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sz="24" w:space="0" w:color="auto"/>
          <w:bottom w:val="single" w:sz="24" w:space="0" w:color="auto"/>
        </w:tblBorders>
        <w:tblLook w:val="01E0" w:firstRow="1" w:lastRow="1" w:firstColumn="1" w:lastColumn="1" w:noHBand="0" w:noVBand="0"/>
      </w:tblPr>
      <w:tblGrid>
        <w:gridCol w:w="2455"/>
        <w:gridCol w:w="5058"/>
        <w:gridCol w:w="2835"/>
      </w:tblGrid>
      <w:tr w:rsidR="008C0F53" w:rsidRPr="005845D0" w14:paraId="75598C79" w14:textId="77777777" w:rsidTr="00276876">
        <w:trPr>
          <w:trHeight w:val="1783"/>
        </w:trPr>
        <w:tc>
          <w:tcPr>
            <w:tcW w:w="10348" w:type="dxa"/>
            <w:gridSpan w:val="3"/>
            <w:tcBorders>
              <w:top w:val="single" w:sz="24" w:space="0" w:color="auto"/>
            </w:tcBorders>
          </w:tcPr>
          <w:p w14:paraId="4F41B881" w14:textId="77777777" w:rsidR="008C0F53" w:rsidRPr="005845D0" w:rsidRDefault="008C0F53" w:rsidP="008C0F53">
            <w:pPr>
              <w:pStyle w:val="10"/>
              <w:spacing w:before="120"/>
              <w:ind w:firstLine="0"/>
              <w:jc w:val="center"/>
              <w:rPr>
                <w:rFonts w:ascii="Arial" w:hAnsi="Arial" w:cs="Arial"/>
                <w:b/>
                <w:szCs w:val="24"/>
              </w:rPr>
            </w:pPr>
            <w:r w:rsidRPr="005845D0">
              <w:rPr>
                <w:rFonts w:ascii="Arial" w:hAnsi="Arial" w:cs="Arial"/>
                <w:b/>
                <w:szCs w:val="24"/>
              </w:rPr>
              <w:t>ЕВРАЗИЙСКИЙ СОВЕТ ПО СТАНДАРТИЗАЦИИ, МЕТРОЛОГИИ И СЕРТИФИКАЦИИ</w:t>
            </w:r>
          </w:p>
          <w:p w14:paraId="27501FA8" w14:textId="77777777" w:rsidR="008C0F53" w:rsidRPr="005845D0" w:rsidRDefault="008C0F53" w:rsidP="008C0F53">
            <w:pPr>
              <w:pStyle w:val="10"/>
              <w:ind w:firstLine="0"/>
              <w:jc w:val="center"/>
              <w:rPr>
                <w:rFonts w:ascii="Arial" w:hAnsi="Arial" w:cs="Arial"/>
                <w:b/>
                <w:szCs w:val="24"/>
                <w:lang w:val="en-US"/>
              </w:rPr>
            </w:pPr>
            <w:r w:rsidRPr="005845D0">
              <w:rPr>
                <w:rFonts w:ascii="Arial" w:hAnsi="Arial" w:cs="Arial"/>
                <w:b/>
                <w:szCs w:val="24"/>
                <w:lang w:val="en-US"/>
              </w:rPr>
              <w:t>(</w:t>
            </w:r>
            <w:r w:rsidRPr="005845D0">
              <w:rPr>
                <w:rFonts w:ascii="Arial" w:hAnsi="Arial" w:cs="Arial"/>
                <w:b/>
                <w:szCs w:val="24"/>
              </w:rPr>
              <w:t>ЕАСС</w:t>
            </w:r>
            <w:r w:rsidRPr="005845D0">
              <w:rPr>
                <w:rFonts w:ascii="Arial" w:hAnsi="Arial" w:cs="Arial"/>
                <w:b/>
                <w:szCs w:val="24"/>
                <w:lang w:val="en-US"/>
              </w:rPr>
              <w:t>)</w:t>
            </w:r>
          </w:p>
          <w:p w14:paraId="47DB2DFF" w14:textId="77777777" w:rsidR="008C0F53" w:rsidRPr="005845D0" w:rsidRDefault="008C0F53" w:rsidP="008C0F53">
            <w:pPr>
              <w:pStyle w:val="10"/>
              <w:ind w:firstLine="0"/>
              <w:jc w:val="center"/>
              <w:rPr>
                <w:rFonts w:ascii="Arial" w:hAnsi="Arial" w:cs="Arial"/>
                <w:b/>
                <w:szCs w:val="24"/>
                <w:lang w:val="en-US"/>
              </w:rPr>
            </w:pPr>
          </w:p>
          <w:p w14:paraId="3E8071CB" w14:textId="77777777" w:rsidR="008C0F53" w:rsidRPr="005845D0" w:rsidRDefault="008C0F53" w:rsidP="008C0F53">
            <w:pPr>
              <w:pStyle w:val="10"/>
              <w:ind w:firstLine="0"/>
              <w:jc w:val="center"/>
              <w:rPr>
                <w:rFonts w:ascii="Arial" w:hAnsi="Arial" w:cs="Arial"/>
                <w:b/>
                <w:spacing w:val="-2"/>
                <w:szCs w:val="24"/>
                <w:lang w:val="en-US"/>
              </w:rPr>
            </w:pPr>
            <w:r w:rsidRPr="005845D0">
              <w:rPr>
                <w:rFonts w:ascii="Arial" w:hAnsi="Arial" w:cs="Arial"/>
                <w:b/>
                <w:spacing w:val="-2"/>
                <w:szCs w:val="24"/>
                <w:lang w:val="en-US"/>
              </w:rPr>
              <w:t>EURO-ASIAN COUNCIL FOR STANDARDIZATION, METROLOGY AND CERTIFICATION</w:t>
            </w:r>
          </w:p>
          <w:p w14:paraId="6B27EA6F" w14:textId="609A50A3" w:rsidR="008C0F53" w:rsidRPr="005845D0" w:rsidRDefault="008C0F53" w:rsidP="008C0F53">
            <w:pPr>
              <w:pStyle w:val="10"/>
              <w:ind w:firstLine="0"/>
              <w:jc w:val="center"/>
              <w:rPr>
                <w:rFonts w:ascii="Arial" w:hAnsi="Arial" w:cs="Arial"/>
                <w:b/>
                <w:szCs w:val="24"/>
              </w:rPr>
            </w:pPr>
            <w:r w:rsidRPr="005845D0">
              <w:rPr>
                <w:rFonts w:ascii="Arial" w:hAnsi="Arial" w:cs="Arial"/>
                <w:b/>
                <w:szCs w:val="24"/>
              </w:rPr>
              <w:t>(EASC)</w:t>
            </w:r>
          </w:p>
        </w:tc>
      </w:tr>
      <w:tr w:rsidR="00137C2C" w:rsidRPr="005845D0" w14:paraId="32AA7782" w14:textId="77777777" w:rsidTr="007E55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1"/>
        </w:trPr>
        <w:tc>
          <w:tcPr>
            <w:tcW w:w="2455" w:type="dxa"/>
            <w:tcBorders>
              <w:top w:val="single" w:sz="24" w:space="0" w:color="auto"/>
              <w:left w:val="nil"/>
              <w:bottom w:val="single" w:sz="24" w:space="0" w:color="auto"/>
              <w:right w:val="nil"/>
            </w:tcBorders>
            <w:vAlign w:val="center"/>
          </w:tcPr>
          <w:p w14:paraId="076EEA62" w14:textId="1E8C7BB0" w:rsidR="00137C2C" w:rsidRPr="005845D0" w:rsidRDefault="001A5412" w:rsidP="00276876">
            <w:pPr>
              <w:spacing w:before="100" w:beforeAutospacing="1" w:after="100" w:afterAutospacing="1"/>
              <w:jc w:val="right"/>
              <w:rPr>
                <w:rFonts w:ascii="Arial" w:hAnsi="Arial" w:cs="Arial"/>
                <w:b/>
                <w:szCs w:val="28"/>
              </w:rPr>
            </w:pPr>
            <w:r w:rsidRPr="005845D0">
              <w:rPr>
                <w:rFonts w:ascii="Arial" w:hAnsi="Arial" w:cs="Arial"/>
                <w:noProof/>
              </w:rPr>
              <w:drawing>
                <wp:inline distT="0" distB="0" distL="0" distR="0" wp14:anchorId="0E71E3FC" wp14:editId="4243F43E">
                  <wp:extent cx="1352550" cy="1279525"/>
                  <wp:effectExtent l="0" t="0" r="0" b="0"/>
                  <wp:docPr id="19782062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9897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550" cy="1279525"/>
                          </a:xfrm>
                          <a:prstGeom prst="rect">
                            <a:avLst/>
                          </a:prstGeom>
                        </pic:spPr>
                      </pic:pic>
                    </a:graphicData>
                  </a:graphic>
                </wp:inline>
              </w:drawing>
            </w:r>
          </w:p>
        </w:tc>
        <w:tc>
          <w:tcPr>
            <w:tcW w:w="5058" w:type="dxa"/>
            <w:tcBorders>
              <w:top w:val="single" w:sz="24" w:space="0" w:color="auto"/>
              <w:left w:val="nil"/>
              <w:bottom w:val="single" w:sz="24" w:space="0" w:color="auto"/>
              <w:right w:val="nil"/>
            </w:tcBorders>
          </w:tcPr>
          <w:p w14:paraId="45225EC9" w14:textId="77777777" w:rsidR="00137C2C" w:rsidRPr="005845D0" w:rsidRDefault="00137C2C" w:rsidP="00276876">
            <w:pPr>
              <w:pStyle w:val="10"/>
              <w:tabs>
                <w:tab w:val="center" w:pos="5133"/>
              </w:tabs>
              <w:ind w:firstLine="0"/>
              <w:rPr>
                <w:rFonts w:ascii="Arial" w:hAnsi="Arial" w:cs="Arial"/>
                <w:b/>
                <w:spacing w:val="50"/>
                <w:sz w:val="28"/>
              </w:rPr>
            </w:pPr>
          </w:p>
          <w:p w14:paraId="529B0CCD" w14:textId="77777777" w:rsidR="00137C2C" w:rsidRPr="005845D0" w:rsidRDefault="00137C2C" w:rsidP="007C7F8B">
            <w:pPr>
              <w:pStyle w:val="10"/>
              <w:tabs>
                <w:tab w:val="left" w:pos="2772"/>
                <w:tab w:val="center" w:pos="5133"/>
              </w:tabs>
              <w:ind w:firstLine="0"/>
              <w:jc w:val="center"/>
              <w:rPr>
                <w:rFonts w:ascii="Arial" w:hAnsi="Arial" w:cs="Arial"/>
                <w:b/>
                <w:spacing w:val="50"/>
                <w:szCs w:val="24"/>
              </w:rPr>
            </w:pPr>
            <w:r w:rsidRPr="005845D0">
              <w:rPr>
                <w:rFonts w:ascii="Arial" w:hAnsi="Arial" w:cs="Arial"/>
                <w:b/>
                <w:spacing w:val="50"/>
                <w:szCs w:val="24"/>
              </w:rPr>
              <w:t>МЕЖГОСУДАРСТВЕННЫЙ</w:t>
            </w:r>
          </w:p>
          <w:p w14:paraId="2146EEC3" w14:textId="77777777" w:rsidR="00137C2C" w:rsidRPr="005845D0" w:rsidRDefault="00137C2C" w:rsidP="00276876">
            <w:pPr>
              <w:spacing w:line="360" w:lineRule="auto"/>
              <w:jc w:val="center"/>
              <w:rPr>
                <w:rFonts w:ascii="Arial" w:hAnsi="Arial" w:cs="Arial"/>
                <w:b/>
                <w:szCs w:val="28"/>
              </w:rPr>
            </w:pPr>
            <w:r w:rsidRPr="005845D0">
              <w:rPr>
                <w:rFonts w:ascii="Arial" w:hAnsi="Arial" w:cs="Arial"/>
                <w:b/>
                <w:spacing w:val="50"/>
                <w:sz w:val="24"/>
                <w:szCs w:val="24"/>
              </w:rPr>
              <w:t>СТАНДАРТ</w:t>
            </w:r>
          </w:p>
        </w:tc>
        <w:tc>
          <w:tcPr>
            <w:tcW w:w="2835" w:type="dxa"/>
            <w:tcBorders>
              <w:top w:val="single" w:sz="24" w:space="0" w:color="auto"/>
              <w:left w:val="nil"/>
              <w:bottom w:val="single" w:sz="24" w:space="0" w:color="auto"/>
              <w:right w:val="nil"/>
            </w:tcBorders>
          </w:tcPr>
          <w:p w14:paraId="394283F6" w14:textId="77777777" w:rsidR="00137C2C" w:rsidRPr="005845D0" w:rsidRDefault="00137C2C" w:rsidP="00276876">
            <w:pPr>
              <w:spacing w:line="360" w:lineRule="auto"/>
              <w:jc w:val="center"/>
              <w:rPr>
                <w:rFonts w:ascii="Arial" w:hAnsi="Arial" w:cs="Arial"/>
                <w:b/>
                <w:szCs w:val="28"/>
              </w:rPr>
            </w:pPr>
          </w:p>
          <w:p w14:paraId="47CD3508" w14:textId="77777777" w:rsidR="00137C2C" w:rsidRPr="005845D0" w:rsidRDefault="00137C2C" w:rsidP="00276876">
            <w:pPr>
              <w:rPr>
                <w:rFonts w:ascii="Arial" w:hAnsi="Arial" w:cs="Arial"/>
                <w:b/>
                <w:sz w:val="32"/>
                <w:szCs w:val="32"/>
              </w:rPr>
            </w:pPr>
            <w:r w:rsidRPr="005845D0">
              <w:rPr>
                <w:rFonts w:ascii="Arial" w:hAnsi="Arial" w:cs="Arial"/>
                <w:b/>
                <w:sz w:val="32"/>
                <w:szCs w:val="32"/>
              </w:rPr>
              <w:t>ГОСТ</w:t>
            </w:r>
          </w:p>
          <w:p w14:paraId="6740BD72" w14:textId="3B9268EF" w:rsidR="00137C2C" w:rsidRPr="005845D0" w:rsidRDefault="004F5779" w:rsidP="004F37B2">
            <w:pPr>
              <w:rPr>
                <w:rFonts w:ascii="Arial" w:hAnsi="Arial" w:cs="Arial"/>
                <w:b/>
                <w:sz w:val="32"/>
                <w:szCs w:val="32"/>
              </w:rPr>
            </w:pPr>
            <w:r w:rsidRPr="005845D0">
              <w:rPr>
                <w:rFonts w:ascii="Arial" w:hAnsi="Arial" w:cs="Arial"/>
                <w:b/>
                <w:sz w:val="32"/>
                <w:szCs w:val="32"/>
              </w:rPr>
              <w:t>31756</w:t>
            </w:r>
            <w:r w:rsidR="00137C2C" w:rsidRPr="005845D0">
              <w:rPr>
                <w:rFonts w:ascii="Arial" w:hAnsi="Arial" w:cs="Arial"/>
                <w:b/>
                <w:sz w:val="32"/>
                <w:szCs w:val="32"/>
              </w:rPr>
              <w:t>–</w:t>
            </w:r>
          </w:p>
          <w:p w14:paraId="40FCBD34" w14:textId="77777777" w:rsidR="004F37B2" w:rsidRPr="005845D0" w:rsidRDefault="00330287" w:rsidP="004F37B2">
            <w:pPr>
              <w:rPr>
                <w:rFonts w:ascii="Arial" w:hAnsi="Arial" w:cs="Arial"/>
                <w:b/>
                <w:iCs/>
                <w:sz w:val="32"/>
                <w:szCs w:val="32"/>
              </w:rPr>
            </w:pPr>
            <w:r w:rsidRPr="005845D0">
              <w:rPr>
                <w:rFonts w:ascii="Arial" w:hAnsi="Arial" w:cs="Arial"/>
                <w:b/>
                <w:iCs/>
                <w:sz w:val="32"/>
                <w:szCs w:val="32"/>
              </w:rPr>
              <w:t>(</w:t>
            </w:r>
            <w:r w:rsidRPr="005845D0">
              <w:rPr>
                <w:rFonts w:ascii="Arial" w:hAnsi="Arial" w:cs="Arial"/>
                <w:b/>
                <w:iCs/>
                <w:sz w:val="32"/>
                <w:szCs w:val="32"/>
                <w:lang w:val="en-US"/>
              </w:rPr>
              <w:t>ISO</w:t>
            </w:r>
            <w:r w:rsidRPr="005845D0">
              <w:rPr>
                <w:rFonts w:ascii="Arial" w:hAnsi="Arial" w:cs="Arial"/>
                <w:b/>
                <w:iCs/>
                <w:sz w:val="32"/>
                <w:szCs w:val="32"/>
              </w:rPr>
              <w:t xml:space="preserve"> 6885:</w:t>
            </w:r>
            <w:r w:rsidR="00DB45A5" w:rsidRPr="005845D0">
              <w:rPr>
                <w:rFonts w:ascii="Arial" w:hAnsi="Arial" w:cs="Arial"/>
                <w:b/>
                <w:iCs/>
                <w:sz w:val="32"/>
                <w:szCs w:val="32"/>
              </w:rPr>
              <w:t>2016)</w:t>
            </w:r>
          </w:p>
          <w:p w14:paraId="5082FCE8" w14:textId="3CCDDF4F" w:rsidR="004F37B2" w:rsidRPr="005845D0" w:rsidRDefault="004F37B2" w:rsidP="004F37B2">
            <w:pPr>
              <w:rPr>
                <w:rFonts w:ascii="Arial" w:hAnsi="Arial" w:cs="Arial"/>
                <w:i/>
                <w:sz w:val="28"/>
                <w:szCs w:val="28"/>
              </w:rPr>
            </w:pPr>
            <w:r w:rsidRPr="005845D0">
              <w:rPr>
                <w:rFonts w:ascii="Arial" w:hAnsi="Arial" w:cs="Arial"/>
                <w:i/>
                <w:sz w:val="28"/>
                <w:szCs w:val="28"/>
              </w:rPr>
              <w:t xml:space="preserve">(проект, </w:t>
            </w:r>
            <w:r w:rsidRPr="005845D0">
              <w:rPr>
                <w:rFonts w:ascii="Arial" w:hAnsi="Arial" w:cs="Arial"/>
                <w:i/>
                <w:sz w:val="28"/>
                <w:szCs w:val="28"/>
                <w:lang w:val="en-US"/>
              </w:rPr>
              <w:t>RU</w:t>
            </w:r>
            <w:r w:rsidRPr="005845D0">
              <w:rPr>
                <w:rFonts w:ascii="Arial" w:hAnsi="Arial" w:cs="Arial"/>
                <w:i/>
                <w:sz w:val="28"/>
                <w:szCs w:val="28"/>
              </w:rPr>
              <w:t xml:space="preserve">, </w:t>
            </w:r>
          </w:p>
          <w:p w14:paraId="7F6DCEFB" w14:textId="3A8D39A2" w:rsidR="00330287" w:rsidRPr="005845D0" w:rsidRDefault="004F37B2" w:rsidP="00C443C2">
            <w:pPr>
              <w:rPr>
                <w:rFonts w:ascii="Arial" w:hAnsi="Arial" w:cs="Arial"/>
                <w:i/>
                <w:sz w:val="28"/>
                <w:szCs w:val="28"/>
              </w:rPr>
            </w:pPr>
            <w:r w:rsidRPr="005845D0">
              <w:rPr>
                <w:rFonts w:ascii="Arial" w:hAnsi="Arial" w:cs="Arial"/>
                <w:i/>
                <w:sz w:val="28"/>
                <w:szCs w:val="28"/>
              </w:rPr>
              <w:t>первая редакция)</w:t>
            </w:r>
          </w:p>
        </w:tc>
      </w:tr>
    </w:tbl>
    <w:p w14:paraId="23C69108" w14:textId="77777777" w:rsidR="00220410" w:rsidRPr="005845D0" w:rsidRDefault="00220410" w:rsidP="00832135">
      <w:pPr>
        <w:spacing w:line="360" w:lineRule="auto"/>
        <w:jc w:val="center"/>
        <w:rPr>
          <w:rFonts w:ascii="Arial" w:hAnsi="Arial" w:cs="Arial"/>
          <w:color w:val="000000"/>
          <w:sz w:val="28"/>
          <w:szCs w:val="28"/>
        </w:rPr>
      </w:pPr>
    </w:p>
    <w:p w14:paraId="13B6B195" w14:textId="77777777" w:rsidR="00220410" w:rsidRPr="005845D0" w:rsidRDefault="00220410" w:rsidP="00832135">
      <w:pPr>
        <w:spacing w:line="360" w:lineRule="auto"/>
        <w:jc w:val="center"/>
        <w:rPr>
          <w:rFonts w:ascii="Arial" w:hAnsi="Arial" w:cs="Arial"/>
          <w:color w:val="000000"/>
        </w:rPr>
      </w:pPr>
    </w:p>
    <w:p w14:paraId="62C75427" w14:textId="77777777" w:rsidR="00220410" w:rsidRPr="005845D0" w:rsidRDefault="00220410" w:rsidP="00832135">
      <w:pPr>
        <w:spacing w:line="360" w:lineRule="auto"/>
        <w:jc w:val="center"/>
        <w:rPr>
          <w:rFonts w:ascii="Arial" w:hAnsi="Arial" w:cs="Arial"/>
          <w:color w:val="000000"/>
        </w:rPr>
      </w:pPr>
    </w:p>
    <w:p w14:paraId="13F450C2" w14:textId="77777777" w:rsidR="005814C8" w:rsidRPr="005845D0" w:rsidRDefault="005814C8" w:rsidP="00832135">
      <w:pPr>
        <w:spacing w:line="360" w:lineRule="auto"/>
        <w:jc w:val="center"/>
        <w:rPr>
          <w:rFonts w:ascii="Arial" w:hAnsi="Arial" w:cs="Arial"/>
          <w:color w:val="000000"/>
        </w:rPr>
      </w:pPr>
    </w:p>
    <w:p w14:paraId="5E3D1BD2" w14:textId="02094F95" w:rsidR="006B3F0C" w:rsidRPr="005845D0" w:rsidRDefault="001F20CC" w:rsidP="00A677FD">
      <w:pPr>
        <w:spacing w:line="360" w:lineRule="auto"/>
        <w:jc w:val="center"/>
        <w:rPr>
          <w:rFonts w:ascii="Arial" w:hAnsi="Arial" w:cs="Arial"/>
          <w:b/>
          <w:sz w:val="32"/>
          <w:szCs w:val="32"/>
        </w:rPr>
      </w:pPr>
      <w:r w:rsidRPr="005845D0">
        <w:rPr>
          <w:rFonts w:ascii="Arial" w:hAnsi="Arial" w:cs="Arial"/>
          <w:b/>
          <w:sz w:val="32"/>
          <w:szCs w:val="32"/>
        </w:rPr>
        <w:t>ЖИРЫ И МАСЛА ЖИВОТНЫЕ И</w:t>
      </w:r>
      <w:r w:rsidR="006B3F0C" w:rsidRPr="005845D0">
        <w:rPr>
          <w:rFonts w:ascii="Arial" w:hAnsi="Arial" w:cs="Arial"/>
          <w:b/>
          <w:sz w:val="32"/>
          <w:szCs w:val="32"/>
        </w:rPr>
        <w:t xml:space="preserve"> РАСТИТЕЛЬНЫЕ </w:t>
      </w:r>
    </w:p>
    <w:p w14:paraId="3935B207" w14:textId="6FB05A2F" w:rsidR="005814C8" w:rsidRPr="005845D0" w:rsidRDefault="00D3099C" w:rsidP="00A677FD">
      <w:pPr>
        <w:spacing w:line="360" w:lineRule="auto"/>
        <w:jc w:val="center"/>
        <w:rPr>
          <w:rFonts w:ascii="Arial" w:hAnsi="Arial" w:cs="Arial"/>
          <w:b/>
          <w:sz w:val="28"/>
          <w:szCs w:val="28"/>
        </w:rPr>
      </w:pPr>
      <w:r w:rsidRPr="005845D0">
        <w:rPr>
          <w:rFonts w:ascii="Arial" w:hAnsi="Arial" w:cs="Arial"/>
          <w:b/>
          <w:sz w:val="32"/>
          <w:szCs w:val="32"/>
        </w:rPr>
        <w:t xml:space="preserve">Определение анизидинового числа </w:t>
      </w:r>
    </w:p>
    <w:p w14:paraId="7DC855DC" w14:textId="1676996E" w:rsidR="00567BB3" w:rsidRPr="005845D0" w:rsidRDefault="00567BB3" w:rsidP="00567BB3">
      <w:pPr>
        <w:spacing w:line="360" w:lineRule="auto"/>
        <w:jc w:val="center"/>
        <w:rPr>
          <w:rFonts w:ascii="Arial" w:hAnsi="Arial" w:cs="Arial"/>
          <w:sz w:val="28"/>
          <w:szCs w:val="28"/>
        </w:rPr>
      </w:pPr>
      <w:r w:rsidRPr="005845D0">
        <w:rPr>
          <w:rFonts w:ascii="Arial" w:hAnsi="Arial" w:cs="Arial"/>
          <w:b/>
          <w:bCs/>
          <w:sz w:val="28"/>
          <w:szCs w:val="28"/>
        </w:rPr>
        <w:t xml:space="preserve">(ISO 6885:2016, </w:t>
      </w:r>
      <w:r w:rsidR="00CB22C4" w:rsidRPr="005845D0">
        <w:rPr>
          <w:rFonts w:ascii="Arial" w:hAnsi="Arial" w:cs="Arial"/>
          <w:b/>
          <w:bCs/>
          <w:sz w:val="28"/>
          <w:szCs w:val="28"/>
          <w:lang w:val="en-US"/>
        </w:rPr>
        <w:t>MOD</w:t>
      </w:r>
      <w:r w:rsidRPr="005845D0">
        <w:rPr>
          <w:rFonts w:ascii="Arial" w:hAnsi="Arial" w:cs="Arial"/>
          <w:b/>
          <w:bCs/>
          <w:sz w:val="28"/>
          <w:szCs w:val="28"/>
        </w:rPr>
        <w:t>)</w:t>
      </w:r>
    </w:p>
    <w:p w14:paraId="5BFB8B10" w14:textId="77777777" w:rsidR="005814C8" w:rsidRPr="005845D0" w:rsidRDefault="005814C8" w:rsidP="00A72091">
      <w:pPr>
        <w:jc w:val="center"/>
        <w:rPr>
          <w:rFonts w:ascii="Arial" w:hAnsi="Arial" w:cs="Arial"/>
          <w:color w:val="000000"/>
        </w:rPr>
      </w:pPr>
    </w:p>
    <w:p w14:paraId="5C12BA74" w14:textId="77777777" w:rsidR="005814C8" w:rsidRPr="005845D0" w:rsidRDefault="005814C8" w:rsidP="00A72091">
      <w:pPr>
        <w:jc w:val="center"/>
        <w:rPr>
          <w:rFonts w:ascii="Arial" w:hAnsi="Arial" w:cs="Arial"/>
          <w:color w:val="000000"/>
        </w:rPr>
      </w:pPr>
    </w:p>
    <w:p w14:paraId="5587E595" w14:textId="77777777" w:rsidR="005814C8" w:rsidRPr="005845D0" w:rsidRDefault="005814C8" w:rsidP="00A72091">
      <w:pPr>
        <w:jc w:val="center"/>
        <w:rPr>
          <w:rFonts w:ascii="Arial" w:hAnsi="Arial" w:cs="Arial"/>
          <w:color w:val="000000"/>
        </w:rPr>
      </w:pPr>
    </w:p>
    <w:p w14:paraId="799EB7C9" w14:textId="77777777" w:rsidR="00D60744" w:rsidRPr="005845D0" w:rsidRDefault="00D60744" w:rsidP="00A72091">
      <w:pPr>
        <w:jc w:val="center"/>
        <w:rPr>
          <w:rFonts w:ascii="Arial" w:hAnsi="Arial" w:cs="Arial"/>
          <w:color w:val="000000"/>
        </w:rPr>
      </w:pPr>
    </w:p>
    <w:p w14:paraId="154300C0" w14:textId="77777777" w:rsidR="00D60744" w:rsidRPr="005845D0" w:rsidRDefault="00D60744" w:rsidP="00A72091">
      <w:pPr>
        <w:jc w:val="center"/>
        <w:rPr>
          <w:rFonts w:ascii="Arial" w:hAnsi="Arial" w:cs="Arial"/>
          <w:color w:val="000000"/>
        </w:rPr>
      </w:pPr>
    </w:p>
    <w:p w14:paraId="48786619" w14:textId="77777777" w:rsidR="00D60744" w:rsidRPr="005845D0" w:rsidRDefault="00D60744" w:rsidP="00A72091">
      <w:pPr>
        <w:jc w:val="center"/>
        <w:rPr>
          <w:rFonts w:ascii="Arial" w:hAnsi="Arial" w:cs="Arial"/>
          <w:color w:val="000000"/>
        </w:rPr>
      </w:pPr>
    </w:p>
    <w:p w14:paraId="4A1C233A" w14:textId="77777777" w:rsidR="00D60744" w:rsidRPr="005845D0" w:rsidRDefault="00D60744" w:rsidP="00A72091">
      <w:pPr>
        <w:jc w:val="center"/>
        <w:rPr>
          <w:rFonts w:ascii="Arial" w:hAnsi="Arial" w:cs="Arial"/>
          <w:color w:val="000000"/>
          <w:sz w:val="24"/>
          <w:szCs w:val="24"/>
        </w:rPr>
      </w:pPr>
    </w:p>
    <w:p w14:paraId="33880960" w14:textId="77777777" w:rsidR="005814C8" w:rsidRPr="005845D0" w:rsidRDefault="005814C8" w:rsidP="00A72091">
      <w:pPr>
        <w:jc w:val="center"/>
        <w:rPr>
          <w:rFonts w:ascii="Arial" w:hAnsi="Arial" w:cs="Arial"/>
          <w:color w:val="000000"/>
          <w:sz w:val="24"/>
          <w:szCs w:val="24"/>
        </w:rPr>
      </w:pPr>
    </w:p>
    <w:p w14:paraId="0381B110" w14:textId="77777777" w:rsidR="008F17FE" w:rsidRPr="005845D0" w:rsidRDefault="008F17FE" w:rsidP="008F17FE">
      <w:pPr>
        <w:widowControl w:val="0"/>
        <w:spacing w:line="360" w:lineRule="auto"/>
        <w:jc w:val="center"/>
        <w:rPr>
          <w:rFonts w:ascii="Arial" w:hAnsi="Arial" w:cs="Arial"/>
          <w:b/>
          <w:sz w:val="24"/>
          <w:szCs w:val="28"/>
        </w:rPr>
      </w:pPr>
      <w:r w:rsidRPr="005845D0">
        <w:rPr>
          <w:rFonts w:ascii="Arial" w:hAnsi="Arial" w:cs="Arial"/>
          <w:i/>
          <w:sz w:val="24"/>
          <w:szCs w:val="28"/>
        </w:rPr>
        <w:t>Настоящий проект стандарта не подлежит применению до его принятия</w:t>
      </w:r>
    </w:p>
    <w:p w14:paraId="071F9D9C" w14:textId="77777777" w:rsidR="00D60744" w:rsidRPr="005845D0" w:rsidRDefault="00D60744" w:rsidP="00A72091">
      <w:pPr>
        <w:jc w:val="center"/>
        <w:rPr>
          <w:rFonts w:ascii="Arial" w:hAnsi="Arial" w:cs="Arial"/>
          <w:color w:val="000000"/>
          <w:sz w:val="24"/>
          <w:szCs w:val="24"/>
        </w:rPr>
      </w:pPr>
    </w:p>
    <w:p w14:paraId="61D8C3E2" w14:textId="77777777" w:rsidR="00D60744" w:rsidRPr="005845D0" w:rsidRDefault="00D60744" w:rsidP="00A72091">
      <w:pPr>
        <w:jc w:val="center"/>
        <w:rPr>
          <w:rFonts w:ascii="Arial" w:hAnsi="Arial" w:cs="Arial"/>
          <w:color w:val="000000"/>
          <w:sz w:val="24"/>
          <w:szCs w:val="24"/>
        </w:rPr>
      </w:pPr>
    </w:p>
    <w:p w14:paraId="44F6C8A4" w14:textId="77777777" w:rsidR="00D60744" w:rsidRPr="005845D0" w:rsidRDefault="00D60744" w:rsidP="00A72091">
      <w:pPr>
        <w:jc w:val="center"/>
        <w:rPr>
          <w:rFonts w:ascii="Arial" w:hAnsi="Arial" w:cs="Arial"/>
          <w:color w:val="000000"/>
          <w:sz w:val="24"/>
          <w:szCs w:val="24"/>
        </w:rPr>
      </w:pPr>
    </w:p>
    <w:p w14:paraId="1C939CBF" w14:textId="77777777" w:rsidR="00675196" w:rsidRPr="005845D0" w:rsidRDefault="00675196" w:rsidP="00A72091">
      <w:pPr>
        <w:jc w:val="center"/>
        <w:rPr>
          <w:rFonts w:ascii="Arial" w:hAnsi="Arial" w:cs="Arial"/>
          <w:color w:val="000000"/>
          <w:sz w:val="24"/>
          <w:szCs w:val="24"/>
        </w:rPr>
      </w:pPr>
    </w:p>
    <w:p w14:paraId="6954571E" w14:textId="77777777" w:rsidR="00675196" w:rsidRPr="005845D0" w:rsidRDefault="00675196" w:rsidP="00A72091">
      <w:pPr>
        <w:jc w:val="center"/>
        <w:rPr>
          <w:rFonts w:ascii="Arial" w:hAnsi="Arial" w:cs="Arial"/>
          <w:color w:val="000000"/>
          <w:sz w:val="24"/>
          <w:szCs w:val="24"/>
        </w:rPr>
      </w:pPr>
    </w:p>
    <w:p w14:paraId="69770C17" w14:textId="77777777" w:rsidR="00675196" w:rsidRPr="005845D0" w:rsidRDefault="00675196" w:rsidP="00A72091">
      <w:pPr>
        <w:jc w:val="center"/>
        <w:rPr>
          <w:rFonts w:ascii="Arial" w:hAnsi="Arial" w:cs="Arial"/>
          <w:color w:val="000000"/>
          <w:sz w:val="24"/>
          <w:szCs w:val="24"/>
        </w:rPr>
      </w:pPr>
    </w:p>
    <w:p w14:paraId="536E4EC6" w14:textId="77777777" w:rsidR="005814C8" w:rsidRPr="005845D0" w:rsidRDefault="005814C8" w:rsidP="00A72091">
      <w:pPr>
        <w:jc w:val="center"/>
        <w:rPr>
          <w:rFonts w:ascii="Arial" w:hAnsi="Arial" w:cs="Arial"/>
          <w:color w:val="000000"/>
          <w:sz w:val="24"/>
          <w:szCs w:val="24"/>
        </w:rPr>
      </w:pPr>
    </w:p>
    <w:p w14:paraId="1BFC52A4" w14:textId="77777777" w:rsidR="00D81D7C" w:rsidRPr="005845D0" w:rsidRDefault="00D81D7C" w:rsidP="00A72091">
      <w:pPr>
        <w:jc w:val="center"/>
        <w:rPr>
          <w:rFonts w:ascii="Arial" w:hAnsi="Arial" w:cs="Arial"/>
          <w:color w:val="000000"/>
          <w:sz w:val="24"/>
          <w:szCs w:val="24"/>
        </w:rPr>
      </w:pPr>
    </w:p>
    <w:p w14:paraId="1CB4C372" w14:textId="77777777" w:rsidR="00331926" w:rsidRPr="005845D0" w:rsidRDefault="00331926" w:rsidP="00A72091">
      <w:pPr>
        <w:jc w:val="center"/>
        <w:rPr>
          <w:rFonts w:ascii="Arial" w:hAnsi="Arial" w:cs="Arial"/>
          <w:color w:val="000000"/>
          <w:sz w:val="24"/>
          <w:szCs w:val="24"/>
        </w:rPr>
      </w:pPr>
    </w:p>
    <w:p w14:paraId="7C0F7279" w14:textId="77777777" w:rsidR="00D81D7C" w:rsidRPr="005845D0" w:rsidRDefault="00D81D7C" w:rsidP="00A72091">
      <w:pPr>
        <w:jc w:val="center"/>
        <w:rPr>
          <w:rFonts w:ascii="Arial" w:hAnsi="Arial" w:cs="Arial"/>
          <w:color w:val="000000"/>
          <w:sz w:val="24"/>
          <w:szCs w:val="24"/>
        </w:rPr>
      </w:pPr>
    </w:p>
    <w:p w14:paraId="5BA5FEB9" w14:textId="77777777" w:rsidR="00331926" w:rsidRPr="005845D0" w:rsidRDefault="00331926" w:rsidP="00A72091">
      <w:pPr>
        <w:jc w:val="center"/>
        <w:rPr>
          <w:rFonts w:ascii="Arial" w:hAnsi="Arial" w:cs="Arial"/>
          <w:color w:val="000000"/>
          <w:sz w:val="24"/>
          <w:szCs w:val="24"/>
        </w:rPr>
      </w:pPr>
    </w:p>
    <w:p w14:paraId="496BE80A" w14:textId="77777777" w:rsidR="00946CC6" w:rsidRPr="005845D0" w:rsidRDefault="00946CC6" w:rsidP="00946CC6">
      <w:pPr>
        <w:pStyle w:val="1"/>
        <w:shd w:val="clear" w:color="auto" w:fill="FFFFFF"/>
        <w:tabs>
          <w:tab w:val="left" w:pos="4536"/>
        </w:tabs>
        <w:autoSpaceDE w:val="0"/>
        <w:spacing w:before="0" w:after="0" w:line="360" w:lineRule="auto"/>
        <w:jc w:val="center"/>
        <w:rPr>
          <w:bCs w:val="0"/>
          <w:i/>
          <w:sz w:val="24"/>
          <w:szCs w:val="24"/>
        </w:rPr>
      </w:pPr>
      <w:r w:rsidRPr="005845D0">
        <w:rPr>
          <w:sz w:val="24"/>
          <w:szCs w:val="24"/>
        </w:rPr>
        <w:t>Минск</w:t>
      </w:r>
    </w:p>
    <w:p w14:paraId="4BB1A9A3" w14:textId="77777777" w:rsidR="00946CC6" w:rsidRPr="005845D0" w:rsidRDefault="00946CC6" w:rsidP="00946CC6">
      <w:pPr>
        <w:spacing w:line="360" w:lineRule="auto"/>
        <w:jc w:val="center"/>
        <w:rPr>
          <w:rFonts w:ascii="Arial" w:hAnsi="Arial" w:cs="Arial"/>
          <w:b/>
          <w:bCs/>
          <w:sz w:val="24"/>
          <w:szCs w:val="24"/>
        </w:rPr>
      </w:pPr>
      <w:r w:rsidRPr="005845D0">
        <w:rPr>
          <w:rFonts w:ascii="Arial" w:hAnsi="Arial" w:cs="Arial"/>
          <w:b/>
          <w:bCs/>
          <w:sz w:val="24"/>
          <w:szCs w:val="24"/>
        </w:rPr>
        <w:t>Евразийский совет по стандартизации, метрологии и сертификации</w:t>
      </w:r>
    </w:p>
    <w:p w14:paraId="79C5C287" w14:textId="6A38E51F" w:rsidR="00946CC6" w:rsidRPr="005845D0" w:rsidRDefault="00946CC6" w:rsidP="00946CC6">
      <w:pPr>
        <w:tabs>
          <w:tab w:val="left" w:pos="315"/>
          <w:tab w:val="center" w:pos="4677"/>
          <w:tab w:val="center" w:pos="4747"/>
        </w:tabs>
        <w:spacing w:line="360" w:lineRule="auto"/>
        <w:jc w:val="center"/>
        <w:rPr>
          <w:rFonts w:ascii="Arial" w:hAnsi="Arial" w:cs="Arial"/>
          <w:b/>
          <w:bCs/>
          <w:sz w:val="24"/>
          <w:szCs w:val="24"/>
        </w:rPr>
      </w:pPr>
      <w:r w:rsidRPr="005845D0">
        <w:rPr>
          <w:rFonts w:ascii="Arial" w:hAnsi="Arial" w:cs="Arial"/>
          <w:b/>
          <w:bCs/>
          <w:sz w:val="24"/>
          <w:szCs w:val="24"/>
        </w:rPr>
        <w:t>202</w:t>
      </w:r>
    </w:p>
    <w:p w14:paraId="37642726" w14:textId="22F2F263" w:rsidR="00675196" w:rsidRPr="005845D0" w:rsidRDefault="00675196">
      <w:pPr>
        <w:rPr>
          <w:rFonts w:ascii="Arial" w:hAnsi="Arial" w:cs="Arial"/>
          <w:b/>
          <w:color w:val="000000"/>
          <w:sz w:val="24"/>
          <w:szCs w:val="24"/>
        </w:rPr>
      </w:pPr>
      <w:r w:rsidRPr="005845D0">
        <w:rPr>
          <w:rFonts w:ascii="Arial" w:hAnsi="Arial" w:cs="Arial"/>
          <w:b/>
          <w:color w:val="000000"/>
          <w:sz w:val="24"/>
          <w:szCs w:val="24"/>
        </w:rPr>
        <w:br w:type="page"/>
      </w:r>
    </w:p>
    <w:p w14:paraId="2CA9DBA6" w14:textId="1DA0A845" w:rsidR="007A4000" w:rsidRPr="005845D0" w:rsidRDefault="007A4000" w:rsidP="0085710A">
      <w:pPr>
        <w:spacing w:line="360" w:lineRule="auto"/>
        <w:jc w:val="center"/>
        <w:rPr>
          <w:rFonts w:ascii="Arial" w:hAnsi="Arial" w:cs="Arial"/>
          <w:b/>
          <w:color w:val="000000"/>
          <w:sz w:val="28"/>
          <w:szCs w:val="28"/>
        </w:rPr>
      </w:pPr>
      <w:r w:rsidRPr="005845D0">
        <w:rPr>
          <w:rFonts w:ascii="Arial" w:hAnsi="Arial" w:cs="Arial"/>
          <w:b/>
          <w:color w:val="000000"/>
          <w:sz w:val="28"/>
          <w:szCs w:val="28"/>
        </w:rPr>
        <w:lastRenderedPageBreak/>
        <w:t>Предисловие</w:t>
      </w:r>
    </w:p>
    <w:p w14:paraId="16AF7359" w14:textId="77777777" w:rsidR="00D81D7C" w:rsidRPr="005845D0" w:rsidRDefault="00D81D7C" w:rsidP="0085710A">
      <w:pPr>
        <w:spacing w:line="360" w:lineRule="auto"/>
        <w:jc w:val="center"/>
        <w:rPr>
          <w:rFonts w:ascii="Arial" w:hAnsi="Arial" w:cs="Arial"/>
          <w:b/>
          <w:color w:val="000000"/>
          <w:sz w:val="28"/>
          <w:szCs w:val="28"/>
        </w:rPr>
      </w:pPr>
    </w:p>
    <w:p w14:paraId="60DD223D" w14:textId="77777777" w:rsidR="00DE4FB9" w:rsidRPr="005845D0" w:rsidRDefault="00DE4FB9" w:rsidP="00DE4FB9">
      <w:pPr>
        <w:suppressAutoHyphens/>
        <w:spacing w:line="360" w:lineRule="auto"/>
        <w:ind w:firstLine="510"/>
        <w:jc w:val="both"/>
        <w:rPr>
          <w:rFonts w:ascii="Arial" w:hAnsi="Arial" w:cs="Arial"/>
          <w:sz w:val="24"/>
          <w:szCs w:val="24"/>
        </w:rPr>
      </w:pPr>
      <w:r w:rsidRPr="005845D0">
        <w:rPr>
          <w:rFonts w:ascii="Arial" w:hAnsi="Arial" w:cs="Arial"/>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559FB857" w14:textId="2B106FEE" w:rsidR="00DE4FB9" w:rsidRPr="005845D0" w:rsidRDefault="00DE4FB9" w:rsidP="00DE4FB9">
      <w:pPr>
        <w:suppressAutoHyphens/>
        <w:spacing w:line="360" w:lineRule="auto"/>
        <w:ind w:firstLine="510"/>
        <w:jc w:val="both"/>
        <w:rPr>
          <w:rFonts w:ascii="Arial" w:hAnsi="Arial" w:cs="Arial"/>
          <w:sz w:val="24"/>
          <w:szCs w:val="24"/>
        </w:rPr>
      </w:pPr>
      <w:r w:rsidRPr="005845D0">
        <w:rPr>
          <w:rFonts w:ascii="Arial" w:hAnsi="Arial" w:cs="Arial"/>
          <w:sz w:val="24"/>
          <w:szCs w:val="24"/>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9F524E3" w14:textId="77777777" w:rsidR="00DE4FB9" w:rsidRPr="005845D0" w:rsidRDefault="00DE4FB9" w:rsidP="00DE4FB9">
      <w:pPr>
        <w:suppressAutoHyphens/>
        <w:spacing w:line="360" w:lineRule="auto"/>
        <w:ind w:firstLine="510"/>
        <w:jc w:val="both"/>
        <w:rPr>
          <w:rFonts w:ascii="Arial" w:hAnsi="Arial" w:cs="Arial"/>
          <w:sz w:val="24"/>
          <w:szCs w:val="24"/>
        </w:rPr>
      </w:pPr>
    </w:p>
    <w:p w14:paraId="607D08B8" w14:textId="7A0E2DB5" w:rsidR="007A4000" w:rsidRPr="005845D0" w:rsidRDefault="007A4000" w:rsidP="00993FAA">
      <w:pPr>
        <w:suppressAutoHyphens/>
        <w:spacing w:line="360" w:lineRule="auto"/>
        <w:ind w:firstLine="510"/>
        <w:jc w:val="both"/>
        <w:rPr>
          <w:rFonts w:ascii="Arial" w:hAnsi="Arial" w:cs="Arial"/>
          <w:sz w:val="24"/>
          <w:szCs w:val="24"/>
        </w:rPr>
      </w:pPr>
      <w:r w:rsidRPr="005845D0">
        <w:rPr>
          <w:rFonts w:ascii="Arial" w:hAnsi="Arial" w:cs="Arial"/>
          <w:b/>
          <w:bCs/>
          <w:color w:val="000000"/>
          <w:sz w:val="24"/>
          <w:szCs w:val="24"/>
        </w:rPr>
        <w:t>Сведения о стандарте</w:t>
      </w:r>
    </w:p>
    <w:p w14:paraId="7995FBDA" w14:textId="77777777" w:rsidR="00100FD3" w:rsidRPr="005845D0" w:rsidRDefault="00100FD3" w:rsidP="00100FD3">
      <w:pPr>
        <w:widowControl w:val="0"/>
        <w:autoSpaceDE w:val="0"/>
        <w:autoSpaceDN w:val="0"/>
        <w:spacing w:line="360" w:lineRule="auto"/>
        <w:ind w:firstLine="510"/>
        <w:jc w:val="both"/>
        <w:rPr>
          <w:rFonts w:ascii="Arial" w:hAnsi="Arial" w:cs="Arial"/>
          <w:b/>
          <w:bCs/>
          <w:snapToGrid w:val="0"/>
          <w:sz w:val="24"/>
          <w:szCs w:val="24"/>
        </w:rPr>
      </w:pPr>
    </w:p>
    <w:p w14:paraId="09EBC57F" w14:textId="39320BE7" w:rsidR="00100FD3" w:rsidRPr="005845D0" w:rsidRDefault="00DD31F0" w:rsidP="00100FD3">
      <w:pPr>
        <w:pStyle w:val="af9"/>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298"/>
          <w:tab w:val="num" w:pos="851"/>
        </w:tabs>
        <w:suppressAutoHyphens/>
        <w:spacing w:after="0" w:line="360" w:lineRule="auto"/>
        <w:ind w:left="0" w:firstLine="510"/>
        <w:jc w:val="both"/>
        <w:rPr>
          <w:rFonts w:ascii="Arial" w:hAnsi="Arial" w:cs="Arial"/>
          <w:sz w:val="24"/>
          <w:szCs w:val="24"/>
        </w:rPr>
      </w:pPr>
      <w:r w:rsidRPr="005845D0">
        <w:rPr>
          <w:rFonts w:ascii="Arial" w:hAnsi="Arial" w:cs="Arial"/>
          <w:sz w:val="24"/>
          <w:szCs w:val="24"/>
        </w:rPr>
        <w:t>ПОДГОТОВЛЕН</w:t>
      </w:r>
      <w:r w:rsidR="00F955AF" w:rsidRPr="005845D0">
        <w:rPr>
          <w:sz w:val="24"/>
          <w:szCs w:val="24"/>
        </w:rPr>
        <w:t xml:space="preserve"> </w:t>
      </w:r>
      <w:r w:rsidR="00F955AF" w:rsidRPr="005845D0">
        <w:rPr>
          <w:rFonts w:ascii="Arial" w:hAnsi="Arial" w:cs="Arial"/>
          <w:sz w:val="24"/>
          <w:szCs w:val="24"/>
        </w:rPr>
        <w:t xml:space="preserve">Некоммерческой организацией «Ассоциация производителей и потребителей масложировой продукции» </w:t>
      </w:r>
      <w:r w:rsidR="00913E88" w:rsidRPr="005845D0">
        <w:rPr>
          <w:rFonts w:ascii="Arial" w:hAnsi="Arial" w:cs="Arial"/>
          <w:sz w:val="24"/>
          <w:szCs w:val="24"/>
        </w:rPr>
        <w:t>на основе собственного перевода на русский язык англоязычной версии стандарта, указанного в пункте 4</w:t>
      </w:r>
    </w:p>
    <w:p w14:paraId="350450CF" w14:textId="77777777" w:rsidR="00100FD3" w:rsidRPr="005845D0" w:rsidRDefault="00100FD3" w:rsidP="00D81D7C">
      <w:pPr>
        <w:pStyle w:val="af9"/>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left="0" w:firstLine="510"/>
        <w:jc w:val="both"/>
        <w:rPr>
          <w:rFonts w:ascii="Arial" w:hAnsi="Arial" w:cs="Arial"/>
          <w:sz w:val="24"/>
          <w:szCs w:val="24"/>
        </w:rPr>
      </w:pPr>
    </w:p>
    <w:p w14:paraId="65ED22AF" w14:textId="77777777" w:rsidR="005F34BD" w:rsidRPr="005845D0" w:rsidRDefault="00100FD3" w:rsidP="005F34BD">
      <w:pPr>
        <w:pStyle w:val="af9"/>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298"/>
          <w:tab w:val="num" w:pos="851"/>
        </w:tabs>
        <w:suppressAutoHyphens/>
        <w:spacing w:after="0" w:line="360" w:lineRule="auto"/>
        <w:ind w:left="0" w:firstLine="510"/>
        <w:jc w:val="both"/>
        <w:rPr>
          <w:rFonts w:ascii="Arial" w:hAnsi="Arial" w:cs="Arial"/>
          <w:sz w:val="24"/>
          <w:szCs w:val="24"/>
        </w:rPr>
      </w:pPr>
      <w:r w:rsidRPr="005845D0">
        <w:rPr>
          <w:rFonts w:ascii="Arial" w:hAnsi="Arial" w:cs="Arial"/>
          <w:sz w:val="24"/>
          <w:szCs w:val="24"/>
        </w:rPr>
        <w:t xml:space="preserve">ВНЕСЕН Межгосударственным техническим комитетом по стандартизации       МТК 238 «Масла растительные и продукты их переработки» </w:t>
      </w:r>
    </w:p>
    <w:p w14:paraId="555872E2" w14:textId="77777777" w:rsidR="005F34BD" w:rsidRPr="005845D0" w:rsidRDefault="005F34BD" w:rsidP="005F34BD">
      <w:pPr>
        <w:pStyle w:val="af9"/>
        <w:spacing w:after="0" w:line="360" w:lineRule="auto"/>
        <w:ind w:left="0" w:firstLine="510"/>
        <w:rPr>
          <w:rFonts w:ascii="Arial" w:hAnsi="Arial" w:cs="Arial"/>
          <w:sz w:val="24"/>
          <w:szCs w:val="24"/>
        </w:rPr>
      </w:pPr>
    </w:p>
    <w:p w14:paraId="48996CB0" w14:textId="2E7E66A5" w:rsidR="005F34BD" w:rsidRPr="005845D0" w:rsidRDefault="005F34BD" w:rsidP="005F34BD">
      <w:pPr>
        <w:pStyle w:val="af9"/>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298"/>
          <w:tab w:val="num" w:pos="851"/>
        </w:tabs>
        <w:suppressAutoHyphens/>
        <w:spacing w:after="0" w:line="360" w:lineRule="auto"/>
        <w:ind w:left="0" w:firstLine="510"/>
        <w:jc w:val="both"/>
        <w:rPr>
          <w:rFonts w:ascii="Arial" w:hAnsi="Arial" w:cs="Arial"/>
          <w:sz w:val="24"/>
          <w:szCs w:val="24"/>
        </w:rPr>
      </w:pPr>
      <w:r w:rsidRPr="005845D0">
        <w:rPr>
          <w:rFonts w:ascii="Arial" w:hAnsi="Arial" w:cs="Arial"/>
          <w:sz w:val="24"/>
          <w:szCs w:val="24"/>
        </w:rPr>
        <w:t xml:space="preserve">ПРИНЯТ Евразийским советом по стандартизации, метрологии и сертификации (протокол от                     202    г. №              </w:t>
      </w:r>
      <w:proofErr w:type="gramStart"/>
      <w:r w:rsidRPr="005845D0">
        <w:rPr>
          <w:rFonts w:ascii="Arial" w:hAnsi="Arial" w:cs="Arial"/>
          <w:sz w:val="24"/>
          <w:szCs w:val="24"/>
        </w:rPr>
        <w:t xml:space="preserve">  )</w:t>
      </w:r>
      <w:proofErr w:type="gramEnd"/>
    </w:p>
    <w:p w14:paraId="46557B22" w14:textId="5351CA2E" w:rsidR="00D81D7C" w:rsidRPr="005845D0" w:rsidRDefault="00D81D7C">
      <w:pPr>
        <w:rPr>
          <w:rFonts w:ascii="Arial" w:hAnsi="Arial" w:cs="Arial"/>
          <w:snapToGrid w:val="0"/>
        </w:rPr>
      </w:pPr>
      <w:r w:rsidRPr="005845D0">
        <w:rPr>
          <w:rFonts w:ascii="Arial" w:hAnsi="Arial" w:cs="Arial"/>
          <w:snapToGrid w:val="0"/>
        </w:rPr>
        <w:br w:type="page"/>
      </w:r>
    </w:p>
    <w:p w14:paraId="6038DE7E" w14:textId="50BFA483" w:rsidR="0016764E" w:rsidRPr="005845D0" w:rsidRDefault="0016764E" w:rsidP="0016764E">
      <w:pPr>
        <w:widowControl w:val="0"/>
        <w:autoSpaceDE w:val="0"/>
        <w:autoSpaceDN w:val="0"/>
        <w:spacing w:line="360" w:lineRule="auto"/>
        <w:jc w:val="both"/>
        <w:rPr>
          <w:rFonts w:ascii="Arial" w:hAnsi="Arial" w:cs="Arial"/>
          <w:snapToGrid w:val="0"/>
          <w:sz w:val="24"/>
          <w:szCs w:val="24"/>
        </w:rPr>
      </w:pPr>
      <w:r w:rsidRPr="005845D0">
        <w:rPr>
          <w:rFonts w:ascii="Arial" w:hAnsi="Arial" w:cs="Arial"/>
          <w:snapToGrid w:val="0"/>
          <w:sz w:val="24"/>
          <w:szCs w:val="24"/>
        </w:rPr>
        <w:lastRenderedPageBreak/>
        <w:t>За принятие проголосовали:</w:t>
      </w:r>
    </w:p>
    <w:tbl>
      <w:tblPr>
        <w:tblW w:w="9588" w:type="dxa"/>
        <w:tblInd w:w="57"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28"/>
        <w:gridCol w:w="4961"/>
      </w:tblGrid>
      <w:tr w:rsidR="0016764E" w:rsidRPr="005845D0" w14:paraId="68452D41" w14:textId="77777777" w:rsidTr="00276876">
        <w:trPr>
          <w:trHeight w:val="361"/>
        </w:trPr>
        <w:tc>
          <w:tcPr>
            <w:tcW w:w="2599" w:type="dxa"/>
            <w:tcBorders>
              <w:bottom w:val="double" w:sz="4" w:space="0" w:color="auto"/>
            </w:tcBorders>
            <w:tcMar>
              <w:left w:w="57" w:type="dxa"/>
              <w:right w:w="57" w:type="dxa"/>
            </w:tcMar>
            <w:vAlign w:val="center"/>
          </w:tcPr>
          <w:p w14:paraId="00BC7001" w14:textId="77777777" w:rsidR="0016764E" w:rsidRPr="005845D0" w:rsidRDefault="0016764E" w:rsidP="009D6A99">
            <w:pPr>
              <w:spacing w:line="360" w:lineRule="auto"/>
              <w:jc w:val="center"/>
              <w:rPr>
                <w:rFonts w:ascii="Arial" w:hAnsi="Arial" w:cs="Arial"/>
                <w:sz w:val="22"/>
                <w:szCs w:val="22"/>
              </w:rPr>
            </w:pPr>
            <w:r w:rsidRPr="005845D0">
              <w:rPr>
                <w:rFonts w:ascii="Arial" w:hAnsi="Arial" w:cs="Arial"/>
                <w:sz w:val="22"/>
                <w:szCs w:val="22"/>
              </w:rPr>
              <w:t>Краткое наименование страны по МК</w:t>
            </w:r>
          </w:p>
          <w:p w14:paraId="58217CE0" w14:textId="77777777" w:rsidR="0016764E" w:rsidRPr="005845D0" w:rsidRDefault="0016764E" w:rsidP="009D6A99">
            <w:pPr>
              <w:spacing w:line="360" w:lineRule="auto"/>
              <w:jc w:val="center"/>
              <w:rPr>
                <w:rFonts w:ascii="Arial" w:hAnsi="Arial" w:cs="Arial"/>
                <w:sz w:val="22"/>
                <w:szCs w:val="22"/>
              </w:rPr>
            </w:pPr>
            <w:r w:rsidRPr="005845D0">
              <w:rPr>
                <w:rFonts w:ascii="Arial" w:hAnsi="Arial" w:cs="Arial"/>
                <w:sz w:val="22"/>
                <w:szCs w:val="22"/>
              </w:rPr>
              <w:t>(ИСО 3166) 004–97</w:t>
            </w:r>
          </w:p>
        </w:tc>
        <w:tc>
          <w:tcPr>
            <w:tcW w:w="2028" w:type="dxa"/>
            <w:tcBorders>
              <w:bottom w:val="double" w:sz="4" w:space="0" w:color="auto"/>
            </w:tcBorders>
            <w:tcMar>
              <w:left w:w="57" w:type="dxa"/>
              <w:right w:w="57" w:type="dxa"/>
            </w:tcMar>
            <w:vAlign w:val="center"/>
          </w:tcPr>
          <w:p w14:paraId="17C08528" w14:textId="77777777" w:rsidR="0016764E" w:rsidRPr="005845D0" w:rsidRDefault="0016764E" w:rsidP="009D6A99">
            <w:pPr>
              <w:spacing w:line="360" w:lineRule="auto"/>
              <w:jc w:val="center"/>
              <w:rPr>
                <w:rFonts w:ascii="Arial" w:hAnsi="Arial" w:cs="Arial"/>
                <w:sz w:val="22"/>
                <w:szCs w:val="22"/>
              </w:rPr>
            </w:pPr>
            <w:r w:rsidRPr="005845D0">
              <w:rPr>
                <w:rFonts w:ascii="Arial" w:hAnsi="Arial" w:cs="Arial"/>
                <w:sz w:val="22"/>
                <w:szCs w:val="22"/>
              </w:rPr>
              <w:t>Код страны по      МК (ИСО 3166) 004–97</w:t>
            </w:r>
          </w:p>
        </w:tc>
        <w:tc>
          <w:tcPr>
            <w:tcW w:w="4961" w:type="dxa"/>
            <w:tcBorders>
              <w:bottom w:val="double" w:sz="4" w:space="0" w:color="auto"/>
            </w:tcBorders>
            <w:tcMar>
              <w:left w:w="57" w:type="dxa"/>
              <w:right w:w="57" w:type="dxa"/>
            </w:tcMar>
            <w:vAlign w:val="center"/>
          </w:tcPr>
          <w:p w14:paraId="4FC0FE10" w14:textId="77777777" w:rsidR="0016764E" w:rsidRPr="005845D0" w:rsidRDefault="0016764E" w:rsidP="009D6A99">
            <w:pPr>
              <w:spacing w:line="360" w:lineRule="auto"/>
              <w:jc w:val="center"/>
              <w:rPr>
                <w:rFonts w:ascii="Arial" w:hAnsi="Arial" w:cs="Arial"/>
                <w:sz w:val="22"/>
                <w:szCs w:val="22"/>
              </w:rPr>
            </w:pPr>
            <w:r w:rsidRPr="005845D0">
              <w:rPr>
                <w:rFonts w:ascii="Arial" w:hAnsi="Arial" w:cs="Arial"/>
                <w:sz w:val="22"/>
                <w:szCs w:val="22"/>
              </w:rPr>
              <w:t>Сокращенное наименование</w:t>
            </w:r>
          </w:p>
          <w:p w14:paraId="4DEF16A9" w14:textId="55FE6478" w:rsidR="0016764E" w:rsidRPr="005845D0" w:rsidRDefault="0016764E" w:rsidP="008D2C76">
            <w:pPr>
              <w:spacing w:line="360" w:lineRule="auto"/>
              <w:jc w:val="center"/>
              <w:rPr>
                <w:rFonts w:ascii="Arial" w:hAnsi="Arial" w:cs="Arial"/>
                <w:sz w:val="22"/>
                <w:szCs w:val="22"/>
              </w:rPr>
            </w:pPr>
            <w:r w:rsidRPr="005845D0">
              <w:rPr>
                <w:rFonts w:ascii="Arial" w:hAnsi="Arial" w:cs="Arial"/>
                <w:sz w:val="22"/>
                <w:szCs w:val="22"/>
              </w:rPr>
              <w:t>национального органа</w:t>
            </w:r>
            <w:r w:rsidR="008D2C76" w:rsidRPr="005845D0">
              <w:rPr>
                <w:rFonts w:ascii="Arial" w:hAnsi="Arial" w:cs="Arial"/>
                <w:sz w:val="22"/>
                <w:szCs w:val="22"/>
              </w:rPr>
              <w:t xml:space="preserve"> </w:t>
            </w:r>
            <w:r w:rsidRPr="005845D0">
              <w:rPr>
                <w:rFonts w:ascii="Arial" w:hAnsi="Arial" w:cs="Arial"/>
                <w:sz w:val="22"/>
                <w:szCs w:val="22"/>
              </w:rPr>
              <w:t>по стандартизации</w:t>
            </w:r>
          </w:p>
        </w:tc>
      </w:tr>
      <w:tr w:rsidR="001D5F5F" w:rsidRPr="005845D0" w14:paraId="6DA875A5" w14:textId="77777777" w:rsidTr="00276876">
        <w:trPr>
          <w:trHeight w:val="170"/>
        </w:trPr>
        <w:tc>
          <w:tcPr>
            <w:tcW w:w="2599" w:type="dxa"/>
            <w:tcBorders>
              <w:top w:val="double" w:sz="4" w:space="0" w:color="auto"/>
              <w:bottom w:val="nil"/>
            </w:tcBorders>
            <w:tcMar>
              <w:left w:w="57" w:type="dxa"/>
              <w:right w:w="57" w:type="dxa"/>
            </w:tcMar>
          </w:tcPr>
          <w:p w14:paraId="40E60AFA" w14:textId="77242E94" w:rsidR="001D5F5F" w:rsidRPr="005845D0" w:rsidRDefault="001D5F5F" w:rsidP="001D5F5F">
            <w:pPr>
              <w:spacing w:line="360" w:lineRule="auto"/>
              <w:ind w:firstLine="85"/>
              <w:jc w:val="both"/>
              <w:rPr>
                <w:rFonts w:ascii="Arial" w:hAnsi="Arial" w:cs="Arial"/>
                <w:sz w:val="24"/>
                <w:szCs w:val="24"/>
              </w:rPr>
            </w:pPr>
          </w:p>
        </w:tc>
        <w:tc>
          <w:tcPr>
            <w:tcW w:w="2028" w:type="dxa"/>
            <w:tcBorders>
              <w:top w:val="double" w:sz="4" w:space="0" w:color="auto"/>
              <w:bottom w:val="nil"/>
            </w:tcBorders>
            <w:tcMar>
              <w:left w:w="57" w:type="dxa"/>
              <w:right w:w="57" w:type="dxa"/>
            </w:tcMar>
          </w:tcPr>
          <w:p w14:paraId="543FF608" w14:textId="1D8E4CC7" w:rsidR="001D5F5F" w:rsidRPr="005845D0" w:rsidRDefault="001D5F5F" w:rsidP="001D5F5F">
            <w:pPr>
              <w:spacing w:line="360" w:lineRule="auto"/>
              <w:jc w:val="center"/>
              <w:rPr>
                <w:rFonts w:ascii="Arial" w:hAnsi="Arial" w:cs="Arial"/>
                <w:sz w:val="24"/>
                <w:szCs w:val="24"/>
              </w:rPr>
            </w:pPr>
          </w:p>
        </w:tc>
        <w:tc>
          <w:tcPr>
            <w:tcW w:w="4961" w:type="dxa"/>
            <w:tcBorders>
              <w:top w:val="double" w:sz="4" w:space="0" w:color="auto"/>
              <w:bottom w:val="nil"/>
            </w:tcBorders>
            <w:tcMar>
              <w:left w:w="57" w:type="dxa"/>
              <w:right w:w="57" w:type="dxa"/>
            </w:tcMar>
          </w:tcPr>
          <w:p w14:paraId="34CE693F" w14:textId="1D09D71E" w:rsidR="001D5F5F" w:rsidRPr="005845D0" w:rsidRDefault="001D5F5F" w:rsidP="001D5F5F">
            <w:pPr>
              <w:spacing w:line="360" w:lineRule="auto"/>
              <w:ind w:firstLine="85"/>
              <w:jc w:val="both"/>
              <w:rPr>
                <w:rFonts w:ascii="Arial" w:hAnsi="Arial" w:cs="Arial"/>
                <w:sz w:val="24"/>
                <w:szCs w:val="24"/>
              </w:rPr>
            </w:pPr>
          </w:p>
        </w:tc>
      </w:tr>
      <w:tr w:rsidR="001D5F5F" w:rsidRPr="005845D0" w14:paraId="29F71B77" w14:textId="77777777" w:rsidTr="00276876">
        <w:trPr>
          <w:trHeight w:val="170"/>
        </w:trPr>
        <w:tc>
          <w:tcPr>
            <w:tcW w:w="2599" w:type="dxa"/>
            <w:tcBorders>
              <w:top w:val="nil"/>
              <w:bottom w:val="nil"/>
            </w:tcBorders>
            <w:tcMar>
              <w:left w:w="57" w:type="dxa"/>
              <w:right w:w="57" w:type="dxa"/>
            </w:tcMar>
          </w:tcPr>
          <w:p w14:paraId="72B61A06" w14:textId="299F3EFE" w:rsidR="001D5F5F" w:rsidRPr="005845D0" w:rsidRDefault="001D5F5F" w:rsidP="001D5F5F">
            <w:pPr>
              <w:spacing w:line="360" w:lineRule="auto"/>
              <w:ind w:firstLine="85"/>
              <w:jc w:val="both"/>
              <w:rPr>
                <w:rFonts w:ascii="Arial" w:hAnsi="Arial" w:cs="Arial"/>
                <w:sz w:val="24"/>
                <w:szCs w:val="24"/>
              </w:rPr>
            </w:pPr>
          </w:p>
        </w:tc>
        <w:tc>
          <w:tcPr>
            <w:tcW w:w="2028" w:type="dxa"/>
            <w:tcBorders>
              <w:top w:val="nil"/>
              <w:bottom w:val="nil"/>
            </w:tcBorders>
            <w:tcMar>
              <w:left w:w="57" w:type="dxa"/>
              <w:right w:w="57" w:type="dxa"/>
            </w:tcMar>
          </w:tcPr>
          <w:p w14:paraId="4F11455A" w14:textId="42253CEE" w:rsidR="001D5F5F" w:rsidRPr="005845D0" w:rsidRDefault="001D5F5F" w:rsidP="001D5F5F">
            <w:pPr>
              <w:spacing w:line="360" w:lineRule="auto"/>
              <w:jc w:val="center"/>
              <w:rPr>
                <w:rFonts w:ascii="Arial" w:hAnsi="Arial" w:cs="Arial"/>
                <w:sz w:val="24"/>
                <w:szCs w:val="24"/>
              </w:rPr>
            </w:pPr>
          </w:p>
        </w:tc>
        <w:tc>
          <w:tcPr>
            <w:tcW w:w="4961" w:type="dxa"/>
            <w:tcBorders>
              <w:top w:val="nil"/>
              <w:bottom w:val="nil"/>
            </w:tcBorders>
            <w:tcMar>
              <w:left w:w="57" w:type="dxa"/>
              <w:right w:w="57" w:type="dxa"/>
            </w:tcMar>
          </w:tcPr>
          <w:p w14:paraId="649E5A32" w14:textId="421BDE20" w:rsidR="001D5F5F" w:rsidRPr="005845D0" w:rsidRDefault="001D5F5F" w:rsidP="001D5F5F">
            <w:pPr>
              <w:spacing w:line="360" w:lineRule="auto"/>
              <w:ind w:firstLine="85"/>
              <w:jc w:val="both"/>
              <w:rPr>
                <w:rFonts w:ascii="Arial" w:hAnsi="Arial" w:cs="Arial"/>
                <w:sz w:val="24"/>
                <w:szCs w:val="24"/>
              </w:rPr>
            </w:pPr>
          </w:p>
        </w:tc>
      </w:tr>
      <w:tr w:rsidR="001D5F5F" w:rsidRPr="005845D0" w14:paraId="290DE57E" w14:textId="77777777" w:rsidTr="00276876">
        <w:trPr>
          <w:trHeight w:val="170"/>
        </w:trPr>
        <w:tc>
          <w:tcPr>
            <w:tcW w:w="2599" w:type="dxa"/>
            <w:tcBorders>
              <w:top w:val="nil"/>
              <w:bottom w:val="nil"/>
            </w:tcBorders>
            <w:tcMar>
              <w:left w:w="57" w:type="dxa"/>
              <w:right w:w="57" w:type="dxa"/>
            </w:tcMar>
          </w:tcPr>
          <w:p w14:paraId="07E55BE8" w14:textId="6EA09643" w:rsidR="001D5F5F" w:rsidRPr="005845D0" w:rsidRDefault="001D5F5F" w:rsidP="001D5F5F">
            <w:pPr>
              <w:spacing w:line="360" w:lineRule="auto"/>
              <w:ind w:firstLine="85"/>
              <w:jc w:val="both"/>
              <w:rPr>
                <w:rFonts w:ascii="Arial" w:hAnsi="Arial" w:cs="Arial"/>
                <w:sz w:val="24"/>
                <w:szCs w:val="24"/>
              </w:rPr>
            </w:pPr>
          </w:p>
        </w:tc>
        <w:tc>
          <w:tcPr>
            <w:tcW w:w="2028" w:type="dxa"/>
            <w:tcBorders>
              <w:top w:val="nil"/>
              <w:bottom w:val="nil"/>
            </w:tcBorders>
            <w:tcMar>
              <w:left w:w="57" w:type="dxa"/>
              <w:right w:w="57" w:type="dxa"/>
            </w:tcMar>
          </w:tcPr>
          <w:p w14:paraId="05038530" w14:textId="0B1CE597" w:rsidR="001D5F5F" w:rsidRPr="005845D0" w:rsidRDefault="001D5F5F" w:rsidP="001D5F5F">
            <w:pPr>
              <w:spacing w:line="360" w:lineRule="auto"/>
              <w:jc w:val="center"/>
              <w:rPr>
                <w:rFonts w:ascii="Arial" w:hAnsi="Arial" w:cs="Arial"/>
                <w:sz w:val="24"/>
                <w:szCs w:val="24"/>
              </w:rPr>
            </w:pPr>
          </w:p>
        </w:tc>
        <w:tc>
          <w:tcPr>
            <w:tcW w:w="4961" w:type="dxa"/>
            <w:tcBorders>
              <w:top w:val="nil"/>
              <w:bottom w:val="nil"/>
            </w:tcBorders>
            <w:tcMar>
              <w:left w:w="57" w:type="dxa"/>
              <w:right w:w="57" w:type="dxa"/>
            </w:tcMar>
          </w:tcPr>
          <w:p w14:paraId="731934DD" w14:textId="5D406984" w:rsidR="001D5F5F" w:rsidRPr="005845D0" w:rsidRDefault="001D5F5F" w:rsidP="001D5F5F">
            <w:pPr>
              <w:spacing w:line="360" w:lineRule="auto"/>
              <w:ind w:firstLine="85"/>
              <w:jc w:val="both"/>
              <w:rPr>
                <w:rFonts w:ascii="Arial" w:hAnsi="Arial" w:cs="Arial"/>
                <w:sz w:val="24"/>
                <w:szCs w:val="24"/>
              </w:rPr>
            </w:pPr>
          </w:p>
        </w:tc>
      </w:tr>
      <w:tr w:rsidR="001D5F5F" w:rsidRPr="005845D0" w14:paraId="08BF0DF4" w14:textId="77777777" w:rsidTr="00276876">
        <w:trPr>
          <w:trHeight w:val="170"/>
        </w:trPr>
        <w:tc>
          <w:tcPr>
            <w:tcW w:w="2599" w:type="dxa"/>
            <w:tcBorders>
              <w:top w:val="nil"/>
              <w:bottom w:val="nil"/>
            </w:tcBorders>
            <w:tcMar>
              <w:left w:w="57" w:type="dxa"/>
              <w:right w:w="57" w:type="dxa"/>
            </w:tcMar>
          </w:tcPr>
          <w:p w14:paraId="1529D922" w14:textId="31E80C16" w:rsidR="001D5F5F" w:rsidRPr="005845D0" w:rsidRDefault="001D5F5F" w:rsidP="001D5F5F">
            <w:pPr>
              <w:spacing w:line="360" w:lineRule="auto"/>
              <w:ind w:firstLine="85"/>
              <w:jc w:val="both"/>
              <w:rPr>
                <w:rFonts w:ascii="Arial" w:hAnsi="Arial" w:cs="Arial"/>
                <w:sz w:val="24"/>
                <w:szCs w:val="24"/>
              </w:rPr>
            </w:pPr>
          </w:p>
        </w:tc>
        <w:tc>
          <w:tcPr>
            <w:tcW w:w="2028" w:type="dxa"/>
            <w:tcBorders>
              <w:top w:val="nil"/>
              <w:bottom w:val="nil"/>
            </w:tcBorders>
            <w:tcMar>
              <w:left w:w="57" w:type="dxa"/>
              <w:right w:w="57" w:type="dxa"/>
            </w:tcMar>
          </w:tcPr>
          <w:p w14:paraId="017BB656" w14:textId="31E178E7" w:rsidR="001D5F5F" w:rsidRPr="005845D0" w:rsidRDefault="001D5F5F" w:rsidP="001D5F5F">
            <w:pPr>
              <w:spacing w:line="360" w:lineRule="auto"/>
              <w:jc w:val="center"/>
              <w:rPr>
                <w:rFonts w:ascii="Arial" w:hAnsi="Arial" w:cs="Arial"/>
                <w:sz w:val="24"/>
                <w:szCs w:val="24"/>
              </w:rPr>
            </w:pPr>
          </w:p>
        </w:tc>
        <w:tc>
          <w:tcPr>
            <w:tcW w:w="4961" w:type="dxa"/>
            <w:tcBorders>
              <w:top w:val="nil"/>
              <w:bottom w:val="nil"/>
            </w:tcBorders>
            <w:tcMar>
              <w:left w:w="57" w:type="dxa"/>
              <w:right w:w="57" w:type="dxa"/>
            </w:tcMar>
          </w:tcPr>
          <w:p w14:paraId="020EB193" w14:textId="21B18253" w:rsidR="001D5F5F" w:rsidRPr="005845D0" w:rsidRDefault="001D5F5F" w:rsidP="001D5F5F">
            <w:pPr>
              <w:spacing w:line="360" w:lineRule="auto"/>
              <w:ind w:firstLine="85"/>
              <w:jc w:val="both"/>
              <w:rPr>
                <w:rFonts w:ascii="Arial" w:hAnsi="Arial" w:cs="Arial"/>
                <w:sz w:val="24"/>
                <w:szCs w:val="24"/>
              </w:rPr>
            </w:pPr>
          </w:p>
        </w:tc>
      </w:tr>
      <w:tr w:rsidR="001D5F5F" w:rsidRPr="005845D0" w14:paraId="4792F539" w14:textId="77777777" w:rsidTr="00276876">
        <w:trPr>
          <w:trHeight w:val="170"/>
        </w:trPr>
        <w:tc>
          <w:tcPr>
            <w:tcW w:w="2599" w:type="dxa"/>
            <w:tcBorders>
              <w:top w:val="nil"/>
              <w:bottom w:val="nil"/>
            </w:tcBorders>
            <w:tcMar>
              <w:left w:w="57" w:type="dxa"/>
              <w:right w:w="57" w:type="dxa"/>
            </w:tcMar>
          </w:tcPr>
          <w:p w14:paraId="2486F570" w14:textId="0F4FC075" w:rsidR="001D5F5F" w:rsidRPr="005845D0" w:rsidRDefault="001D5F5F" w:rsidP="001D5F5F">
            <w:pPr>
              <w:spacing w:line="360" w:lineRule="auto"/>
              <w:ind w:firstLine="85"/>
              <w:jc w:val="both"/>
              <w:rPr>
                <w:rFonts w:ascii="Arial" w:hAnsi="Arial" w:cs="Arial"/>
                <w:sz w:val="24"/>
                <w:szCs w:val="24"/>
              </w:rPr>
            </w:pPr>
          </w:p>
        </w:tc>
        <w:tc>
          <w:tcPr>
            <w:tcW w:w="2028" w:type="dxa"/>
            <w:tcBorders>
              <w:top w:val="nil"/>
              <w:bottom w:val="nil"/>
            </w:tcBorders>
            <w:tcMar>
              <w:left w:w="57" w:type="dxa"/>
              <w:right w:w="57" w:type="dxa"/>
            </w:tcMar>
          </w:tcPr>
          <w:p w14:paraId="68827FD5" w14:textId="48EEE18D" w:rsidR="001D5F5F" w:rsidRPr="005845D0" w:rsidRDefault="001D5F5F" w:rsidP="001D5F5F">
            <w:pPr>
              <w:spacing w:line="360" w:lineRule="auto"/>
              <w:jc w:val="center"/>
              <w:rPr>
                <w:rFonts w:ascii="Arial" w:hAnsi="Arial" w:cs="Arial"/>
                <w:sz w:val="24"/>
                <w:szCs w:val="24"/>
              </w:rPr>
            </w:pPr>
          </w:p>
        </w:tc>
        <w:tc>
          <w:tcPr>
            <w:tcW w:w="4961" w:type="dxa"/>
            <w:tcBorders>
              <w:top w:val="nil"/>
              <w:bottom w:val="nil"/>
            </w:tcBorders>
            <w:tcMar>
              <w:left w:w="57" w:type="dxa"/>
              <w:right w:w="57" w:type="dxa"/>
            </w:tcMar>
          </w:tcPr>
          <w:p w14:paraId="716EED4F" w14:textId="2E247D7D" w:rsidR="001D5F5F" w:rsidRPr="005845D0" w:rsidRDefault="001D5F5F" w:rsidP="001D5F5F">
            <w:pPr>
              <w:spacing w:line="360" w:lineRule="auto"/>
              <w:ind w:firstLine="85"/>
              <w:jc w:val="both"/>
              <w:rPr>
                <w:rFonts w:ascii="Arial" w:hAnsi="Arial" w:cs="Arial"/>
                <w:sz w:val="24"/>
                <w:szCs w:val="24"/>
              </w:rPr>
            </w:pPr>
          </w:p>
        </w:tc>
      </w:tr>
      <w:tr w:rsidR="001D5F5F" w:rsidRPr="005845D0" w14:paraId="236A36A3" w14:textId="77777777" w:rsidTr="00276876">
        <w:trPr>
          <w:trHeight w:val="252"/>
        </w:trPr>
        <w:tc>
          <w:tcPr>
            <w:tcW w:w="2599" w:type="dxa"/>
            <w:tcBorders>
              <w:top w:val="nil"/>
              <w:bottom w:val="nil"/>
            </w:tcBorders>
            <w:tcMar>
              <w:left w:w="57" w:type="dxa"/>
              <w:right w:w="57" w:type="dxa"/>
            </w:tcMar>
          </w:tcPr>
          <w:p w14:paraId="6BD6598E" w14:textId="511B6A9F" w:rsidR="001D5F5F" w:rsidRPr="005845D0" w:rsidRDefault="001D5F5F" w:rsidP="001D5F5F">
            <w:pPr>
              <w:spacing w:line="360" w:lineRule="auto"/>
              <w:ind w:firstLine="85"/>
              <w:jc w:val="both"/>
              <w:rPr>
                <w:rFonts w:ascii="Arial" w:hAnsi="Arial" w:cs="Arial"/>
                <w:sz w:val="24"/>
                <w:szCs w:val="24"/>
              </w:rPr>
            </w:pPr>
          </w:p>
        </w:tc>
        <w:tc>
          <w:tcPr>
            <w:tcW w:w="2028" w:type="dxa"/>
            <w:tcBorders>
              <w:top w:val="nil"/>
              <w:bottom w:val="nil"/>
            </w:tcBorders>
            <w:tcMar>
              <w:left w:w="57" w:type="dxa"/>
              <w:right w:w="57" w:type="dxa"/>
            </w:tcMar>
          </w:tcPr>
          <w:p w14:paraId="1936923A" w14:textId="190E3531" w:rsidR="001D5F5F" w:rsidRPr="005845D0" w:rsidRDefault="001D5F5F" w:rsidP="001D5F5F">
            <w:pPr>
              <w:suppressAutoHyphens/>
              <w:spacing w:line="360" w:lineRule="auto"/>
              <w:jc w:val="center"/>
              <w:rPr>
                <w:rFonts w:ascii="Arial" w:hAnsi="Arial" w:cs="Arial"/>
                <w:sz w:val="24"/>
                <w:szCs w:val="24"/>
              </w:rPr>
            </w:pPr>
          </w:p>
        </w:tc>
        <w:tc>
          <w:tcPr>
            <w:tcW w:w="4961" w:type="dxa"/>
            <w:tcBorders>
              <w:top w:val="nil"/>
              <w:bottom w:val="nil"/>
            </w:tcBorders>
            <w:tcMar>
              <w:left w:w="57" w:type="dxa"/>
              <w:right w:w="57" w:type="dxa"/>
            </w:tcMar>
          </w:tcPr>
          <w:p w14:paraId="5D947570" w14:textId="01970101" w:rsidR="001D5F5F" w:rsidRPr="005845D0" w:rsidRDefault="001D5F5F" w:rsidP="001D5F5F">
            <w:pPr>
              <w:suppressAutoHyphens/>
              <w:spacing w:line="360" w:lineRule="auto"/>
              <w:ind w:firstLine="85"/>
              <w:jc w:val="both"/>
              <w:rPr>
                <w:rFonts w:ascii="Arial" w:hAnsi="Arial" w:cs="Arial"/>
                <w:sz w:val="24"/>
                <w:szCs w:val="24"/>
              </w:rPr>
            </w:pPr>
          </w:p>
        </w:tc>
      </w:tr>
      <w:tr w:rsidR="001D5F5F" w:rsidRPr="005845D0" w14:paraId="3FDDC224" w14:textId="77777777" w:rsidTr="00276876">
        <w:trPr>
          <w:trHeight w:val="252"/>
        </w:trPr>
        <w:tc>
          <w:tcPr>
            <w:tcW w:w="2599" w:type="dxa"/>
            <w:tcBorders>
              <w:top w:val="nil"/>
              <w:bottom w:val="nil"/>
            </w:tcBorders>
            <w:tcMar>
              <w:left w:w="57" w:type="dxa"/>
              <w:right w:w="57" w:type="dxa"/>
            </w:tcMar>
          </w:tcPr>
          <w:p w14:paraId="23578200" w14:textId="48C70142" w:rsidR="001D5F5F" w:rsidRPr="005845D0" w:rsidRDefault="001D5F5F" w:rsidP="001D5F5F">
            <w:pPr>
              <w:spacing w:line="360" w:lineRule="auto"/>
              <w:ind w:firstLine="85"/>
              <w:jc w:val="both"/>
              <w:rPr>
                <w:rFonts w:ascii="Arial" w:hAnsi="Arial" w:cs="Arial"/>
                <w:sz w:val="24"/>
                <w:szCs w:val="24"/>
              </w:rPr>
            </w:pPr>
          </w:p>
        </w:tc>
        <w:tc>
          <w:tcPr>
            <w:tcW w:w="2028" w:type="dxa"/>
            <w:tcBorders>
              <w:top w:val="nil"/>
              <w:bottom w:val="nil"/>
            </w:tcBorders>
            <w:tcMar>
              <w:left w:w="57" w:type="dxa"/>
              <w:right w:w="57" w:type="dxa"/>
            </w:tcMar>
          </w:tcPr>
          <w:p w14:paraId="6F2301B4" w14:textId="6EAB9D86" w:rsidR="001D5F5F" w:rsidRPr="005845D0" w:rsidRDefault="001D5F5F" w:rsidP="001D5F5F">
            <w:pPr>
              <w:suppressAutoHyphens/>
              <w:spacing w:line="360" w:lineRule="auto"/>
              <w:jc w:val="center"/>
              <w:rPr>
                <w:rFonts w:ascii="Arial" w:hAnsi="Arial" w:cs="Arial"/>
                <w:sz w:val="24"/>
                <w:szCs w:val="24"/>
              </w:rPr>
            </w:pPr>
          </w:p>
        </w:tc>
        <w:tc>
          <w:tcPr>
            <w:tcW w:w="4961" w:type="dxa"/>
            <w:tcBorders>
              <w:top w:val="nil"/>
              <w:bottom w:val="nil"/>
            </w:tcBorders>
            <w:tcMar>
              <w:left w:w="57" w:type="dxa"/>
              <w:right w:w="57" w:type="dxa"/>
            </w:tcMar>
          </w:tcPr>
          <w:p w14:paraId="2D055013" w14:textId="23D64897" w:rsidR="001D5F5F" w:rsidRPr="005845D0" w:rsidRDefault="001D5F5F" w:rsidP="001D5F5F">
            <w:pPr>
              <w:suppressAutoHyphens/>
              <w:spacing w:line="360" w:lineRule="auto"/>
              <w:ind w:firstLine="85"/>
              <w:jc w:val="both"/>
              <w:rPr>
                <w:rFonts w:ascii="Arial" w:hAnsi="Arial" w:cs="Arial"/>
                <w:sz w:val="24"/>
                <w:szCs w:val="24"/>
              </w:rPr>
            </w:pPr>
          </w:p>
        </w:tc>
      </w:tr>
      <w:tr w:rsidR="001D5F5F" w:rsidRPr="005845D0" w14:paraId="4F7402DD" w14:textId="77777777" w:rsidTr="00276876">
        <w:trPr>
          <w:trHeight w:val="252"/>
        </w:trPr>
        <w:tc>
          <w:tcPr>
            <w:tcW w:w="2599" w:type="dxa"/>
            <w:tcBorders>
              <w:top w:val="nil"/>
              <w:bottom w:val="nil"/>
            </w:tcBorders>
            <w:tcMar>
              <w:left w:w="57" w:type="dxa"/>
              <w:right w:w="57" w:type="dxa"/>
            </w:tcMar>
          </w:tcPr>
          <w:p w14:paraId="396DC5BB" w14:textId="0D161D74" w:rsidR="001D5F5F" w:rsidRPr="005845D0" w:rsidRDefault="001D5F5F" w:rsidP="001D5F5F">
            <w:pPr>
              <w:spacing w:line="360" w:lineRule="auto"/>
              <w:ind w:firstLine="85"/>
              <w:jc w:val="both"/>
              <w:rPr>
                <w:rFonts w:ascii="Arial" w:hAnsi="Arial" w:cs="Arial"/>
                <w:sz w:val="24"/>
                <w:szCs w:val="24"/>
              </w:rPr>
            </w:pPr>
          </w:p>
        </w:tc>
        <w:tc>
          <w:tcPr>
            <w:tcW w:w="2028" w:type="dxa"/>
            <w:tcBorders>
              <w:top w:val="nil"/>
              <w:bottom w:val="nil"/>
            </w:tcBorders>
            <w:tcMar>
              <w:left w:w="57" w:type="dxa"/>
              <w:right w:w="57" w:type="dxa"/>
            </w:tcMar>
          </w:tcPr>
          <w:p w14:paraId="43476AEE" w14:textId="23C9BAF5" w:rsidR="001D5F5F" w:rsidRPr="005845D0" w:rsidRDefault="001D5F5F" w:rsidP="001D5F5F">
            <w:pPr>
              <w:suppressAutoHyphens/>
              <w:spacing w:line="360" w:lineRule="auto"/>
              <w:jc w:val="center"/>
              <w:rPr>
                <w:rFonts w:ascii="Arial" w:hAnsi="Arial" w:cs="Arial"/>
                <w:sz w:val="24"/>
                <w:szCs w:val="24"/>
              </w:rPr>
            </w:pPr>
          </w:p>
        </w:tc>
        <w:tc>
          <w:tcPr>
            <w:tcW w:w="4961" w:type="dxa"/>
            <w:tcBorders>
              <w:top w:val="nil"/>
              <w:bottom w:val="nil"/>
            </w:tcBorders>
            <w:tcMar>
              <w:left w:w="57" w:type="dxa"/>
              <w:right w:w="57" w:type="dxa"/>
            </w:tcMar>
          </w:tcPr>
          <w:p w14:paraId="25DDF7B1" w14:textId="15882A41" w:rsidR="001D5F5F" w:rsidRPr="005845D0" w:rsidRDefault="001D5F5F" w:rsidP="001D5F5F">
            <w:pPr>
              <w:suppressAutoHyphens/>
              <w:spacing w:line="360" w:lineRule="auto"/>
              <w:ind w:firstLine="85"/>
              <w:jc w:val="both"/>
              <w:rPr>
                <w:rFonts w:ascii="Arial" w:hAnsi="Arial" w:cs="Arial"/>
                <w:sz w:val="24"/>
                <w:szCs w:val="24"/>
              </w:rPr>
            </w:pPr>
          </w:p>
        </w:tc>
      </w:tr>
      <w:tr w:rsidR="001D5F5F" w:rsidRPr="005845D0" w14:paraId="27F95F89" w14:textId="77777777" w:rsidTr="00B4182A">
        <w:trPr>
          <w:trHeight w:val="252"/>
        </w:trPr>
        <w:tc>
          <w:tcPr>
            <w:tcW w:w="2599" w:type="dxa"/>
            <w:tcBorders>
              <w:top w:val="nil"/>
              <w:bottom w:val="nil"/>
            </w:tcBorders>
            <w:tcMar>
              <w:left w:w="57" w:type="dxa"/>
              <w:right w:w="57" w:type="dxa"/>
            </w:tcMar>
          </w:tcPr>
          <w:p w14:paraId="309EAFA7" w14:textId="4D661B38" w:rsidR="001D5F5F" w:rsidRPr="005845D0" w:rsidRDefault="001D5F5F" w:rsidP="001D5F5F">
            <w:pPr>
              <w:spacing w:line="360" w:lineRule="auto"/>
              <w:ind w:firstLine="85"/>
              <w:jc w:val="both"/>
              <w:rPr>
                <w:rFonts w:ascii="Arial" w:hAnsi="Arial" w:cs="Arial"/>
                <w:sz w:val="24"/>
                <w:szCs w:val="24"/>
              </w:rPr>
            </w:pPr>
          </w:p>
        </w:tc>
        <w:tc>
          <w:tcPr>
            <w:tcW w:w="2028" w:type="dxa"/>
            <w:tcBorders>
              <w:top w:val="nil"/>
              <w:bottom w:val="nil"/>
            </w:tcBorders>
            <w:tcMar>
              <w:left w:w="57" w:type="dxa"/>
              <w:right w:w="57" w:type="dxa"/>
            </w:tcMar>
          </w:tcPr>
          <w:p w14:paraId="52C56B90" w14:textId="27499857" w:rsidR="001D5F5F" w:rsidRPr="005845D0" w:rsidRDefault="001D5F5F" w:rsidP="001D5F5F">
            <w:pPr>
              <w:suppressAutoHyphens/>
              <w:spacing w:line="360" w:lineRule="auto"/>
              <w:jc w:val="center"/>
              <w:rPr>
                <w:rFonts w:ascii="Arial" w:hAnsi="Arial" w:cs="Arial"/>
                <w:sz w:val="24"/>
                <w:szCs w:val="24"/>
              </w:rPr>
            </w:pPr>
          </w:p>
        </w:tc>
        <w:tc>
          <w:tcPr>
            <w:tcW w:w="4961" w:type="dxa"/>
            <w:tcBorders>
              <w:top w:val="nil"/>
              <w:bottom w:val="nil"/>
            </w:tcBorders>
            <w:tcMar>
              <w:left w:w="57" w:type="dxa"/>
              <w:right w:w="57" w:type="dxa"/>
            </w:tcMar>
          </w:tcPr>
          <w:p w14:paraId="7ABC619B" w14:textId="24749374" w:rsidR="001D5F5F" w:rsidRPr="005845D0" w:rsidRDefault="001D5F5F" w:rsidP="001D5F5F">
            <w:pPr>
              <w:suppressAutoHyphens/>
              <w:spacing w:line="360" w:lineRule="auto"/>
              <w:ind w:firstLine="85"/>
              <w:jc w:val="both"/>
              <w:rPr>
                <w:rFonts w:ascii="Arial" w:hAnsi="Arial" w:cs="Arial"/>
                <w:sz w:val="24"/>
                <w:szCs w:val="24"/>
              </w:rPr>
            </w:pPr>
          </w:p>
        </w:tc>
      </w:tr>
      <w:tr w:rsidR="001D5F5F" w:rsidRPr="005845D0" w14:paraId="5633AFC5" w14:textId="77777777" w:rsidTr="00B4182A">
        <w:trPr>
          <w:trHeight w:val="252"/>
        </w:trPr>
        <w:tc>
          <w:tcPr>
            <w:tcW w:w="2599" w:type="dxa"/>
            <w:tcBorders>
              <w:top w:val="nil"/>
              <w:bottom w:val="single" w:sz="4" w:space="0" w:color="auto"/>
            </w:tcBorders>
            <w:tcMar>
              <w:left w:w="57" w:type="dxa"/>
              <w:right w:w="57" w:type="dxa"/>
            </w:tcMar>
          </w:tcPr>
          <w:p w14:paraId="24D2D7B9" w14:textId="0BADE439" w:rsidR="001D5F5F" w:rsidRPr="005845D0" w:rsidRDefault="001D5F5F" w:rsidP="001D5F5F">
            <w:pPr>
              <w:spacing w:line="360" w:lineRule="auto"/>
              <w:ind w:firstLine="85"/>
              <w:jc w:val="both"/>
              <w:rPr>
                <w:rFonts w:ascii="Arial" w:hAnsi="Arial" w:cs="Arial"/>
                <w:sz w:val="24"/>
                <w:szCs w:val="24"/>
              </w:rPr>
            </w:pPr>
          </w:p>
        </w:tc>
        <w:tc>
          <w:tcPr>
            <w:tcW w:w="2028" w:type="dxa"/>
            <w:tcBorders>
              <w:top w:val="nil"/>
              <w:bottom w:val="single" w:sz="4" w:space="0" w:color="auto"/>
            </w:tcBorders>
            <w:tcMar>
              <w:left w:w="57" w:type="dxa"/>
              <w:right w:w="57" w:type="dxa"/>
            </w:tcMar>
          </w:tcPr>
          <w:p w14:paraId="47AA9C96" w14:textId="667E05B5" w:rsidR="001D5F5F" w:rsidRPr="005845D0" w:rsidRDefault="001D5F5F" w:rsidP="001D5F5F">
            <w:pPr>
              <w:suppressAutoHyphens/>
              <w:spacing w:line="360" w:lineRule="auto"/>
              <w:jc w:val="center"/>
              <w:rPr>
                <w:rFonts w:ascii="Arial" w:hAnsi="Arial" w:cs="Arial"/>
                <w:sz w:val="24"/>
                <w:szCs w:val="24"/>
              </w:rPr>
            </w:pPr>
          </w:p>
        </w:tc>
        <w:tc>
          <w:tcPr>
            <w:tcW w:w="4961" w:type="dxa"/>
            <w:tcBorders>
              <w:top w:val="nil"/>
              <w:bottom w:val="single" w:sz="4" w:space="0" w:color="auto"/>
            </w:tcBorders>
            <w:tcMar>
              <w:left w:w="57" w:type="dxa"/>
              <w:right w:w="57" w:type="dxa"/>
            </w:tcMar>
          </w:tcPr>
          <w:p w14:paraId="77461229" w14:textId="612F1679" w:rsidR="001D5F5F" w:rsidRPr="005845D0" w:rsidRDefault="001D5F5F" w:rsidP="001D5F5F">
            <w:pPr>
              <w:suppressAutoHyphens/>
              <w:spacing w:line="360" w:lineRule="auto"/>
              <w:ind w:firstLine="85"/>
              <w:jc w:val="both"/>
              <w:rPr>
                <w:rFonts w:ascii="Arial" w:hAnsi="Arial" w:cs="Arial"/>
                <w:sz w:val="24"/>
                <w:szCs w:val="24"/>
              </w:rPr>
            </w:pPr>
          </w:p>
        </w:tc>
      </w:tr>
    </w:tbl>
    <w:p w14:paraId="7AE1FDA8" w14:textId="77777777" w:rsidR="005814C8" w:rsidRPr="005845D0" w:rsidRDefault="005814C8" w:rsidP="00E14C35">
      <w:pPr>
        <w:spacing w:line="360" w:lineRule="auto"/>
        <w:ind w:firstLine="510"/>
        <w:jc w:val="both"/>
        <w:rPr>
          <w:rFonts w:ascii="Arial" w:hAnsi="Arial" w:cs="Arial"/>
          <w:color w:val="000000"/>
          <w:sz w:val="24"/>
          <w:szCs w:val="24"/>
        </w:rPr>
      </w:pPr>
    </w:p>
    <w:p w14:paraId="5089958B" w14:textId="7AE58BC9" w:rsidR="0016144F" w:rsidRPr="005845D0" w:rsidRDefault="00E14C35" w:rsidP="002A4442">
      <w:pPr>
        <w:pStyle w:val="af9"/>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298"/>
          <w:tab w:val="num" w:pos="851"/>
        </w:tabs>
        <w:suppressAutoHyphens/>
        <w:spacing w:after="0" w:line="360" w:lineRule="auto"/>
        <w:ind w:left="0" w:firstLine="510"/>
        <w:jc w:val="both"/>
        <w:rPr>
          <w:rFonts w:ascii="Arial" w:hAnsi="Arial" w:cs="Arial"/>
          <w:sz w:val="24"/>
          <w:szCs w:val="24"/>
        </w:rPr>
      </w:pPr>
      <w:r w:rsidRPr="005845D0">
        <w:rPr>
          <w:rFonts w:ascii="Arial" w:hAnsi="Arial" w:cs="Arial"/>
          <w:sz w:val="24"/>
          <w:szCs w:val="24"/>
        </w:rPr>
        <w:t>Настоящий стандарт</w:t>
      </w:r>
      <w:r w:rsidR="003F2B9E" w:rsidRPr="005845D0">
        <w:rPr>
          <w:rFonts w:ascii="Arial" w:hAnsi="Arial" w:cs="Arial"/>
          <w:sz w:val="24"/>
          <w:szCs w:val="24"/>
        </w:rPr>
        <w:t xml:space="preserve"> является</w:t>
      </w:r>
      <w:r w:rsidRPr="005845D0">
        <w:rPr>
          <w:rFonts w:ascii="Arial" w:hAnsi="Arial" w:cs="Arial"/>
          <w:sz w:val="24"/>
          <w:szCs w:val="24"/>
        </w:rPr>
        <w:t xml:space="preserve"> </w:t>
      </w:r>
      <w:r w:rsidR="00F150D1" w:rsidRPr="005845D0">
        <w:rPr>
          <w:rFonts w:ascii="Arial" w:hAnsi="Arial" w:cs="Arial"/>
          <w:sz w:val="24"/>
          <w:szCs w:val="24"/>
        </w:rPr>
        <w:t>модифицирован</w:t>
      </w:r>
      <w:r w:rsidR="003F2B9E" w:rsidRPr="005845D0">
        <w:rPr>
          <w:rFonts w:ascii="Arial" w:hAnsi="Arial" w:cs="Arial"/>
          <w:sz w:val="24"/>
          <w:szCs w:val="24"/>
        </w:rPr>
        <w:t>ным</w:t>
      </w:r>
      <w:r w:rsidR="00F150D1" w:rsidRPr="005845D0">
        <w:rPr>
          <w:rFonts w:ascii="Arial" w:hAnsi="Arial" w:cs="Arial"/>
          <w:sz w:val="24"/>
          <w:szCs w:val="24"/>
        </w:rPr>
        <w:t xml:space="preserve"> по отношению к международному</w:t>
      </w:r>
      <w:r w:rsidRPr="005845D0">
        <w:rPr>
          <w:rFonts w:ascii="Arial" w:hAnsi="Arial" w:cs="Arial"/>
          <w:sz w:val="24"/>
          <w:szCs w:val="24"/>
        </w:rPr>
        <w:t xml:space="preserve"> стандарту ISO </w:t>
      </w:r>
      <w:r w:rsidR="00913E88" w:rsidRPr="005845D0">
        <w:rPr>
          <w:rFonts w:ascii="Arial" w:hAnsi="Arial" w:cs="Arial"/>
          <w:sz w:val="24"/>
          <w:szCs w:val="24"/>
        </w:rPr>
        <w:t>6885</w:t>
      </w:r>
      <w:r w:rsidRPr="005845D0">
        <w:rPr>
          <w:rFonts w:ascii="Arial" w:hAnsi="Arial" w:cs="Arial"/>
          <w:sz w:val="24"/>
          <w:szCs w:val="24"/>
        </w:rPr>
        <w:t xml:space="preserve">:2016 </w:t>
      </w:r>
      <w:r w:rsidR="000F05AF" w:rsidRPr="005845D0">
        <w:rPr>
          <w:rFonts w:ascii="Arial" w:hAnsi="Arial" w:cs="Arial"/>
          <w:sz w:val="24"/>
          <w:szCs w:val="24"/>
        </w:rPr>
        <w:t xml:space="preserve">«Жиры и масла животные и растительные. Определение анизидинового числа» </w:t>
      </w:r>
      <w:r w:rsidR="0046105F" w:rsidRPr="005845D0">
        <w:rPr>
          <w:rFonts w:ascii="Arial" w:hAnsi="Arial" w:cs="Arial"/>
          <w:sz w:val="24"/>
          <w:szCs w:val="24"/>
        </w:rPr>
        <w:t>(</w:t>
      </w:r>
      <w:r w:rsidRPr="005845D0">
        <w:rPr>
          <w:rFonts w:ascii="Arial" w:hAnsi="Arial" w:cs="Arial"/>
          <w:sz w:val="24"/>
          <w:szCs w:val="24"/>
        </w:rPr>
        <w:t>«</w:t>
      </w:r>
      <w:r w:rsidR="0046105F" w:rsidRPr="005845D0">
        <w:rPr>
          <w:rFonts w:ascii="Arial" w:hAnsi="Arial" w:cs="Arial"/>
          <w:sz w:val="24"/>
          <w:szCs w:val="24"/>
          <w:lang w:val="en-US"/>
        </w:rPr>
        <w:t>Animal</w:t>
      </w:r>
      <w:r w:rsidR="0046105F" w:rsidRPr="005845D0">
        <w:rPr>
          <w:rFonts w:ascii="Arial" w:hAnsi="Arial" w:cs="Arial"/>
          <w:sz w:val="24"/>
          <w:szCs w:val="24"/>
        </w:rPr>
        <w:t xml:space="preserve"> </w:t>
      </w:r>
      <w:r w:rsidR="0046105F" w:rsidRPr="005845D0">
        <w:rPr>
          <w:rFonts w:ascii="Arial" w:hAnsi="Arial" w:cs="Arial"/>
          <w:sz w:val="24"/>
          <w:szCs w:val="24"/>
          <w:lang w:val="en-US"/>
        </w:rPr>
        <w:t>and</w:t>
      </w:r>
      <w:r w:rsidR="0046105F" w:rsidRPr="005845D0">
        <w:rPr>
          <w:rFonts w:ascii="Arial" w:hAnsi="Arial" w:cs="Arial"/>
          <w:sz w:val="24"/>
          <w:szCs w:val="24"/>
        </w:rPr>
        <w:t xml:space="preserve"> </w:t>
      </w:r>
      <w:r w:rsidR="0046105F" w:rsidRPr="005845D0">
        <w:rPr>
          <w:rFonts w:ascii="Arial" w:hAnsi="Arial" w:cs="Arial"/>
          <w:sz w:val="24"/>
          <w:szCs w:val="24"/>
          <w:lang w:val="en-US"/>
        </w:rPr>
        <w:t>vegetable</w:t>
      </w:r>
      <w:r w:rsidR="0046105F" w:rsidRPr="005845D0">
        <w:rPr>
          <w:rFonts w:ascii="Arial" w:hAnsi="Arial" w:cs="Arial"/>
          <w:sz w:val="24"/>
          <w:szCs w:val="24"/>
        </w:rPr>
        <w:t xml:space="preserve"> </w:t>
      </w:r>
      <w:r w:rsidR="0046105F" w:rsidRPr="005845D0">
        <w:rPr>
          <w:rFonts w:ascii="Arial" w:hAnsi="Arial" w:cs="Arial"/>
          <w:sz w:val="24"/>
          <w:szCs w:val="24"/>
          <w:lang w:val="en-US"/>
        </w:rPr>
        <w:t>fats</w:t>
      </w:r>
      <w:r w:rsidR="0046105F" w:rsidRPr="005845D0">
        <w:rPr>
          <w:rFonts w:ascii="Arial" w:hAnsi="Arial" w:cs="Arial"/>
          <w:sz w:val="24"/>
          <w:szCs w:val="24"/>
        </w:rPr>
        <w:t xml:space="preserve"> </w:t>
      </w:r>
      <w:r w:rsidR="0046105F" w:rsidRPr="005845D0">
        <w:rPr>
          <w:rFonts w:ascii="Arial" w:hAnsi="Arial" w:cs="Arial"/>
          <w:sz w:val="24"/>
          <w:szCs w:val="24"/>
          <w:lang w:val="en-US"/>
        </w:rPr>
        <w:t>and</w:t>
      </w:r>
      <w:r w:rsidR="0046105F" w:rsidRPr="005845D0">
        <w:rPr>
          <w:rFonts w:ascii="Arial" w:hAnsi="Arial" w:cs="Arial"/>
          <w:sz w:val="24"/>
          <w:szCs w:val="24"/>
        </w:rPr>
        <w:t xml:space="preserve"> </w:t>
      </w:r>
      <w:r w:rsidR="0046105F" w:rsidRPr="005845D0">
        <w:rPr>
          <w:rFonts w:ascii="Arial" w:hAnsi="Arial" w:cs="Arial"/>
          <w:sz w:val="24"/>
          <w:szCs w:val="24"/>
          <w:lang w:val="en-US"/>
        </w:rPr>
        <w:t>oils</w:t>
      </w:r>
      <w:r w:rsidR="0046105F" w:rsidRPr="005845D0">
        <w:rPr>
          <w:rFonts w:ascii="Arial" w:hAnsi="Arial" w:cs="Arial"/>
          <w:sz w:val="24"/>
          <w:szCs w:val="24"/>
        </w:rPr>
        <w:t xml:space="preserve"> – </w:t>
      </w:r>
      <w:r w:rsidR="0046105F" w:rsidRPr="005845D0">
        <w:rPr>
          <w:rFonts w:ascii="Arial" w:hAnsi="Arial" w:cs="Arial"/>
          <w:sz w:val="24"/>
          <w:szCs w:val="24"/>
          <w:lang w:val="en-US"/>
        </w:rPr>
        <w:t>Determination</w:t>
      </w:r>
      <w:r w:rsidR="0046105F" w:rsidRPr="005845D0">
        <w:rPr>
          <w:rFonts w:ascii="Arial" w:hAnsi="Arial" w:cs="Arial"/>
          <w:sz w:val="24"/>
          <w:szCs w:val="24"/>
        </w:rPr>
        <w:t xml:space="preserve"> </w:t>
      </w:r>
      <w:r w:rsidR="0046105F" w:rsidRPr="005845D0">
        <w:rPr>
          <w:rFonts w:ascii="Arial" w:hAnsi="Arial" w:cs="Arial"/>
          <w:sz w:val="24"/>
          <w:szCs w:val="24"/>
          <w:lang w:val="en-US"/>
        </w:rPr>
        <w:t>of</w:t>
      </w:r>
      <w:r w:rsidR="0046105F" w:rsidRPr="005845D0">
        <w:rPr>
          <w:rFonts w:ascii="Arial" w:hAnsi="Arial" w:cs="Arial"/>
          <w:sz w:val="24"/>
          <w:szCs w:val="24"/>
        </w:rPr>
        <w:t xml:space="preserve"> </w:t>
      </w:r>
      <w:r w:rsidR="0046105F" w:rsidRPr="005845D0">
        <w:rPr>
          <w:rFonts w:ascii="Arial" w:hAnsi="Arial" w:cs="Arial"/>
          <w:sz w:val="24"/>
          <w:szCs w:val="24"/>
          <w:lang w:val="en-US"/>
        </w:rPr>
        <w:t>anisidine</w:t>
      </w:r>
      <w:r w:rsidR="0046105F" w:rsidRPr="005845D0">
        <w:rPr>
          <w:rFonts w:ascii="Arial" w:hAnsi="Arial" w:cs="Arial"/>
          <w:sz w:val="24"/>
          <w:szCs w:val="24"/>
        </w:rPr>
        <w:t xml:space="preserve"> </w:t>
      </w:r>
      <w:r w:rsidR="0046105F" w:rsidRPr="005845D0">
        <w:rPr>
          <w:rFonts w:ascii="Arial" w:hAnsi="Arial" w:cs="Arial"/>
          <w:sz w:val="24"/>
          <w:szCs w:val="24"/>
          <w:lang w:val="en-US"/>
        </w:rPr>
        <w:t>value</w:t>
      </w:r>
      <w:r w:rsidR="0046105F" w:rsidRPr="005845D0">
        <w:rPr>
          <w:rFonts w:ascii="Arial" w:hAnsi="Arial" w:cs="Arial"/>
          <w:sz w:val="24"/>
          <w:szCs w:val="24"/>
        </w:rPr>
        <w:t xml:space="preserve">», </w:t>
      </w:r>
      <w:r w:rsidR="0046105F" w:rsidRPr="005845D0">
        <w:rPr>
          <w:rFonts w:ascii="Arial" w:hAnsi="Arial" w:cs="Arial"/>
          <w:sz w:val="24"/>
          <w:szCs w:val="24"/>
          <w:lang w:val="en-US"/>
        </w:rPr>
        <w:t>MOD</w:t>
      </w:r>
      <w:r w:rsidR="0016144F" w:rsidRPr="005845D0">
        <w:rPr>
          <w:rFonts w:ascii="Arial" w:hAnsi="Arial" w:cs="Arial"/>
          <w:sz w:val="24"/>
          <w:szCs w:val="24"/>
        </w:rPr>
        <w:t>) путем изменения его структуры для приведения в соответствие с правилами, установленными в ГОСТ 1.5–2011 (подразделы 4.2 и 4.3)</w:t>
      </w:r>
      <w:r w:rsidR="002A4442" w:rsidRPr="005845D0">
        <w:rPr>
          <w:rFonts w:ascii="Arial" w:hAnsi="Arial" w:cs="Arial"/>
          <w:sz w:val="24"/>
          <w:szCs w:val="24"/>
        </w:rPr>
        <w:t>, а также путем изменения отдельных фраз (слов, ссылок), которые выделены в тексте курсивом.</w:t>
      </w:r>
      <w:r w:rsidR="002A4442" w:rsidRPr="005845D0">
        <w:t xml:space="preserve"> </w:t>
      </w:r>
      <w:r w:rsidR="002A4442" w:rsidRPr="005845D0">
        <w:rPr>
          <w:rFonts w:ascii="Arial" w:hAnsi="Arial" w:cs="Arial"/>
          <w:sz w:val="24"/>
          <w:szCs w:val="24"/>
        </w:rPr>
        <w:t xml:space="preserve">Внесение указанных технических отклонений направлено на целесообразность использования ссылочных межгосударственных стандартов вместо ссылочных международных стандартов. </w:t>
      </w:r>
      <w:r w:rsidR="0016144F" w:rsidRPr="005845D0">
        <w:rPr>
          <w:rFonts w:ascii="Arial" w:hAnsi="Arial" w:cs="Arial"/>
          <w:sz w:val="24"/>
          <w:szCs w:val="24"/>
        </w:rPr>
        <w:t xml:space="preserve">Сравнение структуры настоящего стандарта со структурой стандарта </w:t>
      </w:r>
      <w:r w:rsidR="002A4442" w:rsidRPr="005845D0">
        <w:rPr>
          <w:rFonts w:ascii="Arial" w:hAnsi="Arial" w:cs="Arial"/>
          <w:sz w:val="24"/>
          <w:szCs w:val="24"/>
          <w:lang w:val="en-US"/>
        </w:rPr>
        <w:t>ISO</w:t>
      </w:r>
      <w:r w:rsidR="0016144F" w:rsidRPr="005845D0">
        <w:rPr>
          <w:rFonts w:ascii="Arial" w:hAnsi="Arial" w:cs="Arial"/>
          <w:sz w:val="24"/>
          <w:szCs w:val="24"/>
        </w:rPr>
        <w:t xml:space="preserve"> </w:t>
      </w:r>
      <w:r w:rsidR="002A4442" w:rsidRPr="005845D0">
        <w:rPr>
          <w:rFonts w:ascii="Arial" w:hAnsi="Arial" w:cs="Arial"/>
          <w:sz w:val="24"/>
          <w:szCs w:val="24"/>
        </w:rPr>
        <w:t>6885</w:t>
      </w:r>
      <w:r w:rsidR="0016144F" w:rsidRPr="005845D0">
        <w:rPr>
          <w:rFonts w:ascii="Arial" w:hAnsi="Arial" w:cs="Arial"/>
          <w:sz w:val="24"/>
          <w:szCs w:val="24"/>
        </w:rPr>
        <w:t>:</w:t>
      </w:r>
      <w:r w:rsidR="002A4442" w:rsidRPr="005845D0">
        <w:rPr>
          <w:rFonts w:ascii="Arial" w:hAnsi="Arial" w:cs="Arial"/>
          <w:sz w:val="24"/>
          <w:szCs w:val="24"/>
        </w:rPr>
        <w:t>2016</w:t>
      </w:r>
      <w:r w:rsidR="0016144F" w:rsidRPr="005845D0">
        <w:rPr>
          <w:rFonts w:ascii="Arial" w:hAnsi="Arial" w:cs="Arial"/>
          <w:sz w:val="24"/>
          <w:szCs w:val="24"/>
        </w:rPr>
        <w:t xml:space="preserve"> приведено в дополнительном приложении </w:t>
      </w:r>
      <w:r w:rsidR="002A4442" w:rsidRPr="005845D0">
        <w:rPr>
          <w:rFonts w:ascii="Arial" w:hAnsi="Arial" w:cs="Arial"/>
          <w:sz w:val="24"/>
          <w:szCs w:val="24"/>
        </w:rPr>
        <w:t>ДБ</w:t>
      </w:r>
      <w:r w:rsidR="0016144F" w:rsidRPr="005845D0">
        <w:rPr>
          <w:rFonts w:ascii="Arial" w:hAnsi="Arial" w:cs="Arial"/>
          <w:sz w:val="24"/>
          <w:szCs w:val="24"/>
        </w:rPr>
        <w:t>.</w:t>
      </w:r>
    </w:p>
    <w:p w14:paraId="0B14DC81" w14:textId="77777777" w:rsidR="00E14C35" w:rsidRPr="005845D0" w:rsidRDefault="00E14C35" w:rsidP="00E14C35">
      <w:pPr>
        <w:pStyle w:val="af9"/>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left="0" w:firstLine="510"/>
        <w:jc w:val="both"/>
        <w:rPr>
          <w:rFonts w:ascii="Arial" w:hAnsi="Arial" w:cs="Arial"/>
          <w:sz w:val="24"/>
          <w:szCs w:val="24"/>
        </w:rPr>
      </w:pPr>
    </w:p>
    <w:p w14:paraId="780C1858" w14:textId="3E89E47A" w:rsidR="00E14C35" w:rsidRPr="005845D0" w:rsidRDefault="00E14C35" w:rsidP="00E14C35">
      <w:pPr>
        <w:pStyle w:val="af9"/>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298"/>
          <w:tab w:val="num" w:pos="851"/>
        </w:tabs>
        <w:suppressAutoHyphens/>
        <w:spacing w:after="0" w:line="360" w:lineRule="auto"/>
        <w:ind w:left="0" w:firstLine="510"/>
        <w:jc w:val="both"/>
        <w:rPr>
          <w:rFonts w:ascii="Arial" w:hAnsi="Arial" w:cs="Arial"/>
          <w:sz w:val="24"/>
          <w:szCs w:val="24"/>
        </w:rPr>
      </w:pPr>
      <w:r w:rsidRPr="005845D0">
        <w:rPr>
          <w:rFonts w:ascii="Arial" w:hAnsi="Arial" w:cs="Arial"/>
          <w:sz w:val="24"/>
          <w:szCs w:val="24"/>
        </w:rPr>
        <w:t>ВЗАМЕН ГОСТ 31756─2012</w:t>
      </w:r>
    </w:p>
    <w:p w14:paraId="24A64B97" w14:textId="77777777" w:rsidR="00B4182A" w:rsidRPr="005845D0" w:rsidRDefault="00B4182A" w:rsidP="00E14C35">
      <w:pPr>
        <w:autoSpaceDE w:val="0"/>
        <w:autoSpaceDN w:val="0"/>
        <w:adjustRightInd w:val="0"/>
        <w:spacing w:line="360" w:lineRule="auto"/>
        <w:ind w:firstLine="510"/>
        <w:jc w:val="both"/>
        <w:rPr>
          <w:rFonts w:ascii="Arial" w:hAnsi="Arial" w:cs="Arial"/>
          <w:i/>
          <w:iCs/>
        </w:rPr>
      </w:pPr>
    </w:p>
    <w:p w14:paraId="05E71BDD" w14:textId="77777777" w:rsidR="009E33D0" w:rsidRPr="005845D0" w:rsidRDefault="009E33D0" w:rsidP="00866862">
      <w:pPr>
        <w:autoSpaceDE w:val="0"/>
        <w:autoSpaceDN w:val="0"/>
        <w:adjustRightInd w:val="0"/>
        <w:spacing w:line="360" w:lineRule="auto"/>
        <w:ind w:firstLine="510"/>
        <w:jc w:val="both"/>
        <w:rPr>
          <w:rFonts w:ascii="Arial" w:hAnsi="Arial" w:cs="Arial"/>
          <w:i/>
          <w:iCs/>
        </w:rPr>
      </w:pPr>
    </w:p>
    <w:p w14:paraId="20E02D86" w14:textId="7F87E692" w:rsidR="00D81D7C" w:rsidRPr="005845D0" w:rsidRDefault="00D81D7C">
      <w:pPr>
        <w:rPr>
          <w:rFonts w:ascii="Arial" w:hAnsi="Arial" w:cs="Arial"/>
          <w:i/>
          <w:iCs/>
        </w:rPr>
      </w:pPr>
      <w:r w:rsidRPr="005845D0">
        <w:rPr>
          <w:rFonts w:ascii="Arial" w:hAnsi="Arial" w:cs="Arial"/>
          <w:i/>
          <w:iCs/>
        </w:rPr>
        <w:br w:type="page"/>
      </w:r>
    </w:p>
    <w:p w14:paraId="6BE9B681" w14:textId="77777777" w:rsidR="009F3F04" w:rsidRPr="005845D0" w:rsidRDefault="009F3F04" w:rsidP="00E13979">
      <w:pPr>
        <w:tabs>
          <w:tab w:val="center" w:pos="4819"/>
          <w:tab w:val="right" w:pos="9638"/>
        </w:tabs>
        <w:spacing w:line="360" w:lineRule="auto"/>
        <w:ind w:firstLine="510"/>
        <w:jc w:val="both"/>
        <w:rPr>
          <w:rFonts w:ascii="Arial" w:eastAsia="Calibri" w:hAnsi="Arial" w:cs="Arial"/>
          <w:bCs/>
          <w:i/>
          <w:iCs/>
          <w:sz w:val="24"/>
          <w:szCs w:val="24"/>
          <w:lang w:eastAsia="en-US"/>
        </w:rPr>
      </w:pPr>
      <w:r w:rsidRPr="005845D0">
        <w:rPr>
          <w:rFonts w:ascii="Arial" w:eastAsia="Calibri" w:hAnsi="Arial" w:cs="Arial"/>
          <w:bCs/>
          <w:i/>
          <w:iCs/>
          <w:sz w:val="24"/>
          <w:szCs w:val="24"/>
          <w:lang w:eastAsia="en-US"/>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органах по стандартизации.</w:t>
      </w:r>
    </w:p>
    <w:p w14:paraId="000B5CE4" w14:textId="77777777" w:rsidR="009F3F04" w:rsidRPr="005845D0" w:rsidRDefault="009F3F04" w:rsidP="00E13979">
      <w:pPr>
        <w:tabs>
          <w:tab w:val="center" w:pos="4819"/>
          <w:tab w:val="right" w:pos="9638"/>
        </w:tabs>
        <w:spacing w:line="360" w:lineRule="auto"/>
        <w:ind w:firstLine="510"/>
        <w:jc w:val="both"/>
        <w:rPr>
          <w:rFonts w:ascii="Arial" w:eastAsia="Calibri" w:hAnsi="Arial" w:cs="Arial"/>
          <w:i/>
          <w:iCs/>
          <w:sz w:val="24"/>
          <w:szCs w:val="24"/>
          <w:lang w:eastAsia="en-US"/>
        </w:rPr>
      </w:pPr>
      <w:r w:rsidRPr="005845D0">
        <w:rPr>
          <w:rFonts w:ascii="Arial" w:eastAsia="Calibri" w:hAnsi="Arial" w:cs="Arial"/>
          <w:bCs/>
          <w:i/>
          <w:iCs/>
          <w:sz w:val="24"/>
          <w:szCs w:val="24"/>
          <w:lang w:eastAsia="en-US"/>
        </w:rPr>
        <w:t xml:space="preserve">В случае пересмотра, изменения или отмены настоящего стандарта соответствующая информация также будет опубликована </w:t>
      </w:r>
      <w:r w:rsidRPr="005845D0">
        <w:rPr>
          <w:rFonts w:ascii="Arial" w:eastAsia="Calibri" w:hAnsi="Arial" w:cs="Arial"/>
          <w:i/>
          <w:iCs/>
          <w:sz w:val="24"/>
          <w:szCs w:val="24"/>
          <w:lang w:eastAsia="en-US"/>
        </w:rPr>
        <w:t>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4EF74B34" w14:textId="77777777" w:rsidR="009F3F04" w:rsidRPr="005845D0" w:rsidRDefault="009F3F04" w:rsidP="00E13979">
      <w:pPr>
        <w:spacing w:line="360" w:lineRule="auto"/>
        <w:ind w:firstLine="510"/>
        <w:jc w:val="both"/>
        <w:rPr>
          <w:rFonts w:ascii="Arial" w:hAnsi="Arial" w:cs="Arial"/>
          <w:sz w:val="24"/>
          <w:szCs w:val="24"/>
        </w:rPr>
      </w:pPr>
    </w:p>
    <w:p w14:paraId="000CE276" w14:textId="77777777" w:rsidR="009F3F04" w:rsidRPr="005845D0" w:rsidRDefault="009F3F04" w:rsidP="00E13979">
      <w:pPr>
        <w:spacing w:line="360" w:lineRule="auto"/>
        <w:ind w:firstLine="510"/>
        <w:jc w:val="both"/>
        <w:rPr>
          <w:rFonts w:ascii="Arial" w:hAnsi="Arial" w:cs="Arial"/>
          <w:sz w:val="24"/>
          <w:szCs w:val="24"/>
        </w:rPr>
      </w:pPr>
    </w:p>
    <w:p w14:paraId="09587E72" w14:textId="77777777" w:rsidR="009F3F04" w:rsidRPr="005845D0" w:rsidRDefault="009F3F04" w:rsidP="00E13979">
      <w:pPr>
        <w:spacing w:line="360" w:lineRule="auto"/>
        <w:ind w:firstLine="510"/>
        <w:jc w:val="both"/>
        <w:rPr>
          <w:rFonts w:ascii="Arial" w:hAnsi="Arial" w:cs="Arial"/>
          <w:sz w:val="24"/>
          <w:szCs w:val="24"/>
        </w:rPr>
      </w:pPr>
    </w:p>
    <w:p w14:paraId="22F78A06" w14:textId="77777777" w:rsidR="009F3F04" w:rsidRPr="005845D0" w:rsidRDefault="009F3F04" w:rsidP="00E13979">
      <w:pPr>
        <w:spacing w:line="360" w:lineRule="auto"/>
        <w:ind w:firstLine="510"/>
        <w:jc w:val="both"/>
        <w:rPr>
          <w:rFonts w:ascii="Arial" w:hAnsi="Arial" w:cs="Arial"/>
          <w:sz w:val="24"/>
          <w:szCs w:val="24"/>
        </w:rPr>
      </w:pPr>
    </w:p>
    <w:p w14:paraId="0D76C891" w14:textId="77777777" w:rsidR="009F3F04" w:rsidRPr="005845D0" w:rsidRDefault="009F3F04" w:rsidP="00E13979">
      <w:pPr>
        <w:spacing w:line="360" w:lineRule="auto"/>
        <w:ind w:firstLine="510"/>
        <w:jc w:val="both"/>
        <w:rPr>
          <w:rFonts w:ascii="Arial" w:hAnsi="Arial" w:cs="Arial"/>
          <w:sz w:val="24"/>
          <w:szCs w:val="24"/>
        </w:rPr>
      </w:pPr>
    </w:p>
    <w:p w14:paraId="20F90F69" w14:textId="77777777" w:rsidR="009F3F04" w:rsidRPr="005845D0" w:rsidRDefault="009F3F04" w:rsidP="00E13979">
      <w:pPr>
        <w:spacing w:line="360" w:lineRule="auto"/>
        <w:ind w:firstLine="510"/>
        <w:jc w:val="both"/>
        <w:rPr>
          <w:rFonts w:ascii="Arial" w:hAnsi="Arial" w:cs="Arial"/>
          <w:sz w:val="24"/>
          <w:szCs w:val="24"/>
        </w:rPr>
      </w:pPr>
    </w:p>
    <w:p w14:paraId="0DD0F37C" w14:textId="77777777" w:rsidR="009F3F04" w:rsidRPr="005845D0" w:rsidRDefault="009F3F04" w:rsidP="00E13979">
      <w:pPr>
        <w:spacing w:line="360" w:lineRule="auto"/>
        <w:ind w:firstLine="510"/>
        <w:jc w:val="both"/>
        <w:rPr>
          <w:rFonts w:ascii="Arial" w:hAnsi="Arial" w:cs="Arial"/>
          <w:sz w:val="24"/>
          <w:szCs w:val="24"/>
        </w:rPr>
      </w:pPr>
    </w:p>
    <w:p w14:paraId="24198256" w14:textId="77777777" w:rsidR="009F3F04" w:rsidRPr="005845D0" w:rsidRDefault="009F3F04" w:rsidP="00E13979">
      <w:pPr>
        <w:spacing w:line="360" w:lineRule="auto"/>
        <w:ind w:firstLine="510"/>
        <w:jc w:val="both"/>
        <w:rPr>
          <w:rFonts w:ascii="Arial" w:hAnsi="Arial" w:cs="Arial"/>
          <w:sz w:val="24"/>
          <w:szCs w:val="24"/>
        </w:rPr>
      </w:pPr>
    </w:p>
    <w:p w14:paraId="01A9F01E" w14:textId="77777777" w:rsidR="009F3F04" w:rsidRPr="005845D0" w:rsidRDefault="009F3F04" w:rsidP="00E13979">
      <w:pPr>
        <w:spacing w:line="360" w:lineRule="auto"/>
        <w:ind w:firstLine="510"/>
        <w:jc w:val="both"/>
        <w:rPr>
          <w:rFonts w:ascii="Arial" w:hAnsi="Arial" w:cs="Arial"/>
          <w:sz w:val="24"/>
          <w:szCs w:val="24"/>
        </w:rPr>
      </w:pPr>
    </w:p>
    <w:p w14:paraId="6F6D5E53" w14:textId="77777777" w:rsidR="009F3F04" w:rsidRPr="005845D0" w:rsidRDefault="009F3F04" w:rsidP="00E13979">
      <w:pPr>
        <w:spacing w:line="360" w:lineRule="auto"/>
        <w:ind w:firstLine="510"/>
        <w:jc w:val="both"/>
        <w:rPr>
          <w:rFonts w:ascii="Arial" w:hAnsi="Arial" w:cs="Arial"/>
          <w:sz w:val="24"/>
          <w:szCs w:val="24"/>
        </w:rPr>
      </w:pPr>
    </w:p>
    <w:p w14:paraId="51C89588" w14:textId="77777777" w:rsidR="009F3F04" w:rsidRPr="005845D0" w:rsidRDefault="009F3F04" w:rsidP="00E13979">
      <w:pPr>
        <w:spacing w:line="360" w:lineRule="auto"/>
        <w:ind w:firstLine="510"/>
        <w:jc w:val="both"/>
        <w:rPr>
          <w:rFonts w:ascii="Arial" w:hAnsi="Arial" w:cs="Arial"/>
          <w:sz w:val="24"/>
          <w:szCs w:val="24"/>
        </w:rPr>
      </w:pPr>
    </w:p>
    <w:p w14:paraId="171D5FB2" w14:textId="77777777" w:rsidR="009F3F04" w:rsidRPr="005845D0" w:rsidRDefault="009F3F04" w:rsidP="00E13979">
      <w:pPr>
        <w:spacing w:line="360" w:lineRule="auto"/>
        <w:ind w:firstLine="510"/>
        <w:jc w:val="both"/>
        <w:rPr>
          <w:rFonts w:ascii="Arial" w:hAnsi="Arial" w:cs="Arial"/>
          <w:sz w:val="24"/>
          <w:szCs w:val="24"/>
        </w:rPr>
      </w:pPr>
    </w:p>
    <w:p w14:paraId="5CECE89C" w14:textId="77777777" w:rsidR="009F3F04" w:rsidRPr="005845D0" w:rsidRDefault="009F3F04" w:rsidP="00E13979">
      <w:pPr>
        <w:spacing w:line="360" w:lineRule="auto"/>
        <w:ind w:firstLine="510"/>
        <w:jc w:val="both"/>
        <w:rPr>
          <w:rFonts w:ascii="Arial" w:hAnsi="Arial" w:cs="Arial"/>
          <w:sz w:val="24"/>
          <w:szCs w:val="24"/>
        </w:rPr>
      </w:pPr>
    </w:p>
    <w:p w14:paraId="07A48450" w14:textId="77777777" w:rsidR="009F3F04" w:rsidRPr="005845D0" w:rsidRDefault="009F3F04" w:rsidP="00E13979">
      <w:pPr>
        <w:spacing w:line="360" w:lineRule="auto"/>
        <w:ind w:firstLine="510"/>
        <w:jc w:val="both"/>
        <w:rPr>
          <w:rFonts w:ascii="Arial" w:hAnsi="Arial" w:cs="Arial"/>
          <w:sz w:val="24"/>
          <w:szCs w:val="24"/>
        </w:rPr>
      </w:pPr>
    </w:p>
    <w:p w14:paraId="4D74AA28" w14:textId="77777777" w:rsidR="009F3F04" w:rsidRPr="005845D0" w:rsidRDefault="009F3F04" w:rsidP="00E13979">
      <w:pPr>
        <w:spacing w:line="360" w:lineRule="auto"/>
        <w:ind w:firstLine="510"/>
        <w:jc w:val="both"/>
        <w:rPr>
          <w:rFonts w:ascii="Arial" w:hAnsi="Arial" w:cs="Arial"/>
          <w:sz w:val="24"/>
          <w:szCs w:val="24"/>
        </w:rPr>
      </w:pPr>
    </w:p>
    <w:p w14:paraId="0FB0AA1C" w14:textId="77777777" w:rsidR="009F3F04" w:rsidRPr="005845D0" w:rsidRDefault="009F3F04" w:rsidP="00E13979">
      <w:pPr>
        <w:spacing w:line="360" w:lineRule="auto"/>
        <w:ind w:firstLine="510"/>
        <w:jc w:val="both"/>
        <w:rPr>
          <w:rFonts w:ascii="Arial" w:hAnsi="Arial" w:cs="Arial"/>
          <w:sz w:val="24"/>
          <w:szCs w:val="24"/>
        </w:rPr>
      </w:pPr>
    </w:p>
    <w:p w14:paraId="077AA507" w14:textId="77777777" w:rsidR="009F3F04" w:rsidRPr="005845D0" w:rsidRDefault="009F3F04" w:rsidP="00E13979">
      <w:pPr>
        <w:spacing w:line="360" w:lineRule="auto"/>
        <w:ind w:firstLine="510"/>
        <w:jc w:val="both"/>
        <w:rPr>
          <w:rFonts w:ascii="Arial" w:hAnsi="Arial" w:cs="Arial"/>
          <w:sz w:val="24"/>
          <w:szCs w:val="24"/>
        </w:rPr>
      </w:pPr>
    </w:p>
    <w:p w14:paraId="0719C182" w14:textId="77777777" w:rsidR="009F3F04" w:rsidRPr="005845D0" w:rsidRDefault="009F3F04" w:rsidP="00E13979">
      <w:pPr>
        <w:spacing w:line="360" w:lineRule="auto"/>
        <w:ind w:firstLine="510"/>
        <w:jc w:val="both"/>
        <w:rPr>
          <w:rFonts w:ascii="Arial" w:hAnsi="Arial" w:cs="Arial"/>
          <w:sz w:val="24"/>
          <w:szCs w:val="24"/>
        </w:rPr>
      </w:pPr>
    </w:p>
    <w:p w14:paraId="0221420A" w14:textId="77777777" w:rsidR="009F3F04" w:rsidRPr="005845D0" w:rsidRDefault="009F3F04" w:rsidP="00E13979">
      <w:pPr>
        <w:spacing w:line="360" w:lineRule="auto"/>
        <w:ind w:firstLine="510"/>
        <w:jc w:val="both"/>
        <w:rPr>
          <w:rFonts w:ascii="Arial" w:hAnsi="Arial" w:cs="Arial"/>
          <w:sz w:val="24"/>
          <w:szCs w:val="24"/>
        </w:rPr>
      </w:pPr>
    </w:p>
    <w:p w14:paraId="50EF3ABF" w14:textId="77777777" w:rsidR="009F3F04" w:rsidRPr="005845D0" w:rsidRDefault="009F3F04" w:rsidP="00E13979">
      <w:pPr>
        <w:spacing w:line="360" w:lineRule="auto"/>
        <w:ind w:firstLine="510"/>
        <w:jc w:val="both"/>
        <w:rPr>
          <w:rFonts w:ascii="Arial" w:hAnsi="Arial" w:cs="Arial"/>
          <w:sz w:val="24"/>
          <w:szCs w:val="24"/>
        </w:rPr>
      </w:pPr>
    </w:p>
    <w:p w14:paraId="6120F712" w14:textId="77777777" w:rsidR="00E13979" w:rsidRPr="005845D0" w:rsidRDefault="00E13979" w:rsidP="00E13979">
      <w:pPr>
        <w:spacing w:line="360" w:lineRule="auto"/>
        <w:ind w:firstLine="510"/>
        <w:jc w:val="both"/>
        <w:rPr>
          <w:rFonts w:ascii="Arial" w:hAnsi="Arial" w:cs="Arial"/>
          <w:sz w:val="24"/>
          <w:szCs w:val="24"/>
        </w:rPr>
      </w:pPr>
    </w:p>
    <w:p w14:paraId="6641A1D7" w14:textId="74C44BDF" w:rsidR="00D81D7C" w:rsidRPr="005845D0" w:rsidRDefault="009F3F04" w:rsidP="00E13979">
      <w:pPr>
        <w:spacing w:line="360" w:lineRule="auto"/>
        <w:ind w:firstLine="510"/>
        <w:jc w:val="both"/>
        <w:rPr>
          <w:rFonts w:ascii="Arial" w:hAnsi="Arial" w:cs="Arial"/>
          <w:sz w:val="24"/>
          <w:szCs w:val="24"/>
        </w:rPr>
      </w:pPr>
      <w:r w:rsidRPr="005845D0">
        <w:rPr>
          <w:rFonts w:ascii="Arial" w:hAnsi="Arial" w:cs="Arial"/>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55AE212B" w14:textId="143B59EC" w:rsidR="0067560B" w:rsidRPr="005845D0" w:rsidRDefault="0067560B">
      <w:pPr>
        <w:rPr>
          <w:rFonts w:ascii="Arial" w:hAnsi="Arial" w:cs="Arial"/>
          <w:sz w:val="24"/>
          <w:szCs w:val="24"/>
        </w:rPr>
      </w:pPr>
      <w:r w:rsidRPr="005845D0">
        <w:rPr>
          <w:rFonts w:ascii="Arial" w:hAnsi="Arial" w:cs="Arial"/>
          <w:sz w:val="24"/>
          <w:szCs w:val="24"/>
        </w:rPr>
        <w:br w:type="page"/>
      </w:r>
    </w:p>
    <w:p w14:paraId="7F49167D" w14:textId="77777777" w:rsidR="00B35505" w:rsidRPr="005845D0" w:rsidRDefault="00B35505" w:rsidP="00B35505">
      <w:pPr>
        <w:spacing w:line="360" w:lineRule="auto"/>
        <w:jc w:val="center"/>
        <w:rPr>
          <w:rFonts w:ascii="Arial" w:hAnsi="Arial" w:cs="Arial"/>
          <w:b/>
          <w:sz w:val="28"/>
          <w:szCs w:val="28"/>
        </w:rPr>
      </w:pPr>
      <w:r w:rsidRPr="005845D0">
        <w:rPr>
          <w:rFonts w:ascii="Arial" w:hAnsi="Arial" w:cs="Arial"/>
          <w:b/>
          <w:sz w:val="28"/>
          <w:szCs w:val="28"/>
        </w:rPr>
        <w:lastRenderedPageBreak/>
        <w:t>Содержание</w:t>
      </w:r>
    </w:p>
    <w:tbl>
      <w:tblPr>
        <w:tblW w:w="9913" w:type="dxa"/>
        <w:tblLayout w:type="fixed"/>
        <w:tblLook w:val="04A0" w:firstRow="1" w:lastRow="0" w:firstColumn="1" w:lastColumn="0" w:noHBand="0" w:noVBand="1"/>
      </w:tblPr>
      <w:tblGrid>
        <w:gridCol w:w="421"/>
        <w:gridCol w:w="1701"/>
        <w:gridCol w:w="7082"/>
        <w:gridCol w:w="709"/>
      </w:tblGrid>
      <w:tr w:rsidR="00B35505" w:rsidRPr="005845D0" w14:paraId="3CF1B011" w14:textId="77777777" w:rsidTr="005E2926">
        <w:tc>
          <w:tcPr>
            <w:tcW w:w="421" w:type="dxa"/>
          </w:tcPr>
          <w:p w14:paraId="31F0A2D6" w14:textId="77777777" w:rsidR="00B35505" w:rsidRPr="005845D0" w:rsidRDefault="00B35505" w:rsidP="00B35505">
            <w:pPr>
              <w:numPr>
                <w:ilvl w:val="0"/>
                <w:numId w:val="50"/>
              </w:numPr>
              <w:tabs>
                <w:tab w:val="left" w:pos="4320"/>
              </w:tabs>
              <w:spacing w:line="360" w:lineRule="auto"/>
              <w:ind w:left="0" w:firstLine="34"/>
              <w:jc w:val="both"/>
              <w:rPr>
                <w:rFonts w:ascii="Arial" w:hAnsi="Arial" w:cs="Arial"/>
                <w:sz w:val="24"/>
                <w:szCs w:val="24"/>
              </w:rPr>
            </w:pPr>
          </w:p>
        </w:tc>
        <w:tc>
          <w:tcPr>
            <w:tcW w:w="8783" w:type="dxa"/>
            <w:gridSpan w:val="2"/>
            <w:vAlign w:val="bottom"/>
          </w:tcPr>
          <w:p w14:paraId="77A3B518" w14:textId="77777777" w:rsidR="00B35505" w:rsidRPr="005845D0" w:rsidRDefault="00B35505" w:rsidP="005E2926">
            <w:pPr>
              <w:tabs>
                <w:tab w:val="left" w:pos="4320"/>
              </w:tabs>
              <w:spacing w:line="360" w:lineRule="auto"/>
              <w:rPr>
                <w:rFonts w:ascii="Arial" w:hAnsi="Arial" w:cs="Arial"/>
                <w:sz w:val="24"/>
                <w:szCs w:val="24"/>
              </w:rPr>
            </w:pPr>
            <w:r w:rsidRPr="005845D0">
              <w:rPr>
                <w:rFonts w:ascii="Arial" w:hAnsi="Arial" w:cs="Arial"/>
                <w:sz w:val="24"/>
                <w:szCs w:val="24"/>
              </w:rPr>
              <w:t>Область применения ……………………………………………………………</w:t>
            </w:r>
            <w:proofErr w:type="gramStart"/>
            <w:r w:rsidRPr="005845D0">
              <w:rPr>
                <w:rFonts w:ascii="Arial" w:hAnsi="Arial" w:cs="Arial"/>
                <w:sz w:val="24"/>
                <w:szCs w:val="24"/>
              </w:rPr>
              <w:t>…….</w:t>
            </w:r>
            <w:proofErr w:type="gramEnd"/>
          </w:p>
        </w:tc>
        <w:tc>
          <w:tcPr>
            <w:tcW w:w="709" w:type="dxa"/>
          </w:tcPr>
          <w:p w14:paraId="5E675340" w14:textId="77777777" w:rsidR="00B35505" w:rsidRPr="005845D0" w:rsidRDefault="00B35505" w:rsidP="005E2926">
            <w:pPr>
              <w:tabs>
                <w:tab w:val="left" w:pos="4320"/>
              </w:tabs>
              <w:spacing w:line="360" w:lineRule="auto"/>
              <w:jc w:val="both"/>
              <w:rPr>
                <w:rFonts w:ascii="Arial" w:hAnsi="Arial" w:cs="Arial"/>
                <w:sz w:val="24"/>
                <w:szCs w:val="24"/>
              </w:rPr>
            </w:pPr>
          </w:p>
        </w:tc>
      </w:tr>
      <w:tr w:rsidR="00B35505" w:rsidRPr="005845D0" w14:paraId="152FF08F" w14:textId="77777777" w:rsidTr="005E2926">
        <w:tc>
          <w:tcPr>
            <w:tcW w:w="421" w:type="dxa"/>
          </w:tcPr>
          <w:p w14:paraId="1EFC52A5" w14:textId="77777777" w:rsidR="00B35505" w:rsidRPr="005845D0" w:rsidRDefault="00B35505" w:rsidP="00B35505">
            <w:pPr>
              <w:numPr>
                <w:ilvl w:val="0"/>
                <w:numId w:val="50"/>
              </w:numPr>
              <w:tabs>
                <w:tab w:val="left" w:pos="4320"/>
              </w:tabs>
              <w:spacing w:line="360" w:lineRule="auto"/>
              <w:ind w:left="0" w:firstLine="29"/>
              <w:jc w:val="both"/>
              <w:rPr>
                <w:rFonts w:ascii="Arial" w:hAnsi="Arial" w:cs="Arial"/>
                <w:sz w:val="24"/>
                <w:szCs w:val="24"/>
              </w:rPr>
            </w:pPr>
          </w:p>
        </w:tc>
        <w:tc>
          <w:tcPr>
            <w:tcW w:w="8783" w:type="dxa"/>
            <w:gridSpan w:val="2"/>
            <w:vAlign w:val="bottom"/>
          </w:tcPr>
          <w:p w14:paraId="50FB4EF2" w14:textId="77777777" w:rsidR="00B35505" w:rsidRPr="005845D0" w:rsidRDefault="00B35505" w:rsidP="005E2926">
            <w:pPr>
              <w:tabs>
                <w:tab w:val="left" w:pos="4320"/>
              </w:tabs>
              <w:spacing w:line="360" w:lineRule="auto"/>
              <w:rPr>
                <w:rFonts w:ascii="Arial" w:hAnsi="Arial" w:cs="Arial"/>
                <w:sz w:val="24"/>
                <w:szCs w:val="24"/>
              </w:rPr>
            </w:pPr>
            <w:r w:rsidRPr="005845D0">
              <w:rPr>
                <w:rFonts w:ascii="Arial" w:hAnsi="Arial" w:cs="Arial"/>
                <w:sz w:val="24"/>
                <w:szCs w:val="24"/>
              </w:rPr>
              <w:t>Нормативные ссылки …………………</w:t>
            </w:r>
            <w:proofErr w:type="gramStart"/>
            <w:r w:rsidRPr="005845D0">
              <w:rPr>
                <w:rFonts w:ascii="Arial" w:hAnsi="Arial" w:cs="Arial"/>
                <w:sz w:val="24"/>
                <w:szCs w:val="24"/>
              </w:rPr>
              <w:t>…….</w:t>
            </w:r>
            <w:proofErr w:type="gramEnd"/>
            <w:r w:rsidRPr="005845D0">
              <w:rPr>
                <w:rFonts w:ascii="Arial" w:hAnsi="Arial" w:cs="Arial"/>
                <w:sz w:val="24"/>
                <w:szCs w:val="24"/>
              </w:rPr>
              <w:t>…………………</w:t>
            </w:r>
            <w:proofErr w:type="gramStart"/>
            <w:r w:rsidRPr="005845D0">
              <w:rPr>
                <w:rFonts w:ascii="Arial" w:hAnsi="Arial" w:cs="Arial"/>
                <w:sz w:val="24"/>
                <w:szCs w:val="24"/>
              </w:rPr>
              <w:t>…….</w:t>
            </w:r>
            <w:proofErr w:type="gramEnd"/>
            <w:r w:rsidRPr="005845D0">
              <w:rPr>
                <w:rFonts w:ascii="Arial" w:hAnsi="Arial" w:cs="Arial"/>
                <w:sz w:val="24"/>
                <w:szCs w:val="24"/>
              </w:rPr>
              <w:t>…………</w:t>
            </w:r>
            <w:proofErr w:type="gramStart"/>
            <w:r w:rsidRPr="005845D0">
              <w:rPr>
                <w:rFonts w:ascii="Arial" w:hAnsi="Arial" w:cs="Arial"/>
                <w:sz w:val="24"/>
                <w:szCs w:val="24"/>
              </w:rPr>
              <w:t>……</w:t>
            </w:r>
            <w:r w:rsidRPr="005845D0">
              <w:rPr>
                <w:rFonts w:ascii="Arial" w:hAnsi="Arial" w:cs="Arial"/>
                <w:bCs/>
                <w:sz w:val="24"/>
                <w:szCs w:val="24"/>
              </w:rPr>
              <w:t>.</w:t>
            </w:r>
            <w:proofErr w:type="gramEnd"/>
            <w:r w:rsidRPr="005845D0">
              <w:rPr>
                <w:rFonts w:ascii="Arial" w:hAnsi="Arial" w:cs="Arial"/>
                <w:bCs/>
                <w:sz w:val="24"/>
                <w:szCs w:val="24"/>
              </w:rPr>
              <w:t>.</w:t>
            </w:r>
          </w:p>
        </w:tc>
        <w:tc>
          <w:tcPr>
            <w:tcW w:w="709" w:type="dxa"/>
          </w:tcPr>
          <w:p w14:paraId="54106CEF" w14:textId="77777777" w:rsidR="00B35505" w:rsidRPr="005845D0" w:rsidRDefault="00B35505" w:rsidP="005E2926">
            <w:pPr>
              <w:tabs>
                <w:tab w:val="left" w:pos="4320"/>
              </w:tabs>
              <w:spacing w:line="360" w:lineRule="auto"/>
              <w:jc w:val="both"/>
              <w:rPr>
                <w:rFonts w:ascii="Arial" w:hAnsi="Arial" w:cs="Arial"/>
                <w:sz w:val="24"/>
                <w:szCs w:val="24"/>
              </w:rPr>
            </w:pPr>
          </w:p>
        </w:tc>
      </w:tr>
      <w:tr w:rsidR="00B35505" w:rsidRPr="005845D0" w14:paraId="376FF211" w14:textId="77777777" w:rsidTr="005E2926">
        <w:tc>
          <w:tcPr>
            <w:tcW w:w="421" w:type="dxa"/>
          </w:tcPr>
          <w:p w14:paraId="6B2C485B" w14:textId="77777777" w:rsidR="00B35505" w:rsidRPr="005845D0" w:rsidRDefault="00B35505" w:rsidP="00B35505">
            <w:pPr>
              <w:numPr>
                <w:ilvl w:val="0"/>
                <w:numId w:val="50"/>
              </w:numPr>
              <w:tabs>
                <w:tab w:val="left" w:pos="4320"/>
              </w:tabs>
              <w:spacing w:line="360" w:lineRule="auto"/>
              <w:ind w:left="0" w:firstLine="24"/>
              <w:jc w:val="both"/>
              <w:rPr>
                <w:rFonts w:ascii="Arial" w:hAnsi="Arial" w:cs="Arial"/>
                <w:sz w:val="24"/>
                <w:szCs w:val="24"/>
              </w:rPr>
            </w:pPr>
          </w:p>
        </w:tc>
        <w:tc>
          <w:tcPr>
            <w:tcW w:w="8783" w:type="dxa"/>
            <w:gridSpan w:val="2"/>
            <w:vAlign w:val="bottom"/>
          </w:tcPr>
          <w:p w14:paraId="1CE0C3EC" w14:textId="1F6F6BA3" w:rsidR="00B35505" w:rsidRPr="005845D0" w:rsidRDefault="00B35505" w:rsidP="005E2926">
            <w:pPr>
              <w:tabs>
                <w:tab w:val="left" w:pos="4320"/>
              </w:tabs>
              <w:spacing w:line="360" w:lineRule="auto"/>
              <w:rPr>
                <w:rFonts w:ascii="Arial" w:hAnsi="Arial" w:cs="Arial"/>
                <w:sz w:val="24"/>
                <w:szCs w:val="24"/>
              </w:rPr>
            </w:pPr>
            <w:r w:rsidRPr="005845D0">
              <w:rPr>
                <w:rFonts w:ascii="Arial" w:hAnsi="Arial" w:cs="Arial"/>
                <w:sz w:val="24"/>
                <w:szCs w:val="24"/>
              </w:rPr>
              <w:t>Термин</w:t>
            </w:r>
            <w:r w:rsidR="000149BD" w:rsidRPr="005845D0">
              <w:rPr>
                <w:rFonts w:ascii="Arial" w:hAnsi="Arial" w:cs="Arial"/>
                <w:sz w:val="24"/>
                <w:szCs w:val="24"/>
              </w:rPr>
              <w:t>ы</w:t>
            </w:r>
            <w:r w:rsidRPr="005845D0">
              <w:rPr>
                <w:rFonts w:ascii="Arial" w:hAnsi="Arial" w:cs="Arial"/>
                <w:sz w:val="24"/>
                <w:szCs w:val="24"/>
              </w:rPr>
              <w:t xml:space="preserve"> и определени</w:t>
            </w:r>
            <w:r w:rsidR="000149BD" w:rsidRPr="005845D0">
              <w:rPr>
                <w:rFonts w:ascii="Arial" w:hAnsi="Arial" w:cs="Arial"/>
                <w:sz w:val="24"/>
                <w:szCs w:val="24"/>
              </w:rPr>
              <w:t>я</w:t>
            </w:r>
            <w:r w:rsidRPr="005845D0">
              <w:rPr>
                <w:rFonts w:ascii="Arial" w:hAnsi="Arial" w:cs="Arial"/>
                <w:sz w:val="24"/>
                <w:szCs w:val="24"/>
              </w:rPr>
              <w:t xml:space="preserve"> ……………………………………………………</w:t>
            </w:r>
            <w:proofErr w:type="gramStart"/>
            <w:r w:rsidRPr="005845D0">
              <w:rPr>
                <w:rFonts w:ascii="Arial" w:hAnsi="Arial" w:cs="Arial"/>
                <w:sz w:val="24"/>
                <w:szCs w:val="24"/>
              </w:rPr>
              <w:t>…….….</w:t>
            </w:r>
            <w:r w:rsidRPr="005845D0">
              <w:rPr>
                <w:rFonts w:ascii="Arial" w:hAnsi="Arial" w:cs="Arial"/>
                <w:bCs/>
                <w:sz w:val="24"/>
                <w:szCs w:val="24"/>
              </w:rPr>
              <w:t>.</w:t>
            </w:r>
            <w:proofErr w:type="gramEnd"/>
          </w:p>
        </w:tc>
        <w:tc>
          <w:tcPr>
            <w:tcW w:w="709" w:type="dxa"/>
          </w:tcPr>
          <w:p w14:paraId="75C8E7C2" w14:textId="77777777" w:rsidR="00B35505" w:rsidRPr="005845D0" w:rsidRDefault="00B35505" w:rsidP="005E2926">
            <w:pPr>
              <w:tabs>
                <w:tab w:val="left" w:pos="4320"/>
              </w:tabs>
              <w:spacing w:line="360" w:lineRule="auto"/>
              <w:jc w:val="both"/>
              <w:rPr>
                <w:rFonts w:ascii="Arial" w:hAnsi="Arial" w:cs="Arial"/>
                <w:sz w:val="24"/>
                <w:szCs w:val="24"/>
              </w:rPr>
            </w:pPr>
          </w:p>
        </w:tc>
      </w:tr>
      <w:tr w:rsidR="00B35505" w:rsidRPr="005845D0" w14:paraId="4B3105A2" w14:textId="77777777" w:rsidTr="005E2926">
        <w:tc>
          <w:tcPr>
            <w:tcW w:w="421" w:type="dxa"/>
          </w:tcPr>
          <w:p w14:paraId="5CA641ED" w14:textId="77777777" w:rsidR="00B35505" w:rsidRPr="005845D0" w:rsidRDefault="00B35505" w:rsidP="00B35505">
            <w:pPr>
              <w:numPr>
                <w:ilvl w:val="0"/>
                <w:numId w:val="50"/>
              </w:numPr>
              <w:tabs>
                <w:tab w:val="left" w:pos="4320"/>
              </w:tabs>
              <w:spacing w:line="360" w:lineRule="auto"/>
              <w:ind w:left="0" w:firstLine="29"/>
              <w:jc w:val="both"/>
              <w:rPr>
                <w:rFonts w:ascii="Arial" w:hAnsi="Arial" w:cs="Arial"/>
                <w:sz w:val="24"/>
                <w:szCs w:val="24"/>
              </w:rPr>
            </w:pPr>
          </w:p>
        </w:tc>
        <w:tc>
          <w:tcPr>
            <w:tcW w:w="8783" w:type="dxa"/>
            <w:gridSpan w:val="2"/>
            <w:vAlign w:val="bottom"/>
          </w:tcPr>
          <w:p w14:paraId="713C1370" w14:textId="77777777" w:rsidR="00B35505" w:rsidRPr="005845D0" w:rsidRDefault="00B35505" w:rsidP="005E2926">
            <w:pPr>
              <w:spacing w:line="360" w:lineRule="auto"/>
              <w:rPr>
                <w:rFonts w:ascii="Arial" w:hAnsi="Arial" w:cs="Arial"/>
                <w:sz w:val="24"/>
                <w:szCs w:val="24"/>
              </w:rPr>
            </w:pPr>
            <w:r w:rsidRPr="005845D0">
              <w:rPr>
                <w:rFonts w:ascii="Arial" w:hAnsi="Arial" w:cs="Arial"/>
                <w:sz w:val="24"/>
                <w:szCs w:val="24"/>
              </w:rPr>
              <w:t>Сущность метода ……</w:t>
            </w:r>
            <w:proofErr w:type="gramStart"/>
            <w:r w:rsidRPr="005845D0">
              <w:rPr>
                <w:rFonts w:ascii="Arial" w:hAnsi="Arial" w:cs="Arial"/>
                <w:sz w:val="24"/>
                <w:szCs w:val="24"/>
              </w:rPr>
              <w:t>…</w:t>
            </w:r>
            <w:r w:rsidRPr="005845D0">
              <w:rPr>
                <w:rFonts w:ascii="Arial" w:hAnsi="Arial" w:cs="Arial"/>
                <w:bCs/>
                <w:sz w:val="24"/>
                <w:szCs w:val="24"/>
              </w:rPr>
              <w:t>….</w:t>
            </w:r>
            <w:proofErr w:type="gramEnd"/>
            <w:r w:rsidRPr="005845D0">
              <w:rPr>
                <w:rFonts w:ascii="Arial" w:hAnsi="Arial" w:cs="Arial"/>
                <w:bCs/>
                <w:sz w:val="24"/>
                <w:szCs w:val="24"/>
              </w:rPr>
              <w:t>……………………………………..........……………...</w:t>
            </w:r>
          </w:p>
        </w:tc>
        <w:tc>
          <w:tcPr>
            <w:tcW w:w="709" w:type="dxa"/>
          </w:tcPr>
          <w:p w14:paraId="28C29092" w14:textId="77777777" w:rsidR="00B35505" w:rsidRPr="005845D0" w:rsidRDefault="00B35505" w:rsidP="005E2926">
            <w:pPr>
              <w:tabs>
                <w:tab w:val="left" w:pos="4320"/>
              </w:tabs>
              <w:spacing w:line="360" w:lineRule="auto"/>
              <w:jc w:val="both"/>
              <w:rPr>
                <w:rFonts w:ascii="Arial" w:hAnsi="Arial" w:cs="Arial"/>
                <w:sz w:val="24"/>
                <w:szCs w:val="24"/>
              </w:rPr>
            </w:pPr>
          </w:p>
        </w:tc>
      </w:tr>
      <w:tr w:rsidR="00B35505" w:rsidRPr="005845D0" w14:paraId="5363D3B5" w14:textId="77777777" w:rsidTr="005E2926">
        <w:tc>
          <w:tcPr>
            <w:tcW w:w="421" w:type="dxa"/>
          </w:tcPr>
          <w:p w14:paraId="32B1F477" w14:textId="77777777" w:rsidR="00B35505" w:rsidRPr="005845D0" w:rsidRDefault="00B35505" w:rsidP="00B35505">
            <w:pPr>
              <w:numPr>
                <w:ilvl w:val="0"/>
                <w:numId w:val="50"/>
              </w:numPr>
              <w:tabs>
                <w:tab w:val="left" w:pos="4320"/>
              </w:tabs>
              <w:spacing w:line="360" w:lineRule="auto"/>
              <w:ind w:left="0" w:firstLine="29"/>
              <w:jc w:val="both"/>
              <w:rPr>
                <w:rFonts w:ascii="Arial" w:hAnsi="Arial" w:cs="Arial"/>
                <w:sz w:val="24"/>
                <w:szCs w:val="24"/>
              </w:rPr>
            </w:pPr>
          </w:p>
        </w:tc>
        <w:tc>
          <w:tcPr>
            <w:tcW w:w="8783" w:type="dxa"/>
            <w:gridSpan w:val="2"/>
            <w:vAlign w:val="bottom"/>
          </w:tcPr>
          <w:p w14:paraId="6FFC402F" w14:textId="77777777" w:rsidR="00B35505" w:rsidRPr="005845D0" w:rsidRDefault="00B35505" w:rsidP="005E2926">
            <w:pPr>
              <w:tabs>
                <w:tab w:val="left" w:pos="4320"/>
              </w:tabs>
              <w:spacing w:line="360" w:lineRule="auto"/>
              <w:rPr>
                <w:rFonts w:ascii="Arial" w:hAnsi="Arial" w:cs="Arial"/>
                <w:sz w:val="24"/>
                <w:szCs w:val="24"/>
              </w:rPr>
            </w:pPr>
            <w:r w:rsidRPr="005845D0">
              <w:rPr>
                <w:rFonts w:ascii="Arial" w:hAnsi="Arial" w:cs="Arial"/>
                <w:sz w:val="24"/>
                <w:szCs w:val="24"/>
              </w:rPr>
              <w:t xml:space="preserve">Реактивы </w:t>
            </w:r>
            <w:r w:rsidRPr="005845D0">
              <w:rPr>
                <w:rFonts w:ascii="Arial" w:hAnsi="Arial" w:cs="Arial"/>
                <w:bCs/>
                <w:sz w:val="24"/>
                <w:szCs w:val="24"/>
              </w:rPr>
              <w:t>……………………………</w:t>
            </w:r>
            <w:proofErr w:type="gramStart"/>
            <w:r w:rsidRPr="005845D0">
              <w:rPr>
                <w:rFonts w:ascii="Arial" w:hAnsi="Arial" w:cs="Arial"/>
                <w:bCs/>
                <w:sz w:val="24"/>
                <w:szCs w:val="24"/>
              </w:rPr>
              <w:t>…….</w:t>
            </w:r>
            <w:proofErr w:type="gramEnd"/>
            <w:r w:rsidRPr="005845D0">
              <w:rPr>
                <w:rFonts w:ascii="Arial" w:hAnsi="Arial" w:cs="Arial"/>
                <w:bCs/>
                <w:sz w:val="24"/>
                <w:szCs w:val="24"/>
              </w:rPr>
              <w:t>……………………………………….........</w:t>
            </w:r>
          </w:p>
        </w:tc>
        <w:tc>
          <w:tcPr>
            <w:tcW w:w="709" w:type="dxa"/>
          </w:tcPr>
          <w:p w14:paraId="3B374BCD" w14:textId="77777777" w:rsidR="00B35505" w:rsidRPr="005845D0" w:rsidRDefault="00B35505" w:rsidP="005E2926">
            <w:pPr>
              <w:tabs>
                <w:tab w:val="left" w:pos="4320"/>
              </w:tabs>
              <w:spacing w:line="360" w:lineRule="auto"/>
              <w:jc w:val="both"/>
              <w:rPr>
                <w:rFonts w:ascii="Arial" w:hAnsi="Arial" w:cs="Arial"/>
                <w:sz w:val="24"/>
                <w:szCs w:val="24"/>
              </w:rPr>
            </w:pPr>
          </w:p>
        </w:tc>
      </w:tr>
      <w:tr w:rsidR="00B35505" w:rsidRPr="005845D0" w14:paraId="04244CD2" w14:textId="77777777" w:rsidTr="005E2926">
        <w:tc>
          <w:tcPr>
            <w:tcW w:w="421" w:type="dxa"/>
          </w:tcPr>
          <w:p w14:paraId="37BDB799" w14:textId="77777777" w:rsidR="00B35505" w:rsidRPr="005845D0" w:rsidRDefault="00B35505" w:rsidP="00B35505">
            <w:pPr>
              <w:numPr>
                <w:ilvl w:val="0"/>
                <w:numId w:val="50"/>
              </w:numPr>
              <w:tabs>
                <w:tab w:val="left" w:pos="4320"/>
              </w:tabs>
              <w:spacing w:line="360" w:lineRule="auto"/>
              <w:ind w:left="0" w:firstLine="29"/>
              <w:jc w:val="both"/>
              <w:rPr>
                <w:rFonts w:ascii="Arial" w:hAnsi="Arial" w:cs="Arial"/>
                <w:sz w:val="24"/>
                <w:szCs w:val="24"/>
              </w:rPr>
            </w:pPr>
          </w:p>
        </w:tc>
        <w:tc>
          <w:tcPr>
            <w:tcW w:w="8783" w:type="dxa"/>
            <w:gridSpan w:val="2"/>
            <w:vAlign w:val="bottom"/>
          </w:tcPr>
          <w:p w14:paraId="04393131" w14:textId="5153F61E" w:rsidR="00B35505" w:rsidRPr="005845D0" w:rsidRDefault="006241C9" w:rsidP="005E2926">
            <w:pPr>
              <w:tabs>
                <w:tab w:val="left" w:pos="4320"/>
              </w:tabs>
              <w:spacing w:line="360" w:lineRule="auto"/>
              <w:rPr>
                <w:rFonts w:ascii="Arial" w:hAnsi="Arial" w:cs="Arial"/>
                <w:sz w:val="24"/>
                <w:szCs w:val="24"/>
              </w:rPr>
            </w:pPr>
            <w:r w:rsidRPr="005845D0">
              <w:rPr>
                <w:rFonts w:ascii="Arial" w:hAnsi="Arial" w:cs="Arial"/>
                <w:sz w:val="24"/>
                <w:szCs w:val="24"/>
              </w:rPr>
              <w:t>О</w:t>
            </w:r>
            <w:r w:rsidR="00B35505" w:rsidRPr="005845D0">
              <w:rPr>
                <w:rFonts w:ascii="Arial" w:hAnsi="Arial" w:cs="Arial"/>
                <w:sz w:val="24"/>
                <w:szCs w:val="24"/>
              </w:rPr>
              <w:t>борудование</w:t>
            </w:r>
            <w:r w:rsidR="00810C4B" w:rsidRPr="005845D0">
              <w:rPr>
                <w:rFonts w:ascii="Arial" w:hAnsi="Arial" w:cs="Arial"/>
                <w:i/>
                <w:iCs/>
                <w:sz w:val="24"/>
                <w:szCs w:val="24"/>
              </w:rPr>
              <w:t>,</w:t>
            </w:r>
            <w:r w:rsidR="00810C4B" w:rsidRPr="005845D0">
              <w:rPr>
                <w:rFonts w:ascii="Arial" w:hAnsi="Arial" w:cs="Arial"/>
                <w:sz w:val="24"/>
                <w:szCs w:val="24"/>
              </w:rPr>
              <w:t xml:space="preserve"> </w:t>
            </w:r>
            <w:r w:rsidR="00810C4B" w:rsidRPr="005845D0">
              <w:rPr>
                <w:rFonts w:ascii="Arial" w:hAnsi="Arial" w:cs="Arial"/>
                <w:i/>
                <w:iCs/>
                <w:sz w:val="24"/>
                <w:szCs w:val="24"/>
              </w:rPr>
              <w:t>средства измерений, материалы и посуда</w:t>
            </w:r>
            <w:r w:rsidRPr="005845D0">
              <w:rPr>
                <w:rFonts w:ascii="Arial" w:hAnsi="Arial" w:cs="Arial"/>
                <w:sz w:val="24"/>
                <w:szCs w:val="24"/>
              </w:rPr>
              <w:t>………………</w:t>
            </w:r>
            <w:r w:rsidR="00810C4B" w:rsidRPr="005845D0">
              <w:rPr>
                <w:rFonts w:ascii="Arial" w:hAnsi="Arial" w:cs="Arial"/>
                <w:sz w:val="24"/>
                <w:szCs w:val="24"/>
              </w:rPr>
              <w:t>…</w:t>
            </w:r>
            <w:r w:rsidR="00810C4B" w:rsidRPr="005845D0">
              <w:rPr>
                <w:rFonts w:ascii="Arial" w:hAnsi="Arial" w:cs="Arial"/>
                <w:bCs/>
                <w:sz w:val="24"/>
                <w:szCs w:val="24"/>
              </w:rPr>
              <w:t>...</w:t>
            </w:r>
          </w:p>
        </w:tc>
        <w:tc>
          <w:tcPr>
            <w:tcW w:w="709" w:type="dxa"/>
          </w:tcPr>
          <w:p w14:paraId="2120D8A7" w14:textId="77777777" w:rsidR="00B35505" w:rsidRPr="005845D0" w:rsidRDefault="00B35505" w:rsidP="005E2926">
            <w:pPr>
              <w:tabs>
                <w:tab w:val="left" w:pos="4320"/>
              </w:tabs>
              <w:spacing w:line="360" w:lineRule="auto"/>
              <w:jc w:val="both"/>
              <w:rPr>
                <w:rFonts w:ascii="Arial" w:hAnsi="Arial" w:cs="Arial"/>
                <w:sz w:val="24"/>
                <w:szCs w:val="24"/>
              </w:rPr>
            </w:pPr>
          </w:p>
        </w:tc>
      </w:tr>
      <w:tr w:rsidR="00B35505" w:rsidRPr="005845D0" w14:paraId="18DC8124" w14:textId="77777777" w:rsidTr="005E2926">
        <w:tc>
          <w:tcPr>
            <w:tcW w:w="421" w:type="dxa"/>
          </w:tcPr>
          <w:p w14:paraId="7FA3D912" w14:textId="77777777" w:rsidR="00B35505" w:rsidRPr="005845D0" w:rsidRDefault="00B35505" w:rsidP="00B35505">
            <w:pPr>
              <w:numPr>
                <w:ilvl w:val="0"/>
                <w:numId w:val="50"/>
              </w:numPr>
              <w:tabs>
                <w:tab w:val="left" w:pos="4320"/>
              </w:tabs>
              <w:spacing w:line="360" w:lineRule="auto"/>
              <w:ind w:left="0" w:firstLine="29"/>
              <w:jc w:val="both"/>
              <w:rPr>
                <w:rFonts w:ascii="Arial" w:hAnsi="Arial" w:cs="Arial"/>
                <w:sz w:val="24"/>
                <w:szCs w:val="24"/>
              </w:rPr>
            </w:pPr>
          </w:p>
        </w:tc>
        <w:tc>
          <w:tcPr>
            <w:tcW w:w="8783" w:type="dxa"/>
            <w:gridSpan w:val="2"/>
            <w:vAlign w:val="bottom"/>
          </w:tcPr>
          <w:p w14:paraId="4BCB7E00" w14:textId="1CD3034F" w:rsidR="00B35505" w:rsidRPr="005845D0" w:rsidRDefault="00810C4B" w:rsidP="005E2926">
            <w:pPr>
              <w:tabs>
                <w:tab w:val="left" w:pos="4320"/>
              </w:tabs>
              <w:spacing w:line="360" w:lineRule="auto"/>
              <w:rPr>
                <w:rFonts w:ascii="Arial" w:hAnsi="Arial" w:cs="Arial"/>
                <w:sz w:val="24"/>
                <w:szCs w:val="24"/>
              </w:rPr>
            </w:pPr>
            <w:r w:rsidRPr="005845D0">
              <w:rPr>
                <w:rFonts w:ascii="Arial" w:hAnsi="Arial" w:cs="Arial"/>
                <w:i/>
                <w:iCs/>
                <w:sz w:val="24"/>
                <w:szCs w:val="24"/>
              </w:rPr>
              <w:t>Подготовка к испытанию</w:t>
            </w:r>
            <w:r w:rsidR="00B35505" w:rsidRPr="005845D0">
              <w:rPr>
                <w:rFonts w:ascii="Arial" w:hAnsi="Arial" w:cs="Arial"/>
                <w:bCs/>
                <w:sz w:val="24"/>
                <w:szCs w:val="24"/>
              </w:rPr>
              <w:t>……………………………</w:t>
            </w:r>
            <w:proofErr w:type="gramStart"/>
            <w:r w:rsidR="00B35505" w:rsidRPr="005845D0">
              <w:rPr>
                <w:rFonts w:ascii="Arial" w:hAnsi="Arial" w:cs="Arial"/>
                <w:bCs/>
                <w:sz w:val="24"/>
                <w:szCs w:val="24"/>
              </w:rPr>
              <w:t>…….</w:t>
            </w:r>
            <w:proofErr w:type="gramEnd"/>
            <w:r w:rsidR="00B35505" w:rsidRPr="005845D0">
              <w:rPr>
                <w:rFonts w:ascii="Arial" w:hAnsi="Arial" w:cs="Arial"/>
                <w:bCs/>
                <w:sz w:val="24"/>
                <w:szCs w:val="24"/>
              </w:rPr>
              <w:t>………………….........</w:t>
            </w:r>
            <w:r w:rsidR="005845D0" w:rsidRPr="005845D0">
              <w:rPr>
                <w:rFonts w:ascii="Arial" w:hAnsi="Arial" w:cs="Arial"/>
                <w:bCs/>
                <w:sz w:val="24"/>
                <w:szCs w:val="24"/>
              </w:rPr>
              <w:t>.</w:t>
            </w:r>
          </w:p>
        </w:tc>
        <w:tc>
          <w:tcPr>
            <w:tcW w:w="709" w:type="dxa"/>
          </w:tcPr>
          <w:p w14:paraId="58ADA695" w14:textId="77777777" w:rsidR="00B35505" w:rsidRPr="005845D0" w:rsidRDefault="00B35505" w:rsidP="005E2926">
            <w:pPr>
              <w:tabs>
                <w:tab w:val="left" w:pos="4320"/>
              </w:tabs>
              <w:spacing w:line="360" w:lineRule="auto"/>
              <w:jc w:val="both"/>
              <w:rPr>
                <w:rFonts w:ascii="Arial" w:hAnsi="Arial" w:cs="Arial"/>
                <w:sz w:val="24"/>
                <w:szCs w:val="24"/>
              </w:rPr>
            </w:pPr>
          </w:p>
        </w:tc>
      </w:tr>
      <w:tr w:rsidR="00B35505" w:rsidRPr="005845D0" w14:paraId="269058A1" w14:textId="77777777" w:rsidTr="005E2926">
        <w:tc>
          <w:tcPr>
            <w:tcW w:w="421" w:type="dxa"/>
          </w:tcPr>
          <w:p w14:paraId="5E5301D7" w14:textId="77777777" w:rsidR="00B35505" w:rsidRPr="005845D0" w:rsidRDefault="00B35505" w:rsidP="00B35505">
            <w:pPr>
              <w:numPr>
                <w:ilvl w:val="0"/>
                <w:numId w:val="50"/>
              </w:numPr>
              <w:tabs>
                <w:tab w:val="left" w:pos="4320"/>
              </w:tabs>
              <w:spacing w:line="360" w:lineRule="auto"/>
              <w:ind w:left="0" w:firstLine="29"/>
              <w:jc w:val="both"/>
              <w:rPr>
                <w:rFonts w:ascii="Arial" w:hAnsi="Arial" w:cs="Arial"/>
                <w:sz w:val="24"/>
                <w:szCs w:val="24"/>
              </w:rPr>
            </w:pPr>
          </w:p>
        </w:tc>
        <w:tc>
          <w:tcPr>
            <w:tcW w:w="8783" w:type="dxa"/>
            <w:gridSpan w:val="2"/>
            <w:vAlign w:val="bottom"/>
          </w:tcPr>
          <w:p w14:paraId="317A850D" w14:textId="04288852" w:rsidR="00B35505" w:rsidRPr="005845D0" w:rsidRDefault="00810C4B" w:rsidP="005E2926">
            <w:pPr>
              <w:tabs>
                <w:tab w:val="left" w:pos="4320"/>
              </w:tabs>
              <w:spacing w:line="360" w:lineRule="auto"/>
              <w:rPr>
                <w:rFonts w:ascii="Arial" w:hAnsi="Arial" w:cs="Arial"/>
                <w:sz w:val="24"/>
                <w:szCs w:val="24"/>
              </w:rPr>
            </w:pPr>
            <w:r w:rsidRPr="005845D0">
              <w:rPr>
                <w:rFonts w:ascii="Arial" w:hAnsi="Arial" w:cs="Arial"/>
                <w:sz w:val="24"/>
                <w:szCs w:val="24"/>
              </w:rPr>
              <w:t>Проведение испытания</w:t>
            </w:r>
            <w:r w:rsidR="00B35505" w:rsidRPr="005845D0">
              <w:rPr>
                <w:rFonts w:ascii="Arial" w:hAnsi="Arial" w:cs="Arial"/>
                <w:sz w:val="24"/>
                <w:szCs w:val="24"/>
              </w:rPr>
              <w:t xml:space="preserve"> …………………</w:t>
            </w:r>
            <w:proofErr w:type="gramStart"/>
            <w:r w:rsidR="00B35505" w:rsidRPr="005845D0">
              <w:rPr>
                <w:rFonts w:ascii="Arial" w:hAnsi="Arial" w:cs="Arial"/>
                <w:sz w:val="24"/>
                <w:szCs w:val="24"/>
              </w:rPr>
              <w:t>…….</w:t>
            </w:r>
            <w:proofErr w:type="gramEnd"/>
            <w:r w:rsidR="00B35505" w:rsidRPr="005845D0">
              <w:rPr>
                <w:rFonts w:ascii="Arial" w:hAnsi="Arial" w:cs="Arial"/>
                <w:sz w:val="24"/>
                <w:szCs w:val="24"/>
              </w:rPr>
              <w:t>……………………</w:t>
            </w:r>
            <w:r w:rsidR="005845D0" w:rsidRPr="005845D0">
              <w:rPr>
                <w:rFonts w:ascii="Arial" w:hAnsi="Arial" w:cs="Arial"/>
                <w:bCs/>
                <w:sz w:val="24"/>
                <w:szCs w:val="24"/>
              </w:rPr>
              <w:t>…………………</w:t>
            </w:r>
          </w:p>
        </w:tc>
        <w:tc>
          <w:tcPr>
            <w:tcW w:w="709" w:type="dxa"/>
          </w:tcPr>
          <w:p w14:paraId="444F056F" w14:textId="77777777" w:rsidR="00B35505" w:rsidRPr="005845D0" w:rsidRDefault="00B35505" w:rsidP="005E2926">
            <w:pPr>
              <w:tabs>
                <w:tab w:val="left" w:pos="4320"/>
              </w:tabs>
              <w:spacing w:line="360" w:lineRule="auto"/>
              <w:jc w:val="both"/>
              <w:rPr>
                <w:rFonts w:ascii="Arial" w:hAnsi="Arial" w:cs="Arial"/>
                <w:sz w:val="24"/>
                <w:szCs w:val="24"/>
              </w:rPr>
            </w:pPr>
          </w:p>
        </w:tc>
      </w:tr>
      <w:tr w:rsidR="00B35505" w:rsidRPr="005845D0" w14:paraId="6FA9CA25" w14:textId="77777777" w:rsidTr="005E2926">
        <w:tc>
          <w:tcPr>
            <w:tcW w:w="421" w:type="dxa"/>
          </w:tcPr>
          <w:p w14:paraId="6B4B1971" w14:textId="77777777" w:rsidR="00B35505" w:rsidRPr="005845D0" w:rsidRDefault="00B35505" w:rsidP="00B35505">
            <w:pPr>
              <w:numPr>
                <w:ilvl w:val="0"/>
                <w:numId w:val="50"/>
              </w:numPr>
              <w:tabs>
                <w:tab w:val="left" w:pos="4320"/>
              </w:tabs>
              <w:spacing w:line="360" w:lineRule="auto"/>
              <w:ind w:left="0" w:firstLine="29"/>
              <w:jc w:val="both"/>
              <w:rPr>
                <w:rFonts w:ascii="Arial" w:hAnsi="Arial" w:cs="Arial"/>
                <w:sz w:val="24"/>
                <w:szCs w:val="24"/>
              </w:rPr>
            </w:pPr>
            <w:r w:rsidRPr="005845D0">
              <w:rPr>
                <w:rFonts w:ascii="Arial" w:hAnsi="Arial" w:cs="Arial"/>
                <w:sz w:val="24"/>
                <w:szCs w:val="24"/>
              </w:rPr>
              <w:t>П</w:t>
            </w:r>
          </w:p>
        </w:tc>
        <w:tc>
          <w:tcPr>
            <w:tcW w:w="8783" w:type="dxa"/>
            <w:gridSpan w:val="2"/>
            <w:vAlign w:val="bottom"/>
          </w:tcPr>
          <w:p w14:paraId="3B1BF2DF" w14:textId="3D670F62" w:rsidR="00B35505" w:rsidRPr="005845D0" w:rsidRDefault="005164D4" w:rsidP="005E2926">
            <w:pPr>
              <w:tabs>
                <w:tab w:val="left" w:pos="4320"/>
              </w:tabs>
              <w:spacing w:line="360" w:lineRule="auto"/>
              <w:rPr>
                <w:rFonts w:ascii="Arial" w:hAnsi="Arial" w:cs="Arial"/>
                <w:sz w:val="24"/>
                <w:szCs w:val="24"/>
              </w:rPr>
            </w:pPr>
            <w:r w:rsidRPr="005845D0">
              <w:rPr>
                <w:rFonts w:ascii="Arial" w:hAnsi="Arial" w:cs="Arial"/>
                <w:sz w:val="24"/>
                <w:szCs w:val="24"/>
              </w:rPr>
              <w:t>Обработка результатов</w:t>
            </w:r>
            <w:r w:rsidR="00B35505" w:rsidRPr="005845D0">
              <w:rPr>
                <w:rFonts w:ascii="Arial" w:hAnsi="Arial" w:cs="Arial"/>
                <w:sz w:val="24"/>
                <w:szCs w:val="24"/>
              </w:rPr>
              <w:t xml:space="preserve"> ………………</w:t>
            </w:r>
            <w:proofErr w:type="gramStart"/>
            <w:r w:rsidR="00B35505" w:rsidRPr="005845D0">
              <w:rPr>
                <w:rFonts w:ascii="Arial" w:hAnsi="Arial" w:cs="Arial"/>
                <w:sz w:val="24"/>
                <w:szCs w:val="24"/>
              </w:rPr>
              <w:t>…….</w:t>
            </w:r>
            <w:proofErr w:type="gramEnd"/>
            <w:r w:rsidR="00B35505" w:rsidRPr="005845D0">
              <w:rPr>
                <w:rFonts w:ascii="Arial" w:hAnsi="Arial" w:cs="Arial"/>
                <w:sz w:val="24"/>
                <w:szCs w:val="24"/>
              </w:rPr>
              <w:t>…………………</w:t>
            </w:r>
            <w:proofErr w:type="gramStart"/>
            <w:r w:rsidR="00B35505" w:rsidRPr="005845D0">
              <w:rPr>
                <w:rFonts w:ascii="Arial" w:hAnsi="Arial" w:cs="Arial"/>
                <w:sz w:val="24"/>
                <w:szCs w:val="24"/>
              </w:rPr>
              <w:t>…….</w:t>
            </w:r>
            <w:proofErr w:type="gramEnd"/>
            <w:r w:rsidR="00B35505" w:rsidRPr="005845D0">
              <w:rPr>
                <w:rFonts w:ascii="Arial" w:hAnsi="Arial" w:cs="Arial"/>
                <w:sz w:val="24"/>
                <w:szCs w:val="24"/>
              </w:rPr>
              <w:t>…………</w:t>
            </w:r>
            <w:r w:rsidR="00B35505" w:rsidRPr="005845D0">
              <w:rPr>
                <w:rFonts w:ascii="Arial" w:hAnsi="Arial" w:cs="Arial"/>
                <w:bCs/>
                <w:sz w:val="24"/>
                <w:szCs w:val="24"/>
              </w:rPr>
              <w:t>..........</w:t>
            </w:r>
          </w:p>
        </w:tc>
        <w:tc>
          <w:tcPr>
            <w:tcW w:w="709" w:type="dxa"/>
          </w:tcPr>
          <w:p w14:paraId="3A41215D" w14:textId="77777777" w:rsidR="00B35505" w:rsidRPr="005845D0" w:rsidRDefault="00B35505" w:rsidP="005E2926">
            <w:pPr>
              <w:tabs>
                <w:tab w:val="left" w:pos="4320"/>
              </w:tabs>
              <w:spacing w:line="360" w:lineRule="auto"/>
              <w:jc w:val="both"/>
              <w:rPr>
                <w:rFonts w:ascii="Arial" w:hAnsi="Arial" w:cs="Arial"/>
                <w:sz w:val="24"/>
                <w:szCs w:val="24"/>
              </w:rPr>
            </w:pPr>
          </w:p>
        </w:tc>
      </w:tr>
      <w:tr w:rsidR="00B35505" w:rsidRPr="005845D0" w14:paraId="62A7CB8E" w14:textId="77777777" w:rsidTr="005E2926">
        <w:tc>
          <w:tcPr>
            <w:tcW w:w="421" w:type="dxa"/>
          </w:tcPr>
          <w:p w14:paraId="5FBCD3B8" w14:textId="77777777" w:rsidR="00B35505" w:rsidRPr="005845D0" w:rsidRDefault="00B35505" w:rsidP="00B35505">
            <w:pPr>
              <w:numPr>
                <w:ilvl w:val="0"/>
                <w:numId w:val="50"/>
              </w:numPr>
              <w:tabs>
                <w:tab w:val="left" w:pos="4320"/>
              </w:tabs>
              <w:spacing w:line="360" w:lineRule="auto"/>
              <w:ind w:left="0" w:firstLine="29"/>
              <w:jc w:val="both"/>
              <w:rPr>
                <w:rFonts w:ascii="Arial" w:hAnsi="Arial" w:cs="Arial"/>
                <w:sz w:val="24"/>
                <w:szCs w:val="24"/>
              </w:rPr>
            </w:pPr>
          </w:p>
        </w:tc>
        <w:tc>
          <w:tcPr>
            <w:tcW w:w="8783" w:type="dxa"/>
            <w:gridSpan w:val="2"/>
            <w:vAlign w:val="bottom"/>
          </w:tcPr>
          <w:p w14:paraId="6A13116F" w14:textId="435D13FF" w:rsidR="00B35505" w:rsidRPr="005845D0" w:rsidRDefault="00B35505" w:rsidP="005E2926">
            <w:pPr>
              <w:tabs>
                <w:tab w:val="left" w:pos="4320"/>
              </w:tabs>
              <w:spacing w:line="360" w:lineRule="auto"/>
              <w:rPr>
                <w:rFonts w:ascii="Arial" w:hAnsi="Arial" w:cs="Arial"/>
                <w:sz w:val="24"/>
                <w:szCs w:val="24"/>
              </w:rPr>
            </w:pPr>
            <w:r w:rsidRPr="005845D0">
              <w:rPr>
                <w:rFonts w:ascii="Arial" w:hAnsi="Arial" w:cs="Arial"/>
                <w:i/>
                <w:iCs/>
                <w:sz w:val="24"/>
                <w:szCs w:val="24"/>
              </w:rPr>
              <w:t>Точность</w:t>
            </w:r>
            <w:r w:rsidRPr="005845D0">
              <w:rPr>
                <w:rFonts w:ascii="Arial" w:hAnsi="Arial" w:cs="Arial"/>
                <w:sz w:val="24"/>
                <w:szCs w:val="24"/>
              </w:rPr>
              <w:t xml:space="preserve"> ……………</w:t>
            </w:r>
            <w:proofErr w:type="gramStart"/>
            <w:r w:rsidRPr="005845D0">
              <w:rPr>
                <w:rFonts w:ascii="Arial" w:hAnsi="Arial" w:cs="Arial"/>
                <w:sz w:val="24"/>
                <w:szCs w:val="24"/>
              </w:rPr>
              <w:t>…….</w:t>
            </w:r>
            <w:proofErr w:type="gramEnd"/>
            <w:r w:rsidRPr="005845D0">
              <w:rPr>
                <w:rFonts w:ascii="Arial" w:hAnsi="Arial" w:cs="Arial"/>
                <w:sz w:val="24"/>
                <w:szCs w:val="24"/>
              </w:rPr>
              <w:t>…………………</w:t>
            </w:r>
            <w:proofErr w:type="gramStart"/>
            <w:r w:rsidRPr="005845D0">
              <w:rPr>
                <w:rFonts w:ascii="Arial" w:hAnsi="Arial" w:cs="Arial"/>
                <w:sz w:val="24"/>
                <w:szCs w:val="24"/>
              </w:rPr>
              <w:t>…….</w:t>
            </w:r>
            <w:proofErr w:type="gramEnd"/>
            <w:r w:rsidRPr="005845D0">
              <w:rPr>
                <w:rFonts w:ascii="Arial" w:hAnsi="Arial" w:cs="Arial"/>
                <w:sz w:val="24"/>
                <w:szCs w:val="24"/>
              </w:rPr>
              <w:t>……………………</w:t>
            </w:r>
            <w:r w:rsidRPr="005845D0">
              <w:rPr>
                <w:rFonts w:ascii="Arial" w:hAnsi="Arial" w:cs="Arial"/>
                <w:bCs/>
                <w:sz w:val="24"/>
                <w:szCs w:val="24"/>
              </w:rPr>
              <w:t>......................</w:t>
            </w:r>
          </w:p>
        </w:tc>
        <w:tc>
          <w:tcPr>
            <w:tcW w:w="709" w:type="dxa"/>
          </w:tcPr>
          <w:p w14:paraId="7890B61F" w14:textId="77777777" w:rsidR="00B35505" w:rsidRPr="005845D0" w:rsidRDefault="00B35505" w:rsidP="005E2926">
            <w:pPr>
              <w:tabs>
                <w:tab w:val="left" w:pos="4320"/>
              </w:tabs>
              <w:spacing w:line="360" w:lineRule="auto"/>
              <w:jc w:val="both"/>
              <w:rPr>
                <w:rFonts w:ascii="Arial" w:hAnsi="Arial" w:cs="Arial"/>
                <w:sz w:val="24"/>
                <w:szCs w:val="24"/>
              </w:rPr>
            </w:pPr>
          </w:p>
        </w:tc>
      </w:tr>
      <w:tr w:rsidR="00B35505" w:rsidRPr="005845D0" w14:paraId="4C76EFE7" w14:textId="77777777" w:rsidTr="005E2926">
        <w:tc>
          <w:tcPr>
            <w:tcW w:w="2122" w:type="dxa"/>
            <w:gridSpan w:val="2"/>
          </w:tcPr>
          <w:p w14:paraId="5A38F002" w14:textId="77777777" w:rsidR="00B35505" w:rsidRPr="005845D0" w:rsidRDefault="00B35505" w:rsidP="005E2926">
            <w:pPr>
              <w:tabs>
                <w:tab w:val="left" w:pos="4320"/>
              </w:tabs>
              <w:spacing w:line="360" w:lineRule="auto"/>
              <w:jc w:val="both"/>
              <w:rPr>
                <w:rFonts w:ascii="Arial" w:hAnsi="Arial" w:cs="Arial"/>
                <w:sz w:val="24"/>
                <w:szCs w:val="24"/>
              </w:rPr>
            </w:pPr>
            <w:r w:rsidRPr="005845D0">
              <w:rPr>
                <w:rFonts w:ascii="Arial" w:hAnsi="Arial" w:cs="Arial"/>
                <w:sz w:val="24"/>
                <w:szCs w:val="24"/>
              </w:rPr>
              <w:t xml:space="preserve">Приложение А </w:t>
            </w:r>
          </w:p>
        </w:tc>
        <w:tc>
          <w:tcPr>
            <w:tcW w:w="7082" w:type="dxa"/>
          </w:tcPr>
          <w:p w14:paraId="555C6C5E" w14:textId="2AC0E9F3" w:rsidR="00B35505" w:rsidRPr="005845D0" w:rsidRDefault="00B35505" w:rsidP="005E2926">
            <w:pPr>
              <w:tabs>
                <w:tab w:val="left" w:pos="4320"/>
              </w:tabs>
              <w:spacing w:line="360" w:lineRule="auto"/>
              <w:jc w:val="both"/>
              <w:rPr>
                <w:rFonts w:ascii="Arial" w:hAnsi="Arial" w:cs="Arial"/>
                <w:sz w:val="24"/>
                <w:szCs w:val="24"/>
              </w:rPr>
            </w:pPr>
            <w:r w:rsidRPr="005845D0">
              <w:rPr>
                <w:rFonts w:ascii="Arial" w:hAnsi="Arial" w:cs="Arial"/>
                <w:sz w:val="24"/>
                <w:szCs w:val="24"/>
              </w:rPr>
              <w:t>(справочное)</w:t>
            </w:r>
            <w:r w:rsidR="00D02DE0" w:rsidRPr="005845D0">
              <w:rPr>
                <w:rFonts w:ascii="Arial" w:hAnsi="Arial" w:cs="Arial"/>
                <w:sz w:val="24"/>
                <w:szCs w:val="24"/>
              </w:rPr>
              <w:t> </w:t>
            </w:r>
            <w:r w:rsidRPr="005845D0">
              <w:rPr>
                <w:rFonts w:ascii="Arial" w:hAnsi="Arial" w:cs="Arial"/>
                <w:sz w:val="24"/>
                <w:szCs w:val="24"/>
              </w:rPr>
              <w:t>Результаты межлабораторн</w:t>
            </w:r>
            <w:r w:rsidR="00CA5CA9" w:rsidRPr="005845D0">
              <w:rPr>
                <w:rFonts w:ascii="Arial" w:hAnsi="Arial" w:cs="Arial"/>
                <w:sz w:val="24"/>
                <w:szCs w:val="24"/>
              </w:rPr>
              <w:t>ого</w:t>
            </w:r>
            <w:r w:rsidRPr="005845D0">
              <w:rPr>
                <w:rFonts w:ascii="Arial" w:hAnsi="Arial" w:cs="Arial"/>
                <w:sz w:val="24"/>
                <w:szCs w:val="24"/>
              </w:rPr>
              <w:t xml:space="preserve"> испытани</w:t>
            </w:r>
            <w:r w:rsidR="00CA5CA9" w:rsidRPr="005845D0">
              <w:rPr>
                <w:rFonts w:ascii="Arial" w:hAnsi="Arial" w:cs="Arial"/>
                <w:sz w:val="24"/>
                <w:szCs w:val="24"/>
              </w:rPr>
              <w:t xml:space="preserve">я </w:t>
            </w:r>
            <w:r w:rsidRPr="005845D0">
              <w:rPr>
                <w:rFonts w:ascii="Arial" w:hAnsi="Arial" w:cs="Arial"/>
                <w:sz w:val="24"/>
                <w:szCs w:val="24"/>
              </w:rPr>
              <w:t>……</w:t>
            </w:r>
          </w:p>
        </w:tc>
        <w:tc>
          <w:tcPr>
            <w:tcW w:w="709" w:type="dxa"/>
          </w:tcPr>
          <w:p w14:paraId="55B644B6" w14:textId="77777777" w:rsidR="00B35505" w:rsidRPr="005845D0" w:rsidRDefault="00B35505" w:rsidP="005E2926">
            <w:pPr>
              <w:tabs>
                <w:tab w:val="left" w:pos="4320"/>
              </w:tabs>
              <w:spacing w:line="360" w:lineRule="auto"/>
              <w:jc w:val="both"/>
              <w:rPr>
                <w:rFonts w:ascii="Arial" w:hAnsi="Arial" w:cs="Arial"/>
                <w:sz w:val="24"/>
                <w:szCs w:val="24"/>
              </w:rPr>
            </w:pPr>
          </w:p>
        </w:tc>
      </w:tr>
      <w:tr w:rsidR="00B35505" w:rsidRPr="005845D0" w14:paraId="106B05FE" w14:textId="77777777" w:rsidTr="005E2926">
        <w:tc>
          <w:tcPr>
            <w:tcW w:w="2122" w:type="dxa"/>
            <w:gridSpan w:val="2"/>
          </w:tcPr>
          <w:p w14:paraId="2D8B96ED" w14:textId="77777777" w:rsidR="00B35505" w:rsidRPr="005845D0" w:rsidRDefault="00B35505" w:rsidP="005E2926">
            <w:pPr>
              <w:tabs>
                <w:tab w:val="left" w:pos="4320"/>
              </w:tabs>
              <w:spacing w:line="360" w:lineRule="auto"/>
              <w:jc w:val="both"/>
              <w:rPr>
                <w:rFonts w:ascii="Arial" w:hAnsi="Arial" w:cs="Arial"/>
                <w:sz w:val="24"/>
                <w:szCs w:val="24"/>
              </w:rPr>
            </w:pPr>
            <w:r w:rsidRPr="005845D0">
              <w:rPr>
                <w:rFonts w:ascii="Arial" w:hAnsi="Arial" w:cs="Arial"/>
                <w:sz w:val="24"/>
                <w:szCs w:val="24"/>
              </w:rPr>
              <w:t xml:space="preserve">Приложение ДА </w:t>
            </w:r>
          </w:p>
        </w:tc>
        <w:tc>
          <w:tcPr>
            <w:tcW w:w="7082" w:type="dxa"/>
          </w:tcPr>
          <w:p w14:paraId="5F29C4DB" w14:textId="78F5F19D" w:rsidR="00B35505" w:rsidRPr="005845D0" w:rsidRDefault="00B35505" w:rsidP="005E2926">
            <w:pPr>
              <w:tabs>
                <w:tab w:val="left" w:pos="4320"/>
              </w:tabs>
              <w:spacing w:line="360" w:lineRule="auto"/>
              <w:jc w:val="both"/>
              <w:rPr>
                <w:rFonts w:ascii="Arial" w:hAnsi="Arial" w:cs="Arial"/>
                <w:sz w:val="24"/>
                <w:szCs w:val="24"/>
              </w:rPr>
            </w:pPr>
            <w:r w:rsidRPr="005845D0">
              <w:rPr>
                <w:rFonts w:ascii="Arial" w:hAnsi="Arial" w:cs="Arial"/>
                <w:sz w:val="24"/>
                <w:szCs w:val="24"/>
              </w:rPr>
              <w:t>(справочное)</w:t>
            </w:r>
            <w:r w:rsidR="00D02DE0" w:rsidRPr="005845D0">
              <w:rPr>
                <w:rFonts w:ascii="Arial" w:hAnsi="Arial" w:cs="Arial"/>
                <w:sz w:val="24"/>
                <w:szCs w:val="24"/>
              </w:rPr>
              <w:t> </w:t>
            </w:r>
            <w:r w:rsidR="003F2B9E" w:rsidRPr="005845D0">
              <w:rPr>
                <w:rFonts w:ascii="Arial" w:hAnsi="Arial" w:cs="Arial"/>
                <w:color w:val="000000"/>
                <w:sz w:val="24"/>
                <w:szCs w:val="24"/>
              </w:rPr>
              <w:t>Сведения о соответствии ссылочных межгосударственных стандартов международным стандартам, использованным в качестве ссылочных в примененном международном стандарте……...</w:t>
            </w:r>
            <w:r w:rsidRPr="005845D0">
              <w:rPr>
                <w:rFonts w:ascii="Arial" w:hAnsi="Arial" w:cs="Arial"/>
                <w:bCs/>
                <w:sz w:val="24"/>
                <w:szCs w:val="24"/>
              </w:rPr>
              <w:t>..................</w:t>
            </w:r>
            <w:r w:rsidR="004D160D" w:rsidRPr="005845D0">
              <w:rPr>
                <w:rFonts w:ascii="Arial" w:hAnsi="Arial" w:cs="Arial"/>
                <w:bCs/>
                <w:sz w:val="24"/>
                <w:szCs w:val="24"/>
              </w:rPr>
              <w:t>.</w:t>
            </w:r>
            <w:r w:rsidRPr="005845D0">
              <w:rPr>
                <w:rFonts w:ascii="Arial" w:hAnsi="Arial" w:cs="Arial"/>
                <w:bCs/>
                <w:sz w:val="24"/>
                <w:szCs w:val="24"/>
              </w:rPr>
              <w:t>....</w:t>
            </w:r>
          </w:p>
        </w:tc>
        <w:tc>
          <w:tcPr>
            <w:tcW w:w="709" w:type="dxa"/>
          </w:tcPr>
          <w:p w14:paraId="6071FFB1" w14:textId="77777777" w:rsidR="00B35505" w:rsidRPr="005845D0" w:rsidRDefault="00B35505" w:rsidP="005E2926">
            <w:pPr>
              <w:tabs>
                <w:tab w:val="left" w:pos="4320"/>
              </w:tabs>
              <w:spacing w:line="360" w:lineRule="auto"/>
              <w:jc w:val="both"/>
              <w:rPr>
                <w:rFonts w:ascii="Arial" w:hAnsi="Arial" w:cs="Arial"/>
                <w:sz w:val="24"/>
                <w:szCs w:val="24"/>
              </w:rPr>
            </w:pPr>
          </w:p>
        </w:tc>
      </w:tr>
      <w:tr w:rsidR="00810C4B" w:rsidRPr="005845D0" w14:paraId="2BFAC9FF" w14:textId="77777777" w:rsidTr="005E2926">
        <w:tc>
          <w:tcPr>
            <w:tcW w:w="2122" w:type="dxa"/>
            <w:gridSpan w:val="2"/>
          </w:tcPr>
          <w:p w14:paraId="6B933158" w14:textId="4EFB133F" w:rsidR="00810C4B" w:rsidRPr="005845D0" w:rsidRDefault="00810C4B" w:rsidP="005E2926">
            <w:pPr>
              <w:tabs>
                <w:tab w:val="left" w:pos="4320"/>
              </w:tabs>
              <w:spacing w:line="360" w:lineRule="auto"/>
              <w:jc w:val="both"/>
              <w:rPr>
                <w:rFonts w:ascii="Arial" w:hAnsi="Arial" w:cs="Arial"/>
                <w:sz w:val="24"/>
                <w:szCs w:val="24"/>
              </w:rPr>
            </w:pPr>
            <w:r w:rsidRPr="005845D0">
              <w:rPr>
                <w:rFonts w:ascii="Arial" w:hAnsi="Arial" w:cs="Arial"/>
                <w:sz w:val="24"/>
                <w:szCs w:val="24"/>
              </w:rPr>
              <w:t>Приложение ДБ</w:t>
            </w:r>
          </w:p>
        </w:tc>
        <w:tc>
          <w:tcPr>
            <w:tcW w:w="7082" w:type="dxa"/>
          </w:tcPr>
          <w:p w14:paraId="08D8DDDB" w14:textId="39620E17" w:rsidR="00810C4B" w:rsidRPr="005845D0" w:rsidRDefault="00810C4B" w:rsidP="005E2926">
            <w:pPr>
              <w:tabs>
                <w:tab w:val="left" w:pos="4320"/>
              </w:tabs>
              <w:spacing w:line="360" w:lineRule="auto"/>
              <w:jc w:val="both"/>
              <w:rPr>
                <w:rFonts w:ascii="Arial" w:hAnsi="Arial" w:cs="Arial"/>
                <w:sz w:val="24"/>
                <w:szCs w:val="24"/>
              </w:rPr>
            </w:pPr>
            <w:r w:rsidRPr="005845D0">
              <w:rPr>
                <w:rFonts w:ascii="Arial" w:hAnsi="Arial" w:cs="Arial"/>
                <w:sz w:val="24"/>
                <w:szCs w:val="24"/>
              </w:rPr>
              <w:t>(справочное) Сопоставление структуры настоящего стандарта со структурой примененного в нем международного стандарта…………………………………</w:t>
            </w:r>
            <w:proofErr w:type="gramStart"/>
            <w:r w:rsidRPr="005845D0">
              <w:rPr>
                <w:rFonts w:ascii="Arial" w:hAnsi="Arial" w:cs="Arial"/>
                <w:sz w:val="24"/>
                <w:szCs w:val="24"/>
              </w:rPr>
              <w:t>…….</w:t>
            </w:r>
            <w:proofErr w:type="gramEnd"/>
            <w:r w:rsidRPr="005845D0">
              <w:rPr>
                <w:rFonts w:ascii="Arial" w:hAnsi="Arial" w:cs="Arial"/>
                <w:sz w:val="24"/>
                <w:szCs w:val="24"/>
              </w:rPr>
              <w:t>.</w:t>
            </w:r>
          </w:p>
        </w:tc>
        <w:tc>
          <w:tcPr>
            <w:tcW w:w="709" w:type="dxa"/>
          </w:tcPr>
          <w:p w14:paraId="02C3C8CB" w14:textId="77777777" w:rsidR="00810C4B" w:rsidRPr="005845D0" w:rsidRDefault="00810C4B" w:rsidP="005E2926">
            <w:pPr>
              <w:tabs>
                <w:tab w:val="left" w:pos="4320"/>
              </w:tabs>
              <w:spacing w:line="360" w:lineRule="auto"/>
              <w:jc w:val="both"/>
              <w:rPr>
                <w:rFonts w:ascii="Arial" w:hAnsi="Arial" w:cs="Arial"/>
                <w:sz w:val="24"/>
                <w:szCs w:val="24"/>
              </w:rPr>
            </w:pPr>
          </w:p>
        </w:tc>
      </w:tr>
      <w:tr w:rsidR="00B35505" w:rsidRPr="005845D0" w14:paraId="06B85316" w14:textId="77777777" w:rsidTr="005E2926">
        <w:tc>
          <w:tcPr>
            <w:tcW w:w="9204" w:type="dxa"/>
            <w:gridSpan w:val="3"/>
          </w:tcPr>
          <w:p w14:paraId="74D188D5" w14:textId="77777777" w:rsidR="00B35505" w:rsidRPr="005845D0" w:rsidRDefault="00B35505" w:rsidP="005E2926">
            <w:pPr>
              <w:tabs>
                <w:tab w:val="left" w:pos="4320"/>
              </w:tabs>
              <w:spacing w:line="360" w:lineRule="auto"/>
              <w:jc w:val="both"/>
              <w:rPr>
                <w:rFonts w:ascii="Arial" w:hAnsi="Arial" w:cs="Arial"/>
                <w:color w:val="000000"/>
                <w:sz w:val="24"/>
                <w:szCs w:val="24"/>
              </w:rPr>
            </w:pPr>
            <w:r w:rsidRPr="005845D0">
              <w:rPr>
                <w:rFonts w:ascii="Arial" w:hAnsi="Arial" w:cs="Arial"/>
                <w:sz w:val="24"/>
                <w:szCs w:val="24"/>
              </w:rPr>
              <w:t>Библиография…………………………………………………………………………</w:t>
            </w:r>
            <w:proofErr w:type="gramStart"/>
            <w:r w:rsidRPr="005845D0">
              <w:rPr>
                <w:rFonts w:ascii="Arial" w:hAnsi="Arial" w:cs="Arial"/>
                <w:sz w:val="24"/>
                <w:szCs w:val="24"/>
              </w:rPr>
              <w:t>…….</w:t>
            </w:r>
            <w:proofErr w:type="gramEnd"/>
            <w:r w:rsidRPr="005845D0">
              <w:rPr>
                <w:rFonts w:ascii="Arial" w:hAnsi="Arial" w:cs="Arial"/>
                <w:sz w:val="24"/>
                <w:szCs w:val="24"/>
              </w:rPr>
              <w:t>.</w:t>
            </w:r>
          </w:p>
        </w:tc>
        <w:tc>
          <w:tcPr>
            <w:tcW w:w="709" w:type="dxa"/>
          </w:tcPr>
          <w:p w14:paraId="257B4FFD" w14:textId="77777777" w:rsidR="00B35505" w:rsidRPr="005845D0" w:rsidRDefault="00B35505" w:rsidP="005E2926">
            <w:pPr>
              <w:tabs>
                <w:tab w:val="left" w:pos="4320"/>
              </w:tabs>
              <w:spacing w:line="360" w:lineRule="auto"/>
              <w:jc w:val="both"/>
              <w:rPr>
                <w:rFonts w:ascii="Arial" w:hAnsi="Arial" w:cs="Arial"/>
                <w:sz w:val="24"/>
                <w:szCs w:val="24"/>
              </w:rPr>
            </w:pPr>
          </w:p>
        </w:tc>
      </w:tr>
    </w:tbl>
    <w:p w14:paraId="685832FB" w14:textId="77777777" w:rsidR="00B35505" w:rsidRPr="005845D0" w:rsidRDefault="00B35505" w:rsidP="00B35505">
      <w:pPr>
        <w:tabs>
          <w:tab w:val="left" w:pos="3669"/>
          <w:tab w:val="center" w:pos="4818"/>
        </w:tabs>
        <w:rPr>
          <w:rFonts w:ascii="Arial" w:hAnsi="Arial" w:cs="Arial"/>
          <w:sz w:val="24"/>
          <w:szCs w:val="24"/>
        </w:rPr>
      </w:pPr>
    </w:p>
    <w:p w14:paraId="5F9FE8FD" w14:textId="77777777" w:rsidR="000149BD" w:rsidRPr="005845D0" w:rsidRDefault="000149BD" w:rsidP="00E13979">
      <w:pPr>
        <w:spacing w:line="360" w:lineRule="auto"/>
        <w:ind w:firstLine="510"/>
        <w:jc w:val="both"/>
        <w:rPr>
          <w:rFonts w:ascii="Arial" w:hAnsi="Arial" w:cs="Arial"/>
          <w:sz w:val="24"/>
          <w:szCs w:val="24"/>
        </w:rPr>
      </w:pPr>
    </w:p>
    <w:p w14:paraId="2C829580" w14:textId="28AE2B97" w:rsidR="005814C8" w:rsidRPr="005845D0" w:rsidRDefault="00A0236C" w:rsidP="00A0236C">
      <w:pPr>
        <w:tabs>
          <w:tab w:val="left" w:pos="601"/>
        </w:tabs>
        <w:rPr>
          <w:rFonts w:ascii="Arial" w:hAnsi="Arial" w:cs="Arial"/>
          <w:sz w:val="24"/>
          <w:szCs w:val="24"/>
        </w:rPr>
        <w:sectPr w:rsidR="005814C8" w:rsidRPr="005845D0" w:rsidSect="00613159">
          <w:headerReference w:type="even" r:id="rId12"/>
          <w:headerReference w:type="default" r:id="rId13"/>
          <w:footerReference w:type="even" r:id="rId14"/>
          <w:footerReference w:type="default" r:id="rId15"/>
          <w:pgSz w:w="11906" w:h="16838" w:code="9"/>
          <w:pgMar w:top="1134" w:right="1418" w:bottom="1134" w:left="851" w:header="709" w:footer="709" w:gutter="0"/>
          <w:pgNumType w:fmt="upperRoman"/>
          <w:cols w:space="708"/>
          <w:titlePg/>
          <w:docGrid w:linePitch="360"/>
        </w:sectPr>
      </w:pPr>
      <w:r w:rsidRPr="005845D0">
        <w:rPr>
          <w:rFonts w:ascii="Arial" w:hAnsi="Arial" w:cs="Arial"/>
          <w:sz w:val="24"/>
          <w:szCs w:val="24"/>
        </w:rPr>
        <w:tab/>
      </w:r>
    </w:p>
    <w:p w14:paraId="5B58B0B0" w14:textId="77777777" w:rsidR="008E5A31" w:rsidRPr="005845D0" w:rsidRDefault="008E5A31" w:rsidP="008E5A31">
      <w:pPr>
        <w:autoSpaceDE w:val="0"/>
        <w:autoSpaceDN w:val="0"/>
        <w:jc w:val="center"/>
        <w:rPr>
          <w:rFonts w:ascii="Arial" w:hAnsi="Arial" w:cs="Arial"/>
          <w:b/>
          <w:bCs/>
          <w:spacing w:val="140"/>
          <w:sz w:val="28"/>
        </w:rPr>
      </w:pPr>
      <w:r w:rsidRPr="005845D0">
        <w:rPr>
          <w:rFonts w:ascii="Arial" w:hAnsi="Arial" w:cs="Arial"/>
          <w:b/>
          <w:bCs/>
          <w:spacing w:val="140"/>
          <w:sz w:val="28"/>
        </w:rPr>
        <w:lastRenderedPageBreak/>
        <w:t>МЕЖГОСУДАРСТВЕННЫЙ СТАНДАРТ</w:t>
      </w: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637"/>
      </w:tblGrid>
      <w:tr w:rsidR="008E5A31" w:rsidRPr="005845D0" w14:paraId="6B1CB56A" w14:textId="77777777" w:rsidTr="00276876">
        <w:tc>
          <w:tcPr>
            <w:tcW w:w="10598" w:type="dxa"/>
          </w:tcPr>
          <w:p w14:paraId="747F469F" w14:textId="77777777" w:rsidR="008E5A31" w:rsidRPr="005845D0" w:rsidRDefault="008E5A31" w:rsidP="00F962CC">
            <w:pPr>
              <w:spacing w:line="360" w:lineRule="auto"/>
              <w:jc w:val="center"/>
              <w:rPr>
                <w:rFonts w:ascii="Arial" w:hAnsi="Arial" w:cs="Arial"/>
                <w:b/>
                <w:bCs/>
                <w:sz w:val="16"/>
              </w:rPr>
            </w:pPr>
          </w:p>
          <w:p w14:paraId="075C0EEC" w14:textId="77777777" w:rsidR="007C7F8B" w:rsidRPr="005845D0" w:rsidRDefault="007C7F8B" w:rsidP="007C7F8B">
            <w:pPr>
              <w:spacing w:line="360" w:lineRule="auto"/>
              <w:jc w:val="center"/>
              <w:rPr>
                <w:rFonts w:ascii="Arial" w:hAnsi="Arial" w:cs="Arial"/>
                <w:b/>
                <w:bCs/>
                <w:sz w:val="28"/>
              </w:rPr>
            </w:pPr>
            <w:r w:rsidRPr="005845D0">
              <w:rPr>
                <w:rFonts w:ascii="Arial" w:hAnsi="Arial" w:cs="Arial"/>
                <w:b/>
                <w:bCs/>
                <w:sz w:val="28"/>
              </w:rPr>
              <w:t xml:space="preserve">ЖИРЫ И МАСЛА ЖИВОТНЫЕ И РАСТИТЕЛЬНЫЕ </w:t>
            </w:r>
          </w:p>
          <w:p w14:paraId="72A7011C" w14:textId="4154C10A" w:rsidR="000F3EB9" w:rsidRPr="005845D0" w:rsidRDefault="007C7F8B" w:rsidP="007C7F8B">
            <w:pPr>
              <w:spacing w:line="360" w:lineRule="auto"/>
              <w:jc w:val="center"/>
              <w:rPr>
                <w:rFonts w:ascii="Arial" w:hAnsi="Arial" w:cs="Arial"/>
                <w:b/>
                <w:bCs/>
                <w:sz w:val="28"/>
                <w:lang w:val="en-US"/>
              </w:rPr>
            </w:pPr>
            <w:r w:rsidRPr="005845D0">
              <w:rPr>
                <w:rFonts w:ascii="Arial" w:hAnsi="Arial" w:cs="Arial"/>
                <w:b/>
                <w:bCs/>
                <w:sz w:val="28"/>
              </w:rPr>
              <w:t>Определение</w:t>
            </w:r>
            <w:r w:rsidRPr="005845D0">
              <w:rPr>
                <w:rFonts w:ascii="Arial" w:hAnsi="Arial" w:cs="Arial"/>
                <w:b/>
                <w:bCs/>
                <w:sz w:val="28"/>
                <w:lang w:val="en-US"/>
              </w:rPr>
              <w:t xml:space="preserve"> </w:t>
            </w:r>
            <w:r w:rsidRPr="005845D0">
              <w:rPr>
                <w:rFonts w:ascii="Arial" w:hAnsi="Arial" w:cs="Arial"/>
                <w:b/>
                <w:bCs/>
                <w:sz w:val="28"/>
              </w:rPr>
              <w:t>анизидинового</w:t>
            </w:r>
            <w:r w:rsidRPr="005845D0">
              <w:rPr>
                <w:rFonts w:ascii="Arial" w:hAnsi="Arial" w:cs="Arial"/>
                <w:b/>
                <w:bCs/>
                <w:sz w:val="28"/>
                <w:lang w:val="en-US"/>
              </w:rPr>
              <w:t xml:space="preserve"> </w:t>
            </w:r>
            <w:r w:rsidRPr="005845D0">
              <w:rPr>
                <w:rFonts w:ascii="Arial" w:hAnsi="Arial" w:cs="Arial"/>
                <w:b/>
                <w:bCs/>
                <w:sz w:val="28"/>
              </w:rPr>
              <w:t>числа</w:t>
            </w:r>
            <w:r w:rsidRPr="005845D0">
              <w:rPr>
                <w:rFonts w:ascii="Arial" w:hAnsi="Arial" w:cs="Arial"/>
                <w:b/>
                <w:bCs/>
                <w:sz w:val="28"/>
                <w:lang w:val="en-US"/>
              </w:rPr>
              <w:t xml:space="preserve"> </w:t>
            </w:r>
          </w:p>
          <w:p w14:paraId="22CB7830" w14:textId="77777777" w:rsidR="008E57F4" w:rsidRPr="005845D0" w:rsidRDefault="008E57F4" w:rsidP="008E57F4">
            <w:pPr>
              <w:spacing w:line="360" w:lineRule="auto"/>
              <w:jc w:val="center"/>
              <w:rPr>
                <w:rStyle w:val="afb"/>
                <w:rFonts w:ascii="Arial" w:eastAsia="Arial" w:hAnsi="Arial" w:cs="Arial"/>
                <w:b w:val="0"/>
                <w:bCs w:val="0"/>
                <w:sz w:val="28"/>
                <w:lang w:val="en-US"/>
              </w:rPr>
            </w:pPr>
            <w:r w:rsidRPr="005845D0">
              <w:rPr>
                <w:rStyle w:val="afb"/>
                <w:rFonts w:ascii="Arial" w:eastAsia="Arial" w:hAnsi="Arial" w:cs="Arial"/>
                <w:b w:val="0"/>
                <w:bCs w:val="0"/>
                <w:sz w:val="28"/>
                <w:lang w:val="en-US"/>
              </w:rPr>
              <w:t xml:space="preserve">Animal and vegetable fats and oils. </w:t>
            </w:r>
          </w:p>
          <w:p w14:paraId="107ECA1F" w14:textId="52B271FA" w:rsidR="008E5A31" w:rsidRPr="005845D0" w:rsidRDefault="008E57F4" w:rsidP="008E57F4">
            <w:pPr>
              <w:spacing w:line="360" w:lineRule="auto"/>
              <w:jc w:val="center"/>
              <w:rPr>
                <w:rFonts w:ascii="Arial" w:eastAsia="Arial" w:hAnsi="Arial" w:cs="Arial"/>
                <w:sz w:val="28"/>
                <w:lang w:val="en-US"/>
              </w:rPr>
            </w:pPr>
            <w:r w:rsidRPr="005845D0">
              <w:rPr>
                <w:rStyle w:val="afb"/>
                <w:rFonts w:ascii="Arial" w:eastAsia="Arial" w:hAnsi="Arial" w:cs="Arial"/>
                <w:b w:val="0"/>
                <w:bCs w:val="0"/>
                <w:sz w:val="28"/>
                <w:lang w:val="en-US"/>
              </w:rPr>
              <w:t>Determination of anisidine value</w:t>
            </w:r>
          </w:p>
        </w:tc>
      </w:tr>
    </w:tbl>
    <w:p w14:paraId="47689F84" w14:textId="77777777" w:rsidR="008E5A31" w:rsidRPr="005845D0" w:rsidRDefault="008E5A31" w:rsidP="00F962CC">
      <w:pPr>
        <w:autoSpaceDE w:val="0"/>
        <w:autoSpaceDN w:val="0"/>
        <w:adjustRightInd w:val="0"/>
        <w:spacing w:line="360" w:lineRule="auto"/>
        <w:jc w:val="right"/>
        <w:rPr>
          <w:rFonts w:ascii="Arial" w:hAnsi="Arial" w:cs="Arial"/>
          <w:b/>
          <w:bCs/>
          <w:sz w:val="28"/>
          <w:szCs w:val="28"/>
        </w:rPr>
      </w:pPr>
      <w:r w:rsidRPr="005845D0">
        <w:rPr>
          <w:rFonts w:ascii="Arial" w:hAnsi="Arial" w:cs="Arial"/>
          <w:b/>
          <w:bCs/>
          <w:sz w:val="28"/>
          <w:szCs w:val="28"/>
        </w:rPr>
        <w:t xml:space="preserve">Дата введения – </w:t>
      </w:r>
    </w:p>
    <w:p w14:paraId="27B57CB1" w14:textId="77777777" w:rsidR="008E5A31" w:rsidRPr="005845D0" w:rsidRDefault="008E5A31" w:rsidP="004711B3">
      <w:pPr>
        <w:autoSpaceDE w:val="0"/>
        <w:autoSpaceDN w:val="0"/>
        <w:adjustRightInd w:val="0"/>
        <w:spacing w:line="360" w:lineRule="auto"/>
        <w:ind w:firstLine="510"/>
        <w:jc w:val="both"/>
        <w:rPr>
          <w:rFonts w:ascii="Arial" w:hAnsi="Arial" w:cs="Arial"/>
          <w:b/>
          <w:bCs/>
          <w:sz w:val="28"/>
          <w:szCs w:val="28"/>
        </w:rPr>
      </w:pPr>
    </w:p>
    <w:p w14:paraId="7A5112B0" w14:textId="160F7F5B" w:rsidR="005814C8" w:rsidRPr="005845D0" w:rsidRDefault="005814C8" w:rsidP="00DC3E42">
      <w:pPr>
        <w:pStyle w:val="af9"/>
        <w:numPr>
          <w:ilvl w:val="0"/>
          <w:numId w:val="5"/>
        </w:numPr>
        <w:tabs>
          <w:tab w:val="right" w:pos="993"/>
          <w:tab w:val="right" w:pos="9638"/>
        </w:tabs>
        <w:spacing w:after="0" w:line="360" w:lineRule="auto"/>
        <w:ind w:firstLine="510"/>
        <w:jc w:val="both"/>
        <w:rPr>
          <w:rFonts w:ascii="Arial" w:hAnsi="Arial" w:cs="Arial"/>
          <w:b/>
          <w:sz w:val="28"/>
          <w:szCs w:val="28"/>
        </w:rPr>
      </w:pPr>
      <w:r w:rsidRPr="005845D0">
        <w:rPr>
          <w:rFonts w:ascii="Arial" w:hAnsi="Arial" w:cs="Arial"/>
          <w:b/>
          <w:sz w:val="28"/>
          <w:szCs w:val="28"/>
        </w:rPr>
        <w:t>Область применения</w:t>
      </w:r>
    </w:p>
    <w:p w14:paraId="3DC550D3" w14:textId="77777777" w:rsidR="006D7E5F" w:rsidRPr="005845D0" w:rsidRDefault="006D7E5F" w:rsidP="00DC3E42">
      <w:pPr>
        <w:spacing w:line="360" w:lineRule="auto"/>
        <w:ind w:firstLine="510"/>
        <w:jc w:val="both"/>
        <w:rPr>
          <w:rFonts w:ascii="Arial" w:hAnsi="Arial" w:cs="Arial"/>
          <w:sz w:val="24"/>
          <w:szCs w:val="24"/>
        </w:rPr>
      </w:pPr>
    </w:p>
    <w:p w14:paraId="3915FF63" w14:textId="0A8FA5D2" w:rsidR="00B753D0" w:rsidRPr="005845D0" w:rsidRDefault="009F6D34" w:rsidP="009F6D34">
      <w:pPr>
        <w:spacing w:line="360" w:lineRule="auto"/>
        <w:ind w:firstLine="510"/>
        <w:jc w:val="both"/>
        <w:rPr>
          <w:rFonts w:ascii="Arial" w:hAnsi="Arial" w:cs="Arial"/>
          <w:sz w:val="24"/>
          <w:szCs w:val="24"/>
        </w:rPr>
      </w:pPr>
      <w:r w:rsidRPr="005845D0">
        <w:rPr>
          <w:rFonts w:ascii="Arial" w:hAnsi="Arial" w:cs="Arial"/>
          <w:sz w:val="24"/>
          <w:szCs w:val="24"/>
        </w:rPr>
        <w:t>Настоящий стандарт устанавливает метод определения анизидинового числа в</w:t>
      </w:r>
      <w:r w:rsidR="00B753D0" w:rsidRPr="005845D0">
        <w:rPr>
          <w:rFonts w:ascii="Arial" w:hAnsi="Arial" w:cs="Arial"/>
          <w:sz w:val="24"/>
          <w:szCs w:val="24"/>
        </w:rPr>
        <w:t xml:space="preserve"> </w:t>
      </w:r>
      <w:r w:rsidR="00B753D0" w:rsidRPr="005845D0">
        <w:rPr>
          <w:rFonts w:ascii="Arial" w:hAnsi="Arial" w:cs="Arial"/>
          <w:i/>
          <w:iCs/>
          <w:sz w:val="24"/>
          <w:szCs w:val="24"/>
        </w:rPr>
        <w:t>немодифицированных и модифицированных растительны</w:t>
      </w:r>
      <w:r w:rsidR="00001DE1" w:rsidRPr="005845D0">
        <w:rPr>
          <w:rFonts w:ascii="Arial" w:hAnsi="Arial" w:cs="Arial"/>
          <w:i/>
          <w:iCs/>
          <w:sz w:val="24"/>
          <w:szCs w:val="24"/>
        </w:rPr>
        <w:t>х</w:t>
      </w:r>
      <w:r w:rsidR="00B753D0" w:rsidRPr="005845D0">
        <w:rPr>
          <w:rFonts w:ascii="Arial" w:hAnsi="Arial" w:cs="Arial"/>
          <w:i/>
          <w:iCs/>
          <w:sz w:val="24"/>
          <w:szCs w:val="24"/>
        </w:rPr>
        <w:t xml:space="preserve"> масла</w:t>
      </w:r>
      <w:r w:rsidR="00001DE1" w:rsidRPr="005845D0">
        <w:rPr>
          <w:rFonts w:ascii="Arial" w:hAnsi="Arial" w:cs="Arial"/>
          <w:i/>
          <w:iCs/>
          <w:sz w:val="24"/>
          <w:szCs w:val="24"/>
        </w:rPr>
        <w:t>х</w:t>
      </w:r>
      <w:r w:rsidR="00B753D0" w:rsidRPr="005845D0">
        <w:rPr>
          <w:rFonts w:ascii="Arial" w:hAnsi="Arial" w:cs="Arial"/>
          <w:i/>
          <w:iCs/>
          <w:sz w:val="24"/>
          <w:szCs w:val="24"/>
        </w:rPr>
        <w:t xml:space="preserve"> и их смесях, животных жирах</w:t>
      </w:r>
      <w:r w:rsidR="00001DE1" w:rsidRPr="005845D0">
        <w:rPr>
          <w:rFonts w:ascii="Arial" w:hAnsi="Arial" w:cs="Arial"/>
          <w:i/>
          <w:iCs/>
          <w:sz w:val="24"/>
          <w:szCs w:val="24"/>
        </w:rPr>
        <w:t>.</w:t>
      </w:r>
    </w:p>
    <w:p w14:paraId="25FAEA69" w14:textId="10D6B09D" w:rsidR="009F6D34" w:rsidRPr="005845D0" w:rsidRDefault="009F6D34" w:rsidP="009F6D34">
      <w:pPr>
        <w:spacing w:line="360" w:lineRule="auto"/>
        <w:ind w:firstLine="510"/>
        <w:jc w:val="both"/>
        <w:rPr>
          <w:rFonts w:ascii="Arial" w:hAnsi="Arial" w:cs="Arial"/>
          <w:sz w:val="24"/>
          <w:szCs w:val="24"/>
        </w:rPr>
      </w:pPr>
      <w:proofErr w:type="spellStart"/>
      <w:r w:rsidRPr="005845D0">
        <w:rPr>
          <w:rFonts w:ascii="Arial" w:hAnsi="Arial" w:cs="Arial"/>
          <w:sz w:val="24"/>
          <w:szCs w:val="24"/>
        </w:rPr>
        <w:t>Анизидиновое</w:t>
      </w:r>
      <w:proofErr w:type="spellEnd"/>
      <w:r w:rsidRPr="005845D0">
        <w:rPr>
          <w:rFonts w:ascii="Arial" w:hAnsi="Arial" w:cs="Arial"/>
          <w:sz w:val="24"/>
          <w:szCs w:val="24"/>
        </w:rPr>
        <w:t xml:space="preserve"> число показывает количество присутствующих альдегидов (в основном α</w:t>
      </w:r>
      <w:r w:rsidR="00B753D0" w:rsidRPr="005845D0">
        <w:rPr>
          <w:rFonts w:ascii="Arial" w:hAnsi="Arial" w:cs="Arial"/>
          <w:sz w:val="24"/>
          <w:szCs w:val="24"/>
        </w:rPr>
        <w:t>-</w:t>
      </w:r>
      <w:r w:rsidRPr="005845D0">
        <w:rPr>
          <w:rFonts w:ascii="Arial" w:hAnsi="Arial" w:cs="Arial"/>
          <w:sz w:val="24"/>
          <w:szCs w:val="24"/>
        </w:rPr>
        <w:t>, β-ненасыщенных альдегидов).</w:t>
      </w:r>
    </w:p>
    <w:p w14:paraId="1CC04397" w14:textId="7B91535D" w:rsidR="009F6D34" w:rsidRPr="005845D0" w:rsidRDefault="009F6D34" w:rsidP="009F6D34">
      <w:pPr>
        <w:spacing w:line="360" w:lineRule="auto"/>
        <w:ind w:firstLine="510"/>
        <w:jc w:val="both"/>
        <w:rPr>
          <w:rFonts w:ascii="Arial" w:hAnsi="Arial" w:cs="Arial"/>
          <w:sz w:val="24"/>
          <w:szCs w:val="24"/>
        </w:rPr>
      </w:pPr>
      <w:r w:rsidRPr="005845D0">
        <w:rPr>
          <w:rFonts w:ascii="Arial" w:hAnsi="Arial" w:cs="Arial"/>
          <w:sz w:val="24"/>
          <w:szCs w:val="24"/>
        </w:rPr>
        <w:t>Молоко и молочная продукция (или жир, выделенный из молока и молочной продукции) исключены из области применения настоящего стандарта.</w:t>
      </w:r>
    </w:p>
    <w:p w14:paraId="37C1E2C6" w14:textId="77777777" w:rsidR="00E91CFD" w:rsidRPr="005845D0" w:rsidRDefault="00E91CFD" w:rsidP="00E91CFD">
      <w:pPr>
        <w:spacing w:line="360" w:lineRule="auto"/>
        <w:ind w:firstLine="510"/>
        <w:jc w:val="both"/>
        <w:rPr>
          <w:rFonts w:ascii="Arial" w:hAnsi="Arial" w:cs="Arial"/>
          <w:sz w:val="24"/>
          <w:szCs w:val="24"/>
        </w:rPr>
      </w:pPr>
    </w:p>
    <w:p w14:paraId="70F91119" w14:textId="422E12C3" w:rsidR="006D7E5F" w:rsidRPr="005845D0" w:rsidRDefault="005814C8" w:rsidP="003C0872">
      <w:pPr>
        <w:pStyle w:val="af9"/>
        <w:numPr>
          <w:ilvl w:val="0"/>
          <w:numId w:val="5"/>
        </w:numPr>
        <w:tabs>
          <w:tab w:val="left" w:pos="992"/>
        </w:tabs>
        <w:spacing w:after="0" w:line="360" w:lineRule="auto"/>
        <w:ind w:firstLine="510"/>
        <w:jc w:val="both"/>
        <w:rPr>
          <w:rFonts w:ascii="Arial" w:hAnsi="Arial" w:cs="Arial"/>
          <w:b/>
          <w:bCs/>
          <w:i/>
          <w:iCs/>
          <w:sz w:val="28"/>
          <w:szCs w:val="28"/>
        </w:rPr>
      </w:pPr>
      <w:r w:rsidRPr="005845D0">
        <w:rPr>
          <w:rFonts w:ascii="Arial" w:hAnsi="Arial" w:cs="Arial"/>
          <w:b/>
          <w:bCs/>
          <w:sz w:val="28"/>
          <w:szCs w:val="28"/>
        </w:rPr>
        <w:t>Нормативные ссылки</w:t>
      </w:r>
    </w:p>
    <w:p w14:paraId="46A71D33" w14:textId="77777777" w:rsidR="00147ED8" w:rsidRPr="005845D0" w:rsidRDefault="00147ED8" w:rsidP="00DC3E42">
      <w:pPr>
        <w:spacing w:line="360" w:lineRule="auto"/>
        <w:ind w:firstLine="510"/>
        <w:jc w:val="both"/>
        <w:rPr>
          <w:rFonts w:ascii="Arial" w:hAnsi="Arial" w:cs="Arial"/>
          <w:sz w:val="24"/>
          <w:szCs w:val="24"/>
        </w:rPr>
      </w:pPr>
    </w:p>
    <w:p w14:paraId="53F935BC" w14:textId="0602B92A" w:rsidR="005814C8" w:rsidRPr="005845D0" w:rsidRDefault="005814C8" w:rsidP="00DC3E42">
      <w:pPr>
        <w:spacing w:line="360" w:lineRule="auto"/>
        <w:ind w:firstLine="510"/>
        <w:jc w:val="both"/>
        <w:rPr>
          <w:rFonts w:ascii="Arial" w:hAnsi="Arial" w:cs="Arial"/>
          <w:sz w:val="24"/>
          <w:szCs w:val="24"/>
        </w:rPr>
      </w:pPr>
      <w:r w:rsidRPr="005845D0">
        <w:rPr>
          <w:rFonts w:ascii="Arial" w:hAnsi="Arial" w:cs="Arial"/>
          <w:sz w:val="24"/>
          <w:szCs w:val="24"/>
        </w:rPr>
        <w:t xml:space="preserve">В настоящем стандарте использованы нормативные ссылки на следующие </w:t>
      </w:r>
      <w:r w:rsidR="00296AC1" w:rsidRPr="005845D0">
        <w:rPr>
          <w:rFonts w:ascii="Arial" w:hAnsi="Arial" w:cs="Arial"/>
          <w:sz w:val="24"/>
          <w:szCs w:val="24"/>
        </w:rPr>
        <w:t xml:space="preserve">межгосударственные </w:t>
      </w:r>
      <w:r w:rsidRPr="005845D0">
        <w:rPr>
          <w:rFonts w:ascii="Arial" w:hAnsi="Arial" w:cs="Arial"/>
          <w:sz w:val="24"/>
          <w:szCs w:val="24"/>
        </w:rPr>
        <w:t>стандарты:</w:t>
      </w:r>
    </w:p>
    <w:p w14:paraId="7B20E4BF" w14:textId="77777777" w:rsidR="00CE3B87" w:rsidRPr="005845D0" w:rsidRDefault="000231EC" w:rsidP="00CE3B87">
      <w:pPr>
        <w:spacing w:line="360" w:lineRule="auto"/>
        <w:ind w:firstLine="510"/>
        <w:jc w:val="both"/>
        <w:rPr>
          <w:rFonts w:ascii="Arial" w:hAnsi="Arial" w:cs="Arial"/>
          <w:i/>
          <w:iCs/>
          <w:sz w:val="24"/>
          <w:szCs w:val="24"/>
        </w:rPr>
      </w:pPr>
      <w:r w:rsidRPr="005845D0">
        <w:rPr>
          <w:rFonts w:ascii="Arial" w:hAnsi="Arial" w:cs="Arial"/>
          <w:i/>
          <w:iCs/>
          <w:sz w:val="24"/>
          <w:szCs w:val="24"/>
        </w:rPr>
        <w:t>ГОСТ 61 Реактивы. Кислота уксусная. Технические условия</w:t>
      </w:r>
    </w:p>
    <w:p w14:paraId="628C8DF5" w14:textId="6B7B3FF6" w:rsidR="00CE3B87" w:rsidRPr="005845D0" w:rsidRDefault="00CE3B87" w:rsidP="00CE3B87">
      <w:pPr>
        <w:spacing w:line="360" w:lineRule="auto"/>
        <w:ind w:firstLine="510"/>
        <w:jc w:val="both"/>
        <w:rPr>
          <w:rFonts w:ascii="Arial" w:hAnsi="Arial" w:cs="Arial"/>
          <w:i/>
          <w:iCs/>
          <w:sz w:val="24"/>
          <w:szCs w:val="24"/>
        </w:rPr>
      </w:pPr>
      <w:r w:rsidRPr="005845D0">
        <w:rPr>
          <w:rFonts w:ascii="Arial" w:hAnsi="Arial" w:cs="Arial"/>
          <w:i/>
          <w:iCs/>
          <w:sz w:val="24"/>
          <w:szCs w:val="24"/>
        </w:rPr>
        <w:t xml:space="preserve">ГОСТ 195 Реактивы. Натрий </w:t>
      </w:r>
      <w:proofErr w:type="spellStart"/>
      <w:r w:rsidRPr="005845D0">
        <w:rPr>
          <w:rFonts w:ascii="Arial" w:hAnsi="Arial" w:cs="Arial"/>
          <w:i/>
          <w:iCs/>
          <w:sz w:val="24"/>
          <w:szCs w:val="24"/>
        </w:rPr>
        <w:t>сернистокислый</w:t>
      </w:r>
      <w:proofErr w:type="spellEnd"/>
      <w:r w:rsidRPr="005845D0">
        <w:rPr>
          <w:rFonts w:ascii="Arial" w:hAnsi="Arial" w:cs="Arial"/>
          <w:i/>
          <w:iCs/>
          <w:sz w:val="24"/>
          <w:szCs w:val="24"/>
        </w:rPr>
        <w:t>. Технические условия</w:t>
      </w:r>
    </w:p>
    <w:p w14:paraId="4CCCD078" w14:textId="130FF249" w:rsidR="000231EC" w:rsidRPr="005845D0" w:rsidRDefault="000739BB" w:rsidP="000739BB">
      <w:pPr>
        <w:spacing w:line="360" w:lineRule="auto"/>
        <w:ind w:firstLine="510"/>
        <w:jc w:val="both"/>
        <w:rPr>
          <w:rFonts w:ascii="Arial" w:hAnsi="Arial" w:cs="Arial"/>
          <w:i/>
          <w:iCs/>
          <w:sz w:val="24"/>
          <w:szCs w:val="24"/>
        </w:rPr>
      </w:pPr>
      <w:r w:rsidRPr="005845D0">
        <w:rPr>
          <w:rFonts w:ascii="Arial" w:hAnsi="Arial" w:cs="Arial"/>
          <w:i/>
          <w:iCs/>
          <w:sz w:val="24"/>
          <w:szCs w:val="24"/>
        </w:rPr>
        <w:t>ГОСТ 450 Кальций хлористый технический. Технические условия</w:t>
      </w:r>
    </w:p>
    <w:p w14:paraId="2FBB1262" w14:textId="7DCA772C" w:rsidR="007F616D" w:rsidRPr="005845D0" w:rsidRDefault="007F616D" w:rsidP="00126C4B">
      <w:pPr>
        <w:spacing w:line="360" w:lineRule="auto"/>
        <w:ind w:firstLine="510"/>
        <w:jc w:val="both"/>
        <w:rPr>
          <w:rFonts w:ascii="Arial" w:hAnsi="Arial" w:cs="Arial"/>
          <w:i/>
          <w:iCs/>
          <w:sz w:val="24"/>
          <w:szCs w:val="24"/>
        </w:rPr>
      </w:pPr>
      <w:r w:rsidRPr="005845D0">
        <w:rPr>
          <w:rFonts w:ascii="Arial" w:hAnsi="Arial" w:cs="Arial"/>
          <w:i/>
          <w:iCs/>
          <w:sz w:val="24"/>
          <w:szCs w:val="24"/>
        </w:rPr>
        <w:t xml:space="preserve">ГОСТ 1770 </w:t>
      </w:r>
      <w:r w:rsidR="008A1FEE" w:rsidRPr="005845D0">
        <w:rPr>
          <w:rFonts w:ascii="Arial" w:hAnsi="Arial" w:cs="Arial"/>
          <w:i/>
          <w:iCs/>
          <w:sz w:val="24"/>
          <w:szCs w:val="24"/>
        </w:rPr>
        <w:t xml:space="preserve">(ИСО 1042–83, ИСО 4788–80) </w:t>
      </w:r>
      <w:r w:rsidRPr="005845D0">
        <w:rPr>
          <w:rFonts w:ascii="Arial" w:hAnsi="Arial" w:cs="Arial"/>
          <w:i/>
          <w:iCs/>
          <w:sz w:val="24"/>
          <w:szCs w:val="24"/>
        </w:rPr>
        <w:t>Посуда мерная лабораторная стеклянная. Цилиндры, мензурки, колбы, пробирки. Общие технические условия</w:t>
      </w:r>
    </w:p>
    <w:p w14:paraId="2E0EB398" w14:textId="545D3BE8" w:rsidR="00BD603F" w:rsidRPr="005845D0" w:rsidRDefault="001C288C" w:rsidP="00126C4B">
      <w:pPr>
        <w:spacing w:line="360" w:lineRule="auto"/>
        <w:ind w:firstLine="510"/>
        <w:jc w:val="both"/>
        <w:rPr>
          <w:rFonts w:ascii="Arial" w:hAnsi="Arial" w:cs="Arial"/>
          <w:i/>
          <w:iCs/>
          <w:sz w:val="24"/>
          <w:szCs w:val="24"/>
        </w:rPr>
      </w:pPr>
      <w:r w:rsidRPr="005845D0">
        <w:rPr>
          <w:rFonts w:ascii="Arial" w:hAnsi="Arial" w:cs="Arial"/>
          <w:i/>
          <w:iCs/>
          <w:sz w:val="24"/>
          <w:szCs w:val="24"/>
        </w:rPr>
        <w:t xml:space="preserve">ГОСТ </w:t>
      </w:r>
      <w:r w:rsidR="00BD603F" w:rsidRPr="005845D0">
        <w:rPr>
          <w:rFonts w:ascii="Arial" w:hAnsi="Arial" w:cs="Arial"/>
          <w:i/>
          <w:iCs/>
          <w:sz w:val="24"/>
          <w:szCs w:val="24"/>
        </w:rPr>
        <w:t>4166</w:t>
      </w:r>
      <w:r w:rsidRPr="005845D0">
        <w:t xml:space="preserve"> </w:t>
      </w:r>
      <w:r w:rsidRPr="005845D0">
        <w:rPr>
          <w:rFonts w:ascii="Arial" w:hAnsi="Arial" w:cs="Arial"/>
          <w:i/>
          <w:iCs/>
          <w:sz w:val="24"/>
          <w:szCs w:val="24"/>
        </w:rPr>
        <w:t>Реактивы. Натрий сернокислый. Технические условия</w:t>
      </w:r>
    </w:p>
    <w:p w14:paraId="1F4D5C3D" w14:textId="1CD24919" w:rsidR="00AC63C9" w:rsidRPr="005845D0" w:rsidRDefault="00AC63C9" w:rsidP="00AC63C9">
      <w:pPr>
        <w:spacing w:line="360" w:lineRule="auto"/>
        <w:ind w:firstLine="510"/>
        <w:jc w:val="both"/>
        <w:rPr>
          <w:rFonts w:ascii="Arial" w:hAnsi="Arial" w:cs="Arial"/>
          <w:i/>
          <w:iCs/>
          <w:sz w:val="24"/>
          <w:szCs w:val="24"/>
        </w:rPr>
      </w:pPr>
      <w:r w:rsidRPr="005845D0">
        <w:rPr>
          <w:rFonts w:ascii="Arial" w:hAnsi="Arial" w:cs="Arial"/>
          <w:i/>
          <w:iCs/>
          <w:sz w:val="24"/>
          <w:szCs w:val="24"/>
        </w:rPr>
        <w:t>ГОСТ 4453 Уголь активный осветляющий древесный порошкообразный. Технические условия</w:t>
      </w:r>
    </w:p>
    <w:p w14:paraId="78CF9559" w14:textId="6598FFA4" w:rsidR="00F5488D" w:rsidRPr="005845D0" w:rsidRDefault="00F5488D" w:rsidP="00126C4B">
      <w:pPr>
        <w:spacing w:line="360" w:lineRule="auto"/>
        <w:ind w:firstLine="510"/>
        <w:jc w:val="both"/>
        <w:rPr>
          <w:rFonts w:ascii="Arial" w:hAnsi="Arial" w:cs="Arial"/>
          <w:bCs/>
          <w:i/>
          <w:iCs/>
          <w:sz w:val="24"/>
          <w:szCs w:val="24"/>
        </w:rPr>
      </w:pPr>
      <w:r w:rsidRPr="005845D0">
        <w:rPr>
          <w:rFonts w:ascii="Arial" w:hAnsi="Arial" w:cs="Arial"/>
          <w:bCs/>
          <w:i/>
          <w:iCs/>
          <w:sz w:val="24"/>
          <w:szCs w:val="24"/>
        </w:rPr>
        <w:t>ГОСТ 12026 Бумага фильтровальная лабораторная. Технические условия</w:t>
      </w:r>
    </w:p>
    <w:p w14:paraId="2D946F0D" w14:textId="69031F8F" w:rsidR="0093646F" w:rsidRPr="005845D0" w:rsidRDefault="0093646F" w:rsidP="00126C4B">
      <w:pPr>
        <w:spacing w:line="360" w:lineRule="auto"/>
        <w:ind w:firstLine="510"/>
        <w:jc w:val="both"/>
        <w:rPr>
          <w:rFonts w:ascii="Arial" w:hAnsi="Arial" w:cs="Arial"/>
          <w:bCs/>
          <w:i/>
          <w:iCs/>
          <w:sz w:val="24"/>
          <w:szCs w:val="24"/>
        </w:rPr>
      </w:pPr>
      <w:r w:rsidRPr="005845D0">
        <w:rPr>
          <w:rFonts w:ascii="Arial" w:hAnsi="Arial" w:cs="Arial"/>
          <w:bCs/>
          <w:i/>
          <w:iCs/>
          <w:sz w:val="24"/>
          <w:szCs w:val="24"/>
        </w:rPr>
        <w:t>ГОСТ 12433 Изооктаны эталонные. Технические условия</w:t>
      </w:r>
    </w:p>
    <w:p w14:paraId="4613D443" w14:textId="77777777" w:rsidR="003B2C89" w:rsidRPr="005845D0" w:rsidRDefault="003B2C89" w:rsidP="003B2C89">
      <w:pPr>
        <w:spacing w:line="360" w:lineRule="auto"/>
        <w:ind w:firstLine="510"/>
        <w:jc w:val="both"/>
        <w:rPr>
          <w:rFonts w:ascii="Arial" w:hAnsi="Arial" w:cs="Arial"/>
          <w:i/>
          <w:iCs/>
          <w:sz w:val="24"/>
          <w:szCs w:val="24"/>
        </w:rPr>
      </w:pPr>
      <w:r w:rsidRPr="005845D0">
        <w:rPr>
          <w:rFonts w:ascii="Arial" w:hAnsi="Arial" w:cs="Arial"/>
          <w:i/>
          <w:iCs/>
          <w:sz w:val="24"/>
          <w:szCs w:val="24"/>
        </w:rPr>
        <w:lastRenderedPageBreak/>
        <w:t>ГОСТ 14919 Электроплиты, электроплитки и жарочные электрошкафы бытовые. Общие технические условия</w:t>
      </w:r>
    </w:p>
    <w:p w14:paraId="680D321C" w14:textId="4430AF13" w:rsidR="004875BB" w:rsidRPr="005845D0" w:rsidRDefault="004875BB" w:rsidP="004875BB">
      <w:pPr>
        <w:spacing w:line="360" w:lineRule="auto"/>
        <w:ind w:firstLine="510"/>
        <w:jc w:val="both"/>
        <w:rPr>
          <w:rFonts w:ascii="Arial" w:hAnsi="Arial" w:cs="Arial"/>
          <w:i/>
          <w:iCs/>
          <w:sz w:val="24"/>
          <w:szCs w:val="24"/>
        </w:rPr>
      </w:pPr>
      <w:r w:rsidRPr="005845D0">
        <w:rPr>
          <w:rFonts w:ascii="Arial" w:hAnsi="Arial" w:cs="Arial"/>
          <w:i/>
          <w:iCs/>
          <w:sz w:val="24"/>
          <w:szCs w:val="24"/>
        </w:rPr>
        <w:t>ГОСТ 19708 Модификация растительных масел, животных жиров и жирных кислот. Термины и определения</w:t>
      </w:r>
    </w:p>
    <w:p w14:paraId="50B292D4" w14:textId="1848E4B9" w:rsidR="004875BB" w:rsidRPr="005845D0" w:rsidRDefault="004875BB" w:rsidP="004875BB">
      <w:pPr>
        <w:spacing w:line="360" w:lineRule="auto"/>
        <w:ind w:firstLine="510"/>
        <w:jc w:val="both"/>
        <w:rPr>
          <w:rFonts w:ascii="Arial" w:hAnsi="Arial" w:cs="Arial"/>
          <w:i/>
          <w:iCs/>
          <w:sz w:val="24"/>
          <w:szCs w:val="24"/>
        </w:rPr>
      </w:pPr>
      <w:r w:rsidRPr="005845D0">
        <w:rPr>
          <w:rFonts w:ascii="Arial" w:hAnsi="Arial" w:cs="Arial"/>
          <w:i/>
          <w:iCs/>
          <w:sz w:val="24"/>
          <w:szCs w:val="24"/>
        </w:rPr>
        <w:t>ГОСТ 21314 Масла растительные. Производство. Термины и определения</w:t>
      </w:r>
    </w:p>
    <w:p w14:paraId="423433B5" w14:textId="4082D93C" w:rsidR="00C470DC" w:rsidRPr="005845D0" w:rsidRDefault="00C470DC" w:rsidP="007D6678">
      <w:pPr>
        <w:spacing w:line="360" w:lineRule="auto"/>
        <w:ind w:firstLine="510"/>
        <w:jc w:val="both"/>
        <w:rPr>
          <w:rFonts w:ascii="Arial" w:hAnsi="Arial" w:cs="Arial"/>
          <w:i/>
          <w:iCs/>
          <w:sz w:val="24"/>
          <w:szCs w:val="24"/>
        </w:rPr>
      </w:pPr>
      <w:r w:rsidRPr="005845D0">
        <w:rPr>
          <w:rFonts w:ascii="Arial" w:hAnsi="Arial" w:cs="Arial"/>
          <w:i/>
          <w:iCs/>
          <w:sz w:val="24"/>
          <w:szCs w:val="24"/>
        </w:rPr>
        <w:t>ГОСТ 25336 Посуда и оборудование лабораторные стеклянные. Типы, основные параметры и размеры</w:t>
      </w:r>
    </w:p>
    <w:p w14:paraId="085B444B" w14:textId="6D37D00E" w:rsidR="00F5488D" w:rsidRPr="005845D0" w:rsidRDefault="00F5488D" w:rsidP="007D6678">
      <w:pPr>
        <w:spacing w:line="360" w:lineRule="auto"/>
        <w:ind w:firstLine="510"/>
        <w:jc w:val="both"/>
        <w:rPr>
          <w:rFonts w:ascii="Arial" w:hAnsi="Arial" w:cs="Arial"/>
          <w:i/>
          <w:iCs/>
          <w:sz w:val="24"/>
          <w:szCs w:val="24"/>
        </w:rPr>
      </w:pPr>
      <w:r w:rsidRPr="005845D0">
        <w:rPr>
          <w:rFonts w:ascii="Arial" w:hAnsi="Arial" w:cs="Arial"/>
          <w:i/>
          <w:iCs/>
          <w:sz w:val="24"/>
          <w:szCs w:val="24"/>
        </w:rPr>
        <w:t>ГОСТ 28498</w:t>
      </w:r>
      <w:r w:rsidRPr="005845D0">
        <w:t xml:space="preserve"> </w:t>
      </w:r>
      <w:r w:rsidRPr="005845D0">
        <w:rPr>
          <w:rFonts w:ascii="Arial" w:hAnsi="Arial" w:cs="Arial"/>
          <w:i/>
          <w:iCs/>
          <w:sz w:val="24"/>
          <w:szCs w:val="24"/>
        </w:rPr>
        <w:t>Термометры жидкостные стеклянные. Общие технические требования. Методы испытаний</w:t>
      </w:r>
    </w:p>
    <w:p w14:paraId="28DA575B" w14:textId="24F8F10F" w:rsidR="006F6719" w:rsidRPr="005845D0" w:rsidRDefault="006F6719" w:rsidP="007D6678">
      <w:pPr>
        <w:spacing w:line="360" w:lineRule="auto"/>
        <w:ind w:firstLine="510"/>
        <w:jc w:val="both"/>
        <w:rPr>
          <w:rFonts w:ascii="Arial" w:hAnsi="Arial" w:cs="Arial"/>
          <w:i/>
          <w:iCs/>
          <w:sz w:val="24"/>
          <w:szCs w:val="24"/>
        </w:rPr>
      </w:pPr>
      <w:r w:rsidRPr="005845D0">
        <w:rPr>
          <w:rFonts w:ascii="Arial" w:hAnsi="Arial" w:cs="Arial"/>
          <w:i/>
          <w:iCs/>
          <w:sz w:val="24"/>
          <w:szCs w:val="24"/>
        </w:rPr>
        <w:t xml:space="preserve">ГОСТ 29169 </w:t>
      </w:r>
      <w:r w:rsidR="0015502E" w:rsidRPr="005845D0">
        <w:rPr>
          <w:rFonts w:ascii="Arial" w:hAnsi="Arial" w:cs="Arial"/>
          <w:i/>
          <w:iCs/>
          <w:sz w:val="24"/>
          <w:szCs w:val="24"/>
        </w:rPr>
        <w:t xml:space="preserve">(ИСО 648–77) </w:t>
      </w:r>
      <w:r w:rsidRPr="005845D0">
        <w:rPr>
          <w:rFonts w:ascii="Arial" w:hAnsi="Arial" w:cs="Arial"/>
          <w:i/>
          <w:iCs/>
          <w:sz w:val="24"/>
          <w:szCs w:val="24"/>
        </w:rPr>
        <w:t>Посуда лабораторная стеклянная. Пипетки с одной отметкой</w:t>
      </w:r>
    </w:p>
    <w:p w14:paraId="5C8A3499" w14:textId="7272E2B0" w:rsidR="001745B7" w:rsidRPr="005845D0" w:rsidRDefault="001745B7" w:rsidP="00481F41">
      <w:pPr>
        <w:spacing w:line="360" w:lineRule="auto"/>
        <w:ind w:firstLine="510"/>
        <w:jc w:val="both"/>
        <w:rPr>
          <w:rFonts w:ascii="Arial" w:hAnsi="Arial" w:cs="Arial"/>
          <w:i/>
          <w:iCs/>
          <w:sz w:val="24"/>
          <w:szCs w:val="24"/>
        </w:rPr>
      </w:pPr>
      <w:r w:rsidRPr="005845D0">
        <w:rPr>
          <w:rFonts w:ascii="Arial" w:hAnsi="Arial" w:cs="Arial"/>
          <w:i/>
          <w:iCs/>
          <w:sz w:val="24"/>
          <w:szCs w:val="24"/>
        </w:rPr>
        <w:t>ГОСТ 32190</w:t>
      </w:r>
      <w:r w:rsidRPr="005845D0">
        <w:t xml:space="preserve"> </w:t>
      </w:r>
      <w:r w:rsidRPr="005845D0">
        <w:rPr>
          <w:rFonts w:ascii="Arial" w:hAnsi="Arial" w:cs="Arial"/>
          <w:i/>
          <w:iCs/>
          <w:sz w:val="24"/>
          <w:szCs w:val="24"/>
        </w:rPr>
        <w:t>Масла растительные. Правила приемки и методы отбора проб</w:t>
      </w:r>
    </w:p>
    <w:p w14:paraId="40C7D05F" w14:textId="0A6A032F" w:rsidR="00481F41" w:rsidRPr="005845D0" w:rsidRDefault="00481F41" w:rsidP="007D6678">
      <w:pPr>
        <w:spacing w:line="360" w:lineRule="auto"/>
        <w:ind w:firstLine="510"/>
        <w:jc w:val="both"/>
        <w:rPr>
          <w:rFonts w:ascii="Arial" w:hAnsi="Arial" w:cs="Arial"/>
          <w:i/>
          <w:iCs/>
          <w:sz w:val="24"/>
          <w:szCs w:val="24"/>
        </w:rPr>
      </w:pPr>
      <w:r w:rsidRPr="005845D0">
        <w:rPr>
          <w:rFonts w:ascii="Arial" w:hAnsi="Arial" w:cs="Arial"/>
          <w:i/>
          <w:iCs/>
          <w:sz w:val="24"/>
          <w:szCs w:val="24"/>
        </w:rPr>
        <w:t>ГОСТ ISO 661 Жиры и масла животные и растительные. Приготовление пробы для испытания</w:t>
      </w:r>
    </w:p>
    <w:p w14:paraId="7A93335D" w14:textId="7F281C04" w:rsidR="00481F41" w:rsidRPr="005845D0" w:rsidRDefault="00481F41" w:rsidP="007D6678">
      <w:pPr>
        <w:spacing w:line="360" w:lineRule="auto"/>
        <w:ind w:firstLine="510"/>
        <w:jc w:val="both"/>
        <w:rPr>
          <w:rFonts w:ascii="Arial" w:hAnsi="Arial" w:cs="Arial"/>
          <w:i/>
          <w:iCs/>
          <w:sz w:val="24"/>
          <w:szCs w:val="24"/>
        </w:rPr>
      </w:pPr>
      <w:r w:rsidRPr="005845D0">
        <w:rPr>
          <w:rFonts w:ascii="Arial" w:hAnsi="Arial" w:cs="Arial"/>
          <w:i/>
          <w:iCs/>
          <w:sz w:val="24"/>
          <w:szCs w:val="24"/>
        </w:rPr>
        <w:t xml:space="preserve">ГОСТ </w:t>
      </w:r>
      <w:r w:rsidRPr="005845D0">
        <w:rPr>
          <w:rFonts w:ascii="Arial" w:hAnsi="Arial" w:cs="Arial"/>
          <w:i/>
          <w:iCs/>
          <w:sz w:val="24"/>
          <w:szCs w:val="24"/>
          <w:lang w:val="en-US"/>
        </w:rPr>
        <w:t>ISO</w:t>
      </w:r>
      <w:r w:rsidRPr="005845D0">
        <w:rPr>
          <w:rFonts w:ascii="Arial" w:hAnsi="Arial" w:cs="Arial"/>
          <w:i/>
          <w:iCs/>
          <w:sz w:val="24"/>
          <w:szCs w:val="24"/>
        </w:rPr>
        <w:t xml:space="preserve"> 5555 Жиры и масла животные и растительные. Отбор проб</w:t>
      </w:r>
    </w:p>
    <w:p w14:paraId="7B72AF00" w14:textId="77777777" w:rsidR="00454B0A" w:rsidRPr="005845D0" w:rsidRDefault="00EC2D0D" w:rsidP="00454B0A">
      <w:pPr>
        <w:spacing w:line="360" w:lineRule="auto"/>
        <w:ind w:firstLine="510"/>
        <w:jc w:val="both"/>
        <w:rPr>
          <w:rFonts w:ascii="Arial" w:hAnsi="Arial" w:cs="Tahoma"/>
          <w:i/>
          <w:iCs/>
          <w:sz w:val="24"/>
          <w:szCs w:val="24"/>
        </w:rPr>
      </w:pPr>
      <w:r w:rsidRPr="005845D0">
        <w:rPr>
          <w:rFonts w:ascii="Arial" w:hAnsi="Arial" w:cs="Arial"/>
          <w:i/>
          <w:iCs/>
          <w:sz w:val="24"/>
          <w:szCs w:val="24"/>
        </w:rPr>
        <w:t>ГОСТ ISO 3696 Вода для лабораторного анализа. Технические требования и методы контроля</w:t>
      </w:r>
      <w:r w:rsidRPr="005845D0">
        <w:rPr>
          <w:rStyle w:val="af0"/>
          <w:rFonts w:ascii="Arial" w:hAnsi="Arial" w:cs="Arial"/>
          <w:i/>
          <w:iCs/>
          <w:sz w:val="24"/>
          <w:szCs w:val="24"/>
        </w:rPr>
        <w:footnoteReference w:customMarkFollows="1" w:id="1"/>
        <w:t>*</w:t>
      </w:r>
      <w:r w:rsidR="00454B0A" w:rsidRPr="005845D0">
        <w:rPr>
          <w:rFonts w:ascii="Arial" w:hAnsi="Arial" w:cs="Tahoma"/>
          <w:i/>
          <w:iCs/>
          <w:sz w:val="24"/>
          <w:szCs w:val="24"/>
        </w:rPr>
        <w:t xml:space="preserve"> </w:t>
      </w:r>
    </w:p>
    <w:p w14:paraId="283F44BD" w14:textId="7DDF52A6" w:rsidR="00454B0A" w:rsidRPr="005845D0" w:rsidRDefault="00454B0A" w:rsidP="00454B0A">
      <w:pPr>
        <w:spacing w:line="360" w:lineRule="auto"/>
        <w:ind w:firstLine="510"/>
        <w:jc w:val="both"/>
        <w:rPr>
          <w:rFonts w:ascii="Arial" w:hAnsi="Arial" w:cs="Tahoma"/>
          <w:i/>
          <w:iCs/>
          <w:sz w:val="24"/>
          <w:szCs w:val="24"/>
        </w:rPr>
      </w:pPr>
      <w:r w:rsidRPr="005845D0">
        <w:rPr>
          <w:rFonts w:ascii="Arial" w:hAnsi="Arial" w:cs="Tahoma"/>
          <w:i/>
          <w:iCs/>
          <w:sz w:val="24"/>
          <w:szCs w:val="24"/>
        </w:rPr>
        <w:t>ГОСТ OIML R 76-1 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p>
    <w:p w14:paraId="685AEE7F" w14:textId="60BF5EA6" w:rsidR="000B792C" w:rsidRPr="005845D0" w:rsidRDefault="000B792C" w:rsidP="002F0473">
      <w:pPr>
        <w:spacing w:line="360" w:lineRule="auto"/>
        <w:ind w:firstLine="510"/>
        <w:jc w:val="both"/>
        <w:rPr>
          <w:rFonts w:ascii="Arial" w:hAnsi="Arial" w:cs="Arial"/>
          <w:color w:val="000000" w:themeColor="text1"/>
        </w:rPr>
      </w:pPr>
    </w:p>
    <w:p w14:paraId="77D3CAC7" w14:textId="289EE1B9" w:rsidR="00961FA3" w:rsidRPr="005845D0" w:rsidRDefault="00961FA3" w:rsidP="002F0473">
      <w:pPr>
        <w:widowControl w:val="0"/>
        <w:suppressAutoHyphens/>
        <w:spacing w:line="360" w:lineRule="auto"/>
        <w:ind w:firstLine="510"/>
        <w:jc w:val="both"/>
        <w:rPr>
          <w:rFonts w:ascii="Arial" w:hAnsi="Arial" w:cs="Arial"/>
          <w:sz w:val="22"/>
          <w:szCs w:val="22"/>
        </w:rPr>
      </w:pPr>
      <w:r w:rsidRPr="005845D0">
        <w:rPr>
          <w:rFonts w:ascii="Arial" w:hAnsi="Arial" w:cs="Arial"/>
          <w:spacing w:val="40"/>
          <w:sz w:val="22"/>
          <w:szCs w:val="22"/>
        </w:rPr>
        <w:t>Примечание</w:t>
      </w:r>
      <w:r w:rsidRPr="005845D0">
        <w:rPr>
          <w:rFonts w:ascii="Arial" w:hAnsi="Arial" w:cs="Arial"/>
          <w:sz w:val="22"/>
          <w:szCs w:val="22"/>
        </w:rPr>
        <w:t xml:space="preserve"> – При пользовании настоящим стандартом целесообразно проверить действие ссылочных стандартов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w:t>
      </w:r>
      <w:proofErr w:type="gramStart"/>
      <w:r w:rsidRPr="005845D0">
        <w:rPr>
          <w:rFonts w:ascii="Arial" w:hAnsi="Arial" w:cs="Arial"/>
          <w:sz w:val="22"/>
          <w:szCs w:val="22"/>
        </w:rPr>
        <w:t>на текущий момент</w:t>
      </w:r>
      <w:proofErr w:type="gramEnd"/>
      <w:r w:rsidRPr="005845D0">
        <w:rPr>
          <w:rFonts w:ascii="Arial" w:hAnsi="Arial" w:cs="Arial"/>
          <w:sz w:val="22"/>
          <w:szCs w:val="22"/>
        </w:rPr>
        <w:t>,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2E537A68" w14:textId="3FDBBAEC" w:rsidR="00B4182A" w:rsidRPr="005845D0" w:rsidRDefault="00B4182A" w:rsidP="00654531">
      <w:pPr>
        <w:pStyle w:val="af9"/>
        <w:numPr>
          <w:ilvl w:val="0"/>
          <w:numId w:val="5"/>
        </w:numPr>
        <w:tabs>
          <w:tab w:val="left" w:pos="992"/>
        </w:tabs>
        <w:spacing w:after="0" w:line="360" w:lineRule="auto"/>
        <w:ind w:firstLine="510"/>
        <w:jc w:val="both"/>
        <w:rPr>
          <w:rFonts w:ascii="Arial" w:hAnsi="Arial" w:cs="Arial"/>
          <w:b/>
          <w:color w:val="auto"/>
          <w:sz w:val="28"/>
          <w:szCs w:val="28"/>
        </w:rPr>
      </w:pPr>
      <w:r w:rsidRPr="005845D0">
        <w:rPr>
          <w:rFonts w:ascii="Arial" w:hAnsi="Arial" w:cs="Arial"/>
          <w:b/>
          <w:color w:val="auto"/>
          <w:sz w:val="28"/>
          <w:szCs w:val="28"/>
        </w:rPr>
        <w:lastRenderedPageBreak/>
        <w:t>Термины и определения</w:t>
      </w:r>
    </w:p>
    <w:p w14:paraId="2AA214EB" w14:textId="77777777" w:rsidR="00B4182A" w:rsidRPr="005845D0" w:rsidRDefault="00B4182A" w:rsidP="00B4182A">
      <w:pPr>
        <w:pStyle w:val="af9"/>
        <w:tabs>
          <w:tab w:val="left" w:pos="992"/>
        </w:tabs>
        <w:spacing w:after="0" w:line="360" w:lineRule="auto"/>
        <w:ind w:left="510"/>
        <w:jc w:val="both"/>
        <w:rPr>
          <w:rFonts w:ascii="Arial" w:hAnsi="Arial" w:cs="Arial"/>
          <w:b/>
          <w:color w:val="auto"/>
          <w:sz w:val="28"/>
          <w:szCs w:val="28"/>
        </w:rPr>
      </w:pPr>
    </w:p>
    <w:p w14:paraId="42A580BC" w14:textId="05920733" w:rsidR="00B4182A" w:rsidRPr="005845D0" w:rsidRDefault="00B4182A" w:rsidP="00B4182A">
      <w:pPr>
        <w:pStyle w:val="af9"/>
        <w:tabs>
          <w:tab w:val="left" w:pos="992"/>
        </w:tabs>
        <w:spacing w:after="0" w:line="360" w:lineRule="auto"/>
        <w:ind w:left="0" w:firstLine="510"/>
        <w:jc w:val="both"/>
        <w:rPr>
          <w:rFonts w:ascii="Arial" w:hAnsi="Arial" w:cs="Arial"/>
          <w:bCs/>
          <w:color w:val="auto"/>
          <w:sz w:val="24"/>
          <w:szCs w:val="24"/>
        </w:rPr>
      </w:pPr>
      <w:r w:rsidRPr="005845D0">
        <w:rPr>
          <w:rFonts w:ascii="Arial" w:hAnsi="Arial" w:cs="Arial"/>
          <w:bCs/>
          <w:color w:val="auto"/>
          <w:sz w:val="24"/>
          <w:szCs w:val="24"/>
        </w:rPr>
        <w:t xml:space="preserve">В настоящем стандарте применены термины по </w:t>
      </w:r>
      <w:r w:rsidR="009A239F" w:rsidRPr="005845D0">
        <w:rPr>
          <w:rFonts w:ascii="Arial" w:hAnsi="Arial" w:cs="Arial"/>
          <w:bCs/>
          <w:i/>
          <w:iCs/>
          <w:color w:val="auto"/>
          <w:sz w:val="24"/>
          <w:szCs w:val="24"/>
        </w:rPr>
        <w:t>ГОСТ 19708</w:t>
      </w:r>
      <w:r w:rsidR="00001DE1" w:rsidRPr="005845D0">
        <w:rPr>
          <w:rFonts w:ascii="Arial" w:hAnsi="Arial" w:cs="Arial"/>
          <w:bCs/>
          <w:i/>
          <w:iCs/>
          <w:color w:val="auto"/>
          <w:sz w:val="24"/>
          <w:szCs w:val="24"/>
        </w:rPr>
        <w:t xml:space="preserve">, </w:t>
      </w:r>
      <w:r w:rsidR="009A239F" w:rsidRPr="005845D0">
        <w:rPr>
          <w:rFonts w:ascii="Arial" w:hAnsi="Arial" w:cs="Arial"/>
          <w:bCs/>
          <w:i/>
          <w:iCs/>
          <w:color w:val="auto"/>
          <w:sz w:val="24"/>
          <w:szCs w:val="24"/>
        </w:rPr>
        <w:t>ГОСТ 21314</w:t>
      </w:r>
      <w:r w:rsidR="00844FDB" w:rsidRPr="005845D0">
        <w:rPr>
          <w:rFonts w:ascii="Arial" w:hAnsi="Arial" w:cs="Arial"/>
          <w:bCs/>
          <w:i/>
          <w:iCs/>
          <w:color w:val="auto"/>
          <w:sz w:val="24"/>
          <w:szCs w:val="24"/>
        </w:rPr>
        <w:t>, а также</w:t>
      </w:r>
      <w:r w:rsidR="00844FDB" w:rsidRPr="005845D0">
        <w:rPr>
          <w:rFonts w:ascii="Arial" w:hAnsi="Arial" w:cs="Arial"/>
          <w:bCs/>
          <w:color w:val="auto"/>
          <w:sz w:val="24"/>
          <w:szCs w:val="24"/>
        </w:rPr>
        <w:t xml:space="preserve"> следующи</w:t>
      </w:r>
      <w:r w:rsidR="004875BB" w:rsidRPr="005845D0">
        <w:rPr>
          <w:rFonts w:ascii="Arial" w:hAnsi="Arial" w:cs="Arial"/>
          <w:bCs/>
          <w:color w:val="auto"/>
          <w:sz w:val="24"/>
          <w:szCs w:val="24"/>
        </w:rPr>
        <w:t>е</w:t>
      </w:r>
      <w:r w:rsidR="00844FDB" w:rsidRPr="005845D0">
        <w:rPr>
          <w:rFonts w:ascii="Arial" w:hAnsi="Arial" w:cs="Arial"/>
          <w:bCs/>
          <w:color w:val="auto"/>
          <w:sz w:val="24"/>
          <w:szCs w:val="24"/>
        </w:rPr>
        <w:t xml:space="preserve"> термин</w:t>
      </w:r>
      <w:r w:rsidR="004875BB" w:rsidRPr="005845D0">
        <w:rPr>
          <w:rFonts w:ascii="Arial" w:hAnsi="Arial" w:cs="Arial"/>
          <w:bCs/>
          <w:color w:val="auto"/>
          <w:sz w:val="24"/>
          <w:szCs w:val="24"/>
        </w:rPr>
        <w:t>ы</w:t>
      </w:r>
      <w:r w:rsidR="00844FDB" w:rsidRPr="005845D0">
        <w:rPr>
          <w:rFonts w:ascii="Arial" w:hAnsi="Arial" w:cs="Arial"/>
          <w:bCs/>
          <w:color w:val="auto"/>
          <w:sz w:val="24"/>
          <w:szCs w:val="24"/>
        </w:rPr>
        <w:t xml:space="preserve"> с соответствующим</w:t>
      </w:r>
      <w:r w:rsidR="004875BB" w:rsidRPr="005845D0">
        <w:rPr>
          <w:rFonts w:ascii="Arial" w:hAnsi="Arial" w:cs="Arial"/>
          <w:bCs/>
          <w:color w:val="auto"/>
          <w:sz w:val="24"/>
          <w:szCs w:val="24"/>
        </w:rPr>
        <w:t>и</w:t>
      </w:r>
      <w:r w:rsidR="00844FDB" w:rsidRPr="005845D0">
        <w:rPr>
          <w:rFonts w:ascii="Arial" w:hAnsi="Arial" w:cs="Arial"/>
          <w:bCs/>
          <w:color w:val="auto"/>
          <w:sz w:val="24"/>
          <w:szCs w:val="24"/>
        </w:rPr>
        <w:t xml:space="preserve"> определени</w:t>
      </w:r>
      <w:r w:rsidR="004875BB" w:rsidRPr="005845D0">
        <w:rPr>
          <w:rFonts w:ascii="Arial" w:hAnsi="Arial" w:cs="Arial"/>
          <w:bCs/>
          <w:color w:val="auto"/>
          <w:sz w:val="24"/>
          <w:szCs w:val="24"/>
        </w:rPr>
        <w:t>ями</w:t>
      </w:r>
      <w:r w:rsidR="00844FDB" w:rsidRPr="005845D0">
        <w:rPr>
          <w:rFonts w:ascii="Arial" w:hAnsi="Arial" w:cs="Arial"/>
          <w:bCs/>
          <w:color w:val="auto"/>
          <w:sz w:val="24"/>
          <w:szCs w:val="24"/>
        </w:rPr>
        <w:t>:</w:t>
      </w:r>
    </w:p>
    <w:p w14:paraId="065EC805" w14:textId="0B71A8AE" w:rsidR="00844FDB" w:rsidRPr="005845D0" w:rsidRDefault="00844FDB" w:rsidP="00B4182A">
      <w:pPr>
        <w:pStyle w:val="af9"/>
        <w:tabs>
          <w:tab w:val="left" w:pos="992"/>
        </w:tabs>
        <w:spacing w:after="0" w:line="360" w:lineRule="auto"/>
        <w:ind w:left="0" w:firstLine="510"/>
        <w:jc w:val="both"/>
        <w:rPr>
          <w:rFonts w:ascii="Arial" w:hAnsi="Arial" w:cs="Arial"/>
          <w:bCs/>
          <w:color w:val="auto"/>
          <w:sz w:val="24"/>
          <w:szCs w:val="24"/>
        </w:rPr>
      </w:pPr>
      <w:r w:rsidRPr="005845D0">
        <w:rPr>
          <w:rFonts w:ascii="Arial" w:hAnsi="Arial" w:cs="Arial"/>
          <w:bCs/>
          <w:sz w:val="24"/>
          <w:szCs w:val="24"/>
        </w:rPr>
        <w:t>3.1</w:t>
      </w:r>
      <w:r w:rsidR="00DD736D" w:rsidRPr="005845D0">
        <w:rPr>
          <w:rStyle w:val="t8"/>
          <w:rFonts w:ascii="Arial" w:hAnsi="Arial" w:cs="Arial"/>
          <w:b/>
          <w:bCs/>
          <w:sz w:val="24"/>
          <w:szCs w:val="24"/>
          <w:shd w:val="clear" w:color="auto" w:fill="FFFFFF"/>
        </w:rPr>
        <w:tab/>
      </w:r>
      <w:proofErr w:type="spellStart"/>
      <w:r w:rsidR="00923727" w:rsidRPr="005845D0">
        <w:rPr>
          <w:rStyle w:val="t8"/>
          <w:rFonts w:ascii="Arial" w:hAnsi="Arial" w:cs="Arial"/>
          <w:b/>
          <w:bCs/>
          <w:sz w:val="24"/>
          <w:szCs w:val="24"/>
          <w:shd w:val="clear" w:color="auto" w:fill="FFFFFF"/>
        </w:rPr>
        <w:t>анизидиновое</w:t>
      </w:r>
      <w:proofErr w:type="spellEnd"/>
      <w:r w:rsidR="00923727" w:rsidRPr="005845D0">
        <w:rPr>
          <w:rStyle w:val="t8"/>
          <w:rFonts w:ascii="Arial" w:hAnsi="Arial" w:cs="Arial"/>
          <w:b/>
          <w:bCs/>
          <w:sz w:val="24"/>
          <w:szCs w:val="24"/>
          <w:shd w:val="clear" w:color="auto" w:fill="FFFFFF"/>
        </w:rPr>
        <w:t xml:space="preserve"> число </w:t>
      </w:r>
      <w:r w:rsidR="00923727" w:rsidRPr="005845D0">
        <w:rPr>
          <w:rFonts w:ascii="Arial" w:eastAsia="Times New Roman" w:hAnsi="Arial" w:cs="Arial"/>
          <w:sz w:val="24"/>
          <w:szCs w:val="24"/>
        </w:rPr>
        <w:t>[</w:t>
      </w:r>
      <w:r w:rsidR="00923727" w:rsidRPr="005845D0">
        <w:rPr>
          <w:rFonts w:ascii="Arial" w:eastAsia="Times New Roman" w:hAnsi="Arial" w:cs="Arial"/>
          <w:bCs/>
          <w:sz w:val="24"/>
          <w:szCs w:val="24"/>
          <w:lang w:val="en-US"/>
        </w:rPr>
        <w:t>anisidine</w:t>
      </w:r>
      <w:r w:rsidR="00923727" w:rsidRPr="005845D0">
        <w:rPr>
          <w:rFonts w:ascii="Arial" w:eastAsia="Times New Roman" w:hAnsi="Arial" w:cs="Arial"/>
          <w:bCs/>
          <w:sz w:val="24"/>
          <w:szCs w:val="24"/>
        </w:rPr>
        <w:t xml:space="preserve"> </w:t>
      </w:r>
      <w:r w:rsidR="00923727" w:rsidRPr="005845D0">
        <w:rPr>
          <w:rFonts w:ascii="Arial" w:eastAsia="Times New Roman" w:hAnsi="Arial" w:cs="Arial"/>
          <w:bCs/>
          <w:sz w:val="24"/>
          <w:szCs w:val="24"/>
          <w:lang w:val="en-US"/>
        </w:rPr>
        <w:t>value</w:t>
      </w:r>
      <w:r w:rsidR="00923727" w:rsidRPr="005845D0">
        <w:rPr>
          <w:rFonts w:ascii="Arial" w:eastAsia="Times New Roman" w:hAnsi="Arial" w:cs="Arial"/>
          <w:bCs/>
          <w:sz w:val="24"/>
          <w:szCs w:val="24"/>
        </w:rPr>
        <w:t>]:</w:t>
      </w:r>
      <w:r w:rsidR="00136A6C" w:rsidRPr="005845D0">
        <w:rPr>
          <w:rStyle w:val="t8"/>
          <w:rFonts w:ascii="Arial" w:hAnsi="Arial" w:cs="Arial"/>
          <w:b/>
          <w:bCs/>
          <w:sz w:val="24"/>
          <w:szCs w:val="24"/>
          <w:shd w:val="clear" w:color="auto" w:fill="FFFFFF"/>
        </w:rPr>
        <w:t xml:space="preserve"> </w:t>
      </w:r>
      <w:r w:rsidR="00867F44" w:rsidRPr="005845D0">
        <w:rPr>
          <w:rStyle w:val="t8"/>
          <w:rFonts w:ascii="Arial" w:hAnsi="Arial" w:cs="Arial"/>
          <w:sz w:val="24"/>
          <w:szCs w:val="24"/>
          <w:shd w:val="clear" w:color="auto" w:fill="FFFFFF"/>
        </w:rPr>
        <w:t>Ст</w:t>
      </w:r>
      <w:r w:rsidR="00136A6C" w:rsidRPr="005845D0">
        <w:rPr>
          <w:rStyle w:val="t8"/>
          <w:rFonts w:ascii="Arial" w:hAnsi="Arial" w:cs="Arial"/>
          <w:sz w:val="24"/>
          <w:szCs w:val="24"/>
          <w:shd w:val="clear" w:color="auto" w:fill="FFFFFF"/>
        </w:rPr>
        <w:t>ократное увеличение оптической плотности испытуемого раствора, измеренное при длине волны 350</w:t>
      </w:r>
      <w:r w:rsidR="00B04BF8" w:rsidRPr="005845D0">
        <w:rPr>
          <w:rStyle w:val="t8"/>
          <w:rFonts w:ascii="Arial" w:hAnsi="Arial" w:cs="Arial"/>
          <w:sz w:val="24"/>
          <w:szCs w:val="24"/>
          <w:shd w:val="clear" w:color="auto" w:fill="FFFFFF"/>
        </w:rPr>
        <w:t> </w:t>
      </w:r>
      <w:r w:rsidR="00136A6C" w:rsidRPr="005845D0">
        <w:rPr>
          <w:rStyle w:val="t8"/>
          <w:rFonts w:ascii="Arial" w:hAnsi="Arial" w:cs="Arial"/>
          <w:sz w:val="24"/>
          <w:szCs w:val="24"/>
          <w:shd w:val="clear" w:color="auto" w:fill="FFFFFF"/>
        </w:rPr>
        <w:t xml:space="preserve">нм в </w:t>
      </w:r>
      <w:r w:rsidR="00923727" w:rsidRPr="005845D0">
        <w:rPr>
          <w:rStyle w:val="t8"/>
          <w:rFonts w:ascii="Arial" w:hAnsi="Arial" w:cs="Arial"/>
          <w:sz w:val="24"/>
          <w:szCs w:val="24"/>
          <w:shd w:val="clear" w:color="auto" w:fill="FFFFFF"/>
        </w:rPr>
        <w:t xml:space="preserve">                                    </w:t>
      </w:r>
      <w:r w:rsidR="00136A6C" w:rsidRPr="005845D0">
        <w:rPr>
          <w:rStyle w:val="t8"/>
          <w:rFonts w:ascii="Arial" w:hAnsi="Arial" w:cs="Arial"/>
          <w:sz w:val="24"/>
          <w:szCs w:val="24"/>
          <w:shd w:val="clear" w:color="auto" w:fill="FFFFFF"/>
        </w:rPr>
        <w:t>10-миллиметровой кювете, в результате реакции с п-</w:t>
      </w:r>
      <w:proofErr w:type="spellStart"/>
      <w:r w:rsidR="00136A6C" w:rsidRPr="005845D0">
        <w:rPr>
          <w:rStyle w:val="t8"/>
          <w:rFonts w:ascii="Arial" w:hAnsi="Arial" w:cs="Arial"/>
          <w:sz w:val="24"/>
          <w:szCs w:val="24"/>
          <w:shd w:val="clear" w:color="auto" w:fill="FFFFFF"/>
        </w:rPr>
        <w:t>анизидином</w:t>
      </w:r>
      <w:proofErr w:type="spellEnd"/>
      <w:r w:rsidR="00136A6C" w:rsidRPr="005845D0">
        <w:rPr>
          <w:rStyle w:val="t8"/>
          <w:rFonts w:ascii="Arial" w:hAnsi="Arial" w:cs="Arial"/>
          <w:sz w:val="24"/>
          <w:szCs w:val="24"/>
          <w:shd w:val="clear" w:color="auto" w:fill="FFFFFF"/>
        </w:rPr>
        <w:t xml:space="preserve"> в условиях испытания, установленных в настоящем стандарте.</w:t>
      </w:r>
    </w:p>
    <w:p w14:paraId="5EE5EB23" w14:textId="77777777" w:rsidR="005D5CEB" w:rsidRPr="005845D0" w:rsidRDefault="005D5CEB" w:rsidP="00B4182A">
      <w:pPr>
        <w:pStyle w:val="af9"/>
        <w:tabs>
          <w:tab w:val="left" w:pos="992"/>
        </w:tabs>
        <w:spacing w:after="0" w:line="360" w:lineRule="auto"/>
        <w:ind w:left="0" w:firstLine="510"/>
        <w:jc w:val="both"/>
        <w:rPr>
          <w:rFonts w:ascii="Arial" w:hAnsi="Arial" w:cs="Arial"/>
          <w:bCs/>
          <w:color w:val="auto"/>
          <w:sz w:val="24"/>
          <w:szCs w:val="24"/>
        </w:rPr>
      </w:pPr>
    </w:p>
    <w:p w14:paraId="67DFC560" w14:textId="232EF72F" w:rsidR="00DD736D" w:rsidRPr="005845D0" w:rsidRDefault="00DD736D" w:rsidP="00DD736D">
      <w:pPr>
        <w:tabs>
          <w:tab w:val="left" w:pos="993"/>
        </w:tabs>
        <w:spacing w:line="360" w:lineRule="auto"/>
        <w:ind w:firstLine="510"/>
        <w:contextualSpacing/>
        <w:jc w:val="both"/>
        <w:rPr>
          <w:rFonts w:ascii="Arial" w:hAnsi="Arial" w:cs="Arial"/>
          <w:lang w:val="ru"/>
        </w:rPr>
      </w:pPr>
      <w:r w:rsidRPr="005845D0">
        <w:rPr>
          <w:rFonts w:ascii="Arial" w:hAnsi="Arial" w:cs="Arial"/>
          <w:spacing w:val="40"/>
          <w:lang w:val="x-none" w:eastAsia="x-none"/>
        </w:rPr>
        <w:t>Примечани</w:t>
      </w:r>
      <w:r w:rsidRPr="005845D0">
        <w:rPr>
          <w:rFonts w:ascii="Arial" w:hAnsi="Arial" w:cs="Arial"/>
          <w:spacing w:val="40"/>
          <w:lang w:eastAsia="x-none"/>
        </w:rPr>
        <w:t>е –</w:t>
      </w:r>
      <w:r w:rsidRPr="005845D0">
        <w:rPr>
          <w:rFonts w:ascii="Arial" w:hAnsi="Arial" w:cs="Arial"/>
          <w:lang w:val="ru"/>
        </w:rPr>
        <w:t xml:space="preserve"> </w:t>
      </w:r>
      <w:proofErr w:type="spellStart"/>
      <w:r w:rsidR="00A06588" w:rsidRPr="005845D0">
        <w:rPr>
          <w:rFonts w:ascii="Arial" w:hAnsi="Arial" w:cs="Arial"/>
          <w:lang w:val="ru"/>
        </w:rPr>
        <w:t>Анизидиновое</w:t>
      </w:r>
      <w:proofErr w:type="spellEnd"/>
      <w:r w:rsidR="00A06588" w:rsidRPr="005845D0">
        <w:rPr>
          <w:rFonts w:ascii="Arial" w:hAnsi="Arial" w:cs="Arial"/>
          <w:lang w:val="ru"/>
        </w:rPr>
        <w:t xml:space="preserve"> число является безразмерной величиной и рассчитывается исходя из 1 г испытуемой пробы в 100 см</w:t>
      </w:r>
      <w:r w:rsidR="00A06588" w:rsidRPr="005845D0">
        <w:rPr>
          <w:rFonts w:ascii="Arial" w:hAnsi="Arial" w:cs="Arial"/>
          <w:vertAlign w:val="superscript"/>
          <w:lang w:val="ru"/>
        </w:rPr>
        <w:t>3</w:t>
      </w:r>
      <w:r w:rsidR="00A06588" w:rsidRPr="005845D0">
        <w:rPr>
          <w:rFonts w:ascii="Arial" w:hAnsi="Arial" w:cs="Arial"/>
          <w:lang w:val="ru"/>
        </w:rPr>
        <w:t xml:space="preserve"> смеси растворителя и реактива</w:t>
      </w:r>
      <w:r w:rsidRPr="005845D0">
        <w:rPr>
          <w:rFonts w:ascii="Arial" w:hAnsi="Arial" w:cs="Arial"/>
          <w:lang w:val="ru"/>
        </w:rPr>
        <w:t>.</w:t>
      </w:r>
    </w:p>
    <w:p w14:paraId="31B4E996" w14:textId="77777777" w:rsidR="004875BB" w:rsidRPr="005845D0" w:rsidRDefault="004875BB" w:rsidP="00DD736D">
      <w:pPr>
        <w:tabs>
          <w:tab w:val="left" w:pos="993"/>
        </w:tabs>
        <w:spacing w:line="360" w:lineRule="auto"/>
        <w:ind w:firstLine="510"/>
        <w:contextualSpacing/>
        <w:jc w:val="both"/>
        <w:rPr>
          <w:rFonts w:ascii="Arial" w:hAnsi="Arial" w:cs="Arial"/>
          <w:lang w:val="ru"/>
        </w:rPr>
      </w:pPr>
    </w:p>
    <w:p w14:paraId="7C7790A0" w14:textId="46BA67ED" w:rsidR="004875BB" w:rsidRPr="005845D0" w:rsidRDefault="004875BB" w:rsidP="00DD736D">
      <w:pPr>
        <w:tabs>
          <w:tab w:val="left" w:pos="993"/>
        </w:tabs>
        <w:spacing w:line="360" w:lineRule="auto"/>
        <w:ind w:firstLine="510"/>
        <w:contextualSpacing/>
        <w:jc w:val="both"/>
        <w:rPr>
          <w:rFonts w:ascii="Arial" w:eastAsia="Calibri" w:hAnsi="Arial" w:cs="Arial"/>
          <w:bCs/>
          <w:i/>
          <w:iCs/>
          <w:color w:val="000000"/>
          <w:sz w:val="24"/>
          <w:szCs w:val="24"/>
          <w:u w:color="000000"/>
          <w:bdr w:val="nil"/>
        </w:rPr>
      </w:pPr>
      <w:r w:rsidRPr="005845D0">
        <w:rPr>
          <w:rFonts w:ascii="Arial" w:eastAsia="Calibri" w:hAnsi="Arial" w:cs="Arial"/>
          <w:bCs/>
          <w:i/>
          <w:iCs/>
          <w:color w:val="000000"/>
          <w:sz w:val="24"/>
          <w:szCs w:val="24"/>
          <w:u w:color="000000"/>
          <w:bdr w:val="nil"/>
        </w:rPr>
        <w:t>3.2</w:t>
      </w:r>
    </w:p>
    <w:tbl>
      <w:tblPr>
        <w:tblStyle w:val="a5"/>
        <w:tblW w:w="5000" w:type="pct"/>
        <w:tblLook w:val="04A0" w:firstRow="1" w:lastRow="0" w:firstColumn="1" w:lastColumn="0" w:noHBand="0" w:noVBand="1"/>
      </w:tblPr>
      <w:tblGrid>
        <w:gridCol w:w="9627"/>
      </w:tblGrid>
      <w:tr w:rsidR="004875BB" w:rsidRPr="005845D0" w14:paraId="5708BE98" w14:textId="77777777" w:rsidTr="005903ED">
        <w:trPr>
          <w:trHeight w:val="1152"/>
        </w:trPr>
        <w:tc>
          <w:tcPr>
            <w:tcW w:w="5000" w:type="pct"/>
          </w:tcPr>
          <w:p w14:paraId="725966AF" w14:textId="77777777" w:rsidR="004875BB" w:rsidRPr="005845D0" w:rsidRDefault="004875BB" w:rsidP="004875BB">
            <w:pPr>
              <w:spacing w:line="360" w:lineRule="auto"/>
              <w:ind w:firstLine="510"/>
              <w:jc w:val="both"/>
              <w:rPr>
                <w:rFonts w:ascii="Arial" w:hAnsi="Arial" w:cs="Arial"/>
                <w:i/>
                <w:iCs/>
                <w:sz w:val="24"/>
                <w:szCs w:val="24"/>
                <w:shd w:val="clear" w:color="auto" w:fill="FFFFFF"/>
              </w:rPr>
            </w:pPr>
            <w:proofErr w:type="spellStart"/>
            <w:r w:rsidRPr="005845D0">
              <w:rPr>
                <w:rStyle w:val="t8"/>
                <w:rFonts w:ascii="Arial" w:eastAsia="Calibri" w:hAnsi="Arial" w:cs="Arial"/>
                <w:b/>
                <w:bCs/>
                <w:i/>
                <w:iCs/>
                <w:color w:val="000000"/>
                <w:sz w:val="24"/>
                <w:szCs w:val="24"/>
                <w:u w:color="000000"/>
                <w:bdr w:val="nil"/>
                <w:shd w:val="clear" w:color="auto" w:fill="FFFFFF"/>
              </w:rPr>
              <w:t>анизидиновое</w:t>
            </w:r>
            <w:proofErr w:type="spellEnd"/>
            <w:r w:rsidRPr="005845D0">
              <w:rPr>
                <w:rStyle w:val="t8"/>
                <w:rFonts w:ascii="Arial" w:eastAsia="Calibri" w:hAnsi="Arial" w:cs="Arial"/>
                <w:b/>
                <w:bCs/>
                <w:i/>
                <w:iCs/>
                <w:color w:val="000000"/>
                <w:sz w:val="24"/>
                <w:szCs w:val="24"/>
                <w:u w:color="000000"/>
                <w:bdr w:val="nil"/>
                <w:shd w:val="clear" w:color="auto" w:fill="FFFFFF"/>
              </w:rPr>
              <w:t xml:space="preserve"> число растительного масла: </w:t>
            </w:r>
            <w:r w:rsidRPr="005845D0">
              <w:rPr>
                <w:rStyle w:val="t8"/>
                <w:rFonts w:ascii="Arial" w:eastAsia="Calibri" w:hAnsi="Arial" w:cs="Arial"/>
                <w:i/>
                <w:iCs/>
                <w:color w:val="000000"/>
                <w:sz w:val="24"/>
                <w:szCs w:val="24"/>
                <w:u w:color="000000"/>
                <w:bdr w:val="nil"/>
                <w:shd w:val="clear" w:color="auto" w:fill="FFFFFF"/>
              </w:rPr>
              <w:t xml:space="preserve">Количество вторичных продуктов </w:t>
            </w:r>
            <w:r w:rsidRPr="005845D0">
              <w:rPr>
                <w:rStyle w:val="t8"/>
                <w:rFonts w:ascii="Arial" w:hAnsi="Arial" w:cs="Arial"/>
                <w:i/>
                <w:iCs/>
                <w:sz w:val="24"/>
                <w:szCs w:val="24"/>
                <w:shd w:val="clear" w:color="auto" w:fill="FFFFFF"/>
              </w:rPr>
              <w:t>окисления</w:t>
            </w:r>
            <w:r w:rsidRPr="005845D0">
              <w:rPr>
                <w:rStyle w:val="t8"/>
                <w:rFonts w:ascii="Arial" w:eastAsia="Calibri" w:hAnsi="Arial" w:cs="Arial"/>
                <w:i/>
                <w:iCs/>
                <w:color w:val="000000"/>
                <w:sz w:val="24"/>
                <w:szCs w:val="24"/>
                <w:u w:color="000000"/>
                <w:bdr w:val="nil"/>
                <w:shd w:val="clear" w:color="auto" w:fill="FFFFFF"/>
              </w:rPr>
              <w:t xml:space="preserve"> (альдегидов), характеризующее степень окисления растительного масла, выраженное в условных единицах.</w:t>
            </w:r>
            <w:r w:rsidRPr="005845D0">
              <w:rPr>
                <w:rStyle w:val="t8"/>
                <w:rFonts w:ascii="Arial" w:hAnsi="Arial" w:cs="Arial"/>
                <w:b/>
                <w:bCs/>
                <w:i/>
                <w:iCs/>
                <w:sz w:val="24"/>
                <w:szCs w:val="24"/>
                <w:shd w:val="clear" w:color="auto" w:fill="FFFFFF"/>
              </w:rPr>
              <w:t xml:space="preserve"> </w:t>
            </w:r>
          </w:p>
          <w:p w14:paraId="2DFCD1C8" w14:textId="5A4D8B58" w:rsidR="004875BB" w:rsidRPr="005845D0" w:rsidRDefault="004875BB" w:rsidP="004875BB">
            <w:pPr>
              <w:spacing w:line="360" w:lineRule="auto"/>
              <w:ind w:firstLine="510"/>
              <w:jc w:val="both"/>
              <w:rPr>
                <w:rFonts w:ascii="Arial" w:eastAsia="Calibri" w:hAnsi="Arial" w:cs="Arial"/>
                <w:b/>
                <w:bCs/>
                <w:i/>
                <w:iCs/>
                <w:color w:val="000000"/>
                <w:sz w:val="24"/>
                <w:szCs w:val="24"/>
                <w:u w:color="000000"/>
                <w:bdr w:val="nil"/>
                <w:shd w:val="clear" w:color="auto" w:fill="FFFFFF"/>
              </w:rPr>
            </w:pPr>
            <w:r w:rsidRPr="005845D0">
              <w:rPr>
                <w:rFonts w:ascii="Arial" w:hAnsi="Arial" w:cs="Arial"/>
                <w:i/>
                <w:iCs/>
                <w:sz w:val="24"/>
                <w:szCs w:val="24"/>
                <w:shd w:val="clear" w:color="auto" w:fill="FFFFFF"/>
              </w:rPr>
              <w:t>[ГОСТ 18848–2019, статья 31]</w:t>
            </w:r>
          </w:p>
        </w:tc>
      </w:tr>
    </w:tbl>
    <w:p w14:paraId="26CB380B" w14:textId="77777777" w:rsidR="00481F41" w:rsidRPr="005845D0" w:rsidRDefault="00481F41" w:rsidP="00DD736D">
      <w:pPr>
        <w:tabs>
          <w:tab w:val="left" w:pos="993"/>
        </w:tabs>
        <w:spacing w:line="360" w:lineRule="auto"/>
        <w:ind w:firstLine="510"/>
        <w:contextualSpacing/>
        <w:jc w:val="both"/>
        <w:rPr>
          <w:rFonts w:ascii="Arial" w:hAnsi="Arial" w:cs="Arial"/>
          <w:bCs/>
          <w:i/>
          <w:iCs/>
          <w:color w:val="000000"/>
          <w:sz w:val="24"/>
          <w:szCs w:val="24"/>
        </w:rPr>
      </w:pPr>
    </w:p>
    <w:p w14:paraId="6E62AB6A" w14:textId="0D447568" w:rsidR="00444ECF" w:rsidRPr="005845D0" w:rsidRDefault="00444ECF" w:rsidP="00444ECF">
      <w:pPr>
        <w:tabs>
          <w:tab w:val="left" w:pos="993"/>
        </w:tabs>
        <w:spacing w:line="360" w:lineRule="auto"/>
        <w:ind w:firstLine="510"/>
        <w:contextualSpacing/>
        <w:jc w:val="both"/>
        <w:rPr>
          <w:rFonts w:ascii="Arial" w:eastAsia="Calibri" w:hAnsi="Arial" w:cs="Arial"/>
          <w:bCs/>
          <w:i/>
          <w:iCs/>
          <w:color w:val="000000"/>
          <w:sz w:val="24"/>
          <w:szCs w:val="24"/>
          <w:u w:color="000000"/>
          <w:bdr w:val="nil"/>
          <w:lang w:val="en-US"/>
        </w:rPr>
      </w:pPr>
      <w:r w:rsidRPr="005845D0">
        <w:rPr>
          <w:rFonts w:ascii="Arial" w:eastAsia="Calibri" w:hAnsi="Arial" w:cs="Arial"/>
          <w:bCs/>
          <w:i/>
          <w:iCs/>
          <w:color w:val="000000"/>
          <w:sz w:val="24"/>
          <w:szCs w:val="24"/>
          <w:u w:color="000000"/>
          <w:bdr w:val="nil"/>
        </w:rPr>
        <w:t>3.3</w:t>
      </w:r>
    </w:p>
    <w:tbl>
      <w:tblPr>
        <w:tblStyle w:val="a5"/>
        <w:tblW w:w="5000" w:type="pct"/>
        <w:tblLook w:val="04A0" w:firstRow="1" w:lastRow="0" w:firstColumn="1" w:lastColumn="0" w:noHBand="0" w:noVBand="1"/>
      </w:tblPr>
      <w:tblGrid>
        <w:gridCol w:w="9627"/>
      </w:tblGrid>
      <w:tr w:rsidR="00444ECF" w:rsidRPr="005845D0" w14:paraId="4378ACAA" w14:textId="77777777" w:rsidTr="005903ED">
        <w:trPr>
          <w:trHeight w:val="1152"/>
        </w:trPr>
        <w:tc>
          <w:tcPr>
            <w:tcW w:w="5000" w:type="pct"/>
          </w:tcPr>
          <w:p w14:paraId="5A5701C9" w14:textId="6C7511CB" w:rsidR="00444ECF" w:rsidRPr="005845D0" w:rsidRDefault="00444ECF" w:rsidP="00444ECF">
            <w:pPr>
              <w:spacing w:line="360" w:lineRule="auto"/>
              <w:ind w:firstLine="510"/>
              <w:jc w:val="both"/>
              <w:rPr>
                <w:rStyle w:val="t8"/>
                <w:rFonts w:eastAsia="Calibri"/>
                <w:b/>
                <w:bCs/>
                <w:i/>
                <w:iCs/>
                <w:color w:val="000000"/>
                <w:u w:color="000000"/>
                <w:bdr w:val="nil"/>
              </w:rPr>
            </w:pPr>
            <w:r w:rsidRPr="005845D0">
              <w:rPr>
                <w:rStyle w:val="t8"/>
                <w:rFonts w:ascii="Arial" w:eastAsia="Calibri" w:hAnsi="Arial" w:cs="Arial"/>
                <w:b/>
                <w:bCs/>
                <w:i/>
                <w:iCs/>
                <w:color w:val="000000"/>
                <w:sz w:val="24"/>
                <w:szCs w:val="24"/>
                <w:u w:color="000000"/>
                <w:bdr w:val="nil"/>
                <w:shd w:val="clear" w:color="auto" w:fill="FFFFFF"/>
              </w:rPr>
              <w:t xml:space="preserve">число TOTOX: </w:t>
            </w:r>
            <w:r w:rsidRPr="005845D0">
              <w:rPr>
                <w:rStyle w:val="t8"/>
                <w:rFonts w:ascii="Arial" w:eastAsia="Calibri" w:hAnsi="Arial" w:cs="Arial"/>
                <w:i/>
                <w:iCs/>
                <w:color w:val="000000"/>
                <w:sz w:val="24"/>
                <w:szCs w:val="24"/>
                <w:u w:color="000000"/>
                <w:bdr w:val="nil"/>
                <w:shd w:val="clear" w:color="auto" w:fill="FFFFFF"/>
              </w:rPr>
              <w:t xml:space="preserve">Общая </w:t>
            </w:r>
            <w:proofErr w:type="spellStart"/>
            <w:r w:rsidRPr="005845D0">
              <w:rPr>
                <w:rStyle w:val="t8"/>
                <w:rFonts w:ascii="Arial" w:eastAsia="Calibri" w:hAnsi="Arial" w:cs="Arial"/>
                <w:i/>
                <w:iCs/>
                <w:color w:val="000000"/>
                <w:sz w:val="24"/>
                <w:szCs w:val="24"/>
                <w:u w:color="000000"/>
                <w:bdr w:val="nil"/>
                <w:shd w:val="clear" w:color="auto" w:fill="FFFFFF"/>
              </w:rPr>
              <w:t>окисленность</w:t>
            </w:r>
            <w:proofErr w:type="spellEnd"/>
            <w:r w:rsidRPr="005845D0">
              <w:rPr>
                <w:rStyle w:val="t8"/>
                <w:rFonts w:ascii="Arial" w:eastAsia="Calibri" w:hAnsi="Arial" w:cs="Arial"/>
                <w:i/>
                <w:iCs/>
                <w:color w:val="000000"/>
                <w:sz w:val="24"/>
                <w:szCs w:val="24"/>
                <w:u w:color="000000"/>
                <w:bdr w:val="nil"/>
                <w:shd w:val="clear" w:color="auto" w:fill="FFFFFF"/>
              </w:rPr>
              <w:t xml:space="preserve"> растительного масла, равная сумме значения анизидинового числа и удвоенного значения перекисного числа, выраженная в условных единицах.</w:t>
            </w:r>
            <w:r w:rsidRPr="005845D0">
              <w:rPr>
                <w:rStyle w:val="t8"/>
                <w:rFonts w:ascii="Arial" w:eastAsia="Calibri" w:hAnsi="Arial" w:cs="Arial"/>
                <w:b/>
                <w:bCs/>
                <w:i/>
                <w:iCs/>
                <w:color w:val="000000"/>
                <w:sz w:val="24"/>
                <w:szCs w:val="24"/>
                <w:u w:color="000000"/>
                <w:bdr w:val="nil"/>
                <w:shd w:val="clear" w:color="auto" w:fill="FFFFFF"/>
              </w:rPr>
              <w:t xml:space="preserve"> </w:t>
            </w:r>
          </w:p>
          <w:p w14:paraId="56EC54A9" w14:textId="68AA2842" w:rsidR="00444ECF" w:rsidRPr="005845D0" w:rsidRDefault="00444ECF" w:rsidP="005903ED">
            <w:pPr>
              <w:spacing w:line="360" w:lineRule="auto"/>
              <w:ind w:firstLine="510"/>
              <w:jc w:val="both"/>
              <w:rPr>
                <w:rFonts w:ascii="Arial" w:eastAsia="Calibri" w:hAnsi="Arial" w:cs="Arial"/>
                <w:b/>
                <w:bCs/>
                <w:i/>
                <w:iCs/>
                <w:color w:val="000000"/>
                <w:sz w:val="24"/>
                <w:szCs w:val="24"/>
                <w:u w:color="000000"/>
                <w:bdr w:val="nil"/>
                <w:shd w:val="clear" w:color="auto" w:fill="FFFFFF"/>
              </w:rPr>
            </w:pPr>
            <w:r w:rsidRPr="005845D0">
              <w:rPr>
                <w:rFonts w:ascii="Arial" w:hAnsi="Arial" w:cs="Arial"/>
                <w:i/>
                <w:iCs/>
                <w:sz w:val="24"/>
                <w:szCs w:val="24"/>
                <w:shd w:val="clear" w:color="auto" w:fill="FFFFFF"/>
              </w:rPr>
              <w:t>[ГОСТ 18848–2019, статья 3</w:t>
            </w:r>
            <w:r w:rsidRPr="005845D0">
              <w:rPr>
                <w:rFonts w:ascii="Arial" w:hAnsi="Arial" w:cs="Arial"/>
                <w:i/>
                <w:iCs/>
                <w:sz w:val="24"/>
                <w:szCs w:val="24"/>
                <w:shd w:val="clear" w:color="auto" w:fill="FFFFFF"/>
                <w:lang w:val="en-US"/>
              </w:rPr>
              <w:t>2</w:t>
            </w:r>
            <w:r w:rsidRPr="005845D0">
              <w:rPr>
                <w:rFonts w:ascii="Arial" w:hAnsi="Arial" w:cs="Arial"/>
                <w:i/>
                <w:iCs/>
                <w:sz w:val="24"/>
                <w:szCs w:val="24"/>
                <w:shd w:val="clear" w:color="auto" w:fill="FFFFFF"/>
              </w:rPr>
              <w:t>]</w:t>
            </w:r>
          </w:p>
        </w:tc>
      </w:tr>
    </w:tbl>
    <w:p w14:paraId="69424DC5" w14:textId="77777777" w:rsidR="00444ECF" w:rsidRPr="005845D0" w:rsidRDefault="00444ECF" w:rsidP="00DD736D">
      <w:pPr>
        <w:tabs>
          <w:tab w:val="left" w:pos="993"/>
        </w:tabs>
        <w:spacing w:line="360" w:lineRule="auto"/>
        <w:ind w:firstLine="510"/>
        <w:contextualSpacing/>
        <w:jc w:val="both"/>
        <w:rPr>
          <w:rFonts w:ascii="Arial" w:hAnsi="Arial" w:cs="Arial"/>
          <w:bCs/>
          <w:color w:val="000000"/>
          <w:sz w:val="24"/>
          <w:szCs w:val="24"/>
        </w:rPr>
      </w:pPr>
    </w:p>
    <w:p w14:paraId="2272E226" w14:textId="212859F8" w:rsidR="001C5F2A" w:rsidRPr="005845D0" w:rsidRDefault="001C5F2A" w:rsidP="00654531">
      <w:pPr>
        <w:pStyle w:val="af9"/>
        <w:numPr>
          <w:ilvl w:val="0"/>
          <w:numId w:val="5"/>
        </w:numPr>
        <w:tabs>
          <w:tab w:val="left" w:pos="992"/>
        </w:tabs>
        <w:spacing w:after="0" w:line="360" w:lineRule="auto"/>
        <w:ind w:firstLine="510"/>
        <w:jc w:val="both"/>
        <w:rPr>
          <w:rFonts w:ascii="Arial" w:hAnsi="Arial" w:cs="Arial"/>
          <w:b/>
          <w:color w:val="auto"/>
          <w:sz w:val="28"/>
          <w:szCs w:val="28"/>
        </w:rPr>
      </w:pPr>
      <w:r w:rsidRPr="005845D0">
        <w:rPr>
          <w:rFonts w:ascii="Arial" w:hAnsi="Arial" w:cs="Arial"/>
          <w:b/>
          <w:color w:val="auto"/>
          <w:sz w:val="28"/>
          <w:szCs w:val="28"/>
        </w:rPr>
        <w:t>Сущность метода</w:t>
      </w:r>
    </w:p>
    <w:p w14:paraId="360AE83E" w14:textId="77777777" w:rsidR="00001DE1" w:rsidRPr="005845D0" w:rsidRDefault="00001DE1" w:rsidP="001C5F2A">
      <w:pPr>
        <w:pStyle w:val="af9"/>
        <w:tabs>
          <w:tab w:val="left" w:pos="992"/>
        </w:tabs>
        <w:spacing w:after="0" w:line="360" w:lineRule="auto"/>
        <w:ind w:left="0" w:firstLine="510"/>
        <w:jc w:val="both"/>
        <w:rPr>
          <w:rFonts w:ascii="Arial" w:hAnsi="Arial" w:cs="Arial"/>
          <w:bCs/>
          <w:i/>
          <w:iCs/>
          <w:color w:val="auto"/>
          <w:sz w:val="24"/>
          <w:szCs w:val="24"/>
        </w:rPr>
      </w:pPr>
    </w:p>
    <w:p w14:paraId="0F90E861" w14:textId="67F92BAA" w:rsidR="005D5CEB" w:rsidRPr="005845D0" w:rsidRDefault="00001DE1" w:rsidP="001C5F2A">
      <w:pPr>
        <w:pStyle w:val="af9"/>
        <w:tabs>
          <w:tab w:val="left" w:pos="992"/>
        </w:tabs>
        <w:spacing w:after="0" w:line="360" w:lineRule="auto"/>
        <w:ind w:left="0" w:firstLine="510"/>
        <w:jc w:val="both"/>
        <w:rPr>
          <w:rFonts w:ascii="Arial" w:hAnsi="Arial" w:cs="Arial"/>
          <w:bCs/>
          <w:color w:val="auto"/>
          <w:sz w:val="24"/>
          <w:szCs w:val="24"/>
        </w:rPr>
      </w:pPr>
      <w:r w:rsidRPr="005845D0">
        <w:rPr>
          <w:rFonts w:ascii="Arial" w:hAnsi="Arial" w:cs="Arial"/>
          <w:bCs/>
          <w:i/>
          <w:iCs/>
          <w:color w:val="auto"/>
          <w:sz w:val="24"/>
          <w:szCs w:val="24"/>
        </w:rPr>
        <w:t xml:space="preserve">Метод основан на измерении оптической плотности </w:t>
      </w:r>
      <w:r w:rsidRPr="005845D0">
        <w:rPr>
          <w:rFonts w:ascii="Arial" w:hAnsi="Arial" w:cs="Arial"/>
          <w:bCs/>
          <w:i/>
          <w:iCs/>
          <w:color w:val="auto"/>
          <w:sz w:val="24"/>
          <w:szCs w:val="24"/>
        </w:rPr>
        <w:t>испытуемого</w:t>
      </w:r>
      <w:r w:rsidRPr="005845D0">
        <w:rPr>
          <w:rFonts w:ascii="Arial" w:hAnsi="Arial" w:cs="Arial"/>
          <w:bCs/>
          <w:i/>
          <w:iCs/>
          <w:color w:val="auto"/>
          <w:sz w:val="24"/>
          <w:szCs w:val="24"/>
        </w:rPr>
        <w:t xml:space="preserve"> раствора после реакции с уксуснокислым раствором п</w:t>
      </w:r>
      <w:r w:rsidRPr="005845D0">
        <w:rPr>
          <w:rFonts w:ascii="Arial" w:hAnsi="Arial" w:cs="Arial"/>
          <w:bCs/>
          <w:i/>
          <w:iCs/>
          <w:color w:val="auto"/>
          <w:sz w:val="24"/>
          <w:szCs w:val="24"/>
        </w:rPr>
        <w:t>-</w:t>
      </w:r>
      <w:proofErr w:type="spellStart"/>
      <w:r w:rsidRPr="005845D0">
        <w:rPr>
          <w:rFonts w:ascii="Arial" w:hAnsi="Arial" w:cs="Arial"/>
          <w:bCs/>
          <w:i/>
          <w:iCs/>
          <w:color w:val="auto"/>
          <w:sz w:val="24"/>
          <w:szCs w:val="24"/>
        </w:rPr>
        <w:t>а</w:t>
      </w:r>
      <w:r w:rsidRPr="005845D0">
        <w:rPr>
          <w:rFonts w:ascii="Arial" w:hAnsi="Arial" w:cs="Arial"/>
          <w:bCs/>
          <w:i/>
          <w:iCs/>
          <w:color w:val="auto"/>
          <w:sz w:val="24"/>
          <w:szCs w:val="24"/>
        </w:rPr>
        <w:t>низидина</w:t>
      </w:r>
      <w:proofErr w:type="spellEnd"/>
      <w:r w:rsidRPr="005845D0">
        <w:rPr>
          <w:rFonts w:ascii="Arial" w:hAnsi="Arial" w:cs="Arial"/>
          <w:bCs/>
          <w:i/>
          <w:iCs/>
          <w:color w:val="auto"/>
          <w:sz w:val="24"/>
          <w:szCs w:val="24"/>
        </w:rPr>
        <w:t xml:space="preserve">. Измерение проводят при длине волны 350 нм. </w:t>
      </w:r>
    </w:p>
    <w:p w14:paraId="4AA3E587" w14:textId="77777777" w:rsidR="006241C9" w:rsidRPr="005845D0" w:rsidRDefault="006241C9" w:rsidP="001C5F2A">
      <w:pPr>
        <w:pStyle w:val="af9"/>
        <w:tabs>
          <w:tab w:val="left" w:pos="992"/>
        </w:tabs>
        <w:spacing w:after="0" w:line="360" w:lineRule="auto"/>
        <w:ind w:left="0" w:firstLine="510"/>
        <w:jc w:val="both"/>
        <w:rPr>
          <w:rFonts w:ascii="Arial" w:hAnsi="Arial" w:cs="Arial"/>
          <w:bCs/>
          <w:color w:val="auto"/>
          <w:sz w:val="24"/>
          <w:szCs w:val="24"/>
        </w:rPr>
      </w:pPr>
    </w:p>
    <w:p w14:paraId="046888A6" w14:textId="26C812AF" w:rsidR="005814C8" w:rsidRPr="005845D0" w:rsidRDefault="005F61F7" w:rsidP="00654531">
      <w:pPr>
        <w:pStyle w:val="af9"/>
        <w:numPr>
          <w:ilvl w:val="0"/>
          <w:numId w:val="5"/>
        </w:numPr>
        <w:tabs>
          <w:tab w:val="left" w:pos="992"/>
        </w:tabs>
        <w:spacing w:after="0" w:line="360" w:lineRule="auto"/>
        <w:ind w:firstLine="510"/>
        <w:jc w:val="both"/>
        <w:rPr>
          <w:rFonts w:ascii="Arial" w:hAnsi="Arial" w:cs="Arial"/>
          <w:b/>
          <w:color w:val="auto"/>
          <w:sz w:val="28"/>
          <w:szCs w:val="28"/>
        </w:rPr>
      </w:pPr>
      <w:r w:rsidRPr="005845D0">
        <w:rPr>
          <w:rFonts w:ascii="Arial" w:hAnsi="Arial" w:cs="Arial"/>
          <w:b/>
          <w:color w:val="auto"/>
          <w:sz w:val="28"/>
          <w:szCs w:val="28"/>
        </w:rPr>
        <w:t>Р</w:t>
      </w:r>
      <w:r w:rsidR="00463B1B" w:rsidRPr="005845D0">
        <w:rPr>
          <w:rFonts w:ascii="Arial" w:hAnsi="Arial" w:cs="Arial"/>
          <w:b/>
          <w:color w:val="auto"/>
          <w:sz w:val="28"/>
          <w:szCs w:val="28"/>
        </w:rPr>
        <w:t>еактивы</w:t>
      </w:r>
    </w:p>
    <w:p w14:paraId="4775B751" w14:textId="77777777" w:rsidR="00D706DB" w:rsidRPr="005845D0" w:rsidRDefault="00D706DB" w:rsidP="00441F46">
      <w:pPr>
        <w:pStyle w:val="af9"/>
        <w:tabs>
          <w:tab w:val="left" w:pos="992"/>
        </w:tabs>
        <w:spacing w:after="0" w:line="360" w:lineRule="auto"/>
        <w:ind w:left="0" w:firstLine="510"/>
        <w:jc w:val="both"/>
        <w:rPr>
          <w:rFonts w:ascii="Arial" w:hAnsi="Arial" w:cs="Arial"/>
          <w:b/>
          <w:color w:val="auto"/>
          <w:sz w:val="24"/>
          <w:szCs w:val="24"/>
        </w:rPr>
      </w:pPr>
    </w:p>
    <w:p w14:paraId="0A135A55" w14:textId="65E31E46" w:rsidR="008303CD" w:rsidRPr="005845D0" w:rsidRDefault="008303CD" w:rsidP="008303CD">
      <w:pPr>
        <w:pStyle w:val="af9"/>
        <w:tabs>
          <w:tab w:val="left" w:pos="1134"/>
        </w:tabs>
        <w:spacing w:after="0" w:line="360" w:lineRule="auto"/>
        <w:ind w:left="0" w:firstLine="510"/>
        <w:jc w:val="both"/>
        <w:rPr>
          <w:rFonts w:ascii="Arial" w:hAnsi="Arial" w:cs="Arial"/>
          <w:color w:val="EE0000"/>
          <w:sz w:val="24"/>
          <w:szCs w:val="24"/>
        </w:rPr>
      </w:pPr>
      <w:r w:rsidRPr="005845D0">
        <w:rPr>
          <w:rFonts w:ascii="Arial" w:hAnsi="Arial" w:cs="Arial"/>
          <w:sz w:val="24"/>
          <w:szCs w:val="24"/>
        </w:rPr>
        <w:t xml:space="preserve">Используют реактивы только признанной аналитической </w:t>
      </w:r>
      <w:r w:rsidR="00001DE1" w:rsidRPr="005845D0">
        <w:rPr>
          <w:rFonts w:ascii="Arial" w:hAnsi="Arial" w:cs="Arial"/>
          <w:sz w:val="24"/>
          <w:szCs w:val="24"/>
        </w:rPr>
        <w:t xml:space="preserve">степени </w:t>
      </w:r>
      <w:r w:rsidRPr="005845D0">
        <w:rPr>
          <w:rFonts w:ascii="Arial" w:hAnsi="Arial" w:cs="Arial"/>
          <w:sz w:val="24"/>
          <w:szCs w:val="24"/>
        </w:rPr>
        <w:t>чистоты</w:t>
      </w:r>
      <w:r w:rsidR="00001DE1" w:rsidRPr="005845D0">
        <w:rPr>
          <w:rFonts w:ascii="Arial" w:hAnsi="Arial" w:cs="Arial"/>
          <w:sz w:val="24"/>
          <w:szCs w:val="24"/>
        </w:rPr>
        <w:t xml:space="preserve"> </w:t>
      </w:r>
      <w:r w:rsidRPr="005845D0">
        <w:rPr>
          <w:rFonts w:ascii="Arial" w:hAnsi="Arial" w:cs="Arial"/>
          <w:sz w:val="24"/>
          <w:szCs w:val="24"/>
        </w:rPr>
        <w:t xml:space="preserve">и воду, соответствующую классу 3 по </w:t>
      </w:r>
      <w:r w:rsidR="00EC2D0D" w:rsidRPr="005845D0">
        <w:rPr>
          <w:rFonts w:ascii="Arial" w:hAnsi="Arial" w:cs="Arial"/>
          <w:sz w:val="24"/>
          <w:szCs w:val="24"/>
        </w:rPr>
        <w:t xml:space="preserve">ГОСТ </w:t>
      </w:r>
      <w:r w:rsidRPr="005845D0">
        <w:rPr>
          <w:rFonts w:ascii="Arial" w:hAnsi="Arial" w:cs="Arial"/>
          <w:sz w:val="24"/>
          <w:szCs w:val="24"/>
        </w:rPr>
        <w:t>ISO 3696.</w:t>
      </w:r>
      <w:r w:rsidR="007B0D1F" w:rsidRPr="005845D0">
        <w:rPr>
          <w:rFonts w:ascii="Arial" w:hAnsi="Arial" w:cs="Arial"/>
          <w:sz w:val="24"/>
          <w:szCs w:val="24"/>
        </w:rPr>
        <w:t xml:space="preserve"> </w:t>
      </w:r>
    </w:p>
    <w:p w14:paraId="05AD6CA6" w14:textId="71DE4788" w:rsidR="008303CD" w:rsidRPr="005845D0" w:rsidRDefault="00341525" w:rsidP="008303CD">
      <w:pPr>
        <w:pStyle w:val="af9"/>
        <w:numPr>
          <w:ilvl w:val="1"/>
          <w:numId w:val="3"/>
        </w:numPr>
        <w:tabs>
          <w:tab w:val="left" w:pos="1134"/>
        </w:tabs>
        <w:spacing w:after="0" w:line="360" w:lineRule="auto"/>
        <w:ind w:left="0" w:firstLine="510"/>
        <w:jc w:val="both"/>
        <w:rPr>
          <w:rFonts w:ascii="Arial" w:hAnsi="Arial" w:cs="Arial"/>
          <w:i/>
          <w:iCs/>
          <w:color w:val="EE0000"/>
          <w:sz w:val="24"/>
          <w:szCs w:val="24"/>
        </w:rPr>
      </w:pPr>
      <w:r w:rsidRPr="005845D0">
        <w:rPr>
          <w:rFonts w:ascii="Arial" w:hAnsi="Arial" w:cs="Arial"/>
          <w:i/>
          <w:iCs/>
          <w:color w:val="auto"/>
          <w:sz w:val="24"/>
          <w:szCs w:val="24"/>
        </w:rPr>
        <w:lastRenderedPageBreak/>
        <w:t>Натрий сернокислый</w:t>
      </w:r>
      <w:r w:rsidR="008303CD" w:rsidRPr="005845D0">
        <w:rPr>
          <w:rFonts w:ascii="Arial" w:hAnsi="Arial" w:cs="Arial"/>
          <w:sz w:val="24"/>
          <w:szCs w:val="24"/>
        </w:rPr>
        <w:t xml:space="preserve"> (Na</w:t>
      </w:r>
      <w:r w:rsidR="008303CD" w:rsidRPr="005845D0">
        <w:rPr>
          <w:rFonts w:ascii="Arial" w:hAnsi="Arial" w:cs="Arial"/>
          <w:sz w:val="24"/>
          <w:szCs w:val="24"/>
          <w:vertAlign w:val="subscript"/>
        </w:rPr>
        <w:t>2</w:t>
      </w:r>
      <w:r w:rsidR="008303CD" w:rsidRPr="005845D0">
        <w:rPr>
          <w:rFonts w:ascii="Arial" w:hAnsi="Arial" w:cs="Arial"/>
          <w:sz w:val="24"/>
          <w:szCs w:val="24"/>
        </w:rPr>
        <w:t>SO</w:t>
      </w:r>
      <w:r w:rsidR="008303CD" w:rsidRPr="005845D0">
        <w:rPr>
          <w:rFonts w:ascii="Arial" w:hAnsi="Arial" w:cs="Arial"/>
          <w:sz w:val="24"/>
          <w:szCs w:val="24"/>
          <w:vertAlign w:val="subscript"/>
        </w:rPr>
        <w:t>4</w:t>
      </w:r>
      <w:r w:rsidR="008303CD" w:rsidRPr="005845D0">
        <w:rPr>
          <w:rFonts w:ascii="Arial" w:hAnsi="Arial" w:cs="Arial"/>
          <w:sz w:val="24"/>
          <w:szCs w:val="24"/>
        </w:rPr>
        <w:t xml:space="preserve">) </w:t>
      </w:r>
      <w:r w:rsidR="00B26AB0" w:rsidRPr="005845D0">
        <w:rPr>
          <w:rFonts w:ascii="Arial" w:hAnsi="Arial" w:cs="Arial"/>
          <w:i/>
          <w:iCs/>
          <w:color w:val="auto"/>
          <w:sz w:val="24"/>
          <w:szCs w:val="24"/>
        </w:rPr>
        <w:t>по ГОСТ 4166,</w:t>
      </w:r>
      <w:r w:rsidR="00F6340F" w:rsidRPr="005845D0">
        <w:rPr>
          <w:rFonts w:ascii="Arial" w:hAnsi="Arial" w:cs="Arial"/>
          <w:i/>
          <w:iCs/>
          <w:color w:val="auto"/>
          <w:sz w:val="24"/>
          <w:szCs w:val="24"/>
        </w:rPr>
        <w:t xml:space="preserve"> х.</w:t>
      </w:r>
      <w:r w:rsidR="00001DE1" w:rsidRPr="005845D0">
        <w:rPr>
          <w:rFonts w:ascii="Arial" w:hAnsi="Arial" w:cs="Arial"/>
          <w:i/>
          <w:iCs/>
          <w:color w:val="auto"/>
          <w:sz w:val="24"/>
          <w:szCs w:val="24"/>
        </w:rPr>
        <w:t xml:space="preserve"> </w:t>
      </w:r>
      <w:r w:rsidR="00F6340F" w:rsidRPr="005845D0">
        <w:rPr>
          <w:rFonts w:ascii="Arial" w:hAnsi="Arial" w:cs="Arial"/>
          <w:i/>
          <w:iCs/>
          <w:color w:val="auto"/>
          <w:sz w:val="24"/>
          <w:szCs w:val="24"/>
        </w:rPr>
        <w:t>ч</w:t>
      </w:r>
      <w:r w:rsidR="00001DE1" w:rsidRPr="005845D0">
        <w:rPr>
          <w:rFonts w:ascii="Arial" w:hAnsi="Arial" w:cs="Arial"/>
          <w:i/>
          <w:iCs/>
          <w:color w:val="auto"/>
          <w:sz w:val="24"/>
          <w:szCs w:val="24"/>
        </w:rPr>
        <w:t>.</w:t>
      </w:r>
      <w:r w:rsidR="00F6340F" w:rsidRPr="005845D0">
        <w:rPr>
          <w:rFonts w:ascii="Arial" w:hAnsi="Arial" w:cs="Arial"/>
          <w:i/>
          <w:iCs/>
          <w:color w:val="auto"/>
          <w:sz w:val="24"/>
          <w:szCs w:val="24"/>
        </w:rPr>
        <w:t>,</w:t>
      </w:r>
      <w:r w:rsidR="00B26AB0" w:rsidRPr="005845D0">
        <w:rPr>
          <w:rFonts w:ascii="Arial" w:hAnsi="Arial" w:cs="Arial"/>
          <w:i/>
          <w:iCs/>
          <w:color w:val="auto"/>
          <w:sz w:val="24"/>
          <w:szCs w:val="24"/>
        </w:rPr>
        <w:t xml:space="preserve"> </w:t>
      </w:r>
      <w:r w:rsidR="008303CD" w:rsidRPr="005845D0">
        <w:rPr>
          <w:rFonts w:ascii="Arial" w:hAnsi="Arial" w:cs="Arial"/>
          <w:sz w:val="24"/>
          <w:szCs w:val="24"/>
        </w:rPr>
        <w:t>безводный</w:t>
      </w:r>
      <w:r w:rsidR="00BD603F" w:rsidRPr="005845D0">
        <w:rPr>
          <w:rFonts w:ascii="Arial" w:hAnsi="Arial" w:cs="Arial"/>
          <w:i/>
          <w:iCs/>
          <w:color w:val="auto"/>
          <w:sz w:val="24"/>
          <w:szCs w:val="24"/>
        </w:rPr>
        <w:t>.</w:t>
      </w:r>
    </w:p>
    <w:p w14:paraId="41641F40" w14:textId="44621F09" w:rsidR="00362523" w:rsidRPr="005845D0" w:rsidRDefault="008303CD" w:rsidP="00362523">
      <w:pPr>
        <w:pStyle w:val="af9"/>
        <w:numPr>
          <w:ilvl w:val="1"/>
          <w:numId w:val="3"/>
        </w:numPr>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Изооктан (2,2,4-триметилпентан)</w:t>
      </w:r>
      <w:r w:rsidR="00B26AB0" w:rsidRPr="005845D0">
        <w:rPr>
          <w:rFonts w:ascii="Arial" w:hAnsi="Arial" w:cs="Arial"/>
          <w:sz w:val="24"/>
          <w:szCs w:val="24"/>
        </w:rPr>
        <w:t xml:space="preserve"> </w:t>
      </w:r>
      <w:r w:rsidR="00B26AB0" w:rsidRPr="005845D0">
        <w:rPr>
          <w:rFonts w:ascii="Arial" w:hAnsi="Arial" w:cs="Arial"/>
          <w:i/>
          <w:iCs/>
          <w:color w:val="auto"/>
          <w:sz w:val="24"/>
          <w:szCs w:val="24"/>
        </w:rPr>
        <w:t xml:space="preserve">по ГОСТ 12433, </w:t>
      </w:r>
      <w:r w:rsidRPr="005845D0">
        <w:rPr>
          <w:rFonts w:ascii="Arial" w:hAnsi="Arial" w:cs="Arial"/>
          <w:sz w:val="24"/>
          <w:szCs w:val="24"/>
        </w:rPr>
        <w:t>имеющий оптическую плотность не более 0,01 относительно воды в диапазоне длин волн от 300</w:t>
      </w:r>
      <w:r w:rsidR="00C93EB3" w:rsidRPr="005845D0">
        <w:rPr>
          <w:rFonts w:ascii="Arial" w:hAnsi="Arial" w:cs="Arial"/>
          <w:sz w:val="24"/>
          <w:szCs w:val="24"/>
        </w:rPr>
        <w:t xml:space="preserve"> </w:t>
      </w:r>
      <w:r w:rsidRPr="005845D0">
        <w:rPr>
          <w:rFonts w:ascii="Arial" w:hAnsi="Arial" w:cs="Arial"/>
          <w:sz w:val="24"/>
          <w:szCs w:val="24"/>
        </w:rPr>
        <w:t>до 380</w:t>
      </w:r>
      <w:r w:rsidR="0035429B" w:rsidRPr="005845D0">
        <w:rPr>
          <w:rFonts w:ascii="Arial" w:hAnsi="Arial" w:cs="Arial"/>
          <w:sz w:val="24"/>
          <w:szCs w:val="24"/>
        </w:rPr>
        <w:t> </w:t>
      </w:r>
      <w:r w:rsidRPr="005845D0">
        <w:rPr>
          <w:rFonts w:ascii="Arial" w:hAnsi="Arial" w:cs="Arial"/>
          <w:sz w:val="24"/>
          <w:szCs w:val="24"/>
        </w:rPr>
        <w:t>нм</w:t>
      </w:r>
      <w:r w:rsidR="0063336E" w:rsidRPr="005845D0">
        <w:rPr>
          <w:rFonts w:ascii="Arial" w:hAnsi="Arial" w:cs="Arial"/>
          <w:sz w:val="24"/>
          <w:szCs w:val="24"/>
        </w:rPr>
        <w:t>.</w:t>
      </w:r>
    </w:p>
    <w:p w14:paraId="2F973C09" w14:textId="51D385D4" w:rsidR="00A80DFC" w:rsidRPr="005845D0" w:rsidRDefault="008303CD" w:rsidP="00A80DFC">
      <w:pPr>
        <w:pStyle w:val="af9"/>
        <w:numPr>
          <w:ilvl w:val="1"/>
          <w:numId w:val="3"/>
        </w:numPr>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4-Метоксианилин (п-</w:t>
      </w:r>
      <w:proofErr w:type="spellStart"/>
      <w:r w:rsidRPr="005845D0">
        <w:rPr>
          <w:rFonts w:ascii="Arial" w:hAnsi="Arial" w:cs="Arial"/>
          <w:sz w:val="24"/>
          <w:szCs w:val="24"/>
        </w:rPr>
        <w:t>анизидин</w:t>
      </w:r>
      <w:proofErr w:type="spellEnd"/>
      <w:r w:rsidRPr="005845D0">
        <w:rPr>
          <w:rFonts w:ascii="Arial" w:hAnsi="Arial" w:cs="Arial"/>
          <w:sz w:val="24"/>
          <w:szCs w:val="24"/>
        </w:rPr>
        <w:t>), безводные кристаллы кремового цвета</w:t>
      </w:r>
      <w:r w:rsidR="00454B0A" w:rsidRPr="005845D0">
        <w:rPr>
          <w:rFonts w:ascii="Arial" w:hAnsi="Arial" w:cs="Arial"/>
          <w:sz w:val="24"/>
          <w:szCs w:val="24"/>
        </w:rPr>
        <w:t>.</w:t>
      </w:r>
    </w:p>
    <w:p w14:paraId="7CA6B3CA" w14:textId="77777777" w:rsidR="00454B0A" w:rsidRPr="005845D0" w:rsidRDefault="00A80DFC" w:rsidP="00454B0A">
      <w:pPr>
        <w:pStyle w:val="af9"/>
        <w:numPr>
          <w:ilvl w:val="1"/>
          <w:numId w:val="3"/>
        </w:numPr>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Ледяная уксусная кислота</w:t>
      </w:r>
      <w:r w:rsidR="00B26AB0" w:rsidRPr="005845D0">
        <w:rPr>
          <w:rFonts w:ascii="Arial" w:hAnsi="Arial" w:cs="Arial"/>
          <w:sz w:val="24"/>
          <w:szCs w:val="24"/>
        </w:rPr>
        <w:t xml:space="preserve"> по </w:t>
      </w:r>
      <w:r w:rsidR="00B26AB0" w:rsidRPr="005845D0">
        <w:rPr>
          <w:rFonts w:ascii="Arial" w:hAnsi="Arial" w:cs="Arial"/>
          <w:i/>
          <w:iCs/>
          <w:color w:val="auto"/>
          <w:sz w:val="24"/>
          <w:szCs w:val="24"/>
        </w:rPr>
        <w:t>ГОСТ 61</w:t>
      </w:r>
      <w:r w:rsidRPr="005845D0">
        <w:rPr>
          <w:rFonts w:ascii="Arial" w:hAnsi="Arial" w:cs="Arial"/>
          <w:sz w:val="24"/>
          <w:szCs w:val="24"/>
        </w:rPr>
        <w:t xml:space="preserve">, </w:t>
      </w:r>
      <w:r w:rsidR="00F6340F" w:rsidRPr="005845D0">
        <w:rPr>
          <w:rFonts w:ascii="Arial" w:hAnsi="Arial" w:cs="Arial"/>
          <w:i/>
          <w:iCs/>
          <w:sz w:val="24"/>
          <w:szCs w:val="24"/>
        </w:rPr>
        <w:t>х.</w:t>
      </w:r>
      <w:r w:rsidR="00001DE1" w:rsidRPr="005845D0">
        <w:rPr>
          <w:rFonts w:ascii="Arial" w:hAnsi="Arial" w:cs="Arial"/>
          <w:i/>
          <w:iCs/>
          <w:sz w:val="24"/>
          <w:szCs w:val="24"/>
        </w:rPr>
        <w:t xml:space="preserve"> </w:t>
      </w:r>
      <w:r w:rsidR="00F6340F" w:rsidRPr="005845D0">
        <w:rPr>
          <w:rFonts w:ascii="Arial" w:hAnsi="Arial" w:cs="Arial"/>
          <w:i/>
          <w:iCs/>
          <w:sz w:val="24"/>
          <w:szCs w:val="24"/>
        </w:rPr>
        <w:t>ч.</w:t>
      </w:r>
      <w:r w:rsidR="00F6340F" w:rsidRPr="005845D0">
        <w:rPr>
          <w:rFonts w:ascii="Arial" w:hAnsi="Arial" w:cs="Arial"/>
          <w:sz w:val="24"/>
          <w:szCs w:val="24"/>
        </w:rPr>
        <w:t xml:space="preserve">, </w:t>
      </w:r>
      <w:r w:rsidRPr="005845D0">
        <w:rPr>
          <w:rFonts w:ascii="Arial" w:hAnsi="Arial" w:cs="Arial"/>
          <w:sz w:val="24"/>
          <w:szCs w:val="24"/>
        </w:rPr>
        <w:t>массовая доля воды не более 0,1 %</w:t>
      </w:r>
      <w:r w:rsidRPr="005845D0">
        <w:rPr>
          <w:rFonts w:ascii="Arial" w:hAnsi="Arial" w:cs="Arial"/>
          <w:color w:val="auto"/>
          <w:sz w:val="24"/>
          <w:szCs w:val="24"/>
        </w:rPr>
        <w:t>.</w:t>
      </w:r>
    </w:p>
    <w:p w14:paraId="274BCB76" w14:textId="37E5C586" w:rsidR="00B26AB0" w:rsidRPr="005845D0" w:rsidRDefault="00454B0A" w:rsidP="00454B0A">
      <w:pPr>
        <w:pStyle w:val="af9"/>
        <w:tabs>
          <w:tab w:val="left" w:pos="1134"/>
        </w:tabs>
        <w:spacing w:after="0" w:line="360" w:lineRule="auto"/>
        <w:ind w:left="510"/>
        <w:jc w:val="both"/>
        <w:rPr>
          <w:rFonts w:ascii="Arial" w:hAnsi="Arial" w:cs="Arial"/>
          <w:sz w:val="24"/>
          <w:szCs w:val="24"/>
        </w:rPr>
      </w:pPr>
      <w:r w:rsidRPr="005845D0">
        <w:rPr>
          <w:rFonts w:ascii="Arial" w:hAnsi="Arial" w:cs="Arial"/>
          <w:i/>
          <w:iCs/>
          <w:sz w:val="24"/>
          <w:szCs w:val="24"/>
        </w:rPr>
        <w:t xml:space="preserve">5.5 </w:t>
      </w:r>
      <w:r w:rsidR="00BA1BB7" w:rsidRPr="005845D0">
        <w:rPr>
          <w:rFonts w:ascii="Arial" w:hAnsi="Arial" w:cs="Arial"/>
          <w:i/>
          <w:iCs/>
          <w:sz w:val="24"/>
          <w:szCs w:val="24"/>
        </w:rPr>
        <w:t xml:space="preserve">Натрий </w:t>
      </w:r>
      <w:proofErr w:type="spellStart"/>
      <w:r w:rsidR="00BA1BB7" w:rsidRPr="005845D0">
        <w:rPr>
          <w:rFonts w:ascii="Arial" w:hAnsi="Arial" w:cs="Arial"/>
          <w:i/>
          <w:iCs/>
          <w:sz w:val="24"/>
          <w:szCs w:val="24"/>
        </w:rPr>
        <w:t>сернистокислый</w:t>
      </w:r>
      <w:proofErr w:type="spellEnd"/>
      <w:r w:rsidR="00BA1BB7" w:rsidRPr="005845D0" w:rsidDel="00BA1BB7">
        <w:rPr>
          <w:rFonts w:ascii="Arial" w:hAnsi="Arial" w:cs="Arial"/>
          <w:i/>
          <w:iCs/>
          <w:sz w:val="24"/>
          <w:szCs w:val="24"/>
        </w:rPr>
        <w:t xml:space="preserve"> </w:t>
      </w:r>
      <w:r w:rsidR="002E5EFC" w:rsidRPr="005845D0">
        <w:rPr>
          <w:rFonts w:ascii="Arial" w:hAnsi="Arial" w:cs="Arial"/>
          <w:i/>
          <w:iCs/>
          <w:sz w:val="24"/>
          <w:szCs w:val="24"/>
        </w:rPr>
        <w:t>(Na</w:t>
      </w:r>
      <w:r w:rsidR="002E5EFC" w:rsidRPr="005845D0">
        <w:rPr>
          <w:rFonts w:ascii="Arial" w:hAnsi="Arial" w:cs="Arial"/>
          <w:i/>
          <w:iCs/>
          <w:sz w:val="24"/>
          <w:szCs w:val="24"/>
          <w:vertAlign w:val="subscript"/>
        </w:rPr>
        <w:t>2</w:t>
      </w:r>
      <w:r w:rsidR="002E5EFC" w:rsidRPr="005845D0">
        <w:rPr>
          <w:rFonts w:ascii="Arial" w:hAnsi="Arial" w:cs="Arial"/>
          <w:i/>
          <w:iCs/>
          <w:sz w:val="24"/>
          <w:szCs w:val="24"/>
        </w:rPr>
        <w:t>SO</w:t>
      </w:r>
      <w:r w:rsidR="002E5EFC" w:rsidRPr="005845D0">
        <w:rPr>
          <w:rFonts w:ascii="Arial" w:hAnsi="Arial" w:cs="Arial"/>
          <w:i/>
          <w:iCs/>
          <w:sz w:val="24"/>
          <w:szCs w:val="24"/>
          <w:vertAlign w:val="subscript"/>
        </w:rPr>
        <w:t>3</w:t>
      </w:r>
      <w:r w:rsidR="002E5EFC" w:rsidRPr="005845D0">
        <w:rPr>
          <w:rFonts w:ascii="Arial" w:hAnsi="Arial" w:cs="Arial"/>
          <w:i/>
          <w:iCs/>
          <w:sz w:val="24"/>
          <w:szCs w:val="24"/>
        </w:rPr>
        <w:t xml:space="preserve">) по ГОСТ </w:t>
      </w:r>
      <w:r w:rsidR="00BA1BB7" w:rsidRPr="005845D0">
        <w:rPr>
          <w:rFonts w:ascii="Arial" w:hAnsi="Arial" w:cs="Arial"/>
          <w:i/>
          <w:iCs/>
          <w:sz w:val="24"/>
          <w:szCs w:val="24"/>
        </w:rPr>
        <w:t>195</w:t>
      </w:r>
      <w:r w:rsidR="00FB6A48" w:rsidRPr="005845D0">
        <w:rPr>
          <w:rFonts w:ascii="Arial" w:hAnsi="Arial" w:cs="Arial"/>
          <w:i/>
          <w:iCs/>
          <w:sz w:val="24"/>
          <w:szCs w:val="24"/>
        </w:rPr>
        <w:t xml:space="preserve">, </w:t>
      </w:r>
      <w:r w:rsidR="00F6340F" w:rsidRPr="005845D0">
        <w:rPr>
          <w:rFonts w:ascii="Arial" w:hAnsi="Arial" w:cs="Arial"/>
          <w:i/>
          <w:iCs/>
          <w:sz w:val="24"/>
          <w:szCs w:val="24"/>
        </w:rPr>
        <w:t>ч.</w:t>
      </w:r>
      <w:r w:rsidR="00001DE1" w:rsidRPr="005845D0">
        <w:rPr>
          <w:rFonts w:ascii="Arial" w:hAnsi="Arial" w:cs="Arial"/>
          <w:i/>
          <w:iCs/>
          <w:sz w:val="24"/>
          <w:szCs w:val="24"/>
        </w:rPr>
        <w:t xml:space="preserve"> </w:t>
      </w:r>
      <w:r w:rsidR="00F6340F" w:rsidRPr="005845D0">
        <w:rPr>
          <w:rFonts w:ascii="Arial" w:hAnsi="Arial" w:cs="Arial"/>
          <w:i/>
          <w:iCs/>
          <w:sz w:val="24"/>
          <w:szCs w:val="24"/>
        </w:rPr>
        <w:t>д.</w:t>
      </w:r>
      <w:r w:rsidR="00001DE1" w:rsidRPr="005845D0">
        <w:rPr>
          <w:rFonts w:ascii="Arial" w:hAnsi="Arial" w:cs="Arial"/>
          <w:i/>
          <w:iCs/>
          <w:sz w:val="24"/>
          <w:szCs w:val="24"/>
        </w:rPr>
        <w:t xml:space="preserve"> </w:t>
      </w:r>
      <w:r w:rsidR="00F6340F" w:rsidRPr="005845D0">
        <w:rPr>
          <w:rFonts w:ascii="Arial" w:hAnsi="Arial" w:cs="Arial"/>
          <w:i/>
          <w:iCs/>
          <w:sz w:val="24"/>
          <w:szCs w:val="24"/>
        </w:rPr>
        <w:t>а</w:t>
      </w:r>
      <w:r w:rsidR="00FB6A48" w:rsidRPr="005845D0">
        <w:rPr>
          <w:rFonts w:ascii="Arial" w:hAnsi="Arial" w:cs="Arial"/>
          <w:i/>
          <w:iCs/>
          <w:sz w:val="24"/>
          <w:szCs w:val="24"/>
        </w:rPr>
        <w:t>.</w:t>
      </w:r>
    </w:p>
    <w:p w14:paraId="44A6D350" w14:textId="571C2754" w:rsidR="002E5EFC" w:rsidRPr="005845D0" w:rsidRDefault="002E5EFC" w:rsidP="00B26AB0">
      <w:pPr>
        <w:pStyle w:val="af9"/>
        <w:tabs>
          <w:tab w:val="left" w:pos="1134"/>
        </w:tabs>
        <w:spacing w:after="0" w:line="360" w:lineRule="auto"/>
        <w:ind w:left="510"/>
        <w:jc w:val="both"/>
        <w:rPr>
          <w:rFonts w:ascii="Arial" w:hAnsi="Arial" w:cs="Arial"/>
          <w:i/>
          <w:iCs/>
          <w:sz w:val="24"/>
          <w:szCs w:val="24"/>
        </w:rPr>
      </w:pPr>
      <w:r w:rsidRPr="005845D0">
        <w:rPr>
          <w:rFonts w:ascii="Arial" w:hAnsi="Arial" w:cs="Arial"/>
          <w:i/>
          <w:iCs/>
          <w:sz w:val="24"/>
          <w:szCs w:val="24"/>
        </w:rPr>
        <w:t>5.</w:t>
      </w:r>
      <w:r w:rsidR="00454B0A" w:rsidRPr="005845D0">
        <w:rPr>
          <w:rFonts w:ascii="Arial" w:hAnsi="Arial" w:cs="Arial"/>
          <w:i/>
          <w:iCs/>
          <w:sz w:val="24"/>
          <w:szCs w:val="24"/>
        </w:rPr>
        <w:t>6</w:t>
      </w:r>
      <w:r w:rsidRPr="005845D0">
        <w:rPr>
          <w:rFonts w:ascii="Arial" w:hAnsi="Arial" w:cs="Arial"/>
          <w:i/>
          <w:iCs/>
          <w:sz w:val="24"/>
          <w:szCs w:val="24"/>
        </w:rPr>
        <w:t xml:space="preserve">   Активированный уголь по ГОСТ 4453.</w:t>
      </w:r>
    </w:p>
    <w:p w14:paraId="5DF28198" w14:textId="77777777" w:rsidR="00A80DFC" w:rsidRPr="005845D0" w:rsidRDefault="00A80DFC" w:rsidP="00A80DFC">
      <w:pPr>
        <w:pStyle w:val="af9"/>
        <w:spacing w:after="0" w:line="360" w:lineRule="auto"/>
        <w:ind w:left="0" w:firstLine="510"/>
        <w:jc w:val="both"/>
        <w:rPr>
          <w:rFonts w:ascii="Arial" w:hAnsi="Arial" w:cs="Arial"/>
          <w:i/>
          <w:iCs/>
          <w:sz w:val="24"/>
          <w:szCs w:val="24"/>
        </w:rPr>
      </w:pPr>
      <w:r w:rsidRPr="005845D0">
        <w:rPr>
          <w:rFonts w:ascii="Arial" w:hAnsi="Arial" w:cs="Arial"/>
          <w:i/>
          <w:iCs/>
          <w:sz w:val="24"/>
          <w:szCs w:val="24"/>
        </w:rPr>
        <w:t xml:space="preserve">Допускается применение других реактивов по качеству и чистоте не ниже указанных. </w:t>
      </w:r>
    </w:p>
    <w:p w14:paraId="57177E1A" w14:textId="77777777" w:rsidR="003B2C89" w:rsidRPr="005845D0" w:rsidRDefault="003B2C89" w:rsidP="00A80DFC">
      <w:pPr>
        <w:pStyle w:val="af9"/>
        <w:spacing w:after="0" w:line="360" w:lineRule="auto"/>
        <w:ind w:left="0" w:firstLine="510"/>
        <w:jc w:val="both"/>
        <w:rPr>
          <w:rFonts w:ascii="Arial" w:hAnsi="Arial" w:cs="Arial"/>
          <w:i/>
          <w:iCs/>
          <w:sz w:val="24"/>
          <w:szCs w:val="24"/>
        </w:rPr>
      </w:pPr>
    </w:p>
    <w:p w14:paraId="0A7EC642" w14:textId="235D37F3" w:rsidR="00A80DFC" w:rsidRPr="005845D0" w:rsidRDefault="00A80DFC" w:rsidP="00A80DFC">
      <w:pPr>
        <w:pStyle w:val="af9"/>
        <w:numPr>
          <w:ilvl w:val="0"/>
          <w:numId w:val="5"/>
        </w:numPr>
        <w:tabs>
          <w:tab w:val="left" w:pos="992"/>
        </w:tabs>
        <w:spacing w:after="0" w:line="360" w:lineRule="auto"/>
        <w:ind w:firstLine="510"/>
        <w:jc w:val="both"/>
        <w:rPr>
          <w:rFonts w:ascii="Arial" w:hAnsi="Arial" w:cs="Arial"/>
          <w:b/>
          <w:color w:val="auto"/>
          <w:sz w:val="24"/>
          <w:szCs w:val="24"/>
        </w:rPr>
      </w:pPr>
      <w:r w:rsidRPr="005845D0">
        <w:rPr>
          <w:rFonts w:ascii="Arial" w:hAnsi="Arial" w:cs="Arial"/>
          <w:b/>
          <w:color w:val="auto"/>
          <w:sz w:val="28"/>
          <w:szCs w:val="28"/>
        </w:rPr>
        <w:t>Оборудование</w:t>
      </w:r>
      <w:r w:rsidR="00CC4AA1" w:rsidRPr="005845D0">
        <w:rPr>
          <w:rFonts w:ascii="Arial" w:hAnsi="Arial" w:cs="Arial"/>
          <w:b/>
          <w:i/>
          <w:iCs/>
          <w:color w:val="auto"/>
          <w:sz w:val="28"/>
          <w:szCs w:val="28"/>
        </w:rPr>
        <w:t>,</w:t>
      </w:r>
      <w:r w:rsidR="00CC4AA1" w:rsidRPr="005845D0">
        <w:rPr>
          <w:rFonts w:ascii="Arial" w:hAnsi="Arial" w:cs="Arial"/>
          <w:b/>
          <w:color w:val="auto"/>
          <w:sz w:val="28"/>
          <w:szCs w:val="28"/>
        </w:rPr>
        <w:t xml:space="preserve"> </w:t>
      </w:r>
      <w:r w:rsidR="00CC4AA1" w:rsidRPr="005845D0">
        <w:rPr>
          <w:rFonts w:ascii="Arial" w:hAnsi="Arial" w:cs="Arial"/>
          <w:b/>
          <w:i/>
          <w:iCs/>
          <w:color w:val="auto"/>
          <w:sz w:val="28"/>
          <w:szCs w:val="28"/>
        </w:rPr>
        <w:t>средства измерений, материалы</w:t>
      </w:r>
      <w:r w:rsidRPr="005845D0">
        <w:rPr>
          <w:rFonts w:ascii="Arial" w:hAnsi="Arial" w:cs="Arial"/>
          <w:b/>
          <w:i/>
          <w:iCs/>
          <w:color w:val="auto"/>
          <w:sz w:val="28"/>
          <w:szCs w:val="28"/>
        </w:rPr>
        <w:t xml:space="preserve"> и посуда</w:t>
      </w:r>
    </w:p>
    <w:p w14:paraId="3C889051" w14:textId="77777777" w:rsidR="00A80DFC" w:rsidRPr="005845D0" w:rsidRDefault="00A80DFC" w:rsidP="00A80DFC">
      <w:pPr>
        <w:pStyle w:val="af9"/>
        <w:tabs>
          <w:tab w:val="left" w:pos="992"/>
        </w:tabs>
        <w:spacing w:after="0" w:line="360" w:lineRule="auto"/>
        <w:ind w:left="510"/>
        <w:jc w:val="both"/>
        <w:rPr>
          <w:rFonts w:ascii="Arial" w:hAnsi="Arial" w:cs="Arial"/>
          <w:b/>
          <w:color w:val="auto"/>
          <w:sz w:val="24"/>
          <w:szCs w:val="24"/>
        </w:rPr>
      </w:pPr>
    </w:p>
    <w:p w14:paraId="5E15520F" w14:textId="77777777" w:rsidR="00A80DFC" w:rsidRPr="005845D0" w:rsidRDefault="00A80DFC" w:rsidP="00A80DFC">
      <w:pPr>
        <w:pStyle w:val="af9"/>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Используют стандартное лабораторное оборудование </w:t>
      </w:r>
      <w:r w:rsidRPr="005845D0">
        <w:rPr>
          <w:rFonts w:ascii="Arial" w:hAnsi="Arial" w:cs="Arial"/>
          <w:i/>
          <w:iCs/>
          <w:sz w:val="24"/>
          <w:szCs w:val="24"/>
        </w:rPr>
        <w:t>и посуду</w:t>
      </w:r>
      <w:r w:rsidRPr="005845D0">
        <w:rPr>
          <w:rFonts w:ascii="Arial" w:hAnsi="Arial" w:cs="Arial"/>
          <w:sz w:val="24"/>
          <w:szCs w:val="24"/>
        </w:rPr>
        <w:t>, в том числе перечисленное ниже.</w:t>
      </w:r>
    </w:p>
    <w:p w14:paraId="72F9F318" w14:textId="4D19F111" w:rsidR="00A80DFC" w:rsidRPr="005845D0" w:rsidRDefault="00A80DFC" w:rsidP="00A80DFC">
      <w:pPr>
        <w:pStyle w:val="af9"/>
        <w:numPr>
          <w:ilvl w:val="0"/>
          <w:numId w:val="43"/>
        </w:numPr>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Спектрометр</w:t>
      </w:r>
      <w:r w:rsidR="00D563DA" w:rsidRPr="005845D0">
        <w:rPr>
          <w:rFonts w:ascii="Arial" w:hAnsi="Arial" w:cs="Arial"/>
          <w:sz w:val="24"/>
          <w:szCs w:val="24"/>
        </w:rPr>
        <w:t xml:space="preserve"> </w:t>
      </w:r>
      <w:r w:rsidR="00D563DA" w:rsidRPr="005845D0">
        <w:rPr>
          <w:rFonts w:ascii="Arial" w:hAnsi="Arial" w:cs="Arial"/>
          <w:i/>
          <w:iCs/>
          <w:sz w:val="24"/>
          <w:szCs w:val="24"/>
        </w:rPr>
        <w:t>(</w:t>
      </w:r>
      <w:r w:rsidR="0063336E" w:rsidRPr="005845D0">
        <w:rPr>
          <w:rFonts w:ascii="Arial" w:hAnsi="Arial" w:cs="Arial"/>
          <w:i/>
          <w:iCs/>
          <w:sz w:val="24"/>
          <w:szCs w:val="24"/>
        </w:rPr>
        <w:t>спектрофотометр</w:t>
      </w:r>
      <w:r w:rsidR="00D563DA" w:rsidRPr="005845D0">
        <w:rPr>
          <w:rFonts w:ascii="Arial" w:hAnsi="Arial" w:cs="Arial"/>
          <w:i/>
          <w:iCs/>
          <w:sz w:val="24"/>
          <w:szCs w:val="24"/>
        </w:rPr>
        <w:t>)</w:t>
      </w:r>
      <w:r w:rsidRPr="005845D0">
        <w:rPr>
          <w:rFonts w:ascii="Arial" w:hAnsi="Arial" w:cs="Arial"/>
          <w:sz w:val="24"/>
          <w:szCs w:val="24"/>
        </w:rPr>
        <w:t>, двух- или однолучевой, пригодный для работы на длине волны 350 нм, с кюветами с длиной оптического пути 10 мм.</w:t>
      </w:r>
    </w:p>
    <w:p w14:paraId="79EFE444" w14:textId="77777777" w:rsidR="00A80DFC" w:rsidRPr="005845D0" w:rsidRDefault="00A80DFC" w:rsidP="00A80DFC">
      <w:pPr>
        <w:tabs>
          <w:tab w:val="left" w:pos="1134"/>
        </w:tabs>
        <w:spacing w:line="360" w:lineRule="auto"/>
        <w:ind w:firstLine="510"/>
        <w:jc w:val="both"/>
        <w:rPr>
          <w:rFonts w:ascii="Arial" w:hAnsi="Arial" w:cs="Arial"/>
          <w:sz w:val="24"/>
          <w:szCs w:val="24"/>
        </w:rPr>
      </w:pPr>
      <w:r w:rsidRPr="005845D0">
        <w:rPr>
          <w:rFonts w:ascii="Arial" w:hAnsi="Arial" w:cs="Arial"/>
          <w:sz w:val="24"/>
          <w:szCs w:val="24"/>
        </w:rPr>
        <w:t>При использовании двухлучевого спектрометра рекомендуется использовать две 10 мм кюветы.</w:t>
      </w:r>
    </w:p>
    <w:p w14:paraId="4ACA8324" w14:textId="301CCFA4" w:rsidR="003B2C89" w:rsidRPr="005845D0" w:rsidRDefault="004127ED" w:rsidP="00454B0A">
      <w:pPr>
        <w:pStyle w:val="af9"/>
        <w:numPr>
          <w:ilvl w:val="0"/>
          <w:numId w:val="43"/>
        </w:numPr>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Колб</w:t>
      </w:r>
      <w:r w:rsidR="003B2C89" w:rsidRPr="005845D0">
        <w:rPr>
          <w:rFonts w:ascii="Arial" w:hAnsi="Arial" w:cs="Arial"/>
          <w:sz w:val="24"/>
          <w:szCs w:val="24"/>
        </w:rPr>
        <w:t>ы</w:t>
      </w:r>
      <w:r w:rsidRPr="005845D0">
        <w:rPr>
          <w:rFonts w:ascii="Arial" w:hAnsi="Arial" w:cs="Arial"/>
          <w:sz w:val="24"/>
          <w:szCs w:val="24"/>
        </w:rPr>
        <w:t xml:space="preserve"> </w:t>
      </w:r>
      <w:r w:rsidRPr="005845D0">
        <w:rPr>
          <w:rFonts w:ascii="Arial" w:hAnsi="Arial" w:cs="Arial"/>
          <w:i/>
          <w:iCs/>
          <w:sz w:val="24"/>
          <w:szCs w:val="24"/>
        </w:rPr>
        <w:t>1</w:t>
      </w:r>
      <w:r w:rsidRPr="005845D0">
        <w:rPr>
          <w:rFonts w:ascii="Arial" w:hAnsi="Arial" w:cs="Arial"/>
          <w:i/>
          <w:iCs/>
          <w:sz w:val="24"/>
          <w:szCs w:val="24"/>
        </w:rPr>
        <w:t>─25</w:t>
      </w:r>
      <w:r w:rsidR="003B2C89" w:rsidRPr="005845D0">
        <w:rPr>
          <w:rFonts w:ascii="Arial" w:hAnsi="Arial" w:cs="Arial"/>
          <w:i/>
          <w:iCs/>
          <w:sz w:val="24"/>
          <w:szCs w:val="24"/>
        </w:rPr>
        <w:t>(50)</w:t>
      </w:r>
      <w:r w:rsidRPr="005845D0">
        <w:rPr>
          <w:rFonts w:ascii="Arial" w:hAnsi="Arial" w:cs="Arial"/>
          <w:i/>
          <w:iCs/>
          <w:sz w:val="24"/>
          <w:szCs w:val="24"/>
        </w:rPr>
        <w:t>–(1, 2) по ГОСТ 1770</w:t>
      </w:r>
      <w:r w:rsidR="00454B0A" w:rsidRPr="005845D0">
        <w:rPr>
          <w:rFonts w:ascii="Arial" w:hAnsi="Arial" w:cs="Arial"/>
          <w:i/>
          <w:iCs/>
          <w:sz w:val="24"/>
          <w:szCs w:val="24"/>
        </w:rPr>
        <w:t>, 4 (4а)</w:t>
      </w:r>
      <w:r w:rsidR="003B2C89" w:rsidRPr="005845D0">
        <w:rPr>
          <w:rFonts w:ascii="Arial" w:hAnsi="Arial" w:cs="Arial"/>
          <w:i/>
          <w:iCs/>
          <w:sz w:val="24"/>
          <w:szCs w:val="24"/>
        </w:rPr>
        <w:t xml:space="preserve">─50–(1, 2) по ГОСТ 1770. </w:t>
      </w:r>
    </w:p>
    <w:p w14:paraId="05A85352" w14:textId="1658233D" w:rsidR="003B2C89" w:rsidRPr="005845D0" w:rsidRDefault="009D33EB" w:rsidP="00A80DFC">
      <w:pPr>
        <w:pStyle w:val="af9"/>
        <w:numPr>
          <w:ilvl w:val="0"/>
          <w:numId w:val="43"/>
        </w:numPr>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Пробирки </w:t>
      </w:r>
      <w:r w:rsidR="00AD4073" w:rsidRPr="005845D0">
        <w:rPr>
          <w:rFonts w:ascii="Arial" w:hAnsi="Arial" w:cs="Arial"/>
          <w:sz w:val="24"/>
          <w:szCs w:val="24"/>
        </w:rPr>
        <w:t>П</w:t>
      </w:r>
      <w:r w:rsidR="00CE3B87" w:rsidRPr="005845D0">
        <w:rPr>
          <w:rFonts w:ascii="Arial" w:hAnsi="Arial" w:cs="Arial"/>
          <w:sz w:val="24"/>
          <w:szCs w:val="24"/>
        </w:rPr>
        <w:t>–</w:t>
      </w:r>
      <w:r w:rsidR="00AD4073" w:rsidRPr="005845D0">
        <w:rPr>
          <w:rFonts w:ascii="Arial" w:hAnsi="Arial" w:cs="Arial"/>
          <w:sz w:val="24"/>
          <w:szCs w:val="24"/>
        </w:rPr>
        <w:t>2</w:t>
      </w:r>
      <w:r w:rsidR="00CE3B87" w:rsidRPr="005845D0">
        <w:rPr>
          <w:rFonts w:ascii="Arial" w:hAnsi="Arial" w:cs="Arial"/>
          <w:sz w:val="24"/>
          <w:szCs w:val="24"/>
        </w:rPr>
        <w:t>–</w:t>
      </w:r>
      <w:r w:rsidR="00AD4073" w:rsidRPr="005845D0">
        <w:rPr>
          <w:rFonts w:ascii="Arial" w:hAnsi="Arial" w:cs="Arial"/>
          <w:sz w:val="24"/>
          <w:szCs w:val="24"/>
        </w:rPr>
        <w:t>10</w:t>
      </w:r>
      <w:r w:rsidR="00CE3B87" w:rsidRPr="005845D0">
        <w:rPr>
          <w:rFonts w:ascii="Arial" w:hAnsi="Arial" w:cs="Arial"/>
          <w:sz w:val="24"/>
          <w:szCs w:val="24"/>
        </w:rPr>
        <w:t>–</w:t>
      </w:r>
      <w:r w:rsidR="002030F7" w:rsidRPr="005845D0">
        <w:rPr>
          <w:rFonts w:ascii="Arial" w:hAnsi="Arial" w:cs="Arial"/>
          <w:sz w:val="24"/>
          <w:szCs w:val="24"/>
        </w:rPr>
        <w:t>14/23</w:t>
      </w:r>
      <w:r w:rsidR="00AD4073" w:rsidRPr="005845D0">
        <w:rPr>
          <w:rFonts w:ascii="Arial" w:hAnsi="Arial" w:cs="Arial"/>
          <w:sz w:val="24"/>
          <w:szCs w:val="24"/>
        </w:rPr>
        <w:t xml:space="preserve"> ХС </w:t>
      </w:r>
      <w:r w:rsidR="00AD4073" w:rsidRPr="005845D0">
        <w:rPr>
          <w:rFonts w:ascii="Arial" w:hAnsi="Arial" w:cs="Arial"/>
          <w:i/>
          <w:iCs/>
          <w:sz w:val="24"/>
          <w:szCs w:val="24"/>
        </w:rPr>
        <w:t xml:space="preserve">по ГОСТ 1770, </w:t>
      </w:r>
      <w:r w:rsidR="00F43C01" w:rsidRPr="005845D0">
        <w:rPr>
          <w:rFonts w:ascii="Arial" w:hAnsi="Arial" w:cs="Arial"/>
          <w:i/>
          <w:iCs/>
          <w:sz w:val="24"/>
          <w:szCs w:val="24"/>
        </w:rPr>
        <w:t>П4</w:t>
      </w:r>
      <w:r w:rsidR="00910B34">
        <w:rPr>
          <w:rFonts w:ascii="Arial" w:hAnsi="Arial" w:cs="Arial"/>
          <w:i/>
          <w:iCs/>
          <w:sz w:val="24"/>
          <w:szCs w:val="24"/>
        </w:rPr>
        <w:t>–</w:t>
      </w:r>
      <w:r w:rsidR="00F43C01" w:rsidRPr="005845D0">
        <w:rPr>
          <w:rFonts w:ascii="Arial" w:hAnsi="Arial" w:cs="Arial"/>
          <w:i/>
          <w:iCs/>
          <w:sz w:val="24"/>
          <w:szCs w:val="24"/>
        </w:rPr>
        <w:t>10</w:t>
      </w:r>
      <w:r w:rsidR="00CE3B87" w:rsidRPr="005845D0">
        <w:rPr>
          <w:rFonts w:ascii="Arial" w:hAnsi="Arial" w:cs="Arial"/>
          <w:i/>
          <w:iCs/>
          <w:sz w:val="24"/>
          <w:szCs w:val="24"/>
        </w:rPr>
        <w:t>–</w:t>
      </w:r>
      <w:r w:rsidR="002030F7" w:rsidRPr="005845D0">
        <w:rPr>
          <w:rFonts w:ascii="Arial" w:hAnsi="Arial" w:cs="Arial"/>
          <w:i/>
          <w:iCs/>
          <w:sz w:val="24"/>
          <w:szCs w:val="24"/>
        </w:rPr>
        <w:t>14/23</w:t>
      </w:r>
      <w:r w:rsidR="00F43C01" w:rsidRPr="005845D0">
        <w:rPr>
          <w:rFonts w:ascii="Arial" w:hAnsi="Arial" w:cs="Arial"/>
          <w:i/>
          <w:iCs/>
          <w:sz w:val="24"/>
          <w:szCs w:val="24"/>
        </w:rPr>
        <w:t xml:space="preserve"> ТС(ХС)</w:t>
      </w:r>
      <w:r w:rsidR="00F43C01" w:rsidRPr="005845D0">
        <w:rPr>
          <w:rFonts w:ascii="Arial" w:hAnsi="Arial" w:cs="Arial"/>
          <w:sz w:val="24"/>
          <w:szCs w:val="24"/>
        </w:rPr>
        <w:t xml:space="preserve"> </w:t>
      </w:r>
      <w:r w:rsidR="00FB6A48" w:rsidRPr="005845D0">
        <w:rPr>
          <w:rFonts w:ascii="Arial" w:hAnsi="Arial" w:cs="Arial"/>
          <w:i/>
          <w:iCs/>
          <w:sz w:val="24"/>
          <w:szCs w:val="24"/>
        </w:rPr>
        <w:t xml:space="preserve">по </w:t>
      </w:r>
      <w:r w:rsidR="00454B0A" w:rsidRPr="005845D0">
        <w:rPr>
          <w:rFonts w:ascii="Arial" w:hAnsi="Arial" w:cs="Arial"/>
          <w:i/>
          <w:iCs/>
          <w:sz w:val="24"/>
          <w:szCs w:val="24"/>
        </w:rPr>
        <w:t xml:space="preserve">                     </w:t>
      </w:r>
      <w:r w:rsidR="00FB6A48" w:rsidRPr="005845D0">
        <w:rPr>
          <w:rFonts w:ascii="Arial" w:hAnsi="Arial" w:cs="Arial"/>
          <w:i/>
          <w:iCs/>
          <w:sz w:val="24"/>
          <w:szCs w:val="24"/>
        </w:rPr>
        <w:t xml:space="preserve">ГОСТ 25336, </w:t>
      </w:r>
      <w:r w:rsidR="00F43C01" w:rsidRPr="005845D0">
        <w:rPr>
          <w:rFonts w:ascii="Arial" w:hAnsi="Arial" w:cs="Arial"/>
          <w:sz w:val="24"/>
          <w:szCs w:val="24"/>
        </w:rPr>
        <w:t>с притертыми стеклянными пробками</w:t>
      </w:r>
      <w:r w:rsidR="00FB6A48" w:rsidRPr="005845D0">
        <w:rPr>
          <w:rFonts w:ascii="Arial" w:hAnsi="Arial" w:cs="Arial"/>
          <w:sz w:val="24"/>
          <w:szCs w:val="24"/>
        </w:rPr>
        <w:t>.</w:t>
      </w:r>
    </w:p>
    <w:p w14:paraId="755FD519" w14:textId="10BD66D9" w:rsidR="009D33EB" w:rsidRPr="005845D0" w:rsidRDefault="009D33EB" w:rsidP="00A80DFC">
      <w:pPr>
        <w:pStyle w:val="af9"/>
        <w:numPr>
          <w:ilvl w:val="0"/>
          <w:numId w:val="43"/>
        </w:numPr>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Пипетки </w:t>
      </w:r>
      <w:r w:rsidRPr="005845D0">
        <w:rPr>
          <w:rFonts w:ascii="Arial" w:hAnsi="Arial" w:cs="Arial"/>
          <w:i/>
          <w:iCs/>
          <w:sz w:val="24"/>
          <w:szCs w:val="24"/>
        </w:rPr>
        <w:t>1–(1,2)–1(5)</w:t>
      </w:r>
      <w:r w:rsidR="00FB6A48" w:rsidRPr="005845D0">
        <w:rPr>
          <w:rFonts w:ascii="Arial" w:hAnsi="Arial" w:cs="Arial"/>
          <w:i/>
          <w:iCs/>
          <w:sz w:val="24"/>
          <w:szCs w:val="24"/>
        </w:rPr>
        <w:t xml:space="preserve"> </w:t>
      </w:r>
      <w:r w:rsidR="00FB6A48" w:rsidRPr="005845D0">
        <w:rPr>
          <w:rFonts w:ascii="Arial" w:hAnsi="Arial" w:cs="Arial"/>
          <w:i/>
          <w:iCs/>
          <w:color w:val="auto"/>
          <w:sz w:val="24"/>
          <w:szCs w:val="24"/>
        </w:rPr>
        <w:t>по ГОСТ 29169,</w:t>
      </w:r>
      <w:r w:rsidR="00400A61" w:rsidRPr="005845D0">
        <w:rPr>
          <w:rFonts w:ascii="Arial" w:hAnsi="Arial" w:cs="Arial"/>
          <w:i/>
          <w:iCs/>
          <w:color w:val="auto"/>
          <w:sz w:val="24"/>
          <w:szCs w:val="24"/>
        </w:rPr>
        <w:t xml:space="preserve"> </w:t>
      </w:r>
      <w:r w:rsidRPr="005845D0">
        <w:rPr>
          <w:rFonts w:ascii="Arial" w:hAnsi="Arial" w:cs="Arial"/>
          <w:sz w:val="24"/>
          <w:szCs w:val="24"/>
        </w:rPr>
        <w:t>оборудованные безопасным отсасывающим устройством</w:t>
      </w:r>
      <w:r w:rsidRPr="005845D0">
        <w:rPr>
          <w:rFonts w:ascii="Arial" w:hAnsi="Arial" w:cs="Arial"/>
          <w:i/>
          <w:iCs/>
          <w:color w:val="auto"/>
          <w:sz w:val="24"/>
          <w:szCs w:val="24"/>
        </w:rPr>
        <w:t>.</w:t>
      </w:r>
    </w:p>
    <w:p w14:paraId="332C9FCE" w14:textId="3A7DF638" w:rsidR="000739BB" w:rsidRPr="005845D0" w:rsidRDefault="00454B0A" w:rsidP="00454B0A">
      <w:pPr>
        <w:pStyle w:val="af9"/>
        <w:tabs>
          <w:tab w:val="left" w:pos="1134"/>
        </w:tabs>
        <w:spacing w:after="0" w:line="360" w:lineRule="auto"/>
        <w:ind w:left="0" w:firstLine="510"/>
        <w:jc w:val="both"/>
        <w:rPr>
          <w:rFonts w:ascii="Arial" w:hAnsi="Arial" w:cs="Arial"/>
          <w:i/>
          <w:iCs/>
          <w:sz w:val="24"/>
          <w:szCs w:val="24"/>
        </w:rPr>
      </w:pPr>
      <w:r w:rsidRPr="005845D0">
        <w:rPr>
          <w:rFonts w:ascii="Arial" w:hAnsi="Arial" w:cs="Arial"/>
          <w:i/>
          <w:iCs/>
          <w:sz w:val="24"/>
          <w:szCs w:val="24"/>
        </w:rPr>
        <w:t xml:space="preserve">6.5 </w:t>
      </w:r>
      <w:r w:rsidR="000739BB" w:rsidRPr="005845D0">
        <w:rPr>
          <w:rFonts w:ascii="Arial" w:hAnsi="Arial" w:cs="Arial"/>
          <w:i/>
          <w:iCs/>
          <w:sz w:val="24"/>
          <w:szCs w:val="24"/>
        </w:rPr>
        <w:t>Стакан</w:t>
      </w:r>
      <w:r w:rsidR="000739BB" w:rsidRPr="005845D0">
        <w:t xml:space="preserve"> </w:t>
      </w:r>
      <w:r w:rsidR="000739BB" w:rsidRPr="005845D0">
        <w:rPr>
          <w:rFonts w:ascii="Arial" w:hAnsi="Arial" w:cs="Arial"/>
          <w:i/>
          <w:iCs/>
          <w:sz w:val="24"/>
          <w:szCs w:val="24"/>
        </w:rPr>
        <w:t>В(Н)-1(2)–150 ТС(ТХС) по ГОСТ 25336</w:t>
      </w:r>
      <w:r w:rsidR="00FB6A48" w:rsidRPr="005845D0">
        <w:rPr>
          <w:rFonts w:ascii="Arial" w:hAnsi="Arial" w:cs="Arial"/>
          <w:sz w:val="24"/>
          <w:szCs w:val="24"/>
        </w:rPr>
        <w:t>.</w:t>
      </w:r>
    </w:p>
    <w:p w14:paraId="42434A42" w14:textId="374D33F0" w:rsidR="00F5488D" w:rsidRPr="005845D0" w:rsidRDefault="00454B0A" w:rsidP="00454B0A">
      <w:pPr>
        <w:pStyle w:val="af9"/>
        <w:tabs>
          <w:tab w:val="left" w:pos="1134"/>
        </w:tabs>
        <w:spacing w:after="0" w:line="360" w:lineRule="auto"/>
        <w:ind w:left="0" w:firstLine="510"/>
        <w:jc w:val="both"/>
        <w:rPr>
          <w:rFonts w:ascii="Arial" w:hAnsi="Arial" w:cs="Arial"/>
          <w:i/>
          <w:iCs/>
          <w:sz w:val="24"/>
          <w:szCs w:val="24"/>
        </w:rPr>
      </w:pPr>
      <w:r w:rsidRPr="005845D0">
        <w:rPr>
          <w:rFonts w:ascii="Arial" w:hAnsi="Arial" w:cs="Arial"/>
          <w:i/>
          <w:iCs/>
          <w:sz w:val="24"/>
          <w:szCs w:val="24"/>
        </w:rPr>
        <w:t xml:space="preserve">6.6 </w:t>
      </w:r>
      <w:r w:rsidR="00F5488D" w:rsidRPr="005845D0">
        <w:rPr>
          <w:rFonts w:ascii="Arial" w:hAnsi="Arial" w:cs="Arial"/>
          <w:i/>
          <w:iCs/>
          <w:sz w:val="24"/>
          <w:szCs w:val="24"/>
        </w:rPr>
        <w:t>Термометр жидкостный стеклянный по ГОСТ 28498, позволяющий измерять температуру в диапазоне 0 °С − 100 °С, с ценой деления 0,5 °С.</w:t>
      </w:r>
    </w:p>
    <w:p w14:paraId="41C76DE7" w14:textId="505E9B6A" w:rsidR="00F5488D" w:rsidRPr="005845D0" w:rsidRDefault="00454B0A" w:rsidP="00454B0A">
      <w:pPr>
        <w:pStyle w:val="af9"/>
        <w:tabs>
          <w:tab w:val="left" w:pos="1134"/>
        </w:tabs>
        <w:spacing w:after="0" w:line="360" w:lineRule="auto"/>
        <w:ind w:left="0" w:firstLine="510"/>
        <w:jc w:val="both"/>
        <w:rPr>
          <w:rFonts w:ascii="Arial" w:hAnsi="Arial" w:cs="Arial"/>
          <w:i/>
          <w:iCs/>
          <w:sz w:val="24"/>
          <w:szCs w:val="24"/>
        </w:rPr>
      </w:pPr>
      <w:r w:rsidRPr="005845D0">
        <w:rPr>
          <w:rFonts w:ascii="Arial" w:hAnsi="Arial" w:cs="Arial"/>
          <w:i/>
          <w:iCs/>
          <w:sz w:val="24"/>
          <w:szCs w:val="24"/>
        </w:rPr>
        <w:t xml:space="preserve">6.7 </w:t>
      </w:r>
      <w:r w:rsidR="00656AAA" w:rsidRPr="005845D0">
        <w:rPr>
          <w:rFonts w:ascii="Arial" w:hAnsi="Arial" w:cs="Arial"/>
          <w:i/>
          <w:iCs/>
          <w:sz w:val="24"/>
          <w:szCs w:val="24"/>
        </w:rPr>
        <w:t>Бумага фильтровальная</w:t>
      </w:r>
      <w:r w:rsidR="00F5488D" w:rsidRPr="005845D0">
        <w:rPr>
          <w:rFonts w:ascii="Arial" w:hAnsi="Arial" w:cs="Arial"/>
          <w:i/>
          <w:iCs/>
          <w:sz w:val="24"/>
          <w:szCs w:val="24"/>
        </w:rPr>
        <w:t xml:space="preserve"> по ГОСТ 12026.</w:t>
      </w:r>
    </w:p>
    <w:p w14:paraId="0929EE26" w14:textId="76785E6B" w:rsidR="00BA711F" w:rsidRPr="005845D0" w:rsidRDefault="00454B0A" w:rsidP="00454B0A">
      <w:pPr>
        <w:pStyle w:val="af9"/>
        <w:tabs>
          <w:tab w:val="left" w:pos="1134"/>
        </w:tabs>
        <w:spacing w:after="0" w:line="360" w:lineRule="auto"/>
        <w:ind w:left="0" w:firstLine="510"/>
        <w:jc w:val="both"/>
        <w:rPr>
          <w:rFonts w:ascii="Arial" w:hAnsi="Arial" w:cs="Arial"/>
          <w:i/>
          <w:iCs/>
          <w:sz w:val="24"/>
          <w:szCs w:val="24"/>
        </w:rPr>
      </w:pPr>
      <w:r w:rsidRPr="005845D0">
        <w:rPr>
          <w:rFonts w:ascii="Arial" w:hAnsi="Arial" w:cs="Arial"/>
          <w:i/>
          <w:iCs/>
          <w:sz w:val="24"/>
          <w:szCs w:val="24"/>
        </w:rPr>
        <w:t xml:space="preserve">6.8 </w:t>
      </w:r>
      <w:r w:rsidR="00656AAA" w:rsidRPr="005845D0">
        <w:rPr>
          <w:rFonts w:ascii="Arial" w:hAnsi="Arial" w:cs="Arial"/>
          <w:i/>
          <w:iCs/>
          <w:sz w:val="24"/>
          <w:szCs w:val="24"/>
        </w:rPr>
        <w:t>Эксикатор 1</w:t>
      </w:r>
      <w:r w:rsidRPr="005845D0">
        <w:rPr>
          <w:rFonts w:ascii="Arial" w:hAnsi="Arial" w:cs="Arial"/>
          <w:i/>
          <w:iCs/>
          <w:sz w:val="24"/>
          <w:szCs w:val="24"/>
        </w:rPr>
        <w:t>–</w:t>
      </w:r>
      <w:r w:rsidR="00441000" w:rsidRPr="005845D0">
        <w:rPr>
          <w:rFonts w:ascii="Arial" w:hAnsi="Arial" w:cs="Arial"/>
          <w:i/>
          <w:iCs/>
          <w:sz w:val="24"/>
          <w:szCs w:val="24"/>
        </w:rPr>
        <w:t>180(230,</w:t>
      </w:r>
      <w:r w:rsidRPr="005845D0">
        <w:rPr>
          <w:rFonts w:ascii="Arial" w:hAnsi="Arial" w:cs="Arial"/>
          <w:i/>
          <w:iCs/>
          <w:sz w:val="24"/>
          <w:szCs w:val="24"/>
        </w:rPr>
        <w:t xml:space="preserve"> </w:t>
      </w:r>
      <w:r w:rsidR="00656AAA" w:rsidRPr="005845D0">
        <w:rPr>
          <w:rFonts w:ascii="Arial" w:hAnsi="Arial" w:cs="Arial"/>
          <w:i/>
          <w:iCs/>
          <w:sz w:val="24"/>
          <w:szCs w:val="24"/>
        </w:rPr>
        <w:t>290</w:t>
      </w:r>
      <w:r w:rsidR="00441000" w:rsidRPr="005845D0">
        <w:rPr>
          <w:rFonts w:ascii="Arial" w:hAnsi="Arial" w:cs="Arial"/>
          <w:i/>
          <w:iCs/>
          <w:sz w:val="24"/>
          <w:szCs w:val="24"/>
        </w:rPr>
        <w:t>)</w:t>
      </w:r>
      <w:r w:rsidR="00656AAA" w:rsidRPr="005845D0">
        <w:rPr>
          <w:rFonts w:ascii="Arial" w:hAnsi="Arial" w:cs="Arial"/>
          <w:i/>
          <w:iCs/>
          <w:sz w:val="24"/>
          <w:szCs w:val="24"/>
        </w:rPr>
        <w:t xml:space="preserve"> по ГОСТ 25336</w:t>
      </w:r>
      <w:r w:rsidR="000739BB" w:rsidRPr="005845D0">
        <w:rPr>
          <w:rFonts w:ascii="Arial" w:hAnsi="Arial" w:cs="Arial"/>
          <w:i/>
          <w:iCs/>
          <w:sz w:val="24"/>
          <w:szCs w:val="24"/>
        </w:rPr>
        <w:t xml:space="preserve"> (</w:t>
      </w:r>
      <w:r w:rsidR="00E80952" w:rsidRPr="005845D0">
        <w:rPr>
          <w:rFonts w:ascii="Arial" w:hAnsi="Arial" w:cs="Arial"/>
          <w:i/>
          <w:iCs/>
          <w:sz w:val="24"/>
          <w:szCs w:val="24"/>
        </w:rPr>
        <w:t xml:space="preserve">эффективное </w:t>
      </w:r>
      <w:r w:rsidR="000739BB" w:rsidRPr="005845D0">
        <w:rPr>
          <w:rFonts w:ascii="Arial" w:hAnsi="Arial" w:cs="Arial"/>
          <w:i/>
          <w:iCs/>
          <w:sz w:val="24"/>
          <w:szCs w:val="24"/>
        </w:rPr>
        <w:t>осушающее вещество</w:t>
      </w:r>
      <w:r w:rsidR="00561E7C" w:rsidRPr="005845D0">
        <w:rPr>
          <w:rFonts w:ascii="Arial" w:hAnsi="Arial" w:cs="Arial"/>
          <w:i/>
          <w:iCs/>
          <w:sz w:val="24"/>
          <w:szCs w:val="24"/>
        </w:rPr>
        <w:t xml:space="preserve">, </w:t>
      </w:r>
      <w:r w:rsidRPr="005845D0">
        <w:rPr>
          <w:rFonts w:ascii="Arial" w:hAnsi="Arial" w:cs="Arial"/>
          <w:i/>
          <w:iCs/>
          <w:sz w:val="24"/>
          <w:szCs w:val="24"/>
        </w:rPr>
        <w:t>например</w:t>
      </w:r>
      <w:r w:rsidR="000739BB" w:rsidRPr="005845D0">
        <w:rPr>
          <w:rFonts w:ascii="Arial" w:hAnsi="Arial" w:cs="Arial"/>
          <w:i/>
          <w:iCs/>
          <w:sz w:val="24"/>
          <w:szCs w:val="24"/>
        </w:rPr>
        <w:t xml:space="preserve"> кальций </w:t>
      </w:r>
      <w:r w:rsidR="00BA711F" w:rsidRPr="005845D0">
        <w:rPr>
          <w:rFonts w:ascii="Arial" w:hAnsi="Arial" w:cs="Arial"/>
          <w:i/>
          <w:iCs/>
          <w:sz w:val="24"/>
          <w:szCs w:val="24"/>
        </w:rPr>
        <w:t>хлористый технический прокаленный по ГОСТ 450</w:t>
      </w:r>
      <w:r w:rsidR="00D563DA" w:rsidRPr="005845D0">
        <w:rPr>
          <w:rFonts w:ascii="Arial" w:hAnsi="Arial" w:cs="Arial"/>
          <w:i/>
          <w:iCs/>
          <w:sz w:val="24"/>
          <w:szCs w:val="24"/>
        </w:rPr>
        <w:t xml:space="preserve"> или другое)</w:t>
      </w:r>
      <w:r w:rsidRPr="005845D0">
        <w:rPr>
          <w:rFonts w:ascii="Arial" w:hAnsi="Arial" w:cs="Arial"/>
          <w:i/>
          <w:iCs/>
          <w:sz w:val="24"/>
          <w:szCs w:val="24"/>
        </w:rPr>
        <w:t>.</w:t>
      </w:r>
    </w:p>
    <w:p w14:paraId="50D2C210" w14:textId="6A2E3F7F" w:rsidR="003B2C89" w:rsidRPr="005845D0" w:rsidRDefault="00454B0A" w:rsidP="00454B0A">
      <w:pPr>
        <w:pStyle w:val="af9"/>
        <w:tabs>
          <w:tab w:val="left" w:pos="1134"/>
        </w:tabs>
        <w:spacing w:after="0" w:line="360" w:lineRule="auto"/>
        <w:ind w:left="0" w:firstLine="510"/>
        <w:jc w:val="both"/>
        <w:rPr>
          <w:rFonts w:ascii="Arial" w:hAnsi="Arial" w:cs="Arial"/>
          <w:i/>
          <w:iCs/>
          <w:sz w:val="24"/>
          <w:szCs w:val="24"/>
        </w:rPr>
      </w:pPr>
      <w:r w:rsidRPr="005845D0">
        <w:rPr>
          <w:rFonts w:ascii="Arial" w:hAnsi="Arial" w:cs="Arial"/>
          <w:i/>
          <w:iCs/>
          <w:sz w:val="24"/>
          <w:szCs w:val="24"/>
        </w:rPr>
        <w:t xml:space="preserve">6.9 </w:t>
      </w:r>
      <w:r w:rsidR="003B2C89" w:rsidRPr="005845D0">
        <w:rPr>
          <w:rFonts w:ascii="Arial" w:hAnsi="Arial" w:cs="Arial"/>
          <w:i/>
          <w:iCs/>
          <w:sz w:val="24"/>
          <w:szCs w:val="24"/>
        </w:rPr>
        <w:t>Весы неавтоматического действия специального (I) или высокого (II) класса точности по ГОСТ OIML R 76-1 с действительной ценой деления не более 0,001 г.</w:t>
      </w:r>
    </w:p>
    <w:p w14:paraId="6317C230" w14:textId="65E70A3A" w:rsidR="00561E7C" w:rsidRPr="005845D0" w:rsidRDefault="00454B0A" w:rsidP="00454B0A">
      <w:pPr>
        <w:pStyle w:val="af9"/>
        <w:tabs>
          <w:tab w:val="left" w:pos="1134"/>
        </w:tabs>
        <w:spacing w:after="0" w:line="360" w:lineRule="auto"/>
        <w:ind w:left="0" w:firstLine="510"/>
        <w:jc w:val="both"/>
        <w:rPr>
          <w:rFonts w:ascii="Arial" w:hAnsi="Arial" w:cs="Arial"/>
          <w:i/>
          <w:iCs/>
          <w:sz w:val="24"/>
          <w:szCs w:val="24"/>
        </w:rPr>
      </w:pPr>
      <w:r w:rsidRPr="005845D0">
        <w:rPr>
          <w:rFonts w:ascii="Arial" w:hAnsi="Arial" w:cs="Arial"/>
          <w:i/>
          <w:iCs/>
          <w:sz w:val="24"/>
          <w:szCs w:val="24"/>
        </w:rPr>
        <w:lastRenderedPageBreak/>
        <w:t xml:space="preserve">6.10 </w:t>
      </w:r>
      <w:r w:rsidR="00561E7C" w:rsidRPr="005845D0">
        <w:rPr>
          <w:rFonts w:ascii="Arial" w:hAnsi="Arial" w:cs="Arial"/>
          <w:i/>
          <w:iCs/>
          <w:sz w:val="24"/>
          <w:szCs w:val="24"/>
        </w:rPr>
        <w:t>Весы неавтоматического действия высокого (II) класса точности по ГОСТ OIML R 76-1 с действительной ценой деления не более 0,1 г.</w:t>
      </w:r>
    </w:p>
    <w:p w14:paraId="6245E90D" w14:textId="7C570564" w:rsidR="00682F1C" w:rsidRPr="005845D0" w:rsidRDefault="00454B0A" w:rsidP="00454B0A">
      <w:pPr>
        <w:pStyle w:val="af9"/>
        <w:tabs>
          <w:tab w:val="left" w:pos="1134"/>
        </w:tabs>
        <w:spacing w:after="0" w:line="360" w:lineRule="auto"/>
        <w:ind w:left="0" w:firstLine="510"/>
        <w:jc w:val="both"/>
        <w:rPr>
          <w:rFonts w:ascii="Arial" w:hAnsi="Arial" w:cs="Arial"/>
          <w:i/>
          <w:iCs/>
          <w:sz w:val="24"/>
          <w:szCs w:val="24"/>
        </w:rPr>
      </w:pPr>
      <w:r w:rsidRPr="005845D0">
        <w:rPr>
          <w:rFonts w:ascii="Arial" w:hAnsi="Arial" w:cs="Arial"/>
          <w:i/>
          <w:iCs/>
          <w:sz w:val="24"/>
          <w:szCs w:val="24"/>
        </w:rPr>
        <w:t xml:space="preserve">6.11 </w:t>
      </w:r>
      <w:r w:rsidR="00682F1C" w:rsidRPr="005845D0">
        <w:rPr>
          <w:rFonts w:ascii="Arial" w:hAnsi="Arial" w:cs="Arial"/>
          <w:i/>
          <w:iCs/>
          <w:sz w:val="24"/>
          <w:szCs w:val="24"/>
        </w:rPr>
        <w:t>Весы неавтоматического действия высокого (II) класса точности по ГОСТ OIML R 76-1 с действительной ценой деления не более 1 г.</w:t>
      </w:r>
    </w:p>
    <w:p w14:paraId="7C346891" w14:textId="00BCA594" w:rsidR="003B2C89" w:rsidRPr="005845D0" w:rsidRDefault="00454B0A" w:rsidP="00454B0A">
      <w:pPr>
        <w:pStyle w:val="af9"/>
        <w:tabs>
          <w:tab w:val="left" w:pos="1134"/>
        </w:tabs>
        <w:spacing w:after="0" w:line="360" w:lineRule="auto"/>
        <w:ind w:left="0" w:firstLine="510"/>
        <w:jc w:val="both"/>
        <w:rPr>
          <w:rFonts w:ascii="Arial" w:hAnsi="Arial" w:cs="Arial"/>
          <w:i/>
          <w:iCs/>
          <w:sz w:val="24"/>
          <w:szCs w:val="24"/>
        </w:rPr>
      </w:pPr>
      <w:r w:rsidRPr="005845D0">
        <w:rPr>
          <w:rFonts w:ascii="Arial" w:hAnsi="Arial" w:cs="Arial"/>
          <w:i/>
          <w:iCs/>
          <w:sz w:val="24"/>
          <w:szCs w:val="24"/>
        </w:rPr>
        <w:t xml:space="preserve">6.12 </w:t>
      </w:r>
      <w:r w:rsidR="003B2C89" w:rsidRPr="005845D0">
        <w:rPr>
          <w:rFonts w:ascii="Arial" w:hAnsi="Arial" w:cs="Arial"/>
          <w:i/>
          <w:iCs/>
          <w:sz w:val="24"/>
          <w:szCs w:val="24"/>
        </w:rPr>
        <w:t>Электроплитка по ГОСТ 14919.</w:t>
      </w:r>
    </w:p>
    <w:p w14:paraId="5CF939DA" w14:textId="27AD1B49" w:rsidR="00990CBD" w:rsidRPr="005845D0" w:rsidRDefault="00454B0A" w:rsidP="00454B0A">
      <w:pPr>
        <w:pStyle w:val="af9"/>
        <w:tabs>
          <w:tab w:val="left" w:pos="1134"/>
        </w:tabs>
        <w:spacing w:after="0" w:line="360" w:lineRule="auto"/>
        <w:ind w:left="0" w:firstLine="510"/>
        <w:jc w:val="both"/>
        <w:rPr>
          <w:rFonts w:ascii="Arial" w:hAnsi="Arial" w:cs="Arial"/>
          <w:i/>
          <w:iCs/>
          <w:sz w:val="24"/>
          <w:szCs w:val="24"/>
        </w:rPr>
      </w:pPr>
      <w:r w:rsidRPr="005845D0">
        <w:rPr>
          <w:rFonts w:ascii="Arial" w:hAnsi="Arial" w:cs="Arial"/>
          <w:i/>
          <w:iCs/>
          <w:sz w:val="24"/>
          <w:szCs w:val="24"/>
        </w:rPr>
        <w:t xml:space="preserve">6.13 </w:t>
      </w:r>
      <w:r w:rsidR="00990CBD" w:rsidRPr="005845D0">
        <w:rPr>
          <w:rFonts w:ascii="Arial" w:hAnsi="Arial" w:cs="Arial"/>
          <w:i/>
          <w:iCs/>
          <w:sz w:val="24"/>
          <w:szCs w:val="24"/>
        </w:rPr>
        <w:t xml:space="preserve">Секундомер </w:t>
      </w:r>
    </w:p>
    <w:p w14:paraId="35C5AEDE" w14:textId="4D2830D9" w:rsidR="00A80DFC" w:rsidRPr="005845D0" w:rsidRDefault="00CC4AA1" w:rsidP="00CC4AA1">
      <w:pPr>
        <w:tabs>
          <w:tab w:val="left" w:pos="1134"/>
        </w:tabs>
        <w:spacing w:line="360" w:lineRule="auto"/>
        <w:ind w:firstLine="510"/>
        <w:jc w:val="both"/>
        <w:rPr>
          <w:rFonts w:ascii="Arial" w:hAnsi="Arial" w:cs="Arial"/>
          <w:i/>
          <w:iCs/>
          <w:sz w:val="24"/>
          <w:szCs w:val="24"/>
        </w:rPr>
      </w:pPr>
      <w:r w:rsidRPr="005845D0">
        <w:rPr>
          <w:rFonts w:ascii="Arial" w:hAnsi="Arial" w:cs="Arial"/>
          <w:i/>
          <w:iCs/>
          <w:sz w:val="24"/>
          <w:szCs w:val="24"/>
        </w:rPr>
        <w:t>Допускается применение других средств измерений с метрологическими характеристиками не хуже указанных, оборудования, посуды с техническими характеристиками не хуже указанных, а также материалов соответствующего качества.</w:t>
      </w:r>
    </w:p>
    <w:p w14:paraId="0BE5D08F" w14:textId="77777777" w:rsidR="00A80DFC" w:rsidRPr="005845D0" w:rsidRDefault="00A80DFC" w:rsidP="00DE44D3">
      <w:pPr>
        <w:pStyle w:val="af9"/>
        <w:tabs>
          <w:tab w:val="left" w:pos="1134"/>
        </w:tabs>
        <w:spacing w:after="0" w:line="360" w:lineRule="auto"/>
        <w:ind w:left="0" w:firstLine="510"/>
        <w:jc w:val="both"/>
        <w:rPr>
          <w:rFonts w:ascii="Arial" w:hAnsi="Arial" w:cs="Arial"/>
          <w:b/>
          <w:bCs/>
          <w:sz w:val="24"/>
          <w:szCs w:val="24"/>
        </w:rPr>
      </w:pPr>
    </w:p>
    <w:p w14:paraId="579BBF1A" w14:textId="1B19243C" w:rsidR="00C86BD8" w:rsidRPr="005845D0" w:rsidRDefault="00C86BD8" w:rsidP="00C86BD8">
      <w:pPr>
        <w:pStyle w:val="af9"/>
        <w:numPr>
          <w:ilvl w:val="0"/>
          <w:numId w:val="5"/>
        </w:numPr>
        <w:tabs>
          <w:tab w:val="left" w:pos="992"/>
        </w:tabs>
        <w:spacing w:after="0" w:line="360" w:lineRule="auto"/>
        <w:ind w:firstLine="510"/>
        <w:jc w:val="both"/>
        <w:rPr>
          <w:rFonts w:ascii="Arial" w:hAnsi="Arial" w:cs="Arial"/>
          <w:b/>
          <w:color w:val="auto"/>
          <w:sz w:val="28"/>
          <w:szCs w:val="28"/>
        </w:rPr>
      </w:pPr>
      <w:r w:rsidRPr="005845D0">
        <w:rPr>
          <w:rFonts w:ascii="Arial" w:hAnsi="Arial" w:cs="Arial"/>
          <w:b/>
          <w:color w:val="auto"/>
          <w:sz w:val="28"/>
          <w:szCs w:val="28"/>
        </w:rPr>
        <w:t>Подготовка к испытанию</w:t>
      </w:r>
    </w:p>
    <w:p w14:paraId="13284494" w14:textId="77777777" w:rsidR="00A80DFC" w:rsidRPr="005845D0" w:rsidRDefault="00A80DFC" w:rsidP="00A80DFC">
      <w:pPr>
        <w:pStyle w:val="af9"/>
        <w:tabs>
          <w:tab w:val="left" w:pos="992"/>
        </w:tabs>
        <w:spacing w:after="0" w:line="360" w:lineRule="auto"/>
        <w:ind w:left="510"/>
        <w:jc w:val="both"/>
        <w:rPr>
          <w:rFonts w:ascii="Arial" w:hAnsi="Arial" w:cs="Arial"/>
          <w:b/>
          <w:color w:val="auto"/>
          <w:sz w:val="28"/>
          <w:szCs w:val="28"/>
        </w:rPr>
      </w:pPr>
    </w:p>
    <w:p w14:paraId="34BBC635" w14:textId="5CCC69E3" w:rsidR="00C86BD8" w:rsidRPr="005845D0" w:rsidRDefault="00A80DFC" w:rsidP="00A80DFC">
      <w:pPr>
        <w:pStyle w:val="af9"/>
        <w:numPr>
          <w:ilvl w:val="0"/>
          <w:numId w:val="52"/>
        </w:numPr>
        <w:tabs>
          <w:tab w:val="left" w:pos="1134"/>
        </w:tabs>
        <w:spacing w:after="0" w:line="360" w:lineRule="auto"/>
        <w:ind w:left="0" w:firstLine="510"/>
        <w:jc w:val="both"/>
        <w:rPr>
          <w:rFonts w:ascii="Arial" w:hAnsi="Arial" w:cs="Arial"/>
          <w:b/>
          <w:bCs/>
          <w:sz w:val="24"/>
          <w:szCs w:val="24"/>
        </w:rPr>
      </w:pPr>
      <w:r w:rsidRPr="005845D0">
        <w:rPr>
          <w:rFonts w:ascii="Arial" w:hAnsi="Arial" w:cs="Arial"/>
          <w:b/>
          <w:bCs/>
          <w:sz w:val="24"/>
          <w:szCs w:val="24"/>
        </w:rPr>
        <w:t>Отбор проб</w:t>
      </w:r>
    </w:p>
    <w:p w14:paraId="4532F06C" w14:textId="77777777" w:rsidR="00A80DFC" w:rsidRPr="005845D0" w:rsidRDefault="00A80DFC" w:rsidP="00DE44D3">
      <w:pPr>
        <w:pStyle w:val="af9"/>
        <w:tabs>
          <w:tab w:val="left" w:pos="1134"/>
        </w:tabs>
        <w:spacing w:after="0" w:line="360" w:lineRule="auto"/>
        <w:ind w:left="0" w:firstLine="510"/>
        <w:jc w:val="both"/>
        <w:rPr>
          <w:rFonts w:ascii="Arial" w:hAnsi="Arial" w:cs="Arial"/>
          <w:b/>
          <w:bCs/>
          <w:sz w:val="24"/>
          <w:szCs w:val="24"/>
        </w:rPr>
      </w:pPr>
    </w:p>
    <w:p w14:paraId="4A4A0410" w14:textId="77777777" w:rsidR="00A80DFC" w:rsidRPr="005845D0" w:rsidRDefault="00A80DFC" w:rsidP="00A80DFC">
      <w:pPr>
        <w:pStyle w:val="af9"/>
        <w:widowControl w:val="0"/>
        <w:tabs>
          <w:tab w:val="left" w:pos="992"/>
        </w:tabs>
        <w:spacing w:after="0" w:line="360" w:lineRule="auto"/>
        <w:ind w:left="0" w:firstLine="510"/>
        <w:jc w:val="both"/>
        <w:rPr>
          <w:rFonts w:ascii="Arial" w:hAnsi="Arial" w:cs="Arial"/>
          <w:i/>
          <w:iCs/>
          <w:sz w:val="24"/>
          <w:szCs w:val="24"/>
        </w:rPr>
      </w:pPr>
      <w:r w:rsidRPr="005845D0">
        <w:rPr>
          <w:rFonts w:ascii="Arial" w:hAnsi="Arial" w:cs="Arial"/>
          <w:i/>
          <w:iCs/>
          <w:sz w:val="24"/>
          <w:szCs w:val="24"/>
        </w:rPr>
        <w:t xml:space="preserve">Отбор проб – по ГОСТ 32190, ГОСТ </w:t>
      </w:r>
      <w:r w:rsidRPr="005845D0">
        <w:rPr>
          <w:rFonts w:ascii="Arial" w:hAnsi="Arial" w:cs="Arial"/>
          <w:i/>
          <w:iCs/>
          <w:sz w:val="24"/>
          <w:szCs w:val="24"/>
          <w:lang w:val="en-US"/>
        </w:rPr>
        <w:t>ISO</w:t>
      </w:r>
      <w:r w:rsidRPr="005845D0">
        <w:rPr>
          <w:rFonts w:ascii="Arial" w:hAnsi="Arial" w:cs="Arial"/>
          <w:i/>
          <w:iCs/>
          <w:sz w:val="24"/>
          <w:szCs w:val="24"/>
        </w:rPr>
        <w:t xml:space="preserve"> 5555.</w:t>
      </w:r>
    </w:p>
    <w:p w14:paraId="148AC111" w14:textId="77777777" w:rsidR="00A80DFC" w:rsidRPr="005845D0" w:rsidRDefault="00A80DFC" w:rsidP="00A80DFC">
      <w:pPr>
        <w:pStyle w:val="af9"/>
        <w:widowControl w:val="0"/>
        <w:tabs>
          <w:tab w:val="left" w:pos="992"/>
        </w:tabs>
        <w:spacing w:after="0" w:line="360" w:lineRule="auto"/>
        <w:ind w:left="0" w:firstLine="510"/>
        <w:jc w:val="both"/>
        <w:rPr>
          <w:rFonts w:ascii="Arial" w:hAnsi="Arial" w:cs="Arial"/>
          <w:sz w:val="24"/>
          <w:szCs w:val="24"/>
        </w:rPr>
      </w:pPr>
      <w:r w:rsidRPr="005845D0">
        <w:rPr>
          <w:rFonts w:ascii="Arial" w:hAnsi="Arial" w:cs="Arial"/>
          <w:sz w:val="24"/>
          <w:szCs w:val="24"/>
        </w:rPr>
        <w:t>В лабораторию следует направлять представительную пробу. Она не должна быть повреждена или изменена во время транспортирования или хранения.</w:t>
      </w:r>
    </w:p>
    <w:p w14:paraId="258BD69A" w14:textId="77777777" w:rsidR="00A80DFC" w:rsidRPr="005845D0" w:rsidRDefault="00A80DFC" w:rsidP="00DE44D3">
      <w:pPr>
        <w:pStyle w:val="af9"/>
        <w:tabs>
          <w:tab w:val="left" w:pos="1134"/>
        </w:tabs>
        <w:spacing w:after="0" w:line="360" w:lineRule="auto"/>
        <w:ind w:left="0" w:firstLine="510"/>
        <w:jc w:val="both"/>
        <w:rPr>
          <w:rFonts w:ascii="Arial" w:hAnsi="Arial" w:cs="Arial"/>
          <w:b/>
          <w:bCs/>
          <w:sz w:val="24"/>
          <w:szCs w:val="24"/>
        </w:rPr>
      </w:pPr>
    </w:p>
    <w:p w14:paraId="5547ED65" w14:textId="6A271AA1" w:rsidR="00A80DFC" w:rsidRPr="005845D0" w:rsidRDefault="00A80DFC" w:rsidP="00A80DFC">
      <w:pPr>
        <w:pStyle w:val="af9"/>
        <w:numPr>
          <w:ilvl w:val="0"/>
          <w:numId w:val="52"/>
        </w:numPr>
        <w:tabs>
          <w:tab w:val="left" w:pos="1134"/>
        </w:tabs>
        <w:spacing w:after="0" w:line="360" w:lineRule="auto"/>
        <w:ind w:left="0" w:firstLine="510"/>
        <w:jc w:val="both"/>
        <w:rPr>
          <w:rFonts w:ascii="Arial" w:hAnsi="Arial" w:cs="Arial"/>
          <w:b/>
          <w:bCs/>
          <w:sz w:val="24"/>
          <w:szCs w:val="24"/>
        </w:rPr>
      </w:pPr>
      <w:r w:rsidRPr="005845D0">
        <w:rPr>
          <w:rFonts w:ascii="Arial" w:hAnsi="Arial" w:cs="Arial"/>
          <w:b/>
          <w:bCs/>
          <w:sz w:val="24"/>
          <w:szCs w:val="24"/>
        </w:rPr>
        <w:t>Приготовление пробы для испытания</w:t>
      </w:r>
    </w:p>
    <w:p w14:paraId="436B23B1" w14:textId="77777777" w:rsidR="00A80DFC" w:rsidRPr="005845D0" w:rsidRDefault="00A80DFC" w:rsidP="00A80DFC">
      <w:pPr>
        <w:pStyle w:val="af9"/>
        <w:widowControl w:val="0"/>
        <w:tabs>
          <w:tab w:val="left" w:pos="1134"/>
        </w:tabs>
        <w:spacing w:after="0" w:line="360" w:lineRule="auto"/>
        <w:ind w:left="0" w:firstLine="510"/>
        <w:jc w:val="both"/>
        <w:rPr>
          <w:rFonts w:ascii="Arial" w:hAnsi="Arial" w:cs="Arial"/>
          <w:sz w:val="24"/>
          <w:szCs w:val="24"/>
        </w:rPr>
      </w:pPr>
    </w:p>
    <w:p w14:paraId="00451BA4" w14:textId="77777777" w:rsidR="00A80DFC" w:rsidRPr="005845D0" w:rsidRDefault="00A80DFC" w:rsidP="00A80DFC">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Готовят пробу для испытания – по </w:t>
      </w:r>
      <w:r w:rsidRPr="005845D0">
        <w:rPr>
          <w:rFonts w:ascii="Arial" w:hAnsi="Arial" w:cs="Arial"/>
          <w:i/>
          <w:iCs/>
          <w:sz w:val="24"/>
          <w:szCs w:val="24"/>
        </w:rPr>
        <w:t xml:space="preserve">ГОСТ </w:t>
      </w:r>
      <w:r w:rsidRPr="005845D0">
        <w:rPr>
          <w:rFonts w:ascii="Arial" w:hAnsi="Arial" w:cs="Arial"/>
          <w:i/>
          <w:iCs/>
          <w:sz w:val="24"/>
          <w:szCs w:val="24"/>
          <w:lang w:val="en-US"/>
        </w:rPr>
        <w:t>ISO</w:t>
      </w:r>
      <w:r w:rsidRPr="005845D0">
        <w:rPr>
          <w:rFonts w:ascii="Arial" w:hAnsi="Arial" w:cs="Arial"/>
          <w:i/>
          <w:iCs/>
          <w:sz w:val="24"/>
          <w:szCs w:val="24"/>
        </w:rPr>
        <w:t xml:space="preserve"> 661.</w:t>
      </w:r>
      <w:r w:rsidRPr="005845D0">
        <w:rPr>
          <w:rFonts w:ascii="Arial" w:hAnsi="Arial" w:cs="Arial"/>
          <w:sz w:val="24"/>
          <w:szCs w:val="24"/>
        </w:rPr>
        <w:t xml:space="preserve"> </w:t>
      </w:r>
    </w:p>
    <w:p w14:paraId="764209FD" w14:textId="1BE12084" w:rsidR="00A80DFC" w:rsidRPr="005845D0" w:rsidRDefault="00A80DFC" w:rsidP="00A80DFC">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Если содержание влаги </w:t>
      </w:r>
      <w:r w:rsidR="002E5EFC" w:rsidRPr="005845D0">
        <w:rPr>
          <w:rFonts w:ascii="Arial" w:hAnsi="Arial" w:cs="Arial"/>
          <w:sz w:val="24"/>
          <w:szCs w:val="24"/>
        </w:rPr>
        <w:t xml:space="preserve">(массовая доля) </w:t>
      </w:r>
      <w:r w:rsidRPr="005845D0">
        <w:rPr>
          <w:rFonts w:ascii="Arial" w:hAnsi="Arial" w:cs="Arial"/>
          <w:sz w:val="24"/>
          <w:szCs w:val="24"/>
        </w:rPr>
        <w:t>в пробе превышает 0,10 %, ее следует высушить, используя следующую процедуру.</w:t>
      </w:r>
    </w:p>
    <w:p w14:paraId="5E861D94" w14:textId="278C1268" w:rsidR="00A80DFC" w:rsidRPr="005845D0" w:rsidRDefault="00A80DFC" w:rsidP="00A80DFC">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Добавляют </w:t>
      </w:r>
      <w:r w:rsidR="00CE3B87" w:rsidRPr="005845D0">
        <w:rPr>
          <w:rFonts w:ascii="Arial" w:hAnsi="Arial" w:cs="Arial"/>
          <w:i/>
          <w:iCs/>
          <w:sz w:val="24"/>
          <w:szCs w:val="24"/>
        </w:rPr>
        <w:t xml:space="preserve">сернокислый </w:t>
      </w:r>
      <w:r w:rsidR="00CE3B87" w:rsidRPr="005845D0">
        <w:rPr>
          <w:rFonts w:ascii="Arial" w:hAnsi="Arial" w:cs="Arial"/>
          <w:i/>
          <w:iCs/>
          <w:sz w:val="24"/>
          <w:szCs w:val="24"/>
        </w:rPr>
        <w:t>н</w:t>
      </w:r>
      <w:r w:rsidR="00CE3B87" w:rsidRPr="005845D0">
        <w:rPr>
          <w:rFonts w:ascii="Arial" w:hAnsi="Arial" w:cs="Arial"/>
          <w:i/>
          <w:iCs/>
          <w:sz w:val="24"/>
          <w:szCs w:val="24"/>
        </w:rPr>
        <w:t>атрий</w:t>
      </w:r>
      <w:r w:rsidR="00CE3B87" w:rsidRPr="005845D0">
        <w:rPr>
          <w:rFonts w:ascii="Arial" w:hAnsi="Arial" w:cs="Arial"/>
          <w:sz w:val="24"/>
          <w:szCs w:val="24"/>
        </w:rPr>
        <w:t xml:space="preserve"> </w:t>
      </w:r>
      <w:r w:rsidRPr="005845D0">
        <w:rPr>
          <w:rFonts w:ascii="Arial" w:hAnsi="Arial" w:cs="Arial"/>
          <w:i/>
          <w:iCs/>
          <w:sz w:val="24"/>
          <w:szCs w:val="24"/>
        </w:rPr>
        <w:t>(Na</w:t>
      </w:r>
      <w:r w:rsidRPr="005845D0">
        <w:rPr>
          <w:rFonts w:ascii="Arial" w:hAnsi="Arial" w:cs="Arial"/>
          <w:i/>
          <w:iCs/>
          <w:sz w:val="24"/>
          <w:szCs w:val="24"/>
          <w:vertAlign w:val="subscript"/>
        </w:rPr>
        <w:t>2</w:t>
      </w:r>
      <w:r w:rsidRPr="005845D0">
        <w:rPr>
          <w:rFonts w:ascii="Arial" w:hAnsi="Arial" w:cs="Arial"/>
          <w:i/>
          <w:iCs/>
          <w:sz w:val="24"/>
          <w:szCs w:val="24"/>
        </w:rPr>
        <w:t>SO</w:t>
      </w:r>
      <w:r w:rsidRPr="005845D0">
        <w:rPr>
          <w:rFonts w:ascii="Arial" w:hAnsi="Arial" w:cs="Arial"/>
          <w:i/>
          <w:iCs/>
          <w:sz w:val="24"/>
          <w:szCs w:val="24"/>
          <w:vertAlign w:val="subscript"/>
        </w:rPr>
        <w:t>4</w:t>
      </w:r>
      <w:r w:rsidRPr="005845D0">
        <w:rPr>
          <w:rFonts w:ascii="Arial" w:hAnsi="Arial" w:cs="Arial"/>
          <w:i/>
          <w:iCs/>
          <w:sz w:val="24"/>
          <w:szCs w:val="24"/>
        </w:rPr>
        <w:t>)</w:t>
      </w:r>
      <w:r w:rsidRPr="005845D0">
        <w:rPr>
          <w:rFonts w:ascii="Arial" w:hAnsi="Arial" w:cs="Arial"/>
          <w:sz w:val="24"/>
          <w:szCs w:val="24"/>
        </w:rPr>
        <w:t xml:space="preserve"> в соотношении от 1 до 2 г на 10 г тщательно перемешанной пробы при температуре не более чем на 10 °С выше температуры ее плавления в случае твердого жира. Тщательно перемешивают и отфильтровывают, поддерживая температуру для предотвращения затвердевания.</w:t>
      </w:r>
    </w:p>
    <w:p w14:paraId="5A29A9EE" w14:textId="77777777" w:rsidR="00A80DFC" w:rsidRPr="005845D0" w:rsidRDefault="00A80DFC" w:rsidP="00A80DFC">
      <w:pPr>
        <w:widowControl w:val="0"/>
        <w:tabs>
          <w:tab w:val="left" w:pos="1134"/>
        </w:tabs>
        <w:spacing w:line="360" w:lineRule="auto"/>
        <w:ind w:firstLine="510"/>
        <w:jc w:val="both"/>
        <w:rPr>
          <w:rFonts w:ascii="Arial" w:eastAsia="Calibri" w:hAnsi="Arial" w:cs="Arial"/>
          <w:color w:val="000000"/>
          <w:sz w:val="24"/>
          <w:szCs w:val="24"/>
          <w:u w:color="000000"/>
          <w:bdr w:val="nil"/>
        </w:rPr>
      </w:pPr>
      <w:r w:rsidRPr="005845D0">
        <w:rPr>
          <w:rFonts w:ascii="Arial" w:eastAsia="Calibri" w:hAnsi="Arial" w:cs="Arial"/>
          <w:color w:val="000000"/>
          <w:sz w:val="24"/>
          <w:szCs w:val="24"/>
          <w:u w:color="000000"/>
          <w:bdr w:val="nil"/>
        </w:rPr>
        <w:t>Во время процедуры необходимо исключить попадание посторонней влаги, поскольку она может повлиять на равновесную реакцию, в ходе которой образуется вода.</w:t>
      </w:r>
    </w:p>
    <w:p w14:paraId="1DA4A8BC" w14:textId="77777777" w:rsidR="005845D0" w:rsidRPr="005845D0" w:rsidRDefault="005845D0" w:rsidP="00A80DFC">
      <w:pPr>
        <w:widowControl w:val="0"/>
        <w:tabs>
          <w:tab w:val="left" w:pos="1134"/>
        </w:tabs>
        <w:spacing w:line="360" w:lineRule="auto"/>
        <w:ind w:firstLine="510"/>
        <w:jc w:val="both"/>
        <w:rPr>
          <w:rFonts w:ascii="Arial" w:eastAsia="Calibri" w:hAnsi="Arial" w:cs="Arial"/>
          <w:color w:val="000000"/>
          <w:sz w:val="24"/>
          <w:szCs w:val="24"/>
          <w:u w:color="000000"/>
          <w:bdr w:val="nil"/>
        </w:rPr>
      </w:pPr>
    </w:p>
    <w:p w14:paraId="1B96847F" w14:textId="77777777" w:rsidR="005845D0" w:rsidRPr="005845D0" w:rsidRDefault="005845D0" w:rsidP="00A80DFC">
      <w:pPr>
        <w:widowControl w:val="0"/>
        <w:tabs>
          <w:tab w:val="left" w:pos="1134"/>
        </w:tabs>
        <w:spacing w:line="360" w:lineRule="auto"/>
        <w:ind w:firstLine="510"/>
        <w:jc w:val="both"/>
        <w:rPr>
          <w:rFonts w:ascii="Arial" w:eastAsia="Calibri" w:hAnsi="Arial" w:cs="Arial"/>
          <w:color w:val="000000"/>
          <w:sz w:val="24"/>
          <w:szCs w:val="24"/>
          <w:u w:color="000000"/>
          <w:bdr w:val="nil"/>
        </w:rPr>
      </w:pPr>
    </w:p>
    <w:p w14:paraId="71062095" w14:textId="77777777" w:rsidR="005845D0" w:rsidRPr="005845D0" w:rsidRDefault="005845D0" w:rsidP="00A80DFC">
      <w:pPr>
        <w:widowControl w:val="0"/>
        <w:tabs>
          <w:tab w:val="left" w:pos="1134"/>
        </w:tabs>
        <w:spacing w:line="360" w:lineRule="auto"/>
        <w:ind w:firstLine="510"/>
        <w:jc w:val="both"/>
        <w:rPr>
          <w:rFonts w:ascii="Arial" w:eastAsia="Calibri" w:hAnsi="Arial" w:cs="Arial"/>
          <w:color w:val="000000"/>
          <w:sz w:val="24"/>
          <w:szCs w:val="24"/>
          <w:u w:color="000000"/>
          <w:bdr w:val="nil"/>
        </w:rPr>
      </w:pPr>
    </w:p>
    <w:p w14:paraId="7CF6800C" w14:textId="455F2EB6" w:rsidR="00A80DFC" w:rsidRPr="005845D0" w:rsidRDefault="00A80DFC" w:rsidP="00A80DFC">
      <w:pPr>
        <w:pStyle w:val="af9"/>
        <w:widowControl w:val="0"/>
        <w:numPr>
          <w:ilvl w:val="0"/>
          <w:numId w:val="52"/>
        </w:numPr>
        <w:tabs>
          <w:tab w:val="left" w:pos="992"/>
        </w:tabs>
        <w:spacing w:after="0" w:line="360" w:lineRule="auto"/>
        <w:ind w:left="0" w:firstLine="510"/>
        <w:jc w:val="both"/>
        <w:rPr>
          <w:rFonts w:ascii="Arial" w:hAnsi="Arial" w:cs="Arial"/>
          <w:b/>
          <w:bCs/>
          <w:sz w:val="24"/>
          <w:szCs w:val="24"/>
        </w:rPr>
      </w:pPr>
      <w:r w:rsidRPr="005845D0">
        <w:rPr>
          <w:rFonts w:ascii="Arial" w:hAnsi="Arial" w:cs="Arial"/>
          <w:b/>
          <w:bCs/>
          <w:sz w:val="24"/>
          <w:szCs w:val="24"/>
        </w:rPr>
        <w:lastRenderedPageBreak/>
        <w:t xml:space="preserve">Подготовка </w:t>
      </w:r>
      <w:proofErr w:type="spellStart"/>
      <w:r w:rsidRPr="005845D0">
        <w:rPr>
          <w:rFonts w:ascii="Arial" w:hAnsi="Arial" w:cs="Arial"/>
          <w:b/>
          <w:bCs/>
          <w:sz w:val="24"/>
          <w:szCs w:val="24"/>
        </w:rPr>
        <w:t>анизидинового</w:t>
      </w:r>
      <w:proofErr w:type="spellEnd"/>
      <w:r w:rsidRPr="005845D0">
        <w:rPr>
          <w:rFonts w:ascii="Arial" w:hAnsi="Arial" w:cs="Arial"/>
          <w:b/>
          <w:bCs/>
          <w:sz w:val="24"/>
          <w:szCs w:val="24"/>
        </w:rPr>
        <w:t xml:space="preserve"> реактива</w:t>
      </w:r>
    </w:p>
    <w:p w14:paraId="5FB5B2DD" w14:textId="77777777" w:rsidR="00A80DFC" w:rsidRPr="005845D0" w:rsidRDefault="00A80DFC" w:rsidP="00DE44D3">
      <w:pPr>
        <w:pStyle w:val="af9"/>
        <w:tabs>
          <w:tab w:val="left" w:pos="1134"/>
        </w:tabs>
        <w:spacing w:after="0" w:line="360" w:lineRule="auto"/>
        <w:ind w:left="0" w:firstLine="510"/>
        <w:jc w:val="both"/>
        <w:rPr>
          <w:rFonts w:ascii="Arial" w:hAnsi="Arial" w:cs="Arial"/>
          <w:b/>
          <w:bCs/>
          <w:sz w:val="24"/>
          <w:szCs w:val="24"/>
        </w:rPr>
      </w:pPr>
    </w:p>
    <w:p w14:paraId="14B48120" w14:textId="0CFF2F07" w:rsidR="00DE44D3" w:rsidRPr="005845D0" w:rsidRDefault="00DE44D3" w:rsidP="00DE44D3">
      <w:pPr>
        <w:pStyle w:val="af9"/>
        <w:tabs>
          <w:tab w:val="left" w:pos="1134"/>
        </w:tabs>
        <w:spacing w:after="0" w:line="360" w:lineRule="auto"/>
        <w:ind w:left="0" w:firstLine="510"/>
        <w:jc w:val="both"/>
        <w:rPr>
          <w:rFonts w:ascii="Arial" w:hAnsi="Arial" w:cs="Arial"/>
          <w:b/>
          <w:bCs/>
          <w:sz w:val="24"/>
          <w:szCs w:val="24"/>
        </w:rPr>
      </w:pPr>
      <w:r w:rsidRPr="005845D0">
        <w:rPr>
          <w:rFonts w:ascii="Arial" w:hAnsi="Arial" w:cs="Arial"/>
          <w:b/>
          <w:bCs/>
          <w:sz w:val="24"/>
          <w:szCs w:val="24"/>
        </w:rPr>
        <w:t>ПРЕДУПРЕЖДЕНИЕ – п-</w:t>
      </w:r>
      <w:proofErr w:type="spellStart"/>
      <w:r w:rsidRPr="005845D0">
        <w:rPr>
          <w:rFonts w:ascii="Arial" w:hAnsi="Arial" w:cs="Arial"/>
          <w:b/>
          <w:bCs/>
          <w:sz w:val="24"/>
          <w:szCs w:val="24"/>
        </w:rPr>
        <w:t>анизидин</w:t>
      </w:r>
      <w:proofErr w:type="spellEnd"/>
      <w:r w:rsidRPr="005845D0">
        <w:rPr>
          <w:rFonts w:ascii="Arial" w:hAnsi="Arial" w:cs="Arial"/>
          <w:b/>
          <w:bCs/>
          <w:sz w:val="24"/>
          <w:szCs w:val="24"/>
        </w:rPr>
        <w:t xml:space="preserve"> токсичен, следует соблюдать осторожность, </w:t>
      </w:r>
      <w:r w:rsidR="005A4D9F" w:rsidRPr="005845D0">
        <w:rPr>
          <w:rFonts w:ascii="Arial" w:hAnsi="Arial" w:cs="Arial"/>
          <w:b/>
          <w:bCs/>
          <w:sz w:val="24"/>
          <w:szCs w:val="24"/>
        </w:rPr>
        <w:t>избегая</w:t>
      </w:r>
      <w:r w:rsidRPr="005845D0">
        <w:rPr>
          <w:rFonts w:ascii="Arial" w:hAnsi="Arial" w:cs="Arial"/>
          <w:b/>
          <w:bCs/>
          <w:sz w:val="24"/>
          <w:szCs w:val="24"/>
        </w:rPr>
        <w:t xml:space="preserve"> контакта с кожей.</w:t>
      </w:r>
    </w:p>
    <w:p w14:paraId="62B1A8D8" w14:textId="77777777" w:rsidR="00444ECF" w:rsidRPr="005845D0" w:rsidRDefault="00444ECF" w:rsidP="00DE44D3">
      <w:pPr>
        <w:pStyle w:val="af9"/>
        <w:tabs>
          <w:tab w:val="left" w:pos="1134"/>
        </w:tabs>
        <w:spacing w:after="0" w:line="360" w:lineRule="auto"/>
        <w:ind w:left="0" w:firstLine="510"/>
        <w:jc w:val="both"/>
        <w:rPr>
          <w:rFonts w:ascii="Arial" w:hAnsi="Arial" w:cs="Arial"/>
          <w:b/>
          <w:bCs/>
          <w:sz w:val="24"/>
          <w:szCs w:val="24"/>
        </w:rPr>
      </w:pPr>
    </w:p>
    <w:p w14:paraId="2DB1A188" w14:textId="37C3F535" w:rsidR="000D757D" w:rsidRPr="005845D0" w:rsidRDefault="000D757D" w:rsidP="000D757D">
      <w:pPr>
        <w:pStyle w:val="af9"/>
        <w:numPr>
          <w:ilvl w:val="0"/>
          <w:numId w:val="53"/>
        </w:numPr>
        <w:tabs>
          <w:tab w:val="left" w:pos="1134"/>
        </w:tabs>
        <w:spacing w:after="0" w:line="360" w:lineRule="auto"/>
        <w:ind w:left="0" w:firstLine="510"/>
        <w:jc w:val="both"/>
        <w:rPr>
          <w:rFonts w:ascii="Arial" w:hAnsi="Arial" w:cs="Arial"/>
          <w:b/>
          <w:bCs/>
          <w:sz w:val="24"/>
          <w:szCs w:val="24"/>
        </w:rPr>
      </w:pPr>
      <w:r w:rsidRPr="005845D0">
        <w:rPr>
          <w:rFonts w:ascii="Arial" w:hAnsi="Arial" w:cs="Arial"/>
          <w:b/>
          <w:bCs/>
          <w:sz w:val="24"/>
          <w:szCs w:val="24"/>
        </w:rPr>
        <w:t>Очистка п-</w:t>
      </w:r>
      <w:proofErr w:type="spellStart"/>
      <w:r w:rsidRPr="005845D0">
        <w:rPr>
          <w:rFonts w:ascii="Arial" w:hAnsi="Arial" w:cs="Arial"/>
          <w:b/>
          <w:bCs/>
          <w:sz w:val="24"/>
          <w:szCs w:val="24"/>
        </w:rPr>
        <w:t>анизидина</w:t>
      </w:r>
      <w:proofErr w:type="spellEnd"/>
    </w:p>
    <w:p w14:paraId="302F9ECD" w14:textId="77777777" w:rsidR="00444ECF" w:rsidRPr="005845D0" w:rsidRDefault="00444ECF" w:rsidP="00444ECF">
      <w:pPr>
        <w:tabs>
          <w:tab w:val="left" w:pos="1134"/>
        </w:tabs>
        <w:spacing w:line="360" w:lineRule="auto"/>
        <w:jc w:val="both"/>
        <w:rPr>
          <w:rFonts w:ascii="Arial" w:hAnsi="Arial" w:cs="Arial"/>
          <w:b/>
          <w:bCs/>
          <w:sz w:val="24"/>
          <w:szCs w:val="24"/>
          <w:lang w:val="en-US"/>
        </w:rPr>
      </w:pPr>
    </w:p>
    <w:p w14:paraId="4C8FAAE0" w14:textId="56559E95" w:rsidR="00DE44D3" w:rsidRPr="005845D0" w:rsidRDefault="00DE44D3" w:rsidP="00DE44D3">
      <w:pPr>
        <w:pStyle w:val="af9"/>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Не должно наблюдаться окрашивание (в серый или розовый цвет) реактива. В случае окрашивания необходимо очистить п-</w:t>
      </w:r>
      <w:proofErr w:type="spellStart"/>
      <w:r w:rsidRPr="005845D0">
        <w:rPr>
          <w:rFonts w:ascii="Arial" w:hAnsi="Arial" w:cs="Arial"/>
          <w:sz w:val="24"/>
          <w:szCs w:val="24"/>
        </w:rPr>
        <w:t>анизидин</w:t>
      </w:r>
      <w:proofErr w:type="spellEnd"/>
      <w:r w:rsidRPr="005845D0">
        <w:rPr>
          <w:rFonts w:ascii="Arial" w:hAnsi="Arial" w:cs="Arial"/>
          <w:sz w:val="24"/>
          <w:szCs w:val="24"/>
        </w:rPr>
        <w:t xml:space="preserve"> следующим образом. </w:t>
      </w:r>
    </w:p>
    <w:p w14:paraId="3E9B3E00" w14:textId="64B73953" w:rsidR="00DE44D3" w:rsidRPr="005845D0" w:rsidRDefault="002E5EFC" w:rsidP="00DE44D3">
      <w:pPr>
        <w:pStyle w:val="af9"/>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В стакане вместимостью 150 см</w:t>
      </w:r>
      <w:r w:rsidRPr="005845D0">
        <w:rPr>
          <w:rFonts w:ascii="Arial" w:hAnsi="Arial" w:cs="Arial"/>
          <w:sz w:val="24"/>
          <w:szCs w:val="24"/>
          <w:vertAlign w:val="superscript"/>
        </w:rPr>
        <w:t>3</w:t>
      </w:r>
      <w:r w:rsidRPr="005845D0">
        <w:rPr>
          <w:rFonts w:ascii="Arial" w:hAnsi="Arial" w:cs="Arial"/>
          <w:sz w:val="24"/>
          <w:szCs w:val="24"/>
        </w:rPr>
        <w:t xml:space="preserve"> р</w:t>
      </w:r>
      <w:r w:rsidR="00DE44D3" w:rsidRPr="005845D0">
        <w:rPr>
          <w:rFonts w:ascii="Arial" w:hAnsi="Arial" w:cs="Arial"/>
          <w:sz w:val="24"/>
          <w:szCs w:val="24"/>
        </w:rPr>
        <w:t>астворяют 4</w:t>
      </w:r>
      <w:r w:rsidR="00D96692" w:rsidRPr="005845D0">
        <w:rPr>
          <w:rFonts w:ascii="Arial" w:hAnsi="Arial" w:cs="Arial"/>
          <w:sz w:val="24"/>
          <w:szCs w:val="24"/>
        </w:rPr>
        <w:t> </w:t>
      </w:r>
      <w:r w:rsidR="00DE44D3" w:rsidRPr="005845D0">
        <w:rPr>
          <w:rFonts w:ascii="Arial" w:hAnsi="Arial" w:cs="Arial"/>
          <w:sz w:val="24"/>
          <w:szCs w:val="24"/>
        </w:rPr>
        <w:t>г п-</w:t>
      </w:r>
      <w:proofErr w:type="spellStart"/>
      <w:r w:rsidR="00DE44D3" w:rsidRPr="005845D0">
        <w:rPr>
          <w:rFonts w:ascii="Arial" w:hAnsi="Arial" w:cs="Arial"/>
          <w:sz w:val="24"/>
          <w:szCs w:val="24"/>
        </w:rPr>
        <w:t>анизидина</w:t>
      </w:r>
      <w:proofErr w:type="spellEnd"/>
      <w:r w:rsidR="00DE44D3" w:rsidRPr="005845D0">
        <w:rPr>
          <w:rFonts w:ascii="Arial" w:hAnsi="Arial" w:cs="Arial"/>
          <w:sz w:val="24"/>
          <w:szCs w:val="24"/>
        </w:rPr>
        <w:t xml:space="preserve"> в 100</w:t>
      </w:r>
      <w:r w:rsidR="00732C1B" w:rsidRPr="005845D0">
        <w:rPr>
          <w:rFonts w:ascii="Arial" w:hAnsi="Arial" w:cs="Arial"/>
          <w:sz w:val="24"/>
          <w:szCs w:val="24"/>
        </w:rPr>
        <w:t> </w:t>
      </w:r>
      <w:r w:rsidR="00D96692" w:rsidRPr="005845D0">
        <w:rPr>
          <w:rFonts w:ascii="Arial" w:hAnsi="Arial" w:cs="Arial"/>
          <w:sz w:val="24"/>
          <w:szCs w:val="24"/>
        </w:rPr>
        <w:t>см</w:t>
      </w:r>
      <w:r w:rsidR="00D96692" w:rsidRPr="005845D0">
        <w:rPr>
          <w:rFonts w:ascii="Arial" w:hAnsi="Arial" w:cs="Arial"/>
          <w:sz w:val="24"/>
          <w:szCs w:val="24"/>
          <w:vertAlign w:val="superscript"/>
        </w:rPr>
        <w:t>3</w:t>
      </w:r>
      <w:r w:rsidR="00DE44D3" w:rsidRPr="005845D0">
        <w:rPr>
          <w:rFonts w:ascii="Arial" w:hAnsi="Arial" w:cs="Arial"/>
          <w:sz w:val="24"/>
          <w:szCs w:val="24"/>
        </w:rPr>
        <w:t xml:space="preserve"> воды, имеющей температуру 75</w:t>
      </w:r>
      <w:r w:rsidR="00D96692" w:rsidRPr="005845D0">
        <w:rPr>
          <w:rFonts w:ascii="Arial" w:hAnsi="Arial" w:cs="Arial"/>
          <w:sz w:val="24"/>
          <w:szCs w:val="24"/>
        </w:rPr>
        <w:t> </w:t>
      </w:r>
      <w:r w:rsidR="00DE44D3" w:rsidRPr="005845D0">
        <w:rPr>
          <w:rFonts w:ascii="Arial" w:hAnsi="Arial" w:cs="Arial"/>
          <w:sz w:val="24"/>
          <w:szCs w:val="24"/>
        </w:rPr>
        <w:t>°C. Добавляют 0,5</w:t>
      </w:r>
      <w:r w:rsidR="00D96692" w:rsidRPr="005845D0">
        <w:rPr>
          <w:rFonts w:ascii="Arial" w:hAnsi="Arial" w:cs="Arial"/>
          <w:sz w:val="24"/>
          <w:szCs w:val="24"/>
        </w:rPr>
        <w:t> </w:t>
      </w:r>
      <w:r w:rsidR="00DE44D3" w:rsidRPr="005845D0">
        <w:rPr>
          <w:rFonts w:ascii="Arial" w:hAnsi="Arial" w:cs="Arial"/>
          <w:sz w:val="24"/>
          <w:szCs w:val="24"/>
        </w:rPr>
        <w:t xml:space="preserve">г </w:t>
      </w:r>
      <w:r w:rsidR="00CE3B87" w:rsidRPr="005845D0">
        <w:rPr>
          <w:rFonts w:ascii="Arial" w:hAnsi="Arial" w:cs="Arial"/>
          <w:sz w:val="24"/>
          <w:szCs w:val="24"/>
        </w:rPr>
        <w:t>5.5</w:t>
      </w:r>
      <w:r w:rsidR="00CE3B87" w:rsidRPr="005845D0">
        <w:rPr>
          <w:rFonts w:ascii="Arial" w:hAnsi="Arial" w:cs="Arial"/>
          <w:sz w:val="24"/>
          <w:szCs w:val="24"/>
        </w:rPr>
        <w:tab/>
      </w:r>
      <w:proofErr w:type="spellStart"/>
      <w:r w:rsidR="00CE3B87" w:rsidRPr="005845D0">
        <w:rPr>
          <w:rFonts w:ascii="Arial" w:hAnsi="Arial" w:cs="Arial"/>
          <w:i/>
          <w:iCs/>
          <w:sz w:val="24"/>
          <w:szCs w:val="24"/>
        </w:rPr>
        <w:t>сернистокислый</w:t>
      </w:r>
      <w:proofErr w:type="spellEnd"/>
      <w:r w:rsidR="00CE3B87" w:rsidRPr="005845D0">
        <w:rPr>
          <w:rFonts w:ascii="Arial" w:hAnsi="Arial" w:cs="Arial"/>
          <w:sz w:val="24"/>
          <w:szCs w:val="24"/>
        </w:rPr>
        <w:t xml:space="preserve"> </w:t>
      </w:r>
      <w:r w:rsidR="00CE3B87" w:rsidRPr="005845D0">
        <w:rPr>
          <w:rFonts w:ascii="Arial" w:hAnsi="Arial" w:cs="Arial"/>
          <w:i/>
          <w:iCs/>
          <w:sz w:val="24"/>
          <w:szCs w:val="24"/>
        </w:rPr>
        <w:t>н</w:t>
      </w:r>
      <w:r w:rsidR="00CE3B87" w:rsidRPr="005845D0">
        <w:rPr>
          <w:rFonts w:ascii="Arial" w:hAnsi="Arial" w:cs="Arial"/>
          <w:i/>
          <w:iCs/>
          <w:sz w:val="24"/>
          <w:szCs w:val="24"/>
        </w:rPr>
        <w:t xml:space="preserve">атрий </w:t>
      </w:r>
      <w:r w:rsidR="00DE44D3" w:rsidRPr="005845D0">
        <w:rPr>
          <w:rFonts w:ascii="Arial" w:hAnsi="Arial" w:cs="Arial"/>
          <w:sz w:val="24"/>
          <w:szCs w:val="24"/>
        </w:rPr>
        <w:t>(Na</w:t>
      </w:r>
      <w:r w:rsidR="00DE44D3" w:rsidRPr="005845D0">
        <w:rPr>
          <w:rFonts w:ascii="Arial" w:hAnsi="Arial" w:cs="Arial"/>
          <w:sz w:val="24"/>
          <w:szCs w:val="24"/>
          <w:vertAlign w:val="subscript"/>
        </w:rPr>
        <w:t>2</w:t>
      </w:r>
      <w:r w:rsidR="00DE44D3" w:rsidRPr="005845D0">
        <w:rPr>
          <w:rFonts w:ascii="Arial" w:hAnsi="Arial" w:cs="Arial"/>
          <w:sz w:val="24"/>
          <w:szCs w:val="24"/>
        </w:rPr>
        <w:t>SO</w:t>
      </w:r>
      <w:r w:rsidR="00DE44D3" w:rsidRPr="005845D0">
        <w:rPr>
          <w:rFonts w:ascii="Arial" w:hAnsi="Arial" w:cs="Arial"/>
          <w:sz w:val="24"/>
          <w:szCs w:val="24"/>
          <w:vertAlign w:val="subscript"/>
        </w:rPr>
        <w:t>3</w:t>
      </w:r>
      <w:r w:rsidR="00DE44D3" w:rsidRPr="005845D0">
        <w:rPr>
          <w:rFonts w:ascii="Arial" w:hAnsi="Arial" w:cs="Arial"/>
          <w:sz w:val="24"/>
          <w:szCs w:val="24"/>
        </w:rPr>
        <w:t>) и 2</w:t>
      </w:r>
      <w:r w:rsidR="00B17F29" w:rsidRPr="005845D0">
        <w:rPr>
          <w:rFonts w:ascii="Arial" w:hAnsi="Arial" w:cs="Arial"/>
          <w:sz w:val="24"/>
          <w:szCs w:val="24"/>
        </w:rPr>
        <w:t> </w:t>
      </w:r>
      <w:r w:rsidR="00DE44D3" w:rsidRPr="005845D0">
        <w:rPr>
          <w:rFonts w:ascii="Arial" w:hAnsi="Arial" w:cs="Arial"/>
          <w:sz w:val="24"/>
          <w:szCs w:val="24"/>
        </w:rPr>
        <w:t>г активированного угля. Полученную смесь перемешивают в течение 5</w:t>
      </w:r>
      <w:r w:rsidR="00B17F29" w:rsidRPr="005845D0">
        <w:rPr>
          <w:rFonts w:ascii="Arial" w:hAnsi="Arial" w:cs="Arial"/>
          <w:sz w:val="24"/>
          <w:szCs w:val="24"/>
        </w:rPr>
        <w:t> </w:t>
      </w:r>
      <w:r w:rsidR="00DE44D3" w:rsidRPr="005845D0">
        <w:rPr>
          <w:rFonts w:ascii="Arial" w:hAnsi="Arial" w:cs="Arial"/>
          <w:sz w:val="24"/>
          <w:szCs w:val="24"/>
        </w:rPr>
        <w:t>мин и фильтруют через фильтровальную бумагу средней пористости, чтобы получить прозрачный раствор. Фильтрат охлаждают до 0</w:t>
      </w:r>
      <w:r w:rsidR="002D38B9" w:rsidRPr="005845D0">
        <w:rPr>
          <w:rFonts w:ascii="Arial" w:hAnsi="Arial" w:cs="Arial"/>
          <w:sz w:val="24"/>
          <w:szCs w:val="24"/>
        </w:rPr>
        <w:t> </w:t>
      </w:r>
      <w:r w:rsidR="00DE44D3" w:rsidRPr="005845D0">
        <w:rPr>
          <w:rFonts w:ascii="Arial" w:hAnsi="Arial" w:cs="Arial"/>
          <w:sz w:val="24"/>
          <w:szCs w:val="24"/>
        </w:rPr>
        <w:t>°C и выдерживают при этой температуре не менее 4</w:t>
      </w:r>
      <w:r w:rsidR="002D38B9" w:rsidRPr="005845D0">
        <w:rPr>
          <w:rFonts w:ascii="Arial" w:hAnsi="Arial" w:cs="Arial"/>
          <w:sz w:val="24"/>
          <w:szCs w:val="24"/>
        </w:rPr>
        <w:t> </w:t>
      </w:r>
      <w:r w:rsidR="00DE44D3" w:rsidRPr="005845D0">
        <w:rPr>
          <w:rFonts w:ascii="Arial" w:hAnsi="Arial" w:cs="Arial"/>
          <w:sz w:val="24"/>
          <w:szCs w:val="24"/>
        </w:rPr>
        <w:t>ч. Затем отфильтровывают кристаллы, предпочтительно под вакуумом, и промывают их небольшим количеством воды, имеющей температуру около 0</w:t>
      </w:r>
      <w:r w:rsidR="002D38B9" w:rsidRPr="005845D0">
        <w:rPr>
          <w:rFonts w:ascii="Arial" w:hAnsi="Arial" w:cs="Arial"/>
          <w:sz w:val="24"/>
          <w:szCs w:val="24"/>
        </w:rPr>
        <w:t> </w:t>
      </w:r>
      <w:r w:rsidR="00DE44D3" w:rsidRPr="005845D0">
        <w:rPr>
          <w:rFonts w:ascii="Arial" w:hAnsi="Arial" w:cs="Arial"/>
          <w:sz w:val="24"/>
          <w:szCs w:val="24"/>
        </w:rPr>
        <w:t>°C. Отфильтрованные кристаллы высушивают в вакуумном эксикаторе, содержащем осушитель</w:t>
      </w:r>
      <w:r w:rsidR="00DE44D3" w:rsidRPr="005845D0">
        <w:rPr>
          <w:rFonts w:ascii="Arial" w:hAnsi="Arial" w:cs="Arial"/>
          <w:i/>
          <w:iCs/>
          <w:sz w:val="24"/>
          <w:szCs w:val="24"/>
        </w:rPr>
        <w:t>.</w:t>
      </w:r>
      <w:r w:rsidR="00DE44D3" w:rsidRPr="005845D0">
        <w:rPr>
          <w:rFonts w:ascii="Arial" w:hAnsi="Arial" w:cs="Arial"/>
          <w:sz w:val="24"/>
          <w:szCs w:val="24"/>
        </w:rPr>
        <w:t xml:space="preserve"> </w:t>
      </w:r>
    </w:p>
    <w:p w14:paraId="1B64607B" w14:textId="77777777" w:rsidR="00A80DFC" w:rsidRPr="005845D0" w:rsidRDefault="00A80DFC" w:rsidP="00A80DFC">
      <w:pPr>
        <w:pStyle w:val="af9"/>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Хранят п-</w:t>
      </w:r>
      <w:proofErr w:type="spellStart"/>
      <w:r w:rsidRPr="005845D0">
        <w:rPr>
          <w:rFonts w:ascii="Arial" w:hAnsi="Arial" w:cs="Arial"/>
          <w:sz w:val="24"/>
          <w:szCs w:val="24"/>
        </w:rPr>
        <w:t>анизидин</w:t>
      </w:r>
      <w:proofErr w:type="spellEnd"/>
      <w:r w:rsidRPr="005845D0">
        <w:rPr>
          <w:rFonts w:ascii="Arial" w:hAnsi="Arial" w:cs="Arial"/>
          <w:sz w:val="24"/>
          <w:szCs w:val="24"/>
        </w:rPr>
        <w:t xml:space="preserve"> в темной склянке (банке) при температуре от 0 °C до 4 °C в темном месте.</w:t>
      </w:r>
    </w:p>
    <w:p w14:paraId="5F7E9759" w14:textId="77777777" w:rsidR="000D757D" w:rsidRPr="005845D0" w:rsidRDefault="000D757D" w:rsidP="00A80DFC">
      <w:pPr>
        <w:pStyle w:val="af9"/>
        <w:tabs>
          <w:tab w:val="left" w:pos="1134"/>
        </w:tabs>
        <w:spacing w:after="0" w:line="360" w:lineRule="auto"/>
        <w:ind w:left="0" w:firstLine="510"/>
        <w:jc w:val="both"/>
        <w:rPr>
          <w:rFonts w:ascii="Arial" w:hAnsi="Arial" w:cs="Arial"/>
          <w:sz w:val="24"/>
          <w:szCs w:val="24"/>
        </w:rPr>
      </w:pPr>
    </w:p>
    <w:p w14:paraId="57A0DC9A" w14:textId="2CF9BCE3" w:rsidR="000D757D" w:rsidRPr="005845D0" w:rsidRDefault="000D757D" w:rsidP="000D757D">
      <w:pPr>
        <w:pStyle w:val="af9"/>
        <w:numPr>
          <w:ilvl w:val="0"/>
          <w:numId w:val="53"/>
        </w:numPr>
        <w:tabs>
          <w:tab w:val="left" w:pos="1134"/>
        </w:tabs>
        <w:spacing w:after="0" w:line="360" w:lineRule="auto"/>
        <w:ind w:left="0" w:firstLine="510"/>
        <w:jc w:val="both"/>
        <w:rPr>
          <w:rFonts w:ascii="Arial" w:hAnsi="Arial" w:cs="Arial"/>
          <w:b/>
          <w:bCs/>
          <w:sz w:val="24"/>
          <w:szCs w:val="24"/>
        </w:rPr>
      </w:pPr>
      <w:r w:rsidRPr="005845D0">
        <w:rPr>
          <w:rFonts w:ascii="Arial" w:hAnsi="Arial" w:cs="Arial"/>
          <w:b/>
          <w:bCs/>
          <w:sz w:val="24"/>
          <w:szCs w:val="24"/>
        </w:rPr>
        <w:t>Приготовление анизидинового реактива</w:t>
      </w:r>
    </w:p>
    <w:p w14:paraId="733C9E9F" w14:textId="0C92A583" w:rsidR="000D757D" w:rsidRPr="005845D0" w:rsidRDefault="000D757D" w:rsidP="000D757D">
      <w:pPr>
        <w:pStyle w:val="af9"/>
        <w:tabs>
          <w:tab w:val="left" w:pos="1134"/>
        </w:tabs>
        <w:spacing w:after="0" w:line="360" w:lineRule="auto"/>
        <w:ind w:left="510"/>
        <w:jc w:val="both"/>
        <w:rPr>
          <w:rFonts w:ascii="Arial" w:hAnsi="Arial" w:cs="Arial"/>
          <w:b/>
          <w:bCs/>
          <w:sz w:val="24"/>
          <w:szCs w:val="24"/>
        </w:rPr>
      </w:pPr>
    </w:p>
    <w:p w14:paraId="1AB1DA6B" w14:textId="77777777" w:rsidR="00656AAA" w:rsidRPr="005845D0" w:rsidRDefault="008303CD" w:rsidP="008303CD">
      <w:pPr>
        <w:pStyle w:val="af9"/>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Принимая во внимание токсичность и ограниченный срок годности реактива, </w:t>
      </w:r>
      <w:r w:rsidR="005A4D9F" w:rsidRPr="005845D0">
        <w:rPr>
          <w:rFonts w:ascii="Arial" w:hAnsi="Arial" w:cs="Arial"/>
          <w:sz w:val="24"/>
          <w:szCs w:val="24"/>
        </w:rPr>
        <w:t>его готовят</w:t>
      </w:r>
      <w:r w:rsidRPr="005845D0">
        <w:rPr>
          <w:rFonts w:ascii="Arial" w:hAnsi="Arial" w:cs="Arial"/>
          <w:sz w:val="24"/>
          <w:szCs w:val="24"/>
        </w:rPr>
        <w:t xml:space="preserve"> в день проведения испытания в минимальном количестве, необходимом для проведения анализа. </w:t>
      </w:r>
    </w:p>
    <w:p w14:paraId="167E8880" w14:textId="28C1DF78" w:rsidR="008303CD" w:rsidRPr="005845D0" w:rsidRDefault="005A4D9F" w:rsidP="00656AAA">
      <w:pPr>
        <w:pStyle w:val="af9"/>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Готовят, например, 50 </w:t>
      </w:r>
      <w:r w:rsidR="00A80DFC" w:rsidRPr="005845D0">
        <w:rPr>
          <w:rFonts w:ascii="Arial" w:hAnsi="Arial" w:cs="Arial"/>
          <w:sz w:val="24"/>
          <w:szCs w:val="24"/>
        </w:rPr>
        <w:t>см</w:t>
      </w:r>
      <w:r w:rsidR="00A80DFC" w:rsidRPr="005845D0">
        <w:rPr>
          <w:rFonts w:ascii="Arial" w:hAnsi="Arial" w:cs="Arial"/>
          <w:sz w:val="24"/>
          <w:szCs w:val="24"/>
          <w:vertAlign w:val="superscript"/>
        </w:rPr>
        <w:t xml:space="preserve">3 </w:t>
      </w:r>
      <w:r w:rsidRPr="005845D0">
        <w:rPr>
          <w:rFonts w:ascii="Arial" w:hAnsi="Arial" w:cs="Arial"/>
          <w:sz w:val="24"/>
          <w:szCs w:val="24"/>
        </w:rPr>
        <w:t>реактива следующим образом</w:t>
      </w:r>
      <w:r w:rsidR="008303CD" w:rsidRPr="005845D0">
        <w:rPr>
          <w:rFonts w:ascii="Arial" w:hAnsi="Arial" w:cs="Arial"/>
          <w:sz w:val="24"/>
          <w:szCs w:val="24"/>
        </w:rPr>
        <w:t>.</w:t>
      </w:r>
      <w:r w:rsidR="00656AAA" w:rsidRPr="005845D0">
        <w:rPr>
          <w:rFonts w:ascii="Arial" w:hAnsi="Arial" w:cs="Arial"/>
          <w:sz w:val="24"/>
          <w:szCs w:val="24"/>
        </w:rPr>
        <w:t xml:space="preserve"> </w:t>
      </w:r>
      <w:r w:rsidR="008303CD" w:rsidRPr="005845D0">
        <w:rPr>
          <w:rFonts w:ascii="Arial" w:hAnsi="Arial" w:cs="Arial"/>
          <w:sz w:val="24"/>
          <w:szCs w:val="24"/>
        </w:rPr>
        <w:t xml:space="preserve">В колбе вместимостью </w:t>
      </w:r>
      <w:r w:rsidR="000A6DE3" w:rsidRPr="005845D0">
        <w:rPr>
          <w:rFonts w:ascii="Arial" w:hAnsi="Arial" w:cs="Arial"/>
          <w:sz w:val="24"/>
          <w:szCs w:val="24"/>
        </w:rPr>
        <w:t>50 </w:t>
      </w:r>
      <w:r w:rsidRPr="005845D0">
        <w:rPr>
          <w:rFonts w:ascii="Arial" w:hAnsi="Arial" w:cs="Arial"/>
          <w:sz w:val="24"/>
          <w:szCs w:val="24"/>
        </w:rPr>
        <w:t>см</w:t>
      </w:r>
      <w:r w:rsidRPr="005845D0">
        <w:rPr>
          <w:rFonts w:ascii="Arial" w:hAnsi="Arial" w:cs="Arial"/>
          <w:sz w:val="24"/>
          <w:szCs w:val="24"/>
          <w:vertAlign w:val="superscript"/>
        </w:rPr>
        <w:t>3</w:t>
      </w:r>
      <w:r w:rsidR="000A6DE3" w:rsidRPr="005845D0">
        <w:rPr>
          <w:rFonts w:ascii="Arial" w:hAnsi="Arial" w:cs="Arial"/>
          <w:sz w:val="24"/>
          <w:szCs w:val="24"/>
        </w:rPr>
        <w:t xml:space="preserve"> </w:t>
      </w:r>
      <w:r w:rsidR="008303CD" w:rsidRPr="005845D0">
        <w:rPr>
          <w:rFonts w:ascii="Arial" w:hAnsi="Arial" w:cs="Arial"/>
          <w:sz w:val="24"/>
          <w:szCs w:val="24"/>
        </w:rPr>
        <w:t>растворяют 0,125</w:t>
      </w:r>
      <w:r w:rsidR="000A6DE3" w:rsidRPr="005845D0">
        <w:rPr>
          <w:rFonts w:ascii="Arial" w:hAnsi="Arial" w:cs="Arial"/>
          <w:sz w:val="24"/>
          <w:szCs w:val="24"/>
        </w:rPr>
        <w:t> </w:t>
      </w:r>
      <w:r w:rsidR="008303CD" w:rsidRPr="005845D0">
        <w:rPr>
          <w:rFonts w:ascii="Arial" w:hAnsi="Arial" w:cs="Arial"/>
          <w:sz w:val="24"/>
          <w:szCs w:val="24"/>
        </w:rPr>
        <w:t>г п-</w:t>
      </w:r>
      <w:proofErr w:type="spellStart"/>
      <w:r w:rsidR="008303CD" w:rsidRPr="005845D0">
        <w:rPr>
          <w:rFonts w:ascii="Arial" w:hAnsi="Arial" w:cs="Arial"/>
          <w:sz w:val="24"/>
          <w:szCs w:val="24"/>
        </w:rPr>
        <w:t>анизидина</w:t>
      </w:r>
      <w:proofErr w:type="spellEnd"/>
      <w:r w:rsidR="008303CD" w:rsidRPr="005845D0">
        <w:rPr>
          <w:rFonts w:ascii="Arial" w:hAnsi="Arial" w:cs="Arial"/>
          <w:sz w:val="24"/>
          <w:szCs w:val="24"/>
        </w:rPr>
        <w:t xml:space="preserve"> в ледяной уксусной кислоте, доводят объем раствора до метки тем же растворителем, избегая воздействия яркого света.</w:t>
      </w:r>
    </w:p>
    <w:p w14:paraId="526F6F8F" w14:textId="77777777" w:rsidR="00656AAA" w:rsidRPr="005845D0" w:rsidRDefault="008303CD" w:rsidP="008303CD">
      <w:pPr>
        <w:pStyle w:val="af9"/>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Перед проведением испытания проверяют оптическую плотность реактива по отношению к изооктану, если разница превышает 0,2, то реактив считается непригодным для использования. </w:t>
      </w:r>
    </w:p>
    <w:p w14:paraId="5291E69A" w14:textId="56CB5B03" w:rsidR="008303CD" w:rsidRPr="005845D0" w:rsidRDefault="008303CD" w:rsidP="008303CD">
      <w:pPr>
        <w:pStyle w:val="af9"/>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В любом случае выбрасывают остатки реактива в день использования.</w:t>
      </w:r>
    </w:p>
    <w:p w14:paraId="248FD937" w14:textId="77777777" w:rsidR="00E7794F" w:rsidRPr="005845D0" w:rsidRDefault="00E7794F" w:rsidP="00EC318D">
      <w:pPr>
        <w:widowControl w:val="0"/>
        <w:tabs>
          <w:tab w:val="left" w:pos="1134"/>
        </w:tabs>
        <w:spacing w:line="360" w:lineRule="auto"/>
        <w:ind w:firstLine="510"/>
        <w:jc w:val="both"/>
        <w:rPr>
          <w:rFonts w:ascii="Arial" w:hAnsi="Arial" w:cs="Arial"/>
          <w:spacing w:val="40"/>
        </w:rPr>
      </w:pPr>
    </w:p>
    <w:p w14:paraId="71124C70" w14:textId="77777777" w:rsidR="005845D0" w:rsidRPr="005845D0" w:rsidRDefault="005845D0" w:rsidP="00EC318D">
      <w:pPr>
        <w:widowControl w:val="0"/>
        <w:tabs>
          <w:tab w:val="left" w:pos="1134"/>
        </w:tabs>
        <w:spacing w:line="360" w:lineRule="auto"/>
        <w:ind w:firstLine="510"/>
        <w:jc w:val="both"/>
        <w:rPr>
          <w:rFonts w:ascii="Arial" w:hAnsi="Arial" w:cs="Arial"/>
          <w:spacing w:val="40"/>
        </w:rPr>
      </w:pPr>
    </w:p>
    <w:p w14:paraId="5BA0ADCD" w14:textId="77777777" w:rsidR="005845D0" w:rsidRPr="005845D0" w:rsidRDefault="005845D0" w:rsidP="00EC318D">
      <w:pPr>
        <w:widowControl w:val="0"/>
        <w:tabs>
          <w:tab w:val="left" w:pos="1134"/>
        </w:tabs>
        <w:spacing w:line="360" w:lineRule="auto"/>
        <w:ind w:firstLine="510"/>
        <w:jc w:val="both"/>
        <w:rPr>
          <w:rFonts w:ascii="Arial" w:hAnsi="Arial" w:cs="Arial"/>
          <w:spacing w:val="40"/>
        </w:rPr>
      </w:pPr>
    </w:p>
    <w:p w14:paraId="7AB45A5B" w14:textId="77777777" w:rsidR="005845D0" w:rsidRPr="005845D0" w:rsidRDefault="005845D0" w:rsidP="00EC318D">
      <w:pPr>
        <w:widowControl w:val="0"/>
        <w:tabs>
          <w:tab w:val="left" w:pos="1134"/>
        </w:tabs>
        <w:spacing w:line="360" w:lineRule="auto"/>
        <w:ind w:firstLine="510"/>
        <w:jc w:val="both"/>
        <w:rPr>
          <w:rFonts w:ascii="Arial" w:hAnsi="Arial" w:cs="Arial"/>
          <w:spacing w:val="40"/>
        </w:rPr>
      </w:pPr>
    </w:p>
    <w:p w14:paraId="238D7EEA" w14:textId="58A92B23" w:rsidR="005D17D8" w:rsidRPr="005845D0" w:rsidRDefault="00E5524A" w:rsidP="005D17D8">
      <w:pPr>
        <w:pStyle w:val="af9"/>
        <w:widowControl w:val="0"/>
        <w:numPr>
          <w:ilvl w:val="0"/>
          <w:numId w:val="5"/>
        </w:numPr>
        <w:tabs>
          <w:tab w:val="left" w:pos="992"/>
        </w:tabs>
        <w:spacing w:after="0" w:line="360" w:lineRule="auto"/>
        <w:ind w:firstLine="510"/>
        <w:jc w:val="both"/>
        <w:rPr>
          <w:rFonts w:ascii="Arial" w:hAnsi="Arial" w:cs="Arial"/>
          <w:b/>
          <w:sz w:val="28"/>
          <w:szCs w:val="28"/>
        </w:rPr>
      </w:pPr>
      <w:bookmarkStart w:id="0" w:name="_Hlk203129905"/>
      <w:r w:rsidRPr="005845D0">
        <w:rPr>
          <w:rFonts w:ascii="Arial" w:hAnsi="Arial" w:cs="Arial"/>
          <w:b/>
          <w:sz w:val="28"/>
          <w:szCs w:val="28"/>
        </w:rPr>
        <w:t>Проведение испытания</w:t>
      </w:r>
    </w:p>
    <w:bookmarkEnd w:id="0"/>
    <w:p w14:paraId="064AA46A" w14:textId="77777777" w:rsidR="005D17D8" w:rsidRPr="005845D0" w:rsidRDefault="005D17D8" w:rsidP="005D17D8">
      <w:pPr>
        <w:pStyle w:val="af9"/>
        <w:widowControl w:val="0"/>
        <w:tabs>
          <w:tab w:val="left" w:pos="992"/>
        </w:tabs>
        <w:spacing w:after="0" w:line="360" w:lineRule="auto"/>
        <w:ind w:left="0" w:firstLine="510"/>
        <w:jc w:val="both"/>
        <w:rPr>
          <w:rFonts w:ascii="Arial" w:hAnsi="Arial" w:cs="Arial"/>
          <w:b/>
          <w:sz w:val="28"/>
          <w:szCs w:val="28"/>
        </w:rPr>
      </w:pPr>
    </w:p>
    <w:p w14:paraId="367504CB" w14:textId="508DBAD9" w:rsidR="005D17D8" w:rsidRPr="005845D0" w:rsidRDefault="005D17D8" w:rsidP="007A1A05">
      <w:pPr>
        <w:pStyle w:val="af9"/>
        <w:widowControl w:val="0"/>
        <w:numPr>
          <w:ilvl w:val="0"/>
          <w:numId w:val="44"/>
        </w:numPr>
        <w:tabs>
          <w:tab w:val="left" w:pos="1134"/>
        </w:tabs>
        <w:spacing w:after="0" w:line="360" w:lineRule="auto"/>
        <w:ind w:left="0" w:firstLine="510"/>
        <w:jc w:val="both"/>
        <w:rPr>
          <w:rFonts w:ascii="Arial" w:hAnsi="Arial" w:cs="Arial"/>
          <w:b/>
          <w:bCs/>
          <w:sz w:val="24"/>
          <w:szCs w:val="24"/>
        </w:rPr>
      </w:pPr>
      <w:r w:rsidRPr="005845D0">
        <w:rPr>
          <w:rFonts w:ascii="Arial" w:hAnsi="Arial" w:cs="Arial"/>
          <w:b/>
          <w:bCs/>
          <w:sz w:val="24"/>
          <w:szCs w:val="24"/>
        </w:rPr>
        <w:t xml:space="preserve">Проба для испытания и приготовление раствора для испытания </w:t>
      </w:r>
    </w:p>
    <w:p w14:paraId="078DFFAF" w14:textId="77777777" w:rsidR="003B2C89" w:rsidRPr="005845D0" w:rsidRDefault="003B2C89" w:rsidP="003B2C89">
      <w:pPr>
        <w:pStyle w:val="af9"/>
        <w:widowControl w:val="0"/>
        <w:tabs>
          <w:tab w:val="left" w:pos="1134"/>
        </w:tabs>
        <w:spacing w:after="0" w:line="360" w:lineRule="auto"/>
        <w:ind w:left="510"/>
        <w:jc w:val="both"/>
        <w:rPr>
          <w:rFonts w:ascii="Arial" w:hAnsi="Arial" w:cs="Arial"/>
          <w:b/>
          <w:bCs/>
          <w:sz w:val="24"/>
          <w:szCs w:val="24"/>
        </w:rPr>
      </w:pPr>
    </w:p>
    <w:p w14:paraId="4245A402" w14:textId="00E4F1B4" w:rsidR="005D17D8" w:rsidRPr="005845D0" w:rsidRDefault="005D17D8" w:rsidP="007A1A05">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В колбе вместимостью 25</w:t>
      </w:r>
      <w:r w:rsidR="00FB1907" w:rsidRPr="005845D0">
        <w:rPr>
          <w:rFonts w:ascii="Arial" w:hAnsi="Arial" w:cs="Arial"/>
          <w:sz w:val="24"/>
          <w:szCs w:val="24"/>
        </w:rPr>
        <w:t> см</w:t>
      </w:r>
      <w:r w:rsidR="00FB1907" w:rsidRPr="005845D0">
        <w:rPr>
          <w:rFonts w:ascii="Arial" w:hAnsi="Arial" w:cs="Arial"/>
          <w:sz w:val="24"/>
          <w:szCs w:val="24"/>
          <w:vertAlign w:val="superscript"/>
        </w:rPr>
        <w:t>3</w:t>
      </w:r>
      <w:r w:rsidR="00FB1907" w:rsidRPr="005845D0">
        <w:rPr>
          <w:rFonts w:ascii="Arial" w:hAnsi="Arial" w:cs="Arial"/>
          <w:sz w:val="24"/>
          <w:szCs w:val="24"/>
        </w:rPr>
        <w:t xml:space="preserve"> </w:t>
      </w:r>
      <w:r w:rsidRPr="005845D0">
        <w:rPr>
          <w:rFonts w:ascii="Arial" w:hAnsi="Arial" w:cs="Arial"/>
          <w:sz w:val="24"/>
          <w:szCs w:val="24"/>
        </w:rPr>
        <w:t>взвешивают с точностью до 1</w:t>
      </w:r>
      <w:r w:rsidR="00FB1907" w:rsidRPr="005845D0">
        <w:rPr>
          <w:rFonts w:ascii="Arial" w:hAnsi="Arial" w:cs="Arial"/>
          <w:sz w:val="24"/>
          <w:szCs w:val="24"/>
        </w:rPr>
        <w:t> </w:t>
      </w:r>
      <w:r w:rsidRPr="005845D0">
        <w:rPr>
          <w:rFonts w:ascii="Arial" w:hAnsi="Arial" w:cs="Arial"/>
          <w:sz w:val="24"/>
          <w:szCs w:val="24"/>
        </w:rPr>
        <w:t xml:space="preserve">мг достаточное количество подготовленной пробы для испытания </w:t>
      </w:r>
      <w:r w:rsidRPr="005845D0">
        <w:rPr>
          <w:rFonts w:ascii="Arial" w:hAnsi="Arial" w:cs="Arial"/>
          <w:i/>
          <w:iCs/>
          <w:sz w:val="24"/>
          <w:szCs w:val="24"/>
        </w:rPr>
        <w:t>(</w:t>
      </w:r>
      <w:r w:rsidR="004127ED" w:rsidRPr="005845D0">
        <w:rPr>
          <w:rFonts w:ascii="Arial" w:hAnsi="Arial" w:cs="Arial"/>
          <w:i/>
          <w:iCs/>
          <w:sz w:val="24"/>
          <w:szCs w:val="24"/>
        </w:rPr>
        <w:t>7.2</w:t>
      </w:r>
      <w:r w:rsidRPr="005845D0">
        <w:rPr>
          <w:rFonts w:ascii="Arial" w:hAnsi="Arial" w:cs="Arial"/>
          <w:i/>
          <w:iCs/>
          <w:sz w:val="24"/>
          <w:szCs w:val="24"/>
        </w:rPr>
        <w:t>)</w:t>
      </w:r>
      <w:r w:rsidRPr="005845D0">
        <w:rPr>
          <w:rFonts w:ascii="Arial" w:hAnsi="Arial" w:cs="Arial"/>
          <w:sz w:val="24"/>
          <w:szCs w:val="24"/>
        </w:rPr>
        <w:t>. Предварительно нагревают твердые пробы до температуры не более чем на 10</w:t>
      </w:r>
      <w:r w:rsidR="00FB1907" w:rsidRPr="005845D0">
        <w:rPr>
          <w:rFonts w:ascii="Arial" w:hAnsi="Arial" w:cs="Arial"/>
          <w:sz w:val="24"/>
          <w:szCs w:val="24"/>
        </w:rPr>
        <w:t> </w:t>
      </w:r>
      <w:r w:rsidRPr="005845D0">
        <w:rPr>
          <w:rFonts w:ascii="Arial" w:hAnsi="Arial" w:cs="Arial"/>
          <w:sz w:val="24"/>
          <w:szCs w:val="24"/>
        </w:rPr>
        <w:t>°С выше температуры их плавления. Пробы растворяют в 5</w:t>
      </w:r>
      <w:r w:rsidR="00FB1907" w:rsidRPr="005845D0">
        <w:rPr>
          <w:rFonts w:ascii="Arial" w:hAnsi="Arial" w:cs="Arial"/>
          <w:sz w:val="24"/>
          <w:szCs w:val="24"/>
        </w:rPr>
        <w:t> – </w:t>
      </w:r>
      <w:r w:rsidRPr="005845D0">
        <w:rPr>
          <w:rFonts w:ascii="Arial" w:hAnsi="Arial" w:cs="Arial"/>
          <w:sz w:val="24"/>
          <w:szCs w:val="24"/>
        </w:rPr>
        <w:t>10</w:t>
      </w:r>
      <w:r w:rsidR="00FB1907" w:rsidRPr="005845D0">
        <w:rPr>
          <w:rFonts w:ascii="Arial" w:hAnsi="Arial" w:cs="Arial"/>
          <w:sz w:val="24"/>
          <w:szCs w:val="24"/>
        </w:rPr>
        <w:t> см</w:t>
      </w:r>
      <w:r w:rsidR="00FB1907" w:rsidRPr="005845D0">
        <w:rPr>
          <w:rFonts w:ascii="Arial" w:hAnsi="Arial" w:cs="Arial"/>
          <w:sz w:val="24"/>
          <w:szCs w:val="24"/>
          <w:vertAlign w:val="superscript"/>
        </w:rPr>
        <w:t>3</w:t>
      </w:r>
      <w:r w:rsidRPr="005845D0">
        <w:rPr>
          <w:rFonts w:ascii="Arial" w:hAnsi="Arial" w:cs="Arial"/>
          <w:sz w:val="24"/>
          <w:szCs w:val="24"/>
        </w:rPr>
        <w:t xml:space="preserve"> изооктана и доводят до метки тем же растворителем.</w:t>
      </w:r>
    </w:p>
    <w:p w14:paraId="04B1A66A" w14:textId="006A008D" w:rsidR="005D17D8" w:rsidRPr="005845D0" w:rsidRDefault="005D17D8" w:rsidP="007A1A05">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Размер пробы для испытания зависит от качества пробы и характеристик используемого спектрометра, ее следует выбирать так, чтобы избежать показаний, близких к верхнему и нижнему </w:t>
      </w:r>
      <w:r w:rsidR="00134562" w:rsidRPr="005845D0">
        <w:rPr>
          <w:rFonts w:ascii="Arial" w:hAnsi="Arial" w:cs="Arial"/>
          <w:sz w:val="24"/>
          <w:szCs w:val="24"/>
        </w:rPr>
        <w:t>пределам значений шкалы прибора</w:t>
      </w:r>
      <w:r w:rsidRPr="005845D0">
        <w:rPr>
          <w:rFonts w:ascii="Arial" w:hAnsi="Arial" w:cs="Arial"/>
          <w:sz w:val="24"/>
          <w:szCs w:val="24"/>
        </w:rPr>
        <w:t>. Обычно используют от 0,4 до 4,0</w:t>
      </w:r>
      <w:r w:rsidR="00FB1907" w:rsidRPr="005845D0">
        <w:rPr>
          <w:rFonts w:ascii="Arial" w:hAnsi="Arial" w:cs="Arial"/>
          <w:sz w:val="24"/>
          <w:szCs w:val="24"/>
        </w:rPr>
        <w:t> </w:t>
      </w:r>
      <w:r w:rsidRPr="005845D0">
        <w:rPr>
          <w:rFonts w:ascii="Arial" w:hAnsi="Arial" w:cs="Arial"/>
          <w:sz w:val="24"/>
          <w:szCs w:val="24"/>
        </w:rPr>
        <w:t>г пробы.</w:t>
      </w:r>
    </w:p>
    <w:p w14:paraId="4EA993C8" w14:textId="77777777" w:rsidR="00AA5581" w:rsidRPr="005845D0" w:rsidRDefault="00AA5581" w:rsidP="007A1A05">
      <w:pPr>
        <w:pStyle w:val="af9"/>
        <w:widowControl w:val="0"/>
        <w:tabs>
          <w:tab w:val="left" w:pos="1134"/>
        </w:tabs>
        <w:spacing w:after="0" w:line="360" w:lineRule="auto"/>
        <w:ind w:left="0" w:firstLine="510"/>
        <w:jc w:val="both"/>
        <w:rPr>
          <w:rFonts w:ascii="Arial" w:hAnsi="Arial" w:cs="Arial"/>
          <w:sz w:val="24"/>
          <w:szCs w:val="24"/>
        </w:rPr>
      </w:pPr>
    </w:p>
    <w:p w14:paraId="2E49E123" w14:textId="0D67C96A" w:rsidR="005D17D8" w:rsidRPr="005845D0" w:rsidRDefault="005D17D8" w:rsidP="007A1A05">
      <w:pPr>
        <w:pStyle w:val="af9"/>
        <w:widowControl w:val="0"/>
        <w:numPr>
          <w:ilvl w:val="0"/>
          <w:numId w:val="44"/>
        </w:numPr>
        <w:tabs>
          <w:tab w:val="left" w:pos="1134"/>
        </w:tabs>
        <w:spacing w:after="0" w:line="360" w:lineRule="auto"/>
        <w:ind w:left="0" w:firstLine="510"/>
        <w:jc w:val="both"/>
        <w:rPr>
          <w:rFonts w:ascii="Arial" w:hAnsi="Arial" w:cs="Arial"/>
          <w:b/>
          <w:bCs/>
          <w:sz w:val="24"/>
          <w:szCs w:val="24"/>
        </w:rPr>
      </w:pPr>
      <w:r w:rsidRPr="005845D0">
        <w:rPr>
          <w:rFonts w:ascii="Arial" w:hAnsi="Arial" w:cs="Arial"/>
          <w:b/>
          <w:bCs/>
          <w:sz w:val="24"/>
          <w:szCs w:val="24"/>
        </w:rPr>
        <w:t>Раствор, не вступивший в реакцию</w:t>
      </w:r>
      <w:r w:rsidR="00F43C01" w:rsidRPr="005845D0">
        <w:rPr>
          <w:rFonts w:ascii="Arial" w:hAnsi="Arial" w:cs="Arial"/>
          <w:b/>
          <w:bCs/>
          <w:sz w:val="24"/>
          <w:szCs w:val="24"/>
        </w:rPr>
        <w:t xml:space="preserve"> </w:t>
      </w:r>
      <w:r w:rsidR="00F43C01" w:rsidRPr="005845D0">
        <w:rPr>
          <w:rFonts w:ascii="Arial" w:hAnsi="Arial" w:cs="Arial"/>
          <w:b/>
          <w:bCs/>
          <w:i/>
          <w:iCs/>
          <w:sz w:val="24"/>
          <w:szCs w:val="24"/>
        </w:rPr>
        <w:t>(А</w:t>
      </w:r>
      <w:r w:rsidR="00F43C01" w:rsidRPr="005845D0">
        <w:rPr>
          <w:rFonts w:ascii="Arial" w:hAnsi="Arial" w:cs="Arial"/>
          <w:b/>
          <w:bCs/>
          <w:i/>
          <w:iCs/>
          <w:sz w:val="24"/>
          <w:szCs w:val="24"/>
          <w:vertAlign w:val="subscript"/>
        </w:rPr>
        <w:t>0</w:t>
      </w:r>
      <w:r w:rsidR="00F43C01" w:rsidRPr="005845D0">
        <w:rPr>
          <w:rFonts w:ascii="Arial" w:hAnsi="Arial" w:cs="Arial"/>
          <w:b/>
          <w:bCs/>
          <w:i/>
          <w:iCs/>
          <w:sz w:val="24"/>
          <w:szCs w:val="24"/>
        </w:rPr>
        <w:t>)</w:t>
      </w:r>
    </w:p>
    <w:p w14:paraId="2260AEDF" w14:textId="77777777" w:rsidR="00E6173E" w:rsidRPr="005845D0" w:rsidRDefault="00E6173E" w:rsidP="00E6173E">
      <w:pPr>
        <w:pStyle w:val="af9"/>
        <w:widowControl w:val="0"/>
        <w:tabs>
          <w:tab w:val="left" w:pos="1134"/>
        </w:tabs>
        <w:spacing w:after="0" w:line="360" w:lineRule="auto"/>
        <w:ind w:left="510"/>
        <w:jc w:val="both"/>
        <w:rPr>
          <w:rFonts w:ascii="Arial" w:hAnsi="Arial" w:cs="Arial"/>
          <w:b/>
          <w:bCs/>
          <w:sz w:val="24"/>
          <w:szCs w:val="24"/>
        </w:rPr>
      </w:pPr>
    </w:p>
    <w:p w14:paraId="634ED122" w14:textId="7D0CEA15" w:rsidR="005D17D8" w:rsidRPr="005845D0" w:rsidRDefault="005D17D8" w:rsidP="007A1A05">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Переносят с помощью пипетки 5</w:t>
      </w:r>
      <w:r w:rsidR="00FB1907" w:rsidRPr="005845D0">
        <w:rPr>
          <w:rFonts w:ascii="Arial" w:hAnsi="Arial" w:cs="Arial"/>
          <w:sz w:val="24"/>
          <w:szCs w:val="24"/>
        </w:rPr>
        <w:t> см</w:t>
      </w:r>
      <w:r w:rsidR="00FB1907" w:rsidRPr="005845D0">
        <w:rPr>
          <w:rFonts w:ascii="Arial" w:hAnsi="Arial" w:cs="Arial"/>
          <w:sz w:val="24"/>
          <w:szCs w:val="24"/>
          <w:vertAlign w:val="superscript"/>
        </w:rPr>
        <w:t>3</w:t>
      </w:r>
      <w:r w:rsidRPr="005845D0">
        <w:rPr>
          <w:rFonts w:ascii="Arial" w:hAnsi="Arial" w:cs="Arial"/>
          <w:sz w:val="24"/>
          <w:szCs w:val="24"/>
        </w:rPr>
        <w:t xml:space="preserve"> испытуемого раствора </w:t>
      </w:r>
      <w:r w:rsidRPr="005845D0">
        <w:rPr>
          <w:rFonts w:ascii="Arial" w:hAnsi="Arial" w:cs="Arial"/>
          <w:i/>
          <w:iCs/>
          <w:sz w:val="24"/>
          <w:szCs w:val="24"/>
        </w:rPr>
        <w:t>(</w:t>
      </w:r>
      <w:r w:rsidR="009D33EB" w:rsidRPr="005845D0">
        <w:rPr>
          <w:rFonts w:ascii="Arial" w:hAnsi="Arial" w:cs="Arial"/>
          <w:i/>
          <w:iCs/>
          <w:sz w:val="24"/>
          <w:szCs w:val="24"/>
        </w:rPr>
        <w:t>8</w:t>
      </w:r>
      <w:r w:rsidRPr="005845D0">
        <w:rPr>
          <w:rFonts w:ascii="Arial" w:hAnsi="Arial" w:cs="Arial"/>
          <w:i/>
          <w:iCs/>
          <w:sz w:val="24"/>
          <w:szCs w:val="24"/>
        </w:rPr>
        <w:t>.1)</w:t>
      </w:r>
      <w:r w:rsidRPr="005845D0">
        <w:rPr>
          <w:rFonts w:ascii="Arial" w:hAnsi="Arial" w:cs="Arial"/>
          <w:sz w:val="24"/>
          <w:szCs w:val="24"/>
        </w:rPr>
        <w:t xml:space="preserve"> в пробирку. Добавляют 1</w:t>
      </w:r>
      <w:r w:rsidR="00FB798F" w:rsidRPr="005845D0">
        <w:rPr>
          <w:rFonts w:ascii="Arial" w:hAnsi="Arial" w:cs="Arial"/>
          <w:sz w:val="24"/>
          <w:szCs w:val="24"/>
        </w:rPr>
        <w:t> см</w:t>
      </w:r>
      <w:r w:rsidR="00FB798F" w:rsidRPr="005845D0">
        <w:rPr>
          <w:rFonts w:ascii="Arial" w:hAnsi="Arial" w:cs="Arial"/>
          <w:sz w:val="24"/>
          <w:szCs w:val="24"/>
          <w:vertAlign w:val="superscript"/>
        </w:rPr>
        <w:t>3</w:t>
      </w:r>
      <w:r w:rsidR="00FB798F" w:rsidRPr="005845D0">
        <w:rPr>
          <w:rFonts w:ascii="Arial" w:hAnsi="Arial" w:cs="Arial"/>
          <w:sz w:val="24"/>
          <w:szCs w:val="24"/>
        </w:rPr>
        <w:t xml:space="preserve"> </w:t>
      </w:r>
      <w:r w:rsidRPr="005845D0">
        <w:rPr>
          <w:rFonts w:ascii="Arial" w:hAnsi="Arial" w:cs="Arial"/>
          <w:sz w:val="24"/>
          <w:szCs w:val="24"/>
        </w:rPr>
        <w:t>ледяной уксусной кислоты, закрывают пробирку пробкой и хорошо встряхивают. Оставляют пробирку в темном месте при температуре (23</w:t>
      </w:r>
      <w:r w:rsidR="00FB1907" w:rsidRPr="005845D0">
        <w:rPr>
          <w:rFonts w:ascii="Arial" w:hAnsi="Arial" w:cs="Arial"/>
          <w:sz w:val="24"/>
          <w:szCs w:val="24"/>
        </w:rPr>
        <w:t> </w:t>
      </w:r>
      <w:r w:rsidRPr="005845D0">
        <w:rPr>
          <w:rFonts w:ascii="Arial" w:hAnsi="Arial" w:cs="Arial"/>
          <w:sz w:val="24"/>
          <w:szCs w:val="24"/>
        </w:rPr>
        <w:t>±</w:t>
      </w:r>
      <w:r w:rsidR="00FB1907" w:rsidRPr="005845D0">
        <w:rPr>
          <w:rFonts w:ascii="Arial" w:hAnsi="Arial" w:cs="Arial"/>
          <w:sz w:val="24"/>
          <w:szCs w:val="24"/>
        </w:rPr>
        <w:t> </w:t>
      </w:r>
      <w:r w:rsidRPr="005845D0">
        <w:rPr>
          <w:rFonts w:ascii="Arial" w:hAnsi="Arial" w:cs="Arial"/>
          <w:sz w:val="24"/>
          <w:szCs w:val="24"/>
        </w:rPr>
        <w:t>3)</w:t>
      </w:r>
      <w:r w:rsidR="00FB1907" w:rsidRPr="005845D0">
        <w:rPr>
          <w:rFonts w:ascii="Arial" w:hAnsi="Arial" w:cs="Arial"/>
          <w:sz w:val="24"/>
          <w:szCs w:val="24"/>
        </w:rPr>
        <w:t> </w:t>
      </w:r>
      <w:r w:rsidRPr="005845D0">
        <w:rPr>
          <w:rFonts w:ascii="Arial" w:hAnsi="Arial" w:cs="Arial"/>
          <w:sz w:val="24"/>
          <w:szCs w:val="24"/>
        </w:rPr>
        <w:t>°C на 8</w:t>
      </w:r>
      <w:r w:rsidR="00FB1907" w:rsidRPr="005845D0">
        <w:rPr>
          <w:rFonts w:ascii="Arial" w:hAnsi="Arial" w:cs="Arial"/>
          <w:sz w:val="24"/>
          <w:szCs w:val="24"/>
        </w:rPr>
        <w:t> </w:t>
      </w:r>
      <w:r w:rsidRPr="005845D0">
        <w:rPr>
          <w:rFonts w:ascii="Arial" w:hAnsi="Arial" w:cs="Arial"/>
          <w:sz w:val="24"/>
          <w:szCs w:val="24"/>
        </w:rPr>
        <w:t>мин.</w:t>
      </w:r>
    </w:p>
    <w:p w14:paraId="61B9E1E3" w14:textId="3D028D20" w:rsidR="005D17D8" w:rsidRPr="005845D0" w:rsidRDefault="005D17D8" w:rsidP="007A1A05">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В течение следующих 2</w:t>
      </w:r>
      <w:r w:rsidR="00FB1907" w:rsidRPr="005845D0">
        <w:rPr>
          <w:rFonts w:ascii="Arial" w:hAnsi="Arial" w:cs="Arial"/>
          <w:sz w:val="24"/>
          <w:szCs w:val="24"/>
        </w:rPr>
        <w:t> </w:t>
      </w:r>
      <w:r w:rsidRPr="005845D0">
        <w:rPr>
          <w:rFonts w:ascii="Arial" w:hAnsi="Arial" w:cs="Arial"/>
          <w:sz w:val="24"/>
          <w:szCs w:val="24"/>
        </w:rPr>
        <w:t>мин переносят растворы в чистую сухую кювету спектрометра. После истечения полного времени реакции 10</w:t>
      </w:r>
      <w:r w:rsidR="00FB1907" w:rsidRPr="005845D0">
        <w:rPr>
          <w:rFonts w:ascii="Arial" w:hAnsi="Arial" w:cs="Arial"/>
          <w:sz w:val="24"/>
          <w:szCs w:val="24"/>
        </w:rPr>
        <w:t> </w:t>
      </w:r>
      <w:r w:rsidRPr="005845D0">
        <w:rPr>
          <w:rFonts w:ascii="Arial" w:hAnsi="Arial" w:cs="Arial"/>
          <w:sz w:val="24"/>
          <w:szCs w:val="24"/>
        </w:rPr>
        <w:t>±</w:t>
      </w:r>
      <w:r w:rsidR="00FB1907" w:rsidRPr="005845D0">
        <w:rPr>
          <w:rFonts w:ascii="Arial" w:hAnsi="Arial" w:cs="Arial"/>
          <w:sz w:val="24"/>
          <w:szCs w:val="24"/>
        </w:rPr>
        <w:t> </w:t>
      </w:r>
      <w:r w:rsidRPr="005845D0">
        <w:rPr>
          <w:rFonts w:ascii="Arial" w:hAnsi="Arial" w:cs="Arial"/>
          <w:sz w:val="24"/>
          <w:szCs w:val="24"/>
        </w:rPr>
        <w:t>1</w:t>
      </w:r>
      <w:r w:rsidR="00FB1907" w:rsidRPr="005845D0">
        <w:rPr>
          <w:rFonts w:ascii="Arial" w:hAnsi="Arial" w:cs="Arial"/>
          <w:sz w:val="24"/>
          <w:szCs w:val="24"/>
        </w:rPr>
        <w:t> </w:t>
      </w:r>
      <w:r w:rsidRPr="005845D0">
        <w:rPr>
          <w:rFonts w:ascii="Arial" w:hAnsi="Arial" w:cs="Arial"/>
          <w:sz w:val="24"/>
          <w:szCs w:val="24"/>
        </w:rPr>
        <w:t xml:space="preserve">мин следуют </w:t>
      </w:r>
      <w:r w:rsidR="00134562" w:rsidRPr="005845D0">
        <w:rPr>
          <w:rFonts w:ascii="Arial" w:hAnsi="Arial" w:cs="Arial"/>
          <w:sz w:val="24"/>
          <w:szCs w:val="24"/>
        </w:rPr>
        <w:t>процедуре</w:t>
      </w:r>
      <w:r w:rsidRPr="005845D0">
        <w:rPr>
          <w:rFonts w:ascii="Arial" w:hAnsi="Arial" w:cs="Arial"/>
          <w:sz w:val="24"/>
          <w:szCs w:val="24"/>
        </w:rPr>
        <w:t xml:space="preserve">, указанной в </w:t>
      </w:r>
      <w:r w:rsidR="00F43C01" w:rsidRPr="005845D0">
        <w:rPr>
          <w:rFonts w:ascii="Arial" w:hAnsi="Arial" w:cs="Arial"/>
          <w:i/>
          <w:iCs/>
          <w:sz w:val="24"/>
          <w:szCs w:val="24"/>
        </w:rPr>
        <w:t>8</w:t>
      </w:r>
      <w:r w:rsidRPr="005845D0">
        <w:rPr>
          <w:rFonts w:ascii="Arial" w:hAnsi="Arial" w:cs="Arial"/>
          <w:i/>
          <w:iCs/>
          <w:sz w:val="24"/>
          <w:szCs w:val="24"/>
        </w:rPr>
        <w:t>.5</w:t>
      </w:r>
      <w:r w:rsidRPr="005845D0">
        <w:rPr>
          <w:rFonts w:ascii="Arial" w:hAnsi="Arial" w:cs="Arial"/>
          <w:sz w:val="24"/>
          <w:szCs w:val="24"/>
        </w:rPr>
        <w:t>.</w:t>
      </w:r>
    </w:p>
    <w:p w14:paraId="09494552" w14:textId="77777777" w:rsidR="00E6173E" w:rsidRPr="005845D0" w:rsidRDefault="00E6173E" w:rsidP="007A1A05">
      <w:pPr>
        <w:pStyle w:val="af9"/>
        <w:widowControl w:val="0"/>
        <w:tabs>
          <w:tab w:val="left" w:pos="1134"/>
        </w:tabs>
        <w:spacing w:after="0" w:line="360" w:lineRule="auto"/>
        <w:ind w:left="0" w:firstLine="510"/>
        <w:jc w:val="both"/>
        <w:rPr>
          <w:rFonts w:ascii="Arial" w:hAnsi="Arial" w:cs="Arial"/>
          <w:sz w:val="24"/>
          <w:szCs w:val="24"/>
        </w:rPr>
      </w:pPr>
    </w:p>
    <w:p w14:paraId="331BA7D1" w14:textId="1F819E69" w:rsidR="005D17D8" w:rsidRPr="005845D0" w:rsidRDefault="005D17D8" w:rsidP="007A1A05">
      <w:pPr>
        <w:pStyle w:val="af9"/>
        <w:widowControl w:val="0"/>
        <w:numPr>
          <w:ilvl w:val="0"/>
          <w:numId w:val="44"/>
        </w:numPr>
        <w:tabs>
          <w:tab w:val="left" w:pos="1134"/>
        </w:tabs>
        <w:spacing w:after="0" w:line="360" w:lineRule="auto"/>
        <w:ind w:left="0" w:firstLine="510"/>
        <w:jc w:val="both"/>
        <w:rPr>
          <w:rFonts w:ascii="Arial" w:hAnsi="Arial" w:cs="Arial"/>
          <w:b/>
          <w:bCs/>
          <w:sz w:val="24"/>
          <w:szCs w:val="24"/>
        </w:rPr>
      </w:pPr>
      <w:r w:rsidRPr="005845D0">
        <w:rPr>
          <w:rFonts w:ascii="Arial" w:hAnsi="Arial" w:cs="Arial"/>
          <w:b/>
          <w:bCs/>
          <w:sz w:val="24"/>
          <w:szCs w:val="24"/>
        </w:rPr>
        <w:t xml:space="preserve">Раствор, вступивший в реакцию </w:t>
      </w:r>
      <w:r w:rsidR="00F43C01" w:rsidRPr="005845D0">
        <w:rPr>
          <w:rFonts w:ascii="Arial" w:hAnsi="Arial" w:cs="Arial"/>
          <w:b/>
          <w:bCs/>
          <w:i/>
          <w:iCs/>
          <w:sz w:val="24"/>
          <w:szCs w:val="24"/>
        </w:rPr>
        <w:t>(А</w:t>
      </w:r>
      <w:r w:rsidR="00F43C01" w:rsidRPr="005845D0">
        <w:rPr>
          <w:rFonts w:ascii="Arial" w:hAnsi="Arial" w:cs="Arial"/>
          <w:b/>
          <w:bCs/>
          <w:i/>
          <w:iCs/>
          <w:sz w:val="24"/>
          <w:szCs w:val="24"/>
          <w:vertAlign w:val="subscript"/>
        </w:rPr>
        <w:t>1</w:t>
      </w:r>
      <w:r w:rsidR="00F43C01" w:rsidRPr="005845D0">
        <w:rPr>
          <w:rFonts w:ascii="Arial" w:hAnsi="Arial" w:cs="Arial"/>
          <w:b/>
          <w:bCs/>
          <w:i/>
          <w:iCs/>
          <w:sz w:val="24"/>
          <w:szCs w:val="24"/>
        </w:rPr>
        <w:t>)</w:t>
      </w:r>
    </w:p>
    <w:p w14:paraId="0436E0E9" w14:textId="77777777" w:rsidR="00E6173E" w:rsidRPr="005845D0" w:rsidRDefault="00E6173E" w:rsidP="00E6173E">
      <w:pPr>
        <w:pStyle w:val="af9"/>
        <w:widowControl w:val="0"/>
        <w:tabs>
          <w:tab w:val="left" w:pos="1134"/>
        </w:tabs>
        <w:spacing w:after="0" w:line="360" w:lineRule="auto"/>
        <w:ind w:left="510"/>
        <w:jc w:val="both"/>
        <w:rPr>
          <w:rFonts w:ascii="Arial" w:hAnsi="Arial" w:cs="Arial"/>
          <w:b/>
          <w:bCs/>
          <w:sz w:val="24"/>
          <w:szCs w:val="24"/>
        </w:rPr>
      </w:pPr>
    </w:p>
    <w:p w14:paraId="4701DB69" w14:textId="733EA22F" w:rsidR="005D17D8" w:rsidRPr="005845D0" w:rsidRDefault="005D17D8" w:rsidP="007A1A05">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Переносят с помощью пипетки 5</w:t>
      </w:r>
      <w:r w:rsidR="00FB798F" w:rsidRPr="005845D0">
        <w:rPr>
          <w:rFonts w:ascii="Arial" w:hAnsi="Arial" w:cs="Arial"/>
          <w:sz w:val="24"/>
          <w:szCs w:val="24"/>
        </w:rPr>
        <w:t> см</w:t>
      </w:r>
      <w:r w:rsidR="00FB798F" w:rsidRPr="005845D0">
        <w:rPr>
          <w:rFonts w:ascii="Arial" w:hAnsi="Arial" w:cs="Arial"/>
          <w:sz w:val="24"/>
          <w:szCs w:val="24"/>
          <w:vertAlign w:val="superscript"/>
        </w:rPr>
        <w:t>3</w:t>
      </w:r>
      <w:r w:rsidR="00FB798F" w:rsidRPr="005845D0">
        <w:rPr>
          <w:rFonts w:ascii="Arial" w:hAnsi="Arial" w:cs="Arial"/>
          <w:sz w:val="24"/>
          <w:szCs w:val="24"/>
        </w:rPr>
        <w:t xml:space="preserve"> </w:t>
      </w:r>
      <w:r w:rsidRPr="005845D0">
        <w:rPr>
          <w:rFonts w:ascii="Arial" w:hAnsi="Arial" w:cs="Arial"/>
          <w:sz w:val="24"/>
          <w:szCs w:val="24"/>
        </w:rPr>
        <w:t xml:space="preserve">испытуемого раствора </w:t>
      </w:r>
      <w:r w:rsidRPr="005845D0">
        <w:rPr>
          <w:rFonts w:ascii="Arial" w:hAnsi="Arial" w:cs="Arial"/>
          <w:i/>
          <w:iCs/>
          <w:sz w:val="24"/>
          <w:szCs w:val="24"/>
        </w:rPr>
        <w:t>(</w:t>
      </w:r>
      <w:r w:rsidR="00F43C01" w:rsidRPr="005845D0">
        <w:rPr>
          <w:rFonts w:ascii="Arial" w:hAnsi="Arial" w:cs="Arial"/>
          <w:i/>
          <w:iCs/>
          <w:sz w:val="24"/>
          <w:szCs w:val="24"/>
        </w:rPr>
        <w:t>8</w:t>
      </w:r>
      <w:r w:rsidRPr="005845D0">
        <w:rPr>
          <w:rFonts w:ascii="Arial" w:hAnsi="Arial" w:cs="Arial"/>
          <w:i/>
          <w:iCs/>
          <w:sz w:val="24"/>
          <w:szCs w:val="24"/>
        </w:rPr>
        <w:t>.1)</w:t>
      </w:r>
      <w:r w:rsidRPr="005845D0">
        <w:rPr>
          <w:rFonts w:ascii="Arial" w:hAnsi="Arial" w:cs="Arial"/>
          <w:sz w:val="24"/>
          <w:szCs w:val="24"/>
        </w:rPr>
        <w:t xml:space="preserve"> в пробирку. Добавляют с помощью пипетки 1</w:t>
      </w:r>
      <w:r w:rsidR="00FB1907" w:rsidRPr="005845D0">
        <w:rPr>
          <w:rFonts w:ascii="Arial" w:hAnsi="Arial" w:cs="Arial"/>
          <w:sz w:val="24"/>
          <w:szCs w:val="24"/>
        </w:rPr>
        <w:t> см</w:t>
      </w:r>
      <w:r w:rsidR="00FB1907" w:rsidRPr="005845D0">
        <w:rPr>
          <w:rFonts w:ascii="Arial" w:hAnsi="Arial" w:cs="Arial"/>
          <w:sz w:val="24"/>
          <w:szCs w:val="24"/>
          <w:vertAlign w:val="superscript"/>
        </w:rPr>
        <w:t>3</w:t>
      </w:r>
      <w:r w:rsidR="00FB1907" w:rsidRPr="005845D0">
        <w:rPr>
          <w:rFonts w:ascii="Arial" w:hAnsi="Arial" w:cs="Arial"/>
          <w:sz w:val="24"/>
          <w:szCs w:val="24"/>
        </w:rPr>
        <w:t xml:space="preserve"> </w:t>
      </w:r>
      <w:proofErr w:type="spellStart"/>
      <w:r w:rsidRPr="005845D0">
        <w:rPr>
          <w:rFonts w:ascii="Arial" w:hAnsi="Arial" w:cs="Arial"/>
          <w:sz w:val="24"/>
          <w:szCs w:val="24"/>
        </w:rPr>
        <w:t>анизидинового</w:t>
      </w:r>
      <w:proofErr w:type="spellEnd"/>
      <w:r w:rsidRPr="005845D0">
        <w:rPr>
          <w:rFonts w:ascii="Arial" w:hAnsi="Arial" w:cs="Arial"/>
          <w:sz w:val="24"/>
          <w:szCs w:val="24"/>
        </w:rPr>
        <w:t xml:space="preserve"> реактива</w:t>
      </w:r>
      <w:r w:rsidR="00F43C01" w:rsidRPr="005845D0">
        <w:rPr>
          <w:rFonts w:ascii="Arial" w:hAnsi="Arial" w:cs="Arial"/>
          <w:sz w:val="24"/>
          <w:szCs w:val="24"/>
        </w:rPr>
        <w:t xml:space="preserve"> </w:t>
      </w:r>
      <w:r w:rsidR="00F43C01" w:rsidRPr="005845D0">
        <w:rPr>
          <w:rFonts w:ascii="Arial" w:hAnsi="Arial" w:cs="Arial"/>
          <w:i/>
          <w:iCs/>
          <w:sz w:val="24"/>
          <w:szCs w:val="24"/>
        </w:rPr>
        <w:t>(7.3)</w:t>
      </w:r>
      <w:r w:rsidRPr="005845D0">
        <w:rPr>
          <w:rFonts w:ascii="Arial" w:hAnsi="Arial" w:cs="Arial"/>
          <w:sz w:val="24"/>
          <w:szCs w:val="24"/>
        </w:rPr>
        <w:t>. Закрывают пробирку пробкой и хорошо встряхивают. Оставляют пробирку в темном месте при температуре (23 ± 3)</w:t>
      </w:r>
      <w:r w:rsidR="004024FE" w:rsidRPr="005845D0">
        <w:rPr>
          <w:rFonts w:ascii="Arial" w:hAnsi="Arial" w:cs="Arial"/>
          <w:sz w:val="24"/>
          <w:szCs w:val="24"/>
        </w:rPr>
        <w:t> </w:t>
      </w:r>
      <w:r w:rsidRPr="005845D0">
        <w:rPr>
          <w:rFonts w:ascii="Arial" w:hAnsi="Arial" w:cs="Arial"/>
          <w:sz w:val="24"/>
          <w:szCs w:val="24"/>
        </w:rPr>
        <w:t>°C на 8</w:t>
      </w:r>
      <w:r w:rsidR="00FB1907" w:rsidRPr="005845D0">
        <w:rPr>
          <w:rFonts w:ascii="Arial" w:hAnsi="Arial" w:cs="Arial"/>
          <w:sz w:val="24"/>
          <w:szCs w:val="24"/>
        </w:rPr>
        <w:t> </w:t>
      </w:r>
      <w:r w:rsidRPr="005845D0">
        <w:rPr>
          <w:rFonts w:ascii="Arial" w:hAnsi="Arial" w:cs="Arial"/>
          <w:sz w:val="24"/>
          <w:szCs w:val="24"/>
        </w:rPr>
        <w:t xml:space="preserve">мин. </w:t>
      </w:r>
    </w:p>
    <w:p w14:paraId="6EEF9CFF" w14:textId="0BBA85EC" w:rsidR="00AA5581" w:rsidRDefault="005D17D8" w:rsidP="00AA5581">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В течение следующих 2</w:t>
      </w:r>
      <w:r w:rsidR="00FB1907" w:rsidRPr="005845D0">
        <w:rPr>
          <w:rFonts w:ascii="Arial" w:hAnsi="Arial" w:cs="Arial"/>
          <w:sz w:val="24"/>
          <w:szCs w:val="24"/>
        </w:rPr>
        <w:t> </w:t>
      </w:r>
      <w:r w:rsidRPr="005845D0">
        <w:rPr>
          <w:rFonts w:ascii="Arial" w:hAnsi="Arial" w:cs="Arial"/>
          <w:sz w:val="24"/>
          <w:szCs w:val="24"/>
        </w:rPr>
        <w:t>мин переносят растворы в чистую сухую кювету спектрометра. После истечения полного времени реакции 10</w:t>
      </w:r>
      <w:r w:rsidR="004024FE" w:rsidRPr="005845D0">
        <w:rPr>
          <w:rFonts w:ascii="Arial" w:hAnsi="Arial" w:cs="Arial"/>
          <w:sz w:val="24"/>
          <w:szCs w:val="24"/>
        </w:rPr>
        <w:t> </w:t>
      </w:r>
      <w:r w:rsidRPr="005845D0">
        <w:rPr>
          <w:rFonts w:ascii="Arial" w:hAnsi="Arial" w:cs="Arial"/>
          <w:sz w:val="24"/>
          <w:szCs w:val="24"/>
        </w:rPr>
        <w:t>±</w:t>
      </w:r>
      <w:r w:rsidR="00FB1907" w:rsidRPr="005845D0">
        <w:rPr>
          <w:rFonts w:ascii="Arial" w:hAnsi="Arial" w:cs="Arial"/>
          <w:sz w:val="24"/>
          <w:szCs w:val="24"/>
        </w:rPr>
        <w:t> </w:t>
      </w:r>
      <w:r w:rsidRPr="005845D0">
        <w:rPr>
          <w:rFonts w:ascii="Arial" w:hAnsi="Arial" w:cs="Arial"/>
          <w:sz w:val="24"/>
          <w:szCs w:val="24"/>
        </w:rPr>
        <w:t>1</w:t>
      </w:r>
      <w:r w:rsidR="00FB1907" w:rsidRPr="005845D0">
        <w:rPr>
          <w:rFonts w:ascii="Arial" w:hAnsi="Arial" w:cs="Arial"/>
          <w:sz w:val="24"/>
          <w:szCs w:val="24"/>
        </w:rPr>
        <w:t> </w:t>
      </w:r>
      <w:r w:rsidRPr="005845D0">
        <w:rPr>
          <w:rFonts w:ascii="Arial" w:hAnsi="Arial" w:cs="Arial"/>
          <w:sz w:val="24"/>
          <w:szCs w:val="24"/>
        </w:rPr>
        <w:t xml:space="preserve">мин от момента </w:t>
      </w:r>
      <w:r w:rsidRPr="005845D0">
        <w:rPr>
          <w:rFonts w:ascii="Arial" w:hAnsi="Arial" w:cs="Arial"/>
          <w:sz w:val="24"/>
          <w:szCs w:val="24"/>
        </w:rPr>
        <w:lastRenderedPageBreak/>
        <w:t xml:space="preserve">добавления анизидинового реактива, следуют </w:t>
      </w:r>
      <w:r w:rsidR="00134562" w:rsidRPr="005845D0">
        <w:rPr>
          <w:rFonts w:ascii="Arial" w:hAnsi="Arial" w:cs="Arial"/>
          <w:sz w:val="24"/>
          <w:szCs w:val="24"/>
        </w:rPr>
        <w:t>процедуре</w:t>
      </w:r>
      <w:r w:rsidRPr="005845D0">
        <w:rPr>
          <w:rFonts w:ascii="Arial" w:hAnsi="Arial" w:cs="Arial"/>
          <w:sz w:val="24"/>
          <w:szCs w:val="24"/>
        </w:rPr>
        <w:t xml:space="preserve">, указанной в </w:t>
      </w:r>
      <w:r w:rsidR="00F43C01" w:rsidRPr="005845D0">
        <w:rPr>
          <w:rFonts w:ascii="Arial" w:hAnsi="Arial" w:cs="Arial"/>
          <w:i/>
          <w:iCs/>
          <w:sz w:val="24"/>
          <w:szCs w:val="24"/>
        </w:rPr>
        <w:t>8</w:t>
      </w:r>
      <w:r w:rsidRPr="005845D0">
        <w:rPr>
          <w:rFonts w:ascii="Arial" w:hAnsi="Arial" w:cs="Arial"/>
          <w:i/>
          <w:iCs/>
          <w:sz w:val="24"/>
          <w:szCs w:val="24"/>
        </w:rPr>
        <w:t>.5</w:t>
      </w:r>
      <w:r w:rsidRPr="005845D0">
        <w:rPr>
          <w:rFonts w:ascii="Arial" w:hAnsi="Arial" w:cs="Arial"/>
          <w:sz w:val="24"/>
          <w:szCs w:val="24"/>
        </w:rPr>
        <w:t>.</w:t>
      </w:r>
    </w:p>
    <w:p w14:paraId="66980464" w14:textId="77777777" w:rsidR="00910B34" w:rsidRPr="005845D0" w:rsidRDefault="00910B34" w:rsidP="00AA5581">
      <w:pPr>
        <w:pStyle w:val="af9"/>
        <w:widowControl w:val="0"/>
        <w:tabs>
          <w:tab w:val="left" w:pos="1134"/>
        </w:tabs>
        <w:spacing w:after="0" w:line="360" w:lineRule="auto"/>
        <w:ind w:left="0" w:firstLine="510"/>
        <w:jc w:val="both"/>
        <w:rPr>
          <w:rFonts w:ascii="Arial" w:hAnsi="Arial" w:cs="Arial"/>
          <w:sz w:val="24"/>
          <w:szCs w:val="24"/>
        </w:rPr>
      </w:pPr>
    </w:p>
    <w:p w14:paraId="371E85FD" w14:textId="0300B8C6" w:rsidR="005D17D8" w:rsidRPr="005845D0" w:rsidRDefault="005D17D8" w:rsidP="007A1A05">
      <w:pPr>
        <w:pStyle w:val="af9"/>
        <w:widowControl w:val="0"/>
        <w:numPr>
          <w:ilvl w:val="0"/>
          <w:numId w:val="44"/>
        </w:numPr>
        <w:tabs>
          <w:tab w:val="left" w:pos="1134"/>
        </w:tabs>
        <w:spacing w:after="0" w:line="360" w:lineRule="auto"/>
        <w:ind w:left="0" w:firstLine="510"/>
        <w:jc w:val="both"/>
        <w:rPr>
          <w:rFonts w:ascii="Arial" w:hAnsi="Arial" w:cs="Arial"/>
          <w:b/>
          <w:bCs/>
          <w:sz w:val="24"/>
          <w:szCs w:val="24"/>
        </w:rPr>
      </w:pPr>
      <w:r w:rsidRPr="005845D0">
        <w:rPr>
          <w:rFonts w:ascii="Arial" w:hAnsi="Arial" w:cs="Arial"/>
          <w:b/>
          <w:bCs/>
          <w:sz w:val="24"/>
          <w:szCs w:val="24"/>
        </w:rPr>
        <w:t xml:space="preserve">Холостая проба </w:t>
      </w:r>
      <w:r w:rsidR="00F43C01" w:rsidRPr="005845D0">
        <w:rPr>
          <w:rFonts w:ascii="Arial" w:hAnsi="Arial" w:cs="Arial"/>
          <w:b/>
          <w:bCs/>
          <w:i/>
          <w:iCs/>
          <w:sz w:val="24"/>
          <w:szCs w:val="24"/>
        </w:rPr>
        <w:t>(А</w:t>
      </w:r>
      <w:r w:rsidR="00F43C01" w:rsidRPr="005845D0">
        <w:rPr>
          <w:rFonts w:ascii="Arial" w:hAnsi="Arial" w:cs="Arial"/>
          <w:b/>
          <w:bCs/>
          <w:i/>
          <w:iCs/>
          <w:sz w:val="24"/>
          <w:szCs w:val="24"/>
          <w:vertAlign w:val="subscript"/>
        </w:rPr>
        <w:t>2</w:t>
      </w:r>
      <w:r w:rsidR="00F43C01" w:rsidRPr="005845D0">
        <w:rPr>
          <w:rFonts w:ascii="Arial" w:hAnsi="Arial" w:cs="Arial"/>
          <w:b/>
          <w:bCs/>
          <w:i/>
          <w:iCs/>
          <w:sz w:val="24"/>
          <w:szCs w:val="24"/>
        </w:rPr>
        <w:t>)</w:t>
      </w:r>
    </w:p>
    <w:p w14:paraId="7E19EA82" w14:textId="77777777" w:rsidR="00E6173E" w:rsidRPr="005845D0" w:rsidRDefault="00E6173E" w:rsidP="00E6173E">
      <w:pPr>
        <w:pStyle w:val="af9"/>
        <w:widowControl w:val="0"/>
        <w:tabs>
          <w:tab w:val="left" w:pos="1134"/>
        </w:tabs>
        <w:spacing w:after="0" w:line="360" w:lineRule="auto"/>
        <w:ind w:left="510"/>
        <w:jc w:val="both"/>
        <w:rPr>
          <w:rFonts w:ascii="Arial" w:hAnsi="Arial" w:cs="Arial"/>
          <w:b/>
          <w:bCs/>
          <w:sz w:val="24"/>
          <w:szCs w:val="24"/>
        </w:rPr>
      </w:pPr>
    </w:p>
    <w:p w14:paraId="2906FA00" w14:textId="76DBFB73" w:rsidR="005D17D8" w:rsidRPr="005845D0" w:rsidRDefault="005D17D8" w:rsidP="007A1A05">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Переносят с помощью пипетки 5</w:t>
      </w:r>
      <w:r w:rsidR="00FB1907" w:rsidRPr="005845D0">
        <w:rPr>
          <w:rFonts w:ascii="Arial" w:hAnsi="Arial" w:cs="Arial"/>
          <w:sz w:val="24"/>
          <w:szCs w:val="24"/>
        </w:rPr>
        <w:t> см</w:t>
      </w:r>
      <w:r w:rsidR="00FB1907" w:rsidRPr="005845D0">
        <w:rPr>
          <w:rFonts w:ascii="Arial" w:hAnsi="Arial" w:cs="Arial"/>
          <w:sz w:val="24"/>
          <w:szCs w:val="24"/>
          <w:vertAlign w:val="superscript"/>
        </w:rPr>
        <w:t>3</w:t>
      </w:r>
      <w:r w:rsidRPr="005845D0">
        <w:rPr>
          <w:rFonts w:ascii="Arial" w:hAnsi="Arial" w:cs="Arial"/>
          <w:sz w:val="24"/>
          <w:szCs w:val="24"/>
        </w:rPr>
        <w:t xml:space="preserve"> изооктана в пробирку. Добавляют с помощью пипетки 1</w:t>
      </w:r>
      <w:r w:rsidR="00FB1907" w:rsidRPr="005845D0">
        <w:rPr>
          <w:rFonts w:ascii="Arial" w:hAnsi="Arial" w:cs="Arial"/>
          <w:sz w:val="24"/>
          <w:szCs w:val="24"/>
        </w:rPr>
        <w:t> см</w:t>
      </w:r>
      <w:r w:rsidR="00FB1907" w:rsidRPr="005845D0">
        <w:rPr>
          <w:rFonts w:ascii="Arial" w:hAnsi="Arial" w:cs="Arial"/>
          <w:sz w:val="24"/>
          <w:szCs w:val="24"/>
          <w:vertAlign w:val="superscript"/>
        </w:rPr>
        <w:t>3</w:t>
      </w:r>
      <w:r w:rsidRPr="005845D0">
        <w:rPr>
          <w:rFonts w:ascii="Arial" w:hAnsi="Arial" w:cs="Arial"/>
          <w:sz w:val="24"/>
          <w:szCs w:val="24"/>
        </w:rPr>
        <w:t xml:space="preserve"> </w:t>
      </w:r>
      <w:proofErr w:type="spellStart"/>
      <w:r w:rsidRPr="005845D0">
        <w:rPr>
          <w:rFonts w:ascii="Arial" w:hAnsi="Arial" w:cs="Arial"/>
          <w:sz w:val="24"/>
          <w:szCs w:val="24"/>
        </w:rPr>
        <w:t>анизидинового</w:t>
      </w:r>
      <w:proofErr w:type="spellEnd"/>
      <w:r w:rsidRPr="005845D0">
        <w:rPr>
          <w:rFonts w:ascii="Arial" w:hAnsi="Arial" w:cs="Arial"/>
          <w:sz w:val="24"/>
          <w:szCs w:val="24"/>
        </w:rPr>
        <w:t xml:space="preserve"> реактива </w:t>
      </w:r>
      <w:r w:rsidRPr="005845D0">
        <w:rPr>
          <w:rFonts w:ascii="Arial" w:hAnsi="Arial" w:cs="Arial"/>
          <w:i/>
          <w:iCs/>
          <w:sz w:val="24"/>
          <w:szCs w:val="24"/>
        </w:rPr>
        <w:t>(</w:t>
      </w:r>
      <w:r w:rsidR="00F43C01" w:rsidRPr="005845D0">
        <w:rPr>
          <w:rFonts w:ascii="Arial" w:hAnsi="Arial" w:cs="Arial"/>
          <w:i/>
          <w:iCs/>
          <w:sz w:val="24"/>
          <w:szCs w:val="24"/>
        </w:rPr>
        <w:t>7</w:t>
      </w:r>
      <w:r w:rsidRPr="005845D0">
        <w:rPr>
          <w:rFonts w:ascii="Arial" w:hAnsi="Arial" w:cs="Arial"/>
          <w:i/>
          <w:iCs/>
          <w:sz w:val="24"/>
          <w:szCs w:val="24"/>
        </w:rPr>
        <w:t>.</w:t>
      </w:r>
      <w:r w:rsidR="00F43C01" w:rsidRPr="005845D0">
        <w:rPr>
          <w:rFonts w:ascii="Arial" w:hAnsi="Arial" w:cs="Arial"/>
          <w:i/>
          <w:iCs/>
          <w:sz w:val="24"/>
          <w:szCs w:val="24"/>
        </w:rPr>
        <w:t>3</w:t>
      </w:r>
      <w:r w:rsidRPr="005845D0">
        <w:rPr>
          <w:rFonts w:ascii="Arial" w:hAnsi="Arial" w:cs="Arial"/>
          <w:i/>
          <w:iCs/>
          <w:sz w:val="24"/>
          <w:szCs w:val="24"/>
        </w:rPr>
        <w:t>).</w:t>
      </w:r>
      <w:r w:rsidRPr="005845D0">
        <w:rPr>
          <w:rFonts w:ascii="Arial" w:hAnsi="Arial" w:cs="Arial"/>
          <w:sz w:val="24"/>
          <w:szCs w:val="24"/>
        </w:rPr>
        <w:t xml:space="preserve"> Закрывают пробирку пробкой и хорошо встряхивают. Оставляют пробирку в темном месте при температуре (23</w:t>
      </w:r>
      <w:r w:rsidR="00FB1907" w:rsidRPr="005845D0">
        <w:rPr>
          <w:rFonts w:ascii="Arial" w:hAnsi="Arial" w:cs="Arial"/>
          <w:sz w:val="24"/>
          <w:szCs w:val="24"/>
        </w:rPr>
        <w:t> </w:t>
      </w:r>
      <w:r w:rsidRPr="005845D0">
        <w:rPr>
          <w:rFonts w:ascii="Arial" w:hAnsi="Arial" w:cs="Arial"/>
          <w:sz w:val="24"/>
          <w:szCs w:val="24"/>
        </w:rPr>
        <w:t>±</w:t>
      </w:r>
      <w:r w:rsidR="00FB1907" w:rsidRPr="005845D0">
        <w:rPr>
          <w:rFonts w:ascii="Arial" w:hAnsi="Arial" w:cs="Arial"/>
          <w:sz w:val="24"/>
          <w:szCs w:val="24"/>
        </w:rPr>
        <w:t> </w:t>
      </w:r>
      <w:r w:rsidRPr="005845D0">
        <w:rPr>
          <w:rFonts w:ascii="Arial" w:hAnsi="Arial" w:cs="Arial"/>
          <w:sz w:val="24"/>
          <w:szCs w:val="24"/>
        </w:rPr>
        <w:t>3)</w:t>
      </w:r>
      <w:r w:rsidR="00FB1907" w:rsidRPr="005845D0">
        <w:rPr>
          <w:rFonts w:ascii="Arial" w:hAnsi="Arial" w:cs="Arial"/>
          <w:sz w:val="24"/>
          <w:szCs w:val="24"/>
        </w:rPr>
        <w:t> </w:t>
      </w:r>
      <w:r w:rsidRPr="005845D0">
        <w:rPr>
          <w:rFonts w:ascii="Arial" w:hAnsi="Arial" w:cs="Arial"/>
          <w:sz w:val="24"/>
          <w:szCs w:val="24"/>
        </w:rPr>
        <w:t>°C на 8</w:t>
      </w:r>
      <w:r w:rsidR="00FB1907" w:rsidRPr="005845D0">
        <w:rPr>
          <w:rFonts w:ascii="Arial" w:hAnsi="Arial" w:cs="Arial"/>
          <w:sz w:val="24"/>
          <w:szCs w:val="24"/>
        </w:rPr>
        <w:t> </w:t>
      </w:r>
      <w:r w:rsidRPr="005845D0">
        <w:rPr>
          <w:rFonts w:ascii="Arial" w:hAnsi="Arial" w:cs="Arial"/>
          <w:sz w:val="24"/>
          <w:szCs w:val="24"/>
        </w:rPr>
        <w:t>мин.</w:t>
      </w:r>
    </w:p>
    <w:p w14:paraId="0BB1A998" w14:textId="43C876E0" w:rsidR="005D17D8" w:rsidRPr="005845D0" w:rsidRDefault="005D17D8" w:rsidP="007A1A05">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В течение следующих 2</w:t>
      </w:r>
      <w:r w:rsidR="00FB1907" w:rsidRPr="005845D0">
        <w:rPr>
          <w:rFonts w:ascii="Arial" w:hAnsi="Arial" w:cs="Arial"/>
          <w:sz w:val="24"/>
          <w:szCs w:val="24"/>
        </w:rPr>
        <w:t> </w:t>
      </w:r>
      <w:r w:rsidRPr="005845D0">
        <w:rPr>
          <w:rFonts w:ascii="Arial" w:hAnsi="Arial" w:cs="Arial"/>
          <w:sz w:val="24"/>
          <w:szCs w:val="24"/>
        </w:rPr>
        <w:t>мин переносят растворы в чистую сухую кювету спектрометра. После истечения полного времени реакции 10</w:t>
      </w:r>
      <w:r w:rsidR="0017706F" w:rsidRPr="005845D0">
        <w:rPr>
          <w:rFonts w:ascii="Arial" w:hAnsi="Arial" w:cs="Arial"/>
          <w:sz w:val="24"/>
          <w:szCs w:val="24"/>
        </w:rPr>
        <w:t> </w:t>
      </w:r>
      <w:r w:rsidRPr="005845D0">
        <w:rPr>
          <w:rFonts w:ascii="Arial" w:hAnsi="Arial" w:cs="Arial"/>
          <w:sz w:val="24"/>
          <w:szCs w:val="24"/>
        </w:rPr>
        <w:t>±</w:t>
      </w:r>
      <w:r w:rsidR="0017706F" w:rsidRPr="005845D0">
        <w:rPr>
          <w:rFonts w:ascii="Arial" w:hAnsi="Arial" w:cs="Arial"/>
          <w:sz w:val="24"/>
          <w:szCs w:val="24"/>
        </w:rPr>
        <w:t> </w:t>
      </w:r>
      <w:r w:rsidRPr="005845D0">
        <w:rPr>
          <w:rFonts w:ascii="Arial" w:hAnsi="Arial" w:cs="Arial"/>
          <w:sz w:val="24"/>
          <w:szCs w:val="24"/>
        </w:rPr>
        <w:t>1</w:t>
      </w:r>
      <w:r w:rsidR="0017706F" w:rsidRPr="005845D0">
        <w:rPr>
          <w:rFonts w:ascii="Arial" w:hAnsi="Arial" w:cs="Arial"/>
          <w:sz w:val="24"/>
          <w:szCs w:val="24"/>
        </w:rPr>
        <w:t> </w:t>
      </w:r>
      <w:r w:rsidRPr="005845D0">
        <w:rPr>
          <w:rFonts w:ascii="Arial" w:hAnsi="Arial" w:cs="Arial"/>
          <w:sz w:val="24"/>
          <w:szCs w:val="24"/>
        </w:rPr>
        <w:t xml:space="preserve">мин от момента добавления анизидинового реактива, следуют </w:t>
      </w:r>
      <w:r w:rsidR="00134562" w:rsidRPr="005845D0">
        <w:rPr>
          <w:rFonts w:ascii="Arial" w:hAnsi="Arial" w:cs="Arial"/>
          <w:sz w:val="24"/>
          <w:szCs w:val="24"/>
        </w:rPr>
        <w:t>процедуре</w:t>
      </w:r>
      <w:r w:rsidRPr="005845D0">
        <w:rPr>
          <w:rFonts w:ascii="Arial" w:hAnsi="Arial" w:cs="Arial"/>
          <w:sz w:val="24"/>
          <w:szCs w:val="24"/>
        </w:rPr>
        <w:t xml:space="preserve">, указанной в </w:t>
      </w:r>
      <w:r w:rsidR="00F43C01" w:rsidRPr="005845D0">
        <w:rPr>
          <w:rFonts w:ascii="Arial" w:hAnsi="Arial" w:cs="Arial"/>
          <w:i/>
          <w:iCs/>
          <w:sz w:val="24"/>
          <w:szCs w:val="24"/>
        </w:rPr>
        <w:t>8</w:t>
      </w:r>
      <w:r w:rsidRPr="005845D0">
        <w:rPr>
          <w:rFonts w:ascii="Arial" w:hAnsi="Arial" w:cs="Arial"/>
          <w:i/>
          <w:iCs/>
          <w:sz w:val="24"/>
          <w:szCs w:val="24"/>
        </w:rPr>
        <w:t>.5</w:t>
      </w:r>
      <w:r w:rsidRPr="005845D0">
        <w:rPr>
          <w:rFonts w:ascii="Arial" w:hAnsi="Arial" w:cs="Arial"/>
          <w:sz w:val="24"/>
          <w:szCs w:val="24"/>
        </w:rPr>
        <w:t>.</w:t>
      </w:r>
    </w:p>
    <w:p w14:paraId="06E9101A" w14:textId="77777777" w:rsidR="00E6173E" w:rsidRPr="005845D0" w:rsidRDefault="00E6173E" w:rsidP="007A1A05">
      <w:pPr>
        <w:pStyle w:val="af9"/>
        <w:widowControl w:val="0"/>
        <w:tabs>
          <w:tab w:val="left" w:pos="1134"/>
        </w:tabs>
        <w:spacing w:after="0" w:line="360" w:lineRule="auto"/>
        <w:ind w:left="0" w:firstLine="510"/>
        <w:jc w:val="both"/>
        <w:rPr>
          <w:rFonts w:ascii="Arial" w:hAnsi="Arial" w:cs="Arial"/>
          <w:sz w:val="24"/>
          <w:szCs w:val="24"/>
        </w:rPr>
      </w:pPr>
    </w:p>
    <w:p w14:paraId="2C5ACAF7" w14:textId="01FE6890" w:rsidR="005D17D8" w:rsidRPr="005845D0" w:rsidRDefault="005D17D8" w:rsidP="007A1A05">
      <w:pPr>
        <w:pStyle w:val="af9"/>
        <w:widowControl w:val="0"/>
        <w:numPr>
          <w:ilvl w:val="0"/>
          <w:numId w:val="44"/>
        </w:numPr>
        <w:tabs>
          <w:tab w:val="left" w:pos="1134"/>
        </w:tabs>
        <w:spacing w:after="0" w:line="360" w:lineRule="auto"/>
        <w:ind w:left="0" w:firstLine="510"/>
        <w:jc w:val="both"/>
        <w:rPr>
          <w:rFonts w:ascii="Arial" w:hAnsi="Arial" w:cs="Arial"/>
          <w:b/>
          <w:bCs/>
          <w:sz w:val="24"/>
          <w:szCs w:val="24"/>
        </w:rPr>
      </w:pPr>
      <w:r w:rsidRPr="005845D0">
        <w:rPr>
          <w:rFonts w:ascii="Arial" w:hAnsi="Arial" w:cs="Arial"/>
          <w:b/>
          <w:bCs/>
          <w:sz w:val="24"/>
          <w:szCs w:val="24"/>
        </w:rPr>
        <w:t xml:space="preserve">Спектрометрическое измерение </w:t>
      </w:r>
    </w:p>
    <w:p w14:paraId="03D084EB" w14:textId="77777777" w:rsidR="00E6173E" w:rsidRPr="005845D0" w:rsidRDefault="00E6173E" w:rsidP="00E6173E">
      <w:pPr>
        <w:pStyle w:val="af9"/>
        <w:widowControl w:val="0"/>
        <w:tabs>
          <w:tab w:val="left" w:pos="1134"/>
        </w:tabs>
        <w:spacing w:after="0" w:line="360" w:lineRule="auto"/>
        <w:ind w:left="510"/>
        <w:jc w:val="both"/>
        <w:rPr>
          <w:rFonts w:ascii="Arial" w:hAnsi="Arial" w:cs="Arial"/>
          <w:b/>
          <w:bCs/>
          <w:sz w:val="24"/>
          <w:szCs w:val="24"/>
        </w:rPr>
      </w:pPr>
    </w:p>
    <w:p w14:paraId="322928B8" w14:textId="3C4E3EFB" w:rsidR="005D17D8" w:rsidRPr="005845D0" w:rsidRDefault="005D17D8" w:rsidP="007A1A05">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Калибровку нуля на спектрометре проводят по изооктану при длине волны 350</w:t>
      </w:r>
      <w:r w:rsidR="00866A90" w:rsidRPr="005845D0">
        <w:rPr>
          <w:rFonts w:ascii="Arial" w:hAnsi="Arial" w:cs="Arial"/>
          <w:sz w:val="24"/>
          <w:szCs w:val="24"/>
        </w:rPr>
        <w:t> </w:t>
      </w:r>
      <w:r w:rsidRPr="005845D0">
        <w:rPr>
          <w:rFonts w:ascii="Arial" w:hAnsi="Arial" w:cs="Arial"/>
          <w:sz w:val="24"/>
          <w:szCs w:val="24"/>
        </w:rPr>
        <w:t xml:space="preserve">нм. </w:t>
      </w:r>
    </w:p>
    <w:p w14:paraId="700BDD27" w14:textId="09675E96" w:rsidR="005D17D8" w:rsidRPr="005845D0" w:rsidRDefault="005D17D8" w:rsidP="00866A90">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Измеряют оптические плотности следующих растворов по отношению к изооктану:</w:t>
      </w:r>
    </w:p>
    <w:p w14:paraId="09941F86" w14:textId="04B1BD35" w:rsidR="00866A90" w:rsidRPr="005845D0" w:rsidRDefault="005D17D8" w:rsidP="00866A90">
      <w:pPr>
        <w:pStyle w:val="af9"/>
        <w:widowControl w:val="0"/>
        <w:numPr>
          <w:ilvl w:val="0"/>
          <w:numId w:val="45"/>
        </w:numPr>
        <w:tabs>
          <w:tab w:val="left" w:pos="851"/>
        </w:tabs>
        <w:spacing w:after="0" w:line="360" w:lineRule="auto"/>
        <w:ind w:left="0" w:firstLine="510"/>
        <w:jc w:val="both"/>
        <w:rPr>
          <w:rFonts w:ascii="Arial" w:hAnsi="Arial" w:cs="Arial"/>
          <w:sz w:val="24"/>
          <w:szCs w:val="24"/>
        </w:rPr>
      </w:pPr>
      <w:r w:rsidRPr="005845D0">
        <w:rPr>
          <w:rFonts w:ascii="Arial" w:hAnsi="Arial" w:cs="Arial"/>
          <w:i/>
          <w:iCs/>
          <w:sz w:val="24"/>
          <w:szCs w:val="24"/>
        </w:rPr>
        <w:t>A</w:t>
      </w:r>
      <w:r w:rsidRPr="005845D0">
        <w:rPr>
          <w:rFonts w:ascii="Arial" w:hAnsi="Arial" w:cs="Arial"/>
          <w:sz w:val="24"/>
          <w:szCs w:val="24"/>
          <w:vertAlign w:val="subscript"/>
        </w:rPr>
        <w:t>1</w:t>
      </w:r>
      <w:r w:rsidRPr="005845D0">
        <w:rPr>
          <w:rFonts w:ascii="Arial" w:hAnsi="Arial" w:cs="Arial"/>
          <w:sz w:val="24"/>
          <w:szCs w:val="24"/>
        </w:rPr>
        <w:t xml:space="preserve"> для раствора, вступившего в реакцию </w:t>
      </w:r>
      <w:r w:rsidRPr="005845D0">
        <w:rPr>
          <w:rFonts w:ascii="Arial" w:hAnsi="Arial" w:cs="Arial"/>
          <w:i/>
          <w:iCs/>
          <w:sz w:val="24"/>
          <w:szCs w:val="24"/>
        </w:rPr>
        <w:t>(</w:t>
      </w:r>
      <w:r w:rsidR="00F43C01" w:rsidRPr="005845D0">
        <w:rPr>
          <w:rFonts w:ascii="Arial" w:hAnsi="Arial" w:cs="Arial"/>
          <w:i/>
          <w:iCs/>
          <w:sz w:val="24"/>
          <w:szCs w:val="24"/>
        </w:rPr>
        <w:t>8</w:t>
      </w:r>
      <w:r w:rsidRPr="005845D0">
        <w:rPr>
          <w:rFonts w:ascii="Arial" w:hAnsi="Arial" w:cs="Arial"/>
          <w:i/>
          <w:iCs/>
          <w:sz w:val="24"/>
          <w:szCs w:val="24"/>
        </w:rPr>
        <w:t>.3)</w:t>
      </w:r>
      <w:r w:rsidRPr="005845D0">
        <w:rPr>
          <w:rFonts w:ascii="Arial" w:hAnsi="Arial" w:cs="Arial"/>
          <w:sz w:val="24"/>
          <w:szCs w:val="24"/>
        </w:rPr>
        <w:t>,</w:t>
      </w:r>
    </w:p>
    <w:p w14:paraId="3FAF5BA2" w14:textId="6F361829" w:rsidR="00866A90" w:rsidRPr="005845D0" w:rsidRDefault="005D17D8" w:rsidP="00866A90">
      <w:pPr>
        <w:pStyle w:val="af9"/>
        <w:widowControl w:val="0"/>
        <w:numPr>
          <w:ilvl w:val="0"/>
          <w:numId w:val="45"/>
        </w:numPr>
        <w:tabs>
          <w:tab w:val="left" w:pos="851"/>
        </w:tabs>
        <w:spacing w:after="0" w:line="360" w:lineRule="auto"/>
        <w:ind w:left="0" w:firstLine="510"/>
        <w:jc w:val="both"/>
        <w:rPr>
          <w:rFonts w:ascii="Arial" w:hAnsi="Arial" w:cs="Arial"/>
          <w:sz w:val="24"/>
          <w:szCs w:val="24"/>
        </w:rPr>
      </w:pPr>
      <w:r w:rsidRPr="005845D0">
        <w:rPr>
          <w:rFonts w:ascii="Arial" w:hAnsi="Arial" w:cs="Arial"/>
          <w:i/>
          <w:iCs/>
          <w:sz w:val="24"/>
          <w:szCs w:val="24"/>
        </w:rPr>
        <w:t>A</w:t>
      </w:r>
      <w:r w:rsidRPr="005845D0">
        <w:rPr>
          <w:rFonts w:ascii="Arial" w:hAnsi="Arial" w:cs="Arial"/>
          <w:sz w:val="24"/>
          <w:szCs w:val="24"/>
          <w:vertAlign w:val="subscript"/>
        </w:rPr>
        <w:t>0</w:t>
      </w:r>
      <w:r w:rsidRPr="005845D0">
        <w:rPr>
          <w:rFonts w:ascii="Arial" w:hAnsi="Arial" w:cs="Arial"/>
          <w:sz w:val="24"/>
          <w:szCs w:val="24"/>
        </w:rPr>
        <w:t xml:space="preserve"> для раствора, не вступившего в реакцию </w:t>
      </w:r>
      <w:r w:rsidRPr="005845D0">
        <w:rPr>
          <w:rFonts w:ascii="Arial" w:hAnsi="Arial" w:cs="Arial"/>
          <w:i/>
          <w:iCs/>
          <w:sz w:val="24"/>
          <w:szCs w:val="24"/>
        </w:rPr>
        <w:t>(</w:t>
      </w:r>
      <w:r w:rsidR="00F43C01" w:rsidRPr="005845D0">
        <w:rPr>
          <w:rFonts w:ascii="Arial" w:hAnsi="Arial" w:cs="Arial"/>
          <w:i/>
          <w:iCs/>
          <w:sz w:val="24"/>
          <w:szCs w:val="24"/>
        </w:rPr>
        <w:t>8</w:t>
      </w:r>
      <w:r w:rsidRPr="005845D0">
        <w:rPr>
          <w:rFonts w:ascii="Arial" w:hAnsi="Arial" w:cs="Arial"/>
          <w:i/>
          <w:iCs/>
          <w:sz w:val="24"/>
          <w:szCs w:val="24"/>
        </w:rPr>
        <w:t>.2)</w:t>
      </w:r>
      <w:r w:rsidRPr="005845D0">
        <w:rPr>
          <w:rFonts w:ascii="Arial" w:hAnsi="Arial" w:cs="Arial"/>
          <w:sz w:val="24"/>
          <w:szCs w:val="24"/>
        </w:rPr>
        <w:t>, и</w:t>
      </w:r>
    </w:p>
    <w:p w14:paraId="32345B5A" w14:textId="6FE50EB9" w:rsidR="005D17D8" w:rsidRPr="005845D0" w:rsidRDefault="005D17D8" w:rsidP="00866A90">
      <w:pPr>
        <w:pStyle w:val="af9"/>
        <w:widowControl w:val="0"/>
        <w:numPr>
          <w:ilvl w:val="0"/>
          <w:numId w:val="45"/>
        </w:numPr>
        <w:tabs>
          <w:tab w:val="left" w:pos="851"/>
        </w:tabs>
        <w:spacing w:after="0" w:line="360" w:lineRule="auto"/>
        <w:ind w:left="0" w:firstLine="510"/>
        <w:jc w:val="both"/>
        <w:rPr>
          <w:rFonts w:ascii="Arial" w:hAnsi="Arial" w:cs="Arial"/>
          <w:sz w:val="24"/>
          <w:szCs w:val="24"/>
        </w:rPr>
      </w:pPr>
      <w:r w:rsidRPr="005845D0">
        <w:rPr>
          <w:rFonts w:ascii="Arial" w:hAnsi="Arial" w:cs="Arial"/>
          <w:i/>
          <w:iCs/>
          <w:sz w:val="24"/>
          <w:szCs w:val="24"/>
        </w:rPr>
        <w:t>A</w:t>
      </w:r>
      <w:r w:rsidRPr="005845D0">
        <w:rPr>
          <w:rFonts w:ascii="Arial" w:hAnsi="Arial" w:cs="Arial"/>
          <w:sz w:val="24"/>
          <w:szCs w:val="24"/>
          <w:vertAlign w:val="subscript"/>
        </w:rPr>
        <w:t>2</w:t>
      </w:r>
      <w:r w:rsidRPr="005845D0">
        <w:rPr>
          <w:rFonts w:ascii="Arial" w:hAnsi="Arial" w:cs="Arial"/>
          <w:sz w:val="24"/>
          <w:szCs w:val="24"/>
        </w:rPr>
        <w:t xml:space="preserve"> для холостой пробы </w:t>
      </w:r>
      <w:r w:rsidRPr="005845D0">
        <w:rPr>
          <w:rFonts w:ascii="Arial" w:hAnsi="Arial" w:cs="Arial"/>
          <w:i/>
          <w:iCs/>
          <w:sz w:val="24"/>
          <w:szCs w:val="24"/>
        </w:rPr>
        <w:t>(</w:t>
      </w:r>
      <w:r w:rsidR="00F43C01" w:rsidRPr="005845D0">
        <w:rPr>
          <w:rFonts w:ascii="Arial" w:hAnsi="Arial" w:cs="Arial"/>
          <w:i/>
          <w:iCs/>
          <w:sz w:val="24"/>
          <w:szCs w:val="24"/>
        </w:rPr>
        <w:t>8</w:t>
      </w:r>
      <w:r w:rsidRPr="005845D0">
        <w:rPr>
          <w:rFonts w:ascii="Arial" w:hAnsi="Arial" w:cs="Arial"/>
          <w:i/>
          <w:iCs/>
          <w:sz w:val="24"/>
          <w:szCs w:val="24"/>
        </w:rPr>
        <w:t>.4)</w:t>
      </w:r>
      <w:r w:rsidRPr="005845D0">
        <w:rPr>
          <w:rFonts w:ascii="Arial" w:hAnsi="Arial" w:cs="Arial"/>
          <w:sz w:val="24"/>
          <w:szCs w:val="24"/>
        </w:rPr>
        <w:t>.</w:t>
      </w:r>
    </w:p>
    <w:p w14:paraId="4AE56889" w14:textId="77777777" w:rsidR="00AA5581" w:rsidRPr="005845D0" w:rsidRDefault="00AA5581" w:rsidP="00AA5581">
      <w:pPr>
        <w:pStyle w:val="af9"/>
        <w:widowControl w:val="0"/>
        <w:tabs>
          <w:tab w:val="left" w:pos="851"/>
        </w:tabs>
        <w:spacing w:after="0" w:line="360" w:lineRule="auto"/>
        <w:ind w:left="510"/>
        <w:jc w:val="both"/>
        <w:rPr>
          <w:rFonts w:ascii="Arial" w:hAnsi="Arial" w:cs="Arial"/>
          <w:sz w:val="24"/>
          <w:szCs w:val="24"/>
        </w:rPr>
      </w:pPr>
    </w:p>
    <w:p w14:paraId="1DA150B5" w14:textId="7DE3743F" w:rsidR="005D17D8" w:rsidRPr="005845D0" w:rsidRDefault="005D17D8" w:rsidP="00866A90">
      <w:pPr>
        <w:pStyle w:val="af9"/>
        <w:widowControl w:val="0"/>
        <w:numPr>
          <w:ilvl w:val="0"/>
          <w:numId w:val="44"/>
        </w:numPr>
        <w:tabs>
          <w:tab w:val="left" w:pos="1134"/>
        </w:tabs>
        <w:spacing w:after="0" w:line="360" w:lineRule="auto"/>
        <w:ind w:left="0" w:firstLine="510"/>
        <w:jc w:val="both"/>
        <w:rPr>
          <w:rFonts w:ascii="Arial" w:hAnsi="Arial" w:cs="Arial"/>
          <w:b/>
          <w:bCs/>
          <w:sz w:val="24"/>
          <w:szCs w:val="24"/>
        </w:rPr>
      </w:pPr>
      <w:r w:rsidRPr="005845D0">
        <w:rPr>
          <w:rFonts w:ascii="Arial" w:hAnsi="Arial" w:cs="Arial"/>
          <w:b/>
          <w:bCs/>
          <w:sz w:val="24"/>
          <w:szCs w:val="24"/>
        </w:rPr>
        <w:t xml:space="preserve">Диапазон оптической плотности </w:t>
      </w:r>
    </w:p>
    <w:p w14:paraId="060C8A88" w14:textId="77777777" w:rsidR="00E6173E" w:rsidRPr="005845D0" w:rsidRDefault="00E6173E" w:rsidP="00E6173E">
      <w:pPr>
        <w:pStyle w:val="af9"/>
        <w:widowControl w:val="0"/>
        <w:tabs>
          <w:tab w:val="left" w:pos="1134"/>
        </w:tabs>
        <w:spacing w:after="0" w:line="360" w:lineRule="auto"/>
        <w:ind w:left="510"/>
        <w:jc w:val="both"/>
        <w:rPr>
          <w:rFonts w:ascii="Arial" w:hAnsi="Arial" w:cs="Arial"/>
          <w:b/>
          <w:bCs/>
          <w:sz w:val="24"/>
          <w:szCs w:val="24"/>
        </w:rPr>
      </w:pPr>
    </w:p>
    <w:p w14:paraId="50A1EE65" w14:textId="444975E2" w:rsidR="005D17D8" w:rsidRPr="005845D0" w:rsidRDefault="005D17D8" w:rsidP="007A1A05">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Если измеренная оптическая плотность </w:t>
      </w:r>
      <w:r w:rsidRPr="005845D0">
        <w:rPr>
          <w:rFonts w:ascii="Arial" w:hAnsi="Arial" w:cs="Arial"/>
          <w:i/>
          <w:iCs/>
          <w:sz w:val="24"/>
          <w:szCs w:val="24"/>
        </w:rPr>
        <w:t>A</w:t>
      </w:r>
      <w:r w:rsidRPr="005845D0">
        <w:rPr>
          <w:rFonts w:ascii="Arial" w:hAnsi="Arial" w:cs="Arial"/>
          <w:sz w:val="24"/>
          <w:szCs w:val="24"/>
          <w:vertAlign w:val="subscript"/>
        </w:rPr>
        <w:t>1</w:t>
      </w:r>
      <w:r w:rsidRPr="005845D0">
        <w:rPr>
          <w:rFonts w:ascii="Arial" w:hAnsi="Arial" w:cs="Arial"/>
          <w:sz w:val="24"/>
          <w:szCs w:val="24"/>
        </w:rPr>
        <w:t xml:space="preserve"> раствора, вступившего в реакцию </w:t>
      </w:r>
      <w:r w:rsidRPr="005845D0">
        <w:rPr>
          <w:rFonts w:ascii="Arial" w:hAnsi="Arial" w:cs="Arial"/>
          <w:i/>
          <w:iCs/>
          <w:sz w:val="24"/>
          <w:szCs w:val="24"/>
        </w:rPr>
        <w:t>(</w:t>
      </w:r>
      <w:r w:rsidR="00F43C01" w:rsidRPr="005845D0">
        <w:rPr>
          <w:rFonts w:ascii="Arial" w:hAnsi="Arial" w:cs="Arial"/>
          <w:i/>
          <w:iCs/>
          <w:sz w:val="24"/>
          <w:szCs w:val="24"/>
        </w:rPr>
        <w:t>8</w:t>
      </w:r>
      <w:r w:rsidRPr="005845D0">
        <w:rPr>
          <w:rFonts w:ascii="Arial" w:hAnsi="Arial" w:cs="Arial"/>
          <w:i/>
          <w:iCs/>
          <w:sz w:val="24"/>
          <w:szCs w:val="24"/>
        </w:rPr>
        <w:t>.3)</w:t>
      </w:r>
      <w:r w:rsidRPr="005845D0">
        <w:rPr>
          <w:rFonts w:ascii="Arial" w:hAnsi="Arial" w:cs="Arial"/>
          <w:sz w:val="24"/>
          <w:szCs w:val="24"/>
        </w:rPr>
        <w:t xml:space="preserve">, не находится в диапазоне от 0,2 до 0,8, то повторяют определение по </w:t>
      </w:r>
      <w:r w:rsidR="00F43C01" w:rsidRPr="005845D0">
        <w:rPr>
          <w:rFonts w:ascii="Arial" w:hAnsi="Arial" w:cs="Arial"/>
          <w:i/>
          <w:iCs/>
          <w:sz w:val="24"/>
          <w:szCs w:val="24"/>
        </w:rPr>
        <w:t>8</w:t>
      </w:r>
      <w:r w:rsidRPr="005845D0">
        <w:rPr>
          <w:rFonts w:ascii="Arial" w:hAnsi="Arial" w:cs="Arial"/>
          <w:i/>
          <w:iCs/>
          <w:sz w:val="24"/>
          <w:szCs w:val="24"/>
        </w:rPr>
        <w:t>.2</w:t>
      </w:r>
      <w:r w:rsidR="004024FE" w:rsidRPr="005845D0">
        <w:rPr>
          <w:rFonts w:ascii="Arial" w:hAnsi="Arial" w:cs="Arial"/>
          <w:i/>
          <w:iCs/>
          <w:sz w:val="24"/>
          <w:szCs w:val="24"/>
        </w:rPr>
        <w:t> </w:t>
      </w:r>
      <w:r w:rsidRPr="005845D0">
        <w:rPr>
          <w:rFonts w:ascii="Arial" w:hAnsi="Arial" w:cs="Arial"/>
          <w:i/>
          <w:iCs/>
          <w:sz w:val="24"/>
          <w:szCs w:val="24"/>
        </w:rPr>
        <w:t>–</w:t>
      </w:r>
      <w:r w:rsidR="004024FE" w:rsidRPr="005845D0">
        <w:rPr>
          <w:rFonts w:ascii="Arial" w:hAnsi="Arial" w:cs="Arial"/>
          <w:i/>
          <w:iCs/>
          <w:sz w:val="24"/>
          <w:szCs w:val="24"/>
        </w:rPr>
        <w:t> </w:t>
      </w:r>
      <w:r w:rsidR="00F43C01" w:rsidRPr="005845D0">
        <w:rPr>
          <w:rFonts w:ascii="Arial" w:hAnsi="Arial" w:cs="Arial"/>
          <w:i/>
          <w:iCs/>
          <w:sz w:val="24"/>
          <w:szCs w:val="24"/>
        </w:rPr>
        <w:t>8</w:t>
      </w:r>
      <w:r w:rsidRPr="005845D0">
        <w:rPr>
          <w:rFonts w:ascii="Arial" w:hAnsi="Arial" w:cs="Arial"/>
          <w:i/>
          <w:iCs/>
          <w:sz w:val="24"/>
          <w:szCs w:val="24"/>
        </w:rPr>
        <w:t>.4</w:t>
      </w:r>
      <w:r w:rsidRPr="005845D0">
        <w:rPr>
          <w:rFonts w:ascii="Arial" w:hAnsi="Arial" w:cs="Arial"/>
          <w:sz w:val="24"/>
          <w:szCs w:val="24"/>
        </w:rPr>
        <w:t>, изменяя количество пробы для испытания.</w:t>
      </w:r>
    </w:p>
    <w:p w14:paraId="6E4AC8DE" w14:textId="0272F2B6" w:rsidR="005D17D8" w:rsidRPr="005845D0" w:rsidRDefault="005D17D8" w:rsidP="007A1A05">
      <w:pPr>
        <w:pStyle w:val="af9"/>
        <w:widowControl w:val="0"/>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Если измеренная оптическая плотность </w:t>
      </w:r>
      <w:r w:rsidRPr="005845D0">
        <w:rPr>
          <w:rFonts w:ascii="Arial" w:hAnsi="Arial" w:cs="Arial"/>
          <w:i/>
          <w:iCs/>
          <w:sz w:val="24"/>
          <w:szCs w:val="24"/>
        </w:rPr>
        <w:t>A</w:t>
      </w:r>
      <w:r w:rsidRPr="005845D0">
        <w:rPr>
          <w:rFonts w:ascii="Arial" w:hAnsi="Arial" w:cs="Arial"/>
          <w:sz w:val="24"/>
          <w:szCs w:val="24"/>
          <w:vertAlign w:val="subscript"/>
        </w:rPr>
        <w:t>2</w:t>
      </w:r>
      <w:r w:rsidRPr="005845D0">
        <w:rPr>
          <w:rFonts w:ascii="Arial" w:hAnsi="Arial" w:cs="Arial"/>
          <w:sz w:val="24"/>
          <w:szCs w:val="24"/>
        </w:rPr>
        <w:t xml:space="preserve"> холостого раствора превышает 0,2, то проводят очистку анизидинового реактива, как описано в </w:t>
      </w:r>
      <w:r w:rsidR="000D757D" w:rsidRPr="005845D0">
        <w:rPr>
          <w:rFonts w:ascii="Arial" w:hAnsi="Arial" w:cs="Arial"/>
          <w:i/>
          <w:iCs/>
          <w:sz w:val="24"/>
          <w:szCs w:val="24"/>
        </w:rPr>
        <w:t>7.</w:t>
      </w:r>
      <w:r w:rsidRPr="005845D0">
        <w:rPr>
          <w:rFonts w:ascii="Arial" w:hAnsi="Arial" w:cs="Arial"/>
          <w:i/>
          <w:iCs/>
          <w:sz w:val="24"/>
          <w:szCs w:val="24"/>
        </w:rPr>
        <w:t>3</w:t>
      </w:r>
      <w:r w:rsidR="000D757D" w:rsidRPr="005845D0">
        <w:rPr>
          <w:rFonts w:ascii="Arial" w:hAnsi="Arial" w:cs="Arial"/>
          <w:i/>
          <w:iCs/>
          <w:sz w:val="24"/>
          <w:szCs w:val="24"/>
        </w:rPr>
        <w:t>.1</w:t>
      </w:r>
      <w:r w:rsidRPr="005845D0">
        <w:rPr>
          <w:rFonts w:ascii="Arial" w:hAnsi="Arial" w:cs="Arial"/>
          <w:sz w:val="24"/>
          <w:szCs w:val="24"/>
        </w:rPr>
        <w:t xml:space="preserve">, и готовят свежий </w:t>
      </w:r>
      <w:proofErr w:type="spellStart"/>
      <w:r w:rsidRPr="005845D0">
        <w:rPr>
          <w:rFonts w:ascii="Arial" w:hAnsi="Arial" w:cs="Arial"/>
          <w:sz w:val="24"/>
          <w:szCs w:val="24"/>
        </w:rPr>
        <w:t>анизидиновый</w:t>
      </w:r>
      <w:proofErr w:type="spellEnd"/>
      <w:r w:rsidRPr="005845D0">
        <w:rPr>
          <w:rFonts w:ascii="Arial" w:hAnsi="Arial" w:cs="Arial"/>
          <w:sz w:val="24"/>
          <w:szCs w:val="24"/>
        </w:rPr>
        <w:t xml:space="preserve"> реактив </w:t>
      </w:r>
      <w:r w:rsidR="000D757D" w:rsidRPr="005845D0">
        <w:rPr>
          <w:rFonts w:ascii="Arial" w:hAnsi="Arial" w:cs="Arial"/>
          <w:i/>
          <w:iCs/>
          <w:sz w:val="24"/>
          <w:szCs w:val="24"/>
        </w:rPr>
        <w:t>(7</w:t>
      </w:r>
      <w:r w:rsidRPr="005845D0">
        <w:rPr>
          <w:rFonts w:ascii="Arial" w:hAnsi="Arial" w:cs="Arial"/>
          <w:i/>
          <w:iCs/>
          <w:sz w:val="24"/>
          <w:szCs w:val="24"/>
        </w:rPr>
        <w:t>.</w:t>
      </w:r>
      <w:r w:rsidR="000D757D" w:rsidRPr="005845D0">
        <w:rPr>
          <w:rFonts w:ascii="Arial" w:hAnsi="Arial" w:cs="Arial"/>
          <w:i/>
          <w:iCs/>
          <w:sz w:val="24"/>
          <w:szCs w:val="24"/>
        </w:rPr>
        <w:t>3.2</w:t>
      </w:r>
      <w:r w:rsidRPr="005845D0">
        <w:rPr>
          <w:rFonts w:ascii="Arial" w:hAnsi="Arial" w:cs="Arial"/>
          <w:i/>
          <w:iCs/>
          <w:sz w:val="24"/>
          <w:szCs w:val="24"/>
        </w:rPr>
        <w:t xml:space="preserve">). </w:t>
      </w:r>
      <w:r w:rsidRPr="005845D0">
        <w:rPr>
          <w:rFonts w:ascii="Arial" w:hAnsi="Arial" w:cs="Arial"/>
          <w:sz w:val="24"/>
          <w:szCs w:val="24"/>
        </w:rPr>
        <w:t xml:space="preserve">Проводят повторное испытание со свежим </w:t>
      </w:r>
      <w:proofErr w:type="spellStart"/>
      <w:r w:rsidRPr="005845D0">
        <w:rPr>
          <w:rFonts w:ascii="Arial" w:hAnsi="Arial" w:cs="Arial"/>
          <w:sz w:val="24"/>
          <w:szCs w:val="24"/>
        </w:rPr>
        <w:t>анизидиновым</w:t>
      </w:r>
      <w:proofErr w:type="spellEnd"/>
      <w:r w:rsidRPr="005845D0">
        <w:rPr>
          <w:rFonts w:ascii="Arial" w:hAnsi="Arial" w:cs="Arial"/>
          <w:sz w:val="24"/>
          <w:szCs w:val="24"/>
        </w:rPr>
        <w:t xml:space="preserve"> реактивом.</w:t>
      </w:r>
    </w:p>
    <w:p w14:paraId="4AD70A9E" w14:textId="77777777" w:rsidR="00134562" w:rsidRDefault="00134562" w:rsidP="007A1A05">
      <w:pPr>
        <w:pStyle w:val="af9"/>
        <w:widowControl w:val="0"/>
        <w:tabs>
          <w:tab w:val="left" w:pos="1134"/>
        </w:tabs>
        <w:spacing w:after="0" w:line="360" w:lineRule="auto"/>
        <w:ind w:left="0" w:firstLine="510"/>
        <w:jc w:val="both"/>
        <w:rPr>
          <w:rFonts w:ascii="Arial" w:hAnsi="Arial" w:cs="Arial"/>
          <w:sz w:val="24"/>
          <w:szCs w:val="24"/>
        </w:rPr>
      </w:pPr>
    </w:p>
    <w:p w14:paraId="025B6B75" w14:textId="77777777" w:rsidR="00910B34" w:rsidRDefault="00910B34" w:rsidP="007A1A05">
      <w:pPr>
        <w:pStyle w:val="af9"/>
        <w:widowControl w:val="0"/>
        <w:tabs>
          <w:tab w:val="left" w:pos="1134"/>
        </w:tabs>
        <w:spacing w:after="0" w:line="360" w:lineRule="auto"/>
        <w:ind w:left="0" w:firstLine="510"/>
        <w:jc w:val="both"/>
        <w:rPr>
          <w:rFonts w:ascii="Arial" w:hAnsi="Arial" w:cs="Arial"/>
          <w:sz w:val="24"/>
          <w:szCs w:val="24"/>
        </w:rPr>
      </w:pPr>
    </w:p>
    <w:p w14:paraId="2028B02D" w14:textId="77777777" w:rsidR="00910B34" w:rsidRPr="005845D0" w:rsidRDefault="00910B34" w:rsidP="007A1A05">
      <w:pPr>
        <w:pStyle w:val="af9"/>
        <w:widowControl w:val="0"/>
        <w:tabs>
          <w:tab w:val="left" w:pos="1134"/>
        </w:tabs>
        <w:spacing w:after="0" w:line="360" w:lineRule="auto"/>
        <w:ind w:left="0" w:firstLine="510"/>
        <w:jc w:val="both"/>
        <w:rPr>
          <w:rFonts w:ascii="Arial" w:hAnsi="Arial" w:cs="Arial"/>
          <w:sz w:val="24"/>
          <w:szCs w:val="24"/>
        </w:rPr>
      </w:pPr>
    </w:p>
    <w:p w14:paraId="014DAFDE" w14:textId="436DFB8C" w:rsidR="00281E41" w:rsidRPr="005845D0" w:rsidRDefault="001926F2" w:rsidP="00654531">
      <w:pPr>
        <w:pStyle w:val="af9"/>
        <w:widowControl w:val="0"/>
        <w:numPr>
          <w:ilvl w:val="0"/>
          <w:numId w:val="5"/>
        </w:numPr>
        <w:tabs>
          <w:tab w:val="left" w:pos="992"/>
        </w:tabs>
        <w:spacing w:after="0" w:line="360" w:lineRule="auto"/>
        <w:ind w:firstLine="510"/>
        <w:jc w:val="both"/>
        <w:rPr>
          <w:rFonts w:ascii="Arial" w:hAnsi="Arial" w:cs="Arial"/>
          <w:b/>
          <w:sz w:val="28"/>
          <w:szCs w:val="28"/>
        </w:rPr>
      </w:pPr>
      <w:r w:rsidRPr="005845D0">
        <w:rPr>
          <w:rFonts w:ascii="Arial" w:hAnsi="Arial" w:cs="Arial"/>
          <w:b/>
          <w:sz w:val="28"/>
          <w:szCs w:val="28"/>
        </w:rPr>
        <w:lastRenderedPageBreak/>
        <w:t>Обработка результатов</w:t>
      </w:r>
      <w:r w:rsidR="00A33107" w:rsidRPr="005845D0">
        <w:rPr>
          <w:rFonts w:ascii="Arial" w:hAnsi="Arial" w:cs="Arial"/>
          <w:b/>
          <w:sz w:val="28"/>
          <w:szCs w:val="28"/>
        </w:rPr>
        <w:t xml:space="preserve"> </w:t>
      </w:r>
    </w:p>
    <w:p w14:paraId="1A84A312" w14:textId="77777777" w:rsidR="00635AAA" w:rsidRPr="005845D0" w:rsidRDefault="00635AAA" w:rsidP="00654531">
      <w:pPr>
        <w:pStyle w:val="af9"/>
        <w:widowControl w:val="0"/>
        <w:tabs>
          <w:tab w:val="left" w:pos="992"/>
        </w:tabs>
        <w:spacing w:after="0" w:line="360" w:lineRule="auto"/>
        <w:ind w:left="0" w:firstLine="510"/>
        <w:jc w:val="both"/>
        <w:rPr>
          <w:rFonts w:ascii="Arial" w:hAnsi="Arial" w:cs="Arial"/>
          <w:b/>
          <w:sz w:val="28"/>
          <w:szCs w:val="28"/>
        </w:rPr>
      </w:pPr>
    </w:p>
    <w:p w14:paraId="5C7504B7" w14:textId="079A818D" w:rsidR="00B609A0" w:rsidRPr="005845D0" w:rsidRDefault="00B609A0" w:rsidP="006815A4">
      <w:pPr>
        <w:pStyle w:val="af9"/>
        <w:widowControl w:val="0"/>
        <w:numPr>
          <w:ilvl w:val="0"/>
          <w:numId w:val="21"/>
        </w:numPr>
        <w:tabs>
          <w:tab w:val="left" w:pos="1134"/>
        </w:tabs>
        <w:spacing w:after="0" w:line="360" w:lineRule="auto"/>
        <w:ind w:left="0" w:firstLine="510"/>
        <w:jc w:val="both"/>
        <w:rPr>
          <w:rFonts w:ascii="Arial" w:hAnsi="Arial" w:cs="Arial"/>
          <w:sz w:val="24"/>
          <w:szCs w:val="24"/>
        </w:rPr>
      </w:pPr>
      <w:proofErr w:type="spellStart"/>
      <w:r w:rsidRPr="005845D0">
        <w:rPr>
          <w:rFonts w:ascii="Arial" w:hAnsi="Arial" w:cs="Arial"/>
          <w:sz w:val="24"/>
          <w:szCs w:val="24"/>
        </w:rPr>
        <w:t>Анизидиновое</w:t>
      </w:r>
      <w:proofErr w:type="spellEnd"/>
      <w:r w:rsidRPr="005845D0">
        <w:rPr>
          <w:rFonts w:ascii="Arial" w:hAnsi="Arial" w:cs="Arial"/>
          <w:sz w:val="24"/>
          <w:szCs w:val="24"/>
        </w:rPr>
        <w:t xml:space="preserve"> число (АЧ) вычисляют по формуле  </w:t>
      </w:r>
    </w:p>
    <w:p w14:paraId="2DB69EE5" w14:textId="77777777" w:rsidR="00EF7463" w:rsidRPr="005845D0" w:rsidRDefault="00EF7463" w:rsidP="006815A4">
      <w:pPr>
        <w:pStyle w:val="af9"/>
        <w:tabs>
          <w:tab w:val="left" w:pos="1276"/>
        </w:tabs>
        <w:spacing w:after="0" w:line="360" w:lineRule="auto"/>
        <w:ind w:left="0" w:firstLine="510"/>
        <w:jc w:val="both"/>
        <w:rPr>
          <w:rFonts w:ascii="Arial" w:hAnsi="Arial" w:cs="Arial"/>
        </w:rPr>
      </w:pPr>
    </w:p>
    <w:p w14:paraId="0665CFB2" w14:textId="45EB4C0E" w:rsidR="00D85A48" w:rsidRPr="005845D0" w:rsidRDefault="002A67AD" w:rsidP="00D85A48">
      <w:pPr>
        <w:spacing w:line="360" w:lineRule="auto"/>
        <w:ind w:left="3969"/>
        <w:rPr>
          <w:rFonts w:ascii="Arial" w:hAnsi="Arial" w:cs="Arial"/>
          <w:sz w:val="24"/>
          <w:szCs w:val="24"/>
        </w:rPr>
      </w:pPr>
      <m:oMath>
        <m:r>
          <w:rPr>
            <w:rFonts w:ascii="Cambria Math" w:hAnsi="Cambria Math" w:cs="Arial"/>
          </w:rPr>
          <m:t>АЧ=</m:t>
        </m:r>
        <m:f>
          <m:fPr>
            <m:ctrlPr>
              <w:rPr>
                <w:rFonts w:ascii="Cambria Math" w:hAnsi="Cambria Math" w:cs="Arial"/>
                <w:i/>
              </w:rPr>
            </m:ctrlPr>
          </m:fPr>
          <m:num>
            <m:r>
              <w:rPr>
                <w:rFonts w:ascii="Cambria Math" w:hAnsi="Cambria Math" w:cs="Arial"/>
              </w:rPr>
              <m:t>100QV</m:t>
            </m:r>
          </m:num>
          <m:den>
            <m:r>
              <w:rPr>
                <w:rFonts w:ascii="Cambria Math" w:hAnsi="Cambria Math" w:cs="Arial"/>
              </w:rPr>
              <m:t>m</m:t>
            </m:r>
          </m:den>
        </m:f>
        <m:d>
          <m:dPr>
            <m:begChr m:val="["/>
            <m:endChr m:val="]"/>
            <m:ctrlPr>
              <w:rPr>
                <w:rFonts w:ascii="Cambria Math" w:hAnsi="Cambria Math" w:cs="Arial"/>
                <w:i/>
              </w:rPr>
            </m:ctrlPr>
          </m:dPr>
          <m:e>
            <m:r>
              <w:rPr>
                <w:rFonts w:ascii="Cambria Math" w:hAnsi="Cambria Math" w:cs="Arial"/>
              </w:rPr>
              <m:t>1,2</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A</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0</m:t>
                    </m:r>
                  </m:sub>
                </m:sSub>
              </m:e>
            </m:d>
          </m:e>
        </m:d>
        <m:r>
          <w:rPr>
            <w:rFonts w:ascii="Cambria Math" w:hAnsi="Cambria Math" w:cs="Arial"/>
            <w:sz w:val="24"/>
            <w:szCs w:val="24"/>
          </w:rPr>
          <m:t>,</m:t>
        </m:r>
      </m:oMath>
      <w:r w:rsidR="00EF7463" w:rsidRPr="005845D0">
        <w:rPr>
          <w:rFonts w:ascii="Arial" w:hAnsi="Arial" w:cs="Arial"/>
          <w:sz w:val="24"/>
          <w:szCs w:val="24"/>
        </w:rPr>
        <w:t xml:space="preserve"> </w:t>
      </w:r>
      <w:r w:rsidR="00D85A48" w:rsidRPr="005845D0">
        <w:rPr>
          <w:rFonts w:ascii="Arial" w:hAnsi="Arial" w:cs="Arial"/>
          <w:sz w:val="24"/>
          <w:szCs w:val="24"/>
        </w:rPr>
        <w:tab/>
        <w:t xml:space="preserve"> </w:t>
      </w:r>
      <w:r w:rsidR="00D85A48" w:rsidRPr="005845D0">
        <w:rPr>
          <w:rFonts w:ascii="Arial" w:hAnsi="Arial" w:cs="Arial"/>
          <w:sz w:val="24"/>
          <w:szCs w:val="24"/>
        </w:rPr>
        <w:tab/>
        <w:t xml:space="preserve"> </w:t>
      </w:r>
      <w:r w:rsidR="00D85A48" w:rsidRPr="005845D0">
        <w:rPr>
          <w:rFonts w:ascii="Arial" w:hAnsi="Arial" w:cs="Arial"/>
          <w:sz w:val="24"/>
          <w:szCs w:val="24"/>
        </w:rPr>
        <w:tab/>
        <w:t xml:space="preserve"> </w:t>
      </w:r>
      <w:r w:rsidR="00D85A48" w:rsidRPr="005845D0">
        <w:rPr>
          <w:rFonts w:ascii="Arial" w:hAnsi="Arial" w:cs="Arial"/>
          <w:sz w:val="24"/>
          <w:szCs w:val="24"/>
        </w:rPr>
        <w:tab/>
        <w:t>(1)</w:t>
      </w:r>
    </w:p>
    <w:p w14:paraId="6B312505" w14:textId="0ADD86DB" w:rsidR="00CC658A" w:rsidRPr="005845D0" w:rsidRDefault="00CC658A" w:rsidP="006815A4">
      <w:pPr>
        <w:spacing w:line="360" w:lineRule="auto"/>
        <w:ind w:firstLine="510"/>
        <w:jc w:val="both"/>
        <w:rPr>
          <w:rFonts w:ascii="Arial" w:hAnsi="Arial" w:cs="Arial"/>
        </w:rPr>
      </w:pPr>
    </w:p>
    <w:p w14:paraId="09A57D46" w14:textId="77777777" w:rsidR="000D757D" w:rsidRPr="005845D0" w:rsidRDefault="00EF0E83" w:rsidP="006815A4">
      <w:pPr>
        <w:widowControl w:val="0"/>
        <w:spacing w:line="360" w:lineRule="auto"/>
        <w:ind w:firstLine="510"/>
        <w:jc w:val="both"/>
        <w:rPr>
          <w:rFonts w:ascii="Arial" w:hAnsi="Arial" w:cs="Arial"/>
          <w:sz w:val="24"/>
          <w:szCs w:val="24"/>
        </w:rPr>
      </w:pPr>
      <w:r w:rsidRPr="005845D0">
        <w:rPr>
          <w:rFonts w:ascii="Arial" w:hAnsi="Arial" w:cs="Arial"/>
          <w:sz w:val="24"/>
          <w:szCs w:val="24"/>
        </w:rPr>
        <w:t xml:space="preserve">где </w:t>
      </w:r>
      <w:r w:rsidR="000D757D" w:rsidRPr="005845D0">
        <w:rPr>
          <w:rFonts w:ascii="Arial" w:hAnsi="Arial" w:cs="Arial"/>
          <w:i/>
          <w:iCs/>
          <w:sz w:val="24"/>
          <w:szCs w:val="24"/>
        </w:rPr>
        <w:t xml:space="preserve">Q </w:t>
      </w:r>
      <w:r w:rsidR="000D757D" w:rsidRPr="005845D0">
        <w:rPr>
          <w:rFonts w:ascii="Arial" w:hAnsi="Arial" w:cs="Arial"/>
          <w:sz w:val="24"/>
          <w:szCs w:val="24"/>
        </w:rPr>
        <w:t xml:space="preserve">– содержание пробы в измеряемом растворе, на основании которого рассчитывается </w:t>
      </w:r>
      <w:proofErr w:type="spellStart"/>
      <w:r w:rsidR="000D757D" w:rsidRPr="005845D0">
        <w:rPr>
          <w:rFonts w:ascii="Arial" w:hAnsi="Arial" w:cs="Arial"/>
          <w:sz w:val="24"/>
          <w:szCs w:val="24"/>
        </w:rPr>
        <w:t>анизидиновое</w:t>
      </w:r>
      <w:proofErr w:type="spellEnd"/>
      <w:r w:rsidR="000D757D" w:rsidRPr="005845D0">
        <w:rPr>
          <w:rFonts w:ascii="Arial" w:hAnsi="Arial" w:cs="Arial"/>
          <w:sz w:val="24"/>
          <w:szCs w:val="24"/>
        </w:rPr>
        <w:t xml:space="preserve"> число, г/см</w:t>
      </w:r>
      <w:r w:rsidR="000D757D" w:rsidRPr="005845D0">
        <w:rPr>
          <w:rFonts w:ascii="Arial" w:hAnsi="Arial" w:cs="Arial"/>
          <w:sz w:val="24"/>
          <w:szCs w:val="24"/>
          <w:vertAlign w:val="superscript"/>
        </w:rPr>
        <w:t>3</w:t>
      </w:r>
      <w:r w:rsidR="000D757D" w:rsidRPr="005845D0">
        <w:rPr>
          <w:rFonts w:ascii="Arial" w:hAnsi="Arial" w:cs="Arial"/>
          <w:sz w:val="24"/>
          <w:szCs w:val="24"/>
        </w:rPr>
        <w:t xml:space="preserve"> (</w:t>
      </w:r>
      <w:r w:rsidR="000D757D" w:rsidRPr="005845D0">
        <w:rPr>
          <w:rFonts w:ascii="Arial" w:hAnsi="Arial" w:cs="Arial"/>
          <w:i/>
          <w:iCs/>
          <w:sz w:val="24"/>
          <w:szCs w:val="24"/>
        </w:rPr>
        <w:t>Q</w:t>
      </w:r>
      <w:r w:rsidR="000D757D" w:rsidRPr="005845D0">
        <w:rPr>
          <w:rFonts w:ascii="Arial" w:hAnsi="Arial" w:cs="Arial"/>
          <w:sz w:val="24"/>
          <w:szCs w:val="24"/>
        </w:rPr>
        <w:t xml:space="preserve"> = 0,01 г/см</w:t>
      </w:r>
      <w:r w:rsidR="000D757D" w:rsidRPr="005845D0">
        <w:rPr>
          <w:rFonts w:ascii="Arial" w:hAnsi="Arial" w:cs="Arial"/>
          <w:sz w:val="24"/>
          <w:szCs w:val="24"/>
          <w:vertAlign w:val="superscript"/>
        </w:rPr>
        <w:t>3</w:t>
      </w:r>
      <w:r w:rsidR="000D757D" w:rsidRPr="005845D0">
        <w:rPr>
          <w:rFonts w:ascii="Arial" w:hAnsi="Arial" w:cs="Arial"/>
          <w:sz w:val="24"/>
          <w:szCs w:val="24"/>
        </w:rPr>
        <w:t>);</w:t>
      </w:r>
    </w:p>
    <w:p w14:paraId="3B4569AB" w14:textId="77777777" w:rsidR="000D757D" w:rsidRPr="005845D0" w:rsidRDefault="005052E1" w:rsidP="006815A4">
      <w:pPr>
        <w:widowControl w:val="0"/>
        <w:spacing w:line="360" w:lineRule="auto"/>
        <w:ind w:firstLine="510"/>
        <w:jc w:val="both"/>
        <w:rPr>
          <w:rFonts w:ascii="Arial" w:hAnsi="Arial" w:cs="Arial"/>
          <w:sz w:val="24"/>
          <w:szCs w:val="24"/>
        </w:rPr>
      </w:pPr>
      <w:r w:rsidRPr="005845D0">
        <w:rPr>
          <w:rFonts w:ascii="Arial" w:hAnsi="Arial" w:cs="Arial"/>
          <w:i/>
          <w:iCs/>
          <w:sz w:val="24"/>
          <w:szCs w:val="24"/>
        </w:rPr>
        <w:t>V</w:t>
      </w:r>
      <w:r w:rsidRPr="005845D0">
        <w:rPr>
          <w:rFonts w:ascii="Arial" w:hAnsi="Arial" w:cs="Arial"/>
          <w:sz w:val="24"/>
          <w:szCs w:val="24"/>
        </w:rPr>
        <w:t xml:space="preserve"> – объем, в котором растворена проба для испытания, </w:t>
      </w:r>
      <w:r w:rsidR="00FB798F" w:rsidRPr="005845D0">
        <w:rPr>
          <w:rFonts w:ascii="Arial" w:hAnsi="Arial" w:cs="Arial"/>
          <w:sz w:val="24"/>
          <w:szCs w:val="24"/>
        </w:rPr>
        <w:t>см</w:t>
      </w:r>
      <w:r w:rsidR="00FB798F" w:rsidRPr="005845D0">
        <w:rPr>
          <w:rFonts w:ascii="Arial" w:hAnsi="Arial" w:cs="Arial"/>
          <w:sz w:val="24"/>
          <w:szCs w:val="24"/>
          <w:vertAlign w:val="superscript"/>
        </w:rPr>
        <w:t>3</w:t>
      </w:r>
      <w:r w:rsidR="00FB798F" w:rsidRPr="005845D0">
        <w:rPr>
          <w:rFonts w:ascii="Arial" w:hAnsi="Arial" w:cs="Arial"/>
          <w:sz w:val="24"/>
          <w:szCs w:val="24"/>
        </w:rPr>
        <w:t xml:space="preserve"> </w:t>
      </w:r>
      <w:r w:rsidRPr="005845D0">
        <w:rPr>
          <w:rFonts w:ascii="Arial" w:hAnsi="Arial" w:cs="Arial"/>
          <w:sz w:val="24"/>
          <w:szCs w:val="24"/>
        </w:rPr>
        <w:t>(</w:t>
      </w:r>
      <w:r w:rsidRPr="005845D0">
        <w:rPr>
          <w:rFonts w:ascii="Arial" w:hAnsi="Arial" w:cs="Arial"/>
          <w:i/>
          <w:iCs/>
          <w:sz w:val="24"/>
          <w:szCs w:val="24"/>
        </w:rPr>
        <w:t>V</w:t>
      </w:r>
      <w:r w:rsidRPr="005845D0">
        <w:rPr>
          <w:rFonts w:ascii="Arial" w:hAnsi="Arial" w:cs="Arial"/>
          <w:sz w:val="24"/>
          <w:szCs w:val="24"/>
        </w:rPr>
        <w:t xml:space="preserve"> = 25</w:t>
      </w:r>
      <w:r w:rsidR="00FB798F" w:rsidRPr="005845D0">
        <w:rPr>
          <w:rFonts w:ascii="Arial" w:hAnsi="Arial" w:cs="Arial"/>
          <w:sz w:val="24"/>
          <w:szCs w:val="24"/>
        </w:rPr>
        <w:t> см</w:t>
      </w:r>
      <w:r w:rsidR="00FB798F" w:rsidRPr="005845D0">
        <w:rPr>
          <w:rFonts w:ascii="Arial" w:hAnsi="Arial" w:cs="Arial"/>
          <w:sz w:val="24"/>
          <w:szCs w:val="24"/>
          <w:vertAlign w:val="superscript"/>
        </w:rPr>
        <w:t>3</w:t>
      </w:r>
      <w:r w:rsidRPr="005845D0">
        <w:rPr>
          <w:rFonts w:ascii="Arial" w:hAnsi="Arial" w:cs="Arial"/>
          <w:sz w:val="24"/>
          <w:szCs w:val="24"/>
        </w:rPr>
        <w:t>);</w:t>
      </w:r>
      <w:r w:rsidR="000D757D" w:rsidRPr="005845D0">
        <w:rPr>
          <w:rFonts w:ascii="Arial" w:hAnsi="Arial" w:cs="Arial"/>
          <w:sz w:val="24"/>
          <w:szCs w:val="24"/>
        </w:rPr>
        <w:t xml:space="preserve"> </w:t>
      </w:r>
    </w:p>
    <w:p w14:paraId="2E9D2C15" w14:textId="253FC18B" w:rsidR="005052E1" w:rsidRPr="005845D0" w:rsidRDefault="000D757D" w:rsidP="006815A4">
      <w:pPr>
        <w:widowControl w:val="0"/>
        <w:spacing w:line="360" w:lineRule="auto"/>
        <w:ind w:firstLine="510"/>
        <w:jc w:val="both"/>
        <w:rPr>
          <w:rFonts w:ascii="Arial" w:hAnsi="Arial" w:cs="Arial"/>
          <w:sz w:val="24"/>
          <w:szCs w:val="24"/>
        </w:rPr>
      </w:pPr>
      <w:r w:rsidRPr="005845D0">
        <w:rPr>
          <w:rFonts w:ascii="Arial" w:hAnsi="Arial" w:cs="Arial"/>
          <w:sz w:val="24"/>
          <w:szCs w:val="24"/>
        </w:rPr>
        <w:t>1,2 – поправочный коэффициент разбавления испытуемого раствора за счет 1 см</w:t>
      </w:r>
      <w:r w:rsidRPr="005845D0">
        <w:rPr>
          <w:rFonts w:ascii="Arial" w:hAnsi="Arial" w:cs="Arial"/>
          <w:sz w:val="24"/>
          <w:szCs w:val="24"/>
          <w:vertAlign w:val="superscript"/>
        </w:rPr>
        <w:t>3</w:t>
      </w:r>
      <w:r w:rsidRPr="005845D0">
        <w:rPr>
          <w:rFonts w:ascii="Arial" w:hAnsi="Arial" w:cs="Arial"/>
          <w:sz w:val="24"/>
          <w:szCs w:val="24"/>
        </w:rPr>
        <w:t xml:space="preserve"> реактива или ледяной уксусной кислоты</w:t>
      </w:r>
      <w:r w:rsidR="00444ECF" w:rsidRPr="005845D0">
        <w:rPr>
          <w:rFonts w:ascii="Arial" w:hAnsi="Arial" w:cs="Arial"/>
          <w:sz w:val="24"/>
          <w:szCs w:val="24"/>
        </w:rPr>
        <w:t>;</w:t>
      </w:r>
    </w:p>
    <w:p w14:paraId="10DCA8F7" w14:textId="0527984E" w:rsidR="005052E1" w:rsidRPr="005845D0" w:rsidRDefault="005052E1" w:rsidP="005052E1">
      <w:pPr>
        <w:widowControl w:val="0"/>
        <w:spacing w:line="360" w:lineRule="auto"/>
        <w:ind w:firstLine="510"/>
        <w:jc w:val="both"/>
        <w:rPr>
          <w:rFonts w:ascii="Arial" w:hAnsi="Arial" w:cs="Arial"/>
          <w:sz w:val="24"/>
          <w:szCs w:val="24"/>
        </w:rPr>
      </w:pPr>
      <w:r w:rsidRPr="005845D0">
        <w:rPr>
          <w:rFonts w:ascii="Arial" w:hAnsi="Arial" w:cs="Arial"/>
          <w:i/>
          <w:iCs/>
          <w:sz w:val="24"/>
          <w:szCs w:val="24"/>
        </w:rPr>
        <w:t>A</w:t>
      </w:r>
      <w:r w:rsidRPr="005845D0">
        <w:rPr>
          <w:rFonts w:ascii="Arial" w:hAnsi="Arial" w:cs="Arial"/>
          <w:sz w:val="24"/>
          <w:szCs w:val="24"/>
          <w:vertAlign w:val="subscript"/>
        </w:rPr>
        <w:t>1</w:t>
      </w:r>
      <w:r w:rsidRPr="005845D0">
        <w:rPr>
          <w:rFonts w:ascii="Arial" w:hAnsi="Arial" w:cs="Arial"/>
          <w:sz w:val="24"/>
          <w:szCs w:val="24"/>
        </w:rPr>
        <w:t xml:space="preserve"> – оптическая плотность раствора, вступившего в реакцию </w:t>
      </w:r>
      <w:r w:rsidRPr="005845D0">
        <w:rPr>
          <w:rFonts w:ascii="Arial" w:hAnsi="Arial" w:cs="Arial"/>
          <w:i/>
          <w:iCs/>
          <w:sz w:val="24"/>
          <w:szCs w:val="24"/>
        </w:rPr>
        <w:t>(</w:t>
      </w:r>
      <w:r w:rsidR="000D757D" w:rsidRPr="005845D0">
        <w:rPr>
          <w:rFonts w:ascii="Arial" w:hAnsi="Arial" w:cs="Arial"/>
          <w:i/>
          <w:iCs/>
          <w:sz w:val="24"/>
          <w:szCs w:val="24"/>
        </w:rPr>
        <w:t>8</w:t>
      </w:r>
      <w:r w:rsidRPr="005845D0">
        <w:rPr>
          <w:rFonts w:ascii="Arial" w:hAnsi="Arial" w:cs="Arial"/>
          <w:i/>
          <w:iCs/>
          <w:sz w:val="24"/>
          <w:szCs w:val="24"/>
        </w:rPr>
        <w:t>.3)</w:t>
      </w:r>
      <w:r w:rsidRPr="005845D0">
        <w:rPr>
          <w:rFonts w:ascii="Arial" w:hAnsi="Arial" w:cs="Arial"/>
          <w:sz w:val="24"/>
          <w:szCs w:val="24"/>
        </w:rPr>
        <w:t>;</w:t>
      </w:r>
    </w:p>
    <w:p w14:paraId="454F2878" w14:textId="77777777" w:rsidR="000D757D" w:rsidRPr="005845D0" w:rsidRDefault="005052E1" w:rsidP="000D757D">
      <w:pPr>
        <w:widowControl w:val="0"/>
        <w:spacing w:line="360" w:lineRule="auto"/>
        <w:ind w:firstLine="510"/>
        <w:jc w:val="both"/>
        <w:rPr>
          <w:rFonts w:ascii="Arial" w:hAnsi="Arial" w:cs="Arial"/>
          <w:i/>
          <w:iCs/>
          <w:sz w:val="24"/>
          <w:szCs w:val="24"/>
        </w:rPr>
      </w:pPr>
      <w:r w:rsidRPr="005845D0">
        <w:rPr>
          <w:rFonts w:ascii="Arial" w:hAnsi="Arial" w:cs="Arial"/>
          <w:i/>
          <w:iCs/>
          <w:sz w:val="24"/>
          <w:szCs w:val="24"/>
        </w:rPr>
        <w:t>A</w:t>
      </w:r>
      <w:r w:rsidRPr="005845D0">
        <w:rPr>
          <w:rFonts w:ascii="Arial" w:hAnsi="Arial" w:cs="Arial"/>
          <w:sz w:val="24"/>
          <w:szCs w:val="24"/>
          <w:vertAlign w:val="subscript"/>
        </w:rPr>
        <w:t>2</w:t>
      </w:r>
      <w:r w:rsidRPr="005845D0">
        <w:rPr>
          <w:rFonts w:ascii="Arial" w:hAnsi="Arial" w:cs="Arial"/>
          <w:sz w:val="24"/>
          <w:szCs w:val="24"/>
        </w:rPr>
        <w:t xml:space="preserve"> – оптическая плотность холостой пробы </w:t>
      </w:r>
      <w:r w:rsidRPr="005845D0">
        <w:rPr>
          <w:rFonts w:ascii="Arial" w:hAnsi="Arial" w:cs="Arial"/>
          <w:i/>
          <w:iCs/>
          <w:sz w:val="24"/>
          <w:szCs w:val="24"/>
        </w:rPr>
        <w:t>(</w:t>
      </w:r>
      <w:r w:rsidR="000D757D" w:rsidRPr="005845D0">
        <w:rPr>
          <w:rFonts w:ascii="Arial" w:hAnsi="Arial" w:cs="Arial"/>
          <w:i/>
          <w:iCs/>
          <w:sz w:val="24"/>
          <w:szCs w:val="24"/>
        </w:rPr>
        <w:t>8</w:t>
      </w:r>
      <w:r w:rsidRPr="005845D0">
        <w:rPr>
          <w:rFonts w:ascii="Arial" w:hAnsi="Arial" w:cs="Arial"/>
          <w:i/>
          <w:iCs/>
          <w:sz w:val="24"/>
          <w:szCs w:val="24"/>
        </w:rPr>
        <w:t>.4</w:t>
      </w:r>
      <w:r w:rsidRPr="005845D0">
        <w:rPr>
          <w:rFonts w:ascii="Arial" w:hAnsi="Arial" w:cs="Arial"/>
          <w:sz w:val="24"/>
          <w:szCs w:val="24"/>
        </w:rPr>
        <w:t>);</w:t>
      </w:r>
      <w:r w:rsidR="000D757D" w:rsidRPr="005845D0">
        <w:rPr>
          <w:rFonts w:ascii="Arial" w:hAnsi="Arial" w:cs="Arial"/>
          <w:i/>
          <w:iCs/>
          <w:sz w:val="24"/>
          <w:szCs w:val="24"/>
        </w:rPr>
        <w:t xml:space="preserve"> </w:t>
      </w:r>
    </w:p>
    <w:p w14:paraId="10C3BFFB" w14:textId="269BE28E" w:rsidR="000D757D" w:rsidRPr="005845D0" w:rsidRDefault="000D757D" w:rsidP="000D757D">
      <w:pPr>
        <w:widowControl w:val="0"/>
        <w:spacing w:line="360" w:lineRule="auto"/>
        <w:ind w:firstLine="510"/>
        <w:jc w:val="both"/>
        <w:rPr>
          <w:rFonts w:ascii="Arial" w:hAnsi="Arial" w:cs="Arial"/>
          <w:sz w:val="24"/>
          <w:szCs w:val="24"/>
        </w:rPr>
      </w:pPr>
      <w:r w:rsidRPr="005845D0">
        <w:rPr>
          <w:rFonts w:ascii="Arial" w:hAnsi="Arial" w:cs="Arial"/>
          <w:i/>
          <w:iCs/>
          <w:sz w:val="24"/>
          <w:szCs w:val="24"/>
        </w:rPr>
        <w:t>A</w:t>
      </w:r>
      <w:r w:rsidRPr="005845D0">
        <w:rPr>
          <w:rFonts w:ascii="Arial" w:hAnsi="Arial" w:cs="Arial"/>
          <w:sz w:val="24"/>
          <w:szCs w:val="24"/>
          <w:vertAlign w:val="subscript"/>
        </w:rPr>
        <w:t>0</w:t>
      </w:r>
      <w:r w:rsidRPr="005845D0">
        <w:rPr>
          <w:rFonts w:ascii="Arial" w:hAnsi="Arial" w:cs="Arial"/>
          <w:sz w:val="24"/>
          <w:szCs w:val="24"/>
        </w:rPr>
        <w:t xml:space="preserve"> – оптическая плотность раствора, не вступившего в реакцию </w:t>
      </w:r>
      <w:r w:rsidRPr="005845D0">
        <w:rPr>
          <w:rFonts w:ascii="Arial" w:hAnsi="Arial" w:cs="Arial"/>
          <w:i/>
          <w:iCs/>
          <w:sz w:val="24"/>
          <w:szCs w:val="24"/>
        </w:rPr>
        <w:t>(8.2)</w:t>
      </w:r>
      <w:r w:rsidRPr="005845D0">
        <w:rPr>
          <w:rFonts w:ascii="Arial" w:hAnsi="Arial" w:cs="Arial"/>
          <w:sz w:val="24"/>
          <w:szCs w:val="24"/>
        </w:rPr>
        <w:t>;</w:t>
      </w:r>
    </w:p>
    <w:p w14:paraId="3BE6552A" w14:textId="2466F270" w:rsidR="005052E1" w:rsidRPr="005845D0" w:rsidRDefault="000D757D" w:rsidP="005052E1">
      <w:pPr>
        <w:widowControl w:val="0"/>
        <w:spacing w:line="360" w:lineRule="auto"/>
        <w:ind w:firstLine="510"/>
        <w:jc w:val="both"/>
        <w:rPr>
          <w:rFonts w:ascii="Arial" w:hAnsi="Arial" w:cs="Arial"/>
          <w:sz w:val="24"/>
          <w:szCs w:val="24"/>
        </w:rPr>
      </w:pPr>
      <w:r w:rsidRPr="005845D0">
        <w:rPr>
          <w:rFonts w:ascii="Arial" w:hAnsi="Arial" w:cs="Arial"/>
          <w:i/>
          <w:iCs/>
          <w:sz w:val="24"/>
          <w:szCs w:val="24"/>
        </w:rPr>
        <w:t xml:space="preserve">m </w:t>
      </w:r>
      <w:r w:rsidRPr="005845D0">
        <w:rPr>
          <w:rFonts w:ascii="Arial" w:hAnsi="Arial" w:cs="Arial"/>
          <w:sz w:val="24"/>
          <w:szCs w:val="24"/>
        </w:rPr>
        <w:t>– масса испытуемой пробы продукта, г.</w:t>
      </w:r>
    </w:p>
    <w:p w14:paraId="4567FDEC" w14:textId="455FD04F" w:rsidR="005052E1" w:rsidRPr="005845D0" w:rsidRDefault="000A0DAD" w:rsidP="00654531">
      <w:pPr>
        <w:widowControl w:val="0"/>
        <w:spacing w:line="360" w:lineRule="auto"/>
        <w:ind w:firstLine="510"/>
        <w:jc w:val="both"/>
        <w:rPr>
          <w:rFonts w:ascii="Arial" w:hAnsi="Arial" w:cs="Arial"/>
          <w:sz w:val="24"/>
          <w:szCs w:val="24"/>
        </w:rPr>
      </w:pPr>
      <w:r w:rsidRPr="005845D0">
        <w:rPr>
          <w:rFonts w:ascii="Arial" w:hAnsi="Arial" w:cs="Arial"/>
          <w:sz w:val="24"/>
          <w:szCs w:val="24"/>
        </w:rPr>
        <w:t>Вычисления проводят с точность</w:t>
      </w:r>
      <w:r w:rsidR="000D757D" w:rsidRPr="005845D0">
        <w:rPr>
          <w:rFonts w:ascii="Arial" w:hAnsi="Arial" w:cs="Arial"/>
          <w:sz w:val="24"/>
          <w:szCs w:val="24"/>
        </w:rPr>
        <w:tab/>
      </w:r>
      <w:r w:rsidRPr="005845D0">
        <w:rPr>
          <w:rFonts w:ascii="Arial" w:hAnsi="Arial" w:cs="Arial"/>
          <w:sz w:val="24"/>
          <w:szCs w:val="24"/>
        </w:rPr>
        <w:t>ю до первого десятичного знака.</w:t>
      </w:r>
    </w:p>
    <w:p w14:paraId="3685D000" w14:textId="5050744D" w:rsidR="006C6801" w:rsidRPr="005845D0" w:rsidRDefault="006C6801" w:rsidP="00ED4BDB">
      <w:pPr>
        <w:pStyle w:val="af9"/>
        <w:widowControl w:val="0"/>
        <w:numPr>
          <w:ilvl w:val="0"/>
          <w:numId w:val="21"/>
        </w:numPr>
        <w:tabs>
          <w:tab w:val="left" w:pos="1134"/>
        </w:tabs>
        <w:spacing w:after="0" w:line="360" w:lineRule="auto"/>
        <w:ind w:left="0" w:firstLine="510"/>
        <w:jc w:val="both"/>
        <w:rPr>
          <w:rFonts w:ascii="Arial" w:hAnsi="Arial" w:cs="Arial"/>
          <w:sz w:val="24"/>
          <w:szCs w:val="24"/>
        </w:rPr>
      </w:pPr>
      <w:r w:rsidRPr="005845D0">
        <w:rPr>
          <w:rFonts w:ascii="Arial" w:hAnsi="Arial" w:cs="Arial"/>
          <w:sz w:val="24"/>
          <w:szCs w:val="24"/>
        </w:rPr>
        <w:t xml:space="preserve">При определении окислительной порчи масла может быть определена общая </w:t>
      </w:r>
      <w:proofErr w:type="spellStart"/>
      <w:r w:rsidRPr="005845D0">
        <w:rPr>
          <w:rFonts w:ascii="Arial" w:hAnsi="Arial" w:cs="Arial"/>
          <w:sz w:val="24"/>
          <w:szCs w:val="24"/>
        </w:rPr>
        <w:t>окисленность</w:t>
      </w:r>
      <w:proofErr w:type="spellEnd"/>
      <w:r w:rsidRPr="005845D0">
        <w:rPr>
          <w:rFonts w:ascii="Arial" w:hAnsi="Arial" w:cs="Arial"/>
          <w:sz w:val="24"/>
          <w:szCs w:val="24"/>
        </w:rPr>
        <w:t xml:space="preserve"> масла или «число TOTOX» (TV). Оно вычисляется по формуле (с учетом перекисного числа (ПЧ), выраженного в мэкв O</w:t>
      </w:r>
      <w:r w:rsidRPr="005845D0">
        <w:rPr>
          <w:rFonts w:ascii="Arial" w:hAnsi="Arial" w:cs="Arial"/>
          <w:sz w:val="24"/>
          <w:szCs w:val="24"/>
          <w:vertAlign w:val="subscript"/>
        </w:rPr>
        <w:t>2</w:t>
      </w:r>
      <w:r w:rsidRPr="005845D0">
        <w:rPr>
          <w:rFonts w:ascii="Arial" w:hAnsi="Arial" w:cs="Arial"/>
          <w:sz w:val="24"/>
          <w:szCs w:val="24"/>
        </w:rPr>
        <w:t>/кг)</w:t>
      </w:r>
    </w:p>
    <w:p w14:paraId="5400F63E" w14:textId="77777777" w:rsidR="00AB606F" w:rsidRPr="005845D0" w:rsidRDefault="00AB606F" w:rsidP="006815A4">
      <w:pPr>
        <w:pStyle w:val="af9"/>
        <w:tabs>
          <w:tab w:val="left" w:pos="1276"/>
        </w:tabs>
        <w:spacing w:after="0" w:line="360" w:lineRule="auto"/>
        <w:ind w:left="0" w:firstLine="510"/>
        <w:jc w:val="both"/>
        <w:rPr>
          <w:rFonts w:ascii="Arial" w:hAnsi="Arial" w:cs="Arial"/>
        </w:rPr>
      </w:pPr>
    </w:p>
    <w:p w14:paraId="43F38582" w14:textId="14AD27A0" w:rsidR="00AB606F" w:rsidRPr="005845D0" w:rsidRDefault="00D85A48" w:rsidP="00AB606F">
      <w:pPr>
        <w:spacing w:line="360" w:lineRule="auto"/>
        <w:ind w:left="3969"/>
        <w:rPr>
          <w:rFonts w:ascii="Arial" w:hAnsi="Arial" w:cs="Arial"/>
          <w:sz w:val="24"/>
          <w:szCs w:val="24"/>
        </w:rPr>
      </w:pPr>
      <m:oMath>
        <m:r>
          <m:rPr>
            <m:sty m:val="p"/>
          </m:rPr>
          <w:rPr>
            <w:rFonts w:ascii="Cambria Math" w:hAnsi="Cambria Math" w:cs="Arial"/>
          </w:rPr>
          <m:t>T</m:t>
        </m:r>
        <m:r>
          <m:rPr>
            <m:sty m:val="p"/>
          </m:rPr>
          <w:rPr>
            <w:rFonts w:ascii="Cambria Math" w:hAnsi="Cambria Math" w:cs="Arial"/>
            <w:lang w:val="en-US"/>
          </w:rPr>
          <m:t>V</m:t>
        </m:r>
        <m:r>
          <w:rPr>
            <w:rFonts w:ascii="Cambria Math" w:hAnsi="Cambria Math" w:cs="Arial"/>
          </w:rPr>
          <m:t>=(2×ПЧ)+АЧ</m:t>
        </m:r>
        <m:r>
          <w:rPr>
            <w:rFonts w:ascii="Cambria Math" w:hAnsi="Cambria Math" w:cs="Arial"/>
            <w:sz w:val="24"/>
            <w:szCs w:val="24"/>
          </w:rPr>
          <m:t>,</m:t>
        </m:r>
      </m:oMath>
      <w:r w:rsidR="00AB606F" w:rsidRPr="005845D0">
        <w:rPr>
          <w:rFonts w:ascii="Arial" w:hAnsi="Arial" w:cs="Arial"/>
          <w:sz w:val="24"/>
          <w:szCs w:val="24"/>
        </w:rPr>
        <w:t xml:space="preserve"> </w:t>
      </w:r>
      <w:r w:rsidR="00AB606F" w:rsidRPr="005845D0">
        <w:rPr>
          <w:rFonts w:ascii="Arial" w:hAnsi="Arial" w:cs="Arial"/>
          <w:sz w:val="24"/>
          <w:szCs w:val="24"/>
        </w:rPr>
        <w:tab/>
        <w:t xml:space="preserve"> </w:t>
      </w:r>
      <w:r w:rsidR="00AB606F" w:rsidRPr="005845D0">
        <w:rPr>
          <w:rFonts w:ascii="Arial" w:hAnsi="Arial" w:cs="Arial"/>
          <w:sz w:val="24"/>
          <w:szCs w:val="24"/>
        </w:rPr>
        <w:tab/>
      </w:r>
      <w:r w:rsidR="00AB606F" w:rsidRPr="005845D0">
        <w:rPr>
          <w:rFonts w:ascii="Arial" w:hAnsi="Arial" w:cs="Arial"/>
          <w:sz w:val="24"/>
          <w:szCs w:val="24"/>
        </w:rPr>
        <w:tab/>
      </w:r>
      <w:r w:rsidRPr="005845D0">
        <w:rPr>
          <w:rFonts w:ascii="Arial" w:hAnsi="Arial" w:cs="Arial"/>
          <w:sz w:val="24"/>
          <w:szCs w:val="24"/>
        </w:rPr>
        <w:tab/>
      </w:r>
      <w:r w:rsidRPr="005845D0">
        <w:rPr>
          <w:rFonts w:ascii="Arial" w:hAnsi="Arial" w:cs="Arial"/>
          <w:sz w:val="24"/>
          <w:szCs w:val="24"/>
        </w:rPr>
        <w:tab/>
      </w:r>
      <w:r w:rsidR="00AB606F" w:rsidRPr="005845D0">
        <w:rPr>
          <w:rFonts w:ascii="Arial" w:hAnsi="Arial" w:cs="Arial"/>
          <w:sz w:val="24"/>
          <w:szCs w:val="24"/>
        </w:rPr>
        <w:t>(2)</w:t>
      </w:r>
    </w:p>
    <w:p w14:paraId="7055B606" w14:textId="77777777" w:rsidR="00AB606F" w:rsidRPr="005845D0" w:rsidRDefault="00AB606F" w:rsidP="006815A4">
      <w:pPr>
        <w:widowControl w:val="0"/>
        <w:spacing w:line="360" w:lineRule="auto"/>
        <w:ind w:firstLine="510"/>
        <w:jc w:val="both"/>
        <w:rPr>
          <w:rFonts w:ascii="Arial" w:hAnsi="Arial" w:cs="Arial"/>
        </w:rPr>
      </w:pPr>
    </w:p>
    <w:p w14:paraId="01961D46" w14:textId="331AED66" w:rsidR="00A52E14" w:rsidRPr="005845D0" w:rsidRDefault="00B538EF" w:rsidP="00A52E14">
      <w:pPr>
        <w:pStyle w:val="af9"/>
        <w:widowControl w:val="0"/>
        <w:numPr>
          <w:ilvl w:val="0"/>
          <w:numId w:val="5"/>
        </w:numPr>
        <w:tabs>
          <w:tab w:val="left" w:pos="992"/>
        </w:tabs>
        <w:spacing w:after="0" w:line="360" w:lineRule="auto"/>
        <w:ind w:firstLine="510"/>
        <w:jc w:val="both"/>
        <w:rPr>
          <w:rFonts w:ascii="Arial" w:hAnsi="Arial" w:cs="Arial"/>
          <w:b/>
          <w:sz w:val="28"/>
          <w:szCs w:val="28"/>
        </w:rPr>
      </w:pPr>
      <w:r w:rsidRPr="005845D0">
        <w:rPr>
          <w:rFonts w:ascii="Arial" w:hAnsi="Arial" w:cs="Arial"/>
          <w:b/>
          <w:sz w:val="28"/>
          <w:szCs w:val="28"/>
        </w:rPr>
        <w:t>Точность</w:t>
      </w:r>
    </w:p>
    <w:p w14:paraId="146F7060" w14:textId="77777777" w:rsidR="003220E2" w:rsidRPr="005845D0" w:rsidRDefault="003220E2" w:rsidP="001D3F3D">
      <w:pPr>
        <w:pStyle w:val="af9"/>
        <w:widowControl w:val="0"/>
        <w:tabs>
          <w:tab w:val="left" w:pos="992"/>
        </w:tabs>
        <w:spacing w:after="0" w:line="360" w:lineRule="auto"/>
        <w:ind w:left="0" w:firstLine="510"/>
        <w:jc w:val="both"/>
        <w:rPr>
          <w:rFonts w:ascii="Arial" w:hAnsi="Arial" w:cs="Arial"/>
          <w:b/>
          <w:sz w:val="28"/>
          <w:szCs w:val="28"/>
        </w:rPr>
      </w:pPr>
    </w:p>
    <w:p w14:paraId="6ED30F67" w14:textId="77777777" w:rsidR="001D3F3D" w:rsidRPr="005845D0" w:rsidRDefault="00140482" w:rsidP="0065245E">
      <w:pPr>
        <w:pStyle w:val="af9"/>
        <w:widowControl w:val="0"/>
        <w:numPr>
          <w:ilvl w:val="0"/>
          <w:numId w:val="46"/>
        </w:numPr>
        <w:tabs>
          <w:tab w:val="left" w:pos="1134"/>
        </w:tabs>
        <w:spacing w:after="0" w:line="360" w:lineRule="auto"/>
        <w:ind w:left="0" w:firstLine="510"/>
        <w:jc w:val="both"/>
        <w:rPr>
          <w:rFonts w:ascii="Arial" w:hAnsi="Arial" w:cs="Arial"/>
          <w:b/>
          <w:sz w:val="24"/>
          <w:szCs w:val="24"/>
        </w:rPr>
      </w:pPr>
      <w:r w:rsidRPr="005845D0">
        <w:rPr>
          <w:rFonts w:ascii="Arial" w:hAnsi="Arial" w:cs="Arial"/>
          <w:b/>
          <w:sz w:val="24"/>
          <w:szCs w:val="24"/>
        </w:rPr>
        <w:t>Межлабораторные испытания</w:t>
      </w:r>
    </w:p>
    <w:p w14:paraId="4550D871" w14:textId="77777777" w:rsidR="00444ECF" w:rsidRPr="005845D0" w:rsidRDefault="00444ECF" w:rsidP="00444ECF">
      <w:pPr>
        <w:pStyle w:val="af9"/>
        <w:widowControl w:val="0"/>
        <w:tabs>
          <w:tab w:val="left" w:pos="1134"/>
        </w:tabs>
        <w:spacing w:after="0" w:line="360" w:lineRule="auto"/>
        <w:ind w:left="510"/>
        <w:jc w:val="both"/>
        <w:rPr>
          <w:rFonts w:ascii="Arial" w:hAnsi="Arial" w:cs="Arial"/>
          <w:b/>
          <w:sz w:val="24"/>
          <w:szCs w:val="24"/>
        </w:rPr>
      </w:pPr>
    </w:p>
    <w:p w14:paraId="65C6AE63" w14:textId="1F8799C8" w:rsidR="001D3F3D" w:rsidRPr="005845D0" w:rsidRDefault="00140482" w:rsidP="0065245E">
      <w:pPr>
        <w:pStyle w:val="af9"/>
        <w:widowControl w:val="0"/>
        <w:tabs>
          <w:tab w:val="left" w:pos="1134"/>
        </w:tabs>
        <w:spacing w:after="0" w:line="360" w:lineRule="auto"/>
        <w:ind w:left="0" w:firstLine="510"/>
        <w:jc w:val="both"/>
        <w:rPr>
          <w:rFonts w:ascii="Arial" w:hAnsi="Arial" w:cs="Arial"/>
          <w:bCs/>
          <w:sz w:val="24"/>
          <w:szCs w:val="24"/>
        </w:rPr>
      </w:pPr>
      <w:r w:rsidRPr="005845D0">
        <w:rPr>
          <w:rFonts w:ascii="Arial" w:hAnsi="Arial" w:cs="Arial"/>
          <w:bCs/>
          <w:sz w:val="24"/>
          <w:szCs w:val="24"/>
        </w:rPr>
        <w:t xml:space="preserve">Информация о двух межлабораторных испытаниях по определению прецизионности метода приведена в </w:t>
      </w:r>
      <w:r w:rsidR="0065245E" w:rsidRPr="005845D0">
        <w:rPr>
          <w:rFonts w:ascii="Arial" w:hAnsi="Arial" w:cs="Arial"/>
          <w:bCs/>
          <w:sz w:val="24"/>
          <w:szCs w:val="24"/>
        </w:rPr>
        <w:t>п</w:t>
      </w:r>
      <w:r w:rsidRPr="005845D0">
        <w:rPr>
          <w:rFonts w:ascii="Arial" w:hAnsi="Arial" w:cs="Arial"/>
          <w:bCs/>
          <w:sz w:val="24"/>
          <w:szCs w:val="24"/>
        </w:rPr>
        <w:t>риложении А. Значения, полученные в результате данных межлабораторных испытаний, не могут быть применимы к другим образцам, кроме тех, которые указаны в данном приложении.</w:t>
      </w:r>
    </w:p>
    <w:p w14:paraId="4C3E968A" w14:textId="77777777" w:rsidR="00AA5581" w:rsidRPr="005845D0" w:rsidRDefault="00AA5581" w:rsidP="0065245E">
      <w:pPr>
        <w:pStyle w:val="af9"/>
        <w:widowControl w:val="0"/>
        <w:tabs>
          <w:tab w:val="left" w:pos="1134"/>
        </w:tabs>
        <w:spacing w:after="0" w:line="360" w:lineRule="auto"/>
        <w:ind w:left="0" w:firstLine="510"/>
        <w:jc w:val="both"/>
        <w:rPr>
          <w:rFonts w:ascii="Arial" w:hAnsi="Arial" w:cs="Arial"/>
          <w:bCs/>
          <w:sz w:val="24"/>
          <w:szCs w:val="24"/>
        </w:rPr>
      </w:pPr>
    </w:p>
    <w:p w14:paraId="7737F674" w14:textId="77777777" w:rsidR="001D3F3D" w:rsidRPr="005845D0" w:rsidRDefault="00140482" w:rsidP="0065245E">
      <w:pPr>
        <w:pStyle w:val="af9"/>
        <w:widowControl w:val="0"/>
        <w:numPr>
          <w:ilvl w:val="0"/>
          <w:numId w:val="46"/>
        </w:numPr>
        <w:tabs>
          <w:tab w:val="left" w:pos="1134"/>
        </w:tabs>
        <w:spacing w:after="0" w:line="360" w:lineRule="auto"/>
        <w:ind w:left="0" w:firstLine="510"/>
        <w:jc w:val="both"/>
        <w:rPr>
          <w:rFonts w:ascii="Arial" w:hAnsi="Arial" w:cs="Arial"/>
          <w:b/>
          <w:sz w:val="24"/>
          <w:szCs w:val="24"/>
        </w:rPr>
      </w:pPr>
      <w:r w:rsidRPr="005845D0">
        <w:rPr>
          <w:rFonts w:ascii="Arial" w:hAnsi="Arial" w:cs="Arial"/>
          <w:b/>
          <w:sz w:val="24"/>
          <w:szCs w:val="24"/>
        </w:rPr>
        <w:t xml:space="preserve">Повторяемость </w:t>
      </w:r>
    </w:p>
    <w:p w14:paraId="232F6D2F" w14:textId="77777777" w:rsidR="00444ECF" w:rsidRPr="005845D0" w:rsidRDefault="00444ECF" w:rsidP="00444ECF">
      <w:pPr>
        <w:pStyle w:val="af9"/>
        <w:widowControl w:val="0"/>
        <w:tabs>
          <w:tab w:val="left" w:pos="1134"/>
        </w:tabs>
        <w:spacing w:after="0" w:line="360" w:lineRule="auto"/>
        <w:ind w:left="510"/>
        <w:jc w:val="both"/>
        <w:rPr>
          <w:rFonts w:ascii="Arial" w:hAnsi="Arial" w:cs="Arial"/>
          <w:b/>
          <w:sz w:val="24"/>
          <w:szCs w:val="24"/>
        </w:rPr>
      </w:pPr>
    </w:p>
    <w:p w14:paraId="6EC7368C" w14:textId="2D9B2178" w:rsidR="00AA5581" w:rsidRPr="005845D0" w:rsidRDefault="00140482" w:rsidP="00AA5581">
      <w:pPr>
        <w:pStyle w:val="af9"/>
        <w:widowControl w:val="0"/>
        <w:tabs>
          <w:tab w:val="left" w:pos="1134"/>
        </w:tabs>
        <w:spacing w:after="0" w:line="360" w:lineRule="auto"/>
        <w:ind w:left="0" w:firstLine="510"/>
        <w:jc w:val="both"/>
        <w:rPr>
          <w:rFonts w:ascii="Arial" w:hAnsi="Arial" w:cs="Arial"/>
          <w:bCs/>
          <w:sz w:val="24"/>
          <w:szCs w:val="24"/>
        </w:rPr>
      </w:pPr>
      <w:r w:rsidRPr="005845D0">
        <w:rPr>
          <w:rFonts w:ascii="Arial" w:hAnsi="Arial" w:cs="Arial"/>
          <w:bCs/>
          <w:sz w:val="24"/>
          <w:szCs w:val="24"/>
        </w:rPr>
        <w:t xml:space="preserve">Абсолютное расхождение между результатами двух независимых единичных </w:t>
      </w:r>
      <w:r w:rsidRPr="005845D0">
        <w:rPr>
          <w:rFonts w:ascii="Arial" w:hAnsi="Arial" w:cs="Arial"/>
          <w:bCs/>
          <w:sz w:val="24"/>
          <w:szCs w:val="24"/>
        </w:rPr>
        <w:lastRenderedPageBreak/>
        <w:t xml:space="preserve">испытаний, полученными при использовании одного и того же метода, на идентичном испытуемом материале, в одной лаборатории, одним оператором, на одном и том же оборудовании, в пределах короткого промежутка времени, может превышать приведенный в </w:t>
      </w:r>
      <w:r w:rsidR="0065245E" w:rsidRPr="005845D0">
        <w:rPr>
          <w:rFonts w:ascii="Arial" w:hAnsi="Arial" w:cs="Arial"/>
          <w:bCs/>
          <w:sz w:val="24"/>
          <w:szCs w:val="24"/>
        </w:rPr>
        <w:t>т</w:t>
      </w:r>
      <w:r w:rsidRPr="005845D0">
        <w:rPr>
          <w:rFonts w:ascii="Arial" w:hAnsi="Arial" w:cs="Arial"/>
          <w:bCs/>
          <w:sz w:val="24"/>
          <w:szCs w:val="24"/>
        </w:rPr>
        <w:t>аблице</w:t>
      </w:r>
      <w:r w:rsidR="0065245E" w:rsidRPr="005845D0">
        <w:rPr>
          <w:rFonts w:ascii="Arial" w:hAnsi="Arial" w:cs="Arial"/>
          <w:bCs/>
          <w:sz w:val="24"/>
          <w:szCs w:val="24"/>
        </w:rPr>
        <w:t> </w:t>
      </w:r>
      <w:r w:rsidRPr="005845D0">
        <w:rPr>
          <w:rFonts w:ascii="Arial" w:hAnsi="Arial" w:cs="Arial"/>
          <w:bCs/>
          <w:sz w:val="24"/>
          <w:szCs w:val="24"/>
        </w:rPr>
        <w:t xml:space="preserve">1 предел повторяемости </w:t>
      </w:r>
      <w:r w:rsidRPr="005845D0">
        <w:rPr>
          <w:rFonts w:ascii="Arial" w:hAnsi="Arial" w:cs="Arial"/>
          <w:bCs/>
          <w:i/>
          <w:iCs/>
          <w:sz w:val="24"/>
          <w:szCs w:val="24"/>
        </w:rPr>
        <w:t>r</w:t>
      </w:r>
      <w:r w:rsidRPr="005845D0">
        <w:rPr>
          <w:rFonts w:ascii="Arial" w:hAnsi="Arial" w:cs="Arial"/>
          <w:bCs/>
          <w:sz w:val="24"/>
          <w:szCs w:val="24"/>
        </w:rPr>
        <w:t xml:space="preserve"> не более чем в 5</w:t>
      </w:r>
      <w:r w:rsidR="0065245E" w:rsidRPr="005845D0">
        <w:rPr>
          <w:rFonts w:ascii="Arial" w:hAnsi="Arial" w:cs="Arial"/>
          <w:bCs/>
          <w:sz w:val="24"/>
          <w:szCs w:val="24"/>
        </w:rPr>
        <w:t> </w:t>
      </w:r>
      <w:r w:rsidRPr="005845D0">
        <w:rPr>
          <w:rFonts w:ascii="Arial" w:hAnsi="Arial" w:cs="Arial"/>
          <w:bCs/>
          <w:sz w:val="24"/>
          <w:szCs w:val="24"/>
        </w:rPr>
        <w:t>% случаев.</w:t>
      </w:r>
    </w:p>
    <w:p w14:paraId="7AE582DA" w14:textId="77777777" w:rsidR="00AA5581" w:rsidRPr="005845D0" w:rsidRDefault="00AA5581" w:rsidP="00AA5581">
      <w:pPr>
        <w:pStyle w:val="af9"/>
        <w:widowControl w:val="0"/>
        <w:tabs>
          <w:tab w:val="left" w:pos="1134"/>
        </w:tabs>
        <w:spacing w:after="0" w:line="360" w:lineRule="auto"/>
        <w:ind w:left="0" w:firstLine="510"/>
        <w:jc w:val="both"/>
        <w:rPr>
          <w:rFonts w:ascii="Arial" w:hAnsi="Arial" w:cs="Arial"/>
          <w:bCs/>
          <w:sz w:val="24"/>
          <w:szCs w:val="24"/>
        </w:rPr>
      </w:pPr>
    </w:p>
    <w:p w14:paraId="2125602C" w14:textId="77777777" w:rsidR="001D3F3D" w:rsidRPr="005845D0" w:rsidRDefault="00140482" w:rsidP="0065245E">
      <w:pPr>
        <w:pStyle w:val="af9"/>
        <w:widowControl w:val="0"/>
        <w:numPr>
          <w:ilvl w:val="0"/>
          <w:numId w:val="46"/>
        </w:numPr>
        <w:tabs>
          <w:tab w:val="left" w:pos="1134"/>
        </w:tabs>
        <w:spacing w:after="0" w:line="360" w:lineRule="auto"/>
        <w:ind w:left="0" w:firstLine="510"/>
        <w:jc w:val="both"/>
        <w:rPr>
          <w:rFonts w:ascii="Arial" w:hAnsi="Arial" w:cs="Arial"/>
          <w:b/>
          <w:sz w:val="24"/>
          <w:szCs w:val="24"/>
        </w:rPr>
      </w:pPr>
      <w:r w:rsidRPr="005845D0">
        <w:rPr>
          <w:rFonts w:ascii="Arial" w:hAnsi="Arial" w:cs="Arial"/>
          <w:b/>
          <w:sz w:val="24"/>
          <w:szCs w:val="24"/>
        </w:rPr>
        <w:t>Воспроизводимость</w:t>
      </w:r>
    </w:p>
    <w:p w14:paraId="5B1435E5" w14:textId="77777777" w:rsidR="00444ECF" w:rsidRPr="005845D0" w:rsidRDefault="00444ECF" w:rsidP="00444ECF">
      <w:pPr>
        <w:pStyle w:val="af9"/>
        <w:widowControl w:val="0"/>
        <w:tabs>
          <w:tab w:val="left" w:pos="1134"/>
        </w:tabs>
        <w:spacing w:after="0" w:line="360" w:lineRule="auto"/>
        <w:ind w:left="510"/>
        <w:jc w:val="both"/>
        <w:rPr>
          <w:rFonts w:ascii="Arial" w:hAnsi="Arial" w:cs="Arial"/>
          <w:b/>
          <w:sz w:val="24"/>
          <w:szCs w:val="24"/>
        </w:rPr>
      </w:pPr>
    </w:p>
    <w:p w14:paraId="6C8D7D15" w14:textId="02D0A50B" w:rsidR="00140482" w:rsidRPr="005845D0" w:rsidRDefault="00140482" w:rsidP="001D3F3D">
      <w:pPr>
        <w:pStyle w:val="af9"/>
        <w:widowControl w:val="0"/>
        <w:tabs>
          <w:tab w:val="left" w:pos="992"/>
        </w:tabs>
        <w:spacing w:after="0" w:line="360" w:lineRule="auto"/>
        <w:ind w:left="0" w:firstLine="510"/>
        <w:jc w:val="both"/>
        <w:rPr>
          <w:rFonts w:ascii="Arial" w:hAnsi="Arial" w:cs="Arial"/>
          <w:bCs/>
          <w:sz w:val="24"/>
          <w:szCs w:val="24"/>
        </w:rPr>
      </w:pPr>
      <w:r w:rsidRPr="005845D0">
        <w:rPr>
          <w:rFonts w:ascii="Arial" w:hAnsi="Arial" w:cs="Arial"/>
          <w:bCs/>
          <w:sz w:val="24"/>
          <w:szCs w:val="24"/>
        </w:rPr>
        <w:t xml:space="preserve">Абсолютное расхождение между результатами двух единичных испытаний, полученными при использовании одного и того же метода, на идентичном испытуемом материале, в двух разных лабораториях, разными операторами, на различном оборудовании, может превышать приведенный в </w:t>
      </w:r>
      <w:r w:rsidR="0065245E" w:rsidRPr="005845D0">
        <w:rPr>
          <w:rFonts w:ascii="Arial" w:hAnsi="Arial" w:cs="Arial"/>
          <w:bCs/>
          <w:sz w:val="24"/>
          <w:szCs w:val="24"/>
        </w:rPr>
        <w:t>т</w:t>
      </w:r>
      <w:r w:rsidRPr="005845D0">
        <w:rPr>
          <w:rFonts w:ascii="Arial" w:hAnsi="Arial" w:cs="Arial"/>
          <w:bCs/>
          <w:sz w:val="24"/>
          <w:szCs w:val="24"/>
        </w:rPr>
        <w:t>аблице</w:t>
      </w:r>
      <w:r w:rsidR="0065245E" w:rsidRPr="005845D0">
        <w:rPr>
          <w:rFonts w:ascii="Arial" w:hAnsi="Arial" w:cs="Arial"/>
          <w:bCs/>
          <w:sz w:val="24"/>
          <w:szCs w:val="24"/>
        </w:rPr>
        <w:t> </w:t>
      </w:r>
      <w:r w:rsidRPr="005845D0">
        <w:rPr>
          <w:rFonts w:ascii="Arial" w:hAnsi="Arial" w:cs="Arial"/>
          <w:bCs/>
          <w:sz w:val="24"/>
          <w:szCs w:val="24"/>
        </w:rPr>
        <w:t xml:space="preserve">1 предел повторяемости </w:t>
      </w:r>
      <w:r w:rsidRPr="005845D0">
        <w:rPr>
          <w:rFonts w:ascii="Arial" w:hAnsi="Arial" w:cs="Arial"/>
          <w:bCs/>
          <w:i/>
          <w:iCs/>
          <w:sz w:val="24"/>
          <w:szCs w:val="24"/>
        </w:rPr>
        <w:t>R</w:t>
      </w:r>
      <w:r w:rsidRPr="005845D0">
        <w:rPr>
          <w:rFonts w:ascii="Arial" w:hAnsi="Arial" w:cs="Arial"/>
          <w:bCs/>
          <w:sz w:val="24"/>
          <w:szCs w:val="24"/>
        </w:rPr>
        <w:t xml:space="preserve"> не более чем в 5</w:t>
      </w:r>
      <w:r w:rsidR="0065245E" w:rsidRPr="005845D0">
        <w:rPr>
          <w:rFonts w:ascii="Arial" w:hAnsi="Arial" w:cs="Arial"/>
          <w:bCs/>
          <w:sz w:val="24"/>
          <w:szCs w:val="24"/>
        </w:rPr>
        <w:t> </w:t>
      </w:r>
      <w:r w:rsidRPr="005845D0">
        <w:rPr>
          <w:rFonts w:ascii="Arial" w:hAnsi="Arial" w:cs="Arial"/>
          <w:bCs/>
          <w:sz w:val="24"/>
          <w:szCs w:val="24"/>
        </w:rPr>
        <w:t>% случаев.</w:t>
      </w:r>
    </w:p>
    <w:p w14:paraId="3C5A3828" w14:textId="0FE7C2F3" w:rsidR="00A52E14" w:rsidRPr="005845D0" w:rsidRDefault="00A52E14" w:rsidP="0093571B">
      <w:pPr>
        <w:widowControl w:val="0"/>
        <w:tabs>
          <w:tab w:val="left" w:pos="7400"/>
          <w:tab w:val="right" w:pos="9637"/>
        </w:tabs>
        <w:spacing w:line="360" w:lineRule="auto"/>
        <w:rPr>
          <w:rFonts w:ascii="Arial" w:hAnsi="Arial" w:cs="Arial"/>
          <w:bCs/>
          <w:sz w:val="22"/>
          <w:szCs w:val="22"/>
        </w:rPr>
      </w:pPr>
      <w:r w:rsidRPr="005845D0">
        <w:rPr>
          <w:rFonts w:ascii="Arial" w:hAnsi="Arial" w:cs="Arial"/>
          <w:bCs/>
          <w:spacing w:val="40"/>
          <w:sz w:val="22"/>
          <w:szCs w:val="22"/>
        </w:rPr>
        <w:t>Таблица</w:t>
      </w:r>
      <w:r w:rsidR="00ED4BDB" w:rsidRPr="005845D0">
        <w:rPr>
          <w:rFonts w:ascii="Arial" w:hAnsi="Arial" w:cs="Arial"/>
          <w:bCs/>
          <w:sz w:val="22"/>
          <w:szCs w:val="22"/>
        </w:rPr>
        <w:t xml:space="preserve"> </w:t>
      </w:r>
      <w:r w:rsidRPr="005845D0">
        <w:rPr>
          <w:rFonts w:ascii="Arial" w:hAnsi="Arial" w:cs="Arial"/>
          <w:bCs/>
          <w:sz w:val="22"/>
          <w:szCs w:val="22"/>
        </w:rPr>
        <w:t>1</w:t>
      </w:r>
      <w:r w:rsidR="0093571B" w:rsidRPr="005845D0">
        <w:rPr>
          <w:rFonts w:ascii="Arial" w:hAnsi="Arial" w:cs="Arial"/>
          <w:bCs/>
          <w:sz w:val="22"/>
          <w:szCs w:val="22"/>
        </w:rPr>
        <w:t xml:space="preserve"> – П</w:t>
      </w:r>
      <w:r w:rsidR="007C2145" w:rsidRPr="005845D0">
        <w:rPr>
          <w:rFonts w:ascii="Arial" w:hAnsi="Arial" w:cs="Arial"/>
          <w:bCs/>
          <w:sz w:val="22"/>
          <w:szCs w:val="22"/>
        </w:rPr>
        <w:t>редел повторяемости (</w:t>
      </w:r>
      <w:r w:rsidR="007C2145" w:rsidRPr="005845D0">
        <w:rPr>
          <w:rFonts w:ascii="Arial" w:hAnsi="Arial" w:cs="Arial"/>
          <w:bCs/>
          <w:i/>
          <w:iCs/>
          <w:sz w:val="22"/>
          <w:szCs w:val="22"/>
        </w:rPr>
        <w:t>r</w:t>
      </w:r>
      <w:r w:rsidR="007C2145" w:rsidRPr="005845D0">
        <w:rPr>
          <w:rFonts w:ascii="Arial" w:hAnsi="Arial" w:cs="Arial"/>
          <w:bCs/>
          <w:sz w:val="22"/>
          <w:szCs w:val="22"/>
        </w:rPr>
        <w:t>) и предел воспроизводимости (</w:t>
      </w:r>
      <w:r w:rsidR="007C2145" w:rsidRPr="005845D0">
        <w:rPr>
          <w:rFonts w:ascii="Arial" w:hAnsi="Arial" w:cs="Arial"/>
          <w:bCs/>
          <w:i/>
          <w:iCs/>
          <w:sz w:val="22"/>
          <w:szCs w:val="22"/>
        </w:rPr>
        <w:t>R</w:t>
      </w:r>
      <w:r w:rsidR="007C2145" w:rsidRPr="005845D0">
        <w:rPr>
          <w:rFonts w:ascii="Arial" w:hAnsi="Arial" w:cs="Arial"/>
          <w:bCs/>
          <w:sz w:val="22"/>
          <w:szCs w:val="22"/>
        </w:rPr>
        <w:t>)</w:t>
      </w:r>
    </w:p>
    <w:tbl>
      <w:tblPr>
        <w:tblStyle w:val="22"/>
        <w:tblW w:w="5000" w:type="pct"/>
        <w:tblLook w:val="04A0" w:firstRow="1" w:lastRow="0" w:firstColumn="1" w:lastColumn="0" w:noHBand="0" w:noVBand="1"/>
      </w:tblPr>
      <w:tblGrid>
        <w:gridCol w:w="2731"/>
        <w:gridCol w:w="2409"/>
        <w:gridCol w:w="2409"/>
        <w:gridCol w:w="2078"/>
      </w:tblGrid>
      <w:tr w:rsidR="00CA2768" w:rsidRPr="005845D0" w14:paraId="591DC7D2" w14:textId="77777777" w:rsidTr="002A6929">
        <w:tc>
          <w:tcPr>
            <w:tcW w:w="1418" w:type="pct"/>
            <w:tcBorders>
              <w:bottom w:val="double" w:sz="4" w:space="0" w:color="auto"/>
            </w:tcBorders>
            <w:vAlign w:val="center"/>
          </w:tcPr>
          <w:p w14:paraId="41C7CAF3" w14:textId="3229BF45" w:rsidR="00CA2768" w:rsidRPr="005845D0" w:rsidRDefault="00CA2768" w:rsidP="002A6929">
            <w:pPr>
              <w:widowControl w:val="0"/>
              <w:jc w:val="center"/>
              <w:rPr>
                <w:rFonts w:ascii="Arial" w:hAnsi="Arial" w:cs="Arial"/>
                <w:bCs/>
                <w:sz w:val="22"/>
                <w:szCs w:val="22"/>
              </w:rPr>
            </w:pPr>
            <w:proofErr w:type="spellStart"/>
            <w:r w:rsidRPr="005845D0">
              <w:rPr>
                <w:rFonts w:ascii="Arial" w:hAnsi="Arial" w:cs="Arial"/>
                <w:bCs/>
                <w:sz w:val="22"/>
                <w:szCs w:val="22"/>
              </w:rPr>
              <w:t>Анизидиновое</w:t>
            </w:r>
            <w:proofErr w:type="spellEnd"/>
            <w:r w:rsidRPr="005845D0">
              <w:rPr>
                <w:rFonts w:ascii="Arial" w:hAnsi="Arial" w:cs="Arial"/>
                <w:bCs/>
                <w:sz w:val="22"/>
                <w:szCs w:val="22"/>
              </w:rPr>
              <w:t xml:space="preserve"> число</w:t>
            </w:r>
          </w:p>
        </w:tc>
        <w:tc>
          <w:tcPr>
            <w:tcW w:w="1251" w:type="pct"/>
            <w:tcBorders>
              <w:bottom w:val="double" w:sz="4" w:space="0" w:color="auto"/>
            </w:tcBorders>
            <w:vAlign w:val="center"/>
          </w:tcPr>
          <w:p w14:paraId="21A3C2D0" w14:textId="4C3DD517" w:rsidR="00CA2768" w:rsidRPr="005845D0" w:rsidRDefault="00CA2768" w:rsidP="002A6929">
            <w:pPr>
              <w:widowControl w:val="0"/>
              <w:jc w:val="center"/>
              <w:rPr>
                <w:rFonts w:ascii="Arial" w:hAnsi="Arial" w:cs="Arial"/>
                <w:bCs/>
                <w:sz w:val="22"/>
                <w:szCs w:val="22"/>
              </w:rPr>
            </w:pPr>
            <w:r w:rsidRPr="005845D0">
              <w:rPr>
                <w:rFonts w:ascii="Arial" w:hAnsi="Arial" w:cs="Arial"/>
                <w:bCs/>
                <w:sz w:val="22"/>
                <w:szCs w:val="22"/>
              </w:rPr>
              <w:t xml:space="preserve">Диапазон </w:t>
            </w:r>
            <w:r w:rsidR="00827EEE" w:rsidRPr="005845D0">
              <w:rPr>
                <w:rFonts w:ascii="Arial" w:hAnsi="Arial" w:cs="Arial"/>
                <w:bCs/>
                <w:sz w:val="22"/>
                <w:szCs w:val="22"/>
              </w:rPr>
              <w:t>разброса</w:t>
            </w:r>
          </w:p>
        </w:tc>
        <w:tc>
          <w:tcPr>
            <w:tcW w:w="1251" w:type="pct"/>
            <w:tcBorders>
              <w:bottom w:val="double" w:sz="4" w:space="0" w:color="auto"/>
            </w:tcBorders>
            <w:vAlign w:val="center"/>
          </w:tcPr>
          <w:p w14:paraId="326AD6C3" w14:textId="78E91A52" w:rsidR="00CA2768" w:rsidRPr="005845D0" w:rsidRDefault="00CA2768" w:rsidP="002A6929">
            <w:pPr>
              <w:widowControl w:val="0"/>
              <w:jc w:val="center"/>
              <w:rPr>
                <w:rFonts w:ascii="Arial" w:hAnsi="Arial" w:cs="Arial"/>
                <w:bCs/>
                <w:sz w:val="22"/>
                <w:szCs w:val="22"/>
                <w:lang w:val="en-US"/>
              </w:rPr>
            </w:pPr>
            <w:r w:rsidRPr="005845D0">
              <w:rPr>
                <w:rFonts w:ascii="Arial" w:hAnsi="Arial" w:cs="Arial"/>
                <w:bCs/>
                <w:i/>
                <w:iCs/>
                <w:sz w:val="22"/>
                <w:szCs w:val="22"/>
                <w:lang w:val="en-US"/>
              </w:rPr>
              <w:t>r</w:t>
            </w:r>
          </w:p>
        </w:tc>
        <w:tc>
          <w:tcPr>
            <w:tcW w:w="1079" w:type="pct"/>
            <w:tcBorders>
              <w:bottom w:val="double" w:sz="4" w:space="0" w:color="auto"/>
            </w:tcBorders>
            <w:vAlign w:val="center"/>
          </w:tcPr>
          <w:p w14:paraId="47BDD83F" w14:textId="26925708" w:rsidR="00CA2768" w:rsidRPr="005845D0" w:rsidRDefault="00CA2768" w:rsidP="002A6929">
            <w:pPr>
              <w:widowControl w:val="0"/>
              <w:jc w:val="center"/>
              <w:rPr>
                <w:rFonts w:ascii="Arial" w:hAnsi="Arial" w:cs="Arial"/>
                <w:bCs/>
                <w:sz w:val="22"/>
                <w:szCs w:val="22"/>
              </w:rPr>
            </w:pPr>
            <w:r w:rsidRPr="005845D0">
              <w:rPr>
                <w:rFonts w:ascii="Arial" w:hAnsi="Arial" w:cs="Arial"/>
                <w:bCs/>
                <w:i/>
                <w:iCs/>
                <w:sz w:val="22"/>
                <w:szCs w:val="22"/>
                <w:lang w:val="en-US"/>
              </w:rPr>
              <w:t>R</w:t>
            </w:r>
          </w:p>
        </w:tc>
      </w:tr>
      <w:tr w:rsidR="002A6929" w:rsidRPr="005845D0" w14:paraId="41F253A4" w14:textId="77777777" w:rsidTr="002A6929">
        <w:trPr>
          <w:trHeight w:val="424"/>
        </w:trPr>
        <w:tc>
          <w:tcPr>
            <w:tcW w:w="1418" w:type="pct"/>
            <w:tcBorders>
              <w:top w:val="double" w:sz="4" w:space="0" w:color="auto"/>
              <w:bottom w:val="single" w:sz="6" w:space="0" w:color="000000"/>
            </w:tcBorders>
            <w:vAlign w:val="center"/>
          </w:tcPr>
          <w:p w14:paraId="6687A272" w14:textId="37CCC252" w:rsidR="002A6929" w:rsidRPr="005845D0" w:rsidRDefault="002A6929" w:rsidP="002A6929">
            <w:pPr>
              <w:widowControl w:val="0"/>
              <w:jc w:val="center"/>
              <w:rPr>
                <w:rFonts w:ascii="Arial" w:hAnsi="Arial" w:cs="Arial"/>
                <w:bCs/>
                <w:sz w:val="22"/>
                <w:szCs w:val="22"/>
              </w:rPr>
            </w:pPr>
            <w:r w:rsidRPr="005845D0">
              <w:rPr>
                <w:rFonts w:ascii="Arial" w:hAnsi="Arial" w:cs="Arial"/>
                <w:sz w:val="22"/>
                <w:szCs w:val="22"/>
              </w:rPr>
              <w:t>АЧ (среднее двух измерений)</w:t>
            </w:r>
          </w:p>
        </w:tc>
        <w:tc>
          <w:tcPr>
            <w:tcW w:w="1251" w:type="pct"/>
            <w:tcBorders>
              <w:top w:val="double" w:sz="4" w:space="0" w:color="auto"/>
              <w:bottom w:val="single" w:sz="6" w:space="0" w:color="000000"/>
            </w:tcBorders>
            <w:vAlign w:val="center"/>
          </w:tcPr>
          <w:p w14:paraId="28292A0D" w14:textId="4547A51F" w:rsidR="002A6929" w:rsidRPr="005845D0" w:rsidRDefault="002A6929" w:rsidP="002A6929">
            <w:pPr>
              <w:widowControl w:val="0"/>
              <w:jc w:val="center"/>
              <w:rPr>
                <w:rFonts w:ascii="Arial" w:hAnsi="Arial" w:cs="Arial"/>
                <w:bCs/>
                <w:sz w:val="22"/>
                <w:szCs w:val="22"/>
              </w:rPr>
            </w:pPr>
            <w:r w:rsidRPr="005845D0">
              <w:rPr>
                <w:rFonts w:ascii="Arial" w:hAnsi="Arial" w:cs="Arial"/>
                <w:sz w:val="22"/>
                <w:szCs w:val="22"/>
              </w:rPr>
              <w:t>0 – 100</w:t>
            </w:r>
          </w:p>
        </w:tc>
        <w:tc>
          <w:tcPr>
            <w:tcW w:w="1251" w:type="pct"/>
            <w:tcBorders>
              <w:top w:val="double" w:sz="4" w:space="0" w:color="auto"/>
              <w:bottom w:val="single" w:sz="6" w:space="0" w:color="000000"/>
            </w:tcBorders>
            <w:vAlign w:val="center"/>
          </w:tcPr>
          <w:p w14:paraId="7C6FE37A" w14:textId="6E0F8A59" w:rsidR="002A6929" w:rsidRPr="005845D0" w:rsidRDefault="002A6929" w:rsidP="002A6929">
            <w:pPr>
              <w:widowControl w:val="0"/>
              <w:jc w:val="center"/>
              <w:rPr>
                <w:rFonts w:ascii="Arial" w:hAnsi="Arial" w:cs="Arial"/>
                <w:bCs/>
                <w:sz w:val="22"/>
                <w:szCs w:val="22"/>
              </w:rPr>
            </w:pPr>
            <w:r w:rsidRPr="005845D0">
              <w:rPr>
                <w:rFonts w:ascii="Arial" w:hAnsi="Arial" w:cs="Arial"/>
                <w:sz w:val="22"/>
                <w:szCs w:val="22"/>
              </w:rPr>
              <w:t>0,034 АЧ + 0,31</w:t>
            </w:r>
          </w:p>
        </w:tc>
        <w:tc>
          <w:tcPr>
            <w:tcW w:w="1079" w:type="pct"/>
            <w:tcBorders>
              <w:top w:val="double" w:sz="4" w:space="0" w:color="auto"/>
              <w:bottom w:val="single" w:sz="6" w:space="0" w:color="000000"/>
            </w:tcBorders>
            <w:vAlign w:val="center"/>
          </w:tcPr>
          <w:p w14:paraId="6B76A705" w14:textId="33ABE70A" w:rsidR="002A6929" w:rsidRPr="005845D0" w:rsidRDefault="002A6929" w:rsidP="002A6929">
            <w:pPr>
              <w:widowControl w:val="0"/>
              <w:jc w:val="center"/>
              <w:rPr>
                <w:rFonts w:ascii="Arial" w:hAnsi="Arial" w:cs="Arial"/>
                <w:bCs/>
                <w:sz w:val="22"/>
                <w:szCs w:val="22"/>
              </w:rPr>
            </w:pPr>
            <w:r w:rsidRPr="005845D0">
              <w:rPr>
                <w:rFonts w:ascii="Arial" w:hAnsi="Arial" w:cs="Arial"/>
                <w:sz w:val="22"/>
                <w:szCs w:val="22"/>
              </w:rPr>
              <w:t>0,19 АЧ + 1,41</w:t>
            </w:r>
          </w:p>
        </w:tc>
      </w:tr>
    </w:tbl>
    <w:p w14:paraId="39ADE3B9" w14:textId="77777777" w:rsidR="00C63F88" w:rsidRPr="005845D0" w:rsidRDefault="00C63F88" w:rsidP="00C63F88">
      <w:pPr>
        <w:pStyle w:val="af9"/>
        <w:widowControl w:val="0"/>
        <w:tabs>
          <w:tab w:val="left" w:pos="1134"/>
        </w:tabs>
        <w:spacing w:after="0" w:line="360" w:lineRule="auto"/>
        <w:ind w:left="0" w:firstLine="510"/>
        <w:jc w:val="both"/>
        <w:rPr>
          <w:rFonts w:ascii="Arial" w:hAnsi="Arial" w:cs="Arial"/>
          <w:bCs/>
          <w:sz w:val="24"/>
          <w:szCs w:val="24"/>
        </w:rPr>
      </w:pPr>
    </w:p>
    <w:p w14:paraId="339AB46A" w14:textId="2E281A17" w:rsidR="003220E2" w:rsidRPr="005845D0" w:rsidRDefault="003220E2">
      <w:pPr>
        <w:rPr>
          <w:rFonts w:ascii="Arial" w:hAnsi="Arial" w:cs="Arial"/>
          <w:sz w:val="24"/>
          <w:szCs w:val="24"/>
        </w:rPr>
      </w:pPr>
      <w:r w:rsidRPr="005845D0">
        <w:rPr>
          <w:rFonts w:ascii="Arial" w:hAnsi="Arial" w:cs="Arial"/>
          <w:sz w:val="24"/>
          <w:szCs w:val="24"/>
        </w:rPr>
        <w:br w:type="page"/>
      </w:r>
    </w:p>
    <w:p w14:paraId="68A011B9" w14:textId="77777777" w:rsidR="002A32AE" w:rsidRPr="005845D0" w:rsidRDefault="002A32AE" w:rsidP="002A32AE">
      <w:pPr>
        <w:pageBreakBefore/>
        <w:spacing w:line="360" w:lineRule="auto"/>
        <w:jc w:val="center"/>
        <w:rPr>
          <w:rFonts w:ascii="Arial" w:hAnsi="Arial" w:cs="Arial"/>
          <w:b/>
          <w:noProof/>
          <w:sz w:val="24"/>
          <w:szCs w:val="24"/>
        </w:rPr>
      </w:pPr>
      <w:r w:rsidRPr="005845D0">
        <w:rPr>
          <w:rFonts w:ascii="Arial" w:hAnsi="Arial" w:cs="Arial"/>
          <w:b/>
          <w:noProof/>
          <w:sz w:val="24"/>
          <w:szCs w:val="24"/>
        </w:rPr>
        <w:lastRenderedPageBreak/>
        <w:t>Приложение А</w:t>
      </w:r>
    </w:p>
    <w:p w14:paraId="5FD4D10E" w14:textId="77777777" w:rsidR="002A32AE" w:rsidRPr="005845D0" w:rsidRDefault="002A32AE" w:rsidP="002A32AE">
      <w:pPr>
        <w:spacing w:line="360" w:lineRule="auto"/>
        <w:jc w:val="center"/>
        <w:rPr>
          <w:rFonts w:ascii="Arial" w:hAnsi="Arial" w:cs="Arial"/>
          <w:b/>
          <w:noProof/>
          <w:sz w:val="24"/>
          <w:szCs w:val="24"/>
        </w:rPr>
      </w:pPr>
      <w:r w:rsidRPr="005845D0">
        <w:rPr>
          <w:rFonts w:ascii="Arial" w:hAnsi="Arial" w:cs="Arial"/>
          <w:b/>
          <w:noProof/>
          <w:sz w:val="24"/>
          <w:szCs w:val="24"/>
        </w:rPr>
        <w:t>(справочное)</w:t>
      </w:r>
    </w:p>
    <w:p w14:paraId="0264E0AE" w14:textId="77777777" w:rsidR="002A32AE" w:rsidRPr="005845D0" w:rsidRDefault="002A32AE" w:rsidP="002A32AE">
      <w:pPr>
        <w:spacing w:line="360" w:lineRule="auto"/>
        <w:jc w:val="center"/>
        <w:rPr>
          <w:rFonts w:ascii="Arial" w:hAnsi="Arial" w:cs="Arial"/>
          <w:noProof/>
          <w:sz w:val="24"/>
          <w:szCs w:val="24"/>
        </w:rPr>
      </w:pPr>
    </w:p>
    <w:p w14:paraId="730C1779" w14:textId="26A2DE21" w:rsidR="002A32AE" w:rsidRPr="005845D0" w:rsidRDefault="002A32AE" w:rsidP="002A32AE">
      <w:pPr>
        <w:spacing w:line="360" w:lineRule="auto"/>
        <w:jc w:val="center"/>
        <w:rPr>
          <w:rFonts w:ascii="Arial" w:hAnsi="Arial" w:cs="Arial"/>
          <w:b/>
          <w:noProof/>
          <w:sz w:val="24"/>
          <w:szCs w:val="24"/>
        </w:rPr>
      </w:pPr>
      <w:r w:rsidRPr="005845D0">
        <w:rPr>
          <w:rFonts w:ascii="Arial" w:hAnsi="Arial" w:cs="Arial"/>
          <w:b/>
          <w:noProof/>
          <w:sz w:val="24"/>
          <w:szCs w:val="24"/>
        </w:rPr>
        <w:t>Результаты межлабораторного испытания</w:t>
      </w:r>
    </w:p>
    <w:p w14:paraId="31ED79DE" w14:textId="77777777" w:rsidR="002A32AE" w:rsidRPr="005845D0" w:rsidRDefault="002A32AE" w:rsidP="002A32AE">
      <w:pPr>
        <w:spacing w:line="360" w:lineRule="auto"/>
        <w:jc w:val="center"/>
        <w:rPr>
          <w:rFonts w:ascii="Arial" w:hAnsi="Arial" w:cs="Arial"/>
          <w:b/>
          <w:noProof/>
          <w:sz w:val="24"/>
          <w:szCs w:val="24"/>
        </w:rPr>
      </w:pPr>
    </w:p>
    <w:p w14:paraId="70333E5D" w14:textId="35690B50" w:rsidR="00F629FE" w:rsidRPr="005845D0" w:rsidRDefault="00F629FE" w:rsidP="002A32AE">
      <w:pPr>
        <w:spacing w:line="360" w:lineRule="auto"/>
        <w:ind w:firstLine="510"/>
        <w:jc w:val="both"/>
        <w:rPr>
          <w:rFonts w:ascii="Arial" w:hAnsi="Arial" w:cs="Arial"/>
          <w:bCs/>
          <w:sz w:val="22"/>
          <w:szCs w:val="22"/>
        </w:rPr>
      </w:pPr>
      <w:r w:rsidRPr="005845D0">
        <w:rPr>
          <w:rFonts w:ascii="Arial" w:hAnsi="Arial" w:cs="Arial"/>
          <w:bCs/>
          <w:sz w:val="22"/>
          <w:szCs w:val="22"/>
        </w:rPr>
        <w:t xml:space="preserve">ITERG (Франция) в 2004 году на международном уровне провела межлабораторные испытания, в которых участвовало 18 лабораторий (9 стран: Аргентина, Канада, Франция, Германия, Венгрия, Нидерланды, Португалия, Великобритания, США). Каждая лаборатория провела по два определения с каждым образцом. Статистические результаты испытаний (полученные в соответствии с </w:t>
      </w:r>
      <w:r w:rsidR="00CC4AA1" w:rsidRPr="005845D0">
        <w:rPr>
          <w:rFonts w:ascii="Arial" w:hAnsi="Arial" w:cs="Arial"/>
          <w:bCs/>
          <w:i/>
          <w:iCs/>
          <w:sz w:val="22"/>
          <w:szCs w:val="22"/>
        </w:rPr>
        <w:t>[1</w:t>
      </w:r>
      <w:r w:rsidR="00FB6A48" w:rsidRPr="005845D0">
        <w:rPr>
          <w:rFonts w:ascii="Arial" w:hAnsi="Arial" w:cs="Arial"/>
          <w:bCs/>
          <w:i/>
          <w:iCs/>
          <w:sz w:val="22"/>
          <w:szCs w:val="22"/>
        </w:rPr>
        <w:t>],[</w:t>
      </w:r>
      <w:r w:rsidR="00CC4AA1" w:rsidRPr="005845D0">
        <w:rPr>
          <w:rFonts w:ascii="Arial" w:hAnsi="Arial" w:cs="Arial"/>
          <w:bCs/>
          <w:i/>
          <w:iCs/>
          <w:sz w:val="22"/>
          <w:szCs w:val="22"/>
        </w:rPr>
        <w:t>2]</w:t>
      </w:r>
      <w:r w:rsidRPr="005845D0">
        <w:rPr>
          <w:rFonts w:ascii="Arial" w:hAnsi="Arial" w:cs="Arial"/>
          <w:bCs/>
          <w:sz w:val="22"/>
          <w:szCs w:val="22"/>
        </w:rPr>
        <w:t>) приведены в таблице А.1.</w:t>
      </w:r>
    </w:p>
    <w:p w14:paraId="2833BFEB" w14:textId="3AF4E9F6" w:rsidR="00E8487F" w:rsidRPr="005845D0" w:rsidRDefault="008806A4" w:rsidP="002740BD">
      <w:pPr>
        <w:spacing w:line="360" w:lineRule="auto"/>
        <w:jc w:val="both"/>
        <w:rPr>
          <w:rFonts w:ascii="Arial" w:eastAsia="Arial" w:hAnsi="Arial" w:cs="Arial"/>
          <w:bCs/>
        </w:rPr>
      </w:pPr>
      <w:r w:rsidRPr="005845D0">
        <w:rPr>
          <w:rFonts w:ascii="Arial" w:hAnsi="Arial" w:cs="Arial"/>
          <w:spacing w:val="40"/>
        </w:rPr>
        <w:t>Таблица</w:t>
      </w:r>
      <w:r w:rsidRPr="005845D0">
        <w:rPr>
          <w:rFonts w:ascii="Arial" w:hAnsi="Arial" w:cs="Arial"/>
          <w:bCs/>
          <w:spacing w:val="40"/>
        </w:rPr>
        <w:t xml:space="preserve"> </w:t>
      </w:r>
      <w:r w:rsidRPr="005845D0">
        <w:rPr>
          <w:rFonts w:ascii="Arial" w:eastAsia="Arial" w:hAnsi="Arial" w:cs="Arial"/>
          <w:bCs/>
          <w:lang w:val="en-US"/>
        </w:rPr>
        <w:t>A</w:t>
      </w:r>
      <w:r w:rsidRPr="005845D0">
        <w:rPr>
          <w:rFonts w:ascii="Arial" w:eastAsia="Arial" w:hAnsi="Arial" w:cs="Arial"/>
          <w:bCs/>
        </w:rPr>
        <w:t xml:space="preserve">.1 – </w:t>
      </w:r>
      <w:r w:rsidR="002740BD" w:rsidRPr="005845D0">
        <w:rPr>
          <w:rFonts w:ascii="Arial" w:eastAsia="Arial" w:hAnsi="Arial" w:cs="Arial"/>
          <w:bCs/>
        </w:rPr>
        <w:t xml:space="preserve">Результаты межлабораторного испытания </w:t>
      </w:r>
      <w:bookmarkStart w:id="1" w:name="_Hlk203128637"/>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57" w:type="dxa"/>
          <w:right w:w="57" w:type="dxa"/>
        </w:tblCellMar>
        <w:tblLook w:val="01E0" w:firstRow="1" w:lastRow="1" w:firstColumn="1" w:lastColumn="1" w:noHBand="0" w:noVBand="0"/>
      </w:tblPr>
      <w:tblGrid>
        <w:gridCol w:w="2511"/>
        <w:gridCol w:w="841"/>
        <w:gridCol w:w="1123"/>
        <w:gridCol w:w="1121"/>
        <w:gridCol w:w="841"/>
        <w:gridCol w:w="841"/>
        <w:gridCol w:w="702"/>
        <w:gridCol w:w="1637"/>
      </w:tblGrid>
      <w:tr w:rsidR="00E8487F" w:rsidRPr="005845D0" w14:paraId="05800F6A" w14:textId="77777777" w:rsidTr="002740BD">
        <w:trPr>
          <w:trHeight w:val="745"/>
        </w:trPr>
        <w:tc>
          <w:tcPr>
            <w:tcW w:w="1306" w:type="pct"/>
            <w:tcBorders>
              <w:right w:val="single" w:sz="4" w:space="0" w:color="231F20"/>
            </w:tcBorders>
            <w:vAlign w:val="center"/>
          </w:tcPr>
          <w:bookmarkEnd w:id="1"/>
          <w:p w14:paraId="64566C6A" w14:textId="77777777" w:rsidR="00E8487F" w:rsidRPr="005845D0" w:rsidRDefault="00E8487F" w:rsidP="007E0A4A">
            <w:pPr>
              <w:pStyle w:val="TableParagraph"/>
              <w:rPr>
                <w:rFonts w:ascii="Arial" w:hAnsi="Arial" w:cs="Arial"/>
                <w:bCs/>
                <w:sz w:val="20"/>
                <w:szCs w:val="20"/>
                <w:lang w:val="ru-RU"/>
              </w:rPr>
            </w:pPr>
            <w:r w:rsidRPr="005845D0">
              <w:rPr>
                <w:rFonts w:ascii="Arial" w:hAnsi="Arial" w:cs="Arial"/>
                <w:bCs/>
                <w:spacing w:val="-2"/>
                <w:sz w:val="20"/>
                <w:szCs w:val="20"/>
                <w:lang w:val="ru-RU"/>
              </w:rPr>
              <w:t>Образец</w:t>
            </w:r>
          </w:p>
        </w:tc>
        <w:tc>
          <w:tcPr>
            <w:tcW w:w="437" w:type="pct"/>
            <w:tcBorders>
              <w:left w:val="single" w:sz="4" w:space="0" w:color="231F20"/>
              <w:right w:val="single" w:sz="4" w:space="0" w:color="231F20"/>
            </w:tcBorders>
            <w:vAlign w:val="center"/>
          </w:tcPr>
          <w:p w14:paraId="628A1ABD" w14:textId="77777777" w:rsidR="00E8487F" w:rsidRPr="005845D0" w:rsidRDefault="00E8487F" w:rsidP="007E0A4A">
            <w:pPr>
              <w:pStyle w:val="TableParagraph"/>
              <w:rPr>
                <w:rFonts w:ascii="Arial" w:hAnsi="Arial" w:cs="Arial"/>
                <w:bCs/>
                <w:sz w:val="20"/>
                <w:szCs w:val="20"/>
                <w:lang w:val="ru-RU"/>
              </w:rPr>
            </w:pPr>
            <w:r w:rsidRPr="005845D0">
              <w:rPr>
                <w:rFonts w:ascii="Arial" w:hAnsi="Arial" w:cs="Arial"/>
                <w:bCs/>
                <w:sz w:val="20"/>
                <w:szCs w:val="20"/>
                <w:lang w:val="ru-RU"/>
              </w:rPr>
              <w:t>Соевое масло</w:t>
            </w:r>
          </w:p>
        </w:tc>
        <w:tc>
          <w:tcPr>
            <w:tcW w:w="584" w:type="pct"/>
            <w:tcBorders>
              <w:left w:val="single" w:sz="4" w:space="0" w:color="231F20"/>
              <w:right w:val="single" w:sz="4" w:space="0" w:color="231F20"/>
            </w:tcBorders>
            <w:vAlign w:val="center"/>
          </w:tcPr>
          <w:p w14:paraId="6730A4A4" w14:textId="77777777" w:rsidR="00E8487F" w:rsidRPr="005845D0" w:rsidRDefault="00E8487F" w:rsidP="007E0A4A">
            <w:pPr>
              <w:pStyle w:val="TableParagraph"/>
              <w:rPr>
                <w:rFonts w:ascii="Arial" w:hAnsi="Arial" w:cs="Arial"/>
                <w:bCs/>
                <w:sz w:val="20"/>
                <w:szCs w:val="20"/>
                <w:lang w:val="ru-RU"/>
              </w:rPr>
            </w:pPr>
            <w:r w:rsidRPr="005845D0">
              <w:rPr>
                <w:rFonts w:ascii="Arial" w:hAnsi="Arial" w:cs="Arial"/>
                <w:bCs/>
                <w:spacing w:val="-4"/>
                <w:sz w:val="20"/>
                <w:szCs w:val="20"/>
                <w:lang w:val="ru-RU"/>
              </w:rPr>
              <w:t xml:space="preserve">Сырое масло </w:t>
            </w:r>
            <w:proofErr w:type="spellStart"/>
            <w:r w:rsidRPr="005845D0">
              <w:rPr>
                <w:rFonts w:ascii="Arial" w:hAnsi="Arial" w:cs="Arial"/>
                <w:bCs/>
                <w:spacing w:val="-4"/>
                <w:sz w:val="20"/>
                <w:szCs w:val="20"/>
                <w:lang w:val="ru-RU"/>
              </w:rPr>
              <w:t>канолы</w:t>
            </w:r>
            <w:proofErr w:type="spellEnd"/>
          </w:p>
        </w:tc>
        <w:tc>
          <w:tcPr>
            <w:tcW w:w="583" w:type="pct"/>
            <w:tcBorders>
              <w:left w:val="single" w:sz="4" w:space="0" w:color="231F20"/>
              <w:right w:val="single" w:sz="4" w:space="0" w:color="231F20"/>
            </w:tcBorders>
            <w:vAlign w:val="center"/>
          </w:tcPr>
          <w:p w14:paraId="50291B91" w14:textId="77777777" w:rsidR="00E8487F" w:rsidRPr="005845D0" w:rsidRDefault="00E8487F" w:rsidP="007E0A4A">
            <w:pPr>
              <w:pStyle w:val="TableParagraph"/>
              <w:rPr>
                <w:rFonts w:ascii="Arial" w:hAnsi="Arial" w:cs="Arial"/>
                <w:bCs/>
                <w:sz w:val="20"/>
                <w:szCs w:val="20"/>
                <w:lang w:val="ru-RU"/>
              </w:rPr>
            </w:pPr>
            <w:r w:rsidRPr="005845D0">
              <w:rPr>
                <w:rFonts w:ascii="Arial" w:hAnsi="Arial" w:cs="Arial"/>
                <w:bCs/>
                <w:sz w:val="20"/>
                <w:szCs w:val="20"/>
                <w:lang w:val="ru-RU"/>
              </w:rPr>
              <w:t>Масло грецкого ореха</w:t>
            </w:r>
          </w:p>
        </w:tc>
        <w:tc>
          <w:tcPr>
            <w:tcW w:w="437" w:type="pct"/>
            <w:tcBorders>
              <w:left w:val="single" w:sz="4" w:space="0" w:color="231F20"/>
              <w:right w:val="single" w:sz="4" w:space="0" w:color="231F20"/>
            </w:tcBorders>
            <w:vAlign w:val="center"/>
          </w:tcPr>
          <w:p w14:paraId="54136A68" w14:textId="77777777" w:rsidR="00E8487F" w:rsidRPr="005845D0" w:rsidRDefault="00E8487F" w:rsidP="007E0A4A">
            <w:pPr>
              <w:pStyle w:val="TableParagraph"/>
              <w:rPr>
                <w:rFonts w:ascii="Arial" w:hAnsi="Arial" w:cs="Arial"/>
                <w:bCs/>
                <w:sz w:val="20"/>
                <w:szCs w:val="20"/>
                <w:lang w:val="ru-RU"/>
              </w:rPr>
            </w:pPr>
            <w:r w:rsidRPr="005845D0">
              <w:rPr>
                <w:rFonts w:ascii="Arial" w:hAnsi="Arial" w:cs="Arial"/>
                <w:bCs/>
                <w:sz w:val="20"/>
                <w:szCs w:val="20"/>
                <w:lang w:val="ru-RU"/>
              </w:rPr>
              <w:t>Рыбий жир</w:t>
            </w:r>
          </w:p>
        </w:tc>
        <w:tc>
          <w:tcPr>
            <w:tcW w:w="437" w:type="pct"/>
            <w:tcBorders>
              <w:left w:val="single" w:sz="4" w:space="0" w:color="231F20"/>
              <w:right w:val="single" w:sz="4" w:space="0" w:color="231F20"/>
            </w:tcBorders>
            <w:vAlign w:val="center"/>
          </w:tcPr>
          <w:p w14:paraId="07E604BB" w14:textId="77777777" w:rsidR="00E8487F" w:rsidRPr="005845D0" w:rsidRDefault="00E8487F" w:rsidP="007E0A4A">
            <w:pPr>
              <w:pStyle w:val="TableParagraph"/>
              <w:rPr>
                <w:rFonts w:ascii="Arial" w:hAnsi="Arial" w:cs="Arial"/>
                <w:bCs/>
                <w:sz w:val="20"/>
                <w:szCs w:val="20"/>
                <w:lang w:val="ru-RU"/>
              </w:rPr>
            </w:pPr>
            <w:r w:rsidRPr="005845D0">
              <w:rPr>
                <w:rFonts w:ascii="Arial" w:hAnsi="Arial" w:cs="Arial"/>
                <w:bCs/>
                <w:sz w:val="20"/>
                <w:szCs w:val="20"/>
                <w:lang w:val="ru-RU"/>
              </w:rPr>
              <w:t>Рыбий жир</w:t>
            </w:r>
          </w:p>
        </w:tc>
        <w:tc>
          <w:tcPr>
            <w:tcW w:w="365" w:type="pct"/>
            <w:tcBorders>
              <w:left w:val="single" w:sz="4" w:space="0" w:color="231F20"/>
              <w:right w:val="single" w:sz="4" w:space="0" w:color="231F20"/>
            </w:tcBorders>
            <w:vAlign w:val="center"/>
          </w:tcPr>
          <w:p w14:paraId="1E503175" w14:textId="77777777" w:rsidR="00E8487F" w:rsidRPr="005845D0" w:rsidRDefault="00E8487F" w:rsidP="007E0A4A">
            <w:pPr>
              <w:pStyle w:val="TableParagraph"/>
              <w:rPr>
                <w:rFonts w:ascii="Arial" w:hAnsi="Arial" w:cs="Arial"/>
                <w:bCs/>
                <w:sz w:val="20"/>
                <w:szCs w:val="20"/>
                <w:lang w:val="ru-RU"/>
              </w:rPr>
            </w:pPr>
            <w:r w:rsidRPr="005845D0">
              <w:rPr>
                <w:rFonts w:ascii="Arial" w:hAnsi="Arial" w:cs="Arial"/>
                <w:bCs/>
                <w:spacing w:val="-4"/>
                <w:sz w:val="20"/>
                <w:szCs w:val="20"/>
                <w:lang w:val="ru-RU"/>
              </w:rPr>
              <w:t>Жир птицы</w:t>
            </w:r>
          </w:p>
        </w:tc>
        <w:tc>
          <w:tcPr>
            <w:tcW w:w="851" w:type="pct"/>
            <w:tcBorders>
              <w:left w:val="single" w:sz="4" w:space="0" w:color="231F20"/>
            </w:tcBorders>
            <w:vAlign w:val="center"/>
          </w:tcPr>
          <w:p w14:paraId="05861FD6" w14:textId="77777777" w:rsidR="00E8487F" w:rsidRPr="005845D0" w:rsidRDefault="00E8487F" w:rsidP="007E0A4A">
            <w:pPr>
              <w:pStyle w:val="TableParagraph"/>
              <w:rPr>
                <w:rFonts w:ascii="Arial" w:hAnsi="Arial" w:cs="Arial"/>
                <w:bCs/>
                <w:sz w:val="20"/>
                <w:szCs w:val="20"/>
                <w:lang w:val="ru-RU"/>
              </w:rPr>
            </w:pPr>
            <w:r w:rsidRPr="005845D0">
              <w:rPr>
                <w:rFonts w:ascii="Arial" w:hAnsi="Arial" w:cs="Arial"/>
                <w:bCs/>
                <w:spacing w:val="-4"/>
                <w:sz w:val="20"/>
                <w:szCs w:val="20"/>
                <w:lang w:val="ru-RU"/>
              </w:rPr>
              <w:t xml:space="preserve">Использованное </w:t>
            </w:r>
            <w:proofErr w:type="spellStart"/>
            <w:r w:rsidRPr="005845D0">
              <w:rPr>
                <w:rFonts w:ascii="Arial" w:hAnsi="Arial" w:cs="Arial"/>
                <w:bCs/>
                <w:spacing w:val="-4"/>
                <w:sz w:val="20"/>
                <w:szCs w:val="20"/>
                <w:lang w:val="ru-RU"/>
              </w:rPr>
              <w:t>фритюрное</w:t>
            </w:r>
            <w:proofErr w:type="spellEnd"/>
            <w:r w:rsidRPr="005845D0">
              <w:rPr>
                <w:rFonts w:ascii="Arial" w:hAnsi="Arial" w:cs="Arial"/>
                <w:bCs/>
                <w:spacing w:val="-4"/>
                <w:sz w:val="20"/>
                <w:szCs w:val="20"/>
                <w:lang w:val="ru-RU"/>
              </w:rPr>
              <w:t xml:space="preserve"> масло</w:t>
            </w:r>
          </w:p>
        </w:tc>
      </w:tr>
      <w:tr w:rsidR="00E8487F" w:rsidRPr="005845D0" w14:paraId="15FA62B7" w14:textId="77777777" w:rsidTr="000426D5">
        <w:trPr>
          <w:trHeight w:val="750"/>
        </w:trPr>
        <w:tc>
          <w:tcPr>
            <w:tcW w:w="1306" w:type="pct"/>
            <w:tcBorders>
              <w:bottom w:val="single" w:sz="4" w:space="0" w:color="231F20"/>
              <w:right w:val="single" w:sz="4" w:space="0" w:color="231F20"/>
            </w:tcBorders>
            <w:vAlign w:val="bottom"/>
          </w:tcPr>
          <w:p w14:paraId="1CDC119A" w14:textId="77777777" w:rsidR="00E8487F" w:rsidRPr="005845D0" w:rsidRDefault="00E8487F" w:rsidP="000426D5">
            <w:pPr>
              <w:pStyle w:val="TableParagraph"/>
              <w:ind w:firstLine="284"/>
              <w:jc w:val="both"/>
              <w:rPr>
                <w:rFonts w:ascii="Arial" w:hAnsi="Arial" w:cs="Arial"/>
                <w:lang w:val="ru-RU"/>
              </w:rPr>
            </w:pPr>
            <w:r w:rsidRPr="005845D0">
              <w:rPr>
                <w:rFonts w:ascii="Arial" w:eastAsia="Times New Roman" w:hAnsi="Arial" w:cs="Arial"/>
                <w:bCs/>
                <w:lang w:val="ru-RU" w:eastAsia="ru-RU"/>
              </w:rPr>
              <w:t>Количество лабораторий, оставшихся после исключения выбросов</w:t>
            </w:r>
          </w:p>
        </w:tc>
        <w:tc>
          <w:tcPr>
            <w:tcW w:w="437" w:type="pct"/>
            <w:tcBorders>
              <w:left w:val="single" w:sz="4" w:space="0" w:color="231F20"/>
              <w:bottom w:val="single" w:sz="4" w:space="0" w:color="231F20"/>
              <w:right w:val="single" w:sz="4" w:space="0" w:color="231F20"/>
            </w:tcBorders>
            <w:vAlign w:val="bottom"/>
          </w:tcPr>
          <w:p w14:paraId="419C0E59"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16</w:t>
            </w:r>
          </w:p>
        </w:tc>
        <w:tc>
          <w:tcPr>
            <w:tcW w:w="584" w:type="pct"/>
            <w:tcBorders>
              <w:left w:val="single" w:sz="4" w:space="0" w:color="231F20"/>
              <w:bottom w:val="single" w:sz="4" w:space="0" w:color="231F20"/>
              <w:right w:val="single" w:sz="4" w:space="0" w:color="231F20"/>
            </w:tcBorders>
            <w:vAlign w:val="bottom"/>
          </w:tcPr>
          <w:p w14:paraId="1ADF3829"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17</w:t>
            </w:r>
          </w:p>
        </w:tc>
        <w:tc>
          <w:tcPr>
            <w:tcW w:w="583" w:type="pct"/>
            <w:tcBorders>
              <w:left w:val="single" w:sz="4" w:space="0" w:color="231F20"/>
              <w:bottom w:val="single" w:sz="4" w:space="0" w:color="231F20"/>
              <w:right w:val="single" w:sz="4" w:space="0" w:color="231F20"/>
            </w:tcBorders>
            <w:vAlign w:val="bottom"/>
          </w:tcPr>
          <w:p w14:paraId="007A4FD8"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17</w:t>
            </w:r>
          </w:p>
        </w:tc>
        <w:tc>
          <w:tcPr>
            <w:tcW w:w="437" w:type="pct"/>
            <w:tcBorders>
              <w:left w:val="single" w:sz="4" w:space="0" w:color="231F20"/>
              <w:bottom w:val="single" w:sz="4" w:space="0" w:color="231F20"/>
              <w:right w:val="single" w:sz="4" w:space="0" w:color="231F20"/>
            </w:tcBorders>
            <w:vAlign w:val="bottom"/>
          </w:tcPr>
          <w:p w14:paraId="6F55C7DD"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16</w:t>
            </w:r>
          </w:p>
        </w:tc>
        <w:tc>
          <w:tcPr>
            <w:tcW w:w="437" w:type="pct"/>
            <w:tcBorders>
              <w:left w:val="single" w:sz="4" w:space="0" w:color="231F20"/>
              <w:bottom w:val="single" w:sz="4" w:space="0" w:color="231F20"/>
              <w:right w:val="single" w:sz="4" w:space="0" w:color="231F20"/>
            </w:tcBorders>
            <w:vAlign w:val="bottom"/>
          </w:tcPr>
          <w:p w14:paraId="48E1648B"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17</w:t>
            </w:r>
          </w:p>
        </w:tc>
        <w:tc>
          <w:tcPr>
            <w:tcW w:w="365" w:type="pct"/>
            <w:tcBorders>
              <w:left w:val="single" w:sz="4" w:space="0" w:color="231F20"/>
              <w:bottom w:val="single" w:sz="4" w:space="0" w:color="231F20"/>
              <w:right w:val="single" w:sz="4" w:space="0" w:color="231F20"/>
            </w:tcBorders>
            <w:vAlign w:val="bottom"/>
          </w:tcPr>
          <w:p w14:paraId="09DB063C"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15</w:t>
            </w:r>
          </w:p>
        </w:tc>
        <w:tc>
          <w:tcPr>
            <w:tcW w:w="851" w:type="pct"/>
            <w:tcBorders>
              <w:left w:val="single" w:sz="4" w:space="0" w:color="231F20"/>
              <w:bottom w:val="single" w:sz="4" w:space="0" w:color="231F20"/>
            </w:tcBorders>
            <w:vAlign w:val="bottom"/>
          </w:tcPr>
          <w:p w14:paraId="328AE831"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16</w:t>
            </w:r>
          </w:p>
        </w:tc>
      </w:tr>
      <w:tr w:rsidR="00E8487F" w:rsidRPr="005845D0" w14:paraId="449787A6" w14:textId="77777777" w:rsidTr="000426D5">
        <w:trPr>
          <w:trHeight w:val="315"/>
        </w:trPr>
        <w:tc>
          <w:tcPr>
            <w:tcW w:w="1306" w:type="pct"/>
            <w:tcBorders>
              <w:top w:val="single" w:sz="4" w:space="0" w:color="231F20"/>
              <w:bottom w:val="single" w:sz="4" w:space="0" w:color="231F20"/>
              <w:right w:val="single" w:sz="4" w:space="0" w:color="231F20"/>
            </w:tcBorders>
            <w:vAlign w:val="bottom"/>
          </w:tcPr>
          <w:p w14:paraId="41A9C1D3" w14:textId="77777777" w:rsidR="00E8487F" w:rsidRPr="005845D0" w:rsidRDefault="00E8487F" w:rsidP="000426D5">
            <w:pPr>
              <w:pStyle w:val="TableParagraph"/>
              <w:ind w:firstLine="284"/>
              <w:jc w:val="both"/>
              <w:rPr>
                <w:rFonts w:ascii="Arial" w:hAnsi="Arial" w:cs="Arial"/>
                <w:lang w:val="ru-RU"/>
              </w:rPr>
            </w:pPr>
            <w:r w:rsidRPr="005845D0">
              <w:rPr>
                <w:rFonts w:ascii="Arial" w:eastAsia="Times New Roman" w:hAnsi="Arial" w:cs="Arial"/>
                <w:bCs/>
                <w:lang w:val="ru-RU" w:eastAsia="ru-RU"/>
              </w:rPr>
              <w:t xml:space="preserve">Среднее значение </w:t>
            </w:r>
          </w:p>
        </w:tc>
        <w:tc>
          <w:tcPr>
            <w:tcW w:w="437" w:type="pct"/>
            <w:tcBorders>
              <w:top w:val="single" w:sz="4" w:space="0" w:color="231F20"/>
              <w:left w:val="single" w:sz="4" w:space="0" w:color="231F20"/>
              <w:bottom w:val="single" w:sz="4" w:space="0" w:color="231F20"/>
              <w:right w:val="single" w:sz="4" w:space="0" w:color="231F20"/>
            </w:tcBorders>
            <w:vAlign w:val="bottom"/>
          </w:tcPr>
          <w:p w14:paraId="287D9019"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3,46</w:t>
            </w:r>
          </w:p>
        </w:tc>
        <w:tc>
          <w:tcPr>
            <w:tcW w:w="584" w:type="pct"/>
            <w:tcBorders>
              <w:top w:val="single" w:sz="4" w:space="0" w:color="231F20"/>
              <w:left w:val="single" w:sz="4" w:space="0" w:color="231F20"/>
              <w:bottom w:val="single" w:sz="4" w:space="0" w:color="231F20"/>
              <w:right w:val="single" w:sz="4" w:space="0" w:color="231F20"/>
            </w:tcBorders>
            <w:vAlign w:val="bottom"/>
          </w:tcPr>
          <w:p w14:paraId="740DDDC1"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0,95</w:t>
            </w:r>
          </w:p>
        </w:tc>
        <w:tc>
          <w:tcPr>
            <w:tcW w:w="583" w:type="pct"/>
            <w:tcBorders>
              <w:top w:val="single" w:sz="4" w:space="0" w:color="231F20"/>
              <w:left w:val="single" w:sz="4" w:space="0" w:color="231F20"/>
              <w:bottom w:val="single" w:sz="4" w:space="0" w:color="231F20"/>
              <w:right w:val="single" w:sz="4" w:space="0" w:color="231F20"/>
            </w:tcBorders>
            <w:vAlign w:val="bottom"/>
          </w:tcPr>
          <w:p w14:paraId="53012AAD"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6,86</w:t>
            </w:r>
          </w:p>
        </w:tc>
        <w:tc>
          <w:tcPr>
            <w:tcW w:w="437" w:type="pct"/>
            <w:tcBorders>
              <w:top w:val="single" w:sz="4" w:space="0" w:color="231F20"/>
              <w:left w:val="single" w:sz="4" w:space="0" w:color="231F20"/>
              <w:bottom w:val="single" w:sz="4" w:space="0" w:color="231F20"/>
              <w:right w:val="single" w:sz="4" w:space="0" w:color="231F20"/>
            </w:tcBorders>
            <w:vAlign w:val="bottom"/>
          </w:tcPr>
          <w:p w14:paraId="6ECF0889" w14:textId="77777777" w:rsidR="00E8487F" w:rsidRPr="005845D0" w:rsidRDefault="00E8487F" w:rsidP="00857E13">
            <w:pPr>
              <w:pStyle w:val="TableParagraph"/>
              <w:rPr>
                <w:rFonts w:ascii="Arial" w:hAnsi="Arial" w:cs="Arial"/>
                <w:lang w:val="ru-RU"/>
              </w:rPr>
            </w:pPr>
            <w:r w:rsidRPr="005845D0">
              <w:rPr>
                <w:rFonts w:ascii="Arial" w:hAnsi="Arial" w:cs="Arial"/>
                <w:spacing w:val="-2"/>
                <w:lang w:val="ru-RU"/>
              </w:rPr>
              <w:t>25,46</w:t>
            </w:r>
          </w:p>
        </w:tc>
        <w:tc>
          <w:tcPr>
            <w:tcW w:w="437" w:type="pct"/>
            <w:tcBorders>
              <w:top w:val="single" w:sz="4" w:space="0" w:color="231F20"/>
              <w:left w:val="single" w:sz="4" w:space="0" w:color="231F20"/>
              <w:bottom w:val="single" w:sz="4" w:space="0" w:color="231F20"/>
              <w:right w:val="single" w:sz="4" w:space="0" w:color="231F20"/>
            </w:tcBorders>
            <w:vAlign w:val="bottom"/>
          </w:tcPr>
          <w:p w14:paraId="178759DF" w14:textId="77777777" w:rsidR="00E8487F" w:rsidRPr="005845D0" w:rsidRDefault="00E8487F" w:rsidP="00857E13">
            <w:pPr>
              <w:pStyle w:val="TableParagraph"/>
              <w:rPr>
                <w:rFonts w:ascii="Arial" w:hAnsi="Arial" w:cs="Arial"/>
                <w:lang w:val="ru-RU"/>
              </w:rPr>
            </w:pPr>
            <w:r w:rsidRPr="005845D0">
              <w:rPr>
                <w:rFonts w:ascii="Arial" w:hAnsi="Arial" w:cs="Arial"/>
                <w:spacing w:val="-2"/>
                <w:lang w:val="ru-RU"/>
              </w:rPr>
              <w:t>31,54</w:t>
            </w:r>
          </w:p>
        </w:tc>
        <w:tc>
          <w:tcPr>
            <w:tcW w:w="365" w:type="pct"/>
            <w:tcBorders>
              <w:top w:val="single" w:sz="4" w:space="0" w:color="231F20"/>
              <w:left w:val="single" w:sz="4" w:space="0" w:color="231F20"/>
              <w:bottom w:val="single" w:sz="4" w:space="0" w:color="231F20"/>
              <w:right w:val="single" w:sz="4" w:space="0" w:color="231F20"/>
            </w:tcBorders>
            <w:vAlign w:val="bottom"/>
          </w:tcPr>
          <w:p w14:paraId="3E8F7B48"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4,59</w:t>
            </w:r>
          </w:p>
        </w:tc>
        <w:tc>
          <w:tcPr>
            <w:tcW w:w="851" w:type="pct"/>
            <w:tcBorders>
              <w:top w:val="single" w:sz="4" w:space="0" w:color="231F20"/>
              <w:left w:val="single" w:sz="4" w:space="0" w:color="231F20"/>
              <w:bottom w:val="single" w:sz="4" w:space="0" w:color="231F20"/>
            </w:tcBorders>
            <w:vAlign w:val="bottom"/>
          </w:tcPr>
          <w:p w14:paraId="217946A2" w14:textId="77777777" w:rsidR="00E8487F" w:rsidRPr="005845D0" w:rsidRDefault="00E8487F" w:rsidP="00857E13">
            <w:pPr>
              <w:pStyle w:val="TableParagraph"/>
              <w:rPr>
                <w:rFonts w:ascii="Arial" w:hAnsi="Arial" w:cs="Arial"/>
                <w:lang w:val="ru-RU"/>
              </w:rPr>
            </w:pPr>
            <w:r w:rsidRPr="005845D0">
              <w:rPr>
                <w:rFonts w:ascii="Arial" w:hAnsi="Arial" w:cs="Arial"/>
                <w:spacing w:val="-2"/>
                <w:lang w:val="ru-RU"/>
              </w:rPr>
              <w:t>96,80</w:t>
            </w:r>
          </w:p>
        </w:tc>
      </w:tr>
      <w:tr w:rsidR="00E8487F" w:rsidRPr="005845D0" w14:paraId="071EE531" w14:textId="77777777" w:rsidTr="000426D5">
        <w:trPr>
          <w:trHeight w:val="535"/>
        </w:trPr>
        <w:tc>
          <w:tcPr>
            <w:tcW w:w="1306" w:type="pct"/>
            <w:tcBorders>
              <w:top w:val="single" w:sz="4" w:space="0" w:color="231F20"/>
              <w:bottom w:val="single" w:sz="4" w:space="0" w:color="231F20"/>
              <w:right w:val="single" w:sz="4" w:space="0" w:color="231F20"/>
            </w:tcBorders>
            <w:vAlign w:val="bottom"/>
          </w:tcPr>
          <w:p w14:paraId="043BBA22" w14:textId="77777777" w:rsidR="00E8487F" w:rsidRPr="005845D0" w:rsidRDefault="00E8487F" w:rsidP="000426D5">
            <w:pPr>
              <w:pStyle w:val="TableParagraph"/>
              <w:ind w:firstLine="284"/>
              <w:jc w:val="both"/>
              <w:rPr>
                <w:rFonts w:ascii="Arial" w:hAnsi="Arial" w:cs="Arial"/>
                <w:i/>
                <w:position w:val="-2"/>
                <w:lang w:val="ru-RU"/>
              </w:rPr>
            </w:pPr>
            <w:r w:rsidRPr="005845D0">
              <w:rPr>
                <w:rFonts w:ascii="Arial" w:eastAsia="Times New Roman" w:hAnsi="Arial" w:cs="Arial"/>
                <w:bCs/>
                <w:lang w:val="ru-RU" w:eastAsia="ru-RU"/>
              </w:rPr>
              <w:t xml:space="preserve">Стандартное отклонение повторяемости, </w:t>
            </w:r>
            <w:proofErr w:type="spellStart"/>
            <w:r w:rsidRPr="005845D0">
              <w:rPr>
                <w:rFonts w:ascii="Arial" w:hAnsi="Arial" w:cs="Arial"/>
                <w:i/>
                <w:iCs/>
                <w:lang w:val="ru-RU"/>
              </w:rPr>
              <w:t>s</w:t>
            </w:r>
            <w:r w:rsidRPr="005845D0">
              <w:rPr>
                <w:rFonts w:ascii="Arial" w:hAnsi="Arial" w:cs="Arial"/>
                <w:i/>
                <w:iCs/>
                <w:vertAlign w:val="subscript"/>
                <w:lang w:val="ru-RU"/>
              </w:rPr>
              <w:t>r</w:t>
            </w:r>
            <w:proofErr w:type="spellEnd"/>
          </w:p>
        </w:tc>
        <w:tc>
          <w:tcPr>
            <w:tcW w:w="437" w:type="pct"/>
            <w:tcBorders>
              <w:top w:val="single" w:sz="4" w:space="0" w:color="231F20"/>
              <w:left w:val="single" w:sz="4" w:space="0" w:color="231F20"/>
              <w:bottom w:val="single" w:sz="4" w:space="0" w:color="231F20"/>
              <w:right w:val="single" w:sz="4" w:space="0" w:color="231F20"/>
            </w:tcBorders>
            <w:vAlign w:val="bottom"/>
          </w:tcPr>
          <w:p w14:paraId="02606121"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0,09</w:t>
            </w:r>
          </w:p>
        </w:tc>
        <w:tc>
          <w:tcPr>
            <w:tcW w:w="584" w:type="pct"/>
            <w:tcBorders>
              <w:top w:val="single" w:sz="4" w:space="0" w:color="231F20"/>
              <w:left w:val="single" w:sz="4" w:space="0" w:color="231F20"/>
              <w:bottom w:val="single" w:sz="4" w:space="0" w:color="231F20"/>
              <w:right w:val="single" w:sz="4" w:space="0" w:color="231F20"/>
            </w:tcBorders>
            <w:vAlign w:val="bottom"/>
          </w:tcPr>
          <w:p w14:paraId="467AD9FF"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0,08</w:t>
            </w:r>
          </w:p>
        </w:tc>
        <w:tc>
          <w:tcPr>
            <w:tcW w:w="583" w:type="pct"/>
            <w:tcBorders>
              <w:top w:val="single" w:sz="4" w:space="0" w:color="231F20"/>
              <w:left w:val="single" w:sz="4" w:space="0" w:color="231F20"/>
              <w:bottom w:val="single" w:sz="4" w:space="0" w:color="231F20"/>
              <w:right w:val="single" w:sz="4" w:space="0" w:color="231F20"/>
            </w:tcBorders>
            <w:vAlign w:val="bottom"/>
          </w:tcPr>
          <w:p w14:paraId="7209EF84"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0,17</w:t>
            </w:r>
          </w:p>
        </w:tc>
        <w:tc>
          <w:tcPr>
            <w:tcW w:w="437" w:type="pct"/>
            <w:tcBorders>
              <w:top w:val="single" w:sz="4" w:space="0" w:color="231F20"/>
              <w:left w:val="single" w:sz="4" w:space="0" w:color="231F20"/>
              <w:bottom w:val="single" w:sz="4" w:space="0" w:color="231F20"/>
              <w:right w:val="single" w:sz="4" w:space="0" w:color="231F20"/>
            </w:tcBorders>
            <w:vAlign w:val="bottom"/>
          </w:tcPr>
          <w:p w14:paraId="023690AB"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0,31</w:t>
            </w:r>
          </w:p>
        </w:tc>
        <w:tc>
          <w:tcPr>
            <w:tcW w:w="437" w:type="pct"/>
            <w:tcBorders>
              <w:top w:val="single" w:sz="4" w:space="0" w:color="231F20"/>
              <w:left w:val="single" w:sz="4" w:space="0" w:color="231F20"/>
              <w:bottom w:val="single" w:sz="4" w:space="0" w:color="231F20"/>
              <w:right w:val="single" w:sz="4" w:space="0" w:color="231F20"/>
            </w:tcBorders>
            <w:vAlign w:val="bottom"/>
          </w:tcPr>
          <w:p w14:paraId="0258B163"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0,72</w:t>
            </w:r>
          </w:p>
        </w:tc>
        <w:tc>
          <w:tcPr>
            <w:tcW w:w="365" w:type="pct"/>
            <w:tcBorders>
              <w:top w:val="single" w:sz="4" w:space="0" w:color="231F20"/>
              <w:left w:val="single" w:sz="4" w:space="0" w:color="231F20"/>
              <w:bottom w:val="single" w:sz="4" w:space="0" w:color="231F20"/>
              <w:right w:val="single" w:sz="4" w:space="0" w:color="231F20"/>
            </w:tcBorders>
            <w:vAlign w:val="bottom"/>
          </w:tcPr>
          <w:p w14:paraId="1F99DE76"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0,28</w:t>
            </w:r>
          </w:p>
        </w:tc>
        <w:tc>
          <w:tcPr>
            <w:tcW w:w="851" w:type="pct"/>
            <w:tcBorders>
              <w:top w:val="single" w:sz="4" w:space="0" w:color="231F20"/>
              <w:left w:val="single" w:sz="4" w:space="0" w:color="231F20"/>
              <w:bottom w:val="single" w:sz="4" w:space="0" w:color="231F20"/>
            </w:tcBorders>
            <w:vAlign w:val="bottom"/>
          </w:tcPr>
          <w:p w14:paraId="6CF827E1"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1,22</w:t>
            </w:r>
          </w:p>
        </w:tc>
      </w:tr>
      <w:tr w:rsidR="00E8487F" w:rsidRPr="005845D0" w14:paraId="692C1869" w14:textId="77777777" w:rsidTr="000426D5">
        <w:trPr>
          <w:trHeight w:val="535"/>
        </w:trPr>
        <w:tc>
          <w:tcPr>
            <w:tcW w:w="1306" w:type="pct"/>
            <w:tcBorders>
              <w:top w:val="single" w:sz="4" w:space="0" w:color="231F20"/>
              <w:bottom w:val="single" w:sz="4" w:space="0" w:color="231F20"/>
              <w:right w:val="single" w:sz="4" w:space="0" w:color="231F20"/>
            </w:tcBorders>
            <w:vAlign w:val="bottom"/>
          </w:tcPr>
          <w:p w14:paraId="474B456B" w14:textId="77777777" w:rsidR="00E8487F" w:rsidRPr="005845D0" w:rsidRDefault="00E8487F" w:rsidP="000426D5">
            <w:pPr>
              <w:pStyle w:val="TableParagraph"/>
              <w:ind w:firstLine="284"/>
              <w:jc w:val="both"/>
              <w:rPr>
                <w:rFonts w:ascii="Arial" w:hAnsi="Arial" w:cs="Arial"/>
                <w:lang w:val="ru-RU"/>
              </w:rPr>
            </w:pPr>
            <w:r w:rsidRPr="005845D0">
              <w:rPr>
                <w:rFonts w:ascii="Arial" w:eastAsia="Times New Roman" w:hAnsi="Arial" w:cs="Arial"/>
                <w:bCs/>
                <w:lang w:val="ru-RU" w:eastAsia="ru-RU"/>
              </w:rPr>
              <w:t>Коэффициент вариации повторяемости, %</w:t>
            </w:r>
          </w:p>
        </w:tc>
        <w:tc>
          <w:tcPr>
            <w:tcW w:w="437" w:type="pct"/>
            <w:tcBorders>
              <w:top w:val="single" w:sz="4" w:space="0" w:color="231F20"/>
              <w:left w:val="single" w:sz="4" w:space="0" w:color="231F20"/>
              <w:bottom w:val="single" w:sz="4" w:space="0" w:color="231F20"/>
              <w:right w:val="single" w:sz="4" w:space="0" w:color="231F20"/>
            </w:tcBorders>
            <w:vAlign w:val="bottom"/>
          </w:tcPr>
          <w:p w14:paraId="2DB2F1B0"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2,6</w:t>
            </w:r>
          </w:p>
        </w:tc>
        <w:tc>
          <w:tcPr>
            <w:tcW w:w="584" w:type="pct"/>
            <w:tcBorders>
              <w:top w:val="single" w:sz="4" w:space="0" w:color="231F20"/>
              <w:left w:val="single" w:sz="4" w:space="0" w:color="231F20"/>
              <w:bottom w:val="single" w:sz="4" w:space="0" w:color="231F20"/>
              <w:right w:val="single" w:sz="4" w:space="0" w:color="231F20"/>
            </w:tcBorders>
            <w:vAlign w:val="bottom"/>
          </w:tcPr>
          <w:p w14:paraId="44EEC248"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8,2</w:t>
            </w:r>
          </w:p>
        </w:tc>
        <w:tc>
          <w:tcPr>
            <w:tcW w:w="583" w:type="pct"/>
            <w:tcBorders>
              <w:top w:val="single" w:sz="4" w:space="0" w:color="231F20"/>
              <w:left w:val="single" w:sz="4" w:space="0" w:color="231F20"/>
              <w:bottom w:val="single" w:sz="4" w:space="0" w:color="231F20"/>
              <w:right w:val="single" w:sz="4" w:space="0" w:color="231F20"/>
            </w:tcBorders>
            <w:vAlign w:val="bottom"/>
          </w:tcPr>
          <w:p w14:paraId="16A019BA"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2,5</w:t>
            </w:r>
          </w:p>
        </w:tc>
        <w:tc>
          <w:tcPr>
            <w:tcW w:w="437" w:type="pct"/>
            <w:tcBorders>
              <w:top w:val="single" w:sz="4" w:space="0" w:color="231F20"/>
              <w:left w:val="single" w:sz="4" w:space="0" w:color="231F20"/>
              <w:bottom w:val="single" w:sz="4" w:space="0" w:color="231F20"/>
              <w:right w:val="single" w:sz="4" w:space="0" w:color="231F20"/>
            </w:tcBorders>
            <w:vAlign w:val="bottom"/>
          </w:tcPr>
          <w:p w14:paraId="1707B8AF"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1,2</w:t>
            </w:r>
          </w:p>
        </w:tc>
        <w:tc>
          <w:tcPr>
            <w:tcW w:w="437" w:type="pct"/>
            <w:tcBorders>
              <w:top w:val="single" w:sz="4" w:space="0" w:color="231F20"/>
              <w:left w:val="single" w:sz="4" w:space="0" w:color="231F20"/>
              <w:bottom w:val="single" w:sz="4" w:space="0" w:color="231F20"/>
              <w:right w:val="single" w:sz="4" w:space="0" w:color="231F20"/>
            </w:tcBorders>
            <w:vAlign w:val="bottom"/>
          </w:tcPr>
          <w:p w14:paraId="1E44C953"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2,3</w:t>
            </w:r>
          </w:p>
        </w:tc>
        <w:tc>
          <w:tcPr>
            <w:tcW w:w="365" w:type="pct"/>
            <w:tcBorders>
              <w:top w:val="single" w:sz="4" w:space="0" w:color="231F20"/>
              <w:left w:val="single" w:sz="4" w:space="0" w:color="231F20"/>
              <w:bottom w:val="single" w:sz="4" w:space="0" w:color="231F20"/>
              <w:right w:val="single" w:sz="4" w:space="0" w:color="231F20"/>
            </w:tcBorders>
            <w:vAlign w:val="bottom"/>
          </w:tcPr>
          <w:p w14:paraId="4FEC2E06"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6,0</w:t>
            </w:r>
          </w:p>
        </w:tc>
        <w:tc>
          <w:tcPr>
            <w:tcW w:w="851" w:type="pct"/>
            <w:tcBorders>
              <w:top w:val="single" w:sz="4" w:space="0" w:color="231F20"/>
              <w:left w:val="single" w:sz="4" w:space="0" w:color="231F20"/>
              <w:bottom w:val="single" w:sz="4" w:space="0" w:color="231F20"/>
            </w:tcBorders>
            <w:vAlign w:val="bottom"/>
          </w:tcPr>
          <w:p w14:paraId="32AE70DA"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1,3</w:t>
            </w:r>
          </w:p>
        </w:tc>
      </w:tr>
      <w:tr w:rsidR="00E8487F" w:rsidRPr="005845D0" w14:paraId="43A2BE3A" w14:textId="77777777" w:rsidTr="000426D5">
        <w:trPr>
          <w:trHeight w:val="535"/>
        </w:trPr>
        <w:tc>
          <w:tcPr>
            <w:tcW w:w="1306" w:type="pct"/>
            <w:tcBorders>
              <w:top w:val="single" w:sz="4" w:space="0" w:color="231F20"/>
              <w:bottom w:val="single" w:sz="4" w:space="0" w:color="231F20"/>
              <w:right w:val="single" w:sz="4" w:space="0" w:color="231F20"/>
            </w:tcBorders>
            <w:vAlign w:val="bottom"/>
          </w:tcPr>
          <w:p w14:paraId="5BB15D58" w14:textId="2854A05D" w:rsidR="00E8487F" w:rsidRPr="005845D0" w:rsidRDefault="005F6744" w:rsidP="000426D5">
            <w:pPr>
              <w:adjustRightInd w:val="0"/>
              <w:ind w:firstLine="284"/>
              <w:jc w:val="both"/>
              <w:rPr>
                <w:rFonts w:ascii="Arial" w:eastAsia="Times New Roman" w:hAnsi="Arial" w:cs="Arial"/>
                <w:bCs/>
                <w:lang w:val="ru-RU" w:eastAsia="ru-RU"/>
              </w:rPr>
            </w:pPr>
            <w:r w:rsidRPr="005845D0">
              <w:rPr>
                <w:rFonts w:ascii="Arial" w:hAnsi="Arial" w:cs="Arial"/>
                <w:lang w:val="ru-RU"/>
              </w:rPr>
              <w:t>Предел повторяемости</w:t>
            </w:r>
            <w:r w:rsidRPr="005845D0">
              <w:rPr>
                <w:rFonts w:ascii="Arial" w:hAnsi="Arial" w:cs="Arial"/>
              </w:rPr>
              <w:t xml:space="preserve"> </w:t>
            </w:r>
            <w:r w:rsidRPr="005845D0">
              <w:rPr>
                <w:rFonts w:ascii="Arial" w:hAnsi="Arial" w:cs="Arial"/>
                <w:i/>
                <w:iCs/>
              </w:rPr>
              <w:t>r </w:t>
            </w:r>
            <w:r w:rsidRPr="005845D0">
              <w:rPr>
                <w:rFonts w:ascii="Arial" w:hAnsi="Arial" w:cs="Arial"/>
              </w:rPr>
              <w:t>(2,8</w:t>
            </w:r>
            <w:r w:rsidRPr="005845D0">
              <w:rPr>
                <w:rFonts w:ascii="Arial" w:hAnsi="Arial" w:cs="Arial"/>
                <w:i/>
                <w:iCs/>
              </w:rPr>
              <w:t>s</w:t>
            </w:r>
            <w:r w:rsidRPr="005845D0">
              <w:rPr>
                <w:rFonts w:ascii="Arial" w:hAnsi="Arial" w:cs="Arial"/>
                <w:i/>
                <w:iCs/>
                <w:vertAlign w:val="subscript"/>
              </w:rPr>
              <w:t>r</w:t>
            </w:r>
            <w:r w:rsidRPr="005845D0">
              <w:rPr>
                <w:rFonts w:ascii="Arial" w:hAnsi="Arial" w:cs="Arial"/>
              </w:rPr>
              <w:t>)</w:t>
            </w:r>
          </w:p>
        </w:tc>
        <w:tc>
          <w:tcPr>
            <w:tcW w:w="437" w:type="pct"/>
            <w:tcBorders>
              <w:top w:val="single" w:sz="4" w:space="0" w:color="231F20"/>
              <w:left w:val="single" w:sz="4" w:space="0" w:color="231F20"/>
              <w:bottom w:val="single" w:sz="4" w:space="0" w:color="231F20"/>
              <w:right w:val="single" w:sz="4" w:space="0" w:color="231F20"/>
            </w:tcBorders>
            <w:vAlign w:val="bottom"/>
          </w:tcPr>
          <w:p w14:paraId="3E56D3B5"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0,25</w:t>
            </w:r>
          </w:p>
        </w:tc>
        <w:tc>
          <w:tcPr>
            <w:tcW w:w="584" w:type="pct"/>
            <w:tcBorders>
              <w:top w:val="single" w:sz="4" w:space="0" w:color="231F20"/>
              <w:left w:val="single" w:sz="4" w:space="0" w:color="231F20"/>
              <w:bottom w:val="single" w:sz="4" w:space="0" w:color="231F20"/>
              <w:right w:val="single" w:sz="4" w:space="0" w:color="231F20"/>
            </w:tcBorders>
            <w:vAlign w:val="bottom"/>
          </w:tcPr>
          <w:p w14:paraId="24049F52"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0,22</w:t>
            </w:r>
          </w:p>
        </w:tc>
        <w:tc>
          <w:tcPr>
            <w:tcW w:w="583" w:type="pct"/>
            <w:tcBorders>
              <w:top w:val="single" w:sz="4" w:space="0" w:color="231F20"/>
              <w:left w:val="single" w:sz="4" w:space="0" w:color="231F20"/>
              <w:bottom w:val="single" w:sz="4" w:space="0" w:color="231F20"/>
              <w:right w:val="single" w:sz="4" w:space="0" w:color="231F20"/>
            </w:tcBorders>
            <w:vAlign w:val="bottom"/>
          </w:tcPr>
          <w:p w14:paraId="6060DB16"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0,48</w:t>
            </w:r>
          </w:p>
        </w:tc>
        <w:tc>
          <w:tcPr>
            <w:tcW w:w="437" w:type="pct"/>
            <w:tcBorders>
              <w:top w:val="single" w:sz="4" w:space="0" w:color="231F20"/>
              <w:left w:val="single" w:sz="4" w:space="0" w:color="231F20"/>
              <w:bottom w:val="single" w:sz="4" w:space="0" w:color="231F20"/>
              <w:right w:val="single" w:sz="4" w:space="0" w:color="231F20"/>
            </w:tcBorders>
            <w:vAlign w:val="bottom"/>
          </w:tcPr>
          <w:p w14:paraId="7EC1D413"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0,86</w:t>
            </w:r>
          </w:p>
        </w:tc>
        <w:tc>
          <w:tcPr>
            <w:tcW w:w="437" w:type="pct"/>
            <w:tcBorders>
              <w:top w:val="single" w:sz="4" w:space="0" w:color="231F20"/>
              <w:left w:val="single" w:sz="4" w:space="0" w:color="231F20"/>
              <w:bottom w:val="single" w:sz="4" w:space="0" w:color="231F20"/>
              <w:right w:val="single" w:sz="4" w:space="0" w:color="231F20"/>
            </w:tcBorders>
            <w:vAlign w:val="bottom"/>
          </w:tcPr>
          <w:p w14:paraId="6CF1CB1F"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2,02</w:t>
            </w:r>
          </w:p>
        </w:tc>
        <w:tc>
          <w:tcPr>
            <w:tcW w:w="365" w:type="pct"/>
            <w:tcBorders>
              <w:top w:val="single" w:sz="4" w:space="0" w:color="231F20"/>
              <w:left w:val="single" w:sz="4" w:space="0" w:color="231F20"/>
              <w:bottom w:val="single" w:sz="4" w:space="0" w:color="231F20"/>
              <w:right w:val="single" w:sz="4" w:space="0" w:color="231F20"/>
            </w:tcBorders>
            <w:vAlign w:val="bottom"/>
          </w:tcPr>
          <w:p w14:paraId="130A4599"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0,78</w:t>
            </w:r>
          </w:p>
        </w:tc>
        <w:tc>
          <w:tcPr>
            <w:tcW w:w="851" w:type="pct"/>
            <w:tcBorders>
              <w:top w:val="single" w:sz="4" w:space="0" w:color="231F20"/>
              <w:left w:val="single" w:sz="4" w:space="0" w:color="231F20"/>
              <w:bottom w:val="single" w:sz="4" w:space="0" w:color="231F20"/>
            </w:tcBorders>
            <w:vAlign w:val="bottom"/>
          </w:tcPr>
          <w:p w14:paraId="0C1CB043"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3,43</w:t>
            </w:r>
          </w:p>
        </w:tc>
      </w:tr>
      <w:tr w:rsidR="00E8487F" w:rsidRPr="005845D0" w14:paraId="568437D7" w14:textId="77777777" w:rsidTr="000426D5">
        <w:trPr>
          <w:trHeight w:val="535"/>
        </w:trPr>
        <w:tc>
          <w:tcPr>
            <w:tcW w:w="1306" w:type="pct"/>
            <w:tcBorders>
              <w:top w:val="single" w:sz="4" w:space="0" w:color="231F20"/>
              <w:bottom w:val="single" w:sz="4" w:space="0" w:color="231F20"/>
              <w:right w:val="single" w:sz="4" w:space="0" w:color="231F20"/>
            </w:tcBorders>
            <w:vAlign w:val="bottom"/>
          </w:tcPr>
          <w:p w14:paraId="55688046" w14:textId="77777777" w:rsidR="00E8487F" w:rsidRPr="005845D0" w:rsidRDefault="00E8487F" w:rsidP="000426D5">
            <w:pPr>
              <w:pStyle w:val="TableParagraph"/>
              <w:ind w:firstLine="284"/>
              <w:jc w:val="both"/>
              <w:rPr>
                <w:rFonts w:ascii="Arial" w:hAnsi="Arial" w:cs="Arial"/>
                <w:i/>
                <w:position w:val="-2"/>
                <w:lang w:val="ru-RU"/>
              </w:rPr>
            </w:pPr>
            <w:r w:rsidRPr="005845D0">
              <w:rPr>
                <w:rFonts w:ascii="Arial" w:eastAsia="Times New Roman" w:hAnsi="Arial" w:cs="Arial"/>
                <w:bCs/>
                <w:lang w:val="ru-RU" w:eastAsia="ru-RU"/>
              </w:rPr>
              <w:t xml:space="preserve">Стандартное отклонение воспроизводимости, </w:t>
            </w:r>
            <w:proofErr w:type="spellStart"/>
            <w:r w:rsidRPr="005845D0">
              <w:rPr>
                <w:rFonts w:ascii="Arial" w:hAnsi="Arial" w:cs="Arial"/>
                <w:i/>
                <w:iCs/>
                <w:lang w:val="ru-RU"/>
              </w:rPr>
              <w:t>s</w:t>
            </w:r>
            <w:r w:rsidRPr="005845D0">
              <w:rPr>
                <w:rFonts w:ascii="Arial" w:hAnsi="Arial" w:cs="Arial"/>
                <w:i/>
                <w:iCs/>
                <w:vertAlign w:val="subscript"/>
                <w:lang w:val="ru-RU"/>
              </w:rPr>
              <w:t>R</w:t>
            </w:r>
            <w:proofErr w:type="spellEnd"/>
            <w:r w:rsidRPr="005845D0">
              <w:rPr>
                <w:rFonts w:ascii="Arial" w:eastAsia="Times New Roman" w:hAnsi="Arial" w:cs="Arial"/>
                <w:bCs/>
                <w:lang w:val="ru-RU" w:eastAsia="ru-RU"/>
              </w:rPr>
              <w:t xml:space="preserve"> </w:t>
            </w:r>
          </w:p>
        </w:tc>
        <w:tc>
          <w:tcPr>
            <w:tcW w:w="437" w:type="pct"/>
            <w:tcBorders>
              <w:top w:val="single" w:sz="4" w:space="0" w:color="231F20"/>
              <w:left w:val="single" w:sz="4" w:space="0" w:color="231F20"/>
              <w:bottom w:val="single" w:sz="4" w:space="0" w:color="231F20"/>
              <w:right w:val="single" w:sz="4" w:space="0" w:color="231F20"/>
            </w:tcBorders>
            <w:vAlign w:val="bottom"/>
          </w:tcPr>
          <w:p w14:paraId="250DE907"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0,27</w:t>
            </w:r>
          </w:p>
        </w:tc>
        <w:tc>
          <w:tcPr>
            <w:tcW w:w="584" w:type="pct"/>
            <w:tcBorders>
              <w:top w:val="single" w:sz="4" w:space="0" w:color="231F20"/>
              <w:left w:val="single" w:sz="4" w:space="0" w:color="231F20"/>
              <w:bottom w:val="single" w:sz="4" w:space="0" w:color="231F20"/>
              <w:right w:val="single" w:sz="4" w:space="0" w:color="231F20"/>
            </w:tcBorders>
            <w:vAlign w:val="bottom"/>
          </w:tcPr>
          <w:p w14:paraId="21B18517"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0,39</w:t>
            </w:r>
          </w:p>
        </w:tc>
        <w:tc>
          <w:tcPr>
            <w:tcW w:w="583" w:type="pct"/>
            <w:tcBorders>
              <w:top w:val="single" w:sz="4" w:space="0" w:color="231F20"/>
              <w:left w:val="single" w:sz="4" w:space="0" w:color="231F20"/>
              <w:bottom w:val="single" w:sz="4" w:space="0" w:color="231F20"/>
              <w:right w:val="single" w:sz="4" w:space="0" w:color="231F20"/>
            </w:tcBorders>
            <w:vAlign w:val="bottom"/>
          </w:tcPr>
          <w:p w14:paraId="324B8B23"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0,52</w:t>
            </w:r>
          </w:p>
        </w:tc>
        <w:tc>
          <w:tcPr>
            <w:tcW w:w="437" w:type="pct"/>
            <w:tcBorders>
              <w:top w:val="single" w:sz="4" w:space="0" w:color="231F20"/>
              <w:left w:val="single" w:sz="4" w:space="0" w:color="231F20"/>
              <w:bottom w:val="single" w:sz="4" w:space="0" w:color="231F20"/>
              <w:right w:val="single" w:sz="4" w:space="0" w:color="231F20"/>
            </w:tcBorders>
            <w:vAlign w:val="bottom"/>
          </w:tcPr>
          <w:p w14:paraId="17259802"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1,75</w:t>
            </w:r>
          </w:p>
        </w:tc>
        <w:tc>
          <w:tcPr>
            <w:tcW w:w="437" w:type="pct"/>
            <w:tcBorders>
              <w:top w:val="single" w:sz="4" w:space="0" w:color="231F20"/>
              <w:left w:val="single" w:sz="4" w:space="0" w:color="231F20"/>
              <w:bottom w:val="single" w:sz="4" w:space="0" w:color="231F20"/>
              <w:right w:val="single" w:sz="4" w:space="0" w:color="231F20"/>
            </w:tcBorders>
            <w:vAlign w:val="bottom"/>
          </w:tcPr>
          <w:p w14:paraId="1845337C"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3,79</w:t>
            </w:r>
          </w:p>
        </w:tc>
        <w:tc>
          <w:tcPr>
            <w:tcW w:w="365" w:type="pct"/>
            <w:tcBorders>
              <w:top w:val="single" w:sz="4" w:space="0" w:color="231F20"/>
              <w:left w:val="single" w:sz="4" w:space="0" w:color="231F20"/>
              <w:bottom w:val="single" w:sz="4" w:space="0" w:color="231F20"/>
              <w:right w:val="single" w:sz="4" w:space="0" w:color="231F20"/>
            </w:tcBorders>
            <w:vAlign w:val="bottom"/>
          </w:tcPr>
          <w:p w14:paraId="31D4DCB6"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1,80</w:t>
            </w:r>
          </w:p>
        </w:tc>
        <w:tc>
          <w:tcPr>
            <w:tcW w:w="851" w:type="pct"/>
            <w:tcBorders>
              <w:top w:val="single" w:sz="4" w:space="0" w:color="231F20"/>
              <w:left w:val="single" w:sz="4" w:space="0" w:color="231F20"/>
              <w:bottom w:val="single" w:sz="4" w:space="0" w:color="231F20"/>
            </w:tcBorders>
            <w:vAlign w:val="bottom"/>
          </w:tcPr>
          <w:p w14:paraId="4E240297"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6,74</w:t>
            </w:r>
          </w:p>
        </w:tc>
      </w:tr>
      <w:tr w:rsidR="00E8487F" w:rsidRPr="005845D0" w14:paraId="27749552" w14:textId="77777777" w:rsidTr="000426D5">
        <w:trPr>
          <w:trHeight w:val="535"/>
        </w:trPr>
        <w:tc>
          <w:tcPr>
            <w:tcW w:w="1306" w:type="pct"/>
            <w:tcBorders>
              <w:top w:val="single" w:sz="4" w:space="0" w:color="231F20"/>
              <w:bottom w:val="single" w:sz="4" w:space="0" w:color="231F20"/>
              <w:right w:val="single" w:sz="4" w:space="0" w:color="231F20"/>
            </w:tcBorders>
            <w:vAlign w:val="bottom"/>
          </w:tcPr>
          <w:p w14:paraId="295F1CE8" w14:textId="77777777" w:rsidR="00E8487F" w:rsidRPr="005845D0" w:rsidRDefault="00E8487F" w:rsidP="000426D5">
            <w:pPr>
              <w:pStyle w:val="TableParagraph"/>
              <w:ind w:firstLine="284"/>
              <w:jc w:val="both"/>
              <w:rPr>
                <w:rFonts w:ascii="Arial" w:hAnsi="Arial" w:cs="Arial"/>
                <w:lang w:val="ru-RU"/>
              </w:rPr>
            </w:pPr>
            <w:r w:rsidRPr="005845D0">
              <w:rPr>
                <w:rFonts w:ascii="Arial" w:eastAsia="Times New Roman" w:hAnsi="Arial" w:cs="Arial"/>
                <w:bCs/>
                <w:lang w:val="ru-RU" w:eastAsia="ru-RU"/>
              </w:rPr>
              <w:t>Коэффициент вариации воспроизводимости, %</w:t>
            </w:r>
          </w:p>
        </w:tc>
        <w:tc>
          <w:tcPr>
            <w:tcW w:w="437" w:type="pct"/>
            <w:tcBorders>
              <w:top w:val="single" w:sz="4" w:space="0" w:color="231F20"/>
              <w:left w:val="single" w:sz="4" w:space="0" w:color="231F20"/>
              <w:bottom w:val="single" w:sz="4" w:space="0" w:color="231F20"/>
              <w:right w:val="single" w:sz="4" w:space="0" w:color="231F20"/>
            </w:tcBorders>
            <w:vAlign w:val="bottom"/>
          </w:tcPr>
          <w:p w14:paraId="40E4B60A"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7,9</w:t>
            </w:r>
          </w:p>
        </w:tc>
        <w:tc>
          <w:tcPr>
            <w:tcW w:w="584" w:type="pct"/>
            <w:tcBorders>
              <w:top w:val="single" w:sz="4" w:space="0" w:color="231F20"/>
              <w:left w:val="single" w:sz="4" w:space="0" w:color="231F20"/>
              <w:bottom w:val="single" w:sz="4" w:space="0" w:color="231F20"/>
              <w:right w:val="single" w:sz="4" w:space="0" w:color="231F20"/>
            </w:tcBorders>
            <w:vAlign w:val="bottom"/>
          </w:tcPr>
          <w:p w14:paraId="21287B98"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41,4</w:t>
            </w:r>
          </w:p>
        </w:tc>
        <w:tc>
          <w:tcPr>
            <w:tcW w:w="583" w:type="pct"/>
            <w:tcBorders>
              <w:top w:val="single" w:sz="4" w:space="0" w:color="231F20"/>
              <w:left w:val="single" w:sz="4" w:space="0" w:color="231F20"/>
              <w:bottom w:val="single" w:sz="4" w:space="0" w:color="231F20"/>
              <w:right w:val="single" w:sz="4" w:space="0" w:color="231F20"/>
            </w:tcBorders>
            <w:vAlign w:val="bottom"/>
          </w:tcPr>
          <w:p w14:paraId="291A4785"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7,6</w:t>
            </w:r>
          </w:p>
        </w:tc>
        <w:tc>
          <w:tcPr>
            <w:tcW w:w="437" w:type="pct"/>
            <w:tcBorders>
              <w:top w:val="single" w:sz="4" w:space="0" w:color="231F20"/>
              <w:left w:val="single" w:sz="4" w:space="0" w:color="231F20"/>
              <w:bottom w:val="single" w:sz="4" w:space="0" w:color="231F20"/>
              <w:right w:val="single" w:sz="4" w:space="0" w:color="231F20"/>
            </w:tcBorders>
            <w:vAlign w:val="bottom"/>
          </w:tcPr>
          <w:p w14:paraId="70366FDD"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6,9</w:t>
            </w:r>
          </w:p>
        </w:tc>
        <w:tc>
          <w:tcPr>
            <w:tcW w:w="437" w:type="pct"/>
            <w:tcBorders>
              <w:top w:val="single" w:sz="4" w:space="0" w:color="231F20"/>
              <w:left w:val="single" w:sz="4" w:space="0" w:color="231F20"/>
              <w:bottom w:val="single" w:sz="4" w:space="0" w:color="231F20"/>
              <w:right w:val="single" w:sz="4" w:space="0" w:color="231F20"/>
            </w:tcBorders>
            <w:vAlign w:val="bottom"/>
          </w:tcPr>
          <w:p w14:paraId="736E541D"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12,0</w:t>
            </w:r>
          </w:p>
        </w:tc>
        <w:tc>
          <w:tcPr>
            <w:tcW w:w="365" w:type="pct"/>
            <w:tcBorders>
              <w:top w:val="single" w:sz="4" w:space="0" w:color="231F20"/>
              <w:left w:val="single" w:sz="4" w:space="0" w:color="231F20"/>
              <w:bottom w:val="single" w:sz="4" w:space="0" w:color="231F20"/>
              <w:right w:val="single" w:sz="4" w:space="0" w:color="231F20"/>
            </w:tcBorders>
            <w:vAlign w:val="bottom"/>
          </w:tcPr>
          <w:p w14:paraId="6A9DCCDA"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39,3</w:t>
            </w:r>
          </w:p>
        </w:tc>
        <w:tc>
          <w:tcPr>
            <w:tcW w:w="851" w:type="pct"/>
            <w:tcBorders>
              <w:top w:val="single" w:sz="4" w:space="0" w:color="231F20"/>
              <w:left w:val="single" w:sz="4" w:space="0" w:color="231F20"/>
              <w:bottom w:val="single" w:sz="4" w:space="0" w:color="231F20"/>
            </w:tcBorders>
            <w:vAlign w:val="bottom"/>
          </w:tcPr>
          <w:p w14:paraId="42C8ABD3" w14:textId="77777777" w:rsidR="00E8487F" w:rsidRPr="005845D0" w:rsidRDefault="00E8487F" w:rsidP="00857E13">
            <w:pPr>
              <w:pStyle w:val="TableParagraph"/>
              <w:rPr>
                <w:rFonts w:ascii="Arial" w:hAnsi="Arial" w:cs="Arial"/>
                <w:lang w:val="ru-RU"/>
              </w:rPr>
            </w:pPr>
            <w:r w:rsidRPr="005845D0">
              <w:rPr>
                <w:rFonts w:ascii="Arial" w:hAnsi="Arial" w:cs="Arial"/>
                <w:spacing w:val="-5"/>
                <w:lang w:val="ru-RU"/>
              </w:rPr>
              <w:t>7,0</w:t>
            </w:r>
          </w:p>
        </w:tc>
      </w:tr>
      <w:tr w:rsidR="00E8487F" w:rsidRPr="005845D0" w14:paraId="4E4F43B1" w14:textId="77777777" w:rsidTr="000426D5">
        <w:trPr>
          <w:trHeight w:val="530"/>
        </w:trPr>
        <w:tc>
          <w:tcPr>
            <w:tcW w:w="1306" w:type="pct"/>
            <w:tcBorders>
              <w:top w:val="single" w:sz="4" w:space="0" w:color="231F20"/>
              <w:right w:val="single" w:sz="4" w:space="0" w:color="231F20"/>
            </w:tcBorders>
            <w:vAlign w:val="bottom"/>
          </w:tcPr>
          <w:p w14:paraId="3E913232" w14:textId="26A79F8C" w:rsidR="00E8487F" w:rsidRPr="005845D0" w:rsidRDefault="00A276B7" w:rsidP="000426D5">
            <w:pPr>
              <w:pStyle w:val="TableParagraph"/>
              <w:ind w:firstLine="284"/>
              <w:jc w:val="both"/>
              <w:rPr>
                <w:rFonts w:ascii="Arial" w:hAnsi="Arial" w:cs="Arial"/>
                <w:lang w:val="ru-RU"/>
              </w:rPr>
            </w:pPr>
            <w:r w:rsidRPr="005845D0">
              <w:rPr>
                <w:rFonts w:ascii="Arial" w:hAnsi="Arial" w:cs="Arial"/>
                <w:lang w:val="ru-RU"/>
              </w:rPr>
              <w:t>Предел воспроизводимости</w:t>
            </w:r>
            <w:r w:rsidRPr="005845D0">
              <w:rPr>
                <w:rFonts w:ascii="Arial" w:hAnsi="Arial" w:cs="Arial"/>
              </w:rPr>
              <w:t xml:space="preserve"> </w:t>
            </w:r>
            <w:r w:rsidRPr="005845D0">
              <w:rPr>
                <w:rFonts w:ascii="Arial" w:hAnsi="Arial" w:cs="Arial"/>
                <w:i/>
                <w:iCs/>
              </w:rPr>
              <w:t>R </w:t>
            </w:r>
            <w:r w:rsidRPr="005845D0">
              <w:rPr>
                <w:rFonts w:ascii="Arial" w:hAnsi="Arial" w:cs="Arial"/>
              </w:rPr>
              <w:t>(2,8</w:t>
            </w:r>
            <w:r w:rsidRPr="005845D0">
              <w:rPr>
                <w:rFonts w:ascii="Arial" w:hAnsi="Arial" w:cs="Arial"/>
                <w:i/>
                <w:iCs/>
              </w:rPr>
              <w:t>s</w:t>
            </w:r>
            <w:r w:rsidRPr="005845D0">
              <w:rPr>
                <w:rFonts w:ascii="Arial" w:hAnsi="Arial" w:cs="Arial"/>
                <w:i/>
                <w:iCs/>
                <w:vertAlign w:val="subscript"/>
              </w:rPr>
              <w:t>R</w:t>
            </w:r>
            <w:r w:rsidRPr="005845D0">
              <w:rPr>
                <w:rFonts w:ascii="Arial" w:hAnsi="Arial" w:cs="Arial"/>
              </w:rPr>
              <w:t>)</w:t>
            </w:r>
          </w:p>
        </w:tc>
        <w:tc>
          <w:tcPr>
            <w:tcW w:w="437" w:type="pct"/>
            <w:tcBorders>
              <w:top w:val="single" w:sz="4" w:space="0" w:color="231F20"/>
              <w:left w:val="single" w:sz="4" w:space="0" w:color="231F20"/>
              <w:right w:val="single" w:sz="4" w:space="0" w:color="231F20"/>
            </w:tcBorders>
            <w:vAlign w:val="bottom"/>
          </w:tcPr>
          <w:p w14:paraId="633F85F9"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0,77</w:t>
            </w:r>
          </w:p>
        </w:tc>
        <w:tc>
          <w:tcPr>
            <w:tcW w:w="584" w:type="pct"/>
            <w:tcBorders>
              <w:top w:val="single" w:sz="4" w:space="0" w:color="231F20"/>
              <w:left w:val="single" w:sz="4" w:space="0" w:color="231F20"/>
              <w:right w:val="single" w:sz="4" w:space="0" w:color="231F20"/>
            </w:tcBorders>
            <w:vAlign w:val="bottom"/>
          </w:tcPr>
          <w:p w14:paraId="17038B2F"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1,10</w:t>
            </w:r>
          </w:p>
        </w:tc>
        <w:tc>
          <w:tcPr>
            <w:tcW w:w="583" w:type="pct"/>
            <w:tcBorders>
              <w:top w:val="single" w:sz="4" w:space="0" w:color="231F20"/>
              <w:left w:val="single" w:sz="4" w:space="0" w:color="231F20"/>
              <w:right w:val="single" w:sz="4" w:space="0" w:color="231F20"/>
            </w:tcBorders>
            <w:vAlign w:val="bottom"/>
          </w:tcPr>
          <w:p w14:paraId="7DFF48DC"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1,46</w:t>
            </w:r>
          </w:p>
        </w:tc>
        <w:tc>
          <w:tcPr>
            <w:tcW w:w="437" w:type="pct"/>
            <w:tcBorders>
              <w:top w:val="single" w:sz="4" w:space="0" w:color="231F20"/>
              <w:left w:val="single" w:sz="4" w:space="0" w:color="231F20"/>
              <w:right w:val="single" w:sz="4" w:space="0" w:color="231F20"/>
            </w:tcBorders>
            <w:vAlign w:val="bottom"/>
          </w:tcPr>
          <w:p w14:paraId="459B285E"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4,89</w:t>
            </w:r>
          </w:p>
        </w:tc>
        <w:tc>
          <w:tcPr>
            <w:tcW w:w="437" w:type="pct"/>
            <w:tcBorders>
              <w:top w:val="single" w:sz="4" w:space="0" w:color="231F20"/>
              <w:left w:val="single" w:sz="4" w:space="0" w:color="231F20"/>
              <w:right w:val="single" w:sz="4" w:space="0" w:color="231F20"/>
            </w:tcBorders>
            <w:vAlign w:val="bottom"/>
          </w:tcPr>
          <w:p w14:paraId="6C686F25" w14:textId="77777777" w:rsidR="00E8487F" w:rsidRPr="005845D0" w:rsidRDefault="00E8487F" w:rsidP="00857E13">
            <w:pPr>
              <w:pStyle w:val="TableParagraph"/>
              <w:rPr>
                <w:rFonts w:ascii="Arial" w:hAnsi="Arial" w:cs="Arial"/>
                <w:lang w:val="ru-RU"/>
              </w:rPr>
            </w:pPr>
            <w:r w:rsidRPr="005845D0">
              <w:rPr>
                <w:rFonts w:ascii="Arial" w:hAnsi="Arial" w:cs="Arial"/>
                <w:spacing w:val="-2"/>
                <w:lang w:val="ru-RU"/>
              </w:rPr>
              <w:t>10,61</w:t>
            </w:r>
          </w:p>
        </w:tc>
        <w:tc>
          <w:tcPr>
            <w:tcW w:w="365" w:type="pct"/>
            <w:tcBorders>
              <w:top w:val="single" w:sz="4" w:space="0" w:color="231F20"/>
              <w:left w:val="single" w:sz="4" w:space="0" w:color="231F20"/>
              <w:right w:val="single" w:sz="4" w:space="0" w:color="231F20"/>
            </w:tcBorders>
            <w:vAlign w:val="bottom"/>
          </w:tcPr>
          <w:p w14:paraId="7D7CC5D7" w14:textId="77777777" w:rsidR="00E8487F" w:rsidRPr="005845D0" w:rsidRDefault="00E8487F" w:rsidP="00857E13">
            <w:pPr>
              <w:pStyle w:val="TableParagraph"/>
              <w:rPr>
                <w:rFonts w:ascii="Arial" w:hAnsi="Arial" w:cs="Arial"/>
                <w:lang w:val="ru-RU"/>
              </w:rPr>
            </w:pPr>
            <w:r w:rsidRPr="005845D0">
              <w:rPr>
                <w:rFonts w:ascii="Arial" w:hAnsi="Arial" w:cs="Arial"/>
                <w:spacing w:val="-4"/>
                <w:lang w:val="ru-RU"/>
              </w:rPr>
              <w:t>5,05</w:t>
            </w:r>
          </w:p>
        </w:tc>
        <w:tc>
          <w:tcPr>
            <w:tcW w:w="851" w:type="pct"/>
            <w:tcBorders>
              <w:top w:val="single" w:sz="4" w:space="0" w:color="231F20"/>
              <w:left w:val="single" w:sz="4" w:space="0" w:color="231F20"/>
            </w:tcBorders>
            <w:vAlign w:val="bottom"/>
          </w:tcPr>
          <w:p w14:paraId="36BEBC6C" w14:textId="77777777" w:rsidR="00E8487F" w:rsidRPr="005845D0" w:rsidRDefault="00E8487F" w:rsidP="00857E13">
            <w:pPr>
              <w:pStyle w:val="TableParagraph"/>
              <w:rPr>
                <w:rFonts w:ascii="Arial" w:hAnsi="Arial" w:cs="Arial"/>
                <w:lang w:val="ru-RU"/>
              </w:rPr>
            </w:pPr>
            <w:r w:rsidRPr="005845D0">
              <w:rPr>
                <w:rFonts w:ascii="Arial" w:hAnsi="Arial" w:cs="Arial"/>
                <w:spacing w:val="-2"/>
                <w:lang w:val="ru-RU"/>
              </w:rPr>
              <w:t>18,86</w:t>
            </w:r>
          </w:p>
        </w:tc>
      </w:tr>
    </w:tbl>
    <w:p w14:paraId="2C8F70F1" w14:textId="77777777" w:rsidR="002C04FA" w:rsidRPr="005845D0" w:rsidRDefault="002C04FA">
      <w:pPr>
        <w:rPr>
          <w:rFonts w:ascii="Arial" w:hAnsi="Arial" w:cs="Arial"/>
          <w:sz w:val="24"/>
          <w:szCs w:val="24"/>
        </w:rPr>
      </w:pPr>
    </w:p>
    <w:p w14:paraId="064269A6" w14:textId="77777777" w:rsidR="002C04FA" w:rsidRPr="005845D0" w:rsidRDefault="002C04FA">
      <w:pPr>
        <w:rPr>
          <w:rFonts w:ascii="Arial" w:hAnsi="Arial" w:cs="Arial"/>
          <w:sz w:val="24"/>
          <w:szCs w:val="24"/>
        </w:rPr>
      </w:pPr>
    </w:p>
    <w:p w14:paraId="3177292B" w14:textId="7FD90A36" w:rsidR="002C04FA" w:rsidRPr="005845D0" w:rsidRDefault="002C04FA">
      <w:pPr>
        <w:rPr>
          <w:rFonts w:ascii="Arial" w:hAnsi="Arial" w:cs="Arial"/>
          <w:sz w:val="24"/>
          <w:szCs w:val="24"/>
        </w:rPr>
      </w:pPr>
      <w:r w:rsidRPr="005845D0">
        <w:rPr>
          <w:rFonts w:ascii="Arial" w:hAnsi="Arial" w:cs="Arial"/>
          <w:sz w:val="24"/>
          <w:szCs w:val="24"/>
        </w:rPr>
        <w:br w:type="page"/>
      </w:r>
    </w:p>
    <w:p w14:paraId="291A7D44" w14:textId="30159BAB" w:rsidR="001A35E7" w:rsidRPr="005845D0" w:rsidRDefault="001A35E7" w:rsidP="001A35E7">
      <w:pPr>
        <w:pageBreakBefore/>
        <w:spacing w:line="360" w:lineRule="auto"/>
        <w:jc w:val="center"/>
        <w:rPr>
          <w:rFonts w:ascii="Arial" w:hAnsi="Arial" w:cs="Arial"/>
          <w:b/>
          <w:noProof/>
          <w:sz w:val="24"/>
          <w:szCs w:val="24"/>
        </w:rPr>
      </w:pPr>
      <w:r w:rsidRPr="005845D0">
        <w:rPr>
          <w:rFonts w:ascii="Arial" w:hAnsi="Arial" w:cs="Arial"/>
          <w:b/>
          <w:noProof/>
          <w:sz w:val="24"/>
          <w:szCs w:val="24"/>
        </w:rPr>
        <w:lastRenderedPageBreak/>
        <w:t>Приложение ДА</w:t>
      </w:r>
    </w:p>
    <w:p w14:paraId="78446BBF" w14:textId="77777777" w:rsidR="001A35E7" w:rsidRPr="005845D0" w:rsidRDefault="001A35E7" w:rsidP="001A35E7">
      <w:pPr>
        <w:spacing w:line="360" w:lineRule="auto"/>
        <w:jc w:val="center"/>
        <w:rPr>
          <w:rFonts w:ascii="Arial" w:hAnsi="Arial" w:cs="Arial"/>
          <w:b/>
          <w:noProof/>
          <w:sz w:val="24"/>
          <w:szCs w:val="24"/>
        </w:rPr>
      </w:pPr>
      <w:r w:rsidRPr="005845D0">
        <w:rPr>
          <w:rFonts w:ascii="Arial" w:hAnsi="Arial" w:cs="Arial"/>
          <w:b/>
          <w:noProof/>
          <w:sz w:val="24"/>
          <w:szCs w:val="24"/>
        </w:rPr>
        <w:t>(справочное)</w:t>
      </w:r>
    </w:p>
    <w:p w14:paraId="73E67A9D" w14:textId="77777777" w:rsidR="001A35E7" w:rsidRPr="005845D0" w:rsidRDefault="001A35E7" w:rsidP="001A35E7">
      <w:pPr>
        <w:spacing w:line="360" w:lineRule="auto"/>
        <w:jc w:val="center"/>
        <w:rPr>
          <w:rFonts w:ascii="Arial" w:hAnsi="Arial" w:cs="Arial"/>
          <w:noProof/>
          <w:sz w:val="24"/>
          <w:szCs w:val="24"/>
        </w:rPr>
      </w:pPr>
    </w:p>
    <w:p w14:paraId="585D4A4D" w14:textId="7CB654EB" w:rsidR="004D160D" w:rsidRPr="005845D0" w:rsidRDefault="009369BF" w:rsidP="009369BF">
      <w:pPr>
        <w:spacing w:line="360" w:lineRule="auto"/>
        <w:jc w:val="center"/>
        <w:rPr>
          <w:rFonts w:ascii="Arial" w:hAnsi="Arial" w:cs="Arial"/>
          <w:b/>
          <w:noProof/>
          <w:sz w:val="24"/>
          <w:szCs w:val="24"/>
        </w:rPr>
      </w:pPr>
      <w:r w:rsidRPr="005845D0">
        <w:rPr>
          <w:rFonts w:ascii="Arial" w:hAnsi="Arial" w:cs="Arial"/>
          <w:b/>
          <w:noProof/>
          <w:sz w:val="24"/>
          <w:szCs w:val="24"/>
        </w:rPr>
        <w:t xml:space="preserve">Сведения о соответствии </w:t>
      </w:r>
      <w:r w:rsidR="003F2B9E" w:rsidRPr="005845D0">
        <w:rPr>
          <w:rFonts w:ascii="Arial" w:hAnsi="Arial" w:cs="Arial"/>
          <w:b/>
          <w:noProof/>
          <w:sz w:val="24"/>
          <w:szCs w:val="24"/>
        </w:rPr>
        <w:t xml:space="preserve">ссылочных </w:t>
      </w:r>
      <w:r w:rsidR="00AB4B72" w:rsidRPr="005845D0">
        <w:rPr>
          <w:rFonts w:ascii="Arial" w:hAnsi="Arial" w:cs="Arial"/>
          <w:b/>
          <w:noProof/>
          <w:sz w:val="24"/>
          <w:szCs w:val="24"/>
        </w:rPr>
        <w:t xml:space="preserve">межгосударственных стандартов </w:t>
      </w:r>
      <w:r w:rsidRPr="005845D0">
        <w:rPr>
          <w:rFonts w:ascii="Arial" w:hAnsi="Arial" w:cs="Arial"/>
          <w:b/>
          <w:noProof/>
          <w:sz w:val="24"/>
          <w:szCs w:val="24"/>
        </w:rPr>
        <w:t>международны</w:t>
      </w:r>
      <w:r w:rsidR="00AB4B72" w:rsidRPr="005845D0">
        <w:rPr>
          <w:rFonts w:ascii="Arial" w:hAnsi="Arial" w:cs="Arial"/>
          <w:b/>
          <w:noProof/>
          <w:sz w:val="24"/>
          <w:szCs w:val="24"/>
        </w:rPr>
        <w:t xml:space="preserve">м </w:t>
      </w:r>
      <w:r w:rsidRPr="005845D0">
        <w:rPr>
          <w:rFonts w:ascii="Arial" w:hAnsi="Arial" w:cs="Arial"/>
          <w:b/>
          <w:noProof/>
          <w:sz w:val="24"/>
          <w:szCs w:val="24"/>
        </w:rPr>
        <w:t>стандарт</w:t>
      </w:r>
      <w:r w:rsidR="00AB4B72" w:rsidRPr="005845D0">
        <w:rPr>
          <w:rFonts w:ascii="Arial" w:hAnsi="Arial" w:cs="Arial"/>
          <w:b/>
          <w:noProof/>
          <w:sz w:val="24"/>
          <w:szCs w:val="24"/>
        </w:rPr>
        <w:t>ам</w:t>
      </w:r>
      <w:r w:rsidR="00EE17C5" w:rsidRPr="005845D0">
        <w:rPr>
          <w:rFonts w:ascii="Arial" w:hAnsi="Arial" w:cs="Arial"/>
          <w:b/>
          <w:noProof/>
          <w:sz w:val="24"/>
          <w:szCs w:val="24"/>
        </w:rPr>
        <w:t>, использованным в качестве</w:t>
      </w:r>
      <w:r w:rsidR="004D160D" w:rsidRPr="005845D0">
        <w:rPr>
          <w:rFonts w:ascii="Arial" w:hAnsi="Arial" w:cs="Arial"/>
          <w:b/>
          <w:noProof/>
          <w:sz w:val="24"/>
          <w:szCs w:val="24"/>
        </w:rPr>
        <w:t xml:space="preserve"> ссылочных в примененном международном </w:t>
      </w:r>
      <w:r w:rsidR="003F2B9E" w:rsidRPr="005845D0">
        <w:rPr>
          <w:rFonts w:ascii="Arial" w:hAnsi="Arial" w:cs="Arial"/>
          <w:b/>
          <w:noProof/>
          <w:sz w:val="24"/>
          <w:szCs w:val="24"/>
        </w:rPr>
        <w:t>стандарте</w:t>
      </w:r>
    </w:p>
    <w:p w14:paraId="6E00DB1E" w14:textId="77777777" w:rsidR="009369BF" w:rsidRPr="005845D0" w:rsidRDefault="009369BF" w:rsidP="009369BF">
      <w:pPr>
        <w:autoSpaceDE w:val="0"/>
        <w:autoSpaceDN w:val="0"/>
        <w:adjustRightInd w:val="0"/>
        <w:spacing w:line="360" w:lineRule="auto"/>
        <w:jc w:val="both"/>
        <w:outlineLvl w:val="0"/>
        <w:rPr>
          <w:rFonts w:ascii="Arial" w:eastAsia="Calibri" w:hAnsi="Arial" w:cs="Arial"/>
        </w:rPr>
      </w:pPr>
      <w:r w:rsidRPr="005845D0">
        <w:rPr>
          <w:rFonts w:ascii="Arial" w:eastAsia="Calibri" w:hAnsi="Arial" w:cs="Arial"/>
          <w:spacing w:val="40"/>
        </w:rPr>
        <w:t>Таблица</w:t>
      </w:r>
      <w:r w:rsidRPr="005845D0">
        <w:rPr>
          <w:rFonts w:ascii="Arial" w:eastAsia="Calibri" w:hAnsi="Arial" w:cs="Arial"/>
        </w:rPr>
        <w:t xml:space="preserve"> ДА.1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5237"/>
      </w:tblGrid>
      <w:tr w:rsidR="009369BF" w:rsidRPr="005845D0" w14:paraId="7493EC8C" w14:textId="77777777" w:rsidTr="005E2926">
        <w:tc>
          <w:tcPr>
            <w:tcW w:w="2830" w:type="dxa"/>
            <w:tcBorders>
              <w:bottom w:val="double" w:sz="4" w:space="0" w:color="auto"/>
            </w:tcBorders>
            <w:vAlign w:val="center"/>
          </w:tcPr>
          <w:p w14:paraId="31E2FC92" w14:textId="00CDDDA8" w:rsidR="009369BF" w:rsidRPr="005845D0" w:rsidRDefault="009369BF" w:rsidP="001B685E">
            <w:pPr>
              <w:autoSpaceDE w:val="0"/>
              <w:autoSpaceDN w:val="0"/>
              <w:adjustRightInd w:val="0"/>
              <w:spacing w:line="360" w:lineRule="auto"/>
              <w:jc w:val="center"/>
              <w:outlineLvl w:val="0"/>
              <w:rPr>
                <w:rFonts w:ascii="Arial" w:eastAsia="Calibri" w:hAnsi="Arial" w:cs="Arial"/>
              </w:rPr>
            </w:pPr>
            <w:bookmarkStart w:id="2" w:name="_Hlk205391323"/>
            <w:r w:rsidRPr="005845D0">
              <w:rPr>
                <w:rFonts w:ascii="Arial" w:eastAsia="Calibri" w:hAnsi="Arial" w:cs="Arial"/>
              </w:rPr>
              <w:t xml:space="preserve">Обозначение ссылочного </w:t>
            </w:r>
            <w:r w:rsidR="001B685E" w:rsidRPr="005845D0">
              <w:rPr>
                <w:rFonts w:ascii="Arial" w:eastAsia="Calibri" w:hAnsi="Arial" w:cs="Arial"/>
              </w:rPr>
              <w:t xml:space="preserve">межгосударственного стандарта </w:t>
            </w:r>
          </w:p>
        </w:tc>
        <w:tc>
          <w:tcPr>
            <w:tcW w:w="1560" w:type="dxa"/>
            <w:tcBorders>
              <w:bottom w:val="double" w:sz="4" w:space="0" w:color="auto"/>
            </w:tcBorders>
            <w:vAlign w:val="center"/>
          </w:tcPr>
          <w:p w14:paraId="6C002B74" w14:textId="77777777" w:rsidR="009369BF" w:rsidRPr="005845D0" w:rsidRDefault="009369BF" w:rsidP="005E2926">
            <w:pPr>
              <w:autoSpaceDE w:val="0"/>
              <w:autoSpaceDN w:val="0"/>
              <w:adjustRightInd w:val="0"/>
              <w:spacing w:line="360" w:lineRule="auto"/>
              <w:jc w:val="center"/>
              <w:outlineLvl w:val="0"/>
              <w:rPr>
                <w:rFonts w:ascii="Arial" w:eastAsia="Calibri" w:hAnsi="Arial" w:cs="Arial"/>
              </w:rPr>
            </w:pPr>
            <w:r w:rsidRPr="005845D0">
              <w:rPr>
                <w:rFonts w:ascii="Arial" w:eastAsia="Calibri" w:hAnsi="Arial" w:cs="Arial"/>
              </w:rPr>
              <w:t>Степень соответствия</w:t>
            </w:r>
          </w:p>
        </w:tc>
        <w:tc>
          <w:tcPr>
            <w:tcW w:w="5237" w:type="dxa"/>
            <w:tcBorders>
              <w:bottom w:val="double" w:sz="4" w:space="0" w:color="auto"/>
            </w:tcBorders>
            <w:vAlign w:val="center"/>
          </w:tcPr>
          <w:p w14:paraId="5D8FE6BE" w14:textId="36D95000" w:rsidR="009369BF" w:rsidRPr="005845D0" w:rsidRDefault="009369BF" w:rsidP="005E2926">
            <w:pPr>
              <w:autoSpaceDE w:val="0"/>
              <w:autoSpaceDN w:val="0"/>
              <w:adjustRightInd w:val="0"/>
              <w:spacing w:line="360" w:lineRule="auto"/>
              <w:jc w:val="center"/>
              <w:outlineLvl w:val="0"/>
              <w:rPr>
                <w:rFonts w:ascii="Arial" w:eastAsia="Calibri" w:hAnsi="Arial" w:cs="Arial"/>
              </w:rPr>
            </w:pPr>
            <w:r w:rsidRPr="005845D0">
              <w:rPr>
                <w:rFonts w:ascii="Arial" w:eastAsia="Calibri" w:hAnsi="Arial" w:cs="Arial"/>
              </w:rPr>
              <w:t xml:space="preserve">Обозначение и наименование </w:t>
            </w:r>
            <w:r w:rsidR="00370286" w:rsidRPr="005845D0">
              <w:rPr>
                <w:rFonts w:ascii="Arial" w:eastAsia="Calibri" w:hAnsi="Arial" w:cs="Arial"/>
              </w:rPr>
              <w:t>ссылочного</w:t>
            </w:r>
            <w:r w:rsidRPr="005845D0">
              <w:rPr>
                <w:rFonts w:ascii="Arial" w:eastAsia="Calibri" w:hAnsi="Arial" w:cs="Arial"/>
              </w:rPr>
              <w:t xml:space="preserve"> </w:t>
            </w:r>
            <w:r w:rsidR="00370286" w:rsidRPr="005845D0">
              <w:rPr>
                <w:rFonts w:ascii="Arial" w:eastAsia="Calibri" w:hAnsi="Arial" w:cs="Arial"/>
              </w:rPr>
              <w:t>международного стандарта</w:t>
            </w:r>
          </w:p>
        </w:tc>
      </w:tr>
      <w:bookmarkEnd w:id="2"/>
      <w:tr w:rsidR="00857CCD" w:rsidRPr="005845D0" w14:paraId="7537DF77" w14:textId="77777777" w:rsidTr="005E2269">
        <w:trPr>
          <w:trHeight w:val="38"/>
        </w:trPr>
        <w:tc>
          <w:tcPr>
            <w:tcW w:w="2830" w:type="dxa"/>
            <w:tcBorders>
              <w:top w:val="single" w:sz="4" w:space="0" w:color="auto"/>
              <w:bottom w:val="single" w:sz="4" w:space="0" w:color="auto"/>
            </w:tcBorders>
          </w:tcPr>
          <w:p w14:paraId="69E6BBC8" w14:textId="78D77892" w:rsidR="00857CCD" w:rsidRPr="005845D0" w:rsidRDefault="00857CCD"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 xml:space="preserve">ГОСТ 61 </w:t>
            </w:r>
          </w:p>
        </w:tc>
        <w:tc>
          <w:tcPr>
            <w:tcW w:w="1560" w:type="dxa"/>
            <w:tcBorders>
              <w:top w:val="single" w:sz="4" w:space="0" w:color="auto"/>
              <w:bottom w:val="single" w:sz="4" w:space="0" w:color="auto"/>
            </w:tcBorders>
          </w:tcPr>
          <w:p w14:paraId="53BECA7C" w14:textId="7CB8A917" w:rsidR="00857CCD" w:rsidRPr="005845D0" w:rsidRDefault="00857CCD"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596AE74A" w14:textId="428B1B8C" w:rsidR="00857CCD" w:rsidRPr="005845D0" w:rsidRDefault="00857CCD" w:rsidP="0015502E">
            <w:pPr>
              <w:autoSpaceDE w:val="0"/>
              <w:autoSpaceDN w:val="0"/>
              <w:adjustRightInd w:val="0"/>
              <w:spacing w:line="360" w:lineRule="auto"/>
              <w:ind w:firstLine="284"/>
              <w:jc w:val="center"/>
              <w:outlineLvl w:val="0"/>
              <w:rPr>
                <w:rFonts w:ascii="Arial" w:eastAsia="Calibri" w:hAnsi="Arial" w:cs="Arial"/>
                <w:sz w:val="22"/>
                <w:szCs w:val="22"/>
              </w:rPr>
            </w:pPr>
            <w:r w:rsidRPr="005845D0">
              <w:rPr>
                <w:rFonts w:ascii="Arial" w:eastAsia="Calibri" w:hAnsi="Arial" w:cs="Arial"/>
                <w:sz w:val="22"/>
                <w:szCs w:val="22"/>
              </w:rPr>
              <w:t>–</w:t>
            </w:r>
          </w:p>
        </w:tc>
      </w:tr>
      <w:tr w:rsidR="00CE3B87" w:rsidRPr="005845D0" w14:paraId="02C1219C" w14:textId="77777777" w:rsidTr="005E2269">
        <w:trPr>
          <w:trHeight w:val="38"/>
        </w:trPr>
        <w:tc>
          <w:tcPr>
            <w:tcW w:w="2830" w:type="dxa"/>
            <w:tcBorders>
              <w:top w:val="single" w:sz="4" w:space="0" w:color="auto"/>
              <w:bottom w:val="single" w:sz="4" w:space="0" w:color="auto"/>
            </w:tcBorders>
          </w:tcPr>
          <w:p w14:paraId="54BA7E35" w14:textId="73AE1BAA" w:rsidR="00CE3B87" w:rsidRPr="005845D0" w:rsidRDefault="00CE3B87"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ГОСТ 195</w:t>
            </w:r>
          </w:p>
        </w:tc>
        <w:tc>
          <w:tcPr>
            <w:tcW w:w="1560" w:type="dxa"/>
            <w:tcBorders>
              <w:top w:val="single" w:sz="4" w:space="0" w:color="auto"/>
              <w:bottom w:val="single" w:sz="4" w:space="0" w:color="auto"/>
            </w:tcBorders>
          </w:tcPr>
          <w:p w14:paraId="11888C60" w14:textId="525D2A3E" w:rsidR="00CE3B87" w:rsidRPr="005845D0" w:rsidRDefault="00CE3B87"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3E7DFF8A" w14:textId="0F87AC98" w:rsidR="00CE3B87" w:rsidRPr="005845D0" w:rsidRDefault="00CE3B87" w:rsidP="0015502E">
            <w:pPr>
              <w:autoSpaceDE w:val="0"/>
              <w:autoSpaceDN w:val="0"/>
              <w:adjustRightInd w:val="0"/>
              <w:spacing w:line="360" w:lineRule="auto"/>
              <w:ind w:firstLine="284"/>
              <w:jc w:val="center"/>
              <w:outlineLvl w:val="0"/>
              <w:rPr>
                <w:rFonts w:ascii="Arial" w:eastAsia="Calibri" w:hAnsi="Arial" w:cs="Arial"/>
                <w:sz w:val="22"/>
                <w:szCs w:val="22"/>
              </w:rPr>
            </w:pPr>
            <w:r w:rsidRPr="005845D0">
              <w:rPr>
                <w:rFonts w:ascii="Arial" w:eastAsia="Calibri" w:hAnsi="Arial" w:cs="Arial"/>
                <w:sz w:val="22"/>
                <w:szCs w:val="22"/>
              </w:rPr>
              <w:t>–</w:t>
            </w:r>
          </w:p>
        </w:tc>
      </w:tr>
      <w:tr w:rsidR="0095729C" w:rsidRPr="005845D0" w14:paraId="36A08A03" w14:textId="77777777" w:rsidTr="005E2269">
        <w:trPr>
          <w:trHeight w:val="38"/>
        </w:trPr>
        <w:tc>
          <w:tcPr>
            <w:tcW w:w="2830" w:type="dxa"/>
            <w:tcBorders>
              <w:top w:val="single" w:sz="4" w:space="0" w:color="auto"/>
              <w:bottom w:val="single" w:sz="4" w:space="0" w:color="auto"/>
            </w:tcBorders>
          </w:tcPr>
          <w:p w14:paraId="05D75D1F" w14:textId="6829BEF0" w:rsidR="0095729C" w:rsidRPr="005845D0" w:rsidRDefault="0095729C"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hAnsi="Arial" w:cs="Arial"/>
                <w:sz w:val="22"/>
                <w:szCs w:val="22"/>
              </w:rPr>
              <w:t>ГОСТ 450</w:t>
            </w:r>
          </w:p>
        </w:tc>
        <w:tc>
          <w:tcPr>
            <w:tcW w:w="1560" w:type="dxa"/>
            <w:tcBorders>
              <w:top w:val="single" w:sz="4" w:space="0" w:color="auto"/>
              <w:bottom w:val="single" w:sz="4" w:space="0" w:color="auto"/>
            </w:tcBorders>
          </w:tcPr>
          <w:p w14:paraId="321C1227" w14:textId="248EFE4A" w:rsidR="0095729C" w:rsidRPr="005845D0" w:rsidRDefault="0095729C"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79F13C3B" w14:textId="1CBE3573" w:rsidR="0095729C" w:rsidRPr="005845D0" w:rsidRDefault="0095729C" w:rsidP="0015502E">
            <w:pPr>
              <w:autoSpaceDE w:val="0"/>
              <w:autoSpaceDN w:val="0"/>
              <w:adjustRightInd w:val="0"/>
              <w:spacing w:line="360" w:lineRule="auto"/>
              <w:ind w:firstLine="284"/>
              <w:jc w:val="center"/>
              <w:outlineLvl w:val="0"/>
              <w:rPr>
                <w:rFonts w:ascii="Arial" w:eastAsia="Calibri" w:hAnsi="Arial" w:cs="Arial"/>
                <w:sz w:val="22"/>
                <w:szCs w:val="22"/>
              </w:rPr>
            </w:pPr>
            <w:r w:rsidRPr="005845D0">
              <w:rPr>
                <w:rFonts w:ascii="Arial" w:eastAsia="Calibri" w:hAnsi="Arial" w:cs="Arial"/>
                <w:sz w:val="22"/>
                <w:szCs w:val="22"/>
              </w:rPr>
              <w:t>–</w:t>
            </w:r>
          </w:p>
        </w:tc>
      </w:tr>
      <w:tr w:rsidR="00857CCD" w:rsidRPr="005845D0" w14:paraId="4363100E" w14:textId="77777777" w:rsidTr="005E2269">
        <w:trPr>
          <w:trHeight w:val="132"/>
        </w:trPr>
        <w:tc>
          <w:tcPr>
            <w:tcW w:w="2830" w:type="dxa"/>
            <w:tcBorders>
              <w:top w:val="single" w:sz="4" w:space="0" w:color="auto"/>
              <w:bottom w:val="single" w:sz="4" w:space="0" w:color="auto"/>
            </w:tcBorders>
          </w:tcPr>
          <w:p w14:paraId="7B84D369" w14:textId="34E6FBBE" w:rsidR="00857CCD" w:rsidRPr="005845D0" w:rsidRDefault="00857CCD"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 xml:space="preserve">ГОСТ 1770 </w:t>
            </w:r>
            <w:r w:rsidR="005845D0" w:rsidRPr="005845D0">
              <w:rPr>
                <w:rFonts w:ascii="Arial" w:eastAsia="Calibri" w:hAnsi="Arial" w:cs="Arial"/>
                <w:sz w:val="22"/>
                <w:szCs w:val="22"/>
              </w:rPr>
              <w:t xml:space="preserve">                      </w:t>
            </w:r>
            <w:proofErr w:type="gramStart"/>
            <w:r w:rsidR="005845D0" w:rsidRPr="005845D0">
              <w:rPr>
                <w:rFonts w:ascii="Arial" w:eastAsia="Calibri" w:hAnsi="Arial" w:cs="Arial"/>
                <w:sz w:val="22"/>
                <w:szCs w:val="22"/>
              </w:rPr>
              <w:t xml:space="preserve">   </w:t>
            </w:r>
            <w:r w:rsidR="00377C3B" w:rsidRPr="005845D0">
              <w:rPr>
                <w:rFonts w:ascii="Arial" w:eastAsia="Calibri" w:hAnsi="Arial" w:cs="Arial"/>
                <w:sz w:val="22"/>
                <w:szCs w:val="22"/>
              </w:rPr>
              <w:t>(</w:t>
            </w:r>
            <w:proofErr w:type="gramEnd"/>
            <w:r w:rsidR="00377C3B" w:rsidRPr="005845D0">
              <w:rPr>
                <w:rFonts w:ascii="Arial" w:eastAsia="Calibri" w:hAnsi="Arial" w:cs="Arial"/>
                <w:sz w:val="22"/>
                <w:szCs w:val="22"/>
              </w:rPr>
              <w:t>ИСО 1042–</w:t>
            </w:r>
            <w:proofErr w:type="gramStart"/>
            <w:r w:rsidR="00377C3B" w:rsidRPr="005845D0">
              <w:rPr>
                <w:rFonts w:ascii="Arial" w:eastAsia="Calibri" w:hAnsi="Arial" w:cs="Arial"/>
                <w:sz w:val="22"/>
                <w:szCs w:val="22"/>
              </w:rPr>
              <w:t xml:space="preserve">83, </w:t>
            </w:r>
            <w:r w:rsidR="005845D0" w:rsidRPr="005845D0">
              <w:rPr>
                <w:rFonts w:ascii="Arial" w:eastAsia="Calibri" w:hAnsi="Arial" w:cs="Arial"/>
                <w:sz w:val="22"/>
                <w:szCs w:val="22"/>
              </w:rPr>
              <w:t xml:space="preserve">  </w:t>
            </w:r>
            <w:proofErr w:type="gramEnd"/>
            <w:r w:rsidR="005845D0" w:rsidRPr="005845D0">
              <w:rPr>
                <w:rFonts w:ascii="Arial" w:eastAsia="Calibri" w:hAnsi="Arial" w:cs="Arial"/>
                <w:sz w:val="22"/>
                <w:szCs w:val="22"/>
              </w:rPr>
              <w:t xml:space="preserve">                      </w:t>
            </w:r>
            <w:r w:rsidR="00377C3B" w:rsidRPr="005845D0">
              <w:rPr>
                <w:rFonts w:ascii="Arial" w:eastAsia="Calibri" w:hAnsi="Arial" w:cs="Arial"/>
                <w:sz w:val="22"/>
                <w:szCs w:val="22"/>
              </w:rPr>
              <w:t>ИСО 4788–80)</w:t>
            </w:r>
          </w:p>
        </w:tc>
        <w:tc>
          <w:tcPr>
            <w:tcW w:w="1560" w:type="dxa"/>
            <w:tcBorders>
              <w:top w:val="single" w:sz="4" w:space="0" w:color="auto"/>
              <w:bottom w:val="single" w:sz="4" w:space="0" w:color="auto"/>
            </w:tcBorders>
          </w:tcPr>
          <w:p w14:paraId="31AF54A9" w14:textId="6EA3AE39" w:rsidR="00857CCD" w:rsidRPr="005845D0" w:rsidRDefault="0095729C"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IDT</w:t>
            </w:r>
          </w:p>
        </w:tc>
        <w:tc>
          <w:tcPr>
            <w:tcW w:w="5237" w:type="dxa"/>
            <w:tcBorders>
              <w:top w:val="single" w:sz="4" w:space="0" w:color="auto"/>
              <w:bottom w:val="single" w:sz="4" w:space="0" w:color="auto"/>
            </w:tcBorders>
          </w:tcPr>
          <w:p w14:paraId="33879194" w14:textId="1AC2CDA7" w:rsidR="00857CCD" w:rsidRPr="005845D0" w:rsidRDefault="0095729C" w:rsidP="00EA5892">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lang w:val="en-US"/>
              </w:rPr>
              <w:t>ISO</w:t>
            </w:r>
            <w:r w:rsidR="00222003" w:rsidRPr="005845D0">
              <w:rPr>
                <w:rFonts w:ascii="Arial" w:eastAsia="Calibri" w:hAnsi="Arial" w:cs="Arial"/>
                <w:sz w:val="22"/>
                <w:szCs w:val="22"/>
              </w:rPr>
              <w:t xml:space="preserve"> 1042</w:t>
            </w:r>
            <w:r w:rsidRPr="005845D0">
              <w:rPr>
                <w:rFonts w:ascii="Arial" w:eastAsia="Calibri" w:hAnsi="Arial" w:cs="Arial"/>
                <w:sz w:val="22"/>
                <w:szCs w:val="22"/>
              </w:rPr>
              <w:t>:19</w:t>
            </w:r>
            <w:r w:rsidR="00222003" w:rsidRPr="005845D0">
              <w:rPr>
                <w:rFonts w:ascii="Arial" w:eastAsia="Calibri" w:hAnsi="Arial" w:cs="Arial"/>
                <w:sz w:val="22"/>
                <w:szCs w:val="22"/>
              </w:rPr>
              <w:t>83 Посуда лабораторная стеклянная. Колбы мерные с одной меткой</w:t>
            </w:r>
          </w:p>
          <w:p w14:paraId="2E4FB86E" w14:textId="5A5E10B7" w:rsidR="00222003" w:rsidRPr="005845D0" w:rsidRDefault="0095729C" w:rsidP="00EA5892">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lang w:val="en-US"/>
              </w:rPr>
              <w:t>ISO</w:t>
            </w:r>
            <w:r w:rsidR="00EA5892" w:rsidRPr="005845D0">
              <w:rPr>
                <w:rFonts w:ascii="Arial" w:eastAsia="Calibri" w:hAnsi="Arial" w:cs="Arial"/>
                <w:sz w:val="22"/>
                <w:szCs w:val="22"/>
              </w:rPr>
              <w:t xml:space="preserve"> 4788</w:t>
            </w:r>
            <w:r w:rsidRPr="005845D0">
              <w:rPr>
                <w:rFonts w:ascii="Arial" w:eastAsia="Calibri" w:hAnsi="Arial" w:cs="Arial"/>
                <w:sz w:val="22"/>
                <w:szCs w:val="22"/>
              </w:rPr>
              <w:t>:19</w:t>
            </w:r>
            <w:r w:rsidR="00EA5892" w:rsidRPr="005845D0">
              <w:rPr>
                <w:rFonts w:ascii="Arial" w:eastAsia="Calibri" w:hAnsi="Arial" w:cs="Arial"/>
                <w:sz w:val="22"/>
                <w:szCs w:val="22"/>
              </w:rPr>
              <w:t>80 Посуда лабораторная стеклянная. Градуированные мерные цилиндры</w:t>
            </w:r>
          </w:p>
        </w:tc>
      </w:tr>
      <w:tr w:rsidR="00857CCD" w:rsidRPr="005845D0" w14:paraId="1C6C3093" w14:textId="77777777" w:rsidTr="005E2269">
        <w:trPr>
          <w:trHeight w:val="58"/>
        </w:trPr>
        <w:tc>
          <w:tcPr>
            <w:tcW w:w="2830" w:type="dxa"/>
            <w:tcBorders>
              <w:top w:val="single" w:sz="4" w:space="0" w:color="auto"/>
              <w:bottom w:val="single" w:sz="4" w:space="0" w:color="auto"/>
            </w:tcBorders>
          </w:tcPr>
          <w:p w14:paraId="4A6BB67D" w14:textId="156117E5" w:rsidR="00857CCD" w:rsidRPr="005845D0" w:rsidRDefault="00857CCD"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 xml:space="preserve">ГОСТ 4166 </w:t>
            </w:r>
          </w:p>
        </w:tc>
        <w:tc>
          <w:tcPr>
            <w:tcW w:w="1560" w:type="dxa"/>
            <w:tcBorders>
              <w:top w:val="single" w:sz="4" w:space="0" w:color="auto"/>
              <w:bottom w:val="single" w:sz="4" w:space="0" w:color="auto"/>
            </w:tcBorders>
          </w:tcPr>
          <w:p w14:paraId="2144A53D" w14:textId="77777777" w:rsidR="00857CCD" w:rsidRPr="005845D0" w:rsidRDefault="00857CCD"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6183E81B" w14:textId="128CA1A7" w:rsidR="00857CCD" w:rsidRPr="005845D0" w:rsidRDefault="00857CCD" w:rsidP="0015502E">
            <w:pPr>
              <w:autoSpaceDE w:val="0"/>
              <w:autoSpaceDN w:val="0"/>
              <w:adjustRightInd w:val="0"/>
              <w:spacing w:line="360" w:lineRule="auto"/>
              <w:ind w:firstLine="284"/>
              <w:jc w:val="center"/>
              <w:outlineLvl w:val="0"/>
              <w:rPr>
                <w:rFonts w:ascii="Arial" w:eastAsia="Calibri" w:hAnsi="Arial" w:cs="Arial"/>
                <w:sz w:val="22"/>
                <w:szCs w:val="22"/>
              </w:rPr>
            </w:pPr>
            <w:r w:rsidRPr="005845D0">
              <w:rPr>
                <w:rFonts w:ascii="Arial" w:eastAsia="Calibri" w:hAnsi="Arial" w:cs="Arial"/>
                <w:sz w:val="22"/>
                <w:szCs w:val="22"/>
              </w:rPr>
              <w:t>–</w:t>
            </w:r>
          </w:p>
        </w:tc>
      </w:tr>
      <w:tr w:rsidR="0095729C" w:rsidRPr="005845D0" w14:paraId="208D0104" w14:textId="77777777" w:rsidTr="005E2269">
        <w:trPr>
          <w:trHeight w:val="58"/>
        </w:trPr>
        <w:tc>
          <w:tcPr>
            <w:tcW w:w="2830" w:type="dxa"/>
            <w:tcBorders>
              <w:top w:val="single" w:sz="4" w:space="0" w:color="auto"/>
              <w:bottom w:val="single" w:sz="4" w:space="0" w:color="auto"/>
            </w:tcBorders>
          </w:tcPr>
          <w:p w14:paraId="4B725F4F" w14:textId="342E71D2" w:rsidR="0095729C" w:rsidRPr="005845D0" w:rsidRDefault="0095729C"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ГОСТ 4453</w:t>
            </w:r>
          </w:p>
        </w:tc>
        <w:tc>
          <w:tcPr>
            <w:tcW w:w="1560" w:type="dxa"/>
            <w:tcBorders>
              <w:top w:val="single" w:sz="4" w:space="0" w:color="auto"/>
              <w:bottom w:val="single" w:sz="4" w:space="0" w:color="auto"/>
            </w:tcBorders>
          </w:tcPr>
          <w:p w14:paraId="7DBF437F" w14:textId="74D14BDE" w:rsidR="0095729C" w:rsidRPr="005845D0" w:rsidRDefault="0095729C"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2D8D4B42" w14:textId="1C5887E6" w:rsidR="0095729C" w:rsidRPr="005845D0" w:rsidRDefault="0095729C" w:rsidP="0015502E">
            <w:pPr>
              <w:autoSpaceDE w:val="0"/>
              <w:autoSpaceDN w:val="0"/>
              <w:adjustRightInd w:val="0"/>
              <w:spacing w:line="360" w:lineRule="auto"/>
              <w:ind w:firstLine="284"/>
              <w:jc w:val="center"/>
              <w:outlineLvl w:val="0"/>
              <w:rPr>
                <w:rFonts w:ascii="Arial" w:eastAsia="Calibri" w:hAnsi="Arial" w:cs="Arial"/>
                <w:sz w:val="22"/>
                <w:szCs w:val="22"/>
              </w:rPr>
            </w:pPr>
            <w:r w:rsidRPr="005845D0">
              <w:rPr>
                <w:rFonts w:ascii="Arial" w:eastAsia="Calibri" w:hAnsi="Arial" w:cs="Arial"/>
                <w:sz w:val="22"/>
                <w:szCs w:val="22"/>
              </w:rPr>
              <w:t>–</w:t>
            </w:r>
          </w:p>
        </w:tc>
      </w:tr>
      <w:tr w:rsidR="0095729C" w:rsidRPr="005845D0" w14:paraId="51E7CC01" w14:textId="77777777" w:rsidTr="005E2269">
        <w:trPr>
          <w:trHeight w:val="58"/>
        </w:trPr>
        <w:tc>
          <w:tcPr>
            <w:tcW w:w="2830" w:type="dxa"/>
            <w:tcBorders>
              <w:top w:val="single" w:sz="4" w:space="0" w:color="auto"/>
              <w:bottom w:val="single" w:sz="4" w:space="0" w:color="auto"/>
            </w:tcBorders>
          </w:tcPr>
          <w:p w14:paraId="3895427D" w14:textId="2104DB4A" w:rsidR="0095729C" w:rsidRPr="005845D0" w:rsidRDefault="0095729C"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ГОСТ 12026</w:t>
            </w:r>
          </w:p>
        </w:tc>
        <w:tc>
          <w:tcPr>
            <w:tcW w:w="1560" w:type="dxa"/>
            <w:tcBorders>
              <w:top w:val="single" w:sz="4" w:space="0" w:color="auto"/>
              <w:bottom w:val="single" w:sz="4" w:space="0" w:color="auto"/>
            </w:tcBorders>
          </w:tcPr>
          <w:p w14:paraId="51247C24" w14:textId="48391E92" w:rsidR="0095729C" w:rsidRPr="005845D0" w:rsidRDefault="0095729C"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7FBB5CE5" w14:textId="5256A9DE" w:rsidR="0095729C" w:rsidRPr="005845D0" w:rsidRDefault="0095729C" w:rsidP="0015502E">
            <w:pPr>
              <w:autoSpaceDE w:val="0"/>
              <w:autoSpaceDN w:val="0"/>
              <w:adjustRightInd w:val="0"/>
              <w:spacing w:line="360" w:lineRule="auto"/>
              <w:ind w:firstLine="284"/>
              <w:jc w:val="center"/>
              <w:outlineLvl w:val="0"/>
              <w:rPr>
                <w:rFonts w:ascii="Arial" w:eastAsia="Calibri" w:hAnsi="Arial" w:cs="Arial"/>
                <w:sz w:val="22"/>
                <w:szCs w:val="22"/>
              </w:rPr>
            </w:pPr>
            <w:r w:rsidRPr="005845D0">
              <w:rPr>
                <w:rFonts w:ascii="Arial" w:eastAsia="Calibri" w:hAnsi="Arial" w:cs="Arial"/>
                <w:sz w:val="22"/>
                <w:szCs w:val="22"/>
              </w:rPr>
              <w:t>–</w:t>
            </w:r>
          </w:p>
        </w:tc>
      </w:tr>
      <w:tr w:rsidR="00857CCD" w:rsidRPr="005845D0" w14:paraId="74DE27F2" w14:textId="77777777" w:rsidTr="00857CCD">
        <w:trPr>
          <w:trHeight w:val="58"/>
        </w:trPr>
        <w:tc>
          <w:tcPr>
            <w:tcW w:w="2830" w:type="dxa"/>
            <w:tcBorders>
              <w:top w:val="single" w:sz="4" w:space="0" w:color="auto"/>
              <w:bottom w:val="single" w:sz="4" w:space="0" w:color="auto"/>
            </w:tcBorders>
          </w:tcPr>
          <w:p w14:paraId="38E1E905" w14:textId="1B1645D7" w:rsidR="00857CCD" w:rsidRPr="005845D0" w:rsidRDefault="00857CCD"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 xml:space="preserve">ГОСТ 12433 </w:t>
            </w:r>
          </w:p>
        </w:tc>
        <w:tc>
          <w:tcPr>
            <w:tcW w:w="1560" w:type="dxa"/>
            <w:tcBorders>
              <w:top w:val="single" w:sz="4" w:space="0" w:color="auto"/>
              <w:bottom w:val="single" w:sz="4" w:space="0" w:color="auto"/>
            </w:tcBorders>
          </w:tcPr>
          <w:p w14:paraId="4DB5362E" w14:textId="6648BAD1" w:rsidR="00857CCD" w:rsidRPr="005845D0" w:rsidRDefault="00857CCD"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3BEC574E" w14:textId="52E94D00" w:rsidR="00857CCD" w:rsidRPr="005845D0" w:rsidRDefault="00857CCD" w:rsidP="0015502E">
            <w:pPr>
              <w:autoSpaceDE w:val="0"/>
              <w:autoSpaceDN w:val="0"/>
              <w:adjustRightInd w:val="0"/>
              <w:spacing w:line="360" w:lineRule="auto"/>
              <w:ind w:firstLine="284"/>
              <w:jc w:val="center"/>
              <w:outlineLvl w:val="0"/>
              <w:rPr>
                <w:rFonts w:ascii="Arial" w:eastAsia="Calibri" w:hAnsi="Arial" w:cs="Arial"/>
                <w:sz w:val="22"/>
                <w:szCs w:val="22"/>
              </w:rPr>
            </w:pPr>
            <w:r w:rsidRPr="005845D0">
              <w:rPr>
                <w:rFonts w:ascii="Arial" w:eastAsia="Calibri" w:hAnsi="Arial" w:cs="Arial"/>
                <w:sz w:val="22"/>
                <w:szCs w:val="22"/>
              </w:rPr>
              <w:t>–</w:t>
            </w:r>
          </w:p>
        </w:tc>
      </w:tr>
      <w:tr w:rsidR="0095729C" w:rsidRPr="005845D0" w14:paraId="7F8F9D60" w14:textId="77777777" w:rsidTr="00857CCD">
        <w:trPr>
          <w:trHeight w:val="58"/>
        </w:trPr>
        <w:tc>
          <w:tcPr>
            <w:tcW w:w="2830" w:type="dxa"/>
            <w:tcBorders>
              <w:top w:val="single" w:sz="4" w:space="0" w:color="auto"/>
              <w:bottom w:val="single" w:sz="4" w:space="0" w:color="auto"/>
            </w:tcBorders>
          </w:tcPr>
          <w:p w14:paraId="73CD21AA" w14:textId="18946593" w:rsidR="0095729C" w:rsidRPr="005845D0" w:rsidRDefault="0095729C"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ГОСТ 14919</w:t>
            </w:r>
          </w:p>
        </w:tc>
        <w:tc>
          <w:tcPr>
            <w:tcW w:w="1560" w:type="dxa"/>
            <w:tcBorders>
              <w:top w:val="single" w:sz="4" w:space="0" w:color="auto"/>
              <w:bottom w:val="single" w:sz="4" w:space="0" w:color="auto"/>
            </w:tcBorders>
          </w:tcPr>
          <w:p w14:paraId="1F917E15" w14:textId="4A55232A" w:rsidR="0095729C" w:rsidRPr="005845D0" w:rsidRDefault="0095729C"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2B9EA0E8" w14:textId="3F32E730" w:rsidR="0095729C" w:rsidRPr="005845D0" w:rsidRDefault="0095729C" w:rsidP="0015502E">
            <w:pPr>
              <w:autoSpaceDE w:val="0"/>
              <w:autoSpaceDN w:val="0"/>
              <w:adjustRightInd w:val="0"/>
              <w:spacing w:line="360" w:lineRule="auto"/>
              <w:ind w:firstLine="284"/>
              <w:jc w:val="center"/>
              <w:outlineLvl w:val="0"/>
              <w:rPr>
                <w:rFonts w:ascii="Arial" w:eastAsia="Calibri" w:hAnsi="Arial" w:cs="Arial"/>
                <w:sz w:val="22"/>
                <w:szCs w:val="22"/>
              </w:rPr>
            </w:pPr>
            <w:r w:rsidRPr="005845D0">
              <w:rPr>
                <w:rFonts w:ascii="Arial" w:eastAsia="Calibri" w:hAnsi="Arial" w:cs="Arial"/>
                <w:sz w:val="22"/>
                <w:szCs w:val="22"/>
              </w:rPr>
              <w:t>–</w:t>
            </w:r>
          </w:p>
        </w:tc>
      </w:tr>
      <w:tr w:rsidR="0095729C" w:rsidRPr="005845D0" w14:paraId="2D9DAAD2" w14:textId="77777777" w:rsidTr="00857CCD">
        <w:trPr>
          <w:trHeight w:val="58"/>
        </w:trPr>
        <w:tc>
          <w:tcPr>
            <w:tcW w:w="2830" w:type="dxa"/>
            <w:tcBorders>
              <w:top w:val="single" w:sz="4" w:space="0" w:color="auto"/>
              <w:bottom w:val="single" w:sz="4" w:space="0" w:color="auto"/>
            </w:tcBorders>
          </w:tcPr>
          <w:p w14:paraId="6C0490B8" w14:textId="052B9BA0" w:rsidR="0095729C" w:rsidRPr="005845D0" w:rsidRDefault="0095729C"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ГОСТ 19708</w:t>
            </w:r>
          </w:p>
        </w:tc>
        <w:tc>
          <w:tcPr>
            <w:tcW w:w="1560" w:type="dxa"/>
            <w:tcBorders>
              <w:top w:val="single" w:sz="4" w:space="0" w:color="auto"/>
              <w:bottom w:val="single" w:sz="4" w:space="0" w:color="auto"/>
            </w:tcBorders>
          </w:tcPr>
          <w:p w14:paraId="0630C24E" w14:textId="3BDB1EA4" w:rsidR="0095729C" w:rsidRPr="005845D0" w:rsidRDefault="0095729C"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179AEDB3" w14:textId="60334B19" w:rsidR="0095729C" w:rsidRPr="005845D0" w:rsidRDefault="0095729C" w:rsidP="0015502E">
            <w:pPr>
              <w:autoSpaceDE w:val="0"/>
              <w:autoSpaceDN w:val="0"/>
              <w:adjustRightInd w:val="0"/>
              <w:spacing w:line="360" w:lineRule="auto"/>
              <w:ind w:firstLine="284"/>
              <w:jc w:val="center"/>
              <w:outlineLvl w:val="0"/>
              <w:rPr>
                <w:rFonts w:ascii="Arial" w:eastAsia="Calibri" w:hAnsi="Arial" w:cs="Arial"/>
                <w:sz w:val="22"/>
                <w:szCs w:val="22"/>
              </w:rPr>
            </w:pPr>
            <w:r w:rsidRPr="005845D0">
              <w:rPr>
                <w:rFonts w:ascii="Arial" w:eastAsia="Calibri" w:hAnsi="Arial" w:cs="Arial"/>
                <w:sz w:val="22"/>
                <w:szCs w:val="22"/>
              </w:rPr>
              <w:t>–</w:t>
            </w:r>
          </w:p>
        </w:tc>
      </w:tr>
      <w:tr w:rsidR="0095729C" w:rsidRPr="005845D0" w14:paraId="6BD8F13F" w14:textId="77777777" w:rsidTr="00857CCD">
        <w:trPr>
          <w:trHeight w:val="58"/>
        </w:trPr>
        <w:tc>
          <w:tcPr>
            <w:tcW w:w="2830" w:type="dxa"/>
            <w:tcBorders>
              <w:top w:val="single" w:sz="4" w:space="0" w:color="auto"/>
              <w:bottom w:val="single" w:sz="4" w:space="0" w:color="auto"/>
            </w:tcBorders>
          </w:tcPr>
          <w:p w14:paraId="7AAF76BB" w14:textId="1C80ECEB" w:rsidR="0095729C" w:rsidRPr="005845D0" w:rsidRDefault="0095729C"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ГОСТ 21314</w:t>
            </w:r>
          </w:p>
        </w:tc>
        <w:tc>
          <w:tcPr>
            <w:tcW w:w="1560" w:type="dxa"/>
            <w:tcBorders>
              <w:top w:val="single" w:sz="4" w:space="0" w:color="auto"/>
              <w:bottom w:val="single" w:sz="4" w:space="0" w:color="auto"/>
            </w:tcBorders>
          </w:tcPr>
          <w:p w14:paraId="386AD24E" w14:textId="1FA5EF54" w:rsidR="0095729C" w:rsidRPr="005845D0" w:rsidRDefault="0095729C"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7512C33D" w14:textId="2AD4EFE6" w:rsidR="0095729C" w:rsidRPr="005845D0" w:rsidRDefault="0095729C" w:rsidP="0015502E">
            <w:pPr>
              <w:autoSpaceDE w:val="0"/>
              <w:autoSpaceDN w:val="0"/>
              <w:adjustRightInd w:val="0"/>
              <w:spacing w:line="360" w:lineRule="auto"/>
              <w:ind w:firstLine="284"/>
              <w:jc w:val="center"/>
              <w:outlineLvl w:val="0"/>
              <w:rPr>
                <w:rFonts w:ascii="Arial" w:eastAsia="Calibri" w:hAnsi="Arial" w:cs="Arial"/>
                <w:sz w:val="22"/>
                <w:szCs w:val="22"/>
              </w:rPr>
            </w:pPr>
            <w:r w:rsidRPr="005845D0">
              <w:rPr>
                <w:rFonts w:ascii="Arial" w:eastAsia="Calibri" w:hAnsi="Arial" w:cs="Arial"/>
                <w:sz w:val="22"/>
                <w:szCs w:val="22"/>
              </w:rPr>
              <w:t>–</w:t>
            </w:r>
          </w:p>
        </w:tc>
      </w:tr>
      <w:tr w:rsidR="00857CCD" w:rsidRPr="005845D0" w14:paraId="3913DDB0" w14:textId="77777777" w:rsidTr="00857CCD">
        <w:trPr>
          <w:trHeight w:val="58"/>
        </w:trPr>
        <w:tc>
          <w:tcPr>
            <w:tcW w:w="2830" w:type="dxa"/>
            <w:tcBorders>
              <w:top w:val="single" w:sz="4" w:space="0" w:color="auto"/>
              <w:bottom w:val="single" w:sz="4" w:space="0" w:color="auto"/>
            </w:tcBorders>
          </w:tcPr>
          <w:p w14:paraId="2505C203" w14:textId="19ABEAA8" w:rsidR="00857CCD" w:rsidRPr="005845D0" w:rsidRDefault="00857CCD"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 xml:space="preserve">ГОСТ 25336 </w:t>
            </w:r>
          </w:p>
        </w:tc>
        <w:tc>
          <w:tcPr>
            <w:tcW w:w="1560" w:type="dxa"/>
            <w:tcBorders>
              <w:top w:val="single" w:sz="4" w:space="0" w:color="auto"/>
              <w:bottom w:val="single" w:sz="4" w:space="0" w:color="auto"/>
            </w:tcBorders>
          </w:tcPr>
          <w:p w14:paraId="68F0B684" w14:textId="5CBBE3C3" w:rsidR="00857CCD" w:rsidRPr="005845D0" w:rsidRDefault="00857CCD"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7596E674" w14:textId="2F1D8569" w:rsidR="00857CCD" w:rsidRPr="005845D0" w:rsidRDefault="00857CCD" w:rsidP="0015502E">
            <w:pPr>
              <w:autoSpaceDE w:val="0"/>
              <w:autoSpaceDN w:val="0"/>
              <w:adjustRightInd w:val="0"/>
              <w:spacing w:line="360" w:lineRule="auto"/>
              <w:ind w:firstLine="284"/>
              <w:jc w:val="center"/>
              <w:outlineLvl w:val="0"/>
              <w:rPr>
                <w:rFonts w:ascii="Arial" w:eastAsia="Calibri" w:hAnsi="Arial" w:cs="Arial"/>
                <w:sz w:val="22"/>
                <w:szCs w:val="22"/>
              </w:rPr>
            </w:pPr>
            <w:r w:rsidRPr="005845D0">
              <w:rPr>
                <w:rFonts w:ascii="Arial" w:eastAsia="Calibri" w:hAnsi="Arial" w:cs="Arial"/>
                <w:sz w:val="22"/>
                <w:szCs w:val="22"/>
              </w:rPr>
              <w:t>–</w:t>
            </w:r>
          </w:p>
        </w:tc>
      </w:tr>
      <w:tr w:rsidR="0095729C" w:rsidRPr="005845D0" w14:paraId="219FDF29" w14:textId="77777777" w:rsidTr="00857CCD">
        <w:trPr>
          <w:trHeight w:val="58"/>
        </w:trPr>
        <w:tc>
          <w:tcPr>
            <w:tcW w:w="2830" w:type="dxa"/>
            <w:tcBorders>
              <w:top w:val="single" w:sz="4" w:space="0" w:color="auto"/>
              <w:bottom w:val="single" w:sz="4" w:space="0" w:color="auto"/>
            </w:tcBorders>
          </w:tcPr>
          <w:p w14:paraId="1785C073" w14:textId="3D9D4874" w:rsidR="0095729C" w:rsidRPr="005845D0" w:rsidRDefault="0095729C"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ГОСТ 28498</w:t>
            </w:r>
          </w:p>
        </w:tc>
        <w:tc>
          <w:tcPr>
            <w:tcW w:w="1560" w:type="dxa"/>
            <w:tcBorders>
              <w:top w:val="single" w:sz="4" w:space="0" w:color="auto"/>
              <w:bottom w:val="single" w:sz="4" w:space="0" w:color="auto"/>
            </w:tcBorders>
          </w:tcPr>
          <w:p w14:paraId="0134CC8E" w14:textId="4B312230" w:rsidR="0095729C" w:rsidRPr="005845D0" w:rsidRDefault="0095729C" w:rsidP="0015502E">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61980FB8" w14:textId="36F956AB" w:rsidR="0095729C" w:rsidRPr="005845D0" w:rsidRDefault="0095729C" w:rsidP="0015502E">
            <w:pPr>
              <w:autoSpaceDE w:val="0"/>
              <w:autoSpaceDN w:val="0"/>
              <w:adjustRightInd w:val="0"/>
              <w:spacing w:line="360" w:lineRule="auto"/>
              <w:ind w:firstLine="284"/>
              <w:jc w:val="center"/>
              <w:outlineLvl w:val="0"/>
              <w:rPr>
                <w:rFonts w:ascii="Arial" w:eastAsia="Calibri" w:hAnsi="Arial" w:cs="Arial"/>
                <w:sz w:val="22"/>
                <w:szCs w:val="22"/>
              </w:rPr>
            </w:pPr>
            <w:r w:rsidRPr="005845D0">
              <w:rPr>
                <w:rFonts w:ascii="Arial" w:eastAsia="Calibri" w:hAnsi="Arial" w:cs="Arial"/>
                <w:sz w:val="22"/>
                <w:szCs w:val="22"/>
              </w:rPr>
              <w:t>–</w:t>
            </w:r>
          </w:p>
        </w:tc>
      </w:tr>
      <w:tr w:rsidR="00857CCD" w:rsidRPr="005845D0" w14:paraId="67A85B14" w14:textId="77777777" w:rsidTr="00857CCD">
        <w:trPr>
          <w:trHeight w:val="58"/>
        </w:trPr>
        <w:tc>
          <w:tcPr>
            <w:tcW w:w="2830" w:type="dxa"/>
            <w:tcBorders>
              <w:top w:val="single" w:sz="4" w:space="0" w:color="auto"/>
              <w:bottom w:val="single" w:sz="4" w:space="0" w:color="auto"/>
            </w:tcBorders>
          </w:tcPr>
          <w:p w14:paraId="4A761411" w14:textId="6BF0AE88" w:rsidR="00857CCD" w:rsidRPr="005845D0" w:rsidRDefault="00857CCD" w:rsidP="0015502E">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ГОСТ 29169</w:t>
            </w:r>
            <w:r w:rsidR="0015502E" w:rsidRPr="005845D0">
              <w:rPr>
                <w:sz w:val="22"/>
                <w:szCs w:val="22"/>
              </w:rPr>
              <w:t xml:space="preserve"> </w:t>
            </w:r>
            <w:r w:rsidR="005845D0" w:rsidRPr="005845D0">
              <w:rPr>
                <w:sz w:val="22"/>
                <w:szCs w:val="22"/>
              </w:rPr>
              <w:t xml:space="preserve">                   </w:t>
            </w:r>
            <w:proofErr w:type="gramStart"/>
            <w:r w:rsidR="005845D0" w:rsidRPr="005845D0">
              <w:rPr>
                <w:sz w:val="22"/>
                <w:szCs w:val="22"/>
              </w:rPr>
              <w:t xml:space="preserve">   </w:t>
            </w:r>
            <w:r w:rsidR="0015502E" w:rsidRPr="005845D0">
              <w:rPr>
                <w:sz w:val="22"/>
                <w:szCs w:val="22"/>
              </w:rPr>
              <w:t>(</w:t>
            </w:r>
            <w:proofErr w:type="gramEnd"/>
            <w:r w:rsidR="0015502E" w:rsidRPr="005845D0">
              <w:rPr>
                <w:rFonts w:ascii="Arial" w:eastAsia="Calibri" w:hAnsi="Arial" w:cs="Arial"/>
                <w:sz w:val="22"/>
                <w:szCs w:val="22"/>
              </w:rPr>
              <w:t>ИСО 648–77)</w:t>
            </w:r>
          </w:p>
        </w:tc>
        <w:tc>
          <w:tcPr>
            <w:tcW w:w="1560" w:type="dxa"/>
            <w:tcBorders>
              <w:top w:val="single" w:sz="4" w:space="0" w:color="auto"/>
              <w:bottom w:val="single" w:sz="4" w:space="0" w:color="auto"/>
            </w:tcBorders>
          </w:tcPr>
          <w:p w14:paraId="2EECB182" w14:textId="16557612" w:rsidR="00857CCD" w:rsidRPr="005845D0" w:rsidRDefault="00FA075F" w:rsidP="0015502E">
            <w:pPr>
              <w:autoSpaceDE w:val="0"/>
              <w:autoSpaceDN w:val="0"/>
              <w:adjustRightInd w:val="0"/>
              <w:spacing w:line="360" w:lineRule="auto"/>
              <w:jc w:val="center"/>
              <w:outlineLvl w:val="0"/>
              <w:rPr>
                <w:rFonts w:ascii="Arial" w:eastAsia="Calibri" w:hAnsi="Arial" w:cs="Arial"/>
                <w:sz w:val="22"/>
                <w:szCs w:val="22"/>
                <w:lang w:val="en-US"/>
              </w:rPr>
            </w:pPr>
            <w:r w:rsidRPr="005845D0">
              <w:rPr>
                <w:rFonts w:ascii="Arial" w:eastAsia="Calibri" w:hAnsi="Arial" w:cs="Arial"/>
                <w:sz w:val="22"/>
                <w:szCs w:val="22"/>
                <w:lang w:val="en-US"/>
              </w:rPr>
              <w:t>IDT</w:t>
            </w:r>
          </w:p>
        </w:tc>
        <w:tc>
          <w:tcPr>
            <w:tcW w:w="5237" w:type="dxa"/>
            <w:tcBorders>
              <w:top w:val="single" w:sz="4" w:space="0" w:color="auto"/>
              <w:bottom w:val="single" w:sz="4" w:space="0" w:color="auto"/>
            </w:tcBorders>
          </w:tcPr>
          <w:p w14:paraId="4962A031" w14:textId="450AAF74" w:rsidR="00857CCD" w:rsidRPr="005845D0" w:rsidRDefault="0095729C" w:rsidP="00ED65AD">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lang w:val="en-US"/>
              </w:rPr>
              <w:t>ISO</w:t>
            </w:r>
            <w:r w:rsidRPr="005845D0">
              <w:rPr>
                <w:rFonts w:ascii="Arial" w:eastAsia="Calibri" w:hAnsi="Arial" w:cs="Arial"/>
                <w:sz w:val="22"/>
                <w:szCs w:val="22"/>
              </w:rPr>
              <w:t xml:space="preserve"> </w:t>
            </w:r>
            <w:r w:rsidR="00ED65AD" w:rsidRPr="005845D0">
              <w:rPr>
                <w:rFonts w:ascii="Arial" w:eastAsia="Calibri" w:hAnsi="Arial" w:cs="Arial"/>
                <w:sz w:val="22"/>
                <w:szCs w:val="22"/>
              </w:rPr>
              <w:t>648</w:t>
            </w:r>
            <w:r w:rsidRPr="005845D0">
              <w:rPr>
                <w:rFonts w:ascii="Arial" w:eastAsia="Calibri" w:hAnsi="Arial" w:cs="Arial"/>
                <w:sz w:val="22"/>
                <w:szCs w:val="22"/>
              </w:rPr>
              <w:t>:</w:t>
            </w:r>
            <w:r w:rsidR="00ED65AD" w:rsidRPr="005845D0">
              <w:rPr>
                <w:rFonts w:ascii="Arial" w:eastAsia="Calibri" w:hAnsi="Arial" w:cs="Arial"/>
                <w:sz w:val="22"/>
                <w:szCs w:val="22"/>
              </w:rPr>
              <w:t>77 Посуда лабораторная стеклянная. Пипетки с одной меткой</w:t>
            </w:r>
          </w:p>
        </w:tc>
      </w:tr>
      <w:tr w:rsidR="001745B7" w:rsidRPr="005845D0" w14:paraId="3A6262EC" w14:textId="77777777" w:rsidTr="00857CCD">
        <w:trPr>
          <w:trHeight w:val="58"/>
        </w:trPr>
        <w:tc>
          <w:tcPr>
            <w:tcW w:w="2830" w:type="dxa"/>
            <w:tcBorders>
              <w:top w:val="single" w:sz="4" w:space="0" w:color="auto"/>
              <w:bottom w:val="single" w:sz="4" w:space="0" w:color="auto"/>
            </w:tcBorders>
          </w:tcPr>
          <w:p w14:paraId="20F13C4A" w14:textId="675A7E46" w:rsidR="001745B7" w:rsidRPr="005845D0" w:rsidRDefault="001745B7" w:rsidP="001745B7">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ГОСТ 32190</w:t>
            </w:r>
          </w:p>
        </w:tc>
        <w:tc>
          <w:tcPr>
            <w:tcW w:w="1560" w:type="dxa"/>
            <w:tcBorders>
              <w:top w:val="single" w:sz="4" w:space="0" w:color="auto"/>
              <w:bottom w:val="single" w:sz="4" w:space="0" w:color="auto"/>
            </w:tcBorders>
          </w:tcPr>
          <w:p w14:paraId="61A2B8C0" w14:textId="7607EE9E" w:rsidR="001745B7" w:rsidRPr="005845D0" w:rsidRDefault="001745B7" w:rsidP="001745B7">
            <w:pPr>
              <w:autoSpaceDE w:val="0"/>
              <w:autoSpaceDN w:val="0"/>
              <w:adjustRightInd w:val="0"/>
              <w:spacing w:line="360" w:lineRule="auto"/>
              <w:jc w:val="center"/>
              <w:outlineLvl w:val="0"/>
              <w:rPr>
                <w:rFonts w:ascii="Arial" w:eastAsia="Calibri" w:hAnsi="Arial" w:cs="Arial"/>
                <w:sz w:val="22"/>
                <w:szCs w:val="22"/>
                <w:lang w:val="en-US"/>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3A967DBC" w14:textId="295A2267" w:rsidR="001745B7" w:rsidRPr="005845D0" w:rsidRDefault="001745B7" w:rsidP="001745B7">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w:t>
            </w:r>
          </w:p>
        </w:tc>
      </w:tr>
      <w:tr w:rsidR="0095729C" w:rsidRPr="005845D0" w14:paraId="07155758" w14:textId="77777777" w:rsidTr="00857CCD">
        <w:trPr>
          <w:trHeight w:val="58"/>
        </w:trPr>
        <w:tc>
          <w:tcPr>
            <w:tcW w:w="2830" w:type="dxa"/>
            <w:tcBorders>
              <w:top w:val="single" w:sz="4" w:space="0" w:color="auto"/>
              <w:bottom w:val="single" w:sz="4" w:space="0" w:color="auto"/>
            </w:tcBorders>
          </w:tcPr>
          <w:p w14:paraId="092EA1E7" w14:textId="144C2E76" w:rsidR="0095729C" w:rsidRPr="005845D0" w:rsidRDefault="0095729C" w:rsidP="001745B7">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ГОСТ ISO 661</w:t>
            </w:r>
          </w:p>
        </w:tc>
        <w:tc>
          <w:tcPr>
            <w:tcW w:w="1560" w:type="dxa"/>
            <w:tcBorders>
              <w:top w:val="single" w:sz="4" w:space="0" w:color="auto"/>
              <w:bottom w:val="single" w:sz="4" w:space="0" w:color="auto"/>
            </w:tcBorders>
          </w:tcPr>
          <w:p w14:paraId="5D05DEBA" w14:textId="442D45D7" w:rsidR="0095729C" w:rsidRPr="005845D0" w:rsidRDefault="0095729C" w:rsidP="001745B7">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IDT</w:t>
            </w:r>
          </w:p>
        </w:tc>
        <w:tc>
          <w:tcPr>
            <w:tcW w:w="5237" w:type="dxa"/>
            <w:tcBorders>
              <w:top w:val="single" w:sz="4" w:space="0" w:color="auto"/>
              <w:bottom w:val="single" w:sz="4" w:space="0" w:color="auto"/>
            </w:tcBorders>
          </w:tcPr>
          <w:p w14:paraId="453E6E2C" w14:textId="3072AD9A" w:rsidR="0095729C" w:rsidRPr="005845D0" w:rsidRDefault="0095729C" w:rsidP="0095729C">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lang w:val="en-US"/>
              </w:rPr>
              <w:t>ISO</w:t>
            </w:r>
            <w:r w:rsidRPr="005845D0">
              <w:t xml:space="preserve"> </w:t>
            </w:r>
            <w:r w:rsidRPr="005845D0">
              <w:rPr>
                <w:rFonts w:ascii="Arial" w:eastAsia="Calibri" w:hAnsi="Arial" w:cs="Arial"/>
                <w:sz w:val="22"/>
                <w:szCs w:val="22"/>
              </w:rPr>
              <w:t>661:2003 Жиры и масла животные и растительные. Приготовление пробы для испытания</w:t>
            </w:r>
          </w:p>
        </w:tc>
      </w:tr>
      <w:tr w:rsidR="0095729C" w:rsidRPr="005845D0" w14:paraId="43FC159B" w14:textId="77777777" w:rsidTr="00857CCD">
        <w:trPr>
          <w:trHeight w:val="58"/>
        </w:trPr>
        <w:tc>
          <w:tcPr>
            <w:tcW w:w="2830" w:type="dxa"/>
            <w:tcBorders>
              <w:top w:val="single" w:sz="4" w:space="0" w:color="auto"/>
              <w:bottom w:val="single" w:sz="4" w:space="0" w:color="auto"/>
            </w:tcBorders>
          </w:tcPr>
          <w:p w14:paraId="2A512955" w14:textId="4887CB83" w:rsidR="0095729C" w:rsidRPr="005845D0" w:rsidRDefault="0095729C" w:rsidP="001745B7">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ГОСТ ISO 5555</w:t>
            </w:r>
          </w:p>
        </w:tc>
        <w:tc>
          <w:tcPr>
            <w:tcW w:w="1560" w:type="dxa"/>
            <w:tcBorders>
              <w:top w:val="single" w:sz="4" w:space="0" w:color="auto"/>
              <w:bottom w:val="single" w:sz="4" w:space="0" w:color="auto"/>
            </w:tcBorders>
          </w:tcPr>
          <w:p w14:paraId="06AB7594" w14:textId="0A43DDA8" w:rsidR="0095729C" w:rsidRPr="005845D0" w:rsidRDefault="0095729C" w:rsidP="001745B7">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IDT</w:t>
            </w:r>
          </w:p>
        </w:tc>
        <w:tc>
          <w:tcPr>
            <w:tcW w:w="5237" w:type="dxa"/>
            <w:tcBorders>
              <w:top w:val="single" w:sz="4" w:space="0" w:color="auto"/>
              <w:bottom w:val="single" w:sz="4" w:space="0" w:color="auto"/>
            </w:tcBorders>
          </w:tcPr>
          <w:p w14:paraId="7ACA751F" w14:textId="58AE5891" w:rsidR="0095729C" w:rsidRPr="005845D0" w:rsidRDefault="00682F1C" w:rsidP="00682F1C">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lang w:val="en-US"/>
              </w:rPr>
              <w:t>ISO</w:t>
            </w:r>
            <w:r w:rsidRPr="005845D0">
              <w:rPr>
                <w:rFonts w:ascii="Arial" w:eastAsia="Calibri" w:hAnsi="Arial" w:cs="Arial"/>
                <w:sz w:val="22"/>
                <w:szCs w:val="22"/>
              </w:rPr>
              <w:t xml:space="preserve"> 5555:2001 Жиры и масла животные и растительные. Отбор проб</w:t>
            </w:r>
          </w:p>
        </w:tc>
      </w:tr>
    </w:tbl>
    <w:p w14:paraId="255C33CE" w14:textId="77777777" w:rsidR="005845D0" w:rsidRPr="005845D0" w:rsidRDefault="005845D0"/>
    <w:p w14:paraId="69023CEF" w14:textId="77777777" w:rsidR="005845D0" w:rsidRPr="005845D0" w:rsidRDefault="005845D0"/>
    <w:p w14:paraId="167E36FF" w14:textId="77777777" w:rsidR="005845D0" w:rsidRPr="005845D0" w:rsidRDefault="005845D0"/>
    <w:p w14:paraId="2CCC8C00" w14:textId="77777777" w:rsidR="005845D0" w:rsidRPr="005845D0" w:rsidRDefault="005845D0"/>
    <w:p w14:paraId="7A0CACE6" w14:textId="2503AEA4" w:rsidR="005845D0" w:rsidRPr="005845D0" w:rsidRDefault="005845D0" w:rsidP="005845D0">
      <w:pPr>
        <w:spacing w:after="120"/>
        <w:rPr>
          <w:rFonts w:ascii="Arial" w:hAnsi="Arial" w:cs="Arial"/>
          <w:i/>
          <w:iCs/>
          <w:sz w:val="22"/>
          <w:szCs w:val="22"/>
        </w:rPr>
      </w:pPr>
      <w:proofErr w:type="spellStart"/>
      <w:r w:rsidRPr="005845D0">
        <w:rPr>
          <w:rFonts w:ascii="Arial" w:hAnsi="Arial" w:cs="Arial"/>
          <w:i/>
          <w:iCs/>
          <w:sz w:val="22"/>
          <w:szCs w:val="22"/>
        </w:rPr>
        <w:lastRenderedPageBreak/>
        <w:t>Окончаниние</w:t>
      </w:r>
      <w:proofErr w:type="spellEnd"/>
      <w:r w:rsidRPr="005845D0">
        <w:rPr>
          <w:rFonts w:ascii="Arial" w:hAnsi="Arial" w:cs="Arial"/>
          <w:i/>
          <w:iCs/>
          <w:sz w:val="22"/>
          <w:szCs w:val="22"/>
        </w:rPr>
        <w:t xml:space="preserve"> таблицы ДА.1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5237"/>
      </w:tblGrid>
      <w:tr w:rsidR="005845D0" w:rsidRPr="005845D0" w14:paraId="7B159AEA" w14:textId="77777777" w:rsidTr="005845D0">
        <w:tc>
          <w:tcPr>
            <w:tcW w:w="2835" w:type="dxa"/>
            <w:tcBorders>
              <w:bottom w:val="double" w:sz="4" w:space="0" w:color="auto"/>
            </w:tcBorders>
            <w:vAlign w:val="center"/>
          </w:tcPr>
          <w:p w14:paraId="4EE6D453" w14:textId="77777777" w:rsidR="005845D0" w:rsidRPr="005845D0" w:rsidRDefault="005845D0" w:rsidP="00694D53">
            <w:pPr>
              <w:autoSpaceDE w:val="0"/>
              <w:autoSpaceDN w:val="0"/>
              <w:adjustRightInd w:val="0"/>
              <w:spacing w:line="360" w:lineRule="auto"/>
              <w:jc w:val="center"/>
              <w:outlineLvl w:val="0"/>
              <w:rPr>
                <w:rFonts w:ascii="Arial" w:eastAsia="Calibri" w:hAnsi="Arial" w:cs="Arial"/>
              </w:rPr>
            </w:pPr>
            <w:r w:rsidRPr="005845D0">
              <w:rPr>
                <w:rFonts w:ascii="Arial" w:eastAsia="Calibri" w:hAnsi="Arial" w:cs="Arial"/>
              </w:rPr>
              <w:t xml:space="preserve">Обозначение ссылочного межгосударственного стандарта </w:t>
            </w:r>
          </w:p>
        </w:tc>
        <w:tc>
          <w:tcPr>
            <w:tcW w:w="1560" w:type="dxa"/>
            <w:tcBorders>
              <w:bottom w:val="double" w:sz="4" w:space="0" w:color="auto"/>
            </w:tcBorders>
            <w:vAlign w:val="center"/>
          </w:tcPr>
          <w:p w14:paraId="086C551D" w14:textId="77777777" w:rsidR="005845D0" w:rsidRPr="005845D0" w:rsidRDefault="005845D0" w:rsidP="00694D53">
            <w:pPr>
              <w:autoSpaceDE w:val="0"/>
              <w:autoSpaceDN w:val="0"/>
              <w:adjustRightInd w:val="0"/>
              <w:spacing w:line="360" w:lineRule="auto"/>
              <w:jc w:val="center"/>
              <w:outlineLvl w:val="0"/>
              <w:rPr>
                <w:rFonts w:ascii="Arial" w:eastAsia="Calibri" w:hAnsi="Arial" w:cs="Arial"/>
              </w:rPr>
            </w:pPr>
            <w:r w:rsidRPr="005845D0">
              <w:rPr>
                <w:rFonts w:ascii="Arial" w:eastAsia="Calibri" w:hAnsi="Arial" w:cs="Arial"/>
              </w:rPr>
              <w:t>Степень соответствия</w:t>
            </w:r>
          </w:p>
        </w:tc>
        <w:tc>
          <w:tcPr>
            <w:tcW w:w="5237" w:type="dxa"/>
            <w:tcBorders>
              <w:bottom w:val="double" w:sz="4" w:space="0" w:color="auto"/>
            </w:tcBorders>
            <w:vAlign w:val="center"/>
          </w:tcPr>
          <w:p w14:paraId="3F09EEA9" w14:textId="77777777" w:rsidR="005845D0" w:rsidRPr="005845D0" w:rsidRDefault="005845D0" w:rsidP="00694D53">
            <w:pPr>
              <w:autoSpaceDE w:val="0"/>
              <w:autoSpaceDN w:val="0"/>
              <w:adjustRightInd w:val="0"/>
              <w:spacing w:line="360" w:lineRule="auto"/>
              <w:jc w:val="center"/>
              <w:outlineLvl w:val="0"/>
              <w:rPr>
                <w:rFonts w:ascii="Arial" w:eastAsia="Calibri" w:hAnsi="Arial" w:cs="Arial"/>
              </w:rPr>
            </w:pPr>
            <w:r w:rsidRPr="005845D0">
              <w:rPr>
                <w:rFonts w:ascii="Arial" w:eastAsia="Calibri" w:hAnsi="Arial" w:cs="Arial"/>
              </w:rPr>
              <w:t>Обозначение и наименование ссылочного международного стандарта</w:t>
            </w:r>
          </w:p>
        </w:tc>
      </w:tr>
      <w:tr w:rsidR="00EC2D0D" w:rsidRPr="005845D0" w14:paraId="6343BE5A" w14:textId="77777777" w:rsidTr="005845D0">
        <w:trPr>
          <w:trHeight w:val="58"/>
        </w:trPr>
        <w:tc>
          <w:tcPr>
            <w:tcW w:w="2830" w:type="dxa"/>
            <w:tcBorders>
              <w:top w:val="single" w:sz="4" w:space="0" w:color="auto"/>
              <w:bottom w:val="single" w:sz="4" w:space="0" w:color="auto"/>
            </w:tcBorders>
          </w:tcPr>
          <w:p w14:paraId="01FA39D9" w14:textId="5070E824" w:rsidR="00EC2D0D" w:rsidRPr="005845D0" w:rsidRDefault="00EC2D0D" w:rsidP="001745B7">
            <w:pPr>
              <w:autoSpaceDE w:val="0"/>
              <w:autoSpaceDN w:val="0"/>
              <w:adjustRightInd w:val="0"/>
              <w:spacing w:line="360" w:lineRule="auto"/>
              <w:ind w:firstLine="284"/>
              <w:jc w:val="both"/>
              <w:outlineLvl w:val="0"/>
              <w:rPr>
                <w:rFonts w:ascii="Arial" w:eastAsia="Calibri" w:hAnsi="Arial" w:cs="Arial"/>
                <w:sz w:val="22"/>
                <w:szCs w:val="22"/>
                <w:lang w:val="en-US"/>
              </w:rPr>
            </w:pPr>
            <w:r w:rsidRPr="005845D0">
              <w:rPr>
                <w:rFonts w:ascii="Arial" w:eastAsia="Calibri" w:hAnsi="Arial" w:cs="Arial"/>
                <w:sz w:val="22"/>
                <w:szCs w:val="22"/>
              </w:rPr>
              <w:t xml:space="preserve">ГОСТ </w:t>
            </w:r>
            <w:r w:rsidRPr="005845D0">
              <w:rPr>
                <w:rFonts w:ascii="Arial" w:eastAsia="Calibri" w:hAnsi="Arial" w:cs="Arial"/>
                <w:sz w:val="22"/>
                <w:szCs w:val="22"/>
                <w:lang w:val="en-US"/>
              </w:rPr>
              <w:t>ISO 3696</w:t>
            </w:r>
          </w:p>
        </w:tc>
        <w:tc>
          <w:tcPr>
            <w:tcW w:w="1560" w:type="dxa"/>
            <w:tcBorders>
              <w:top w:val="single" w:sz="4" w:space="0" w:color="auto"/>
              <w:bottom w:val="single" w:sz="4" w:space="0" w:color="auto"/>
            </w:tcBorders>
          </w:tcPr>
          <w:p w14:paraId="7789EA4F" w14:textId="5E898D09" w:rsidR="00EC2D0D" w:rsidRPr="005845D0" w:rsidRDefault="00EC2D0D" w:rsidP="001745B7">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IDT</w:t>
            </w:r>
          </w:p>
        </w:tc>
        <w:tc>
          <w:tcPr>
            <w:tcW w:w="5237" w:type="dxa"/>
            <w:tcBorders>
              <w:top w:val="single" w:sz="4" w:space="0" w:color="auto"/>
              <w:bottom w:val="single" w:sz="4" w:space="0" w:color="auto"/>
            </w:tcBorders>
          </w:tcPr>
          <w:p w14:paraId="00EEC68D" w14:textId="12670DDE" w:rsidR="00EC2D0D" w:rsidRPr="005845D0" w:rsidRDefault="00EC2D0D" w:rsidP="00EC2D0D">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lang w:val="en-US"/>
              </w:rPr>
              <w:t>ISO</w:t>
            </w:r>
            <w:r w:rsidRPr="005845D0">
              <w:rPr>
                <w:rFonts w:ascii="Arial" w:eastAsia="Calibri" w:hAnsi="Arial" w:cs="Arial"/>
                <w:sz w:val="22"/>
                <w:szCs w:val="22"/>
              </w:rPr>
              <w:t xml:space="preserve"> 3696:1987 Вода для лабораторного анализа. Технические требования и методы испытаний</w:t>
            </w:r>
          </w:p>
        </w:tc>
      </w:tr>
      <w:tr w:rsidR="005845D0" w:rsidRPr="005845D0" w14:paraId="017E93A0" w14:textId="77777777" w:rsidTr="005845D0">
        <w:trPr>
          <w:trHeight w:val="58"/>
        </w:trPr>
        <w:tc>
          <w:tcPr>
            <w:tcW w:w="2830" w:type="dxa"/>
            <w:tcBorders>
              <w:top w:val="single" w:sz="4" w:space="0" w:color="auto"/>
              <w:bottom w:val="single" w:sz="4" w:space="0" w:color="auto"/>
            </w:tcBorders>
          </w:tcPr>
          <w:p w14:paraId="572E6883" w14:textId="45857C6A" w:rsidR="005845D0" w:rsidRPr="005845D0" w:rsidRDefault="005845D0" w:rsidP="005845D0">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ГОСТ OIML R 76-1</w:t>
            </w:r>
          </w:p>
        </w:tc>
        <w:tc>
          <w:tcPr>
            <w:tcW w:w="1560" w:type="dxa"/>
            <w:tcBorders>
              <w:top w:val="single" w:sz="4" w:space="0" w:color="auto"/>
              <w:bottom w:val="single" w:sz="4" w:space="0" w:color="auto"/>
            </w:tcBorders>
          </w:tcPr>
          <w:p w14:paraId="2A6C4ED2" w14:textId="2D02CF2B" w:rsidR="005845D0" w:rsidRPr="005845D0" w:rsidRDefault="005845D0" w:rsidP="005845D0">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IDT</w:t>
            </w:r>
          </w:p>
        </w:tc>
        <w:tc>
          <w:tcPr>
            <w:tcW w:w="5237" w:type="dxa"/>
            <w:tcBorders>
              <w:top w:val="single" w:sz="4" w:space="0" w:color="auto"/>
              <w:bottom w:val="single" w:sz="4" w:space="0" w:color="auto"/>
            </w:tcBorders>
          </w:tcPr>
          <w:p w14:paraId="181890FA" w14:textId="5FD2643C" w:rsidR="005845D0" w:rsidRPr="005845D0" w:rsidRDefault="005845D0" w:rsidP="005845D0">
            <w:pPr>
              <w:autoSpaceDE w:val="0"/>
              <w:autoSpaceDN w:val="0"/>
              <w:adjustRightInd w:val="0"/>
              <w:spacing w:line="360" w:lineRule="auto"/>
              <w:ind w:firstLine="284"/>
              <w:jc w:val="both"/>
              <w:outlineLvl w:val="0"/>
              <w:rPr>
                <w:rFonts w:ascii="Arial" w:eastAsia="Calibri" w:hAnsi="Arial" w:cs="Arial"/>
                <w:sz w:val="22"/>
                <w:szCs w:val="22"/>
                <w:lang w:val="en-US"/>
              </w:rPr>
            </w:pPr>
            <w:r w:rsidRPr="005845D0">
              <w:rPr>
                <w:rFonts w:ascii="Arial" w:eastAsia="Calibri" w:hAnsi="Arial" w:cs="Arial"/>
                <w:sz w:val="22"/>
                <w:szCs w:val="22"/>
                <w:lang w:val="en-US"/>
              </w:rPr>
              <w:t>OIML</w:t>
            </w:r>
            <w:r w:rsidRPr="005845D0">
              <w:rPr>
                <w:rFonts w:ascii="Arial" w:eastAsia="Calibri" w:hAnsi="Arial" w:cs="Arial"/>
                <w:sz w:val="22"/>
                <w:szCs w:val="22"/>
              </w:rPr>
              <w:t xml:space="preserve"> </w:t>
            </w:r>
            <w:r w:rsidRPr="005845D0">
              <w:rPr>
                <w:rFonts w:ascii="Arial" w:eastAsia="Calibri" w:hAnsi="Arial" w:cs="Arial"/>
                <w:sz w:val="22"/>
                <w:szCs w:val="22"/>
                <w:lang w:val="en-US"/>
              </w:rPr>
              <w:t>R</w:t>
            </w:r>
            <w:r w:rsidRPr="005845D0">
              <w:rPr>
                <w:rFonts w:ascii="Arial" w:eastAsia="Calibri" w:hAnsi="Arial" w:cs="Arial"/>
                <w:sz w:val="22"/>
                <w:szCs w:val="22"/>
              </w:rPr>
              <w:t xml:space="preserve"> 76-1:2006 Весы неавтоматического действия. Часть 1. Метрологические и технические требования. Испытания</w:t>
            </w:r>
          </w:p>
        </w:tc>
      </w:tr>
      <w:tr w:rsidR="005845D0" w:rsidRPr="005845D0" w14:paraId="53705109" w14:textId="77777777" w:rsidTr="005845D0">
        <w:tc>
          <w:tcPr>
            <w:tcW w:w="9627" w:type="dxa"/>
            <w:gridSpan w:val="3"/>
            <w:tcBorders>
              <w:bottom w:val="single" w:sz="4" w:space="0" w:color="auto"/>
            </w:tcBorders>
          </w:tcPr>
          <w:p w14:paraId="506607C0" w14:textId="5C20E24A" w:rsidR="005845D0" w:rsidRPr="005845D0" w:rsidRDefault="005845D0" w:rsidP="005845D0">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hAnsi="Arial" w:cs="Arial"/>
                <w:spacing w:val="40"/>
                <w:sz w:val="22"/>
                <w:szCs w:val="22"/>
              </w:rPr>
              <w:t>Примечание –</w:t>
            </w:r>
            <w:r w:rsidRPr="005845D0">
              <w:rPr>
                <w:rFonts w:ascii="Arial" w:eastAsia="Calibri" w:hAnsi="Arial" w:cs="Arial"/>
                <w:sz w:val="22"/>
                <w:szCs w:val="22"/>
              </w:rPr>
              <w:t xml:space="preserve"> В настоящей таблице использовано следующее условное обозначение степени соответствия стандарта:</w:t>
            </w:r>
          </w:p>
          <w:p w14:paraId="75442C9C" w14:textId="77777777" w:rsidR="005845D0" w:rsidRPr="005845D0" w:rsidRDefault="005845D0" w:rsidP="005845D0">
            <w:pPr>
              <w:autoSpaceDE w:val="0"/>
              <w:autoSpaceDN w:val="0"/>
              <w:adjustRightInd w:val="0"/>
              <w:spacing w:line="360" w:lineRule="auto"/>
              <w:ind w:firstLine="284"/>
              <w:jc w:val="both"/>
              <w:outlineLvl w:val="0"/>
              <w:rPr>
                <w:rFonts w:ascii="Arial" w:eastAsia="Calibri" w:hAnsi="Arial" w:cs="Arial"/>
                <w:sz w:val="22"/>
                <w:szCs w:val="22"/>
                <w:lang w:val="en-US"/>
              </w:rPr>
            </w:pPr>
            <w:r w:rsidRPr="005845D0">
              <w:rPr>
                <w:rFonts w:ascii="Arial" w:eastAsia="Calibri" w:hAnsi="Arial" w:cs="Arial"/>
                <w:sz w:val="22"/>
                <w:szCs w:val="22"/>
              </w:rPr>
              <w:t xml:space="preserve">- </w:t>
            </w:r>
            <w:r w:rsidRPr="005845D0">
              <w:rPr>
                <w:rFonts w:ascii="Arial" w:eastAsia="Calibri" w:hAnsi="Arial" w:cs="Arial"/>
                <w:sz w:val="22"/>
                <w:szCs w:val="22"/>
                <w:lang w:val="en-US"/>
              </w:rPr>
              <w:t>IDT</w:t>
            </w:r>
            <w:r w:rsidRPr="005845D0">
              <w:rPr>
                <w:rFonts w:ascii="Arial" w:eastAsia="Calibri" w:hAnsi="Arial" w:cs="Arial"/>
                <w:sz w:val="22"/>
                <w:szCs w:val="22"/>
              </w:rPr>
              <w:t xml:space="preserve"> – идентичный стандарт</w:t>
            </w:r>
            <w:r w:rsidRPr="005845D0">
              <w:rPr>
                <w:rFonts w:ascii="Arial" w:eastAsia="Calibri" w:hAnsi="Arial" w:cs="Arial"/>
                <w:sz w:val="22"/>
                <w:szCs w:val="22"/>
                <w:lang w:val="en-US"/>
              </w:rPr>
              <w:t>.</w:t>
            </w:r>
          </w:p>
        </w:tc>
      </w:tr>
    </w:tbl>
    <w:p w14:paraId="431F72A0" w14:textId="292E80C6" w:rsidR="00CC4AA1" w:rsidRPr="005845D0" w:rsidRDefault="00CC4AA1" w:rsidP="00CC4AA1">
      <w:pPr>
        <w:pageBreakBefore/>
        <w:spacing w:line="360" w:lineRule="auto"/>
        <w:jc w:val="center"/>
        <w:rPr>
          <w:rFonts w:ascii="Arial" w:hAnsi="Arial" w:cs="Arial"/>
          <w:b/>
          <w:noProof/>
          <w:sz w:val="24"/>
          <w:szCs w:val="24"/>
        </w:rPr>
      </w:pPr>
      <w:r w:rsidRPr="005845D0">
        <w:rPr>
          <w:rFonts w:ascii="Arial" w:hAnsi="Arial" w:cs="Arial"/>
          <w:b/>
          <w:noProof/>
          <w:sz w:val="24"/>
          <w:szCs w:val="24"/>
        </w:rPr>
        <w:lastRenderedPageBreak/>
        <w:t>Приложение ДБ</w:t>
      </w:r>
    </w:p>
    <w:p w14:paraId="287D42C3" w14:textId="77777777" w:rsidR="00CC4AA1" w:rsidRPr="005845D0" w:rsidRDefault="00CC4AA1" w:rsidP="00CC4AA1">
      <w:pPr>
        <w:spacing w:line="360" w:lineRule="auto"/>
        <w:jc w:val="center"/>
        <w:rPr>
          <w:rFonts w:ascii="Arial" w:hAnsi="Arial" w:cs="Arial"/>
          <w:b/>
          <w:noProof/>
          <w:sz w:val="24"/>
          <w:szCs w:val="24"/>
        </w:rPr>
      </w:pPr>
      <w:r w:rsidRPr="005845D0">
        <w:rPr>
          <w:rFonts w:ascii="Arial" w:hAnsi="Arial" w:cs="Arial"/>
          <w:b/>
          <w:noProof/>
          <w:sz w:val="24"/>
          <w:szCs w:val="24"/>
        </w:rPr>
        <w:t>(справочное)</w:t>
      </w:r>
    </w:p>
    <w:p w14:paraId="6876F620" w14:textId="3C3A8C2A" w:rsidR="00CC4AA1" w:rsidRPr="005845D0" w:rsidRDefault="00CC4AA1" w:rsidP="00CC4AA1">
      <w:pPr>
        <w:spacing w:line="360" w:lineRule="auto"/>
        <w:jc w:val="center"/>
        <w:rPr>
          <w:rFonts w:ascii="Arial" w:hAnsi="Arial" w:cs="Arial"/>
          <w:noProof/>
          <w:sz w:val="24"/>
          <w:szCs w:val="24"/>
        </w:rPr>
      </w:pPr>
      <w:r w:rsidRPr="005845D0">
        <w:rPr>
          <w:rFonts w:ascii="Arial" w:hAnsi="Arial" w:cs="Arial"/>
          <w:noProof/>
          <w:sz w:val="24"/>
          <w:szCs w:val="24"/>
        </w:rPr>
        <w:t xml:space="preserve"> </w:t>
      </w:r>
    </w:p>
    <w:p w14:paraId="36CD07D0" w14:textId="670EA099" w:rsidR="00CC4AA1" w:rsidRPr="005845D0" w:rsidRDefault="00CC4AA1" w:rsidP="00CC4AA1">
      <w:pPr>
        <w:spacing w:line="360" w:lineRule="auto"/>
        <w:jc w:val="center"/>
        <w:rPr>
          <w:rFonts w:ascii="Arial" w:hAnsi="Arial" w:cs="Arial"/>
          <w:b/>
          <w:noProof/>
          <w:sz w:val="24"/>
          <w:szCs w:val="24"/>
        </w:rPr>
      </w:pPr>
      <w:r w:rsidRPr="005845D0">
        <w:rPr>
          <w:rFonts w:ascii="Arial" w:hAnsi="Arial" w:cs="Arial"/>
          <w:b/>
          <w:noProof/>
          <w:sz w:val="24"/>
          <w:szCs w:val="24"/>
        </w:rPr>
        <w:t>Сопоставление структуры настоящего стандарта со структурой примененного в нем международного стандарта</w:t>
      </w:r>
    </w:p>
    <w:p w14:paraId="72B17666" w14:textId="602A6A69" w:rsidR="00CC4AA1" w:rsidRPr="005845D0" w:rsidRDefault="00CC4AA1" w:rsidP="00CC4AA1">
      <w:pPr>
        <w:autoSpaceDE w:val="0"/>
        <w:autoSpaceDN w:val="0"/>
        <w:adjustRightInd w:val="0"/>
        <w:spacing w:line="360" w:lineRule="auto"/>
        <w:jc w:val="both"/>
        <w:outlineLvl w:val="0"/>
        <w:rPr>
          <w:rFonts w:ascii="Arial" w:eastAsia="Calibri" w:hAnsi="Arial" w:cs="Arial"/>
        </w:rPr>
      </w:pPr>
      <w:r w:rsidRPr="005845D0">
        <w:rPr>
          <w:rFonts w:ascii="Arial" w:eastAsia="Calibri" w:hAnsi="Arial" w:cs="Arial"/>
          <w:spacing w:val="40"/>
        </w:rPr>
        <w:t>Таблица</w:t>
      </w:r>
      <w:r w:rsidRPr="005845D0">
        <w:rPr>
          <w:rFonts w:ascii="Arial" w:eastAsia="Calibri" w:hAnsi="Arial" w:cs="Arial"/>
        </w:rPr>
        <w:t xml:space="preserve"> ДБ.1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237"/>
      </w:tblGrid>
      <w:tr w:rsidR="00CC4AA1" w:rsidRPr="005845D0" w14:paraId="0F0720A4" w14:textId="77777777" w:rsidTr="007A49E1">
        <w:tc>
          <w:tcPr>
            <w:tcW w:w="4390" w:type="dxa"/>
            <w:tcBorders>
              <w:bottom w:val="double" w:sz="4" w:space="0" w:color="auto"/>
            </w:tcBorders>
            <w:vAlign w:val="center"/>
          </w:tcPr>
          <w:p w14:paraId="414270C3" w14:textId="6B2148D7" w:rsidR="00CC4AA1" w:rsidRPr="005845D0" w:rsidRDefault="00CC4AA1" w:rsidP="005903ED">
            <w:pPr>
              <w:autoSpaceDE w:val="0"/>
              <w:autoSpaceDN w:val="0"/>
              <w:adjustRightInd w:val="0"/>
              <w:spacing w:line="360" w:lineRule="auto"/>
              <w:jc w:val="center"/>
              <w:outlineLvl w:val="0"/>
              <w:rPr>
                <w:rFonts w:ascii="Arial" w:eastAsia="Calibri" w:hAnsi="Arial" w:cs="Arial"/>
              </w:rPr>
            </w:pPr>
            <w:r w:rsidRPr="005845D0">
              <w:rPr>
                <w:rFonts w:ascii="Arial" w:eastAsia="Calibri" w:hAnsi="Arial" w:cs="Arial"/>
              </w:rPr>
              <w:t>Структура настоящего стандарта</w:t>
            </w:r>
          </w:p>
        </w:tc>
        <w:tc>
          <w:tcPr>
            <w:tcW w:w="5237" w:type="dxa"/>
            <w:tcBorders>
              <w:bottom w:val="double" w:sz="4" w:space="0" w:color="auto"/>
            </w:tcBorders>
            <w:vAlign w:val="center"/>
          </w:tcPr>
          <w:p w14:paraId="2CECAF20" w14:textId="7117DF22" w:rsidR="00CC4AA1" w:rsidRPr="005845D0" w:rsidRDefault="00CC4AA1" w:rsidP="005903ED">
            <w:pPr>
              <w:autoSpaceDE w:val="0"/>
              <w:autoSpaceDN w:val="0"/>
              <w:adjustRightInd w:val="0"/>
              <w:spacing w:line="360" w:lineRule="auto"/>
              <w:jc w:val="center"/>
              <w:outlineLvl w:val="0"/>
              <w:rPr>
                <w:rFonts w:ascii="Arial" w:eastAsia="Calibri" w:hAnsi="Arial" w:cs="Arial"/>
              </w:rPr>
            </w:pPr>
            <w:r w:rsidRPr="005845D0">
              <w:rPr>
                <w:rFonts w:ascii="Arial" w:eastAsia="Calibri" w:hAnsi="Arial" w:cs="Arial"/>
              </w:rPr>
              <w:t xml:space="preserve">Структура международного стандарта </w:t>
            </w:r>
            <w:r w:rsidRPr="005845D0">
              <w:rPr>
                <w:rFonts w:ascii="Arial" w:eastAsia="Calibri" w:hAnsi="Arial" w:cs="Arial"/>
                <w:lang w:val="en-US"/>
              </w:rPr>
              <w:t>ISO 6885</w:t>
            </w:r>
            <w:r w:rsidRPr="005845D0">
              <w:rPr>
                <w:rFonts w:ascii="Arial" w:eastAsia="Calibri" w:hAnsi="Arial" w:cs="Arial"/>
              </w:rPr>
              <w:t>:</w:t>
            </w:r>
            <w:r w:rsidR="00444ECF" w:rsidRPr="005845D0">
              <w:rPr>
                <w:rFonts w:ascii="Arial" w:eastAsia="Calibri" w:hAnsi="Arial" w:cs="Arial"/>
              </w:rPr>
              <w:t>2016</w:t>
            </w:r>
          </w:p>
        </w:tc>
      </w:tr>
      <w:tr w:rsidR="00CC4AA1" w:rsidRPr="005845D0" w14:paraId="0385C1AA" w14:textId="77777777" w:rsidTr="004C6AE0">
        <w:trPr>
          <w:trHeight w:val="38"/>
        </w:trPr>
        <w:tc>
          <w:tcPr>
            <w:tcW w:w="4390" w:type="dxa"/>
            <w:tcBorders>
              <w:top w:val="single" w:sz="4" w:space="0" w:color="auto"/>
              <w:bottom w:val="single" w:sz="4" w:space="0" w:color="auto"/>
            </w:tcBorders>
          </w:tcPr>
          <w:p w14:paraId="6F813413" w14:textId="63ED9BFE" w:rsidR="00CC4AA1" w:rsidRPr="005845D0" w:rsidRDefault="00CC4AA1"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1 Область применения</w:t>
            </w:r>
          </w:p>
        </w:tc>
        <w:tc>
          <w:tcPr>
            <w:tcW w:w="5237" w:type="dxa"/>
            <w:tcBorders>
              <w:top w:val="single" w:sz="4" w:space="0" w:color="auto"/>
              <w:bottom w:val="single" w:sz="4" w:space="0" w:color="auto"/>
            </w:tcBorders>
          </w:tcPr>
          <w:p w14:paraId="4AB7AD72" w14:textId="42D521B5" w:rsidR="00CC4AA1" w:rsidRPr="005845D0" w:rsidRDefault="00CC4AA1"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1 Область применения</w:t>
            </w:r>
          </w:p>
        </w:tc>
      </w:tr>
      <w:tr w:rsidR="00CC4AA1" w:rsidRPr="005845D0" w14:paraId="194D156B" w14:textId="77777777" w:rsidTr="00156B5D">
        <w:trPr>
          <w:trHeight w:val="132"/>
        </w:trPr>
        <w:tc>
          <w:tcPr>
            <w:tcW w:w="4390" w:type="dxa"/>
            <w:tcBorders>
              <w:top w:val="single" w:sz="4" w:space="0" w:color="auto"/>
              <w:bottom w:val="single" w:sz="4" w:space="0" w:color="auto"/>
            </w:tcBorders>
          </w:tcPr>
          <w:p w14:paraId="24015E88" w14:textId="00E8D98A" w:rsidR="00CC4AA1" w:rsidRPr="005845D0" w:rsidRDefault="00CC4AA1"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2 Нормативные ссылки</w:t>
            </w:r>
          </w:p>
        </w:tc>
        <w:tc>
          <w:tcPr>
            <w:tcW w:w="5237" w:type="dxa"/>
            <w:tcBorders>
              <w:top w:val="single" w:sz="4" w:space="0" w:color="auto"/>
              <w:bottom w:val="single" w:sz="4" w:space="0" w:color="auto"/>
            </w:tcBorders>
          </w:tcPr>
          <w:p w14:paraId="4D74EA4B" w14:textId="13C796E8" w:rsidR="00CC4AA1" w:rsidRPr="005845D0" w:rsidRDefault="00CC4AA1"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2 Нормативные ссылки</w:t>
            </w:r>
          </w:p>
        </w:tc>
      </w:tr>
      <w:tr w:rsidR="00CC4AA1" w:rsidRPr="005845D0" w14:paraId="46546A94" w14:textId="77777777" w:rsidTr="00B04718">
        <w:trPr>
          <w:trHeight w:val="58"/>
        </w:trPr>
        <w:tc>
          <w:tcPr>
            <w:tcW w:w="4390" w:type="dxa"/>
            <w:tcBorders>
              <w:top w:val="single" w:sz="4" w:space="0" w:color="auto"/>
              <w:bottom w:val="single" w:sz="4" w:space="0" w:color="auto"/>
            </w:tcBorders>
          </w:tcPr>
          <w:p w14:paraId="28D23882" w14:textId="6C45A3CD" w:rsidR="00CC4AA1" w:rsidRPr="005845D0" w:rsidRDefault="00CC4AA1"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3 Термины и определения</w:t>
            </w:r>
          </w:p>
        </w:tc>
        <w:tc>
          <w:tcPr>
            <w:tcW w:w="5237" w:type="dxa"/>
            <w:tcBorders>
              <w:top w:val="single" w:sz="4" w:space="0" w:color="auto"/>
              <w:bottom w:val="single" w:sz="4" w:space="0" w:color="auto"/>
            </w:tcBorders>
          </w:tcPr>
          <w:p w14:paraId="23CE8F19" w14:textId="10CD7B8B" w:rsidR="00CC4AA1" w:rsidRPr="005845D0" w:rsidRDefault="00CC4AA1"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3 Термины и определения</w:t>
            </w:r>
          </w:p>
        </w:tc>
      </w:tr>
      <w:tr w:rsidR="00CC4AA1" w:rsidRPr="005845D0" w14:paraId="1D901F2B" w14:textId="77777777" w:rsidTr="008432A6">
        <w:trPr>
          <w:trHeight w:val="58"/>
        </w:trPr>
        <w:tc>
          <w:tcPr>
            <w:tcW w:w="4390" w:type="dxa"/>
            <w:tcBorders>
              <w:top w:val="single" w:sz="4" w:space="0" w:color="auto"/>
              <w:bottom w:val="single" w:sz="4" w:space="0" w:color="auto"/>
            </w:tcBorders>
          </w:tcPr>
          <w:p w14:paraId="4A3193D3" w14:textId="5B96E53E" w:rsidR="00CC4AA1" w:rsidRPr="005845D0" w:rsidRDefault="00CC4AA1"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4 Сущность метода</w:t>
            </w:r>
          </w:p>
        </w:tc>
        <w:tc>
          <w:tcPr>
            <w:tcW w:w="5237" w:type="dxa"/>
            <w:tcBorders>
              <w:top w:val="single" w:sz="4" w:space="0" w:color="auto"/>
              <w:bottom w:val="single" w:sz="4" w:space="0" w:color="auto"/>
            </w:tcBorders>
          </w:tcPr>
          <w:p w14:paraId="6B00ECFA" w14:textId="3EF81440" w:rsidR="00CC4AA1" w:rsidRPr="005845D0" w:rsidRDefault="00CC4AA1"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4 Сущность метода</w:t>
            </w:r>
          </w:p>
        </w:tc>
      </w:tr>
      <w:tr w:rsidR="00CC4AA1" w:rsidRPr="005845D0" w14:paraId="656F1037" w14:textId="77777777" w:rsidTr="008015DD">
        <w:trPr>
          <w:trHeight w:val="58"/>
        </w:trPr>
        <w:tc>
          <w:tcPr>
            <w:tcW w:w="4390" w:type="dxa"/>
            <w:tcBorders>
              <w:top w:val="single" w:sz="4" w:space="0" w:color="auto"/>
              <w:bottom w:val="single" w:sz="4" w:space="0" w:color="auto"/>
            </w:tcBorders>
          </w:tcPr>
          <w:p w14:paraId="0A542D4E" w14:textId="5B93EA38" w:rsidR="00CC4AA1" w:rsidRPr="005845D0" w:rsidRDefault="00CC4AA1"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 xml:space="preserve">5 </w:t>
            </w:r>
            <w:r w:rsidR="00CB6024" w:rsidRPr="005845D0">
              <w:rPr>
                <w:rFonts w:ascii="Arial" w:eastAsia="Calibri" w:hAnsi="Arial" w:cs="Arial"/>
                <w:sz w:val="22"/>
                <w:szCs w:val="22"/>
              </w:rPr>
              <w:t>Реактивы</w:t>
            </w:r>
          </w:p>
        </w:tc>
        <w:tc>
          <w:tcPr>
            <w:tcW w:w="5237" w:type="dxa"/>
            <w:tcBorders>
              <w:top w:val="single" w:sz="4" w:space="0" w:color="auto"/>
              <w:bottom w:val="single" w:sz="4" w:space="0" w:color="auto"/>
            </w:tcBorders>
          </w:tcPr>
          <w:p w14:paraId="5A5AB8C4" w14:textId="47B2148C" w:rsidR="00CC4AA1"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5 Реактивы</w:t>
            </w:r>
          </w:p>
        </w:tc>
      </w:tr>
      <w:tr w:rsidR="00CC4AA1" w:rsidRPr="005845D0" w14:paraId="05D9245D" w14:textId="77777777" w:rsidTr="005F1A16">
        <w:trPr>
          <w:trHeight w:val="58"/>
        </w:trPr>
        <w:tc>
          <w:tcPr>
            <w:tcW w:w="4390" w:type="dxa"/>
            <w:tcBorders>
              <w:top w:val="single" w:sz="4" w:space="0" w:color="auto"/>
              <w:bottom w:val="single" w:sz="4" w:space="0" w:color="auto"/>
            </w:tcBorders>
          </w:tcPr>
          <w:p w14:paraId="2ACC80B7" w14:textId="5054E0C7" w:rsidR="00CC4AA1" w:rsidRPr="005845D0" w:rsidRDefault="00CB6024" w:rsidP="00CB6024">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6 Оборудование, средства измерений, материалы и посуда</w:t>
            </w:r>
          </w:p>
        </w:tc>
        <w:tc>
          <w:tcPr>
            <w:tcW w:w="5237" w:type="dxa"/>
            <w:tcBorders>
              <w:top w:val="single" w:sz="4" w:space="0" w:color="auto"/>
              <w:bottom w:val="single" w:sz="4" w:space="0" w:color="auto"/>
            </w:tcBorders>
          </w:tcPr>
          <w:p w14:paraId="0272B6BD" w14:textId="587FFA0F" w:rsidR="00CC4AA1"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6 Оборудование</w:t>
            </w:r>
          </w:p>
        </w:tc>
      </w:tr>
      <w:tr w:rsidR="00CC4AA1" w:rsidRPr="005845D0" w14:paraId="6691657E" w14:textId="77777777" w:rsidTr="009076AD">
        <w:trPr>
          <w:trHeight w:val="58"/>
        </w:trPr>
        <w:tc>
          <w:tcPr>
            <w:tcW w:w="4390" w:type="dxa"/>
            <w:tcBorders>
              <w:top w:val="single" w:sz="4" w:space="0" w:color="auto"/>
              <w:bottom w:val="single" w:sz="4" w:space="0" w:color="auto"/>
            </w:tcBorders>
          </w:tcPr>
          <w:p w14:paraId="2CF01805" w14:textId="42EF3838" w:rsidR="00CC4AA1"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7 Подготовка к испытанию</w:t>
            </w:r>
          </w:p>
        </w:tc>
        <w:tc>
          <w:tcPr>
            <w:tcW w:w="5237" w:type="dxa"/>
            <w:tcBorders>
              <w:top w:val="single" w:sz="4" w:space="0" w:color="auto"/>
              <w:bottom w:val="single" w:sz="4" w:space="0" w:color="auto"/>
            </w:tcBorders>
          </w:tcPr>
          <w:p w14:paraId="11D65541" w14:textId="5CB072C1" w:rsidR="00CC4AA1"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7 Отбор проб</w:t>
            </w:r>
          </w:p>
        </w:tc>
      </w:tr>
      <w:tr w:rsidR="00CC4AA1" w:rsidRPr="005845D0" w14:paraId="00197920" w14:textId="77777777" w:rsidTr="003D0956">
        <w:trPr>
          <w:trHeight w:val="58"/>
        </w:trPr>
        <w:tc>
          <w:tcPr>
            <w:tcW w:w="4390" w:type="dxa"/>
            <w:tcBorders>
              <w:top w:val="single" w:sz="4" w:space="0" w:color="auto"/>
              <w:bottom w:val="single" w:sz="4" w:space="0" w:color="auto"/>
            </w:tcBorders>
          </w:tcPr>
          <w:p w14:paraId="6AEF1D9D" w14:textId="3713EB55" w:rsidR="00CC4AA1" w:rsidRPr="005845D0" w:rsidRDefault="00CB6024" w:rsidP="00CB6024">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724FF290" w14:textId="3D8DB07B" w:rsidR="00CC4AA1"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8 Приготовление пробы для испытания</w:t>
            </w:r>
          </w:p>
        </w:tc>
      </w:tr>
      <w:tr w:rsidR="00CC4AA1" w:rsidRPr="005845D0" w14:paraId="11AC5A4E" w14:textId="77777777" w:rsidTr="00C23EB8">
        <w:trPr>
          <w:trHeight w:val="58"/>
        </w:trPr>
        <w:tc>
          <w:tcPr>
            <w:tcW w:w="4390" w:type="dxa"/>
            <w:tcBorders>
              <w:top w:val="single" w:sz="4" w:space="0" w:color="auto"/>
              <w:bottom w:val="single" w:sz="4" w:space="0" w:color="auto"/>
            </w:tcBorders>
          </w:tcPr>
          <w:p w14:paraId="30F16E43" w14:textId="30C968CD" w:rsidR="00CC4AA1"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8 Проведение испытания</w:t>
            </w:r>
          </w:p>
        </w:tc>
        <w:tc>
          <w:tcPr>
            <w:tcW w:w="5237" w:type="dxa"/>
            <w:tcBorders>
              <w:top w:val="single" w:sz="4" w:space="0" w:color="auto"/>
              <w:bottom w:val="single" w:sz="4" w:space="0" w:color="auto"/>
            </w:tcBorders>
          </w:tcPr>
          <w:p w14:paraId="391FBD42" w14:textId="7968A9CE" w:rsidR="00CC4AA1"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9 Проведения испытания</w:t>
            </w:r>
          </w:p>
        </w:tc>
      </w:tr>
      <w:tr w:rsidR="00CB6024" w:rsidRPr="005845D0" w14:paraId="1E82AAC4" w14:textId="77777777" w:rsidTr="00C23EB8">
        <w:trPr>
          <w:trHeight w:val="58"/>
        </w:trPr>
        <w:tc>
          <w:tcPr>
            <w:tcW w:w="4390" w:type="dxa"/>
            <w:tcBorders>
              <w:top w:val="single" w:sz="4" w:space="0" w:color="auto"/>
              <w:bottom w:val="single" w:sz="4" w:space="0" w:color="auto"/>
            </w:tcBorders>
          </w:tcPr>
          <w:p w14:paraId="60107FC4" w14:textId="10B79B7C" w:rsidR="00CB6024"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9 Обработка результатов</w:t>
            </w:r>
          </w:p>
        </w:tc>
        <w:tc>
          <w:tcPr>
            <w:tcW w:w="5237" w:type="dxa"/>
            <w:tcBorders>
              <w:top w:val="single" w:sz="4" w:space="0" w:color="auto"/>
              <w:bottom w:val="single" w:sz="4" w:space="0" w:color="auto"/>
            </w:tcBorders>
          </w:tcPr>
          <w:p w14:paraId="74027D02" w14:textId="686F3D03" w:rsidR="00CB6024"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10 Обработка результатов</w:t>
            </w:r>
          </w:p>
        </w:tc>
      </w:tr>
      <w:tr w:rsidR="00CB6024" w:rsidRPr="005845D0" w14:paraId="3E006905" w14:textId="77777777" w:rsidTr="00C23EB8">
        <w:trPr>
          <w:trHeight w:val="58"/>
        </w:trPr>
        <w:tc>
          <w:tcPr>
            <w:tcW w:w="4390" w:type="dxa"/>
            <w:tcBorders>
              <w:top w:val="single" w:sz="4" w:space="0" w:color="auto"/>
              <w:bottom w:val="single" w:sz="4" w:space="0" w:color="auto"/>
            </w:tcBorders>
          </w:tcPr>
          <w:p w14:paraId="64FC9209" w14:textId="068D815D" w:rsidR="00CB6024"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10 Точность</w:t>
            </w:r>
          </w:p>
        </w:tc>
        <w:tc>
          <w:tcPr>
            <w:tcW w:w="5237" w:type="dxa"/>
            <w:tcBorders>
              <w:top w:val="single" w:sz="4" w:space="0" w:color="auto"/>
              <w:bottom w:val="single" w:sz="4" w:space="0" w:color="auto"/>
            </w:tcBorders>
          </w:tcPr>
          <w:p w14:paraId="487B51DD" w14:textId="1261FF01" w:rsidR="00CB6024"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11 Прецизионность</w:t>
            </w:r>
          </w:p>
        </w:tc>
      </w:tr>
      <w:tr w:rsidR="00CB6024" w:rsidRPr="005845D0" w14:paraId="2DEDEE1F" w14:textId="77777777" w:rsidTr="00C23EB8">
        <w:trPr>
          <w:trHeight w:val="58"/>
        </w:trPr>
        <w:tc>
          <w:tcPr>
            <w:tcW w:w="4390" w:type="dxa"/>
            <w:tcBorders>
              <w:top w:val="single" w:sz="4" w:space="0" w:color="auto"/>
              <w:bottom w:val="single" w:sz="4" w:space="0" w:color="auto"/>
            </w:tcBorders>
          </w:tcPr>
          <w:p w14:paraId="2118D9FA" w14:textId="1F8C28FF" w:rsidR="00CB6024" w:rsidRPr="005845D0" w:rsidRDefault="00CB6024" w:rsidP="00CB6024">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c>
          <w:tcPr>
            <w:tcW w:w="5237" w:type="dxa"/>
            <w:tcBorders>
              <w:top w:val="single" w:sz="4" w:space="0" w:color="auto"/>
              <w:bottom w:val="single" w:sz="4" w:space="0" w:color="auto"/>
            </w:tcBorders>
          </w:tcPr>
          <w:p w14:paraId="516F17B9" w14:textId="275CB3B5" w:rsidR="00CB6024"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12 Протокол испытания</w:t>
            </w:r>
          </w:p>
        </w:tc>
      </w:tr>
      <w:tr w:rsidR="00CB6024" w:rsidRPr="005845D0" w14:paraId="4399F7B9" w14:textId="77777777" w:rsidTr="00C23EB8">
        <w:trPr>
          <w:trHeight w:val="58"/>
        </w:trPr>
        <w:tc>
          <w:tcPr>
            <w:tcW w:w="4390" w:type="dxa"/>
            <w:tcBorders>
              <w:top w:val="single" w:sz="4" w:space="0" w:color="auto"/>
              <w:bottom w:val="single" w:sz="4" w:space="0" w:color="auto"/>
            </w:tcBorders>
          </w:tcPr>
          <w:p w14:paraId="10039E67" w14:textId="4149699E" w:rsidR="00CB6024" w:rsidRPr="005845D0" w:rsidRDefault="00CB6024" w:rsidP="00CB6024">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Приложение А Результаты межлабораторного испытания</w:t>
            </w:r>
          </w:p>
        </w:tc>
        <w:tc>
          <w:tcPr>
            <w:tcW w:w="5237" w:type="dxa"/>
            <w:tcBorders>
              <w:top w:val="single" w:sz="4" w:space="0" w:color="auto"/>
              <w:bottom w:val="single" w:sz="4" w:space="0" w:color="auto"/>
            </w:tcBorders>
          </w:tcPr>
          <w:p w14:paraId="75E093FB" w14:textId="6D516A46" w:rsidR="00CB6024"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Приложение А Результаты межлабораторного испытания</w:t>
            </w:r>
          </w:p>
        </w:tc>
      </w:tr>
      <w:tr w:rsidR="00CB6024" w:rsidRPr="005845D0" w14:paraId="7F7E8592" w14:textId="77777777" w:rsidTr="00C23EB8">
        <w:trPr>
          <w:trHeight w:val="58"/>
        </w:trPr>
        <w:tc>
          <w:tcPr>
            <w:tcW w:w="4390" w:type="dxa"/>
            <w:tcBorders>
              <w:top w:val="single" w:sz="4" w:space="0" w:color="auto"/>
              <w:bottom w:val="single" w:sz="4" w:space="0" w:color="auto"/>
            </w:tcBorders>
          </w:tcPr>
          <w:p w14:paraId="21BA5D8F" w14:textId="4CD2ED56" w:rsidR="00CB6024" w:rsidRPr="005845D0" w:rsidRDefault="00CB6024" w:rsidP="00CB6024">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Приложение ДА Сведения о соответствии ссылочных межгосударственных стандартов международным стандартам, использованным в качестве ссылочных в примененном международном стандарте</w:t>
            </w:r>
          </w:p>
        </w:tc>
        <w:tc>
          <w:tcPr>
            <w:tcW w:w="5237" w:type="dxa"/>
            <w:tcBorders>
              <w:top w:val="single" w:sz="4" w:space="0" w:color="auto"/>
              <w:bottom w:val="single" w:sz="4" w:space="0" w:color="auto"/>
            </w:tcBorders>
          </w:tcPr>
          <w:p w14:paraId="05A3FF1C" w14:textId="2F5928ED" w:rsidR="00CB6024" w:rsidRPr="005845D0" w:rsidRDefault="00444ECF" w:rsidP="00444ECF">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r>
      <w:tr w:rsidR="00CB6024" w:rsidRPr="005845D0" w14:paraId="2EA50113" w14:textId="77777777" w:rsidTr="00C23EB8">
        <w:trPr>
          <w:trHeight w:val="58"/>
        </w:trPr>
        <w:tc>
          <w:tcPr>
            <w:tcW w:w="4390" w:type="dxa"/>
            <w:tcBorders>
              <w:top w:val="single" w:sz="4" w:space="0" w:color="auto"/>
              <w:bottom w:val="single" w:sz="4" w:space="0" w:color="auto"/>
            </w:tcBorders>
          </w:tcPr>
          <w:p w14:paraId="3CA92C59" w14:textId="11C9BFFF" w:rsidR="00CB6024" w:rsidRPr="005845D0" w:rsidRDefault="00CB6024" w:rsidP="00CB6024">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Приложение ДБ Сопоставление структуры настоящего стандарта со структурой примененного в нем международного стандарта</w:t>
            </w:r>
          </w:p>
        </w:tc>
        <w:tc>
          <w:tcPr>
            <w:tcW w:w="5237" w:type="dxa"/>
            <w:tcBorders>
              <w:top w:val="single" w:sz="4" w:space="0" w:color="auto"/>
              <w:bottom w:val="single" w:sz="4" w:space="0" w:color="auto"/>
            </w:tcBorders>
          </w:tcPr>
          <w:p w14:paraId="41171C49" w14:textId="7CC08BE8" w:rsidR="00CB6024" w:rsidRPr="005845D0" w:rsidRDefault="00444ECF" w:rsidP="00444ECF">
            <w:pPr>
              <w:autoSpaceDE w:val="0"/>
              <w:autoSpaceDN w:val="0"/>
              <w:adjustRightInd w:val="0"/>
              <w:spacing w:line="360" w:lineRule="auto"/>
              <w:jc w:val="center"/>
              <w:outlineLvl w:val="0"/>
              <w:rPr>
                <w:rFonts w:ascii="Arial" w:eastAsia="Calibri" w:hAnsi="Arial" w:cs="Arial"/>
                <w:sz w:val="22"/>
                <w:szCs w:val="22"/>
              </w:rPr>
            </w:pPr>
            <w:r w:rsidRPr="005845D0">
              <w:rPr>
                <w:rFonts w:ascii="Arial" w:eastAsia="Calibri" w:hAnsi="Arial" w:cs="Arial"/>
                <w:sz w:val="22"/>
                <w:szCs w:val="22"/>
              </w:rPr>
              <w:t>–</w:t>
            </w:r>
          </w:p>
        </w:tc>
      </w:tr>
      <w:tr w:rsidR="00CB6024" w:rsidRPr="005845D0" w14:paraId="0C4DC6C3" w14:textId="77777777" w:rsidTr="00C23EB8">
        <w:trPr>
          <w:trHeight w:val="58"/>
        </w:trPr>
        <w:tc>
          <w:tcPr>
            <w:tcW w:w="4390" w:type="dxa"/>
            <w:tcBorders>
              <w:top w:val="single" w:sz="4" w:space="0" w:color="auto"/>
              <w:bottom w:val="single" w:sz="4" w:space="0" w:color="auto"/>
            </w:tcBorders>
          </w:tcPr>
          <w:p w14:paraId="0C8D57B7" w14:textId="03F1330D" w:rsidR="00CB6024" w:rsidRPr="005845D0" w:rsidRDefault="00CB6024" w:rsidP="00CB6024">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Библиография</w:t>
            </w:r>
          </w:p>
        </w:tc>
        <w:tc>
          <w:tcPr>
            <w:tcW w:w="5237" w:type="dxa"/>
            <w:tcBorders>
              <w:top w:val="single" w:sz="4" w:space="0" w:color="auto"/>
              <w:bottom w:val="single" w:sz="4" w:space="0" w:color="auto"/>
            </w:tcBorders>
          </w:tcPr>
          <w:p w14:paraId="256AC67F" w14:textId="51808CD0" w:rsidR="00CB6024" w:rsidRPr="005845D0" w:rsidRDefault="00CB6024" w:rsidP="00CC4AA1">
            <w:pPr>
              <w:autoSpaceDE w:val="0"/>
              <w:autoSpaceDN w:val="0"/>
              <w:adjustRightInd w:val="0"/>
              <w:spacing w:line="360" w:lineRule="auto"/>
              <w:ind w:firstLine="284"/>
              <w:outlineLvl w:val="0"/>
              <w:rPr>
                <w:rFonts w:ascii="Arial" w:eastAsia="Calibri" w:hAnsi="Arial" w:cs="Arial"/>
                <w:sz w:val="22"/>
                <w:szCs w:val="22"/>
              </w:rPr>
            </w:pPr>
            <w:r w:rsidRPr="005845D0">
              <w:rPr>
                <w:rFonts w:ascii="Arial" w:eastAsia="Calibri" w:hAnsi="Arial" w:cs="Arial"/>
                <w:sz w:val="22"/>
                <w:szCs w:val="22"/>
              </w:rPr>
              <w:t>Библиография</w:t>
            </w:r>
          </w:p>
        </w:tc>
      </w:tr>
      <w:tr w:rsidR="00CC4AA1" w:rsidRPr="005845D0" w14:paraId="425933D2" w14:textId="77777777" w:rsidTr="00CB6024">
        <w:tc>
          <w:tcPr>
            <w:tcW w:w="9627" w:type="dxa"/>
            <w:gridSpan w:val="2"/>
          </w:tcPr>
          <w:p w14:paraId="6FA0F032" w14:textId="1E2424C3" w:rsidR="00CC4AA1" w:rsidRPr="005845D0" w:rsidRDefault="00CB6024" w:rsidP="005903ED">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 Данный раздел включен в виде подраздела в раздел 7.</w:t>
            </w:r>
          </w:p>
          <w:p w14:paraId="5919803B" w14:textId="4939E262" w:rsidR="00CB6024" w:rsidRPr="005845D0" w:rsidRDefault="00CB6024" w:rsidP="005903ED">
            <w:pPr>
              <w:autoSpaceDE w:val="0"/>
              <w:autoSpaceDN w:val="0"/>
              <w:adjustRightInd w:val="0"/>
              <w:spacing w:line="360" w:lineRule="auto"/>
              <w:ind w:firstLine="284"/>
              <w:jc w:val="both"/>
              <w:outlineLvl w:val="0"/>
              <w:rPr>
                <w:rFonts w:ascii="Arial" w:eastAsia="Calibri" w:hAnsi="Arial" w:cs="Arial"/>
                <w:sz w:val="22"/>
                <w:szCs w:val="22"/>
              </w:rPr>
            </w:pPr>
            <w:r w:rsidRPr="005845D0">
              <w:rPr>
                <w:rFonts w:ascii="Arial" w:eastAsia="Calibri" w:hAnsi="Arial" w:cs="Arial"/>
                <w:sz w:val="22"/>
                <w:szCs w:val="22"/>
              </w:rPr>
              <w:t>** Данный раздел исключен ввиду нецелесообразности его приведения.</w:t>
            </w:r>
          </w:p>
        </w:tc>
      </w:tr>
    </w:tbl>
    <w:p w14:paraId="7325D7B4" w14:textId="77777777" w:rsidR="00CC4AA1" w:rsidRPr="005845D0" w:rsidRDefault="00CC4AA1" w:rsidP="00CC4AA1">
      <w:pPr>
        <w:rPr>
          <w:rFonts w:ascii="Arial" w:hAnsi="Arial" w:cs="Arial"/>
          <w:bCs/>
          <w:sz w:val="22"/>
          <w:szCs w:val="22"/>
        </w:rPr>
      </w:pPr>
    </w:p>
    <w:p w14:paraId="0DD0FB1F" w14:textId="77777777" w:rsidR="00CC4AA1" w:rsidRPr="005845D0" w:rsidRDefault="00CC4AA1" w:rsidP="00CC4AA1">
      <w:pPr>
        <w:rPr>
          <w:rFonts w:ascii="Arial" w:hAnsi="Arial" w:cs="Arial"/>
          <w:sz w:val="24"/>
          <w:szCs w:val="24"/>
        </w:rPr>
      </w:pPr>
    </w:p>
    <w:p w14:paraId="253E88F0" w14:textId="77777777" w:rsidR="00CC4AA1" w:rsidRPr="005845D0" w:rsidRDefault="00CC4AA1" w:rsidP="00CC4AA1">
      <w:pPr>
        <w:rPr>
          <w:rFonts w:ascii="Arial" w:hAnsi="Arial" w:cs="Arial"/>
          <w:sz w:val="24"/>
          <w:szCs w:val="24"/>
        </w:rPr>
      </w:pPr>
    </w:p>
    <w:p w14:paraId="6AB5655A" w14:textId="317E91F7" w:rsidR="008E30BD" w:rsidRPr="005845D0" w:rsidRDefault="008E30BD" w:rsidP="00C4731F">
      <w:pPr>
        <w:jc w:val="center"/>
        <w:rPr>
          <w:rFonts w:ascii="Arial" w:hAnsi="Arial" w:cs="Arial"/>
          <w:sz w:val="24"/>
        </w:rPr>
      </w:pPr>
      <w:r w:rsidRPr="005845D0">
        <w:rPr>
          <w:rFonts w:ascii="Arial" w:hAnsi="Arial" w:cs="Arial"/>
          <w:b/>
          <w:sz w:val="24"/>
        </w:rPr>
        <w:t>Библиография</w:t>
      </w:r>
    </w:p>
    <w:p w14:paraId="3D1A64A7" w14:textId="77777777" w:rsidR="009255A5" w:rsidRPr="005845D0" w:rsidRDefault="009255A5" w:rsidP="00D718C2">
      <w:pPr>
        <w:spacing w:line="360" w:lineRule="auto"/>
        <w:jc w:val="center"/>
        <w:rPr>
          <w:rFonts w:ascii="Arial" w:hAnsi="Arial" w:cs="Arial"/>
          <w:b/>
          <w:i/>
          <w:iCs/>
          <w:noProof/>
          <w:sz w:val="24"/>
          <w:szCs w:val="24"/>
        </w:rPr>
      </w:pPr>
    </w:p>
    <w:tbl>
      <w:tblPr>
        <w:tblW w:w="9639" w:type="dxa"/>
        <w:tblLook w:val="01E0" w:firstRow="1" w:lastRow="1" w:firstColumn="1" w:lastColumn="1" w:noHBand="0" w:noVBand="0"/>
      </w:tblPr>
      <w:tblGrid>
        <w:gridCol w:w="709"/>
        <w:gridCol w:w="2093"/>
        <w:gridCol w:w="6837"/>
      </w:tblGrid>
      <w:tr w:rsidR="004011EA" w:rsidRPr="005845D0" w14:paraId="6AC468AC" w14:textId="77777777" w:rsidTr="005E2926">
        <w:tc>
          <w:tcPr>
            <w:tcW w:w="709" w:type="dxa"/>
          </w:tcPr>
          <w:p w14:paraId="6446A2EF" w14:textId="77777777" w:rsidR="004011EA" w:rsidRPr="005845D0" w:rsidRDefault="004011EA" w:rsidP="004011EA">
            <w:pPr>
              <w:pStyle w:val="a7"/>
              <w:numPr>
                <w:ilvl w:val="0"/>
                <w:numId w:val="49"/>
              </w:numPr>
              <w:tabs>
                <w:tab w:val="clear" w:pos="4677"/>
                <w:tab w:val="clear" w:pos="9355"/>
                <w:tab w:val="left" w:pos="426"/>
                <w:tab w:val="left" w:pos="567"/>
              </w:tabs>
              <w:spacing w:line="360" w:lineRule="auto"/>
              <w:ind w:left="0" w:firstLine="0"/>
              <w:jc w:val="both"/>
              <w:rPr>
                <w:rFonts w:ascii="Arial" w:hAnsi="Arial" w:cs="Arial"/>
                <w:i/>
                <w:iCs/>
                <w:sz w:val="22"/>
                <w:szCs w:val="22"/>
              </w:rPr>
            </w:pPr>
          </w:p>
        </w:tc>
        <w:tc>
          <w:tcPr>
            <w:tcW w:w="2093" w:type="dxa"/>
          </w:tcPr>
          <w:p w14:paraId="04E586C4" w14:textId="77777777" w:rsidR="004011EA" w:rsidRPr="005845D0" w:rsidRDefault="004011EA" w:rsidP="005E2926">
            <w:pPr>
              <w:pStyle w:val="a7"/>
              <w:tabs>
                <w:tab w:val="clear" w:pos="4677"/>
                <w:tab w:val="clear" w:pos="9355"/>
                <w:tab w:val="left" w:pos="426"/>
                <w:tab w:val="left" w:pos="567"/>
                <w:tab w:val="left" w:pos="6440"/>
              </w:tabs>
              <w:spacing w:line="360" w:lineRule="auto"/>
              <w:jc w:val="both"/>
              <w:rPr>
                <w:rFonts w:ascii="Arial" w:hAnsi="Arial" w:cs="Arial"/>
                <w:i/>
                <w:iCs/>
                <w:sz w:val="22"/>
                <w:szCs w:val="22"/>
                <w:lang w:val="en-US"/>
              </w:rPr>
            </w:pPr>
            <w:r w:rsidRPr="005845D0">
              <w:rPr>
                <w:rFonts w:ascii="Arial" w:hAnsi="Arial" w:cs="Arial"/>
                <w:i/>
                <w:iCs/>
                <w:sz w:val="22"/>
                <w:szCs w:val="22"/>
                <w:lang w:val="en-US"/>
              </w:rPr>
              <w:t>ISO</w:t>
            </w:r>
            <w:r w:rsidRPr="005845D0">
              <w:rPr>
                <w:rFonts w:ascii="Arial" w:hAnsi="Arial" w:cs="Arial"/>
                <w:i/>
                <w:iCs/>
                <w:sz w:val="22"/>
                <w:szCs w:val="22"/>
              </w:rPr>
              <w:t xml:space="preserve"> 5725-1</w:t>
            </w:r>
          </w:p>
        </w:tc>
        <w:tc>
          <w:tcPr>
            <w:tcW w:w="6837" w:type="dxa"/>
          </w:tcPr>
          <w:p w14:paraId="746FBBCE" w14:textId="77777777" w:rsidR="004011EA" w:rsidRPr="005845D0" w:rsidRDefault="004011EA" w:rsidP="005E2926">
            <w:pPr>
              <w:pStyle w:val="a7"/>
              <w:tabs>
                <w:tab w:val="left" w:pos="426"/>
                <w:tab w:val="left" w:pos="567"/>
                <w:tab w:val="left" w:pos="6440"/>
              </w:tabs>
              <w:spacing w:line="360" w:lineRule="auto"/>
              <w:jc w:val="both"/>
              <w:rPr>
                <w:rFonts w:ascii="Arial" w:hAnsi="Arial" w:cs="Arial"/>
                <w:i/>
                <w:iCs/>
                <w:sz w:val="22"/>
                <w:szCs w:val="22"/>
                <w:lang w:val="en-US"/>
              </w:rPr>
            </w:pPr>
            <w:r w:rsidRPr="005845D0">
              <w:rPr>
                <w:rFonts w:ascii="Arial" w:hAnsi="Arial" w:cs="Arial"/>
                <w:i/>
                <w:iCs/>
                <w:sz w:val="22"/>
                <w:szCs w:val="22"/>
                <w:lang w:val="en-US"/>
              </w:rPr>
              <w:t>Accuracy (trueness and precision) of measurement methods and results – Part 1: General principles and definitions</w:t>
            </w:r>
          </w:p>
          <w:p w14:paraId="7D84CD49" w14:textId="77777777" w:rsidR="004011EA" w:rsidRPr="005845D0" w:rsidRDefault="004011EA" w:rsidP="005E2926">
            <w:pPr>
              <w:pStyle w:val="a7"/>
              <w:tabs>
                <w:tab w:val="clear" w:pos="4677"/>
                <w:tab w:val="clear" w:pos="9355"/>
                <w:tab w:val="left" w:pos="426"/>
                <w:tab w:val="left" w:pos="567"/>
                <w:tab w:val="left" w:pos="6440"/>
              </w:tabs>
              <w:spacing w:line="360" w:lineRule="auto"/>
              <w:jc w:val="both"/>
              <w:rPr>
                <w:rFonts w:ascii="Arial" w:hAnsi="Arial" w:cs="Arial"/>
                <w:i/>
                <w:iCs/>
                <w:sz w:val="22"/>
                <w:szCs w:val="22"/>
              </w:rPr>
            </w:pPr>
            <w:r w:rsidRPr="005845D0">
              <w:rPr>
                <w:rFonts w:ascii="Arial" w:hAnsi="Arial" w:cs="Arial"/>
                <w:i/>
                <w:iCs/>
                <w:sz w:val="22"/>
                <w:szCs w:val="22"/>
              </w:rPr>
              <w:t>[Точность (правильность и прецизионность) методов и результатов измерений. Часть 1. Общие принципы и определения]</w:t>
            </w:r>
          </w:p>
        </w:tc>
      </w:tr>
      <w:tr w:rsidR="004011EA" w:rsidRPr="005845D0" w14:paraId="5BE9303B" w14:textId="77777777" w:rsidTr="005E2926">
        <w:tc>
          <w:tcPr>
            <w:tcW w:w="709" w:type="dxa"/>
          </w:tcPr>
          <w:p w14:paraId="0BF071C5" w14:textId="77777777" w:rsidR="004011EA" w:rsidRPr="005845D0" w:rsidRDefault="004011EA" w:rsidP="004011EA">
            <w:pPr>
              <w:pStyle w:val="a7"/>
              <w:numPr>
                <w:ilvl w:val="0"/>
                <w:numId w:val="49"/>
              </w:numPr>
              <w:tabs>
                <w:tab w:val="clear" w:pos="4677"/>
                <w:tab w:val="clear" w:pos="9355"/>
                <w:tab w:val="left" w:pos="426"/>
                <w:tab w:val="left" w:pos="567"/>
              </w:tabs>
              <w:spacing w:line="360" w:lineRule="auto"/>
              <w:ind w:left="0" w:firstLine="0"/>
              <w:jc w:val="both"/>
              <w:rPr>
                <w:rFonts w:ascii="Arial" w:hAnsi="Arial" w:cs="Arial"/>
                <w:i/>
                <w:iCs/>
                <w:sz w:val="22"/>
                <w:szCs w:val="22"/>
              </w:rPr>
            </w:pPr>
          </w:p>
        </w:tc>
        <w:tc>
          <w:tcPr>
            <w:tcW w:w="2093" w:type="dxa"/>
          </w:tcPr>
          <w:p w14:paraId="2249399B" w14:textId="77777777" w:rsidR="004011EA" w:rsidRPr="005845D0" w:rsidRDefault="004011EA" w:rsidP="005E2926">
            <w:pPr>
              <w:pStyle w:val="a7"/>
              <w:tabs>
                <w:tab w:val="clear" w:pos="4677"/>
                <w:tab w:val="clear" w:pos="9355"/>
                <w:tab w:val="left" w:pos="426"/>
                <w:tab w:val="left" w:pos="567"/>
                <w:tab w:val="left" w:pos="6440"/>
              </w:tabs>
              <w:spacing w:line="360" w:lineRule="auto"/>
              <w:jc w:val="both"/>
              <w:rPr>
                <w:rFonts w:ascii="Arial" w:hAnsi="Arial" w:cs="Arial"/>
                <w:i/>
                <w:iCs/>
                <w:sz w:val="22"/>
                <w:szCs w:val="22"/>
                <w:lang w:val="en-US"/>
              </w:rPr>
            </w:pPr>
            <w:r w:rsidRPr="005845D0">
              <w:rPr>
                <w:rFonts w:ascii="Arial" w:hAnsi="Arial" w:cs="Arial"/>
                <w:i/>
                <w:iCs/>
                <w:sz w:val="22"/>
                <w:szCs w:val="22"/>
                <w:lang w:val="en-US"/>
              </w:rPr>
              <w:t>ISO</w:t>
            </w:r>
            <w:r w:rsidRPr="005845D0">
              <w:rPr>
                <w:rFonts w:ascii="Arial" w:hAnsi="Arial" w:cs="Arial"/>
                <w:i/>
                <w:iCs/>
                <w:sz w:val="22"/>
                <w:szCs w:val="22"/>
              </w:rPr>
              <w:t xml:space="preserve"> 5725-2</w:t>
            </w:r>
          </w:p>
        </w:tc>
        <w:tc>
          <w:tcPr>
            <w:tcW w:w="6837" w:type="dxa"/>
          </w:tcPr>
          <w:p w14:paraId="6E33BB22" w14:textId="77777777" w:rsidR="004011EA" w:rsidRPr="005845D0" w:rsidRDefault="004011EA" w:rsidP="005E2926">
            <w:pPr>
              <w:pStyle w:val="a7"/>
              <w:tabs>
                <w:tab w:val="left" w:pos="426"/>
                <w:tab w:val="left" w:pos="567"/>
                <w:tab w:val="left" w:pos="6440"/>
              </w:tabs>
              <w:spacing w:line="360" w:lineRule="auto"/>
              <w:jc w:val="both"/>
              <w:rPr>
                <w:rFonts w:ascii="Arial" w:hAnsi="Arial" w:cs="Arial"/>
                <w:i/>
                <w:iCs/>
                <w:sz w:val="22"/>
                <w:szCs w:val="22"/>
                <w:lang w:val="en-US"/>
              </w:rPr>
            </w:pPr>
            <w:r w:rsidRPr="005845D0">
              <w:rPr>
                <w:rFonts w:ascii="Arial" w:hAnsi="Arial" w:cs="Arial"/>
                <w:i/>
                <w:iCs/>
                <w:sz w:val="22"/>
                <w:szCs w:val="22"/>
                <w:lang w:val="en-US"/>
              </w:rPr>
              <w:t>Accuracy (trueness and precision) of measurement methods and results – Part 2: Basic method for the determination of repeatability and reproducibility of a standard measurement method</w:t>
            </w:r>
          </w:p>
          <w:p w14:paraId="519F00A9" w14:textId="77777777" w:rsidR="004011EA" w:rsidRPr="005845D0" w:rsidRDefault="004011EA" w:rsidP="005E2926">
            <w:pPr>
              <w:pStyle w:val="a7"/>
              <w:tabs>
                <w:tab w:val="clear" w:pos="4677"/>
                <w:tab w:val="clear" w:pos="9355"/>
                <w:tab w:val="left" w:pos="426"/>
                <w:tab w:val="left" w:pos="567"/>
                <w:tab w:val="left" w:pos="6440"/>
              </w:tabs>
              <w:spacing w:line="360" w:lineRule="auto"/>
              <w:jc w:val="both"/>
              <w:rPr>
                <w:rFonts w:ascii="Arial" w:hAnsi="Arial" w:cs="Arial"/>
                <w:i/>
                <w:iCs/>
                <w:sz w:val="22"/>
                <w:szCs w:val="22"/>
              </w:rPr>
            </w:pPr>
            <w:r w:rsidRPr="005845D0">
              <w:rPr>
                <w:rFonts w:ascii="Arial" w:hAnsi="Arial" w:cs="Arial"/>
                <w:i/>
                <w:iCs/>
                <w:sz w:val="22"/>
                <w:szCs w:val="22"/>
              </w:rPr>
              <w:t>[Точность (правильность и прецизионность) методов и результатов измерений. Часть 2. Основной метод определения повторяемости и воспроизводимости стандартного метода измерения]</w:t>
            </w:r>
          </w:p>
        </w:tc>
      </w:tr>
      <w:tr w:rsidR="004011EA" w:rsidRPr="005845D0" w14:paraId="482904E5" w14:textId="77777777" w:rsidTr="005E2926">
        <w:tc>
          <w:tcPr>
            <w:tcW w:w="709" w:type="dxa"/>
          </w:tcPr>
          <w:p w14:paraId="25C33949" w14:textId="77777777" w:rsidR="004011EA" w:rsidRPr="005845D0" w:rsidRDefault="004011EA" w:rsidP="004011EA">
            <w:pPr>
              <w:pStyle w:val="a7"/>
              <w:numPr>
                <w:ilvl w:val="0"/>
                <w:numId w:val="49"/>
              </w:numPr>
              <w:tabs>
                <w:tab w:val="clear" w:pos="4677"/>
                <w:tab w:val="clear" w:pos="9355"/>
                <w:tab w:val="left" w:pos="426"/>
                <w:tab w:val="left" w:pos="567"/>
              </w:tabs>
              <w:spacing w:line="360" w:lineRule="auto"/>
              <w:ind w:left="0" w:firstLine="0"/>
              <w:jc w:val="both"/>
              <w:rPr>
                <w:rFonts w:ascii="Arial" w:hAnsi="Arial" w:cs="Arial"/>
                <w:i/>
                <w:iCs/>
                <w:sz w:val="22"/>
                <w:szCs w:val="22"/>
              </w:rPr>
            </w:pPr>
          </w:p>
        </w:tc>
        <w:tc>
          <w:tcPr>
            <w:tcW w:w="2093" w:type="dxa"/>
          </w:tcPr>
          <w:p w14:paraId="4D796C54" w14:textId="56B74406" w:rsidR="004011EA" w:rsidRPr="005845D0" w:rsidRDefault="00AB3E46" w:rsidP="005E2926">
            <w:pPr>
              <w:pStyle w:val="a7"/>
              <w:tabs>
                <w:tab w:val="clear" w:pos="4677"/>
                <w:tab w:val="clear" w:pos="9355"/>
                <w:tab w:val="left" w:pos="426"/>
                <w:tab w:val="left" w:pos="567"/>
                <w:tab w:val="left" w:pos="6440"/>
              </w:tabs>
              <w:spacing w:line="360" w:lineRule="auto"/>
              <w:jc w:val="both"/>
              <w:rPr>
                <w:rFonts w:ascii="Arial" w:hAnsi="Arial" w:cs="Arial"/>
                <w:i/>
                <w:iCs/>
                <w:sz w:val="22"/>
                <w:szCs w:val="22"/>
                <w:lang w:val="en-US"/>
              </w:rPr>
            </w:pPr>
            <w:r w:rsidRPr="005845D0">
              <w:rPr>
                <w:rFonts w:ascii="Arial" w:hAnsi="Arial" w:cs="Arial"/>
                <w:i/>
                <w:iCs/>
                <w:sz w:val="22"/>
                <w:szCs w:val="22"/>
                <w:lang w:val="en-US"/>
              </w:rPr>
              <w:t>IUPAC</w:t>
            </w:r>
            <w:r w:rsidRPr="005845D0">
              <w:rPr>
                <w:rFonts w:ascii="Arial" w:hAnsi="Arial" w:cs="Arial"/>
                <w:i/>
                <w:iCs/>
                <w:sz w:val="22"/>
                <w:szCs w:val="22"/>
              </w:rPr>
              <w:t xml:space="preserve"> 2.504</w:t>
            </w:r>
          </w:p>
        </w:tc>
        <w:tc>
          <w:tcPr>
            <w:tcW w:w="6837" w:type="dxa"/>
          </w:tcPr>
          <w:p w14:paraId="2C79425A" w14:textId="7BB840CF" w:rsidR="0046764C" w:rsidRPr="005845D0" w:rsidRDefault="0046764C" w:rsidP="005E2926">
            <w:pPr>
              <w:pStyle w:val="a7"/>
              <w:tabs>
                <w:tab w:val="left" w:pos="426"/>
                <w:tab w:val="left" w:pos="567"/>
                <w:tab w:val="left" w:pos="6440"/>
              </w:tabs>
              <w:spacing w:line="360" w:lineRule="auto"/>
              <w:jc w:val="both"/>
              <w:rPr>
                <w:rFonts w:ascii="Arial" w:hAnsi="Arial" w:cs="Arial"/>
                <w:i/>
                <w:iCs/>
                <w:sz w:val="22"/>
                <w:szCs w:val="22"/>
                <w:lang w:val="en-US"/>
              </w:rPr>
            </w:pPr>
            <w:r w:rsidRPr="005845D0">
              <w:rPr>
                <w:rFonts w:ascii="Arial" w:hAnsi="Arial" w:cs="Arial"/>
                <w:i/>
                <w:iCs/>
                <w:sz w:val="22"/>
                <w:szCs w:val="22"/>
                <w:lang w:val="en-US"/>
              </w:rPr>
              <w:t>Determination of the p-anisidine value (p-A.V.)</w:t>
            </w:r>
          </w:p>
          <w:p w14:paraId="450767E1" w14:textId="3AAC6EAC" w:rsidR="00AF72D2" w:rsidRPr="005845D0" w:rsidRDefault="0046764C" w:rsidP="005E2926">
            <w:pPr>
              <w:pStyle w:val="a7"/>
              <w:tabs>
                <w:tab w:val="left" w:pos="426"/>
                <w:tab w:val="left" w:pos="567"/>
                <w:tab w:val="left" w:pos="6440"/>
              </w:tabs>
              <w:spacing w:line="360" w:lineRule="auto"/>
              <w:jc w:val="both"/>
              <w:rPr>
                <w:rFonts w:ascii="Arial" w:hAnsi="Arial" w:cs="Arial"/>
                <w:i/>
                <w:iCs/>
                <w:sz w:val="22"/>
                <w:szCs w:val="22"/>
              </w:rPr>
            </w:pPr>
            <w:r w:rsidRPr="005845D0">
              <w:rPr>
                <w:rFonts w:ascii="Arial" w:hAnsi="Arial" w:cs="Arial"/>
                <w:i/>
                <w:iCs/>
                <w:sz w:val="22"/>
                <w:szCs w:val="22"/>
              </w:rPr>
              <w:t>[</w:t>
            </w:r>
            <w:r w:rsidR="00AF72D2" w:rsidRPr="005845D0">
              <w:rPr>
                <w:rFonts w:ascii="Arial" w:hAnsi="Arial" w:cs="Arial"/>
                <w:i/>
                <w:iCs/>
                <w:sz w:val="22"/>
                <w:szCs w:val="22"/>
              </w:rPr>
              <w:t>Определение п-анизидинового числа (п.</w:t>
            </w:r>
            <w:r w:rsidR="00606264" w:rsidRPr="005845D0">
              <w:rPr>
                <w:rFonts w:ascii="Arial" w:hAnsi="Arial" w:cs="Arial"/>
                <w:i/>
                <w:iCs/>
                <w:sz w:val="22"/>
                <w:szCs w:val="22"/>
              </w:rPr>
              <w:t xml:space="preserve"> – </w:t>
            </w:r>
            <w:r w:rsidR="00AF72D2" w:rsidRPr="005845D0">
              <w:rPr>
                <w:rFonts w:ascii="Arial" w:hAnsi="Arial" w:cs="Arial"/>
                <w:i/>
                <w:iCs/>
                <w:sz w:val="22"/>
                <w:szCs w:val="22"/>
              </w:rPr>
              <w:t>А.Ч.)</w:t>
            </w:r>
            <w:r w:rsidRPr="005845D0">
              <w:rPr>
                <w:rFonts w:ascii="Arial" w:hAnsi="Arial" w:cs="Arial"/>
                <w:i/>
                <w:iCs/>
                <w:sz w:val="22"/>
                <w:szCs w:val="22"/>
              </w:rPr>
              <w:t>]</w:t>
            </w:r>
          </w:p>
        </w:tc>
      </w:tr>
    </w:tbl>
    <w:p w14:paraId="11490C96" w14:textId="77777777" w:rsidR="00D718C2" w:rsidRPr="005845D0" w:rsidRDefault="00D718C2">
      <w:pPr>
        <w:rPr>
          <w:rFonts w:ascii="Arial" w:hAnsi="Arial" w:cs="Arial"/>
          <w:sz w:val="24"/>
          <w:szCs w:val="24"/>
        </w:rPr>
      </w:pPr>
    </w:p>
    <w:p w14:paraId="2498985D" w14:textId="0D19DB7D" w:rsidR="00D718C2" w:rsidRPr="005845D0" w:rsidRDefault="00D718C2">
      <w:pPr>
        <w:rPr>
          <w:rFonts w:ascii="Arial" w:hAnsi="Arial" w:cs="Arial"/>
          <w:sz w:val="24"/>
          <w:szCs w:val="24"/>
        </w:rPr>
      </w:pPr>
      <w:r w:rsidRPr="005845D0">
        <w:rPr>
          <w:rFonts w:ascii="Arial" w:hAnsi="Arial" w:cs="Arial"/>
          <w:sz w:val="24"/>
          <w:szCs w:val="24"/>
        </w:rPr>
        <w:br w:type="page"/>
      </w:r>
    </w:p>
    <w:p w14:paraId="10C9AB22" w14:textId="7AF37CA3" w:rsidR="005814C8" w:rsidRPr="005845D0" w:rsidRDefault="005814C8" w:rsidP="00310919">
      <w:pPr>
        <w:pBdr>
          <w:top w:val="single" w:sz="4" w:space="1" w:color="auto"/>
        </w:pBdr>
        <w:spacing w:line="360" w:lineRule="auto"/>
        <w:rPr>
          <w:rFonts w:ascii="Arial" w:hAnsi="Arial" w:cs="Arial"/>
        </w:rPr>
      </w:pPr>
      <w:r w:rsidRPr="005845D0">
        <w:rPr>
          <w:rFonts w:ascii="Arial" w:hAnsi="Arial" w:cs="Arial"/>
          <w:sz w:val="22"/>
          <w:szCs w:val="22"/>
        </w:rPr>
        <w:lastRenderedPageBreak/>
        <w:t xml:space="preserve">УДК </w:t>
      </w:r>
      <w:r w:rsidR="007A3295" w:rsidRPr="005845D0">
        <w:rPr>
          <w:rFonts w:ascii="Arial" w:hAnsi="Arial" w:cs="Arial"/>
          <w:sz w:val="22"/>
          <w:szCs w:val="22"/>
        </w:rPr>
        <w:t>636.087.07:006.354</w:t>
      </w:r>
      <w:r w:rsidR="00310919" w:rsidRPr="005845D0">
        <w:rPr>
          <w:rFonts w:ascii="Arial" w:hAnsi="Arial" w:cs="Arial"/>
          <w:sz w:val="22"/>
          <w:szCs w:val="22"/>
        </w:rPr>
        <w:t xml:space="preserve">                            </w:t>
      </w:r>
      <w:r w:rsidRPr="005845D0">
        <w:rPr>
          <w:rFonts w:ascii="Arial" w:hAnsi="Arial" w:cs="Arial"/>
          <w:sz w:val="22"/>
          <w:szCs w:val="22"/>
        </w:rPr>
        <w:t xml:space="preserve">МКС 67.200.10      </w:t>
      </w:r>
      <w:r w:rsidR="00006767" w:rsidRPr="005845D0">
        <w:rPr>
          <w:rFonts w:ascii="Arial" w:hAnsi="Arial" w:cs="Arial"/>
          <w:sz w:val="22"/>
          <w:szCs w:val="22"/>
        </w:rPr>
        <w:t xml:space="preserve">                </w:t>
      </w:r>
      <w:r w:rsidRPr="005845D0">
        <w:rPr>
          <w:rFonts w:ascii="Arial" w:hAnsi="Arial" w:cs="Arial"/>
          <w:sz w:val="22"/>
          <w:szCs w:val="22"/>
        </w:rPr>
        <w:t xml:space="preserve"> </w:t>
      </w:r>
      <w:r w:rsidR="00963B75" w:rsidRPr="005845D0">
        <w:rPr>
          <w:rFonts w:ascii="Arial" w:hAnsi="Arial" w:cs="Arial"/>
          <w:sz w:val="22"/>
          <w:szCs w:val="22"/>
        </w:rPr>
        <w:t xml:space="preserve">              </w:t>
      </w:r>
      <w:r w:rsidR="006C11FB" w:rsidRPr="005845D0">
        <w:rPr>
          <w:rFonts w:ascii="Arial" w:hAnsi="Arial" w:cs="Arial"/>
          <w:sz w:val="22"/>
          <w:szCs w:val="22"/>
        </w:rPr>
        <w:t xml:space="preserve">       </w:t>
      </w:r>
      <w:r w:rsidR="00963B75" w:rsidRPr="005845D0">
        <w:rPr>
          <w:rFonts w:ascii="Arial" w:hAnsi="Arial" w:cs="Arial"/>
          <w:sz w:val="22"/>
          <w:szCs w:val="22"/>
        </w:rPr>
        <w:t xml:space="preserve">        </w:t>
      </w:r>
      <w:r w:rsidRPr="005845D0">
        <w:rPr>
          <w:rFonts w:ascii="Arial" w:hAnsi="Arial" w:cs="Arial"/>
          <w:sz w:val="22"/>
          <w:szCs w:val="22"/>
        </w:rPr>
        <w:t xml:space="preserve"> </w:t>
      </w:r>
      <w:r w:rsidR="00963B75" w:rsidRPr="005845D0">
        <w:rPr>
          <w:rFonts w:ascii="Arial" w:hAnsi="Arial" w:cs="Arial"/>
          <w:sz w:val="22"/>
          <w:szCs w:val="22"/>
        </w:rPr>
        <w:t xml:space="preserve">   </w:t>
      </w:r>
      <w:r w:rsidR="006C11FB" w:rsidRPr="005845D0">
        <w:rPr>
          <w:rFonts w:ascii="Arial" w:hAnsi="Arial" w:cs="Arial"/>
          <w:sz w:val="22"/>
          <w:szCs w:val="22"/>
          <w:lang w:val="en-US"/>
        </w:rPr>
        <w:t>M</w:t>
      </w:r>
      <w:r w:rsidR="009936D1" w:rsidRPr="005845D0">
        <w:rPr>
          <w:rFonts w:ascii="Arial" w:hAnsi="Arial" w:cs="Arial"/>
          <w:sz w:val="22"/>
          <w:szCs w:val="22"/>
          <w:lang w:val="en-US"/>
        </w:rPr>
        <w:t>OD</w:t>
      </w:r>
    </w:p>
    <w:p w14:paraId="630568DB" w14:textId="77777777" w:rsidR="00CD31EE" w:rsidRPr="005845D0" w:rsidRDefault="00CD31EE" w:rsidP="00310919">
      <w:pPr>
        <w:spacing w:line="360" w:lineRule="auto"/>
        <w:jc w:val="both"/>
        <w:rPr>
          <w:rFonts w:ascii="Arial" w:hAnsi="Arial" w:cs="Arial"/>
          <w:sz w:val="22"/>
          <w:szCs w:val="22"/>
        </w:rPr>
      </w:pPr>
    </w:p>
    <w:p w14:paraId="23B703A1" w14:textId="47844ED1" w:rsidR="005814C8" w:rsidRPr="005845D0" w:rsidRDefault="005814C8" w:rsidP="00310919">
      <w:pPr>
        <w:pBdr>
          <w:bottom w:val="single" w:sz="4" w:space="1" w:color="auto"/>
        </w:pBdr>
        <w:spacing w:line="360" w:lineRule="auto"/>
        <w:jc w:val="both"/>
        <w:rPr>
          <w:rFonts w:ascii="Arial" w:hAnsi="Arial" w:cs="Arial"/>
          <w:sz w:val="22"/>
          <w:szCs w:val="22"/>
        </w:rPr>
      </w:pPr>
      <w:r w:rsidRPr="005845D0">
        <w:rPr>
          <w:rFonts w:ascii="Arial" w:hAnsi="Arial" w:cs="Arial"/>
          <w:sz w:val="22"/>
          <w:szCs w:val="22"/>
        </w:rPr>
        <w:t xml:space="preserve">Ключевые слова: </w:t>
      </w:r>
      <w:r w:rsidR="0088677F" w:rsidRPr="005845D0">
        <w:rPr>
          <w:rFonts w:ascii="Arial" w:hAnsi="Arial" w:cs="Arial"/>
          <w:sz w:val="22"/>
          <w:szCs w:val="22"/>
        </w:rPr>
        <w:t xml:space="preserve">жиры и масла животные и растительные, </w:t>
      </w:r>
      <w:proofErr w:type="spellStart"/>
      <w:r w:rsidR="0088677F" w:rsidRPr="005845D0">
        <w:rPr>
          <w:rFonts w:ascii="Arial" w:hAnsi="Arial" w:cs="Arial"/>
          <w:sz w:val="22"/>
          <w:szCs w:val="22"/>
        </w:rPr>
        <w:t>анизидиновое</w:t>
      </w:r>
      <w:proofErr w:type="spellEnd"/>
      <w:r w:rsidR="0088677F" w:rsidRPr="005845D0">
        <w:rPr>
          <w:rFonts w:ascii="Arial" w:hAnsi="Arial" w:cs="Arial"/>
          <w:sz w:val="22"/>
          <w:szCs w:val="22"/>
        </w:rPr>
        <w:t xml:space="preserve"> число</w:t>
      </w:r>
      <w:r w:rsidR="00782D83" w:rsidRPr="005845D0">
        <w:rPr>
          <w:rFonts w:ascii="Arial" w:hAnsi="Arial" w:cs="Arial"/>
          <w:sz w:val="22"/>
          <w:szCs w:val="22"/>
        </w:rPr>
        <w:t xml:space="preserve">, </w:t>
      </w:r>
      <w:proofErr w:type="spellStart"/>
      <w:r w:rsidR="00782D83" w:rsidRPr="005845D0">
        <w:rPr>
          <w:rFonts w:ascii="Arial" w:hAnsi="Arial" w:cs="Arial"/>
          <w:sz w:val="22"/>
          <w:szCs w:val="22"/>
        </w:rPr>
        <w:t>анизидиновый</w:t>
      </w:r>
      <w:proofErr w:type="spellEnd"/>
      <w:r w:rsidR="00782D83" w:rsidRPr="005845D0">
        <w:rPr>
          <w:rFonts w:ascii="Arial" w:hAnsi="Arial" w:cs="Arial"/>
          <w:sz w:val="22"/>
          <w:szCs w:val="22"/>
        </w:rPr>
        <w:t xml:space="preserve"> реактив, </w:t>
      </w:r>
      <w:r w:rsidR="00AE5897" w:rsidRPr="005845D0">
        <w:rPr>
          <w:rFonts w:ascii="Arial" w:hAnsi="Arial" w:cs="Arial"/>
          <w:sz w:val="22"/>
          <w:szCs w:val="22"/>
        </w:rPr>
        <w:t>спектрометрическое измерение, оптическая плотность</w:t>
      </w:r>
      <w:r w:rsidR="00444ECF" w:rsidRPr="005845D0">
        <w:rPr>
          <w:rFonts w:ascii="Arial" w:hAnsi="Arial" w:cs="Arial"/>
          <w:sz w:val="22"/>
          <w:szCs w:val="22"/>
        </w:rPr>
        <w:t xml:space="preserve">, число </w:t>
      </w:r>
      <w:r w:rsidR="00444ECF" w:rsidRPr="005845D0">
        <w:rPr>
          <w:rFonts w:ascii="Arial" w:hAnsi="Arial" w:cs="Arial"/>
          <w:sz w:val="22"/>
          <w:szCs w:val="22"/>
          <w:lang w:val="en-US"/>
        </w:rPr>
        <w:t>TOTOX</w:t>
      </w:r>
    </w:p>
    <w:p w14:paraId="25928BFC" w14:textId="77777777" w:rsidR="00B72678" w:rsidRPr="005845D0" w:rsidRDefault="00B72678" w:rsidP="00B72678">
      <w:pPr>
        <w:pStyle w:val="4"/>
        <w:shd w:val="clear" w:color="auto" w:fill="auto"/>
        <w:spacing w:before="0" w:after="0" w:line="360" w:lineRule="auto"/>
        <w:ind w:firstLine="0"/>
        <w:jc w:val="both"/>
        <w:rPr>
          <w:rFonts w:ascii="Arial" w:hAnsi="Arial" w:cs="Arial"/>
          <w:b w:val="0"/>
          <w:sz w:val="24"/>
          <w:szCs w:val="24"/>
        </w:rPr>
      </w:pPr>
    </w:p>
    <w:p w14:paraId="6CFDCA62" w14:textId="77777777" w:rsidR="002D6679" w:rsidRPr="005845D0" w:rsidRDefault="002D6679" w:rsidP="008836F4">
      <w:pPr>
        <w:tabs>
          <w:tab w:val="left" w:pos="6990"/>
        </w:tabs>
        <w:spacing w:line="360" w:lineRule="auto"/>
        <w:jc w:val="both"/>
        <w:rPr>
          <w:rFonts w:ascii="Arial" w:hAnsi="Arial" w:cs="Arial"/>
          <w:color w:val="000000"/>
        </w:rPr>
      </w:pPr>
    </w:p>
    <w:p w14:paraId="249BF556" w14:textId="5F2D6EBA" w:rsidR="008836F4" w:rsidRPr="005845D0" w:rsidRDefault="008836F4" w:rsidP="008836F4">
      <w:pPr>
        <w:tabs>
          <w:tab w:val="left" w:pos="6990"/>
        </w:tabs>
        <w:spacing w:line="360" w:lineRule="auto"/>
        <w:jc w:val="both"/>
        <w:rPr>
          <w:rFonts w:ascii="Arial" w:hAnsi="Arial" w:cs="Arial"/>
          <w:color w:val="000000"/>
          <w:sz w:val="24"/>
          <w:szCs w:val="24"/>
        </w:rPr>
      </w:pPr>
      <w:r w:rsidRPr="005845D0">
        <w:rPr>
          <w:rFonts w:ascii="Arial" w:hAnsi="Arial" w:cs="Arial"/>
          <w:color w:val="000000"/>
          <w:sz w:val="24"/>
          <w:szCs w:val="24"/>
        </w:rPr>
        <w:t>Руководитель организации разработчика</w:t>
      </w:r>
    </w:p>
    <w:p w14:paraId="0E1FB492" w14:textId="322FDD44" w:rsidR="008836F4" w:rsidRPr="005575E1" w:rsidRDefault="008836F4" w:rsidP="008836F4">
      <w:pPr>
        <w:tabs>
          <w:tab w:val="left" w:pos="6990"/>
        </w:tabs>
        <w:spacing w:line="360" w:lineRule="auto"/>
        <w:jc w:val="both"/>
        <w:rPr>
          <w:rFonts w:ascii="Arial" w:hAnsi="Arial" w:cs="Arial"/>
          <w:color w:val="000000"/>
          <w:sz w:val="24"/>
          <w:szCs w:val="24"/>
        </w:rPr>
      </w:pPr>
      <w:r w:rsidRPr="005845D0">
        <w:rPr>
          <w:rFonts w:ascii="Arial" w:hAnsi="Arial" w:cs="Arial"/>
          <w:color w:val="000000"/>
          <w:sz w:val="24"/>
          <w:szCs w:val="24"/>
        </w:rPr>
        <w:t xml:space="preserve">Исполнительный директор АПМП                                                        </w:t>
      </w:r>
      <w:proofErr w:type="gramStart"/>
      <w:r w:rsidRPr="005845D0">
        <w:rPr>
          <w:rFonts w:ascii="Arial" w:hAnsi="Arial" w:cs="Arial"/>
          <w:color w:val="000000"/>
          <w:sz w:val="24"/>
          <w:szCs w:val="24"/>
        </w:rPr>
        <w:t>Е.А</w:t>
      </w:r>
      <w:proofErr w:type="gramEnd"/>
      <w:r w:rsidRPr="005845D0">
        <w:rPr>
          <w:rFonts w:ascii="Arial" w:hAnsi="Arial" w:cs="Arial"/>
          <w:color w:val="000000"/>
          <w:sz w:val="24"/>
          <w:szCs w:val="24"/>
        </w:rPr>
        <w:t xml:space="preserve"> Нестерова</w:t>
      </w:r>
    </w:p>
    <w:p w14:paraId="1D2A79F7" w14:textId="77777777" w:rsidR="00B72678" w:rsidRPr="002D6679" w:rsidRDefault="00B72678" w:rsidP="00B72678">
      <w:pPr>
        <w:autoSpaceDE w:val="0"/>
        <w:autoSpaceDN w:val="0"/>
        <w:adjustRightInd w:val="0"/>
        <w:spacing w:line="360" w:lineRule="auto"/>
        <w:jc w:val="both"/>
        <w:rPr>
          <w:rFonts w:ascii="Arial" w:hAnsi="Arial" w:cs="Arial"/>
        </w:rPr>
      </w:pPr>
    </w:p>
    <w:sectPr w:rsidR="00B72678" w:rsidRPr="002D6679" w:rsidSect="001B1304">
      <w:headerReference w:type="even" r:id="rId16"/>
      <w:headerReference w:type="first" r:id="rId17"/>
      <w:footerReference w:type="first" r:id="rId18"/>
      <w:footnotePr>
        <w:numFmt w:val="chicago"/>
      </w:footnotePr>
      <w:pgSz w:w="11906" w:h="16838" w:code="9"/>
      <w:pgMar w:top="1134" w:right="1418"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ACC87" w14:textId="77777777" w:rsidR="00B357E1" w:rsidRDefault="00B357E1">
      <w:r>
        <w:separator/>
      </w:r>
    </w:p>
  </w:endnote>
  <w:endnote w:type="continuationSeparator" w:id="0">
    <w:p w14:paraId="21993EC2" w14:textId="77777777" w:rsidR="00B357E1" w:rsidRDefault="00B3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CE96" w14:textId="77777777" w:rsidR="00A21346" w:rsidRPr="007A4386" w:rsidRDefault="00A21346" w:rsidP="00486B11">
    <w:pPr>
      <w:pStyle w:val="a3"/>
      <w:framePr w:wrap="around" w:vAnchor="text" w:hAnchor="page" w:x="1477" w:y="1"/>
      <w:rPr>
        <w:rStyle w:val="a9"/>
        <w:rFonts w:ascii="Arial" w:hAnsi="Arial" w:cs="Arial"/>
        <w:sz w:val="22"/>
        <w:szCs w:val="22"/>
      </w:rPr>
    </w:pPr>
    <w:r w:rsidRPr="007A4386">
      <w:rPr>
        <w:rStyle w:val="a9"/>
        <w:rFonts w:ascii="Arial" w:hAnsi="Arial" w:cs="Arial"/>
        <w:sz w:val="22"/>
        <w:szCs w:val="22"/>
      </w:rPr>
      <w:fldChar w:fldCharType="begin"/>
    </w:r>
    <w:r w:rsidRPr="007A4386">
      <w:rPr>
        <w:rStyle w:val="a9"/>
        <w:rFonts w:ascii="Arial" w:hAnsi="Arial" w:cs="Arial"/>
        <w:sz w:val="22"/>
        <w:szCs w:val="22"/>
      </w:rPr>
      <w:instrText xml:space="preserve">PAGE  </w:instrText>
    </w:r>
    <w:r w:rsidRPr="007A4386">
      <w:rPr>
        <w:rStyle w:val="a9"/>
        <w:rFonts w:ascii="Arial" w:hAnsi="Arial" w:cs="Arial"/>
        <w:sz w:val="22"/>
        <w:szCs w:val="22"/>
      </w:rPr>
      <w:fldChar w:fldCharType="separate"/>
    </w:r>
    <w:r w:rsidR="009A5287">
      <w:rPr>
        <w:rStyle w:val="a9"/>
        <w:rFonts w:ascii="Arial" w:hAnsi="Arial" w:cs="Arial"/>
        <w:noProof/>
        <w:sz w:val="22"/>
        <w:szCs w:val="22"/>
      </w:rPr>
      <w:t>14</w:t>
    </w:r>
    <w:r w:rsidRPr="007A4386">
      <w:rPr>
        <w:rStyle w:val="a9"/>
        <w:rFonts w:ascii="Arial" w:hAnsi="Arial" w:cs="Arial"/>
        <w:sz w:val="22"/>
        <w:szCs w:val="22"/>
      </w:rPr>
      <w:fldChar w:fldCharType="end"/>
    </w:r>
  </w:p>
  <w:p w14:paraId="26841714" w14:textId="77777777" w:rsidR="00A21346" w:rsidRDefault="00A21346" w:rsidP="007A438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3CB7" w14:textId="77777777" w:rsidR="00A21346" w:rsidRPr="007A4386" w:rsidRDefault="00A21346" w:rsidP="00C87FD5">
    <w:pPr>
      <w:pStyle w:val="a3"/>
      <w:framePr w:wrap="around" w:vAnchor="text" w:hAnchor="margin" w:xAlign="outside" w:y="1"/>
      <w:rPr>
        <w:rStyle w:val="a9"/>
        <w:rFonts w:ascii="Arial" w:hAnsi="Arial" w:cs="Arial"/>
        <w:sz w:val="22"/>
        <w:szCs w:val="22"/>
      </w:rPr>
    </w:pPr>
    <w:r w:rsidRPr="007A4386">
      <w:rPr>
        <w:rStyle w:val="a9"/>
        <w:rFonts w:ascii="Arial" w:hAnsi="Arial" w:cs="Arial"/>
        <w:sz w:val="22"/>
        <w:szCs w:val="22"/>
      </w:rPr>
      <w:fldChar w:fldCharType="begin"/>
    </w:r>
    <w:r w:rsidRPr="007A4386">
      <w:rPr>
        <w:rStyle w:val="a9"/>
        <w:rFonts w:ascii="Arial" w:hAnsi="Arial" w:cs="Arial"/>
        <w:sz w:val="22"/>
        <w:szCs w:val="22"/>
      </w:rPr>
      <w:instrText xml:space="preserve">PAGE  </w:instrText>
    </w:r>
    <w:r w:rsidRPr="007A4386">
      <w:rPr>
        <w:rStyle w:val="a9"/>
        <w:rFonts w:ascii="Arial" w:hAnsi="Arial" w:cs="Arial"/>
        <w:sz w:val="22"/>
        <w:szCs w:val="22"/>
      </w:rPr>
      <w:fldChar w:fldCharType="separate"/>
    </w:r>
    <w:r w:rsidR="009A5287">
      <w:rPr>
        <w:rStyle w:val="a9"/>
        <w:rFonts w:ascii="Arial" w:hAnsi="Arial" w:cs="Arial"/>
        <w:noProof/>
        <w:sz w:val="22"/>
        <w:szCs w:val="22"/>
      </w:rPr>
      <w:t>15</w:t>
    </w:r>
    <w:r w:rsidRPr="007A4386">
      <w:rPr>
        <w:rStyle w:val="a9"/>
        <w:rFonts w:ascii="Arial" w:hAnsi="Arial" w:cs="Arial"/>
        <w:sz w:val="22"/>
        <w:szCs w:val="22"/>
      </w:rPr>
      <w:fldChar w:fldCharType="end"/>
    </w:r>
  </w:p>
  <w:p w14:paraId="6846F326" w14:textId="77777777" w:rsidR="00A21346" w:rsidRPr="00CF6505" w:rsidRDefault="00A21346" w:rsidP="00556559">
    <w:pPr>
      <w:pStyle w:val="a3"/>
      <w:ind w:right="36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114E" w14:textId="5A44C9AA" w:rsidR="006061A9" w:rsidRDefault="006061A9" w:rsidP="006061A9">
    <w:pPr>
      <w:pStyle w:val="a3"/>
      <w:pBdr>
        <w:top w:val="single" w:sz="4" w:space="1" w:color="auto"/>
      </w:pBdr>
    </w:pPr>
    <w:r w:rsidRPr="00276B5E">
      <w:rPr>
        <w:rFonts w:ascii="Arial" w:hAnsi="Arial" w:cs="Arial"/>
        <w:i/>
        <w:iCs/>
        <w:sz w:val="22"/>
        <w:szCs w:val="22"/>
      </w:rPr>
      <w:t xml:space="preserve">Проект, </w:t>
    </w:r>
    <w:r>
      <w:rPr>
        <w:rFonts w:ascii="Arial" w:hAnsi="Arial" w:cs="Arial"/>
        <w:i/>
        <w:iCs/>
        <w:sz w:val="22"/>
        <w:szCs w:val="22"/>
        <w:lang w:val="en-US"/>
      </w:rPr>
      <w:t>RU</w:t>
    </w:r>
    <w:r>
      <w:rPr>
        <w:rFonts w:ascii="Arial" w:hAnsi="Arial" w:cs="Arial"/>
        <w:i/>
        <w:iCs/>
        <w:sz w:val="22"/>
        <w:szCs w:val="22"/>
      </w:rPr>
      <w:t>, первая</w:t>
    </w:r>
    <w:r w:rsidRPr="00276B5E">
      <w:rPr>
        <w:rFonts w:ascii="Arial" w:hAnsi="Arial" w:cs="Arial"/>
        <w:i/>
        <w:iCs/>
        <w:sz w:val="22"/>
        <w:szCs w:val="22"/>
      </w:rPr>
      <w:t xml:space="preserve"> редакция</w:t>
    </w:r>
  </w:p>
  <w:sdt>
    <w:sdtPr>
      <w:id w:val="323550195"/>
      <w:docPartObj>
        <w:docPartGallery w:val="Page Numbers (Bottom of Page)"/>
        <w:docPartUnique/>
      </w:docPartObj>
    </w:sdtPr>
    <w:sdtEndPr>
      <w:rPr>
        <w:rFonts w:ascii="Arial" w:hAnsi="Arial" w:cs="Arial"/>
        <w:sz w:val="22"/>
        <w:szCs w:val="22"/>
      </w:rPr>
    </w:sdtEndPr>
    <w:sdtContent>
      <w:p w14:paraId="2E352F77" w14:textId="1BBBAB38" w:rsidR="00A21346" w:rsidRPr="00105659" w:rsidRDefault="00A21346">
        <w:pPr>
          <w:pStyle w:val="a3"/>
          <w:jc w:val="right"/>
          <w:rPr>
            <w:rFonts w:ascii="Arial" w:hAnsi="Arial" w:cs="Arial"/>
            <w:sz w:val="22"/>
            <w:szCs w:val="22"/>
          </w:rPr>
        </w:pPr>
        <w:r w:rsidRPr="00105659">
          <w:rPr>
            <w:rFonts w:ascii="Arial" w:hAnsi="Arial" w:cs="Arial"/>
            <w:sz w:val="22"/>
            <w:szCs w:val="22"/>
          </w:rPr>
          <w:fldChar w:fldCharType="begin"/>
        </w:r>
        <w:r w:rsidRPr="00105659">
          <w:rPr>
            <w:rFonts w:ascii="Arial" w:hAnsi="Arial" w:cs="Arial"/>
            <w:sz w:val="22"/>
            <w:szCs w:val="22"/>
          </w:rPr>
          <w:instrText>PAGE   \* MERGEFORMAT</w:instrText>
        </w:r>
        <w:r w:rsidRPr="00105659">
          <w:rPr>
            <w:rFonts w:ascii="Arial" w:hAnsi="Arial" w:cs="Arial"/>
            <w:sz w:val="22"/>
            <w:szCs w:val="22"/>
          </w:rPr>
          <w:fldChar w:fldCharType="separate"/>
        </w:r>
        <w:r w:rsidR="000C248F">
          <w:rPr>
            <w:rFonts w:ascii="Arial" w:hAnsi="Arial" w:cs="Arial"/>
            <w:noProof/>
            <w:sz w:val="22"/>
            <w:szCs w:val="22"/>
          </w:rPr>
          <w:t>1</w:t>
        </w:r>
        <w:r w:rsidRPr="00105659">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134B0" w14:textId="77777777" w:rsidR="00B357E1" w:rsidRDefault="00B357E1">
      <w:r>
        <w:separator/>
      </w:r>
    </w:p>
  </w:footnote>
  <w:footnote w:type="continuationSeparator" w:id="0">
    <w:p w14:paraId="06FC9499" w14:textId="77777777" w:rsidR="00B357E1" w:rsidRDefault="00B357E1">
      <w:r>
        <w:continuationSeparator/>
      </w:r>
    </w:p>
  </w:footnote>
  <w:footnote w:id="1">
    <w:p w14:paraId="6F65FD6F" w14:textId="5F0AA73A" w:rsidR="00EC2D0D" w:rsidRPr="00EC2D0D" w:rsidRDefault="00EC2D0D" w:rsidP="00EC2D0D">
      <w:pPr>
        <w:pStyle w:val="ae"/>
        <w:spacing w:line="360" w:lineRule="auto"/>
        <w:ind w:firstLine="510"/>
        <w:rPr>
          <w:rFonts w:ascii="Arial" w:hAnsi="Arial" w:cs="Arial"/>
        </w:rPr>
      </w:pPr>
      <w:r w:rsidRPr="00EC2D0D">
        <w:rPr>
          <w:rStyle w:val="af0"/>
          <w:rFonts w:ascii="Arial" w:hAnsi="Arial" w:cs="Arial"/>
        </w:rPr>
        <w:t>*</w:t>
      </w:r>
      <w:r w:rsidRPr="00EC2D0D">
        <w:rPr>
          <w:rFonts w:ascii="Arial" w:hAnsi="Arial" w:cs="Arial"/>
        </w:rPr>
        <w:t xml:space="preserve">   На территории Российской Федерации действует ГОСТ Р 58144–2018.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C710" w14:textId="4A056DAD" w:rsidR="00530C98" w:rsidRDefault="00530C98" w:rsidP="00530C98">
    <w:pPr>
      <w:ind w:left="11" w:hanging="11"/>
      <w:rPr>
        <w:rFonts w:ascii="Arial" w:hAnsi="Arial" w:cs="Arial"/>
        <w:b/>
        <w:color w:val="000000"/>
        <w:sz w:val="24"/>
      </w:rPr>
    </w:pPr>
    <w:r w:rsidRPr="00F6560C">
      <w:rPr>
        <w:rFonts w:ascii="Arial" w:hAnsi="Arial" w:cs="Arial"/>
        <w:b/>
        <w:color w:val="000000"/>
        <w:sz w:val="24"/>
      </w:rPr>
      <w:t xml:space="preserve">ГОСТ </w:t>
    </w:r>
    <w:r>
      <w:rPr>
        <w:rFonts w:ascii="Arial" w:hAnsi="Arial" w:cs="Arial"/>
        <w:b/>
        <w:color w:val="000000"/>
        <w:sz w:val="24"/>
      </w:rPr>
      <w:t xml:space="preserve">31756– </w:t>
    </w:r>
  </w:p>
  <w:p w14:paraId="004A8012" w14:textId="794EBD6D" w:rsidR="00A21346" w:rsidRPr="00530C98" w:rsidRDefault="00530C98" w:rsidP="00530C98">
    <w:pPr>
      <w:spacing w:line="360" w:lineRule="auto"/>
      <w:ind w:left="11" w:hanging="11"/>
      <w:rPr>
        <w:rFonts w:ascii="Arial" w:hAnsi="Arial" w:cs="Arial"/>
        <w:b/>
        <w:color w:val="000000"/>
        <w:sz w:val="24"/>
      </w:rPr>
    </w:pPr>
    <w:r w:rsidRPr="00E539D9">
      <w:rPr>
        <w:rFonts w:ascii="Arial" w:hAnsi="Arial" w:cs="Arial"/>
        <w:bCs/>
        <w:i/>
        <w:iCs/>
        <w:color w:val="000000"/>
        <w:sz w:val="24"/>
      </w:rPr>
      <w:t>(</w:t>
    </w:r>
    <w:r>
      <w:rPr>
        <w:rFonts w:ascii="Arial" w:hAnsi="Arial" w:cs="Arial"/>
        <w:bCs/>
        <w:i/>
        <w:iCs/>
        <w:color w:val="000000"/>
        <w:sz w:val="24"/>
      </w:rPr>
      <w:t>Проект,</w:t>
    </w:r>
    <w:r w:rsidRPr="00E539D9">
      <w:rPr>
        <w:rFonts w:ascii="Arial" w:hAnsi="Arial" w:cs="Arial"/>
        <w:bCs/>
        <w:i/>
        <w:iCs/>
        <w:color w:val="000000"/>
        <w:sz w:val="24"/>
      </w:rPr>
      <w:t xml:space="preserve"> </w:t>
    </w:r>
    <w:r>
      <w:rPr>
        <w:rFonts w:ascii="Arial" w:hAnsi="Arial" w:cs="Arial"/>
        <w:bCs/>
        <w:i/>
        <w:iCs/>
        <w:color w:val="000000"/>
        <w:sz w:val="24"/>
        <w:lang w:val="en-US"/>
      </w:rPr>
      <w:t>RU</w:t>
    </w:r>
    <w:r>
      <w:rPr>
        <w:rFonts w:ascii="Arial" w:hAnsi="Arial" w:cs="Arial"/>
        <w:bCs/>
        <w:i/>
        <w:iCs/>
        <w:color w:val="000000"/>
        <w:sz w:val="24"/>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7157" w14:textId="5E7491BD" w:rsidR="00530C98" w:rsidRDefault="00530C98" w:rsidP="00530C98">
    <w:pPr>
      <w:ind w:left="11" w:hanging="11"/>
      <w:jc w:val="right"/>
      <w:rPr>
        <w:rFonts w:ascii="Arial" w:hAnsi="Arial" w:cs="Arial"/>
        <w:b/>
        <w:color w:val="000000"/>
        <w:sz w:val="24"/>
      </w:rPr>
    </w:pPr>
    <w:r w:rsidRPr="00F6560C">
      <w:rPr>
        <w:rFonts w:ascii="Arial" w:hAnsi="Arial" w:cs="Arial"/>
        <w:b/>
        <w:color w:val="000000"/>
        <w:sz w:val="24"/>
      </w:rPr>
      <w:t xml:space="preserve">ГОСТ </w:t>
    </w:r>
    <w:r>
      <w:rPr>
        <w:rFonts w:ascii="Arial" w:hAnsi="Arial" w:cs="Arial"/>
        <w:b/>
        <w:color w:val="000000"/>
        <w:sz w:val="24"/>
      </w:rPr>
      <w:t xml:space="preserve">31756– </w:t>
    </w:r>
  </w:p>
  <w:p w14:paraId="734088FA" w14:textId="51E3B476" w:rsidR="00A21346" w:rsidRPr="00530C98" w:rsidRDefault="00530C98" w:rsidP="00530C98">
    <w:pPr>
      <w:spacing w:line="360" w:lineRule="auto"/>
      <w:ind w:left="11" w:hanging="11"/>
      <w:jc w:val="right"/>
      <w:rPr>
        <w:rFonts w:ascii="Arial" w:hAnsi="Arial" w:cs="Arial"/>
        <w:b/>
        <w:color w:val="000000"/>
        <w:sz w:val="24"/>
      </w:rPr>
    </w:pPr>
    <w:r w:rsidRPr="00E539D9">
      <w:rPr>
        <w:rFonts w:ascii="Arial" w:hAnsi="Arial" w:cs="Arial"/>
        <w:bCs/>
        <w:i/>
        <w:iCs/>
        <w:color w:val="000000"/>
        <w:sz w:val="24"/>
      </w:rPr>
      <w:t>(</w:t>
    </w:r>
    <w:r>
      <w:rPr>
        <w:rFonts w:ascii="Arial" w:hAnsi="Arial" w:cs="Arial"/>
        <w:bCs/>
        <w:i/>
        <w:iCs/>
        <w:color w:val="000000"/>
        <w:sz w:val="24"/>
      </w:rPr>
      <w:t>Проект,</w:t>
    </w:r>
    <w:r w:rsidRPr="00E539D9">
      <w:rPr>
        <w:rFonts w:ascii="Arial" w:hAnsi="Arial" w:cs="Arial"/>
        <w:bCs/>
        <w:i/>
        <w:iCs/>
        <w:color w:val="000000"/>
        <w:sz w:val="24"/>
      </w:rPr>
      <w:t xml:space="preserve"> </w:t>
    </w:r>
    <w:r>
      <w:rPr>
        <w:rFonts w:ascii="Arial" w:hAnsi="Arial" w:cs="Arial"/>
        <w:bCs/>
        <w:i/>
        <w:iCs/>
        <w:color w:val="000000"/>
        <w:sz w:val="24"/>
        <w:lang w:val="en-US"/>
      </w:rPr>
      <w:t>RU</w:t>
    </w:r>
    <w:r>
      <w:rPr>
        <w:rFonts w:ascii="Arial" w:hAnsi="Arial" w:cs="Arial"/>
        <w:bCs/>
        <w:i/>
        <w:iCs/>
        <w:color w:val="000000"/>
        <w:sz w:val="24"/>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0F83" w14:textId="77777777" w:rsidR="00530C98" w:rsidRDefault="00530C98" w:rsidP="00530C98">
    <w:pPr>
      <w:ind w:left="11" w:hanging="11"/>
      <w:rPr>
        <w:rFonts w:ascii="Arial" w:hAnsi="Arial" w:cs="Arial"/>
        <w:b/>
        <w:color w:val="000000"/>
        <w:sz w:val="24"/>
      </w:rPr>
    </w:pPr>
    <w:r w:rsidRPr="00F6560C">
      <w:rPr>
        <w:rFonts w:ascii="Arial" w:hAnsi="Arial" w:cs="Arial"/>
        <w:b/>
        <w:color w:val="000000"/>
        <w:sz w:val="24"/>
      </w:rPr>
      <w:t xml:space="preserve">ГОСТ </w:t>
    </w:r>
    <w:r>
      <w:rPr>
        <w:rFonts w:ascii="Arial" w:hAnsi="Arial" w:cs="Arial"/>
        <w:b/>
        <w:color w:val="000000"/>
        <w:sz w:val="24"/>
        <w:lang w:val="en-US"/>
      </w:rPr>
      <w:t>ISO</w:t>
    </w:r>
    <w:r>
      <w:rPr>
        <w:rFonts w:ascii="Arial" w:hAnsi="Arial" w:cs="Arial"/>
        <w:b/>
        <w:color w:val="000000"/>
        <w:sz w:val="24"/>
      </w:rPr>
      <w:t xml:space="preserve"> 31756– </w:t>
    </w:r>
  </w:p>
  <w:p w14:paraId="7B7452D9" w14:textId="322274DA" w:rsidR="00A21346" w:rsidRPr="00530C98" w:rsidRDefault="00530C98" w:rsidP="00530C98">
    <w:pPr>
      <w:spacing w:line="360" w:lineRule="auto"/>
      <w:ind w:left="11" w:hanging="11"/>
      <w:rPr>
        <w:rFonts w:ascii="Arial" w:hAnsi="Arial" w:cs="Arial"/>
        <w:b/>
        <w:color w:val="000000"/>
        <w:sz w:val="24"/>
      </w:rPr>
    </w:pPr>
    <w:r w:rsidRPr="00E539D9">
      <w:rPr>
        <w:rFonts w:ascii="Arial" w:hAnsi="Arial" w:cs="Arial"/>
        <w:bCs/>
        <w:i/>
        <w:iCs/>
        <w:color w:val="000000"/>
        <w:sz w:val="24"/>
      </w:rPr>
      <w:t>(</w:t>
    </w:r>
    <w:r>
      <w:rPr>
        <w:rFonts w:ascii="Arial" w:hAnsi="Arial" w:cs="Arial"/>
        <w:bCs/>
        <w:i/>
        <w:iCs/>
        <w:color w:val="000000"/>
        <w:sz w:val="24"/>
      </w:rPr>
      <w:t>Проект,</w:t>
    </w:r>
    <w:r w:rsidRPr="00E539D9">
      <w:rPr>
        <w:rFonts w:ascii="Arial" w:hAnsi="Arial" w:cs="Arial"/>
        <w:bCs/>
        <w:i/>
        <w:iCs/>
        <w:color w:val="000000"/>
        <w:sz w:val="24"/>
      </w:rPr>
      <w:t xml:space="preserve"> </w:t>
    </w:r>
    <w:r>
      <w:rPr>
        <w:rFonts w:ascii="Arial" w:hAnsi="Arial" w:cs="Arial"/>
        <w:bCs/>
        <w:i/>
        <w:iCs/>
        <w:color w:val="000000"/>
        <w:sz w:val="24"/>
        <w:lang w:val="en-US"/>
      </w:rPr>
      <w:t>RU</w:t>
    </w:r>
    <w:r>
      <w:rPr>
        <w:rFonts w:ascii="Arial" w:hAnsi="Arial" w:cs="Arial"/>
        <w:bCs/>
        <w:i/>
        <w:iCs/>
        <w:color w:val="000000"/>
        <w:sz w:val="24"/>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D88F5" w14:textId="77777777" w:rsidR="00530C98" w:rsidRDefault="00530C98" w:rsidP="00530C98">
    <w:pPr>
      <w:ind w:left="11" w:hanging="11"/>
      <w:jc w:val="right"/>
      <w:rPr>
        <w:rFonts w:ascii="Arial" w:hAnsi="Arial" w:cs="Arial"/>
        <w:b/>
        <w:color w:val="000000"/>
        <w:sz w:val="24"/>
      </w:rPr>
    </w:pPr>
    <w:r w:rsidRPr="00F6560C">
      <w:rPr>
        <w:rFonts w:ascii="Arial" w:hAnsi="Arial" w:cs="Arial"/>
        <w:b/>
        <w:color w:val="000000"/>
        <w:sz w:val="24"/>
      </w:rPr>
      <w:t xml:space="preserve">ГОСТ </w:t>
    </w:r>
    <w:r>
      <w:rPr>
        <w:rFonts w:ascii="Arial" w:hAnsi="Arial" w:cs="Arial"/>
        <w:b/>
        <w:color w:val="000000"/>
        <w:sz w:val="24"/>
        <w:lang w:val="en-US"/>
      </w:rPr>
      <w:t>ISO</w:t>
    </w:r>
    <w:r>
      <w:rPr>
        <w:rFonts w:ascii="Arial" w:hAnsi="Arial" w:cs="Arial"/>
        <w:b/>
        <w:color w:val="000000"/>
        <w:sz w:val="24"/>
      </w:rPr>
      <w:t xml:space="preserve"> 31756– </w:t>
    </w:r>
  </w:p>
  <w:p w14:paraId="56847ED4" w14:textId="4123259E" w:rsidR="00352E21" w:rsidRDefault="00352E21" w:rsidP="00530C98">
    <w:pPr>
      <w:ind w:left="11" w:hanging="11"/>
      <w:jc w:val="right"/>
      <w:rPr>
        <w:rFonts w:ascii="Arial" w:hAnsi="Arial" w:cs="Arial"/>
        <w:b/>
        <w:color w:val="000000"/>
        <w:sz w:val="24"/>
      </w:rPr>
    </w:pPr>
    <w:r>
      <w:rPr>
        <w:rFonts w:ascii="Arial" w:hAnsi="Arial" w:cs="Arial"/>
        <w:b/>
        <w:color w:val="000000"/>
        <w:sz w:val="24"/>
      </w:rPr>
      <w:t>(</w:t>
    </w:r>
    <w:r>
      <w:rPr>
        <w:rFonts w:ascii="Arial" w:hAnsi="Arial" w:cs="Arial"/>
        <w:b/>
        <w:color w:val="000000"/>
        <w:sz w:val="24"/>
        <w:lang w:val="en-US"/>
      </w:rPr>
      <w:t>ISO</w:t>
    </w:r>
    <w:r w:rsidRPr="00FB798F">
      <w:rPr>
        <w:rFonts w:ascii="Arial" w:hAnsi="Arial" w:cs="Arial"/>
        <w:b/>
        <w:color w:val="000000"/>
        <w:sz w:val="24"/>
      </w:rPr>
      <w:t xml:space="preserve"> 6885:2016</w:t>
    </w:r>
    <w:r>
      <w:rPr>
        <w:rFonts w:ascii="Arial" w:hAnsi="Arial" w:cs="Arial"/>
        <w:b/>
        <w:color w:val="000000"/>
        <w:sz w:val="24"/>
      </w:rPr>
      <w:t>)</w:t>
    </w:r>
  </w:p>
  <w:p w14:paraId="33C9F10A" w14:textId="20AF71F5" w:rsidR="00A21346" w:rsidRPr="00530C98" w:rsidRDefault="00530C98" w:rsidP="00530C98">
    <w:pPr>
      <w:spacing w:line="360" w:lineRule="auto"/>
      <w:ind w:left="11" w:hanging="11"/>
      <w:jc w:val="right"/>
      <w:rPr>
        <w:rFonts w:ascii="Arial" w:hAnsi="Arial" w:cs="Arial"/>
        <w:b/>
        <w:color w:val="000000"/>
        <w:sz w:val="24"/>
      </w:rPr>
    </w:pPr>
    <w:r w:rsidRPr="00E539D9">
      <w:rPr>
        <w:rFonts w:ascii="Arial" w:hAnsi="Arial" w:cs="Arial"/>
        <w:bCs/>
        <w:i/>
        <w:iCs/>
        <w:color w:val="000000"/>
        <w:sz w:val="24"/>
      </w:rPr>
      <w:t>(</w:t>
    </w:r>
    <w:r>
      <w:rPr>
        <w:rFonts w:ascii="Arial" w:hAnsi="Arial" w:cs="Arial"/>
        <w:bCs/>
        <w:i/>
        <w:iCs/>
        <w:color w:val="000000"/>
        <w:sz w:val="24"/>
      </w:rPr>
      <w:t>Проект,</w:t>
    </w:r>
    <w:r w:rsidRPr="00E539D9">
      <w:rPr>
        <w:rFonts w:ascii="Arial" w:hAnsi="Arial" w:cs="Arial"/>
        <w:bCs/>
        <w:i/>
        <w:iCs/>
        <w:color w:val="000000"/>
        <w:sz w:val="24"/>
      </w:rPr>
      <w:t xml:space="preserve"> </w:t>
    </w:r>
    <w:r>
      <w:rPr>
        <w:rFonts w:ascii="Arial" w:hAnsi="Arial" w:cs="Arial"/>
        <w:bCs/>
        <w:i/>
        <w:iCs/>
        <w:color w:val="000000"/>
        <w:sz w:val="24"/>
        <w:lang w:val="en-US"/>
      </w:rPr>
      <w:t>RU</w:t>
    </w:r>
    <w:r>
      <w:rPr>
        <w:rFonts w:ascii="Arial" w:hAnsi="Arial" w:cs="Arial"/>
        <w:bCs/>
        <w:i/>
        <w:iCs/>
        <w:color w:val="000000"/>
        <w:sz w:val="24"/>
      </w:rPr>
      <w:t>,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40E1"/>
    <w:multiLevelType w:val="hybridMultilevel"/>
    <w:tmpl w:val="51AEF832"/>
    <w:lvl w:ilvl="0" w:tplc="2A1E1714">
      <w:start w:val="1"/>
      <w:numFmt w:val="decimal"/>
      <w:lvlText w:val="8.%1"/>
      <w:lvlJc w:val="left"/>
      <w:pPr>
        <w:ind w:left="1230" w:hanging="360"/>
      </w:pPr>
      <w:rPr>
        <w:rFonts w:hint="default"/>
        <w:b/>
        <w:bCs/>
        <w:sz w:val="24"/>
        <w:szCs w:val="24"/>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 w15:restartNumberingAfterBreak="0">
    <w:nsid w:val="023B3FB4"/>
    <w:multiLevelType w:val="hybridMultilevel"/>
    <w:tmpl w:val="20C0EFC6"/>
    <w:lvl w:ilvl="0" w:tplc="44CCD5D0">
      <w:start w:val="3"/>
      <w:numFmt w:val="decimal"/>
      <w:lvlText w:val="6.%1"/>
      <w:lvlJc w:val="left"/>
      <w:pPr>
        <w:ind w:left="1230" w:hanging="360"/>
      </w:pPr>
      <w:rPr>
        <w:rFonts w:cs="Times New Roman" w:hint="default"/>
        <w:b w:val="0"/>
        <w:bCs/>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 w15:restartNumberingAfterBreak="0">
    <w:nsid w:val="07BA17D6"/>
    <w:multiLevelType w:val="multilevel"/>
    <w:tmpl w:val="7CE28812"/>
    <w:lvl w:ilvl="0">
      <w:start w:val="1"/>
      <w:numFmt w:val="decimal"/>
      <w:lvlText w:val="%1"/>
      <w:lvlJc w:val="left"/>
      <w:pPr>
        <w:ind w:left="0" w:firstLine="0"/>
      </w:pPr>
      <w:rPr>
        <w:rFonts w:hint="default"/>
        <w:b/>
        <w:bCs/>
        <w:i w:val="0"/>
        <w:iCs w:val="0"/>
        <w:sz w:val="28"/>
        <w:szCs w:val="28"/>
      </w:rPr>
    </w:lvl>
    <w:lvl w:ilvl="1">
      <w:start w:val="1"/>
      <w:numFmt w:val="bullet"/>
      <w:lvlText w:val=""/>
      <w:lvlJc w:val="left"/>
      <w:pPr>
        <w:ind w:left="870" w:hanging="360"/>
      </w:pPr>
      <w:rPr>
        <w:rFonts w:ascii="Symbol" w:hAnsi="Symbol" w:hint="default"/>
      </w:rPr>
    </w:lvl>
    <w:lvl w:ilvl="2">
      <w:start w:val="1"/>
      <w:numFmt w:val="decimal"/>
      <w:lvlText w:val="%1.%2.%3."/>
      <w:lvlJc w:val="left"/>
      <w:pPr>
        <w:ind w:left="0" w:firstLine="0"/>
      </w:pPr>
      <w:rPr>
        <w:rFonts w:hint="default"/>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8735F53"/>
    <w:multiLevelType w:val="multilevel"/>
    <w:tmpl w:val="90CA24A0"/>
    <w:lvl w:ilvl="0">
      <w:start w:val="1"/>
      <w:numFmt w:val="decimal"/>
      <w:lvlText w:val="6.1.%1"/>
      <w:lvlJc w:val="left"/>
      <w:pPr>
        <w:ind w:left="360" w:hanging="360"/>
      </w:pPr>
      <w:rPr>
        <w:rFonts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8E31203"/>
    <w:multiLevelType w:val="hybridMultilevel"/>
    <w:tmpl w:val="46BE688C"/>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 w15:restartNumberingAfterBreak="0">
    <w:nsid w:val="09757D6D"/>
    <w:multiLevelType w:val="multilevel"/>
    <w:tmpl w:val="C5D07700"/>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hint="default"/>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6" w15:restartNumberingAfterBreak="0">
    <w:nsid w:val="0F8647CA"/>
    <w:multiLevelType w:val="hybridMultilevel"/>
    <w:tmpl w:val="9E9A1014"/>
    <w:lvl w:ilvl="0" w:tplc="D00ACE30">
      <w:start w:val="1"/>
      <w:numFmt w:val="decimal"/>
      <w:lvlText w:val="7.%1"/>
      <w:lvlJc w:val="left"/>
      <w:pPr>
        <w:ind w:left="1230"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66A8D"/>
    <w:multiLevelType w:val="hybridMultilevel"/>
    <w:tmpl w:val="6E30C1F4"/>
    <w:lvl w:ilvl="0" w:tplc="6C101A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023FB9"/>
    <w:multiLevelType w:val="multilevel"/>
    <w:tmpl w:val="89A04F16"/>
    <w:lvl w:ilvl="0">
      <w:start w:val="1"/>
      <w:numFmt w:val="decimal"/>
      <w:lvlText w:val="%1."/>
      <w:lvlJc w:val="left"/>
      <w:pPr>
        <w:ind w:left="0" w:firstLine="0"/>
      </w:pPr>
      <w:rPr>
        <w:rFonts w:hint="default"/>
        <w:b/>
        <w:bCs/>
        <w:i w:val="0"/>
        <w:iCs w:val="0"/>
        <w:sz w:val="28"/>
        <w:szCs w:val="28"/>
      </w:rPr>
    </w:lvl>
    <w:lvl w:ilvl="1">
      <w:start w:val="1"/>
      <w:numFmt w:val="decimal"/>
      <w:lvlText w:val="7.%2"/>
      <w:lvlJc w:val="left"/>
      <w:pPr>
        <w:ind w:left="360" w:hanging="360"/>
      </w:pPr>
      <w:rPr>
        <w:rFonts w:hint="default"/>
      </w:rPr>
    </w:lvl>
    <w:lvl w:ilvl="2">
      <w:start w:val="1"/>
      <w:numFmt w:val="decimal"/>
      <w:lvlText w:val="%1.%2.%3."/>
      <w:lvlJc w:val="left"/>
      <w:pPr>
        <w:ind w:left="0" w:firstLine="0"/>
      </w:pPr>
      <w:rPr>
        <w:rFonts w:hint="default"/>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4BA5E4B"/>
    <w:multiLevelType w:val="multilevel"/>
    <w:tmpl w:val="10E0DD38"/>
    <w:lvl w:ilvl="0">
      <w:start w:val="1"/>
      <w:numFmt w:val="decimal"/>
      <w:lvlText w:val="%1"/>
      <w:lvlJc w:val="left"/>
      <w:pPr>
        <w:tabs>
          <w:tab w:val="num" w:pos="1298"/>
        </w:tabs>
        <w:ind w:left="1300" w:hanging="360"/>
      </w:pPr>
      <w:rPr>
        <w:rFonts w:ascii="Arial" w:hAnsi="Arial" w:cs="Arial" w:hint="default"/>
        <w:sz w:val="24"/>
        <w:szCs w:val="24"/>
      </w:rPr>
    </w:lvl>
    <w:lvl w:ilvl="1">
      <w:start w:val="1"/>
      <w:numFmt w:val="decimal"/>
      <w:isLgl/>
      <w:lvlText w:val="%1.%2"/>
      <w:lvlJc w:val="left"/>
      <w:pPr>
        <w:ind w:left="1552" w:hanging="612"/>
      </w:pPr>
      <w:rPr>
        <w:rFonts w:hint="default"/>
        <w:i w:val="0"/>
        <w:iCs w:val="0"/>
        <w:color w:val="auto"/>
      </w:rPr>
    </w:lvl>
    <w:lvl w:ilvl="2">
      <w:start w:val="1"/>
      <w:numFmt w:val="decimal"/>
      <w:isLgl/>
      <w:lvlText w:val="%1.%2.%3"/>
      <w:lvlJc w:val="left"/>
      <w:pPr>
        <w:ind w:left="1660" w:hanging="720"/>
      </w:pPr>
      <w:rPr>
        <w:rFonts w:hint="default"/>
      </w:rPr>
    </w:lvl>
    <w:lvl w:ilvl="3">
      <w:start w:val="1"/>
      <w:numFmt w:val="decimal"/>
      <w:isLgl/>
      <w:lvlText w:val="%1.%2.%3.%4"/>
      <w:lvlJc w:val="left"/>
      <w:pPr>
        <w:ind w:left="2020" w:hanging="1080"/>
      </w:pPr>
      <w:rPr>
        <w:rFonts w:hint="default"/>
      </w:rPr>
    </w:lvl>
    <w:lvl w:ilvl="4">
      <w:start w:val="1"/>
      <w:numFmt w:val="decimal"/>
      <w:isLgl/>
      <w:lvlText w:val="%1.%2.%3.%4.%5"/>
      <w:lvlJc w:val="left"/>
      <w:pPr>
        <w:ind w:left="2020"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380" w:hanging="1440"/>
      </w:pPr>
      <w:rPr>
        <w:rFonts w:hint="default"/>
      </w:rPr>
    </w:lvl>
    <w:lvl w:ilvl="7">
      <w:start w:val="1"/>
      <w:numFmt w:val="decimal"/>
      <w:isLgl/>
      <w:lvlText w:val="%1.%2.%3.%4.%5.%6.%7.%8"/>
      <w:lvlJc w:val="left"/>
      <w:pPr>
        <w:ind w:left="2740" w:hanging="1800"/>
      </w:pPr>
      <w:rPr>
        <w:rFonts w:hint="default"/>
      </w:rPr>
    </w:lvl>
    <w:lvl w:ilvl="8">
      <w:start w:val="1"/>
      <w:numFmt w:val="decimal"/>
      <w:isLgl/>
      <w:lvlText w:val="%1.%2.%3.%4.%5.%6.%7.%8.%9"/>
      <w:lvlJc w:val="left"/>
      <w:pPr>
        <w:ind w:left="2740" w:hanging="1800"/>
      </w:pPr>
      <w:rPr>
        <w:rFonts w:hint="default"/>
      </w:rPr>
    </w:lvl>
  </w:abstractNum>
  <w:abstractNum w:abstractNumId="10" w15:restartNumberingAfterBreak="0">
    <w:nsid w:val="16F560E2"/>
    <w:multiLevelType w:val="hybridMultilevel"/>
    <w:tmpl w:val="0AB8B0D6"/>
    <w:lvl w:ilvl="0" w:tplc="35321C3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15:restartNumberingAfterBreak="0">
    <w:nsid w:val="1DA60D54"/>
    <w:multiLevelType w:val="hybridMultilevel"/>
    <w:tmpl w:val="1E9CBF9C"/>
    <w:lvl w:ilvl="0" w:tplc="783C2C08">
      <w:start w:val="1"/>
      <w:numFmt w:val="decimal"/>
      <w:lvlText w:val="6.%1"/>
      <w:lvlJc w:val="left"/>
      <w:pPr>
        <w:ind w:left="1230" w:hanging="360"/>
      </w:pPr>
      <w:rPr>
        <w:rFonts w:cs="Times New Roman" w:hint="default"/>
        <w:b w:val="0"/>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A7418E"/>
    <w:multiLevelType w:val="hybridMultilevel"/>
    <w:tmpl w:val="522261BC"/>
    <w:lvl w:ilvl="0" w:tplc="04190017">
      <w:start w:val="1"/>
      <w:numFmt w:val="lowerLetter"/>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3" w15:restartNumberingAfterBreak="0">
    <w:nsid w:val="1DE1742F"/>
    <w:multiLevelType w:val="hybridMultilevel"/>
    <w:tmpl w:val="EDE6308C"/>
    <w:lvl w:ilvl="0" w:tplc="2B9C7470">
      <w:start w:val="15"/>
      <w:numFmt w:val="decimal"/>
      <w:lvlText w:val="6.%1"/>
      <w:lvlJc w:val="left"/>
      <w:pPr>
        <w:ind w:left="1230" w:hanging="360"/>
      </w:pPr>
      <w:rPr>
        <w:rFonts w:cs="Times New Roman" w:hint="default"/>
        <w:b/>
        <w:bCs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4" w15:restartNumberingAfterBreak="0">
    <w:nsid w:val="21F91176"/>
    <w:multiLevelType w:val="hybridMultilevel"/>
    <w:tmpl w:val="E7D0DA0A"/>
    <w:lvl w:ilvl="0" w:tplc="0419000F">
      <w:start w:val="1"/>
      <w:numFmt w:val="decimal"/>
      <w:lvlText w:val="%1."/>
      <w:lvlJc w:val="left"/>
      <w:pPr>
        <w:ind w:left="1230" w:hanging="360"/>
      </w:pPr>
    </w:lvl>
    <w:lvl w:ilvl="1" w:tplc="5756E3A4">
      <w:start w:val="1"/>
      <w:numFmt w:val="decimal"/>
      <w:lvlText w:val="7.%2"/>
      <w:lvlJc w:val="left"/>
      <w:rPr>
        <w:rFonts w:hint="default"/>
        <w:sz w:val="24"/>
        <w:szCs w:val="24"/>
      </w:r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5" w15:restartNumberingAfterBreak="0">
    <w:nsid w:val="25933F42"/>
    <w:multiLevelType w:val="multilevel"/>
    <w:tmpl w:val="314A478E"/>
    <w:lvl w:ilvl="0">
      <w:start w:val="9"/>
      <w:numFmt w:val="decimal"/>
      <w:lvlText w:val="%1"/>
      <w:lvlJc w:val="left"/>
      <w:pPr>
        <w:tabs>
          <w:tab w:val="num" w:pos="1275"/>
        </w:tabs>
        <w:ind w:left="1275" w:hanging="1275"/>
      </w:pPr>
      <w:rPr>
        <w:rFonts w:hint="default"/>
        <w:color w:val="auto"/>
      </w:rPr>
    </w:lvl>
    <w:lvl w:ilvl="1">
      <w:start w:val="2"/>
      <w:numFmt w:val="decimal"/>
      <w:lvlText w:val="%1.%2"/>
      <w:lvlJc w:val="left"/>
      <w:pPr>
        <w:tabs>
          <w:tab w:val="num" w:pos="1984"/>
        </w:tabs>
        <w:ind w:left="1984" w:hanging="1275"/>
      </w:pPr>
      <w:rPr>
        <w:rFonts w:hint="default"/>
        <w:color w:val="auto"/>
      </w:rPr>
    </w:lvl>
    <w:lvl w:ilvl="2">
      <w:start w:val="1"/>
      <w:numFmt w:val="decimal"/>
      <w:lvlText w:val="%1.%2.%3"/>
      <w:lvlJc w:val="left"/>
      <w:pPr>
        <w:tabs>
          <w:tab w:val="num" w:pos="2693"/>
        </w:tabs>
        <w:ind w:left="2693" w:hanging="1275"/>
      </w:pPr>
      <w:rPr>
        <w:rFonts w:hint="default"/>
        <w:color w:val="auto"/>
      </w:rPr>
    </w:lvl>
    <w:lvl w:ilvl="3">
      <w:start w:val="1"/>
      <w:numFmt w:val="decimal"/>
      <w:lvlText w:val="%1.%2.%3.%4"/>
      <w:lvlJc w:val="left"/>
      <w:pPr>
        <w:tabs>
          <w:tab w:val="num" w:pos="3402"/>
        </w:tabs>
        <w:ind w:left="3402" w:hanging="1275"/>
      </w:pPr>
      <w:rPr>
        <w:rFonts w:hint="default"/>
        <w:color w:val="auto"/>
      </w:rPr>
    </w:lvl>
    <w:lvl w:ilvl="4">
      <w:start w:val="1"/>
      <w:numFmt w:val="decimal"/>
      <w:lvlText w:val="%1.%2.%3.%4.%5"/>
      <w:lvlJc w:val="left"/>
      <w:pPr>
        <w:tabs>
          <w:tab w:val="num" w:pos="4111"/>
        </w:tabs>
        <w:ind w:left="4111" w:hanging="1275"/>
      </w:pPr>
      <w:rPr>
        <w:rFonts w:hint="default"/>
        <w:color w:val="auto"/>
      </w:rPr>
    </w:lvl>
    <w:lvl w:ilvl="5">
      <w:start w:val="1"/>
      <w:numFmt w:val="decimal"/>
      <w:lvlText w:val="%1.%2.%3.%4.%5.%6"/>
      <w:lvlJc w:val="left"/>
      <w:pPr>
        <w:tabs>
          <w:tab w:val="num" w:pos="4985"/>
        </w:tabs>
        <w:ind w:left="4985" w:hanging="1440"/>
      </w:pPr>
      <w:rPr>
        <w:rFonts w:hint="default"/>
        <w:color w:val="auto"/>
      </w:rPr>
    </w:lvl>
    <w:lvl w:ilvl="6">
      <w:start w:val="1"/>
      <w:numFmt w:val="decimal"/>
      <w:lvlText w:val="%1.%2.%3.%4.%5.%6.%7"/>
      <w:lvlJc w:val="left"/>
      <w:pPr>
        <w:tabs>
          <w:tab w:val="num" w:pos="5694"/>
        </w:tabs>
        <w:ind w:left="5694" w:hanging="1440"/>
      </w:pPr>
      <w:rPr>
        <w:rFonts w:hint="default"/>
        <w:color w:val="auto"/>
      </w:rPr>
    </w:lvl>
    <w:lvl w:ilvl="7">
      <w:start w:val="1"/>
      <w:numFmt w:val="decimal"/>
      <w:lvlText w:val="%1.%2.%3.%4.%5.%6.%7.%8"/>
      <w:lvlJc w:val="left"/>
      <w:pPr>
        <w:tabs>
          <w:tab w:val="num" w:pos="6763"/>
        </w:tabs>
        <w:ind w:left="6763" w:hanging="1800"/>
      </w:pPr>
      <w:rPr>
        <w:rFonts w:hint="default"/>
        <w:color w:val="auto"/>
      </w:rPr>
    </w:lvl>
    <w:lvl w:ilvl="8">
      <w:start w:val="1"/>
      <w:numFmt w:val="decimal"/>
      <w:lvlText w:val="%1.%2.%3.%4.%5.%6.%7.%8.%9"/>
      <w:lvlJc w:val="left"/>
      <w:pPr>
        <w:tabs>
          <w:tab w:val="num" w:pos="7832"/>
        </w:tabs>
        <w:ind w:left="7832" w:hanging="2160"/>
      </w:pPr>
      <w:rPr>
        <w:rFonts w:hint="default"/>
        <w:color w:val="auto"/>
      </w:rPr>
    </w:lvl>
  </w:abstractNum>
  <w:abstractNum w:abstractNumId="16" w15:restartNumberingAfterBreak="0">
    <w:nsid w:val="2B470B3F"/>
    <w:multiLevelType w:val="hybridMultilevel"/>
    <w:tmpl w:val="37B2096E"/>
    <w:lvl w:ilvl="0" w:tplc="74AEC56C">
      <w:start w:val="1"/>
      <w:numFmt w:val="decimal"/>
      <w:lvlText w:val="7.%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7" w15:restartNumberingAfterBreak="0">
    <w:nsid w:val="2C031D04"/>
    <w:multiLevelType w:val="hybridMultilevel"/>
    <w:tmpl w:val="D814F63E"/>
    <w:lvl w:ilvl="0" w:tplc="3B0A4C70">
      <w:start w:val="1"/>
      <w:numFmt w:val="decimal"/>
      <w:lvlText w:val="[%1]"/>
      <w:lvlJc w:val="left"/>
      <w:pPr>
        <w:tabs>
          <w:tab w:val="num" w:pos="1778"/>
        </w:tabs>
        <w:ind w:left="1778" w:hanging="1778"/>
      </w:pPr>
      <w:rPr>
        <w:rFonts w:ascii="Arial" w:hAnsi="Arial" w:cs="Arial" w:hint="default"/>
      </w:rPr>
    </w:lvl>
    <w:lvl w:ilvl="1" w:tplc="04190019">
      <w:start w:val="1"/>
      <w:numFmt w:val="lowerLetter"/>
      <w:lvlText w:val="%2."/>
      <w:lvlJc w:val="left"/>
      <w:pPr>
        <w:tabs>
          <w:tab w:val="num" w:pos="1868"/>
        </w:tabs>
        <w:ind w:left="1868" w:hanging="360"/>
      </w:pPr>
      <w:rPr>
        <w:rFonts w:cs="Times New Roman"/>
      </w:rPr>
    </w:lvl>
    <w:lvl w:ilvl="2" w:tplc="0419001B">
      <w:start w:val="1"/>
      <w:numFmt w:val="lowerRoman"/>
      <w:lvlText w:val="%3."/>
      <w:lvlJc w:val="right"/>
      <w:pPr>
        <w:tabs>
          <w:tab w:val="num" w:pos="2588"/>
        </w:tabs>
        <w:ind w:left="2588" w:hanging="180"/>
      </w:pPr>
      <w:rPr>
        <w:rFonts w:cs="Times New Roman"/>
      </w:rPr>
    </w:lvl>
    <w:lvl w:ilvl="3" w:tplc="0419000F">
      <w:start w:val="1"/>
      <w:numFmt w:val="decimal"/>
      <w:lvlText w:val="%4."/>
      <w:lvlJc w:val="left"/>
      <w:pPr>
        <w:tabs>
          <w:tab w:val="num" w:pos="3308"/>
        </w:tabs>
        <w:ind w:left="3308" w:hanging="360"/>
      </w:pPr>
      <w:rPr>
        <w:rFonts w:cs="Times New Roman"/>
      </w:rPr>
    </w:lvl>
    <w:lvl w:ilvl="4" w:tplc="04190019">
      <w:start w:val="1"/>
      <w:numFmt w:val="lowerLetter"/>
      <w:lvlText w:val="%5."/>
      <w:lvlJc w:val="left"/>
      <w:pPr>
        <w:tabs>
          <w:tab w:val="num" w:pos="4028"/>
        </w:tabs>
        <w:ind w:left="4028" w:hanging="360"/>
      </w:pPr>
      <w:rPr>
        <w:rFonts w:cs="Times New Roman"/>
      </w:rPr>
    </w:lvl>
    <w:lvl w:ilvl="5" w:tplc="0419001B">
      <w:start w:val="1"/>
      <w:numFmt w:val="lowerRoman"/>
      <w:lvlText w:val="%6."/>
      <w:lvlJc w:val="right"/>
      <w:pPr>
        <w:tabs>
          <w:tab w:val="num" w:pos="4748"/>
        </w:tabs>
        <w:ind w:left="4748" w:hanging="180"/>
      </w:pPr>
      <w:rPr>
        <w:rFonts w:cs="Times New Roman"/>
      </w:rPr>
    </w:lvl>
    <w:lvl w:ilvl="6" w:tplc="0419000F">
      <w:start w:val="1"/>
      <w:numFmt w:val="decimal"/>
      <w:lvlText w:val="%7."/>
      <w:lvlJc w:val="left"/>
      <w:pPr>
        <w:tabs>
          <w:tab w:val="num" w:pos="5468"/>
        </w:tabs>
        <w:ind w:left="5468" w:hanging="360"/>
      </w:pPr>
      <w:rPr>
        <w:rFonts w:cs="Times New Roman"/>
      </w:rPr>
    </w:lvl>
    <w:lvl w:ilvl="7" w:tplc="04190019">
      <w:start w:val="1"/>
      <w:numFmt w:val="lowerLetter"/>
      <w:lvlText w:val="%8."/>
      <w:lvlJc w:val="left"/>
      <w:pPr>
        <w:tabs>
          <w:tab w:val="num" w:pos="6188"/>
        </w:tabs>
        <w:ind w:left="6188" w:hanging="360"/>
      </w:pPr>
      <w:rPr>
        <w:rFonts w:cs="Times New Roman"/>
      </w:rPr>
    </w:lvl>
    <w:lvl w:ilvl="8" w:tplc="0419001B">
      <w:start w:val="1"/>
      <w:numFmt w:val="lowerRoman"/>
      <w:lvlText w:val="%9."/>
      <w:lvlJc w:val="right"/>
      <w:pPr>
        <w:tabs>
          <w:tab w:val="num" w:pos="6908"/>
        </w:tabs>
        <w:ind w:left="6908" w:hanging="180"/>
      </w:pPr>
      <w:rPr>
        <w:rFonts w:cs="Times New Roman"/>
      </w:rPr>
    </w:lvl>
  </w:abstractNum>
  <w:abstractNum w:abstractNumId="18" w15:restartNumberingAfterBreak="0">
    <w:nsid w:val="2C881439"/>
    <w:multiLevelType w:val="hybridMultilevel"/>
    <w:tmpl w:val="FB8AAA40"/>
    <w:lvl w:ilvl="0" w:tplc="DA1A9F6E">
      <w:start w:val="1"/>
      <w:numFmt w:val="decimal"/>
      <w:lvlText w:val="6.%1"/>
      <w:lvlJc w:val="left"/>
      <w:pPr>
        <w:ind w:left="720" w:hanging="360"/>
      </w:pPr>
      <w:rPr>
        <w:rFonts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B80B02"/>
    <w:multiLevelType w:val="hybridMultilevel"/>
    <w:tmpl w:val="D4E02628"/>
    <w:lvl w:ilvl="0" w:tplc="35321C38">
      <w:start w:val="1"/>
      <w:numFmt w:val="bullet"/>
      <w:lvlText w:val="‒"/>
      <w:lvlJc w:val="left"/>
      <w:pPr>
        <w:ind w:left="1290" w:hanging="360"/>
      </w:pPr>
      <w:rPr>
        <w:rFonts w:ascii="Times New Roman" w:hAnsi="Times New Roman" w:cs="Times New Roman"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0" w15:restartNumberingAfterBreak="0">
    <w:nsid w:val="30613EDD"/>
    <w:multiLevelType w:val="multilevel"/>
    <w:tmpl w:val="C7D6EAE2"/>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ascii="Arial" w:hAnsi="Arial" w:cs="Arial" w:hint="default"/>
        <w:b/>
        <w:bCs/>
        <w:sz w:val="24"/>
        <w:szCs w:val="24"/>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21" w15:restartNumberingAfterBreak="0">
    <w:nsid w:val="33573C7E"/>
    <w:multiLevelType w:val="hybridMultilevel"/>
    <w:tmpl w:val="EA08BF92"/>
    <w:lvl w:ilvl="0" w:tplc="FC46AEAE">
      <w:start w:val="1"/>
      <w:numFmt w:val="lowerLetter"/>
      <w:lvlText w:val="%1)"/>
      <w:lvlJc w:val="left"/>
      <w:pPr>
        <w:ind w:left="1122" w:hanging="612"/>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2" w15:restartNumberingAfterBreak="0">
    <w:nsid w:val="36A75308"/>
    <w:multiLevelType w:val="hybridMultilevel"/>
    <w:tmpl w:val="55A040B6"/>
    <w:lvl w:ilvl="0" w:tplc="44CCD5D0">
      <w:start w:val="3"/>
      <w:numFmt w:val="decimal"/>
      <w:lvlText w:val="6.%1"/>
      <w:lvlJc w:val="left"/>
      <w:pPr>
        <w:ind w:left="720" w:hanging="360"/>
      </w:pPr>
      <w:rPr>
        <w:rFonts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160DF6"/>
    <w:multiLevelType w:val="multilevel"/>
    <w:tmpl w:val="7068E602"/>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hint="default"/>
        <w:sz w:val="24"/>
        <w:szCs w:val="24"/>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24" w15:restartNumberingAfterBreak="0">
    <w:nsid w:val="38402C41"/>
    <w:multiLevelType w:val="multilevel"/>
    <w:tmpl w:val="12B27554"/>
    <w:lvl w:ilvl="0">
      <w:start w:val="1"/>
      <w:numFmt w:val="decimal"/>
      <w:lvlText w:val="%1."/>
      <w:lvlJc w:val="left"/>
      <w:pPr>
        <w:ind w:left="0" w:firstLine="0"/>
      </w:pPr>
      <w:rPr>
        <w:rFonts w:hint="default"/>
        <w:b/>
        <w:bCs/>
        <w:i w:val="0"/>
        <w:iCs w:val="0"/>
        <w:sz w:val="28"/>
        <w:szCs w:val="28"/>
      </w:rPr>
    </w:lvl>
    <w:lvl w:ilvl="1">
      <w:start w:val="1"/>
      <w:numFmt w:val="decimal"/>
      <w:lvlText w:val="7.%2"/>
      <w:lvlJc w:val="left"/>
      <w:pPr>
        <w:ind w:left="360" w:hanging="360"/>
      </w:pPr>
      <w:rPr>
        <w:rFonts w:hint="default"/>
      </w:rPr>
    </w:lvl>
    <w:lvl w:ilvl="2">
      <w:start w:val="1"/>
      <w:numFmt w:val="decimal"/>
      <w:lvlText w:val="%1.%2.%3."/>
      <w:lvlJc w:val="left"/>
      <w:pPr>
        <w:ind w:left="0" w:firstLine="0"/>
      </w:pPr>
      <w:rPr>
        <w:rFonts w:hint="default"/>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38EA2425"/>
    <w:multiLevelType w:val="multilevel"/>
    <w:tmpl w:val="7068E602"/>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hint="default"/>
        <w:sz w:val="24"/>
        <w:szCs w:val="24"/>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26" w15:restartNumberingAfterBreak="0">
    <w:nsid w:val="3BB67094"/>
    <w:multiLevelType w:val="hybridMultilevel"/>
    <w:tmpl w:val="3DEAA564"/>
    <w:lvl w:ilvl="0" w:tplc="DA162578">
      <w:start w:val="1"/>
      <w:numFmt w:val="decimal"/>
      <w:lvlText w:val="5.%1"/>
      <w:lvlJc w:val="left"/>
      <w:pPr>
        <w:ind w:left="1230" w:hanging="360"/>
      </w:pPr>
      <w:rPr>
        <w:rFonts w:hint="default"/>
        <w:b w:val="0"/>
        <w:bCs/>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3CD9043A"/>
    <w:multiLevelType w:val="hybridMultilevel"/>
    <w:tmpl w:val="D2103FF4"/>
    <w:lvl w:ilvl="0" w:tplc="9C54E5EC">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EB0CB124">
      <w:start w:val="1"/>
      <w:numFmt w:val="decimal"/>
      <w:lvlText w:val="7.2.%3"/>
      <w:lvlJc w:val="left"/>
      <w:pPr>
        <w:ind w:left="0" w:firstLine="0"/>
      </w:pPr>
      <w:rPr>
        <w:rFonts w:hint="default"/>
        <w:sz w:val="24"/>
        <w:szCs w:val="24"/>
      </w:r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8" w15:restartNumberingAfterBreak="0">
    <w:nsid w:val="44355FA8"/>
    <w:multiLevelType w:val="hybridMultilevel"/>
    <w:tmpl w:val="07602BD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9" w15:restartNumberingAfterBreak="0">
    <w:nsid w:val="454F2236"/>
    <w:multiLevelType w:val="hybridMultilevel"/>
    <w:tmpl w:val="42482292"/>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0" w15:restartNumberingAfterBreak="0">
    <w:nsid w:val="46207170"/>
    <w:multiLevelType w:val="hybridMultilevel"/>
    <w:tmpl w:val="2E3AF5CE"/>
    <w:lvl w:ilvl="0" w:tplc="772413DA">
      <w:start w:val="1"/>
      <w:numFmt w:val="decimal"/>
      <w:lvlText w:val="7.5.%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0B38C4"/>
    <w:multiLevelType w:val="hybridMultilevel"/>
    <w:tmpl w:val="0F268C58"/>
    <w:lvl w:ilvl="0" w:tplc="DA1A9F6E">
      <w:start w:val="1"/>
      <w:numFmt w:val="decimal"/>
      <w:lvlText w:val="6.%1"/>
      <w:lvlJc w:val="left"/>
      <w:pPr>
        <w:ind w:left="1230" w:hanging="360"/>
      </w:pPr>
      <w:rPr>
        <w:rFonts w:cs="Times New Roman" w:hint="default"/>
        <w:b/>
        <w:bCs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2" w15:restartNumberingAfterBreak="0">
    <w:nsid w:val="491608E1"/>
    <w:multiLevelType w:val="multilevel"/>
    <w:tmpl w:val="7CE28812"/>
    <w:lvl w:ilvl="0">
      <w:start w:val="1"/>
      <w:numFmt w:val="decimal"/>
      <w:lvlText w:val="%1."/>
      <w:lvlJc w:val="left"/>
      <w:pPr>
        <w:ind w:left="0" w:firstLine="0"/>
      </w:pPr>
      <w:rPr>
        <w:rFonts w:hint="default"/>
        <w:b/>
        <w:bCs/>
        <w:i w:val="0"/>
        <w:iCs w:val="0"/>
        <w:sz w:val="28"/>
        <w:szCs w:val="28"/>
      </w:rPr>
    </w:lvl>
    <w:lvl w:ilvl="1">
      <w:start w:val="1"/>
      <w:numFmt w:val="decimal"/>
      <w:lvlText w:val="%1.%2."/>
      <w:lvlJc w:val="left"/>
      <w:pPr>
        <w:ind w:left="0" w:firstLine="0"/>
      </w:pPr>
      <w:rPr>
        <w:rFonts w:hint="default"/>
      </w:rPr>
    </w:lvl>
    <w:lvl w:ilvl="2">
      <w:start w:val="1"/>
      <w:numFmt w:val="decimal"/>
      <w:lvlText w:val="%1.%2.%3."/>
      <w:lvlJc w:val="left"/>
      <w:pPr>
        <w:tabs>
          <w:tab w:val="num" w:pos="510"/>
        </w:tabs>
        <w:ind w:left="0" w:firstLine="0"/>
      </w:pPr>
      <w:rPr>
        <w:rFonts w:hint="default"/>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49E06A9C"/>
    <w:multiLevelType w:val="multilevel"/>
    <w:tmpl w:val="C7D6EAE2"/>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ascii="Arial" w:hAnsi="Arial" w:cs="Arial" w:hint="default"/>
        <w:b/>
        <w:bCs/>
        <w:sz w:val="24"/>
        <w:szCs w:val="24"/>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34" w15:restartNumberingAfterBreak="0">
    <w:nsid w:val="51543C0E"/>
    <w:multiLevelType w:val="hybridMultilevel"/>
    <w:tmpl w:val="6C3C97D4"/>
    <w:lvl w:ilvl="0" w:tplc="E3280E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FE0876"/>
    <w:multiLevelType w:val="multilevel"/>
    <w:tmpl w:val="8796E616"/>
    <w:lvl w:ilvl="0">
      <w:start w:val="1"/>
      <w:numFmt w:val="decimal"/>
      <w:lvlText w:val="%1"/>
      <w:lvlJc w:val="left"/>
      <w:pPr>
        <w:ind w:left="1230" w:hanging="360"/>
      </w:pPr>
      <w:rPr>
        <w:rFonts w:hint="default"/>
        <w:b/>
        <w:bCs/>
      </w:rPr>
    </w:lvl>
    <w:lvl w:ilvl="1">
      <w:start w:val="1"/>
      <w:numFmt w:val="decimal"/>
      <w:isLgl/>
      <w:lvlText w:val="%1.%2"/>
      <w:lvlJc w:val="left"/>
      <w:pPr>
        <w:ind w:left="1275" w:hanging="405"/>
      </w:pPr>
      <w:rPr>
        <w:rFonts w:hint="default"/>
      </w:rPr>
    </w:lvl>
    <w:lvl w:ilvl="2">
      <w:start w:val="1"/>
      <w:numFmt w:val="decimal"/>
      <w:isLgl/>
      <w:lvlText w:val="%1.%2.%3"/>
      <w:lvlJc w:val="left"/>
      <w:pPr>
        <w:ind w:left="1570" w:hanging="720"/>
      </w:pPr>
      <w:rPr>
        <w:rFonts w:hint="default"/>
        <w:i w:val="0"/>
        <w:iCs w:val="0"/>
        <w:sz w:val="24"/>
        <w:szCs w:val="24"/>
      </w:rPr>
    </w:lvl>
    <w:lvl w:ilvl="3">
      <w:start w:val="1"/>
      <w:numFmt w:val="decimal"/>
      <w:isLgl/>
      <w:lvlText w:val="%1.%2.%3.%4"/>
      <w:lvlJc w:val="left"/>
      <w:pPr>
        <w:ind w:left="1950" w:hanging="1080"/>
      </w:pPr>
      <w:rPr>
        <w:rFonts w:hint="default"/>
      </w:rPr>
    </w:lvl>
    <w:lvl w:ilvl="4">
      <w:start w:val="1"/>
      <w:numFmt w:val="decimal"/>
      <w:isLgl/>
      <w:lvlText w:val="%1.%2.%3.%4.%5"/>
      <w:lvlJc w:val="left"/>
      <w:pPr>
        <w:ind w:left="1950" w:hanging="1080"/>
      </w:pPr>
      <w:rPr>
        <w:rFonts w:hint="default"/>
      </w:rPr>
    </w:lvl>
    <w:lvl w:ilvl="5">
      <w:start w:val="1"/>
      <w:numFmt w:val="decimal"/>
      <w:isLgl/>
      <w:lvlText w:val="%1.%2.%3.%4.%5.%6"/>
      <w:lvlJc w:val="left"/>
      <w:pPr>
        <w:ind w:left="2310" w:hanging="1440"/>
      </w:pPr>
      <w:rPr>
        <w:rFonts w:hint="default"/>
      </w:rPr>
    </w:lvl>
    <w:lvl w:ilvl="6">
      <w:start w:val="1"/>
      <w:numFmt w:val="decimal"/>
      <w:isLgl/>
      <w:lvlText w:val="%1.%2.%3.%4.%5.%6.%7"/>
      <w:lvlJc w:val="left"/>
      <w:pPr>
        <w:ind w:left="2310" w:hanging="1440"/>
      </w:pPr>
      <w:rPr>
        <w:rFonts w:hint="default"/>
      </w:rPr>
    </w:lvl>
    <w:lvl w:ilvl="7">
      <w:start w:val="1"/>
      <w:numFmt w:val="decimal"/>
      <w:isLgl/>
      <w:lvlText w:val="%1.%2.%3.%4.%5.%6.%7.%8"/>
      <w:lvlJc w:val="left"/>
      <w:pPr>
        <w:ind w:left="2670" w:hanging="1800"/>
      </w:pPr>
      <w:rPr>
        <w:rFonts w:hint="default"/>
      </w:rPr>
    </w:lvl>
    <w:lvl w:ilvl="8">
      <w:start w:val="1"/>
      <w:numFmt w:val="decimal"/>
      <w:isLgl/>
      <w:lvlText w:val="%1.%2.%3.%4.%5.%6.%7.%8.%9"/>
      <w:lvlJc w:val="left"/>
      <w:pPr>
        <w:ind w:left="2670" w:hanging="1800"/>
      </w:pPr>
      <w:rPr>
        <w:rFonts w:hint="default"/>
      </w:rPr>
    </w:lvl>
  </w:abstractNum>
  <w:abstractNum w:abstractNumId="36" w15:restartNumberingAfterBreak="0">
    <w:nsid w:val="550B594F"/>
    <w:multiLevelType w:val="multilevel"/>
    <w:tmpl w:val="58D428F4"/>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37" w15:restartNumberingAfterBreak="0">
    <w:nsid w:val="5A0406F6"/>
    <w:multiLevelType w:val="hybridMultilevel"/>
    <w:tmpl w:val="7D5819FC"/>
    <w:lvl w:ilvl="0" w:tplc="44CCD5D0">
      <w:start w:val="3"/>
      <w:numFmt w:val="decimal"/>
      <w:lvlText w:val="6.%1"/>
      <w:lvlJc w:val="left"/>
      <w:pPr>
        <w:ind w:left="720" w:hanging="360"/>
      </w:pPr>
      <w:rPr>
        <w:rFonts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D77F9E"/>
    <w:multiLevelType w:val="hybridMultilevel"/>
    <w:tmpl w:val="6C6CF0BA"/>
    <w:lvl w:ilvl="0" w:tplc="E3280E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DF2BFE"/>
    <w:multiLevelType w:val="hybridMultilevel"/>
    <w:tmpl w:val="AB464B0A"/>
    <w:lvl w:ilvl="0" w:tplc="6CDCB84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9022C1"/>
    <w:multiLevelType w:val="hybridMultilevel"/>
    <w:tmpl w:val="18640BE0"/>
    <w:lvl w:ilvl="0" w:tplc="F6A004A8">
      <w:start w:val="1"/>
      <w:numFmt w:val="decimal"/>
      <w:lvlText w:val="6.%1"/>
      <w:lvlJc w:val="left"/>
      <w:pPr>
        <w:ind w:left="1230" w:hanging="360"/>
      </w:pPr>
      <w:rPr>
        <w:rFonts w:cs="Times New Roman" w:hint="default"/>
        <w:b w:val="0"/>
        <w:bCs/>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BD46A3"/>
    <w:multiLevelType w:val="hybridMultilevel"/>
    <w:tmpl w:val="58B0C28A"/>
    <w:lvl w:ilvl="0" w:tplc="C5B0AB24">
      <w:start w:val="1"/>
      <w:numFmt w:val="decimal"/>
      <w:lvlText w:val="5.5.%1"/>
      <w:lvlJc w:val="left"/>
      <w:pPr>
        <w:ind w:left="1290" w:hanging="360"/>
      </w:pPr>
      <w:rPr>
        <w:rFonts w:hint="default"/>
        <w:b w:val="0"/>
        <w:bCs w:val="0"/>
        <w:i w:val="0"/>
        <w:iCs w:val="0"/>
        <w:w w:val="100"/>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2" w15:restartNumberingAfterBreak="0">
    <w:nsid w:val="6A4930DD"/>
    <w:multiLevelType w:val="hybridMultilevel"/>
    <w:tmpl w:val="94F4B7AA"/>
    <w:lvl w:ilvl="0" w:tplc="BB50A3E2">
      <w:start w:val="1"/>
      <w:numFmt w:val="decimal"/>
      <w:lvlText w:val="10.%1"/>
      <w:lvlJc w:val="left"/>
      <w:pPr>
        <w:ind w:left="1230" w:hanging="360"/>
      </w:pPr>
      <w:rPr>
        <w:rFonts w:hint="default"/>
        <w:b/>
        <w:bCs/>
        <w:sz w:val="24"/>
        <w:szCs w:val="24"/>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3" w15:restartNumberingAfterBreak="0">
    <w:nsid w:val="6C92654A"/>
    <w:multiLevelType w:val="multilevel"/>
    <w:tmpl w:val="D302AF62"/>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ascii="Arial" w:hAnsi="Arial" w:cs="Arial" w:hint="default"/>
        <w:b/>
        <w:bCs/>
        <w:sz w:val="24"/>
        <w:szCs w:val="24"/>
      </w:rPr>
    </w:lvl>
    <w:lvl w:ilvl="2">
      <w:start w:val="1"/>
      <w:numFmt w:val="decimal"/>
      <w:isLgl/>
      <w:lvlText w:val="%1.%2.%3"/>
      <w:lvlJc w:val="left"/>
      <w:pPr>
        <w:ind w:left="1740" w:hanging="720"/>
      </w:pPr>
      <w:rPr>
        <w:rFonts w:hint="default"/>
        <w:sz w:val="24"/>
        <w:szCs w:val="24"/>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44" w15:restartNumberingAfterBreak="0">
    <w:nsid w:val="6E853DBF"/>
    <w:multiLevelType w:val="hybridMultilevel"/>
    <w:tmpl w:val="0016A14E"/>
    <w:lvl w:ilvl="0" w:tplc="9C54E5EC">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5" w15:restartNumberingAfterBreak="0">
    <w:nsid w:val="6EC95688"/>
    <w:multiLevelType w:val="hybridMultilevel"/>
    <w:tmpl w:val="84B4515C"/>
    <w:lvl w:ilvl="0" w:tplc="D00ACE30">
      <w:start w:val="1"/>
      <w:numFmt w:val="decimal"/>
      <w:lvlText w:val="7.%1"/>
      <w:lvlJc w:val="left"/>
      <w:pPr>
        <w:ind w:left="1230" w:hanging="360"/>
      </w:pPr>
      <w:rPr>
        <w:rFonts w:hint="default"/>
        <w:sz w:val="24"/>
        <w:szCs w:val="24"/>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6" w15:restartNumberingAfterBreak="0">
    <w:nsid w:val="6FF97614"/>
    <w:multiLevelType w:val="multilevel"/>
    <w:tmpl w:val="58D428F4"/>
    <w:lvl w:ilvl="0">
      <w:start w:val="1"/>
      <w:numFmt w:val="decimal"/>
      <w:lvlText w:val="%1"/>
      <w:lvlJc w:val="left"/>
      <w:rPr>
        <w:rFonts w:hint="default"/>
        <w:b/>
        <w:bCs/>
        <w:i w:val="0"/>
        <w:iCs w:val="0"/>
        <w:sz w:val="28"/>
        <w:szCs w:val="28"/>
      </w:rPr>
    </w:lvl>
    <w:lvl w:ilvl="1">
      <w:start w:val="1"/>
      <w:numFmt w:val="decimal"/>
      <w:isLgl/>
      <w:lvlText w:val="%1.%2"/>
      <w:lvlJc w:val="left"/>
      <w:pPr>
        <w:ind w:left="906" w:hanging="396"/>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47" w15:restartNumberingAfterBreak="0">
    <w:nsid w:val="70C32838"/>
    <w:multiLevelType w:val="hybridMultilevel"/>
    <w:tmpl w:val="53B017AC"/>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8" w15:restartNumberingAfterBreak="0">
    <w:nsid w:val="74D84184"/>
    <w:multiLevelType w:val="hybridMultilevel"/>
    <w:tmpl w:val="58C87DDC"/>
    <w:lvl w:ilvl="0" w:tplc="E15038A6">
      <w:start w:val="1"/>
      <w:numFmt w:val="decimal"/>
      <w:lvlText w:val="9.%1"/>
      <w:lvlJc w:val="left"/>
      <w:pPr>
        <w:ind w:left="1230" w:hanging="360"/>
      </w:pPr>
      <w:rPr>
        <w:rFonts w:hint="default"/>
        <w:b w:val="0"/>
        <w:bCs w:val="0"/>
        <w:sz w:val="24"/>
        <w:szCs w:val="24"/>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9" w15:restartNumberingAfterBreak="0">
    <w:nsid w:val="783C6CCA"/>
    <w:multiLevelType w:val="hybridMultilevel"/>
    <w:tmpl w:val="A8A693D8"/>
    <w:lvl w:ilvl="0" w:tplc="458C57FC">
      <w:start w:val="1"/>
      <w:numFmt w:val="decimal"/>
      <w:lvlText w:val="7.3.%1"/>
      <w:lvlJc w:val="left"/>
      <w:pPr>
        <w:ind w:left="1230" w:hanging="360"/>
      </w:pPr>
      <w:rPr>
        <w:rFonts w:ascii="Arial" w:hAnsi="Arial" w:cs="Arial" w:hint="default"/>
        <w:b/>
        <w:bCs/>
        <w:sz w:val="24"/>
        <w:szCs w:val="24"/>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0" w15:restartNumberingAfterBreak="0">
    <w:nsid w:val="7A5136D8"/>
    <w:multiLevelType w:val="multilevel"/>
    <w:tmpl w:val="89A04F16"/>
    <w:lvl w:ilvl="0">
      <w:start w:val="1"/>
      <w:numFmt w:val="decimal"/>
      <w:lvlText w:val="%1."/>
      <w:lvlJc w:val="left"/>
      <w:pPr>
        <w:ind w:left="709" w:firstLine="0"/>
      </w:pPr>
      <w:rPr>
        <w:rFonts w:hint="default"/>
        <w:b/>
        <w:bCs/>
        <w:i w:val="0"/>
        <w:iCs w:val="0"/>
        <w:sz w:val="28"/>
        <w:szCs w:val="28"/>
      </w:rPr>
    </w:lvl>
    <w:lvl w:ilvl="1">
      <w:start w:val="1"/>
      <w:numFmt w:val="decimal"/>
      <w:lvlText w:val="7.%2"/>
      <w:lvlJc w:val="left"/>
      <w:pPr>
        <w:ind w:left="1069" w:hanging="360"/>
      </w:pPr>
      <w:rPr>
        <w:rFonts w:hint="default"/>
      </w:rPr>
    </w:lvl>
    <w:lvl w:ilvl="2">
      <w:start w:val="1"/>
      <w:numFmt w:val="decimal"/>
      <w:lvlText w:val="%1.%2.%3."/>
      <w:lvlJc w:val="left"/>
      <w:pPr>
        <w:ind w:left="709" w:firstLine="0"/>
      </w:pPr>
      <w:rPr>
        <w:rFonts w:hint="default"/>
        <w:sz w:val="24"/>
        <w:szCs w:val="24"/>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decimal"/>
      <w:lvlText w:val="%1.%2.%3.%4.%5.%6."/>
      <w:lvlJc w:val="left"/>
      <w:pPr>
        <w:ind w:left="709" w:firstLine="0"/>
      </w:pPr>
      <w:rPr>
        <w:rFonts w:hint="default"/>
      </w:rPr>
    </w:lvl>
    <w:lvl w:ilvl="6">
      <w:start w:val="1"/>
      <w:numFmt w:val="decimal"/>
      <w:lvlText w:val="%1.%2.%3.%4.%5.%6.%7."/>
      <w:lvlJc w:val="left"/>
      <w:pPr>
        <w:ind w:left="709" w:firstLine="0"/>
      </w:pPr>
      <w:rPr>
        <w:rFonts w:hint="default"/>
      </w:rPr>
    </w:lvl>
    <w:lvl w:ilvl="7">
      <w:start w:val="1"/>
      <w:numFmt w:val="decimal"/>
      <w:lvlText w:val="%1.%2.%3.%4.%5.%6.%7.%8."/>
      <w:lvlJc w:val="left"/>
      <w:pPr>
        <w:ind w:left="709" w:firstLine="0"/>
      </w:pPr>
      <w:rPr>
        <w:rFonts w:hint="default"/>
      </w:rPr>
    </w:lvl>
    <w:lvl w:ilvl="8">
      <w:start w:val="1"/>
      <w:numFmt w:val="decimal"/>
      <w:lvlText w:val="%1.%2.%3.%4.%5.%6.%7.%8.%9."/>
      <w:lvlJc w:val="left"/>
      <w:pPr>
        <w:ind w:left="709" w:firstLine="0"/>
      </w:pPr>
      <w:rPr>
        <w:rFonts w:hint="default"/>
      </w:rPr>
    </w:lvl>
  </w:abstractNum>
  <w:abstractNum w:abstractNumId="51" w15:restartNumberingAfterBreak="0">
    <w:nsid w:val="7C761A38"/>
    <w:multiLevelType w:val="hybridMultilevel"/>
    <w:tmpl w:val="24BE1574"/>
    <w:lvl w:ilvl="0" w:tplc="5BBCAEA2">
      <w:start w:val="1"/>
      <w:numFmt w:val="decimal"/>
      <w:lvlText w:val="9.%1"/>
      <w:lvlJc w:val="left"/>
      <w:pPr>
        <w:ind w:left="1230" w:hanging="360"/>
      </w:pPr>
      <w:rPr>
        <w:rFonts w:hint="default"/>
        <w:b/>
        <w:bCs/>
        <w:sz w:val="24"/>
        <w:szCs w:val="24"/>
      </w:rPr>
    </w:lvl>
    <w:lvl w:ilvl="1" w:tplc="FFFFFFFF" w:tentative="1">
      <w:start w:val="1"/>
      <w:numFmt w:val="lowerLetter"/>
      <w:lvlText w:val="%2."/>
      <w:lvlJc w:val="left"/>
      <w:pPr>
        <w:ind w:left="1950" w:hanging="360"/>
      </w:pPr>
    </w:lvl>
    <w:lvl w:ilvl="2" w:tplc="FFFFFFFF" w:tentative="1">
      <w:start w:val="1"/>
      <w:numFmt w:val="lowerRoman"/>
      <w:lvlText w:val="%3."/>
      <w:lvlJc w:val="right"/>
      <w:pPr>
        <w:ind w:left="2670" w:hanging="180"/>
      </w:pPr>
    </w:lvl>
    <w:lvl w:ilvl="3" w:tplc="FFFFFFFF" w:tentative="1">
      <w:start w:val="1"/>
      <w:numFmt w:val="decimal"/>
      <w:lvlText w:val="%4."/>
      <w:lvlJc w:val="left"/>
      <w:pPr>
        <w:ind w:left="3390" w:hanging="360"/>
      </w:pPr>
    </w:lvl>
    <w:lvl w:ilvl="4" w:tplc="FFFFFFFF" w:tentative="1">
      <w:start w:val="1"/>
      <w:numFmt w:val="lowerLetter"/>
      <w:lvlText w:val="%5."/>
      <w:lvlJc w:val="left"/>
      <w:pPr>
        <w:ind w:left="4110" w:hanging="360"/>
      </w:pPr>
    </w:lvl>
    <w:lvl w:ilvl="5" w:tplc="FFFFFFFF" w:tentative="1">
      <w:start w:val="1"/>
      <w:numFmt w:val="lowerRoman"/>
      <w:lvlText w:val="%6."/>
      <w:lvlJc w:val="right"/>
      <w:pPr>
        <w:ind w:left="4830" w:hanging="180"/>
      </w:pPr>
    </w:lvl>
    <w:lvl w:ilvl="6" w:tplc="FFFFFFFF" w:tentative="1">
      <w:start w:val="1"/>
      <w:numFmt w:val="decimal"/>
      <w:lvlText w:val="%7."/>
      <w:lvlJc w:val="left"/>
      <w:pPr>
        <w:ind w:left="5550" w:hanging="360"/>
      </w:pPr>
    </w:lvl>
    <w:lvl w:ilvl="7" w:tplc="FFFFFFFF" w:tentative="1">
      <w:start w:val="1"/>
      <w:numFmt w:val="lowerLetter"/>
      <w:lvlText w:val="%8."/>
      <w:lvlJc w:val="left"/>
      <w:pPr>
        <w:ind w:left="6270" w:hanging="360"/>
      </w:pPr>
    </w:lvl>
    <w:lvl w:ilvl="8" w:tplc="FFFFFFFF" w:tentative="1">
      <w:start w:val="1"/>
      <w:numFmt w:val="lowerRoman"/>
      <w:lvlText w:val="%9."/>
      <w:lvlJc w:val="right"/>
      <w:pPr>
        <w:ind w:left="6990" w:hanging="180"/>
      </w:pPr>
    </w:lvl>
  </w:abstractNum>
  <w:num w:numId="1" w16cid:durableId="1035542614">
    <w:abstractNumId w:val="15"/>
  </w:num>
  <w:num w:numId="2" w16cid:durableId="1754627244">
    <w:abstractNumId w:val="41"/>
  </w:num>
  <w:num w:numId="3" w16cid:durableId="2034768498">
    <w:abstractNumId w:val="9"/>
  </w:num>
  <w:num w:numId="4" w16cid:durableId="1943494680">
    <w:abstractNumId w:val="28"/>
  </w:num>
  <w:num w:numId="5" w16cid:durableId="124932172">
    <w:abstractNumId w:val="2"/>
  </w:num>
  <w:num w:numId="6" w16cid:durableId="1866824089">
    <w:abstractNumId w:val="44"/>
  </w:num>
  <w:num w:numId="7" w16cid:durableId="902835305">
    <w:abstractNumId w:val="19"/>
  </w:num>
  <w:num w:numId="8" w16cid:durableId="693920321">
    <w:abstractNumId w:val="14"/>
  </w:num>
  <w:num w:numId="9" w16cid:durableId="874540270">
    <w:abstractNumId w:val="27"/>
  </w:num>
  <w:num w:numId="10" w16cid:durableId="1086069558">
    <w:abstractNumId w:val="46"/>
  </w:num>
  <w:num w:numId="11" w16cid:durableId="279069215">
    <w:abstractNumId w:val="36"/>
  </w:num>
  <w:num w:numId="12" w16cid:durableId="459299660">
    <w:abstractNumId w:val="5"/>
  </w:num>
  <w:num w:numId="13" w16cid:durableId="2008316643">
    <w:abstractNumId w:val="29"/>
  </w:num>
  <w:num w:numId="14" w16cid:durableId="320551022">
    <w:abstractNumId w:val="23"/>
  </w:num>
  <w:num w:numId="15" w16cid:durableId="440490396">
    <w:abstractNumId w:val="25"/>
  </w:num>
  <w:num w:numId="16" w16cid:durableId="991451434">
    <w:abstractNumId w:val="43"/>
  </w:num>
  <w:num w:numId="17" w16cid:durableId="2113936295">
    <w:abstractNumId w:val="20"/>
  </w:num>
  <w:num w:numId="18" w16cid:durableId="1575967646">
    <w:abstractNumId w:val="33"/>
  </w:num>
  <w:num w:numId="19" w16cid:durableId="531457234">
    <w:abstractNumId w:val="4"/>
  </w:num>
  <w:num w:numId="20" w16cid:durableId="599291934">
    <w:abstractNumId w:val="45"/>
  </w:num>
  <w:num w:numId="21" w16cid:durableId="1445004387">
    <w:abstractNumId w:val="48"/>
  </w:num>
  <w:num w:numId="22" w16cid:durableId="1155608653">
    <w:abstractNumId w:val="26"/>
  </w:num>
  <w:num w:numId="23" w16cid:durableId="237057003">
    <w:abstractNumId w:val="1"/>
  </w:num>
  <w:num w:numId="24" w16cid:durableId="1838303949">
    <w:abstractNumId w:val="40"/>
  </w:num>
  <w:num w:numId="25" w16cid:durableId="1639799641">
    <w:abstractNumId w:val="2"/>
    <w:lvlOverride w:ilvl="0">
      <w:lvl w:ilvl="0">
        <w:start w:val="1"/>
        <w:numFmt w:val="decimal"/>
        <w:lvlText w:val="6.1.%1"/>
        <w:lvlJc w:val="left"/>
        <w:pPr>
          <w:ind w:left="360" w:hanging="360"/>
        </w:pPr>
        <w:rPr>
          <w:rFonts w:cs="Times New Roman" w:hint="default"/>
        </w:rPr>
      </w:lvl>
    </w:lvlOverride>
    <w:lvlOverride w:ilvl="1">
      <w:lvl w:ilvl="1" w:tentative="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6" w16cid:durableId="905071926">
    <w:abstractNumId w:val="35"/>
  </w:num>
  <w:num w:numId="27" w16cid:durableId="1892182509">
    <w:abstractNumId w:val="24"/>
  </w:num>
  <w:num w:numId="28" w16cid:durableId="1717506830">
    <w:abstractNumId w:val="8"/>
  </w:num>
  <w:num w:numId="29" w16cid:durableId="1300771145">
    <w:abstractNumId w:val="50"/>
  </w:num>
  <w:num w:numId="30" w16cid:durableId="773133634">
    <w:abstractNumId w:val="22"/>
  </w:num>
  <w:num w:numId="31" w16cid:durableId="516820373">
    <w:abstractNumId w:val="18"/>
  </w:num>
  <w:num w:numId="32" w16cid:durableId="1531607997">
    <w:abstractNumId w:val="37"/>
  </w:num>
  <w:num w:numId="33" w16cid:durableId="694423537">
    <w:abstractNumId w:val="32"/>
  </w:num>
  <w:num w:numId="34" w16cid:durableId="1284338678">
    <w:abstractNumId w:val="3"/>
  </w:num>
  <w:num w:numId="35" w16cid:durableId="1654211095">
    <w:abstractNumId w:val="16"/>
  </w:num>
  <w:num w:numId="36" w16cid:durableId="60829113">
    <w:abstractNumId w:val="30"/>
  </w:num>
  <w:num w:numId="37" w16cid:durableId="551426758">
    <w:abstractNumId w:val="34"/>
  </w:num>
  <w:num w:numId="38" w16cid:durableId="1780104153">
    <w:abstractNumId w:val="39"/>
  </w:num>
  <w:num w:numId="39" w16cid:durableId="752967875">
    <w:abstractNumId w:val="38"/>
  </w:num>
  <w:num w:numId="40" w16cid:durableId="32191215">
    <w:abstractNumId w:val="51"/>
  </w:num>
  <w:num w:numId="41" w16cid:durableId="429664574">
    <w:abstractNumId w:val="47"/>
  </w:num>
  <w:num w:numId="42" w16cid:durableId="1512328602">
    <w:abstractNumId w:val="31"/>
  </w:num>
  <w:num w:numId="43" w16cid:durableId="885025779">
    <w:abstractNumId w:val="11"/>
  </w:num>
  <w:num w:numId="44" w16cid:durableId="368071221">
    <w:abstractNumId w:val="0"/>
  </w:num>
  <w:num w:numId="45" w16cid:durableId="2075811022">
    <w:abstractNumId w:val="10"/>
  </w:num>
  <w:num w:numId="46" w16cid:durableId="1894197326">
    <w:abstractNumId w:val="42"/>
  </w:num>
  <w:num w:numId="47" w16cid:durableId="377627380">
    <w:abstractNumId w:val="12"/>
  </w:num>
  <w:num w:numId="48" w16cid:durableId="61410020">
    <w:abstractNumId w:val="21"/>
  </w:num>
  <w:num w:numId="49" w16cid:durableId="1747267556">
    <w:abstractNumId w:val="17"/>
  </w:num>
  <w:num w:numId="50" w16cid:durableId="1735007732">
    <w:abstractNumId w:val="7"/>
  </w:num>
  <w:num w:numId="51" w16cid:durableId="2117409914">
    <w:abstractNumId w:val="13"/>
  </w:num>
  <w:num w:numId="52" w16cid:durableId="406848832">
    <w:abstractNumId w:val="6"/>
  </w:num>
  <w:num w:numId="53" w16cid:durableId="1597522700">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C8"/>
    <w:rsid w:val="00000F06"/>
    <w:rsid w:val="00001725"/>
    <w:rsid w:val="00001DE1"/>
    <w:rsid w:val="00002F85"/>
    <w:rsid w:val="00003976"/>
    <w:rsid w:val="00003F48"/>
    <w:rsid w:val="00004D22"/>
    <w:rsid w:val="00004DBC"/>
    <w:rsid w:val="00006767"/>
    <w:rsid w:val="0000741E"/>
    <w:rsid w:val="00014867"/>
    <w:rsid w:val="000149BD"/>
    <w:rsid w:val="000154C2"/>
    <w:rsid w:val="0001605B"/>
    <w:rsid w:val="0002004A"/>
    <w:rsid w:val="000203C9"/>
    <w:rsid w:val="0002070D"/>
    <w:rsid w:val="000224D2"/>
    <w:rsid w:val="000231EC"/>
    <w:rsid w:val="000236C3"/>
    <w:rsid w:val="000238CD"/>
    <w:rsid w:val="000246F9"/>
    <w:rsid w:val="0002740C"/>
    <w:rsid w:val="000276D2"/>
    <w:rsid w:val="00030896"/>
    <w:rsid w:val="00030EA4"/>
    <w:rsid w:val="00031897"/>
    <w:rsid w:val="00031948"/>
    <w:rsid w:val="00033CDA"/>
    <w:rsid w:val="000359B9"/>
    <w:rsid w:val="0003643C"/>
    <w:rsid w:val="000370C9"/>
    <w:rsid w:val="00041C8B"/>
    <w:rsid w:val="000422D4"/>
    <w:rsid w:val="000426D5"/>
    <w:rsid w:val="00042D7C"/>
    <w:rsid w:val="000435E2"/>
    <w:rsid w:val="00044918"/>
    <w:rsid w:val="0004495D"/>
    <w:rsid w:val="0004548A"/>
    <w:rsid w:val="00046897"/>
    <w:rsid w:val="00047311"/>
    <w:rsid w:val="0004790F"/>
    <w:rsid w:val="0004793E"/>
    <w:rsid w:val="000504C4"/>
    <w:rsid w:val="000521D2"/>
    <w:rsid w:val="000523CE"/>
    <w:rsid w:val="000524C6"/>
    <w:rsid w:val="00054246"/>
    <w:rsid w:val="00054774"/>
    <w:rsid w:val="0005490B"/>
    <w:rsid w:val="00055FBE"/>
    <w:rsid w:val="000631C1"/>
    <w:rsid w:val="0006705D"/>
    <w:rsid w:val="000670A8"/>
    <w:rsid w:val="00070E0C"/>
    <w:rsid w:val="000726B3"/>
    <w:rsid w:val="000739BB"/>
    <w:rsid w:val="00074792"/>
    <w:rsid w:val="00075C5F"/>
    <w:rsid w:val="00077A06"/>
    <w:rsid w:val="00081465"/>
    <w:rsid w:val="00081AAE"/>
    <w:rsid w:val="00081DA8"/>
    <w:rsid w:val="00082637"/>
    <w:rsid w:val="000835B8"/>
    <w:rsid w:val="00084BA8"/>
    <w:rsid w:val="00084CCC"/>
    <w:rsid w:val="00087CE3"/>
    <w:rsid w:val="00090DDC"/>
    <w:rsid w:val="00092AA7"/>
    <w:rsid w:val="00094EE9"/>
    <w:rsid w:val="00097A4B"/>
    <w:rsid w:val="00097B23"/>
    <w:rsid w:val="000A00BE"/>
    <w:rsid w:val="000A0D3A"/>
    <w:rsid w:val="000A0DAD"/>
    <w:rsid w:val="000A14CC"/>
    <w:rsid w:val="000A2370"/>
    <w:rsid w:val="000A29A1"/>
    <w:rsid w:val="000A3D27"/>
    <w:rsid w:val="000A5245"/>
    <w:rsid w:val="000A5878"/>
    <w:rsid w:val="000A67A9"/>
    <w:rsid w:val="000A6DE3"/>
    <w:rsid w:val="000A7096"/>
    <w:rsid w:val="000A7A03"/>
    <w:rsid w:val="000B1546"/>
    <w:rsid w:val="000B5DCD"/>
    <w:rsid w:val="000B61E4"/>
    <w:rsid w:val="000B792C"/>
    <w:rsid w:val="000C0844"/>
    <w:rsid w:val="000C127E"/>
    <w:rsid w:val="000C20E7"/>
    <w:rsid w:val="000C248F"/>
    <w:rsid w:val="000C24B8"/>
    <w:rsid w:val="000C2803"/>
    <w:rsid w:val="000C380B"/>
    <w:rsid w:val="000D12B8"/>
    <w:rsid w:val="000D15F8"/>
    <w:rsid w:val="000D4689"/>
    <w:rsid w:val="000D46FD"/>
    <w:rsid w:val="000D4786"/>
    <w:rsid w:val="000D5618"/>
    <w:rsid w:val="000D59EE"/>
    <w:rsid w:val="000D66DF"/>
    <w:rsid w:val="000D757D"/>
    <w:rsid w:val="000D7722"/>
    <w:rsid w:val="000E0E84"/>
    <w:rsid w:val="000E122B"/>
    <w:rsid w:val="000E1C4B"/>
    <w:rsid w:val="000E2213"/>
    <w:rsid w:val="000E36A0"/>
    <w:rsid w:val="000E6E82"/>
    <w:rsid w:val="000E7EC5"/>
    <w:rsid w:val="000F05AF"/>
    <w:rsid w:val="000F07AC"/>
    <w:rsid w:val="000F1321"/>
    <w:rsid w:val="000F1695"/>
    <w:rsid w:val="000F1BDF"/>
    <w:rsid w:val="000F27F8"/>
    <w:rsid w:val="000F2906"/>
    <w:rsid w:val="000F3EB9"/>
    <w:rsid w:val="000F3ECE"/>
    <w:rsid w:val="000F5032"/>
    <w:rsid w:val="000F6A4A"/>
    <w:rsid w:val="000F729F"/>
    <w:rsid w:val="000F789B"/>
    <w:rsid w:val="00100022"/>
    <w:rsid w:val="00100FD3"/>
    <w:rsid w:val="00102FC2"/>
    <w:rsid w:val="001044E6"/>
    <w:rsid w:val="00105659"/>
    <w:rsid w:val="0010606E"/>
    <w:rsid w:val="0010627F"/>
    <w:rsid w:val="001067ED"/>
    <w:rsid w:val="0010712E"/>
    <w:rsid w:val="0010746E"/>
    <w:rsid w:val="00111B9A"/>
    <w:rsid w:val="00112AE8"/>
    <w:rsid w:val="0011525A"/>
    <w:rsid w:val="00115796"/>
    <w:rsid w:val="00115B35"/>
    <w:rsid w:val="00115FAE"/>
    <w:rsid w:val="00120EFC"/>
    <w:rsid w:val="001217A3"/>
    <w:rsid w:val="00121872"/>
    <w:rsid w:val="00121AA7"/>
    <w:rsid w:val="001227A6"/>
    <w:rsid w:val="001239AE"/>
    <w:rsid w:val="00124B45"/>
    <w:rsid w:val="00125A8C"/>
    <w:rsid w:val="001268D5"/>
    <w:rsid w:val="00126C4B"/>
    <w:rsid w:val="00126E87"/>
    <w:rsid w:val="001276FD"/>
    <w:rsid w:val="00134562"/>
    <w:rsid w:val="00135051"/>
    <w:rsid w:val="00135683"/>
    <w:rsid w:val="00136A6C"/>
    <w:rsid w:val="00136E29"/>
    <w:rsid w:val="001370F1"/>
    <w:rsid w:val="00137C2C"/>
    <w:rsid w:val="00140482"/>
    <w:rsid w:val="00142596"/>
    <w:rsid w:val="00142CCD"/>
    <w:rsid w:val="0014423F"/>
    <w:rsid w:val="00144775"/>
    <w:rsid w:val="00145638"/>
    <w:rsid w:val="00146CE5"/>
    <w:rsid w:val="00147ED8"/>
    <w:rsid w:val="00147F05"/>
    <w:rsid w:val="001512DA"/>
    <w:rsid w:val="001526D0"/>
    <w:rsid w:val="001544CF"/>
    <w:rsid w:val="0015502E"/>
    <w:rsid w:val="00155BC5"/>
    <w:rsid w:val="00155FE1"/>
    <w:rsid w:val="00156C0D"/>
    <w:rsid w:val="001604A7"/>
    <w:rsid w:val="00160DC9"/>
    <w:rsid w:val="0016144F"/>
    <w:rsid w:val="0016764E"/>
    <w:rsid w:val="001700F1"/>
    <w:rsid w:val="00174135"/>
    <w:rsid w:val="001744DD"/>
    <w:rsid w:val="001745B7"/>
    <w:rsid w:val="00174D81"/>
    <w:rsid w:val="00174D93"/>
    <w:rsid w:val="00176116"/>
    <w:rsid w:val="0017706F"/>
    <w:rsid w:val="00177B45"/>
    <w:rsid w:val="0018061C"/>
    <w:rsid w:val="00180F7C"/>
    <w:rsid w:val="0018442D"/>
    <w:rsid w:val="00185305"/>
    <w:rsid w:val="00186764"/>
    <w:rsid w:val="00190858"/>
    <w:rsid w:val="00190B99"/>
    <w:rsid w:val="0019181B"/>
    <w:rsid w:val="00191CEC"/>
    <w:rsid w:val="001926F2"/>
    <w:rsid w:val="00193023"/>
    <w:rsid w:val="001931C7"/>
    <w:rsid w:val="001955B6"/>
    <w:rsid w:val="00195EE9"/>
    <w:rsid w:val="00196326"/>
    <w:rsid w:val="001975AA"/>
    <w:rsid w:val="001A0B32"/>
    <w:rsid w:val="001A2E25"/>
    <w:rsid w:val="001A35E7"/>
    <w:rsid w:val="001A45B4"/>
    <w:rsid w:val="001A4817"/>
    <w:rsid w:val="001A4D26"/>
    <w:rsid w:val="001A5412"/>
    <w:rsid w:val="001A737D"/>
    <w:rsid w:val="001A7C2C"/>
    <w:rsid w:val="001B1304"/>
    <w:rsid w:val="001B1F52"/>
    <w:rsid w:val="001B2A0C"/>
    <w:rsid w:val="001B59F8"/>
    <w:rsid w:val="001B685E"/>
    <w:rsid w:val="001B711F"/>
    <w:rsid w:val="001C1764"/>
    <w:rsid w:val="001C288C"/>
    <w:rsid w:val="001C355A"/>
    <w:rsid w:val="001C400A"/>
    <w:rsid w:val="001C524E"/>
    <w:rsid w:val="001C5DB4"/>
    <w:rsid w:val="001C5F2A"/>
    <w:rsid w:val="001C72FF"/>
    <w:rsid w:val="001C768D"/>
    <w:rsid w:val="001D29CB"/>
    <w:rsid w:val="001D3F3D"/>
    <w:rsid w:val="001D54E0"/>
    <w:rsid w:val="001D5F5F"/>
    <w:rsid w:val="001D6374"/>
    <w:rsid w:val="001D7220"/>
    <w:rsid w:val="001E1F39"/>
    <w:rsid w:val="001E30D2"/>
    <w:rsid w:val="001E35A6"/>
    <w:rsid w:val="001E3A9A"/>
    <w:rsid w:val="001E3CFC"/>
    <w:rsid w:val="001E69C1"/>
    <w:rsid w:val="001E71A1"/>
    <w:rsid w:val="001F1069"/>
    <w:rsid w:val="001F20CC"/>
    <w:rsid w:val="001F21F9"/>
    <w:rsid w:val="001F71AD"/>
    <w:rsid w:val="001F7296"/>
    <w:rsid w:val="001F7749"/>
    <w:rsid w:val="001F780B"/>
    <w:rsid w:val="001F79EF"/>
    <w:rsid w:val="00200065"/>
    <w:rsid w:val="002026E3"/>
    <w:rsid w:val="002030F7"/>
    <w:rsid w:val="00203474"/>
    <w:rsid w:val="0020429A"/>
    <w:rsid w:val="00204640"/>
    <w:rsid w:val="002048AD"/>
    <w:rsid w:val="002065E6"/>
    <w:rsid w:val="00211A66"/>
    <w:rsid w:val="00212CE8"/>
    <w:rsid w:val="0021423A"/>
    <w:rsid w:val="0021430D"/>
    <w:rsid w:val="00214FE9"/>
    <w:rsid w:val="00216E70"/>
    <w:rsid w:val="0021709B"/>
    <w:rsid w:val="00220410"/>
    <w:rsid w:val="00220516"/>
    <w:rsid w:val="0022118D"/>
    <w:rsid w:val="00221679"/>
    <w:rsid w:val="00222003"/>
    <w:rsid w:val="0022280F"/>
    <w:rsid w:val="00222D56"/>
    <w:rsid w:val="00223859"/>
    <w:rsid w:val="002248EB"/>
    <w:rsid w:val="00225182"/>
    <w:rsid w:val="00227C94"/>
    <w:rsid w:val="00230B29"/>
    <w:rsid w:val="00231685"/>
    <w:rsid w:val="00231F6C"/>
    <w:rsid w:val="002327DA"/>
    <w:rsid w:val="00233530"/>
    <w:rsid w:val="00234908"/>
    <w:rsid w:val="00240B3B"/>
    <w:rsid w:val="00240CEF"/>
    <w:rsid w:val="00246C89"/>
    <w:rsid w:val="00247251"/>
    <w:rsid w:val="0025149A"/>
    <w:rsid w:val="002528C4"/>
    <w:rsid w:val="00252B87"/>
    <w:rsid w:val="00252C1D"/>
    <w:rsid w:val="002569ED"/>
    <w:rsid w:val="00260C56"/>
    <w:rsid w:val="00261265"/>
    <w:rsid w:val="0026154C"/>
    <w:rsid w:val="00261C6E"/>
    <w:rsid w:val="00263538"/>
    <w:rsid w:val="002657D0"/>
    <w:rsid w:val="00266D16"/>
    <w:rsid w:val="00266DF8"/>
    <w:rsid w:val="00270652"/>
    <w:rsid w:val="002730A3"/>
    <w:rsid w:val="002740BD"/>
    <w:rsid w:val="0027651C"/>
    <w:rsid w:val="00276876"/>
    <w:rsid w:val="00277B03"/>
    <w:rsid w:val="002805D2"/>
    <w:rsid w:val="00281134"/>
    <w:rsid w:val="00281E41"/>
    <w:rsid w:val="0028245C"/>
    <w:rsid w:val="00282B28"/>
    <w:rsid w:val="00282DAF"/>
    <w:rsid w:val="00284619"/>
    <w:rsid w:val="0028545B"/>
    <w:rsid w:val="002854AD"/>
    <w:rsid w:val="00287E93"/>
    <w:rsid w:val="00291B01"/>
    <w:rsid w:val="0029243F"/>
    <w:rsid w:val="00292D34"/>
    <w:rsid w:val="002938FB"/>
    <w:rsid w:val="0029602D"/>
    <w:rsid w:val="00296AC1"/>
    <w:rsid w:val="002A1104"/>
    <w:rsid w:val="002A2002"/>
    <w:rsid w:val="002A20DE"/>
    <w:rsid w:val="002A21B7"/>
    <w:rsid w:val="002A32AE"/>
    <w:rsid w:val="002A4442"/>
    <w:rsid w:val="002A50DF"/>
    <w:rsid w:val="002A5A96"/>
    <w:rsid w:val="002A67AD"/>
    <w:rsid w:val="002A6929"/>
    <w:rsid w:val="002A697C"/>
    <w:rsid w:val="002A6FC9"/>
    <w:rsid w:val="002A78E3"/>
    <w:rsid w:val="002B0103"/>
    <w:rsid w:val="002B04CD"/>
    <w:rsid w:val="002B130A"/>
    <w:rsid w:val="002B1D47"/>
    <w:rsid w:val="002B3002"/>
    <w:rsid w:val="002B457A"/>
    <w:rsid w:val="002B6B0C"/>
    <w:rsid w:val="002B7256"/>
    <w:rsid w:val="002C043B"/>
    <w:rsid w:val="002C04FA"/>
    <w:rsid w:val="002C1690"/>
    <w:rsid w:val="002C26F4"/>
    <w:rsid w:val="002C28CA"/>
    <w:rsid w:val="002C2BAA"/>
    <w:rsid w:val="002C2F9A"/>
    <w:rsid w:val="002C3999"/>
    <w:rsid w:val="002C4466"/>
    <w:rsid w:val="002C57F9"/>
    <w:rsid w:val="002C618E"/>
    <w:rsid w:val="002C62DC"/>
    <w:rsid w:val="002C7485"/>
    <w:rsid w:val="002C787A"/>
    <w:rsid w:val="002D2A1C"/>
    <w:rsid w:val="002D36E7"/>
    <w:rsid w:val="002D374E"/>
    <w:rsid w:val="002D38B9"/>
    <w:rsid w:val="002D4A29"/>
    <w:rsid w:val="002D509F"/>
    <w:rsid w:val="002D6679"/>
    <w:rsid w:val="002E004E"/>
    <w:rsid w:val="002E08F0"/>
    <w:rsid w:val="002E2157"/>
    <w:rsid w:val="002E2434"/>
    <w:rsid w:val="002E3216"/>
    <w:rsid w:val="002E44E0"/>
    <w:rsid w:val="002E5EFC"/>
    <w:rsid w:val="002E69AA"/>
    <w:rsid w:val="002F0473"/>
    <w:rsid w:val="002F1E69"/>
    <w:rsid w:val="002F2938"/>
    <w:rsid w:val="002F3F91"/>
    <w:rsid w:val="002F4EA4"/>
    <w:rsid w:val="002F5912"/>
    <w:rsid w:val="00300684"/>
    <w:rsid w:val="00301211"/>
    <w:rsid w:val="00302161"/>
    <w:rsid w:val="00303C41"/>
    <w:rsid w:val="00303FC6"/>
    <w:rsid w:val="00306028"/>
    <w:rsid w:val="00306B13"/>
    <w:rsid w:val="00306D14"/>
    <w:rsid w:val="003107EB"/>
    <w:rsid w:val="00310919"/>
    <w:rsid w:val="003118E6"/>
    <w:rsid w:val="003129EC"/>
    <w:rsid w:val="00313113"/>
    <w:rsid w:val="003138B4"/>
    <w:rsid w:val="0031395C"/>
    <w:rsid w:val="00314E97"/>
    <w:rsid w:val="003152E5"/>
    <w:rsid w:val="0031712B"/>
    <w:rsid w:val="00317408"/>
    <w:rsid w:val="00320CC5"/>
    <w:rsid w:val="003220E2"/>
    <w:rsid w:val="003236C1"/>
    <w:rsid w:val="003262D1"/>
    <w:rsid w:val="003268A6"/>
    <w:rsid w:val="003269E9"/>
    <w:rsid w:val="00330287"/>
    <w:rsid w:val="00331431"/>
    <w:rsid w:val="00331926"/>
    <w:rsid w:val="00333C0E"/>
    <w:rsid w:val="00334DE9"/>
    <w:rsid w:val="00340ECA"/>
    <w:rsid w:val="00341525"/>
    <w:rsid w:val="003417B0"/>
    <w:rsid w:val="00342953"/>
    <w:rsid w:val="0034375E"/>
    <w:rsid w:val="003470A0"/>
    <w:rsid w:val="003503F1"/>
    <w:rsid w:val="00352E21"/>
    <w:rsid w:val="0035429B"/>
    <w:rsid w:val="00357A25"/>
    <w:rsid w:val="003622A6"/>
    <w:rsid w:val="00362523"/>
    <w:rsid w:val="0036323F"/>
    <w:rsid w:val="0036498E"/>
    <w:rsid w:val="003655FD"/>
    <w:rsid w:val="00370286"/>
    <w:rsid w:val="00371D92"/>
    <w:rsid w:val="00372E88"/>
    <w:rsid w:val="00373D62"/>
    <w:rsid w:val="0037526B"/>
    <w:rsid w:val="0037535F"/>
    <w:rsid w:val="00375E3F"/>
    <w:rsid w:val="00377C3B"/>
    <w:rsid w:val="003806FE"/>
    <w:rsid w:val="00380FFA"/>
    <w:rsid w:val="00381D98"/>
    <w:rsid w:val="0038212D"/>
    <w:rsid w:val="00383722"/>
    <w:rsid w:val="003839AA"/>
    <w:rsid w:val="00384BDF"/>
    <w:rsid w:val="003852E8"/>
    <w:rsid w:val="003857BC"/>
    <w:rsid w:val="00385874"/>
    <w:rsid w:val="00386E97"/>
    <w:rsid w:val="0039028C"/>
    <w:rsid w:val="003925AA"/>
    <w:rsid w:val="003926B6"/>
    <w:rsid w:val="00394881"/>
    <w:rsid w:val="00394A00"/>
    <w:rsid w:val="003958FD"/>
    <w:rsid w:val="003A08A3"/>
    <w:rsid w:val="003A1149"/>
    <w:rsid w:val="003A524C"/>
    <w:rsid w:val="003B12E3"/>
    <w:rsid w:val="003B1846"/>
    <w:rsid w:val="003B2C89"/>
    <w:rsid w:val="003B393A"/>
    <w:rsid w:val="003B5CAB"/>
    <w:rsid w:val="003B5ECF"/>
    <w:rsid w:val="003B7067"/>
    <w:rsid w:val="003B77E0"/>
    <w:rsid w:val="003B7D4F"/>
    <w:rsid w:val="003C0872"/>
    <w:rsid w:val="003C3DBC"/>
    <w:rsid w:val="003C5F79"/>
    <w:rsid w:val="003C636E"/>
    <w:rsid w:val="003C6939"/>
    <w:rsid w:val="003D089A"/>
    <w:rsid w:val="003D197C"/>
    <w:rsid w:val="003D3D17"/>
    <w:rsid w:val="003D45DC"/>
    <w:rsid w:val="003D5E6C"/>
    <w:rsid w:val="003E148A"/>
    <w:rsid w:val="003E1EFD"/>
    <w:rsid w:val="003E2D02"/>
    <w:rsid w:val="003E2E90"/>
    <w:rsid w:val="003E636F"/>
    <w:rsid w:val="003F1F52"/>
    <w:rsid w:val="003F2B9E"/>
    <w:rsid w:val="003F4873"/>
    <w:rsid w:val="003F66FD"/>
    <w:rsid w:val="0040013C"/>
    <w:rsid w:val="00400A61"/>
    <w:rsid w:val="004011EA"/>
    <w:rsid w:val="004024FE"/>
    <w:rsid w:val="00402779"/>
    <w:rsid w:val="00404134"/>
    <w:rsid w:val="0040417D"/>
    <w:rsid w:val="00404217"/>
    <w:rsid w:val="00404900"/>
    <w:rsid w:val="00404DB4"/>
    <w:rsid w:val="00407729"/>
    <w:rsid w:val="00407B77"/>
    <w:rsid w:val="00410C9A"/>
    <w:rsid w:val="0041112B"/>
    <w:rsid w:val="0041132F"/>
    <w:rsid w:val="00412214"/>
    <w:rsid w:val="004127ED"/>
    <w:rsid w:val="0041368F"/>
    <w:rsid w:val="0041485D"/>
    <w:rsid w:val="0041506B"/>
    <w:rsid w:val="00415B77"/>
    <w:rsid w:val="00416647"/>
    <w:rsid w:val="00417624"/>
    <w:rsid w:val="00417A70"/>
    <w:rsid w:val="0042079B"/>
    <w:rsid w:val="0042231F"/>
    <w:rsid w:val="00422677"/>
    <w:rsid w:val="004229B2"/>
    <w:rsid w:val="004246E7"/>
    <w:rsid w:val="00425051"/>
    <w:rsid w:val="00425681"/>
    <w:rsid w:val="00425A93"/>
    <w:rsid w:val="00426CDC"/>
    <w:rsid w:val="00431D39"/>
    <w:rsid w:val="00432451"/>
    <w:rsid w:val="00435080"/>
    <w:rsid w:val="00436FB6"/>
    <w:rsid w:val="00437260"/>
    <w:rsid w:val="004376AB"/>
    <w:rsid w:val="00441000"/>
    <w:rsid w:val="00441F46"/>
    <w:rsid w:val="00444408"/>
    <w:rsid w:val="00444693"/>
    <w:rsid w:val="00444ECF"/>
    <w:rsid w:val="00445F7C"/>
    <w:rsid w:val="00447B98"/>
    <w:rsid w:val="0045434F"/>
    <w:rsid w:val="00454B0A"/>
    <w:rsid w:val="00454BC3"/>
    <w:rsid w:val="00454C95"/>
    <w:rsid w:val="0045529D"/>
    <w:rsid w:val="00457BF8"/>
    <w:rsid w:val="0046072B"/>
    <w:rsid w:val="00460F51"/>
    <w:rsid w:val="0046105F"/>
    <w:rsid w:val="00462970"/>
    <w:rsid w:val="00462BF6"/>
    <w:rsid w:val="00462D96"/>
    <w:rsid w:val="00463B1B"/>
    <w:rsid w:val="00463F92"/>
    <w:rsid w:val="00465ACF"/>
    <w:rsid w:val="0046764C"/>
    <w:rsid w:val="00467835"/>
    <w:rsid w:val="004711B3"/>
    <w:rsid w:val="00471255"/>
    <w:rsid w:val="0047319A"/>
    <w:rsid w:val="00474E01"/>
    <w:rsid w:val="00475607"/>
    <w:rsid w:val="00477E09"/>
    <w:rsid w:val="00481F41"/>
    <w:rsid w:val="00483527"/>
    <w:rsid w:val="00483AC6"/>
    <w:rsid w:val="004858CA"/>
    <w:rsid w:val="00486B11"/>
    <w:rsid w:val="00487471"/>
    <w:rsid w:val="004875BB"/>
    <w:rsid w:val="00487A5D"/>
    <w:rsid w:val="00490EA7"/>
    <w:rsid w:val="004910E2"/>
    <w:rsid w:val="004939B9"/>
    <w:rsid w:val="00493AF8"/>
    <w:rsid w:val="0049429C"/>
    <w:rsid w:val="00494B61"/>
    <w:rsid w:val="00494E4E"/>
    <w:rsid w:val="00496A29"/>
    <w:rsid w:val="00497AA1"/>
    <w:rsid w:val="004A0ECD"/>
    <w:rsid w:val="004A101E"/>
    <w:rsid w:val="004A3BDA"/>
    <w:rsid w:val="004A4886"/>
    <w:rsid w:val="004A5A4C"/>
    <w:rsid w:val="004A5B28"/>
    <w:rsid w:val="004A6095"/>
    <w:rsid w:val="004A632C"/>
    <w:rsid w:val="004A67C3"/>
    <w:rsid w:val="004A6B2D"/>
    <w:rsid w:val="004A77B8"/>
    <w:rsid w:val="004B11D8"/>
    <w:rsid w:val="004B15C1"/>
    <w:rsid w:val="004B1715"/>
    <w:rsid w:val="004B312C"/>
    <w:rsid w:val="004B5332"/>
    <w:rsid w:val="004C08E6"/>
    <w:rsid w:val="004C0DD7"/>
    <w:rsid w:val="004C2B00"/>
    <w:rsid w:val="004C3241"/>
    <w:rsid w:val="004C392A"/>
    <w:rsid w:val="004C555B"/>
    <w:rsid w:val="004D160D"/>
    <w:rsid w:val="004D1AD1"/>
    <w:rsid w:val="004D2DEE"/>
    <w:rsid w:val="004D33F1"/>
    <w:rsid w:val="004D4426"/>
    <w:rsid w:val="004D4DD4"/>
    <w:rsid w:val="004D5436"/>
    <w:rsid w:val="004D7F97"/>
    <w:rsid w:val="004E0078"/>
    <w:rsid w:val="004E0361"/>
    <w:rsid w:val="004E0FBD"/>
    <w:rsid w:val="004E1509"/>
    <w:rsid w:val="004E3537"/>
    <w:rsid w:val="004E3C06"/>
    <w:rsid w:val="004E5895"/>
    <w:rsid w:val="004E67DB"/>
    <w:rsid w:val="004E6F7B"/>
    <w:rsid w:val="004E72AD"/>
    <w:rsid w:val="004E731E"/>
    <w:rsid w:val="004E7DDD"/>
    <w:rsid w:val="004F03DE"/>
    <w:rsid w:val="004F33E7"/>
    <w:rsid w:val="004F34CF"/>
    <w:rsid w:val="004F37B2"/>
    <w:rsid w:val="004F5707"/>
    <w:rsid w:val="004F5779"/>
    <w:rsid w:val="004F6826"/>
    <w:rsid w:val="004F7562"/>
    <w:rsid w:val="00501678"/>
    <w:rsid w:val="0050183A"/>
    <w:rsid w:val="005019BC"/>
    <w:rsid w:val="00502DF2"/>
    <w:rsid w:val="00503C9E"/>
    <w:rsid w:val="00504775"/>
    <w:rsid w:val="00505076"/>
    <w:rsid w:val="005052E1"/>
    <w:rsid w:val="005072BB"/>
    <w:rsid w:val="00507820"/>
    <w:rsid w:val="0051189F"/>
    <w:rsid w:val="00512ACC"/>
    <w:rsid w:val="0051309D"/>
    <w:rsid w:val="00513CC9"/>
    <w:rsid w:val="00514E90"/>
    <w:rsid w:val="00515129"/>
    <w:rsid w:val="00515222"/>
    <w:rsid w:val="005164D4"/>
    <w:rsid w:val="005208B2"/>
    <w:rsid w:val="005221DD"/>
    <w:rsid w:val="00522442"/>
    <w:rsid w:val="0052355C"/>
    <w:rsid w:val="00524045"/>
    <w:rsid w:val="005247AC"/>
    <w:rsid w:val="00525556"/>
    <w:rsid w:val="00525B78"/>
    <w:rsid w:val="005264B3"/>
    <w:rsid w:val="005269CD"/>
    <w:rsid w:val="00527FD7"/>
    <w:rsid w:val="00530C98"/>
    <w:rsid w:val="005313D0"/>
    <w:rsid w:val="00531418"/>
    <w:rsid w:val="00532C87"/>
    <w:rsid w:val="00532D76"/>
    <w:rsid w:val="00532F2B"/>
    <w:rsid w:val="0053603C"/>
    <w:rsid w:val="00537988"/>
    <w:rsid w:val="00540D07"/>
    <w:rsid w:val="005410D9"/>
    <w:rsid w:val="00541E61"/>
    <w:rsid w:val="00541F02"/>
    <w:rsid w:val="00543D15"/>
    <w:rsid w:val="00547128"/>
    <w:rsid w:val="005478A6"/>
    <w:rsid w:val="00547A63"/>
    <w:rsid w:val="005500D0"/>
    <w:rsid w:val="005521AF"/>
    <w:rsid w:val="005522E3"/>
    <w:rsid w:val="005522E7"/>
    <w:rsid w:val="005538B0"/>
    <w:rsid w:val="00556559"/>
    <w:rsid w:val="00556578"/>
    <w:rsid w:val="005575E1"/>
    <w:rsid w:val="00561091"/>
    <w:rsid w:val="00561E7C"/>
    <w:rsid w:val="005620A4"/>
    <w:rsid w:val="00565263"/>
    <w:rsid w:val="0056631D"/>
    <w:rsid w:val="00567BB3"/>
    <w:rsid w:val="0057123A"/>
    <w:rsid w:val="0057178A"/>
    <w:rsid w:val="00575535"/>
    <w:rsid w:val="00577095"/>
    <w:rsid w:val="005814C8"/>
    <w:rsid w:val="005817BA"/>
    <w:rsid w:val="00581F97"/>
    <w:rsid w:val="00582FD5"/>
    <w:rsid w:val="005839CA"/>
    <w:rsid w:val="005845D0"/>
    <w:rsid w:val="00585EAE"/>
    <w:rsid w:val="005922BE"/>
    <w:rsid w:val="00593273"/>
    <w:rsid w:val="005938EA"/>
    <w:rsid w:val="0059794B"/>
    <w:rsid w:val="005A2515"/>
    <w:rsid w:val="005A2693"/>
    <w:rsid w:val="005A4D9F"/>
    <w:rsid w:val="005A4EF5"/>
    <w:rsid w:val="005A726A"/>
    <w:rsid w:val="005B02E1"/>
    <w:rsid w:val="005B0F58"/>
    <w:rsid w:val="005B198D"/>
    <w:rsid w:val="005B1A70"/>
    <w:rsid w:val="005B3728"/>
    <w:rsid w:val="005B5911"/>
    <w:rsid w:val="005B5915"/>
    <w:rsid w:val="005B741A"/>
    <w:rsid w:val="005B7D22"/>
    <w:rsid w:val="005B7E06"/>
    <w:rsid w:val="005C0FA5"/>
    <w:rsid w:val="005C16A4"/>
    <w:rsid w:val="005C1815"/>
    <w:rsid w:val="005C2822"/>
    <w:rsid w:val="005C415E"/>
    <w:rsid w:val="005C4A86"/>
    <w:rsid w:val="005C502D"/>
    <w:rsid w:val="005D0176"/>
    <w:rsid w:val="005D1392"/>
    <w:rsid w:val="005D1641"/>
    <w:rsid w:val="005D17D8"/>
    <w:rsid w:val="005D1E5D"/>
    <w:rsid w:val="005D2171"/>
    <w:rsid w:val="005D2D45"/>
    <w:rsid w:val="005D3285"/>
    <w:rsid w:val="005D3490"/>
    <w:rsid w:val="005D3CA6"/>
    <w:rsid w:val="005D4642"/>
    <w:rsid w:val="005D5284"/>
    <w:rsid w:val="005D5CEB"/>
    <w:rsid w:val="005E2269"/>
    <w:rsid w:val="005E61CF"/>
    <w:rsid w:val="005E657D"/>
    <w:rsid w:val="005E7641"/>
    <w:rsid w:val="005F34BD"/>
    <w:rsid w:val="005F38E9"/>
    <w:rsid w:val="005F3F9D"/>
    <w:rsid w:val="005F4C28"/>
    <w:rsid w:val="005F524D"/>
    <w:rsid w:val="005F61F7"/>
    <w:rsid w:val="005F6744"/>
    <w:rsid w:val="005F718D"/>
    <w:rsid w:val="005F71F2"/>
    <w:rsid w:val="0060032B"/>
    <w:rsid w:val="006034CC"/>
    <w:rsid w:val="00603BC5"/>
    <w:rsid w:val="006041E3"/>
    <w:rsid w:val="00605C7F"/>
    <w:rsid w:val="006061A9"/>
    <w:rsid w:val="00606264"/>
    <w:rsid w:val="006108B8"/>
    <w:rsid w:val="00610D31"/>
    <w:rsid w:val="00613159"/>
    <w:rsid w:val="0061417A"/>
    <w:rsid w:val="006148FC"/>
    <w:rsid w:val="00614F06"/>
    <w:rsid w:val="0061545A"/>
    <w:rsid w:val="00617423"/>
    <w:rsid w:val="006241C9"/>
    <w:rsid w:val="00624EDE"/>
    <w:rsid w:val="00625CB0"/>
    <w:rsid w:val="00630726"/>
    <w:rsid w:val="00630B85"/>
    <w:rsid w:val="0063336E"/>
    <w:rsid w:val="0063358E"/>
    <w:rsid w:val="00633B18"/>
    <w:rsid w:val="00634D7A"/>
    <w:rsid w:val="0063590B"/>
    <w:rsid w:val="00635AAA"/>
    <w:rsid w:val="006370C0"/>
    <w:rsid w:val="006373C8"/>
    <w:rsid w:val="006403D0"/>
    <w:rsid w:val="0064054E"/>
    <w:rsid w:val="00642792"/>
    <w:rsid w:val="0064310B"/>
    <w:rsid w:val="006440BE"/>
    <w:rsid w:val="00644194"/>
    <w:rsid w:val="00644AF1"/>
    <w:rsid w:val="00646919"/>
    <w:rsid w:val="00647401"/>
    <w:rsid w:val="00650277"/>
    <w:rsid w:val="00650FEA"/>
    <w:rsid w:val="00651327"/>
    <w:rsid w:val="006514FC"/>
    <w:rsid w:val="0065245E"/>
    <w:rsid w:val="006535A9"/>
    <w:rsid w:val="00654531"/>
    <w:rsid w:val="00655892"/>
    <w:rsid w:val="00656AAA"/>
    <w:rsid w:val="006648D0"/>
    <w:rsid w:val="0066620E"/>
    <w:rsid w:val="0066669F"/>
    <w:rsid w:val="006667C8"/>
    <w:rsid w:val="00670E90"/>
    <w:rsid w:val="006720C0"/>
    <w:rsid w:val="00673B68"/>
    <w:rsid w:val="00674E96"/>
    <w:rsid w:val="00675196"/>
    <w:rsid w:val="0067560B"/>
    <w:rsid w:val="00675911"/>
    <w:rsid w:val="00677106"/>
    <w:rsid w:val="00677C3A"/>
    <w:rsid w:val="006815A4"/>
    <w:rsid w:val="0068181B"/>
    <w:rsid w:val="00681DC5"/>
    <w:rsid w:val="00682F1C"/>
    <w:rsid w:val="00683CA1"/>
    <w:rsid w:val="00684387"/>
    <w:rsid w:val="00684FD4"/>
    <w:rsid w:val="00686DA1"/>
    <w:rsid w:val="00690993"/>
    <w:rsid w:val="006912DD"/>
    <w:rsid w:val="00692F95"/>
    <w:rsid w:val="006943A4"/>
    <w:rsid w:val="00695B0C"/>
    <w:rsid w:val="00695C8B"/>
    <w:rsid w:val="00696AF3"/>
    <w:rsid w:val="006972EE"/>
    <w:rsid w:val="0069748E"/>
    <w:rsid w:val="00697740"/>
    <w:rsid w:val="006A0325"/>
    <w:rsid w:val="006A1A4B"/>
    <w:rsid w:val="006A1B8F"/>
    <w:rsid w:val="006A3956"/>
    <w:rsid w:val="006A4EA7"/>
    <w:rsid w:val="006A56A9"/>
    <w:rsid w:val="006A6808"/>
    <w:rsid w:val="006A7BD0"/>
    <w:rsid w:val="006B0B6A"/>
    <w:rsid w:val="006B2D0C"/>
    <w:rsid w:val="006B3F0C"/>
    <w:rsid w:val="006B4171"/>
    <w:rsid w:val="006B730A"/>
    <w:rsid w:val="006B756C"/>
    <w:rsid w:val="006C002C"/>
    <w:rsid w:val="006C11FB"/>
    <w:rsid w:val="006C290B"/>
    <w:rsid w:val="006C2EA2"/>
    <w:rsid w:val="006C3B51"/>
    <w:rsid w:val="006C49CC"/>
    <w:rsid w:val="006C6801"/>
    <w:rsid w:val="006C7703"/>
    <w:rsid w:val="006C78D3"/>
    <w:rsid w:val="006D2078"/>
    <w:rsid w:val="006D21A2"/>
    <w:rsid w:val="006D4017"/>
    <w:rsid w:val="006D42D1"/>
    <w:rsid w:val="006D653F"/>
    <w:rsid w:val="006D682D"/>
    <w:rsid w:val="006D6B77"/>
    <w:rsid w:val="006D70D2"/>
    <w:rsid w:val="006D7E5F"/>
    <w:rsid w:val="006E0442"/>
    <w:rsid w:val="006E0F80"/>
    <w:rsid w:val="006E20C3"/>
    <w:rsid w:val="006E25C2"/>
    <w:rsid w:val="006E3154"/>
    <w:rsid w:val="006E3B2D"/>
    <w:rsid w:val="006E4746"/>
    <w:rsid w:val="006E523C"/>
    <w:rsid w:val="006E5E03"/>
    <w:rsid w:val="006E6501"/>
    <w:rsid w:val="006E682F"/>
    <w:rsid w:val="006E6B2D"/>
    <w:rsid w:val="006F1670"/>
    <w:rsid w:val="006F2AF9"/>
    <w:rsid w:val="006F6719"/>
    <w:rsid w:val="006F69CF"/>
    <w:rsid w:val="006F7B67"/>
    <w:rsid w:val="007023F2"/>
    <w:rsid w:val="00703858"/>
    <w:rsid w:val="00706350"/>
    <w:rsid w:val="00710F53"/>
    <w:rsid w:val="007112C0"/>
    <w:rsid w:val="007126CC"/>
    <w:rsid w:val="00713C57"/>
    <w:rsid w:val="0071557C"/>
    <w:rsid w:val="00717505"/>
    <w:rsid w:val="007204A2"/>
    <w:rsid w:val="00723B84"/>
    <w:rsid w:val="0072494D"/>
    <w:rsid w:val="007258A3"/>
    <w:rsid w:val="00725C1B"/>
    <w:rsid w:val="00727A57"/>
    <w:rsid w:val="0073065C"/>
    <w:rsid w:val="00731990"/>
    <w:rsid w:val="00732C1B"/>
    <w:rsid w:val="00735E0C"/>
    <w:rsid w:val="0074003F"/>
    <w:rsid w:val="00740A4E"/>
    <w:rsid w:val="0074411A"/>
    <w:rsid w:val="0075261F"/>
    <w:rsid w:val="0075772A"/>
    <w:rsid w:val="0075795A"/>
    <w:rsid w:val="00760505"/>
    <w:rsid w:val="0076429D"/>
    <w:rsid w:val="00764F12"/>
    <w:rsid w:val="0076556F"/>
    <w:rsid w:val="00773F36"/>
    <w:rsid w:val="00774DC1"/>
    <w:rsid w:val="007764E4"/>
    <w:rsid w:val="00777ACE"/>
    <w:rsid w:val="00782282"/>
    <w:rsid w:val="00782A46"/>
    <w:rsid w:val="00782D83"/>
    <w:rsid w:val="007841C1"/>
    <w:rsid w:val="0078588B"/>
    <w:rsid w:val="00785C38"/>
    <w:rsid w:val="0078664E"/>
    <w:rsid w:val="00787156"/>
    <w:rsid w:val="0079005A"/>
    <w:rsid w:val="0079150E"/>
    <w:rsid w:val="00791DEE"/>
    <w:rsid w:val="00792530"/>
    <w:rsid w:val="00793C77"/>
    <w:rsid w:val="007954B8"/>
    <w:rsid w:val="00795860"/>
    <w:rsid w:val="00795E3B"/>
    <w:rsid w:val="00796771"/>
    <w:rsid w:val="007A0CE7"/>
    <w:rsid w:val="007A0EFE"/>
    <w:rsid w:val="007A1A05"/>
    <w:rsid w:val="007A3295"/>
    <w:rsid w:val="007A4000"/>
    <w:rsid w:val="007A4386"/>
    <w:rsid w:val="007A4591"/>
    <w:rsid w:val="007A4F0A"/>
    <w:rsid w:val="007A5073"/>
    <w:rsid w:val="007A6CDD"/>
    <w:rsid w:val="007B05B2"/>
    <w:rsid w:val="007B0A77"/>
    <w:rsid w:val="007B0D1F"/>
    <w:rsid w:val="007B124E"/>
    <w:rsid w:val="007B1A7F"/>
    <w:rsid w:val="007B1DF5"/>
    <w:rsid w:val="007B4915"/>
    <w:rsid w:val="007B4EC9"/>
    <w:rsid w:val="007B6CD8"/>
    <w:rsid w:val="007C0F6C"/>
    <w:rsid w:val="007C0F74"/>
    <w:rsid w:val="007C1DE2"/>
    <w:rsid w:val="007C2145"/>
    <w:rsid w:val="007C3114"/>
    <w:rsid w:val="007C3E5B"/>
    <w:rsid w:val="007C3E95"/>
    <w:rsid w:val="007C4865"/>
    <w:rsid w:val="007C752F"/>
    <w:rsid w:val="007C7F8B"/>
    <w:rsid w:val="007D01F0"/>
    <w:rsid w:val="007D05F9"/>
    <w:rsid w:val="007D283C"/>
    <w:rsid w:val="007D37C5"/>
    <w:rsid w:val="007D4F84"/>
    <w:rsid w:val="007D6160"/>
    <w:rsid w:val="007D643C"/>
    <w:rsid w:val="007D6678"/>
    <w:rsid w:val="007D6AFC"/>
    <w:rsid w:val="007E0279"/>
    <w:rsid w:val="007E0A4A"/>
    <w:rsid w:val="007E0F52"/>
    <w:rsid w:val="007E2373"/>
    <w:rsid w:val="007E2661"/>
    <w:rsid w:val="007E2A38"/>
    <w:rsid w:val="007E47EE"/>
    <w:rsid w:val="007E553B"/>
    <w:rsid w:val="007E5830"/>
    <w:rsid w:val="007E6192"/>
    <w:rsid w:val="007F1C14"/>
    <w:rsid w:val="007F2463"/>
    <w:rsid w:val="007F2B29"/>
    <w:rsid w:val="007F2EF9"/>
    <w:rsid w:val="007F31D1"/>
    <w:rsid w:val="007F410A"/>
    <w:rsid w:val="007F4C5E"/>
    <w:rsid w:val="007F5CC1"/>
    <w:rsid w:val="007F616D"/>
    <w:rsid w:val="007F6430"/>
    <w:rsid w:val="00800135"/>
    <w:rsid w:val="0080525D"/>
    <w:rsid w:val="00806835"/>
    <w:rsid w:val="00807DA3"/>
    <w:rsid w:val="00810C4B"/>
    <w:rsid w:val="00811EC9"/>
    <w:rsid w:val="00814036"/>
    <w:rsid w:val="0081432F"/>
    <w:rsid w:val="008143B6"/>
    <w:rsid w:val="00815765"/>
    <w:rsid w:val="00816573"/>
    <w:rsid w:val="008171BF"/>
    <w:rsid w:val="008178E3"/>
    <w:rsid w:val="0082078A"/>
    <w:rsid w:val="0082176E"/>
    <w:rsid w:val="00821E7F"/>
    <w:rsid w:val="00825C1F"/>
    <w:rsid w:val="00827E05"/>
    <w:rsid w:val="00827EEE"/>
    <w:rsid w:val="008303CD"/>
    <w:rsid w:val="00831498"/>
    <w:rsid w:val="00831733"/>
    <w:rsid w:val="00832128"/>
    <w:rsid w:val="00832135"/>
    <w:rsid w:val="00832AB6"/>
    <w:rsid w:val="00833ED1"/>
    <w:rsid w:val="00835404"/>
    <w:rsid w:val="00835B9B"/>
    <w:rsid w:val="00836BA1"/>
    <w:rsid w:val="00841B07"/>
    <w:rsid w:val="00842085"/>
    <w:rsid w:val="008421A5"/>
    <w:rsid w:val="008422DB"/>
    <w:rsid w:val="00843546"/>
    <w:rsid w:val="008448DF"/>
    <w:rsid w:val="00844B66"/>
    <w:rsid w:val="00844BA6"/>
    <w:rsid w:val="00844FDB"/>
    <w:rsid w:val="00845DF8"/>
    <w:rsid w:val="008461B4"/>
    <w:rsid w:val="00846B27"/>
    <w:rsid w:val="008471E6"/>
    <w:rsid w:val="00850AB2"/>
    <w:rsid w:val="0085196D"/>
    <w:rsid w:val="00852C85"/>
    <w:rsid w:val="008535F1"/>
    <w:rsid w:val="008538E4"/>
    <w:rsid w:val="0085710A"/>
    <w:rsid w:val="00857CCD"/>
    <w:rsid w:val="00857E13"/>
    <w:rsid w:val="00860227"/>
    <w:rsid w:val="0086084A"/>
    <w:rsid w:val="00860EC2"/>
    <w:rsid w:val="00861E4D"/>
    <w:rsid w:val="00862362"/>
    <w:rsid w:val="008625DB"/>
    <w:rsid w:val="00862A03"/>
    <w:rsid w:val="00862F97"/>
    <w:rsid w:val="00863970"/>
    <w:rsid w:val="00863B80"/>
    <w:rsid w:val="00863F3D"/>
    <w:rsid w:val="0086450F"/>
    <w:rsid w:val="0086474B"/>
    <w:rsid w:val="00866185"/>
    <w:rsid w:val="008665A8"/>
    <w:rsid w:val="00866862"/>
    <w:rsid w:val="00866A90"/>
    <w:rsid w:val="00867F44"/>
    <w:rsid w:val="00871064"/>
    <w:rsid w:val="0087119D"/>
    <w:rsid w:val="0087387F"/>
    <w:rsid w:val="00873D80"/>
    <w:rsid w:val="00874C5F"/>
    <w:rsid w:val="00876E89"/>
    <w:rsid w:val="00876EFD"/>
    <w:rsid w:val="008770FC"/>
    <w:rsid w:val="00877295"/>
    <w:rsid w:val="008806A4"/>
    <w:rsid w:val="00880707"/>
    <w:rsid w:val="00880C07"/>
    <w:rsid w:val="00881729"/>
    <w:rsid w:val="00881843"/>
    <w:rsid w:val="00883628"/>
    <w:rsid w:val="008836F4"/>
    <w:rsid w:val="0088417C"/>
    <w:rsid w:val="00885C3C"/>
    <w:rsid w:val="0088677F"/>
    <w:rsid w:val="008873CF"/>
    <w:rsid w:val="00890BEE"/>
    <w:rsid w:val="00891310"/>
    <w:rsid w:val="00893F86"/>
    <w:rsid w:val="008953D5"/>
    <w:rsid w:val="0089606F"/>
    <w:rsid w:val="0089662E"/>
    <w:rsid w:val="008A0249"/>
    <w:rsid w:val="008A02F4"/>
    <w:rsid w:val="008A1AD7"/>
    <w:rsid w:val="008A1FEE"/>
    <w:rsid w:val="008A223F"/>
    <w:rsid w:val="008A2A95"/>
    <w:rsid w:val="008A51E1"/>
    <w:rsid w:val="008A5414"/>
    <w:rsid w:val="008A5692"/>
    <w:rsid w:val="008A65FC"/>
    <w:rsid w:val="008A6F1A"/>
    <w:rsid w:val="008B24CF"/>
    <w:rsid w:val="008B2909"/>
    <w:rsid w:val="008B4185"/>
    <w:rsid w:val="008B4453"/>
    <w:rsid w:val="008B4B79"/>
    <w:rsid w:val="008B571E"/>
    <w:rsid w:val="008B7372"/>
    <w:rsid w:val="008B77F6"/>
    <w:rsid w:val="008C09EA"/>
    <w:rsid w:val="008C0F53"/>
    <w:rsid w:val="008C17AA"/>
    <w:rsid w:val="008C1B58"/>
    <w:rsid w:val="008C26CB"/>
    <w:rsid w:val="008C3401"/>
    <w:rsid w:val="008C3814"/>
    <w:rsid w:val="008C3E31"/>
    <w:rsid w:val="008C5039"/>
    <w:rsid w:val="008D029A"/>
    <w:rsid w:val="008D045D"/>
    <w:rsid w:val="008D2985"/>
    <w:rsid w:val="008D2C76"/>
    <w:rsid w:val="008D4158"/>
    <w:rsid w:val="008D4214"/>
    <w:rsid w:val="008D61E1"/>
    <w:rsid w:val="008D6AFC"/>
    <w:rsid w:val="008E0614"/>
    <w:rsid w:val="008E114A"/>
    <w:rsid w:val="008E2D5B"/>
    <w:rsid w:val="008E30BD"/>
    <w:rsid w:val="008E3BC8"/>
    <w:rsid w:val="008E57F4"/>
    <w:rsid w:val="008E5A31"/>
    <w:rsid w:val="008E5B0B"/>
    <w:rsid w:val="008F17FE"/>
    <w:rsid w:val="008F2C7D"/>
    <w:rsid w:val="008F35E2"/>
    <w:rsid w:val="008F5A03"/>
    <w:rsid w:val="00900231"/>
    <w:rsid w:val="00900F3F"/>
    <w:rsid w:val="00905EEA"/>
    <w:rsid w:val="00907576"/>
    <w:rsid w:val="00910B34"/>
    <w:rsid w:val="00913E88"/>
    <w:rsid w:val="00914E55"/>
    <w:rsid w:val="00915831"/>
    <w:rsid w:val="00916513"/>
    <w:rsid w:val="009207C4"/>
    <w:rsid w:val="009219C1"/>
    <w:rsid w:val="0092264A"/>
    <w:rsid w:val="00922836"/>
    <w:rsid w:val="00923494"/>
    <w:rsid w:val="00923727"/>
    <w:rsid w:val="009255A5"/>
    <w:rsid w:val="00932748"/>
    <w:rsid w:val="009336AA"/>
    <w:rsid w:val="0093461A"/>
    <w:rsid w:val="0093571B"/>
    <w:rsid w:val="0093646F"/>
    <w:rsid w:val="00936958"/>
    <w:rsid w:val="009369BF"/>
    <w:rsid w:val="00937330"/>
    <w:rsid w:val="009409D3"/>
    <w:rsid w:val="00942C18"/>
    <w:rsid w:val="009437FF"/>
    <w:rsid w:val="00944BD5"/>
    <w:rsid w:val="00944CD3"/>
    <w:rsid w:val="00946364"/>
    <w:rsid w:val="00946C53"/>
    <w:rsid w:val="00946CC6"/>
    <w:rsid w:val="00947CA7"/>
    <w:rsid w:val="0095017C"/>
    <w:rsid w:val="00951063"/>
    <w:rsid w:val="00956713"/>
    <w:rsid w:val="0095729C"/>
    <w:rsid w:val="009579F1"/>
    <w:rsid w:val="0096017D"/>
    <w:rsid w:val="00961B1A"/>
    <w:rsid w:val="00961FA3"/>
    <w:rsid w:val="00963B75"/>
    <w:rsid w:val="0096454E"/>
    <w:rsid w:val="009666D3"/>
    <w:rsid w:val="00966BC5"/>
    <w:rsid w:val="009725A3"/>
    <w:rsid w:val="00973346"/>
    <w:rsid w:val="009743EC"/>
    <w:rsid w:val="009761EA"/>
    <w:rsid w:val="0097625F"/>
    <w:rsid w:val="00976B05"/>
    <w:rsid w:val="00977D5A"/>
    <w:rsid w:val="00977F7C"/>
    <w:rsid w:val="0098109B"/>
    <w:rsid w:val="00983A74"/>
    <w:rsid w:val="00983BA8"/>
    <w:rsid w:val="009842E9"/>
    <w:rsid w:val="0098484A"/>
    <w:rsid w:val="00984BE8"/>
    <w:rsid w:val="0098576A"/>
    <w:rsid w:val="0098683B"/>
    <w:rsid w:val="00986F90"/>
    <w:rsid w:val="009877BE"/>
    <w:rsid w:val="0099074B"/>
    <w:rsid w:val="00990CBD"/>
    <w:rsid w:val="009936D1"/>
    <w:rsid w:val="00993FAA"/>
    <w:rsid w:val="009964FE"/>
    <w:rsid w:val="009972EA"/>
    <w:rsid w:val="009A112F"/>
    <w:rsid w:val="009A239F"/>
    <w:rsid w:val="009A2D15"/>
    <w:rsid w:val="009A5287"/>
    <w:rsid w:val="009A654E"/>
    <w:rsid w:val="009A6630"/>
    <w:rsid w:val="009A6A02"/>
    <w:rsid w:val="009B1F37"/>
    <w:rsid w:val="009B4A54"/>
    <w:rsid w:val="009B6C69"/>
    <w:rsid w:val="009B76B0"/>
    <w:rsid w:val="009B7B4B"/>
    <w:rsid w:val="009C165E"/>
    <w:rsid w:val="009C340C"/>
    <w:rsid w:val="009C3AE9"/>
    <w:rsid w:val="009C5EA5"/>
    <w:rsid w:val="009C6AAF"/>
    <w:rsid w:val="009C740B"/>
    <w:rsid w:val="009D239D"/>
    <w:rsid w:val="009D2753"/>
    <w:rsid w:val="009D33EB"/>
    <w:rsid w:val="009D6A99"/>
    <w:rsid w:val="009D74DD"/>
    <w:rsid w:val="009E0FC4"/>
    <w:rsid w:val="009E1174"/>
    <w:rsid w:val="009E180C"/>
    <w:rsid w:val="009E23CA"/>
    <w:rsid w:val="009E2EC1"/>
    <w:rsid w:val="009E33D0"/>
    <w:rsid w:val="009E3480"/>
    <w:rsid w:val="009E38D1"/>
    <w:rsid w:val="009E3BA3"/>
    <w:rsid w:val="009E3DEF"/>
    <w:rsid w:val="009E422B"/>
    <w:rsid w:val="009E4615"/>
    <w:rsid w:val="009E4A81"/>
    <w:rsid w:val="009E4AF9"/>
    <w:rsid w:val="009F08F1"/>
    <w:rsid w:val="009F1658"/>
    <w:rsid w:val="009F24F4"/>
    <w:rsid w:val="009F2BC1"/>
    <w:rsid w:val="009F382F"/>
    <w:rsid w:val="009F3F04"/>
    <w:rsid w:val="009F3F11"/>
    <w:rsid w:val="009F3F55"/>
    <w:rsid w:val="009F4327"/>
    <w:rsid w:val="009F477F"/>
    <w:rsid w:val="009F4C21"/>
    <w:rsid w:val="009F6D34"/>
    <w:rsid w:val="009F7830"/>
    <w:rsid w:val="00A00B44"/>
    <w:rsid w:val="00A01122"/>
    <w:rsid w:val="00A0156A"/>
    <w:rsid w:val="00A01E0C"/>
    <w:rsid w:val="00A02356"/>
    <w:rsid w:val="00A0236C"/>
    <w:rsid w:val="00A04190"/>
    <w:rsid w:val="00A04883"/>
    <w:rsid w:val="00A04BEE"/>
    <w:rsid w:val="00A05601"/>
    <w:rsid w:val="00A0616F"/>
    <w:rsid w:val="00A06237"/>
    <w:rsid w:val="00A062C6"/>
    <w:rsid w:val="00A0656C"/>
    <w:rsid w:val="00A06588"/>
    <w:rsid w:val="00A07041"/>
    <w:rsid w:val="00A078D5"/>
    <w:rsid w:val="00A12525"/>
    <w:rsid w:val="00A130DC"/>
    <w:rsid w:val="00A1423F"/>
    <w:rsid w:val="00A14739"/>
    <w:rsid w:val="00A16836"/>
    <w:rsid w:val="00A17710"/>
    <w:rsid w:val="00A20100"/>
    <w:rsid w:val="00A20AF6"/>
    <w:rsid w:val="00A21346"/>
    <w:rsid w:val="00A23EA6"/>
    <w:rsid w:val="00A247C5"/>
    <w:rsid w:val="00A276B7"/>
    <w:rsid w:val="00A33097"/>
    <w:rsid w:val="00A33107"/>
    <w:rsid w:val="00A332AD"/>
    <w:rsid w:val="00A3437E"/>
    <w:rsid w:val="00A34738"/>
    <w:rsid w:val="00A35C54"/>
    <w:rsid w:val="00A3739B"/>
    <w:rsid w:val="00A41837"/>
    <w:rsid w:val="00A42005"/>
    <w:rsid w:val="00A43E4A"/>
    <w:rsid w:val="00A45474"/>
    <w:rsid w:val="00A460F7"/>
    <w:rsid w:val="00A4643E"/>
    <w:rsid w:val="00A50C45"/>
    <w:rsid w:val="00A51262"/>
    <w:rsid w:val="00A5129C"/>
    <w:rsid w:val="00A513BE"/>
    <w:rsid w:val="00A52E14"/>
    <w:rsid w:val="00A5387D"/>
    <w:rsid w:val="00A53951"/>
    <w:rsid w:val="00A54126"/>
    <w:rsid w:val="00A54768"/>
    <w:rsid w:val="00A57973"/>
    <w:rsid w:val="00A60524"/>
    <w:rsid w:val="00A61DAD"/>
    <w:rsid w:val="00A61EAF"/>
    <w:rsid w:val="00A62A57"/>
    <w:rsid w:val="00A65D5C"/>
    <w:rsid w:val="00A677FD"/>
    <w:rsid w:val="00A70507"/>
    <w:rsid w:val="00A72091"/>
    <w:rsid w:val="00A7326A"/>
    <w:rsid w:val="00A73CB5"/>
    <w:rsid w:val="00A7436D"/>
    <w:rsid w:val="00A74BC4"/>
    <w:rsid w:val="00A75B97"/>
    <w:rsid w:val="00A75D8D"/>
    <w:rsid w:val="00A768A6"/>
    <w:rsid w:val="00A80B2D"/>
    <w:rsid w:val="00A80DFC"/>
    <w:rsid w:val="00A82F83"/>
    <w:rsid w:val="00A86788"/>
    <w:rsid w:val="00A90C66"/>
    <w:rsid w:val="00A94B70"/>
    <w:rsid w:val="00A95B54"/>
    <w:rsid w:val="00A974E3"/>
    <w:rsid w:val="00AA0907"/>
    <w:rsid w:val="00AA0EF5"/>
    <w:rsid w:val="00AA0F48"/>
    <w:rsid w:val="00AA1498"/>
    <w:rsid w:val="00AA185B"/>
    <w:rsid w:val="00AA357B"/>
    <w:rsid w:val="00AA35D4"/>
    <w:rsid w:val="00AA5581"/>
    <w:rsid w:val="00AB17D1"/>
    <w:rsid w:val="00AB3E46"/>
    <w:rsid w:val="00AB4B72"/>
    <w:rsid w:val="00AB520B"/>
    <w:rsid w:val="00AB606F"/>
    <w:rsid w:val="00AB641F"/>
    <w:rsid w:val="00AB6991"/>
    <w:rsid w:val="00AB6A4B"/>
    <w:rsid w:val="00AB78B7"/>
    <w:rsid w:val="00AC0E5F"/>
    <w:rsid w:val="00AC0FCD"/>
    <w:rsid w:val="00AC1385"/>
    <w:rsid w:val="00AC28ED"/>
    <w:rsid w:val="00AC5DDA"/>
    <w:rsid w:val="00AC5F26"/>
    <w:rsid w:val="00AC63C9"/>
    <w:rsid w:val="00AD2C30"/>
    <w:rsid w:val="00AD3240"/>
    <w:rsid w:val="00AD3C6D"/>
    <w:rsid w:val="00AD4073"/>
    <w:rsid w:val="00AD7438"/>
    <w:rsid w:val="00AD7DE9"/>
    <w:rsid w:val="00AE0574"/>
    <w:rsid w:val="00AE0B3B"/>
    <w:rsid w:val="00AE1C78"/>
    <w:rsid w:val="00AE266A"/>
    <w:rsid w:val="00AE3198"/>
    <w:rsid w:val="00AE3674"/>
    <w:rsid w:val="00AE4A0D"/>
    <w:rsid w:val="00AE54EB"/>
    <w:rsid w:val="00AE5897"/>
    <w:rsid w:val="00AE720D"/>
    <w:rsid w:val="00AF00B5"/>
    <w:rsid w:val="00AF0EEA"/>
    <w:rsid w:val="00AF32B6"/>
    <w:rsid w:val="00AF4912"/>
    <w:rsid w:val="00AF6AF0"/>
    <w:rsid w:val="00AF6D65"/>
    <w:rsid w:val="00AF7129"/>
    <w:rsid w:val="00AF72D2"/>
    <w:rsid w:val="00B01841"/>
    <w:rsid w:val="00B03738"/>
    <w:rsid w:val="00B04750"/>
    <w:rsid w:val="00B04BF8"/>
    <w:rsid w:val="00B04D33"/>
    <w:rsid w:val="00B05E79"/>
    <w:rsid w:val="00B06010"/>
    <w:rsid w:val="00B062B9"/>
    <w:rsid w:val="00B0655C"/>
    <w:rsid w:val="00B0763F"/>
    <w:rsid w:val="00B10376"/>
    <w:rsid w:val="00B11941"/>
    <w:rsid w:val="00B136E6"/>
    <w:rsid w:val="00B1537D"/>
    <w:rsid w:val="00B15A18"/>
    <w:rsid w:val="00B16808"/>
    <w:rsid w:val="00B17F29"/>
    <w:rsid w:val="00B210ED"/>
    <w:rsid w:val="00B23076"/>
    <w:rsid w:val="00B246A4"/>
    <w:rsid w:val="00B26AB0"/>
    <w:rsid w:val="00B27297"/>
    <w:rsid w:val="00B27814"/>
    <w:rsid w:val="00B33374"/>
    <w:rsid w:val="00B35505"/>
    <w:rsid w:val="00B35647"/>
    <w:rsid w:val="00B357E1"/>
    <w:rsid w:val="00B35F53"/>
    <w:rsid w:val="00B369B6"/>
    <w:rsid w:val="00B37FC5"/>
    <w:rsid w:val="00B4182A"/>
    <w:rsid w:val="00B42486"/>
    <w:rsid w:val="00B42E8F"/>
    <w:rsid w:val="00B44D5F"/>
    <w:rsid w:val="00B46F41"/>
    <w:rsid w:val="00B470AB"/>
    <w:rsid w:val="00B53309"/>
    <w:rsid w:val="00B538EF"/>
    <w:rsid w:val="00B55A23"/>
    <w:rsid w:val="00B56FF7"/>
    <w:rsid w:val="00B57106"/>
    <w:rsid w:val="00B57B18"/>
    <w:rsid w:val="00B609A0"/>
    <w:rsid w:val="00B61CBB"/>
    <w:rsid w:val="00B6250C"/>
    <w:rsid w:val="00B628EA"/>
    <w:rsid w:val="00B63CAF"/>
    <w:rsid w:val="00B65636"/>
    <w:rsid w:val="00B6599B"/>
    <w:rsid w:val="00B678D3"/>
    <w:rsid w:val="00B7025D"/>
    <w:rsid w:val="00B713E7"/>
    <w:rsid w:val="00B72678"/>
    <w:rsid w:val="00B72DAE"/>
    <w:rsid w:val="00B736B7"/>
    <w:rsid w:val="00B73BBD"/>
    <w:rsid w:val="00B753D0"/>
    <w:rsid w:val="00B76BFF"/>
    <w:rsid w:val="00B81956"/>
    <w:rsid w:val="00B819A6"/>
    <w:rsid w:val="00B81BD2"/>
    <w:rsid w:val="00B82909"/>
    <w:rsid w:val="00B82B7B"/>
    <w:rsid w:val="00B83FA3"/>
    <w:rsid w:val="00B85CB4"/>
    <w:rsid w:val="00B8796F"/>
    <w:rsid w:val="00B879FA"/>
    <w:rsid w:val="00B9166A"/>
    <w:rsid w:val="00B918B3"/>
    <w:rsid w:val="00B92C15"/>
    <w:rsid w:val="00B946A0"/>
    <w:rsid w:val="00B94B9E"/>
    <w:rsid w:val="00B95D9D"/>
    <w:rsid w:val="00BA05A8"/>
    <w:rsid w:val="00BA0EDE"/>
    <w:rsid w:val="00BA1BB7"/>
    <w:rsid w:val="00BA28C0"/>
    <w:rsid w:val="00BA40DB"/>
    <w:rsid w:val="00BA4208"/>
    <w:rsid w:val="00BA42B5"/>
    <w:rsid w:val="00BA711F"/>
    <w:rsid w:val="00BB0239"/>
    <w:rsid w:val="00BB1555"/>
    <w:rsid w:val="00BB2E33"/>
    <w:rsid w:val="00BB2F16"/>
    <w:rsid w:val="00BB37AC"/>
    <w:rsid w:val="00BB3984"/>
    <w:rsid w:val="00BB4196"/>
    <w:rsid w:val="00BB5260"/>
    <w:rsid w:val="00BB7B03"/>
    <w:rsid w:val="00BC08A4"/>
    <w:rsid w:val="00BC25F5"/>
    <w:rsid w:val="00BC37A8"/>
    <w:rsid w:val="00BC44CE"/>
    <w:rsid w:val="00BC4853"/>
    <w:rsid w:val="00BC4926"/>
    <w:rsid w:val="00BC56AD"/>
    <w:rsid w:val="00BC5F10"/>
    <w:rsid w:val="00BD01E9"/>
    <w:rsid w:val="00BD02C0"/>
    <w:rsid w:val="00BD336B"/>
    <w:rsid w:val="00BD48D9"/>
    <w:rsid w:val="00BD603F"/>
    <w:rsid w:val="00BD6C64"/>
    <w:rsid w:val="00BE1610"/>
    <w:rsid w:val="00BE29C8"/>
    <w:rsid w:val="00BE2A42"/>
    <w:rsid w:val="00BE322D"/>
    <w:rsid w:val="00BE6E29"/>
    <w:rsid w:val="00BF0BF1"/>
    <w:rsid w:val="00BF0F82"/>
    <w:rsid w:val="00BF28A2"/>
    <w:rsid w:val="00BF5646"/>
    <w:rsid w:val="00BF59EE"/>
    <w:rsid w:val="00BF5C56"/>
    <w:rsid w:val="00BF678C"/>
    <w:rsid w:val="00BF6C54"/>
    <w:rsid w:val="00C00664"/>
    <w:rsid w:val="00C00706"/>
    <w:rsid w:val="00C03607"/>
    <w:rsid w:val="00C03887"/>
    <w:rsid w:val="00C03DD3"/>
    <w:rsid w:val="00C0451C"/>
    <w:rsid w:val="00C04EE1"/>
    <w:rsid w:val="00C0633B"/>
    <w:rsid w:val="00C06B78"/>
    <w:rsid w:val="00C07194"/>
    <w:rsid w:val="00C11948"/>
    <w:rsid w:val="00C11A75"/>
    <w:rsid w:val="00C11CFB"/>
    <w:rsid w:val="00C12F1C"/>
    <w:rsid w:val="00C130CA"/>
    <w:rsid w:val="00C13276"/>
    <w:rsid w:val="00C1499E"/>
    <w:rsid w:val="00C14C0B"/>
    <w:rsid w:val="00C20E7B"/>
    <w:rsid w:val="00C2466C"/>
    <w:rsid w:val="00C25DFB"/>
    <w:rsid w:val="00C27979"/>
    <w:rsid w:val="00C27F3F"/>
    <w:rsid w:val="00C305B6"/>
    <w:rsid w:val="00C31F42"/>
    <w:rsid w:val="00C3332B"/>
    <w:rsid w:val="00C3650E"/>
    <w:rsid w:val="00C36C9F"/>
    <w:rsid w:val="00C443C2"/>
    <w:rsid w:val="00C450CE"/>
    <w:rsid w:val="00C452B3"/>
    <w:rsid w:val="00C4631A"/>
    <w:rsid w:val="00C46559"/>
    <w:rsid w:val="00C470DC"/>
    <w:rsid w:val="00C4731F"/>
    <w:rsid w:val="00C4768F"/>
    <w:rsid w:val="00C51092"/>
    <w:rsid w:val="00C52B28"/>
    <w:rsid w:val="00C537E6"/>
    <w:rsid w:val="00C54327"/>
    <w:rsid w:val="00C55891"/>
    <w:rsid w:val="00C55B89"/>
    <w:rsid w:val="00C56B34"/>
    <w:rsid w:val="00C56E6B"/>
    <w:rsid w:val="00C572E1"/>
    <w:rsid w:val="00C61282"/>
    <w:rsid w:val="00C6222C"/>
    <w:rsid w:val="00C62DBF"/>
    <w:rsid w:val="00C632C0"/>
    <w:rsid w:val="00C63F6E"/>
    <w:rsid w:val="00C63F88"/>
    <w:rsid w:val="00C64B4F"/>
    <w:rsid w:val="00C655D3"/>
    <w:rsid w:val="00C65F5F"/>
    <w:rsid w:val="00C67BD7"/>
    <w:rsid w:val="00C718F8"/>
    <w:rsid w:val="00C740ED"/>
    <w:rsid w:val="00C743D7"/>
    <w:rsid w:val="00C75AD3"/>
    <w:rsid w:val="00C75FA3"/>
    <w:rsid w:val="00C7790E"/>
    <w:rsid w:val="00C8257B"/>
    <w:rsid w:val="00C827F9"/>
    <w:rsid w:val="00C83359"/>
    <w:rsid w:val="00C83E98"/>
    <w:rsid w:val="00C850ED"/>
    <w:rsid w:val="00C854E1"/>
    <w:rsid w:val="00C8695C"/>
    <w:rsid w:val="00C869D9"/>
    <w:rsid w:val="00C86BD8"/>
    <w:rsid w:val="00C87FD5"/>
    <w:rsid w:val="00C87FDF"/>
    <w:rsid w:val="00C90998"/>
    <w:rsid w:val="00C9122B"/>
    <w:rsid w:val="00C91283"/>
    <w:rsid w:val="00C93EB3"/>
    <w:rsid w:val="00C9743D"/>
    <w:rsid w:val="00CA2412"/>
    <w:rsid w:val="00CA2768"/>
    <w:rsid w:val="00CA2A62"/>
    <w:rsid w:val="00CA41B6"/>
    <w:rsid w:val="00CA4D95"/>
    <w:rsid w:val="00CA5CA9"/>
    <w:rsid w:val="00CA6DEC"/>
    <w:rsid w:val="00CA7250"/>
    <w:rsid w:val="00CA7C11"/>
    <w:rsid w:val="00CB01F6"/>
    <w:rsid w:val="00CB22C4"/>
    <w:rsid w:val="00CB568E"/>
    <w:rsid w:val="00CB6024"/>
    <w:rsid w:val="00CB7953"/>
    <w:rsid w:val="00CC0062"/>
    <w:rsid w:val="00CC1560"/>
    <w:rsid w:val="00CC16EE"/>
    <w:rsid w:val="00CC1770"/>
    <w:rsid w:val="00CC1EFF"/>
    <w:rsid w:val="00CC46A3"/>
    <w:rsid w:val="00CC4AA1"/>
    <w:rsid w:val="00CC5221"/>
    <w:rsid w:val="00CC658A"/>
    <w:rsid w:val="00CC68E4"/>
    <w:rsid w:val="00CD0E6D"/>
    <w:rsid w:val="00CD1046"/>
    <w:rsid w:val="00CD31EE"/>
    <w:rsid w:val="00CD3D54"/>
    <w:rsid w:val="00CD5827"/>
    <w:rsid w:val="00CD5E66"/>
    <w:rsid w:val="00CD5EC9"/>
    <w:rsid w:val="00CD7A6B"/>
    <w:rsid w:val="00CE0E25"/>
    <w:rsid w:val="00CE1D49"/>
    <w:rsid w:val="00CE3B87"/>
    <w:rsid w:val="00CE52BD"/>
    <w:rsid w:val="00CE5425"/>
    <w:rsid w:val="00CE56E6"/>
    <w:rsid w:val="00CE5A03"/>
    <w:rsid w:val="00CE5E21"/>
    <w:rsid w:val="00CE69E2"/>
    <w:rsid w:val="00CE6A73"/>
    <w:rsid w:val="00CE6B6E"/>
    <w:rsid w:val="00CF10B1"/>
    <w:rsid w:val="00CF2C05"/>
    <w:rsid w:val="00CF51F5"/>
    <w:rsid w:val="00CF523D"/>
    <w:rsid w:val="00CF6505"/>
    <w:rsid w:val="00D01770"/>
    <w:rsid w:val="00D02DE0"/>
    <w:rsid w:val="00D03DB2"/>
    <w:rsid w:val="00D0445C"/>
    <w:rsid w:val="00D045A1"/>
    <w:rsid w:val="00D05B1C"/>
    <w:rsid w:val="00D05B8F"/>
    <w:rsid w:val="00D0627C"/>
    <w:rsid w:val="00D06612"/>
    <w:rsid w:val="00D10B17"/>
    <w:rsid w:val="00D10B7B"/>
    <w:rsid w:val="00D1267C"/>
    <w:rsid w:val="00D134FF"/>
    <w:rsid w:val="00D136C5"/>
    <w:rsid w:val="00D13EF8"/>
    <w:rsid w:val="00D13FD2"/>
    <w:rsid w:val="00D16074"/>
    <w:rsid w:val="00D17FE0"/>
    <w:rsid w:val="00D20389"/>
    <w:rsid w:val="00D20B87"/>
    <w:rsid w:val="00D21FFC"/>
    <w:rsid w:val="00D226E6"/>
    <w:rsid w:val="00D25497"/>
    <w:rsid w:val="00D259A2"/>
    <w:rsid w:val="00D263BF"/>
    <w:rsid w:val="00D27487"/>
    <w:rsid w:val="00D3099C"/>
    <w:rsid w:val="00D324C5"/>
    <w:rsid w:val="00D33437"/>
    <w:rsid w:val="00D33C85"/>
    <w:rsid w:val="00D340A8"/>
    <w:rsid w:val="00D37286"/>
    <w:rsid w:val="00D41ED8"/>
    <w:rsid w:val="00D41FAF"/>
    <w:rsid w:val="00D44543"/>
    <w:rsid w:val="00D448F4"/>
    <w:rsid w:val="00D50507"/>
    <w:rsid w:val="00D505D5"/>
    <w:rsid w:val="00D50CAF"/>
    <w:rsid w:val="00D52EA2"/>
    <w:rsid w:val="00D5360C"/>
    <w:rsid w:val="00D5377E"/>
    <w:rsid w:val="00D54BBA"/>
    <w:rsid w:val="00D5589D"/>
    <w:rsid w:val="00D55D00"/>
    <w:rsid w:val="00D563DA"/>
    <w:rsid w:val="00D57CDD"/>
    <w:rsid w:val="00D60744"/>
    <w:rsid w:val="00D61D7D"/>
    <w:rsid w:val="00D62003"/>
    <w:rsid w:val="00D62EF6"/>
    <w:rsid w:val="00D6433B"/>
    <w:rsid w:val="00D65D91"/>
    <w:rsid w:val="00D65FE6"/>
    <w:rsid w:val="00D6641A"/>
    <w:rsid w:val="00D67698"/>
    <w:rsid w:val="00D706DB"/>
    <w:rsid w:val="00D71107"/>
    <w:rsid w:val="00D718C2"/>
    <w:rsid w:val="00D73475"/>
    <w:rsid w:val="00D74869"/>
    <w:rsid w:val="00D7680F"/>
    <w:rsid w:val="00D76C8C"/>
    <w:rsid w:val="00D80FD7"/>
    <w:rsid w:val="00D81A64"/>
    <w:rsid w:val="00D81D7C"/>
    <w:rsid w:val="00D8379A"/>
    <w:rsid w:val="00D8419E"/>
    <w:rsid w:val="00D84C70"/>
    <w:rsid w:val="00D85A48"/>
    <w:rsid w:val="00D867B1"/>
    <w:rsid w:val="00D868DF"/>
    <w:rsid w:val="00D918F0"/>
    <w:rsid w:val="00D9296A"/>
    <w:rsid w:val="00D92CD6"/>
    <w:rsid w:val="00D9355F"/>
    <w:rsid w:val="00D93AE5"/>
    <w:rsid w:val="00D942FD"/>
    <w:rsid w:val="00D9453A"/>
    <w:rsid w:val="00D9482D"/>
    <w:rsid w:val="00D9668E"/>
    <w:rsid w:val="00D96692"/>
    <w:rsid w:val="00D97D4A"/>
    <w:rsid w:val="00DA0F34"/>
    <w:rsid w:val="00DA15BA"/>
    <w:rsid w:val="00DA2AFB"/>
    <w:rsid w:val="00DA4A6A"/>
    <w:rsid w:val="00DA5648"/>
    <w:rsid w:val="00DB045C"/>
    <w:rsid w:val="00DB0763"/>
    <w:rsid w:val="00DB1366"/>
    <w:rsid w:val="00DB2EA7"/>
    <w:rsid w:val="00DB3223"/>
    <w:rsid w:val="00DB45A5"/>
    <w:rsid w:val="00DB4EF2"/>
    <w:rsid w:val="00DB5BFF"/>
    <w:rsid w:val="00DB7C65"/>
    <w:rsid w:val="00DC00EB"/>
    <w:rsid w:val="00DC1246"/>
    <w:rsid w:val="00DC1510"/>
    <w:rsid w:val="00DC1639"/>
    <w:rsid w:val="00DC39A9"/>
    <w:rsid w:val="00DC3E42"/>
    <w:rsid w:val="00DC5764"/>
    <w:rsid w:val="00DC5C7F"/>
    <w:rsid w:val="00DC5CB2"/>
    <w:rsid w:val="00DD01BD"/>
    <w:rsid w:val="00DD0820"/>
    <w:rsid w:val="00DD28FD"/>
    <w:rsid w:val="00DD31F0"/>
    <w:rsid w:val="00DD3683"/>
    <w:rsid w:val="00DD383B"/>
    <w:rsid w:val="00DD454C"/>
    <w:rsid w:val="00DD570D"/>
    <w:rsid w:val="00DD736D"/>
    <w:rsid w:val="00DD7930"/>
    <w:rsid w:val="00DE4242"/>
    <w:rsid w:val="00DE44D3"/>
    <w:rsid w:val="00DE4B83"/>
    <w:rsid w:val="00DE4FB9"/>
    <w:rsid w:val="00DE541C"/>
    <w:rsid w:val="00DE57DB"/>
    <w:rsid w:val="00DE68FF"/>
    <w:rsid w:val="00DE6A90"/>
    <w:rsid w:val="00DE78F1"/>
    <w:rsid w:val="00DE7A4E"/>
    <w:rsid w:val="00DE7F52"/>
    <w:rsid w:val="00DF0E90"/>
    <w:rsid w:val="00DF2644"/>
    <w:rsid w:val="00DF2893"/>
    <w:rsid w:val="00DF2A79"/>
    <w:rsid w:val="00DF4C5B"/>
    <w:rsid w:val="00DF6338"/>
    <w:rsid w:val="00DF7ECD"/>
    <w:rsid w:val="00E00E0F"/>
    <w:rsid w:val="00E010E5"/>
    <w:rsid w:val="00E02214"/>
    <w:rsid w:val="00E055CF"/>
    <w:rsid w:val="00E0596F"/>
    <w:rsid w:val="00E0737F"/>
    <w:rsid w:val="00E106F9"/>
    <w:rsid w:val="00E128C7"/>
    <w:rsid w:val="00E13979"/>
    <w:rsid w:val="00E139BA"/>
    <w:rsid w:val="00E141C9"/>
    <w:rsid w:val="00E14C35"/>
    <w:rsid w:val="00E16BCC"/>
    <w:rsid w:val="00E16E24"/>
    <w:rsid w:val="00E17DB1"/>
    <w:rsid w:val="00E2083A"/>
    <w:rsid w:val="00E21771"/>
    <w:rsid w:val="00E239DE"/>
    <w:rsid w:val="00E2429D"/>
    <w:rsid w:val="00E2470F"/>
    <w:rsid w:val="00E253ED"/>
    <w:rsid w:val="00E25C45"/>
    <w:rsid w:val="00E31851"/>
    <w:rsid w:val="00E31DF5"/>
    <w:rsid w:val="00E32609"/>
    <w:rsid w:val="00E32AC9"/>
    <w:rsid w:val="00E33272"/>
    <w:rsid w:val="00E3506C"/>
    <w:rsid w:val="00E354E6"/>
    <w:rsid w:val="00E36BAE"/>
    <w:rsid w:val="00E401CA"/>
    <w:rsid w:val="00E4047E"/>
    <w:rsid w:val="00E42AF4"/>
    <w:rsid w:val="00E434F2"/>
    <w:rsid w:val="00E4671E"/>
    <w:rsid w:val="00E46B65"/>
    <w:rsid w:val="00E4786D"/>
    <w:rsid w:val="00E50121"/>
    <w:rsid w:val="00E508AF"/>
    <w:rsid w:val="00E527A5"/>
    <w:rsid w:val="00E532C0"/>
    <w:rsid w:val="00E53922"/>
    <w:rsid w:val="00E5400F"/>
    <w:rsid w:val="00E5524A"/>
    <w:rsid w:val="00E56048"/>
    <w:rsid w:val="00E57A0A"/>
    <w:rsid w:val="00E57A6F"/>
    <w:rsid w:val="00E601E8"/>
    <w:rsid w:val="00E6173E"/>
    <w:rsid w:val="00E670B6"/>
    <w:rsid w:val="00E7325B"/>
    <w:rsid w:val="00E73815"/>
    <w:rsid w:val="00E74F66"/>
    <w:rsid w:val="00E75A10"/>
    <w:rsid w:val="00E7794F"/>
    <w:rsid w:val="00E80161"/>
    <w:rsid w:val="00E80952"/>
    <w:rsid w:val="00E826B1"/>
    <w:rsid w:val="00E844F7"/>
    <w:rsid w:val="00E8487F"/>
    <w:rsid w:val="00E90790"/>
    <w:rsid w:val="00E91CFD"/>
    <w:rsid w:val="00E930F6"/>
    <w:rsid w:val="00E93CDB"/>
    <w:rsid w:val="00E94B89"/>
    <w:rsid w:val="00E95045"/>
    <w:rsid w:val="00E95971"/>
    <w:rsid w:val="00EA042E"/>
    <w:rsid w:val="00EA0918"/>
    <w:rsid w:val="00EA0A05"/>
    <w:rsid w:val="00EA0FF4"/>
    <w:rsid w:val="00EA155A"/>
    <w:rsid w:val="00EA3954"/>
    <w:rsid w:val="00EA3A6C"/>
    <w:rsid w:val="00EA5892"/>
    <w:rsid w:val="00EA60D1"/>
    <w:rsid w:val="00EA6E06"/>
    <w:rsid w:val="00EA7262"/>
    <w:rsid w:val="00EB431B"/>
    <w:rsid w:val="00EB4957"/>
    <w:rsid w:val="00EB59DF"/>
    <w:rsid w:val="00EC06CD"/>
    <w:rsid w:val="00EC21E1"/>
    <w:rsid w:val="00EC28FB"/>
    <w:rsid w:val="00EC2B4C"/>
    <w:rsid w:val="00EC2D0D"/>
    <w:rsid w:val="00EC318D"/>
    <w:rsid w:val="00EC3D3C"/>
    <w:rsid w:val="00EC5C35"/>
    <w:rsid w:val="00EC5E72"/>
    <w:rsid w:val="00ED3682"/>
    <w:rsid w:val="00ED3838"/>
    <w:rsid w:val="00ED41A1"/>
    <w:rsid w:val="00ED464D"/>
    <w:rsid w:val="00ED4BDB"/>
    <w:rsid w:val="00ED65AD"/>
    <w:rsid w:val="00ED6C98"/>
    <w:rsid w:val="00ED6FC5"/>
    <w:rsid w:val="00EE0FFC"/>
    <w:rsid w:val="00EE1247"/>
    <w:rsid w:val="00EE139C"/>
    <w:rsid w:val="00EE1676"/>
    <w:rsid w:val="00EE17C5"/>
    <w:rsid w:val="00EE37A2"/>
    <w:rsid w:val="00EE626A"/>
    <w:rsid w:val="00EE6728"/>
    <w:rsid w:val="00EF0E83"/>
    <w:rsid w:val="00EF192D"/>
    <w:rsid w:val="00EF21DB"/>
    <w:rsid w:val="00EF338E"/>
    <w:rsid w:val="00EF368E"/>
    <w:rsid w:val="00EF6A90"/>
    <w:rsid w:val="00EF736F"/>
    <w:rsid w:val="00EF7463"/>
    <w:rsid w:val="00F000B8"/>
    <w:rsid w:val="00F042C9"/>
    <w:rsid w:val="00F04AB0"/>
    <w:rsid w:val="00F05D13"/>
    <w:rsid w:val="00F05FD1"/>
    <w:rsid w:val="00F10419"/>
    <w:rsid w:val="00F10A75"/>
    <w:rsid w:val="00F1155D"/>
    <w:rsid w:val="00F116EB"/>
    <w:rsid w:val="00F11CE9"/>
    <w:rsid w:val="00F13A1C"/>
    <w:rsid w:val="00F150D1"/>
    <w:rsid w:val="00F1596E"/>
    <w:rsid w:val="00F159F5"/>
    <w:rsid w:val="00F15E39"/>
    <w:rsid w:val="00F160CE"/>
    <w:rsid w:val="00F16706"/>
    <w:rsid w:val="00F205FD"/>
    <w:rsid w:val="00F20648"/>
    <w:rsid w:val="00F22340"/>
    <w:rsid w:val="00F22699"/>
    <w:rsid w:val="00F23648"/>
    <w:rsid w:val="00F24E03"/>
    <w:rsid w:val="00F26FBF"/>
    <w:rsid w:val="00F2730A"/>
    <w:rsid w:val="00F30EA9"/>
    <w:rsid w:val="00F31082"/>
    <w:rsid w:val="00F33A09"/>
    <w:rsid w:val="00F35DAC"/>
    <w:rsid w:val="00F3668E"/>
    <w:rsid w:val="00F4273A"/>
    <w:rsid w:val="00F43C01"/>
    <w:rsid w:val="00F441AD"/>
    <w:rsid w:val="00F4493B"/>
    <w:rsid w:val="00F5052C"/>
    <w:rsid w:val="00F51DAF"/>
    <w:rsid w:val="00F52C29"/>
    <w:rsid w:val="00F53B1D"/>
    <w:rsid w:val="00F53E31"/>
    <w:rsid w:val="00F54183"/>
    <w:rsid w:val="00F5488D"/>
    <w:rsid w:val="00F54F94"/>
    <w:rsid w:val="00F56E33"/>
    <w:rsid w:val="00F5750F"/>
    <w:rsid w:val="00F60857"/>
    <w:rsid w:val="00F61644"/>
    <w:rsid w:val="00F616BA"/>
    <w:rsid w:val="00F61726"/>
    <w:rsid w:val="00F629C3"/>
    <w:rsid w:val="00F629FE"/>
    <w:rsid w:val="00F6326C"/>
    <w:rsid w:val="00F6340F"/>
    <w:rsid w:val="00F6344E"/>
    <w:rsid w:val="00F639F7"/>
    <w:rsid w:val="00F64E3F"/>
    <w:rsid w:val="00F67646"/>
    <w:rsid w:val="00F677CE"/>
    <w:rsid w:val="00F71170"/>
    <w:rsid w:val="00F72DBC"/>
    <w:rsid w:val="00F7447F"/>
    <w:rsid w:val="00F75B22"/>
    <w:rsid w:val="00F81484"/>
    <w:rsid w:val="00F82B7E"/>
    <w:rsid w:val="00F83AA0"/>
    <w:rsid w:val="00F83ED0"/>
    <w:rsid w:val="00F8440C"/>
    <w:rsid w:val="00F8664D"/>
    <w:rsid w:val="00F86DA0"/>
    <w:rsid w:val="00F90C5E"/>
    <w:rsid w:val="00F90DA4"/>
    <w:rsid w:val="00F922E5"/>
    <w:rsid w:val="00F928A1"/>
    <w:rsid w:val="00F92C18"/>
    <w:rsid w:val="00F955AF"/>
    <w:rsid w:val="00F962CC"/>
    <w:rsid w:val="00FA075F"/>
    <w:rsid w:val="00FA1E5C"/>
    <w:rsid w:val="00FA25AC"/>
    <w:rsid w:val="00FA2ED2"/>
    <w:rsid w:val="00FA36A7"/>
    <w:rsid w:val="00FA4474"/>
    <w:rsid w:val="00FB0572"/>
    <w:rsid w:val="00FB1907"/>
    <w:rsid w:val="00FB4DB7"/>
    <w:rsid w:val="00FB6A48"/>
    <w:rsid w:val="00FB798F"/>
    <w:rsid w:val="00FC35D8"/>
    <w:rsid w:val="00FC38FA"/>
    <w:rsid w:val="00FC3ED6"/>
    <w:rsid w:val="00FC4420"/>
    <w:rsid w:val="00FC4EA0"/>
    <w:rsid w:val="00FC51BA"/>
    <w:rsid w:val="00FC5F63"/>
    <w:rsid w:val="00FC65FA"/>
    <w:rsid w:val="00FC6803"/>
    <w:rsid w:val="00FC722A"/>
    <w:rsid w:val="00FC79D4"/>
    <w:rsid w:val="00FC7A82"/>
    <w:rsid w:val="00FC7EB6"/>
    <w:rsid w:val="00FD0928"/>
    <w:rsid w:val="00FD1211"/>
    <w:rsid w:val="00FD4F28"/>
    <w:rsid w:val="00FE0062"/>
    <w:rsid w:val="00FE23AC"/>
    <w:rsid w:val="00FE3837"/>
    <w:rsid w:val="00FE6940"/>
    <w:rsid w:val="00FE75C2"/>
    <w:rsid w:val="00FF2683"/>
    <w:rsid w:val="00FF2F75"/>
    <w:rsid w:val="00FF5DB7"/>
    <w:rsid w:val="00FF6981"/>
    <w:rsid w:val="00FF6CD8"/>
    <w:rsid w:val="00FF6FC2"/>
    <w:rsid w:val="00FF7B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ACF7"/>
  <w15:docId w15:val="{24D41D51-82C2-4BA9-A13A-963F1120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C0B"/>
  </w:style>
  <w:style w:type="paragraph" w:styleId="1">
    <w:name w:val="heading 1"/>
    <w:basedOn w:val="a"/>
    <w:next w:val="a"/>
    <w:qFormat/>
    <w:rsid w:val="005814C8"/>
    <w:pPr>
      <w:keepNext/>
      <w:widowControl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2">
    <w:name w:val="heading 2"/>
    <w:basedOn w:val="a"/>
    <w:next w:val="a"/>
    <w:qFormat/>
    <w:rsid w:val="005814C8"/>
    <w:pPr>
      <w:keepNext/>
      <w:spacing w:before="240" w:after="60"/>
      <w:outlineLvl w:val="1"/>
    </w:pPr>
    <w:rPr>
      <w:rFonts w:ascii="Arial" w:hAnsi="Arial" w:cs="Arial"/>
      <w:b/>
      <w:bCs/>
      <w:i/>
      <w:iCs/>
      <w:sz w:val="28"/>
      <w:szCs w:val="28"/>
    </w:rPr>
  </w:style>
  <w:style w:type="paragraph" w:styleId="3">
    <w:name w:val="heading 3"/>
    <w:basedOn w:val="a"/>
    <w:next w:val="a"/>
    <w:qFormat/>
    <w:rsid w:val="005814C8"/>
    <w:pPr>
      <w:keepNext/>
      <w:spacing w:before="240" w:after="60"/>
      <w:outlineLvl w:val="2"/>
    </w:pPr>
    <w:rPr>
      <w:rFonts w:ascii="Arial" w:hAnsi="Arial" w:cs="Arial"/>
      <w:b/>
      <w:bCs/>
      <w:sz w:val="26"/>
      <w:szCs w:val="26"/>
    </w:rPr>
  </w:style>
  <w:style w:type="paragraph" w:styleId="6">
    <w:name w:val="heading 6"/>
    <w:basedOn w:val="a"/>
    <w:next w:val="a"/>
    <w:qFormat/>
    <w:rsid w:val="005814C8"/>
    <w:pPr>
      <w:spacing w:before="240" w:after="60"/>
      <w:outlineLvl w:val="5"/>
    </w:pPr>
    <w:rPr>
      <w:b/>
      <w:bCs/>
      <w:sz w:val="22"/>
      <w:szCs w:val="22"/>
    </w:rPr>
  </w:style>
  <w:style w:type="paragraph" w:styleId="7">
    <w:name w:val="heading 7"/>
    <w:basedOn w:val="a"/>
    <w:next w:val="a"/>
    <w:qFormat/>
    <w:rsid w:val="005814C8"/>
    <w:pPr>
      <w:spacing w:before="240" w:after="60"/>
      <w:outlineLvl w:val="6"/>
    </w:pPr>
  </w:style>
  <w:style w:type="paragraph" w:styleId="8">
    <w:name w:val="heading 8"/>
    <w:basedOn w:val="a"/>
    <w:next w:val="a"/>
    <w:qFormat/>
    <w:rsid w:val="005814C8"/>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814C8"/>
    <w:pPr>
      <w:tabs>
        <w:tab w:val="center" w:pos="4677"/>
        <w:tab w:val="right" w:pos="9355"/>
      </w:tabs>
    </w:pPr>
  </w:style>
  <w:style w:type="table" w:styleId="a5">
    <w:name w:val="Table Grid"/>
    <w:basedOn w:val="a1"/>
    <w:rsid w:val="0058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5814C8"/>
    <w:rPr>
      <w:color w:val="0000FF"/>
      <w:u w:val="single"/>
    </w:rPr>
  </w:style>
  <w:style w:type="paragraph" w:styleId="a7">
    <w:name w:val="header"/>
    <w:basedOn w:val="a"/>
    <w:link w:val="a8"/>
    <w:uiPriority w:val="99"/>
    <w:rsid w:val="005814C8"/>
    <w:pPr>
      <w:tabs>
        <w:tab w:val="center" w:pos="4677"/>
        <w:tab w:val="right" w:pos="9355"/>
      </w:tabs>
    </w:pPr>
  </w:style>
  <w:style w:type="character" w:styleId="a9">
    <w:name w:val="page number"/>
    <w:basedOn w:val="a0"/>
    <w:rsid w:val="005814C8"/>
  </w:style>
  <w:style w:type="paragraph" w:styleId="aa">
    <w:name w:val="Body Text Indent"/>
    <w:basedOn w:val="a"/>
    <w:link w:val="ab"/>
    <w:rsid w:val="005814C8"/>
    <w:pPr>
      <w:widowControl w:val="0"/>
      <w:adjustRightInd w:val="0"/>
      <w:spacing w:line="360" w:lineRule="auto"/>
      <w:ind w:firstLine="175"/>
      <w:jc w:val="both"/>
      <w:textAlignment w:val="baseline"/>
    </w:pPr>
  </w:style>
  <w:style w:type="paragraph" w:styleId="20">
    <w:name w:val="Body Text Indent 2"/>
    <w:basedOn w:val="a"/>
    <w:link w:val="21"/>
    <w:rsid w:val="005814C8"/>
    <w:pPr>
      <w:widowControl w:val="0"/>
      <w:adjustRightInd w:val="0"/>
      <w:spacing w:line="288" w:lineRule="auto"/>
      <w:ind w:firstLine="743"/>
      <w:jc w:val="both"/>
      <w:textAlignment w:val="baseline"/>
    </w:pPr>
  </w:style>
  <w:style w:type="paragraph" w:styleId="30">
    <w:name w:val="Body Text Indent 3"/>
    <w:basedOn w:val="a"/>
    <w:link w:val="31"/>
    <w:rsid w:val="005814C8"/>
    <w:pPr>
      <w:widowControl w:val="0"/>
      <w:adjustRightInd w:val="0"/>
      <w:spacing w:line="288" w:lineRule="auto"/>
      <w:ind w:right="175" w:firstLine="317"/>
      <w:jc w:val="both"/>
      <w:textAlignment w:val="baseline"/>
    </w:pPr>
  </w:style>
  <w:style w:type="paragraph" w:styleId="32">
    <w:name w:val="Body Text 3"/>
    <w:basedOn w:val="a"/>
    <w:rsid w:val="005814C8"/>
    <w:pPr>
      <w:widowControl w:val="0"/>
      <w:adjustRightInd w:val="0"/>
      <w:spacing w:after="120" w:line="360" w:lineRule="atLeast"/>
      <w:jc w:val="both"/>
      <w:textAlignment w:val="baseline"/>
    </w:pPr>
    <w:rPr>
      <w:sz w:val="16"/>
      <w:szCs w:val="16"/>
    </w:rPr>
  </w:style>
  <w:style w:type="paragraph" w:customStyle="1" w:styleId="210">
    <w:name w:val="Основной текст с отступом 21"/>
    <w:basedOn w:val="a"/>
    <w:uiPriority w:val="99"/>
    <w:rsid w:val="005814C8"/>
    <w:pPr>
      <w:spacing w:after="120"/>
      <w:ind w:firstLine="567"/>
      <w:jc w:val="both"/>
    </w:pPr>
  </w:style>
  <w:style w:type="paragraph" w:styleId="ac">
    <w:name w:val="Normal (Web)"/>
    <w:basedOn w:val="a"/>
    <w:rsid w:val="005814C8"/>
    <w:pPr>
      <w:spacing w:before="100" w:beforeAutospacing="1" w:after="100" w:afterAutospacing="1"/>
    </w:pPr>
    <w:rPr>
      <w:rFonts w:ascii="Arial" w:hAnsi="Arial" w:cs="Arial"/>
      <w:color w:val="663333"/>
      <w:sz w:val="28"/>
      <w:szCs w:val="28"/>
    </w:rPr>
  </w:style>
  <w:style w:type="paragraph" w:styleId="ad">
    <w:name w:val="Plain Text"/>
    <w:basedOn w:val="a"/>
    <w:rsid w:val="005814C8"/>
    <w:rPr>
      <w:rFonts w:ascii="Courier New" w:hAnsi="Courier New" w:cs="Courier New"/>
    </w:rPr>
  </w:style>
  <w:style w:type="paragraph" w:styleId="ae">
    <w:name w:val="footnote text"/>
    <w:basedOn w:val="a"/>
    <w:link w:val="af"/>
    <w:semiHidden/>
    <w:rsid w:val="005814C8"/>
    <w:pPr>
      <w:widowControl w:val="0"/>
      <w:adjustRightInd w:val="0"/>
      <w:spacing w:line="360" w:lineRule="atLeast"/>
      <w:jc w:val="both"/>
      <w:textAlignment w:val="baseline"/>
    </w:pPr>
  </w:style>
  <w:style w:type="character" w:styleId="af0">
    <w:name w:val="footnote reference"/>
    <w:basedOn w:val="a0"/>
    <w:uiPriority w:val="99"/>
    <w:semiHidden/>
    <w:rsid w:val="005814C8"/>
    <w:rPr>
      <w:vertAlign w:val="superscript"/>
    </w:rPr>
  </w:style>
  <w:style w:type="character" w:customStyle="1" w:styleId="ab">
    <w:name w:val="Основной текст с отступом Знак"/>
    <w:basedOn w:val="a0"/>
    <w:link w:val="aa"/>
    <w:rsid w:val="00FC35D8"/>
    <w:rPr>
      <w:sz w:val="24"/>
      <w:szCs w:val="24"/>
    </w:rPr>
  </w:style>
  <w:style w:type="character" w:customStyle="1" w:styleId="21">
    <w:name w:val="Основной текст с отступом 2 Знак"/>
    <w:basedOn w:val="a0"/>
    <w:link w:val="20"/>
    <w:rsid w:val="00FC35D8"/>
    <w:rPr>
      <w:sz w:val="24"/>
      <w:szCs w:val="24"/>
    </w:rPr>
  </w:style>
  <w:style w:type="character" w:customStyle="1" w:styleId="31">
    <w:name w:val="Основной текст с отступом 3 Знак"/>
    <w:basedOn w:val="a0"/>
    <w:link w:val="30"/>
    <w:rsid w:val="00FC35D8"/>
    <w:rPr>
      <w:sz w:val="24"/>
      <w:szCs w:val="24"/>
    </w:rPr>
  </w:style>
  <w:style w:type="character" w:customStyle="1" w:styleId="af">
    <w:name w:val="Текст сноски Знак"/>
    <w:basedOn w:val="a0"/>
    <w:link w:val="ae"/>
    <w:semiHidden/>
    <w:rsid w:val="00FC35D8"/>
  </w:style>
  <w:style w:type="character" w:customStyle="1" w:styleId="apple-converted-space">
    <w:name w:val="apple-converted-space"/>
    <w:basedOn w:val="a0"/>
    <w:rsid w:val="00FC35D8"/>
  </w:style>
  <w:style w:type="paragraph" w:styleId="HTML">
    <w:name w:val="HTML Preformatted"/>
    <w:basedOn w:val="a"/>
    <w:link w:val="HTML0"/>
    <w:rsid w:val="00E5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7A6F"/>
    <w:rPr>
      <w:rFonts w:ascii="Courier New" w:hAnsi="Courier New" w:cs="Courier New"/>
    </w:rPr>
  </w:style>
  <w:style w:type="character" w:customStyle="1" w:styleId="a4">
    <w:name w:val="Нижний колонтитул Знак"/>
    <w:basedOn w:val="a0"/>
    <w:link w:val="a3"/>
    <w:rsid w:val="009E4A81"/>
    <w:rPr>
      <w:sz w:val="24"/>
      <w:szCs w:val="24"/>
    </w:rPr>
  </w:style>
  <w:style w:type="paragraph" w:customStyle="1" w:styleId="Default">
    <w:name w:val="Default"/>
    <w:rsid w:val="00000F06"/>
    <w:pPr>
      <w:autoSpaceDE w:val="0"/>
      <w:autoSpaceDN w:val="0"/>
      <w:adjustRightInd w:val="0"/>
    </w:pPr>
    <w:rPr>
      <w:rFonts w:ascii="Arial" w:hAnsi="Arial" w:cs="Arial"/>
      <w:color w:val="000000"/>
      <w:sz w:val="24"/>
      <w:szCs w:val="24"/>
    </w:rPr>
  </w:style>
  <w:style w:type="paragraph" w:customStyle="1" w:styleId="formattext">
    <w:name w:val="formattext"/>
    <w:basedOn w:val="a"/>
    <w:rsid w:val="00266DF8"/>
    <w:pPr>
      <w:spacing w:before="100" w:beforeAutospacing="1" w:after="100" w:afterAutospacing="1"/>
    </w:pPr>
  </w:style>
  <w:style w:type="character" w:styleId="af1">
    <w:name w:val="Placeholder Text"/>
    <w:basedOn w:val="a0"/>
    <w:uiPriority w:val="99"/>
    <w:semiHidden/>
    <w:rsid w:val="00A61EAF"/>
    <w:rPr>
      <w:color w:val="808080"/>
    </w:rPr>
  </w:style>
  <w:style w:type="character" w:styleId="af2">
    <w:name w:val="annotation reference"/>
    <w:basedOn w:val="a0"/>
    <w:rsid w:val="007764E4"/>
    <w:rPr>
      <w:sz w:val="16"/>
      <w:szCs w:val="16"/>
    </w:rPr>
  </w:style>
  <w:style w:type="paragraph" w:styleId="af3">
    <w:name w:val="annotation text"/>
    <w:basedOn w:val="a"/>
    <w:link w:val="af4"/>
    <w:rsid w:val="007764E4"/>
  </w:style>
  <w:style w:type="character" w:customStyle="1" w:styleId="af4">
    <w:name w:val="Текст примечания Знак"/>
    <w:basedOn w:val="a0"/>
    <w:link w:val="af3"/>
    <w:rsid w:val="007764E4"/>
  </w:style>
  <w:style w:type="paragraph" w:styleId="af5">
    <w:name w:val="annotation subject"/>
    <w:basedOn w:val="af3"/>
    <w:next w:val="af3"/>
    <w:link w:val="af6"/>
    <w:semiHidden/>
    <w:unhideWhenUsed/>
    <w:rsid w:val="007764E4"/>
    <w:rPr>
      <w:b/>
      <w:bCs/>
    </w:rPr>
  </w:style>
  <w:style w:type="character" w:customStyle="1" w:styleId="af6">
    <w:name w:val="Тема примечания Знак"/>
    <w:basedOn w:val="af4"/>
    <w:link w:val="af5"/>
    <w:semiHidden/>
    <w:rsid w:val="007764E4"/>
    <w:rPr>
      <w:b/>
      <w:bCs/>
    </w:rPr>
  </w:style>
  <w:style w:type="paragraph" w:styleId="af7">
    <w:name w:val="Balloon Text"/>
    <w:basedOn w:val="a"/>
    <w:link w:val="af8"/>
    <w:semiHidden/>
    <w:unhideWhenUsed/>
    <w:rsid w:val="007764E4"/>
    <w:rPr>
      <w:rFonts w:ascii="Segoe UI" w:hAnsi="Segoe UI" w:cs="Segoe UI"/>
      <w:sz w:val="18"/>
      <w:szCs w:val="18"/>
    </w:rPr>
  </w:style>
  <w:style w:type="character" w:customStyle="1" w:styleId="af8">
    <w:name w:val="Текст выноски Знак"/>
    <w:basedOn w:val="a0"/>
    <w:link w:val="af7"/>
    <w:semiHidden/>
    <w:rsid w:val="007764E4"/>
    <w:rPr>
      <w:rFonts w:ascii="Segoe UI" w:hAnsi="Segoe UI" w:cs="Segoe UI"/>
      <w:sz w:val="18"/>
      <w:szCs w:val="18"/>
    </w:rPr>
  </w:style>
  <w:style w:type="paragraph" w:customStyle="1" w:styleId="headertext">
    <w:name w:val="headertext"/>
    <w:basedOn w:val="a"/>
    <w:rsid w:val="001D54E0"/>
    <w:pPr>
      <w:spacing w:before="100" w:beforeAutospacing="1" w:after="100" w:afterAutospacing="1"/>
    </w:pPr>
  </w:style>
  <w:style w:type="paragraph" w:styleId="af9">
    <w:name w:val="List Paragraph"/>
    <w:uiPriority w:val="1"/>
    <w:qFormat/>
    <w:rsid w:val="000D4786"/>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paragraph" w:styleId="afa">
    <w:name w:val="Revision"/>
    <w:hidden/>
    <w:uiPriority w:val="99"/>
    <w:semiHidden/>
    <w:rsid w:val="00A0656C"/>
    <w:rPr>
      <w:sz w:val="24"/>
      <w:szCs w:val="24"/>
    </w:rPr>
  </w:style>
  <w:style w:type="paragraph" w:customStyle="1" w:styleId="10">
    <w:name w:val="Обычный1"/>
    <w:uiPriority w:val="99"/>
    <w:rsid w:val="004939B9"/>
    <w:pPr>
      <w:spacing w:line="360" w:lineRule="auto"/>
      <w:ind w:firstLine="720"/>
      <w:jc w:val="both"/>
    </w:pPr>
    <w:rPr>
      <w:sz w:val="24"/>
    </w:rPr>
  </w:style>
  <w:style w:type="character" w:styleId="afb">
    <w:name w:val="Strong"/>
    <w:uiPriority w:val="22"/>
    <w:qFormat/>
    <w:rsid w:val="008E5A31"/>
    <w:rPr>
      <w:b/>
      <w:bCs/>
    </w:rPr>
  </w:style>
  <w:style w:type="character" w:customStyle="1" w:styleId="afc">
    <w:name w:val="Основной текст_"/>
    <w:link w:val="4"/>
    <w:rsid w:val="00B72678"/>
    <w:rPr>
      <w:b/>
      <w:bCs/>
      <w:sz w:val="26"/>
      <w:szCs w:val="26"/>
      <w:shd w:val="clear" w:color="auto" w:fill="FFFFFF"/>
    </w:rPr>
  </w:style>
  <w:style w:type="paragraph" w:customStyle="1" w:styleId="4">
    <w:name w:val="Основной текст4"/>
    <w:basedOn w:val="a"/>
    <w:link w:val="afc"/>
    <w:rsid w:val="00B72678"/>
    <w:pPr>
      <w:widowControl w:val="0"/>
      <w:shd w:val="clear" w:color="auto" w:fill="FFFFFF"/>
      <w:spacing w:before="300" w:after="1680" w:line="0" w:lineRule="atLeast"/>
      <w:ind w:hanging="1220"/>
      <w:jc w:val="center"/>
    </w:pPr>
    <w:rPr>
      <w:b/>
      <w:bCs/>
      <w:sz w:val="26"/>
      <w:szCs w:val="26"/>
    </w:rPr>
  </w:style>
  <w:style w:type="character" w:customStyle="1" w:styleId="A10">
    <w:name w:val="A10"/>
    <w:uiPriority w:val="99"/>
    <w:rsid w:val="002C2F9A"/>
    <w:rPr>
      <w:color w:val="000000"/>
      <w:sz w:val="16"/>
      <w:szCs w:val="16"/>
    </w:rPr>
  </w:style>
  <w:style w:type="character" w:customStyle="1" w:styleId="t8">
    <w:name w:val="t8"/>
    <w:basedOn w:val="a0"/>
    <w:rsid w:val="00844FDB"/>
  </w:style>
  <w:style w:type="character" w:customStyle="1" w:styleId="t7">
    <w:name w:val="t7"/>
    <w:basedOn w:val="a0"/>
    <w:rsid w:val="00844FDB"/>
  </w:style>
  <w:style w:type="table" w:customStyle="1" w:styleId="22">
    <w:name w:val="Сетка таблицы2"/>
    <w:basedOn w:val="a1"/>
    <w:next w:val="a5"/>
    <w:rsid w:val="00A52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
    <w:rsid w:val="008C0F5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ableParagraph">
    <w:name w:val="Table Paragraph"/>
    <w:basedOn w:val="a"/>
    <w:uiPriority w:val="1"/>
    <w:qFormat/>
    <w:rsid w:val="00E8487F"/>
    <w:pPr>
      <w:widowControl w:val="0"/>
      <w:autoSpaceDE w:val="0"/>
      <w:autoSpaceDN w:val="0"/>
      <w:jc w:val="center"/>
    </w:pPr>
    <w:rPr>
      <w:rFonts w:ascii="Arial MT" w:eastAsia="Arial MT" w:hAnsi="Arial MT" w:cs="Arial MT"/>
      <w:sz w:val="22"/>
      <w:szCs w:val="22"/>
      <w:lang w:eastAsia="en-US"/>
    </w:rPr>
  </w:style>
  <w:style w:type="table" w:customStyle="1" w:styleId="TableNormal">
    <w:name w:val="Table Normal"/>
    <w:uiPriority w:val="2"/>
    <w:semiHidden/>
    <w:unhideWhenUsed/>
    <w:qFormat/>
    <w:rsid w:val="00E848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8">
    <w:name w:val="Верхний колонтитул Знак"/>
    <w:basedOn w:val="a0"/>
    <w:link w:val="a7"/>
    <w:uiPriority w:val="99"/>
    <w:rsid w:val="004011EA"/>
  </w:style>
  <w:style w:type="character" w:styleId="afd">
    <w:name w:val="Unresolved Mention"/>
    <w:basedOn w:val="a0"/>
    <w:uiPriority w:val="99"/>
    <w:semiHidden/>
    <w:unhideWhenUsed/>
    <w:rsid w:val="00487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4814">
      <w:bodyDiv w:val="1"/>
      <w:marLeft w:val="0"/>
      <w:marRight w:val="0"/>
      <w:marTop w:val="0"/>
      <w:marBottom w:val="0"/>
      <w:divBdr>
        <w:top w:val="none" w:sz="0" w:space="0" w:color="auto"/>
        <w:left w:val="none" w:sz="0" w:space="0" w:color="auto"/>
        <w:bottom w:val="none" w:sz="0" w:space="0" w:color="auto"/>
        <w:right w:val="none" w:sz="0" w:space="0" w:color="auto"/>
      </w:divBdr>
    </w:div>
    <w:div w:id="320158917">
      <w:bodyDiv w:val="1"/>
      <w:marLeft w:val="0"/>
      <w:marRight w:val="0"/>
      <w:marTop w:val="0"/>
      <w:marBottom w:val="0"/>
      <w:divBdr>
        <w:top w:val="none" w:sz="0" w:space="0" w:color="auto"/>
        <w:left w:val="none" w:sz="0" w:space="0" w:color="auto"/>
        <w:bottom w:val="none" w:sz="0" w:space="0" w:color="auto"/>
        <w:right w:val="none" w:sz="0" w:space="0" w:color="auto"/>
      </w:divBdr>
    </w:div>
    <w:div w:id="410127756">
      <w:bodyDiv w:val="1"/>
      <w:marLeft w:val="0"/>
      <w:marRight w:val="0"/>
      <w:marTop w:val="0"/>
      <w:marBottom w:val="0"/>
      <w:divBdr>
        <w:top w:val="none" w:sz="0" w:space="0" w:color="auto"/>
        <w:left w:val="none" w:sz="0" w:space="0" w:color="auto"/>
        <w:bottom w:val="none" w:sz="0" w:space="0" w:color="auto"/>
        <w:right w:val="none" w:sz="0" w:space="0" w:color="auto"/>
      </w:divBdr>
    </w:div>
    <w:div w:id="788355531">
      <w:bodyDiv w:val="1"/>
      <w:marLeft w:val="0"/>
      <w:marRight w:val="0"/>
      <w:marTop w:val="0"/>
      <w:marBottom w:val="0"/>
      <w:divBdr>
        <w:top w:val="none" w:sz="0" w:space="0" w:color="auto"/>
        <w:left w:val="none" w:sz="0" w:space="0" w:color="auto"/>
        <w:bottom w:val="none" w:sz="0" w:space="0" w:color="auto"/>
        <w:right w:val="none" w:sz="0" w:space="0" w:color="auto"/>
      </w:divBdr>
    </w:div>
    <w:div w:id="1015695227">
      <w:bodyDiv w:val="1"/>
      <w:marLeft w:val="0"/>
      <w:marRight w:val="0"/>
      <w:marTop w:val="0"/>
      <w:marBottom w:val="0"/>
      <w:divBdr>
        <w:top w:val="none" w:sz="0" w:space="0" w:color="auto"/>
        <w:left w:val="none" w:sz="0" w:space="0" w:color="auto"/>
        <w:bottom w:val="none" w:sz="0" w:space="0" w:color="auto"/>
        <w:right w:val="none" w:sz="0" w:space="0" w:color="auto"/>
      </w:divBdr>
    </w:div>
    <w:div w:id="1023244365">
      <w:bodyDiv w:val="1"/>
      <w:marLeft w:val="0"/>
      <w:marRight w:val="0"/>
      <w:marTop w:val="0"/>
      <w:marBottom w:val="0"/>
      <w:divBdr>
        <w:top w:val="none" w:sz="0" w:space="0" w:color="auto"/>
        <w:left w:val="none" w:sz="0" w:space="0" w:color="auto"/>
        <w:bottom w:val="none" w:sz="0" w:space="0" w:color="auto"/>
        <w:right w:val="none" w:sz="0" w:space="0" w:color="auto"/>
      </w:divBdr>
    </w:div>
    <w:div w:id="1103452633">
      <w:bodyDiv w:val="1"/>
      <w:marLeft w:val="0"/>
      <w:marRight w:val="0"/>
      <w:marTop w:val="0"/>
      <w:marBottom w:val="0"/>
      <w:divBdr>
        <w:top w:val="none" w:sz="0" w:space="0" w:color="auto"/>
        <w:left w:val="none" w:sz="0" w:space="0" w:color="auto"/>
        <w:bottom w:val="none" w:sz="0" w:space="0" w:color="auto"/>
        <w:right w:val="none" w:sz="0" w:space="0" w:color="auto"/>
      </w:divBdr>
    </w:div>
    <w:div w:id="1238126956">
      <w:bodyDiv w:val="1"/>
      <w:marLeft w:val="0"/>
      <w:marRight w:val="0"/>
      <w:marTop w:val="0"/>
      <w:marBottom w:val="0"/>
      <w:divBdr>
        <w:top w:val="none" w:sz="0" w:space="0" w:color="auto"/>
        <w:left w:val="none" w:sz="0" w:space="0" w:color="auto"/>
        <w:bottom w:val="none" w:sz="0" w:space="0" w:color="auto"/>
        <w:right w:val="none" w:sz="0" w:space="0" w:color="auto"/>
      </w:divBdr>
    </w:div>
    <w:div w:id="1279944659">
      <w:bodyDiv w:val="1"/>
      <w:marLeft w:val="0"/>
      <w:marRight w:val="0"/>
      <w:marTop w:val="0"/>
      <w:marBottom w:val="0"/>
      <w:divBdr>
        <w:top w:val="none" w:sz="0" w:space="0" w:color="auto"/>
        <w:left w:val="none" w:sz="0" w:space="0" w:color="auto"/>
        <w:bottom w:val="none" w:sz="0" w:space="0" w:color="auto"/>
        <w:right w:val="none" w:sz="0" w:space="0" w:color="auto"/>
      </w:divBdr>
      <w:divsChild>
        <w:div w:id="396781337">
          <w:marLeft w:val="0"/>
          <w:marRight w:val="0"/>
          <w:marTop w:val="0"/>
          <w:marBottom w:val="0"/>
          <w:divBdr>
            <w:top w:val="none" w:sz="0" w:space="0" w:color="auto"/>
            <w:left w:val="none" w:sz="0" w:space="0" w:color="auto"/>
            <w:bottom w:val="none" w:sz="0" w:space="0" w:color="auto"/>
            <w:right w:val="none" w:sz="0" w:space="0" w:color="auto"/>
          </w:divBdr>
        </w:div>
      </w:divsChild>
    </w:div>
    <w:div w:id="1379280387">
      <w:bodyDiv w:val="1"/>
      <w:marLeft w:val="0"/>
      <w:marRight w:val="0"/>
      <w:marTop w:val="0"/>
      <w:marBottom w:val="0"/>
      <w:divBdr>
        <w:top w:val="none" w:sz="0" w:space="0" w:color="auto"/>
        <w:left w:val="none" w:sz="0" w:space="0" w:color="auto"/>
        <w:bottom w:val="none" w:sz="0" w:space="0" w:color="auto"/>
        <w:right w:val="none" w:sz="0" w:space="0" w:color="auto"/>
      </w:divBdr>
    </w:div>
    <w:div w:id="1697610409">
      <w:bodyDiv w:val="1"/>
      <w:marLeft w:val="0"/>
      <w:marRight w:val="0"/>
      <w:marTop w:val="0"/>
      <w:marBottom w:val="0"/>
      <w:divBdr>
        <w:top w:val="none" w:sz="0" w:space="0" w:color="auto"/>
        <w:left w:val="none" w:sz="0" w:space="0" w:color="auto"/>
        <w:bottom w:val="none" w:sz="0" w:space="0" w:color="auto"/>
        <w:right w:val="none" w:sz="0" w:space="0" w:color="auto"/>
      </w:divBdr>
    </w:div>
    <w:div w:id="1705055342">
      <w:bodyDiv w:val="1"/>
      <w:marLeft w:val="0"/>
      <w:marRight w:val="0"/>
      <w:marTop w:val="0"/>
      <w:marBottom w:val="0"/>
      <w:divBdr>
        <w:top w:val="none" w:sz="0" w:space="0" w:color="auto"/>
        <w:left w:val="none" w:sz="0" w:space="0" w:color="auto"/>
        <w:bottom w:val="none" w:sz="0" w:space="0" w:color="auto"/>
        <w:right w:val="none" w:sz="0" w:space="0" w:color="auto"/>
      </w:divBdr>
    </w:div>
    <w:div w:id="1794519468">
      <w:bodyDiv w:val="1"/>
      <w:marLeft w:val="0"/>
      <w:marRight w:val="0"/>
      <w:marTop w:val="0"/>
      <w:marBottom w:val="0"/>
      <w:divBdr>
        <w:top w:val="none" w:sz="0" w:space="0" w:color="auto"/>
        <w:left w:val="none" w:sz="0" w:space="0" w:color="auto"/>
        <w:bottom w:val="none" w:sz="0" w:space="0" w:color="auto"/>
        <w:right w:val="none" w:sz="0" w:space="0" w:color="auto"/>
      </w:divBdr>
    </w:div>
    <w:div w:id="1868563274">
      <w:bodyDiv w:val="1"/>
      <w:marLeft w:val="0"/>
      <w:marRight w:val="0"/>
      <w:marTop w:val="0"/>
      <w:marBottom w:val="0"/>
      <w:divBdr>
        <w:top w:val="none" w:sz="0" w:space="0" w:color="auto"/>
        <w:left w:val="none" w:sz="0" w:space="0" w:color="auto"/>
        <w:bottom w:val="none" w:sz="0" w:space="0" w:color="auto"/>
        <w:right w:val="none" w:sz="0" w:space="0" w:color="auto"/>
      </w:divBdr>
    </w:div>
    <w:div w:id="1916932520">
      <w:bodyDiv w:val="1"/>
      <w:marLeft w:val="0"/>
      <w:marRight w:val="0"/>
      <w:marTop w:val="0"/>
      <w:marBottom w:val="0"/>
      <w:divBdr>
        <w:top w:val="none" w:sz="0" w:space="0" w:color="auto"/>
        <w:left w:val="none" w:sz="0" w:space="0" w:color="auto"/>
        <w:bottom w:val="none" w:sz="0" w:space="0" w:color="auto"/>
        <w:right w:val="none" w:sz="0" w:space="0" w:color="auto"/>
      </w:divBdr>
    </w:div>
    <w:div w:id="1918008882">
      <w:bodyDiv w:val="1"/>
      <w:marLeft w:val="0"/>
      <w:marRight w:val="0"/>
      <w:marTop w:val="0"/>
      <w:marBottom w:val="0"/>
      <w:divBdr>
        <w:top w:val="none" w:sz="0" w:space="0" w:color="auto"/>
        <w:left w:val="none" w:sz="0" w:space="0" w:color="auto"/>
        <w:bottom w:val="none" w:sz="0" w:space="0" w:color="auto"/>
        <w:right w:val="none" w:sz="0" w:space="0" w:color="auto"/>
      </w:divBdr>
    </w:div>
    <w:div w:id="1923292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16f4e6-e3d2-48d5-8156-c96f0460a7ab" xsi:nil="true"/>
    <lcf76f155ced4ddcb4097134ff3c332f xmlns="16250da0-1468-49d3-9c3c-c67dbecc7d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D177DCE16D37548B4DA229C0772B419" ma:contentTypeVersion="17" ma:contentTypeDescription="Создание документа." ma:contentTypeScope="" ma:versionID="b1a08816693beffd1261ec9418cf25ff">
  <xsd:schema xmlns:xsd="http://www.w3.org/2001/XMLSchema" xmlns:xs="http://www.w3.org/2001/XMLSchema" xmlns:p="http://schemas.microsoft.com/office/2006/metadata/properties" xmlns:ns2="16250da0-1468-49d3-9c3c-c67dbecc7d8d" xmlns:ns3="f816f4e6-e3d2-48d5-8156-c96f0460a7ab" targetNamespace="http://schemas.microsoft.com/office/2006/metadata/properties" ma:root="true" ma:fieldsID="7d2cb6cc8e986f066b846b965e129190" ns2:_="" ns3:_="">
    <xsd:import namespace="16250da0-1468-49d3-9c3c-c67dbecc7d8d"/>
    <xsd:import namespace="f816f4e6-e3d2-48d5-8156-c96f0460a7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0da0-1468-49d3-9c3c-c67dbecc7d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Теги изображений" ma:readOnly="false" ma:fieldId="{5cf76f15-5ced-4ddc-b409-7134ff3c332f}" ma:taxonomyMulti="true" ma:sspId="0d2eaed7-8d92-44f3-8883-8876d293d4e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6f4e6-e3d2-48d5-8156-c96f0460a7ab"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1" nillable="true" ma:displayName="Taxonomy Catch All Column" ma:hidden="true" ma:list="{fde6bfe2-4679-4ccb-b2d8-cf4719868c43}" ma:internalName="TaxCatchAll" ma:showField="CatchAllData" ma:web="f816f4e6-e3d2-48d5-8156-c96f0460a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06131-2EBF-4B0F-AF65-412AB315A424}">
  <ds:schemaRefs>
    <ds:schemaRef ds:uri="http://schemas.microsoft.com/office/2006/metadata/properties"/>
    <ds:schemaRef ds:uri="http://schemas.microsoft.com/office/infopath/2007/PartnerControls"/>
    <ds:schemaRef ds:uri="f816f4e6-e3d2-48d5-8156-c96f0460a7ab"/>
    <ds:schemaRef ds:uri="16250da0-1468-49d3-9c3c-c67dbecc7d8d"/>
  </ds:schemaRefs>
</ds:datastoreItem>
</file>

<file path=customXml/itemProps2.xml><?xml version="1.0" encoding="utf-8"?>
<ds:datastoreItem xmlns:ds="http://schemas.openxmlformats.org/officeDocument/2006/customXml" ds:itemID="{105A453E-6169-437E-A6ED-F651854E776F}">
  <ds:schemaRefs>
    <ds:schemaRef ds:uri="http://schemas.openxmlformats.org/officeDocument/2006/bibliography"/>
  </ds:schemaRefs>
</ds:datastoreItem>
</file>

<file path=customXml/itemProps3.xml><?xml version="1.0" encoding="utf-8"?>
<ds:datastoreItem xmlns:ds="http://schemas.openxmlformats.org/officeDocument/2006/customXml" ds:itemID="{DC8AF695-418D-4DA7-9474-663AA1CDA3E3}">
  <ds:schemaRefs>
    <ds:schemaRef ds:uri="http://schemas.microsoft.com/sharepoint/v3/contenttype/forms"/>
  </ds:schemaRefs>
</ds:datastoreItem>
</file>

<file path=customXml/itemProps4.xml><?xml version="1.0" encoding="utf-8"?>
<ds:datastoreItem xmlns:ds="http://schemas.openxmlformats.org/officeDocument/2006/customXml" ds:itemID="{2F91C4D4-4F35-484C-A4FB-FCEFEE358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0da0-1468-49d3-9c3c-c67dbecc7d8d"/>
    <ds:schemaRef ds:uri="f816f4e6-e3d2-48d5-8156-c96f0460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3642</Words>
  <Characters>20761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МЕЖГОСУДАРСТВЕННЫЙ  СОВЕТ ПО СТАНДАРТИЗАЦИИ, МЕТРОЛОГИИ И</vt:lpstr>
    </vt:vector>
  </TitlesOfParts>
  <Company/>
  <LinksUpToDate>false</LinksUpToDate>
  <CharactersWithSpaces>24355</CharactersWithSpaces>
  <SharedDoc>false</SharedDoc>
  <HLinks>
    <vt:vector size="12" baseType="variant">
      <vt:variant>
        <vt:i4>3539063</vt:i4>
      </vt:variant>
      <vt:variant>
        <vt:i4>3</vt:i4>
      </vt:variant>
      <vt:variant>
        <vt:i4>0</vt:i4>
      </vt:variant>
      <vt:variant>
        <vt:i4>5</vt:i4>
      </vt:variant>
      <vt:variant>
        <vt:lpwstr>http://law.rufox.ru/view/kachestvo/101200006530.htm</vt:lpwstr>
      </vt:variant>
      <vt:variant>
        <vt:lpwstr/>
      </vt:variant>
      <vt:variant>
        <vt:i4>3539062</vt:i4>
      </vt:variant>
      <vt:variant>
        <vt:i4>0</vt:i4>
      </vt:variant>
      <vt:variant>
        <vt:i4>0</vt:i4>
      </vt:variant>
      <vt:variant>
        <vt:i4>5</vt:i4>
      </vt:variant>
      <vt:variant>
        <vt:lpwstr>http://law.rufox.ru/view/kachestvo/101200006531.htm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СОВЕТ ПО СТАНДАРТИЗАЦИИ, МЕТРОЛОГИИ И</dc:title>
  <dc:subject/>
  <dc:creator>#1</dc:creator>
  <cp:keywords/>
  <dc:description/>
  <cp:lastModifiedBy>Анастасия Сергеевна Замай</cp:lastModifiedBy>
  <cp:revision>2</cp:revision>
  <cp:lastPrinted>2025-08-04T13:09:00Z</cp:lastPrinted>
  <dcterms:created xsi:type="dcterms:W3CDTF">2025-08-06T13:57:00Z</dcterms:created>
  <dcterms:modified xsi:type="dcterms:W3CDTF">2025-08-06T13:57:00Z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0x0101004D177DCE16D37548B4DA229C0772B419</vt:lpwstr>
  </property>
  <property fmtid="{D5CDD505-2E9C-101B-9397-08002B2CF9AE}" pid="3" name="MediaServiceImageTags">
    <vt:lpwstr/>
  </property>
</Properties>
</file>