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176"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42"/>
        <w:gridCol w:w="5220"/>
        <w:gridCol w:w="3470"/>
      </w:tblGrid>
      <w:tr w:rsidR="00B02482" w:rsidRPr="004B6966" w14:paraId="3AB56295" w14:textId="77777777" w:rsidTr="005D73DF">
        <w:tc>
          <w:tcPr>
            <w:tcW w:w="10632" w:type="dxa"/>
            <w:gridSpan w:val="3"/>
            <w:tcBorders>
              <w:top w:val="single" w:sz="24" w:space="0" w:color="auto"/>
              <w:bottom w:val="single" w:sz="24" w:space="0" w:color="auto"/>
            </w:tcBorders>
          </w:tcPr>
          <w:p w14:paraId="4FAA6E3B" w14:textId="77777777" w:rsidR="00B02482" w:rsidRPr="004B6966" w:rsidRDefault="00B02482" w:rsidP="005D73DF">
            <w:pPr>
              <w:widowControl/>
              <w:shd w:val="clear" w:color="auto" w:fill="FFFFFF"/>
              <w:autoSpaceDE/>
              <w:autoSpaceDN/>
              <w:adjustRightInd/>
              <w:jc w:val="center"/>
              <w:rPr>
                <w:b/>
                <w:bCs/>
                <w:spacing w:val="-12"/>
                <w:sz w:val="24"/>
                <w:szCs w:val="24"/>
              </w:rPr>
            </w:pPr>
            <w:r w:rsidRPr="004B6966">
              <w:rPr>
                <w:b/>
                <w:bCs/>
                <w:spacing w:val="-12"/>
                <w:sz w:val="24"/>
                <w:szCs w:val="24"/>
              </w:rPr>
              <w:t>ЕВРАЗИЙСКИЙ СОВЕТ ПО СТАНДАРТИЗАЦИИ, МЕТРОЛОГИИ И СЕРТИФИКАЦИИ</w:t>
            </w:r>
          </w:p>
          <w:p w14:paraId="5853ADB7" w14:textId="77777777" w:rsidR="00B02482" w:rsidRPr="004B6966" w:rsidRDefault="00B02482" w:rsidP="005D73DF">
            <w:pPr>
              <w:widowControl/>
              <w:shd w:val="clear" w:color="auto" w:fill="FFFFFF"/>
              <w:autoSpaceDE/>
              <w:autoSpaceDN/>
              <w:adjustRightInd/>
              <w:jc w:val="center"/>
              <w:rPr>
                <w:b/>
                <w:bCs/>
                <w:spacing w:val="-12"/>
                <w:sz w:val="24"/>
                <w:szCs w:val="24"/>
                <w:lang w:val="en-US"/>
              </w:rPr>
            </w:pPr>
            <w:r w:rsidRPr="004B6966">
              <w:rPr>
                <w:b/>
                <w:bCs/>
                <w:spacing w:val="-12"/>
                <w:sz w:val="24"/>
                <w:szCs w:val="24"/>
                <w:lang w:val="en-US"/>
              </w:rPr>
              <w:t>(</w:t>
            </w:r>
            <w:r w:rsidRPr="004B6966">
              <w:rPr>
                <w:b/>
                <w:bCs/>
                <w:spacing w:val="-12"/>
                <w:sz w:val="24"/>
                <w:szCs w:val="24"/>
              </w:rPr>
              <w:t>ЕАСС</w:t>
            </w:r>
            <w:r w:rsidRPr="004B6966">
              <w:rPr>
                <w:b/>
                <w:bCs/>
                <w:spacing w:val="-12"/>
                <w:sz w:val="24"/>
                <w:szCs w:val="24"/>
                <w:lang w:val="en-US"/>
              </w:rPr>
              <w:t>)</w:t>
            </w:r>
          </w:p>
          <w:p w14:paraId="1D3C2EFB" w14:textId="77777777" w:rsidR="00B02482" w:rsidRPr="004B6966" w:rsidRDefault="00B02482" w:rsidP="005D73DF">
            <w:pPr>
              <w:widowControl/>
              <w:shd w:val="clear" w:color="auto" w:fill="FFFFFF"/>
              <w:autoSpaceDE/>
              <w:autoSpaceDN/>
              <w:adjustRightInd/>
              <w:jc w:val="center"/>
              <w:rPr>
                <w:b/>
                <w:bCs/>
                <w:spacing w:val="-12"/>
                <w:sz w:val="24"/>
                <w:szCs w:val="24"/>
                <w:lang w:val="en-US"/>
              </w:rPr>
            </w:pPr>
          </w:p>
          <w:p w14:paraId="28E3236F" w14:textId="77777777" w:rsidR="00B02482" w:rsidRPr="004B6966" w:rsidRDefault="00B02482" w:rsidP="005D73DF">
            <w:pPr>
              <w:widowControl/>
              <w:shd w:val="clear" w:color="auto" w:fill="FFFFFF"/>
              <w:autoSpaceDE/>
              <w:autoSpaceDN/>
              <w:adjustRightInd/>
              <w:jc w:val="center"/>
              <w:rPr>
                <w:b/>
                <w:bCs/>
                <w:spacing w:val="-12"/>
                <w:sz w:val="24"/>
                <w:szCs w:val="24"/>
                <w:lang w:val="en-US"/>
              </w:rPr>
            </w:pPr>
            <w:r>
              <w:rPr>
                <w:b/>
                <w:bCs/>
                <w:spacing w:val="-12"/>
                <w:sz w:val="24"/>
                <w:szCs w:val="24"/>
                <w:lang w:val="en-US"/>
              </w:rPr>
              <w:t>EURO-</w:t>
            </w:r>
            <w:r w:rsidRPr="004B6966">
              <w:rPr>
                <w:b/>
                <w:bCs/>
                <w:spacing w:val="-12"/>
                <w:sz w:val="24"/>
                <w:szCs w:val="24"/>
                <w:lang w:val="en-US"/>
              </w:rPr>
              <w:t>ASIAN COUNCIL FOR STANDARDIZATION, METROLOGY AND CERTIFICATION</w:t>
            </w:r>
          </w:p>
          <w:p w14:paraId="2CD32168" w14:textId="77777777" w:rsidR="00B02482" w:rsidRPr="004B6966" w:rsidRDefault="00B02482" w:rsidP="005D73DF">
            <w:pPr>
              <w:widowControl/>
              <w:shd w:val="clear" w:color="auto" w:fill="FFFFFF"/>
              <w:autoSpaceDE/>
              <w:autoSpaceDN/>
              <w:adjustRightInd/>
              <w:jc w:val="center"/>
              <w:rPr>
                <w:b/>
                <w:sz w:val="28"/>
                <w:szCs w:val="28"/>
                <w:lang w:val="en-US"/>
              </w:rPr>
            </w:pPr>
            <w:r w:rsidRPr="004B6966">
              <w:rPr>
                <w:b/>
                <w:bCs/>
                <w:spacing w:val="-12"/>
                <w:sz w:val="24"/>
                <w:szCs w:val="24"/>
                <w:lang w:val="en-US"/>
              </w:rPr>
              <w:t>(</w:t>
            </w:r>
            <w:r w:rsidRPr="004B6966">
              <w:rPr>
                <w:b/>
                <w:bCs/>
                <w:spacing w:val="-12"/>
                <w:sz w:val="24"/>
                <w:szCs w:val="24"/>
              </w:rPr>
              <w:t>ЕА</w:t>
            </w:r>
            <w:r w:rsidRPr="004B6966">
              <w:rPr>
                <w:b/>
                <w:bCs/>
                <w:spacing w:val="-12"/>
                <w:sz w:val="24"/>
                <w:szCs w:val="24"/>
                <w:lang w:val="en-US"/>
              </w:rPr>
              <w:t>S</w:t>
            </w:r>
            <w:r w:rsidRPr="004B6966">
              <w:rPr>
                <w:b/>
                <w:bCs/>
                <w:spacing w:val="-12"/>
                <w:sz w:val="24"/>
                <w:szCs w:val="24"/>
              </w:rPr>
              <w:t>С</w:t>
            </w:r>
            <w:r w:rsidRPr="004B6966">
              <w:rPr>
                <w:b/>
                <w:bCs/>
                <w:spacing w:val="-12"/>
                <w:sz w:val="24"/>
                <w:szCs w:val="24"/>
                <w:lang w:val="en-US"/>
              </w:rPr>
              <w:t>)</w:t>
            </w:r>
          </w:p>
        </w:tc>
      </w:tr>
      <w:tr w:rsidR="00B02482" w:rsidRPr="004B6966" w14:paraId="11E90DA6" w14:textId="77777777" w:rsidTr="005D73DF">
        <w:tc>
          <w:tcPr>
            <w:tcW w:w="1942" w:type="dxa"/>
            <w:tcBorders>
              <w:top w:val="single" w:sz="24" w:space="0" w:color="auto"/>
              <w:bottom w:val="single" w:sz="18" w:space="0" w:color="auto"/>
              <w:right w:val="nil"/>
            </w:tcBorders>
            <w:vAlign w:val="center"/>
          </w:tcPr>
          <w:p w14:paraId="5B93B2C3" w14:textId="77777777" w:rsidR="00B02482" w:rsidRPr="004B6966" w:rsidRDefault="00B02482" w:rsidP="005D73DF">
            <w:pPr>
              <w:widowControl/>
              <w:autoSpaceDE/>
              <w:autoSpaceDN/>
              <w:adjustRightInd/>
              <w:rPr>
                <w:b/>
                <w:sz w:val="28"/>
                <w:szCs w:val="28"/>
              </w:rPr>
            </w:pPr>
            <w:r w:rsidRPr="004B6966">
              <w:rPr>
                <w:noProof/>
                <w:sz w:val="28"/>
                <w:szCs w:val="28"/>
              </w:rPr>
              <w:drawing>
                <wp:inline distT="0" distB="0" distL="0" distR="0" wp14:anchorId="24D2E791" wp14:editId="4A0A6750">
                  <wp:extent cx="1121410" cy="11214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4C3DCB5D" w14:textId="77777777" w:rsidR="00B02482" w:rsidRPr="004B6966" w:rsidRDefault="00B02482" w:rsidP="005D73DF">
            <w:pPr>
              <w:widowControl/>
              <w:autoSpaceDE/>
              <w:autoSpaceDN/>
              <w:adjustRightInd/>
              <w:spacing w:line="360" w:lineRule="auto"/>
              <w:jc w:val="center"/>
              <w:rPr>
                <w:b/>
                <w:sz w:val="28"/>
                <w:szCs w:val="28"/>
              </w:rPr>
            </w:pPr>
            <w:r w:rsidRPr="004B6966">
              <w:rPr>
                <w:b/>
                <w:sz w:val="28"/>
                <w:szCs w:val="28"/>
              </w:rPr>
              <w:t>М Е Ж Г О С У Д А Р С Т В Е Н Н Ы Й</w:t>
            </w:r>
          </w:p>
          <w:p w14:paraId="79AF9788" w14:textId="77777777" w:rsidR="00B02482" w:rsidRPr="004B6966" w:rsidRDefault="00B02482" w:rsidP="005D73DF">
            <w:pPr>
              <w:widowControl/>
              <w:autoSpaceDE/>
              <w:autoSpaceDN/>
              <w:adjustRightInd/>
              <w:spacing w:line="360" w:lineRule="auto"/>
              <w:jc w:val="center"/>
              <w:rPr>
                <w:b/>
                <w:sz w:val="28"/>
                <w:szCs w:val="28"/>
              </w:rPr>
            </w:pPr>
            <w:r w:rsidRPr="004B6966">
              <w:rPr>
                <w:b/>
                <w:sz w:val="28"/>
                <w:szCs w:val="28"/>
              </w:rPr>
              <w:t>С Т А Н Д А Р Т</w:t>
            </w:r>
          </w:p>
        </w:tc>
        <w:tc>
          <w:tcPr>
            <w:tcW w:w="3470" w:type="dxa"/>
            <w:tcBorders>
              <w:top w:val="single" w:sz="24" w:space="0" w:color="auto"/>
              <w:left w:val="nil"/>
              <w:bottom w:val="single" w:sz="18" w:space="0" w:color="auto"/>
            </w:tcBorders>
            <w:vAlign w:val="center"/>
          </w:tcPr>
          <w:p w14:paraId="60553A0F" w14:textId="77777777" w:rsidR="00B02482" w:rsidRPr="004B6966" w:rsidRDefault="00B02482" w:rsidP="005D73DF">
            <w:pPr>
              <w:widowControl/>
              <w:autoSpaceDE/>
              <w:autoSpaceDN/>
              <w:adjustRightInd/>
              <w:ind w:left="811"/>
              <w:jc w:val="both"/>
              <w:rPr>
                <w:b/>
                <w:sz w:val="32"/>
                <w:szCs w:val="32"/>
              </w:rPr>
            </w:pPr>
            <w:r w:rsidRPr="004B6966">
              <w:rPr>
                <w:b/>
                <w:sz w:val="32"/>
                <w:szCs w:val="32"/>
              </w:rPr>
              <w:t>ГОСТ</w:t>
            </w:r>
          </w:p>
          <w:p w14:paraId="40A142D1" w14:textId="2348F25C" w:rsidR="00B02482" w:rsidRPr="004B6966" w:rsidRDefault="004224D0" w:rsidP="005D73DF">
            <w:pPr>
              <w:widowControl/>
              <w:autoSpaceDE/>
              <w:autoSpaceDN/>
              <w:adjustRightInd/>
              <w:ind w:left="811"/>
              <w:jc w:val="both"/>
              <w:rPr>
                <w:b/>
                <w:sz w:val="32"/>
                <w:szCs w:val="32"/>
              </w:rPr>
            </w:pPr>
            <w:r w:rsidRPr="00577BD4">
              <w:rPr>
                <w:b/>
                <w:bCs/>
                <w:sz w:val="32"/>
                <w:szCs w:val="32"/>
              </w:rPr>
              <w:t>20022.</w:t>
            </w:r>
            <w:r w:rsidR="00E652FC">
              <w:rPr>
                <w:b/>
                <w:bCs/>
                <w:sz w:val="32"/>
                <w:szCs w:val="32"/>
              </w:rPr>
              <w:t>6</w:t>
            </w:r>
            <w:r w:rsidR="00B02482" w:rsidRPr="004B6966">
              <w:rPr>
                <w:b/>
                <w:bCs/>
                <w:spacing w:val="-12"/>
                <w:sz w:val="32"/>
                <w:szCs w:val="32"/>
              </w:rPr>
              <w:t>–</w:t>
            </w:r>
          </w:p>
          <w:p w14:paraId="58A85FE6" w14:textId="77777777" w:rsidR="00B02482" w:rsidRDefault="00B02482" w:rsidP="005D73DF">
            <w:pPr>
              <w:widowControl/>
              <w:autoSpaceDE/>
              <w:autoSpaceDN/>
              <w:adjustRightInd/>
              <w:ind w:left="811"/>
              <w:jc w:val="both"/>
              <w:rPr>
                <w:b/>
                <w:bCs/>
                <w:sz w:val="32"/>
                <w:szCs w:val="32"/>
              </w:rPr>
            </w:pPr>
            <w:r w:rsidRPr="004B6966">
              <w:rPr>
                <w:b/>
                <w:bCs/>
                <w:sz w:val="32"/>
                <w:szCs w:val="32"/>
              </w:rPr>
              <w:t>20</w:t>
            </w:r>
            <w:r>
              <w:rPr>
                <w:b/>
                <w:bCs/>
                <w:sz w:val="32"/>
                <w:szCs w:val="32"/>
              </w:rPr>
              <w:t>2</w:t>
            </w:r>
          </w:p>
          <w:p w14:paraId="058D1EF3" w14:textId="2A095873" w:rsidR="000D5A6B" w:rsidRPr="000D5A6B" w:rsidRDefault="000D5A6B" w:rsidP="005D73DF">
            <w:pPr>
              <w:widowControl/>
              <w:autoSpaceDE/>
              <w:autoSpaceDN/>
              <w:adjustRightInd/>
              <w:ind w:left="811"/>
              <w:jc w:val="both"/>
              <w:rPr>
                <w:b/>
                <w:bCs/>
                <w:sz w:val="32"/>
                <w:szCs w:val="32"/>
              </w:rPr>
            </w:pPr>
            <w:r w:rsidRPr="00601962">
              <w:rPr>
                <w:rFonts w:eastAsia="Arial"/>
                <w:i/>
                <w:color w:val="000000" w:themeColor="text1"/>
                <w:sz w:val="24"/>
                <w:szCs w:val="24"/>
              </w:rPr>
              <w:t xml:space="preserve">(проект RU, </w:t>
            </w:r>
            <w:r w:rsidR="005D73DF">
              <w:rPr>
                <w:rFonts w:eastAsia="Arial"/>
                <w:i/>
                <w:color w:val="000000" w:themeColor="text1"/>
                <w:sz w:val="24"/>
                <w:szCs w:val="24"/>
              </w:rPr>
              <w:t>первая</w:t>
            </w:r>
            <w:r w:rsidRPr="00601962">
              <w:rPr>
                <w:rFonts w:eastAsia="Arial"/>
                <w:i/>
                <w:color w:val="000000" w:themeColor="text1"/>
                <w:sz w:val="24"/>
                <w:szCs w:val="24"/>
              </w:rPr>
              <w:t xml:space="preserve"> редакция)</w:t>
            </w:r>
          </w:p>
        </w:tc>
      </w:tr>
    </w:tbl>
    <w:p w14:paraId="34BD43B7" w14:textId="77777777" w:rsidR="00B02482" w:rsidRPr="004B6966" w:rsidRDefault="00B02482" w:rsidP="00B02482">
      <w:pPr>
        <w:jc w:val="right"/>
        <w:rPr>
          <w:sz w:val="28"/>
          <w:szCs w:val="28"/>
        </w:rPr>
      </w:pPr>
    </w:p>
    <w:p w14:paraId="5BDB95FA" w14:textId="2DE0C7C9" w:rsidR="00B02482" w:rsidRDefault="00B02482" w:rsidP="00B02482">
      <w:pPr>
        <w:jc w:val="center"/>
        <w:rPr>
          <w:sz w:val="28"/>
          <w:szCs w:val="28"/>
        </w:rPr>
      </w:pPr>
    </w:p>
    <w:p w14:paraId="235D3480" w14:textId="49B3DB1B" w:rsidR="005E38F3" w:rsidRDefault="005E38F3" w:rsidP="00B02482">
      <w:pPr>
        <w:jc w:val="center"/>
        <w:rPr>
          <w:sz w:val="28"/>
          <w:szCs w:val="28"/>
        </w:rPr>
      </w:pPr>
    </w:p>
    <w:p w14:paraId="13E97506" w14:textId="77777777" w:rsidR="005E38F3" w:rsidRPr="004B6966" w:rsidRDefault="005E38F3" w:rsidP="00B02482">
      <w:pPr>
        <w:jc w:val="center"/>
        <w:rPr>
          <w:sz w:val="28"/>
          <w:szCs w:val="28"/>
        </w:rPr>
      </w:pPr>
    </w:p>
    <w:p w14:paraId="12157123" w14:textId="77777777" w:rsidR="00B02482" w:rsidRPr="004B6966" w:rsidRDefault="00B02482" w:rsidP="00B02482">
      <w:pPr>
        <w:jc w:val="center"/>
        <w:rPr>
          <w:sz w:val="28"/>
          <w:szCs w:val="28"/>
        </w:rPr>
      </w:pPr>
    </w:p>
    <w:p w14:paraId="5BA212F8" w14:textId="77777777" w:rsidR="00B02482" w:rsidRPr="004B6966" w:rsidRDefault="00B02482" w:rsidP="00B02482">
      <w:pPr>
        <w:spacing w:line="360" w:lineRule="auto"/>
        <w:jc w:val="center"/>
        <w:rPr>
          <w:sz w:val="28"/>
          <w:szCs w:val="28"/>
        </w:rPr>
      </w:pPr>
    </w:p>
    <w:p w14:paraId="6CF5BB32" w14:textId="742F1B25" w:rsidR="00A60B89" w:rsidRPr="005D73DF" w:rsidRDefault="00A60B89" w:rsidP="00B02482">
      <w:pPr>
        <w:spacing w:line="360" w:lineRule="auto"/>
        <w:jc w:val="center"/>
        <w:rPr>
          <w:b/>
          <w:caps/>
          <w:sz w:val="32"/>
          <w:szCs w:val="32"/>
        </w:rPr>
      </w:pPr>
      <w:r w:rsidRPr="005D73DF">
        <w:rPr>
          <w:b/>
          <w:caps/>
          <w:sz w:val="32"/>
          <w:szCs w:val="32"/>
        </w:rPr>
        <w:t>Защита древесины</w:t>
      </w:r>
    </w:p>
    <w:p w14:paraId="37CB352A" w14:textId="00384DAB" w:rsidR="00B02482" w:rsidRPr="005D73DF" w:rsidRDefault="005D73DF" w:rsidP="004224D0">
      <w:pPr>
        <w:spacing w:line="360" w:lineRule="auto"/>
        <w:jc w:val="center"/>
        <w:rPr>
          <w:b/>
          <w:sz w:val="32"/>
          <w:szCs w:val="32"/>
        </w:rPr>
      </w:pPr>
      <w:r>
        <w:rPr>
          <w:b/>
          <w:sz w:val="32"/>
          <w:szCs w:val="32"/>
        </w:rPr>
        <w:t>Способы пропитки</w:t>
      </w:r>
    </w:p>
    <w:p w14:paraId="25C97A6E" w14:textId="1441B5FA" w:rsidR="00B02482" w:rsidRDefault="00B02482" w:rsidP="00B02482">
      <w:pPr>
        <w:spacing w:line="360" w:lineRule="auto"/>
        <w:jc w:val="center"/>
        <w:rPr>
          <w:b/>
          <w:strike/>
          <w:sz w:val="28"/>
          <w:szCs w:val="28"/>
        </w:rPr>
      </w:pPr>
    </w:p>
    <w:p w14:paraId="37EF0586" w14:textId="67B3A704" w:rsidR="00E652FC" w:rsidRDefault="00E652FC" w:rsidP="00B02482">
      <w:pPr>
        <w:spacing w:line="360" w:lineRule="auto"/>
        <w:jc w:val="center"/>
        <w:rPr>
          <w:b/>
          <w:strike/>
          <w:sz w:val="28"/>
          <w:szCs w:val="28"/>
        </w:rPr>
      </w:pPr>
    </w:p>
    <w:p w14:paraId="721B2D46" w14:textId="77777777" w:rsidR="00E652FC" w:rsidRPr="006B38D7" w:rsidRDefault="00E652FC" w:rsidP="00B02482">
      <w:pPr>
        <w:spacing w:line="360" w:lineRule="auto"/>
        <w:jc w:val="center"/>
        <w:rPr>
          <w:b/>
          <w:strike/>
          <w:sz w:val="28"/>
          <w:szCs w:val="28"/>
        </w:rPr>
      </w:pPr>
    </w:p>
    <w:p w14:paraId="1EBDE82C" w14:textId="77777777" w:rsidR="00B02482" w:rsidRPr="006B38D7" w:rsidRDefault="00B02482" w:rsidP="00B02482">
      <w:pPr>
        <w:spacing w:line="360" w:lineRule="auto"/>
        <w:jc w:val="center"/>
        <w:rPr>
          <w:sz w:val="28"/>
          <w:szCs w:val="28"/>
        </w:rPr>
      </w:pPr>
    </w:p>
    <w:p w14:paraId="7680AFA1" w14:textId="77777777" w:rsidR="00B02482" w:rsidRPr="006B38D7" w:rsidRDefault="00B02482" w:rsidP="00B02482">
      <w:pPr>
        <w:spacing w:line="360" w:lineRule="auto"/>
        <w:jc w:val="center"/>
        <w:rPr>
          <w:sz w:val="28"/>
          <w:szCs w:val="28"/>
        </w:rPr>
      </w:pPr>
    </w:p>
    <w:p w14:paraId="12DF8A88" w14:textId="77777777" w:rsidR="000D5A6B" w:rsidRPr="000D5A6B" w:rsidRDefault="000D5A6B" w:rsidP="000D5A6B">
      <w:pPr>
        <w:spacing w:line="360" w:lineRule="auto"/>
        <w:jc w:val="center"/>
        <w:rPr>
          <w:b/>
          <w:color w:val="000000" w:themeColor="text1"/>
          <w:sz w:val="24"/>
          <w:szCs w:val="24"/>
        </w:rPr>
      </w:pPr>
      <w:r w:rsidRPr="00601962">
        <w:rPr>
          <w:b/>
          <w:color w:val="000000" w:themeColor="text1"/>
          <w:sz w:val="24"/>
          <w:szCs w:val="24"/>
        </w:rPr>
        <w:t>Настоящий</w:t>
      </w:r>
      <w:r w:rsidRPr="000D5A6B">
        <w:rPr>
          <w:b/>
          <w:color w:val="000000" w:themeColor="text1"/>
          <w:sz w:val="24"/>
          <w:szCs w:val="24"/>
        </w:rPr>
        <w:t xml:space="preserve"> </w:t>
      </w:r>
      <w:r w:rsidRPr="00601962">
        <w:rPr>
          <w:b/>
          <w:color w:val="000000" w:themeColor="text1"/>
          <w:sz w:val="24"/>
          <w:szCs w:val="24"/>
        </w:rPr>
        <w:t>проект</w:t>
      </w:r>
      <w:r w:rsidRPr="000D5A6B">
        <w:rPr>
          <w:b/>
          <w:color w:val="000000" w:themeColor="text1"/>
          <w:sz w:val="24"/>
          <w:szCs w:val="24"/>
        </w:rPr>
        <w:t xml:space="preserve"> </w:t>
      </w:r>
      <w:r w:rsidRPr="00601962">
        <w:rPr>
          <w:b/>
          <w:color w:val="000000" w:themeColor="text1"/>
          <w:sz w:val="24"/>
          <w:szCs w:val="24"/>
        </w:rPr>
        <w:t>стандарта</w:t>
      </w:r>
      <w:r w:rsidRPr="000D5A6B">
        <w:rPr>
          <w:b/>
          <w:color w:val="000000" w:themeColor="text1"/>
          <w:sz w:val="24"/>
          <w:szCs w:val="24"/>
        </w:rPr>
        <w:t xml:space="preserve"> </w:t>
      </w:r>
      <w:r w:rsidRPr="00601962">
        <w:rPr>
          <w:b/>
          <w:color w:val="000000" w:themeColor="text1"/>
          <w:sz w:val="24"/>
          <w:szCs w:val="24"/>
        </w:rPr>
        <w:t>не</w:t>
      </w:r>
      <w:r w:rsidRPr="000D5A6B">
        <w:rPr>
          <w:b/>
          <w:color w:val="000000" w:themeColor="text1"/>
          <w:sz w:val="24"/>
          <w:szCs w:val="24"/>
        </w:rPr>
        <w:t xml:space="preserve"> </w:t>
      </w:r>
      <w:r w:rsidRPr="00601962">
        <w:rPr>
          <w:b/>
          <w:color w:val="000000" w:themeColor="text1"/>
          <w:sz w:val="24"/>
          <w:szCs w:val="24"/>
        </w:rPr>
        <w:t>подлежит</w:t>
      </w:r>
      <w:r w:rsidRPr="000D5A6B">
        <w:rPr>
          <w:b/>
          <w:color w:val="000000" w:themeColor="text1"/>
          <w:sz w:val="24"/>
          <w:szCs w:val="24"/>
        </w:rPr>
        <w:t xml:space="preserve"> </w:t>
      </w:r>
      <w:r w:rsidRPr="00601962">
        <w:rPr>
          <w:b/>
          <w:color w:val="000000" w:themeColor="text1"/>
          <w:sz w:val="24"/>
          <w:szCs w:val="24"/>
        </w:rPr>
        <w:t>применению</w:t>
      </w:r>
    </w:p>
    <w:p w14:paraId="24D23F5A" w14:textId="77777777" w:rsidR="000D5A6B" w:rsidRPr="00601962" w:rsidRDefault="000D5A6B" w:rsidP="000D5A6B">
      <w:pPr>
        <w:spacing w:line="360" w:lineRule="auto"/>
        <w:jc w:val="center"/>
        <w:rPr>
          <w:color w:val="000000" w:themeColor="text1"/>
          <w:sz w:val="24"/>
          <w:szCs w:val="24"/>
        </w:rPr>
      </w:pPr>
      <w:r w:rsidRPr="00601962">
        <w:rPr>
          <w:b/>
          <w:color w:val="000000" w:themeColor="text1"/>
          <w:sz w:val="24"/>
          <w:szCs w:val="24"/>
        </w:rPr>
        <w:t>до его принятия</w:t>
      </w:r>
    </w:p>
    <w:p w14:paraId="0441D8E4" w14:textId="77777777" w:rsidR="00B02482" w:rsidRPr="004B6966" w:rsidRDefault="00B02482" w:rsidP="00B02482">
      <w:pPr>
        <w:spacing w:line="360" w:lineRule="auto"/>
        <w:jc w:val="center"/>
        <w:rPr>
          <w:sz w:val="28"/>
          <w:szCs w:val="28"/>
        </w:rPr>
      </w:pPr>
    </w:p>
    <w:p w14:paraId="6D2A528E" w14:textId="77777777" w:rsidR="00B02482" w:rsidRDefault="00B02482" w:rsidP="00B02482">
      <w:pPr>
        <w:spacing w:line="360" w:lineRule="auto"/>
        <w:jc w:val="center"/>
        <w:rPr>
          <w:sz w:val="28"/>
          <w:szCs w:val="28"/>
        </w:rPr>
      </w:pPr>
    </w:p>
    <w:p w14:paraId="5B6A1F3C" w14:textId="77777777" w:rsidR="00051B97" w:rsidRDefault="00051B97" w:rsidP="00B02482">
      <w:pPr>
        <w:spacing w:line="360" w:lineRule="auto"/>
        <w:jc w:val="center"/>
        <w:rPr>
          <w:sz w:val="28"/>
          <w:szCs w:val="28"/>
        </w:rPr>
      </w:pPr>
    </w:p>
    <w:p w14:paraId="113D2594" w14:textId="77777777" w:rsidR="00051B97" w:rsidRPr="004B6966" w:rsidRDefault="00051B97" w:rsidP="00B02482">
      <w:pPr>
        <w:spacing w:line="360" w:lineRule="auto"/>
        <w:jc w:val="center"/>
        <w:rPr>
          <w:sz w:val="28"/>
          <w:szCs w:val="28"/>
        </w:rPr>
      </w:pPr>
    </w:p>
    <w:p w14:paraId="0BAE067A" w14:textId="77777777" w:rsidR="00B02482" w:rsidRPr="004B6966" w:rsidRDefault="00B02482" w:rsidP="00B02482">
      <w:pPr>
        <w:spacing w:line="360" w:lineRule="auto"/>
        <w:jc w:val="center"/>
        <w:rPr>
          <w:sz w:val="28"/>
          <w:szCs w:val="28"/>
        </w:rPr>
      </w:pPr>
    </w:p>
    <w:p w14:paraId="30D030FD" w14:textId="77777777" w:rsidR="00B02482" w:rsidRDefault="00B02482" w:rsidP="00B02482">
      <w:pPr>
        <w:spacing w:line="360" w:lineRule="auto"/>
        <w:jc w:val="center"/>
        <w:rPr>
          <w:sz w:val="28"/>
          <w:szCs w:val="28"/>
        </w:rPr>
      </w:pPr>
    </w:p>
    <w:p w14:paraId="74FCB233" w14:textId="77777777" w:rsidR="000118AA" w:rsidRDefault="000118AA" w:rsidP="00B02482">
      <w:pPr>
        <w:spacing w:line="360" w:lineRule="auto"/>
        <w:jc w:val="center"/>
        <w:rPr>
          <w:sz w:val="28"/>
          <w:szCs w:val="28"/>
        </w:rPr>
      </w:pPr>
    </w:p>
    <w:p w14:paraId="3DF415EE" w14:textId="77777777" w:rsidR="00B02482" w:rsidRPr="004B6966" w:rsidRDefault="00B02482" w:rsidP="00B02482">
      <w:pPr>
        <w:spacing w:line="360" w:lineRule="auto"/>
        <w:jc w:val="center"/>
        <w:rPr>
          <w:sz w:val="28"/>
          <w:szCs w:val="28"/>
        </w:rPr>
      </w:pPr>
    </w:p>
    <w:p w14:paraId="57FA11E4" w14:textId="77777777" w:rsidR="00B02482" w:rsidRPr="004B6966" w:rsidRDefault="00B02482" w:rsidP="00B02482">
      <w:pPr>
        <w:widowControl/>
        <w:tabs>
          <w:tab w:val="left" w:pos="360"/>
        </w:tabs>
        <w:autoSpaceDE/>
        <w:autoSpaceDN/>
        <w:adjustRightInd/>
        <w:jc w:val="center"/>
        <w:rPr>
          <w:b/>
          <w:sz w:val="22"/>
          <w:szCs w:val="22"/>
        </w:rPr>
      </w:pPr>
      <w:r w:rsidRPr="004B6966">
        <w:rPr>
          <w:b/>
          <w:sz w:val="22"/>
          <w:szCs w:val="22"/>
        </w:rPr>
        <w:t>Минск</w:t>
      </w:r>
    </w:p>
    <w:p w14:paraId="2F8D4E24" w14:textId="77777777" w:rsidR="00B02482" w:rsidRDefault="00B02482" w:rsidP="00B02482">
      <w:pPr>
        <w:widowControl/>
        <w:autoSpaceDE/>
        <w:autoSpaceDN/>
        <w:adjustRightInd/>
        <w:jc w:val="center"/>
        <w:rPr>
          <w:b/>
        </w:rPr>
      </w:pPr>
      <w:r w:rsidRPr="004B6966">
        <w:rPr>
          <w:b/>
          <w:sz w:val="22"/>
          <w:szCs w:val="22"/>
        </w:rPr>
        <w:t>Евразийский совет по стандартизации, метрологии и сертификации</w:t>
      </w:r>
    </w:p>
    <w:p w14:paraId="5AFB8DA6" w14:textId="77777777" w:rsidR="00B02482" w:rsidRDefault="00B02482" w:rsidP="00B02482">
      <w:pPr>
        <w:widowControl/>
        <w:autoSpaceDE/>
        <w:autoSpaceDN/>
        <w:adjustRightInd/>
        <w:jc w:val="center"/>
        <w:rPr>
          <w:b/>
          <w:bCs/>
          <w:sz w:val="22"/>
          <w:szCs w:val="22"/>
        </w:rPr>
      </w:pPr>
      <w:r w:rsidRPr="004B6966">
        <w:rPr>
          <w:b/>
          <w:bCs/>
          <w:sz w:val="22"/>
          <w:szCs w:val="22"/>
        </w:rPr>
        <w:t>20</w:t>
      </w:r>
      <w:r>
        <w:rPr>
          <w:b/>
          <w:bCs/>
          <w:sz w:val="22"/>
          <w:szCs w:val="22"/>
        </w:rPr>
        <w:t>2</w:t>
      </w:r>
    </w:p>
    <w:p w14:paraId="7F75F996" w14:textId="77777777" w:rsidR="00B02482" w:rsidRPr="006B38D7" w:rsidRDefault="00B02482" w:rsidP="00B02482">
      <w:pPr>
        <w:widowControl/>
        <w:autoSpaceDE/>
        <w:autoSpaceDN/>
        <w:adjustRightInd/>
        <w:spacing w:before="240" w:after="240"/>
        <w:jc w:val="center"/>
        <w:rPr>
          <w:b/>
        </w:rPr>
      </w:pPr>
      <w:r w:rsidRPr="004D71B3">
        <w:rPr>
          <w:rFonts w:eastAsia="MS Mincho"/>
          <w:b/>
          <w:color w:val="000000" w:themeColor="text1"/>
          <w:sz w:val="28"/>
          <w:szCs w:val="28"/>
        </w:rPr>
        <w:lastRenderedPageBreak/>
        <w:t>Предисловие</w:t>
      </w:r>
    </w:p>
    <w:p w14:paraId="6BF4D8FD" w14:textId="77777777" w:rsidR="00B02482" w:rsidRPr="004D71B3" w:rsidRDefault="00B02482" w:rsidP="00B02482">
      <w:pPr>
        <w:spacing w:line="360" w:lineRule="auto"/>
        <w:ind w:firstLine="567"/>
        <w:jc w:val="both"/>
        <w:rPr>
          <w:color w:val="000000" w:themeColor="text1"/>
          <w:sz w:val="24"/>
          <w:szCs w:val="24"/>
        </w:rPr>
      </w:pPr>
      <w:r w:rsidRPr="004D71B3">
        <w:rPr>
          <w:color w:val="000000" w:themeColor="text1"/>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B355886" w14:textId="13C1F76A" w:rsidR="00B02482" w:rsidRPr="004D71B3" w:rsidRDefault="00B02482" w:rsidP="00B02482">
      <w:pPr>
        <w:spacing w:line="360" w:lineRule="auto"/>
        <w:ind w:firstLine="567"/>
        <w:jc w:val="both"/>
        <w:rPr>
          <w:color w:val="000000" w:themeColor="text1"/>
          <w:sz w:val="24"/>
          <w:szCs w:val="24"/>
        </w:rPr>
      </w:pPr>
      <w:r w:rsidRPr="004D71B3">
        <w:rPr>
          <w:color w:val="000000" w:themeColor="text1"/>
          <w:sz w:val="24"/>
          <w:szCs w:val="24"/>
        </w:rPr>
        <w:t xml:space="preserve">Цели, основные принципы и </w:t>
      </w:r>
      <w:r>
        <w:rPr>
          <w:sz w:val="24"/>
          <w:szCs w:val="24"/>
        </w:rPr>
        <w:t>общие правила</w:t>
      </w:r>
      <w:r w:rsidRPr="00460DEA">
        <w:rPr>
          <w:sz w:val="24"/>
          <w:szCs w:val="24"/>
        </w:rPr>
        <w:t xml:space="preserve"> </w:t>
      </w:r>
      <w:r w:rsidRPr="004D71B3">
        <w:rPr>
          <w:color w:val="000000" w:themeColor="text1"/>
          <w:sz w:val="24"/>
          <w:szCs w:val="24"/>
        </w:rPr>
        <w:t>проведения работ по межгосударствен</w:t>
      </w:r>
      <w:r w:rsidR="002C2636">
        <w:rPr>
          <w:color w:val="000000" w:themeColor="text1"/>
          <w:sz w:val="24"/>
          <w:szCs w:val="24"/>
        </w:rPr>
        <w:t>ной стандартизации установлены</w:t>
      </w:r>
      <w:r w:rsidRPr="004D71B3">
        <w:rPr>
          <w:color w:val="000000" w:themeColor="text1"/>
          <w:sz w:val="24"/>
          <w:szCs w:val="24"/>
        </w:rPr>
        <w:t xml:space="preserve">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891D4D6" w14:textId="77777777" w:rsidR="00B02482" w:rsidRPr="00DB09B3" w:rsidRDefault="00B02482" w:rsidP="00B02482">
      <w:pPr>
        <w:spacing w:line="360" w:lineRule="auto"/>
        <w:ind w:firstLine="567"/>
        <w:jc w:val="both"/>
        <w:rPr>
          <w:b/>
          <w:color w:val="000000" w:themeColor="text1"/>
          <w:sz w:val="24"/>
          <w:szCs w:val="24"/>
        </w:rPr>
      </w:pPr>
      <w:r w:rsidRPr="00DB09B3">
        <w:rPr>
          <w:b/>
          <w:color w:val="000000" w:themeColor="text1"/>
          <w:sz w:val="24"/>
          <w:szCs w:val="24"/>
        </w:rPr>
        <w:t>Сведения о стандарте</w:t>
      </w:r>
    </w:p>
    <w:p w14:paraId="4D9EEC82" w14:textId="77777777" w:rsidR="00B02482" w:rsidRPr="00301CEC" w:rsidRDefault="00B02482" w:rsidP="00B02482">
      <w:pPr>
        <w:pStyle w:val="afc"/>
        <w:tabs>
          <w:tab w:val="left" w:pos="1230"/>
          <w:tab w:val="left" w:pos="9498"/>
        </w:tabs>
        <w:spacing w:after="0" w:line="360" w:lineRule="auto"/>
        <w:ind w:firstLine="510"/>
        <w:jc w:val="both"/>
        <w:rPr>
          <w:color w:val="000000" w:themeColor="text1"/>
          <w:spacing w:val="-1"/>
          <w:szCs w:val="24"/>
          <w:lang w:eastAsia="en-US"/>
        </w:rPr>
      </w:pPr>
      <w:r w:rsidRPr="004D71B3">
        <w:rPr>
          <w:color w:val="000000" w:themeColor="text1"/>
          <w:sz w:val="24"/>
          <w:szCs w:val="24"/>
        </w:rPr>
        <w:t>1 РАЗРАБОТАН Акционерным обществом «Сенежская научно-производственная лаборатория защиты древесины»</w:t>
      </w:r>
      <w:r>
        <w:rPr>
          <w:color w:val="000000" w:themeColor="text1"/>
          <w:sz w:val="24"/>
          <w:szCs w:val="24"/>
        </w:rPr>
        <w:t xml:space="preserve"> </w:t>
      </w:r>
      <w:r w:rsidRPr="00301CEC">
        <w:rPr>
          <w:color w:val="000000" w:themeColor="text1"/>
          <w:sz w:val="24"/>
          <w:szCs w:val="24"/>
        </w:rPr>
        <w:t>(АО «Сенежская НПЛ защиты древесины»)</w:t>
      </w:r>
    </w:p>
    <w:p w14:paraId="64E41E1A" w14:textId="77777777" w:rsidR="00B02482" w:rsidRPr="004D71B3" w:rsidRDefault="00B02482" w:rsidP="00B02482">
      <w:pPr>
        <w:spacing w:line="360" w:lineRule="auto"/>
        <w:ind w:firstLine="567"/>
        <w:jc w:val="both"/>
        <w:rPr>
          <w:color w:val="000000" w:themeColor="text1"/>
          <w:sz w:val="24"/>
          <w:szCs w:val="24"/>
        </w:rPr>
      </w:pPr>
    </w:p>
    <w:p w14:paraId="1E63B459" w14:textId="77777777" w:rsidR="00B02482" w:rsidRPr="004D71B3" w:rsidRDefault="00B02482" w:rsidP="00B02482">
      <w:pPr>
        <w:spacing w:line="360" w:lineRule="auto"/>
        <w:ind w:firstLine="567"/>
        <w:jc w:val="both"/>
        <w:rPr>
          <w:color w:val="000000" w:themeColor="text1"/>
          <w:sz w:val="24"/>
          <w:szCs w:val="24"/>
        </w:rPr>
      </w:pPr>
      <w:r w:rsidRPr="004D71B3">
        <w:rPr>
          <w:color w:val="000000" w:themeColor="text1"/>
          <w:sz w:val="24"/>
          <w:szCs w:val="24"/>
        </w:rPr>
        <w:t xml:space="preserve">2 </w:t>
      </w:r>
      <w:r w:rsidRPr="00667D64">
        <w:rPr>
          <w:color w:val="000000" w:themeColor="text1"/>
          <w:sz w:val="24"/>
          <w:szCs w:val="24"/>
        </w:rPr>
        <w:t>ВНЕСЕН Федеральным агентством по техническому регулированию и метрологии</w:t>
      </w:r>
    </w:p>
    <w:p w14:paraId="720A7932" w14:textId="77777777" w:rsidR="00B02482" w:rsidRPr="004D71B3" w:rsidRDefault="00B02482" w:rsidP="00B02482">
      <w:pPr>
        <w:spacing w:line="360" w:lineRule="auto"/>
        <w:ind w:firstLine="567"/>
        <w:jc w:val="both"/>
        <w:rPr>
          <w:color w:val="000000" w:themeColor="text1"/>
          <w:sz w:val="24"/>
          <w:szCs w:val="24"/>
        </w:rPr>
      </w:pPr>
    </w:p>
    <w:p w14:paraId="16D85C37" w14:textId="77777777" w:rsidR="00B02482" w:rsidRPr="006346A5" w:rsidRDefault="00B02482" w:rsidP="00B02482">
      <w:pPr>
        <w:spacing w:line="360" w:lineRule="auto"/>
        <w:ind w:firstLine="567"/>
        <w:jc w:val="both"/>
        <w:rPr>
          <w:color w:val="000000"/>
          <w:sz w:val="24"/>
          <w:szCs w:val="24"/>
        </w:rPr>
      </w:pPr>
      <w:r w:rsidRPr="006346A5">
        <w:rPr>
          <w:color w:val="000000"/>
          <w:sz w:val="24"/>
          <w:szCs w:val="24"/>
        </w:rPr>
        <w:t>3 ПРИНЯТ Евразийским советом по стандартизации, метр</w:t>
      </w:r>
      <w:r>
        <w:rPr>
          <w:color w:val="000000"/>
          <w:sz w:val="24"/>
          <w:szCs w:val="24"/>
        </w:rPr>
        <w:t xml:space="preserve">ологии и сертификации (протокол </w:t>
      </w:r>
      <w:r w:rsidRPr="006346A5">
        <w:rPr>
          <w:color w:val="000000"/>
          <w:sz w:val="24"/>
          <w:szCs w:val="24"/>
        </w:rPr>
        <w:t>от                               202   г.</w:t>
      </w:r>
      <w:r w:rsidRPr="00DB09B3">
        <w:rPr>
          <w:color w:val="000000"/>
          <w:sz w:val="24"/>
          <w:szCs w:val="24"/>
        </w:rPr>
        <w:t xml:space="preserve"> </w:t>
      </w:r>
      <w:r w:rsidRPr="006346A5">
        <w:rPr>
          <w:color w:val="000000"/>
          <w:sz w:val="24"/>
          <w:szCs w:val="24"/>
        </w:rPr>
        <w:t>№</w:t>
      </w:r>
      <w:r>
        <w:rPr>
          <w:color w:val="000000"/>
          <w:sz w:val="24"/>
          <w:szCs w:val="24"/>
        </w:rPr>
        <w:t xml:space="preserve">               </w:t>
      </w:r>
      <w:r w:rsidRPr="006346A5">
        <w:rPr>
          <w:color w:val="000000"/>
          <w:sz w:val="24"/>
          <w:szCs w:val="24"/>
        </w:rPr>
        <w:t>)</w:t>
      </w:r>
    </w:p>
    <w:p w14:paraId="055676F0" w14:textId="77777777" w:rsidR="00B02482" w:rsidRDefault="00B02482" w:rsidP="00B02482">
      <w:pPr>
        <w:spacing w:line="360" w:lineRule="auto"/>
        <w:ind w:firstLine="567"/>
        <w:jc w:val="both"/>
        <w:rPr>
          <w:color w:val="000000"/>
          <w:sz w:val="24"/>
          <w:szCs w:val="24"/>
        </w:rPr>
      </w:pPr>
      <w:r w:rsidRPr="006346A5">
        <w:rPr>
          <w:color w:val="000000"/>
          <w:sz w:val="24"/>
          <w:szCs w:val="24"/>
        </w:rPr>
        <w:t>За принятие проголосовали:</w:t>
      </w:r>
    </w:p>
    <w:tbl>
      <w:tblPr>
        <w:tblW w:w="958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2268"/>
        <w:gridCol w:w="3856"/>
      </w:tblGrid>
      <w:tr w:rsidR="00B02482" w:rsidRPr="00C552AB" w14:paraId="1D494283" w14:textId="77777777" w:rsidTr="005D73DF">
        <w:trPr>
          <w:trHeight w:val="480"/>
        </w:trPr>
        <w:tc>
          <w:tcPr>
            <w:tcW w:w="3464" w:type="dxa"/>
            <w:tcBorders>
              <w:top w:val="single" w:sz="4" w:space="0" w:color="auto"/>
              <w:left w:val="single" w:sz="4" w:space="0" w:color="auto"/>
              <w:bottom w:val="double" w:sz="4" w:space="0" w:color="auto"/>
              <w:right w:val="single" w:sz="4" w:space="0" w:color="auto"/>
            </w:tcBorders>
            <w:hideMark/>
          </w:tcPr>
          <w:p w14:paraId="611D7734" w14:textId="77777777" w:rsidR="00B02482" w:rsidRPr="00C552AB" w:rsidRDefault="00B02482" w:rsidP="005D73DF">
            <w:pPr>
              <w:autoSpaceDE/>
              <w:autoSpaceDN/>
              <w:adjustRightInd/>
              <w:jc w:val="center"/>
              <w:rPr>
                <w:rFonts w:eastAsia="MS Mincho"/>
                <w:sz w:val="22"/>
                <w:szCs w:val="22"/>
              </w:rPr>
            </w:pPr>
            <w:r w:rsidRPr="00C552AB">
              <w:rPr>
                <w:rFonts w:eastAsia="MS Mincho"/>
                <w:sz w:val="22"/>
                <w:szCs w:val="22"/>
              </w:rPr>
              <w:t>Краткое наименование страны по МК (ИСО 3166) 004—97</w:t>
            </w:r>
          </w:p>
        </w:tc>
        <w:tc>
          <w:tcPr>
            <w:tcW w:w="2268" w:type="dxa"/>
            <w:tcBorders>
              <w:top w:val="single" w:sz="4" w:space="0" w:color="auto"/>
              <w:left w:val="single" w:sz="4" w:space="0" w:color="auto"/>
              <w:bottom w:val="double" w:sz="4" w:space="0" w:color="auto"/>
              <w:right w:val="single" w:sz="4" w:space="0" w:color="auto"/>
            </w:tcBorders>
            <w:hideMark/>
          </w:tcPr>
          <w:p w14:paraId="4272F190" w14:textId="77777777" w:rsidR="00B02482" w:rsidRPr="00C552AB" w:rsidRDefault="00B02482" w:rsidP="005D73DF">
            <w:pPr>
              <w:autoSpaceDE/>
              <w:autoSpaceDN/>
              <w:adjustRightInd/>
              <w:jc w:val="center"/>
              <w:rPr>
                <w:rFonts w:eastAsia="MS Mincho"/>
                <w:sz w:val="22"/>
                <w:szCs w:val="22"/>
              </w:rPr>
            </w:pPr>
            <w:r w:rsidRPr="00C552AB">
              <w:rPr>
                <w:rFonts w:eastAsia="MS Mincho"/>
                <w:sz w:val="22"/>
                <w:szCs w:val="22"/>
              </w:rPr>
              <w:t xml:space="preserve">Код страны по МК </w:t>
            </w:r>
          </w:p>
          <w:p w14:paraId="4EA9FBD3" w14:textId="77777777" w:rsidR="00B02482" w:rsidRPr="00C552AB" w:rsidRDefault="00B02482" w:rsidP="005D73DF">
            <w:pPr>
              <w:autoSpaceDE/>
              <w:autoSpaceDN/>
              <w:adjustRightInd/>
              <w:jc w:val="center"/>
              <w:rPr>
                <w:rFonts w:eastAsia="MS Mincho"/>
                <w:sz w:val="22"/>
                <w:szCs w:val="22"/>
              </w:rPr>
            </w:pPr>
            <w:r w:rsidRPr="00C552AB">
              <w:rPr>
                <w:rFonts w:eastAsia="MS Mincho"/>
                <w:sz w:val="22"/>
                <w:szCs w:val="22"/>
              </w:rPr>
              <w:t>(ИСО 3166) 004–97</w:t>
            </w:r>
          </w:p>
        </w:tc>
        <w:tc>
          <w:tcPr>
            <w:tcW w:w="3856" w:type="dxa"/>
            <w:tcBorders>
              <w:top w:val="single" w:sz="4" w:space="0" w:color="auto"/>
              <w:left w:val="single" w:sz="4" w:space="0" w:color="auto"/>
              <w:bottom w:val="double" w:sz="4" w:space="0" w:color="auto"/>
              <w:right w:val="single" w:sz="4" w:space="0" w:color="auto"/>
            </w:tcBorders>
            <w:hideMark/>
          </w:tcPr>
          <w:p w14:paraId="6A2EB7AC" w14:textId="77777777" w:rsidR="00B02482" w:rsidRPr="00C552AB" w:rsidRDefault="00B02482" w:rsidP="005D73DF">
            <w:pPr>
              <w:autoSpaceDE/>
              <w:autoSpaceDN/>
              <w:adjustRightInd/>
              <w:jc w:val="center"/>
              <w:rPr>
                <w:rFonts w:eastAsia="MS Mincho"/>
                <w:sz w:val="22"/>
                <w:szCs w:val="22"/>
              </w:rPr>
            </w:pPr>
            <w:r w:rsidRPr="00C552AB">
              <w:rPr>
                <w:rFonts w:eastAsia="MS Mincho"/>
                <w:sz w:val="22"/>
                <w:szCs w:val="22"/>
              </w:rPr>
              <w:t>Сокращенное наименование национального органа по стандартизации</w:t>
            </w:r>
          </w:p>
        </w:tc>
      </w:tr>
      <w:tr w:rsidR="00B02482" w:rsidRPr="00C552AB" w14:paraId="643CA401" w14:textId="77777777" w:rsidTr="005D73DF">
        <w:trPr>
          <w:trHeight w:val="2126"/>
        </w:trPr>
        <w:tc>
          <w:tcPr>
            <w:tcW w:w="3464" w:type="dxa"/>
            <w:tcBorders>
              <w:top w:val="double" w:sz="4" w:space="0" w:color="auto"/>
              <w:left w:val="single" w:sz="4" w:space="0" w:color="auto"/>
              <w:bottom w:val="single" w:sz="4" w:space="0" w:color="auto"/>
              <w:right w:val="single" w:sz="4" w:space="0" w:color="auto"/>
            </w:tcBorders>
          </w:tcPr>
          <w:p w14:paraId="4AE5B0D8" w14:textId="7E3B3554" w:rsidR="00B02482" w:rsidRPr="00C552AB" w:rsidRDefault="00B02482" w:rsidP="005D73DF">
            <w:pPr>
              <w:autoSpaceDE/>
              <w:autoSpaceDN/>
              <w:adjustRightInd/>
              <w:jc w:val="both"/>
              <w:rPr>
                <w:rFonts w:eastAsia="MS Mincho"/>
                <w:sz w:val="24"/>
                <w:szCs w:val="24"/>
              </w:rPr>
            </w:pPr>
          </w:p>
        </w:tc>
        <w:tc>
          <w:tcPr>
            <w:tcW w:w="2268" w:type="dxa"/>
            <w:tcBorders>
              <w:top w:val="double" w:sz="4" w:space="0" w:color="auto"/>
              <w:left w:val="single" w:sz="4" w:space="0" w:color="auto"/>
              <w:bottom w:val="single" w:sz="4" w:space="0" w:color="auto"/>
              <w:right w:val="single" w:sz="4" w:space="0" w:color="auto"/>
            </w:tcBorders>
          </w:tcPr>
          <w:p w14:paraId="1F795CFA" w14:textId="4079C2AA" w:rsidR="00B02482" w:rsidRPr="007E129C" w:rsidRDefault="00B02482" w:rsidP="005D73DF">
            <w:pPr>
              <w:autoSpaceDE/>
              <w:autoSpaceDN/>
              <w:adjustRightInd/>
              <w:jc w:val="center"/>
              <w:rPr>
                <w:rFonts w:eastAsia="MS Mincho"/>
                <w:sz w:val="24"/>
                <w:szCs w:val="24"/>
              </w:rPr>
            </w:pPr>
          </w:p>
        </w:tc>
        <w:tc>
          <w:tcPr>
            <w:tcW w:w="3856" w:type="dxa"/>
            <w:tcBorders>
              <w:top w:val="double" w:sz="4" w:space="0" w:color="auto"/>
              <w:left w:val="single" w:sz="4" w:space="0" w:color="auto"/>
              <w:bottom w:val="single" w:sz="4" w:space="0" w:color="auto"/>
              <w:right w:val="single" w:sz="4" w:space="0" w:color="auto"/>
            </w:tcBorders>
          </w:tcPr>
          <w:p w14:paraId="7386FCFF" w14:textId="77777777" w:rsidR="00B02482" w:rsidRDefault="00B02482" w:rsidP="005D73DF">
            <w:pPr>
              <w:autoSpaceDE/>
              <w:autoSpaceDN/>
              <w:adjustRightInd/>
              <w:jc w:val="both"/>
              <w:rPr>
                <w:rFonts w:eastAsia="MS Mincho"/>
                <w:sz w:val="24"/>
                <w:szCs w:val="24"/>
              </w:rPr>
            </w:pPr>
          </w:p>
          <w:p w14:paraId="74A60860" w14:textId="77777777" w:rsidR="005E38F3" w:rsidRDefault="005E38F3" w:rsidP="005D73DF">
            <w:pPr>
              <w:autoSpaceDE/>
              <w:autoSpaceDN/>
              <w:adjustRightInd/>
              <w:jc w:val="both"/>
              <w:rPr>
                <w:rFonts w:eastAsia="MS Mincho"/>
                <w:sz w:val="24"/>
                <w:szCs w:val="24"/>
              </w:rPr>
            </w:pPr>
          </w:p>
          <w:p w14:paraId="23755892" w14:textId="77777777" w:rsidR="005E38F3" w:rsidRDefault="005E38F3" w:rsidP="005D73DF">
            <w:pPr>
              <w:autoSpaceDE/>
              <w:autoSpaceDN/>
              <w:adjustRightInd/>
              <w:jc w:val="both"/>
              <w:rPr>
                <w:rFonts w:eastAsia="MS Mincho"/>
                <w:sz w:val="24"/>
                <w:szCs w:val="24"/>
              </w:rPr>
            </w:pPr>
          </w:p>
          <w:p w14:paraId="3EF5514C" w14:textId="209C33A1" w:rsidR="005E38F3" w:rsidRPr="00C552AB" w:rsidRDefault="005E38F3" w:rsidP="005D73DF">
            <w:pPr>
              <w:autoSpaceDE/>
              <w:autoSpaceDN/>
              <w:adjustRightInd/>
              <w:jc w:val="both"/>
              <w:rPr>
                <w:rFonts w:eastAsia="MS Mincho"/>
                <w:sz w:val="24"/>
                <w:szCs w:val="24"/>
              </w:rPr>
            </w:pPr>
          </w:p>
        </w:tc>
      </w:tr>
    </w:tbl>
    <w:p w14:paraId="056C9A93" w14:textId="77777777" w:rsidR="00B02482" w:rsidRDefault="00B02482" w:rsidP="00B02482">
      <w:pPr>
        <w:spacing w:line="360" w:lineRule="auto"/>
        <w:ind w:firstLine="567"/>
        <w:jc w:val="both"/>
        <w:rPr>
          <w:color w:val="000000"/>
          <w:sz w:val="24"/>
          <w:szCs w:val="24"/>
        </w:rPr>
      </w:pPr>
    </w:p>
    <w:p w14:paraId="3272B592" w14:textId="2A746F0B" w:rsidR="00B02482" w:rsidRPr="004D71B3" w:rsidRDefault="00B02482" w:rsidP="00B02482">
      <w:pPr>
        <w:pStyle w:val="a7"/>
        <w:ind w:firstLine="567"/>
        <w:jc w:val="both"/>
        <w:rPr>
          <w:rFonts w:ascii="Arial" w:eastAsia="MS Mincho" w:hAnsi="Arial" w:cs="Arial"/>
          <w:color w:val="000000" w:themeColor="text1"/>
          <w:sz w:val="24"/>
          <w:szCs w:val="24"/>
        </w:rPr>
      </w:pPr>
      <w:r w:rsidRPr="004D71B3">
        <w:rPr>
          <w:rFonts w:ascii="Arial" w:eastAsia="MS Mincho" w:hAnsi="Arial" w:cs="Arial"/>
          <w:color w:val="000000" w:themeColor="text1"/>
          <w:sz w:val="24"/>
          <w:szCs w:val="24"/>
        </w:rPr>
        <w:t xml:space="preserve">4 ВЗАМЕН ГОСТ </w:t>
      </w:r>
      <w:r w:rsidR="00C32113">
        <w:rPr>
          <w:rFonts w:ascii="Arial" w:eastAsia="MS Mincho" w:hAnsi="Arial" w:cs="Arial"/>
          <w:color w:val="000000" w:themeColor="text1"/>
          <w:sz w:val="24"/>
          <w:szCs w:val="24"/>
        </w:rPr>
        <w:t>20022.</w:t>
      </w:r>
      <w:r w:rsidR="00E652FC">
        <w:rPr>
          <w:rFonts w:ascii="Arial" w:eastAsia="MS Mincho" w:hAnsi="Arial" w:cs="Arial"/>
          <w:color w:val="000000" w:themeColor="text1"/>
          <w:sz w:val="24"/>
          <w:szCs w:val="24"/>
        </w:rPr>
        <w:t>6</w:t>
      </w:r>
      <w:r w:rsidRPr="004D71B3">
        <w:rPr>
          <w:rFonts w:ascii="Arial" w:hAnsi="Arial" w:cs="Arial"/>
          <w:color w:val="000000" w:themeColor="text1"/>
          <w:sz w:val="24"/>
          <w:szCs w:val="24"/>
        </w:rPr>
        <w:t>–</w:t>
      </w:r>
      <w:r w:rsidR="00C32113">
        <w:rPr>
          <w:rFonts w:ascii="Arial" w:eastAsia="MS Mincho" w:hAnsi="Arial" w:cs="Arial"/>
          <w:color w:val="000000" w:themeColor="text1"/>
          <w:sz w:val="24"/>
          <w:szCs w:val="24"/>
        </w:rPr>
        <w:t>93</w:t>
      </w:r>
    </w:p>
    <w:p w14:paraId="75AC7668" w14:textId="77777777" w:rsidR="00B02482" w:rsidRPr="004D71B3" w:rsidRDefault="00B02482" w:rsidP="00B02482">
      <w:pPr>
        <w:pStyle w:val="a7"/>
        <w:ind w:firstLine="567"/>
        <w:jc w:val="both"/>
        <w:rPr>
          <w:rFonts w:ascii="Arial" w:eastAsia="MS Mincho" w:hAnsi="Arial" w:cs="Arial"/>
          <w:color w:val="000000" w:themeColor="text1"/>
          <w:sz w:val="24"/>
          <w:szCs w:val="24"/>
        </w:rPr>
      </w:pPr>
    </w:p>
    <w:p w14:paraId="744761D9" w14:textId="77777777" w:rsidR="00B02482" w:rsidRPr="004D71B3" w:rsidRDefault="00B02482" w:rsidP="00B02482">
      <w:pPr>
        <w:pStyle w:val="a7"/>
        <w:ind w:firstLine="567"/>
        <w:jc w:val="both"/>
        <w:rPr>
          <w:rFonts w:ascii="Arial" w:eastAsia="MS Mincho" w:hAnsi="Arial" w:cs="Arial"/>
          <w:color w:val="000000" w:themeColor="text1"/>
        </w:rPr>
      </w:pPr>
    </w:p>
    <w:p w14:paraId="7181BB96" w14:textId="67D38B8A" w:rsidR="00B02482" w:rsidRDefault="00B02482" w:rsidP="00B02482">
      <w:pPr>
        <w:widowControl/>
        <w:suppressAutoHyphens/>
        <w:autoSpaceDE/>
        <w:autoSpaceDN/>
        <w:adjustRightInd/>
        <w:spacing w:line="360" w:lineRule="auto"/>
        <w:ind w:firstLine="510"/>
        <w:jc w:val="both"/>
        <w:rPr>
          <w:bCs/>
          <w:i/>
          <w:color w:val="000000" w:themeColor="text1"/>
          <w:sz w:val="22"/>
          <w:szCs w:val="22"/>
        </w:rPr>
      </w:pPr>
    </w:p>
    <w:p w14:paraId="399D174F" w14:textId="77777777" w:rsidR="005E38F3" w:rsidRDefault="005E38F3" w:rsidP="00B02482">
      <w:pPr>
        <w:widowControl/>
        <w:suppressAutoHyphens/>
        <w:autoSpaceDE/>
        <w:autoSpaceDN/>
        <w:adjustRightInd/>
        <w:spacing w:line="360" w:lineRule="auto"/>
        <w:ind w:firstLine="510"/>
        <w:jc w:val="both"/>
        <w:rPr>
          <w:bCs/>
          <w:i/>
          <w:color w:val="000000" w:themeColor="text1"/>
          <w:sz w:val="22"/>
          <w:szCs w:val="22"/>
        </w:rPr>
      </w:pPr>
    </w:p>
    <w:p w14:paraId="19067024" w14:textId="77777777" w:rsidR="00B02482" w:rsidRPr="00DB09B3" w:rsidRDefault="00B02482" w:rsidP="00B02482">
      <w:pPr>
        <w:widowControl/>
        <w:suppressAutoHyphens/>
        <w:autoSpaceDE/>
        <w:autoSpaceDN/>
        <w:adjustRightInd/>
        <w:spacing w:line="360" w:lineRule="auto"/>
        <w:ind w:firstLine="510"/>
        <w:jc w:val="both"/>
        <w:rPr>
          <w:bCs/>
          <w:i/>
          <w:color w:val="000000" w:themeColor="text1"/>
          <w:sz w:val="24"/>
          <w:szCs w:val="24"/>
        </w:rPr>
      </w:pPr>
      <w:r w:rsidRPr="00DB09B3">
        <w:rPr>
          <w:bCs/>
          <w:i/>
          <w:color w:val="000000" w:themeColor="text1"/>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708D84A" w14:textId="77777777" w:rsidR="00B02482" w:rsidRPr="00DB09B3" w:rsidRDefault="00B02482" w:rsidP="00B02482">
      <w:pPr>
        <w:widowControl/>
        <w:suppressAutoHyphens/>
        <w:autoSpaceDE/>
        <w:autoSpaceDN/>
        <w:adjustRightInd/>
        <w:spacing w:line="360" w:lineRule="auto"/>
        <w:ind w:firstLine="510"/>
        <w:jc w:val="both"/>
        <w:rPr>
          <w:bCs/>
          <w:i/>
          <w:color w:val="000000" w:themeColor="text1"/>
          <w:sz w:val="24"/>
          <w:szCs w:val="24"/>
          <w:lang w:eastAsia="ar-SA"/>
        </w:rPr>
      </w:pPr>
      <w:r w:rsidRPr="00DB09B3">
        <w:rPr>
          <w:bCs/>
          <w:i/>
          <w:color w:val="000000" w:themeColor="text1"/>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95E661A" w14:textId="77777777" w:rsidR="00B02482" w:rsidRPr="004D71B3" w:rsidRDefault="00B02482" w:rsidP="00B02482">
      <w:pPr>
        <w:widowControl/>
        <w:autoSpaceDE/>
        <w:autoSpaceDN/>
        <w:adjustRightInd/>
        <w:ind w:firstLine="567"/>
        <w:rPr>
          <w:bCs/>
          <w:i/>
          <w:color w:val="000000" w:themeColor="text1"/>
        </w:rPr>
      </w:pPr>
    </w:p>
    <w:p w14:paraId="557FB767" w14:textId="77777777" w:rsidR="00B02482" w:rsidRPr="004D71B3" w:rsidRDefault="00B02482" w:rsidP="00B02482">
      <w:pPr>
        <w:widowControl/>
        <w:autoSpaceDE/>
        <w:autoSpaceDN/>
        <w:adjustRightInd/>
        <w:spacing w:after="200"/>
        <w:ind w:firstLine="567"/>
        <w:jc w:val="both"/>
        <w:rPr>
          <w:bCs/>
          <w:color w:val="000000" w:themeColor="text1"/>
        </w:rPr>
      </w:pPr>
    </w:p>
    <w:p w14:paraId="1FABE0F5" w14:textId="77777777" w:rsidR="00B02482" w:rsidRPr="004D71B3" w:rsidRDefault="00B02482" w:rsidP="00B02482">
      <w:pPr>
        <w:widowControl/>
        <w:autoSpaceDE/>
        <w:autoSpaceDN/>
        <w:adjustRightInd/>
        <w:spacing w:after="200"/>
        <w:ind w:firstLine="567"/>
        <w:jc w:val="both"/>
        <w:rPr>
          <w:bCs/>
          <w:color w:val="000000" w:themeColor="text1"/>
        </w:rPr>
      </w:pPr>
    </w:p>
    <w:p w14:paraId="1FE1D81E" w14:textId="77777777" w:rsidR="00B02482" w:rsidRPr="004D71B3" w:rsidRDefault="00B02482" w:rsidP="00B02482">
      <w:pPr>
        <w:widowControl/>
        <w:autoSpaceDE/>
        <w:autoSpaceDN/>
        <w:adjustRightInd/>
        <w:spacing w:after="200"/>
        <w:ind w:firstLine="567"/>
        <w:jc w:val="both"/>
        <w:rPr>
          <w:bCs/>
          <w:color w:val="000000" w:themeColor="text1"/>
        </w:rPr>
      </w:pPr>
    </w:p>
    <w:p w14:paraId="362CCAD2" w14:textId="77777777" w:rsidR="00B02482" w:rsidRPr="004D71B3" w:rsidRDefault="00B02482" w:rsidP="00B02482">
      <w:pPr>
        <w:widowControl/>
        <w:autoSpaceDE/>
        <w:autoSpaceDN/>
        <w:adjustRightInd/>
        <w:spacing w:after="200"/>
        <w:ind w:firstLine="567"/>
        <w:jc w:val="both"/>
        <w:rPr>
          <w:bCs/>
          <w:color w:val="000000" w:themeColor="text1"/>
        </w:rPr>
      </w:pPr>
    </w:p>
    <w:p w14:paraId="6F6D9E8C" w14:textId="77777777" w:rsidR="00B02482" w:rsidRPr="004D71B3" w:rsidRDefault="00B02482" w:rsidP="00B02482">
      <w:pPr>
        <w:widowControl/>
        <w:autoSpaceDE/>
        <w:autoSpaceDN/>
        <w:adjustRightInd/>
        <w:spacing w:after="200"/>
        <w:ind w:firstLine="567"/>
        <w:jc w:val="both"/>
        <w:rPr>
          <w:bCs/>
          <w:color w:val="000000" w:themeColor="text1"/>
        </w:rPr>
      </w:pPr>
    </w:p>
    <w:p w14:paraId="5B684CE8" w14:textId="77777777" w:rsidR="00B02482" w:rsidRPr="004D71B3" w:rsidRDefault="00B02482" w:rsidP="00B02482">
      <w:pPr>
        <w:widowControl/>
        <w:autoSpaceDE/>
        <w:autoSpaceDN/>
        <w:adjustRightInd/>
        <w:spacing w:after="200"/>
        <w:ind w:firstLine="567"/>
        <w:jc w:val="both"/>
        <w:rPr>
          <w:bCs/>
          <w:color w:val="000000" w:themeColor="text1"/>
        </w:rPr>
      </w:pPr>
    </w:p>
    <w:p w14:paraId="4B5B376C" w14:textId="77777777" w:rsidR="00B02482" w:rsidRPr="004D71B3" w:rsidRDefault="00B02482" w:rsidP="00B02482">
      <w:pPr>
        <w:widowControl/>
        <w:autoSpaceDE/>
        <w:autoSpaceDN/>
        <w:adjustRightInd/>
        <w:spacing w:after="200"/>
        <w:ind w:firstLine="567"/>
        <w:jc w:val="both"/>
        <w:rPr>
          <w:bCs/>
          <w:color w:val="000000" w:themeColor="text1"/>
        </w:rPr>
      </w:pPr>
    </w:p>
    <w:p w14:paraId="056A0D98" w14:textId="77777777" w:rsidR="00B02482" w:rsidRPr="004D71B3" w:rsidRDefault="00B02482" w:rsidP="00B02482">
      <w:pPr>
        <w:widowControl/>
        <w:autoSpaceDE/>
        <w:autoSpaceDN/>
        <w:adjustRightInd/>
        <w:spacing w:after="200"/>
        <w:ind w:firstLine="567"/>
        <w:jc w:val="both"/>
        <w:rPr>
          <w:bCs/>
          <w:color w:val="000000" w:themeColor="text1"/>
        </w:rPr>
      </w:pPr>
    </w:p>
    <w:p w14:paraId="50982E26" w14:textId="77777777" w:rsidR="00B02482" w:rsidRPr="004D71B3" w:rsidRDefault="00B02482" w:rsidP="00B02482">
      <w:pPr>
        <w:widowControl/>
        <w:autoSpaceDE/>
        <w:autoSpaceDN/>
        <w:adjustRightInd/>
        <w:spacing w:after="200"/>
        <w:ind w:firstLine="567"/>
        <w:jc w:val="both"/>
        <w:rPr>
          <w:bCs/>
          <w:color w:val="000000" w:themeColor="text1"/>
        </w:rPr>
      </w:pPr>
    </w:p>
    <w:p w14:paraId="792F4EE7" w14:textId="77777777" w:rsidR="00B02482" w:rsidRPr="004D71B3" w:rsidRDefault="00B02482" w:rsidP="00B02482">
      <w:pPr>
        <w:widowControl/>
        <w:autoSpaceDE/>
        <w:autoSpaceDN/>
        <w:adjustRightInd/>
        <w:spacing w:after="200"/>
        <w:ind w:firstLine="567"/>
        <w:jc w:val="both"/>
        <w:rPr>
          <w:bCs/>
          <w:color w:val="000000" w:themeColor="text1"/>
        </w:rPr>
      </w:pPr>
    </w:p>
    <w:p w14:paraId="26F2F1B9" w14:textId="77777777" w:rsidR="00B02482" w:rsidRPr="004D71B3" w:rsidRDefault="00B02482" w:rsidP="00B02482">
      <w:pPr>
        <w:widowControl/>
        <w:autoSpaceDE/>
        <w:autoSpaceDN/>
        <w:adjustRightInd/>
        <w:spacing w:after="200"/>
        <w:ind w:firstLine="567"/>
        <w:jc w:val="both"/>
        <w:rPr>
          <w:bCs/>
          <w:color w:val="000000" w:themeColor="text1"/>
        </w:rPr>
      </w:pPr>
    </w:p>
    <w:p w14:paraId="51301F25" w14:textId="77777777" w:rsidR="00B02482" w:rsidRPr="004D71B3" w:rsidRDefault="00B02482" w:rsidP="00B02482">
      <w:pPr>
        <w:widowControl/>
        <w:autoSpaceDE/>
        <w:autoSpaceDN/>
        <w:adjustRightInd/>
        <w:spacing w:after="200"/>
        <w:ind w:firstLine="567"/>
        <w:jc w:val="both"/>
        <w:rPr>
          <w:bCs/>
          <w:color w:val="000000" w:themeColor="text1"/>
        </w:rPr>
      </w:pPr>
    </w:p>
    <w:p w14:paraId="3E27BF95" w14:textId="77777777" w:rsidR="00B02482" w:rsidRPr="004D71B3" w:rsidRDefault="00B02482" w:rsidP="00B02482">
      <w:pPr>
        <w:widowControl/>
        <w:autoSpaceDE/>
        <w:autoSpaceDN/>
        <w:adjustRightInd/>
        <w:spacing w:after="200"/>
        <w:ind w:firstLine="567"/>
        <w:jc w:val="both"/>
        <w:rPr>
          <w:bCs/>
          <w:color w:val="000000" w:themeColor="text1"/>
        </w:rPr>
      </w:pPr>
    </w:p>
    <w:p w14:paraId="15ED9B9C" w14:textId="77777777" w:rsidR="00B02482" w:rsidRPr="004D71B3" w:rsidRDefault="00B02482" w:rsidP="00B02482">
      <w:pPr>
        <w:widowControl/>
        <w:autoSpaceDE/>
        <w:autoSpaceDN/>
        <w:adjustRightInd/>
        <w:spacing w:after="200"/>
        <w:ind w:firstLine="567"/>
        <w:jc w:val="both"/>
        <w:rPr>
          <w:bCs/>
          <w:color w:val="000000" w:themeColor="text1"/>
        </w:rPr>
      </w:pPr>
    </w:p>
    <w:p w14:paraId="57777966" w14:textId="77777777" w:rsidR="00B02482" w:rsidRPr="004D71B3" w:rsidRDefault="00B02482" w:rsidP="00B02482">
      <w:pPr>
        <w:widowControl/>
        <w:autoSpaceDE/>
        <w:autoSpaceDN/>
        <w:adjustRightInd/>
        <w:spacing w:after="200"/>
        <w:ind w:firstLine="567"/>
        <w:jc w:val="both"/>
        <w:rPr>
          <w:bCs/>
          <w:color w:val="000000" w:themeColor="text1"/>
        </w:rPr>
      </w:pPr>
    </w:p>
    <w:p w14:paraId="1D793412" w14:textId="77777777" w:rsidR="00B02482" w:rsidRPr="004D71B3" w:rsidRDefault="00B02482" w:rsidP="00B02482">
      <w:pPr>
        <w:widowControl/>
        <w:autoSpaceDE/>
        <w:autoSpaceDN/>
        <w:adjustRightInd/>
        <w:spacing w:after="200"/>
        <w:ind w:firstLine="567"/>
        <w:jc w:val="both"/>
        <w:rPr>
          <w:bCs/>
          <w:color w:val="000000" w:themeColor="text1"/>
        </w:rPr>
      </w:pPr>
    </w:p>
    <w:p w14:paraId="4DCF4D3C" w14:textId="77777777" w:rsidR="00B02482" w:rsidRPr="004D71B3" w:rsidRDefault="00B02482" w:rsidP="00B02482">
      <w:pPr>
        <w:widowControl/>
        <w:autoSpaceDE/>
        <w:autoSpaceDN/>
        <w:adjustRightInd/>
        <w:spacing w:after="200" w:line="360" w:lineRule="auto"/>
        <w:ind w:firstLine="567"/>
        <w:jc w:val="both"/>
        <w:rPr>
          <w:color w:val="000000" w:themeColor="text1"/>
          <w:sz w:val="24"/>
          <w:szCs w:val="24"/>
        </w:rPr>
      </w:pPr>
      <w:r w:rsidRPr="004D71B3">
        <w:rPr>
          <w:bCs/>
          <w:color w:val="000000" w:themeColor="text1"/>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2FFCAE86" w14:textId="77777777" w:rsidR="00F5787F" w:rsidRPr="004D71B3" w:rsidRDefault="00F5787F" w:rsidP="008577BF">
      <w:pPr>
        <w:widowControl/>
        <w:shd w:val="clear" w:color="auto" w:fill="FFFFFF"/>
        <w:spacing w:before="120" w:after="120"/>
        <w:ind w:firstLine="567"/>
        <w:jc w:val="both"/>
        <w:rPr>
          <w:b/>
          <w:bCs/>
          <w:color w:val="000000" w:themeColor="text1"/>
        </w:rPr>
      </w:pPr>
      <w:r w:rsidRPr="004D71B3">
        <w:rPr>
          <w:b/>
          <w:bCs/>
          <w:color w:val="000000" w:themeColor="text1"/>
        </w:rPr>
        <w:br w:type="page"/>
      </w:r>
    </w:p>
    <w:p w14:paraId="0BC01743" w14:textId="77777777" w:rsidR="00720237" w:rsidRPr="00082323" w:rsidRDefault="00720237" w:rsidP="00A3759A">
      <w:pPr>
        <w:widowControl/>
        <w:shd w:val="clear" w:color="auto" w:fill="FFFFFF"/>
        <w:spacing w:before="120" w:after="120"/>
        <w:ind w:firstLine="567"/>
        <w:jc w:val="center"/>
        <w:rPr>
          <w:b/>
          <w:bCs/>
          <w:color w:val="000000" w:themeColor="text1"/>
          <w:sz w:val="28"/>
          <w:szCs w:val="28"/>
        </w:rPr>
      </w:pPr>
      <w:r w:rsidRPr="00082323">
        <w:rPr>
          <w:b/>
          <w:bCs/>
          <w:color w:val="000000" w:themeColor="text1"/>
          <w:sz w:val="28"/>
          <w:szCs w:val="28"/>
        </w:rPr>
        <w:lastRenderedPageBreak/>
        <w:t>С</w:t>
      </w:r>
      <w:r w:rsidR="00375F99" w:rsidRPr="00082323">
        <w:rPr>
          <w:b/>
          <w:bCs/>
          <w:color w:val="000000" w:themeColor="text1"/>
          <w:sz w:val="28"/>
          <w:szCs w:val="28"/>
        </w:rPr>
        <w:t>одержание</w:t>
      </w:r>
    </w:p>
    <w:p w14:paraId="47A39431" w14:textId="32215E7A" w:rsidR="00915667" w:rsidRPr="00F15B62" w:rsidRDefault="00915667" w:rsidP="00915667">
      <w:pPr>
        <w:spacing w:line="360" w:lineRule="auto"/>
        <w:jc w:val="both"/>
        <w:rPr>
          <w:color w:val="000000" w:themeColor="text1"/>
          <w:sz w:val="24"/>
          <w:szCs w:val="24"/>
        </w:rPr>
      </w:pPr>
      <w:r w:rsidRPr="00F15B62">
        <w:rPr>
          <w:color w:val="000000" w:themeColor="text1"/>
          <w:sz w:val="24"/>
          <w:szCs w:val="24"/>
        </w:rPr>
        <w:t>1 Область применения………………………………………………………………………</w:t>
      </w:r>
      <w:r w:rsidR="008C6EBB" w:rsidRPr="00F15B62">
        <w:rPr>
          <w:color w:val="000000" w:themeColor="text1"/>
          <w:sz w:val="24"/>
          <w:szCs w:val="24"/>
        </w:rPr>
        <w:t>…….</w:t>
      </w:r>
    </w:p>
    <w:p w14:paraId="6978F989" w14:textId="453241DE" w:rsidR="00915667" w:rsidRPr="00F15B62" w:rsidRDefault="00915667" w:rsidP="00915667">
      <w:pPr>
        <w:spacing w:line="360" w:lineRule="auto"/>
        <w:jc w:val="both"/>
        <w:rPr>
          <w:color w:val="000000" w:themeColor="text1"/>
          <w:sz w:val="24"/>
          <w:szCs w:val="24"/>
        </w:rPr>
      </w:pPr>
      <w:r w:rsidRPr="00F15B62">
        <w:rPr>
          <w:color w:val="000000" w:themeColor="text1"/>
          <w:sz w:val="24"/>
          <w:szCs w:val="24"/>
        </w:rPr>
        <w:t>2 Нормативные ссылки……………………………………………………………………....</w:t>
      </w:r>
      <w:r w:rsidR="008C6EBB" w:rsidRPr="00F15B62">
        <w:rPr>
          <w:color w:val="000000" w:themeColor="text1"/>
          <w:sz w:val="24"/>
          <w:szCs w:val="24"/>
        </w:rPr>
        <w:t>.......</w:t>
      </w:r>
    </w:p>
    <w:p w14:paraId="6109DF86" w14:textId="469599D3" w:rsidR="00915667" w:rsidRPr="00F15B62" w:rsidRDefault="00915667" w:rsidP="005D73DF">
      <w:pPr>
        <w:spacing w:line="360" w:lineRule="auto"/>
        <w:jc w:val="both"/>
        <w:rPr>
          <w:color w:val="000000" w:themeColor="text1"/>
          <w:sz w:val="24"/>
          <w:szCs w:val="24"/>
        </w:rPr>
      </w:pPr>
      <w:r w:rsidRPr="00F15B62">
        <w:rPr>
          <w:color w:val="000000" w:themeColor="text1"/>
          <w:sz w:val="24"/>
          <w:szCs w:val="24"/>
        </w:rPr>
        <w:t>3 Термины и определения</w:t>
      </w:r>
      <w:r w:rsidR="008C6EBB" w:rsidRPr="00F15B62">
        <w:rPr>
          <w:color w:val="000000" w:themeColor="text1"/>
          <w:sz w:val="24"/>
          <w:szCs w:val="24"/>
        </w:rPr>
        <w:t>.</w:t>
      </w:r>
      <w:r w:rsidRPr="00F15B62">
        <w:rPr>
          <w:color w:val="000000" w:themeColor="text1"/>
          <w:sz w:val="24"/>
          <w:szCs w:val="24"/>
        </w:rPr>
        <w:t>…………………………………………………………………</w:t>
      </w:r>
      <w:r w:rsidR="008C6EBB" w:rsidRPr="00F15B62">
        <w:rPr>
          <w:color w:val="000000" w:themeColor="text1"/>
          <w:sz w:val="24"/>
          <w:szCs w:val="24"/>
        </w:rPr>
        <w:t>…….</w:t>
      </w:r>
    </w:p>
    <w:p w14:paraId="52D100F4" w14:textId="77037453" w:rsidR="00915667" w:rsidRPr="00F15B62" w:rsidRDefault="00915667" w:rsidP="005D73DF">
      <w:pPr>
        <w:spacing w:line="360" w:lineRule="auto"/>
        <w:jc w:val="both"/>
        <w:rPr>
          <w:color w:val="000000" w:themeColor="text1"/>
          <w:sz w:val="24"/>
          <w:szCs w:val="24"/>
        </w:rPr>
      </w:pPr>
      <w:r w:rsidRPr="00F15B62">
        <w:rPr>
          <w:color w:val="000000" w:themeColor="text1"/>
          <w:sz w:val="24"/>
          <w:szCs w:val="24"/>
        </w:rPr>
        <w:t xml:space="preserve">4 </w:t>
      </w:r>
      <w:r w:rsidR="00435414" w:rsidRPr="00F15B62">
        <w:rPr>
          <w:color w:val="000000" w:themeColor="text1"/>
          <w:sz w:val="24"/>
          <w:szCs w:val="24"/>
        </w:rPr>
        <w:t>Общие требования</w:t>
      </w:r>
      <w:r w:rsidR="008C6EBB" w:rsidRPr="00F15B62">
        <w:rPr>
          <w:color w:val="000000" w:themeColor="text1"/>
          <w:sz w:val="24"/>
          <w:szCs w:val="24"/>
        </w:rPr>
        <w:t>………………</w:t>
      </w:r>
      <w:r w:rsidRPr="00F15B62">
        <w:rPr>
          <w:color w:val="000000" w:themeColor="text1"/>
          <w:sz w:val="24"/>
          <w:szCs w:val="24"/>
        </w:rPr>
        <w:t>……………………………….…………………</w:t>
      </w:r>
      <w:r w:rsidR="008C6EBB" w:rsidRPr="00F15B62">
        <w:rPr>
          <w:color w:val="000000" w:themeColor="text1"/>
          <w:sz w:val="24"/>
          <w:szCs w:val="24"/>
        </w:rPr>
        <w:t>……</w:t>
      </w:r>
      <w:r w:rsidR="005D73DF">
        <w:rPr>
          <w:color w:val="000000" w:themeColor="text1"/>
          <w:sz w:val="24"/>
          <w:szCs w:val="24"/>
        </w:rPr>
        <w:t>………</w:t>
      </w:r>
    </w:p>
    <w:p w14:paraId="371E7259" w14:textId="340B3817" w:rsidR="00915667" w:rsidRPr="00F15B62" w:rsidRDefault="00435414" w:rsidP="005D73DF">
      <w:pPr>
        <w:spacing w:line="360" w:lineRule="auto"/>
        <w:jc w:val="both"/>
        <w:rPr>
          <w:color w:val="000000" w:themeColor="text1"/>
          <w:sz w:val="24"/>
          <w:szCs w:val="24"/>
        </w:rPr>
      </w:pPr>
      <w:r w:rsidRPr="00F15B62">
        <w:rPr>
          <w:color w:val="000000" w:themeColor="text1"/>
          <w:sz w:val="24"/>
          <w:szCs w:val="24"/>
        </w:rPr>
        <w:t xml:space="preserve">5 Пропитка способом нанесения на поверхность </w:t>
      </w:r>
      <w:r w:rsidR="00915667" w:rsidRPr="00F15B62">
        <w:rPr>
          <w:color w:val="000000" w:themeColor="text1"/>
          <w:sz w:val="24"/>
          <w:szCs w:val="24"/>
        </w:rPr>
        <w:t>………………………………</w:t>
      </w:r>
      <w:r w:rsidR="008C6EBB" w:rsidRPr="00F15B62">
        <w:rPr>
          <w:color w:val="000000" w:themeColor="text1"/>
          <w:sz w:val="24"/>
          <w:szCs w:val="24"/>
        </w:rPr>
        <w:t>…………</w:t>
      </w:r>
      <w:r w:rsidR="005D73DF">
        <w:rPr>
          <w:color w:val="000000" w:themeColor="text1"/>
          <w:sz w:val="24"/>
          <w:szCs w:val="24"/>
        </w:rPr>
        <w:t>….</w:t>
      </w:r>
    </w:p>
    <w:p w14:paraId="5428462F" w14:textId="34BDCC31" w:rsidR="00435414" w:rsidRPr="00F15B62" w:rsidRDefault="00435414" w:rsidP="005D73DF">
      <w:pPr>
        <w:spacing w:line="360" w:lineRule="auto"/>
        <w:jc w:val="both"/>
        <w:rPr>
          <w:color w:val="000000" w:themeColor="text1"/>
          <w:sz w:val="24"/>
          <w:szCs w:val="24"/>
        </w:rPr>
      </w:pPr>
      <w:r w:rsidRPr="00F15B62">
        <w:rPr>
          <w:color w:val="000000" w:themeColor="text1"/>
          <w:sz w:val="24"/>
          <w:szCs w:val="24"/>
        </w:rPr>
        <w:t>6 Пропитка способом вымачивания</w:t>
      </w:r>
      <w:r w:rsidR="005D73DF">
        <w:rPr>
          <w:color w:val="000000" w:themeColor="text1"/>
          <w:sz w:val="24"/>
          <w:szCs w:val="24"/>
        </w:rPr>
        <w:t>……………………………………………………………..</w:t>
      </w:r>
    </w:p>
    <w:p w14:paraId="71E46644" w14:textId="73986ED4" w:rsidR="00435414" w:rsidRPr="00F15B62" w:rsidRDefault="00C21CA3" w:rsidP="005D73DF">
      <w:pPr>
        <w:spacing w:line="360" w:lineRule="auto"/>
        <w:jc w:val="both"/>
        <w:rPr>
          <w:color w:val="000000" w:themeColor="text1"/>
          <w:sz w:val="24"/>
          <w:szCs w:val="24"/>
        </w:rPr>
      </w:pPr>
      <w:r w:rsidRPr="00F15B62">
        <w:rPr>
          <w:color w:val="000000" w:themeColor="text1"/>
          <w:sz w:val="24"/>
          <w:szCs w:val="24"/>
        </w:rPr>
        <w:t>7 Пропитка способом прогрев-холодная ванна</w:t>
      </w:r>
      <w:r w:rsidR="005D73DF">
        <w:rPr>
          <w:color w:val="000000" w:themeColor="text1"/>
          <w:sz w:val="24"/>
          <w:szCs w:val="24"/>
        </w:rPr>
        <w:t>………………………………………………..</w:t>
      </w:r>
    </w:p>
    <w:p w14:paraId="09D9B68C" w14:textId="26B73C20" w:rsidR="00435414" w:rsidRPr="00F15B62" w:rsidRDefault="005D73DF" w:rsidP="005D73DF">
      <w:pPr>
        <w:spacing w:line="360" w:lineRule="auto"/>
        <w:jc w:val="both"/>
        <w:rPr>
          <w:color w:val="000000" w:themeColor="text1"/>
          <w:sz w:val="24"/>
          <w:szCs w:val="24"/>
        </w:rPr>
      </w:pPr>
      <w:r>
        <w:rPr>
          <w:color w:val="000000" w:themeColor="text1"/>
          <w:sz w:val="24"/>
          <w:szCs w:val="24"/>
        </w:rPr>
        <w:t>8 Пропитка способом вакуум</w:t>
      </w:r>
      <w:r w:rsidR="00C21CA3" w:rsidRPr="00F15B62">
        <w:rPr>
          <w:color w:val="000000" w:themeColor="text1"/>
          <w:sz w:val="24"/>
          <w:szCs w:val="24"/>
        </w:rPr>
        <w:t>-</w:t>
      </w:r>
      <w:r>
        <w:rPr>
          <w:color w:val="000000" w:themeColor="text1"/>
          <w:sz w:val="24"/>
          <w:szCs w:val="24"/>
        </w:rPr>
        <w:t>атмосферное давление-</w:t>
      </w:r>
      <w:r w:rsidR="00C21CA3" w:rsidRPr="00F15B62">
        <w:rPr>
          <w:color w:val="000000" w:themeColor="text1"/>
          <w:sz w:val="24"/>
          <w:szCs w:val="24"/>
        </w:rPr>
        <w:t>вакуум</w:t>
      </w:r>
      <w:r>
        <w:rPr>
          <w:color w:val="000000" w:themeColor="text1"/>
          <w:sz w:val="24"/>
          <w:szCs w:val="24"/>
        </w:rPr>
        <w:t>……………………………...</w:t>
      </w:r>
    </w:p>
    <w:p w14:paraId="4A9E615F" w14:textId="738D39FE" w:rsidR="00C21CA3" w:rsidRPr="00F15B62" w:rsidRDefault="00C21CA3" w:rsidP="005D73DF">
      <w:pPr>
        <w:spacing w:line="360" w:lineRule="auto"/>
        <w:jc w:val="both"/>
        <w:rPr>
          <w:color w:val="000000" w:themeColor="text1"/>
          <w:sz w:val="24"/>
          <w:szCs w:val="24"/>
        </w:rPr>
      </w:pPr>
      <w:r w:rsidRPr="00F15B62">
        <w:rPr>
          <w:color w:val="000000" w:themeColor="text1"/>
          <w:sz w:val="24"/>
          <w:szCs w:val="24"/>
        </w:rPr>
        <w:t>9 Автоклавная пропитка водорастворимыми защитными средствами под давлением</w:t>
      </w:r>
      <w:r w:rsidR="005D73DF">
        <w:rPr>
          <w:color w:val="000000" w:themeColor="text1"/>
          <w:sz w:val="24"/>
          <w:szCs w:val="24"/>
        </w:rPr>
        <w:t>…</w:t>
      </w:r>
    </w:p>
    <w:p w14:paraId="77CA136F" w14:textId="6E3DD519" w:rsidR="00C21CA3" w:rsidRPr="00F15B62" w:rsidRDefault="00C21CA3" w:rsidP="005D73DF">
      <w:pPr>
        <w:spacing w:line="360" w:lineRule="auto"/>
        <w:jc w:val="both"/>
        <w:rPr>
          <w:color w:val="000000" w:themeColor="text1"/>
          <w:sz w:val="24"/>
          <w:szCs w:val="24"/>
        </w:rPr>
      </w:pPr>
      <w:r w:rsidRPr="00F15B62">
        <w:rPr>
          <w:color w:val="000000" w:themeColor="text1"/>
          <w:sz w:val="24"/>
          <w:szCs w:val="24"/>
        </w:rPr>
        <w:t>10 Диффузионная пропитка</w:t>
      </w:r>
      <w:r w:rsidR="005D73DF">
        <w:rPr>
          <w:color w:val="000000" w:themeColor="text1"/>
          <w:sz w:val="24"/>
          <w:szCs w:val="24"/>
        </w:rPr>
        <w:t>………………………………………………………………………</w:t>
      </w:r>
    </w:p>
    <w:p w14:paraId="03A79CB0" w14:textId="1D566C10" w:rsidR="00C21CA3" w:rsidRPr="00F15B62" w:rsidRDefault="00C21CA3" w:rsidP="005D73DF">
      <w:pPr>
        <w:spacing w:line="360" w:lineRule="auto"/>
        <w:jc w:val="both"/>
        <w:rPr>
          <w:color w:val="000000" w:themeColor="text1"/>
          <w:sz w:val="24"/>
          <w:szCs w:val="24"/>
        </w:rPr>
      </w:pPr>
      <w:r w:rsidRPr="00F15B62">
        <w:rPr>
          <w:color w:val="000000" w:themeColor="text1"/>
          <w:sz w:val="24"/>
          <w:szCs w:val="24"/>
        </w:rPr>
        <w:t>11 Автоклавно-диффузионная пропитка</w:t>
      </w:r>
      <w:r w:rsidR="005D73DF">
        <w:rPr>
          <w:color w:val="000000" w:themeColor="text1"/>
          <w:sz w:val="24"/>
          <w:szCs w:val="24"/>
        </w:rPr>
        <w:t>……………………………………………………….</w:t>
      </w:r>
    </w:p>
    <w:p w14:paraId="5B869BD6" w14:textId="3C12AB96" w:rsidR="00C21CA3" w:rsidRPr="00F15B62" w:rsidRDefault="00C21CA3" w:rsidP="005D73DF">
      <w:pPr>
        <w:spacing w:line="360" w:lineRule="auto"/>
        <w:jc w:val="both"/>
        <w:rPr>
          <w:color w:val="000000" w:themeColor="text1"/>
          <w:sz w:val="24"/>
          <w:szCs w:val="24"/>
        </w:rPr>
      </w:pPr>
      <w:r w:rsidRPr="00F15B62">
        <w:rPr>
          <w:color w:val="000000" w:themeColor="text1"/>
          <w:sz w:val="24"/>
          <w:szCs w:val="24"/>
        </w:rPr>
        <w:t>12 Способы сушки-пропитки</w:t>
      </w:r>
      <w:r w:rsidR="005D73DF">
        <w:rPr>
          <w:color w:val="000000" w:themeColor="text1"/>
          <w:sz w:val="24"/>
          <w:szCs w:val="24"/>
        </w:rPr>
        <w:t>………………………………………………………………………</w:t>
      </w:r>
    </w:p>
    <w:p w14:paraId="06B78057" w14:textId="1510EC09" w:rsidR="00C21CA3" w:rsidRPr="00F15B62" w:rsidRDefault="00C21CA3" w:rsidP="005D73DF">
      <w:pPr>
        <w:spacing w:line="360" w:lineRule="auto"/>
        <w:jc w:val="both"/>
        <w:rPr>
          <w:color w:val="000000" w:themeColor="text1"/>
          <w:sz w:val="24"/>
          <w:szCs w:val="24"/>
        </w:rPr>
      </w:pPr>
      <w:r w:rsidRPr="00F15B62">
        <w:rPr>
          <w:color w:val="000000" w:themeColor="text1"/>
          <w:sz w:val="24"/>
          <w:szCs w:val="24"/>
        </w:rPr>
        <w:t>13 Методы контроля</w:t>
      </w:r>
      <w:r w:rsidR="005D73DF">
        <w:rPr>
          <w:color w:val="000000" w:themeColor="text1"/>
          <w:sz w:val="24"/>
          <w:szCs w:val="24"/>
        </w:rPr>
        <w:t>………………………………………………………………………………..</w:t>
      </w:r>
    </w:p>
    <w:p w14:paraId="261594C7" w14:textId="3FF1F3A7" w:rsidR="00915667" w:rsidRPr="00F15B62" w:rsidRDefault="00C21CA3" w:rsidP="005D73DF">
      <w:pPr>
        <w:spacing w:line="360" w:lineRule="auto"/>
        <w:jc w:val="both"/>
        <w:rPr>
          <w:color w:val="000000" w:themeColor="text1"/>
          <w:sz w:val="24"/>
          <w:szCs w:val="24"/>
        </w:rPr>
      </w:pPr>
      <w:r w:rsidRPr="00F15B62">
        <w:rPr>
          <w:color w:val="000000" w:themeColor="text1"/>
          <w:sz w:val="24"/>
          <w:szCs w:val="24"/>
        </w:rPr>
        <w:t>1</w:t>
      </w:r>
      <w:r w:rsidR="009A2618" w:rsidRPr="00F15B62">
        <w:rPr>
          <w:color w:val="000000" w:themeColor="text1"/>
          <w:sz w:val="24"/>
          <w:szCs w:val="24"/>
        </w:rPr>
        <w:t>4</w:t>
      </w:r>
      <w:r w:rsidR="00915667" w:rsidRPr="00F15B62">
        <w:rPr>
          <w:color w:val="000000" w:themeColor="text1"/>
          <w:sz w:val="24"/>
          <w:szCs w:val="24"/>
        </w:rPr>
        <w:t xml:space="preserve"> </w:t>
      </w:r>
      <w:r w:rsidR="005D652D" w:rsidRPr="00F15B62">
        <w:rPr>
          <w:color w:val="000000" w:themeColor="text1"/>
          <w:sz w:val="24"/>
          <w:szCs w:val="24"/>
        </w:rPr>
        <w:t>Требования безопасности</w:t>
      </w:r>
      <w:r w:rsidR="00915667" w:rsidRPr="00F15B62">
        <w:rPr>
          <w:color w:val="000000" w:themeColor="text1"/>
          <w:sz w:val="24"/>
          <w:szCs w:val="24"/>
        </w:rPr>
        <w:t>……………………………………………………………</w:t>
      </w:r>
      <w:r w:rsidR="008C6EBB" w:rsidRPr="00F15B62">
        <w:rPr>
          <w:color w:val="000000" w:themeColor="text1"/>
          <w:sz w:val="24"/>
          <w:szCs w:val="24"/>
        </w:rPr>
        <w:t>………</w:t>
      </w:r>
      <w:r w:rsidR="005D73DF">
        <w:rPr>
          <w:color w:val="000000" w:themeColor="text1"/>
          <w:sz w:val="24"/>
          <w:szCs w:val="24"/>
        </w:rPr>
        <w:t>..</w:t>
      </w:r>
    </w:p>
    <w:p w14:paraId="0EA34D4C" w14:textId="4B9DA8DF" w:rsidR="00915667" w:rsidRPr="00F15B62" w:rsidRDefault="00915667" w:rsidP="005D73DF">
      <w:pPr>
        <w:spacing w:line="360" w:lineRule="auto"/>
        <w:ind w:left="1701" w:hanging="1701"/>
        <w:jc w:val="both"/>
        <w:rPr>
          <w:color w:val="000000" w:themeColor="text1"/>
          <w:sz w:val="24"/>
          <w:szCs w:val="24"/>
        </w:rPr>
      </w:pPr>
      <w:r w:rsidRPr="00F15B62">
        <w:rPr>
          <w:color w:val="000000" w:themeColor="text1"/>
          <w:sz w:val="24"/>
          <w:szCs w:val="24"/>
        </w:rPr>
        <w:t xml:space="preserve">Приложение А (справочное) </w:t>
      </w:r>
      <w:r w:rsidR="005D73DF">
        <w:rPr>
          <w:color w:val="000000" w:themeColor="text1"/>
          <w:sz w:val="24"/>
          <w:szCs w:val="24"/>
        </w:rPr>
        <w:t>Перечень</w:t>
      </w:r>
      <w:r w:rsidR="00F15B62" w:rsidRPr="00F15B62">
        <w:rPr>
          <w:color w:val="000000" w:themeColor="text1"/>
          <w:sz w:val="24"/>
          <w:szCs w:val="24"/>
        </w:rPr>
        <w:t xml:space="preserve"> индикаторов для определения заболони-ядра и глубины пропитки защитными средств</w:t>
      </w:r>
      <w:r w:rsidR="005D73DF">
        <w:rPr>
          <w:color w:val="000000" w:themeColor="text1"/>
          <w:sz w:val="24"/>
          <w:szCs w:val="24"/>
        </w:rPr>
        <w:t>ами, не окрашивающими древесину……</w:t>
      </w:r>
      <w:r w:rsidR="008C6EBB" w:rsidRPr="00F15B62">
        <w:rPr>
          <w:color w:val="000000" w:themeColor="text1"/>
          <w:sz w:val="24"/>
          <w:szCs w:val="24"/>
        </w:rPr>
        <w:t>…</w:t>
      </w:r>
      <w:r w:rsidR="005D73DF">
        <w:rPr>
          <w:color w:val="000000" w:themeColor="text1"/>
          <w:sz w:val="24"/>
          <w:szCs w:val="24"/>
        </w:rPr>
        <w:t>…………………………………………………………………</w:t>
      </w:r>
    </w:p>
    <w:p w14:paraId="55D97A3A" w14:textId="41E8433E" w:rsidR="00C21CA3" w:rsidRPr="00F15B62" w:rsidRDefault="00C21CA3" w:rsidP="005D73DF">
      <w:pPr>
        <w:spacing w:line="360" w:lineRule="auto"/>
        <w:ind w:left="3261" w:hanging="3261"/>
        <w:jc w:val="both"/>
        <w:rPr>
          <w:color w:val="000000" w:themeColor="text1"/>
          <w:sz w:val="24"/>
          <w:szCs w:val="24"/>
        </w:rPr>
      </w:pPr>
      <w:r w:rsidRPr="00F15B62">
        <w:rPr>
          <w:color w:val="000000" w:themeColor="text1"/>
          <w:sz w:val="24"/>
          <w:szCs w:val="24"/>
        </w:rPr>
        <w:t xml:space="preserve">Приложение Б (рекомендуемое) </w:t>
      </w:r>
      <w:r w:rsidR="005D73DF">
        <w:rPr>
          <w:color w:val="000000" w:themeColor="text1"/>
          <w:sz w:val="24"/>
          <w:szCs w:val="24"/>
        </w:rPr>
        <w:t>Журнал</w:t>
      </w:r>
      <w:r w:rsidRPr="00F15B62">
        <w:rPr>
          <w:color w:val="000000" w:themeColor="text1"/>
          <w:sz w:val="24"/>
          <w:szCs w:val="24"/>
        </w:rPr>
        <w:t xml:space="preserve"> регистрации данных пропитки древесины</w:t>
      </w:r>
      <w:r w:rsidR="005D73DF">
        <w:rPr>
          <w:color w:val="000000" w:themeColor="text1"/>
          <w:sz w:val="24"/>
          <w:szCs w:val="24"/>
        </w:rPr>
        <w:t>….</w:t>
      </w:r>
    </w:p>
    <w:p w14:paraId="20465459" w14:textId="451E8CFC" w:rsidR="00C21CA3" w:rsidRPr="00F15B62" w:rsidRDefault="00C21CA3" w:rsidP="00BF1B08">
      <w:pPr>
        <w:spacing w:line="360" w:lineRule="auto"/>
        <w:ind w:left="3261" w:hanging="3261"/>
        <w:rPr>
          <w:color w:val="000000" w:themeColor="text1"/>
          <w:sz w:val="24"/>
          <w:szCs w:val="24"/>
        </w:rPr>
      </w:pPr>
    </w:p>
    <w:p w14:paraId="4013714B" w14:textId="77777777" w:rsidR="00C21CA3" w:rsidRPr="00F15B62" w:rsidRDefault="00C21CA3" w:rsidP="00BF1B08">
      <w:pPr>
        <w:spacing w:line="360" w:lineRule="auto"/>
        <w:ind w:left="3261" w:hanging="3261"/>
        <w:rPr>
          <w:b/>
          <w:color w:val="000000" w:themeColor="text1"/>
          <w:sz w:val="24"/>
          <w:szCs w:val="24"/>
        </w:rPr>
      </w:pPr>
    </w:p>
    <w:p w14:paraId="45A1A7ED" w14:textId="77777777" w:rsidR="009C5D12" w:rsidRPr="0063141C" w:rsidRDefault="009C5D12" w:rsidP="008577BF">
      <w:pPr>
        <w:widowControl/>
        <w:pBdr>
          <w:bottom w:val="single" w:sz="8" w:space="1" w:color="auto"/>
        </w:pBdr>
        <w:shd w:val="clear" w:color="auto" w:fill="FFFFFF"/>
        <w:spacing w:before="120" w:after="120"/>
        <w:ind w:firstLine="567"/>
        <w:jc w:val="both"/>
        <w:rPr>
          <w:b/>
          <w:bCs/>
          <w:color w:val="FF0000"/>
        </w:rPr>
        <w:sectPr w:rsidR="009C5D12" w:rsidRPr="0063141C" w:rsidSect="00AD2DB4">
          <w:headerReference w:type="even" r:id="rId9"/>
          <w:headerReference w:type="default" r:id="rId10"/>
          <w:footerReference w:type="even" r:id="rId11"/>
          <w:footerReference w:type="default" r:id="rId12"/>
          <w:headerReference w:type="first" r:id="rId13"/>
          <w:pgSz w:w="11909" w:h="16834"/>
          <w:pgMar w:top="1134" w:right="1418" w:bottom="1134" w:left="851" w:header="709" w:footer="709" w:gutter="0"/>
          <w:pgNumType w:fmt="upperRoman"/>
          <w:cols w:space="708"/>
          <w:titlePg/>
          <w:docGrid w:linePitch="360"/>
        </w:sectPr>
      </w:pPr>
    </w:p>
    <w:tbl>
      <w:tblPr>
        <w:tblW w:w="9884" w:type="dxa"/>
        <w:tblLook w:val="04A0" w:firstRow="1" w:lastRow="0" w:firstColumn="1" w:lastColumn="0" w:noHBand="0" w:noVBand="1"/>
      </w:tblPr>
      <w:tblGrid>
        <w:gridCol w:w="9884"/>
      </w:tblGrid>
      <w:tr w:rsidR="00DB09B3" w:rsidRPr="00E21A1D" w14:paraId="56CA8C91" w14:textId="77777777" w:rsidTr="00DB09B3">
        <w:trPr>
          <w:trHeight w:val="596"/>
        </w:trPr>
        <w:tc>
          <w:tcPr>
            <w:tcW w:w="9884" w:type="dxa"/>
            <w:tcBorders>
              <w:bottom w:val="single" w:sz="24" w:space="0" w:color="auto"/>
            </w:tcBorders>
            <w:vAlign w:val="center"/>
          </w:tcPr>
          <w:p w14:paraId="3705062C" w14:textId="77777777" w:rsidR="00DB09B3" w:rsidRPr="00E21A1D" w:rsidRDefault="00DB09B3" w:rsidP="00DB09B3">
            <w:pPr>
              <w:jc w:val="center"/>
              <w:rPr>
                <w:b/>
                <w:spacing w:val="176"/>
                <w:sz w:val="36"/>
                <w:szCs w:val="36"/>
              </w:rPr>
            </w:pPr>
            <w:bookmarkStart w:id="0" w:name="_Toc480021076"/>
            <w:bookmarkStart w:id="1" w:name="_Toc59615763"/>
            <w:r w:rsidRPr="00E21A1D">
              <w:rPr>
                <w:b/>
                <w:spacing w:val="176"/>
                <w:sz w:val="24"/>
                <w:szCs w:val="24"/>
              </w:rPr>
              <w:lastRenderedPageBreak/>
              <w:t>МЕЖГОСУДАРСТВЕННЫЙ СТАНДАРТ</w:t>
            </w:r>
            <w:bookmarkEnd w:id="0"/>
          </w:p>
        </w:tc>
      </w:tr>
      <w:tr w:rsidR="00DB09B3" w:rsidRPr="00CD2AB4" w14:paraId="06767922" w14:textId="77777777" w:rsidTr="00DB09B3">
        <w:trPr>
          <w:trHeight w:val="1531"/>
        </w:trPr>
        <w:tc>
          <w:tcPr>
            <w:tcW w:w="9884" w:type="dxa"/>
            <w:tcBorders>
              <w:top w:val="single" w:sz="24" w:space="0" w:color="auto"/>
              <w:bottom w:val="single" w:sz="18" w:space="0" w:color="auto"/>
            </w:tcBorders>
          </w:tcPr>
          <w:p w14:paraId="6733F7F3" w14:textId="77777777" w:rsidR="005D73DF" w:rsidRPr="00AF49A2" w:rsidRDefault="005D73DF" w:rsidP="005D73DF">
            <w:pPr>
              <w:spacing w:line="360" w:lineRule="auto"/>
              <w:jc w:val="center"/>
              <w:rPr>
                <w:b/>
                <w:caps/>
                <w:sz w:val="32"/>
                <w:szCs w:val="32"/>
              </w:rPr>
            </w:pPr>
            <w:r w:rsidRPr="005D73DF">
              <w:rPr>
                <w:b/>
                <w:caps/>
                <w:sz w:val="32"/>
                <w:szCs w:val="32"/>
              </w:rPr>
              <w:t>Защита</w:t>
            </w:r>
            <w:r w:rsidRPr="00AF49A2">
              <w:rPr>
                <w:b/>
                <w:caps/>
                <w:sz w:val="32"/>
                <w:szCs w:val="32"/>
              </w:rPr>
              <w:t xml:space="preserve"> </w:t>
            </w:r>
            <w:r w:rsidRPr="005D73DF">
              <w:rPr>
                <w:b/>
                <w:caps/>
                <w:sz w:val="32"/>
                <w:szCs w:val="32"/>
              </w:rPr>
              <w:t>древесины</w:t>
            </w:r>
          </w:p>
          <w:p w14:paraId="4FBC106D" w14:textId="77777777" w:rsidR="005D73DF" w:rsidRPr="00AF49A2" w:rsidRDefault="005D73DF" w:rsidP="005D73DF">
            <w:pPr>
              <w:spacing w:line="360" w:lineRule="auto"/>
              <w:jc w:val="center"/>
              <w:rPr>
                <w:b/>
                <w:sz w:val="32"/>
                <w:szCs w:val="32"/>
              </w:rPr>
            </w:pPr>
            <w:r>
              <w:rPr>
                <w:b/>
                <w:sz w:val="32"/>
                <w:szCs w:val="32"/>
              </w:rPr>
              <w:t>Способы</w:t>
            </w:r>
            <w:r w:rsidRPr="00AF49A2">
              <w:rPr>
                <w:b/>
                <w:sz w:val="32"/>
                <w:szCs w:val="32"/>
              </w:rPr>
              <w:t xml:space="preserve"> </w:t>
            </w:r>
            <w:r>
              <w:rPr>
                <w:b/>
                <w:sz w:val="32"/>
                <w:szCs w:val="32"/>
              </w:rPr>
              <w:t>пропитки</w:t>
            </w:r>
          </w:p>
          <w:p w14:paraId="244BAE9D" w14:textId="48AFF325" w:rsidR="00DB09B3" w:rsidRPr="008C6EBB" w:rsidRDefault="00A60B89" w:rsidP="008C6EBB">
            <w:pPr>
              <w:spacing w:line="360" w:lineRule="auto"/>
              <w:jc w:val="center"/>
              <w:rPr>
                <w:sz w:val="24"/>
                <w:szCs w:val="24"/>
                <w:lang w:val="en-US"/>
              </w:rPr>
            </w:pPr>
            <w:r w:rsidRPr="008C6EBB">
              <w:rPr>
                <w:sz w:val="24"/>
                <w:szCs w:val="24"/>
                <w:lang w:val="en-US"/>
              </w:rPr>
              <w:t>Wood</w:t>
            </w:r>
            <w:r w:rsidRPr="00AF49A2">
              <w:rPr>
                <w:sz w:val="24"/>
                <w:szCs w:val="24"/>
              </w:rPr>
              <w:t xml:space="preserve"> </w:t>
            </w:r>
            <w:r w:rsidRPr="008C6EBB">
              <w:rPr>
                <w:sz w:val="24"/>
                <w:szCs w:val="24"/>
                <w:lang w:val="en-US"/>
              </w:rPr>
              <w:t>protection</w:t>
            </w:r>
            <w:r w:rsidRPr="00AF49A2">
              <w:rPr>
                <w:sz w:val="24"/>
                <w:szCs w:val="24"/>
              </w:rPr>
              <w:t xml:space="preserve">. </w:t>
            </w:r>
            <w:r w:rsidR="00E652FC" w:rsidRPr="00E652FC">
              <w:rPr>
                <w:sz w:val="24"/>
                <w:szCs w:val="24"/>
                <w:lang w:val="en-US"/>
              </w:rPr>
              <w:t>The ways of impregnation</w:t>
            </w:r>
          </w:p>
        </w:tc>
      </w:tr>
    </w:tbl>
    <w:p w14:paraId="0A11B465" w14:textId="77777777" w:rsidR="00DB09B3" w:rsidRPr="0012156F" w:rsidRDefault="00DB09B3" w:rsidP="00DB09B3">
      <w:pPr>
        <w:shd w:val="clear" w:color="auto" w:fill="FFFFFF"/>
        <w:spacing w:after="120"/>
        <w:ind w:left="5670"/>
        <w:jc w:val="center"/>
        <w:rPr>
          <w:b/>
          <w:bCs/>
          <w:sz w:val="24"/>
          <w:szCs w:val="24"/>
        </w:rPr>
      </w:pPr>
      <w:r w:rsidRPr="0012156F">
        <w:rPr>
          <w:b/>
          <w:bCs/>
          <w:sz w:val="24"/>
          <w:szCs w:val="24"/>
        </w:rPr>
        <w:t xml:space="preserve">Дата введения 202  </w:t>
      </w:r>
      <w:r>
        <w:rPr>
          <w:b/>
          <w:bCs/>
          <w:sz w:val="24"/>
          <w:szCs w:val="24"/>
        </w:rPr>
        <w:t>–</w:t>
      </w:r>
      <w:r w:rsidRPr="0012156F">
        <w:rPr>
          <w:b/>
          <w:bCs/>
          <w:sz w:val="24"/>
          <w:szCs w:val="24"/>
        </w:rPr>
        <w:t xml:space="preserve">    </w:t>
      </w:r>
      <w:r>
        <w:rPr>
          <w:b/>
          <w:bCs/>
          <w:sz w:val="24"/>
          <w:szCs w:val="24"/>
        </w:rPr>
        <w:t>–</w:t>
      </w:r>
    </w:p>
    <w:p w14:paraId="0CC05AF2" w14:textId="77777777" w:rsidR="00720237" w:rsidRPr="006346A5" w:rsidRDefault="00720237" w:rsidP="00EE7971">
      <w:pPr>
        <w:pStyle w:val="1"/>
        <w:keepNext w:val="0"/>
        <w:spacing w:before="240" w:after="240" w:line="360" w:lineRule="auto"/>
        <w:ind w:firstLine="510"/>
        <w:jc w:val="both"/>
        <w:rPr>
          <w:rFonts w:ascii="Arial" w:hAnsi="Arial" w:cs="Arial"/>
          <w:color w:val="000000"/>
          <w:sz w:val="28"/>
          <w:szCs w:val="28"/>
        </w:rPr>
      </w:pPr>
      <w:r w:rsidRPr="006346A5">
        <w:rPr>
          <w:rFonts w:ascii="Arial" w:hAnsi="Arial" w:cs="Arial"/>
          <w:color w:val="000000"/>
          <w:sz w:val="28"/>
          <w:szCs w:val="28"/>
        </w:rPr>
        <w:t>1 О</w:t>
      </w:r>
      <w:bookmarkEnd w:id="1"/>
      <w:r w:rsidR="00375F99" w:rsidRPr="006346A5">
        <w:rPr>
          <w:rFonts w:ascii="Arial" w:hAnsi="Arial" w:cs="Arial"/>
          <w:color w:val="000000"/>
          <w:sz w:val="28"/>
          <w:szCs w:val="28"/>
        </w:rPr>
        <w:t>бласть применения</w:t>
      </w:r>
    </w:p>
    <w:p w14:paraId="5D57FCED" w14:textId="1E5598C4" w:rsidR="00E652FC" w:rsidRPr="00E652FC" w:rsidRDefault="00E652FC" w:rsidP="00E652FC">
      <w:pPr>
        <w:shd w:val="clear" w:color="auto" w:fill="FFFFFF"/>
        <w:spacing w:line="360" w:lineRule="auto"/>
        <w:ind w:firstLine="510"/>
        <w:jc w:val="both"/>
        <w:rPr>
          <w:color w:val="000000"/>
          <w:sz w:val="24"/>
          <w:szCs w:val="24"/>
        </w:rPr>
      </w:pPr>
      <w:r w:rsidRPr="00E652FC">
        <w:rPr>
          <w:color w:val="000000"/>
          <w:sz w:val="24"/>
          <w:szCs w:val="24"/>
        </w:rPr>
        <w:t xml:space="preserve">Настоящий стандарт распространяется на древесину и устанавливает способы пропитки изделий из древесины (далее </w:t>
      </w:r>
      <w:r>
        <w:rPr>
          <w:color w:val="000000"/>
          <w:sz w:val="24"/>
          <w:szCs w:val="24"/>
        </w:rPr>
        <w:t>–</w:t>
      </w:r>
      <w:r w:rsidRPr="00E652FC">
        <w:rPr>
          <w:color w:val="000000"/>
          <w:sz w:val="24"/>
          <w:szCs w:val="24"/>
        </w:rPr>
        <w:t xml:space="preserve"> изделия) защитными средствами.</w:t>
      </w:r>
    </w:p>
    <w:p w14:paraId="53C5CB12" w14:textId="24E36BBA" w:rsidR="00720237" w:rsidRPr="004137D5" w:rsidRDefault="00E652FC" w:rsidP="00E652FC">
      <w:pPr>
        <w:shd w:val="clear" w:color="auto" w:fill="FFFFFF"/>
        <w:spacing w:line="360" w:lineRule="auto"/>
        <w:ind w:firstLine="510"/>
        <w:jc w:val="both"/>
        <w:rPr>
          <w:color w:val="000000"/>
          <w:sz w:val="24"/>
          <w:szCs w:val="24"/>
        </w:rPr>
      </w:pPr>
      <w:r w:rsidRPr="00E652FC">
        <w:rPr>
          <w:color w:val="000000"/>
          <w:sz w:val="24"/>
          <w:szCs w:val="24"/>
        </w:rPr>
        <w:t>Перечень способов пропитки и класс условий службы изделий из древесины указаны в таблице</w:t>
      </w:r>
      <w:r>
        <w:rPr>
          <w:color w:val="000000"/>
          <w:sz w:val="24"/>
          <w:szCs w:val="24"/>
        </w:rPr>
        <w:t xml:space="preserve"> 1</w:t>
      </w:r>
      <w:r w:rsidRPr="00E652FC">
        <w:rPr>
          <w:color w:val="000000"/>
          <w:sz w:val="24"/>
          <w:szCs w:val="24"/>
        </w:rPr>
        <w:t>.</w:t>
      </w:r>
    </w:p>
    <w:p w14:paraId="01725161" w14:textId="77777777" w:rsidR="00720237" w:rsidRPr="006346A5" w:rsidRDefault="00720237" w:rsidP="00EE7971">
      <w:pPr>
        <w:pStyle w:val="1"/>
        <w:keepNext w:val="0"/>
        <w:spacing w:before="240" w:after="240" w:line="360" w:lineRule="auto"/>
        <w:ind w:firstLine="510"/>
        <w:jc w:val="both"/>
        <w:rPr>
          <w:rFonts w:ascii="Arial" w:hAnsi="Arial" w:cs="Arial"/>
          <w:color w:val="000000"/>
          <w:sz w:val="28"/>
          <w:szCs w:val="28"/>
        </w:rPr>
      </w:pPr>
      <w:bookmarkStart w:id="2" w:name="_Toc59615764"/>
      <w:r w:rsidRPr="006346A5">
        <w:rPr>
          <w:rFonts w:ascii="Arial" w:hAnsi="Arial" w:cs="Arial"/>
          <w:color w:val="000000"/>
          <w:sz w:val="28"/>
          <w:szCs w:val="28"/>
        </w:rPr>
        <w:t>2 Н</w:t>
      </w:r>
      <w:bookmarkEnd w:id="2"/>
      <w:r w:rsidR="00375F99" w:rsidRPr="006346A5">
        <w:rPr>
          <w:rFonts w:ascii="Arial" w:hAnsi="Arial" w:cs="Arial"/>
          <w:color w:val="000000"/>
          <w:sz w:val="28"/>
          <w:szCs w:val="28"/>
        </w:rPr>
        <w:t>ормативные ссылки</w:t>
      </w:r>
    </w:p>
    <w:p w14:paraId="06E24733" w14:textId="3D7F7221" w:rsidR="004137D5" w:rsidRDefault="004137D5" w:rsidP="00F2542A">
      <w:pPr>
        <w:widowControl/>
        <w:autoSpaceDE/>
        <w:autoSpaceDN/>
        <w:spacing w:line="360" w:lineRule="auto"/>
        <w:ind w:firstLine="510"/>
        <w:jc w:val="both"/>
        <w:rPr>
          <w:color w:val="000000" w:themeColor="text1"/>
          <w:sz w:val="24"/>
          <w:szCs w:val="24"/>
        </w:rPr>
      </w:pPr>
      <w:r w:rsidRPr="004137D5">
        <w:rPr>
          <w:color w:val="000000" w:themeColor="text1"/>
          <w:sz w:val="24"/>
          <w:szCs w:val="24"/>
        </w:rPr>
        <w:t xml:space="preserve">В настоящем стандарте использованы </w:t>
      </w:r>
      <w:r w:rsidR="00150466">
        <w:rPr>
          <w:color w:val="000000" w:themeColor="text1"/>
          <w:sz w:val="24"/>
          <w:szCs w:val="24"/>
        </w:rPr>
        <w:t xml:space="preserve">нормативные </w:t>
      </w:r>
      <w:r w:rsidRPr="004137D5">
        <w:rPr>
          <w:color w:val="000000" w:themeColor="text1"/>
          <w:sz w:val="24"/>
          <w:szCs w:val="24"/>
        </w:rPr>
        <w:t xml:space="preserve">ссылки на следующие </w:t>
      </w:r>
      <w:r w:rsidR="00EC77C8" w:rsidRPr="00C80615">
        <w:rPr>
          <w:color w:val="000000" w:themeColor="text1"/>
          <w:sz w:val="24"/>
          <w:szCs w:val="24"/>
        </w:rPr>
        <w:t>межгосударственные</w:t>
      </w:r>
      <w:r w:rsidR="00EC77C8">
        <w:rPr>
          <w:color w:val="000000" w:themeColor="text1"/>
          <w:sz w:val="24"/>
          <w:szCs w:val="24"/>
        </w:rPr>
        <w:t xml:space="preserve"> </w:t>
      </w:r>
      <w:r w:rsidRPr="004137D5">
        <w:rPr>
          <w:color w:val="000000" w:themeColor="text1"/>
          <w:sz w:val="24"/>
          <w:szCs w:val="24"/>
        </w:rPr>
        <w:t>стандарты:</w:t>
      </w:r>
    </w:p>
    <w:p w14:paraId="3D18E53F" w14:textId="4C99DBFF" w:rsidR="009A2618" w:rsidRPr="00F15B62" w:rsidRDefault="001A131C" w:rsidP="00F2542A">
      <w:pPr>
        <w:widowControl/>
        <w:autoSpaceDE/>
        <w:autoSpaceDN/>
        <w:spacing w:line="360" w:lineRule="auto"/>
        <w:ind w:firstLine="510"/>
        <w:jc w:val="both"/>
        <w:rPr>
          <w:rStyle w:val="a4"/>
          <w:color w:val="000000" w:themeColor="text1"/>
          <w:sz w:val="24"/>
          <w:szCs w:val="24"/>
          <w:u w:val="none"/>
        </w:rPr>
      </w:pPr>
      <w:r w:rsidRPr="00F15B62">
        <w:rPr>
          <w:rStyle w:val="a4"/>
          <w:color w:val="000000" w:themeColor="text1"/>
          <w:sz w:val="24"/>
          <w:szCs w:val="24"/>
          <w:u w:val="none"/>
        </w:rPr>
        <w:t>ГОСТ 12.1.005 Система стандартов безопасности труда. Общие санитарно-гигиенические требования к воздуху рабочей зоны</w:t>
      </w:r>
    </w:p>
    <w:p w14:paraId="73EBF67C" w14:textId="32D8A254" w:rsidR="009A2618" w:rsidRPr="00F15B62" w:rsidRDefault="00C11219" w:rsidP="00F2542A">
      <w:pPr>
        <w:widowControl/>
        <w:autoSpaceDE/>
        <w:autoSpaceDN/>
        <w:spacing w:line="360" w:lineRule="auto"/>
        <w:ind w:firstLine="510"/>
        <w:jc w:val="both"/>
        <w:rPr>
          <w:rStyle w:val="a4"/>
          <w:color w:val="000000" w:themeColor="text1"/>
          <w:sz w:val="24"/>
          <w:szCs w:val="24"/>
          <w:u w:val="none"/>
        </w:rPr>
      </w:pPr>
      <w:r>
        <w:rPr>
          <w:rStyle w:val="a4"/>
          <w:color w:val="000000" w:themeColor="text1"/>
          <w:sz w:val="24"/>
          <w:szCs w:val="24"/>
          <w:u w:val="none"/>
        </w:rPr>
        <w:t>ГОСТ 17.2.3.02</w:t>
      </w:r>
      <w:r w:rsidR="001A131C" w:rsidRPr="00F15B62">
        <w:rPr>
          <w:rStyle w:val="a4"/>
          <w:color w:val="000000" w:themeColor="text1"/>
          <w:sz w:val="24"/>
          <w:szCs w:val="24"/>
          <w:u w:val="none"/>
        </w:rPr>
        <w:t xml:space="preserve"> Правила установления допустимых выбросов загрязняющих веществ промышленными предприятиями</w:t>
      </w:r>
      <w:r w:rsidRPr="008C6EBB">
        <w:rPr>
          <w:rFonts w:eastAsia="Calibri"/>
          <w:color w:val="000000"/>
        </w:rPr>
        <w:t>*</w:t>
      </w:r>
    </w:p>
    <w:p w14:paraId="0C1E82CD" w14:textId="77777777" w:rsidR="00CD2AB4" w:rsidRPr="00F15B62" w:rsidRDefault="00CD2AB4" w:rsidP="00CD2AB4">
      <w:pPr>
        <w:widowControl/>
        <w:autoSpaceDE/>
        <w:autoSpaceDN/>
        <w:spacing w:line="360" w:lineRule="auto"/>
        <w:ind w:firstLine="510"/>
        <w:jc w:val="both"/>
        <w:rPr>
          <w:rStyle w:val="a4"/>
          <w:color w:val="000000" w:themeColor="text1"/>
          <w:sz w:val="24"/>
          <w:szCs w:val="24"/>
          <w:u w:val="none"/>
        </w:rPr>
      </w:pPr>
      <w:r w:rsidRPr="00F15B62">
        <w:rPr>
          <w:rStyle w:val="a4"/>
          <w:color w:val="000000" w:themeColor="text1"/>
          <w:sz w:val="24"/>
          <w:szCs w:val="24"/>
          <w:u w:val="none"/>
        </w:rPr>
        <w:t>ГОСТ 12.3.034 Система стандартов безопасности труда. Работы по защите древесины. Общие требования безопасности</w:t>
      </w:r>
    </w:p>
    <w:p w14:paraId="6133A58C" w14:textId="77777777"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61 Реактивы. Кислота уксусная. Технические условия</w:t>
      </w:r>
    </w:p>
    <w:p w14:paraId="755EA12A" w14:textId="77777777"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1709 Лаки каменноугольные. Технические условия</w:t>
      </w:r>
    </w:p>
    <w:p w14:paraId="168F4F1F" w14:textId="77777777"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9805 Спирт изопропиловый. Технические условия</w:t>
      </w:r>
    </w:p>
    <w:p w14:paraId="41D91B8E" w14:textId="339187E9" w:rsidR="00CD2AB4"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10354 Пленка полиэтиленовая. Технические условия</w:t>
      </w:r>
    </w:p>
    <w:p w14:paraId="4102E5C9" w14:textId="77777777"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10923 Рубероид. Технические условия</w:t>
      </w:r>
    </w:p>
    <w:p w14:paraId="09B22931" w14:textId="1783C375" w:rsidR="00F874B7" w:rsidRDefault="00F874B7" w:rsidP="00F2542A">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18300</w:t>
      </w:r>
      <w:r w:rsidR="00F15B62" w:rsidRPr="00F15B62">
        <w:rPr>
          <w:color w:val="000000" w:themeColor="text1"/>
          <w:sz w:val="24"/>
          <w:szCs w:val="24"/>
        </w:rPr>
        <w:t xml:space="preserve"> Спирт этиловый ректификованный технический. Технические условия</w:t>
      </w:r>
      <w:r w:rsidR="00C11219" w:rsidRPr="008C6EBB">
        <w:rPr>
          <w:rFonts w:eastAsia="Calibri"/>
          <w:color w:val="000000"/>
        </w:rPr>
        <w:t>**</w:t>
      </w:r>
    </w:p>
    <w:p w14:paraId="1D184DF9" w14:textId="77777777" w:rsidR="00C11219" w:rsidRDefault="00C11219" w:rsidP="00C11219">
      <w:pPr>
        <w:widowControl/>
        <w:autoSpaceDE/>
        <w:autoSpaceDN/>
        <w:spacing w:line="360" w:lineRule="auto"/>
        <w:ind w:firstLine="510"/>
        <w:jc w:val="both"/>
        <w:rPr>
          <w:rFonts w:eastAsia="Calibri"/>
          <w:color w:val="000000"/>
        </w:rPr>
      </w:pPr>
      <w:r>
        <w:rPr>
          <w:noProof/>
          <w:color w:val="000000"/>
          <w:sz w:val="10"/>
          <w:szCs w:val="10"/>
        </w:rPr>
        <mc:AlternateContent>
          <mc:Choice Requires="wps">
            <w:drawing>
              <wp:anchor distT="0" distB="0" distL="114300" distR="114300" simplePos="0" relativeHeight="251659264" behindDoc="0" locked="0" layoutInCell="1" allowOverlap="1" wp14:anchorId="55CF840E" wp14:editId="1812E6F0">
                <wp:simplePos x="0" y="0"/>
                <wp:positionH relativeFrom="column">
                  <wp:posOffset>169545</wp:posOffset>
                </wp:positionH>
                <wp:positionV relativeFrom="paragraph">
                  <wp:posOffset>67945</wp:posOffset>
                </wp:positionV>
                <wp:extent cx="1190625" cy="0"/>
                <wp:effectExtent l="0" t="0" r="28575" b="19050"/>
                <wp:wrapNone/>
                <wp:docPr id="20"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E8423D" id="_x0000_t32" coordsize="21600,21600" o:spt="32" o:oned="t" path="m,l21600,21600e" filled="f">
                <v:path arrowok="t" fillok="f" o:connecttype="none"/>
                <o:lock v:ext="edit" shapetype="t"/>
              </v:shapetype>
              <v:shape id="AutoShape 125" o:spid="_x0000_s1026" type="#_x0000_t32" style="position:absolute;margin-left:13.35pt;margin-top:5.35pt;width:9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7YHgIAAD4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"/>
            </w:pict>
          </mc:Fallback>
        </mc:AlternateContent>
      </w:r>
    </w:p>
    <w:p w14:paraId="3D686C89" w14:textId="487418E1" w:rsidR="00C11219" w:rsidRPr="00B21078" w:rsidRDefault="00C11219" w:rsidP="00C11219">
      <w:pPr>
        <w:widowControl/>
        <w:autoSpaceDE/>
        <w:autoSpaceDN/>
        <w:spacing w:line="360" w:lineRule="auto"/>
        <w:ind w:firstLine="510"/>
        <w:jc w:val="both"/>
        <w:rPr>
          <w:rFonts w:eastAsia="Calibri"/>
        </w:rPr>
      </w:pPr>
      <w:r w:rsidRPr="00B21078">
        <w:rPr>
          <w:rFonts w:eastAsia="Calibri"/>
          <w:color w:val="000000"/>
        </w:rPr>
        <w:t>*</w:t>
      </w:r>
      <w:r w:rsidRPr="00B21078">
        <w:rPr>
          <w:b/>
          <w:bCs/>
          <w:color w:val="333333"/>
          <w:shd w:val="clear" w:color="auto" w:fill="FFFFFF"/>
        </w:rPr>
        <w:t xml:space="preserve"> </w:t>
      </w:r>
      <w:r w:rsidRPr="00B21078">
        <w:rPr>
          <w:rFonts w:eastAsia="Calibri"/>
          <w:color w:val="000000"/>
        </w:rPr>
        <w:t xml:space="preserve">В Российской Федерации действует </w:t>
      </w:r>
      <w:r w:rsidRPr="00B21078">
        <w:rPr>
          <w:bCs/>
          <w:shd w:val="clear" w:color="auto" w:fill="FFFFFF"/>
        </w:rPr>
        <w:t>ГОСТ</w:t>
      </w:r>
      <w:r w:rsidRPr="00B21078">
        <w:rPr>
          <w:shd w:val="clear" w:color="auto" w:fill="FFFFFF"/>
        </w:rPr>
        <w:t xml:space="preserve"> Р 58577–2019 «Правила установления нормативов допустимых выбросов загрязняющих веществ проектируемыми и действующими хозяйствующими субъектами и методы определения этих нормативов».</w:t>
      </w:r>
    </w:p>
    <w:p w14:paraId="68253F96" w14:textId="52E29F34" w:rsidR="00C11219" w:rsidRDefault="00C11219" w:rsidP="00CD2AB4">
      <w:pPr>
        <w:widowControl/>
        <w:autoSpaceDE/>
        <w:autoSpaceDN/>
        <w:spacing w:line="360" w:lineRule="auto"/>
        <w:ind w:firstLine="510"/>
        <w:jc w:val="both"/>
        <w:rPr>
          <w:color w:val="000000" w:themeColor="text1"/>
          <w:sz w:val="24"/>
          <w:szCs w:val="24"/>
        </w:rPr>
      </w:pPr>
      <w:r w:rsidRPr="00B21078">
        <w:rPr>
          <w:rFonts w:eastAsia="Calibri"/>
          <w:color w:val="000000"/>
        </w:rPr>
        <w:t xml:space="preserve">** В Российской Федерации действует </w:t>
      </w:r>
      <w:r w:rsidRPr="00B21078">
        <w:rPr>
          <w:bCs/>
          <w:shd w:val="clear" w:color="auto" w:fill="FFFFFF"/>
        </w:rPr>
        <w:t xml:space="preserve">ГОСТ Р 55878–2013 </w:t>
      </w:r>
      <w:r w:rsidRPr="00B21078">
        <w:rPr>
          <w:shd w:val="clear" w:color="auto" w:fill="FFFFFF"/>
        </w:rPr>
        <w:t>«Спирт этиловый технический гидролизный ректификованный. Технические условия».</w:t>
      </w:r>
    </w:p>
    <w:p w14:paraId="6027427D" w14:textId="3FF1E385"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lastRenderedPageBreak/>
        <w:t>ГОСТ 20022.0 Защита древесины. Параметры защищенности</w:t>
      </w:r>
    </w:p>
    <w:p w14:paraId="5D2EAC8B" w14:textId="6D213FA9"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20022.1 Защита древесины. Термины и определения</w:t>
      </w:r>
    </w:p>
    <w:p w14:paraId="629E495B" w14:textId="7305691B"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20022.2 Защита древесины. Классификация</w:t>
      </w:r>
    </w:p>
    <w:p w14:paraId="6D71015F" w14:textId="250A8687"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20022.3 Защита древесины. Предпропиточная подготовка накалыванием</w:t>
      </w:r>
    </w:p>
    <w:p w14:paraId="234E8722" w14:textId="122FC4C5"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20022.14 Защита древесины. Методы определения предпропиточной влажности</w:t>
      </w:r>
    </w:p>
    <w:p w14:paraId="16A2F34E" w14:textId="30DF4A46" w:rsidR="00CD2AB4" w:rsidRPr="00F15B62" w:rsidRDefault="00CD2AB4" w:rsidP="00CD2AB4">
      <w:pPr>
        <w:widowControl/>
        <w:autoSpaceDE/>
        <w:autoSpaceDN/>
        <w:spacing w:line="360" w:lineRule="auto"/>
        <w:ind w:firstLine="510"/>
        <w:jc w:val="both"/>
        <w:rPr>
          <w:color w:val="000000" w:themeColor="text1"/>
          <w:sz w:val="24"/>
          <w:szCs w:val="24"/>
        </w:rPr>
      </w:pPr>
      <w:r w:rsidRPr="00F15B62">
        <w:rPr>
          <w:color w:val="000000" w:themeColor="text1"/>
          <w:sz w:val="24"/>
          <w:szCs w:val="24"/>
        </w:rPr>
        <w:t>ГОСТ 22245 Битумы нефтяные дорожные вязкие. Технические условия</w:t>
      </w:r>
    </w:p>
    <w:p w14:paraId="38E41862" w14:textId="77777777" w:rsidR="008D6EE6" w:rsidRDefault="008D6EE6" w:rsidP="00F2542A">
      <w:pPr>
        <w:widowControl/>
        <w:autoSpaceDE/>
        <w:autoSpaceDN/>
        <w:spacing w:line="360" w:lineRule="auto"/>
        <w:ind w:firstLine="510"/>
        <w:jc w:val="both"/>
        <w:rPr>
          <w:color w:val="000000" w:themeColor="text1"/>
          <w:sz w:val="24"/>
          <w:szCs w:val="24"/>
        </w:rPr>
      </w:pPr>
    </w:p>
    <w:p w14:paraId="7D75727D" w14:textId="635891A1" w:rsidR="00CC695A" w:rsidRPr="00CC695A" w:rsidRDefault="00CC695A" w:rsidP="00F2542A">
      <w:pPr>
        <w:widowControl/>
        <w:spacing w:line="312" w:lineRule="auto"/>
        <w:ind w:firstLine="510"/>
        <w:jc w:val="both"/>
        <w:rPr>
          <w:rFonts w:eastAsia="Calibri"/>
          <w:sz w:val="24"/>
          <w:szCs w:val="24"/>
          <w:lang w:eastAsia="en-US"/>
        </w:rPr>
      </w:pPr>
      <w:r w:rsidRPr="00CC695A">
        <w:rPr>
          <w:rFonts w:eastAsia="Calibri"/>
          <w:spacing w:val="40"/>
          <w:sz w:val="22"/>
          <w:szCs w:val="22"/>
          <w:lang w:eastAsia="en-US"/>
        </w:rPr>
        <w:t>Примечание</w:t>
      </w:r>
      <w:r w:rsidRPr="00CC695A">
        <w:rPr>
          <w:rFonts w:eastAsia="Calibri"/>
          <w:sz w:val="22"/>
          <w:szCs w:val="22"/>
          <w:lang w:eastAsia="en-US"/>
        </w:rPr>
        <w:t xml:space="preserve"> – 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00241B3A">
        <w:rPr>
          <w:rFonts w:eastAsia="Calibri"/>
          <w:sz w:val="22"/>
          <w:szCs w:val="22"/>
          <w:lang w:eastAsia="en-US"/>
        </w:rPr>
        <w:t>.</w:t>
      </w:r>
    </w:p>
    <w:p w14:paraId="0B0FB847" w14:textId="77777777" w:rsidR="00D06C9B" w:rsidRPr="00C80615" w:rsidRDefault="00D06C9B" w:rsidP="00EE7971">
      <w:pPr>
        <w:spacing w:before="240" w:after="240" w:line="360" w:lineRule="auto"/>
        <w:ind w:firstLine="510"/>
        <w:jc w:val="both"/>
        <w:rPr>
          <w:b/>
          <w:bCs/>
          <w:sz w:val="28"/>
          <w:szCs w:val="28"/>
        </w:rPr>
      </w:pPr>
      <w:r w:rsidRPr="00C80615">
        <w:rPr>
          <w:b/>
          <w:bCs/>
          <w:sz w:val="28"/>
          <w:szCs w:val="28"/>
        </w:rPr>
        <w:t>3 Термины и определения</w:t>
      </w:r>
    </w:p>
    <w:p w14:paraId="751D2F6A" w14:textId="77777777" w:rsidR="00D06C9B" w:rsidRPr="00BB5101" w:rsidRDefault="00D06C9B" w:rsidP="00D06C9B">
      <w:pPr>
        <w:spacing w:line="360" w:lineRule="auto"/>
        <w:ind w:firstLine="510"/>
        <w:jc w:val="both"/>
        <w:rPr>
          <w:b/>
          <w:bCs/>
          <w:color w:val="000000" w:themeColor="text1"/>
          <w:sz w:val="28"/>
          <w:szCs w:val="28"/>
        </w:rPr>
      </w:pPr>
      <w:r w:rsidRPr="00BB5101">
        <w:rPr>
          <w:color w:val="000000" w:themeColor="text1"/>
          <w:sz w:val="24"/>
          <w:szCs w:val="24"/>
        </w:rPr>
        <w:t xml:space="preserve">В настоящем стандарте применены термины по </w:t>
      </w:r>
      <w:hyperlink r:id="rId14" w:tooltip="Защита древесины. Термины и определения" w:history="1">
        <w:r w:rsidRPr="00BB5101">
          <w:rPr>
            <w:rStyle w:val="a4"/>
            <w:color w:val="000000" w:themeColor="text1"/>
            <w:sz w:val="24"/>
            <w:szCs w:val="24"/>
            <w:u w:val="none"/>
          </w:rPr>
          <w:t>ГОСТ 20022.1</w:t>
        </w:r>
      </w:hyperlink>
      <w:r w:rsidRPr="00BB5101">
        <w:rPr>
          <w:rStyle w:val="a4"/>
          <w:color w:val="000000" w:themeColor="text1"/>
          <w:sz w:val="24"/>
          <w:szCs w:val="24"/>
          <w:u w:val="none"/>
        </w:rPr>
        <w:t>.</w:t>
      </w:r>
    </w:p>
    <w:p w14:paraId="69BF5297" w14:textId="7C402B94" w:rsidR="004C30DD" w:rsidRPr="00C80615" w:rsidRDefault="00B806C7" w:rsidP="00EE7971">
      <w:pPr>
        <w:spacing w:before="240" w:after="240" w:line="360" w:lineRule="auto"/>
        <w:ind w:firstLine="510"/>
        <w:jc w:val="both"/>
        <w:rPr>
          <w:b/>
          <w:bCs/>
          <w:sz w:val="28"/>
          <w:szCs w:val="28"/>
        </w:rPr>
      </w:pPr>
      <w:r>
        <w:rPr>
          <w:b/>
          <w:bCs/>
          <w:sz w:val="28"/>
          <w:szCs w:val="28"/>
        </w:rPr>
        <w:t>4</w:t>
      </w:r>
      <w:r w:rsidR="004C30DD" w:rsidRPr="00C80615">
        <w:rPr>
          <w:b/>
          <w:bCs/>
          <w:sz w:val="28"/>
          <w:szCs w:val="28"/>
        </w:rPr>
        <w:t xml:space="preserve"> </w:t>
      </w:r>
      <w:r w:rsidR="004C30DD" w:rsidRPr="004C30DD">
        <w:rPr>
          <w:b/>
          <w:bCs/>
          <w:sz w:val="28"/>
          <w:szCs w:val="28"/>
        </w:rPr>
        <w:t>Общие требования</w:t>
      </w:r>
    </w:p>
    <w:p w14:paraId="5249EC65" w14:textId="043B3139"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 xml:space="preserve">.1 Пропитка должна производиться в соответствии с требованиями настоящего стандарта по </w:t>
      </w:r>
      <w:r w:rsidR="004C30DD" w:rsidRPr="00797EBC">
        <w:rPr>
          <w:color w:val="000000" w:themeColor="text1"/>
          <w:sz w:val="24"/>
          <w:szCs w:val="24"/>
        </w:rPr>
        <w:t>технологическим инструкциям</w:t>
      </w:r>
      <w:r w:rsidR="004B52F4" w:rsidRPr="004B52F4">
        <w:rPr>
          <w:color w:val="4472C4" w:themeColor="accent1"/>
          <w:sz w:val="24"/>
          <w:szCs w:val="24"/>
        </w:rPr>
        <w:t>.</w:t>
      </w:r>
    </w:p>
    <w:p w14:paraId="78FEC903" w14:textId="21E5FEDC"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.2 Механическая обработка изделий должна производиться до пропитки.</w:t>
      </w:r>
    </w:p>
    <w:p w14:paraId="6BD04EA9" w14:textId="18741911" w:rsidR="004C30DD" w:rsidRDefault="004C30DD" w:rsidP="004C30DD">
      <w:pPr>
        <w:spacing w:line="360" w:lineRule="auto"/>
        <w:ind w:firstLine="510"/>
        <w:jc w:val="both"/>
        <w:rPr>
          <w:color w:val="000000" w:themeColor="text1"/>
          <w:sz w:val="24"/>
          <w:szCs w:val="24"/>
        </w:rPr>
      </w:pPr>
      <w:r w:rsidRPr="004C30DD">
        <w:rPr>
          <w:color w:val="000000" w:themeColor="text1"/>
          <w:sz w:val="24"/>
          <w:szCs w:val="24"/>
        </w:rPr>
        <w:t>Допускается механическая обработка изделий после пропитки с последующим трехкратным нанесением кистью раствора того же защитного средства на обнажившиеся поверхности.</w:t>
      </w:r>
    </w:p>
    <w:p w14:paraId="78418F0C" w14:textId="77777777" w:rsidR="004C30DD" w:rsidRPr="004C30DD" w:rsidRDefault="004C30DD" w:rsidP="004C30DD">
      <w:pPr>
        <w:spacing w:line="360" w:lineRule="auto"/>
        <w:ind w:firstLine="510"/>
        <w:jc w:val="both"/>
        <w:rPr>
          <w:color w:val="000000" w:themeColor="text1"/>
          <w:sz w:val="24"/>
          <w:szCs w:val="24"/>
        </w:rPr>
      </w:pPr>
      <w:r w:rsidRPr="004C30DD">
        <w:rPr>
          <w:color w:val="000000" w:themeColor="text1"/>
          <w:sz w:val="24"/>
          <w:szCs w:val="24"/>
        </w:rPr>
        <w:t>Изделия из круглых лесоматериалов, поступающие в пропитку, должны быть окорены с полным удалением луба. Допускаются отдельные участки луба размерами не более 5×15 см.</w:t>
      </w:r>
    </w:p>
    <w:p w14:paraId="0619A617" w14:textId="32B053DE"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.3 Предпропиточная влажность изделий по каждому способу должна соответствовать данным, указанным в таблице 1.</w:t>
      </w:r>
    </w:p>
    <w:p w14:paraId="21057508" w14:textId="6D7BA24F"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lastRenderedPageBreak/>
        <w:t>4</w:t>
      </w:r>
      <w:r w:rsidR="004C30DD" w:rsidRPr="004C30DD">
        <w:rPr>
          <w:color w:val="000000" w:themeColor="text1"/>
          <w:sz w:val="24"/>
          <w:szCs w:val="24"/>
        </w:rPr>
        <w:t xml:space="preserve">.4 Каждую загрузку комплектуют из </w:t>
      </w:r>
      <w:r w:rsidR="004C30DD" w:rsidRPr="00E01FC2">
        <w:rPr>
          <w:color w:val="000000" w:themeColor="text1"/>
          <w:sz w:val="24"/>
          <w:szCs w:val="24"/>
        </w:rPr>
        <w:t xml:space="preserve">изделий древесины одной группы пропитываемости по ГОСТ 20022.2 с одинаковыми </w:t>
      </w:r>
      <w:r w:rsidR="00797EBC" w:rsidRPr="00E01FC2">
        <w:rPr>
          <w:color w:val="000000" w:themeColor="text1"/>
          <w:sz w:val="24"/>
          <w:szCs w:val="24"/>
        </w:rPr>
        <w:t xml:space="preserve">общим </w:t>
      </w:r>
      <w:r w:rsidR="004C30DD" w:rsidRPr="00E01FC2">
        <w:rPr>
          <w:color w:val="000000" w:themeColor="text1"/>
          <w:sz w:val="24"/>
          <w:szCs w:val="24"/>
        </w:rPr>
        <w:t>поглощением</w:t>
      </w:r>
      <w:r w:rsidR="00797EBC" w:rsidRPr="00E01FC2">
        <w:rPr>
          <w:color w:val="000000" w:themeColor="text1"/>
          <w:sz w:val="24"/>
          <w:szCs w:val="24"/>
        </w:rPr>
        <w:t xml:space="preserve"> (удержанием)</w:t>
      </w:r>
      <w:r w:rsidR="004C30DD" w:rsidRPr="00E01FC2">
        <w:rPr>
          <w:color w:val="000000" w:themeColor="text1"/>
          <w:sz w:val="24"/>
          <w:szCs w:val="24"/>
        </w:rPr>
        <w:t xml:space="preserve"> </w:t>
      </w:r>
      <w:r w:rsidR="004C30DD" w:rsidRPr="004C30DD">
        <w:rPr>
          <w:color w:val="000000" w:themeColor="text1"/>
          <w:sz w:val="24"/>
          <w:szCs w:val="24"/>
        </w:rPr>
        <w:t>и глубиной пропитки.</w:t>
      </w:r>
    </w:p>
    <w:p w14:paraId="696781FB" w14:textId="61FFF817" w:rsidR="004C30DD" w:rsidRPr="000977FE"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.5 Каждый ряд пропитываемых изделий укладывают на прокладки. Допускается пропитывать изделия без прокладок при условии обеспечения качества пропитки.</w:t>
      </w:r>
    </w:p>
    <w:p w14:paraId="42F25E5D" w14:textId="3360BBF2"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.6 Изделия из древесины второй и третьей групп пропитываемости по ГОСТ</w:t>
      </w:r>
      <w:r w:rsidR="00C06288">
        <w:rPr>
          <w:color w:val="000000" w:themeColor="text1"/>
          <w:sz w:val="24"/>
          <w:szCs w:val="24"/>
        </w:rPr>
        <w:t> </w:t>
      </w:r>
      <w:r w:rsidR="004C30DD" w:rsidRPr="004C30DD">
        <w:rPr>
          <w:color w:val="000000" w:themeColor="text1"/>
          <w:sz w:val="24"/>
          <w:szCs w:val="24"/>
        </w:rPr>
        <w:t>20022.2 перед пропиткой следует накалывать, если это предусмотрено нормативно-технической документацией на конкретные виды продукции. Накалывание производят в соответствии с требованиями ГОСТ 20022.3.</w:t>
      </w:r>
    </w:p>
    <w:p w14:paraId="671AEA01" w14:textId="09B637CB"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 xml:space="preserve">.7 Пропитка изделий должна производиться защитными средствами, разрешенными </w:t>
      </w:r>
      <w:bookmarkStart w:id="3" w:name="_Hlk234485224"/>
      <w:r w:rsidR="009C00C1" w:rsidRPr="00E01FC2">
        <w:rPr>
          <w:color w:val="000000" w:themeColor="text1"/>
          <w:sz w:val="24"/>
          <w:szCs w:val="24"/>
        </w:rPr>
        <w:t>национальными органами санитарно-эпидемиологического надзора</w:t>
      </w:r>
      <w:bookmarkEnd w:id="3"/>
      <w:r w:rsidR="004C30DD" w:rsidRPr="004C30DD">
        <w:rPr>
          <w:color w:val="000000" w:themeColor="text1"/>
          <w:sz w:val="24"/>
          <w:szCs w:val="24"/>
        </w:rPr>
        <w:t>. Класс защитного средства по растворимости по ГОСТ 20022.2 для каждого способа пропитки должен со</w:t>
      </w:r>
      <w:r w:rsidR="00C06288">
        <w:rPr>
          <w:color w:val="000000" w:themeColor="text1"/>
          <w:sz w:val="24"/>
          <w:szCs w:val="24"/>
        </w:rPr>
        <w:t>ответствовать указанному в таблице</w:t>
      </w:r>
      <w:r w:rsidR="004C30DD" w:rsidRPr="004C30DD">
        <w:rPr>
          <w:color w:val="000000" w:themeColor="text1"/>
          <w:sz w:val="24"/>
          <w:szCs w:val="24"/>
        </w:rPr>
        <w:t xml:space="preserve"> 1.</w:t>
      </w:r>
    </w:p>
    <w:p w14:paraId="0E900880" w14:textId="5E1F2175"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.8 Пропитка мерзлой и обледенелой древесины не допускается.</w:t>
      </w:r>
    </w:p>
    <w:p w14:paraId="46A2CBB3" w14:textId="7915DDC8"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.9 При пропитке в емкости уровень пропиточной жидкости в ней должен быть не менее чем на 100 мм выше уровня изделий в течение всего процесса пропитки.</w:t>
      </w:r>
    </w:p>
    <w:p w14:paraId="38F24EA8" w14:textId="0F819455" w:rsid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.10 Температура растворов защитных средств должна быть не ниже 10</w:t>
      </w:r>
      <w:r w:rsidR="005D5B5C">
        <w:rPr>
          <w:color w:val="000000" w:themeColor="text1"/>
          <w:sz w:val="24"/>
          <w:szCs w:val="24"/>
        </w:rPr>
        <w:t xml:space="preserve"> </w:t>
      </w:r>
      <w:r w:rsidR="004C30DD" w:rsidRPr="004C30DD">
        <w:rPr>
          <w:color w:val="000000" w:themeColor="text1"/>
          <w:sz w:val="24"/>
          <w:szCs w:val="24"/>
        </w:rPr>
        <w:t xml:space="preserve">°С, масел </w:t>
      </w:r>
      <w:r w:rsidR="00C06288">
        <w:rPr>
          <w:color w:val="000000" w:themeColor="text1"/>
          <w:sz w:val="24"/>
          <w:szCs w:val="24"/>
        </w:rPr>
        <w:t>–</w:t>
      </w:r>
      <w:r w:rsidR="004C30DD" w:rsidRPr="004C30DD">
        <w:rPr>
          <w:color w:val="000000" w:themeColor="text1"/>
          <w:sz w:val="24"/>
          <w:szCs w:val="24"/>
        </w:rPr>
        <w:t xml:space="preserve"> не ниже 40 °С. Растворы, содержащие соединения хрома, должны иметь температуру не более 50 °С.</w:t>
      </w:r>
    </w:p>
    <w:p w14:paraId="312E1504" w14:textId="540E0DA6" w:rsidR="004C30DD" w:rsidRPr="000977FE" w:rsidRDefault="004C30DD" w:rsidP="004C30DD">
      <w:pPr>
        <w:spacing w:line="360" w:lineRule="auto"/>
        <w:ind w:firstLine="510"/>
        <w:jc w:val="both"/>
        <w:rPr>
          <w:color w:val="000000" w:themeColor="text1"/>
          <w:sz w:val="24"/>
          <w:szCs w:val="24"/>
        </w:rPr>
      </w:pPr>
      <w:r w:rsidRPr="004C30DD">
        <w:rPr>
          <w:color w:val="000000" w:themeColor="text1"/>
          <w:sz w:val="24"/>
          <w:szCs w:val="24"/>
        </w:rPr>
        <w:t xml:space="preserve">Температура пропиточной жидкости в автоклаве при проведении сушки-пропитки должна соответствовать данным, указанным </w:t>
      </w:r>
      <w:r w:rsidRPr="000977FE">
        <w:rPr>
          <w:color w:val="000000" w:themeColor="text1"/>
          <w:sz w:val="24"/>
          <w:szCs w:val="24"/>
        </w:rPr>
        <w:t>в 12.5.</w:t>
      </w:r>
    </w:p>
    <w:p w14:paraId="4FE901C9" w14:textId="3A7D3D59"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 xml:space="preserve">.11 Качество пропитки характеризуется </w:t>
      </w:r>
      <w:r w:rsidR="004C30DD" w:rsidRPr="000977FE">
        <w:rPr>
          <w:color w:val="000000" w:themeColor="text1"/>
          <w:sz w:val="24"/>
          <w:szCs w:val="24"/>
        </w:rPr>
        <w:t xml:space="preserve">общим поглощением </w:t>
      </w:r>
      <w:r w:rsidR="004C30DD" w:rsidRPr="004C30DD">
        <w:rPr>
          <w:color w:val="000000" w:themeColor="text1"/>
          <w:sz w:val="24"/>
          <w:szCs w:val="24"/>
        </w:rPr>
        <w:t>защитного средства и глубиной пропитки.</w:t>
      </w:r>
    </w:p>
    <w:p w14:paraId="38F669DD" w14:textId="77777777" w:rsidR="004C30DD" w:rsidRPr="00264E92" w:rsidRDefault="004C30DD" w:rsidP="004C30DD">
      <w:pPr>
        <w:spacing w:line="360" w:lineRule="auto"/>
        <w:ind w:firstLine="510"/>
        <w:jc w:val="both"/>
        <w:rPr>
          <w:sz w:val="24"/>
          <w:szCs w:val="24"/>
        </w:rPr>
      </w:pPr>
      <w:r w:rsidRPr="004C30DD">
        <w:rPr>
          <w:color w:val="000000" w:themeColor="text1"/>
          <w:sz w:val="24"/>
          <w:szCs w:val="24"/>
        </w:rPr>
        <w:t xml:space="preserve">При пропитке способом нанесения на поверхность качество пропитки характеризуется </w:t>
      </w:r>
      <w:r w:rsidRPr="00264E92">
        <w:rPr>
          <w:sz w:val="24"/>
          <w:szCs w:val="24"/>
        </w:rPr>
        <w:t>удержанием защитного средства или расходом пропиточной жидкости.</w:t>
      </w:r>
    </w:p>
    <w:p w14:paraId="620FB225" w14:textId="17BA0EAB" w:rsidR="004C30DD" w:rsidRDefault="00B806C7" w:rsidP="004C30DD">
      <w:pPr>
        <w:spacing w:line="360" w:lineRule="auto"/>
        <w:ind w:firstLine="510"/>
        <w:jc w:val="both"/>
        <w:rPr>
          <w:color w:val="000000" w:themeColor="text1"/>
          <w:sz w:val="24"/>
          <w:szCs w:val="24"/>
        </w:rPr>
      </w:pPr>
      <w:r>
        <w:rPr>
          <w:color w:val="000000" w:themeColor="text1"/>
          <w:sz w:val="24"/>
          <w:szCs w:val="24"/>
        </w:rPr>
        <w:t>4</w:t>
      </w:r>
      <w:r w:rsidR="004C30DD" w:rsidRPr="004C30DD">
        <w:rPr>
          <w:color w:val="000000" w:themeColor="text1"/>
          <w:sz w:val="24"/>
          <w:szCs w:val="24"/>
        </w:rPr>
        <w:t xml:space="preserve">.12 </w:t>
      </w:r>
      <w:r w:rsidR="005D5B5C" w:rsidRPr="00E01FC2">
        <w:rPr>
          <w:color w:val="000000" w:themeColor="text1"/>
          <w:sz w:val="24"/>
          <w:szCs w:val="24"/>
        </w:rPr>
        <w:t>Общее</w:t>
      </w:r>
      <w:r w:rsidR="005D5B5C" w:rsidRPr="005D5B5C">
        <w:rPr>
          <w:color w:val="4472C4" w:themeColor="accent1"/>
          <w:sz w:val="24"/>
          <w:szCs w:val="24"/>
        </w:rPr>
        <w:t xml:space="preserve"> </w:t>
      </w:r>
      <w:r w:rsidR="00931A87">
        <w:rPr>
          <w:color w:val="000000" w:themeColor="text1"/>
          <w:sz w:val="24"/>
          <w:szCs w:val="24"/>
        </w:rPr>
        <w:t>п</w:t>
      </w:r>
      <w:r w:rsidR="004C30DD" w:rsidRPr="004C30DD">
        <w:rPr>
          <w:color w:val="000000" w:themeColor="text1"/>
          <w:sz w:val="24"/>
          <w:szCs w:val="24"/>
        </w:rPr>
        <w:t>оглощение (удержание) защитного средства и глубина пропитки должны соответствовать требованиям ГОСТ 20022.0.</w:t>
      </w:r>
    </w:p>
    <w:p w14:paraId="40ED0A2F" w14:textId="77777777" w:rsidR="005652F8" w:rsidRDefault="005652F8" w:rsidP="003D7126">
      <w:pPr>
        <w:spacing w:line="360" w:lineRule="auto"/>
        <w:ind w:firstLine="510"/>
        <w:jc w:val="right"/>
        <w:rPr>
          <w:color w:val="000000" w:themeColor="text1"/>
          <w:sz w:val="24"/>
          <w:szCs w:val="24"/>
        </w:rPr>
      </w:pPr>
    </w:p>
    <w:p w14:paraId="532E4E4B" w14:textId="77777777" w:rsidR="005652F8" w:rsidRDefault="005652F8" w:rsidP="003D7126">
      <w:pPr>
        <w:spacing w:line="360" w:lineRule="auto"/>
        <w:ind w:firstLine="510"/>
        <w:jc w:val="right"/>
        <w:rPr>
          <w:color w:val="000000" w:themeColor="text1"/>
          <w:sz w:val="24"/>
          <w:szCs w:val="24"/>
        </w:rPr>
      </w:pPr>
    </w:p>
    <w:p w14:paraId="327E83A4" w14:textId="77777777" w:rsidR="005652F8" w:rsidRDefault="005652F8" w:rsidP="003D7126">
      <w:pPr>
        <w:spacing w:line="360" w:lineRule="auto"/>
        <w:ind w:firstLine="510"/>
        <w:jc w:val="right"/>
        <w:rPr>
          <w:color w:val="000000" w:themeColor="text1"/>
          <w:sz w:val="24"/>
          <w:szCs w:val="24"/>
        </w:rPr>
      </w:pPr>
    </w:p>
    <w:p w14:paraId="3A8CEFBD" w14:textId="77777777" w:rsidR="005652F8" w:rsidRDefault="005652F8" w:rsidP="003D7126">
      <w:pPr>
        <w:spacing w:line="360" w:lineRule="auto"/>
        <w:ind w:firstLine="510"/>
        <w:jc w:val="right"/>
        <w:rPr>
          <w:color w:val="000000" w:themeColor="text1"/>
          <w:sz w:val="24"/>
          <w:szCs w:val="24"/>
        </w:rPr>
      </w:pPr>
    </w:p>
    <w:p w14:paraId="4BD5F23D" w14:textId="77777777" w:rsidR="005652F8" w:rsidRDefault="005652F8" w:rsidP="003D7126">
      <w:pPr>
        <w:spacing w:line="360" w:lineRule="auto"/>
        <w:ind w:firstLine="510"/>
        <w:jc w:val="right"/>
        <w:rPr>
          <w:color w:val="000000" w:themeColor="text1"/>
          <w:sz w:val="24"/>
          <w:szCs w:val="24"/>
        </w:rPr>
      </w:pPr>
    </w:p>
    <w:p w14:paraId="69BADA0F" w14:textId="77777777" w:rsidR="005652F8" w:rsidRDefault="005652F8" w:rsidP="003D7126">
      <w:pPr>
        <w:spacing w:line="360" w:lineRule="auto"/>
        <w:ind w:firstLine="510"/>
        <w:jc w:val="right"/>
        <w:rPr>
          <w:color w:val="000000" w:themeColor="text1"/>
          <w:sz w:val="24"/>
          <w:szCs w:val="24"/>
        </w:rPr>
      </w:pPr>
    </w:p>
    <w:p w14:paraId="3732BAF8" w14:textId="77777777" w:rsidR="005652F8" w:rsidRDefault="005652F8" w:rsidP="003D7126">
      <w:pPr>
        <w:spacing w:line="360" w:lineRule="auto"/>
        <w:ind w:firstLine="510"/>
        <w:jc w:val="right"/>
        <w:rPr>
          <w:color w:val="000000" w:themeColor="text1"/>
          <w:sz w:val="24"/>
          <w:szCs w:val="24"/>
        </w:rPr>
      </w:pPr>
    </w:p>
    <w:p w14:paraId="60C60D15" w14:textId="77777777" w:rsidR="003D7126" w:rsidRDefault="003D7126" w:rsidP="005652F8">
      <w:pPr>
        <w:spacing w:line="360" w:lineRule="auto"/>
        <w:rPr>
          <w:color w:val="000000" w:themeColor="text1"/>
          <w:sz w:val="24"/>
          <w:szCs w:val="24"/>
        </w:rPr>
      </w:pPr>
      <w:r w:rsidRPr="005652F8">
        <w:rPr>
          <w:color w:val="000000" w:themeColor="text1"/>
          <w:spacing w:val="40"/>
          <w:sz w:val="24"/>
          <w:szCs w:val="24"/>
        </w:rPr>
        <w:lastRenderedPageBreak/>
        <w:t>Таблица</w:t>
      </w:r>
      <w:r w:rsidRPr="004C30DD">
        <w:rPr>
          <w:color w:val="000000" w:themeColor="text1"/>
          <w:sz w:val="24"/>
          <w:szCs w:val="24"/>
        </w:rPr>
        <w:t xml:space="preserve"> 1</w:t>
      </w:r>
    </w:p>
    <w:tbl>
      <w:tblPr>
        <w:tblW w:w="0" w:type="auto"/>
        <w:shd w:val="clear" w:color="auto" w:fill="FFFFFF"/>
        <w:tblLayout w:type="fixed"/>
        <w:tblCellMar>
          <w:left w:w="0" w:type="dxa"/>
          <w:right w:w="0" w:type="dxa"/>
        </w:tblCellMar>
        <w:tblLook w:val="04A0" w:firstRow="1" w:lastRow="0" w:firstColumn="1" w:lastColumn="0" w:noHBand="0" w:noVBand="1"/>
      </w:tblPr>
      <w:tblGrid>
        <w:gridCol w:w="1835"/>
        <w:gridCol w:w="2693"/>
        <w:gridCol w:w="1560"/>
        <w:gridCol w:w="1701"/>
        <w:gridCol w:w="1835"/>
      </w:tblGrid>
      <w:tr w:rsidR="005D5B5C" w:rsidRPr="005652F8" w14:paraId="6E4E79F2" w14:textId="77777777" w:rsidTr="005652F8">
        <w:tc>
          <w:tcPr>
            <w:tcW w:w="1835"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39103F8C" w14:textId="77777777" w:rsidR="003D7126" w:rsidRPr="005652F8" w:rsidRDefault="003D7126" w:rsidP="005652F8">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Способ пропитки</w:t>
            </w:r>
          </w:p>
        </w:tc>
        <w:tc>
          <w:tcPr>
            <w:tcW w:w="2693"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3F62BFA4" w14:textId="77777777" w:rsidR="003D7126" w:rsidRPr="005652F8" w:rsidRDefault="003D7126" w:rsidP="005652F8">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Варианты способа и условное обозначение</w:t>
            </w:r>
          </w:p>
        </w:tc>
        <w:tc>
          <w:tcPr>
            <w:tcW w:w="156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4A5ED1FE" w14:textId="77777777" w:rsidR="003D7126" w:rsidRPr="005652F8" w:rsidRDefault="003D7126" w:rsidP="005652F8">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Класс условий службы изделий из древесины по ГОСТ 20022.2</w:t>
            </w:r>
          </w:p>
        </w:tc>
        <w:tc>
          <w:tcPr>
            <w:tcW w:w="1701"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32AAC7D4" w14:textId="77777777" w:rsidR="003D7126" w:rsidRPr="005652F8" w:rsidRDefault="003D7126" w:rsidP="005652F8">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Класс защитного средства по растворимости по ГОСТ 20022.2</w:t>
            </w:r>
          </w:p>
        </w:tc>
        <w:tc>
          <w:tcPr>
            <w:tcW w:w="1835"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5CC0DF97" w14:textId="77777777" w:rsidR="003D7126" w:rsidRPr="005652F8" w:rsidRDefault="003D7126" w:rsidP="005652F8">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Предпропиточная влажность изделий из древесины, %</w:t>
            </w:r>
          </w:p>
        </w:tc>
      </w:tr>
      <w:tr w:rsidR="005D5B5C" w:rsidRPr="005652F8" w14:paraId="530A66E8" w14:textId="77777777" w:rsidTr="005652F8">
        <w:tc>
          <w:tcPr>
            <w:tcW w:w="1835"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53A92DCD" w14:textId="369F5CBB"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Нанесение защитных средств на поверхность</w:t>
            </w:r>
          </w:p>
        </w:tc>
        <w:tc>
          <w:tcPr>
            <w:tcW w:w="2693"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1C4EF91A" w14:textId="7A835184" w:rsidR="003D7126" w:rsidRPr="005652F8" w:rsidRDefault="003D7126" w:rsidP="005652F8">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Погружение - НПп (индекс п </w:t>
            </w:r>
            <w:r w:rsidR="005652F8">
              <w:rPr>
                <w:rFonts w:ascii="Arial" w:hAnsi="Arial" w:cs="Arial"/>
                <w:color w:val="000000" w:themeColor="text1"/>
                <w:sz w:val="22"/>
                <w:szCs w:val="22"/>
              </w:rPr>
              <w:t>–</w:t>
            </w:r>
            <w:r w:rsidRPr="005652F8">
              <w:rPr>
                <w:rFonts w:ascii="Arial" w:hAnsi="Arial" w:cs="Arial"/>
                <w:color w:val="000000" w:themeColor="text1"/>
                <w:sz w:val="22"/>
                <w:szCs w:val="22"/>
              </w:rPr>
              <w:t xml:space="preserve"> продолжительность погружения в секундах или минутах);</w:t>
            </w:r>
          </w:p>
        </w:tc>
        <w:tc>
          <w:tcPr>
            <w:tcW w:w="156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1CB715F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36D17A92"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 Л, М</w:t>
            </w:r>
          </w:p>
        </w:tc>
        <w:tc>
          <w:tcPr>
            <w:tcW w:w="1835"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1D57F979"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r w:rsidR="005D5B5C" w:rsidRPr="005652F8" w14:paraId="76C997A6"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11AA4DA"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06331F7B" w14:textId="3101D01C" w:rsidR="003D7126" w:rsidRPr="005652F8" w:rsidRDefault="005652F8" w:rsidP="005652F8">
            <w:pPr>
              <w:pStyle w:val="formattext"/>
              <w:spacing w:before="0" w:beforeAutospacing="0" w:after="0" w:afterAutospacing="0"/>
              <w:jc w:val="both"/>
              <w:textAlignment w:val="baseline"/>
              <w:rPr>
                <w:rFonts w:ascii="Arial" w:hAnsi="Arial" w:cs="Arial"/>
                <w:color w:val="000000" w:themeColor="text1"/>
                <w:sz w:val="22"/>
                <w:szCs w:val="22"/>
              </w:rPr>
            </w:pPr>
            <w:r>
              <w:rPr>
                <w:rFonts w:ascii="Arial" w:hAnsi="Arial" w:cs="Arial"/>
                <w:color w:val="000000" w:themeColor="text1"/>
                <w:sz w:val="22"/>
                <w:szCs w:val="22"/>
              </w:rPr>
              <w:t>нанесение кистью –</w:t>
            </w:r>
            <w:r w:rsidR="003D7126" w:rsidRPr="005652F8">
              <w:rPr>
                <w:rFonts w:ascii="Arial" w:hAnsi="Arial" w:cs="Arial"/>
                <w:color w:val="000000" w:themeColor="text1"/>
                <w:sz w:val="22"/>
                <w:szCs w:val="22"/>
              </w:rPr>
              <w:t xml:space="preserve"> НКк (индекс к - кратность обработки);</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724B74D1"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I-VIII</w:t>
            </w: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53CD6C89"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 Л</w:t>
            </w: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0AC9B24B"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Не более 30</w:t>
            </w:r>
          </w:p>
        </w:tc>
      </w:tr>
      <w:tr w:rsidR="005D5B5C" w:rsidRPr="005652F8" w14:paraId="31A48559"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2ECBA22F"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5519A7AF" w14:textId="321B1F53" w:rsidR="003D7126" w:rsidRPr="005652F8" w:rsidRDefault="003D7126" w:rsidP="005652F8">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опрыс</w:t>
            </w:r>
            <w:r w:rsidR="005652F8">
              <w:rPr>
                <w:rFonts w:ascii="Arial" w:hAnsi="Arial" w:cs="Arial"/>
                <w:color w:val="000000" w:themeColor="text1"/>
                <w:sz w:val="22"/>
                <w:szCs w:val="22"/>
              </w:rPr>
              <w:t>кивание –</w:t>
            </w:r>
            <w:r w:rsidRPr="005652F8">
              <w:rPr>
                <w:rFonts w:ascii="Arial" w:hAnsi="Arial" w:cs="Arial"/>
                <w:color w:val="000000" w:themeColor="text1"/>
                <w:sz w:val="22"/>
                <w:szCs w:val="22"/>
              </w:rPr>
              <w:t xml:space="preserve"> НОк (индекс к - кратность обработки)</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5442D0C5"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224FFA7F"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 Л</w:t>
            </w: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7149A74F"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r w:rsidR="005D5B5C" w:rsidRPr="005652F8" w14:paraId="2905AA1D" w14:textId="77777777" w:rsidTr="005652F8">
        <w:tc>
          <w:tcPr>
            <w:tcW w:w="1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9C86B8"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Вымачивание</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E8FD17" w14:textId="301C5854" w:rsidR="003D7126" w:rsidRPr="005652F8" w:rsidRDefault="003D7126" w:rsidP="005652F8">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Вп (индекс п </w:t>
            </w:r>
            <w:r w:rsidR="005652F8">
              <w:rPr>
                <w:rFonts w:ascii="Arial" w:hAnsi="Arial" w:cs="Arial"/>
                <w:color w:val="000000" w:themeColor="text1"/>
                <w:sz w:val="22"/>
                <w:szCs w:val="22"/>
              </w:rPr>
              <w:t>–</w:t>
            </w:r>
            <w:r w:rsidRPr="005652F8">
              <w:rPr>
                <w:rFonts w:ascii="Arial" w:hAnsi="Arial" w:cs="Arial"/>
                <w:color w:val="000000" w:themeColor="text1"/>
                <w:sz w:val="22"/>
                <w:szCs w:val="22"/>
              </w:rPr>
              <w:t xml:space="preserve"> продолжительность выдержки в часах)</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421055" w14:textId="14A18333" w:rsidR="003D7126" w:rsidRPr="005652F8" w:rsidRDefault="003D7126" w:rsidP="005652F8">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VII</w:t>
            </w:r>
            <w:r w:rsidR="005652F8">
              <w:rPr>
                <w:rFonts w:ascii="Arial" w:hAnsi="Arial" w:cs="Arial"/>
                <w:color w:val="000000" w:themeColor="text1"/>
                <w:sz w:val="22"/>
                <w:szCs w:val="22"/>
              </w:rPr>
              <w:t>–</w:t>
            </w:r>
            <w:r w:rsidRPr="005652F8">
              <w:rPr>
                <w:rFonts w:ascii="Arial" w:hAnsi="Arial" w:cs="Arial"/>
                <w:color w:val="000000" w:themeColor="text1"/>
                <w:sz w:val="22"/>
                <w:szCs w:val="22"/>
              </w:rPr>
              <w:t>XII</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795077"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 Л, М</w:t>
            </w:r>
          </w:p>
        </w:tc>
        <w:tc>
          <w:tcPr>
            <w:tcW w:w="1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10CFEE"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Не более 30</w:t>
            </w:r>
          </w:p>
        </w:tc>
      </w:tr>
      <w:tr w:rsidR="005D5B5C" w:rsidRPr="005652F8" w14:paraId="4B0D6395"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95BED68"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Прогрев-холодная ванна</w:t>
            </w: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36AF8493" w14:textId="2618B33E" w:rsidR="003D7126" w:rsidRPr="005652F8" w:rsidRDefault="003D7126" w:rsidP="005652F8">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 </w:t>
            </w:r>
            <w:r w:rsidR="005652F8">
              <w:rPr>
                <w:rFonts w:ascii="Arial" w:hAnsi="Arial" w:cs="Arial"/>
                <w:color w:val="000000" w:themeColor="text1"/>
                <w:sz w:val="22"/>
                <w:szCs w:val="22"/>
              </w:rPr>
              <w:t>–</w:t>
            </w:r>
            <w:r w:rsidRPr="005652F8">
              <w:rPr>
                <w:rFonts w:ascii="Arial" w:hAnsi="Arial" w:cs="Arial"/>
                <w:color w:val="000000" w:themeColor="text1"/>
                <w:sz w:val="22"/>
                <w:szCs w:val="22"/>
              </w:rPr>
              <w:t xml:space="preserve"> прогрев и пропитка осуществляются в одной ванне с заменой горячего раствора защитного средства холодным без обнажения изделий из древесины (ПВ) или заполнением ванны холодным раствором защитного средства после прогрева паром (ППВ);</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067DD46C"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244ADE9F" w14:textId="77777777" w:rsidR="003D7126" w:rsidRPr="005652F8" w:rsidRDefault="003D7126" w:rsidP="005D73DF">
            <w:pPr>
              <w:rPr>
                <w:color w:val="000000" w:themeColor="text1"/>
                <w:sz w:val="22"/>
                <w:szCs w:val="22"/>
              </w:rPr>
            </w:pP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674B33C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Не более 30 при пропитке водорастворимыми защитными средствами и не более 25 при пропитке маслами и органикораст-воримыми защитными средствами</w:t>
            </w:r>
          </w:p>
        </w:tc>
      </w:tr>
      <w:tr w:rsidR="005D5B5C" w:rsidRPr="005652F8" w14:paraId="6BE75A97"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BB2174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5A33076E" w14:textId="699153ED" w:rsidR="003D7126" w:rsidRPr="005652F8" w:rsidRDefault="003D7126" w:rsidP="005652F8">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II </w:t>
            </w:r>
            <w:r w:rsidR="005652F8">
              <w:rPr>
                <w:rFonts w:ascii="Arial" w:hAnsi="Arial" w:cs="Arial"/>
                <w:color w:val="000000" w:themeColor="text1"/>
                <w:sz w:val="22"/>
                <w:szCs w:val="22"/>
              </w:rPr>
              <w:t>–</w:t>
            </w:r>
            <w:r w:rsidRPr="005652F8">
              <w:rPr>
                <w:rFonts w:ascii="Arial" w:hAnsi="Arial" w:cs="Arial"/>
                <w:color w:val="000000" w:themeColor="text1"/>
                <w:sz w:val="22"/>
                <w:szCs w:val="22"/>
              </w:rPr>
              <w:t xml:space="preserve"> прогрев и пропитка осуществляются в одной ванне с оставлением изделий из древесины в горячем растворе защитного средства до остывания (ПВ);</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72B0F999" w14:textId="5E0CC57A" w:rsidR="003D7126" w:rsidRPr="005652F8" w:rsidRDefault="00B32852" w:rsidP="005D73DF">
            <w:pPr>
              <w:pStyle w:val="formattext"/>
              <w:spacing w:before="0" w:beforeAutospacing="0" w:after="0" w:afterAutospacing="0"/>
              <w:jc w:val="center"/>
              <w:textAlignment w:val="baseline"/>
              <w:rPr>
                <w:rFonts w:ascii="Arial" w:hAnsi="Arial" w:cs="Arial"/>
                <w:color w:val="000000" w:themeColor="text1"/>
                <w:sz w:val="22"/>
                <w:szCs w:val="22"/>
              </w:rPr>
            </w:pPr>
            <w:r>
              <w:rPr>
                <w:rFonts w:ascii="Arial" w:hAnsi="Arial" w:cs="Arial"/>
                <w:color w:val="000000" w:themeColor="text1"/>
                <w:sz w:val="22"/>
                <w:szCs w:val="22"/>
              </w:rPr>
              <w:t>I–</w:t>
            </w:r>
            <w:r w:rsidR="003D7126" w:rsidRPr="005652F8">
              <w:rPr>
                <w:rFonts w:ascii="Arial" w:hAnsi="Arial" w:cs="Arial"/>
                <w:color w:val="000000" w:themeColor="text1"/>
                <w:sz w:val="22"/>
                <w:szCs w:val="22"/>
              </w:rPr>
              <w:t>XII</w:t>
            </w: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0A645F57"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 Л, М</w:t>
            </w: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47AA50B7"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r w:rsidR="005D5B5C" w:rsidRPr="005652F8" w14:paraId="4A66B66D" w14:textId="77777777" w:rsidTr="005652F8">
        <w:tc>
          <w:tcPr>
            <w:tcW w:w="18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58B3217"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80D7119" w14:textId="5B1D1D84" w:rsidR="003D7126" w:rsidRPr="005652F8" w:rsidRDefault="003D7126" w:rsidP="005652F8">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III </w:t>
            </w:r>
            <w:r w:rsidR="005652F8">
              <w:rPr>
                <w:rFonts w:ascii="Arial" w:hAnsi="Arial" w:cs="Arial"/>
                <w:color w:val="000000" w:themeColor="text1"/>
                <w:sz w:val="22"/>
                <w:szCs w:val="22"/>
              </w:rPr>
              <w:t>–</w:t>
            </w:r>
            <w:r w:rsidRPr="005652F8">
              <w:rPr>
                <w:rFonts w:ascii="Arial" w:hAnsi="Arial" w:cs="Arial"/>
                <w:color w:val="000000" w:themeColor="text1"/>
                <w:sz w:val="22"/>
                <w:szCs w:val="22"/>
              </w:rPr>
              <w:t xml:space="preserve"> прогрев и пропитка осуществляются в двух ваннах с переносом пропитываемых изделий из одной ванны в другую (ПВ)</w:t>
            </w:r>
          </w:p>
        </w:tc>
        <w:tc>
          <w:tcPr>
            <w:tcW w:w="156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6B8B6A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5743239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8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45B84CCA"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bl>
    <w:p w14:paraId="2B00B4E2" w14:textId="77777777" w:rsidR="00B32852" w:rsidRDefault="00B32852"/>
    <w:p w14:paraId="55281A97" w14:textId="77777777" w:rsidR="00B32852" w:rsidRDefault="00B32852"/>
    <w:p w14:paraId="7E91008C" w14:textId="77777777" w:rsidR="00B32852" w:rsidRDefault="00B32852"/>
    <w:p w14:paraId="1BCEF811" w14:textId="77777777" w:rsidR="00B32852" w:rsidRDefault="00B32852"/>
    <w:p w14:paraId="6E0F6BBB" w14:textId="77777777" w:rsidR="00B32852" w:rsidRDefault="00B32852"/>
    <w:p w14:paraId="60A4D0AE" w14:textId="77777777" w:rsidR="00B32852" w:rsidRDefault="00B32852"/>
    <w:p w14:paraId="2DE684D8" w14:textId="77777777" w:rsidR="00B32852" w:rsidRDefault="00B32852"/>
    <w:p w14:paraId="7F831FF1" w14:textId="48EA675C" w:rsidR="00B32852" w:rsidRPr="00B32852" w:rsidRDefault="00B32852">
      <w:pPr>
        <w:rPr>
          <w:i/>
          <w:color w:val="000000" w:themeColor="text1"/>
          <w:sz w:val="24"/>
          <w:szCs w:val="24"/>
        </w:rPr>
      </w:pPr>
      <w:r w:rsidRPr="00B32852">
        <w:rPr>
          <w:i/>
          <w:color w:val="000000" w:themeColor="text1"/>
          <w:sz w:val="24"/>
          <w:szCs w:val="24"/>
        </w:rPr>
        <w:lastRenderedPageBreak/>
        <w:t>Продолжение таблицы 1</w:t>
      </w:r>
    </w:p>
    <w:tbl>
      <w:tblPr>
        <w:tblW w:w="0" w:type="auto"/>
        <w:shd w:val="clear" w:color="auto" w:fill="FFFFFF"/>
        <w:tblLayout w:type="fixed"/>
        <w:tblCellMar>
          <w:left w:w="0" w:type="dxa"/>
          <w:right w:w="0" w:type="dxa"/>
        </w:tblCellMar>
        <w:tblLook w:val="04A0" w:firstRow="1" w:lastRow="0" w:firstColumn="1" w:lastColumn="0" w:noHBand="0" w:noVBand="1"/>
      </w:tblPr>
      <w:tblGrid>
        <w:gridCol w:w="1835"/>
        <w:gridCol w:w="2693"/>
        <w:gridCol w:w="1560"/>
        <w:gridCol w:w="1701"/>
        <w:gridCol w:w="1835"/>
      </w:tblGrid>
      <w:tr w:rsidR="00B32852" w:rsidRPr="005652F8" w14:paraId="20D604E7" w14:textId="77777777" w:rsidTr="000D6DDD">
        <w:tc>
          <w:tcPr>
            <w:tcW w:w="1835"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61EA9046"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Способ пропитки</w:t>
            </w:r>
          </w:p>
        </w:tc>
        <w:tc>
          <w:tcPr>
            <w:tcW w:w="2693"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7EADC3BD"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Варианты способа и условное обозначение</w:t>
            </w:r>
          </w:p>
        </w:tc>
        <w:tc>
          <w:tcPr>
            <w:tcW w:w="156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6B3B2298"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Класс условий службы изделий из древесины по ГОСТ 20022.2</w:t>
            </w:r>
          </w:p>
        </w:tc>
        <w:tc>
          <w:tcPr>
            <w:tcW w:w="1701"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56AB01A7"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Класс защитного средства по растворимости по ГОСТ 20022.2</w:t>
            </w:r>
          </w:p>
        </w:tc>
        <w:tc>
          <w:tcPr>
            <w:tcW w:w="1835"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796B34D0"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Предпропиточная влажность изделий из древесины, %</w:t>
            </w:r>
          </w:p>
        </w:tc>
      </w:tr>
      <w:tr w:rsidR="005D5B5C" w:rsidRPr="005652F8" w14:paraId="536696ED"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617153A7"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Вакуум-атмосферное давление-вакуум</w:t>
            </w: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53A328A0" w14:textId="77777777" w:rsidR="003D7126" w:rsidRPr="005652F8" w:rsidRDefault="003D7126" w:rsidP="00B32852">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ВАДВ</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355A5EBD" w14:textId="52A58318" w:rsidR="003D7126" w:rsidRPr="005652F8" w:rsidRDefault="00B32852" w:rsidP="005D73DF">
            <w:pPr>
              <w:pStyle w:val="formattext"/>
              <w:spacing w:before="0" w:beforeAutospacing="0" w:after="0" w:afterAutospacing="0"/>
              <w:jc w:val="center"/>
              <w:textAlignment w:val="baseline"/>
              <w:rPr>
                <w:rFonts w:ascii="Arial" w:hAnsi="Arial" w:cs="Arial"/>
                <w:color w:val="000000" w:themeColor="text1"/>
                <w:sz w:val="22"/>
                <w:szCs w:val="22"/>
              </w:rPr>
            </w:pPr>
            <w:r>
              <w:rPr>
                <w:rFonts w:ascii="Arial" w:hAnsi="Arial" w:cs="Arial"/>
                <w:color w:val="000000" w:themeColor="text1"/>
                <w:sz w:val="22"/>
                <w:szCs w:val="22"/>
              </w:rPr>
              <w:t>I–</w:t>
            </w:r>
            <w:r w:rsidR="003D7126" w:rsidRPr="005652F8">
              <w:rPr>
                <w:rFonts w:ascii="Arial" w:hAnsi="Arial" w:cs="Arial"/>
                <w:color w:val="000000" w:themeColor="text1"/>
                <w:sz w:val="22"/>
                <w:szCs w:val="22"/>
              </w:rPr>
              <w:t>XII</w:t>
            </w: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66F13F9D"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 Л</w:t>
            </w: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0226AC3"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Не более 30 при пропитке водораство- римыми защитными средствами и не более 25 - при пропитке маслами и ограникораст- воримыми защитными средствами</w:t>
            </w:r>
          </w:p>
        </w:tc>
      </w:tr>
      <w:tr w:rsidR="005D5B5C" w:rsidRPr="005652F8" w14:paraId="7C7971DF" w14:textId="77777777" w:rsidTr="005652F8">
        <w:tc>
          <w:tcPr>
            <w:tcW w:w="1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B8E50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Автоклавная пропитка водорастворимыми защитными средствами под давлением</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362836" w14:textId="77777777" w:rsidR="003D7126" w:rsidRPr="005652F8" w:rsidRDefault="003D7126" w:rsidP="00B32852">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ВДВ</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B17915" w14:textId="18019DB2" w:rsidR="003D7126" w:rsidRPr="005652F8" w:rsidRDefault="00B32852" w:rsidP="005D73DF">
            <w:pPr>
              <w:pStyle w:val="formattext"/>
              <w:spacing w:before="0" w:beforeAutospacing="0" w:after="0" w:afterAutospacing="0"/>
              <w:jc w:val="center"/>
              <w:textAlignment w:val="baseline"/>
              <w:rPr>
                <w:rFonts w:ascii="Arial" w:hAnsi="Arial" w:cs="Arial"/>
                <w:color w:val="000000" w:themeColor="text1"/>
                <w:sz w:val="22"/>
                <w:szCs w:val="22"/>
              </w:rPr>
            </w:pPr>
            <w:r>
              <w:rPr>
                <w:rFonts w:ascii="Arial" w:hAnsi="Arial" w:cs="Arial"/>
                <w:color w:val="000000" w:themeColor="text1"/>
                <w:sz w:val="22"/>
                <w:szCs w:val="22"/>
              </w:rPr>
              <w:t>I–</w:t>
            </w:r>
            <w:r w:rsidR="003D7126" w:rsidRPr="005652F8">
              <w:rPr>
                <w:rFonts w:ascii="Arial" w:hAnsi="Arial" w:cs="Arial"/>
                <w:color w:val="000000" w:themeColor="text1"/>
                <w:sz w:val="22"/>
                <w:szCs w:val="22"/>
              </w:rPr>
              <w:t>XVIII</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7EEFD4"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w:t>
            </w:r>
          </w:p>
        </w:tc>
        <w:tc>
          <w:tcPr>
            <w:tcW w:w="1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C33949"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Не более 30</w:t>
            </w:r>
          </w:p>
        </w:tc>
      </w:tr>
      <w:tr w:rsidR="005D5B5C" w:rsidRPr="005652F8" w14:paraId="03047974"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A1260DF" w14:textId="110B786E"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Диффузион</w:t>
            </w:r>
            <w:r w:rsidR="00B32852">
              <w:rPr>
                <w:rFonts w:ascii="Arial" w:hAnsi="Arial" w:cs="Arial"/>
                <w:color w:val="000000" w:themeColor="text1"/>
                <w:sz w:val="22"/>
                <w:szCs w:val="22"/>
              </w:rPr>
              <w:t>-</w:t>
            </w:r>
            <w:r w:rsidRPr="005652F8">
              <w:rPr>
                <w:rFonts w:ascii="Arial" w:hAnsi="Arial" w:cs="Arial"/>
                <w:color w:val="000000" w:themeColor="text1"/>
                <w:sz w:val="22"/>
                <w:szCs w:val="22"/>
              </w:rPr>
              <w:t>ный</w:t>
            </w: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0E1B3FFA" w14:textId="0F0652AC" w:rsidR="003D7126" w:rsidRPr="005652F8" w:rsidRDefault="00B32852" w:rsidP="00B32852">
            <w:pPr>
              <w:pStyle w:val="formattext"/>
              <w:spacing w:before="0" w:beforeAutospacing="0" w:after="0" w:afterAutospacing="0"/>
              <w:jc w:val="both"/>
              <w:textAlignment w:val="baseline"/>
              <w:rPr>
                <w:rFonts w:ascii="Arial" w:hAnsi="Arial" w:cs="Arial"/>
                <w:color w:val="000000" w:themeColor="text1"/>
                <w:sz w:val="22"/>
                <w:szCs w:val="22"/>
              </w:rPr>
            </w:pPr>
            <w:r>
              <w:rPr>
                <w:rFonts w:ascii="Arial" w:hAnsi="Arial" w:cs="Arial"/>
                <w:color w:val="000000" w:themeColor="text1"/>
                <w:sz w:val="22"/>
                <w:szCs w:val="22"/>
              </w:rPr>
              <w:t>I –</w:t>
            </w:r>
            <w:r w:rsidR="003D7126" w:rsidRPr="005652F8">
              <w:rPr>
                <w:rFonts w:ascii="Arial" w:hAnsi="Arial" w:cs="Arial"/>
                <w:color w:val="000000" w:themeColor="text1"/>
                <w:sz w:val="22"/>
                <w:szCs w:val="22"/>
              </w:rPr>
              <w:t xml:space="preserve"> нанесение защитного средства на поверхность изделий - диффузионная выдержка (НОб-Дв);</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4672220D" w14:textId="5F39E5BC"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lang w:val="en-US"/>
              </w:rPr>
            </w:pPr>
            <w:r w:rsidRPr="005652F8">
              <w:rPr>
                <w:rFonts w:ascii="Arial" w:hAnsi="Arial" w:cs="Arial"/>
                <w:color w:val="000000" w:themeColor="text1"/>
                <w:sz w:val="22"/>
                <w:szCs w:val="22"/>
                <w:lang w:val="en-US"/>
              </w:rPr>
              <w:t>I</w:t>
            </w:r>
            <w:r w:rsidR="00B32852" w:rsidRPr="00AF49A2">
              <w:rPr>
                <w:rFonts w:ascii="Arial" w:hAnsi="Arial" w:cs="Arial"/>
                <w:color w:val="000000" w:themeColor="text1"/>
                <w:sz w:val="22"/>
                <w:szCs w:val="22"/>
                <w:lang w:val="en-US"/>
              </w:rPr>
              <w:t>–</w:t>
            </w:r>
            <w:r w:rsidRPr="005652F8">
              <w:rPr>
                <w:rFonts w:ascii="Arial" w:hAnsi="Arial" w:cs="Arial"/>
                <w:color w:val="000000" w:themeColor="text1"/>
                <w:sz w:val="22"/>
                <w:szCs w:val="22"/>
                <w:lang w:val="en-US"/>
              </w:rPr>
              <w:t>V;</w:t>
            </w:r>
          </w:p>
          <w:p w14:paraId="23912A76" w14:textId="6D5E9CCA" w:rsidR="003D7126" w:rsidRPr="005652F8" w:rsidRDefault="00B32852" w:rsidP="005D73DF">
            <w:pPr>
              <w:pStyle w:val="formattext"/>
              <w:spacing w:before="0" w:beforeAutospacing="0" w:after="0" w:afterAutospacing="0"/>
              <w:jc w:val="center"/>
              <w:textAlignment w:val="baseline"/>
              <w:rPr>
                <w:rFonts w:ascii="Arial" w:hAnsi="Arial" w:cs="Arial"/>
                <w:color w:val="000000" w:themeColor="text1"/>
                <w:sz w:val="22"/>
                <w:szCs w:val="22"/>
                <w:lang w:val="en-US"/>
              </w:rPr>
            </w:pPr>
            <w:r>
              <w:rPr>
                <w:rFonts w:ascii="Arial" w:hAnsi="Arial" w:cs="Arial"/>
                <w:color w:val="000000" w:themeColor="text1"/>
                <w:sz w:val="22"/>
                <w:szCs w:val="22"/>
                <w:lang w:val="en-US"/>
              </w:rPr>
              <w:t>VII</w:t>
            </w:r>
            <w:r w:rsidRPr="00AF49A2">
              <w:rPr>
                <w:rFonts w:ascii="Arial" w:hAnsi="Arial" w:cs="Arial"/>
                <w:color w:val="000000" w:themeColor="text1"/>
                <w:sz w:val="22"/>
                <w:szCs w:val="22"/>
                <w:lang w:val="en-US"/>
              </w:rPr>
              <w:t>–</w:t>
            </w:r>
            <w:r w:rsidR="003D7126" w:rsidRPr="005652F8">
              <w:rPr>
                <w:rFonts w:ascii="Arial" w:hAnsi="Arial" w:cs="Arial"/>
                <w:color w:val="000000" w:themeColor="text1"/>
                <w:sz w:val="22"/>
                <w:szCs w:val="22"/>
                <w:lang w:val="en-US"/>
              </w:rPr>
              <w:t>VIII;</w:t>
            </w:r>
          </w:p>
          <w:p w14:paraId="1316AD43"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lang w:val="en-US"/>
              </w:rPr>
            </w:pPr>
            <w:r w:rsidRPr="005652F8">
              <w:rPr>
                <w:rFonts w:ascii="Arial" w:hAnsi="Arial" w:cs="Arial"/>
                <w:color w:val="000000" w:themeColor="text1"/>
                <w:sz w:val="22"/>
                <w:szCs w:val="22"/>
                <w:lang w:val="en-US"/>
              </w:rPr>
              <w:t>XII</w:t>
            </w: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6801A640" w14:textId="77777777" w:rsidR="003D7126" w:rsidRPr="005652F8" w:rsidRDefault="003D7126"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w:t>
            </w: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2253C6F5"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Не нормируется</w:t>
            </w:r>
          </w:p>
        </w:tc>
      </w:tr>
      <w:tr w:rsidR="005D5B5C" w:rsidRPr="005652F8" w14:paraId="7B390E77"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DB3FF73"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5D5BD457" w14:textId="542334B5" w:rsidR="003D7126" w:rsidRPr="005652F8" w:rsidRDefault="003D7126" w:rsidP="00B32852">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II </w:t>
            </w:r>
            <w:r w:rsidR="00B32852">
              <w:rPr>
                <w:rFonts w:ascii="Arial" w:hAnsi="Arial" w:cs="Arial"/>
                <w:color w:val="000000" w:themeColor="text1"/>
                <w:sz w:val="22"/>
                <w:szCs w:val="22"/>
              </w:rPr>
              <w:t>–</w:t>
            </w:r>
            <w:r w:rsidRPr="005652F8">
              <w:rPr>
                <w:rFonts w:ascii="Arial" w:hAnsi="Arial" w:cs="Arial"/>
                <w:color w:val="000000" w:themeColor="text1"/>
                <w:sz w:val="22"/>
                <w:szCs w:val="22"/>
              </w:rPr>
              <w:t xml:space="preserve"> нанесение на поверхность - гидроизоляция (НОб-Г);</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26EDFE39"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133EAAC6"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662A2E24"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r w:rsidR="005D5B5C" w:rsidRPr="005652F8" w14:paraId="76BDAF3C"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6ECE0F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587E652D" w14:textId="4410C60A" w:rsidR="003D7126" w:rsidRPr="005652F8" w:rsidRDefault="003D7126" w:rsidP="00B32852">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III </w:t>
            </w:r>
            <w:r w:rsidR="00B32852">
              <w:rPr>
                <w:rFonts w:ascii="Arial" w:hAnsi="Arial" w:cs="Arial"/>
                <w:color w:val="000000" w:themeColor="text1"/>
                <w:sz w:val="22"/>
                <w:szCs w:val="22"/>
              </w:rPr>
              <w:t>–</w:t>
            </w:r>
            <w:r w:rsidRPr="005652F8">
              <w:rPr>
                <w:rFonts w:ascii="Arial" w:hAnsi="Arial" w:cs="Arial"/>
                <w:color w:val="000000" w:themeColor="text1"/>
                <w:sz w:val="22"/>
                <w:szCs w:val="22"/>
              </w:rPr>
              <w:t xml:space="preserve"> нанесение на поверхность без диффузионной выдержки (НОб);</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03FC5135"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01C41A47"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B30B5DC"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r w:rsidR="005D5B5C" w:rsidRPr="005652F8" w14:paraId="7AF42720"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65F87A5E"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087B65CF" w14:textId="1E99D67C" w:rsidR="003D7126" w:rsidRPr="005652F8" w:rsidRDefault="003D7126" w:rsidP="00B32852">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IV </w:t>
            </w:r>
            <w:r w:rsidR="00B32852">
              <w:rPr>
                <w:rFonts w:ascii="Arial" w:hAnsi="Arial" w:cs="Arial"/>
                <w:color w:val="000000" w:themeColor="text1"/>
                <w:sz w:val="22"/>
                <w:szCs w:val="22"/>
              </w:rPr>
              <w:t>–</w:t>
            </w:r>
            <w:r w:rsidRPr="005652F8">
              <w:rPr>
                <w:rFonts w:ascii="Arial" w:hAnsi="Arial" w:cs="Arial"/>
                <w:color w:val="000000" w:themeColor="text1"/>
                <w:sz w:val="22"/>
                <w:szCs w:val="22"/>
              </w:rPr>
              <w:t xml:space="preserve"> пропитка бандажированием (Б)</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00FD5AC5"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128FDD42"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3427EE77"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r w:rsidR="00B32852" w:rsidRPr="005652F8" w14:paraId="1510649D" w14:textId="77777777" w:rsidTr="000D6DDD">
        <w:trPr>
          <w:trHeight w:val="2825"/>
        </w:trPr>
        <w:tc>
          <w:tcPr>
            <w:tcW w:w="1835" w:type="dxa"/>
            <w:tcBorders>
              <w:top w:val="single" w:sz="6" w:space="0" w:color="000000"/>
              <w:left w:val="single" w:sz="6" w:space="0" w:color="000000"/>
              <w:right w:val="single" w:sz="6" w:space="0" w:color="000000"/>
            </w:tcBorders>
            <w:tcMar>
              <w:top w:w="0" w:type="dxa"/>
              <w:left w:w="149" w:type="dxa"/>
              <w:bottom w:w="0" w:type="dxa"/>
              <w:right w:w="149" w:type="dxa"/>
            </w:tcMar>
            <w:hideMark/>
          </w:tcPr>
          <w:p w14:paraId="038E01A9" w14:textId="61B1EF7C" w:rsidR="00B32852" w:rsidRPr="005652F8" w:rsidRDefault="00B32852"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Автоклавно- диффузион</w:t>
            </w:r>
            <w:r>
              <w:rPr>
                <w:rFonts w:ascii="Arial" w:hAnsi="Arial" w:cs="Arial"/>
                <w:color w:val="000000" w:themeColor="text1"/>
                <w:sz w:val="22"/>
                <w:szCs w:val="22"/>
              </w:rPr>
              <w:t>-</w:t>
            </w:r>
            <w:r w:rsidRPr="005652F8">
              <w:rPr>
                <w:rFonts w:ascii="Arial" w:hAnsi="Arial" w:cs="Arial"/>
                <w:color w:val="000000" w:themeColor="text1"/>
                <w:sz w:val="22"/>
                <w:szCs w:val="22"/>
              </w:rPr>
              <w:t>ный</w:t>
            </w:r>
          </w:p>
        </w:tc>
        <w:tc>
          <w:tcPr>
            <w:tcW w:w="2693" w:type="dxa"/>
            <w:tcBorders>
              <w:top w:val="single" w:sz="6" w:space="0" w:color="000000"/>
              <w:left w:val="single" w:sz="6" w:space="0" w:color="000000"/>
              <w:right w:val="single" w:sz="6" w:space="0" w:color="000000"/>
            </w:tcBorders>
            <w:tcMar>
              <w:top w:w="0" w:type="dxa"/>
              <w:left w:w="149" w:type="dxa"/>
              <w:bottom w:w="0" w:type="dxa"/>
              <w:right w:w="149" w:type="dxa"/>
            </w:tcMar>
            <w:hideMark/>
          </w:tcPr>
          <w:p w14:paraId="6ED73D5B" w14:textId="3628A0AE" w:rsidR="00B32852" w:rsidRDefault="00B32852" w:rsidP="00B32852">
            <w:pPr>
              <w:pStyle w:val="formattext"/>
              <w:spacing w:before="0" w:beforeAutospacing="0" w:after="0" w:afterAutospacing="0"/>
              <w:jc w:val="both"/>
              <w:textAlignment w:val="baseline"/>
              <w:rPr>
                <w:rFonts w:ascii="Arial" w:hAnsi="Arial" w:cs="Arial"/>
                <w:color w:val="000000" w:themeColor="text1"/>
                <w:sz w:val="22"/>
                <w:szCs w:val="22"/>
              </w:rPr>
            </w:pPr>
            <w:r>
              <w:rPr>
                <w:rFonts w:ascii="Arial" w:hAnsi="Arial" w:cs="Arial"/>
                <w:color w:val="000000" w:themeColor="text1"/>
                <w:sz w:val="22"/>
                <w:szCs w:val="22"/>
              </w:rPr>
              <w:t>I –</w:t>
            </w:r>
            <w:r w:rsidRPr="005652F8">
              <w:rPr>
                <w:rFonts w:ascii="Arial" w:hAnsi="Arial" w:cs="Arial"/>
                <w:color w:val="000000" w:themeColor="text1"/>
                <w:sz w:val="22"/>
                <w:szCs w:val="22"/>
              </w:rPr>
              <w:t xml:space="preserve"> пропитка в автоклаве способом ВДВ </w:t>
            </w:r>
            <w:r>
              <w:rPr>
                <w:rFonts w:ascii="Arial" w:hAnsi="Arial" w:cs="Arial"/>
                <w:color w:val="000000" w:themeColor="text1"/>
                <w:sz w:val="22"/>
                <w:szCs w:val="22"/>
              </w:rPr>
              <w:t>–</w:t>
            </w:r>
            <w:r w:rsidRPr="005652F8">
              <w:rPr>
                <w:rFonts w:ascii="Arial" w:hAnsi="Arial" w:cs="Arial"/>
                <w:color w:val="000000" w:themeColor="text1"/>
                <w:sz w:val="22"/>
                <w:szCs w:val="22"/>
              </w:rPr>
              <w:t xml:space="preserve"> диффузионная выдержка (ВДВ-Д);</w:t>
            </w:r>
          </w:p>
          <w:p w14:paraId="79E25209" w14:textId="7D70F8BD" w:rsidR="00B32852" w:rsidRPr="005652F8" w:rsidRDefault="00B32852" w:rsidP="00B32852">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II </w:t>
            </w:r>
            <w:r>
              <w:rPr>
                <w:rFonts w:ascii="Arial" w:hAnsi="Arial" w:cs="Arial"/>
                <w:color w:val="000000" w:themeColor="text1"/>
                <w:sz w:val="22"/>
                <w:szCs w:val="22"/>
              </w:rPr>
              <w:t>–</w:t>
            </w:r>
            <w:r w:rsidRPr="005652F8">
              <w:rPr>
                <w:rFonts w:ascii="Arial" w:hAnsi="Arial" w:cs="Arial"/>
                <w:color w:val="000000" w:themeColor="text1"/>
                <w:sz w:val="22"/>
                <w:szCs w:val="22"/>
              </w:rPr>
              <w:t xml:space="preserve"> паровакуумная подсушка </w:t>
            </w:r>
            <w:r>
              <w:rPr>
                <w:rFonts w:ascii="Arial" w:hAnsi="Arial" w:cs="Arial"/>
                <w:color w:val="000000" w:themeColor="text1"/>
                <w:sz w:val="22"/>
                <w:szCs w:val="22"/>
              </w:rPr>
              <w:t>–</w:t>
            </w:r>
            <w:r w:rsidRPr="005652F8">
              <w:rPr>
                <w:rFonts w:ascii="Arial" w:hAnsi="Arial" w:cs="Arial"/>
                <w:color w:val="000000" w:themeColor="text1"/>
                <w:sz w:val="22"/>
                <w:szCs w:val="22"/>
              </w:rPr>
              <w:t xml:space="preserve"> пропитка в том же автоклаве способом ДВ </w:t>
            </w:r>
            <w:r>
              <w:rPr>
                <w:rFonts w:ascii="Arial" w:hAnsi="Arial" w:cs="Arial"/>
                <w:color w:val="000000" w:themeColor="text1"/>
                <w:sz w:val="22"/>
                <w:szCs w:val="22"/>
              </w:rPr>
              <w:t>–</w:t>
            </w:r>
            <w:r w:rsidRPr="005652F8">
              <w:rPr>
                <w:rFonts w:ascii="Arial" w:hAnsi="Arial" w:cs="Arial"/>
                <w:color w:val="000000" w:themeColor="text1"/>
                <w:sz w:val="22"/>
                <w:szCs w:val="22"/>
              </w:rPr>
              <w:t xml:space="preserve"> диффузионная выдержка (ПВП-ДВ-Д);</w:t>
            </w:r>
          </w:p>
        </w:tc>
        <w:tc>
          <w:tcPr>
            <w:tcW w:w="1560" w:type="dxa"/>
            <w:tcBorders>
              <w:top w:val="single" w:sz="6" w:space="0" w:color="000000"/>
              <w:left w:val="single" w:sz="6" w:space="0" w:color="000000"/>
              <w:right w:val="single" w:sz="6" w:space="0" w:color="000000"/>
            </w:tcBorders>
            <w:tcMar>
              <w:top w:w="0" w:type="dxa"/>
              <w:left w:w="149" w:type="dxa"/>
              <w:bottom w:w="0" w:type="dxa"/>
              <w:right w:w="149" w:type="dxa"/>
            </w:tcMar>
            <w:hideMark/>
          </w:tcPr>
          <w:p w14:paraId="7A721276" w14:textId="62DA34B0" w:rsidR="00B32852" w:rsidRPr="005652F8" w:rsidRDefault="000B57A3" w:rsidP="005D73DF">
            <w:pPr>
              <w:pStyle w:val="formattext"/>
              <w:spacing w:before="0" w:beforeAutospacing="0" w:after="0" w:afterAutospacing="0"/>
              <w:jc w:val="center"/>
              <w:textAlignment w:val="baseline"/>
              <w:rPr>
                <w:rFonts w:ascii="Arial" w:hAnsi="Arial" w:cs="Arial"/>
                <w:color w:val="000000" w:themeColor="text1"/>
                <w:sz w:val="22"/>
                <w:szCs w:val="22"/>
              </w:rPr>
            </w:pPr>
            <w:r>
              <w:rPr>
                <w:rFonts w:ascii="Arial" w:hAnsi="Arial" w:cs="Arial"/>
                <w:color w:val="000000" w:themeColor="text1"/>
                <w:sz w:val="22"/>
                <w:szCs w:val="22"/>
              </w:rPr>
              <w:t>XII–</w:t>
            </w:r>
            <w:r w:rsidR="00B32852" w:rsidRPr="005652F8">
              <w:rPr>
                <w:rFonts w:ascii="Arial" w:hAnsi="Arial" w:cs="Arial"/>
                <w:color w:val="000000" w:themeColor="text1"/>
                <w:sz w:val="22"/>
                <w:szCs w:val="22"/>
              </w:rPr>
              <w:t>XIII;</w:t>
            </w:r>
          </w:p>
          <w:p w14:paraId="053B27FD" w14:textId="4FD027D9" w:rsidR="00B32852" w:rsidRPr="005652F8" w:rsidRDefault="00B32852" w:rsidP="000B57A3">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XV</w:t>
            </w:r>
            <w:r w:rsidR="000B57A3">
              <w:rPr>
                <w:rFonts w:ascii="Arial" w:hAnsi="Arial" w:cs="Arial"/>
                <w:color w:val="000000" w:themeColor="text1"/>
                <w:sz w:val="22"/>
                <w:szCs w:val="22"/>
              </w:rPr>
              <w:t>–</w:t>
            </w:r>
            <w:r w:rsidRPr="005652F8">
              <w:rPr>
                <w:rFonts w:ascii="Arial" w:hAnsi="Arial" w:cs="Arial"/>
                <w:color w:val="000000" w:themeColor="text1"/>
                <w:sz w:val="22"/>
                <w:szCs w:val="22"/>
              </w:rPr>
              <w:t>XIV</w:t>
            </w:r>
          </w:p>
        </w:tc>
        <w:tc>
          <w:tcPr>
            <w:tcW w:w="1701" w:type="dxa"/>
            <w:tcBorders>
              <w:top w:val="single" w:sz="6" w:space="0" w:color="000000"/>
              <w:left w:val="single" w:sz="6" w:space="0" w:color="000000"/>
              <w:right w:val="single" w:sz="6" w:space="0" w:color="000000"/>
            </w:tcBorders>
            <w:tcMar>
              <w:top w:w="0" w:type="dxa"/>
              <w:left w:w="149" w:type="dxa"/>
              <w:bottom w:w="0" w:type="dxa"/>
              <w:right w:w="149" w:type="dxa"/>
            </w:tcMar>
            <w:hideMark/>
          </w:tcPr>
          <w:p w14:paraId="4979D6C6" w14:textId="77777777" w:rsidR="00B32852" w:rsidRPr="005652F8" w:rsidRDefault="00B32852"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ВР</w:t>
            </w:r>
          </w:p>
        </w:tc>
        <w:tc>
          <w:tcPr>
            <w:tcW w:w="1835" w:type="dxa"/>
            <w:tcBorders>
              <w:top w:val="single" w:sz="6" w:space="0" w:color="000000"/>
              <w:left w:val="single" w:sz="6" w:space="0" w:color="000000"/>
              <w:right w:val="single" w:sz="6" w:space="0" w:color="000000"/>
            </w:tcBorders>
            <w:tcMar>
              <w:top w:w="0" w:type="dxa"/>
              <w:left w:w="149" w:type="dxa"/>
              <w:bottom w:w="0" w:type="dxa"/>
              <w:right w:w="149" w:type="dxa"/>
            </w:tcMar>
            <w:hideMark/>
          </w:tcPr>
          <w:p w14:paraId="623136CE" w14:textId="77777777" w:rsidR="00B32852" w:rsidRPr="005652F8" w:rsidRDefault="00B32852"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Не менее 50 для I варианта, не менее 80 для II и III вариантов</w:t>
            </w:r>
          </w:p>
        </w:tc>
      </w:tr>
    </w:tbl>
    <w:p w14:paraId="377CBC81" w14:textId="77777777" w:rsidR="00B32852" w:rsidRDefault="00B32852"/>
    <w:p w14:paraId="4177687A" w14:textId="47904985" w:rsidR="00B32852" w:rsidRPr="00B32852" w:rsidRDefault="00B32852" w:rsidP="00B32852">
      <w:pPr>
        <w:rPr>
          <w:i/>
          <w:color w:val="000000" w:themeColor="text1"/>
          <w:sz w:val="24"/>
          <w:szCs w:val="24"/>
        </w:rPr>
      </w:pPr>
      <w:r>
        <w:rPr>
          <w:i/>
          <w:color w:val="000000" w:themeColor="text1"/>
          <w:sz w:val="24"/>
          <w:szCs w:val="24"/>
        </w:rPr>
        <w:lastRenderedPageBreak/>
        <w:t>Окончание</w:t>
      </w:r>
      <w:r w:rsidRPr="00B32852">
        <w:rPr>
          <w:i/>
          <w:color w:val="000000" w:themeColor="text1"/>
          <w:sz w:val="24"/>
          <w:szCs w:val="24"/>
        </w:rPr>
        <w:t xml:space="preserve"> таблицы 1</w:t>
      </w:r>
    </w:p>
    <w:tbl>
      <w:tblPr>
        <w:tblW w:w="0" w:type="auto"/>
        <w:shd w:val="clear" w:color="auto" w:fill="FFFFFF"/>
        <w:tblLayout w:type="fixed"/>
        <w:tblCellMar>
          <w:left w:w="0" w:type="dxa"/>
          <w:right w:w="0" w:type="dxa"/>
        </w:tblCellMar>
        <w:tblLook w:val="04A0" w:firstRow="1" w:lastRow="0" w:firstColumn="1" w:lastColumn="0" w:noHBand="0" w:noVBand="1"/>
      </w:tblPr>
      <w:tblGrid>
        <w:gridCol w:w="1835"/>
        <w:gridCol w:w="2693"/>
        <w:gridCol w:w="1560"/>
        <w:gridCol w:w="1701"/>
        <w:gridCol w:w="1835"/>
      </w:tblGrid>
      <w:tr w:rsidR="00B32852" w:rsidRPr="005652F8" w14:paraId="0FD7D2B4" w14:textId="77777777" w:rsidTr="000D6DDD">
        <w:tc>
          <w:tcPr>
            <w:tcW w:w="1835"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1CEFF314"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Способ пропитки</w:t>
            </w:r>
          </w:p>
        </w:tc>
        <w:tc>
          <w:tcPr>
            <w:tcW w:w="2693"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3C4D092D"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Варианты способа и условное обозначение</w:t>
            </w:r>
          </w:p>
        </w:tc>
        <w:tc>
          <w:tcPr>
            <w:tcW w:w="156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7265E50D"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Класс условий службы изделий из древесины по ГОСТ 20022.2</w:t>
            </w:r>
          </w:p>
        </w:tc>
        <w:tc>
          <w:tcPr>
            <w:tcW w:w="1701"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4A111E88"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Класс защитного средства по растворимости по ГОСТ 20022.2</w:t>
            </w:r>
          </w:p>
        </w:tc>
        <w:tc>
          <w:tcPr>
            <w:tcW w:w="1835"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0DCD1629" w14:textId="77777777" w:rsidR="00B32852" w:rsidRPr="005652F8" w:rsidRDefault="00B32852" w:rsidP="000D6DDD">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Предпропиточная влажность изделий из древесины, %</w:t>
            </w:r>
          </w:p>
        </w:tc>
      </w:tr>
      <w:tr w:rsidR="005D5B5C" w:rsidRPr="005652F8" w14:paraId="41A7F42B" w14:textId="77777777" w:rsidTr="005652F8">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2230BA30"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nil"/>
              <w:right w:val="single" w:sz="6" w:space="0" w:color="000000"/>
            </w:tcBorders>
            <w:tcMar>
              <w:top w:w="0" w:type="dxa"/>
              <w:left w:w="149" w:type="dxa"/>
              <w:bottom w:w="0" w:type="dxa"/>
              <w:right w:w="149" w:type="dxa"/>
            </w:tcMar>
            <w:hideMark/>
          </w:tcPr>
          <w:p w14:paraId="426385D3" w14:textId="6C1D34BA" w:rsidR="003D7126" w:rsidRPr="005652F8" w:rsidRDefault="00B32852" w:rsidP="00B32852">
            <w:pPr>
              <w:pStyle w:val="formattext"/>
              <w:spacing w:before="0" w:beforeAutospacing="0" w:after="0" w:afterAutospacing="0"/>
              <w:jc w:val="both"/>
              <w:textAlignment w:val="baseline"/>
              <w:rPr>
                <w:rFonts w:ascii="Arial" w:hAnsi="Arial" w:cs="Arial"/>
                <w:color w:val="000000" w:themeColor="text1"/>
                <w:sz w:val="22"/>
                <w:szCs w:val="22"/>
              </w:rPr>
            </w:pPr>
            <w:r>
              <w:rPr>
                <w:rFonts w:ascii="Arial" w:hAnsi="Arial" w:cs="Arial"/>
                <w:color w:val="000000" w:themeColor="text1"/>
                <w:sz w:val="22"/>
                <w:szCs w:val="22"/>
              </w:rPr>
              <w:t>III – паровакуумная подсушка –</w:t>
            </w:r>
            <w:r w:rsidR="003D7126" w:rsidRPr="005652F8">
              <w:rPr>
                <w:rFonts w:ascii="Arial" w:hAnsi="Arial" w:cs="Arial"/>
                <w:color w:val="000000" w:themeColor="text1"/>
                <w:sz w:val="22"/>
                <w:szCs w:val="22"/>
              </w:rPr>
              <w:t xml:space="preserve"> пропитка в том же автоклаве способом ДВ </w:t>
            </w:r>
            <w:r>
              <w:rPr>
                <w:rFonts w:ascii="Arial" w:hAnsi="Arial" w:cs="Arial"/>
                <w:color w:val="000000" w:themeColor="text1"/>
                <w:sz w:val="22"/>
                <w:szCs w:val="22"/>
              </w:rPr>
              <w:t>–</w:t>
            </w:r>
            <w:r w:rsidR="003D7126" w:rsidRPr="005652F8">
              <w:rPr>
                <w:rFonts w:ascii="Arial" w:hAnsi="Arial" w:cs="Arial"/>
                <w:color w:val="000000" w:themeColor="text1"/>
                <w:sz w:val="22"/>
                <w:szCs w:val="22"/>
              </w:rPr>
              <w:t xml:space="preserve"> послепропиточная теплова</w:t>
            </w:r>
            <w:r>
              <w:rPr>
                <w:rFonts w:ascii="Arial" w:hAnsi="Arial" w:cs="Arial"/>
                <w:color w:val="000000" w:themeColor="text1"/>
                <w:sz w:val="22"/>
                <w:szCs w:val="22"/>
              </w:rPr>
              <w:t>я обработка в том же автоклаве –</w:t>
            </w:r>
            <w:r w:rsidR="003D7126" w:rsidRPr="005652F8">
              <w:rPr>
                <w:rFonts w:ascii="Arial" w:hAnsi="Arial" w:cs="Arial"/>
                <w:color w:val="000000" w:themeColor="text1"/>
                <w:sz w:val="22"/>
                <w:szCs w:val="22"/>
              </w:rPr>
              <w:t xml:space="preserve"> выдержка в вакууме (ПВП-ДВ-ТВ)</w:t>
            </w: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7F11C6F1"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6809FCD7" w14:textId="77777777" w:rsidR="003D7126" w:rsidRPr="005652F8" w:rsidRDefault="003D7126" w:rsidP="005D73DF">
            <w:pPr>
              <w:rPr>
                <w:color w:val="000000" w:themeColor="text1"/>
                <w:sz w:val="22"/>
                <w:szCs w:val="22"/>
              </w:rPr>
            </w:pP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6235B685"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r w:rsidR="000B57A3" w:rsidRPr="005652F8" w14:paraId="5B295F09" w14:textId="77777777" w:rsidTr="000D6DDD">
        <w:tc>
          <w:tcPr>
            <w:tcW w:w="18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634EE604" w14:textId="77777777" w:rsidR="000B57A3" w:rsidRPr="005652F8" w:rsidRDefault="000B57A3" w:rsidP="005D73DF">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Сушка-пропитка</w:t>
            </w:r>
          </w:p>
        </w:tc>
        <w:tc>
          <w:tcPr>
            <w:tcW w:w="2693"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554C2146" w14:textId="77777777" w:rsidR="000B57A3" w:rsidRDefault="000B57A3" w:rsidP="00B32852">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 </w:t>
            </w:r>
            <w:r>
              <w:rPr>
                <w:rFonts w:ascii="Arial" w:hAnsi="Arial" w:cs="Arial"/>
                <w:color w:val="000000" w:themeColor="text1"/>
                <w:sz w:val="22"/>
                <w:szCs w:val="22"/>
              </w:rPr>
              <w:t>–</w:t>
            </w:r>
            <w:r w:rsidRPr="005652F8">
              <w:rPr>
                <w:rFonts w:ascii="Arial" w:hAnsi="Arial" w:cs="Arial"/>
                <w:color w:val="000000" w:themeColor="text1"/>
                <w:sz w:val="22"/>
                <w:szCs w:val="22"/>
              </w:rPr>
              <w:t xml:space="preserve"> сушка в автоклаве пропиточной жидкостью под вакуумом </w:t>
            </w:r>
            <w:r>
              <w:rPr>
                <w:rFonts w:ascii="Arial" w:hAnsi="Arial" w:cs="Arial"/>
                <w:color w:val="000000" w:themeColor="text1"/>
                <w:sz w:val="22"/>
                <w:szCs w:val="22"/>
              </w:rPr>
              <w:t>–</w:t>
            </w:r>
            <w:r w:rsidRPr="005652F8">
              <w:rPr>
                <w:rFonts w:ascii="Arial" w:hAnsi="Arial" w:cs="Arial"/>
                <w:color w:val="000000" w:themeColor="text1"/>
                <w:sz w:val="22"/>
                <w:szCs w:val="22"/>
              </w:rPr>
              <w:t xml:space="preserve"> пропитка в том же автоклаве (СВ-ДВ);</w:t>
            </w:r>
          </w:p>
          <w:p w14:paraId="64DB23D5" w14:textId="610C8644" w:rsidR="000B57A3" w:rsidRPr="005652F8" w:rsidRDefault="000B57A3" w:rsidP="000B57A3">
            <w:pPr>
              <w:pStyle w:val="formattext"/>
              <w:spacing w:before="0" w:beforeAutospacing="0" w:after="0" w:afterAutospacing="0"/>
              <w:jc w:val="both"/>
              <w:textAlignment w:val="baseline"/>
              <w:rPr>
                <w:rFonts w:ascii="Arial" w:hAnsi="Arial" w:cs="Arial"/>
                <w:color w:val="000000" w:themeColor="text1"/>
                <w:sz w:val="22"/>
                <w:szCs w:val="22"/>
              </w:rPr>
            </w:pPr>
            <w:r>
              <w:rPr>
                <w:rFonts w:ascii="Arial" w:hAnsi="Arial" w:cs="Arial"/>
                <w:color w:val="000000" w:themeColor="text1"/>
                <w:sz w:val="22"/>
                <w:szCs w:val="22"/>
              </w:rPr>
              <w:t>II –</w:t>
            </w:r>
            <w:r w:rsidRPr="005652F8">
              <w:rPr>
                <w:rFonts w:ascii="Arial" w:hAnsi="Arial" w:cs="Arial"/>
                <w:color w:val="000000" w:themeColor="text1"/>
                <w:sz w:val="22"/>
                <w:szCs w:val="22"/>
              </w:rPr>
              <w:t xml:space="preserve"> сушка в автоклаве пропиточной жидкостью при атмосферном давлении </w:t>
            </w:r>
            <w:r>
              <w:rPr>
                <w:rFonts w:ascii="Arial" w:hAnsi="Arial" w:cs="Arial"/>
                <w:color w:val="000000" w:themeColor="text1"/>
                <w:sz w:val="22"/>
                <w:szCs w:val="22"/>
              </w:rPr>
              <w:t>–</w:t>
            </w:r>
            <w:r w:rsidRPr="005652F8">
              <w:rPr>
                <w:rFonts w:ascii="Arial" w:hAnsi="Arial" w:cs="Arial"/>
                <w:color w:val="000000" w:themeColor="text1"/>
                <w:sz w:val="22"/>
                <w:szCs w:val="22"/>
              </w:rPr>
              <w:t xml:space="preserve"> пропитка в том же автоклаве (СА-ДВ);</w:t>
            </w:r>
          </w:p>
        </w:tc>
        <w:tc>
          <w:tcPr>
            <w:tcW w:w="156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45FA904C" w14:textId="607D2223" w:rsidR="000B57A3" w:rsidRPr="005652F8" w:rsidRDefault="000B57A3" w:rsidP="005D73DF">
            <w:pPr>
              <w:pStyle w:val="formattext"/>
              <w:spacing w:before="0" w:beforeAutospacing="0" w:after="0" w:afterAutospacing="0"/>
              <w:jc w:val="center"/>
              <w:textAlignment w:val="baseline"/>
              <w:rPr>
                <w:rFonts w:ascii="Arial" w:hAnsi="Arial" w:cs="Arial"/>
                <w:color w:val="000000" w:themeColor="text1"/>
                <w:sz w:val="22"/>
                <w:szCs w:val="22"/>
              </w:rPr>
            </w:pPr>
            <w:r>
              <w:rPr>
                <w:rFonts w:ascii="Arial" w:hAnsi="Arial" w:cs="Arial"/>
                <w:color w:val="000000" w:themeColor="text1"/>
                <w:sz w:val="22"/>
                <w:szCs w:val="22"/>
              </w:rPr>
              <w:t>XII–</w:t>
            </w:r>
            <w:r w:rsidRPr="005652F8">
              <w:rPr>
                <w:rFonts w:ascii="Arial" w:hAnsi="Arial" w:cs="Arial"/>
                <w:color w:val="000000" w:themeColor="text1"/>
                <w:sz w:val="22"/>
                <w:szCs w:val="22"/>
              </w:rPr>
              <w:t>XIII</w:t>
            </w:r>
          </w:p>
        </w:tc>
        <w:tc>
          <w:tcPr>
            <w:tcW w:w="170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87E9F5B" w14:textId="77777777" w:rsidR="000B57A3" w:rsidRPr="005652F8" w:rsidRDefault="000B57A3" w:rsidP="005D73DF">
            <w:pPr>
              <w:pStyle w:val="formattext"/>
              <w:spacing w:before="0" w:beforeAutospacing="0" w:after="0" w:afterAutospacing="0"/>
              <w:jc w:val="center"/>
              <w:textAlignment w:val="baseline"/>
              <w:rPr>
                <w:rFonts w:ascii="Arial" w:hAnsi="Arial" w:cs="Arial"/>
                <w:color w:val="000000" w:themeColor="text1"/>
                <w:sz w:val="22"/>
                <w:szCs w:val="22"/>
              </w:rPr>
            </w:pPr>
            <w:r w:rsidRPr="005652F8">
              <w:rPr>
                <w:rFonts w:ascii="Arial" w:hAnsi="Arial" w:cs="Arial"/>
                <w:color w:val="000000" w:themeColor="text1"/>
                <w:sz w:val="22"/>
                <w:szCs w:val="22"/>
              </w:rPr>
              <w:t>М</w:t>
            </w:r>
          </w:p>
        </w:tc>
        <w:tc>
          <w:tcPr>
            <w:tcW w:w="18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6CB4478A" w14:textId="490B127D" w:rsidR="000B57A3" w:rsidRPr="005652F8" w:rsidRDefault="000B57A3" w:rsidP="000B57A3">
            <w:pPr>
              <w:pStyle w:val="formattext"/>
              <w:spacing w:before="0" w:beforeAutospacing="0" w:after="0" w:afterAutospacing="0"/>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Для I и II вариантов не нормируется, для III варианта </w:t>
            </w:r>
            <w:r>
              <w:rPr>
                <w:rFonts w:ascii="Arial" w:hAnsi="Arial" w:cs="Arial"/>
                <w:color w:val="000000" w:themeColor="text1"/>
                <w:sz w:val="22"/>
                <w:szCs w:val="22"/>
              </w:rPr>
              <w:t>–</w:t>
            </w:r>
            <w:r w:rsidRPr="005652F8">
              <w:rPr>
                <w:rFonts w:ascii="Arial" w:hAnsi="Arial" w:cs="Arial"/>
                <w:color w:val="000000" w:themeColor="text1"/>
                <w:sz w:val="22"/>
                <w:szCs w:val="22"/>
              </w:rPr>
              <w:t xml:space="preserve"> не более 25 после сушки петролатумом</w:t>
            </w:r>
          </w:p>
        </w:tc>
      </w:tr>
      <w:tr w:rsidR="000B57A3" w:rsidRPr="005652F8" w14:paraId="15B04B6F" w14:textId="77777777" w:rsidTr="000D6DDD">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5D2FB74E" w14:textId="77777777" w:rsidR="000B57A3" w:rsidRPr="005652F8" w:rsidRDefault="000B57A3"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vMerge/>
            <w:tcBorders>
              <w:left w:val="single" w:sz="6" w:space="0" w:color="000000"/>
              <w:bottom w:val="nil"/>
              <w:right w:val="single" w:sz="6" w:space="0" w:color="000000"/>
            </w:tcBorders>
            <w:tcMar>
              <w:top w:w="0" w:type="dxa"/>
              <w:left w:w="149" w:type="dxa"/>
              <w:bottom w:w="0" w:type="dxa"/>
              <w:right w:w="149" w:type="dxa"/>
            </w:tcMar>
            <w:hideMark/>
          </w:tcPr>
          <w:p w14:paraId="0A981FC7" w14:textId="424BF48F" w:rsidR="000B57A3" w:rsidRPr="005652F8" w:rsidRDefault="000B57A3" w:rsidP="00B32852">
            <w:pPr>
              <w:pStyle w:val="formattext"/>
              <w:spacing w:before="0" w:beforeAutospacing="0" w:after="0" w:afterAutospacing="0"/>
              <w:jc w:val="both"/>
              <w:textAlignment w:val="baseline"/>
              <w:rPr>
                <w:rFonts w:ascii="Arial" w:hAnsi="Arial" w:cs="Arial"/>
                <w:color w:val="000000" w:themeColor="text1"/>
                <w:sz w:val="22"/>
                <w:szCs w:val="22"/>
              </w:rPr>
            </w:pPr>
          </w:p>
        </w:tc>
        <w:tc>
          <w:tcPr>
            <w:tcW w:w="1560" w:type="dxa"/>
            <w:tcBorders>
              <w:top w:val="nil"/>
              <w:left w:val="single" w:sz="6" w:space="0" w:color="000000"/>
              <w:bottom w:val="nil"/>
              <w:right w:val="single" w:sz="6" w:space="0" w:color="000000"/>
            </w:tcBorders>
            <w:tcMar>
              <w:top w:w="0" w:type="dxa"/>
              <w:left w:w="149" w:type="dxa"/>
              <w:bottom w:w="0" w:type="dxa"/>
              <w:right w:w="149" w:type="dxa"/>
            </w:tcMar>
            <w:hideMark/>
          </w:tcPr>
          <w:p w14:paraId="0907D31D" w14:textId="77777777" w:rsidR="000B57A3" w:rsidRPr="005652F8" w:rsidRDefault="000B57A3"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14:paraId="0C3AAD65" w14:textId="77777777" w:rsidR="000B57A3" w:rsidRPr="005652F8" w:rsidRDefault="000B57A3" w:rsidP="005D73DF">
            <w:pPr>
              <w:pStyle w:val="formattext"/>
              <w:spacing w:before="0" w:beforeAutospacing="0" w:after="0" w:afterAutospacing="0"/>
              <w:textAlignment w:val="baseline"/>
              <w:rPr>
                <w:rFonts w:ascii="Arial" w:hAnsi="Arial" w:cs="Arial"/>
                <w:color w:val="000000" w:themeColor="text1"/>
                <w:sz w:val="22"/>
                <w:szCs w:val="22"/>
              </w:rPr>
            </w:pPr>
          </w:p>
        </w:tc>
        <w:tc>
          <w:tcPr>
            <w:tcW w:w="1835" w:type="dxa"/>
            <w:tcBorders>
              <w:top w:val="nil"/>
              <w:left w:val="single" w:sz="6" w:space="0" w:color="000000"/>
              <w:bottom w:val="nil"/>
              <w:right w:val="single" w:sz="6" w:space="0" w:color="000000"/>
            </w:tcBorders>
            <w:tcMar>
              <w:top w:w="0" w:type="dxa"/>
              <w:left w:w="149" w:type="dxa"/>
              <w:bottom w:w="0" w:type="dxa"/>
              <w:right w:w="149" w:type="dxa"/>
            </w:tcMar>
            <w:hideMark/>
          </w:tcPr>
          <w:p w14:paraId="421AB576" w14:textId="77777777" w:rsidR="000B57A3" w:rsidRPr="005652F8" w:rsidRDefault="000B57A3" w:rsidP="005D73DF">
            <w:pPr>
              <w:pStyle w:val="formattext"/>
              <w:spacing w:before="0" w:beforeAutospacing="0" w:after="0" w:afterAutospacing="0"/>
              <w:textAlignment w:val="baseline"/>
              <w:rPr>
                <w:rFonts w:ascii="Arial" w:hAnsi="Arial" w:cs="Arial"/>
                <w:color w:val="000000" w:themeColor="text1"/>
                <w:sz w:val="22"/>
                <w:szCs w:val="22"/>
              </w:rPr>
            </w:pPr>
          </w:p>
        </w:tc>
      </w:tr>
      <w:tr w:rsidR="005D5B5C" w:rsidRPr="005652F8" w14:paraId="0A19F85E" w14:textId="77777777" w:rsidTr="005652F8">
        <w:tc>
          <w:tcPr>
            <w:tcW w:w="18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74A9374"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269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73079078" w14:textId="7EE45BC0" w:rsidR="003D7126" w:rsidRPr="005652F8" w:rsidRDefault="003D7126" w:rsidP="000B57A3">
            <w:pPr>
              <w:pStyle w:val="formattext"/>
              <w:spacing w:before="0" w:beforeAutospacing="0" w:after="0" w:afterAutospacing="0"/>
              <w:jc w:val="both"/>
              <w:textAlignment w:val="baseline"/>
              <w:rPr>
                <w:rFonts w:ascii="Arial" w:hAnsi="Arial" w:cs="Arial"/>
                <w:color w:val="000000" w:themeColor="text1"/>
                <w:sz w:val="22"/>
                <w:szCs w:val="22"/>
              </w:rPr>
            </w:pPr>
            <w:r w:rsidRPr="005652F8">
              <w:rPr>
                <w:rFonts w:ascii="Arial" w:hAnsi="Arial" w:cs="Arial"/>
                <w:color w:val="000000" w:themeColor="text1"/>
                <w:sz w:val="22"/>
                <w:szCs w:val="22"/>
              </w:rPr>
              <w:t xml:space="preserve">III </w:t>
            </w:r>
            <w:r w:rsidR="000B57A3">
              <w:rPr>
                <w:rFonts w:ascii="Arial" w:hAnsi="Arial" w:cs="Arial"/>
                <w:color w:val="000000" w:themeColor="text1"/>
                <w:sz w:val="22"/>
                <w:szCs w:val="22"/>
              </w:rPr>
              <w:t>–</w:t>
            </w:r>
            <w:r w:rsidRPr="005652F8">
              <w:rPr>
                <w:rFonts w:ascii="Arial" w:hAnsi="Arial" w:cs="Arial"/>
                <w:color w:val="000000" w:themeColor="text1"/>
                <w:sz w:val="22"/>
                <w:szCs w:val="22"/>
              </w:rPr>
              <w:t xml:space="preserve"> сушка в ванне петролатумом </w:t>
            </w:r>
            <w:r w:rsidR="000B57A3">
              <w:rPr>
                <w:rFonts w:ascii="Arial" w:hAnsi="Arial" w:cs="Arial"/>
                <w:color w:val="000000" w:themeColor="text1"/>
                <w:sz w:val="22"/>
                <w:szCs w:val="22"/>
              </w:rPr>
              <w:t>–</w:t>
            </w:r>
            <w:r w:rsidRPr="005652F8">
              <w:rPr>
                <w:rFonts w:ascii="Arial" w:hAnsi="Arial" w:cs="Arial"/>
                <w:color w:val="000000" w:themeColor="text1"/>
                <w:sz w:val="22"/>
                <w:szCs w:val="22"/>
              </w:rPr>
              <w:t xml:space="preserve"> пропитка в автоклаве пропиточной жидкостью (СП-ДВ)</w:t>
            </w:r>
          </w:p>
        </w:tc>
        <w:tc>
          <w:tcPr>
            <w:tcW w:w="156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43E48CE"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70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47BA807"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c>
          <w:tcPr>
            <w:tcW w:w="18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76EA0049" w14:textId="77777777" w:rsidR="003D7126" w:rsidRPr="005652F8" w:rsidRDefault="003D7126" w:rsidP="005D73DF">
            <w:pPr>
              <w:pStyle w:val="formattext"/>
              <w:spacing w:before="0" w:beforeAutospacing="0" w:after="0" w:afterAutospacing="0"/>
              <w:textAlignment w:val="baseline"/>
              <w:rPr>
                <w:rFonts w:ascii="Arial" w:hAnsi="Arial" w:cs="Arial"/>
                <w:color w:val="000000" w:themeColor="text1"/>
                <w:sz w:val="22"/>
                <w:szCs w:val="22"/>
              </w:rPr>
            </w:pPr>
          </w:p>
        </w:tc>
      </w:tr>
    </w:tbl>
    <w:p w14:paraId="5EDE664D" w14:textId="584B1465" w:rsidR="00B806C7" w:rsidRPr="00C80615" w:rsidRDefault="00B806C7" w:rsidP="00EE7971">
      <w:pPr>
        <w:spacing w:before="240" w:after="240" w:line="360" w:lineRule="auto"/>
        <w:ind w:firstLine="510"/>
        <w:jc w:val="both"/>
        <w:rPr>
          <w:b/>
          <w:bCs/>
          <w:sz w:val="28"/>
          <w:szCs w:val="28"/>
        </w:rPr>
      </w:pPr>
      <w:r>
        <w:rPr>
          <w:b/>
          <w:bCs/>
          <w:sz w:val="28"/>
          <w:szCs w:val="28"/>
        </w:rPr>
        <w:t>5</w:t>
      </w:r>
      <w:r w:rsidRPr="00C80615">
        <w:rPr>
          <w:b/>
          <w:bCs/>
          <w:sz w:val="28"/>
          <w:szCs w:val="28"/>
        </w:rPr>
        <w:t xml:space="preserve"> </w:t>
      </w:r>
      <w:r w:rsidRPr="00B806C7">
        <w:rPr>
          <w:b/>
          <w:bCs/>
          <w:sz w:val="28"/>
          <w:szCs w:val="28"/>
        </w:rPr>
        <w:t>Пропитка способом нанесения на поверхность</w:t>
      </w:r>
    </w:p>
    <w:p w14:paraId="3E3ED3A0" w14:textId="6F6E7ED5" w:rsidR="004C30DD" w:rsidRPr="004C30DD" w:rsidRDefault="00B806C7" w:rsidP="004C30DD">
      <w:pPr>
        <w:spacing w:line="360" w:lineRule="auto"/>
        <w:ind w:firstLine="510"/>
        <w:jc w:val="both"/>
        <w:rPr>
          <w:color w:val="000000" w:themeColor="text1"/>
          <w:sz w:val="24"/>
          <w:szCs w:val="24"/>
        </w:rPr>
      </w:pPr>
      <w:r>
        <w:rPr>
          <w:color w:val="000000" w:themeColor="text1"/>
          <w:sz w:val="24"/>
          <w:szCs w:val="24"/>
        </w:rPr>
        <w:t>5</w:t>
      </w:r>
      <w:r w:rsidR="004C30DD" w:rsidRPr="004C30DD">
        <w:rPr>
          <w:color w:val="000000" w:themeColor="text1"/>
          <w:sz w:val="24"/>
          <w:szCs w:val="24"/>
        </w:rPr>
        <w:t>.1 При пропитке вариантами НКк и НОк устанавливают 2 типа обработки:</w:t>
      </w:r>
    </w:p>
    <w:p w14:paraId="0B4969CF" w14:textId="4694CB86" w:rsidR="004C30DD" w:rsidRPr="004C30DD" w:rsidRDefault="004C30DD" w:rsidP="004C30DD">
      <w:pPr>
        <w:spacing w:line="360" w:lineRule="auto"/>
        <w:ind w:firstLine="510"/>
        <w:jc w:val="both"/>
        <w:rPr>
          <w:color w:val="000000" w:themeColor="text1"/>
          <w:sz w:val="24"/>
          <w:szCs w:val="24"/>
        </w:rPr>
      </w:pPr>
      <w:r w:rsidRPr="004C30DD">
        <w:rPr>
          <w:color w:val="000000" w:themeColor="text1"/>
          <w:sz w:val="24"/>
          <w:szCs w:val="24"/>
        </w:rPr>
        <w:t>- многократное нанесение защитного средства на поверхность без просушки древесины в интервалах между обработками, при котором каждую последующую обработку проводят после предыдущей не позднее чем через 10 мин для защитных средств В</w:t>
      </w:r>
      <w:r w:rsidR="000B57A3">
        <w:rPr>
          <w:color w:val="000000" w:themeColor="text1"/>
          <w:sz w:val="24"/>
          <w:szCs w:val="24"/>
        </w:rPr>
        <w:t>Р и Л по ГОСТ 20022.2 и 20 мин –</w:t>
      </w:r>
      <w:r w:rsidRPr="004C30DD">
        <w:rPr>
          <w:color w:val="000000" w:themeColor="text1"/>
          <w:sz w:val="24"/>
          <w:szCs w:val="24"/>
        </w:rPr>
        <w:t xml:space="preserve"> для защитных средств типа М по ГОСТ</w:t>
      </w:r>
      <w:r w:rsidR="000B57A3">
        <w:rPr>
          <w:color w:val="000000" w:themeColor="text1"/>
          <w:sz w:val="24"/>
          <w:szCs w:val="24"/>
        </w:rPr>
        <w:t> </w:t>
      </w:r>
      <w:r w:rsidRPr="004C30DD">
        <w:rPr>
          <w:color w:val="000000" w:themeColor="text1"/>
          <w:sz w:val="24"/>
          <w:szCs w:val="24"/>
        </w:rPr>
        <w:t>20022.2;</w:t>
      </w:r>
    </w:p>
    <w:p w14:paraId="31A63BC9" w14:textId="0B73B334" w:rsidR="004C30DD" w:rsidRDefault="004C30DD" w:rsidP="004C30DD">
      <w:pPr>
        <w:spacing w:line="360" w:lineRule="auto"/>
        <w:ind w:firstLine="510"/>
        <w:jc w:val="both"/>
        <w:rPr>
          <w:color w:val="000000" w:themeColor="text1"/>
          <w:sz w:val="24"/>
          <w:szCs w:val="24"/>
        </w:rPr>
      </w:pPr>
      <w:r w:rsidRPr="004C30DD">
        <w:rPr>
          <w:color w:val="000000" w:themeColor="text1"/>
          <w:sz w:val="24"/>
          <w:szCs w:val="24"/>
        </w:rPr>
        <w:t>- многократное нанесение защитного средства на поверхность с просушкой древесины в интервалах между обработками, при котором каждую последующую обработку проводят после предыдущей не ранее чем через 2 ч для защитных средств типо</w:t>
      </w:r>
      <w:r w:rsidR="000B57A3">
        <w:rPr>
          <w:color w:val="000000" w:themeColor="text1"/>
          <w:sz w:val="24"/>
          <w:szCs w:val="24"/>
        </w:rPr>
        <w:t>в ВР и Л по ГОСТ 20022.2 и 4 ч –</w:t>
      </w:r>
      <w:r w:rsidRPr="004C30DD">
        <w:rPr>
          <w:color w:val="000000" w:themeColor="text1"/>
          <w:sz w:val="24"/>
          <w:szCs w:val="24"/>
        </w:rPr>
        <w:t xml:space="preserve"> для защитных средств типа М по ГОСТ 20022.2.</w:t>
      </w:r>
    </w:p>
    <w:p w14:paraId="151B43EB" w14:textId="77777777" w:rsidR="00305A76" w:rsidRPr="00305A76" w:rsidRDefault="00305A76" w:rsidP="00305A76">
      <w:pPr>
        <w:spacing w:line="360" w:lineRule="auto"/>
        <w:ind w:firstLine="510"/>
        <w:jc w:val="both"/>
        <w:rPr>
          <w:color w:val="000000" w:themeColor="text1"/>
          <w:sz w:val="24"/>
          <w:szCs w:val="24"/>
        </w:rPr>
      </w:pPr>
      <w:r w:rsidRPr="00305A76">
        <w:rPr>
          <w:color w:val="000000" w:themeColor="text1"/>
          <w:sz w:val="24"/>
          <w:szCs w:val="24"/>
        </w:rPr>
        <w:t xml:space="preserve">При пропитке защитными средствами типа М по ГОСТ 20022.2 вариант способа </w:t>
      </w:r>
      <w:r w:rsidRPr="00305A76">
        <w:rPr>
          <w:color w:val="000000" w:themeColor="text1"/>
          <w:sz w:val="24"/>
          <w:szCs w:val="24"/>
        </w:rPr>
        <w:lastRenderedPageBreak/>
        <w:t>нанесения опрыскиванием НОк не применяется.</w:t>
      </w:r>
    </w:p>
    <w:p w14:paraId="5D9F5E93" w14:textId="43091A48" w:rsidR="00C31A30" w:rsidRDefault="00A63ABE" w:rsidP="00305A76">
      <w:pPr>
        <w:spacing w:line="360" w:lineRule="auto"/>
        <w:ind w:firstLine="510"/>
        <w:jc w:val="both"/>
        <w:rPr>
          <w:color w:val="000000" w:themeColor="text1"/>
          <w:sz w:val="24"/>
          <w:szCs w:val="24"/>
        </w:rPr>
      </w:pPr>
      <w:r>
        <w:rPr>
          <w:color w:val="000000" w:themeColor="text1"/>
          <w:sz w:val="24"/>
          <w:szCs w:val="24"/>
        </w:rPr>
        <w:t>5</w:t>
      </w:r>
      <w:r w:rsidR="00305A76" w:rsidRPr="00305A76">
        <w:rPr>
          <w:color w:val="000000" w:themeColor="text1"/>
          <w:sz w:val="24"/>
          <w:szCs w:val="24"/>
        </w:rPr>
        <w:t xml:space="preserve">.2 Удержание </w:t>
      </w:r>
      <w:r w:rsidR="00305A76" w:rsidRPr="00934040">
        <w:rPr>
          <w:color w:val="000000" w:themeColor="text1"/>
          <w:sz w:val="24"/>
          <w:szCs w:val="24"/>
        </w:rPr>
        <w:t xml:space="preserve">пропиточной жидкости </w:t>
      </w:r>
      <w:r w:rsidR="00305A76" w:rsidRPr="00305A76">
        <w:rPr>
          <w:color w:val="000000" w:themeColor="text1"/>
          <w:sz w:val="24"/>
          <w:szCs w:val="24"/>
        </w:rPr>
        <w:t>(</w:t>
      </w:r>
      <w:r w:rsidR="00305A76" w:rsidRPr="00931A87">
        <w:rPr>
          <w:i/>
          <w:iCs/>
          <w:color w:val="000000" w:themeColor="text1"/>
          <w:sz w:val="24"/>
          <w:szCs w:val="24"/>
        </w:rPr>
        <w:t>q</w:t>
      </w:r>
      <w:r w:rsidR="00305A76" w:rsidRPr="00305A76">
        <w:rPr>
          <w:color w:val="000000" w:themeColor="text1"/>
          <w:sz w:val="24"/>
          <w:szCs w:val="24"/>
          <w:vertAlign w:val="subscript"/>
        </w:rPr>
        <w:t>у</w:t>
      </w:r>
      <w:r w:rsidR="00305A76" w:rsidRPr="00305A76">
        <w:rPr>
          <w:color w:val="000000" w:themeColor="text1"/>
          <w:sz w:val="24"/>
          <w:szCs w:val="24"/>
        </w:rPr>
        <w:t>) при однократной обработке изделий растворами защитных средств типов ВР и Л по ГОСТ 20022.2 должно соответствовать указанному в таблице 2.</w:t>
      </w:r>
    </w:p>
    <w:p w14:paraId="2B13E95E" w14:textId="77777777" w:rsidR="00305A76" w:rsidRPr="000B57A3" w:rsidRDefault="00305A76" w:rsidP="000B57A3">
      <w:pPr>
        <w:widowControl/>
        <w:shd w:val="clear" w:color="auto" w:fill="FFFFFF"/>
        <w:autoSpaceDE/>
        <w:autoSpaceDN/>
        <w:adjustRightInd/>
        <w:textAlignment w:val="baseline"/>
        <w:rPr>
          <w:sz w:val="24"/>
          <w:szCs w:val="24"/>
        </w:rPr>
      </w:pPr>
      <w:r w:rsidRPr="000B57A3">
        <w:rPr>
          <w:spacing w:val="40"/>
          <w:sz w:val="24"/>
          <w:szCs w:val="24"/>
        </w:rPr>
        <w:t>Таблица</w:t>
      </w:r>
      <w:r w:rsidRPr="000B57A3">
        <w:rPr>
          <w:sz w:val="24"/>
          <w:szCs w:val="24"/>
        </w:rPr>
        <w:t xml:space="preserve"> 2</w:t>
      </w:r>
    </w:p>
    <w:tbl>
      <w:tblPr>
        <w:tblW w:w="9640" w:type="dxa"/>
        <w:tblInd w:w="-8" w:type="dxa"/>
        <w:tblCellMar>
          <w:left w:w="0" w:type="dxa"/>
          <w:right w:w="0" w:type="dxa"/>
        </w:tblCellMar>
        <w:tblLook w:val="04A0" w:firstRow="1" w:lastRow="0" w:firstColumn="1" w:lastColumn="0" w:noHBand="0" w:noVBand="1"/>
      </w:tblPr>
      <w:tblGrid>
        <w:gridCol w:w="2959"/>
        <w:gridCol w:w="2280"/>
        <w:gridCol w:w="2280"/>
        <w:gridCol w:w="2121"/>
      </w:tblGrid>
      <w:tr w:rsidR="000B57A3" w:rsidRPr="009A2618" w14:paraId="39D1C889" w14:textId="77777777" w:rsidTr="000D6DDD">
        <w:tc>
          <w:tcPr>
            <w:tcW w:w="2959"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06BE0A52" w14:textId="77777777" w:rsidR="000B57A3" w:rsidRPr="000B57A3" w:rsidRDefault="000B57A3" w:rsidP="000B57A3">
            <w:pPr>
              <w:widowControl/>
              <w:autoSpaceDE/>
              <w:autoSpaceDN/>
              <w:adjustRightInd/>
              <w:jc w:val="center"/>
              <w:textAlignment w:val="baseline"/>
              <w:rPr>
                <w:sz w:val="22"/>
                <w:szCs w:val="22"/>
              </w:rPr>
            </w:pPr>
            <w:r w:rsidRPr="000B57A3">
              <w:rPr>
                <w:sz w:val="22"/>
                <w:szCs w:val="22"/>
              </w:rPr>
              <w:t>Варианты способа пропитки</w:t>
            </w:r>
          </w:p>
        </w:tc>
        <w:tc>
          <w:tcPr>
            <w:tcW w:w="66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39EAFF9" w14:textId="5ED64CAD" w:rsidR="000B57A3" w:rsidRPr="000B57A3" w:rsidRDefault="000B57A3" w:rsidP="000B57A3">
            <w:pPr>
              <w:widowControl/>
              <w:autoSpaceDE/>
              <w:autoSpaceDN/>
              <w:adjustRightInd/>
              <w:jc w:val="center"/>
              <w:textAlignment w:val="baseline"/>
              <w:rPr>
                <w:sz w:val="22"/>
                <w:szCs w:val="22"/>
              </w:rPr>
            </w:pPr>
            <w:r w:rsidRPr="000B57A3">
              <w:rPr>
                <w:color w:val="000000" w:themeColor="text1"/>
                <w:sz w:val="22"/>
                <w:szCs w:val="22"/>
              </w:rPr>
              <w:t>Удержание пропиточной жидкости</w:t>
            </w:r>
            <w:r w:rsidRPr="000B57A3">
              <w:rPr>
                <w:sz w:val="22"/>
                <w:szCs w:val="22"/>
              </w:rPr>
              <w:t>, г/м</w:t>
            </w:r>
            <w:r w:rsidRPr="000B57A3">
              <w:rPr>
                <w:sz w:val="22"/>
                <w:szCs w:val="22"/>
                <w:vertAlign w:val="superscript"/>
              </w:rPr>
              <w:t>2</w:t>
            </w:r>
            <w:r w:rsidRPr="000B57A3">
              <w:rPr>
                <w:sz w:val="22"/>
                <w:szCs w:val="22"/>
              </w:rPr>
              <w:t>, не менее, для</w:t>
            </w:r>
          </w:p>
        </w:tc>
      </w:tr>
      <w:tr w:rsidR="000B57A3" w:rsidRPr="009A2618" w14:paraId="4D1F3854" w14:textId="77777777" w:rsidTr="000B57A3">
        <w:tc>
          <w:tcPr>
            <w:tcW w:w="2959" w:type="dxa"/>
            <w:vMerge/>
            <w:tcBorders>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40070AE2" w14:textId="7E648A76" w:rsidR="000B57A3" w:rsidRPr="000B57A3" w:rsidRDefault="000B57A3" w:rsidP="000B57A3">
            <w:pPr>
              <w:widowControl/>
              <w:autoSpaceDE/>
              <w:autoSpaceDN/>
              <w:adjustRightInd/>
              <w:jc w:val="center"/>
              <w:textAlignment w:val="baseline"/>
              <w:rPr>
                <w:sz w:val="22"/>
                <w:szCs w:val="22"/>
              </w:rPr>
            </w:pPr>
          </w:p>
        </w:tc>
        <w:tc>
          <w:tcPr>
            <w:tcW w:w="228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69395525" w14:textId="77777777" w:rsidR="000B57A3" w:rsidRPr="000B57A3" w:rsidRDefault="000B57A3" w:rsidP="000B57A3">
            <w:pPr>
              <w:widowControl/>
              <w:autoSpaceDE/>
              <w:autoSpaceDN/>
              <w:adjustRightInd/>
              <w:jc w:val="center"/>
              <w:textAlignment w:val="baseline"/>
              <w:rPr>
                <w:sz w:val="22"/>
                <w:szCs w:val="22"/>
              </w:rPr>
            </w:pPr>
            <w:r w:rsidRPr="000B57A3">
              <w:rPr>
                <w:sz w:val="22"/>
                <w:szCs w:val="22"/>
              </w:rPr>
              <w:t>нестроганой поверхности</w:t>
            </w:r>
          </w:p>
        </w:tc>
        <w:tc>
          <w:tcPr>
            <w:tcW w:w="228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57844C80" w14:textId="77777777" w:rsidR="000B57A3" w:rsidRPr="000B57A3" w:rsidRDefault="000B57A3" w:rsidP="000B57A3">
            <w:pPr>
              <w:widowControl/>
              <w:autoSpaceDE/>
              <w:autoSpaceDN/>
              <w:adjustRightInd/>
              <w:jc w:val="center"/>
              <w:textAlignment w:val="baseline"/>
              <w:rPr>
                <w:sz w:val="22"/>
                <w:szCs w:val="22"/>
              </w:rPr>
            </w:pPr>
            <w:r w:rsidRPr="000B57A3">
              <w:rPr>
                <w:sz w:val="22"/>
                <w:szCs w:val="22"/>
              </w:rPr>
              <w:t>строганой поверхности</w:t>
            </w:r>
          </w:p>
        </w:tc>
        <w:tc>
          <w:tcPr>
            <w:tcW w:w="2121"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09779F19" w14:textId="77777777" w:rsidR="000B57A3" w:rsidRPr="000B57A3" w:rsidRDefault="000B57A3" w:rsidP="000B57A3">
            <w:pPr>
              <w:widowControl/>
              <w:autoSpaceDE/>
              <w:autoSpaceDN/>
              <w:adjustRightInd/>
              <w:jc w:val="center"/>
              <w:textAlignment w:val="baseline"/>
              <w:rPr>
                <w:sz w:val="22"/>
                <w:szCs w:val="22"/>
              </w:rPr>
            </w:pPr>
            <w:r w:rsidRPr="000B57A3">
              <w:rPr>
                <w:sz w:val="22"/>
                <w:szCs w:val="22"/>
              </w:rPr>
              <w:t>фанеры</w:t>
            </w:r>
          </w:p>
        </w:tc>
      </w:tr>
      <w:tr w:rsidR="00305A76" w:rsidRPr="009A2618" w14:paraId="5B8F39EE" w14:textId="77777777" w:rsidTr="000B57A3">
        <w:tc>
          <w:tcPr>
            <w:tcW w:w="2959"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41C0DBD6"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НПп</w:t>
            </w:r>
          </w:p>
        </w:tc>
        <w:tc>
          <w:tcPr>
            <w:tcW w:w="228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1EBE7B1C"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200</w:t>
            </w:r>
          </w:p>
        </w:tc>
        <w:tc>
          <w:tcPr>
            <w:tcW w:w="228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0C8596E6"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120</w:t>
            </w:r>
          </w:p>
        </w:tc>
        <w:tc>
          <w:tcPr>
            <w:tcW w:w="2121"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7BFAB218"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100</w:t>
            </w:r>
          </w:p>
        </w:tc>
      </w:tr>
      <w:tr w:rsidR="00305A76" w:rsidRPr="009A2618" w14:paraId="553BB416" w14:textId="77777777" w:rsidTr="00305A76">
        <w:tc>
          <w:tcPr>
            <w:tcW w:w="2959" w:type="dxa"/>
            <w:tcBorders>
              <w:top w:val="nil"/>
              <w:left w:val="single" w:sz="6" w:space="0" w:color="000000"/>
              <w:bottom w:val="nil"/>
              <w:right w:val="single" w:sz="6" w:space="0" w:color="000000"/>
            </w:tcBorders>
            <w:tcMar>
              <w:top w:w="0" w:type="dxa"/>
              <w:left w:w="149" w:type="dxa"/>
              <w:bottom w:w="0" w:type="dxa"/>
              <w:right w:w="149" w:type="dxa"/>
            </w:tcMar>
            <w:hideMark/>
          </w:tcPr>
          <w:p w14:paraId="20AE3901"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НКк</w:t>
            </w:r>
          </w:p>
        </w:tc>
        <w:tc>
          <w:tcPr>
            <w:tcW w:w="2280" w:type="dxa"/>
            <w:tcBorders>
              <w:top w:val="nil"/>
              <w:left w:val="single" w:sz="6" w:space="0" w:color="000000"/>
              <w:bottom w:val="nil"/>
              <w:right w:val="single" w:sz="6" w:space="0" w:color="000000"/>
            </w:tcBorders>
            <w:tcMar>
              <w:top w:w="0" w:type="dxa"/>
              <w:left w:w="149" w:type="dxa"/>
              <w:bottom w:w="0" w:type="dxa"/>
              <w:right w:w="149" w:type="dxa"/>
            </w:tcMar>
            <w:hideMark/>
          </w:tcPr>
          <w:p w14:paraId="56CD9129"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200</w:t>
            </w:r>
          </w:p>
        </w:tc>
        <w:tc>
          <w:tcPr>
            <w:tcW w:w="2280" w:type="dxa"/>
            <w:tcBorders>
              <w:top w:val="nil"/>
              <w:left w:val="single" w:sz="6" w:space="0" w:color="000000"/>
              <w:bottom w:val="nil"/>
              <w:right w:val="single" w:sz="6" w:space="0" w:color="000000"/>
            </w:tcBorders>
            <w:tcMar>
              <w:top w:w="0" w:type="dxa"/>
              <w:left w:w="149" w:type="dxa"/>
              <w:bottom w:w="0" w:type="dxa"/>
              <w:right w:w="149" w:type="dxa"/>
            </w:tcMar>
            <w:hideMark/>
          </w:tcPr>
          <w:p w14:paraId="2746BBC5"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120</w:t>
            </w:r>
          </w:p>
        </w:tc>
        <w:tc>
          <w:tcPr>
            <w:tcW w:w="2121" w:type="dxa"/>
            <w:tcBorders>
              <w:top w:val="nil"/>
              <w:left w:val="single" w:sz="6" w:space="0" w:color="000000"/>
              <w:bottom w:val="nil"/>
              <w:right w:val="single" w:sz="6" w:space="0" w:color="000000"/>
            </w:tcBorders>
            <w:tcMar>
              <w:top w:w="0" w:type="dxa"/>
              <w:left w:w="149" w:type="dxa"/>
              <w:bottom w:w="0" w:type="dxa"/>
              <w:right w:w="149" w:type="dxa"/>
            </w:tcMar>
            <w:hideMark/>
          </w:tcPr>
          <w:p w14:paraId="5F9E414B"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80</w:t>
            </w:r>
          </w:p>
        </w:tc>
      </w:tr>
      <w:tr w:rsidR="00305A76" w:rsidRPr="009A2618" w14:paraId="091C3F44" w14:textId="77777777" w:rsidTr="00305A76">
        <w:tc>
          <w:tcPr>
            <w:tcW w:w="295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E7881A9"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НОк</w:t>
            </w:r>
          </w:p>
        </w:tc>
        <w:tc>
          <w:tcPr>
            <w:tcW w:w="228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0133026"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140</w:t>
            </w:r>
          </w:p>
        </w:tc>
        <w:tc>
          <w:tcPr>
            <w:tcW w:w="228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1B2AF01B"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80</w:t>
            </w:r>
          </w:p>
        </w:tc>
        <w:tc>
          <w:tcPr>
            <w:tcW w:w="212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594A0E87" w14:textId="77777777" w:rsidR="00305A76" w:rsidRPr="009A2618" w:rsidRDefault="00305A76" w:rsidP="00305A76">
            <w:pPr>
              <w:widowControl/>
              <w:autoSpaceDE/>
              <w:autoSpaceDN/>
              <w:adjustRightInd/>
              <w:jc w:val="center"/>
              <w:textAlignment w:val="baseline"/>
              <w:rPr>
                <w:sz w:val="24"/>
                <w:szCs w:val="24"/>
              </w:rPr>
            </w:pPr>
            <w:r w:rsidRPr="009A2618">
              <w:rPr>
                <w:sz w:val="24"/>
                <w:szCs w:val="24"/>
              </w:rPr>
              <w:t>50</w:t>
            </w:r>
          </w:p>
        </w:tc>
      </w:tr>
    </w:tbl>
    <w:p w14:paraId="701EEDA9" w14:textId="47FE219A" w:rsidR="00C31A30" w:rsidRPr="00A63ABE" w:rsidRDefault="00C31A30" w:rsidP="004C30DD">
      <w:pPr>
        <w:spacing w:line="360" w:lineRule="auto"/>
        <w:ind w:firstLine="510"/>
        <w:jc w:val="both"/>
        <w:rPr>
          <w:color w:val="000000" w:themeColor="text1"/>
          <w:sz w:val="24"/>
          <w:szCs w:val="24"/>
        </w:rPr>
      </w:pPr>
    </w:p>
    <w:p w14:paraId="7B5BFA84" w14:textId="71812CB8" w:rsidR="00305A76" w:rsidRPr="00A63ABE" w:rsidRDefault="00A63ABE" w:rsidP="004C30DD">
      <w:pPr>
        <w:spacing w:line="360" w:lineRule="auto"/>
        <w:ind w:firstLine="510"/>
        <w:jc w:val="both"/>
        <w:rPr>
          <w:color w:val="000000" w:themeColor="text1"/>
          <w:sz w:val="24"/>
          <w:szCs w:val="24"/>
        </w:rPr>
      </w:pPr>
      <w:r>
        <w:rPr>
          <w:sz w:val="24"/>
          <w:szCs w:val="24"/>
        </w:rPr>
        <w:t>5</w:t>
      </w:r>
      <w:r w:rsidR="00381C7F" w:rsidRPr="00A63ABE">
        <w:rPr>
          <w:sz w:val="24"/>
          <w:szCs w:val="24"/>
        </w:rPr>
        <w:t>.3 Удержание пропиточной жидкости (</w:t>
      </w:r>
      <w:r w:rsidR="00381C7F" w:rsidRPr="00A63ABE">
        <w:rPr>
          <w:i/>
          <w:iCs/>
          <w:sz w:val="24"/>
          <w:szCs w:val="24"/>
        </w:rPr>
        <w:t>q</w:t>
      </w:r>
      <w:r w:rsidR="00381C7F" w:rsidRPr="00A63ABE">
        <w:rPr>
          <w:sz w:val="24"/>
          <w:szCs w:val="24"/>
          <w:vertAlign w:val="subscript"/>
        </w:rPr>
        <w:t>у</w:t>
      </w:r>
      <w:r w:rsidR="00381C7F" w:rsidRPr="00A63ABE">
        <w:rPr>
          <w:sz w:val="24"/>
          <w:szCs w:val="24"/>
        </w:rPr>
        <w:t xml:space="preserve">) при однократной обработке изделий растворами защитных средств типа M по </w:t>
      </w:r>
      <w:r w:rsidR="00381C7F" w:rsidRPr="00A63ABE">
        <w:rPr>
          <w:color w:val="000000" w:themeColor="text1"/>
          <w:sz w:val="24"/>
          <w:szCs w:val="24"/>
        </w:rPr>
        <w:t>ГОСТ 20022.2 должно соответствовать указанному в таблице 3.</w:t>
      </w:r>
    </w:p>
    <w:p w14:paraId="1C1026BB" w14:textId="289C29F8" w:rsidR="00305A76" w:rsidRPr="00A63ABE" w:rsidRDefault="000B57A3" w:rsidP="000B57A3">
      <w:pPr>
        <w:spacing w:line="360" w:lineRule="auto"/>
        <w:rPr>
          <w:color w:val="000000" w:themeColor="text1"/>
          <w:sz w:val="24"/>
          <w:szCs w:val="24"/>
        </w:rPr>
      </w:pPr>
      <w:r w:rsidRPr="000B57A3">
        <w:rPr>
          <w:spacing w:val="40"/>
          <w:sz w:val="24"/>
          <w:szCs w:val="24"/>
        </w:rPr>
        <w:t>Таблица</w:t>
      </w:r>
      <w:r w:rsidRPr="000B57A3">
        <w:rPr>
          <w:sz w:val="24"/>
          <w:szCs w:val="24"/>
        </w:rPr>
        <w:t xml:space="preserve"> </w:t>
      </w:r>
      <w:r w:rsidR="00381C7F" w:rsidRPr="00A63ABE">
        <w:rPr>
          <w:sz w:val="24"/>
          <w:szCs w:val="24"/>
        </w:rPr>
        <w:t>3</w:t>
      </w:r>
    </w:p>
    <w:tbl>
      <w:tblPr>
        <w:tblW w:w="0" w:type="auto"/>
        <w:shd w:val="clear" w:color="auto" w:fill="FFFFFF"/>
        <w:tblCellMar>
          <w:left w:w="0" w:type="dxa"/>
          <w:right w:w="0" w:type="dxa"/>
        </w:tblCellMar>
        <w:tblLook w:val="04A0" w:firstRow="1" w:lastRow="0" w:firstColumn="1" w:lastColumn="0" w:noHBand="0" w:noVBand="1"/>
      </w:tblPr>
      <w:tblGrid>
        <w:gridCol w:w="2924"/>
        <w:gridCol w:w="2290"/>
        <w:gridCol w:w="2290"/>
        <w:gridCol w:w="2120"/>
      </w:tblGrid>
      <w:tr w:rsidR="000B57A3" w:rsidRPr="009A2618" w14:paraId="659C9097" w14:textId="77777777" w:rsidTr="000B57A3">
        <w:tc>
          <w:tcPr>
            <w:tcW w:w="2924"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60192C1E" w14:textId="77777777"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Варианты способа пропитки</w:t>
            </w:r>
          </w:p>
        </w:tc>
        <w:tc>
          <w:tcPr>
            <w:tcW w:w="670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0BE7508" w14:textId="5E4874F8"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Удержание пропиточной жидкости, г/м</w:t>
            </w:r>
            <w:r w:rsidRPr="000B57A3">
              <w:rPr>
                <w:color w:val="000000" w:themeColor="text1"/>
                <w:sz w:val="22"/>
                <w:szCs w:val="22"/>
                <w:vertAlign w:val="superscript"/>
              </w:rPr>
              <w:t>2</w:t>
            </w:r>
            <w:r w:rsidRPr="000B57A3">
              <w:rPr>
                <w:color w:val="000000" w:themeColor="text1"/>
                <w:sz w:val="22"/>
                <w:szCs w:val="22"/>
              </w:rPr>
              <w:t>, не менее, для</w:t>
            </w:r>
          </w:p>
        </w:tc>
      </w:tr>
      <w:tr w:rsidR="000B57A3" w:rsidRPr="009A2618" w14:paraId="7D636145" w14:textId="77777777" w:rsidTr="000B57A3">
        <w:tc>
          <w:tcPr>
            <w:tcW w:w="2924" w:type="dxa"/>
            <w:vMerge/>
            <w:tcBorders>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4263E525" w14:textId="6D33DBD1" w:rsidR="000B57A3" w:rsidRPr="000B57A3" w:rsidRDefault="000B57A3" w:rsidP="000B57A3">
            <w:pPr>
              <w:widowControl/>
              <w:autoSpaceDE/>
              <w:autoSpaceDN/>
              <w:adjustRightInd/>
              <w:jc w:val="center"/>
              <w:textAlignment w:val="baseline"/>
              <w:rPr>
                <w:color w:val="000000" w:themeColor="text1"/>
                <w:sz w:val="22"/>
                <w:szCs w:val="22"/>
              </w:rPr>
            </w:pPr>
          </w:p>
        </w:tc>
        <w:tc>
          <w:tcPr>
            <w:tcW w:w="229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0D5A92B0" w14:textId="77777777"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нестроганой поверхности</w:t>
            </w:r>
          </w:p>
        </w:tc>
        <w:tc>
          <w:tcPr>
            <w:tcW w:w="229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66BA2009" w14:textId="77777777"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строганой поверхности</w:t>
            </w:r>
          </w:p>
        </w:tc>
        <w:tc>
          <w:tcPr>
            <w:tcW w:w="212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0D6BD8A8" w14:textId="77777777"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фанеры</w:t>
            </w:r>
          </w:p>
        </w:tc>
      </w:tr>
      <w:tr w:rsidR="009A2618" w:rsidRPr="009A2618" w14:paraId="2BB941B0" w14:textId="77777777" w:rsidTr="000B57A3">
        <w:tc>
          <w:tcPr>
            <w:tcW w:w="2924"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689795C4"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НПп</w:t>
            </w:r>
          </w:p>
        </w:tc>
        <w:tc>
          <w:tcPr>
            <w:tcW w:w="229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1A596A3B"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350</w:t>
            </w:r>
          </w:p>
        </w:tc>
        <w:tc>
          <w:tcPr>
            <w:tcW w:w="229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734D0DBB"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250</w:t>
            </w:r>
          </w:p>
        </w:tc>
        <w:tc>
          <w:tcPr>
            <w:tcW w:w="212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6E14B6E4"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230</w:t>
            </w:r>
          </w:p>
        </w:tc>
      </w:tr>
      <w:tr w:rsidR="009A2618" w:rsidRPr="009A2618" w14:paraId="6471ABF2" w14:textId="77777777" w:rsidTr="000B57A3">
        <w:tc>
          <w:tcPr>
            <w:tcW w:w="2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7D19D653"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НКк</w:t>
            </w:r>
          </w:p>
        </w:tc>
        <w:tc>
          <w:tcPr>
            <w:tcW w:w="22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34022BD"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350</w:t>
            </w:r>
          </w:p>
        </w:tc>
        <w:tc>
          <w:tcPr>
            <w:tcW w:w="22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E819EC7"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200</w:t>
            </w:r>
          </w:p>
        </w:tc>
        <w:tc>
          <w:tcPr>
            <w:tcW w:w="21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3DB50445"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120</w:t>
            </w:r>
          </w:p>
        </w:tc>
      </w:tr>
    </w:tbl>
    <w:p w14:paraId="57668749" w14:textId="201616C1" w:rsidR="00305A76" w:rsidRPr="00A63ABE" w:rsidRDefault="00305A76" w:rsidP="004C30DD">
      <w:pPr>
        <w:spacing w:line="360" w:lineRule="auto"/>
        <w:ind w:firstLine="510"/>
        <w:jc w:val="both"/>
        <w:rPr>
          <w:color w:val="000000" w:themeColor="text1"/>
          <w:sz w:val="24"/>
          <w:szCs w:val="24"/>
        </w:rPr>
      </w:pPr>
    </w:p>
    <w:p w14:paraId="0A73B8B7" w14:textId="7EE85F90" w:rsidR="00381C7F" w:rsidRPr="00A63ABE" w:rsidRDefault="00A63ABE" w:rsidP="004C30DD">
      <w:pPr>
        <w:spacing w:line="360" w:lineRule="auto"/>
        <w:ind w:firstLine="510"/>
        <w:jc w:val="both"/>
        <w:rPr>
          <w:color w:val="000000" w:themeColor="text1"/>
          <w:sz w:val="24"/>
          <w:szCs w:val="24"/>
        </w:rPr>
      </w:pPr>
      <w:r>
        <w:rPr>
          <w:sz w:val="24"/>
          <w:szCs w:val="24"/>
        </w:rPr>
        <w:t>5</w:t>
      </w:r>
      <w:r w:rsidR="00381C7F" w:rsidRPr="00A63ABE">
        <w:rPr>
          <w:sz w:val="24"/>
          <w:szCs w:val="24"/>
        </w:rPr>
        <w:t xml:space="preserve">.4 Расход пропиточной жидкости </w:t>
      </w:r>
      <w:r w:rsidR="00381C7F" w:rsidRPr="00934040">
        <w:rPr>
          <w:sz w:val="24"/>
          <w:szCs w:val="24"/>
        </w:rPr>
        <w:t>(</w:t>
      </w:r>
      <w:r w:rsidR="00381C7F" w:rsidRPr="00A63ABE">
        <w:rPr>
          <w:i/>
          <w:iCs/>
          <w:sz w:val="24"/>
          <w:szCs w:val="24"/>
        </w:rPr>
        <w:t>q</w:t>
      </w:r>
      <w:r w:rsidR="00381C7F" w:rsidRPr="00A63ABE">
        <w:rPr>
          <w:sz w:val="24"/>
          <w:szCs w:val="24"/>
          <w:vertAlign w:val="subscript"/>
          <w:lang w:val="en-US"/>
        </w:rPr>
        <w:t>p</w:t>
      </w:r>
      <w:r w:rsidR="00381C7F" w:rsidRPr="00934040">
        <w:rPr>
          <w:sz w:val="24"/>
          <w:szCs w:val="24"/>
        </w:rPr>
        <w:t>)</w:t>
      </w:r>
      <w:r w:rsidR="00381C7F" w:rsidRPr="00A63ABE">
        <w:rPr>
          <w:i/>
          <w:iCs/>
          <w:sz w:val="24"/>
          <w:szCs w:val="24"/>
        </w:rPr>
        <w:t xml:space="preserve"> </w:t>
      </w:r>
      <w:r w:rsidR="00381C7F" w:rsidRPr="00A63ABE">
        <w:rPr>
          <w:sz w:val="24"/>
          <w:szCs w:val="24"/>
        </w:rPr>
        <w:t xml:space="preserve">при однократной обработке изделий в конструкциях должен соответствовать указанному в таблице </w:t>
      </w:r>
      <w:r w:rsidR="00381C7F" w:rsidRPr="00A63ABE">
        <w:rPr>
          <w:color w:val="000000" w:themeColor="text1"/>
          <w:sz w:val="24"/>
          <w:szCs w:val="24"/>
        </w:rPr>
        <w:t>4.</w:t>
      </w:r>
    </w:p>
    <w:p w14:paraId="788618B1" w14:textId="0D872BE6" w:rsidR="00381C7F" w:rsidRDefault="000B57A3" w:rsidP="000B57A3">
      <w:pPr>
        <w:spacing w:line="360" w:lineRule="auto"/>
        <w:rPr>
          <w:color w:val="000000" w:themeColor="text1"/>
          <w:sz w:val="24"/>
          <w:szCs w:val="24"/>
        </w:rPr>
      </w:pPr>
      <w:r w:rsidRPr="000B57A3">
        <w:rPr>
          <w:spacing w:val="40"/>
          <w:sz w:val="24"/>
          <w:szCs w:val="24"/>
        </w:rPr>
        <w:t>Таблица</w:t>
      </w:r>
      <w:r w:rsidRPr="000B57A3">
        <w:rPr>
          <w:sz w:val="24"/>
          <w:szCs w:val="24"/>
        </w:rPr>
        <w:t xml:space="preserve"> </w:t>
      </w:r>
      <w:r w:rsidR="00381C7F">
        <w:rPr>
          <w:sz w:val="23"/>
          <w:szCs w:val="23"/>
        </w:rPr>
        <w:t>4</w:t>
      </w:r>
    </w:p>
    <w:tbl>
      <w:tblPr>
        <w:tblW w:w="0" w:type="auto"/>
        <w:shd w:val="clear" w:color="auto" w:fill="FFFFFF"/>
        <w:tblCellMar>
          <w:left w:w="0" w:type="dxa"/>
          <w:right w:w="0" w:type="dxa"/>
        </w:tblCellMar>
        <w:tblLook w:val="04A0" w:firstRow="1" w:lastRow="0" w:firstColumn="1" w:lastColumn="0" w:noHBand="0" w:noVBand="1"/>
      </w:tblPr>
      <w:tblGrid>
        <w:gridCol w:w="3064"/>
        <w:gridCol w:w="3280"/>
        <w:gridCol w:w="3280"/>
      </w:tblGrid>
      <w:tr w:rsidR="000B57A3" w:rsidRPr="009A2618" w14:paraId="309DA46C" w14:textId="77777777" w:rsidTr="000B57A3">
        <w:trPr>
          <w:trHeight w:val="363"/>
        </w:trPr>
        <w:tc>
          <w:tcPr>
            <w:tcW w:w="3064"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356A5716" w14:textId="77777777"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Варианты способа пропитки</w:t>
            </w:r>
          </w:p>
        </w:tc>
        <w:tc>
          <w:tcPr>
            <w:tcW w:w="656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B9BBC8F" w14:textId="47F43DC6"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Расход пропиточной жидкости, г/м</w:t>
            </w:r>
            <w:r w:rsidRPr="000B57A3">
              <w:rPr>
                <w:color w:val="000000" w:themeColor="text1"/>
                <w:sz w:val="22"/>
                <w:szCs w:val="22"/>
                <w:vertAlign w:val="superscript"/>
              </w:rPr>
              <w:t>2</w:t>
            </w:r>
            <w:r w:rsidRPr="000B57A3">
              <w:rPr>
                <w:color w:val="000000" w:themeColor="text1"/>
                <w:sz w:val="22"/>
                <w:szCs w:val="22"/>
              </w:rPr>
              <w:t>, не менее, для</w:t>
            </w:r>
          </w:p>
        </w:tc>
      </w:tr>
      <w:tr w:rsidR="000B57A3" w:rsidRPr="009A2618" w14:paraId="452B0087" w14:textId="77777777" w:rsidTr="000B57A3">
        <w:tc>
          <w:tcPr>
            <w:tcW w:w="3064" w:type="dxa"/>
            <w:vMerge/>
            <w:tcBorders>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2AB9A159" w14:textId="16132AB0" w:rsidR="000B57A3" w:rsidRPr="000B57A3" w:rsidRDefault="000B57A3" w:rsidP="000B57A3">
            <w:pPr>
              <w:widowControl/>
              <w:autoSpaceDE/>
              <w:autoSpaceDN/>
              <w:adjustRightInd/>
              <w:jc w:val="center"/>
              <w:textAlignment w:val="baseline"/>
              <w:rPr>
                <w:color w:val="000000" w:themeColor="text1"/>
                <w:sz w:val="22"/>
                <w:szCs w:val="22"/>
              </w:rPr>
            </w:pPr>
          </w:p>
        </w:tc>
        <w:tc>
          <w:tcPr>
            <w:tcW w:w="328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2E6F8C34" w14:textId="77777777"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нестроганой поверхности</w:t>
            </w:r>
          </w:p>
        </w:tc>
        <w:tc>
          <w:tcPr>
            <w:tcW w:w="3280"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08627B90" w14:textId="77777777" w:rsidR="000B57A3" w:rsidRPr="000B57A3" w:rsidRDefault="000B57A3" w:rsidP="000B57A3">
            <w:pPr>
              <w:widowControl/>
              <w:autoSpaceDE/>
              <w:autoSpaceDN/>
              <w:adjustRightInd/>
              <w:jc w:val="center"/>
              <w:textAlignment w:val="baseline"/>
              <w:rPr>
                <w:color w:val="000000" w:themeColor="text1"/>
                <w:sz w:val="22"/>
                <w:szCs w:val="22"/>
              </w:rPr>
            </w:pPr>
            <w:r w:rsidRPr="000B57A3">
              <w:rPr>
                <w:color w:val="000000" w:themeColor="text1"/>
                <w:sz w:val="22"/>
                <w:szCs w:val="22"/>
              </w:rPr>
              <w:t>строганой поверхности и фанеры</w:t>
            </w:r>
          </w:p>
        </w:tc>
      </w:tr>
      <w:tr w:rsidR="009A2618" w:rsidRPr="009A2618" w14:paraId="6DA06DBB" w14:textId="77777777" w:rsidTr="000B57A3">
        <w:tc>
          <w:tcPr>
            <w:tcW w:w="3064"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1DC0243F"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НКк</w:t>
            </w:r>
          </w:p>
        </w:tc>
        <w:tc>
          <w:tcPr>
            <w:tcW w:w="328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6F3B3942"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350</w:t>
            </w:r>
          </w:p>
        </w:tc>
        <w:tc>
          <w:tcPr>
            <w:tcW w:w="3280"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4E1097E8"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200</w:t>
            </w:r>
          </w:p>
        </w:tc>
      </w:tr>
      <w:tr w:rsidR="009A2618" w:rsidRPr="009A2618" w14:paraId="397F9DB3" w14:textId="77777777" w:rsidTr="000B57A3">
        <w:tc>
          <w:tcPr>
            <w:tcW w:w="306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3E9E7F97"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НОк</w:t>
            </w:r>
          </w:p>
        </w:tc>
        <w:tc>
          <w:tcPr>
            <w:tcW w:w="328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191A9FB"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200</w:t>
            </w:r>
          </w:p>
        </w:tc>
        <w:tc>
          <w:tcPr>
            <w:tcW w:w="328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2C32F221" w14:textId="77777777" w:rsidR="00381C7F" w:rsidRPr="009A2618" w:rsidRDefault="00381C7F" w:rsidP="00381C7F">
            <w:pPr>
              <w:widowControl/>
              <w:autoSpaceDE/>
              <w:autoSpaceDN/>
              <w:adjustRightInd/>
              <w:jc w:val="center"/>
              <w:textAlignment w:val="baseline"/>
              <w:rPr>
                <w:color w:val="000000" w:themeColor="text1"/>
                <w:sz w:val="24"/>
                <w:szCs w:val="24"/>
              </w:rPr>
            </w:pPr>
            <w:r w:rsidRPr="009A2618">
              <w:rPr>
                <w:color w:val="000000" w:themeColor="text1"/>
                <w:sz w:val="24"/>
                <w:szCs w:val="24"/>
              </w:rPr>
              <w:t>100</w:t>
            </w:r>
          </w:p>
        </w:tc>
      </w:tr>
    </w:tbl>
    <w:p w14:paraId="5C2E7FDA" w14:textId="156E01D1" w:rsidR="00381C7F" w:rsidRDefault="00381C7F" w:rsidP="004C30DD">
      <w:pPr>
        <w:spacing w:line="360" w:lineRule="auto"/>
        <w:ind w:firstLine="510"/>
        <w:jc w:val="both"/>
        <w:rPr>
          <w:color w:val="000000" w:themeColor="text1"/>
          <w:sz w:val="24"/>
          <w:szCs w:val="24"/>
        </w:rPr>
      </w:pPr>
    </w:p>
    <w:p w14:paraId="267AA9FB" w14:textId="70FD7046" w:rsidR="00381C7F" w:rsidRPr="00381C7F" w:rsidRDefault="00A63ABE" w:rsidP="00381C7F">
      <w:pPr>
        <w:spacing w:line="360" w:lineRule="auto"/>
        <w:ind w:firstLine="510"/>
        <w:jc w:val="both"/>
        <w:rPr>
          <w:color w:val="000000" w:themeColor="text1"/>
          <w:sz w:val="24"/>
          <w:szCs w:val="24"/>
        </w:rPr>
      </w:pPr>
      <w:r>
        <w:rPr>
          <w:color w:val="000000" w:themeColor="text1"/>
          <w:sz w:val="24"/>
          <w:szCs w:val="24"/>
        </w:rPr>
        <w:t>5</w:t>
      </w:r>
      <w:r w:rsidR="00381C7F" w:rsidRPr="00381C7F">
        <w:rPr>
          <w:color w:val="000000" w:themeColor="text1"/>
          <w:sz w:val="24"/>
          <w:szCs w:val="24"/>
        </w:rPr>
        <w:t>.5 Кратность обработки (</w:t>
      </w:r>
      <w:r w:rsidR="00381C7F" w:rsidRPr="008437DD">
        <w:rPr>
          <w:i/>
          <w:iCs/>
          <w:color w:val="000000" w:themeColor="text1"/>
          <w:sz w:val="24"/>
          <w:szCs w:val="24"/>
        </w:rPr>
        <w:t>К</w:t>
      </w:r>
      <w:r w:rsidR="00381C7F" w:rsidRPr="00381C7F">
        <w:rPr>
          <w:color w:val="000000" w:themeColor="text1"/>
          <w:sz w:val="24"/>
          <w:szCs w:val="24"/>
        </w:rPr>
        <w:t>) вычисляют по формулам:</w:t>
      </w:r>
    </w:p>
    <w:p w14:paraId="38487A61" w14:textId="4AD7D607" w:rsidR="00381C7F" w:rsidRDefault="00381C7F" w:rsidP="00381C7F">
      <w:pPr>
        <w:spacing w:line="360" w:lineRule="auto"/>
        <w:ind w:firstLine="510"/>
        <w:jc w:val="both"/>
        <w:rPr>
          <w:color w:val="000000" w:themeColor="text1"/>
          <w:sz w:val="24"/>
          <w:szCs w:val="24"/>
        </w:rPr>
      </w:pPr>
      <w:r w:rsidRPr="00381C7F">
        <w:rPr>
          <w:color w:val="000000" w:themeColor="text1"/>
          <w:sz w:val="24"/>
          <w:szCs w:val="24"/>
        </w:rPr>
        <w:t>для изделий</w:t>
      </w:r>
    </w:p>
    <w:p w14:paraId="4AFC77C4" w14:textId="653B2DE9" w:rsidR="00381C7F" w:rsidRDefault="00381C7F" w:rsidP="005C6C1B">
      <w:pPr>
        <w:spacing w:line="360" w:lineRule="auto"/>
        <w:ind w:firstLine="510"/>
        <w:jc w:val="right"/>
        <w:rPr>
          <w:color w:val="000000" w:themeColor="text1"/>
          <w:sz w:val="24"/>
          <w:szCs w:val="24"/>
        </w:rPr>
      </w:pPr>
      <w:r w:rsidRPr="00381C7F">
        <w:rPr>
          <w:noProof/>
          <w:color w:val="000000" w:themeColor="text1"/>
          <w:sz w:val="24"/>
          <w:szCs w:val="24"/>
        </w:rPr>
        <w:drawing>
          <wp:inline distT="0" distB="0" distL="0" distR="0" wp14:anchorId="15920C14" wp14:editId="7E3A6D92">
            <wp:extent cx="1059180" cy="59436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9180" cy="594360"/>
                    </a:xfrm>
                    <a:prstGeom prst="rect">
                      <a:avLst/>
                    </a:prstGeom>
                    <a:noFill/>
                    <a:ln>
                      <a:noFill/>
                    </a:ln>
                  </pic:spPr>
                </pic:pic>
              </a:graphicData>
            </a:graphic>
          </wp:inline>
        </w:drawing>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t>(1)</w:t>
      </w:r>
    </w:p>
    <w:p w14:paraId="28EBCC60" w14:textId="6E28DE99" w:rsidR="00DD2B55" w:rsidRPr="00DD2B55" w:rsidRDefault="00DD2B55" w:rsidP="008437DD">
      <w:pPr>
        <w:spacing w:line="360" w:lineRule="auto"/>
        <w:jc w:val="both"/>
        <w:rPr>
          <w:color w:val="000000" w:themeColor="text1"/>
          <w:sz w:val="24"/>
          <w:szCs w:val="24"/>
        </w:rPr>
      </w:pPr>
      <w:r w:rsidRPr="00DD2B55">
        <w:rPr>
          <w:color w:val="000000" w:themeColor="text1"/>
          <w:sz w:val="24"/>
          <w:szCs w:val="24"/>
        </w:rPr>
        <w:t xml:space="preserve">где </w:t>
      </w:r>
      <w:r w:rsidRPr="008437DD">
        <w:rPr>
          <w:i/>
          <w:iCs/>
          <w:color w:val="000000" w:themeColor="text1"/>
          <w:sz w:val="24"/>
          <w:szCs w:val="24"/>
        </w:rPr>
        <w:t>q</w:t>
      </w:r>
      <w:r w:rsidR="005C6C1B">
        <w:rPr>
          <w:color w:val="000000" w:themeColor="text1"/>
          <w:sz w:val="24"/>
          <w:szCs w:val="24"/>
        </w:rPr>
        <w:t xml:space="preserve"> –</w:t>
      </w:r>
      <w:r w:rsidRPr="00DD2B55">
        <w:rPr>
          <w:color w:val="000000" w:themeColor="text1"/>
          <w:sz w:val="24"/>
          <w:szCs w:val="24"/>
        </w:rPr>
        <w:t xml:space="preserve"> заданное удержание защитного средства, г/м</w:t>
      </w:r>
      <w:r w:rsidRPr="005D5B5C">
        <w:rPr>
          <w:color w:val="000000" w:themeColor="text1"/>
          <w:sz w:val="24"/>
          <w:szCs w:val="24"/>
          <w:vertAlign w:val="superscript"/>
        </w:rPr>
        <w:t>2</w:t>
      </w:r>
      <w:r w:rsidRPr="00DD2B55">
        <w:rPr>
          <w:color w:val="000000" w:themeColor="text1"/>
          <w:sz w:val="24"/>
          <w:szCs w:val="24"/>
        </w:rPr>
        <w:t>;</w:t>
      </w:r>
    </w:p>
    <w:p w14:paraId="790C4D3F" w14:textId="08324A4F" w:rsidR="00DD2B55" w:rsidRPr="00DD2B55" w:rsidRDefault="00DD2B55" w:rsidP="00DD2B55">
      <w:pPr>
        <w:spacing w:line="360" w:lineRule="auto"/>
        <w:ind w:firstLine="510"/>
        <w:jc w:val="both"/>
        <w:rPr>
          <w:color w:val="000000" w:themeColor="text1"/>
          <w:sz w:val="24"/>
          <w:szCs w:val="24"/>
        </w:rPr>
      </w:pPr>
      <w:r w:rsidRPr="008437DD">
        <w:rPr>
          <w:i/>
          <w:iCs/>
          <w:color w:val="000000" w:themeColor="text1"/>
          <w:sz w:val="24"/>
          <w:szCs w:val="24"/>
        </w:rPr>
        <w:t>q</w:t>
      </w:r>
      <w:r w:rsidRPr="00DD2B55">
        <w:rPr>
          <w:color w:val="000000" w:themeColor="text1"/>
          <w:sz w:val="24"/>
          <w:szCs w:val="24"/>
          <w:vertAlign w:val="subscript"/>
        </w:rPr>
        <w:t>y</w:t>
      </w:r>
      <w:r w:rsidR="005C6C1B">
        <w:rPr>
          <w:color w:val="000000" w:themeColor="text1"/>
          <w:sz w:val="24"/>
          <w:szCs w:val="24"/>
        </w:rPr>
        <w:t xml:space="preserve"> –</w:t>
      </w:r>
      <w:r w:rsidRPr="00DD2B55">
        <w:rPr>
          <w:color w:val="000000" w:themeColor="text1"/>
          <w:sz w:val="24"/>
          <w:szCs w:val="24"/>
        </w:rPr>
        <w:t xml:space="preserve"> удержание пропиточной жидкости при однократной обработке, г/м</w:t>
      </w:r>
      <w:r w:rsidRPr="005D5B5C">
        <w:rPr>
          <w:color w:val="000000" w:themeColor="text1"/>
          <w:sz w:val="24"/>
          <w:szCs w:val="24"/>
          <w:vertAlign w:val="superscript"/>
        </w:rPr>
        <w:t>2</w:t>
      </w:r>
      <w:r w:rsidRPr="00DD2B55">
        <w:rPr>
          <w:color w:val="000000" w:themeColor="text1"/>
          <w:sz w:val="24"/>
          <w:szCs w:val="24"/>
        </w:rPr>
        <w:t>;</w:t>
      </w:r>
    </w:p>
    <w:p w14:paraId="67FC69F0" w14:textId="5EA5FFDC" w:rsidR="00DD2B55" w:rsidRPr="00DD2B55" w:rsidRDefault="00DD2B55" w:rsidP="00DD2B55">
      <w:pPr>
        <w:spacing w:line="360" w:lineRule="auto"/>
        <w:ind w:firstLine="510"/>
        <w:jc w:val="both"/>
        <w:rPr>
          <w:color w:val="000000" w:themeColor="text1"/>
          <w:sz w:val="24"/>
          <w:szCs w:val="24"/>
        </w:rPr>
      </w:pPr>
      <w:r w:rsidRPr="005C6C1B">
        <w:rPr>
          <w:i/>
          <w:color w:val="000000" w:themeColor="text1"/>
          <w:sz w:val="24"/>
          <w:szCs w:val="24"/>
        </w:rPr>
        <w:t>С</w:t>
      </w:r>
      <w:r w:rsidRPr="00DD2B55">
        <w:rPr>
          <w:color w:val="000000" w:themeColor="text1"/>
          <w:sz w:val="24"/>
          <w:szCs w:val="24"/>
        </w:rPr>
        <w:t xml:space="preserve"> </w:t>
      </w:r>
      <w:r w:rsidR="005C6C1B">
        <w:rPr>
          <w:color w:val="000000" w:themeColor="text1"/>
          <w:sz w:val="24"/>
          <w:szCs w:val="24"/>
        </w:rPr>
        <w:t>–</w:t>
      </w:r>
      <w:r w:rsidRPr="00DD2B55">
        <w:rPr>
          <w:color w:val="000000" w:themeColor="text1"/>
          <w:sz w:val="24"/>
          <w:szCs w:val="24"/>
        </w:rPr>
        <w:t xml:space="preserve"> концентрация защитного средства в пропиточной жидкости, %;</w:t>
      </w:r>
    </w:p>
    <w:p w14:paraId="49320FB7" w14:textId="5979065C" w:rsidR="00381C7F" w:rsidRDefault="00DD2B55" w:rsidP="00DD2B55">
      <w:pPr>
        <w:spacing w:line="360" w:lineRule="auto"/>
        <w:ind w:firstLine="510"/>
        <w:jc w:val="both"/>
        <w:rPr>
          <w:color w:val="000000" w:themeColor="text1"/>
          <w:sz w:val="24"/>
          <w:szCs w:val="24"/>
        </w:rPr>
      </w:pPr>
      <w:r w:rsidRPr="00DD2B55">
        <w:rPr>
          <w:color w:val="000000" w:themeColor="text1"/>
          <w:sz w:val="24"/>
          <w:szCs w:val="24"/>
        </w:rPr>
        <w:t>для изделий в конструкциях</w:t>
      </w:r>
    </w:p>
    <w:p w14:paraId="3D2D37C2" w14:textId="12ABD57D" w:rsidR="00381C7F" w:rsidRDefault="00DD2B55" w:rsidP="005C6C1B">
      <w:pPr>
        <w:spacing w:line="360" w:lineRule="auto"/>
        <w:ind w:firstLine="510"/>
        <w:jc w:val="right"/>
        <w:rPr>
          <w:color w:val="000000" w:themeColor="text1"/>
          <w:sz w:val="24"/>
          <w:szCs w:val="24"/>
        </w:rPr>
      </w:pPr>
      <w:r w:rsidRPr="00DD2B55">
        <w:rPr>
          <w:noProof/>
          <w:color w:val="000000" w:themeColor="text1"/>
          <w:sz w:val="24"/>
          <w:szCs w:val="24"/>
        </w:rPr>
        <w:lastRenderedPageBreak/>
        <w:drawing>
          <wp:inline distT="0" distB="0" distL="0" distR="0" wp14:anchorId="07AD51C4" wp14:editId="7EBFA72A">
            <wp:extent cx="1150620" cy="5486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0620" cy="548640"/>
                    </a:xfrm>
                    <a:prstGeom prst="rect">
                      <a:avLst/>
                    </a:prstGeom>
                    <a:noFill/>
                    <a:ln>
                      <a:noFill/>
                    </a:ln>
                  </pic:spPr>
                </pic:pic>
              </a:graphicData>
            </a:graphic>
          </wp:inline>
        </w:drawing>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r>
      <w:r w:rsidR="005C6C1B">
        <w:rPr>
          <w:color w:val="000000" w:themeColor="text1"/>
          <w:sz w:val="24"/>
          <w:szCs w:val="24"/>
        </w:rPr>
        <w:tab/>
        <w:t>(2)</w:t>
      </w:r>
    </w:p>
    <w:p w14:paraId="6038D561" w14:textId="3EA462DA" w:rsidR="00DD2B55" w:rsidRPr="00DD2B55" w:rsidRDefault="00DD2B55" w:rsidP="008437DD">
      <w:pPr>
        <w:spacing w:line="360" w:lineRule="auto"/>
        <w:jc w:val="both"/>
        <w:rPr>
          <w:color w:val="000000" w:themeColor="text1"/>
          <w:sz w:val="24"/>
          <w:szCs w:val="24"/>
        </w:rPr>
      </w:pPr>
      <w:r w:rsidRPr="00DD2B55">
        <w:rPr>
          <w:color w:val="000000" w:themeColor="text1"/>
          <w:sz w:val="24"/>
          <w:szCs w:val="24"/>
        </w:rPr>
        <w:t xml:space="preserve">где </w:t>
      </w:r>
      <w:r w:rsidRPr="008437DD">
        <w:rPr>
          <w:i/>
          <w:iCs/>
          <w:color w:val="000000" w:themeColor="text1"/>
          <w:sz w:val="24"/>
          <w:szCs w:val="24"/>
        </w:rPr>
        <w:t>q</w:t>
      </w:r>
      <w:r w:rsidRPr="00DD2B55">
        <w:rPr>
          <w:color w:val="000000" w:themeColor="text1"/>
          <w:sz w:val="24"/>
          <w:szCs w:val="24"/>
          <w:vertAlign w:val="subscript"/>
        </w:rPr>
        <w:t>p</w:t>
      </w:r>
      <w:r w:rsidR="005C6C1B">
        <w:rPr>
          <w:color w:val="000000" w:themeColor="text1"/>
          <w:sz w:val="24"/>
          <w:szCs w:val="24"/>
        </w:rPr>
        <w:t xml:space="preserve"> –</w:t>
      </w:r>
      <w:r w:rsidRPr="00DD2B55">
        <w:rPr>
          <w:color w:val="000000" w:themeColor="text1"/>
          <w:sz w:val="24"/>
          <w:szCs w:val="24"/>
        </w:rPr>
        <w:t xml:space="preserve"> расход раствора защитного средства при однократной обработке, г/м</w:t>
      </w:r>
      <w:r w:rsidRPr="008437DD">
        <w:rPr>
          <w:color w:val="000000" w:themeColor="text1"/>
          <w:sz w:val="24"/>
          <w:szCs w:val="24"/>
          <w:vertAlign w:val="superscript"/>
        </w:rPr>
        <w:t>2</w:t>
      </w:r>
      <w:r w:rsidRPr="00DD2B55">
        <w:rPr>
          <w:color w:val="000000" w:themeColor="text1"/>
          <w:sz w:val="24"/>
          <w:szCs w:val="24"/>
        </w:rPr>
        <w:t>;</w:t>
      </w:r>
    </w:p>
    <w:p w14:paraId="7DA00F88" w14:textId="635389E0" w:rsidR="00DD2B55" w:rsidRDefault="00DD2B55" w:rsidP="00DD2B55">
      <w:pPr>
        <w:spacing w:line="360" w:lineRule="auto"/>
        <w:ind w:firstLine="510"/>
        <w:jc w:val="both"/>
        <w:rPr>
          <w:color w:val="000000" w:themeColor="text1"/>
          <w:sz w:val="24"/>
          <w:szCs w:val="24"/>
        </w:rPr>
      </w:pPr>
      <w:r w:rsidRPr="00DD2B55">
        <w:rPr>
          <w:color w:val="000000" w:themeColor="text1"/>
          <w:sz w:val="24"/>
          <w:szCs w:val="24"/>
        </w:rPr>
        <w:t xml:space="preserve">0,5 </w:t>
      </w:r>
      <w:r w:rsidR="005C6C1B">
        <w:rPr>
          <w:color w:val="000000" w:themeColor="text1"/>
          <w:sz w:val="24"/>
          <w:szCs w:val="24"/>
        </w:rPr>
        <w:t>–</w:t>
      </w:r>
      <w:r w:rsidRPr="00DD2B55">
        <w:rPr>
          <w:color w:val="000000" w:themeColor="text1"/>
          <w:sz w:val="24"/>
          <w:szCs w:val="24"/>
        </w:rPr>
        <w:t xml:space="preserve"> коэффициент потерь защитного средства.</w:t>
      </w:r>
    </w:p>
    <w:p w14:paraId="1DC2E4DE" w14:textId="520EB951" w:rsidR="00A63ABE" w:rsidRPr="00C80615" w:rsidRDefault="00A63ABE" w:rsidP="00EE7971">
      <w:pPr>
        <w:spacing w:before="240" w:after="240" w:line="360" w:lineRule="auto"/>
        <w:ind w:firstLine="510"/>
        <w:jc w:val="both"/>
        <w:rPr>
          <w:b/>
          <w:bCs/>
          <w:sz w:val="28"/>
          <w:szCs w:val="28"/>
        </w:rPr>
      </w:pPr>
      <w:r>
        <w:rPr>
          <w:b/>
          <w:bCs/>
          <w:sz w:val="28"/>
          <w:szCs w:val="28"/>
        </w:rPr>
        <w:t>6</w:t>
      </w:r>
      <w:r w:rsidRPr="00C80615">
        <w:rPr>
          <w:b/>
          <w:bCs/>
          <w:sz w:val="28"/>
          <w:szCs w:val="28"/>
        </w:rPr>
        <w:t xml:space="preserve"> </w:t>
      </w:r>
      <w:r w:rsidRPr="00A63ABE">
        <w:rPr>
          <w:b/>
          <w:bCs/>
          <w:sz w:val="28"/>
          <w:szCs w:val="28"/>
        </w:rPr>
        <w:t>Пропитка способом вымачивания</w:t>
      </w:r>
    </w:p>
    <w:p w14:paraId="1B5EED2B" w14:textId="386EF66C" w:rsidR="00DD2B55" w:rsidRPr="00E01FC2" w:rsidRDefault="00A63ABE" w:rsidP="00DD2B55">
      <w:pPr>
        <w:spacing w:line="360" w:lineRule="auto"/>
        <w:ind w:firstLine="510"/>
        <w:jc w:val="both"/>
        <w:rPr>
          <w:color w:val="000000" w:themeColor="text1"/>
          <w:sz w:val="24"/>
          <w:szCs w:val="24"/>
        </w:rPr>
      </w:pPr>
      <w:r>
        <w:rPr>
          <w:color w:val="000000" w:themeColor="text1"/>
          <w:sz w:val="24"/>
          <w:szCs w:val="24"/>
        </w:rPr>
        <w:t>6</w:t>
      </w:r>
      <w:r w:rsidR="00DD2B55" w:rsidRPr="00DD2B55">
        <w:rPr>
          <w:color w:val="000000" w:themeColor="text1"/>
          <w:sz w:val="24"/>
          <w:szCs w:val="24"/>
        </w:rPr>
        <w:t>.1 Пропитку производят в ваннах с крышками, изготовленных из материала, стойкого к воздействию пропиточного раствора, и снабженных противовсплывным устройством.</w:t>
      </w:r>
    </w:p>
    <w:p w14:paraId="3F6FADCE" w14:textId="198E2006" w:rsidR="00A63ABE" w:rsidRPr="00C80615" w:rsidRDefault="00A63ABE" w:rsidP="00EE7971">
      <w:pPr>
        <w:spacing w:before="240" w:after="240" w:line="360" w:lineRule="auto"/>
        <w:ind w:firstLine="510"/>
        <w:jc w:val="both"/>
        <w:rPr>
          <w:b/>
          <w:bCs/>
          <w:sz w:val="28"/>
          <w:szCs w:val="28"/>
        </w:rPr>
      </w:pPr>
      <w:r>
        <w:rPr>
          <w:b/>
          <w:bCs/>
          <w:sz w:val="28"/>
          <w:szCs w:val="28"/>
        </w:rPr>
        <w:t>7</w:t>
      </w:r>
      <w:r w:rsidRPr="00C80615">
        <w:rPr>
          <w:b/>
          <w:bCs/>
          <w:sz w:val="28"/>
          <w:szCs w:val="28"/>
        </w:rPr>
        <w:t xml:space="preserve"> </w:t>
      </w:r>
      <w:r w:rsidRPr="00A63ABE">
        <w:rPr>
          <w:b/>
          <w:bCs/>
          <w:sz w:val="28"/>
          <w:szCs w:val="28"/>
        </w:rPr>
        <w:t>Пропитка способом прогрев-холодная ванна</w:t>
      </w:r>
    </w:p>
    <w:p w14:paraId="3F490D5A" w14:textId="49434D42" w:rsidR="00DD2B55" w:rsidRPr="00DD2B55" w:rsidRDefault="00A63ABE" w:rsidP="00DD2B55">
      <w:pPr>
        <w:spacing w:line="360" w:lineRule="auto"/>
        <w:ind w:firstLine="510"/>
        <w:jc w:val="both"/>
        <w:rPr>
          <w:color w:val="000000" w:themeColor="text1"/>
          <w:sz w:val="24"/>
          <w:szCs w:val="24"/>
        </w:rPr>
      </w:pPr>
      <w:r>
        <w:rPr>
          <w:color w:val="000000" w:themeColor="text1"/>
          <w:sz w:val="24"/>
          <w:szCs w:val="24"/>
        </w:rPr>
        <w:t>7</w:t>
      </w:r>
      <w:r w:rsidR="00DD2B55" w:rsidRPr="00DD2B55">
        <w:rPr>
          <w:color w:val="000000" w:themeColor="text1"/>
          <w:sz w:val="24"/>
          <w:szCs w:val="24"/>
        </w:rPr>
        <w:t xml:space="preserve">.1 Пропитку изделий водорастворимыми хромсодержащими защитными средствами производят только по варианту </w:t>
      </w:r>
      <w:r w:rsidR="00D04185" w:rsidRPr="00D04185">
        <w:rPr>
          <w:color w:val="000000" w:themeColor="text1"/>
          <w:sz w:val="24"/>
          <w:szCs w:val="24"/>
        </w:rPr>
        <w:t>I</w:t>
      </w:r>
      <w:r w:rsidR="00DD2B55" w:rsidRPr="00DD2B55">
        <w:rPr>
          <w:color w:val="000000" w:themeColor="text1"/>
          <w:sz w:val="24"/>
          <w:szCs w:val="24"/>
        </w:rPr>
        <w:t xml:space="preserve"> с заполнением ванны холодным раствором защитного средства после прогрева пропитываемых изделий паром.</w:t>
      </w:r>
    </w:p>
    <w:p w14:paraId="2A9398DA" w14:textId="4FC73803" w:rsidR="00DD2B55" w:rsidRPr="00DD2B55" w:rsidRDefault="00A63ABE" w:rsidP="00DD2B55">
      <w:pPr>
        <w:spacing w:line="360" w:lineRule="auto"/>
        <w:ind w:firstLine="510"/>
        <w:jc w:val="both"/>
        <w:rPr>
          <w:color w:val="000000" w:themeColor="text1"/>
          <w:sz w:val="24"/>
          <w:szCs w:val="24"/>
        </w:rPr>
      </w:pPr>
      <w:r>
        <w:rPr>
          <w:color w:val="000000" w:themeColor="text1"/>
          <w:sz w:val="24"/>
          <w:szCs w:val="24"/>
        </w:rPr>
        <w:t>7</w:t>
      </w:r>
      <w:r w:rsidR="00DD2B55" w:rsidRPr="00DD2B55">
        <w:rPr>
          <w:color w:val="000000" w:themeColor="text1"/>
          <w:sz w:val="24"/>
          <w:szCs w:val="24"/>
        </w:rPr>
        <w:t>.2 При пропитке изделий водорастворимыми защитными средствами температура раствора в горячей ванне должна быть (90</w:t>
      </w:r>
      <w:r w:rsidR="005C6C1B">
        <w:rPr>
          <w:color w:val="000000" w:themeColor="text1"/>
          <w:sz w:val="24"/>
          <w:szCs w:val="24"/>
        </w:rPr>
        <w:t>–</w:t>
      </w:r>
      <w:r w:rsidR="00DD2B55" w:rsidRPr="00DD2B55">
        <w:rPr>
          <w:color w:val="000000" w:themeColor="text1"/>
          <w:sz w:val="24"/>
          <w:szCs w:val="24"/>
        </w:rPr>
        <w:t xml:space="preserve">95) °С, температура пара </w:t>
      </w:r>
      <w:r w:rsidR="005C6C1B">
        <w:rPr>
          <w:color w:val="000000" w:themeColor="text1"/>
          <w:sz w:val="24"/>
          <w:szCs w:val="24"/>
        </w:rPr>
        <w:t>–</w:t>
      </w:r>
      <w:r w:rsidR="00DD2B55" w:rsidRPr="00DD2B55">
        <w:rPr>
          <w:color w:val="000000" w:themeColor="text1"/>
          <w:sz w:val="24"/>
          <w:szCs w:val="24"/>
        </w:rPr>
        <w:t xml:space="preserve"> (95</w:t>
      </w:r>
      <w:r w:rsidR="005C6C1B">
        <w:rPr>
          <w:color w:val="000000" w:themeColor="text1"/>
          <w:sz w:val="24"/>
          <w:szCs w:val="24"/>
        </w:rPr>
        <w:t>–</w:t>
      </w:r>
      <w:r w:rsidR="00DD2B55" w:rsidRPr="00DD2B55">
        <w:rPr>
          <w:color w:val="000000" w:themeColor="text1"/>
          <w:sz w:val="24"/>
          <w:szCs w:val="24"/>
        </w:rPr>
        <w:t xml:space="preserve">110) °С, температура раствора в холодной ванне </w:t>
      </w:r>
      <w:r w:rsidR="005C6C1B">
        <w:rPr>
          <w:color w:val="000000" w:themeColor="text1"/>
          <w:sz w:val="24"/>
          <w:szCs w:val="24"/>
        </w:rPr>
        <w:t>–</w:t>
      </w:r>
      <w:r w:rsidR="00DD2B55" w:rsidRPr="00DD2B55">
        <w:rPr>
          <w:color w:val="000000" w:themeColor="text1"/>
          <w:sz w:val="24"/>
          <w:szCs w:val="24"/>
        </w:rPr>
        <w:t xml:space="preserve"> (20</w:t>
      </w:r>
      <w:r w:rsidR="005C6C1B">
        <w:rPr>
          <w:color w:val="000000" w:themeColor="text1"/>
          <w:sz w:val="24"/>
          <w:szCs w:val="24"/>
        </w:rPr>
        <w:t>–</w:t>
      </w:r>
      <w:r w:rsidR="00DD2B55" w:rsidRPr="00DD2B55">
        <w:rPr>
          <w:color w:val="000000" w:themeColor="text1"/>
          <w:sz w:val="24"/>
          <w:szCs w:val="24"/>
        </w:rPr>
        <w:t>40) °С.</w:t>
      </w:r>
    </w:p>
    <w:p w14:paraId="0D55EE6C" w14:textId="33CCA78C" w:rsidR="00DD2B55" w:rsidRPr="00DD2B55" w:rsidRDefault="00DD2B55" w:rsidP="00DD2B55">
      <w:pPr>
        <w:spacing w:line="360" w:lineRule="auto"/>
        <w:ind w:firstLine="510"/>
        <w:jc w:val="both"/>
        <w:rPr>
          <w:color w:val="000000" w:themeColor="text1"/>
          <w:sz w:val="24"/>
          <w:szCs w:val="24"/>
        </w:rPr>
      </w:pPr>
      <w:r w:rsidRPr="00DD2B55">
        <w:rPr>
          <w:color w:val="000000" w:themeColor="text1"/>
          <w:sz w:val="24"/>
          <w:szCs w:val="24"/>
        </w:rPr>
        <w:t>При пропитке изделий маслами и защитными средствами, растворимыми в органических растворителях, температура горячей ванн</w:t>
      </w:r>
      <w:r w:rsidR="005C6C1B">
        <w:rPr>
          <w:color w:val="000000" w:themeColor="text1"/>
          <w:sz w:val="24"/>
          <w:szCs w:val="24"/>
        </w:rPr>
        <w:t>ы должна быть (95–110) °С, холодной ванны –</w:t>
      </w:r>
      <w:r w:rsidRPr="00DD2B55">
        <w:rPr>
          <w:color w:val="000000" w:themeColor="text1"/>
          <w:sz w:val="24"/>
          <w:szCs w:val="24"/>
        </w:rPr>
        <w:t xml:space="preserve"> (40</w:t>
      </w:r>
      <w:r w:rsidR="005C6C1B">
        <w:rPr>
          <w:color w:val="000000" w:themeColor="text1"/>
          <w:sz w:val="24"/>
          <w:szCs w:val="24"/>
        </w:rPr>
        <w:t>–</w:t>
      </w:r>
      <w:r w:rsidRPr="00DD2B55">
        <w:rPr>
          <w:color w:val="000000" w:themeColor="text1"/>
          <w:sz w:val="24"/>
          <w:szCs w:val="24"/>
        </w:rPr>
        <w:t>50) °С.</w:t>
      </w:r>
    </w:p>
    <w:p w14:paraId="586066AB" w14:textId="6040AC92" w:rsidR="00DD2B55" w:rsidRPr="00DD2B55" w:rsidRDefault="00A63ABE" w:rsidP="00DD2B55">
      <w:pPr>
        <w:spacing w:line="360" w:lineRule="auto"/>
        <w:ind w:firstLine="510"/>
        <w:jc w:val="both"/>
        <w:rPr>
          <w:color w:val="000000" w:themeColor="text1"/>
          <w:sz w:val="24"/>
          <w:szCs w:val="24"/>
        </w:rPr>
      </w:pPr>
      <w:r>
        <w:rPr>
          <w:color w:val="000000" w:themeColor="text1"/>
          <w:sz w:val="24"/>
          <w:szCs w:val="24"/>
        </w:rPr>
        <w:t>7</w:t>
      </w:r>
      <w:r w:rsidR="00DD2B55" w:rsidRPr="00DD2B55">
        <w:rPr>
          <w:color w:val="000000" w:themeColor="text1"/>
          <w:sz w:val="24"/>
          <w:szCs w:val="24"/>
        </w:rPr>
        <w:t xml:space="preserve">.3 Продолжительность прогрева </w:t>
      </w:r>
      <w:r w:rsidR="00BC7AE9" w:rsidRPr="00E01FC2">
        <w:rPr>
          <w:color w:val="000000" w:themeColor="text1"/>
          <w:sz w:val="24"/>
          <w:szCs w:val="24"/>
        </w:rPr>
        <w:t>изделий</w:t>
      </w:r>
      <w:r w:rsidR="00BC7AE9" w:rsidRPr="00BC7AE9">
        <w:rPr>
          <w:color w:val="4472C4" w:themeColor="accent1"/>
          <w:sz w:val="24"/>
          <w:szCs w:val="24"/>
        </w:rPr>
        <w:t xml:space="preserve"> </w:t>
      </w:r>
      <w:r w:rsidR="00DD2B55" w:rsidRPr="00DD2B55">
        <w:rPr>
          <w:color w:val="000000" w:themeColor="text1"/>
          <w:sz w:val="24"/>
          <w:szCs w:val="24"/>
        </w:rPr>
        <w:t>горячим водны</w:t>
      </w:r>
      <w:r w:rsidR="005C6C1B">
        <w:rPr>
          <w:color w:val="000000" w:themeColor="text1"/>
          <w:sz w:val="24"/>
          <w:szCs w:val="24"/>
        </w:rPr>
        <w:t>м раствором защитного средства –</w:t>
      </w:r>
      <w:r w:rsidR="00DD2B55" w:rsidRPr="00DD2B55">
        <w:rPr>
          <w:color w:val="000000" w:themeColor="text1"/>
          <w:sz w:val="24"/>
          <w:szCs w:val="24"/>
        </w:rPr>
        <w:t xml:space="preserve"> не менее 45 мин; паром, маслами или защитными средствами, растворимым</w:t>
      </w:r>
      <w:r w:rsidR="005C6C1B">
        <w:rPr>
          <w:color w:val="000000" w:themeColor="text1"/>
          <w:sz w:val="24"/>
          <w:szCs w:val="24"/>
        </w:rPr>
        <w:t>и в органических растворителях, –</w:t>
      </w:r>
      <w:r w:rsidR="00DD2B55" w:rsidRPr="00DD2B55">
        <w:rPr>
          <w:color w:val="000000" w:themeColor="text1"/>
          <w:sz w:val="24"/>
          <w:szCs w:val="24"/>
        </w:rPr>
        <w:t xml:space="preserve"> не менее 30 мин.</w:t>
      </w:r>
    </w:p>
    <w:p w14:paraId="55282E70" w14:textId="56D2B3FC" w:rsidR="00DD2B55" w:rsidRPr="00DD2B55" w:rsidRDefault="00A63ABE" w:rsidP="00DD2B55">
      <w:pPr>
        <w:spacing w:line="360" w:lineRule="auto"/>
        <w:ind w:firstLine="510"/>
        <w:jc w:val="both"/>
        <w:rPr>
          <w:color w:val="000000" w:themeColor="text1"/>
          <w:sz w:val="24"/>
          <w:szCs w:val="24"/>
        </w:rPr>
      </w:pPr>
      <w:r>
        <w:rPr>
          <w:color w:val="000000" w:themeColor="text1"/>
          <w:sz w:val="24"/>
          <w:szCs w:val="24"/>
        </w:rPr>
        <w:t>7</w:t>
      </w:r>
      <w:r w:rsidR="00DD2B55" w:rsidRPr="00DD2B55">
        <w:rPr>
          <w:color w:val="000000" w:themeColor="text1"/>
          <w:sz w:val="24"/>
          <w:szCs w:val="24"/>
        </w:rPr>
        <w:t xml:space="preserve">.4 Продолжительность выдержки изделий в ванне с холодным раствором </w:t>
      </w:r>
      <w:r w:rsidR="00DD2B55">
        <w:rPr>
          <w:color w:val="000000" w:themeColor="text1"/>
          <w:sz w:val="24"/>
          <w:szCs w:val="24"/>
        </w:rPr>
        <w:t>–</w:t>
      </w:r>
      <w:r w:rsidR="00DD2B55" w:rsidRPr="00DD2B55">
        <w:rPr>
          <w:color w:val="000000" w:themeColor="text1"/>
          <w:sz w:val="24"/>
          <w:szCs w:val="24"/>
        </w:rPr>
        <w:t xml:space="preserve"> не менее 45 мин для водорастворимых защитных средств и не менее 30 мин </w:t>
      </w:r>
      <w:r w:rsidR="005C6C1B">
        <w:rPr>
          <w:color w:val="000000" w:themeColor="text1"/>
          <w:sz w:val="24"/>
          <w:szCs w:val="24"/>
        </w:rPr>
        <w:t>–</w:t>
      </w:r>
      <w:r w:rsidR="00DD2B55" w:rsidRPr="00DD2B55">
        <w:rPr>
          <w:color w:val="000000" w:themeColor="text1"/>
          <w:sz w:val="24"/>
          <w:szCs w:val="24"/>
        </w:rPr>
        <w:t xml:space="preserve"> для масел и защитных средств, растворимых в органических растворителях.</w:t>
      </w:r>
    </w:p>
    <w:p w14:paraId="68696200" w14:textId="64F9C5BB" w:rsidR="00DD2B55" w:rsidRDefault="00A63ABE" w:rsidP="00DD2B55">
      <w:pPr>
        <w:spacing w:line="360" w:lineRule="auto"/>
        <w:ind w:firstLine="510"/>
        <w:jc w:val="both"/>
        <w:rPr>
          <w:color w:val="000000" w:themeColor="text1"/>
          <w:sz w:val="24"/>
          <w:szCs w:val="24"/>
        </w:rPr>
      </w:pPr>
      <w:r>
        <w:rPr>
          <w:color w:val="000000" w:themeColor="text1"/>
          <w:sz w:val="24"/>
          <w:szCs w:val="24"/>
        </w:rPr>
        <w:t>7</w:t>
      </w:r>
      <w:r w:rsidR="00DD2B55" w:rsidRPr="00DD2B55">
        <w:rPr>
          <w:color w:val="000000" w:themeColor="text1"/>
          <w:sz w:val="24"/>
          <w:szCs w:val="24"/>
        </w:rPr>
        <w:t>.5 Обводненность масел не должна превышать 5 %.</w:t>
      </w:r>
    </w:p>
    <w:p w14:paraId="77002E6B" w14:textId="04D9DB33" w:rsidR="00A63ABE" w:rsidRPr="00C80615" w:rsidRDefault="00052F54" w:rsidP="00EE7971">
      <w:pPr>
        <w:spacing w:before="240" w:after="240" w:line="360" w:lineRule="auto"/>
        <w:ind w:firstLine="510"/>
        <w:jc w:val="both"/>
        <w:rPr>
          <w:b/>
          <w:bCs/>
          <w:sz w:val="28"/>
          <w:szCs w:val="28"/>
        </w:rPr>
      </w:pPr>
      <w:r>
        <w:rPr>
          <w:b/>
          <w:bCs/>
          <w:sz w:val="28"/>
          <w:szCs w:val="28"/>
        </w:rPr>
        <w:t>8</w:t>
      </w:r>
      <w:r w:rsidR="00A63ABE" w:rsidRPr="00C80615">
        <w:rPr>
          <w:b/>
          <w:bCs/>
          <w:sz w:val="28"/>
          <w:szCs w:val="28"/>
        </w:rPr>
        <w:t xml:space="preserve"> </w:t>
      </w:r>
      <w:r w:rsidR="005C6C1B">
        <w:rPr>
          <w:b/>
          <w:bCs/>
          <w:sz w:val="28"/>
          <w:szCs w:val="28"/>
        </w:rPr>
        <w:t>Пропитка способом вакуум</w:t>
      </w:r>
      <w:r w:rsidR="00A63ABE" w:rsidRPr="00A63ABE">
        <w:rPr>
          <w:b/>
          <w:bCs/>
          <w:sz w:val="28"/>
          <w:szCs w:val="28"/>
        </w:rPr>
        <w:t>-</w:t>
      </w:r>
      <w:r w:rsidR="005C6C1B">
        <w:rPr>
          <w:b/>
          <w:bCs/>
          <w:sz w:val="28"/>
          <w:szCs w:val="28"/>
        </w:rPr>
        <w:t>атмосферное давление</w:t>
      </w:r>
      <w:r w:rsidR="00A63ABE" w:rsidRPr="00A63ABE">
        <w:rPr>
          <w:b/>
          <w:bCs/>
          <w:sz w:val="28"/>
          <w:szCs w:val="28"/>
        </w:rPr>
        <w:t>-вакуум</w:t>
      </w:r>
    </w:p>
    <w:p w14:paraId="6654CFD6" w14:textId="01EF4DE9"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8</w:t>
      </w:r>
      <w:r w:rsidR="00DD2B55" w:rsidRPr="00DD2B55">
        <w:rPr>
          <w:color w:val="000000" w:themeColor="text1"/>
          <w:sz w:val="24"/>
          <w:szCs w:val="24"/>
        </w:rPr>
        <w:t>.1 П</w:t>
      </w:r>
      <w:r w:rsidR="005C6C1B">
        <w:rPr>
          <w:color w:val="000000" w:themeColor="text1"/>
          <w:sz w:val="24"/>
          <w:szCs w:val="24"/>
        </w:rPr>
        <w:t>ропитка изделий способом вакуум</w:t>
      </w:r>
      <w:r w:rsidR="00DD2B55" w:rsidRPr="00DD2B55">
        <w:rPr>
          <w:color w:val="000000" w:themeColor="text1"/>
          <w:sz w:val="24"/>
          <w:szCs w:val="24"/>
        </w:rPr>
        <w:t>-</w:t>
      </w:r>
      <w:r w:rsidR="005C6C1B">
        <w:rPr>
          <w:color w:val="000000" w:themeColor="text1"/>
          <w:sz w:val="24"/>
          <w:szCs w:val="24"/>
        </w:rPr>
        <w:t>атмосферное давление</w:t>
      </w:r>
      <w:r w:rsidR="00DD2B55" w:rsidRPr="00DD2B55">
        <w:rPr>
          <w:color w:val="000000" w:themeColor="text1"/>
          <w:sz w:val="24"/>
          <w:szCs w:val="24"/>
        </w:rPr>
        <w:t xml:space="preserve">-вакуум должна производиться в </w:t>
      </w:r>
      <w:r w:rsidR="00DD2B55" w:rsidRPr="00D04185">
        <w:rPr>
          <w:color w:val="000000" w:themeColor="text1"/>
          <w:sz w:val="24"/>
          <w:szCs w:val="24"/>
        </w:rPr>
        <w:t>герметически</w:t>
      </w:r>
      <w:r w:rsidR="00DD2B55" w:rsidRPr="00DD2B55">
        <w:rPr>
          <w:color w:val="000000" w:themeColor="text1"/>
          <w:sz w:val="24"/>
          <w:szCs w:val="24"/>
        </w:rPr>
        <w:t xml:space="preserve"> закрывающихся емкостях с применением вакуума и атмосферного давления.</w:t>
      </w:r>
    </w:p>
    <w:p w14:paraId="536788AA" w14:textId="2814C20A"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8</w:t>
      </w:r>
      <w:r w:rsidR="00DD2B55" w:rsidRPr="00DD2B55">
        <w:rPr>
          <w:color w:val="000000" w:themeColor="text1"/>
          <w:sz w:val="24"/>
          <w:szCs w:val="24"/>
        </w:rPr>
        <w:t xml:space="preserve">.2 Значение начального вакуума должно быть для водорастворимых защитных </w:t>
      </w:r>
      <w:r w:rsidR="00DD2B55" w:rsidRPr="00DD2B55">
        <w:rPr>
          <w:color w:val="000000" w:themeColor="text1"/>
          <w:sz w:val="24"/>
          <w:szCs w:val="24"/>
        </w:rPr>
        <w:lastRenderedPageBreak/>
        <w:t>средств не менее 0,085 МПа, для защитных средств, растворимых</w:t>
      </w:r>
      <w:r w:rsidR="005C6C1B">
        <w:rPr>
          <w:color w:val="000000" w:themeColor="text1"/>
          <w:sz w:val="24"/>
          <w:szCs w:val="24"/>
        </w:rPr>
        <w:t xml:space="preserve"> в органических растворителях, –</w:t>
      </w:r>
      <w:r w:rsidR="00DD2B55" w:rsidRPr="00DD2B55">
        <w:rPr>
          <w:color w:val="000000" w:themeColor="text1"/>
          <w:sz w:val="24"/>
          <w:szCs w:val="24"/>
        </w:rPr>
        <w:t xml:space="preserve"> не менее 0,075 МПа.</w:t>
      </w:r>
    </w:p>
    <w:p w14:paraId="45F2D5AC" w14:textId="10DF8744"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8</w:t>
      </w:r>
      <w:r w:rsidR="00DD2B55" w:rsidRPr="00DD2B55">
        <w:rPr>
          <w:color w:val="000000" w:themeColor="text1"/>
          <w:sz w:val="24"/>
          <w:szCs w:val="24"/>
        </w:rPr>
        <w:t>.3 Значение конечного вакуума должно быть не менее 0,085 МПа.</w:t>
      </w:r>
    </w:p>
    <w:p w14:paraId="51C8BEF4" w14:textId="68290262" w:rsidR="00DD2B55" w:rsidRPr="00DD2B55" w:rsidRDefault="00DD2B55" w:rsidP="00DD2B55">
      <w:pPr>
        <w:spacing w:line="360" w:lineRule="auto"/>
        <w:ind w:firstLine="510"/>
        <w:jc w:val="both"/>
        <w:rPr>
          <w:color w:val="000000" w:themeColor="text1"/>
          <w:sz w:val="24"/>
          <w:szCs w:val="24"/>
        </w:rPr>
      </w:pPr>
      <w:r w:rsidRPr="00DD2B55">
        <w:rPr>
          <w:color w:val="000000" w:themeColor="text1"/>
          <w:sz w:val="24"/>
          <w:szCs w:val="24"/>
        </w:rPr>
        <w:t>Пропитку водорастворимыми защитными средствами допускается производить без коне</w:t>
      </w:r>
      <w:r w:rsidR="00685A8E">
        <w:rPr>
          <w:color w:val="000000" w:themeColor="text1"/>
          <w:sz w:val="24"/>
          <w:szCs w:val="24"/>
        </w:rPr>
        <w:t>чного вакуума способом вакуум-</w:t>
      </w:r>
      <w:r w:rsidRPr="00DD2B55">
        <w:rPr>
          <w:color w:val="000000" w:themeColor="text1"/>
          <w:sz w:val="24"/>
          <w:szCs w:val="24"/>
        </w:rPr>
        <w:t>атмосферное давление.</w:t>
      </w:r>
    </w:p>
    <w:p w14:paraId="7F3ECA04" w14:textId="0CB6D8EB"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8</w:t>
      </w:r>
      <w:r w:rsidR="00DD2B55" w:rsidRPr="00DD2B55">
        <w:rPr>
          <w:color w:val="000000" w:themeColor="text1"/>
          <w:sz w:val="24"/>
          <w:szCs w:val="24"/>
        </w:rPr>
        <w:t xml:space="preserve">.4 Продолжительность начального вакуума </w:t>
      </w:r>
      <w:r w:rsidR="00685A8E">
        <w:rPr>
          <w:color w:val="000000" w:themeColor="text1"/>
          <w:sz w:val="24"/>
          <w:szCs w:val="24"/>
        </w:rPr>
        <w:t>–</w:t>
      </w:r>
      <w:r w:rsidR="00DD2B55" w:rsidRPr="00DD2B55">
        <w:rPr>
          <w:color w:val="000000" w:themeColor="text1"/>
          <w:sz w:val="24"/>
          <w:szCs w:val="24"/>
        </w:rPr>
        <w:t xml:space="preserve"> не </w:t>
      </w:r>
      <w:r w:rsidR="00685A8E">
        <w:rPr>
          <w:color w:val="000000" w:themeColor="text1"/>
          <w:sz w:val="24"/>
          <w:szCs w:val="24"/>
        </w:rPr>
        <w:t>менее 15 мин, конечного вакуума</w:t>
      </w:r>
      <w:r w:rsidR="00F60553">
        <w:rPr>
          <w:color w:val="000000" w:themeColor="text1"/>
          <w:sz w:val="24"/>
          <w:szCs w:val="24"/>
        </w:rPr>
        <w:t xml:space="preserve"> </w:t>
      </w:r>
      <w:r w:rsidR="00685A8E">
        <w:rPr>
          <w:color w:val="000000" w:themeColor="text1"/>
          <w:sz w:val="24"/>
          <w:szCs w:val="24"/>
        </w:rPr>
        <w:t>–</w:t>
      </w:r>
      <w:r w:rsidR="00DD2B55" w:rsidRPr="00DD2B55">
        <w:rPr>
          <w:color w:val="000000" w:themeColor="text1"/>
          <w:sz w:val="24"/>
          <w:szCs w:val="24"/>
        </w:rPr>
        <w:t xml:space="preserve"> не более 10 мин.</w:t>
      </w:r>
    </w:p>
    <w:p w14:paraId="42643FD9" w14:textId="47566E67" w:rsidR="00DD2B55" w:rsidRDefault="00052F54" w:rsidP="00DD2B55">
      <w:pPr>
        <w:spacing w:line="360" w:lineRule="auto"/>
        <w:ind w:firstLine="510"/>
        <w:jc w:val="both"/>
        <w:rPr>
          <w:color w:val="000000" w:themeColor="text1"/>
          <w:sz w:val="24"/>
          <w:szCs w:val="24"/>
        </w:rPr>
      </w:pPr>
      <w:r>
        <w:rPr>
          <w:color w:val="000000" w:themeColor="text1"/>
          <w:sz w:val="24"/>
          <w:szCs w:val="24"/>
        </w:rPr>
        <w:t>8</w:t>
      </w:r>
      <w:r w:rsidR="00DD2B55" w:rsidRPr="00DD2B55">
        <w:rPr>
          <w:color w:val="000000" w:themeColor="text1"/>
          <w:sz w:val="24"/>
          <w:szCs w:val="24"/>
        </w:rPr>
        <w:t xml:space="preserve">.5 Продолжительность выдерживания изделий при атмосферном давлении для водорастворимых защитных средств </w:t>
      </w:r>
      <w:r w:rsidR="00685A8E">
        <w:rPr>
          <w:color w:val="000000" w:themeColor="text1"/>
          <w:sz w:val="24"/>
          <w:szCs w:val="24"/>
        </w:rPr>
        <w:t>–</w:t>
      </w:r>
      <w:r w:rsidR="00DD2B55" w:rsidRPr="00DD2B55">
        <w:rPr>
          <w:color w:val="000000" w:themeColor="text1"/>
          <w:sz w:val="24"/>
          <w:szCs w:val="24"/>
        </w:rPr>
        <w:t xml:space="preserve"> не менее 15 мин, для защитных средств, растворимых в органических растворителях, </w:t>
      </w:r>
      <w:r w:rsidR="00685A8E">
        <w:rPr>
          <w:color w:val="000000" w:themeColor="text1"/>
          <w:sz w:val="24"/>
          <w:szCs w:val="24"/>
        </w:rPr>
        <w:t>–</w:t>
      </w:r>
      <w:r w:rsidR="00DD2B55" w:rsidRPr="00DD2B55">
        <w:rPr>
          <w:color w:val="000000" w:themeColor="text1"/>
          <w:sz w:val="24"/>
          <w:szCs w:val="24"/>
        </w:rPr>
        <w:t xml:space="preserve"> не менее 5 мин.</w:t>
      </w:r>
    </w:p>
    <w:p w14:paraId="50747553" w14:textId="7CB6EB3B" w:rsidR="006D5E71" w:rsidRPr="00C80615" w:rsidRDefault="00052F54" w:rsidP="00EE7971">
      <w:pPr>
        <w:spacing w:before="240" w:after="240" w:line="360" w:lineRule="auto"/>
        <w:ind w:firstLine="510"/>
        <w:jc w:val="both"/>
        <w:rPr>
          <w:b/>
          <w:bCs/>
          <w:sz w:val="28"/>
          <w:szCs w:val="28"/>
        </w:rPr>
      </w:pPr>
      <w:r>
        <w:rPr>
          <w:b/>
          <w:bCs/>
          <w:sz w:val="28"/>
          <w:szCs w:val="28"/>
        </w:rPr>
        <w:t>9</w:t>
      </w:r>
      <w:r w:rsidR="006D5E71" w:rsidRPr="00C80615">
        <w:rPr>
          <w:b/>
          <w:bCs/>
          <w:sz w:val="28"/>
          <w:szCs w:val="28"/>
        </w:rPr>
        <w:t xml:space="preserve"> </w:t>
      </w:r>
      <w:r w:rsidR="006D5E71" w:rsidRPr="006D5E71">
        <w:rPr>
          <w:b/>
          <w:bCs/>
          <w:sz w:val="28"/>
          <w:szCs w:val="28"/>
        </w:rPr>
        <w:t>Автоклавная пропитка водорастворимыми защитными средствами под давлением</w:t>
      </w:r>
    </w:p>
    <w:p w14:paraId="58047FF3" w14:textId="7B7DC3FF"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9</w:t>
      </w:r>
      <w:r w:rsidR="006D5E71">
        <w:rPr>
          <w:color w:val="000000" w:themeColor="text1"/>
          <w:sz w:val="24"/>
          <w:szCs w:val="24"/>
        </w:rPr>
        <w:t>.</w:t>
      </w:r>
      <w:r w:rsidR="00DD2B55" w:rsidRPr="00DD2B55">
        <w:rPr>
          <w:color w:val="000000" w:themeColor="text1"/>
          <w:sz w:val="24"/>
          <w:szCs w:val="24"/>
        </w:rPr>
        <w:t>1 Пропитка водорастворимыми защитными средствами под давлением должна производиться в автоклавах под давлением выше атмосферного с применением начального и конечного вакуума.</w:t>
      </w:r>
    </w:p>
    <w:p w14:paraId="3FAD8084" w14:textId="61E869C8"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9</w:t>
      </w:r>
      <w:r w:rsidR="00DD2B55" w:rsidRPr="00DD2B55">
        <w:rPr>
          <w:color w:val="000000" w:themeColor="text1"/>
          <w:sz w:val="24"/>
          <w:szCs w:val="24"/>
        </w:rPr>
        <w:t>.2 Значение начального и конечного вакуума должно быть не менее 0,08 МПа.</w:t>
      </w:r>
    </w:p>
    <w:p w14:paraId="58950EC3" w14:textId="35E8EDCD" w:rsidR="00DD2B55" w:rsidRDefault="00052F54" w:rsidP="00DD2B55">
      <w:pPr>
        <w:spacing w:line="360" w:lineRule="auto"/>
        <w:ind w:firstLine="510"/>
        <w:jc w:val="both"/>
        <w:rPr>
          <w:color w:val="000000" w:themeColor="text1"/>
          <w:sz w:val="24"/>
          <w:szCs w:val="24"/>
        </w:rPr>
      </w:pPr>
      <w:r>
        <w:rPr>
          <w:color w:val="000000" w:themeColor="text1"/>
          <w:sz w:val="24"/>
          <w:szCs w:val="24"/>
        </w:rPr>
        <w:t>9</w:t>
      </w:r>
      <w:r w:rsidR="00DD2B55" w:rsidRPr="00DD2B55">
        <w:rPr>
          <w:color w:val="000000" w:themeColor="text1"/>
          <w:sz w:val="24"/>
          <w:szCs w:val="24"/>
        </w:rPr>
        <w:t>.3 Рабочее давление для изделий из древесины осины, тополя, липы должно быть не выш</w:t>
      </w:r>
      <w:r w:rsidR="00AF49A2">
        <w:rPr>
          <w:color w:val="000000" w:themeColor="text1"/>
          <w:sz w:val="24"/>
          <w:szCs w:val="24"/>
        </w:rPr>
        <w:t xml:space="preserve">е 1,0 МПа, для остальных пород </w:t>
      </w:r>
      <w:r w:rsidR="00AF49A2" w:rsidRPr="000D6DDD">
        <w:rPr>
          <w:color w:val="000000" w:themeColor="text1"/>
          <w:sz w:val="24"/>
          <w:szCs w:val="24"/>
        </w:rPr>
        <w:t>–</w:t>
      </w:r>
      <w:r w:rsidR="00DD2B55" w:rsidRPr="00DD2B55">
        <w:rPr>
          <w:color w:val="000000" w:themeColor="text1"/>
          <w:sz w:val="24"/>
          <w:szCs w:val="24"/>
        </w:rPr>
        <w:t xml:space="preserve"> не выше 1,2 МПа.</w:t>
      </w:r>
    </w:p>
    <w:p w14:paraId="63769BA1" w14:textId="4813CFDE" w:rsidR="006D5E71" w:rsidRPr="00C80615" w:rsidRDefault="00052F54" w:rsidP="00EE7971">
      <w:pPr>
        <w:spacing w:before="240" w:after="240" w:line="360" w:lineRule="auto"/>
        <w:ind w:firstLine="510"/>
        <w:jc w:val="both"/>
        <w:rPr>
          <w:b/>
          <w:bCs/>
          <w:sz w:val="28"/>
          <w:szCs w:val="28"/>
        </w:rPr>
      </w:pPr>
      <w:r>
        <w:rPr>
          <w:b/>
          <w:bCs/>
          <w:sz w:val="28"/>
          <w:szCs w:val="28"/>
        </w:rPr>
        <w:t>10</w:t>
      </w:r>
      <w:r w:rsidR="006D5E71" w:rsidRPr="00C80615">
        <w:rPr>
          <w:b/>
          <w:bCs/>
          <w:sz w:val="28"/>
          <w:szCs w:val="28"/>
        </w:rPr>
        <w:t xml:space="preserve"> </w:t>
      </w:r>
      <w:r w:rsidR="006D5E71" w:rsidRPr="006D5E71">
        <w:rPr>
          <w:b/>
          <w:bCs/>
          <w:sz w:val="28"/>
          <w:szCs w:val="28"/>
        </w:rPr>
        <w:t>Диффузионная пропитка</w:t>
      </w:r>
    </w:p>
    <w:p w14:paraId="02E7BA63" w14:textId="5F2A9B63" w:rsidR="00DD2B55" w:rsidRPr="00E01FC2"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 xml:space="preserve">.1 Диффузионная пропитка должна производиться водорастворимыми легко диффундирующими защитными средствами или антисептическими пастами заводского изготовления, разрешенными </w:t>
      </w:r>
      <w:r w:rsidR="00201989" w:rsidRPr="00E01FC2">
        <w:rPr>
          <w:color w:val="000000" w:themeColor="text1"/>
          <w:sz w:val="24"/>
          <w:szCs w:val="24"/>
        </w:rPr>
        <w:t xml:space="preserve">национальными органами санитарно-эпидемиологического надзора </w:t>
      </w:r>
      <w:r w:rsidR="00DD2B55" w:rsidRPr="00E01FC2">
        <w:rPr>
          <w:color w:val="000000" w:themeColor="text1"/>
          <w:sz w:val="24"/>
          <w:szCs w:val="24"/>
        </w:rPr>
        <w:t>для этих целей.</w:t>
      </w:r>
    </w:p>
    <w:p w14:paraId="6C3B192A" w14:textId="05650828" w:rsidR="00DD2B55" w:rsidRPr="00E01FC2"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2</w:t>
      </w:r>
      <w:r w:rsidR="00DD2B55" w:rsidRPr="00DD2B55">
        <w:rPr>
          <w:color w:val="000000" w:themeColor="text1"/>
          <w:sz w:val="24"/>
          <w:szCs w:val="24"/>
        </w:rPr>
        <w:t xml:space="preserve"> Диффузионная пропитка должна осуществляться нанесением защитных средств на поверхность изделий погружением, кистью, опрыскиванием в соответствии с требованиями </w:t>
      </w:r>
      <w:r w:rsidR="000D6DDD">
        <w:rPr>
          <w:color w:val="000000" w:themeColor="text1"/>
          <w:sz w:val="24"/>
          <w:szCs w:val="24"/>
        </w:rPr>
        <w:t xml:space="preserve">раздела </w:t>
      </w:r>
      <w:r w:rsidR="00AE27EB" w:rsidRPr="00E01FC2">
        <w:rPr>
          <w:color w:val="000000" w:themeColor="text1"/>
          <w:sz w:val="24"/>
          <w:szCs w:val="24"/>
        </w:rPr>
        <w:t>5</w:t>
      </w:r>
      <w:r w:rsidR="00DD2B55" w:rsidRPr="00E01FC2">
        <w:rPr>
          <w:color w:val="000000" w:themeColor="text1"/>
          <w:sz w:val="24"/>
          <w:szCs w:val="24"/>
        </w:rPr>
        <w:t>.</w:t>
      </w:r>
    </w:p>
    <w:p w14:paraId="324163D5" w14:textId="74326360"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3</w:t>
      </w:r>
      <w:r w:rsidR="00DD2B55" w:rsidRPr="00DD2B55">
        <w:rPr>
          <w:color w:val="000000" w:themeColor="text1"/>
          <w:sz w:val="24"/>
          <w:szCs w:val="24"/>
        </w:rPr>
        <w:t xml:space="preserve"> Диффузионную пропитку пастами осуществляют нанесением их на поверхность пропитываемых изделий ровным слоем.</w:t>
      </w:r>
    </w:p>
    <w:p w14:paraId="119FBAB9" w14:textId="4D92A316"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4</w:t>
      </w:r>
      <w:r w:rsidR="00DD2B55" w:rsidRPr="00DD2B55">
        <w:rPr>
          <w:color w:val="000000" w:themeColor="text1"/>
          <w:sz w:val="24"/>
          <w:szCs w:val="24"/>
        </w:rPr>
        <w:t xml:space="preserve"> При диффузионной пропитке по варианту II в качестве гидроизоляции применяют нефтяные дорожные битумы по ГОСТ 22245, каменноугольный лак по ГОСТ 1709, рубероид по ГОСТ 10923, полиэтиленовую пленку по ГОСТ 10354 или другие аналогичные материалы, устойчивые к применяемому защитному средству и </w:t>
      </w:r>
      <w:r w:rsidR="00DD2B55" w:rsidRPr="00DD2B55">
        <w:rPr>
          <w:color w:val="000000" w:themeColor="text1"/>
          <w:sz w:val="24"/>
          <w:szCs w:val="24"/>
        </w:rPr>
        <w:lastRenderedPageBreak/>
        <w:t>обеспечивающие гидроизоляцию.</w:t>
      </w:r>
    </w:p>
    <w:p w14:paraId="2EDDC630" w14:textId="1BEA5599" w:rsidR="00DD2B55"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5</w:t>
      </w:r>
      <w:r w:rsidR="00DD2B55" w:rsidRPr="00DD2B55">
        <w:rPr>
          <w:color w:val="000000" w:themeColor="text1"/>
          <w:sz w:val="24"/>
          <w:szCs w:val="24"/>
        </w:rPr>
        <w:t xml:space="preserve"> Диффузионную пропитку бандажированием (вариант IV) осуществляют, накладывая бандаж на поверхность наиболее уязвимой для биоразрушения зоны изделий из древесины.</w:t>
      </w:r>
    </w:p>
    <w:p w14:paraId="1A5BC392" w14:textId="19FD1018"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6</w:t>
      </w:r>
      <w:r w:rsidR="00DD2B55" w:rsidRPr="00DD2B55">
        <w:rPr>
          <w:color w:val="000000" w:themeColor="text1"/>
          <w:sz w:val="24"/>
          <w:szCs w:val="24"/>
        </w:rPr>
        <w:t xml:space="preserve"> Для пропитки бандажированием применяют готовые бандажи. Допускается изготовление бандажей на месте проведения пропитки в соответствии с нормативно-технической документацией.</w:t>
      </w:r>
    </w:p>
    <w:p w14:paraId="4D6A6F43" w14:textId="77777777" w:rsidR="00DD2B55" w:rsidRPr="00DD2B55" w:rsidRDefault="00DD2B55" w:rsidP="00DD2B55">
      <w:pPr>
        <w:spacing w:line="360" w:lineRule="auto"/>
        <w:ind w:firstLine="510"/>
        <w:jc w:val="both"/>
        <w:rPr>
          <w:color w:val="000000" w:themeColor="text1"/>
          <w:sz w:val="24"/>
          <w:szCs w:val="24"/>
        </w:rPr>
      </w:pPr>
      <w:r w:rsidRPr="00DD2B55">
        <w:rPr>
          <w:color w:val="000000" w:themeColor="text1"/>
          <w:sz w:val="24"/>
          <w:szCs w:val="24"/>
        </w:rPr>
        <w:t>Ширина бандажа должна не менее чем на 100 мм превышать длину защищаемой зоны с каждой стороны.</w:t>
      </w:r>
    </w:p>
    <w:p w14:paraId="073B322A" w14:textId="77777777" w:rsidR="00DD2B55" w:rsidRPr="00DD2B55" w:rsidRDefault="00DD2B55" w:rsidP="00DD2B55">
      <w:pPr>
        <w:spacing w:line="360" w:lineRule="auto"/>
        <w:ind w:firstLine="510"/>
        <w:jc w:val="both"/>
        <w:rPr>
          <w:color w:val="000000" w:themeColor="text1"/>
          <w:sz w:val="24"/>
          <w:szCs w:val="24"/>
        </w:rPr>
      </w:pPr>
      <w:r w:rsidRPr="00DD2B55">
        <w:rPr>
          <w:color w:val="000000" w:themeColor="text1"/>
          <w:sz w:val="24"/>
          <w:szCs w:val="24"/>
        </w:rPr>
        <w:t>При недостаточной ширине бандажа допускается накладывать несколько бандажей.</w:t>
      </w:r>
    </w:p>
    <w:p w14:paraId="05001A0D" w14:textId="0ADFF846"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7</w:t>
      </w:r>
      <w:r w:rsidR="00DD2B55" w:rsidRPr="00DD2B55">
        <w:rPr>
          <w:color w:val="000000" w:themeColor="text1"/>
          <w:sz w:val="24"/>
          <w:szCs w:val="24"/>
        </w:rPr>
        <w:t xml:space="preserve"> Диффузионная выдержка должна производиться в условиях, исключающих быстрое высыхание древесины и увлажнение ее атмосферными осадками.</w:t>
      </w:r>
    </w:p>
    <w:p w14:paraId="6FF41F50" w14:textId="4E3784BC" w:rsidR="00DD2B55" w:rsidRPr="00DD2B55"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8</w:t>
      </w:r>
      <w:r w:rsidR="00DD2B55" w:rsidRPr="00DD2B55">
        <w:rPr>
          <w:color w:val="000000" w:themeColor="text1"/>
          <w:sz w:val="24"/>
          <w:szCs w:val="24"/>
        </w:rPr>
        <w:t xml:space="preserve"> Продолжи</w:t>
      </w:r>
      <w:r w:rsidR="00F60553">
        <w:rPr>
          <w:color w:val="000000" w:themeColor="text1"/>
          <w:sz w:val="24"/>
          <w:szCs w:val="24"/>
        </w:rPr>
        <w:t>тельность диффузионной выдержки –</w:t>
      </w:r>
      <w:r w:rsidR="00DD2B55" w:rsidRPr="00DD2B55">
        <w:rPr>
          <w:color w:val="000000" w:themeColor="text1"/>
          <w:sz w:val="24"/>
          <w:szCs w:val="24"/>
        </w:rPr>
        <w:t xml:space="preserve"> не менее 60 сут при температуре не ниже 5 °С и не менее 120 сут </w:t>
      </w:r>
      <w:r w:rsidR="00F60553">
        <w:rPr>
          <w:color w:val="000000" w:themeColor="text1"/>
          <w:sz w:val="24"/>
          <w:szCs w:val="24"/>
        </w:rPr>
        <w:t>–</w:t>
      </w:r>
      <w:r w:rsidR="00DD2B55" w:rsidRPr="00DD2B55">
        <w:rPr>
          <w:color w:val="000000" w:themeColor="text1"/>
          <w:sz w:val="24"/>
          <w:szCs w:val="24"/>
        </w:rPr>
        <w:t xml:space="preserve"> при более низких температурах.</w:t>
      </w:r>
    </w:p>
    <w:p w14:paraId="036241EB" w14:textId="444A8D3B" w:rsidR="00DD2B55" w:rsidRPr="00E01FC2" w:rsidRDefault="00052F54" w:rsidP="00DD2B55">
      <w:pPr>
        <w:spacing w:line="360" w:lineRule="auto"/>
        <w:ind w:firstLine="510"/>
        <w:jc w:val="both"/>
        <w:rPr>
          <w:color w:val="000000" w:themeColor="text1"/>
          <w:sz w:val="24"/>
          <w:szCs w:val="24"/>
        </w:rPr>
      </w:pPr>
      <w:r>
        <w:rPr>
          <w:color w:val="000000" w:themeColor="text1"/>
          <w:sz w:val="24"/>
          <w:szCs w:val="24"/>
        </w:rPr>
        <w:t>10</w:t>
      </w:r>
      <w:r w:rsidR="00DD2B55" w:rsidRPr="00DD2B55">
        <w:rPr>
          <w:color w:val="000000" w:themeColor="text1"/>
          <w:sz w:val="24"/>
          <w:szCs w:val="24"/>
        </w:rPr>
        <w:t>.</w:t>
      </w:r>
      <w:r w:rsidR="00E01FC2">
        <w:rPr>
          <w:color w:val="000000" w:themeColor="text1"/>
          <w:sz w:val="24"/>
          <w:szCs w:val="24"/>
        </w:rPr>
        <w:t>9</w:t>
      </w:r>
      <w:r w:rsidR="00DD2B55" w:rsidRPr="00DD2B55">
        <w:rPr>
          <w:color w:val="000000" w:themeColor="text1"/>
          <w:sz w:val="24"/>
          <w:szCs w:val="24"/>
        </w:rPr>
        <w:t xml:space="preserve"> Удержание защитного средства в зависимости от способа диффузионной пропитки и среднего срока службы изделий должно соответствовать </w:t>
      </w:r>
      <w:r w:rsidR="0093776A" w:rsidRPr="00E01FC2">
        <w:rPr>
          <w:color w:val="000000" w:themeColor="text1"/>
          <w:sz w:val="24"/>
          <w:szCs w:val="24"/>
        </w:rPr>
        <w:t>требованиям ГОСТ 20022.0.</w:t>
      </w:r>
    </w:p>
    <w:p w14:paraId="082EEB49" w14:textId="54A4A887" w:rsidR="00DD2B55" w:rsidRDefault="00052F54" w:rsidP="00471A3F">
      <w:pPr>
        <w:spacing w:line="360" w:lineRule="auto"/>
        <w:ind w:firstLine="510"/>
        <w:jc w:val="both"/>
        <w:rPr>
          <w:color w:val="000000" w:themeColor="text1"/>
          <w:sz w:val="24"/>
          <w:szCs w:val="24"/>
        </w:rPr>
      </w:pPr>
      <w:r>
        <w:rPr>
          <w:color w:val="000000" w:themeColor="text1"/>
          <w:sz w:val="24"/>
          <w:szCs w:val="24"/>
        </w:rPr>
        <w:t>10</w:t>
      </w:r>
      <w:r w:rsidR="00471A3F" w:rsidRPr="00471A3F">
        <w:rPr>
          <w:color w:val="000000" w:themeColor="text1"/>
          <w:sz w:val="24"/>
          <w:szCs w:val="24"/>
        </w:rPr>
        <w:t xml:space="preserve">.11 Количество пропиточного раствора защитного средства или антисептической пасты </w:t>
      </w:r>
      <w:r w:rsidR="00471A3F" w:rsidRPr="0093776A">
        <w:rPr>
          <w:i/>
          <w:iCs/>
          <w:color w:val="000000" w:themeColor="text1"/>
          <w:sz w:val="24"/>
          <w:szCs w:val="24"/>
        </w:rPr>
        <w:t>Q</w:t>
      </w:r>
      <w:r w:rsidR="00471A3F" w:rsidRPr="00471A3F">
        <w:rPr>
          <w:color w:val="000000" w:themeColor="text1"/>
          <w:sz w:val="24"/>
          <w:szCs w:val="24"/>
        </w:rPr>
        <w:t>, в граммах, наносимое на 1 м</w:t>
      </w:r>
      <w:r w:rsidR="00471A3F" w:rsidRPr="0093776A">
        <w:rPr>
          <w:color w:val="000000" w:themeColor="text1"/>
          <w:sz w:val="24"/>
          <w:szCs w:val="24"/>
          <w:vertAlign w:val="superscript"/>
        </w:rPr>
        <w:t>2</w:t>
      </w:r>
      <w:r w:rsidR="00471A3F" w:rsidRPr="00471A3F">
        <w:rPr>
          <w:color w:val="000000" w:themeColor="text1"/>
          <w:sz w:val="24"/>
          <w:szCs w:val="24"/>
        </w:rPr>
        <w:t xml:space="preserve"> поверхности пропитываемых изделий, вычисляют по формуле</w:t>
      </w:r>
    </w:p>
    <w:p w14:paraId="5825FB44" w14:textId="5E5F2DF6" w:rsidR="00DD2B55" w:rsidRDefault="00981480" w:rsidP="00F60553">
      <w:pPr>
        <w:spacing w:line="360" w:lineRule="auto"/>
        <w:ind w:firstLine="510"/>
        <w:jc w:val="right"/>
        <w:rPr>
          <w:color w:val="000000" w:themeColor="text1"/>
          <w:sz w:val="24"/>
          <w:szCs w:val="24"/>
        </w:rPr>
      </w:pPr>
      <w:r w:rsidRPr="00981480">
        <w:rPr>
          <w:noProof/>
          <w:color w:val="000000" w:themeColor="text1"/>
          <w:sz w:val="24"/>
          <w:szCs w:val="24"/>
        </w:rPr>
        <w:drawing>
          <wp:inline distT="0" distB="0" distL="0" distR="0" wp14:anchorId="49A5DDFA" wp14:editId="039B7B16">
            <wp:extent cx="1059180" cy="55626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9180" cy="556260"/>
                    </a:xfrm>
                    <a:prstGeom prst="rect">
                      <a:avLst/>
                    </a:prstGeom>
                    <a:noFill/>
                    <a:ln>
                      <a:noFill/>
                    </a:ln>
                  </pic:spPr>
                </pic:pic>
              </a:graphicData>
            </a:graphic>
          </wp:inline>
        </w:drawing>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r>
      <w:r w:rsidR="00F60553">
        <w:rPr>
          <w:color w:val="000000" w:themeColor="text1"/>
          <w:sz w:val="24"/>
          <w:szCs w:val="24"/>
        </w:rPr>
        <w:tab/>
        <w:t>(3)</w:t>
      </w:r>
    </w:p>
    <w:p w14:paraId="6C88D529" w14:textId="08800101" w:rsidR="00981480" w:rsidRPr="00981480" w:rsidRDefault="00981480" w:rsidP="0093776A">
      <w:pPr>
        <w:spacing w:line="360" w:lineRule="auto"/>
        <w:jc w:val="both"/>
        <w:rPr>
          <w:color w:val="000000" w:themeColor="text1"/>
          <w:sz w:val="24"/>
          <w:szCs w:val="24"/>
        </w:rPr>
      </w:pPr>
      <w:r w:rsidRPr="00981480">
        <w:rPr>
          <w:color w:val="000000" w:themeColor="text1"/>
          <w:sz w:val="24"/>
          <w:szCs w:val="24"/>
        </w:rPr>
        <w:t xml:space="preserve">где </w:t>
      </w:r>
      <w:r w:rsidRPr="0093776A">
        <w:rPr>
          <w:i/>
          <w:iCs/>
          <w:color w:val="000000" w:themeColor="text1"/>
          <w:sz w:val="24"/>
          <w:szCs w:val="24"/>
        </w:rPr>
        <w:t>q</w:t>
      </w:r>
      <w:r w:rsidR="00F60553">
        <w:rPr>
          <w:color w:val="000000" w:themeColor="text1"/>
          <w:sz w:val="24"/>
          <w:szCs w:val="24"/>
        </w:rPr>
        <w:t xml:space="preserve"> –</w:t>
      </w:r>
      <w:r w:rsidRPr="00981480">
        <w:rPr>
          <w:color w:val="000000" w:themeColor="text1"/>
          <w:sz w:val="24"/>
          <w:szCs w:val="24"/>
        </w:rPr>
        <w:t xml:space="preserve"> удержание защитного средства, г/м</w:t>
      </w:r>
      <w:r w:rsidRPr="0093776A">
        <w:rPr>
          <w:color w:val="000000" w:themeColor="text1"/>
          <w:sz w:val="24"/>
          <w:szCs w:val="24"/>
          <w:vertAlign w:val="superscript"/>
        </w:rPr>
        <w:t>2</w:t>
      </w:r>
      <w:r w:rsidRPr="00981480">
        <w:rPr>
          <w:color w:val="000000" w:themeColor="text1"/>
          <w:sz w:val="24"/>
          <w:szCs w:val="24"/>
        </w:rPr>
        <w:t>;</w:t>
      </w:r>
    </w:p>
    <w:p w14:paraId="67420B72" w14:textId="016AE124" w:rsidR="00DD2B55" w:rsidRDefault="00981480" w:rsidP="00981480">
      <w:pPr>
        <w:spacing w:line="360" w:lineRule="auto"/>
        <w:ind w:firstLine="510"/>
        <w:jc w:val="both"/>
        <w:rPr>
          <w:color w:val="000000" w:themeColor="text1"/>
          <w:sz w:val="24"/>
          <w:szCs w:val="24"/>
        </w:rPr>
      </w:pPr>
      <w:r w:rsidRPr="0093776A">
        <w:rPr>
          <w:i/>
          <w:iCs/>
          <w:color w:val="000000" w:themeColor="text1"/>
          <w:sz w:val="24"/>
          <w:szCs w:val="24"/>
        </w:rPr>
        <w:t>С</w:t>
      </w:r>
      <w:r w:rsidR="00F60553">
        <w:rPr>
          <w:color w:val="000000" w:themeColor="text1"/>
          <w:sz w:val="24"/>
          <w:szCs w:val="24"/>
        </w:rPr>
        <w:t xml:space="preserve"> –</w:t>
      </w:r>
      <w:r w:rsidRPr="00981480">
        <w:rPr>
          <w:color w:val="000000" w:themeColor="text1"/>
          <w:sz w:val="24"/>
          <w:szCs w:val="24"/>
        </w:rPr>
        <w:t xml:space="preserve"> массовая доля защитного средства в пропиточном растворе или пасте, %.</w:t>
      </w:r>
    </w:p>
    <w:p w14:paraId="7252CF22" w14:textId="3CC2B88A" w:rsidR="006D5E71" w:rsidRPr="00C80615" w:rsidRDefault="006D5E71" w:rsidP="00EE7971">
      <w:pPr>
        <w:spacing w:before="240" w:after="240" w:line="360" w:lineRule="auto"/>
        <w:ind w:firstLine="510"/>
        <w:jc w:val="both"/>
        <w:rPr>
          <w:b/>
          <w:bCs/>
          <w:sz w:val="28"/>
          <w:szCs w:val="28"/>
        </w:rPr>
      </w:pPr>
      <w:r>
        <w:rPr>
          <w:b/>
          <w:bCs/>
          <w:sz w:val="28"/>
          <w:szCs w:val="28"/>
        </w:rPr>
        <w:t>1</w:t>
      </w:r>
      <w:r w:rsidR="00052F54">
        <w:rPr>
          <w:b/>
          <w:bCs/>
          <w:sz w:val="28"/>
          <w:szCs w:val="28"/>
        </w:rPr>
        <w:t>1</w:t>
      </w:r>
      <w:r w:rsidRPr="00C80615">
        <w:rPr>
          <w:b/>
          <w:bCs/>
          <w:sz w:val="28"/>
          <w:szCs w:val="28"/>
        </w:rPr>
        <w:t xml:space="preserve"> </w:t>
      </w:r>
      <w:r w:rsidRPr="006D5E71">
        <w:rPr>
          <w:b/>
          <w:bCs/>
          <w:sz w:val="28"/>
          <w:szCs w:val="28"/>
        </w:rPr>
        <w:t>Автоклавно-диффузионная пропитка</w:t>
      </w:r>
    </w:p>
    <w:p w14:paraId="3BBCE0E4" w14:textId="25332BCF" w:rsidR="00981480" w:rsidRPr="00E01FC2" w:rsidRDefault="006D5E71" w:rsidP="00981480">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981480" w:rsidRPr="00981480">
        <w:rPr>
          <w:color w:val="000000" w:themeColor="text1"/>
          <w:sz w:val="24"/>
          <w:szCs w:val="24"/>
        </w:rPr>
        <w:t xml:space="preserve">.1 Автоклавно-диффузионная пропитка должна проводиться водорастворимыми легко диффундирующими фиксирующимися в древесине защитными средствами, </w:t>
      </w:r>
      <w:r w:rsidR="0093776A" w:rsidRPr="00DD2B55">
        <w:rPr>
          <w:color w:val="000000" w:themeColor="text1"/>
          <w:sz w:val="24"/>
          <w:szCs w:val="24"/>
        </w:rPr>
        <w:t xml:space="preserve">разрешенными </w:t>
      </w:r>
      <w:r w:rsidR="0093776A" w:rsidRPr="00E01FC2">
        <w:rPr>
          <w:color w:val="000000" w:themeColor="text1"/>
          <w:sz w:val="24"/>
          <w:szCs w:val="24"/>
        </w:rPr>
        <w:t>национальными органами санитарно-эпидемиологического надзора</w:t>
      </w:r>
      <w:r w:rsidR="00981480" w:rsidRPr="00E01FC2">
        <w:rPr>
          <w:color w:val="000000" w:themeColor="text1"/>
          <w:sz w:val="24"/>
          <w:szCs w:val="24"/>
        </w:rPr>
        <w:t>.</w:t>
      </w:r>
    </w:p>
    <w:p w14:paraId="6C7F1CD0" w14:textId="066EA1B1" w:rsidR="00981480" w:rsidRPr="00981480" w:rsidRDefault="006D5E71" w:rsidP="00981480">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981480" w:rsidRPr="00981480">
        <w:rPr>
          <w:color w:val="000000" w:themeColor="text1"/>
          <w:sz w:val="24"/>
          <w:szCs w:val="24"/>
        </w:rPr>
        <w:t xml:space="preserve">.2 Значение начального вакуума при пропитке по способу I должно быть не менее 0,08 МПа. Значение конечного вакуума </w:t>
      </w:r>
      <w:r w:rsidR="00F60553">
        <w:rPr>
          <w:color w:val="000000" w:themeColor="text1"/>
          <w:sz w:val="24"/>
          <w:szCs w:val="24"/>
        </w:rPr>
        <w:t>–</w:t>
      </w:r>
      <w:r w:rsidR="00981480" w:rsidRPr="00981480">
        <w:rPr>
          <w:color w:val="000000" w:themeColor="text1"/>
          <w:sz w:val="24"/>
          <w:szCs w:val="24"/>
        </w:rPr>
        <w:t xml:space="preserve"> не менее 0,06 МПа.</w:t>
      </w:r>
    </w:p>
    <w:p w14:paraId="56006B7E" w14:textId="22E789FC" w:rsidR="00981480" w:rsidRPr="00981480" w:rsidRDefault="006D5E71" w:rsidP="00981480">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981480" w:rsidRPr="00981480">
        <w:rPr>
          <w:color w:val="000000" w:themeColor="text1"/>
          <w:sz w:val="24"/>
          <w:szCs w:val="24"/>
        </w:rPr>
        <w:t xml:space="preserve">.3 Продолжительность начального вакуума при пропитке по способу I в </w:t>
      </w:r>
      <w:r w:rsidR="00981480" w:rsidRPr="00981480">
        <w:rPr>
          <w:color w:val="000000" w:themeColor="text1"/>
          <w:sz w:val="24"/>
          <w:szCs w:val="24"/>
        </w:rPr>
        <w:lastRenderedPageBreak/>
        <w:t>зависимости от породы древесины, ее предпропиточной влажности и периода года должна соответствовать указанной в табл</w:t>
      </w:r>
      <w:r w:rsidR="00F60553">
        <w:rPr>
          <w:color w:val="000000" w:themeColor="text1"/>
          <w:sz w:val="24"/>
          <w:szCs w:val="24"/>
        </w:rPr>
        <w:t>ице 5</w:t>
      </w:r>
      <w:r w:rsidR="00981480" w:rsidRPr="00981480">
        <w:rPr>
          <w:color w:val="000000" w:themeColor="text1"/>
          <w:sz w:val="24"/>
          <w:szCs w:val="24"/>
        </w:rPr>
        <w:t>.</w:t>
      </w:r>
    </w:p>
    <w:p w14:paraId="61F12DF0" w14:textId="6958365E" w:rsidR="00981480" w:rsidRDefault="00F60553" w:rsidP="00F60553">
      <w:pPr>
        <w:spacing w:line="360" w:lineRule="auto"/>
        <w:rPr>
          <w:color w:val="000000" w:themeColor="text1"/>
          <w:sz w:val="24"/>
          <w:szCs w:val="24"/>
        </w:rPr>
      </w:pPr>
      <w:r w:rsidRPr="000B57A3">
        <w:rPr>
          <w:spacing w:val="40"/>
          <w:sz w:val="24"/>
          <w:szCs w:val="24"/>
        </w:rPr>
        <w:t>Таблица</w:t>
      </w:r>
      <w:r w:rsidRPr="000B57A3">
        <w:rPr>
          <w:sz w:val="24"/>
          <w:szCs w:val="24"/>
        </w:rPr>
        <w:t xml:space="preserve"> </w:t>
      </w:r>
      <w:r>
        <w:rPr>
          <w:sz w:val="24"/>
          <w:szCs w:val="24"/>
        </w:rPr>
        <w:t>5</w:t>
      </w:r>
    </w:p>
    <w:tbl>
      <w:tblPr>
        <w:tblW w:w="0" w:type="auto"/>
        <w:shd w:val="clear" w:color="auto" w:fill="FFFFFF"/>
        <w:tblCellMar>
          <w:left w:w="0" w:type="dxa"/>
          <w:right w:w="0" w:type="dxa"/>
        </w:tblCellMar>
        <w:tblLook w:val="04A0" w:firstRow="1" w:lastRow="0" w:firstColumn="1" w:lastColumn="0" w:noHBand="0" w:noVBand="1"/>
      </w:tblPr>
      <w:tblGrid>
        <w:gridCol w:w="2045"/>
        <w:gridCol w:w="2871"/>
        <w:gridCol w:w="1721"/>
        <w:gridCol w:w="2987"/>
      </w:tblGrid>
      <w:tr w:rsidR="009A2618" w:rsidRPr="009A2618" w14:paraId="05659FB1" w14:textId="77777777" w:rsidTr="00F60553">
        <w:tc>
          <w:tcPr>
            <w:tcW w:w="2587"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5E8D7C29" w14:textId="77777777" w:rsidR="00981480" w:rsidRPr="00F60553" w:rsidRDefault="00981480" w:rsidP="00F60553">
            <w:pPr>
              <w:widowControl/>
              <w:autoSpaceDE/>
              <w:autoSpaceDN/>
              <w:adjustRightInd/>
              <w:jc w:val="center"/>
              <w:textAlignment w:val="baseline"/>
              <w:rPr>
                <w:color w:val="000000" w:themeColor="text1"/>
                <w:sz w:val="22"/>
                <w:szCs w:val="22"/>
              </w:rPr>
            </w:pPr>
            <w:r w:rsidRPr="00F60553">
              <w:rPr>
                <w:color w:val="000000" w:themeColor="text1"/>
                <w:sz w:val="22"/>
                <w:szCs w:val="22"/>
              </w:rPr>
              <w:t>Порода древесины</w:t>
            </w:r>
          </w:p>
        </w:tc>
        <w:tc>
          <w:tcPr>
            <w:tcW w:w="3511"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74E11020" w14:textId="39DCE087" w:rsidR="00981480" w:rsidRPr="00F60553" w:rsidRDefault="00981480" w:rsidP="00F60553">
            <w:pPr>
              <w:widowControl/>
              <w:autoSpaceDE/>
              <w:autoSpaceDN/>
              <w:adjustRightInd/>
              <w:jc w:val="center"/>
              <w:textAlignment w:val="baseline"/>
              <w:rPr>
                <w:color w:val="000000" w:themeColor="text1"/>
                <w:sz w:val="22"/>
                <w:szCs w:val="22"/>
              </w:rPr>
            </w:pPr>
            <w:r w:rsidRPr="00F60553">
              <w:rPr>
                <w:color w:val="000000" w:themeColor="text1"/>
                <w:sz w:val="22"/>
                <w:szCs w:val="22"/>
              </w:rPr>
              <w:t>Предпропиточная влажность, %, не более</w:t>
            </w:r>
          </w:p>
        </w:tc>
        <w:tc>
          <w:tcPr>
            <w:tcW w:w="2033"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793496A7" w14:textId="699E7ED8" w:rsidR="00981480" w:rsidRPr="00F60553" w:rsidRDefault="00981480" w:rsidP="00F60553">
            <w:pPr>
              <w:widowControl/>
              <w:autoSpaceDE/>
              <w:autoSpaceDN/>
              <w:adjustRightInd/>
              <w:jc w:val="center"/>
              <w:textAlignment w:val="baseline"/>
              <w:rPr>
                <w:color w:val="000000" w:themeColor="text1"/>
                <w:sz w:val="22"/>
                <w:szCs w:val="22"/>
              </w:rPr>
            </w:pPr>
            <w:r w:rsidRPr="00F60553">
              <w:rPr>
                <w:color w:val="000000" w:themeColor="text1"/>
                <w:sz w:val="22"/>
                <w:szCs w:val="22"/>
              </w:rPr>
              <w:t>Период года, мес.</w:t>
            </w:r>
          </w:p>
        </w:tc>
        <w:tc>
          <w:tcPr>
            <w:tcW w:w="3511"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71848EC2" w14:textId="00752294" w:rsidR="00981480" w:rsidRPr="00F60553" w:rsidRDefault="00981480" w:rsidP="00F60553">
            <w:pPr>
              <w:widowControl/>
              <w:autoSpaceDE/>
              <w:autoSpaceDN/>
              <w:adjustRightInd/>
              <w:jc w:val="center"/>
              <w:textAlignment w:val="baseline"/>
              <w:rPr>
                <w:color w:val="000000" w:themeColor="text1"/>
                <w:sz w:val="22"/>
                <w:szCs w:val="22"/>
              </w:rPr>
            </w:pPr>
            <w:r w:rsidRPr="00F60553">
              <w:rPr>
                <w:color w:val="000000" w:themeColor="text1"/>
                <w:sz w:val="22"/>
                <w:szCs w:val="22"/>
              </w:rPr>
              <w:t>Продолжительность начального вакуума, мин, не менее</w:t>
            </w:r>
          </w:p>
        </w:tc>
      </w:tr>
      <w:tr w:rsidR="009A2618" w:rsidRPr="009A2618" w14:paraId="2CE0119C" w14:textId="77777777" w:rsidTr="00F60553">
        <w:tc>
          <w:tcPr>
            <w:tcW w:w="2587"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2F01B07C" w14:textId="4C91EE9A" w:rsidR="00981480" w:rsidRPr="009A2618" w:rsidRDefault="00981480" w:rsidP="00981480">
            <w:pPr>
              <w:widowControl/>
              <w:autoSpaceDE/>
              <w:autoSpaceDN/>
              <w:adjustRightInd/>
              <w:textAlignment w:val="baseline"/>
              <w:rPr>
                <w:color w:val="000000" w:themeColor="text1"/>
                <w:sz w:val="24"/>
                <w:szCs w:val="24"/>
              </w:rPr>
            </w:pPr>
            <w:r w:rsidRPr="009A2618">
              <w:rPr>
                <w:color w:val="000000" w:themeColor="text1"/>
                <w:sz w:val="24"/>
                <w:szCs w:val="24"/>
              </w:rPr>
              <w:t>Сосна</w:t>
            </w:r>
          </w:p>
        </w:tc>
        <w:tc>
          <w:tcPr>
            <w:tcW w:w="3511"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6EDC488E" w14:textId="28BC2FC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60</w:t>
            </w:r>
          </w:p>
        </w:tc>
        <w:tc>
          <w:tcPr>
            <w:tcW w:w="2033"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13D862AE" w14:textId="2FC16F28" w:rsidR="00981480" w:rsidRPr="009A2618" w:rsidRDefault="00981480" w:rsidP="00F60553">
            <w:pPr>
              <w:widowControl/>
              <w:autoSpaceDE/>
              <w:autoSpaceDN/>
              <w:adjustRightInd/>
              <w:jc w:val="center"/>
              <w:textAlignment w:val="baseline"/>
              <w:rPr>
                <w:color w:val="000000" w:themeColor="text1"/>
                <w:sz w:val="24"/>
                <w:szCs w:val="24"/>
              </w:rPr>
            </w:pPr>
            <w:r w:rsidRPr="009A2618">
              <w:rPr>
                <w:color w:val="000000" w:themeColor="text1"/>
                <w:sz w:val="24"/>
                <w:szCs w:val="24"/>
              </w:rPr>
              <w:t>Апрель</w:t>
            </w:r>
            <w:r w:rsidR="00F60553">
              <w:rPr>
                <w:color w:val="000000" w:themeColor="text1"/>
                <w:sz w:val="24"/>
                <w:szCs w:val="24"/>
              </w:rPr>
              <w:t>–</w:t>
            </w:r>
            <w:r w:rsidRPr="009A2618">
              <w:rPr>
                <w:color w:val="000000" w:themeColor="text1"/>
                <w:sz w:val="24"/>
                <w:szCs w:val="24"/>
              </w:rPr>
              <w:t>ноябрь</w:t>
            </w:r>
          </w:p>
        </w:tc>
        <w:tc>
          <w:tcPr>
            <w:tcW w:w="3511" w:type="dxa"/>
            <w:tcBorders>
              <w:top w:val="double" w:sz="4" w:space="0" w:color="000000"/>
              <w:left w:val="single" w:sz="6" w:space="0" w:color="000000"/>
              <w:bottom w:val="nil"/>
              <w:right w:val="single" w:sz="6" w:space="0" w:color="000000"/>
            </w:tcBorders>
            <w:tcMar>
              <w:top w:w="0" w:type="dxa"/>
              <w:left w:w="149" w:type="dxa"/>
              <w:bottom w:w="0" w:type="dxa"/>
              <w:right w:w="149" w:type="dxa"/>
            </w:tcMar>
            <w:hideMark/>
          </w:tcPr>
          <w:p w14:paraId="6F4E60AF" w14:textId="4A8898C9"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30</w:t>
            </w:r>
          </w:p>
        </w:tc>
      </w:tr>
      <w:tr w:rsidR="009A2618" w:rsidRPr="009A2618" w14:paraId="41BB282C" w14:textId="77777777" w:rsidTr="00981480">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14:paraId="2B106736" w14:textId="1DACF524" w:rsidR="00981480" w:rsidRPr="009A2618" w:rsidRDefault="00981480" w:rsidP="00981480">
            <w:pPr>
              <w:widowControl/>
              <w:autoSpaceDE/>
              <w:autoSpaceDN/>
              <w:adjustRightInd/>
              <w:textAlignment w:val="baseline"/>
              <w:rPr>
                <w:color w:val="000000" w:themeColor="text1"/>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14:paraId="2F545EC8"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80</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14:paraId="52C4E22A" w14:textId="322C7424" w:rsidR="00981480" w:rsidRPr="009A2618" w:rsidRDefault="00F60553" w:rsidP="00981480">
            <w:pPr>
              <w:widowControl/>
              <w:autoSpaceDE/>
              <w:autoSpaceDN/>
              <w:adjustRightInd/>
              <w:jc w:val="center"/>
              <w:textAlignment w:val="baseline"/>
              <w:rPr>
                <w:color w:val="000000" w:themeColor="text1"/>
                <w:sz w:val="24"/>
                <w:szCs w:val="24"/>
              </w:rPr>
            </w:pPr>
            <w:r>
              <w:rPr>
                <w:color w:val="000000" w:themeColor="text1"/>
                <w:sz w:val="24"/>
                <w:szCs w:val="24"/>
              </w:rPr>
              <w:t>Апрель–</w:t>
            </w:r>
            <w:r w:rsidR="00981480" w:rsidRPr="009A2618">
              <w:rPr>
                <w:color w:val="000000" w:themeColor="text1"/>
                <w:sz w:val="24"/>
                <w:szCs w:val="24"/>
              </w:rPr>
              <w:t>ноябрь</w:t>
            </w: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14:paraId="66255858"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60</w:t>
            </w:r>
          </w:p>
        </w:tc>
      </w:tr>
      <w:tr w:rsidR="009A2618" w:rsidRPr="009A2618" w14:paraId="230875BE" w14:textId="77777777" w:rsidTr="00981480">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4400F1A8" w14:textId="6DF43493" w:rsidR="00981480" w:rsidRPr="009A2618" w:rsidRDefault="00981480" w:rsidP="00981480">
            <w:pPr>
              <w:widowControl/>
              <w:autoSpaceDE/>
              <w:autoSpaceDN/>
              <w:adjustRightInd/>
              <w:textAlignment w:val="baseline"/>
              <w:rPr>
                <w:color w:val="000000" w:themeColor="text1"/>
                <w:sz w:val="24"/>
                <w:szCs w:val="24"/>
              </w:rPr>
            </w:pP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7343936B"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80</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27B6477" w14:textId="64D54DFA" w:rsidR="00981480" w:rsidRPr="009A2618" w:rsidRDefault="00981480" w:rsidP="00F60553">
            <w:pPr>
              <w:widowControl/>
              <w:autoSpaceDE/>
              <w:autoSpaceDN/>
              <w:adjustRightInd/>
              <w:jc w:val="center"/>
              <w:textAlignment w:val="baseline"/>
              <w:rPr>
                <w:color w:val="000000" w:themeColor="text1"/>
                <w:sz w:val="24"/>
                <w:szCs w:val="24"/>
              </w:rPr>
            </w:pPr>
            <w:r w:rsidRPr="009A2618">
              <w:rPr>
                <w:color w:val="000000" w:themeColor="text1"/>
                <w:sz w:val="24"/>
                <w:szCs w:val="24"/>
              </w:rPr>
              <w:t>Декабрь</w:t>
            </w:r>
            <w:r w:rsidR="00F60553">
              <w:rPr>
                <w:color w:val="000000" w:themeColor="text1"/>
                <w:sz w:val="24"/>
                <w:szCs w:val="24"/>
              </w:rPr>
              <w:t>–</w:t>
            </w:r>
            <w:r w:rsidRPr="009A2618">
              <w:rPr>
                <w:color w:val="000000" w:themeColor="text1"/>
                <w:sz w:val="24"/>
                <w:szCs w:val="24"/>
              </w:rPr>
              <w:t>март</w:t>
            </w: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52C9CE9E"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90</w:t>
            </w:r>
          </w:p>
        </w:tc>
      </w:tr>
      <w:tr w:rsidR="009A2618" w:rsidRPr="009A2618" w14:paraId="7A3A61FD" w14:textId="77777777" w:rsidTr="0098148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5228550" w14:textId="157B65E3" w:rsidR="00981480" w:rsidRPr="009A2618" w:rsidRDefault="00981480" w:rsidP="00981480">
            <w:pPr>
              <w:widowControl/>
              <w:autoSpaceDE/>
              <w:autoSpaceDN/>
              <w:adjustRightInd/>
              <w:textAlignment w:val="baseline"/>
              <w:rPr>
                <w:color w:val="000000" w:themeColor="text1"/>
                <w:sz w:val="24"/>
                <w:szCs w:val="24"/>
              </w:rPr>
            </w:pPr>
            <w:r w:rsidRPr="009A2618">
              <w:rPr>
                <w:color w:val="000000" w:themeColor="text1"/>
                <w:sz w:val="24"/>
                <w:szCs w:val="24"/>
              </w:rPr>
              <w:t>Ель</w:t>
            </w: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8612488" w14:textId="24AC4378"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60</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01C3406A" w14:textId="20B722D5" w:rsidR="00981480" w:rsidRPr="009A2618" w:rsidRDefault="00F60553" w:rsidP="00981480">
            <w:pPr>
              <w:widowControl/>
              <w:autoSpaceDE/>
              <w:autoSpaceDN/>
              <w:adjustRightInd/>
              <w:jc w:val="center"/>
              <w:textAlignment w:val="baseline"/>
              <w:rPr>
                <w:color w:val="000000" w:themeColor="text1"/>
                <w:sz w:val="24"/>
                <w:szCs w:val="24"/>
              </w:rPr>
            </w:pPr>
            <w:r>
              <w:rPr>
                <w:color w:val="000000" w:themeColor="text1"/>
                <w:sz w:val="24"/>
                <w:szCs w:val="24"/>
              </w:rPr>
              <w:t>Апрель–</w:t>
            </w:r>
            <w:r w:rsidR="00981480" w:rsidRPr="009A2618">
              <w:rPr>
                <w:color w:val="000000" w:themeColor="text1"/>
                <w:sz w:val="24"/>
                <w:szCs w:val="24"/>
              </w:rPr>
              <w:t>ноябрь</w:t>
            </w: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A8ACF2A" w14:textId="7C114DBD"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45</w:t>
            </w:r>
          </w:p>
        </w:tc>
      </w:tr>
      <w:tr w:rsidR="009A2618" w:rsidRPr="009A2618" w14:paraId="62F8F648" w14:textId="77777777" w:rsidTr="00981480">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14:paraId="2CCE0EB0" w14:textId="3C0BDFA1" w:rsidR="00981480" w:rsidRPr="009A2618" w:rsidRDefault="00981480" w:rsidP="00981480">
            <w:pPr>
              <w:widowControl/>
              <w:autoSpaceDE/>
              <w:autoSpaceDN/>
              <w:adjustRightInd/>
              <w:textAlignment w:val="baseline"/>
              <w:rPr>
                <w:color w:val="000000" w:themeColor="text1"/>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14:paraId="78163F70"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60</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14:paraId="088CB329" w14:textId="5B9B1CA7" w:rsidR="00981480" w:rsidRPr="009A2618" w:rsidRDefault="00981480" w:rsidP="00F60553">
            <w:pPr>
              <w:widowControl/>
              <w:autoSpaceDE/>
              <w:autoSpaceDN/>
              <w:adjustRightInd/>
              <w:jc w:val="center"/>
              <w:textAlignment w:val="baseline"/>
              <w:rPr>
                <w:color w:val="000000" w:themeColor="text1"/>
                <w:sz w:val="24"/>
                <w:szCs w:val="24"/>
              </w:rPr>
            </w:pPr>
            <w:r w:rsidRPr="009A2618">
              <w:rPr>
                <w:color w:val="000000" w:themeColor="text1"/>
                <w:sz w:val="24"/>
                <w:szCs w:val="24"/>
              </w:rPr>
              <w:t>Декабрь</w:t>
            </w:r>
            <w:r w:rsidR="00F60553">
              <w:rPr>
                <w:color w:val="000000" w:themeColor="text1"/>
                <w:sz w:val="24"/>
                <w:szCs w:val="24"/>
              </w:rPr>
              <w:t>–</w:t>
            </w:r>
            <w:r w:rsidRPr="009A2618">
              <w:rPr>
                <w:color w:val="000000" w:themeColor="text1"/>
                <w:sz w:val="24"/>
                <w:szCs w:val="24"/>
              </w:rPr>
              <w:t>март</w:t>
            </w: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14:paraId="18C1EEF5"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90</w:t>
            </w:r>
          </w:p>
        </w:tc>
      </w:tr>
      <w:tr w:rsidR="009A2618" w:rsidRPr="009A2618" w14:paraId="5D7628A6" w14:textId="77777777" w:rsidTr="00981480">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40D1ABA" w14:textId="3E6E3321" w:rsidR="00981480" w:rsidRPr="009A2618" w:rsidRDefault="00981480" w:rsidP="00981480">
            <w:pPr>
              <w:widowControl/>
              <w:autoSpaceDE/>
              <w:autoSpaceDN/>
              <w:adjustRightInd/>
              <w:textAlignment w:val="baseline"/>
              <w:rPr>
                <w:color w:val="000000" w:themeColor="text1"/>
                <w:sz w:val="24"/>
                <w:szCs w:val="24"/>
              </w:rPr>
            </w:pP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05C6FAA3"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70</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3D89E102" w14:textId="6C91BDA5" w:rsidR="00981480" w:rsidRPr="009A2618" w:rsidRDefault="00981480" w:rsidP="00F60553">
            <w:pPr>
              <w:widowControl/>
              <w:autoSpaceDE/>
              <w:autoSpaceDN/>
              <w:adjustRightInd/>
              <w:jc w:val="center"/>
              <w:textAlignment w:val="baseline"/>
              <w:rPr>
                <w:color w:val="000000" w:themeColor="text1"/>
                <w:sz w:val="24"/>
                <w:szCs w:val="24"/>
              </w:rPr>
            </w:pPr>
            <w:r w:rsidRPr="009A2618">
              <w:rPr>
                <w:color w:val="000000" w:themeColor="text1"/>
                <w:sz w:val="24"/>
                <w:szCs w:val="24"/>
              </w:rPr>
              <w:t>Апрель</w:t>
            </w:r>
            <w:r w:rsidR="00F60553">
              <w:rPr>
                <w:color w:val="000000" w:themeColor="text1"/>
                <w:sz w:val="24"/>
                <w:szCs w:val="24"/>
              </w:rPr>
              <w:t>–</w:t>
            </w:r>
            <w:r w:rsidRPr="009A2618">
              <w:rPr>
                <w:color w:val="000000" w:themeColor="text1"/>
                <w:sz w:val="24"/>
                <w:szCs w:val="24"/>
              </w:rPr>
              <w:t>ноябрь</w:t>
            </w: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6D89E07E" w14:textId="77777777" w:rsidR="00981480" w:rsidRPr="009A2618" w:rsidRDefault="00981480" w:rsidP="00981480">
            <w:pPr>
              <w:widowControl/>
              <w:autoSpaceDE/>
              <w:autoSpaceDN/>
              <w:adjustRightInd/>
              <w:jc w:val="center"/>
              <w:textAlignment w:val="baseline"/>
              <w:rPr>
                <w:color w:val="000000" w:themeColor="text1"/>
                <w:sz w:val="24"/>
                <w:szCs w:val="24"/>
              </w:rPr>
            </w:pPr>
            <w:r w:rsidRPr="009A2618">
              <w:rPr>
                <w:color w:val="000000" w:themeColor="text1"/>
                <w:sz w:val="24"/>
                <w:szCs w:val="24"/>
              </w:rPr>
              <w:t>60</w:t>
            </w:r>
          </w:p>
        </w:tc>
      </w:tr>
    </w:tbl>
    <w:p w14:paraId="42BE3C35" w14:textId="17188A0F" w:rsidR="00981480" w:rsidRDefault="00981480" w:rsidP="004C30DD">
      <w:pPr>
        <w:spacing w:line="360" w:lineRule="auto"/>
        <w:ind w:firstLine="510"/>
        <w:jc w:val="both"/>
        <w:rPr>
          <w:color w:val="000000" w:themeColor="text1"/>
          <w:sz w:val="24"/>
          <w:szCs w:val="24"/>
        </w:rPr>
      </w:pPr>
    </w:p>
    <w:p w14:paraId="7E1AE8CC" w14:textId="39ABA6DC" w:rsidR="00D6270F" w:rsidRPr="00D6270F"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.4 Рабочее давление не должно превышать 1,2 МПа.</w:t>
      </w:r>
    </w:p>
    <w:p w14:paraId="23751BE5" w14:textId="1F45BA43" w:rsidR="00981480"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.5 При пропитке по способам II и III пропаривание в процессе паровакуумной подсушки проводят паром давлением не более 0,25 МПа.</w:t>
      </w:r>
    </w:p>
    <w:p w14:paraId="685B7BBA" w14:textId="131B9A2B" w:rsidR="00D6270F" w:rsidRPr="00D6270F"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 xml:space="preserve">.6 Продолжительность пропаривания в процессе паровакуумной подсушки должна быть от 90 до 150 мин, а </w:t>
      </w:r>
      <w:r w:rsidR="007A1D85">
        <w:rPr>
          <w:color w:val="000000" w:themeColor="text1"/>
          <w:sz w:val="24"/>
          <w:szCs w:val="24"/>
        </w:rPr>
        <w:t xml:space="preserve">последующей выдержки в вакууме – </w:t>
      </w:r>
      <w:r w:rsidR="00D6270F" w:rsidRPr="00D6270F">
        <w:rPr>
          <w:color w:val="000000" w:themeColor="text1"/>
          <w:sz w:val="24"/>
          <w:szCs w:val="24"/>
        </w:rPr>
        <w:t>от 45 до 60 мин.</w:t>
      </w:r>
    </w:p>
    <w:p w14:paraId="18A67EE4" w14:textId="37247652" w:rsidR="00D6270F" w:rsidRPr="00E01FC2"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 xml:space="preserve">.7 Тепловую обработку при пропитке по способу III проводят ниогрином 3 при температуре 100 °С или другими аналогичными гидрофобными веществами, </w:t>
      </w:r>
      <w:r w:rsidR="00574691" w:rsidRPr="00DD2B55">
        <w:rPr>
          <w:color w:val="000000" w:themeColor="text1"/>
          <w:sz w:val="24"/>
          <w:szCs w:val="24"/>
        </w:rPr>
        <w:t xml:space="preserve">разрешенными </w:t>
      </w:r>
      <w:r w:rsidR="00574691" w:rsidRPr="00E01FC2">
        <w:rPr>
          <w:color w:val="000000" w:themeColor="text1"/>
          <w:sz w:val="24"/>
          <w:szCs w:val="24"/>
        </w:rPr>
        <w:t>национальными органами санитарно-эпидемиологического надзора</w:t>
      </w:r>
      <w:r w:rsidR="00D6270F" w:rsidRPr="00E01FC2">
        <w:rPr>
          <w:color w:val="000000" w:themeColor="text1"/>
          <w:sz w:val="24"/>
          <w:szCs w:val="24"/>
        </w:rPr>
        <w:t>.</w:t>
      </w:r>
    </w:p>
    <w:p w14:paraId="465EAF05" w14:textId="2ABE70A8" w:rsidR="00D6270F" w:rsidRPr="00D6270F"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.8 Давление в автоклаве при тепловой обработке не должно превышать 0,4</w:t>
      </w:r>
      <w:r w:rsidR="007A1D85">
        <w:rPr>
          <w:color w:val="000000" w:themeColor="text1"/>
          <w:sz w:val="24"/>
          <w:szCs w:val="24"/>
        </w:rPr>
        <w:t> </w:t>
      </w:r>
      <w:r w:rsidR="00D6270F" w:rsidRPr="00D6270F">
        <w:rPr>
          <w:color w:val="000000" w:themeColor="text1"/>
          <w:sz w:val="24"/>
          <w:szCs w:val="24"/>
        </w:rPr>
        <w:t>МПа.</w:t>
      </w:r>
    </w:p>
    <w:p w14:paraId="396D2384" w14:textId="540746F8" w:rsidR="00D6270F" w:rsidRPr="00D6270F"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 xml:space="preserve">.9 Продолжительность тепловой обработки </w:t>
      </w:r>
      <w:r w:rsidR="007A1D85">
        <w:rPr>
          <w:color w:val="000000" w:themeColor="text1"/>
          <w:sz w:val="24"/>
          <w:szCs w:val="24"/>
        </w:rPr>
        <w:t>–</w:t>
      </w:r>
      <w:r w:rsidR="00D6270F" w:rsidRPr="00D6270F">
        <w:rPr>
          <w:color w:val="000000" w:themeColor="text1"/>
          <w:sz w:val="24"/>
          <w:szCs w:val="24"/>
        </w:rPr>
        <w:t xml:space="preserve"> от 15 до 25 мин.</w:t>
      </w:r>
    </w:p>
    <w:p w14:paraId="2AF84A7C" w14:textId="70D43157" w:rsidR="00D6270F" w:rsidRPr="00D6270F"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.10 Значение вакуума после тепловой обработки не должно превышать 0,02</w:t>
      </w:r>
      <w:r w:rsidR="007A1D85">
        <w:rPr>
          <w:color w:val="000000" w:themeColor="text1"/>
          <w:sz w:val="24"/>
          <w:szCs w:val="24"/>
        </w:rPr>
        <w:t> </w:t>
      </w:r>
      <w:r w:rsidR="00D6270F" w:rsidRPr="00D6270F">
        <w:rPr>
          <w:color w:val="000000" w:themeColor="text1"/>
          <w:sz w:val="24"/>
          <w:szCs w:val="24"/>
        </w:rPr>
        <w:t xml:space="preserve">МПа; продолжительность его действия </w:t>
      </w:r>
      <w:r w:rsidR="007A1D85">
        <w:rPr>
          <w:color w:val="000000" w:themeColor="text1"/>
          <w:sz w:val="24"/>
          <w:szCs w:val="24"/>
        </w:rPr>
        <w:t>–</w:t>
      </w:r>
      <w:r w:rsidR="00D6270F" w:rsidRPr="00D6270F">
        <w:rPr>
          <w:color w:val="000000" w:themeColor="text1"/>
          <w:sz w:val="24"/>
          <w:szCs w:val="24"/>
        </w:rPr>
        <w:t xml:space="preserve"> не более 20 мин.</w:t>
      </w:r>
    </w:p>
    <w:p w14:paraId="124E2E1F" w14:textId="353F4739" w:rsidR="00D6270F" w:rsidRPr="00D6270F"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.11 Диффузионная выдержка должна проводиться в условиях, исключающих быстрое высыхание древесины и увлажнение ее атмосферными осадками.</w:t>
      </w:r>
    </w:p>
    <w:p w14:paraId="5C4C2224" w14:textId="5714A02D" w:rsidR="00D6270F" w:rsidRPr="00D6270F"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.12 Продолжительность диффузио</w:t>
      </w:r>
      <w:r w:rsidR="007A1D85">
        <w:rPr>
          <w:color w:val="000000" w:themeColor="text1"/>
          <w:sz w:val="24"/>
          <w:szCs w:val="24"/>
        </w:rPr>
        <w:t>нной выдержки –</w:t>
      </w:r>
      <w:r w:rsidR="00D6270F" w:rsidRPr="00D6270F">
        <w:rPr>
          <w:color w:val="000000" w:themeColor="text1"/>
          <w:sz w:val="24"/>
          <w:szCs w:val="24"/>
        </w:rPr>
        <w:t xml:space="preserve"> не менее 10 сут при температуре </w:t>
      </w:r>
      <w:r w:rsidR="007A1D85">
        <w:rPr>
          <w:color w:val="000000" w:themeColor="text1"/>
          <w:sz w:val="24"/>
          <w:szCs w:val="24"/>
        </w:rPr>
        <w:t>не ниже 5 °С и не менее 30 сут –</w:t>
      </w:r>
      <w:r w:rsidR="00D6270F" w:rsidRPr="00D6270F">
        <w:rPr>
          <w:color w:val="000000" w:themeColor="text1"/>
          <w:sz w:val="24"/>
          <w:szCs w:val="24"/>
        </w:rPr>
        <w:t xml:space="preserve"> при более низких температурах.</w:t>
      </w:r>
    </w:p>
    <w:p w14:paraId="3C0AC335" w14:textId="67C48399" w:rsidR="00981480" w:rsidRDefault="006D5E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1</w:t>
      </w:r>
      <w:r w:rsidR="00D6270F" w:rsidRPr="00D6270F">
        <w:rPr>
          <w:color w:val="000000" w:themeColor="text1"/>
          <w:sz w:val="24"/>
          <w:szCs w:val="24"/>
        </w:rPr>
        <w:t>.13 Глубина пропитки до диффузионной выдержки должна быть не менее 6 мм для ели и 10 мм для сосны.</w:t>
      </w:r>
    </w:p>
    <w:p w14:paraId="4D51D449" w14:textId="77777777" w:rsidR="007A1D85" w:rsidRDefault="007A1D85" w:rsidP="00D6270F">
      <w:pPr>
        <w:spacing w:line="360" w:lineRule="auto"/>
        <w:ind w:firstLine="510"/>
        <w:jc w:val="both"/>
        <w:rPr>
          <w:color w:val="000000" w:themeColor="text1"/>
          <w:sz w:val="24"/>
          <w:szCs w:val="24"/>
        </w:rPr>
      </w:pPr>
    </w:p>
    <w:p w14:paraId="487FADB3" w14:textId="172E6748" w:rsidR="006D5E71" w:rsidRPr="00C80615" w:rsidRDefault="006D5E71" w:rsidP="00EE7971">
      <w:pPr>
        <w:spacing w:before="240" w:after="240" w:line="360" w:lineRule="auto"/>
        <w:ind w:firstLine="510"/>
        <w:jc w:val="both"/>
        <w:rPr>
          <w:b/>
          <w:bCs/>
          <w:sz w:val="28"/>
          <w:szCs w:val="28"/>
        </w:rPr>
      </w:pPr>
      <w:r>
        <w:rPr>
          <w:b/>
          <w:bCs/>
          <w:sz w:val="28"/>
          <w:szCs w:val="28"/>
        </w:rPr>
        <w:lastRenderedPageBreak/>
        <w:t>1</w:t>
      </w:r>
      <w:r w:rsidR="00052F54">
        <w:rPr>
          <w:b/>
          <w:bCs/>
          <w:sz w:val="28"/>
          <w:szCs w:val="28"/>
        </w:rPr>
        <w:t>2</w:t>
      </w:r>
      <w:r w:rsidRPr="00C80615">
        <w:rPr>
          <w:b/>
          <w:bCs/>
          <w:sz w:val="28"/>
          <w:szCs w:val="28"/>
        </w:rPr>
        <w:t xml:space="preserve"> </w:t>
      </w:r>
      <w:r w:rsidRPr="006D5E71">
        <w:rPr>
          <w:b/>
          <w:bCs/>
          <w:sz w:val="28"/>
          <w:szCs w:val="28"/>
        </w:rPr>
        <w:t>Способы сушки-пропитки</w:t>
      </w:r>
    </w:p>
    <w:p w14:paraId="5AF394DB" w14:textId="5ACA7EEE" w:rsidR="00D6270F" w:rsidRPr="00D6270F" w:rsidRDefault="00EE79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2</w:t>
      </w:r>
      <w:r w:rsidR="00D6270F" w:rsidRPr="00D6270F">
        <w:rPr>
          <w:color w:val="000000" w:themeColor="text1"/>
          <w:sz w:val="24"/>
          <w:szCs w:val="24"/>
        </w:rPr>
        <w:t xml:space="preserve">.1 Пропитка должна проводиться способом давление-вакуум (ДВ) по </w:t>
      </w:r>
      <w:r w:rsidR="000474C1">
        <w:rPr>
          <w:color w:val="000000" w:themeColor="text1"/>
          <w:sz w:val="24"/>
          <w:szCs w:val="24"/>
        </w:rPr>
        <w:t xml:space="preserve">разделу </w:t>
      </w:r>
      <w:r w:rsidR="00574691" w:rsidRPr="00E01FC2">
        <w:rPr>
          <w:color w:val="000000" w:themeColor="text1"/>
          <w:sz w:val="24"/>
          <w:szCs w:val="24"/>
        </w:rPr>
        <w:t>9.</w:t>
      </w:r>
    </w:p>
    <w:p w14:paraId="4DA272B2" w14:textId="68C65F75"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Допускается проводи</w:t>
      </w:r>
      <w:r w:rsidR="000474C1">
        <w:rPr>
          <w:color w:val="000000" w:themeColor="text1"/>
          <w:sz w:val="24"/>
          <w:szCs w:val="24"/>
        </w:rPr>
        <w:t>ть пропитку способом давление-давление-</w:t>
      </w:r>
      <w:r w:rsidRPr="00D6270F">
        <w:rPr>
          <w:color w:val="000000" w:themeColor="text1"/>
          <w:sz w:val="24"/>
          <w:szCs w:val="24"/>
        </w:rPr>
        <w:t>вакуум (ДДВ).</w:t>
      </w:r>
    </w:p>
    <w:p w14:paraId="6C16E809" w14:textId="47EC08F8" w:rsidR="00D6270F" w:rsidRPr="00D6270F" w:rsidRDefault="00EE79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2</w:t>
      </w:r>
      <w:r w:rsidR="00D6270F" w:rsidRPr="00D6270F">
        <w:rPr>
          <w:color w:val="000000" w:themeColor="text1"/>
          <w:sz w:val="24"/>
          <w:szCs w:val="24"/>
        </w:rPr>
        <w:t>.2 Обводненность поступающей в автоклав пропиточной жидкости не должна</w:t>
      </w:r>
      <w:r w:rsidR="000474C1">
        <w:rPr>
          <w:color w:val="000000" w:themeColor="text1"/>
          <w:sz w:val="24"/>
          <w:szCs w:val="24"/>
        </w:rPr>
        <w:t xml:space="preserve"> превышать для способов I и II –</w:t>
      </w:r>
      <w:r w:rsidR="00D6270F" w:rsidRPr="00D6270F">
        <w:rPr>
          <w:color w:val="000000" w:themeColor="text1"/>
          <w:sz w:val="24"/>
          <w:szCs w:val="24"/>
        </w:rPr>
        <w:t xml:space="preserve"> 1,5 %, для способа III </w:t>
      </w:r>
      <w:r w:rsidR="000474C1">
        <w:rPr>
          <w:color w:val="000000" w:themeColor="text1"/>
          <w:sz w:val="24"/>
          <w:szCs w:val="24"/>
        </w:rPr>
        <w:t>–</w:t>
      </w:r>
      <w:r w:rsidR="00D6270F" w:rsidRPr="00D6270F">
        <w:rPr>
          <w:color w:val="000000" w:themeColor="text1"/>
          <w:sz w:val="24"/>
          <w:szCs w:val="24"/>
        </w:rPr>
        <w:t xml:space="preserve"> 5 %.</w:t>
      </w:r>
    </w:p>
    <w:p w14:paraId="45D08526" w14:textId="0F751C40" w:rsidR="00D6270F" w:rsidRPr="00D6270F" w:rsidRDefault="00EE79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2</w:t>
      </w:r>
      <w:r w:rsidR="00D6270F" w:rsidRPr="00D6270F">
        <w:rPr>
          <w:color w:val="000000" w:themeColor="text1"/>
          <w:sz w:val="24"/>
          <w:szCs w:val="24"/>
        </w:rPr>
        <w:t>.3 При проведении сушки-пропитки по способу I устанавливают для изделий из круглых лесоматериалов три ступени вакуума на стадии сушки:</w:t>
      </w:r>
    </w:p>
    <w:p w14:paraId="6B90E196" w14:textId="022F164E" w:rsidR="00D6270F" w:rsidRPr="00D6270F" w:rsidRDefault="008E1446" w:rsidP="00D6270F">
      <w:pPr>
        <w:spacing w:line="360" w:lineRule="auto"/>
        <w:ind w:firstLine="510"/>
        <w:jc w:val="both"/>
        <w:rPr>
          <w:color w:val="000000" w:themeColor="text1"/>
          <w:sz w:val="24"/>
          <w:szCs w:val="24"/>
        </w:rPr>
      </w:pPr>
      <w:r>
        <w:rPr>
          <w:color w:val="000000" w:themeColor="text1"/>
          <w:sz w:val="24"/>
          <w:szCs w:val="24"/>
        </w:rPr>
        <w:t>- первая ступень –</w:t>
      </w:r>
      <w:r w:rsidR="00D6270F" w:rsidRPr="00D6270F">
        <w:rPr>
          <w:color w:val="000000" w:themeColor="text1"/>
          <w:sz w:val="24"/>
          <w:szCs w:val="24"/>
        </w:rPr>
        <w:t xml:space="preserve"> глубина вакуума от 0,02 до 0,03 МПа;</w:t>
      </w:r>
    </w:p>
    <w:p w14:paraId="302B2F14" w14:textId="18293810"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 вторая </w:t>
      </w:r>
      <w:r w:rsidR="008E1446">
        <w:rPr>
          <w:color w:val="000000" w:themeColor="text1"/>
          <w:sz w:val="24"/>
          <w:szCs w:val="24"/>
        </w:rPr>
        <w:t>ступень –</w:t>
      </w:r>
      <w:r w:rsidR="006B3E6B" w:rsidRPr="00D6270F">
        <w:rPr>
          <w:color w:val="000000" w:themeColor="text1"/>
          <w:sz w:val="24"/>
          <w:szCs w:val="24"/>
        </w:rPr>
        <w:t xml:space="preserve"> глубина вакуума</w:t>
      </w:r>
      <w:r w:rsidRPr="00D6270F">
        <w:rPr>
          <w:color w:val="000000" w:themeColor="text1"/>
          <w:sz w:val="24"/>
          <w:szCs w:val="24"/>
        </w:rPr>
        <w:t xml:space="preserve"> от 0,06 до 0,07 МПа;</w:t>
      </w:r>
    </w:p>
    <w:p w14:paraId="03B9E836" w14:textId="4810DF1B"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 третья </w:t>
      </w:r>
      <w:r w:rsidR="008E1446">
        <w:rPr>
          <w:color w:val="000000" w:themeColor="text1"/>
          <w:sz w:val="24"/>
          <w:szCs w:val="24"/>
        </w:rPr>
        <w:t xml:space="preserve">ступень – </w:t>
      </w:r>
      <w:r w:rsidR="006B3E6B" w:rsidRPr="00D6270F">
        <w:rPr>
          <w:color w:val="000000" w:themeColor="text1"/>
          <w:sz w:val="24"/>
          <w:szCs w:val="24"/>
        </w:rPr>
        <w:t xml:space="preserve">глубина вакуума </w:t>
      </w:r>
      <w:r w:rsidRPr="00D6270F">
        <w:rPr>
          <w:color w:val="000000" w:themeColor="text1"/>
          <w:sz w:val="24"/>
          <w:szCs w:val="24"/>
        </w:rPr>
        <w:t>не менее 0,08 МПа.</w:t>
      </w:r>
    </w:p>
    <w:p w14:paraId="0E0E2035" w14:textId="77777777"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Для шпал и брусьев устанавливают две ступени:</w:t>
      </w:r>
    </w:p>
    <w:p w14:paraId="4EF65AC2" w14:textId="6C1613A1" w:rsidR="00D6270F" w:rsidRPr="00D6270F" w:rsidRDefault="008E1446" w:rsidP="00D6270F">
      <w:pPr>
        <w:spacing w:line="360" w:lineRule="auto"/>
        <w:ind w:firstLine="510"/>
        <w:jc w:val="both"/>
        <w:rPr>
          <w:color w:val="000000" w:themeColor="text1"/>
          <w:sz w:val="24"/>
          <w:szCs w:val="24"/>
        </w:rPr>
      </w:pPr>
      <w:r>
        <w:rPr>
          <w:color w:val="000000" w:themeColor="text1"/>
          <w:sz w:val="24"/>
          <w:szCs w:val="24"/>
        </w:rPr>
        <w:t>- первая ступень –</w:t>
      </w:r>
      <w:r w:rsidR="00D6270F" w:rsidRPr="00D6270F">
        <w:rPr>
          <w:color w:val="000000" w:themeColor="text1"/>
          <w:sz w:val="24"/>
          <w:szCs w:val="24"/>
        </w:rPr>
        <w:t xml:space="preserve"> глубина вакуума от 0,05 до 0,07 МПа;</w:t>
      </w:r>
    </w:p>
    <w:p w14:paraId="5C04A595" w14:textId="4BFD19E2"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 вторая </w:t>
      </w:r>
      <w:r w:rsidR="006B3E6B" w:rsidRPr="00D6270F">
        <w:rPr>
          <w:color w:val="000000" w:themeColor="text1"/>
          <w:sz w:val="24"/>
          <w:szCs w:val="24"/>
        </w:rPr>
        <w:t xml:space="preserve">ступень </w:t>
      </w:r>
      <w:r w:rsidR="008E1446">
        <w:rPr>
          <w:color w:val="000000" w:themeColor="text1"/>
          <w:sz w:val="24"/>
          <w:szCs w:val="24"/>
        </w:rPr>
        <w:t>–</w:t>
      </w:r>
      <w:r w:rsidR="006B3E6B" w:rsidRPr="00D6270F">
        <w:rPr>
          <w:color w:val="000000" w:themeColor="text1"/>
          <w:sz w:val="24"/>
          <w:szCs w:val="24"/>
        </w:rPr>
        <w:t xml:space="preserve"> глубина вакуума</w:t>
      </w:r>
      <w:r w:rsidRPr="00D6270F">
        <w:rPr>
          <w:color w:val="000000" w:themeColor="text1"/>
          <w:sz w:val="24"/>
          <w:szCs w:val="24"/>
        </w:rPr>
        <w:t xml:space="preserve"> от 0,07 до 0,075 МПа.</w:t>
      </w:r>
    </w:p>
    <w:p w14:paraId="39512E8E" w14:textId="14E03DFA"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На второй ступени сушки наколотых </w:t>
      </w:r>
      <w:r w:rsidRPr="00C56D88">
        <w:rPr>
          <w:color w:val="000000" w:themeColor="text1"/>
          <w:sz w:val="24"/>
          <w:szCs w:val="24"/>
        </w:rPr>
        <w:t xml:space="preserve">шпал </w:t>
      </w:r>
      <w:r w:rsidRPr="00D6270F">
        <w:rPr>
          <w:color w:val="000000" w:themeColor="text1"/>
          <w:sz w:val="24"/>
          <w:szCs w:val="24"/>
        </w:rPr>
        <w:t>периодически в течение 15</w:t>
      </w:r>
      <w:r w:rsidR="008E1446">
        <w:rPr>
          <w:color w:val="000000" w:themeColor="text1"/>
          <w:sz w:val="24"/>
          <w:szCs w:val="24"/>
        </w:rPr>
        <w:t>–</w:t>
      </w:r>
      <w:r w:rsidRPr="00D6270F">
        <w:rPr>
          <w:color w:val="000000" w:themeColor="text1"/>
          <w:sz w:val="24"/>
          <w:szCs w:val="24"/>
        </w:rPr>
        <w:t>20 мин создают избыточное давление от 0,4 до 0,6 МПа.</w:t>
      </w:r>
    </w:p>
    <w:p w14:paraId="1ABFE92E" w14:textId="1D0FBA1B" w:rsidR="00981480" w:rsidRDefault="00EE79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2</w:t>
      </w:r>
      <w:r w:rsidR="00D6270F" w:rsidRPr="00D6270F">
        <w:rPr>
          <w:color w:val="000000" w:themeColor="text1"/>
          <w:sz w:val="24"/>
          <w:szCs w:val="24"/>
        </w:rPr>
        <w:t>.4 Продолжительность первой ступени сушки по способу I для изделий из круглых лесоматериалов должна составлять от 50</w:t>
      </w:r>
      <w:r w:rsidR="008E1446">
        <w:rPr>
          <w:color w:val="000000" w:themeColor="text1"/>
          <w:sz w:val="24"/>
          <w:szCs w:val="24"/>
        </w:rPr>
        <w:t xml:space="preserve"> до 60 мин; для шпал и брусьев –</w:t>
      </w:r>
      <w:r w:rsidR="00D6270F" w:rsidRPr="00D6270F">
        <w:rPr>
          <w:color w:val="000000" w:themeColor="text1"/>
          <w:sz w:val="24"/>
          <w:szCs w:val="24"/>
        </w:rPr>
        <w:t xml:space="preserve"> от 120 до 180 мин; второй ступени сушки для изделий из круглых лесоматериалов </w:t>
      </w:r>
      <w:r w:rsidR="008E1446">
        <w:rPr>
          <w:color w:val="000000" w:themeColor="text1"/>
          <w:sz w:val="24"/>
          <w:szCs w:val="24"/>
        </w:rPr>
        <w:t>–</w:t>
      </w:r>
      <w:r w:rsidR="00D6270F" w:rsidRPr="00D6270F">
        <w:rPr>
          <w:color w:val="000000" w:themeColor="text1"/>
          <w:sz w:val="24"/>
          <w:szCs w:val="24"/>
        </w:rPr>
        <w:t xml:space="preserve"> от 150 до 180 мин, для шпал и брусьев и третьей ступени сушки изд</w:t>
      </w:r>
      <w:r w:rsidR="008E1446">
        <w:rPr>
          <w:color w:val="000000" w:themeColor="text1"/>
          <w:sz w:val="24"/>
          <w:szCs w:val="24"/>
        </w:rPr>
        <w:t>елий из круглых лесоматериалов –</w:t>
      </w:r>
      <w:r w:rsidR="00D6270F" w:rsidRPr="00D6270F">
        <w:rPr>
          <w:color w:val="000000" w:themeColor="text1"/>
          <w:sz w:val="24"/>
          <w:szCs w:val="24"/>
        </w:rPr>
        <w:t xml:space="preserve"> должна быть указана в нормативно-технической документации.</w:t>
      </w:r>
    </w:p>
    <w:p w14:paraId="6DB62CE3" w14:textId="58439E01" w:rsidR="00D6270F" w:rsidRPr="00D6270F" w:rsidRDefault="00EE79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2</w:t>
      </w:r>
      <w:r w:rsidR="00D6270F" w:rsidRPr="00D6270F">
        <w:rPr>
          <w:color w:val="000000" w:themeColor="text1"/>
          <w:sz w:val="24"/>
          <w:szCs w:val="24"/>
        </w:rPr>
        <w:t>.5 Температура пропиточной жидкости в автоклаве при проведении сушки-пропитки по способу I в течение всего процесса должна быть от 95 до 105 °С, по способу II устанавливают две последовательные ступени температуры пропиточной жидкости:</w:t>
      </w:r>
    </w:p>
    <w:p w14:paraId="00E4F788" w14:textId="251776CF"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 первая ступень </w:t>
      </w:r>
      <w:r w:rsidR="008E1446">
        <w:rPr>
          <w:color w:val="000000" w:themeColor="text1"/>
          <w:sz w:val="24"/>
          <w:szCs w:val="24"/>
        </w:rPr>
        <w:t>–</w:t>
      </w:r>
      <w:r w:rsidRPr="00D6270F">
        <w:rPr>
          <w:color w:val="000000" w:themeColor="text1"/>
          <w:sz w:val="24"/>
          <w:szCs w:val="24"/>
        </w:rPr>
        <w:t xml:space="preserve"> от 115 до 125 °С;</w:t>
      </w:r>
    </w:p>
    <w:p w14:paraId="6AF8C1A5" w14:textId="73C8322C"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 вторая ступень </w:t>
      </w:r>
      <w:r w:rsidR="008E1446">
        <w:rPr>
          <w:color w:val="000000" w:themeColor="text1"/>
          <w:sz w:val="24"/>
          <w:szCs w:val="24"/>
        </w:rPr>
        <w:t>–</w:t>
      </w:r>
      <w:r w:rsidRPr="00D6270F">
        <w:rPr>
          <w:color w:val="000000" w:themeColor="text1"/>
          <w:sz w:val="24"/>
          <w:szCs w:val="24"/>
        </w:rPr>
        <w:t xml:space="preserve"> от 125 до 130 °С.</w:t>
      </w:r>
    </w:p>
    <w:p w14:paraId="6429BB58" w14:textId="621A1A53"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Продолжительность первой ступени сушки должна состав</w:t>
      </w:r>
      <w:r w:rsidR="008E1446">
        <w:rPr>
          <w:color w:val="000000" w:themeColor="text1"/>
          <w:sz w:val="24"/>
          <w:szCs w:val="24"/>
        </w:rPr>
        <w:t>лять от 180 до 360 мин, второй –</w:t>
      </w:r>
      <w:r w:rsidRPr="00D6270F">
        <w:rPr>
          <w:color w:val="000000" w:themeColor="text1"/>
          <w:sz w:val="24"/>
          <w:szCs w:val="24"/>
        </w:rPr>
        <w:t xml:space="preserve"> не менее 240 мин.</w:t>
      </w:r>
    </w:p>
    <w:p w14:paraId="300513A2" w14:textId="77777777"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Для способа III устанавливают две последовательные ступени сушки в петролатуме:</w:t>
      </w:r>
    </w:p>
    <w:p w14:paraId="4DCF0092" w14:textId="19B34557" w:rsidR="00D6270F" w:rsidRPr="00D6270F" w:rsidRDefault="008E1446" w:rsidP="00D6270F">
      <w:pPr>
        <w:spacing w:line="360" w:lineRule="auto"/>
        <w:ind w:firstLine="510"/>
        <w:jc w:val="both"/>
        <w:rPr>
          <w:color w:val="000000" w:themeColor="text1"/>
          <w:sz w:val="24"/>
          <w:szCs w:val="24"/>
        </w:rPr>
      </w:pPr>
      <w:r>
        <w:rPr>
          <w:color w:val="000000" w:themeColor="text1"/>
          <w:sz w:val="24"/>
          <w:szCs w:val="24"/>
        </w:rPr>
        <w:t>- первая ступень –</w:t>
      </w:r>
      <w:r w:rsidR="00D6270F" w:rsidRPr="00D6270F">
        <w:rPr>
          <w:color w:val="000000" w:themeColor="text1"/>
          <w:sz w:val="24"/>
          <w:szCs w:val="24"/>
        </w:rPr>
        <w:t xml:space="preserve"> температура петролатума от 105 до 130 °С;</w:t>
      </w:r>
    </w:p>
    <w:p w14:paraId="1955CF43" w14:textId="41D58519"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 вторая </w:t>
      </w:r>
      <w:r w:rsidR="008E1446">
        <w:rPr>
          <w:color w:val="000000" w:themeColor="text1"/>
          <w:sz w:val="24"/>
          <w:szCs w:val="24"/>
        </w:rPr>
        <w:t>ступень –</w:t>
      </w:r>
      <w:r w:rsidR="00C56D88" w:rsidRPr="00D6270F">
        <w:rPr>
          <w:color w:val="000000" w:themeColor="text1"/>
          <w:sz w:val="24"/>
          <w:szCs w:val="24"/>
        </w:rPr>
        <w:t xml:space="preserve"> температура петролатума </w:t>
      </w:r>
      <w:r w:rsidRPr="00D6270F">
        <w:rPr>
          <w:color w:val="000000" w:themeColor="text1"/>
          <w:sz w:val="24"/>
          <w:szCs w:val="24"/>
        </w:rPr>
        <w:t>от 130 до 135 °С.</w:t>
      </w:r>
    </w:p>
    <w:p w14:paraId="0BFCF83D" w14:textId="7278F89D"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 xml:space="preserve">Продолжительность первой ступени сушки должна составлять не более 360 мин, </w:t>
      </w:r>
      <w:r w:rsidRPr="00D6270F">
        <w:rPr>
          <w:color w:val="000000" w:themeColor="text1"/>
          <w:sz w:val="24"/>
          <w:szCs w:val="24"/>
        </w:rPr>
        <w:lastRenderedPageBreak/>
        <w:t xml:space="preserve">вторая </w:t>
      </w:r>
      <w:r w:rsidR="008E1446">
        <w:rPr>
          <w:color w:val="000000" w:themeColor="text1"/>
          <w:sz w:val="24"/>
          <w:szCs w:val="24"/>
        </w:rPr>
        <w:t>–</w:t>
      </w:r>
      <w:r w:rsidRPr="00D6270F">
        <w:rPr>
          <w:color w:val="000000" w:themeColor="text1"/>
          <w:sz w:val="24"/>
          <w:szCs w:val="24"/>
        </w:rPr>
        <w:t xml:space="preserve"> не менее 300 мин.</w:t>
      </w:r>
    </w:p>
    <w:p w14:paraId="02CBE6CC" w14:textId="7BFCF759" w:rsidR="00D6270F" w:rsidRPr="00D6270F" w:rsidRDefault="00EE7971" w:rsidP="00D6270F">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2</w:t>
      </w:r>
      <w:r w:rsidR="00D6270F" w:rsidRPr="00D6270F">
        <w:rPr>
          <w:color w:val="000000" w:themeColor="text1"/>
          <w:sz w:val="24"/>
          <w:szCs w:val="24"/>
        </w:rPr>
        <w:t>.6 Предварительное воздушное давление на стадии пропитки должно быть от 0,2 до 0,4 МПа.</w:t>
      </w:r>
    </w:p>
    <w:p w14:paraId="672951CE" w14:textId="7E76C53F" w:rsid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1</w:t>
      </w:r>
      <w:r w:rsidR="00052F54">
        <w:rPr>
          <w:color w:val="000000" w:themeColor="text1"/>
          <w:sz w:val="24"/>
          <w:szCs w:val="24"/>
        </w:rPr>
        <w:t>2</w:t>
      </w:r>
      <w:r w:rsidRPr="00D6270F">
        <w:rPr>
          <w:color w:val="000000" w:themeColor="text1"/>
          <w:sz w:val="24"/>
          <w:szCs w:val="24"/>
        </w:rPr>
        <w:t>.7 Рабочее жидкостное давление на стадии пропитки должно быть не выше 0,7</w:t>
      </w:r>
      <w:r w:rsidR="008E1446">
        <w:rPr>
          <w:color w:val="000000" w:themeColor="text1"/>
          <w:sz w:val="24"/>
          <w:szCs w:val="24"/>
        </w:rPr>
        <w:t> </w:t>
      </w:r>
      <w:r w:rsidRPr="00D6270F">
        <w:rPr>
          <w:color w:val="000000" w:themeColor="text1"/>
          <w:sz w:val="24"/>
          <w:szCs w:val="24"/>
        </w:rPr>
        <w:t>МПа для изделий из круглых лес</w:t>
      </w:r>
      <w:r w:rsidR="008E1446">
        <w:rPr>
          <w:color w:val="000000" w:themeColor="text1"/>
          <w:sz w:val="24"/>
          <w:szCs w:val="24"/>
        </w:rPr>
        <w:t>оматериалов и не менее 0,8 МПа –</w:t>
      </w:r>
      <w:r w:rsidRPr="00D6270F">
        <w:rPr>
          <w:color w:val="000000" w:themeColor="text1"/>
          <w:sz w:val="24"/>
          <w:szCs w:val="24"/>
        </w:rPr>
        <w:t xml:space="preserve"> для шпал и брусьев.</w:t>
      </w:r>
    </w:p>
    <w:p w14:paraId="65752578" w14:textId="5D53ABFC"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1</w:t>
      </w:r>
      <w:r w:rsidR="00052F54">
        <w:rPr>
          <w:color w:val="000000" w:themeColor="text1"/>
          <w:sz w:val="24"/>
          <w:szCs w:val="24"/>
        </w:rPr>
        <w:t>2</w:t>
      </w:r>
      <w:r w:rsidRPr="00D6270F">
        <w:rPr>
          <w:color w:val="000000" w:themeColor="text1"/>
          <w:sz w:val="24"/>
          <w:szCs w:val="24"/>
        </w:rPr>
        <w:t>.8 Глубина конечного вакуума должна быть не менее 0,08 МПа.</w:t>
      </w:r>
    </w:p>
    <w:p w14:paraId="0C244887" w14:textId="23CAD076" w:rsidR="00D6270F" w:rsidRP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1</w:t>
      </w:r>
      <w:r w:rsidR="00052F54">
        <w:rPr>
          <w:color w:val="000000" w:themeColor="text1"/>
          <w:sz w:val="24"/>
          <w:szCs w:val="24"/>
        </w:rPr>
        <w:t>2</w:t>
      </w:r>
      <w:r w:rsidRPr="00D6270F">
        <w:rPr>
          <w:color w:val="000000" w:themeColor="text1"/>
          <w:sz w:val="24"/>
          <w:szCs w:val="24"/>
        </w:rPr>
        <w:t xml:space="preserve">.9 Глубина пропитки должна соответствовать: для изделий из круглых лесоматериалов из древесины первой группы пропитываемости по ГОСТ 20022.2 </w:t>
      </w:r>
      <w:r>
        <w:rPr>
          <w:color w:val="000000" w:themeColor="text1"/>
          <w:sz w:val="24"/>
          <w:szCs w:val="24"/>
        </w:rPr>
        <w:t>–</w:t>
      </w:r>
      <w:r w:rsidRPr="00D6270F">
        <w:rPr>
          <w:color w:val="000000" w:themeColor="text1"/>
          <w:sz w:val="24"/>
          <w:szCs w:val="24"/>
        </w:rPr>
        <w:t xml:space="preserve"> не менее 85 % ЛПЗ, для второй и третьей групп пропитываемости по ГОСТ 20022.2 </w:t>
      </w:r>
      <w:r>
        <w:rPr>
          <w:color w:val="000000" w:themeColor="text1"/>
          <w:sz w:val="24"/>
          <w:szCs w:val="24"/>
        </w:rPr>
        <w:t>–</w:t>
      </w:r>
      <w:r w:rsidRPr="00D6270F">
        <w:rPr>
          <w:color w:val="000000" w:themeColor="text1"/>
          <w:sz w:val="24"/>
          <w:szCs w:val="24"/>
        </w:rPr>
        <w:t xml:space="preserve"> не менее 5 мм на глубину накола.</w:t>
      </w:r>
    </w:p>
    <w:p w14:paraId="598C60DC" w14:textId="58DDBE3A" w:rsidR="00D6270F" w:rsidRDefault="00D6270F" w:rsidP="00D6270F">
      <w:pPr>
        <w:spacing w:line="360" w:lineRule="auto"/>
        <w:ind w:firstLine="510"/>
        <w:jc w:val="both"/>
        <w:rPr>
          <w:color w:val="000000" w:themeColor="text1"/>
          <w:sz w:val="24"/>
          <w:szCs w:val="24"/>
        </w:rPr>
      </w:pPr>
      <w:r w:rsidRPr="00D6270F">
        <w:rPr>
          <w:color w:val="000000" w:themeColor="text1"/>
          <w:sz w:val="24"/>
          <w:szCs w:val="24"/>
        </w:rPr>
        <w:t>Глубина пропитки наколотых сосновых, еловых и пихтовых шпал в зоне расположения сеток наколов должна быть не менее 60 м</w:t>
      </w:r>
      <w:r w:rsidR="00C752D4">
        <w:rPr>
          <w:color w:val="000000" w:themeColor="text1"/>
          <w:sz w:val="24"/>
          <w:szCs w:val="24"/>
        </w:rPr>
        <w:t>м, наколотых лиственичных шпал –</w:t>
      </w:r>
      <w:r w:rsidRPr="00D6270F">
        <w:rPr>
          <w:color w:val="000000" w:themeColor="text1"/>
          <w:sz w:val="24"/>
          <w:szCs w:val="24"/>
        </w:rPr>
        <w:t xml:space="preserve"> не менее 50 мм.</w:t>
      </w:r>
    </w:p>
    <w:p w14:paraId="7DBB2F2D" w14:textId="01EF386F" w:rsidR="00885443" w:rsidRPr="00885443" w:rsidRDefault="00EE7971" w:rsidP="00885443">
      <w:pPr>
        <w:spacing w:before="240" w:after="240" w:line="360" w:lineRule="auto"/>
        <w:ind w:firstLine="510"/>
        <w:jc w:val="both"/>
        <w:rPr>
          <w:b/>
          <w:bCs/>
          <w:sz w:val="28"/>
          <w:szCs w:val="28"/>
        </w:rPr>
      </w:pPr>
      <w:r>
        <w:rPr>
          <w:b/>
          <w:bCs/>
          <w:sz w:val="28"/>
          <w:szCs w:val="28"/>
        </w:rPr>
        <w:t>1</w:t>
      </w:r>
      <w:r w:rsidR="00052F54">
        <w:rPr>
          <w:b/>
          <w:bCs/>
          <w:sz w:val="28"/>
          <w:szCs w:val="28"/>
        </w:rPr>
        <w:t>3</w:t>
      </w:r>
      <w:r w:rsidR="00885443" w:rsidRPr="00C80615">
        <w:rPr>
          <w:b/>
          <w:bCs/>
          <w:sz w:val="28"/>
          <w:szCs w:val="28"/>
        </w:rPr>
        <w:t xml:space="preserve"> </w:t>
      </w:r>
      <w:r w:rsidR="00885443">
        <w:rPr>
          <w:b/>
          <w:bCs/>
          <w:sz w:val="28"/>
          <w:szCs w:val="28"/>
        </w:rPr>
        <w:t>Методы контроля</w:t>
      </w:r>
    </w:p>
    <w:p w14:paraId="25DB1D35" w14:textId="6A9F62A6" w:rsidR="004B52F4" w:rsidRPr="00E01FC2" w:rsidRDefault="00C56D88" w:rsidP="00885443">
      <w:pPr>
        <w:spacing w:line="360" w:lineRule="auto"/>
        <w:ind w:firstLine="510"/>
        <w:jc w:val="both"/>
        <w:rPr>
          <w:color w:val="000000" w:themeColor="text1"/>
          <w:sz w:val="24"/>
          <w:szCs w:val="24"/>
        </w:rPr>
      </w:pPr>
      <w:r w:rsidRPr="00E01FC2">
        <w:rPr>
          <w:color w:val="000000" w:themeColor="text1"/>
          <w:sz w:val="24"/>
          <w:szCs w:val="24"/>
        </w:rPr>
        <w:t>13.</w:t>
      </w:r>
      <w:r w:rsidR="00E01FC2" w:rsidRPr="00E01FC2">
        <w:rPr>
          <w:color w:val="000000" w:themeColor="text1"/>
          <w:sz w:val="24"/>
          <w:szCs w:val="24"/>
        </w:rPr>
        <w:t>1</w:t>
      </w:r>
      <w:r w:rsidRPr="00E01FC2">
        <w:rPr>
          <w:color w:val="000000" w:themeColor="text1"/>
          <w:sz w:val="24"/>
          <w:szCs w:val="24"/>
        </w:rPr>
        <w:t xml:space="preserve"> </w:t>
      </w:r>
      <w:r w:rsidR="004B52F4" w:rsidRPr="00E01FC2">
        <w:rPr>
          <w:color w:val="000000" w:themeColor="text1"/>
          <w:sz w:val="24"/>
          <w:szCs w:val="24"/>
        </w:rPr>
        <w:t>Ширину ЛПЗ</w:t>
      </w:r>
      <w:r w:rsidR="00DC3BCF" w:rsidRPr="00E01FC2">
        <w:rPr>
          <w:color w:val="000000" w:themeColor="text1"/>
          <w:sz w:val="24"/>
          <w:szCs w:val="24"/>
        </w:rPr>
        <w:t xml:space="preserve"> и ТПЗ в поперечном сечении изделия</w:t>
      </w:r>
      <w:r w:rsidR="004B52F4" w:rsidRPr="00E01FC2">
        <w:rPr>
          <w:color w:val="000000" w:themeColor="text1"/>
          <w:sz w:val="24"/>
          <w:szCs w:val="24"/>
        </w:rPr>
        <w:t xml:space="preserve"> определяют с помощью нанесения индикатора приготовленног</w:t>
      </w:r>
      <w:r w:rsidR="00826FCA">
        <w:rPr>
          <w:color w:val="000000" w:themeColor="text1"/>
          <w:sz w:val="24"/>
          <w:szCs w:val="24"/>
        </w:rPr>
        <w:t>о в соответствии с приложением А</w:t>
      </w:r>
      <w:r w:rsidRPr="00E01FC2">
        <w:rPr>
          <w:color w:val="000000" w:themeColor="text1"/>
          <w:sz w:val="24"/>
          <w:szCs w:val="24"/>
        </w:rPr>
        <w:t>.</w:t>
      </w:r>
    </w:p>
    <w:p w14:paraId="0AD8E35E" w14:textId="6A381DD7" w:rsidR="00885443" w:rsidRPr="00885443" w:rsidRDefault="00EE7971" w:rsidP="00885443">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885443" w:rsidRPr="00885443">
        <w:rPr>
          <w:color w:val="000000" w:themeColor="text1"/>
          <w:sz w:val="24"/>
          <w:szCs w:val="24"/>
        </w:rPr>
        <w:t>.</w:t>
      </w:r>
      <w:r w:rsidR="00E01FC2">
        <w:rPr>
          <w:color w:val="000000" w:themeColor="text1"/>
          <w:sz w:val="24"/>
          <w:szCs w:val="24"/>
        </w:rPr>
        <w:t>2</w:t>
      </w:r>
      <w:r w:rsidR="00885443" w:rsidRPr="00885443">
        <w:rPr>
          <w:color w:val="000000" w:themeColor="text1"/>
          <w:sz w:val="24"/>
          <w:szCs w:val="24"/>
        </w:rPr>
        <w:t xml:space="preserve"> Предпропиточную влажность древесины определяют по ГОСТ 20022.14.</w:t>
      </w:r>
    </w:p>
    <w:p w14:paraId="3922DC7A" w14:textId="251D3E97" w:rsidR="00885443" w:rsidRPr="00885443" w:rsidRDefault="00EE7971" w:rsidP="00885443">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885443" w:rsidRPr="00885443">
        <w:rPr>
          <w:color w:val="000000" w:themeColor="text1"/>
          <w:sz w:val="24"/>
          <w:szCs w:val="24"/>
        </w:rPr>
        <w:t>.</w:t>
      </w:r>
      <w:r w:rsidR="00E01FC2">
        <w:rPr>
          <w:color w:val="000000" w:themeColor="text1"/>
          <w:sz w:val="24"/>
          <w:szCs w:val="24"/>
        </w:rPr>
        <w:t>3</w:t>
      </w:r>
      <w:r w:rsidR="00885443" w:rsidRPr="00885443">
        <w:rPr>
          <w:color w:val="000000" w:themeColor="text1"/>
          <w:sz w:val="24"/>
          <w:szCs w:val="24"/>
        </w:rPr>
        <w:t xml:space="preserve"> Изделия допускают в пропитку при условии, если влажность 90 % отобранных</w:t>
      </w:r>
      <w:r w:rsidR="00885443">
        <w:rPr>
          <w:color w:val="000000" w:themeColor="text1"/>
          <w:sz w:val="24"/>
          <w:szCs w:val="24"/>
        </w:rPr>
        <w:t xml:space="preserve"> </w:t>
      </w:r>
      <w:r w:rsidR="00885443" w:rsidRPr="00885443">
        <w:rPr>
          <w:color w:val="000000" w:themeColor="text1"/>
          <w:sz w:val="24"/>
          <w:szCs w:val="24"/>
        </w:rPr>
        <w:t>штук соответствует данным таблицы 1, в остальных 10 % изделий допускаются</w:t>
      </w:r>
      <w:r w:rsidR="00885443">
        <w:rPr>
          <w:color w:val="000000" w:themeColor="text1"/>
          <w:sz w:val="24"/>
          <w:szCs w:val="24"/>
        </w:rPr>
        <w:t xml:space="preserve"> </w:t>
      </w:r>
      <w:r w:rsidR="00885443" w:rsidRPr="00885443">
        <w:rPr>
          <w:color w:val="000000" w:themeColor="text1"/>
          <w:sz w:val="24"/>
          <w:szCs w:val="24"/>
        </w:rPr>
        <w:t>отклонения значений влажности не более чем на 5 %.</w:t>
      </w:r>
    </w:p>
    <w:p w14:paraId="515B8B04" w14:textId="3783A29B" w:rsidR="00885443" w:rsidRPr="00885443" w:rsidRDefault="00EE7971" w:rsidP="00885443">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885443" w:rsidRPr="00885443">
        <w:rPr>
          <w:color w:val="000000" w:themeColor="text1"/>
          <w:sz w:val="24"/>
          <w:szCs w:val="24"/>
        </w:rPr>
        <w:t>.</w:t>
      </w:r>
      <w:r w:rsidR="00E01FC2">
        <w:rPr>
          <w:color w:val="000000" w:themeColor="text1"/>
          <w:sz w:val="24"/>
          <w:szCs w:val="24"/>
        </w:rPr>
        <w:t>4</w:t>
      </w:r>
      <w:r w:rsidR="00885443" w:rsidRPr="00885443">
        <w:rPr>
          <w:color w:val="000000" w:themeColor="text1"/>
          <w:sz w:val="24"/>
          <w:szCs w:val="24"/>
        </w:rPr>
        <w:t xml:space="preserve"> Поглощение защитного средства определяют в каждой загрузке по разности</w:t>
      </w:r>
      <w:r w:rsidR="00885443">
        <w:rPr>
          <w:color w:val="000000" w:themeColor="text1"/>
          <w:sz w:val="24"/>
          <w:szCs w:val="24"/>
        </w:rPr>
        <w:t xml:space="preserve"> </w:t>
      </w:r>
      <w:r w:rsidR="00885443" w:rsidRPr="00885443">
        <w:rPr>
          <w:color w:val="000000" w:themeColor="text1"/>
          <w:sz w:val="24"/>
          <w:szCs w:val="24"/>
        </w:rPr>
        <w:t>объема пропиточной жидкости в мернике до и после пропитки или по расходомеру.</w:t>
      </w:r>
    </w:p>
    <w:p w14:paraId="110DD1EE" w14:textId="4B7A1C54" w:rsidR="00885443" w:rsidRPr="00885443" w:rsidRDefault="00885443" w:rsidP="00885443">
      <w:pPr>
        <w:spacing w:line="360" w:lineRule="auto"/>
        <w:ind w:firstLine="510"/>
        <w:jc w:val="both"/>
        <w:rPr>
          <w:color w:val="000000" w:themeColor="text1"/>
          <w:sz w:val="24"/>
          <w:szCs w:val="24"/>
        </w:rPr>
      </w:pPr>
      <w:r w:rsidRPr="00885443">
        <w:rPr>
          <w:color w:val="000000" w:themeColor="text1"/>
          <w:sz w:val="24"/>
          <w:szCs w:val="24"/>
        </w:rPr>
        <w:t xml:space="preserve">Общее поглощение защитного средства </w:t>
      </w:r>
      <w:r w:rsidRPr="00C56D88">
        <w:rPr>
          <w:i/>
          <w:iCs/>
          <w:color w:val="000000" w:themeColor="text1"/>
          <w:sz w:val="24"/>
          <w:szCs w:val="24"/>
        </w:rPr>
        <w:t>q</w:t>
      </w:r>
      <w:r w:rsidRPr="00885443">
        <w:rPr>
          <w:color w:val="000000" w:themeColor="text1"/>
          <w:sz w:val="24"/>
          <w:szCs w:val="24"/>
        </w:rPr>
        <w:t xml:space="preserve">, в </w:t>
      </w:r>
      <w:r w:rsidR="006B4998" w:rsidRPr="006B4998">
        <w:rPr>
          <w:color w:val="000000" w:themeColor="text1"/>
          <w:sz w:val="24"/>
          <w:szCs w:val="24"/>
        </w:rPr>
        <w:t>кг/м</w:t>
      </w:r>
      <w:r w:rsidR="006B4998" w:rsidRPr="006B4998">
        <w:rPr>
          <w:color w:val="000000" w:themeColor="text1"/>
          <w:sz w:val="24"/>
          <w:szCs w:val="24"/>
          <w:vertAlign w:val="superscript"/>
        </w:rPr>
        <w:t>3</w:t>
      </w:r>
      <w:r w:rsidRPr="00885443">
        <w:rPr>
          <w:color w:val="000000" w:themeColor="text1"/>
          <w:sz w:val="24"/>
          <w:szCs w:val="24"/>
        </w:rPr>
        <w:t>,</w:t>
      </w:r>
      <w:r>
        <w:rPr>
          <w:color w:val="000000" w:themeColor="text1"/>
          <w:sz w:val="24"/>
          <w:szCs w:val="24"/>
        </w:rPr>
        <w:t xml:space="preserve"> </w:t>
      </w:r>
      <w:r w:rsidRPr="00885443">
        <w:rPr>
          <w:color w:val="000000" w:themeColor="text1"/>
          <w:sz w:val="24"/>
          <w:szCs w:val="24"/>
        </w:rPr>
        <w:t>вычисляют по формуле</w:t>
      </w:r>
    </w:p>
    <w:p w14:paraId="6B8416BE" w14:textId="3017F268" w:rsidR="00D6270F" w:rsidRDefault="00885443" w:rsidP="00826FCA">
      <w:pPr>
        <w:spacing w:line="360" w:lineRule="auto"/>
        <w:ind w:firstLine="510"/>
        <w:jc w:val="right"/>
        <w:rPr>
          <w:color w:val="000000" w:themeColor="text1"/>
          <w:sz w:val="24"/>
          <w:szCs w:val="24"/>
        </w:rPr>
      </w:pPr>
      <w:r w:rsidRPr="00885443">
        <w:rPr>
          <w:noProof/>
          <w:color w:val="000000" w:themeColor="text1"/>
          <w:sz w:val="24"/>
          <w:szCs w:val="24"/>
        </w:rPr>
        <w:drawing>
          <wp:inline distT="0" distB="0" distL="0" distR="0" wp14:anchorId="15372715" wp14:editId="78635DC1">
            <wp:extent cx="1059180" cy="586740"/>
            <wp:effectExtent l="0" t="0" r="762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9180" cy="586740"/>
                    </a:xfrm>
                    <a:prstGeom prst="rect">
                      <a:avLst/>
                    </a:prstGeom>
                    <a:noFill/>
                    <a:ln>
                      <a:noFill/>
                    </a:ln>
                  </pic:spPr>
                </pic:pic>
              </a:graphicData>
            </a:graphic>
          </wp:inline>
        </w:drawing>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r>
      <w:r w:rsidR="00826FCA">
        <w:rPr>
          <w:color w:val="000000" w:themeColor="text1"/>
          <w:sz w:val="24"/>
          <w:szCs w:val="24"/>
        </w:rPr>
        <w:tab/>
        <w:t>(4)</w:t>
      </w:r>
    </w:p>
    <w:p w14:paraId="73EAA0B1" w14:textId="26E29AE3" w:rsidR="00885443" w:rsidRPr="00885443" w:rsidRDefault="00885443" w:rsidP="00C56D88">
      <w:pPr>
        <w:spacing w:line="360" w:lineRule="auto"/>
        <w:jc w:val="both"/>
        <w:rPr>
          <w:color w:val="000000" w:themeColor="text1"/>
          <w:sz w:val="24"/>
          <w:szCs w:val="24"/>
        </w:rPr>
      </w:pPr>
      <w:r w:rsidRPr="00885443">
        <w:rPr>
          <w:color w:val="000000" w:themeColor="text1"/>
          <w:sz w:val="24"/>
          <w:szCs w:val="24"/>
        </w:rPr>
        <w:t xml:space="preserve">где </w:t>
      </w:r>
      <w:r w:rsidRPr="00C56D88">
        <w:rPr>
          <w:i/>
          <w:iCs/>
          <w:color w:val="000000" w:themeColor="text1"/>
          <w:sz w:val="24"/>
          <w:szCs w:val="24"/>
        </w:rPr>
        <w:t>V</w:t>
      </w:r>
      <w:r w:rsidRPr="00C56D88">
        <w:rPr>
          <w:color w:val="000000" w:themeColor="text1"/>
          <w:sz w:val="24"/>
          <w:szCs w:val="24"/>
          <w:vertAlign w:val="subscript"/>
        </w:rPr>
        <w:t>1</w:t>
      </w:r>
      <w:r w:rsidRPr="00885443">
        <w:rPr>
          <w:color w:val="000000" w:themeColor="text1"/>
          <w:sz w:val="24"/>
          <w:szCs w:val="24"/>
        </w:rPr>
        <w:t xml:space="preserve"> </w:t>
      </w:r>
      <w:r w:rsidR="00B40B96">
        <w:rPr>
          <w:color w:val="000000" w:themeColor="text1"/>
          <w:sz w:val="24"/>
          <w:szCs w:val="24"/>
        </w:rPr>
        <w:t>–</w:t>
      </w:r>
      <w:r w:rsidRPr="00885443">
        <w:rPr>
          <w:color w:val="000000" w:themeColor="text1"/>
          <w:sz w:val="24"/>
          <w:szCs w:val="24"/>
        </w:rPr>
        <w:t xml:space="preserve"> объем поглощенного защитного средства, м</w:t>
      </w:r>
      <w:r w:rsidRPr="00C56D88">
        <w:rPr>
          <w:color w:val="000000" w:themeColor="text1"/>
          <w:sz w:val="24"/>
          <w:szCs w:val="24"/>
          <w:vertAlign w:val="superscript"/>
        </w:rPr>
        <w:t>3</w:t>
      </w:r>
      <w:r w:rsidRPr="00885443">
        <w:rPr>
          <w:color w:val="000000" w:themeColor="text1"/>
          <w:sz w:val="24"/>
          <w:szCs w:val="24"/>
        </w:rPr>
        <w:t>;</w:t>
      </w:r>
    </w:p>
    <w:p w14:paraId="0B239918" w14:textId="5F202233" w:rsidR="00885443" w:rsidRPr="00885443" w:rsidRDefault="00885443" w:rsidP="00885443">
      <w:pPr>
        <w:spacing w:line="360" w:lineRule="auto"/>
        <w:ind w:firstLine="510"/>
        <w:jc w:val="both"/>
        <w:rPr>
          <w:color w:val="000000" w:themeColor="text1"/>
          <w:sz w:val="24"/>
          <w:szCs w:val="24"/>
        </w:rPr>
      </w:pPr>
      <w:r w:rsidRPr="00C56D88">
        <w:rPr>
          <w:i/>
          <w:iCs/>
          <w:color w:val="000000" w:themeColor="text1"/>
          <w:sz w:val="24"/>
          <w:szCs w:val="24"/>
        </w:rPr>
        <w:t>ρ</w:t>
      </w:r>
      <w:r w:rsidR="00B40B96">
        <w:rPr>
          <w:color w:val="000000" w:themeColor="text1"/>
          <w:sz w:val="24"/>
          <w:szCs w:val="24"/>
        </w:rPr>
        <w:t xml:space="preserve"> –</w:t>
      </w:r>
      <w:r w:rsidRPr="00885443">
        <w:rPr>
          <w:color w:val="000000" w:themeColor="text1"/>
          <w:sz w:val="24"/>
          <w:szCs w:val="24"/>
        </w:rPr>
        <w:t xml:space="preserve"> плотность пропиточной жидкости, кг/м</w:t>
      </w:r>
      <w:r w:rsidRPr="00C56D88">
        <w:rPr>
          <w:color w:val="000000" w:themeColor="text1"/>
          <w:sz w:val="24"/>
          <w:szCs w:val="24"/>
          <w:vertAlign w:val="superscript"/>
        </w:rPr>
        <w:t>3</w:t>
      </w:r>
      <w:r w:rsidRPr="00885443">
        <w:rPr>
          <w:color w:val="000000" w:themeColor="text1"/>
          <w:sz w:val="24"/>
          <w:szCs w:val="24"/>
        </w:rPr>
        <w:t>;</w:t>
      </w:r>
    </w:p>
    <w:p w14:paraId="6FB4EBAF" w14:textId="47BFCFD7" w:rsidR="00885443" w:rsidRPr="00885443" w:rsidRDefault="00885443" w:rsidP="00885443">
      <w:pPr>
        <w:spacing w:line="360" w:lineRule="auto"/>
        <w:ind w:firstLine="510"/>
        <w:jc w:val="both"/>
        <w:rPr>
          <w:color w:val="000000" w:themeColor="text1"/>
          <w:sz w:val="24"/>
          <w:szCs w:val="24"/>
        </w:rPr>
      </w:pPr>
      <w:r w:rsidRPr="00C56D88">
        <w:rPr>
          <w:i/>
          <w:iCs/>
          <w:color w:val="000000" w:themeColor="text1"/>
          <w:sz w:val="24"/>
          <w:szCs w:val="24"/>
        </w:rPr>
        <w:t>С</w:t>
      </w:r>
      <w:r w:rsidRPr="00885443">
        <w:rPr>
          <w:color w:val="000000" w:themeColor="text1"/>
          <w:sz w:val="24"/>
          <w:szCs w:val="24"/>
        </w:rPr>
        <w:t xml:space="preserve"> </w:t>
      </w:r>
      <w:r w:rsidR="00B40B96">
        <w:rPr>
          <w:color w:val="000000" w:themeColor="text1"/>
          <w:sz w:val="24"/>
          <w:szCs w:val="24"/>
        </w:rPr>
        <w:t>–</w:t>
      </w:r>
      <w:r w:rsidRPr="00885443">
        <w:rPr>
          <w:color w:val="000000" w:themeColor="text1"/>
          <w:sz w:val="24"/>
          <w:szCs w:val="24"/>
        </w:rPr>
        <w:t xml:space="preserve"> концентрация защитного средства в пропиточной жидкости, %;</w:t>
      </w:r>
    </w:p>
    <w:p w14:paraId="7915A8FE" w14:textId="14BD4D3B" w:rsidR="00D6270F" w:rsidRDefault="00885443" w:rsidP="00885443">
      <w:pPr>
        <w:spacing w:line="360" w:lineRule="auto"/>
        <w:ind w:firstLine="510"/>
        <w:jc w:val="both"/>
        <w:rPr>
          <w:color w:val="000000" w:themeColor="text1"/>
          <w:sz w:val="24"/>
          <w:szCs w:val="24"/>
        </w:rPr>
      </w:pPr>
      <w:r w:rsidRPr="00C56D88">
        <w:rPr>
          <w:i/>
          <w:iCs/>
          <w:color w:val="000000" w:themeColor="text1"/>
          <w:sz w:val="24"/>
          <w:szCs w:val="24"/>
        </w:rPr>
        <w:t>V</w:t>
      </w:r>
      <w:r w:rsidR="00B40B96">
        <w:rPr>
          <w:color w:val="000000" w:themeColor="text1"/>
          <w:sz w:val="24"/>
          <w:szCs w:val="24"/>
        </w:rPr>
        <w:t xml:space="preserve"> –</w:t>
      </w:r>
      <w:r w:rsidRPr="00885443">
        <w:rPr>
          <w:color w:val="000000" w:themeColor="text1"/>
          <w:sz w:val="24"/>
          <w:szCs w:val="24"/>
        </w:rPr>
        <w:t xml:space="preserve"> объем пропитываемых изделий, м</w:t>
      </w:r>
      <w:r w:rsidRPr="00C56D88">
        <w:rPr>
          <w:color w:val="000000" w:themeColor="text1"/>
          <w:sz w:val="24"/>
          <w:szCs w:val="24"/>
          <w:vertAlign w:val="superscript"/>
        </w:rPr>
        <w:t>3</w:t>
      </w:r>
      <w:r w:rsidRPr="00885443">
        <w:rPr>
          <w:color w:val="000000" w:themeColor="text1"/>
          <w:sz w:val="24"/>
          <w:szCs w:val="24"/>
        </w:rPr>
        <w:t>.</w:t>
      </w:r>
    </w:p>
    <w:p w14:paraId="3DD2170D" w14:textId="0113105C" w:rsidR="00885443" w:rsidRDefault="00885443" w:rsidP="00885443">
      <w:pPr>
        <w:spacing w:line="360" w:lineRule="auto"/>
        <w:ind w:firstLine="510"/>
        <w:jc w:val="both"/>
        <w:rPr>
          <w:color w:val="000000" w:themeColor="text1"/>
          <w:sz w:val="24"/>
          <w:szCs w:val="24"/>
        </w:rPr>
      </w:pPr>
      <w:r w:rsidRPr="00885443">
        <w:rPr>
          <w:color w:val="000000" w:themeColor="text1"/>
          <w:sz w:val="24"/>
          <w:szCs w:val="24"/>
        </w:rPr>
        <w:t>Допускается определять общее поглощение защитного средства по разности масс</w:t>
      </w:r>
      <w:r>
        <w:rPr>
          <w:color w:val="000000" w:themeColor="text1"/>
          <w:sz w:val="24"/>
          <w:szCs w:val="24"/>
        </w:rPr>
        <w:t xml:space="preserve"> </w:t>
      </w:r>
      <w:r w:rsidRPr="00885443">
        <w:rPr>
          <w:color w:val="000000" w:themeColor="text1"/>
          <w:sz w:val="24"/>
          <w:szCs w:val="24"/>
        </w:rPr>
        <w:t>изделий из древесины до и после пропитки. В этом случае общее поглощение</w:t>
      </w:r>
      <w:r>
        <w:rPr>
          <w:color w:val="000000" w:themeColor="text1"/>
          <w:sz w:val="24"/>
          <w:szCs w:val="24"/>
        </w:rPr>
        <w:t xml:space="preserve"> </w:t>
      </w:r>
      <w:r w:rsidRPr="00885443">
        <w:rPr>
          <w:color w:val="000000" w:themeColor="text1"/>
          <w:sz w:val="24"/>
          <w:szCs w:val="24"/>
        </w:rPr>
        <w:t xml:space="preserve">защитного средства </w:t>
      </w:r>
      <w:r w:rsidRPr="006B4998">
        <w:rPr>
          <w:i/>
          <w:iCs/>
          <w:color w:val="000000" w:themeColor="text1"/>
          <w:sz w:val="24"/>
          <w:szCs w:val="24"/>
        </w:rPr>
        <w:t>q</w:t>
      </w:r>
      <w:r w:rsidRPr="00885443">
        <w:rPr>
          <w:color w:val="000000" w:themeColor="text1"/>
          <w:sz w:val="24"/>
          <w:szCs w:val="24"/>
        </w:rPr>
        <w:t xml:space="preserve">, в </w:t>
      </w:r>
      <w:r w:rsidR="006B4998" w:rsidRPr="006B4998">
        <w:rPr>
          <w:color w:val="000000" w:themeColor="text1"/>
          <w:sz w:val="24"/>
          <w:szCs w:val="24"/>
        </w:rPr>
        <w:t>кг/м</w:t>
      </w:r>
      <w:r w:rsidR="006B4998" w:rsidRPr="006B4998">
        <w:rPr>
          <w:color w:val="000000" w:themeColor="text1"/>
          <w:sz w:val="24"/>
          <w:szCs w:val="24"/>
          <w:vertAlign w:val="superscript"/>
        </w:rPr>
        <w:t>3</w:t>
      </w:r>
      <w:r w:rsidRPr="00885443">
        <w:rPr>
          <w:color w:val="000000" w:themeColor="text1"/>
          <w:sz w:val="24"/>
          <w:szCs w:val="24"/>
        </w:rPr>
        <w:t>, вычисляют по формуле</w:t>
      </w:r>
    </w:p>
    <w:p w14:paraId="169C4DB5" w14:textId="75E4FF67" w:rsidR="00885443" w:rsidRDefault="00885443" w:rsidP="00B40B96">
      <w:pPr>
        <w:spacing w:line="360" w:lineRule="auto"/>
        <w:ind w:firstLine="510"/>
        <w:jc w:val="right"/>
        <w:rPr>
          <w:color w:val="000000" w:themeColor="text1"/>
          <w:sz w:val="24"/>
          <w:szCs w:val="24"/>
        </w:rPr>
      </w:pPr>
      <w:r w:rsidRPr="00885443">
        <w:rPr>
          <w:noProof/>
          <w:color w:val="000000" w:themeColor="text1"/>
          <w:sz w:val="24"/>
          <w:szCs w:val="24"/>
        </w:rPr>
        <w:lastRenderedPageBreak/>
        <w:drawing>
          <wp:inline distT="0" distB="0" distL="0" distR="0" wp14:anchorId="6EF3993E" wp14:editId="4FB0DB04">
            <wp:extent cx="1120140" cy="42672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0140" cy="426720"/>
                    </a:xfrm>
                    <a:prstGeom prst="rect">
                      <a:avLst/>
                    </a:prstGeom>
                    <a:noFill/>
                    <a:ln>
                      <a:noFill/>
                    </a:ln>
                  </pic:spPr>
                </pic:pic>
              </a:graphicData>
            </a:graphic>
          </wp:inline>
        </w:drawing>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t>(5)</w:t>
      </w:r>
    </w:p>
    <w:p w14:paraId="1FC236A4" w14:textId="0D9DCB16" w:rsidR="00885443" w:rsidRPr="00885443" w:rsidRDefault="00885443" w:rsidP="006B4998">
      <w:pPr>
        <w:spacing w:line="360" w:lineRule="auto"/>
        <w:jc w:val="both"/>
        <w:rPr>
          <w:color w:val="000000" w:themeColor="text1"/>
          <w:sz w:val="24"/>
          <w:szCs w:val="24"/>
        </w:rPr>
      </w:pPr>
      <w:r w:rsidRPr="00885443">
        <w:rPr>
          <w:color w:val="000000" w:themeColor="text1"/>
          <w:sz w:val="24"/>
          <w:szCs w:val="24"/>
        </w:rPr>
        <w:t xml:space="preserve">где </w:t>
      </w:r>
      <w:r w:rsidR="006B4998" w:rsidRPr="006B4998">
        <w:rPr>
          <w:i/>
          <w:iCs/>
          <w:color w:val="000000" w:themeColor="text1"/>
          <w:sz w:val="24"/>
          <w:szCs w:val="24"/>
        </w:rPr>
        <w:t>m</w:t>
      </w:r>
      <w:r w:rsidRPr="00885443">
        <w:rPr>
          <w:color w:val="000000" w:themeColor="text1"/>
          <w:sz w:val="24"/>
          <w:szCs w:val="24"/>
        </w:rPr>
        <w:t xml:space="preserve"> </w:t>
      </w:r>
      <w:r w:rsidR="00B40B96">
        <w:rPr>
          <w:color w:val="000000" w:themeColor="text1"/>
          <w:sz w:val="24"/>
          <w:szCs w:val="24"/>
        </w:rPr>
        <w:t>–</w:t>
      </w:r>
      <w:r w:rsidRPr="00885443">
        <w:rPr>
          <w:color w:val="000000" w:themeColor="text1"/>
          <w:sz w:val="24"/>
          <w:szCs w:val="24"/>
        </w:rPr>
        <w:t xml:space="preserve"> масса изделий до пропитки, кг;</w:t>
      </w:r>
    </w:p>
    <w:p w14:paraId="7DB25F99" w14:textId="7737F47C" w:rsidR="00885443" w:rsidRDefault="00885443" w:rsidP="00885443">
      <w:pPr>
        <w:spacing w:line="360" w:lineRule="auto"/>
        <w:ind w:firstLine="510"/>
        <w:jc w:val="both"/>
        <w:rPr>
          <w:color w:val="000000" w:themeColor="text1"/>
          <w:sz w:val="24"/>
          <w:szCs w:val="24"/>
        </w:rPr>
      </w:pPr>
      <w:r w:rsidRPr="006B4998">
        <w:rPr>
          <w:i/>
          <w:iCs/>
          <w:color w:val="000000" w:themeColor="text1"/>
          <w:sz w:val="24"/>
          <w:szCs w:val="24"/>
        </w:rPr>
        <w:t>m</w:t>
      </w:r>
      <w:r w:rsidRPr="006B4998">
        <w:rPr>
          <w:color w:val="000000" w:themeColor="text1"/>
          <w:sz w:val="24"/>
          <w:szCs w:val="24"/>
          <w:vertAlign w:val="subscript"/>
        </w:rPr>
        <w:t>1</w:t>
      </w:r>
      <w:r w:rsidRPr="00885443">
        <w:rPr>
          <w:color w:val="000000" w:themeColor="text1"/>
          <w:sz w:val="24"/>
          <w:szCs w:val="24"/>
        </w:rPr>
        <w:t xml:space="preserve"> </w:t>
      </w:r>
      <w:r w:rsidR="00B40B96">
        <w:rPr>
          <w:color w:val="000000" w:themeColor="text1"/>
          <w:sz w:val="24"/>
          <w:szCs w:val="24"/>
        </w:rPr>
        <w:t>–</w:t>
      </w:r>
      <w:r w:rsidRPr="00885443">
        <w:rPr>
          <w:color w:val="000000" w:themeColor="text1"/>
          <w:sz w:val="24"/>
          <w:szCs w:val="24"/>
        </w:rPr>
        <w:t xml:space="preserve"> масса изделий после пропитки, кг.</w:t>
      </w:r>
      <w:r w:rsidR="006B4998">
        <w:rPr>
          <w:color w:val="000000" w:themeColor="text1"/>
          <w:sz w:val="24"/>
          <w:szCs w:val="24"/>
        </w:rPr>
        <w:t xml:space="preserve"> </w:t>
      </w:r>
    </w:p>
    <w:p w14:paraId="112467BB" w14:textId="32E1305C" w:rsidR="00885443" w:rsidRPr="00885443" w:rsidRDefault="00EE7971" w:rsidP="006B4998">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885443" w:rsidRPr="00885443">
        <w:rPr>
          <w:color w:val="000000" w:themeColor="text1"/>
          <w:sz w:val="24"/>
          <w:szCs w:val="24"/>
        </w:rPr>
        <w:t>.</w:t>
      </w:r>
      <w:r w:rsidR="00E01FC2">
        <w:rPr>
          <w:color w:val="000000" w:themeColor="text1"/>
          <w:sz w:val="24"/>
          <w:szCs w:val="24"/>
        </w:rPr>
        <w:t>5</w:t>
      </w:r>
      <w:r w:rsidR="00885443" w:rsidRPr="00885443">
        <w:rPr>
          <w:color w:val="000000" w:themeColor="text1"/>
          <w:sz w:val="24"/>
          <w:szCs w:val="24"/>
        </w:rPr>
        <w:t xml:space="preserve"> Удержание пропиточной жидкости определяют по разности массы</w:t>
      </w:r>
      <w:r w:rsidR="00885443">
        <w:rPr>
          <w:color w:val="000000" w:themeColor="text1"/>
          <w:sz w:val="24"/>
          <w:szCs w:val="24"/>
        </w:rPr>
        <w:t xml:space="preserve"> </w:t>
      </w:r>
      <w:r w:rsidR="00885443" w:rsidRPr="00885443">
        <w:rPr>
          <w:color w:val="000000" w:themeColor="text1"/>
          <w:sz w:val="24"/>
          <w:szCs w:val="24"/>
        </w:rPr>
        <w:t xml:space="preserve">пропитываемых изделий до и после пропитки; при пропитке по варианту НПп </w:t>
      </w:r>
      <w:r w:rsidR="006B4998">
        <w:rPr>
          <w:color w:val="000000" w:themeColor="text1"/>
          <w:sz w:val="24"/>
          <w:szCs w:val="24"/>
        </w:rPr>
        <w:t>–</w:t>
      </w:r>
      <w:r w:rsidR="00885443" w:rsidRPr="00885443">
        <w:rPr>
          <w:color w:val="000000" w:themeColor="text1"/>
          <w:sz w:val="24"/>
          <w:szCs w:val="24"/>
        </w:rPr>
        <w:t xml:space="preserve"> для</w:t>
      </w:r>
      <w:r w:rsidR="006B4998">
        <w:rPr>
          <w:color w:val="000000" w:themeColor="text1"/>
          <w:sz w:val="24"/>
          <w:szCs w:val="24"/>
        </w:rPr>
        <w:t xml:space="preserve"> </w:t>
      </w:r>
      <w:r w:rsidR="00885443" w:rsidRPr="00885443">
        <w:rPr>
          <w:color w:val="000000" w:themeColor="text1"/>
          <w:sz w:val="24"/>
          <w:szCs w:val="24"/>
        </w:rPr>
        <w:t xml:space="preserve">каждой загрузки </w:t>
      </w:r>
      <w:r w:rsidR="00B40B96">
        <w:rPr>
          <w:color w:val="000000" w:themeColor="text1"/>
          <w:sz w:val="24"/>
          <w:szCs w:val="24"/>
        </w:rPr>
        <w:t>изделий, по варианту НКк и НОк –</w:t>
      </w:r>
      <w:r w:rsidR="00885443" w:rsidRPr="00885443">
        <w:rPr>
          <w:color w:val="000000" w:themeColor="text1"/>
          <w:sz w:val="24"/>
          <w:szCs w:val="24"/>
        </w:rPr>
        <w:t xml:space="preserve"> на не менее 20 случайно</w:t>
      </w:r>
      <w:r w:rsidR="00885443">
        <w:rPr>
          <w:color w:val="000000" w:themeColor="text1"/>
          <w:sz w:val="24"/>
          <w:szCs w:val="24"/>
        </w:rPr>
        <w:t xml:space="preserve"> </w:t>
      </w:r>
      <w:r w:rsidR="00885443" w:rsidRPr="00885443">
        <w:rPr>
          <w:color w:val="000000" w:themeColor="text1"/>
          <w:sz w:val="24"/>
          <w:szCs w:val="24"/>
        </w:rPr>
        <w:t>отобранных изделиях за смену.</w:t>
      </w:r>
    </w:p>
    <w:p w14:paraId="6EBC9C5D" w14:textId="68A40228" w:rsidR="00885443" w:rsidRDefault="00EE7971" w:rsidP="00885443">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885443" w:rsidRPr="00885443">
        <w:rPr>
          <w:color w:val="000000" w:themeColor="text1"/>
          <w:sz w:val="24"/>
          <w:szCs w:val="24"/>
        </w:rPr>
        <w:t>.</w:t>
      </w:r>
      <w:r w:rsidR="00E01FC2">
        <w:rPr>
          <w:color w:val="000000" w:themeColor="text1"/>
          <w:sz w:val="24"/>
          <w:szCs w:val="24"/>
        </w:rPr>
        <w:t>6</w:t>
      </w:r>
      <w:r w:rsidR="00885443" w:rsidRPr="00885443">
        <w:rPr>
          <w:color w:val="000000" w:themeColor="text1"/>
          <w:sz w:val="24"/>
          <w:szCs w:val="24"/>
        </w:rPr>
        <w:t xml:space="preserve"> Удержание защитного средства </w:t>
      </w:r>
      <w:r w:rsidR="00885443" w:rsidRPr="006B4998">
        <w:rPr>
          <w:i/>
          <w:iCs/>
          <w:color w:val="000000" w:themeColor="text1"/>
          <w:sz w:val="24"/>
          <w:szCs w:val="24"/>
        </w:rPr>
        <w:t>U</w:t>
      </w:r>
      <w:r w:rsidR="00885443" w:rsidRPr="00885443">
        <w:rPr>
          <w:color w:val="000000" w:themeColor="text1"/>
          <w:sz w:val="24"/>
          <w:szCs w:val="24"/>
        </w:rPr>
        <w:t xml:space="preserve">, в </w:t>
      </w:r>
      <w:r w:rsidR="006B4998">
        <w:rPr>
          <w:color w:val="000000" w:themeColor="text1"/>
          <w:sz w:val="24"/>
          <w:szCs w:val="24"/>
        </w:rPr>
        <w:t>г/м</w:t>
      </w:r>
      <w:r w:rsidR="006B4998">
        <w:rPr>
          <w:color w:val="000000" w:themeColor="text1"/>
          <w:sz w:val="24"/>
          <w:szCs w:val="24"/>
          <w:vertAlign w:val="superscript"/>
        </w:rPr>
        <w:t>2</w:t>
      </w:r>
      <w:r w:rsidR="00885443" w:rsidRPr="00885443">
        <w:rPr>
          <w:color w:val="000000" w:themeColor="text1"/>
          <w:sz w:val="24"/>
          <w:szCs w:val="24"/>
        </w:rPr>
        <w:t>, для всех трех</w:t>
      </w:r>
      <w:r w:rsidR="00885443">
        <w:rPr>
          <w:color w:val="000000" w:themeColor="text1"/>
          <w:sz w:val="24"/>
          <w:szCs w:val="24"/>
        </w:rPr>
        <w:t xml:space="preserve"> </w:t>
      </w:r>
      <w:r w:rsidR="00885443" w:rsidRPr="00885443">
        <w:rPr>
          <w:color w:val="000000" w:themeColor="text1"/>
          <w:sz w:val="24"/>
          <w:szCs w:val="24"/>
        </w:rPr>
        <w:t>вариантов способа пропитки нанесением на поверхность вычисляют по формуле</w:t>
      </w:r>
    </w:p>
    <w:p w14:paraId="726C8E22" w14:textId="40EC583C" w:rsidR="00DD2B55" w:rsidRDefault="00DE430C" w:rsidP="00B40B96">
      <w:pPr>
        <w:spacing w:line="360" w:lineRule="auto"/>
        <w:ind w:firstLine="510"/>
        <w:jc w:val="right"/>
        <w:rPr>
          <w:color w:val="000000" w:themeColor="text1"/>
          <w:sz w:val="24"/>
          <w:szCs w:val="24"/>
        </w:rPr>
      </w:pPr>
      <w:r w:rsidRPr="00DE430C">
        <w:rPr>
          <w:noProof/>
          <w:color w:val="000000" w:themeColor="text1"/>
          <w:sz w:val="24"/>
          <w:szCs w:val="24"/>
        </w:rPr>
        <w:drawing>
          <wp:inline distT="0" distB="0" distL="0" distR="0" wp14:anchorId="583B95AB" wp14:editId="07C99701">
            <wp:extent cx="1028700" cy="4038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8700" cy="403860"/>
                    </a:xfrm>
                    <a:prstGeom prst="rect">
                      <a:avLst/>
                    </a:prstGeom>
                    <a:noFill/>
                    <a:ln>
                      <a:noFill/>
                    </a:ln>
                  </pic:spPr>
                </pic:pic>
              </a:graphicData>
            </a:graphic>
          </wp:inline>
        </w:drawing>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t>(6)</w:t>
      </w:r>
    </w:p>
    <w:p w14:paraId="1F11E36E" w14:textId="4B33D5F1" w:rsidR="00DE430C" w:rsidRPr="00DE430C" w:rsidRDefault="00DE430C" w:rsidP="006B4998">
      <w:pPr>
        <w:spacing w:line="360" w:lineRule="auto"/>
        <w:jc w:val="both"/>
        <w:rPr>
          <w:color w:val="000000" w:themeColor="text1"/>
          <w:sz w:val="24"/>
          <w:szCs w:val="24"/>
        </w:rPr>
      </w:pPr>
      <w:r w:rsidRPr="00DE430C">
        <w:rPr>
          <w:color w:val="000000" w:themeColor="text1"/>
          <w:sz w:val="24"/>
          <w:szCs w:val="24"/>
        </w:rPr>
        <w:t xml:space="preserve">где </w:t>
      </w:r>
      <w:r w:rsidRPr="006B4998">
        <w:rPr>
          <w:i/>
          <w:iCs/>
          <w:color w:val="000000" w:themeColor="text1"/>
          <w:sz w:val="24"/>
          <w:szCs w:val="24"/>
        </w:rPr>
        <w:t>Q</w:t>
      </w:r>
      <w:r w:rsidR="00B40B96">
        <w:rPr>
          <w:color w:val="000000" w:themeColor="text1"/>
          <w:sz w:val="24"/>
          <w:szCs w:val="24"/>
        </w:rPr>
        <w:t xml:space="preserve"> –</w:t>
      </w:r>
      <w:r w:rsidRPr="00DE430C">
        <w:rPr>
          <w:color w:val="000000" w:themeColor="text1"/>
          <w:sz w:val="24"/>
          <w:szCs w:val="24"/>
        </w:rPr>
        <w:t xml:space="preserve"> масса удержанной пропиточной жидкости, г;</w:t>
      </w:r>
    </w:p>
    <w:p w14:paraId="0C4EB114" w14:textId="7E2ED1D1" w:rsidR="00DE430C" w:rsidRPr="00DE430C" w:rsidRDefault="00DE430C" w:rsidP="00DE430C">
      <w:pPr>
        <w:spacing w:line="360" w:lineRule="auto"/>
        <w:ind w:firstLine="510"/>
        <w:jc w:val="both"/>
        <w:rPr>
          <w:color w:val="000000" w:themeColor="text1"/>
          <w:sz w:val="24"/>
          <w:szCs w:val="24"/>
        </w:rPr>
      </w:pPr>
      <w:r w:rsidRPr="006B4998">
        <w:rPr>
          <w:i/>
          <w:iCs/>
          <w:color w:val="000000" w:themeColor="text1"/>
          <w:sz w:val="24"/>
          <w:szCs w:val="24"/>
        </w:rPr>
        <w:t>С</w:t>
      </w:r>
      <w:r w:rsidR="00B40B96">
        <w:rPr>
          <w:color w:val="000000" w:themeColor="text1"/>
          <w:sz w:val="24"/>
          <w:szCs w:val="24"/>
        </w:rPr>
        <w:t xml:space="preserve"> –</w:t>
      </w:r>
      <w:r w:rsidRPr="00DE430C">
        <w:rPr>
          <w:color w:val="000000" w:themeColor="text1"/>
          <w:sz w:val="24"/>
          <w:szCs w:val="24"/>
        </w:rPr>
        <w:t xml:space="preserve"> концентрация защитного средства в пропиточной жидкости, %;</w:t>
      </w:r>
    </w:p>
    <w:p w14:paraId="0B15A42C" w14:textId="1D364B77" w:rsidR="00885443" w:rsidRDefault="00DE430C" w:rsidP="00DE430C">
      <w:pPr>
        <w:spacing w:line="360" w:lineRule="auto"/>
        <w:ind w:firstLine="510"/>
        <w:jc w:val="both"/>
        <w:rPr>
          <w:color w:val="000000" w:themeColor="text1"/>
          <w:sz w:val="24"/>
          <w:szCs w:val="24"/>
        </w:rPr>
      </w:pPr>
      <w:r w:rsidRPr="006B4998">
        <w:rPr>
          <w:i/>
          <w:iCs/>
          <w:color w:val="000000" w:themeColor="text1"/>
          <w:sz w:val="24"/>
          <w:szCs w:val="24"/>
        </w:rPr>
        <w:t>S</w:t>
      </w:r>
      <w:r w:rsidRPr="00DE430C">
        <w:rPr>
          <w:color w:val="000000" w:themeColor="text1"/>
          <w:sz w:val="24"/>
          <w:szCs w:val="24"/>
        </w:rPr>
        <w:t xml:space="preserve"> </w:t>
      </w:r>
      <w:r w:rsidR="00B40B96">
        <w:rPr>
          <w:color w:val="000000" w:themeColor="text1"/>
          <w:sz w:val="24"/>
          <w:szCs w:val="24"/>
        </w:rPr>
        <w:t>–</w:t>
      </w:r>
      <w:r w:rsidRPr="00DE430C">
        <w:rPr>
          <w:color w:val="000000" w:themeColor="text1"/>
          <w:sz w:val="24"/>
          <w:szCs w:val="24"/>
        </w:rPr>
        <w:t xml:space="preserve"> площадь пропитываемой поверхности, м</w:t>
      </w:r>
      <w:r w:rsidRPr="006B4998">
        <w:rPr>
          <w:color w:val="000000" w:themeColor="text1"/>
          <w:sz w:val="24"/>
          <w:szCs w:val="24"/>
          <w:vertAlign w:val="superscript"/>
        </w:rPr>
        <w:t>2</w:t>
      </w:r>
      <w:r w:rsidRPr="00DE430C">
        <w:rPr>
          <w:color w:val="000000" w:themeColor="text1"/>
          <w:sz w:val="24"/>
          <w:szCs w:val="24"/>
        </w:rPr>
        <w:t>.</w:t>
      </w:r>
    </w:p>
    <w:p w14:paraId="567A38E0" w14:textId="7D146C36" w:rsidR="00885443" w:rsidRDefault="00EE7971" w:rsidP="00DE430C">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DE430C" w:rsidRPr="00DE430C">
        <w:rPr>
          <w:color w:val="000000" w:themeColor="text1"/>
          <w:sz w:val="24"/>
          <w:szCs w:val="24"/>
        </w:rPr>
        <w:t>.</w:t>
      </w:r>
      <w:r w:rsidR="00E01FC2">
        <w:rPr>
          <w:color w:val="000000" w:themeColor="text1"/>
          <w:sz w:val="24"/>
          <w:szCs w:val="24"/>
        </w:rPr>
        <w:t>7</w:t>
      </w:r>
      <w:r w:rsidR="00DE430C" w:rsidRPr="00DE430C">
        <w:rPr>
          <w:color w:val="000000" w:themeColor="text1"/>
          <w:sz w:val="24"/>
          <w:szCs w:val="24"/>
        </w:rPr>
        <w:t xml:space="preserve"> При пропитке изделий способом нанесения на поверхность в конструкциях</w:t>
      </w:r>
      <w:r w:rsidR="00DE430C">
        <w:rPr>
          <w:color w:val="000000" w:themeColor="text1"/>
          <w:sz w:val="24"/>
          <w:szCs w:val="24"/>
        </w:rPr>
        <w:t xml:space="preserve"> </w:t>
      </w:r>
      <w:r w:rsidR="00DE430C" w:rsidRPr="00DE430C">
        <w:rPr>
          <w:color w:val="000000" w:themeColor="text1"/>
          <w:sz w:val="24"/>
          <w:szCs w:val="24"/>
        </w:rPr>
        <w:t xml:space="preserve">удержание защитного средства </w:t>
      </w:r>
      <w:r w:rsidR="00DE430C" w:rsidRPr="006B4998">
        <w:rPr>
          <w:i/>
          <w:iCs/>
          <w:color w:val="000000" w:themeColor="text1"/>
          <w:sz w:val="24"/>
          <w:szCs w:val="24"/>
        </w:rPr>
        <w:t>U</w:t>
      </w:r>
      <w:r w:rsidR="00DE430C" w:rsidRPr="00DE430C">
        <w:rPr>
          <w:color w:val="000000" w:themeColor="text1"/>
          <w:sz w:val="24"/>
          <w:szCs w:val="24"/>
        </w:rPr>
        <w:t xml:space="preserve"> определяют, исходя из расхода пропиточной</w:t>
      </w:r>
      <w:r w:rsidR="00DE430C">
        <w:rPr>
          <w:color w:val="000000" w:themeColor="text1"/>
          <w:sz w:val="24"/>
          <w:szCs w:val="24"/>
        </w:rPr>
        <w:t xml:space="preserve"> </w:t>
      </w:r>
      <w:r w:rsidR="00DE430C" w:rsidRPr="00DE430C">
        <w:rPr>
          <w:color w:val="000000" w:themeColor="text1"/>
          <w:sz w:val="24"/>
          <w:szCs w:val="24"/>
        </w:rPr>
        <w:t>жидкости, по формуле</w:t>
      </w:r>
    </w:p>
    <w:p w14:paraId="4C3B1773" w14:textId="0FA7F8B6" w:rsidR="00885443" w:rsidRDefault="00D06C9B" w:rsidP="00B40B96">
      <w:pPr>
        <w:spacing w:line="360" w:lineRule="auto"/>
        <w:ind w:firstLine="510"/>
        <w:jc w:val="right"/>
        <w:rPr>
          <w:color w:val="000000" w:themeColor="text1"/>
          <w:sz w:val="24"/>
          <w:szCs w:val="24"/>
        </w:rPr>
      </w:pPr>
      <w:r w:rsidRPr="00D06C9B">
        <w:rPr>
          <w:noProof/>
          <w:color w:val="000000" w:themeColor="text1"/>
          <w:sz w:val="24"/>
          <w:szCs w:val="24"/>
        </w:rPr>
        <w:drawing>
          <wp:inline distT="0" distB="0" distL="0" distR="0" wp14:anchorId="4DE1798D" wp14:editId="6303AC0D">
            <wp:extent cx="1790700" cy="6248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0700" cy="624840"/>
                    </a:xfrm>
                    <a:prstGeom prst="rect">
                      <a:avLst/>
                    </a:prstGeom>
                    <a:noFill/>
                    <a:ln>
                      <a:noFill/>
                    </a:ln>
                  </pic:spPr>
                </pic:pic>
              </a:graphicData>
            </a:graphic>
          </wp:inline>
        </w:drawing>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r>
      <w:r w:rsidR="00B40B96">
        <w:rPr>
          <w:color w:val="000000" w:themeColor="text1"/>
          <w:sz w:val="24"/>
          <w:szCs w:val="24"/>
        </w:rPr>
        <w:tab/>
        <w:t>(7)</w:t>
      </w:r>
    </w:p>
    <w:p w14:paraId="4756D65E" w14:textId="53882579" w:rsidR="00D06C9B" w:rsidRPr="00D06C9B" w:rsidRDefault="00D06C9B" w:rsidP="006B4998">
      <w:pPr>
        <w:spacing w:line="360" w:lineRule="auto"/>
        <w:jc w:val="both"/>
        <w:rPr>
          <w:color w:val="000000" w:themeColor="text1"/>
          <w:sz w:val="24"/>
          <w:szCs w:val="24"/>
        </w:rPr>
      </w:pPr>
      <w:r w:rsidRPr="00D06C9B">
        <w:rPr>
          <w:color w:val="000000" w:themeColor="text1"/>
          <w:sz w:val="24"/>
          <w:szCs w:val="24"/>
        </w:rPr>
        <w:t xml:space="preserve">где </w:t>
      </w:r>
      <w:r w:rsidRPr="003C791E">
        <w:rPr>
          <w:i/>
          <w:color w:val="000000" w:themeColor="text1"/>
          <w:sz w:val="24"/>
          <w:szCs w:val="24"/>
        </w:rPr>
        <w:t>m</w:t>
      </w:r>
      <w:r w:rsidRPr="006B4998">
        <w:rPr>
          <w:color w:val="000000" w:themeColor="text1"/>
          <w:sz w:val="24"/>
          <w:szCs w:val="24"/>
          <w:vertAlign w:val="subscript"/>
        </w:rPr>
        <w:t>1</w:t>
      </w:r>
      <w:r w:rsidR="00B40B96">
        <w:rPr>
          <w:color w:val="000000" w:themeColor="text1"/>
          <w:sz w:val="24"/>
          <w:szCs w:val="24"/>
        </w:rPr>
        <w:t xml:space="preserve"> –</w:t>
      </w:r>
      <w:r w:rsidRPr="00D06C9B">
        <w:rPr>
          <w:color w:val="000000" w:themeColor="text1"/>
          <w:sz w:val="24"/>
          <w:szCs w:val="24"/>
        </w:rPr>
        <w:t xml:space="preserve"> масса емкости с пропиточной жидкостью после пропитки, г;</w:t>
      </w:r>
    </w:p>
    <w:p w14:paraId="205F683A" w14:textId="77777777" w:rsidR="003C791E" w:rsidRDefault="006B4998" w:rsidP="003C791E">
      <w:pPr>
        <w:spacing w:line="360" w:lineRule="auto"/>
        <w:ind w:firstLine="510"/>
        <w:jc w:val="both"/>
        <w:rPr>
          <w:color w:val="000000" w:themeColor="text1"/>
          <w:sz w:val="24"/>
          <w:szCs w:val="24"/>
        </w:rPr>
      </w:pPr>
      <w:r w:rsidRPr="003C791E">
        <w:rPr>
          <w:i/>
          <w:color w:val="000000" w:themeColor="text1"/>
          <w:sz w:val="24"/>
          <w:szCs w:val="24"/>
        </w:rPr>
        <w:t>m</w:t>
      </w:r>
      <w:r w:rsidR="00D06C9B" w:rsidRPr="006B4998">
        <w:rPr>
          <w:color w:val="000000" w:themeColor="text1"/>
          <w:sz w:val="24"/>
          <w:szCs w:val="24"/>
          <w:vertAlign w:val="subscript"/>
        </w:rPr>
        <w:t>2</w:t>
      </w:r>
      <w:r w:rsidR="003C791E">
        <w:rPr>
          <w:color w:val="000000" w:themeColor="text1"/>
          <w:sz w:val="24"/>
          <w:szCs w:val="24"/>
        </w:rPr>
        <w:t xml:space="preserve"> –</w:t>
      </w:r>
      <w:r w:rsidR="00D06C9B" w:rsidRPr="00D06C9B">
        <w:rPr>
          <w:color w:val="000000" w:themeColor="text1"/>
          <w:sz w:val="24"/>
          <w:szCs w:val="24"/>
        </w:rPr>
        <w:t xml:space="preserve"> масса емкости с пропиточной жидкостью до пропитки, г;</w:t>
      </w:r>
    </w:p>
    <w:p w14:paraId="0E4B5DB0" w14:textId="072E2BA7" w:rsidR="00885443" w:rsidRDefault="00D06C9B" w:rsidP="003C791E">
      <w:pPr>
        <w:spacing w:line="360" w:lineRule="auto"/>
        <w:ind w:firstLine="510"/>
        <w:jc w:val="both"/>
        <w:rPr>
          <w:color w:val="000000" w:themeColor="text1"/>
          <w:sz w:val="24"/>
          <w:szCs w:val="24"/>
        </w:rPr>
      </w:pPr>
      <w:r w:rsidRPr="00D06C9B">
        <w:rPr>
          <w:color w:val="000000" w:themeColor="text1"/>
          <w:sz w:val="24"/>
          <w:szCs w:val="24"/>
        </w:rPr>
        <w:t xml:space="preserve">0,5 </w:t>
      </w:r>
      <w:r w:rsidR="003C791E">
        <w:rPr>
          <w:color w:val="000000" w:themeColor="text1"/>
          <w:sz w:val="24"/>
          <w:szCs w:val="24"/>
        </w:rPr>
        <w:t>–</w:t>
      </w:r>
      <w:r w:rsidRPr="00D06C9B">
        <w:rPr>
          <w:color w:val="000000" w:themeColor="text1"/>
          <w:sz w:val="24"/>
          <w:szCs w:val="24"/>
        </w:rPr>
        <w:t xml:space="preserve"> коэффициент потерь защитного средства.</w:t>
      </w:r>
    </w:p>
    <w:p w14:paraId="57E49148" w14:textId="6CF69436" w:rsidR="00D06C9B" w:rsidRPr="00D06C9B" w:rsidRDefault="00EE7971" w:rsidP="00D06C9B">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D06C9B" w:rsidRPr="00D06C9B">
        <w:rPr>
          <w:color w:val="000000" w:themeColor="text1"/>
          <w:sz w:val="24"/>
          <w:szCs w:val="24"/>
        </w:rPr>
        <w:t>.</w:t>
      </w:r>
      <w:r w:rsidR="00E01FC2">
        <w:rPr>
          <w:color w:val="000000" w:themeColor="text1"/>
          <w:sz w:val="24"/>
          <w:szCs w:val="24"/>
        </w:rPr>
        <w:t>8</w:t>
      </w:r>
      <w:r w:rsidR="00D06C9B" w:rsidRPr="00D06C9B">
        <w:rPr>
          <w:color w:val="000000" w:themeColor="text1"/>
          <w:sz w:val="24"/>
          <w:szCs w:val="24"/>
        </w:rPr>
        <w:t xml:space="preserve"> Глубину пропитки определяют не позднее чем через 2 ч после пропитки изделий.</w:t>
      </w:r>
    </w:p>
    <w:p w14:paraId="76A6594F" w14:textId="5D1FEC1B" w:rsidR="00D06C9B" w:rsidRP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t>Глубину пропитки способом сушки-пропитки определяют не позднее чем через 6</w:t>
      </w:r>
      <w:r w:rsidR="003C791E">
        <w:rPr>
          <w:color w:val="000000" w:themeColor="text1"/>
          <w:sz w:val="24"/>
          <w:szCs w:val="24"/>
        </w:rPr>
        <w:t> </w:t>
      </w:r>
      <w:r w:rsidRPr="00D06C9B">
        <w:rPr>
          <w:color w:val="000000" w:themeColor="text1"/>
          <w:sz w:val="24"/>
          <w:szCs w:val="24"/>
        </w:rPr>
        <w:t>ч после выгрузки изделий из автоклава.</w:t>
      </w:r>
    </w:p>
    <w:p w14:paraId="66BD29F4" w14:textId="2FCCB46E" w:rsidR="00D06C9B" w:rsidRPr="00D06C9B" w:rsidRDefault="00EE7971" w:rsidP="00D06C9B">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D06C9B" w:rsidRPr="00D06C9B">
        <w:rPr>
          <w:color w:val="000000" w:themeColor="text1"/>
          <w:sz w:val="24"/>
          <w:szCs w:val="24"/>
        </w:rPr>
        <w:t>.</w:t>
      </w:r>
      <w:r w:rsidR="00E01FC2">
        <w:rPr>
          <w:color w:val="000000" w:themeColor="text1"/>
          <w:sz w:val="24"/>
          <w:szCs w:val="24"/>
        </w:rPr>
        <w:t>9</w:t>
      </w:r>
      <w:r w:rsidR="00D06C9B" w:rsidRPr="00D06C9B">
        <w:rPr>
          <w:color w:val="000000" w:themeColor="text1"/>
          <w:sz w:val="24"/>
          <w:szCs w:val="24"/>
        </w:rPr>
        <w:t xml:space="preserve"> Глубину пропитки в каждой загрузке определяют на не менее чем десяти случайно отобранных изделиях.</w:t>
      </w:r>
    </w:p>
    <w:p w14:paraId="01FF5208" w14:textId="75CEE188" w:rsidR="00D06C9B" w:rsidRPr="00D06C9B" w:rsidRDefault="00EE7971" w:rsidP="00D06C9B">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D06C9B" w:rsidRPr="00D06C9B">
        <w:rPr>
          <w:color w:val="000000" w:themeColor="text1"/>
          <w:sz w:val="24"/>
          <w:szCs w:val="24"/>
        </w:rPr>
        <w:t>.</w:t>
      </w:r>
      <w:r w:rsidR="00E01FC2">
        <w:rPr>
          <w:color w:val="000000" w:themeColor="text1"/>
          <w:sz w:val="24"/>
          <w:szCs w:val="24"/>
        </w:rPr>
        <w:t>10</w:t>
      </w:r>
      <w:r w:rsidR="00D06C9B" w:rsidRPr="00D06C9B">
        <w:rPr>
          <w:color w:val="000000" w:themeColor="text1"/>
          <w:sz w:val="24"/>
          <w:szCs w:val="24"/>
        </w:rPr>
        <w:t xml:space="preserve"> Отбор проб для определения глубины пропитки проводят пустотелым буром внутренним диаметром 5 мм.</w:t>
      </w:r>
    </w:p>
    <w:p w14:paraId="3AFAAEF6" w14:textId="5A2EDFBC" w:rsidR="00D06C9B" w:rsidRP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t xml:space="preserve">Бур вводят в древесину изделий из круглых лесоматериалов в радиальном направлении, </w:t>
      </w:r>
      <w:r w:rsidR="003C791E">
        <w:rPr>
          <w:color w:val="000000" w:themeColor="text1"/>
          <w:sz w:val="24"/>
          <w:szCs w:val="24"/>
        </w:rPr>
        <w:t>в изделия из брусьев и брусков –</w:t>
      </w:r>
      <w:r w:rsidRPr="00D06C9B">
        <w:rPr>
          <w:color w:val="000000" w:themeColor="text1"/>
          <w:sz w:val="24"/>
          <w:szCs w:val="24"/>
        </w:rPr>
        <w:t xml:space="preserve"> перпендикулярно пластям или боковым кромкам на глубину, превышающую заданную глубину пропитки на 5 мм.</w:t>
      </w:r>
    </w:p>
    <w:p w14:paraId="3E16D3BC" w14:textId="77777777" w:rsidR="00D06C9B" w:rsidRP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lastRenderedPageBreak/>
        <w:t>Места взятия проб не должны иметь трещин, сучков и отверстий.</w:t>
      </w:r>
    </w:p>
    <w:p w14:paraId="0CC59EE7" w14:textId="29281160" w:rsidR="00D06C9B" w:rsidRP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t>От каждого отобранного изделия отбирают пробы</w:t>
      </w:r>
      <w:r w:rsidR="003C791E">
        <w:rPr>
          <w:color w:val="000000" w:themeColor="text1"/>
          <w:sz w:val="24"/>
          <w:szCs w:val="24"/>
        </w:rPr>
        <w:t xml:space="preserve"> на расстоянии: 0,8 м от торца –</w:t>
      </w:r>
      <w:r w:rsidRPr="00D06C9B">
        <w:rPr>
          <w:color w:val="000000" w:themeColor="text1"/>
          <w:sz w:val="24"/>
          <w:szCs w:val="24"/>
        </w:rPr>
        <w:t xml:space="preserve"> для шпал, переводных и мостовых брусьев; 0,9 м от торца </w:t>
      </w:r>
      <w:r w:rsidR="003C791E">
        <w:rPr>
          <w:color w:val="000000" w:themeColor="text1"/>
          <w:sz w:val="24"/>
          <w:szCs w:val="24"/>
        </w:rPr>
        <w:t>–</w:t>
      </w:r>
      <w:r w:rsidRPr="00D06C9B">
        <w:rPr>
          <w:color w:val="000000" w:themeColor="text1"/>
          <w:sz w:val="24"/>
          <w:szCs w:val="24"/>
        </w:rPr>
        <w:t xml:space="preserve"> для наколотых шпал; 1,8 м от комлевого торца </w:t>
      </w:r>
      <w:r w:rsidR="003C791E">
        <w:rPr>
          <w:color w:val="000000" w:themeColor="text1"/>
          <w:sz w:val="24"/>
          <w:szCs w:val="24"/>
        </w:rPr>
        <w:t>–</w:t>
      </w:r>
      <w:r w:rsidRPr="00D06C9B">
        <w:rPr>
          <w:color w:val="000000" w:themeColor="text1"/>
          <w:sz w:val="24"/>
          <w:szCs w:val="24"/>
        </w:rPr>
        <w:t xml:space="preserve"> для свай, деталей опор линий электропередачи и столбов связи, концы которых зарывают в землю на глубину более</w:t>
      </w:r>
      <w:r w:rsidR="003C791E">
        <w:rPr>
          <w:color w:val="000000" w:themeColor="text1"/>
          <w:sz w:val="24"/>
          <w:szCs w:val="24"/>
        </w:rPr>
        <w:t xml:space="preserve"> 1 м; 1,0 м от комлевого торца –</w:t>
      </w:r>
      <w:r w:rsidRPr="00D06C9B">
        <w:rPr>
          <w:color w:val="000000" w:themeColor="text1"/>
          <w:sz w:val="24"/>
          <w:szCs w:val="24"/>
        </w:rPr>
        <w:t xml:space="preserve"> для столбов ограждения и других изделий, концы которых зарывают в землю на глубину менее</w:t>
      </w:r>
      <w:r w:rsidR="003C791E">
        <w:rPr>
          <w:color w:val="000000" w:themeColor="text1"/>
          <w:sz w:val="24"/>
          <w:szCs w:val="24"/>
        </w:rPr>
        <w:t xml:space="preserve"> 1 м; посередине длины изделия –</w:t>
      </w:r>
      <w:r w:rsidRPr="00D06C9B">
        <w:rPr>
          <w:color w:val="000000" w:themeColor="text1"/>
          <w:sz w:val="24"/>
          <w:szCs w:val="24"/>
        </w:rPr>
        <w:t xml:space="preserve"> для всех остальных изделий.</w:t>
      </w:r>
    </w:p>
    <w:p w14:paraId="146DC1F6" w14:textId="77777777" w:rsidR="00D06C9B" w:rsidRP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t>Отверстия после отбора проб заделывают деревянными пробками, пропитанными теми же защитными средствами.</w:t>
      </w:r>
    </w:p>
    <w:p w14:paraId="339BB308" w14:textId="51B6BD21" w:rsid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t>Допускается определять глубину пропитки изделий толщиной не более 30 мм на поперечных распилах посередине длины.</w:t>
      </w:r>
    </w:p>
    <w:p w14:paraId="794BAE84" w14:textId="02FFD1FA" w:rsidR="00D06C9B" w:rsidRPr="00D06C9B" w:rsidRDefault="00EE7971" w:rsidP="00D06C9B">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D06C9B" w:rsidRPr="00D06C9B">
        <w:rPr>
          <w:color w:val="000000" w:themeColor="text1"/>
          <w:sz w:val="24"/>
          <w:szCs w:val="24"/>
        </w:rPr>
        <w:t>.1</w:t>
      </w:r>
      <w:r w:rsidR="00E01FC2">
        <w:rPr>
          <w:color w:val="000000" w:themeColor="text1"/>
          <w:sz w:val="24"/>
          <w:szCs w:val="24"/>
        </w:rPr>
        <w:t>1</w:t>
      </w:r>
      <w:r w:rsidR="00D06C9B" w:rsidRPr="00D06C9B">
        <w:rPr>
          <w:color w:val="000000" w:themeColor="text1"/>
          <w:sz w:val="24"/>
          <w:szCs w:val="24"/>
        </w:rPr>
        <w:t xml:space="preserve"> Глубину пропитки защитными средствами, окрашивающими древесину, определяют по ширине окрашенной зоны.</w:t>
      </w:r>
    </w:p>
    <w:p w14:paraId="6772FD41" w14:textId="77777777" w:rsidR="00D06C9B" w:rsidRP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t>Для определения глубины пропитки защитными средствами, не окрашивающими древесину, на поверхность проб или распилов наносят растворы соответствующих индикаторов и измеряют ширину окрашенной зоны.</w:t>
      </w:r>
    </w:p>
    <w:p w14:paraId="416A97D5" w14:textId="11D23059" w:rsidR="00D06C9B" w:rsidRPr="00D06C9B" w:rsidRDefault="00D06C9B" w:rsidP="00D06C9B">
      <w:pPr>
        <w:spacing w:line="360" w:lineRule="auto"/>
        <w:ind w:firstLine="510"/>
        <w:jc w:val="both"/>
        <w:rPr>
          <w:color w:val="000000" w:themeColor="text1"/>
          <w:sz w:val="24"/>
          <w:szCs w:val="24"/>
        </w:rPr>
      </w:pPr>
      <w:r w:rsidRPr="00D06C9B">
        <w:rPr>
          <w:color w:val="000000" w:themeColor="text1"/>
          <w:sz w:val="24"/>
          <w:szCs w:val="24"/>
        </w:rPr>
        <w:t xml:space="preserve">Перечень индикаторов приведен в приложении </w:t>
      </w:r>
      <w:r w:rsidR="003C791E">
        <w:rPr>
          <w:color w:val="000000" w:themeColor="text1"/>
          <w:sz w:val="24"/>
          <w:szCs w:val="24"/>
        </w:rPr>
        <w:t>А</w:t>
      </w:r>
      <w:r w:rsidRPr="00D06C9B">
        <w:rPr>
          <w:color w:val="000000" w:themeColor="text1"/>
          <w:sz w:val="24"/>
          <w:szCs w:val="24"/>
        </w:rPr>
        <w:t>.</w:t>
      </w:r>
    </w:p>
    <w:p w14:paraId="314F8B77" w14:textId="73B3ED1B" w:rsidR="00D06C9B" w:rsidRPr="00D06C9B" w:rsidRDefault="00EE7971" w:rsidP="00D06C9B">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D06C9B" w:rsidRPr="00D06C9B">
        <w:rPr>
          <w:color w:val="000000" w:themeColor="text1"/>
          <w:sz w:val="24"/>
          <w:szCs w:val="24"/>
        </w:rPr>
        <w:t>.1</w:t>
      </w:r>
      <w:r w:rsidR="00E01FC2">
        <w:rPr>
          <w:color w:val="000000" w:themeColor="text1"/>
          <w:sz w:val="24"/>
          <w:szCs w:val="24"/>
        </w:rPr>
        <w:t>2</w:t>
      </w:r>
      <w:r w:rsidR="00D06C9B" w:rsidRPr="00D06C9B">
        <w:rPr>
          <w:color w:val="000000" w:themeColor="text1"/>
          <w:sz w:val="24"/>
          <w:szCs w:val="24"/>
        </w:rPr>
        <w:t xml:space="preserve"> Глубину пропитки считают соответствующей требованиям настоящего стандарта, если 90 % проб удовлетворяют требованиям</w:t>
      </w:r>
      <w:r w:rsidR="00233EAB">
        <w:rPr>
          <w:color w:val="000000" w:themeColor="text1"/>
          <w:sz w:val="24"/>
          <w:szCs w:val="24"/>
        </w:rPr>
        <w:t xml:space="preserve"> </w:t>
      </w:r>
      <w:r w:rsidR="006B4998" w:rsidRPr="00233EAB">
        <w:rPr>
          <w:color w:val="000000" w:themeColor="text1"/>
          <w:sz w:val="24"/>
          <w:szCs w:val="24"/>
        </w:rPr>
        <w:t>4.</w:t>
      </w:r>
      <w:r w:rsidR="00233EAB" w:rsidRPr="00233EAB">
        <w:rPr>
          <w:color w:val="000000" w:themeColor="text1"/>
          <w:sz w:val="24"/>
          <w:szCs w:val="24"/>
        </w:rPr>
        <w:t>12.</w:t>
      </w:r>
    </w:p>
    <w:p w14:paraId="53A619D7" w14:textId="01FC796A" w:rsidR="00D06C9B" w:rsidRPr="009A2618" w:rsidRDefault="00D06C9B" w:rsidP="00D06C9B">
      <w:pPr>
        <w:spacing w:line="360" w:lineRule="auto"/>
        <w:ind w:firstLine="510"/>
        <w:jc w:val="both"/>
        <w:rPr>
          <w:color w:val="FF0000"/>
          <w:sz w:val="24"/>
          <w:szCs w:val="24"/>
        </w:rPr>
      </w:pPr>
      <w:r w:rsidRPr="00D06C9B">
        <w:rPr>
          <w:color w:val="000000" w:themeColor="text1"/>
          <w:sz w:val="24"/>
          <w:szCs w:val="24"/>
        </w:rPr>
        <w:t xml:space="preserve">Глубину пропитки наколотых шпал считают соответствующей требованиям настоящего стандарта, если 80 % проб </w:t>
      </w:r>
      <w:r w:rsidRPr="00233EAB">
        <w:rPr>
          <w:sz w:val="24"/>
          <w:szCs w:val="24"/>
        </w:rPr>
        <w:t xml:space="preserve">удовлетворяют требованиям </w:t>
      </w:r>
      <w:r w:rsidR="001A131C" w:rsidRPr="00233EAB">
        <w:rPr>
          <w:sz w:val="24"/>
          <w:szCs w:val="24"/>
        </w:rPr>
        <w:t>12.9</w:t>
      </w:r>
      <w:r w:rsidR="00233EAB" w:rsidRPr="00233EAB">
        <w:rPr>
          <w:sz w:val="24"/>
          <w:szCs w:val="24"/>
        </w:rPr>
        <w:t>.</w:t>
      </w:r>
    </w:p>
    <w:p w14:paraId="08251293" w14:textId="6EEC4F97" w:rsidR="00D06C9B" w:rsidRDefault="00EE7971" w:rsidP="00D06C9B">
      <w:pPr>
        <w:spacing w:line="360" w:lineRule="auto"/>
        <w:ind w:firstLine="510"/>
        <w:jc w:val="both"/>
        <w:rPr>
          <w:color w:val="000000" w:themeColor="text1"/>
          <w:sz w:val="24"/>
          <w:szCs w:val="24"/>
        </w:rPr>
      </w:pPr>
      <w:r>
        <w:rPr>
          <w:color w:val="000000" w:themeColor="text1"/>
          <w:sz w:val="24"/>
          <w:szCs w:val="24"/>
        </w:rPr>
        <w:t>1</w:t>
      </w:r>
      <w:r w:rsidR="00052F54">
        <w:rPr>
          <w:color w:val="000000" w:themeColor="text1"/>
          <w:sz w:val="24"/>
          <w:szCs w:val="24"/>
        </w:rPr>
        <w:t>3</w:t>
      </w:r>
      <w:r w:rsidR="00D06C9B" w:rsidRPr="00D06C9B">
        <w:rPr>
          <w:color w:val="000000" w:themeColor="text1"/>
          <w:sz w:val="24"/>
          <w:szCs w:val="24"/>
        </w:rPr>
        <w:t>.1</w:t>
      </w:r>
      <w:r w:rsidR="00E01FC2">
        <w:rPr>
          <w:color w:val="000000" w:themeColor="text1"/>
          <w:sz w:val="24"/>
          <w:szCs w:val="24"/>
        </w:rPr>
        <w:t>3</w:t>
      </w:r>
      <w:r w:rsidR="00D06C9B" w:rsidRPr="00D06C9B">
        <w:rPr>
          <w:color w:val="000000" w:themeColor="text1"/>
          <w:sz w:val="24"/>
          <w:szCs w:val="24"/>
        </w:rPr>
        <w:t xml:space="preserve">. Полученные данные по поглощению или удержанию защитного средства и глубине пропитки заносят в журнал, форма которого приведена в приложении </w:t>
      </w:r>
      <w:r w:rsidR="00233EAB">
        <w:rPr>
          <w:color w:val="000000" w:themeColor="text1"/>
          <w:sz w:val="24"/>
          <w:szCs w:val="24"/>
        </w:rPr>
        <w:t>Б</w:t>
      </w:r>
      <w:r w:rsidR="00D06C9B" w:rsidRPr="00D06C9B">
        <w:rPr>
          <w:color w:val="000000" w:themeColor="text1"/>
          <w:sz w:val="24"/>
          <w:szCs w:val="24"/>
        </w:rPr>
        <w:t>.</w:t>
      </w:r>
    </w:p>
    <w:p w14:paraId="6895DBDF" w14:textId="2529DFC9" w:rsidR="00CC695A" w:rsidRPr="00C80615" w:rsidRDefault="00EE7971" w:rsidP="00F2542A">
      <w:pPr>
        <w:spacing w:before="240" w:after="240" w:line="360" w:lineRule="auto"/>
        <w:ind w:firstLine="510"/>
        <w:jc w:val="both"/>
        <w:rPr>
          <w:b/>
          <w:bCs/>
          <w:sz w:val="28"/>
          <w:szCs w:val="28"/>
        </w:rPr>
      </w:pPr>
      <w:r>
        <w:rPr>
          <w:b/>
          <w:bCs/>
          <w:sz w:val="28"/>
          <w:szCs w:val="28"/>
        </w:rPr>
        <w:t>1</w:t>
      </w:r>
      <w:r w:rsidR="00052F54">
        <w:rPr>
          <w:b/>
          <w:bCs/>
          <w:sz w:val="28"/>
          <w:szCs w:val="28"/>
        </w:rPr>
        <w:t>4</w:t>
      </w:r>
      <w:r w:rsidR="00CC695A" w:rsidRPr="00C80615">
        <w:rPr>
          <w:b/>
          <w:bCs/>
          <w:sz w:val="28"/>
          <w:szCs w:val="28"/>
        </w:rPr>
        <w:t xml:space="preserve"> </w:t>
      </w:r>
      <w:r w:rsidR="00D06C9B">
        <w:rPr>
          <w:b/>
          <w:bCs/>
          <w:sz w:val="28"/>
          <w:szCs w:val="28"/>
        </w:rPr>
        <w:t>Требования безопасности</w:t>
      </w:r>
    </w:p>
    <w:p w14:paraId="63D9DA83" w14:textId="36A50492"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.1 Общие требования безопа</w:t>
      </w:r>
      <w:r w:rsidR="00B03F9D">
        <w:rPr>
          <w:rStyle w:val="a4"/>
          <w:color w:val="000000" w:themeColor="text1"/>
          <w:sz w:val="24"/>
          <w:szCs w:val="24"/>
          <w:u w:val="none"/>
        </w:rPr>
        <w:t>сности –</w:t>
      </w:r>
      <w:r w:rsidR="00D06C9B" w:rsidRPr="00D06C9B">
        <w:rPr>
          <w:rStyle w:val="a4"/>
          <w:color w:val="000000" w:themeColor="text1"/>
          <w:sz w:val="24"/>
          <w:szCs w:val="24"/>
          <w:u w:val="none"/>
        </w:rPr>
        <w:t xml:space="preserve"> по ГОСТ 12.3.034.</w:t>
      </w:r>
    </w:p>
    <w:p w14:paraId="37A0B96B" w14:textId="545131E7"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.2 Наиболее токсичными компонентами защитных средств, применяемых при пропитке изделий, являются: бихромат натрия или калия (класс опасности 1 по ГОСТ</w:t>
      </w:r>
      <w:r w:rsidR="00B03F9D">
        <w:rPr>
          <w:rStyle w:val="a4"/>
          <w:color w:val="000000" w:themeColor="text1"/>
          <w:sz w:val="24"/>
          <w:szCs w:val="24"/>
          <w:u w:val="none"/>
        </w:rPr>
        <w:t> </w:t>
      </w:r>
      <w:r w:rsidR="00D06C9B" w:rsidRPr="00D06C9B">
        <w:rPr>
          <w:rStyle w:val="a4"/>
          <w:color w:val="000000" w:themeColor="text1"/>
          <w:sz w:val="24"/>
          <w:szCs w:val="24"/>
          <w:u w:val="none"/>
        </w:rPr>
        <w:t>12.1.005), фтористый натрий, кремнефтористый натрий, кремнефтористый аммоний, сульфат меди (класс опасности 2 по ГОСТ 12.1.005), масла.</w:t>
      </w:r>
    </w:p>
    <w:p w14:paraId="2BF611F1" w14:textId="77777777" w:rsidR="00D06C9B" w:rsidRPr="00D06C9B" w:rsidRDefault="00D06C9B" w:rsidP="00D06C9B">
      <w:pPr>
        <w:spacing w:line="360" w:lineRule="auto"/>
        <w:ind w:firstLine="510"/>
        <w:jc w:val="both"/>
        <w:rPr>
          <w:rStyle w:val="a4"/>
          <w:color w:val="000000" w:themeColor="text1"/>
          <w:sz w:val="24"/>
          <w:szCs w:val="24"/>
          <w:u w:val="none"/>
        </w:rPr>
      </w:pPr>
      <w:r w:rsidRPr="00D06C9B">
        <w:rPr>
          <w:rStyle w:val="a4"/>
          <w:color w:val="000000" w:themeColor="text1"/>
          <w:sz w:val="24"/>
          <w:szCs w:val="24"/>
          <w:u w:val="none"/>
        </w:rPr>
        <w:t>При несоблюдении требований безопасности они оказывают неблагоприятные воздействия на организм работающих при попадании на слизистые оболочки и кожу, при вдыхании паров или пыли.</w:t>
      </w:r>
    </w:p>
    <w:p w14:paraId="1A1B1CC0" w14:textId="3CF60738"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 xml:space="preserve">.3 Рабочие, занятые на работах по пропитке древесины, должны проходить </w:t>
      </w:r>
      <w:r w:rsidR="00D06C9B" w:rsidRPr="00D06C9B">
        <w:rPr>
          <w:rStyle w:val="a4"/>
          <w:color w:val="000000" w:themeColor="text1"/>
          <w:sz w:val="24"/>
          <w:szCs w:val="24"/>
          <w:u w:val="none"/>
        </w:rPr>
        <w:lastRenderedPageBreak/>
        <w:t>предварительный медицинский осмотр при поступлении на работу и периодические медицинские осмотры в процессе работы.</w:t>
      </w:r>
    </w:p>
    <w:p w14:paraId="41D417EA" w14:textId="5380D44C" w:rsid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.4 Курить и принимать пищу на месте проведения работ запрещается. Перед едой и курением необходимо тщательно вымыть руки и лицо с мылом и прополоскать рот. По окончании работы персонал должен пройти санитарную обработку (вымыться под</w:t>
      </w:r>
      <w:r w:rsidR="00D06C9B">
        <w:rPr>
          <w:rStyle w:val="a4"/>
          <w:color w:val="000000" w:themeColor="text1"/>
          <w:sz w:val="24"/>
          <w:szCs w:val="24"/>
          <w:u w:val="none"/>
        </w:rPr>
        <w:t xml:space="preserve"> </w:t>
      </w:r>
      <w:r w:rsidR="00D06C9B" w:rsidRPr="00D06C9B">
        <w:rPr>
          <w:rStyle w:val="a4"/>
          <w:color w:val="000000" w:themeColor="text1"/>
          <w:sz w:val="24"/>
          <w:szCs w:val="24"/>
          <w:u w:val="none"/>
        </w:rPr>
        <w:t>душем, прополоскать рот, сменить одежду).</w:t>
      </w:r>
    </w:p>
    <w:p w14:paraId="2FFBEDE4" w14:textId="6396769B"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.5 Не допускается попадание пропиточной жидкости в почву и водные объекты, а также вредных выбросов в воздух рабочей зоны и атмосферу. Остатки пропиточной жидкости, а также пришедшая в негодность специальная одежда должны быть утилизированы в местах, исключающих вымывание вредных веществ в почву и водоемы. Вредные выбросы должны улавливаться и поступать на газоочистные сооружения.</w:t>
      </w:r>
    </w:p>
    <w:p w14:paraId="6EE20AC8" w14:textId="77777777" w:rsidR="00D06C9B" w:rsidRPr="00D06C9B" w:rsidRDefault="00D06C9B" w:rsidP="00D06C9B">
      <w:pPr>
        <w:spacing w:line="360" w:lineRule="auto"/>
        <w:ind w:firstLine="510"/>
        <w:jc w:val="both"/>
        <w:rPr>
          <w:rStyle w:val="a4"/>
          <w:color w:val="000000" w:themeColor="text1"/>
          <w:sz w:val="24"/>
          <w:szCs w:val="24"/>
          <w:u w:val="none"/>
        </w:rPr>
      </w:pPr>
      <w:r w:rsidRPr="00D06C9B">
        <w:rPr>
          <w:rStyle w:val="a4"/>
          <w:color w:val="000000" w:themeColor="text1"/>
          <w:sz w:val="24"/>
          <w:szCs w:val="24"/>
          <w:u w:val="none"/>
        </w:rPr>
        <w:t>Нормирование допустимых выбросов вредных веществ в атмосферу осуществляется в соответствии с требованиями ГОСТ 17.2.3.02.</w:t>
      </w:r>
    </w:p>
    <w:p w14:paraId="70C49B61" w14:textId="22E4E7CA"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.6 Проверка микроклимата, наличия паров и пыли вредных веществ в производственных помещениях должна проводиться в соответствии с ГОСТ 12.1.005 и нормами, утвержденными органами здравоохранения.</w:t>
      </w:r>
    </w:p>
    <w:p w14:paraId="4189DAD7" w14:textId="195F6F44"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.7 Стены, полы и потолки пропиточных цехов должны быть удобными для влажной уборки. Полы должны иметь уклон 1/10 м для случайно пролитой пропиточной жидкости и промывных вод.</w:t>
      </w:r>
    </w:p>
    <w:p w14:paraId="609D34A8" w14:textId="0D878A12"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.8 Площадки для диффузионной выдержки пропитанных изделий должны иметь бетонное покрытие.</w:t>
      </w:r>
    </w:p>
    <w:p w14:paraId="09FA06F9" w14:textId="61053CE1"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.9 Для снижения загрязнения территории завода защитными средствами, вытекающими из пропитанной древесины, следует удлинять период конечного вакуума при пропитке способами ВАДВ, ВДВ, ДДВ.</w:t>
      </w:r>
    </w:p>
    <w:p w14:paraId="0795B334" w14:textId="35ECE68E" w:rsid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.10 Резервуары для защитных средств (пропиточные и маневровые емкости, мерники и др.) должны закрываться герметически и иметь выпуск паров защитного средства в атмосферу.</w:t>
      </w:r>
    </w:p>
    <w:p w14:paraId="01B94C0A" w14:textId="5D51C49D"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.11 Автоклавы должны быть оборудованы блокировочными устройствами, исключающими возможность открывания крышек при наличии давления, и световым табло с сигнальной надписью «Давление».</w:t>
      </w:r>
    </w:p>
    <w:p w14:paraId="3CA6C691" w14:textId="3FE4C082"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.12 Сборный лоток от крышек автоклавов должен быть укрыт и оборудован грязеловушкой, а также приспособлением для систематического удаления накапливающегося в нем защитного средства.</w:t>
      </w:r>
    </w:p>
    <w:p w14:paraId="651C8596" w14:textId="0EA48067"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 xml:space="preserve">.13 Присоединение трубопроводов к автоклавам, пеногасителям, </w:t>
      </w:r>
      <w:r w:rsidR="00D06C9B" w:rsidRPr="00D06C9B">
        <w:rPr>
          <w:rStyle w:val="a4"/>
          <w:color w:val="000000" w:themeColor="text1"/>
          <w:sz w:val="24"/>
          <w:szCs w:val="24"/>
          <w:u w:val="none"/>
        </w:rPr>
        <w:lastRenderedPageBreak/>
        <w:t>теплообменникам, мерникам и другому оборудованию должно быть герметичным.</w:t>
      </w:r>
    </w:p>
    <w:p w14:paraId="123DC554" w14:textId="14B42A80"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.14 Предавтоклавные пути на участках склада готовой продукции должны быть забетонированы и иметь стоки для сбора защитного средства. Стоки должны систематически очищаться.</w:t>
      </w:r>
    </w:p>
    <w:p w14:paraId="66C7E854" w14:textId="28660E78"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 xml:space="preserve">.15 Разгрузка вагонеток с пропитанными изделиями должна производиться по истечении не менее 1 ч после выгрузки из автоклава при температуре наружного воздуха 0 °С и ниже и по истечении не менее 2 ч </w:t>
      </w:r>
      <w:r w:rsidR="0042422E">
        <w:rPr>
          <w:rStyle w:val="a4"/>
          <w:color w:val="000000" w:themeColor="text1"/>
          <w:sz w:val="24"/>
          <w:szCs w:val="24"/>
          <w:u w:val="none"/>
        </w:rPr>
        <w:t>–</w:t>
      </w:r>
      <w:r w:rsidR="00D06C9B" w:rsidRPr="00D06C9B">
        <w:rPr>
          <w:rStyle w:val="a4"/>
          <w:color w:val="000000" w:themeColor="text1"/>
          <w:sz w:val="24"/>
          <w:szCs w:val="24"/>
          <w:u w:val="none"/>
        </w:rPr>
        <w:t xml:space="preserve"> при температуре выше 0 °С.</w:t>
      </w:r>
    </w:p>
    <w:p w14:paraId="1E28BCED" w14:textId="77777777" w:rsidR="00D06C9B" w:rsidRPr="00D06C9B" w:rsidRDefault="00D06C9B" w:rsidP="00D06C9B">
      <w:pPr>
        <w:spacing w:line="360" w:lineRule="auto"/>
        <w:ind w:firstLine="510"/>
        <w:jc w:val="both"/>
        <w:rPr>
          <w:rStyle w:val="a4"/>
          <w:color w:val="000000" w:themeColor="text1"/>
          <w:sz w:val="24"/>
          <w:szCs w:val="24"/>
          <w:u w:val="none"/>
        </w:rPr>
      </w:pPr>
      <w:r w:rsidRPr="00D06C9B">
        <w:rPr>
          <w:rStyle w:val="a4"/>
          <w:color w:val="000000" w:themeColor="text1"/>
          <w:sz w:val="24"/>
          <w:szCs w:val="24"/>
          <w:u w:val="none"/>
        </w:rPr>
        <w:t>Отгрузка пропитанных изделий должна производиться не ранее чем через 2 сут после их пропитки или после охлаждения в специальной камере.</w:t>
      </w:r>
    </w:p>
    <w:p w14:paraId="1BE4A4D8" w14:textId="26227F89"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.16 Территория завода и склада пропитанных изделий должна быть ограждена. В темное время суток территория склада и места производства погрузочно-разгрузочных работ должна иметь освещенность не ниже 10 лк. Разрывы между штабелями изделий должны быть не менее 1 м</w:t>
      </w:r>
      <w:r w:rsidR="0042422E">
        <w:rPr>
          <w:rStyle w:val="a4"/>
          <w:color w:val="000000" w:themeColor="text1"/>
          <w:sz w:val="24"/>
          <w:szCs w:val="24"/>
          <w:u w:val="none"/>
        </w:rPr>
        <w:t>, а через каждые пять штабелей –</w:t>
      </w:r>
      <w:r w:rsidR="00D06C9B" w:rsidRPr="00D06C9B">
        <w:rPr>
          <w:rStyle w:val="a4"/>
          <w:color w:val="000000" w:themeColor="text1"/>
          <w:sz w:val="24"/>
          <w:szCs w:val="24"/>
          <w:u w:val="none"/>
        </w:rPr>
        <w:t xml:space="preserve"> не менее 4 м.</w:t>
      </w:r>
    </w:p>
    <w:p w14:paraId="2D94B6A8" w14:textId="05AA2047" w:rsidR="00D06C9B" w:rsidRPr="00D06C9B" w:rsidRDefault="00EE7971" w:rsidP="00D06C9B">
      <w:pPr>
        <w:spacing w:line="360" w:lineRule="auto"/>
        <w:ind w:firstLine="510"/>
        <w:jc w:val="both"/>
        <w:rPr>
          <w:rStyle w:val="a4"/>
          <w:color w:val="000000" w:themeColor="text1"/>
          <w:sz w:val="24"/>
          <w:szCs w:val="24"/>
          <w:u w:val="none"/>
        </w:rPr>
      </w:pPr>
      <w:r>
        <w:rPr>
          <w:rStyle w:val="a4"/>
          <w:color w:val="000000" w:themeColor="text1"/>
          <w:sz w:val="24"/>
          <w:szCs w:val="24"/>
          <w:u w:val="none"/>
        </w:rPr>
        <w:t>1</w:t>
      </w:r>
      <w:r w:rsidR="00052F54">
        <w:rPr>
          <w:rStyle w:val="a4"/>
          <w:color w:val="000000" w:themeColor="text1"/>
          <w:sz w:val="24"/>
          <w:szCs w:val="24"/>
          <w:u w:val="none"/>
        </w:rPr>
        <w:t>4</w:t>
      </w:r>
      <w:r w:rsidR="00D06C9B" w:rsidRPr="00D06C9B">
        <w:rPr>
          <w:rStyle w:val="a4"/>
          <w:color w:val="000000" w:themeColor="text1"/>
          <w:sz w:val="24"/>
          <w:szCs w:val="24"/>
          <w:u w:val="none"/>
        </w:rPr>
        <w:t>.17 Сушка изделий петролатумом должна производиться в ваннах, закрытых крышками и установленных в отдельных помещениях.</w:t>
      </w:r>
    </w:p>
    <w:p w14:paraId="6500E73A" w14:textId="3D3009BF" w:rsidR="00D06C9B" w:rsidRDefault="00D06C9B" w:rsidP="00D06C9B">
      <w:pPr>
        <w:spacing w:line="360" w:lineRule="auto"/>
        <w:ind w:firstLine="510"/>
        <w:jc w:val="both"/>
        <w:rPr>
          <w:rStyle w:val="a4"/>
          <w:color w:val="000000" w:themeColor="text1"/>
          <w:sz w:val="24"/>
          <w:szCs w:val="24"/>
          <w:u w:val="none"/>
        </w:rPr>
      </w:pPr>
      <w:r w:rsidRPr="00D06C9B">
        <w:rPr>
          <w:rStyle w:val="a4"/>
          <w:color w:val="000000" w:themeColor="text1"/>
          <w:sz w:val="24"/>
          <w:szCs w:val="24"/>
          <w:u w:val="none"/>
        </w:rPr>
        <w:t>Допускается сушка петролатумом в открытых ваннах при обеспечении отсоса паров из ванны.</w:t>
      </w:r>
    </w:p>
    <w:p w14:paraId="7AF2216F" w14:textId="35F9A945" w:rsidR="00D06C9B" w:rsidRDefault="00D06C9B" w:rsidP="00F2542A">
      <w:pPr>
        <w:spacing w:line="360" w:lineRule="auto"/>
        <w:ind w:firstLine="510"/>
        <w:jc w:val="both"/>
        <w:rPr>
          <w:rStyle w:val="a4"/>
          <w:color w:val="000000" w:themeColor="text1"/>
          <w:sz w:val="24"/>
          <w:szCs w:val="24"/>
          <w:u w:val="none"/>
        </w:rPr>
      </w:pPr>
    </w:p>
    <w:p w14:paraId="45DF7EFA" w14:textId="2A171E87" w:rsidR="00D06C9B" w:rsidRDefault="00D06C9B" w:rsidP="00F2542A">
      <w:pPr>
        <w:spacing w:line="360" w:lineRule="auto"/>
        <w:ind w:firstLine="510"/>
        <w:jc w:val="both"/>
        <w:rPr>
          <w:rStyle w:val="a4"/>
          <w:color w:val="000000" w:themeColor="text1"/>
          <w:sz w:val="24"/>
          <w:szCs w:val="24"/>
          <w:u w:val="none"/>
        </w:rPr>
      </w:pPr>
    </w:p>
    <w:p w14:paraId="32DA9159" w14:textId="76F2BF7F" w:rsidR="00105B86" w:rsidRDefault="00105B86" w:rsidP="00D06C9B">
      <w:pPr>
        <w:widowControl/>
        <w:shd w:val="clear" w:color="auto" w:fill="FFFFFF"/>
        <w:spacing w:line="360" w:lineRule="auto"/>
        <w:jc w:val="both"/>
        <w:rPr>
          <w:color w:val="000000"/>
          <w:sz w:val="24"/>
          <w:szCs w:val="24"/>
        </w:rPr>
      </w:pPr>
    </w:p>
    <w:p w14:paraId="5DCF6390" w14:textId="58FE2FB2" w:rsidR="00C257E4" w:rsidRDefault="00C257E4">
      <w:pPr>
        <w:widowControl/>
        <w:autoSpaceDE/>
        <w:autoSpaceDN/>
        <w:adjustRightInd/>
        <w:rPr>
          <w:color w:val="000000"/>
          <w:sz w:val="24"/>
          <w:szCs w:val="24"/>
        </w:rPr>
      </w:pPr>
      <w:r>
        <w:rPr>
          <w:color w:val="000000"/>
          <w:sz w:val="24"/>
          <w:szCs w:val="24"/>
        </w:rPr>
        <w:br w:type="page"/>
      </w:r>
    </w:p>
    <w:p w14:paraId="49F6F4CE" w14:textId="77777777" w:rsidR="00D06C9B" w:rsidRPr="003A20CB" w:rsidRDefault="00D06C9B" w:rsidP="00D06C9B">
      <w:pPr>
        <w:spacing w:line="360" w:lineRule="auto"/>
        <w:jc w:val="center"/>
        <w:rPr>
          <w:b/>
          <w:sz w:val="24"/>
          <w:szCs w:val="24"/>
        </w:rPr>
      </w:pPr>
      <w:r w:rsidRPr="003A20CB">
        <w:rPr>
          <w:b/>
          <w:sz w:val="24"/>
          <w:szCs w:val="24"/>
        </w:rPr>
        <w:lastRenderedPageBreak/>
        <w:t>Приложение А</w:t>
      </w:r>
    </w:p>
    <w:p w14:paraId="221A53C3" w14:textId="77777777" w:rsidR="00D06C9B" w:rsidRPr="00F8206B" w:rsidRDefault="00D06C9B" w:rsidP="00D06C9B">
      <w:pPr>
        <w:spacing w:line="360" w:lineRule="auto"/>
        <w:jc w:val="center"/>
        <w:rPr>
          <w:b/>
          <w:sz w:val="24"/>
          <w:szCs w:val="24"/>
        </w:rPr>
      </w:pPr>
      <w:r w:rsidRPr="00F8206B">
        <w:rPr>
          <w:b/>
          <w:sz w:val="24"/>
          <w:szCs w:val="24"/>
        </w:rPr>
        <w:t>(справочное)</w:t>
      </w:r>
    </w:p>
    <w:p w14:paraId="48455CF9" w14:textId="72BEA1D9" w:rsidR="00D06C9B" w:rsidRDefault="0042422E" w:rsidP="00C257E4">
      <w:pPr>
        <w:spacing w:line="360" w:lineRule="auto"/>
        <w:jc w:val="center"/>
        <w:rPr>
          <w:b/>
          <w:sz w:val="24"/>
          <w:szCs w:val="24"/>
        </w:rPr>
      </w:pPr>
      <w:r>
        <w:rPr>
          <w:b/>
          <w:sz w:val="24"/>
          <w:szCs w:val="24"/>
        </w:rPr>
        <w:t xml:space="preserve">Перечень </w:t>
      </w:r>
      <w:r w:rsidR="00D06C9B" w:rsidRPr="00D06C9B">
        <w:rPr>
          <w:b/>
          <w:sz w:val="24"/>
          <w:szCs w:val="24"/>
        </w:rPr>
        <w:t xml:space="preserve">индикаторов для определения </w:t>
      </w:r>
      <w:r w:rsidR="00A03A92" w:rsidRPr="00E01FC2">
        <w:rPr>
          <w:b/>
          <w:color w:val="000000" w:themeColor="text1"/>
          <w:sz w:val="24"/>
          <w:szCs w:val="24"/>
        </w:rPr>
        <w:t xml:space="preserve">заболони-ядра </w:t>
      </w:r>
      <w:r w:rsidR="00A03A92">
        <w:rPr>
          <w:b/>
          <w:sz w:val="24"/>
          <w:szCs w:val="24"/>
        </w:rPr>
        <w:t xml:space="preserve">и </w:t>
      </w:r>
      <w:r w:rsidR="00D06C9B" w:rsidRPr="00D06C9B">
        <w:rPr>
          <w:b/>
          <w:sz w:val="24"/>
          <w:szCs w:val="24"/>
        </w:rPr>
        <w:t>глубины пропитки защитными средствами, не</w:t>
      </w:r>
      <w:r w:rsidR="00A03A92">
        <w:rPr>
          <w:b/>
          <w:sz w:val="24"/>
          <w:szCs w:val="24"/>
        </w:rPr>
        <w:t xml:space="preserve"> окрашивающими древесину</w:t>
      </w:r>
    </w:p>
    <w:tbl>
      <w:tblPr>
        <w:tblW w:w="0" w:type="auto"/>
        <w:shd w:val="clear" w:color="auto" w:fill="FFFFFF"/>
        <w:tblCellMar>
          <w:left w:w="0" w:type="dxa"/>
          <w:right w:w="0" w:type="dxa"/>
        </w:tblCellMar>
        <w:tblLook w:val="04A0" w:firstRow="1" w:lastRow="0" w:firstColumn="1" w:lastColumn="0" w:noHBand="0" w:noVBand="1"/>
      </w:tblPr>
      <w:tblGrid>
        <w:gridCol w:w="2958"/>
        <w:gridCol w:w="4638"/>
        <w:gridCol w:w="2028"/>
      </w:tblGrid>
      <w:tr w:rsidR="0042422E" w:rsidRPr="0042422E" w14:paraId="4FEAAB1A" w14:textId="77777777" w:rsidTr="0042422E">
        <w:tc>
          <w:tcPr>
            <w:tcW w:w="3326"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532A6137" w14:textId="62829163" w:rsidR="00DF36ED" w:rsidRPr="0042422E" w:rsidRDefault="00DF36ED" w:rsidP="0042422E">
            <w:pPr>
              <w:widowControl/>
              <w:autoSpaceDE/>
              <w:autoSpaceDN/>
              <w:adjustRightInd/>
              <w:jc w:val="center"/>
              <w:textAlignment w:val="baseline"/>
              <w:rPr>
                <w:sz w:val="22"/>
                <w:szCs w:val="22"/>
              </w:rPr>
            </w:pPr>
            <w:r w:rsidRPr="0042422E">
              <w:rPr>
                <w:sz w:val="22"/>
                <w:szCs w:val="22"/>
              </w:rPr>
              <w:t>Защитные средства</w:t>
            </w:r>
          </w:p>
        </w:tc>
        <w:tc>
          <w:tcPr>
            <w:tcW w:w="6098"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1BE05546" w14:textId="77777777" w:rsidR="00DF36ED" w:rsidRPr="0042422E" w:rsidRDefault="00DF36ED" w:rsidP="0042422E">
            <w:pPr>
              <w:widowControl/>
              <w:autoSpaceDE/>
              <w:autoSpaceDN/>
              <w:adjustRightInd/>
              <w:jc w:val="center"/>
              <w:textAlignment w:val="baseline"/>
              <w:rPr>
                <w:sz w:val="22"/>
                <w:szCs w:val="22"/>
              </w:rPr>
            </w:pPr>
            <w:r w:rsidRPr="0042422E">
              <w:rPr>
                <w:sz w:val="22"/>
                <w:szCs w:val="22"/>
              </w:rPr>
              <w:t>Индикатор</w:t>
            </w:r>
          </w:p>
        </w:tc>
        <w:tc>
          <w:tcPr>
            <w:tcW w:w="2218" w:type="dxa"/>
            <w:tcBorders>
              <w:top w:val="single" w:sz="6" w:space="0" w:color="000000"/>
              <w:left w:val="single" w:sz="6" w:space="0" w:color="000000"/>
              <w:bottom w:val="double" w:sz="4" w:space="0" w:color="000000"/>
              <w:right w:val="single" w:sz="6" w:space="0" w:color="000000"/>
            </w:tcBorders>
            <w:tcMar>
              <w:top w:w="0" w:type="dxa"/>
              <w:left w:w="149" w:type="dxa"/>
              <w:bottom w:w="0" w:type="dxa"/>
              <w:right w:w="149" w:type="dxa"/>
            </w:tcMar>
            <w:vAlign w:val="center"/>
            <w:hideMark/>
          </w:tcPr>
          <w:p w14:paraId="08340D30" w14:textId="77777777" w:rsidR="00DF36ED" w:rsidRPr="0042422E" w:rsidRDefault="00DF36ED" w:rsidP="0042422E">
            <w:pPr>
              <w:widowControl/>
              <w:autoSpaceDE/>
              <w:autoSpaceDN/>
              <w:adjustRightInd/>
              <w:jc w:val="center"/>
              <w:textAlignment w:val="baseline"/>
              <w:rPr>
                <w:sz w:val="22"/>
                <w:szCs w:val="22"/>
              </w:rPr>
            </w:pPr>
            <w:r w:rsidRPr="0042422E">
              <w:rPr>
                <w:sz w:val="22"/>
                <w:szCs w:val="22"/>
              </w:rPr>
              <w:t>Цвет пропитанной древесины после обработки индикатором</w:t>
            </w:r>
          </w:p>
        </w:tc>
      </w:tr>
      <w:tr w:rsidR="0042422E" w:rsidRPr="0042422E" w14:paraId="4FA82912" w14:textId="77777777" w:rsidTr="0042422E">
        <w:tc>
          <w:tcPr>
            <w:tcW w:w="3326" w:type="dxa"/>
            <w:tcBorders>
              <w:top w:val="double" w:sz="4"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ACFF06" w14:textId="473F23AB" w:rsidR="00993029" w:rsidRPr="0042422E" w:rsidRDefault="0025743B" w:rsidP="0025743B">
            <w:pPr>
              <w:widowControl/>
              <w:autoSpaceDE/>
              <w:autoSpaceDN/>
              <w:adjustRightInd/>
              <w:jc w:val="both"/>
              <w:textAlignment w:val="baseline"/>
              <w:rPr>
                <w:sz w:val="22"/>
                <w:szCs w:val="22"/>
              </w:rPr>
            </w:pPr>
            <w:r>
              <w:rPr>
                <w:sz w:val="22"/>
                <w:szCs w:val="22"/>
              </w:rPr>
              <w:t>–</w:t>
            </w:r>
          </w:p>
        </w:tc>
        <w:tc>
          <w:tcPr>
            <w:tcW w:w="6098" w:type="dxa"/>
            <w:tcBorders>
              <w:top w:val="double" w:sz="4"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C05262" w14:textId="1CC2EA5B" w:rsidR="00993029" w:rsidRPr="0042422E" w:rsidRDefault="00993029" w:rsidP="0025743B">
            <w:pPr>
              <w:widowControl/>
              <w:autoSpaceDE/>
              <w:autoSpaceDN/>
              <w:adjustRightInd/>
              <w:jc w:val="both"/>
              <w:textAlignment w:val="baseline"/>
              <w:rPr>
                <w:sz w:val="22"/>
                <w:szCs w:val="22"/>
              </w:rPr>
            </w:pPr>
            <w:r w:rsidRPr="0042422E">
              <w:rPr>
                <w:sz w:val="22"/>
                <w:szCs w:val="22"/>
              </w:rPr>
              <w:t>Смесь равных объемов раствора о-анизидина (0,5 г о-анизидина с 2 мл 37% раствора соляной кислоты</w:t>
            </w:r>
            <w:r w:rsidR="00433BB8" w:rsidRPr="0042422E">
              <w:rPr>
                <w:sz w:val="22"/>
                <w:szCs w:val="22"/>
              </w:rPr>
              <w:t>, растворенными в 100 мл деионизированной воды</w:t>
            </w:r>
            <w:r w:rsidRPr="0042422E">
              <w:rPr>
                <w:sz w:val="22"/>
                <w:szCs w:val="22"/>
              </w:rPr>
              <w:t>)</w:t>
            </w:r>
            <w:r w:rsidR="00433BB8" w:rsidRPr="0042422E">
              <w:rPr>
                <w:sz w:val="22"/>
                <w:szCs w:val="22"/>
              </w:rPr>
              <w:t xml:space="preserve"> и раствора </w:t>
            </w:r>
            <w:r w:rsidR="00433BB8" w:rsidRPr="0042422E">
              <w:rPr>
                <w:sz w:val="22"/>
                <w:szCs w:val="22"/>
                <w:lang w:val="en-US"/>
              </w:rPr>
              <w:t>NaNO</w:t>
            </w:r>
            <w:r w:rsidR="00433BB8" w:rsidRPr="0042422E">
              <w:rPr>
                <w:sz w:val="22"/>
                <w:szCs w:val="22"/>
                <w:vertAlign w:val="subscript"/>
              </w:rPr>
              <w:t>2</w:t>
            </w:r>
            <w:r w:rsidR="00433BB8" w:rsidRPr="0042422E">
              <w:rPr>
                <w:sz w:val="22"/>
                <w:szCs w:val="22"/>
              </w:rPr>
              <w:t xml:space="preserve"> (10 г NaNO</w:t>
            </w:r>
            <w:r w:rsidR="00433BB8" w:rsidRPr="0042422E">
              <w:rPr>
                <w:sz w:val="22"/>
                <w:szCs w:val="22"/>
                <w:vertAlign w:val="subscript"/>
              </w:rPr>
              <w:t>2</w:t>
            </w:r>
            <w:r w:rsidR="00433BB8" w:rsidRPr="0042422E">
              <w:rPr>
                <w:sz w:val="22"/>
                <w:szCs w:val="22"/>
              </w:rPr>
              <w:t xml:space="preserve"> растворенных в 100 мл деионизированной воды)</w:t>
            </w:r>
          </w:p>
        </w:tc>
        <w:tc>
          <w:tcPr>
            <w:tcW w:w="2218" w:type="dxa"/>
            <w:tcBorders>
              <w:top w:val="double" w:sz="4"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256532" w14:textId="5C8CF340" w:rsidR="00993029" w:rsidRPr="0042422E" w:rsidRDefault="00433BB8" w:rsidP="0025743B">
            <w:pPr>
              <w:widowControl/>
              <w:autoSpaceDE/>
              <w:autoSpaceDN/>
              <w:adjustRightInd/>
              <w:jc w:val="both"/>
              <w:textAlignment w:val="baseline"/>
              <w:rPr>
                <w:sz w:val="22"/>
                <w:szCs w:val="22"/>
              </w:rPr>
            </w:pPr>
            <w:r w:rsidRPr="0042422E">
              <w:rPr>
                <w:sz w:val="22"/>
                <w:szCs w:val="22"/>
              </w:rPr>
              <w:t>После нанесения индикатора сердцевина окрашивается в красный цвет, а заболонь остается желтой</w:t>
            </w:r>
          </w:p>
        </w:tc>
      </w:tr>
      <w:tr w:rsidR="0042422E" w:rsidRPr="0042422E" w14:paraId="753F519F" w14:textId="77777777" w:rsidTr="00DF36ED">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B2D4EA" w14:textId="60ADFB91" w:rsidR="00DF36ED" w:rsidRPr="0042422E" w:rsidRDefault="00DF36ED" w:rsidP="0025743B">
            <w:pPr>
              <w:widowControl/>
              <w:autoSpaceDE/>
              <w:autoSpaceDN/>
              <w:adjustRightInd/>
              <w:jc w:val="both"/>
              <w:textAlignment w:val="baseline"/>
              <w:rPr>
                <w:sz w:val="22"/>
                <w:szCs w:val="22"/>
              </w:rPr>
            </w:pPr>
            <w:r w:rsidRPr="0042422E">
              <w:rPr>
                <w:sz w:val="22"/>
                <w:szCs w:val="22"/>
              </w:rPr>
              <w:t>Фторосодержание: фтористый натрий, кремнефтористый натрий, кремнефтористый аммоний, бифторид-фторид аммония</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9F185B" w14:textId="5D767B69" w:rsidR="00DF36ED" w:rsidRPr="0042422E" w:rsidRDefault="00DF36ED" w:rsidP="0025743B">
            <w:pPr>
              <w:widowControl/>
              <w:autoSpaceDE/>
              <w:autoSpaceDN/>
              <w:adjustRightInd/>
              <w:jc w:val="both"/>
              <w:textAlignment w:val="baseline"/>
              <w:rPr>
                <w:sz w:val="22"/>
                <w:szCs w:val="22"/>
              </w:rPr>
            </w:pPr>
            <w:r w:rsidRPr="0042422E">
              <w:rPr>
                <w:sz w:val="22"/>
                <w:szCs w:val="22"/>
              </w:rPr>
              <w:t>Цирконализариновый лак: смесь равных объемов 0,84%-ного водного раствора ализаринового красного и 0,84%-ного раствора хлорокиси циркония в 10%-ной соляной кислоте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7644EF" w14:textId="526AA7A3" w:rsidR="00DF36ED" w:rsidRPr="0042422E" w:rsidRDefault="00DF36ED" w:rsidP="0025743B">
            <w:pPr>
              <w:widowControl/>
              <w:autoSpaceDE/>
              <w:autoSpaceDN/>
              <w:adjustRightInd/>
              <w:jc w:val="both"/>
              <w:textAlignment w:val="baseline"/>
              <w:rPr>
                <w:sz w:val="22"/>
                <w:szCs w:val="22"/>
              </w:rPr>
            </w:pPr>
            <w:r w:rsidRPr="0042422E">
              <w:rPr>
                <w:sz w:val="22"/>
                <w:szCs w:val="22"/>
              </w:rPr>
              <w:t>Желтый</w:t>
            </w:r>
          </w:p>
        </w:tc>
      </w:tr>
      <w:tr w:rsidR="0042422E" w:rsidRPr="0042422E" w14:paraId="71149B47" w14:textId="77777777" w:rsidTr="00DF36ED">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2B47EF" w14:textId="3D7C77FB" w:rsidR="00DF36ED" w:rsidRPr="0042422E" w:rsidRDefault="00DF36ED" w:rsidP="0025743B">
            <w:pPr>
              <w:widowControl/>
              <w:autoSpaceDE/>
              <w:autoSpaceDN/>
              <w:adjustRightInd/>
              <w:jc w:val="both"/>
              <w:textAlignment w:val="baseline"/>
              <w:rPr>
                <w:sz w:val="22"/>
                <w:szCs w:val="22"/>
              </w:rPr>
            </w:pPr>
            <w:r w:rsidRPr="0042422E">
              <w:rPr>
                <w:sz w:val="22"/>
                <w:szCs w:val="22"/>
              </w:rPr>
              <w:t>Медный купорос</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736960" w14:textId="0D920491" w:rsidR="00DF36ED" w:rsidRPr="0042422E" w:rsidRDefault="00DF36ED" w:rsidP="0025743B">
            <w:pPr>
              <w:widowControl/>
              <w:autoSpaceDE/>
              <w:autoSpaceDN/>
              <w:adjustRightInd/>
              <w:jc w:val="both"/>
              <w:textAlignment w:val="baseline"/>
              <w:rPr>
                <w:sz w:val="22"/>
                <w:szCs w:val="22"/>
              </w:rPr>
            </w:pPr>
            <w:r w:rsidRPr="0042422E">
              <w:rPr>
                <w:sz w:val="22"/>
                <w:szCs w:val="22"/>
              </w:rPr>
              <w:t>0,5%-ный спиртоуксусный раствор дифенилкарбазида: 75% спирта этилового (ГОСТ 18300) или изопропилового (ГОСТ 9805) +20% уксусной кислоты (ГОСТ 61)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9E61A3" w14:textId="6D4565FD" w:rsidR="00DF36ED" w:rsidRPr="0042422E" w:rsidRDefault="00DF36ED" w:rsidP="0025743B">
            <w:pPr>
              <w:widowControl/>
              <w:autoSpaceDE/>
              <w:autoSpaceDN/>
              <w:adjustRightInd/>
              <w:jc w:val="both"/>
              <w:textAlignment w:val="baseline"/>
              <w:rPr>
                <w:sz w:val="22"/>
                <w:szCs w:val="22"/>
              </w:rPr>
            </w:pPr>
            <w:r w:rsidRPr="0042422E">
              <w:rPr>
                <w:sz w:val="22"/>
                <w:szCs w:val="22"/>
              </w:rPr>
              <w:t>Фиолетово-синий</w:t>
            </w:r>
          </w:p>
        </w:tc>
      </w:tr>
      <w:tr w:rsidR="0042422E" w:rsidRPr="0042422E" w14:paraId="12BA8C85" w14:textId="77777777" w:rsidTr="00DF36ED">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7984E1" w14:textId="77777777" w:rsidR="00A03A92" w:rsidRPr="0042422E" w:rsidRDefault="00DF36ED" w:rsidP="0025743B">
            <w:pPr>
              <w:widowControl/>
              <w:autoSpaceDE/>
              <w:autoSpaceDN/>
              <w:adjustRightInd/>
              <w:jc w:val="both"/>
              <w:textAlignment w:val="baseline"/>
              <w:rPr>
                <w:sz w:val="22"/>
                <w:szCs w:val="22"/>
              </w:rPr>
            </w:pPr>
            <w:r w:rsidRPr="0042422E">
              <w:rPr>
                <w:sz w:val="22"/>
                <w:szCs w:val="22"/>
              </w:rPr>
              <w:t xml:space="preserve">Борсодержание: </w:t>
            </w:r>
          </w:p>
          <w:p w14:paraId="3E95F6AB" w14:textId="2DA7912F" w:rsidR="00DF36ED" w:rsidRPr="0042422E" w:rsidRDefault="00DF36ED" w:rsidP="0025743B">
            <w:pPr>
              <w:widowControl/>
              <w:autoSpaceDE/>
              <w:autoSpaceDN/>
              <w:adjustRightInd/>
              <w:jc w:val="both"/>
              <w:textAlignment w:val="baseline"/>
              <w:rPr>
                <w:sz w:val="22"/>
                <w:szCs w:val="22"/>
              </w:rPr>
            </w:pPr>
            <w:r w:rsidRPr="0042422E">
              <w:rPr>
                <w:sz w:val="22"/>
                <w:szCs w:val="22"/>
              </w:rPr>
              <w:t>бура, борная кислота</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24CBF9" w14:textId="5F37055A" w:rsidR="00DF36ED" w:rsidRPr="0042422E" w:rsidRDefault="00DF36ED" w:rsidP="0025743B">
            <w:pPr>
              <w:widowControl/>
              <w:autoSpaceDE/>
              <w:autoSpaceDN/>
              <w:adjustRightInd/>
              <w:jc w:val="both"/>
              <w:textAlignment w:val="baseline"/>
              <w:rPr>
                <w:sz w:val="22"/>
                <w:szCs w:val="22"/>
              </w:rPr>
            </w:pPr>
            <w:r w:rsidRPr="0042422E">
              <w:rPr>
                <w:sz w:val="22"/>
                <w:szCs w:val="22"/>
              </w:rPr>
              <w:t>0,1%-ный раствор пирокатехина фиолетового или куркумовая проба: смесь спиртового экстракта куркумового порошка и насыщенного солянокислого раствора салициловой кислоты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B1DEBC" w14:textId="1A66853C" w:rsidR="00DF36ED" w:rsidRPr="0042422E" w:rsidRDefault="00DF36ED" w:rsidP="0025743B">
            <w:pPr>
              <w:widowControl/>
              <w:autoSpaceDE/>
              <w:autoSpaceDN/>
              <w:adjustRightInd/>
              <w:jc w:val="both"/>
              <w:textAlignment w:val="baseline"/>
              <w:rPr>
                <w:sz w:val="22"/>
                <w:szCs w:val="22"/>
              </w:rPr>
            </w:pPr>
            <w:r w:rsidRPr="0042422E">
              <w:rPr>
                <w:sz w:val="22"/>
                <w:szCs w:val="22"/>
              </w:rPr>
              <w:t>Красный</w:t>
            </w:r>
          </w:p>
        </w:tc>
      </w:tr>
      <w:tr w:rsidR="0042422E" w:rsidRPr="0042422E" w14:paraId="76B9E68E" w14:textId="77777777" w:rsidTr="00DF36ED">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AD82F7" w14:textId="637ED9D9" w:rsidR="00DF36ED" w:rsidRPr="0042422E" w:rsidRDefault="00DF36ED" w:rsidP="0025743B">
            <w:pPr>
              <w:widowControl/>
              <w:autoSpaceDE/>
              <w:autoSpaceDN/>
              <w:adjustRightInd/>
              <w:jc w:val="both"/>
              <w:textAlignment w:val="baseline"/>
              <w:rPr>
                <w:sz w:val="22"/>
                <w:szCs w:val="22"/>
              </w:rPr>
            </w:pPr>
            <w:r w:rsidRPr="0042422E">
              <w:rPr>
                <w:sz w:val="22"/>
                <w:szCs w:val="22"/>
              </w:rPr>
              <w:t>Фосфорсодержание: диаммонийфосфат</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85FD7F" w14:textId="147844D5" w:rsidR="00DF36ED" w:rsidRPr="0042422E" w:rsidRDefault="00DF36ED" w:rsidP="0025743B">
            <w:pPr>
              <w:widowControl/>
              <w:autoSpaceDE/>
              <w:autoSpaceDN/>
              <w:adjustRightInd/>
              <w:jc w:val="both"/>
              <w:textAlignment w:val="baseline"/>
              <w:rPr>
                <w:sz w:val="22"/>
                <w:szCs w:val="22"/>
              </w:rPr>
            </w:pPr>
            <w:r w:rsidRPr="0042422E">
              <w:rPr>
                <w:sz w:val="22"/>
                <w:szCs w:val="22"/>
              </w:rPr>
              <w:t>4%-ный раствор бензидина в уксусной кислоте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5ABAB8" w14:textId="77777777" w:rsidR="00DF36ED" w:rsidRPr="0042422E" w:rsidRDefault="00DF36ED" w:rsidP="0025743B">
            <w:pPr>
              <w:widowControl/>
              <w:autoSpaceDE/>
              <w:autoSpaceDN/>
              <w:adjustRightInd/>
              <w:jc w:val="both"/>
              <w:textAlignment w:val="baseline"/>
              <w:rPr>
                <w:sz w:val="22"/>
                <w:szCs w:val="22"/>
              </w:rPr>
            </w:pPr>
            <w:r w:rsidRPr="0042422E">
              <w:rPr>
                <w:sz w:val="22"/>
                <w:szCs w:val="22"/>
              </w:rPr>
              <w:t>Кирпичный</w:t>
            </w:r>
          </w:p>
        </w:tc>
      </w:tr>
    </w:tbl>
    <w:p w14:paraId="0398CE2F" w14:textId="77777777" w:rsidR="00D06C9B" w:rsidRDefault="00D06C9B" w:rsidP="00C257E4">
      <w:pPr>
        <w:spacing w:line="360" w:lineRule="auto"/>
        <w:jc w:val="center"/>
        <w:rPr>
          <w:b/>
          <w:sz w:val="24"/>
          <w:szCs w:val="24"/>
        </w:rPr>
      </w:pPr>
    </w:p>
    <w:p w14:paraId="367A60E9" w14:textId="77777777" w:rsidR="00D06C9B" w:rsidRDefault="00D06C9B" w:rsidP="00C257E4">
      <w:pPr>
        <w:spacing w:line="360" w:lineRule="auto"/>
        <w:jc w:val="center"/>
        <w:rPr>
          <w:b/>
          <w:sz w:val="24"/>
          <w:szCs w:val="24"/>
        </w:rPr>
      </w:pPr>
    </w:p>
    <w:p w14:paraId="4FF48CD3" w14:textId="77777777" w:rsidR="00D06C9B" w:rsidRDefault="00D06C9B" w:rsidP="00C257E4">
      <w:pPr>
        <w:spacing w:line="360" w:lineRule="auto"/>
        <w:jc w:val="center"/>
        <w:rPr>
          <w:b/>
          <w:sz w:val="24"/>
          <w:szCs w:val="24"/>
        </w:rPr>
      </w:pPr>
    </w:p>
    <w:p w14:paraId="547333A7" w14:textId="77777777" w:rsidR="00B17BC2" w:rsidRDefault="00DF36ED" w:rsidP="00C257E4">
      <w:pPr>
        <w:spacing w:line="360" w:lineRule="auto"/>
        <w:jc w:val="center"/>
        <w:rPr>
          <w:b/>
          <w:sz w:val="24"/>
          <w:szCs w:val="24"/>
        </w:rPr>
        <w:sectPr w:rsidR="00B17BC2" w:rsidSect="00487E0E">
          <w:headerReference w:type="first" r:id="rId22"/>
          <w:footerReference w:type="first" r:id="rId23"/>
          <w:pgSz w:w="11909" w:h="16834"/>
          <w:pgMar w:top="1134" w:right="1418" w:bottom="1134" w:left="851" w:header="709" w:footer="709" w:gutter="0"/>
          <w:pgNumType w:start="1"/>
          <w:cols w:space="708"/>
          <w:titlePg/>
          <w:docGrid w:linePitch="360"/>
        </w:sectPr>
      </w:pPr>
      <w:r>
        <w:rPr>
          <w:b/>
          <w:sz w:val="24"/>
          <w:szCs w:val="24"/>
        </w:rPr>
        <w:br w:type="page"/>
      </w:r>
    </w:p>
    <w:p w14:paraId="026BFB0F" w14:textId="4F778BE1" w:rsidR="00C257E4" w:rsidRPr="003A20CB" w:rsidRDefault="003A20CB" w:rsidP="00C257E4">
      <w:pPr>
        <w:spacing w:line="360" w:lineRule="auto"/>
        <w:jc w:val="center"/>
        <w:rPr>
          <w:b/>
          <w:sz w:val="24"/>
          <w:szCs w:val="24"/>
        </w:rPr>
      </w:pPr>
      <w:r w:rsidRPr="003A20CB">
        <w:rPr>
          <w:b/>
          <w:sz w:val="24"/>
          <w:szCs w:val="24"/>
        </w:rPr>
        <w:lastRenderedPageBreak/>
        <w:t xml:space="preserve">Приложение </w:t>
      </w:r>
      <w:r w:rsidR="00DF36ED">
        <w:rPr>
          <w:b/>
          <w:sz w:val="24"/>
          <w:szCs w:val="24"/>
        </w:rPr>
        <w:t>Б</w:t>
      </w:r>
    </w:p>
    <w:p w14:paraId="038B1E55" w14:textId="02FEF631" w:rsidR="00C257E4" w:rsidRPr="00F8206B" w:rsidRDefault="003A20CB" w:rsidP="00C257E4">
      <w:pPr>
        <w:spacing w:line="360" w:lineRule="auto"/>
        <w:jc w:val="center"/>
        <w:rPr>
          <w:b/>
          <w:sz w:val="24"/>
          <w:szCs w:val="24"/>
        </w:rPr>
      </w:pPr>
      <w:r w:rsidRPr="00F8206B">
        <w:rPr>
          <w:b/>
          <w:sz w:val="24"/>
          <w:szCs w:val="24"/>
        </w:rPr>
        <w:t>(</w:t>
      </w:r>
      <w:r w:rsidR="00DF36ED">
        <w:rPr>
          <w:b/>
          <w:sz w:val="24"/>
          <w:szCs w:val="24"/>
        </w:rPr>
        <w:t>рекомендуемое</w:t>
      </w:r>
      <w:r w:rsidR="00C257E4" w:rsidRPr="00F8206B">
        <w:rPr>
          <w:b/>
          <w:sz w:val="24"/>
          <w:szCs w:val="24"/>
        </w:rPr>
        <w:t>)</w:t>
      </w:r>
    </w:p>
    <w:p w14:paraId="2E56BD64" w14:textId="7440E4C0" w:rsidR="00BF1B08" w:rsidRPr="00F8206B" w:rsidRDefault="00B21078" w:rsidP="00B21078">
      <w:pPr>
        <w:spacing w:line="360" w:lineRule="auto"/>
        <w:jc w:val="center"/>
        <w:rPr>
          <w:b/>
          <w:sz w:val="24"/>
          <w:szCs w:val="24"/>
        </w:rPr>
      </w:pPr>
      <w:r>
        <w:rPr>
          <w:b/>
          <w:sz w:val="24"/>
          <w:szCs w:val="24"/>
        </w:rPr>
        <w:t xml:space="preserve">Журнал </w:t>
      </w:r>
      <w:r w:rsidR="00DF36ED" w:rsidRPr="00DF36ED">
        <w:rPr>
          <w:b/>
          <w:sz w:val="24"/>
          <w:szCs w:val="24"/>
        </w:rPr>
        <w:t>регистрации данных пропитки древесины</w:t>
      </w:r>
    </w:p>
    <w:tbl>
      <w:tblPr>
        <w:tblW w:w="14601" w:type="dxa"/>
        <w:tblCellMar>
          <w:left w:w="0" w:type="dxa"/>
          <w:right w:w="0" w:type="dxa"/>
        </w:tblCellMar>
        <w:tblLook w:val="04A0" w:firstRow="1" w:lastRow="0" w:firstColumn="1" w:lastColumn="0" w:noHBand="0" w:noVBand="1"/>
      </w:tblPr>
      <w:tblGrid>
        <w:gridCol w:w="920"/>
        <w:gridCol w:w="882"/>
        <w:gridCol w:w="923"/>
        <w:gridCol w:w="984"/>
        <w:gridCol w:w="1105"/>
        <w:gridCol w:w="855"/>
        <w:gridCol w:w="1429"/>
        <w:gridCol w:w="1236"/>
        <w:gridCol w:w="1479"/>
        <w:gridCol w:w="1834"/>
        <w:gridCol w:w="1265"/>
        <w:gridCol w:w="1689"/>
      </w:tblGrid>
      <w:tr w:rsidR="00DF36ED" w:rsidRPr="00B21078" w14:paraId="528B3792" w14:textId="77777777" w:rsidTr="00B21078">
        <w:trPr>
          <w:trHeight w:val="12"/>
        </w:trPr>
        <w:tc>
          <w:tcPr>
            <w:tcW w:w="920" w:type="dxa"/>
            <w:tcBorders>
              <w:top w:val="nil"/>
              <w:left w:val="nil"/>
              <w:bottom w:val="nil"/>
              <w:right w:val="nil"/>
            </w:tcBorders>
            <w:hideMark/>
          </w:tcPr>
          <w:p w14:paraId="10BB039F" w14:textId="77777777" w:rsidR="00DF36ED" w:rsidRPr="00B21078" w:rsidRDefault="00DF36ED" w:rsidP="00DF36ED">
            <w:pPr>
              <w:widowControl/>
              <w:autoSpaceDE/>
              <w:autoSpaceDN/>
              <w:adjustRightInd/>
              <w:rPr>
                <w:b/>
                <w:bCs/>
                <w:color w:val="444444"/>
                <w:sz w:val="22"/>
                <w:szCs w:val="22"/>
              </w:rPr>
            </w:pPr>
          </w:p>
        </w:tc>
        <w:tc>
          <w:tcPr>
            <w:tcW w:w="882" w:type="dxa"/>
            <w:tcBorders>
              <w:top w:val="nil"/>
              <w:left w:val="nil"/>
              <w:bottom w:val="nil"/>
              <w:right w:val="nil"/>
            </w:tcBorders>
            <w:hideMark/>
          </w:tcPr>
          <w:p w14:paraId="71869997" w14:textId="77777777" w:rsidR="00DF36ED" w:rsidRPr="00B21078" w:rsidRDefault="00DF36ED" w:rsidP="00DF36ED">
            <w:pPr>
              <w:widowControl/>
              <w:autoSpaceDE/>
              <w:autoSpaceDN/>
              <w:adjustRightInd/>
              <w:rPr>
                <w:sz w:val="22"/>
                <w:szCs w:val="22"/>
              </w:rPr>
            </w:pPr>
          </w:p>
        </w:tc>
        <w:tc>
          <w:tcPr>
            <w:tcW w:w="923" w:type="dxa"/>
            <w:tcBorders>
              <w:top w:val="nil"/>
              <w:left w:val="nil"/>
              <w:bottom w:val="nil"/>
              <w:right w:val="nil"/>
            </w:tcBorders>
            <w:hideMark/>
          </w:tcPr>
          <w:p w14:paraId="53BF23D9" w14:textId="77777777" w:rsidR="00DF36ED" w:rsidRPr="00B21078" w:rsidRDefault="00DF36ED" w:rsidP="00DF36ED">
            <w:pPr>
              <w:widowControl/>
              <w:autoSpaceDE/>
              <w:autoSpaceDN/>
              <w:adjustRightInd/>
              <w:rPr>
                <w:sz w:val="22"/>
                <w:szCs w:val="22"/>
              </w:rPr>
            </w:pPr>
          </w:p>
        </w:tc>
        <w:tc>
          <w:tcPr>
            <w:tcW w:w="984" w:type="dxa"/>
            <w:tcBorders>
              <w:top w:val="nil"/>
              <w:left w:val="nil"/>
              <w:bottom w:val="nil"/>
              <w:right w:val="nil"/>
            </w:tcBorders>
            <w:hideMark/>
          </w:tcPr>
          <w:p w14:paraId="66CF2E8C" w14:textId="77777777" w:rsidR="00DF36ED" w:rsidRPr="00B21078" w:rsidRDefault="00DF36ED" w:rsidP="00DF36ED">
            <w:pPr>
              <w:widowControl/>
              <w:autoSpaceDE/>
              <w:autoSpaceDN/>
              <w:adjustRightInd/>
              <w:rPr>
                <w:sz w:val="22"/>
                <w:szCs w:val="22"/>
              </w:rPr>
            </w:pPr>
          </w:p>
        </w:tc>
        <w:tc>
          <w:tcPr>
            <w:tcW w:w="1105" w:type="dxa"/>
            <w:tcBorders>
              <w:top w:val="nil"/>
              <w:left w:val="nil"/>
              <w:bottom w:val="nil"/>
              <w:right w:val="nil"/>
            </w:tcBorders>
            <w:hideMark/>
          </w:tcPr>
          <w:p w14:paraId="35398E39" w14:textId="77777777" w:rsidR="00DF36ED" w:rsidRPr="00B21078" w:rsidRDefault="00DF36ED" w:rsidP="00DF36ED">
            <w:pPr>
              <w:widowControl/>
              <w:autoSpaceDE/>
              <w:autoSpaceDN/>
              <w:adjustRightInd/>
              <w:rPr>
                <w:sz w:val="22"/>
                <w:szCs w:val="22"/>
              </w:rPr>
            </w:pPr>
          </w:p>
        </w:tc>
        <w:tc>
          <w:tcPr>
            <w:tcW w:w="855" w:type="dxa"/>
            <w:tcBorders>
              <w:top w:val="nil"/>
              <w:left w:val="nil"/>
              <w:bottom w:val="nil"/>
              <w:right w:val="nil"/>
            </w:tcBorders>
            <w:hideMark/>
          </w:tcPr>
          <w:p w14:paraId="7C11E09E" w14:textId="77777777" w:rsidR="00DF36ED" w:rsidRPr="00B21078" w:rsidRDefault="00DF36ED" w:rsidP="00DF36ED">
            <w:pPr>
              <w:widowControl/>
              <w:autoSpaceDE/>
              <w:autoSpaceDN/>
              <w:adjustRightInd/>
              <w:rPr>
                <w:sz w:val="22"/>
                <w:szCs w:val="22"/>
              </w:rPr>
            </w:pPr>
          </w:p>
        </w:tc>
        <w:tc>
          <w:tcPr>
            <w:tcW w:w="1429" w:type="dxa"/>
            <w:tcBorders>
              <w:top w:val="nil"/>
              <w:left w:val="nil"/>
              <w:bottom w:val="nil"/>
              <w:right w:val="nil"/>
            </w:tcBorders>
            <w:hideMark/>
          </w:tcPr>
          <w:p w14:paraId="54E30B47" w14:textId="77777777" w:rsidR="00DF36ED" w:rsidRPr="00B21078" w:rsidRDefault="00DF36ED" w:rsidP="00DF36ED">
            <w:pPr>
              <w:widowControl/>
              <w:autoSpaceDE/>
              <w:autoSpaceDN/>
              <w:adjustRightInd/>
              <w:rPr>
                <w:sz w:val="22"/>
                <w:szCs w:val="22"/>
              </w:rPr>
            </w:pPr>
          </w:p>
        </w:tc>
        <w:tc>
          <w:tcPr>
            <w:tcW w:w="1236" w:type="dxa"/>
            <w:tcBorders>
              <w:top w:val="nil"/>
              <w:left w:val="nil"/>
              <w:bottom w:val="nil"/>
              <w:right w:val="nil"/>
            </w:tcBorders>
            <w:hideMark/>
          </w:tcPr>
          <w:p w14:paraId="253482A1" w14:textId="77777777" w:rsidR="00DF36ED" w:rsidRPr="00B21078" w:rsidRDefault="00DF36ED" w:rsidP="00DF36ED">
            <w:pPr>
              <w:widowControl/>
              <w:autoSpaceDE/>
              <w:autoSpaceDN/>
              <w:adjustRightInd/>
              <w:rPr>
                <w:sz w:val="22"/>
                <w:szCs w:val="22"/>
              </w:rPr>
            </w:pPr>
          </w:p>
        </w:tc>
        <w:tc>
          <w:tcPr>
            <w:tcW w:w="1479" w:type="dxa"/>
            <w:tcBorders>
              <w:top w:val="nil"/>
              <w:left w:val="nil"/>
              <w:bottom w:val="nil"/>
              <w:right w:val="nil"/>
            </w:tcBorders>
            <w:hideMark/>
          </w:tcPr>
          <w:p w14:paraId="6A841A2D" w14:textId="77777777" w:rsidR="00DF36ED" w:rsidRPr="00B21078" w:rsidRDefault="00DF36ED" w:rsidP="00DF36ED">
            <w:pPr>
              <w:widowControl/>
              <w:autoSpaceDE/>
              <w:autoSpaceDN/>
              <w:adjustRightInd/>
              <w:rPr>
                <w:sz w:val="22"/>
                <w:szCs w:val="22"/>
              </w:rPr>
            </w:pPr>
          </w:p>
        </w:tc>
        <w:tc>
          <w:tcPr>
            <w:tcW w:w="1834" w:type="dxa"/>
            <w:tcBorders>
              <w:top w:val="nil"/>
              <w:left w:val="nil"/>
              <w:bottom w:val="nil"/>
              <w:right w:val="nil"/>
            </w:tcBorders>
            <w:hideMark/>
          </w:tcPr>
          <w:p w14:paraId="68ED1952" w14:textId="77777777" w:rsidR="00DF36ED" w:rsidRPr="00B21078" w:rsidRDefault="00DF36ED" w:rsidP="00DF36ED">
            <w:pPr>
              <w:widowControl/>
              <w:autoSpaceDE/>
              <w:autoSpaceDN/>
              <w:adjustRightInd/>
              <w:rPr>
                <w:sz w:val="22"/>
                <w:szCs w:val="22"/>
              </w:rPr>
            </w:pPr>
          </w:p>
        </w:tc>
        <w:tc>
          <w:tcPr>
            <w:tcW w:w="1265" w:type="dxa"/>
            <w:tcBorders>
              <w:top w:val="nil"/>
              <w:left w:val="nil"/>
              <w:bottom w:val="nil"/>
              <w:right w:val="nil"/>
            </w:tcBorders>
            <w:hideMark/>
          </w:tcPr>
          <w:p w14:paraId="6AF14AFC" w14:textId="77777777" w:rsidR="00DF36ED" w:rsidRPr="00B21078" w:rsidRDefault="00DF36ED" w:rsidP="00DF36ED">
            <w:pPr>
              <w:widowControl/>
              <w:autoSpaceDE/>
              <w:autoSpaceDN/>
              <w:adjustRightInd/>
              <w:rPr>
                <w:sz w:val="22"/>
                <w:szCs w:val="22"/>
              </w:rPr>
            </w:pPr>
          </w:p>
        </w:tc>
        <w:tc>
          <w:tcPr>
            <w:tcW w:w="1689" w:type="dxa"/>
            <w:tcBorders>
              <w:top w:val="nil"/>
              <w:left w:val="nil"/>
              <w:bottom w:val="nil"/>
              <w:right w:val="nil"/>
            </w:tcBorders>
            <w:hideMark/>
          </w:tcPr>
          <w:p w14:paraId="45D68A7A" w14:textId="77777777" w:rsidR="00DF36ED" w:rsidRPr="00B21078" w:rsidRDefault="00DF36ED" w:rsidP="00DF36ED">
            <w:pPr>
              <w:widowControl/>
              <w:autoSpaceDE/>
              <w:autoSpaceDN/>
              <w:adjustRightInd/>
              <w:rPr>
                <w:sz w:val="22"/>
                <w:szCs w:val="22"/>
              </w:rPr>
            </w:pPr>
          </w:p>
        </w:tc>
      </w:tr>
      <w:tr w:rsidR="00DF36ED" w:rsidRPr="00B21078" w14:paraId="3D031A7B" w14:textId="77777777" w:rsidTr="00B21078">
        <w:tc>
          <w:tcPr>
            <w:tcW w:w="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DFC04B" w14:textId="591238F6" w:rsidR="00DF36ED" w:rsidRPr="00B21078" w:rsidRDefault="00DF36ED" w:rsidP="00DF36ED">
            <w:pPr>
              <w:widowControl/>
              <w:autoSpaceDE/>
              <w:autoSpaceDN/>
              <w:adjustRightInd/>
              <w:jc w:val="center"/>
              <w:textAlignment w:val="baseline"/>
              <w:rPr>
                <w:sz w:val="22"/>
                <w:szCs w:val="22"/>
              </w:rPr>
            </w:pPr>
            <w:r w:rsidRPr="00B21078">
              <w:rPr>
                <w:sz w:val="22"/>
                <w:szCs w:val="22"/>
              </w:rPr>
              <w:t>Дата</w:t>
            </w:r>
          </w:p>
        </w:tc>
        <w:tc>
          <w:tcPr>
            <w:tcW w:w="8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E0D86F" w14:textId="2B200CE3" w:rsidR="00DF36ED" w:rsidRPr="00B21078" w:rsidRDefault="00DF36ED" w:rsidP="00DF36ED">
            <w:pPr>
              <w:widowControl/>
              <w:autoSpaceDE/>
              <w:autoSpaceDN/>
              <w:adjustRightInd/>
              <w:jc w:val="center"/>
              <w:textAlignment w:val="baseline"/>
              <w:rPr>
                <w:sz w:val="22"/>
                <w:szCs w:val="22"/>
              </w:rPr>
            </w:pPr>
            <w:r w:rsidRPr="00B21078">
              <w:rPr>
                <w:sz w:val="22"/>
                <w:szCs w:val="22"/>
              </w:rPr>
              <w:t>Изде- лия</w:t>
            </w:r>
          </w:p>
        </w:tc>
        <w:tc>
          <w:tcPr>
            <w:tcW w:w="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DBF656" w14:textId="079B19F0" w:rsidR="00DF36ED" w:rsidRPr="00B21078" w:rsidRDefault="00DF36ED" w:rsidP="00DF36ED">
            <w:pPr>
              <w:widowControl/>
              <w:autoSpaceDE/>
              <w:autoSpaceDN/>
              <w:adjustRightInd/>
              <w:jc w:val="center"/>
              <w:textAlignment w:val="baseline"/>
              <w:rPr>
                <w:sz w:val="22"/>
                <w:szCs w:val="22"/>
              </w:rPr>
            </w:pPr>
            <w:r w:rsidRPr="00B21078">
              <w:rPr>
                <w:sz w:val="22"/>
                <w:szCs w:val="22"/>
              </w:rPr>
              <w:t>Поро- да дре- веси- ны</w:t>
            </w:r>
          </w:p>
        </w:tc>
        <w:tc>
          <w:tcPr>
            <w:tcW w:w="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861D2E" w14:textId="643ECBE0" w:rsidR="00DF36ED" w:rsidRPr="00B21078" w:rsidRDefault="00DF36ED" w:rsidP="00DF36ED">
            <w:pPr>
              <w:widowControl/>
              <w:autoSpaceDE/>
              <w:autoSpaceDN/>
              <w:adjustRightInd/>
              <w:jc w:val="center"/>
              <w:textAlignment w:val="baseline"/>
              <w:rPr>
                <w:sz w:val="22"/>
                <w:szCs w:val="22"/>
              </w:rPr>
            </w:pPr>
            <w:r w:rsidRPr="00B21078">
              <w:rPr>
                <w:sz w:val="22"/>
                <w:szCs w:val="22"/>
              </w:rPr>
              <w:t>Пред- про- питоч- ная влаж- ность древе- сины, %</w:t>
            </w:r>
          </w:p>
        </w:tc>
        <w:tc>
          <w:tcPr>
            <w:tcW w:w="11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1A42AE" w14:textId="58203959" w:rsidR="00DF36ED" w:rsidRPr="00B21078" w:rsidRDefault="00DF36ED" w:rsidP="00DF36ED">
            <w:pPr>
              <w:widowControl/>
              <w:autoSpaceDE/>
              <w:autoSpaceDN/>
              <w:adjustRightInd/>
              <w:jc w:val="center"/>
              <w:textAlignment w:val="baseline"/>
              <w:rPr>
                <w:sz w:val="22"/>
                <w:szCs w:val="22"/>
              </w:rPr>
            </w:pPr>
            <w:r w:rsidRPr="00B21078">
              <w:rPr>
                <w:sz w:val="22"/>
                <w:szCs w:val="22"/>
              </w:rPr>
              <w:t>Объем загруз- ки, м</w:t>
            </w:r>
            <w:r w:rsidRPr="00B21078">
              <w:rPr>
                <w:noProof/>
                <w:sz w:val="22"/>
                <w:szCs w:val="22"/>
              </w:rPr>
              <mc:AlternateContent>
                <mc:Choice Requires="wps">
                  <w:drawing>
                    <wp:inline distT="0" distB="0" distL="0" distR="0" wp14:anchorId="3B1BBE6B" wp14:editId="3264F1A1">
                      <wp:extent cx="106680" cy="220980"/>
                      <wp:effectExtent l="0" t="0" r="0" b="0"/>
                      <wp:docPr id="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CC454" id="AutoShape 3"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MImJ8zrAQAAxAMAAA4AAAAAAAAAAAAAAAAALgIAAGRycy9lMm9Eb2MueG1s&#10;UEsBAi0AFAAGAAgAAAAhAKONYWHbAAAAAwEAAA8AAAAAAAAAAAAAAAAARQQAAGRycy9kb3ducmV2&#10;LnhtbFBLBQYAAAAABAAEAPMAAABNBQAAAAA=&#10;" filled="f" stroked="f">
                      <o:lock v:ext="edit" aspectratio="t"/>
                      <w10:anchorlock/>
                    </v:rect>
                  </w:pict>
                </mc:Fallback>
              </mc:AlternateContent>
            </w:r>
          </w:p>
        </w:tc>
        <w:tc>
          <w:tcPr>
            <w:tcW w:w="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7CE64D" w14:textId="6744F787" w:rsidR="00DF36ED" w:rsidRPr="00B21078" w:rsidRDefault="00DF36ED" w:rsidP="00DF36ED">
            <w:pPr>
              <w:widowControl/>
              <w:autoSpaceDE/>
              <w:autoSpaceDN/>
              <w:adjustRightInd/>
              <w:jc w:val="center"/>
              <w:textAlignment w:val="baseline"/>
              <w:rPr>
                <w:sz w:val="22"/>
                <w:szCs w:val="22"/>
              </w:rPr>
            </w:pPr>
            <w:r w:rsidRPr="00B21078">
              <w:rPr>
                <w:sz w:val="22"/>
                <w:szCs w:val="22"/>
              </w:rPr>
              <w:t>За- щит- ное сред- ство</w:t>
            </w:r>
          </w:p>
        </w:tc>
        <w:tc>
          <w:tcPr>
            <w:tcW w:w="14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9BF0AF" w14:textId="5BD8DAF8" w:rsidR="00DF36ED" w:rsidRPr="00B21078" w:rsidRDefault="00DF36ED" w:rsidP="00DF36ED">
            <w:pPr>
              <w:widowControl/>
              <w:autoSpaceDE/>
              <w:autoSpaceDN/>
              <w:adjustRightInd/>
              <w:jc w:val="center"/>
              <w:textAlignment w:val="baseline"/>
              <w:rPr>
                <w:sz w:val="22"/>
                <w:szCs w:val="22"/>
              </w:rPr>
            </w:pPr>
            <w:r w:rsidRPr="00B21078">
              <w:rPr>
                <w:sz w:val="22"/>
                <w:szCs w:val="22"/>
              </w:rPr>
              <w:t>Концен- трация пропи- точного раст- вора, %</w:t>
            </w:r>
          </w:p>
        </w:tc>
        <w:tc>
          <w:tcPr>
            <w:tcW w:w="12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6D6C2E" w14:textId="29554FA3" w:rsidR="00DF36ED" w:rsidRPr="00B21078" w:rsidRDefault="00DF36ED" w:rsidP="00DF36ED">
            <w:pPr>
              <w:widowControl/>
              <w:autoSpaceDE/>
              <w:autoSpaceDN/>
              <w:adjustRightInd/>
              <w:jc w:val="center"/>
              <w:textAlignment w:val="baseline"/>
              <w:rPr>
                <w:sz w:val="22"/>
                <w:szCs w:val="22"/>
              </w:rPr>
            </w:pPr>
            <w:r w:rsidRPr="00B21078">
              <w:rPr>
                <w:sz w:val="22"/>
                <w:szCs w:val="22"/>
              </w:rPr>
              <w:t>Темпе- ратура раст- вора, °С</w:t>
            </w:r>
          </w:p>
        </w:tc>
        <w:tc>
          <w:tcPr>
            <w:tcW w:w="14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DBC4E7" w14:textId="0CFE6B1A" w:rsidR="00DF36ED" w:rsidRPr="00B21078" w:rsidRDefault="00B17BC2" w:rsidP="00DF36ED">
            <w:pPr>
              <w:widowControl/>
              <w:autoSpaceDE/>
              <w:autoSpaceDN/>
              <w:adjustRightInd/>
              <w:jc w:val="center"/>
              <w:textAlignment w:val="baseline"/>
              <w:rPr>
                <w:sz w:val="22"/>
                <w:szCs w:val="22"/>
              </w:rPr>
            </w:pPr>
            <w:r w:rsidRPr="00B21078">
              <w:rPr>
                <w:sz w:val="22"/>
                <w:szCs w:val="22"/>
              </w:rPr>
              <w:t>Параметры режи</w:t>
            </w:r>
            <w:r w:rsidR="00DF36ED" w:rsidRPr="00B21078">
              <w:rPr>
                <w:sz w:val="22"/>
                <w:szCs w:val="22"/>
              </w:rPr>
              <w:t>ма про- питки*</w:t>
            </w:r>
          </w:p>
        </w:tc>
        <w:tc>
          <w:tcPr>
            <w:tcW w:w="18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1DA17D" w14:textId="77D498E2" w:rsidR="00DF36ED" w:rsidRPr="00B21078" w:rsidRDefault="00B17BC2" w:rsidP="00DF36ED">
            <w:pPr>
              <w:widowControl/>
              <w:autoSpaceDE/>
              <w:autoSpaceDN/>
              <w:adjustRightInd/>
              <w:jc w:val="center"/>
              <w:textAlignment w:val="baseline"/>
              <w:rPr>
                <w:sz w:val="22"/>
                <w:szCs w:val="22"/>
              </w:rPr>
            </w:pPr>
            <w:r w:rsidRPr="00B21078">
              <w:rPr>
                <w:sz w:val="22"/>
                <w:szCs w:val="22"/>
              </w:rPr>
              <w:t>Погло</w:t>
            </w:r>
            <w:r w:rsidR="00DF36ED" w:rsidRPr="00B21078">
              <w:rPr>
                <w:sz w:val="22"/>
                <w:szCs w:val="22"/>
              </w:rPr>
              <w:t>щение (или удер- жание) защитного средства, кг/м</w:t>
            </w:r>
            <w:r w:rsidR="0025743B" w:rsidRPr="00B21078">
              <w:rPr>
                <w:sz w:val="22"/>
                <w:szCs w:val="22"/>
                <w:vertAlign w:val="superscript"/>
              </w:rPr>
              <w:t>3</w:t>
            </w:r>
            <w:r w:rsidR="00DF36ED" w:rsidRPr="00B21078">
              <w:rPr>
                <w:noProof/>
                <w:sz w:val="22"/>
                <w:szCs w:val="22"/>
              </w:rPr>
              <mc:AlternateContent>
                <mc:Choice Requires="wps">
                  <w:drawing>
                    <wp:inline distT="0" distB="0" distL="0" distR="0" wp14:anchorId="65967066" wp14:editId="5762DAC3">
                      <wp:extent cx="106680" cy="220980"/>
                      <wp:effectExtent l="0" t="0" r="0" b="0"/>
                      <wp:docPr id="18"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B1D49" id="AutoShape 4" o:spid="_x0000_s1026"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EknD1HrAQAAxQMAAA4AAAAAAAAAAAAAAAAALgIAAGRycy9lMm9Eb2MueG1s&#10;UEsBAi0AFAAGAAgAAAAhAKONYWHbAAAAAwEAAA8AAAAAAAAAAAAAAAAARQQAAGRycy9kb3ducmV2&#10;LnhtbFBLBQYAAAAABAAEAPMAAABNBQAAAAA=&#10;" filled="f" stroked="f">
                      <o:lock v:ext="edit" aspectratio="t"/>
                      <w10:anchorlock/>
                    </v:rect>
                  </w:pict>
                </mc:Fallback>
              </mc:AlternateContent>
            </w:r>
          </w:p>
        </w:tc>
        <w:tc>
          <w:tcPr>
            <w:tcW w:w="12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C934DE" w14:textId="177C87F9" w:rsidR="00DF36ED" w:rsidRPr="00B21078" w:rsidRDefault="00DF36ED" w:rsidP="00DF36ED">
            <w:pPr>
              <w:widowControl/>
              <w:autoSpaceDE/>
              <w:autoSpaceDN/>
              <w:adjustRightInd/>
              <w:jc w:val="center"/>
              <w:textAlignment w:val="baseline"/>
              <w:rPr>
                <w:sz w:val="22"/>
                <w:szCs w:val="22"/>
              </w:rPr>
            </w:pPr>
            <w:r w:rsidRPr="00B21078">
              <w:rPr>
                <w:sz w:val="22"/>
                <w:szCs w:val="22"/>
              </w:rPr>
              <w:t>Глуби- на про- питки, мм</w:t>
            </w:r>
          </w:p>
        </w:tc>
        <w:tc>
          <w:tcPr>
            <w:tcW w:w="1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FDF740" w14:textId="0802C5AA" w:rsidR="00DF36ED" w:rsidRPr="00B21078" w:rsidRDefault="00B17BC2" w:rsidP="00DF36ED">
            <w:pPr>
              <w:widowControl/>
              <w:autoSpaceDE/>
              <w:autoSpaceDN/>
              <w:adjustRightInd/>
              <w:jc w:val="center"/>
              <w:textAlignment w:val="baseline"/>
              <w:rPr>
                <w:sz w:val="22"/>
                <w:szCs w:val="22"/>
              </w:rPr>
            </w:pPr>
            <w:r w:rsidRPr="00B21078">
              <w:rPr>
                <w:sz w:val="22"/>
                <w:szCs w:val="22"/>
              </w:rPr>
              <w:t>Подпись операто</w:t>
            </w:r>
            <w:r w:rsidR="00DF36ED" w:rsidRPr="00B21078">
              <w:rPr>
                <w:sz w:val="22"/>
                <w:szCs w:val="22"/>
              </w:rPr>
              <w:t>ра</w:t>
            </w:r>
          </w:p>
        </w:tc>
      </w:tr>
    </w:tbl>
    <w:p w14:paraId="24A01C48" w14:textId="77777777" w:rsidR="007B268F" w:rsidRPr="007B268F" w:rsidRDefault="007B268F" w:rsidP="007B268F">
      <w:pPr>
        <w:widowControl/>
        <w:shd w:val="clear" w:color="auto" w:fill="FFFFFF"/>
        <w:spacing w:line="360" w:lineRule="auto"/>
        <w:jc w:val="both"/>
        <w:rPr>
          <w:color w:val="000000" w:themeColor="text1"/>
          <w:sz w:val="24"/>
          <w:szCs w:val="24"/>
        </w:rPr>
      </w:pPr>
      <w:r w:rsidRPr="007B268F">
        <w:rPr>
          <w:color w:val="000000" w:themeColor="text1"/>
          <w:sz w:val="24"/>
          <w:szCs w:val="24"/>
        </w:rPr>
        <w:t>____________________</w:t>
      </w:r>
    </w:p>
    <w:p w14:paraId="42A72BE0" w14:textId="78949C0C" w:rsidR="00750E55" w:rsidRPr="00690C56" w:rsidRDefault="007B268F" w:rsidP="00B21078">
      <w:pPr>
        <w:widowControl/>
        <w:shd w:val="clear" w:color="auto" w:fill="FFFFFF"/>
        <w:spacing w:line="360" w:lineRule="auto"/>
        <w:ind w:firstLine="510"/>
        <w:jc w:val="both"/>
        <w:rPr>
          <w:color w:val="000000" w:themeColor="text1"/>
          <w:sz w:val="24"/>
          <w:szCs w:val="24"/>
        </w:rPr>
      </w:pPr>
      <w:r w:rsidRPr="00B21078">
        <w:rPr>
          <w:color w:val="000000" w:themeColor="text1"/>
          <w:sz w:val="22"/>
          <w:szCs w:val="22"/>
        </w:rPr>
        <w:t xml:space="preserve">* Для способов: вымачивание </w:t>
      </w:r>
      <w:r w:rsidR="00E81E18" w:rsidRPr="00B21078">
        <w:rPr>
          <w:color w:val="000000" w:themeColor="text1"/>
          <w:sz w:val="22"/>
          <w:szCs w:val="22"/>
        </w:rPr>
        <w:t>–</w:t>
      </w:r>
      <w:r w:rsidRPr="00B21078">
        <w:rPr>
          <w:color w:val="000000" w:themeColor="text1"/>
          <w:sz w:val="22"/>
          <w:szCs w:val="22"/>
        </w:rPr>
        <w:t xml:space="preserve"> продолжительность выдержки, час; прогрев-холодная ванна </w:t>
      </w:r>
      <w:r w:rsidR="00E81E18" w:rsidRPr="00B21078">
        <w:rPr>
          <w:color w:val="000000" w:themeColor="text1"/>
          <w:sz w:val="22"/>
          <w:szCs w:val="22"/>
        </w:rPr>
        <w:t>–</w:t>
      </w:r>
      <w:r w:rsidRPr="00B21078">
        <w:rPr>
          <w:color w:val="000000" w:themeColor="text1"/>
          <w:sz w:val="22"/>
          <w:szCs w:val="22"/>
        </w:rPr>
        <w:t xml:space="preserve"> температура (°С) и продолжительность (мин) прогрева древесины, температура (°С) и продолжительность (мин) пропитки в холодной ванне; вакуум-атмосферное да</w:t>
      </w:r>
      <w:r w:rsidR="00E81E18" w:rsidRPr="00B21078">
        <w:rPr>
          <w:color w:val="000000" w:themeColor="text1"/>
          <w:sz w:val="22"/>
          <w:szCs w:val="22"/>
        </w:rPr>
        <w:t>вление-вакуум –</w:t>
      </w:r>
      <w:r w:rsidRPr="00B21078">
        <w:rPr>
          <w:color w:val="000000" w:themeColor="text1"/>
          <w:sz w:val="22"/>
          <w:szCs w:val="22"/>
        </w:rPr>
        <w:t xml:space="preserve"> глубина начального вакуума (МПа) и продолжительность вакуумирования (мин), продолжительность выдержки под атмосферным давлением (мин), глубина послепропиточного вакуума (МПа) и продолжительность (мин) вакуумирования; вакуум-давление-вакуум </w:t>
      </w:r>
      <w:r w:rsidR="00E81E18" w:rsidRPr="00B21078">
        <w:rPr>
          <w:color w:val="000000" w:themeColor="text1"/>
          <w:sz w:val="22"/>
          <w:szCs w:val="22"/>
        </w:rPr>
        <w:t>–</w:t>
      </w:r>
      <w:r w:rsidRPr="00B21078">
        <w:rPr>
          <w:color w:val="000000" w:themeColor="text1"/>
          <w:sz w:val="22"/>
          <w:szCs w:val="22"/>
        </w:rPr>
        <w:t xml:space="preserve"> глубина начального вакуума (МПа) и продолжительность (мин) вакуумирования, значение давления (МПа) и продолжительность выдержки (мин) под давлением, глубина послепропиточного вакуума (МПа) и его продолжительность (мин); автоклавно-диффузионный </w:t>
      </w:r>
      <w:r w:rsidR="00E81E18" w:rsidRPr="00B21078">
        <w:rPr>
          <w:color w:val="000000" w:themeColor="text1"/>
          <w:sz w:val="22"/>
          <w:szCs w:val="22"/>
        </w:rPr>
        <w:t>–</w:t>
      </w:r>
      <w:r w:rsidRPr="00B21078">
        <w:rPr>
          <w:color w:val="000000" w:themeColor="text1"/>
          <w:sz w:val="22"/>
          <w:szCs w:val="22"/>
        </w:rPr>
        <w:t xml:space="preserve"> глубина вакуума (МПа) и продолжительность (мин) вакуумирования, значение (МПа) и продолжительность (мин) давления, продолжительность диффузионной выдержки (сут), температура (°С), при которой происходит диффузионная выдержка. При вариантах II и III </w:t>
      </w:r>
      <w:r w:rsidR="00E81E18" w:rsidRPr="00B21078">
        <w:rPr>
          <w:color w:val="000000" w:themeColor="text1"/>
          <w:sz w:val="22"/>
          <w:szCs w:val="22"/>
        </w:rPr>
        <w:t>–</w:t>
      </w:r>
      <w:r w:rsidRPr="00B21078">
        <w:rPr>
          <w:color w:val="000000" w:themeColor="text1"/>
          <w:sz w:val="22"/>
          <w:szCs w:val="22"/>
        </w:rPr>
        <w:t xml:space="preserve"> продолжительность пропаривания древесины (мин) и давление п</w:t>
      </w:r>
      <w:r w:rsidR="00E81E18" w:rsidRPr="00B21078">
        <w:rPr>
          <w:color w:val="000000" w:themeColor="text1"/>
          <w:sz w:val="22"/>
          <w:szCs w:val="22"/>
        </w:rPr>
        <w:t>ара (МПа); диффузионный способ –</w:t>
      </w:r>
      <w:r w:rsidRPr="00B21078">
        <w:rPr>
          <w:color w:val="000000" w:themeColor="text1"/>
          <w:sz w:val="22"/>
          <w:szCs w:val="22"/>
        </w:rPr>
        <w:t xml:space="preserve"> удержание защитного средства (г/м), продолжительность диффузионной выдержки (сут), температура (°С), при которой происходит диффузионная вы</w:t>
      </w:r>
      <w:r w:rsidR="00E81E18" w:rsidRPr="00B21078">
        <w:rPr>
          <w:color w:val="000000" w:themeColor="text1"/>
          <w:sz w:val="22"/>
          <w:szCs w:val="22"/>
        </w:rPr>
        <w:t>держка; способы сушки-пропитки –</w:t>
      </w:r>
      <w:r w:rsidRPr="00B21078">
        <w:rPr>
          <w:color w:val="000000" w:themeColor="text1"/>
          <w:sz w:val="22"/>
          <w:szCs w:val="22"/>
        </w:rPr>
        <w:t xml:space="preserve"> температура (°С) и ее продолжительность (мин) на ступенях сушки-пропитки, глубина вакуума (МПа) и его продолжительность на ступенях сушки, значение предварительного воздушного давления (МПа) и его продолжительность (мин), рабочее жидкостное давление (МПа) и его продолжительность (мин), глубина (МПа) и продолжительность (мин) конечного вакуума.</w:t>
      </w:r>
    </w:p>
    <w:p w14:paraId="17ACE551" w14:textId="77777777" w:rsidR="00B17BC2" w:rsidRDefault="00B17BC2" w:rsidP="0045435B">
      <w:pPr>
        <w:widowControl/>
        <w:shd w:val="clear" w:color="auto" w:fill="FFFFFF"/>
        <w:spacing w:line="360" w:lineRule="auto"/>
        <w:ind w:firstLine="567"/>
        <w:jc w:val="both"/>
        <w:rPr>
          <w:color w:val="000000" w:themeColor="text1"/>
          <w:sz w:val="24"/>
          <w:szCs w:val="24"/>
        </w:rPr>
        <w:sectPr w:rsidR="00B17BC2" w:rsidSect="00B17BC2">
          <w:footerReference w:type="first" r:id="rId24"/>
          <w:pgSz w:w="16834" w:h="11909" w:orient="landscape"/>
          <w:pgMar w:top="851" w:right="1134" w:bottom="1418" w:left="1134" w:header="709" w:footer="709" w:gutter="0"/>
          <w:pgNumType w:start="19"/>
          <w:cols w:space="708"/>
          <w:titlePg/>
          <w:docGrid w:linePitch="360"/>
        </w:sectPr>
      </w:pPr>
    </w:p>
    <w:p w14:paraId="64BDFFB5" w14:textId="5EE622CD" w:rsidR="00DF36ED" w:rsidRDefault="00DF36ED" w:rsidP="0045435B">
      <w:pPr>
        <w:widowControl/>
        <w:shd w:val="clear" w:color="auto" w:fill="FFFFFF"/>
        <w:spacing w:line="360" w:lineRule="auto"/>
        <w:ind w:firstLine="567"/>
        <w:jc w:val="both"/>
        <w:rPr>
          <w:color w:val="000000" w:themeColor="text1"/>
          <w:sz w:val="24"/>
          <w:szCs w:val="24"/>
        </w:rPr>
      </w:pPr>
    </w:p>
    <w:p w14:paraId="54039FE0" w14:textId="3D9C5B84" w:rsidR="0045435B" w:rsidRPr="00840D2C" w:rsidRDefault="0045435B" w:rsidP="0045435B">
      <w:pPr>
        <w:pBdr>
          <w:top w:val="single" w:sz="4" w:space="1" w:color="000000"/>
          <w:bottom w:val="single" w:sz="4" w:space="0" w:color="000000"/>
        </w:pBdr>
        <w:spacing w:line="360" w:lineRule="auto"/>
        <w:rPr>
          <w:color w:val="000000" w:themeColor="text1"/>
          <w:sz w:val="24"/>
          <w:szCs w:val="24"/>
        </w:rPr>
      </w:pPr>
      <w:r w:rsidRPr="00840D2C">
        <w:rPr>
          <w:bCs/>
          <w:color w:val="000000" w:themeColor="text1"/>
          <w:sz w:val="24"/>
          <w:szCs w:val="24"/>
        </w:rPr>
        <w:t xml:space="preserve">УДК </w:t>
      </w:r>
      <w:r w:rsidR="00E22C55" w:rsidRPr="00840D2C">
        <w:rPr>
          <w:bCs/>
          <w:color w:val="000000" w:themeColor="text1"/>
          <w:sz w:val="24"/>
          <w:szCs w:val="24"/>
        </w:rPr>
        <w:t>630.841</w:t>
      </w:r>
      <w:r w:rsidR="008C593B" w:rsidRPr="00840D2C">
        <w:rPr>
          <w:bCs/>
          <w:color w:val="000000" w:themeColor="text1"/>
          <w:sz w:val="24"/>
          <w:szCs w:val="24"/>
        </w:rPr>
        <w:t>:</w:t>
      </w:r>
      <w:r w:rsidR="008C593B" w:rsidRPr="00840D2C">
        <w:rPr>
          <w:color w:val="000000" w:themeColor="text1"/>
          <w:sz w:val="24"/>
          <w:szCs w:val="24"/>
        </w:rPr>
        <w:t>006.354</w:t>
      </w:r>
      <w:r w:rsidR="00F85F6B" w:rsidRPr="00840D2C">
        <w:rPr>
          <w:bCs/>
          <w:color w:val="000000" w:themeColor="text1"/>
          <w:sz w:val="24"/>
          <w:szCs w:val="24"/>
        </w:rPr>
        <w:t xml:space="preserve">             </w:t>
      </w:r>
      <w:r w:rsidR="00E22C55" w:rsidRPr="00840D2C">
        <w:rPr>
          <w:color w:val="000000" w:themeColor="text1"/>
          <w:sz w:val="24"/>
          <w:szCs w:val="24"/>
        </w:rPr>
        <w:t xml:space="preserve">                  </w:t>
      </w:r>
      <w:r w:rsidRPr="00840D2C">
        <w:rPr>
          <w:color w:val="000000" w:themeColor="text1"/>
          <w:sz w:val="24"/>
          <w:szCs w:val="24"/>
        </w:rPr>
        <w:t xml:space="preserve">      </w:t>
      </w:r>
      <w:r w:rsidR="008C593B" w:rsidRPr="00840D2C">
        <w:rPr>
          <w:color w:val="000000" w:themeColor="text1"/>
          <w:sz w:val="24"/>
          <w:szCs w:val="24"/>
        </w:rPr>
        <w:t xml:space="preserve">        </w:t>
      </w:r>
      <w:r w:rsidR="006B3965" w:rsidRPr="00840D2C">
        <w:rPr>
          <w:color w:val="000000" w:themeColor="text1"/>
          <w:sz w:val="24"/>
          <w:szCs w:val="24"/>
        </w:rPr>
        <w:t xml:space="preserve">    </w:t>
      </w:r>
      <w:r w:rsidR="007760E1" w:rsidRPr="00840D2C">
        <w:rPr>
          <w:color w:val="000000" w:themeColor="text1"/>
          <w:sz w:val="24"/>
          <w:szCs w:val="24"/>
        </w:rPr>
        <w:t xml:space="preserve">                   </w:t>
      </w:r>
      <w:r w:rsidR="006B3965" w:rsidRPr="00840D2C">
        <w:rPr>
          <w:color w:val="000000" w:themeColor="text1"/>
          <w:sz w:val="24"/>
          <w:szCs w:val="24"/>
        </w:rPr>
        <w:t xml:space="preserve">   МКС </w:t>
      </w:r>
      <w:r w:rsidR="008C593B" w:rsidRPr="00840D2C">
        <w:rPr>
          <w:color w:val="000000" w:themeColor="text1"/>
          <w:sz w:val="24"/>
          <w:szCs w:val="24"/>
        </w:rPr>
        <w:t>79.0</w:t>
      </w:r>
      <w:r w:rsidR="00690C56" w:rsidRPr="00840D2C">
        <w:rPr>
          <w:color w:val="000000" w:themeColor="text1"/>
          <w:sz w:val="24"/>
          <w:szCs w:val="24"/>
        </w:rPr>
        <w:t>2</w:t>
      </w:r>
      <w:r w:rsidR="008C593B" w:rsidRPr="00840D2C">
        <w:rPr>
          <w:color w:val="000000" w:themeColor="text1"/>
          <w:sz w:val="24"/>
          <w:szCs w:val="24"/>
        </w:rPr>
        <w:t>0</w:t>
      </w:r>
      <w:r w:rsidR="007760E1" w:rsidRPr="00840D2C">
        <w:rPr>
          <w:color w:val="000000" w:themeColor="text1"/>
          <w:shd w:val="clear" w:color="auto" w:fill="FFFFFF"/>
        </w:rPr>
        <w:t xml:space="preserve">; </w:t>
      </w:r>
      <w:r w:rsidR="006B3965" w:rsidRPr="00840D2C">
        <w:rPr>
          <w:color w:val="000000" w:themeColor="text1"/>
          <w:sz w:val="24"/>
          <w:szCs w:val="24"/>
        </w:rPr>
        <w:t>71.100.50</w:t>
      </w:r>
    </w:p>
    <w:p w14:paraId="2A19346F" w14:textId="4141291B" w:rsidR="0045435B" w:rsidRPr="00840D2C" w:rsidRDefault="0045435B" w:rsidP="002D2FDA">
      <w:pPr>
        <w:pBdr>
          <w:top w:val="single" w:sz="4" w:space="1" w:color="000000"/>
          <w:bottom w:val="single" w:sz="4" w:space="0" w:color="000000"/>
        </w:pBdr>
        <w:spacing w:line="360" w:lineRule="auto"/>
        <w:jc w:val="both"/>
        <w:rPr>
          <w:bCs/>
          <w:color w:val="000000" w:themeColor="text1"/>
          <w:sz w:val="24"/>
          <w:szCs w:val="24"/>
        </w:rPr>
      </w:pPr>
      <w:r w:rsidRPr="00840D2C">
        <w:rPr>
          <w:bCs/>
          <w:color w:val="000000" w:themeColor="text1"/>
          <w:sz w:val="24"/>
          <w:szCs w:val="24"/>
        </w:rPr>
        <w:t xml:space="preserve">Ключевые слова: </w:t>
      </w:r>
      <w:r w:rsidR="00D56C77" w:rsidRPr="00840D2C">
        <w:rPr>
          <w:bCs/>
          <w:color w:val="000000" w:themeColor="text1"/>
          <w:sz w:val="24"/>
          <w:szCs w:val="24"/>
        </w:rPr>
        <w:t xml:space="preserve">защита </w:t>
      </w:r>
      <w:r w:rsidR="00F85F6B" w:rsidRPr="00840D2C">
        <w:rPr>
          <w:bCs/>
          <w:color w:val="000000" w:themeColor="text1"/>
          <w:sz w:val="24"/>
          <w:szCs w:val="24"/>
        </w:rPr>
        <w:t>древесин</w:t>
      </w:r>
      <w:r w:rsidR="00D56C77" w:rsidRPr="00840D2C">
        <w:rPr>
          <w:bCs/>
          <w:color w:val="000000" w:themeColor="text1"/>
          <w:sz w:val="24"/>
          <w:szCs w:val="24"/>
        </w:rPr>
        <w:t>ы</w:t>
      </w:r>
      <w:r w:rsidR="00F85F6B" w:rsidRPr="00840D2C">
        <w:rPr>
          <w:bCs/>
          <w:color w:val="000000" w:themeColor="text1"/>
          <w:sz w:val="24"/>
          <w:szCs w:val="24"/>
        </w:rPr>
        <w:t xml:space="preserve">, </w:t>
      </w:r>
      <w:r w:rsidR="00840D2C" w:rsidRPr="00840D2C">
        <w:rPr>
          <w:bCs/>
          <w:color w:val="000000" w:themeColor="text1"/>
          <w:sz w:val="24"/>
          <w:szCs w:val="24"/>
        </w:rPr>
        <w:t>способы</w:t>
      </w:r>
      <w:r w:rsidR="00D56C77" w:rsidRPr="00840D2C">
        <w:rPr>
          <w:bCs/>
          <w:color w:val="000000" w:themeColor="text1"/>
          <w:sz w:val="24"/>
          <w:szCs w:val="24"/>
        </w:rPr>
        <w:t xml:space="preserve"> пропитк</w:t>
      </w:r>
      <w:r w:rsidR="00840D2C" w:rsidRPr="00840D2C">
        <w:rPr>
          <w:bCs/>
          <w:color w:val="000000" w:themeColor="text1"/>
          <w:sz w:val="24"/>
          <w:szCs w:val="24"/>
        </w:rPr>
        <w:t>и</w:t>
      </w:r>
      <w:r w:rsidR="00791F64" w:rsidRPr="00840D2C">
        <w:rPr>
          <w:bCs/>
          <w:color w:val="000000" w:themeColor="text1"/>
          <w:sz w:val="24"/>
          <w:szCs w:val="24"/>
        </w:rPr>
        <w:t xml:space="preserve">, </w:t>
      </w:r>
      <w:r w:rsidR="00D56C77" w:rsidRPr="00840D2C">
        <w:rPr>
          <w:bCs/>
          <w:color w:val="000000" w:themeColor="text1"/>
          <w:sz w:val="24"/>
          <w:szCs w:val="24"/>
        </w:rPr>
        <w:t>защитные средства</w:t>
      </w:r>
      <w:r w:rsidR="00791F64" w:rsidRPr="00840D2C">
        <w:rPr>
          <w:bCs/>
          <w:color w:val="000000" w:themeColor="text1"/>
          <w:sz w:val="24"/>
          <w:szCs w:val="24"/>
        </w:rPr>
        <w:t>,</w:t>
      </w:r>
      <w:r w:rsidR="002D2FDA" w:rsidRPr="00840D2C">
        <w:rPr>
          <w:bCs/>
          <w:color w:val="000000" w:themeColor="text1"/>
          <w:sz w:val="24"/>
          <w:szCs w:val="24"/>
        </w:rPr>
        <w:t xml:space="preserve"> </w:t>
      </w:r>
      <w:r w:rsidR="00D56C77" w:rsidRPr="00840D2C">
        <w:rPr>
          <w:bCs/>
          <w:color w:val="000000" w:themeColor="text1"/>
          <w:sz w:val="24"/>
          <w:szCs w:val="24"/>
        </w:rPr>
        <w:t>методы контроля</w:t>
      </w:r>
      <w:r w:rsidR="002D2FDA" w:rsidRPr="00840D2C">
        <w:rPr>
          <w:bCs/>
          <w:color w:val="000000" w:themeColor="text1"/>
          <w:sz w:val="24"/>
          <w:szCs w:val="24"/>
        </w:rPr>
        <w:t xml:space="preserve">, </w:t>
      </w:r>
      <w:r w:rsidR="00D56C77" w:rsidRPr="00840D2C">
        <w:rPr>
          <w:bCs/>
          <w:color w:val="000000" w:themeColor="text1"/>
          <w:sz w:val="24"/>
          <w:szCs w:val="24"/>
        </w:rPr>
        <w:t>требования безопасности</w:t>
      </w:r>
    </w:p>
    <w:p w14:paraId="23FD5AEC" w14:textId="77777777" w:rsidR="0045435B" w:rsidRPr="003C10AF" w:rsidRDefault="0045435B" w:rsidP="0045435B">
      <w:pPr>
        <w:pBdr>
          <w:top w:val="single" w:sz="4" w:space="1" w:color="000000"/>
        </w:pBdr>
        <w:spacing w:line="360" w:lineRule="auto"/>
        <w:jc w:val="both"/>
        <w:rPr>
          <w:bCs/>
          <w:color w:val="000000" w:themeColor="text1"/>
          <w:sz w:val="24"/>
          <w:szCs w:val="24"/>
        </w:rPr>
      </w:pPr>
    </w:p>
    <w:p w14:paraId="11D91B82" w14:textId="77777777" w:rsidR="003F783E" w:rsidRPr="003C10AF" w:rsidRDefault="003F783E" w:rsidP="003F783E">
      <w:pPr>
        <w:pBdr>
          <w:top w:val="single" w:sz="4" w:space="1" w:color="000000"/>
        </w:pBdr>
        <w:spacing w:line="360" w:lineRule="auto"/>
        <w:jc w:val="both"/>
        <w:rPr>
          <w:bCs/>
          <w:color w:val="000000" w:themeColor="text1"/>
          <w:sz w:val="24"/>
          <w:szCs w:val="24"/>
        </w:rPr>
      </w:pPr>
      <w:r w:rsidRPr="003C10AF">
        <w:rPr>
          <w:bCs/>
          <w:color w:val="000000" w:themeColor="text1"/>
          <w:sz w:val="24"/>
          <w:szCs w:val="24"/>
        </w:rPr>
        <w:t xml:space="preserve">Руководитель разработки </w:t>
      </w:r>
    </w:p>
    <w:p w14:paraId="5100FE3A" w14:textId="77777777" w:rsidR="003F783E" w:rsidRPr="003C10AF" w:rsidRDefault="003F783E" w:rsidP="003F783E">
      <w:pPr>
        <w:pBdr>
          <w:top w:val="single" w:sz="4" w:space="1" w:color="000000"/>
        </w:pBdr>
        <w:spacing w:line="360" w:lineRule="auto"/>
        <w:jc w:val="both"/>
        <w:rPr>
          <w:bCs/>
          <w:color w:val="000000" w:themeColor="text1"/>
          <w:sz w:val="24"/>
          <w:szCs w:val="24"/>
        </w:rPr>
      </w:pPr>
      <w:r w:rsidRPr="003C10AF">
        <w:rPr>
          <w:bCs/>
          <w:color w:val="000000" w:themeColor="text1"/>
          <w:sz w:val="24"/>
          <w:szCs w:val="24"/>
        </w:rPr>
        <w:t>Генеральный директор</w:t>
      </w:r>
    </w:p>
    <w:p w14:paraId="2E25D329" w14:textId="522C0575" w:rsidR="003F783E" w:rsidRDefault="003F783E" w:rsidP="003F783E">
      <w:pPr>
        <w:pBdr>
          <w:top w:val="single" w:sz="4" w:space="1" w:color="000000"/>
        </w:pBdr>
        <w:spacing w:line="360" w:lineRule="auto"/>
        <w:jc w:val="both"/>
        <w:rPr>
          <w:bCs/>
          <w:color w:val="000000" w:themeColor="text1"/>
          <w:sz w:val="24"/>
          <w:szCs w:val="24"/>
        </w:rPr>
      </w:pPr>
      <w:r w:rsidRPr="003C10AF">
        <w:rPr>
          <w:bCs/>
          <w:color w:val="000000" w:themeColor="text1"/>
          <w:sz w:val="24"/>
          <w:szCs w:val="24"/>
        </w:rPr>
        <w:t xml:space="preserve">АО «Сенежская НПЛ защиты древесины» </w:t>
      </w:r>
      <w:r w:rsidR="00B92842" w:rsidRPr="003C10AF">
        <w:rPr>
          <w:bCs/>
          <w:color w:val="000000" w:themeColor="text1"/>
          <w:sz w:val="24"/>
          <w:szCs w:val="24"/>
        </w:rPr>
        <w:t xml:space="preserve"> </w:t>
      </w:r>
      <w:r w:rsidRPr="003C10AF">
        <w:rPr>
          <w:bCs/>
          <w:color w:val="000000" w:themeColor="text1"/>
          <w:sz w:val="24"/>
          <w:szCs w:val="24"/>
        </w:rPr>
        <w:t xml:space="preserve"> ____________С.А. Максименко</w:t>
      </w:r>
    </w:p>
    <w:p w14:paraId="07B6C9F6" w14:textId="77777777" w:rsidR="007760E1" w:rsidRPr="003C10AF" w:rsidRDefault="007760E1" w:rsidP="003F783E">
      <w:pPr>
        <w:pBdr>
          <w:top w:val="single" w:sz="4" w:space="1" w:color="000000"/>
        </w:pBdr>
        <w:spacing w:line="360" w:lineRule="auto"/>
        <w:jc w:val="both"/>
        <w:rPr>
          <w:bCs/>
          <w:color w:val="000000" w:themeColor="text1"/>
          <w:sz w:val="24"/>
          <w:szCs w:val="24"/>
        </w:rPr>
      </w:pPr>
    </w:p>
    <w:p w14:paraId="7C22886F" w14:textId="7025E348" w:rsidR="003F783E" w:rsidRPr="003C10AF" w:rsidRDefault="007760E1" w:rsidP="003F783E">
      <w:pPr>
        <w:pBdr>
          <w:top w:val="single" w:sz="4" w:space="1" w:color="000000"/>
        </w:pBdr>
        <w:spacing w:line="360" w:lineRule="auto"/>
        <w:jc w:val="both"/>
        <w:rPr>
          <w:bCs/>
          <w:color w:val="000000" w:themeColor="text1"/>
          <w:sz w:val="24"/>
          <w:szCs w:val="24"/>
        </w:rPr>
      </w:pPr>
      <w:r>
        <w:rPr>
          <w:bCs/>
          <w:color w:val="000000" w:themeColor="text1"/>
          <w:sz w:val="24"/>
          <w:szCs w:val="24"/>
        </w:rPr>
        <w:t>Исполнитель:</w:t>
      </w:r>
    </w:p>
    <w:p w14:paraId="471CBE4F" w14:textId="4C319400" w:rsidR="003F783E" w:rsidRPr="003C10AF" w:rsidRDefault="003C10AF" w:rsidP="003F783E">
      <w:pPr>
        <w:pBdr>
          <w:top w:val="single" w:sz="4" w:space="1" w:color="000000"/>
        </w:pBdr>
        <w:spacing w:line="360" w:lineRule="auto"/>
        <w:jc w:val="both"/>
        <w:rPr>
          <w:bCs/>
          <w:color w:val="000000" w:themeColor="text1"/>
          <w:sz w:val="24"/>
          <w:szCs w:val="24"/>
        </w:rPr>
      </w:pPr>
      <w:r>
        <w:rPr>
          <w:bCs/>
          <w:color w:val="000000" w:themeColor="text1"/>
          <w:sz w:val="24"/>
          <w:szCs w:val="24"/>
        </w:rPr>
        <w:t>Старший н</w:t>
      </w:r>
      <w:r w:rsidR="003F783E" w:rsidRPr="003C10AF">
        <w:rPr>
          <w:bCs/>
          <w:color w:val="000000" w:themeColor="text1"/>
          <w:sz w:val="24"/>
          <w:szCs w:val="24"/>
        </w:rPr>
        <w:t>аучный сотрудник                              ____________Н.О. Мельников</w:t>
      </w:r>
    </w:p>
    <w:p w14:paraId="34BDB8DD" w14:textId="77777777" w:rsidR="0045435B" w:rsidRPr="003C10AF" w:rsidRDefault="0045435B" w:rsidP="0045435B">
      <w:pPr>
        <w:pBdr>
          <w:top w:val="single" w:sz="4" w:space="1" w:color="000000"/>
        </w:pBdr>
        <w:spacing w:line="360" w:lineRule="auto"/>
        <w:jc w:val="both"/>
        <w:rPr>
          <w:bCs/>
          <w:color w:val="000000" w:themeColor="text1"/>
          <w:sz w:val="24"/>
          <w:szCs w:val="24"/>
        </w:rPr>
      </w:pPr>
    </w:p>
    <w:p w14:paraId="6D69B9CB" w14:textId="77777777" w:rsidR="0045435B" w:rsidRPr="004B6966" w:rsidRDefault="0045435B" w:rsidP="0045435B">
      <w:pPr>
        <w:widowControl/>
        <w:shd w:val="clear" w:color="auto" w:fill="FFFFFF"/>
        <w:spacing w:line="360" w:lineRule="auto"/>
        <w:ind w:firstLine="567"/>
        <w:jc w:val="both"/>
        <w:rPr>
          <w:sz w:val="24"/>
          <w:szCs w:val="24"/>
        </w:rPr>
      </w:pPr>
    </w:p>
    <w:sectPr w:rsidR="0045435B" w:rsidRPr="004B6966" w:rsidSect="00B17BC2">
      <w:footerReference w:type="first" r:id="rId25"/>
      <w:pgSz w:w="11909" w:h="16834"/>
      <w:pgMar w:top="1134" w:right="1418" w:bottom="1134" w:left="851" w:header="709" w:footer="709"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C5953" w14:textId="77777777" w:rsidR="00B230AD" w:rsidRDefault="00B230AD" w:rsidP="00916001">
      <w:r>
        <w:separator/>
      </w:r>
    </w:p>
  </w:endnote>
  <w:endnote w:type="continuationSeparator" w:id="0">
    <w:p w14:paraId="7AB02BE5" w14:textId="77777777" w:rsidR="00B230AD" w:rsidRDefault="00B230AD" w:rsidP="00916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TT313ebcef87o088034S00">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A06B" w14:textId="77777777" w:rsidR="000D6DDD" w:rsidRPr="000D5A6B" w:rsidRDefault="000D6DDD">
    <w:pPr>
      <w:pStyle w:val="ad"/>
      <w:rPr>
        <w:rFonts w:cs="Arial"/>
        <w:sz w:val="24"/>
        <w:szCs w:val="24"/>
      </w:rPr>
    </w:pPr>
    <w:r w:rsidRPr="000D5A6B">
      <w:rPr>
        <w:rFonts w:cs="Arial"/>
        <w:sz w:val="24"/>
        <w:szCs w:val="24"/>
      </w:rPr>
      <w:fldChar w:fldCharType="begin"/>
    </w:r>
    <w:r w:rsidRPr="000D5A6B">
      <w:rPr>
        <w:rFonts w:cs="Arial"/>
        <w:sz w:val="24"/>
        <w:szCs w:val="24"/>
      </w:rPr>
      <w:instrText>PAGE   \* MERGEFORMAT</w:instrText>
    </w:r>
    <w:r w:rsidRPr="000D5A6B">
      <w:rPr>
        <w:rFonts w:cs="Arial"/>
        <w:sz w:val="24"/>
        <w:szCs w:val="24"/>
      </w:rPr>
      <w:fldChar w:fldCharType="separate"/>
    </w:r>
    <w:r w:rsidR="00B21078">
      <w:rPr>
        <w:rFonts w:cs="Arial"/>
        <w:noProof/>
        <w:sz w:val="24"/>
        <w:szCs w:val="24"/>
      </w:rPr>
      <w:t>18</w:t>
    </w:r>
    <w:r w:rsidRPr="000D5A6B">
      <w:rPr>
        <w:rFonts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026A" w14:textId="77777777" w:rsidR="000D6DDD" w:rsidRPr="000D5A6B" w:rsidRDefault="000D6DDD">
    <w:pPr>
      <w:pStyle w:val="ad"/>
      <w:jc w:val="right"/>
      <w:rPr>
        <w:rFonts w:cs="Arial"/>
        <w:sz w:val="24"/>
        <w:szCs w:val="24"/>
      </w:rPr>
    </w:pPr>
    <w:r w:rsidRPr="000D5A6B">
      <w:rPr>
        <w:rFonts w:cs="Arial"/>
        <w:sz w:val="24"/>
        <w:szCs w:val="24"/>
      </w:rPr>
      <w:fldChar w:fldCharType="begin"/>
    </w:r>
    <w:r w:rsidRPr="000D5A6B">
      <w:rPr>
        <w:rFonts w:cs="Arial"/>
        <w:sz w:val="24"/>
        <w:szCs w:val="24"/>
      </w:rPr>
      <w:instrText>PAGE   \* MERGEFORMAT</w:instrText>
    </w:r>
    <w:r w:rsidRPr="000D5A6B">
      <w:rPr>
        <w:rFonts w:cs="Arial"/>
        <w:sz w:val="24"/>
        <w:szCs w:val="24"/>
      </w:rPr>
      <w:fldChar w:fldCharType="separate"/>
    </w:r>
    <w:r w:rsidR="00B21078">
      <w:rPr>
        <w:rFonts w:cs="Arial"/>
        <w:noProof/>
        <w:sz w:val="24"/>
        <w:szCs w:val="24"/>
      </w:rPr>
      <w:t>17</w:t>
    </w:r>
    <w:r w:rsidRPr="000D5A6B">
      <w:rP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821263"/>
      <w:docPartObj>
        <w:docPartGallery w:val="Page Numbers (Bottom of Page)"/>
        <w:docPartUnique/>
      </w:docPartObj>
    </w:sdtPr>
    <w:sdtEndPr>
      <w:rPr>
        <w:sz w:val="24"/>
        <w:szCs w:val="24"/>
      </w:rPr>
    </w:sdtEndPr>
    <w:sdtContent>
      <w:p w14:paraId="4EBDBF9A" w14:textId="1514D8F4" w:rsidR="000D6DDD" w:rsidRPr="00E22C55" w:rsidRDefault="000D6DDD" w:rsidP="00487E0E">
        <w:pPr>
          <w:pStyle w:val="ad"/>
          <w:rPr>
            <w:sz w:val="24"/>
            <w:szCs w:val="24"/>
          </w:rPr>
        </w:pPr>
        <w:r>
          <w:rPr>
            <w:rFonts w:cs="Arial"/>
            <w:i/>
            <w:noProof/>
            <w:sz w:val="24"/>
            <w:szCs w:val="24"/>
            <w:lang w:val="ru-RU" w:eastAsia="ru-RU"/>
          </w:rPr>
          <mc:AlternateContent>
            <mc:Choice Requires="wps">
              <w:drawing>
                <wp:anchor distT="0" distB="0" distL="114300" distR="114300" simplePos="0" relativeHeight="251659264" behindDoc="0" locked="0" layoutInCell="1" allowOverlap="1" wp14:anchorId="58AAEA0F" wp14:editId="7AF536CC">
                  <wp:simplePos x="0" y="0"/>
                  <wp:positionH relativeFrom="column">
                    <wp:posOffset>-92710</wp:posOffset>
                  </wp:positionH>
                  <wp:positionV relativeFrom="paragraph">
                    <wp:posOffset>-34290</wp:posOffset>
                  </wp:positionV>
                  <wp:extent cx="6305550" cy="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3055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2D122"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pt,-2.7pt" to="489.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" strokecolor="black [3200]" strokeweight="1.5pt">
                  <v:stroke joinstyle="miter"/>
                </v:line>
              </w:pict>
            </mc:Fallback>
          </mc:AlternateContent>
        </w:r>
        <w:r w:rsidRPr="0012381D">
          <w:rPr>
            <w:rFonts w:cs="Arial"/>
            <w:i/>
            <w:sz w:val="24"/>
            <w:szCs w:val="24"/>
          </w:rPr>
          <w:t xml:space="preserve">Проект RU, </w:t>
        </w:r>
        <w:r>
          <w:rPr>
            <w:rFonts w:cs="Arial"/>
            <w:bCs/>
            <w:i/>
            <w:iCs/>
            <w:sz w:val="24"/>
            <w:szCs w:val="24"/>
            <w:lang w:val="ru-RU"/>
          </w:rPr>
          <w:t>первая</w:t>
        </w:r>
        <w:r w:rsidRPr="0012381D">
          <w:rPr>
            <w:rFonts w:cs="Arial"/>
            <w:bCs/>
            <w:i/>
            <w:iCs/>
            <w:sz w:val="24"/>
            <w:szCs w:val="24"/>
          </w:rPr>
          <w:t xml:space="preserve"> </w:t>
        </w:r>
        <w:r w:rsidRPr="0012381D">
          <w:rPr>
            <w:rFonts w:cs="Arial"/>
            <w:i/>
            <w:sz w:val="24"/>
            <w:szCs w:val="24"/>
          </w:rPr>
          <w:t>редакция</w:t>
        </w:r>
        <w:r w:rsidRPr="0012381D">
          <w:rPr>
            <w:rFonts w:cs="Arial"/>
            <w:sz w:val="24"/>
            <w:szCs w:val="24"/>
          </w:rPr>
          <w:t xml:space="preserve"> </w:t>
        </w:r>
        <w:r>
          <w:rPr>
            <w:rFonts w:cs="Arial"/>
            <w:sz w:val="24"/>
            <w:szCs w:val="24"/>
          </w:rPr>
          <w:tab/>
        </w:r>
        <w:r>
          <w:rPr>
            <w:rFonts w:cs="Arial"/>
            <w:sz w:val="24"/>
            <w:szCs w:val="24"/>
          </w:rPr>
          <w:tab/>
        </w:r>
        <w:r>
          <w:rPr>
            <w:rFonts w:cs="Arial"/>
            <w:sz w:val="24"/>
            <w:szCs w:val="24"/>
          </w:rPr>
          <w:tab/>
        </w:r>
        <w:r w:rsidRPr="00E22C55">
          <w:rPr>
            <w:sz w:val="24"/>
            <w:szCs w:val="24"/>
          </w:rPr>
          <w:fldChar w:fldCharType="begin"/>
        </w:r>
        <w:r w:rsidRPr="00E22C55">
          <w:rPr>
            <w:sz w:val="24"/>
            <w:szCs w:val="24"/>
          </w:rPr>
          <w:instrText>PAGE   \* MERGEFORMAT</w:instrText>
        </w:r>
        <w:r w:rsidRPr="00E22C55">
          <w:rPr>
            <w:sz w:val="24"/>
            <w:szCs w:val="24"/>
          </w:rPr>
          <w:fldChar w:fldCharType="separate"/>
        </w:r>
        <w:r w:rsidR="00B21078" w:rsidRPr="00B21078">
          <w:rPr>
            <w:noProof/>
            <w:sz w:val="24"/>
            <w:szCs w:val="24"/>
            <w:lang w:val="ru-RU"/>
          </w:rPr>
          <w:t>1</w:t>
        </w:r>
        <w:r w:rsidRPr="00E22C55">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903499"/>
      <w:docPartObj>
        <w:docPartGallery w:val="Page Numbers (Bottom of Page)"/>
        <w:docPartUnique/>
      </w:docPartObj>
    </w:sdtPr>
    <w:sdtEndPr>
      <w:rPr>
        <w:sz w:val="24"/>
        <w:szCs w:val="24"/>
      </w:rPr>
    </w:sdtEndPr>
    <w:sdtContent>
      <w:p w14:paraId="1608C472" w14:textId="0A09B254" w:rsidR="00B17BC2" w:rsidRPr="00E22C55" w:rsidRDefault="00B17BC2" w:rsidP="00487E0E">
        <w:pPr>
          <w:pStyle w:val="ad"/>
          <w:rPr>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E22C55">
          <w:rPr>
            <w:sz w:val="24"/>
            <w:szCs w:val="24"/>
          </w:rPr>
          <w:fldChar w:fldCharType="begin"/>
        </w:r>
        <w:r w:rsidRPr="00E22C55">
          <w:rPr>
            <w:sz w:val="24"/>
            <w:szCs w:val="24"/>
          </w:rPr>
          <w:instrText>PAGE   \* MERGEFORMAT</w:instrText>
        </w:r>
        <w:r w:rsidRPr="00E22C55">
          <w:rPr>
            <w:sz w:val="24"/>
            <w:szCs w:val="24"/>
          </w:rPr>
          <w:fldChar w:fldCharType="separate"/>
        </w:r>
        <w:r w:rsidR="00B21078" w:rsidRPr="00B21078">
          <w:rPr>
            <w:noProof/>
            <w:sz w:val="24"/>
            <w:szCs w:val="24"/>
            <w:lang w:val="ru-RU"/>
          </w:rPr>
          <w:t>19</w:t>
        </w:r>
        <w:r w:rsidRPr="00E22C55">
          <w:rPr>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084726"/>
      <w:docPartObj>
        <w:docPartGallery w:val="Page Numbers (Bottom of Page)"/>
        <w:docPartUnique/>
      </w:docPartObj>
    </w:sdtPr>
    <w:sdtEndPr>
      <w:rPr>
        <w:sz w:val="24"/>
        <w:szCs w:val="24"/>
      </w:rPr>
    </w:sdtEndPr>
    <w:sdtContent>
      <w:p w14:paraId="69CFE6BB" w14:textId="52CFB38E" w:rsidR="00B17BC2" w:rsidRPr="00E22C55" w:rsidRDefault="00B17BC2" w:rsidP="00487E0E">
        <w:pPr>
          <w:pStyle w:val="ad"/>
          <w:rPr>
            <w:sz w:val="24"/>
            <w:szCs w:val="24"/>
          </w:rPr>
        </w:pPr>
        <w:r>
          <w:tab/>
        </w:r>
        <w:r>
          <w:rPr>
            <w:rFonts w:cs="Arial"/>
            <w:sz w:val="24"/>
            <w:szCs w:val="24"/>
          </w:rPr>
          <w:tab/>
        </w:r>
        <w:r>
          <w:rPr>
            <w:rFonts w:cs="Arial"/>
            <w:sz w:val="24"/>
            <w:szCs w:val="24"/>
          </w:rPr>
          <w:tab/>
        </w:r>
        <w:r w:rsidRPr="00E22C55">
          <w:rPr>
            <w:sz w:val="24"/>
            <w:szCs w:val="24"/>
          </w:rPr>
          <w:fldChar w:fldCharType="begin"/>
        </w:r>
        <w:r w:rsidRPr="00E22C55">
          <w:rPr>
            <w:sz w:val="24"/>
            <w:szCs w:val="24"/>
          </w:rPr>
          <w:instrText>PAGE   \* MERGEFORMAT</w:instrText>
        </w:r>
        <w:r w:rsidRPr="00E22C55">
          <w:rPr>
            <w:sz w:val="24"/>
            <w:szCs w:val="24"/>
          </w:rPr>
          <w:fldChar w:fldCharType="separate"/>
        </w:r>
        <w:r w:rsidR="00B21078" w:rsidRPr="00B21078">
          <w:rPr>
            <w:noProof/>
            <w:sz w:val="24"/>
            <w:szCs w:val="24"/>
            <w:lang w:val="ru-RU"/>
          </w:rPr>
          <w:t>21</w:t>
        </w:r>
        <w:r w:rsidRPr="00E22C55">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78E61" w14:textId="77777777" w:rsidR="00B230AD" w:rsidRDefault="00B230AD" w:rsidP="00916001">
      <w:r>
        <w:separator/>
      </w:r>
    </w:p>
  </w:footnote>
  <w:footnote w:type="continuationSeparator" w:id="0">
    <w:p w14:paraId="59E2AE8B" w14:textId="77777777" w:rsidR="00B230AD" w:rsidRDefault="00B230AD" w:rsidP="00916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6C21" w14:textId="51E61D4B" w:rsidR="000D6DDD" w:rsidRDefault="000D6DDD" w:rsidP="001B4D3B">
    <w:pPr>
      <w:pStyle w:val="ab"/>
      <w:rPr>
        <w:rFonts w:cs="Arial"/>
        <w:b/>
        <w:sz w:val="24"/>
        <w:szCs w:val="24"/>
        <w:lang w:val="ru-RU"/>
      </w:rPr>
    </w:pPr>
    <w:r w:rsidRPr="008577BF">
      <w:rPr>
        <w:rFonts w:cs="Arial"/>
        <w:b/>
        <w:sz w:val="24"/>
        <w:szCs w:val="24"/>
      </w:rPr>
      <w:t xml:space="preserve">ГОСТ </w:t>
    </w:r>
    <w:r>
      <w:rPr>
        <w:rFonts w:cs="Arial"/>
        <w:b/>
        <w:sz w:val="24"/>
        <w:szCs w:val="24"/>
        <w:lang w:val="ru-RU"/>
      </w:rPr>
      <w:t>20022.6</w:t>
    </w:r>
    <w:r w:rsidRPr="008577BF">
      <w:rPr>
        <w:rFonts w:cs="Arial"/>
        <w:b/>
        <w:sz w:val="24"/>
        <w:szCs w:val="24"/>
      </w:rPr>
      <w:t>–20</w:t>
    </w:r>
    <w:r>
      <w:rPr>
        <w:rFonts w:cs="Arial"/>
        <w:b/>
        <w:sz w:val="24"/>
        <w:szCs w:val="24"/>
        <w:lang w:val="ru-RU"/>
      </w:rPr>
      <w:t>2</w:t>
    </w:r>
  </w:p>
  <w:p w14:paraId="5F761779" w14:textId="141279EB" w:rsidR="000D6DDD" w:rsidRPr="000D5A6B" w:rsidRDefault="000D6DDD" w:rsidP="001B4D3B">
    <w:pPr>
      <w:pStyle w:val="ab"/>
      <w:rPr>
        <w:bCs/>
        <w:i/>
        <w:iCs/>
        <w:sz w:val="24"/>
        <w:szCs w:val="24"/>
      </w:rPr>
    </w:pPr>
    <w:r w:rsidRPr="0012381D">
      <w:rPr>
        <w:rFonts w:cs="Arial"/>
        <w:bCs/>
        <w:i/>
        <w:iCs/>
        <w:sz w:val="24"/>
        <w:szCs w:val="24"/>
      </w:rPr>
      <w:t xml:space="preserve">(проект RU, </w:t>
    </w:r>
    <w:r>
      <w:rPr>
        <w:rFonts w:cs="Arial"/>
        <w:bCs/>
        <w:i/>
        <w:iCs/>
        <w:sz w:val="24"/>
        <w:szCs w:val="24"/>
        <w:lang w:val="ru-RU"/>
      </w:rPr>
      <w:t>первая</w:t>
    </w:r>
    <w:r w:rsidRPr="0012381D">
      <w:rPr>
        <w:rFonts w:cs="Arial"/>
        <w:bCs/>
        <w:i/>
        <w:iCs/>
        <w:sz w:val="24"/>
        <w:szCs w:val="24"/>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41A2" w14:textId="0F84BB34" w:rsidR="000D6DDD" w:rsidRDefault="000D6DDD" w:rsidP="00241B3A">
    <w:pPr>
      <w:pStyle w:val="ab"/>
      <w:jc w:val="right"/>
      <w:rPr>
        <w:rFonts w:cs="Arial"/>
        <w:b/>
        <w:sz w:val="24"/>
        <w:szCs w:val="24"/>
        <w:lang w:val="ru-RU"/>
      </w:rPr>
    </w:pPr>
    <w:r w:rsidRPr="008577BF">
      <w:rPr>
        <w:rFonts w:cs="Arial"/>
        <w:b/>
        <w:sz w:val="24"/>
        <w:szCs w:val="24"/>
      </w:rPr>
      <w:t xml:space="preserve">ГОСТ </w:t>
    </w:r>
    <w:r>
      <w:rPr>
        <w:rFonts w:cs="Arial"/>
        <w:b/>
        <w:sz w:val="24"/>
        <w:szCs w:val="24"/>
        <w:lang w:val="ru-RU"/>
      </w:rPr>
      <w:t>20022.6</w:t>
    </w:r>
    <w:r w:rsidRPr="008577BF">
      <w:rPr>
        <w:rFonts w:cs="Arial"/>
        <w:b/>
        <w:sz w:val="24"/>
        <w:szCs w:val="24"/>
      </w:rPr>
      <w:t>–20</w:t>
    </w:r>
    <w:r>
      <w:rPr>
        <w:rFonts w:cs="Arial"/>
        <w:b/>
        <w:sz w:val="24"/>
        <w:szCs w:val="24"/>
        <w:lang w:val="ru-RU"/>
      </w:rPr>
      <w:t>2</w:t>
    </w:r>
  </w:p>
  <w:p w14:paraId="2B50A1A1" w14:textId="23DA5ED9" w:rsidR="000D6DDD" w:rsidRPr="000D5A6B" w:rsidRDefault="000D6DDD" w:rsidP="000D5A6B">
    <w:pPr>
      <w:pStyle w:val="ab"/>
      <w:jc w:val="right"/>
      <w:rPr>
        <w:bCs/>
        <w:i/>
        <w:iCs/>
        <w:sz w:val="24"/>
        <w:szCs w:val="24"/>
      </w:rPr>
    </w:pPr>
    <w:r w:rsidRPr="0012381D">
      <w:rPr>
        <w:rFonts w:cs="Arial"/>
        <w:bCs/>
        <w:i/>
        <w:iCs/>
        <w:sz w:val="24"/>
        <w:szCs w:val="24"/>
      </w:rPr>
      <w:t xml:space="preserve">(проект RU, </w:t>
    </w:r>
    <w:r>
      <w:rPr>
        <w:rFonts w:cs="Arial"/>
        <w:bCs/>
        <w:i/>
        <w:iCs/>
        <w:sz w:val="24"/>
        <w:szCs w:val="24"/>
        <w:lang w:val="ru-RU"/>
      </w:rPr>
      <w:t>первая</w:t>
    </w:r>
    <w:r w:rsidRPr="0012381D">
      <w:rPr>
        <w:rFonts w:cs="Arial"/>
        <w:bCs/>
        <w:i/>
        <w:iCs/>
        <w:sz w:val="24"/>
        <w:szCs w:val="24"/>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CF67" w14:textId="5C5E43B5" w:rsidR="000D6DDD" w:rsidRPr="00051B97" w:rsidRDefault="000D6DDD" w:rsidP="00051B97">
    <w:pPr>
      <w:pStyle w:val="ab"/>
      <w:jc w:val="right"/>
      <w:rPr>
        <w:bCs/>
        <w:i/>
        <w:iC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45D7" w14:textId="29CE17E2" w:rsidR="000D6DDD" w:rsidRDefault="000D6DDD" w:rsidP="00051B97">
    <w:pPr>
      <w:pStyle w:val="ab"/>
      <w:jc w:val="right"/>
      <w:rPr>
        <w:rFonts w:cs="Arial"/>
        <w:b/>
        <w:sz w:val="24"/>
        <w:szCs w:val="24"/>
        <w:lang w:val="ru-RU"/>
      </w:rPr>
    </w:pPr>
    <w:r w:rsidRPr="008577BF">
      <w:rPr>
        <w:rFonts w:cs="Arial"/>
        <w:b/>
        <w:sz w:val="24"/>
        <w:szCs w:val="24"/>
      </w:rPr>
      <w:t xml:space="preserve">ГОСТ </w:t>
    </w:r>
    <w:r>
      <w:rPr>
        <w:rFonts w:cs="Arial"/>
        <w:b/>
        <w:sz w:val="24"/>
        <w:szCs w:val="24"/>
        <w:lang w:val="ru-RU"/>
      </w:rPr>
      <w:t>20022.6</w:t>
    </w:r>
    <w:r w:rsidRPr="008577BF">
      <w:rPr>
        <w:rFonts w:cs="Arial"/>
        <w:b/>
        <w:sz w:val="24"/>
        <w:szCs w:val="24"/>
      </w:rPr>
      <w:t>–20</w:t>
    </w:r>
    <w:r>
      <w:rPr>
        <w:rFonts w:cs="Arial"/>
        <w:b/>
        <w:sz w:val="24"/>
        <w:szCs w:val="24"/>
        <w:lang w:val="ru-RU"/>
      </w:rPr>
      <w:t>2</w:t>
    </w:r>
  </w:p>
  <w:p w14:paraId="26EA0ACE" w14:textId="32565B5C" w:rsidR="000D6DDD" w:rsidRPr="00051B97" w:rsidRDefault="000D6DDD" w:rsidP="00051B97">
    <w:pPr>
      <w:pStyle w:val="ab"/>
      <w:jc w:val="right"/>
      <w:rPr>
        <w:bCs/>
        <w:i/>
        <w:iCs/>
        <w:sz w:val="24"/>
        <w:szCs w:val="24"/>
      </w:rPr>
    </w:pPr>
    <w:r w:rsidRPr="0012381D">
      <w:rPr>
        <w:rFonts w:cs="Arial"/>
        <w:bCs/>
        <w:i/>
        <w:iCs/>
        <w:sz w:val="24"/>
        <w:szCs w:val="24"/>
      </w:rPr>
      <w:t xml:space="preserve">(проект RU, </w:t>
    </w:r>
    <w:r>
      <w:rPr>
        <w:rFonts w:cs="Arial"/>
        <w:bCs/>
        <w:i/>
        <w:iCs/>
        <w:sz w:val="24"/>
        <w:szCs w:val="24"/>
        <w:lang w:val="ru-RU"/>
      </w:rPr>
      <w:t>первая</w:t>
    </w:r>
    <w:r w:rsidRPr="0012381D">
      <w:rPr>
        <w:rFonts w:cs="Arial"/>
        <w:bCs/>
        <w:i/>
        <w:iCs/>
        <w:sz w:val="24"/>
        <w:szCs w:val="24"/>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084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897B41"/>
    <w:multiLevelType w:val="multilevel"/>
    <w:tmpl w:val="63CC261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E1201D2"/>
    <w:multiLevelType w:val="hybridMultilevel"/>
    <w:tmpl w:val="B000697C"/>
    <w:lvl w:ilvl="0" w:tplc="93A6BE1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4ADD4697"/>
    <w:multiLevelType w:val="multilevel"/>
    <w:tmpl w:val="BA303BCC"/>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7036704">
    <w:abstractNumId w:val="0"/>
  </w:num>
  <w:num w:numId="2" w16cid:durableId="1405879776">
    <w:abstractNumId w:val="2"/>
  </w:num>
  <w:num w:numId="3" w16cid:durableId="227303030">
    <w:abstractNumId w:val="3"/>
  </w:num>
  <w:num w:numId="4" w16cid:durableId="1498888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evenAndOddHeaders/>
  <w:drawingGridHorizontalSpacing w:val="100"/>
  <w:drawingGridVerticalSpacing w:val="136"/>
  <w:displayHorizontalDrawingGridEvery w:val="0"/>
  <w:displayVerticalDrawingGridEvery w:val="2"/>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237"/>
    <w:rsid w:val="00003159"/>
    <w:rsid w:val="00003603"/>
    <w:rsid w:val="00006F88"/>
    <w:rsid w:val="000118AA"/>
    <w:rsid w:val="00012704"/>
    <w:rsid w:val="0001274A"/>
    <w:rsid w:val="00013DF6"/>
    <w:rsid w:val="0002165E"/>
    <w:rsid w:val="000232B2"/>
    <w:rsid w:val="0002409A"/>
    <w:rsid w:val="00025355"/>
    <w:rsid w:val="00026D89"/>
    <w:rsid w:val="00030CE4"/>
    <w:rsid w:val="000331CB"/>
    <w:rsid w:val="00034D23"/>
    <w:rsid w:val="00035CEE"/>
    <w:rsid w:val="000474C1"/>
    <w:rsid w:val="0005167C"/>
    <w:rsid w:val="00051B97"/>
    <w:rsid w:val="00052F54"/>
    <w:rsid w:val="00053119"/>
    <w:rsid w:val="00055725"/>
    <w:rsid w:val="0005580C"/>
    <w:rsid w:val="000561EA"/>
    <w:rsid w:val="0005643E"/>
    <w:rsid w:val="000616B6"/>
    <w:rsid w:val="00063035"/>
    <w:rsid w:val="00065EAA"/>
    <w:rsid w:val="0007337F"/>
    <w:rsid w:val="00074ED0"/>
    <w:rsid w:val="0007528A"/>
    <w:rsid w:val="000763C1"/>
    <w:rsid w:val="00077D85"/>
    <w:rsid w:val="00082323"/>
    <w:rsid w:val="00082BE3"/>
    <w:rsid w:val="00084B39"/>
    <w:rsid w:val="0008627D"/>
    <w:rsid w:val="00087887"/>
    <w:rsid w:val="0009000C"/>
    <w:rsid w:val="00093C73"/>
    <w:rsid w:val="0009566C"/>
    <w:rsid w:val="000977FE"/>
    <w:rsid w:val="000A5874"/>
    <w:rsid w:val="000A6D2D"/>
    <w:rsid w:val="000A7044"/>
    <w:rsid w:val="000A70A3"/>
    <w:rsid w:val="000B06D7"/>
    <w:rsid w:val="000B57A3"/>
    <w:rsid w:val="000B76CA"/>
    <w:rsid w:val="000C2061"/>
    <w:rsid w:val="000C21C6"/>
    <w:rsid w:val="000C2F4A"/>
    <w:rsid w:val="000C3D1D"/>
    <w:rsid w:val="000C4347"/>
    <w:rsid w:val="000C75BC"/>
    <w:rsid w:val="000C7E0F"/>
    <w:rsid w:val="000D078A"/>
    <w:rsid w:val="000D5474"/>
    <w:rsid w:val="000D548D"/>
    <w:rsid w:val="000D5A6B"/>
    <w:rsid w:val="000D6DDD"/>
    <w:rsid w:val="000E0791"/>
    <w:rsid w:val="000E151F"/>
    <w:rsid w:val="000E452A"/>
    <w:rsid w:val="000E521C"/>
    <w:rsid w:val="000E527F"/>
    <w:rsid w:val="000F20C7"/>
    <w:rsid w:val="000F24FA"/>
    <w:rsid w:val="000F2728"/>
    <w:rsid w:val="000F6EDE"/>
    <w:rsid w:val="000F717A"/>
    <w:rsid w:val="00101785"/>
    <w:rsid w:val="001035B5"/>
    <w:rsid w:val="00105176"/>
    <w:rsid w:val="001056DA"/>
    <w:rsid w:val="00105B86"/>
    <w:rsid w:val="00113AA4"/>
    <w:rsid w:val="00114188"/>
    <w:rsid w:val="00115C76"/>
    <w:rsid w:val="001301B7"/>
    <w:rsid w:val="00130DDD"/>
    <w:rsid w:val="00134315"/>
    <w:rsid w:val="0014569B"/>
    <w:rsid w:val="00145B01"/>
    <w:rsid w:val="001501EB"/>
    <w:rsid w:val="00150466"/>
    <w:rsid w:val="0015535E"/>
    <w:rsid w:val="00155876"/>
    <w:rsid w:val="00160714"/>
    <w:rsid w:val="00161938"/>
    <w:rsid w:val="0016255A"/>
    <w:rsid w:val="0016504B"/>
    <w:rsid w:val="00174A7D"/>
    <w:rsid w:val="001750EC"/>
    <w:rsid w:val="00175B15"/>
    <w:rsid w:val="00180C44"/>
    <w:rsid w:val="001841CD"/>
    <w:rsid w:val="00184891"/>
    <w:rsid w:val="00184CBC"/>
    <w:rsid w:val="00184D1F"/>
    <w:rsid w:val="00184DA1"/>
    <w:rsid w:val="00187369"/>
    <w:rsid w:val="0018737A"/>
    <w:rsid w:val="001876F7"/>
    <w:rsid w:val="00190B79"/>
    <w:rsid w:val="00191EFA"/>
    <w:rsid w:val="001A131C"/>
    <w:rsid w:val="001B4D3B"/>
    <w:rsid w:val="001C4D2E"/>
    <w:rsid w:val="001C5EE5"/>
    <w:rsid w:val="001D17EE"/>
    <w:rsid w:val="001D4D04"/>
    <w:rsid w:val="001D4D4C"/>
    <w:rsid w:val="001D7803"/>
    <w:rsid w:val="001E239B"/>
    <w:rsid w:val="001E3BA1"/>
    <w:rsid w:val="001E4C26"/>
    <w:rsid w:val="001E62CE"/>
    <w:rsid w:val="001F06C7"/>
    <w:rsid w:val="001F0992"/>
    <w:rsid w:val="001F2B8D"/>
    <w:rsid w:val="001F48E1"/>
    <w:rsid w:val="001F5781"/>
    <w:rsid w:val="001F587D"/>
    <w:rsid w:val="001F7F87"/>
    <w:rsid w:val="00201989"/>
    <w:rsid w:val="00206C25"/>
    <w:rsid w:val="00207362"/>
    <w:rsid w:val="00207477"/>
    <w:rsid w:val="00207574"/>
    <w:rsid w:val="00207B53"/>
    <w:rsid w:val="0021534A"/>
    <w:rsid w:val="00215675"/>
    <w:rsid w:val="0021687D"/>
    <w:rsid w:val="00216DA9"/>
    <w:rsid w:val="002175DC"/>
    <w:rsid w:val="00225A4D"/>
    <w:rsid w:val="00227214"/>
    <w:rsid w:val="00233EAB"/>
    <w:rsid w:val="002342B5"/>
    <w:rsid w:val="00236445"/>
    <w:rsid w:val="00236B15"/>
    <w:rsid w:val="00237C97"/>
    <w:rsid w:val="00241B3A"/>
    <w:rsid w:val="00242C33"/>
    <w:rsid w:val="00244EC3"/>
    <w:rsid w:val="00245790"/>
    <w:rsid w:val="0025743B"/>
    <w:rsid w:val="0026273A"/>
    <w:rsid w:val="00264457"/>
    <w:rsid w:val="00264E92"/>
    <w:rsid w:val="002651BC"/>
    <w:rsid w:val="00272E2C"/>
    <w:rsid w:val="00273F1C"/>
    <w:rsid w:val="0028017D"/>
    <w:rsid w:val="00280697"/>
    <w:rsid w:val="00285801"/>
    <w:rsid w:val="00285EA7"/>
    <w:rsid w:val="00290578"/>
    <w:rsid w:val="00293CDB"/>
    <w:rsid w:val="00296870"/>
    <w:rsid w:val="00297588"/>
    <w:rsid w:val="00297A17"/>
    <w:rsid w:val="00297CE1"/>
    <w:rsid w:val="002A4B60"/>
    <w:rsid w:val="002B4D17"/>
    <w:rsid w:val="002B684D"/>
    <w:rsid w:val="002B7782"/>
    <w:rsid w:val="002B7A9C"/>
    <w:rsid w:val="002C0DFF"/>
    <w:rsid w:val="002C1DA3"/>
    <w:rsid w:val="002C2636"/>
    <w:rsid w:val="002C3187"/>
    <w:rsid w:val="002C4AC1"/>
    <w:rsid w:val="002C5F7F"/>
    <w:rsid w:val="002D2FDA"/>
    <w:rsid w:val="002D340C"/>
    <w:rsid w:val="002E0348"/>
    <w:rsid w:val="002E0AD7"/>
    <w:rsid w:val="002E2798"/>
    <w:rsid w:val="002E3A55"/>
    <w:rsid w:val="002E4577"/>
    <w:rsid w:val="002F08C7"/>
    <w:rsid w:val="002F3587"/>
    <w:rsid w:val="00300289"/>
    <w:rsid w:val="0030115B"/>
    <w:rsid w:val="003013A0"/>
    <w:rsid w:val="0030235D"/>
    <w:rsid w:val="00305A76"/>
    <w:rsid w:val="003078B9"/>
    <w:rsid w:val="0031006B"/>
    <w:rsid w:val="00311944"/>
    <w:rsid w:val="00314997"/>
    <w:rsid w:val="00316710"/>
    <w:rsid w:val="0031673C"/>
    <w:rsid w:val="00321B83"/>
    <w:rsid w:val="00324C2E"/>
    <w:rsid w:val="003264AD"/>
    <w:rsid w:val="00326C80"/>
    <w:rsid w:val="00327F99"/>
    <w:rsid w:val="00332ABB"/>
    <w:rsid w:val="0033315D"/>
    <w:rsid w:val="00336A26"/>
    <w:rsid w:val="00337E3D"/>
    <w:rsid w:val="003427E8"/>
    <w:rsid w:val="00344332"/>
    <w:rsid w:val="00346E5C"/>
    <w:rsid w:val="00350AAA"/>
    <w:rsid w:val="00361652"/>
    <w:rsid w:val="00361A20"/>
    <w:rsid w:val="00362FDA"/>
    <w:rsid w:val="00363012"/>
    <w:rsid w:val="00363380"/>
    <w:rsid w:val="00363E06"/>
    <w:rsid w:val="003656C3"/>
    <w:rsid w:val="00367034"/>
    <w:rsid w:val="00370A72"/>
    <w:rsid w:val="0037183A"/>
    <w:rsid w:val="00375F99"/>
    <w:rsid w:val="00376DE1"/>
    <w:rsid w:val="003816D2"/>
    <w:rsid w:val="00381C7F"/>
    <w:rsid w:val="0038310D"/>
    <w:rsid w:val="00384966"/>
    <w:rsid w:val="00386936"/>
    <w:rsid w:val="003873AD"/>
    <w:rsid w:val="003920C3"/>
    <w:rsid w:val="003959F3"/>
    <w:rsid w:val="00396F94"/>
    <w:rsid w:val="003A1CBB"/>
    <w:rsid w:val="003A20CB"/>
    <w:rsid w:val="003A5A9B"/>
    <w:rsid w:val="003A6241"/>
    <w:rsid w:val="003A753A"/>
    <w:rsid w:val="003B071D"/>
    <w:rsid w:val="003B157C"/>
    <w:rsid w:val="003B41AD"/>
    <w:rsid w:val="003C10AF"/>
    <w:rsid w:val="003C6F0B"/>
    <w:rsid w:val="003C791E"/>
    <w:rsid w:val="003D0A8D"/>
    <w:rsid w:val="003D11B1"/>
    <w:rsid w:val="003D11F0"/>
    <w:rsid w:val="003D18BF"/>
    <w:rsid w:val="003D1CCE"/>
    <w:rsid w:val="003D1ED9"/>
    <w:rsid w:val="003D3590"/>
    <w:rsid w:val="003D61B9"/>
    <w:rsid w:val="003D7126"/>
    <w:rsid w:val="003E48C7"/>
    <w:rsid w:val="003E7783"/>
    <w:rsid w:val="003F04EC"/>
    <w:rsid w:val="003F0D7F"/>
    <w:rsid w:val="003F52DD"/>
    <w:rsid w:val="003F783E"/>
    <w:rsid w:val="00401EF9"/>
    <w:rsid w:val="00401FBE"/>
    <w:rsid w:val="00401FFC"/>
    <w:rsid w:val="00402208"/>
    <w:rsid w:val="004034C6"/>
    <w:rsid w:val="00403633"/>
    <w:rsid w:val="00405A24"/>
    <w:rsid w:val="004137D5"/>
    <w:rsid w:val="004141AE"/>
    <w:rsid w:val="004165A3"/>
    <w:rsid w:val="00421364"/>
    <w:rsid w:val="004224D0"/>
    <w:rsid w:val="0042422E"/>
    <w:rsid w:val="00431155"/>
    <w:rsid w:val="00433BB8"/>
    <w:rsid w:val="00434E0B"/>
    <w:rsid w:val="00435414"/>
    <w:rsid w:val="00441D6A"/>
    <w:rsid w:val="0044458F"/>
    <w:rsid w:val="004477C5"/>
    <w:rsid w:val="004508E3"/>
    <w:rsid w:val="00450B5F"/>
    <w:rsid w:val="0045435B"/>
    <w:rsid w:val="00456735"/>
    <w:rsid w:val="004576D2"/>
    <w:rsid w:val="0046148A"/>
    <w:rsid w:val="004621C3"/>
    <w:rsid w:val="00463F64"/>
    <w:rsid w:val="00465733"/>
    <w:rsid w:val="00465B36"/>
    <w:rsid w:val="00465B66"/>
    <w:rsid w:val="00471429"/>
    <w:rsid w:val="0047147D"/>
    <w:rsid w:val="00471A3F"/>
    <w:rsid w:val="00475D35"/>
    <w:rsid w:val="00475F2B"/>
    <w:rsid w:val="0047626A"/>
    <w:rsid w:val="00481DC1"/>
    <w:rsid w:val="00481F04"/>
    <w:rsid w:val="00485AFA"/>
    <w:rsid w:val="00487D3B"/>
    <w:rsid w:val="00487E0E"/>
    <w:rsid w:val="004930AB"/>
    <w:rsid w:val="00496211"/>
    <w:rsid w:val="004974CD"/>
    <w:rsid w:val="004A0F45"/>
    <w:rsid w:val="004A2118"/>
    <w:rsid w:val="004A4E00"/>
    <w:rsid w:val="004A58B7"/>
    <w:rsid w:val="004A7BCF"/>
    <w:rsid w:val="004B52F4"/>
    <w:rsid w:val="004B6966"/>
    <w:rsid w:val="004C0BFE"/>
    <w:rsid w:val="004C30DD"/>
    <w:rsid w:val="004C51C6"/>
    <w:rsid w:val="004C5262"/>
    <w:rsid w:val="004C5AC6"/>
    <w:rsid w:val="004D0D16"/>
    <w:rsid w:val="004D2DC1"/>
    <w:rsid w:val="004D71B3"/>
    <w:rsid w:val="004E1087"/>
    <w:rsid w:val="004E18F6"/>
    <w:rsid w:val="004E44AA"/>
    <w:rsid w:val="004E52AB"/>
    <w:rsid w:val="004E59A0"/>
    <w:rsid w:val="004F0229"/>
    <w:rsid w:val="004F1710"/>
    <w:rsid w:val="004F4A52"/>
    <w:rsid w:val="004F51B1"/>
    <w:rsid w:val="0050443E"/>
    <w:rsid w:val="0050507F"/>
    <w:rsid w:val="00506084"/>
    <w:rsid w:val="005061A7"/>
    <w:rsid w:val="00506B39"/>
    <w:rsid w:val="00506C9F"/>
    <w:rsid w:val="00510970"/>
    <w:rsid w:val="005123D0"/>
    <w:rsid w:val="00514748"/>
    <w:rsid w:val="00521FDC"/>
    <w:rsid w:val="0052499C"/>
    <w:rsid w:val="00530232"/>
    <w:rsid w:val="00531EA3"/>
    <w:rsid w:val="00542C41"/>
    <w:rsid w:val="00543514"/>
    <w:rsid w:val="00547110"/>
    <w:rsid w:val="005515BF"/>
    <w:rsid w:val="005574C3"/>
    <w:rsid w:val="00563D1A"/>
    <w:rsid w:val="00564550"/>
    <w:rsid w:val="005652F8"/>
    <w:rsid w:val="005667AD"/>
    <w:rsid w:val="00570B33"/>
    <w:rsid w:val="00574691"/>
    <w:rsid w:val="0057489F"/>
    <w:rsid w:val="00576242"/>
    <w:rsid w:val="00577BD4"/>
    <w:rsid w:val="005806CA"/>
    <w:rsid w:val="0058696C"/>
    <w:rsid w:val="00590167"/>
    <w:rsid w:val="00590744"/>
    <w:rsid w:val="0059162C"/>
    <w:rsid w:val="00596AFD"/>
    <w:rsid w:val="005A4785"/>
    <w:rsid w:val="005A6D87"/>
    <w:rsid w:val="005A7ED1"/>
    <w:rsid w:val="005B5545"/>
    <w:rsid w:val="005C0BEC"/>
    <w:rsid w:val="005C268E"/>
    <w:rsid w:val="005C3610"/>
    <w:rsid w:val="005C6C1B"/>
    <w:rsid w:val="005D39CB"/>
    <w:rsid w:val="005D3D42"/>
    <w:rsid w:val="005D5B5C"/>
    <w:rsid w:val="005D652D"/>
    <w:rsid w:val="005D73DF"/>
    <w:rsid w:val="005E38F3"/>
    <w:rsid w:val="005E5520"/>
    <w:rsid w:val="005E6531"/>
    <w:rsid w:val="005F1135"/>
    <w:rsid w:val="005F145A"/>
    <w:rsid w:val="005F1785"/>
    <w:rsid w:val="00602F2B"/>
    <w:rsid w:val="006054B9"/>
    <w:rsid w:val="00612F4A"/>
    <w:rsid w:val="00616BB4"/>
    <w:rsid w:val="00617DD9"/>
    <w:rsid w:val="00622A5D"/>
    <w:rsid w:val="00627279"/>
    <w:rsid w:val="00627A5F"/>
    <w:rsid w:val="00630A05"/>
    <w:rsid w:val="0063141C"/>
    <w:rsid w:val="00633996"/>
    <w:rsid w:val="00633C13"/>
    <w:rsid w:val="006346A5"/>
    <w:rsid w:val="00635570"/>
    <w:rsid w:val="00635E53"/>
    <w:rsid w:val="00636F63"/>
    <w:rsid w:val="00642774"/>
    <w:rsid w:val="00642C88"/>
    <w:rsid w:val="006435C0"/>
    <w:rsid w:val="00646413"/>
    <w:rsid w:val="00646CF8"/>
    <w:rsid w:val="00647311"/>
    <w:rsid w:val="006533DA"/>
    <w:rsid w:val="006646C8"/>
    <w:rsid w:val="00667D64"/>
    <w:rsid w:val="00670EA2"/>
    <w:rsid w:val="006713BA"/>
    <w:rsid w:val="00672181"/>
    <w:rsid w:val="006723C7"/>
    <w:rsid w:val="00680D6B"/>
    <w:rsid w:val="00680EC5"/>
    <w:rsid w:val="00680FA1"/>
    <w:rsid w:val="006828EF"/>
    <w:rsid w:val="00683BB8"/>
    <w:rsid w:val="00685A8E"/>
    <w:rsid w:val="00690C56"/>
    <w:rsid w:val="006939ED"/>
    <w:rsid w:val="006A56A5"/>
    <w:rsid w:val="006B049F"/>
    <w:rsid w:val="006B2799"/>
    <w:rsid w:val="006B38D7"/>
    <w:rsid w:val="006B3965"/>
    <w:rsid w:val="006B3E6B"/>
    <w:rsid w:val="006B4998"/>
    <w:rsid w:val="006B52F9"/>
    <w:rsid w:val="006C007D"/>
    <w:rsid w:val="006C3978"/>
    <w:rsid w:val="006D3F25"/>
    <w:rsid w:val="006D3F99"/>
    <w:rsid w:val="006D5E71"/>
    <w:rsid w:val="006E4AE4"/>
    <w:rsid w:val="006E510E"/>
    <w:rsid w:val="006E5B7C"/>
    <w:rsid w:val="006F2098"/>
    <w:rsid w:val="006F60DD"/>
    <w:rsid w:val="00700078"/>
    <w:rsid w:val="00712B41"/>
    <w:rsid w:val="00716B4C"/>
    <w:rsid w:val="007174EE"/>
    <w:rsid w:val="00720237"/>
    <w:rsid w:val="0072396E"/>
    <w:rsid w:val="007244E1"/>
    <w:rsid w:val="007250A0"/>
    <w:rsid w:val="007259B0"/>
    <w:rsid w:val="00726BE5"/>
    <w:rsid w:val="00731370"/>
    <w:rsid w:val="00731C9A"/>
    <w:rsid w:val="0073436A"/>
    <w:rsid w:val="00734561"/>
    <w:rsid w:val="007351DC"/>
    <w:rsid w:val="0073718B"/>
    <w:rsid w:val="00742178"/>
    <w:rsid w:val="007454B2"/>
    <w:rsid w:val="007460ED"/>
    <w:rsid w:val="00750E55"/>
    <w:rsid w:val="00761835"/>
    <w:rsid w:val="00766BB9"/>
    <w:rsid w:val="00766C15"/>
    <w:rsid w:val="00772E49"/>
    <w:rsid w:val="007743D4"/>
    <w:rsid w:val="007760E1"/>
    <w:rsid w:val="00776F83"/>
    <w:rsid w:val="00776FBD"/>
    <w:rsid w:val="0077787B"/>
    <w:rsid w:val="00781A49"/>
    <w:rsid w:val="0078411F"/>
    <w:rsid w:val="0079151C"/>
    <w:rsid w:val="00791F64"/>
    <w:rsid w:val="007926F4"/>
    <w:rsid w:val="0079311C"/>
    <w:rsid w:val="00793B0B"/>
    <w:rsid w:val="00797D9A"/>
    <w:rsid w:val="00797EBC"/>
    <w:rsid w:val="007A1D85"/>
    <w:rsid w:val="007A45A0"/>
    <w:rsid w:val="007A6D84"/>
    <w:rsid w:val="007B268F"/>
    <w:rsid w:val="007B613E"/>
    <w:rsid w:val="007B7FA7"/>
    <w:rsid w:val="007C0BDE"/>
    <w:rsid w:val="007C35A6"/>
    <w:rsid w:val="007C39D5"/>
    <w:rsid w:val="007C6290"/>
    <w:rsid w:val="007D003B"/>
    <w:rsid w:val="007D0D50"/>
    <w:rsid w:val="007D2B7C"/>
    <w:rsid w:val="007D3AF7"/>
    <w:rsid w:val="007D5678"/>
    <w:rsid w:val="007E129C"/>
    <w:rsid w:val="007E34D4"/>
    <w:rsid w:val="007E3C2B"/>
    <w:rsid w:val="007E4790"/>
    <w:rsid w:val="007E4ADA"/>
    <w:rsid w:val="007E4D91"/>
    <w:rsid w:val="007E5CAD"/>
    <w:rsid w:val="007F2A69"/>
    <w:rsid w:val="007F599B"/>
    <w:rsid w:val="00800946"/>
    <w:rsid w:val="00802407"/>
    <w:rsid w:val="00805CEE"/>
    <w:rsid w:val="0080740A"/>
    <w:rsid w:val="00811FE6"/>
    <w:rsid w:val="00812AE3"/>
    <w:rsid w:val="00815D0F"/>
    <w:rsid w:val="0081624C"/>
    <w:rsid w:val="008179F0"/>
    <w:rsid w:val="00822B1E"/>
    <w:rsid w:val="008230F5"/>
    <w:rsid w:val="00825CFF"/>
    <w:rsid w:val="00826FCA"/>
    <w:rsid w:val="00835750"/>
    <w:rsid w:val="00840607"/>
    <w:rsid w:val="00840B7C"/>
    <w:rsid w:val="00840D2C"/>
    <w:rsid w:val="008437DD"/>
    <w:rsid w:val="008451BB"/>
    <w:rsid w:val="008505FF"/>
    <w:rsid w:val="00851E25"/>
    <w:rsid w:val="0085208E"/>
    <w:rsid w:val="008531F6"/>
    <w:rsid w:val="008577BF"/>
    <w:rsid w:val="00861DFA"/>
    <w:rsid w:val="00862564"/>
    <w:rsid w:val="00864414"/>
    <w:rsid w:val="00871FDE"/>
    <w:rsid w:val="008720B4"/>
    <w:rsid w:val="00872412"/>
    <w:rsid w:val="00872B1E"/>
    <w:rsid w:val="0087783F"/>
    <w:rsid w:val="00880C47"/>
    <w:rsid w:val="008829DB"/>
    <w:rsid w:val="00885443"/>
    <w:rsid w:val="008903C1"/>
    <w:rsid w:val="00892B1B"/>
    <w:rsid w:val="008A2B3C"/>
    <w:rsid w:val="008A394D"/>
    <w:rsid w:val="008A66A1"/>
    <w:rsid w:val="008B16EF"/>
    <w:rsid w:val="008B331F"/>
    <w:rsid w:val="008B7E78"/>
    <w:rsid w:val="008C159F"/>
    <w:rsid w:val="008C29BB"/>
    <w:rsid w:val="008C2AF9"/>
    <w:rsid w:val="008C593B"/>
    <w:rsid w:val="008C6EBB"/>
    <w:rsid w:val="008C6F56"/>
    <w:rsid w:val="008D16C8"/>
    <w:rsid w:val="008D24E3"/>
    <w:rsid w:val="008D2B19"/>
    <w:rsid w:val="008D58B9"/>
    <w:rsid w:val="008D5A9C"/>
    <w:rsid w:val="008D6E1F"/>
    <w:rsid w:val="008D6EE6"/>
    <w:rsid w:val="008E1446"/>
    <w:rsid w:val="008E15FC"/>
    <w:rsid w:val="008E2AE1"/>
    <w:rsid w:val="008E30CA"/>
    <w:rsid w:val="008F410E"/>
    <w:rsid w:val="008F53B0"/>
    <w:rsid w:val="008F6416"/>
    <w:rsid w:val="008F6D6D"/>
    <w:rsid w:val="008F7559"/>
    <w:rsid w:val="008F7E80"/>
    <w:rsid w:val="00902D1C"/>
    <w:rsid w:val="009055A2"/>
    <w:rsid w:val="00906BB1"/>
    <w:rsid w:val="00910173"/>
    <w:rsid w:val="0091232E"/>
    <w:rsid w:val="009133DC"/>
    <w:rsid w:val="00913528"/>
    <w:rsid w:val="00915667"/>
    <w:rsid w:val="00916001"/>
    <w:rsid w:val="0091738D"/>
    <w:rsid w:val="00922C33"/>
    <w:rsid w:val="0092335F"/>
    <w:rsid w:val="00931A87"/>
    <w:rsid w:val="00931B4F"/>
    <w:rsid w:val="00934040"/>
    <w:rsid w:val="0093497D"/>
    <w:rsid w:val="009373EB"/>
    <w:rsid w:val="0093776A"/>
    <w:rsid w:val="00937CCE"/>
    <w:rsid w:val="009414F3"/>
    <w:rsid w:val="00950317"/>
    <w:rsid w:val="0095451D"/>
    <w:rsid w:val="00964FC8"/>
    <w:rsid w:val="0096586B"/>
    <w:rsid w:val="00965942"/>
    <w:rsid w:val="0096677D"/>
    <w:rsid w:val="00971737"/>
    <w:rsid w:val="00976110"/>
    <w:rsid w:val="009770BB"/>
    <w:rsid w:val="00980220"/>
    <w:rsid w:val="00981480"/>
    <w:rsid w:val="00983AD4"/>
    <w:rsid w:val="009840E2"/>
    <w:rsid w:val="009854B6"/>
    <w:rsid w:val="00986286"/>
    <w:rsid w:val="0098646F"/>
    <w:rsid w:val="009874ED"/>
    <w:rsid w:val="0099152B"/>
    <w:rsid w:val="00992B9F"/>
    <w:rsid w:val="00993029"/>
    <w:rsid w:val="009955C3"/>
    <w:rsid w:val="009A2618"/>
    <w:rsid w:val="009B2E7F"/>
    <w:rsid w:val="009B3D2B"/>
    <w:rsid w:val="009B5687"/>
    <w:rsid w:val="009B796A"/>
    <w:rsid w:val="009C00C1"/>
    <w:rsid w:val="009C4FF1"/>
    <w:rsid w:val="009C5D12"/>
    <w:rsid w:val="009D47CB"/>
    <w:rsid w:val="009E1E02"/>
    <w:rsid w:val="009E3178"/>
    <w:rsid w:val="009E31C5"/>
    <w:rsid w:val="009F2596"/>
    <w:rsid w:val="009F3AA9"/>
    <w:rsid w:val="009F4C34"/>
    <w:rsid w:val="009F500C"/>
    <w:rsid w:val="009F7D69"/>
    <w:rsid w:val="00A03137"/>
    <w:rsid w:val="00A03A92"/>
    <w:rsid w:val="00A07C39"/>
    <w:rsid w:val="00A17CA4"/>
    <w:rsid w:val="00A22455"/>
    <w:rsid w:val="00A24297"/>
    <w:rsid w:val="00A24347"/>
    <w:rsid w:val="00A2451A"/>
    <w:rsid w:val="00A24FD5"/>
    <w:rsid w:val="00A275E6"/>
    <w:rsid w:val="00A2764C"/>
    <w:rsid w:val="00A331AB"/>
    <w:rsid w:val="00A34AD1"/>
    <w:rsid w:val="00A362EF"/>
    <w:rsid w:val="00A36473"/>
    <w:rsid w:val="00A3759A"/>
    <w:rsid w:val="00A4035B"/>
    <w:rsid w:val="00A42D95"/>
    <w:rsid w:val="00A47375"/>
    <w:rsid w:val="00A50918"/>
    <w:rsid w:val="00A52888"/>
    <w:rsid w:val="00A52DBB"/>
    <w:rsid w:val="00A532BF"/>
    <w:rsid w:val="00A53B4A"/>
    <w:rsid w:val="00A54A9B"/>
    <w:rsid w:val="00A56B96"/>
    <w:rsid w:val="00A60B89"/>
    <w:rsid w:val="00A62008"/>
    <w:rsid w:val="00A63ABE"/>
    <w:rsid w:val="00A67DAA"/>
    <w:rsid w:val="00A72187"/>
    <w:rsid w:val="00A738D4"/>
    <w:rsid w:val="00A804FB"/>
    <w:rsid w:val="00A83940"/>
    <w:rsid w:val="00A90DB9"/>
    <w:rsid w:val="00A97622"/>
    <w:rsid w:val="00AA3281"/>
    <w:rsid w:val="00AA35F3"/>
    <w:rsid w:val="00AA3789"/>
    <w:rsid w:val="00AA4375"/>
    <w:rsid w:val="00AA4A38"/>
    <w:rsid w:val="00AA545A"/>
    <w:rsid w:val="00AB02A3"/>
    <w:rsid w:val="00AB3F27"/>
    <w:rsid w:val="00AB4726"/>
    <w:rsid w:val="00AB5123"/>
    <w:rsid w:val="00AC21DE"/>
    <w:rsid w:val="00AC45F1"/>
    <w:rsid w:val="00AC7E02"/>
    <w:rsid w:val="00AD2DB4"/>
    <w:rsid w:val="00AD35E7"/>
    <w:rsid w:val="00AD3920"/>
    <w:rsid w:val="00AD773D"/>
    <w:rsid w:val="00AE0B44"/>
    <w:rsid w:val="00AE2565"/>
    <w:rsid w:val="00AE27EB"/>
    <w:rsid w:val="00AF03BB"/>
    <w:rsid w:val="00AF2F6A"/>
    <w:rsid w:val="00AF4354"/>
    <w:rsid w:val="00AF49A2"/>
    <w:rsid w:val="00B0170F"/>
    <w:rsid w:val="00B01E40"/>
    <w:rsid w:val="00B02482"/>
    <w:rsid w:val="00B03F9D"/>
    <w:rsid w:val="00B06375"/>
    <w:rsid w:val="00B06985"/>
    <w:rsid w:val="00B06C17"/>
    <w:rsid w:val="00B06CCD"/>
    <w:rsid w:val="00B109F3"/>
    <w:rsid w:val="00B13975"/>
    <w:rsid w:val="00B13ECE"/>
    <w:rsid w:val="00B14C7F"/>
    <w:rsid w:val="00B159A3"/>
    <w:rsid w:val="00B16F78"/>
    <w:rsid w:val="00B17BC2"/>
    <w:rsid w:val="00B203C9"/>
    <w:rsid w:val="00B2053E"/>
    <w:rsid w:val="00B2090F"/>
    <w:rsid w:val="00B20CCD"/>
    <w:rsid w:val="00B21078"/>
    <w:rsid w:val="00B230AD"/>
    <w:rsid w:val="00B2374A"/>
    <w:rsid w:val="00B26D72"/>
    <w:rsid w:val="00B316C3"/>
    <w:rsid w:val="00B320F5"/>
    <w:rsid w:val="00B32852"/>
    <w:rsid w:val="00B32F3E"/>
    <w:rsid w:val="00B33548"/>
    <w:rsid w:val="00B33D8B"/>
    <w:rsid w:val="00B355D6"/>
    <w:rsid w:val="00B36021"/>
    <w:rsid w:val="00B3612E"/>
    <w:rsid w:val="00B36368"/>
    <w:rsid w:val="00B36E36"/>
    <w:rsid w:val="00B40B96"/>
    <w:rsid w:val="00B41623"/>
    <w:rsid w:val="00B4624D"/>
    <w:rsid w:val="00B52A9C"/>
    <w:rsid w:val="00B52DA3"/>
    <w:rsid w:val="00B64FC0"/>
    <w:rsid w:val="00B72164"/>
    <w:rsid w:val="00B72599"/>
    <w:rsid w:val="00B72E73"/>
    <w:rsid w:val="00B751BE"/>
    <w:rsid w:val="00B80608"/>
    <w:rsid w:val="00B806C7"/>
    <w:rsid w:val="00B80C33"/>
    <w:rsid w:val="00B81B50"/>
    <w:rsid w:val="00B8453B"/>
    <w:rsid w:val="00B87553"/>
    <w:rsid w:val="00B904AA"/>
    <w:rsid w:val="00B92842"/>
    <w:rsid w:val="00B93137"/>
    <w:rsid w:val="00B9579B"/>
    <w:rsid w:val="00B95D85"/>
    <w:rsid w:val="00BA1670"/>
    <w:rsid w:val="00BA1BDD"/>
    <w:rsid w:val="00BA1C38"/>
    <w:rsid w:val="00BA5896"/>
    <w:rsid w:val="00BA6ED6"/>
    <w:rsid w:val="00BB3263"/>
    <w:rsid w:val="00BB3948"/>
    <w:rsid w:val="00BB3C29"/>
    <w:rsid w:val="00BB4BF6"/>
    <w:rsid w:val="00BB5101"/>
    <w:rsid w:val="00BC1BB0"/>
    <w:rsid w:val="00BC2B2E"/>
    <w:rsid w:val="00BC3017"/>
    <w:rsid w:val="00BC4323"/>
    <w:rsid w:val="00BC6CEB"/>
    <w:rsid w:val="00BC7AE9"/>
    <w:rsid w:val="00BD25C1"/>
    <w:rsid w:val="00BD5257"/>
    <w:rsid w:val="00BE0465"/>
    <w:rsid w:val="00BE08D1"/>
    <w:rsid w:val="00BE13B9"/>
    <w:rsid w:val="00BE3ED4"/>
    <w:rsid w:val="00BE6C12"/>
    <w:rsid w:val="00BE75C2"/>
    <w:rsid w:val="00BF1B08"/>
    <w:rsid w:val="00BF1BCC"/>
    <w:rsid w:val="00BF2898"/>
    <w:rsid w:val="00BF3278"/>
    <w:rsid w:val="00BF3598"/>
    <w:rsid w:val="00BF6340"/>
    <w:rsid w:val="00C06288"/>
    <w:rsid w:val="00C06892"/>
    <w:rsid w:val="00C11219"/>
    <w:rsid w:val="00C11F8C"/>
    <w:rsid w:val="00C130B2"/>
    <w:rsid w:val="00C15AE5"/>
    <w:rsid w:val="00C17D8D"/>
    <w:rsid w:val="00C21CA3"/>
    <w:rsid w:val="00C257E4"/>
    <w:rsid w:val="00C27463"/>
    <w:rsid w:val="00C31A30"/>
    <w:rsid w:val="00C32113"/>
    <w:rsid w:val="00C378C4"/>
    <w:rsid w:val="00C409BA"/>
    <w:rsid w:val="00C448CE"/>
    <w:rsid w:val="00C56670"/>
    <w:rsid w:val="00C56D88"/>
    <w:rsid w:val="00C6017C"/>
    <w:rsid w:val="00C6052C"/>
    <w:rsid w:val="00C6103B"/>
    <w:rsid w:val="00C613C4"/>
    <w:rsid w:val="00C628D2"/>
    <w:rsid w:val="00C66F04"/>
    <w:rsid w:val="00C71876"/>
    <w:rsid w:val="00C720BF"/>
    <w:rsid w:val="00C73425"/>
    <w:rsid w:val="00C752D4"/>
    <w:rsid w:val="00C75D4C"/>
    <w:rsid w:val="00C76770"/>
    <w:rsid w:val="00C77B4D"/>
    <w:rsid w:val="00C77EE9"/>
    <w:rsid w:val="00C80615"/>
    <w:rsid w:val="00C8401F"/>
    <w:rsid w:val="00C848BA"/>
    <w:rsid w:val="00C90A28"/>
    <w:rsid w:val="00C90BA4"/>
    <w:rsid w:val="00C93A33"/>
    <w:rsid w:val="00C97606"/>
    <w:rsid w:val="00CA01E1"/>
    <w:rsid w:val="00CA6B7B"/>
    <w:rsid w:val="00CB0D34"/>
    <w:rsid w:val="00CB0DEA"/>
    <w:rsid w:val="00CB0E37"/>
    <w:rsid w:val="00CB4C3B"/>
    <w:rsid w:val="00CB65D1"/>
    <w:rsid w:val="00CB7750"/>
    <w:rsid w:val="00CC027C"/>
    <w:rsid w:val="00CC6900"/>
    <w:rsid w:val="00CC695A"/>
    <w:rsid w:val="00CC7FE2"/>
    <w:rsid w:val="00CD0CDB"/>
    <w:rsid w:val="00CD1F8D"/>
    <w:rsid w:val="00CD2AB4"/>
    <w:rsid w:val="00CD5D56"/>
    <w:rsid w:val="00CD632B"/>
    <w:rsid w:val="00CD677A"/>
    <w:rsid w:val="00CD6A5F"/>
    <w:rsid w:val="00CE0C7C"/>
    <w:rsid w:val="00CE16B1"/>
    <w:rsid w:val="00CE4283"/>
    <w:rsid w:val="00CE5529"/>
    <w:rsid w:val="00CF002D"/>
    <w:rsid w:val="00CF5F96"/>
    <w:rsid w:val="00D033A6"/>
    <w:rsid w:val="00D04185"/>
    <w:rsid w:val="00D06C15"/>
    <w:rsid w:val="00D06C9B"/>
    <w:rsid w:val="00D27AEF"/>
    <w:rsid w:val="00D301F8"/>
    <w:rsid w:val="00D30F85"/>
    <w:rsid w:val="00D33F08"/>
    <w:rsid w:val="00D35165"/>
    <w:rsid w:val="00D35FE6"/>
    <w:rsid w:val="00D37F61"/>
    <w:rsid w:val="00D463D4"/>
    <w:rsid w:val="00D47374"/>
    <w:rsid w:val="00D50C7E"/>
    <w:rsid w:val="00D51E78"/>
    <w:rsid w:val="00D53576"/>
    <w:rsid w:val="00D53C50"/>
    <w:rsid w:val="00D53CCD"/>
    <w:rsid w:val="00D56C77"/>
    <w:rsid w:val="00D57D2C"/>
    <w:rsid w:val="00D6270F"/>
    <w:rsid w:val="00D6338D"/>
    <w:rsid w:val="00D668C3"/>
    <w:rsid w:val="00D67598"/>
    <w:rsid w:val="00D67DE9"/>
    <w:rsid w:val="00D72087"/>
    <w:rsid w:val="00D80ADA"/>
    <w:rsid w:val="00D82FF5"/>
    <w:rsid w:val="00D8336B"/>
    <w:rsid w:val="00D85F5B"/>
    <w:rsid w:val="00D85FE1"/>
    <w:rsid w:val="00D8708A"/>
    <w:rsid w:val="00D872C4"/>
    <w:rsid w:val="00D902E8"/>
    <w:rsid w:val="00D90823"/>
    <w:rsid w:val="00D90E1D"/>
    <w:rsid w:val="00D92093"/>
    <w:rsid w:val="00D926DA"/>
    <w:rsid w:val="00D9488A"/>
    <w:rsid w:val="00D949C3"/>
    <w:rsid w:val="00DA066B"/>
    <w:rsid w:val="00DA131A"/>
    <w:rsid w:val="00DB09B3"/>
    <w:rsid w:val="00DB7888"/>
    <w:rsid w:val="00DC31BD"/>
    <w:rsid w:val="00DC3786"/>
    <w:rsid w:val="00DC3BCF"/>
    <w:rsid w:val="00DC4050"/>
    <w:rsid w:val="00DC455F"/>
    <w:rsid w:val="00DC4C2A"/>
    <w:rsid w:val="00DD2B55"/>
    <w:rsid w:val="00DD2C62"/>
    <w:rsid w:val="00DD3B6D"/>
    <w:rsid w:val="00DE156E"/>
    <w:rsid w:val="00DE430C"/>
    <w:rsid w:val="00DE6008"/>
    <w:rsid w:val="00DE694E"/>
    <w:rsid w:val="00DE7966"/>
    <w:rsid w:val="00DF092B"/>
    <w:rsid w:val="00DF36ED"/>
    <w:rsid w:val="00E01FC2"/>
    <w:rsid w:val="00E068FE"/>
    <w:rsid w:val="00E1759A"/>
    <w:rsid w:val="00E21788"/>
    <w:rsid w:val="00E22261"/>
    <w:rsid w:val="00E22C55"/>
    <w:rsid w:val="00E256E4"/>
    <w:rsid w:val="00E32976"/>
    <w:rsid w:val="00E32AE2"/>
    <w:rsid w:val="00E33DA9"/>
    <w:rsid w:val="00E36C77"/>
    <w:rsid w:val="00E407BA"/>
    <w:rsid w:val="00E4516A"/>
    <w:rsid w:val="00E454EA"/>
    <w:rsid w:val="00E46269"/>
    <w:rsid w:val="00E50B10"/>
    <w:rsid w:val="00E535AD"/>
    <w:rsid w:val="00E55CB2"/>
    <w:rsid w:val="00E60C94"/>
    <w:rsid w:val="00E6119D"/>
    <w:rsid w:val="00E62A86"/>
    <w:rsid w:val="00E652FC"/>
    <w:rsid w:val="00E67080"/>
    <w:rsid w:val="00E702BC"/>
    <w:rsid w:val="00E7097C"/>
    <w:rsid w:val="00E81B20"/>
    <w:rsid w:val="00E81E18"/>
    <w:rsid w:val="00E87C6C"/>
    <w:rsid w:val="00E95CD0"/>
    <w:rsid w:val="00E97B4F"/>
    <w:rsid w:val="00EA1E27"/>
    <w:rsid w:val="00EA2261"/>
    <w:rsid w:val="00EA5033"/>
    <w:rsid w:val="00EB2829"/>
    <w:rsid w:val="00EB5ADF"/>
    <w:rsid w:val="00EB7CBE"/>
    <w:rsid w:val="00EC4534"/>
    <w:rsid w:val="00EC5C05"/>
    <w:rsid w:val="00EC647B"/>
    <w:rsid w:val="00EC77C8"/>
    <w:rsid w:val="00ED2770"/>
    <w:rsid w:val="00ED2D6F"/>
    <w:rsid w:val="00ED4ABA"/>
    <w:rsid w:val="00EE6F05"/>
    <w:rsid w:val="00EE7971"/>
    <w:rsid w:val="00EF0C0F"/>
    <w:rsid w:val="00EF1DF1"/>
    <w:rsid w:val="00EF2F73"/>
    <w:rsid w:val="00EF7999"/>
    <w:rsid w:val="00F02475"/>
    <w:rsid w:val="00F03363"/>
    <w:rsid w:val="00F03880"/>
    <w:rsid w:val="00F077A8"/>
    <w:rsid w:val="00F11089"/>
    <w:rsid w:val="00F120E3"/>
    <w:rsid w:val="00F130CF"/>
    <w:rsid w:val="00F15B62"/>
    <w:rsid w:val="00F174D7"/>
    <w:rsid w:val="00F21B4B"/>
    <w:rsid w:val="00F2542A"/>
    <w:rsid w:val="00F2722B"/>
    <w:rsid w:val="00F30D31"/>
    <w:rsid w:val="00F34E5C"/>
    <w:rsid w:val="00F40221"/>
    <w:rsid w:val="00F408D5"/>
    <w:rsid w:val="00F40ACD"/>
    <w:rsid w:val="00F41FA8"/>
    <w:rsid w:val="00F466E4"/>
    <w:rsid w:val="00F514A0"/>
    <w:rsid w:val="00F56247"/>
    <w:rsid w:val="00F5787F"/>
    <w:rsid w:val="00F57A68"/>
    <w:rsid w:val="00F60553"/>
    <w:rsid w:val="00F67CA9"/>
    <w:rsid w:val="00F8206B"/>
    <w:rsid w:val="00F848C4"/>
    <w:rsid w:val="00F85F6B"/>
    <w:rsid w:val="00F86F7F"/>
    <w:rsid w:val="00F874B7"/>
    <w:rsid w:val="00F910A2"/>
    <w:rsid w:val="00F91E27"/>
    <w:rsid w:val="00F92B56"/>
    <w:rsid w:val="00F92C82"/>
    <w:rsid w:val="00F94180"/>
    <w:rsid w:val="00FA0130"/>
    <w:rsid w:val="00FA2FB3"/>
    <w:rsid w:val="00FA3A74"/>
    <w:rsid w:val="00FA4F95"/>
    <w:rsid w:val="00FB12A3"/>
    <w:rsid w:val="00FB300E"/>
    <w:rsid w:val="00FB4A81"/>
    <w:rsid w:val="00FB62FA"/>
    <w:rsid w:val="00FB6335"/>
    <w:rsid w:val="00FB69FB"/>
    <w:rsid w:val="00FB6C28"/>
    <w:rsid w:val="00FC1578"/>
    <w:rsid w:val="00FC51EB"/>
    <w:rsid w:val="00FD5E95"/>
    <w:rsid w:val="00FD68B8"/>
    <w:rsid w:val="00FE120A"/>
    <w:rsid w:val="00FE1E40"/>
    <w:rsid w:val="00FE35A9"/>
    <w:rsid w:val="00FE4D13"/>
    <w:rsid w:val="00FE5522"/>
    <w:rsid w:val="00FE58C3"/>
    <w:rsid w:val="00FE5F90"/>
    <w:rsid w:val="00FF0AD6"/>
    <w:rsid w:val="00FF103E"/>
    <w:rsid w:val="00FF613E"/>
    <w:rsid w:val="00FF6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D17E2"/>
  <w15:chartTrackingRefBased/>
  <w15:docId w15:val="{4388C95F-DA8E-4903-8325-033BC195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D5E71"/>
    <w:pPr>
      <w:widowControl w:val="0"/>
      <w:autoSpaceDE w:val="0"/>
      <w:autoSpaceDN w:val="0"/>
      <w:adjustRightInd w:val="0"/>
    </w:pPr>
    <w:rPr>
      <w:rFonts w:ascii="Arial" w:hAnsi="Arial" w:cs="Arial"/>
    </w:rPr>
  </w:style>
  <w:style w:type="paragraph" w:styleId="1">
    <w:name w:val="heading 1"/>
    <w:basedOn w:val="a0"/>
    <w:next w:val="a0"/>
    <w:link w:val="10"/>
    <w:qFormat/>
    <w:pPr>
      <w:keepNext/>
      <w:spacing w:before="120" w:after="120"/>
      <w:jc w:val="center"/>
      <w:outlineLvl w:val="0"/>
    </w:pPr>
    <w:rPr>
      <w:rFonts w:ascii="Times New Roman" w:hAnsi="Times New Roman" w:cs="Times New Roman"/>
      <w:b/>
      <w:bCs/>
      <w:kern w:val="28"/>
      <w:sz w:val="24"/>
      <w:szCs w:val="32"/>
      <w:lang w:val="x-none" w:eastAsia="x-none"/>
    </w:rPr>
  </w:style>
  <w:style w:type="paragraph" w:styleId="2">
    <w:name w:val="heading 2"/>
    <w:basedOn w:val="a0"/>
    <w:next w:val="a0"/>
    <w:qFormat/>
    <w:pPr>
      <w:keepNext/>
      <w:spacing w:before="120" w:after="120"/>
      <w:jc w:val="center"/>
      <w:outlineLvl w:val="1"/>
    </w:pPr>
    <w:rPr>
      <w:rFonts w:ascii="Times New Roman" w:hAnsi="Times New Roman"/>
      <w:b/>
      <w:bCs/>
      <w:iCs/>
      <w:kern w:val="28"/>
      <w:sz w:val="24"/>
      <w:szCs w:val="28"/>
    </w:rPr>
  </w:style>
  <w:style w:type="paragraph" w:styleId="3">
    <w:name w:val="heading 3"/>
    <w:basedOn w:val="a0"/>
    <w:next w:val="a0"/>
    <w:qFormat/>
    <w:pPr>
      <w:keepNext/>
      <w:spacing w:before="120" w:after="120"/>
      <w:jc w:val="center"/>
      <w:outlineLvl w:val="2"/>
    </w:pPr>
    <w:rPr>
      <w:rFonts w:ascii="Times New Roman" w:hAnsi="Times New Roman"/>
      <w:b/>
      <w:bCs/>
      <w:kern w:val="28"/>
      <w:sz w:val="24"/>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color w:val="0000FF"/>
      <w:u w:val="single"/>
    </w:rPr>
  </w:style>
  <w:style w:type="character" w:styleId="a5">
    <w:name w:val="FollowedHyperlink"/>
    <w:rPr>
      <w:color w:val="800080"/>
      <w:u w:val="single"/>
    </w:rPr>
  </w:style>
  <w:style w:type="paragraph" w:styleId="11">
    <w:name w:val="toc 1"/>
    <w:basedOn w:val="a0"/>
    <w:next w:val="a0"/>
    <w:autoRedefine/>
    <w:uiPriority w:val="39"/>
    <w:rsid w:val="00375F99"/>
    <w:pPr>
      <w:widowControl/>
      <w:tabs>
        <w:tab w:val="right" w:leader="dot" w:pos="9071"/>
      </w:tabs>
      <w:spacing w:line="480" w:lineRule="auto"/>
      <w:ind w:left="284" w:right="454" w:hanging="283"/>
    </w:pPr>
    <w:rPr>
      <w:rFonts w:ascii="Times New Roman" w:hAnsi="Times New Roman"/>
      <w:sz w:val="24"/>
    </w:rPr>
  </w:style>
  <w:style w:type="paragraph" w:styleId="20">
    <w:name w:val="toc 2"/>
    <w:basedOn w:val="a0"/>
    <w:next w:val="a0"/>
    <w:autoRedefine/>
    <w:pPr>
      <w:ind w:left="200"/>
    </w:pPr>
    <w:rPr>
      <w:rFonts w:ascii="Times New Roman" w:hAnsi="Times New Roman"/>
      <w:sz w:val="24"/>
    </w:rPr>
  </w:style>
  <w:style w:type="paragraph" w:styleId="30">
    <w:name w:val="toc 3"/>
    <w:basedOn w:val="a0"/>
    <w:next w:val="a0"/>
    <w:autoRedefine/>
    <w:rsid w:val="00A3759A"/>
    <w:pPr>
      <w:widowControl/>
      <w:tabs>
        <w:tab w:val="right" w:leader="dot" w:pos="9071"/>
      </w:tabs>
      <w:ind w:left="1" w:right="454"/>
      <w:jc w:val="both"/>
    </w:pPr>
    <w:rPr>
      <w:rFonts w:ascii="Times New Roman" w:hAnsi="Times New Roman"/>
      <w:sz w:val="24"/>
    </w:rPr>
  </w:style>
  <w:style w:type="paragraph" w:styleId="4">
    <w:name w:val="toc 4"/>
    <w:basedOn w:val="a0"/>
    <w:next w:val="a0"/>
    <w:autoRedefine/>
    <w:pPr>
      <w:ind w:left="600"/>
    </w:pPr>
  </w:style>
  <w:style w:type="paragraph" w:styleId="5">
    <w:name w:val="toc 5"/>
    <w:basedOn w:val="a0"/>
    <w:next w:val="a0"/>
    <w:autoRedefine/>
    <w:pPr>
      <w:ind w:left="800"/>
    </w:pPr>
  </w:style>
  <w:style w:type="paragraph" w:styleId="6">
    <w:name w:val="toc 6"/>
    <w:basedOn w:val="a0"/>
    <w:next w:val="a0"/>
    <w:autoRedefine/>
    <w:pPr>
      <w:ind w:left="1000"/>
    </w:pPr>
  </w:style>
  <w:style w:type="paragraph" w:styleId="7">
    <w:name w:val="toc 7"/>
    <w:basedOn w:val="a0"/>
    <w:next w:val="a0"/>
    <w:autoRedefine/>
    <w:pPr>
      <w:ind w:left="1200"/>
    </w:pPr>
  </w:style>
  <w:style w:type="paragraph" w:styleId="8">
    <w:name w:val="toc 8"/>
    <w:basedOn w:val="a0"/>
    <w:next w:val="a0"/>
    <w:autoRedefine/>
    <w:pPr>
      <w:ind w:left="1400"/>
    </w:pPr>
  </w:style>
  <w:style w:type="paragraph" w:styleId="9">
    <w:name w:val="toc 9"/>
    <w:basedOn w:val="a0"/>
    <w:next w:val="a0"/>
    <w:autoRedefine/>
    <w:pPr>
      <w:ind w:left="1600"/>
    </w:pPr>
  </w:style>
  <w:style w:type="table" w:styleId="a6">
    <w:name w:val="Table Grid"/>
    <w:basedOn w:val="a2"/>
    <w:uiPriority w:val="39"/>
    <w:rsid w:val="00DB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autoRedefine/>
    <w:rsid w:val="00DB7888"/>
    <w:pPr>
      <w:widowControl/>
      <w:numPr>
        <w:numId w:val="1"/>
      </w:numPr>
      <w:autoSpaceDE/>
      <w:autoSpaceDN/>
      <w:adjustRightInd/>
    </w:pPr>
    <w:rPr>
      <w:rFonts w:ascii="Times New Roman" w:hAnsi="Times New Roman" w:cs="Times New Roman"/>
      <w:sz w:val="24"/>
      <w:szCs w:val="24"/>
    </w:rPr>
  </w:style>
  <w:style w:type="paragraph" w:styleId="a7">
    <w:name w:val="Plain Text"/>
    <w:basedOn w:val="a0"/>
    <w:link w:val="a8"/>
    <w:rsid w:val="00530232"/>
    <w:pPr>
      <w:widowControl/>
      <w:autoSpaceDE/>
      <w:autoSpaceDN/>
      <w:adjustRightInd/>
    </w:pPr>
    <w:rPr>
      <w:rFonts w:ascii="Courier New" w:hAnsi="Courier New" w:cs="Courier New"/>
    </w:rPr>
  </w:style>
  <w:style w:type="paragraph" w:styleId="a9">
    <w:name w:val="Balloon Text"/>
    <w:basedOn w:val="a0"/>
    <w:semiHidden/>
    <w:rsid w:val="00812AE3"/>
    <w:rPr>
      <w:rFonts w:ascii="Tahoma" w:hAnsi="Tahoma" w:cs="Tahoma"/>
      <w:sz w:val="16"/>
      <w:szCs w:val="16"/>
    </w:rPr>
  </w:style>
  <w:style w:type="paragraph" w:customStyle="1" w:styleId="aa">
    <w:name w:val="Содержимое таблицы"/>
    <w:basedOn w:val="a0"/>
    <w:rsid w:val="006533DA"/>
    <w:pPr>
      <w:suppressLineNumbers/>
      <w:autoSpaceDN/>
      <w:adjustRightInd/>
    </w:pPr>
    <w:rPr>
      <w:rFonts w:ascii="Times New Roman" w:hAnsi="Times New Roman" w:cs="Times New Roman"/>
      <w:sz w:val="24"/>
      <w:szCs w:val="24"/>
      <w:lang w:eastAsia="ar-SA"/>
    </w:rPr>
  </w:style>
  <w:style w:type="paragraph" w:customStyle="1" w:styleId="31">
    <w:name w:val="Знак Знак3"/>
    <w:basedOn w:val="a0"/>
    <w:rsid w:val="00BB3263"/>
    <w:pPr>
      <w:autoSpaceDE/>
      <w:autoSpaceDN/>
      <w:spacing w:after="160" w:line="240" w:lineRule="exact"/>
      <w:jc w:val="right"/>
    </w:pPr>
    <w:rPr>
      <w:rFonts w:ascii="Times New Roman" w:hAnsi="Times New Roman" w:cs="Times New Roman"/>
      <w:lang w:val="en-GB" w:eastAsia="en-US"/>
    </w:rPr>
  </w:style>
  <w:style w:type="paragraph" w:styleId="ab">
    <w:name w:val="header"/>
    <w:basedOn w:val="a0"/>
    <w:link w:val="ac"/>
    <w:uiPriority w:val="99"/>
    <w:unhideWhenUsed/>
    <w:rsid w:val="00916001"/>
    <w:pPr>
      <w:tabs>
        <w:tab w:val="center" w:pos="4677"/>
        <w:tab w:val="right" w:pos="9355"/>
      </w:tabs>
    </w:pPr>
    <w:rPr>
      <w:rFonts w:cs="Times New Roman"/>
      <w:lang w:val="x-none" w:eastAsia="x-none"/>
    </w:rPr>
  </w:style>
  <w:style w:type="character" w:customStyle="1" w:styleId="ac">
    <w:name w:val="Верхний колонтитул Знак"/>
    <w:link w:val="ab"/>
    <w:uiPriority w:val="99"/>
    <w:rsid w:val="00916001"/>
    <w:rPr>
      <w:rFonts w:ascii="Arial" w:hAnsi="Arial" w:cs="Arial"/>
    </w:rPr>
  </w:style>
  <w:style w:type="paragraph" w:styleId="ad">
    <w:name w:val="footer"/>
    <w:basedOn w:val="a0"/>
    <w:link w:val="ae"/>
    <w:uiPriority w:val="99"/>
    <w:unhideWhenUsed/>
    <w:rsid w:val="00916001"/>
    <w:pPr>
      <w:tabs>
        <w:tab w:val="center" w:pos="4677"/>
        <w:tab w:val="right" w:pos="9355"/>
      </w:tabs>
    </w:pPr>
    <w:rPr>
      <w:rFonts w:cs="Times New Roman"/>
      <w:lang w:val="x-none" w:eastAsia="x-none"/>
    </w:rPr>
  </w:style>
  <w:style w:type="character" w:customStyle="1" w:styleId="ae">
    <w:name w:val="Нижний колонтитул Знак"/>
    <w:link w:val="ad"/>
    <w:uiPriority w:val="99"/>
    <w:rsid w:val="00916001"/>
    <w:rPr>
      <w:rFonts w:ascii="Arial" w:hAnsi="Arial" w:cs="Arial"/>
    </w:rPr>
  </w:style>
  <w:style w:type="character" w:customStyle="1" w:styleId="10">
    <w:name w:val="Заголовок 1 Знак"/>
    <w:link w:val="1"/>
    <w:rsid w:val="00244EC3"/>
    <w:rPr>
      <w:rFonts w:cs="Arial"/>
      <w:b/>
      <w:bCs/>
      <w:kern w:val="28"/>
      <w:sz w:val="24"/>
      <w:szCs w:val="32"/>
    </w:rPr>
  </w:style>
  <w:style w:type="character" w:customStyle="1" w:styleId="apple-converted-space">
    <w:name w:val="apple-converted-space"/>
    <w:basedOn w:val="a1"/>
    <w:rsid w:val="00244EC3"/>
  </w:style>
  <w:style w:type="character" w:customStyle="1" w:styleId="21">
    <w:name w:val="Подпись к таблице (2)_"/>
    <w:link w:val="22"/>
    <w:rsid w:val="00DC455F"/>
    <w:rPr>
      <w:spacing w:val="42"/>
      <w:sz w:val="21"/>
      <w:szCs w:val="21"/>
      <w:shd w:val="clear" w:color="auto" w:fill="FFFFFF"/>
    </w:rPr>
  </w:style>
  <w:style w:type="paragraph" w:customStyle="1" w:styleId="22">
    <w:name w:val="Подпись к таблице (2)"/>
    <w:basedOn w:val="a0"/>
    <w:link w:val="21"/>
    <w:rsid w:val="00DC455F"/>
    <w:pPr>
      <w:shd w:val="clear" w:color="auto" w:fill="FFFFFF"/>
      <w:autoSpaceDE/>
      <w:autoSpaceDN/>
      <w:adjustRightInd/>
      <w:spacing w:line="0" w:lineRule="atLeast"/>
    </w:pPr>
    <w:rPr>
      <w:rFonts w:ascii="Times New Roman" w:hAnsi="Times New Roman" w:cs="Times New Roman"/>
      <w:spacing w:val="42"/>
      <w:sz w:val="21"/>
      <w:szCs w:val="21"/>
    </w:rPr>
  </w:style>
  <w:style w:type="character" w:customStyle="1" w:styleId="32">
    <w:name w:val="Подпись к таблице (3)_"/>
    <w:link w:val="33"/>
    <w:rsid w:val="00DC455F"/>
    <w:rPr>
      <w:spacing w:val="2"/>
      <w:sz w:val="18"/>
      <w:szCs w:val="18"/>
      <w:shd w:val="clear" w:color="auto" w:fill="FFFFFF"/>
    </w:rPr>
  </w:style>
  <w:style w:type="character" w:customStyle="1" w:styleId="32pt">
    <w:name w:val="Подпись к таблице (3) + Интервал 2 pt"/>
    <w:rsid w:val="00DC455F"/>
    <w:rPr>
      <w:rFonts w:ascii="Times New Roman" w:eastAsia="Times New Roman" w:hAnsi="Times New Roman" w:cs="Times New Roman"/>
      <w:b w:val="0"/>
      <w:bCs w:val="0"/>
      <w:i w:val="0"/>
      <w:iCs w:val="0"/>
      <w:smallCaps w:val="0"/>
      <w:strike w:val="0"/>
      <w:color w:val="000000"/>
      <w:spacing w:val="45"/>
      <w:w w:val="100"/>
      <w:position w:val="0"/>
      <w:sz w:val="18"/>
      <w:szCs w:val="18"/>
      <w:u w:val="none"/>
      <w:lang w:val="ru-RU"/>
    </w:rPr>
  </w:style>
  <w:style w:type="paragraph" w:customStyle="1" w:styleId="33">
    <w:name w:val="Подпись к таблице (3)"/>
    <w:basedOn w:val="a0"/>
    <w:link w:val="32"/>
    <w:rsid w:val="00DC455F"/>
    <w:pPr>
      <w:shd w:val="clear" w:color="auto" w:fill="FFFFFF"/>
      <w:autoSpaceDE/>
      <w:autoSpaceDN/>
      <w:adjustRightInd/>
      <w:spacing w:line="0" w:lineRule="atLeast"/>
    </w:pPr>
    <w:rPr>
      <w:rFonts w:ascii="Times New Roman" w:hAnsi="Times New Roman" w:cs="Times New Roman"/>
      <w:spacing w:val="2"/>
      <w:sz w:val="18"/>
      <w:szCs w:val="18"/>
    </w:rPr>
  </w:style>
  <w:style w:type="character" w:customStyle="1" w:styleId="af">
    <w:name w:val="Основной текст_"/>
    <w:link w:val="12"/>
    <w:rsid w:val="00DC455F"/>
    <w:rPr>
      <w:spacing w:val="1"/>
      <w:sz w:val="19"/>
      <w:szCs w:val="19"/>
      <w:shd w:val="clear" w:color="auto" w:fill="FFFFFF"/>
    </w:rPr>
  </w:style>
  <w:style w:type="paragraph" w:customStyle="1" w:styleId="12">
    <w:name w:val="Основной текст1"/>
    <w:basedOn w:val="a0"/>
    <w:link w:val="af"/>
    <w:rsid w:val="00DC455F"/>
    <w:pPr>
      <w:shd w:val="clear" w:color="auto" w:fill="FFFFFF"/>
      <w:autoSpaceDE/>
      <w:autoSpaceDN/>
      <w:adjustRightInd/>
      <w:spacing w:before="420" w:line="227" w:lineRule="exact"/>
      <w:jc w:val="both"/>
    </w:pPr>
    <w:rPr>
      <w:rFonts w:ascii="Times New Roman" w:hAnsi="Times New Roman" w:cs="Times New Roman"/>
      <w:spacing w:val="1"/>
      <w:sz w:val="19"/>
      <w:szCs w:val="19"/>
    </w:rPr>
  </w:style>
  <w:style w:type="paragraph" w:styleId="af0">
    <w:name w:val="endnote text"/>
    <w:basedOn w:val="a0"/>
    <w:link w:val="af1"/>
    <w:uiPriority w:val="99"/>
    <w:semiHidden/>
    <w:unhideWhenUsed/>
    <w:rsid w:val="006E5B7C"/>
  </w:style>
  <w:style w:type="character" w:customStyle="1" w:styleId="af1">
    <w:name w:val="Текст концевой сноски Знак"/>
    <w:link w:val="af0"/>
    <w:uiPriority w:val="99"/>
    <w:semiHidden/>
    <w:rsid w:val="006E5B7C"/>
    <w:rPr>
      <w:rFonts w:ascii="Arial" w:hAnsi="Arial" w:cs="Arial"/>
    </w:rPr>
  </w:style>
  <w:style w:type="character" w:styleId="af2">
    <w:name w:val="endnote reference"/>
    <w:uiPriority w:val="99"/>
    <w:semiHidden/>
    <w:unhideWhenUsed/>
    <w:rsid w:val="006E5B7C"/>
    <w:rPr>
      <w:vertAlign w:val="superscript"/>
    </w:rPr>
  </w:style>
  <w:style w:type="paragraph" w:styleId="af3">
    <w:name w:val="footnote text"/>
    <w:basedOn w:val="a0"/>
    <w:link w:val="af4"/>
    <w:uiPriority w:val="99"/>
    <w:semiHidden/>
    <w:unhideWhenUsed/>
    <w:rsid w:val="006E5B7C"/>
  </w:style>
  <w:style w:type="character" w:customStyle="1" w:styleId="af4">
    <w:name w:val="Текст сноски Знак"/>
    <w:link w:val="af3"/>
    <w:uiPriority w:val="99"/>
    <w:semiHidden/>
    <w:rsid w:val="006E5B7C"/>
    <w:rPr>
      <w:rFonts w:ascii="Arial" w:hAnsi="Arial" w:cs="Arial"/>
    </w:rPr>
  </w:style>
  <w:style w:type="character" w:styleId="af5">
    <w:name w:val="footnote reference"/>
    <w:uiPriority w:val="99"/>
    <w:semiHidden/>
    <w:unhideWhenUsed/>
    <w:rsid w:val="006E5B7C"/>
    <w:rPr>
      <w:vertAlign w:val="superscript"/>
    </w:rPr>
  </w:style>
  <w:style w:type="character" w:styleId="af6">
    <w:name w:val="annotation reference"/>
    <w:uiPriority w:val="99"/>
    <w:semiHidden/>
    <w:unhideWhenUsed/>
    <w:rsid w:val="00B4624D"/>
    <w:rPr>
      <w:sz w:val="16"/>
      <w:szCs w:val="16"/>
    </w:rPr>
  </w:style>
  <w:style w:type="paragraph" w:styleId="af7">
    <w:name w:val="annotation text"/>
    <w:basedOn w:val="a0"/>
    <w:link w:val="af8"/>
    <w:uiPriority w:val="99"/>
    <w:semiHidden/>
    <w:unhideWhenUsed/>
    <w:rsid w:val="00B4624D"/>
  </w:style>
  <w:style w:type="character" w:customStyle="1" w:styleId="af8">
    <w:name w:val="Текст примечания Знак"/>
    <w:link w:val="af7"/>
    <w:uiPriority w:val="99"/>
    <w:semiHidden/>
    <w:rsid w:val="00B4624D"/>
    <w:rPr>
      <w:rFonts w:ascii="Arial" w:hAnsi="Arial" w:cs="Arial"/>
    </w:rPr>
  </w:style>
  <w:style w:type="paragraph" w:styleId="af9">
    <w:name w:val="annotation subject"/>
    <w:basedOn w:val="af7"/>
    <w:next w:val="af7"/>
    <w:link w:val="afa"/>
    <w:uiPriority w:val="99"/>
    <w:semiHidden/>
    <w:unhideWhenUsed/>
    <w:rsid w:val="00B4624D"/>
    <w:rPr>
      <w:b/>
      <w:bCs/>
    </w:rPr>
  </w:style>
  <w:style w:type="character" w:customStyle="1" w:styleId="afa">
    <w:name w:val="Тема примечания Знак"/>
    <w:link w:val="af9"/>
    <w:uiPriority w:val="99"/>
    <w:semiHidden/>
    <w:rsid w:val="00B4624D"/>
    <w:rPr>
      <w:rFonts w:ascii="Arial" w:hAnsi="Arial" w:cs="Arial"/>
      <w:b/>
      <w:bCs/>
    </w:rPr>
  </w:style>
  <w:style w:type="character" w:styleId="afb">
    <w:name w:val="Placeholder Text"/>
    <w:basedOn w:val="a1"/>
    <w:uiPriority w:val="99"/>
    <w:semiHidden/>
    <w:rsid w:val="00B52DA3"/>
    <w:rPr>
      <w:color w:val="808080"/>
    </w:rPr>
  </w:style>
  <w:style w:type="paragraph" w:styleId="afc">
    <w:name w:val="Body Text"/>
    <w:basedOn w:val="a0"/>
    <w:link w:val="afd"/>
    <w:uiPriority w:val="99"/>
    <w:semiHidden/>
    <w:unhideWhenUsed/>
    <w:rsid w:val="006B38D7"/>
    <w:pPr>
      <w:spacing w:after="120"/>
    </w:pPr>
  </w:style>
  <w:style w:type="character" w:customStyle="1" w:styleId="afd">
    <w:name w:val="Основной текст Знак"/>
    <w:basedOn w:val="a1"/>
    <w:link w:val="afc"/>
    <w:uiPriority w:val="99"/>
    <w:semiHidden/>
    <w:rsid w:val="006B38D7"/>
    <w:rPr>
      <w:rFonts w:ascii="Arial" w:hAnsi="Arial" w:cs="Arial"/>
    </w:rPr>
  </w:style>
  <w:style w:type="character" w:customStyle="1" w:styleId="searchresult">
    <w:name w:val="search_result"/>
    <w:basedOn w:val="a1"/>
    <w:rsid w:val="00563D1A"/>
  </w:style>
  <w:style w:type="table" w:customStyle="1" w:styleId="TableNormal">
    <w:name w:val="Table Normal"/>
    <w:uiPriority w:val="2"/>
    <w:semiHidden/>
    <w:unhideWhenUsed/>
    <w:qFormat/>
    <w:rsid w:val="00FC157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1"/>
    <w:rsid w:val="00DB09B3"/>
    <w:rPr>
      <w:rFonts w:ascii="MSTT313ebcef87o088034S00" w:hAnsi="MSTT313ebcef87o088034S00" w:hint="default"/>
      <w:b w:val="0"/>
      <w:bCs w:val="0"/>
      <w:i w:val="0"/>
      <w:iCs w:val="0"/>
      <w:color w:val="000000"/>
      <w:sz w:val="18"/>
      <w:szCs w:val="18"/>
    </w:rPr>
  </w:style>
  <w:style w:type="character" w:customStyle="1" w:styleId="a8">
    <w:name w:val="Текст Знак"/>
    <w:basedOn w:val="a1"/>
    <w:link w:val="a7"/>
    <w:rsid w:val="00B02482"/>
    <w:rPr>
      <w:rFonts w:ascii="Courier New" w:hAnsi="Courier New" w:cs="Courier New"/>
    </w:rPr>
  </w:style>
  <w:style w:type="paragraph" w:styleId="afe">
    <w:name w:val="List Paragraph"/>
    <w:basedOn w:val="a0"/>
    <w:uiPriority w:val="34"/>
    <w:qFormat/>
    <w:rsid w:val="00CB0E37"/>
    <w:pPr>
      <w:ind w:left="720"/>
      <w:contextualSpacing/>
    </w:pPr>
  </w:style>
  <w:style w:type="character" w:styleId="aff">
    <w:name w:val="Strong"/>
    <w:basedOn w:val="a1"/>
    <w:uiPriority w:val="22"/>
    <w:qFormat/>
    <w:rsid w:val="008C593B"/>
    <w:rPr>
      <w:b/>
      <w:bCs/>
    </w:rPr>
  </w:style>
  <w:style w:type="character" w:customStyle="1" w:styleId="13">
    <w:name w:val="Неразрешенное упоминание1"/>
    <w:basedOn w:val="a1"/>
    <w:uiPriority w:val="99"/>
    <w:semiHidden/>
    <w:unhideWhenUsed/>
    <w:rsid w:val="00C31A30"/>
    <w:rPr>
      <w:color w:val="605E5C"/>
      <w:shd w:val="clear" w:color="auto" w:fill="E1DFDD"/>
    </w:rPr>
  </w:style>
  <w:style w:type="paragraph" w:customStyle="1" w:styleId="formattext">
    <w:name w:val="formattext"/>
    <w:basedOn w:val="a0"/>
    <w:rsid w:val="00C31A30"/>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6619">
      <w:bodyDiv w:val="1"/>
      <w:marLeft w:val="0"/>
      <w:marRight w:val="0"/>
      <w:marTop w:val="0"/>
      <w:marBottom w:val="0"/>
      <w:divBdr>
        <w:top w:val="none" w:sz="0" w:space="0" w:color="auto"/>
        <w:left w:val="none" w:sz="0" w:space="0" w:color="auto"/>
        <w:bottom w:val="none" w:sz="0" w:space="0" w:color="auto"/>
        <w:right w:val="none" w:sz="0" w:space="0" w:color="auto"/>
      </w:divBdr>
    </w:div>
    <w:div w:id="145242848">
      <w:bodyDiv w:val="1"/>
      <w:marLeft w:val="0"/>
      <w:marRight w:val="0"/>
      <w:marTop w:val="0"/>
      <w:marBottom w:val="0"/>
      <w:divBdr>
        <w:top w:val="none" w:sz="0" w:space="0" w:color="auto"/>
        <w:left w:val="none" w:sz="0" w:space="0" w:color="auto"/>
        <w:bottom w:val="none" w:sz="0" w:space="0" w:color="auto"/>
        <w:right w:val="none" w:sz="0" w:space="0" w:color="auto"/>
      </w:divBdr>
      <w:divsChild>
        <w:div w:id="1912156614">
          <w:marLeft w:val="0"/>
          <w:marRight w:val="0"/>
          <w:marTop w:val="0"/>
          <w:marBottom w:val="0"/>
          <w:divBdr>
            <w:top w:val="none" w:sz="0" w:space="0" w:color="auto"/>
            <w:left w:val="none" w:sz="0" w:space="0" w:color="auto"/>
            <w:bottom w:val="none" w:sz="0" w:space="0" w:color="auto"/>
            <w:right w:val="none" w:sz="0" w:space="0" w:color="auto"/>
          </w:divBdr>
        </w:div>
      </w:divsChild>
    </w:div>
    <w:div w:id="423840034">
      <w:marLeft w:val="0"/>
      <w:marRight w:val="0"/>
      <w:marTop w:val="0"/>
      <w:marBottom w:val="0"/>
      <w:divBdr>
        <w:top w:val="none" w:sz="0" w:space="0" w:color="auto"/>
        <w:left w:val="none" w:sz="0" w:space="0" w:color="auto"/>
        <w:bottom w:val="none" w:sz="0" w:space="0" w:color="auto"/>
        <w:right w:val="none" w:sz="0" w:space="0" w:color="auto"/>
      </w:divBdr>
    </w:div>
    <w:div w:id="440533221">
      <w:bodyDiv w:val="1"/>
      <w:marLeft w:val="0"/>
      <w:marRight w:val="0"/>
      <w:marTop w:val="0"/>
      <w:marBottom w:val="0"/>
      <w:divBdr>
        <w:top w:val="none" w:sz="0" w:space="0" w:color="auto"/>
        <w:left w:val="none" w:sz="0" w:space="0" w:color="auto"/>
        <w:bottom w:val="none" w:sz="0" w:space="0" w:color="auto"/>
        <w:right w:val="none" w:sz="0" w:space="0" w:color="auto"/>
      </w:divBdr>
      <w:divsChild>
        <w:div w:id="1960841738">
          <w:marLeft w:val="0"/>
          <w:marRight w:val="0"/>
          <w:marTop w:val="0"/>
          <w:marBottom w:val="0"/>
          <w:divBdr>
            <w:top w:val="none" w:sz="0" w:space="0" w:color="auto"/>
            <w:left w:val="none" w:sz="0" w:space="0" w:color="auto"/>
            <w:bottom w:val="none" w:sz="0" w:space="0" w:color="auto"/>
            <w:right w:val="none" w:sz="0" w:space="0" w:color="auto"/>
          </w:divBdr>
        </w:div>
      </w:divsChild>
    </w:div>
    <w:div w:id="508838648">
      <w:bodyDiv w:val="1"/>
      <w:marLeft w:val="0"/>
      <w:marRight w:val="0"/>
      <w:marTop w:val="0"/>
      <w:marBottom w:val="0"/>
      <w:divBdr>
        <w:top w:val="none" w:sz="0" w:space="0" w:color="auto"/>
        <w:left w:val="none" w:sz="0" w:space="0" w:color="auto"/>
        <w:bottom w:val="none" w:sz="0" w:space="0" w:color="auto"/>
        <w:right w:val="none" w:sz="0" w:space="0" w:color="auto"/>
      </w:divBdr>
    </w:div>
    <w:div w:id="782530364">
      <w:bodyDiv w:val="1"/>
      <w:marLeft w:val="0"/>
      <w:marRight w:val="0"/>
      <w:marTop w:val="0"/>
      <w:marBottom w:val="0"/>
      <w:divBdr>
        <w:top w:val="none" w:sz="0" w:space="0" w:color="auto"/>
        <w:left w:val="none" w:sz="0" w:space="0" w:color="auto"/>
        <w:bottom w:val="none" w:sz="0" w:space="0" w:color="auto"/>
        <w:right w:val="none" w:sz="0" w:space="0" w:color="auto"/>
      </w:divBdr>
    </w:div>
    <w:div w:id="885026132">
      <w:bodyDiv w:val="1"/>
      <w:marLeft w:val="0"/>
      <w:marRight w:val="0"/>
      <w:marTop w:val="0"/>
      <w:marBottom w:val="0"/>
      <w:divBdr>
        <w:top w:val="none" w:sz="0" w:space="0" w:color="auto"/>
        <w:left w:val="none" w:sz="0" w:space="0" w:color="auto"/>
        <w:bottom w:val="none" w:sz="0" w:space="0" w:color="auto"/>
        <w:right w:val="none" w:sz="0" w:space="0" w:color="auto"/>
      </w:divBdr>
    </w:div>
    <w:div w:id="981229477">
      <w:bodyDiv w:val="1"/>
      <w:marLeft w:val="0"/>
      <w:marRight w:val="0"/>
      <w:marTop w:val="0"/>
      <w:marBottom w:val="0"/>
      <w:divBdr>
        <w:top w:val="none" w:sz="0" w:space="0" w:color="auto"/>
        <w:left w:val="none" w:sz="0" w:space="0" w:color="auto"/>
        <w:bottom w:val="none" w:sz="0" w:space="0" w:color="auto"/>
        <w:right w:val="none" w:sz="0" w:space="0" w:color="auto"/>
      </w:divBdr>
    </w:div>
    <w:div w:id="1177844359">
      <w:bodyDiv w:val="1"/>
      <w:marLeft w:val="0"/>
      <w:marRight w:val="0"/>
      <w:marTop w:val="0"/>
      <w:marBottom w:val="0"/>
      <w:divBdr>
        <w:top w:val="none" w:sz="0" w:space="0" w:color="auto"/>
        <w:left w:val="none" w:sz="0" w:space="0" w:color="auto"/>
        <w:bottom w:val="none" w:sz="0" w:space="0" w:color="auto"/>
        <w:right w:val="none" w:sz="0" w:space="0" w:color="auto"/>
      </w:divBdr>
    </w:div>
    <w:div w:id="1185049409">
      <w:bodyDiv w:val="1"/>
      <w:marLeft w:val="0"/>
      <w:marRight w:val="0"/>
      <w:marTop w:val="0"/>
      <w:marBottom w:val="0"/>
      <w:divBdr>
        <w:top w:val="none" w:sz="0" w:space="0" w:color="auto"/>
        <w:left w:val="none" w:sz="0" w:space="0" w:color="auto"/>
        <w:bottom w:val="none" w:sz="0" w:space="0" w:color="auto"/>
        <w:right w:val="none" w:sz="0" w:space="0" w:color="auto"/>
      </w:divBdr>
      <w:divsChild>
        <w:div w:id="508518949">
          <w:marLeft w:val="0"/>
          <w:marRight w:val="0"/>
          <w:marTop w:val="0"/>
          <w:marBottom w:val="0"/>
          <w:divBdr>
            <w:top w:val="none" w:sz="0" w:space="0" w:color="auto"/>
            <w:left w:val="none" w:sz="0" w:space="0" w:color="auto"/>
            <w:bottom w:val="none" w:sz="0" w:space="0" w:color="auto"/>
            <w:right w:val="none" w:sz="0" w:space="0" w:color="auto"/>
          </w:divBdr>
        </w:div>
      </w:divsChild>
    </w:div>
    <w:div w:id="1194732935">
      <w:bodyDiv w:val="1"/>
      <w:marLeft w:val="0"/>
      <w:marRight w:val="0"/>
      <w:marTop w:val="0"/>
      <w:marBottom w:val="0"/>
      <w:divBdr>
        <w:top w:val="none" w:sz="0" w:space="0" w:color="auto"/>
        <w:left w:val="none" w:sz="0" w:space="0" w:color="auto"/>
        <w:bottom w:val="none" w:sz="0" w:space="0" w:color="auto"/>
        <w:right w:val="none" w:sz="0" w:space="0" w:color="auto"/>
      </w:divBdr>
    </w:div>
    <w:div w:id="1229875475">
      <w:bodyDiv w:val="1"/>
      <w:marLeft w:val="0"/>
      <w:marRight w:val="0"/>
      <w:marTop w:val="0"/>
      <w:marBottom w:val="0"/>
      <w:divBdr>
        <w:top w:val="none" w:sz="0" w:space="0" w:color="auto"/>
        <w:left w:val="none" w:sz="0" w:space="0" w:color="auto"/>
        <w:bottom w:val="none" w:sz="0" w:space="0" w:color="auto"/>
        <w:right w:val="none" w:sz="0" w:space="0" w:color="auto"/>
      </w:divBdr>
    </w:div>
    <w:div w:id="1514297893">
      <w:bodyDiv w:val="1"/>
      <w:marLeft w:val="0"/>
      <w:marRight w:val="0"/>
      <w:marTop w:val="0"/>
      <w:marBottom w:val="0"/>
      <w:divBdr>
        <w:top w:val="none" w:sz="0" w:space="0" w:color="auto"/>
        <w:left w:val="none" w:sz="0" w:space="0" w:color="auto"/>
        <w:bottom w:val="none" w:sz="0" w:space="0" w:color="auto"/>
        <w:right w:val="none" w:sz="0" w:space="0" w:color="auto"/>
      </w:divBdr>
    </w:div>
    <w:div w:id="1565145993">
      <w:bodyDiv w:val="1"/>
      <w:marLeft w:val="0"/>
      <w:marRight w:val="0"/>
      <w:marTop w:val="0"/>
      <w:marBottom w:val="0"/>
      <w:divBdr>
        <w:top w:val="none" w:sz="0" w:space="0" w:color="auto"/>
        <w:left w:val="none" w:sz="0" w:space="0" w:color="auto"/>
        <w:bottom w:val="none" w:sz="0" w:space="0" w:color="auto"/>
        <w:right w:val="none" w:sz="0" w:space="0" w:color="auto"/>
      </w:divBdr>
    </w:div>
    <w:div w:id="1928224348">
      <w:marLeft w:val="0"/>
      <w:marRight w:val="0"/>
      <w:marTop w:val="0"/>
      <w:marBottom w:val="0"/>
      <w:divBdr>
        <w:top w:val="none" w:sz="0" w:space="0" w:color="auto"/>
        <w:left w:val="none" w:sz="0" w:space="0" w:color="auto"/>
        <w:bottom w:val="none" w:sz="0" w:space="0" w:color="auto"/>
        <w:right w:val="none" w:sz="0" w:space="0" w:color="auto"/>
      </w:divBdr>
    </w:div>
    <w:div w:id="1941256296">
      <w:bodyDiv w:val="1"/>
      <w:marLeft w:val="0"/>
      <w:marRight w:val="0"/>
      <w:marTop w:val="0"/>
      <w:marBottom w:val="0"/>
      <w:divBdr>
        <w:top w:val="none" w:sz="0" w:space="0" w:color="auto"/>
        <w:left w:val="none" w:sz="0" w:space="0" w:color="auto"/>
        <w:bottom w:val="none" w:sz="0" w:space="0" w:color="auto"/>
        <w:right w:val="none" w:sz="0" w:space="0" w:color="auto"/>
      </w:divBdr>
    </w:div>
    <w:div w:id="2095932677">
      <w:bodyDiv w:val="1"/>
      <w:marLeft w:val="0"/>
      <w:marRight w:val="0"/>
      <w:marTop w:val="0"/>
      <w:marBottom w:val="0"/>
      <w:divBdr>
        <w:top w:val="none" w:sz="0" w:space="0" w:color="auto"/>
        <w:left w:val="none" w:sz="0" w:space="0" w:color="auto"/>
        <w:bottom w:val="none" w:sz="0" w:space="0" w:color="auto"/>
        <w:right w:val="none" w:sz="0" w:space="0" w:color="auto"/>
      </w:divBdr>
      <w:divsChild>
        <w:div w:id="1852600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E:\&#1057;&#1077;&#1085;&#1077;&#1078;\&#1057;&#1090;&#1072;&#1085;&#1076;&#1072;&#1088;&#1090;&#1080;&#1079;&#1072;&#1094;&#1080;&#1103;\Documents%20and%20Settings\s.chekaev\Local%20Settings\Temp\Rar$DI01.437\3343.htm" TargetMode="Externa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A2670-8627-4854-875F-3F99CBBE6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5420</Words>
  <Characters>30900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ГОСТ 20022.0-93</vt:lpstr>
    </vt:vector>
  </TitlesOfParts>
  <Company>- ETH0 -</Company>
  <LinksUpToDate>false</LinksUpToDate>
  <CharactersWithSpaces>36248</CharactersWithSpaces>
  <SharedDoc>false</SharedDoc>
  <HLinks>
    <vt:vector size="12" baseType="variant">
      <vt:variant>
        <vt:i4>2949236</vt:i4>
      </vt:variant>
      <vt:variant>
        <vt:i4>3</vt:i4>
      </vt:variant>
      <vt:variant>
        <vt:i4>0</vt:i4>
      </vt:variant>
      <vt:variant>
        <vt:i4>5</vt:i4>
      </vt:variant>
      <vt:variant>
        <vt:lpwstr>C:\Users\User\Documents and Settings\s.chekaev\Local Settings\Temp\Rar$DI01.437\3343.htm</vt:lpwstr>
      </vt:variant>
      <vt:variant>
        <vt:lpwstr/>
      </vt:variant>
      <vt:variant>
        <vt:i4>6619259</vt:i4>
      </vt:variant>
      <vt:variant>
        <vt:i4>0</vt:i4>
      </vt:variant>
      <vt:variant>
        <vt:i4>0</vt:i4>
      </vt:variant>
      <vt:variant>
        <vt:i4>5</vt:i4>
      </vt:variant>
      <vt:variant>
        <vt:lpwstr>../../../Documents and Settings/s.chekaev/Local Settings/Temp/Rar$DI01.437/3343.htm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20022.0-93</dc:title>
  <dc:subject/>
  <dc:creator>Мельников Н.О.</dc:creator>
  <cp:keywords/>
  <cp:lastModifiedBy>5 msoft5ksm</cp:lastModifiedBy>
  <cp:revision>2</cp:revision>
  <cp:lastPrinted>2025-01-21T09:48:00Z</cp:lastPrinted>
  <dcterms:created xsi:type="dcterms:W3CDTF">2026-07-28T04:41:00Z</dcterms:created>
  <dcterms:modified xsi:type="dcterms:W3CDTF">2026-07-28T04:41:00Z</dcterms:modified>
</cp:coreProperties>
</file>