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51"/>
        <w:gridCol w:w="4948"/>
        <w:gridCol w:w="2338"/>
      </w:tblGrid>
      <w:tr w:rsidR="00830508" w:rsidRPr="00246416" w14:paraId="0D835316" w14:textId="77777777" w:rsidTr="00B540D1">
        <w:trPr>
          <w:trHeight w:val="1782"/>
        </w:trPr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A33CA0" w14:textId="77777777" w:rsidR="00830508" w:rsidRPr="00246416" w:rsidRDefault="00830508" w:rsidP="00B540D1">
            <w:pPr>
              <w:pStyle w:val="12"/>
              <w:spacing w:before="120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54598417" w14:textId="77777777" w:rsidR="00830508" w:rsidRPr="00246416" w:rsidRDefault="00830508" w:rsidP="00B540D1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Pr="00246416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</w:p>
          <w:p w14:paraId="092D4884" w14:textId="77777777" w:rsidR="00830508" w:rsidRPr="00246416" w:rsidRDefault="00830508" w:rsidP="00B540D1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943A17C" w14:textId="77777777" w:rsidR="00830508" w:rsidRPr="00246416" w:rsidRDefault="00830508" w:rsidP="00B540D1">
            <w:pPr>
              <w:pStyle w:val="12"/>
              <w:ind w:left="-11" w:firstLine="0"/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  <w:t>EURO–ASIAN COUNCIL FOR STANDARDIZATION, METROLOGY AND CERTIFICATION</w:t>
            </w:r>
          </w:p>
          <w:p w14:paraId="2296C7FF" w14:textId="77777777" w:rsidR="00830508" w:rsidRPr="00246416" w:rsidRDefault="00830508" w:rsidP="00B540D1">
            <w:pPr>
              <w:pStyle w:val="12"/>
              <w:ind w:firstLine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830508" w:rsidRPr="00246416" w14:paraId="173A45D8" w14:textId="77777777" w:rsidTr="00B540D1">
        <w:trPr>
          <w:trHeight w:val="1231"/>
        </w:trPr>
        <w:tc>
          <w:tcPr>
            <w:tcW w:w="122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17377B" w14:textId="77777777" w:rsidR="00830508" w:rsidRPr="00246416" w:rsidRDefault="00830508" w:rsidP="00B540D1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3C46EC">
              <w:rPr>
                <w:rFonts w:ascii="Arial" w:hAnsi="Arial" w:cs="Arial"/>
                <w:noProof/>
              </w:rPr>
              <w:drawing>
                <wp:inline distT="0" distB="0" distL="0" distR="0" wp14:anchorId="6E67FBC0" wp14:editId="26E640E8">
                  <wp:extent cx="1352550" cy="1279525"/>
                  <wp:effectExtent l="0" t="0" r="0" b="0"/>
                  <wp:doc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B81DE8" w14:textId="77777777" w:rsidR="00830508" w:rsidRPr="00246416" w:rsidRDefault="00830508" w:rsidP="00B540D1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  <w:lang w:val="en-US" w:eastAsia="en-US"/>
              </w:rPr>
            </w:pPr>
          </w:p>
          <w:p w14:paraId="65603E46" w14:textId="77777777" w:rsidR="00830508" w:rsidRPr="00246416" w:rsidRDefault="00830508" w:rsidP="00B540D1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Cs w:val="24"/>
                <w:lang w:eastAsia="en-US"/>
              </w:rPr>
            </w:pPr>
            <w:r w:rsidRPr="00246416">
              <w:rPr>
                <w:rFonts w:ascii="Arial" w:hAnsi="Arial" w:cs="Arial"/>
                <w:b/>
                <w:spacing w:val="50"/>
                <w:szCs w:val="24"/>
                <w:lang w:eastAsia="en-US"/>
              </w:rPr>
              <w:t>МЕЖГОСУДАРСТВЕННЫЙ</w:t>
            </w:r>
          </w:p>
          <w:p w14:paraId="3841F0FA" w14:textId="77777777" w:rsidR="00830508" w:rsidRPr="00246416" w:rsidRDefault="00830508" w:rsidP="00B540D1">
            <w:pPr>
              <w:spacing w:line="360" w:lineRule="auto"/>
              <w:rPr>
                <w:rFonts w:ascii="Arial" w:hAnsi="Arial" w:cs="Arial"/>
                <w:b/>
              </w:rPr>
            </w:pPr>
            <w:r w:rsidRPr="00246416">
              <w:rPr>
                <w:rFonts w:ascii="Arial" w:hAnsi="Arial" w:cs="Arial"/>
                <w:b/>
                <w:spacing w:val="50"/>
                <w:sz w:val="24"/>
              </w:rPr>
              <w:t>СТАНДАРТ</w:t>
            </w:r>
          </w:p>
        </w:tc>
        <w:tc>
          <w:tcPr>
            <w:tcW w:w="1214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C66FB9" w14:textId="0906CD08" w:rsidR="00830508" w:rsidRPr="00D02F77" w:rsidRDefault="00830508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D02F77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5BB9024B" w14:textId="59B419E0" w:rsidR="00830508" w:rsidRDefault="00F877DA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ISO</w:t>
            </w:r>
            <w:r w:rsidRPr="00682A5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55E8B">
              <w:rPr>
                <w:rFonts w:ascii="Arial" w:hAnsi="Arial" w:cs="Arial"/>
                <w:b/>
                <w:sz w:val="32"/>
                <w:szCs w:val="32"/>
              </w:rPr>
              <w:t>24363</w:t>
            </w:r>
            <w:r w:rsidR="00830508" w:rsidRPr="00D02F77">
              <w:rPr>
                <w:rFonts w:ascii="Arial" w:hAnsi="Arial" w:cs="Arial"/>
                <w:b/>
                <w:sz w:val="32"/>
                <w:szCs w:val="32"/>
              </w:rPr>
              <w:t>–</w:t>
            </w:r>
          </w:p>
          <w:p w14:paraId="207DF914" w14:textId="77777777" w:rsidR="00830508" w:rsidRPr="00AE7497" w:rsidRDefault="00830508" w:rsidP="00EF3088">
            <w:pPr>
              <w:jc w:val="left"/>
              <w:rPr>
                <w:rFonts w:ascii="Arial" w:hAnsi="Arial" w:cs="Arial"/>
                <w:i/>
              </w:rPr>
            </w:pPr>
            <w:r w:rsidRPr="00AE7497">
              <w:rPr>
                <w:rFonts w:ascii="Arial" w:hAnsi="Arial" w:cs="Arial"/>
                <w:i/>
              </w:rPr>
              <w:t xml:space="preserve">(проект, </w:t>
            </w:r>
            <w:r w:rsidRPr="00AE7497">
              <w:rPr>
                <w:rFonts w:ascii="Arial" w:hAnsi="Arial" w:cs="Arial"/>
                <w:i/>
                <w:lang w:val="en-US"/>
              </w:rPr>
              <w:t>RU</w:t>
            </w:r>
            <w:r w:rsidRPr="00AE7497">
              <w:rPr>
                <w:rFonts w:ascii="Arial" w:hAnsi="Arial" w:cs="Arial"/>
                <w:i/>
              </w:rPr>
              <w:t xml:space="preserve">, </w:t>
            </w:r>
          </w:p>
          <w:p w14:paraId="11341C9C" w14:textId="2DA3FA3B" w:rsidR="00830508" w:rsidRPr="00EF3088" w:rsidRDefault="00EF3088" w:rsidP="00EF3088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AE7497">
              <w:rPr>
                <w:rFonts w:ascii="Arial" w:hAnsi="Arial" w:cs="Arial"/>
                <w:i/>
              </w:rPr>
              <w:t>п</w:t>
            </w:r>
            <w:r w:rsidR="00F877DA" w:rsidRPr="00AE7497">
              <w:rPr>
                <w:rFonts w:ascii="Arial" w:hAnsi="Arial" w:cs="Arial"/>
                <w:i/>
              </w:rPr>
              <w:t>ервая</w:t>
            </w:r>
            <w:r w:rsidRPr="00AE7497">
              <w:rPr>
                <w:rFonts w:ascii="Arial" w:hAnsi="Arial" w:cs="Arial"/>
                <w:i/>
              </w:rPr>
              <w:t xml:space="preserve"> </w:t>
            </w:r>
            <w:r w:rsidR="00830508" w:rsidRPr="00AE7497">
              <w:rPr>
                <w:rFonts w:ascii="Arial" w:hAnsi="Arial" w:cs="Arial"/>
                <w:i/>
              </w:rPr>
              <w:t>редакция)</w:t>
            </w:r>
          </w:p>
        </w:tc>
      </w:tr>
    </w:tbl>
    <w:p w14:paraId="319639A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6EF8B1CA" w14:textId="77777777" w:rsidR="00536A72" w:rsidRDefault="00536A72" w:rsidP="00BE022A">
      <w:pPr>
        <w:spacing w:line="360" w:lineRule="auto"/>
        <w:rPr>
          <w:rFonts w:ascii="Arial" w:eastAsia="Calibri" w:hAnsi="Arial" w:cs="Arial"/>
          <w:b/>
          <w:caps/>
          <w:sz w:val="32"/>
          <w:szCs w:val="22"/>
        </w:rPr>
      </w:pPr>
    </w:p>
    <w:p w14:paraId="37903C8E" w14:textId="77777777" w:rsidR="00710EAF" w:rsidRDefault="00710EAF" w:rsidP="00BE022A">
      <w:pPr>
        <w:spacing w:line="360" w:lineRule="auto"/>
        <w:rPr>
          <w:rFonts w:ascii="Arial" w:eastAsia="Calibri" w:hAnsi="Arial" w:cs="Arial"/>
          <w:b/>
          <w:caps/>
          <w:sz w:val="32"/>
          <w:szCs w:val="22"/>
        </w:rPr>
      </w:pPr>
    </w:p>
    <w:p w14:paraId="25392601" w14:textId="77777777" w:rsidR="00536A72" w:rsidRDefault="00536A72" w:rsidP="00BE022A">
      <w:pPr>
        <w:spacing w:line="360" w:lineRule="auto"/>
        <w:rPr>
          <w:rFonts w:ascii="Arial" w:eastAsia="Calibri" w:hAnsi="Arial" w:cs="Arial"/>
          <w:b/>
          <w:caps/>
          <w:sz w:val="32"/>
          <w:szCs w:val="22"/>
        </w:rPr>
      </w:pPr>
    </w:p>
    <w:p w14:paraId="51BBED51" w14:textId="16145622" w:rsidR="00265413" w:rsidRPr="00752931" w:rsidRDefault="00536A72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36A72">
        <w:rPr>
          <w:rFonts w:ascii="Arial" w:eastAsia="Calibri" w:hAnsi="Arial" w:cs="Arial"/>
          <w:b/>
          <w:caps/>
          <w:sz w:val="32"/>
          <w:szCs w:val="22"/>
        </w:rPr>
        <w:t>масла растительные</w:t>
      </w:r>
    </w:p>
    <w:p w14:paraId="185A682F" w14:textId="77777777" w:rsidR="00710EAF" w:rsidRDefault="0029278B" w:rsidP="00710EAF">
      <w:pPr>
        <w:spacing w:line="36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6A7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Определение </w:t>
      </w:r>
      <w:r w:rsidR="00755E8B" w:rsidRPr="00536A7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метиловых эфиров жирных кислот </w:t>
      </w:r>
    </w:p>
    <w:p w14:paraId="51BBED53" w14:textId="2CC18D67" w:rsidR="00265413" w:rsidRPr="00536A72" w:rsidRDefault="00755E8B" w:rsidP="00710EAF">
      <w:pPr>
        <w:spacing w:line="36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536A7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(</w:t>
      </w:r>
      <w:r w:rsidRPr="00710EAF">
        <w:rPr>
          <w:rFonts w:ascii="Arial" w:eastAsia="Times New Roman" w:hAnsi="Arial" w:cs="Arial"/>
          <w:b/>
          <w:i/>
          <w:iCs/>
          <w:color w:val="000000" w:themeColor="text1"/>
          <w:sz w:val="32"/>
          <w:szCs w:val="32"/>
          <w:lang w:eastAsia="ru-RU"/>
        </w:rPr>
        <w:t>цис</w:t>
      </w:r>
      <w:r w:rsidR="00536A72" w:rsidRPr="00710EAF">
        <w:rPr>
          <w:rFonts w:ascii="Arial" w:eastAsia="Times New Roman" w:hAnsi="Arial" w:cs="Arial"/>
          <w:b/>
          <w:i/>
          <w:iCs/>
          <w:color w:val="000000" w:themeColor="text1"/>
          <w:sz w:val="32"/>
          <w:szCs w:val="32"/>
          <w:lang w:eastAsia="ru-RU"/>
        </w:rPr>
        <w:t>-</w:t>
      </w:r>
      <w:r w:rsidRPr="00536A7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и </w:t>
      </w:r>
      <w:r w:rsidRPr="00710EAF">
        <w:rPr>
          <w:rFonts w:ascii="Arial" w:eastAsia="Times New Roman" w:hAnsi="Arial" w:cs="Arial"/>
          <w:b/>
          <w:i/>
          <w:iCs/>
          <w:color w:val="000000" w:themeColor="text1"/>
          <w:sz w:val="32"/>
          <w:szCs w:val="32"/>
          <w:lang w:eastAsia="ru-RU"/>
        </w:rPr>
        <w:t>транс</w:t>
      </w:r>
      <w:r w:rsidR="00536A72" w:rsidRPr="00710EAF">
        <w:rPr>
          <w:rFonts w:ascii="Arial" w:eastAsia="Times New Roman" w:hAnsi="Arial" w:cs="Arial"/>
          <w:b/>
          <w:i/>
          <w:iCs/>
          <w:color w:val="000000" w:themeColor="text1"/>
          <w:sz w:val="32"/>
          <w:szCs w:val="32"/>
          <w:lang w:eastAsia="ru-RU"/>
        </w:rPr>
        <w:t>-</w:t>
      </w:r>
      <w:r w:rsidRPr="00710EAF">
        <w:rPr>
          <w:rFonts w:ascii="Arial" w:eastAsia="Times New Roman" w:hAnsi="Arial" w:cs="Arial"/>
          <w:b/>
          <w:i/>
          <w:iCs/>
          <w:color w:val="000000" w:themeColor="text1"/>
          <w:sz w:val="32"/>
          <w:szCs w:val="32"/>
          <w:lang w:eastAsia="ru-RU"/>
        </w:rPr>
        <w:t>)</w:t>
      </w:r>
      <w:r w:rsidRPr="00536A72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и сквалена методом газовой хроматографии </w:t>
      </w:r>
    </w:p>
    <w:p w14:paraId="77590797" w14:textId="7A2E5D8E" w:rsidR="00601E43" w:rsidRPr="007D11C8" w:rsidRDefault="00601E43" w:rsidP="00BE022A">
      <w:pPr>
        <w:spacing w:line="360" w:lineRule="auto"/>
        <w:rPr>
          <w:rFonts w:ascii="Arial" w:hAnsi="Arial" w:cs="Arial"/>
          <w:b/>
          <w:lang w:val="en-US"/>
        </w:rPr>
      </w:pPr>
      <w:r w:rsidRPr="007D11C8">
        <w:rPr>
          <w:rFonts w:ascii="Arial" w:hAnsi="Arial" w:cs="Arial"/>
          <w:b/>
          <w:lang w:val="en-US"/>
        </w:rPr>
        <w:t>(</w:t>
      </w:r>
      <w:r w:rsidRPr="005F1476">
        <w:rPr>
          <w:rFonts w:ascii="Arial" w:hAnsi="Arial" w:cs="Arial"/>
          <w:b/>
          <w:lang w:val="en-US"/>
        </w:rPr>
        <w:t>ISO</w:t>
      </w:r>
      <w:r w:rsidRPr="007D11C8">
        <w:rPr>
          <w:rFonts w:ascii="Arial" w:hAnsi="Arial" w:cs="Arial"/>
          <w:b/>
          <w:lang w:val="en-US"/>
        </w:rPr>
        <w:t xml:space="preserve"> </w:t>
      </w:r>
      <w:r w:rsidR="00755E8B" w:rsidRPr="007D11C8">
        <w:rPr>
          <w:rFonts w:ascii="Arial" w:hAnsi="Arial" w:cs="Arial"/>
          <w:b/>
          <w:lang w:val="en-US"/>
        </w:rPr>
        <w:t>24363</w:t>
      </w:r>
      <w:r w:rsidRPr="007D11C8">
        <w:rPr>
          <w:rFonts w:ascii="Arial" w:hAnsi="Arial" w:cs="Arial"/>
          <w:b/>
          <w:lang w:val="en-US"/>
        </w:rPr>
        <w:t>:</w:t>
      </w:r>
      <w:r w:rsidR="00BE022A" w:rsidRPr="007D11C8">
        <w:rPr>
          <w:rFonts w:ascii="Arial" w:hAnsi="Arial" w:cs="Arial"/>
          <w:b/>
          <w:lang w:val="en-US"/>
        </w:rPr>
        <w:t>20</w:t>
      </w:r>
      <w:r w:rsidR="00755E8B" w:rsidRPr="007D11C8">
        <w:rPr>
          <w:rFonts w:ascii="Arial" w:hAnsi="Arial" w:cs="Arial"/>
          <w:b/>
          <w:lang w:val="en-US"/>
        </w:rPr>
        <w:t>23</w:t>
      </w:r>
      <w:r w:rsidR="007D11C8" w:rsidRPr="007D11C8">
        <w:rPr>
          <w:rFonts w:ascii="Arial" w:hAnsi="Arial" w:cs="Arial"/>
          <w:b/>
          <w:lang w:val="en-US"/>
        </w:rPr>
        <w:t xml:space="preserve"> </w:t>
      </w:r>
      <w:r w:rsidR="007D11C8" w:rsidRPr="007D11C8">
        <w:rPr>
          <w:rFonts w:ascii="Arial" w:hAnsi="Arial" w:cs="Arial"/>
          <w:b/>
          <w:lang w:val="en-US"/>
        </w:rPr>
        <w:t>Determination of fatty acid methyl esters (cis and trans) and squalene in olive oil and other vegetable oils by gas chromatography</w:t>
      </w:r>
      <w:r w:rsidRPr="007D11C8">
        <w:rPr>
          <w:rFonts w:ascii="Arial" w:hAnsi="Arial" w:cs="Arial"/>
          <w:b/>
          <w:lang w:val="en-US"/>
        </w:rPr>
        <w:t xml:space="preserve">, </w:t>
      </w:r>
      <w:r w:rsidRPr="005F1476">
        <w:rPr>
          <w:rFonts w:ascii="Arial" w:hAnsi="Arial" w:cs="Arial"/>
          <w:b/>
          <w:lang w:val="en-US"/>
        </w:rPr>
        <w:t>IDT</w:t>
      </w:r>
      <w:r w:rsidRPr="007D11C8">
        <w:rPr>
          <w:rFonts w:ascii="Arial" w:hAnsi="Arial" w:cs="Arial"/>
          <w:b/>
          <w:lang w:val="en-US"/>
        </w:rPr>
        <w:t>)</w:t>
      </w:r>
    </w:p>
    <w:p w14:paraId="51BBED54" w14:textId="77777777" w:rsidR="00265413" w:rsidRPr="007D11C8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val="en-US" w:eastAsia="ru-RU"/>
        </w:rPr>
      </w:pPr>
    </w:p>
    <w:p w14:paraId="272BE216" w14:textId="77777777" w:rsidR="00761307" w:rsidRPr="00246416" w:rsidRDefault="00761307" w:rsidP="00BE022A">
      <w:pPr>
        <w:widowControl w:val="0"/>
        <w:spacing w:line="360" w:lineRule="auto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i/>
          <w:sz w:val="24"/>
        </w:rPr>
        <w:t>Настоящий проект стандарта не подлежит применению до его принятия</w:t>
      </w:r>
    </w:p>
    <w:p w14:paraId="598D3437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sz w:val="24"/>
        </w:rPr>
      </w:pPr>
    </w:p>
    <w:p w14:paraId="19191419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09285356" w14:textId="77777777" w:rsidR="00761307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09835C23" w14:textId="77777777" w:rsidR="00710EAF" w:rsidRDefault="00710EAF" w:rsidP="00BE022A">
      <w:pPr>
        <w:spacing w:line="360" w:lineRule="auto"/>
        <w:rPr>
          <w:rFonts w:ascii="Arial" w:hAnsi="Arial" w:cs="Arial"/>
          <w:sz w:val="24"/>
        </w:rPr>
      </w:pPr>
    </w:p>
    <w:p w14:paraId="702C582E" w14:textId="1A44F234" w:rsidR="00761307" w:rsidRPr="00246416" w:rsidRDefault="00727161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М</w:t>
      </w:r>
      <w:r w:rsidR="00761307" w:rsidRPr="00246416">
        <w:rPr>
          <w:rFonts w:ascii="Arial" w:hAnsi="Arial" w:cs="Arial"/>
          <w:b/>
          <w:sz w:val="24"/>
        </w:rPr>
        <w:t>инск</w:t>
      </w:r>
    </w:p>
    <w:p w14:paraId="703FDD49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Евразийский совет по стандартизации, метрологии и сертификации</w:t>
      </w:r>
    </w:p>
    <w:p w14:paraId="5D192E08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202</w:t>
      </w:r>
    </w:p>
    <w:p w14:paraId="51BBED65" w14:textId="144710B0" w:rsidR="00F5150F" w:rsidRDefault="00F5150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BBED67" w14:textId="77777777" w:rsidR="00D43BCD" w:rsidRPr="0086402C" w:rsidRDefault="00D43BCD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230FC">
        <w:rPr>
          <w:rFonts w:ascii="Arial" w:eastAsia="Times New Roman" w:hAnsi="Arial" w:cs="Arial"/>
          <w:b/>
          <w:color w:val="000000"/>
          <w:lang w:eastAsia="ru-RU"/>
        </w:rPr>
        <w:lastRenderedPageBreak/>
        <w:t>Предисловие</w:t>
      </w:r>
    </w:p>
    <w:p w14:paraId="115FAAF0" w14:textId="77777777" w:rsidR="006F1F8F" w:rsidRPr="0086402C" w:rsidRDefault="006F1F8F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14:paraId="0806F92B" w14:textId="77777777" w:rsidR="00BD07D7" w:rsidRPr="00BD07D7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59F875" w14:textId="0E919647" w:rsid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98B1965" w14:textId="77777777" w:rsidR="00BD07D7" w:rsidRP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</w:p>
    <w:p w14:paraId="51BBED6B" w14:textId="77777777" w:rsidR="001D323C" w:rsidRPr="00752931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1BBED6C" w14:textId="77777777" w:rsidR="001D323C" w:rsidRPr="00BC599D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258966" w14:textId="3DBA6EA3" w:rsidR="009A63FC" w:rsidRPr="00BC599D" w:rsidRDefault="00737AB5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</w:t>
      </w:r>
      <w:r w:rsidR="001D323C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5E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Обществом с ограниченной ответственностью </w:t>
      </w:r>
      <w:r w:rsidR="00F9250D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755E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Амарант Технология</w:t>
      </w:r>
      <w:r w:rsidR="00F9250D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на основе собственного перевода на русский язык англоязычной версии стандарта, указанного в пункте 4</w:t>
      </w:r>
    </w:p>
    <w:p w14:paraId="20A4CEBF" w14:textId="77777777" w:rsidR="009230FC" w:rsidRPr="00BC599D" w:rsidRDefault="009230FC" w:rsidP="009230FC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D806" w14:textId="77777777" w:rsidR="009A63FC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 Межгосударственным техническим комитетом по стандартизации       МТК 238 «Масла растительные и продукты их переработки» </w:t>
      </w:r>
    </w:p>
    <w:p w14:paraId="607B3CEE" w14:textId="77777777" w:rsidR="009230FC" w:rsidRPr="00BC599D" w:rsidRDefault="009230FC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47525C" w14:textId="25C8C6C5" w:rsidR="00F9250D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 Евразийским советом по стандартизации, метрологии и сертификации (протокол от                     202 г. №                )</w:t>
      </w:r>
    </w:p>
    <w:p w14:paraId="71B3621B" w14:textId="77777777" w:rsidR="00F32E22" w:rsidRDefault="00F32E2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69BA411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7F9D5C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86DBCA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0C8FBC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FD735E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C42A23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CD9579" w14:textId="77777777" w:rsidR="00536A72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FFF4C5" w14:textId="77777777" w:rsidR="00536A72" w:rsidRPr="00BC599D" w:rsidRDefault="00536A7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6AA428" w14:textId="77777777" w:rsidR="00F32E22" w:rsidRPr="00BC599D" w:rsidRDefault="00F32E22" w:rsidP="00F32E22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C599D">
        <w:rPr>
          <w:rFonts w:ascii="Arial" w:hAnsi="Arial" w:cs="Arial"/>
          <w:snapToGrid w:val="0"/>
          <w:sz w:val="24"/>
          <w:szCs w:val="24"/>
        </w:rPr>
        <w:lastRenderedPageBreak/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792E9E9F" w14:textId="77777777" w:rsidTr="00B540D1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8663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8E694C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6DB6E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CE0D4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78CA04FF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7A6791F7" w14:textId="77777777" w:rsidTr="00536A72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8840DC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2CFE94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2F589E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5BCCA6B6" w14:textId="77777777" w:rsidTr="00536A72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A2CFC9" w14:textId="77777777" w:rsidR="00F32E22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6548E" w14:textId="77777777" w:rsidR="00536A72" w:rsidRDefault="00536A7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6366F" w14:textId="77777777" w:rsidR="00536A72" w:rsidRDefault="00536A7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4819C9" w14:textId="77777777" w:rsidR="00536A72" w:rsidRDefault="00536A7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B21E55" w14:textId="77777777" w:rsidR="00536A72" w:rsidRDefault="00536A7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57B893" w14:textId="77777777" w:rsidR="00536A72" w:rsidRPr="00A63B78" w:rsidRDefault="00536A7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50C562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B0FC51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C299D" w14:textId="79339085" w:rsidR="00F32E22" w:rsidRDefault="00F32E22" w:rsidP="00F32E22">
      <w:pPr>
        <w:rPr>
          <w:rFonts w:ascii="Arial" w:hAnsi="Arial" w:cs="Arial"/>
          <w:i/>
          <w:sz w:val="22"/>
          <w:szCs w:val="22"/>
        </w:rPr>
      </w:pPr>
    </w:p>
    <w:p w14:paraId="00515813" w14:textId="3F416145" w:rsidR="00EF3A2E" w:rsidRPr="00755E8B" w:rsidRDefault="00EF3A2E" w:rsidP="00EF3A2E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hAnsi="Arial" w:cs="Arial"/>
          <w:sz w:val="24"/>
          <w:szCs w:val="24"/>
        </w:rPr>
      </w:pPr>
      <w:r w:rsidRPr="00EF3A2E">
        <w:rPr>
          <w:rFonts w:ascii="Arial" w:hAnsi="Arial" w:cs="Arial"/>
          <w:sz w:val="24"/>
          <w:szCs w:val="24"/>
        </w:rPr>
        <w:t>Настоящий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Pr="00EF3A2E">
        <w:rPr>
          <w:rFonts w:ascii="Arial" w:hAnsi="Arial" w:cs="Arial"/>
          <w:sz w:val="24"/>
          <w:szCs w:val="24"/>
        </w:rPr>
        <w:t>стандарт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Pr="00EF3A2E">
        <w:rPr>
          <w:rFonts w:ascii="Arial" w:hAnsi="Arial" w:cs="Arial"/>
          <w:sz w:val="24"/>
          <w:szCs w:val="24"/>
        </w:rPr>
        <w:t>идентичен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Pr="00EF3A2E">
        <w:rPr>
          <w:rFonts w:ascii="Arial" w:hAnsi="Arial" w:cs="Arial"/>
          <w:sz w:val="24"/>
          <w:szCs w:val="24"/>
        </w:rPr>
        <w:t>международному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Pr="00EF3A2E">
        <w:rPr>
          <w:rFonts w:ascii="Arial" w:hAnsi="Arial" w:cs="Arial"/>
          <w:sz w:val="24"/>
          <w:szCs w:val="24"/>
        </w:rPr>
        <w:t>стандарту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Pr="00755E8B">
        <w:rPr>
          <w:rFonts w:ascii="Arial" w:hAnsi="Arial" w:cs="Arial"/>
          <w:sz w:val="24"/>
          <w:szCs w:val="24"/>
          <w:lang w:val="en-US"/>
        </w:rPr>
        <w:t>ISO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</w:rPr>
        <w:t>24363</w:t>
      </w:r>
      <w:r w:rsidRPr="00755E8B">
        <w:rPr>
          <w:rFonts w:ascii="Arial" w:hAnsi="Arial" w:cs="Arial"/>
          <w:sz w:val="24"/>
          <w:szCs w:val="24"/>
        </w:rPr>
        <w:t>:20</w:t>
      </w:r>
      <w:r w:rsidR="00755E8B" w:rsidRPr="00755E8B">
        <w:rPr>
          <w:rFonts w:ascii="Arial" w:hAnsi="Arial" w:cs="Arial"/>
          <w:sz w:val="24"/>
          <w:szCs w:val="24"/>
        </w:rPr>
        <w:t>23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="004A3E2C" w:rsidRPr="00755E8B">
        <w:rPr>
          <w:rFonts w:ascii="Arial" w:hAnsi="Arial" w:cs="Arial"/>
          <w:sz w:val="24"/>
          <w:szCs w:val="24"/>
        </w:rPr>
        <w:t>«</w:t>
      </w:r>
      <w:r w:rsidR="00755E8B">
        <w:rPr>
          <w:rFonts w:ascii="Arial" w:hAnsi="Arial" w:cs="Arial"/>
          <w:sz w:val="24"/>
          <w:szCs w:val="24"/>
        </w:rPr>
        <w:t>Определение метиловых эфиров жирных кислот (цис и транс) и сквалена в оливковом масле и других растительных маслах методом газовой хроматографии</w:t>
      </w:r>
      <w:r w:rsidR="004A3E2C" w:rsidRPr="00755E8B">
        <w:rPr>
          <w:rFonts w:ascii="Arial" w:hAnsi="Arial" w:cs="Arial"/>
          <w:sz w:val="24"/>
          <w:szCs w:val="24"/>
        </w:rPr>
        <w:t>»</w:t>
      </w:r>
      <w:r w:rsidRPr="00755E8B">
        <w:rPr>
          <w:rFonts w:ascii="Arial" w:hAnsi="Arial" w:cs="Arial"/>
          <w:sz w:val="24"/>
          <w:szCs w:val="24"/>
        </w:rPr>
        <w:t xml:space="preserve"> </w:t>
      </w:r>
      <w:r w:rsidR="00536BA9" w:rsidRPr="00755E8B">
        <w:rPr>
          <w:rFonts w:ascii="Arial" w:hAnsi="Arial" w:cs="Arial"/>
          <w:sz w:val="24"/>
          <w:szCs w:val="24"/>
        </w:rPr>
        <w:t>(</w:t>
      </w:r>
      <w:r w:rsidRPr="00755E8B">
        <w:rPr>
          <w:rFonts w:ascii="Arial" w:hAnsi="Arial" w:cs="Arial"/>
          <w:sz w:val="24"/>
          <w:szCs w:val="24"/>
        </w:rPr>
        <w:t>«</w:t>
      </w:r>
      <w:r w:rsidR="00755E8B" w:rsidRPr="00755E8B">
        <w:rPr>
          <w:rFonts w:ascii="Arial" w:hAnsi="Arial" w:cs="Arial"/>
          <w:sz w:val="24"/>
          <w:szCs w:val="24"/>
          <w:lang w:val="en-US"/>
        </w:rPr>
        <w:t>Determination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of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fatty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acid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methyl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esters</w:t>
      </w:r>
      <w:r w:rsidR="00755E8B" w:rsidRPr="00755E8B">
        <w:rPr>
          <w:rFonts w:ascii="Arial" w:hAnsi="Arial" w:cs="Arial"/>
          <w:sz w:val="24"/>
          <w:szCs w:val="24"/>
        </w:rPr>
        <w:t xml:space="preserve"> (</w:t>
      </w:r>
      <w:r w:rsidR="00755E8B" w:rsidRPr="00710EAF">
        <w:rPr>
          <w:rFonts w:ascii="Arial" w:hAnsi="Arial" w:cs="Arial"/>
          <w:sz w:val="24"/>
          <w:szCs w:val="24"/>
          <w:lang w:val="en-US"/>
        </w:rPr>
        <w:t>cis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and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10EAF">
        <w:rPr>
          <w:rFonts w:ascii="Arial" w:hAnsi="Arial" w:cs="Arial"/>
          <w:sz w:val="24"/>
          <w:szCs w:val="24"/>
          <w:lang w:val="en-US"/>
        </w:rPr>
        <w:t>trans</w:t>
      </w:r>
      <w:r w:rsidR="00755E8B" w:rsidRPr="00755E8B">
        <w:rPr>
          <w:rFonts w:ascii="Arial" w:hAnsi="Arial" w:cs="Arial"/>
          <w:sz w:val="24"/>
          <w:szCs w:val="24"/>
        </w:rPr>
        <w:t xml:space="preserve">)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and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squalene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in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olive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oil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and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other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vegetable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oils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by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gas</w:t>
      </w:r>
      <w:r w:rsidR="00755E8B" w:rsidRPr="00755E8B">
        <w:rPr>
          <w:rFonts w:ascii="Arial" w:hAnsi="Arial" w:cs="Arial"/>
          <w:sz w:val="24"/>
          <w:szCs w:val="24"/>
        </w:rPr>
        <w:t xml:space="preserve"> </w:t>
      </w:r>
      <w:r w:rsidR="00755E8B" w:rsidRPr="00755E8B">
        <w:rPr>
          <w:rFonts w:ascii="Arial" w:hAnsi="Arial" w:cs="Arial"/>
          <w:sz w:val="24"/>
          <w:szCs w:val="24"/>
          <w:lang w:val="en-US"/>
        </w:rPr>
        <w:t>chromatography</w:t>
      </w:r>
      <w:r w:rsidR="00755E8B">
        <w:rPr>
          <w:rFonts w:ascii="Arial" w:hAnsi="Arial" w:cs="Arial"/>
          <w:sz w:val="24"/>
          <w:szCs w:val="24"/>
        </w:rPr>
        <w:t>»</w:t>
      </w:r>
      <w:r w:rsidRPr="00755E8B">
        <w:rPr>
          <w:rFonts w:ascii="Arial" w:hAnsi="Arial" w:cs="Arial"/>
          <w:sz w:val="24"/>
          <w:szCs w:val="24"/>
        </w:rPr>
        <w:t xml:space="preserve">, </w:t>
      </w:r>
      <w:r w:rsidRPr="00EF3A2E">
        <w:rPr>
          <w:rFonts w:ascii="Arial" w:hAnsi="Arial" w:cs="Arial"/>
          <w:sz w:val="24"/>
          <w:szCs w:val="24"/>
          <w:lang w:val="en-US"/>
        </w:rPr>
        <w:t>IDT</w:t>
      </w:r>
      <w:r w:rsidR="00536BA9" w:rsidRPr="00755E8B">
        <w:rPr>
          <w:rFonts w:ascii="Arial" w:hAnsi="Arial" w:cs="Arial"/>
          <w:sz w:val="24"/>
          <w:szCs w:val="24"/>
        </w:rPr>
        <w:t>)</w:t>
      </w:r>
      <w:r w:rsidRPr="00755E8B">
        <w:rPr>
          <w:rFonts w:ascii="Arial" w:hAnsi="Arial" w:cs="Arial"/>
          <w:sz w:val="24"/>
          <w:szCs w:val="24"/>
        </w:rPr>
        <w:t xml:space="preserve">. </w:t>
      </w:r>
    </w:p>
    <w:p w14:paraId="4BAC84AD" w14:textId="3400DBFB" w:rsidR="00EF3A2E" w:rsidRDefault="00EF3A2E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EF3A2E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EF3A2E">
        <w:rPr>
          <w:rFonts w:ascii="Arial" w:hAnsi="Arial" w:cs="Arial"/>
          <w:sz w:val="24"/>
          <w:szCs w:val="24"/>
          <w:lang w:val="en-US"/>
        </w:rPr>
        <w:t>SC</w:t>
      </w:r>
      <w:r w:rsidRPr="00EF3A2E">
        <w:rPr>
          <w:rFonts w:ascii="Arial" w:hAnsi="Arial" w:cs="Arial"/>
          <w:sz w:val="24"/>
          <w:szCs w:val="24"/>
        </w:rPr>
        <w:t xml:space="preserve"> 11 «Животные и растительные жиры и масла» Технического комитета </w:t>
      </w:r>
      <w:r w:rsidRPr="00EF3A2E">
        <w:rPr>
          <w:rFonts w:ascii="Arial" w:hAnsi="Arial" w:cs="Arial"/>
          <w:sz w:val="24"/>
          <w:szCs w:val="24"/>
          <w:lang w:val="en-US"/>
        </w:rPr>
        <w:t>ISO</w:t>
      </w:r>
      <w:r w:rsidRPr="00EF3A2E">
        <w:rPr>
          <w:rFonts w:ascii="Arial" w:hAnsi="Arial" w:cs="Arial"/>
          <w:sz w:val="24"/>
          <w:szCs w:val="24"/>
        </w:rPr>
        <w:t>/</w:t>
      </w:r>
      <w:r w:rsidRPr="00EF3A2E">
        <w:rPr>
          <w:rFonts w:ascii="Arial" w:hAnsi="Arial" w:cs="Arial"/>
          <w:sz w:val="24"/>
          <w:szCs w:val="24"/>
          <w:lang w:val="en-US"/>
        </w:rPr>
        <w:t>TC</w:t>
      </w:r>
      <w:r w:rsidRPr="00EF3A2E">
        <w:rPr>
          <w:rFonts w:ascii="Arial" w:hAnsi="Arial" w:cs="Arial"/>
          <w:sz w:val="24"/>
          <w:szCs w:val="24"/>
        </w:rPr>
        <w:t xml:space="preserve"> 34 «Пищевые продукты» Международной организации по стандартизации (ISO)</w:t>
      </w:r>
      <w:r w:rsidR="00536A72">
        <w:rPr>
          <w:rFonts w:ascii="Arial" w:hAnsi="Arial" w:cs="Arial"/>
          <w:sz w:val="24"/>
          <w:szCs w:val="24"/>
        </w:rPr>
        <w:t>.</w:t>
      </w:r>
    </w:p>
    <w:p w14:paraId="0D2622C3" w14:textId="5CF6EBE1" w:rsidR="007D11C8" w:rsidRPr="00EF3A2E" w:rsidRDefault="007D11C8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7D11C8">
        <w:rPr>
          <w:rFonts w:ascii="Arial" w:hAnsi="Arial" w:cs="Arial"/>
          <w:sz w:val="24"/>
          <w:szCs w:val="24"/>
        </w:rPr>
        <w:t xml:space="preserve">Наименование настоящего стандарта изменено относительно наименования указанного международного </w:t>
      </w:r>
      <w:r>
        <w:rPr>
          <w:rFonts w:ascii="Arial" w:hAnsi="Arial" w:cs="Arial"/>
          <w:sz w:val="24"/>
          <w:szCs w:val="24"/>
        </w:rPr>
        <w:t>стандарта</w:t>
      </w:r>
      <w:r w:rsidRPr="007D11C8">
        <w:rPr>
          <w:rFonts w:ascii="Arial" w:hAnsi="Arial" w:cs="Arial"/>
          <w:sz w:val="24"/>
          <w:szCs w:val="24"/>
        </w:rPr>
        <w:t xml:space="preserve"> для приведения в соответствие с ГОСТ 1.5 (подраздел 3.6).</w:t>
      </w:r>
    </w:p>
    <w:p w14:paraId="0BBA04C0" w14:textId="77777777" w:rsidR="00536A72" w:rsidRPr="00536A72" w:rsidRDefault="00536A72" w:rsidP="00536A7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536A72">
        <w:rPr>
          <w:rFonts w:ascii="Arial" w:hAnsi="Arial" w:cs="Arial"/>
          <w:sz w:val="24"/>
          <w:szCs w:val="24"/>
        </w:rPr>
        <w:t>При применении настоящего стандарта рекомендуется использовать вместо ссылочного международного стандарта соответствующий ему межгосударственный стандарт, сведения о котором приведены в дополнительном приложении ДА</w:t>
      </w:r>
    </w:p>
    <w:p w14:paraId="007CCFFD" w14:textId="77777777" w:rsidR="00EF3A2E" w:rsidRPr="00EF3A2E" w:rsidRDefault="00EF3A2E" w:rsidP="00EF3A2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F43C179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5</w:t>
      </w:r>
      <w:r w:rsidRPr="00EF3A2E">
        <w:rPr>
          <w:rFonts w:ascii="Arial" w:hAnsi="Arial" w:cs="Arial"/>
          <w:snapToGrid w:val="0"/>
          <w:sz w:val="24"/>
          <w:szCs w:val="24"/>
        </w:rPr>
        <w:tab/>
        <w:t>ВВЕДЕН ВПЕРВЫЕ</w:t>
      </w:r>
    </w:p>
    <w:p w14:paraId="7562315F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530CFCD3" w14:textId="77777777" w:rsidR="00EF3A2E" w:rsidRDefault="00EF3A2E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6</w:t>
      </w:r>
      <w:r w:rsidRPr="00EF3A2E">
        <w:rPr>
          <w:rFonts w:ascii="Arial" w:hAnsi="Arial" w:cs="Arial"/>
          <w:snapToGrid w:val="0"/>
          <w:sz w:val="24"/>
          <w:szCs w:val="24"/>
        </w:rPr>
        <w:tab/>
      </w:r>
      <w:r w:rsidRPr="00EF3A2E">
        <w:rPr>
          <w:rFonts w:ascii="Arial" w:eastAsia="Calibri" w:hAnsi="Arial" w:cs="Arial"/>
          <w:sz w:val="24"/>
          <w:szCs w:val="24"/>
        </w:rPr>
        <w:t xml:space="preserve">Некоторые элементы настоящего стандарта могут быть объектом патентных прав. Международная организация по </w:t>
      </w:r>
      <w:r w:rsidRPr="00507E1C">
        <w:rPr>
          <w:rFonts w:ascii="Arial" w:eastAsia="Calibri" w:hAnsi="Arial" w:cs="Arial"/>
          <w:sz w:val="24"/>
          <w:szCs w:val="24"/>
        </w:rPr>
        <w:t>стандартизации (</w:t>
      </w:r>
      <w:r w:rsidRPr="00507E1C">
        <w:rPr>
          <w:rFonts w:ascii="Arial" w:eastAsia="Calibri" w:hAnsi="Arial" w:cs="Arial"/>
          <w:sz w:val="24"/>
          <w:szCs w:val="24"/>
          <w:lang w:val="en-US"/>
        </w:rPr>
        <w:t>ISO</w:t>
      </w:r>
      <w:r w:rsidRPr="00507E1C">
        <w:rPr>
          <w:rFonts w:ascii="Arial" w:eastAsia="Calibri" w:hAnsi="Arial" w:cs="Arial"/>
          <w:sz w:val="24"/>
          <w:szCs w:val="24"/>
        </w:rPr>
        <w:t>) не несет ответственность за идентификацию какого-либо или всех патентных прав</w:t>
      </w:r>
    </w:p>
    <w:p w14:paraId="23B1D599" w14:textId="77777777" w:rsidR="00507E1C" w:rsidRDefault="00507E1C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3A3568FA" w14:textId="2E091B49" w:rsidR="00507E1C" w:rsidRDefault="00507E1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89DEC29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</w:p>
    <w:p w14:paraId="0D79D1AA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также будет опубликована </w:t>
      </w:r>
      <w:r w:rsidRPr="00AE7497">
        <w:rPr>
          <w:rFonts w:ascii="Arial" w:eastAsia="Calibri" w:hAnsi="Arial" w:cs="Arial"/>
          <w:i/>
          <w:iCs/>
          <w:sz w:val="24"/>
          <w:szCs w:val="24"/>
        </w:rPr>
        <w:t>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56D286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7B3890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D9C9F51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98D51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E33DE6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6E8B3D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84935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B9162AA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382F5D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1E0A1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5766ED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B8747C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FD9B26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D9DDEB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C76601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450EFA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006B455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40F27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A304B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2F9BF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2F6AE4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E7497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1BBEDC4" w14:textId="419573D3" w:rsidR="0028740A" w:rsidRPr="00507E1C" w:rsidRDefault="0028740A" w:rsidP="00752931">
      <w:pPr>
        <w:tabs>
          <w:tab w:val="left" w:pos="1302"/>
          <w:tab w:val="center" w:pos="4818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0256BC1" w14:textId="77777777" w:rsidR="00A435C7" w:rsidRDefault="00A435C7" w:rsidP="0075293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767AD9C" w14:textId="77777777" w:rsidR="00DF3DAD" w:rsidRDefault="00DF3DAD" w:rsidP="0075293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4A82AA" w14:textId="77777777" w:rsidR="00DF3DAD" w:rsidRDefault="00DF3DAD" w:rsidP="0075293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BDEF763" w14:textId="77777777" w:rsidR="00DF3DAD" w:rsidRPr="005F1476" w:rsidRDefault="00DF3DAD" w:rsidP="00DF3DAD">
      <w:pPr>
        <w:spacing w:line="360" w:lineRule="auto"/>
        <w:rPr>
          <w:rFonts w:ascii="Arial" w:eastAsia="Times New Roman" w:hAnsi="Arial" w:cs="Arial"/>
          <w:b/>
        </w:rPr>
      </w:pPr>
      <w:r w:rsidRPr="005F1476">
        <w:rPr>
          <w:rFonts w:ascii="Arial" w:eastAsia="Times New Roman" w:hAnsi="Arial" w:cs="Arial"/>
          <w:b/>
        </w:rPr>
        <w:t>Содержание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082"/>
        <w:gridCol w:w="709"/>
      </w:tblGrid>
      <w:tr w:rsidR="00DF3DAD" w:rsidRPr="005F1476" w14:paraId="6038CF15" w14:textId="77777777" w:rsidTr="00CC2948">
        <w:tc>
          <w:tcPr>
            <w:tcW w:w="421" w:type="dxa"/>
          </w:tcPr>
          <w:p w14:paraId="33C59DAE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3F3EFAD9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Область применения ………………………………………………………………….</w:t>
            </w:r>
          </w:p>
        </w:tc>
        <w:tc>
          <w:tcPr>
            <w:tcW w:w="709" w:type="dxa"/>
          </w:tcPr>
          <w:p w14:paraId="6E2A1A1D" w14:textId="2B679173" w:rsidR="00DF3DAD" w:rsidRPr="00365732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F3DAD" w:rsidRPr="005F1476" w14:paraId="7A20F99A" w14:textId="77777777" w:rsidTr="00CC2948">
        <w:tc>
          <w:tcPr>
            <w:tcW w:w="421" w:type="dxa"/>
          </w:tcPr>
          <w:p w14:paraId="7E6D3EE7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01321CC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Нормативные ссылки ……………………….……………………….………………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39046EF2" w14:textId="1092E949" w:rsidR="00DF3DAD" w:rsidRPr="00365732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F3DAD" w:rsidRPr="005F1476" w14:paraId="79E8E45F" w14:textId="77777777" w:rsidTr="00CC2948">
        <w:tc>
          <w:tcPr>
            <w:tcW w:w="421" w:type="dxa"/>
          </w:tcPr>
          <w:p w14:paraId="5E1471EB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516330A4" w14:textId="3A333519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Термин</w:t>
            </w:r>
            <w:r w:rsidR="00365732" w:rsidRPr="00CC2948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 и определени</w:t>
            </w:r>
            <w:r w:rsidR="00E43134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 ………………………………………………………….….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54DEF79" w14:textId="2BAFF1E1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039B352C" w14:textId="77777777" w:rsidTr="00CC2948">
        <w:tc>
          <w:tcPr>
            <w:tcW w:w="421" w:type="dxa"/>
          </w:tcPr>
          <w:p w14:paraId="768E1488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3B6A7B5" w14:textId="77777777" w:rsidR="00DF3DAD" w:rsidRPr="00CC2948" w:rsidRDefault="00DF3DAD" w:rsidP="00B540D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Сущность метода ………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….……………………………………..........……………...</w:t>
            </w:r>
          </w:p>
        </w:tc>
        <w:tc>
          <w:tcPr>
            <w:tcW w:w="709" w:type="dxa"/>
          </w:tcPr>
          <w:p w14:paraId="514C9FCC" w14:textId="0DB5756E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47EF3BB6" w14:textId="77777777" w:rsidTr="00CC2948">
        <w:tc>
          <w:tcPr>
            <w:tcW w:w="421" w:type="dxa"/>
          </w:tcPr>
          <w:p w14:paraId="74538736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43772598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Реактивы 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………………………………….……………………………………….........</w:t>
            </w:r>
          </w:p>
        </w:tc>
        <w:tc>
          <w:tcPr>
            <w:tcW w:w="709" w:type="dxa"/>
          </w:tcPr>
          <w:p w14:paraId="4CE9FF2D" w14:textId="7E1AC655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47D9D478" w14:textId="77777777" w:rsidTr="00CC2948">
        <w:tc>
          <w:tcPr>
            <w:tcW w:w="421" w:type="dxa"/>
          </w:tcPr>
          <w:p w14:paraId="3FD29134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0C195ACD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Оборудование 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…………………………….…………………...........................</w:t>
            </w: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43BD14F5" w14:textId="44EEA426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13A9C646" w14:textId="77777777" w:rsidTr="00CC2948">
        <w:tc>
          <w:tcPr>
            <w:tcW w:w="421" w:type="dxa"/>
          </w:tcPr>
          <w:p w14:paraId="0AB8D4CA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FC81103" w14:textId="60F046A0" w:rsidR="00DF3DAD" w:rsidRPr="00CC2948" w:rsidRDefault="00365732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DF3DAD" w:rsidRPr="00CC2948">
              <w:rPr>
                <w:rFonts w:ascii="Arial" w:eastAsia="Times New Roman" w:hAnsi="Arial" w:cs="Arial"/>
                <w:sz w:val="24"/>
                <w:szCs w:val="24"/>
              </w:rPr>
              <w:t>роб</w:t>
            </w: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="00DF3DAD"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F3DAD"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………………………………….…………………........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.........</w:t>
            </w:r>
            <w:r w:rsidR="00DF3DAD"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</w:t>
            </w:r>
            <w:r w:rsidR="00DF3DAD" w:rsidRPr="00CC2948">
              <w:rPr>
                <w:rFonts w:ascii="Arial" w:eastAsia="Times New Roman" w:hAnsi="Arial" w:cs="Arial"/>
                <w:sz w:val="24"/>
                <w:szCs w:val="24"/>
              </w:rPr>
              <w:t>……</w:t>
            </w:r>
          </w:p>
        </w:tc>
        <w:tc>
          <w:tcPr>
            <w:tcW w:w="709" w:type="dxa"/>
          </w:tcPr>
          <w:p w14:paraId="694192CE" w14:textId="3EE3A9B0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1D8B1A85" w14:textId="77777777" w:rsidTr="00CC2948">
        <w:tc>
          <w:tcPr>
            <w:tcW w:w="421" w:type="dxa"/>
          </w:tcPr>
          <w:p w14:paraId="7328324F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81EFA75" w14:textId="0BF7753E" w:rsidR="00DF3DAD" w:rsidRPr="00CC2948" w:rsidRDefault="00365732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Проведение испытания ……………………….……………………….……………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14:paraId="077B3ACA" w14:textId="5763E463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030C442C" w14:textId="77777777" w:rsidTr="00CC2948">
        <w:tc>
          <w:tcPr>
            <w:tcW w:w="421" w:type="dxa"/>
          </w:tcPr>
          <w:p w14:paraId="7C853090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1CA4F2C2" w14:textId="284274EA" w:rsidR="00DF3DAD" w:rsidRPr="00CC2948" w:rsidRDefault="00365732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Обработка результатов ……………………………………………………………….</w:t>
            </w:r>
          </w:p>
        </w:tc>
        <w:tc>
          <w:tcPr>
            <w:tcW w:w="709" w:type="dxa"/>
          </w:tcPr>
          <w:p w14:paraId="7F01CC6C" w14:textId="5AF677C2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5732" w:rsidRPr="005F1476" w14:paraId="039E5C47" w14:textId="77777777" w:rsidTr="00CC2948">
        <w:tc>
          <w:tcPr>
            <w:tcW w:w="421" w:type="dxa"/>
          </w:tcPr>
          <w:p w14:paraId="2F0159E1" w14:textId="77777777" w:rsidR="00365732" w:rsidRPr="005F1476" w:rsidRDefault="00365732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vAlign w:val="bottom"/>
          </w:tcPr>
          <w:p w14:paraId="61E1DC29" w14:textId="10E65CE9" w:rsidR="00365732" w:rsidRPr="00CC2948" w:rsidRDefault="00383C78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Точность………..</w:t>
            </w:r>
            <w:r w:rsidR="00365732"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 …………………………………………………..……………………</w:t>
            </w:r>
          </w:p>
        </w:tc>
        <w:tc>
          <w:tcPr>
            <w:tcW w:w="709" w:type="dxa"/>
          </w:tcPr>
          <w:p w14:paraId="30C7FF6A" w14:textId="487A5D6A" w:rsidR="00365732" w:rsidRPr="005F1476" w:rsidRDefault="00365732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3CD1172F" w14:textId="77777777" w:rsidTr="00CC2948">
        <w:tc>
          <w:tcPr>
            <w:tcW w:w="421" w:type="dxa"/>
          </w:tcPr>
          <w:p w14:paraId="08A0060F" w14:textId="77777777" w:rsidR="00DF3DAD" w:rsidRPr="005F1476" w:rsidRDefault="00DF3DAD" w:rsidP="00DF3DAD">
            <w:pPr>
              <w:numPr>
                <w:ilvl w:val="0"/>
                <w:numId w:val="30"/>
              </w:numPr>
              <w:tabs>
                <w:tab w:val="left" w:pos="4320"/>
              </w:tabs>
              <w:spacing w:line="360" w:lineRule="auto"/>
              <w:ind w:left="0" w:firstLine="2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147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</w:p>
        </w:tc>
        <w:tc>
          <w:tcPr>
            <w:tcW w:w="8783" w:type="dxa"/>
            <w:gridSpan w:val="2"/>
            <w:vAlign w:val="bottom"/>
          </w:tcPr>
          <w:p w14:paraId="7E151828" w14:textId="588136A4" w:rsidR="00DF3DAD" w:rsidRPr="00CC2948" w:rsidRDefault="00365732" w:rsidP="00B540D1">
            <w:pPr>
              <w:tabs>
                <w:tab w:val="left" w:pos="432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Протокол испытани</w:t>
            </w:r>
            <w:r w:rsidR="00B228DD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="00DF3DAD" w:rsidRPr="00CC2948">
              <w:rPr>
                <w:rFonts w:ascii="Arial" w:eastAsia="Times New Roman" w:hAnsi="Arial" w:cs="Arial"/>
                <w:sz w:val="24"/>
                <w:szCs w:val="24"/>
              </w:rPr>
              <w:t xml:space="preserve"> …………………….……………………….………</w:t>
            </w:r>
            <w:r w:rsidRPr="00CC2948">
              <w:rPr>
                <w:rFonts w:ascii="Arial" w:eastAsia="Times New Roman" w:hAnsi="Arial" w:cs="Arial"/>
                <w:sz w:val="24"/>
                <w:szCs w:val="24"/>
              </w:rPr>
              <w:t>……………</w:t>
            </w:r>
          </w:p>
        </w:tc>
        <w:tc>
          <w:tcPr>
            <w:tcW w:w="709" w:type="dxa"/>
          </w:tcPr>
          <w:p w14:paraId="0A4CBBE6" w14:textId="1CC43067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0280C724" w14:textId="77777777" w:rsidTr="00CC2948">
        <w:tc>
          <w:tcPr>
            <w:tcW w:w="2122" w:type="dxa"/>
            <w:gridSpan w:val="2"/>
          </w:tcPr>
          <w:p w14:paraId="3450FFF8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 xml:space="preserve">Приложение А </w:t>
            </w:r>
          </w:p>
        </w:tc>
        <w:tc>
          <w:tcPr>
            <w:tcW w:w="7082" w:type="dxa"/>
          </w:tcPr>
          <w:p w14:paraId="22788D29" w14:textId="24ED64F5" w:rsidR="00365732" w:rsidRPr="00CC2948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 xml:space="preserve">(справочное) </w:t>
            </w:r>
            <w:r w:rsidR="00365732" w:rsidRPr="00CC2948">
              <w:rPr>
                <w:rFonts w:ascii="Arial" w:hAnsi="Arial" w:cs="Arial"/>
                <w:sz w:val="24"/>
                <w:szCs w:val="24"/>
              </w:rPr>
              <w:t>Пример хроматограммы FAME и сквалена в образце нерафинированного оливкового масла первого отжима</w:t>
            </w:r>
            <w:r w:rsidR="00365732"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………………………………………………………………...</w:t>
            </w:r>
          </w:p>
        </w:tc>
        <w:tc>
          <w:tcPr>
            <w:tcW w:w="709" w:type="dxa"/>
          </w:tcPr>
          <w:p w14:paraId="1FBE2468" w14:textId="77777777" w:rsidR="00DF3DAD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78A2F9" w14:textId="77777777" w:rsidR="00365732" w:rsidRDefault="00365732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CC1CFD" w14:textId="310933D1" w:rsidR="00365732" w:rsidRPr="005F1476" w:rsidRDefault="00365732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52BD" w:rsidRPr="005F1476" w14:paraId="280500B9" w14:textId="77777777" w:rsidTr="00CC2948">
        <w:tc>
          <w:tcPr>
            <w:tcW w:w="2122" w:type="dxa"/>
            <w:gridSpan w:val="2"/>
          </w:tcPr>
          <w:p w14:paraId="3139464E" w14:textId="5CCD94C7" w:rsidR="000752BD" w:rsidRPr="00CC2948" w:rsidRDefault="000752B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>Приложение В</w:t>
            </w:r>
          </w:p>
        </w:tc>
        <w:tc>
          <w:tcPr>
            <w:tcW w:w="7082" w:type="dxa"/>
          </w:tcPr>
          <w:p w14:paraId="7D4ADA5A" w14:textId="29BCD68F" w:rsidR="000752BD" w:rsidRPr="00CC2948" w:rsidRDefault="00365732" w:rsidP="00365732">
            <w:pPr>
              <w:keepNext/>
              <w:tabs>
                <w:tab w:val="left" w:pos="540"/>
                <w:tab w:val="left" w:pos="1134"/>
              </w:tabs>
              <w:suppressAutoHyphens/>
              <w:spacing w:line="360" w:lineRule="auto"/>
              <w:jc w:val="both"/>
              <w:outlineLvl w:val="1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>(справочное) Количественный анализ с использованием поправочных коэффициентов – Расчет FAME с использованием поправочных коэффициентов ………………..</w:t>
            </w:r>
          </w:p>
        </w:tc>
        <w:tc>
          <w:tcPr>
            <w:tcW w:w="709" w:type="dxa"/>
          </w:tcPr>
          <w:p w14:paraId="3BA79B7E" w14:textId="3458F92A" w:rsidR="000752BD" w:rsidRPr="005F1476" w:rsidRDefault="000752B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52BD" w:rsidRPr="005F1476" w14:paraId="69108E63" w14:textId="77777777" w:rsidTr="00CC2948">
        <w:tc>
          <w:tcPr>
            <w:tcW w:w="2122" w:type="dxa"/>
            <w:gridSpan w:val="2"/>
          </w:tcPr>
          <w:p w14:paraId="2B13ADCD" w14:textId="5E51BF53" w:rsidR="000752BD" w:rsidRPr="00CC2948" w:rsidRDefault="000752B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>Приложение С</w:t>
            </w:r>
          </w:p>
        </w:tc>
        <w:tc>
          <w:tcPr>
            <w:tcW w:w="7082" w:type="dxa"/>
          </w:tcPr>
          <w:p w14:paraId="2CFF6CE3" w14:textId="1735EC22" w:rsidR="000752BD" w:rsidRPr="00CC2948" w:rsidRDefault="00CC2948" w:rsidP="00CC2948">
            <w:pPr>
              <w:pStyle w:val="1"/>
              <w:numPr>
                <w:ilvl w:val="0"/>
                <w:numId w:val="0"/>
              </w:numPr>
              <w:tabs>
                <w:tab w:val="clear" w:pos="400"/>
                <w:tab w:val="clear" w:pos="560"/>
                <w:tab w:val="left" w:pos="0"/>
              </w:tabs>
              <w:spacing w:before="0" w:after="0" w:line="360" w:lineRule="auto"/>
              <w:rPr>
                <w:rFonts w:eastAsiaTheme="minorHAnsi" w:cs="Arial"/>
                <w:b w:val="0"/>
                <w:szCs w:val="24"/>
                <w:lang w:val="ru-RU"/>
              </w:rPr>
            </w:pPr>
            <w:r w:rsidRPr="00CC2948">
              <w:rPr>
                <w:rFonts w:eastAsiaTheme="minorHAnsi" w:cs="Arial"/>
                <w:b w:val="0"/>
                <w:szCs w:val="24"/>
                <w:lang w:val="ru-RU"/>
              </w:rPr>
              <w:t>(справочное) Результаты межлабораторных испытаний …….</w:t>
            </w:r>
          </w:p>
        </w:tc>
        <w:tc>
          <w:tcPr>
            <w:tcW w:w="709" w:type="dxa"/>
          </w:tcPr>
          <w:p w14:paraId="5E010B04" w14:textId="6DAAB825" w:rsidR="000752BD" w:rsidRPr="005F1476" w:rsidRDefault="000752B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5EF8C8BF" w14:textId="77777777" w:rsidTr="00CC2948">
        <w:tc>
          <w:tcPr>
            <w:tcW w:w="2122" w:type="dxa"/>
            <w:gridSpan w:val="2"/>
          </w:tcPr>
          <w:p w14:paraId="21647085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 xml:space="preserve">Приложение ДА </w:t>
            </w:r>
          </w:p>
        </w:tc>
        <w:tc>
          <w:tcPr>
            <w:tcW w:w="7082" w:type="dxa"/>
          </w:tcPr>
          <w:p w14:paraId="253D59E4" w14:textId="58F360D3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 xml:space="preserve">(справочное) </w:t>
            </w:r>
            <w:r w:rsidRPr="00CC2948">
              <w:rPr>
                <w:rFonts w:ascii="Arial" w:hAnsi="Arial" w:cs="Arial"/>
                <w:color w:val="000000"/>
                <w:sz w:val="24"/>
                <w:szCs w:val="24"/>
              </w:rPr>
              <w:t>Сведения о соответствии ссылочн</w:t>
            </w:r>
            <w:r w:rsidR="00383C78">
              <w:rPr>
                <w:rFonts w:ascii="Arial" w:hAnsi="Arial" w:cs="Arial"/>
                <w:color w:val="000000"/>
                <w:sz w:val="24"/>
                <w:szCs w:val="24"/>
              </w:rPr>
              <w:t>ого</w:t>
            </w:r>
            <w:r w:rsidRPr="00CC294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международн</w:t>
            </w:r>
            <w:r w:rsidR="00383C78">
              <w:rPr>
                <w:rFonts w:ascii="Arial" w:hAnsi="Arial" w:cs="Arial"/>
                <w:color w:val="000000"/>
                <w:sz w:val="24"/>
                <w:szCs w:val="24"/>
              </w:rPr>
              <w:t>ого</w:t>
            </w:r>
            <w:r w:rsidRPr="00CC294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стандарт</w:t>
            </w:r>
            <w:r w:rsidR="00383C7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C294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межгосударственн</w:t>
            </w:r>
            <w:r w:rsidR="00383C78">
              <w:rPr>
                <w:rFonts w:ascii="Arial" w:hAnsi="Arial" w:cs="Arial"/>
                <w:color w:val="000000"/>
                <w:sz w:val="24"/>
                <w:szCs w:val="24"/>
              </w:rPr>
              <w:t xml:space="preserve">ому </w:t>
            </w:r>
            <w:r w:rsidRPr="00CC2948">
              <w:rPr>
                <w:rFonts w:ascii="Arial" w:hAnsi="Arial" w:cs="Arial"/>
                <w:color w:val="000000"/>
                <w:sz w:val="24"/>
                <w:szCs w:val="24"/>
              </w:rPr>
              <w:t>стандарт</w:t>
            </w:r>
            <w:r w:rsidR="00383C78">
              <w:rPr>
                <w:rFonts w:ascii="Arial" w:hAnsi="Arial" w:cs="Arial"/>
                <w:color w:val="000000"/>
                <w:sz w:val="24"/>
                <w:szCs w:val="24"/>
              </w:rPr>
              <w:t>у..</w:t>
            </w:r>
            <w:r w:rsidRPr="00CC2948">
              <w:rPr>
                <w:rFonts w:ascii="Arial" w:eastAsia="Times New Roman" w:hAnsi="Arial" w:cs="Arial"/>
                <w:bCs/>
                <w:sz w:val="24"/>
                <w:szCs w:val="24"/>
              </w:rPr>
              <w:t>...................................................................................</w:t>
            </w:r>
          </w:p>
        </w:tc>
        <w:tc>
          <w:tcPr>
            <w:tcW w:w="709" w:type="dxa"/>
          </w:tcPr>
          <w:p w14:paraId="3057CD33" w14:textId="77777777" w:rsidR="00DF3DAD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F1A0B2" w14:textId="77777777" w:rsidR="00CC2948" w:rsidRDefault="00CC2948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AE3374" w14:textId="61B14432" w:rsidR="00CC2948" w:rsidRPr="005F1476" w:rsidRDefault="00CC2948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3DAD" w:rsidRPr="005F1476" w14:paraId="0032421F" w14:textId="77777777" w:rsidTr="00CC2948">
        <w:tc>
          <w:tcPr>
            <w:tcW w:w="9204" w:type="dxa"/>
            <w:gridSpan w:val="3"/>
          </w:tcPr>
          <w:p w14:paraId="093A3EE7" w14:textId="77777777" w:rsidR="00DF3DAD" w:rsidRPr="00CC2948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2948">
              <w:rPr>
                <w:rFonts w:ascii="Arial" w:hAnsi="Arial" w:cs="Arial"/>
                <w:sz w:val="24"/>
                <w:szCs w:val="24"/>
              </w:rPr>
              <w:t>Библиография………………………………………………………………………………..</w:t>
            </w:r>
          </w:p>
        </w:tc>
        <w:tc>
          <w:tcPr>
            <w:tcW w:w="709" w:type="dxa"/>
          </w:tcPr>
          <w:p w14:paraId="1A8BCC88" w14:textId="6839A6B2" w:rsidR="00DF3DAD" w:rsidRPr="005F1476" w:rsidRDefault="00DF3DAD" w:rsidP="00B540D1">
            <w:pPr>
              <w:tabs>
                <w:tab w:val="left" w:pos="4320"/>
              </w:tabs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1BBEDC5" w14:textId="77777777" w:rsidR="00DF3DAD" w:rsidRPr="00752931" w:rsidRDefault="00DF3DAD" w:rsidP="00752931">
      <w:pPr>
        <w:rPr>
          <w:rFonts w:ascii="Arial" w:hAnsi="Arial" w:cs="Arial"/>
          <w:color w:val="000000" w:themeColor="text1"/>
          <w:sz w:val="24"/>
          <w:szCs w:val="24"/>
        </w:rPr>
        <w:sectPr w:rsidR="00DF3DAD" w:rsidRPr="00752931" w:rsidSect="00241447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2A5B" w:rsidRPr="005F1476" w14:paraId="3C4A8AD4" w14:textId="77777777" w:rsidTr="00B540D1">
        <w:tc>
          <w:tcPr>
            <w:tcW w:w="10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D62F8" w14:textId="77777777" w:rsidR="00682A5B" w:rsidRPr="005F1476" w:rsidRDefault="00682A5B" w:rsidP="00B540D1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5F1476">
              <w:rPr>
                <w:rFonts w:ascii="Arial" w:eastAsia="Times New Roman" w:hAnsi="Arial" w:cs="Arial"/>
                <w:b/>
                <w:bCs/>
                <w:spacing w:val="160"/>
              </w:rPr>
              <w:lastRenderedPageBreak/>
              <w:t>МЕЖГОСУДАРСТВЕННЫЙ СТАНДАРТ</w:t>
            </w:r>
          </w:p>
        </w:tc>
      </w:tr>
      <w:tr w:rsidR="00682A5B" w:rsidRPr="00536A72" w14:paraId="6403E9FE" w14:textId="77777777" w:rsidTr="00B540D1">
        <w:tc>
          <w:tcPr>
            <w:tcW w:w="101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CAC7A" w14:textId="77777777" w:rsidR="00682A5B" w:rsidRPr="005F1476" w:rsidRDefault="00682A5B" w:rsidP="00B540D1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34C036C7" w14:textId="0BA5AF15" w:rsidR="00727161" w:rsidRDefault="00727161" w:rsidP="00B540D1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МАСЛА РАСТИТЕЛЬНЫЕ</w:t>
            </w:r>
          </w:p>
          <w:p w14:paraId="65FE2590" w14:textId="0B02F1A9" w:rsidR="00682A5B" w:rsidRPr="005F1476" w:rsidRDefault="00755E8B" w:rsidP="00B540D1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856534">
              <w:rPr>
                <w:rFonts w:ascii="Arial" w:eastAsia="Times New Roman" w:hAnsi="Arial" w:cs="Arial"/>
                <w:b/>
                <w:bCs/>
              </w:rPr>
              <w:t xml:space="preserve">Определение </w:t>
            </w:r>
            <w:r w:rsidRPr="00755E8B">
              <w:rPr>
                <w:rFonts w:ascii="Arial" w:eastAsia="Times New Roman" w:hAnsi="Arial" w:cs="Arial"/>
                <w:b/>
                <w:bCs/>
              </w:rPr>
              <w:t>метиловых эфиров жирных кислот (</w:t>
            </w:r>
            <w:r w:rsidRPr="00710EAF">
              <w:rPr>
                <w:rFonts w:ascii="Arial" w:eastAsia="Times New Roman" w:hAnsi="Arial" w:cs="Arial"/>
                <w:b/>
                <w:bCs/>
                <w:i/>
                <w:iCs/>
              </w:rPr>
              <w:t>цис</w:t>
            </w:r>
            <w:r w:rsidR="00727161" w:rsidRPr="00710EAF">
              <w:rPr>
                <w:rFonts w:ascii="Arial" w:eastAsia="Times New Roman" w:hAnsi="Arial" w:cs="Arial"/>
                <w:b/>
                <w:bCs/>
                <w:i/>
                <w:iCs/>
              </w:rPr>
              <w:t>-</w:t>
            </w:r>
            <w:r w:rsidRPr="00755E8B">
              <w:rPr>
                <w:rFonts w:ascii="Arial" w:eastAsia="Times New Roman" w:hAnsi="Arial" w:cs="Arial"/>
                <w:b/>
                <w:bCs/>
              </w:rPr>
              <w:t xml:space="preserve"> и </w:t>
            </w:r>
            <w:r w:rsidRPr="00710EAF">
              <w:rPr>
                <w:rFonts w:ascii="Arial" w:eastAsia="Times New Roman" w:hAnsi="Arial" w:cs="Arial"/>
                <w:b/>
                <w:bCs/>
                <w:i/>
                <w:iCs/>
              </w:rPr>
              <w:t>транс</w:t>
            </w:r>
            <w:r w:rsidR="00727161" w:rsidRPr="00710EAF">
              <w:rPr>
                <w:rFonts w:ascii="Arial" w:eastAsia="Times New Roman" w:hAnsi="Arial" w:cs="Arial"/>
                <w:b/>
                <w:bCs/>
                <w:i/>
                <w:iCs/>
              </w:rPr>
              <w:t>-</w:t>
            </w:r>
            <w:r w:rsidRPr="00755E8B">
              <w:rPr>
                <w:rFonts w:ascii="Arial" w:eastAsia="Times New Roman" w:hAnsi="Arial" w:cs="Arial"/>
                <w:b/>
                <w:bCs/>
              </w:rPr>
              <w:t>) и сквалена методом газовой хроматографии</w:t>
            </w:r>
            <w:r w:rsidRPr="0085653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1F3E0CC" w14:textId="1B75164C" w:rsidR="00682A5B" w:rsidRPr="00856534" w:rsidRDefault="00755E8B" w:rsidP="00B540D1">
            <w:pPr>
              <w:spacing w:line="36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755E8B">
              <w:rPr>
                <w:rFonts w:ascii="Arial" w:eastAsia="Times New Roman" w:hAnsi="Arial" w:cs="Arial"/>
                <w:bCs/>
                <w:lang w:val="en-US"/>
              </w:rPr>
              <w:t>Determination of fatty acid methyl esters (</w:t>
            </w:r>
            <w:r w:rsidRPr="00710EAF">
              <w:rPr>
                <w:rFonts w:ascii="Arial" w:eastAsia="Times New Roman" w:hAnsi="Arial" w:cs="Arial"/>
                <w:bCs/>
                <w:lang w:val="en-US"/>
              </w:rPr>
              <w:t>cis</w:t>
            </w:r>
            <w:r w:rsidRPr="00755E8B">
              <w:rPr>
                <w:rFonts w:ascii="Arial" w:eastAsia="Times New Roman" w:hAnsi="Arial" w:cs="Arial"/>
                <w:bCs/>
                <w:lang w:val="en-US"/>
              </w:rPr>
              <w:t xml:space="preserve"> and </w:t>
            </w:r>
            <w:r w:rsidRPr="00710EAF">
              <w:rPr>
                <w:rFonts w:ascii="Arial" w:eastAsia="Times New Roman" w:hAnsi="Arial" w:cs="Arial"/>
                <w:bCs/>
                <w:lang w:val="en-US"/>
              </w:rPr>
              <w:t>trans</w:t>
            </w:r>
            <w:r w:rsidRPr="00755E8B">
              <w:rPr>
                <w:rFonts w:ascii="Arial" w:eastAsia="Times New Roman" w:hAnsi="Arial" w:cs="Arial"/>
                <w:bCs/>
                <w:lang w:val="en-US"/>
              </w:rPr>
              <w:t>) and squalene in olive oil and other vegetable oils by gas chromatography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14:paraId="0534A718" w14:textId="77777777" w:rsidR="00682A5B" w:rsidRDefault="00682A5B" w:rsidP="00682A5B">
      <w:pPr>
        <w:spacing w:line="360" w:lineRule="auto"/>
        <w:ind w:right="1220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5F1476">
        <w:rPr>
          <w:rFonts w:ascii="Arial" w:eastAsia="Times New Roman" w:hAnsi="Arial" w:cs="Arial"/>
          <w:b/>
          <w:color w:val="000000"/>
          <w:lang w:eastAsia="ru-RU"/>
        </w:rPr>
        <w:t>Дата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5F1476">
        <w:rPr>
          <w:rFonts w:ascii="Arial" w:eastAsia="Times New Roman" w:hAnsi="Arial" w:cs="Arial"/>
          <w:b/>
          <w:color w:val="000000"/>
          <w:lang w:eastAsia="ru-RU"/>
        </w:rPr>
        <w:t>введения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– </w:t>
      </w:r>
    </w:p>
    <w:p w14:paraId="51BBEDD1" w14:textId="77777777" w:rsidR="00905DFB" w:rsidRPr="00752931" w:rsidRDefault="00905DFB" w:rsidP="00D73E8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24818"/>
    </w:p>
    <w:p w14:paraId="51BBEDD2" w14:textId="77777777" w:rsidR="004A20BA" w:rsidRPr="00752931" w:rsidRDefault="001165B7" w:rsidP="00E02AA5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752931">
        <w:rPr>
          <w:rFonts w:ascii="Arial" w:hAnsi="Arial" w:cs="Arial"/>
          <w:b/>
          <w:color w:val="000000" w:themeColor="text1"/>
        </w:rPr>
        <w:t>Область применения</w:t>
      </w:r>
      <w:bookmarkEnd w:id="0"/>
      <w:r w:rsidRPr="00752931">
        <w:rPr>
          <w:rFonts w:ascii="Arial" w:hAnsi="Arial" w:cs="Arial"/>
          <w:b/>
          <w:color w:val="000000" w:themeColor="text1"/>
        </w:rPr>
        <w:t xml:space="preserve"> </w:t>
      </w:r>
    </w:p>
    <w:p w14:paraId="51BBEDD3" w14:textId="77777777" w:rsidR="004A20BA" w:rsidRPr="00752931" w:rsidRDefault="004A20BA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394592" w14:textId="49974CA3" w:rsidR="00D73E85" w:rsidRDefault="001F31AE" w:rsidP="00D73E8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 xml:space="preserve">Настоящий стандарт </w:t>
      </w:r>
      <w:r w:rsidR="00D73E85" w:rsidRPr="00D73E85">
        <w:rPr>
          <w:rFonts w:ascii="Arial" w:hAnsi="Arial" w:cs="Arial"/>
        </w:rPr>
        <w:t>устанавливает порядок определения метиловых эфиров жирных кислот FAME и сквалена в оливковом масле и других растительных маслах методом газовой хроматографии (ГХ).</w:t>
      </w:r>
    </w:p>
    <w:p w14:paraId="4951959F" w14:textId="127E395A" w:rsidR="00D73E85" w:rsidRPr="00D73E85" w:rsidRDefault="00D73E85" w:rsidP="00D73E85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D73E85">
        <w:rPr>
          <w:rFonts w:ascii="Arial" w:hAnsi="Arial" w:cs="Arial"/>
        </w:rPr>
        <w:t xml:space="preserve">Настоящий стандарт распространяется на определение FAME от C12 до C24, включая насыщенные, </w:t>
      </w:r>
      <w:r w:rsidRPr="00710EAF">
        <w:rPr>
          <w:rFonts w:ascii="Arial" w:hAnsi="Arial" w:cs="Arial"/>
          <w:i/>
          <w:iCs/>
        </w:rPr>
        <w:t>цис-</w:t>
      </w:r>
      <w:r w:rsidRPr="00D73E85">
        <w:rPr>
          <w:rFonts w:ascii="Arial" w:hAnsi="Arial" w:cs="Arial"/>
        </w:rPr>
        <w:t xml:space="preserve"> и </w:t>
      </w:r>
      <w:r w:rsidRPr="00710EAF">
        <w:rPr>
          <w:rFonts w:ascii="Arial" w:hAnsi="Arial" w:cs="Arial"/>
          <w:i/>
          <w:iCs/>
        </w:rPr>
        <w:t>транс-</w:t>
      </w:r>
      <w:r w:rsidRPr="00D73E85">
        <w:rPr>
          <w:rFonts w:ascii="Arial" w:hAnsi="Arial" w:cs="Arial"/>
        </w:rPr>
        <w:t xml:space="preserve">мононенасыщенные, </w:t>
      </w:r>
      <w:r w:rsidRPr="00710EAF">
        <w:rPr>
          <w:rFonts w:ascii="Arial" w:hAnsi="Arial" w:cs="Arial"/>
          <w:i/>
          <w:iCs/>
        </w:rPr>
        <w:t>цис-</w:t>
      </w:r>
      <w:r w:rsidRPr="00D73E85">
        <w:rPr>
          <w:rFonts w:ascii="Arial" w:hAnsi="Arial" w:cs="Arial"/>
        </w:rPr>
        <w:t xml:space="preserve"> и </w:t>
      </w:r>
      <w:r w:rsidR="00710EAF">
        <w:rPr>
          <w:rFonts w:ascii="Arial" w:hAnsi="Arial" w:cs="Arial"/>
        </w:rPr>
        <w:t xml:space="preserve">                                               </w:t>
      </w:r>
      <w:r w:rsidRPr="00710EAF">
        <w:rPr>
          <w:rFonts w:ascii="Arial" w:hAnsi="Arial" w:cs="Arial"/>
          <w:i/>
          <w:iCs/>
        </w:rPr>
        <w:t>транс</w:t>
      </w:r>
      <w:r w:rsidR="00710EAF">
        <w:rPr>
          <w:rFonts w:ascii="Arial" w:hAnsi="Arial" w:cs="Arial"/>
          <w:i/>
          <w:iCs/>
        </w:rPr>
        <w:t>-</w:t>
      </w:r>
      <w:r w:rsidRPr="00D73E85">
        <w:rPr>
          <w:rFonts w:ascii="Arial" w:hAnsi="Arial" w:cs="Arial"/>
        </w:rPr>
        <w:t>полиненасыщенные FAME и сквален.</w:t>
      </w:r>
    </w:p>
    <w:p w14:paraId="3D077AFD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63139A82" w14:textId="23A603D9" w:rsidR="00D73E85" w:rsidRDefault="00D73E85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D73E85">
        <w:rPr>
          <w:rFonts w:ascii="Arial" w:hAnsi="Arial" w:cs="Arial"/>
          <w:b/>
          <w:color w:val="000000" w:themeColor="text1"/>
          <w:sz w:val="28"/>
          <w:szCs w:val="28"/>
        </w:rPr>
        <w:t>Нормативные ссылки</w:t>
      </w:r>
    </w:p>
    <w:p w14:paraId="7E850ED6" w14:textId="77777777" w:rsidR="00E84B15" w:rsidRDefault="00E84B15" w:rsidP="00E84B15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0E3999A" w14:textId="4656BA4D" w:rsidR="000B4907" w:rsidRDefault="000B4907" w:rsidP="003D4DC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0B4907">
        <w:rPr>
          <w:rFonts w:ascii="Arial" w:hAnsi="Arial" w:cs="Arial"/>
        </w:rPr>
        <w:t>В настоящем стандарте использован</w:t>
      </w:r>
      <w:r w:rsidR="00FA114A">
        <w:rPr>
          <w:rFonts w:ascii="Arial" w:hAnsi="Arial" w:cs="Arial"/>
        </w:rPr>
        <w:t>а</w:t>
      </w:r>
      <w:r w:rsidRPr="000B4907">
        <w:rPr>
          <w:rFonts w:ascii="Arial" w:hAnsi="Arial" w:cs="Arial"/>
        </w:rPr>
        <w:t xml:space="preserve"> нормативн</w:t>
      </w:r>
      <w:r w:rsidR="00FA114A">
        <w:rPr>
          <w:rFonts w:ascii="Arial" w:hAnsi="Arial" w:cs="Arial"/>
        </w:rPr>
        <w:t>ая</w:t>
      </w:r>
      <w:r w:rsidRPr="000B4907">
        <w:rPr>
          <w:rFonts w:ascii="Arial" w:hAnsi="Arial" w:cs="Arial"/>
        </w:rPr>
        <w:t xml:space="preserve"> ссылк</w:t>
      </w:r>
      <w:r w:rsidR="00FA114A">
        <w:rPr>
          <w:rFonts w:ascii="Arial" w:hAnsi="Arial" w:cs="Arial"/>
        </w:rPr>
        <w:t>а</w:t>
      </w:r>
      <w:r w:rsidRPr="000B4907">
        <w:rPr>
          <w:rFonts w:ascii="Arial" w:hAnsi="Arial" w:cs="Arial"/>
        </w:rPr>
        <w:t xml:space="preserve"> на следующи</w:t>
      </w:r>
      <w:r w:rsidR="00FA114A">
        <w:rPr>
          <w:rFonts w:ascii="Arial" w:hAnsi="Arial" w:cs="Arial"/>
        </w:rPr>
        <w:t>й</w:t>
      </w:r>
      <w:r w:rsidRPr="000B4907">
        <w:rPr>
          <w:rFonts w:ascii="Arial" w:hAnsi="Arial" w:cs="Arial"/>
        </w:rPr>
        <w:t xml:space="preserve"> стандарт [для датированн</w:t>
      </w:r>
      <w:r w:rsidR="00FA114A">
        <w:rPr>
          <w:rFonts w:ascii="Arial" w:hAnsi="Arial" w:cs="Arial"/>
        </w:rPr>
        <w:t>ой</w:t>
      </w:r>
      <w:r w:rsidRPr="000B4907">
        <w:rPr>
          <w:rFonts w:ascii="Arial" w:hAnsi="Arial" w:cs="Arial"/>
        </w:rPr>
        <w:t xml:space="preserve"> </w:t>
      </w:r>
      <w:r w:rsidR="00FA114A">
        <w:rPr>
          <w:rFonts w:ascii="Arial" w:hAnsi="Arial" w:cs="Arial"/>
        </w:rPr>
        <w:t>ссылки</w:t>
      </w:r>
      <w:r w:rsidRPr="000B4907">
        <w:rPr>
          <w:rFonts w:ascii="Arial" w:hAnsi="Arial" w:cs="Arial"/>
        </w:rPr>
        <w:t xml:space="preserve"> применяют только указанное издание ссылочного стандарта, для недатированн</w:t>
      </w:r>
      <w:r w:rsidR="00FA114A">
        <w:rPr>
          <w:rFonts w:ascii="Arial" w:hAnsi="Arial" w:cs="Arial"/>
        </w:rPr>
        <w:t>ой</w:t>
      </w:r>
      <w:r w:rsidRPr="000B4907">
        <w:rPr>
          <w:rFonts w:ascii="Arial" w:hAnsi="Arial" w:cs="Arial"/>
        </w:rPr>
        <w:t xml:space="preserve"> – последнее издание (включая все изменения)]:</w:t>
      </w:r>
    </w:p>
    <w:p w14:paraId="7BE6B58C" w14:textId="3DB418CB" w:rsidR="00D73E85" w:rsidRPr="000B4907" w:rsidRDefault="00E84B15" w:rsidP="003D4DCF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lang w:val="en-US"/>
        </w:rPr>
      </w:pPr>
      <w:r w:rsidRPr="00E84B15">
        <w:rPr>
          <w:rFonts w:ascii="Arial" w:hAnsi="Arial" w:cs="Arial"/>
          <w:lang w:val="en-US"/>
        </w:rPr>
        <w:t>ISO</w:t>
      </w:r>
      <w:r w:rsidRPr="000B4907">
        <w:rPr>
          <w:rFonts w:ascii="Arial" w:hAnsi="Arial" w:cs="Arial"/>
          <w:lang w:val="en-US"/>
        </w:rPr>
        <w:t xml:space="preserve"> 661, </w:t>
      </w:r>
      <w:r w:rsidRPr="00E84B15">
        <w:rPr>
          <w:rFonts w:ascii="Arial" w:hAnsi="Arial" w:cs="Arial"/>
          <w:lang w:val="en-US"/>
        </w:rPr>
        <w:t>Animal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and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vegetable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fats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and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oils</w:t>
      </w:r>
      <w:r w:rsidRPr="000B4907">
        <w:rPr>
          <w:rFonts w:ascii="Arial" w:hAnsi="Arial" w:cs="Arial"/>
          <w:lang w:val="en-US"/>
        </w:rPr>
        <w:t xml:space="preserve"> – </w:t>
      </w:r>
      <w:r w:rsidRPr="00E84B15">
        <w:rPr>
          <w:rFonts w:ascii="Arial" w:hAnsi="Arial" w:cs="Arial"/>
          <w:lang w:val="en-US"/>
        </w:rPr>
        <w:t>Preparation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of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test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  <w:lang w:val="en-US"/>
        </w:rPr>
        <w:t>sample</w:t>
      </w:r>
      <w:r w:rsidRPr="000B4907">
        <w:rPr>
          <w:rFonts w:ascii="Arial" w:hAnsi="Arial" w:cs="Arial"/>
          <w:lang w:val="en-US"/>
        </w:rPr>
        <w:t xml:space="preserve"> (</w:t>
      </w:r>
      <w:r w:rsidRPr="00E84B15">
        <w:rPr>
          <w:rFonts w:ascii="Arial" w:hAnsi="Arial" w:cs="Arial"/>
        </w:rPr>
        <w:t>Жиры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</w:rPr>
        <w:t>и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</w:rPr>
        <w:t>масла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</w:rPr>
        <w:t>животные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</w:rPr>
        <w:t>и</w:t>
      </w:r>
      <w:r w:rsidRPr="000B4907">
        <w:rPr>
          <w:rFonts w:ascii="Arial" w:hAnsi="Arial" w:cs="Arial"/>
          <w:lang w:val="en-US"/>
        </w:rPr>
        <w:t xml:space="preserve"> </w:t>
      </w:r>
      <w:r w:rsidRPr="00E84B15">
        <w:rPr>
          <w:rFonts w:ascii="Arial" w:hAnsi="Arial" w:cs="Arial"/>
        </w:rPr>
        <w:t>растительные</w:t>
      </w:r>
      <w:r w:rsidRPr="000B4907">
        <w:rPr>
          <w:rFonts w:ascii="Arial" w:hAnsi="Arial" w:cs="Arial"/>
          <w:lang w:val="en-US"/>
        </w:rPr>
        <w:t xml:space="preserve">. </w:t>
      </w:r>
      <w:r w:rsidRPr="00E84B15">
        <w:rPr>
          <w:rFonts w:ascii="Arial" w:hAnsi="Arial" w:cs="Arial"/>
        </w:rPr>
        <w:t>Приготовление пробы для испытания)</w:t>
      </w:r>
    </w:p>
    <w:p w14:paraId="0F41DB3C" w14:textId="77777777" w:rsidR="00E84B15" w:rsidRPr="00E84B15" w:rsidRDefault="00E84B15" w:rsidP="00E84B15">
      <w:pPr>
        <w:tabs>
          <w:tab w:val="left" w:pos="284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BEDD6" w14:textId="6533399C" w:rsidR="006B7ECA" w:rsidRPr="00F20652" w:rsidRDefault="004345BF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752931">
        <w:rPr>
          <w:rFonts w:ascii="Arial" w:hAnsi="Arial" w:cs="Arial"/>
          <w:b/>
          <w:color w:val="000000" w:themeColor="text1"/>
          <w:sz w:val="28"/>
          <w:szCs w:val="28"/>
        </w:rPr>
        <w:t>Термин</w:t>
      </w:r>
      <w:r w:rsidR="00D73E85">
        <w:rPr>
          <w:rFonts w:ascii="Arial" w:hAnsi="Arial" w:cs="Arial"/>
          <w:b/>
          <w:color w:val="000000" w:themeColor="text1"/>
          <w:sz w:val="28"/>
          <w:szCs w:val="28"/>
        </w:rPr>
        <w:t>ы</w:t>
      </w:r>
      <w:r w:rsidRPr="00752931">
        <w:rPr>
          <w:rFonts w:ascii="Arial" w:hAnsi="Arial" w:cs="Arial"/>
          <w:b/>
          <w:color w:val="000000" w:themeColor="text1"/>
          <w:sz w:val="28"/>
          <w:szCs w:val="28"/>
        </w:rPr>
        <w:t xml:space="preserve"> и определени</w:t>
      </w:r>
      <w:r w:rsidR="00E43134">
        <w:rPr>
          <w:rFonts w:ascii="Arial" w:hAnsi="Arial" w:cs="Arial"/>
          <w:b/>
          <w:color w:val="000000" w:themeColor="text1"/>
          <w:sz w:val="28"/>
          <w:szCs w:val="28"/>
        </w:rPr>
        <w:t>я</w:t>
      </w:r>
    </w:p>
    <w:p w14:paraId="79B70CDA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1BBEDD7" w14:textId="24E7D9B1" w:rsidR="00564842" w:rsidRPr="008873D3" w:rsidRDefault="00564842" w:rsidP="00F20652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73D3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</w:t>
      </w:r>
      <w:r w:rsidR="000B490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8873D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</w:t>
      </w:r>
      <w:r w:rsidR="00D73E85" w:rsidRPr="008873D3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8873D3">
        <w:rPr>
          <w:rFonts w:ascii="Arial" w:eastAsia="Times New Roman" w:hAnsi="Arial" w:cs="Arial"/>
          <w:sz w:val="24"/>
          <w:szCs w:val="24"/>
          <w:lang w:eastAsia="ru-RU"/>
        </w:rPr>
        <w:t xml:space="preserve"> термин</w:t>
      </w:r>
      <w:r w:rsidR="00D73E85" w:rsidRPr="008873D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8873D3">
        <w:rPr>
          <w:rFonts w:ascii="Arial" w:eastAsia="Times New Roman" w:hAnsi="Arial" w:cs="Arial"/>
          <w:sz w:val="24"/>
          <w:szCs w:val="24"/>
          <w:lang w:eastAsia="ru-RU"/>
        </w:rPr>
        <w:t xml:space="preserve"> с соответствующим</w:t>
      </w:r>
      <w:r w:rsidR="00E4313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873D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</w:t>
      </w:r>
      <w:r w:rsidR="00E43134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="004C19ED" w:rsidRPr="008873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1BBEDD8" w14:textId="20666B9B" w:rsidR="00F14CDB" w:rsidRPr="008873D3" w:rsidRDefault="00DF3DAD" w:rsidP="00E43134">
      <w:pPr>
        <w:widowControl w:val="0"/>
        <w:tabs>
          <w:tab w:val="right" w:pos="9637"/>
        </w:tabs>
        <w:ind w:firstLine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131C40" w:rsidRPr="008873D3">
        <w:rPr>
          <w:rFonts w:ascii="Arial" w:hAnsi="Arial" w:cs="Arial"/>
          <w:bCs/>
          <w:color w:val="000000" w:themeColor="text1"/>
          <w:sz w:val="24"/>
          <w:szCs w:val="24"/>
        </w:rPr>
        <w:t>.1</w:t>
      </w:r>
      <w:r w:rsidR="00E12F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/>
          <w:color w:val="000000" w:themeColor="text1"/>
          <w:sz w:val="24"/>
          <w:szCs w:val="24"/>
        </w:rPr>
        <w:t>содержание сквалена</w:t>
      </w:r>
      <w:r w:rsidRPr="008873D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0B4281" w:rsidRPr="008873D3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squalene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content</w:t>
      </w:r>
      <w:r w:rsidR="000B4281" w:rsidRPr="008873D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564842" w:rsidRPr="008873D3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564842" w:rsidRPr="008873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color w:val="000000" w:themeColor="text1"/>
          <w:sz w:val="24"/>
          <w:szCs w:val="24"/>
        </w:rPr>
        <w:t>Массовая доля сквалена в пробе</w:t>
      </w:r>
      <w:r w:rsidR="00564842" w:rsidRPr="008873D3">
        <w:rPr>
          <w:rFonts w:ascii="Arial" w:hAnsi="Arial" w:cs="Arial"/>
          <w:color w:val="000000" w:themeColor="text1"/>
          <w:sz w:val="24"/>
          <w:szCs w:val="24"/>
        </w:rPr>
        <w:t>.</w:t>
      </w:r>
      <w:r w:rsidR="000B4907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3F13FC2" w14:textId="77777777" w:rsidR="00DF3DAD" w:rsidRPr="008873D3" w:rsidRDefault="00DF3DAD" w:rsidP="00DF3DAD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73D3">
        <w:rPr>
          <w:rFonts w:ascii="Arial" w:hAnsi="Arial" w:cs="Arial"/>
          <w:spacing w:val="40"/>
          <w:sz w:val="22"/>
          <w:szCs w:val="22"/>
          <w:lang w:val="x-none" w:eastAsia="x-none"/>
        </w:rPr>
        <w:lastRenderedPageBreak/>
        <w:t>Примечания</w:t>
      </w:r>
      <w:r w:rsidRPr="008873D3">
        <w:rPr>
          <w:rFonts w:ascii="Arial" w:hAnsi="Arial" w:cs="Arial"/>
          <w:spacing w:val="40"/>
          <w:sz w:val="22"/>
          <w:szCs w:val="22"/>
          <w:lang w:eastAsia="x-none"/>
        </w:rPr>
        <w:t xml:space="preserve"> </w:t>
      </w:r>
    </w:p>
    <w:p w14:paraId="5927A607" w14:textId="77777777" w:rsidR="00DF3DAD" w:rsidRPr="008873D3" w:rsidRDefault="00DF3DAD" w:rsidP="00DF3DA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61194F5B" w14:textId="4A40165F" w:rsidR="00DF3DAD" w:rsidRPr="008873D3" w:rsidRDefault="00DF3DAD" w:rsidP="00DF3DA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8873D3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1</w:t>
      </w:r>
      <w:r w:rsidRPr="008873D3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  <w:t xml:space="preserve">Определяют при условиях, указанных в настоящем </w:t>
      </w:r>
      <w:r w:rsidR="00E43134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стандарте</w:t>
      </w:r>
      <w:r w:rsidRPr="008873D3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.</w:t>
      </w:r>
    </w:p>
    <w:p w14:paraId="230636B8" w14:textId="77777777" w:rsidR="00DF3DAD" w:rsidRPr="008873D3" w:rsidRDefault="00DF3DAD" w:rsidP="00DF3DAD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8873D3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2</w:t>
      </w:r>
      <w:r w:rsidRPr="008873D3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  <w:t>Содержание сквалена выражают в миллиграммах на килограмм масла, в целых единицах без десятичных знаков.</w:t>
      </w:r>
      <w:r w:rsidRPr="008873D3">
        <w:rPr>
          <w:rFonts w:ascii="Arial" w:hAnsi="Arial" w:cs="Arial"/>
          <w:sz w:val="18"/>
          <w:szCs w:val="18"/>
        </w:rPr>
        <w:t xml:space="preserve"> </w:t>
      </w:r>
    </w:p>
    <w:p w14:paraId="28AE9C21" w14:textId="77777777" w:rsidR="00DF3DAD" w:rsidRPr="008873D3" w:rsidRDefault="00DF3DAD" w:rsidP="00217569">
      <w:pPr>
        <w:widowControl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B6A26B" w14:textId="456D2A24" w:rsidR="00DF3DAD" w:rsidRPr="008873D3" w:rsidRDefault="00DF3DAD" w:rsidP="00E43134">
      <w:pPr>
        <w:widowControl w:val="0"/>
        <w:spacing w:line="360" w:lineRule="auto"/>
        <w:ind w:firstLine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3.2 </w:t>
      </w:r>
      <w:r w:rsidRPr="008873D3">
        <w:rPr>
          <w:rFonts w:ascii="Arial" w:hAnsi="Arial" w:cs="Arial"/>
          <w:b/>
          <w:color w:val="000000" w:themeColor="text1"/>
          <w:sz w:val="24"/>
          <w:szCs w:val="24"/>
        </w:rPr>
        <w:t>метиловые эфиры жирных кислот FAME</w:t>
      </w:r>
      <w:r w:rsidRPr="008873D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fatty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acids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methyl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esters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FAME</w:t>
      </w:r>
      <w:r w:rsidRPr="008873D3">
        <w:rPr>
          <w:rFonts w:ascii="Arial" w:hAnsi="Arial" w:cs="Arial"/>
          <w:bCs/>
          <w:color w:val="000000" w:themeColor="text1"/>
          <w:sz w:val="24"/>
          <w:szCs w:val="24"/>
        </w:rPr>
        <w:t>):</w:t>
      </w:r>
      <w:r w:rsidRPr="008873D3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8873D3">
        <w:rPr>
          <w:rFonts w:ascii="Arial" w:hAnsi="Arial" w:cs="Arial"/>
          <w:color w:val="000000" w:themeColor="text1"/>
          <w:sz w:val="24"/>
          <w:szCs w:val="24"/>
        </w:rPr>
        <w:t>Процентное содержание триглицеридов жирных кислот и свободных жирных кислот, которые метилированы в пробе.</w:t>
      </w:r>
    </w:p>
    <w:p w14:paraId="399A69E8" w14:textId="77777777" w:rsidR="00217569" w:rsidRDefault="00217569" w:rsidP="00217569">
      <w:pPr>
        <w:widowControl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14:paraId="60201167" w14:textId="77777777" w:rsidR="00217569" w:rsidRPr="003B6179" w:rsidRDefault="00217569" w:rsidP="00217569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6179">
        <w:rPr>
          <w:rFonts w:ascii="Arial" w:hAnsi="Arial" w:cs="Arial"/>
          <w:spacing w:val="40"/>
          <w:sz w:val="22"/>
          <w:szCs w:val="22"/>
          <w:lang w:val="x-none" w:eastAsia="x-none"/>
        </w:rPr>
        <w:t>Приме</w:t>
      </w:r>
      <w:r>
        <w:rPr>
          <w:rFonts w:ascii="Arial" w:hAnsi="Arial" w:cs="Arial"/>
          <w:spacing w:val="40"/>
          <w:sz w:val="22"/>
          <w:szCs w:val="22"/>
          <w:lang w:val="x-none" w:eastAsia="x-none"/>
        </w:rPr>
        <w:t>чания</w:t>
      </w:r>
      <w:r w:rsidRPr="003B6179">
        <w:rPr>
          <w:rFonts w:ascii="Arial" w:hAnsi="Arial" w:cs="Arial"/>
          <w:spacing w:val="40"/>
          <w:sz w:val="22"/>
          <w:szCs w:val="22"/>
          <w:lang w:eastAsia="x-none"/>
        </w:rPr>
        <w:t xml:space="preserve"> </w:t>
      </w:r>
    </w:p>
    <w:p w14:paraId="49487761" w14:textId="77777777" w:rsidR="00217569" w:rsidRDefault="00217569" w:rsidP="0021756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7C18B1B5" w14:textId="7E88B7C9" w:rsidR="00217569" w:rsidRPr="003A658E" w:rsidRDefault="00217569" w:rsidP="00217569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1</w:t>
      </w:r>
      <w:r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Pr="00DF3DAD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Определяют при условиях, указанных в настоящем </w:t>
      </w:r>
      <w:r w:rsidR="00C2298A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стандарте</w:t>
      </w:r>
      <w:r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.</w:t>
      </w:r>
    </w:p>
    <w:p w14:paraId="51BBEDDA" w14:textId="133B1B00" w:rsidR="00EA2A3D" w:rsidRPr="008873D3" w:rsidRDefault="00217569" w:rsidP="008873D3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18"/>
          <w:szCs w:val="18"/>
        </w:rPr>
      </w:pPr>
      <w:r w:rsidRPr="003A658E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ab/>
      </w:r>
      <w:r w:rsidR="00632499" w:rsidRPr="00632499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FAME выражают в процентах площади FAME (</w:t>
      </w:r>
      <w:r w:rsidR="00C2298A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>процент</w:t>
      </w:r>
      <w:r w:rsidR="00632499" w:rsidRPr="00632499"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  <w:t xml:space="preserve"> площади индивидуальной жирной кислоты относительно 100 % площади всех FAME, присутствующих в пробе).</w:t>
      </w:r>
    </w:p>
    <w:p w14:paraId="6E3BCD16" w14:textId="77777777" w:rsidR="001073CD" w:rsidRPr="00DF3DAD" w:rsidRDefault="001073C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51BBEDDB" w14:textId="77777777" w:rsidR="00EA2A3D" w:rsidRPr="00752931" w:rsidRDefault="003E76F5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  <w:t>Сущность метода</w:t>
      </w:r>
    </w:p>
    <w:p w14:paraId="5A944446" w14:textId="6662C463" w:rsidR="003D4DCF" w:rsidRPr="003D4DCF" w:rsidRDefault="003D4DCF" w:rsidP="003D4DC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2543C14E" w14:textId="456FFB2A" w:rsidR="003D4DCF" w:rsidRPr="003D4DCF" w:rsidRDefault="003D4DCF" w:rsidP="003D4DCF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Arial Unicode MS" w:hAnsi="Arial" w:cs="Arial"/>
          <w:sz w:val="24"/>
          <w:szCs w:val="24"/>
        </w:rPr>
      </w:pPr>
      <w:r w:rsidRPr="003D4DCF">
        <w:rPr>
          <w:rFonts w:ascii="Arial" w:eastAsia="Arial Unicode MS" w:hAnsi="Arial" w:cs="Arial"/>
          <w:sz w:val="24"/>
          <w:szCs w:val="24"/>
        </w:rPr>
        <w:t xml:space="preserve">FAME образуются в результате переэтерификации раствором гидроксида калия в метаноле при комнатной температуре. Содержание FAME от C12 до C24, включая насыщенные, </w:t>
      </w:r>
      <w:r w:rsidRPr="00710EAF">
        <w:rPr>
          <w:rFonts w:ascii="Arial" w:eastAsia="Arial Unicode MS" w:hAnsi="Arial" w:cs="Arial"/>
          <w:i/>
          <w:iCs/>
          <w:sz w:val="24"/>
          <w:szCs w:val="24"/>
        </w:rPr>
        <w:t>цис-</w:t>
      </w:r>
      <w:r w:rsidRPr="003D4DCF">
        <w:rPr>
          <w:rFonts w:ascii="Arial" w:eastAsia="Arial Unicode MS" w:hAnsi="Arial" w:cs="Arial"/>
          <w:sz w:val="24"/>
          <w:szCs w:val="24"/>
        </w:rPr>
        <w:t xml:space="preserve"> и </w:t>
      </w:r>
      <w:r w:rsidRPr="00710EAF">
        <w:rPr>
          <w:rFonts w:ascii="Arial" w:eastAsia="Arial Unicode MS" w:hAnsi="Arial" w:cs="Arial"/>
          <w:i/>
          <w:iCs/>
          <w:sz w:val="24"/>
          <w:szCs w:val="24"/>
        </w:rPr>
        <w:t>транс-</w:t>
      </w:r>
      <w:r w:rsidRPr="003D4DCF">
        <w:rPr>
          <w:rFonts w:ascii="Arial" w:eastAsia="Arial Unicode MS" w:hAnsi="Arial" w:cs="Arial"/>
          <w:sz w:val="24"/>
          <w:szCs w:val="24"/>
        </w:rPr>
        <w:t xml:space="preserve">мононенасыщенные, </w:t>
      </w:r>
      <w:r w:rsidRPr="00710EAF">
        <w:rPr>
          <w:rFonts w:ascii="Arial" w:eastAsia="Arial Unicode MS" w:hAnsi="Arial" w:cs="Arial"/>
          <w:i/>
          <w:iCs/>
          <w:sz w:val="24"/>
          <w:szCs w:val="24"/>
        </w:rPr>
        <w:t>цис-</w:t>
      </w:r>
      <w:r w:rsidRPr="003D4DCF">
        <w:rPr>
          <w:rFonts w:ascii="Arial" w:eastAsia="Arial Unicode MS" w:hAnsi="Arial" w:cs="Arial"/>
          <w:sz w:val="24"/>
          <w:szCs w:val="24"/>
        </w:rPr>
        <w:t xml:space="preserve"> и </w:t>
      </w:r>
      <w:r w:rsidRPr="00710EAF">
        <w:rPr>
          <w:rFonts w:ascii="Arial" w:eastAsia="Arial Unicode MS" w:hAnsi="Arial" w:cs="Arial"/>
          <w:i/>
          <w:iCs/>
          <w:sz w:val="24"/>
          <w:szCs w:val="24"/>
        </w:rPr>
        <w:t>транс-</w:t>
      </w:r>
      <w:r w:rsidRPr="003D4DCF">
        <w:rPr>
          <w:rFonts w:ascii="Arial" w:eastAsia="Arial Unicode MS" w:hAnsi="Arial" w:cs="Arial"/>
          <w:sz w:val="24"/>
          <w:szCs w:val="24"/>
        </w:rPr>
        <w:t xml:space="preserve">полиненасыщенные FAME, определяются методом капиллярной ГХ. Тем же методом определяется количество сквалена в мг/кг с помощью стандартной калибровочной кривой сквалена. </w:t>
      </w:r>
    </w:p>
    <w:p w14:paraId="51BBEDDE" w14:textId="09A5BE51" w:rsidR="00520BE2" w:rsidRDefault="003D4DCF" w:rsidP="003D4DCF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Arial Unicode MS" w:hAnsi="Arial" w:cs="Arial"/>
          <w:sz w:val="24"/>
          <w:szCs w:val="24"/>
        </w:rPr>
      </w:pPr>
      <w:r w:rsidRPr="003D4DCF">
        <w:rPr>
          <w:rFonts w:ascii="Arial" w:eastAsia="Arial Unicode MS" w:hAnsi="Arial" w:cs="Arial"/>
          <w:sz w:val="24"/>
          <w:szCs w:val="24"/>
        </w:rPr>
        <w:t>Для масел с содержанием свободных жирных кислот</w:t>
      </w:r>
      <w:r w:rsidR="00C2298A">
        <w:rPr>
          <w:rFonts w:ascii="Arial" w:eastAsia="Arial Unicode MS" w:hAnsi="Arial" w:cs="Arial"/>
          <w:sz w:val="24"/>
          <w:szCs w:val="24"/>
        </w:rPr>
        <w:t xml:space="preserve"> </w:t>
      </w:r>
      <w:r w:rsidR="000D3BBE">
        <w:rPr>
          <w:rFonts w:ascii="Arial" w:eastAsia="Arial Unicode MS" w:hAnsi="Arial" w:cs="Arial"/>
          <w:sz w:val="24"/>
          <w:szCs w:val="24"/>
        </w:rPr>
        <w:t>более</w:t>
      </w:r>
      <w:r w:rsidR="00C2298A">
        <w:rPr>
          <w:rFonts w:ascii="Arial" w:eastAsia="Arial Unicode MS" w:hAnsi="Arial" w:cs="Arial"/>
          <w:sz w:val="24"/>
          <w:szCs w:val="24"/>
        </w:rPr>
        <w:t xml:space="preserve"> </w:t>
      </w:r>
      <w:r w:rsidRPr="003D4DCF">
        <w:rPr>
          <w:rFonts w:ascii="Arial" w:eastAsia="Arial Unicode MS" w:hAnsi="Arial" w:cs="Arial"/>
          <w:sz w:val="24"/>
          <w:szCs w:val="24"/>
        </w:rPr>
        <w:t>2,0</w:t>
      </w:r>
      <w:r w:rsidR="00C2298A">
        <w:rPr>
          <w:rFonts w:ascii="Arial" w:eastAsia="Arial Unicode MS" w:hAnsi="Arial" w:cs="Arial"/>
          <w:sz w:val="24"/>
          <w:szCs w:val="24"/>
        </w:rPr>
        <w:t xml:space="preserve"> </w:t>
      </w:r>
      <w:r w:rsidRPr="003D4DCF">
        <w:rPr>
          <w:rFonts w:ascii="Arial" w:eastAsia="Arial Unicode MS" w:hAnsi="Arial" w:cs="Arial"/>
          <w:sz w:val="24"/>
          <w:szCs w:val="24"/>
        </w:rPr>
        <w:t>% рекомендуется сначала провести очистку методом твердофазной экстракции (ТФЭ) с силикагелем.</w:t>
      </w:r>
    </w:p>
    <w:p w14:paraId="33C57F1F" w14:textId="77777777" w:rsidR="003D4DCF" w:rsidRPr="003D4DCF" w:rsidRDefault="003D4DCF" w:rsidP="003D4DCF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Arial Unicode MS" w:hAnsi="Arial" w:cs="Arial"/>
          <w:sz w:val="24"/>
          <w:szCs w:val="24"/>
        </w:rPr>
      </w:pPr>
    </w:p>
    <w:p w14:paraId="51BBEDDF" w14:textId="77777777" w:rsidR="00403564" w:rsidRPr="003D4DCF" w:rsidRDefault="0017653D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bookmarkStart w:id="1" w:name="_Toc136870163"/>
      <w:r w:rsidRPr="00752931">
        <w:rPr>
          <w:rFonts w:ascii="Arial" w:hAnsi="Arial" w:cs="Arial"/>
          <w:b/>
          <w:color w:val="000000" w:themeColor="text1"/>
        </w:rPr>
        <w:t>Реактивы</w:t>
      </w:r>
      <w:bookmarkEnd w:id="1"/>
    </w:p>
    <w:p w14:paraId="6904EA3C" w14:textId="77777777" w:rsidR="004A2332" w:rsidRDefault="004A2332" w:rsidP="004A233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5DEF89" w14:textId="299F22B0" w:rsidR="003D4DCF" w:rsidRPr="0080265B" w:rsidRDefault="0080265B" w:rsidP="004A233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П</w:t>
      </w:r>
      <w:r w:rsidRPr="0080265B">
        <w:rPr>
          <w:rFonts w:ascii="Arial" w:eastAsia="Arial Unicode MS" w:hAnsi="Arial" w:cs="Arial"/>
          <w:b/>
          <w:bCs/>
          <w:sz w:val="24"/>
          <w:szCs w:val="24"/>
        </w:rPr>
        <w:t>редупреждение</w:t>
      </w:r>
      <w:r w:rsidR="004A2332" w:rsidRPr="008026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Следует обратить внимание на правила, регламентирующие обращение с опасными веществами. Следует соблюдать технические, организационные и личные меры безопасности.</w:t>
      </w:r>
    </w:p>
    <w:p w14:paraId="389AAC3E" w14:textId="77777777" w:rsidR="00E12FA8" w:rsidRPr="00752931" w:rsidRDefault="00E12FA8" w:rsidP="00E12FA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BF5F76">
        <w:rPr>
          <w:rFonts w:ascii="Arial" w:eastAsia="Times New Roman" w:hAnsi="Arial" w:cs="Arial"/>
          <w:sz w:val="24"/>
          <w:szCs w:val="24"/>
          <w:lang w:eastAsia="ru-RU"/>
        </w:rPr>
        <w:t>Используют только реактивы признанной аналитической степени чистоты и дистиллированную или деминерализованную воду или воду эквивалентной чистоты</w:t>
      </w:r>
      <w:r w:rsidRPr="007529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7C66A90" w14:textId="77777777" w:rsidR="00E12FA8" w:rsidRPr="00E12FA8" w:rsidRDefault="00E12FA8" w:rsidP="00E12FA8">
      <w:pPr>
        <w:pStyle w:val="a7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eastAsia="Times New Roman" w:hAnsi="Arial" w:cs="Arial"/>
          <w:vanish/>
          <w:spacing w:val="2"/>
          <w:sz w:val="24"/>
          <w:szCs w:val="24"/>
          <w:highlight w:val="green"/>
          <w:shd w:val="clear" w:color="auto" w:fill="FFFFFF"/>
          <w:lang w:eastAsia="ru-RU"/>
        </w:rPr>
      </w:pPr>
    </w:p>
    <w:p w14:paraId="678C632B" w14:textId="1A13DC24" w:rsidR="00A21341" w:rsidRPr="00935B67" w:rsidRDefault="00E12FA8" w:rsidP="00E12FA8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4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t>Гидроксид калия (≥</w:t>
      </w:r>
      <w:r w:rsidR="00AB6F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5B67">
        <w:rPr>
          <w:rFonts w:ascii="Arial" w:eastAsia="Times New Roman" w:hAnsi="Arial" w:cs="Arial"/>
          <w:sz w:val="24"/>
          <w:szCs w:val="24"/>
          <w:lang w:eastAsia="ru-RU"/>
        </w:rPr>
        <w:t>85 г/100 г гидроксида калия).</w:t>
      </w:r>
    </w:p>
    <w:p w14:paraId="27F2FD48" w14:textId="77777777" w:rsidR="00935B67" w:rsidRPr="00935B67" w:rsidRDefault="00935B67" w:rsidP="00935B67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Метанол, содержащий не более 0,5 % массовой доли воды.</w:t>
      </w:r>
    </w:p>
    <w:p w14:paraId="7D09D73B" w14:textId="2A7000E4" w:rsidR="00935B67" w:rsidRPr="00935B67" w:rsidRDefault="00935B67" w:rsidP="00935B67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t>Раствор гидроксида калия в метаноле (2 М). Растворяют 13,1 г гидроксида калия (5.1) в 100 </w:t>
      </w:r>
      <w:r w:rsid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935B67">
        <w:rPr>
          <w:rFonts w:ascii="Arial" w:eastAsia="Times New Roman" w:hAnsi="Arial" w:cs="Arial"/>
          <w:sz w:val="24"/>
          <w:szCs w:val="24"/>
          <w:lang w:eastAsia="ru-RU"/>
        </w:rPr>
        <w:t xml:space="preserve"> абсолютированного метанола (5.2) при слабом нагревании.</w:t>
      </w:r>
    </w:p>
    <w:p w14:paraId="3172C0C2" w14:textId="7DB6EAB4" w:rsidR="00A21341" w:rsidRDefault="00935B67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t>Гептан. Гептан можно заменить на изооктан (2,2,4-триметилпентан, хроматографической чистоты).</w:t>
      </w:r>
    </w:p>
    <w:p w14:paraId="58334257" w14:textId="0DECE023" w:rsidR="00935B67" w:rsidRDefault="00935B67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t>Сульфат натрия безводный, ≥</w:t>
      </w:r>
      <w:r w:rsidR="00AB6F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35B67">
        <w:rPr>
          <w:rFonts w:ascii="Arial" w:eastAsia="Times New Roman" w:hAnsi="Arial" w:cs="Arial"/>
          <w:sz w:val="24"/>
          <w:szCs w:val="24"/>
          <w:lang w:eastAsia="ru-RU"/>
        </w:rPr>
        <w:t>99%.</w:t>
      </w:r>
    </w:p>
    <w:p w14:paraId="4BFCCF6E" w14:textId="0CD65BB7" w:rsidR="00935B67" w:rsidRDefault="00935B67" w:rsidP="00935B67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5B67">
        <w:rPr>
          <w:rFonts w:ascii="Arial" w:eastAsia="Times New Roman" w:hAnsi="Arial" w:cs="Arial"/>
          <w:sz w:val="24"/>
          <w:szCs w:val="24"/>
          <w:lang w:eastAsia="ru-RU"/>
        </w:rPr>
        <w:t>Раствор внутреннего стандарта. Для количественного определения содержания жирных кислот в г/100 г необходимо использовать внутренний стандарт.</w:t>
      </w:r>
    </w:p>
    <w:p w14:paraId="47123284" w14:textId="77777777" w:rsidR="00935B67" w:rsidRDefault="00935B67" w:rsidP="00935B67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58ACFA" w14:textId="5CE5D119" w:rsidR="00B10E98" w:rsidRDefault="00B10E98" w:rsidP="00B10E98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1F2229">
        <w:rPr>
          <w:rFonts w:ascii="Arial" w:hAnsi="Arial" w:cs="Arial"/>
          <w:spacing w:val="40"/>
          <w:sz w:val="22"/>
          <w:szCs w:val="22"/>
          <w:lang w:val="x-none" w:eastAsia="x-none"/>
        </w:rPr>
        <w:t>Примечани</w:t>
      </w:r>
      <w:r w:rsidRPr="001F2229">
        <w:rPr>
          <w:rFonts w:ascii="Arial" w:hAnsi="Arial" w:cs="Arial"/>
          <w:spacing w:val="40"/>
          <w:sz w:val="22"/>
          <w:szCs w:val="22"/>
          <w:lang w:eastAsia="x-none"/>
        </w:rPr>
        <w:t>е –</w:t>
      </w:r>
      <w:r w:rsidRPr="00B10E98">
        <w:rPr>
          <w:rFonts w:ascii="Arial" w:eastAsia="Times New Roman" w:hAnsi="Arial" w:cs="Arial"/>
          <w:sz w:val="22"/>
          <w:szCs w:val="22"/>
        </w:rPr>
        <w:t>Возможно также использование внешней калибровки с эталонными смесями различных жирных кислот.</w:t>
      </w:r>
    </w:p>
    <w:p w14:paraId="75C9EB66" w14:textId="77777777" w:rsidR="00B10E98" w:rsidRDefault="00B10E98" w:rsidP="00935B67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7E2079" w14:textId="17DDA9A7" w:rsidR="00B10E98" w:rsidRPr="00B10E98" w:rsidRDefault="00B10E98" w:rsidP="000D3BBE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>Готовят раствор внутреннего стандарта 5,0 мг/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B10E98">
        <w:rPr>
          <w:rFonts w:ascii="Arial" w:eastAsia="Times New Roman" w:hAnsi="Arial" w:cs="Arial"/>
          <w:sz w:val="24"/>
          <w:szCs w:val="24"/>
          <w:lang w:eastAsia="ru-RU"/>
        </w:rPr>
        <w:t>метилового эфира генэйкозановой кислоты (C21:0 FAME) в гептане (5.4). Используют C21:0 FAME чистотой не менее 99 %.</w:t>
      </w:r>
    </w:p>
    <w:p w14:paraId="3FD0C219" w14:textId="6C147B78" w:rsidR="0044418E" w:rsidRDefault="00B10E98" w:rsidP="0044418E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Стандартный образец</w:t>
      </w:r>
      <w:r w:rsidR="000D3B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50792A6" w14:textId="1E442B6D" w:rsidR="00B10E98" w:rsidRDefault="0044418E" w:rsidP="000D3BBE">
      <w:pPr>
        <w:pStyle w:val="a7"/>
        <w:widowControl w:val="0"/>
        <w:numPr>
          <w:ilvl w:val="2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Метиловые эфиры жирных кислот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0C2E2A" w14:textId="77777777" w:rsidR="0044418E" w:rsidRPr="0044418E" w:rsidRDefault="0044418E" w:rsidP="000D3BBE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Используют подходящую смесь FAME и сквалена, охватывающую весь диапазон аналитов, наличие которых ожидается в пробе.</w:t>
      </w:r>
    </w:p>
    <w:p w14:paraId="3C53C4B2" w14:textId="77777777" w:rsidR="0044418E" w:rsidRPr="0044418E" w:rsidRDefault="0044418E" w:rsidP="000D3BBE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 xml:space="preserve">Для идентификации используют смесь метиловых эфиров чистых жирных кислот, в частности </w:t>
      </w:r>
      <w:r w:rsidRPr="00710EA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цис-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710EA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транс-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 xml:space="preserve">изомеров октадеценовой (олеиновой), </w:t>
      </w:r>
      <w:r w:rsidRPr="00710EA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транс-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>изомеров oктадекадиеновой (линолевой) и октадекатриеновой (α-линоленовой) кислот вместе со стандартной хроматограммой.</w:t>
      </w:r>
    </w:p>
    <w:p w14:paraId="11EB9E1E" w14:textId="0B054C8A" w:rsidR="0044418E" w:rsidRPr="0044418E" w:rsidRDefault="0044418E" w:rsidP="000D3BBE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Используют пары стандартов, такие как C18:3/C20:1 и C23:0/сквален, для обеспечения разделения и идентификации критических пар.</w:t>
      </w:r>
    </w:p>
    <w:p w14:paraId="1B3DCC4D" w14:textId="77777777" w:rsidR="0044418E" w:rsidRDefault="0044418E" w:rsidP="0044418E">
      <w:pPr>
        <w:pStyle w:val="a7"/>
        <w:widowControl w:val="0"/>
        <w:numPr>
          <w:ilvl w:val="2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hanging="1344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Сквален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9B9BB96" w14:textId="77777777" w:rsidR="00A4022D" w:rsidRDefault="0044418E" w:rsidP="00A4022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5.7.2.1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ab/>
        <w:t>Для количественного определения содержания сквалена требуется стандартная кривая.</w:t>
      </w:r>
      <w:bookmarkStart w:id="2" w:name="Пункт_5_7_2_2"/>
    </w:p>
    <w:p w14:paraId="1446F000" w14:textId="00522828" w:rsidR="00A4022D" w:rsidRDefault="0044418E" w:rsidP="00A4022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5.7.2.2</w:t>
      </w:r>
      <w:bookmarkEnd w:id="2"/>
      <w:r w:rsidRPr="0044418E">
        <w:rPr>
          <w:rFonts w:ascii="Arial" w:eastAsia="Times New Roman" w:hAnsi="Arial" w:cs="Arial"/>
          <w:sz w:val="24"/>
          <w:szCs w:val="24"/>
          <w:lang w:eastAsia="ru-RU"/>
        </w:rPr>
        <w:tab/>
        <w:t>Исходный стандартный раствор: 10,0 мг/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 xml:space="preserve"> сквалена (чистота </w:t>
      </w:r>
      <w:r w:rsidR="00033DF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 xml:space="preserve">более 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>99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>%) в гептане (5.4).</w:t>
      </w:r>
      <w:bookmarkStart w:id="3" w:name="Пункт_5_7_2_3"/>
    </w:p>
    <w:p w14:paraId="24EBC4A8" w14:textId="2C908A89" w:rsidR="0044418E" w:rsidRPr="0044418E" w:rsidRDefault="0044418E" w:rsidP="00A4022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5.7.2.3</w:t>
      </w:r>
      <w:bookmarkEnd w:id="3"/>
      <w:r w:rsidRPr="0044418E">
        <w:rPr>
          <w:rFonts w:ascii="Arial" w:eastAsia="Times New Roman" w:hAnsi="Arial" w:cs="Arial"/>
          <w:sz w:val="24"/>
          <w:szCs w:val="24"/>
          <w:lang w:eastAsia="ru-RU"/>
        </w:rPr>
        <w:tab/>
        <w:t>Стандартные растворы: используя (5.7.2.2) готовят ряд растворов, содержащих от 0,5 до 5,0 мг/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 xml:space="preserve"> сквалена в гептане (5.4). Вводят по 1 мкл каждого стандартного раствора (5.7.2.3) в хроматограф и регистрируют полученные хроматограммы. Строят стандартную кривую зависимости содержания сквалена </w:t>
      </w:r>
      <w:r w:rsidR="0047676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(в мкг/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44418E">
        <w:rPr>
          <w:rFonts w:ascii="Arial" w:eastAsia="Times New Roman" w:hAnsi="Arial" w:cs="Arial"/>
          <w:sz w:val="24"/>
          <w:szCs w:val="24"/>
          <w:lang w:eastAsia="ru-RU"/>
        </w:rPr>
        <w:t>) от площади пика.</w:t>
      </w:r>
    </w:p>
    <w:p w14:paraId="4348BC3B" w14:textId="01E13C75" w:rsidR="0044418E" w:rsidRPr="0044418E" w:rsidRDefault="0044418E" w:rsidP="00B6277B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418E">
        <w:rPr>
          <w:rFonts w:ascii="Arial" w:eastAsia="Times New Roman" w:hAnsi="Arial" w:cs="Arial"/>
          <w:sz w:val="24"/>
          <w:szCs w:val="24"/>
          <w:lang w:eastAsia="ru-RU"/>
        </w:rPr>
        <w:t>Для выявления потерь сквалена при подготовке FAME рекомендуется сравнить результаты до и после метилирования.</w:t>
      </w:r>
    </w:p>
    <w:p w14:paraId="7C9728B0" w14:textId="5BEE31AA" w:rsidR="00B10E98" w:rsidRDefault="00B10E98" w:rsidP="00B10E98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 xml:space="preserve">Газ-носитель. Тщательно осушенный инертный газ (гелий или водород) с содержанием кислорода 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 xml:space="preserve">менее </w:t>
      </w:r>
      <w:r w:rsidRPr="00B10E98">
        <w:rPr>
          <w:rFonts w:ascii="Arial" w:eastAsia="Times New Roman" w:hAnsi="Arial" w:cs="Arial"/>
          <w:sz w:val="24"/>
          <w:szCs w:val="24"/>
          <w:lang w:eastAsia="ru-RU"/>
        </w:rPr>
        <w:t>10 мг/кг.</w:t>
      </w:r>
    </w:p>
    <w:p w14:paraId="5B3F8865" w14:textId="4715BFF3" w:rsidR="00B10E98" w:rsidRPr="00B10E98" w:rsidRDefault="00B10E98" w:rsidP="00B10E98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>Вспомогательные газы:</w:t>
      </w:r>
    </w:p>
    <w:p w14:paraId="3404A725" w14:textId="53FB0732" w:rsidR="002B2844" w:rsidRDefault="00B10E98" w:rsidP="00B10E98">
      <w:pPr>
        <w:pStyle w:val="a7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 xml:space="preserve">Водород (чистота </w:t>
      </w:r>
      <w:r w:rsidR="0047676B">
        <w:rPr>
          <w:rFonts w:ascii="Arial" w:eastAsia="Times New Roman" w:hAnsi="Arial" w:cs="Arial"/>
          <w:sz w:val="24"/>
          <w:szCs w:val="24"/>
          <w:lang w:eastAsia="ru-RU"/>
        </w:rPr>
        <w:t>не менее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0E98">
        <w:rPr>
          <w:rFonts w:ascii="Arial" w:eastAsia="Times New Roman" w:hAnsi="Arial" w:cs="Arial"/>
          <w:sz w:val="24"/>
          <w:szCs w:val="24"/>
          <w:lang w:eastAsia="ru-RU"/>
        </w:rPr>
        <w:t>99,9 %), без органических примесей</w:t>
      </w:r>
    </w:p>
    <w:p w14:paraId="6B39EFE5" w14:textId="77777777" w:rsidR="00B10E98" w:rsidRDefault="00B10E98" w:rsidP="00B10E98">
      <w:pPr>
        <w:pStyle w:val="a7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>Воздух или кислород, без органических примесей</w:t>
      </w:r>
    </w:p>
    <w:p w14:paraId="1F67996C" w14:textId="48905081" w:rsidR="00B10E98" w:rsidRPr="00B10E98" w:rsidRDefault="00B10E98" w:rsidP="00B10E98">
      <w:pPr>
        <w:pStyle w:val="a7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0E98">
        <w:rPr>
          <w:rFonts w:ascii="Arial" w:eastAsia="Times New Roman" w:hAnsi="Arial" w:cs="Arial"/>
          <w:sz w:val="24"/>
          <w:szCs w:val="24"/>
          <w:lang w:eastAsia="ru-RU"/>
        </w:rPr>
        <w:t xml:space="preserve">Азот (чистота </w:t>
      </w:r>
      <w:r w:rsidR="0047676B">
        <w:rPr>
          <w:rFonts w:ascii="Arial" w:eastAsia="Times New Roman" w:hAnsi="Arial" w:cs="Arial"/>
          <w:sz w:val="24"/>
          <w:szCs w:val="24"/>
          <w:lang w:eastAsia="ru-RU"/>
        </w:rPr>
        <w:t>более</w:t>
      </w:r>
      <w:r w:rsidR="00B627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0E98">
        <w:rPr>
          <w:rFonts w:ascii="Arial" w:eastAsia="Times New Roman" w:hAnsi="Arial" w:cs="Arial"/>
          <w:sz w:val="24"/>
          <w:szCs w:val="24"/>
          <w:lang w:eastAsia="ru-RU"/>
        </w:rPr>
        <w:t>99 %).</w:t>
      </w:r>
    </w:p>
    <w:p w14:paraId="24C198D9" w14:textId="77777777" w:rsidR="00B10E98" w:rsidRPr="00A21341" w:rsidRDefault="00B10E98" w:rsidP="00B10E98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51BBEDE8" w14:textId="77777777" w:rsidR="00D7302F" w:rsidRPr="00752931" w:rsidRDefault="00D7302F" w:rsidP="00F20652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 xml:space="preserve">Оборудование </w:t>
      </w:r>
    </w:p>
    <w:p w14:paraId="51BBEDE9" w14:textId="77777777" w:rsidR="00F97CE6" w:rsidRPr="00752931" w:rsidRDefault="00F97CE6" w:rsidP="00C858F4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1C67BF98" w14:textId="77777777" w:rsidR="00E672D6" w:rsidRDefault="00102CE9" w:rsidP="00E672D6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19D0"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Используют </w:t>
      </w:r>
      <w:r w:rsidR="00D55D31" w:rsidRPr="00AF19D0">
        <w:rPr>
          <w:rFonts w:ascii="Arial" w:eastAsia="Times New Roman" w:hAnsi="Arial" w:cs="Arial"/>
          <w:sz w:val="24"/>
          <w:szCs w:val="24"/>
          <w:lang w:eastAsia="ru-RU"/>
        </w:rPr>
        <w:t>стандартное</w:t>
      </w:r>
      <w:r w:rsidR="00E42DBE" w:rsidRPr="00AF19D0">
        <w:rPr>
          <w:rFonts w:ascii="Arial" w:eastAsia="Times New Roman" w:hAnsi="Arial" w:cs="Arial"/>
          <w:sz w:val="24"/>
          <w:szCs w:val="24"/>
          <w:lang w:eastAsia="ru-RU"/>
        </w:rPr>
        <w:t xml:space="preserve"> лабораторное оборудование</w:t>
      </w:r>
      <w:r w:rsidR="0044418E" w:rsidRPr="00AF19D0">
        <w:rPr>
          <w:rFonts w:ascii="Arial" w:eastAsia="Times New Roman" w:hAnsi="Arial" w:cs="Arial"/>
          <w:sz w:val="24"/>
          <w:szCs w:val="24"/>
          <w:lang w:eastAsia="ru-RU"/>
        </w:rPr>
        <w:t>, в том числе перечисленное ниже.</w:t>
      </w:r>
    </w:p>
    <w:p w14:paraId="3C7DB3E0" w14:textId="4C51127A" w:rsid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Аналитические весы с точностью взвешивания до 0,001 г.</w:t>
      </w:r>
    </w:p>
    <w:p w14:paraId="6A09BCB5" w14:textId="5AEB190E" w:rsid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 xml:space="preserve">Градуированная или автоматическая пипетка, вместимостью от 0,1 до 2 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A27C645" w14:textId="173F614F" w:rsidR="00E672D6" w:rsidRP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 xml:space="preserve">Микродозатор, вместимостью от 0,1 до 2 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A4787B" w14:textId="098479F0" w:rsidR="00E672D6" w:rsidRP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Пробирки с завинчивающимися крышками, вместимостью 10 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>, крышки с прокладкой из политетрафторэтилена.</w:t>
      </w:r>
    </w:p>
    <w:p w14:paraId="1EB5CEA5" w14:textId="124C9B0C" w:rsidR="00E672D6" w:rsidRP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Вихревая мешалка.</w:t>
      </w:r>
    </w:p>
    <w:p w14:paraId="53BCF19A" w14:textId="53E0751C" w:rsidR="00E672D6" w:rsidRP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1276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Флаконы (виалы) и крышки для ГХ, объемом 2 </w:t>
      </w:r>
      <w:r w:rsidR="00AB6F3A" w:rsidRPr="00AB6F3A">
        <w:rPr>
          <w:rFonts w:ascii="Arial" w:eastAsia="Times New Roman" w:hAnsi="Arial" w:cs="Arial"/>
          <w:sz w:val="24"/>
          <w:szCs w:val="24"/>
          <w:lang w:eastAsia="ru-RU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008A9E1" w14:textId="77777777" w:rsidR="00E672D6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Газовый хроматограф для капиллярных колонок, включающий инжектор для ввода проб с делением потока, пламенно-ионизационный детектор (ПИД) и соответствующая система интеграции.</w:t>
      </w:r>
    </w:p>
    <w:p w14:paraId="35E18CB6" w14:textId="05EE600A" w:rsidR="003229F5" w:rsidRDefault="00E672D6" w:rsidP="00E672D6">
      <w:pPr>
        <w:pStyle w:val="a7"/>
        <w:numPr>
          <w:ilvl w:val="0"/>
          <w:numId w:val="37"/>
        </w:numPr>
        <w:tabs>
          <w:tab w:val="left" w:pos="1134"/>
        </w:tabs>
        <w:spacing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72D6">
        <w:rPr>
          <w:rFonts w:ascii="Arial" w:eastAsia="Times New Roman" w:hAnsi="Arial" w:cs="Arial"/>
          <w:sz w:val="24"/>
          <w:szCs w:val="24"/>
          <w:lang w:eastAsia="ru-RU"/>
        </w:rPr>
        <w:t>Капиллярная колонка, для ГХ. Длина 100 м, внутренний диаметр 0,25 мм, покрытие из SP-2560</w:t>
      </w:r>
      <w:bookmarkStart w:id="4" w:name="_Ref216958373"/>
      <w:r w:rsidR="003229F5">
        <w:rPr>
          <w:rStyle w:val="af6"/>
          <w:rFonts w:ascii="Arial" w:eastAsia="Times New Roman" w:hAnsi="Arial" w:cs="Arial"/>
          <w:sz w:val="24"/>
          <w:szCs w:val="24"/>
          <w:lang w:eastAsia="ru-RU"/>
        </w:rPr>
        <w:footnoteReference w:customMarkFollows="1" w:id="1"/>
        <w:t>1</w:t>
      </w:r>
      <w:bookmarkEnd w:id="4"/>
      <w:r w:rsidR="003229F5">
        <w:rPr>
          <w:rStyle w:val="af6"/>
          <w:rFonts w:ascii="Arial" w:eastAsia="Times New Roman" w:hAnsi="Arial" w:cs="Arial"/>
          <w:sz w:val="24"/>
          <w:szCs w:val="24"/>
          <w:lang w:eastAsia="ru-RU"/>
        </w:rPr>
        <w:t>)</w:t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 xml:space="preserve"> или CP Sil 88</w:t>
      </w:r>
      <w:r w:rsidR="00CF1B2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begin"/>
      </w:r>
      <w:r w:rsidR="00CF1B2D">
        <w:rPr>
          <w:rFonts w:ascii="Arial" w:eastAsia="Times New Roman" w:hAnsi="Arial" w:cs="Arial"/>
          <w:sz w:val="24"/>
          <w:szCs w:val="24"/>
          <w:lang w:eastAsia="ru-RU"/>
        </w:rPr>
        <w:instrText xml:space="preserve"> NOTEREF _Ref216958373 \f </w:instrText>
      </w:r>
      <w:r w:rsidR="0047676B">
        <w:rPr>
          <w:rFonts w:ascii="Arial" w:eastAsia="Times New Roman" w:hAnsi="Arial" w:cs="Arial"/>
          <w:sz w:val="24"/>
          <w:szCs w:val="24"/>
          <w:lang w:eastAsia="ru-RU"/>
        </w:rPr>
        <w:instrText xml:space="preserve"> \* MERGEFORMAT </w:instrText>
      </w:r>
      <w:r w:rsidR="00CF1B2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separate"/>
      </w:r>
      <w:r w:rsidR="00CF1B2D" w:rsidRPr="00CF1B2D">
        <w:rPr>
          <w:rStyle w:val="af6"/>
        </w:rPr>
        <w:t>1</w:t>
      </w:r>
      <w:r w:rsidR="00CF1B2D" w:rsidRPr="0047676B">
        <w:rPr>
          <w:rStyle w:val="af6"/>
          <w:rFonts w:ascii="Arial" w:eastAsia="Times New Roman" w:hAnsi="Arial" w:cs="Arial"/>
          <w:sz w:val="24"/>
          <w:szCs w:val="24"/>
          <w:lang w:eastAsia="ru-RU"/>
        </w:rPr>
        <w:t>)</w:t>
      </w:r>
      <w:r w:rsidR="00CF1B2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ldChar w:fldCharType="end"/>
      </w:r>
      <w:r w:rsidRPr="00E672D6">
        <w:rPr>
          <w:rFonts w:ascii="Arial" w:eastAsia="Times New Roman" w:hAnsi="Arial" w:cs="Arial"/>
          <w:sz w:val="24"/>
          <w:szCs w:val="24"/>
          <w:lang w:eastAsia="ru-RU"/>
        </w:rPr>
        <w:t>, неподвижная фаза – 100 % цианопропил-силоксан, толщина пленки 0,25 мкм. Допускается использование иных колонок с аналогичной полярностью и селективностью.</w:t>
      </w:r>
    </w:p>
    <w:p w14:paraId="1AD884C9" w14:textId="0D16E09F" w:rsidR="00E672D6" w:rsidRPr="003229F5" w:rsidRDefault="00E672D6" w:rsidP="003229F5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29F5">
        <w:rPr>
          <w:rFonts w:ascii="Arial" w:eastAsia="Times New Roman" w:hAnsi="Arial" w:cs="Arial"/>
          <w:sz w:val="24"/>
          <w:szCs w:val="24"/>
          <w:lang w:eastAsia="ru-RU"/>
        </w:rPr>
        <w:t>Подготавливают колонку, запрограммировав изменение температуры термостата со скоростью 3</w:t>
      </w:r>
      <w:r w:rsidR="00CF1B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29F5">
        <w:rPr>
          <w:rFonts w:ascii="Arial" w:eastAsia="Times New Roman" w:hAnsi="Arial" w:cs="Arial"/>
          <w:sz w:val="24"/>
          <w:szCs w:val="24"/>
          <w:lang w:eastAsia="ru-RU"/>
        </w:rPr>
        <w:t>°C/мин от температуры окружающей среды до температуры, которая на 10</w:t>
      </w:r>
      <w:r w:rsidR="00CF1B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29F5">
        <w:rPr>
          <w:rFonts w:ascii="Arial" w:eastAsia="Times New Roman" w:hAnsi="Arial" w:cs="Arial"/>
          <w:sz w:val="24"/>
          <w:szCs w:val="24"/>
          <w:lang w:eastAsia="ru-RU"/>
        </w:rPr>
        <w:t xml:space="preserve">°C ниже температуры разложения неподвижной фазы. </w:t>
      </w:r>
      <w:r w:rsidRPr="003229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Поддерживают указанную температуру в печи в течение 1 ч до стабилизации базовой линии. Возвращают температуру до 165</w:t>
      </w:r>
      <w:r w:rsidR="00CF1B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29F5">
        <w:rPr>
          <w:rFonts w:ascii="Arial" w:eastAsia="Times New Roman" w:hAnsi="Arial" w:cs="Arial"/>
          <w:sz w:val="24"/>
          <w:szCs w:val="24"/>
          <w:lang w:eastAsia="ru-RU"/>
        </w:rPr>
        <w:t>°C для использования при условиях данного метода.</w:t>
      </w:r>
    </w:p>
    <w:p w14:paraId="51BBEDF3" w14:textId="77777777" w:rsidR="006E0027" w:rsidRPr="00752931" w:rsidRDefault="006E0027" w:rsidP="00E672D6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BBEDF4" w14:textId="7650DDC1" w:rsidR="004D2CEF" w:rsidRPr="00355EA9" w:rsidRDefault="00355EA9" w:rsidP="005A5B5F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355EA9">
        <w:rPr>
          <w:rFonts w:ascii="Arial" w:hAnsi="Arial" w:cs="Arial"/>
          <w:b/>
        </w:rPr>
        <w:t>Проба</w:t>
      </w:r>
    </w:p>
    <w:p w14:paraId="394AFABE" w14:textId="77777777" w:rsidR="000F700D" w:rsidRPr="00355EA9" w:rsidRDefault="000F700D" w:rsidP="000F700D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hAnsi="Arial" w:cs="Arial"/>
          <w:b/>
        </w:rPr>
      </w:pPr>
    </w:p>
    <w:p w14:paraId="6291DDF7" w14:textId="1682E6E3" w:rsidR="00355EA9" w:rsidRDefault="00355EA9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5EA9">
        <w:rPr>
          <w:rFonts w:ascii="Arial" w:eastAsia="Times New Roman" w:hAnsi="Arial" w:cs="Arial"/>
          <w:b/>
          <w:bCs/>
          <w:sz w:val="24"/>
          <w:szCs w:val="24"/>
        </w:rPr>
        <w:t>7.1 Отбор проб</w:t>
      </w:r>
    </w:p>
    <w:p w14:paraId="23B28EEE" w14:textId="77777777" w:rsidR="00CF1B2D" w:rsidRPr="00355EA9" w:rsidRDefault="00CF1B2D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7D8FDB" w14:textId="46C09801" w:rsidR="00355EA9" w:rsidRDefault="00355EA9" w:rsidP="00355EA9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55EA9">
        <w:rPr>
          <w:rFonts w:ascii="Arial" w:eastAsia="Times New Roman" w:hAnsi="Arial" w:cs="Arial"/>
          <w:sz w:val="24"/>
          <w:szCs w:val="24"/>
        </w:rPr>
        <w:t xml:space="preserve">Отбор проб не является частью метода, установленного в настоящем </w:t>
      </w:r>
      <w:r w:rsidR="00033DFC">
        <w:rPr>
          <w:rFonts w:ascii="Arial" w:eastAsia="Times New Roman" w:hAnsi="Arial" w:cs="Arial"/>
          <w:sz w:val="24"/>
          <w:szCs w:val="24"/>
        </w:rPr>
        <w:t>стандарте</w:t>
      </w:r>
      <w:r w:rsidRPr="00355EA9">
        <w:rPr>
          <w:rFonts w:ascii="Arial" w:eastAsia="Times New Roman" w:hAnsi="Arial" w:cs="Arial"/>
          <w:sz w:val="24"/>
          <w:szCs w:val="24"/>
        </w:rPr>
        <w:t>. Рекомендуемый метод отбора проб приведен в ISO 5555. Важно, чтобы лаборатория получила представительную пробу, которая не была повреждена или изменена во время транспортирования или хранения.</w:t>
      </w:r>
    </w:p>
    <w:p w14:paraId="58EF57CE" w14:textId="77777777" w:rsidR="00CF1B2D" w:rsidRPr="00355EA9" w:rsidRDefault="00CF1B2D" w:rsidP="00355EA9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45DC7A8C" w14:textId="066B2916" w:rsidR="00355EA9" w:rsidRDefault="00355EA9" w:rsidP="00355EA9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55EA9">
        <w:rPr>
          <w:rFonts w:ascii="Arial" w:eastAsia="Times New Roman" w:hAnsi="Arial" w:cs="Arial"/>
          <w:b/>
          <w:bCs/>
          <w:sz w:val="24"/>
          <w:szCs w:val="24"/>
        </w:rPr>
        <w:t>7.2 Подготовка пробы для испытания</w:t>
      </w:r>
    </w:p>
    <w:p w14:paraId="240B7727" w14:textId="77777777" w:rsidR="00CF1B2D" w:rsidRPr="00355EA9" w:rsidRDefault="00CF1B2D" w:rsidP="00355EA9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BBEDF7" w14:textId="386D730D" w:rsidR="004D2CEF" w:rsidRPr="00355EA9" w:rsidRDefault="00355EA9" w:rsidP="00355EA9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55EA9">
        <w:rPr>
          <w:rFonts w:ascii="Arial" w:eastAsia="Times New Roman" w:hAnsi="Arial" w:cs="Arial"/>
          <w:sz w:val="24"/>
          <w:szCs w:val="24"/>
        </w:rPr>
        <w:t>Готовят пробу для испытания в соответствии с ISO 661.</w:t>
      </w:r>
    </w:p>
    <w:p w14:paraId="51BBEDF8" w14:textId="77777777" w:rsidR="009F1765" w:rsidRPr="00752931" w:rsidRDefault="009F1765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5167FCB9" w14:textId="0CBE6C04" w:rsidR="005A5B5F" w:rsidRDefault="009F1765" w:rsidP="00355EA9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355EA9">
        <w:rPr>
          <w:rFonts w:ascii="Arial" w:eastAsia="Times New Roman" w:hAnsi="Arial" w:cs="Arial"/>
          <w:b/>
        </w:rPr>
        <w:t>Проведение испытания</w:t>
      </w:r>
    </w:p>
    <w:p w14:paraId="235B817A" w14:textId="77777777" w:rsidR="00726991" w:rsidRDefault="00726991" w:rsidP="00726991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2BAEA21F" w14:textId="0FA97254" w:rsidR="00726991" w:rsidRPr="00CF1B2D" w:rsidRDefault="00726991" w:rsidP="00726991">
      <w:pPr>
        <w:pStyle w:val="a7"/>
        <w:keepNext/>
        <w:numPr>
          <w:ilvl w:val="1"/>
          <w:numId w:val="41"/>
        </w:numPr>
        <w:tabs>
          <w:tab w:val="left" w:pos="540"/>
          <w:tab w:val="left" w:pos="1134"/>
        </w:tabs>
        <w:suppressAutoHyphens/>
        <w:spacing w:line="360" w:lineRule="auto"/>
        <w:contextualSpacing w:val="0"/>
        <w:jc w:val="both"/>
        <w:outlineLvl w:val="1"/>
        <w:rPr>
          <w:rFonts w:cs="Arial"/>
          <w:b/>
          <w:bCs/>
          <w:szCs w:val="22"/>
        </w:rPr>
      </w:pPr>
      <w:bookmarkStart w:id="5" w:name="_Toc201405212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42190">
        <w:rPr>
          <w:rFonts w:ascii="Arial" w:eastAsia="Times New Roman" w:hAnsi="Arial" w:cs="Arial"/>
          <w:b/>
          <w:bCs/>
          <w:sz w:val="24"/>
          <w:szCs w:val="24"/>
        </w:rPr>
        <w:t xml:space="preserve">Подготовка проб </w:t>
      </w:r>
      <w:bookmarkEnd w:id="5"/>
      <w:r w:rsidRPr="00E42190">
        <w:rPr>
          <w:rFonts w:ascii="Arial" w:eastAsia="Times New Roman" w:hAnsi="Arial" w:cs="Arial"/>
          <w:b/>
          <w:bCs/>
          <w:sz w:val="24"/>
          <w:szCs w:val="24"/>
        </w:rPr>
        <w:t>FAME</w:t>
      </w:r>
    </w:p>
    <w:p w14:paraId="04DFF0D5" w14:textId="77777777" w:rsidR="00CF1B2D" w:rsidRPr="00502A2E" w:rsidRDefault="00CF1B2D" w:rsidP="00CF1B2D">
      <w:pPr>
        <w:pStyle w:val="a7"/>
        <w:keepNext/>
        <w:tabs>
          <w:tab w:val="left" w:pos="540"/>
          <w:tab w:val="left" w:pos="1134"/>
        </w:tabs>
        <w:suppressAutoHyphens/>
        <w:spacing w:line="360" w:lineRule="auto"/>
        <w:ind w:left="870"/>
        <w:contextualSpacing w:val="0"/>
        <w:jc w:val="both"/>
        <w:outlineLvl w:val="1"/>
        <w:rPr>
          <w:rFonts w:cs="Arial"/>
          <w:b/>
          <w:bCs/>
          <w:szCs w:val="22"/>
        </w:rPr>
      </w:pPr>
    </w:p>
    <w:p w14:paraId="658E52F4" w14:textId="54791467" w:rsidR="00726991" w:rsidRPr="00773365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73365">
        <w:rPr>
          <w:rFonts w:ascii="Arial" w:eastAsia="Times New Roman" w:hAnsi="Arial" w:cs="Arial"/>
          <w:sz w:val="24"/>
          <w:szCs w:val="24"/>
        </w:rPr>
        <w:t>8.1.1 Взвешивают 0,1 г пробы в пробирке вместимостью 10 </w:t>
      </w:r>
      <w:r w:rsidR="00AB6F3A" w:rsidRPr="00AB6F3A">
        <w:rPr>
          <w:rFonts w:ascii="Arial" w:eastAsia="Times New Roman" w:hAnsi="Arial" w:cs="Arial"/>
          <w:sz w:val="24"/>
          <w:szCs w:val="24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AB6F3A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773365">
        <w:rPr>
          <w:rFonts w:ascii="Arial" w:eastAsia="Times New Roman" w:hAnsi="Arial" w:cs="Arial"/>
          <w:sz w:val="24"/>
          <w:szCs w:val="24"/>
        </w:rPr>
        <w:t>(6.4). При определении содержания сквалена или метиловых эфиров жирных кислот записывают массу навески.</w:t>
      </w:r>
    </w:p>
    <w:p w14:paraId="201156B9" w14:textId="09462F1C" w:rsidR="00726991" w:rsidRPr="00773365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73365">
        <w:rPr>
          <w:rFonts w:ascii="Arial" w:eastAsia="Times New Roman" w:hAnsi="Arial" w:cs="Arial"/>
          <w:sz w:val="24"/>
          <w:szCs w:val="24"/>
        </w:rPr>
        <w:t xml:space="preserve">Если содержание свободных жирных кислот в пробе </w:t>
      </w:r>
      <w:r w:rsidR="00CF1B2D">
        <w:rPr>
          <w:rFonts w:ascii="Arial" w:eastAsia="Times New Roman" w:hAnsi="Arial" w:cs="Arial"/>
          <w:sz w:val="24"/>
          <w:szCs w:val="24"/>
        </w:rPr>
        <w:t xml:space="preserve">более </w:t>
      </w:r>
      <w:r w:rsidRPr="00773365">
        <w:rPr>
          <w:rFonts w:ascii="Arial" w:eastAsia="Times New Roman" w:hAnsi="Arial" w:cs="Arial"/>
          <w:sz w:val="24"/>
          <w:szCs w:val="24"/>
        </w:rPr>
        <w:t>2,0 % рекомендуется предварительно провести очистку для удаления свободных жирных кислот. Подходящий метод описан ниже:</w:t>
      </w:r>
    </w:p>
    <w:p w14:paraId="44D7D955" w14:textId="77777777" w:rsid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</w:t>
      </w:r>
      <w:r w:rsidR="00726991" w:rsidRPr="00773365">
        <w:rPr>
          <w:rFonts w:ascii="Arial" w:eastAsia="Times New Roman" w:hAnsi="Arial" w:cs="Arial"/>
          <w:sz w:val="24"/>
          <w:szCs w:val="24"/>
        </w:rPr>
        <w:t>артридж с силикагелем объемом 1 г (6 </w:t>
      </w:r>
      <w:r w:rsidR="00AB6F3A" w:rsidRPr="00AB6F3A">
        <w:rPr>
          <w:rFonts w:ascii="Arial" w:eastAsia="Times New Roman" w:hAnsi="Arial" w:cs="Arial"/>
          <w:sz w:val="24"/>
          <w:szCs w:val="24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726991" w:rsidRPr="00773365">
        <w:rPr>
          <w:rFonts w:ascii="Arial" w:eastAsia="Times New Roman" w:hAnsi="Arial" w:cs="Arial"/>
          <w:sz w:val="24"/>
          <w:szCs w:val="24"/>
        </w:rPr>
        <w:t>) промывают в вакуумном устройстве для элюирования 6 </w:t>
      </w:r>
      <w:r w:rsidR="00AB6F3A" w:rsidRPr="00AB6F3A">
        <w:rPr>
          <w:rFonts w:ascii="Arial" w:eastAsia="Times New Roman" w:hAnsi="Arial" w:cs="Arial"/>
          <w:sz w:val="24"/>
          <w:szCs w:val="24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726991" w:rsidRPr="00773365">
        <w:rPr>
          <w:rFonts w:ascii="Arial" w:eastAsia="Times New Roman" w:hAnsi="Arial" w:cs="Arial"/>
          <w:sz w:val="24"/>
          <w:szCs w:val="24"/>
        </w:rPr>
        <w:t xml:space="preserve"> гексана без вакуума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5A6EE67D" w14:textId="77777777" w:rsid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п</w:t>
      </w:r>
      <w:r w:rsidR="00726991" w:rsidRPr="0047676B">
        <w:rPr>
          <w:rFonts w:ascii="Arial" w:eastAsia="Times New Roman" w:hAnsi="Arial" w:cs="Arial"/>
          <w:sz w:val="24"/>
          <w:szCs w:val="24"/>
        </w:rPr>
        <w:t>робу масла (примерно 0,12 г в 0,5 </w:t>
      </w:r>
      <w:r w:rsidR="00AB6F3A" w:rsidRPr="0047676B">
        <w:rPr>
          <w:rFonts w:ascii="Arial" w:eastAsia="Times New Roman" w:hAnsi="Arial" w:cs="Arial"/>
          <w:sz w:val="24"/>
          <w:szCs w:val="24"/>
        </w:rPr>
        <w:t>см</w:t>
      </w:r>
      <w:r w:rsidR="00AB6F3A" w:rsidRPr="0047676B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 гексана) переносят в колонку</w:t>
      </w:r>
      <w:r w:rsidRPr="0047676B">
        <w:rPr>
          <w:rFonts w:ascii="Arial" w:eastAsia="Times New Roman" w:hAnsi="Arial" w:cs="Arial"/>
          <w:sz w:val="24"/>
          <w:szCs w:val="24"/>
        </w:rPr>
        <w:t>;</w:t>
      </w:r>
    </w:p>
    <w:p w14:paraId="5E1D97A7" w14:textId="77777777" w:rsid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с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 помощью вакуума вводят в колонку и затем элюируют 10 </w:t>
      </w:r>
      <w:r w:rsidR="00AB6F3A" w:rsidRPr="0047676B">
        <w:rPr>
          <w:rFonts w:ascii="Arial" w:eastAsia="Times New Roman" w:hAnsi="Arial" w:cs="Arial"/>
          <w:sz w:val="24"/>
          <w:szCs w:val="24"/>
        </w:rPr>
        <w:t>см</w:t>
      </w:r>
      <w:r w:rsidR="00AB6F3A" w:rsidRPr="0047676B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 смеси гексан/диэтиловый эфир (87:13 об/об)</w:t>
      </w:r>
      <w:r w:rsidRPr="0047676B">
        <w:rPr>
          <w:rFonts w:ascii="Arial" w:eastAsia="Times New Roman" w:hAnsi="Arial" w:cs="Arial"/>
          <w:sz w:val="24"/>
          <w:szCs w:val="24"/>
        </w:rPr>
        <w:t>;</w:t>
      </w:r>
    </w:p>
    <w:p w14:paraId="7CD8A13B" w14:textId="77777777" w:rsid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с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оединяют фракции и выпаривают до сухого состояния при пониженном </w:t>
      </w:r>
      <w:r w:rsidR="00726991" w:rsidRPr="0047676B">
        <w:rPr>
          <w:rFonts w:ascii="Arial" w:eastAsia="Times New Roman" w:hAnsi="Arial" w:cs="Arial"/>
          <w:sz w:val="24"/>
          <w:szCs w:val="24"/>
        </w:rPr>
        <w:lastRenderedPageBreak/>
        <w:t>давлении при комнатной температуре</w:t>
      </w:r>
      <w:r w:rsidRPr="0047676B">
        <w:rPr>
          <w:rFonts w:ascii="Arial" w:eastAsia="Times New Roman" w:hAnsi="Arial" w:cs="Arial"/>
          <w:sz w:val="24"/>
          <w:szCs w:val="24"/>
        </w:rPr>
        <w:t>;</w:t>
      </w:r>
    </w:p>
    <w:p w14:paraId="15840220" w14:textId="77777777" w:rsid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р</w:t>
      </w:r>
      <w:r w:rsidR="00726991" w:rsidRPr="0047676B">
        <w:rPr>
          <w:rFonts w:ascii="Arial" w:eastAsia="Times New Roman" w:hAnsi="Arial" w:cs="Arial"/>
          <w:sz w:val="24"/>
          <w:szCs w:val="24"/>
        </w:rPr>
        <w:t>астворяют остаток в гексане, переносят в пробирку, сушат под азотом</w:t>
      </w:r>
      <w:r w:rsidRPr="0047676B">
        <w:rPr>
          <w:rFonts w:ascii="Arial" w:eastAsia="Times New Roman" w:hAnsi="Arial" w:cs="Arial"/>
          <w:sz w:val="24"/>
          <w:szCs w:val="24"/>
        </w:rPr>
        <w:t>;</w:t>
      </w:r>
    </w:p>
    <w:p w14:paraId="48171ED8" w14:textId="3BC1D137" w:rsidR="00726991" w:rsidRPr="0047676B" w:rsidRDefault="00B33BB1" w:rsidP="0047676B">
      <w:pPr>
        <w:pStyle w:val="a7"/>
        <w:widowControl w:val="0"/>
        <w:numPr>
          <w:ilvl w:val="0"/>
          <w:numId w:val="42"/>
        </w:numPr>
        <w:tabs>
          <w:tab w:val="left" w:pos="567"/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и</w:t>
      </w:r>
      <w:r w:rsidR="00726991" w:rsidRPr="0047676B">
        <w:rPr>
          <w:rFonts w:ascii="Arial" w:eastAsia="Times New Roman" w:hAnsi="Arial" w:cs="Arial"/>
          <w:sz w:val="24"/>
          <w:szCs w:val="24"/>
        </w:rPr>
        <w:t>спользуют по 8.1.1.</w:t>
      </w:r>
    </w:p>
    <w:p w14:paraId="3A07225B" w14:textId="77777777" w:rsidR="00726991" w:rsidRDefault="00726991" w:rsidP="00CF1B2D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8.1.2 </w:t>
      </w:r>
      <w:r w:rsidRPr="00502A2E">
        <w:rPr>
          <w:rFonts w:ascii="Arial" w:eastAsia="Times New Roman" w:hAnsi="Arial" w:cs="Arial"/>
          <w:sz w:val="24"/>
          <w:szCs w:val="24"/>
        </w:rPr>
        <w:t>Добавляют 200 мкл раствора внутреннего стандарта (5.6) в ту же пробирку (6.4) для определения содержания FAME.</w:t>
      </w:r>
      <w:bookmarkStart w:id="6" w:name="_Hlt201250075"/>
      <w:bookmarkEnd w:id="6"/>
    </w:p>
    <w:p w14:paraId="3EBDC763" w14:textId="77777777" w:rsidR="00726991" w:rsidRPr="00502A2E" w:rsidRDefault="00726991" w:rsidP="00CF1B2D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502A2E">
        <w:rPr>
          <w:rFonts w:ascii="Arial" w:eastAsia="Times New Roman" w:hAnsi="Arial" w:cs="Arial"/>
          <w:sz w:val="24"/>
          <w:szCs w:val="24"/>
        </w:rPr>
        <w:t>Раствор внутреннего стандарта (5.6) не требуется для определения содержания сквалена, но необходима стандартная кривая сквалена.</w:t>
      </w:r>
    </w:p>
    <w:p w14:paraId="11970200" w14:textId="3328488A" w:rsidR="00726991" w:rsidRPr="00502A2E" w:rsidRDefault="00726991" w:rsidP="00CF1B2D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502A2E">
        <w:rPr>
          <w:rFonts w:ascii="Arial" w:eastAsia="Times New Roman" w:hAnsi="Arial" w:cs="Arial"/>
          <w:sz w:val="24"/>
          <w:szCs w:val="24"/>
        </w:rPr>
        <w:t>8.1.3 Добавляют 2 </w:t>
      </w:r>
      <w:r w:rsidR="00AB6F3A" w:rsidRPr="00AB6F3A">
        <w:rPr>
          <w:rFonts w:ascii="Arial" w:eastAsia="Times New Roman" w:hAnsi="Arial" w:cs="Arial"/>
          <w:sz w:val="24"/>
          <w:szCs w:val="24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502A2E">
        <w:rPr>
          <w:rFonts w:ascii="Arial" w:eastAsia="Times New Roman" w:hAnsi="Arial" w:cs="Arial"/>
          <w:sz w:val="24"/>
          <w:szCs w:val="24"/>
        </w:rPr>
        <w:t xml:space="preserve"> гептана (5.4) ко всем пробам и немного встряхивают для перемешивания. </w:t>
      </w:r>
    </w:p>
    <w:p w14:paraId="69347617" w14:textId="2F069693" w:rsidR="00726991" w:rsidRDefault="00726991" w:rsidP="00CF1B2D">
      <w:pPr>
        <w:pStyle w:val="a7"/>
        <w:widowControl w:val="0"/>
        <w:tabs>
          <w:tab w:val="left" w:pos="567"/>
          <w:tab w:val="left" w:pos="709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502A2E">
        <w:rPr>
          <w:rFonts w:ascii="Arial" w:eastAsia="Times New Roman" w:hAnsi="Arial" w:cs="Arial"/>
          <w:sz w:val="24"/>
          <w:szCs w:val="24"/>
        </w:rPr>
        <w:t>8.1.4 Добавляют 0,2 </w:t>
      </w:r>
      <w:r w:rsidR="00AB6F3A" w:rsidRPr="00AB6F3A">
        <w:rPr>
          <w:rFonts w:ascii="Arial" w:eastAsia="Times New Roman" w:hAnsi="Arial" w:cs="Arial"/>
          <w:sz w:val="24"/>
          <w:szCs w:val="24"/>
        </w:rPr>
        <w:t>см</w:t>
      </w:r>
      <w:r w:rsidR="00AB6F3A"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502A2E">
        <w:rPr>
          <w:rFonts w:ascii="Arial" w:eastAsia="Times New Roman" w:hAnsi="Arial" w:cs="Arial"/>
          <w:sz w:val="24"/>
          <w:szCs w:val="24"/>
        </w:rPr>
        <w:t xml:space="preserve"> раствора гидроксида калия в метаноле (5.3) ко всем пробам.</w:t>
      </w:r>
    </w:p>
    <w:p w14:paraId="1CA3441F" w14:textId="77777777" w:rsidR="00726991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8.1.5 </w:t>
      </w:r>
      <w:r w:rsidRPr="00502A2E">
        <w:rPr>
          <w:rFonts w:ascii="Arial" w:eastAsia="Times New Roman" w:hAnsi="Arial" w:cs="Arial"/>
          <w:sz w:val="24"/>
          <w:szCs w:val="24"/>
        </w:rPr>
        <w:t>Закрывают крышкой и перемешивают на вихревой мешалке (6.5) в течение 30 с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E792517" w14:textId="77777777" w:rsidR="00726991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8.1.6 </w:t>
      </w:r>
      <w:r w:rsidRPr="00502A2E">
        <w:rPr>
          <w:rFonts w:ascii="Arial" w:eastAsia="Times New Roman" w:hAnsi="Arial" w:cs="Arial"/>
          <w:sz w:val="24"/>
          <w:szCs w:val="24"/>
        </w:rPr>
        <w:t>Дают расслоиться, пока верхняя часть раствора не станет прозрачной (около 30 мин).</w:t>
      </w:r>
    </w:p>
    <w:p w14:paraId="4890B64D" w14:textId="77777777" w:rsidR="00726991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8.1.7 </w:t>
      </w:r>
      <w:r w:rsidRPr="00502A2E">
        <w:rPr>
          <w:rFonts w:ascii="Arial" w:eastAsia="Times New Roman" w:hAnsi="Arial" w:cs="Arial"/>
          <w:sz w:val="24"/>
          <w:szCs w:val="24"/>
        </w:rPr>
        <w:t>Помещают верхний слой, содержащий метиловые эфиры и сквален, в флакон для ГХ (6.6).</w:t>
      </w:r>
    </w:p>
    <w:p w14:paraId="72AE84BB" w14:textId="77777777" w:rsidR="00726991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502A2E">
        <w:rPr>
          <w:rFonts w:ascii="Arial" w:eastAsia="Times New Roman" w:hAnsi="Arial" w:cs="Arial"/>
          <w:sz w:val="24"/>
          <w:szCs w:val="24"/>
        </w:rPr>
        <w:t>При необходимости добавляют Na</w:t>
      </w:r>
      <w:r w:rsidRPr="00502A2E">
        <w:rPr>
          <w:rFonts w:ascii="Arial" w:eastAsia="Times New Roman" w:hAnsi="Arial" w:cs="Arial"/>
          <w:sz w:val="24"/>
          <w:szCs w:val="24"/>
          <w:vertAlign w:val="subscript"/>
        </w:rPr>
        <w:t>2</w:t>
      </w:r>
      <w:r w:rsidRPr="00502A2E">
        <w:rPr>
          <w:rFonts w:ascii="Arial" w:eastAsia="Times New Roman" w:hAnsi="Arial" w:cs="Arial"/>
          <w:sz w:val="24"/>
          <w:szCs w:val="24"/>
        </w:rPr>
        <w:t>SO</w:t>
      </w:r>
      <w:r w:rsidRPr="00502A2E">
        <w:rPr>
          <w:rFonts w:ascii="Arial" w:eastAsia="Times New Roman" w:hAnsi="Arial" w:cs="Arial"/>
          <w:sz w:val="24"/>
          <w:szCs w:val="24"/>
          <w:vertAlign w:val="subscript"/>
        </w:rPr>
        <w:t>4</w:t>
      </w:r>
      <w:r w:rsidRPr="00502A2E">
        <w:rPr>
          <w:rFonts w:ascii="Arial" w:eastAsia="Times New Roman" w:hAnsi="Arial" w:cs="Arial"/>
          <w:sz w:val="24"/>
          <w:szCs w:val="24"/>
        </w:rPr>
        <w:t xml:space="preserve"> для осушения верхнего слоя. Переносить пробу не требуется, если игла автоматического пробоотборника настроена так, чтобы останавливаться выше уровня Na</w:t>
      </w:r>
      <w:r w:rsidRPr="00502A2E">
        <w:rPr>
          <w:rFonts w:ascii="Arial" w:eastAsia="Times New Roman" w:hAnsi="Arial" w:cs="Arial"/>
          <w:sz w:val="24"/>
          <w:szCs w:val="24"/>
          <w:vertAlign w:val="subscript"/>
        </w:rPr>
        <w:t>2</w:t>
      </w:r>
      <w:r w:rsidRPr="00502A2E">
        <w:rPr>
          <w:rFonts w:ascii="Arial" w:eastAsia="Times New Roman" w:hAnsi="Arial" w:cs="Arial"/>
          <w:sz w:val="24"/>
          <w:szCs w:val="24"/>
        </w:rPr>
        <w:t>SO</w:t>
      </w:r>
      <w:r w:rsidRPr="00502A2E">
        <w:rPr>
          <w:rFonts w:ascii="Arial" w:eastAsia="Times New Roman" w:hAnsi="Arial" w:cs="Arial"/>
          <w:sz w:val="24"/>
          <w:szCs w:val="24"/>
          <w:vertAlign w:val="subscript"/>
        </w:rPr>
        <w:t>4</w:t>
      </w:r>
      <w:r w:rsidRPr="00502A2E">
        <w:rPr>
          <w:rFonts w:ascii="Arial" w:eastAsia="Times New Roman" w:hAnsi="Arial" w:cs="Arial"/>
          <w:sz w:val="24"/>
          <w:szCs w:val="24"/>
        </w:rPr>
        <w:t>.</w:t>
      </w:r>
    </w:p>
    <w:p w14:paraId="2C26F531" w14:textId="77777777" w:rsidR="00726991" w:rsidRDefault="00726991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8.1.8 </w:t>
      </w:r>
      <w:r w:rsidRPr="00502A2E">
        <w:rPr>
          <w:rFonts w:ascii="Arial" w:eastAsia="Times New Roman" w:hAnsi="Arial" w:cs="Arial"/>
          <w:sz w:val="24"/>
          <w:szCs w:val="24"/>
        </w:rPr>
        <w:t>Немедленно анализируют пробы методом ГХ или помещают раствор в холодильник не более чем на 12 ч до проведения анализа.</w:t>
      </w:r>
    </w:p>
    <w:p w14:paraId="27FBAEA1" w14:textId="77777777" w:rsidR="00CF1B2D" w:rsidRPr="00502A2E" w:rsidRDefault="00CF1B2D" w:rsidP="00726991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highlight w:val="green"/>
        </w:rPr>
      </w:pPr>
    </w:p>
    <w:p w14:paraId="6D992AFF" w14:textId="12B96BD9" w:rsidR="00726991" w:rsidRPr="00CF1B2D" w:rsidRDefault="00726991" w:rsidP="00CF1B2D">
      <w:pPr>
        <w:pStyle w:val="a7"/>
        <w:keepNext/>
        <w:numPr>
          <w:ilvl w:val="1"/>
          <w:numId w:val="41"/>
        </w:numPr>
        <w:tabs>
          <w:tab w:val="left" w:pos="540"/>
          <w:tab w:val="left" w:pos="1134"/>
        </w:tabs>
        <w:suppressAutoHyphens/>
        <w:spacing w:line="360" w:lineRule="auto"/>
        <w:ind w:left="0" w:firstLine="510"/>
        <w:contextualSpacing w:val="0"/>
        <w:jc w:val="both"/>
        <w:outlineLvl w:val="1"/>
        <w:rPr>
          <w:rFonts w:cs="Arial"/>
          <w:b/>
          <w:bCs/>
          <w:szCs w:val="22"/>
        </w:rPr>
      </w:pPr>
      <w:r w:rsidRPr="00502A2E">
        <w:rPr>
          <w:rFonts w:ascii="Arial" w:eastAsia="Times New Roman" w:hAnsi="Arial" w:cs="Arial"/>
          <w:b/>
          <w:bCs/>
          <w:sz w:val="24"/>
          <w:szCs w:val="24"/>
        </w:rPr>
        <w:t>Газовая хроматография</w:t>
      </w:r>
    </w:p>
    <w:p w14:paraId="6076C331" w14:textId="77777777" w:rsidR="00CF1B2D" w:rsidRPr="00A24E35" w:rsidRDefault="00CF1B2D" w:rsidP="00CF1B2D">
      <w:pPr>
        <w:pStyle w:val="a7"/>
        <w:keepNext/>
        <w:tabs>
          <w:tab w:val="left" w:pos="540"/>
          <w:tab w:val="left" w:pos="1134"/>
        </w:tabs>
        <w:suppressAutoHyphens/>
        <w:spacing w:line="360" w:lineRule="auto"/>
        <w:ind w:left="870"/>
        <w:contextualSpacing w:val="0"/>
        <w:jc w:val="both"/>
        <w:outlineLvl w:val="1"/>
        <w:rPr>
          <w:rFonts w:cs="Arial"/>
          <w:b/>
          <w:bCs/>
          <w:szCs w:val="22"/>
        </w:rPr>
      </w:pPr>
    </w:p>
    <w:p w14:paraId="28135C71" w14:textId="2D258571" w:rsidR="00726991" w:rsidRDefault="00726991" w:rsidP="00CF1B2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>8.2.1 Общие положения</w:t>
      </w:r>
    </w:p>
    <w:p w14:paraId="60E59F4C" w14:textId="77777777" w:rsidR="00FA114A" w:rsidRPr="00437C56" w:rsidRDefault="00FA114A" w:rsidP="00CF1B2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9CE32CC" w14:textId="77777777" w:rsidR="00726991" w:rsidRPr="00A24E35" w:rsidRDefault="00726991" w:rsidP="00CF1B2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cs="Arial"/>
          <w:b/>
          <w:bCs/>
          <w:szCs w:val="22"/>
        </w:rPr>
      </w:pPr>
      <w:r w:rsidRPr="00A24E35">
        <w:rPr>
          <w:rFonts w:ascii="Arial" w:eastAsia="Times New Roman" w:hAnsi="Arial" w:cs="Arial"/>
          <w:sz w:val="24"/>
          <w:szCs w:val="24"/>
        </w:rPr>
        <w:t>Для разделения FAME (от C12 до C24) и сквалена подходят следующие условия:</w:t>
      </w:r>
    </w:p>
    <w:p w14:paraId="24266D2B" w14:textId="77777777" w:rsid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</w:t>
      </w:r>
      <w:r w:rsidR="00726991" w:rsidRPr="00A24E35">
        <w:rPr>
          <w:rFonts w:ascii="Arial" w:eastAsia="Times New Roman" w:hAnsi="Arial" w:cs="Arial"/>
          <w:sz w:val="24"/>
          <w:szCs w:val="24"/>
        </w:rPr>
        <w:t>емпература инжектора: 250 °C;</w:t>
      </w:r>
    </w:p>
    <w:p w14:paraId="53B45A82" w14:textId="77777777" w:rsid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т</w:t>
      </w:r>
      <w:r w:rsidR="00726991" w:rsidRPr="0047676B">
        <w:rPr>
          <w:rFonts w:ascii="Arial" w:eastAsia="Times New Roman" w:hAnsi="Arial" w:cs="Arial"/>
          <w:sz w:val="24"/>
          <w:szCs w:val="24"/>
        </w:rPr>
        <w:t>емпература детектора: 250 °C;</w:t>
      </w:r>
    </w:p>
    <w:p w14:paraId="77DA987D" w14:textId="77777777" w:rsid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т</w:t>
      </w:r>
      <w:r w:rsidR="00726991" w:rsidRPr="0047676B">
        <w:rPr>
          <w:rFonts w:ascii="Arial" w:eastAsia="Times New Roman" w:hAnsi="Arial" w:cs="Arial"/>
          <w:sz w:val="24"/>
          <w:szCs w:val="24"/>
        </w:rPr>
        <w:t>емпература  термостата: начальная температура – 165 °C в течение 30 мин, затем проводят программированное повышение температуры со скоростью 2 °C/мин до 200 °C, максимальная температура поддерживается в течение следующих 12 мин;</w:t>
      </w:r>
    </w:p>
    <w:p w14:paraId="299EF854" w14:textId="77777777" w:rsid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г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аз-носитель – водород: давление в верхней части колонки </w:t>
      </w:r>
      <w:r w:rsidR="00437C56" w:rsidRPr="0047676B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="00726991" w:rsidRPr="0047676B">
        <w:rPr>
          <w:rFonts w:ascii="Arial" w:eastAsia="Times New Roman" w:hAnsi="Arial" w:cs="Arial"/>
          <w:sz w:val="24"/>
          <w:szCs w:val="24"/>
        </w:rPr>
        <w:lastRenderedPageBreak/>
        <w:t>26 фунт/дюйм</w:t>
      </w:r>
      <w:r w:rsidR="00726991" w:rsidRPr="0047676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726991" w:rsidRPr="0047676B">
        <w:rPr>
          <w:rFonts w:ascii="Arial" w:eastAsia="Times New Roman" w:hAnsi="Arial" w:cs="Arial"/>
          <w:sz w:val="24"/>
          <w:szCs w:val="24"/>
        </w:rPr>
        <w:t xml:space="preserve"> (pci); 1,0 </w:t>
      </w:r>
      <w:r w:rsidR="00AB6F3A" w:rsidRPr="0047676B">
        <w:rPr>
          <w:rFonts w:ascii="Arial" w:eastAsia="Times New Roman" w:hAnsi="Arial" w:cs="Arial"/>
          <w:sz w:val="24"/>
          <w:szCs w:val="24"/>
        </w:rPr>
        <w:t>см</w:t>
      </w:r>
      <w:r w:rsidR="00AB6F3A" w:rsidRPr="0047676B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726991" w:rsidRPr="0047676B">
        <w:rPr>
          <w:rFonts w:ascii="Arial" w:eastAsia="Times New Roman" w:hAnsi="Arial" w:cs="Arial"/>
          <w:sz w:val="24"/>
          <w:szCs w:val="24"/>
        </w:rPr>
        <w:t>/мин; постоянный поток;</w:t>
      </w:r>
    </w:p>
    <w:p w14:paraId="6047AFE8" w14:textId="77777777" w:rsid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к</w:t>
      </w:r>
      <w:r w:rsidR="00726991" w:rsidRPr="0047676B">
        <w:rPr>
          <w:rFonts w:ascii="Arial" w:eastAsia="Times New Roman" w:hAnsi="Arial" w:cs="Arial"/>
          <w:sz w:val="24"/>
          <w:szCs w:val="24"/>
        </w:rPr>
        <w:t>оэффициент деления потока: 1:100;</w:t>
      </w:r>
    </w:p>
    <w:p w14:paraId="601E6E2F" w14:textId="3DA0E395" w:rsidR="00726991" w:rsidRPr="0047676B" w:rsidRDefault="00B33BB1" w:rsidP="0047676B">
      <w:pPr>
        <w:pStyle w:val="a7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7676B">
        <w:rPr>
          <w:rFonts w:ascii="Arial" w:eastAsia="Times New Roman" w:hAnsi="Arial" w:cs="Arial"/>
          <w:sz w:val="24"/>
          <w:szCs w:val="24"/>
        </w:rPr>
        <w:t>о</w:t>
      </w:r>
      <w:r w:rsidR="00726991" w:rsidRPr="0047676B">
        <w:rPr>
          <w:rFonts w:ascii="Arial" w:eastAsia="Times New Roman" w:hAnsi="Arial" w:cs="Arial"/>
          <w:sz w:val="24"/>
          <w:szCs w:val="24"/>
        </w:rPr>
        <w:t>бъем вводимой пробы: 1 мкл.</w:t>
      </w:r>
    </w:p>
    <w:p w14:paraId="0A75F644" w14:textId="60F2465C" w:rsidR="00726991" w:rsidRDefault="00726991" w:rsidP="00437C56">
      <w:pPr>
        <w:pStyle w:val="af1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A24E35">
        <w:rPr>
          <w:rFonts w:ascii="Arial" w:eastAsia="Times New Roman" w:hAnsi="Arial" w:cs="Arial"/>
          <w:sz w:val="24"/>
          <w:szCs w:val="24"/>
        </w:rPr>
        <w:t xml:space="preserve">Пример хроматограммы приведен в </w:t>
      </w:r>
      <w:hyperlink w:anchor="Приложение_А" w:history="1">
        <w:r w:rsidR="00E5653E">
          <w:rPr>
            <w:rFonts w:ascii="Arial" w:eastAsia="Times New Roman" w:hAnsi="Arial" w:cs="Arial"/>
            <w:sz w:val="24"/>
            <w:szCs w:val="24"/>
          </w:rPr>
          <w:t>п</w:t>
        </w:r>
        <w:r w:rsidRPr="00A24E35">
          <w:rPr>
            <w:rFonts w:ascii="Arial" w:eastAsia="Times New Roman" w:hAnsi="Arial" w:cs="Arial"/>
            <w:sz w:val="24"/>
            <w:szCs w:val="24"/>
          </w:rPr>
          <w:t>риложении A</w:t>
        </w:r>
      </w:hyperlink>
      <w:r w:rsidRPr="00A24E35">
        <w:rPr>
          <w:rFonts w:ascii="Arial" w:eastAsia="Times New Roman" w:hAnsi="Arial" w:cs="Arial"/>
          <w:sz w:val="24"/>
          <w:szCs w:val="24"/>
        </w:rPr>
        <w:t>.</w:t>
      </w:r>
    </w:p>
    <w:p w14:paraId="7B1CFF45" w14:textId="77777777" w:rsidR="00B33BB1" w:rsidRDefault="00B33BB1" w:rsidP="00437C56">
      <w:pPr>
        <w:pStyle w:val="af1"/>
        <w:spacing w:after="0" w:line="360" w:lineRule="auto"/>
        <w:ind w:firstLine="51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A754579" w14:textId="1D5C5B08" w:rsidR="00726991" w:rsidRDefault="00726991" w:rsidP="00437C56">
      <w:pPr>
        <w:pStyle w:val="af1"/>
        <w:spacing w:after="0" w:line="360" w:lineRule="auto"/>
        <w:ind w:firstLine="51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>8.2.2 Пригодность системы</w:t>
      </w:r>
    </w:p>
    <w:p w14:paraId="16D9989F" w14:textId="77777777" w:rsidR="00FA114A" w:rsidRPr="00437C56" w:rsidRDefault="00FA114A" w:rsidP="00437C56">
      <w:pPr>
        <w:pStyle w:val="af1"/>
        <w:spacing w:after="0" w:line="360" w:lineRule="auto"/>
        <w:ind w:firstLine="51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B6AC14D" w14:textId="15B7E70F" w:rsidR="00726991" w:rsidRDefault="00726991" w:rsidP="00437C56">
      <w:pPr>
        <w:pStyle w:val="af1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26991">
        <w:rPr>
          <w:rFonts w:ascii="Arial" w:eastAsia="Times New Roman" w:hAnsi="Arial" w:cs="Arial"/>
          <w:sz w:val="24"/>
          <w:szCs w:val="24"/>
        </w:rPr>
        <w:t>Проверяют характеристики колонки (6.8) на объеме пробы 1 мкл с использованием стандартного образца (5.7.1 и 5.7.2). При необходимости регулируют объем и концентрацию пробы или температуру термостата (с шагом 1°С), чтобы получить хроматограмму с оптимальным разделением, соответствующую хроматограмме смеси FAME и сквалена в стандартном образце. Необходимо уделить особое внимание разделению и идентификации критических пар, таких как C18:3/C20:1 и C23:0/сквален. Изомеры C16:1c и C18:1c могут быть частично разделены в зависимости от параметров используемой колонки и условий хроматографии. Однако для данного анализа они должны быть интегрированы</w:t>
      </w:r>
      <w:r w:rsidRPr="00726991">
        <w:rPr>
          <w:rFonts w:ascii="Arial" w:eastAsia="Times New Roman" w:hAnsi="Arial" w:cs="Arial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2DAC2E" wp14:editId="4B333F6C">
                <wp:simplePos x="0" y="0"/>
                <wp:positionH relativeFrom="page">
                  <wp:posOffset>3271826</wp:posOffset>
                </wp:positionH>
                <wp:positionV relativeFrom="paragraph">
                  <wp:posOffset>68184</wp:posOffset>
                </wp:positionV>
                <wp:extent cx="1013460" cy="10160"/>
                <wp:effectExtent l="0" t="0" r="0" b="0"/>
                <wp:wrapNone/>
                <wp:docPr id="800397074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 h="10160">
                              <a:moveTo>
                                <a:pt x="1012846" y="9535"/>
                              </a:moveTo>
                              <a:lnTo>
                                <a:pt x="0" y="9535"/>
                              </a:lnTo>
                              <a:lnTo>
                                <a:pt x="0" y="0"/>
                              </a:lnTo>
                              <a:lnTo>
                                <a:pt x="1012846" y="0"/>
                              </a:lnTo>
                              <a:lnTo>
                                <a:pt x="1012846" y="9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1A58">
                            <a:alpha val="1003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3F04" id="Graphic 58" o:spid="_x0000_s1026" style="position:absolute;margin-left:257.6pt;margin-top:5.35pt;width:79.8pt;height: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" path="m1012846,9535l,9535,,,1012846,r,9535xe" fillcolor="#df1a58" stroked="f">
                <v:fill opacity="6682f"/>
                <v:path arrowok="t"/>
                <w10:wrap anchorx="page"/>
              </v:shape>
            </w:pict>
          </mc:Fallback>
        </mc:AlternateContent>
      </w:r>
      <w:r w:rsidRPr="00726991">
        <w:rPr>
          <w:rFonts w:ascii="Arial" w:eastAsia="Times New Roman" w:hAnsi="Arial" w:cs="Arial"/>
          <w:sz w:val="24"/>
          <w:szCs w:val="24"/>
        </w:rPr>
        <w:t xml:space="preserve"> как один пик C16:1c и один пик C18:1c.</w:t>
      </w:r>
    </w:p>
    <w:p w14:paraId="1595B276" w14:textId="77777777" w:rsidR="00726991" w:rsidRDefault="00726991" w:rsidP="00726991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1BBEE12" w14:textId="3B3D73D4" w:rsidR="005E3776" w:rsidRDefault="00726991" w:rsidP="00726991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Обработка результатов</w:t>
      </w:r>
    </w:p>
    <w:p w14:paraId="55D86F2F" w14:textId="77777777" w:rsidR="00C32444" w:rsidRDefault="00C32444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726BE5AB" w14:textId="77777777" w:rsidR="00C32444" w:rsidRDefault="00C32444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26991">
        <w:rPr>
          <w:rFonts w:ascii="Arial" w:eastAsia="Times New Roman" w:hAnsi="Arial" w:cs="Arial"/>
          <w:b/>
          <w:bCs/>
          <w:sz w:val="24"/>
          <w:szCs w:val="24"/>
        </w:rPr>
        <w:t>9.1 Количественный анализ</w:t>
      </w:r>
    </w:p>
    <w:p w14:paraId="2967E7E7" w14:textId="77777777" w:rsidR="00437C56" w:rsidRPr="00726991" w:rsidRDefault="00437C56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56C928" w14:textId="77777777" w:rsidR="00C32444" w:rsidRDefault="00C32444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>9.1.1 Содержание FAME по площади пика, %</w:t>
      </w:r>
    </w:p>
    <w:p w14:paraId="49B7F5A7" w14:textId="77777777" w:rsidR="00FA114A" w:rsidRDefault="00FA114A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6FDD13" w14:textId="39410600" w:rsidR="00C32444" w:rsidRPr="00CF7555" w:rsidRDefault="00C32444" w:rsidP="00BE18F7">
      <w:pPr>
        <w:tabs>
          <w:tab w:val="left" w:pos="567"/>
          <w:tab w:val="left" w:pos="851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CF7555">
        <w:rPr>
          <w:rFonts w:ascii="Arial" w:eastAsia="Times New Roman" w:hAnsi="Arial" w:cs="Arial"/>
          <w:sz w:val="24"/>
          <w:szCs w:val="24"/>
        </w:rPr>
        <w:t xml:space="preserve">В рамках настоящего </w:t>
      </w:r>
      <w:r w:rsidR="00437C56">
        <w:rPr>
          <w:rFonts w:ascii="Arial" w:eastAsia="Times New Roman" w:hAnsi="Arial" w:cs="Arial"/>
          <w:sz w:val="24"/>
          <w:szCs w:val="24"/>
        </w:rPr>
        <w:t>стандарта</w:t>
      </w:r>
      <w:r w:rsidRPr="00CF7555">
        <w:rPr>
          <w:rFonts w:ascii="Arial" w:eastAsia="Times New Roman" w:hAnsi="Arial" w:cs="Arial"/>
          <w:sz w:val="24"/>
          <w:szCs w:val="24"/>
        </w:rPr>
        <w:t xml:space="preserve"> для образцов, в которых отсутствует значительное количество компонентов ниже C12:0, рассчитывают содержание каждой индивидуальной жирной кислоты от C12:0 до C24:0, присутствующей на хроматограмме, выраженное в процентах площади пиков метиловых эфиров, как показано в </w:t>
      </w:r>
      <w:r>
        <w:rPr>
          <w:rFonts w:ascii="Arial" w:eastAsia="Times New Roman" w:hAnsi="Arial" w:cs="Arial"/>
          <w:sz w:val="24"/>
          <w:szCs w:val="24"/>
        </w:rPr>
        <w:t>ф</w:t>
      </w:r>
      <w:r w:rsidRPr="00CF7555">
        <w:rPr>
          <w:rFonts w:ascii="Arial" w:eastAsia="Times New Roman" w:hAnsi="Arial" w:cs="Arial"/>
          <w:sz w:val="24"/>
          <w:szCs w:val="24"/>
        </w:rPr>
        <w:t>ормуле</w:t>
      </w:r>
    </w:p>
    <w:p w14:paraId="3A80D7B4" w14:textId="7745E509" w:rsidR="00C32444" w:rsidRPr="00545BD8" w:rsidRDefault="00C32444" w:rsidP="00C32444">
      <w:pPr>
        <w:pStyle w:val="a7"/>
        <w:tabs>
          <w:tab w:val="left" w:pos="709"/>
        </w:tabs>
        <w:spacing w:after="240"/>
        <w:ind w:left="0" w:right="-739"/>
        <w:contextualSpacing w:val="0"/>
        <w:rPr>
          <w:rFonts w:ascii="Arial" w:hAnsi="Arial" w:cs="Arial"/>
          <w:sz w:val="20"/>
          <w:szCs w:val="20"/>
          <w:lang w:eastAsia="ru-RU"/>
        </w:rPr>
      </w:pPr>
      <w:bookmarkStart w:id="7" w:name="Формула_1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W</m:t>
            </m:r>
          </m:e>
          <m:sub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4"/>
            <w:szCs w:val="24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Arial" w:hAnsi="Arial" w:cs="Arial"/>
                    <w:color w:val="000000"/>
                    <w:sz w:val="24"/>
                    <w:szCs w:val="24"/>
                    <w:shd w:val="clear" w:color="auto" w:fill="FFFFFF"/>
                  </w:rPr>
                  <m:t>A</m:t>
                </m:r>
              </m:e>
            </m:nary>
          </m:den>
        </m:f>
        <m:r>
          <m:rPr>
            <m:sty m:val="p"/>
          </m:rPr>
          <w:rPr>
            <w:rFonts w:ascii="Cambria Math" w:eastAsia="Arial" w:hAnsi="Cambria Math" w:cs="Arial"/>
            <w:color w:val="000000"/>
            <w:sz w:val="24"/>
            <w:szCs w:val="24"/>
            <w:shd w:val="clear" w:color="auto" w:fill="FFFFFF"/>
          </w:rPr>
          <m:t>∙100</m:t>
        </m:r>
      </m:oMath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eastAsia="ru-RU"/>
        </w:rPr>
        <w:tab/>
      </w:r>
      <w:r w:rsidRPr="00545BD8">
        <w:rPr>
          <w:rFonts w:ascii="Arial" w:hAnsi="Arial" w:cs="Arial"/>
          <w:sz w:val="20"/>
          <w:szCs w:val="20"/>
          <w:lang w:eastAsia="ru-RU"/>
        </w:rPr>
        <w:tab/>
      </w:r>
      <w:r w:rsidRPr="00545BD8">
        <w:rPr>
          <w:rFonts w:ascii="Arial" w:hAnsi="Arial" w:cs="Arial"/>
          <w:sz w:val="20"/>
          <w:szCs w:val="20"/>
          <w:lang w:eastAsia="ru-RU"/>
        </w:rPr>
        <w:tab/>
      </w:r>
      <w:r w:rsidRPr="00545BD8">
        <w:rPr>
          <w:rFonts w:ascii="Arial" w:hAnsi="Arial" w:cs="Arial"/>
          <w:sz w:val="20"/>
          <w:szCs w:val="20"/>
          <w:lang w:eastAsia="ru-RU"/>
        </w:rPr>
        <w:tab/>
      </w:r>
      <w:r w:rsidRPr="00545BD8">
        <w:rPr>
          <w:rFonts w:ascii="Arial" w:hAnsi="Arial" w:cs="Arial"/>
          <w:sz w:val="20"/>
          <w:szCs w:val="20"/>
          <w:lang w:eastAsia="ru-RU"/>
        </w:rPr>
        <w:tab/>
        <w:t xml:space="preserve"> </w:t>
      </w:r>
      <w:r w:rsidR="00BE18F7">
        <w:rPr>
          <w:rFonts w:ascii="Arial" w:hAnsi="Arial" w:cs="Arial"/>
          <w:sz w:val="20"/>
          <w:szCs w:val="20"/>
          <w:lang w:eastAsia="ru-RU"/>
        </w:rPr>
        <w:t xml:space="preserve">                   </w:t>
      </w:r>
      <w:r w:rsidRPr="00122388">
        <w:rPr>
          <w:rFonts w:ascii="Arial" w:hAnsi="Arial" w:cs="Arial"/>
          <w:sz w:val="24"/>
          <w:szCs w:val="24"/>
          <w:lang w:eastAsia="ru-RU"/>
        </w:rPr>
        <w:t>(1)</w:t>
      </w:r>
    </w:p>
    <w:bookmarkEnd w:id="7"/>
    <w:p w14:paraId="7BDFD7E6" w14:textId="77777777" w:rsidR="00C32444" w:rsidRDefault="00C32444" w:rsidP="00B33BB1">
      <w:pPr>
        <w:tabs>
          <w:tab w:val="left" w:pos="709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sz w:val="24"/>
          <w:szCs w:val="24"/>
        </w:rPr>
        <w:t>где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5604"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345604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Pr="00CF7555">
        <w:rPr>
          <w:rFonts w:ascii="Arial" w:eastAsia="Times New Roman" w:hAnsi="Arial" w:cs="Arial"/>
          <w:sz w:val="24"/>
          <w:szCs w:val="24"/>
        </w:rPr>
        <w:t>содержание метилового эфира индивидуальной жирной кислоты;</w:t>
      </w:r>
    </w:p>
    <w:p w14:paraId="556A85A5" w14:textId="77777777" w:rsidR="00C32444" w:rsidRDefault="00C32444" w:rsidP="00B33BB1">
      <w:pPr>
        <w:tabs>
          <w:tab w:val="left" w:pos="709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345604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- </w:t>
      </w:r>
      <w:r w:rsidRPr="00CF7555">
        <w:rPr>
          <w:rFonts w:ascii="Arial" w:eastAsia="Times New Roman" w:hAnsi="Arial" w:cs="Arial"/>
          <w:sz w:val="24"/>
          <w:szCs w:val="24"/>
        </w:rPr>
        <w:t xml:space="preserve">площадь пика индивидуального FAME </w:t>
      </w:r>
      <w:r w:rsidRPr="00345604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Pr="00CF7555">
        <w:rPr>
          <w:rFonts w:ascii="Arial" w:eastAsia="Times New Roman" w:hAnsi="Arial" w:cs="Arial"/>
          <w:sz w:val="24"/>
          <w:szCs w:val="24"/>
        </w:rPr>
        <w:t>;</w:t>
      </w:r>
    </w:p>
    <w:p w14:paraId="7295E4C7" w14:textId="77777777" w:rsidR="00C32444" w:rsidRPr="00345604" w:rsidRDefault="00C32444" w:rsidP="00B33BB1">
      <w:pPr>
        <w:tabs>
          <w:tab w:val="left" w:pos="709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i/>
          <w:iCs/>
          <w:sz w:val="24"/>
          <w:szCs w:val="24"/>
        </w:rPr>
        <w:t>∑A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CF7555">
        <w:rPr>
          <w:rFonts w:ascii="Arial" w:eastAsia="Times New Roman" w:hAnsi="Arial" w:cs="Arial"/>
          <w:sz w:val="24"/>
          <w:szCs w:val="24"/>
        </w:rPr>
        <w:t>сумма площадей всех пиков всех индивидуальных FAME</w:t>
      </w:r>
      <w:r w:rsidRPr="00345604">
        <w:rPr>
          <w:rFonts w:ascii="Arial" w:eastAsia="Times New Roman" w:hAnsi="Arial" w:cs="Arial"/>
          <w:sz w:val="24"/>
          <w:szCs w:val="24"/>
        </w:rPr>
        <w:t>.</w:t>
      </w:r>
    </w:p>
    <w:p w14:paraId="7B769E53" w14:textId="77777777" w:rsidR="00C32444" w:rsidRDefault="00C32444" w:rsidP="00E5653E">
      <w:pPr>
        <w:pStyle w:val="a7"/>
        <w:tabs>
          <w:tab w:val="left" w:pos="709"/>
        </w:tabs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CF7555">
        <w:rPr>
          <w:rFonts w:ascii="Arial" w:eastAsia="Times New Roman" w:hAnsi="Arial" w:cs="Arial"/>
          <w:sz w:val="24"/>
          <w:szCs w:val="24"/>
        </w:rPr>
        <w:lastRenderedPageBreak/>
        <w:t xml:space="preserve">Результаты выражают с точностью до второго десятичного знака. </w:t>
      </w:r>
    </w:p>
    <w:p w14:paraId="14BABB29" w14:textId="77777777" w:rsidR="00FA114A" w:rsidRDefault="00FA114A" w:rsidP="00E5653E">
      <w:pPr>
        <w:pStyle w:val="a7"/>
        <w:tabs>
          <w:tab w:val="left" w:pos="709"/>
        </w:tabs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14:paraId="10A4D60F" w14:textId="77777777" w:rsidR="00C32444" w:rsidRDefault="00C32444" w:rsidP="00E5653E">
      <w:pPr>
        <w:pStyle w:val="3"/>
        <w:numPr>
          <w:ilvl w:val="2"/>
          <w:numId w:val="44"/>
        </w:numPr>
        <w:tabs>
          <w:tab w:val="clear" w:pos="880"/>
          <w:tab w:val="num" w:pos="1276"/>
        </w:tabs>
        <w:spacing w:before="0" w:after="0" w:line="360" w:lineRule="auto"/>
        <w:ind w:left="0" w:firstLine="510"/>
        <w:rPr>
          <w:rFonts w:cs="Arial"/>
          <w:bCs/>
          <w:sz w:val="24"/>
          <w:szCs w:val="24"/>
          <w:lang w:val="ru-RU"/>
        </w:rPr>
      </w:pPr>
      <w:bookmarkStart w:id="8" w:name="_Toc201405219"/>
      <w:r w:rsidRPr="00437C56">
        <w:rPr>
          <w:rFonts w:cs="Arial"/>
          <w:bCs/>
          <w:sz w:val="24"/>
          <w:szCs w:val="24"/>
          <w:lang w:val="ru-RU"/>
        </w:rPr>
        <w:t>Массовая доля FAME (г/100 г)</w:t>
      </w:r>
      <w:bookmarkEnd w:id="8"/>
    </w:p>
    <w:p w14:paraId="6333EA41" w14:textId="77777777" w:rsidR="00FA114A" w:rsidRPr="00FA114A" w:rsidRDefault="00FA114A" w:rsidP="00FA114A"/>
    <w:p w14:paraId="1EB4B353" w14:textId="2DF59ED6" w:rsidR="00C32444" w:rsidRPr="00062165" w:rsidRDefault="00C32444" w:rsidP="00E5653E">
      <w:pPr>
        <w:pStyle w:val="a7"/>
        <w:tabs>
          <w:tab w:val="left" w:pos="709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062165">
        <w:rPr>
          <w:rFonts w:ascii="Arial" w:eastAsia="Times New Roman" w:hAnsi="Arial" w:cs="Arial"/>
          <w:sz w:val="24"/>
          <w:szCs w:val="24"/>
        </w:rPr>
        <w:t>Если требуется количественное определение содержания метилового эфира индивидуальной жирной кислоты (</w:t>
      </w:r>
      <w:r w:rsidRPr="00345604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Pr="00062165">
        <w:rPr>
          <w:rFonts w:ascii="Arial" w:eastAsia="Times New Roman" w:hAnsi="Arial" w:cs="Arial"/>
          <w:sz w:val="24"/>
          <w:szCs w:val="24"/>
        </w:rPr>
        <w:t xml:space="preserve">), то расчет выполняют по </w:t>
      </w:r>
      <w:r>
        <w:rPr>
          <w:rFonts w:ascii="Arial" w:eastAsia="Times New Roman" w:hAnsi="Arial" w:cs="Arial"/>
          <w:sz w:val="24"/>
          <w:szCs w:val="24"/>
        </w:rPr>
        <w:t>ф</w:t>
      </w:r>
      <w:r w:rsidRPr="00062165">
        <w:rPr>
          <w:rFonts w:ascii="Arial" w:eastAsia="Times New Roman" w:hAnsi="Arial" w:cs="Arial"/>
          <w:sz w:val="24"/>
          <w:szCs w:val="24"/>
        </w:rPr>
        <w:t>ормуле (2). В качестве примера приведен расчет содержания линоленовой кислоты (в г/100 г) с использованием внутреннего стандарта</w:t>
      </w:r>
    </w:p>
    <w:p w14:paraId="155041A2" w14:textId="3E80707C" w:rsidR="00C32444" w:rsidRPr="00801805" w:rsidRDefault="00801805" w:rsidP="00801805">
      <w:pPr>
        <w:pStyle w:val="a7"/>
        <w:tabs>
          <w:tab w:val="left" w:pos="709"/>
        </w:tabs>
        <w:spacing w:after="240"/>
        <w:ind w:left="0" w:right="-739"/>
        <w:contextualSpacing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9" w:name="Формула_2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shd w:val="clear" w:color="auto" w:fill="FFFFFF"/>
            <w:lang w:eastAsia="ru-RU"/>
          </w:rPr>
          <m:t xml:space="preserve"> </m:t>
        </m:r>
        <m:r>
          <w:rPr>
            <w:rFonts w:ascii="Cambria Math" w:eastAsia="Arial" w:hAnsi="Cambria Math" w:cs="Arial"/>
            <w:color w:val="000000"/>
            <w:sz w:val="24"/>
            <w:szCs w:val="24"/>
            <w:shd w:val="clear" w:color="auto" w:fill="FFFFFF"/>
            <w:lang w:val="en-US" w:eastAsia="ru-RU"/>
          </w:rPr>
          <m:t>L</m:t>
        </m:r>
        <m:r>
          <w:rPr>
            <w:rFonts w:ascii="Cambria Math" w:eastAsia="Arial" w:hAnsi="Cambria Math" w:cs="Arial"/>
            <w:color w:val="000000"/>
            <w:sz w:val="24"/>
            <w:szCs w:val="24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is</m:t>
                </m:r>
              </m:sub>
            </m:sSub>
          </m:num>
          <m:den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4"/>
                    <w:szCs w:val="24"/>
                    <w:shd w:val="clear" w:color="auto" w:fill="FFFFFF"/>
                    <w:lang w:val="en-US" w:eastAsia="ru-RU"/>
                  </w:rPr>
                  <m:t>is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shd w:val="clear" w:color="auto" w:fill="FFFFFF"/>
              </w:rPr>
              <m:t>∙M</m:t>
            </m:r>
          </m:den>
        </m:f>
        <m:r>
          <w:rPr>
            <w:rFonts w:ascii="Cambria Math" w:eastAsia="Arial" w:hAnsi="Cambria Math" w:cs="Arial"/>
            <w:color w:val="000000"/>
            <w:sz w:val="24"/>
            <w:szCs w:val="24"/>
            <w:shd w:val="clear" w:color="auto" w:fill="FFFFFF"/>
            <w:lang w:eastAsia="ru-RU"/>
          </w:rPr>
          <m:t xml:space="preserve"> ∙0,1</m:t>
        </m:r>
      </m:oMath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</w:t>
      </w:r>
      <w:r w:rsidR="00C32444" w:rsidRPr="00122388">
        <w:rPr>
          <w:rFonts w:ascii="Arial" w:hAnsi="Arial" w:cs="Arial"/>
          <w:sz w:val="24"/>
          <w:szCs w:val="24"/>
          <w:lang w:eastAsia="ru-RU"/>
        </w:rPr>
        <w:t>(2)</w:t>
      </w:r>
    </w:p>
    <w:bookmarkEnd w:id="9"/>
    <w:p w14:paraId="42F2AC75" w14:textId="77777777" w:rsidR="00C32444" w:rsidRDefault="00C32444" w:rsidP="00E5653E">
      <w:pPr>
        <w:pStyle w:val="a7"/>
        <w:tabs>
          <w:tab w:val="left" w:pos="709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sz w:val="24"/>
          <w:szCs w:val="24"/>
        </w:rPr>
        <w:t>где</w:t>
      </w:r>
      <w:r w:rsidRPr="00817885">
        <w:rPr>
          <w:rFonts w:ascii="Arial" w:eastAsia="Times New Roman" w:hAnsi="Arial" w:cs="Arial"/>
          <w:sz w:val="24"/>
          <w:szCs w:val="24"/>
        </w:rPr>
        <w:t xml:space="preserve"> </w:t>
      </w:r>
      <w:r w:rsidRPr="00817885">
        <w:rPr>
          <w:rFonts w:ascii="Arial" w:eastAsia="Times New Roman" w:hAnsi="Arial" w:cs="Arial"/>
          <w:i/>
          <w:iCs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345604">
        <w:rPr>
          <w:rFonts w:ascii="Arial" w:eastAsia="Times New Roman" w:hAnsi="Arial" w:cs="Arial"/>
          <w:sz w:val="24"/>
          <w:szCs w:val="24"/>
        </w:rPr>
        <w:t>содержание линоленовой кислоты, г/100 г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2CEDEB7" w14:textId="77777777" w:rsidR="00C32444" w:rsidRDefault="00C32444" w:rsidP="00E5653E">
      <w:pPr>
        <w:pStyle w:val="a7"/>
        <w:tabs>
          <w:tab w:val="left" w:pos="709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817885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817885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345604">
        <w:rPr>
          <w:rFonts w:ascii="Arial" w:eastAsia="Times New Roman" w:hAnsi="Arial" w:cs="Arial"/>
          <w:sz w:val="24"/>
          <w:szCs w:val="24"/>
        </w:rPr>
        <w:t>площадь пика линоленовой кислоты в пробе;</w:t>
      </w:r>
    </w:p>
    <w:p w14:paraId="77E0DC6C" w14:textId="77777777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801805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801805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is</w:t>
      </w:r>
      <w:r w:rsidRPr="0081788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45604">
        <w:rPr>
          <w:rFonts w:ascii="Arial" w:eastAsia="Times New Roman" w:hAnsi="Arial" w:cs="Arial"/>
          <w:sz w:val="24"/>
          <w:szCs w:val="24"/>
        </w:rPr>
        <w:t>масса добавленного внутреннего стандарта, мг;</w:t>
      </w:r>
    </w:p>
    <w:p w14:paraId="0875039D" w14:textId="77777777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801805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801805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345604">
        <w:rPr>
          <w:rFonts w:ascii="Arial" w:eastAsia="Times New Roman" w:hAnsi="Arial" w:cs="Arial"/>
          <w:sz w:val="24"/>
          <w:szCs w:val="24"/>
        </w:rPr>
        <w:t>площадь пика внутреннего стандарта;</w:t>
      </w:r>
    </w:p>
    <w:p w14:paraId="0C185290" w14:textId="77777777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801805">
        <w:rPr>
          <w:rFonts w:ascii="Arial" w:eastAsia="Times New Roman" w:hAnsi="Arial" w:cs="Arial"/>
          <w:i/>
          <w:iCs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345604">
        <w:rPr>
          <w:rFonts w:ascii="Arial" w:eastAsia="Times New Roman" w:hAnsi="Arial" w:cs="Arial"/>
          <w:sz w:val="24"/>
          <w:szCs w:val="24"/>
        </w:rPr>
        <w:t>масса пробы, взятой для определения, г;</w:t>
      </w:r>
    </w:p>
    <w:p w14:paraId="1C241E74" w14:textId="77777777" w:rsidR="00FA114A" w:rsidRPr="00817885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sz w:val="24"/>
          <w:szCs w:val="24"/>
        </w:rPr>
        <w:t>0,1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345604">
        <w:rPr>
          <w:rFonts w:ascii="Arial" w:eastAsia="Times New Roman" w:hAnsi="Arial" w:cs="Arial"/>
          <w:sz w:val="24"/>
          <w:szCs w:val="24"/>
        </w:rPr>
        <w:t>используется для преобразования результата в г/100 г.</w:t>
      </w:r>
    </w:p>
    <w:p w14:paraId="30B10E33" w14:textId="77777777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sz w:val="24"/>
          <w:szCs w:val="24"/>
        </w:rPr>
        <w:t xml:space="preserve">Пример хроматограммы приведен в </w:t>
      </w:r>
      <w:r>
        <w:rPr>
          <w:rFonts w:ascii="Arial" w:eastAsia="Times New Roman" w:hAnsi="Arial" w:cs="Arial"/>
          <w:sz w:val="24"/>
          <w:szCs w:val="24"/>
        </w:rPr>
        <w:t>п</w:t>
      </w:r>
      <w:r w:rsidRPr="00345604">
        <w:rPr>
          <w:rFonts w:ascii="Arial" w:eastAsia="Times New Roman" w:hAnsi="Arial" w:cs="Arial"/>
          <w:sz w:val="24"/>
          <w:szCs w:val="24"/>
        </w:rPr>
        <w:t>риложении A.</w:t>
      </w:r>
    </w:p>
    <w:p w14:paraId="137A8E00" w14:textId="41BB0EE2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345604">
        <w:rPr>
          <w:rFonts w:ascii="Arial" w:eastAsia="Times New Roman" w:hAnsi="Arial" w:cs="Arial"/>
          <w:sz w:val="24"/>
          <w:szCs w:val="24"/>
        </w:rPr>
        <w:t xml:space="preserve">Количественный анализ с использованием поправочных коэффициентов при наличии метиловых эфиров жирных кислот </w:t>
      </w:r>
      <w:r w:rsidR="00FD7C3F">
        <w:rPr>
          <w:rFonts w:ascii="Arial" w:eastAsia="Times New Roman" w:hAnsi="Arial" w:cs="Arial"/>
          <w:sz w:val="24"/>
          <w:szCs w:val="24"/>
        </w:rPr>
        <w:t xml:space="preserve">с </w:t>
      </w:r>
      <w:r w:rsidR="00FD7C3F" w:rsidRPr="00FD7C3F">
        <w:rPr>
          <w:rFonts w:ascii="Arial" w:eastAsia="Times New Roman" w:hAnsi="Arial" w:cs="Arial"/>
          <w:sz w:val="24"/>
          <w:szCs w:val="24"/>
        </w:rPr>
        <w:t xml:space="preserve">числом атомов углерода </w:t>
      </w:r>
      <w:r w:rsidRPr="00345604">
        <w:rPr>
          <w:rFonts w:ascii="Arial" w:eastAsia="Times New Roman" w:hAnsi="Arial" w:cs="Arial"/>
          <w:sz w:val="24"/>
          <w:szCs w:val="24"/>
        </w:rPr>
        <w:t xml:space="preserve">менее чем 12 приведен в </w:t>
      </w:r>
      <w:r>
        <w:rPr>
          <w:rFonts w:ascii="Arial" w:eastAsia="Times New Roman" w:hAnsi="Arial" w:cs="Arial"/>
          <w:sz w:val="24"/>
          <w:szCs w:val="24"/>
        </w:rPr>
        <w:t>п</w:t>
      </w:r>
      <w:r w:rsidRPr="00345604">
        <w:rPr>
          <w:rFonts w:ascii="Arial" w:eastAsia="Times New Roman" w:hAnsi="Arial" w:cs="Arial"/>
          <w:sz w:val="24"/>
          <w:szCs w:val="24"/>
        </w:rPr>
        <w:t>риложении B.</w:t>
      </w:r>
    </w:p>
    <w:p w14:paraId="300FA98D" w14:textId="77777777" w:rsidR="001809F1" w:rsidRDefault="001809F1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6024970" w14:textId="171231DD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>9.1.3 Сквален</w:t>
      </w:r>
    </w:p>
    <w:p w14:paraId="20C808E2" w14:textId="77777777" w:rsidR="00FA114A" w:rsidRPr="00437C56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098C9C" w14:textId="77777777" w:rsidR="00FA114A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>9.1.3.1 Расчет с использованием стандартной калибровочной кривой</w:t>
      </w:r>
    </w:p>
    <w:p w14:paraId="4A641397" w14:textId="77777777" w:rsidR="00FA114A" w:rsidRPr="00437C56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C50564D" w14:textId="15F6EB1B" w:rsidR="00FA114A" w:rsidRPr="00663942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663942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10CC67" wp14:editId="787E54FF">
                <wp:simplePos x="0" y="0"/>
                <wp:positionH relativeFrom="page">
                  <wp:posOffset>3271826</wp:posOffset>
                </wp:positionH>
                <wp:positionV relativeFrom="paragraph">
                  <wp:posOffset>114623</wp:posOffset>
                </wp:positionV>
                <wp:extent cx="1013460" cy="101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3460" h="10160">
                              <a:moveTo>
                                <a:pt x="1012846" y="9535"/>
                              </a:moveTo>
                              <a:lnTo>
                                <a:pt x="0" y="9535"/>
                              </a:lnTo>
                              <a:lnTo>
                                <a:pt x="0" y="0"/>
                              </a:lnTo>
                              <a:lnTo>
                                <a:pt x="1012846" y="0"/>
                              </a:lnTo>
                              <a:lnTo>
                                <a:pt x="1012846" y="9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1A58">
                            <a:alpha val="1003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335D" id="Graphic 60" o:spid="_x0000_s1026" style="position:absolute;margin-left:257.6pt;margin-top:9.05pt;width:79.8pt;height: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34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" path="m1012846,9535l,9535,,,1012846,r,9535xe" fillcolor="#df1a58" stroked="f">
                <v:fill opacity="6682f"/>
                <v:path arrowok="t"/>
                <w10:wrap anchorx="page"/>
              </v:shape>
            </w:pict>
          </mc:Fallback>
        </mc:AlternateContent>
      </w:r>
      <w:r w:rsidRPr="00663942">
        <w:rPr>
          <w:rFonts w:ascii="Arial" w:eastAsia="Times New Roman" w:hAnsi="Arial" w:cs="Arial"/>
          <w:sz w:val="24"/>
          <w:szCs w:val="24"/>
        </w:rPr>
        <w:t xml:space="preserve">Рассчитывают содержание сквалена в </w:t>
      </w:r>
      <w:r w:rsidR="00BE18F7" w:rsidRPr="00663942">
        <w:rPr>
          <w:rFonts w:ascii="Arial" w:eastAsia="Times New Roman" w:hAnsi="Arial" w:cs="Arial"/>
          <w:sz w:val="24"/>
          <w:szCs w:val="24"/>
        </w:rPr>
        <w:t>образце</w:t>
      </w:r>
      <w:r w:rsidRPr="00E5653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550E3F">
        <w:rPr>
          <w:rFonts w:ascii="Arial" w:eastAsia="Times New Roman" w:hAnsi="Arial" w:cs="Arial"/>
          <w:i/>
          <w:iCs/>
          <w:sz w:val="24"/>
          <w:szCs w:val="24"/>
        </w:rPr>
        <w:t>C</w:t>
      </w:r>
      <w:r w:rsidRPr="00550E3F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s</w:t>
      </w:r>
      <w:r w:rsidRPr="00663942">
        <w:rPr>
          <w:rFonts w:ascii="Arial" w:eastAsia="Times New Roman" w:hAnsi="Arial" w:cs="Arial"/>
          <w:sz w:val="24"/>
          <w:szCs w:val="24"/>
        </w:rPr>
        <w:t xml:space="preserve"> мг/кг масла по </w:t>
      </w:r>
      <w:r>
        <w:rPr>
          <w:rFonts w:ascii="Arial" w:eastAsia="Times New Roman" w:hAnsi="Arial" w:cs="Arial"/>
          <w:sz w:val="24"/>
          <w:szCs w:val="24"/>
        </w:rPr>
        <w:t>ф</w:t>
      </w:r>
      <w:r w:rsidRPr="00663942">
        <w:rPr>
          <w:rFonts w:ascii="Arial" w:eastAsia="Times New Roman" w:hAnsi="Arial" w:cs="Arial"/>
          <w:sz w:val="24"/>
          <w:szCs w:val="24"/>
        </w:rPr>
        <w:t>ормуле</w:t>
      </w:r>
    </w:p>
    <w:p w14:paraId="310BCEFF" w14:textId="77777777" w:rsidR="00FA114A" w:rsidRPr="00663942" w:rsidRDefault="00FA114A" w:rsidP="00FA114A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rPr>
          <w:rFonts w:ascii="Arial" w:eastAsia="Times New Roman" w:hAnsi="Arial" w:cs="Arial"/>
          <w:sz w:val="24"/>
          <w:szCs w:val="24"/>
        </w:rPr>
      </w:pPr>
      <w:bookmarkStart w:id="10" w:name="Формула_3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Arial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</w:rPr>
              <m:t xml:space="preserve"> ∙ V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</w:rPr>
              <m:t>m</m:t>
            </m:r>
          </m:den>
        </m:f>
      </m:oMath>
      <w:r w:rsidRPr="00663942">
        <w:rPr>
          <w:rFonts w:ascii="Arial" w:eastAsia="Times New Roman" w:hAnsi="Arial" w:cs="Arial"/>
          <w:sz w:val="24"/>
          <w:szCs w:val="24"/>
        </w:rPr>
        <w:tab/>
      </w:r>
      <w:r w:rsidRPr="00663942">
        <w:rPr>
          <w:rFonts w:ascii="Arial" w:eastAsia="Times New Roman" w:hAnsi="Arial" w:cs="Arial"/>
          <w:sz w:val="24"/>
          <w:szCs w:val="24"/>
        </w:rPr>
        <w:tab/>
      </w:r>
      <w:r w:rsidRPr="00663942">
        <w:rPr>
          <w:rFonts w:ascii="Arial" w:eastAsia="Times New Roman" w:hAnsi="Arial" w:cs="Arial"/>
          <w:sz w:val="24"/>
          <w:szCs w:val="24"/>
        </w:rPr>
        <w:tab/>
      </w:r>
      <w:r w:rsidRPr="00663942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663942">
        <w:rPr>
          <w:rFonts w:ascii="Arial" w:eastAsia="Times New Roman" w:hAnsi="Arial" w:cs="Arial"/>
          <w:sz w:val="24"/>
          <w:szCs w:val="24"/>
        </w:rPr>
        <w:t xml:space="preserve"> (3)</w:t>
      </w:r>
    </w:p>
    <w:bookmarkEnd w:id="10"/>
    <w:p w14:paraId="7FE8B3EE" w14:textId="77777777" w:rsidR="001809F1" w:rsidRDefault="001809F1" w:rsidP="001809F1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663942">
        <w:rPr>
          <w:rFonts w:ascii="Arial" w:eastAsia="Times New Roman" w:hAnsi="Arial" w:cs="Arial"/>
          <w:sz w:val="24"/>
          <w:szCs w:val="24"/>
        </w:rPr>
        <w:t>где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50E3F">
        <w:rPr>
          <w:rFonts w:ascii="Arial" w:eastAsia="Times New Roman" w:hAnsi="Arial" w:cs="Arial"/>
          <w:i/>
          <w:iCs/>
          <w:sz w:val="24"/>
          <w:szCs w:val="24"/>
        </w:rPr>
        <w:t>C</w:t>
      </w:r>
      <w:r w:rsidRPr="00550E3F">
        <w:rPr>
          <w:rFonts w:ascii="Arial" w:eastAsia="Times New Roman" w:hAnsi="Arial" w:cs="Arial"/>
          <w:i/>
          <w:iCs/>
          <w:sz w:val="24"/>
          <w:szCs w:val="24"/>
          <w:vertAlign w:val="subscript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663942">
        <w:rPr>
          <w:rFonts w:ascii="Arial" w:eastAsia="Times New Roman" w:hAnsi="Arial" w:cs="Arial"/>
          <w:sz w:val="24"/>
          <w:szCs w:val="24"/>
        </w:rPr>
        <w:t>содержание сквалена по стандартной калибровочной кривой, мкг/</w:t>
      </w:r>
      <w:r w:rsidRPr="00AB6F3A">
        <w:rPr>
          <w:rFonts w:ascii="Arial" w:eastAsia="Times New Roman" w:hAnsi="Arial" w:cs="Arial"/>
          <w:sz w:val="24"/>
          <w:szCs w:val="24"/>
        </w:rPr>
        <w:t>см</w:t>
      </w:r>
      <w:r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663942">
        <w:rPr>
          <w:rFonts w:ascii="Arial" w:eastAsia="Times New Roman" w:hAnsi="Arial" w:cs="Arial"/>
          <w:sz w:val="24"/>
          <w:szCs w:val="24"/>
        </w:rPr>
        <w:t>;</w:t>
      </w:r>
    </w:p>
    <w:p w14:paraId="1D4BA873" w14:textId="77777777" w:rsidR="001809F1" w:rsidRDefault="001809F1" w:rsidP="001809F1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550E3F">
        <w:rPr>
          <w:rFonts w:ascii="Arial" w:eastAsia="Times New Roman" w:hAnsi="Arial" w:cs="Arial"/>
          <w:i/>
          <w:iCs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663942">
        <w:rPr>
          <w:rFonts w:ascii="Arial" w:eastAsia="Times New Roman" w:hAnsi="Arial" w:cs="Arial"/>
          <w:sz w:val="24"/>
          <w:szCs w:val="24"/>
        </w:rPr>
        <w:t xml:space="preserve">конечный объем используемой пробы, </w:t>
      </w:r>
      <w:r w:rsidRPr="00AB6F3A">
        <w:rPr>
          <w:rFonts w:ascii="Arial" w:eastAsia="Times New Roman" w:hAnsi="Arial" w:cs="Arial"/>
          <w:sz w:val="24"/>
          <w:szCs w:val="24"/>
        </w:rPr>
        <w:t>см</w:t>
      </w:r>
      <w:r w:rsidRPr="00AB6F3A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663942">
        <w:rPr>
          <w:rFonts w:ascii="Arial" w:eastAsia="Times New Roman" w:hAnsi="Arial" w:cs="Arial"/>
          <w:sz w:val="24"/>
          <w:szCs w:val="24"/>
        </w:rPr>
        <w:t>;</w:t>
      </w:r>
    </w:p>
    <w:p w14:paraId="7A8A0855" w14:textId="77777777" w:rsidR="001809F1" w:rsidRPr="00663942" w:rsidRDefault="001809F1" w:rsidP="001809F1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550E3F">
        <w:rPr>
          <w:rFonts w:ascii="Arial" w:eastAsia="Times New Roman" w:hAnsi="Arial" w:cs="Arial"/>
          <w:i/>
          <w:iCs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r w:rsidRPr="00663942">
        <w:rPr>
          <w:rFonts w:ascii="Arial" w:eastAsia="Times New Roman" w:hAnsi="Arial" w:cs="Arial"/>
          <w:sz w:val="24"/>
          <w:szCs w:val="24"/>
        </w:rPr>
        <w:t>масса взятой пробы, использованной при пробоподготовке, г (8.1.1).</w:t>
      </w:r>
    </w:p>
    <w:p w14:paraId="5F32ED66" w14:textId="77777777" w:rsidR="001809F1" w:rsidRPr="00663942" w:rsidRDefault="001809F1" w:rsidP="001809F1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663942">
        <w:rPr>
          <w:rFonts w:ascii="Arial" w:eastAsia="Times New Roman" w:hAnsi="Arial" w:cs="Arial"/>
          <w:sz w:val="24"/>
          <w:szCs w:val="24"/>
        </w:rPr>
        <w:t xml:space="preserve">Пример хроматограммы приведен в </w:t>
      </w:r>
      <w:r>
        <w:rPr>
          <w:rFonts w:ascii="Arial" w:eastAsia="Times New Roman" w:hAnsi="Arial" w:cs="Arial"/>
          <w:sz w:val="24"/>
          <w:szCs w:val="24"/>
        </w:rPr>
        <w:t>п</w:t>
      </w:r>
      <w:r w:rsidRPr="00663942">
        <w:rPr>
          <w:rFonts w:ascii="Arial" w:eastAsia="Times New Roman" w:hAnsi="Arial" w:cs="Arial"/>
          <w:sz w:val="24"/>
          <w:szCs w:val="24"/>
        </w:rPr>
        <w:t xml:space="preserve">риложении A. </w:t>
      </w:r>
    </w:p>
    <w:p w14:paraId="51EB6606" w14:textId="77777777" w:rsidR="00FA114A" w:rsidRDefault="00FA114A" w:rsidP="00FA114A">
      <w:pPr>
        <w:pStyle w:val="a7"/>
        <w:tabs>
          <w:tab w:val="left" w:pos="709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14:paraId="6D70C7CF" w14:textId="77777777" w:rsidR="00C32444" w:rsidRPr="00663942" w:rsidRDefault="00C32444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663942">
        <w:rPr>
          <w:rFonts w:ascii="Arial" w:eastAsia="Times New Roman" w:hAnsi="Arial" w:cs="Arial"/>
          <w:sz w:val="24"/>
          <w:szCs w:val="24"/>
        </w:rPr>
        <w:t xml:space="preserve">Для определения соотношения содержания жирных кислот и сквалена оба показателя должны быть выражены в одинаковых величинах – мг/кг или г/100 г. </w:t>
      </w:r>
    </w:p>
    <w:p w14:paraId="610CB103" w14:textId="77777777" w:rsidR="00437C56" w:rsidRDefault="00437C56" w:rsidP="00C32444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3617FA8" w14:textId="00E94565" w:rsidR="00C32444" w:rsidRPr="00437C56" w:rsidRDefault="00C32444" w:rsidP="00437C56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 </w:t>
      </w:r>
      <w:r w:rsidR="00437C56">
        <w:rPr>
          <w:rFonts w:ascii="Arial" w:eastAsia="Times New Roman" w:hAnsi="Arial" w:cs="Arial"/>
          <w:b/>
        </w:rPr>
        <w:t>Точно</w:t>
      </w:r>
      <w:r w:rsidR="00437C56" w:rsidRPr="00437C56">
        <w:rPr>
          <w:rFonts w:ascii="Arial" w:eastAsia="Times New Roman" w:hAnsi="Arial" w:cs="Arial"/>
          <w:b/>
        </w:rPr>
        <w:t>сть</w:t>
      </w:r>
      <w:r w:rsidRPr="00437C56">
        <w:rPr>
          <w:rFonts w:ascii="Arial" w:eastAsia="Times New Roman" w:hAnsi="Arial" w:cs="Arial"/>
          <w:b/>
        </w:rPr>
        <w:t xml:space="preserve"> </w:t>
      </w:r>
    </w:p>
    <w:p w14:paraId="6A8CE8EB" w14:textId="77777777" w:rsidR="00365732" w:rsidRDefault="00365732" w:rsidP="00365732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120BEFD" w14:textId="77777777" w:rsidR="000919AC" w:rsidRDefault="000919AC" w:rsidP="004A44DC">
      <w:pPr>
        <w:pStyle w:val="2"/>
        <w:numPr>
          <w:ilvl w:val="0"/>
          <w:numId w:val="0"/>
        </w:numPr>
        <w:tabs>
          <w:tab w:val="clear" w:pos="540"/>
          <w:tab w:val="clear" w:pos="700"/>
          <w:tab w:val="left" w:pos="567"/>
          <w:tab w:val="left" w:pos="851"/>
          <w:tab w:val="left" w:pos="993"/>
        </w:tabs>
        <w:spacing w:before="0" w:after="0" w:line="360" w:lineRule="auto"/>
        <w:ind w:firstLine="510"/>
        <w:jc w:val="both"/>
        <w:rPr>
          <w:rFonts w:cs="Arial"/>
          <w:bCs/>
          <w:sz w:val="24"/>
          <w:szCs w:val="24"/>
          <w:lang w:val="ru-RU"/>
        </w:rPr>
      </w:pPr>
      <w:r w:rsidRPr="00437C56">
        <w:rPr>
          <w:rFonts w:cs="Arial"/>
          <w:bCs/>
          <w:sz w:val="24"/>
          <w:szCs w:val="24"/>
          <w:lang w:val="ru-RU"/>
        </w:rPr>
        <w:t>10.1 Межлабораторные испытания</w:t>
      </w:r>
    </w:p>
    <w:p w14:paraId="55E4781D" w14:textId="77777777" w:rsidR="00437C56" w:rsidRPr="00437C56" w:rsidRDefault="00437C56" w:rsidP="00437C56"/>
    <w:p w14:paraId="704BD0A4" w14:textId="178750E4" w:rsidR="000919AC" w:rsidRDefault="000919AC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0919AC">
        <w:rPr>
          <w:rFonts w:ascii="Arial" w:eastAsia="Times New Roman" w:hAnsi="Arial" w:cs="Arial"/>
          <w:sz w:val="24"/>
          <w:szCs w:val="24"/>
        </w:rPr>
        <w:t xml:space="preserve">Результаты межлабораторных испытаний по определению </w:t>
      </w:r>
      <w:r w:rsidR="00437C56">
        <w:rPr>
          <w:rFonts w:ascii="Arial" w:eastAsia="Times New Roman" w:hAnsi="Arial" w:cs="Arial"/>
          <w:sz w:val="24"/>
          <w:szCs w:val="24"/>
        </w:rPr>
        <w:t>точности</w:t>
      </w:r>
      <w:r w:rsidRPr="000919AC">
        <w:rPr>
          <w:rFonts w:ascii="Arial" w:eastAsia="Times New Roman" w:hAnsi="Arial" w:cs="Arial"/>
          <w:sz w:val="24"/>
          <w:szCs w:val="24"/>
        </w:rPr>
        <w:t xml:space="preserve"> метода приведены в </w:t>
      </w:r>
      <w:r w:rsidR="00E5653E">
        <w:rPr>
          <w:rFonts w:ascii="Arial" w:eastAsia="Times New Roman" w:hAnsi="Arial" w:cs="Arial"/>
          <w:sz w:val="24"/>
          <w:szCs w:val="24"/>
        </w:rPr>
        <w:t>п</w:t>
      </w:r>
      <w:r w:rsidRPr="000919AC">
        <w:rPr>
          <w:rFonts w:ascii="Arial" w:eastAsia="Times New Roman" w:hAnsi="Arial" w:cs="Arial"/>
          <w:sz w:val="24"/>
          <w:szCs w:val="24"/>
        </w:rPr>
        <w:t>риложении С. Значения, полученные на основании этих межлабораторных испытаний, не могут применяться к другим образцам, отличным от приведенных.</w:t>
      </w:r>
    </w:p>
    <w:p w14:paraId="626A6A9D" w14:textId="77777777" w:rsidR="00437C56" w:rsidRDefault="00437C56" w:rsidP="000919A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7901087" w14:textId="7F32FEEB" w:rsidR="000919AC" w:rsidRDefault="000919AC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 xml:space="preserve">10.2 </w:t>
      </w:r>
      <w:bookmarkStart w:id="11" w:name="_Toc201405223"/>
      <w:r w:rsidRPr="00437C56">
        <w:rPr>
          <w:rFonts w:ascii="Arial" w:eastAsia="Times New Roman" w:hAnsi="Arial" w:cs="Arial"/>
          <w:b/>
          <w:bCs/>
          <w:sz w:val="24"/>
          <w:szCs w:val="24"/>
        </w:rPr>
        <w:t>Повторяемость</w:t>
      </w:r>
      <w:bookmarkEnd w:id="11"/>
    </w:p>
    <w:p w14:paraId="45DBA360" w14:textId="77777777" w:rsidR="00437C56" w:rsidRPr="00437C56" w:rsidRDefault="00437C56" w:rsidP="000919A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CD6C2B7" w14:textId="26D78896" w:rsidR="000919AC" w:rsidRDefault="000919AC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0919AC">
        <w:rPr>
          <w:rFonts w:ascii="Arial" w:eastAsia="Times New Roman" w:hAnsi="Arial" w:cs="Arial"/>
          <w:sz w:val="24"/>
          <w:szCs w:val="24"/>
        </w:rPr>
        <w:t xml:space="preserve">Абсолютное расхождение между результатами двух независимых единичных испытаний, полученными при использовании одного и того же метода, на идентичном испытуемом материале, в одной лаборатории, одним оператором, на одном и том же оборудовании, в пределах короткого промежутка времени, будет не более чем в 5 % случаев превышать значение предела повторяемости, </w:t>
      </w:r>
      <w:r w:rsidRPr="004A44DC">
        <w:rPr>
          <w:rFonts w:ascii="Arial" w:eastAsia="Times New Roman" w:hAnsi="Arial" w:cs="Arial"/>
          <w:i/>
          <w:iCs/>
          <w:sz w:val="24"/>
          <w:szCs w:val="24"/>
        </w:rPr>
        <w:t>r</w:t>
      </w:r>
      <w:r w:rsidRPr="000919AC">
        <w:rPr>
          <w:rFonts w:ascii="Arial" w:eastAsia="Times New Roman" w:hAnsi="Arial" w:cs="Arial"/>
          <w:sz w:val="24"/>
          <w:szCs w:val="24"/>
        </w:rPr>
        <w:t xml:space="preserve">, приведенное в </w:t>
      </w:r>
      <w:r w:rsidR="001809F1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4A44DC">
        <w:rPr>
          <w:rFonts w:ascii="Arial" w:eastAsia="Times New Roman" w:hAnsi="Arial" w:cs="Arial"/>
          <w:sz w:val="24"/>
          <w:szCs w:val="24"/>
        </w:rPr>
        <w:t>т</w:t>
      </w:r>
      <w:r w:rsidRPr="000919AC">
        <w:rPr>
          <w:rFonts w:ascii="Arial" w:eastAsia="Times New Roman" w:hAnsi="Arial" w:cs="Arial"/>
          <w:sz w:val="24"/>
          <w:szCs w:val="24"/>
        </w:rPr>
        <w:t>аблицах</w:t>
      </w:r>
      <w:r w:rsidR="001809F1">
        <w:rPr>
          <w:rFonts w:ascii="Arial" w:eastAsia="Times New Roman" w:hAnsi="Arial" w:cs="Arial"/>
          <w:sz w:val="24"/>
          <w:szCs w:val="24"/>
        </w:rPr>
        <w:t xml:space="preserve"> </w:t>
      </w:r>
      <w:r w:rsidRPr="000919AC">
        <w:rPr>
          <w:rFonts w:ascii="Arial" w:eastAsia="Times New Roman" w:hAnsi="Arial" w:cs="Arial"/>
          <w:sz w:val="24"/>
          <w:szCs w:val="24"/>
        </w:rPr>
        <w:t xml:space="preserve">С.1 – С.15. </w:t>
      </w:r>
    </w:p>
    <w:p w14:paraId="21EA9328" w14:textId="77777777" w:rsidR="00437C56" w:rsidRDefault="00437C56" w:rsidP="000919A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35F8BEBF" w14:textId="77777777" w:rsidR="000919AC" w:rsidRDefault="000919AC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37C56">
        <w:rPr>
          <w:rFonts w:ascii="Arial" w:eastAsia="Times New Roman" w:hAnsi="Arial" w:cs="Arial"/>
          <w:b/>
          <w:bCs/>
          <w:sz w:val="24"/>
          <w:szCs w:val="24"/>
        </w:rPr>
        <w:t xml:space="preserve">10.3 </w:t>
      </w:r>
      <w:bookmarkStart w:id="12" w:name="_Toc201405224"/>
      <w:r w:rsidRPr="00437C56">
        <w:rPr>
          <w:rFonts w:ascii="Arial" w:eastAsia="Times New Roman" w:hAnsi="Arial" w:cs="Arial"/>
          <w:b/>
          <w:bCs/>
          <w:sz w:val="24"/>
          <w:szCs w:val="24"/>
        </w:rPr>
        <w:t>Воспроизводимость</w:t>
      </w:r>
      <w:bookmarkEnd w:id="12"/>
      <w:r w:rsidRPr="00437C5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B475017" w14:textId="77777777" w:rsidR="00437C56" w:rsidRPr="00437C56" w:rsidRDefault="00437C56" w:rsidP="000919A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22BA7E2E" w14:textId="35B6B5AE" w:rsidR="000919AC" w:rsidRPr="000919AC" w:rsidRDefault="000919AC" w:rsidP="004A44D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0919AC">
        <w:rPr>
          <w:rFonts w:ascii="Arial" w:eastAsia="Times New Roman" w:hAnsi="Arial" w:cs="Arial"/>
          <w:sz w:val="24"/>
          <w:szCs w:val="24"/>
        </w:rPr>
        <w:t xml:space="preserve">Абсолютное расхождение между результатами двух единичных испытаний, полученными при использовании одного и того же метода, на идентичном испытуемом материале, в разных лабораториях, разными операторами, на различном оборудовании, будет не более чем в 5 % случаев превышать значение предела воспроизводимости </w:t>
      </w:r>
      <w:r w:rsidRPr="004A44DC">
        <w:rPr>
          <w:rFonts w:ascii="Arial" w:eastAsia="Times New Roman" w:hAnsi="Arial" w:cs="Arial"/>
          <w:i/>
          <w:iCs/>
          <w:sz w:val="24"/>
          <w:szCs w:val="24"/>
        </w:rPr>
        <w:t>R</w:t>
      </w:r>
      <w:r w:rsidRPr="000919AC">
        <w:rPr>
          <w:rFonts w:ascii="Arial" w:eastAsia="Times New Roman" w:hAnsi="Arial" w:cs="Arial"/>
          <w:sz w:val="24"/>
          <w:szCs w:val="24"/>
        </w:rPr>
        <w:t xml:space="preserve">, приведенное в </w:t>
      </w:r>
      <w:r w:rsidR="004A44DC">
        <w:rPr>
          <w:rFonts w:ascii="Arial" w:eastAsia="Times New Roman" w:hAnsi="Arial" w:cs="Arial"/>
          <w:sz w:val="24"/>
          <w:szCs w:val="24"/>
        </w:rPr>
        <w:t>т</w:t>
      </w:r>
      <w:r w:rsidRPr="000919AC">
        <w:rPr>
          <w:rFonts w:ascii="Arial" w:eastAsia="Times New Roman" w:hAnsi="Arial" w:cs="Arial"/>
          <w:sz w:val="24"/>
          <w:szCs w:val="24"/>
        </w:rPr>
        <w:t>аблицах С.1 – С.15.</w:t>
      </w:r>
    </w:p>
    <w:p w14:paraId="7799254B" w14:textId="77777777" w:rsidR="000919AC" w:rsidRDefault="000919AC" w:rsidP="000919AC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1BBEE1D" w14:textId="79BB7289" w:rsidR="00C6314E" w:rsidRPr="000919AC" w:rsidRDefault="000919AC" w:rsidP="000919AC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C6314E" w:rsidRPr="000919AC">
        <w:rPr>
          <w:rFonts w:ascii="Arial" w:hAnsi="Arial" w:cs="Arial"/>
          <w:b/>
          <w:bCs/>
        </w:rPr>
        <w:t>Протокол испытани</w:t>
      </w:r>
      <w:r w:rsidR="00B228DD">
        <w:rPr>
          <w:rFonts w:ascii="Arial" w:hAnsi="Arial" w:cs="Arial"/>
          <w:b/>
          <w:bCs/>
        </w:rPr>
        <w:t>й</w:t>
      </w:r>
    </w:p>
    <w:p w14:paraId="64A28E6B" w14:textId="77777777" w:rsidR="008A6440" w:rsidRPr="00752931" w:rsidRDefault="008A6440" w:rsidP="00EF2198">
      <w:pPr>
        <w:pStyle w:val="a7"/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bCs/>
        </w:rPr>
      </w:pPr>
    </w:p>
    <w:p w14:paraId="51BBEE1E" w14:textId="51174B22" w:rsidR="00C6314E" w:rsidRPr="00752931" w:rsidRDefault="00C6314E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752931">
        <w:rPr>
          <w:rFonts w:ascii="Arial" w:hAnsi="Arial" w:cs="Arial"/>
          <w:bCs/>
          <w:sz w:val="24"/>
          <w:szCs w:val="24"/>
        </w:rPr>
        <w:t>Протокол испытани</w:t>
      </w:r>
      <w:r w:rsidR="00B228DD">
        <w:rPr>
          <w:rFonts w:ascii="Arial" w:hAnsi="Arial" w:cs="Arial"/>
          <w:bCs/>
          <w:sz w:val="24"/>
          <w:szCs w:val="24"/>
        </w:rPr>
        <w:t>й</w:t>
      </w:r>
      <w:r w:rsidRPr="00752931">
        <w:rPr>
          <w:rFonts w:ascii="Arial" w:hAnsi="Arial" w:cs="Arial"/>
          <w:bCs/>
          <w:sz w:val="24"/>
          <w:szCs w:val="24"/>
        </w:rPr>
        <w:t xml:space="preserve"> должен </w:t>
      </w:r>
      <w:r w:rsidR="00123336">
        <w:rPr>
          <w:rFonts w:ascii="Arial" w:hAnsi="Arial" w:cs="Arial"/>
          <w:bCs/>
          <w:sz w:val="24"/>
          <w:szCs w:val="24"/>
        </w:rPr>
        <w:t>включать</w:t>
      </w:r>
      <w:r w:rsidRPr="00752931">
        <w:rPr>
          <w:rFonts w:ascii="Arial" w:hAnsi="Arial" w:cs="Arial"/>
          <w:bCs/>
          <w:sz w:val="24"/>
          <w:szCs w:val="24"/>
        </w:rPr>
        <w:t>:</w:t>
      </w:r>
    </w:p>
    <w:p w14:paraId="51BBEE1F" w14:textId="13063C54" w:rsidR="00C6314E" w:rsidRPr="00E83662" w:rsidRDefault="00B228DD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a</w:t>
      </w:r>
      <w:r w:rsidRPr="00B228DD">
        <w:rPr>
          <w:rFonts w:ascii="Arial" w:hAnsi="Arial" w:cs="Arial"/>
          <w:bCs/>
          <w:sz w:val="24"/>
          <w:szCs w:val="24"/>
        </w:rPr>
        <w:t>)</w:t>
      </w:r>
      <w:r w:rsid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всю информацию, необходимую для полной идентификации пробы;</w:t>
      </w:r>
    </w:p>
    <w:p w14:paraId="51BBEE20" w14:textId="595CF725" w:rsidR="00C6314E" w:rsidRPr="00E83662" w:rsidRDefault="00B228DD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b</w:t>
      </w:r>
      <w:r w:rsidRPr="00B228DD">
        <w:rPr>
          <w:rFonts w:ascii="Arial" w:hAnsi="Arial" w:cs="Arial"/>
          <w:bCs/>
          <w:sz w:val="24"/>
          <w:szCs w:val="24"/>
        </w:rPr>
        <w:t>)</w:t>
      </w:r>
      <w:r w:rsidR="00E83662"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отбора проб, если он известен;</w:t>
      </w:r>
    </w:p>
    <w:p w14:paraId="51BBEE21" w14:textId="74F33478" w:rsidR="00C6314E" w:rsidRPr="00E83662" w:rsidRDefault="00B228DD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c</w:t>
      </w:r>
      <w:r w:rsidRPr="00B228DD">
        <w:rPr>
          <w:rFonts w:ascii="Arial" w:hAnsi="Arial" w:cs="Arial"/>
          <w:bCs/>
          <w:sz w:val="24"/>
          <w:szCs w:val="24"/>
        </w:rPr>
        <w:t>)</w:t>
      </w:r>
      <w:r w:rsidR="00E83662"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испытани</w:t>
      </w:r>
      <w:r w:rsidR="00D55D31">
        <w:rPr>
          <w:rFonts w:ascii="Arial" w:hAnsi="Arial" w:cs="Arial"/>
          <w:bCs/>
          <w:sz w:val="24"/>
          <w:szCs w:val="24"/>
        </w:rPr>
        <w:t>я</w:t>
      </w:r>
      <w:r w:rsidR="00C6314E" w:rsidRPr="00E83662">
        <w:rPr>
          <w:rFonts w:ascii="Arial" w:hAnsi="Arial" w:cs="Arial"/>
          <w:bCs/>
          <w:sz w:val="24"/>
          <w:szCs w:val="24"/>
        </w:rPr>
        <w:t xml:space="preserve"> со ссылкой на настоящий стандарт;</w:t>
      </w:r>
    </w:p>
    <w:p w14:paraId="51BBEE22" w14:textId="74B6CA37" w:rsidR="00C6314E" w:rsidRPr="00E83662" w:rsidRDefault="00B228DD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lastRenderedPageBreak/>
        <w:t>d</w:t>
      </w:r>
      <w:r w:rsidRPr="00B228DD">
        <w:rPr>
          <w:rFonts w:ascii="Arial" w:hAnsi="Arial" w:cs="Arial"/>
          <w:bCs/>
          <w:sz w:val="24"/>
          <w:szCs w:val="24"/>
        </w:rPr>
        <w:t>)</w:t>
      </w:r>
      <w:r w:rsidR="00E83662"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все подробности процедуры, не указанные в настоящем стандарте или рассматриваемые как необязательные, а также данные о любых инцидентах, которые могли повлиять на результат(ы) испытани</w:t>
      </w:r>
      <w:r>
        <w:rPr>
          <w:rFonts w:ascii="Arial" w:hAnsi="Arial" w:cs="Arial"/>
          <w:bCs/>
          <w:sz w:val="24"/>
          <w:szCs w:val="24"/>
        </w:rPr>
        <w:t>й</w:t>
      </w:r>
      <w:r w:rsidR="00C6314E" w:rsidRPr="00E83662">
        <w:rPr>
          <w:rFonts w:ascii="Arial" w:hAnsi="Arial" w:cs="Arial"/>
          <w:bCs/>
          <w:sz w:val="24"/>
          <w:szCs w:val="24"/>
        </w:rPr>
        <w:t>;</w:t>
      </w:r>
    </w:p>
    <w:p w14:paraId="51BBEE2D" w14:textId="2F9366F4" w:rsidR="00B54F8B" w:rsidRPr="00EF2198" w:rsidRDefault="00B228DD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>g</w:t>
      </w:r>
      <w:r w:rsidRPr="00B228DD">
        <w:rPr>
          <w:rFonts w:ascii="Arial" w:hAnsi="Arial" w:cs="Arial"/>
          <w:bCs/>
          <w:sz w:val="24"/>
          <w:szCs w:val="24"/>
        </w:rPr>
        <w:t>)</w:t>
      </w:r>
      <w:r w:rsidR="00E83662"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полученный(е) результат(ы) или окончательный результат, если соблюдены условия повторяемости испытаний.</w:t>
      </w:r>
    </w:p>
    <w:p w14:paraId="51BBEE3E" w14:textId="30F70C65" w:rsidR="00EF2198" w:rsidRDefault="00EF21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A336382" w14:textId="77777777" w:rsidR="00846288" w:rsidRPr="003F2136" w:rsidRDefault="00846288" w:rsidP="00846288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А</w:t>
      </w:r>
    </w:p>
    <w:p w14:paraId="050C5533" w14:textId="4226C76A" w:rsidR="00846288" w:rsidRPr="00A9597C" w:rsidRDefault="00846288" w:rsidP="00A9597C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70FF6368" w14:textId="62B43ACA" w:rsidR="00846288" w:rsidRDefault="000919AC" w:rsidP="00A9597C">
      <w:pPr>
        <w:pStyle w:val="1"/>
        <w:numPr>
          <w:ilvl w:val="0"/>
          <w:numId w:val="0"/>
        </w:numPr>
        <w:spacing w:before="240" w:after="0" w:line="360" w:lineRule="auto"/>
        <w:jc w:val="center"/>
        <w:rPr>
          <w:rFonts w:cs="Arial"/>
          <w:noProof/>
          <w:szCs w:val="24"/>
          <w:lang w:val="ru-RU" w:eastAsia="ru-RU"/>
        </w:rPr>
      </w:pPr>
      <w:r w:rsidRPr="000919AC">
        <w:rPr>
          <w:rFonts w:cs="Arial"/>
          <w:noProof/>
          <w:szCs w:val="24"/>
          <w:lang w:val="ru-RU" w:eastAsia="ru-RU"/>
        </w:rPr>
        <w:t xml:space="preserve">Пример хроматограммы FAME и сквалена в образце </w:t>
      </w:r>
      <w:r w:rsidRPr="000919AC">
        <w:rPr>
          <w:rFonts w:cs="Arial"/>
          <w:noProof/>
          <w:szCs w:val="24"/>
          <w:lang w:val="ru-RU" w:eastAsia="ru-RU"/>
        </w:rPr>
        <w:br/>
      </w:r>
      <w:bookmarkStart w:id="13" w:name="_bookmark42"/>
      <w:bookmarkEnd w:id="13"/>
      <w:r w:rsidRPr="000919AC">
        <w:rPr>
          <w:rFonts w:cs="Arial"/>
          <w:noProof/>
          <w:szCs w:val="24"/>
          <w:lang w:val="ru-RU" w:eastAsia="ru-RU"/>
        </w:rPr>
        <w:t>нерафинированного оливкового масла первого отжима</w:t>
      </w:r>
    </w:p>
    <w:p w14:paraId="3B6B10C4" w14:textId="77777777" w:rsidR="00513AF6" w:rsidRPr="00513AF6" w:rsidRDefault="00513AF6" w:rsidP="00A9597C">
      <w:pPr>
        <w:spacing w:line="360" w:lineRule="auto"/>
        <w:rPr>
          <w:lang w:eastAsia="ru-RU"/>
        </w:rPr>
      </w:pPr>
    </w:p>
    <w:p w14:paraId="35BE3D18" w14:textId="2F12F1B8" w:rsidR="000919AC" w:rsidRPr="005C642F" w:rsidRDefault="000919AC" w:rsidP="000919AC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На </w:t>
      </w:r>
      <w:r w:rsidR="00B228DD">
        <w:rPr>
          <w:rFonts w:ascii="Arial" w:eastAsia="Times New Roman" w:hAnsi="Arial" w:cs="Arial"/>
          <w:sz w:val="22"/>
          <w:szCs w:val="22"/>
        </w:rPr>
        <w:t>р</w:t>
      </w:r>
      <w:r w:rsidRPr="005C642F">
        <w:rPr>
          <w:rFonts w:ascii="Arial" w:eastAsia="Times New Roman" w:hAnsi="Arial" w:cs="Arial"/>
          <w:sz w:val="22"/>
          <w:szCs w:val="22"/>
        </w:rPr>
        <w:t xml:space="preserve">исунке A.1 приведен пример хроматограммы FAME и сквалена в </w:t>
      </w:r>
      <w:bookmarkStart w:id="14" w:name="_Hlk204772773"/>
      <w:r w:rsidRPr="005C642F">
        <w:rPr>
          <w:rFonts w:ascii="Arial" w:eastAsia="Times New Roman" w:hAnsi="Arial" w:cs="Arial"/>
          <w:sz w:val="22"/>
          <w:szCs w:val="22"/>
        </w:rPr>
        <w:t>нерафинированном оливковом масле первого отжима</w:t>
      </w:r>
      <w:bookmarkEnd w:id="14"/>
      <w:r w:rsidRPr="005C642F">
        <w:rPr>
          <w:rFonts w:ascii="Arial" w:eastAsia="Times New Roman" w:hAnsi="Arial" w:cs="Arial"/>
          <w:sz w:val="22"/>
          <w:szCs w:val="22"/>
        </w:rPr>
        <w:t xml:space="preserve">, а в </w:t>
      </w:r>
      <w:r w:rsidR="00B228DD">
        <w:rPr>
          <w:rFonts w:ascii="Arial" w:eastAsia="Times New Roman" w:hAnsi="Arial" w:cs="Arial"/>
          <w:sz w:val="22"/>
          <w:szCs w:val="22"/>
        </w:rPr>
        <w:t>т</w:t>
      </w:r>
      <w:r w:rsidRPr="005C642F">
        <w:rPr>
          <w:rFonts w:ascii="Arial" w:eastAsia="Times New Roman" w:hAnsi="Arial" w:cs="Arial"/>
          <w:sz w:val="22"/>
          <w:szCs w:val="22"/>
        </w:rPr>
        <w:t>аблице A.1 приведены данные по времени удерживания.</w:t>
      </w:r>
    </w:p>
    <w:p w14:paraId="76EA6F3A" w14:textId="2CB3F1BB" w:rsidR="00930079" w:rsidRDefault="000919AC" w:rsidP="00A9597C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45BD8">
        <w:rPr>
          <w:rFonts w:ascii="Arial" w:eastAsia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E4D4C1B" wp14:editId="52714A40">
            <wp:extent cx="6161964" cy="3179248"/>
            <wp:effectExtent l="0" t="0" r="0" b="2540"/>
            <wp:docPr id="382536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3690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1227" cy="319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F275" w14:textId="3CA62A6C" w:rsidR="000919AC" w:rsidRPr="005C642F" w:rsidRDefault="000919AC" w:rsidP="00A574B0">
      <w:pPr>
        <w:widowControl w:val="0"/>
        <w:spacing w:line="360" w:lineRule="auto"/>
        <w:ind w:firstLine="510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>Обозначение</w:t>
      </w:r>
      <w:r w:rsidR="006439D1">
        <w:rPr>
          <w:rFonts w:ascii="Arial" w:eastAsia="Times New Roman" w:hAnsi="Arial" w:cs="Arial"/>
          <w:sz w:val="22"/>
          <w:szCs w:val="22"/>
        </w:rPr>
        <w:t xml:space="preserve">: </w:t>
      </w:r>
      <w:r w:rsidRPr="005C642F">
        <w:rPr>
          <w:rFonts w:ascii="Arial" w:eastAsia="Times New Roman" w:hAnsi="Arial" w:cs="Arial"/>
          <w:sz w:val="22"/>
          <w:szCs w:val="22"/>
        </w:rPr>
        <w:t>X</w:t>
      </w:r>
      <w:r w:rsidR="00BE18F7">
        <w:rPr>
          <w:rFonts w:ascii="Arial" w:eastAsia="Times New Roman" w:hAnsi="Arial" w:cs="Arial"/>
          <w:sz w:val="22"/>
          <w:szCs w:val="22"/>
        </w:rPr>
        <w:t xml:space="preserve"> </w:t>
      </w:r>
      <w:r w:rsidR="00513AF6" w:rsidRPr="005C642F">
        <w:rPr>
          <w:rFonts w:ascii="Arial" w:eastAsia="Times New Roman" w:hAnsi="Arial" w:cs="Arial"/>
          <w:sz w:val="22"/>
          <w:szCs w:val="22"/>
        </w:rPr>
        <w:t xml:space="preserve">- </w:t>
      </w:r>
      <w:r w:rsidRPr="005C642F">
        <w:rPr>
          <w:rFonts w:ascii="Arial" w:eastAsia="Times New Roman" w:hAnsi="Arial" w:cs="Arial"/>
          <w:sz w:val="22"/>
          <w:szCs w:val="22"/>
        </w:rPr>
        <w:t>время удерживания (мин)</w:t>
      </w:r>
    </w:p>
    <w:p w14:paraId="75383B25" w14:textId="5A27AC62" w:rsidR="000919AC" w:rsidRDefault="00513AF6" w:rsidP="00513AF6">
      <w:pPr>
        <w:spacing w:after="240"/>
        <w:rPr>
          <w:rFonts w:ascii="Arial" w:eastAsia="Times New Roman" w:hAnsi="Arial" w:cs="Arial"/>
          <w:sz w:val="22"/>
          <w:szCs w:val="22"/>
        </w:rPr>
      </w:pPr>
      <w:bookmarkStart w:id="15" w:name="РисунокА1"/>
      <w:r w:rsidRPr="00513AF6">
        <w:rPr>
          <w:rFonts w:ascii="Arial" w:eastAsia="Times New Roman" w:hAnsi="Arial" w:cs="Arial"/>
          <w:sz w:val="22"/>
          <w:szCs w:val="22"/>
        </w:rPr>
        <w:t xml:space="preserve">Рисунок А.1 </w:t>
      </w:r>
      <w:bookmarkEnd w:id="15"/>
      <w:r w:rsidRPr="00513AF6">
        <w:rPr>
          <w:rFonts w:ascii="Arial" w:eastAsia="Times New Roman" w:hAnsi="Arial" w:cs="Arial"/>
          <w:sz w:val="22"/>
          <w:szCs w:val="22"/>
        </w:rPr>
        <w:t>– Пример хроматограммы FAME и сквалена в образце нерафинированного оливкового масла первого отжима</w:t>
      </w:r>
    </w:p>
    <w:p w14:paraId="60CAC5CF" w14:textId="2C57BF63" w:rsidR="00513AF6" w:rsidRDefault="00513AF6" w:rsidP="00513AF6">
      <w:pPr>
        <w:spacing w:line="360" w:lineRule="auto"/>
        <w:jc w:val="left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А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.1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513AF6">
        <w:rPr>
          <w:rFonts w:ascii="Arial" w:eastAsia="Times New Roman" w:hAnsi="Arial" w:cs="Arial"/>
          <w:sz w:val="22"/>
          <w:szCs w:val="22"/>
        </w:rPr>
        <w:t xml:space="preserve">Значения времени удерживания для примера хроматограммы из </w:t>
      </w:r>
      <w:r w:rsidR="00FD7C3F">
        <w:rPr>
          <w:rFonts w:ascii="Arial" w:eastAsia="Times New Roman" w:hAnsi="Arial" w:cs="Arial"/>
          <w:sz w:val="22"/>
          <w:szCs w:val="22"/>
        </w:rPr>
        <w:t>р</w:t>
      </w:r>
      <w:r w:rsidRPr="00513AF6">
        <w:rPr>
          <w:rFonts w:ascii="Arial" w:eastAsia="Times New Roman" w:hAnsi="Arial" w:cs="Arial"/>
          <w:sz w:val="22"/>
          <w:szCs w:val="22"/>
        </w:rPr>
        <w:t>исунка А.1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A9597C" w14:paraId="576B8E7C" w14:textId="77777777" w:rsidTr="00E34202">
        <w:tc>
          <w:tcPr>
            <w:tcW w:w="3208" w:type="dxa"/>
            <w:gridSpan w:val="2"/>
            <w:vAlign w:val="center"/>
          </w:tcPr>
          <w:p w14:paraId="7E56B682" w14:textId="77777777" w:rsidR="00A9597C" w:rsidRPr="00513AF6" w:rsidRDefault="00A9597C" w:rsidP="00437C5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удерживания (мин)</w:t>
            </w:r>
          </w:p>
        </w:tc>
        <w:tc>
          <w:tcPr>
            <w:tcW w:w="3209" w:type="dxa"/>
            <w:gridSpan w:val="2"/>
            <w:vAlign w:val="center"/>
          </w:tcPr>
          <w:p w14:paraId="5FA4966E" w14:textId="77777777" w:rsidR="00A9597C" w:rsidRPr="00513AF6" w:rsidRDefault="00A9597C" w:rsidP="00437C5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удерживания (мин)</w:t>
            </w:r>
          </w:p>
        </w:tc>
        <w:tc>
          <w:tcPr>
            <w:tcW w:w="3210" w:type="dxa"/>
            <w:gridSpan w:val="2"/>
            <w:vAlign w:val="center"/>
          </w:tcPr>
          <w:p w14:paraId="482BE7E1" w14:textId="77777777" w:rsidR="00A9597C" w:rsidRPr="00513AF6" w:rsidRDefault="00A9597C" w:rsidP="00437C5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удерживания (мин)</w:t>
            </w:r>
          </w:p>
        </w:tc>
      </w:tr>
      <w:tr w:rsidR="00A9597C" w14:paraId="42D5822B" w14:textId="77777777" w:rsidTr="00E34202">
        <w:tc>
          <w:tcPr>
            <w:tcW w:w="1604" w:type="dxa"/>
            <w:vAlign w:val="center"/>
          </w:tcPr>
          <w:p w14:paraId="54460C87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1604" w:type="dxa"/>
            <w:vAlign w:val="center"/>
          </w:tcPr>
          <w:p w14:paraId="1E5B7CF3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C14:0c</w:t>
            </w:r>
          </w:p>
        </w:tc>
        <w:tc>
          <w:tcPr>
            <w:tcW w:w="1604" w:type="dxa"/>
            <w:vAlign w:val="center"/>
          </w:tcPr>
          <w:p w14:paraId="36D52AF4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1605" w:type="dxa"/>
            <w:vAlign w:val="center"/>
          </w:tcPr>
          <w:p w14:paraId="2ADDA0B8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C18:1c</w:t>
            </w:r>
          </w:p>
        </w:tc>
        <w:tc>
          <w:tcPr>
            <w:tcW w:w="1605" w:type="dxa"/>
            <w:vAlign w:val="center"/>
          </w:tcPr>
          <w:p w14:paraId="136B70AA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605" w:type="dxa"/>
            <w:vAlign w:val="center"/>
          </w:tcPr>
          <w:p w14:paraId="1BCDD79E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C20:1c</w:t>
            </w:r>
          </w:p>
        </w:tc>
      </w:tr>
      <w:tr w:rsidR="00A9597C" w14:paraId="27D23453" w14:textId="77777777" w:rsidTr="00E34202">
        <w:tc>
          <w:tcPr>
            <w:tcW w:w="1604" w:type="dxa"/>
            <w:vAlign w:val="center"/>
          </w:tcPr>
          <w:p w14:paraId="13EF8730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15,03</w:t>
            </w:r>
          </w:p>
        </w:tc>
        <w:tc>
          <w:tcPr>
            <w:tcW w:w="1604" w:type="dxa"/>
            <w:vAlign w:val="center"/>
          </w:tcPr>
          <w:p w14:paraId="6721EE90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C16:0c</w:t>
            </w:r>
          </w:p>
        </w:tc>
        <w:tc>
          <w:tcPr>
            <w:tcW w:w="1604" w:type="dxa"/>
            <w:vAlign w:val="center"/>
          </w:tcPr>
          <w:p w14:paraId="1BC9F803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1605" w:type="dxa"/>
            <w:vAlign w:val="center"/>
          </w:tcPr>
          <w:p w14:paraId="2E3C3B92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C18:2t</w:t>
            </w:r>
          </w:p>
        </w:tc>
        <w:tc>
          <w:tcPr>
            <w:tcW w:w="1605" w:type="dxa"/>
            <w:vAlign w:val="center"/>
          </w:tcPr>
          <w:p w14:paraId="57C61785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40,39</w:t>
            </w:r>
          </w:p>
        </w:tc>
        <w:tc>
          <w:tcPr>
            <w:tcW w:w="1605" w:type="dxa"/>
            <w:vAlign w:val="center"/>
          </w:tcPr>
          <w:p w14:paraId="65812E18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C21:0 IS</w:t>
            </w:r>
          </w:p>
        </w:tc>
      </w:tr>
      <w:tr w:rsidR="00A9597C" w14:paraId="2161802A" w14:textId="77777777" w:rsidTr="00E34202">
        <w:tc>
          <w:tcPr>
            <w:tcW w:w="1604" w:type="dxa"/>
            <w:vAlign w:val="center"/>
          </w:tcPr>
          <w:p w14:paraId="462E1351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16,84</w:t>
            </w:r>
          </w:p>
        </w:tc>
        <w:tc>
          <w:tcPr>
            <w:tcW w:w="1604" w:type="dxa"/>
            <w:vAlign w:val="center"/>
          </w:tcPr>
          <w:p w14:paraId="70A7E8FC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C16:1c</w:t>
            </w:r>
          </w:p>
        </w:tc>
        <w:tc>
          <w:tcPr>
            <w:tcW w:w="1604" w:type="dxa"/>
            <w:vAlign w:val="center"/>
          </w:tcPr>
          <w:p w14:paraId="74A1EE39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29,28</w:t>
            </w:r>
          </w:p>
        </w:tc>
        <w:tc>
          <w:tcPr>
            <w:tcW w:w="1605" w:type="dxa"/>
            <w:vAlign w:val="center"/>
          </w:tcPr>
          <w:p w14:paraId="033D0975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C18:2t</w:t>
            </w:r>
          </w:p>
        </w:tc>
        <w:tc>
          <w:tcPr>
            <w:tcW w:w="1605" w:type="dxa"/>
            <w:vAlign w:val="center"/>
          </w:tcPr>
          <w:p w14:paraId="57A06DA6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45,04</w:t>
            </w:r>
          </w:p>
        </w:tc>
        <w:tc>
          <w:tcPr>
            <w:tcW w:w="1605" w:type="dxa"/>
            <w:vAlign w:val="center"/>
          </w:tcPr>
          <w:p w14:paraId="409B5039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C22:0c</w:t>
            </w:r>
          </w:p>
        </w:tc>
      </w:tr>
      <w:tr w:rsidR="00A9597C" w14:paraId="51AFF440" w14:textId="77777777" w:rsidTr="00E34202">
        <w:tc>
          <w:tcPr>
            <w:tcW w:w="1604" w:type="dxa"/>
            <w:vAlign w:val="center"/>
          </w:tcPr>
          <w:p w14:paraId="347E7C7D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604" w:type="dxa"/>
            <w:vAlign w:val="center"/>
          </w:tcPr>
          <w:p w14:paraId="737A87D8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C17:0c</w:t>
            </w:r>
          </w:p>
        </w:tc>
        <w:tc>
          <w:tcPr>
            <w:tcW w:w="1604" w:type="dxa"/>
            <w:vAlign w:val="center"/>
          </w:tcPr>
          <w:p w14:paraId="3EBA71C4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605" w:type="dxa"/>
            <w:vAlign w:val="center"/>
          </w:tcPr>
          <w:p w14:paraId="11AB2F44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C18:2c</w:t>
            </w:r>
          </w:p>
        </w:tc>
        <w:tc>
          <w:tcPr>
            <w:tcW w:w="1605" w:type="dxa"/>
            <w:vAlign w:val="center"/>
          </w:tcPr>
          <w:p w14:paraId="6F410CFB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605" w:type="dxa"/>
            <w:vAlign w:val="center"/>
          </w:tcPr>
          <w:p w14:paraId="2D9BEBC0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C23:0c</w:t>
            </w:r>
          </w:p>
        </w:tc>
      </w:tr>
      <w:tr w:rsidR="00A9597C" w14:paraId="60FD7167" w14:textId="77777777" w:rsidTr="00E34202">
        <w:tc>
          <w:tcPr>
            <w:tcW w:w="1604" w:type="dxa"/>
            <w:vAlign w:val="center"/>
          </w:tcPr>
          <w:p w14:paraId="663A0A5F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1604" w:type="dxa"/>
            <w:vAlign w:val="center"/>
          </w:tcPr>
          <w:p w14:paraId="5BACD785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C17:1c</w:t>
            </w:r>
          </w:p>
        </w:tc>
        <w:tc>
          <w:tcPr>
            <w:tcW w:w="1604" w:type="dxa"/>
            <w:vAlign w:val="center"/>
          </w:tcPr>
          <w:p w14:paraId="10D4F092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34,72</w:t>
            </w:r>
          </w:p>
        </w:tc>
        <w:tc>
          <w:tcPr>
            <w:tcW w:w="1605" w:type="dxa"/>
            <w:vAlign w:val="center"/>
          </w:tcPr>
          <w:p w14:paraId="541DD00E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C18:3t</w:t>
            </w:r>
          </w:p>
        </w:tc>
        <w:tc>
          <w:tcPr>
            <w:tcW w:w="1605" w:type="dxa"/>
            <w:vAlign w:val="center"/>
          </w:tcPr>
          <w:p w14:paraId="16C379B6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49,67</w:t>
            </w:r>
          </w:p>
        </w:tc>
        <w:tc>
          <w:tcPr>
            <w:tcW w:w="1605" w:type="dxa"/>
            <w:vAlign w:val="center"/>
          </w:tcPr>
          <w:p w14:paraId="6420FFAD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Сквален</w:t>
            </w:r>
          </w:p>
        </w:tc>
      </w:tr>
      <w:tr w:rsidR="00A9597C" w14:paraId="3DA89BCB" w14:textId="77777777" w:rsidTr="00E34202">
        <w:tc>
          <w:tcPr>
            <w:tcW w:w="1604" w:type="dxa"/>
            <w:vAlign w:val="center"/>
          </w:tcPr>
          <w:p w14:paraId="75F46949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22,57</w:t>
            </w:r>
          </w:p>
        </w:tc>
        <w:tc>
          <w:tcPr>
            <w:tcW w:w="1604" w:type="dxa"/>
            <w:vAlign w:val="center"/>
          </w:tcPr>
          <w:p w14:paraId="3C7812CD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C18:0c</w:t>
            </w:r>
          </w:p>
        </w:tc>
        <w:tc>
          <w:tcPr>
            <w:tcW w:w="1604" w:type="dxa"/>
            <w:vAlign w:val="center"/>
          </w:tcPr>
          <w:p w14:paraId="657610EC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1605" w:type="dxa"/>
            <w:vAlign w:val="center"/>
          </w:tcPr>
          <w:p w14:paraId="7D740E63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C20:0c</w:t>
            </w:r>
          </w:p>
        </w:tc>
        <w:tc>
          <w:tcPr>
            <w:tcW w:w="1605" w:type="dxa"/>
            <w:vAlign w:val="center"/>
          </w:tcPr>
          <w:p w14:paraId="6858F84E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53,80</w:t>
            </w:r>
          </w:p>
        </w:tc>
        <w:tc>
          <w:tcPr>
            <w:tcW w:w="1605" w:type="dxa"/>
            <w:vAlign w:val="center"/>
          </w:tcPr>
          <w:p w14:paraId="383AAA6B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C24:0c</w:t>
            </w:r>
          </w:p>
        </w:tc>
      </w:tr>
      <w:tr w:rsidR="00A9597C" w14:paraId="139CC8B1" w14:textId="77777777" w:rsidTr="00E34202">
        <w:tc>
          <w:tcPr>
            <w:tcW w:w="1604" w:type="dxa"/>
            <w:vAlign w:val="center"/>
          </w:tcPr>
          <w:p w14:paraId="086D9B2F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604" w:type="dxa"/>
            <w:vAlign w:val="center"/>
          </w:tcPr>
          <w:p w14:paraId="6FE704C8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C18:1t</w:t>
            </w:r>
          </w:p>
        </w:tc>
        <w:tc>
          <w:tcPr>
            <w:tcW w:w="1604" w:type="dxa"/>
            <w:vAlign w:val="center"/>
          </w:tcPr>
          <w:p w14:paraId="0CAF5B07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1605" w:type="dxa"/>
            <w:vAlign w:val="center"/>
          </w:tcPr>
          <w:p w14:paraId="3E43E473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C18:3c</w:t>
            </w:r>
          </w:p>
        </w:tc>
        <w:tc>
          <w:tcPr>
            <w:tcW w:w="1605" w:type="dxa"/>
            <w:vAlign w:val="center"/>
          </w:tcPr>
          <w:p w14:paraId="4D9FDF80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14:paraId="094E1588" w14:textId="77777777" w:rsidR="00A9597C" w:rsidRPr="00513AF6" w:rsidRDefault="00A9597C" w:rsidP="00E3420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597C" w14:paraId="2ACF07E1" w14:textId="77777777" w:rsidTr="00E34202">
        <w:tc>
          <w:tcPr>
            <w:tcW w:w="9627" w:type="dxa"/>
            <w:gridSpan w:val="6"/>
            <w:vAlign w:val="center"/>
          </w:tcPr>
          <w:p w14:paraId="00CBF051" w14:textId="77777777" w:rsidR="00A9597C" w:rsidRPr="00513AF6" w:rsidRDefault="00A9597C" w:rsidP="00437C56">
            <w:pPr>
              <w:spacing w:line="360" w:lineRule="auto"/>
              <w:ind w:firstLine="51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9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 р и м е ч а н и е – Пики, не указанные в таблице, не включаются в расчет содержания FAME.</w:t>
            </w:r>
            <w:r w:rsidRPr="00513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26D4A85D" w14:textId="77777777" w:rsidR="00A9597C" w:rsidRDefault="00A9597C" w:rsidP="00A9597C">
      <w:pPr>
        <w:keepNext/>
        <w:tabs>
          <w:tab w:val="left" w:pos="540"/>
          <w:tab w:val="left" w:pos="1134"/>
        </w:tabs>
        <w:suppressAutoHyphens/>
        <w:spacing w:line="360" w:lineRule="auto"/>
        <w:outlineLvl w:val="1"/>
        <w:rPr>
          <w:rFonts w:ascii="Arial" w:hAnsi="Arial" w:cs="Arial"/>
          <w:b/>
          <w:noProof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В</w:t>
      </w:r>
    </w:p>
    <w:p w14:paraId="4CD5C554" w14:textId="68936217" w:rsidR="00A9597C" w:rsidRDefault="00A9597C" w:rsidP="00A9597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hAnsi="Arial" w:cs="Arial"/>
          <w:b/>
          <w:noProof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t xml:space="preserve">                                                      (</w:t>
      </w:r>
      <w:r w:rsidRPr="00A9597C">
        <w:rPr>
          <w:rFonts w:ascii="Arial" w:hAnsi="Arial" w:cs="Arial"/>
          <w:b/>
          <w:noProof/>
          <w:sz w:val="24"/>
          <w:szCs w:val="24"/>
          <w:lang w:eastAsia="ru-RU"/>
        </w:rPr>
        <w:t>справочное)</w:t>
      </w:r>
    </w:p>
    <w:p w14:paraId="749F9CFC" w14:textId="77777777" w:rsidR="00A9597C" w:rsidRPr="00A9597C" w:rsidRDefault="00A9597C" w:rsidP="00A9597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hAnsi="Arial" w:cs="Arial"/>
          <w:b/>
          <w:noProof/>
          <w:sz w:val="24"/>
          <w:szCs w:val="24"/>
          <w:lang w:eastAsia="ru-RU"/>
        </w:rPr>
      </w:pPr>
    </w:p>
    <w:p w14:paraId="40000D45" w14:textId="77777777" w:rsidR="00A9597C" w:rsidRDefault="00A9597C" w:rsidP="00A9597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outlineLvl w:val="1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A9597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Количественный анализ с использованием поправочных коэффициентов – Расчет FAME с использованием поправочных коэффициентов</w:t>
      </w:r>
    </w:p>
    <w:p w14:paraId="5D09DD2B" w14:textId="77777777" w:rsidR="00A9597C" w:rsidRPr="005C642F" w:rsidRDefault="00A9597C" w:rsidP="00A9597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E7690F0" w14:textId="0423AE1A" w:rsidR="00A9597C" w:rsidRDefault="00A9597C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5C642F">
        <w:rPr>
          <w:rFonts w:ascii="Arial" w:eastAsia="Times New Roman" w:hAnsi="Arial" w:cs="Arial"/>
          <w:b/>
          <w:bCs/>
          <w:sz w:val="22"/>
          <w:szCs w:val="22"/>
        </w:rPr>
        <w:t>B.1</w:t>
      </w:r>
      <w:r w:rsidRPr="005C642F">
        <w:rPr>
          <w:rFonts w:ascii="Arial" w:eastAsia="Times New Roman" w:hAnsi="Arial" w:cs="Arial"/>
          <w:b/>
          <w:bCs/>
          <w:sz w:val="22"/>
          <w:szCs w:val="22"/>
        </w:rPr>
        <w:tab/>
        <w:t>Поправочные коэффициент</w:t>
      </w:r>
      <w:r w:rsidR="00FD7C3F">
        <w:rPr>
          <w:rFonts w:ascii="Arial" w:eastAsia="Times New Roman" w:hAnsi="Arial" w:cs="Arial"/>
          <w:b/>
          <w:bCs/>
          <w:sz w:val="22"/>
          <w:szCs w:val="22"/>
        </w:rPr>
        <w:t>ы (ПК)</w:t>
      </w:r>
    </w:p>
    <w:p w14:paraId="58A3E052" w14:textId="77777777" w:rsidR="00B228DD" w:rsidRPr="005C642F" w:rsidRDefault="00B228DD" w:rsidP="00A9597C">
      <w:pPr>
        <w:keepNext/>
        <w:tabs>
          <w:tab w:val="left" w:pos="540"/>
          <w:tab w:val="left" w:pos="1134"/>
        </w:tabs>
        <w:suppressAutoHyphens/>
        <w:spacing w:line="360" w:lineRule="auto"/>
        <w:ind w:firstLine="426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</w:p>
    <w:p w14:paraId="05A32A9F" w14:textId="52746C0F" w:rsidR="00A9597C" w:rsidRPr="005C642F" w:rsidRDefault="00A9597C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>В некоторых случаях (например, в присутствии жирных кислот с числом атомов углерода менее 12) площади пиков корректируются с помощью ПК. Эти ПК должны быть определены для каждого прибора. Для этой цели используют подходящие стандартные образцы с сертифицированным составом жирных кислот в соответствующем диапазоне.</w:t>
      </w:r>
    </w:p>
    <w:p w14:paraId="5FA6CAA9" w14:textId="7E44010E" w:rsidR="00A9597C" w:rsidRPr="005C642F" w:rsidRDefault="00A9597C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Для стандартной смеси массовая доля метилового эфира жирной кислоты в г/100 г определяется по </w:t>
      </w:r>
      <w:r w:rsidR="000752BD" w:rsidRPr="005C642F">
        <w:rPr>
          <w:rFonts w:ascii="Arial" w:eastAsia="Times New Roman" w:hAnsi="Arial" w:cs="Arial"/>
          <w:sz w:val="22"/>
          <w:szCs w:val="22"/>
        </w:rPr>
        <w:t>ф</w:t>
      </w:r>
      <w:r w:rsidRPr="005C642F">
        <w:rPr>
          <w:rFonts w:ascii="Arial" w:eastAsia="Times New Roman" w:hAnsi="Arial" w:cs="Arial"/>
          <w:sz w:val="22"/>
          <w:szCs w:val="22"/>
        </w:rPr>
        <w:t xml:space="preserve">ормуле </w:t>
      </w:r>
    </w:p>
    <w:p w14:paraId="4D4CF808" w14:textId="2F8B4C56" w:rsidR="000752BD" w:rsidRPr="00A574B0" w:rsidRDefault="000752BD" w:rsidP="00A574B0">
      <w:pPr>
        <w:pStyle w:val="a7"/>
        <w:tabs>
          <w:tab w:val="left" w:pos="709"/>
        </w:tabs>
        <w:spacing w:after="240"/>
        <w:ind w:left="0" w:right="-739"/>
        <w:contextualSpacing w:val="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  <w:lang w:val="en-US" w:eastAsia="ru-RU"/>
        </w:rPr>
      </w:pPr>
      <w:bookmarkStart w:id="16" w:name="Формула_В_1"/>
      <w:r w:rsidRPr="005C642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W</m:t>
            </m:r>
          </m:e>
          <m: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m</m:t>
                </m:r>
              </m:e>
            </m:nary>
          </m:den>
        </m:f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val="en-US" w:eastAsia="ru-RU"/>
          </w:rPr>
          <m:t>∙100</m:t>
        </m:r>
      </m:oMath>
      <w:r w:rsidRPr="005C642F"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ru-RU"/>
        </w:rPr>
        <w:tab/>
      </w:r>
      <w:r w:rsidRPr="005C642F">
        <w:rPr>
          <w:rFonts w:ascii="Arial" w:hAnsi="Arial" w:cs="Arial"/>
          <w:sz w:val="22"/>
          <w:szCs w:val="22"/>
          <w:lang w:eastAsia="ru-RU"/>
        </w:rPr>
        <w:tab/>
      </w:r>
      <w:r w:rsidRPr="005C642F">
        <w:rPr>
          <w:rFonts w:ascii="Arial" w:hAnsi="Arial" w:cs="Arial"/>
          <w:sz w:val="22"/>
          <w:szCs w:val="22"/>
          <w:lang w:eastAsia="ru-RU"/>
        </w:rPr>
        <w:tab/>
      </w:r>
      <w:r w:rsidRPr="005C642F">
        <w:rPr>
          <w:rFonts w:ascii="Arial" w:hAnsi="Arial" w:cs="Arial"/>
          <w:sz w:val="22"/>
          <w:szCs w:val="22"/>
          <w:lang w:eastAsia="ru-RU"/>
        </w:rPr>
        <w:tab/>
        <w:t xml:space="preserve">               </w:t>
      </w:r>
      <w:r w:rsidR="005C642F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5C642F">
        <w:rPr>
          <w:rFonts w:ascii="Arial" w:hAnsi="Arial" w:cs="Arial"/>
          <w:sz w:val="22"/>
          <w:szCs w:val="22"/>
          <w:lang w:eastAsia="ru-RU"/>
        </w:rPr>
        <w:t xml:space="preserve"> </w:t>
      </w:r>
      <w:r w:rsidR="00122388" w:rsidRPr="005C642F">
        <w:rPr>
          <w:rFonts w:ascii="Arial" w:hAnsi="Arial" w:cs="Arial"/>
          <w:sz w:val="22"/>
          <w:szCs w:val="22"/>
          <w:lang w:eastAsia="ru-RU"/>
        </w:rPr>
        <w:t xml:space="preserve">  </w:t>
      </w:r>
      <w:r w:rsidRPr="005C642F">
        <w:rPr>
          <w:rFonts w:ascii="Arial" w:hAnsi="Arial" w:cs="Arial"/>
          <w:sz w:val="22"/>
          <w:szCs w:val="22"/>
          <w:lang w:eastAsia="ru-RU"/>
        </w:rPr>
        <w:t xml:space="preserve">  </w:t>
      </w:r>
      <w:r w:rsidR="00A574B0">
        <w:rPr>
          <w:rFonts w:ascii="Arial" w:hAnsi="Arial" w:cs="Arial"/>
          <w:sz w:val="22"/>
          <w:szCs w:val="22"/>
          <w:lang w:val="en-US" w:eastAsia="ru-RU"/>
        </w:rPr>
        <w:t xml:space="preserve">    </w:t>
      </w:r>
      <w:r w:rsidRPr="005C642F">
        <w:rPr>
          <w:rFonts w:ascii="Arial" w:hAnsi="Arial" w:cs="Arial"/>
          <w:sz w:val="22"/>
          <w:szCs w:val="22"/>
          <w:lang w:eastAsia="ru-RU"/>
        </w:rPr>
        <w:t>(В.1)</w:t>
      </w:r>
    </w:p>
    <w:bookmarkEnd w:id="16"/>
    <w:p w14:paraId="1CD42B91" w14:textId="68EC9487" w:rsidR="000752BD" w:rsidRPr="005C642F" w:rsidRDefault="000752BD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где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>W</w:t>
      </w:r>
      <w:r w:rsidRPr="00A574B0">
        <w:rPr>
          <w:rFonts w:ascii="Arial" w:eastAsia="Times New Roman" w:hAnsi="Arial" w:cs="Arial"/>
          <w:i/>
          <w:iCs/>
          <w:sz w:val="22"/>
          <w:szCs w:val="22"/>
          <w:vertAlign w:val="subscript"/>
        </w:rPr>
        <w:t>i</w:t>
      </w:r>
      <w:r w:rsidRPr="005C642F">
        <w:rPr>
          <w:rFonts w:ascii="Arial" w:eastAsia="Times New Roman" w:hAnsi="Arial" w:cs="Arial"/>
          <w:sz w:val="22"/>
          <w:szCs w:val="22"/>
        </w:rPr>
        <w:t xml:space="preserve"> - массовая доля метилового эфира индивидуальной</w:t>
      </w:r>
      <w:r w:rsidRPr="005C642F" w:rsidDel="00EE67D6">
        <w:rPr>
          <w:rFonts w:ascii="Arial" w:eastAsia="Times New Roman" w:hAnsi="Arial" w:cs="Arial"/>
          <w:sz w:val="22"/>
          <w:szCs w:val="22"/>
        </w:rPr>
        <w:t xml:space="preserve"> </w:t>
      </w:r>
      <w:r w:rsidRPr="005C642F">
        <w:rPr>
          <w:rFonts w:ascii="Arial" w:eastAsia="Times New Roman" w:hAnsi="Arial" w:cs="Arial"/>
          <w:sz w:val="22"/>
          <w:szCs w:val="22"/>
        </w:rPr>
        <w:t xml:space="preserve">жирной кислоты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>i</w:t>
      </w:r>
      <w:r w:rsidRPr="005C642F">
        <w:rPr>
          <w:rFonts w:ascii="Arial" w:eastAsia="Times New Roman" w:hAnsi="Arial" w:cs="Arial"/>
          <w:sz w:val="22"/>
          <w:szCs w:val="22"/>
        </w:rPr>
        <w:t xml:space="preserve"> в стандартной смеси, г/100 г;</w:t>
      </w:r>
    </w:p>
    <w:p w14:paraId="749130F2" w14:textId="77777777" w:rsidR="000752BD" w:rsidRPr="005C642F" w:rsidRDefault="000752BD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i/>
          <w:iCs/>
          <w:sz w:val="22"/>
          <w:szCs w:val="22"/>
        </w:rPr>
        <w:t>m</w:t>
      </w:r>
      <w:r w:rsidRPr="00A574B0">
        <w:rPr>
          <w:rFonts w:ascii="Arial" w:eastAsia="Times New Roman" w:hAnsi="Arial" w:cs="Arial"/>
          <w:i/>
          <w:iCs/>
          <w:sz w:val="22"/>
          <w:szCs w:val="22"/>
          <w:vertAlign w:val="subscript"/>
        </w:rPr>
        <w:t>i</w:t>
      </w:r>
      <w:r w:rsidRPr="005C642F">
        <w:rPr>
          <w:rFonts w:ascii="Arial" w:eastAsia="Times New Roman" w:hAnsi="Arial" w:cs="Arial"/>
          <w:sz w:val="22"/>
          <w:szCs w:val="22"/>
        </w:rPr>
        <w:t xml:space="preserve"> - масса метилового эфира индивидуальной жирной кислоты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 xml:space="preserve">i </w:t>
      </w:r>
      <w:r w:rsidRPr="005C642F">
        <w:rPr>
          <w:rFonts w:ascii="Arial" w:eastAsia="Times New Roman" w:hAnsi="Arial" w:cs="Arial"/>
          <w:sz w:val="22"/>
          <w:szCs w:val="22"/>
        </w:rPr>
        <w:t>в стандартной смеси;</w:t>
      </w:r>
      <w:r w:rsidRPr="005C642F">
        <w:rPr>
          <w:rFonts w:ascii="Arial" w:eastAsia="Times New Roman" w:hAnsi="Arial" w:cs="Arial" w:hint="eastAsia"/>
          <w:sz w:val="22"/>
          <w:szCs w:val="22"/>
        </w:rPr>
        <w:t xml:space="preserve"> </w:t>
      </w:r>
    </w:p>
    <w:p w14:paraId="593744DB" w14:textId="4E6B3976" w:rsidR="000752BD" w:rsidRPr="005C642F" w:rsidRDefault="000752BD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 w:hint="eastAsia"/>
          <w:i/>
          <w:iCs/>
          <w:sz w:val="22"/>
          <w:szCs w:val="22"/>
        </w:rPr>
        <w:t>∑m</w:t>
      </w:r>
      <w:r w:rsidRPr="005C642F">
        <w:rPr>
          <w:rFonts w:ascii="Arial" w:eastAsia="Times New Roman" w:hAnsi="Arial" w:cs="Arial"/>
          <w:sz w:val="22"/>
          <w:szCs w:val="22"/>
        </w:rPr>
        <w:t xml:space="preserve"> - сумма масс всех индивидуальных FAME стандартной смеси.</w:t>
      </w:r>
    </w:p>
    <w:p w14:paraId="53450DE4" w14:textId="29A3A92F" w:rsidR="000752BD" w:rsidRPr="005C642F" w:rsidRDefault="000752BD" w:rsidP="00416468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>По хроматограмме стандартной смеси вычисляют процентное содержание по площади метилового эфира жирной кислоты по формуле</w:t>
      </w:r>
    </w:p>
    <w:p w14:paraId="1B32B4C1" w14:textId="02B5008C" w:rsidR="000752BD" w:rsidRDefault="00122388" w:rsidP="00416468">
      <w:pPr>
        <w:pStyle w:val="a7"/>
        <w:tabs>
          <w:tab w:val="left" w:pos="709"/>
        </w:tabs>
        <w:spacing w:after="240"/>
        <w:ind w:left="0" w:right="-737"/>
        <w:contextualSpacing w:val="0"/>
        <w:jc w:val="both"/>
        <w:rPr>
          <w:rFonts w:ascii="Arial" w:hAnsi="Arial" w:cs="Arial"/>
          <w:sz w:val="22"/>
          <w:szCs w:val="22"/>
          <w:lang w:val="en-US" w:eastAsia="ru-RU"/>
        </w:rPr>
      </w:pPr>
      <w:bookmarkStart w:id="17" w:name="Формула_В_2"/>
      <w:r w:rsidRPr="005C642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                 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x</m:t>
            </m:r>
          </m:e>
          <m: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A</m:t>
                </m:r>
              </m:e>
            </m:nary>
          </m:den>
        </m:f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∙100</m:t>
        </m:r>
      </m:oMath>
      <w:r w:rsidR="00A574B0"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</w:t>
      </w:r>
      <w:r w:rsidRPr="005C642F">
        <w:rPr>
          <w:rFonts w:ascii="Arial" w:hAnsi="Arial" w:cs="Arial"/>
          <w:sz w:val="22"/>
          <w:szCs w:val="22"/>
          <w:lang w:eastAsia="ru-RU"/>
        </w:rPr>
        <w:t xml:space="preserve">     </w:t>
      </w:r>
      <w:r w:rsidR="005C642F">
        <w:rPr>
          <w:rFonts w:ascii="Arial" w:hAnsi="Arial" w:cs="Arial"/>
          <w:sz w:val="22"/>
          <w:szCs w:val="22"/>
          <w:lang w:eastAsia="ru-RU"/>
        </w:rPr>
        <w:t xml:space="preserve">                </w:t>
      </w:r>
      <w:r w:rsidRPr="005C642F">
        <w:rPr>
          <w:rFonts w:ascii="Arial" w:hAnsi="Arial" w:cs="Arial"/>
          <w:sz w:val="22"/>
          <w:szCs w:val="22"/>
          <w:lang w:eastAsia="ru-RU"/>
        </w:rPr>
        <w:t xml:space="preserve"> </w:t>
      </w:r>
      <w:r w:rsidR="000752BD" w:rsidRPr="005C642F">
        <w:rPr>
          <w:rFonts w:ascii="Arial" w:hAnsi="Arial" w:cs="Arial"/>
          <w:sz w:val="22"/>
          <w:szCs w:val="22"/>
          <w:lang w:eastAsia="ru-RU"/>
        </w:rPr>
        <w:t xml:space="preserve"> </w:t>
      </w:r>
      <w:r w:rsidR="00A574B0" w:rsidRPr="00416468">
        <w:rPr>
          <w:rFonts w:ascii="Arial" w:hAnsi="Arial" w:cs="Arial"/>
          <w:sz w:val="22"/>
          <w:szCs w:val="22"/>
          <w:lang w:eastAsia="ru-RU"/>
        </w:rPr>
        <w:t xml:space="preserve">     </w:t>
      </w:r>
      <w:r w:rsidR="000752BD" w:rsidRPr="005C642F">
        <w:rPr>
          <w:rFonts w:ascii="Arial" w:hAnsi="Arial" w:cs="Arial"/>
          <w:sz w:val="22"/>
          <w:szCs w:val="22"/>
          <w:lang w:eastAsia="ru-RU"/>
        </w:rPr>
        <w:t>(В.2)</w:t>
      </w:r>
    </w:p>
    <w:p w14:paraId="2C92EDBA" w14:textId="77777777" w:rsidR="00162E3C" w:rsidRPr="005C642F" w:rsidRDefault="00162E3C" w:rsidP="00162E3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где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>x</w:t>
      </w:r>
      <w:r w:rsidRPr="00A574B0">
        <w:rPr>
          <w:rFonts w:ascii="Arial" w:eastAsia="Times New Roman" w:hAnsi="Arial" w:cs="Arial"/>
          <w:i/>
          <w:iCs/>
          <w:sz w:val="22"/>
          <w:szCs w:val="22"/>
          <w:vertAlign w:val="subscript"/>
        </w:rPr>
        <w:t>i</w:t>
      </w:r>
      <w:r w:rsidRPr="00A574B0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Pr="005C642F">
        <w:rPr>
          <w:rFonts w:ascii="Arial" w:eastAsia="Times New Roman" w:hAnsi="Arial" w:cs="Arial"/>
          <w:sz w:val="22"/>
          <w:szCs w:val="22"/>
        </w:rPr>
        <w:t>- процентное содержание по площади пика метилового эфира индивидуальной жирной кислоты в стандартной смеси;</w:t>
      </w:r>
    </w:p>
    <w:p w14:paraId="1BB6B318" w14:textId="77777777" w:rsidR="00162E3C" w:rsidRPr="005C642F" w:rsidRDefault="00162E3C" w:rsidP="00162E3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i/>
          <w:iCs/>
          <w:sz w:val="22"/>
          <w:szCs w:val="22"/>
        </w:rPr>
        <w:t>A</w:t>
      </w:r>
      <w:r w:rsidRPr="005C642F">
        <w:rPr>
          <w:rFonts w:ascii="Arial" w:eastAsia="Times New Roman" w:hAnsi="Arial" w:cs="Arial"/>
          <w:i/>
          <w:iCs/>
          <w:sz w:val="22"/>
          <w:szCs w:val="22"/>
          <w:vertAlign w:val="subscript"/>
        </w:rPr>
        <w:t>i</w:t>
      </w:r>
      <w:r w:rsidRPr="005C642F">
        <w:rPr>
          <w:rFonts w:ascii="Arial" w:eastAsia="Times New Roman" w:hAnsi="Arial" w:cs="Arial"/>
          <w:sz w:val="22"/>
          <w:szCs w:val="22"/>
        </w:rPr>
        <w:t xml:space="preserve"> - площадь пика метилового эфира индивидуальной жирной кислоты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>i</w:t>
      </w:r>
      <w:r w:rsidRPr="005C642F">
        <w:rPr>
          <w:rFonts w:ascii="Arial" w:eastAsia="Times New Roman" w:hAnsi="Arial" w:cs="Arial"/>
          <w:sz w:val="22"/>
          <w:szCs w:val="22"/>
        </w:rPr>
        <w:t xml:space="preserve"> стандартной смеси;</w:t>
      </w:r>
    </w:p>
    <w:p w14:paraId="4B014DE0" w14:textId="77777777" w:rsidR="00162E3C" w:rsidRPr="005C642F" w:rsidRDefault="00162E3C" w:rsidP="00162E3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 w:hint="eastAsia"/>
          <w:sz w:val="22"/>
          <w:szCs w:val="22"/>
        </w:rPr>
        <w:t>∑</w:t>
      </w:r>
      <w:r w:rsidRPr="00A574B0">
        <w:rPr>
          <w:rFonts w:ascii="Arial" w:eastAsia="Times New Roman" w:hAnsi="Arial" w:cs="Arial" w:hint="eastAsia"/>
          <w:i/>
          <w:iCs/>
          <w:sz w:val="22"/>
          <w:szCs w:val="22"/>
        </w:rPr>
        <w:t>A</w:t>
      </w:r>
      <w:r w:rsidRPr="005C642F">
        <w:rPr>
          <w:rFonts w:ascii="Arial" w:eastAsia="Times New Roman" w:hAnsi="Arial" w:cs="Arial"/>
          <w:sz w:val="22"/>
          <w:szCs w:val="22"/>
        </w:rPr>
        <w:t xml:space="preserve"> - cумма площадей пиков всех индивидуальных FAME стандартной смеси.</w:t>
      </w:r>
    </w:p>
    <w:p w14:paraId="4CAC4761" w14:textId="77777777" w:rsidR="00162E3C" w:rsidRPr="00416468" w:rsidRDefault="00162E3C" w:rsidP="00162E3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Затем ПК вычисляют по формуле </w:t>
      </w:r>
    </w:p>
    <w:p w14:paraId="083B2B9C" w14:textId="2CBB181C" w:rsidR="00162E3C" w:rsidRPr="00416468" w:rsidRDefault="00162E3C" w:rsidP="00162E3C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outlineLvl w:val="1"/>
        <w:rPr>
          <w:rFonts w:ascii="Arial" w:eastAsia="Times New Roman" w:hAnsi="Arial" w:cs="Arial"/>
          <w:sz w:val="22"/>
          <w:szCs w:val="22"/>
        </w:rPr>
      </w:pPr>
      <w:r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       </w:t>
      </w:r>
      <m:oMath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F</m:t>
            </m:r>
          </m:e>
          <m: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∙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A</m:t>
                </m:r>
              </m:e>
            </m:nary>
          </m:num>
          <m:den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>i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>∙</m:t>
            </m:r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m</m:t>
                </m:r>
              </m:e>
            </m:nary>
          </m:den>
        </m:f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</m:oMath>
      <w:bookmarkStart w:id="18" w:name="Формула_В_3"/>
      <w:r w:rsidRPr="00416468">
        <w:rPr>
          <w:rFonts w:ascii="Arial" w:hAnsi="Arial" w:cs="Arial"/>
          <w:sz w:val="22"/>
          <w:szCs w:val="22"/>
          <w:lang w:eastAsia="ru-RU"/>
        </w:rPr>
        <w:t xml:space="preserve">                                                                           (</w:t>
      </w:r>
      <w:r w:rsidRPr="005C642F">
        <w:rPr>
          <w:rFonts w:ascii="Arial" w:hAnsi="Arial" w:cs="Arial"/>
          <w:sz w:val="22"/>
          <w:szCs w:val="22"/>
          <w:lang w:eastAsia="ru-RU"/>
        </w:rPr>
        <w:t>В.3)</w:t>
      </w:r>
    </w:p>
    <w:bookmarkEnd w:id="18"/>
    <w:p w14:paraId="65C10092" w14:textId="64D2FB82" w:rsidR="00162E3C" w:rsidRPr="00FD7C3F" w:rsidRDefault="00162E3C" w:rsidP="00162E3C">
      <w:pPr>
        <w:pStyle w:val="a7"/>
        <w:tabs>
          <w:tab w:val="left" w:pos="709"/>
        </w:tabs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где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>F</w:t>
      </w:r>
      <w:r w:rsidRPr="00416468">
        <w:rPr>
          <w:rFonts w:ascii="Arial" w:eastAsia="Times New Roman" w:hAnsi="Arial" w:cs="Arial"/>
          <w:i/>
          <w:iCs/>
          <w:sz w:val="22"/>
          <w:szCs w:val="22"/>
          <w:vertAlign w:val="subscript"/>
        </w:rPr>
        <w:t>i</w:t>
      </w:r>
      <w:r w:rsidR="00FD7C3F">
        <w:rPr>
          <w:rFonts w:ascii="Arial" w:eastAsia="Times New Roman" w:hAnsi="Arial" w:cs="Arial"/>
          <w:sz w:val="22"/>
          <w:szCs w:val="22"/>
          <w:vertAlign w:val="subscript"/>
        </w:rPr>
        <w:t xml:space="preserve"> </w:t>
      </w:r>
      <w:r w:rsidR="00FD7C3F">
        <w:rPr>
          <w:rFonts w:ascii="Arial" w:eastAsia="Times New Roman" w:hAnsi="Arial" w:cs="Arial"/>
          <w:sz w:val="22"/>
          <w:szCs w:val="22"/>
        </w:rPr>
        <w:t>-</w:t>
      </w:r>
      <w:r w:rsidRPr="00416468">
        <w:rPr>
          <w:rFonts w:ascii="Arial" w:eastAsia="Times New Roman" w:hAnsi="Arial" w:cs="Arial"/>
          <w:sz w:val="22"/>
          <w:szCs w:val="22"/>
        </w:rPr>
        <w:t xml:space="preserve"> </w:t>
      </w:r>
      <w:r w:rsidRPr="005C642F">
        <w:rPr>
          <w:rFonts w:ascii="Arial" w:eastAsia="Times New Roman" w:hAnsi="Arial" w:cs="Arial"/>
          <w:sz w:val="22"/>
          <w:szCs w:val="22"/>
        </w:rPr>
        <w:t xml:space="preserve">ПК для индивидуального FAME </w:t>
      </w:r>
      <w:r w:rsidRPr="005C642F">
        <w:rPr>
          <w:rFonts w:ascii="Arial" w:eastAsia="Times New Roman" w:hAnsi="Arial" w:cs="Arial"/>
          <w:i/>
          <w:iCs/>
          <w:sz w:val="22"/>
          <w:szCs w:val="22"/>
        </w:rPr>
        <w:t xml:space="preserve">i </w:t>
      </w:r>
      <w:r w:rsidRPr="005C642F">
        <w:rPr>
          <w:rFonts w:ascii="Arial" w:eastAsia="Times New Roman" w:hAnsi="Arial" w:cs="Arial"/>
          <w:sz w:val="22"/>
          <w:szCs w:val="22"/>
        </w:rPr>
        <w:t>стандартной смеси.</w:t>
      </w:r>
      <w:r w:rsidRPr="00416468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bookmarkEnd w:id="17"/>
    <w:p w14:paraId="007AD4DB" w14:textId="13E17E05" w:rsidR="00EC296B" w:rsidRPr="00416468" w:rsidRDefault="00416468" w:rsidP="00416468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416468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F1A484A" w14:textId="370C9A06" w:rsidR="000752BD" w:rsidRPr="00416468" w:rsidRDefault="000752BD" w:rsidP="00416468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eastAsia="Times New Roman" w:hAnsi="Arial" w:cs="Arial"/>
          <w:sz w:val="22"/>
          <w:szCs w:val="22"/>
        </w:rPr>
        <w:t xml:space="preserve">Содержание каждой из индивидуальных жирных кислот, присутствующих на хроматограмме, выраженное как массовая доля метиловых эфиров, рассчитывают по </w:t>
      </w:r>
      <w:r w:rsidR="00EC296B" w:rsidRPr="005C642F">
        <w:rPr>
          <w:rFonts w:ascii="Arial" w:eastAsia="Times New Roman" w:hAnsi="Arial" w:cs="Arial"/>
          <w:sz w:val="22"/>
          <w:szCs w:val="22"/>
        </w:rPr>
        <w:t>ф</w:t>
      </w:r>
      <w:r w:rsidRPr="005C642F">
        <w:rPr>
          <w:rFonts w:ascii="Arial" w:eastAsia="Times New Roman" w:hAnsi="Arial" w:cs="Arial"/>
          <w:sz w:val="22"/>
          <w:szCs w:val="22"/>
        </w:rPr>
        <w:t xml:space="preserve">ормуле </w:t>
      </w:r>
    </w:p>
    <w:p w14:paraId="2E543E30" w14:textId="02A0BFE5" w:rsidR="000752BD" w:rsidRPr="00162E3C" w:rsidRDefault="005C642F" w:rsidP="000752BD">
      <w:pPr>
        <w:pStyle w:val="a7"/>
        <w:tabs>
          <w:tab w:val="left" w:pos="709"/>
        </w:tabs>
        <w:spacing w:after="240"/>
        <w:ind w:left="0" w:right="-739"/>
        <w:contextualSpacing w:val="0"/>
        <w:jc w:val="both"/>
        <w:rPr>
          <w:rFonts w:ascii="Arial" w:hAnsi="Arial" w:cs="Arial"/>
          <w:sz w:val="22"/>
          <w:szCs w:val="22"/>
          <w:lang w:eastAsia="ru-RU"/>
        </w:rPr>
      </w:pPr>
      <w:bookmarkStart w:id="19" w:name="Формула_В_4"/>
      <w:r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</w:t>
      </w:r>
      <w:r w:rsidR="00D01766"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</w:t>
      </w:r>
      <w:r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</w:t>
      </w:r>
      <w:r w:rsidR="00162E3C" w:rsidRPr="00162E3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</w:t>
      </w:r>
      <w:r w:rsidRPr="0041646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w</m:t>
            </m:r>
          </m:e>
          <m: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  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>∙</m:t>
            </m:r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 </m:t>
            </m:r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 </m:t>
            </m:r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Arial" w:hAnsi="Cambria Math" w:cs="Arial"/>
                        <w:i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(</m:t>
                    </m:r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eastAsia="ru-RU"/>
                      </w:rPr>
                      <m:t xml:space="preserve"> </m:t>
                    </m:r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eastAsia="ru-RU"/>
                      </w:rPr>
                      <m:t xml:space="preserve"> </m:t>
                    </m:r>
                  </m:sub>
                </m:sSub>
              </m:e>
            </m:nary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∙ </m:t>
            </m:r>
            <m:sSub>
              <m:sSub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)</m:t>
            </m:r>
          </m:den>
        </m:f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</m:oMath>
      <w:r w:rsidR="000752BD" w:rsidRPr="00162E3C">
        <w:rPr>
          <w:rFonts w:ascii="Arial" w:hAnsi="Arial" w:cs="Arial"/>
          <w:sz w:val="22"/>
          <w:szCs w:val="22"/>
          <w:lang w:eastAsia="ru-RU"/>
        </w:rPr>
        <w:tab/>
      </w:r>
      <w:r w:rsidR="000752BD" w:rsidRPr="00162E3C">
        <w:rPr>
          <w:rFonts w:ascii="Arial" w:hAnsi="Arial" w:cs="Arial"/>
          <w:sz w:val="22"/>
          <w:szCs w:val="22"/>
          <w:lang w:eastAsia="ru-RU"/>
        </w:rPr>
        <w:tab/>
      </w:r>
      <w:r w:rsidR="000752BD" w:rsidRPr="00162E3C">
        <w:rPr>
          <w:rFonts w:ascii="Arial" w:hAnsi="Arial" w:cs="Arial"/>
          <w:sz w:val="22"/>
          <w:szCs w:val="22"/>
          <w:lang w:eastAsia="ru-RU"/>
        </w:rPr>
        <w:tab/>
      </w:r>
      <w:r w:rsidR="000752BD" w:rsidRPr="00162E3C">
        <w:rPr>
          <w:rFonts w:ascii="Arial" w:hAnsi="Arial" w:cs="Arial"/>
          <w:sz w:val="22"/>
          <w:szCs w:val="22"/>
          <w:lang w:eastAsia="ru-RU"/>
        </w:rPr>
        <w:tab/>
      </w:r>
      <w:r w:rsidR="000752BD" w:rsidRPr="00162E3C">
        <w:rPr>
          <w:rFonts w:ascii="Arial" w:hAnsi="Arial" w:cs="Arial"/>
          <w:sz w:val="22"/>
          <w:szCs w:val="22"/>
          <w:lang w:eastAsia="ru-RU"/>
        </w:rPr>
        <w:tab/>
        <w:t xml:space="preserve"> </w:t>
      </w:r>
      <w:r w:rsidR="00162E3C" w:rsidRPr="00162E3C">
        <w:rPr>
          <w:rFonts w:ascii="Arial" w:hAnsi="Arial" w:cs="Arial"/>
          <w:sz w:val="22"/>
          <w:szCs w:val="22"/>
          <w:lang w:eastAsia="ru-RU"/>
        </w:rPr>
        <w:t xml:space="preserve">                       </w:t>
      </w:r>
      <w:r w:rsidR="000752BD" w:rsidRPr="00162E3C">
        <w:rPr>
          <w:rFonts w:ascii="Arial" w:hAnsi="Arial" w:cs="Arial"/>
          <w:sz w:val="22"/>
          <w:szCs w:val="22"/>
          <w:lang w:eastAsia="ru-RU"/>
        </w:rPr>
        <w:t>(</w:t>
      </w:r>
      <w:r w:rsidR="000752BD" w:rsidRPr="005C642F">
        <w:rPr>
          <w:rFonts w:ascii="Arial" w:hAnsi="Arial" w:cs="Arial"/>
          <w:sz w:val="22"/>
          <w:szCs w:val="22"/>
          <w:lang w:eastAsia="ru-RU"/>
        </w:rPr>
        <w:t>В</w:t>
      </w:r>
      <w:r w:rsidR="000752BD" w:rsidRPr="00162E3C">
        <w:rPr>
          <w:rFonts w:ascii="Arial" w:hAnsi="Arial" w:cs="Arial"/>
          <w:sz w:val="22"/>
          <w:szCs w:val="22"/>
          <w:lang w:eastAsia="ru-RU"/>
        </w:rPr>
        <w:t>.4)</w:t>
      </w:r>
    </w:p>
    <w:bookmarkEnd w:id="19"/>
    <w:p w14:paraId="01995783" w14:textId="6C4A3E7D" w:rsidR="00EC296B" w:rsidRDefault="000752BD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B228DD">
        <w:rPr>
          <w:rFonts w:ascii="Arial" w:eastAsia="Times New Roman" w:hAnsi="Arial" w:cs="Arial"/>
          <w:sz w:val="22"/>
          <w:szCs w:val="22"/>
        </w:rPr>
        <w:lastRenderedPageBreak/>
        <w:t>где</w:t>
      </w:r>
      <w:r w:rsidRPr="005C642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C296B" w:rsidRPr="005C642F">
        <w:rPr>
          <w:rFonts w:ascii="Arial" w:eastAsia="Arial" w:hAnsi="Arial" w:cs="Arial" w:hint="eastAsia"/>
          <w:i/>
          <w:iCs/>
          <w:color w:val="000000"/>
          <w:sz w:val="22"/>
          <w:szCs w:val="22"/>
          <w:shd w:val="clear" w:color="auto" w:fill="FFFFFF"/>
          <w:lang w:val="en-US"/>
        </w:rPr>
        <w:t>w</w:t>
      </w:r>
      <w:r w:rsidR="00EC296B" w:rsidRPr="00B600E5">
        <w:rPr>
          <w:rFonts w:ascii="Arial" w:eastAsia="Arial" w:hAnsi="Arial" w:cs="Arial" w:hint="eastAsia"/>
          <w:i/>
          <w:iCs/>
          <w:color w:val="000000"/>
          <w:sz w:val="22"/>
          <w:szCs w:val="22"/>
          <w:shd w:val="clear" w:color="auto" w:fill="FFFFFF"/>
          <w:vertAlign w:val="subscript"/>
          <w:lang w:val="en-US"/>
        </w:rPr>
        <w:t>i</w:t>
      </w:r>
      <w:r w:rsidR="00EC296B" w:rsidRPr="005C642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- массовая доля индивидуальной жирной кислоты в г/100 г метиловых эфиров</w:t>
      </w:r>
      <w:r w:rsidR="005C642F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.</w:t>
      </w:r>
      <w:r w:rsidR="005E6537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ab/>
      </w:r>
    </w:p>
    <w:p w14:paraId="54A36A53" w14:textId="1A3D530D" w:rsidR="00862116" w:rsidRDefault="005C642F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  <w:r w:rsidRPr="005C642F">
        <w:rPr>
          <w:rFonts w:ascii="Arial" w:hAnsi="Arial" w:cs="Arial"/>
          <w:spacing w:val="40"/>
          <w:sz w:val="22"/>
          <w:szCs w:val="22"/>
          <w:lang w:val="x-none" w:eastAsia="x-none"/>
        </w:rPr>
        <w:t>Примечани</w:t>
      </w:r>
      <w:r w:rsidRPr="005C642F">
        <w:rPr>
          <w:rFonts w:ascii="Arial" w:hAnsi="Arial" w:cs="Arial"/>
          <w:spacing w:val="40"/>
          <w:sz w:val="22"/>
          <w:szCs w:val="22"/>
          <w:lang w:eastAsia="x-none"/>
        </w:rPr>
        <w:t>е –</w:t>
      </w:r>
      <w:r>
        <w:rPr>
          <w:rFonts w:ascii="Arial" w:hAnsi="Arial" w:cs="Arial"/>
          <w:spacing w:val="40"/>
          <w:sz w:val="22"/>
          <w:szCs w:val="22"/>
          <w:lang w:eastAsia="x-none"/>
        </w:rPr>
        <w:t xml:space="preserve"> </w:t>
      </w:r>
      <w:r w:rsidR="00EC296B" w:rsidRPr="005C642F">
        <w:rPr>
          <w:rFonts w:ascii="Arial" w:eastAsia="Times New Roman" w:hAnsi="Arial" w:cs="Arial"/>
          <w:sz w:val="22"/>
          <w:szCs w:val="22"/>
        </w:rPr>
        <w:t>Эти ПК не совпадают с ТПК.</w:t>
      </w:r>
    </w:p>
    <w:p w14:paraId="3B2F503C" w14:textId="77777777" w:rsidR="00B228DD" w:rsidRPr="00862116" w:rsidRDefault="00B228DD" w:rsidP="00B228DD">
      <w:pPr>
        <w:keepNext/>
        <w:tabs>
          <w:tab w:val="left" w:pos="540"/>
          <w:tab w:val="left" w:pos="1134"/>
        </w:tabs>
        <w:suppressAutoHyphens/>
        <w:spacing w:line="360" w:lineRule="auto"/>
        <w:ind w:firstLine="510"/>
        <w:jc w:val="both"/>
        <w:outlineLvl w:val="1"/>
        <w:rPr>
          <w:rFonts w:ascii="Arial" w:eastAsia="Times New Roman" w:hAnsi="Arial" w:cs="Arial"/>
          <w:sz w:val="22"/>
          <w:szCs w:val="22"/>
        </w:rPr>
      </w:pPr>
    </w:p>
    <w:p w14:paraId="76686E7F" w14:textId="3372FFAC" w:rsidR="000752BD" w:rsidRDefault="000752BD" w:rsidP="00862116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5C642F">
        <w:rPr>
          <w:rFonts w:ascii="Arial" w:eastAsia="Times New Roman" w:hAnsi="Arial" w:cs="Arial"/>
          <w:b/>
          <w:bCs/>
          <w:sz w:val="22"/>
          <w:szCs w:val="22"/>
        </w:rPr>
        <w:t>В.2</w:t>
      </w:r>
      <w:r w:rsidRPr="005C642F">
        <w:rPr>
          <w:rFonts w:ascii="Arial" w:eastAsia="Times New Roman" w:hAnsi="Arial" w:cs="Arial"/>
          <w:b/>
          <w:bCs/>
          <w:sz w:val="22"/>
          <w:szCs w:val="22"/>
        </w:rPr>
        <w:tab/>
        <w:t>Теоретические поправочные коэффициенты</w:t>
      </w:r>
      <w:r w:rsidR="00B228DD">
        <w:rPr>
          <w:rFonts w:ascii="Arial" w:eastAsia="Times New Roman" w:hAnsi="Arial" w:cs="Arial"/>
          <w:b/>
          <w:bCs/>
          <w:sz w:val="22"/>
          <w:szCs w:val="22"/>
        </w:rPr>
        <w:t xml:space="preserve"> (ТПК)</w:t>
      </w:r>
    </w:p>
    <w:p w14:paraId="47F8D41D" w14:textId="77777777" w:rsidR="00B228DD" w:rsidRPr="00862116" w:rsidRDefault="00B228DD" w:rsidP="00862116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</w:p>
    <w:p w14:paraId="1F63E2B1" w14:textId="2EEE9EC4" w:rsidR="000752BD" w:rsidRPr="00D01766" w:rsidRDefault="000752BD" w:rsidP="00D01766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 w:rsidRPr="00D01766">
        <w:rPr>
          <w:rFonts w:ascii="Arial" w:eastAsia="Times New Roman" w:hAnsi="Arial" w:cs="Arial"/>
          <w:sz w:val="22"/>
          <w:szCs w:val="22"/>
        </w:rPr>
        <w:t>ТПК представляют собой теоретический коэффициент отклика пламенно-ионизационного детектора (ПИД) для жирных кислот (в виде метиловых эфиров) по отношению к внутреннему стандарту C21:0 FAME. ТПК должны применяться к аналитическим данным для оптимальной точности и минимизации различий между лабораториями. С помощью микрошприца, подходящего для ГХ, вводят 1 мкл стандартного раствора в ГХ и записывают полученную хроматограмму.</w:t>
      </w:r>
    </w:p>
    <w:p w14:paraId="55FC7126" w14:textId="1DD88D75" w:rsidR="000752BD" w:rsidRPr="00162E3C" w:rsidRDefault="00862116" w:rsidP="000752BD">
      <w:pPr>
        <w:pStyle w:val="a7"/>
        <w:tabs>
          <w:tab w:val="left" w:pos="709"/>
        </w:tabs>
        <w:spacing w:after="240"/>
        <w:ind w:left="0" w:right="-739"/>
        <w:contextualSpacing w:val="0"/>
        <w:jc w:val="both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  <w:lang w:eastAsia="ru-RU"/>
        </w:rPr>
      </w:pPr>
      <w:bookmarkStart w:id="20" w:name="Формула_В_5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                                  </w:t>
      </w:r>
      <w:r w:rsidR="00162E3C" w:rsidRPr="00162E3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     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ru-RU"/>
        </w:rPr>
        <w:t xml:space="preserve"> 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T</m:t>
            </m:r>
          </m:e>
          <m:sub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i</m:t>
            </m:r>
          </m:sub>
        </m:sSub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>=</m:t>
        </m:r>
        <m:r>
          <w:rPr>
            <w:rFonts w:ascii="Cambria Math" w:eastAsia="Arial" w:hAnsi="Cambria Math" w:cs="Arial"/>
            <w:color w:val="000000"/>
            <w:sz w:val="22"/>
            <w:szCs w:val="22"/>
            <w:shd w:val="clear" w:color="auto" w:fill="FFFFFF"/>
            <w:lang w:eastAsia="ru-RU"/>
          </w:rPr>
          <m:t xml:space="preserve"> 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m:ctrlPr>
          </m:fPr>
          <m:num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m:t>M</m:t>
            </m:r>
          </m:num>
          <m:den>
            <m:d>
              <m:d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dPr>
              <m:e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  <m:t>N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>-1</m:t>
                </m:r>
              </m:e>
            </m:d>
            <m:r>
              <w:rPr>
                <w:rFonts w:ascii="Cambria Math" w:eastAsia="Arial" w:hAnsi="Cambria Math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m:t xml:space="preserve"> ∙ </m:t>
            </m:r>
            <m:d>
              <m:dPr>
                <m:ctrlPr>
                  <w:rPr>
                    <w:rFonts w:ascii="Cambria Math" w:eastAsia="Arial" w:hAnsi="Cambria Math" w:cs="Arial"/>
                    <w:i/>
                    <w:color w:val="000000"/>
                    <w:sz w:val="22"/>
                    <w:szCs w:val="22"/>
                    <w:shd w:val="clear" w:color="auto" w:fill="FFFFFF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 w:cs="Arial"/>
                        <w:i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>∙</m:t>
                </m:r>
                <m:r>
                  <w:rPr>
                    <w:rFonts w:ascii="Cambria Math" w:eastAsia="Arial" w:hAnsi="Cambria Math" w:cs="Arial"/>
                    <w:color w:val="000000"/>
                    <w:sz w:val="22"/>
                    <w:szCs w:val="22"/>
                    <w:shd w:val="clear" w:color="auto" w:fill="FFFFFF"/>
                    <w:lang w:eastAsia="ru-RU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Arial" w:hAnsi="Cambria Math" w:cs="Arial"/>
                        <w:i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T</m:t>
                    </m:r>
                  </m:e>
                  <m:sub>
                    <m:r>
                      <w:rPr>
                        <w:rFonts w:ascii="Cambria Math" w:eastAsia="Arial" w:hAnsi="Cambria Math" w:cs="Arial"/>
                        <w:color w:val="000000"/>
                        <w:sz w:val="22"/>
                        <w:szCs w:val="22"/>
                        <w:shd w:val="clear" w:color="auto" w:fill="FFFFFF"/>
                        <w:lang w:val="en-US" w:eastAsia="ru-RU"/>
                      </w:rPr>
                      <m:t>IS</m:t>
                    </m:r>
                  </m:sub>
                </m:sSub>
              </m:e>
            </m:d>
          </m:den>
        </m:f>
      </m:oMath>
      <w:r w:rsidR="000752BD" w:rsidRPr="00545BD8">
        <w:rPr>
          <w:rFonts w:ascii="Arial" w:hAnsi="Arial" w:cs="Arial"/>
          <w:sz w:val="20"/>
          <w:szCs w:val="20"/>
          <w:lang w:eastAsia="ru-RU"/>
        </w:rPr>
        <w:tab/>
      </w:r>
      <w:r w:rsidR="000752BD" w:rsidRPr="00545BD8">
        <w:rPr>
          <w:rFonts w:ascii="Arial" w:hAnsi="Arial" w:cs="Arial"/>
          <w:sz w:val="20"/>
          <w:szCs w:val="20"/>
          <w:lang w:eastAsia="ru-RU"/>
        </w:rPr>
        <w:tab/>
      </w:r>
      <w:r w:rsidR="000752BD" w:rsidRPr="00545BD8">
        <w:rPr>
          <w:rFonts w:ascii="Arial" w:hAnsi="Arial" w:cs="Arial"/>
          <w:sz w:val="20"/>
          <w:szCs w:val="20"/>
          <w:lang w:eastAsia="ru-RU"/>
        </w:rPr>
        <w:tab/>
      </w:r>
      <w:r w:rsidR="000752BD" w:rsidRPr="00545BD8">
        <w:rPr>
          <w:rFonts w:ascii="Arial" w:hAnsi="Arial" w:cs="Arial"/>
          <w:sz w:val="20"/>
          <w:szCs w:val="20"/>
          <w:lang w:eastAsia="ru-RU"/>
        </w:rPr>
        <w:tab/>
      </w:r>
      <w:r w:rsidR="00162E3C" w:rsidRPr="00162E3C">
        <w:rPr>
          <w:rFonts w:ascii="Arial" w:hAnsi="Arial" w:cs="Arial"/>
          <w:sz w:val="20"/>
          <w:szCs w:val="20"/>
          <w:lang w:eastAsia="ru-RU"/>
        </w:rPr>
        <w:t xml:space="preserve">                         </w:t>
      </w:r>
      <w:r w:rsidR="000752BD" w:rsidRPr="00862116">
        <w:rPr>
          <w:rFonts w:ascii="Arial" w:hAnsi="Arial" w:cs="Arial"/>
          <w:sz w:val="22"/>
          <w:szCs w:val="22"/>
          <w:lang w:eastAsia="ru-RU"/>
        </w:rPr>
        <w:t>(В.5)</w:t>
      </w:r>
    </w:p>
    <w:bookmarkEnd w:id="20"/>
    <w:p w14:paraId="508D9845" w14:textId="557D09C3" w:rsidR="000752BD" w:rsidRDefault="000752BD" w:rsidP="00B228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B228DD">
        <w:rPr>
          <w:rFonts w:ascii="Arial" w:eastAsia="Times New Roman" w:hAnsi="Arial" w:cs="Arial"/>
          <w:sz w:val="22"/>
          <w:szCs w:val="22"/>
        </w:rPr>
        <w:t>где</w:t>
      </w:r>
      <w:r w:rsidR="00D01766" w:rsidRPr="00D01766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D01766" w:rsidRPr="00545BD8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>T</w:t>
      </w:r>
      <w:r w:rsidR="00D01766" w:rsidRPr="00B600E5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vertAlign w:val="subscript"/>
        </w:rPr>
        <w:t>i</w:t>
      </w:r>
      <w:r w:rsidR="00D01766" w:rsidRPr="00B600E5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86211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="00D01766"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ТПК для метилового эфира жирной кислоты </w:t>
      </w:r>
      <w:r w:rsidR="00D01766"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en-US"/>
        </w:rPr>
        <w:t>X</w:t>
      </w:r>
      <w:r w:rsidR="00D01766"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по отношению к внутреннему стандарту;</w:t>
      </w:r>
    </w:p>
    <w:p w14:paraId="0E924F35" w14:textId="5EAD1737" w:rsidR="00D01766" w:rsidRDefault="00D01766" w:rsidP="00B228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545BD8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>М</w:t>
      </w:r>
      <w:r w:rsidRPr="00D0176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211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молекулярная масса метилового эфира жирной кислоты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en-US"/>
        </w:rPr>
        <w:t>X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3A9963E" w14:textId="60ADDF95" w:rsidR="00D01766" w:rsidRDefault="00D01766" w:rsidP="00B228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545BD8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>N</w:t>
      </w:r>
      <w:r w:rsidRPr="00D0176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211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число атомов углерода в метиловом сложном эфире жирной кислоты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  <w:lang w:val="en-US"/>
        </w:rPr>
        <w:t>X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F14A823" w14:textId="59946BD2" w:rsidR="00D01766" w:rsidRDefault="00D01766" w:rsidP="00B228DD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545BD8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>W</w:t>
      </w:r>
      <w:r w:rsidRPr="00B600E5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vertAlign w:val="subscript"/>
        </w:rPr>
        <w:t>C</w:t>
      </w:r>
      <w:r w:rsidRPr="00D0176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211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атомная масса углерода, 12,011;</w:t>
      </w:r>
    </w:p>
    <w:p w14:paraId="09EA3505" w14:textId="134D9B60" w:rsidR="00B06A5F" w:rsidRPr="00B600E5" w:rsidRDefault="00D01766" w:rsidP="00B600E5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545BD8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>T</w:t>
      </w:r>
      <w:r w:rsidRPr="00B600E5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vertAlign w:val="subscript"/>
        </w:rPr>
        <w:t>IS</w:t>
      </w:r>
      <w:r w:rsidRPr="00D0176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62116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ТПК</w:t>
      </w:r>
      <w:r w:rsidRPr="00162E3C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162E3C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vertAlign w:val="subscript"/>
        </w:rPr>
        <w:t>(IS)</w:t>
      </w:r>
      <w:r w:rsidRPr="00545BD8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для метилового эфира внутреннего стандарта C21:0, 1,3503.</w:t>
      </w:r>
    </w:p>
    <w:p w14:paraId="2CC37F64" w14:textId="77777777" w:rsidR="00B06A5F" w:rsidRDefault="00B06A5F" w:rsidP="00D01766">
      <w:pPr>
        <w:tabs>
          <w:tab w:val="left" w:pos="3341"/>
        </w:tabs>
        <w:spacing w:after="240"/>
        <w:jc w:val="left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</w:p>
    <w:p w14:paraId="4FE2878E" w14:textId="77777777" w:rsidR="00B06A5F" w:rsidRDefault="00B06A5F" w:rsidP="00D01766">
      <w:pPr>
        <w:tabs>
          <w:tab w:val="left" w:pos="3341"/>
        </w:tabs>
        <w:spacing w:after="240"/>
        <w:jc w:val="left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</w:p>
    <w:p w14:paraId="3501B984" w14:textId="77777777" w:rsidR="00B06A5F" w:rsidRDefault="00B06A5F" w:rsidP="00D01766">
      <w:pPr>
        <w:tabs>
          <w:tab w:val="left" w:pos="3341"/>
        </w:tabs>
        <w:spacing w:after="240"/>
        <w:jc w:val="left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</w:p>
    <w:p w14:paraId="52715C21" w14:textId="77777777" w:rsidR="00B06A5F" w:rsidRDefault="00B06A5F" w:rsidP="00D01766">
      <w:pPr>
        <w:tabs>
          <w:tab w:val="left" w:pos="3341"/>
        </w:tabs>
        <w:spacing w:after="240"/>
        <w:jc w:val="left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</w:p>
    <w:p w14:paraId="1313C37A" w14:textId="286734D6" w:rsidR="00B06A5F" w:rsidRPr="003F2136" w:rsidRDefault="00B06A5F" w:rsidP="00B06A5F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Arial" w:hAnsi="Arial" w:cs="Arial"/>
          <w:b/>
          <w:noProof/>
          <w:sz w:val="24"/>
          <w:szCs w:val="24"/>
          <w:lang w:eastAsia="ru-RU"/>
        </w:rPr>
        <w:t>С</w:t>
      </w:r>
    </w:p>
    <w:p w14:paraId="783ED232" w14:textId="77777777" w:rsidR="00B06A5F" w:rsidRPr="00A9597C" w:rsidRDefault="00B06A5F" w:rsidP="00B06A5F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70C95C11" w14:textId="1B9BF9AB" w:rsidR="00B06A5F" w:rsidRPr="00B06A5F" w:rsidRDefault="00B06A5F" w:rsidP="00B06A5F">
      <w:pPr>
        <w:pStyle w:val="1"/>
        <w:numPr>
          <w:ilvl w:val="0"/>
          <w:numId w:val="0"/>
        </w:numPr>
        <w:tabs>
          <w:tab w:val="clear" w:pos="400"/>
          <w:tab w:val="clear" w:pos="560"/>
          <w:tab w:val="left" w:pos="0"/>
        </w:tabs>
        <w:spacing w:before="240" w:after="760" w:line="240" w:lineRule="exact"/>
        <w:jc w:val="center"/>
        <w:rPr>
          <w:rFonts w:cs="Arial"/>
          <w:noProof/>
          <w:szCs w:val="24"/>
          <w:lang w:val="ru-RU" w:eastAsia="ru-RU"/>
        </w:rPr>
      </w:pPr>
      <w:r w:rsidRPr="00B06A5F">
        <w:rPr>
          <w:rFonts w:cs="Arial"/>
          <w:noProof/>
          <w:szCs w:val="24"/>
          <w:lang w:val="ru-RU" w:eastAsia="ru-RU"/>
        </w:rPr>
        <w:t>Результаты межлабораторных испытаний</w:t>
      </w:r>
    </w:p>
    <w:p w14:paraId="2BBEA479" w14:textId="5551D41F" w:rsidR="00FD6561" w:rsidRPr="00FD6561" w:rsidRDefault="00FD6561" w:rsidP="00FD6561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FD6561">
        <w:rPr>
          <w:rFonts w:ascii="Arial" w:eastAsia="Times New Roman" w:hAnsi="Arial" w:cs="Arial"/>
          <w:sz w:val="22"/>
          <w:szCs w:val="22"/>
        </w:rPr>
        <w:t xml:space="preserve">Точность метода подтверждена результатом межлабораторного исследования, проведенного в 2019 году на семи образцах и оцененного в соответствии с ISO 5725-2:2019. В </w:t>
      </w:r>
      <w:r w:rsidR="00F93F6F">
        <w:rPr>
          <w:rFonts w:ascii="Arial" w:eastAsia="Times New Roman" w:hAnsi="Arial" w:cs="Arial"/>
          <w:sz w:val="22"/>
          <w:szCs w:val="22"/>
        </w:rPr>
        <w:t>т</w:t>
      </w:r>
      <w:r w:rsidRPr="00FD6561">
        <w:rPr>
          <w:rFonts w:ascii="Arial" w:eastAsia="Times New Roman" w:hAnsi="Arial" w:cs="Arial"/>
          <w:sz w:val="22"/>
          <w:szCs w:val="22"/>
        </w:rPr>
        <w:t>аблицах C.1 – C.15 приведены результаты 10 участвующих лабораторий.</w:t>
      </w:r>
    </w:p>
    <w:p w14:paraId="4BB875DF" w14:textId="30B0489E" w:rsidR="0074541F" w:rsidRDefault="00FD6561" w:rsidP="00FD6561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FD6561">
        <w:rPr>
          <w:rFonts w:ascii="Arial" w:eastAsia="Times New Roman" w:hAnsi="Arial" w:cs="Arial"/>
          <w:sz w:val="22"/>
          <w:szCs w:val="22"/>
        </w:rPr>
        <w:t>Образцы 1, 3 и 6 – это нерафинированное оливковое масло первого отжима. Образец 4 – оливковое масло нерафинированное. Образец 5 – оливковое масло. Образец 2 – подсолнечное масло. Образец 7 – масло канолы.</w:t>
      </w:r>
    </w:p>
    <w:p w14:paraId="043E8073" w14:textId="77777777" w:rsidR="006439D1" w:rsidRDefault="006439D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 w:type="page"/>
      </w:r>
    </w:p>
    <w:p w14:paraId="215939AD" w14:textId="77777777" w:rsidR="006439D1" w:rsidRDefault="006439D1">
      <w:pPr>
        <w:rPr>
          <w:rFonts w:ascii="Arial" w:eastAsia="Times New Roman" w:hAnsi="Arial" w:cs="Arial"/>
          <w:sz w:val="22"/>
          <w:szCs w:val="22"/>
        </w:rPr>
        <w:sectPr w:rsidR="006439D1" w:rsidSect="00241447">
          <w:footerReference w:type="default" r:id="rId18"/>
          <w:headerReference w:type="first" r:id="rId19"/>
          <w:footerReference w:type="first" r:id="rId20"/>
          <w:pgSz w:w="11906" w:h="16838" w:code="9"/>
          <w:pgMar w:top="1134" w:right="1418" w:bottom="1134" w:left="851" w:header="709" w:footer="709" w:gutter="0"/>
          <w:pgNumType w:start="1"/>
          <w:cols w:space="708"/>
          <w:titlePg/>
          <w:docGrid w:linePitch="381"/>
        </w:sectPr>
      </w:pPr>
    </w:p>
    <w:p w14:paraId="4BE121D8" w14:textId="0BD71734" w:rsidR="006439D1" w:rsidRDefault="006439D1" w:rsidP="006439D1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21" w:name="Таблица_С_1"/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.1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bookmarkEnd w:id="21"/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</w:t>
      </w:r>
      <w:bookmarkStart w:id="22" w:name="_Hlk207199038"/>
      <w:r w:rsidRPr="006439D1">
        <w:rPr>
          <w:rFonts w:ascii="Arial" w:eastAsia="Times New Roman" w:hAnsi="Arial" w:cs="Arial"/>
          <w:sz w:val="22"/>
          <w:szCs w:val="22"/>
        </w:rPr>
        <w:t xml:space="preserve">жирнокислотного состава </w:t>
      </w:r>
      <w:bookmarkEnd w:id="22"/>
      <w:r w:rsidRPr="006439D1">
        <w:rPr>
          <w:rFonts w:ascii="Arial" w:eastAsia="Times New Roman" w:hAnsi="Arial" w:cs="Arial"/>
          <w:sz w:val="22"/>
          <w:szCs w:val="22"/>
        </w:rPr>
        <w:t>для образца 1 (метиловые эфиры индивидуальных жирных кислот, выраженные в % площади)</w:t>
      </w:r>
    </w:p>
    <w:tbl>
      <w:tblPr>
        <w:tblStyle w:val="TableNormal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8"/>
        <w:gridCol w:w="762"/>
        <w:gridCol w:w="840"/>
        <w:gridCol w:w="762"/>
        <w:gridCol w:w="761"/>
        <w:gridCol w:w="761"/>
        <w:gridCol w:w="761"/>
        <w:gridCol w:w="839"/>
        <w:gridCol w:w="938"/>
        <w:gridCol w:w="761"/>
        <w:gridCol w:w="908"/>
        <w:gridCol w:w="761"/>
        <w:gridCol w:w="1013"/>
        <w:gridCol w:w="761"/>
        <w:gridCol w:w="761"/>
        <w:gridCol w:w="761"/>
        <w:gridCol w:w="760"/>
      </w:tblGrid>
      <w:tr w:rsidR="006439D1" w:rsidRPr="006439D1" w14:paraId="3887E420" w14:textId="77777777" w:rsidTr="005E247F">
        <w:trPr>
          <w:trHeight w:val="283"/>
        </w:trPr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14:paraId="0A4C4CDE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C2DA12A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6D8C8ACB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3B572F9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308A395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D785EE7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DDD7A3E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24A76A73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45AB9405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625A6047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14:paraId="402C632D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1E597F5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600346FA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78C6CEC5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7DF74643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24F6B5C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BD65502" w14:textId="77777777" w:rsidR="006439D1" w:rsidRPr="006439D1" w:rsidRDefault="006439D1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6439D1" w:rsidRPr="006439D1" w14:paraId="491EA52A" w14:textId="77777777" w:rsidTr="005E247F">
        <w:trPr>
          <w:trHeight w:val="728"/>
        </w:trPr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14:paraId="50477485" w14:textId="17F5940B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604DE470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27417987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15DFE58B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975D37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83F8C5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8F80AA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6EBE483D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4E6519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62D5947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double" w:sz="4" w:space="0" w:color="auto"/>
            </w:tcBorders>
            <w:vAlign w:val="center"/>
          </w:tcPr>
          <w:p w14:paraId="36ADFF1D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C20B980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1E7945A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D7215E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CBFDB0D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7432CC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71AC5A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</w:tr>
      <w:tr w:rsidR="006439D1" w:rsidRPr="006439D1" w14:paraId="1CF397E5" w14:textId="77777777" w:rsidTr="006439D1">
        <w:trPr>
          <w:trHeight w:val="534"/>
        </w:trPr>
        <w:tc>
          <w:tcPr>
            <w:tcW w:w="693" w:type="pct"/>
            <w:vAlign w:val="center"/>
          </w:tcPr>
          <w:p w14:paraId="37B306E3" w14:textId="75FFFA32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,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% площади</w:t>
            </w:r>
          </w:p>
        </w:tc>
        <w:tc>
          <w:tcPr>
            <w:tcW w:w="254" w:type="pct"/>
            <w:vAlign w:val="center"/>
          </w:tcPr>
          <w:p w14:paraId="6A1C0901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80" w:type="pct"/>
            <w:vAlign w:val="center"/>
          </w:tcPr>
          <w:p w14:paraId="509263B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12,890</w:t>
            </w:r>
          </w:p>
        </w:tc>
        <w:tc>
          <w:tcPr>
            <w:tcW w:w="254" w:type="pct"/>
            <w:vAlign w:val="center"/>
          </w:tcPr>
          <w:p w14:paraId="1B0798E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0,962</w:t>
            </w:r>
          </w:p>
        </w:tc>
        <w:tc>
          <w:tcPr>
            <w:tcW w:w="254" w:type="pct"/>
            <w:vAlign w:val="center"/>
          </w:tcPr>
          <w:p w14:paraId="0D82A03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0,039</w:t>
            </w:r>
          </w:p>
        </w:tc>
        <w:tc>
          <w:tcPr>
            <w:tcW w:w="254" w:type="pct"/>
            <w:vAlign w:val="center"/>
          </w:tcPr>
          <w:p w14:paraId="6748B824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0,079</w:t>
            </w:r>
          </w:p>
        </w:tc>
        <w:tc>
          <w:tcPr>
            <w:tcW w:w="254" w:type="pct"/>
            <w:vAlign w:val="center"/>
          </w:tcPr>
          <w:p w14:paraId="6BCD2154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2,322</w:t>
            </w:r>
          </w:p>
        </w:tc>
        <w:tc>
          <w:tcPr>
            <w:tcW w:w="280" w:type="pct"/>
            <w:vAlign w:val="center"/>
          </w:tcPr>
          <w:p w14:paraId="37849511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73,032</w:t>
            </w:r>
          </w:p>
        </w:tc>
        <w:tc>
          <w:tcPr>
            <w:tcW w:w="313" w:type="pct"/>
            <w:vAlign w:val="center"/>
          </w:tcPr>
          <w:p w14:paraId="7457894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5D39B23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9,288</w:t>
            </w:r>
          </w:p>
        </w:tc>
        <w:tc>
          <w:tcPr>
            <w:tcW w:w="303" w:type="pct"/>
            <w:vAlign w:val="center"/>
          </w:tcPr>
          <w:p w14:paraId="0977EBBD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54" w:type="pct"/>
            <w:vAlign w:val="center"/>
          </w:tcPr>
          <w:p w14:paraId="589B64C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0,554</w:t>
            </w:r>
          </w:p>
        </w:tc>
        <w:tc>
          <w:tcPr>
            <w:tcW w:w="338" w:type="pct"/>
            <w:vAlign w:val="center"/>
          </w:tcPr>
          <w:p w14:paraId="5C756208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54" w:type="pct"/>
            <w:vAlign w:val="center"/>
          </w:tcPr>
          <w:p w14:paraId="1E3EBAE7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0,344</w:t>
            </w:r>
          </w:p>
        </w:tc>
        <w:tc>
          <w:tcPr>
            <w:tcW w:w="254" w:type="pct"/>
            <w:vAlign w:val="center"/>
          </w:tcPr>
          <w:p w14:paraId="6794FC4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0,261</w:t>
            </w:r>
          </w:p>
        </w:tc>
        <w:tc>
          <w:tcPr>
            <w:tcW w:w="254" w:type="pct"/>
            <w:vAlign w:val="center"/>
          </w:tcPr>
          <w:p w14:paraId="599EC06D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0,105</w:t>
            </w:r>
          </w:p>
        </w:tc>
        <w:tc>
          <w:tcPr>
            <w:tcW w:w="254" w:type="pct"/>
            <w:vAlign w:val="center"/>
          </w:tcPr>
          <w:p w14:paraId="3A48FBE0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0,038</w:t>
            </w:r>
          </w:p>
        </w:tc>
      </w:tr>
      <w:tr w:rsidR="006439D1" w:rsidRPr="006439D1" w14:paraId="65ABCDB9" w14:textId="77777777" w:rsidTr="006439D1">
        <w:trPr>
          <w:trHeight w:val="513"/>
        </w:trPr>
        <w:tc>
          <w:tcPr>
            <w:tcW w:w="693" w:type="pct"/>
            <w:vAlign w:val="center"/>
          </w:tcPr>
          <w:p w14:paraId="4816E5A9" w14:textId="289BC389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31756A7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0081806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54" w:type="pct"/>
            <w:vAlign w:val="center"/>
          </w:tcPr>
          <w:p w14:paraId="0327422A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142203D4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77F98E5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3BD6017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80" w:type="pct"/>
            <w:vAlign w:val="center"/>
          </w:tcPr>
          <w:p w14:paraId="1C025B3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0,030</w:t>
            </w:r>
          </w:p>
        </w:tc>
        <w:tc>
          <w:tcPr>
            <w:tcW w:w="313" w:type="pct"/>
            <w:vAlign w:val="center"/>
          </w:tcPr>
          <w:p w14:paraId="2173116C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5670230A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0,018</w:t>
            </w:r>
          </w:p>
        </w:tc>
        <w:tc>
          <w:tcPr>
            <w:tcW w:w="303" w:type="pct"/>
            <w:vAlign w:val="center"/>
          </w:tcPr>
          <w:p w14:paraId="26FD296D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592AF890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338" w:type="pct"/>
            <w:vAlign w:val="center"/>
          </w:tcPr>
          <w:p w14:paraId="608E8E78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57FC697C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0967965D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660018D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2CC6E77F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</w:tr>
      <w:tr w:rsidR="006439D1" w:rsidRPr="006439D1" w14:paraId="4473BB4A" w14:textId="77777777" w:rsidTr="006439D1">
        <w:trPr>
          <w:trHeight w:val="733"/>
        </w:trPr>
        <w:tc>
          <w:tcPr>
            <w:tcW w:w="693" w:type="pct"/>
            <w:vAlign w:val="center"/>
          </w:tcPr>
          <w:p w14:paraId="0B002334" w14:textId="47D4C318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V</w:t>
            </w:r>
            <w:r w:rsidR="009B3563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9B3563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D42717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1F533212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6,24</w:t>
            </w:r>
          </w:p>
        </w:tc>
        <w:tc>
          <w:tcPr>
            <w:tcW w:w="280" w:type="pct"/>
            <w:vAlign w:val="center"/>
          </w:tcPr>
          <w:p w14:paraId="55B4AE82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</w:t>
            </w:r>
          </w:p>
        </w:tc>
        <w:tc>
          <w:tcPr>
            <w:tcW w:w="254" w:type="pct"/>
            <w:vAlign w:val="center"/>
          </w:tcPr>
          <w:p w14:paraId="0F97A67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0,48</w:t>
            </w:r>
          </w:p>
        </w:tc>
        <w:tc>
          <w:tcPr>
            <w:tcW w:w="254" w:type="pct"/>
            <w:vAlign w:val="center"/>
          </w:tcPr>
          <w:p w14:paraId="47DAED84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1,62</w:t>
            </w:r>
          </w:p>
        </w:tc>
        <w:tc>
          <w:tcPr>
            <w:tcW w:w="254" w:type="pct"/>
            <w:vAlign w:val="center"/>
          </w:tcPr>
          <w:p w14:paraId="34D6AE3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2,51</w:t>
            </w:r>
          </w:p>
        </w:tc>
        <w:tc>
          <w:tcPr>
            <w:tcW w:w="254" w:type="pct"/>
            <w:vAlign w:val="center"/>
          </w:tcPr>
          <w:p w14:paraId="2AE5E52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0,35</w:t>
            </w:r>
          </w:p>
        </w:tc>
        <w:tc>
          <w:tcPr>
            <w:tcW w:w="280" w:type="pct"/>
            <w:vAlign w:val="center"/>
          </w:tcPr>
          <w:p w14:paraId="509497A1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</w:t>
            </w:r>
          </w:p>
        </w:tc>
        <w:tc>
          <w:tcPr>
            <w:tcW w:w="313" w:type="pct"/>
            <w:vAlign w:val="center"/>
          </w:tcPr>
          <w:p w14:paraId="6F89D77F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13,58</w:t>
            </w:r>
          </w:p>
        </w:tc>
        <w:tc>
          <w:tcPr>
            <w:tcW w:w="254" w:type="pct"/>
            <w:vAlign w:val="center"/>
          </w:tcPr>
          <w:p w14:paraId="161D2571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0,19</w:t>
            </w:r>
          </w:p>
        </w:tc>
        <w:tc>
          <w:tcPr>
            <w:tcW w:w="303" w:type="pct"/>
            <w:vAlign w:val="center"/>
          </w:tcPr>
          <w:p w14:paraId="77320EBA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8,66</w:t>
            </w:r>
          </w:p>
        </w:tc>
        <w:tc>
          <w:tcPr>
            <w:tcW w:w="254" w:type="pct"/>
            <w:vAlign w:val="center"/>
          </w:tcPr>
          <w:p w14:paraId="566BFBFE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0,53</w:t>
            </w:r>
          </w:p>
        </w:tc>
        <w:tc>
          <w:tcPr>
            <w:tcW w:w="338" w:type="pct"/>
            <w:vAlign w:val="center"/>
          </w:tcPr>
          <w:p w14:paraId="07AF140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629FC800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0,81</w:t>
            </w:r>
          </w:p>
        </w:tc>
        <w:tc>
          <w:tcPr>
            <w:tcW w:w="254" w:type="pct"/>
            <w:vAlign w:val="center"/>
          </w:tcPr>
          <w:p w14:paraId="26C88D15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1,57</w:t>
            </w:r>
          </w:p>
        </w:tc>
        <w:tc>
          <w:tcPr>
            <w:tcW w:w="254" w:type="pct"/>
            <w:vAlign w:val="center"/>
          </w:tcPr>
          <w:p w14:paraId="76D91360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1,22</w:t>
            </w:r>
          </w:p>
        </w:tc>
        <w:tc>
          <w:tcPr>
            <w:tcW w:w="254" w:type="pct"/>
            <w:vAlign w:val="center"/>
          </w:tcPr>
          <w:p w14:paraId="00C94549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2,56</w:t>
            </w:r>
          </w:p>
        </w:tc>
      </w:tr>
      <w:tr w:rsidR="006439D1" w:rsidRPr="006439D1" w14:paraId="0B0CFA7C" w14:textId="77777777" w:rsidTr="006439D1">
        <w:trPr>
          <w:trHeight w:val="733"/>
        </w:trPr>
        <w:tc>
          <w:tcPr>
            <w:tcW w:w="693" w:type="pct"/>
            <w:vAlign w:val="center"/>
          </w:tcPr>
          <w:p w14:paraId="498FF7A9" w14:textId="77777777" w:rsidR="002D3A92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26E4E173" w14:textId="331CECF5" w:rsidR="006439D1" w:rsidRPr="006439D1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35A9B65F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4AC619D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0,078</w:t>
            </w:r>
          </w:p>
        </w:tc>
        <w:tc>
          <w:tcPr>
            <w:tcW w:w="254" w:type="pct"/>
            <w:vAlign w:val="center"/>
          </w:tcPr>
          <w:p w14:paraId="2CD9A026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33E1AC3F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7399A993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690B718C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80" w:type="pct"/>
            <w:vAlign w:val="center"/>
          </w:tcPr>
          <w:p w14:paraId="770FFF84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0,083</w:t>
            </w:r>
          </w:p>
        </w:tc>
        <w:tc>
          <w:tcPr>
            <w:tcW w:w="313" w:type="pct"/>
            <w:vAlign w:val="center"/>
          </w:tcPr>
          <w:p w14:paraId="3BCA6E3A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5FF389E6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0,050</w:t>
            </w:r>
          </w:p>
        </w:tc>
        <w:tc>
          <w:tcPr>
            <w:tcW w:w="303" w:type="pct"/>
            <w:vAlign w:val="center"/>
          </w:tcPr>
          <w:p w14:paraId="1CFE2CCD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5E096BB1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338" w:type="pct"/>
            <w:vAlign w:val="center"/>
          </w:tcPr>
          <w:p w14:paraId="2A75607C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74034032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3BC2C57C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54" w:type="pct"/>
            <w:vAlign w:val="center"/>
          </w:tcPr>
          <w:p w14:paraId="3A1F01AF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52907608" w14:textId="77777777" w:rsidR="006439D1" w:rsidRPr="006439D1" w:rsidRDefault="006439D1" w:rsidP="006439D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</w:tr>
      <w:tr w:rsidR="006439D1" w:rsidRPr="006439D1" w14:paraId="35130247" w14:textId="77777777" w:rsidTr="006439D1">
        <w:trPr>
          <w:trHeight w:val="733"/>
        </w:trPr>
        <w:tc>
          <w:tcPr>
            <w:tcW w:w="693" w:type="pct"/>
            <w:vAlign w:val="center"/>
          </w:tcPr>
          <w:p w14:paraId="0BF217E7" w14:textId="249CB9A2" w:rsidR="006439D1" w:rsidRPr="009B3563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618BBCE0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48D9D3E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0,228</w:t>
            </w:r>
          </w:p>
        </w:tc>
        <w:tc>
          <w:tcPr>
            <w:tcW w:w="254" w:type="pct"/>
            <w:vAlign w:val="center"/>
          </w:tcPr>
          <w:p w14:paraId="67A3791E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0,071</w:t>
            </w:r>
          </w:p>
        </w:tc>
        <w:tc>
          <w:tcPr>
            <w:tcW w:w="254" w:type="pct"/>
            <w:vAlign w:val="center"/>
          </w:tcPr>
          <w:p w14:paraId="056A6E2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5F11C555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47CC39ED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0,030</w:t>
            </w:r>
          </w:p>
        </w:tc>
        <w:tc>
          <w:tcPr>
            <w:tcW w:w="280" w:type="pct"/>
            <w:vAlign w:val="center"/>
          </w:tcPr>
          <w:p w14:paraId="00D71018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0,472</w:t>
            </w:r>
          </w:p>
        </w:tc>
        <w:tc>
          <w:tcPr>
            <w:tcW w:w="313" w:type="pct"/>
            <w:vAlign w:val="center"/>
          </w:tcPr>
          <w:p w14:paraId="559117C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3A49E378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0,107</w:t>
            </w:r>
          </w:p>
        </w:tc>
        <w:tc>
          <w:tcPr>
            <w:tcW w:w="303" w:type="pct"/>
            <w:vAlign w:val="center"/>
          </w:tcPr>
          <w:p w14:paraId="3FA83E0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4" w:type="pct"/>
            <w:vAlign w:val="center"/>
          </w:tcPr>
          <w:p w14:paraId="346128D4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338" w:type="pct"/>
            <w:vAlign w:val="center"/>
          </w:tcPr>
          <w:p w14:paraId="0E68180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4A6E4AD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0,030</w:t>
            </w:r>
          </w:p>
        </w:tc>
        <w:tc>
          <w:tcPr>
            <w:tcW w:w="254" w:type="pct"/>
            <w:vAlign w:val="center"/>
          </w:tcPr>
          <w:p w14:paraId="0439D77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0,020</w:t>
            </w:r>
          </w:p>
        </w:tc>
        <w:tc>
          <w:tcPr>
            <w:tcW w:w="254" w:type="pct"/>
            <w:vAlign w:val="center"/>
          </w:tcPr>
          <w:p w14:paraId="3A0C0DBB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7B77916D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</w:tr>
      <w:tr w:rsidR="006439D1" w:rsidRPr="006439D1" w14:paraId="5FFC8EA8" w14:textId="77777777" w:rsidTr="006439D1">
        <w:trPr>
          <w:trHeight w:val="733"/>
        </w:trPr>
        <w:tc>
          <w:tcPr>
            <w:tcW w:w="693" w:type="pct"/>
            <w:vAlign w:val="center"/>
          </w:tcPr>
          <w:p w14:paraId="354B250D" w14:textId="62B445F3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B24EA1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9B3563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9B3563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1ED9339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14,74</w:t>
            </w:r>
          </w:p>
        </w:tc>
        <w:tc>
          <w:tcPr>
            <w:tcW w:w="280" w:type="pct"/>
            <w:vAlign w:val="center"/>
          </w:tcPr>
          <w:p w14:paraId="0D9D4030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1,77</w:t>
            </w:r>
          </w:p>
        </w:tc>
        <w:tc>
          <w:tcPr>
            <w:tcW w:w="254" w:type="pct"/>
            <w:vAlign w:val="center"/>
          </w:tcPr>
          <w:p w14:paraId="64B42F7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7,35</w:t>
            </w:r>
          </w:p>
        </w:tc>
        <w:tc>
          <w:tcPr>
            <w:tcW w:w="254" w:type="pct"/>
            <w:vAlign w:val="center"/>
          </w:tcPr>
          <w:p w14:paraId="6F8E4471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10,06</w:t>
            </w:r>
          </w:p>
        </w:tc>
        <w:tc>
          <w:tcPr>
            <w:tcW w:w="254" w:type="pct"/>
            <w:vAlign w:val="center"/>
          </w:tcPr>
          <w:p w14:paraId="3FE49D2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10,05</w:t>
            </w:r>
          </w:p>
        </w:tc>
        <w:tc>
          <w:tcPr>
            <w:tcW w:w="254" w:type="pct"/>
            <w:vAlign w:val="center"/>
          </w:tcPr>
          <w:p w14:paraId="406EF0E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1,28</w:t>
            </w:r>
          </w:p>
        </w:tc>
        <w:tc>
          <w:tcPr>
            <w:tcW w:w="280" w:type="pct"/>
            <w:vAlign w:val="center"/>
          </w:tcPr>
          <w:p w14:paraId="7B1CF681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0,65</w:t>
            </w:r>
          </w:p>
        </w:tc>
        <w:tc>
          <w:tcPr>
            <w:tcW w:w="313" w:type="pct"/>
            <w:vAlign w:val="center"/>
          </w:tcPr>
          <w:p w14:paraId="2129A73B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80,09</w:t>
            </w:r>
          </w:p>
        </w:tc>
        <w:tc>
          <w:tcPr>
            <w:tcW w:w="254" w:type="pct"/>
            <w:vAlign w:val="center"/>
          </w:tcPr>
          <w:p w14:paraId="5601395B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1,16</w:t>
            </w:r>
          </w:p>
        </w:tc>
        <w:tc>
          <w:tcPr>
            <w:tcW w:w="303" w:type="pct"/>
            <w:vAlign w:val="center"/>
          </w:tcPr>
          <w:p w14:paraId="0802375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61,86</w:t>
            </w:r>
          </w:p>
        </w:tc>
        <w:tc>
          <w:tcPr>
            <w:tcW w:w="254" w:type="pct"/>
            <w:vAlign w:val="center"/>
          </w:tcPr>
          <w:p w14:paraId="5812ECC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1,48</w:t>
            </w:r>
          </w:p>
        </w:tc>
        <w:tc>
          <w:tcPr>
            <w:tcW w:w="338" w:type="pct"/>
            <w:vAlign w:val="center"/>
          </w:tcPr>
          <w:p w14:paraId="6912BA7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E88C3E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8,73</w:t>
            </w:r>
          </w:p>
        </w:tc>
        <w:tc>
          <w:tcPr>
            <w:tcW w:w="254" w:type="pct"/>
            <w:vAlign w:val="center"/>
          </w:tcPr>
          <w:p w14:paraId="2FCFFF6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7,56</w:t>
            </w:r>
          </w:p>
        </w:tc>
        <w:tc>
          <w:tcPr>
            <w:tcW w:w="254" w:type="pct"/>
            <w:vAlign w:val="center"/>
          </w:tcPr>
          <w:p w14:paraId="5986231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3,51</w:t>
            </w:r>
          </w:p>
        </w:tc>
        <w:tc>
          <w:tcPr>
            <w:tcW w:w="254" w:type="pct"/>
            <w:vAlign w:val="center"/>
          </w:tcPr>
          <w:p w14:paraId="09FD92F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45,60</w:t>
            </w:r>
          </w:p>
        </w:tc>
      </w:tr>
      <w:tr w:rsidR="006439D1" w:rsidRPr="006439D1" w14:paraId="5A51218F" w14:textId="77777777" w:rsidTr="006439D1">
        <w:trPr>
          <w:trHeight w:val="728"/>
        </w:trPr>
        <w:tc>
          <w:tcPr>
            <w:tcW w:w="693" w:type="pct"/>
            <w:vAlign w:val="center"/>
          </w:tcPr>
          <w:p w14:paraId="76F9BD50" w14:textId="5D84AF08" w:rsidR="006439D1" w:rsidRPr="006439D1" w:rsidRDefault="006439D1" w:rsidP="00E342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B24EA1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B24EA1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65E090A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80" w:type="pct"/>
            <w:vAlign w:val="center"/>
          </w:tcPr>
          <w:p w14:paraId="731B75B1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0,640</w:t>
            </w:r>
          </w:p>
        </w:tc>
        <w:tc>
          <w:tcPr>
            <w:tcW w:w="254" w:type="pct"/>
            <w:vAlign w:val="center"/>
          </w:tcPr>
          <w:p w14:paraId="7F7F0B9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0,198</w:t>
            </w:r>
          </w:p>
        </w:tc>
        <w:tc>
          <w:tcPr>
            <w:tcW w:w="254" w:type="pct"/>
            <w:vAlign w:val="center"/>
          </w:tcPr>
          <w:p w14:paraId="47EDCA92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54" w:type="pct"/>
            <w:vAlign w:val="center"/>
          </w:tcPr>
          <w:p w14:paraId="08812DF7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54" w:type="pct"/>
            <w:vAlign w:val="center"/>
          </w:tcPr>
          <w:p w14:paraId="5ECD17EC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0,083</w:t>
            </w:r>
          </w:p>
        </w:tc>
        <w:tc>
          <w:tcPr>
            <w:tcW w:w="280" w:type="pct"/>
            <w:vAlign w:val="center"/>
          </w:tcPr>
          <w:p w14:paraId="7D1BA59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1,322</w:t>
            </w:r>
          </w:p>
        </w:tc>
        <w:tc>
          <w:tcPr>
            <w:tcW w:w="313" w:type="pct"/>
            <w:vAlign w:val="center"/>
          </w:tcPr>
          <w:p w14:paraId="28AD023A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54" w:type="pct"/>
            <w:vAlign w:val="center"/>
          </w:tcPr>
          <w:p w14:paraId="103B398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0,301</w:t>
            </w:r>
          </w:p>
        </w:tc>
        <w:tc>
          <w:tcPr>
            <w:tcW w:w="303" w:type="pct"/>
            <w:vAlign w:val="center"/>
          </w:tcPr>
          <w:p w14:paraId="4B1A83F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0,019</w:t>
            </w:r>
          </w:p>
        </w:tc>
        <w:tc>
          <w:tcPr>
            <w:tcW w:w="254" w:type="pct"/>
            <w:vAlign w:val="center"/>
          </w:tcPr>
          <w:p w14:paraId="5345CD6F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338" w:type="pct"/>
            <w:vAlign w:val="center"/>
          </w:tcPr>
          <w:p w14:paraId="37E6FD55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33916FD6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0,084</w:t>
            </w:r>
          </w:p>
        </w:tc>
        <w:tc>
          <w:tcPr>
            <w:tcW w:w="254" w:type="pct"/>
            <w:vAlign w:val="center"/>
          </w:tcPr>
          <w:p w14:paraId="6D7C22EE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0,055</w:t>
            </w:r>
          </w:p>
        </w:tc>
        <w:tc>
          <w:tcPr>
            <w:tcW w:w="254" w:type="pct"/>
            <w:vAlign w:val="center"/>
          </w:tcPr>
          <w:p w14:paraId="4E54FB85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2D420F49" w14:textId="77777777" w:rsidR="006439D1" w:rsidRPr="006439D1" w:rsidRDefault="006439D1" w:rsidP="006439D1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0,049</w:t>
            </w:r>
          </w:p>
        </w:tc>
      </w:tr>
    </w:tbl>
    <w:p w14:paraId="3DB515F7" w14:textId="77777777" w:rsidR="006439D1" w:rsidRPr="00545BD8" w:rsidRDefault="006439D1" w:rsidP="006439D1">
      <w:pPr>
        <w:spacing w:after="240" w:line="225" w:lineRule="auto"/>
        <w:jc w:val="both"/>
        <w:rPr>
          <w:rFonts w:ascii="Arial" w:eastAsia="Arial" w:hAnsi="Arial" w:cs="Arial"/>
          <w:b/>
          <w:color w:val="000000"/>
          <w:sz w:val="20"/>
        </w:rPr>
      </w:pPr>
    </w:p>
    <w:p w14:paraId="71E4E61D" w14:textId="1083605F" w:rsidR="005E247F" w:rsidRDefault="005E247F" w:rsidP="005E247F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2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2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6"/>
        <w:gridCol w:w="760"/>
        <w:gridCol w:w="760"/>
        <w:gridCol w:w="760"/>
        <w:gridCol w:w="760"/>
        <w:gridCol w:w="760"/>
        <w:gridCol w:w="760"/>
        <w:gridCol w:w="760"/>
        <w:gridCol w:w="838"/>
        <w:gridCol w:w="760"/>
        <w:gridCol w:w="838"/>
        <w:gridCol w:w="760"/>
        <w:gridCol w:w="760"/>
        <w:gridCol w:w="760"/>
        <w:gridCol w:w="760"/>
        <w:gridCol w:w="760"/>
        <w:gridCol w:w="760"/>
        <w:gridCol w:w="760"/>
      </w:tblGrid>
      <w:tr w:rsidR="00DD3BCE" w:rsidRPr="006439D1" w14:paraId="73AB66DC" w14:textId="77777777" w:rsidTr="00DD3BCE">
        <w:trPr>
          <w:trHeight w:val="264"/>
        </w:trPr>
        <w:tc>
          <w:tcPr>
            <w:tcW w:w="685" w:type="pct"/>
            <w:tcBorders>
              <w:bottom w:val="double" w:sz="4" w:space="0" w:color="auto"/>
            </w:tcBorders>
            <w:vAlign w:val="center"/>
          </w:tcPr>
          <w:p w14:paraId="640E50BF" w14:textId="77777777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6ED85EAF" w14:textId="17CAD920" w:rsidR="00DD3BCE" w:rsidRPr="00DD3BCE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C12:0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143CA540" w14:textId="5BF85C57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759C575F" w14:textId="61FB6CE4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09D0D086" w14:textId="058D4744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2ADC65A5" w14:textId="17F3A66A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643430EC" w14:textId="7943F883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4145C09A" w14:textId="3FA1A8C9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77" w:type="pct"/>
            <w:tcBorders>
              <w:bottom w:val="double" w:sz="4" w:space="0" w:color="auto"/>
            </w:tcBorders>
            <w:vAlign w:val="center"/>
          </w:tcPr>
          <w:p w14:paraId="2BFA98E2" w14:textId="37D4EFC7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47C7CDC6" w14:textId="7EFF6714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14:paraId="572DFD32" w14:textId="2722568A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1A573FF5" w14:textId="6B5EB1BD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203D56D9" w14:textId="2AD5960C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6C398930" w14:textId="5EEA23E6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7650E5C7" w14:textId="57700AB7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188C0080" w14:textId="0057F85C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4DFBF60E" w14:textId="49DF87C9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561B62D5" w14:textId="1F6903DD" w:rsidR="00DD3BCE" w:rsidRPr="006439D1" w:rsidRDefault="00DD3BCE" w:rsidP="00DD3BC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DD3BCE" w:rsidRPr="006439D1" w14:paraId="01332BB2" w14:textId="77777777" w:rsidTr="00DD3BCE">
        <w:trPr>
          <w:trHeight w:val="677"/>
        </w:trPr>
        <w:tc>
          <w:tcPr>
            <w:tcW w:w="685" w:type="pct"/>
            <w:tcBorders>
              <w:top w:val="double" w:sz="4" w:space="0" w:color="auto"/>
            </w:tcBorders>
            <w:vAlign w:val="center"/>
          </w:tcPr>
          <w:p w14:paraId="1195EBD4" w14:textId="324AADF2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1" w:type="pct"/>
            <w:vAlign w:val="center"/>
          </w:tcPr>
          <w:p w14:paraId="2D8D9C11" w14:textId="12CB2617" w:rsidR="00DD3BCE" w:rsidRPr="00DD3BCE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F84D8B1" w14:textId="1680F70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6679CC60" w14:textId="6C929E7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69A2630D" w14:textId="4FD7096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15BEE44F" w14:textId="0790DF7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57496478" w14:textId="5BDA3F75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5A02B28" w14:textId="5EC15A2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77" w:type="pct"/>
            <w:tcBorders>
              <w:top w:val="double" w:sz="4" w:space="0" w:color="auto"/>
            </w:tcBorders>
            <w:vAlign w:val="center"/>
          </w:tcPr>
          <w:p w14:paraId="5CA47605" w14:textId="3AAD2EB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2C508B83" w14:textId="20E4F49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14:paraId="2904F76F" w14:textId="0A876EB1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E9524CE" w14:textId="08AE342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7AB1D79C" w14:textId="1E126F7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13A987A4" w14:textId="444AF8C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69C55DBE" w14:textId="0B36CE4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53AA2095" w14:textId="50932C9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40B0D6CF" w14:textId="39217CC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5B2DA581" w14:textId="54BDEBA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</w:tr>
      <w:tr w:rsidR="00DD3BCE" w:rsidRPr="006439D1" w14:paraId="2F96150C" w14:textId="77777777" w:rsidTr="00DD3BCE">
        <w:trPr>
          <w:trHeight w:val="496"/>
        </w:trPr>
        <w:tc>
          <w:tcPr>
            <w:tcW w:w="685" w:type="pct"/>
            <w:vAlign w:val="center"/>
          </w:tcPr>
          <w:p w14:paraId="231FF95F" w14:textId="21BD3EC6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,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% площади</w:t>
            </w:r>
          </w:p>
        </w:tc>
        <w:tc>
          <w:tcPr>
            <w:tcW w:w="251" w:type="pct"/>
            <w:vAlign w:val="center"/>
          </w:tcPr>
          <w:p w14:paraId="68A1691D" w14:textId="1505AF46" w:rsidR="00DD3BCE" w:rsidRPr="00DD3BCE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1" w:type="pct"/>
            <w:vAlign w:val="center"/>
          </w:tcPr>
          <w:p w14:paraId="1CAE83B6" w14:textId="1621C8D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0,107</w:t>
            </w:r>
          </w:p>
        </w:tc>
        <w:tc>
          <w:tcPr>
            <w:tcW w:w="251" w:type="pct"/>
            <w:vAlign w:val="center"/>
          </w:tcPr>
          <w:p w14:paraId="6DFFA60F" w14:textId="2923246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7,086</w:t>
            </w:r>
          </w:p>
        </w:tc>
        <w:tc>
          <w:tcPr>
            <w:tcW w:w="251" w:type="pct"/>
            <w:vAlign w:val="center"/>
          </w:tcPr>
          <w:p w14:paraId="039273D8" w14:textId="4438F2D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0,113</w:t>
            </w:r>
          </w:p>
        </w:tc>
        <w:tc>
          <w:tcPr>
            <w:tcW w:w="251" w:type="pct"/>
            <w:vAlign w:val="center"/>
          </w:tcPr>
          <w:p w14:paraId="2472CE02" w14:textId="57C7FC8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0,038</w:t>
            </w:r>
          </w:p>
        </w:tc>
        <w:tc>
          <w:tcPr>
            <w:tcW w:w="251" w:type="pct"/>
            <w:vAlign w:val="center"/>
          </w:tcPr>
          <w:p w14:paraId="6355E077" w14:textId="2E2F1D7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0,024</w:t>
            </w:r>
          </w:p>
        </w:tc>
        <w:tc>
          <w:tcPr>
            <w:tcW w:w="251" w:type="pct"/>
            <w:vAlign w:val="center"/>
          </w:tcPr>
          <w:p w14:paraId="709128D8" w14:textId="6089F29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3,768</w:t>
            </w:r>
          </w:p>
        </w:tc>
        <w:tc>
          <w:tcPr>
            <w:tcW w:w="277" w:type="pct"/>
            <w:vAlign w:val="center"/>
          </w:tcPr>
          <w:p w14:paraId="0BD8CABA" w14:textId="272D341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22,288</w:t>
            </w:r>
          </w:p>
        </w:tc>
        <w:tc>
          <w:tcPr>
            <w:tcW w:w="275" w:type="pct"/>
            <w:vAlign w:val="center"/>
          </w:tcPr>
          <w:p w14:paraId="16E5F68C" w14:textId="0C346C5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0,33</w:t>
            </w:r>
          </w:p>
        </w:tc>
        <w:tc>
          <w:tcPr>
            <w:tcW w:w="252" w:type="pct"/>
            <w:vAlign w:val="center"/>
          </w:tcPr>
          <w:p w14:paraId="0F301C73" w14:textId="522DF7F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64,829</w:t>
            </w:r>
          </w:p>
        </w:tc>
        <w:tc>
          <w:tcPr>
            <w:tcW w:w="251" w:type="pct"/>
            <w:vAlign w:val="center"/>
          </w:tcPr>
          <w:p w14:paraId="43C0151C" w14:textId="488F7455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0,216</w:t>
            </w:r>
          </w:p>
        </w:tc>
        <w:tc>
          <w:tcPr>
            <w:tcW w:w="251" w:type="pct"/>
            <w:vAlign w:val="center"/>
          </w:tcPr>
          <w:p w14:paraId="3AF6A8E4" w14:textId="426ECF6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0,318</w:t>
            </w:r>
          </w:p>
        </w:tc>
        <w:tc>
          <w:tcPr>
            <w:tcW w:w="251" w:type="pct"/>
            <w:vAlign w:val="center"/>
          </w:tcPr>
          <w:p w14:paraId="23BA04E0" w14:textId="301752D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  <w:tc>
          <w:tcPr>
            <w:tcW w:w="251" w:type="pct"/>
            <w:vAlign w:val="center"/>
          </w:tcPr>
          <w:p w14:paraId="3259DB3E" w14:textId="09D1292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0,279</w:t>
            </w:r>
          </w:p>
        </w:tc>
        <w:tc>
          <w:tcPr>
            <w:tcW w:w="251" w:type="pct"/>
            <w:vAlign w:val="center"/>
          </w:tcPr>
          <w:p w14:paraId="3C3CB982" w14:textId="3825192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0,164</w:t>
            </w:r>
          </w:p>
        </w:tc>
        <w:tc>
          <w:tcPr>
            <w:tcW w:w="251" w:type="pct"/>
            <w:vAlign w:val="center"/>
          </w:tcPr>
          <w:p w14:paraId="00A57DDB" w14:textId="0242F8C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0,695</w:t>
            </w:r>
          </w:p>
        </w:tc>
        <w:tc>
          <w:tcPr>
            <w:tcW w:w="251" w:type="pct"/>
            <w:vAlign w:val="center"/>
          </w:tcPr>
          <w:p w14:paraId="67D9F4ED" w14:textId="5E4E138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0,199</w:t>
            </w:r>
          </w:p>
        </w:tc>
      </w:tr>
      <w:tr w:rsidR="00DD3BCE" w:rsidRPr="006439D1" w14:paraId="751972F2" w14:textId="77777777" w:rsidTr="00DD3BCE">
        <w:trPr>
          <w:trHeight w:val="478"/>
        </w:trPr>
        <w:tc>
          <w:tcPr>
            <w:tcW w:w="685" w:type="pct"/>
            <w:vAlign w:val="center"/>
          </w:tcPr>
          <w:p w14:paraId="2BB23059" w14:textId="3D5D9145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1" w:type="pct"/>
            <w:vAlign w:val="center"/>
          </w:tcPr>
          <w:p w14:paraId="2703C42B" w14:textId="744FEED8" w:rsidR="00DD3BCE" w:rsidRPr="00DD3BCE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6DF588A4" w14:textId="398ACC4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7F87F243" w14:textId="1CCBAAB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1" w:type="pct"/>
            <w:vAlign w:val="center"/>
          </w:tcPr>
          <w:p w14:paraId="1D65E9C1" w14:textId="4C61100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69C55CDD" w14:textId="42B1162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53887CA0" w14:textId="1EAB39F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3621E702" w14:textId="29DCBA1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77" w:type="pct"/>
            <w:vAlign w:val="center"/>
          </w:tcPr>
          <w:p w14:paraId="4DA80C3F" w14:textId="13DBBEA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0,043</w:t>
            </w:r>
          </w:p>
        </w:tc>
        <w:tc>
          <w:tcPr>
            <w:tcW w:w="275" w:type="pct"/>
            <w:vAlign w:val="center"/>
          </w:tcPr>
          <w:p w14:paraId="42EAA288" w14:textId="702DCC4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2" w:type="pct"/>
            <w:vAlign w:val="center"/>
          </w:tcPr>
          <w:p w14:paraId="3E6A067C" w14:textId="2802C82A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0,048</w:t>
            </w:r>
          </w:p>
        </w:tc>
        <w:tc>
          <w:tcPr>
            <w:tcW w:w="251" w:type="pct"/>
            <w:vAlign w:val="center"/>
          </w:tcPr>
          <w:p w14:paraId="04879D0A" w14:textId="0DC5BD3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1" w:type="pct"/>
            <w:vAlign w:val="center"/>
          </w:tcPr>
          <w:p w14:paraId="61A041E0" w14:textId="75F8A52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5C0C25E2" w14:textId="5EE559A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51" w:type="pct"/>
            <w:vAlign w:val="center"/>
          </w:tcPr>
          <w:p w14:paraId="59164470" w14:textId="1FAE5A2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464C67C3" w14:textId="7EC654C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7C356CF7" w14:textId="19AE32E1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28A24AB9" w14:textId="4AE28F3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</w:tr>
      <w:tr w:rsidR="00DD3BCE" w:rsidRPr="006439D1" w14:paraId="54F93988" w14:textId="77777777" w:rsidTr="00DD3BCE">
        <w:trPr>
          <w:trHeight w:val="682"/>
        </w:trPr>
        <w:tc>
          <w:tcPr>
            <w:tcW w:w="685" w:type="pct"/>
            <w:vAlign w:val="center"/>
          </w:tcPr>
          <w:p w14:paraId="6C5BA2A6" w14:textId="5A873724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891CC8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1" w:type="pct"/>
            <w:vAlign w:val="center"/>
          </w:tcPr>
          <w:p w14:paraId="713F8251" w14:textId="709D3AFF" w:rsidR="00DD3BCE" w:rsidRPr="00DD3BCE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6,68</w:t>
            </w:r>
          </w:p>
        </w:tc>
        <w:tc>
          <w:tcPr>
            <w:tcW w:w="251" w:type="pct"/>
            <w:vAlign w:val="center"/>
          </w:tcPr>
          <w:p w14:paraId="127BBA83" w14:textId="5AED38C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0,94</w:t>
            </w:r>
          </w:p>
        </w:tc>
        <w:tc>
          <w:tcPr>
            <w:tcW w:w="251" w:type="pct"/>
            <w:vAlign w:val="center"/>
          </w:tcPr>
          <w:p w14:paraId="2FAEDEFA" w14:textId="59A90D8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</w:t>
            </w:r>
          </w:p>
        </w:tc>
        <w:tc>
          <w:tcPr>
            <w:tcW w:w="251" w:type="pct"/>
            <w:vAlign w:val="center"/>
          </w:tcPr>
          <w:p w14:paraId="62ACD6D0" w14:textId="4578D3F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3,02</w:t>
            </w:r>
          </w:p>
        </w:tc>
        <w:tc>
          <w:tcPr>
            <w:tcW w:w="251" w:type="pct"/>
            <w:vAlign w:val="center"/>
          </w:tcPr>
          <w:p w14:paraId="1BB9DA08" w14:textId="4767FE4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1,87</w:t>
            </w:r>
          </w:p>
        </w:tc>
        <w:tc>
          <w:tcPr>
            <w:tcW w:w="251" w:type="pct"/>
            <w:vAlign w:val="center"/>
          </w:tcPr>
          <w:p w14:paraId="43EE3109" w14:textId="7B938E7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3,88</w:t>
            </w:r>
          </w:p>
        </w:tc>
        <w:tc>
          <w:tcPr>
            <w:tcW w:w="251" w:type="pct"/>
            <w:vAlign w:val="center"/>
          </w:tcPr>
          <w:p w14:paraId="23DBEEBA" w14:textId="66CD317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</w:t>
            </w:r>
          </w:p>
        </w:tc>
        <w:tc>
          <w:tcPr>
            <w:tcW w:w="277" w:type="pct"/>
            <w:vAlign w:val="center"/>
          </w:tcPr>
          <w:p w14:paraId="476221D9" w14:textId="68EE772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0,19</w:t>
            </w:r>
          </w:p>
        </w:tc>
        <w:tc>
          <w:tcPr>
            <w:tcW w:w="275" w:type="pct"/>
            <w:vAlign w:val="center"/>
          </w:tcPr>
          <w:p w14:paraId="1AB9583A" w14:textId="1F5E928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5,24</w:t>
            </w:r>
          </w:p>
        </w:tc>
        <w:tc>
          <w:tcPr>
            <w:tcW w:w="252" w:type="pct"/>
            <w:vAlign w:val="center"/>
          </w:tcPr>
          <w:p w14:paraId="537A6D1B" w14:textId="0A27F9B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</w:t>
            </w:r>
          </w:p>
        </w:tc>
        <w:tc>
          <w:tcPr>
            <w:tcW w:w="251" w:type="pct"/>
            <w:vAlign w:val="center"/>
          </w:tcPr>
          <w:p w14:paraId="1AB87BF4" w14:textId="3AA3D5E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3,42</w:t>
            </w:r>
          </w:p>
        </w:tc>
        <w:tc>
          <w:tcPr>
            <w:tcW w:w="251" w:type="pct"/>
            <w:vAlign w:val="center"/>
          </w:tcPr>
          <w:p w14:paraId="3277FCA2" w14:textId="3A527C8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0,31</w:t>
            </w:r>
          </w:p>
        </w:tc>
        <w:tc>
          <w:tcPr>
            <w:tcW w:w="251" w:type="pct"/>
            <w:vAlign w:val="center"/>
          </w:tcPr>
          <w:p w14:paraId="4023A725" w14:textId="09810172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2,77</w:t>
            </w:r>
          </w:p>
        </w:tc>
        <w:tc>
          <w:tcPr>
            <w:tcW w:w="251" w:type="pct"/>
            <w:vAlign w:val="center"/>
          </w:tcPr>
          <w:p w14:paraId="32D01D8B" w14:textId="35212C2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0,58</w:t>
            </w:r>
          </w:p>
        </w:tc>
        <w:tc>
          <w:tcPr>
            <w:tcW w:w="251" w:type="pct"/>
            <w:vAlign w:val="center"/>
          </w:tcPr>
          <w:p w14:paraId="750A34EF" w14:textId="54A8E2A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0,95</w:t>
            </w:r>
          </w:p>
        </w:tc>
        <w:tc>
          <w:tcPr>
            <w:tcW w:w="251" w:type="pct"/>
            <w:vAlign w:val="center"/>
          </w:tcPr>
          <w:p w14:paraId="239DB40E" w14:textId="6E0B5FB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0,15</w:t>
            </w:r>
          </w:p>
        </w:tc>
        <w:tc>
          <w:tcPr>
            <w:tcW w:w="251" w:type="pct"/>
            <w:vAlign w:val="center"/>
          </w:tcPr>
          <w:p w14:paraId="7411410B" w14:textId="45636A1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1,50</w:t>
            </w:r>
          </w:p>
        </w:tc>
      </w:tr>
      <w:tr w:rsidR="00DD3BCE" w:rsidRPr="006439D1" w14:paraId="3E0C99B5" w14:textId="77777777" w:rsidTr="00DD3BCE">
        <w:trPr>
          <w:trHeight w:val="682"/>
        </w:trPr>
        <w:tc>
          <w:tcPr>
            <w:tcW w:w="685" w:type="pct"/>
            <w:vAlign w:val="center"/>
          </w:tcPr>
          <w:p w14:paraId="6C23CAFF" w14:textId="77777777" w:rsidR="002D3A92" w:rsidRPr="002D3A92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7820FE07" w14:textId="342F7D6B" w:rsidR="00DD3BCE" w:rsidRPr="006439D1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), % площади</w:t>
            </w:r>
          </w:p>
        </w:tc>
        <w:tc>
          <w:tcPr>
            <w:tcW w:w="251" w:type="pct"/>
            <w:vAlign w:val="center"/>
          </w:tcPr>
          <w:p w14:paraId="77C058B8" w14:textId="11E9A4D6" w:rsidR="00DD3BCE" w:rsidRPr="00DD3BCE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24BE5AC4" w14:textId="4B656D3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35ACCD5F" w14:textId="0D1C087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51" w:type="pct"/>
            <w:vAlign w:val="center"/>
          </w:tcPr>
          <w:p w14:paraId="414F89E2" w14:textId="077E62A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1" w:type="pct"/>
            <w:vAlign w:val="center"/>
          </w:tcPr>
          <w:p w14:paraId="23696ACF" w14:textId="169B5FD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1E335A86" w14:textId="61B84CF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3324798F" w14:textId="766C75D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77" w:type="pct"/>
            <w:vAlign w:val="center"/>
          </w:tcPr>
          <w:p w14:paraId="1958233E" w14:textId="39F2A7F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0,120</w:t>
            </w:r>
          </w:p>
        </w:tc>
        <w:tc>
          <w:tcPr>
            <w:tcW w:w="275" w:type="pct"/>
            <w:vAlign w:val="center"/>
          </w:tcPr>
          <w:p w14:paraId="654CAF27" w14:textId="2D22217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2" w:type="pct"/>
            <w:vAlign w:val="center"/>
          </w:tcPr>
          <w:p w14:paraId="49E85CC2" w14:textId="116ACCA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0,136</w:t>
            </w:r>
          </w:p>
        </w:tc>
        <w:tc>
          <w:tcPr>
            <w:tcW w:w="251" w:type="pct"/>
            <w:vAlign w:val="center"/>
          </w:tcPr>
          <w:p w14:paraId="723B6666" w14:textId="493A67F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0,021</w:t>
            </w:r>
          </w:p>
        </w:tc>
        <w:tc>
          <w:tcPr>
            <w:tcW w:w="251" w:type="pct"/>
            <w:vAlign w:val="center"/>
          </w:tcPr>
          <w:p w14:paraId="6BD454C8" w14:textId="60B2DF72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4BC57511" w14:textId="4932F02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7128E31E" w14:textId="4233FCE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1" w:type="pct"/>
            <w:vAlign w:val="center"/>
          </w:tcPr>
          <w:p w14:paraId="489DDCDA" w14:textId="5F7A29F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6B2E60D9" w14:textId="6CA8F931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6D4653E0" w14:textId="296CAE6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</w:tr>
      <w:tr w:rsidR="00DD3BCE" w:rsidRPr="006439D1" w14:paraId="59A433B0" w14:textId="77777777" w:rsidTr="00DD3BCE">
        <w:trPr>
          <w:trHeight w:val="682"/>
        </w:trPr>
        <w:tc>
          <w:tcPr>
            <w:tcW w:w="685" w:type="pct"/>
            <w:vAlign w:val="center"/>
          </w:tcPr>
          <w:p w14:paraId="04718CCC" w14:textId="7C3AA837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1" w:type="pct"/>
            <w:vAlign w:val="center"/>
          </w:tcPr>
          <w:p w14:paraId="2BA9D38E" w14:textId="496CA5E0" w:rsidR="00DD3BCE" w:rsidRPr="005E247F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133331FF" w14:textId="68245C23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2E11CCD8" w14:textId="55EF9BC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0,155</w:t>
            </w:r>
          </w:p>
        </w:tc>
        <w:tc>
          <w:tcPr>
            <w:tcW w:w="251" w:type="pct"/>
            <w:vAlign w:val="center"/>
          </w:tcPr>
          <w:p w14:paraId="7BEC3FB3" w14:textId="6438252A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51" w:type="pct"/>
            <w:vAlign w:val="center"/>
          </w:tcPr>
          <w:p w14:paraId="3154AFF0" w14:textId="58F6B07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18EE520C" w14:textId="0ADCE13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1" w:type="pct"/>
            <w:vAlign w:val="center"/>
          </w:tcPr>
          <w:p w14:paraId="09CE5142" w14:textId="56B9750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0,029</w:t>
            </w:r>
          </w:p>
        </w:tc>
        <w:tc>
          <w:tcPr>
            <w:tcW w:w="277" w:type="pct"/>
            <w:vAlign w:val="center"/>
          </w:tcPr>
          <w:p w14:paraId="4B0FFB9C" w14:textId="23CAF97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0,136</w:t>
            </w:r>
          </w:p>
        </w:tc>
        <w:tc>
          <w:tcPr>
            <w:tcW w:w="275" w:type="pct"/>
            <w:vAlign w:val="center"/>
          </w:tcPr>
          <w:p w14:paraId="3F347713" w14:textId="3CD109F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0,055</w:t>
            </w:r>
          </w:p>
        </w:tc>
        <w:tc>
          <w:tcPr>
            <w:tcW w:w="252" w:type="pct"/>
            <w:vAlign w:val="center"/>
          </w:tcPr>
          <w:p w14:paraId="5AC8E0DA" w14:textId="3A79453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0,477</w:t>
            </w:r>
          </w:p>
        </w:tc>
        <w:tc>
          <w:tcPr>
            <w:tcW w:w="251" w:type="pct"/>
            <w:vAlign w:val="center"/>
          </w:tcPr>
          <w:p w14:paraId="6766F9F0" w14:textId="5961370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0,035</w:t>
            </w:r>
          </w:p>
        </w:tc>
        <w:tc>
          <w:tcPr>
            <w:tcW w:w="251" w:type="pct"/>
            <w:vAlign w:val="center"/>
          </w:tcPr>
          <w:p w14:paraId="748F57DB" w14:textId="0189F965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0,089</w:t>
            </w:r>
          </w:p>
        </w:tc>
        <w:tc>
          <w:tcPr>
            <w:tcW w:w="251" w:type="pct"/>
            <w:vAlign w:val="center"/>
          </w:tcPr>
          <w:p w14:paraId="3A2A6D70" w14:textId="25313AF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1" w:type="pct"/>
            <w:vAlign w:val="center"/>
          </w:tcPr>
          <w:p w14:paraId="08B5255A" w14:textId="6CB09E3A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1" w:type="pct"/>
            <w:vAlign w:val="center"/>
          </w:tcPr>
          <w:p w14:paraId="2866A1FF" w14:textId="4EB303C1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0,014</w:t>
            </w:r>
          </w:p>
        </w:tc>
        <w:tc>
          <w:tcPr>
            <w:tcW w:w="251" w:type="pct"/>
            <w:vAlign w:val="center"/>
          </w:tcPr>
          <w:p w14:paraId="0461853D" w14:textId="44A3DBE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1" w:type="pct"/>
            <w:vAlign w:val="center"/>
          </w:tcPr>
          <w:p w14:paraId="2C412138" w14:textId="5D38101F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</w:tr>
      <w:tr w:rsidR="00DD3BCE" w:rsidRPr="006439D1" w14:paraId="0946A974" w14:textId="77777777" w:rsidTr="00DD3BCE">
        <w:trPr>
          <w:trHeight w:val="682"/>
        </w:trPr>
        <w:tc>
          <w:tcPr>
            <w:tcW w:w="685" w:type="pct"/>
            <w:vAlign w:val="center"/>
          </w:tcPr>
          <w:p w14:paraId="0B5FD8AF" w14:textId="5B09C83F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1" w:type="pct"/>
            <w:vAlign w:val="center"/>
          </w:tcPr>
          <w:p w14:paraId="1D27F38A" w14:textId="4ACF61FB" w:rsidR="00DD3BCE" w:rsidRPr="005E247F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8,54</w:t>
            </w:r>
          </w:p>
        </w:tc>
        <w:tc>
          <w:tcPr>
            <w:tcW w:w="251" w:type="pct"/>
            <w:vAlign w:val="center"/>
          </w:tcPr>
          <w:p w14:paraId="77085AB5" w14:textId="10EEC98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1,64</w:t>
            </w:r>
          </w:p>
        </w:tc>
        <w:tc>
          <w:tcPr>
            <w:tcW w:w="251" w:type="pct"/>
            <w:vAlign w:val="center"/>
          </w:tcPr>
          <w:p w14:paraId="168CC73F" w14:textId="33B616B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2,18</w:t>
            </w:r>
          </w:p>
        </w:tc>
        <w:tc>
          <w:tcPr>
            <w:tcW w:w="251" w:type="pct"/>
            <w:vAlign w:val="center"/>
          </w:tcPr>
          <w:p w14:paraId="31C4682C" w14:textId="6B930A3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13,80</w:t>
            </w:r>
          </w:p>
        </w:tc>
        <w:tc>
          <w:tcPr>
            <w:tcW w:w="251" w:type="pct"/>
            <w:vAlign w:val="center"/>
          </w:tcPr>
          <w:p w14:paraId="56DD20DF" w14:textId="02FB59EA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11,45</w:t>
            </w:r>
          </w:p>
        </w:tc>
        <w:tc>
          <w:tcPr>
            <w:tcW w:w="251" w:type="pct"/>
            <w:vAlign w:val="center"/>
          </w:tcPr>
          <w:p w14:paraId="7C42F063" w14:textId="7FB52492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49,60</w:t>
            </w:r>
          </w:p>
        </w:tc>
        <w:tc>
          <w:tcPr>
            <w:tcW w:w="251" w:type="pct"/>
            <w:vAlign w:val="center"/>
          </w:tcPr>
          <w:p w14:paraId="2F0CFCF4" w14:textId="6348E89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0,77</w:t>
            </w:r>
          </w:p>
        </w:tc>
        <w:tc>
          <w:tcPr>
            <w:tcW w:w="277" w:type="pct"/>
            <w:vAlign w:val="center"/>
          </w:tcPr>
          <w:p w14:paraId="2050E134" w14:textId="7F0F6A2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0,61</w:t>
            </w:r>
          </w:p>
        </w:tc>
        <w:tc>
          <w:tcPr>
            <w:tcW w:w="275" w:type="pct"/>
            <w:vAlign w:val="center"/>
          </w:tcPr>
          <w:p w14:paraId="59DC4315" w14:textId="0D67513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59,21</w:t>
            </w:r>
          </w:p>
        </w:tc>
        <w:tc>
          <w:tcPr>
            <w:tcW w:w="252" w:type="pct"/>
            <w:vAlign w:val="center"/>
          </w:tcPr>
          <w:p w14:paraId="7206697F" w14:textId="4FA2E9D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0,74</w:t>
            </w:r>
          </w:p>
        </w:tc>
        <w:tc>
          <w:tcPr>
            <w:tcW w:w="251" w:type="pct"/>
            <w:vAlign w:val="center"/>
          </w:tcPr>
          <w:p w14:paraId="7B0A2A6A" w14:textId="37F2C96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15,97</w:t>
            </w:r>
          </w:p>
        </w:tc>
        <w:tc>
          <w:tcPr>
            <w:tcW w:w="251" w:type="pct"/>
            <w:vAlign w:val="center"/>
          </w:tcPr>
          <w:p w14:paraId="500A1952" w14:textId="782579D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27,87</w:t>
            </w:r>
          </w:p>
        </w:tc>
        <w:tc>
          <w:tcPr>
            <w:tcW w:w="251" w:type="pct"/>
            <w:vAlign w:val="center"/>
          </w:tcPr>
          <w:p w14:paraId="2E7A3F86" w14:textId="50C10061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66,89</w:t>
            </w:r>
          </w:p>
        </w:tc>
        <w:tc>
          <w:tcPr>
            <w:tcW w:w="251" w:type="pct"/>
            <w:vAlign w:val="center"/>
          </w:tcPr>
          <w:p w14:paraId="22E3BE44" w14:textId="17387510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2,01</w:t>
            </w:r>
          </w:p>
        </w:tc>
        <w:tc>
          <w:tcPr>
            <w:tcW w:w="251" w:type="pct"/>
            <w:vAlign w:val="center"/>
          </w:tcPr>
          <w:p w14:paraId="1606EE3A" w14:textId="6BEFA8E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8,46</w:t>
            </w:r>
          </w:p>
        </w:tc>
        <w:tc>
          <w:tcPr>
            <w:tcW w:w="251" w:type="pct"/>
            <w:vAlign w:val="center"/>
          </w:tcPr>
          <w:p w14:paraId="22EDF167" w14:textId="642F615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1,25</w:t>
            </w:r>
          </w:p>
        </w:tc>
        <w:tc>
          <w:tcPr>
            <w:tcW w:w="251" w:type="pct"/>
            <w:vAlign w:val="center"/>
          </w:tcPr>
          <w:p w14:paraId="1D52B717" w14:textId="08B5FBB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11,39</w:t>
            </w:r>
          </w:p>
        </w:tc>
      </w:tr>
      <w:tr w:rsidR="00DD3BCE" w:rsidRPr="006439D1" w14:paraId="6E9EA9A2" w14:textId="77777777" w:rsidTr="00DD3BCE">
        <w:trPr>
          <w:trHeight w:val="677"/>
        </w:trPr>
        <w:tc>
          <w:tcPr>
            <w:tcW w:w="685" w:type="pct"/>
            <w:vAlign w:val="center"/>
          </w:tcPr>
          <w:p w14:paraId="76DF6E2D" w14:textId="0E1DFEFF" w:rsidR="00DD3BCE" w:rsidRPr="006439D1" w:rsidRDefault="00DD3BCE" w:rsidP="00DD3B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1" w:type="pct"/>
            <w:vAlign w:val="center"/>
          </w:tcPr>
          <w:p w14:paraId="1D7FF70A" w14:textId="48870675" w:rsidR="00DD3BCE" w:rsidRPr="005E247F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7492A689" w14:textId="7F0F81F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1" w:type="pct"/>
            <w:vAlign w:val="center"/>
          </w:tcPr>
          <w:p w14:paraId="390BCF14" w14:textId="10F96A7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0,433</w:t>
            </w:r>
          </w:p>
        </w:tc>
        <w:tc>
          <w:tcPr>
            <w:tcW w:w="251" w:type="pct"/>
            <w:vAlign w:val="center"/>
          </w:tcPr>
          <w:p w14:paraId="15140F1B" w14:textId="4B766F1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0,044</w:t>
            </w:r>
          </w:p>
        </w:tc>
        <w:tc>
          <w:tcPr>
            <w:tcW w:w="251" w:type="pct"/>
            <w:vAlign w:val="center"/>
          </w:tcPr>
          <w:p w14:paraId="3D94344F" w14:textId="19916622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1" w:type="pct"/>
            <w:vAlign w:val="center"/>
          </w:tcPr>
          <w:p w14:paraId="79A788B2" w14:textId="7A07DB7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0,034</w:t>
            </w:r>
          </w:p>
        </w:tc>
        <w:tc>
          <w:tcPr>
            <w:tcW w:w="251" w:type="pct"/>
            <w:vAlign w:val="center"/>
          </w:tcPr>
          <w:p w14:paraId="2B34183D" w14:textId="1A7BA8D8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0,081</w:t>
            </w:r>
          </w:p>
        </w:tc>
        <w:tc>
          <w:tcPr>
            <w:tcW w:w="277" w:type="pct"/>
            <w:vAlign w:val="center"/>
          </w:tcPr>
          <w:p w14:paraId="0892B481" w14:textId="150931E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0,381</w:t>
            </w:r>
          </w:p>
        </w:tc>
        <w:tc>
          <w:tcPr>
            <w:tcW w:w="275" w:type="pct"/>
            <w:vAlign w:val="center"/>
          </w:tcPr>
          <w:p w14:paraId="7F237241" w14:textId="1CCD013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0,055</w:t>
            </w:r>
          </w:p>
        </w:tc>
        <w:tc>
          <w:tcPr>
            <w:tcW w:w="252" w:type="pct"/>
            <w:vAlign w:val="center"/>
          </w:tcPr>
          <w:p w14:paraId="0DE32D10" w14:textId="7FB3F2E4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1,335</w:t>
            </w:r>
          </w:p>
        </w:tc>
        <w:tc>
          <w:tcPr>
            <w:tcW w:w="251" w:type="pct"/>
            <w:vAlign w:val="center"/>
          </w:tcPr>
          <w:p w14:paraId="5F44859E" w14:textId="357A0E37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0,097</w:t>
            </w:r>
          </w:p>
        </w:tc>
        <w:tc>
          <w:tcPr>
            <w:tcW w:w="251" w:type="pct"/>
            <w:vAlign w:val="center"/>
          </w:tcPr>
          <w:p w14:paraId="62C6F130" w14:textId="26801159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0,248</w:t>
            </w:r>
          </w:p>
        </w:tc>
        <w:tc>
          <w:tcPr>
            <w:tcW w:w="251" w:type="pct"/>
            <w:vAlign w:val="center"/>
          </w:tcPr>
          <w:p w14:paraId="051FA2C5" w14:textId="1A26541B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51" w:type="pct"/>
            <w:vAlign w:val="center"/>
          </w:tcPr>
          <w:p w14:paraId="29B41B5C" w14:textId="4B75624E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51" w:type="pct"/>
            <w:vAlign w:val="center"/>
          </w:tcPr>
          <w:p w14:paraId="7D8A704F" w14:textId="714923A6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0,039</w:t>
            </w:r>
          </w:p>
        </w:tc>
        <w:tc>
          <w:tcPr>
            <w:tcW w:w="251" w:type="pct"/>
            <w:vAlign w:val="center"/>
          </w:tcPr>
          <w:p w14:paraId="43038960" w14:textId="1DE984ED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0,024</w:t>
            </w:r>
          </w:p>
        </w:tc>
        <w:tc>
          <w:tcPr>
            <w:tcW w:w="251" w:type="pct"/>
            <w:vAlign w:val="center"/>
          </w:tcPr>
          <w:p w14:paraId="79B9F952" w14:textId="229D480C" w:rsidR="00DD3BCE" w:rsidRPr="006439D1" w:rsidRDefault="00DD3BCE" w:rsidP="00DD3BCE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0,063</w:t>
            </w:r>
          </w:p>
        </w:tc>
      </w:tr>
    </w:tbl>
    <w:p w14:paraId="3416A6EB" w14:textId="77777777" w:rsidR="005E247F" w:rsidRDefault="005E247F" w:rsidP="005E247F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32AB441" w14:textId="2FBC63E5" w:rsidR="009D25BA" w:rsidRDefault="009D25BA" w:rsidP="009D25BA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3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3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8"/>
        <w:gridCol w:w="762"/>
        <w:gridCol w:w="840"/>
        <w:gridCol w:w="762"/>
        <w:gridCol w:w="761"/>
        <w:gridCol w:w="761"/>
        <w:gridCol w:w="761"/>
        <w:gridCol w:w="839"/>
        <w:gridCol w:w="938"/>
        <w:gridCol w:w="761"/>
        <w:gridCol w:w="908"/>
        <w:gridCol w:w="761"/>
        <w:gridCol w:w="1013"/>
        <w:gridCol w:w="761"/>
        <w:gridCol w:w="761"/>
        <w:gridCol w:w="761"/>
        <w:gridCol w:w="760"/>
      </w:tblGrid>
      <w:tr w:rsidR="009D25BA" w:rsidRPr="006439D1" w14:paraId="62A8E30F" w14:textId="77777777" w:rsidTr="00E34202">
        <w:trPr>
          <w:trHeight w:val="283"/>
        </w:trPr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14:paraId="029E4536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CD1E6A9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6B8AA428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0C87D4C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667B9104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D774070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2EFD770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5628B9DB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736EDC0D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7EFCC239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14:paraId="41B40D4D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336F21E8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4974A071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A3BDCC1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5909974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75BB99B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34EC2735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9D25BA" w:rsidRPr="006439D1" w14:paraId="5E828CF8" w14:textId="77777777" w:rsidTr="00E34202">
        <w:trPr>
          <w:trHeight w:val="728"/>
        </w:trPr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14:paraId="041BA93E" w14:textId="238CC904" w:rsidR="009D25BA" w:rsidRPr="00891CC8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4386D7D" w14:textId="24B8491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73CD3690" w14:textId="4CD94BE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2B33092" w14:textId="47413911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F5B0710" w14:textId="2C370B0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22AC93A" w14:textId="56AFF5A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6E769CCB" w14:textId="37709C4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576A1925" w14:textId="7629277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C5394F5" w14:textId="23DCC75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D863FCA" w14:textId="67D93CC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double" w:sz="4" w:space="0" w:color="auto"/>
            </w:tcBorders>
            <w:vAlign w:val="center"/>
          </w:tcPr>
          <w:p w14:paraId="3249F87B" w14:textId="13FDCA7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5ACE6731" w14:textId="0A4D93E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3B599AD8" w14:textId="5D2F8F6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796145A" w14:textId="049D731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5397B043" w14:textId="2755A2F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D51E602" w14:textId="1B5A5EA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9F1DB9A" w14:textId="74EE4D5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</w:tr>
      <w:tr w:rsidR="009D25BA" w:rsidRPr="006439D1" w14:paraId="444DF622" w14:textId="77777777" w:rsidTr="00E34202">
        <w:trPr>
          <w:trHeight w:val="534"/>
        </w:trPr>
        <w:tc>
          <w:tcPr>
            <w:tcW w:w="693" w:type="pct"/>
            <w:vAlign w:val="center"/>
          </w:tcPr>
          <w:p w14:paraId="5166E0C2" w14:textId="76DBECEB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,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% площади</w:t>
            </w:r>
          </w:p>
        </w:tc>
        <w:tc>
          <w:tcPr>
            <w:tcW w:w="254" w:type="pct"/>
            <w:vAlign w:val="center"/>
          </w:tcPr>
          <w:p w14:paraId="72C94412" w14:textId="7518E0A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80" w:type="pct"/>
            <w:vAlign w:val="center"/>
          </w:tcPr>
          <w:p w14:paraId="2E455F53" w14:textId="567085B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11,524</w:t>
            </w:r>
          </w:p>
        </w:tc>
        <w:tc>
          <w:tcPr>
            <w:tcW w:w="254" w:type="pct"/>
            <w:vAlign w:val="center"/>
          </w:tcPr>
          <w:p w14:paraId="3666C580" w14:textId="35C5DBB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0,891</w:t>
            </w:r>
          </w:p>
        </w:tc>
        <w:tc>
          <w:tcPr>
            <w:tcW w:w="254" w:type="pct"/>
            <w:vAlign w:val="center"/>
          </w:tcPr>
          <w:p w14:paraId="1FB38AE1" w14:textId="028A3A4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0,047</w:t>
            </w:r>
          </w:p>
        </w:tc>
        <w:tc>
          <w:tcPr>
            <w:tcW w:w="254" w:type="pct"/>
            <w:vAlign w:val="center"/>
          </w:tcPr>
          <w:p w14:paraId="45E3A93D" w14:textId="0BEB280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0,091</w:t>
            </w:r>
          </w:p>
        </w:tc>
        <w:tc>
          <w:tcPr>
            <w:tcW w:w="254" w:type="pct"/>
            <w:vAlign w:val="center"/>
          </w:tcPr>
          <w:p w14:paraId="49E05849" w14:textId="576BC47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2,738</w:t>
            </w:r>
          </w:p>
        </w:tc>
        <w:tc>
          <w:tcPr>
            <w:tcW w:w="280" w:type="pct"/>
            <w:vAlign w:val="center"/>
          </w:tcPr>
          <w:p w14:paraId="3EA7BB2A" w14:textId="5C5D59A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77,147</w:t>
            </w:r>
          </w:p>
        </w:tc>
        <w:tc>
          <w:tcPr>
            <w:tcW w:w="313" w:type="pct"/>
            <w:vAlign w:val="center"/>
          </w:tcPr>
          <w:p w14:paraId="43C42182" w14:textId="0445F27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56465D9A" w14:textId="0A7407B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5,995</w:t>
            </w:r>
          </w:p>
        </w:tc>
        <w:tc>
          <w:tcPr>
            <w:tcW w:w="303" w:type="pct"/>
            <w:vAlign w:val="center"/>
          </w:tcPr>
          <w:p w14:paraId="6481D3EE" w14:textId="2059BA3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63AC3C62" w14:textId="2D48F68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0,684</w:t>
            </w:r>
          </w:p>
        </w:tc>
        <w:tc>
          <w:tcPr>
            <w:tcW w:w="338" w:type="pct"/>
            <w:vAlign w:val="center"/>
          </w:tcPr>
          <w:p w14:paraId="61955D28" w14:textId="6326047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54" w:type="pct"/>
            <w:vAlign w:val="center"/>
          </w:tcPr>
          <w:p w14:paraId="3A23B467" w14:textId="4485186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0,383</w:t>
            </w:r>
          </w:p>
        </w:tc>
        <w:tc>
          <w:tcPr>
            <w:tcW w:w="254" w:type="pct"/>
            <w:vAlign w:val="center"/>
          </w:tcPr>
          <w:p w14:paraId="06CCAA57" w14:textId="4105E77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0,263</w:t>
            </w:r>
          </w:p>
        </w:tc>
        <w:tc>
          <w:tcPr>
            <w:tcW w:w="254" w:type="pct"/>
            <w:vAlign w:val="center"/>
          </w:tcPr>
          <w:p w14:paraId="74AF73B0" w14:textId="1A8E3F2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0,112</w:t>
            </w:r>
          </w:p>
        </w:tc>
        <w:tc>
          <w:tcPr>
            <w:tcW w:w="254" w:type="pct"/>
            <w:vAlign w:val="center"/>
          </w:tcPr>
          <w:p w14:paraId="09F62DF6" w14:textId="5E18F94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0,052</w:t>
            </w:r>
          </w:p>
        </w:tc>
      </w:tr>
      <w:tr w:rsidR="009D25BA" w:rsidRPr="006439D1" w14:paraId="361CC08D" w14:textId="77777777" w:rsidTr="00E34202">
        <w:trPr>
          <w:trHeight w:val="513"/>
        </w:trPr>
        <w:tc>
          <w:tcPr>
            <w:tcW w:w="693" w:type="pct"/>
            <w:vAlign w:val="center"/>
          </w:tcPr>
          <w:p w14:paraId="7DE83FED" w14:textId="63CB0D69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51E97589" w14:textId="7F210C2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80" w:type="pct"/>
            <w:vAlign w:val="center"/>
          </w:tcPr>
          <w:p w14:paraId="044EEE27" w14:textId="31DB7CA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0,042</w:t>
            </w:r>
          </w:p>
        </w:tc>
        <w:tc>
          <w:tcPr>
            <w:tcW w:w="254" w:type="pct"/>
            <w:vAlign w:val="center"/>
          </w:tcPr>
          <w:p w14:paraId="6312F86D" w14:textId="4C49AF5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69D15885" w14:textId="41D9726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1F3DC7E0" w14:textId="4E07B22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2029A2E3" w14:textId="184AC4A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80" w:type="pct"/>
            <w:vAlign w:val="center"/>
          </w:tcPr>
          <w:p w14:paraId="785A8F04" w14:textId="076835B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0,068</w:t>
            </w:r>
          </w:p>
        </w:tc>
        <w:tc>
          <w:tcPr>
            <w:tcW w:w="313" w:type="pct"/>
            <w:vAlign w:val="center"/>
          </w:tcPr>
          <w:p w14:paraId="452D8144" w14:textId="43E21DB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7DC4EE6F" w14:textId="549A42E7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303" w:type="pct"/>
            <w:vAlign w:val="center"/>
          </w:tcPr>
          <w:p w14:paraId="06FC0546" w14:textId="3D0580D1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0D63061B" w14:textId="172BB72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338" w:type="pct"/>
            <w:vAlign w:val="center"/>
          </w:tcPr>
          <w:p w14:paraId="2AEDEBB6" w14:textId="031E3C3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4787DE9" w14:textId="39F8FD2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1D83107D" w14:textId="20145541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481C51C5" w14:textId="47175CC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0179BB8D" w14:textId="66501B8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</w:tr>
      <w:tr w:rsidR="009D25BA" w:rsidRPr="006439D1" w14:paraId="54AE8B34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0813C123" w14:textId="0011166B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891CC8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78E50778" w14:textId="2A3D224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4,62</w:t>
            </w:r>
          </w:p>
        </w:tc>
        <w:tc>
          <w:tcPr>
            <w:tcW w:w="280" w:type="pct"/>
            <w:vAlign w:val="center"/>
          </w:tcPr>
          <w:p w14:paraId="055C89CC" w14:textId="06599B0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0,37</w:t>
            </w:r>
          </w:p>
        </w:tc>
        <w:tc>
          <w:tcPr>
            <w:tcW w:w="254" w:type="pct"/>
            <w:vAlign w:val="center"/>
          </w:tcPr>
          <w:p w14:paraId="4A1F0CAF" w14:textId="369DE23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0,47</w:t>
            </w:r>
          </w:p>
        </w:tc>
        <w:tc>
          <w:tcPr>
            <w:tcW w:w="254" w:type="pct"/>
            <w:vAlign w:val="center"/>
          </w:tcPr>
          <w:p w14:paraId="24366A8C" w14:textId="61FD37E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4,30</w:t>
            </w:r>
          </w:p>
        </w:tc>
        <w:tc>
          <w:tcPr>
            <w:tcW w:w="254" w:type="pct"/>
            <w:vAlign w:val="center"/>
          </w:tcPr>
          <w:p w14:paraId="56A22F96" w14:textId="4A57129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2,17</w:t>
            </w:r>
          </w:p>
        </w:tc>
        <w:tc>
          <w:tcPr>
            <w:tcW w:w="254" w:type="pct"/>
            <w:vAlign w:val="center"/>
          </w:tcPr>
          <w:p w14:paraId="27086636" w14:textId="09709A4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0,40</w:t>
            </w:r>
          </w:p>
        </w:tc>
        <w:tc>
          <w:tcPr>
            <w:tcW w:w="280" w:type="pct"/>
            <w:vAlign w:val="center"/>
          </w:tcPr>
          <w:p w14:paraId="0845DB7F" w14:textId="3FDC29F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</w:t>
            </w:r>
          </w:p>
        </w:tc>
        <w:tc>
          <w:tcPr>
            <w:tcW w:w="313" w:type="pct"/>
            <w:vAlign w:val="center"/>
          </w:tcPr>
          <w:p w14:paraId="7B023B40" w14:textId="7C4349E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6,78</w:t>
            </w:r>
          </w:p>
        </w:tc>
        <w:tc>
          <w:tcPr>
            <w:tcW w:w="254" w:type="pct"/>
            <w:vAlign w:val="center"/>
          </w:tcPr>
          <w:p w14:paraId="1FA7F539" w14:textId="3C76832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</w:t>
            </w:r>
          </w:p>
        </w:tc>
        <w:tc>
          <w:tcPr>
            <w:tcW w:w="303" w:type="pct"/>
            <w:vAlign w:val="center"/>
          </w:tcPr>
          <w:p w14:paraId="09773FA3" w14:textId="2992220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7,65</w:t>
            </w:r>
          </w:p>
        </w:tc>
        <w:tc>
          <w:tcPr>
            <w:tcW w:w="254" w:type="pct"/>
            <w:vAlign w:val="center"/>
          </w:tcPr>
          <w:p w14:paraId="3ED0FEF8" w14:textId="6630E6A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1,09</w:t>
            </w:r>
          </w:p>
        </w:tc>
        <w:tc>
          <w:tcPr>
            <w:tcW w:w="338" w:type="pct"/>
            <w:vAlign w:val="center"/>
          </w:tcPr>
          <w:p w14:paraId="72D2571E" w14:textId="7D0D424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A6510BD" w14:textId="00B54F3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1,15</w:t>
            </w:r>
          </w:p>
        </w:tc>
        <w:tc>
          <w:tcPr>
            <w:tcW w:w="254" w:type="pct"/>
            <w:vAlign w:val="center"/>
          </w:tcPr>
          <w:p w14:paraId="623FD96E" w14:textId="46AC3F7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3,18</w:t>
            </w:r>
          </w:p>
        </w:tc>
        <w:tc>
          <w:tcPr>
            <w:tcW w:w="254" w:type="pct"/>
            <w:vAlign w:val="center"/>
          </w:tcPr>
          <w:p w14:paraId="468548B2" w14:textId="590B1C8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0,67</w:t>
            </w:r>
          </w:p>
        </w:tc>
        <w:tc>
          <w:tcPr>
            <w:tcW w:w="254" w:type="pct"/>
            <w:vAlign w:val="center"/>
          </w:tcPr>
          <w:p w14:paraId="0242B88C" w14:textId="1A518497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2,52</w:t>
            </w:r>
          </w:p>
        </w:tc>
      </w:tr>
      <w:tr w:rsidR="009D25BA" w:rsidRPr="006439D1" w14:paraId="6B6B6D4C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2A9887EB" w14:textId="77777777" w:rsidR="002D3A92" w:rsidRPr="002D3A92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471F3A83" w14:textId="38A3019D" w:rsidR="009D25BA" w:rsidRPr="006439D1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), % площади</w:t>
            </w:r>
          </w:p>
        </w:tc>
        <w:tc>
          <w:tcPr>
            <w:tcW w:w="254" w:type="pct"/>
            <w:vAlign w:val="center"/>
          </w:tcPr>
          <w:p w14:paraId="14147E4C" w14:textId="445854C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713DE0C1" w14:textId="0BB8E11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0,118</w:t>
            </w:r>
          </w:p>
        </w:tc>
        <w:tc>
          <w:tcPr>
            <w:tcW w:w="254" w:type="pct"/>
            <w:vAlign w:val="center"/>
          </w:tcPr>
          <w:p w14:paraId="6DE44053" w14:textId="4E9FC276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4" w:type="pct"/>
            <w:vAlign w:val="center"/>
          </w:tcPr>
          <w:p w14:paraId="6884A5DD" w14:textId="61F40EE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43DBF6E9" w14:textId="6AED365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689C2A80" w14:textId="294ABA2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0,030</w:t>
            </w:r>
          </w:p>
        </w:tc>
        <w:tc>
          <w:tcPr>
            <w:tcW w:w="280" w:type="pct"/>
            <w:vAlign w:val="center"/>
          </w:tcPr>
          <w:p w14:paraId="4A1752E1" w14:textId="32D4C23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0,191</w:t>
            </w:r>
          </w:p>
        </w:tc>
        <w:tc>
          <w:tcPr>
            <w:tcW w:w="313" w:type="pct"/>
            <w:vAlign w:val="center"/>
          </w:tcPr>
          <w:p w14:paraId="7BD36E88" w14:textId="272A789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79444DB7" w14:textId="2361FC5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0,024</w:t>
            </w:r>
          </w:p>
        </w:tc>
        <w:tc>
          <w:tcPr>
            <w:tcW w:w="303" w:type="pct"/>
            <w:vAlign w:val="center"/>
          </w:tcPr>
          <w:p w14:paraId="4C665E7D" w14:textId="0119B51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0E43C8BD" w14:textId="52455BB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0,021</w:t>
            </w:r>
          </w:p>
        </w:tc>
        <w:tc>
          <w:tcPr>
            <w:tcW w:w="338" w:type="pct"/>
            <w:vAlign w:val="center"/>
          </w:tcPr>
          <w:p w14:paraId="5978C0A4" w14:textId="49DC814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8834672" w14:textId="2B595C0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4" w:type="pct"/>
            <w:vAlign w:val="center"/>
          </w:tcPr>
          <w:p w14:paraId="2F324859" w14:textId="1E2BAE4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254" w:type="pct"/>
            <w:vAlign w:val="center"/>
          </w:tcPr>
          <w:p w14:paraId="370E5C5E" w14:textId="0CCA268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3CFA5A6A" w14:textId="4233B94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</w:tr>
      <w:tr w:rsidR="009D25BA" w:rsidRPr="006439D1" w14:paraId="60E64311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134CDFD1" w14:textId="094DA2E3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07331B4A" w14:textId="55574B7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4EAA8880" w14:textId="10F6949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0,284</w:t>
            </w:r>
          </w:p>
        </w:tc>
        <w:tc>
          <w:tcPr>
            <w:tcW w:w="254" w:type="pct"/>
            <w:vAlign w:val="center"/>
          </w:tcPr>
          <w:p w14:paraId="7F436D30" w14:textId="5EAFD4A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0,083</w:t>
            </w:r>
          </w:p>
        </w:tc>
        <w:tc>
          <w:tcPr>
            <w:tcW w:w="254" w:type="pct"/>
            <w:vAlign w:val="center"/>
          </w:tcPr>
          <w:p w14:paraId="58C0D0B5" w14:textId="1A7CE18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78139CC5" w14:textId="43E5DFD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4" w:type="pct"/>
            <w:vAlign w:val="center"/>
          </w:tcPr>
          <w:p w14:paraId="23723CC9" w14:textId="64C96AC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0,036</w:t>
            </w:r>
          </w:p>
        </w:tc>
        <w:tc>
          <w:tcPr>
            <w:tcW w:w="280" w:type="pct"/>
            <w:vAlign w:val="center"/>
          </w:tcPr>
          <w:p w14:paraId="7092B160" w14:textId="1E138561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0,521</w:t>
            </w:r>
          </w:p>
        </w:tc>
        <w:tc>
          <w:tcPr>
            <w:tcW w:w="313" w:type="pct"/>
            <w:vAlign w:val="center"/>
          </w:tcPr>
          <w:p w14:paraId="46AB9F38" w14:textId="6DF0AF9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4" w:type="pct"/>
            <w:vAlign w:val="center"/>
          </w:tcPr>
          <w:p w14:paraId="4107FE30" w14:textId="458CBCB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0,095</w:t>
            </w:r>
          </w:p>
        </w:tc>
        <w:tc>
          <w:tcPr>
            <w:tcW w:w="303" w:type="pct"/>
            <w:vAlign w:val="center"/>
          </w:tcPr>
          <w:p w14:paraId="6AAF3EEB" w14:textId="432FE34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600DA226" w14:textId="1F2F539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338" w:type="pct"/>
            <w:vAlign w:val="center"/>
          </w:tcPr>
          <w:p w14:paraId="06127169" w14:textId="75A5B8AA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C958850" w14:textId="71AA4D8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4" w:type="pct"/>
            <w:vAlign w:val="center"/>
          </w:tcPr>
          <w:p w14:paraId="5F9B1D42" w14:textId="2D6D83A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254" w:type="pct"/>
            <w:vAlign w:val="center"/>
          </w:tcPr>
          <w:p w14:paraId="5CBE4FA8" w14:textId="5D611D8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0C02C257" w14:textId="71B7694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</w:tr>
      <w:tr w:rsidR="009D25BA" w:rsidRPr="006439D1" w14:paraId="5C9A377E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7CA7DD9B" w14:textId="729929D0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4EED7BDE" w14:textId="244FF9A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8,40</w:t>
            </w:r>
          </w:p>
        </w:tc>
        <w:tc>
          <w:tcPr>
            <w:tcW w:w="280" w:type="pct"/>
            <w:vAlign w:val="center"/>
          </w:tcPr>
          <w:p w14:paraId="07B5D788" w14:textId="2B29628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2,47</w:t>
            </w:r>
          </w:p>
        </w:tc>
        <w:tc>
          <w:tcPr>
            <w:tcW w:w="254" w:type="pct"/>
            <w:vAlign w:val="center"/>
          </w:tcPr>
          <w:p w14:paraId="661A34C0" w14:textId="6DB6576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9,36</w:t>
            </w:r>
          </w:p>
        </w:tc>
        <w:tc>
          <w:tcPr>
            <w:tcW w:w="254" w:type="pct"/>
            <w:vAlign w:val="center"/>
          </w:tcPr>
          <w:p w14:paraId="16669A5F" w14:textId="0743A2E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10,79</w:t>
            </w:r>
          </w:p>
        </w:tc>
        <w:tc>
          <w:tcPr>
            <w:tcW w:w="254" w:type="pct"/>
            <w:vAlign w:val="center"/>
          </w:tcPr>
          <w:p w14:paraId="793CE236" w14:textId="48CDFA7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9,82</w:t>
            </w:r>
          </w:p>
        </w:tc>
        <w:tc>
          <w:tcPr>
            <w:tcW w:w="254" w:type="pct"/>
            <w:vAlign w:val="center"/>
          </w:tcPr>
          <w:p w14:paraId="2FBF1832" w14:textId="210FADE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1,32</w:t>
            </w:r>
          </w:p>
        </w:tc>
        <w:tc>
          <w:tcPr>
            <w:tcW w:w="280" w:type="pct"/>
            <w:vAlign w:val="center"/>
          </w:tcPr>
          <w:p w14:paraId="51100344" w14:textId="718F79F7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0,67</w:t>
            </w:r>
          </w:p>
        </w:tc>
        <w:tc>
          <w:tcPr>
            <w:tcW w:w="313" w:type="pct"/>
            <w:vAlign w:val="center"/>
          </w:tcPr>
          <w:p w14:paraId="6E5A1E05" w14:textId="2846ED0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68,46</w:t>
            </w:r>
          </w:p>
        </w:tc>
        <w:tc>
          <w:tcPr>
            <w:tcW w:w="254" w:type="pct"/>
            <w:vAlign w:val="center"/>
          </w:tcPr>
          <w:p w14:paraId="123E8940" w14:textId="43FFAF0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1,59</w:t>
            </w:r>
          </w:p>
        </w:tc>
        <w:tc>
          <w:tcPr>
            <w:tcW w:w="303" w:type="pct"/>
            <w:vAlign w:val="center"/>
          </w:tcPr>
          <w:p w14:paraId="0424113A" w14:textId="42EBAEE9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77,46</w:t>
            </w:r>
          </w:p>
        </w:tc>
        <w:tc>
          <w:tcPr>
            <w:tcW w:w="254" w:type="pct"/>
            <w:vAlign w:val="center"/>
          </w:tcPr>
          <w:p w14:paraId="76B5A1A7" w14:textId="66A20007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1,67</w:t>
            </w:r>
          </w:p>
        </w:tc>
        <w:tc>
          <w:tcPr>
            <w:tcW w:w="338" w:type="pct"/>
            <w:vAlign w:val="center"/>
          </w:tcPr>
          <w:p w14:paraId="31077DBA" w14:textId="6FE7EF2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76F1E5E" w14:textId="2FCE602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3,09</w:t>
            </w:r>
          </w:p>
        </w:tc>
        <w:tc>
          <w:tcPr>
            <w:tcW w:w="254" w:type="pct"/>
            <w:vAlign w:val="center"/>
          </w:tcPr>
          <w:p w14:paraId="4CECAECD" w14:textId="1B4B2F1B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8,62</w:t>
            </w:r>
          </w:p>
        </w:tc>
        <w:tc>
          <w:tcPr>
            <w:tcW w:w="254" w:type="pct"/>
            <w:vAlign w:val="center"/>
          </w:tcPr>
          <w:p w14:paraId="2EFAC039" w14:textId="2E5AD31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3,43</w:t>
            </w:r>
          </w:p>
        </w:tc>
        <w:tc>
          <w:tcPr>
            <w:tcW w:w="254" w:type="pct"/>
            <w:vAlign w:val="center"/>
          </w:tcPr>
          <w:p w14:paraId="64AD04B3" w14:textId="6D61AAC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12,22</w:t>
            </w:r>
          </w:p>
        </w:tc>
      </w:tr>
      <w:tr w:rsidR="009D25BA" w:rsidRPr="006439D1" w14:paraId="5825CC3E" w14:textId="77777777" w:rsidTr="00E34202">
        <w:trPr>
          <w:trHeight w:val="728"/>
        </w:trPr>
        <w:tc>
          <w:tcPr>
            <w:tcW w:w="693" w:type="pct"/>
            <w:vAlign w:val="center"/>
          </w:tcPr>
          <w:p w14:paraId="234FCF44" w14:textId="2EE7CFDC" w:rsidR="009D25BA" w:rsidRPr="006439D1" w:rsidRDefault="009D25BA" w:rsidP="009D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47CF2C29" w14:textId="56E119F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80" w:type="pct"/>
            <w:vAlign w:val="center"/>
          </w:tcPr>
          <w:p w14:paraId="71DDED2B" w14:textId="14AED142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0,795</w:t>
            </w:r>
          </w:p>
        </w:tc>
        <w:tc>
          <w:tcPr>
            <w:tcW w:w="254" w:type="pct"/>
            <w:vAlign w:val="center"/>
          </w:tcPr>
          <w:p w14:paraId="69E08760" w14:textId="119E9C5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0,233</w:t>
            </w:r>
          </w:p>
        </w:tc>
        <w:tc>
          <w:tcPr>
            <w:tcW w:w="254" w:type="pct"/>
            <w:vAlign w:val="center"/>
          </w:tcPr>
          <w:p w14:paraId="65B65859" w14:textId="0CE11E90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0,014</w:t>
            </w:r>
          </w:p>
        </w:tc>
        <w:tc>
          <w:tcPr>
            <w:tcW w:w="254" w:type="pct"/>
            <w:vAlign w:val="center"/>
          </w:tcPr>
          <w:p w14:paraId="1F682C72" w14:textId="335E231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0,025</w:t>
            </w:r>
          </w:p>
        </w:tc>
        <w:tc>
          <w:tcPr>
            <w:tcW w:w="254" w:type="pct"/>
            <w:vAlign w:val="center"/>
          </w:tcPr>
          <w:p w14:paraId="7A7DCA48" w14:textId="3D74628C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0,101</w:t>
            </w:r>
          </w:p>
        </w:tc>
        <w:tc>
          <w:tcPr>
            <w:tcW w:w="280" w:type="pct"/>
            <w:vAlign w:val="center"/>
          </w:tcPr>
          <w:p w14:paraId="46C62730" w14:textId="34F57C1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1,458</w:t>
            </w:r>
          </w:p>
        </w:tc>
        <w:tc>
          <w:tcPr>
            <w:tcW w:w="313" w:type="pct"/>
            <w:vAlign w:val="center"/>
          </w:tcPr>
          <w:p w14:paraId="3ADA402B" w14:textId="48A7238D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0,025</w:t>
            </w:r>
          </w:p>
        </w:tc>
        <w:tc>
          <w:tcPr>
            <w:tcW w:w="254" w:type="pct"/>
            <w:vAlign w:val="center"/>
          </w:tcPr>
          <w:p w14:paraId="61DC8264" w14:textId="4F0BA8D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0,267</w:t>
            </w:r>
          </w:p>
        </w:tc>
        <w:tc>
          <w:tcPr>
            <w:tcW w:w="303" w:type="pct"/>
            <w:vAlign w:val="center"/>
          </w:tcPr>
          <w:p w14:paraId="63832F30" w14:textId="0D595165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4" w:type="pct"/>
            <w:vAlign w:val="center"/>
          </w:tcPr>
          <w:p w14:paraId="3AB61DC1" w14:textId="36944AE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0,032</w:t>
            </w:r>
          </w:p>
        </w:tc>
        <w:tc>
          <w:tcPr>
            <w:tcW w:w="338" w:type="pct"/>
            <w:vAlign w:val="center"/>
          </w:tcPr>
          <w:p w14:paraId="77A03C5E" w14:textId="7209ACF8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5938D862" w14:textId="783DA35F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0,033</w:t>
            </w:r>
          </w:p>
        </w:tc>
        <w:tc>
          <w:tcPr>
            <w:tcW w:w="254" w:type="pct"/>
            <w:vAlign w:val="center"/>
          </w:tcPr>
          <w:p w14:paraId="74D219B7" w14:textId="6FB16853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0,063</w:t>
            </w:r>
          </w:p>
        </w:tc>
        <w:tc>
          <w:tcPr>
            <w:tcW w:w="254" w:type="pct"/>
            <w:vAlign w:val="center"/>
          </w:tcPr>
          <w:p w14:paraId="3B3173D2" w14:textId="03FC18E4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54" w:type="pct"/>
            <w:vAlign w:val="center"/>
          </w:tcPr>
          <w:p w14:paraId="73352052" w14:textId="7953831E" w:rsidR="009D25BA" w:rsidRPr="006439D1" w:rsidRDefault="009D25BA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9D25BA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0,018</w:t>
            </w:r>
          </w:p>
        </w:tc>
      </w:tr>
    </w:tbl>
    <w:p w14:paraId="051D614F" w14:textId="77777777" w:rsidR="009D25BA" w:rsidRDefault="009D25BA" w:rsidP="005E247F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16575E4" w14:textId="138AEE44" w:rsidR="009D25BA" w:rsidRDefault="009D25BA" w:rsidP="009D25BA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 w:rsidR="003C73F2">
        <w:rPr>
          <w:rFonts w:ascii="Arial" w:eastAsia="Arial" w:hAnsi="Arial" w:cs="Arial"/>
          <w:bCs/>
          <w:sz w:val="20"/>
          <w:szCs w:val="20"/>
          <w:lang w:eastAsia="ru-RU"/>
        </w:rPr>
        <w:t>4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4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8"/>
        <w:gridCol w:w="762"/>
        <w:gridCol w:w="840"/>
        <w:gridCol w:w="762"/>
        <w:gridCol w:w="761"/>
        <w:gridCol w:w="761"/>
        <w:gridCol w:w="761"/>
        <w:gridCol w:w="839"/>
        <w:gridCol w:w="938"/>
        <w:gridCol w:w="761"/>
        <w:gridCol w:w="908"/>
        <w:gridCol w:w="761"/>
        <w:gridCol w:w="1013"/>
        <w:gridCol w:w="761"/>
        <w:gridCol w:w="761"/>
        <w:gridCol w:w="761"/>
        <w:gridCol w:w="760"/>
      </w:tblGrid>
      <w:tr w:rsidR="009D25BA" w:rsidRPr="006439D1" w14:paraId="398FC6C1" w14:textId="77777777" w:rsidTr="00E34202">
        <w:trPr>
          <w:trHeight w:val="283"/>
        </w:trPr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14:paraId="1347BA58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1C47718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2919A53E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7E506FA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8497B4B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60B90E4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4C2277D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2771A3C7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4DA4DA11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84E90AC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14:paraId="0910EFCD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69CC52BA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5E8E9FCE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09593CE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55403E1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3259180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734BAF44" w14:textId="77777777" w:rsidR="009D25BA" w:rsidRPr="006439D1" w:rsidRDefault="009D25BA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3C73F2" w:rsidRPr="006439D1" w14:paraId="1F2428EF" w14:textId="77777777" w:rsidTr="00E34202">
        <w:trPr>
          <w:trHeight w:val="728"/>
        </w:trPr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14:paraId="5BC8A81D" w14:textId="7C634746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BE63DBF" w14:textId="08DD9BC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0ADBA0BB" w14:textId="38ACF85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6B1DF55" w14:textId="5EBF97B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10D1789A" w14:textId="772C22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F0C72AD" w14:textId="732996E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B9842AC" w14:textId="1D8F371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0B428293" w14:textId="1A41747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197FCD3" w14:textId="5C1D4CB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ECADFB4" w14:textId="6B15331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double" w:sz="4" w:space="0" w:color="auto"/>
            </w:tcBorders>
            <w:vAlign w:val="center"/>
          </w:tcPr>
          <w:p w14:paraId="17F4C6F2" w14:textId="2755EA0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481017D" w14:textId="2600AF6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0422EE82" w14:textId="035571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B249963" w14:textId="7FFAF96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561D5297" w14:textId="5A3F701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DF64CB6" w14:textId="4EBAFFD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CE9C480" w14:textId="76F58F6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</w:tr>
      <w:tr w:rsidR="003C73F2" w:rsidRPr="006439D1" w14:paraId="3F6D8B23" w14:textId="77777777" w:rsidTr="00E34202">
        <w:trPr>
          <w:trHeight w:val="534"/>
        </w:trPr>
        <w:tc>
          <w:tcPr>
            <w:tcW w:w="693" w:type="pct"/>
            <w:vAlign w:val="center"/>
          </w:tcPr>
          <w:p w14:paraId="494328C6" w14:textId="7FD119A6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 площади</w:t>
            </w:r>
          </w:p>
        </w:tc>
        <w:tc>
          <w:tcPr>
            <w:tcW w:w="254" w:type="pct"/>
            <w:vAlign w:val="center"/>
          </w:tcPr>
          <w:p w14:paraId="30800680" w14:textId="458B5A6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80" w:type="pct"/>
            <w:vAlign w:val="center"/>
          </w:tcPr>
          <w:p w14:paraId="3A863CC9" w14:textId="0E170DB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11,775</w:t>
            </w:r>
          </w:p>
        </w:tc>
        <w:tc>
          <w:tcPr>
            <w:tcW w:w="254" w:type="pct"/>
            <w:vAlign w:val="center"/>
          </w:tcPr>
          <w:p w14:paraId="4AD6AE28" w14:textId="2576BE9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0,802</w:t>
            </w:r>
          </w:p>
        </w:tc>
        <w:tc>
          <w:tcPr>
            <w:tcW w:w="254" w:type="pct"/>
            <w:vAlign w:val="center"/>
          </w:tcPr>
          <w:p w14:paraId="28E404C8" w14:textId="577B544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0,061</w:t>
            </w:r>
          </w:p>
        </w:tc>
        <w:tc>
          <w:tcPr>
            <w:tcW w:w="254" w:type="pct"/>
            <w:vAlign w:val="center"/>
          </w:tcPr>
          <w:p w14:paraId="4E9834BD" w14:textId="315D911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0,116</w:t>
            </w:r>
          </w:p>
        </w:tc>
        <w:tc>
          <w:tcPr>
            <w:tcW w:w="254" w:type="pct"/>
            <w:vAlign w:val="center"/>
          </w:tcPr>
          <w:p w14:paraId="402C0676" w14:textId="6D951DD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2,369</w:t>
            </w:r>
          </w:p>
        </w:tc>
        <w:tc>
          <w:tcPr>
            <w:tcW w:w="280" w:type="pct"/>
            <w:vAlign w:val="center"/>
          </w:tcPr>
          <w:p w14:paraId="7400A180" w14:textId="0CA78BB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74,284</w:t>
            </w:r>
          </w:p>
        </w:tc>
        <w:tc>
          <w:tcPr>
            <w:tcW w:w="313" w:type="pct"/>
            <w:vAlign w:val="center"/>
          </w:tcPr>
          <w:p w14:paraId="57409406" w14:textId="12A6C81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637B9301" w14:textId="2355E19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8,802</w:t>
            </w:r>
          </w:p>
        </w:tc>
        <w:tc>
          <w:tcPr>
            <w:tcW w:w="303" w:type="pct"/>
            <w:vAlign w:val="center"/>
          </w:tcPr>
          <w:p w14:paraId="16C36BA0" w14:textId="30BBEDD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62049FEE" w14:textId="349F38D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0,744</w:t>
            </w:r>
          </w:p>
        </w:tc>
        <w:tc>
          <w:tcPr>
            <w:tcW w:w="338" w:type="pct"/>
            <w:vAlign w:val="center"/>
          </w:tcPr>
          <w:p w14:paraId="66786040" w14:textId="5B54D97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54" w:type="pct"/>
            <w:vAlign w:val="center"/>
          </w:tcPr>
          <w:p w14:paraId="33115B95" w14:textId="61267A2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0,432</w:t>
            </w:r>
          </w:p>
        </w:tc>
        <w:tc>
          <w:tcPr>
            <w:tcW w:w="254" w:type="pct"/>
            <w:vAlign w:val="center"/>
          </w:tcPr>
          <w:p w14:paraId="3BF31EEC" w14:textId="1C28E33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0,346</w:t>
            </w:r>
          </w:p>
        </w:tc>
        <w:tc>
          <w:tcPr>
            <w:tcW w:w="254" w:type="pct"/>
            <w:vAlign w:val="center"/>
          </w:tcPr>
          <w:p w14:paraId="78F61B9F" w14:textId="67A08B0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0,144</w:t>
            </w:r>
          </w:p>
        </w:tc>
        <w:tc>
          <w:tcPr>
            <w:tcW w:w="254" w:type="pct"/>
            <w:vAlign w:val="center"/>
          </w:tcPr>
          <w:p w14:paraId="148EA571" w14:textId="1503005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0,057</w:t>
            </w:r>
          </w:p>
        </w:tc>
      </w:tr>
      <w:tr w:rsidR="003C73F2" w:rsidRPr="006439D1" w14:paraId="14B06B90" w14:textId="77777777" w:rsidTr="00E34202">
        <w:trPr>
          <w:trHeight w:val="513"/>
        </w:trPr>
        <w:tc>
          <w:tcPr>
            <w:tcW w:w="693" w:type="pct"/>
            <w:vAlign w:val="center"/>
          </w:tcPr>
          <w:p w14:paraId="687F8232" w14:textId="78069681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7EB2B91D" w14:textId="2F30A6D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29747E87" w14:textId="787CE6B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0,046</w:t>
            </w:r>
          </w:p>
        </w:tc>
        <w:tc>
          <w:tcPr>
            <w:tcW w:w="254" w:type="pct"/>
            <w:vAlign w:val="center"/>
          </w:tcPr>
          <w:p w14:paraId="7526D795" w14:textId="6AABA9D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6E296776" w14:textId="569F48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45730F48" w14:textId="37B8434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6A1E08E8" w14:textId="32F8CE3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80" w:type="pct"/>
            <w:vAlign w:val="center"/>
          </w:tcPr>
          <w:p w14:paraId="1D489EA0" w14:textId="0E0CA16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0,031</w:t>
            </w:r>
          </w:p>
        </w:tc>
        <w:tc>
          <w:tcPr>
            <w:tcW w:w="313" w:type="pct"/>
            <w:vAlign w:val="center"/>
          </w:tcPr>
          <w:p w14:paraId="05FA1AA6" w14:textId="15998CF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66DD0075" w14:textId="3EC1CCA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0,031</w:t>
            </w:r>
          </w:p>
        </w:tc>
        <w:tc>
          <w:tcPr>
            <w:tcW w:w="303" w:type="pct"/>
            <w:vAlign w:val="center"/>
          </w:tcPr>
          <w:p w14:paraId="47678483" w14:textId="2BD5E6B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695360AA" w14:textId="480184A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338" w:type="pct"/>
            <w:vAlign w:val="center"/>
          </w:tcPr>
          <w:p w14:paraId="3EB05A1C" w14:textId="7D49CF2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E7DC3C9" w14:textId="139D13F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09CCA0CF" w14:textId="0C149E7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0A41CDD0" w14:textId="0E0FEEA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19816946" w14:textId="1442878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</w:tr>
      <w:tr w:rsidR="003C73F2" w:rsidRPr="006439D1" w14:paraId="1490873F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4F1B3194" w14:textId="23A74DE7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891CC8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6149D26E" w14:textId="5757301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5,77</w:t>
            </w:r>
          </w:p>
        </w:tc>
        <w:tc>
          <w:tcPr>
            <w:tcW w:w="280" w:type="pct"/>
            <w:vAlign w:val="center"/>
          </w:tcPr>
          <w:p w14:paraId="681AB3BB" w14:textId="46DCFCE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0,39</w:t>
            </w:r>
          </w:p>
        </w:tc>
        <w:tc>
          <w:tcPr>
            <w:tcW w:w="254" w:type="pct"/>
            <w:vAlign w:val="center"/>
          </w:tcPr>
          <w:p w14:paraId="636DEABE" w14:textId="26E02C1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0,33</w:t>
            </w:r>
          </w:p>
        </w:tc>
        <w:tc>
          <w:tcPr>
            <w:tcW w:w="254" w:type="pct"/>
            <w:vAlign w:val="center"/>
          </w:tcPr>
          <w:p w14:paraId="0AD364C0" w14:textId="01089BA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2,29</w:t>
            </w:r>
          </w:p>
        </w:tc>
        <w:tc>
          <w:tcPr>
            <w:tcW w:w="254" w:type="pct"/>
            <w:vAlign w:val="center"/>
          </w:tcPr>
          <w:p w14:paraId="6ACCD88A" w14:textId="4248A7C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1,29</w:t>
            </w:r>
          </w:p>
        </w:tc>
        <w:tc>
          <w:tcPr>
            <w:tcW w:w="254" w:type="pct"/>
            <w:vAlign w:val="center"/>
          </w:tcPr>
          <w:p w14:paraId="4F9C0837" w14:textId="7858F05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</w:t>
            </w:r>
          </w:p>
        </w:tc>
        <w:tc>
          <w:tcPr>
            <w:tcW w:w="280" w:type="pct"/>
            <w:vAlign w:val="center"/>
          </w:tcPr>
          <w:p w14:paraId="2FF3F6FB" w14:textId="0708C1E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</w:t>
            </w:r>
          </w:p>
        </w:tc>
        <w:tc>
          <w:tcPr>
            <w:tcW w:w="313" w:type="pct"/>
            <w:vAlign w:val="center"/>
          </w:tcPr>
          <w:p w14:paraId="3D56BC39" w14:textId="76045AD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11,12</w:t>
            </w:r>
          </w:p>
        </w:tc>
        <w:tc>
          <w:tcPr>
            <w:tcW w:w="254" w:type="pct"/>
            <w:vAlign w:val="center"/>
          </w:tcPr>
          <w:p w14:paraId="437FA3A9" w14:textId="201ED2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0,35</w:t>
            </w:r>
          </w:p>
        </w:tc>
        <w:tc>
          <w:tcPr>
            <w:tcW w:w="303" w:type="pct"/>
            <w:vAlign w:val="center"/>
          </w:tcPr>
          <w:p w14:paraId="12B652C7" w14:textId="59733A4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7,59</w:t>
            </w:r>
          </w:p>
        </w:tc>
        <w:tc>
          <w:tcPr>
            <w:tcW w:w="254" w:type="pct"/>
            <w:vAlign w:val="center"/>
          </w:tcPr>
          <w:p w14:paraId="77926199" w14:textId="348ECB3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0,35</w:t>
            </w:r>
          </w:p>
        </w:tc>
        <w:tc>
          <w:tcPr>
            <w:tcW w:w="338" w:type="pct"/>
            <w:vAlign w:val="center"/>
          </w:tcPr>
          <w:p w14:paraId="45B72B75" w14:textId="6517FE7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1F0B1188" w14:textId="648AC9A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0,78</w:t>
            </w:r>
          </w:p>
        </w:tc>
        <w:tc>
          <w:tcPr>
            <w:tcW w:w="254" w:type="pct"/>
            <w:vAlign w:val="center"/>
          </w:tcPr>
          <w:p w14:paraId="06AC42B6" w14:textId="3B66765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0,82</w:t>
            </w:r>
          </w:p>
        </w:tc>
        <w:tc>
          <w:tcPr>
            <w:tcW w:w="254" w:type="pct"/>
            <w:vAlign w:val="center"/>
          </w:tcPr>
          <w:p w14:paraId="1987EB5A" w14:textId="64D5BDD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0,69</w:t>
            </w:r>
          </w:p>
        </w:tc>
        <w:tc>
          <w:tcPr>
            <w:tcW w:w="254" w:type="pct"/>
            <w:vAlign w:val="center"/>
          </w:tcPr>
          <w:p w14:paraId="0E5CAE1F" w14:textId="76DFE43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6,93</w:t>
            </w:r>
          </w:p>
        </w:tc>
      </w:tr>
      <w:tr w:rsidR="003C73F2" w:rsidRPr="006439D1" w14:paraId="4AEF86C8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1C8CE00A" w14:textId="77777777" w:rsidR="002D3A92" w:rsidRPr="002D3A92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5137CB34" w14:textId="637B91C2" w:rsidR="003C73F2" w:rsidRPr="006439D1" w:rsidRDefault="002D3A92" w:rsidP="002D3A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2D3A9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), % площади</w:t>
            </w:r>
          </w:p>
        </w:tc>
        <w:tc>
          <w:tcPr>
            <w:tcW w:w="254" w:type="pct"/>
            <w:vAlign w:val="center"/>
          </w:tcPr>
          <w:p w14:paraId="647B5903" w14:textId="06425A3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80" w:type="pct"/>
            <w:vAlign w:val="center"/>
          </w:tcPr>
          <w:p w14:paraId="6B12C119" w14:textId="3A8C843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0,129</w:t>
            </w:r>
          </w:p>
        </w:tc>
        <w:tc>
          <w:tcPr>
            <w:tcW w:w="254" w:type="pct"/>
            <w:vAlign w:val="center"/>
          </w:tcPr>
          <w:p w14:paraId="4986C355" w14:textId="3BBA0D3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4" w:type="pct"/>
            <w:vAlign w:val="center"/>
          </w:tcPr>
          <w:p w14:paraId="52007968" w14:textId="6B992CB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773E6956" w14:textId="6E55B52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305C114A" w14:textId="6914AF3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80" w:type="pct"/>
            <w:vAlign w:val="center"/>
          </w:tcPr>
          <w:p w14:paraId="570FFFE6" w14:textId="599243B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0,088</w:t>
            </w:r>
          </w:p>
        </w:tc>
        <w:tc>
          <w:tcPr>
            <w:tcW w:w="313" w:type="pct"/>
            <w:vAlign w:val="center"/>
          </w:tcPr>
          <w:p w14:paraId="1BD9075A" w14:textId="5B3CBDE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6FFBD7A4" w14:textId="444E8C3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0,086</w:t>
            </w:r>
          </w:p>
        </w:tc>
        <w:tc>
          <w:tcPr>
            <w:tcW w:w="303" w:type="pct"/>
            <w:vAlign w:val="center"/>
          </w:tcPr>
          <w:p w14:paraId="2B8CA784" w14:textId="14658AB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4E032D06" w14:textId="1686A66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338" w:type="pct"/>
            <w:vAlign w:val="center"/>
          </w:tcPr>
          <w:p w14:paraId="6AE31040" w14:textId="46AAB22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23F3559F" w14:textId="1D81823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4" w:type="pct"/>
            <w:vAlign w:val="center"/>
          </w:tcPr>
          <w:p w14:paraId="49287DAB" w14:textId="0C6D887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3169D8D9" w14:textId="611838A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44B0BA80" w14:textId="79435F0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</w:tr>
      <w:tr w:rsidR="003C73F2" w:rsidRPr="006439D1" w14:paraId="0060A793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62128F08" w14:textId="65B88B23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7D0600B7" w14:textId="28A248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6A567260" w14:textId="74C4E5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0,229</w:t>
            </w:r>
          </w:p>
        </w:tc>
        <w:tc>
          <w:tcPr>
            <w:tcW w:w="254" w:type="pct"/>
            <w:vAlign w:val="center"/>
          </w:tcPr>
          <w:p w14:paraId="116EBD7F" w14:textId="409A531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0,083</w:t>
            </w:r>
          </w:p>
        </w:tc>
        <w:tc>
          <w:tcPr>
            <w:tcW w:w="254" w:type="pct"/>
            <w:vAlign w:val="center"/>
          </w:tcPr>
          <w:p w14:paraId="606864D6" w14:textId="7B72403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1FF14C52" w14:textId="69176EC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0709B2D2" w14:textId="4301A3A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80" w:type="pct"/>
            <w:vAlign w:val="center"/>
          </w:tcPr>
          <w:p w14:paraId="1A1DCB47" w14:textId="30EF417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0,501</w:t>
            </w:r>
          </w:p>
        </w:tc>
        <w:tc>
          <w:tcPr>
            <w:tcW w:w="313" w:type="pct"/>
            <w:vAlign w:val="center"/>
          </w:tcPr>
          <w:p w14:paraId="040C23FC" w14:textId="65AE396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60CD2F12" w14:textId="67DC3A5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0,103</w:t>
            </w:r>
          </w:p>
        </w:tc>
        <w:tc>
          <w:tcPr>
            <w:tcW w:w="303" w:type="pct"/>
            <w:vAlign w:val="center"/>
          </w:tcPr>
          <w:p w14:paraId="3A93AC0B" w14:textId="06B62DD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4" w:type="pct"/>
            <w:vAlign w:val="center"/>
          </w:tcPr>
          <w:p w14:paraId="4E3BE80E" w14:textId="1609409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0,014</w:t>
            </w:r>
          </w:p>
        </w:tc>
        <w:tc>
          <w:tcPr>
            <w:tcW w:w="338" w:type="pct"/>
            <w:vAlign w:val="center"/>
          </w:tcPr>
          <w:p w14:paraId="6B42348E" w14:textId="7C0080A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65E712C3" w14:textId="3A547AA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6CC7A152" w14:textId="55F25FC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0,024</w:t>
            </w:r>
          </w:p>
        </w:tc>
        <w:tc>
          <w:tcPr>
            <w:tcW w:w="254" w:type="pct"/>
            <w:vAlign w:val="center"/>
          </w:tcPr>
          <w:p w14:paraId="4184C8DD" w14:textId="4E50A8C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1E1AACB7" w14:textId="076804E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</w:tr>
      <w:tr w:rsidR="003C73F2" w:rsidRPr="006439D1" w14:paraId="499ACF4E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170963A2" w14:textId="23180227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891CC8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5E3FFE4A" w14:textId="3C91029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9,18</w:t>
            </w:r>
          </w:p>
        </w:tc>
        <w:tc>
          <w:tcPr>
            <w:tcW w:w="280" w:type="pct"/>
            <w:vAlign w:val="center"/>
          </w:tcPr>
          <w:p w14:paraId="580B4D2E" w14:textId="221DFBB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1,95</w:t>
            </w:r>
          </w:p>
        </w:tc>
        <w:tc>
          <w:tcPr>
            <w:tcW w:w="254" w:type="pct"/>
            <w:vAlign w:val="center"/>
          </w:tcPr>
          <w:p w14:paraId="449CCA22" w14:textId="734E0AD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10,40</w:t>
            </w:r>
          </w:p>
        </w:tc>
        <w:tc>
          <w:tcPr>
            <w:tcW w:w="254" w:type="pct"/>
            <w:vAlign w:val="center"/>
          </w:tcPr>
          <w:p w14:paraId="4E034DD2" w14:textId="1402F43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8,75</w:t>
            </w:r>
          </w:p>
        </w:tc>
        <w:tc>
          <w:tcPr>
            <w:tcW w:w="254" w:type="pct"/>
            <w:vAlign w:val="center"/>
          </w:tcPr>
          <w:p w14:paraId="6FCD5876" w14:textId="50606DB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8,50</w:t>
            </w:r>
          </w:p>
        </w:tc>
        <w:tc>
          <w:tcPr>
            <w:tcW w:w="254" w:type="pct"/>
            <w:vAlign w:val="center"/>
          </w:tcPr>
          <w:p w14:paraId="33C7ABA4" w14:textId="1E5D45F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1,18</w:t>
            </w:r>
          </w:p>
        </w:tc>
        <w:tc>
          <w:tcPr>
            <w:tcW w:w="280" w:type="pct"/>
            <w:vAlign w:val="center"/>
          </w:tcPr>
          <w:p w14:paraId="0E108753" w14:textId="7B51073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0,67</w:t>
            </w:r>
          </w:p>
        </w:tc>
        <w:tc>
          <w:tcPr>
            <w:tcW w:w="313" w:type="pct"/>
            <w:vAlign w:val="center"/>
          </w:tcPr>
          <w:p w14:paraId="2B243F57" w14:textId="6E8DB81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79,80</w:t>
            </w:r>
          </w:p>
        </w:tc>
        <w:tc>
          <w:tcPr>
            <w:tcW w:w="254" w:type="pct"/>
            <w:vAlign w:val="center"/>
          </w:tcPr>
          <w:p w14:paraId="289EAB52" w14:textId="4DDB594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1,17</w:t>
            </w:r>
          </w:p>
        </w:tc>
        <w:tc>
          <w:tcPr>
            <w:tcW w:w="303" w:type="pct"/>
            <w:vAlign w:val="center"/>
          </w:tcPr>
          <w:p w14:paraId="6A1F43E6" w14:textId="72FD421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65,87</w:t>
            </w:r>
          </w:p>
        </w:tc>
        <w:tc>
          <w:tcPr>
            <w:tcW w:w="254" w:type="pct"/>
            <w:vAlign w:val="center"/>
          </w:tcPr>
          <w:p w14:paraId="4C7CC9F6" w14:textId="78DEA21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1,86</w:t>
            </w:r>
          </w:p>
        </w:tc>
        <w:tc>
          <w:tcPr>
            <w:tcW w:w="338" w:type="pct"/>
            <w:vAlign w:val="center"/>
          </w:tcPr>
          <w:p w14:paraId="6A5CC26C" w14:textId="0FFD058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39BA432" w14:textId="78C9D64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3,02</w:t>
            </w:r>
          </w:p>
        </w:tc>
        <w:tc>
          <w:tcPr>
            <w:tcW w:w="254" w:type="pct"/>
            <w:vAlign w:val="center"/>
          </w:tcPr>
          <w:p w14:paraId="04F6C86B" w14:textId="722EFBA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6,88</w:t>
            </w:r>
          </w:p>
        </w:tc>
        <w:tc>
          <w:tcPr>
            <w:tcW w:w="254" w:type="pct"/>
            <w:vAlign w:val="center"/>
          </w:tcPr>
          <w:p w14:paraId="0A735178" w14:textId="0F79DC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3,32</w:t>
            </w:r>
          </w:p>
        </w:tc>
        <w:tc>
          <w:tcPr>
            <w:tcW w:w="254" w:type="pct"/>
            <w:vAlign w:val="center"/>
          </w:tcPr>
          <w:p w14:paraId="05091C99" w14:textId="5101DEA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11,98</w:t>
            </w:r>
          </w:p>
        </w:tc>
      </w:tr>
      <w:tr w:rsidR="003C73F2" w:rsidRPr="006439D1" w14:paraId="7DF8D789" w14:textId="77777777" w:rsidTr="00E34202">
        <w:trPr>
          <w:trHeight w:val="728"/>
        </w:trPr>
        <w:tc>
          <w:tcPr>
            <w:tcW w:w="693" w:type="pct"/>
            <w:vAlign w:val="center"/>
          </w:tcPr>
          <w:p w14:paraId="1F350960" w14:textId="4592E1A8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891CC8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891CC8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50B55AFA" w14:textId="4FC7A11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80" w:type="pct"/>
            <w:vAlign w:val="center"/>
          </w:tcPr>
          <w:p w14:paraId="586FFE03" w14:textId="387C6CF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0,642</w:t>
            </w:r>
          </w:p>
        </w:tc>
        <w:tc>
          <w:tcPr>
            <w:tcW w:w="254" w:type="pct"/>
            <w:vAlign w:val="center"/>
          </w:tcPr>
          <w:p w14:paraId="5B70A715" w14:textId="186DFA2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0,234</w:t>
            </w:r>
          </w:p>
        </w:tc>
        <w:tc>
          <w:tcPr>
            <w:tcW w:w="254" w:type="pct"/>
            <w:vAlign w:val="center"/>
          </w:tcPr>
          <w:p w14:paraId="0BC6C359" w14:textId="4E21A41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  <w:tc>
          <w:tcPr>
            <w:tcW w:w="254" w:type="pct"/>
            <w:vAlign w:val="center"/>
          </w:tcPr>
          <w:p w14:paraId="6340E454" w14:textId="7BA214D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54" w:type="pct"/>
            <w:vAlign w:val="center"/>
          </w:tcPr>
          <w:p w14:paraId="4B8450CB" w14:textId="1405BB2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0,078</w:t>
            </w:r>
          </w:p>
        </w:tc>
        <w:tc>
          <w:tcPr>
            <w:tcW w:w="280" w:type="pct"/>
            <w:vAlign w:val="center"/>
          </w:tcPr>
          <w:p w14:paraId="2E1C5344" w14:textId="3AE941D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1,403</w:t>
            </w:r>
          </w:p>
        </w:tc>
        <w:tc>
          <w:tcPr>
            <w:tcW w:w="313" w:type="pct"/>
            <w:vAlign w:val="center"/>
          </w:tcPr>
          <w:p w14:paraId="0FB3112D" w14:textId="218FFFA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254" w:type="pct"/>
            <w:vAlign w:val="center"/>
          </w:tcPr>
          <w:p w14:paraId="63A6AB09" w14:textId="2C4F204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0,288</w:t>
            </w:r>
          </w:p>
        </w:tc>
        <w:tc>
          <w:tcPr>
            <w:tcW w:w="303" w:type="pct"/>
            <w:vAlign w:val="center"/>
          </w:tcPr>
          <w:p w14:paraId="0BFC613F" w14:textId="72970F2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0,019</w:t>
            </w:r>
          </w:p>
        </w:tc>
        <w:tc>
          <w:tcPr>
            <w:tcW w:w="254" w:type="pct"/>
            <w:vAlign w:val="center"/>
          </w:tcPr>
          <w:p w14:paraId="6C2B73B8" w14:textId="282C20B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0,039</w:t>
            </w:r>
          </w:p>
        </w:tc>
        <w:tc>
          <w:tcPr>
            <w:tcW w:w="338" w:type="pct"/>
            <w:vAlign w:val="center"/>
          </w:tcPr>
          <w:p w14:paraId="5A033EC5" w14:textId="3FEF90C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498BFF2E" w14:textId="6490FD2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0,037</w:t>
            </w:r>
          </w:p>
        </w:tc>
        <w:tc>
          <w:tcPr>
            <w:tcW w:w="254" w:type="pct"/>
            <w:vAlign w:val="center"/>
          </w:tcPr>
          <w:p w14:paraId="1AC96BF8" w14:textId="294C8E1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0,067</w:t>
            </w:r>
          </w:p>
        </w:tc>
        <w:tc>
          <w:tcPr>
            <w:tcW w:w="254" w:type="pct"/>
            <w:vAlign w:val="center"/>
          </w:tcPr>
          <w:p w14:paraId="3C3FBDEB" w14:textId="78F503A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7465BC61" w14:textId="6A99963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0,019</w:t>
            </w:r>
          </w:p>
        </w:tc>
      </w:tr>
    </w:tbl>
    <w:p w14:paraId="68D394BF" w14:textId="77777777" w:rsidR="009D25BA" w:rsidRDefault="009D25BA" w:rsidP="005E247F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F6AF763" w14:textId="13B2E2CA" w:rsidR="003C73F2" w:rsidRDefault="003C73F2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5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5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8"/>
        <w:gridCol w:w="762"/>
        <w:gridCol w:w="840"/>
        <w:gridCol w:w="762"/>
        <w:gridCol w:w="761"/>
        <w:gridCol w:w="761"/>
        <w:gridCol w:w="761"/>
        <w:gridCol w:w="839"/>
        <w:gridCol w:w="938"/>
        <w:gridCol w:w="761"/>
        <w:gridCol w:w="908"/>
        <w:gridCol w:w="761"/>
        <w:gridCol w:w="1013"/>
        <w:gridCol w:w="761"/>
        <w:gridCol w:w="761"/>
        <w:gridCol w:w="761"/>
        <w:gridCol w:w="760"/>
      </w:tblGrid>
      <w:tr w:rsidR="003C73F2" w:rsidRPr="006439D1" w14:paraId="78F54F27" w14:textId="77777777" w:rsidTr="00E34202">
        <w:trPr>
          <w:trHeight w:val="283"/>
        </w:trPr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14:paraId="223CC958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104E7A0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04369083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3C52AB9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A8D639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D32B0B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CB1FE94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238019AE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0465FE9B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7E54458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14:paraId="117BBB1D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2C6048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11A8835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8C3615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A7A446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F9F4902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2CC0BBE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3C73F2" w:rsidRPr="006439D1" w14:paraId="4F5C5B55" w14:textId="77777777" w:rsidTr="00E34202">
        <w:trPr>
          <w:trHeight w:val="728"/>
        </w:trPr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14:paraId="75EA7AE2" w14:textId="7FBF17A3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F7929B6" w14:textId="0998837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2641FD77" w14:textId="3AF718D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4CA5899C" w14:textId="34817A1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59CF52D" w14:textId="66360A8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176681B" w14:textId="423F3AD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6684CCD1" w14:textId="0EC0CA0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0FB25541" w14:textId="151367C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477D6499" w14:textId="2481131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0890E16" w14:textId="06C60C0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double" w:sz="4" w:space="0" w:color="auto"/>
            </w:tcBorders>
            <w:vAlign w:val="center"/>
          </w:tcPr>
          <w:p w14:paraId="14EE26EE" w14:textId="76C77A7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F583023" w14:textId="5DB2545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453B609E" w14:textId="1D5971A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11F66631" w14:textId="0B6AFA4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34BB22A5" w14:textId="2210360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A2CDA4D" w14:textId="62F4B7C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5BF84F3" w14:textId="613A367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</w:tr>
      <w:tr w:rsidR="003C73F2" w:rsidRPr="006439D1" w14:paraId="26FEBCA2" w14:textId="77777777" w:rsidTr="00E34202">
        <w:trPr>
          <w:trHeight w:val="534"/>
        </w:trPr>
        <w:tc>
          <w:tcPr>
            <w:tcW w:w="693" w:type="pct"/>
            <w:vAlign w:val="center"/>
          </w:tcPr>
          <w:p w14:paraId="2528ABDD" w14:textId="6C8630F6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 площади</w:t>
            </w:r>
          </w:p>
        </w:tc>
        <w:tc>
          <w:tcPr>
            <w:tcW w:w="254" w:type="pct"/>
            <w:vAlign w:val="center"/>
          </w:tcPr>
          <w:p w14:paraId="24560AEA" w14:textId="1148346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80" w:type="pct"/>
            <w:vAlign w:val="center"/>
          </w:tcPr>
          <w:p w14:paraId="13ED6D61" w14:textId="1A0FC7C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12,103</w:t>
            </w:r>
          </w:p>
        </w:tc>
        <w:tc>
          <w:tcPr>
            <w:tcW w:w="254" w:type="pct"/>
            <w:vAlign w:val="center"/>
          </w:tcPr>
          <w:p w14:paraId="1689E8D3" w14:textId="6A6F43F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0,905</w:t>
            </w:r>
          </w:p>
        </w:tc>
        <w:tc>
          <w:tcPr>
            <w:tcW w:w="254" w:type="pct"/>
            <w:vAlign w:val="center"/>
          </w:tcPr>
          <w:p w14:paraId="43B59E2D" w14:textId="498FBA3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0,075</w:t>
            </w:r>
          </w:p>
        </w:tc>
        <w:tc>
          <w:tcPr>
            <w:tcW w:w="254" w:type="pct"/>
            <w:vAlign w:val="center"/>
          </w:tcPr>
          <w:p w14:paraId="2981EEAE" w14:textId="29E8AFF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0,142</w:t>
            </w:r>
          </w:p>
        </w:tc>
        <w:tc>
          <w:tcPr>
            <w:tcW w:w="254" w:type="pct"/>
            <w:vAlign w:val="center"/>
          </w:tcPr>
          <w:p w14:paraId="78AE43E0" w14:textId="5EB48A7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2,377</w:t>
            </w:r>
          </w:p>
        </w:tc>
        <w:tc>
          <w:tcPr>
            <w:tcW w:w="280" w:type="pct"/>
            <w:vAlign w:val="center"/>
          </w:tcPr>
          <w:p w14:paraId="506EF132" w14:textId="4F303C3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74,856</w:t>
            </w:r>
          </w:p>
        </w:tc>
        <w:tc>
          <w:tcPr>
            <w:tcW w:w="313" w:type="pct"/>
            <w:vAlign w:val="center"/>
          </w:tcPr>
          <w:p w14:paraId="4B27D8B7" w14:textId="0881D22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0,087</w:t>
            </w:r>
          </w:p>
        </w:tc>
        <w:tc>
          <w:tcPr>
            <w:tcW w:w="254" w:type="pct"/>
            <w:vAlign w:val="center"/>
          </w:tcPr>
          <w:p w14:paraId="52B1BE3E" w14:textId="7769194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7,708</w:t>
            </w:r>
          </w:p>
        </w:tc>
        <w:tc>
          <w:tcPr>
            <w:tcW w:w="303" w:type="pct"/>
            <w:vAlign w:val="center"/>
          </w:tcPr>
          <w:p w14:paraId="07DC4198" w14:textId="15FADE0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0,045</w:t>
            </w:r>
          </w:p>
        </w:tc>
        <w:tc>
          <w:tcPr>
            <w:tcW w:w="254" w:type="pct"/>
            <w:vAlign w:val="center"/>
          </w:tcPr>
          <w:p w14:paraId="27CD1B5E" w14:textId="54259A4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0,656</w:t>
            </w:r>
          </w:p>
        </w:tc>
        <w:tc>
          <w:tcPr>
            <w:tcW w:w="338" w:type="pct"/>
            <w:vAlign w:val="center"/>
          </w:tcPr>
          <w:p w14:paraId="029FB301" w14:textId="419C4B7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254" w:type="pct"/>
            <w:vAlign w:val="center"/>
          </w:tcPr>
          <w:p w14:paraId="43A2D646" w14:textId="240709F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0,415</w:t>
            </w:r>
          </w:p>
        </w:tc>
        <w:tc>
          <w:tcPr>
            <w:tcW w:w="254" w:type="pct"/>
            <w:vAlign w:val="center"/>
          </w:tcPr>
          <w:p w14:paraId="59031C03" w14:textId="3D1703E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0,333</w:t>
            </w:r>
          </w:p>
        </w:tc>
        <w:tc>
          <w:tcPr>
            <w:tcW w:w="254" w:type="pct"/>
            <w:vAlign w:val="center"/>
          </w:tcPr>
          <w:p w14:paraId="6756951A" w14:textId="36FCA7D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0,149</w:t>
            </w:r>
          </w:p>
        </w:tc>
        <w:tc>
          <w:tcPr>
            <w:tcW w:w="254" w:type="pct"/>
            <w:vAlign w:val="center"/>
          </w:tcPr>
          <w:p w14:paraId="7FA2E381" w14:textId="15BF48B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0,067</w:t>
            </w:r>
          </w:p>
        </w:tc>
      </w:tr>
      <w:tr w:rsidR="003C73F2" w:rsidRPr="006439D1" w14:paraId="5307C4EE" w14:textId="77777777" w:rsidTr="00E34202">
        <w:trPr>
          <w:trHeight w:val="513"/>
        </w:trPr>
        <w:tc>
          <w:tcPr>
            <w:tcW w:w="693" w:type="pct"/>
            <w:vAlign w:val="center"/>
          </w:tcPr>
          <w:p w14:paraId="15975491" w14:textId="752DED1F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6993FD9D" w14:textId="66560A2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6D75600D" w14:textId="0DD1047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0,057</w:t>
            </w:r>
          </w:p>
        </w:tc>
        <w:tc>
          <w:tcPr>
            <w:tcW w:w="254" w:type="pct"/>
            <w:vAlign w:val="center"/>
          </w:tcPr>
          <w:p w14:paraId="4AF2C1C4" w14:textId="26A511D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5E005D89" w14:textId="25AA18F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4F1128BC" w14:textId="098C3D2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60549793" w14:textId="6412EC5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80" w:type="pct"/>
            <w:vAlign w:val="center"/>
          </w:tcPr>
          <w:p w14:paraId="2847D618" w14:textId="4500AF8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0,092</w:t>
            </w:r>
          </w:p>
        </w:tc>
        <w:tc>
          <w:tcPr>
            <w:tcW w:w="313" w:type="pct"/>
            <w:vAlign w:val="center"/>
          </w:tcPr>
          <w:p w14:paraId="66ED1B93" w14:textId="465A883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3147D3D5" w14:textId="1A27717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303" w:type="pct"/>
            <w:vAlign w:val="center"/>
          </w:tcPr>
          <w:p w14:paraId="2B966EC4" w14:textId="76393F9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45242D9E" w14:textId="0D488D3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338" w:type="pct"/>
            <w:vAlign w:val="center"/>
          </w:tcPr>
          <w:p w14:paraId="17F6ED21" w14:textId="335F6F3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76F3BF96" w14:textId="6F39ABA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0009CAF7" w14:textId="127BF5E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12BC27BF" w14:textId="389446C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574D7ED6" w14:textId="2B6B0C5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</w:tr>
      <w:tr w:rsidR="003C73F2" w:rsidRPr="006439D1" w14:paraId="270F41F1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6C1AC962" w14:textId="335F4440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891CC8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891CC8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5AAC9628" w14:textId="44C44DB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15,35</w:t>
            </w:r>
          </w:p>
        </w:tc>
        <w:tc>
          <w:tcPr>
            <w:tcW w:w="280" w:type="pct"/>
            <w:vAlign w:val="center"/>
          </w:tcPr>
          <w:p w14:paraId="2A09698E" w14:textId="39E6AB4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0,47</w:t>
            </w:r>
          </w:p>
        </w:tc>
        <w:tc>
          <w:tcPr>
            <w:tcW w:w="254" w:type="pct"/>
            <w:vAlign w:val="center"/>
          </w:tcPr>
          <w:p w14:paraId="46232B13" w14:textId="6146241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0,40</w:t>
            </w:r>
          </w:p>
        </w:tc>
        <w:tc>
          <w:tcPr>
            <w:tcW w:w="254" w:type="pct"/>
            <w:vAlign w:val="center"/>
          </w:tcPr>
          <w:p w14:paraId="4E386479" w14:textId="5AE3DAB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</w:t>
            </w:r>
          </w:p>
        </w:tc>
        <w:tc>
          <w:tcPr>
            <w:tcW w:w="254" w:type="pct"/>
            <w:vAlign w:val="center"/>
          </w:tcPr>
          <w:p w14:paraId="6473575D" w14:textId="7249FC6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0,50</w:t>
            </w:r>
          </w:p>
        </w:tc>
        <w:tc>
          <w:tcPr>
            <w:tcW w:w="254" w:type="pct"/>
            <w:vAlign w:val="center"/>
          </w:tcPr>
          <w:p w14:paraId="37EB69B8" w14:textId="1B64495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</w:t>
            </w:r>
          </w:p>
        </w:tc>
        <w:tc>
          <w:tcPr>
            <w:tcW w:w="280" w:type="pct"/>
            <w:vAlign w:val="center"/>
          </w:tcPr>
          <w:p w14:paraId="5D439700" w14:textId="715F681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0,12</w:t>
            </w:r>
          </w:p>
        </w:tc>
        <w:tc>
          <w:tcPr>
            <w:tcW w:w="313" w:type="pct"/>
            <w:vAlign w:val="center"/>
          </w:tcPr>
          <w:p w14:paraId="0504CF11" w14:textId="742975D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3,76</w:t>
            </w:r>
          </w:p>
        </w:tc>
        <w:tc>
          <w:tcPr>
            <w:tcW w:w="254" w:type="pct"/>
            <w:vAlign w:val="center"/>
          </w:tcPr>
          <w:p w14:paraId="24888084" w14:textId="759A0B7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0,16</w:t>
            </w:r>
          </w:p>
        </w:tc>
        <w:tc>
          <w:tcPr>
            <w:tcW w:w="303" w:type="pct"/>
            <w:vAlign w:val="center"/>
          </w:tcPr>
          <w:p w14:paraId="23B70A6B" w14:textId="31B7097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3,71</w:t>
            </w:r>
          </w:p>
        </w:tc>
        <w:tc>
          <w:tcPr>
            <w:tcW w:w="254" w:type="pct"/>
            <w:vAlign w:val="center"/>
          </w:tcPr>
          <w:p w14:paraId="401762C5" w14:textId="55F39C8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0,93</w:t>
            </w:r>
          </w:p>
        </w:tc>
        <w:tc>
          <w:tcPr>
            <w:tcW w:w="338" w:type="pct"/>
            <w:vAlign w:val="center"/>
          </w:tcPr>
          <w:p w14:paraId="5C34E65F" w14:textId="7DC8057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8,89</w:t>
            </w:r>
          </w:p>
        </w:tc>
        <w:tc>
          <w:tcPr>
            <w:tcW w:w="254" w:type="pct"/>
            <w:vAlign w:val="center"/>
          </w:tcPr>
          <w:p w14:paraId="7476BD4D" w14:textId="7D8753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0,29</w:t>
            </w:r>
          </w:p>
        </w:tc>
        <w:tc>
          <w:tcPr>
            <w:tcW w:w="254" w:type="pct"/>
            <w:vAlign w:val="center"/>
          </w:tcPr>
          <w:p w14:paraId="0A49174E" w14:textId="4B9057D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0,35</w:t>
            </w:r>
          </w:p>
        </w:tc>
        <w:tc>
          <w:tcPr>
            <w:tcW w:w="254" w:type="pct"/>
            <w:vAlign w:val="center"/>
          </w:tcPr>
          <w:p w14:paraId="310FC734" w14:textId="7B86E4D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1,05</w:t>
            </w:r>
          </w:p>
        </w:tc>
        <w:tc>
          <w:tcPr>
            <w:tcW w:w="254" w:type="pct"/>
            <w:vAlign w:val="center"/>
          </w:tcPr>
          <w:p w14:paraId="4559F4C0" w14:textId="0105F11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3,75</w:t>
            </w:r>
          </w:p>
        </w:tc>
      </w:tr>
      <w:tr w:rsidR="003C73F2" w:rsidRPr="006439D1" w14:paraId="11C9A557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2C52FFD7" w14:textId="102B5320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="00787F16"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072DA118" w14:textId="5BFF935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80" w:type="pct"/>
            <w:vAlign w:val="center"/>
          </w:tcPr>
          <w:p w14:paraId="7C89BBDB" w14:textId="76C3639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0,161</w:t>
            </w:r>
          </w:p>
        </w:tc>
        <w:tc>
          <w:tcPr>
            <w:tcW w:w="254" w:type="pct"/>
            <w:vAlign w:val="center"/>
          </w:tcPr>
          <w:p w14:paraId="4AF8ABDB" w14:textId="40D0830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40E5CE98" w14:textId="1A3E8D9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4B33757C" w14:textId="6CCB881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102EEED7" w14:textId="5731B6B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0,014</w:t>
            </w:r>
          </w:p>
        </w:tc>
        <w:tc>
          <w:tcPr>
            <w:tcW w:w="280" w:type="pct"/>
            <w:vAlign w:val="center"/>
          </w:tcPr>
          <w:p w14:paraId="738D6AF2" w14:textId="293AB5B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0,259</w:t>
            </w:r>
          </w:p>
        </w:tc>
        <w:tc>
          <w:tcPr>
            <w:tcW w:w="313" w:type="pct"/>
            <w:vAlign w:val="center"/>
          </w:tcPr>
          <w:p w14:paraId="134CB2A3" w14:textId="4C5ADC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4" w:type="pct"/>
            <w:vAlign w:val="center"/>
          </w:tcPr>
          <w:p w14:paraId="006DE046" w14:textId="54D5160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0,034</w:t>
            </w:r>
          </w:p>
        </w:tc>
        <w:tc>
          <w:tcPr>
            <w:tcW w:w="303" w:type="pct"/>
            <w:vAlign w:val="center"/>
          </w:tcPr>
          <w:p w14:paraId="124194BB" w14:textId="0DBA48C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78F37F5B" w14:textId="3E8601E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338" w:type="pct"/>
            <w:vAlign w:val="center"/>
          </w:tcPr>
          <w:p w14:paraId="3069BEF5" w14:textId="360318E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63CF86A8" w14:textId="2FDF8C5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2B6DCA14" w14:textId="2E18D74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4" w:type="pct"/>
            <w:vAlign w:val="center"/>
          </w:tcPr>
          <w:p w14:paraId="2DEE1C16" w14:textId="0A08870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22B84206" w14:textId="0431F50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</w:tr>
      <w:tr w:rsidR="003C73F2" w:rsidRPr="006439D1" w14:paraId="5C2DC9D3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7FD8C72E" w14:textId="0D697D16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3A5E21FA" w14:textId="0B912E2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80" w:type="pct"/>
            <w:vAlign w:val="center"/>
          </w:tcPr>
          <w:p w14:paraId="484A4DCF" w14:textId="5BA4ABF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0,109</w:t>
            </w:r>
          </w:p>
        </w:tc>
        <w:tc>
          <w:tcPr>
            <w:tcW w:w="254" w:type="pct"/>
            <w:vAlign w:val="center"/>
          </w:tcPr>
          <w:p w14:paraId="6597DDCE" w14:textId="5766111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0,084</w:t>
            </w:r>
          </w:p>
        </w:tc>
        <w:tc>
          <w:tcPr>
            <w:tcW w:w="254" w:type="pct"/>
            <w:vAlign w:val="center"/>
          </w:tcPr>
          <w:p w14:paraId="0E251F5A" w14:textId="01AADB4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4130684F" w14:textId="12AAFB8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4" w:type="pct"/>
            <w:vAlign w:val="center"/>
          </w:tcPr>
          <w:p w14:paraId="791E6368" w14:textId="4481120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280" w:type="pct"/>
            <w:vAlign w:val="center"/>
          </w:tcPr>
          <w:p w14:paraId="1DD87C47" w14:textId="269CDA0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0,448</w:t>
            </w:r>
          </w:p>
        </w:tc>
        <w:tc>
          <w:tcPr>
            <w:tcW w:w="313" w:type="pct"/>
            <w:vAlign w:val="center"/>
          </w:tcPr>
          <w:p w14:paraId="15246E10" w14:textId="6A6414D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319F0D1E" w14:textId="1C7FF94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0,112</w:t>
            </w:r>
          </w:p>
        </w:tc>
        <w:tc>
          <w:tcPr>
            <w:tcW w:w="303" w:type="pct"/>
            <w:vAlign w:val="center"/>
          </w:tcPr>
          <w:p w14:paraId="3DC6FF4E" w14:textId="748A368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163D3126" w14:textId="755C072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338" w:type="pct"/>
            <w:vAlign w:val="center"/>
          </w:tcPr>
          <w:p w14:paraId="4493422A" w14:textId="668A6E8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54" w:type="pct"/>
            <w:vAlign w:val="center"/>
          </w:tcPr>
          <w:p w14:paraId="605E2A69" w14:textId="67BE2BE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0,037</w:t>
            </w:r>
          </w:p>
        </w:tc>
        <w:tc>
          <w:tcPr>
            <w:tcW w:w="254" w:type="pct"/>
            <w:vAlign w:val="center"/>
          </w:tcPr>
          <w:p w14:paraId="178DE03A" w14:textId="05A6D2A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54" w:type="pct"/>
            <w:vAlign w:val="center"/>
          </w:tcPr>
          <w:p w14:paraId="38DFE1FE" w14:textId="6BEBF7B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7FEDADB4" w14:textId="568AA69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</w:tr>
      <w:tr w:rsidR="003C73F2" w:rsidRPr="006439D1" w14:paraId="5354E3B8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63A4922B" w14:textId="7B3AFCE4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3B8878C0" w14:textId="2025751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57,61</w:t>
            </w:r>
          </w:p>
        </w:tc>
        <w:tc>
          <w:tcPr>
            <w:tcW w:w="280" w:type="pct"/>
            <w:vAlign w:val="center"/>
          </w:tcPr>
          <w:p w14:paraId="7D8D44A0" w14:textId="580936A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0,90</w:t>
            </w:r>
          </w:p>
        </w:tc>
        <w:tc>
          <w:tcPr>
            <w:tcW w:w="254" w:type="pct"/>
            <w:vAlign w:val="center"/>
          </w:tcPr>
          <w:p w14:paraId="2F8E9707" w14:textId="7482ECA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9,24</w:t>
            </w:r>
          </w:p>
        </w:tc>
        <w:tc>
          <w:tcPr>
            <w:tcW w:w="254" w:type="pct"/>
            <w:vAlign w:val="center"/>
          </w:tcPr>
          <w:p w14:paraId="0C44A669" w14:textId="5DBD94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7,89</w:t>
            </w:r>
          </w:p>
        </w:tc>
        <w:tc>
          <w:tcPr>
            <w:tcW w:w="254" w:type="pct"/>
            <w:vAlign w:val="center"/>
          </w:tcPr>
          <w:p w14:paraId="40B0CCD5" w14:textId="4D01E63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8,16</w:t>
            </w:r>
          </w:p>
        </w:tc>
        <w:tc>
          <w:tcPr>
            <w:tcW w:w="254" w:type="pct"/>
            <w:vAlign w:val="center"/>
          </w:tcPr>
          <w:p w14:paraId="59AED42E" w14:textId="5CE9CE3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1,16</w:t>
            </w:r>
          </w:p>
        </w:tc>
        <w:tc>
          <w:tcPr>
            <w:tcW w:w="280" w:type="pct"/>
            <w:vAlign w:val="center"/>
          </w:tcPr>
          <w:p w14:paraId="230EC985" w14:textId="1098954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0,60</w:t>
            </w:r>
          </w:p>
        </w:tc>
        <w:tc>
          <w:tcPr>
            <w:tcW w:w="313" w:type="pct"/>
            <w:vAlign w:val="center"/>
          </w:tcPr>
          <w:p w14:paraId="0955C0DF" w14:textId="48A2BBD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11,30</w:t>
            </w:r>
          </w:p>
        </w:tc>
        <w:tc>
          <w:tcPr>
            <w:tcW w:w="254" w:type="pct"/>
            <w:vAlign w:val="center"/>
          </w:tcPr>
          <w:p w14:paraId="39D4DE6A" w14:textId="260C65F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1,46</w:t>
            </w:r>
          </w:p>
        </w:tc>
        <w:tc>
          <w:tcPr>
            <w:tcW w:w="303" w:type="pct"/>
            <w:vAlign w:val="center"/>
          </w:tcPr>
          <w:p w14:paraId="36655336" w14:textId="44B1A10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17,74</w:t>
            </w:r>
          </w:p>
        </w:tc>
        <w:tc>
          <w:tcPr>
            <w:tcW w:w="254" w:type="pct"/>
            <w:vAlign w:val="center"/>
          </w:tcPr>
          <w:p w14:paraId="68361C20" w14:textId="6D7B8EF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2,38</w:t>
            </w:r>
          </w:p>
        </w:tc>
        <w:tc>
          <w:tcPr>
            <w:tcW w:w="338" w:type="pct"/>
            <w:vAlign w:val="center"/>
          </w:tcPr>
          <w:p w14:paraId="7EE1EBD6" w14:textId="38296D0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69,73</w:t>
            </w:r>
          </w:p>
        </w:tc>
        <w:tc>
          <w:tcPr>
            <w:tcW w:w="254" w:type="pct"/>
            <w:vAlign w:val="center"/>
          </w:tcPr>
          <w:p w14:paraId="3C216661" w14:textId="2847AB3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8,81</w:t>
            </w:r>
          </w:p>
        </w:tc>
        <w:tc>
          <w:tcPr>
            <w:tcW w:w="254" w:type="pct"/>
            <w:vAlign w:val="center"/>
          </w:tcPr>
          <w:p w14:paraId="686177F8" w14:textId="607F128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4,92</w:t>
            </w:r>
          </w:p>
        </w:tc>
        <w:tc>
          <w:tcPr>
            <w:tcW w:w="254" w:type="pct"/>
            <w:vAlign w:val="center"/>
          </w:tcPr>
          <w:p w14:paraId="7E445209" w14:textId="05F6807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5,21</w:t>
            </w:r>
          </w:p>
        </w:tc>
        <w:tc>
          <w:tcPr>
            <w:tcW w:w="254" w:type="pct"/>
            <w:vAlign w:val="center"/>
          </w:tcPr>
          <w:p w14:paraId="1E0C2785" w14:textId="5CAB0A4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7,87</w:t>
            </w:r>
          </w:p>
        </w:tc>
      </w:tr>
      <w:tr w:rsidR="003C73F2" w:rsidRPr="006439D1" w14:paraId="1DC4597B" w14:textId="77777777" w:rsidTr="00E34202">
        <w:trPr>
          <w:trHeight w:val="728"/>
        </w:trPr>
        <w:tc>
          <w:tcPr>
            <w:tcW w:w="693" w:type="pct"/>
            <w:vAlign w:val="center"/>
          </w:tcPr>
          <w:p w14:paraId="713AC9CD" w14:textId="7BC81321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787F16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775CB1AF" w14:textId="28B636B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  <w:tc>
          <w:tcPr>
            <w:tcW w:w="280" w:type="pct"/>
            <w:vAlign w:val="center"/>
          </w:tcPr>
          <w:p w14:paraId="3A197C4A" w14:textId="715DB3B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0,305</w:t>
            </w:r>
          </w:p>
        </w:tc>
        <w:tc>
          <w:tcPr>
            <w:tcW w:w="254" w:type="pct"/>
            <w:vAlign w:val="center"/>
          </w:tcPr>
          <w:p w14:paraId="7EC1E424" w14:textId="32C3636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0,234</w:t>
            </w:r>
          </w:p>
        </w:tc>
        <w:tc>
          <w:tcPr>
            <w:tcW w:w="254" w:type="pct"/>
            <w:vAlign w:val="center"/>
          </w:tcPr>
          <w:p w14:paraId="6F5A414C" w14:textId="0CC8E84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4" w:type="pct"/>
            <w:vAlign w:val="center"/>
          </w:tcPr>
          <w:p w14:paraId="7487E323" w14:textId="12844D7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0,032</w:t>
            </w:r>
          </w:p>
        </w:tc>
        <w:tc>
          <w:tcPr>
            <w:tcW w:w="254" w:type="pct"/>
            <w:vAlign w:val="center"/>
          </w:tcPr>
          <w:p w14:paraId="1C21B086" w14:textId="789D1F0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0,077</w:t>
            </w:r>
          </w:p>
        </w:tc>
        <w:tc>
          <w:tcPr>
            <w:tcW w:w="280" w:type="pct"/>
            <w:vAlign w:val="center"/>
          </w:tcPr>
          <w:p w14:paraId="537DD36E" w14:textId="3EBD3ED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1,254</w:t>
            </w:r>
          </w:p>
        </w:tc>
        <w:tc>
          <w:tcPr>
            <w:tcW w:w="313" w:type="pct"/>
            <w:vAlign w:val="center"/>
          </w:tcPr>
          <w:p w14:paraId="1D24F922" w14:textId="7D20A78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0,027</w:t>
            </w:r>
          </w:p>
        </w:tc>
        <w:tc>
          <w:tcPr>
            <w:tcW w:w="254" w:type="pct"/>
            <w:vAlign w:val="center"/>
          </w:tcPr>
          <w:p w14:paraId="2E763C7C" w14:textId="68C7D5A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0,315</w:t>
            </w:r>
          </w:p>
        </w:tc>
        <w:tc>
          <w:tcPr>
            <w:tcW w:w="303" w:type="pct"/>
            <w:vAlign w:val="center"/>
          </w:tcPr>
          <w:p w14:paraId="08FB1E31" w14:textId="555D8D4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54" w:type="pct"/>
            <w:vAlign w:val="center"/>
          </w:tcPr>
          <w:p w14:paraId="24C1F9AC" w14:textId="01022D3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0,044</w:t>
            </w:r>
          </w:p>
        </w:tc>
        <w:tc>
          <w:tcPr>
            <w:tcW w:w="338" w:type="pct"/>
            <w:vAlign w:val="center"/>
          </w:tcPr>
          <w:p w14:paraId="4093F3FB" w14:textId="4B8E89C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0,044</w:t>
            </w:r>
          </w:p>
        </w:tc>
        <w:tc>
          <w:tcPr>
            <w:tcW w:w="254" w:type="pct"/>
            <w:vAlign w:val="center"/>
          </w:tcPr>
          <w:p w14:paraId="0703BC61" w14:textId="364954F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0,102</w:t>
            </w:r>
          </w:p>
        </w:tc>
        <w:tc>
          <w:tcPr>
            <w:tcW w:w="254" w:type="pct"/>
            <w:vAlign w:val="center"/>
          </w:tcPr>
          <w:p w14:paraId="355E80B3" w14:textId="364E593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0,046</w:t>
            </w:r>
          </w:p>
        </w:tc>
        <w:tc>
          <w:tcPr>
            <w:tcW w:w="254" w:type="pct"/>
            <w:vAlign w:val="center"/>
          </w:tcPr>
          <w:p w14:paraId="057C13FE" w14:textId="76C1244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54" w:type="pct"/>
            <w:vAlign w:val="center"/>
          </w:tcPr>
          <w:p w14:paraId="0417BD43" w14:textId="6A9A032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</w:tr>
    </w:tbl>
    <w:p w14:paraId="4B091CD1" w14:textId="77777777" w:rsidR="003C73F2" w:rsidRDefault="003C73F2" w:rsidP="005E247F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4AB4A5D7" w14:textId="7997A0DE" w:rsidR="003C73F2" w:rsidRDefault="003C73F2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6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6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8"/>
        <w:gridCol w:w="762"/>
        <w:gridCol w:w="840"/>
        <w:gridCol w:w="762"/>
        <w:gridCol w:w="761"/>
        <w:gridCol w:w="761"/>
        <w:gridCol w:w="761"/>
        <w:gridCol w:w="839"/>
        <w:gridCol w:w="938"/>
        <w:gridCol w:w="761"/>
        <w:gridCol w:w="908"/>
        <w:gridCol w:w="761"/>
        <w:gridCol w:w="1013"/>
        <w:gridCol w:w="761"/>
        <w:gridCol w:w="761"/>
        <w:gridCol w:w="761"/>
        <w:gridCol w:w="760"/>
      </w:tblGrid>
      <w:tr w:rsidR="003C73F2" w:rsidRPr="006439D1" w14:paraId="4148684E" w14:textId="77777777" w:rsidTr="00E34202">
        <w:trPr>
          <w:trHeight w:val="283"/>
        </w:trPr>
        <w:tc>
          <w:tcPr>
            <w:tcW w:w="693" w:type="pct"/>
            <w:tcBorders>
              <w:bottom w:val="double" w:sz="4" w:space="0" w:color="auto"/>
            </w:tcBorders>
            <w:vAlign w:val="center"/>
          </w:tcPr>
          <w:p w14:paraId="791A4AF1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0B9EC4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77AA027B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502E2CB5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6760315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861029D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4CAE0D8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80" w:type="pct"/>
            <w:tcBorders>
              <w:bottom w:val="double" w:sz="4" w:space="0" w:color="auto"/>
            </w:tcBorders>
            <w:vAlign w:val="center"/>
          </w:tcPr>
          <w:p w14:paraId="4C4A2C11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313" w:type="pct"/>
            <w:tcBorders>
              <w:bottom w:val="double" w:sz="4" w:space="0" w:color="auto"/>
            </w:tcBorders>
            <w:vAlign w:val="center"/>
          </w:tcPr>
          <w:p w14:paraId="5489663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3622FDE2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14:paraId="77729FE3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036CD10A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009C0CA2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7D9D457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157EE34A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3FE2530B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14:paraId="68989992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3C73F2" w:rsidRPr="006439D1" w14:paraId="7769ECEE" w14:textId="77777777" w:rsidTr="00E34202">
        <w:trPr>
          <w:trHeight w:val="728"/>
        </w:trPr>
        <w:tc>
          <w:tcPr>
            <w:tcW w:w="693" w:type="pct"/>
            <w:tcBorders>
              <w:top w:val="double" w:sz="4" w:space="0" w:color="auto"/>
            </w:tcBorders>
            <w:vAlign w:val="center"/>
          </w:tcPr>
          <w:p w14:paraId="11D65241" w14:textId="1C8A9B87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661E39E3" w14:textId="44691BF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309FB519" w14:textId="0F62E1E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9F34EAE" w14:textId="5F81D2A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61E57CF" w14:textId="127A57A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551B5792" w14:textId="7A81BAD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14FB5ECC" w14:textId="5DE8EE9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80" w:type="pct"/>
            <w:tcBorders>
              <w:top w:val="double" w:sz="4" w:space="0" w:color="auto"/>
            </w:tcBorders>
            <w:vAlign w:val="center"/>
          </w:tcPr>
          <w:p w14:paraId="0A707B06" w14:textId="4C1705A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313" w:type="pct"/>
            <w:tcBorders>
              <w:top w:val="double" w:sz="4" w:space="0" w:color="auto"/>
            </w:tcBorders>
            <w:vAlign w:val="center"/>
          </w:tcPr>
          <w:p w14:paraId="182C5087" w14:textId="2A3FD05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7719F91F" w14:textId="6D28BE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double" w:sz="4" w:space="0" w:color="auto"/>
            </w:tcBorders>
            <w:vAlign w:val="center"/>
          </w:tcPr>
          <w:p w14:paraId="3A770F4D" w14:textId="4F21EC8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0492CC53" w14:textId="637AD1D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0EB54D58" w14:textId="79D077F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5C64DD7E" w14:textId="4D98648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4921147" w14:textId="6A546DD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12AD96DB" w14:textId="4407E90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4" w:type="pct"/>
            <w:tcBorders>
              <w:top w:val="double" w:sz="4" w:space="0" w:color="auto"/>
            </w:tcBorders>
            <w:vAlign w:val="center"/>
          </w:tcPr>
          <w:p w14:paraId="2880FCAB" w14:textId="7E83129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</w:t>
            </w:r>
          </w:p>
        </w:tc>
      </w:tr>
      <w:tr w:rsidR="003C73F2" w:rsidRPr="006439D1" w14:paraId="01735679" w14:textId="77777777" w:rsidTr="00E34202">
        <w:trPr>
          <w:trHeight w:val="534"/>
        </w:trPr>
        <w:tc>
          <w:tcPr>
            <w:tcW w:w="693" w:type="pct"/>
            <w:vAlign w:val="center"/>
          </w:tcPr>
          <w:p w14:paraId="72352068" w14:textId="77777777" w:rsidR="00787F16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,</w:t>
            </w:r>
          </w:p>
          <w:p w14:paraId="35B36B3C" w14:textId="26E67577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 площади</w:t>
            </w:r>
          </w:p>
        </w:tc>
        <w:tc>
          <w:tcPr>
            <w:tcW w:w="254" w:type="pct"/>
            <w:vAlign w:val="center"/>
          </w:tcPr>
          <w:p w14:paraId="3F25B18B" w14:textId="056D50C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80" w:type="pct"/>
            <w:vAlign w:val="center"/>
          </w:tcPr>
          <w:p w14:paraId="2418E5AF" w14:textId="4DBF8F3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11,594</w:t>
            </w:r>
          </w:p>
        </w:tc>
        <w:tc>
          <w:tcPr>
            <w:tcW w:w="254" w:type="pct"/>
            <w:vAlign w:val="center"/>
          </w:tcPr>
          <w:p w14:paraId="6A302949" w14:textId="48E63D6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0,890</w:t>
            </w:r>
          </w:p>
        </w:tc>
        <w:tc>
          <w:tcPr>
            <w:tcW w:w="254" w:type="pct"/>
            <w:vAlign w:val="center"/>
          </w:tcPr>
          <w:p w14:paraId="54ACD6FF" w14:textId="43CE34A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0,045</w:t>
            </w:r>
          </w:p>
        </w:tc>
        <w:tc>
          <w:tcPr>
            <w:tcW w:w="254" w:type="pct"/>
            <w:vAlign w:val="center"/>
          </w:tcPr>
          <w:p w14:paraId="05C0C9AF" w14:textId="58C749F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0,090</w:t>
            </w:r>
          </w:p>
        </w:tc>
        <w:tc>
          <w:tcPr>
            <w:tcW w:w="254" w:type="pct"/>
            <w:vAlign w:val="center"/>
          </w:tcPr>
          <w:p w14:paraId="5005F845" w14:textId="706CFA9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2,752</w:t>
            </w:r>
          </w:p>
        </w:tc>
        <w:tc>
          <w:tcPr>
            <w:tcW w:w="280" w:type="pct"/>
            <w:vAlign w:val="center"/>
          </w:tcPr>
          <w:p w14:paraId="101243AA" w14:textId="1FD5803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76,996</w:t>
            </w:r>
          </w:p>
        </w:tc>
        <w:tc>
          <w:tcPr>
            <w:tcW w:w="313" w:type="pct"/>
            <w:vAlign w:val="center"/>
          </w:tcPr>
          <w:p w14:paraId="27BA8702" w14:textId="5CA49B6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0,013</w:t>
            </w:r>
          </w:p>
        </w:tc>
        <w:tc>
          <w:tcPr>
            <w:tcW w:w="254" w:type="pct"/>
            <w:vAlign w:val="center"/>
          </w:tcPr>
          <w:p w14:paraId="39DA1EAF" w14:textId="31EB1EC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5,999</w:t>
            </w:r>
          </w:p>
        </w:tc>
        <w:tc>
          <w:tcPr>
            <w:tcW w:w="303" w:type="pct"/>
            <w:vAlign w:val="center"/>
          </w:tcPr>
          <w:p w14:paraId="7FD7F9EF" w14:textId="2407A58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1B9C4847" w14:textId="54654C6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0,681</w:t>
            </w:r>
          </w:p>
        </w:tc>
        <w:tc>
          <w:tcPr>
            <w:tcW w:w="338" w:type="pct"/>
            <w:vAlign w:val="center"/>
          </w:tcPr>
          <w:p w14:paraId="558D8869" w14:textId="4D3220D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0,000</w:t>
            </w:r>
          </w:p>
        </w:tc>
        <w:tc>
          <w:tcPr>
            <w:tcW w:w="254" w:type="pct"/>
            <w:vAlign w:val="center"/>
          </w:tcPr>
          <w:p w14:paraId="31B6FBF6" w14:textId="172345E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0,387</w:t>
            </w:r>
          </w:p>
        </w:tc>
        <w:tc>
          <w:tcPr>
            <w:tcW w:w="254" w:type="pct"/>
            <w:vAlign w:val="center"/>
          </w:tcPr>
          <w:p w14:paraId="53ECE1B6" w14:textId="3F3E832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0,267</w:t>
            </w:r>
          </w:p>
        </w:tc>
        <w:tc>
          <w:tcPr>
            <w:tcW w:w="254" w:type="pct"/>
            <w:vAlign w:val="center"/>
          </w:tcPr>
          <w:p w14:paraId="419BD8AF" w14:textId="5C3ADBF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0,111</w:t>
            </w:r>
          </w:p>
        </w:tc>
        <w:tc>
          <w:tcPr>
            <w:tcW w:w="254" w:type="pct"/>
            <w:vAlign w:val="center"/>
          </w:tcPr>
          <w:p w14:paraId="12D49C0D" w14:textId="591485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0,053</w:t>
            </w:r>
          </w:p>
        </w:tc>
      </w:tr>
      <w:tr w:rsidR="003C73F2" w:rsidRPr="006439D1" w14:paraId="33CCAC52" w14:textId="77777777" w:rsidTr="00E34202">
        <w:trPr>
          <w:trHeight w:val="513"/>
        </w:trPr>
        <w:tc>
          <w:tcPr>
            <w:tcW w:w="693" w:type="pct"/>
            <w:vAlign w:val="center"/>
          </w:tcPr>
          <w:p w14:paraId="40C918D4" w14:textId="760621EE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7DCA51AF" w14:textId="035D7D0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55AC959E" w14:textId="3492964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0,061</w:t>
            </w:r>
          </w:p>
        </w:tc>
        <w:tc>
          <w:tcPr>
            <w:tcW w:w="254" w:type="pct"/>
            <w:vAlign w:val="center"/>
          </w:tcPr>
          <w:p w14:paraId="58F4AFBB" w14:textId="769B79E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3E0670E6" w14:textId="45A1876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18260AD6" w14:textId="60D3B86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067A8112" w14:textId="355646A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80" w:type="pct"/>
            <w:vAlign w:val="center"/>
          </w:tcPr>
          <w:p w14:paraId="24B65466" w14:textId="49E1121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0,051</w:t>
            </w:r>
          </w:p>
        </w:tc>
        <w:tc>
          <w:tcPr>
            <w:tcW w:w="313" w:type="pct"/>
            <w:vAlign w:val="center"/>
          </w:tcPr>
          <w:p w14:paraId="01D0A420" w14:textId="5A80CB2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3C3515A6" w14:textId="19FDC71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303" w:type="pct"/>
            <w:vAlign w:val="center"/>
          </w:tcPr>
          <w:p w14:paraId="5B8C59B9" w14:textId="37CAD0B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325AE593" w14:textId="7AB5A16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338" w:type="pct"/>
            <w:vAlign w:val="center"/>
          </w:tcPr>
          <w:p w14:paraId="64260A4C" w14:textId="24FE74C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2265F3E8" w14:textId="50D2567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3C4ACD25" w14:textId="304B4C0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1CACD152" w14:textId="53B1532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4" w:type="pct"/>
            <w:vAlign w:val="center"/>
          </w:tcPr>
          <w:p w14:paraId="2CE6F834" w14:textId="54CF12F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</w:tr>
      <w:tr w:rsidR="003C73F2" w:rsidRPr="006439D1" w14:paraId="1FA9436B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4DFB9FED" w14:textId="57B00B2F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787F16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787F16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493334A5" w14:textId="2717A93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7,05</w:t>
            </w:r>
          </w:p>
        </w:tc>
        <w:tc>
          <w:tcPr>
            <w:tcW w:w="280" w:type="pct"/>
            <w:vAlign w:val="center"/>
          </w:tcPr>
          <w:p w14:paraId="4C7766D9" w14:textId="51C32C6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0,52</w:t>
            </w:r>
          </w:p>
        </w:tc>
        <w:tc>
          <w:tcPr>
            <w:tcW w:w="254" w:type="pct"/>
            <w:vAlign w:val="center"/>
          </w:tcPr>
          <w:p w14:paraId="1BB1628F" w14:textId="478C00B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0,65</w:t>
            </w:r>
          </w:p>
        </w:tc>
        <w:tc>
          <w:tcPr>
            <w:tcW w:w="254" w:type="pct"/>
            <w:vAlign w:val="center"/>
          </w:tcPr>
          <w:p w14:paraId="7F1EC59D" w14:textId="6104C31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3,37</w:t>
            </w:r>
          </w:p>
        </w:tc>
        <w:tc>
          <w:tcPr>
            <w:tcW w:w="254" w:type="pct"/>
            <w:vAlign w:val="center"/>
          </w:tcPr>
          <w:p w14:paraId="5A9004AE" w14:textId="0EBC922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3,95</w:t>
            </w:r>
          </w:p>
        </w:tc>
        <w:tc>
          <w:tcPr>
            <w:tcW w:w="254" w:type="pct"/>
            <w:vAlign w:val="center"/>
          </w:tcPr>
          <w:p w14:paraId="62106FBC" w14:textId="733F013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0,25</w:t>
            </w:r>
          </w:p>
        </w:tc>
        <w:tc>
          <w:tcPr>
            <w:tcW w:w="280" w:type="pct"/>
            <w:vAlign w:val="center"/>
          </w:tcPr>
          <w:p w14:paraId="2B9B680C" w14:textId="531E4CC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</w:t>
            </w:r>
          </w:p>
        </w:tc>
        <w:tc>
          <w:tcPr>
            <w:tcW w:w="313" w:type="pct"/>
            <w:vAlign w:val="center"/>
          </w:tcPr>
          <w:p w14:paraId="03F36BA8" w14:textId="4C75731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15,01</w:t>
            </w:r>
          </w:p>
        </w:tc>
        <w:tc>
          <w:tcPr>
            <w:tcW w:w="254" w:type="pct"/>
            <w:vAlign w:val="center"/>
          </w:tcPr>
          <w:p w14:paraId="2C75B099" w14:textId="50CD4E0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</w:t>
            </w:r>
          </w:p>
        </w:tc>
        <w:tc>
          <w:tcPr>
            <w:tcW w:w="303" w:type="pct"/>
            <w:vAlign w:val="center"/>
          </w:tcPr>
          <w:p w14:paraId="3A04A9A3" w14:textId="6F36B15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6,35</w:t>
            </w:r>
          </w:p>
        </w:tc>
        <w:tc>
          <w:tcPr>
            <w:tcW w:w="254" w:type="pct"/>
            <w:vAlign w:val="center"/>
          </w:tcPr>
          <w:p w14:paraId="5FEC93B3" w14:textId="203D3D4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0,61</w:t>
            </w:r>
          </w:p>
        </w:tc>
        <w:tc>
          <w:tcPr>
            <w:tcW w:w="338" w:type="pct"/>
            <w:vAlign w:val="center"/>
          </w:tcPr>
          <w:p w14:paraId="11EB30CB" w14:textId="68659AE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6BB8B68" w14:textId="1CF440E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0,61</w:t>
            </w:r>
          </w:p>
        </w:tc>
        <w:tc>
          <w:tcPr>
            <w:tcW w:w="254" w:type="pct"/>
            <w:vAlign w:val="center"/>
          </w:tcPr>
          <w:p w14:paraId="63DFB5F9" w14:textId="616B6FA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0,85</w:t>
            </w:r>
          </w:p>
        </w:tc>
        <w:tc>
          <w:tcPr>
            <w:tcW w:w="254" w:type="pct"/>
            <w:vAlign w:val="center"/>
          </w:tcPr>
          <w:p w14:paraId="1854FD35" w14:textId="71A661C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1,51</w:t>
            </w:r>
          </w:p>
        </w:tc>
        <w:tc>
          <w:tcPr>
            <w:tcW w:w="254" w:type="pct"/>
            <w:vAlign w:val="center"/>
          </w:tcPr>
          <w:p w14:paraId="0F829560" w14:textId="17021DE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1,90</w:t>
            </w:r>
          </w:p>
        </w:tc>
      </w:tr>
      <w:tr w:rsidR="003C73F2" w:rsidRPr="006439D1" w14:paraId="2A08CCCD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5DED8304" w14:textId="77777777" w:rsidR="00787F16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07FD0CF0" w14:textId="68CB64F9" w:rsidR="003C73F2" w:rsidRPr="006439D1" w:rsidRDefault="00787F16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11E61102" w14:textId="4741340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80" w:type="pct"/>
            <w:vAlign w:val="center"/>
          </w:tcPr>
          <w:p w14:paraId="42272795" w14:textId="2B76C57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0,170</w:t>
            </w:r>
          </w:p>
        </w:tc>
        <w:tc>
          <w:tcPr>
            <w:tcW w:w="254" w:type="pct"/>
            <w:vAlign w:val="center"/>
          </w:tcPr>
          <w:p w14:paraId="73265F42" w14:textId="068251E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0,016</w:t>
            </w:r>
          </w:p>
        </w:tc>
        <w:tc>
          <w:tcPr>
            <w:tcW w:w="254" w:type="pct"/>
            <w:vAlign w:val="center"/>
          </w:tcPr>
          <w:p w14:paraId="222168E8" w14:textId="508CE56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76C23E8E" w14:textId="484A96F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4" w:type="pct"/>
            <w:vAlign w:val="center"/>
          </w:tcPr>
          <w:p w14:paraId="14E6C938" w14:textId="708F1C3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0,019</w:t>
            </w:r>
          </w:p>
        </w:tc>
        <w:tc>
          <w:tcPr>
            <w:tcW w:w="280" w:type="pct"/>
            <w:vAlign w:val="center"/>
          </w:tcPr>
          <w:p w14:paraId="74C23817" w14:textId="3D3A153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0,144</w:t>
            </w:r>
          </w:p>
        </w:tc>
        <w:tc>
          <w:tcPr>
            <w:tcW w:w="313" w:type="pct"/>
            <w:vAlign w:val="center"/>
          </w:tcPr>
          <w:p w14:paraId="59EEC6E3" w14:textId="784CB17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3850C81C" w14:textId="31416EA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303" w:type="pct"/>
            <w:vAlign w:val="center"/>
          </w:tcPr>
          <w:p w14:paraId="0E19A541" w14:textId="363E2A7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4" w:type="pct"/>
            <w:vAlign w:val="center"/>
          </w:tcPr>
          <w:p w14:paraId="08E5623E" w14:textId="09F033D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338" w:type="pct"/>
            <w:vAlign w:val="center"/>
          </w:tcPr>
          <w:p w14:paraId="62F69DC4" w14:textId="5F013DF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2A0F5FB7" w14:textId="4DB3AA9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4" w:type="pct"/>
            <w:vAlign w:val="center"/>
          </w:tcPr>
          <w:p w14:paraId="2AD7BE75" w14:textId="00A4259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31B25337" w14:textId="3443F22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4" w:type="pct"/>
            <w:vAlign w:val="center"/>
          </w:tcPr>
          <w:p w14:paraId="212F2E1D" w14:textId="2DAE384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</w:tr>
      <w:tr w:rsidR="003C73F2" w:rsidRPr="006439D1" w14:paraId="0EE7F63C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2EA5AC24" w14:textId="76D36971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4" w:type="pct"/>
            <w:vAlign w:val="center"/>
          </w:tcPr>
          <w:p w14:paraId="24C9A87D" w14:textId="0FB3082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80" w:type="pct"/>
            <w:vAlign w:val="center"/>
          </w:tcPr>
          <w:p w14:paraId="67517ADB" w14:textId="624B988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0,173</w:t>
            </w:r>
          </w:p>
        </w:tc>
        <w:tc>
          <w:tcPr>
            <w:tcW w:w="254" w:type="pct"/>
            <w:vAlign w:val="center"/>
          </w:tcPr>
          <w:p w14:paraId="3BE30D48" w14:textId="0926DCD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0,080</w:t>
            </w:r>
          </w:p>
        </w:tc>
        <w:tc>
          <w:tcPr>
            <w:tcW w:w="254" w:type="pct"/>
            <w:vAlign w:val="center"/>
          </w:tcPr>
          <w:p w14:paraId="10816850" w14:textId="32F27D2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4F8B80C8" w14:textId="1BB7BCE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0,007</w:t>
            </w:r>
          </w:p>
        </w:tc>
        <w:tc>
          <w:tcPr>
            <w:tcW w:w="254" w:type="pct"/>
            <w:vAlign w:val="center"/>
          </w:tcPr>
          <w:p w14:paraId="35D84994" w14:textId="72D68FD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0,023</w:t>
            </w:r>
          </w:p>
        </w:tc>
        <w:tc>
          <w:tcPr>
            <w:tcW w:w="280" w:type="pct"/>
            <w:vAlign w:val="center"/>
          </w:tcPr>
          <w:p w14:paraId="458B9333" w14:textId="2C58B4C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0,202</w:t>
            </w:r>
          </w:p>
        </w:tc>
        <w:tc>
          <w:tcPr>
            <w:tcW w:w="313" w:type="pct"/>
            <w:vAlign w:val="center"/>
          </w:tcPr>
          <w:p w14:paraId="169ADC9A" w14:textId="621BD40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4" w:type="pct"/>
            <w:vAlign w:val="center"/>
          </w:tcPr>
          <w:p w14:paraId="4E0DC7F3" w14:textId="60A261B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0,079</w:t>
            </w:r>
          </w:p>
        </w:tc>
        <w:tc>
          <w:tcPr>
            <w:tcW w:w="303" w:type="pct"/>
            <w:vAlign w:val="center"/>
          </w:tcPr>
          <w:p w14:paraId="01BCA47A" w14:textId="508C954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3CFE7EB7" w14:textId="3C46D9A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338" w:type="pct"/>
            <w:vAlign w:val="center"/>
          </w:tcPr>
          <w:p w14:paraId="0A4FF446" w14:textId="0518728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385AD7FA" w14:textId="15EE41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4" w:type="pct"/>
            <w:vAlign w:val="center"/>
          </w:tcPr>
          <w:p w14:paraId="101C74A7" w14:textId="70543FB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0,021</w:t>
            </w:r>
          </w:p>
        </w:tc>
        <w:tc>
          <w:tcPr>
            <w:tcW w:w="254" w:type="pct"/>
            <w:vAlign w:val="center"/>
          </w:tcPr>
          <w:p w14:paraId="2EB3F48C" w14:textId="6B1C41D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4" w:type="pct"/>
            <w:vAlign w:val="center"/>
          </w:tcPr>
          <w:p w14:paraId="48B97C72" w14:textId="3617B01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</w:tr>
      <w:tr w:rsidR="003C73F2" w:rsidRPr="006439D1" w14:paraId="48796538" w14:textId="77777777" w:rsidTr="00E34202">
        <w:trPr>
          <w:trHeight w:val="733"/>
        </w:trPr>
        <w:tc>
          <w:tcPr>
            <w:tcW w:w="693" w:type="pct"/>
            <w:vAlign w:val="center"/>
          </w:tcPr>
          <w:p w14:paraId="73DE26F2" w14:textId="603FDFA9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4" w:type="pct"/>
            <w:vAlign w:val="center"/>
          </w:tcPr>
          <w:p w14:paraId="2C89193C" w14:textId="45CB8FD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13,35</w:t>
            </w:r>
          </w:p>
        </w:tc>
        <w:tc>
          <w:tcPr>
            <w:tcW w:w="280" w:type="pct"/>
            <w:vAlign w:val="center"/>
          </w:tcPr>
          <w:p w14:paraId="2299EE70" w14:textId="2D590B8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1,49</w:t>
            </w:r>
          </w:p>
        </w:tc>
        <w:tc>
          <w:tcPr>
            <w:tcW w:w="254" w:type="pct"/>
            <w:vAlign w:val="center"/>
          </w:tcPr>
          <w:p w14:paraId="065CF7C9" w14:textId="4C1B581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9,01</w:t>
            </w:r>
          </w:p>
        </w:tc>
        <w:tc>
          <w:tcPr>
            <w:tcW w:w="254" w:type="pct"/>
            <w:vAlign w:val="center"/>
          </w:tcPr>
          <w:p w14:paraId="379A9D3B" w14:textId="50101AD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9,79</w:t>
            </w:r>
          </w:p>
        </w:tc>
        <w:tc>
          <w:tcPr>
            <w:tcW w:w="254" w:type="pct"/>
            <w:vAlign w:val="center"/>
          </w:tcPr>
          <w:p w14:paraId="418EB7A6" w14:textId="14E3715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8,10</w:t>
            </w:r>
          </w:p>
        </w:tc>
        <w:tc>
          <w:tcPr>
            <w:tcW w:w="254" w:type="pct"/>
            <w:vAlign w:val="center"/>
          </w:tcPr>
          <w:p w14:paraId="1B2845A1" w14:textId="747F12E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0,83</w:t>
            </w:r>
          </w:p>
        </w:tc>
        <w:tc>
          <w:tcPr>
            <w:tcW w:w="280" w:type="pct"/>
            <w:vAlign w:val="center"/>
          </w:tcPr>
          <w:p w14:paraId="730401A9" w14:textId="4A04358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0,26</w:t>
            </w:r>
          </w:p>
        </w:tc>
        <w:tc>
          <w:tcPr>
            <w:tcW w:w="313" w:type="pct"/>
            <w:vAlign w:val="center"/>
          </w:tcPr>
          <w:p w14:paraId="7BC097DE" w14:textId="1E8561C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60,55</w:t>
            </w:r>
          </w:p>
        </w:tc>
        <w:tc>
          <w:tcPr>
            <w:tcW w:w="254" w:type="pct"/>
            <w:vAlign w:val="center"/>
          </w:tcPr>
          <w:p w14:paraId="268F1A02" w14:textId="7E04761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1,31</w:t>
            </w:r>
          </w:p>
        </w:tc>
        <w:tc>
          <w:tcPr>
            <w:tcW w:w="303" w:type="pct"/>
            <w:vAlign w:val="center"/>
          </w:tcPr>
          <w:p w14:paraId="5AE58A07" w14:textId="0C34358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76,00</w:t>
            </w:r>
          </w:p>
        </w:tc>
        <w:tc>
          <w:tcPr>
            <w:tcW w:w="254" w:type="pct"/>
            <w:vAlign w:val="center"/>
          </w:tcPr>
          <w:p w14:paraId="32ED1D70" w14:textId="49F6C47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1,49</w:t>
            </w:r>
          </w:p>
        </w:tc>
        <w:tc>
          <w:tcPr>
            <w:tcW w:w="338" w:type="pct"/>
            <w:vAlign w:val="center"/>
          </w:tcPr>
          <w:p w14:paraId="4D8F24EF" w14:textId="1ADC51E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0788B719" w14:textId="113E5BF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1,67</w:t>
            </w:r>
          </w:p>
        </w:tc>
        <w:tc>
          <w:tcPr>
            <w:tcW w:w="254" w:type="pct"/>
            <w:vAlign w:val="center"/>
          </w:tcPr>
          <w:p w14:paraId="22E4FE7E" w14:textId="2059E44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7,80</w:t>
            </w:r>
          </w:p>
        </w:tc>
        <w:tc>
          <w:tcPr>
            <w:tcW w:w="254" w:type="pct"/>
            <w:vAlign w:val="center"/>
          </w:tcPr>
          <w:p w14:paraId="4603FB65" w14:textId="339816D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3,40</w:t>
            </w:r>
          </w:p>
        </w:tc>
        <w:tc>
          <w:tcPr>
            <w:tcW w:w="254" w:type="pct"/>
            <w:vAlign w:val="center"/>
          </w:tcPr>
          <w:p w14:paraId="21D02071" w14:textId="6CB1312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8,41</w:t>
            </w:r>
          </w:p>
        </w:tc>
      </w:tr>
      <w:tr w:rsidR="003C73F2" w:rsidRPr="006439D1" w14:paraId="1EC887B8" w14:textId="77777777" w:rsidTr="00E34202">
        <w:trPr>
          <w:trHeight w:val="728"/>
        </w:trPr>
        <w:tc>
          <w:tcPr>
            <w:tcW w:w="693" w:type="pct"/>
            <w:vAlign w:val="center"/>
          </w:tcPr>
          <w:p w14:paraId="7A39F73E" w14:textId="23408BCC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787F16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4" w:type="pct"/>
            <w:vAlign w:val="center"/>
          </w:tcPr>
          <w:p w14:paraId="1CCF0E1F" w14:textId="64B6EF4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80" w:type="pct"/>
            <w:vAlign w:val="center"/>
          </w:tcPr>
          <w:p w14:paraId="4E5D73D5" w14:textId="5906F9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0,484</w:t>
            </w:r>
          </w:p>
        </w:tc>
        <w:tc>
          <w:tcPr>
            <w:tcW w:w="254" w:type="pct"/>
            <w:vAlign w:val="center"/>
          </w:tcPr>
          <w:p w14:paraId="72319189" w14:textId="7B9F450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0,224</w:t>
            </w:r>
          </w:p>
        </w:tc>
        <w:tc>
          <w:tcPr>
            <w:tcW w:w="254" w:type="pct"/>
            <w:vAlign w:val="center"/>
          </w:tcPr>
          <w:p w14:paraId="72A928D5" w14:textId="2827CBA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4" w:type="pct"/>
            <w:vAlign w:val="center"/>
          </w:tcPr>
          <w:p w14:paraId="5E905B27" w14:textId="19BB87E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0,020</w:t>
            </w:r>
          </w:p>
        </w:tc>
        <w:tc>
          <w:tcPr>
            <w:tcW w:w="254" w:type="pct"/>
            <w:vAlign w:val="center"/>
          </w:tcPr>
          <w:p w14:paraId="6305D709" w14:textId="4A58728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0,064</w:t>
            </w:r>
          </w:p>
        </w:tc>
        <w:tc>
          <w:tcPr>
            <w:tcW w:w="280" w:type="pct"/>
            <w:vAlign w:val="center"/>
          </w:tcPr>
          <w:p w14:paraId="72175560" w14:textId="3E2F13F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0,565</w:t>
            </w:r>
          </w:p>
        </w:tc>
        <w:tc>
          <w:tcPr>
            <w:tcW w:w="313" w:type="pct"/>
            <w:vAlign w:val="center"/>
          </w:tcPr>
          <w:p w14:paraId="04332D4E" w14:textId="2F1EB46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0,021</w:t>
            </w:r>
          </w:p>
        </w:tc>
        <w:tc>
          <w:tcPr>
            <w:tcW w:w="254" w:type="pct"/>
            <w:vAlign w:val="center"/>
          </w:tcPr>
          <w:p w14:paraId="3A5DAC54" w14:textId="47FC28B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0,220</w:t>
            </w:r>
          </w:p>
        </w:tc>
        <w:tc>
          <w:tcPr>
            <w:tcW w:w="303" w:type="pct"/>
            <w:vAlign w:val="center"/>
          </w:tcPr>
          <w:p w14:paraId="36A8E5B0" w14:textId="2FB3B9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4" w:type="pct"/>
            <w:vAlign w:val="center"/>
          </w:tcPr>
          <w:p w14:paraId="08805C3F" w14:textId="1CE0FB8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0,028</w:t>
            </w:r>
          </w:p>
        </w:tc>
        <w:tc>
          <w:tcPr>
            <w:tcW w:w="338" w:type="pct"/>
            <w:vAlign w:val="center"/>
          </w:tcPr>
          <w:p w14:paraId="3F5F7F0E" w14:textId="7E1D7C0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–</w:t>
            </w:r>
          </w:p>
        </w:tc>
        <w:tc>
          <w:tcPr>
            <w:tcW w:w="254" w:type="pct"/>
            <w:vAlign w:val="center"/>
          </w:tcPr>
          <w:p w14:paraId="4D9A0F55" w14:textId="4C2CBFA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0,018</w:t>
            </w:r>
          </w:p>
        </w:tc>
        <w:tc>
          <w:tcPr>
            <w:tcW w:w="254" w:type="pct"/>
            <w:vAlign w:val="center"/>
          </w:tcPr>
          <w:p w14:paraId="2A4B0227" w14:textId="6BC288F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0,058</w:t>
            </w:r>
          </w:p>
        </w:tc>
        <w:tc>
          <w:tcPr>
            <w:tcW w:w="254" w:type="pct"/>
            <w:vAlign w:val="center"/>
          </w:tcPr>
          <w:p w14:paraId="1A9E5695" w14:textId="210E721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0,011</w:t>
            </w:r>
          </w:p>
        </w:tc>
        <w:tc>
          <w:tcPr>
            <w:tcW w:w="254" w:type="pct"/>
            <w:vAlign w:val="center"/>
          </w:tcPr>
          <w:p w14:paraId="476C3F63" w14:textId="423C5D2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</w:tr>
    </w:tbl>
    <w:p w14:paraId="21E7B4E1" w14:textId="77777777" w:rsidR="003C73F2" w:rsidRDefault="003C73F2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264D63F0" w14:textId="4ED6BABD" w:rsidR="003C73F2" w:rsidRDefault="003C73F2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7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для образца </w:t>
      </w:r>
      <w:r>
        <w:rPr>
          <w:rFonts w:ascii="Arial" w:eastAsia="Times New Roman" w:hAnsi="Arial" w:cs="Arial"/>
          <w:sz w:val="22"/>
          <w:szCs w:val="22"/>
        </w:rPr>
        <w:t>7</w:t>
      </w:r>
      <w:r w:rsidRPr="006439D1">
        <w:rPr>
          <w:rFonts w:ascii="Arial" w:eastAsia="Times New Roman" w:hAnsi="Arial" w:cs="Arial"/>
          <w:sz w:val="22"/>
          <w:szCs w:val="22"/>
        </w:rPr>
        <w:t xml:space="preserve"> (метиловые эфиры индивидуальных жирных кислот, выраженные в % площади)</w:t>
      </w:r>
    </w:p>
    <w:tbl>
      <w:tblPr>
        <w:tblStyle w:val="TableNormal"/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076"/>
        <w:gridCol w:w="760"/>
        <w:gridCol w:w="760"/>
        <w:gridCol w:w="760"/>
        <w:gridCol w:w="760"/>
        <w:gridCol w:w="760"/>
        <w:gridCol w:w="760"/>
        <w:gridCol w:w="760"/>
        <w:gridCol w:w="838"/>
        <w:gridCol w:w="760"/>
        <w:gridCol w:w="760"/>
        <w:gridCol w:w="838"/>
        <w:gridCol w:w="760"/>
        <w:gridCol w:w="760"/>
        <w:gridCol w:w="760"/>
        <w:gridCol w:w="760"/>
        <w:gridCol w:w="760"/>
        <w:gridCol w:w="760"/>
      </w:tblGrid>
      <w:tr w:rsidR="003C73F2" w:rsidRPr="006439D1" w14:paraId="43718315" w14:textId="77777777" w:rsidTr="00E34202">
        <w:trPr>
          <w:trHeight w:val="264"/>
        </w:trPr>
        <w:tc>
          <w:tcPr>
            <w:tcW w:w="685" w:type="pct"/>
            <w:tcBorders>
              <w:bottom w:val="double" w:sz="4" w:space="0" w:color="auto"/>
            </w:tcBorders>
            <w:vAlign w:val="center"/>
          </w:tcPr>
          <w:p w14:paraId="768008F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Параметр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28E4E112" w14:textId="77777777" w:rsidR="003C73F2" w:rsidRPr="00DD3BCE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C12:0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6F9B3465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C14:0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3036041F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2348F5CD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C16:1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410A797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49E2825A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C17:1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11AF926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C18:0</w:t>
            </w:r>
          </w:p>
        </w:tc>
        <w:tc>
          <w:tcPr>
            <w:tcW w:w="277" w:type="pct"/>
            <w:tcBorders>
              <w:bottom w:val="double" w:sz="4" w:space="0" w:color="auto"/>
            </w:tcBorders>
            <w:vAlign w:val="center"/>
          </w:tcPr>
          <w:p w14:paraId="1790863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C18:1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1E7984B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C18:1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14:paraId="36E4EB59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C18:2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072575C6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C18:2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4323E87F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C18:3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539B397C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C18:3 </w:t>
            </w:r>
            <w:r w:rsidRPr="00DD3BC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t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04F932BA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671BB387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C20:1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2CC33775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C22:0</w:t>
            </w:r>
          </w:p>
        </w:tc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14:paraId="58334F2E" w14:textId="77777777" w:rsidR="003C73F2" w:rsidRPr="006439D1" w:rsidRDefault="003C73F2" w:rsidP="00E342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DD3BCE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C24:0</w:t>
            </w:r>
          </w:p>
        </w:tc>
      </w:tr>
      <w:tr w:rsidR="003C73F2" w:rsidRPr="006439D1" w14:paraId="3827616F" w14:textId="77777777" w:rsidTr="00E34202">
        <w:trPr>
          <w:trHeight w:val="677"/>
        </w:trPr>
        <w:tc>
          <w:tcPr>
            <w:tcW w:w="685" w:type="pct"/>
            <w:tcBorders>
              <w:top w:val="double" w:sz="4" w:space="0" w:color="auto"/>
            </w:tcBorders>
            <w:vAlign w:val="center"/>
          </w:tcPr>
          <w:p w14:paraId="74BEA1A1" w14:textId="391CB151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Количество лабораторий, оставшихся после исключения выбросов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n</w:t>
            </w:r>
          </w:p>
        </w:tc>
        <w:tc>
          <w:tcPr>
            <w:tcW w:w="251" w:type="pct"/>
            <w:vAlign w:val="center"/>
          </w:tcPr>
          <w:p w14:paraId="504B97FF" w14:textId="393BB8C3" w:rsidR="003C73F2" w:rsidRPr="00DD3BCE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7F12EADF" w14:textId="432BDB0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13C97A08" w14:textId="047E21E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35B32B0" w14:textId="75E7D25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4CB4631A" w14:textId="597D469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F4ABC21" w14:textId="360B14B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3120161B" w14:textId="6226408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77" w:type="pct"/>
            <w:tcBorders>
              <w:top w:val="double" w:sz="4" w:space="0" w:color="auto"/>
            </w:tcBorders>
            <w:vAlign w:val="center"/>
          </w:tcPr>
          <w:p w14:paraId="36FCD4AA" w14:textId="7085DCD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1C7742D8" w14:textId="5A7642F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14:paraId="264C1E14" w14:textId="05F3677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512AB54A" w14:textId="65D58F2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6E79B16B" w14:textId="4CE2CC1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4D985865" w14:textId="33BBD21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688404B6" w14:textId="47787AE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2BB5BB25" w14:textId="740EC32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75D94C09" w14:textId="7560CE6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</w:t>
            </w:r>
          </w:p>
        </w:tc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14:paraId="2C46EE0E" w14:textId="1DDC657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</w:t>
            </w:r>
          </w:p>
        </w:tc>
      </w:tr>
      <w:tr w:rsidR="003C73F2" w:rsidRPr="006439D1" w14:paraId="0817BF19" w14:textId="77777777" w:rsidTr="00E34202">
        <w:trPr>
          <w:trHeight w:val="496"/>
        </w:trPr>
        <w:tc>
          <w:tcPr>
            <w:tcW w:w="685" w:type="pct"/>
            <w:vAlign w:val="center"/>
          </w:tcPr>
          <w:p w14:paraId="59D1AAB3" w14:textId="248867E4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Среднее значение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 площади</w:t>
            </w:r>
          </w:p>
        </w:tc>
        <w:tc>
          <w:tcPr>
            <w:tcW w:w="251" w:type="pct"/>
            <w:vAlign w:val="center"/>
          </w:tcPr>
          <w:p w14:paraId="5B8E8AE3" w14:textId="2B2E85A4" w:rsidR="003C73F2" w:rsidRPr="00DD3BCE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1" w:type="pct"/>
            <w:vAlign w:val="center"/>
          </w:tcPr>
          <w:p w14:paraId="06731BF5" w14:textId="32C9A98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0,063</w:t>
            </w:r>
          </w:p>
        </w:tc>
        <w:tc>
          <w:tcPr>
            <w:tcW w:w="251" w:type="pct"/>
            <w:vAlign w:val="center"/>
          </w:tcPr>
          <w:p w14:paraId="0904324A" w14:textId="7D78E49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4,300</w:t>
            </w:r>
          </w:p>
        </w:tc>
        <w:tc>
          <w:tcPr>
            <w:tcW w:w="251" w:type="pct"/>
            <w:vAlign w:val="center"/>
          </w:tcPr>
          <w:p w14:paraId="010A01C6" w14:textId="21E7A66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0,253</w:t>
            </w:r>
          </w:p>
        </w:tc>
        <w:tc>
          <w:tcPr>
            <w:tcW w:w="251" w:type="pct"/>
            <w:vAlign w:val="center"/>
          </w:tcPr>
          <w:p w14:paraId="77F2C7F1" w14:textId="4EE7234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0,064</w:t>
            </w:r>
          </w:p>
        </w:tc>
        <w:tc>
          <w:tcPr>
            <w:tcW w:w="251" w:type="pct"/>
            <w:vAlign w:val="center"/>
          </w:tcPr>
          <w:p w14:paraId="37ED5F8A" w14:textId="1440D8D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0,089</w:t>
            </w:r>
          </w:p>
        </w:tc>
        <w:tc>
          <w:tcPr>
            <w:tcW w:w="251" w:type="pct"/>
            <w:vAlign w:val="center"/>
          </w:tcPr>
          <w:p w14:paraId="2877013C" w14:textId="16CBBAF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1,981</w:t>
            </w:r>
          </w:p>
        </w:tc>
        <w:tc>
          <w:tcPr>
            <w:tcW w:w="277" w:type="pct"/>
            <w:vAlign w:val="center"/>
          </w:tcPr>
          <w:p w14:paraId="787714F0" w14:textId="20CFC60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61,430</w:t>
            </w:r>
          </w:p>
        </w:tc>
        <w:tc>
          <w:tcPr>
            <w:tcW w:w="275" w:type="pct"/>
            <w:vAlign w:val="center"/>
          </w:tcPr>
          <w:p w14:paraId="0B6B3998" w14:textId="5DEC0A6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0,115</w:t>
            </w:r>
          </w:p>
        </w:tc>
        <w:tc>
          <w:tcPr>
            <w:tcW w:w="252" w:type="pct"/>
            <w:vAlign w:val="center"/>
          </w:tcPr>
          <w:p w14:paraId="2B8D402E" w14:textId="4356E1F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0,008</w:t>
            </w:r>
          </w:p>
        </w:tc>
        <w:tc>
          <w:tcPr>
            <w:tcW w:w="251" w:type="pct"/>
            <w:vAlign w:val="center"/>
          </w:tcPr>
          <w:p w14:paraId="64E3F4E2" w14:textId="77267E9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19,612</w:t>
            </w:r>
          </w:p>
        </w:tc>
        <w:tc>
          <w:tcPr>
            <w:tcW w:w="251" w:type="pct"/>
            <w:vAlign w:val="center"/>
          </w:tcPr>
          <w:p w14:paraId="18366995" w14:textId="1AD34ED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0,084</w:t>
            </w:r>
          </w:p>
        </w:tc>
        <w:tc>
          <w:tcPr>
            <w:tcW w:w="251" w:type="pct"/>
            <w:vAlign w:val="center"/>
          </w:tcPr>
          <w:p w14:paraId="7A7D26AF" w14:textId="378505E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9,381</w:t>
            </w:r>
          </w:p>
        </w:tc>
        <w:tc>
          <w:tcPr>
            <w:tcW w:w="251" w:type="pct"/>
            <w:vAlign w:val="center"/>
          </w:tcPr>
          <w:p w14:paraId="2E41F233" w14:textId="053FEFF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0,334</w:t>
            </w:r>
          </w:p>
        </w:tc>
        <w:tc>
          <w:tcPr>
            <w:tcW w:w="251" w:type="pct"/>
            <w:vAlign w:val="center"/>
          </w:tcPr>
          <w:p w14:paraId="32F55449" w14:textId="00E5C56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0,625</w:t>
            </w:r>
          </w:p>
        </w:tc>
        <w:tc>
          <w:tcPr>
            <w:tcW w:w="251" w:type="pct"/>
            <w:vAlign w:val="center"/>
          </w:tcPr>
          <w:p w14:paraId="08AF527C" w14:textId="09D2BEC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1,064</w:t>
            </w:r>
          </w:p>
        </w:tc>
        <w:tc>
          <w:tcPr>
            <w:tcW w:w="251" w:type="pct"/>
            <w:vAlign w:val="center"/>
          </w:tcPr>
          <w:p w14:paraId="48FC09FB" w14:textId="74ECF71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0,309</w:t>
            </w:r>
          </w:p>
        </w:tc>
      </w:tr>
      <w:tr w:rsidR="003C73F2" w:rsidRPr="006439D1" w14:paraId="7842CC28" w14:textId="77777777" w:rsidTr="00E34202">
        <w:trPr>
          <w:trHeight w:val="478"/>
        </w:trPr>
        <w:tc>
          <w:tcPr>
            <w:tcW w:w="685" w:type="pct"/>
            <w:vAlign w:val="center"/>
          </w:tcPr>
          <w:p w14:paraId="120ADE8D" w14:textId="31756A9D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Стандартное отклонение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1" w:type="pct"/>
            <w:vAlign w:val="center"/>
          </w:tcPr>
          <w:p w14:paraId="4608911A" w14:textId="41D0E253" w:rsidR="003C73F2" w:rsidRPr="00DD3BCE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51B37008" w14:textId="058750A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6BDDB7B9" w14:textId="332E3A5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1" w:type="pct"/>
            <w:vAlign w:val="center"/>
          </w:tcPr>
          <w:p w14:paraId="33DE25B9" w14:textId="0F7FDD8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6C5A0B3D" w14:textId="3761CB4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556E059D" w14:textId="3DBF15D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1" w:type="pct"/>
            <w:vAlign w:val="center"/>
          </w:tcPr>
          <w:p w14:paraId="78DA4BF2" w14:textId="66B6A14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77" w:type="pct"/>
            <w:vAlign w:val="center"/>
          </w:tcPr>
          <w:p w14:paraId="69A0830A" w14:textId="0756843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0,026</w:t>
            </w:r>
          </w:p>
        </w:tc>
        <w:tc>
          <w:tcPr>
            <w:tcW w:w="275" w:type="pct"/>
            <w:vAlign w:val="center"/>
          </w:tcPr>
          <w:p w14:paraId="4DD007D9" w14:textId="1D1A7D1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0,003</w:t>
            </w:r>
          </w:p>
        </w:tc>
        <w:tc>
          <w:tcPr>
            <w:tcW w:w="252" w:type="pct"/>
            <w:vAlign w:val="center"/>
          </w:tcPr>
          <w:p w14:paraId="40C9FB48" w14:textId="1C3D5F5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1FB9BEC4" w14:textId="797EE50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0,029</w:t>
            </w:r>
          </w:p>
        </w:tc>
        <w:tc>
          <w:tcPr>
            <w:tcW w:w="251" w:type="pct"/>
            <w:vAlign w:val="center"/>
          </w:tcPr>
          <w:p w14:paraId="33D8353A" w14:textId="1425B46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087ECB9D" w14:textId="0587CD4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0,021</w:t>
            </w:r>
          </w:p>
        </w:tc>
        <w:tc>
          <w:tcPr>
            <w:tcW w:w="251" w:type="pct"/>
            <w:vAlign w:val="center"/>
          </w:tcPr>
          <w:p w14:paraId="0355FBD6" w14:textId="45DB1D8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1" w:type="pct"/>
            <w:vAlign w:val="center"/>
          </w:tcPr>
          <w:p w14:paraId="14AB0441" w14:textId="0208536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1" w:type="pct"/>
            <w:vAlign w:val="center"/>
          </w:tcPr>
          <w:p w14:paraId="7FCEFE56" w14:textId="1474795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1" w:type="pct"/>
            <w:vAlign w:val="center"/>
          </w:tcPr>
          <w:p w14:paraId="43002972" w14:textId="535F360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</w:tr>
      <w:tr w:rsidR="003C73F2" w:rsidRPr="006439D1" w14:paraId="11B4946B" w14:textId="77777777" w:rsidTr="00E34202">
        <w:trPr>
          <w:trHeight w:val="682"/>
        </w:trPr>
        <w:tc>
          <w:tcPr>
            <w:tcW w:w="685" w:type="pct"/>
            <w:vAlign w:val="center"/>
          </w:tcPr>
          <w:p w14:paraId="359F2141" w14:textId="54933310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787F16"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СV(r), </w:t>
            </w:r>
            <w:r w:rsidR="00787F16" w:rsidRPr="00891CC8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1" w:type="pct"/>
            <w:vAlign w:val="center"/>
          </w:tcPr>
          <w:p w14:paraId="34CB84DE" w14:textId="06A78E79" w:rsidR="003C73F2" w:rsidRPr="00DD3BCE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8,53</w:t>
            </w:r>
          </w:p>
        </w:tc>
        <w:tc>
          <w:tcPr>
            <w:tcW w:w="251" w:type="pct"/>
            <w:vAlign w:val="center"/>
          </w:tcPr>
          <w:p w14:paraId="7EB512B5" w14:textId="65115DB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2,34</w:t>
            </w:r>
          </w:p>
        </w:tc>
        <w:tc>
          <w:tcPr>
            <w:tcW w:w="251" w:type="pct"/>
            <w:vAlign w:val="center"/>
          </w:tcPr>
          <w:p w14:paraId="039BB6B3" w14:textId="66454AA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0,40</w:t>
            </w:r>
          </w:p>
        </w:tc>
        <w:tc>
          <w:tcPr>
            <w:tcW w:w="251" w:type="pct"/>
            <w:vAlign w:val="center"/>
          </w:tcPr>
          <w:p w14:paraId="07BC97C5" w14:textId="0B4E280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1,38</w:t>
            </w:r>
          </w:p>
        </w:tc>
        <w:tc>
          <w:tcPr>
            <w:tcW w:w="251" w:type="pct"/>
            <w:vAlign w:val="center"/>
          </w:tcPr>
          <w:p w14:paraId="69171085" w14:textId="5062B7A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1,17</w:t>
            </w:r>
          </w:p>
        </w:tc>
        <w:tc>
          <w:tcPr>
            <w:tcW w:w="251" w:type="pct"/>
            <w:vAlign w:val="center"/>
          </w:tcPr>
          <w:p w14:paraId="34E1A1BF" w14:textId="762CB8C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3,72</w:t>
            </w:r>
          </w:p>
        </w:tc>
        <w:tc>
          <w:tcPr>
            <w:tcW w:w="251" w:type="pct"/>
            <w:vAlign w:val="center"/>
          </w:tcPr>
          <w:p w14:paraId="4F06F7A6" w14:textId="2CBA1AE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0,46</w:t>
            </w:r>
          </w:p>
        </w:tc>
        <w:tc>
          <w:tcPr>
            <w:tcW w:w="277" w:type="pct"/>
            <w:vAlign w:val="center"/>
          </w:tcPr>
          <w:p w14:paraId="59577E49" w14:textId="7AA659E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</w:t>
            </w:r>
          </w:p>
        </w:tc>
        <w:tc>
          <w:tcPr>
            <w:tcW w:w="275" w:type="pct"/>
            <w:vAlign w:val="center"/>
          </w:tcPr>
          <w:p w14:paraId="0C948E57" w14:textId="5AD3817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2,64</w:t>
            </w:r>
          </w:p>
        </w:tc>
        <w:tc>
          <w:tcPr>
            <w:tcW w:w="252" w:type="pct"/>
            <w:vAlign w:val="center"/>
          </w:tcPr>
          <w:p w14:paraId="3A254E96" w14:textId="7F1A224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6,35</w:t>
            </w:r>
          </w:p>
        </w:tc>
        <w:tc>
          <w:tcPr>
            <w:tcW w:w="251" w:type="pct"/>
            <w:vAlign w:val="center"/>
          </w:tcPr>
          <w:p w14:paraId="4444A60F" w14:textId="28A196D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0,15</w:t>
            </w:r>
          </w:p>
        </w:tc>
        <w:tc>
          <w:tcPr>
            <w:tcW w:w="251" w:type="pct"/>
            <w:vAlign w:val="center"/>
          </w:tcPr>
          <w:p w14:paraId="18A377ED" w14:textId="5A23C38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2,67</w:t>
            </w:r>
          </w:p>
        </w:tc>
        <w:tc>
          <w:tcPr>
            <w:tcW w:w="251" w:type="pct"/>
            <w:vAlign w:val="center"/>
          </w:tcPr>
          <w:p w14:paraId="523C76D8" w14:textId="2911696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</w:t>
            </w:r>
          </w:p>
        </w:tc>
        <w:tc>
          <w:tcPr>
            <w:tcW w:w="251" w:type="pct"/>
            <w:vAlign w:val="center"/>
          </w:tcPr>
          <w:p w14:paraId="74A81BB3" w14:textId="1C04D62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1,57</w:t>
            </w:r>
          </w:p>
        </w:tc>
        <w:tc>
          <w:tcPr>
            <w:tcW w:w="251" w:type="pct"/>
            <w:vAlign w:val="center"/>
          </w:tcPr>
          <w:p w14:paraId="703B9D0F" w14:textId="0098722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1,44</w:t>
            </w:r>
          </w:p>
        </w:tc>
        <w:tc>
          <w:tcPr>
            <w:tcW w:w="251" w:type="pct"/>
            <w:vAlign w:val="center"/>
          </w:tcPr>
          <w:p w14:paraId="3A052C2E" w14:textId="73612AA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0,58</w:t>
            </w:r>
          </w:p>
        </w:tc>
        <w:tc>
          <w:tcPr>
            <w:tcW w:w="251" w:type="pct"/>
            <w:vAlign w:val="center"/>
          </w:tcPr>
          <w:p w14:paraId="737CB18E" w14:textId="71ADF746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0,56</w:t>
            </w:r>
          </w:p>
        </w:tc>
      </w:tr>
      <w:tr w:rsidR="003C73F2" w:rsidRPr="006439D1" w14:paraId="511389E5" w14:textId="77777777" w:rsidTr="00E34202">
        <w:trPr>
          <w:trHeight w:val="682"/>
        </w:trPr>
        <w:tc>
          <w:tcPr>
            <w:tcW w:w="685" w:type="pct"/>
            <w:vAlign w:val="center"/>
          </w:tcPr>
          <w:p w14:paraId="5BD22FC3" w14:textId="1DED1B0E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Предел повторяемости 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 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(2,80</w:t>
            </w:r>
            <w:r w:rsidR="00787F16" w:rsidRPr="002D3A9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1" w:type="pct"/>
            <w:vAlign w:val="center"/>
          </w:tcPr>
          <w:p w14:paraId="297F3651" w14:textId="39F41D0F" w:rsidR="003C73F2" w:rsidRPr="00DD3BCE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1053792D" w14:textId="650BA03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6D5C6C37" w14:textId="0A0D462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0,048</w:t>
            </w:r>
          </w:p>
        </w:tc>
        <w:tc>
          <w:tcPr>
            <w:tcW w:w="251" w:type="pct"/>
            <w:vAlign w:val="center"/>
          </w:tcPr>
          <w:p w14:paraId="0DB07504" w14:textId="3A4A060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1" w:type="pct"/>
            <w:vAlign w:val="center"/>
          </w:tcPr>
          <w:p w14:paraId="4585D7D2" w14:textId="44D6715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0,002</w:t>
            </w:r>
          </w:p>
        </w:tc>
        <w:tc>
          <w:tcPr>
            <w:tcW w:w="251" w:type="pct"/>
            <w:vAlign w:val="center"/>
          </w:tcPr>
          <w:p w14:paraId="3AB56410" w14:textId="71C804C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1" w:type="pct"/>
            <w:vAlign w:val="center"/>
          </w:tcPr>
          <w:p w14:paraId="5BCC8C4F" w14:textId="216C3A2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0,026</w:t>
            </w:r>
          </w:p>
        </w:tc>
        <w:tc>
          <w:tcPr>
            <w:tcW w:w="277" w:type="pct"/>
            <w:vAlign w:val="center"/>
          </w:tcPr>
          <w:p w14:paraId="512F8C03" w14:textId="4FFEFD4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0,073</w:t>
            </w:r>
          </w:p>
        </w:tc>
        <w:tc>
          <w:tcPr>
            <w:tcW w:w="275" w:type="pct"/>
            <w:vAlign w:val="center"/>
          </w:tcPr>
          <w:p w14:paraId="281B3CB6" w14:textId="0448296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0,009</w:t>
            </w:r>
          </w:p>
        </w:tc>
        <w:tc>
          <w:tcPr>
            <w:tcW w:w="252" w:type="pct"/>
            <w:vAlign w:val="center"/>
          </w:tcPr>
          <w:p w14:paraId="37F4E1FE" w14:textId="5F67F66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0,001</w:t>
            </w:r>
          </w:p>
        </w:tc>
        <w:tc>
          <w:tcPr>
            <w:tcW w:w="251" w:type="pct"/>
            <w:vAlign w:val="center"/>
          </w:tcPr>
          <w:p w14:paraId="488E98E0" w14:textId="3264C5E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0,080</w:t>
            </w:r>
          </w:p>
        </w:tc>
        <w:tc>
          <w:tcPr>
            <w:tcW w:w="251" w:type="pct"/>
            <w:vAlign w:val="center"/>
          </w:tcPr>
          <w:p w14:paraId="218BADC8" w14:textId="5F090BC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1" w:type="pct"/>
            <w:vAlign w:val="center"/>
          </w:tcPr>
          <w:p w14:paraId="0696946C" w14:textId="7914C6F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0,060</w:t>
            </w:r>
          </w:p>
        </w:tc>
        <w:tc>
          <w:tcPr>
            <w:tcW w:w="251" w:type="pct"/>
            <w:vAlign w:val="center"/>
          </w:tcPr>
          <w:p w14:paraId="59C8A0A4" w14:textId="2D2232D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  <w:tc>
          <w:tcPr>
            <w:tcW w:w="251" w:type="pct"/>
            <w:vAlign w:val="center"/>
          </w:tcPr>
          <w:p w14:paraId="00C79045" w14:textId="14047F9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0,025</w:t>
            </w:r>
          </w:p>
        </w:tc>
        <w:tc>
          <w:tcPr>
            <w:tcW w:w="251" w:type="pct"/>
            <w:vAlign w:val="center"/>
          </w:tcPr>
          <w:p w14:paraId="02F64EA2" w14:textId="0B9F09B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1" w:type="pct"/>
            <w:vAlign w:val="center"/>
          </w:tcPr>
          <w:p w14:paraId="3E334CBB" w14:textId="6F4466C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</w:tr>
      <w:tr w:rsidR="003C73F2" w:rsidRPr="006439D1" w14:paraId="2C134280" w14:textId="77777777" w:rsidTr="00E34202">
        <w:trPr>
          <w:trHeight w:val="682"/>
        </w:trPr>
        <w:tc>
          <w:tcPr>
            <w:tcW w:w="685" w:type="pct"/>
            <w:vAlign w:val="center"/>
          </w:tcPr>
          <w:p w14:paraId="759DED41" w14:textId="322704BA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Среднее квадратическое отклонение воспроизводимости 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</w:p>
        </w:tc>
        <w:tc>
          <w:tcPr>
            <w:tcW w:w="251" w:type="pct"/>
            <w:vAlign w:val="center"/>
          </w:tcPr>
          <w:p w14:paraId="46A3D95D" w14:textId="2E26D993" w:rsidR="003C73F2" w:rsidRPr="005E247F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16D69D47" w14:textId="23759FC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0,004</w:t>
            </w:r>
          </w:p>
        </w:tc>
        <w:tc>
          <w:tcPr>
            <w:tcW w:w="251" w:type="pct"/>
            <w:vAlign w:val="center"/>
          </w:tcPr>
          <w:p w14:paraId="425C7420" w14:textId="727EE0F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0,080</w:t>
            </w:r>
          </w:p>
        </w:tc>
        <w:tc>
          <w:tcPr>
            <w:tcW w:w="251" w:type="pct"/>
            <w:vAlign w:val="center"/>
          </w:tcPr>
          <w:p w14:paraId="6FDFC677" w14:textId="088A525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0,033</w:t>
            </w:r>
          </w:p>
        </w:tc>
        <w:tc>
          <w:tcPr>
            <w:tcW w:w="251" w:type="pct"/>
            <w:vAlign w:val="center"/>
          </w:tcPr>
          <w:p w14:paraId="76CDB113" w14:textId="3D863E0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0,005</w:t>
            </w:r>
          </w:p>
        </w:tc>
        <w:tc>
          <w:tcPr>
            <w:tcW w:w="251" w:type="pct"/>
            <w:vAlign w:val="center"/>
          </w:tcPr>
          <w:p w14:paraId="4C0F0AD5" w14:textId="6207867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0,010</w:t>
            </w:r>
          </w:p>
        </w:tc>
        <w:tc>
          <w:tcPr>
            <w:tcW w:w="251" w:type="pct"/>
            <w:vAlign w:val="center"/>
          </w:tcPr>
          <w:p w14:paraId="781F5AA0" w14:textId="55BF365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0,022</w:t>
            </w:r>
          </w:p>
        </w:tc>
        <w:tc>
          <w:tcPr>
            <w:tcW w:w="277" w:type="pct"/>
            <w:vAlign w:val="center"/>
          </w:tcPr>
          <w:p w14:paraId="65E4B6BE" w14:textId="2395562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0,431</w:t>
            </w:r>
          </w:p>
        </w:tc>
        <w:tc>
          <w:tcPr>
            <w:tcW w:w="275" w:type="pct"/>
            <w:vAlign w:val="center"/>
          </w:tcPr>
          <w:p w14:paraId="1243725D" w14:textId="331774E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0,051</w:t>
            </w:r>
          </w:p>
        </w:tc>
        <w:tc>
          <w:tcPr>
            <w:tcW w:w="252" w:type="pct"/>
            <w:vAlign w:val="center"/>
          </w:tcPr>
          <w:p w14:paraId="40871D5F" w14:textId="25EDA8F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0,006</w:t>
            </w:r>
          </w:p>
        </w:tc>
        <w:tc>
          <w:tcPr>
            <w:tcW w:w="251" w:type="pct"/>
            <w:vAlign w:val="center"/>
          </w:tcPr>
          <w:p w14:paraId="1A7E9936" w14:textId="2978427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0,100</w:t>
            </w:r>
          </w:p>
        </w:tc>
        <w:tc>
          <w:tcPr>
            <w:tcW w:w="251" w:type="pct"/>
            <w:vAlign w:val="center"/>
          </w:tcPr>
          <w:p w14:paraId="05C85BFA" w14:textId="059B435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1" w:type="pct"/>
            <w:vAlign w:val="center"/>
          </w:tcPr>
          <w:p w14:paraId="727D3180" w14:textId="30737EEE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0,239</w:t>
            </w:r>
          </w:p>
        </w:tc>
        <w:tc>
          <w:tcPr>
            <w:tcW w:w="251" w:type="pct"/>
            <w:vAlign w:val="center"/>
          </w:tcPr>
          <w:p w14:paraId="47E0F7BB" w14:textId="59D942E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0,117</w:t>
            </w:r>
          </w:p>
        </w:tc>
        <w:tc>
          <w:tcPr>
            <w:tcW w:w="251" w:type="pct"/>
            <w:vAlign w:val="center"/>
          </w:tcPr>
          <w:p w14:paraId="1C8CA112" w14:textId="7EE7AA7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0,118</w:t>
            </w:r>
          </w:p>
        </w:tc>
        <w:tc>
          <w:tcPr>
            <w:tcW w:w="251" w:type="pct"/>
            <w:vAlign w:val="center"/>
          </w:tcPr>
          <w:p w14:paraId="5A0BE4BD" w14:textId="1882C92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0,054</w:t>
            </w:r>
          </w:p>
        </w:tc>
        <w:tc>
          <w:tcPr>
            <w:tcW w:w="251" w:type="pct"/>
            <w:vAlign w:val="center"/>
          </w:tcPr>
          <w:p w14:paraId="1552FF27" w14:textId="6C6BD32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0,038</w:t>
            </w:r>
          </w:p>
        </w:tc>
      </w:tr>
      <w:tr w:rsidR="003C73F2" w:rsidRPr="006439D1" w14:paraId="3D664AD6" w14:textId="77777777" w:rsidTr="00E34202">
        <w:trPr>
          <w:trHeight w:val="682"/>
        </w:trPr>
        <w:tc>
          <w:tcPr>
            <w:tcW w:w="685" w:type="pct"/>
            <w:vAlign w:val="center"/>
          </w:tcPr>
          <w:p w14:paraId="79EAFF57" w14:textId="7C6E3148" w:rsidR="003C73F2" w:rsidRPr="006439D1" w:rsidRDefault="003C73F2" w:rsidP="003C73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Коэффициент вариации повторяемости </w:t>
            </w:r>
            <w:r w:rsidR="00787F16"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С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V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(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R</w:t>
            </w:r>
            <w:r w:rsidR="00787F16" w:rsidRPr="009B356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 w:rsidR="00787F1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</w:t>
            </w:r>
          </w:p>
        </w:tc>
        <w:tc>
          <w:tcPr>
            <w:tcW w:w="251" w:type="pct"/>
            <w:vAlign w:val="center"/>
          </w:tcPr>
          <w:p w14:paraId="47529A73" w14:textId="7F9168C5" w:rsidR="003C73F2" w:rsidRPr="005E247F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47,39</w:t>
            </w:r>
          </w:p>
        </w:tc>
        <w:tc>
          <w:tcPr>
            <w:tcW w:w="251" w:type="pct"/>
            <w:vAlign w:val="center"/>
          </w:tcPr>
          <w:p w14:paraId="46FC12B5" w14:textId="086D3E7D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7,04</w:t>
            </w:r>
          </w:p>
        </w:tc>
        <w:tc>
          <w:tcPr>
            <w:tcW w:w="251" w:type="pct"/>
            <w:vAlign w:val="center"/>
          </w:tcPr>
          <w:p w14:paraId="4F6676EE" w14:textId="6202EAB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1,85</w:t>
            </w:r>
          </w:p>
        </w:tc>
        <w:tc>
          <w:tcPr>
            <w:tcW w:w="251" w:type="pct"/>
            <w:vAlign w:val="center"/>
          </w:tcPr>
          <w:p w14:paraId="28ED65C0" w14:textId="24F28BB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13,04</w:t>
            </w:r>
          </w:p>
        </w:tc>
        <w:tc>
          <w:tcPr>
            <w:tcW w:w="251" w:type="pct"/>
            <w:vAlign w:val="center"/>
          </w:tcPr>
          <w:p w14:paraId="36652FB2" w14:textId="07E728F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8,31</w:t>
            </w:r>
          </w:p>
        </w:tc>
        <w:tc>
          <w:tcPr>
            <w:tcW w:w="251" w:type="pct"/>
            <w:vAlign w:val="center"/>
          </w:tcPr>
          <w:p w14:paraId="62E39B4D" w14:textId="4A1BC075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10,94</w:t>
            </w:r>
          </w:p>
        </w:tc>
        <w:tc>
          <w:tcPr>
            <w:tcW w:w="251" w:type="pct"/>
            <w:vAlign w:val="center"/>
          </w:tcPr>
          <w:p w14:paraId="50C9B86E" w14:textId="25B326D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1,11</w:t>
            </w:r>
          </w:p>
        </w:tc>
        <w:tc>
          <w:tcPr>
            <w:tcW w:w="277" w:type="pct"/>
            <w:vAlign w:val="center"/>
          </w:tcPr>
          <w:p w14:paraId="65B53D88" w14:textId="64E5D3E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0,70</w:t>
            </w:r>
          </w:p>
        </w:tc>
        <w:tc>
          <w:tcPr>
            <w:tcW w:w="275" w:type="pct"/>
            <w:vAlign w:val="center"/>
          </w:tcPr>
          <w:p w14:paraId="750687FC" w14:textId="5FFE4D6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44,39</w:t>
            </w:r>
          </w:p>
        </w:tc>
        <w:tc>
          <w:tcPr>
            <w:tcW w:w="252" w:type="pct"/>
            <w:vAlign w:val="center"/>
          </w:tcPr>
          <w:p w14:paraId="169BB8DF" w14:textId="39EC737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76,00</w:t>
            </w:r>
          </w:p>
        </w:tc>
        <w:tc>
          <w:tcPr>
            <w:tcW w:w="251" w:type="pct"/>
            <w:vAlign w:val="center"/>
          </w:tcPr>
          <w:p w14:paraId="6F101342" w14:textId="3F173AAF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0,51</w:t>
            </w:r>
          </w:p>
        </w:tc>
        <w:tc>
          <w:tcPr>
            <w:tcW w:w="251" w:type="pct"/>
            <w:vAlign w:val="center"/>
          </w:tcPr>
          <w:p w14:paraId="56BFB96B" w14:textId="79330ED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20,40</w:t>
            </w:r>
          </w:p>
        </w:tc>
        <w:tc>
          <w:tcPr>
            <w:tcW w:w="251" w:type="pct"/>
            <w:vAlign w:val="center"/>
          </w:tcPr>
          <w:p w14:paraId="14393430" w14:textId="36CDEC1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2,55</w:t>
            </w:r>
          </w:p>
        </w:tc>
        <w:tc>
          <w:tcPr>
            <w:tcW w:w="251" w:type="pct"/>
            <w:vAlign w:val="center"/>
          </w:tcPr>
          <w:p w14:paraId="7193C1A4" w14:textId="14E7AE1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35,13</w:t>
            </w:r>
          </w:p>
        </w:tc>
        <w:tc>
          <w:tcPr>
            <w:tcW w:w="251" w:type="pct"/>
            <w:vAlign w:val="center"/>
          </w:tcPr>
          <w:p w14:paraId="4C78B739" w14:textId="170E598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18,86</w:t>
            </w:r>
          </w:p>
        </w:tc>
        <w:tc>
          <w:tcPr>
            <w:tcW w:w="251" w:type="pct"/>
            <w:vAlign w:val="center"/>
          </w:tcPr>
          <w:p w14:paraId="4E19EF48" w14:textId="1C8CB01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5,06</w:t>
            </w:r>
          </w:p>
        </w:tc>
        <w:tc>
          <w:tcPr>
            <w:tcW w:w="251" w:type="pct"/>
            <w:vAlign w:val="center"/>
          </w:tcPr>
          <w:p w14:paraId="53FD745F" w14:textId="5C4B158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12,37</w:t>
            </w:r>
          </w:p>
        </w:tc>
      </w:tr>
      <w:tr w:rsidR="003C73F2" w:rsidRPr="006439D1" w14:paraId="5D3F7AB9" w14:textId="77777777" w:rsidTr="00E34202">
        <w:trPr>
          <w:trHeight w:val="677"/>
        </w:trPr>
        <w:tc>
          <w:tcPr>
            <w:tcW w:w="685" w:type="pct"/>
            <w:vAlign w:val="center"/>
          </w:tcPr>
          <w:p w14:paraId="1851C3EB" w14:textId="02137665" w:rsidR="00787F16" w:rsidRDefault="003C73F2" w:rsidP="00787F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Предел повторяемости</w:t>
            </w:r>
          </w:p>
          <w:p w14:paraId="13D5CF7D" w14:textId="155DB38B" w:rsidR="003C73F2" w:rsidRPr="006439D1" w:rsidRDefault="00787F16" w:rsidP="00787F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891CC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 (2,80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S</w:t>
            </w:r>
            <w:r w:rsidRPr="006439D1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vertAlign w:val="subscript"/>
                <w:lang w:val="ru-RU"/>
                <w14:ligatures w14:val="none"/>
              </w:rPr>
              <w:t>R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  <w:r w:rsidRPr="006439D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% площади</w:t>
            </w:r>
          </w:p>
        </w:tc>
        <w:tc>
          <w:tcPr>
            <w:tcW w:w="251" w:type="pct"/>
            <w:vAlign w:val="center"/>
          </w:tcPr>
          <w:p w14:paraId="0C859BF8" w14:textId="4784B879" w:rsidR="003C73F2" w:rsidRPr="005E247F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1" w:type="pct"/>
            <w:vAlign w:val="center"/>
          </w:tcPr>
          <w:p w14:paraId="7CBD3D5A" w14:textId="49A5E627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0,012</w:t>
            </w:r>
          </w:p>
        </w:tc>
        <w:tc>
          <w:tcPr>
            <w:tcW w:w="251" w:type="pct"/>
            <w:vAlign w:val="center"/>
          </w:tcPr>
          <w:p w14:paraId="02E791BF" w14:textId="7C7B4B18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0,223</w:t>
            </w:r>
          </w:p>
        </w:tc>
        <w:tc>
          <w:tcPr>
            <w:tcW w:w="251" w:type="pct"/>
            <w:vAlign w:val="center"/>
          </w:tcPr>
          <w:p w14:paraId="08CEFD2B" w14:textId="20FCCB43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0,093</w:t>
            </w:r>
          </w:p>
        </w:tc>
        <w:tc>
          <w:tcPr>
            <w:tcW w:w="251" w:type="pct"/>
            <w:vAlign w:val="center"/>
          </w:tcPr>
          <w:p w14:paraId="07D3179E" w14:textId="1D0E806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0,015</w:t>
            </w:r>
          </w:p>
        </w:tc>
        <w:tc>
          <w:tcPr>
            <w:tcW w:w="251" w:type="pct"/>
            <w:vAlign w:val="center"/>
          </w:tcPr>
          <w:p w14:paraId="483DCD53" w14:textId="50612964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0,027</w:t>
            </w:r>
          </w:p>
        </w:tc>
        <w:tc>
          <w:tcPr>
            <w:tcW w:w="251" w:type="pct"/>
            <w:vAlign w:val="center"/>
          </w:tcPr>
          <w:p w14:paraId="05FAB7EF" w14:textId="3A7DB4B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0,062</w:t>
            </w:r>
          </w:p>
        </w:tc>
        <w:tc>
          <w:tcPr>
            <w:tcW w:w="277" w:type="pct"/>
            <w:vAlign w:val="center"/>
          </w:tcPr>
          <w:p w14:paraId="7E6F030B" w14:textId="038AFD6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1,207</w:t>
            </w:r>
          </w:p>
        </w:tc>
        <w:tc>
          <w:tcPr>
            <w:tcW w:w="275" w:type="pct"/>
            <w:vAlign w:val="center"/>
          </w:tcPr>
          <w:p w14:paraId="03D4B82F" w14:textId="0628AE0B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0,143</w:t>
            </w:r>
          </w:p>
        </w:tc>
        <w:tc>
          <w:tcPr>
            <w:tcW w:w="252" w:type="pct"/>
            <w:vAlign w:val="center"/>
          </w:tcPr>
          <w:p w14:paraId="12AA87DE" w14:textId="61A98A00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0,017</w:t>
            </w:r>
          </w:p>
        </w:tc>
        <w:tc>
          <w:tcPr>
            <w:tcW w:w="251" w:type="pct"/>
            <w:vAlign w:val="center"/>
          </w:tcPr>
          <w:p w14:paraId="332B0A3E" w14:textId="40201012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0,280</w:t>
            </w:r>
          </w:p>
        </w:tc>
        <w:tc>
          <w:tcPr>
            <w:tcW w:w="251" w:type="pct"/>
            <w:vAlign w:val="center"/>
          </w:tcPr>
          <w:p w14:paraId="1534C804" w14:textId="291555D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0,048</w:t>
            </w:r>
          </w:p>
        </w:tc>
        <w:tc>
          <w:tcPr>
            <w:tcW w:w="251" w:type="pct"/>
            <w:vAlign w:val="center"/>
          </w:tcPr>
          <w:p w14:paraId="24E9EC9D" w14:textId="328BB22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0,670</w:t>
            </w:r>
          </w:p>
        </w:tc>
        <w:tc>
          <w:tcPr>
            <w:tcW w:w="251" w:type="pct"/>
            <w:vAlign w:val="center"/>
          </w:tcPr>
          <w:p w14:paraId="3D270E7D" w14:textId="343EB58C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0,329</w:t>
            </w:r>
          </w:p>
        </w:tc>
        <w:tc>
          <w:tcPr>
            <w:tcW w:w="251" w:type="pct"/>
            <w:vAlign w:val="center"/>
          </w:tcPr>
          <w:p w14:paraId="1E63A7E1" w14:textId="64C78FDA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0,330</w:t>
            </w:r>
          </w:p>
        </w:tc>
        <w:tc>
          <w:tcPr>
            <w:tcW w:w="251" w:type="pct"/>
            <w:vAlign w:val="center"/>
          </w:tcPr>
          <w:p w14:paraId="702C2DBD" w14:textId="56E68FC9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0,151</w:t>
            </w:r>
          </w:p>
        </w:tc>
        <w:tc>
          <w:tcPr>
            <w:tcW w:w="251" w:type="pct"/>
            <w:vAlign w:val="center"/>
          </w:tcPr>
          <w:p w14:paraId="69E3A50B" w14:textId="6626F9F1" w:rsidR="003C73F2" w:rsidRPr="006439D1" w:rsidRDefault="003C73F2" w:rsidP="003C73F2">
            <w:pPr>
              <w:pStyle w:val="TableParagraph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3C73F2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0,107</w:t>
            </w:r>
          </w:p>
        </w:tc>
      </w:tr>
    </w:tbl>
    <w:p w14:paraId="420BCEAF" w14:textId="77777777" w:rsidR="00C26B1A" w:rsidRDefault="00C26B1A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  <w:sectPr w:rsidR="00C26B1A" w:rsidSect="00365F6B">
          <w:footerReference w:type="default" r:id="rId21"/>
          <w:pgSz w:w="16838" w:h="11906" w:orient="landscape" w:code="9"/>
          <w:pgMar w:top="851" w:right="1134" w:bottom="1418" w:left="1134" w:header="709" w:footer="709" w:gutter="0"/>
          <w:pgNumType w:chapStyle="1"/>
          <w:cols w:space="708"/>
          <w:docGrid w:linePitch="381"/>
        </w:sectPr>
      </w:pPr>
    </w:p>
    <w:p w14:paraId="281FDB4E" w14:textId="21996FE1" w:rsidR="00296B30" w:rsidRPr="00E01FBC" w:rsidRDefault="00E01FBC" w:rsidP="00E01FBC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2136">
        <w:rPr>
          <w:rFonts w:ascii="Arial" w:hAnsi="Arial" w:cs="Arial"/>
          <w:spacing w:val="40"/>
          <w:sz w:val="20"/>
          <w:szCs w:val="20"/>
        </w:rPr>
        <w:lastRenderedPageBreak/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С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>.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8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 xml:space="preserve">- </w:t>
      </w:r>
      <w:r w:rsidRPr="006439D1">
        <w:rPr>
          <w:rFonts w:ascii="Arial" w:eastAsia="Times New Roman" w:hAnsi="Arial" w:cs="Arial"/>
          <w:sz w:val="22"/>
          <w:szCs w:val="22"/>
        </w:rPr>
        <w:t xml:space="preserve">Данные о точности измерений жирнокислотного состава </w:t>
      </w:r>
      <w:r w:rsidRPr="00E01FBC">
        <w:rPr>
          <w:rFonts w:ascii="Arial" w:eastAsia="Times New Roman" w:hAnsi="Arial" w:cs="Arial"/>
          <w:sz w:val="22"/>
          <w:szCs w:val="22"/>
        </w:rPr>
        <w:t>(масса) для выбранных жирных кислот для образца 1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78"/>
        <w:gridCol w:w="1302"/>
        <w:gridCol w:w="1309"/>
        <w:gridCol w:w="1302"/>
        <w:gridCol w:w="1236"/>
      </w:tblGrid>
      <w:tr w:rsidR="00296B30" w:rsidRPr="00545BD8" w14:paraId="678CAEEC" w14:textId="77777777" w:rsidTr="001A1A9E">
        <w:trPr>
          <w:trHeight w:val="430"/>
        </w:trPr>
        <w:tc>
          <w:tcPr>
            <w:tcW w:w="2326" w:type="pct"/>
            <w:tcBorders>
              <w:bottom w:val="double" w:sz="4" w:space="0" w:color="auto"/>
            </w:tcBorders>
            <w:vAlign w:val="center"/>
          </w:tcPr>
          <w:p w14:paraId="692D137A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01512EDA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80" w:type="pct"/>
            <w:tcBorders>
              <w:bottom w:val="double" w:sz="4" w:space="0" w:color="auto"/>
            </w:tcBorders>
            <w:vAlign w:val="center"/>
          </w:tcPr>
          <w:p w14:paraId="227F1A85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01291213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1FA712E5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96B30" w:rsidRPr="00545BD8" w14:paraId="43052794" w14:textId="77777777" w:rsidTr="001A1A9E">
        <w:trPr>
          <w:trHeight w:val="356"/>
        </w:trPr>
        <w:tc>
          <w:tcPr>
            <w:tcW w:w="2326" w:type="pct"/>
            <w:tcBorders>
              <w:top w:val="double" w:sz="4" w:space="0" w:color="auto"/>
            </w:tcBorders>
            <w:vAlign w:val="center"/>
          </w:tcPr>
          <w:p w14:paraId="1B1F8B9F" w14:textId="141F30C2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243C1E3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80" w:type="pct"/>
            <w:tcBorders>
              <w:top w:val="double" w:sz="4" w:space="0" w:color="auto"/>
            </w:tcBorders>
            <w:vAlign w:val="center"/>
          </w:tcPr>
          <w:p w14:paraId="315FFA73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4A17D8C8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0FE443AE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296B30" w:rsidRPr="00545BD8" w14:paraId="029502D3" w14:textId="77777777" w:rsidTr="00452DD3">
        <w:trPr>
          <w:trHeight w:val="208"/>
        </w:trPr>
        <w:tc>
          <w:tcPr>
            <w:tcW w:w="2326" w:type="pct"/>
            <w:vAlign w:val="center"/>
          </w:tcPr>
          <w:p w14:paraId="37CC298A" w14:textId="4EB43661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 w:rsidR="00787F1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2E6265A1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12,63</w:t>
            </w:r>
          </w:p>
        </w:tc>
        <w:tc>
          <w:tcPr>
            <w:tcW w:w="680" w:type="pct"/>
            <w:vAlign w:val="center"/>
          </w:tcPr>
          <w:p w14:paraId="0FE1AACE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2,23</w:t>
            </w:r>
          </w:p>
        </w:tc>
        <w:tc>
          <w:tcPr>
            <w:tcW w:w="676" w:type="pct"/>
            <w:vAlign w:val="center"/>
          </w:tcPr>
          <w:p w14:paraId="5F62681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71,02</w:t>
            </w:r>
          </w:p>
        </w:tc>
        <w:tc>
          <w:tcPr>
            <w:tcW w:w="642" w:type="pct"/>
            <w:vAlign w:val="center"/>
          </w:tcPr>
          <w:p w14:paraId="5D40309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0,53</w:t>
            </w:r>
          </w:p>
        </w:tc>
      </w:tr>
      <w:tr w:rsidR="00296B30" w:rsidRPr="00545BD8" w14:paraId="7626739C" w14:textId="77777777" w:rsidTr="00452DD3">
        <w:trPr>
          <w:trHeight w:val="182"/>
        </w:trPr>
        <w:tc>
          <w:tcPr>
            <w:tcW w:w="2326" w:type="pct"/>
            <w:vAlign w:val="center"/>
          </w:tcPr>
          <w:p w14:paraId="299A16B2" w14:textId="265BEA94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17656D6E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0,46</w:t>
            </w:r>
          </w:p>
        </w:tc>
        <w:tc>
          <w:tcPr>
            <w:tcW w:w="680" w:type="pct"/>
            <w:vAlign w:val="center"/>
          </w:tcPr>
          <w:p w14:paraId="2923D95F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0,08</w:t>
            </w:r>
          </w:p>
        </w:tc>
        <w:tc>
          <w:tcPr>
            <w:tcW w:w="676" w:type="pct"/>
            <w:vAlign w:val="center"/>
          </w:tcPr>
          <w:p w14:paraId="5F56E521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2,64</w:t>
            </w:r>
          </w:p>
        </w:tc>
        <w:tc>
          <w:tcPr>
            <w:tcW w:w="642" w:type="pct"/>
            <w:vAlign w:val="center"/>
          </w:tcPr>
          <w:p w14:paraId="23A1181A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96B30" w:rsidRPr="00545BD8" w14:paraId="13150E2E" w14:textId="77777777" w:rsidTr="00452DD3">
        <w:trPr>
          <w:trHeight w:val="172"/>
        </w:trPr>
        <w:tc>
          <w:tcPr>
            <w:tcW w:w="2326" w:type="pct"/>
            <w:vAlign w:val="center"/>
          </w:tcPr>
          <w:p w14:paraId="3C2E2387" w14:textId="01ED7018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="00787F16"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="00787F16"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5115D59F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3,61</w:t>
            </w:r>
          </w:p>
        </w:tc>
        <w:tc>
          <w:tcPr>
            <w:tcW w:w="680" w:type="pct"/>
            <w:vAlign w:val="center"/>
          </w:tcPr>
          <w:p w14:paraId="4DB11DF6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3,53</w:t>
            </w:r>
          </w:p>
        </w:tc>
        <w:tc>
          <w:tcPr>
            <w:tcW w:w="676" w:type="pct"/>
            <w:vAlign w:val="center"/>
          </w:tcPr>
          <w:p w14:paraId="1ED7411C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3,73</w:t>
            </w:r>
          </w:p>
        </w:tc>
        <w:tc>
          <w:tcPr>
            <w:tcW w:w="642" w:type="pct"/>
            <w:vAlign w:val="center"/>
          </w:tcPr>
          <w:p w14:paraId="42E98160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3,63</w:t>
            </w:r>
          </w:p>
        </w:tc>
      </w:tr>
      <w:tr w:rsidR="00296B30" w:rsidRPr="00545BD8" w14:paraId="53618346" w14:textId="77777777" w:rsidTr="00452DD3">
        <w:trPr>
          <w:trHeight w:val="248"/>
        </w:trPr>
        <w:tc>
          <w:tcPr>
            <w:tcW w:w="2326" w:type="pct"/>
            <w:vAlign w:val="center"/>
          </w:tcPr>
          <w:p w14:paraId="29CDA712" w14:textId="38E6C92D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="00787F16"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="00787F16"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="00787F16"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="00787F16"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="00787F16"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87F16" w:rsidRPr="00787F16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518F2565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1,28</w:t>
            </w:r>
          </w:p>
        </w:tc>
        <w:tc>
          <w:tcPr>
            <w:tcW w:w="680" w:type="pct"/>
            <w:vAlign w:val="center"/>
          </w:tcPr>
          <w:p w14:paraId="7B9A74F2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0,22</w:t>
            </w:r>
          </w:p>
        </w:tc>
        <w:tc>
          <w:tcPr>
            <w:tcW w:w="676" w:type="pct"/>
            <w:vAlign w:val="center"/>
          </w:tcPr>
          <w:p w14:paraId="6F855F46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7,41</w:t>
            </w:r>
          </w:p>
        </w:tc>
        <w:tc>
          <w:tcPr>
            <w:tcW w:w="642" w:type="pct"/>
            <w:vAlign w:val="center"/>
          </w:tcPr>
          <w:p w14:paraId="6AA4E7E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0,05</w:t>
            </w:r>
          </w:p>
        </w:tc>
      </w:tr>
      <w:tr w:rsidR="00296B30" w:rsidRPr="00545BD8" w14:paraId="008B103B" w14:textId="77777777" w:rsidTr="00452DD3">
        <w:trPr>
          <w:trHeight w:val="340"/>
        </w:trPr>
        <w:tc>
          <w:tcPr>
            <w:tcW w:w="2326" w:type="pct"/>
            <w:vAlign w:val="center"/>
          </w:tcPr>
          <w:p w14:paraId="5EF60605" w14:textId="42CD4E9C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1F51D5BF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680" w:type="pct"/>
            <w:vAlign w:val="center"/>
          </w:tcPr>
          <w:p w14:paraId="2181B164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0,21</w:t>
            </w:r>
          </w:p>
        </w:tc>
        <w:tc>
          <w:tcPr>
            <w:tcW w:w="676" w:type="pct"/>
            <w:vAlign w:val="center"/>
          </w:tcPr>
          <w:p w14:paraId="077F1B3B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7,06</w:t>
            </w:r>
          </w:p>
        </w:tc>
        <w:tc>
          <w:tcPr>
            <w:tcW w:w="642" w:type="pct"/>
            <w:vAlign w:val="center"/>
          </w:tcPr>
          <w:p w14:paraId="32444801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</w:tr>
      <w:tr w:rsidR="00296B30" w:rsidRPr="00545BD8" w14:paraId="425C9354" w14:textId="77777777" w:rsidTr="00452DD3">
        <w:trPr>
          <w:trHeight w:val="173"/>
        </w:trPr>
        <w:tc>
          <w:tcPr>
            <w:tcW w:w="2326" w:type="pct"/>
            <w:vAlign w:val="center"/>
          </w:tcPr>
          <w:p w14:paraId="71FA4DF2" w14:textId="60057E7F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="00787F16"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 w:rsid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="00787F16"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 w:rsid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="00787F16"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 w:rsid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="00787F16"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2A8D24B1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11,32</w:t>
            </w:r>
          </w:p>
        </w:tc>
        <w:tc>
          <w:tcPr>
            <w:tcW w:w="680" w:type="pct"/>
            <w:vAlign w:val="center"/>
          </w:tcPr>
          <w:p w14:paraId="03C56F59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9,43 %</w:t>
            </w:r>
          </w:p>
        </w:tc>
        <w:tc>
          <w:tcPr>
            <w:tcW w:w="676" w:type="pct"/>
            <w:vAlign w:val="center"/>
          </w:tcPr>
          <w:p w14:paraId="484D630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9,94</w:t>
            </w:r>
          </w:p>
        </w:tc>
        <w:tc>
          <w:tcPr>
            <w:tcW w:w="642" w:type="pct"/>
            <w:vAlign w:val="center"/>
          </w:tcPr>
          <w:p w14:paraId="5BDCD823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10,57</w:t>
            </w:r>
          </w:p>
        </w:tc>
      </w:tr>
      <w:tr w:rsidR="00296B30" w:rsidRPr="00545BD8" w14:paraId="6EAEEC3B" w14:textId="77777777" w:rsidTr="00452DD3">
        <w:trPr>
          <w:trHeight w:val="47"/>
        </w:trPr>
        <w:tc>
          <w:tcPr>
            <w:tcW w:w="2326" w:type="pct"/>
            <w:vAlign w:val="center"/>
          </w:tcPr>
          <w:p w14:paraId="748CC478" w14:textId="4BDF458A" w:rsidR="00296B30" w:rsidRPr="00E01FBC" w:rsidRDefault="00296B30" w:rsidP="00E01FBC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="00787F16"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="00787F16"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="00787F16"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="00787F16"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787F16"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575A3052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680" w:type="pct"/>
            <w:vAlign w:val="center"/>
          </w:tcPr>
          <w:p w14:paraId="39FC9607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  <w:tc>
          <w:tcPr>
            <w:tcW w:w="676" w:type="pct"/>
            <w:vAlign w:val="center"/>
          </w:tcPr>
          <w:p w14:paraId="2A145506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19,77</w:t>
            </w:r>
          </w:p>
        </w:tc>
        <w:tc>
          <w:tcPr>
            <w:tcW w:w="642" w:type="pct"/>
            <w:vAlign w:val="center"/>
          </w:tcPr>
          <w:p w14:paraId="690E8FC8" w14:textId="77777777" w:rsidR="00296B30" w:rsidRPr="001D5E6C" w:rsidRDefault="00296B30" w:rsidP="00E3420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</w:tr>
    </w:tbl>
    <w:p w14:paraId="47A987F2" w14:textId="21AC39A2" w:rsidR="00296B30" w:rsidRPr="00545BD8" w:rsidRDefault="00296B30" w:rsidP="00E01FBC">
      <w:pPr>
        <w:tabs>
          <w:tab w:val="left" w:pos="2354"/>
        </w:tabs>
        <w:spacing w:before="240" w:after="240"/>
        <w:jc w:val="both"/>
        <w:rPr>
          <w:rFonts w:ascii="Arial" w:eastAsia="Arial" w:hAnsi="Arial" w:cs="Arial"/>
          <w:b/>
          <w:bCs/>
          <w:sz w:val="20"/>
        </w:rPr>
      </w:pPr>
      <w:r w:rsidRPr="00E01FBC">
        <w:rPr>
          <w:rFonts w:ascii="Arial" w:hAnsi="Arial" w:cs="Arial"/>
          <w:spacing w:val="40"/>
          <w:sz w:val="20"/>
          <w:szCs w:val="20"/>
        </w:rPr>
        <w:t>Таблица C.9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="00E01FBC">
        <w:rPr>
          <w:rFonts w:ascii="Arial" w:eastAsia="Arial" w:hAnsi="Arial" w:cs="Arial"/>
          <w:bCs/>
          <w:sz w:val="20"/>
          <w:szCs w:val="20"/>
          <w:lang w:eastAsia="ru-RU"/>
        </w:rPr>
        <w:t>-</w:t>
      </w:r>
      <w:r w:rsidRPr="00E01FBC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 выбранных жирных кислот для образца 2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411057BC" w14:textId="77777777" w:rsidTr="001A1A9E">
        <w:trPr>
          <w:trHeight w:val="391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4DD13A23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6EB027C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76F3000A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63557E7C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61E248D1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D3A92" w:rsidRPr="00545BD8" w14:paraId="7A9A3E92" w14:textId="77777777" w:rsidTr="001A1A9E">
        <w:trPr>
          <w:trHeight w:val="380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2B02B106" w14:textId="435650E2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214DF1F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4648992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6A29244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47614B8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2D3A92" w:rsidRPr="00545BD8" w14:paraId="2932B531" w14:textId="77777777" w:rsidTr="00452DD3">
        <w:trPr>
          <w:trHeight w:val="166"/>
        </w:trPr>
        <w:tc>
          <w:tcPr>
            <w:tcW w:w="2329" w:type="pct"/>
            <w:vAlign w:val="center"/>
          </w:tcPr>
          <w:p w14:paraId="0A5F5569" w14:textId="32089BA5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065C660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6,85</w:t>
            </w:r>
          </w:p>
        </w:tc>
        <w:tc>
          <w:tcPr>
            <w:tcW w:w="677" w:type="pct"/>
            <w:vAlign w:val="center"/>
          </w:tcPr>
          <w:p w14:paraId="21C3D07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3,57</w:t>
            </w:r>
          </w:p>
        </w:tc>
        <w:tc>
          <w:tcPr>
            <w:tcW w:w="676" w:type="pct"/>
            <w:vAlign w:val="center"/>
          </w:tcPr>
          <w:p w14:paraId="7020897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21,19</w:t>
            </w:r>
          </w:p>
        </w:tc>
        <w:tc>
          <w:tcPr>
            <w:tcW w:w="642" w:type="pct"/>
            <w:vAlign w:val="center"/>
          </w:tcPr>
          <w:p w14:paraId="2B45A0B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</w:tr>
      <w:tr w:rsidR="002D3A92" w:rsidRPr="00545BD8" w14:paraId="61F6391D" w14:textId="77777777" w:rsidTr="00452DD3">
        <w:trPr>
          <w:trHeight w:val="76"/>
        </w:trPr>
        <w:tc>
          <w:tcPr>
            <w:tcW w:w="2329" w:type="pct"/>
            <w:vAlign w:val="center"/>
          </w:tcPr>
          <w:p w14:paraId="195DDB31" w14:textId="54CDF913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40AE97BB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7" w:type="pct"/>
            <w:vAlign w:val="center"/>
          </w:tcPr>
          <w:p w14:paraId="04FFABD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  <w:tc>
          <w:tcPr>
            <w:tcW w:w="676" w:type="pct"/>
            <w:vAlign w:val="center"/>
          </w:tcPr>
          <w:p w14:paraId="5F71095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0,17</w:t>
            </w:r>
          </w:p>
        </w:tc>
        <w:tc>
          <w:tcPr>
            <w:tcW w:w="642" w:type="pct"/>
            <w:vAlign w:val="center"/>
          </w:tcPr>
          <w:p w14:paraId="0E80101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0,01</w:t>
            </w:r>
          </w:p>
        </w:tc>
      </w:tr>
      <w:tr w:rsidR="002D3A92" w:rsidRPr="00545BD8" w14:paraId="470824C0" w14:textId="77777777" w:rsidTr="00452DD3">
        <w:trPr>
          <w:trHeight w:val="130"/>
        </w:trPr>
        <w:tc>
          <w:tcPr>
            <w:tcW w:w="2329" w:type="pct"/>
            <w:vAlign w:val="center"/>
          </w:tcPr>
          <w:p w14:paraId="3DFA09EB" w14:textId="35882B26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3C5B43E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677" w:type="pct"/>
            <w:vAlign w:val="center"/>
          </w:tcPr>
          <w:p w14:paraId="1449C6D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0,89</w:t>
            </w:r>
          </w:p>
        </w:tc>
        <w:tc>
          <w:tcPr>
            <w:tcW w:w="676" w:type="pct"/>
            <w:vAlign w:val="center"/>
          </w:tcPr>
          <w:p w14:paraId="6D5E2DF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642" w:type="pct"/>
            <w:vAlign w:val="center"/>
          </w:tcPr>
          <w:p w14:paraId="5115A92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2,30</w:t>
            </w:r>
          </w:p>
        </w:tc>
      </w:tr>
      <w:tr w:rsidR="002D3A92" w:rsidRPr="00545BD8" w14:paraId="3E0E137D" w14:textId="77777777" w:rsidTr="00452DD3">
        <w:trPr>
          <w:trHeight w:val="110"/>
        </w:trPr>
        <w:tc>
          <w:tcPr>
            <w:tcW w:w="2329" w:type="pct"/>
            <w:vAlign w:val="center"/>
          </w:tcPr>
          <w:p w14:paraId="1E76A7D4" w14:textId="542764E4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49112DD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  <w:tc>
          <w:tcPr>
            <w:tcW w:w="677" w:type="pct"/>
            <w:vAlign w:val="center"/>
          </w:tcPr>
          <w:p w14:paraId="3318189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0,09</w:t>
            </w:r>
          </w:p>
        </w:tc>
        <w:tc>
          <w:tcPr>
            <w:tcW w:w="676" w:type="pct"/>
            <w:vAlign w:val="center"/>
          </w:tcPr>
          <w:p w14:paraId="3E7485B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0,48</w:t>
            </w:r>
          </w:p>
        </w:tc>
        <w:tc>
          <w:tcPr>
            <w:tcW w:w="642" w:type="pct"/>
            <w:vAlign w:val="center"/>
          </w:tcPr>
          <w:p w14:paraId="173A990C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D3A92" w:rsidRPr="00545BD8" w14:paraId="3C664225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3D0E69BE" w14:textId="3B719453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6CFB74D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0,91</w:t>
            </w:r>
          </w:p>
        </w:tc>
        <w:tc>
          <w:tcPr>
            <w:tcW w:w="677" w:type="pct"/>
            <w:vAlign w:val="center"/>
          </w:tcPr>
          <w:p w14:paraId="05BF302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0,39</w:t>
            </w:r>
          </w:p>
        </w:tc>
        <w:tc>
          <w:tcPr>
            <w:tcW w:w="676" w:type="pct"/>
            <w:vAlign w:val="center"/>
          </w:tcPr>
          <w:p w14:paraId="12A646EB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2,26</w:t>
            </w:r>
          </w:p>
        </w:tc>
        <w:tc>
          <w:tcPr>
            <w:tcW w:w="642" w:type="pct"/>
            <w:vAlign w:val="center"/>
          </w:tcPr>
          <w:p w14:paraId="0FFB728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</w:tr>
      <w:tr w:rsidR="002D3A92" w:rsidRPr="00545BD8" w14:paraId="797A1ED4" w14:textId="77777777" w:rsidTr="00452DD3">
        <w:trPr>
          <w:trHeight w:val="200"/>
        </w:trPr>
        <w:tc>
          <w:tcPr>
            <w:tcW w:w="2329" w:type="pct"/>
            <w:vAlign w:val="center"/>
          </w:tcPr>
          <w:p w14:paraId="3A0464C0" w14:textId="278F909A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5599F56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13,30</w:t>
            </w:r>
          </w:p>
        </w:tc>
        <w:tc>
          <w:tcPr>
            <w:tcW w:w="677" w:type="pct"/>
            <w:vAlign w:val="center"/>
          </w:tcPr>
          <w:p w14:paraId="0E67B66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10,92</w:t>
            </w:r>
          </w:p>
        </w:tc>
        <w:tc>
          <w:tcPr>
            <w:tcW w:w="676" w:type="pct"/>
            <w:vAlign w:val="center"/>
          </w:tcPr>
          <w:p w14:paraId="3BCE36C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10,65</w:t>
            </w:r>
          </w:p>
        </w:tc>
        <w:tc>
          <w:tcPr>
            <w:tcW w:w="642" w:type="pct"/>
            <w:vAlign w:val="center"/>
          </w:tcPr>
          <w:p w14:paraId="71197A6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18,10</w:t>
            </w:r>
          </w:p>
        </w:tc>
      </w:tr>
      <w:tr w:rsidR="002D3A92" w:rsidRPr="00545BD8" w14:paraId="297FFB32" w14:textId="77777777" w:rsidTr="00452DD3">
        <w:trPr>
          <w:trHeight w:val="189"/>
        </w:trPr>
        <w:tc>
          <w:tcPr>
            <w:tcW w:w="2329" w:type="pct"/>
            <w:vAlign w:val="center"/>
          </w:tcPr>
          <w:p w14:paraId="5CFDA1A0" w14:textId="45F301C8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092E65A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2,55</w:t>
            </w:r>
          </w:p>
        </w:tc>
        <w:tc>
          <w:tcPr>
            <w:tcW w:w="677" w:type="pct"/>
            <w:vAlign w:val="center"/>
          </w:tcPr>
          <w:p w14:paraId="53FE41B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1,09</w:t>
            </w:r>
          </w:p>
        </w:tc>
        <w:tc>
          <w:tcPr>
            <w:tcW w:w="676" w:type="pct"/>
            <w:vAlign w:val="center"/>
          </w:tcPr>
          <w:p w14:paraId="5C2BA3A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6,32</w:t>
            </w:r>
          </w:p>
        </w:tc>
        <w:tc>
          <w:tcPr>
            <w:tcW w:w="642" w:type="pct"/>
            <w:vAlign w:val="center"/>
          </w:tcPr>
          <w:p w14:paraId="1131406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0,17</w:t>
            </w:r>
          </w:p>
        </w:tc>
      </w:tr>
    </w:tbl>
    <w:p w14:paraId="2DD46FDA" w14:textId="009AE534" w:rsidR="00296B30" w:rsidRPr="00545BD8" w:rsidRDefault="00296B30" w:rsidP="00E01FBC">
      <w:pPr>
        <w:tabs>
          <w:tab w:val="left" w:pos="2354"/>
        </w:tabs>
        <w:spacing w:before="240" w:after="240"/>
        <w:jc w:val="both"/>
        <w:rPr>
          <w:rFonts w:ascii="Arial" w:eastAsia="Arial" w:hAnsi="Arial" w:cs="Arial"/>
          <w:b/>
          <w:bCs/>
          <w:sz w:val="20"/>
        </w:rPr>
      </w:pPr>
      <w:r w:rsidRPr="00E01FBC">
        <w:rPr>
          <w:rFonts w:ascii="Arial" w:hAnsi="Arial" w:cs="Arial"/>
          <w:spacing w:val="40"/>
          <w:sz w:val="20"/>
          <w:szCs w:val="20"/>
        </w:rPr>
        <w:t xml:space="preserve">Таблица C.10 </w:t>
      </w:r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</w:t>
      </w:r>
      <w:r w:rsidR="00E01FBC">
        <w:rPr>
          <w:rFonts w:ascii="Arial" w:eastAsia="Times New Roman" w:hAnsi="Arial" w:cs="Arial"/>
          <w:sz w:val="22"/>
          <w:szCs w:val="22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выбранных жирных кислот для образца 3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32BE179E" w14:textId="77777777" w:rsidTr="001A1A9E">
        <w:trPr>
          <w:trHeight w:val="396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49D3CAFF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5D1F7971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1B82D7F8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05A3F880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7E80EAD6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D3A92" w:rsidRPr="00545BD8" w14:paraId="544A6285" w14:textId="77777777" w:rsidTr="001A1A9E">
        <w:trPr>
          <w:trHeight w:val="414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419CD640" w14:textId="621BFFC0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38D4248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3D8A094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73922E59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4A08F27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2D3A92" w:rsidRPr="00545BD8" w14:paraId="5ED22AB5" w14:textId="77777777" w:rsidTr="00452DD3">
        <w:trPr>
          <w:trHeight w:val="177"/>
        </w:trPr>
        <w:tc>
          <w:tcPr>
            <w:tcW w:w="2329" w:type="pct"/>
            <w:vAlign w:val="center"/>
          </w:tcPr>
          <w:p w14:paraId="44B2775C" w14:textId="1B6AE8E9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0D99E59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10,67</w:t>
            </w:r>
          </w:p>
        </w:tc>
        <w:tc>
          <w:tcPr>
            <w:tcW w:w="677" w:type="pct"/>
            <w:vAlign w:val="center"/>
          </w:tcPr>
          <w:p w14:paraId="640A355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  <w:tc>
          <w:tcPr>
            <w:tcW w:w="676" w:type="pct"/>
            <w:vAlign w:val="center"/>
          </w:tcPr>
          <w:p w14:paraId="76AD0FC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73,13</w:t>
            </w:r>
          </w:p>
        </w:tc>
        <w:tc>
          <w:tcPr>
            <w:tcW w:w="642" w:type="pct"/>
            <w:vAlign w:val="center"/>
          </w:tcPr>
          <w:p w14:paraId="68429EC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0,65</w:t>
            </w:r>
          </w:p>
        </w:tc>
      </w:tr>
      <w:tr w:rsidR="002D3A92" w:rsidRPr="00545BD8" w14:paraId="5352A03A" w14:textId="77777777" w:rsidTr="00452DD3">
        <w:trPr>
          <w:trHeight w:val="224"/>
        </w:trPr>
        <w:tc>
          <w:tcPr>
            <w:tcW w:w="2329" w:type="pct"/>
            <w:vAlign w:val="center"/>
          </w:tcPr>
          <w:p w14:paraId="3FBD499B" w14:textId="18ED463B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5BBD8FB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0,10</w:t>
            </w:r>
          </w:p>
        </w:tc>
        <w:tc>
          <w:tcPr>
            <w:tcW w:w="677" w:type="pct"/>
            <w:vAlign w:val="center"/>
          </w:tcPr>
          <w:p w14:paraId="123EE8C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676" w:type="pct"/>
            <w:vAlign w:val="center"/>
          </w:tcPr>
          <w:p w14:paraId="1274BB7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0,73</w:t>
            </w:r>
          </w:p>
        </w:tc>
        <w:tc>
          <w:tcPr>
            <w:tcW w:w="642" w:type="pct"/>
            <w:vAlign w:val="center"/>
          </w:tcPr>
          <w:p w14:paraId="23496FC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D3A92" w:rsidRPr="00545BD8" w14:paraId="1F9D3295" w14:textId="77777777" w:rsidTr="00452DD3">
        <w:trPr>
          <w:trHeight w:val="128"/>
        </w:trPr>
        <w:tc>
          <w:tcPr>
            <w:tcW w:w="2329" w:type="pct"/>
            <w:vAlign w:val="center"/>
          </w:tcPr>
          <w:p w14:paraId="23D9B6FA" w14:textId="1DD4D02E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724D497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0,91</w:t>
            </w:r>
          </w:p>
        </w:tc>
        <w:tc>
          <w:tcPr>
            <w:tcW w:w="677" w:type="pct"/>
            <w:vAlign w:val="center"/>
          </w:tcPr>
          <w:p w14:paraId="1A095B3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676" w:type="pct"/>
            <w:vAlign w:val="center"/>
          </w:tcPr>
          <w:p w14:paraId="73FD0AF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642" w:type="pct"/>
            <w:vAlign w:val="center"/>
          </w:tcPr>
          <w:p w14:paraId="4D99C812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3,55</w:t>
            </w:r>
          </w:p>
        </w:tc>
      </w:tr>
      <w:tr w:rsidR="002D3A92" w:rsidRPr="00545BD8" w14:paraId="787B4236" w14:textId="77777777" w:rsidTr="00452DD3">
        <w:trPr>
          <w:trHeight w:val="216"/>
        </w:trPr>
        <w:tc>
          <w:tcPr>
            <w:tcW w:w="2329" w:type="pct"/>
            <w:vAlign w:val="center"/>
          </w:tcPr>
          <w:p w14:paraId="6CAA4203" w14:textId="169426A4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5AB35CA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0,27</w:t>
            </w:r>
          </w:p>
        </w:tc>
        <w:tc>
          <w:tcPr>
            <w:tcW w:w="677" w:type="pct"/>
            <w:vAlign w:val="center"/>
          </w:tcPr>
          <w:p w14:paraId="2DF684B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6" w:type="pct"/>
            <w:vAlign w:val="center"/>
          </w:tcPr>
          <w:p w14:paraId="654DC7E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2,05</w:t>
            </w:r>
          </w:p>
        </w:tc>
        <w:tc>
          <w:tcPr>
            <w:tcW w:w="642" w:type="pct"/>
            <w:vAlign w:val="center"/>
          </w:tcPr>
          <w:p w14:paraId="73FAD2F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</w:tr>
      <w:tr w:rsidR="002D3A92" w:rsidRPr="00545BD8" w14:paraId="1F4349E5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2BA809BB" w14:textId="7882DDB7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688A050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0,57</w:t>
            </w:r>
          </w:p>
        </w:tc>
        <w:tc>
          <w:tcPr>
            <w:tcW w:w="677" w:type="pct"/>
            <w:vAlign w:val="center"/>
          </w:tcPr>
          <w:p w14:paraId="11EEC87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676" w:type="pct"/>
            <w:vAlign w:val="center"/>
          </w:tcPr>
          <w:p w14:paraId="108C38B2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6,72</w:t>
            </w:r>
          </w:p>
        </w:tc>
        <w:tc>
          <w:tcPr>
            <w:tcW w:w="642" w:type="pct"/>
            <w:vAlign w:val="center"/>
          </w:tcPr>
          <w:p w14:paraId="6E67CD7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0,07</w:t>
            </w:r>
          </w:p>
        </w:tc>
      </w:tr>
      <w:tr w:rsidR="002D3A92" w:rsidRPr="00545BD8" w14:paraId="1FB7CAC2" w14:textId="77777777" w:rsidTr="00452DD3">
        <w:trPr>
          <w:trHeight w:val="182"/>
        </w:trPr>
        <w:tc>
          <w:tcPr>
            <w:tcW w:w="2329" w:type="pct"/>
            <w:vAlign w:val="center"/>
          </w:tcPr>
          <w:p w14:paraId="7376980D" w14:textId="16511D23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27B41DF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5,32</w:t>
            </w:r>
          </w:p>
        </w:tc>
        <w:tc>
          <w:tcPr>
            <w:tcW w:w="677" w:type="pct"/>
            <w:vAlign w:val="center"/>
          </w:tcPr>
          <w:p w14:paraId="43EE4E4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4,67</w:t>
            </w:r>
          </w:p>
        </w:tc>
        <w:tc>
          <w:tcPr>
            <w:tcW w:w="676" w:type="pct"/>
            <w:vAlign w:val="center"/>
          </w:tcPr>
          <w:p w14:paraId="283E6A9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9,19</w:t>
            </w:r>
          </w:p>
        </w:tc>
        <w:tc>
          <w:tcPr>
            <w:tcW w:w="642" w:type="pct"/>
            <w:vAlign w:val="center"/>
          </w:tcPr>
          <w:p w14:paraId="7D8CDAE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11,05</w:t>
            </w:r>
          </w:p>
        </w:tc>
      </w:tr>
      <w:tr w:rsidR="002D3A92" w:rsidRPr="00545BD8" w14:paraId="4A4AB9D2" w14:textId="77777777" w:rsidTr="00452DD3">
        <w:trPr>
          <w:trHeight w:val="214"/>
        </w:trPr>
        <w:tc>
          <w:tcPr>
            <w:tcW w:w="2329" w:type="pct"/>
            <w:vAlign w:val="center"/>
          </w:tcPr>
          <w:p w14:paraId="68EA3656" w14:textId="26642F8D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7C33747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1,56</w:t>
            </w:r>
          </w:p>
        </w:tc>
        <w:tc>
          <w:tcPr>
            <w:tcW w:w="677" w:type="pct"/>
            <w:vAlign w:val="center"/>
          </w:tcPr>
          <w:p w14:paraId="5D087A7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676" w:type="pct"/>
            <w:vAlign w:val="center"/>
          </w:tcPr>
          <w:p w14:paraId="294ECA6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18,83</w:t>
            </w:r>
          </w:p>
        </w:tc>
        <w:tc>
          <w:tcPr>
            <w:tcW w:w="642" w:type="pct"/>
            <w:vAlign w:val="center"/>
          </w:tcPr>
          <w:p w14:paraId="4EB67F9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0,20</w:t>
            </w:r>
          </w:p>
        </w:tc>
      </w:tr>
    </w:tbl>
    <w:p w14:paraId="7F0B44BC" w14:textId="77777777" w:rsidR="00452DD3" w:rsidRDefault="00452DD3" w:rsidP="00E01FBC">
      <w:pPr>
        <w:tabs>
          <w:tab w:val="left" w:pos="2354"/>
        </w:tabs>
        <w:spacing w:before="240" w:after="240"/>
        <w:jc w:val="both"/>
        <w:rPr>
          <w:rFonts w:ascii="Arial" w:hAnsi="Arial" w:cs="Arial"/>
          <w:spacing w:val="40"/>
          <w:sz w:val="20"/>
          <w:szCs w:val="20"/>
        </w:rPr>
      </w:pPr>
      <w:bookmarkStart w:id="23" w:name="_Hlk201405056"/>
    </w:p>
    <w:p w14:paraId="5F5F2636" w14:textId="77777777" w:rsidR="00452DD3" w:rsidRDefault="00452DD3" w:rsidP="00E01FBC">
      <w:pPr>
        <w:tabs>
          <w:tab w:val="left" w:pos="2354"/>
        </w:tabs>
        <w:spacing w:before="240" w:after="240"/>
        <w:jc w:val="both"/>
        <w:rPr>
          <w:rFonts w:ascii="Arial" w:hAnsi="Arial" w:cs="Arial"/>
          <w:spacing w:val="40"/>
          <w:sz w:val="20"/>
          <w:szCs w:val="20"/>
        </w:rPr>
      </w:pPr>
    </w:p>
    <w:p w14:paraId="150536DC" w14:textId="77777777" w:rsidR="00452DD3" w:rsidRDefault="00452DD3" w:rsidP="00E01FBC">
      <w:pPr>
        <w:tabs>
          <w:tab w:val="left" w:pos="2354"/>
        </w:tabs>
        <w:spacing w:before="240" w:after="240"/>
        <w:jc w:val="both"/>
        <w:rPr>
          <w:rFonts w:ascii="Arial" w:hAnsi="Arial" w:cs="Arial"/>
          <w:spacing w:val="40"/>
          <w:sz w:val="20"/>
          <w:szCs w:val="20"/>
        </w:rPr>
      </w:pPr>
    </w:p>
    <w:p w14:paraId="2FC79CEF" w14:textId="27FFA261" w:rsidR="00296B30" w:rsidRPr="00545BD8" w:rsidRDefault="00296B30" w:rsidP="00E01FBC">
      <w:pPr>
        <w:tabs>
          <w:tab w:val="left" w:pos="2354"/>
        </w:tabs>
        <w:spacing w:before="240" w:after="240"/>
        <w:jc w:val="both"/>
        <w:rPr>
          <w:rFonts w:ascii="Arial" w:eastAsia="Arial" w:hAnsi="Arial" w:cs="Arial"/>
          <w:b/>
          <w:bCs/>
          <w:sz w:val="20"/>
        </w:rPr>
      </w:pPr>
      <w:r w:rsidRPr="00E01FBC">
        <w:rPr>
          <w:rFonts w:ascii="Arial" w:hAnsi="Arial" w:cs="Arial"/>
          <w:spacing w:val="40"/>
          <w:sz w:val="20"/>
          <w:szCs w:val="20"/>
        </w:rPr>
        <w:lastRenderedPageBreak/>
        <w:t xml:space="preserve">Таблица C.11 </w:t>
      </w:r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="00E01FBC">
        <w:rPr>
          <w:rFonts w:ascii="Arial" w:eastAsia="Arial" w:hAnsi="Arial" w:cs="Arial"/>
          <w:bCs/>
          <w:sz w:val="20"/>
          <w:szCs w:val="20"/>
          <w:lang w:eastAsia="ru-RU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 выбранных жирных кислот для образца 4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4B1BE175" w14:textId="77777777" w:rsidTr="001A1A9E">
        <w:trPr>
          <w:trHeight w:val="402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17DC490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78EA60F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5296D240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7F0CB81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25FF3834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bookmarkEnd w:id="23"/>
      <w:tr w:rsidR="002D3A92" w:rsidRPr="00545BD8" w14:paraId="0E8C6E4A" w14:textId="77777777" w:rsidTr="001A1A9E">
        <w:trPr>
          <w:trHeight w:val="516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07A512AF" w14:textId="65EB0C3F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62CA7A7F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0CCA397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450AA60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4491202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2D3A92" w:rsidRPr="00545BD8" w14:paraId="16A17474" w14:textId="77777777" w:rsidTr="00452DD3">
        <w:trPr>
          <w:trHeight w:val="300"/>
        </w:trPr>
        <w:tc>
          <w:tcPr>
            <w:tcW w:w="2329" w:type="pct"/>
            <w:vAlign w:val="center"/>
          </w:tcPr>
          <w:p w14:paraId="3C6FBDBD" w14:textId="4477AA4B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25CEBF9F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10,99</w:t>
            </w:r>
          </w:p>
        </w:tc>
        <w:tc>
          <w:tcPr>
            <w:tcW w:w="677" w:type="pct"/>
            <w:vAlign w:val="center"/>
          </w:tcPr>
          <w:p w14:paraId="079A06F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2,23</w:t>
            </w:r>
          </w:p>
        </w:tc>
        <w:tc>
          <w:tcPr>
            <w:tcW w:w="676" w:type="pct"/>
            <w:vAlign w:val="center"/>
          </w:tcPr>
          <w:p w14:paraId="3B08E64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70,86</w:t>
            </w:r>
          </w:p>
        </w:tc>
        <w:tc>
          <w:tcPr>
            <w:tcW w:w="642" w:type="pct"/>
            <w:vAlign w:val="center"/>
          </w:tcPr>
          <w:p w14:paraId="5F77EBE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0,68</w:t>
            </w:r>
          </w:p>
        </w:tc>
      </w:tr>
      <w:tr w:rsidR="002D3A92" w:rsidRPr="00545BD8" w14:paraId="408FD68B" w14:textId="77777777" w:rsidTr="00452DD3">
        <w:trPr>
          <w:trHeight w:val="263"/>
        </w:trPr>
        <w:tc>
          <w:tcPr>
            <w:tcW w:w="2329" w:type="pct"/>
            <w:vAlign w:val="center"/>
          </w:tcPr>
          <w:p w14:paraId="4AFD4BD3" w14:textId="744F8E14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7252B4A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0,23</w:t>
            </w:r>
          </w:p>
        </w:tc>
        <w:tc>
          <w:tcPr>
            <w:tcW w:w="677" w:type="pct"/>
            <w:vAlign w:val="center"/>
          </w:tcPr>
          <w:p w14:paraId="69E8F35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6" w:type="pct"/>
            <w:vAlign w:val="center"/>
          </w:tcPr>
          <w:p w14:paraId="28CCECF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1,73</w:t>
            </w:r>
          </w:p>
        </w:tc>
        <w:tc>
          <w:tcPr>
            <w:tcW w:w="642" w:type="pct"/>
            <w:vAlign w:val="center"/>
          </w:tcPr>
          <w:p w14:paraId="58AB595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D3A92" w:rsidRPr="00545BD8" w14:paraId="7B600D9A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69266E35" w14:textId="4EB63E1E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025ECDAF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2,12</w:t>
            </w:r>
          </w:p>
        </w:tc>
        <w:tc>
          <w:tcPr>
            <w:tcW w:w="677" w:type="pct"/>
            <w:vAlign w:val="center"/>
          </w:tcPr>
          <w:p w14:paraId="0A0571A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2,52</w:t>
            </w:r>
          </w:p>
        </w:tc>
        <w:tc>
          <w:tcPr>
            <w:tcW w:w="676" w:type="pct"/>
            <w:vAlign w:val="center"/>
          </w:tcPr>
          <w:p w14:paraId="0DE65E5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2,44</w:t>
            </w:r>
          </w:p>
        </w:tc>
        <w:tc>
          <w:tcPr>
            <w:tcW w:w="642" w:type="pct"/>
            <w:vAlign w:val="center"/>
          </w:tcPr>
          <w:p w14:paraId="59BE7A2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</w:tr>
      <w:tr w:rsidR="002D3A92" w:rsidRPr="00545BD8" w14:paraId="4CBCD1F6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2EF6CBBA" w14:textId="1FF81819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4CF25EEF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0,65</w:t>
            </w:r>
          </w:p>
        </w:tc>
        <w:tc>
          <w:tcPr>
            <w:tcW w:w="677" w:type="pct"/>
            <w:vAlign w:val="center"/>
          </w:tcPr>
          <w:p w14:paraId="0930D1CA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  <w:tc>
          <w:tcPr>
            <w:tcW w:w="676" w:type="pct"/>
            <w:vAlign w:val="center"/>
          </w:tcPr>
          <w:p w14:paraId="30ECF97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4,83</w:t>
            </w:r>
          </w:p>
        </w:tc>
        <w:tc>
          <w:tcPr>
            <w:tcW w:w="642" w:type="pct"/>
            <w:vAlign w:val="center"/>
          </w:tcPr>
          <w:p w14:paraId="0E2C18B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0,05</w:t>
            </w:r>
          </w:p>
        </w:tc>
      </w:tr>
      <w:tr w:rsidR="002D3A92" w:rsidRPr="00545BD8" w14:paraId="3E3F8924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02CFAE07" w14:textId="116169E3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7453E5F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0,57</w:t>
            </w:r>
          </w:p>
        </w:tc>
        <w:tc>
          <w:tcPr>
            <w:tcW w:w="677" w:type="pct"/>
            <w:vAlign w:val="center"/>
          </w:tcPr>
          <w:p w14:paraId="51AACB2A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0,19</w:t>
            </w:r>
          </w:p>
        </w:tc>
        <w:tc>
          <w:tcPr>
            <w:tcW w:w="676" w:type="pct"/>
            <w:vAlign w:val="center"/>
          </w:tcPr>
          <w:p w14:paraId="2040FA4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6,17</w:t>
            </w:r>
          </w:p>
        </w:tc>
        <w:tc>
          <w:tcPr>
            <w:tcW w:w="642" w:type="pct"/>
            <w:vAlign w:val="center"/>
          </w:tcPr>
          <w:p w14:paraId="77CE3E7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0,04</w:t>
            </w:r>
          </w:p>
        </w:tc>
      </w:tr>
      <w:tr w:rsidR="002D3A92" w:rsidRPr="00545BD8" w14:paraId="3ED04736" w14:textId="77777777" w:rsidTr="00452DD3">
        <w:trPr>
          <w:trHeight w:val="258"/>
        </w:trPr>
        <w:tc>
          <w:tcPr>
            <w:tcW w:w="2329" w:type="pct"/>
            <w:vAlign w:val="center"/>
          </w:tcPr>
          <w:p w14:paraId="267CF42F" w14:textId="4F8ACFC9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22B07B3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5,22</w:t>
            </w:r>
          </w:p>
        </w:tc>
        <w:tc>
          <w:tcPr>
            <w:tcW w:w="677" w:type="pct"/>
            <w:vAlign w:val="center"/>
          </w:tcPr>
          <w:p w14:paraId="6773425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8,32</w:t>
            </w:r>
          </w:p>
        </w:tc>
        <w:tc>
          <w:tcPr>
            <w:tcW w:w="676" w:type="pct"/>
            <w:vAlign w:val="center"/>
          </w:tcPr>
          <w:p w14:paraId="4BC51C9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8,71</w:t>
            </w:r>
          </w:p>
        </w:tc>
        <w:tc>
          <w:tcPr>
            <w:tcW w:w="642" w:type="pct"/>
            <w:vAlign w:val="center"/>
          </w:tcPr>
          <w:p w14:paraId="63E7631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5,89</w:t>
            </w:r>
          </w:p>
        </w:tc>
      </w:tr>
      <w:tr w:rsidR="002D3A92" w:rsidRPr="00545BD8" w14:paraId="343CF0B1" w14:textId="77777777" w:rsidTr="00452DD3">
        <w:trPr>
          <w:trHeight w:val="135"/>
        </w:trPr>
        <w:tc>
          <w:tcPr>
            <w:tcW w:w="2329" w:type="pct"/>
            <w:vAlign w:val="center"/>
          </w:tcPr>
          <w:p w14:paraId="5748B9C2" w14:textId="3ACE0411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1C0B2AD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1,61</w:t>
            </w:r>
          </w:p>
        </w:tc>
        <w:tc>
          <w:tcPr>
            <w:tcW w:w="677" w:type="pct"/>
            <w:vAlign w:val="center"/>
          </w:tcPr>
          <w:p w14:paraId="737701A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0,52</w:t>
            </w:r>
          </w:p>
        </w:tc>
        <w:tc>
          <w:tcPr>
            <w:tcW w:w="676" w:type="pct"/>
            <w:vAlign w:val="center"/>
          </w:tcPr>
          <w:p w14:paraId="37880A9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17,28</w:t>
            </w:r>
          </w:p>
        </w:tc>
        <w:tc>
          <w:tcPr>
            <w:tcW w:w="642" w:type="pct"/>
            <w:vAlign w:val="center"/>
          </w:tcPr>
          <w:p w14:paraId="790AF3E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0,11</w:t>
            </w:r>
          </w:p>
        </w:tc>
      </w:tr>
    </w:tbl>
    <w:p w14:paraId="0E584AD7" w14:textId="77777777" w:rsidR="00E01FBC" w:rsidRDefault="00E01FBC" w:rsidP="00E01FBC">
      <w:pPr>
        <w:jc w:val="both"/>
        <w:rPr>
          <w:rFonts w:ascii="Arial" w:eastAsia="Arial" w:hAnsi="Arial" w:cs="Arial"/>
          <w:b/>
          <w:bCs/>
          <w:sz w:val="20"/>
        </w:rPr>
      </w:pPr>
    </w:p>
    <w:p w14:paraId="5E612C83" w14:textId="58AA0A41" w:rsidR="00296B30" w:rsidRDefault="00296B30" w:rsidP="00E01FBC">
      <w:pPr>
        <w:jc w:val="both"/>
        <w:rPr>
          <w:rFonts w:ascii="Arial" w:eastAsia="Times New Roman" w:hAnsi="Arial" w:cs="Arial"/>
          <w:sz w:val="22"/>
          <w:szCs w:val="22"/>
        </w:rPr>
      </w:pPr>
      <w:r w:rsidRPr="00E01FBC">
        <w:rPr>
          <w:rFonts w:ascii="Arial" w:hAnsi="Arial" w:cs="Arial"/>
          <w:spacing w:val="40"/>
          <w:sz w:val="20"/>
          <w:szCs w:val="20"/>
        </w:rPr>
        <w:t xml:space="preserve">Таблица C.12 </w:t>
      </w:r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 выбранных жирных кислот для образца 5 (г/100 г)</w:t>
      </w:r>
    </w:p>
    <w:p w14:paraId="6A20F0A6" w14:textId="77777777" w:rsidR="00452DD3" w:rsidRPr="00545BD8" w:rsidRDefault="00452DD3" w:rsidP="00E01FBC">
      <w:pPr>
        <w:jc w:val="both"/>
        <w:rPr>
          <w:rFonts w:ascii="Arial" w:eastAsia="Arial" w:hAnsi="Arial" w:cs="Arial"/>
          <w:b/>
          <w:bCs/>
          <w:sz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160E48B5" w14:textId="77777777" w:rsidTr="001A1A9E">
        <w:trPr>
          <w:trHeight w:val="437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50F58511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75FEB118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46DCD05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203185BB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26E40E88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D3A92" w:rsidRPr="00545BD8" w14:paraId="6C466992" w14:textId="77777777" w:rsidTr="001A1A9E">
        <w:trPr>
          <w:trHeight w:val="382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3D07FE4D" w14:textId="00B15F79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76B3B2C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66DF52B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20751438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469564BC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2D3A92" w:rsidRPr="00545BD8" w14:paraId="075CC7A7" w14:textId="77777777" w:rsidTr="00452DD3">
        <w:trPr>
          <w:trHeight w:val="139"/>
        </w:trPr>
        <w:tc>
          <w:tcPr>
            <w:tcW w:w="2329" w:type="pct"/>
            <w:vAlign w:val="center"/>
          </w:tcPr>
          <w:p w14:paraId="644CE7BE" w14:textId="66334491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75635ED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11,54</w:t>
            </w:r>
          </w:p>
        </w:tc>
        <w:tc>
          <w:tcPr>
            <w:tcW w:w="677" w:type="pct"/>
            <w:vAlign w:val="center"/>
          </w:tcPr>
          <w:p w14:paraId="0039E00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2,28</w:t>
            </w:r>
          </w:p>
        </w:tc>
        <w:tc>
          <w:tcPr>
            <w:tcW w:w="676" w:type="pct"/>
            <w:vAlign w:val="center"/>
          </w:tcPr>
          <w:p w14:paraId="4755486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72,58</w:t>
            </w:r>
          </w:p>
        </w:tc>
        <w:tc>
          <w:tcPr>
            <w:tcW w:w="642" w:type="pct"/>
            <w:vAlign w:val="center"/>
          </w:tcPr>
          <w:p w14:paraId="2DC8B1E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0,63</w:t>
            </w:r>
          </w:p>
        </w:tc>
      </w:tr>
      <w:tr w:rsidR="002D3A92" w:rsidRPr="00545BD8" w14:paraId="4CD6354E" w14:textId="77777777" w:rsidTr="00452DD3">
        <w:trPr>
          <w:trHeight w:val="226"/>
        </w:trPr>
        <w:tc>
          <w:tcPr>
            <w:tcW w:w="2329" w:type="pct"/>
            <w:vAlign w:val="center"/>
          </w:tcPr>
          <w:p w14:paraId="0D640D04" w14:textId="7020636D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5254008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0,29</w:t>
            </w:r>
          </w:p>
        </w:tc>
        <w:tc>
          <w:tcPr>
            <w:tcW w:w="677" w:type="pct"/>
            <w:vAlign w:val="center"/>
          </w:tcPr>
          <w:p w14:paraId="7BA5567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6" w:type="pct"/>
            <w:vAlign w:val="center"/>
          </w:tcPr>
          <w:p w14:paraId="10F2229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1,62</w:t>
            </w:r>
          </w:p>
        </w:tc>
        <w:tc>
          <w:tcPr>
            <w:tcW w:w="642" w:type="pct"/>
            <w:vAlign w:val="center"/>
          </w:tcPr>
          <w:p w14:paraId="3426BAB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2D3A92" w:rsidRPr="00545BD8" w14:paraId="4EA947EF" w14:textId="77777777" w:rsidTr="00452DD3">
        <w:trPr>
          <w:trHeight w:val="130"/>
        </w:trPr>
        <w:tc>
          <w:tcPr>
            <w:tcW w:w="2329" w:type="pct"/>
            <w:vAlign w:val="center"/>
          </w:tcPr>
          <w:p w14:paraId="50C7D2F8" w14:textId="1D18FBB1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1CF5419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2,53</w:t>
            </w:r>
          </w:p>
        </w:tc>
        <w:tc>
          <w:tcPr>
            <w:tcW w:w="677" w:type="pct"/>
            <w:vAlign w:val="center"/>
          </w:tcPr>
          <w:p w14:paraId="07E150D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2,42</w:t>
            </w:r>
          </w:p>
        </w:tc>
        <w:tc>
          <w:tcPr>
            <w:tcW w:w="676" w:type="pct"/>
            <w:vAlign w:val="center"/>
          </w:tcPr>
          <w:p w14:paraId="69E6F09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2,23</w:t>
            </w:r>
          </w:p>
        </w:tc>
        <w:tc>
          <w:tcPr>
            <w:tcW w:w="642" w:type="pct"/>
            <w:vAlign w:val="center"/>
          </w:tcPr>
          <w:p w14:paraId="5BA7C7C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2,52</w:t>
            </w:r>
          </w:p>
        </w:tc>
      </w:tr>
      <w:tr w:rsidR="002D3A92" w:rsidRPr="00545BD8" w14:paraId="5F502AE4" w14:textId="77777777" w:rsidTr="00452DD3">
        <w:trPr>
          <w:trHeight w:val="218"/>
        </w:trPr>
        <w:tc>
          <w:tcPr>
            <w:tcW w:w="2329" w:type="pct"/>
            <w:vAlign w:val="center"/>
          </w:tcPr>
          <w:p w14:paraId="4F397FB4" w14:textId="59CF4BD6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6BE4FB1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0,82</w:t>
            </w:r>
          </w:p>
        </w:tc>
        <w:tc>
          <w:tcPr>
            <w:tcW w:w="677" w:type="pct"/>
            <w:vAlign w:val="center"/>
          </w:tcPr>
          <w:p w14:paraId="4A81DEB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0,15</w:t>
            </w:r>
          </w:p>
        </w:tc>
        <w:tc>
          <w:tcPr>
            <w:tcW w:w="676" w:type="pct"/>
            <w:vAlign w:val="center"/>
          </w:tcPr>
          <w:p w14:paraId="7349532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4,53</w:t>
            </w:r>
          </w:p>
        </w:tc>
        <w:tc>
          <w:tcPr>
            <w:tcW w:w="642" w:type="pct"/>
            <w:vAlign w:val="center"/>
          </w:tcPr>
          <w:p w14:paraId="5F085FC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0,04</w:t>
            </w:r>
          </w:p>
        </w:tc>
      </w:tr>
      <w:tr w:rsidR="002D3A92" w:rsidRPr="00545BD8" w14:paraId="55DE49B1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218A4A7E" w14:textId="27C80FB1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5158793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677" w:type="pct"/>
            <w:vAlign w:val="center"/>
          </w:tcPr>
          <w:p w14:paraId="4A2E608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0,20</w:t>
            </w:r>
          </w:p>
        </w:tc>
        <w:tc>
          <w:tcPr>
            <w:tcW w:w="676" w:type="pct"/>
            <w:vAlign w:val="center"/>
          </w:tcPr>
          <w:p w14:paraId="703B2F4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6,68</w:t>
            </w:r>
          </w:p>
        </w:tc>
        <w:tc>
          <w:tcPr>
            <w:tcW w:w="642" w:type="pct"/>
            <w:vAlign w:val="center"/>
          </w:tcPr>
          <w:p w14:paraId="2991B52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</w:tr>
      <w:tr w:rsidR="002D3A92" w:rsidRPr="00545BD8" w14:paraId="327E7EB5" w14:textId="77777777" w:rsidTr="00452DD3">
        <w:trPr>
          <w:trHeight w:val="184"/>
        </w:trPr>
        <w:tc>
          <w:tcPr>
            <w:tcW w:w="2329" w:type="pct"/>
            <w:vAlign w:val="center"/>
          </w:tcPr>
          <w:p w14:paraId="4BBDE690" w14:textId="6E2367A4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4F43054B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5,79</w:t>
            </w:r>
          </w:p>
        </w:tc>
        <w:tc>
          <w:tcPr>
            <w:tcW w:w="677" w:type="pct"/>
            <w:vAlign w:val="center"/>
          </w:tcPr>
          <w:p w14:paraId="592EE61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8,82</w:t>
            </w:r>
          </w:p>
        </w:tc>
        <w:tc>
          <w:tcPr>
            <w:tcW w:w="676" w:type="pct"/>
            <w:vAlign w:val="center"/>
          </w:tcPr>
          <w:p w14:paraId="773CC92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9,21</w:t>
            </w:r>
          </w:p>
        </w:tc>
        <w:tc>
          <w:tcPr>
            <w:tcW w:w="642" w:type="pct"/>
            <w:vAlign w:val="center"/>
          </w:tcPr>
          <w:p w14:paraId="71FDD91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10,02</w:t>
            </w:r>
          </w:p>
        </w:tc>
      </w:tr>
      <w:tr w:rsidR="002D3A92" w:rsidRPr="00545BD8" w14:paraId="67EC53B0" w14:textId="77777777" w:rsidTr="00452DD3">
        <w:trPr>
          <w:trHeight w:val="130"/>
        </w:trPr>
        <w:tc>
          <w:tcPr>
            <w:tcW w:w="2329" w:type="pct"/>
            <w:vAlign w:val="center"/>
          </w:tcPr>
          <w:p w14:paraId="39CFAB83" w14:textId="7F43C9F4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6EF39E8C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1,87</w:t>
            </w:r>
          </w:p>
        </w:tc>
        <w:tc>
          <w:tcPr>
            <w:tcW w:w="677" w:type="pct"/>
            <w:vAlign w:val="center"/>
          </w:tcPr>
          <w:p w14:paraId="1316588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0,56</w:t>
            </w:r>
          </w:p>
        </w:tc>
        <w:tc>
          <w:tcPr>
            <w:tcW w:w="676" w:type="pct"/>
            <w:vAlign w:val="center"/>
          </w:tcPr>
          <w:p w14:paraId="5B4EC34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18,71</w:t>
            </w:r>
          </w:p>
        </w:tc>
        <w:tc>
          <w:tcPr>
            <w:tcW w:w="642" w:type="pct"/>
            <w:vAlign w:val="center"/>
          </w:tcPr>
          <w:p w14:paraId="77A74AC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0,18</w:t>
            </w:r>
          </w:p>
        </w:tc>
      </w:tr>
    </w:tbl>
    <w:p w14:paraId="705364F8" w14:textId="45FF8194" w:rsidR="00296B30" w:rsidRPr="00545BD8" w:rsidRDefault="00296B30" w:rsidP="00E01FBC">
      <w:pPr>
        <w:tabs>
          <w:tab w:val="left" w:pos="2354"/>
        </w:tabs>
        <w:spacing w:before="240" w:after="240"/>
        <w:jc w:val="both"/>
        <w:rPr>
          <w:rFonts w:ascii="Arial" w:eastAsia="Arial" w:hAnsi="Arial" w:cs="Arial"/>
          <w:b/>
          <w:bCs/>
          <w:sz w:val="20"/>
        </w:rPr>
      </w:pPr>
      <w:r w:rsidRPr="00E01FBC">
        <w:rPr>
          <w:rFonts w:ascii="Arial" w:hAnsi="Arial" w:cs="Arial"/>
          <w:spacing w:val="40"/>
          <w:sz w:val="20"/>
          <w:szCs w:val="20"/>
        </w:rPr>
        <w:t xml:space="preserve">Таблица C.13 </w:t>
      </w:r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 выбранных жирных кислот для образца 6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37CAC2F0" w14:textId="77777777" w:rsidTr="001A1A9E">
        <w:trPr>
          <w:trHeight w:val="413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4A557CB9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4C9E9E25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7C25E294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5472529B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40D7F47A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D3A92" w:rsidRPr="00545BD8" w14:paraId="475175E7" w14:textId="77777777" w:rsidTr="001A1A9E">
        <w:trPr>
          <w:trHeight w:val="346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78A54A20" w14:textId="0922A85E" w:rsidR="002D3A92" w:rsidRPr="00545BD8" w:rsidRDefault="002D3A92" w:rsidP="002D3A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78199EC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09ECA9D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573C281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39DBFBA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2D3A92" w:rsidRPr="00545BD8" w14:paraId="365C4316" w14:textId="77777777" w:rsidTr="00452DD3">
        <w:trPr>
          <w:trHeight w:val="117"/>
        </w:trPr>
        <w:tc>
          <w:tcPr>
            <w:tcW w:w="2329" w:type="pct"/>
            <w:vAlign w:val="center"/>
          </w:tcPr>
          <w:p w14:paraId="1B250905" w14:textId="07895D96" w:rsidR="002D3A92" w:rsidRPr="00545BD8" w:rsidRDefault="002D3A92" w:rsidP="002D3A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76D7C01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11,03</w:t>
            </w:r>
          </w:p>
        </w:tc>
        <w:tc>
          <w:tcPr>
            <w:tcW w:w="677" w:type="pct"/>
            <w:vAlign w:val="center"/>
          </w:tcPr>
          <w:p w14:paraId="4DF0D978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2,56</w:t>
            </w:r>
          </w:p>
        </w:tc>
        <w:tc>
          <w:tcPr>
            <w:tcW w:w="676" w:type="pct"/>
            <w:vAlign w:val="center"/>
          </w:tcPr>
          <w:p w14:paraId="2BD3A38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74,45</w:t>
            </w:r>
          </w:p>
        </w:tc>
        <w:tc>
          <w:tcPr>
            <w:tcW w:w="642" w:type="pct"/>
            <w:vAlign w:val="center"/>
          </w:tcPr>
          <w:p w14:paraId="7135C1E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0,63</w:t>
            </w:r>
          </w:p>
        </w:tc>
      </w:tr>
      <w:tr w:rsidR="002D3A92" w:rsidRPr="00545BD8" w14:paraId="4E9149BD" w14:textId="77777777" w:rsidTr="00452DD3">
        <w:trPr>
          <w:trHeight w:val="204"/>
        </w:trPr>
        <w:tc>
          <w:tcPr>
            <w:tcW w:w="2329" w:type="pct"/>
            <w:vAlign w:val="center"/>
          </w:tcPr>
          <w:p w14:paraId="0C867531" w14:textId="66F3BC39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1D4A963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677" w:type="pct"/>
            <w:vAlign w:val="center"/>
          </w:tcPr>
          <w:p w14:paraId="5172A04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676" w:type="pct"/>
            <w:vAlign w:val="center"/>
          </w:tcPr>
          <w:p w14:paraId="357B1F1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0,56</w:t>
            </w:r>
          </w:p>
        </w:tc>
        <w:tc>
          <w:tcPr>
            <w:tcW w:w="642" w:type="pct"/>
            <w:vAlign w:val="center"/>
          </w:tcPr>
          <w:p w14:paraId="4F641BF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0,01</w:t>
            </w:r>
          </w:p>
        </w:tc>
      </w:tr>
      <w:tr w:rsidR="002D3A92" w:rsidRPr="00545BD8" w14:paraId="0DEB42FE" w14:textId="77777777" w:rsidTr="00452DD3">
        <w:trPr>
          <w:trHeight w:val="122"/>
        </w:trPr>
        <w:tc>
          <w:tcPr>
            <w:tcW w:w="2329" w:type="pct"/>
            <w:vAlign w:val="center"/>
          </w:tcPr>
          <w:p w14:paraId="36C6B94B" w14:textId="2A14DA98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00BF3FB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1,10</w:t>
            </w:r>
          </w:p>
        </w:tc>
        <w:tc>
          <w:tcPr>
            <w:tcW w:w="677" w:type="pct"/>
            <w:vAlign w:val="center"/>
          </w:tcPr>
          <w:p w14:paraId="43FC6F0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0,96</w:t>
            </w:r>
          </w:p>
        </w:tc>
        <w:tc>
          <w:tcPr>
            <w:tcW w:w="676" w:type="pct"/>
            <w:vAlign w:val="center"/>
          </w:tcPr>
          <w:p w14:paraId="463B483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0,76</w:t>
            </w:r>
          </w:p>
        </w:tc>
        <w:tc>
          <w:tcPr>
            <w:tcW w:w="642" w:type="pct"/>
            <w:vAlign w:val="center"/>
          </w:tcPr>
          <w:p w14:paraId="6B4D4209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1,44</w:t>
            </w:r>
          </w:p>
        </w:tc>
      </w:tr>
      <w:tr w:rsidR="002D3A92" w:rsidRPr="00545BD8" w14:paraId="080E9FFE" w14:textId="77777777" w:rsidTr="00452DD3">
        <w:trPr>
          <w:trHeight w:val="225"/>
        </w:trPr>
        <w:tc>
          <w:tcPr>
            <w:tcW w:w="2329" w:type="pct"/>
            <w:vAlign w:val="center"/>
          </w:tcPr>
          <w:p w14:paraId="1575B729" w14:textId="52A2C160" w:rsidR="002D3A92" w:rsidRPr="00545BD8" w:rsidRDefault="002D3A92" w:rsidP="002D3A9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60004BC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677" w:type="pct"/>
            <w:vAlign w:val="center"/>
          </w:tcPr>
          <w:p w14:paraId="0668E24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0,07</w:t>
            </w:r>
          </w:p>
        </w:tc>
        <w:tc>
          <w:tcPr>
            <w:tcW w:w="676" w:type="pct"/>
            <w:vAlign w:val="center"/>
          </w:tcPr>
          <w:p w14:paraId="00BC5E8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1,58</w:t>
            </w:r>
          </w:p>
        </w:tc>
        <w:tc>
          <w:tcPr>
            <w:tcW w:w="642" w:type="pct"/>
            <w:vAlign w:val="center"/>
          </w:tcPr>
          <w:p w14:paraId="55826FF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</w:tr>
      <w:tr w:rsidR="002D3A92" w:rsidRPr="00545BD8" w14:paraId="432C8904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341C8DDE" w14:textId="09B70216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467B592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0,57</w:t>
            </w:r>
          </w:p>
        </w:tc>
        <w:tc>
          <w:tcPr>
            <w:tcW w:w="677" w:type="pct"/>
            <w:vAlign w:val="center"/>
          </w:tcPr>
          <w:p w14:paraId="0517653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0,10</w:t>
            </w:r>
          </w:p>
        </w:tc>
        <w:tc>
          <w:tcPr>
            <w:tcW w:w="676" w:type="pct"/>
            <w:vAlign w:val="center"/>
          </w:tcPr>
          <w:p w14:paraId="6D93A09C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6,61</w:t>
            </w:r>
          </w:p>
        </w:tc>
        <w:tc>
          <w:tcPr>
            <w:tcW w:w="642" w:type="pct"/>
            <w:vAlign w:val="center"/>
          </w:tcPr>
          <w:p w14:paraId="53857D8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</w:tr>
      <w:tr w:rsidR="002D3A92" w:rsidRPr="00545BD8" w14:paraId="7B13DA6B" w14:textId="77777777" w:rsidTr="00452DD3">
        <w:trPr>
          <w:trHeight w:val="162"/>
        </w:trPr>
        <w:tc>
          <w:tcPr>
            <w:tcW w:w="2329" w:type="pct"/>
            <w:vAlign w:val="center"/>
          </w:tcPr>
          <w:p w14:paraId="1E913F6A" w14:textId="09D94EF1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453A7AA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5,18</w:t>
            </w:r>
          </w:p>
        </w:tc>
        <w:tc>
          <w:tcPr>
            <w:tcW w:w="677" w:type="pct"/>
            <w:vAlign w:val="center"/>
          </w:tcPr>
          <w:p w14:paraId="6F7F6A5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3,88</w:t>
            </w:r>
          </w:p>
        </w:tc>
        <w:tc>
          <w:tcPr>
            <w:tcW w:w="676" w:type="pct"/>
            <w:vAlign w:val="center"/>
          </w:tcPr>
          <w:p w14:paraId="0620B05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8,88</w:t>
            </w:r>
          </w:p>
        </w:tc>
        <w:tc>
          <w:tcPr>
            <w:tcW w:w="642" w:type="pct"/>
            <w:vAlign w:val="center"/>
          </w:tcPr>
          <w:p w14:paraId="2F195D0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4,35</w:t>
            </w:r>
          </w:p>
        </w:tc>
      </w:tr>
      <w:tr w:rsidR="002D3A92" w:rsidRPr="00545BD8" w14:paraId="6C30489F" w14:textId="77777777" w:rsidTr="00452DD3">
        <w:trPr>
          <w:trHeight w:val="122"/>
        </w:trPr>
        <w:tc>
          <w:tcPr>
            <w:tcW w:w="2329" w:type="pct"/>
            <w:vAlign w:val="center"/>
          </w:tcPr>
          <w:p w14:paraId="43AF3022" w14:textId="19FAE713" w:rsidR="002D3A92" w:rsidRPr="00545BD8" w:rsidRDefault="002D3A92" w:rsidP="002D3A9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32D66C88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1,60</w:t>
            </w:r>
          </w:p>
        </w:tc>
        <w:tc>
          <w:tcPr>
            <w:tcW w:w="677" w:type="pct"/>
            <w:vAlign w:val="center"/>
          </w:tcPr>
          <w:p w14:paraId="670E71A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0,28</w:t>
            </w:r>
          </w:p>
        </w:tc>
        <w:tc>
          <w:tcPr>
            <w:tcW w:w="676" w:type="pct"/>
            <w:vAlign w:val="center"/>
          </w:tcPr>
          <w:p w14:paraId="3029E74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18,51</w:t>
            </w:r>
          </w:p>
        </w:tc>
        <w:tc>
          <w:tcPr>
            <w:tcW w:w="642" w:type="pct"/>
            <w:vAlign w:val="center"/>
          </w:tcPr>
          <w:p w14:paraId="5299AA8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0,077</w:t>
            </w:r>
          </w:p>
        </w:tc>
      </w:tr>
    </w:tbl>
    <w:p w14:paraId="4EFD7888" w14:textId="77777777" w:rsidR="00452DD3" w:rsidRDefault="00452DD3" w:rsidP="00E01FBC">
      <w:pPr>
        <w:spacing w:before="240" w:after="240"/>
        <w:jc w:val="both"/>
        <w:rPr>
          <w:rFonts w:ascii="Arial" w:hAnsi="Arial" w:cs="Arial"/>
          <w:spacing w:val="40"/>
          <w:sz w:val="20"/>
          <w:szCs w:val="20"/>
        </w:rPr>
      </w:pPr>
    </w:p>
    <w:p w14:paraId="4A30CFBD" w14:textId="77777777" w:rsidR="00452DD3" w:rsidRDefault="00452DD3" w:rsidP="00E01FBC">
      <w:pPr>
        <w:spacing w:before="240" w:after="240"/>
        <w:jc w:val="both"/>
        <w:rPr>
          <w:rFonts w:ascii="Arial" w:hAnsi="Arial" w:cs="Arial"/>
          <w:spacing w:val="40"/>
          <w:sz w:val="20"/>
          <w:szCs w:val="20"/>
        </w:rPr>
      </w:pPr>
    </w:p>
    <w:p w14:paraId="135EE976" w14:textId="66684BCC" w:rsidR="00296B30" w:rsidRPr="00545BD8" w:rsidRDefault="00296B30" w:rsidP="00E01FBC">
      <w:pPr>
        <w:spacing w:before="240" w:after="240"/>
        <w:jc w:val="both"/>
        <w:rPr>
          <w:rFonts w:ascii="Arial" w:eastAsia="Arial" w:hAnsi="Arial" w:cs="Arial"/>
          <w:b/>
          <w:bCs/>
          <w:sz w:val="20"/>
        </w:rPr>
      </w:pPr>
      <w:r w:rsidRPr="00E01FBC">
        <w:rPr>
          <w:rFonts w:ascii="Arial" w:hAnsi="Arial" w:cs="Arial"/>
          <w:spacing w:val="40"/>
          <w:sz w:val="20"/>
          <w:szCs w:val="20"/>
        </w:rPr>
        <w:lastRenderedPageBreak/>
        <w:t xml:space="preserve">Таблица C.14 </w:t>
      </w:r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жирнокислотного состава (масса) для выбранных жирных кислот для образца 7 (г/100 г)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4"/>
        <w:gridCol w:w="1302"/>
        <w:gridCol w:w="1303"/>
        <w:gridCol w:w="1302"/>
        <w:gridCol w:w="1236"/>
      </w:tblGrid>
      <w:tr w:rsidR="00296B30" w:rsidRPr="00545BD8" w14:paraId="371FED37" w14:textId="77777777" w:rsidTr="001A1A9E">
        <w:trPr>
          <w:trHeight w:val="402"/>
        </w:trPr>
        <w:tc>
          <w:tcPr>
            <w:tcW w:w="2329" w:type="pct"/>
            <w:tcBorders>
              <w:bottom w:val="double" w:sz="4" w:space="0" w:color="auto"/>
            </w:tcBorders>
            <w:vAlign w:val="center"/>
          </w:tcPr>
          <w:p w14:paraId="3B2F0459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15C691D1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C16:0</w:t>
            </w:r>
          </w:p>
        </w:tc>
        <w:tc>
          <w:tcPr>
            <w:tcW w:w="677" w:type="pct"/>
            <w:tcBorders>
              <w:bottom w:val="double" w:sz="4" w:space="0" w:color="auto"/>
            </w:tcBorders>
            <w:vAlign w:val="center"/>
          </w:tcPr>
          <w:p w14:paraId="7DD4BD56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C18:0</w:t>
            </w:r>
          </w:p>
        </w:tc>
        <w:tc>
          <w:tcPr>
            <w:tcW w:w="676" w:type="pct"/>
            <w:tcBorders>
              <w:bottom w:val="double" w:sz="4" w:space="0" w:color="auto"/>
            </w:tcBorders>
            <w:vAlign w:val="center"/>
          </w:tcPr>
          <w:p w14:paraId="65709835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C18:1</w:t>
            </w:r>
          </w:p>
        </w:tc>
        <w:tc>
          <w:tcPr>
            <w:tcW w:w="642" w:type="pct"/>
            <w:tcBorders>
              <w:bottom w:val="double" w:sz="4" w:space="0" w:color="auto"/>
            </w:tcBorders>
            <w:vAlign w:val="center"/>
          </w:tcPr>
          <w:p w14:paraId="2B8C0EC9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C18:3</w:t>
            </w:r>
          </w:p>
        </w:tc>
      </w:tr>
      <w:tr w:rsidR="002D3A92" w:rsidRPr="00545BD8" w14:paraId="42EE3661" w14:textId="77777777" w:rsidTr="001A1A9E">
        <w:trPr>
          <w:trHeight w:val="338"/>
        </w:trPr>
        <w:tc>
          <w:tcPr>
            <w:tcW w:w="2329" w:type="pct"/>
            <w:tcBorders>
              <w:top w:val="double" w:sz="4" w:space="0" w:color="auto"/>
            </w:tcBorders>
            <w:vAlign w:val="center"/>
          </w:tcPr>
          <w:p w14:paraId="5EDC39A9" w14:textId="4D5F202D" w:rsidR="002D3A92" w:rsidRPr="00545BD8" w:rsidRDefault="002D3A92" w:rsidP="002D3A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419CEAB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double" w:sz="4" w:space="0" w:color="auto"/>
            </w:tcBorders>
            <w:vAlign w:val="center"/>
          </w:tcPr>
          <w:p w14:paraId="3BE4BADB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76" w:type="pct"/>
            <w:tcBorders>
              <w:top w:val="double" w:sz="4" w:space="0" w:color="auto"/>
            </w:tcBorders>
            <w:vAlign w:val="center"/>
          </w:tcPr>
          <w:p w14:paraId="50E137A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top w:val="double" w:sz="4" w:space="0" w:color="auto"/>
            </w:tcBorders>
            <w:vAlign w:val="center"/>
          </w:tcPr>
          <w:p w14:paraId="6B1FEDA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D3A92" w:rsidRPr="00545BD8" w14:paraId="36055E9B" w14:textId="77777777" w:rsidTr="00452DD3">
        <w:trPr>
          <w:trHeight w:val="251"/>
        </w:trPr>
        <w:tc>
          <w:tcPr>
            <w:tcW w:w="2329" w:type="pct"/>
            <w:vAlign w:val="center"/>
          </w:tcPr>
          <w:p w14:paraId="47A8FEFB" w14:textId="37345707" w:rsidR="002D3A92" w:rsidRPr="00545BD8" w:rsidRDefault="002D3A92" w:rsidP="002D3A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394AB18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3,97</w:t>
            </w:r>
          </w:p>
        </w:tc>
        <w:tc>
          <w:tcPr>
            <w:tcW w:w="677" w:type="pct"/>
            <w:vAlign w:val="center"/>
          </w:tcPr>
          <w:p w14:paraId="018A94A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1,78</w:t>
            </w:r>
          </w:p>
        </w:tc>
        <w:tc>
          <w:tcPr>
            <w:tcW w:w="676" w:type="pct"/>
            <w:vAlign w:val="center"/>
          </w:tcPr>
          <w:p w14:paraId="3C751B50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57,98</w:t>
            </w:r>
          </w:p>
        </w:tc>
        <w:tc>
          <w:tcPr>
            <w:tcW w:w="642" w:type="pct"/>
            <w:vAlign w:val="center"/>
          </w:tcPr>
          <w:p w14:paraId="73A5ADB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8,55</w:t>
            </w:r>
          </w:p>
        </w:tc>
      </w:tr>
      <w:tr w:rsidR="002D3A92" w:rsidRPr="00545BD8" w14:paraId="3D646CE6" w14:textId="77777777" w:rsidTr="00452DD3">
        <w:trPr>
          <w:trHeight w:val="126"/>
        </w:trPr>
        <w:tc>
          <w:tcPr>
            <w:tcW w:w="2329" w:type="pct"/>
            <w:vAlign w:val="center"/>
          </w:tcPr>
          <w:p w14:paraId="070B2B2A" w14:textId="64B93D1C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5283AF57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0,07</w:t>
            </w:r>
          </w:p>
        </w:tc>
        <w:tc>
          <w:tcPr>
            <w:tcW w:w="677" w:type="pct"/>
            <w:vAlign w:val="center"/>
          </w:tcPr>
          <w:p w14:paraId="20EA889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676" w:type="pct"/>
            <w:vAlign w:val="center"/>
          </w:tcPr>
          <w:p w14:paraId="608665C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1,39</w:t>
            </w:r>
          </w:p>
        </w:tc>
        <w:tc>
          <w:tcPr>
            <w:tcW w:w="642" w:type="pct"/>
            <w:vAlign w:val="center"/>
          </w:tcPr>
          <w:p w14:paraId="1EFBCFE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0,15</w:t>
            </w:r>
          </w:p>
        </w:tc>
      </w:tr>
      <w:tr w:rsidR="002D3A92" w:rsidRPr="00545BD8" w14:paraId="2B1B2564" w14:textId="77777777" w:rsidTr="00452DD3">
        <w:trPr>
          <w:trHeight w:val="214"/>
        </w:trPr>
        <w:tc>
          <w:tcPr>
            <w:tcW w:w="2329" w:type="pct"/>
            <w:vAlign w:val="center"/>
          </w:tcPr>
          <w:p w14:paraId="50B27710" w14:textId="52A30435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698E93E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1,73</w:t>
            </w:r>
          </w:p>
        </w:tc>
        <w:tc>
          <w:tcPr>
            <w:tcW w:w="677" w:type="pct"/>
            <w:vAlign w:val="center"/>
          </w:tcPr>
          <w:p w14:paraId="1DCCDEC2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1,29</w:t>
            </w:r>
          </w:p>
        </w:tc>
        <w:tc>
          <w:tcPr>
            <w:tcW w:w="676" w:type="pct"/>
            <w:vAlign w:val="center"/>
          </w:tcPr>
          <w:p w14:paraId="578A8A2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2,39</w:t>
            </w:r>
          </w:p>
        </w:tc>
        <w:tc>
          <w:tcPr>
            <w:tcW w:w="642" w:type="pct"/>
            <w:vAlign w:val="center"/>
          </w:tcPr>
          <w:p w14:paraId="78E2AD3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1,75</w:t>
            </w:r>
          </w:p>
        </w:tc>
      </w:tr>
      <w:tr w:rsidR="002D3A92" w:rsidRPr="00545BD8" w14:paraId="3540497A" w14:textId="77777777" w:rsidTr="00452DD3">
        <w:trPr>
          <w:trHeight w:val="132"/>
        </w:trPr>
        <w:tc>
          <w:tcPr>
            <w:tcW w:w="2329" w:type="pct"/>
            <w:vAlign w:val="center"/>
          </w:tcPr>
          <w:p w14:paraId="4B763915" w14:textId="43B75F18" w:rsidR="002D3A92" w:rsidRPr="00545BD8" w:rsidRDefault="002D3A92" w:rsidP="002D3A9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676" w:type="pct"/>
            <w:vAlign w:val="center"/>
          </w:tcPr>
          <w:p w14:paraId="1178A69C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0,19</w:t>
            </w:r>
          </w:p>
        </w:tc>
        <w:tc>
          <w:tcPr>
            <w:tcW w:w="677" w:type="pct"/>
            <w:vAlign w:val="center"/>
          </w:tcPr>
          <w:p w14:paraId="5C9C693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6" w:type="pct"/>
            <w:vAlign w:val="center"/>
          </w:tcPr>
          <w:p w14:paraId="777C515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3,88</w:t>
            </w:r>
          </w:p>
        </w:tc>
        <w:tc>
          <w:tcPr>
            <w:tcW w:w="642" w:type="pct"/>
            <w:vAlign w:val="center"/>
          </w:tcPr>
          <w:p w14:paraId="77488C6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0,42</w:t>
            </w:r>
          </w:p>
        </w:tc>
      </w:tr>
      <w:tr w:rsidR="002D3A92" w:rsidRPr="00545BD8" w14:paraId="7FAB8975" w14:textId="77777777" w:rsidTr="00452DD3">
        <w:trPr>
          <w:trHeight w:val="340"/>
        </w:trPr>
        <w:tc>
          <w:tcPr>
            <w:tcW w:w="2329" w:type="pct"/>
            <w:vAlign w:val="center"/>
          </w:tcPr>
          <w:p w14:paraId="7E4FAE59" w14:textId="4B725FA9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676" w:type="pct"/>
            <w:vAlign w:val="center"/>
          </w:tcPr>
          <w:p w14:paraId="51E0952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0,21</w:t>
            </w:r>
          </w:p>
        </w:tc>
        <w:tc>
          <w:tcPr>
            <w:tcW w:w="677" w:type="pct"/>
            <w:vAlign w:val="center"/>
          </w:tcPr>
          <w:p w14:paraId="2FC6C6B8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tc>
          <w:tcPr>
            <w:tcW w:w="676" w:type="pct"/>
            <w:vAlign w:val="center"/>
          </w:tcPr>
          <w:p w14:paraId="77C25A9B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5,18</w:t>
            </w:r>
          </w:p>
        </w:tc>
        <w:tc>
          <w:tcPr>
            <w:tcW w:w="642" w:type="pct"/>
            <w:vAlign w:val="center"/>
          </w:tcPr>
          <w:p w14:paraId="761ADD5F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0,32</w:t>
            </w:r>
          </w:p>
        </w:tc>
      </w:tr>
      <w:tr w:rsidR="002D3A92" w:rsidRPr="00545BD8" w14:paraId="28ABB952" w14:textId="77777777" w:rsidTr="00452DD3">
        <w:trPr>
          <w:trHeight w:val="268"/>
        </w:trPr>
        <w:tc>
          <w:tcPr>
            <w:tcW w:w="2329" w:type="pct"/>
            <w:vAlign w:val="center"/>
          </w:tcPr>
          <w:p w14:paraId="72C548C2" w14:textId="2F444E79" w:rsidR="002D3A92" w:rsidRPr="00545BD8" w:rsidRDefault="002D3A92" w:rsidP="002D3A92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676" w:type="pct"/>
            <w:vAlign w:val="center"/>
          </w:tcPr>
          <w:p w14:paraId="1585330A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5,39</w:t>
            </w:r>
          </w:p>
        </w:tc>
        <w:tc>
          <w:tcPr>
            <w:tcW w:w="677" w:type="pct"/>
            <w:vAlign w:val="center"/>
          </w:tcPr>
          <w:p w14:paraId="3203C426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3,60</w:t>
            </w:r>
          </w:p>
        </w:tc>
        <w:tc>
          <w:tcPr>
            <w:tcW w:w="676" w:type="pct"/>
            <w:vAlign w:val="center"/>
          </w:tcPr>
          <w:p w14:paraId="5588C483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8,94</w:t>
            </w:r>
          </w:p>
        </w:tc>
        <w:tc>
          <w:tcPr>
            <w:tcW w:w="642" w:type="pct"/>
            <w:vAlign w:val="center"/>
          </w:tcPr>
          <w:p w14:paraId="7AE7C634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3,74</w:t>
            </w:r>
          </w:p>
        </w:tc>
      </w:tr>
      <w:tr w:rsidR="002D3A92" w:rsidRPr="00545BD8" w14:paraId="767E61F0" w14:textId="77777777" w:rsidTr="00452DD3">
        <w:trPr>
          <w:trHeight w:val="272"/>
        </w:trPr>
        <w:tc>
          <w:tcPr>
            <w:tcW w:w="2329" w:type="pct"/>
            <w:vAlign w:val="center"/>
          </w:tcPr>
          <w:p w14:paraId="5EF13F27" w14:textId="47C0F4FE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676" w:type="pct"/>
            <w:vAlign w:val="center"/>
          </w:tcPr>
          <w:p w14:paraId="68109621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0,60</w:t>
            </w:r>
          </w:p>
        </w:tc>
        <w:tc>
          <w:tcPr>
            <w:tcW w:w="677" w:type="pct"/>
            <w:vAlign w:val="center"/>
          </w:tcPr>
          <w:p w14:paraId="5F5C5D75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0,18</w:t>
            </w:r>
          </w:p>
        </w:tc>
        <w:tc>
          <w:tcPr>
            <w:tcW w:w="676" w:type="pct"/>
            <w:vAlign w:val="center"/>
          </w:tcPr>
          <w:p w14:paraId="757A39CD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14,52</w:t>
            </w:r>
          </w:p>
        </w:tc>
        <w:tc>
          <w:tcPr>
            <w:tcW w:w="642" w:type="pct"/>
            <w:vAlign w:val="center"/>
          </w:tcPr>
          <w:p w14:paraId="6D0867AE" w14:textId="77777777" w:rsidR="002D3A92" w:rsidRPr="001D5E6C" w:rsidRDefault="002D3A92" w:rsidP="002D3A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0,90</w:t>
            </w:r>
          </w:p>
        </w:tc>
      </w:tr>
    </w:tbl>
    <w:p w14:paraId="69802B65" w14:textId="7839E522" w:rsidR="00296B30" w:rsidRPr="00545BD8" w:rsidRDefault="00296B30" w:rsidP="00296B30">
      <w:pPr>
        <w:tabs>
          <w:tab w:val="center" w:pos="5335"/>
        </w:tabs>
        <w:spacing w:before="240" w:after="240"/>
        <w:rPr>
          <w:rFonts w:ascii="Arial" w:eastAsia="Arial" w:hAnsi="Arial" w:cs="Arial"/>
          <w:sz w:val="20"/>
        </w:rPr>
      </w:pPr>
      <w:bookmarkStart w:id="24" w:name="Таблица_С_15"/>
      <w:r w:rsidRPr="00E01FBC">
        <w:rPr>
          <w:rFonts w:ascii="Arial" w:hAnsi="Arial" w:cs="Arial"/>
          <w:spacing w:val="40"/>
          <w:sz w:val="20"/>
          <w:szCs w:val="20"/>
        </w:rPr>
        <w:t xml:space="preserve">Таблица C.15 </w:t>
      </w:r>
      <w:bookmarkEnd w:id="24"/>
      <w:r w:rsidR="00E01FBC" w:rsidRPr="00E01FBC">
        <w:rPr>
          <w:rFonts w:ascii="Arial" w:hAnsi="Arial" w:cs="Arial"/>
          <w:spacing w:val="40"/>
          <w:sz w:val="20"/>
          <w:szCs w:val="20"/>
        </w:rPr>
        <w:t>-</w:t>
      </w:r>
      <w:r w:rsidRPr="00545BD8">
        <w:rPr>
          <w:rFonts w:ascii="Arial" w:eastAsia="Arial" w:hAnsi="Arial" w:cs="Arial"/>
          <w:b/>
          <w:bCs/>
          <w:sz w:val="20"/>
        </w:rPr>
        <w:t xml:space="preserve"> </w:t>
      </w:r>
      <w:r w:rsidRPr="00E01FBC">
        <w:rPr>
          <w:rFonts w:ascii="Arial" w:eastAsia="Times New Roman" w:hAnsi="Arial" w:cs="Arial"/>
          <w:sz w:val="22"/>
          <w:szCs w:val="22"/>
        </w:rPr>
        <w:t>Данные о точности измерения содержания сквалена (мг/кг) в 7 пробах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824"/>
        <w:gridCol w:w="851"/>
        <w:gridCol w:w="853"/>
        <w:gridCol w:w="851"/>
        <w:gridCol w:w="851"/>
        <w:gridCol w:w="851"/>
        <w:gridCol w:w="895"/>
        <w:gridCol w:w="651"/>
      </w:tblGrid>
      <w:tr w:rsidR="001D5E6C" w:rsidRPr="00545BD8" w14:paraId="5F9DD68F" w14:textId="77777777" w:rsidTr="001A1A9E">
        <w:trPr>
          <w:trHeight w:val="446"/>
          <w:jc w:val="center"/>
        </w:trPr>
        <w:tc>
          <w:tcPr>
            <w:tcW w:w="1986" w:type="pct"/>
            <w:tcBorders>
              <w:bottom w:val="double" w:sz="4" w:space="0" w:color="auto"/>
            </w:tcBorders>
            <w:vAlign w:val="center"/>
          </w:tcPr>
          <w:p w14:paraId="750DC197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Параметр</w:t>
            </w: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2BC8C062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  <w:tc>
          <w:tcPr>
            <w:tcW w:w="443" w:type="pct"/>
            <w:tcBorders>
              <w:bottom w:val="double" w:sz="4" w:space="0" w:color="auto"/>
            </w:tcBorders>
            <w:vAlign w:val="center"/>
          </w:tcPr>
          <w:p w14:paraId="4F893343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S2</w:t>
            </w: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5D806C00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S3</w:t>
            </w: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22BC33F6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 xml:space="preserve"> S4</w:t>
            </w: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14:paraId="292236CA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S5</w:t>
            </w:r>
          </w:p>
        </w:tc>
        <w:tc>
          <w:tcPr>
            <w:tcW w:w="465" w:type="pct"/>
            <w:tcBorders>
              <w:bottom w:val="double" w:sz="4" w:space="0" w:color="auto"/>
            </w:tcBorders>
            <w:vAlign w:val="center"/>
          </w:tcPr>
          <w:p w14:paraId="209CB5BB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S6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14:paraId="36F49250" w14:textId="77777777" w:rsidR="00296B30" w:rsidRPr="001D5E6C" w:rsidRDefault="00296B30" w:rsidP="00E342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S7</w:t>
            </w:r>
          </w:p>
        </w:tc>
      </w:tr>
      <w:tr w:rsidR="002D3A92" w:rsidRPr="00545BD8" w14:paraId="140FEB3C" w14:textId="77777777" w:rsidTr="001A1A9E">
        <w:trPr>
          <w:trHeight w:val="516"/>
          <w:jc w:val="center"/>
        </w:trPr>
        <w:tc>
          <w:tcPr>
            <w:tcW w:w="1986" w:type="pct"/>
            <w:tcBorders>
              <w:top w:val="double" w:sz="4" w:space="0" w:color="auto"/>
            </w:tcBorders>
            <w:vAlign w:val="center"/>
          </w:tcPr>
          <w:p w14:paraId="453D2170" w14:textId="14B89ED1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лабораторий, оставшихся после исключения выбросов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442" w:type="pct"/>
            <w:tcBorders>
              <w:top w:val="double" w:sz="4" w:space="0" w:color="auto"/>
            </w:tcBorders>
            <w:vAlign w:val="center"/>
          </w:tcPr>
          <w:p w14:paraId="5538985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double" w:sz="4" w:space="0" w:color="auto"/>
            </w:tcBorders>
            <w:vAlign w:val="center"/>
          </w:tcPr>
          <w:p w14:paraId="7738DC2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42" w:type="pct"/>
            <w:tcBorders>
              <w:top w:val="double" w:sz="4" w:space="0" w:color="auto"/>
            </w:tcBorders>
            <w:vAlign w:val="center"/>
          </w:tcPr>
          <w:p w14:paraId="5B61C35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42" w:type="pct"/>
            <w:tcBorders>
              <w:top w:val="double" w:sz="4" w:space="0" w:color="auto"/>
            </w:tcBorders>
            <w:vAlign w:val="center"/>
          </w:tcPr>
          <w:p w14:paraId="5090BDD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42" w:type="pct"/>
            <w:tcBorders>
              <w:top w:val="double" w:sz="4" w:space="0" w:color="auto"/>
            </w:tcBorders>
            <w:vAlign w:val="center"/>
          </w:tcPr>
          <w:p w14:paraId="5BCFF95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65" w:type="pct"/>
            <w:tcBorders>
              <w:top w:val="double" w:sz="4" w:space="0" w:color="auto"/>
            </w:tcBorders>
            <w:vAlign w:val="center"/>
          </w:tcPr>
          <w:p w14:paraId="549E1BD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double" w:sz="4" w:space="0" w:color="auto"/>
            </w:tcBorders>
            <w:vAlign w:val="center"/>
          </w:tcPr>
          <w:p w14:paraId="509F8DC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2D3A92" w:rsidRPr="00545BD8" w14:paraId="082B64ED" w14:textId="77777777" w:rsidTr="00452DD3">
        <w:trPr>
          <w:trHeight w:val="252"/>
          <w:jc w:val="center"/>
        </w:trPr>
        <w:tc>
          <w:tcPr>
            <w:tcW w:w="1986" w:type="pct"/>
            <w:vAlign w:val="center"/>
          </w:tcPr>
          <w:p w14:paraId="41C016A4" w14:textId="76DF5B2C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Среднее значение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442" w:type="pct"/>
            <w:vAlign w:val="center"/>
          </w:tcPr>
          <w:p w14:paraId="0131741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2 950</w:t>
            </w:r>
          </w:p>
        </w:tc>
        <w:tc>
          <w:tcPr>
            <w:tcW w:w="443" w:type="pct"/>
            <w:vAlign w:val="center"/>
          </w:tcPr>
          <w:p w14:paraId="61402A8A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442" w:type="pct"/>
            <w:vAlign w:val="center"/>
          </w:tcPr>
          <w:p w14:paraId="75ACDE3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5 068</w:t>
            </w:r>
          </w:p>
        </w:tc>
        <w:tc>
          <w:tcPr>
            <w:tcW w:w="442" w:type="pct"/>
            <w:vAlign w:val="center"/>
          </w:tcPr>
          <w:p w14:paraId="03D54FA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2 823</w:t>
            </w:r>
          </w:p>
        </w:tc>
        <w:tc>
          <w:tcPr>
            <w:tcW w:w="442" w:type="pct"/>
            <w:vAlign w:val="center"/>
          </w:tcPr>
          <w:p w14:paraId="295E712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2 470</w:t>
            </w:r>
          </w:p>
        </w:tc>
        <w:tc>
          <w:tcPr>
            <w:tcW w:w="465" w:type="pct"/>
            <w:vAlign w:val="center"/>
          </w:tcPr>
          <w:p w14:paraId="2727755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5 188</w:t>
            </w:r>
          </w:p>
        </w:tc>
        <w:tc>
          <w:tcPr>
            <w:tcW w:w="338" w:type="pct"/>
            <w:vAlign w:val="center"/>
          </w:tcPr>
          <w:p w14:paraId="2FCDE087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</w:tr>
      <w:tr w:rsidR="002D3A92" w:rsidRPr="00545BD8" w14:paraId="7A6D28ED" w14:textId="77777777" w:rsidTr="00452DD3">
        <w:trPr>
          <w:trHeight w:val="269"/>
          <w:jc w:val="center"/>
        </w:trPr>
        <w:tc>
          <w:tcPr>
            <w:tcW w:w="1986" w:type="pct"/>
            <w:vAlign w:val="center"/>
          </w:tcPr>
          <w:p w14:paraId="03CB8F53" w14:textId="79C5B464" w:rsidR="002D3A92" w:rsidRPr="00545BD8" w:rsidRDefault="002D3A92" w:rsidP="002D3A9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Стандартное отклонение повторяемости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442" w:type="pct"/>
            <w:vAlign w:val="center"/>
          </w:tcPr>
          <w:p w14:paraId="3346119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443" w:type="pct"/>
            <w:vAlign w:val="center"/>
          </w:tcPr>
          <w:p w14:paraId="221E58D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42" w:type="pct"/>
            <w:vAlign w:val="center"/>
          </w:tcPr>
          <w:p w14:paraId="0142779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442" w:type="pct"/>
            <w:vAlign w:val="center"/>
          </w:tcPr>
          <w:p w14:paraId="6DF3772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442" w:type="pct"/>
            <w:vAlign w:val="center"/>
          </w:tcPr>
          <w:p w14:paraId="302F316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465" w:type="pct"/>
            <w:vAlign w:val="center"/>
          </w:tcPr>
          <w:p w14:paraId="1D87ACD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338" w:type="pct"/>
            <w:vAlign w:val="center"/>
          </w:tcPr>
          <w:p w14:paraId="78FF6FB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2D3A92" w:rsidRPr="00545BD8" w14:paraId="263B5B66" w14:textId="77777777" w:rsidTr="00452DD3">
        <w:trPr>
          <w:trHeight w:val="202"/>
          <w:jc w:val="center"/>
        </w:trPr>
        <w:tc>
          <w:tcPr>
            <w:tcW w:w="1986" w:type="pct"/>
            <w:vAlign w:val="center"/>
          </w:tcPr>
          <w:p w14:paraId="48C7F286" w14:textId="75F53FA3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891C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СV(r), </w:t>
            </w:r>
            <w:r w:rsidRPr="00891CC8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442" w:type="pct"/>
            <w:vAlign w:val="center"/>
          </w:tcPr>
          <w:p w14:paraId="39AFE43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1,9</w:t>
            </w:r>
          </w:p>
        </w:tc>
        <w:tc>
          <w:tcPr>
            <w:tcW w:w="443" w:type="pct"/>
            <w:vAlign w:val="center"/>
          </w:tcPr>
          <w:p w14:paraId="2BD2A3D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6,1</w:t>
            </w:r>
          </w:p>
        </w:tc>
        <w:tc>
          <w:tcPr>
            <w:tcW w:w="442" w:type="pct"/>
            <w:vAlign w:val="center"/>
          </w:tcPr>
          <w:p w14:paraId="4AE3453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2,7</w:t>
            </w:r>
          </w:p>
        </w:tc>
        <w:tc>
          <w:tcPr>
            <w:tcW w:w="442" w:type="pct"/>
            <w:vAlign w:val="center"/>
          </w:tcPr>
          <w:p w14:paraId="0BE43DD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442" w:type="pct"/>
            <w:vAlign w:val="center"/>
          </w:tcPr>
          <w:p w14:paraId="4E24D3D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  <w:tc>
          <w:tcPr>
            <w:tcW w:w="465" w:type="pct"/>
            <w:vAlign w:val="center"/>
          </w:tcPr>
          <w:p w14:paraId="75DFD989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1,8</w:t>
            </w:r>
          </w:p>
        </w:tc>
        <w:tc>
          <w:tcPr>
            <w:tcW w:w="338" w:type="pct"/>
            <w:vAlign w:val="center"/>
          </w:tcPr>
          <w:p w14:paraId="27A9555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14,4</w:t>
            </w:r>
          </w:p>
        </w:tc>
      </w:tr>
      <w:tr w:rsidR="002D3A92" w:rsidRPr="00545BD8" w14:paraId="2339F52F" w14:textId="77777777" w:rsidTr="00452DD3">
        <w:trPr>
          <w:trHeight w:val="204"/>
          <w:jc w:val="center"/>
        </w:trPr>
        <w:tc>
          <w:tcPr>
            <w:tcW w:w="1986" w:type="pct"/>
            <w:vAlign w:val="center"/>
          </w:tcPr>
          <w:p w14:paraId="4E2E1066" w14:textId="34AA028C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2D3A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),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 xml:space="preserve"> г/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кг</w:t>
            </w:r>
          </w:p>
        </w:tc>
        <w:tc>
          <w:tcPr>
            <w:tcW w:w="442" w:type="pct"/>
            <w:vAlign w:val="center"/>
          </w:tcPr>
          <w:p w14:paraId="583809A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443" w:type="pct"/>
            <w:vAlign w:val="center"/>
          </w:tcPr>
          <w:p w14:paraId="78D7E58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42" w:type="pct"/>
            <w:vAlign w:val="center"/>
          </w:tcPr>
          <w:p w14:paraId="0D8E127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442" w:type="pct"/>
            <w:vAlign w:val="center"/>
          </w:tcPr>
          <w:p w14:paraId="1E661FCB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442" w:type="pct"/>
            <w:vAlign w:val="center"/>
          </w:tcPr>
          <w:p w14:paraId="4EDE5EB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465" w:type="pct"/>
            <w:vAlign w:val="center"/>
          </w:tcPr>
          <w:p w14:paraId="43E3DC7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338" w:type="pct"/>
            <w:vAlign w:val="center"/>
          </w:tcPr>
          <w:p w14:paraId="178D4FC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</w:tr>
      <w:tr w:rsidR="002D3A92" w:rsidRPr="00545BD8" w14:paraId="68A719DE" w14:textId="77777777" w:rsidTr="00452DD3">
        <w:trPr>
          <w:trHeight w:val="340"/>
          <w:jc w:val="center"/>
        </w:trPr>
        <w:tc>
          <w:tcPr>
            <w:tcW w:w="1986" w:type="pct"/>
            <w:vAlign w:val="center"/>
          </w:tcPr>
          <w:p w14:paraId="017FE3E5" w14:textId="547AF63F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Среднее квадратическое отклонение воспроизводимости 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</w:t>
            </w:r>
            <w:r w:rsidRPr="00E01FB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442" w:type="pct"/>
            <w:vAlign w:val="center"/>
          </w:tcPr>
          <w:p w14:paraId="2256772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443" w:type="pct"/>
            <w:vAlign w:val="center"/>
          </w:tcPr>
          <w:p w14:paraId="6A26A88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442" w:type="pct"/>
            <w:vAlign w:val="center"/>
          </w:tcPr>
          <w:p w14:paraId="681D1F32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442" w:type="pct"/>
            <w:vAlign w:val="center"/>
          </w:tcPr>
          <w:p w14:paraId="4042ADF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442" w:type="pct"/>
            <w:vAlign w:val="center"/>
          </w:tcPr>
          <w:p w14:paraId="5918865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465" w:type="pct"/>
            <w:vAlign w:val="center"/>
          </w:tcPr>
          <w:p w14:paraId="1CE5A40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338" w:type="pct"/>
            <w:vAlign w:val="center"/>
          </w:tcPr>
          <w:p w14:paraId="30D14DEC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2D3A92" w:rsidRPr="00545BD8" w14:paraId="512EB095" w14:textId="77777777" w:rsidTr="00452DD3">
        <w:trPr>
          <w:trHeight w:val="340"/>
          <w:jc w:val="center"/>
        </w:trPr>
        <w:tc>
          <w:tcPr>
            <w:tcW w:w="1986" w:type="pct"/>
            <w:vAlign w:val="center"/>
          </w:tcPr>
          <w:p w14:paraId="6D985042" w14:textId="66A901C7" w:rsidR="002D3A92" w:rsidRPr="00545BD8" w:rsidRDefault="002D3A92" w:rsidP="002D3A9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Коэффициент вариации повторяемости </w:t>
            </w:r>
            <w:r w:rsidRPr="006439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</w:t>
            </w:r>
            <w:r w:rsidRPr="009B356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6439D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442" w:type="pct"/>
            <w:vAlign w:val="center"/>
          </w:tcPr>
          <w:p w14:paraId="074BE26D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11,4</w:t>
            </w:r>
          </w:p>
        </w:tc>
        <w:tc>
          <w:tcPr>
            <w:tcW w:w="443" w:type="pct"/>
            <w:vAlign w:val="center"/>
          </w:tcPr>
          <w:p w14:paraId="053A1930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68,0</w:t>
            </w:r>
          </w:p>
        </w:tc>
        <w:tc>
          <w:tcPr>
            <w:tcW w:w="442" w:type="pct"/>
            <w:vAlign w:val="center"/>
          </w:tcPr>
          <w:p w14:paraId="20E4F2A6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11,3</w:t>
            </w:r>
          </w:p>
        </w:tc>
        <w:tc>
          <w:tcPr>
            <w:tcW w:w="442" w:type="pct"/>
            <w:vAlign w:val="center"/>
          </w:tcPr>
          <w:p w14:paraId="0A3D843A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14,7</w:t>
            </w:r>
          </w:p>
        </w:tc>
        <w:tc>
          <w:tcPr>
            <w:tcW w:w="442" w:type="pct"/>
            <w:vAlign w:val="center"/>
          </w:tcPr>
          <w:p w14:paraId="7506683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11,2</w:t>
            </w:r>
          </w:p>
        </w:tc>
        <w:tc>
          <w:tcPr>
            <w:tcW w:w="465" w:type="pct"/>
            <w:vAlign w:val="center"/>
          </w:tcPr>
          <w:p w14:paraId="11D8898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9,9</w:t>
            </w:r>
          </w:p>
        </w:tc>
        <w:tc>
          <w:tcPr>
            <w:tcW w:w="338" w:type="pct"/>
            <w:vAlign w:val="center"/>
          </w:tcPr>
          <w:p w14:paraId="3B1FE205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67,7</w:t>
            </w:r>
          </w:p>
        </w:tc>
      </w:tr>
      <w:tr w:rsidR="002D3A92" w:rsidRPr="00545BD8" w14:paraId="2C9C0E37" w14:textId="77777777" w:rsidTr="00452DD3">
        <w:trPr>
          <w:trHeight w:val="162"/>
          <w:jc w:val="center"/>
        </w:trPr>
        <w:tc>
          <w:tcPr>
            <w:tcW w:w="1986" w:type="pct"/>
            <w:vAlign w:val="center"/>
          </w:tcPr>
          <w:p w14:paraId="07392B02" w14:textId="6EFC29D9" w:rsidR="002D3A92" w:rsidRPr="00545BD8" w:rsidRDefault="002D3A92" w:rsidP="002D3A92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1FBC">
              <w:rPr>
                <w:rFonts w:ascii="Arial" w:eastAsia="Times New Roman" w:hAnsi="Arial" w:cs="Arial"/>
                <w:sz w:val="20"/>
                <w:szCs w:val="20"/>
              </w:rPr>
              <w:t xml:space="preserve">Предел повторяемости 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R </w:t>
            </w:r>
            <w:r w:rsidRPr="002D3A92">
              <w:rPr>
                <w:rFonts w:ascii="Arial" w:eastAsia="Times New Roman" w:hAnsi="Arial" w:cs="Arial"/>
                <w:sz w:val="20"/>
                <w:szCs w:val="20"/>
              </w:rPr>
              <w:t>(2,80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SR)</w:t>
            </w:r>
            <w:r w:rsidRPr="00787F1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87F1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01FBC">
              <w:rPr>
                <w:rFonts w:ascii="Arial" w:eastAsia="Times New Roman" w:hAnsi="Arial" w:cs="Arial"/>
                <w:sz w:val="20"/>
                <w:szCs w:val="20"/>
              </w:rPr>
              <w:t>г/кг</w:t>
            </w:r>
          </w:p>
        </w:tc>
        <w:tc>
          <w:tcPr>
            <w:tcW w:w="442" w:type="pct"/>
            <w:vAlign w:val="center"/>
          </w:tcPr>
          <w:p w14:paraId="3733AE44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945</w:t>
            </w:r>
          </w:p>
        </w:tc>
        <w:tc>
          <w:tcPr>
            <w:tcW w:w="443" w:type="pct"/>
            <w:vAlign w:val="center"/>
          </w:tcPr>
          <w:p w14:paraId="54B12591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442" w:type="pct"/>
            <w:vAlign w:val="center"/>
          </w:tcPr>
          <w:p w14:paraId="2AFB14BA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1 606</w:t>
            </w:r>
          </w:p>
        </w:tc>
        <w:tc>
          <w:tcPr>
            <w:tcW w:w="442" w:type="pct"/>
            <w:vAlign w:val="center"/>
          </w:tcPr>
          <w:p w14:paraId="7D56F05E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1 164</w:t>
            </w:r>
          </w:p>
        </w:tc>
        <w:tc>
          <w:tcPr>
            <w:tcW w:w="442" w:type="pct"/>
            <w:vAlign w:val="center"/>
          </w:tcPr>
          <w:p w14:paraId="0B504D53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465" w:type="pct"/>
            <w:vAlign w:val="center"/>
          </w:tcPr>
          <w:p w14:paraId="22B31058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1 444</w:t>
            </w:r>
          </w:p>
        </w:tc>
        <w:tc>
          <w:tcPr>
            <w:tcW w:w="338" w:type="pct"/>
            <w:vAlign w:val="center"/>
          </w:tcPr>
          <w:p w14:paraId="4A86B35F" w14:textId="77777777" w:rsidR="002D3A92" w:rsidRPr="001D5E6C" w:rsidRDefault="002D3A92" w:rsidP="002D3A9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D5E6C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</w:tr>
    </w:tbl>
    <w:p w14:paraId="79DA317D" w14:textId="77777777" w:rsidR="00296B30" w:rsidRPr="00545BD8" w:rsidRDefault="00296B30" w:rsidP="00296B30">
      <w:pPr>
        <w:spacing w:after="240"/>
        <w:jc w:val="both"/>
        <w:rPr>
          <w:lang w:eastAsia="fr-FR"/>
        </w:rPr>
      </w:pPr>
    </w:p>
    <w:p w14:paraId="22813AB4" w14:textId="77777777" w:rsidR="003C73F2" w:rsidRDefault="003C73F2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1C64EBA" w14:textId="77777777" w:rsidR="004D28CD" w:rsidRPr="00706A2E" w:rsidRDefault="004D28CD" w:rsidP="004D28CD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706A2E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ДА</w:t>
      </w:r>
    </w:p>
    <w:p w14:paraId="2FC6DAF6" w14:textId="77777777" w:rsidR="004D28CD" w:rsidRPr="00706A2E" w:rsidRDefault="004D28CD" w:rsidP="004D28CD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706A2E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7ACADB58" w14:textId="77777777" w:rsidR="004D28CD" w:rsidRPr="004D28CD" w:rsidRDefault="004D28CD" w:rsidP="004D28CD">
      <w:pPr>
        <w:spacing w:line="360" w:lineRule="auto"/>
        <w:rPr>
          <w:rFonts w:ascii="Arial" w:hAnsi="Arial" w:cs="Arial"/>
          <w:noProof/>
          <w:sz w:val="24"/>
          <w:szCs w:val="24"/>
          <w:highlight w:val="green"/>
          <w:lang w:eastAsia="ru-RU"/>
        </w:rPr>
      </w:pPr>
    </w:p>
    <w:p w14:paraId="534DB6DA" w14:textId="69EDCD9C" w:rsidR="004D28CD" w:rsidRPr="00365732" w:rsidRDefault="004D28CD" w:rsidP="004D28CD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65732">
        <w:rPr>
          <w:rFonts w:ascii="Arial" w:hAnsi="Arial" w:cs="Arial"/>
          <w:b/>
          <w:noProof/>
          <w:sz w:val="24"/>
          <w:szCs w:val="24"/>
          <w:lang w:eastAsia="ru-RU"/>
        </w:rPr>
        <w:t>Сведения о соответствии ссылочн</w:t>
      </w:r>
      <w:r w:rsidR="00437C56">
        <w:rPr>
          <w:rFonts w:ascii="Arial" w:hAnsi="Arial" w:cs="Arial"/>
          <w:b/>
          <w:noProof/>
          <w:sz w:val="24"/>
          <w:szCs w:val="24"/>
          <w:lang w:eastAsia="ru-RU"/>
        </w:rPr>
        <w:t>ого</w:t>
      </w:r>
      <w:r w:rsidRPr="00365732">
        <w:rPr>
          <w:rFonts w:ascii="Arial" w:hAnsi="Arial" w:cs="Arial"/>
          <w:b/>
          <w:noProof/>
          <w:sz w:val="24"/>
          <w:szCs w:val="24"/>
          <w:lang w:eastAsia="ru-RU"/>
        </w:rPr>
        <w:t xml:space="preserve"> международн</w:t>
      </w:r>
      <w:r w:rsidR="00437C56">
        <w:rPr>
          <w:rFonts w:ascii="Arial" w:hAnsi="Arial" w:cs="Arial"/>
          <w:b/>
          <w:noProof/>
          <w:sz w:val="24"/>
          <w:szCs w:val="24"/>
          <w:lang w:eastAsia="ru-RU"/>
        </w:rPr>
        <w:t xml:space="preserve">ого </w:t>
      </w:r>
      <w:r w:rsidRPr="00365732">
        <w:rPr>
          <w:rFonts w:ascii="Arial" w:hAnsi="Arial" w:cs="Arial"/>
          <w:b/>
          <w:noProof/>
          <w:sz w:val="24"/>
          <w:szCs w:val="24"/>
          <w:lang w:eastAsia="ru-RU"/>
        </w:rPr>
        <w:t>стандарт</w:t>
      </w:r>
      <w:r w:rsidR="00437C56">
        <w:rPr>
          <w:rFonts w:ascii="Arial" w:hAnsi="Arial" w:cs="Arial"/>
          <w:b/>
          <w:noProof/>
          <w:sz w:val="24"/>
          <w:szCs w:val="24"/>
          <w:lang w:eastAsia="ru-RU"/>
        </w:rPr>
        <w:t xml:space="preserve">п </w:t>
      </w:r>
      <w:r w:rsidRPr="00365732">
        <w:rPr>
          <w:rFonts w:ascii="Arial" w:hAnsi="Arial" w:cs="Arial"/>
          <w:b/>
          <w:noProof/>
          <w:sz w:val="24"/>
          <w:szCs w:val="24"/>
          <w:lang w:eastAsia="ru-RU"/>
        </w:rPr>
        <w:t>межгосударственн</w:t>
      </w:r>
      <w:r w:rsidR="00437C56">
        <w:rPr>
          <w:rFonts w:ascii="Arial" w:hAnsi="Arial" w:cs="Arial"/>
          <w:b/>
          <w:noProof/>
          <w:sz w:val="24"/>
          <w:szCs w:val="24"/>
          <w:lang w:eastAsia="ru-RU"/>
        </w:rPr>
        <w:t>ому</w:t>
      </w:r>
      <w:r w:rsidRPr="00365732">
        <w:rPr>
          <w:rFonts w:ascii="Arial" w:hAnsi="Arial" w:cs="Arial"/>
          <w:b/>
          <w:noProof/>
          <w:sz w:val="24"/>
          <w:szCs w:val="24"/>
          <w:lang w:eastAsia="ru-RU"/>
        </w:rPr>
        <w:t xml:space="preserve"> стандарт</w:t>
      </w:r>
      <w:r w:rsidR="00437C56">
        <w:rPr>
          <w:rFonts w:ascii="Arial" w:hAnsi="Arial" w:cs="Arial"/>
          <w:b/>
          <w:noProof/>
          <w:sz w:val="24"/>
          <w:szCs w:val="24"/>
          <w:lang w:eastAsia="ru-RU"/>
        </w:rPr>
        <w:t>у</w:t>
      </w:r>
    </w:p>
    <w:p w14:paraId="676CBB02" w14:textId="77777777" w:rsidR="004D28CD" w:rsidRPr="00365732" w:rsidRDefault="004D28CD" w:rsidP="004D28C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65732">
        <w:rPr>
          <w:rFonts w:ascii="Arial" w:hAnsi="Arial" w:cs="Arial"/>
          <w:spacing w:val="40"/>
          <w:sz w:val="20"/>
          <w:szCs w:val="20"/>
        </w:rPr>
        <w:t>Таблица</w:t>
      </w:r>
      <w:r w:rsidRPr="00365732">
        <w:rPr>
          <w:rFonts w:ascii="Arial" w:hAnsi="Arial" w:cs="Arial"/>
          <w:sz w:val="20"/>
          <w:szCs w:val="20"/>
        </w:rPr>
        <w:t xml:space="preserve"> ДА.1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5237"/>
      </w:tblGrid>
      <w:tr w:rsidR="004D28CD" w:rsidRPr="00365732" w14:paraId="4C4B3E20" w14:textId="77777777" w:rsidTr="00E34202"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514F388E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65732">
              <w:rPr>
                <w:rFonts w:ascii="Arial" w:hAnsi="Arial" w:cs="Arial"/>
                <w:sz w:val="20"/>
              </w:rPr>
              <w:t>Обозначение ссылочного международного 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73990F3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65732">
              <w:rPr>
                <w:rFonts w:ascii="Arial" w:hAnsi="Arial" w:cs="Arial"/>
                <w:sz w:val="20"/>
              </w:rPr>
              <w:t>Степень соответствия</w:t>
            </w:r>
          </w:p>
        </w:tc>
        <w:tc>
          <w:tcPr>
            <w:tcW w:w="5237" w:type="dxa"/>
            <w:tcBorders>
              <w:bottom w:val="double" w:sz="4" w:space="0" w:color="auto"/>
            </w:tcBorders>
            <w:vAlign w:val="center"/>
          </w:tcPr>
          <w:p w14:paraId="267AB3AA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0"/>
              </w:rPr>
            </w:pPr>
            <w:r w:rsidRPr="00365732">
              <w:rPr>
                <w:rFonts w:ascii="Arial" w:hAnsi="Arial" w:cs="Arial"/>
                <w:sz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4D28CD" w:rsidRPr="00365732" w14:paraId="5C300442" w14:textId="77777777" w:rsidTr="00E34202">
        <w:trPr>
          <w:trHeight w:val="9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7D9B2265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732">
              <w:rPr>
                <w:rFonts w:ascii="Arial" w:hAnsi="Arial" w:cs="Arial"/>
                <w:sz w:val="22"/>
                <w:szCs w:val="22"/>
                <w:lang w:val="en-US"/>
              </w:rPr>
              <w:t>ISO 661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83758D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5732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237" w:type="dxa"/>
            <w:tcBorders>
              <w:top w:val="single" w:sz="4" w:space="0" w:color="auto"/>
              <w:bottom w:val="single" w:sz="4" w:space="0" w:color="auto"/>
            </w:tcBorders>
          </w:tcPr>
          <w:p w14:paraId="25417B9D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65732">
              <w:rPr>
                <w:rFonts w:ascii="Arial" w:hAnsi="Arial" w:cs="Arial"/>
                <w:sz w:val="22"/>
                <w:szCs w:val="22"/>
              </w:rPr>
              <w:t>ГОСТ ISO 661–2016 «Жиры и масла животные и растительные. Приготовление пробы для испытания»</w:t>
            </w:r>
          </w:p>
        </w:tc>
      </w:tr>
      <w:tr w:rsidR="004D28CD" w:rsidRPr="003F2136" w14:paraId="50446245" w14:textId="77777777" w:rsidTr="00E34202"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758212D3" w14:textId="77777777" w:rsidR="004D28CD" w:rsidRPr="00365732" w:rsidRDefault="004D28CD" w:rsidP="00E34202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65732">
              <w:rPr>
                <w:rFonts w:ascii="Arial" w:hAnsi="Arial" w:cs="Arial"/>
                <w:spacing w:val="40"/>
                <w:sz w:val="20"/>
                <w:szCs w:val="20"/>
              </w:rPr>
              <w:t>Примечание –</w:t>
            </w:r>
            <w:r w:rsidRPr="00365732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65732">
              <w:rPr>
                <w:rFonts w:ascii="Arial" w:hAnsi="Arial" w:cs="Arial"/>
                <w:sz w:val="20"/>
              </w:rPr>
              <w:t>настоящей таблице использовано следующее условное обозначение степени соответствия стандарта:</w:t>
            </w:r>
          </w:p>
          <w:p w14:paraId="1A191B98" w14:textId="77777777" w:rsidR="004D28CD" w:rsidRPr="003F2136" w:rsidRDefault="004D28CD" w:rsidP="00E34202">
            <w:pPr>
              <w:autoSpaceDE w:val="0"/>
              <w:autoSpaceDN w:val="0"/>
              <w:adjustRightInd w:val="0"/>
              <w:spacing w:line="360" w:lineRule="auto"/>
              <w:ind w:firstLine="284"/>
              <w:jc w:val="both"/>
              <w:outlineLvl w:val="0"/>
              <w:rPr>
                <w:rFonts w:ascii="Arial" w:hAnsi="Arial" w:cs="Arial"/>
                <w:sz w:val="20"/>
                <w:lang w:val="en-US"/>
              </w:rPr>
            </w:pPr>
            <w:r w:rsidRPr="00365732">
              <w:rPr>
                <w:rFonts w:ascii="Arial" w:hAnsi="Arial" w:cs="Arial"/>
                <w:sz w:val="20"/>
              </w:rPr>
              <w:t xml:space="preserve">- </w:t>
            </w:r>
            <w:r w:rsidRPr="00365732">
              <w:rPr>
                <w:rFonts w:ascii="Arial" w:hAnsi="Arial" w:cs="Arial"/>
                <w:sz w:val="20"/>
                <w:lang w:val="en-US"/>
              </w:rPr>
              <w:t>IDT</w:t>
            </w:r>
            <w:r w:rsidRPr="00365732">
              <w:rPr>
                <w:rFonts w:ascii="Arial" w:hAnsi="Arial" w:cs="Arial"/>
                <w:sz w:val="20"/>
              </w:rPr>
              <w:t xml:space="preserve"> – идентичный стандарт</w:t>
            </w:r>
            <w:r w:rsidRPr="00365732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</w:tbl>
    <w:p w14:paraId="10149C8C" w14:textId="77777777" w:rsidR="004D28CD" w:rsidRDefault="004D28CD" w:rsidP="003C73F2">
      <w:pPr>
        <w:spacing w:after="240" w:line="225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1BBEE79" w14:textId="20A3D7BD" w:rsidR="00AD0F6F" w:rsidRPr="00296B30" w:rsidRDefault="004B6D49" w:rsidP="00296B30">
      <w:pPr>
        <w:rPr>
          <w:rFonts w:ascii="Arial" w:eastAsia="Times New Roman" w:hAnsi="Arial" w:cs="Arial"/>
          <w:b/>
          <w:kern w:val="28"/>
          <w:sz w:val="22"/>
          <w:szCs w:val="22"/>
        </w:rPr>
      </w:pPr>
      <w:r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  <w:r w:rsidR="00AD0F6F" w:rsidRPr="00AE541D">
        <w:rPr>
          <w:rFonts w:ascii="Arial" w:eastAsia="Times New Roman" w:hAnsi="Arial" w:cs="Arial"/>
          <w:b/>
          <w:kern w:val="28"/>
          <w:sz w:val="24"/>
          <w:szCs w:val="24"/>
        </w:rPr>
        <w:lastRenderedPageBreak/>
        <w:t>Библиография</w:t>
      </w:r>
    </w:p>
    <w:p w14:paraId="503547F8" w14:textId="77777777" w:rsidR="00AE541D" w:rsidRPr="00AE541D" w:rsidRDefault="00AE541D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709"/>
        <w:gridCol w:w="2126"/>
        <w:gridCol w:w="6804"/>
      </w:tblGrid>
      <w:tr w:rsidR="007F6FB0" w:rsidRPr="003F2136" w14:paraId="6135C64B" w14:textId="77777777" w:rsidTr="00296B30">
        <w:tc>
          <w:tcPr>
            <w:tcW w:w="709" w:type="dxa"/>
          </w:tcPr>
          <w:p w14:paraId="58858F5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8C2AB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 5555</w:t>
            </w:r>
          </w:p>
        </w:tc>
        <w:tc>
          <w:tcPr>
            <w:tcW w:w="6804" w:type="dxa"/>
          </w:tcPr>
          <w:p w14:paraId="14B0C73B" w14:textId="77777777" w:rsidR="007F6FB0" w:rsidRPr="00B039A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 xml:space="preserve">Animal and vegetable fats and oils – Sampling </w:t>
            </w:r>
          </w:p>
          <w:p w14:paraId="5CD7E33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(Жиры и масла животные и растительные. Отбор проб)</w:t>
            </w:r>
          </w:p>
        </w:tc>
      </w:tr>
      <w:tr w:rsidR="00296B30" w:rsidRPr="009C5952" w14:paraId="71AB266F" w14:textId="77777777" w:rsidTr="00296B30">
        <w:tc>
          <w:tcPr>
            <w:tcW w:w="709" w:type="dxa"/>
          </w:tcPr>
          <w:p w14:paraId="00EFD48C" w14:textId="77777777" w:rsidR="00296B30" w:rsidRPr="003F2136" w:rsidRDefault="00296B30" w:rsidP="00296B3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99EC8" w14:textId="380095E7" w:rsidR="00296B30" w:rsidRPr="00B039A6" w:rsidRDefault="00296B30" w:rsidP="00296B3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B039A6">
              <w:rPr>
                <w:rFonts w:ascii="Arial" w:hAnsi="Arial" w:cs="Arial"/>
                <w:sz w:val="22"/>
                <w:szCs w:val="22"/>
              </w:rPr>
              <w:t xml:space="preserve"> 5725-2</w:t>
            </w:r>
            <w:r>
              <w:rPr>
                <w:rFonts w:ascii="Arial" w:hAnsi="Arial" w:cs="Arial"/>
                <w:sz w:val="22"/>
                <w:szCs w:val="22"/>
              </w:rPr>
              <w:t>:2019</w:t>
            </w:r>
          </w:p>
        </w:tc>
        <w:tc>
          <w:tcPr>
            <w:tcW w:w="6804" w:type="dxa"/>
          </w:tcPr>
          <w:p w14:paraId="6D46EDCF" w14:textId="77777777" w:rsidR="00296B30" w:rsidRPr="00B039A6" w:rsidRDefault="00296B30" w:rsidP="00296B3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Accuracy (trueness and precision) of measurement methods and results – Part 2: Basic method for the determination of repeatability and reproducibility of a standard measurement method</w:t>
            </w:r>
          </w:p>
          <w:p w14:paraId="6B0D20AB" w14:textId="551E17CF" w:rsidR="00296B30" w:rsidRPr="009C5952" w:rsidRDefault="00296B30" w:rsidP="00296B3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[Точность (правильность и прецизионность) методов и результатов измерений. Часть 2. Основной метод определения повторяемости и воспроизводимости стандартного метода измерения]</w:t>
            </w:r>
          </w:p>
        </w:tc>
      </w:tr>
    </w:tbl>
    <w:p w14:paraId="51BBEE97" w14:textId="69DCF739" w:rsidR="007F6FB0" w:rsidRPr="007F6FB0" w:rsidRDefault="007F6FB0" w:rsidP="007F6FB0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bCs/>
          <w:sz w:val="22"/>
          <w:szCs w:val="22"/>
        </w:rPr>
      </w:pPr>
    </w:p>
    <w:p w14:paraId="5D052C5B" w14:textId="77777777" w:rsidR="007F6FB0" w:rsidRDefault="007F6FB0" w:rsidP="007F6FB0">
      <w:pPr>
        <w:spacing w:line="36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14:paraId="056B9254" w14:textId="7ABD9F3B" w:rsidR="0085448B" w:rsidRPr="003336E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lastRenderedPageBreak/>
        <w:t xml:space="preserve">УДК </w:t>
      </w:r>
      <w:r w:rsidRPr="004D28CD">
        <w:rPr>
          <w:rFonts w:ascii="Arial" w:hAnsi="Arial" w:cs="Arial"/>
          <w:sz w:val="22"/>
          <w:szCs w:val="22"/>
        </w:rPr>
        <w:t>543.062:006.</w:t>
      </w:r>
      <w:r w:rsidR="0085448B" w:rsidRPr="004D28CD">
        <w:rPr>
          <w:rFonts w:ascii="Arial" w:hAnsi="Arial" w:cs="Arial"/>
          <w:sz w:val="22"/>
          <w:szCs w:val="22"/>
        </w:rPr>
        <w:t>354</w:t>
      </w:r>
      <w:r w:rsidR="0085448B" w:rsidRPr="0085448B">
        <w:rPr>
          <w:rFonts w:ascii="Arial" w:hAnsi="Arial" w:cs="Arial"/>
          <w:sz w:val="22"/>
          <w:szCs w:val="22"/>
        </w:rPr>
        <w:t xml:space="preserve"> </w:t>
      </w:r>
      <w:r w:rsidR="0085448B" w:rsidRPr="003336EC">
        <w:rPr>
          <w:rFonts w:ascii="Arial" w:hAnsi="Arial" w:cs="Arial"/>
          <w:sz w:val="22"/>
          <w:szCs w:val="22"/>
        </w:rPr>
        <w:tab/>
        <w:t xml:space="preserve"> </w:t>
      </w:r>
      <w:r w:rsidR="0085448B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 xml:space="preserve">         МКС 67.200.10</w:t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  <w:t xml:space="preserve">   </w:t>
      </w:r>
      <w:r w:rsidR="0085448B">
        <w:rPr>
          <w:rFonts w:ascii="Arial" w:hAnsi="Arial" w:cs="Arial"/>
          <w:sz w:val="22"/>
          <w:szCs w:val="22"/>
        </w:rPr>
        <w:t xml:space="preserve">  </w:t>
      </w:r>
      <w:r w:rsidR="0085448B" w:rsidRPr="003336EC">
        <w:rPr>
          <w:rFonts w:ascii="Arial" w:hAnsi="Arial" w:cs="Arial"/>
          <w:sz w:val="22"/>
          <w:szCs w:val="22"/>
        </w:rPr>
        <w:t xml:space="preserve">       </w:t>
      </w:r>
      <w:r w:rsidR="0085448B" w:rsidRPr="003336EC">
        <w:rPr>
          <w:rFonts w:ascii="Arial" w:hAnsi="Arial" w:cs="Arial"/>
          <w:sz w:val="22"/>
          <w:szCs w:val="22"/>
          <w:lang w:val="en-US"/>
        </w:rPr>
        <w:t>IDT</w:t>
      </w:r>
    </w:p>
    <w:p w14:paraId="1334475A" w14:textId="0AD9612F" w:rsidR="0020760B" w:rsidRPr="003336EC" w:rsidRDefault="0020760B" w:rsidP="00A818C7">
      <w:p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201C3" w14:textId="58F5ABB5" w:rsidR="0020760B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t xml:space="preserve">Ключевые слова: </w:t>
      </w:r>
      <w:r w:rsidRPr="00726991">
        <w:rPr>
          <w:rFonts w:ascii="Arial" w:hAnsi="Arial" w:cs="Arial"/>
          <w:sz w:val="22"/>
          <w:szCs w:val="22"/>
        </w:rPr>
        <w:t xml:space="preserve">растительные масла, </w:t>
      </w:r>
      <w:r w:rsidR="00726991" w:rsidRPr="00726991">
        <w:rPr>
          <w:rFonts w:ascii="Arial" w:hAnsi="Arial" w:cs="Arial"/>
          <w:sz w:val="22"/>
          <w:szCs w:val="22"/>
        </w:rPr>
        <w:t xml:space="preserve">метиловые эфиров жирных кислот, </w:t>
      </w:r>
      <w:r w:rsidR="00726991">
        <w:rPr>
          <w:rFonts w:ascii="Arial" w:hAnsi="Arial" w:cs="Arial"/>
          <w:sz w:val="22"/>
          <w:szCs w:val="22"/>
        </w:rPr>
        <w:t>сквален</w:t>
      </w:r>
    </w:p>
    <w:p w14:paraId="7D2A8D46" w14:textId="77777777" w:rsidR="0020760B" w:rsidRPr="00EB4F11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AA4CC" w14:textId="77777777" w:rsidR="0020760B" w:rsidRPr="0086474B" w:rsidRDefault="0020760B" w:rsidP="0085448B">
      <w:pPr>
        <w:pStyle w:val="41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b w:val="0"/>
          <w:sz w:val="24"/>
          <w:szCs w:val="24"/>
        </w:rPr>
      </w:pPr>
      <w:bookmarkStart w:id="25" w:name="Reference_ref_2"/>
      <w:bookmarkEnd w:id="25"/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20760B" w:rsidRPr="0086474B" w14:paraId="3A6DF9F6" w14:textId="77777777" w:rsidTr="009E20E0">
        <w:tc>
          <w:tcPr>
            <w:tcW w:w="9345" w:type="dxa"/>
            <w:gridSpan w:val="2"/>
            <w:hideMark/>
          </w:tcPr>
          <w:p w14:paraId="50111561" w14:textId="77777777" w:rsidR="0020760B" w:rsidRPr="0086474B" w:rsidRDefault="0020760B" w:rsidP="008544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74B">
              <w:rPr>
                <w:rFonts w:ascii="Arial" w:hAnsi="Arial" w:cs="Arial"/>
                <w:sz w:val="22"/>
                <w:szCs w:val="22"/>
              </w:rPr>
              <w:t>Руководитель организации-разработчика</w:t>
            </w:r>
          </w:p>
        </w:tc>
      </w:tr>
      <w:tr w:rsidR="0020760B" w:rsidRPr="0086474B" w14:paraId="7CC0A49D" w14:textId="77777777" w:rsidTr="009E20E0">
        <w:tc>
          <w:tcPr>
            <w:tcW w:w="6374" w:type="dxa"/>
          </w:tcPr>
          <w:p w14:paraId="281B3666" w14:textId="26DF6300" w:rsidR="0020760B" w:rsidRPr="0086474B" w:rsidRDefault="009E20E0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Генеральный директор</w:t>
            </w:r>
          </w:p>
        </w:tc>
        <w:tc>
          <w:tcPr>
            <w:tcW w:w="2971" w:type="dxa"/>
            <w:hideMark/>
          </w:tcPr>
          <w:p w14:paraId="3702AD57" w14:textId="03E65EA3" w:rsidR="0020760B" w:rsidRPr="0086474B" w:rsidRDefault="009E20E0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О</w:t>
            </w:r>
            <w:r w:rsidR="0020760B" w:rsidRPr="0086474B">
              <w:rPr>
                <w:rFonts w:ascii="Arial" w:eastAsia="Calibri" w:hAnsi="Arial" w:cs="Arial"/>
                <w:sz w:val="22"/>
              </w:rPr>
              <w:t>.</w:t>
            </w:r>
            <w:r>
              <w:rPr>
                <w:rFonts w:ascii="Arial" w:eastAsia="Calibri" w:hAnsi="Arial" w:cs="Arial"/>
                <w:sz w:val="22"/>
              </w:rPr>
              <w:t>В</w:t>
            </w:r>
            <w:r w:rsidR="0020760B" w:rsidRPr="0086474B">
              <w:rPr>
                <w:rFonts w:ascii="Arial" w:eastAsia="Calibri" w:hAnsi="Arial" w:cs="Arial"/>
                <w:sz w:val="22"/>
              </w:rPr>
              <w:t xml:space="preserve">. </w:t>
            </w:r>
            <w:r>
              <w:rPr>
                <w:rFonts w:ascii="Arial" w:eastAsia="Calibri" w:hAnsi="Arial" w:cs="Arial"/>
                <w:sz w:val="22"/>
              </w:rPr>
              <w:t>Шарыкин</w:t>
            </w:r>
          </w:p>
        </w:tc>
      </w:tr>
      <w:tr w:rsidR="0085448B" w:rsidRPr="0086474B" w14:paraId="4CE858A2" w14:textId="77777777" w:rsidTr="009E20E0">
        <w:tc>
          <w:tcPr>
            <w:tcW w:w="6374" w:type="dxa"/>
          </w:tcPr>
          <w:p w14:paraId="653AC58A" w14:textId="77777777" w:rsidR="0085448B" w:rsidRPr="0086474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71" w:type="dxa"/>
          </w:tcPr>
          <w:p w14:paraId="1AB92C62" w14:textId="77777777" w:rsidR="0085448B" w:rsidRPr="0086474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</w:tc>
      </w:tr>
      <w:tr w:rsidR="0085448B" w:rsidRPr="0086474B" w14:paraId="178C3092" w14:textId="77777777" w:rsidTr="009E20E0">
        <w:tc>
          <w:tcPr>
            <w:tcW w:w="6374" w:type="dxa"/>
          </w:tcPr>
          <w:p w14:paraId="582B2111" w14:textId="77777777" w:rsidR="0085448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Разработчик</w:t>
            </w:r>
          </w:p>
          <w:p w14:paraId="12D7C58E" w14:textId="729A2F05" w:rsidR="00175AF7" w:rsidRPr="0086474B" w:rsidRDefault="009E20E0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Заместитель директора по качеству</w:t>
            </w:r>
          </w:p>
        </w:tc>
        <w:tc>
          <w:tcPr>
            <w:tcW w:w="2971" w:type="dxa"/>
          </w:tcPr>
          <w:p w14:paraId="09445FC0" w14:textId="77777777" w:rsidR="00A86848" w:rsidRDefault="00A86848" w:rsidP="009E20E0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</w:p>
          <w:p w14:paraId="7AC2A04A" w14:textId="5957A2CD" w:rsidR="0085448B" w:rsidRPr="0086474B" w:rsidRDefault="009E20E0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М</w:t>
            </w:r>
            <w:r w:rsidR="0085448B" w:rsidRPr="0085448B">
              <w:rPr>
                <w:rFonts w:ascii="Arial" w:eastAsia="Calibri" w:hAnsi="Arial" w:cs="Arial"/>
                <w:sz w:val="22"/>
              </w:rPr>
              <w:t>.</w:t>
            </w:r>
            <w:r>
              <w:rPr>
                <w:rFonts w:ascii="Arial" w:eastAsia="Calibri" w:hAnsi="Arial" w:cs="Arial"/>
                <w:sz w:val="22"/>
              </w:rPr>
              <w:t>О</w:t>
            </w:r>
            <w:r w:rsidR="0085448B" w:rsidRPr="0085448B">
              <w:rPr>
                <w:rFonts w:ascii="Arial" w:eastAsia="Calibri" w:hAnsi="Arial" w:cs="Arial"/>
                <w:sz w:val="22"/>
              </w:rPr>
              <w:t xml:space="preserve">. </w:t>
            </w:r>
            <w:r>
              <w:rPr>
                <w:rFonts w:ascii="Arial" w:eastAsia="Calibri" w:hAnsi="Arial" w:cs="Arial"/>
                <w:sz w:val="22"/>
              </w:rPr>
              <w:t>Ерофеевская</w:t>
            </w:r>
          </w:p>
        </w:tc>
      </w:tr>
    </w:tbl>
    <w:p w14:paraId="51BBEEA1" w14:textId="77777777" w:rsidR="003F0E4A" w:rsidRPr="0085448B" w:rsidRDefault="003F0E4A" w:rsidP="00A86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F0E4A" w:rsidRPr="0085448B" w:rsidSect="00365F6B">
      <w:pgSz w:w="11906" w:h="16838" w:code="9"/>
      <w:pgMar w:top="1134" w:right="1418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7596" w14:textId="77777777" w:rsidR="009948FE" w:rsidRDefault="009948FE" w:rsidP="00CC5A42">
      <w:r>
        <w:separator/>
      </w:r>
    </w:p>
  </w:endnote>
  <w:endnote w:type="continuationSeparator" w:id="0">
    <w:p w14:paraId="6E7BDF0D" w14:textId="77777777" w:rsidR="009948FE" w:rsidRDefault="009948FE" w:rsidP="00C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36346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E01771A" w14:textId="2396A3F1" w:rsidR="005E6537" w:rsidRPr="005E6537" w:rsidRDefault="005E6537" w:rsidP="00E43134">
        <w:pPr>
          <w:pStyle w:val="a5"/>
          <w:tabs>
            <w:tab w:val="right" w:pos="9637"/>
          </w:tabs>
          <w:jc w:val="left"/>
          <w:rPr>
            <w:rFonts w:ascii="Arial" w:hAnsi="Arial" w:cs="Arial"/>
            <w:sz w:val="22"/>
            <w:szCs w:val="22"/>
          </w:rPr>
        </w:pPr>
        <w:r w:rsidRPr="005E6537">
          <w:rPr>
            <w:rFonts w:ascii="Arial" w:hAnsi="Arial" w:cs="Arial"/>
            <w:sz w:val="22"/>
            <w:szCs w:val="22"/>
          </w:rPr>
          <w:fldChar w:fldCharType="begin"/>
        </w:r>
        <w:r w:rsidRPr="005E6537">
          <w:rPr>
            <w:rFonts w:ascii="Arial" w:hAnsi="Arial" w:cs="Arial"/>
            <w:sz w:val="22"/>
            <w:szCs w:val="22"/>
          </w:rPr>
          <w:instrText>PAGE   \* MERGEFORMAT</w:instrText>
        </w:r>
        <w:r w:rsidRPr="005E6537">
          <w:rPr>
            <w:rFonts w:ascii="Arial" w:hAnsi="Arial" w:cs="Arial"/>
            <w:sz w:val="22"/>
            <w:szCs w:val="22"/>
          </w:rPr>
          <w:fldChar w:fldCharType="separate"/>
        </w:r>
        <w:r w:rsidRPr="005E6537">
          <w:rPr>
            <w:rFonts w:ascii="Arial" w:hAnsi="Arial" w:cs="Arial"/>
            <w:sz w:val="22"/>
            <w:szCs w:val="22"/>
          </w:rPr>
          <w:t>2</w:t>
        </w:r>
        <w:r w:rsidRPr="005E653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1BBEECA" w14:textId="7876F11F" w:rsidR="003F0A9D" w:rsidRPr="003311BA" w:rsidRDefault="003F0A9D" w:rsidP="006F1F8F">
    <w:pPr>
      <w:pStyle w:val="a5"/>
      <w:jc w:val="lef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38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D" w14:textId="23A4CC02" w:rsidR="003F0A9D" w:rsidRPr="003311BA" w:rsidRDefault="00975578" w:rsidP="003311BA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BBEED2" wp14:editId="51BBEED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6" name="Прямая соединительная линия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4152E9D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" strokecolor="black [3200]" strokeweight=".5pt">
                  <v:stroke joinstyle="miter"/>
                </v:line>
              </w:pict>
            </mc:Fallback>
          </mc:AlternateContent>
        </w:r>
        <w:r w:rsidR="003F0A9D" w:rsidRPr="003311BA">
          <w:rPr>
            <w:rFonts w:ascii="Arial" w:hAnsi="Arial" w:cs="Arial"/>
            <w:sz w:val="22"/>
            <w:szCs w:val="22"/>
          </w:rPr>
          <w:fldChar w:fldCharType="begin"/>
        </w:r>
        <w:r w:rsidR="003F0A9D"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="003F0A9D"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FB5CE2" w:rsidRPr="003311BA">
          <w:rPr>
            <w:rFonts w:ascii="Arial" w:hAnsi="Arial" w:cs="Arial"/>
            <w:noProof/>
            <w:sz w:val="22"/>
            <w:szCs w:val="22"/>
          </w:rPr>
          <w:t>III</w:t>
        </w:r>
        <w:r w:rsidR="003F0A9D"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CE" w14:textId="7DE6ED00" w:rsidR="00E579E5" w:rsidRPr="003311BA" w:rsidRDefault="00E579E5" w:rsidP="00A42814">
    <w:pPr>
      <w:pStyle w:val="a5"/>
      <w:jc w:val="both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3217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3FC7A3" w14:textId="77777777" w:rsidR="005E6537" w:rsidRPr="005E6537" w:rsidRDefault="005E6537">
        <w:pPr>
          <w:pStyle w:val="a5"/>
          <w:jc w:val="right"/>
          <w:rPr>
            <w:rFonts w:ascii="Arial" w:hAnsi="Arial" w:cs="Arial"/>
            <w:sz w:val="22"/>
            <w:szCs w:val="22"/>
          </w:rPr>
        </w:pPr>
        <w:r w:rsidRPr="005E6537">
          <w:rPr>
            <w:rFonts w:ascii="Arial" w:hAnsi="Arial" w:cs="Arial"/>
            <w:sz w:val="22"/>
            <w:szCs w:val="22"/>
          </w:rPr>
          <w:fldChar w:fldCharType="begin"/>
        </w:r>
        <w:r w:rsidRPr="005E6537">
          <w:rPr>
            <w:rFonts w:ascii="Arial" w:hAnsi="Arial" w:cs="Arial"/>
            <w:sz w:val="22"/>
            <w:szCs w:val="22"/>
          </w:rPr>
          <w:instrText>PAGE   \* MERGEFORMAT</w:instrText>
        </w:r>
        <w:r w:rsidRPr="005E6537">
          <w:rPr>
            <w:rFonts w:ascii="Arial" w:hAnsi="Arial" w:cs="Arial"/>
            <w:sz w:val="22"/>
            <w:szCs w:val="22"/>
          </w:rPr>
          <w:fldChar w:fldCharType="separate"/>
        </w:r>
        <w:r w:rsidRPr="005E6537">
          <w:rPr>
            <w:rFonts w:ascii="Arial" w:hAnsi="Arial" w:cs="Arial"/>
            <w:sz w:val="22"/>
            <w:szCs w:val="22"/>
          </w:rPr>
          <w:t>2</w:t>
        </w:r>
        <w:r w:rsidRPr="005E653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1BBEED0" w14:textId="4370537D" w:rsidR="00E579E5" w:rsidRPr="006F1F8F" w:rsidRDefault="00E579E5" w:rsidP="006F1F8F">
    <w:pPr>
      <w:pStyle w:val="a5"/>
      <w:tabs>
        <w:tab w:val="right" w:pos="9637"/>
      </w:tabs>
      <w:jc w:val="right"/>
      <w:rPr>
        <w:rFonts w:ascii="Arial" w:hAnsi="Arial" w:cs="Arial"/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C3AD" w14:textId="2B22F8E5" w:rsidR="000B4907" w:rsidRDefault="000B4907">
    <w:pPr>
      <w:pStyle w:val="a5"/>
      <w:jc w:val="right"/>
    </w:pPr>
  </w:p>
  <w:p w14:paraId="6D7D0639" w14:textId="10715B97" w:rsidR="00E43134" w:rsidRPr="00E43134" w:rsidRDefault="00E43134" w:rsidP="00E43134">
    <w:pPr>
      <w:pStyle w:val="a5"/>
      <w:pBdr>
        <w:top w:val="single" w:sz="4" w:space="1" w:color="auto"/>
      </w:pBdr>
      <w:tabs>
        <w:tab w:val="clear" w:pos="4677"/>
        <w:tab w:val="clear" w:pos="9355"/>
        <w:tab w:val="right" w:pos="9637"/>
      </w:tabs>
      <w:jc w:val="left"/>
      <w:rPr>
        <w:rFonts w:ascii="Arial" w:hAnsi="Arial" w:cs="Arial"/>
        <w:i/>
        <w:iCs/>
        <w:sz w:val="22"/>
        <w:szCs w:val="22"/>
      </w:rPr>
    </w:pPr>
    <w:r w:rsidRPr="00E43134">
      <w:rPr>
        <w:rFonts w:ascii="Arial" w:hAnsi="Arial" w:cs="Arial"/>
        <w:i/>
        <w:iCs/>
        <w:sz w:val="22"/>
        <w:szCs w:val="22"/>
      </w:rPr>
      <w:t xml:space="preserve">Проект, </w:t>
    </w:r>
    <w:r w:rsidRPr="00E43134">
      <w:rPr>
        <w:rFonts w:ascii="Arial" w:hAnsi="Arial" w:cs="Arial"/>
        <w:i/>
        <w:iCs/>
        <w:sz w:val="22"/>
        <w:szCs w:val="22"/>
        <w:lang w:val="en-US"/>
      </w:rPr>
      <w:t>RU</w:t>
    </w:r>
    <w:r w:rsidRPr="00E43134">
      <w:rPr>
        <w:rFonts w:ascii="Arial" w:hAnsi="Arial" w:cs="Arial"/>
        <w:i/>
        <w:iCs/>
        <w:sz w:val="22"/>
        <w:szCs w:val="22"/>
      </w:rPr>
      <w:t>, первая редакция</w:t>
    </w:r>
  </w:p>
  <w:p w14:paraId="44A97B8B" w14:textId="566B4D30" w:rsidR="000B4907" w:rsidRPr="00E43134" w:rsidRDefault="00E43134" w:rsidP="00E43134">
    <w:pPr>
      <w:pStyle w:val="a5"/>
      <w:pBdr>
        <w:top w:val="single" w:sz="4" w:space="1" w:color="auto"/>
      </w:pBdr>
      <w:tabs>
        <w:tab w:val="clear" w:pos="4677"/>
        <w:tab w:val="clear" w:pos="9355"/>
        <w:tab w:val="right" w:pos="9637"/>
      </w:tabs>
      <w:jc w:val="right"/>
      <w:rPr>
        <w:rFonts w:ascii="Arial" w:hAnsi="Arial" w:cs="Arial"/>
        <w:sz w:val="22"/>
        <w:szCs w:val="22"/>
      </w:rPr>
    </w:pPr>
    <w:r w:rsidRPr="00E43134">
      <w:rPr>
        <w:rFonts w:ascii="Arial" w:hAnsi="Arial" w:cs="Arial"/>
        <w:sz w:val="22"/>
        <w:szCs w:val="2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9758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F2FBFEA" w14:textId="33BB0E33" w:rsidR="005E6537" w:rsidRPr="005E6537" w:rsidRDefault="005E6537">
        <w:pPr>
          <w:pStyle w:val="a5"/>
          <w:jc w:val="right"/>
          <w:rPr>
            <w:rFonts w:ascii="Arial" w:hAnsi="Arial" w:cs="Arial"/>
            <w:sz w:val="22"/>
            <w:szCs w:val="22"/>
          </w:rPr>
        </w:pPr>
        <w:r w:rsidRPr="005E6537">
          <w:rPr>
            <w:rFonts w:ascii="Arial" w:hAnsi="Arial" w:cs="Arial"/>
            <w:sz w:val="22"/>
            <w:szCs w:val="22"/>
          </w:rPr>
          <w:fldChar w:fldCharType="begin"/>
        </w:r>
        <w:r w:rsidRPr="005E6537">
          <w:rPr>
            <w:rFonts w:ascii="Arial" w:hAnsi="Arial" w:cs="Arial"/>
            <w:sz w:val="22"/>
            <w:szCs w:val="22"/>
          </w:rPr>
          <w:instrText>PAGE   \* MERGEFORMAT</w:instrText>
        </w:r>
        <w:r w:rsidRPr="005E6537">
          <w:rPr>
            <w:rFonts w:ascii="Arial" w:hAnsi="Arial" w:cs="Arial"/>
            <w:sz w:val="22"/>
            <w:szCs w:val="22"/>
          </w:rPr>
          <w:fldChar w:fldCharType="separate"/>
        </w:r>
        <w:r w:rsidRPr="005E6537">
          <w:rPr>
            <w:rFonts w:ascii="Arial" w:hAnsi="Arial" w:cs="Arial"/>
            <w:sz w:val="22"/>
            <w:szCs w:val="22"/>
          </w:rPr>
          <w:t>2</w:t>
        </w:r>
        <w:r w:rsidRPr="005E653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E77D1B1" w14:textId="7F3AEAF0" w:rsidR="00365F6B" w:rsidRPr="006F1F8F" w:rsidRDefault="00365F6B" w:rsidP="006F1F8F">
    <w:pPr>
      <w:pStyle w:val="a5"/>
      <w:tabs>
        <w:tab w:val="right" w:pos="9637"/>
      </w:tabs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F451" w14:textId="77777777" w:rsidR="009948FE" w:rsidRDefault="009948FE" w:rsidP="003229F5">
      <w:pPr>
        <w:jc w:val="both"/>
      </w:pPr>
      <w:r>
        <w:separator/>
      </w:r>
    </w:p>
  </w:footnote>
  <w:footnote w:type="continuationSeparator" w:id="0">
    <w:p w14:paraId="6F61A4CE" w14:textId="77777777" w:rsidR="009948FE" w:rsidRDefault="009948FE" w:rsidP="00CC5A42">
      <w:r>
        <w:continuationSeparator/>
      </w:r>
    </w:p>
  </w:footnote>
  <w:footnote w:id="1">
    <w:p w14:paraId="55C45DF7" w14:textId="7DA7CFFB" w:rsidR="003229F5" w:rsidRPr="008D5350" w:rsidRDefault="003229F5" w:rsidP="008D5350">
      <w:pPr>
        <w:pStyle w:val="af8"/>
        <w:ind w:firstLine="510"/>
        <w:jc w:val="both"/>
        <w:rPr>
          <w:rFonts w:ascii="Arial" w:hAnsi="Arial" w:cs="Arial"/>
        </w:rPr>
      </w:pPr>
      <w:r w:rsidRPr="008D5350">
        <w:rPr>
          <w:rStyle w:val="af6"/>
          <w:rFonts w:ascii="Arial" w:hAnsi="Arial" w:cs="Arial"/>
        </w:rPr>
        <w:t>1)</w:t>
      </w:r>
      <w:r w:rsidRPr="008D5350">
        <w:rPr>
          <w:rFonts w:ascii="Arial" w:hAnsi="Arial" w:cs="Arial"/>
        </w:rPr>
        <w:t xml:space="preserve"> </w:t>
      </w:r>
      <w:r w:rsidR="008D5350" w:rsidRPr="008D5350">
        <w:rPr>
          <w:rFonts w:ascii="Arial" w:hAnsi="Arial" w:cs="Arial"/>
        </w:rPr>
        <w:t>SP-2560 и CP Sil 88 — примеры подходящих продуктов, имеющихся в продаже. Эта информация приведена для</w:t>
      </w:r>
      <w:r w:rsidR="008D5350" w:rsidRPr="008D5350">
        <w:rPr>
          <w:rFonts w:ascii="Arial" w:hAnsi="Arial" w:cs="Arial"/>
        </w:rPr>
        <w:t xml:space="preserve"> </w:t>
      </w:r>
      <w:r w:rsidR="008D5350" w:rsidRPr="008D5350">
        <w:rPr>
          <w:rFonts w:ascii="Arial" w:hAnsi="Arial" w:cs="Arial"/>
        </w:rPr>
        <w:t xml:space="preserve">удобства пользователей настоящего </w:t>
      </w:r>
      <w:r w:rsidR="008D5350">
        <w:rPr>
          <w:rFonts w:ascii="Arial" w:hAnsi="Arial" w:cs="Arial"/>
        </w:rPr>
        <w:t>стандарта</w:t>
      </w:r>
      <w:r w:rsidR="008D5350" w:rsidRPr="008D5350">
        <w:rPr>
          <w:rFonts w:ascii="Arial" w:hAnsi="Arial" w:cs="Arial"/>
        </w:rPr>
        <w:t xml:space="preserve"> и не связана с поддержкой данных продуктов со стороны ISO.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92CB" w14:textId="3E5F5F2A" w:rsidR="006206EC" w:rsidRDefault="006206EC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755E8B">
      <w:rPr>
        <w:rFonts w:ascii="Arial" w:hAnsi="Arial" w:cs="Arial"/>
        <w:b/>
        <w:sz w:val="24"/>
      </w:rPr>
      <w:t>24363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7" w14:textId="44D06182" w:rsidR="00F275F0" w:rsidRPr="006206EC" w:rsidRDefault="006206EC" w:rsidP="006206EC">
    <w:pPr>
      <w:pStyle w:val="a3"/>
      <w:spacing w:line="360" w:lineRule="auto"/>
      <w:jc w:val="lef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437" w14:textId="5B73C2A2" w:rsidR="006206EC" w:rsidRDefault="006206EC" w:rsidP="006206EC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DF3DAD">
      <w:rPr>
        <w:rFonts w:ascii="Arial" w:hAnsi="Arial" w:cs="Arial"/>
        <w:b/>
        <w:sz w:val="24"/>
      </w:rPr>
      <w:t>24363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9" w14:textId="1F5B030C" w:rsidR="00CC5A42" w:rsidRPr="006206EC" w:rsidRDefault="006206EC" w:rsidP="006206EC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1700" w14:textId="349F729A" w:rsidR="0049760F" w:rsidRDefault="0049760F" w:rsidP="0049760F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</w:t>
    </w:r>
    <w:r w:rsidR="00755E8B">
      <w:rPr>
        <w:rFonts w:ascii="Arial" w:hAnsi="Arial" w:cs="Arial"/>
        <w:b/>
        <w:sz w:val="24"/>
      </w:rPr>
      <w:t>24363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7B1B008A" w14:textId="054B4C50" w:rsidR="003311BA" w:rsidRPr="0049760F" w:rsidRDefault="0049760F" w:rsidP="0049760F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4D3"/>
    <w:multiLevelType w:val="multilevel"/>
    <w:tmpl w:val="865E338A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738F8"/>
    <w:multiLevelType w:val="multilevel"/>
    <w:tmpl w:val="F17CEBEE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5.7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2" w15:restartNumberingAfterBreak="0">
    <w:nsid w:val="0A9E790E"/>
    <w:multiLevelType w:val="multilevel"/>
    <w:tmpl w:val="533A49A4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3" w15:restartNumberingAfterBreak="0">
    <w:nsid w:val="0B045610"/>
    <w:multiLevelType w:val="hybridMultilevel"/>
    <w:tmpl w:val="EC3C6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005C83"/>
    <w:multiLevelType w:val="hybridMultilevel"/>
    <w:tmpl w:val="C464DAD6"/>
    <w:lvl w:ilvl="0" w:tplc="76B8F82A">
      <w:start w:val="1"/>
      <w:numFmt w:val="decimal"/>
      <w:lvlText w:val="5.3.%1"/>
      <w:lvlJc w:val="left"/>
      <w:pPr>
        <w:ind w:left="123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0FB65CD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0610DED"/>
    <w:multiLevelType w:val="hybridMultilevel"/>
    <w:tmpl w:val="0B8EADF2"/>
    <w:lvl w:ilvl="0" w:tplc="C7AEFAF2">
      <w:numFmt w:val="bullet"/>
      <w:lvlText w:val="—"/>
      <w:lvlJc w:val="left"/>
      <w:pPr>
        <w:ind w:left="1199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EE8C0D76">
      <w:numFmt w:val="bullet"/>
      <w:lvlText w:val="•"/>
      <w:lvlJc w:val="left"/>
      <w:pPr>
        <w:ind w:left="2146" w:hanging="403"/>
      </w:pPr>
      <w:rPr>
        <w:rFonts w:hint="default"/>
        <w:lang w:val="en-US" w:eastAsia="en-US" w:bidi="ar-SA"/>
      </w:rPr>
    </w:lvl>
    <w:lvl w:ilvl="2" w:tplc="B97201E4">
      <w:numFmt w:val="bullet"/>
      <w:lvlText w:val="•"/>
      <w:lvlJc w:val="left"/>
      <w:pPr>
        <w:ind w:left="3093" w:hanging="403"/>
      </w:pPr>
      <w:rPr>
        <w:rFonts w:hint="default"/>
        <w:lang w:val="en-US" w:eastAsia="en-US" w:bidi="ar-SA"/>
      </w:rPr>
    </w:lvl>
    <w:lvl w:ilvl="3" w:tplc="EE04D91E">
      <w:numFmt w:val="bullet"/>
      <w:lvlText w:val="•"/>
      <w:lvlJc w:val="left"/>
      <w:pPr>
        <w:ind w:left="4039" w:hanging="403"/>
      </w:pPr>
      <w:rPr>
        <w:rFonts w:hint="default"/>
        <w:lang w:val="en-US" w:eastAsia="en-US" w:bidi="ar-SA"/>
      </w:rPr>
    </w:lvl>
    <w:lvl w:ilvl="4" w:tplc="137CDF74">
      <w:numFmt w:val="bullet"/>
      <w:lvlText w:val="•"/>
      <w:lvlJc w:val="left"/>
      <w:pPr>
        <w:ind w:left="4986" w:hanging="403"/>
      </w:pPr>
      <w:rPr>
        <w:rFonts w:hint="default"/>
        <w:lang w:val="en-US" w:eastAsia="en-US" w:bidi="ar-SA"/>
      </w:rPr>
    </w:lvl>
    <w:lvl w:ilvl="5" w:tplc="EA208D28">
      <w:numFmt w:val="bullet"/>
      <w:lvlText w:val="•"/>
      <w:lvlJc w:val="left"/>
      <w:pPr>
        <w:ind w:left="5932" w:hanging="403"/>
      </w:pPr>
      <w:rPr>
        <w:rFonts w:hint="default"/>
        <w:lang w:val="en-US" w:eastAsia="en-US" w:bidi="ar-SA"/>
      </w:rPr>
    </w:lvl>
    <w:lvl w:ilvl="6" w:tplc="A8DEBFE2">
      <w:numFmt w:val="bullet"/>
      <w:lvlText w:val="•"/>
      <w:lvlJc w:val="left"/>
      <w:pPr>
        <w:ind w:left="6879" w:hanging="403"/>
      </w:pPr>
      <w:rPr>
        <w:rFonts w:hint="default"/>
        <w:lang w:val="en-US" w:eastAsia="en-US" w:bidi="ar-SA"/>
      </w:rPr>
    </w:lvl>
    <w:lvl w:ilvl="7" w:tplc="FCC4868E">
      <w:numFmt w:val="bullet"/>
      <w:lvlText w:val="•"/>
      <w:lvlJc w:val="left"/>
      <w:pPr>
        <w:ind w:left="7825" w:hanging="403"/>
      </w:pPr>
      <w:rPr>
        <w:rFonts w:hint="default"/>
        <w:lang w:val="en-US" w:eastAsia="en-US" w:bidi="ar-SA"/>
      </w:rPr>
    </w:lvl>
    <w:lvl w:ilvl="8" w:tplc="9C645594">
      <w:numFmt w:val="bullet"/>
      <w:lvlText w:val="•"/>
      <w:lvlJc w:val="left"/>
      <w:pPr>
        <w:ind w:left="8772" w:hanging="403"/>
      </w:pPr>
      <w:rPr>
        <w:rFonts w:hint="default"/>
        <w:lang w:val="en-US" w:eastAsia="en-US" w:bidi="ar-SA"/>
      </w:rPr>
    </w:lvl>
  </w:abstractNum>
  <w:abstractNum w:abstractNumId="7" w15:restartNumberingAfterBreak="0">
    <w:nsid w:val="12364A1E"/>
    <w:multiLevelType w:val="multilevel"/>
    <w:tmpl w:val="3C38B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8" w15:restartNumberingAfterBreak="0">
    <w:nsid w:val="12947A6C"/>
    <w:multiLevelType w:val="multilevel"/>
    <w:tmpl w:val="B74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A66A8D"/>
    <w:multiLevelType w:val="hybridMultilevel"/>
    <w:tmpl w:val="6E30C1F4"/>
    <w:lvl w:ilvl="0" w:tplc="6C101A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A5E4B"/>
    <w:multiLevelType w:val="hybridMultilevel"/>
    <w:tmpl w:val="972C2194"/>
    <w:lvl w:ilvl="0" w:tplc="E940CCF0">
      <w:start w:val="1"/>
      <w:numFmt w:val="decimal"/>
      <w:lvlText w:val="%1"/>
      <w:lvlJc w:val="left"/>
      <w:pPr>
        <w:tabs>
          <w:tab w:val="num" w:pos="1298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15D369DC"/>
    <w:multiLevelType w:val="multilevel"/>
    <w:tmpl w:val="5798F63E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16265DD3"/>
    <w:multiLevelType w:val="hybridMultilevel"/>
    <w:tmpl w:val="76F63A08"/>
    <w:lvl w:ilvl="0" w:tplc="AA0C1A6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B7355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1ADC1D7E"/>
    <w:multiLevelType w:val="hybridMultilevel"/>
    <w:tmpl w:val="DCE01DD0"/>
    <w:lvl w:ilvl="0" w:tplc="35F8CDD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E1A757A"/>
    <w:multiLevelType w:val="hybridMultilevel"/>
    <w:tmpl w:val="13BA3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E805F05"/>
    <w:multiLevelType w:val="multilevel"/>
    <w:tmpl w:val="F89C1DE2"/>
    <w:lvl w:ilvl="0">
      <w:start w:val="9"/>
      <w:numFmt w:val="decimal"/>
      <w:lvlText w:val="%1"/>
      <w:lvlJc w:val="left"/>
      <w:pPr>
        <w:ind w:left="450" w:hanging="45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733" w:hanging="45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Arial" w:hint="default"/>
        <w:color w:val="000000"/>
      </w:rPr>
    </w:lvl>
  </w:abstractNum>
  <w:abstractNum w:abstractNumId="17" w15:restartNumberingAfterBreak="0">
    <w:nsid w:val="26E56220"/>
    <w:multiLevelType w:val="hybridMultilevel"/>
    <w:tmpl w:val="F044101A"/>
    <w:lvl w:ilvl="0" w:tplc="5F20E38C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28CE2FD6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2AB75B0C"/>
    <w:multiLevelType w:val="hybridMultilevel"/>
    <w:tmpl w:val="6A36FA64"/>
    <w:lvl w:ilvl="0" w:tplc="8CB0BE7A">
      <w:start w:val="1"/>
      <w:numFmt w:val="decimal"/>
      <w:lvlText w:val="9.1.%1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2346"/>
        </w:tabs>
        <w:ind w:left="2346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21" w15:restartNumberingAfterBreak="0">
    <w:nsid w:val="2DC34FB3"/>
    <w:multiLevelType w:val="multilevel"/>
    <w:tmpl w:val="636EF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3AC7EB8"/>
    <w:multiLevelType w:val="multilevel"/>
    <w:tmpl w:val="28406F3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86"/>
        </w:tabs>
        <w:ind w:left="426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3" w15:restartNumberingAfterBreak="0">
    <w:nsid w:val="35C90FEB"/>
    <w:multiLevelType w:val="multilevel"/>
    <w:tmpl w:val="2F6819A0"/>
    <w:lvl w:ilvl="0">
      <w:start w:val="1"/>
      <w:numFmt w:val="none"/>
      <w:lvlText w:val="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5.7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24" w15:restartNumberingAfterBreak="0">
    <w:nsid w:val="393033AF"/>
    <w:multiLevelType w:val="hybridMultilevel"/>
    <w:tmpl w:val="E4FE60E0"/>
    <w:lvl w:ilvl="0" w:tplc="A6F0C066">
      <w:start w:val="1"/>
      <w:numFmt w:val="decimal"/>
      <w:lvlText w:val="8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373469"/>
    <w:multiLevelType w:val="hybridMultilevel"/>
    <w:tmpl w:val="6F6E32A6"/>
    <w:lvl w:ilvl="0" w:tplc="5BB256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356F6"/>
    <w:multiLevelType w:val="hybridMultilevel"/>
    <w:tmpl w:val="BB44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B737841"/>
    <w:multiLevelType w:val="hybridMultilevel"/>
    <w:tmpl w:val="626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F056D0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04F4B44"/>
    <w:multiLevelType w:val="hybridMultilevel"/>
    <w:tmpl w:val="0DA28418"/>
    <w:lvl w:ilvl="0" w:tplc="2698169A">
      <w:start w:val="1"/>
      <w:numFmt w:val="decimal"/>
      <w:lvlText w:val="%1"/>
      <w:lvlJc w:val="left"/>
      <w:pPr>
        <w:ind w:left="928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7000B7A"/>
    <w:multiLevelType w:val="hybridMultilevel"/>
    <w:tmpl w:val="D58036BC"/>
    <w:lvl w:ilvl="0" w:tplc="B0E2442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73F7322"/>
    <w:multiLevelType w:val="multilevel"/>
    <w:tmpl w:val="84540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7666683"/>
    <w:multiLevelType w:val="hybridMultilevel"/>
    <w:tmpl w:val="24CAE1D0"/>
    <w:lvl w:ilvl="0" w:tplc="0FEE9094">
      <w:start w:val="1"/>
      <w:numFmt w:val="decimal"/>
      <w:lvlText w:val="5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51627012"/>
    <w:multiLevelType w:val="hybridMultilevel"/>
    <w:tmpl w:val="5E9CF54E"/>
    <w:lvl w:ilvl="0" w:tplc="6346D2CC">
      <w:numFmt w:val="bullet"/>
      <w:lvlText w:val="—"/>
      <w:lvlJc w:val="left"/>
      <w:pPr>
        <w:ind w:left="519" w:hanging="40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u-RU" w:eastAsia="en-US" w:bidi="ar-SA"/>
      </w:rPr>
    </w:lvl>
    <w:lvl w:ilvl="1" w:tplc="90CEB962">
      <w:numFmt w:val="bullet"/>
      <w:lvlText w:val="•"/>
      <w:lvlJc w:val="left"/>
      <w:pPr>
        <w:ind w:left="1534" w:hanging="403"/>
      </w:pPr>
      <w:rPr>
        <w:rFonts w:hint="default"/>
        <w:lang w:val="en-US" w:eastAsia="en-US" w:bidi="ar-SA"/>
      </w:rPr>
    </w:lvl>
    <w:lvl w:ilvl="2" w:tplc="637E43F6">
      <w:numFmt w:val="bullet"/>
      <w:lvlText w:val="•"/>
      <w:lvlJc w:val="left"/>
      <w:pPr>
        <w:ind w:left="2549" w:hanging="403"/>
      </w:pPr>
      <w:rPr>
        <w:rFonts w:hint="default"/>
        <w:lang w:val="en-US" w:eastAsia="en-US" w:bidi="ar-SA"/>
      </w:rPr>
    </w:lvl>
    <w:lvl w:ilvl="3" w:tplc="B2FAD12A">
      <w:numFmt w:val="bullet"/>
      <w:lvlText w:val="•"/>
      <w:lvlJc w:val="left"/>
      <w:pPr>
        <w:ind w:left="3563" w:hanging="403"/>
      </w:pPr>
      <w:rPr>
        <w:rFonts w:hint="default"/>
        <w:lang w:val="en-US" w:eastAsia="en-US" w:bidi="ar-SA"/>
      </w:rPr>
    </w:lvl>
    <w:lvl w:ilvl="4" w:tplc="D032A52C">
      <w:numFmt w:val="bullet"/>
      <w:lvlText w:val="•"/>
      <w:lvlJc w:val="left"/>
      <w:pPr>
        <w:ind w:left="4578" w:hanging="403"/>
      </w:pPr>
      <w:rPr>
        <w:rFonts w:hint="default"/>
        <w:lang w:val="en-US" w:eastAsia="en-US" w:bidi="ar-SA"/>
      </w:rPr>
    </w:lvl>
    <w:lvl w:ilvl="5" w:tplc="058E511E">
      <w:numFmt w:val="bullet"/>
      <w:lvlText w:val="•"/>
      <w:lvlJc w:val="left"/>
      <w:pPr>
        <w:ind w:left="5592" w:hanging="403"/>
      </w:pPr>
      <w:rPr>
        <w:rFonts w:hint="default"/>
        <w:lang w:val="en-US" w:eastAsia="en-US" w:bidi="ar-SA"/>
      </w:rPr>
    </w:lvl>
    <w:lvl w:ilvl="6" w:tplc="6B4A867A">
      <w:numFmt w:val="bullet"/>
      <w:lvlText w:val="•"/>
      <w:lvlJc w:val="left"/>
      <w:pPr>
        <w:ind w:left="6607" w:hanging="403"/>
      </w:pPr>
      <w:rPr>
        <w:rFonts w:hint="default"/>
        <w:lang w:val="en-US" w:eastAsia="en-US" w:bidi="ar-SA"/>
      </w:rPr>
    </w:lvl>
    <w:lvl w:ilvl="7" w:tplc="646CE18E">
      <w:numFmt w:val="bullet"/>
      <w:lvlText w:val="•"/>
      <w:lvlJc w:val="left"/>
      <w:pPr>
        <w:ind w:left="7621" w:hanging="403"/>
      </w:pPr>
      <w:rPr>
        <w:rFonts w:hint="default"/>
        <w:lang w:val="en-US" w:eastAsia="en-US" w:bidi="ar-SA"/>
      </w:rPr>
    </w:lvl>
    <w:lvl w:ilvl="8" w:tplc="9C64340C">
      <w:numFmt w:val="bullet"/>
      <w:lvlText w:val="•"/>
      <w:lvlJc w:val="left"/>
      <w:pPr>
        <w:ind w:left="8636" w:hanging="403"/>
      </w:pPr>
      <w:rPr>
        <w:rFonts w:hint="default"/>
        <w:lang w:val="en-US" w:eastAsia="en-US" w:bidi="ar-SA"/>
      </w:rPr>
    </w:lvl>
  </w:abstractNum>
  <w:abstractNum w:abstractNumId="34" w15:restartNumberingAfterBreak="0">
    <w:nsid w:val="58F60F4A"/>
    <w:multiLevelType w:val="hybridMultilevel"/>
    <w:tmpl w:val="814E32A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 w15:restartNumberingAfterBreak="0">
    <w:nsid w:val="59107131"/>
    <w:multiLevelType w:val="multilevel"/>
    <w:tmpl w:val="56A08F90"/>
    <w:lvl w:ilvl="0">
      <w:start w:val="1"/>
      <w:numFmt w:val="none"/>
      <w:lvlText w:val="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6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5.7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36" w15:restartNumberingAfterBreak="0">
    <w:nsid w:val="59C22E94"/>
    <w:multiLevelType w:val="hybridMultilevel"/>
    <w:tmpl w:val="57EA3156"/>
    <w:lvl w:ilvl="0" w:tplc="017A2312">
      <w:start w:val="1"/>
      <w:numFmt w:val="decimal"/>
      <w:lvlText w:val="%1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DC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A02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2BE0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9B76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19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489C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AA40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C0D4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F419F4"/>
    <w:multiLevelType w:val="hybridMultilevel"/>
    <w:tmpl w:val="B24463EA"/>
    <w:lvl w:ilvl="0" w:tplc="04190017">
      <w:start w:val="1"/>
      <w:numFmt w:val="lowerLetter"/>
      <w:lvlText w:val="%1)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5C2424FA"/>
    <w:multiLevelType w:val="multilevel"/>
    <w:tmpl w:val="AAC4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9" w15:restartNumberingAfterBreak="0">
    <w:nsid w:val="5DC10D6B"/>
    <w:multiLevelType w:val="hybridMultilevel"/>
    <w:tmpl w:val="078E3182"/>
    <w:lvl w:ilvl="0" w:tplc="A6F0C066">
      <w:start w:val="1"/>
      <w:numFmt w:val="decimal"/>
      <w:lvlText w:val="8.%1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77EBF"/>
    <w:multiLevelType w:val="multilevel"/>
    <w:tmpl w:val="76983F94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6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32C24AD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753791B"/>
    <w:multiLevelType w:val="multilevel"/>
    <w:tmpl w:val="69BA5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95C1915"/>
    <w:multiLevelType w:val="multilevel"/>
    <w:tmpl w:val="011AB6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44" w15:restartNumberingAfterBreak="0">
    <w:nsid w:val="7B1060F0"/>
    <w:multiLevelType w:val="multilevel"/>
    <w:tmpl w:val="20328B2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ascii="Arial" w:eastAsia="Times New Roman" w:hAnsi="Arial" w:hint="default"/>
        <w:sz w:val="24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ascii="Arial" w:eastAsia="Times New Roman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ascii="Arial" w:eastAsia="Times New Roman" w:hAnsi="Arial" w:hint="default"/>
        <w:sz w:val="24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ascii="Arial" w:eastAsia="Times New Roman" w:hAnsi="Arial" w:hint="default"/>
        <w:sz w:val="24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ascii="Arial" w:eastAsia="Times New Roman" w:hAnsi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ascii="Arial" w:eastAsia="Times New Roman" w:hAnsi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ascii="Arial" w:eastAsia="Times New Roman" w:hAnsi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ascii="Arial" w:eastAsia="Times New Roman" w:hAnsi="Arial" w:hint="default"/>
        <w:sz w:val="24"/>
      </w:rPr>
    </w:lvl>
  </w:abstractNum>
  <w:abstractNum w:abstractNumId="45" w15:restartNumberingAfterBreak="0">
    <w:nsid w:val="7CA21AA5"/>
    <w:multiLevelType w:val="hybridMultilevel"/>
    <w:tmpl w:val="8954BEEA"/>
    <w:lvl w:ilvl="0" w:tplc="2698169A">
      <w:start w:val="1"/>
      <w:numFmt w:val="decimal"/>
      <w:lvlText w:val="%1"/>
      <w:lvlJc w:val="left"/>
      <w:pPr>
        <w:ind w:left="1429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0011006">
    <w:abstractNumId w:val="36"/>
  </w:num>
  <w:num w:numId="2" w16cid:durableId="1898856883">
    <w:abstractNumId w:val="14"/>
  </w:num>
  <w:num w:numId="3" w16cid:durableId="1056512644">
    <w:abstractNumId w:val="11"/>
  </w:num>
  <w:num w:numId="4" w16cid:durableId="1738241258">
    <w:abstractNumId w:val="38"/>
  </w:num>
  <w:num w:numId="5" w16cid:durableId="1156997362">
    <w:abstractNumId w:val="17"/>
  </w:num>
  <w:num w:numId="6" w16cid:durableId="1027828262">
    <w:abstractNumId w:val="45"/>
  </w:num>
  <w:num w:numId="7" w16cid:durableId="1178888605">
    <w:abstractNumId w:val="15"/>
  </w:num>
  <w:num w:numId="8" w16cid:durableId="1767656633">
    <w:abstractNumId w:val="3"/>
  </w:num>
  <w:num w:numId="9" w16cid:durableId="2072847244">
    <w:abstractNumId w:val="26"/>
  </w:num>
  <w:num w:numId="10" w16cid:durableId="1297636651">
    <w:abstractNumId w:val="30"/>
  </w:num>
  <w:num w:numId="11" w16cid:durableId="1158614119">
    <w:abstractNumId w:val="8"/>
  </w:num>
  <w:num w:numId="12" w16cid:durableId="208031395">
    <w:abstractNumId w:val="22"/>
  </w:num>
  <w:num w:numId="13" w16cid:durableId="452985695">
    <w:abstractNumId w:val="31"/>
  </w:num>
  <w:num w:numId="14" w16cid:durableId="1418937190">
    <w:abstractNumId w:val="42"/>
  </w:num>
  <w:num w:numId="15" w16cid:durableId="133135950">
    <w:abstractNumId w:val="34"/>
  </w:num>
  <w:num w:numId="16" w16cid:durableId="605162207">
    <w:abstractNumId w:val="7"/>
  </w:num>
  <w:num w:numId="17" w16cid:durableId="231307063">
    <w:abstractNumId w:val="5"/>
  </w:num>
  <w:num w:numId="18" w16cid:durableId="904948628">
    <w:abstractNumId w:val="41"/>
  </w:num>
  <w:num w:numId="19" w16cid:durableId="1887719897">
    <w:abstractNumId w:val="18"/>
  </w:num>
  <w:num w:numId="20" w16cid:durableId="1070227749">
    <w:abstractNumId w:val="28"/>
  </w:num>
  <w:num w:numId="21" w16cid:durableId="1568757231">
    <w:abstractNumId w:val="13"/>
  </w:num>
  <w:num w:numId="22" w16cid:durableId="477457598">
    <w:abstractNumId w:val="29"/>
  </w:num>
  <w:num w:numId="23" w16cid:durableId="832522955">
    <w:abstractNumId w:val="27"/>
  </w:num>
  <w:num w:numId="24" w16cid:durableId="2084525490">
    <w:abstractNumId w:val="21"/>
  </w:num>
  <w:num w:numId="25" w16cid:durableId="1548837573">
    <w:abstractNumId w:val="43"/>
  </w:num>
  <w:num w:numId="26" w16cid:durableId="910234548">
    <w:abstractNumId w:val="2"/>
  </w:num>
  <w:num w:numId="27" w16cid:durableId="2135715262">
    <w:abstractNumId w:val="10"/>
  </w:num>
  <w:num w:numId="28" w16cid:durableId="1103527315">
    <w:abstractNumId w:val="32"/>
  </w:num>
  <w:num w:numId="29" w16cid:durableId="1063409165">
    <w:abstractNumId w:val="20"/>
  </w:num>
  <w:num w:numId="30" w16cid:durableId="1735007732">
    <w:abstractNumId w:val="9"/>
  </w:num>
  <w:num w:numId="31" w16cid:durableId="987323803">
    <w:abstractNumId w:val="37"/>
  </w:num>
  <w:num w:numId="32" w16cid:durableId="915431603">
    <w:abstractNumId w:val="25"/>
  </w:num>
  <w:num w:numId="33" w16cid:durableId="1750733167">
    <w:abstractNumId w:val="1"/>
  </w:num>
  <w:num w:numId="34" w16cid:durableId="1018967801">
    <w:abstractNumId w:val="23"/>
  </w:num>
  <w:num w:numId="35" w16cid:durableId="81532981">
    <w:abstractNumId w:val="35"/>
  </w:num>
  <w:num w:numId="36" w16cid:durableId="1296259708">
    <w:abstractNumId w:val="4"/>
  </w:num>
  <w:num w:numId="37" w16cid:durableId="1990859140">
    <w:abstractNumId w:val="12"/>
  </w:num>
  <w:num w:numId="38" w16cid:durableId="1503274680">
    <w:abstractNumId w:val="19"/>
  </w:num>
  <w:num w:numId="39" w16cid:durableId="1593736119">
    <w:abstractNumId w:val="39"/>
  </w:num>
  <w:num w:numId="40" w16cid:durableId="1509517310">
    <w:abstractNumId w:val="24"/>
  </w:num>
  <w:num w:numId="41" w16cid:durableId="1849639881">
    <w:abstractNumId w:val="44"/>
  </w:num>
  <w:num w:numId="42" w16cid:durableId="2118716619">
    <w:abstractNumId w:val="33"/>
  </w:num>
  <w:num w:numId="43" w16cid:durableId="387656576">
    <w:abstractNumId w:val="6"/>
  </w:num>
  <w:num w:numId="44" w16cid:durableId="1500732551">
    <w:abstractNumId w:val="16"/>
  </w:num>
  <w:num w:numId="45" w16cid:durableId="955063170">
    <w:abstractNumId w:val="40"/>
  </w:num>
  <w:num w:numId="46" w16cid:durableId="1397627596">
    <w:abstractNumId w:val="0"/>
  </w:num>
  <w:num w:numId="47" w16cid:durableId="12366287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F"/>
    <w:rsid w:val="0000681E"/>
    <w:rsid w:val="0001077C"/>
    <w:rsid w:val="0001730B"/>
    <w:rsid w:val="00017620"/>
    <w:rsid w:val="00022797"/>
    <w:rsid w:val="00033DFC"/>
    <w:rsid w:val="000343F9"/>
    <w:rsid w:val="000345CB"/>
    <w:rsid w:val="00034946"/>
    <w:rsid w:val="0003633D"/>
    <w:rsid w:val="00040178"/>
    <w:rsid w:val="000404D0"/>
    <w:rsid w:val="000415E0"/>
    <w:rsid w:val="000611AE"/>
    <w:rsid w:val="00062165"/>
    <w:rsid w:val="000651B0"/>
    <w:rsid w:val="00073C21"/>
    <w:rsid w:val="000752BD"/>
    <w:rsid w:val="00076FE7"/>
    <w:rsid w:val="000779A1"/>
    <w:rsid w:val="000810B6"/>
    <w:rsid w:val="0008171C"/>
    <w:rsid w:val="00081FDE"/>
    <w:rsid w:val="00085E86"/>
    <w:rsid w:val="00086E31"/>
    <w:rsid w:val="000919AC"/>
    <w:rsid w:val="00092C69"/>
    <w:rsid w:val="000934B7"/>
    <w:rsid w:val="00093800"/>
    <w:rsid w:val="000A1C35"/>
    <w:rsid w:val="000A2E42"/>
    <w:rsid w:val="000A322C"/>
    <w:rsid w:val="000A497D"/>
    <w:rsid w:val="000A4CC6"/>
    <w:rsid w:val="000B4281"/>
    <w:rsid w:val="000B4907"/>
    <w:rsid w:val="000B56B5"/>
    <w:rsid w:val="000D2029"/>
    <w:rsid w:val="000D3BBE"/>
    <w:rsid w:val="000D67DF"/>
    <w:rsid w:val="000D6DA9"/>
    <w:rsid w:val="000D77E8"/>
    <w:rsid w:val="000E747E"/>
    <w:rsid w:val="000F0D4A"/>
    <w:rsid w:val="000F700D"/>
    <w:rsid w:val="00102CE9"/>
    <w:rsid w:val="00106E91"/>
    <w:rsid w:val="001073CD"/>
    <w:rsid w:val="00112B45"/>
    <w:rsid w:val="00114182"/>
    <w:rsid w:val="001165B7"/>
    <w:rsid w:val="00117E98"/>
    <w:rsid w:val="00121196"/>
    <w:rsid w:val="00122388"/>
    <w:rsid w:val="00123336"/>
    <w:rsid w:val="00124823"/>
    <w:rsid w:val="00124A85"/>
    <w:rsid w:val="0012792B"/>
    <w:rsid w:val="00131C40"/>
    <w:rsid w:val="00133879"/>
    <w:rsid w:val="00133DFB"/>
    <w:rsid w:val="00134004"/>
    <w:rsid w:val="00147095"/>
    <w:rsid w:val="00151400"/>
    <w:rsid w:val="001519D8"/>
    <w:rsid w:val="00156E45"/>
    <w:rsid w:val="001614AF"/>
    <w:rsid w:val="00162E3C"/>
    <w:rsid w:val="00165245"/>
    <w:rsid w:val="001711D2"/>
    <w:rsid w:val="00173C91"/>
    <w:rsid w:val="00175AF7"/>
    <w:rsid w:val="0017653D"/>
    <w:rsid w:val="001767E4"/>
    <w:rsid w:val="001809F1"/>
    <w:rsid w:val="00181D44"/>
    <w:rsid w:val="00181E68"/>
    <w:rsid w:val="0018292E"/>
    <w:rsid w:val="00185567"/>
    <w:rsid w:val="0018581B"/>
    <w:rsid w:val="001870C7"/>
    <w:rsid w:val="00187698"/>
    <w:rsid w:val="00190B9D"/>
    <w:rsid w:val="001A173D"/>
    <w:rsid w:val="001A1A9E"/>
    <w:rsid w:val="001B186A"/>
    <w:rsid w:val="001B59A4"/>
    <w:rsid w:val="001C2245"/>
    <w:rsid w:val="001D2A38"/>
    <w:rsid w:val="001D323C"/>
    <w:rsid w:val="001D5E6C"/>
    <w:rsid w:val="001E65FD"/>
    <w:rsid w:val="001F31AE"/>
    <w:rsid w:val="00200576"/>
    <w:rsid w:val="002029D9"/>
    <w:rsid w:val="002035DA"/>
    <w:rsid w:val="00203AE2"/>
    <w:rsid w:val="00203C9D"/>
    <w:rsid w:val="002044F7"/>
    <w:rsid w:val="0020760B"/>
    <w:rsid w:val="002104C8"/>
    <w:rsid w:val="00210987"/>
    <w:rsid w:val="002146A3"/>
    <w:rsid w:val="002167EB"/>
    <w:rsid w:val="00217569"/>
    <w:rsid w:val="00224C43"/>
    <w:rsid w:val="00225F50"/>
    <w:rsid w:val="00226DFD"/>
    <w:rsid w:val="00235AAC"/>
    <w:rsid w:val="00240BAB"/>
    <w:rsid w:val="00241447"/>
    <w:rsid w:val="002419CA"/>
    <w:rsid w:val="00241AB8"/>
    <w:rsid w:val="002424D8"/>
    <w:rsid w:val="00244711"/>
    <w:rsid w:val="00244FB0"/>
    <w:rsid w:val="00246090"/>
    <w:rsid w:val="00246211"/>
    <w:rsid w:val="00253CFF"/>
    <w:rsid w:val="0026406F"/>
    <w:rsid w:val="00265413"/>
    <w:rsid w:val="00267396"/>
    <w:rsid w:val="0027506F"/>
    <w:rsid w:val="0028740A"/>
    <w:rsid w:val="0029278B"/>
    <w:rsid w:val="00296217"/>
    <w:rsid w:val="00296B30"/>
    <w:rsid w:val="0029702C"/>
    <w:rsid w:val="002A0D67"/>
    <w:rsid w:val="002A1CC7"/>
    <w:rsid w:val="002A211F"/>
    <w:rsid w:val="002A6891"/>
    <w:rsid w:val="002A6B6F"/>
    <w:rsid w:val="002B2551"/>
    <w:rsid w:val="002B2844"/>
    <w:rsid w:val="002B6073"/>
    <w:rsid w:val="002B7CD6"/>
    <w:rsid w:val="002B7E2A"/>
    <w:rsid w:val="002C6C78"/>
    <w:rsid w:val="002D3A92"/>
    <w:rsid w:val="002E3470"/>
    <w:rsid w:val="002E494C"/>
    <w:rsid w:val="002E5842"/>
    <w:rsid w:val="002E7262"/>
    <w:rsid w:val="002F2EBB"/>
    <w:rsid w:val="002F4FC7"/>
    <w:rsid w:val="002F51E0"/>
    <w:rsid w:val="002F64D6"/>
    <w:rsid w:val="00300C49"/>
    <w:rsid w:val="00303830"/>
    <w:rsid w:val="00307420"/>
    <w:rsid w:val="00314ACE"/>
    <w:rsid w:val="003202B6"/>
    <w:rsid w:val="003229F5"/>
    <w:rsid w:val="003311BA"/>
    <w:rsid w:val="003336D9"/>
    <w:rsid w:val="00335CD8"/>
    <w:rsid w:val="00341221"/>
    <w:rsid w:val="003433A5"/>
    <w:rsid w:val="00343879"/>
    <w:rsid w:val="00345604"/>
    <w:rsid w:val="00355EA9"/>
    <w:rsid w:val="00361135"/>
    <w:rsid w:val="00364FB6"/>
    <w:rsid w:val="00365732"/>
    <w:rsid w:val="00365CB1"/>
    <w:rsid w:val="00365F6B"/>
    <w:rsid w:val="00371C71"/>
    <w:rsid w:val="00372FD3"/>
    <w:rsid w:val="00376854"/>
    <w:rsid w:val="00382293"/>
    <w:rsid w:val="003838CC"/>
    <w:rsid w:val="00383C78"/>
    <w:rsid w:val="00383CD0"/>
    <w:rsid w:val="003914E6"/>
    <w:rsid w:val="00391ED6"/>
    <w:rsid w:val="0039284B"/>
    <w:rsid w:val="00397C6D"/>
    <w:rsid w:val="00397FED"/>
    <w:rsid w:val="003A5452"/>
    <w:rsid w:val="003A6E91"/>
    <w:rsid w:val="003B038F"/>
    <w:rsid w:val="003B6179"/>
    <w:rsid w:val="003B7C57"/>
    <w:rsid w:val="003C15D8"/>
    <w:rsid w:val="003C2741"/>
    <w:rsid w:val="003C2A12"/>
    <w:rsid w:val="003C5558"/>
    <w:rsid w:val="003C65D2"/>
    <w:rsid w:val="003C73F2"/>
    <w:rsid w:val="003C7ED5"/>
    <w:rsid w:val="003D4171"/>
    <w:rsid w:val="003D4DCF"/>
    <w:rsid w:val="003D5708"/>
    <w:rsid w:val="003E4301"/>
    <w:rsid w:val="003E4A81"/>
    <w:rsid w:val="003E6627"/>
    <w:rsid w:val="003E6B37"/>
    <w:rsid w:val="003E76F5"/>
    <w:rsid w:val="003F0A9D"/>
    <w:rsid w:val="003F0E4A"/>
    <w:rsid w:val="003F4B66"/>
    <w:rsid w:val="003F5CF6"/>
    <w:rsid w:val="003F6882"/>
    <w:rsid w:val="003F6BFA"/>
    <w:rsid w:val="003F71F4"/>
    <w:rsid w:val="00403564"/>
    <w:rsid w:val="004068E9"/>
    <w:rsid w:val="00407C3A"/>
    <w:rsid w:val="00411C56"/>
    <w:rsid w:val="00414A83"/>
    <w:rsid w:val="00415EC5"/>
    <w:rsid w:val="00416468"/>
    <w:rsid w:val="00423DAB"/>
    <w:rsid w:val="0042470D"/>
    <w:rsid w:val="00424C1E"/>
    <w:rsid w:val="00432411"/>
    <w:rsid w:val="00432CEE"/>
    <w:rsid w:val="004345BF"/>
    <w:rsid w:val="004353E1"/>
    <w:rsid w:val="004358F2"/>
    <w:rsid w:val="00437C56"/>
    <w:rsid w:val="00442CA4"/>
    <w:rsid w:val="0044418E"/>
    <w:rsid w:val="00444D87"/>
    <w:rsid w:val="0044614C"/>
    <w:rsid w:val="0044679C"/>
    <w:rsid w:val="00450244"/>
    <w:rsid w:val="00452DD3"/>
    <w:rsid w:val="00453B7D"/>
    <w:rsid w:val="00454162"/>
    <w:rsid w:val="00465B4B"/>
    <w:rsid w:val="00474CB4"/>
    <w:rsid w:val="0047676B"/>
    <w:rsid w:val="004832F5"/>
    <w:rsid w:val="00487239"/>
    <w:rsid w:val="0049117D"/>
    <w:rsid w:val="0049168B"/>
    <w:rsid w:val="00493655"/>
    <w:rsid w:val="0049760F"/>
    <w:rsid w:val="004A08C0"/>
    <w:rsid w:val="004A151B"/>
    <w:rsid w:val="004A20BA"/>
    <w:rsid w:val="004A2332"/>
    <w:rsid w:val="004A35A9"/>
    <w:rsid w:val="004A3E2C"/>
    <w:rsid w:val="004A44DC"/>
    <w:rsid w:val="004B6D49"/>
    <w:rsid w:val="004C19ED"/>
    <w:rsid w:val="004C2746"/>
    <w:rsid w:val="004C51F6"/>
    <w:rsid w:val="004C753A"/>
    <w:rsid w:val="004D28CD"/>
    <w:rsid w:val="004D2CEF"/>
    <w:rsid w:val="004D3C93"/>
    <w:rsid w:val="004E0960"/>
    <w:rsid w:val="004E2DFB"/>
    <w:rsid w:val="004F0360"/>
    <w:rsid w:val="004F1EE9"/>
    <w:rsid w:val="004F24F3"/>
    <w:rsid w:val="004F4F6F"/>
    <w:rsid w:val="004F5202"/>
    <w:rsid w:val="004F684B"/>
    <w:rsid w:val="00502038"/>
    <w:rsid w:val="00502A2E"/>
    <w:rsid w:val="005079C3"/>
    <w:rsid w:val="00507E1C"/>
    <w:rsid w:val="0051122B"/>
    <w:rsid w:val="00512AAF"/>
    <w:rsid w:val="00513AF6"/>
    <w:rsid w:val="005160F7"/>
    <w:rsid w:val="0051642B"/>
    <w:rsid w:val="005177B1"/>
    <w:rsid w:val="00520BE2"/>
    <w:rsid w:val="00522D91"/>
    <w:rsid w:val="00522FE4"/>
    <w:rsid w:val="00536A72"/>
    <w:rsid w:val="00536BA9"/>
    <w:rsid w:val="00543D41"/>
    <w:rsid w:val="00543E4F"/>
    <w:rsid w:val="00544E2A"/>
    <w:rsid w:val="00550E3F"/>
    <w:rsid w:val="00554706"/>
    <w:rsid w:val="00555E12"/>
    <w:rsid w:val="00563321"/>
    <w:rsid w:val="00564842"/>
    <w:rsid w:val="00576AF7"/>
    <w:rsid w:val="00582871"/>
    <w:rsid w:val="00584457"/>
    <w:rsid w:val="00585378"/>
    <w:rsid w:val="00587101"/>
    <w:rsid w:val="00590096"/>
    <w:rsid w:val="005A0B6A"/>
    <w:rsid w:val="005A5B5F"/>
    <w:rsid w:val="005C642F"/>
    <w:rsid w:val="005C73EE"/>
    <w:rsid w:val="005D539E"/>
    <w:rsid w:val="005D5CE7"/>
    <w:rsid w:val="005D6241"/>
    <w:rsid w:val="005D7159"/>
    <w:rsid w:val="005E247F"/>
    <w:rsid w:val="005E3776"/>
    <w:rsid w:val="005E4C8A"/>
    <w:rsid w:val="005E582C"/>
    <w:rsid w:val="005E6537"/>
    <w:rsid w:val="005E70CA"/>
    <w:rsid w:val="005F22DB"/>
    <w:rsid w:val="00601E43"/>
    <w:rsid w:val="00601F3F"/>
    <w:rsid w:val="0060246C"/>
    <w:rsid w:val="006052AE"/>
    <w:rsid w:val="00611031"/>
    <w:rsid w:val="006142C3"/>
    <w:rsid w:val="006206EC"/>
    <w:rsid w:val="00620EFB"/>
    <w:rsid w:val="00631AD1"/>
    <w:rsid w:val="00632499"/>
    <w:rsid w:val="00632B8D"/>
    <w:rsid w:val="006366B0"/>
    <w:rsid w:val="006439D1"/>
    <w:rsid w:val="00643CA6"/>
    <w:rsid w:val="00646CEA"/>
    <w:rsid w:val="00650D42"/>
    <w:rsid w:val="006511E6"/>
    <w:rsid w:val="00651E63"/>
    <w:rsid w:val="00652A68"/>
    <w:rsid w:val="00652D45"/>
    <w:rsid w:val="00663942"/>
    <w:rsid w:val="00671E12"/>
    <w:rsid w:val="006731BB"/>
    <w:rsid w:val="00676E79"/>
    <w:rsid w:val="00681BBC"/>
    <w:rsid w:val="00682A5B"/>
    <w:rsid w:val="0068473E"/>
    <w:rsid w:val="00695F50"/>
    <w:rsid w:val="0069616C"/>
    <w:rsid w:val="00697439"/>
    <w:rsid w:val="006A1863"/>
    <w:rsid w:val="006A46F1"/>
    <w:rsid w:val="006A7129"/>
    <w:rsid w:val="006B2900"/>
    <w:rsid w:val="006B7ECA"/>
    <w:rsid w:val="006C0E9A"/>
    <w:rsid w:val="006C47DD"/>
    <w:rsid w:val="006D0E81"/>
    <w:rsid w:val="006D2D98"/>
    <w:rsid w:val="006D5375"/>
    <w:rsid w:val="006D53E8"/>
    <w:rsid w:val="006D5F51"/>
    <w:rsid w:val="006E0027"/>
    <w:rsid w:val="006E4888"/>
    <w:rsid w:val="006E4C47"/>
    <w:rsid w:val="006F1F8F"/>
    <w:rsid w:val="006F4C2A"/>
    <w:rsid w:val="006F591C"/>
    <w:rsid w:val="00700600"/>
    <w:rsid w:val="00702CF3"/>
    <w:rsid w:val="00705086"/>
    <w:rsid w:val="00705387"/>
    <w:rsid w:val="00706A2E"/>
    <w:rsid w:val="00710EAF"/>
    <w:rsid w:val="0071249A"/>
    <w:rsid w:val="00713408"/>
    <w:rsid w:val="007155E6"/>
    <w:rsid w:val="00716DA1"/>
    <w:rsid w:val="007176FD"/>
    <w:rsid w:val="00726991"/>
    <w:rsid w:val="00727161"/>
    <w:rsid w:val="00727B39"/>
    <w:rsid w:val="00735D35"/>
    <w:rsid w:val="00736A44"/>
    <w:rsid w:val="007376B0"/>
    <w:rsid w:val="00737AB5"/>
    <w:rsid w:val="00737AFE"/>
    <w:rsid w:val="00742EA5"/>
    <w:rsid w:val="0074541F"/>
    <w:rsid w:val="00750AA7"/>
    <w:rsid w:val="00752931"/>
    <w:rsid w:val="0075371D"/>
    <w:rsid w:val="00755E8B"/>
    <w:rsid w:val="0075697B"/>
    <w:rsid w:val="00757C3A"/>
    <w:rsid w:val="00761307"/>
    <w:rsid w:val="007675D6"/>
    <w:rsid w:val="00767AD7"/>
    <w:rsid w:val="00767BA9"/>
    <w:rsid w:val="0077147F"/>
    <w:rsid w:val="00771709"/>
    <w:rsid w:val="00773365"/>
    <w:rsid w:val="00776432"/>
    <w:rsid w:val="00777A43"/>
    <w:rsid w:val="00784D03"/>
    <w:rsid w:val="00787711"/>
    <w:rsid w:val="00787F16"/>
    <w:rsid w:val="007979FD"/>
    <w:rsid w:val="007A1A10"/>
    <w:rsid w:val="007A1FC4"/>
    <w:rsid w:val="007A39B6"/>
    <w:rsid w:val="007A5353"/>
    <w:rsid w:val="007A55D7"/>
    <w:rsid w:val="007A55DC"/>
    <w:rsid w:val="007B23C9"/>
    <w:rsid w:val="007B3C93"/>
    <w:rsid w:val="007C2947"/>
    <w:rsid w:val="007C319E"/>
    <w:rsid w:val="007C39D6"/>
    <w:rsid w:val="007C4BE2"/>
    <w:rsid w:val="007D0A6D"/>
    <w:rsid w:val="007D11C8"/>
    <w:rsid w:val="007D4EEA"/>
    <w:rsid w:val="007E2BBD"/>
    <w:rsid w:val="007E3485"/>
    <w:rsid w:val="007F238C"/>
    <w:rsid w:val="007F2CE4"/>
    <w:rsid w:val="007F6011"/>
    <w:rsid w:val="007F667E"/>
    <w:rsid w:val="007F6FB0"/>
    <w:rsid w:val="007F713E"/>
    <w:rsid w:val="00800A74"/>
    <w:rsid w:val="00801805"/>
    <w:rsid w:val="0080265B"/>
    <w:rsid w:val="00802D46"/>
    <w:rsid w:val="00806063"/>
    <w:rsid w:val="00813A11"/>
    <w:rsid w:val="00817885"/>
    <w:rsid w:val="00825668"/>
    <w:rsid w:val="00830508"/>
    <w:rsid w:val="00831635"/>
    <w:rsid w:val="00840C58"/>
    <w:rsid w:val="008432E5"/>
    <w:rsid w:val="0084359B"/>
    <w:rsid w:val="00843A7C"/>
    <w:rsid w:val="008454E3"/>
    <w:rsid w:val="00846288"/>
    <w:rsid w:val="00847E02"/>
    <w:rsid w:val="008500E2"/>
    <w:rsid w:val="00850296"/>
    <w:rsid w:val="00852F95"/>
    <w:rsid w:val="0085448B"/>
    <w:rsid w:val="00856534"/>
    <w:rsid w:val="00862116"/>
    <w:rsid w:val="0086402C"/>
    <w:rsid w:val="00871E80"/>
    <w:rsid w:val="0087215A"/>
    <w:rsid w:val="00875C70"/>
    <w:rsid w:val="0088175F"/>
    <w:rsid w:val="00884B4F"/>
    <w:rsid w:val="00885BF5"/>
    <w:rsid w:val="008873D3"/>
    <w:rsid w:val="00890166"/>
    <w:rsid w:val="00890EAE"/>
    <w:rsid w:val="00891CC8"/>
    <w:rsid w:val="00893FCD"/>
    <w:rsid w:val="00894537"/>
    <w:rsid w:val="008A1881"/>
    <w:rsid w:val="008A1D98"/>
    <w:rsid w:val="008A1F3B"/>
    <w:rsid w:val="008A62F2"/>
    <w:rsid w:val="008A6351"/>
    <w:rsid w:val="008A6440"/>
    <w:rsid w:val="008A7D77"/>
    <w:rsid w:val="008B1CB7"/>
    <w:rsid w:val="008B4F87"/>
    <w:rsid w:val="008C1D79"/>
    <w:rsid w:val="008C43A7"/>
    <w:rsid w:val="008C63F8"/>
    <w:rsid w:val="008D4E0B"/>
    <w:rsid w:val="008D5350"/>
    <w:rsid w:val="008D5B66"/>
    <w:rsid w:val="008D765D"/>
    <w:rsid w:val="008E0EA5"/>
    <w:rsid w:val="008F1550"/>
    <w:rsid w:val="008F390E"/>
    <w:rsid w:val="00905DFB"/>
    <w:rsid w:val="00920923"/>
    <w:rsid w:val="00920B01"/>
    <w:rsid w:val="00921B13"/>
    <w:rsid w:val="009230FC"/>
    <w:rsid w:val="009261A8"/>
    <w:rsid w:val="00926988"/>
    <w:rsid w:val="00930079"/>
    <w:rsid w:val="00931096"/>
    <w:rsid w:val="00932913"/>
    <w:rsid w:val="00933D68"/>
    <w:rsid w:val="009345A0"/>
    <w:rsid w:val="009355BE"/>
    <w:rsid w:val="00935B67"/>
    <w:rsid w:val="00937A05"/>
    <w:rsid w:val="00941FF5"/>
    <w:rsid w:val="009432FB"/>
    <w:rsid w:val="009452D9"/>
    <w:rsid w:val="00947FA9"/>
    <w:rsid w:val="00950EDC"/>
    <w:rsid w:val="00951C64"/>
    <w:rsid w:val="0095377D"/>
    <w:rsid w:val="00955BB0"/>
    <w:rsid w:val="009561B1"/>
    <w:rsid w:val="009614E6"/>
    <w:rsid w:val="00974858"/>
    <w:rsid w:val="00975578"/>
    <w:rsid w:val="009822C1"/>
    <w:rsid w:val="00982410"/>
    <w:rsid w:val="009836CD"/>
    <w:rsid w:val="0098608E"/>
    <w:rsid w:val="00993319"/>
    <w:rsid w:val="009948FE"/>
    <w:rsid w:val="00996468"/>
    <w:rsid w:val="009A1D8F"/>
    <w:rsid w:val="009A446E"/>
    <w:rsid w:val="009A63FC"/>
    <w:rsid w:val="009B3563"/>
    <w:rsid w:val="009B5A87"/>
    <w:rsid w:val="009B5EB6"/>
    <w:rsid w:val="009B6753"/>
    <w:rsid w:val="009B78D7"/>
    <w:rsid w:val="009B7D62"/>
    <w:rsid w:val="009C1467"/>
    <w:rsid w:val="009C19BA"/>
    <w:rsid w:val="009C4296"/>
    <w:rsid w:val="009C5952"/>
    <w:rsid w:val="009D0F59"/>
    <w:rsid w:val="009D25BA"/>
    <w:rsid w:val="009D27D2"/>
    <w:rsid w:val="009D2F0B"/>
    <w:rsid w:val="009D3793"/>
    <w:rsid w:val="009D696C"/>
    <w:rsid w:val="009E20E0"/>
    <w:rsid w:val="009F162F"/>
    <w:rsid w:val="009F1765"/>
    <w:rsid w:val="009F21E5"/>
    <w:rsid w:val="009F56B3"/>
    <w:rsid w:val="009F6832"/>
    <w:rsid w:val="009F774A"/>
    <w:rsid w:val="00A107FF"/>
    <w:rsid w:val="00A1115E"/>
    <w:rsid w:val="00A154CF"/>
    <w:rsid w:val="00A15937"/>
    <w:rsid w:val="00A205DC"/>
    <w:rsid w:val="00A21341"/>
    <w:rsid w:val="00A21EAC"/>
    <w:rsid w:val="00A24E35"/>
    <w:rsid w:val="00A26365"/>
    <w:rsid w:val="00A26A18"/>
    <w:rsid w:val="00A3284F"/>
    <w:rsid w:val="00A35774"/>
    <w:rsid w:val="00A36155"/>
    <w:rsid w:val="00A4022D"/>
    <w:rsid w:val="00A41156"/>
    <w:rsid w:val="00A42814"/>
    <w:rsid w:val="00A42E60"/>
    <w:rsid w:val="00A435C7"/>
    <w:rsid w:val="00A45CBF"/>
    <w:rsid w:val="00A574B0"/>
    <w:rsid w:val="00A63B78"/>
    <w:rsid w:val="00A676A6"/>
    <w:rsid w:val="00A70FC6"/>
    <w:rsid w:val="00A74F69"/>
    <w:rsid w:val="00A818C7"/>
    <w:rsid w:val="00A85A2A"/>
    <w:rsid w:val="00A85A37"/>
    <w:rsid w:val="00A86848"/>
    <w:rsid w:val="00A87AC7"/>
    <w:rsid w:val="00A9053C"/>
    <w:rsid w:val="00A92B11"/>
    <w:rsid w:val="00A93A05"/>
    <w:rsid w:val="00A93CDA"/>
    <w:rsid w:val="00A9597C"/>
    <w:rsid w:val="00AA18B0"/>
    <w:rsid w:val="00AA6AEF"/>
    <w:rsid w:val="00AB0AC9"/>
    <w:rsid w:val="00AB100F"/>
    <w:rsid w:val="00AB1777"/>
    <w:rsid w:val="00AB6F3A"/>
    <w:rsid w:val="00AC0F0D"/>
    <w:rsid w:val="00AC2C96"/>
    <w:rsid w:val="00AC5EA5"/>
    <w:rsid w:val="00AD0F6F"/>
    <w:rsid w:val="00AD150B"/>
    <w:rsid w:val="00AD3A6E"/>
    <w:rsid w:val="00AD6540"/>
    <w:rsid w:val="00AE2D68"/>
    <w:rsid w:val="00AE541D"/>
    <w:rsid w:val="00AE5A8C"/>
    <w:rsid w:val="00AE7497"/>
    <w:rsid w:val="00AF03FE"/>
    <w:rsid w:val="00AF19D0"/>
    <w:rsid w:val="00AF22E3"/>
    <w:rsid w:val="00B03A49"/>
    <w:rsid w:val="00B04CCD"/>
    <w:rsid w:val="00B06A5F"/>
    <w:rsid w:val="00B10E98"/>
    <w:rsid w:val="00B228DD"/>
    <w:rsid w:val="00B2378F"/>
    <w:rsid w:val="00B23966"/>
    <w:rsid w:val="00B24EA1"/>
    <w:rsid w:val="00B26411"/>
    <w:rsid w:val="00B2794B"/>
    <w:rsid w:val="00B309DA"/>
    <w:rsid w:val="00B31346"/>
    <w:rsid w:val="00B33BB1"/>
    <w:rsid w:val="00B34E5F"/>
    <w:rsid w:val="00B3598E"/>
    <w:rsid w:val="00B36002"/>
    <w:rsid w:val="00B36300"/>
    <w:rsid w:val="00B5377D"/>
    <w:rsid w:val="00B540D1"/>
    <w:rsid w:val="00B54F8B"/>
    <w:rsid w:val="00B600E5"/>
    <w:rsid w:val="00B60CE2"/>
    <w:rsid w:val="00B61B32"/>
    <w:rsid w:val="00B6277B"/>
    <w:rsid w:val="00B67F67"/>
    <w:rsid w:val="00B712B7"/>
    <w:rsid w:val="00B721FC"/>
    <w:rsid w:val="00B73736"/>
    <w:rsid w:val="00B738C3"/>
    <w:rsid w:val="00B7424A"/>
    <w:rsid w:val="00B754E3"/>
    <w:rsid w:val="00B761FF"/>
    <w:rsid w:val="00B8356A"/>
    <w:rsid w:val="00B843F3"/>
    <w:rsid w:val="00B92B71"/>
    <w:rsid w:val="00BA0D4B"/>
    <w:rsid w:val="00BA1794"/>
    <w:rsid w:val="00BA195B"/>
    <w:rsid w:val="00BA4A7F"/>
    <w:rsid w:val="00BA63B9"/>
    <w:rsid w:val="00BB1118"/>
    <w:rsid w:val="00BB1971"/>
    <w:rsid w:val="00BB5558"/>
    <w:rsid w:val="00BC28B9"/>
    <w:rsid w:val="00BC599D"/>
    <w:rsid w:val="00BD07D7"/>
    <w:rsid w:val="00BD2537"/>
    <w:rsid w:val="00BD5983"/>
    <w:rsid w:val="00BE022A"/>
    <w:rsid w:val="00BE18F7"/>
    <w:rsid w:val="00BE56B4"/>
    <w:rsid w:val="00BE578C"/>
    <w:rsid w:val="00BE6A19"/>
    <w:rsid w:val="00BF37F8"/>
    <w:rsid w:val="00BF52FF"/>
    <w:rsid w:val="00BF7CF8"/>
    <w:rsid w:val="00BF7FFE"/>
    <w:rsid w:val="00C0142C"/>
    <w:rsid w:val="00C05D13"/>
    <w:rsid w:val="00C15258"/>
    <w:rsid w:val="00C16ED5"/>
    <w:rsid w:val="00C16EDE"/>
    <w:rsid w:val="00C2298A"/>
    <w:rsid w:val="00C2378F"/>
    <w:rsid w:val="00C244DB"/>
    <w:rsid w:val="00C25CDC"/>
    <w:rsid w:val="00C26B1A"/>
    <w:rsid w:val="00C271E9"/>
    <w:rsid w:val="00C32444"/>
    <w:rsid w:val="00C3350C"/>
    <w:rsid w:val="00C3377C"/>
    <w:rsid w:val="00C36EB1"/>
    <w:rsid w:val="00C40F80"/>
    <w:rsid w:val="00C46B4C"/>
    <w:rsid w:val="00C50B99"/>
    <w:rsid w:val="00C52E13"/>
    <w:rsid w:val="00C5322A"/>
    <w:rsid w:val="00C56F93"/>
    <w:rsid w:val="00C608AA"/>
    <w:rsid w:val="00C60DF2"/>
    <w:rsid w:val="00C613FF"/>
    <w:rsid w:val="00C6314E"/>
    <w:rsid w:val="00C65900"/>
    <w:rsid w:val="00C6691E"/>
    <w:rsid w:val="00C66E29"/>
    <w:rsid w:val="00C7407D"/>
    <w:rsid w:val="00C74DD1"/>
    <w:rsid w:val="00C76586"/>
    <w:rsid w:val="00C858F4"/>
    <w:rsid w:val="00C9018D"/>
    <w:rsid w:val="00CA043D"/>
    <w:rsid w:val="00CA0780"/>
    <w:rsid w:val="00CA0D8E"/>
    <w:rsid w:val="00CA32A3"/>
    <w:rsid w:val="00CA77C7"/>
    <w:rsid w:val="00CA7E58"/>
    <w:rsid w:val="00CB4376"/>
    <w:rsid w:val="00CB50C1"/>
    <w:rsid w:val="00CB5A3C"/>
    <w:rsid w:val="00CC2948"/>
    <w:rsid w:val="00CC5A42"/>
    <w:rsid w:val="00CC6C82"/>
    <w:rsid w:val="00CD20ED"/>
    <w:rsid w:val="00CD3337"/>
    <w:rsid w:val="00CD6776"/>
    <w:rsid w:val="00CD72E7"/>
    <w:rsid w:val="00CD79B3"/>
    <w:rsid w:val="00CE0BAB"/>
    <w:rsid w:val="00CE52B5"/>
    <w:rsid w:val="00CF1B2D"/>
    <w:rsid w:val="00CF1DDF"/>
    <w:rsid w:val="00CF3EBF"/>
    <w:rsid w:val="00CF7555"/>
    <w:rsid w:val="00CF7DA2"/>
    <w:rsid w:val="00D00872"/>
    <w:rsid w:val="00D00F87"/>
    <w:rsid w:val="00D01766"/>
    <w:rsid w:val="00D02059"/>
    <w:rsid w:val="00D04412"/>
    <w:rsid w:val="00D04CE6"/>
    <w:rsid w:val="00D107A8"/>
    <w:rsid w:val="00D118C5"/>
    <w:rsid w:val="00D12CAE"/>
    <w:rsid w:val="00D1533C"/>
    <w:rsid w:val="00D1752F"/>
    <w:rsid w:val="00D175CB"/>
    <w:rsid w:val="00D22CA6"/>
    <w:rsid w:val="00D232BE"/>
    <w:rsid w:val="00D33BD3"/>
    <w:rsid w:val="00D349F0"/>
    <w:rsid w:val="00D42717"/>
    <w:rsid w:val="00D43BCD"/>
    <w:rsid w:val="00D44A9A"/>
    <w:rsid w:val="00D453CE"/>
    <w:rsid w:val="00D4675F"/>
    <w:rsid w:val="00D4788E"/>
    <w:rsid w:val="00D50086"/>
    <w:rsid w:val="00D5315B"/>
    <w:rsid w:val="00D538A0"/>
    <w:rsid w:val="00D53CE0"/>
    <w:rsid w:val="00D55D31"/>
    <w:rsid w:val="00D6683D"/>
    <w:rsid w:val="00D67370"/>
    <w:rsid w:val="00D70064"/>
    <w:rsid w:val="00D7302F"/>
    <w:rsid w:val="00D7312C"/>
    <w:rsid w:val="00D73E85"/>
    <w:rsid w:val="00D74FA8"/>
    <w:rsid w:val="00D814BC"/>
    <w:rsid w:val="00D8471D"/>
    <w:rsid w:val="00D85155"/>
    <w:rsid w:val="00D851FF"/>
    <w:rsid w:val="00D857E5"/>
    <w:rsid w:val="00D90014"/>
    <w:rsid w:val="00D91EA9"/>
    <w:rsid w:val="00D93812"/>
    <w:rsid w:val="00D945FA"/>
    <w:rsid w:val="00DA1787"/>
    <w:rsid w:val="00DA4494"/>
    <w:rsid w:val="00DA5FF0"/>
    <w:rsid w:val="00DB30AA"/>
    <w:rsid w:val="00DB3391"/>
    <w:rsid w:val="00DB6671"/>
    <w:rsid w:val="00DB69FC"/>
    <w:rsid w:val="00DB6CCB"/>
    <w:rsid w:val="00DB7094"/>
    <w:rsid w:val="00DC10EB"/>
    <w:rsid w:val="00DD15B1"/>
    <w:rsid w:val="00DD20EA"/>
    <w:rsid w:val="00DD3BCE"/>
    <w:rsid w:val="00DD59DF"/>
    <w:rsid w:val="00DE0AAB"/>
    <w:rsid w:val="00DE157E"/>
    <w:rsid w:val="00DE474A"/>
    <w:rsid w:val="00DE6556"/>
    <w:rsid w:val="00DE76D9"/>
    <w:rsid w:val="00DF3DAD"/>
    <w:rsid w:val="00E00781"/>
    <w:rsid w:val="00E0134A"/>
    <w:rsid w:val="00E01FBC"/>
    <w:rsid w:val="00E02AA5"/>
    <w:rsid w:val="00E03886"/>
    <w:rsid w:val="00E064DD"/>
    <w:rsid w:val="00E12FA8"/>
    <w:rsid w:val="00E268B1"/>
    <w:rsid w:val="00E400C1"/>
    <w:rsid w:val="00E42190"/>
    <w:rsid w:val="00E42DBE"/>
    <w:rsid w:val="00E43134"/>
    <w:rsid w:val="00E503F2"/>
    <w:rsid w:val="00E51314"/>
    <w:rsid w:val="00E516F5"/>
    <w:rsid w:val="00E5653E"/>
    <w:rsid w:val="00E5670E"/>
    <w:rsid w:val="00E579E5"/>
    <w:rsid w:val="00E61392"/>
    <w:rsid w:val="00E61CB7"/>
    <w:rsid w:val="00E649B1"/>
    <w:rsid w:val="00E6635C"/>
    <w:rsid w:val="00E66AD2"/>
    <w:rsid w:val="00E672D6"/>
    <w:rsid w:val="00E70026"/>
    <w:rsid w:val="00E81101"/>
    <w:rsid w:val="00E820DD"/>
    <w:rsid w:val="00E83662"/>
    <w:rsid w:val="00E84B15"/>
    <w:rsid w:val="00E86090"/>
    <w:rsid w:val="00E8799A"/>
    <w:rsid w:val="00E934B1"/>
    <w:rsid w:val="00E95A11"/>
    <w:rsid w:val="00E97214"/>
    <w:rsid w:val="00EA03A3"/>
    <w:rsid w:val="00EA2A3D"/>
    <w:rsid w:val="00EA3504"/>
    <w:rsid w:val="00EA446B"/>
    <w:rsid w:val="00EA4F6B"/>
    <w:rsid w:val="00EB0046"/>
    <w:rsid w:val="00EB0A20"/>
    <w:rsid w:val="00EB6A68"/>
    <w:rsid w:val="00EC1A67"/>
    <w:rsid w:val="00EC296B"/>
    <w:rsid w:val="00ED2CAF"/>
    <w:rsid w:val="00EE51DC"/>
    <w:rsid w:val="00EE5B51"/>
    <w:rsid w:val="00EE70F1"/>
    <w:rsid w:val="00EE771C"/>
    <w:rsid w:val="00EF19CC"/>
    <w:rsid w:val="00EF2198"/>
    <w:rsid w:val="00EF2FFA"/>
    <w:rsid w:val="00EF3088"/>
    <w:rsid w:val="00EF3A2E"/>
    <w:rsid w:val="00EF4BC8"/>
    <w:rsid w:val="00F11B59"/>
    <w:rsid w:val="00F139B5"/>
    <w:rsid w:val="00F14CDB"/>
    <w:rsid w:val="00F205E9"/>
    <w:rsid w:val="00F20652"/>
    <w:rsid w:val="00F220CD"/>
    <w:rsid w:val="00F22D62"/>
    <w:rsid w:val="00F2437F"/>
    <w:rsid w:val="00F26B88"/>
    <w:rsid w:val="00F275F0"/>
    <w:rsid w:val="00F32E22"/>
    <w:rsid w:val="00F36672"/>
    <w:rsid w:val="00F37F6F"/>
    <w:rsid w:val="00F411CD"/>
    <w:rsid w:val="00F422DF"/>
    <w:rsid w:val="00F5105A"/>
    <w:rsid w:val="00F5150F"/>
    <w:rsid w:val="00F51F9F"/>
    <w:rsid w:val="00F576ED"/>
    <w:rsid w:val="00F661D1"/>
    <w:rsid w:val="00F663E2"/>
    <w:rsid w:val="00F67266"/>
    <w:rsid w:val="00F709C5"/>
    <w:rsid w:val="00F72AA1"/>
    <w:rsid w:val="00F733C2"/>
    <w:rsid w:val="00F75356"/>
    <w:rsid w:val="00F829AD"/>
    <w:rsid w:val="00F82E28"/>
    <w:rsid w:val="00F877DA"/>
    <w:rsid w:val="00F91596"/>
    <w:rsid w:val="00F9250D"/>
    <w:rsid w:val="00F9266D"/>
    <w:rsid w:val="00F9281A"/>
    <w:rsid w:val="00F9384F"/>
    <w:rsid w:val="00F93DEF"/>
    <w:rsid w:val="00F93F6F"/>
    <w:rsid w:val="00F95FD3"/>
    <w:rsid w:val="00F97CE6"/>
    <w:rsid w:val="00FA0B9B"/>
    <w:rsid w:val="00FA114A"/>
    <w:rsid w:val="00FA3AF5"/>
    <w:rsid w:val="00FA526C"/>
    <w:rsid w:val="00FA58ED"/>
    <w:rsid w:val="00FB0AFF"/>
    <w:rsid w:val="00FB128F"/>
    <w:rsid w:val="00FB25AD"/>
    <w:rsid w:val="00FB5CE2"/>
    <w:rsid w:val="00FB7436"/>
    <w:rsid w:val="00FC1A34"/>
    <w:rsid w:val="00FC211C"/>
    <w:rsid w:val="00FC3BB0"/>
    <w:rsid w:val="00FC40B9"/>
    <w:rsid w:val="00FC4A9F"/>
    <w:rsid w:val="00FC7282"/>
    <w:rsid w:val="00FC7A13"/>
    <w:rsid w:val="00FC7A16"/>
    <w:rsid w:val="00FD6561"/>
    <w:rsid w:val="00FD68F8"/>
    <w:rsid w:val="00FD7C3F"/>
    <w:rsid w:val="00FE0355"/>
    <w:rsid w:val="00FE1724"/>
    <w:rsid w:val="00FE2657"/>
    <w:rsid w:val="00FE634D"/>
    <w:rsid w:val="00FF414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ED40"/>
  <w15:chartTrackingRefBased/>
  <w15:docId w15:val="{1C3AEDD2-3A96-4C8C-8786-6821A794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92"/>
  </w:style>
  <w:style w:type="paragraph" w:styleId="1">
    <w:name w:val="heading 1"/>
    <w:aliases w:val="h1"/>
    <w:basedOn w:val="a"/>
    <w:next w:val="a"/>
    <w:link w:val="10"/>
    <w:qFormat/>
    <w:rsid w:val="0017653D"/>
    <w:pPr>
      <w:keepNext/>
      <w:numPr>
        <w:numId w:val="12"/>
      </w:numPr>
      <w:tabs>
        <w:tab w:val="left" w:pos="400"/>
        <w:tab w:val="left" w:pos="560"/>
      </w:tabs>
      <w:suppressAutoHyphens/>
      <w:spacing w:before="270" w:after="240" w:line="270" w:lineRule="exact"/>
      <w:jc w:val="left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2">
    <w:name w:val="heading 2"/>
    <w:aliases w:val="h2"/>
    <w:basedOn w:val="1"/>
    <w:next w:val="a"/>
    <w:link w:val="20"/>
    <w:qFormat/>
    <w:rsid w:val="0017653D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"/>
    <w:next w:val="a"/>
    <w:link w:val="30"/>
    <w:qFormat/>
    <w:rsid w:val="0017653D"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"/>
    <w:link w:val="40"/>
    <w:qFormat/>
    <w:rsid w:val="0017653D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"/>
    <w:link w:val="50"/>
    <w:qFormat/>
    <w:rsid w:val="0017653D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"/>
    <w:link w:val="60"/>
    <w:qFormat/>
    <w:rsid w:val="0017653D"/>
    <w:pPr>
      <w:numPr>
        <w:ilvl w:val="5"/>
      </w:numPr>
      <w:outlineLvl w:val="5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1E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CC5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A42"/>
  </w:style>
  <w:style w:type="paragraph" w:styleId="a5">
    <w:name w:val="footer"/>
    <w:basedOn w:val="a"/>
    <w:link w:val="a6"/>
    <w:uiPriority w:val="99"/>
    <w:unhideWhenUsed/>
    <w:rsid w:val="00CC5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A42"/>
  </w:style>
  <w:style w:type="paragraph" w:styleId="a7">
    <w:name w:val="List Paragraph"/>
    <w:basedOn w:val="a"/>
    <w:uiPriority w:val="34"/>
    <w:qFormat/>
    <w:rsid w:val="004A20BA"/>
    <w:pPr>
      <w:ind w:left="720"/>
      <w:contextualSpacing/>
    </w:pPr>
  </w:style>
  <w:style w:type="table" w:styleId="a8">
    <w:name w:val="Table Grid"/>
    <w:basedOn w:val="a1"/>
    <w:rsid w:val="00A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872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2A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D2A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D2A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D2A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2A38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237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A6B6F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3F5C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CF6"/>
    <w:rPr>
      <w:sz w:val="16"/>
      <w:szCs w:val="16"/>
    </w:rPr>
  </w:style>
  <w:style w:type="character" w:customStyle="1" w:styleId="10">
    <w:name w:val="Заголовок 1 Знак"/>
    <w:aliases w:val="h1 Знак"/>
    <w:basedOn w:val="a0"/>
    <w:link w:val="1"/>
    <w:rsid w:val="0017653D"/>
    <w:rPr>
      <w:rFonts w:ascii="Arial" w:eastAsia="Times New Roman" w:hAnsi="Arial"/>
      <w:b/>
      <w:sz w:val="24"/>
      <w:szCs w:val="20"/>
      <w:lang w:val="en-GB"/>
    </w:rPr>
  </w:style>
  <w:style w:type="character" w:customStyle="1" w:styleId="20">
    <w:name w:val="Заголовок 2 Знак"/>
    <w:aliases w:val="h2 Знак"/>
    <w:basedOn w:val="a0"/>
    <w:link w:val="2"/>
    <w:rsid w:val="0017653D"/>
    <w:rPr>
      <w:rFonts w:ascii="Arial" w:eastAsia="Times New Roman" w:hAnsi="Arial"/>
      <w:b/>
      <w:sz w:val="22"/>
      <w:szCs w:val="20"/>
      <w:lang w:val="en-GB"/>
    </w:rPr>
  </w:style>
  <w:style w:type="character" w:customStyle="1" w:styleId="30">
    <w:name w:val="Заголовок 3 Знак"/>
    <w:aliases w:val="h3 Знак"/>
    <w:basedOn w:val="a0"/>
    <w:link w:val="3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40">
    <w:name w:val="Заголовок 4 Знак"/>
    <w:aliases w:val="h4 Знак"/>
    <w:basedOn w:val="a0"/>
    <w:link w:val="4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50">
    <w:name w:val="Заголовок 5 Знак"/>
    <w:aliases w:val="h5 Знак"/>
    <w:basedOn w:val="a0"/>
    <w:link w:val="5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60">
    <w:name w:val="Заголовок 6 Знак"/>
    <w:aliases w:val="h6 Знак"/>
    <w:basedOn w:val="a0"/>
    <w:link w:val="6"/>
    <w:rsid w:val="0017653D"/>
    <w:rPr>
      <w:rFonts w:ascii="Arial" w:eastAsia="Times New Roman" w:hAnsi="Arial"/>
      <w:b/>
      <w:sz w:val="20"/>
      <w:szCs w:val="20"/>
      <w:lang w:val="en-GB"/>
    </w:rPr>
  </w:style>
  <w:style w:type="paragraph" w:styleId="af1">
    <w:name w:val="Body Text"/>
    <w:basedOn w:val="a"/>
    <w:link w:val="af2"/>
    <w:uiPriority w:val="99"/>
    <w:unhideWhenUsed/>
    <w:rsid w:val="004D2CE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4D2CEF"/>
  </w:style>
  <w:style w:type="character" w:styleId="af3">
    <w:name w:val="Hyperlink"/>
    <w:uiPriority w:val="99"/>
    <w:rsid w:val="00F576E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42CA4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B54F8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830508"/>
    <w:pPr>
      <w:spacing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_"/>
    <w:link w:val="41"/>
    <w:rsid w:val="0020760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20760B"/>
    <w:pPr>
      <w:widowControl w:val="0"/>
      <w:shd w:val="clear" w:color="auto" w:fill="FFFFFF"/>
      <w:spacing w:before="300" w:after="1680" w:line="0" w:lineRule="atLeast"/>
      <w:ind w:hanging="1220"/>
    </w:pPr>
    <w:rPr>
      <w:b/>
      <w:bCs/>
      <w:sz w:val="26"/>
      <w:szCs w:val="26"/>
    </w:rPr>
  </w:style>
  <w:style w:type="character" w:styleId="af6">
    <w:name w:val="footnote reference"/>
    <w:rsid w:val="00E672D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439D1"/>
    <w:pPr>
      <w:widowControl w:val="0"/>
      <w:autoSpaceDE w:val="0"/>
      <w:autoSpaceDN w:val="0"/>
      <w:spacing w:after="160" w:line="259" w:lineRule="auto"/>
      <w:jc w:val="left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39D1"/>
    <w:pPr>
      <w:widowControl w:val="0"/>
      <w:autoSpaceDE w:val="0"/>
      <w:autoSpaceDN w:val="0"/>
      <w:spacing w:after="160" w:line="259" w:lineRule="auto"/>
    </w:pPr>
    <w:rPr>
      <w:rFonts w:ascii="Arial MT" w:eastAsia="Arial MT" w:hAnsi="Arial MT" w:cs="Arial MT"/>
      <w:kern w:val="2"/>
      <w:sz w:val="22"/>
      <w:szCs w:val="22"/>
      <w14:ligatures w14:val="standardContextual"/>
    </w:rPr>
  </w:style>
  <w:style w:type="character" w:styleId="af7">
    <w:name w:val="line number"/>
    <w:basedOn w:val="a0"/>
    <w:uiPriority w:val="99"/>
    <w:semiHidden/>
    <w:unhideWhenUsed/>
    <w:rsid w:val="00C26B1A"/>
  </w:style>
  <w:style w:type="paragraph" w:styleId="af8">
    <w:name w:val="footnote text"/>
    <w:basedOn w:val="a"/>
    <w:link w:val="af9"/>
    <w:uiPriority w:val="99"/>
    <w:semiHidden/>
    <w:unhideWhenUsed/>
    <w:rsid w:val="003229F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229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2EA7-335A-4D7F-BD4A-AC23021C1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7981-AFDD-4393-A7F5-80FD409B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F2780-D65D-4755-AAD5-C0B26781B171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4.xml><?xml version="1.0" encoding="utf-8"?>
<ds:datastoreItem xmlns:ds="http://schemas.openxmlformats.org/officeDocument/2006/customXml" ds:itemID="{EE6D4D66-4DA5-4916-A43B-E3D6A2E6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33</Pages>
  <Words>4991</Words>
  <Characters>34892</Characters>
  <Application>Microsoft Office Word</Application>
  <DocSecurity>0</DocSecurity>
  <Lines>758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Сергеевна Замай</cp:lastModifiedBy>
  <cp:revision>3</cp:revision>
  <cp:lastPrinted>2025-12-14T12:48:00Z</cp:lastPrinted>
  <dcterms:created xsi:type="dcterms:W3CDTF">2025-12-18T14:06:00Z</dcterms:created>
  <dcterms:modified xsi:type="dcterms:W3CDTF">2025-12-18T15:04:00Z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