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3" w:type="dxa"/>
        <w:tblInd w:w="-72" w:type="dxa"/>
        <w:tbl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180"/>
        <w:gridCol w:w="2943"/>
      </w:tblGrid>
      <w:tr w:rsidR="00371E5A" w14:paraId="70105A9D" w14:textId="77777777">
        <w:tc>
          <w:tcPr>
            <w:tcW w:w="10103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64002D92" w14:textId="77777777" w:rsidR="00371E5A" w:rsidRDefault="003E316A">
            <w:pPr>
              <w:pStyle w:val="afff"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ЕВРАЗИЙСКИЙ СОВЕТ ПО СТАНДАРТИЗАЦИИ, МЕТРОЛОГИИ И СЕРТИФИКАЦИИ</w:t>
            </w:r>
          </w:p>
          <w:p w14:paraId="75E123FC" w14:textId="77777777" w:rsidR="00371E5A" w:rsidRDefault="003E31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</w:t>
            </w:r>
            <w:r>
              <w:rPr>
                <w:b/>
                <w:bCs/>
                <w:color w:val="000000"/>
              </w:rPr>
              <w:t>ЕАСС</w:t>
            </w:r>
            <w:r>
              <w:rPr>
                <w:b/>
                <w:bCs/>
                <w:color w:val="000000"/>
                <w:lang w:val="en-US"/>
              </w:rPr>
              <w:t>)</w:t>
            </w:r>
          </w:p>
          <w:p w14:paraId="592E749B" w14:textId="77777777" w:rsidR="00371E5A" w:rsidRDefault="00371E5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</w:p>
          <w:p w14:paraId="663C3419" w14:textId="77777777" w:rsidR="00371E5A" w:rsidRDefault="003E31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EURO-ASIAN CONCIL FOR STANDARTIZATION, METROLOGY AND CERTIFICATION</w:t>
            </w:r>
          </w:p>
          <w:p w14:paraId="2EA7A276" w14:textId="77777777" w:rsidR="00371E5A" w:rsidRDefault="003E31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(EASC)</w:t>
            </w:r>
          </w:p>
        </w:tc>
      </w:tr>
      <w:tr w:rsidR="00371E5A" w14:paraId="26871E67" w14:textId="77777777">
        <w:trPr>
          <w:trHeight w:val="1333"/>
        </w:trPr>
        <w:tc>
          <w:tcPr>
            <w:tcW w:w="1980" w:type="dxa"/>
            <w:tcBorders>
              <w:top w:val="single" w:sz="24" w:space="0" w:color="000000"/>
              <w:bottom w:val="single" w:sz="18" w:space="0" w:color="000000"/>
              <w:right w:val="none" w:sz="4" w:space="0" w:color="000000"/>
            </w:tcBorders>
            <w:vAlign w:val="center"/>
          </w:tcPr>
          <w:p w14:paraId="3E711965" w14:textId="77777777" w:rsidR="00371E5A" w:rsidRDefault="003E316A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00A8E0E8" wp14:editId="69C8CC97">
                  <wp:extent cx="1133475" cy="1133475"/>
                  <wp:effectExtent l="0" t="0" r="0" b="0"/>
                  <wp:docPr id="2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single" w:sz="24" w:space="0" w:color="000000"/>
              <w:left w:val="none" w:sz="4" w:space="0" w:color="000000"/>
              <w:bottom w:val="single" w:sz="18" w:space="0" w:color="000000"/>
              <w:right w:val="none" w:sz="4" w:space="0" w:color="000000"/>
            </w:tcBorders>
            <w:vAlign w:val="center"/>
          </w:tcPr>
          <w:p w14:paraId="13E801F3" w14:textId="77777777" w:rsidR="00371E5A" w:rsidRDefault="003E316A">
            <w:pPr>
              <w:ind w:firstLine="0"/>
              <w:jc w:val="center"/>
              <w:rPr>
                <w:b/>
                <w:bCs/>
                <w:color w:val="000000"/>
                <w:spacing w:val="50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50"/>
                <w:sz w:val="28"/>
                <w:szCs w:val="28"/>
              </w:rPr>
              <w:t>МЕЖГОСУДАРСТВЕННЫЙ</w:t>
            </w:r>
          </w:p>
          <w:p w14:paraId="469F7AFA" w14:textId="77777777" w:rsidR="00371E5A" w:rsidRDefault="003E316A">
            <w:pPr>
              <w:ind w:firstLine="0"/>
              <w:jc w:val="center"/>
              <w:rPr>
                <w:b/>
                <w:bCs/>
                <w:color w:val="000000"/>
                <w:spacing w:val="50"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000000"/>
                <w:spacing w:val="5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943" w:type="dxa"/>
            <w:tcBorders>
              <w:top w:val="single" w:sz="24" w:space="0" w:color="000000"/>
              <w:left w:val="none" w:sz="4" w:space="0" w:color="000000"/>
              <w:bottom w:val="single" w:sz="18" w:space="0" w:color="000000"/>
            </w:tcBorders>
            <w:vAlign w:val="center"/>
          </w:tcPr>
          <w:p w14:paraId="6F3DAF65" w14:textId="77777777" w:rsidR="00371E5A" w:rsidRDefault="003E316A">
            <w:pPr>
              <w:spacing w:before="240"/>
              <w:ind w:firstLine="0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ГОСТ </w:t>
            </w:r>
          </w:p>
          <w:p w14:paraId="2C7EA915" w14:textId="77777777" w:rsidR="00371E5A" w:rsidRDefault="003E316A">
            <w:pPr>
              <w:ind w:firstLine="0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n-US"/>
              </w:rPr>
              <w:t>ISO</w:t>
            </w:r>
            <w:r>
              <w:rPr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1F667E">
              <w:rPr>
                <w:b/>
                <w:bCs/>
                <w:color w:val="000000"/>
                <w:sz w:val="36"/>
                <w:szCs w:val="36"/>
              </w:rPr>
              <w:t>107</w:t>
            </w:r>
            <w:r w:rsidR="005E2955">
              <w:rPr>
                <w:b/>
                <w:bCs/>
                <w:color w:val="000000"/>
                <w:sz w:val="36"/>
                <w:szCs w:val="36"/>
              </w:rPr>
              <w:t>6</w:t>
            </w:r>
            <w:r w:rsidR="001F667E">
              <w:rPr>
                <w:b/>
                <w:bCs/>
                <w:color w:val="000000"/>
                <w:sz w:val="36"/>
                <w:szCs w:val="36"/>
              </w:rPr>
              <w:t>4</w:t>
            </w:r>
            <w:r>
              <w:rPr>
                <w:b/>
                <w:bCs/>
                <w:color w:val="000000"/>
                <w:sz w:val="36"/>
                <w:szCs w:val="36"/>
              </w:rPr>
              <w:t xml:space="preserve"> –</w:t>
            </w:r>
          </w:p>
          <w:p w14:paraId="122959FB" w14:textId="77777777" w:rsidR="00371E5A" w:rsidRDefault="003E316A">
            <w:pPr>
              <w:ind w:firstLine="0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 xml:space="preserve">(проект, </w:t>
            </w:r>
            <w:r>
              <w:rPr>
                <w:i/>
                <w:iCs/>
                <w:color w:val="000000"/>
                <w:lang w:val="en-US" w:eastAsia="en-US"/>
              </w:rPr>
              <w:t>RU</w:t>
            </w:r>
            <w:r>
              <w:rPr>
                <w:i/>
                <w:iCs/>
                <w:color w:val="000000"/>
                <w:lang w:eastAsia="en-US"/>
              </w:rPr>
              <w:t>,</w:t>
            </w:r>
          </w:p>
          <w:p w14:paraId="576DB35F" w14:textId="672DB93A" w:rsidR="00371E5A" w:rsidRDefault="005B61C1">
            <w:pPr>
              <w:ind w:firstLine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eastAsia="en-US"/>
              </w:rPr>
              <w:t>окончательная</w:t>
            </w:r>
            <w:r w:rsidR="003E316A">
              <w:rPr>
                <w:i/>
                <w:iCs/>
                <w:color w:val="000000"/>
                <w:lang w:eastAsia="en-US"/>
              </w:rPr>
              <w:t xml:space="preserve"> редакция)</w:t>
            </w:r>
          </w:p>
        </w:tc>
      </w:tr>
    </w:tbl>
    <w:p w14:paraId="28A6158F" w14:textId="77777777" w:rsidR="00371E5A" w:rsidRDefault="00371E5A">
      <w:pPr>
        <w:rPr>
          <w:color w:val="000000"/>
        </w:rPr>
      </w:pPr>
    </w:p>
    <w:p w14:paraId="0695D503" w14:textId="77777777" w:rsidR="00371E5A" w:rsidRDefault="00371E5A">
      <w:pPr>
        <w:rPr>
          <w:color w:val="000000"/>
        </w:rPr>
      </w:pPr>
    </w:p>
    <w:p w14:paraId="3D198132" w14:textId="77777777" w:rsidR="00371E5A" w:rsidRDefault="00371E5A">
      <w:pPr>
        <w:rPr>
          <w:color w:val="000000"/>
        </w:rPr>
      </w:pPr>
    </w:p>
    <w:p w14:paraId="167E4258" w14:textId="77777777" w:rsidR="00371E5A" w:rsidRDefault="00371E5A">
      <w:pPr>
        <w:rPr>
          <w:color w:val="000000"/>
        </w:rPr>
      </w:pPr>
    </w:p>
    <w:p w14:paraId="04C3E205" w14:textId="77777777" w:rsidR="00371E5A" w:rsidRDefault="00371E5A">
      <w:pPr>
        <w:rPr>
          <w:color w:val="000000"/>
        </w:rPr>
      </w:pPr>
    </w:p>
    <w:p w14:paraId="69C28832" w14:textId="77777777" w:rsidR="00B13DC6" w:rsidRPr="00CB5E4A" w:rsidRDefault="00B13DC6" w:rsidP="00B13DC6">
      <w:pPr>
        <w:pStyle w:val="13"/>
        <w:spacing w:after="120" w:line="360" w:lineRule="auto"/>
        <w:ind w:firstLine="0"/>
        <w:jc w:val="center"/>
        <w:rPr>
          <w:rFonts w:cs="Arial"/>
          <w:b/>
          <w:sz w:val="36"/>
          <w:szCs w:val="36"/>
        </w:rPr>
      </w:pPr>
      <w:r w:rsidRPr="00CB5E4A">
        <w:rPr>
          <w:rFonts w:cs="Arial"/>
          <w:b/>
          <w:sz w:val="36"/>
          <w:szCs w:val="36"/>
        </w:rPr>
        <w:t>ОБУВЬ</w:t>
      </w:r>
    </w:p>
    <w:p w14:paraId="66EFD0B6" w14:textId="77777777" w:rsidR="00B13DC6" w:rsidRPr="00CB5E4A" w:rsidRDefault="001F667E" w:rsidP="00B13DC6">
      <w:pPr>
        <w:pStyle w:val="13"/>
        <w:spacing w:after="120" w:line="360" w:lineRule="auto"/>
        <w:ind w:firstLine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Метод испытания застежек-молний</w:t>
      </w:r>
    </w:p>
    <w:p w14:paraId="1926BB33" w14:textId="77777777" w:rsidR="00371E5A" w:rsidRPr="001F667E" w:rsidRDefault="001F667E" w:rsidP="00B855EB">
      <w:pPr>
        <w:pStyle w:val="13"/>
        <w:spacing w:after="120" w:line="360" w:lineRule="auto"/>
        <w:ind w:firstLine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Прочность </w:t>
      </w:r>
      <w:r w:rsidR="005E2955">
        <w:rPr>
          <w:rFonts w:cs="Arial"/>
          <w:b/>
          <w:sz w:val="36"/>
          <w:szCs w:val="36"/>
        </w:rPr>
        <w:t>при поперечной нагрузке</w:t>
      </w:r>
    </w:p>
    <w:p w14:paraId="7DE84846" w14:textId="77777777" w:rsidR="00371E5A" w:rsidRPr="001F667E" w:rsidRDefault="00371E5A">
      <w:pPr>
        <w:pStyle w:val="13"/>
        <w:spacing w:line="360" w:lineRule="auto"/>
        <w:ind w:firstLine="0"/>
        <w:jc w:val="center"/>
        <w:rPr>
          <w:rFonts w:cs="Arial"/>
          <w:b/>
          <w:szCs w:val="24"/>
        </w:rPr>
      </w:pPr>
    </w:p>
    <w:p w14:paraId="5329A0D6" w14:textId="77777777" w:rsidR="00371E5A" w:rsidRPr="001F667E" w:rsidRDefault="00371E5A">
      <w:pPr>
        <w:pStyle w:val="13"/>
        <w:spacing w:line="360" w:lineRule="auto"/>
        <w:ind w:firstLine="0"/>
        <w:jc w:val="center"/>
        <w:rPr>
          <w:rFonts w:cs="Arial"/>
          <w:b/>
          <w:szCs w:val="24"/>
        </w:rPr>
      </w:pPr>
    </w:p>
    <w:p w14:paraId="7F0C11DF" w14:textId="77777777" w:rsidR="00371E5A" w:rsidRPr="00C130AF" w:rsidRDefault="003E316A" w:rsidP="00B855EB">
      <w:pPr>
        <w:pStyle w:val="13"/>
        <w:ind w:firstLine="0"/>
        <w:jc w:val="center"/>
        <w:rPr>
          <w:rFonts w:cs="Arial"/>
          <w:b/>
          <w:szCs w:val="24"/>
        </w:rPr>
      </w:pPr>
      <w:r w:rsidRPr="00C130AF">
        <w:rPr>
          <w:rFonts w:cs="Arial"/>
          <w:b/>
          <w:szCs w:val="24"/>
        </w:rPr>
        <w:t>(</w:t>
      </w:r>
      <w:r>
        <w:rPr>
          <w:rFonts w:cs="Arial"/>
          <w:b/>
          <w:szCs w:val="24"/>
          <w:lang w:val="en-US"/>
        </w:rPr>
        <w:t>ISO</w:t>
      </w:r>
      <w:r w:rsidRPr="00C130AF">
        <w:rPr>
          <w:rFonts w:cs="Arial"/>
          <w:b/>
          <w:szCs w:val="24"/>
        </w:rPr>
        <w:t xml:space="preserve"> </w:t>
      </w:r>
      <w:r w:rsidR="001F667E" w:rsidRPr="00C130AF">
        <w:rPr>
          <w:rFonts w:cs="Arial"/>
          <w:b/>
          <w:szCs w:val="24"/>
        </w:rPr>
        <w:t>107</w:t>
      </w:r>
      <w:r w:rsidR="005E2955">
        <w:rPr>
          <w:rFonts w:cs="Arial"/>
          <w:b/>
          <w:szCs w:val="24"/>
        </w:rPr>
        <w:t>6</w:t>
      </w:r>
      <w:r w:rsidR="001F667E" w:rsidRPr="00C130AF">
        <w:rPr>
          <w:rFonts w:cs="Arial"/>
          <w:b/>
          <w:szCs w:val="24"/>
        </w:rPr>
        <w:t>4</w:t>
      </w:r>
      <w:r w:rsidRPr="00C130AF">
        <w:rPr>
          <w:rFonts w:cs="Arial"/>
          <w:b/>
          <w:szCs w:val="24"/>
        </w:rPr>
        <w:t>:201</w:t>
      </w:r>
      <w:r w:rsidR="001F667E" w:rsidRPr="00C130AF">
        <w:rPr>
          <w:rFonts w:cs="Arial"/>
          <w:b/>
          <w:szCs w:val="24"/>
        </w:rPr>
        <w:t>6</w:t>
      </w:r>
      <w:r w:rsidR="008A4E98" w:rsidRPr="00C130AF">
        <w:rPr>
          <w:rFonts w:cs="Arial"/>
          <w:b/>
          <w:szCs w:val="24"/>
        </w:rPr>
        <w:t>,</w:t>
      </w:r>
      <w:r w:rsidR="00B855EB" w:rsidRPr="00C130AF">
        <w:t xml:space="preserve"> </w:t>
      </w:r>
      <w:r>
        <w:rPr>
          <w:rFonts w:cs="Arial"/>
          <w:b/>
          <w:szCs w:val="24"/>
          <w:lang w:val="en-US"/>
        </w:rPr>
        <w:t>IDT</w:t>
      </w:r>
      <w:r w:rsidRPr="00C130AF">
        <w:rPr>
          <w:rFonts w:cs="Arial"/>
          <w:b/>
          <w:szCs w:val="24"/>
        </w:rPr>
        <w:t>)</w:t>
      </w:r>
    </w:p>
    <w:p w14:paraId="0D1699F1" w14:textId="77777777" w:rsidR="00371E5A" w:rsidRPr="00C130AF" w:rsidRDefault="00371E5A">
      <w:pPr>
        <w:rPr>
          <w:color w:val="000000"/>
        </w:rPr>
      </w:pPr>
    </w:p>
    <w:p w14:paraId="371C64D4" w14:textId="77777777" w:rsidR="00371E5A" w:rsidRPr="00C130AF" w:rsidRDefault="00371E5A">
      <w:pPr>
        <w:rPr>
          <w:color w:val="000000"/>
        </w:rPr>
      </w:pPr>
    </w:p>
    <w:p w14:paraId="5754EE48" w14:textId="77777777" w:rsidR="00371E5A" w:rsidRDefault="003E316A">
      <w:pPr>
        <w:rPr>
          <w:i/>
          <w:iCs/>
        </w:rPr>
      </w:pPr>
      <w:r w:rsidRPr="00C130AF">
        <w:rPr>
          <w:color w:val="000000"/>
        </w:rPr>
        <w:t xml:space="preserve">  </w:t>
      </w:r>
      <w:r>
        <w:rPr>
          <w:i/>
          <w:iCs/>
        </w:rPr>
        <w:t>Настоящий проект стандарта не подлежит применению до его принятия</w:t>
      </w:r>
    </w:p>
    <w:p w14:paraId="7046351E" w14:textId="77777777" w:rsidR="00371E5A" w:rsidRDefault="00371E5A">
      <w:pPr>
        <w:rPr>
          <w:color w:val="000000"/>
        </w:rPr>
      </w:pPr>
    </w:p>
    <w:p w14:paraId="5070AE7E" w14:textId="77777777" w:rsidR="00371E5A" w:rsidRDefault="00371E5A">
      <w:pPr>
        <w:rPr>
          <w:color w:val="000000"/>
        </w:rPr>
      </w:pPr>
    </w:p>
    <w:p w14:paraId="0DE2F583" w14:textId="77777777" w:rsidR="00371E5A" w:rsidRDefault="00371E5A">
      <w:pPr>
        <w:rPr>
          <w:color w:val="000000"/>
        </w:rPr>
      </w:pPr>
    </w:p>
    <w:p w14:paraId="56F15EFB" w14:textId="77777777" w:rsidR="00371E5A" w:rsidRDefault="00371E5A">
      <w:pPr>
        <w:rPr>
          <w:color w:val="000000"/>
        </w:rPr>
      </w:pPr>
    </w:p>
    <w:p w14:paraId="04D5AC76" w14:textId="77777777" w:rsidR="00371E5A" w:rsidRDefault="00371E5A">
      <w:pPr>
        <w:rPr>
          <w:color w:val="000000"/>
        </w:rPr>
      </w:pPr>
    </w:p>
    <w:p w14:paraId="1445E637" w14:textId="77777777" w:rsidR="00371E5A" w:rsidRDefault="003E316A">
      <w:pPr>
        <w:pStyle w:val="HEADERTEXT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Минск</w:t>
      </w:r>
    </w:p>
    <w:p w14:paraId="589D7A0F" w14:textId="77777777" w:rsidR="00371E5A" w:rsidRDefault="003E316A">
      <w:pPr>
        <w:pStyle w:val="HEADERTEXT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Евразийский совет по стандартизации, метрологии и сертификации</w:t>
      </w:r>
    </w:p>
    <w:p w14:paraId="2C60867D" w14:textId="77777777" w:rsidR="00371E5A" w:rsidRDefault="003E316A">
      <w:pPr>
        <w:spacing w:line="240" w:lineRule="auto"/>
        <w:ind w:firstLine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202_</w:t>
      </w:r>
    </w:p>
    <w:p w14:paraId="0E14389D" w14:textId="77777777" w:rsidR="00371E5A" w:rsidRDefault="003E316A">
      <w:pPr>
        <w:pStyle w:val="1"/>
        <w:tabs>
          <w:tab w:val="left" w:pos="2175"/>
          <w:tab w:val="center" w:pos="4960"/>
        </w:tabs>
        <w:ind w:firstLine="0"/>
        <w:jc w:val="left"/>
        <w:rPr>
          <w:color w:val="000000"/>
        </w:rPr>
      </w:pPr>
      <w:r>
        <w:rPr>
          <w:color w:val="000000"/>
          <w:sz w:val="20"/>
          <w:szCs w:val="20"/>
        </w:rPr>
        <w:br w:type="page" w:clear="all"/>
      </w:r>
      <w:r>
        <w:rPr>
          <w:color w:val="000000"/>
        </w:rPr>
        <w:lastRenderedPageBreak/>
        <w:tab/>
      </w:r>
      <w:r>
        <w:rPr>
          <w:color w:val="000000"/>
        </w:rPr>
        <w:tab/>
      </w:r>
      <w:r w:rsidRPr="005B61C1">
        <w:rPr>
          <w:color w:val="000000"/>
          <w:sz w:val="24"/>
        </w:rPr>
        <w:t>Предисловие</w:t>
      </w:r>
    </w:p>
    <w:p w14:paraId="38CC9249" w14:textId="77777777" w:rsidR="00371E5A" w:rsidRDefault="003E316A">
      <w:pPr>
        <w:pStyle w:val="FORMATTEXT0"/>
        <w:spacing w:line="360" w:lineRule="auto"/>
        <w:ind w:firstLine="568"/>
        <w:jc w:val="both"/>
      </w:pPr>
      <w:r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1B14DDA7" w14:textId="77777777" w:rsidR="00371E5A" w:rsidRDefault="003E316A">
      <w:pPr>
        <w:rPr>
          <w:color w:val="000000"/>
          <w:lang w:eastAsia="zh-CN"/>
        </w:rPr>
      </w:pPr>
      <w:r>
        <w:rPr>
          <w:color w:val="000000"/>
          <w:lang w:eastAsia="zh-CN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0A880F10" w14:textId="77777777" w:rsidR="00371E5A" w:rsidRPr="005B61C1" w:rsidRDefault="003E316A">
      <w:pPr>
        <w:pStyle w:val="1"/>
        <w:rPr>
          <w:color w:val="000000"/>
          <w:sz w:val="24"/>
        </w:rPr>
      </w:pPr>
      <w:r w:rsidRPr="005B61C1">
        <w:rPr>
          <w:color w:val="000000"/>
          <w:sz w:val="24"/>
        </w:rPr>
        <w:t>Сведения о стандарте</w:t>
      </w:r>
    </w:p>
    <w:p w14:paraId="20B67F8D" w14:textId="0D472A6E" w:rsidR="00371E5A" w:rsidRDefault="003E316A">
      <w:pPr>
        <w:rPr>
          <w:color w:val="000000"/>
        </w:rPr>
      </w:pPr>
      <w:r>
        <w:rPr>
          <w:color w:val="000000"/>
          <w:spacing w:val="-1"/>
        </w:rPr>
        <w:t>1 ПОДГОТОВЛЕН</w:t>
      </w:r>
      <w:r w:rsidR="009D4A9C">
        <w:rPr>
          <w:color w:val="000000"/>
          <w:spacing w:val="-1"/>
        </w:rPr>
        <w:t xml:space="preserve"> </w:t>
      </w:r>
      <w:r w:rsidR="003C0E3E">
        <w:rPr>
          <w:color w:val="000000"/>
          <w:spacing w:val="-1"/>
        </w:rPr>
        <w:t>Производственно-внедренческим обществом с ограниченной ответственностью «Фирма «Техноавиа» (ПВ ООО «Фирма «</w:t>
      </w:r>
      <w:r w:rsidR="003D366F">
        <w:rPr>
          <w:color w:val="000000"/>
          <w:spacing w:val="-1"/>
        </w:rPr>
        <w:t>Техноавиа») на основе</w:t>
      </w:r>
      <w:r w:rsidR="003C0E3E" w:rsidRPr="003C0E3E">
        <w:rPr>
          <w:color w:val="000000"/>
          <w:spacing w:val="-1"/>
        </w:rPr>
        <w:t xml:space="preserve"> </w:t>
      </w:r>
      <w:r w:rsidR="005B61C1" w:rsidRPr="005B61C1">
        <w:rPr>
          <w:color w:val="000000"/>
          <w:spacing w:val="-1"/>
        </w:rPr>
        <w:t xml:space="preserve">собственного перевода на русский язык англоязычной </w:t>
      </w:r>
      <w:r w:rsidR="007C318C">
        <w:rPr>
          <w:color w:val="000000"/>
          <w:spacing w:val="-1"/>
        </w:rPr>
        <w:t>версии стандарта</w:t>
      </w:r>
      <w:r w:rsidR="005B61C1">
        <w:rPr>
          <w:color w:val="000000"/>
          <w:spacing w:val="-1"/>
        </w:rPr>
        <w:t>,</w:t>
      </w:r>
      <w:r w:rsidR="007C318C">
        <w:rPr>
          <w:color w:val="000000"/>
          <w:spacing w:val="-1"/>
        </w:rPr>
        <w:t xml:space="preserve"> </w:t>
      </w:r>
      <w:r w:rsidR="003C0E3E" w:rsidRPr="003C0E3E">
        <w:rPr>
          <w:color w:val="000000"/>
          <w:spacing w:val="-1"/>
        </w:rPr>
        <w:t xml:space="preserve">указанного в пункте 4 </w:t>
      </w:r>
    </w:p>
    <w:p w14:paraId="14481A8B" w14:textId="77777777" w:rsidR="00371E5A" w:rsidRDefault="003E316A">
      <w:pPr>
        <w:rPr>
          <w:color w:val="000000"/>
        </w:rPr>
      </w:pPr>
      <w:r>
        <w:rPr>
          <w:color w:val="000000"/>
        </w:rPr>
        <w:t>2 ВНЕСЕН Федеральным агентством по техническому регулированию и метрологии</w:t>
      </w:r>
    </w:p>
    <w:p w14:paraId="2D2F0390" w14:textId="77777777" w:rsidR="00371E5A" w:rsidRDefault="003E316A">
      <w:pPr>
        <w:tabs>
          <w:tab w:val="left" w:leader="dot" w:pos="2948"/>
          <w:tab w:val="left" w:leader="dot" w:pos="5103"/>
        </w:tabs>
        <w:rPr>
          <w:rFonts w:eastAsia="Arial"/>
          <w:color w:val="000000"/>
        </w:rPr>
      </w:pPr>
      <w:r>
        <w:rPr>
          <w:color w:val="000000"/>
        </w:rPr>
        <w:t xml:space="preserve">3 ПРИНЯТ </w:t>
      </w:r>
      <w:r>
        <w:rPr>
          <w:rFonts w:eastAsia="Arial"/>
          <w:color w:val="000000"/>
        </w:rPr>
        <w:t xml:space="preserve">Евразийским советом по стандартизации, метрологии и сертификации (протокол № </w:t>
      </w:r>
      <w:r>
        <w:rPr>
          <w:rFonts w:eastAsia="Arial"/>
          <w:color w:val="000000"/>
        </w:rPr>
        <w:tab/>
        <w:t xml:space="preserve">от </w:t>
      </w:r>
      <w:r>
        <w:rPr>
          <w:rFonts w:eastAsia="Arial"/>
          <w:color w:val="000000"/>
        </w:rPr>
        <w:tab/>
        <w:t>)</w:t>
      </w:r>
    </w:p>
    <w:p w14:paraId="7F3F9861" w14:textId="77777777" w:rsidR="00371E5A" w:rsidRDefault="003E316A">
      <w:pPr>
        <w:rPr>
          <w:color w:val="000000"/>
        </w:rPr>
      </w:pPr>
      <w:r>
        <w:rPr>
          <w:color w:val="000000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1907"/>
        <w:gridCol w:w="5031"/>
      </w:tblGrid>
      <w:tr w:rsidR="00371E5A" w14:paraId="6B94E536" w14:textId="77777777">
        <w:trPr>
          <w:cantSplit/>
          <w:trHeight w:val="885"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5BF7E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Краткое наименование страны по МК</w:t>
            </w:r>
          </w:p>
          <w:p w14:paraId="4E502129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(ИСО 3166) 004−97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FA4F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Код страны по МК (ИСО 3166) 004−97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8F6E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Сокращенное наименование</w:t>
            </w:r>
          </w:p>
          <w:p w14:paraId="7D3223A2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национального органа</w:t>
            </w:r>
          </w:p>
          <w:p w14:paraId="078DF24B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по стандартизации</w:t>
            </w:r>
          </w:p>
        </w:tc>
      </w:tr>
      <w:tr w:rsidR="00371E5A" w14:paraId="60FDEA2C" w14:textId="77777777">
        <w:trPr>
          <w:cantSplit/>
          <w:trHeight w:val="309"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A2AC6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C5F8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A557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</w:tr>
      <w:tr w:rsidR="00371E5A" w14:paraId="6CC8E6FA" w14:textId="77777777">
        <w:trPr>
          <w:cantSplit/>
          <w:trHeight w:val="319"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D85A9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588C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B686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</w:tr>
      <w:tr w:rsidR="00371E5A" w14:paraId="1524D82D" w14:textId="77777777">
        <w:trPr>
          <w:cantSplit/>
          <w:trHeight w:val="319"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1FCC7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5727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4C8F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</w:tr>
      <w:tr w:rsidR="00371E5A" w14:paraId="05F6266C" w14:textId="77777777">
        <w:trPr>
          <w:cantSplit/>
          <w:trHeight w:val="309"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6021A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6B6C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EF1E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</w:tr>
    </w:tbl>
    <w:p w14:paraId="4F2CAC83" w14:textId="77777777" w:rsidR="00371E5A" w:rsidRDefault="00371E5A">
      <w:pPr>
        <w:rPr>
          <w:color w:val="000000"/>
        </w:rPr>
      </w:pPr>
    </w:p>
    <w:p w14:paraId="7FE30F07" w14:textId="77777777" w:rsidR="00371E5A" w:rsidRPr="007C318C" w:rsidRDefault="003E316A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9D4A9C">
        <w:rPr>
          <w:sz w:val="24"/>
          <w:szCs w:val="24"/>
        </w:rPr>
        <w:t>4</w:t>
      </w:r>
      <w:r w:rsidRPr="009D4A9C">
        <w:t xml:space="preserve"> </w:t>
      </w:r>
      <w:r>
        <w:rPr>
          <w:sz w:val="24"/>
          <w:szCs w:val="24"/>
        </w:rPr>
        <w:t>Настоящий</w:t>
      </w:r>
      <w:r w:rsidRPr="009D4A9C">
        <w:rPr>
          <w:sz w:val="24"/>
          <w:szCs w:val="24"/>
        </w:rPr>
        <w:t xml:space="preserve"> </w:t>
      </w:r>
      <w:r>
        <w:rPr>
          <w:sz w:val="24"/>
          <w:szCs w:val="24"/>
        </w:rPr>
        <w:t>стандарт</w:t>
      </w:r>
      <w:r w:rsidRPr="009D4A9C">
        <w:rPr>
          <w:sz w:val="24"/>
          <w:szCs w:val="24"/>
        </w:rPr>
        <w:t xml:space="preserve"> </w:t>
      </w:r>
      <w:r>
        <w:rPr>
          <w:sz w:val="24"/>
          <w:szCs w:val="24"/>
        </w:rPr>
        <w:t>идентичен</w:t>
      </w:r>
      <w:r w:rsidRPr="009D4A9C">
        <w:rPr>
          <w:sz w:val="24"/>
          <w:szCs w:val="24"/>
        </w:rPr>
        <w:t xml:space="preserve"> </w:t>
      </w:r>
      <w:r>
        <w:rPr>
          <w:sz w:val="24"/>
          <w:szCs w:val="24"/>
        </w:rPr>
        <w:t>международному</w:t>
      </w:r>
      <w:r w:rsidRPr="009D4A9C">
        <w:rPr>
          <w:sz w:val="24"/>
          <w:szCs w:val="24"/>
        </w:rPr>
        <w:t xml:space="preserve"> </w:t>
      </w:r>
      <w:r>
        <w:rPr>
          <w:sz w:val="24"/>
          <w:szCs w:val="24"/>
        </w:rPr>
        <w:t>стандарту</w:t>
      </w:r>
      <w:r w:rsidRPr="009D4A9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ISO</w:t>
      </w:r>
      <w:r w:rsidRPr="009D4A9C">
        <w:rPr>
          <w:sz w:val="24"/>
          <w:szCs w:val="24"/>
        </w:rPr>
        <w:t xml:space="preserve"> </w:t>
      </w:r>
      <w:r w:rsidR="009D4A9C" w:rsidRPr="009D4A9C">
        <w:rPr>
          <w:sz w:val="24"/>
          <w:szCs w:val="24"/>
        </w:rPr>
        <w:t>107</w:t>
      </w:r>
      <w:r w:rsidR="005E2955">
        <w:rPr>
          <w:sz w:val="24"/>
          <w:szCs w:val="24"/>
        </w:rPr>
        <w:t>6</w:t>
      </w:r>
      <w:r w:rsidR="009D4A9C" w:rsidRPr="009D4A9C">
        <w:rPr>
          <w:sz w:val="24"/>
          <w:szCs w:val="24"/>
        </w:rPr>
        <w:t>4</w:t>
      </w:r>
      <w:r w:rsidRPr="009D4A9C">
        <w:rPr>
          <w:sz w:val="24"/>
          <w:szCs w:val="24"/>
        </w:rPr>
        <w:t>:201</w:t>
      </w:r>
      <w:r w:rsidR="009D4A9C" w:rsidRPr="009D4A9C">
        <w:rPr>
          <w:sz w:val="24"/>
          <w:szCs w:val="24"/>
        </w:rPr>
        <w:t>6</w:t>
      </w:r>
      <w:r w:rsidRPr="009D4A9C">
        <w:rPr>
          <w:sz w:val="24"/>
          <w:szCs w:val="24"/>
        </w:rPr>
        <w:t xml:space="preserve"> </w:t>
      </w:r>
      <w:r w:rsidRPr="009D4A9C">
        <w:rPr>
          <w:color w:val="000000" w:themeColor="text1"/>
          <w:sz w:val="24"/>
          <w:szCs w:val="24"/>
        </w:rPr>
        <w:t>«</w:t>
      </w:r>
      <w:r w:rsidR="0017611F">
        <w:rPr>
          <w:color w:val="000000" w:themeColor="text1"/>
          <w:sz w:val="24"/>
          <w:szCs w:val="24"/>
        </w:rPr>
        <w:t>О</w:t>
      </w:r>
      <w:r w:rsidR="009D4A9C">
        <w:rPr>
          <w:color w:val="000000" w:themeColor="text1"/>
          <w:sz w:val="24"/>
          <w:szCs w:val="24"/>
        </w:rPr>
        <w:t>бувь. Метод</w:t>
      </w:r>
      <w:r w:rsidR="009D4A9C" w:rsidRPr="007C318C">
        <w:rPr>
          <w:color w:val="000000" w:themeColor="text1"/>
          <w:sz w:val="24"/>
          <w:szCs w:val="24"/>
        </w:rPr>
        <w:t xml:space="preserve"> </w:t>
      </w:r>
      <w:r w:rsidR="009D4A9C">
        <w:rPr>
          <w:color w:val="000000" w:themeColor="text1"/>
          <w:sz w:val="24"/>
          <w:szCs w:val="24"/>
        </w:rPr>
        <w:t>испытания</w:t>
      </w:r>
      <w:r w:rsidR="009D4A9C" w:rsidRPr="007C318C">
        <w:rPr>
          <w:color w:val="000000" w:themeColor="text1"/>
          <w:sz w:val="24"/>
          <w:szCs w:val="24"/>
        </w:rPr>
        <w:t xml:space="preserve"> </w:t>
      </w:r>
      <w:r w:rsidR="009D4A9C">
        <w:rPr>
          <w:color w:val="000000" w:themeColor="text1"/>
          <w:sz w:val="24"/>
          <w:szCs w:val="24"/>
        </w:rPr>
        <w:t>застежек</w:t>
      </w:r>
      <w:r w:rsidR="009D4A9C" w:rsidRPr="007C318C">
        <w:rPr>
          <w:color w:val="000000" w:themeColor="text1"/>
          <w:sz w:val="24"/>
          <w:szCs w:val="24"/>
        </w:rPr>
        <w:t>-</w:t>
      </w:r>
      <w:r w:rsidR="009D4A9C">
        <w:rPr>
          <w:color w:val="000000" w:themeColor="text1"/>
          <w:sz w:val="24"/>
          <w:szCs w:val="24"/>
        </w:rPr>
        <w:t>молний</w:t>
      </w:r>
      <w:r w:rsidR="009D4A9C" w:rsidRPr="007C318C">
        <w:rPr>
          <w:color w:val="000000" w:themeColor="text1"/>
          <w:sz w:val="24"/>
          <w:szCs w:val="24"/>
        </w:rPr>
        <w:t xml:space="preserve">. </w:t>
      </w:r>
      <w:r w:rsidR="009D4A9C">
        <w:rPr>
          <w:color w:val="000000" w:themeColor="text1"/>
          <w:sz w:val="24"/>
          <w:szCs w:val="24"/>
        </w:rPr>
        <w:t>Прочность</w:t>
      </w:r>
      <w:r w:rsidR="009D4A9C" w:rsidRPr="007C318C">
        <w:rPr>
          <w:color w:val="000000" w:themeColor="text1"/>
          <w:sz w:val="24"/>
          <w:szCs w:val="24"/>
        </w:rPr>
        <w:t xml:space="preserve"> </w:t>
      </w:r>
      <w:r w:rsidR="005E2955">
        <w:rPr>
          <w:color w:val="000000" w:themeColor="text1"/>
          <w:sz w:val="24"/>
          <w:szCs w:val="24"/>
        </w:rPr>
        <w:t>при</w:t>
      </w:r>
      <w:r w:rsidR="005E2955" w:rsidRPr="007C318C">
        <w:rPr>
          <w:color w:val="000000" w:themeColor="text1"/>
          <w:sz w:val="24"/>
          <w:szCs w:val="24"/>
        </w:rPr>
        <w:t xml:space="preserve"> </w:t>
      </w:r>
      <w:r w:rsidR="005E2955">
        <w:rPr>
          <w:color w:val="000000" w:themeColor="text1"/>
          <w:sz w:val="24"/>
          <w:szCs w:val="24"/>
        </w:rPr>
        <w:t>поперечной</w:t>
      </w:r>
      <w:r w:rsidR="005E2955" w:rsidRPr="007C318C">
        <w:rPr>
          <w:color w:val="000000" w:themeColor="text1"/>
          <w:sz w:val="24"/>
          <w:szCs w:val="24"/>
        </w:rPr>
        <w:t xml:space="preserve"> </w:t>
      </w:r>
      <w:r w:rsidR="005E2955">
        <w:rPr>
          <w:color w:val="000000" w:themeColor="text1"/>
          <w:sz w:val="24"/>
          <w:szCs w:val="24"/>
        </w:rPr>
        <w:t>нагрузке</w:t>
      </w:r>
      <w:r w:rsidR="00F44742" w:rsidRPr="007C318C">
        <w:rPr>
          <w:color w:val="000000" w:themeColor="text1"/>
          <w:sz w:val="24"/>
          <w:szCs w:val="24"/>
        </w:rPr>
        <w:t>»</w:t>
      </w:r>
      <w:r w:rsidRPr="007C318C">
        <w:rPr>
          <w:color w:val="000000" w:themeColor="text1"/>
          <w:sz w:val="24"/>
          <w:szCs w:val="24"/>
        </w:rPr>
        <w:t xml:space="preserve"> (</w:t>
      </w:r>
      <w:r w:rsidRPr="000A228F">
        <w:rPr>
          <w:iCs/>
          <w:sz w:val="24"/>
          <w:szCs w:val="24"/>
          <w:lang w:val="en-US"/>
        </w:rPr>
        <w:t>Footwear</w:t>
      </w:r>
      <w:r w:rsidRPr="000A228F">
        <w:rPr>
          <w:iCs/>
          <w:sz w:val="24"/>
          <w:szCs w:val="24"/>
        </w:rPr>
        <w:t xml:space="preserve"> </w:t>
      </w:r>
      <w:r w:rsidR="009D4A9C" w:rsidRPr="000A228F">
        <w:rPr>
          <w:sz w:val="24"/>
          <w:szCs w:val="24"/>
        </w:rPr>
        <w:t>–</w:t>
      </w:r>
      <w:r w:rsidR="009D4A9C" w:rsidRPr="000A228F">
        <w:rPr>
          <w:iCs/>
          <w:sz w:val="24"/>
          <w:szCs w:val="24"/>
        </w:rPr>
        <w:t xml:space="preserve"> </w:t>
      </w:r>
      <w:r w:rsidR="009D4A9C" w:rsidRPr="000A228F">
        <w:rPr>
          <w:sz w:val="24"/>
          <w:szCs w:val="24"/>
          <w:lang w:val="en-US"/>
        </w:rPr>
        <w:t>Tes</w:t>
      </w:r>
      <w:r w:rsidR="005E2955" w:rsidRPr="000A228F">
        <w:rPr>
          <w:sz w:val="24"/>
          <w:szCs w:val="24"/>
          <w:lang w:val="en-US"/>
        </w:rPr>
        <w:t>t</w:t>
      </w:r>
      <w:r w:rsidR="005E2955" w:rsidRPr="000A228F">
        <w:rPr>
          <w:sz w:val="24"/>
          <w:szCs w:val="24"/>
        </w:rPr>
        <w:t xml:space="preserve"> </w:t>
      </w:r>
      <w:r w:rsidR="005E2955" w:rsidRPr="000A228F">
        <w:rPr>
          <w:sz w:val="24"/>
          <w:szCs w:val="24"/>
          <w:lang w:val="en-US"/>
        </w:rPr>
        <w:t>method</w:t>
      </w:r>
      <w:r w:rsidR="005E2955" w:rsidRPr="000A228F">
        <w:rPr>
          <w:sz w:val="24"/>
          <w:szCs w:val="24"/>
        </w:rPr>
        <w:t xml:space="preserve"> </w:t>
      </w:r>
      <w:r w:rsidR="005E2955" w:rsidRPr="000A228F">
        <w:rPr>
          <w:sz w:val="24"/>
          <w:szCs w:val="24"/>
          <w:lang w:val="en-US"/>
        </w:rPr>
        <w:t>for</w:t>
      </w:r>
      <w:r w:rsidR="005E2955" w:rsidRPr="000A228F">
        <w:rPr>
          <w:sz w:val="24"/>
          <w:szCs w:val="24"/>
        </w:rPr>
        <w:t xml:space="preserve"> </w:t>
      </w:r>
      <w:r w:rsidR="005E2955" w:rsidRPr="000A228F">
        <w:rPr>
          <w:sz w:val="24"/>
          <w:szCs w:val="24"/>
          <w:lang w:val="en-US"/>
        </w:rPr>
        <w:t>slide</w:t>
      </w:r>
      <w:r w:rsidR="005E2955" w:rsidRPr="000A228F">
        <w:rPr>
          <w:sz w:val="24"/>
          <w:szCs w:val="24"/>
        </w:rPr>
        <w:t xml:space="preserve"> </w:t>
      </w:r>
      <w:r w:rsidR="005E2955" w:rsidRPr="000A228F">
        <w:rPr>
          <w:sz w:val="24"/>
          <w:szCs w:val="24"/>
          <w:lang w:val="en-US"/>
        </w:rPr>
        <w:t>fasteners</w:t>
      </w:r>
      <w:r w:rsidR="005E2955" w:rsidRPr="000A228F">
        <w:rPr>
          <w:sz w:val="24"/>
          <w:szCs w:val="24"/>
        </w:rPr>
        <w:t xml:space="preserve"> – </w:t>
      </w:r>
      <w:r w:rsidR="005E2955" w:rsidRPr="000A228F">
        <w:rPr>
          <w:sz w:val="24"/>
          <w:szCs w:val="24"/>
          <w:lang w:val="en-US"/>
        </w:rPr>
        <w:t>Lateral</w:t>
      </w:r>
      <w:r w:rsidR="005E2955" w:rsidRPr="000A228F">
        <w:rPr>
          <w:sz w:val="24"/>
          <w:szCs w:val="24"/>
        </w:rPr>
        <w:t xml:space="preserve"> </w:t>
      </w:r>
      <w:r w:rsidR="005E2955" w:rsidRPr="000A228F">
        <w:rPr>
          <w:sz w:val="24"/>
          <w:szCs w:val="24"/>
          <w:lang w:val="en-US"/>
        </w:rPr>
        <w:t>s</w:t>
      </w:r>
      <w:r w:rsidR="009D4A9C" w:rsidRPr="000A228F">
        <w:rPr>
          <w:sz w:val="24"/>
          <w:szCs w:val="24"/>
          <w:lang w:val="en-US"/>
        </w:rPr>
        <w:t>trength</w:t>
      </w:r>
      <w:r w:rsidRPr="007C318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IDT</w:t>
      </w:r>
      <w:r w:rsidRPr="007C318C">
        <w:rPr>
          <w:sz w:val="24"/>
          <w:szCs w:val="24"/>
        </w:rPr>
        <w:t>).</w:t>
      </w:r>
    </w:p>
    <w:p w14:paraId="44C47FE5" w14:textId="77777777" w:rsidR="00CA6331" w:rsidRDefault="00CA6331" w:rsidP="00A8413A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CA6331">
        <w:rPr>
          <w:sz w:val="24"/>
          <w:szCs w:val="24"/>
        </w:rPr>
        <w:t>Международный стандарт разра</w:t>
      </w:r>
      <w:r w:rsidR="003C0E3E">
        <w:rPr>
          <w:sz w:val="24"/>
          <w:szCs w:val="24"/>
        </w:rPr>
        <w:t xml:space="preserve">ботан </w:t>
      </w:r>
      <w:r w:rsidR="00D9198F">
        <w:rPr>
          <w:sz w:val="24"/>
          <w:szCs w:val="24"/>
        </w:rPr>
        <w:t xml:space="preserve">европейским </w:t>
      </w:r>
      <w:r w:rsidR="003C0E3E">
        <w:rPr>
          <w:sz w:val="24"/>
          <w:szCs w:val="24"/>
        </w:rPr>
        <w:t xml:space="preserve">техническим комитетом </w:t>
      </w:r>
      <w:r w:rsidR="00D9198F">
        <w:rPr>
          <w:sz w:val="24"/>
          <w:szCs w:val="24"/>
        </w:rPr>
        <w:t xml:space="preserve">по стандартизации </w:t>
      </w:r>
      <w:r w:rsidR="00D9198F">
        <w:rPr>
          <w:sz w:val="24"/>
          <w:szCs w:val="24"/>
          <w:lang w:val="en-US"/>
        </w:rPr>
        <w:t>CEN</w:t>
      </w:r>
      <w:r w:rsidR="00D9198F" w:rsidRPr="003C0E3E">
        <w:rPr>
          <w:sz w:val="24"/>
          <w:szCs w:val="24"/>
        </w:rPr>
        <w:t xml:space="preserve"> </w:t>
      </w:r>
      <w:r w:rsidR="00D9198F">
        <w:rPr>
          <w:sz w:val="24"/>
          <w:szCs w:val="24"/>
          <w:lang w:val="en-US"/>
        </w:rPr>
        <w:t>TC</w:t>
      </w:r>
      <w:r w:rsidR="00D9198F" w:rsidRPr="003C0E3E">
        <w:rPr>
          <w:sz w:val="24"/>
          <w:szCs w:val="24"/>
        </w:rPr>
        <w:t xml:space="preserve"> 309</w:t>
      </w:r>
      <w:r w:rsidR="00D9198F">
        <w:rPr>
          <w:sz w:val="24"/>
          <w:szCs w:val="24"/>
        </w:rPr>
        <w:t xml:space="preserve"> «Обувь» в сотрудничестве с международным техническим </w:t>
      </w:r>
      <w:r w:rsidR="00D9198F">
        <w:rPr>
          <w:sz w:val="24"/>
          <w:szCs w:val="24"/>
        </w:rPr>
        <w:lastRenderedPageBreak/>
        <w:t xml:space="preserve">комитетом </w:t>
      </w:r>
      <w:r w:rsidR="003C0E3E">
        <w:rPr>
          <w:sz w:val="24"/>
          <w:szCs w:val="24"/>
        </w:rPr>
        <w:t xml:space="preserve">ISO </w:t>
      </w:r>
      <w:r w:rsidRPr="00CA6331">
        <w:rPr>
          <w:sz w:val="24"/>
          <w:szCs w:val="24"/>
        </w:rPr>
        <w:t xml:space="preserve">TC </w:t>
      </w:r>
      <w:r w:rsidR="003C0E3E">
        <w:rPr>
          <w:sz w:val="24"/>
          <w:szCs w:val="24"/>
        </w:rPr>
        <w:t>216</w:t>
      </w:r>
      <w:r w:rsidRPr="00CA6331">
        <w:rPr>
          <w:sz w:val="24"/>
          <w:szCs w:val="24"/>
        </w:rPr>
        <w:t xml:space="preserve"> «</w:t>
      </w:r>
      <w:r w:rsidR="009D4A9C">
        <w:rPr>
          <w:sz w:val="24"/>
          <w:szCs w:val="24"/>
        </w:rPr>
        <w:t>Обувь</w:t>
      </w:r>
      <w:r w:rsidRPr="00CA6331">
        <w:rPr>
          <w:sz w:val="24"/>
          <w:szCs w:val="24"/>
        </w:rPr>
        <w:t>» Международной организации по стандартизации (ISO)</w:t>
      </w:r>
      <w:r w:rsidR="00D9198F">
        <w:rPr>
          <w:sz w:val="24"/>
          <w:szCs w:val="24"/>
        </w:rPr>
        <w:t>.</w:t>
      </w:r>
      <w:r w:rsidR="003C0E3E">
        <w:rPr>
          <w:sz w:val="24"/>
          <w:szCs w:val="24"/>
        </w:rPr>
        <w:t xml:space="preserve"> </w:t>
      </w:r>
    </w:p>
    <w:p w14:paraId="416B53E0" w14:textId="29E69915" w:rsidR="000074CE" w:rsidRDefault="000074CE" w:rsidP="0057076E">
      <w:pPr>
        <w:pStyle w:val="FORMATTEXT0"/>
        <w:spacing w:line="36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64EED">
        <w:rPr>
          <w:color w:val="000000"/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</w:t>
      </w:r>
      <w:r w:rsidR="00640A96">
        <w:rPr>
          <w:rFonts w:cs="Times New Roman"/>
          <w:color w:val="000000"/>
          <w:sz w:val="24"/>
          <w:szCs w:val="24"/>
        </w:rPr>
        <w:t>приложении ДА</w:t>
      </w:r>
      <w:r w:rsidR="0057076E">
        <w:rPr>
          <w:rFonts w:cs="Times New Roman"/>
          <w:color w:val="000000"/>
          <w:sz w:val="24"/>
          <w:szCs w:val="24"/>
        </w:rPr>
        <w:t>.</w:t>
      </w:r>
    </w:p>
    <w:p w14:paraId="0E8B8556" w14:textId="5F47713C" w:rsidR="0057076E" w:rsidRDefault="0057076E" w:rsidP="000074CE">
      <w:pPr>
        <w:pStyle w:val="FORMATTEXT0"/>
        <w:spacing w:after="200" w:line="36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57076E">
        <w:rPr>
          <w:rFonts w:cs="Times New Roman"/>
          <w:color w:val="000000"/>
          <w:sz w:val="24"/>
          <w:szCs w:val="24"/>
        </w:rPr>
        <w:t>Дополнительные сноски в тексте стандарта, выделенные курсивом, приведены для пояснения текста оригинала</w:t>
      </w:r>
    </w:p>
    <w:p w14:paraId="4D7D907D" w14:textId="77777777" w:rsidR="00371E5A" w:rsidRDefault="003E316A" w:rsidP="00EB6265">
      <w:pPr>
        <w:spacing w:before="240"/>
        <w:rPr>
          <w:color w:val="auto"/>
        </w:rPr>
      </w:pPr>
      <w:r w:rsidRPr="00C63AF2">
        <w:rPr>
          <w:color w:val="auto"/>
        </w:rPr>
        <w:t xml:space="preserve">5 </w:t>
      </w:r>
      <w:r w:rsidR="00E40F0E" w:rsidRPr="00C63AF2">
        <w:rPr>
          <w:color w:val="auto"/>
        </w:rPr>
        <w:t>ВВЕДЕН ВПЕРВЫЕ</w:t>
      </w:r>
      <w:r w:rsidR="00FE596A">
        <w:rPr>
          <w:color w:val="auto"/>
        </w:rPr>
        <w:t xml:space="preserve"> </w:t>
      </w:r>
    </w:p>
    <w:p w14:paraId="651CFCA0" w14:textId="77777777" w:rsidR="00EB6265" w:rsidRPr="00AB5F96" w:rsidRDefault="00EB6265" w:rsidP="00EB6265">
      <w:pPr>
        <w:spacing w:before="240"/>
      </w:pPr>
      <w:r w:rsidRPr="00AB5F96">
        <w:t>6 Некоторые элементы настоящего стандарта могут являться объектами патентных прав.</w:t>
      </w:r>
    </w:p>
    <w:p w14:paraId="24147193" w14:textId="77777777" w:rsidR="00EB6265" w:rsidRDefault="00EB6265">
      <w:pPr>
        <w:rPr>
          <w:color w:val="000000"/>
        </w:rPr>
      </w:pPr>
    </w:p>
    <w:p w14:paraId="3F55DA03" w14:textId="77777777" w:rsidR="00371E5A" w:rsidRDefault="003E316A">
      <w:pPr>
        <w:rPr>
          <w:i/>
          <w:iCs/>
          <w:color w:val="000000"/>
        </w:rPr>
      </w:pPr>
      <w:r>
        <w:rPr>
          <w:i/>
          <w:iCs/>
          <w:color w:val="000000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B99751D" w14:textId="77777777" w:rsidR="00371E5A" w:rsidRDefault="003E316A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292EB314" w14:textId="77777777" w:rsidR="00371E5A" w:rsidRDefault="00371E5A">
      <w:pPr>
        <w:rPr>
          <w:i/>
          <w:iCs/>
          <w:color w:val="000000"/>
          <w:shd w:val="clear" w:color="auto" w:fill="FFFFFF"/>
        </w:rPr>
      </w:pPr>
    </w:p>
    <w:p w14:paraId="7F98BC10" w14:textId="77777777" w:rsidR="00371E5A" w:rsidRDefault="00371E5A">
      <w:pPr>
        <w:rPr>
          <w:i/>
          <w:iCs/>
          <w:color w:val="000000"/>
          <w:shd w:val="clear" w:color="auto" w:fill="FFFFFF"/>
        </w:rPr>
      </w:pPr>
    </w:p>
    <w:p w14:paraId="21739BB0" w14:textId="77777777" w:rsidR="00371E5A" w:rsidRDefault="00371E5A">
      <w:pPr>
        <w:rPr>
          <w:i/>
          <w:iCs/>
          <w:color w:val="000000"/>
          <w:shd w:val="clear" w:color="auto" w:fill="FFFFFF"/>
        </w:rPr>
      </w:pPr>
    </w:p>
    <w:p w14:paraId="6B287BBD" w14:textId="77777777" w:rsidR="00371E5A" w:rsidRDefault="00371E5A">
      <w:pPr>
        <w:pStyle w:val="afff"/>
        <w:rPr>
          <w:color w:val="000000"/>
        </w:rPr>
      </w:pPr>
    </w:p>
    <w:p w14:paraId="0B1FE279" w14:textId="77777777" w:rsidR="00371E5A" w:rsidRDefault="00371E5A">
      <w:pPr>
        <w:pStyle w:val="afff"/>
        <w:rPr>
          <w:color w:val="000000"/>
        </w:rPr>
      </w:pPr>
    </w:p>
    <w:p w14:paraId="613FE325" w14:textId="77777777" w:rsidR="00371E5A" w:rsidRDefault="00371E5A">
      <w:pPr>
        <w:pStyle w:val="afff"/>
        <w:rPr>
          <w:color w:val="000000"/>
        </w:rPr>
      </w:pPr>
    </w:p>
    <w:p w14:paraId="6AF9DC34" w14:textId="77777777" w:rsidR="00371E5A" w:rsidRDefault="00371E5A">
      <w:pPr>
        <w:pStyle w:val="afff"/>
        <w:rPr>
          <w:color w:val="000000"/>
        </w:rPr>
      </w:pPr>
    </w:p>
    <w:p w14:paraId="0E81A7F6" w14:textId="77777777" w:rsidR="000A228F" w:rsidRDefault="000A228F">
      <w:pPr>
        <w:pStyle w:val="afff"/>
        <w:rPr>
          <w:color w:val="000000"/>
        </w:rPr>
      </w:pPr>
    </w:p>
    <w:p w14:paraId="1F153F97" w14:textId="77777777" w:rsidR="000A228F" w:rsidRDefault="000A228F">
      <w:pPr>
        <w:pStyle w:val="afff"/>
        <w:rPr>
          <w:color w:val="000000"/>
        </w:rPr>
      </w:pPr>
    </w:p>
    <w:p w14:paraId="7E28227D" w14:textId="77777777" w:rsidR="000A228F" w:rsidRDefault="000A228F">
      <w:pPr>
        <w:pStyle w:val="afff"/>
        <w:rPr>
          <w:color w:val="000000"/>
        </w:rPr>
      </w:pPr>
    </w:p>
    <w:p w14:paraId="64C00D4B" w14:textId="09808025" w:rsidR="008A1E75" w:rsidRDefault="003E316A" w:rsidP="000A228F">
      <w:pPr>
        <w:ind w:firstLine="540"/>
      </w:pPr>
      <w: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21C0C54A" w14:textId="7CE7434F" w:rsidR="003D366F" w:rsidRDefault="003D366F" w:rsidP="000A228F">
      <w:pPr>
        <w:ind w:firstLine="540"/>
      </w:pPr>
    </w:p>
    <w:p w14:paraId="4F0E3445" w14:textId="77777777" w:rsidR="0057076E" w:rsidRPr="000A228F" w:rsidRDefault="0057076E" w:rsidP="000A228F">
      <w:pPr>
        <w:ind w:firstLine="540"/>
      </w:pPr>
      <w:bookmarkStart w:id="0" w:name="_GoBack"/>
      <w:bookmarkEnd w:id="0"/>
    </w:p>
    <w:p w14:paraId="36CAE810" w14:textId="77777777" w:rsidR="00371E5A" w:rsidRDefault="003E31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14:paraId="21358448" w14:textId="77777777" w:rsidR="000A228F" w:rsidRDefault="000A228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79"/>
        <w:gridCol w:w="674"/>
      </w:tblGrid>
      <w:tr w:rsidR="000A228F" w:rsidRPr="00C63AF2" w14:paraId="5C6E40BC" w14:textId="77777777" w:rsidTr="000A228F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208929" w14:textId="77777777" w:rsidR="000A228F" w:rsidRPr="00C63AF2" w:rsidRDefault="000A228F" w:rsidP="008C50AC">
            <w:pPr>
              <w:pStyle w:val="HEADERTEXT0"/>
              <w:spacing w:line="360" w:lineRule="auto"/>
              <w:jc w:val="both"/>
              <w:rPr>
                <w:color w:val="000000"/>
              </w:rPr>
            </w:pPr>
            <w:r w:rsidRPr="00C63AF2">
              <w:rPr>
                <w:bCs/>
                <w:color w:val="000000"/>
                <w:sz w:val="24"/>
                <w:szCs w:val="24"/>
              </w:rPr>
              <w:t>1 Область применения………………………………………………………………</w:t>
            </w:r>
            <w:r w:rsidRPr="00C63AF2">
              <w:rPr>
                <w:color w:val="000000"/>
                <w:sz w:val="24"/>
                <w:szCs w:val="24"/>
              </w:rPr>
              <w:t>…….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3ABCEB" w14:textId="77777777" w:rsidR="000A228F" w:rsidRPr="00C63AF2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A228F" w:rsidRPr="00C63AF2" w14:paraId="5362309A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B66370" w14:textId="77777777" w:rsidR="000A228F" w:rsidRPr="00C63AF2" w:rsidRDefault="000A228F" w:rsidP="008C50AC">
            <w:pPr>
              <w:pStyle w:val="HEADERTEXT0"/>
              <w:spacing w:line="360" w:lineRule="auto"/>
              <w:jc w:val="both"/>
              <w:rPr>
                <w:color w:val="000000"/>
              </w:rPr>
            </w:pPr>
            <w:r w:rsidRPr="00C63AF2">
              <w:rPr>
                <w:bCs/>
                <w:color w:val="000000"/>
                <w:sz w:val="24"/>
                <w:szCs w:val="24"/>
              </w:rPr>
              <w:t>2 Нормативные ссылки……………………………………………………………..</w:t>
            </w:r>
            <w:r w:rsidRPr="00C63AF2">
              <w:rPr>
                <w:color w:val="000000"/>
                <w:sz w:val="24"/>
                <w:szCs w:val="24"/>
              </w:rPr>
              <w:t>……..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116BD2" w14:textId="77777777" w:rsidR="000A228F" w:rsidRPr="00C63AF2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A228F" w:rsidRPr="00C63AF2" w14:paraId="2096C7FA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EF7190" w14:textId="77777777" w:rsidR="000A228F" w:rsidRPr="00C63AF2" w:rsidRDefault="000A228F" w:rsidP="008C50AC">
            <w:pPr>
              <w:pStyle w:val="HEADERTEXT0"/>
              <w:spacing w:line="360" w:lineRule="auto"/>
              <w:jc w:val="both"/>
              <w:rPr>
                <w:color w:val="000000"/>
              </w:rPr>
            </w:pPr>
            <w:r w:rsidRPr="00C63AF2">
              <w:rPr>
                <w:color w:val="000000"/>
                <w:sz w:val="24"/>
                <w:szCs w:val="24"/>
              </w:rPr>
              <w:t>3 Термины и определения………………………………………………………….……..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E4978D" w14:textId="77777777" w:rsidR="000A228F" w:rsidRPr="00C63AF2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A228F" w:rsidRPr="00C63AF2" w14:paraId="138103CC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828DCC" w14:textId="77777777" w:rsidR="000A228F" w:rsidRDefault="000A228F" w:rsidP="008C50AC">
            <w:pPr>
              <w:pStyle w:val="HEADERTEXT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63AF2">
              <w:rPr>
                <w:color w:val="000000"/>
                <w:sz w:val="24"/>
                <w:szCs w:val="24"/>
              </w:rPr>
              <w:t xml:space="preserve">4 </w:t>
            </w:r>
            <w:r>
              <w:rPr>
                <w:iCs/>
                <w:color w:val="000000"/>
                <w:sz w:val="24"/>
                <w:szCs w:val="24"/>
              </w:rPr>
              <w:t>Аппаратура и материалы</w:t>
            </w:r>
            <w:r>
              <w:rPr>
                <w:color w:val="000000"/>
                <w:sz w:val="24"/>
                <w:szCs w:val="24"/>
              </w:rPr>
              <w:t xml:space="preserve"> .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iCs/>
                <w:color w:val="000000"/>
                <w:sz w:val="24"/>
                <w:szCs w:val="24"/>
              </w:rPr>
              <w:t>………………………………………</w:t>
            </w:r>
            <w:r w:rsidRPr="00C63AF2">
              <w:rPr>
                <w:color w:val="000000"/>
                <w:sz w:val="24"/>
                <w:szCs w:val="24"/>
              </w:rPr>
              <w:t>……….....................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86ABFE" w14:textId="77777777" w:rsidR="000A228F" w:rsidRPr="00C63AF2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A228F" w14:paraId="7B8DD2C4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7B5863" w14:textId="77777777" w:rsidR="000A228F" w:rsidRDefault="000A228F" w:rsidP="008C50AC">
            <w:pPr>
              <w:pStyle w:val="HEADERTEXT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iCs/>
                <w:color w:val="000000"/>
                <w:sz w:val="24"/>
                <w:szCs w:val="24"/>
              </w:rPr>
              <w:t xml:space="preserve">Подготовка испытуемых проб </w:t>
            </w:r>
            <w:r>
              <w:rPr>
                <w:color w:val="000000"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FABF68" w14:textId="77777777" w:rsidR="000A228F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A228F" w14:paraId="2024311D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DBAF2E" w14:textId="77777777" w:rsidR="000A228F" w:rsidRDefault="000A228F" w:rsidP="008C50AC">
            <w:pPr>
              <w:pStyle w:val="HEADERTEXT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r>
              <w:rPr>
                <w:iCs/>
                <w:color w:val="000000"/>
                <w:sz w:val="24"/>
                <w:szCs w:val="24"/>
              </w:rPr>
              <w:t>Проведение испытаний  ………………………………………………………………...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DC227F" w14:textId="77777777" w:rsidR="000A228F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A228F" w14:paraId="0E924A16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7CEA3F" w14:textId="77777777" w:rsidR="000A228F" w:rsidRDefault="000A228F" w:rsidP="008C50AC">
            <w:pPr>
              <w:pStyle w:val="HEADERTEXT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Протокол испытаний …………………………………………………………………….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333C03" w14:textId="77777777" w:rsidR="000A228F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A228F" w14:paraId="587F9727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30DF5F" w14:textId="6B2F411A" w:rsidR="000A228F" w:rsidRDefault="000A228F" w:rsidP="008C50AC">
            <w:pPr>
              <w:pStyle w:val="HEADERTEXT0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Приложение ДА (справочное) Сведения о соответствии ссылочных международных стандартов </w:t>
            </w:r>
            <w:r w:rsidR="00640A96">
              <w:rPr>
                <w:color w:val="000000"/>
                <w:sz w:val="24"/>
                <w:szCs w:val="24"/>
              </w:rPr>
              <w:t xml:space="preserve">ссылочным </w:t>
            </w:r>
            <w:r>
              <w:rPr>
                <w:color w:val="000000"/>
                <w:sz w:val="24"/>
                <w:szCs w:val="24"/>
              </w:rPr>
              <w:t>межгосударствен</w:t>
            </w:r>
            <w:r w:rsidR="00640A96">
              <w:rPr>
                <w:color w:val="000000"/>
                <w:sz w:val="24"/>
                <w:szCs w:val="24"/>
              </w:rPr>
              <w:t>ным стандартам ………………</w:t>
            </w:r>
            <w:r>
              <w:rPr>
                <w:color w:val="000000"/>
                <w:sz w:val="24"/>
                <w:szCs w:val="24"/>
              </w:rPr>
              <w:t>……………….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F60DE2" w14:textId="77777777" w:rsidR="000A228F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A228F" w14:paraId="10FAF177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D69D58" w14:textId="77777777" w:rsidR="000A228F" w:rsidRDefault="000A228F">
            <w:pPr>
              <w:pStyle w:val="HEADERTEXT0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5EFB35" w14:textId="77777777" w:rsidR="000A228F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03D7E99D" w14:textId="77777777" w:rsidR="000A228F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0D29D8D9" w14:textId="77777777" w:rsidR="000A228F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970A1C6" w14:textId="77777777" w:rsidR="000A228F" w:rsidRDefault="000A228F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060E0F1E" w14:textId="77777777" w:rsidR="00F76EB1" w:rsidRDefault="00F76EB1">
      <w:pPr>
        <w:rPr>
          <w:color w:val="000000"/>
        </w:rPr>
      </w:pPr>
      <w:r>
        <w:rPr>
          <w:color w:val="000000"/>
        </w:rPr>
        <w:br w:type="page"/>
      </w:r>
    </w:p>
    <w:p w14:paraId="64669DCE" w14:textId="77777777" w:rsidR="00371E5A" w:rsidRDefault="00371E5A">
      <w:pPr>
        <w:rPr>
          <w:color w:val="000000"/>
        </w:rPr>
        <w:sectPr w:rsidR="00371E5A" w:rsidSect="00C85397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851" w:left="1134" w:header="624" w:footer="624" w:gutter="0"/>
          <w:pgNumType w:fmt="upperRoman" w:start="1"/>
          <w:cols w:space="720"/>
          <w:titlePg/>
          <w:docGrid w:linePitch="360"/>
        </w:sectPr>
      </w:pPr>
    </w:p>
    <w:p w14:paraId="4FC0D29C" w14:textId="77777777" w:rsidR="00371E5A" w:rsidRDefault="003E316A">
      <w:pPr>
        <w:pBdr>
          <w:bottom w:val="single" w:sz="12" w:space="1" w:color="000000"/>
        </w:pBdr>
        <w:ind w:firstLine="0"/>
        <w:jc w:val="center"/>
        <w:rPr>
          <w:b/>
          <w:color w:val="000000"/>
          <w:spacing w:val="180"/>
        </w:rPr>
      </w:pPr>
      <w:r>
        <w:rPr>
          <w:b/>
          <w:bCs/>
          <w:color w:val="000000"/>
          <w:spacing w:val="180"/>
        </w:rPr>
        <w:lastRenderedPageBreak/>
        <w:t>МЕЖГОСУДАРСТВЕННЫЙ СТАНДАРТ</w:t>
      </w:r>
    </w:p>
    <w:p w14:paraId="335C7E4B" w14:textId="77777777" w:rsidR="00371E5A" w:rsidRPr="008A1E75" w:rsidRDefault="00371E5A" w:rsidP="008A1E75">
      <w:pPr>
        <w:spacing w:line="240" w:lineRule="auto"/>
        <w:rPr>
          <w:b/>
          <w:color w:val="000000"/>
        </w:rPr>
      </w:pPr>
    </w:p>
    <w:p w14:paraId="7E65D1FE" w14:textId="77777777" w:rsidR="00371E5A" w:rsidRPr="00B609AB" w:rsidRDefault="008A1E75">
      <w:pPr>
        <w:pStyle w:val="13"/>
        <w:spacing w:after="120" w:line="360" w:lineRule="auto"/>
        <w:ind w:firstLine="0"/>
        <w:jc w:val="center"/>
        <w:rPr>
          <w:rFonts w:cs="Arial"/>
          <w:b/>
          <w:sz w:val="28"/>
          <w:szCs w:val="24"/>
        </w:rPr>
      </w:pPr>
      <w:r w:rsidRPr="00B609AB">
        <w:rPr>
          <w:rFonts w:cs="Arial"/>
          <w:b/>
          <w:sz w:val="28"/>
          <w:szCs w:val="24"/>
        </w:rPr>
        <w:t>ОБУВЬ</w:t>
      </w:r>
    </w:p>
    <w:p w14:paraId="2335F9CE" w14:textId="77777777" w:rsidR="008A1E75" w:rsidRDefault="003C0E3E">
      <w:pPr>
        <w:pStyle w:val="13"/>
        <w:spacing w:after="120" w:line="360" w:lineRule="auto"/>
        <w:ind w:firstLine="0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Метод испытания застежек-молний</w:t>
      </w:r>
    </w:p>
    <w:p w14:paraId="68BD297A" w14:textId="77777777" w:rsidR="003C0E3E" w:rsidRPr="007C318C" w:rsidRDefault="003C0E3E">
      <w:pPr>
        <w:pStyle w:val="13"/>
        <w:spacing w:after="120" w:line="360" w:lineRule="auto"/>
        <w:ind w:firstLine="0"/>
        <w:jc w:val="center"/>
        <w:rPr>
          <w:rFonts w:cs="Arial"/>
          <w:b/>
          <w:sz w:val="28"/>
          <w:szCs w:val="24"/>
          <w:lang w:val="en-US"/>
        </w:rPr>
      </w:pPr>
      <w:r>
        <w:rPr>
          <w:rFonts w:cs="Arial"/>
          <w:b/>
          <w:sz w:val="28"/>
          <w:szCs w:val="24"/>
        </w:rPr>
        <w:t>Прочность</w:t>
      </w:r>
      <w:r w:rsidRPr="007C318C">
        <w:rPr>
          <w:rFonts w:cs="Arial"/>
          <w:b/>
          <w:sz w:val="28"/>
          <w:szCs w:val="24"/>
          <w:lang w:val="en-US"/>
        </w:rPr>
        <w:t xml:space="preserve"> </w:t>
      </w:r>
      <w:r w:rsidR="005E2955">
        <w:rPr>
          <w:rFonts w:cs="Arial"/>
          <w:b/>
          <w:sz w:val="28"/>
          <w:szCs w:val="24"/>
        </w:rPr>
        <w:t>при</w:t>
      </w:r>
      <w:r w:rsidR="005E2955" w:rsidRPr="007C318C">
        <w:rPr>
          <w:rFonts w:cs="Arial"/>
          <w:b/>
          <w:sz w:val="28"/>
          <w:szCs w:val="24"/>
          <w:lang w:val="en-US"/>
        </w:rPr>
        <w:t xml:space="preserve"> </w:t>
      </w:r>
      <w:r w:rsidR="005E2955">
        <w:rPr>
          <w:rFonts w:cs="Arial"/>
          <w:b/>
          <w:sz w:val="28"/>
          <w:szCs w:val="24"/>
        </w:rPr>
        <w:t>поперечной</w:t>
      </w:r>
      <w:r w:rsidR="005E2955" w:rsidRPr="007C318C">
        <w:rPr>
          <w:rFonts w:cs="Arial"/>
          <w:b/>
          <w:sz w:val="28"/>
          <w:szCs w:val="24"/>
          <w:lang w:val="en-US"/>
        </w:rPr>
        <w:t xml:space="preserve"> </w:t>
      </w:r>
      <w:r w:rsidR="005E2955">
        <w:rPr>
          <w:rFonts w:cs="Arial"/>
          <w:b/>
          <w:sz w:val="28"/>
          <w:szCs w:val="24"/>
        </w:rPr>
        <w:t>нагрузке</w:t>
      </w:r>
    </w:p>
    <w:p w14:paraId="3BED1EC3" w14:textId="77777777" w:rsidR="00371E5A" w:rsidRPr="007C318C" w:rsidRDefault="003E316A">
      <w:pPr>
        <w:pBdr>
          <w:bottom w:val="single" w:sz="12" w:space="1" w:color="000000"/>
        </w:pBdr>
        <w:spacing w:before="120" w:after="120"/>
        <w:ind w:firstLine="0"/>
        <w:jc w:val="center"/>
        <w:rPr>
          <w:color w:val="000000"/>
        </w:rPr>
      </w:pPr>
      <w:r w:rsidRPr="005F5CE1">
        <w:rPr>
          <w:color w:val="000000"/>
          <w:lang w:val="en-US"/>
        </w:rPr>
        <w:t>Foot</w:t>
      </w:r>
      <w:r w:rsidR="00156F59" w:rsidRPr="005F5CE1">
        <w:rPr>
          <w:lang w:val="en-US"/>
        </w:rPr>
        <w:t>wear</w:t>
      </w:r>
      <w:r w:rsidR="00156F59" w:rsidRPr="003C0E3E">
        <w:rPr>
          <w:lang w:val="en-US"/>
        </w:rPr>
        <w:t xml:space="preserve">. </w:t>
      </w:r>
      <w:r w:rsidR="003C0E3E" w:rsidRPr="00D9198F">
        <w:rPr>
          <w:lang w:val="en-US"/>
        </w:rPr>
        <w:t xml:space="preserve">Test method for slide fasteners. </w:t>
      </w:r>
      <w:r w:rsidR="005E2955">
        <w:rPr>
          <w:lang w:val="en-US"/>
        </w:rPr>
        <w:t>Lateral</w:t>
      </w:r>
      <w:r w:rsidR="005E2955" w:rsidRPr="007C318C">
        <w:t xml:space="preserve"> </w:t>
      </w:r>
      <w:r w:rsidR="005E2955">
        <w:rPr>
          <w:lang w:val="en-US"/>
        </w:rPr>
        <w:t>s</w:t>
      </w:r>
      <w:r w:rsidR="003C0E3E" w:rsidRPr="00D9198F">
        <w:rPr>
          <w:lang w:val="en-US"/>
        </w:rPr>
        <w:t>trength</w:t>
      </w:r>
      <w:r w:rsidR="003C0E3E" w:rsidRPr="007C318C">
        <w:t xml:space="preserve"> </w:t>
      </w:r>
    </w:p>
    <w:p w14:paraId="12C1F8D5" w14:textId="77777777" w:rsidR="00371E5A" w:rsidRPr="007C318C" w:rsidRDefault="003E316A">
      <w:pPr>
        <w:spacing w:before="120" w:after="120"/>
        <w:ind w:left="4248" w:firstLine="708"/>
        <w:jc w:val="center"/>
        <w:rPr>
          <w:b/>
          <w:bCs/>
          <w:color w:val="000000"/>
        </w:rPr>
      </w:pPr>
      <w:r>
        <w:rPr>
          <w:b/>
          <w:color w:val="000000"/>
          <w:sz w:val="26"/>
          <w:szCs w:val="26"/>
        </w:rPr>
        <w:t>Дата</w:t>
      </w:r>
      <w:r w:rsidRPr="007C318C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введения</w:t>
      </w:r>
      <w:r w:rsidRPr="007C318C">
        <w:rPr>
          <w:b/>
          <w:color w:val="000000"/>
          <w:sz w:val="26"/>
          <w:szCs w:val="26"/>
        </w:rPr>
        <w:t xml:space="preserve"> </w:t>
      </w:r>
      <w:r w:rsidRPr="007C318C">
        <w:rPr>
          <w:b/>
          <w:bCs/>
          <w:color w:val="000000"/>
        </w:rPr>
        <w:t>−</w:t>
      </w:r>
    </w:p>
    <w:p w14:paraId="3673BCA0" w14:textId="77777777" w:rsidR="00371E5A" w:rsidRDefault="003E316A" w:rsidP="008F4B03">
      <w:pPr>
        <w:pStyle w:val="1"/>
        <w:spacing w:after="0"/>
        <w:rPr>
          <w:color w:val="000000"/>
        </w:rPr>
      </w:pPr>
      <w:r>
        <w:rPr>
          <w:color w:val="000000"/>
        </w:rPr>
        <w:t>1 Область применения</w:t>
      </w:r>
    </w:p>
    <w:p w14:paraId="11181747" w14:textId="77777777" w:rsidR="008A1E75" w:rsidRDefault="003E316A" w:rsidP="00B609AB">
      <w:r>
        <w:t xml:space="preserve">Настоящий стандарт </w:t>
      </w:r>
      <w:r w:rsidRPr="00AF66C3">
        <w:t>устанавливает</w:t>
      </w:r>
      <w:r w:rsidR="00D9198F" w:rsidRPr="00AF66C3">
        <w:t xml:space="preserve"> метод</w:t>
      </w:r>
      <w:r w:rsidR="00FF175D">
        <w:t xml:space="preserve">, предназначенный для оценки </w:t>
      </w:r>
      <w:r w:rsidR="005E2955">
        <w:t>прочности при поперечной нагрузке за</w:t>
      </w:r>
      <w:r w:rsidR="00FF175D">
        <w:t>стегнутой</w:t>
      </w:r>
      <w:r w:rsidR="005E2955">
        <w:t xml:space="preserve"> застежки-молнии обуви. </w:t>
      </w:r>
      <w:r w:rsidR="00D9198F">
        <w:t>Метод</w:t>
      </w:r>
      <w:r w:rsidR="00853BE1">
        <w:t xml:space="preserve"> распространяется </w:t>
      </w:r>
      <w:r>
        <w:t xml:space="preserve">на все виды </w:t>
      </w:r>
      <w:r w:rsidR="00D9198F">
        <w:t>застежек-молний</w:t>
      </w:r>
      <w:r>
        <w:t>.</w:t>
      </w:r>
    </w:p>
    <w:p w14:paraId="6441A767" w14:textId="77777777" w:rsidR="00371E5A" w:rsidRDefault="003E316A" w:rsidP="008F4B03">
      <w:pPr>
        <w:pStyle w:val="1"/>
        <w:spacing w:after="0"/>
        <w:rPr>
          <w:color w:val="000000"/>
        </w:rPr>
      </w:pPr>
      <w:r>
        <w:rPr>
          <w:color w:val="000000"/>
        </w:rPr>
        <w:t>2 Нормативные ссылки</w:t>
      </w:r>
    </w:p>
    <w:p w14:paraId="45C0057E" w14:textId="77777777" w:rsidR="00D9198F" w:rsidRDefault="00D9198F" w:rsidP="00D9198F">
      <w:pPr>
        <w:pStyle w:val="FORMATTEXT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857A1">
        <w:rPr>
          <w:color w:val="000000"/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729F7BE7" w14:textId="77777777" w:rsidR="00D9198F" w:rsidRDefault="00D9198F" w:rsidP="00D9198F">
      <w:pPr>
        <w:pStyle w:val="FORMATTEXT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4429A">
        <w:rPr>
          <w:color w:val="000000"/>
          <w:sz w:val="24"/>
          <w:szCs w:val="24"/>
          <w:lang w:val="en-US"/>
        </w:rPr>
        <w:t>ISO 7500-1, Metallic materials — Calibration and verification of static uniaxial testing machines — Part 1: Tension/compression testing machines — Calibration and verification of the force-measuring system (</w:t>
      </w:r>
      <w:r w:rsidRPr="0014429A">
        <w:rPr>
          <w:color w:val="000000"/>
          <w:sz w:val="24"/>
          <w:szCs w:val="24"/>
        </w:rPr>
        <w:t>Материалы</w:t>
      </w:r>
      <w:r w:rsidRPr="0014429A">
        <w:rPr>
          <w:color w:val="000000"/>
          <w:sz w:val="24"/>
          <w:szCs w:val="24"/>
          <w:lang w:val="en-US"/>
        </w:rPr>
        <w:t xml:space="preserve"> </w:t>
      </w:r>
      <w:r w:rsidRPr="0014429A">
        <w:rPr>
          <w:color w:val="000000"/>
          <w:sz w:val="24"/>
          <w:szCs w:val="24"/>
        </w:rPr>
        <w:t>металлические</w:t>
      </w:r>
      <w:r w:rsidRPr="0014429A">
        <w:rPr>
          <w:color w:val="000000"/>
          <w:sz w:val="24"/>
          <w:szCs w:val="24"/>
          <w:lang w:val="en-US"/>
        </w:rPr>
        <w:t xml:space="preserve">. </w:t>
      </w:r>
      <w:r w:rsidRPr="0014429A">
        <w:rPr>
          <w:color w:val="000000"/>
          <w:sz w:val="24"/>
          <w:szCs w:val="24"/>
        </w:rPr>
        <w:t>Калибровка и верификация машин для статических испытаний в условиях одноосного нагружения. Часть 1. Машины для испытания на растяжение/сжатие. Калибровка и верификация силоизмерительной системы)</w:t>
      </w:r>
    </w:p>
    <w:p w14:paraId="6B61318B" w14:textId="77777777" w:rsidR="00D9198F" w:rsidRDefault="00D9198F" w:rsidP="00D9198F">
      <w:pPr>
        <w:pStyle w:val="FORMATTEXT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ISO</w:t>
      </w:r>
      <w:r w:rsidRPr="00846689">
        <w:rPr>
          <w:color w:val="000000" w:themeColor="text1"/>
          <w:sz w:val="24"/>
          <w:szCs w:val="24"/>
          <w:lang w:val="en-US"/>
        </w:rPr>
        <w:t xml:space="preserve"> 18454, </w:t>
      </w:r>
      <w:r>
        <w:rPr>
          <w:color w:val="000000" w:themeColor="text1"/>
          <w:sz w:val="24"/>
          <w:szCs w:val="24"/>
          <w:lang w:val="en-US"/>
        </w:rPr>
        <w:t>Footw</w:t>
      </w:r>
      <w:r>
        <w:rPr>
          <w:color w:val="000000"/>
          <w:sz w:val="24"/>
          <w:szCs w:val="24"/>
          <w:lang w:val="en-US"/>
        </w:rPr>
        <w:t>ear</w:t>
      </w:r>
      <w:r w:rsidRPr="00846689">
        <w:rPr>
          <w:color w:val="000000"/>
          <w:sz w:val="24"/>
          <w:szCs w:val="24"/>
          <w:lang w:val="en-US"/>
        </w:rPr>
        <w:t xml:space="preserve"> — </w:t>
      </w:r>
      <w:r>
        <w:rPr>
          <w:color w:val="000000"/>
          <w:sz w:val="24"/>
          <w:szCs w:val="24"/>
          <w:lang w:val="en-US"/>
        </w:rPr>
        <w:t>Standard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atmospheres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for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conditioning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and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testing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footwear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and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components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for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footwear</w:t>
      </w:r>
      <w:r w:rsidRPr="00846689">
        <w:rPr>
          <w:color w:val="000000"/>
          <w:sz w:val="24"/>
          <w:szCs w:val="24"/>
          <w:lang w:val="en-US"/>
        </w:rPr>
        <w:t xml:space="preserve"> (</w:t>
      </w:r>
      <w:r>
        <w:rPr>
          <w:color w:val="000000"/>
          <w:sz w:val="24"/>
          <w:szCs w:val="24"/>
        </w:rPr>
        <w:t>Обувь</w:t>
      </w:r>
      <w:r w:rsidRPr="00846689"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Стандартные атмосферные условия кондиционирования и проведения испытаний обуви и деталей обуви)</w:t>
      </w:r>
    </w:p>
    <w:p w14:paraId="0AB69F9B" w14:textId="77777777" w:rsidR="00371E5A" w:rsidRPr="00923904" w:rsidRDefault="00D9198F">
      <w:pPr>
        <w:pStyle w:val="FORMATTEXT0"/>
        <w:spacing w:line="36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ISO 19952, </w:t>
      </w:r>
      <w:r>
        <w:rPr>
          <w:color w:val="000000" w:themeColor="text1"/>
          <w:sz w:val="24"/>
          <w:szCs w:val="24"/>
          <w:lang w:val="en-US"/>
        </w:rPr>
        <w:t>Footw</w:t>
      </w:r>
      <w:r>
        <w:rPr>
          <w:color w:val="000000"/>
          <w:sz w:val="24"/>
          <w:szCs w:val="24"/>
          <w:lang w:val="en-US"/>
        </w:rPr>
        <w:t>ear</w:t>
      </w:r>
      <w:r w:rsidRPr="00846689">
        <w:rPr>
          <w:color w:val="000000"/>
          <w:sz w:val="24"/>
          <w:szCs w:val="24"/>
          <w:lang w:val="en-US"/>
        </w:rPr>
        <w:t xml:space="preserve"> — </w:t>
      </w:r>
      <w:r>
        <w:rPr>
          <w:color w:val="000000"/>
          <w:sz w:val="24"/>
          <w:szCs w:val="24"/>
          <w:lang w:val="en-US"/>
        </w:rPr>
        <w:t xml:space="preserve">Vocabulary </w:t>
      </w:r>
      <w:r w:rsidRPr="00846689">
        <w:rPr>
          <w:color w:val="000000"/>
          <w:sz w:val="24"/>
          <w:szCs w:val="24"/>
          <w:lang w:val="en-US"/>
        </w:rPr>
        <w:t>(</w:t>
      </w:r>
      <w:r>
        <w:rPr>
          <w:color w:val="000000"/>
          <w:sz w:val="24"/>
          <w:szCs w:val="24"/>
        </w:rPr>
        <w:t>Обувь</w:t>
      </w:r>
      <w:r w:rsidR="003E316A" w:rsidRPr="00D9198F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Словарь</w:t>
      </w:r>
      <w:r w:rsidRPr="00D9198F">
        <w:rPr>
          <w:sz w:val="24"/>
          <w:szCs w:val="24"/>
          <w:lang w:val="en-US"/>
        </w:rPr>
        <w:t>)</w:t>
      </w:r>
      <w:r w:rsidRPr="00923904">
        <w:rPr>
          <w:sz w:val="24"/>
          <w:szCs w:val="24"/>
          <w:lang w:val="en-US"/>
        </w:rPr>
        <w:t>.</w:t>
      </w:r>
    </w:p>
    <w:p w14:paraId="1B15A566" w14:textId="77777777" w:rsidR="00371E5A" w:rsidRDefault="003E316A" w:rsidP="008F4B03">
      <w:pPr>
        <w:pStyle w:val="1"/>
        <w:spacing w:after="0"/>
        <w:rPr>
          <w:color w:val="000000"/>
        </w:rPr>
      </w:pPr>
      <w:r>
        <w:rPr>
          <w:color w:val="000000"/>
        </w:rPr>
        <w:t>3 Термины и определения</w:t>
      </w:r>
    </w:p>
    <w:p w14:paraId="2876F45A" w14:textId="32610BDB" w:rsidR="00371E5A" w:rsidRDefault="003E316A">
      <w:r>
        <w:t>В настоящем стандарте применяются термины и определения</w:t>
      </w:r>
      <w:r w:rsidR="003B2B0B">
        <w:t>,</w:t>
      </w:r>
      <w:r w:rsidR="00AF66C3">
        <w:t xml:space="preserve"> приведенные в </w:t>
      </w:r>
      <w:r w:rsidR="00AF66C3">
        <w:rPr>
          <w:lang w:val="en-US"/>
        </w:rPr>
        <w:t>ISO</w:t>
      </w:r>
      <w:r w:rsidR="003D366F">
        <w:t> </w:t>
      </w:r>
      <w:r w:rsidR="00AF66C3">
        <w:t>19952, а также следующие</w:t>
      </w:r>
      <w:r w:rsidR="005378B5">
        <w:t xml:space="preserve"> термины с соответствующими определениями</w:t>
      </w:r>
      <w:r>
        <w:t>.</w:t>
      </w:r>
    </w:p>
    <w:p w14:paraId="7688E04E" w14:textId="77777777" w:rsidR="00371E5A" w:rsidRPr="00D9198F" w:rsidRDefault="00DF00F5" w:rsidP="00323C5E">
      <w:pPr>
        <w:rPr>
          <w:iCs/>
          <w:szCs w:val="20"/>
        </w:rPr>
      </w:pPr>
      <w:r>
        <w:rPr>
          <w:iCs/>
          <w:szCs w:val="20"/>
        </w:rPr>
        <w:t xml:space="preserve">3.1 </w:t>
      </w:r>
      <w:r w:rsidR="00D9198F" w:rsidRPr="00923904">
        <w:rPr>
          <w:b/>
          <w:bCs/>
          <w:iCs/>
          <w:color w:val="auto"/>
          <w:szCs w:val="20"/>
        </w:rPr>
        <w:t>застежка-молния</w:t>
      </w:r>
      <w:r w:rsidR="003E316A" w:rsidRPr="00923904">
        <w:rPr>
          <w:iCs/>
          <w:color w:val="auto"/>
          <w:szCs w:val="20"/>
        </w:rPr>
        <w:t xml:space="preserve"> </w:t>
      </w:r>
      <w:r w:rsidR="003E316A">
        <w:rPr>
          <w:iCs/>
          <w:szCs w:val="20"/>
        </w:rPr>
        <w:t>(</w:t>
      </w:r>
      <w:r w:rsidR="00D9198F">
        <w:rPr>
          <w:iCs/>
          <w:szCs w:val="20"/>
          <w:lang w:val="en-US"/>
        </w:rPr>
        <w:t>slide</w:t>
      </w:r>
      <w:r w:rsidR="00D9198F" w:rsidRPr="00D9198F">
        <w:rPr>
          <w:iCs/>
          <w:szCs w:val="20"/>
        </w:rPr>
        <w:t xml:space="preserve"> </w:t>
      </w:r>
      <w:r w:rsidR="00D9198F">
        <w:rPr>
          <w:iCs/>
          <w:szCs w:val="20"/>
          <w:lang w:val="en-US"/>
        </w:rPr>
        <w:t>fastener</w:t>
      </w:r>
      <w:r w:rsidR="00D9198F">
        <w:rPr>
          <w:iCs/>
          <w:szCs w:val="20"/>
        </w:rPr>
        <w:t xml:space="preserve">): </w:t>
      </w:r>
      <w:r w:rsidR="000074CE">
        <w:rPr>
          <w:iCs/>
          <w:szCs w:val="20"/>
        </w:rPr>
        <w:t xml:space="preserve">Средство </w:t>
      </w:r>
      <w:r w:rsidR="005378B5">
        <w:rPr>
          <w:iCs/>
          <w:szCs w:val="20"/>
        </w:rPr>
        <w:t>соединения</w:t>
      </w:r>
      <w:r w:rsidR="000074CE">
        <w:rPr>
          <w:iCs/>
          <w:szCs w:val="20"/>
        </w:rPr>
        <w:t xml:space="preserve"> двух гибких материалов, </w:t>
      </w:r>
      <w:r w:rsidR="000074CE" w:rsidRPr="00C64EED">
        <w:rPr>
          <w:iCs/>
          <w:szCs w:val="20"/>
        </w:rPr>
        <w:t>состоящее</w:t>
      </w:r>
      <w:r w:rsidR="000074CE">
        <w:rPr>
          <w:iCs/>
          <w:szCs w:val="20"/>
        </w:rPr>
        <w:t xml:space="preserve"> из сцепляющихся звеньев, каждый из которых прикреплен к одному из противоположных краев двух </w:t>
      </w:r>
      <w:r w:rsidR="000074CE" w:rsidRPr="00B81C1F">
        <w:rPr>
          <w:i/>
          <w:iCs/>
          <w:szCs w:val="20"/>
        </w:rPr>
        <w:t>лент</w:t>
      </w:r>
      <w:r w:rsidR="000074CE">
        <w:rPr>
          <w:iCs/>
          <w:szCs w:val="20"/>
        </w:rPr>
        <w:t xml:space="preserve"> (3.2), и подвижного замка, </w:t>
      </w:r>
      <w:r w:rsidR="000074CE" w:rsidRPr="00C64EED">
        <w:rPr>
          <w:iCs/>
          <w:szCs w:val="20"/>
        </w:rPr>
        <w:lastRenderedPageBreak/>
        <w:t>за</w:t>
      </w:r>
      <w:r w:rsidR="000074CE">
        <w:rPr>
          <w:iCs/>
          <w:szCs w:val="20"/>
        </w:rPr>
        <w:t>х</w:t>
      </w:r>
      <w:r w:rsidR="000074CE" w:rsidRPr="00C64EED">
        <w:rPr>
          <w:iCs/>
          <w:szCs w:val="20"/>
        </w:rPr>
        <w:t>ватывающего цепляющиеся</w:t>
      </w:r>
      <w:r w:rsidR="000074CE">
        <w:rPr>
          <w:iCs/>
          <w:szCs w:val="20"/>
        </w:rPr>
        <w:t xml:space="preserve"> звенья, которы</w:t>
      </w:r>
      <w:r w:rsidR="005378B5">
        <w:rPr>
          <w:iCs/>
          <w:szCs w:val="20"/>
        </w:rPr>
        <w:t>й</w:t>
      </w:r>
      <w:r w:rsidR="000074CE">
        <w:rPr>
          <w:iCs/>
          <w:szCs w:val="20"/>
        </w:rPr>
        <w:t xml:space="preserve"> при перемещении в одном направлении </w:t>
      </w:r>
      <w:r w:rsidR="005378B5">
        <w:rPr>
          <w:iCs/>
          <w:szCs w:val="20"/>
        </w:rPr>
        <w:t>соединяет</w:t>
      </w:r>
      <w:r w:rsidR="000074CE">
        <w:rPr>
          <w:iCs/>
          <w:szCs w:val="20"/>
        </w:rPr>
        <w:t xml:space="preserve"> </w:t>
      </w:r>
      <w:r w:rsidR="000074CE" w:rsidRPr="00B81C1F">
        <w:rPr>
          <w:i/>
          <w:iCs/>
          <w:szCs w:val="20"/>
        </w:rPr>
        <w:t>звень</w:t>
      </w:r>
      <w:r w:rsidR="005378B5">
        <w:rPr>
          <w:i/>
          <w:iCs/>
          <w:szCs w:val="20"/>
        </w:rPr>
        <w:t>я</w:t>
      </w:r>
      <w:r w:rsidR="000074CE">
        <w:rPr>
          <w:iCs/>
          <w:szCs w:val="20"/>
        </w:rPr>
        <w:t xml:space="preserve"> (3.5) одной ленты со звеньями другой ленты.</w:t>
      </w:r>
    </w:p>
    <w:p w14:paraId="7C1218B4" w14:textId="77777777" w:rsidR="00371E5A" w:rsidRPr="00BB7FE8" w:rsidRDefault="003E316A" w:rsidP="00323C5E">
      <w:pPr>
        <w:rPr>
          <w:iCs/>
          <w:sz w:val="22"/>
          <w:szCs w:val="22"/>
        </w:rPr>
      </w:pPr>
      <w:r w:rsidRPr="00BB7FE8">
        <w:rPr>
          <w:spacing w:val="30"/>
          <w:sz w:val="22"/>
          <w:szCs w:val="22"/>
        </w:rPr>
        <w:t>Примечание</w:t>
      </w:r>
      <w:r w:rsidRPr="00BB7FE8">
        <w:rPr>
          <w:sz w:val="22"/>
          <w:szCs w:val="22"/>
        </w:rPr>
        <w:t xml:space="preserve"> – </w:t>
      </w:r>
      <w:r w:rsidR="00B81C1F" w:rsidRPr="00BB7FE8">
        <w:rPr>
          <w:iCs/>
          <w:sz w:val="22"/>
          <w:szCs w:val="22"/>
        </w:rPr>
        <w:t xml:space="preserve">Когда </w:t>
      </w:r>
      <w:r w:rsidR="00B81C1F" w:rsidRPr="00BB7FE8">
        <w:rPr>
          <w:i/>
          <w:iCs/>
          <w:sz w:val="22"/>
          <w:szCs w:val="22"/>
        </w:rPr>
        <w:t>замок</w:t>
      </w:r>
      <w:r w:rsidR="00B81C1F" w:rsidRPr="00BB7FE8">
        <w:rPr>
          <w:iCs/>
          <w:sz w:val="22"/>
          <w:szCs w:val="22"/>
        </w:rPr>
        <w:t xml:space="preserve"> (3.3) перемещается в противоположном направлении, это приводит к разъединению звеньев (см. рисунок 1).</w:t>
      </w:r>
    </w:p>
    <w:p w14:paraId="5D4AA1B5" w14:textId="77777777" w:rsidR="0063074D" w:rsidRDefault="0063074D" w:rsidP="0063074D">
      <w:pPr>
        <w:spacing w:before="240" w:after="240" w:line="276" w:lineRule="auto"/>
        <w:jc w:val="center"/>
        <w:rPr>
          <w:iCs/>
          <w:sz w:val="20"/>
          <w:szCs w:val="22"/>
        </w:rPr>
      </w:pPr>
      <w:r>
        <w:rPr>
          <w:noProof/>
        </w:rPr>
        <w:drawing>
          <wp:inline distT="0" distB="0" distL="0" distR="0" wp14:anchorId="575DB26B" wp14:editId="4B482DDC">
            <wp:extent cx="2641845" cy="3552825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6343" t="31681" r="55682" b="25344"/>
                    <a:stretch/>
                  </pic:blipFill>
                  <pic:spPr bwMode="auto">
                    <a:xfrm>
                      <a:off x="0" y="0"/>
                      <a:ext cx="2655902" cy="3571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2A8163" w14:textId="77777777" w:rsidR="0063074D" w:rsidRDefault="0063074D" w:rsidP="0063074D">
      <w:pPr>
        <w:spacing w:before="240" w:after="240" w:line="276" w:lineRule="auto"/>
        <w:jc w:val="center"/>
        <w:rPr>
          <w:iCs/>
          <w:sz w:val="20"/>
          <w:szCs w:val="22"/>
        </w:rPr>
      </w:pPr>
      <w:r w:rsidRPr="0063074D">
        <w:rPr>
          <w:i/>
          <w:iCs/>
        </w:rPr>
        <w:t>1</w:t>
      </w:r>
      <w:r w:rsidRPr="0063074D">
        <w:rPr>
          <w:iCs/>
        </w:rPr>
        <w:t xml:space="preserve"> </w:t>
      </w:r>
      <w:r>
        <w:rPr>
          <w:iCs/>
        </w:rPr>
        <w:t>– верхний ограничитель</w:t>
      </w:r>
      <w:r w:rsidRPr="0063074D">
        <w:rPr>
          <w:iCs/>
        </w:rPr>
        <w:t xml:space="preserve">; </w:t>
      </w:r>
      <w:r w:rsidRPr="0063074D">
        <w:rPr>
          <w:i/>
          <w:iCs/>
        </w:rPr>
        <w:t>2</w:t>
      </w:r>
      <w:r w:rsidRPr="0063074D">
        <w:rPr>
          <w:iCs/>
        </w:rPr>
        <w:t xml:space="preserve"> </w:t>
      </w:r>
      <w:r>
        <w:rPr>
          <w:iCs/>
        </w:rPr>
        <w:t>–</w:t>
      </w:r>
      <w:r w:rsidRPr="0063074D">
        <w:rPr>
          <w:iCs/>
        </w:rPr>
        <w:t xml:space="preserve"> </w:t>
      </w:r>
      <w:r>
        <w:rPr>
          <w:iCs/>
        </w:rPr>
        <w:t>звенья</w:t>
      </w:r>
      <w:r w:rsidRPr="0063074D">
        <w:rPr>
          <w:iCs/>
        </w:rPr>
        <w:t xml:space="preserve">; </w:t>
      </w:r>
      <w:r w:rsidRPr="0063074D">
        <w:rPr>
          <w:i/>
          <w:iCs/>
        </w:rPr>
        <w:t xml:space="preserve">3 </w:t>
      </w:r>
      <w:r>
        <w:rPr>
          <w:iCs/>
        </w:rPr>
        <w:t>– замок</w:t>
      </w:r>
      <w:r w:rsidRPr="0063074D">
        <w:rPr>
          <w:iCs/>
        </w:rPr>
        <w:t xml:space="preserve">; </w:t>
      </w:r>
      <w:r w:rsidRPr="0063074D">
        <w:rPr>
          <w:i/>
          <w:iCs/>
        </w:rPr>
        <w:t>4</w:t>
      </w:r>
      <w:r w:rsidRPr="0063074D">
        <w:rPr>
          <w:iCs/>
        </w:rPr>
        <w:t xml:space="preserve"> </w:t>
      </w:r>
      <w:r>
        <w:rPr>
          <w:iCs/>
        </w:rPr>
        <w:t>– ручка замка</w:t>
      </w:r>
      <w:r w:rsidRPr="0063074D">
        <w:rPr>
          <w:iCs/>
        </w:rPr>
        <w:t xml:space="preserve">; </w:t>
      </w:r>
      <w:r w:rsidRPr="0063074D">
        <w:rPr>
          <w:i/>
          <w:iCs/>
        </w:rPr>
        <w:t>5</w:t>
      </w:r>
      <w:r w:rsidRPr="0063074D">
        <w:rPr>
          <w:iCs/>
        </w:rPr>
        <w:t xml:space="preserve"> </w:t>
      </w:r>
      <w:r>
        <w:rPr>
          <w:iCs/>
        </w:rPr>
        <w:t>–</w:t>
      </w:r>
      <w:r w:rsidRPr="0063074D">
        <w:rPr>
          <w:iCs/>
        </w:rPr>
        <w:t xml:space="preserve"> </w:t>
      </w:r>
      <w:proofErr w:type="gramStart"/>
      <w:r>
        <w:rPr>
          <w:iCs/>
        </w:rPr>
        <w:t>лента;</w:t>
      </w:r>
      <w:r w:rsidRPr="0063074D">
        <w:rPr>
          <w:iCs/>
        </w:rPr>
        <w:t xml:space="preserve"> </w:t>
      </w:r>
      <w:r>
        <w:rPr>
          <w:iCs/>
        </w:rPr>
        <w:t xml:space="preserve">  </w:t>
      </w:r>
      <w:proofErr w:type="gramEnd"/>
      <w:r>
        <w:rPr>
          <w:iCs/>
        </w:rPr>
        <w:t xml:space="preserve">               </w:t>
      </w:r>
      <w:r w:rsidRPr="0063074D">
        <w:rPr>
          <w:i/>
          <w:iCs/>
        </w:rPr>
        <w:t>6</w:t>
      </w:r>
      <w:r>
        <w:rPr>
          <w:iCs/>
          <w:sz w:val="20"/>
          <w:szCs w:val="22"/>
        </w:rPr>
        <w:t xml:space="preserve"> –  </w:t>
      </w:r>
      <w:r w:rsidRPr="0063074D">
        <w:rPr>
          <w:iCs/>
        </w:rPr>
        <w:t>нижний ограничитель</w:t>
      </w:r>
    </w:p>
    <w:p w14:paraId="60B26444" w14:textId="77777777" w:rsidR="0063074D" w:rsidRDefault="0063074D" w:rsidP="00323C5E">
      <w:pPr>
        <w:jc w:val="center"/>
        <w:rPr>
          <w:color w:val="000000"/>
        </w:rPr>
      </w:pPr>
      <w:r>
        <w:rPr>
          <w:color w:val="000000"/>
        </w:rPr>
        <w:t>Рисунок 1 – Застежка - молния</w:t>
      </w:r>
    </w:p>
    <w:p w14:paraId="36BD7279" w14:textId="77777777" w:rsidR="00C96BB9" w:rsidRPr="001E2064" w:rsidRDefault="003E316A" w:rsidP="00323C5E">
      <w:pPr>
        <w:spacing w:before="120"/>
        <w:rPr>
          <w:sz w:val="20"/>
          <w:szCs w:val="20"/>
        </w:rPr>
      </w:pPr>
      <w:r>
        <w:rPr>
          <w:iCs/>
          <w:szCs w:val="20"/>
        </w:rPr>
        <w:t xml:space="preserve">3.2 </w:t>
      </w:r>
      <w:r w:rsidR="0063074D">
        <w:rPr>
          <w:b/>
          <w:bCs/>
          <w:iCs/>
          <w:szCs w:val="20"/>
        </w:rPr>
        <w:t>лента</w:t>
      </w:r>
      <w:r w:rsidR="00DF00F5">
        <w:rPr>
          <w:iCs/>
          <w:szCs w:val="20"/>
        </w:rPr>
        <w:t xml:space="preserve"> </w:t>
      </w:r>
      <w:r>
        <w:rPr>
          <w:iCs/>
          <w:szCs w:val="20"/>
        </w:rPr>
        <w:t>(</w:t>
      </w:r>
      <w:r w:rsidR="0063074D">
        <w:rPr>
          <w:iCs/>
          <w:szCs w:val="20"/>
          <w:lang w:val="en-US"/>
        </w:rPr>
        <w:t>tape</w:t>
      </w:r>
      <w:r>
        <w:rPr>
          <w:iCs/>
          <w:szCs w:val="20"/>
        </w:rPr>
        <w:t xml:space="preserve">): </w:t>
      </w:r>
      <w:r w:rsidR="0069355E">
        <w:rPr>
          <w:iCs/>
          <w:szCs w:val="20"/>
        </w:rPr>
        <w:t>Полосы из текстильного материала</w:t>
      </w:r>
      <w:r w:rsidR="00B81C1F">
        <w:rPr>
          <w:iCs/>
          <w:szCs w:val="20"/>
        </w:rPr>
        <w:t xml:space="preserve"> для </w:t>
      </w:r>
      <w:r w:rsidR="0069355E">
        <w:rPr>
          <w:iCs/>
          <w:szCs w:val="20"/>
        </w:rPr>
        <w:t>закрепления отдельных</w:t>
      </w:r>
      <w:r w:rsidR="00B81C1F">
        <w:rPr>
          <w:iCs/>
          <w:szCs w:val="20"/>
        </w:rPr>
        <w:t xml:space="preserve"> </w:t>
      </w:r>
      <w:r w:rsidR="00B81C1F" w:rsidRPr="00B81C1F">
        <w:rPr>
          <w:i/>
          <w:iCs/>
          <w:szCs w:val="20"/>
        </w:rPr>
        <w:t>звеньев</w:t>
      </w:r>
      <w:r>
        <w:rPr>
          <w:iCs/>
          <w:szCs w:val="20"/>
        </w:rPr>
        <w:t xml:space="preserve"> (3.</w:t>
      </w:r>
      <w:r w:rsidR="0063074D">
        <w:rPr>
          <w:iCs/>
          <w:szCs w:val="20"/>
        </w:rPr>
        <w:t>5</w:t>
      </w:r>
      <w:r>
        <w:rPr>
          <w:iCs/>
          <w:szCs w:val="20"/>
        </w:rPr>
        <w:t xml:space="preserve">) </w:t>
      </w:r>
      <w:r w:rsidR="00B81C1F" w:rsidRPr="00BB7FE8">
        <w:rPr>
          <w:i/>
          <w:iCs/>
          <w:szCs w:val="20"/>
        </w:rPr>
        <w:t>застежки-молнии</w:t>
      </w:r>
      <w:r w:rsidR="00B81C1F">
        <w:rPr>
          <w:iCs/>
          <w:szCs w:val="20"/>
        </w:rPr>
        <w:t xml:space="preserve"> (3.1)</w:t>
      </w:r>
    </w:p>
    <w:p w14:paraId="1CDD69C5" w14:textId="77777777" w:rsidR="005C027F" w:rsidRDefault="003E316A" w:rsidP="00323C5E">
      <w:r>
        <w:rPr>
          <w:szCs w:val="20"/>
        </w:rPr>
        <w:t>3.3</w:t>
      </w:r>
      <w:r w:rsidR="008F4B03">
        <w:rPr>
          <w:szCs w:val="20"/>
        </w:rPr>
        <w:t> </w:t>
      </w:r>
      <w:r w:rsidR="0063074D">
        <w:rPr>
          <w:b/>
          <w:bCs/>
          <w:szCs w:val="20"/>
        </w:rPr>
        <w:t>замок</w:t>
      </w:r>
      <w:r>
        <w:rPr>
          <w:szCs w:val="20"/>
        </w:rPr>
        <w:t xml:space="preserve"> (</w:t>
      </w:r>
      <w:r w:rsidR="0063074D">
        <w:rPr>
          <w:lang w:val="en-US"/>
        </w:rPr>
        <w:t>slider</w:t>
      </w:r>
      <w:r>
        <w:t xml:space="preserve">): </w:t>
      </w:r>
      <w:r w:rsidR="0063074D">
        <w:t>Средство</w:t>
      </w:r>
      <w:r w:rsidR="00B81C1F">
        <w:t xml:space="preserve"> для соединения или разъединения двух</w:t>
      </w:r>
      <w:r w:rsidR="00E94223">
        <w:t xml:space="preserve"> сцепляющихся </w:t>
      </w:r>
      <w:r w:rsidR="00B81C1F">
        <w:t xml:space="preserve">звеньев по мере его прохождения </w:t>
      </w:r>
      <w:r w:rsidR="00E94223">
        <w:t>вдоль</w:t>
      </w:r>
      <w:r w:rsidR="00B81C1F">
        <w:t xml:space="preserve"> </w:t>
      </w:r>
      <w:r w:rsidR="00B81C1F" w:rsidRPr="000074CE">
        <w:rPr>
          <w:i/>
        </w:rPr>
        <w:t>звеньев</w:t>
      </w:r>
      <w:r w:rsidR="000074CE">
        <w:t xml:space="preserve"> (3.5).</w:t>
      </w:r>
    </w:p>
    <w:p w14:paraId="752F6DED" w14:textId="7B3E9094" w:rsidR="00B81C1F" w:rsidRDefault="00B81C1F" w:rsidP="00323C5E">
      <w:r>
        <w:t>3.4</w:t>
      </w:r>
      <w:r w:rsidR="008F4B03">
        <w:t> </w:t>
      </w:r>
      <w:r w:rsidRPr="00B81C1F">
        <w:rPr>
          <w:b/>
        </w:rPr>
        <w:t>ручка замка</w:t>
      </w:r>
      <w:r>
        <w:t xml:space="preserve"> (</w:t>
      </w:r>
      <w:r>
        <w:rPr>
          <w:lang w:val="en-US"/>
        </w:rPr>
        <w:t>puller</w:t>
      </w:r>
      <w:r>
        <w:t xml:space="preserve">): </w:t>
      </w:r>
      <w:r w:rsidR="00E94223">
        <w:t>Деталь из</w:t>
      </w:r>
      <w:r>
        <w:t xml:space="preserve"> пластика или металл</w:t>
      </w:r>
      <w:r w:rsidR="00E94223">
        <w:t>а</w:t>
      </w:r>
      <w:r>
        <w:t>,</w:t>
      </w:r>
      <w:r w:rsidR="000074CE">
        <w:t xml:space="preserve"> </w:t>
      </w:r>
      <w:r>
        <w:t>п</w:t>
      </w:r>
      <w:r w:rsidR="00E94223">
        <w:t>рикрепленная</w:t>
      </w:r>
      <w:r>
        <w:t xml:space="preserve"> к </w:t>
      </w:r>
      <w:r w:rsidRPr="00B81C1F">
        <w:rPr>
          <w:i/>
        </w:rPr>
        <w:t>замку</w:t>
      </w:r>
      <w:r w:rsidR="00BB7FE8">
        <w:t> </w:t>
      </w:r>
      <w:r>
        <w:t>(3.3)</w:t>
      </w:r>
      <w:r w:rsidR="003B2B0B">
        <w:t>,</w:t>
      </w:r>
      <w:r>
        <w:t xml:space="preserve"> </w:t>
      </w:r>
      <w:r w:rsidR="00E94223">
        <w:t>как средство его</w:t>
      </w:r>
      <w:r>
        <w:t xml:space="preserve"> захвата </w:t>
      </w:r>
      <w:r w:rsidR="00E94223">
        <w:t xml:space="preserve">вручную </w:t>
      </w:r>
      <w:r>
        <w:t>пользовател</w:t>
      </w:r>
      <w:r w:rsidR="00E94223">
        <w:t>ем</w:t>
      </w:r>
      <w:r>
        <w:t xml:space="preserve"> при </w:t>
      </w:r>
      <w:r w:rsidR="00E94223">
        <w:t>эксплуатаци</w:t>
      </w:r>
      <w:r w:rsidR="000074CE">
        <w:t>и.</w:t>
      </w:r>
    </w:p>
    <w:p w14:paraId="37990240" w14:textId="77777777" w:rsidR="0063074D" w:rsidRPr="00B81C1F" w:rsidRDefault="00B81C1F" w:rsidP="00323C5E">
      <w:r w:rsidRPr="00B81C1F">
        <w:t>3.</w:t>
      </w:r>
      <w:r>
        <w:t>5</w:t>
      </w:r>
      <w:r w:rsidR="0063074D" w:rsidRPr="00B81C1F">
        <w:rPr>
          <w:b/>
        </w:rPr>
        <w:t xml:space="preserve"> </w:t>
      </w:r>
      <w:r w:rsidR="0063074D" w:rsidRPr="0063074D">
        <w:rPr>
          <w:b/>
        </w:rPr>
        <w:t>звенья</w:t>
      </w:r>
      <w:r w:rsidR="0063074D" w:rsidRPr="00B81C1F">
        <w:t xml:space="preserve"> (</w:t>
      </w:r>
      <w:r w:rsidR="0063074D">
        <w:rPr>
          <w:lang w:val="en-US"/>
        </w:rPr>
        <w:t>teeth</w:t>
      </w:r>
      <w:r w:rsidR="0063074D" w:rsidRPr="00B81C1F">
        <w:t xml:space="preserve">): </w:t>
      </w:r>
      <w:r>
        <w:t xml:space="preserve">Отдельный элемент </w:t>
      </w:r>
      <w:r w:rsidRPr="00AF66C3">
        <w:rPr>
          <w:i/>
        </w:rPr>
        <w:t>застежки-молнии</w:t>
      </w:r>
      <w:r>
        <w:t xml:space="preserve"> (3.1) или </w:t>
      </w:r>
      <w:r w:rsidR="00AF66C3">
        <w:t>непрерывная пластиковая спираль, которая зацепляется с противоположным элементом</w:t>
      </w:r>
      <w:r w:rsidR="00ED4499">
        <w:t>.</w:t>
      </w:r>
    </w:p>
    <w:p w14:paraId="03F8337C" w14:textId="77777777" w:rsidR="0063074D" w:rsidRPr="00AF66C3" w:rsidRDefault="0063074D" w:rsidP="00323C5E">
      <w:r w:rsidRPr="00AF66C3">
        <w:t>3.</w:t>
      </w:r>
      <w:r w:rsidR="00B81C1F" w:rsidRPr="00AF66C3">
        <w:t>6</w:t>
      </w:r>
      <w:r w:rsidR="008F4B03">
        <w:rPr>
          <w:b/>
        </w:rPr>
        <w:t> </w:t>
      </w:r>
      <w:r w:rsidR="000074CE">
        <w:rPr>
          <w:b/>
        </w:rPr>
        <w:t xml:space="preserve">нижний ограничитель, </w:t>
      </w:r>
      <w:r>
        <w:rPr>
          <w:b/>
        </w:rPr>
        <w:t>верхний</w:t>
      </w:r>
      <w:r w:rsidRPr="00AF66C3">
        <w:rPr>
          <w:b/>
        </w:rPr>
        <w:t xml:space="preserve"> </w:t>
      </w:r>
      <w:r w:rsidRPr="0063074D">
        <w:rPr>
          <w:b/>
        </w:rPr>
        <w:t>ограничитель</w:t>
      </w:r>
      <w:r w:rsidR="000074CE">
        <w:rPr>
          <w:b/>
        </w:rPr>
        <w:t xml:space="preserve"> </w:t>
      </w:r>
      <w:r w:rsidRPr="00AF66C3">
        <w:t>(</w:t>
      </w:r>
      <w:r>
        <w:rPr>
          <w:lang w:val="en-US"/>
        </w:rPr>
        <w:t>end</w:t>
      </w:r>
      <w:r w:rsidRPr="00AF66C3">
        <w:t xml:space="preserve"> </w:t>
      </w:r>
      <w:r>
        <w:rPr>
          <w:lang w:val="en-US"/>
        </w:rPr>
        <w:t>stop</w:t>
      </w:r>
      <w:r w:rsidRPr="00AF66C3">
        <w:t xml:space="preserve">, </w:t>
      </w:r>
      <w:r>
        <w:rPr>
          <w:lang w:val="en-US"/>
        </w:rPr>
        <w:t>top</w:t>
      </w:r>
      <w:r w:rsidRPr="00AF66C3">
        <w:t xml:space="preserve"> </w:t>
      </w:r>
      <w:r>
        <w:rPr>
          <w:lang w:val="en-US"/>
        </w:rPr>
        <w:t>stop</w:t>
      </w:r>
      <w:r w:rsidRPr="00AF66C3">
        <w:t xml:space="preserve">): </w:t>
      </w:r>
      <w:r w:rsidR="00ED4499">
        <w:t>Концевые</w:t>
      </w:r>
      <w:r w:rsidR="00AF66C3">
        <w:t xml:space="preserve"> элементы </w:t>
      </w:r>
      <w:r w:rsidR="00AF66C3" w:rsidRPr="00AF66C3">
        <w:rPr>
          <w:i/>
        </w:rPr>
        <w:t>звеньев</w:t>
      </w:r>
      <w:r w:rsidR="00E94223">
        <w:rPr>
          <w:i/>
        </w:rPr>
        <w:t xml:space="preserve"> </w:t>
      </w:r>
      <w:r w:rsidR="00AF66C3">
        <w:t xml:space="preserve">(3.5), </w:t>
      </w:r>
      <w:r w:rsidR="000074CE">
        <w:t xml:space="preserve">предназначенные </w:t>
      </w:r>
      <w:r w:rsidR="00AF66C3">
        <w:t xml:space="preserve">чтобы предотвратить отсоединение </w:t>
      </w:r>
      <w:r w:rsidR="00AF66C3" w:rsidRPr="00AF66C3">
        <w:rPr>
          <w:i/>
        </w:rPr>
        <w:t>замка</w:t>
      </w:r>
      <w:r w:rsidR="00AF66C3">
        <w:t xml:space="preserve"> (3.3) от звеньев и </w:t>
      </w:r>
      <w:r w:rsidR="00AF66C3" w:rsidRPr="00AF66C3">
        <w:rPr>
          <w:i/>
        </w:rPr>
        <w:t>ленты</w:t>
      </w:r>
      <w:r w:rsidR="00AF66C3">
        <w:t xml:space="preserve"> (3.2)</w:t>
      </w:r>
    </w:p>
    <w:p w14:paraId="63DBD48A" w14:textId="77777777" w:rsidR="0063074D" w:rsidRPr="0063074D" w:rsidRDefault="0063074D" w:rsidP="00323C5E">
      <w:pPr>
        <w:spacing w:after="240"/>
      </w:pPr>
      <w:r w:rsidRPr="0063074D">
        <w:lastRenderedPageBreak/>
        <w:t>3.7</w:t>
      </w:r>
      <w:r>
        <w:rPr>
          <w:b/>
        </w:rPr>
        <w:t> </w:t>
      </w:r>
      <w:r w:rsidRPr="0063074D">
        <w:rPr>
          <w:b/>
        </w:rPr>
        <w:t>половина</w:t>
      </w:r>
      <w:r w:rsidR="000074CE">
        <w:rPr>
          <w:b/>
        </w:rPr>
        <w:t xml:space="preserve"> цепи</w:t>
      </w:r>
      <w:r>
        <w:t xml:space="preserve"> (</w:t>
      </w:r>
      <w:r>
        <w:rPr>
          <w:lang w:val="en-US"/>
        </w:rPr>
        <w:t>stringer</w:t>
      </w:r>
      <w:r>
        <w:t>)</w:t>
      </w:r>
      <w:r w:rsidRPr="0063074D">
        <w:t>:</w:t>
      </w:r>
      <w:r>
        <w:t xml:space="preserve"> </w:t>
      </w:r>
      <w:r w:rsidR="00ED4499">
        <w:t xml:space="preserve">Лента из текстильного материала </w:t>
      </w:r>
      <w:r>
        <w:t xml:space="preserve">с </w:t>
      </w:r>
      <w:r w:rsidR="00AF66C3">
        <w:t xml:space="preserve">рядом </w:t>
      </w:r>
      <w:r w:rsidR="00E94223">
        <w:t xml:space="preserve">закрепленных на ней </w:t>
      </w:r>
      <w:r w:rsidR="00AF66C3">
        <w:rPr>
          <w:i/>
        </w:rPr>
        <w:t>звеньев</w:t>
      </w:r>
      <w:r w:rsidR="00AF66C3">
        <w:t xml:space="preserve"> (3.5)</w:t>
      </w:r>
      <w:r>
        <w:t xml:space="preserve">, предназначенная для </w:t>
      </w:r>
      <w:r w:rsidR="00E94223">
        <w:t>соединения</w:t>
      </w:r>
      <w:r w:rsidR="00AF66C3">
        <w:t xml:space="preserve"> </w:t>
      </w:r>
      <w:r>
        <w:t>с рядом</w:t>
      </w:r>
      <w:r w:rsidR="00ED4499">
        <w:t xml:space="preserve"> звеньев</w:t>
      </w:r>
      <w:r>
        <w:t xml:space="preserve"> другой </w:t>
      </w:r>
      <w:r w:rsidRPr="00AF66C3">
        <w:rPr>
          <w:i/>
        </w:rPr>
        <w:t>лент</w:t>
      </w:r>
      <w:r w:rsidR="00E94223">
        <w:rPr>
          <w:i/>
        </w:rPr>
        <w:t xml:space="preserve">ы </w:t>
      </w:r>
      <w:r w:rsidR="00AF66C3">
        <w:t>(3.2).</w:t>
      </w:r>
    </w:p>
    <w:p w14:paraId="0375B0B1" w14:textId="77777777" w:rsidR="00371E5A" w:rsidRDefault="005E2955" w:rsidP="008F4B03">
      <w:pPr>
        <w:spacing w:before="240"/>
        <w:rPr>
          <w:b/>
          <w:bCs/>
          <w:sz w:val="28"/>
          <w:szCs w:val="28"/>
          <w:lang w:eastAsia="en-US"/>
        </w:rPr>
      </w:pPr>
      <w:r>
        <w:rPr>
          <w:b/>
          <w:bCs/>
          <w:iCs/>
          <w:sz w:val="28"/>
          <w:szCs w:val="28"/>
        </w:rPr>
        <w:t>4</w:t>
      </w:r>
      <w:r w:rsidR="00A55443">
        <w:rPr>
          <w:b/>
          <w:bCs/>
          <w:iCs/>
          <w:sz w:val="28"/>
          <w:szCs w:val="28"/>
        </w:rPr>
        <w:t xml:space="preserve"> </w:t>
      </w:r>
      <w:r w:rsidR="003C0E3E">
        <w:rPr>
          <w:b/>
          <w:bCs/>
          <w:iCs/>
          <w:sz w:val="28"/>
          <w:szCs w:val="28"/>
        </w:rPr>
        <w:t>Аппаратура и материалы</w:t>
      </w:r>
    </w:p>
    <w:p w14:paraId="550821C2" w14:textId="77777777" w:rsidR="00371E5A" w:rsidRPr="00C130AF" w:rsidRDefault="005E2955" w:rsidP="00323C5E">
      <w:pPr>
        <w:rPr>
          <w:color w:val="auto"/>
          <w:lang w:eastAsia="en-US"/>
        </w:rPr>
      </w:pPr>
      <w:r w:rsidRPr="00981368">
        <w:rPr>
          <w:lang w:eastAsia="en-US"/>
        </w:rPr>
        <w:t>4</w:t>
      </w:r>
      <w:r w:rsidR="00923904" w:rsidRPr="00981368">
        <w:rPr>
          <w:lang w:eastAsia="en-US"/>
        </w:rPr>
        <w:t>.1</w:t>
      </w:r>
      <w:r w:rsidR="00923904" w:rsidRPr="00FD2FAF">
        <w:rPr>
          <w:b/>
          <w:lang w:eastAsia="en-US"/>
        </w:rPr>
        <w:t xml:space="preserve"> </w:t>
      </w:r>
      <w:r w:rsidR="00923904" w:rsidRPr="00C130AF">
        <w:rPr>
          <w:color w:val="auto"/>
          <w:lang w:eastAsia="en-US"/>
        </w:rPr>
        <w:t>Машина для испытания на растяжение со следующими характеристиками.</w:t>
      </w:r>
    </w:p>
    <w:p w14:paraId="3403F6CE" w14:textId="439859CB" w:rsidR="00923904" w:rsidRPr="00C130AF" w:rsidRDefault="005E2955" w:rsidP="00323C5E">
      <w:pPr>
        <w:rPr>
          <w:color w:val="auto"/>
          <w:lang w:eastAsia="en-US"/>
        </w:rPr>
      </w:pPr>
      <w:r>
        <w:rPr>
          <w:color w:val="auto"/>
          <w:lang w:eastAsia="en-US"/>
        </w:rPr>
        <w:t>4</w:t>
      </w:r>
      <w:r w:rsidR="00923904" w:rsidRPr="00C130AF">
        <w:rPr>
          <w:color w:val="auto"/>
          <w:lang w:eastAsia="en-US"/>
        </w:rPr>
        <w:t xml:space="preserve">.1.1 Скорость </w:t>
      </w:r>
      <w:r w:rsidR="0022264E">
        <w:rPr>
          <w:color w:val="auto"/>
          <w:lang w:eastAsia="en-US"/>
        </w:rPr>
        <w:t>перемещения</w:t>
      </w:r>
      <w:r w:rsidR="00923904" w:rsidRPr="00C130AF">
        <w:rPr>
          <w:color w:val="auto"/>
          <w:lang w:eastAsia="en-US"/>
        </w:rPr>
        <w:t xml:space="preserve"> </w:t>
      </w:r>
      <w:r w:rsidR="0022264E">
        <w:rPr>
          <w:color w:val="auto"/>
          <w:lang w:eastAsia="en-US"/>
        </w:rPr>
        <w:t>зажимов</w:t>
      </w:r>
      <w:r w:rsidR="00923904" w:rsidRPr="00C130AF">
        <w:rPr>
          <w:color w:val="auto"/>
          <w:lang w:eastAsia="en-US"/>
        </w:rPr>
        <w:t xml:space="preserve"> (100±10) мм/мин.</w:t>
      </w:r>
    </w:p>
    <w:p w14:paraId="172002D2" w14:textId="4011555B" w:rsidR="00923904" w:rsidRPr="00C130AF" w:rsidRDefault="005E2955" w:rsidP="00323C5E">
      <w:pPr>
        <w:rPr>
          <w:color w:val="auto"/>
          <w:lang w:eastAsia="en-US"/>
        </w:rPr>
      </w:pPr>
      <w:r>
        <w:rPr>
          <w:color w:val="auto"/>
          <w:lang w:eastAsia="en-US"/>
        </w:rPr>
        <w:t>4</w:t>
      </w:r>
      <w:r w:rsidR="00C130AF">
        <w:rPr>
          <w:color w:val="auto"/>
          <w:lang w:eastAsia="en-US"/>
        </w:rPr>
        <w:t>.1.2 </w:t>
      </w:r>
      <w:r w:rsidR="004F7A60" w:rsidRPr="00C130AF">
        <w:rPr>
          <w:color w:val="auto"/>
          <w:lang w:eastAsia="en-US"/>
        </w:rPr>
        <w:t>Возможность измерения</w:t>
      </w:r>
      <w:r w:rsidR="00DA1E04" w:rsidRPr="00C130AF">
        <w:rPr>
          <w:color w:val="auto"/>
          <w:lang w:eastAsia="en-US"/>
        </w:rPr>
        <w:t xml:space="preserve"> усилия до </w:t>
      </w:r>
      <w:r>
        <w:rPr>
          <w:color w:val="auto"/>
          <w:lang w:eastAsia="en-US"/>
        </w:rPr>
        <w:t>2</w:t>
      </w:r>
      <w:r w:rsidR="00DA1E04" w:rsidRPr="00C130AF">
        <w:rPr>
          <w:color w:val="auto"/>
          <w:lang w:eastAsia="en-US"/>
        </w:rPr>
        <w:t xml:space="preserve"> кН с </w:t>
      </w:r>
      <w:r w:rsidR="004F7A60" w:rsidRPr="00C130AF">
        <w:rPr>
          <w:color w:val="auto"/>
          <w:lang w:eastAsia="en-US"/>
        </w:rPr>
        <w:t>точностью до</w:t>
      </w:r>
      <w:r w:rsidR="00DA1E04" w:rsidRPr="00C130AF">
        <w:rPr>
          <w:color w:val="auto"/>
          <w:lang w:eastAsia="en-US"/>
        </w:rPr>
        <w:t xml:space="preserve"> 2</w:t>
      </w:r>
      <w:r w:rsidR="000074CE">
        <w:rPr>
          <w:color w:val="auto"/>
          <w:lang w:eastAsia="en-US"/>
        </w:rPr>
        <w:t> </w:t>
      </w:r>
      <w:r w:rsidR="00DA1E04" w:rsidRPr="00C130AF">
        <w:rPr>
          <w:color w:val="auto"/>
          <w:lang w:eastAsia="en-US"/>
        </w:rPr>
        <w:t>%</w:t>
      </w:r>
      <w:r w:rsidR="00981368">
        <w:rPr>
          <w:color w:val="auto"/>
          <w:lang w:eastAsia="en-US"/>
        </w:rPr>
        <w:t>,</w:t>
      </w:r>
      <w:r w:rsidR="00DA1E04" w:rsidRPr="00C130AF">
        <w:rPr>
          <w:color w:val="auto"/>
          <w:lang w:eastAsia="en-US"/>
        </w:rPr>
        <w:t xml:space="preserve"> соответствующ</w:t>
      </w:r>
      <w:r w:rsidR="004F7A60" w:rsidRPr="00C130AF">
        <w:rPr>
          <w:color w:val="auto"/>
          <w:lang w:eastAsia="en-US"/>
        </w:rPr>
        <w:t xml:space="preserve">ей </w:t>
      </w:r>
      <w:r w:rsidR="00DA1E04" w:rsidRPr="00C130AF">
        <w:rPr>
          <w:color w:val="auto"/>
          <w:lang w:eastAsia="en-US"/>
        </w:rPr>
        <w:t xml:space="preserve">классу 2 по </w:t>
      </w:r>
      <w:r w:rsidR="00DA1E04" w:rsidRPr="00C130AF">
        <w:rPr>
          <w:color w:val="auto"/>
          <w:lang w:val="en-US" w:eastAsia="en-US"/>
        </w:rPr>
        <w:t>ISO</w:t>
      </w:r>
      <w:r w:rsidR="00DA1E04" w:rsidRPr="00C130AF">
        <w:rPr>
          <w:color w:val="auto"/>
          <w:lang w:eastAsia="en-US"/>
        </w:rPr>
        <w:t xml:space="preserve"> 7500-1.</w:t>
      </w:r>
    </w:p>
    <w:p w14:paraId="4218FECB" w14:textId="77777777" w:rsidR="00DA1E04" w:rsidRDefault="005E2955" w:rsidP="00323C5E">
      <w:pPr>
        <w:rPr>
          <w:color w:val="auto"/>
          <w:lang w:eastAsia="en-US"/>
        </w:rPr>
      </w:pPr>
      <w:r>
        <w:rPr>
          <w:color w:val="auto"/>
          <w:lang w:eastAsia="en-US"/>
        </w:rPr>
        <w:t>4</w:t>
      </w:r>
      <w:r w:rsidR="00DA1E04" w:rsidRPr="00C130AF">
        <w:rPr>
          <w:color w:val="auto"/>
          <w:lang w:eastAsia="en-US"/>
        </w:rPr>
        <w:t xml:space="preserve">.1.3 </w:t>
      </w:r>
      <w:r>
        <w:rPr>
          <w:color w:val="auto"/>
          <w:lang w:eastAsia="en-US"/>
        </w:rPr>
        <w:t>Два з</w:t>
      </w:r>
      <w:r w:rsidR="004F7A60" w:rsidRPr="00C130AF">
        <w:rPr>
          <w:color w:val="auto"/>
          <w:lang w:eastAsia="en-US"/>
        </w:rPr>
        <w:t>ажим</w:t>
      </w:r>
      <w:r>
        <w:rPr>
          <w:color w:val="auto"/>
          <w:lang w:eastAsia="en-US"/>
        </w:rPr>
        <w:t>а</w:t>
      </w:r>
      <w:r w:rsidR="004F7A60" w:rsidRPr="00C130AF">
        <w:rPr>
          <w:color w:val="auto"/>
          <w:lang w:eastAsia="en-US"/>
        </w:rPr>
        <w:t xml:space="preserve">, </w:t>
      </w:r>
      <w:r>
        <w:rPr>
          <w:color w:val="auto"/>
          <w:lang w:eastAsia="en-US"/>
        </w:rPr>
        <w:t>которые</w:t>
      </w:r>
      <w:r w:rsidR="00415016">
        <w:rPr>
          <w:color w:val="auto"/>
          <w:lang w:eastAsia="en-US"/>
        </w:rPr>
        <w:t>:</w:t>
      </w:r>
    </w:p>
    <w:p w14:paraId="53F376AE" w14:textId="4D96FB2E" w:rsidR="005E2955" w:rsidRDefault="00415016" w:rsidP="00323C5E">
      <w:pPr>
        <w:rPr>
          <w:color w:val="auto"/>
          <w:lang w:eastAsia="en-US"/>
        </w:rPr>
      </w:pPr>
      <w:r>
        <w:rPr>
          <w:iCs/>
        </w:rPr>
        <w:t xml:space="preserve">– </w:t>
      </w:r>
      <w:r w:rsidR="00A24140">
        <w:rPr>
          <w:iCs/>
        </w:rPr>
        <w:t xml:space="preserve">имеют </w:t>
      </w:r>
      <w:r>
        <w:rPr>
          <w:color w:val="auto"/>
          <w:lang w:eastAsia="en-US"/>
        </w:rPr>
        <w:t xml:space="preserve">квадратные </w:t>
      </w:r>
      <w:r w:rsidR="00981368">
        <w:rPr>
          <w:color w:val="auto"/>
          <w:lang w:eastAsia="en-US"/>
        </w:rPr>
        <w:t>края</w:t>
      </w:r>
      <w:r>
        <w:rPr>
          <w:color w:val="auto"/>
          <w:lang w:eastAsia="en-US"/>
        </w:rPr>
        <w:t xml:space="preserve"> шириной</w:t>
      </w:r>
      <w:r w:rsidR="005E2955">
        <w:rPr>
          <w:color w:val="auto"/>
          <w:lang w:eastAsia="en-US"/>
        </w:rPr>
        <w:t xml:space="preserve"> (25,5</w:t>
      </w:r>
      <w:r w:rsidR="003D366F">
        <w:rPr>
          <w:color w:val="auto"/>
          <w:lang w:eastAsia="en-US"/>
        </w:rPr>
        <w:t> </w:t>
      </w:r>
      <w:r w:rsidR="005E2955">
        <w:rPr>
          <w:color w:val="auto"/>
          <w:lang w:eastAsia="en-US"/>
        </w:rPr>
        <w:t>±</w:t>
      </w:r>
      <w:r w:rsidR="003D366F">
        <w:rPr>
          <w:color w:val="auto"/>
          <w:lang w:eastAsia="en-US"/>
        </w:rPr>
        <w:t> </w:t>
      </w:r>
      <w:r w:rsidR="005E2955">
        <w:rPr>
          <w:color w:val="auto"/>
          <w:lang w:eastAsia="en-US"/>
        </w:rPr>
        <w:t>0,5) мм;</w:t>
      </w:r>
    </w:p>
    <w:p w14:paraId="3E1CCF3F" w14:textId="5B1EAFE6" w:rsidR="005E2955" w:rsidRDefault="00415016" w:rsidP="00323C5E">
      <w:pPr>
        <w:rPr>
          <w:color w:val="auto"/>
          <w:lang w:eastAsia="en-US"/>
        </w:rPr>
      </w:pPr>
      <w:r>
        <w:rPr>
          <w:iCs/>
        </w:rPr>
        <w:t>–</w:t>
      </w:r>
      <w:r w:rsidR="005E2955">
        <w:rPr>
          <w:color w:val="auto"/>
          <w:lang w:eastAsia="en-US"/>
        </w:rPr>
        <w:t xml:space="preserve"> </w:t>
      </w:r>
      <w:r w:rsidR="00A24140">
        <w:rPr>
          <w:color w:val="auto"/>
          <w:lang w:eastAsia="en-US"/>
        </w:rPr>
        <w:t xml:space="preserve">имеют </w:t>
      </w:r>
      <w:r>
        <w:rPr>
          <w:color w:val="auto"/>
          <w:lang w:eastAsia="en-US"/>
        </w:rPr>
        <w:t>рифленые зажимные поверхности или плоские</w:t>
      </w:r>
      <w:r w:rsidR="00A24140">
        <w:rPr>
          <w:color w:val="auto"/>
          <w:lang w:eastAsia="en-US"/>
        </w:rPr>
        <w:t xml:space="preserve"> поверхности</w:t>
      </w:r>
      <w:r>
        <w:rPr>
          <w:color w:val="auto"/>
          <w:lang w:eastAsia="en-US"/>
        </w:rPr>
        <w:t>, покрытые наждачной бумагой</w:t>
      </w:r>
      <w:r w:rsidR="000074CE">
        <w:rPr>
          <w:color w:val="auto"/>
          <w:lang w:eastAsia="en-US"/>
        </w:rPr>
        <w:t>;</w:t>
      </w:r>
      <w:r w:rsidR="00981368">
        <w:rPr>
          <w:color w:val="auto"/>
          <w:lang w:eastAsia="en-US"/>
        </w:rPr>
        <w:t xml:space="preserve"> и</w:t>
      </w:r>
    </w:p>
    <w:p w14:paraId="72477C26" w14:textId="77777777" w:rsidR="00415016" w:rsidRPr="00C130AF" w:rsidRDefault="00415016" w:rsidP="00323C5E">
      <w:pPr>
        <w:rPr>
          <w:color w:val="auto"/>
          <w:lang w:eastAsia="en-US"/>
        </w:rPr>
      </w:pPr>
      <w:r>
        <w:rPr>
          <w:iCs/>
        </w:rPr>
        <w:t>–</w:t>
      </w:r>
      <w:r w:rsidR="000074CE">
        <w:rPr>
          <w:color w:val="auto"/>
          <w:lang w:eastAsia="en-US"/>
        </w:rPr>
        <w:t xml:space="preserve"> не оказываю</w:t>
      </w:r>
      <w:r w:rsidR="00A24140">
        <w:rPr>
          <w:color w:val="auto"/>
          <w:lang w:eastAsia="en-US"/>
        </w:rPr>
        <w:t>т</w:t>
      </w:r>
      <w:r>
        <w:rPr>
          <w:color w:val="auto"/>
          <w:lang w:eastAsia="en-US"/>
        </w:rPr>
        <w:t xml:space="preserve"> локально</w:t>
      </w:r>
      <w:r w:rsidR="00A20FE3">
        <w:rPr>
          <w:color w:val="auto"/>
          <w:lang w:eastAsia="en-US"/>
        </w:rPr>
        <w:t>го</w:t>
      </w:r>
      <w:r>
        <w:rPr>
          <w:color w:val="auto"/>
          <w:lang w:eastAsia="en-US"/>
        </w:rPr>
        <w:t xml:space="preserve"> давлени</w:t>
      </w:r>
      <w:r w:rsidR="00A20FE3">
        <w:rPr>
          <w:color w:val="auto"/>
          <w:lang w:eastAsia="en-US"/>
        </w:rPr>
        <w:t>я</w:t>
      </w:r>
      <w:r>
        <w:rPr>
          <w:color w:val="auto"/>
          <w:lang w:eastAsia="en-US"/>
        </w:rPr>
        <w:t xml:space="preserve"> на кр</w:t>
      </w:r>
      <w:r w:rsidR="00A20FE3">
        <w:rPr>
          <w:color w:val="auto"/>
          <w:lang w:eastAsia="en-US"/>
        </w:rPr>
        <w:t>ай</w:t>
      </w:r>
      <w:r>
        <w:rPr>
          <w:color w:val="auto"/>
          <w:lang w:eastAsia="en-US"/>
        </w:rPr>
        <w:t xml:space="preserve"> зажима. </w:t>
      </w:r>
    </w:p>
    <w:p w14:paraId="3B72BCF5" w14:textId="5B7A9E59" w:rsidR="005E2955" w:rsidRDefault="005E2955" w:rsidP="00323C5E">
      <w:pPr>
        <w:rPr>
          <w:lang w:eastAsia="en-US"/>
        </w:rPr>
      </w:pPr>
      <w:r>
        <w:rPr>
          <w:lang w:eastAsia="en-US"/>
        </w:rPr>
        <w:t>4</w:t>
      </w:r>
      <w:r w:rsidR="00DA1E04" w:rsidRPr="00FD2FAF">
        <w:rPr>
          <w:lang w:eastAsia="en-US"/>
        </w:rPr>
        <w:t>.</w:t>
      </w:r>
      <w:r>
        <w:rPr>
          <w:lang w:eastAsia="en-US"/>
        </w:rPr>
        <w:t>2</w:t>
      </w:r>
      <w:r w:rsidR="008F4B03">
        <w:rPr>
          <w:lang w:eastAsia="en-US"/>
        </w:rPr>
        <w:t> </w:t>
      </w:r>
      <w:r w:rsidR="00981368">
        <w:rPr>
          <w:lang w:eastAsia="en-US"/>
        </w:rPr>
        <w:t>Может быть полезным использование фиксатора</w:t>
      </w:r>
      <w:r w:rsidR="00415016">
        <w:rPr>
          <w:lang w:eastAsia="en-US"/>
        </w:rPr>
        <w:t xml:space="preserve"> </w:t>
      </w:r>
      <w:r w:rsidR="00A20FE3">
        <w:rPr>
          <w:lang w:eastAsia="en-US"/>
        </w:rPr>
        <w:t xml:space="preserve">для </w:t>
      </w:r>
      <w:r w:rsidR="00981368">
        <w:rPr>
          <w:lang w:eastAsia="en-US"/>
        </w:rPr>
        <w:t>удержания</w:t>
      </w:r>
      <w:r w:rsidR="00A20FE3">
        <w:rPr>
          <w:lang w:eastAsia="en-US"/>
        </w:rPr>
        <w:t xml:space="preserve"> </w:t>
      </w:r>
      <w:r w:rsidR="00415016">
        <w:rPr>
          <w:lang w:eastAsia="en-US"/>
        </w:rPr>
        <w:t xml:space="preserve">двух зажимов (4.1.3) с параллельными зажимными </w:t>
      </w:r>
      <w:r w:rsidR="00981368">
        <w:rPr>
          <w:lang w:eastAsia="en-US"/>
        </w:rPr>
        <w:t>краями</w:t>
      </w:r>
      <w:r w:rsidR="00A24140">
        <w:rPr>
          <w:lang w:eastAsia="en-US"/>
        </w:rPr>
        <w:t xml:space="preserve"> и совмещенными центральными осями</w:t>
      </w:r>
      <w:r w:rsidR="00415016">
        <w:rPr>
          <w:lang w:eastAsia="en-US"/>
        </w:rPr>
        <w:t xml:space="preserve">. </w:t>
      </w:r>
      <w:r w:rsidR="00A24140">
        <w:rPr>
          <w:lang w:eastAsia="en-US"/>
        </w:rPr>
        <w:t>Используют м</w:t>
      </w:r>
      <w:r w:rsidR="00415016">
        <w:rPr>
          <w:lang w:eastAsia="en-US"/>
        </w:rPr>
        <w:t xml:space="preserve">еталлический блок </w:t>
      </w:r>
      <w:r w:rsidR="00A24140">
        <w:rPr>
          <w:lang w:eastAsia="en-US"/>
        </w:rPr>
        <w:t xml:space="preserve">с </w:t>
      </w:r>
      <w:r w:rsidR="00415016">
        <w:rPr>
          <w:lang w:eastAsia="en-US"/>
        </w:rPr>
        <w:t>минимальны</w:t>
      </w:r>
      <w:r w:rsidR="00620887">
        <w:rPr>
          <w:lang w:eastAsia="en-US"/>
        </w:rPr>
        <w:t>ми</w:t>
      </w:r>
      <w:r w:rsidR="00415016">
        <w:rPr>
          <w:lang w:eastAsia="en-US"/>
        </w:rPr>
        <w:t xml:space="preserve"> размер</w:t>
      </w:r>
      <w:r w:rsidR="00620887">
        <w:rPr>
          <w:lang w:eastAsia="en-US"/>
        </w:rPr>
        <w:t>ами</w:t>
      </w:r>
      <w:r w:rsidR="00415016">
        <w:rPr>
          <w:lang w:eastAsia="en-US"/>
        </w:rPr>
        <w:t xml:space="preserve"> 200</w:t>
      </w:r>
      <w:r w:rsidR="00A24140">
        <w:rPr>
          <w:lang w:eastAsia="en-US"/>
        </w:rPr>
        <w:t> </w:t>
      </w:r>
      <w:r w:rsidR="00620887">
        <w:rPr>
          <w:lang w:eastAsia="en-US"/>
        </w:rPr>
        <w:t>х</w:t>
      </w:r>
      <w:r w:rsidR="00A24140">
        <w:rPr>
          <w:lang w:eastAsia="en-US"/>
        </w:rPr>
        <w:t> </w:t>
      </w:r>
      <w:r w:rsidR="00415016">
        <w:rPr>
          <w:lang w:eastAsia="en-US"/>
        </w:rPr>
        <w:t>30</w:t>
      </w:r>
      <w:r w:rsidR="00A24140">
        <w:rPr>
          <w:lang w:eastAsia="en-US"/>
        </w:rPr>
        <w:t> </w:t>
      </w:r>
      <w:r w:rsidR="00620887">
        <w:rPr>
          <w:lang w:eastAsia="en-US"/>
        </w:rPr>
        <w:t>х</w:t>
      </w:r>
      <w:r w:rsidR="00A24140">
        <w:rPr>
          <w:lang w:eastAsia="en-US"/>
        </w:rPr>
        <w:t> </w:t>
      </w:r>
      <w:r w:rsidR="00415016">
        <w:rPr>
          <w:lang w:eastAsia="en-US"/>
        </w:rPr>
        <w:t>10</w:t>
      </w:r>
      <w:r w:rsidR="00A24140">
        <w:rPr>
          <w:lang w:eastAsia="en-US"/>
        </w:rPr>
        <w:t> </w:t>
      </w:r>
      <w:r w:rsidR="00415016">
        <w:rPr>
          <w:lang w:eastAsia="en-US"/>
        </w:rPr>
        <w:t xml:space="preserve">мм с неглубоким </w:t>
      </w:r>
      <w:r w:rsidR="00620887">
        <w:rPr>
          <w:lang w:eastAsia="en-US"/>
        </w:rPr>
        <w:t xml:space="preserve">пазом </w:t>
      </w:r>
      <w:r w:rsidR="00415016">
        <w:rPr>
          <w:lang w:eastAsia="en-US"/>
        </w:rPr>
        <w:t>длин</w:t>
      </w:r>
      <w:r w:rsidR="00620887">
        <w:rPr>
          <w:lang w:eastAsia="en-US"/>
        </w:rPr>
        <w:t>ой</w:t>
      </w:r>
      <w:r w:rsidR="00415016">
        <w:rPr>
          <w:lang w:eastAsia="en-US"/>
        </w:rPr>
        <w:t xml:space="preserve"> </w:t>
      </w:r>
      <w:r w:rsidR="00A24140">
        <w:rPr>
          <w:lang w:eastAsia="en-US"/>
        </w:rPr>
        <w:t xml:space="preserve">не менее </w:t>
      </w:r>
      <w:r w:rsidR="00415016">
        <w:rPr>
          <w:lang w:eastAsia="en-US"/>
        </w:rPr>
        <w:t>200 мм и ширин</w:t>
      </w:r>
      <w:r w:rsidR="00620887">
        <w:rPr>
          <w:lang w:eastAsia="en-US"/>
        </w:rPr>
        <w:t>ой</w:t>
      </w:r>
      <w:r w:rsidR="00415016">
        <w:rPr>
          <w:lang w:eastAsia="en-US"/>
        </w:rPr>
        <w:t xml:space="preserve"> </w:t>
      </w:r>
      <w:r w:rsidR="00620887">
        <w:rPr>
          <w:lang w:eastAsia="en-US"/>
        </w:rPr>
        <w:t>не более</w:t>
      </w:r>
      <w:r w:rsidR="00415016">
        <w:rPr>
          <w:lang w:eastAsia="en-US"/>
        </w:rPr>
        <w:t xml:space="preserve"> 26 мм, </w:t>
      </w:r>
      <w:r w:rsidR="00A24140">
        <w:rPr>
          <w:lang w:eastAsia="en-US"/>
        </w:rPr>
        <w:t xml:space="preserve">но </w:t>
      </w:r>
      <w:r w:rsidR="00415016">
        <w:rPr>
          <w:lang w:eastAsia="en-US"/>
        </w:rPr>
        <w:t>достаточно большой, чтобы зажимы (4.1.3) могли свободно перемещаться.</w:t>
      </w:r>
    </w:p>
    <w:p w14:paraId="3BC7E649" w14:textId="77777777" w:rsidR="00DA1E04" w:rsidRDefault="005E2955" w:rsidP="00323C5E">
      <w:pPr>
        <w:spacing w:after="240"/>
        <w:rPr>
          <w:lang w:eastAsia="en-US"/>
        </w:rPr>
      </w:pPr>
      <w:r>
        <w:rPr>
          <w:lang w:eastAsia="en-US"/>
        </w:rPr>
        <w:t>4.3</w:t>
      </w:r>
      <w:r w:rsidR="00DA1E04" w:rsidRPr="00FD2FAF">
        <w:rPr>
          <w:lang w:eastAsia="en-US"/>
        </w:rPr>
        <w:t xml:space="preserve"> </w:t>
      </w:r>
      <w:r w:rsidR="00415016">
        <w:rPr>
          <w:lang w:eastAsia="en-US"/>
        </w:rPr>
        <w:t xml:space="preserve">Для </w:t>
      </w:r>
      <w:r w:rsidR="00A20FE3">
        <w:rPr>
          <w:lang w:eastAsia="en-US"/>
        </w:rPr>
        <w:t>сверхпрочных</w:t>
      </w:r>
      <w:r w:rsidR="00415016">
        <w:rPr>
          <w:lang w:eastAsia="en-US"/>
        </w:rPr>
        <w:t xml:space="preserve"> застежек-молний используют полихлор</w:t>
      </w:r>
      <w:r w:rsidR="00BB7FE8">
        <w:rPr>
          <w:lang w:eastAsia="en-US"/>
        </w:rPr>
        <w:t>о</w:t>
      </w:r>
      <w:r w:rsidR="00415016">
        <w:rPr>
          <w:lang w:eastAsia="en-US"/>
        </w:rPr>
        <w:t xml:space="preserve">преновый клей на основе растворителя, </w:t>
      </w:r>
      <w:r w:rsidR="000E2A25">
        <w:rPr>
          <w:lang w:eastAsia="en-US"/>
        </w:rPr>
        <w:t xml:space="preserve">помогающий удерживать </w:t>
      </w:r>
      <w:r w:rsidR="00415016">
        <w:rPr>
          <w:lang w:eastAsia="en-US"/>
        </w:rPr>
        <w:t xml:space="preserve">половины цепи зажимом (4.1.3). </w:t>
      </w:r>
    </w:p>
    <w:p w14:paraId="7EDA4BD8" w14:textId="77777777" w:rsidR="005E2955" w:rsidRPr="005E2955" w:rsidRDefault="005E2955" w:rsidP="008F4B03">
      <w:pPr>
        <w:spacing w:before="240"/>
        <w:rPr>
          <w:b/>
          <w:sz w:val="28"/>
          <w:szCs w:val="28"/>
          <w:lang w:eastAsia="en-US"/>
        </w:rPr>
      </w:pPr>
      <w:r w:rsidRPr="005E2955">
        <w:rPr>
          <w:b/>
          <w:sz w:val="28"/>
          <w:szCs w:val="28"/>
          <w:lang w:eastAsia="en-US"/>
        </w:rPr>
        <w:t>5 Подготовка испытуемых проб</w:t>
      </w:r>
    </w:p>
    <w:p w14:paraId="179C88B2" w14:textId="77777777" w:rsidR="005E2955" w:rsidRDefault="005E2955" w:rsidP="00323C5E">
      <w:pPr>
        <w:rPr>
          <w:lang w:eastAsia="en-US"/>
        </w:rPr>
      </w:pPr>
      <w:r>
        <w:rPr>
          <w:lang w:eastAsia="en-US"/>
        </w:rPr>
        <w:t>5.1</w:t>
      </w:r>
      <w:r w:rsidR="001A7FAD">
        <w:rPr>
          <w:lang w:eastAsia="en-US"/>
        </w:rPr>
        <w:t> </w:t>
      </w:r>
      <w:r w:rsidR="00A24140">
        <w:rPr>
          <w:lang w:eastAsia="en-US"/>
        </w:rPr>
        <w:t>Проводят испытания</w:t>
      </w:r>
      <w:r w:rsidR="00BA5368">
        <w:rPr>
          <w:lang w:eastAsia="en-US"/>
        </w:rPr>
        <w:t xml:space="preserve"> </w:t>
      </w:r>
      <w:r w:rsidR="00A24140">
        <w:rPr>
          <w:lang w:eastAsia="en-US"/>
        </w:rPr>
        <w:t>как минимум</w:t>
      </w:r>
      <w:r w:rsidR="00BA5368">
        <w:rPr>
          <w:lang w:eastAsia="en-US"/>
        </w:rPr>
        <w:t xml:space="preserve"> </w:t>
      </w:r>
      <w:r w:rsidR="00A24140">
        <w:rPr>
          <w:lang w:eastAsia="en-US"/>
        </w:rPr>
        <w:t xml:space="preserve">в </w:t>
      </w:r>
      <w:r w:rsidR="00BA5368">
        <w:rPr>
          <w:lang w:eastAsia="en-US"/>
        </w:rPr>
        <w:t xml:space="preserve">трех </w:t>
      </w:r>
      <w:r w:rsidR="00A24140">
        <w:rPr>
          <w:lang w:eastAsia="en-US"/>
        </w:rPr>
        <w:t>положениях</w:t>
      </w:r>
      <w:r w:rsidR="00BA5368">
        <w:rPr>
          <w:lang w:eastAsia="en-US"/>
        </w:rPr>
        <w:t>, в каждо</w:t>
      </w:r>
      <w:r w:rsidR="00A24140">
        <w:rPr>
          <w:lang w:eastAsia="en-US"/>
        </w:rPr>
        <w:t>м</w:t>
      </w:r>
      <w:r w:rsidR="00BA5368">
        <w:rPr>
          <w:lang w:eastAsia="en-US"/>
        </w:rPr>
        <w:t xml:space="preserve"> из которых длина свободного конца закрытой застежки должна составлять не менее 50 мм с каждой стороны.</w:t>
      </w:r>
    </w:p>
    <w:p w14:paraId="6B34C571" w14:textId="77777777" w:rsidR="005E2955" w:rsidRDefault="005E2955" w:rsidP="00323C5E">
      <w:pPr>
        <w:rPr>
          <w:lang w:eastAsia="en-US"/>
        </w:rPr>
      </w:pPr>
      <w:r>
        <w:rPr>
          <w:lang w:eastAsia="en-US"/>
        </w:rPr>
        <w:t>5.2</w:t>
      </w:r>
      <w:r w:rsidR="001A7FAD">
        <w:rPr>
          <w:lang w:eastAsia="en-US"/>
        </w:rPr>
        <w:t> </w:t>
      </w:r>
      <w:r w:rsidR="00BA5368">
        <w:rPr>
          <w:lang w:eastAsia="en-US"/>
        </w:rPr>
        <w:t>Если имеется три застежки-молнии, то кажд</w:t>
      </w:r>
      <w:r w:rsidR="000E2A25">
        <w:rPr>
          <w:lang w:eastAsia="en-US"/>
        </w:rPr>
        <w:t xml:space="preserve">ую застежку испытывают по центру ее </w:t>
      </w:r>
      <w:r w:rsidR="00BA5368">
        <w:rPr>
          <w:lang w:eastAsia="en-US"/>
        </w:rPr>
        <w:t xml:space="preserve">длины. </w:t>
      </w:r>
    </w:p>
    <w:p w14:paraId="62876367" w14:textId="71250D9F" w:rsidR="00BA5368" w:rsidRDefault="005E2955" w:rsidP="00323C5E">
      <w:pPr>
        <w:rPr>
          <w:lang w:eastAsia="en-US"/>
        </w:rPr>
      </w:pPr>
      <w:r>
        <w:rPr>
          <w:lang w:eastAsia="en-US"/>
        </w:rPr>
        <w:t>5.3</w:t>
      </w:r>
      <w:r w:rsidR="001A7FAD">
        <w:rPr>
          <w:lang w:eastAsia="en-US"/>
        </w:rPr>
        <w:t> </w:t>
      </w:r>
      <w:r w:rsidR="00BA5368">
        <w:rPr>
          <w:lang w:eastAsia="en-US"/>
        </w:rPr>
        <w:t xml:space="preserve">Если имеется только одна застежка-молния, то ее испытывают в трех </w:t>
      </w:r>
      <w:r w:rsidR="000538E5">
        <w:rPr>
          <w:lang w:eastAsia="en-US"/>
        </w:rPr>
        <w:t>положениях</w:t>
      </w:r>
      <w:r w:rsidR="00BA5368">
        <w:rPr>
          <w:lang w:eastAsia="en-US"/>
        </w:rPr>
        <w:t xml:space="preserve">, не менее </w:t>
      </w:r>
      <w:r w:rsidR="000538E5">
        <w:rPr>
          <w:lang w:eastAsia="en-US"/>
        </w:rPr>
        <w:t xml:space="preserve">чем в </w:t>
      </w:r>
      <w:r w:rsidR="00BA5368">
        <w:rPr>
          <w:lang w:eastAsia="en-US"/>
        </w:rPr>
        <w:t xml:space="preserve">50 мм от каждого </w:t>
      </w:r>
      <w:r w:rsidR="000538E5">
        <w:rPr>
          <w:lang w:eastAsia="en-US"/>
        </w:rPr>
        <w:t>края</w:t>
      </w:r>
      <w:r w:rsidR="00BA5368">
        <w:rPr>
          <w:lang w:eastAsia="en-US"/>
        </w:rPr>
        <w:t xml:space="preserve"> и </w:t>
      </w:r>
      <w:r w:rsidR="00224AF5">
        <w:rPr>
          <w:lang w:eastAsia="en-US"/>
        </w:rPr>
        <w:t>по центру</w:t>
      </w:r>
      <w:r w:rsidR="00BA5368">
        <w:rPr>
          <w:lang w:eastAsia="en-US"/>
        </w:rPr>
        <w:t xml:space="preserve"> ее длины. Длина свободного конца </w:t>
      </w:r>
      <w:r w:rsidR="00224AF5">
        <w:rPr>
          <w:lang w:eastAsia="en-US"/>
        </w:rPr>
        <w:t xml:space="preserve">закрытой </w:t>
      </w:r>
      <w:r w:rsidR="00BA5368">
        <w:rPr>
          <w:lang w:eastAsia="en-US"/>
        </w:rPr>
        <w:t>застежки по обе сторон</w:t>
      </w:r>
      <w:r w:rsidR="00224AF5">
        <w:rPr>
          <w:lang w:eastAsia="en-US"/>
        </w:rPr>
        <w:t>ы от зажатой во время испытания области должна составлять не менее 50 </w:t>
      </w:r>
      <w:r w:rsidR="00BA5368">
        <w:rPr>
          <w:lang w:eastAsia="en-US"/>
        </w:rPr>
        <w:t xml:space="preserve">мм, поэтому общая длина звеньев должна составлять не менее 275 мм. Каждое испытание может </w:t>
      </w:r>
      <w:r w:rsidR="00A24140">
        <w:rPr>
          <w:lang w:eastAsia="en-US"/>
        </w:rPr>
        <w:t>разделить длину звеньев</w:t>
      </w:r>
      <w:r w:rsidR="00BA5368">
        <w:rPr>
          <w:lang w:eastAsia="en-US"/>
        </w:rPr>
        <w:t xml:space="preserve">, поэтому для звеньев общей длиной, близкой к 275 мм, точное определение </w:t>
      </w:r>
      <w:r w:rsidR="00A24140">
        <w:rPr>
          <w:lang w:eastAsia="en-US"/>
        </w:rPr>
        <w:t>соседнего</w:t>
      </w:r>
      <w:r w:rsidR="000538E5">
        <w:rPr>
          <w:lang w:eastAsia="en-US"/>
        </w:rPr>
        <w:t xml:space="preserve"> </w:t>
      </w:r>
      <w:r w:rsidR="000538E5">
        <w:rPr>
          <w:lang w:eastAsia="en-US"/>
        </w:rPr>
        <w:lastRenderedPageBreak/>
        <w:t>положения</w:t>
      </w:r>
      <w:r w:rsidR="00BA5368">
        <w:rPr>
          <w:lang w:eastAsia="en-US"/>
        </w:rPr>
        <w:t xml:space="preserve"> испытания возможно только после </w:t>
      </w:r>
      <w:r w:rsidR="00A24140">
        <w:rPr>
          <w:lang w:eastAsia="en-US"/>
        </w:rPr>
        <w:t xml:space="preserve">завершения </w:t>
      </w:r>
      <w:r w:rsidR="00BA5368">
        <w:rPr>
          <w:lang w:eastAsia="en-US"/>
        </w:rPr>
        <w:t>каждого отдельного испытания.</w:t>
      </w:r>
    </w:p>
    <w:p w14:paraId="7EFD6139" w14:textId="6418A776" w:rsidR="005E2955" w:rsidRDefault="005E2955" w:rsidP="00323C5E">
      <w:pPr>
        <w:rPr>
          <w:lang w:eastAsia="en-US"/>
        </w:rPr>
      </w:pPr>
      <w:r>
        <w:rPr>
          <w:lang w:eastAsia="en-US"/>
        </w:rPr>
        <w:t>5.4</w:t>
      </w:r>
      <w:r w:rsidR="001A7FAD">
        <w:rPr>
          <w:lang w:eastAsia="en-US"/>
        </w:rPr>
        <w:t> </w:t>
      </w:r>
      <w:proofErr w:type="gramStart"/>
      <w:r w:rsidR="00415016">
        <w:rPr>
          <w:lang w:eastAsia="en-US"/>
        </w:rPr>
        <w:t>В</w:t>
      </w:r>
      <w:proofErr w:type="gramEnd"/>
      <w:r w:rsidR="00415016">
        <w:rPr>
          <w:lang w:eastAsia="en-US"/>
        </w:rPr>
        <w:t xml:space="preserve"> каждой точке</w:t>
      </w:r>
      <w:r w:rsidR="006C5CCD">
        <w:rPr>
          <w:lang w:eastAsia="en-US"/>
        </w:rPr>
        <w:t xml:space="preserve"> испытания</w:t>
      </w:r>
      <w:r w:rsidR="00415016">
        <w:rPr>
          <w:lang w:eastAsia="en-US"/>
        </w:rPr>
        <w:t xml:space="preserve"> на каждой половине цепи отмечают линию длиной (25</w:t>
      </w:r>
      <w:r w:rsidR="00224AF5">
        <w:rPr>
          <w:lang w:eastAsia="en-US"/>
        </w:rPr>
        <w:t> </w:t>
      </w:r>
      <w:r w:rsidR="00415016">
        <w:rPr>
          <w:lang w:eastAsia="en-US"/>
        </w:rPr>
        <w:t>±</w:t>
      </w:r>
      <w:r w:rsidR="00224AF5">
        <w:rPr>
          <w:lang w:eastAsia="en-US"/>
        </w:rPr>
        <w:t> </w:t>
      </w:r>
      <w:r w:rsidR="00415016">
        <w:rPr>
          <w:lang w:eastAsia="en-US"/>
        </w:rPr>
        <w:t>2) мм, которая расположена:</w:t>
      </w:r>
    </w:p>
    <w:p w14:paraId="5987BCBE" w14:textId="77777777" w:rsidR="00415016" w:rsidRDefault="00415016" w:rsidP="00323C5E">
      <w:pPr>
        <w:rPr>
          <w:lang w:eastAsia="en-US"/>
        </w:rPr>
      </w:pPr>
      <w:r>
        <w:rPr>
          <w:lang w:eastAsia="en-US"/>
        </w:rPr>
        <w:t xml:space="preserve"> </w:t>
      </w:r>
      <w:r>
        <w:rPr>
          <w:iCs/>
        </w:rPr>
        <w:t>–</w:t>
      </w:r>
      <w:r>
        <w:rPr>
          <w:lang w:eastAsia="en-US"/>
        </w:rPr>
        <w:t xml:space="preserve"> параллельно краю звеньев и на расстоянии (3,0±0,5) мм от него, и </w:t>
      </w:r>
    </w:p>
    <w:p w14:paraId="4760BABC" w14:textId="27F6EA59" w:rsidR="00415016" w:rsidRDefault="00415016" w:rsidP="00323C5E">
      <w:pPr>
        <w:rPr>
          <w:lang w:eastAsia="en-US"/>
        </w:rPr>
      </w:pPr>
      <w:r>
        <w:rPr>
          <w:iCs/>
        </w:rPr>
        <w:t xml:space="preserve"> –</w:t>
      </w:r>
      <w:r>
        <w:rPr>
          <w:lang w:eastAsia="en-US"/>
        </w:rPr>
        <w:t xml:space="preserve"> </w:t>
      </w:r>
      <w:r w:rsidR="006C5CCD">
        <w:rPr>
          <w:lang w:eastAsia="en-US"/>
        </w:rPr>
        <w:t xml:space="preserve">на расстоянии </w:t>
      </w:r>
      <w:r>
        <w:rPr>
          <w:lang w:eastAsia="en-US"/>
        </w:rPr>
        <w:t>не менее 50 мм от любого конца застежки.</w:t>
      </w:r>
    </w:p>
    <w:p w14:paraId="64E8A5D9" w14:textId="4E57F6C2" w:rsidR="005E2955" w:rsidRPr="00FD2FAF" w:rsidRDefault="005E2955" w:rsidP="00323C5E">
      <w:pPr>
        <w:spacing w:after="240"/>
        <w:rPr>
          <w:lang w:eastAsia="en-US"/>
        </w:rPr>
      </w:pPr>
      <w:r>
        <w:rPr>
          <w:lang w:eastAsia="en-US"/>
        </w:rPr>
        <w:t>5.5</w:t>
      </w:r>
      <w:r w:rsidR="001A7FAD">
        <w:rPr>
          <w:lang w:eastAsia="en-US"/>
        </w:rPr>
        <w:t> </w:t>
      </w:r>
      <w:r w:rsidR="00BA5368">
        <w:rPr>
          <w:lang w:eastAsia="en-US"/>
        </w:rPr>
        <w:t xml:space="preserve">Для </w:t>
      </w:r>
      <w:r w:rsidR="000E2A25">
        <w:rPr>
          <w:lang w:eastAsia="en-US"/>
        </w:rPr>
        <w:t>сверхпрочных</w:t>
      </w:r>
      <w:r w:rsidR="00BA5368">
        <w:rPr>
          <w:lang w:eastAsia="en-US"/>
        </w:rPr>
        <w:t xml:space="preserve"> застежек-молний наносят слой клея (</w:t>
      </w:r>
      <w:r w:rsidR="001A7FAD">
        <w:rPr>
          <w:lang w:eastAsia="en-US"/>
        </w:rPr>
        <w:t>4</w:t>
      </w:r>
      <w:r w:rsidR="00BA5368">
        <w:rPr>
          <w:lang w:eastAsia="en-US"/>
        </w:rPr>
        <w:t>.3</w:t>
      </w:r>
      <w:r w:rsidR="00FD7738">
        <w:rPr>
          <w:rStyle w:val="af5"/>
          <w:lang w:eastAsia="en-US"/>
        </w:rPr>
        <w:footnoteReference w:id="1"/>
      </w:r>
      <w:r w:rsidR="00FD7738" w:rsidRPr="00FD7738">
        <w:rPr>
          <w:vertAlign w:val="superscript"/>
          <w:lang w:eastAsia="en-US"/>
        </w:rPr>
        <w:t>)</w:t>
      </w:r>
      <w:r w:rsidR="00BA5368">
        <w:rPr>
          <w:lang w:eastAsia="en-US"/>
        </w:rPr>
        <w:t>) на обе п</w:t>
      </w:r>
      <w:r w:rsidR="00BB7FE8">
        <w:rPr>
          <w:lang w:eastAsia="en-US"/>
        </w:rPr>
        <w:t>оверхности каждой половины цепи областью</w:t>
      </w:r>
      <w:r w:rsidR="00BA5368">
        <w:rPr>
          <w:lang w:eastAsia="en-US"/>
        </w:rPr>
        <w:t xml:space="preserve"> приблизительно по 15 мм </w:t>
      </w:r>
      <w:r w:rsidR="009061DE">
        <w:rPr>
          <w:lang w:eastAsia="en-US"/>
        </w:rPr>
        <w:t xml:space="preserve">с каждой стороны </w:t>
      </w:r>
      <w:r w:rsidR="00BA5368">
        <w:rPr>
          <w:lang w:eastAsia="en-US"/>
        </w:rPr>
        <w:t>от каждой точки</w:t>
      </w:r>
      <w:r w:rsidR="009061DE">
        <w:rPr>
          <w:lang w:eastAsia="en-US"/>
        </w:rPr>
        <w:t xml:space="preserve"> испытания</w:t>
      </w:r>
      <w:r w:rsidR="00BA5368">
        <w:rPr>
          <w:lang w:eastAsia="en-US"/>
        </w:rPr>
        <w:t xml:space="preserve"> и дают </w:t>
      </w:r>
      <w:r w:rsidR="000E2A25">
        <w:rPr>
          <w:lang w:eastAsia="en-US"/>
        </w:rPr>
        <w:t xml:space="preserve">клею </w:t>
      </w:r>
      <w:r w:rsidR="00BA5368">
        <w:rPr>
          <w:lang w:eastAsia="en-US"/>
        </w:rPr>
        <w:t>высохнуть в течение не менее 2 ч.</w:t>
      </w:r>
    </w:p>
    <w:p w14:paraId="4C2F50B8" w14:textId="77777777" w:rsidR="00371E5A" w:rsidRDefault="00E429CC" w:rsidP="00323C5E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6 </w:t>
      </w:r>
      <w:r w:rsidR="00B81C1F">
        <w:rPr>
          <w:b/>
          <w:bCs/>
          <w:iCs/>
          <w:sz w:val="28"/>
          <w:szCs w:val="28"/>
        </w:rPr>
        <w:t>Проведение испытаний</w:t>
      </w:r>
    </w:p>
    <w:p w14:paraId="4E388958" w14:textId="77777777" w:rsidR="00DA1E04" w:rsidRDefault="00DA1E04" w:rsidP="00323C5E">
      <w:pPr>
        <w:rPr>
          <w:bCs/>
          <w:iCs/>
        </w:rPr>
      </w:pPr>
      <w:r w:rsidRPr="0019172C">
        <w:rPr>
          <w:bCs/>
          <w:iCs/>
        </w:rPr>
        <w:t>6.1</w:t>
      </w:r>
      <w:r w:rsidR="004624D2">
        <w:rPr>
          <w:bCs/>
          <w:iCs/>
        </w:rPr>
        <w:t> </w:t>
      </w:r>
      <w:r w:rsidR="009E564B">
        <w:rPr>
          <w:bCs/>
          <w:iCs/>
        </w:rPr>
        <w:t xml:space="preserve">Застегивают </w:t>
      </w:r>
      <w:r w:rsidR="000E2A25">
        <w:rPr>
          <w:bCs/>
          <w:iCs/>
        </w:rPr>
        <w:t xml:space="preserve">испытуемую </w:t>
      </w:r>
      <w:r w:rsidR="009E564B">
        <w:rPr>
          <w:bCs/>
          <w:iCs/>
        </w:rPr>
        <w:t>застежку</w:t>
      </w:r>
      <w:r w:rsidR="004624D2">
        <w:rPr>
          <w:bCs/>
          <w:iCs/>
        </w:rPr>
        <w:t>(и)</w:t>
      </w:r>
      <w:r w:rsidR="009E564B">
        <w:rPr>
          <w:bCs/>
          <w:iCs/>
        </w:rPr>
        <w:t>.</w:t>
      </w:r>
    </w:p>
    <w:p w14:paraId="69F9E163" w14:textId="707FEAFB" w:rsidR="0019172C" w:rsidRPr="009E564B" w:rsidRDefault="0019172C" w:rsidP="00323C5E">
      <w:pPr>
        <w:rPr>
          <w:bCs/>
          <w:iCs/>
        </w:rPr>
      </w:pPr>
      <w:r>
        <w:rPr>
          <w:bCs/>
          <w:iCs/>
        </w:rPr>
        <w:t>6.2</w:t>
      </w:r>
      <w:r w:rsidR="004624D2">
        <w:rPr>
          <w:bCs/>
          <w:iCs/>
        </w:rPr>
        <w:t> </w:t>
      </w:r>
      <w:r w:rsidR="009E564B">
        <w:rPr>
          <w:bCs/>
          <w:iCs/>
        </w:rPr>
        <w:t xml:space="preserve">Кондиционируют испытуемую пробу </w:t>
      </w:r>
      <w:r w:rsidR="000E2A25">
        <w:rPr>
          <w:bCs/>
          <w:iCs/>
        </w:rPr>
        <w:t>перед</w:t>
      </w:r>
      <w:r w:rsidR="009E564B">
        <w:rPr>
          <w:bCs/>
          <w:iCs/>
        </w:rPr>
        <w:t xml:space="preserve"> испытани</w:t>
      </w:r>
      <w:r w:rsidR="000E2A25">
        <w:rPr>
          <w:bCs/>
          <w:iCs/>
        </w:rPr>
        <w:t>ем в течение</w:t>
      </w:r>
      <w:r w:rsidR="003D366F">
        <w:rPr>
          <w:bCs/>
          <w:iCs/>
        </w:rPr>
        <w:t xml:space="preserve"> не менее 24 </w:t>
      </w:r>
      <w:r w:rsidR="009E564B">
        <w:rPr>
          <w:bCs/>
          <w:iCs/>
        </w:rPr>
        <w:t xml:space="preserve">ч </w:t>
      </w:r>
      <w:r w:rsidR="000E2A25">
        <w:rPr>
          <w:bCs/>
          <w:iCs/>
        </w:rPr>
        <w:t>в соответствии с</w:t>
      </w:r>
      <w:r w:rsidR="009E564B">
        <w:rPr>
          <w:bCs/>
          <w:iCs/>
        </w:rPr>
        <w:t xml:space="preserve"> </w:t>
      </w:r>
      <w:r w:rsidR="009E564B">
        <w:rPr>
          <w:bCs/>
          <w:iCs/>
          <w:lang w:val="en-US"/>
        </w:rPr>
        <w:t>ISO</w:t>
      </w:r>
      <w:r w:rsidR="009E564B" w:rsidRPr="009E564B">
        <w:rPr>
          <w:bCs/>
          <w:iCs/>
        </w:rPr>
        <w:t xml:space="preserve"> 18454</w:t>
      </w:r>
      <w:r w:rsidR="000E2A25">
        <w:rPr>
          <w:bCs/>
          <w:iCs/>
        </w:rPr>
        <w:t xml:space="preserve"> и проводят испытания в таких</w:t>
      </w:r>
      <w:r w:rsidR="009E564B">
        <w:rPr>
          <w:bCs/>
          <w:iCs/>
        </w:rPr>
        <w:t xml:space="preserve"> же условиях.</w:t>
      </w:r>
    </w:p>
    <w:p w14:paraId="32488CCD" w14:textId="7BB70C4D" w:rsidR="00BA5368" w:rsidRDefault="009E564B" w:rsidP="00323C5E">
      <w:pPr>
        <w:rPr>
          <w:bCs/>
          <w:iCs/>
        </w:rPr>
      </w:pPr>
      <w:r>
        <w:rPr>
          <w:bCs/>
          <w:iCs/>
        </w:rPr>
        <w:t>6.3</w:t>
      </w:r>
      <w:r w:rsidR="004624D2">
        <w:rPr>
          <w:bCs/>
          <w:iCs/>
        </w:rPr>
        <w:t> </w:t>
      </w:r>
      <w:proofErr w:type="gramStart"/>
      <w:r>
        <w:rPr>
          <w:bCs/>
          <w:iCs/>
        </w:rPr>
        <w:t>В</w:t>
      </w:r>
      <w:proofErr w:type="gramEnd"/>
      <w:r>
        <w:rPr>
          <w:bCs/>
          <w:iCs/>
        </w:rPr>
        <w:t xml:space="preserve"> одно</w:t>
      </w:r>
      <w:r w:rsidR="000538E5">
        <w:rPr>
          <w:bCs/>
          <w:iCs/>
        </w:rPr>
        <w:t>м</w:t>
      </w:r>
      <w:r>
        <w:rPr>
          <w:bCs/>
          <w:iCs/>
        </w:rPr>
        <w:t xml:space="preserve"> из </w:t>
      </w:r>
      <w:r w:rsidR="00A164AF">
        <w:rPr>
          <w:bCs/>
          <w:iCs/>
        </w:rPr>
        <w:t xml:space="preserve">испытательных </w:t>
      </w:r>
      <w:r w:rsidR="000538E5">
        <w:rPr>
          <w:bCs/>
          <w:iCs/>
        </w:rPr>
        <w:t xml:space="preserve">положений </w:t>
      </w:r>
      <w:r>
        <w:rPr>
          <w:bCs/>
          <w:iCs/>
        </w:rPr>
        <w:t>плотно закрепляют каждую половину цепи в зажиме (4.1.3) таким образом, чтобы край зажима был выровнен по центру с направляюще</w:t>
      </w:r>
      <w:r w:rsidR="004727A4">
        <w:rPr>
          <w:bCs/>
          <w:iCs/>
        </w:rPr>
        <w:t>й линией (5.4). При наличии фиксатора</w:t>
      </w:r>
      <w:r w:rsidR="000E2A25">
        <w:rPr>
          <w:bCs/>
          <w:iCs/>
        </w:rPr>
        <w:t xml:space="preserve"> </w:t>
      </w:r>
      <w:r w:rsidR="004727A4">
        <w:rPr>
          <w:bCs/>
          <w:iCs/>
        </w:rPr>
        <w:t>(4.2)</w:t>
      </w:r>
      <w:r>
        <w:rPr>
          <w:bCs/>
          <w:iCs/>
        </w:rPr>
        <w:t xml:space="preserve"> </w:t>
      </w:r>
      <w:r w:rsidR="004727A4">
        <w:rPr>
          <w:bCs/>
          <w:iCs/>
        </w:rPr>
        <w:t>следует использовать данный фиксатор</w:t>
      </w:r>
      <w:r>
        <w:rPr>
          <w:bCs/>
          <w:iCs/>
        </w:rPr>
        <w:t xml:space="preserve">. Для </w:t>
      </w:r>
      <w:r w:rsidR="000E2A25">
        <w:rPr>
          <w:bCs/>
          <w:iCs/>
        </w:rPr>
        <w:t>сверхпрочных</w:t>
      </w:r>
      <w:r>
        <w:rPr>
          <w:bCs/>
          <w:iCs/>
        </w:rPr>
        <w:t xml:space="preserve"> застежек-молний </w:t>
      </w:r>
      <w:r w:rsidR="00BA5368">
        <w:rPr>
          <w:bCs/>
          <w:iCs/>
        </w:rPr>
        <w:t>требуется</w:t>
      </w:r>
      <w:r>
        <w:rPr>
          <w:bCs/>
          <w:iCs/>
        </w:rPr>
        <w:t xml:space="preserve"> большее зажимное усилие, в то время как для </w:t>
      </w:r>
      <w:r w:rsidR="000E2A25">
        <w:rPr>
          <w:bCs/>
          <w:iCs/>
        </w:rPr>
        <w:t>менее прочных</w:t>
      </w:r>
      <w:r>
        <w:rPr>
          <w:bCs/>
          <w:iCs/>
        </w:rPr>
        <w:t xml:space="preserve"> застежек необходимо соблюдать осторожность, чтобы не повредить половину цепи.</w:t>
      </w:r>
    </w:p>
    <w:p w14:paraId="244E554A" w14:textId="77777777" w:rsidR="009E564B" w:rsidRPr="004624D2" w:rsidRDefault="009E564B" w:rsidP="001A7FAD">
      <w:pPr>
        <w:jc w:val="right"/>
        <w:rPr>
          <w:noProof/>
          <w:sz w:val="22"/>
          <w:szCs w:val="22"/>
        </w:rPr>
      </w:pPr>
      <w:r w:rsidRPr="004624D2">
        <w:rPr>
          <w:noProof/>
          <w:sz w:val="22"/>
          <w:szCs w:val="22"/>
        </w:rPr>
        <w:t>Размеры в миллиметрах</w:t>
      </w:r>
    </w:p>
    <w:p w14:paraId="6C2AAFED" w14:textId="425C67B6" w:rsidR="009E564B" w:rsidRDefault="004727A4" w:rsidP="001A7FAD">
      <w:pPr>
        <w:spacing w:after="24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6E037B85" wp14:editId="7F69E7AB">
            <wp:extent cx="3243186" cy="1943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76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31" cy="198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1235" w14:textId="1B029985" w:rsidR="009E564B" w:rsidRPr="00C130AF" w:rsidRDefault="009E564B" w:rsidP="00323C5E">
      <w:pPr>
        <w:jc w:val="center"/>
        <w:rPr>
          <w:bCs/>
          <w:iCs/>
          <w:color w:val="auto"/>
        </w:rPr>
      </w:pPr>
      <w:r w:rsidRPr="00C130AF">
        <w:rPr>
          <w:bCs/>
          <w:iCs/>
          <w:color w:val="auto"/>
        </w:rPr>
        <w:t xml:space="preserve">Рисунок 2 – </w:t>
      </w:r>
      <w:r>
        <w:rPr>
          <w:bCs/>
          <w:iCs/>
          <w:color w:val="auto"/>
        </w:rPr>
        <w:t>Расположение испытуемой пробы в зажиме</w:t>
      </w:r>
      <w:r w:rsidR="00FD7738">
        <w:rPr>
          <w:rStyle w:val="af5"/>
          <w:bCs/>
          <w:iCs/>
          <w:color w:val="auto"/>
        </w:rPr>
        <w:footnoteReference w:id="2"/>
      </w:r>
      <w:r w:rsidR="00FD7738" w:rsidRPr="00FD7738">
        <w:rPr>
          <w:bCs/>
          <w:iCs/>
          <w:color w:val="auto"/>
          <w:vertAlign w:val="superscript"/>
        </w:rPr>
        <w:t>)</w:t>
      </w:r>
    </w:p>
    <w:p w14:paraId="30433F84" w14:textId="6FABDE38" w:rsidR="0019172C" w:rsidRDefault="0019172C" w:rsidP="00323C5E">
      <w:pPr>
        <w:rPr>
          <w:bCs/>
          <w:iCs/>
        </w:rPr>
      </w:pPr>
      <w:r>
        <w:rPr>
          <w:bCs/>
          <w:iCs/>
        </w:rPr>
        <w:lastRenderedPageBreak/>
        <w:t>6.</w:t>
      </w:r>
      <w:r w:rsidR="009E564B">
        <w:rPr>
          <w:bCs/>
          <w:iCs/>
        </w:rPr>
        <w:t>4</w:t>
      </w:r>
      <w:r w:rsidR="004624D2">
        <w:rPr>
          <w:bCs/>
          <w:iCs/>
        </w:rPr>
        <w:t> </w:t>
      </w:r>
      <w:r w:rsidR="00A24140">
        <w:rPr>
          <w:bCs/>
          <w:iCs/>
        </w:rPr>
        <w:t>Помещают</w:t>
      </w:r>
      <w:r w:rsidR="000C78ED">
        <w:rPr>
          <w:bCs/>
          <w:iCs/>
        </w:rPr>
        <w:t xml:space="preserve"> зажимы (6.3) в машину для испытаний на растяжение таким образом, чтобы то</w:t>
      </w:r>
      <w:r w:rsidR="00A24140">
        <w:rPr>
          <w:bCs/>
          <w:iCs/>
        </w:rPr>
        <w:t xml:space="preserve">чка испытания </w:t>
      </w:r>
      <w:r w:rsidR="0093090F">
        <w:rPr>
          <w:bCs/>
          <w:iCs/>
        </w:rPr>
        <w:t>была выровнена</w:t>
      </w:r>
      <w:r w:rsidR="000E2A25">
        <w:rPr>
          <w:bCs/>
          <w:iCs/>
        </w:rPr>
        <w:t xml:space="preserve"> с осью</w:t>
      </w:r>
      <w:r w:rsidR="00A24140">
        <w:rPr>
          <w:bCs/>
          <w:iCs/>
        </w:rPr>
        <w:t xml:space="preserve"> машины, а </w:t>
      </w:r>
      <w:r w:rsidR="000C78ED">
        <w:rPr>
          <w:bCs/>
          <w:iCs/>
        </w:rPr>
        <w:t xml:space="preserve">звенья застежки находились под углом 90° к </w:t>
      </w:r>
      <w:r w:rsidR="00A24140">
        <w:rPr>
          <w:bCs/>
          <w:iCs/>
        </w:rPr>
        <w:t>оси машины</w:t>
      </w:r>
      <w:r w:rsidR="009E564B">
        <w:rPr>
          <w:bCs/>
          <w:iCs/>
        </w:rPr>
        <w:t>.</w:t>
      </w:r>
    </w:p>
    <w:p w14:paraId="1EE870A4" w14:textId="4C8777DE" w:rsidR="0019172C" w:rsidRDefault="0019172C" w:rsidP="00323C5E">
      <w:pPr>
        <w:rPr>
          <w:bCs/>
          <w:iCs/>
        </w:rPr>
      </w:pPr>
      <w:r>
        <w:rPr>
          <w:bCs/>
          <w:iCs/>
        </w:rPr>
        <w:t>6.</w:t>
      </w:r>
      <w:r w:rsidR="009E564B">
        <w:rPr>
          <w:bCs/>
          <w:iCs/>
        </w:rPr>
        <w:t>5</w:t>
      </w:r>
      <w:r w:rsidR="004624D2">
        <w:rPr>
          <w:bCs/>
          <w:iCs/>
        </w:rPr>
        <w:t> </w:t>
      </w:r>
      <w:r w:rsidR="00FF175D">
        <w:rPr>
          <w:bCs/>
          <w:iCs/>
        </w:rPr>
        <w:t>Приводят в действие</w:t>
      </w:r>
      <w:r w:rsidR="000C78ED">
        <w:rPr>
          <w:bCs/>
          <w:iCs/>
        </w:rPr>
        <w:t xml:space="preserve"> машину для испытания на растяжение со скоростью </w:t>
      </w:r>
      <w:r w:rsidR="0093090F">
        <w:rPr>
          <w:bCs/>
          <w:iCs/>
        </w:rPr>
        <w:t>перемещения зажима</w:t>
      </w:r>
      <w:r w:rsidR="000C78ED">
        <w:rPr>
          <w:bCs/>
          <w:iCs/>
        </w:rPr>
        <w:t xml:space="preserve"> (100</w:t>
      </w:r>
      <w:r w:rsidR="003D366F">
        <w:rPr>
          <w:bCs/>
          <w:iCs/>
        </w:rPr>
        <w:t> </w:t>
      </w:r>
      <w:r w:rsidR="000C78ED">
        <w:rPr>
          <w:bCs/>
          <w:iCs/>
        </w:rPr>
        <w:t>±</w:t>
      </w:r>
      <w:r w:rsidR="003D366F">
        <w:rPr>
          <w:bCs/>
          <w:iCs/>
        </w:rPr>
        <w:t> </w:t>
      </w:r>
      <w:r w:rsidR="000C78ED">
        <w:rPr>
          <w:bCs/>
          <w:iCs/>
        </w:rPr>
        <w:t xml:space="preserve">10) </w:t>
      </w:r>
      <w:r w:rsidR="0093090F">
        <w:rPr>
          <w:bCs/>
          <w:iCs/>
        </w:rPr>
        <w:t>миллиметр в минуту (</w:t>
      </w:r>
      <w:r w:rsidR="000C78ED">
        <w:rPr>
          <w:bCs/>
          <w:iCs/>
        </w:rPr>
        <w:t>мм/мин</w:t>
      </w:r>
      <w:r w:rsidR="0093090F">
        <w:rPr>
          <w:bCs/>
          <w:iCs/>
        </w:rPr>
        <w:t>)</w:t>
      </w:r>
      <w:r w:rsidR="000C78ED">
        <w:rPr>
          <w:bCs/>
          <w:iCs/>
        </w:rPr>
        <w:t xml:space="preserve"> до тех пор, пока не произойдет разрушение застежки.</w:t>
      </w:r>
    </w:p>
    <w:p w14:paraId="5635F435" w14:textId="2E5AB629" w:rsidR="0019172C" w:rsidRDefault="0019172C" w:rsidP="00323C5E">
      <w:pPr>
        <w:rPr>
          <w:bCs/>
          <w:iCs/>
        </w:rPr>
      </w:pPr>
      <w:r>
        <w:rPr>
          <w:bCs/>
          <w:iCs/>
        </w:rPr>
        <w:t>6.</w:t>
      </w:r>
      <w:r w:rsidR="009E564B">
        <w:rPr>
          <w:bCs/>
          <w:iCs/>
        </w:rPr>
        <w:t>6</w:t>
      </w:r>
      <w:r w:rsidR="004624D2">
        <w:rPr>
          <w:bCs/>
          <w:iCs/>
        </w:rPr>
        <w:t> </w:t>
      </w:r>
      <w:r w:rsidR="000C78ED">
        <w:rPr>
          <w:bCs/>
          <w:iCs/>
        </w:rPr>
        <w:t>Записывают максимальное полученное усилие</w:t>
      </w:r>
      <w:r w:rsidR="0093090F">
        <w:rPr>
          <w:bCs/>
          <w:iCs/>
        </w:rPr>
        <w:t xml:space="preserve"> в ньютонах</w:t>
      </w:r>
      <w:r w:rsidR="000C78ED">
        <w:rPr>
          <w:bCs/>
          <w:iCs/>
        </w:rPr>
        <w:t xml:space="preserve"> до</w:t>
      </w:r>
      <w:r w:rsidR="0093090F">
        <w:rPr>
          <w:bCs/>
          <w:iCs/>
        </w:rPr>
        <w:t xml:space="preserve"> ближайшего</w:t>
      </w:r>
      <w:r w:rsidR="000C78ED">
        <w:rPr>
          <w:bCs/>
          <w:iCs/>
        </w:rPr>
        <w:t xml:space="preserve"> 1</w:t>
      </w:r>
      <w:r w:rsidR="004624D2">
        <w:rPr>
          <w:bCs/>
          <w:iCs/>
        </w:rPr>
        <w:t> </w:t>
      </w:r>
      <w:r w:rsidR="000C78ED">
        <w:rPr>
          <w:bCs/>
          <w:iCs/>
        </w:rPr>
        <w:t>Н и соответствующий тип разрушения:</w:t>
      </w:r>
    </w:p>
    <w:p w14:paraId="6EE66AAB" w14:textId="77777777" w:rsidR="000C78ED" w:rsidRDefault="000C78ED" w:rsidP="00323C5E">
      <w:pPr>
        <w:rPr>
          <w:bCs/>
          <w:iCs/>
        </w:rPr>
      </w:pPr>
      <w:r>
        <w:rPr>
          <w:bCs/>
          <w:iCs/>
        </w:rPr>
        <w:t>– разъединение сцепленных звеньев друг от друга;</w:t>
      </w:r>
    </w:p>
    <w:p w14:paraId="18972506" w14:textId="77777777" w:rsidR="000C78ED" w:rsidRDefault="000E2A25" w:rsidP="00323C5E">
      <w:pPr>
        <w:rPr>
          <w:bCs/>
          <w:iCs/>
        </w:rPr>
      </w:pPr>
      <w:r>
        <w:rPr>
          <w:bCs/>
          <w:iCs/>
        </w:rPr>
        <w:t xml:space="preserve">– отрыв звеньев </w:t>
      </w:r>
      <w:r w:rsidR="000C78ED">
        <w:rPr>
          <w:bCs/>
          <w:iCs/>
        </w:rPr>
        <w:t>половины цепи;</w:t>
      </w:r>
    </w:p>
    <w:p w14:paraId="7974173D" w14:textId="77777777" w:rsidR="000C78ED" w:rsidRDefault="000C78ED" w:rsidP="00323C5E">
      <w:pPr>
        <w:rPr>
          <w:bCs/>
          <w:iCs/>
        </w:rPr>
      </w:pPr>
      <w:r>
        <w:rPr>
          <w:bCs/>
          <w:iCs/>
        </w:rPr>
        <w:t>– разрушение половины цепи;</w:t>
      </w:r>
    </w:p>
    <w:p w14:paraId="75AC8AF9" w14:textId="77777777" w:rsidR="000C78ED" w:rsidRDefault="000C78ED" w:rsidP="00323C5E">
      <w:pPr>
        <w:rPr>
          <w:bCs/>
          <w:iCs/>
        </w:rPr>
      </w:pPr>
      <w:r>
        <w:rPr>
          <w:bCs/>
          <w:iCs/>
        </w:rPr>
        <w:t xml:space="preserve">– </w:t>
      </w:r>
      <w:r w:rsidR="007D5EAB">
        <w:rPr>
          <w:bCs/>
          <w:iCs/>
        </w:rPr>
        <w:t xml:space="preserve">разрыв </w:t>
      </w:r>
      <w:r>
        <w:rPr>
          <w:bCs/>
          <w:iCs/>
        </w:rPr>
        <w:t>половин</w:t>
      </w:r>
      <w:r w:rsidR="007D5EAB">
        <w:rPr>
          <w:bCs/>
          <w:iCs/>
        </w:rPr>
        <w:t>ы</w:t>
      </w:r>
      <w:r>
        <w:rPr>
          <w:bCs/>
          <w:iCs/>
        </w:rPr>
        <w:t xml:space="preserve"> цепи у края зажима;</w:t>
      </w:r>
    </w:p>
    <w:p w14:paraId="775C708F" w14:textId="77777777" w:rsidR="000C78ED" w:rsidRDefault="000C78ED" w:rsidP="00323C5E">
      <w:pPr>
        <w:rPr>
          <w:bCs/>
          <w:iCs/>
        </w:rPr>
      </w:pPr>
      <w:r>
        <w:rPr>
          <w:bCs/>
          <w:iCs/>
        </w:rPr>
        <w:t xml:space="preserve">– </w:t>
      </w:r>
      <w:r w:rsidR="007D5EAB">
        <w:rPr>
          <w:bCs/>
          <w:iCs/>
        </w:rPr>
        <w:t xml:space="preserve">выскальзывание </w:t>
      </w:r>
      <w:r>
        <w:rPr>
          <w:bCs/>
          <w:iCs/>
        </w:rPr>
        <w:t>половин</w:t>
      </w:r>
      <w:r w:rsidR="007D5EAB">
        <w:rPr>
          <w:bCs/>
          <w:iCs/>
        </w:rPr>
        <w:t>ы</w:t>
      </w:r>
      <w:r>
        <w:rPr>
          <w:bCs/>
          <w:iCs/>
        </w:rPr>
        <w:t xml:space="preserve"> цепи из зажима. </w:t>
      </w:r>
    </w:p>
    <w:p w14:paraId="305712C4" w14:textId="77777777" w:rsidR="0019172C" w:rsidRDefault="0019172C" w:rsidP="00323C5E">
      <w:pPr>
        <w:rPr>
          <w:bCs/>
          <w:iCs/>
        </w:rPr>
      </w:pPr>
      <w:r>
        <w:rPr>
          <w:bCs/>
          <w:iCs/>
        </w:rPr>
        <w:t>6.</w:t>
      </w:r>
      <w:r w:rsidR="009E564B">
        <w:rPr>
          <w:bCs/>
          <w:iCs/>
        </w:rPr>
        <w:t>7</w:t>
      </w:r>
      <w:r w:rsidR="004624D2">
        <w:rPr>
          <w:bCs/>
          <w:iCs/>
        </w:rPr>
        <w:t> </w:t>
      </w:r>
      <w:r w:rsidR="009D3351">
        <w:rPr>
          <w:bCs/>
          <w:iCs/>
        </w:rPr>
        <w:t xml:space="preserve">Если </w:t>
      </w:r>
      <w:r w:rsidR="000C78ED">
        <w:rPr>
          <w:bCs/>
          <w:iCs/>
        </w:rPr>
        <w:t>половина цепи</w:t>
      </w:r>
      <w:r w:rsidR="009D3351">
        <w:rPr>
          <w:bCs/>
          <w:iCs/>
        </w:rPr>
        <w:t xml:space="preserve"> разорвал</w:t>
      </w:r>
      <w:r w:rsidR="000C78ED">
        <w:rPr>
          <w:bCs/>
          <w:iCs/>
        </w:rPr>
        <w:t>а</w:t>
      </w:r>
      <w:r w:rsidR="009D3351">
        <w:rPr>
          <w:bCs/>
          <w:iCs/>
        </w:rPr>
        <w:t>с</w:t>
      </w:r>
      <w:r w:rsidR="000C78ED">
        <w:rPr>
          <w:bCs/>
          <w:iCs/>
        </w:rPr>
        <w:t>ь</w:t>
      </w:r>
      <w:r w:rsidR="009D3351">
        <w:rPr>
          <w:bCs/>
          <w:iCs/>
        </w:rPr>
        <w:t xml:space="preserve"> </w:t>
      </w:r>
      <w:r w:rsidR="000C78ED">
        <w:rPr>
          <w:bCs/>
          <w:iCs/>
        </w:rPr>
        <w:t>у</w:t>
      </w:r>
      <w:r w:rsidR="009D3351">
        <w:rPr>
          <w:bCs/>
          <w:iCs/>
        </w:rPr>
        <w:t xml:space="preserve"> кра</w:t>
      </w:r>
      <w:r w:rsidR="000C78ED">
        <w:rPr>
          <w:bCs/>
          <w:iCs/>
        </w:rPr>
        <w:t>я</w:t>
      </w:r>
      <w:r w:rsidR="009D3351">
        <w:rPr>
          <w:bCs/>
          <w:iCs/>
        </w:rPr>
        <w:t xml:space="preserve"> зажима или выскользнул</w:t>
      </w:r>
      <w:r w:rsidR="000C78ED">
        <w:rPr>
          <w:bCs/>
          <w:iCs/>
        </w:rPr>
        <w:t>а</w:t>
      </w:r>
      <w:r w:rsidR="009D3351">
        <w:rPr>
          <w:bCs/>
          <w:iCs/>
        </w:rPr>
        <w:t xml:space="preserve"> из зажима, повторяют испытание в новой точке, используя </w:t>
      </w:r>
      <w:r w:rsidR="000538E5">
        <w:rPr>
          <w:bCs/>
          <w:iCs/>
        </w:rPr>
        <w:t xml:space="preserve">либо </w:t>
      </w:r>
      <w:r w:rsidR="009D3351">
        <w:rPr>
          <w:bCs/>
          <w:iCs/>
        </w:rPr>
        <w:t>большее</w:t>
      </w:r>
      <w:r w:rsidR="000538E5">
        <w:rPr>
          <w:bCs/>
          <w:iCs/>
        </w:rPr>
        <w:t>, либо</w:t>
      </w:r>
      <w:r w:rsidR="009D3351">
        <w:rPr>
          <w:bCs/>
          <w:iCs/>
        </w:rPr>
        <w:t xml:space="preserve"> меньшее зажимное усилие</w:t>
      </w:r>
      <w:r w:rsidR="000538E5">
        <w:rPr>
          <w:bCs/>
          <w:iCs/>
        </w:rPr>
        <w:t>, в зависимости от того, что требуется</w:t>
      </w:r>
      <w:r w:rsidR="009D3351">
        <w:rPr>
          <w:bCs/>
          <w:iCs/>
        </w:rPr>
        <w:t xml:space="preserve">. Если не удается подобрать подходящее зажимное </w:t>
      </w:r>
      <w:r w:rsidR="000C78ED">
        <w:rPr>
          <w:bCs/>
          <w:iCs/>
        </w:rPr>
        <w:t>усилие, которое приведет к разрушению звеньев, записывают максимальное усилие в условиях испытания, которое дает наибольший результат.</w:t>
      </w:r>
    </w:p>
    <w:p w14:paraId="1777A393" w14:textId="77777777" w:rsidR="0019172C" w:rsidRDefault="0019172C" w:rsidP="00323C5E">
      <w:pPr>
        <w:rPr>
          <w:bCs/>
          <w:iCs/>
        </w:rPr>
      </w:pPr>
      <w:r>
        <w:rPr>
          <w:bCs/>
          <w:iCs/>
        </w:rPr>
        <w:t>6.</w:t>
      </w:r>
      <w:r w:rsidR="009E564B">
        <w:rPr>
          <w:bCs/>
          <w:iCs/>
        </w:rPr>
        <w:t>8</w:t>
      </w:r>
      <w:r w:rsidR="004624D2">
        <w:rPr>
          <w:bCs/>
          <w:iCs/>
        </w:rPr>
        <w:t> </w:t>
      </w:r>
      <w:r w:rsidR="009D3351">
        <w:rPr>
          <w:bCs/>
          <w:iCs/>
        </w:rPr>
        <w:t xml:space="preserve">Повторяют процедуру, описанную в 6.3 – 6.7, </w:t>
      </w:r>
      <w:r w:rsidR="000538E5">
        <w:rPr>
          <w:bCs/>
          <w:iCs/>
        </w:rPr>
        <w:t>в</w:t>
      </w:r>
      <w:r w:rsidR="009D3351">
        <w:rPr>
          <w:bCs/>
          <w:iCs/>
        </w:rPr>
        <w:t xml:space="preserve"> других </w:t>
      </w:r>
      <w:r w:rsidR="007D5EAB">
        <w:rPr>
          <w:bCs/>
          <w:iCs/>
        </w:rPr>
        <w:t xml:space="preserve">испытательных </w:t>
      </w:r>
      <w:r w:rsidR="000538E5">
        <w:rPr>
          <w:bCs/>
          <w:iCs/>
        </w:rPr>
        <w:t>положениях</w:t>
      </w:r>
      <w:r w:rsidR="009D3351">
        <w:rPr>
          <w:bCs/>
          <w:iCs/>
        </w:rPr>
        <w:t>.</w:t>
      </w:r>
    </w:p>
    <w:p w14:paraId="63CB04FC" w14:textId="77777777" w:rsidR="0019172C" w:rsidRPr="0019172C" w:rsidRDefault="0019172C" w:rsidP="00323C5E">
      <w:pPr>
        <w:rPr>
          <w:bCs/>
          <w:iCs/>
        </w:rPr>
      </w:pPr>
      <w:r>
        <w:rPr>
          <w:bCs/>
          <w:iCs/>
        </w:rPr>
        <w:t>6.9</w:t>
      </w:r>
      <w:r w:rsidR="004624D2">
        <w:rPr>
          <w:bCs/>
          <w:iCs/>
        </w:rPr>
        <w:t> </w:t>
      </w:r>
      <w:r w:rsidR="009D3351">
        <w:rPr>
          <w:bCs/>
          <w:iCs/>
        </w:rPr>
        <w:t xml:space="preserve">Для каждого типа произошедшего разрушения </w:t>
      </w:r>
      <w:r w:rsidR="007D5EAB">
        <w:rPr>
          <w:bCs/>
          <w:iCs/>
        </w:rPr>
        <w:t>рассчитывают</w:t>
      </w:r>
      <w:r w:rsidR="009D3351">
        <w:rPr>
          <w:bCs/>
          <w:iCs/>
        </w:rPr>
        <w:t xml:space="preserve"> среднее арифметическое значение максимальных усилий (6.6).</w:t>
      </w:r>
    </w:p>
    <w:p w14:paraId="7E8B156E" w14:textId="77777777" w:rsidR="00B81C1F" w:rsidRDefault="00B81C1F" w:rsidP="004624D2">
      <w:pPr>
        <w:spacing w:before="24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7 Протокол испытаний</w:t>
      </w:r>
    </w:p>
    <w:p w14:paraId="38C20DA7" w14:textId="77777777" w:rsidR="006C2A63" w:rsidRPr="00C130AF" w:rsidRDefault="006C2A63" w:rsidP="00323C5E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Протокол испытаний должен содержать следующую информацию:</w:t>
      </w:r>
    </w:p>
    <w:p w14:paraId="0792A0B4" w14:textId="77777777" w:rsidR="006C2A63" w:rsidRPr="00C130AF" w:rsidRDefault="006C2A63" w:rsidP="00323C5E">
      <w:pPr>
        <w:rPr>
          <w:bCs/>
          <w:iCs/>
          <w:color w:val="auto"/>
        </w:rPr>
      </w:pPr>
      <w:r w:rsidRPr="00C130AF">
        <w:rPr>
          <w:bCs/>
          <w:iCs/>
          <w:color w:val="auto"/>
          <w:lang w:val="en-US"/>
        </w:rPr>
        <w:t>a</w:t>
      </w:r>
      <w:r w:rsidR="00A164AF">
        <w:rPr>
          <w:bCs/>
          <w:iCs/>
          <w:color w:val="auto"/>
        </w:rPr>
        <w:t xml:space="preserve">) </w:t>
      </w:r>
      <w:proofErr w:type="gramStart"/>
      <w:r w:rsidR="00A164AF">
        <w:rPr>
          <w:bCs/>
          <w:iCs/>
          <w:color w:val="auto"/>
        </w:rPr>
        <w:t>ссылку</w:t>
      </w:r>
      <w:proofErr w:type="gramEnd"/>
      <w:r w:rsidR="00A164AF">
        <w:rPr>
          <w:bCs/>
          <w:iCs/>
          <w:color w:val="auto"/>
        </w:rPr>
        <w:t xml:space="preserve"> на настоящий стандарт</w:t>
      </w:r>
      <w:r w:rsidRPr="00C130AF">
        <w:rPr>
          <w:bCs/>
          <w:iCs/>
          <w:color w:val="auto"/>
        </w:rPr>
        <w:t>;</w:t>
      </w:r>
    </w:p>
    <w:p w14:paraId="1F2BD57C" w14:textId="77777777" w:rsidR="006C2A63" w:rsidRPr="00C130AF" w:rsidRDefault="006C2A63" w:rsidP="00323C5E">
      <w:pPr>
        <w:rPr>
          <w:bCs/>
          <w:iCs/>
          <w:color w:val="auto"/>
        </w:rPr>
      </w:pPr>
      <w:r w:rsidRPr="00C130AF">
        <w:rPr>
          <w:bCs/>
          <w:iCs/>
          <w:color w:val="auto"/>
          <w:lang w:val="en-US"/>
        </w:rPr>
        <w:t>b</w:t>
      </w:r>
      <w:r w:rsidRPr="00C130AF">
        <w:rPr>
          <w:bCs/>
          <w:iCs/>
          <w:color w:val="auto"/>
        </w:rPr>
        <w:t xml:space="preserve">) </w:t>
      </w:r>
      <w:proofErr w:type="gramStart"/>
      <w:r w:rsidRPr="00C130AF">
        <w:rPr>
          <w:bCs/>
          <w:iCs/>
          <w:color w:val="auto"/>
        </w:rPr>
        <w:t>полное</w:t>
      </w:r>
      <w:proofErr w:type="gramEnd"/>
      <w:r w:rsidRPr="00C130AF">
        <w:rPr>
          <w:bCs/>
          <w:iCs/>
          <w:color w:val="auto"/>
        </w:rPr>
        <w:t xml:space="preserve"> описание испытуемого образца;</w:t>
      </w:r>
    </w:p>
    <w:p w14:paraId="6FA9C372" w14:textId="77777777" w:rsidR="006C2A63" w:rsidRPr="00C130AF" w:rsidRDefault="006C2A63" w:rsidP="00323C5E">
      <w:pPr>
        <w:rPr>
          <w:bCs/>
          <w:iCs/>
          <w:color w:val="auto"/>
        </w:rPr>
      </w:pPr>
      <w:r w:rsidRPr="00C130AF">
        <w:rPr>
          <w:bCs/>
          <w:iCs/>
          <w:color w:val="auto"/>
          <w:lang w:val="en-US"/>
        </w:rPr>
        <w:t>c</w:t>
      </w:r>
      <w:r w:rsidRPr="00C130AF">
        <w:rPr>
          <w:bCs/>
          <w:iCs/>
          <w:color w:val="auto"/>
        </w:rPr>
        <w:t xml:space="preserve">) </w:t>
      </w:r>
      <w:proofErr w:type="gramStart"/>
      <w:r w:rsidRPr="00C130AF">
        <w:rPr>
          <w:bCs/>
          <w:iCs/>
          <w:color w:val="auto"/>
        </w:rPr>
        <w:t>дату</w:t>
      </w:r>
      <w:proofErr w:type="gramEnd"/>
      <w:r w:rsidRPr="00C130AF">
        <w:rPr>
          <w:bCs/>
          <w:iCs/>
          <w:color w:val="auto"/>
        </w:rPr>
        <w:t xml:space="preserve"> проведения испытания;</w:t>
      </w:r>
    </w:p>
    <w:p w14:paraId="5EBBDE9A" w14:textId="7C332390" w:rsidR="006C2A63" w:rsidRDefault="006C2A63" w:rsidP="00323C5E">
      <w:pPr>
        <w:rPr>
          <w:bCs/>
          <w:iCs/>
        </w:rPr>
      </w:pPr>
      <w:r w:rsidRPr="00C130AF">
        <w:rPr>
          <w:bCs/>
          <w:iCs/>
          <w:color w:val="auto"/>
          <w:lang w:val="en-US"/>
        </w:rPr>
        <w:t>d</w:t>
      </w:r>
      <w:r w:rsidRPr="00C130AF">
        <w:rPr>
          <w:bCs/>
          <w:iCs/>
          <w:color w:val="auto"/>
        </w:rPr>
        <w:t xml:space="preserve">) </w:t>
      </w:r>
      <w:proofErr w:type="gramStart"/>
      <w:r w:rsidRPr="00C130AF">
        <w:rPr>
          <w:bCs/>
          <w:iCs/>
          <w:color w:val="auto"/>
        </w:rPr>
        <w:t>среднее</w:t>
      </w:r>
      <w:proofErr w:type="gramEnd"/>
      <w:r w:rsidRPr="00C130AF">
        <w:rPr>
          <w:bCs/>
          <w:iCs/>
          <w:color w:val="auto"/>
        </w:rPr>
        <w:t xml:space="preserve"> арифметическое значение максимального</w:t>
      </w:r>
      <w:r w:rsidR="00095F4E">
        <w:rPr>
          <w:bCs/>
          <w:iCs/>
          <w:color w:val="auto"/>
        </w:rPr>
        <w:t>(</w:t>
      </w:r>
      <w:proofErr w:type="spellStart"/>
      <w:r w:rsidR="00095F4E">
        <w:rPr>
          <w:bCs/>
          <w:iCs/>
          <w:color w:val="auto"/>
        </w:rPr>
        <w:t>ых</w:t>
      </w:r>
      <w:proofErr w:type="spellEnd"/>
      <w:r w:rsidR="00095F4E">
        <w:rPr>
          <w:bCs/>
          <w:iCs/>
          <w:color w:val="auto"/>
        </w:rPr>
        <w:t>)</w:t>
      </w:r>
      <w:r w:rsidRPr="00C130AF">
        <w:rPr>
          <w:bCs/>
          <w:iCs/>
          <w:color w:val="auto"/>
        </w:rPr>
        <w:t xml:space="preserve"> усилия</w:t>
      </w:r>
      <w:r w:rsidR="00095F4E">
        <w:rPr>
          <w:bCs/>
          <w:iCs/>
          <w:color w:val="auto"/>
        </w:rPr>
        <w:t>(</w:t>
      </w:r>
      <w:proofErr w:type="spellStart"/>
      <w:r w:rsidR="00095F4E">
        <w:rPr>
          <w:bCs/>
          <w:iCs/>
          <w:color w:val="auto"/>
        </w:rPr>
        <w:t>ий</w:t>
      </w:r>
      <w:proofErr w:type="spellEnd"/>
      <w:r w:rsidR="00095F4E">
        <w:rPr>
          <w:bCs/>
          <w:iCs/>
          <w:color w:val="auto"/>
        </w:rPr>
        <w:t>)</w:t>
      </w:r>
      <w:r w:rsidR="004624D2">
        <w:rPr>
          <w:bCs/>
          <w:iCs/>
          <w:color w:val="auto"/>
        </w:rPr>
        <w:t>,</w:t>
      </w:r>
      <w:r w:rsidRPr="00C130AF">
        <w:rPr>
          <w:bCs/>
          <w:iCs/>
          <w:color w:val="auto"/>
        </w:rPr>
        <w:t xml:space="preserve"> </w:t>
      </w:r>
      <w:r w:rsidR="00A164AF">
        <w:rPr>
          <w:bCs/>
          <w:iCs/>
          <w:color w:val="auto"/>
        </w:rPr>
        <w:t>рассчитанное по</w:t>
      </w:r>
      <w:r w:rsidR="004624D2">
        <w:rPr>
          <w:bCs/>
          <w:iCs/>
          <w:color w:val="auto"/>
        </w:rPr>
        <w:t> </w:t>
      </w:r>
      <w:r w:rsidR="00401178">
        <w:rPr>
          <w:bCs/>
          <w:iCs/>
          <w:color w:val="auto"/>
        </w:rPr>
        <w:t>6</w:t>
      </w:r>
      <w:r w:rsidRPr="00C130AF">
        <w:rPr>
          <w:bCs/>
          <w:iCs/>
          <w:color w:val="auto"/>
        </w:rPr>
        <w:t>.</w:t>
      </w:r>
      <w:r w:rsidR="005E2955">
        <w:rPr>
          <w:bCs/>
          <w:iCs/>
          <w:color w:val="auto"/>
        </w:rPr>
        <w:t>9</w:t>
      </w:r>
      <w:r w:rsidRPr="00C130AF">
        <w:rPr>
          <w:bCs/>
          <w:iCs/>
          <w:color w:val="auto"/>
        </w:rPr>
        <w:t>;</w:t>
      </w:r>
    </w:p>
    <w:p w14:paraId="6857B341" w14:textId="77777777" w:rsidR="006C2A63" w:rsidRPr="00C130AF" w:rsidRDefault="006C2A63" w:rsidP="00323C5E">
      <w:pPr>
        <w:rPr>
          <w:bCs/>
          <w:iCs/>
          <w:color w:val="auto"/>
        </w:rPr>
      </w:pPr>
      <w:r w:rsidRPr="00C130AF">
        <w:rPr>
          <w:bCs/>
          <w:iCs/>
          <w:color w:val="auto"/>
          <w:lang w:val="en-US"/>
        </w:rPr>
        <w:t>e</w:t>
      </w:r>
      <w:r w:rsidRPr="00C130AF">
        <w:rPr>
          <w:bCs/>
          <w:iCs/>
          <w:color w:val="auto"/>
        </w:rPr>
        <w:t xml:space="preserve">) </w:t>
      </w:r>
      <w:proofErr w:type="gramStart"/>
      <w:r w:rsidRPr="00C130AF">
        <w:rPr>
          <w:bCs/>
          <w:iCs/>
          <w:color w:val="auto"/>
        </w:rPr>
        <w:t>описание</w:t>
      </w:r>
      <w:proofErr w:type="gramEnd"/>
      <w:r w:rsidRPr="00C130AF">
        <w:rPr>
          <w:bCs/>
          <w:iCs/>
          <w:color w:val="auto"/>
        </w:rPr>
        <w:t xml:space="preserve"> типа(</w:t>
      </w:r>
      <w:proofErr w:type="spellStart"/>
      <w:r w:rsidRPr="00C130AF">
        <w:rPr>
          <w:bCs/>
          <w:iCs/>
          <w:color w:val="auto"/>
        </w:rPr>
        <w:t>ов</w:t>
      </w:r>
      <w:proofErr w:type="spellEnd"/>
      <w:r w:rsidRPr="00C130AF">
        <w:rPr>
          <w:bCs/>
          <w:iCs/>
          <w:color w:val="auto"/>
        </w:rPr>
        <w:t>) разрушения;</w:t>
      </w:r>
    </w:p>
    <w:p w14:paraId="0784A161" w14:textId="77777777" w:rsidR="00371E5A" w:rsidRDefault="006C2A63" w:rsidP="00323C5E">
      <w:pPr>
        <w:rPr>
          <w:color w:val="000000"/>
        </w:rPr>
      </w:pPr>
      <w:r w:rsidRPr="00C130AF">
        <w:rPr>
          <w:bCs/>
          <w:iCs/>
          <w:color w:val="auto"/>
          <w:lang w:val="en-US"/>
        </w:rPr>
        <w:t>f</w:t>
      </w:r>
      <w:r w:rsidRPr="00C130AF">
        <w:rPr>
          <w:bCs/>
          <w:iCs/>
          <w:color w:val="auto"/>
        </w:rPr>
        <w:t xml:space="preserve">) </w:t>
      </w:r>
      <w:proofErr w:type="gramStart"/>
      <w:r w:rsidRPr="00C130AF">
        <w:rPr>
          <w:bCs/>
          <w:iCs/>
          <w:color w:val="auto"/>
        </w:rPr>
        <w:t>любые</w:t>
      </w:r>
      <w:proofErr w:type="gramEnd"/>
      <w:r w:rsidRPr="00C130AF">
        <w:rPr>
          <w:bCs/>
          <w:iCs/>
          <w:color w:val="auto"/>
        </w:rPr>
        <w:t xml:space="preserve"> отклонения от данного метода испытаний.</w:t>
      </w:r>
    </w:p>
    <w:p w14:paraId="062FB4C6" w14:textId="77777777" w:rsidR="00371E5A" w:rsidRDefault="00371E5A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</w:p>
    <w:p w14:paraId="6F36BBAF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21CB2BC7" w14:textId="77777777" w:rsidR="00AC18BC" w:rsidRDefault="00AC18BC">
      <w:pPr>
        <w:pStyle w:val="FORMATTEXT0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5EEE79D" w14:textId="77777777" w:rsidR="0063074D" w:rsidRPr="00E03869" w:rsidRDefault="0063074D" w:rsidP="0063074D">
      <w:pPr>
        <w:pStyle w:val="FORMATTEXT0"/>
        <w:spacing w:line="360" w:lineRule="auto"/>
        <w:jc w:val="center"/>
        <w:rPr>
          <w:color w:val="000000"/>
        </w:rPr>
      </w:pPr>
      <w:r w:rsidRPr="00E03869">
        <w:rPr>
          <w:b/>
          <w:color w:val="000000"/>
          <w:sz w:val="24"/>
          <w:szCs w:val="24"/>
        </w:rPr>
        <w:lastRenderedPageBreak/>
        <w:t>Приложение ДА</w:t>
      </w:r>
    </w:p>
    <w:p w14:paraId="1938717E" w14:textId="77777777" w:rsidR="0063074D" w:rsidRPr="005A7D43" w:rsidRDefault="0063074D" w:rsidP="0063074D">
      <w:pPr>
        <w:pStyle w:val="FORMATTEXT0"/>
        <w:spacing w:line="360" w:lineRule="auto"/>
        <w:jc w:val="center"/>
        <w:rPr>
          <w:b/>
          <w:color w:val="000000"/>
        </w:rPr>
      </w:pPr>
      <w:r w:rsidRPr="005A7D43">
        <w:rPr>
          <w:b/>
          <w:color w:val="000000"/>
          <w:sz w:val="24"/>
          <w:szCs w:val="24"/>
        </w:rPr>
        <w:t>(справочное)</w:t>
      </w:r>
    </w:p>
    <w:p w14:paraId="2566A121" w14:textId="77777777" w:rsidR="0063074D" w:rsidRPr="00E03869" w:rsidRDefault="0063074D" w:rsidP="0063074D">
      <w:pPr>
        <w:pStyle w:val="FORMATTEXT0"/>
        <w:spacing w:line="360" w:lineRule="auto"/>
        <w:jc w:val="center"/>
        <w:rPr>
          <w:color w:val="000000"/>
          <w:sz w:val="24"/>
          <w:szCs w:val="24"/>
        </w:rPr>
      </w:pPr>
    </w:p>
    <w:p w14:paraId="6D4024DC" w14:textId="200799C3" w:rsidR="0063074D" w:rsidRPr="00E03869" w:rsidRDefault="0063074D" w:rsidP="0063074D">
      <w:pPr>
        <w:pStyle w:val="HEADERTEXT0"/>
        <w:spacing w:line="360" w:lineRule="auto"/>
        <w:jc w:val="center"/>
        <w:rPr>
          <w:color w:val="000000"/>
        </w:rPr>
      </w:pPr>
      <w:r w:rsidRPr="00E03869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E03869">
        <w:rPr>
          <w:b/>
          <w:bCs/>
          <w:color w:val="000000"/>
          <w:sz w:val="24"/>
          <w:szCs w:val="24"/>
        </w:rPr>
        <w:t xml:space="preserve">Сведения о соответствии ссылочных международных стандартов </w:t>
      </w:r>
      <w:r w:rsidR="00095F4E">
        <w:rPr>
          <w:b/>
          <w:bCs/>
          <w:color w:val="000000"/>
          <w:sz w:val="24"/>
          <w:szCs w:val="24"/>
        </w:rPr>
        <w:t xml:space="preserve">ссылочным </w:t>
      </w:r>
      <w:r w:rsidRPr="00E03869">
        <w:rPr>
          <w:b/>
          <w:bCs/>
          <w:color w:val="000000"/>
          <w:sz w:val="24"/>
          <w:szCs w:val="24"/>
        </w:rPr>
        <w:t>межгосударственным стандартам</w:t>
      </w:r>
    </w:p>
    <w:p w14:paraId="50D2FCC3" w14:textId="77777777" w:rsidR="0063074D" w:rsidRPr="00E03869" w:rsidRDefault="0063074D" w:rsidP="0063074D">
      <w:pPr>
        <w:pStyle w:val="HEADERTEXT0"/>
        <w:jc w:val="center"/>
        <w:rPr>
          <w:b/>
          <w:bCs/>
          <w:color w:val="000000"/>
          <w:sz w:val="22"/>
          <w:szCs w:val="22"/>
        </w:rPr>
      </w:pPr>
    </w:p>
    <w:p w14:paraId="4937B3F5" w14:textId="77777777" w:rsidR="0063074D" w:rsidRPr="00E03869" w:rsidRDefault="0063074D" w:rsidP="0063074D">
      <w:pPr>
        <w:pStyle w:val="FORMATTEXT0"/>
        <w:spacing w:line="480" w:lineRule="auto"/>
        <w:jc w:val="both"/>
        <w:rPr>
          <w:color w:val="000000"/>
        </w:rPr>
      </w:pPr>
      <w:r w:rsidRPr="00BF1C4C">
        <w:rPr>
          <w:color w:val="000000"/>
          <w:spacing w:val="40"/>
          <w:sz w:val="22"/>
          <w:szCs w:val="22"/>
        </w:rPr>
        <w:t>Таблица</w:t>
      </w:r>
      <w:r w:rsidRPr="00E03869">
        <w:rPr>
          <w:color w:val="000000"/>
          <w:sz w:val="22"/>
          <w:szCs w:val="22"/>
        </w:rPr>
        <w:t xml:space="preserve"> ДА.1</w:t>
      </w:r>
    </w:p>
    <w:tbl>
      <w:tblPr>
        <w:tblW w:w="0" w:type="auto"/>
        <w:tblInd w:w="-2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74"/>
      </w:tblGrid>
      <w:tr w:rsidR="0063074D" w:rsidRPr="00DD0257" w14:paraId="1EC6A96C" w14:textId="77777777" w:rsidTr="00AA0508">
        <w:trPr>
          <w:trHeight w:val="31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78FFA627" w14:textId="21E56F87" w:rsidR="0063074D" w:rsidRPr="000A36D7" w:rsidRDefault="0063074D" w:rsidP="00095F4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A36D7">
              <w:rPr>
                <w:color w:val="000000"/>
                <w:sz w:val="20"/>
                <w:szCs w:val="20"/>
              </w:rPr>
              <w:t xml:space="preserve">Обозначение </w:t>
            </w:r>
            <w:r w:rsidR="00095F4E">
              <w:rPr>
                <w:color w:val="000000"/>
                <w:sz w:val="20"/>
                <w:szCs w:val="20"/>
              </w:rPr>
              <w:t>ссылочного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A36D7">
              <w:rPr>
                <w:color w:val="000000"/>
                <w:sz w:val="20"/>
                <w:szCs w:val="20"/>
              </w:rPr>
              <w:t>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02961272" w14:textId="77777777" w:rsidR="0063074D" w:rsidRPr="000A36D7" w:rsidRDefault="0063074D" w:rsidP="00095F4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A36D7">
              <w:rPr>
                <w:color w:val="000000"/>
                <w:sz w:val="20"/>
                <w:szCs w:val="20"/>
              </w:rPr>
              <w:t>Степень соответствия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14:paraId="524E3EA9" w14:textId="77777777" w:rsidR="0063074D" w:rsidRPr="000A36D7" w:rsidRDefault="0063074D" w:rsidP="00095F4E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A36D7">
              <w:rPr>
                <w:color w:val="000000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63074D" w:rsidRPr="00DD0257" w14:paraId="685FBF97" w14:textId="77777777" w:rsidTr="004624D2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5E5E6A" w14:textId="77777777" w:rsidR="0063074D" w:rsidRPr="008276E5" w:rsidRDefault="0063074D" w:rsidP="004624D2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D16803">
              <w:rPr>
                <w:color w:val="000000"/>
                <w:sz w:val="20"/>
                <w:szCs w:val="20"/>
              </w:rPr>
              <w:t>ISO 7500-1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58DB9B" w14:textId="4146FF09" w:rsidR="0063074D" w:rsidRPr="008276E5" w:rsidRDefault="00095F4E" w:rsidP="004624D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D8DA5" w14:textId="77777777" w:rsidR="0063074D" w:rsidRPr="005D53FF" w:rsidRDefault="0063074D" w:rsidP="004624D2">
            <w:pPr>
              <w:spacing w:line="240" w:lineRule="auto"/>
              <w:ind w:right="271" w:hanging="14"/>
              <w:jc w:val="center"/>
              <w:rPr>
                <w:color w:val="000000"/>
                <w:sz w:val="20"/>
                <w:szCs w:val="20"/>
              </w:rPr>
            </w:pPr>
            <w:r w:rsidRPr="005D53FF">
              <w:rPr>
                <w:color w:val="000000"/>
                <w:sz w:val="20"/>
                <w:szCs w:val="20"/>
              </w:rPr>
              <w:t>*</w:t>
            </w:r>
          </w:p>
        </w:tc>
      </w:tr>
      <w:tr w:rsidR="0063074D" w:rsidRPr="00DD0257" w14:paraId="105AE50A" w14:textId="77777777" w:rsidTr="004624D2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45FD17" w14:textId="77777777" w:rsidR="0063074D" w:rsidRPr="0072223A" w:rsidRDefault="0063074D" w:rsidP="004624D2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ISO 18454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0B3126" w14:textId="77777777" w:rsidR="0063074D" w:rsidRPr="0072223A" w:rsidRDefault="0063074D" w:rsidP="004624D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57D2" w14:textId="70D9D6F2" w:rsidR="0063074D" w:rsidRPr="00340D1E" w:rsidRDefault="00095F4E" w:rsidP="004624D2">
            <w:pPr>
              <w:spacing w:line="240" w:lineRule="auto"/>
              <w:ind w:right="271" w:firstLine="0"/>
              <w:rPr>
                <w:color w:val="000000"/>
                <w:sz w:val="20"/>
                <w:szCs w:val="20"/>
                <w:highlight w:val="yellow"/>
              </w:rPr>
            </w:pPr>
            <w:r w:rsidRPr="00095F4E">
              <w:rPr>
                <w:color w:val="000000"/>
                <w:sz w:val="20"/>
                <w:szCs w:val="20"/>
              </w:rPr>
              <w:t>ГОСТ ISO 18454—2023 «Обувь. Стандартные атмосферные условия для проведения кондиционирования и испытаний обуви и деталей обуви»</w:t>
            </w:r>
          </w:p>
        </w:tc>
      </w:tr>
      <w:tr w:rsidR="0063074D" w:rsidRPr="00DD0257" w14:paraId="10BD51CA" w14:textId="77777777" w:rsidTr="004624D2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116AA2" w14:textId="77777777" w:rsidR="0063074D" w:rsidRDefault="0063074D" w:rsidP="004624D2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ISO 19952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346C97" w14:textId="581A24AC" w:rsidR="0063074D" w:rsidRPr="00095F4E" w:rsidRDefault="00095F4E" w:rsidP="004624D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6CF58" w14:textId="77777777" w:rsidR="0063074D" w:rsidRPr="0063074D" w:rsidRDefault="0063074D" w:rsidP="004624D2">
            <w:pPr>
              <w:spacing w:line="240" w:lineRule="auto"/>
              <w:ind w:right="271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</w:tr>
      <w:tr w:rsidR="0063074D" w:rsidRPr="002A7066" w14:paraId="68C07284" w14:textId="77777777" w:rsidTr="00AA0508">
        <w:tc>
          <w:tcPr>
            <w:tcW w:w="9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7EA9" w14:textId="361D5464" w:rsidR="0063074D" w:rsidRPr="00D55FC6" w:rsidRDefault="0063074D" w:rsidP="00AA0508">
            <w:pPr>
              <w:widowControl w:val="0"/>
              <w:spacing w:line="240" w:lineRule="auto"/>
              <w:ind w:right="129" w:firstLine="554"/>
              <w:rPr>
                <w:color w:val="000000"/>
                <w:sz w:val="18"/>
                <w:szCs w:val="18"/>
              </w:rPr>
            </w:pPr>
            <w:r w:rsidRPr="00D55FC6">
              <w:rPr>
                <w:color w:val="000000"/>
                <w:sz w:val="18"/>
                <w:szCs w:val="18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</w:t>
            </w:r>
            <w:r w:rsidR="005B61C1">
              <w:rPr>
                <w:color w:val="000000"/>
                <w:sz w:val="18"/>
                <w:szCs w:val="18"/>
              </w:rPr>
              <w:t xml:space="preserve">данного </w:t>
            </w:r>
            <w:r w:rsidRPr="00D55FC6">
              <w:rPr>
                <w:color w:val="000000"/>
                <w:sz w:val="18"/>
                <w:szCs w:val="18"/>
              </w:rPr>
              <w:t>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14:paraId="36C2EFCA" w14:textId="77777777" w:rsidR="0063074D" w:rsidRPr="00D55FC6" w:rsidRDefault="0063074D" w:rsidP="00AA0508">
            <w:pPr>
              <w:widowControl w:val="0"/>
              <w:spacing w:line="240" w:lineRule="auto"/>
              <w:ind w:right="129"/>
              <w:rPr>
                <w:color w:val="000000"/>
                <w:sz w:val="18"/>
                <w:szCs w:val="18"/>
              </w:rPr>
            </w:pPr>
          </w:p>
          <w:p w14:paraId="6F75DC6A" w14:textId="77777777" w:rsidR="0063074D" w:rsidRPr="00D55FC6" w:rsidRDefault="0063074D" w:rsidP="00AA0508">
            <w:pPr>
              <w:widowControl w:val="0"/>
              <w:spacing w:line="240" w:lineRule="auto"/>
              <w:ind w:right="129" w:firstLine="5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 р и м е 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 н и е</w:t>
            </w:r>
            <w:r w:rsidRPr="00D55FC6">
              <w:rPr>
                <w:color w:val="000000"/>
                <w:sz w:val="18"/>
                <w:szCs w:val="18"/>
              </w:rPr>
              <w:t xml:space="preserve"> — В настоящей таблице использовано следующее условное обозначение с</w:t>
            </w:r>
            <w:r>
              <w:rPr>
                <w:color w:val="000000"/>
                <w:sz w:val="18"/>
                <w:szCs w:val="18"/>
              </w:rPr>
              <w:t>тепени соответствия стандартов:</w:t>
            </w:r>
          </w:p>
          <w:p w14:paraId="1795CC04" w14:textId="5975710E" w:rsidR="0063074D" w:rsidRPr="0072223A" w:rsidRDefault="00095F4E" w:rsidP="00AA0508">
            <w:pPr>
              <w:widowControl w:val="0"/>
              <w:spacing w:line="240" w:lineRule="auto"/>
              <w:ind w:firstLine="5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- IDT – идентичный стандарт</w:t>
            </w:r>
          </w:p>
        </w:tc>
      </w:tr>
    </w:tbl>
    <w:p w14:paraId="39F63394" w14:textId="77777777" w:rsidR="0063074D" w:rsidRPr="00E03869" w:rsidRDefault="0063074D" w:rsidP="0063074D">
      <w:pPr>
        <w:pStyle w:val="HEADERTEXT0"/>
        <w:rPr>
          <w:b/>
          <w:bCs/>
          <w:color w:val="000000"/>
        </w:rPr>
      </w:pPr>
    </w:p>
    <w:p w14:paraId="352597BF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7E3B5233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44CD6A3C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17715571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71E79B20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5D371AFA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2612C881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39A2D4FB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36D16C0A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1B2A80B8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4898D874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2AB4AA2A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6FF0E6CB" w14:textId="77777777" w:rsidR="00301697" w:rsidRDefault="00301697">
      <w:pPr>
        <w:pStyle w:val="FORMATTEXT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173" w:type="dxa"/>
        <w:tblInd w:w="5" w:type="dxa"/>
        <w:tblLook w:val="04A0" w:firstRow="1" w:lastRow="0" w:firstColumn="1" w:lastColumn="0" w:noHBand="0" w:noVBand="1"/>
      </w:tblPr>
      <w:tblGrid>
        <w:gridCol w:w="5239"/>
        <w:gridCol w:w="4934"/>
      </w:tblGrid>
      <w:tr w:rsidR="00371E5A" w14:paraId="52DCC605" w14:textId="77777777">
        <w:trPr>
          <w:trHeight w:val="576"/>
        </w:trPr>
        <w:tc>
          <w:tcPr>
            <w:tcW w:w="5239" w:type="dxa"/>
            <w:tcBorders>
              <w:top w:val="single" w:sz="4" w:space="0" w:color="000000"/>
            </w:tcBorders>
            <w:vAlign w:val="center"/>
          </w:tcPr>
          <w:p w14:paraId="07D2FC46" w14:textId="77777777" w:rsidR="00371E5A" w:rsidRDefault="003E316A" w:rsidP="0061510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УДК 685.34</w:t>
            </w:r>
            <w:r w:rsidR="00615102">
              <w:rPr>
                <w:color w:val="000000"/>
              </w:rPr>
              <w:t>.017:06.354</w:t>
            </w:r>
          </w:p>
        </w:tc>
        <w:tc>
          <w:tcPr>
            <w:tcW w:w="4934" w:type="dxa"/>
            <w:tcBorders>
              <w:top w:val="single" w:sz="4" w:space="0" w:color="000000"/>
            </w:tcBorders>
            <w:vAlign w:val="center"/>
          </w:tcPr>
          <w:p w14:paraId="4424CD17" w14:textId="77777777" w:rsidR="00371E5A" w:rsidRPr="00D21687" w:rsidRDefault="003E316A" w:rsidP="00615102">
            <w:pPr>
              <w:ind w:firstLine="0"/>
              <w:rPr>
                <w:color w:val="auto"/>
              </w:rPr>
            </w:pPr>
            <w:r w:rsidRPr="00D21687">
              <w:rPr>
                <w:color w:val="auto"/>
              </w:rPr>
              <w:t xml:space="preserve">МКС </w:t>
            </w:r>
            <w:r w:rsidR="00D21687" w:rsidRPr="00D21687">
              <w:rPr>
                <w:color w:val="auto"/>
              </w:rPr>
              <w:t>61.060</w:t>
            </w:r>
            <w:r w:rsidR="00615102">
              <w:rPr>
                <w:color w:val="auto"/>
              </w:rPr>
              <w:t xml:space="preserve">                                             </w:t>
            </w:r>
            <w:r w:rsidR="00615102" w:rsidRPr="00384067">
              <w:rPr>
                <w:color w:val="000000"/>
              </w:rPr>
              <w:t>IDT</w:t>
            </w:r>
          </w:p>
        </w:tc>
      </w:tr>
      <w:tr w:rsidR="00371E5A" w14:paraId="3A15D7EE" w14:textId="77777777">
        <w:trPr>
          <w:trHeight w:val="1437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vAlign w:val="center"/>
          </w:tcPr>
          <w:p w14:paraId="7AA57F69" w14:textId="77777777" w:rsidR="00371E5A" w:rsidRPr="00615102" w:rsidRDefault="003E316A" w:rsidP="001917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Ключевые слова: </w:t>
            </w:r>
            <w:r w:rsidRPr="00AC18BC">
              <w:rPr>
                <w:color w:val="000000"/>
              </w:rPr>
              <w:t xml:space="preserve">обувь, </w:t>
            </w:r>
            <w:r w:rsidR="00615102">
              <w:rPr>
                <w:color w:val="000000"/>
              </w:rPr>
              <w:t xml:space="preserve">застежка-молния, прочность </w:t>
            </w:r>
            <w:r w:rsidR="0019172C">
              <w:rPr>
                <w:color w:val="000000"/>
              </w:rPr>
              <w:t>при поперечной нагрузке</w:t>
            </w:r>
            <w:r w:rsidR="00615102">
              <w:rPr>
                <w:color w:val="000000"/>
              </w:rPr>
              <w:t xml:space="preserve">, </w:t>
            </w:r>
            <w:r w:rsidR="0019172C">
              <w:rPr>
                <w:color w:val="000000"/>
              </w:rPr>
              <w:t xml:space="preserve">лента, </w:t>
            </w:r>
            <w:r w:rsidR="00615102">
              <w:rPr>
                <w:color w:val="000000"/>
              </w:rPr>
              <w:t xml:space="preserve">замок, </w:t>
            </w:r>
            <w:r w:rsidR="0019172C">
              <w:rPr>
                <w:color w:val="000000"/>
              </w:rPr>
              <w:t xml:space="preserve">ручка замка, </w:t>
            </w:r>
            <w:r w:rsidR="000074CE">
              <w:rPr>
                <w:color w:val="000000"/>
              </w:rPr>
              <w:t xml:space="preserve">нижний ограничитель, </w:t>
            </w:r>
            <w:r w:rsidR="00615102">
              <w:rPr>
                <w:color w:val="000000"/>
              </w:rPr>
              <w:t xml:space="preserve">верхний ограничитель, </w:t>
            </w:r>
            <w:r w:rsidR="0019172C">
              <w:rPr>
                <w:color w:val="000000"/>
              </w:rPr>
              <w:t xml:space="preserve">звенья, </w:t>
            </w:r>
            <w:r w:rsidR="00615102">
              <w:rPr>
                <w:color w:val="000000"/>
              </w:rPr>
              <w:t>половина</w:t>
            </w:r>
            <w:r w:rsidR="0019172C">
              <w:rPr>
                <w:color w:val="000000"/>
              </w:rPr>
              <w:t xml:space="preserve"> цепи</w:t>
            </w:r>
          </w:p>
        </w:tc>
      </w:tr>
    </w:tbl>
    <w:p w14:paraId="730997CE" w14:textId="77777777" w:rsidR="00371E5A" w:rsidRDefault="00371E5A">
      <w:pPr>
        <w:rPr>
          <w:color w:val="000000"/>
        </w:rPr>
      </w:pPr>
    </w:p>
    <w:p w14:paraId="5211AB94" w14:textId="77777777" w:rsidR="00371E5A" w:rsidRDefault="00371E5A">
      <w:pPr>
        <w:rPr>
          <w:color w:val="000000"/>
        </w:rPr>
      </w:pPr>
    </w:p>
    <w:p w14:paraId="0AF01C6B" w14:textId="77777777" w:rsidR="00371E5A" w:rsidRDefault="00371E5A">
      <w:pPr>
        <w:rPr>
          <w:color w:val="000000"/>
        </w:rPr>
      </w:pPr>
    </w:p>
    <w:p w14:paraId="387EEB92" w14:textId="77777777" w:rsidR="00371E5A" w:rsidRDefault="00371E5A">
      <w:pPr>
        <w:rPr>
          <w:color w:val="000000"/>
        </w:rPr>
      </w:pPr>
    </w:p>
    <w:tbl>
      <w:tblPr>
        <w:tblW w:w="10283" w:type="dxa"/>
        <w:tblLayout w:type="fixed"/>
        <w:tblLook w:val="0000" w:firstRow="0" w:lastRow="0" w:firstColumn="0" w:lastColumn="0" w:noHBand="0" w:noVBand="0"/>
      </w:tblPr>
      <w:tblGrid>
        <w:gridCol w:w="4786"/>
        <w:gridCol w:w="2977"/>
        <w:gridCol w:w="2520"/>
      </w:tblGrid>
      <w:tr w:rsidR="00E07DEC" w14:paraId="5B46DFF2" w14:textId="77777777" w:rsidTr="00BD18C3">
        <w:tc>
          <w:tcPr>
            <w:tcW w:w="4786" w:type="dxa"/>
            <w:shd w:val="clear" w:color="auto" w:fill="auto"/>
          </w:tcPr>
          <w:p w14:paraId="2B6DF4F7" w14:textId="77777777" w:rsidR="00E07DEC" w:rsidRDefault="00E07DEC" w:rsidP="00BD18C3">
            <w:pPr>
              <w:spacing w:line="240" w:lineRule="auto"/>
              <w:ind w:firstLine="0"/>
            </w:pPr>
            <w:r>
              <w:rPr>
                <w:bCs/>
                <w:color w:val="000000"/>
                <w:lang w:eastAsia="en-US"/>
              </w:rPr>
              <w:t xml:space="preserve">Генеральный директор </w:t>
            </w:r>
          </w:p>
          <w:p w14:paraId="345B6A6B" w14:textId="77777777" w:rsidR="00E07DEC" w:rsidRDefault="00E07DEC" w:rsidP="00BD18C3">
            <w:pPr>
              <w:spacing w:line="240" w:lineRule="auto"/>
              <w:ind w:firstLine="0"/>
            </w:pPr>
            <w:r>
              <w:rPr>
                <w:bCs/>
                <w:color w:val="000000"/>
                <w:lang w:eastAsia="en-US"/>
              </w:rPr>
              <w:t>ПВ ООО «Фирма «Техноавиа»</w:t>
            </w:r>
          </w:p>
        </w:tc>
        <w:tc>
          <w:tcPr>
            <w:tcW w:w="2977" w:type="dxa"/>
            <w:shd w:val="clear" w:color="auto" w:fill="auto"/>
          </w:tcPr>
          <w:p w14:paraId="320E57AC" w14:textId="77777777" w:rsidR="00E07DEC" w:rsidRDefault="00E07DEC" w:rsidP="00BD18C3">
            <w:pPr>
              <w:snapToGrid w:val="0"/>
              <w:spacing w:line="240" w:lineRule="auto"/>
              <w:ind w:firstLine="0"/>
              <w:rPr>
                <w:bCs/>
                <w:color w:val="000000"/>
                <w:lang w:eastAsia="en-US"/>
              </w:rPr>
            </w:pPr>
          </w:p>
          <w:p w14:paraId="6B46424A" w14:textId="77777777" w:rsidR="00E07DEC" w:rsidRDefault="00E07DEC" w:rsidP="00BD18C3">
            <w:pPr>
              <w:spacing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016A04CD" w14:textId="77777777" w:rsidR="00E07DEC" w:rsidRDefault="00E07DEC" w:rsidP="00BD18C3">
            <w:pPr>
              <w:spacing w:line="240" w:lineRule="auto"/>
              <w:ind w:firstLine="0"/>
            </w:pPr>
            <w:r>
              <w:rPr>
                <w:bCs/>
                <w:color w:val="000000"/>
                <w:lang w:eastAsia="en-US"/>
              </w:rPr>
              <w:t>А.С. Попов</w:t>
            </w:r>
          </w:p>
        </w:tc>
      </w:tr>
      <w:tr w:rsidR="00E07DEC" w14:paraId="5141325B" w14:textId="77777777" w:rsidTr="00BD18C3">
        <w:trPr>
          <w:trHeight w:val="382"/>
        </w:trPr>
        <w:tc>
          <w:tcPr>
            <w:tcW w:w="4786" w:type="dxa"/>
            <w:shd w:val="clear" w:color="auto" w:fill="auto"/>
          </w:tcPr>
          <w:p w14:paraId="490A3EF3" w14:textId="77777777" w:rsidR="00E07DEC" w:rsidRDefault="00E07DEC" w:rsidP="00BD18C3">
            <w:pPr>
              <w:snapToGrid w:val="0"/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291DD522" w14:textId="77777777" w:rsidR="00E07DEC" w:rsidRDefault="00E07DEC" w:rsidP="00BD18C3">
            <w:pPr>
              <w:snapToGrid w:val="0"/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78863F8E" w14:textId="77777777" w:rsidR="00E07DEC" w:rsidRDefault="00E07DEC" w:rsidP="00BD18C3">
            <w:pPr>
              <w:snapToGrid w:val="0"/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</w:tr>
      <w:tr w:rsidR="00E07DEC" w14:paraId="7A747BE1" w14:textId="77777777" w:rsidTr="00BD18C3">
        <w:tc>
          <w:tcPr>
            <w:tcW w:w="4786" w:type="dxa"/>
            <w:shd w:val="clear" w:color="auto" w:fill="auto"/>
          </w:tcPr>
          <w:p w14:paraId="4D35ABFE" w14:textId="77777777" w:rsidR="00E07DEC" w:rsidRDefault="00E07DEC" w:rsidP="00BD18C3">
            <w:pPr>
              <w:spacing w:after="240" w:line="240" w:lineRule="auto"/>
              <w:ind w:firstLine="0"/>
              <w:jc w:val="left"/>
            </w:pPr>
            <w:r w:rsidRPr="0002764E">
              <w:rPr>
                <w:bCs/>
                <w:color w:val="000000"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7" w:type="dxa"/>
            <w:shd w:val="clear" w:color="auto" w:fill="auto"/>
          </w:tcPr>
          <w:p w14:paraId="1F140E6F" w14:textId="77777777" w:rsidR="00E07DEC" w:rsidRDefault="00E07DEC" w:rsidP="00BD18C3">
            <w:pPr>
              <w:snapToGrid w:val="0"/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5F7A8606" w14:textId="77777777" w:rsidR="00E07DEC" w:rsidRDefault="00E07DEC" w:rsidP="00BD18C3">
            <w:pPr>
              <w:spacing w:after="240" w:line="240" w:lineRule="auto"/>
              <w:ind w:firstLine="0"/>
            </w:pPr>
            <w:r>
              <w:rPr>
                <w:bCs/>
                <w:color w:val="000000"/>
                <w:lang w:eastAsia="en-US"/>
              </w:rPr>
              <w:t>Н.В. Колесников</w:t>
            </w:r>
          </w:p>
        </w:tc>
      </w:tr>
      <w:tr w:rsidR="00E07DEC" w14:paraId="17F16264" w14:textId="77777777" w:rsidTr="00BD18C3">
        <w:tc>
          <w:tcPr>
            <w:tcW w:w="4786" w:type="dxa"/>
            <w:shd w:val="clear" w:color="auto" w:fill="auto"/>
          </w:tcPr>
          <w:p w14:paraId="61C14F90" w14:textId="77777777" w:rsidR="00E07DEC" w:rsidRDefault="00E07DEC" w:rsidP="00BD18C3">
            <w:pPr>
              <w:spacing w:line="240" w:lineRule="auto"/>
              <w:ind w:firstLine="0"/>
              <w:jc w:val="lef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Старший инженер отдела стандартизации,</w:t>
            </w:r>
          </w:p>
          <w:p w14:paraId="501625A6" w14:textId="77777777" w:rsidR="00E07DEC" w:rsidRPr="0019578F" w:rsidRDefault="00E07DEC" w:rsidP="00BD18C3">
            <w:pPr>
              <w:spacing w:line="240" w:lineRule="auto"/>
              <w:ind w:firstLine="0"/>
              <w:rPr>
                <w:bCs/>
                <w:color w:val="000000"/>
                <w:lang w:eastAsia="en-US"/>
              </w:rPr>
            </w:pPr>
            <w:r w:rsidRPr="0019578F">
              <w:rPr>
                <w:bCs/>
                <w:color w:val="000000"/>
                <w:lang w:eastAsia="en-US"/>
              </w:rPr>
              <w:t>Эксперт по стандартизации</w:t>
            </w:r>
          </w:p>
          <w:p w14:paraId="7CAF1F14" w14:textId="77777777" w:rsidR="00E07DEC" w:rsidRPr="0002764E" w:rsidRDefault="00E07DEC" w:rsidP="00BD18C3">
            <w:pPr>
              <w:spacing w:line="240" w:lineRule="auto"/>
              <w:ind w:firstLine="0"/>
              <w:rPr>
                <w:bCs/>
                <w:color w:val="000000"/>
                <w:lang w:eastAsia="en-US"/>
              </w:rPr>
            </w:pPr>
            <w:r w:rsidRPr="0019578F">
              <w:rPr>
                <w:bCs/>
                <w:color w:val="000000"/>
                <w:lang w:eastAsia="en-US"/>
              </w:rPr>
              <w:t>СЭ № 0002514 от 26.05.2023 г.</w:t>
            </w:r>
            <w:r w:rsidRPr="0019578F">
              <w:rPr>
                <w:bCs/>
                <w:color w:val="000000"/>
                <w:lang w:eastAsia="en-US"/>
              </w:rPr>
              <w:tab/>
            </w:r>
            <w:r w:rsidRPr="0019578F">
              <w:rPr>
                <w:bCs/>
                <w:color w:val="000000"/>
                <w:lang w:eastAsia="en-US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654830EF" w14:textId="77777777" w:rsidR="00E07DEC" w:rsidRDefault="00E07DEC" w:rsidP="00BD18C3">
            <w:pPr>
              <w:snapToGrid w:val="0"/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1D8A259B" w14:textId="77777777" w:rsidR="00E07DEC" w:rsidRDefault="00E07DEC" w:rsidP="00BD18C3">
            <w:pPr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  <w:p w14:paraId="57D16A8C" w14:textId="77777777" w:rsidR="00E07DEC" w:rsidRDefault="00E07DEC" w:rsidP="00BD18C3">
            <w:pPr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  <w:r w:rsidRPr="0019578F">
              <w:rPr>
                <w:bCs/>
                <w:color w:val="000000"/>
                <w:lang w:eastAsia="en-US"/>
              </w:rPr>
              <w:t>В.С. Новик</w:t>
            </w:r>
          </w:p>
        </w:tc>
      </w:tr>
    </w:tbl>
    <w:p w14:paraId="78200A71" w14:textId="77777777" w:rsidR="00371E5A" w:rsidRDefault="00371E5A">
      <w:pPr>
        <w:rPr>
          <w:color w:val="000000"/>
        </w:rPr>
      </w:pPr>
    </w:p>
    <w:p w14:paraId="56EDECF9" w14:textId="77777777" w:rsidR="00371E5A" w:rsidRDefault="00371E5A"/>
    <w:sectPr w:rsidR="00371E5A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1" w:bottom="1276" w:left="1134" w:header="624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5EA69" w14:textId="77777777" w:rsidR="00371E5A" w:rsidRDefault="003E316A">
      <w:pPr>
        <w:spacing w:line="240" w:lineRule="auto"/>
      </w:pPr>
      <w:r>
        <w:separator/>
      </w:r>
    </w:p>
  </w:endnote>
  <w:endnote w:type="continuationSeparator" w:id="0">
    <w:p w14:paraId="4F3B5314" w14:textId="77777777" w:rsidR="00371E5A" w:rsidRDefault="003E3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, sans-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40FB5" w14:textId="696D3F38" w:rsidR="00371E5A" w:rsidRDefault="003E316A">
    <w:pPr>
      <w:pStyle w:val="ae"/>
      <w:jc w:val="left"/>
      <w:rPr>
        <w:sz w:val="22"/>
        <w:szCs w:val="16"/>
      </w:rPr>
    </w:pPr>
    <w:r>
      <w:rPr>
        <w:sz w:val="22"/>
        <w:szCs w:val="16"/>
      </w:rPr>
      <w:fldChar w:fldCharType="begin"/>
    </w:r>
    <w:r>
      <w:rPr>
        <w:sz w:val="22"/>
        <w:szCs w:val="16"/>
      </w:rPr>
      <w:instrText>PAGE   \* MERGEFORMAT</w:instrText>
    </w:r>
    <w:r>
      <w:rPr>
        <w:sz w:val="22"/>
        <w:szCs w:val="16"/>
      </w:rPr>
      <w:fldChar w:fldCharType="separate"/>
    </w:r>
    <w:r w:rsidR="0057076E">
      <w:rPr>
        <w:noProof/>
        <w:sz w:val="22"/>
        <w:szCs w:val="16"/>
      </w:rPr>
      <w:t>IV</w:t>
    </w:r>
    <w:r>
      <w:rPr>
        <w:sz w:val="22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8923" w14:textId="1B158542" w:rsidR="00371E5A" w:rsidRDefault="003E316A">
    <w:pPr>
      <w:pStyle w:val="ae"/>
      <w:ind w:firstLine="0"/>
      <w:jc w:val="right"/>
      <w:rPr>
        <w:sz w:val="22"/>
        <w:szCs w:val="16"/>
      </w:rPr>
    </w:pPr>
    <w:r>
      <w:rPr>
        <w:sz w:val="22"/>
        <w:szCs w:val="16"/>
      </w:rPr>
      <w:fldChar w:fldCharType="begin"/>
    </w:r>
    <w:r>
      <w:rPr>
        <w:sz w:val="22"/>
        <w:szCs w:val="16"/>
      </w:rPr>
      <w:instrText xml:space="preserve"> PAGE   \* MERGEFORMAT </w:instrText>
    </w:r>
    <w:r>
      <w:rPr>
        <w:sz w:val="22"/>
        <w:szCs w:val="16"/>
      </w:rPr>
      <w:fldChar w:fldCharType="separate"/>
    </w:r>
    <w:r w:rsidR="0057076E">
      <w:rPr>
        <w:noProof/>
        <w:sz w:val="22"/>
        <w:szCs w:val="16"/>
      </w:rPr>
      <w:t>III</w:t>
    </w:r>
    <w:r>
      <w:rPr>
        <w:sz w:val="22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D149" w14:textId="67F83C7F" w:rsidR="00371E5A" w:rsidRDefault="003E316A">
    <w:pPr>
      <w:pStyle w:val="ae"/>
      <w:jc w:val="lef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57076E">
      <w:rPr>
        <w:noProof/>
        <w:sz w:val="22"/>
        <w:szCs w:val="22"/>
      </w:rPr>
      <w:t>6</w:t>
    </w:r>
    <w:r>
      <w:rPr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4083" w14:textId="2ADF6876" w:rsidR="00371E5A" w:rsidRDefault="003E316A">
    <w:pPr>
      <w:pStyle w:val="ae"/>
      <w:ind w:firstLine="0"/>
      <w:jc w:val="right"/>
      <w:rPr>
        <w:sz w:val="22"/>
        <w:szCs w:val="22"/>
      </w:rPr>
    </w:pPr>
    <w:r>
      <w:rPr>
        <w:rStyle w:val="afd"/>
        <w:sz w:val="22"/>
        <w:szCs w:val="22"/>
      </w:rPr>
      <w:fldChar w:fldCharType="begin"/>
    </w:r>
    <w:r>
      <w:rPr>
        <w:rStyle w:val="afd"/>
        <w:sz w:val="22"/>
        <w:szCs w:val="22"/>
      </w:rPr>
      <w:instrText xml:space="preserve"> PAGE </w:instrText>
    </w:r>
    <w:r>
      <w:rPr>
        <w:rStyle w:val="afd"/>
        <w:sz w:val="22"/>
        <w:szCs w:val="22"/>
      </w:rPr>
      <w:fldChar w:fldCharType="separate"/>
    </w:r>
    <w:r w:rsidR="0057076E">
      <w:rPr>
        <w:rStyle w:val="afd"/>
        <w:noProof/>
        <w:sz w:val="22"/>
        <w:szCs w:val="22"/>
      </w:rPr>
      <w:t>5</w:t>
    </w:r>
    <w:r>
      <w:rPr>
        <w:rStyle w:val="afd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A975D" w14:textId="22A29416" w:rsidR="00371E5A" w:rsidRDefault="003E316A">
    <w:pPr>
      <w:pStyle w:val="ae"/>
      <w:tabs>
        <w:tab w:val="clear" w:pos="9355"/>
        <w:tab w:val="right" w:pos="9921"/>
      </w:tabs>
      <w:ind w:firstLine="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226F29C7" wp14:editId="1DA27BB4">
              <wp:simplePos x="0" y="0"/>
              <wp:positionH relativeFrom="column">
                <wp:posOffset>-36194</wp:posOffset>
              </wp:positionH>
              <wp:positionV relativeFrom="paragraph">
                <wp:posOffset>13335</wp:posOffset>
              </wp:positionV>
              <wp:extent cx="6619875" cy="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619875" cy="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val 0"/>
                          <a:gd name="gd10" fmla="val 0"/>
                        </a:gdLst>
                        <a:ahLst/>
                        <a:cxnLst/>
                        <a:rect l="0" t="0" r="r" b="b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lnTo>
                              <a:pt x="gd9" y="gd1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76BB1D" id="_x0000_s1025" o:spid="_x0000_s1026" style="position:absolute;margin-left:-2.85pt;margin-top:1.05pt;width:521.25pt;height:0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" path="m,l,21600r21600,l21600,,,xe" filled="f">
              <v:path arrowok="t" o:extrusionok="f"/>
            </v:shape>
          </w:pict>
        </mc:Fallback>
      </mc:AlternateContent>
    </w:r>
    <w:r>
      <w:rPr>
        <w:bCs/>
        <w:i/>
        <w:color w:val="000000"/>
        <w:sz w:val="22"/>
        <w:szCs w:val="22"/>
      </w:rPr>
      <w:t xml:space="preserve">Проект, </w:t>
    </w:r>
    <w:r>
      <w:rPr>
        <w:bCs/>
        <w:i/>
        <w:color w:val="000000"/>
        <w:sz w:val="22"/>
        <w:szCs w:val="22"/>
        <w:lang w:val="en-US"/>
      </w:rPr>
      <w:t>RU</w:t>
    </w:r>
    <w:r>
      <w:rPr>
        <w:bCs/>
        <w:i/>
        <w:color w:val="000000"/>
        <w:sz w:val="22"/>
        <w:szCs w:val="22"/>
      </w:rPr>
      <w:t xml:space="preserve">, </w:t>
    </w:r>
    <w:r w:rsidR="005B61C1">
      <w:rPr>
        <w:bCs/>
        <w:i/>
        <w:color w:val="000000"/>
        <w:sz w:val="22"/>
        <w:szCs w:val="22"/>
      </w:rPr>
      <w:t>окончательная</w:t>
    </w:r>
    <w:r>
      <w:rPr>
        <w:bCs/>
        <w:i/>
        <w:color w:val="000000"/>
        <w:sz w:val="22"/>
        <w:szCs w:val="22"/>
      </w:rPr>
      <w:t xml:space="preserve"> редакция </w:t>
    </w:r>
    <w:r>
      <w:rPr>
        <w:i/>
        <w:iCs/>
        <w:color w:val="000000"/>
        <w:sz w:val="22"/>
        <w:szCs w:val="22"/>
      </w:rPr>
      <w:t xml:space="preserve">                                      </w:t>
    </w:r>
    <w:r>
      <w:rPr>
        <w:i/>
        <w:iCs/>
        <w:sz w:val="22"/>
        <w:szCs w:val="22"/>
      </w:rP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57076E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D3D30" w14:textId="77777777" w:rsidR="00371E5A" w:rsidRDefault="003E316A">
      <w:pPr>
        <w:spacing w:line="240" w:lineRule="auto"/>
      </w:pPr>
      <w:r>
        <w:separator/>
      </w:r>
    </w:p>
  </w:footnote>
  <w:footnote w:type="continuationSeparator" w:id="0">
    <w:p w14:paraId="6CA3788F" w14:textId="77777777" w:rsidR="00371E5A" w:rsidRDefault="003E316A">
      <w:pPr>
        <w:spacing w:line="240" w:lineRule="auto"/>
      </w:pPr>
      <w:r>
        <w:continuationSeparator/>
      </w:r>
    </w:p>
  </w:footnote>
  <w:footnote w:id="1">
    <w:p w14:paraId="211200BC" w14:textId="0B4F77C0" w:rsidR="00FD7738" w:rsidRDefault="00FD7738">
      <w:pPr>
        <w:pStyle w:val="af3"/>
      </w:pPr>
      <w:r>
        <w:rPr>
          <w:rStyle w:val="af5"/>
        </w:rPr>
        <w:footnoteRef/>
      </w:r>
      <w:r w:rsidRPr="00FD7738">
        <w:rPr>
          <w:vertAlign w:val="superscript"/>
        </w:rPr>
        <w:t>)</w:t>
      </w:r>
      <w:r>
        <w:t xml:space="preserve"> </w:t>
      </w:r>
      <w:r w:rsidRPr="00FD7738">
        <w:rPr>
          <w:i/>
        </w:rPr>
        <w:t>Произведено исправление опечатки, допущенной в оригинале: полихлоропреновый клей представлен в 4.3</w:t>
      </w:r>
    </w:p>
  </w:footnote>
  <w:footnote w:id="2">
    <w:p w14:paraId="1297C442" w14:textId="4629A7E0" w:rsidR="00FD7738" w:rsidRPr="00FD7738" w:rsidRDefault="00FD7738">
      <w:pPr>
        <w:pStyle w:val="af3"/>
        <w:rPr>
          <w:i/>
        </w:rPr>
      </w:pPr>
      <w:r w:rsidRPr="00FD7738">
        <w:rPr>
          <w:rStyle w:val="af5"/>
          <w:i/>
        </w:rPr>
        <w:footnoteRef/>
      </w:r>
      <w:r w:rsidRPr="00FD7738">
        <w:rPr>
          <w:i/>
          <w:vertAlign w:val="superscript"/>
        </w:rPr>
        <w:t>)</w:t>
      </w:r>
      <w:r w:rsidRPr="00FD7738">
        <w:rPr>
          <w:i/>
        </w:rPr>
        <w:t xml:space="preserve"> Произведено исправление опечатки, допущенной в оригинале: скорректирована единица измерения расстояния от звеньев до линии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91AB1" w14:textId="7E420D45" w:rsidR="00371E5A" w:rsidRDefault="003E316A">
    <w:pPr>
      <w:pStyle w:val="afff"/>
      <w:ind w:firstLine="0"/>
      <w:jc w:val="lef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ГОСТ </w:t>
    </w:r>
    <w:r>
      <w:rPr>
        <w:color w:val="000000"/>
        <w:sz w:val="22"/>
        <w:szCs w:val="22"/>
        <w:lang w:val="en-US"/>
      </w:rPr>
      <w:t>ISO</w:t>
    </w:r>
    <w:r>
      <w:rPr>
        <w:color w:val="000000"/>
        <w:sz w:val="22"/>
        <w:szCs w:val="22"/>
      </w:rPr>
      <w:t xml:space="preserve"> </w:t>
    </w:r>
    <w:r w:rsidR="001F667E">
      <w:rPr>
        <w:color w:val="000000"/>
        <w:sz w:val="22"/>
        <w:szCs w:val="22"/>
      </w:rPr>
      <w:t>107</w:t>
    </w:r>
    <w:r w:rsidR="0019172C">
      <w:rPr>
        <w:color w:val="000000"/>
        <w:sz w:val="22"/>
        <w:szCs w:val="22"/>
      </w:rPr>
      <w:t>6</w:t>
    </w:r>
    <w:r w:rsidR="001F667E">
      <w:rPr>
        <w:color w:val="000000"/>
        <w:sz w:val="22"/>
        <w:szCs w:val="22"/>
      </w:rPr>
      <w:t>4</w:t>
    </w:r>
    <w:r>
      <w:rPr>
        <w:color w:val="000000"/>
        <w:sz w:val="22"/>
        <w:szCs w:val="22"/>
      </w:rPr>
      <w:t xml:space="preserve"> </w:t>
    </w:r>
    <w:r>
      <w:rPr>
        <w:i/>
        <w:iCs/>
        <w:color w:val="000000"/>
        <w:sz w:val="22"/>
        <w:szCs w:val="22"/>
      </w:rPr>
      <w:t xml:space="preserve">(проект, </w:t>
    </w:r>
    <w:r>
      <w:rPr>
        <w:i/>
        <w:iCs/>
        <w:color w:val="000000"/>
        <w:sz w:val="22"/>
        <w:szCs w:val="22"/>
        <w:lang w:val="en-US"/>
      </w:rPr>
      <w:t>RU</w:t>
    </w:r>
    <w:r>
      <w:rPr>
        <w:i/>
        <w:iCs/>
        <w:color w:val="000000"/>
        <w:sz w:val="22"/>
        <w:szCs w:val="22"/>
      </w:rPr>
      <w:t xml:space="preserve">, </w:t>
    </w:r>
    <w:r w:rsidR="005B61C1">
      <w:rPr>
        <w:i/>
        <w:iCs/>
        <w:color w:val="000000"/>
        <w:sz w:val="22"/>
        <w:szCs w:val="22"/>
      </w:rPr>
      <w:t>окончательная</w:t>
    </w:r>
    <w:r>
      <w:rPr>
        <w:i/>
        <w:iCs/>
        <w:color w:val="000000"/>
        <w:sz w:val="22"/>
        <w:szCs w:val="22"/>
      </w:rPr>
      <w:t xml:space="preserve"> ре</w:t>
    </w:r>
    <w:r w:rsidRPr="006703BD">
      <w:rPr>
        <w:i/>
        <w:iCs/>
        <w:color w:val="000000"/>
        <w:sz w:val="22"/>
        <w:szCs w:val="22"/>
        <w:lang w:eastAsia="en-US"/>
      </w:rPr>
      <w:t>дакция</w:t>
    </w:r>
    <w:r>
      <w:rPr>
        <w:i/>
        <w:iCs/>
        <w:color w:val="000000"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9AAC" w14:textId="36C4EE00" w:rsidR="00371E5A" w:rsidRDefault="003E316A">
    <w:pPr>
      <w:pStyle w:val="afff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ГОСТ </w:t>
    </w:r>
    <w:r>
      <w:rPr>
        <w:color w:val="000000"/>
        <w:sz w:val="22"/>
        <w:szCs w:val="22"/>
        <w:lang w:val="en-US"/>
      </w:rPr>
      <w:t>ISO</w:t>
    </w:r>
    <w:r w:rsidR="001F667E">
      <w:rPr>
        <w:color w:val="000000"/>
        <w:sz w:val="22"/>
        <w:szCs w:val="22"/>
      </w:rPr>
      <w:t xml:space="preserve"> 107</w:t>
    </w:r>
    <w:r w:rsidR="0019172C">
      <w:rPr>
        <w:color w:val="000000"/>
        <w:sz w:val="22"/>
        <w:szCs w:val="22"/>
      </w:rPr>
      <w:t>6</w:t>
    </w:r>
    <w:r w:rsidR="001F667E">
      <w:rPr>
        <w:color w:val="000000"/>
        <w:sz w:val="22"/>
        <w:szCs w:val="22"/>
      </w:rPr>
      <w:t>4</w:t>
    </w:r>
    <w:r>
      <w:rPr>
        <w:color w:val="000000"/>
        <w:sz w:val="22"/>
        <w:szCs w:val="22"/>
      </w:rPr>
      <w:t xml:space="preserve"> </w:t>
    </w:r>
    <w:r>
      <w:rPr>
        <w:i/>
        <w:iCs/>
        <w:color w:val="000000"/>
        <w:sz w:val="22"/>
        <w:szCs w:val="22"/>
      </w:rPr>
      <w:t xml:space="preserve">(проект, </w:t>
    </w:r>
    <w:r>
      <w:rPr>
        <w:i/>
        <w:iCs/>
        <w:color w:val="000000"/>
        <w:sz w:val="22"/>
        <w:szCs w:val="22"/>
        <w:lang w:val="en-US"/>
      </w:rPr>
      <w:t>RU</w:t>
    </w:r>
    <w:r>
      <w:rPr>
        <w:i/>
        <w:iCs/>
        <w:color w:val="000000"/>
        <w:sz w:val="22"/>
        <w:szCs w:val="22"/>
      </w:rPr>
      <w:t xml:space="preserve">, </w:t>
    </w:r>
    <w:r w:rsidR="005B61C1">
      <w:rPr>
        <w:i/>
        <w:iCs/>
        <w:color w:val="000000"/>
        <w:sz w:val="22"/>
        <w:szCs w:val="22"/>
      </w:rPr>
      <w:t>окончательная</w:t>
    </w:r>
    <w:r>
      <w:rPr>
        <w:i/>
        <w:iCs/>
        <w:color w:val="000000"/>
        <w:lang w:eastAsia="en-US"/>
      </w:rPr>
      <w:t xml:space="preserve"> </w:t>
    </w:r>
    <w:r w:rsidRPr="006703BD">
      <w:rPr>
        <w:i/>
        <w:iCs/>
        <w:color w:val="000000"/>
        <w:sz w:val="22"/>
        <w:szCs w:val="22"/>
        <w:lang w:eastAsia="en-US"/>
      </w:rPr>
      <w:t>редакция</w:t>
    </w:r>
    <w:r>
      <w:rPr>
        <w:i/>
        <w:iCs/>
        <w:color w:val="000000"/>
        <w:sz w:val="22"/>
        <w:szCs w:val="2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88BB" w14:textId="644193E4" w:rsidR="00371E5A" w:rsidRDefault="003E316A">
    <w:pPr>
      <w:pStyle w:val="afff"/>
      <w:ind w:firstLine="0"/>
      <w:jc w:val="lef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ГОСТ </w:t>
    </w:r>
    <w:r>
      <w:rPr>
        <w:color w:val="000000"/>
        <w:sz w:val="22"/>
        <w:szCs w:val="22"/>
        <w:lang w:val="en-US"/>
      </w:rPr>
      <w:t>ISO</w:t>
    </w:r>
    <w:r>
      <w:rPr>
        <w:color w:val="000000"/>
        <w:sz w:val="22"/>
        <w:szCs w:val="22"/>
      </w:rPr>
      <w:t xml:space="preserve"> </w:t>
    </w:r>
    <w:r w:rsidR="001F667E">
      <w:rPr>
        <w:color w:val="000000"/>
        <w:sz w:val="22"/>
        <w:szCs w:val="22"/>
      </w:rPr>
      <w:t>107</w:t>
    </w:r>
    <w:r w:rsidR="0019172C">
      <w:rPr>
        <w:color w:val="000000"/>
        <w:sz w:val="22"/>
        <w:szCs w:val="22"/>
      </w:rPr>
      <w:t>6</w:t>
    </w:r>
    <w:r w:rsidR="001F667E">
      <w:rPr>
        <w:color w:val="000000"/>
        <w:sz w:val="22"/>
        <w:szCs w:val="22"/>
      </w:rPr>
      <w:t>4</w:t>
    </w:r>
    <w:r>
      <w:rPr>
        <w:color w:val="000000"/>
        <w:sz w:val="22"/>
        <w:szCs w:val="22"/>
      </w:rPr>
      <w:t xml:space="preserve"> </w:t>
    </w:r>
    <w:r>
      <w:rPr>
        <w:i/>
        <w:iCs/>
        <w:color w:val="000000"/>
        <w:sz w:val="22"/>
        <w:szCs w:val="22"/>
      </w:rPr>
      <w:t xml:space="preserve">(проект, </w:t>
    </w:r>
    <w:r>
      <w:rPr>
        <w:i/>
        <w:iCs/>
        <w:color w:val="000000"/>
        <w:sz w:val="22"/>
        <w:szCs w:val="22"/>
        <w:lang w:val="en-US"/>
      </w:rPr>
      <w:t>RU</w:t>
    </w:r>
    <w:r>
      <w:rPr>
        <w:i/>
        <w:iCs/>
        <w:color w:val="000000"/>
        <w:sz w:val="22"/>
        <w:szCs w:val="22"/>
      </w:rPr>
      <w:t xml:space="preserve">, </w:t>
    </w:r>
    <w:r w:rsidR="005B61C1">
      <w:rPr>
        <w:i/>
        <w:iCs/>
        <w:color w:val="000000"/>
        <w:sz w:val="22"/>
        <w:szCs w:val="22"/>
      </w:rPr>
      <w:t>окончательная</w:t>
    </w:r>
    <w:r>
      <w:rPr>
        <w:i/>
        <w:iCs/>
        <w:color w:val="000000"/>
        <w:lang w:eastAsia="en-US"/>
      </w:rPr>
      <w:t xml:space="preserve"> </w:t>
    </w:r>
    <w:r w:rsidRPr="006703BD">
      <w:rPr>
        <w:i/>
        <w:iCs/>
        <w:color w:val="000000"/>
        <w:sz w:val="22"/>
        <w:szCs w:val="22"/>
        <w:lang w:eastAsia="en-US"/>
      </w:rPr>
      <w:t>редакция</w:t>
    </w:r>
    <w:r>
      <w:rPr>
        <w:i/>
        <w:iCs/>
        <w:color w:val="000000"/>
        <w:sz w:val="22"/>
        <w:szCs w:val="22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0EDE5" w14:textId="3A5C1DEC" w:rsidR="00371E5A" w:rsidRDefault="003E316A">
    <w:pPr>
      <w:pStyle w:val="afff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ГОСТ </w:t>
    </w:r>
    <w:r>
      <w:rPr>
        <w:color w:val="000000"/>
        <w:sz w:val="22"/>
        <w:szCs w:val="22"/>
        <w:lang w:val="en-US"/>
      </w:rPr>
      <w:t>ISO</w:t>
    </w:r>
    <w:r>
      <w:rPr>
        <w:color w:val="000000"/>
        <w:sz w:val="22"/>
        <w:szCs w:val="22"/>
      </w:rPr>
      <w:t xml:space="preserve"> </w:t>
    </w:r>
    <w:r w:rsidR="001F667E">
      <w:rPr>
        <w:color w:val="000000"/>
        <w:sz w:val="22"/>
        <w:szCs w:val="22"/>
      </w:rPr>
      <w:t>107</w:t>
    </w:r>
    <w:r w:rsidR="0019172C">
      <w:rPr>
        <w:color w:val="000000"/>
        <w:sz w:val="22"/>
        <w:szCs w:val="22"/>
      </w:rPr>
      <w:t>6</w:t>
    </w:r>
    <w:r w:rsidR="001F667E">
      <w:rPr>
        <w:color w:val="000000"/>
        <w:sz w:val="22"/>
        <w:szCs w:val="22"/>
      </w:rPr>
      <w:t>4</w:t>
    </w:r>
    <w:r>
      <w:rPr>
        <w:color w:val="000000"/>
        <w:sz w:val="22"/>
        <w:szCs w:val="22"/>
      </w:rPr>
      <w:t xml:space="preserve"> </w:t>
    </w:r>
    <w:r>
      <w:rPr>
        <w:i/>
        <w:iCs/>
        <w:color w:val="000000"/>
        <w:sz w:val="22"/>
        <w:szCs w:val="22"/>
      </w:rPr>
      <w:t xml:space="preserve">(проект, </w:t>
    </w:r>
    <w:r>
      <w:rPr>
        <w:i/>
        <w:iCs/>
        <w:color w:val="000000"/>
        <w:sz w:val="22"/>
        <w:szCs w:val="22"/>
        <w:lang w:val="en-US"/>
      </w:rPr>
      <w:t>RU</w:t>
    </w:r>
    <w:r>
      <w:rPr>
        <w:i/>
        <w:iCs/>
        <w:color w:val="000000"/>
        <w:sz w:val="22"/>
        <w:szCs w:val="22"/>
      </w:rPr>
      <w:t xml:space="preserve">, </w:t>
    </w:r>
    <w:r w:rsidR="005B61C1">
      <w:rPr>
        <w:i/>
        <w:iCs/>
        <w:color w:val="000000"/>
        <w:sz w:val="22"/>
        <w:szCs w:val="22"/>
      </w:rPr>
      <w:t>окончательная</w:t>
    </w:r>
    <w:r>
      <w:rPr>
        <w:i/>
        <w:iCs/>
        <w:color w:val="000000"/>
        <w:lang w:eastAsia="en-US"/>
      </w:rPr>
      <w:t xml:space="preserve"> </w:t>
    </w:r>
    <w:r w:rsidRPr="006703BD">
      <w:rPr>
        <w:i/>
        <w:iCs/>
        <w:color w:val="000000"/>
        <w:sz w:val="22"/>
        <w:szCs w:val="22"/>
        <w:lang w:eastAsia="en-US"/>
      </w:rPr>
      <w:t>редакция</w:t>
    </w:r>
    <w:r>
      <w:rPr>
        <w:i/>
        <w:iCs/>
        <w:color w:val="000000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CA6"/>
    <w:multiLevelType w:val="hybridMultilevel"/>
    <w:tmpl w:val="400A3FBA"/>
    <w:lvl w:ilvl="0" w:tplc="21BC9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44C5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30AB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0CAFF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FFC98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5609E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2AC27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29C3B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22CDE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D8F558B"/>
    <w:multiLevelType w:val="hybridMultilevel"/>
    <w:tmpl w:val="EDBCC6E4"/>
    <w:lvl w:ilvl="0" w:tplc="D722C9D6">
      <w:start w:val="3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/>
      </w:rPr>
    </w:lvl>
    <w:lvl w:ilvl="1" w:tplc="9520966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/>
      </w:rPr>
    </w:lvl>
    <w:lvl w:ilvl="2" w:tplc="37D6951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 w:tplc="948AF53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 w:tplc="5AE8D0AA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/>
      </w:rPr>
    </w:lvl>
    <w:lvl w:ilvl="5" w:tplc="92B0EB0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 w:tplc="457AED04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 w:tplc="6070048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/>
      </w:rPr>
    </w:lvl>
    <w:lvl w:ilvl="8" w:tplc="A44218F6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2" w15:restartNumberingAfterBreak="0">
    <w:nsid w:val="17820112"/>
    <w:multiLevelType w:val="hybridMultilevel"/>
    <w:tmpl w:val="6720BA36"/>
    <w:lvl w:ilvl="0" w:tplc="23803F00">
      <w:start w:val="1"/>
      <w:numFmt w:val="decimal"/>
      <w:lvlText w:val="[%1]"/>
      <w:lvlJc w:val="left"/>
      <w:pPr>
        <w:ind w:left="644" w:hanging="360"/>
      </w:pPr>
    </w:lvl>
    <w:lvl w:ilvl="1" w:tplc="540E1A4A">
      <w:start w:val="1"/>
      <w:numFmt w:val="lowerLetter"/>
      <w:lvlText w:val="%2."/>
      <w:lvlJc w:val="left"/>
      <w:pPr>
        <w:ind w:left="1364" w:hanging="360"/>
      </w:pPr>
    </w:lvl>
    <w:lvl w:ilvl="2" w:tplc="043CD980">
      <w:start w:val="1"/>
      <w:numFmt w:val="lowerRoman"/>
      <w:lvlText w:val="%3."/>
      <w:lvlJc w:val="right"/>
      <w:pPr>
        <w:ind w:left="2084" w:hanging="180"/>
      </w:pPr>
    </w:lvl>
    <w:lvl w:ilvl="3" w:tplc="9B601D3A">
      <w:start w:val="1"/>
      <w:numFmt w:val="decimal"/>
      <w:lvlText w:val="%4."/>
      <w:lvlJc w:val="left"/>
      <w:pPr>
        <w:ind w:left="2804" w:hanging="360"/>
      </w:pPr>
    </w:lvl>
    <w:lvl w:ilvl="4" w:tplc="90A6D954">
      <w:start w:val="1"/>
      <w:numFmt w:val="lowerLetter"/>
      <w:lvlText w:val="%5."/>
      <w:lvlJc w:val="left"/>
      <w:pPr>
        <w:ind w:left="3524" w:hanging="360"/>
      </w:pPr>
    </w:lvl>
    <w:lvl w:ilvl="5" w:tplc="23446EC0">
      <w:start w:val="1"/>
      <w:numFmt w:val="lowerRoman"/>
      <w:lvlText w:val="%6."/>
      <w:lvlJc w:val="right"/>
      <w:pPr>
        <w:ind w:left="4244" w:hanging="180"/>
      </w:pPr>
    </w:lvl>
    <w:lvl w:ilvl="6" w:tplc="53A2E720">
      <w:start w:val="1"/>
      <w:numFmt w:val="decimal"/>
      <w:lvlText w:val="%7."/>
      <w:lvlJc w:val="left"/>
      <w:pPr>
        <w:ind w:left="4964" w:hanging="360"/>
      </w:pPr>
    </w:lvl>
    <w:lvl w:ilvl="7" w:tplc="6CCAFA8C">
      <w:start w:val="1"/>
      <w:numFmt w:val="lowerLetter"/>
      <w:lvlText w:val="%8."/>
      <w:lvlJc w:val="left"/>
      <w:pPr>
        <w:ind w:left="5684" w:hanging="360"/>
      </w:pPr>
    </w:lvl>
    <w:lvl w:ilvl="8" w:tplc="73448576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411116"/>
    <w:multiLevelType w:val="hybridMultilevel"/>
    <w:tmpl w:val="4B1C08AC"/>
    <w:lvl w:ilvl="0" w:tplc="0D9EA2B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3FDE75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2A653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20294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89A45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263B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32D6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2D02D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E5281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B187DD1"/>
    <w:multiLevelType w:val="hybridMultilevel"/>
    <w:tmpl w:val="3790D8E2"/>
    <w:lvl w:ilvl="0" w:tplc="0050721C">
      <w:start w:val="10"/>
      <w:numFmt w:val="bullet"/>
      <w:lvlText w:val=""/>
      <w:lvlJc w:val="left"/>
      <w:pPr>
        <w:ind w:left="961" w:hanging="360"/>
      </w:pPr>
      <w:rPr>
        <w:rFonts w:ascii="Symbol" w:eastAsia="Times New Roman" w:hAnsi="Symbol" w:cs="Arial"/>
      </w:rPr>
    </w:lvl>
    <w:lvl w:ilvl="1" w:tplc="2520B822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/>
      </w:rPr>
    </w:lvl>
    <w:lvl w:ilvl="2" w:tplc="772EB9E0">
      <w:start w:val="1"/>
      <w:numFmt w:val="bullet"/>
      <w:lvlText w:val=""/>
      <w:lvlJc w:val="left"/>
      <w:pPr>
        <w:ind w:left="2401" w:hanging="360"/>
      </w:pPr>
      <w:rPr>
        <w:rFonts w:ascii="Wingdings" w:hAnsi="Wingdings"/>
      </w:rPr>
    </w:lvl>
    <w:lvl w:ilvl="3" w:tplc="71A2F798">
      <w:start w:val="1"/>
      <w:numFmt w:val="bullet"/>
      <w:lvlText w:val=""/>
      <w:lvlJc w:val="left"/>
      <w:pPr>
        <w:ind w:left="3121" w:hanging="360"/>
      </w:pPr>
      <w:rPr>
        <w:rFonts w:ascii="Symbol" w:hAnsi="Symbol"/>
      </w:rPr>
    </w:lvl>
    <w:lvl w:ilvl="4" w:tplc="3E3CF20E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/>
      </w:rPr>
    </w:lvl>
    <w:lvl w:ilvl="5" w:tplc="A790CF98">
      <w:start w:val="1"/>
      <w:numFmt w:val="bullet"/>
      <w:lvlText w:val=""/>
      <w:lvlJc w:val="left"/>
      <w:pPr>
        <w:ind w:left="4561" w:hanging="360"/>
      </w:pPr>
      <w:rPr>
        <w:rFonts w:ascii="Wingdings" w:hAnsi="Wingdings"/>
      </w:rPr>
    </w:lvl>
    <w:lvl w:ilvl="6" w:tplc="715EA4DC">
      <w:start w:val="1"/>
      <w:numFmt w:val="bullet"/>
      <w:lvlText w:val=""/>
      <w:lvlJc w:val="left"/>
      <w:pPr>
        <w:ind w:left="5281" w:hanging="360"/>
      </w:pPr>
      <w:rPr>
        <w:rFonts w:ascii="Symbol" w:hAnsi="Symbol"/>
      </w:rPr>
    </w:lvl>
    <w:lvl w:ilvl="7" w:tplc="07105704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/>
      </w:rPr>
    </w:lvl>
    <w:lvl w:ilvl="8" w:tplc="CD245C70">
      <w:start w:val="1"/>
      <w:numFmt w:val="bullet"/>
      <w:lvlText w:val=""/>
      <w:lvlJc w:val="left"/>
      <w:pPr>
        <w:ind w:left="6721" w:hanging="360"/>
      </w:pPr>
      <w:rPr>
        <w:rFonts w:ascii="Wingdings" w:hAnsi="Wingdings"/>
      </w:rPr>
    </w:lvl>
  </w:abstractNum>
  <w:abstractNum w:abstractNumId="5" w15:restartNumberingAfterBreak="0">
    <w:nsid w:val="2BFA5D31"/>
    <w:multiLevelType w:val="hybridMultilevel"/>
    <w:tmpl w:val="E7264322"/>
    <w:lvl w:ilvl="0" w:tplc="E9BA266C">
      <w:start w:val="1"/>
      <w:numFmt w:val="decimal"/>
      <w:pStyle w:val="a"/>
      <w:suff w:val="space"/>
      <w:lvlText w:val="%1"/>
      <w:lvlJc w:val="left"/>
      <w:pPr>
        <w:ind w:left="0" w:firstLine="397"/>
      </w:pPr>
    </w:lvl>
    <w:lvl w:ilvl="1" w:tplc="5712E408">
      <w:start w:val="1"/>
      <w:numFmt w:val="lowerLetter"/>
      <w:lvlText w:val="%2."/>
      <w:lvlJc w:val="left"/>
      <w:pPr>
        <w:ind w:left="1837" w:hanging="360"/>
      </w:pPr>
    </w:lvl>
    <w:lvl w:ilvl="2" w:tplc="9C46C08A">
      <w:start w:val="1"/>
      <w:numFmt w:val="lowerRoman"/>
      <w:lvlText w:val="%3."/>
      <w:lvlJc w:val="right"/>
      <w:pPr>
        <w:ind w:left="2557" w:hanging="180"/>
      </w:pPr>
    </w:lvl>
    <w:lvl w:ilvl="3" w:tplc="E8D000D6">
      <w:start w:val="1"/>
      <w:numFmt w:val="decimal"/>
      <w:lvlText w:val="%4."/>
      <w:lvlJc w:val="left"/>
      <w:pPr>
        <w:ind w:left="3277" w:hanging="360"/>
      </w:pPr>
    </w:lvl>
    <w:lvl w:ilvl="4" w:tplc="5A40CF62">
      <w:start w:val="1"/>
      <w:numFmt w:val="lowerLetter"/>
      <w:lvlText w:val="%5."/>
      <w:lvlJc w:val="left"/>
      <w:pPr>
        <w:ind w:left="3997" w:hanging="360"/>
      </w:pPr>
    </w:lvl>
    <w:lvl w:ilvl="5" w:tplc="819CB332">
      <w:start w:val="1"/>
      <w:numFmt w:val="lowerRoman"/>
      <w:lvlText w:val="%6."/>
      <w:lvlJc w:val="right"/>
      <w:pPr>
        <w:ind w:left="4717" w:hanging="180"/>
      </w:pPr>
    </w:lvl>
    <w:lvl w:ilvl="6" w:tplc="34C03628">
      <w:start w:val="1"/>
      <w:numFmt w:val="decimal"/>
      <w:lvlText w:val="%7."/>
      <w:lvlJc w:val="left"/>
      <w:pPr>
        <w:ind w:left="5437" w:hanging="360"/>
      </w:pPr>
    </w:lvl>
    <w:lvl w:ilvl="7" w:tplc="F4B43EFA">
      <w:start w:val="1"/>
      <w:numFmt w:val="lowerLetter"/>
      <w:lvlText w:val="%8."/>
      <w:lvlJc w:val="left"/>
      <w:pPr>
        <w:ind w:left="6157" w:hanging="360"/>
      </w:pPr>
    </w:lvl>
    <w:lvl w:ilvl="8" w:tplc="7660D516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2C196981"/>
    <w:multiLevelType w:val="multilevel"/>
    <w:tmpl w:val="3FCA7D2E"/>
    <w:lvl w:ilvl="0">
      <w:start w:val="2"/>
      <w:numFmt w:val="decimal"/>
      <w:pStyle w:val="3"/>
      <w:lvlText w:val="%1"/>
      <w:lvlJc w:val="left"/>
      <w:pPr>
        <w:tabs>
          <w:tab w:val="num" w:pos="1080"/>
        </w:tabs>
        <w:ind w:left="1080" w:hanging="360"/>
      </w:pPr>
    </w:lvl>
    <w:lvl w:ilvl="1">
      <w:start w:val="3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b/>
      </w:rPr>
    </w:lvl>
  </w:abstractNum>
  <w:abstractNum w:abstractNumId="7" w15:restartNumberingAfterBreak="0">
    <w:nsid w:val="34C11FE3"/>
    <w:multiLevelType w:val="hybridMultilevel"/>
    <w:tmpl w:val="FDE605E0"/>
    <w:lvl w:ilvl="0" w:tplc="C5D03B7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256FA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6F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263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C85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7CF7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7211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42C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A26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440A6"/>
    <w:multiLevelType w:val="hybridMultilevel"/>
    <w:tmpl w:val="D4986C4E"/>
    <w:lvl w:ilvl="0" w:tplc="690C6A2A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/>
      </w:rPr>
    </w:lvl>
    <w:lvl w:ilvl="1" w:tplc="685C211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86446214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2EFA8A9C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AC94F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4A8A1F9C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270AF302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3B9ADB9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EF6454AA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9" w15:restartNumberingAfterBreak="0">
    <w:nsid w:val="442F02A5"/>
    <w:multiLevelType w:val="hybridMultilevel"/>
    <w:tmpl w:val="4EFC93A0"/>
    <w:lvl w:ilvl="0" w:tplc="DB944B76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/>
      </w:rPr>
    </w:lvl>
    <w:lvl w:ilvl="1" w:tplc="4B3CA80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95AC89C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40E4E9FC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8AE704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A2DA1398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8B0988E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F96E9EC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763E8F9C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0" w15:restartNumberingAfterBreak="0">
    <w:nsid w:val="447B6A01"/>
    <w:multiLevelType w:val="hybridMultilevel"/>
    <w:tmpl w:val="EEB40142"/>
    <w:lvl w:ilvl="0" w:tplc="9ABC85DC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/>
      </w:rPr>
    </w:lvl>
    <w:lvl w:ilvl="1" w:tplc="A9CA56F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02C82EDE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87DC64DA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57BE9BF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E772C22C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8F6C9AC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38265C6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5218F632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1" w15:restartNumberingAfterBreak="0">
    <w:nsid w:val="44827916"/>
    <w:multiLevelType w:val="hybridMultilevel"/>
    <w:tmpl w:val="482E7DD8"/>
    <w:lvl w:ilvl="0" w:tplc="2FA8922C">
      <w:start w:val="1"/>
      <w:numFmt w:val="decimal"/>
      <w:lvlText w:val="%1"/>
      <w:lvlJc w:val="left"/>
      <w:pPr>
        <w:tabs>
          <w:tab w:val="num" w:pos="1444"/>
        </w:tabs>
        <w:ind w:left="1444" w:hanging="735"/>
      </w:pPr>
    </w:lvl>
    <w:lvl w:ilvl="1" w:tplc="11B4A6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6B87B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BE2DA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D3868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AFCF9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76495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16C54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AD467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48F530D"/>
    <w:multiLevelType w:val="hybridMultilevel"/>
    <w:tmpl w:val="B48A8FC0"/>
    <w:lvl w:ilvl="0" w:tplc="3F66B1EA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/>
      </w:rPr>
    </w:lvl>
    <w:lvl w:ilvl="1" w:tplc="01F6803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D39471CA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B328AFE6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82B4A23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95D47E02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746A9F42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5532D9C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75581DBC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466A1192"/>
    <w:multiLevelType w:val="hybridMultilevel"/>
    <w:tmpl w:val="795AF9F8"/>
    <w:lvl w:ilvl="0" w:tplc="34FE8598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</w:lvl>
    <w:lvl w:ilvl="1" w:tplc="8A403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4E413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0EC1D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59EF6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67E4A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2C870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2F48A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CA6F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2C62AFF"/>
    <w:multiLevelType w:val="hybridMultilevel"/>
    <w:tmpl w:val="5580A162"/>
    <w:lvl w:ilvl="0" w:tplc="945290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C0FE5A1E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B07622F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1CE01EC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7EBA04D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E402E9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2CB0D7F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A8B238D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E0DAC9C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5" w15:restartNumberingAfterBreak="0">
    <w:nsid w:val="569026CE"/>
    <w:multiLevelType w:val="hybridMultilevel"/>
    <w:tmpl w:val="DBCA9202"/>
    <w:lvl w:ilvl="0" w:tplc="F6AA955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0FE38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94E6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A7485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94C8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CD097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338EE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2B061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58BA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5992720D"/>
    <w:multiLevelType w:val="hybridMultilevel"/>
    <w:tmpl w:val="64A2F00C"/>
    <w:lvl w:ilvl="0" w:tplc="C5E431FC">
      <w:start w:val="1"/>
      <w:numFmt w:val="decimal"/>
      <w:lvlText w:val="%1"/>
      <w:lvlJc w:val="left"/>
      <w:pPr>
        <w:tabs>
          <w:tab w:val="num" w:pos="1444"/>
        </w:tabs>
        <w:ind w:left="1444" w:hanging="735"/>
      </w:pPr>
    </w:lvl>
    <w:lvl w:ilvl="1" w:tplc="F00E05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2267E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542A4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5B857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3844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E2E67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7C6F7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11E08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A751393"/>
    <w:multiLevelType w:val="hybridMultilevel"/>
    <w:tmpl w:val="4C526448"/>
    <w:lvl w:ilvl="0" w:tplc="7C228BCC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 w:tplc="78E687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FFCEA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4F271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A2A68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9B64B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A145C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FB625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AA02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B4A66E1"/>
    <w:multiLevelType w:val="hybridMultilevel"/>
    <w:tmpl w:val="00AC494C"/>
    <w:lvl w:ilvl="0" w:tplc="6B58A2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A27874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C8A13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C04E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3B89A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6D6D5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53E74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20CC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3424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5BD965FA"/>
    <w:multiLevelType w:val="hybridMultilevel"/>
    <w:tmpl w:val="E5463CD2"/>
    <w:lvl w:ilvl="0" w:tplc="99889152">
      <w:start w:val="4"/>
      <w:numFmt w:val="bullet"/>
      <w:lvlText w:val=""/>
      <w:lvlJc w:val="left"/>
      <w:pPr>
        <w:ind w:left="757" w:hanging="360"/>
      </w:pPr>
      <w:rPr>
        <w:rFonts w:ascii="Symbol" w:eastAsia="Times New Roman" w:hAnsi="Symbol" w:cs="Arial"/>
      </w:rPr>
    </w:lvl>
    <w:lvl w:ilvl="1" w:tplc="A214778C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/>
      </w:rPr>
    </w:lvl>
    <w:lvl w:ilvl="2" w:tplc="BF8A90E4">
      <w:start w:val="1"/>
      <w:numFmt w:val="bullet"/>
      <w:lvlText w:val=""/>
      <w:lvlJc w:val="left"/>
      <w:pPr>
        <w:ind w:left="2197" w:hanging="360"/>
      </w:pPr>
      <w:rPr>
        <w:rFonts w:ascii="Wingdings" w:hAnsi="Wingdings"/>
      </w:rPr>
    </w:lvl>
    <w:lvl w:ilvl="3" w:tplc="EB12CD96">
      <w:start w:val="1"/>
      <w:numFmt w:val="bullet"/>
      <w:lvlText w:val=""/>
      <w:lvlJc w:val="left"/>
      <w:pPr>
        <w:ind w:left="2917" w:hanging="360"/>
      </w:pPr>
      <w:rPr>
        <w:rFonts w:ascii="Symbol" w:hAnsi="Symbol"/>
      </w:rPr>
    </w:lvl>
    <w:lvl w:ilvl="4" w:tplc="75BC104C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/>
      </w:rPr>
    </w:lvl>
    <w:lvl w:ilvl="5" w:tplc="BA7233F0">
      <w:start w:val="1"/>
      <w:numFmt w:val="bullet"/>
      <w:lvlText w:val=""/>
      <w:lvlJc w:val="left"/>
      <w:pPr>
        <w:ind w:left="4357" w:hanging="360"/>
      </w:pPr>
      <w:rPr>
        <w:rFonts w:ascii="Wingdings" w:hAnsi="Wingdings"/>
      </w:rPr>
    </w:lvl>
    <w:lvl w:ilvl="6" w:tplc="FFB4389C">
      <w:start w:val="1"/>
      <w:numFmt w:val="bullet"/>
      <w:lvlText w:val=""/>
      <w:lvlJc w:val="left"/>
      <w:pPr>
        <w:ind w:left="5077" w:hanging="360"/>
      </w:pPr>
      <w:rPr>
        <w:rFonts w:ascii="Symbol" w:hAnsi="Symbol"/>
      </w:rPr>
    </w:lvl>
    <w:lvl w:ilvl="7" w:tplc="2AD4825C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/>
      </w:rPr>
    </w:lvl>
    <w:lvl w:ilvl="8" w:tplc="9F7CFD32">
      <w:start w:val="1"/>
      <w:numFmt w:val="bullet"/>
      <w:lvlText w:val=""/>
      <w:lvlJc w:val="left"/>
      <w:pPr>
        <w:ind w:left="6517" w:hanging="360"/>
      </w:pPr>
      <w:rPr>
        <w:rFonts w:ascii="Wingdings" w:hAnsi="Wingdings"/>
      </w:rPr>
    </w:lvl>
  </w:abstractNum>
  <w:abstractNum w:abstractNumId="20" w15:restartNumberingAfterBreak="0">
    <w:nsid w:val="62A5110C"/>
    <w:multiLevelType w:val="hybridMultilevel"/>
    <w:tmpl w:val="46A22B64"/>
    <w:lvl w:ilvl="0" w:tplc="1F4E61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8B88A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4D2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03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636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2CF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72B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69C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3406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0967A5"/>
    <w:multiLevelType w:val="hybridMultilevel"/>
    <w:tmpl w:val="E668D740"/>
    <w:lvl w:ilvl="0" w:tplc="648EF9C0">
      <w:start w:val="1"/>
      <w:numFmt w:val="decimal"/>
      <w:lvlText w:val="%1-"/>
      <w:lvlJc w:val="left"/>
      <w:pPr>
        <w:ind w:left="1069" w:hanging="360"/>
      </w:pPr>
    </w:lvl>
    <w:lvl w:ilvl="1" w:tplc="C456C69C">
      <w:start w:val="1"/>
      <w:numFmt w:val="lowerLetter"/>
      <w:lvlText w:val="%2."/>
      <w:lvlJc w:val="left"/>
      <w:pPr>
        <w:ind w:left="1789" w:hanging="360"/>
      </w:pPr>
    </w:lvl>
    <w:lvl w:ilvl="2" w:tplc="E680407A">
      <w:start w:val="1"/>
      <w:numFmt w:val="lowerRoman"/>
      <w:lvlText w:val="%3."/>
      <w:lvlJc w:val="right"/>
      <w:pPr>
        <w:ind w:left="2509" w:hanging="180"/>
      </w:pPr>
    </w:lvl>
    <w:lvl w:ilvl="3" w:tplc="E5964250">
      <w:start w:val="1"/>
      <w:numFmt w:val="decimal"/>
      <w:lvlText w:val="%4."/>
      <w:lvlJc w:val="left"/>
      <w:pPr>
        <w:ind w:left="3229" w:hanging="360"/>
      </w:pPr>
    </w:lvl>
    <w:lvl w:ilvl="4" w:tplc="686EB9EE">
      <w:start w:val="1"/>
      <w:numFmt w:val="lowerLetter"/>
      <w:lvlText w:val="%5."/>
      <w:lvlJc w:val="left"/>
      <w:pPr>
        <w:ind w:left="3949" w:hanging="360"/>
      </w:pPr>
    </w:lvl>
    <w:lvl w:ilvl="5" w:tplc="776CC896">
      <w:start w:val="1"/>
      <w:numFmt w:val="lowerRoman"/>
      <w:lvlText w:val="%6."/>
      <w:lvlJc w:val="right"/>
      <w:pPr>
        <w:ind w:left="4669" w:hanging="180"/>
      </w:pPr>
    </w:lvl>
    <w:lvl w:ilvl="6" w:tplc="B00C4DF4">
      <w:start w:val="1"/>
      <w:numFmt w:val="decimal"/>
      <w:lvlText w:val="%7."/>
      <w:lvlJc w:val="left"/>
      <w:pPr>
        <w:ind w:left="5389" w:hanging="360"/>
      </w:pPr>
    </w:lvl>
    <w:lvl w:ilvl="7" w:tplc="FA460EDA">
      <w:start w:val="1"/>
      <w:numFmt w:val="lowerLetter"/>
      <w:lvlText w:val="%8."/>
      <w:lvlJc w:val="left"/>
      <w:pPr>
        <w:ind w:left="6109" w:hanging="360"/>
      </w:pPr>
    </w:lvl>
    <w:lvl w:ilvl="8" w:tplc="0042643A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8C7081"/>
    <w:multiLevelType w:val="multilevel"/>
    <w:tmpl w:val="B84E1E0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13"/>
  </w:num>
  <w:num w:numId="5">
    <w:abstractNumId w:val="16"/>
  </w:num>
  <w:num w:numId="6">
    <w:abstractNumId w:val="11"/>
  </w:num>
  <w:num w:numId="7">
    <w:abstractNumId w:val="18"/>
  </w:num>
  <w:num w:numId="8">
    <w:abstractNumId w:val="15"/>
  </w:num>
  <w:num w:numId="9">
    <w:abstractNumId w:val="6"/>
    <w:lvlOverride w:ilvl="0">
      <w:startOverride w:val="4"/>
    </w:lvlOverride>
  </w:num>
  <w:num w:numId="10">
    <w:abstractNumId w:val="6"/>
    <w:lvlOverride w:ilvl="0">
      <w:startOverride w:val="4"/>
    </w:lvlOverride>
    <w:lvlOverride w:ilvl="1">
      <w:startOverride w:val="5"/>
    </w:lvlOverride>
  </w:num>
  <w:num w:numId="11">
    <w:abstractNumId w:val="7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4"/>
  </w:num>
  <w:num w:numId="17">
    <w:abstractNumId w:val="21"/>
  </w:num>
  <w:num w:numId="18">
    <w:abstractNumId w:val="22"/>
  </w:num>
  <w:num w:numId="19">
    <w:abstractNumId w:val="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8"/>
  </w:num>
  <w:num w:numId="22">
    <w:abstractNumId w:val="12"/>
  </w:num>
  <w:num w:numId="23">
    <w:abstractNumId w:val="10"/>
  </w:num>
  <w:num w:numId="24">
    <w:abstractNumId w:val="19"/>
  </w:num>
  <w:num w:numId="25">
    <w:abstractNumId w:val="9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5A"/>
    <w:rsid w:val="000074CE"/>
    <w:rsid w:val="00025AB8"/>
    <w:rsid w:val="00031797"/>
    <w:rsid w:val="000538E5"/>
    <w:rsid w:val="00076B6A"/>
    <w:rsid w:val="00095F4E"/>
    <w:rsid w:val="000A228F"/>
    <w:rsid w:val="000C78ED"/>
    <w:rsid w:val="000D4B63"/>
    <w:rsid w:val="000E2A25"/>
    <w:rsid w:val="00122C13"/>
    <w:rsid w:val="0014148E"/>
    <w:rsid w:val="00154B9E"/>
    <w:rsid w:val="00156F59"/>
    <w:rsid w:val="00167B67"/>
    <w:rsid w:val="0017611F"/>
    <w:rsid w:val="0017644C"/>
    <w:rsid w:val="00177C27"/>
    <w:rsid w:val="0019172C"/>
    <w:rsid w:val="001A6480"/>
    <w:rsid w:val="001A7FAD"/>
    <w:rsid w:val="001E2064"/>
    <w:rsid w:val="001F667E"/>
    <w:rsid w:val="0022264E"/>
    <w:rsid w:val="00224AF5"/>
    <w:rsid w:val="00272887"/>
    <w:rsid w:val="002A3E55"/>
    <w:rsid w:val="002D3AE4"/>
    <w:rsid w:val="002F32A6"/>
    <w:rsid w:val="00301697"/>
    <w:rsid w:val="00323C5E"/>
    <w:rsid w:val="0036161D"/>
    <w:rsid w:val="00371E5A"/>
    <w:rsid w:val="003B2B0B"/>
    <w:rsid w:val="003C0E3E"/>
    <w:rsid w:val="003C2A76"/>
    <w:rsid w:val="003D366F"/>
    <w:rsid w:val="003D767A"/>
    <w:rsid w:val="003E316A"/>
    <w:rsid w:val="00401178"/>
    <w:rsid w:val="00415016"/>
    <w:rsid w:val="004624D2"/>
    <w:rsid w:val="004727A4"/>
    <w:rsid w:val="004B00C9"/>
    <w:rsid w:val="004B6FFF"/>
    <w:rsid w:val="004F1284"/>
    <w:rsid w:val="004F7A60"/>
    <w:rsid w:val="005378B5"/>
    <w:rsid w:val="00540DDD"/>
    <w:rsid w:val="0057076E"/>
    <w:rsid w:val="005803F7"/>
    <w:rsid w:val="005B61C1"/>
    <w:rsid w:val="005C027F"/>
    <w:rsid w:val="005E2955"/>
    <w:rsid w:val="005F5CE1"/>
    <w:rsid w:val="00615102"/>
    <w:rsid w:val="00620887"/>
    <w:rsid w:val="0063074D"/>
    <w:rsid w:val="00640A96"/>
    <w:rsid w:val="006703BD"/>
    <w:rsid w:val="00673E8C"/>
    <w:rsid w:val="0069355E"/>
    <w:rsid w:val="006941A3"/>
    <w:rsid w:val="006C2A63"/>
    <w:rsid w:val="006C5CCD"/>
    <w:rsid w:val="006E5D1F"/>
    <w:rsid w:val="006F6B71"/>
    <w:rsid w:val="00755021"/>
    <w:rsid w:val="007C318C"/>
    <w:rsid w:val="007D4E6C"/>
    <w:rsid w:val="007D5EAB"/>
    <w:rsid w:val="00813BFA"/>
    <w:rsid w:val="00836A18"/>
    <w:rsid w:val="00853BE1"/>
    <w:rsid w:val="008A1E75"/>
    <w:rsid w:val="008A4E98"/>
    <w:rsid w:val="008E67EB"/>
    <w:rsid w:val="008F4B03"/>
    <w:rsid w:val="009061DE"/>
    <w:rsid w:val="00923904"/>
    <w:rsid w:val="0093090F"/>
    <w:rsid w:val="009414AE"/>
    <w:rsid w:val="009545E4"/>
    <w:rsid w:val="009713CF"/>
    <w:rsid w:val="00975B68"/>
    <w:rsid w:val="00981368"/>
    <w:rsid w:val="00986B4C"/>
    <w:rsid w:val="00991011"/>
    <w:rsid w:val="009A4AD7"/>
    <w:rsid w:val="009D3351"/>
    <w:rsid w:val="009D4A9C"/>
    <w:rsid w:val="009E564B"/>
    <w:rsid w:val="00A164AF"/>
    <w:rsid w:val="00A20FE3"/>
    <w:rsid w:val="00A24140"/>
    <w:rsid w:val="00A55443"/>
    <w:rsid w:val="00A60003"/>
    <w:rsid w:val="00A8413A"/>
    <w:rsid w:val="00A91E51"/>
    <w:rsid w:val="00AC18BC"/>
    <w:rsid w:val="00AF66C3"/>
    <w:rsid w:val="00B13DC6"/>
    <w:rsid w:val="00B37466"/>
    <w:rsid w:val="00B609AB"/>
    <w:rsid w:val="00B774B8"/>
    <w:rsid w:val="00B81C1F"/>
    <w:rsid w:val="00B855EB"/>
    <w:rsid w:val="00B90D1D"/>
    <w:rsid w:val="00BA5368"/>
    <w:rsid w:val="00BB7FE8"/>
    <w:rsid w:val="00C130AF"/>
    <w:rsid w:val="00C471B8"/>
    <w:rsid w:val="00C63AF2"/>
    <w:rsid w:val="00C85397"/>
    <w:rsid w:val="00C96BB9"/>
    <w:rsid w:val="00CA6331"/>
    <w:rsid w:val="00CB5E4A"/>
    <w:rsid w:val="00CC5109"/>
    <w:rsid w:val="00D01433"/>
    <w:rsid w:val="00D01A44"/>
    <w:rsid w:val="00D21687"/>
    <w:rsid w:val="00D73831"/>
    <w:rsid w:val="00D86CA5"/>
    <w:rsid w:val="00D9198F"/>
    <w:rsid w:val="00DA1E04"/>
    <w:rsid w:val="00DE7E5A"/>
    <w:rsid w:val="00DF00F5"/>
    <w:rsid w:val="00E07DEC"/>
    <w:rsid w:val="00E32E5A"/>
    <w:rsid w:val="00E40F0E"/>
    <w:rsid w:val="00E429CC"/>
    <w:rsid w:val="00E94223"/>
    <w:rsid w:val="00E96186"/>
    <w:rsid w:val="00E97A10"/>
    <w:rsid w:val="00EA471A"/>
    <w:rsid w:val="00EB6265"/>
    <w:rsid w:val="00EB7954"/>
    <w:rsid w:val="00ED4499"/>
    <w:rsid w:val="00EF3041"/>
    <w:rsid w:val="00F2311B"/>
    <w:rsid w:val="00F3369D"/>
    <w:rsid w:val="00F44742"/>
    <w:rsid w:val="00F76EB1"/>
    <w:rsid w:val="00F82EC4"/>
    <w:rsid w:val="00FB6538"/>
    <w:rsid w:val="00FD2FAF"/>
    <w:rsid w:val="00FD5917"/>
    <w:rsid w:val="00FD7738"/>
    <w:rsid w:val="00FE596A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BDCB"/>
  <w15:docId w15:val="{36274EC3-96B8-4EAB-A544-12CF79BE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hd w:val="clear" w:color="auto" w:fill="FFFFFF"/>
      <w:spacing w:line="360" w:lineRule="auto"/>
      <w:ind w:firstLine="709"/>
      <w:jc w:val="both"/>
    </w:pPr>
    <w:rPr>
      <w:rFonts w:ascii="Arial" w:hAnsi="Arial" w:cs="Arial"/>
      <w:color w:val="2D2D2D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240" w:after="240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qFormat/>
    <w:pPr>
      <w:keepNext/>
      <w:numPr>
        <w:numId w:val="2"/>
      </w:numPr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pPr>
      <w:keepNext/>
      <w:outlineLvl w:val="3"/>
    </w:pPr>
    <w:rPr>
      <w:b/>
      <w:sz w:val="32"/>
      <w:szCs w:val="20"/>
    </w:rPr>
  </w:style>
  <w:style w:type="paragraph" w:styleId="5">
    <w:name w:val="heading 5"/>
    <w:basedOn w:val="a0"/>
    <w:next w:val="a0"/>
    <w:link w:val="50"/>
    <w:uiPriority w:val="9"/>
    <w:qFormat/>
    <w:pPr>
      <w:keepNext/>
      <w:ind w:firstLine="720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uiPriority w:val="9"/>
    <w:qFormat/>
    <w:pPr>
      <w:keepNext/>
      <w:jc w:val="center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uiPriority w:val="9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0"/>
    <w:next w:val="a0"/>
    <w:link w:val="80"/>
    <w:uiPriority w:val="9"/>
    <w:qFormat/>
    <w:pPr>
      <w:keepNext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uiPriority w:val="9"/>
    <w:qFormat/>
    <w:pPr>
      <w:keepNext/>
      <w:outlineLvl w:val="8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0"/>
    <w:link w:val="ad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e">
    <w:name w:val="footer"/>
    <w:basedOn w:val="a0"/>
    <w:link w:val="af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/>
      <w:sz w:val="18"/>
      <w:szCs w:val="18"/>
    </w:rPr>
  </w:style>
  <w:style w:type="table" w:styleId="af1">
    <w:name w:val="Table Grid"/>
    <w:basedOn w:val="a2"/>
    <w:uiPriority w:val="59"/>
    <w:tblPr/>
  </w:style>
  <w:style w:type="table" w:customStyle="1" w:styleId="11">
    <w:name w:val="Таблица простая 11"/>
    <w:basedOn w:val="a2"/>
    <w:uiPriority w:val="59"/>
    <w:tblPr/>
  </w:style>
  <w:style w:type="table" w:customStyle="1" w:styleId="210">
    <w:name w:val="Таблица простая 21"/>
    <w:basedOn w:val="a2"/>
    <w:uiPriority w:val="59"/>
    <w:tblPr/>
  </w:style>
  <w:style w:type="table" w:customStyle="1" w:styleId="31">
    <w:name w:val="Таблица простая 31"/>
    <w:basedOn w:val="a2"/>
    <w:uiPriority w:val="99"/>
    <w:tblPr/>
  </w:style>
  <w:style w:type="table" w:customStyle="1" w:styleId="41">
    <w:name w:val="Таблица простая 41"/>
    <w:basedOn w:val="a2"/>
    <w:uiPriority w:val="99"/>
    <w:tblPr/>
  </w:style>
  <w:style w:type="table" w:customStyle="1" w:styleId="51">
    <w:name w:val="Таблица простая 51"/>
    <w:basedOn w:val="a2"/>
    <w:uiPriority w:val="99"/>
    <w:tblPr/>
  </w:style>
  <w:style w:type="table" w:customStyle="1" w:styleId="-11">
    <w:name w:val="Таблица-сетка 1 светлая1"/>
    <w:basedOn w:val="a2"/>
    <w:uiPriority w:val="99"/>
    <w:tblPr/>
  </w:style>
  <w:style w:type="table" w:customStyle="1" w:styleId="-21">
    <w:name w:val="Таблица-сетка 21"/>
    <w:basedOn w:val="a2"/>
    <w:uiPriority w:val="99"/>
    <w:tblPr/>
  </w:style>
  <w:style w:type="table" w:customStyle="1" w:styleId="-31">
    <w:name w:val="Таблица-сетка 31"/>
    <w:basedOn w:val="a2"/>
    <w:uiPriority w:val="99"/>
    <w:tblPr/>
  </w:style>
  <w:style w:type="table" w:customStyle="1" w:styleId="-41">
    <w:name w:val="Таблица-сетка 41"/>
    <w:basedOn w:val="a2"/>
    <w:uiPriority w:val="59"/>
    <w:tblPr/>
  </w:style>
  <w:style w:type="table" w:customStyle="1" w:styleId="-51">
    <w:name w:val="Таблица-сетка 5 темная1"/>
    <w:basedOn w:val="a2"/>
    <w:uiPriority w:val="99"/>
    <w:tblPr/>
  </w:style>
  <w:style w:type="table" w:customStyle="1" w:styleId="-61">
    <w:name w:val="Таблица-сетка 6 цветная1"/>
    <w:basedOn w:val="a2"/>
    <w:uiPriority w:val="99"/>
    <w:tblPr/>
  </w:style>
  <w:style w:type="table" w:customStyle="1" w:styleId="-71">
    <w:name w:val="Таблица-сетка 7 цветная1"/>
    <w:basedOn w:val="a2"/>
    <w:uiPriority w:val="99"/>
    <w:tblPr/>
  </w:style>
  <w:style w:type="table" w:customStyle="1" w:styleId="-110">
    <w:name w:val="Список-таблица 1 светлая1"/>
    <w:basedOn w:val="a2"/>
    <w:uiPriority w:val="99"/>
    <w:tblPr/>
  </w:style>
  <w:style w:type="table" w:customStyle="1" w:styleId="-210">
    <w:name w:val="Список-таблица 21"/>
    <w:basedOn w:val="a2"/>
    <w:uiPriority w:val="99"/>
    <w:tblPr/>
  </w:style>
  <w:style w:type="table" w:customStyle="1" w:styleId="-310">
    <w:name w:val="Список-таблица 31"/>
    <w:basedOn w:val="a2"/>
    <w:uiPriority w:val="99"/>
    <w:tblPr/>
  </w:style>
  <w:style w:type="table" w:customStyle="1" w:styleId="-410">
    <w:name w:val="Список-таблица 41"/>
    <w:basedOn w:val="a2"/>
    <w:uiPriority w:val="99"/>
    <w:tblPr/>
  </w:style>
  <w:style w:type="table" w:customStyle="1" w:styleId="-510">
    <w:name w:val="Список-таблица 5 темная1"/>
    <w:basedOn w:val="a2"/>
    <w:uiPriority w:val="99"/>
    <w:tblPr/>
  </w:style>
  <w:style w:type="table" w:customStyle="1" w:styleId="-610">
    <w:name w:val="Список-таблица 6 цветная1"/>
    <w:basedOn w:val="a2"/>
    <w:uiPriority w:val="99"/>
    <w:tblPr/>
  </w:style>
  <w:style w:type="table" w:customStyle="1" w:styleId="-710">
    <w:name w:val="Список-таблица 7 цветная1"/>
    <w:basedOn w:val="a2"/>
    <w:uiPriority w:val="99"/>
    <w:tblPr/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0"/>
    <w:link w:val="af4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  <w:ind w:firstLine="0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 w:firstLine="0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 w:firstLine="0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 w:firstLine="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 w:firstLine="0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 w:firstLine="0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 w:firstLine="0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 w:firstLine="0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/>
  </w:style>
  <w:style w:type="table" w:customStyle="1" w:styleId="GridTable1Light-Accent1">
    <w:name w:val="Grid Table 1 Light - Accent 1"/>
    <w:basedOn w:val="a2"/>
    <w:uiPriority w:val="99"/>
    <w:tblPr/>
  </w:style>
  <w:style w:type="table" w:customStyle="1" w:styleId="GridTable1Light-Accent2">
    <w:name w:val="Grid Table 1 Light - Accent 2"/>
    <w:basedOn w:val="a2"/>
    <w:uiPriority w:val="99"/>
    <w:tblPr/>
  </w:style>
  <w:style w:type="table" w:customStyle="1" w:styleId="GridTable1Light-Accent3">
    <w:name w:val="Grid Table 1 Light - Accent 3"/>
    <w:basedOn w:val="a2"/>
    <w:uiPriority w:val="99"/>
    <w:tblPr/>
  </w:style>
  <w:style w:type="table" w:customStyle="1" w:styleId="GridTable1Light-Accent4">
    <w:name w:val="Grid Table 1 Light - Accent 4"/>
    <w:basedOn w:val="a2"/>
    <w:uiPriority w:val="99"/>
    <w:tblPr/>
  </w:style>
  <w:style w:type="table" w:customStyle="1" w:styleId="GridTable1Light-Accent5">
    <w:name w:val="Grid Table 1 Light - Accent 5"/>
    <w:basedOn w:val="a2"/>
    <w:uiPriority w:val="99"/>
    <w:tblPr/>
  </w:style>
  <w:style w:type="table" w:customStyle="1" w:styleId="GridTable1Light-Accent6">
    <w:name w:val="Grid Table 1 Light - Accent 6"/>
    <w:basedOn w:val="a2"/>
    <w:uiPriority w:val="99"/>
    <w:tblPr/>
  </w:style>
  <w:style w:type="table" w:customStyle="1" w:styleId="GridTable2-Accent1">
    <w:name w:val="Grid Table 2 - Accent 1"/>
    <w:basedOn w:val="a2"/>
    <w:uiPriority w:val="99"/>
    <w:tblPr/>
  </w:style>
  <w:style w:type="table" w:customStyle="1" w:styleId="GridTable2-Accent2">
    <w:name w:val="Grid Table 2 - Accent 2"/>
    <w:basedOn w:val="a2"/>
    <w:uiPriority w:val="99"/>
    <w:tblPr/>
  </w:style>
  <w:style w:type="table" w:customStyle="1" w:styleId="GridTable2-Accent3">
    <w:name w:val="Grid Table 2 - Accent 3"/>
    <w:basedOn w:val="a2"/>
    <w:uiPriority w:val="99"/>
    <w:tblPr/>
  </w:style>
  <w:style w:type="table" w:customStyle="1" w:styleId="GridTable2-Accent4">
    <w:name w:val="Grid Table 2 - Accent 4"/>
    <w:basedOn w:val="a2"/>
    <w:uiPriority w:val="99"/>
    <w:tblPr/>
  </w:style>
  <w:style w:type="table" w:customStyle="1" w:styleId="GridTable2-Accent5">
    <w:name w:val="Grid Table 2 - Accent 5"/>
    <w:basedOn w:val="a2"/>
    <w:uiPriority w:val="99"/>
    <w:tblPr/>
  </w:style>
  <w:style w:type="table" w:customStyle="1" w:styleId="GridTable2-Accent6">
    <w:name w:val="Grid Table 2 - Accent 6"/>
    <w:basedOn w:val="a2"/>
    <w:uiPriority w:val="99"/>
    <w:tblPr/>
  </w:style>
  <w:style w:type="table" w:customStyle="1" w:styleId="GridTable3-Accent1">
    <w:name w:val="Grid Table 3 - Accent 1"/>
    <w:basedOn w:val="a2"/>
    <w:uiPriority w:val="99"/>
    <w:tblPr/>
  </w:style>
  <w:style w:type="table" w:customStyle="1" w:styleId="GridTable3-Accent2">
    <w:name w:val="Grid Table 3 - Accent 2"/>
    <w:basedOn w:val="a2"/>
    <w:uiPriority w:val="99"/>
    <w:tblPr/>
  </w:style>
  <w:style w:type="table" w:customStyle="1" w:styleId="GridTable3-Accent3">
    <w:name w:val="Grid Table 3 - Accent 3"/>
    <w:basedOn w:val="a2"/>
    <w:uiPriority w:val="99"/>
    <w:tblPr/>
  </w:style>
  <w:style w:type="table" w:customStyle="1" w:styleId="GridTable3-Accent4">
    <w:name w:val="Grid Table 3 - Accent 4"/>
    <w:basedOn w:val="a2"/>
    <w:uiPriority w:val="99"/>
    <w:tblPr/>
  </w:style>
  <w:style w:type="table" w:customStyle="1" w:styleId="GridTable3-Accent5">
    <w:name w:val="Grid Table 3 - Accent 5"/>
    <w:basedOn w:val="a2"/>
    <w:uiPriority w:val="99"/>
    <w:tblPr/>
  </w:style>
  <w:style w:type="table" w:customStyle="1" w:styleId="GridTable3-Accent6">
    <w:name w:val="Grid Table 3 - Accent 6"/>
    <w:basedOn w:val="a2"/>
    <w:uiPriority w:val="99"/>
    <w:tblPr/>
  </w:style>
  <w:style w:type="table" w:customStyle="1" w:styleId="GridTable4-Accent1">
    <w:name w:val="Grid Table 4 - Accent 1"/>
    <w:basedOn w:val="a2"/>
    <w:uiPriority w:val="59"/>
    <w:tblPr/>
  </w:style>
  <w:style w:type="table" w:customStyle="1" w:styleId="GridTable4-Accent2">
    <w:name w:val="Grid Table 4 - Accent 2"/>
    <w:basedOn w:val="a2"/>
    <w:uiPriority w:val="59"/>
    <w:tblPr/>
  </w:style>
  <w:style w:type="table" w:customStyle="1" w:styleId="GridTable4-Accent3">
    <w:name w:val="Grid Table 4 - Accent 3"/>
    <w:basedOn w:val="a2"/>
    <w:uiPriority w:val="59"/>
    <w:tblPr/>
  </w:style>
  <w:style w:type="table" w:customStyle="1" w:styleId="GridTable4-Accent4">
    <w:name w:val="Grid Table 4 - Accent 4"/>
    <w:basedOn w:val="a2"/>
    <w:uiPriority w:val="59"/>
    <w:tblPr/>
  </w:style>
  <w:style w:type="table" w:customStyle="1" w:styleId="GridTable4-Accent5">
    <w:name w:val="Grid Table 4 - Accent 5"/>
    <w:basedOn w:val="a2"/>
    <w:uiPriority w:val="59"/>
    <w:tblPr/>
  </w:style>
  <w:style w:type="table" w:customStyle="1" w:styleId="GridTable4-Accent6">
    <w:name w:val="Grid Table 4 - Accent 6"/>
    <w:basedOn w:val="a2"/>
    <w:uiPriority w:val="59"/>
    <w:tblPr/>
  </w:style>
  <w:style w:type="table" w:customStyle="1" w:styleId="GridTable5Dark-Accent1">
    <w:name w:val="Grid Table 5 Dark- Accent 1"/>
    <w:basedOn w:val="a2"/>
    <w:uiPriority w:val="99"/>
    <w:tblPr/>
  </w:style>
  <w:style w:type="table" w:customStyle="1" w:styleId="GridTable5Dark-Accent2">
    <w:name w:val="Grid Table 5 Dark - Accent 2"/>
    <w:basedOn w:val="a2"/>
    <w:uiPriority w:val="99"/>
    <w:tblPr/>
  </w:style>
  <w:style w:type="table" w:customStyle="1" w:styleId="GridTable5Dark-Accent3">
    <w:name w:val="Grid Table 5 Dark - Accent 3"/>
    <w:basedOn w:val="a2"/>
    <w:uiPriority w:val="99"/>
    <w:tblPr/>
  </w:style>
  <w:style w:type="table" w:customStyle="1" w:styleId="GridTable5Dark-Accent4">
    <w:name w:val="Grid Table 5 Dark- Accent 4"/>
    <w:basedOn w:val="a2"/>
    <w:uiPriority w:val="99"/>
    <w:tblPr/>
  </w:style>
  <w:style w:type="table" w:customStyle="1" w:styleId="GridTable5Dark-Accent5">
    <w:name w:val="Grid Table 5 Dark - Accent 5"/>
    <w:basedOn w:val="a2"/>
    <w:uiPriority w:val="99"/>
    <w:tblPr/>
  </w:style>
  <w:style w:type="table" w:customStyle="1" w:styleId="GridTable5Dark-Accent6">
    <w:name w:val="Grid Table 5 Dark - Accent 6"/>
    <w:basedOn w:val="a2"/>
    <w:uiPriority w:val="99"/>
    <w:tblPr/>
  </w:style>
  <w:style w:type="table" w:customStyle="1" w:styleId="GridTable6Colorful-Accent1">
    <w:name w:val="Grid Table 6 Colorful - Accent 1"/>
    <w:basedOn w:val="a2"/>
    <w:uiPriority w:val="99"/>
    <w:tblPr/>
  </w:style>
  <w:style w:type="table" w:customStyle="1" w:styleId="GridTable6Colorful-Accent2">
    <w:name w:val="Grid Table 6 Colorful - Accent 2"/>
    <w:basedOn w:val="a2"/>
    <w:uiPriority w:val="99"/>
    <w:tblPr/>
  </w:style>
  <w:style w:type="table" w:customStyle="1" w:styleId="GridTable6Colorful-Accent3">
    <w:name w:val="Grid Table 6 Colorful - Accent 3"/>
    <w:basedOn w:val="a2"/>
    <w:uiPriority w:val="99"/>
    <w:tblPr/>
  </w:style>
  <w:style w:type="table" w:customStyle="1" w:styleId="GridTable6Colorful-Accent4">
    <w:name w:val="Grid Table 6 Colorful - Accent 4"/>
    <w:basedOn w:val="a2"/>
    <w:uiPriority w:val="99"/>
    <w:tblPr/>
  </w:style>
  <w:style w:type="table" w:customStyle="1" w:styleId="GridTable6Colorful-Accent5">
    <w:name w:val="Grid Table 6 Colorful - Accent 5"/>
    <w:basedOn w:val="a2"/>
    <w:uiPriority w:val="99"/>
    <w:tblPr/>
  </w:style>
  <w:style w:type="table" w:customStyle="1" w:styleId="GridTable6Colorful-Accent6">
    <w:name w:val="Grid Table 6 Colorful - Accent 6"/>
    <w:basedOn w:val="a2"/>
    <w:uiPriority w:val="99"/>
    <w:tblPr/>
  </w:style>
  <w:style w:type="table" w:customStyle="1" w:styleId="GridTable7Colorful-Accent1">
    <w:name w:val="Grid Table 7 Colorful - Accent 1"/>
    <w:basedOn w:val="a2"/>
    <w:uiPriority w:val="99"/>
    <w:tblPr/>
  </w:style>
  <w:style w:type="table" w:customStyle="1" w:styleId="GridTable7Colorful-Accent2">
    <w:name w:val="Grid Table 7 Colorful - Accent 2"/>
    <w:basedOn w:val="a2"/>
    <w:uiPriority w:val="99"/>
    <w:tblPr/>
  </w:style>
  <w:style w:type="table" w:customStyle="1" w:styleId="GridTable7Colorful-Accent3">
    <w:name w:val="Grid Table 7 Colorful - Accent 3"/>
    <w:basedOn w:val="a2"/>
    <w:uiPriority w:val="99"/>
    <w:tblPr/>
  </w:style>
  <w:style w:type="table" w:customStyle="1" w:styleId="GridTable7Colorful-Accent4">
    <w:name w:val="Grid Table 7 Colorful - Accent 4"/>
    <w:basedOn w:val="a2"/>
    <w:uiPriority w:val="99"/>
    <w:tblPr/>
  </w:style>
  <w:style w:type="table" w:customStyle="1" w:styleId="GridTable7Colorful-Accent5">
    <w:name w:val="Grid Table 7 Colorful - Accent 5"/>
    <w:basedOn w:val="a2"/>
    <w:uiPriority w:val="99"/>
    <w:tblPr/>
  </w:style>
  <w:style w:type="table" w:customStyle="1" w:styleId="GridTable7Colorful-Accent6">
    <w:name w:val="Grid Table 7 Colorful - Accent 6"/>
    <w:basedOn w:val="a2"/>
    <w:uiPriority w:val="99"/>
    <w:tblPr/>
  </w:style>
  <w:style w:type="table" w:customStyle="1" w:styleId="ListTable1Light-Accent1">
    <w:name w:val="List Table 1 Light - Accent 1"/>
    <w:basedOn w:val="a2"/>
    <w:uiPriority w:val="99"/>
    <w:tblPr/>
  </w:style>
  <w:style w:type="table" w:customStyle="1" w:styleId="ListTable1Light-Accent2">
    <w:name w:val="List Table 1 Light - Accent 2"/>
    <w:basedOn w:val="a2"/>
    <w:uiPriority w:val="99"/>
    <w:tblPr/>
  </w:style>
  <w:style w:type="table" w:customStyle="1" w:styleId="ListTable1Light-Accent3">
    <w:name w:val="List Table 1 Light - Accent 3"/>
    <w:basedOn w:val="a2"/>
    <w:uiPriority w:val="99"/>
    <w:tblPr/>
  </w:style>
  <w:style w:type="table" w:customStyle="1" w:styleId="ListTable1Light-Accent4">
    <w:name w:val="List Table 1 Light - Accent 4"/>
    <w:basedOn w:val="a2"/>
    <w:uiPriority w:val="99"/>
    <w:tblPr/>
  </w:style>
  <w:style w:type="table" w:customStyle="1" w:styleId="ListTable1Light-Accent5">
    <w:name w:val="List Table 1 Light - Accent 5"/>
    <w:basedOn w:val="a2"/>
    <w:uiPriority w:val="99"/>
    <w:tblPr/>
  </w:style>
  <w:style w:type="table" w:customStyle="1" w:styleId="ListTable1Light-Accent6">
    <w:name w:val="List Table 1 Light - Accent 6"/>
    <w:basedOn w:val="a2"/>
    <w:uiPriority w:val="99"/>
    <w:tblPr/>
  </w:style>
  <w:style w:type="table" w:customStyle="1" w:styleId="ListTable2-Accent1">
    <w:name w:val="List Table 2 - Accent 1"/>
    <w:basedOn w:val="a2"/>
    <w:uiPriority w:val="99"/>
    <w:tblPr/>
  </w:style>
  <w:style w:type="table" w:customStyle="1" w:styleId="ListTable2-Accent2">
    <w:name w:val="List Table 2 - Accent 2"/>
    <w:basedOn w:val="a2"/>
    <w:uiPriority w:val="99"/>
    <w:tblPr/>
  </w:style>
  <w:style w:type="table" w:customStyle="1" w:styleId="ListTable2-Accent3">
    <w:name w:val="List Table 2 - Accent 3"/>
    <w:basedOn w:val="a2"/>
    <w:uiPriority w:val="99"/>
    <w:tblPr/>
  </w:style>
  <w:style w:type="table" w:customStyle="1" w:styleId="ListTable2-Accent4">
    <w:name w:val="List Table 2 - Accent 4"/>
    <w:basedOn w:val="a2"/>
    <w:uiPriority w:val="99"/>
    <w:tblPr/>
  </w:style>
  <w:style w:type="table" w:customStyle="1" w:styleId="ListTable2-Accent5">
    <w:name w:val="List Table 2 - Accent 5"/>
    <w:basedOn w:val="a2"/>
    <w:uiPriority w:val="99"/>
    <w:tblPr/>
  </w:style>
  <w:style w:type="table" w:customStyle="1" w:styleId="ListTable2-Accent6">
    <w:name w:val="List Table 2 - Accent 6"/>
    <w:basedOn w:val="a2"/>
    <w:uiPriority w:val="99"/>
    <w:tblPr/>
  </w:style>
  <w:style w:type="table" w:customStyle="1" w:styleId="ListTable3-Accent1">
    <w:name w:val="List Table 3 - Accent 1"/>
    <w:basedOn w:val="a2"/>
    <w:uiPriority w:val="99"/>
    <w:tblPr/>
  </w:style>
  <w:style w:type="table" w:customStyle="1" w:styleId="ListTable3-Accent2">
    <w:name w:val="List Table 3 - Accent 2"/>
    <w:basedOn w:val="a2"/>
    <w:uiPriority w:val="99"/>
    <w:tblPr/>
  </w:style>
  <w:style w:type="table" w:customStyle="1" w:styleId="ListTable3-Accent3">
    <w:name w:val="List Table 3 - Accent 3"/>
    <w:basedOn w:val="a2"/>
    <w:uiPriority w:val="99"/>
    <w:tblPr/>
  </w:style>
  <w:style w:type="table" w:customStyle="1" w:styleId="ListTable3-Accent4">
    <w:name w:val="List Table 3 - Accent 4"/>
    <w:basedOn w:val="a2"/>
    <w:uiPriority w:val="99"/>
    <w:tblPr/>
  </w:style>
  <w:style w:type="table" w:customStyle="1" w:styleId="ListTable3-Accent5">
    <w:name w:val="List Table 3 - Accent 5"/>
    <w:basedOn w:val="a2"/>
    <w:uiPriority w:val="99"/>
    <w:tblPr/>
  </w:style>
  <w:style w:type="table" w:customStyle="1" w:styleId="ListTable3-Accent6">
    <w:name w:val="List Table 3 - Accent 6"/>
    <w:basedOn w:val="a2"/>
    <w:uiPriority w:val="99"/>
    <w:tblPr/>
  </w:style>
  <w:style w:type="table" w:customStyle="1" w:styleId="ListTable4-Accent1">
    <w:name w:val="List Table 4 - Accent 1"/>
    <w:basedOn w:val="a2"/>
    <w:uiPriority w:val="99"/>
    <w:tblPr/>
  </w:style>
  <w:style w:type="table" w:customStyle="1" w:styleId="ListTable4-Accent2">
    <w:name w:val="List Table 4 - Accent 2"/>
    <w:basedOn w:val="a2"/>
    <w:uiPriority w:val="99"/>
    <w:tblPr/>
  </w:style>
  <w:style w:type="table" w:customStyle="1" w:styleId="ListTable4-Accent3">
    <w:name w:val="List Table 4 - Accent 3"/>
    <w:basedOn w:val="a2"/>
    <w:uiPriority w:val="99"/>
    <w:tblPr/>
  </w:style>
  <w:style w:type="table" w:customStyle="1" w:styleId="ListTable4-Accent4">
    <w:name w:val="List Table 4 - Accent 4"/>
    <w:basedOn w:val="a2"/>
    <w:uiPriority w:val="99"/>
    <w:tblPr/>
  </w:style>
  <w:style w:type="table" w:customStyle="1" w:styleId="ListTable4-Accent5">
    <w:name w:val="List Table 4 - Accent 5"/>
    <w:basedOn w:val="a2"/>
    <w:uiPriority w:val="99"/>
    <w:tblPr/>
  </w:style>
  <w:style w:type="table" w:customStyle="1" w:styleId="ListTable4-Accent6">
    <w:name w:val="List Table 4 - Accent 6"/>
    <w:basedOn w:val="a2"/>
    <w:uiPriority w:val="99"/>
    <w:tblPr/>
  </w:style>
  <w:style w:type="table" w:customStyle="1" w:styleId="ListTable5Dark-Accent1">
    <w:name w:val="List Table 5 Dark - Accent 1"/>
    <w:basedOn w:val="a2"/>
    <w:uiPriority w:val="99"/>
    <w:tblPr/>
  </w:style>
  <w:style w:type="table" w:customStyle="1" w:styleId="ListTable5Dark-Accent2">
    <w:name w:val="List Table 5 Dark - Accent 2"/>
    <w:basedOn w:val="a2"/>
    <w:uiPriority w:val="99"/>
    <w:tblPr/>
  </w:style>
  <w:style w:type="table" w:customStyle="1" w:styleId="ListTable5Dark-Accent3">
    <w:name w:val="List Table 5 Dark - Accent 3"/>
    <w:basedOn w:val="a2"/>
    <w:uiPriority w:val="99"/>
    <w:tblPr/>
  </w:style>
  <w:style w:type="table" w:customStyle="1" w:styleId="ListTable5Dark-Accent4">
    <w:name w:val="List Table 5 Dark - Accent 4"/>
    <w:basedOn w:val="a2"/>
    <w:uiPriority w:val="99"/>
    <w:tblPr/>
  </w:style>
  <w:style w:type="table" w:customStyle="1" w:styleId="ListTable5Dark-Accent5">
    <w:name w:val="List Table 5 Dark - Accent 5"/>
    <w:basedOn w:val="a2"/>
    <w:uiPriority w:val="99"/>
    <w:tblPr/>
  </w:style>
  <w:style w:type="table" w:customStyle="1" w:styleId="ListTable5Dark-Accent6">
    <w:name w:val="List Table 5 Dark - Accent 6"/>
    <w:basedOn w:val="a2"/>
    <w:uiPriority w:val="99"/>
    <w:tblPr/>
  </w:style>
  <w:style w:type="table" w:customStyle="1" w:styleId="ListTable6Colorful-Accent1">
    <w:name w:val="List Table 6 Colorful - Accent 1"/>
    <w:basedOn w:val="a2"/>
    <w:uiPriority w:val="99"/>
    <w:tblPr/>
  </w:style>
  <w:style w:type="table" w:customStyle="1" w:styleId="ListTable6Colorful-Accent2">
    <w:name w:val="List Table 6 Colorful - Accent 2"/>
    <w:basedOn w:val="a2"/>
    <w:uiPriority w:val="99"/>
    <w:tblPr/>
  </w:style>
  <w:style w:type="table" w:customStyle="1" w:styleId="ListTable6Colorful-Accent3">
    <w:name w:val="List Table 6 Colorful - Accent 3"/>
    <w:basedOn w:val="a2"/>
    <w:uiPriority w:val="99"/>
    <w:tblPr/>
  </w:style>
  <w:style w:type="table" w:customStyle="1" w:styleId="ListTable6Colorful-Accent4">
    <w:name w:val="List Table 6 Colorful - Accent 4"/>
    <w:basedOn w:val="a2"/>
    <w:uiPriority w:val="99"/>
    <w:tblPr/>
  </w:style>
  <w:style w:type="table" w:customStyle="1" w:styleId="ListTable6Colorful-Accent5">
    <w:name w:val="List Table 6 Colorful - Accent 5"/>
    <w:basedOn w:val="a2"/>
    <w:uiPriority w:val="99"/>
    <w:tblPr/>
  </w:style>
  <w:style w:type="table" w:customStyle="1" w:styleId="ListTable6Colorful-Accent6">
    <w:name w:val="List Table 6 Colorful - Accent 6"/>
    <w:basedOn w:val="a2"/>
    <w:uiPriority w:val="99"/>
    <w:tblPr/>
  </w:style>
  <w:style w:type="table" w:customStyle="1" w:styleId="ListTable7Colorful-Accent1">
    <w:name w:val="List Table 7 Colorful - Accent 1"/>
    <w:basedOn w:val="a2"/>
    <w:uiPriority w:val="99"/>
    <w:tblPr/>
  </w:style>
  <w:style w:type="table" w:customStyle="1" w:styleId="ListTable7Colorful-Accent2">
    <w:name w:val="List Table 7 Colorful - Accent 2"/>
    <w:basedOn w:val="a2"/>
    <w:uiPriority w:val="99"/>
    <w:tblPr/>
  </w:style>
  <w:style w:type="table" w:customStyle="1" w:styleId="ListTable7Colorful-Accent3">
    <w:name w:val="List Table 7 Colorful - Accent 3"/>
    <w:basedOn w:val="a2"/>
    <w:uiPriority w:val="99"/>
    <w:tblPr/>
  </w:style>
  <w:style w:type="table" w:customStyle="1" w:styleId="ListTable7Colorful-Accent4">
    <w:name w:val="List Table 7 Colorful - Accent 4"/>
    <w:basedOn w:val="a2"/>
    <w:uiPriority w:val="99"/>
    <w:tblPr/>
  </w:style>
  <w:style w:type="table" w:customStyle="1" w:styleId="ListTable7Colorful-Accent5">
    <w:name w:val="List Table 7 Colorful - Accent 5"/>
    <w:basedOn w:val="a2"/>
    <w:uiPriority w:val="99"/>
    <w:tblPr/>
  </w:style>
  <w:style w:type="table" w:customStyle="1" w:styleId="ListTable7Colorful-Accent6">
    <w:name w:val="List Table 7 Colorful - Accent 6"/>
    <w:basedOn w:val="a2"/>
    <w:uiPriority w:val="99"/>
    <w:tblPr/>
  </w:style>
  <w:style w:type="table" w:customStyle="1" w:styleId="Lined-Accent">
    <w:name w:val="Lined - Accent"/>
    <w:basedOn w:val="a2"/>
    <w:uiPriority w:val="99"/>
    <w:rPr>
      <w:color w:val="404040"/>
    </w:rPr>
    <w:tblPr/>
  </w:style>
  <w:style w:type="table" w:customStyle="1" w:styleId="Lined-Accent1">
    <w:name w:val="Lined - Accent 1"/>
    <w:basedOn w:val="a2"/>
    <w:uiPriority w:val="99"/>
    <w:rPr>
      <w:color w:val="404040"/>
    </w:rPr>
    <w:tblPr/>
  </w:style>
  <w:style w:type="table" w:customStyle="1" w:styleId="Lined-Accent2">
    <w:name w:val="Lined - Accent 2"/>
    <w:basedOn w:val="a2"/>
    <w:uiPriority w:val="99"/>
    <w:rPr>
      <w:color w:val="404040"/>
    </w:rPr>
    <w:tblPr/>
  </w:style>
  <w:style w:type="table" w:customStyle="1" w:styleId="Lined-Accent3">
    <w:name w:val="Lined - Accent 3"/>
    <w:basedOn w:val="a2"/>
    <w:uiPriority w:val="99"/>
    <w:rPr>
      <w:color w:val="404040"/>
    </w:rPr>
    <w:tblPr/>
  </w:style>
  <w:style w:type="table" w:customStyle="1" w:styleId="Lined-Accent4">
    <w:name w:val="Lined - Accent 4"/>
    <w:basedOn w:val="a2"/>
    <w:uiPriority w:val="99"/>
    <w:rPr>
      <w:color w:val="404040"/>
    </w:rPr>
    <w:tblPr/>
  </w:style>
  <w:style w:type="table" w:customStyle="1" w:styleId="Lined-Accent5">
    <w:name w:val="Lined - Accent 5"/>
    <w:basedOn w:val="a2"/>
    <w:uiPriority w:val="99"/>
    <w:rPr>
      <w:color w:val="404040"/>
    </w:rPr>
    <w:tblPr/>
  </w:style>
  <w:style w:type="table" w:customStyle="1" w:styleId="Lined-Accent6">
    <w:name w:val="Lined - Accent 6"/>
    <w:basedOn w:val="a2"/>
    <w:uiPriority w:val="99"/>
    <w:rPr>
      <w:color w:val="404040"/>
    </w:rPr>
    <w:tblPr/>
  </w:style>
  <w:style w:type="table" w:customStyle="1" w:styleId="BorderedLined-Accent">
    <w:name w:val="Bordered &amp; Lined - Accent"/>
    <w:basedOn w:val="a2"/>
    <w:uiPriority w:val="99"/>
    <w:rPr>
      <w:color w:val="404040"/>
    </w:rPr>
    <w:tblPr/>
  </w:style>
  <w:style w:type="table" w:customStyle="1" w:styleId="BorderedLined-Accent1">
    <w:name w:val="Bordered &amp; Lined - Accent 1"/>
    <w:basedOn w:val="a2"/>
    <w:uiPriority w:val="99"/>
    <w:rPr>
      <w:color w:val="404040"/>
    </w:rPr>
    <w:tblPr/>
  </w:style>
  <w:style w:type="table" w:customStyle="1" w:styleId="BorderedLined-Accent2">
    <w:name w:val="Bordered &amp; Lined - Accent 2"/>
    <w:basedOn w:val="a2"/>
    <w:uiPriority w:val="99"/>
    <w:rPr>
      <w:color w:val="404040"/>
    </w:rPr>
    <w:tblPr/>
  </w:style>
  <w:style w:type="table" w:customStyle="1" w:styleId="BorderedLined-Accent3">
    <w:name w:val="Bordered &amp; Lined - Accent 3"/>
    <w:basedOn w:val="a2"/>
    <w:uiPriority w:val="99"/>
    <w:rPr>
      <w:color w:val="404040"/>
    </w:rPr>
    <w:tblPr/>
  </w:style>
  <w:style w:type="table" w:customStyle="1" w:styleId="BorderedLined-Accent4">
    <w:name w:val="Bordered &amp; Lined - Accent 4"/>
    <w:basedOn w:val="a2"/>
    <w:uiPriority w:val="99"/>
    <w:rPr>
      <w:color w:val="404040"/>
    </w:rPr>
    <w:tblPr/>
  </w:style>
  <w:style w:type="table" w:customStyle="1" w:styleId="BorderedLined-Accent5">
    <w:name w:val="Bordered &amp; Lined - Accent 5"/>
    <w:basedOn w:val="a2"/>
    <w:uiPriority w:val="99"/>
    <w:rPr>
      <w:color w:val="404040"/>
    </w:rPr>
    <w:tblPr/>
  </w:style>
  <w:style w:type="table" w:customStyle="1" w:styleId="BorderedLined-Accent6">
    <w:name w:val="Bordered &amp; Lined - Accent 6"/>
    <w:basedOn w:val="a2"/>
    <w:uiPriority w:val="99"/>
    <w:rPr>
      <w:color w:val="404040"/>
    </w:rPr>
    <w:tblPr/>
  </w:style>
  <w:style w:type="table" w:customStyle="1" w:styleId="Bordered">
    <w:name w:val="Bordered"/>
    <w:basedOn w:val="a2"/>
    <w:uiPriority w:val="99"/>
    <w:tblPr/>
  </w:style>
  <w:style w:type="table" w:customStyle="1" w:styleId="Bordered-Accent1">
    <w:name w:val="Bordered - Accent 1"/>
    <w:basedOn w:val="a2"/>
    <w:uiPriority w:val="99"/>
    <w:tblPr/>
  </w:style>
  <w:style w:type="table" w:customStyle="1" w:styleId="Bordered-Accent2">
    <w:name w:val="Bordered - Accent 2"/>
    <w:basedOn w:val="a2"/>
    <w:uiPriority w:val="99"/>
    <w:tblPr/>
  </w:style>
  <w:style w:type="table" w:customStyle="1" w:styleId="Bordered-Accent3">
    <w:name w:val="Bordered - Accent 3"/>
    <w:basedOn w:val="a2"/>
    <w:uiPriority w:val="99"/>
    <w:tblPr/>
  </w:style>
  <w:style w:type="table" w:customStyle="1" w:styleId="Bordered-Accent4">
    <w:name w:val="Bordered - Accent 4"/>
    <w:basedOn w:val="a2"/>
    <w:uiPriority w:val="99"/>
    <w:tblPr/>
  </w:style>
  <w:style w:type="table" w:customStyle="1" w:styleId="Bordered-Accent5">
    <w:name w:val="Bordered - Accent 5"/>
    <w:basedOn w:val="a2"/>
    <w:uiPriority w:val="99"/>
    <w:tblPr/>
  </w:style>
  <w:style w:type="table" w:customStyle="1" w:styleId="Bordered-Accent6">
    <w:name w:val="Bordered - Accent 6"/>
    <w:basedOn w:val="a2"/>
    <w:uiPriority w:val="99"/>
    <w:tblPr/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styleId="33">
    <w:name w:val="Body Text Indent 3"/>
    <w:basedOn w:val="a0"/>
    <w:pPr>
      <w:ind w:firstLine="567"/>
    </w:pPr>
    <w:rPr>
      <w:bCs/>
      <w:sz w:val="28"/>
    </w:rPr>
  </w:style>
  <w:style w:type="paragraph" w:styleId="24">
    <w:name w:val="Body Text 2"/>
    <w:basedOn w:val="a0"/>
    <w:pPr>
      <w:jc w:val="center"/>
    </w:pPr>
    <w:rPr>
      <w:b/>
      <w:sz w:val="28"/>
      <w:szCs w:val="20"/>
    </w:rPr>
  </w:style>
  <w:style w:type="paragraph" w:styleId="afb">
    <w:name w:val="Body Text"/>
    <w:basedOn w:val="a0"/>
    <w:rPr>
      <w:sz w:val="28"/>
      <w:szCs w:val="20"/>
    </w:rPr>
  </w:style>
  <w:style w:type="paragraph" w:styleId="afc">
    <w:name w:val="Body Text Indent"/>
    <w:basedOn w:val="a0"/>
    <w:pPr>
      <w:ind w:firstLine="720"/>
    </w:pPr>
    <w:rPr>
      <w:sz w:val="28"/>
      <w:szCs w:val="20"/>
    </w:rPr>
  </w:style>
  <w:style w:type="paragraph" w:styleId="25">
    <w:name w:val="Body Text Indent 2"/>
    <w:basedOn w:val="a0"/>
    <w:rPr>
      <w:sz w:val="28"/>
      <w:szCs w:val="20"/>
    </w:rPr>
  </w:style>
  <w:style w:type="character" w:styleId="afd">
    <w:name w:val="page number"/>
    <w:basedOn w:val="a1"/>
  </w:style>
  <w:style w:type="paragraph" w:styleId="34">
    <w:name w:val="Body Text 3"/>
    <w:basedOn w:val="a0"/>
  </w:style>
  <w:style w:type="paragraph" w:styleId="afe">
    <w:name w:val="Block Text"/>
    <w:basedOn w:val="a0"/>
    <w:pPr>
      <w:ind w:left="567" w:right="851"/>
    </w:pPr>
  </w:style>
  <w:style w:type="paragraph" w:customStyle="1" w:styleId="WW-2">
    <w:name w:val="WW-Основной текст с отступом 2"/>
    <w:basedOn w:val="a0"/>
    <w:pPr>
      <w:widowControl w:val="0"/>
      <w:ind w:firstLine="720"/>
    </w:pPr>
    <w:rPr>
      <w:sz w:val="28"/>
      <w:szCs w:val="20"/>
    </w:rPr>
  </w:style>
  <w:style w:type="paragraph" w:customStyle="1" w:styleId="13">
    <w:name w:val="Обычный1"/>
    <w:pPr>
      <w:spacing w:line="480" w:lineRule="auto"/>
      <w:ind w:firstLine="720"/>
    </w:pPr>
    <w:rPr>
      <w:rFonts w:ascii="Arial" w:hAnsi="Arial"/>
      <w:sz w:val="24"/>
    </w:rPr>
  </w:style>
  <w:style w:type="paragraph" w:styleId="aff">
    <w:name w:val="List"/>
    <w:basedOn w:val="a0"/>
    <w:pPr>
      <w:ind w:left="283" w:hanging="283"/>
    </w:pPr>
    <w:rPr>
      <w:sz w:val="20"/>
      <w:szCs w:val="20"/>
    </w:rPr>
  </w:style>
  <w:style w:type="character" w:customStyle="1" w:styleId="cataloguedetail-heading">
    <w:name w:val="cataloguedetail-heading"/>
    <w:basedOn w:val="a1"/>
  </w:style>
  <w:style w:type="paragraph" w:customStyle="1" w:styleId="14">
    <w:name w:val="Обычный (веб)1"/>
    <w:basedOn w:val="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46">
    <w:name w:val="Style46"/>
    <w:basedOn w:val="a0"/>
    <w:pPr>
      <w:widowControl w:val="0"/>
      <w:spacing w:line="202" w:lineRule="exact"/>
      <w:ind w:firstLine="494"/>
    </w:pPr>
  </w:style>
  <w:style w:type="character" w:customStyle="1" w:styleId="FontStyle81">
    <w:name w:val="Font Style81"/>
    <w:rPr>
      <w:rFonts w:ascii="Arial" w:hAnsi="Arial" w:cs="Arial"/>
      <w:color w:val="000000"/>
      <w:sz w:val="16"/>
      <w:szCs w:val="16"/>
    </w:rPr>
  </w:style>
  <w:style w:type="paragraph" w:customStyle="1" w:styleId="Style29">
    <w:name w:val="Style29"/>
    <w:basedOn w:val="a0"/>
    <w:pPr>
      <w:widowControl w:val="0"/>
    </w:pPr>
  </w:style>
  <w:style w:type="character" w:customStyle="1" w:styleId="ad">
    <w:name w:val="Верхний колонтитул Знак"/>
    <w:link w:val="ac"/>
    <w:rPr>
      <w:sz w:val="28"/>
      <w:lang w:val="ru-RU" w:eastAsia="ru-RU" w:bidi="ar-S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0"/>
    <w:pPr>
      <w:spacing w:after="160" w:line="240" w:lineRule="exact"/>
    </w:pPr>
    <w:rPr>
      <w:rFonts w:eastAsia="Arial Unicode MS"/>
      <w:sz w:val="20"/>
      <w:szCs w:val="20"/>
      <w:lang w:val="en-US" w:eastAsia="en-US"/>
    </w:rPr>
  </w:style>
  <w:style w:type="character" w:customStyle="1" w:styleId="aff0">
    <w:name w:val="Знак Знак"/>
    <w:rPr>
      <w:lang w:val="ru-RU" w:eastAsia="ru-RU" w:bidi="ar-SA"/>
    </w:rPr>
  </w:style>
  <w:style w:type="paragraph" w:customStyle="1" w:styleId="15">
    <w:name w:val="Знак1"/>
    <w:basedOn w:val="a0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a">
    <w:name w:val="ГОСТ_Предисловие_Пункт"/>
    <w:basedOn w:val="a0"/>
    <w:uiPriority w:val="99"/>
    <w:pPr>
      <w:numPr>
        <w:numId w:val="15"/>
      </w:numPr>
      <w:spacing w:before="100"/>
    </w:pPr>
    <w:rPr>
      <w:rFonts w:eastAsia="Calibri"/>
      <w:sz w:val="20"/>
      <w:szCs w:val="20"/>
      <w:lang w:eastAsia="en-US"/>
    </w:rPr>
  </w:style>
  <w:style w:type="paragraph" w:customStyle="1" w:styleId="aff1">
    <w:name w:val="ГОСТ_Таблица_Голова"/>
    <w:uiPriority w:val="99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2">
    <w:name w:val="ГОСТ_Таблица_Лево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3">
    <w:name w:val="ГОСТ_Таблица_Центр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GOSTcomment">
    <w:name w:val="GOST_comment"/>
    <w:basedOn w:val="a0"/>
    <w:qFormat/>
    <w:pPr>
      <w:spacing w:line="224" w:lineRule="exact"/>
      <w:ind w:left="284" w:right="-20" w:firstLine="425"/>
    </w:pPr>
    <w:rPr>
      <w:rFonts w:eastAsia="Arial"/>
      <w:i/>
      <w:vanish/>
      <w:color w:val="231F20"/>
      <w:sz w:val="20"/>
      <w:szCs w:val="20"/>
      <w:lang w:eastAsia="ar-SA"/>
    </w:rPr>
  </w:style>
  <w:style w:type="character" w:customStyle="1" w:styleId="WW-Absatz-Standardschriftart1">
    <w:name w:val="WW-Absatz-Standardschriftart1"/>
  </w:style>
  <w:style w:type="paragraph" w:customStyle="1" w:styleId="FR1">
    <w:name w:val="FR1"/>
    <w:pPr>
      <w:widowControl w:val="0"/>
      <w:spacing w:line="300" w:lineRule="auto"/>
      <w:jc w:val="both"/>
    </w:pPr>
    <w:rPr>
      <w:rFonts w:eastAsia="Arial" w:cs="Calibri"/>
      <w:sz w:val="24"/>
      <w:szCs w:val="24"/>
      <w:lang w:eastAsia="ar-SA"/>
    </w:rPr>
  </w:style>
  <w:style w:type="character" w:customStyle="1" w:styleId="af">
    <w:name w:val="Нижний колонтитул Знак"/>
    <w:link w:val="ae"/>
    <w:uiPriority w:val="99"/>
    <w:rPr>
      <w:sz w:val="28"/>
      <w:lang w:val="ru-RU" w:eastAsia="ru-RU" w:bidi="ar-SA"/>
    </w:rPr>
  </w:style>
  <w:style w:type="paragraph" w:styleId="aff4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5">
    <w:name w:val="FollowedHyperlink"/>
    <w:rPr>
      <w:color w:val="800080"/>
      <w:u w:val="single"/>
    </w:rPr>
  </w:style>
  <w:style w:type="paragraph" w:customStyle="1" w:styleId="110">
    <w:name w:val="Знак11"/>
    <w:basedOn w:val="a0"/>
    <w:pPr>
      <w:spacing w:after="160" w:line="240" w:lineRule="exact"/>
    </w:pPr>
    <w:rPr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Arial" w:hAnsi="Arial" w:cs="Arial"/>
      <w:b/>
      <w:color w:val="2D2D2D"/>
      <w:sz w:val="28"/>
      <w:szCs w:val="24"/>
      <w:shd w:val="clear" w:color="auto" w:fill="FFFFFF"/>
    </w:rPr>
  </w:style>
  <w:style w:type="character" w:customStyle="1" w:styleId="40">
    <w:name w:val="Заголовок 4 Знак"/>
    <w:link w:val="4"/>
    <w:uiPriority w:val="99"/>
    <w:rPr>
      <w:b/>
      <w:sz w:val="32"/>
    </w:rPr>
  </w:style>
  <w:style w:type="paragraph" w:customStyle="1" w:styleId="aff6">
    <w:name w:val="Чертежный"/>
    <w:pPr>
      <w:jc w:val="both"/>
    </w:pPr>
    <w:rPr>
      <w:rFonts w:ascii="ISOCPEUR" w:hAnsi="ISOCPEUR"/>
      <w:i/>
      <w:iCs/>
      <w:sz w:val="28"/>
      <w:szCs w:val="28"/>
      <w:lang w:val="uk-UA"/>
    </w:rPr>
  </w:style>
  <w:style w:type="paragraph" w:customStyle="1" w:styleId="310">
    <w:name w:val="Основной текст с отступом 31"/>
    <w:basedOn w:val="a0"/>
    <w:pPr>
      <w:ind w:firstLine="741"/>
    </w:pPr>
    <w:rPr>
      <w:sz w:val="28"/>
      <w:lang w:eastAsia="ar-SA"/>
    </w:rPr>
  </w:style>
  <w:style w:type="paragraph" w:styleId="aff7">
    <w:name w:val="Balloon Text"/>
    <w:basedOn w:val="a0"/>
    <w:link w:val="aff8"/>
    <w:rPr>
      <w:rFonts w:ascii="Tahoma" w:hAnsi="Tahoma"/>
      <w:sz w:val="16"/>
      <w:szCs w:val="16"/>
    </w:rPr>
  </w:style>
  <w:style w:type="character" w:customStyle="1" w:styleId="aff8">
    <w:name w:val="Текст выноски Знак"/>
    <w:link w:val="af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</w:style>
  <w:style w:type="paragraph" w:styleId="aff9">
    <w:name w:val="Plain Text"/>
    <w:basedOn w:val="a0"/>
    <w:link w:val="affa"/>
    <w:pPr>
      <w:widowControl w:val="0"/>
    </w:pPr>
    <w:rPr>
      <w:rFonts w:ascii="Courier New" w:hAnsi="Courier New"/>
      <w:sz w:val="20"/>
      <w:szCs w:val="20"/>
    </w:rPr>
  </w:style>
  <w:style w:type="character" w:customStyle="1" w:styleId="affa">
    <w:name w:val="Текст Знак"/>
    <w:link w:val="aff9"/>
    <w:rPr>
      <w:rFonts w:ascii="Courier New" w:hAnsi="Courier New"/>
    </w:rPr>
  </w:style>
  <w:style w:type="character" w:styleId="affb">
    <w:name w:val="Strong"/>
    <w:uiPriority w:val="22"/>
    <w:qFormat/>
    <w:rPr>
      <w:b/>
      <w:bCs/>
    </w:rPr>
  </w:style>
  <w:style w:type="paragraph" w:customStyle="1" w:styleId="formattext">
    <w:name w:val="formattext"/>
    <w:basedOn w:val="a0"/>
    <w:pPr>
      <w:spacing w:before="100" w:beforeAutospacing="1" w:after="100" w:afterAutospacing="1"/>
    </w:pPr>
  </w:style>
  <w:style w:type="paragraph" w:customStyle="1" w:styleId="headertext">
    <w:name w:val="headertext"/>
    <w:basedOn w:val="a0"/>
    <w:pPr>
      <w:spacing w:before="100" w:beforeAutospacing="1" w:after="100" w:afterAutospacing="1"/>
    </w:pPr>
  </w:style>
  <w:style w:type="paragraph" w:customStyle="1" w:styleId="topleveltext">
    <w:name w:val="topleveltext"/>
    <w:basedOn w:val="a0"/>
    <w:pPr>
      <w:spacing w:before="100" w:beforeAutospacing="1" w:after="100" w:afterAutospacing="1"/>
    </w:p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num">
    <w:name w:val="num"/>
  </w:style>
  <w:style w:type="character" w:styleId="affc">
    <w:name w:val="annotation reference"/>
    <w:uiPriority w:val="99"/>
    <w:unhideWhenUsed/>
    <w:rPr>
      <w:sz w:val="16"/>
      <w:szCs w:val="16"/>
    </w:rPr>
  </w:style>
  <w:style w:type="paragraph" w:styleId="affd">
    <w:name w:val="annotation text"/>
    <w:basedOn w:val="a0"/>
    <w:link w:val="affe"/>
    <w:uiPriority w:val="99"/>
    <w:unhideWhenUsed/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</w:style>
  <w:style w:type="paragraph" w:customStyle="1" w:styleId="afff">
    <w:name w:val="основной текст"/>
    <w:basedOn w:val="a0"/>
    <w:link w:val="afff0"/>
    <w:qFormat/>
  </w:style>
  <w:style w:type="paragraph" w:styleId="afff1">
    <w:name w:val="annotation subject"/>
    <w:basedOn w:val="affd"/>
    <w:next w:val="affd"/>
    <w:link w:val="afff2"/>
    <w:rPr>
      <w:b/>
      <w:bCs/>
    </w:rPr>
  </w:style>
  <w:style w:type="character" w:customStyle="1" w:styleId="afff0">
    <w:name w:val="основной текст Знак"/>
    <w:link w:val="afff"/>
    <w:rPr>
      <w:rFonts w:ascii="Arial" w:hAnsi="Arial" w:cs="Arial"/>
      <w:sz w:val="24"/>
      <w:szCs w:val="24"/>
    </w:rPr>
  </w:style>
  <w:style w:type="character" w:customStyle="1" w:styleId="afff2">
    <w:name w:val="Тема примечания Знак"/>
    <w:link w:val="afff1"/>
    <w:rPr>
      <w:b/>
      <w:bCs/>
    </w:rPr>
  </w:style>
  <w:style w:type="paragraph" w:customStyle="1" w:styleId="FORMATTEXT0">
    <w:name w:val=".FORMATTEXT"/>
    <w:uiPriority w:val="99"/>
    <w:pPr>
      <w:widowControl w:val="0"/>
    </w:pPr>
    <w:rPr>
      <w:rFonts w:ascii="Arial" w:hAnsi="Arial" w:cs="Arial"/>
    </w:rPr>
  </w:style>
  <w:style w:type="character" w:customStyle="1" w:styleId="afff3">
    <w:name w:val="Основной текст_"/>
    <w:link w:val="26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0"/>
    <w:link w:val="afff3"/>
    <w:pPr>
      <w:widowControl w:val="0"/>
      <w:spacing w:after="660" w:line="0" w:lineRule="atLeast"/>
    </w:pPr>
    <w:rPr>
      <w:sz w:val="26"/>
      <w:szCs w:val="26"/>
    </w:rPr>
  </w:style>
  <w:style w:type="paragraph" w:customStyle="1" w:styleId="HEADERTEXT0">
    <w:name w:val=".HEADERTEXT"/>
    <w:pPr>
      <w:widowControl w:val="0"/>
    </w:pPr>
    <w:rPr>
      <w:rFonts w:ascii="Arial" w:hAnsi="Arial" w:cs="Arial"/>
      <w:color w:val="2B4279"/>
      <w:lang w:eastAsia="zh-CN"/>
    </w:rPr>
  </w:style>
  <w:style w:type="character" w:customStyle="1" w:styleId="16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pad5">
    <w:name w:val="pad5"/>
    <w:basedOn w:val="a0"/>
    <w:pPr>
      <w:spacing w:before="100" w:beforeAutospacing="1" w:after="100" w:afterAutospacing="1"/>
    </w:pPr>
  </w:style>
  <w:style w:type="character" w:styleId="afff4">
    <w:name w:val="Emphasis"/>
    <w:uiPriority w:val="20"/>
    <w:qFormat/>
    <w:rPr>
      <w:i/>
      <w:iCs/>
    </w:rPr>
  </w:style>
  <w:style w:type="paragraph" w:customStyle="1" w:styleId="serp-item">
    <w:name w:val="serp-item"/>
    <w:basedOn w:val="a0"/>
    <w:pPr>
      <w:spacing w:before="100" w:beforeAutospacing="1" w:after="100" w:afterAutospacing="1"/>
    </w:pPr>
  </w:style>
  <w:style w:type="paragraph" w:styleId="afff5">
    <w:name w:val="toa heading"/>
    <w:basedOn w:val="a0"/>
    <w:next w:val="a0"/>
    <w:pPr>
      <w:spacing w:before="120"/>
    </w:pPr>
    <w:rPr>
      <w:rFonts w:ascii="Calibri Light" w:eastAsia="Arial" w:hAnsi="Calibri Light" w:cs="Times New Roman"/>
      <w:b/>
      <w:bCs/>
    </w:rPr>
  </w:style>
  <w:style w:type="paragraph" w:customStyle="1" w:styleId="TOPLEVELTEXT0">
    <w:name w:val=".TOPLEVELTEXT"/>
    <w:uiPriority w:val="99"/>
    <w:pPr>
      <w:widowControl w:val="0"/>
    </w:pPr>
    <w:rPr>
      <w:rFonts w:ascii="Arial, sans-serif" w:eastAsia="Arial" w:hAnsi="Arial, sans-serif"/>
      <w:sz w:val="24"/>
      <w:szCs w:val="24"/>
    </w:rPr>
  </w:style>
  <w:style w:type="paragraph" w:styleId="afff6">
    <w:name w:val="Revision"/>
    <w:hidden/>
    <w:uiPriority w:val="99"/>
    <w:semiHidden/>
    <w:rPr>
      <w:rFonts w:ascii="Arial" w:hAnsi="Arial" w:cs="Arial"/>
      <w:color w:val="2D2D2D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pPr>
      <w:widowControl w:val="0"/>
      <w:shd w:val="clear" w:color="auto" w:fill="auto"/>
      <w:spacing w:line="240" w:lineRule="auto"/>
      <w:ind w:left="50" w:firstLine="0"/>
      <w:jc w:val="left"/>
    </w:pPr>
    <w:rPr>
      <w:rFonts w:ascii="Cambria" w:eastAsia="Cambria" w:hAnsi="Cambria" w:cs="Cambria"/>
      <w:color w:val="000000"/>
      <w:sz w:val="22"/>
      <w:szCs w:val="22"/>
      <w:lang w:val="en-US" w:eastAsia="en-US"/>
    </w:rPr>
  </w:style>
  <w:style w:type="paragraph" w:customStyle="1" w:styleId="150">
    <w:name w:val="Гост 1.5 Текст"/>
    <w:basedOn w:val="FORMATTEXT0"/>
    <w:link w:val="151"/>
    <w:pPr>
      <w:spacing w:before="120" w:after="24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1">
    <w:name w:val="Гост 1.5 Текст Знак"/>
    <w:link w:val="150"/>
    <w:rPr>
      <w:sz w:val="28"/>
      <w:szCs w:val="28"/>
    </w:rPr>
  </w:style>
  <w:style w:type="table" w:customStyle="1" w:styleId="17">
    <w:name w:val="Сетка таблицы1"/>
    <w:basedOn w:val="a2"/>
    <w:next w:val="af1"/>
    <w:uiPriority w:val="59"/>
    <w:rsid w:val="00A91E51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D766-7DFB-4C2A-A695-2D92AAAA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11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 Валерия Сергеевна</cp:lastModifiedBy>
  <cp:revision>41</cp:revision>
  <dcterms:created xsi:type="dcterms:W3CDTF">2024-06-11T04:53:00Z</dcterms:created>
  <dcterms:modified xsi:type="dcterms:W3CDTF">2026-01-21T12:34:00Z</dcterms:modified>
  <cp:version>1048576</cp:version>
</cp:coreProperties>
</file>