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72"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1980"/>
        <w:gridCol w:w="5220"/>
        <w:gridCol w:w="3240"/>
      </w:tblGrid>
      <w:tr w:rsidR="00BF020C" w:rsidRPr="004455B4" w14:paraId="182684E1" w14:textId="77777777" w:rsidTr="004E2853">
        <w:tc>
          <w:tcPr>
            <w:tcW w:w="10440" w:type="dxa"/>
            <w:gridSpan w:val="3"/>
            <w:tcBorders>
              <w:top w:val="single" w:sz="24" w:space="0" w:color="auto"/>
              <w:bottom w:val="single" w:sz="24" w:space="0" w:color="auto"/>
            </w:tcBorders>
          </w:tcPr>
          <w:p w14:paraId="0A5D836F" w14:textId="77777777" w:rsidR="00BF020C" w:rsidRPr="000D1E53" w:rsidRDefault="00BF020C" w:rsidP="007B0BEB">
            <w:pPr>
              <w:spacing w:before="120"/>
              <w:jc w:val="center"/>
              <w:rPr>
                <w:rFonts w:ascii="Arial" w:hAnsi="Arial" w:cs="Arial"/>
                <w:b/>
              </w:rPr>
            </w:pPr>
            <w:r w:rsidRPr="000D1E53">
              <w:rPr>
                <w:rFonts w:ascii="Arial" w:hAnsi="Arial" w:cs="Arial"/>
                <w:b/>
              </w:rPr>
              <w:t>ЕВРАЗИЙСКИЙ СОВЕТ ПО СТАНДАРТИЗАЦИИ, МЕТРОЛОГИИ И СЕРТИФИКАЦИИ</w:t>
            </w:r>
            <w:r w:rsidR="00065F88">
              <w:rPr>
                <w:rFonts w:ascii="Arial" w:hAnsi="Arial" w:cs="Arial"/>
                <w:b/>
              </w:rPr>
              <w:t xml:space="preserve"> </w:t>
            </w:r>
            <w:r w:rsidRPr="000D1E53">
              <w:rPr>
                <w:rFonts w:ascii="Arial" w:hAnsi="Arial" w:cs="Arial"/>
                <w:b/>
              </w:rPr>
              <w:t>(ЕАСС)</w:t>
            </w:r>
          </w:p>
          <w:p w14:paraId="4087EA07" w14:textId="77777777" w:rsidR="00BF020C" w:rsidRPr="000D1E53" w:rsidRDefault="00BF020C" w:rsidP="004E2853">
            <w:pPr>
              <w:jc w:val="center"/>
              <w:rPr>
                <w:rFonts w:ascii="Arial" w:hAnsi="Arial" w:cs="Arial"/>
                <w:b/>
              </w:rPr>
            </w:pPr>
          </w:p>
          <w:p w14:paraId="3929EAEE" w14:textId="77777777" w:rsidR="00BF020C" w:rsidRPr="000D1E53" w:rsidRDefault="00BF020C" w:rsidP="007B0BEB">
            <w:pPr>
              <w:jc w:val="center"/>
              <w:rPr>
                <w:rFonts w:ascii="Arial" w:hAnsi="Arial" w:cs="Arial"/>
                <w:b/>
                <w:lang w:val="en-US"/>
              </w:rPr>
            </w:pPr>
            <w:r w:rsidRPr="000D1E53">
              <w:rPr>
                <w:rFonts w:ascii="Arial" w:hAnsi="Arial" w:cs="Arial"/>
                <w:b/>
                <w:lang w:val="en-US"/>
              </w:rPr>
              <w:t>EURO-ASIAN COUNCIL FOR STANDAR</w:t>
            </w:r>
            <w:r w:rsidR="00FB7926" w:rsidRPr="000D1E53">
              <w:rPr>
                <w:rFonts w:ascii="Arial" w:hAnsi="Arial" w:cs="Arial"/>
                <w:b/>
                <w:lang w:val="en-US"/>
              </w:rPr>
              <w:t>D</w:t>
            </w:r>
            <w:r w:rsidRPr="000D1E53">
              <w:rPr>
                <w:rFonts w:ascii="Arial" w:hAnsi="Arial" w:cs="Arial"/>
                <w:b/>
                <w:lang w:val="en-US"/>
              </w:rPr>
              <w:t>IZATION, METROLOGY AND CERTIFICATION</w:t>
            </w:r>
            <w:r w:rsidR="00F34C0A" w:rsidRPr="00F34C0A">
              <w:rPr>
                <w:rFonts w:ascii="Arial" w:hAnsi="Arial" w:cs="Arial"/>
                <w:b/>
                <w:lang w:val="en-US"/>
              </w:rPr>
              <w:t xml:space="preserve"> </w:t>
            </w:r>
            <w:r w:rsidRPr="000D1E53">
              <w:rPr>
                <w:rFonts w:ascii="Arial" w:hAnsi="Arial" w:cs="Arial"/>
                <w:b/>
                <w:lang w:val="en-US"/>
              </w:rPr>
              <w:t>(EASC)</w:t>
            </w:r>
          </w:p>
        </w:tc>
      </w:tr>
      <w:tr w:rsidR="00FB7926" w:rsidRPr="000D1E53" w14:paraId="57EB7CDC" w14:textId="77777777" w:rsidTr="004E2853">
        <w:tc>
          <w:tcPr>
            <w:tcW w:w="1980" w:type="dxa"/>
            <w:tcBorders>
              <w:top w:val="single" w:sz="24" w:space="0" w:color="auto"/>
              <w:bottom w:val="single" w:sz="18" w:space="0" w:color="auto"/>
              <w:right w:val="nil"/>
            </w:tcBorders>
            <w:vAlign w:val="center"/>
          </w:tcPr>
          <w:p w14:paraId="18C46C1B" w14:textId="77777777" w:rsidR="00FB7926" w:rsidRPr="000D1E53" w:rsidRDefault="00FB7926" w:rsidP="004E2853">
            <w:pPr>
              <w:rPr>
                <w:rFonts w:ascii="Arial" w:hAnsi="Arial" w:cs="Arial"/>
                <w:b/>
              </w:rPr>
            </w:pPr>
            <w:r w:rsidRPr="000D1E53">
              <w:rPr>
                <w:rFonts w:ascii="Arial" w:hAnsi="Arial" w:cs="Arial"/>
                <w:noProof/>
              </w:rPr>
              <w:drawing>
                <wp:inline distT="0" distB="0" distL="0" distR="0" wp14:anchorId="3A9B7DA3" wp14:editId="7A2FA496">
                  <wp:extent cx="1125855" cy="1125855"/>
                  <wp:effectExtent l="0" t="0" r="0" b="0"/>
                  <wp:docPr id="3" name="Рисунок 3"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in Документ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5855" cy="1125855"/>
                          </a:xfrm>
                          <a:prstGeom prst="rect">
                            <a:avLst/>
                          </a:prstGeom>
                          <a:noFill/>
                          <a:ln>
                            <a:noFill/>
                          </a:ln>
                        </pic:spPr>
                      </pic:pic>
                    </a:graphicData>
                  </a:graphic>
                </wp:inline>
              </w:drawing>
            </w:r>
          </w:p>
        </w:tc>
        <w:tc>
          <w:tcPr>
            <w:tcW w:w="5220" w:type="dxa"/>
            <w:tcBorders>
              <w:top w:val="single" w:sz="24" w:space="0" w:color="auto"/>
              <w:left w:val="nil"/>
              <w:bottom w:val="single" w:sz="18" w:space="0" w:color="auto"/>
              <w:right w:val="nil"/>
            </w:tcBorders>
            <w:vAlign w:val="center"/>
          </w:tcPr>
          <w:p w14:paraId="4273FC69" w14:textId="77777777" w:rsidR="00FB7926" w:rsidRPr="0098530B" w:rsidRDefault="00FB7926" w:rsidP="004E2853">
            <w:pPr>
              <w:tabs>
                <w:tab w:val="left" w:pos="1293"/>
                <w:tab w:val="center" w:pos="5133"/>
              </w:tabs>
              <w:spacing w:line="360" w:lineRule="auto"/>
              <w:jc w:val="center"/>
              <w:rPr>
                <w:rFonts w:ascii="Arial" w:hAnsi="Arial" w:cs="Arial"/>
                <w:b/>
                <w:snapToGrid w:val="0"/>
                <w:spacing w:val="50"/>
                <w:sz w:val="28"/>
                <w:szCs w:val="28"/>
              </w:rPr>
            </w:pPr>
            <w:r w:rsidRPr="0098530B">
              <w:rPr>
                <w:rFonts w:ascii="Arial" w:hAnsi="Arial" w:cs="Arial"/>
                <w:b/>
                <w:snapToGrid w:val="0"/>
                <w:spacing w:val="50"/>
                <w:sz w:val="28"/>
                <w:szCs w:val="28"/>
              </w:rPr>
              <w:t>МЕЖГОСУДАРСТВЕННЫЙ</w:t>
            </w:r>
          </w:p>
          <w:p w14:paraId="76A70F40" w14:textId="77777777" w:rsidR="00FB7926" w:rsidRPr="0098530B" w:rsidRDefault="00FB7926" w:rsidP="004E2853">
            <w:pPr>
              <w:spacing w:line="360" w:lineRule="auto"/>
              <w:jc w:val="center"/>
              <w:rPr>
                <w:rFonts w:ascii="Arial" w:hAnsi="Arial" w:cs="Arial"/>
                <w:b/>
                <w:sz w:val="28"/>
                <w:szCs w:val="28"/>
              </w:rPr>
            </w:pPr>
            <w:r w:rsidRPr="0098530B">
              <w:rPr>
                <w:rFonts w:ascii="Arial" w:hAnsi="Arial" w:cs="Arial"/>
                <w:b/>
                <w:snapToGrid w:val="0"/>
                <w:spacing w:val="50"/>
                <w:sz w:val="28"/>
                <w:szCs w:val="28"/>
              </w:rPr>
              <w:t>СТАНДАРТ</w:t>
            </w:r>
          </w:p>
        </w:tc>
        <w:tc>
          <w:tcPr>
            <w:tcW w:w="3240" w:type="dxa"/>
            <w:tcBorders>
              <w:top w:val="single" w:sz="24" w:space="0" w:color="auto"/>
              <w:left w:val="nil"/>
              <w:bottom w:val="single" w:sz="18" w:space="0" w:color="auto"/>
            </w:tcBorders>
            <w:vAlign w:val="center"/>
          </w:tcPr>
          <w:p w14:paraId="0200F28E" w14:textId="77777777" w:rsidR="00B95408" w:rsidRPr="0098530B" w:rsidRDefault="0004623E" w:rsidP="00B95408">
            <w:pPr>
              <w:rPr>
                <w:rFonts w:ascii="Arial" w:hAnsi="Arial" w:cs="Arial"/>
                <w:sz w:val="28"/>
                <w:szCs w:val="28"/>
              </w:rPr>
            </w:pPr>
            <w:r>
              <w:rPr>
                <w:rFonts w:ascii="Arial" w:hAnsi="Arial" w:cs="Arial"/>
                <w:b/>
                <w:sz w:val="28"/>
                <w:szCs w:val="28"/>
              </w:rPr>
              <w:t>ГОСТ</w:t>
            </w:r>
          </w:p>
          <w:p w14:paraId="7965DF10" w14:textId="77777777" w:rsidR="00FB7926" w:rsidRPr="0098530B" w:rsidRDefault="002A6462" w:rsidP="004E2853">
            <w:pPr>
              <w:rPr>
                <w:rFonts w:ascii="Arial" w:hAnsi="Arial" w:cs="Arial"/>
                <w:bCs/>
                <w:i/>
                <w:sz w:val="28"/>
                <w:szCs w:val="28"/>
              </w:rPr>
            </w:pPr>
            <w:r>
              <w:rPr>
                <w:rFonts w:ascii="Arial" w:hAnsi="Arial" w:cs="Arial"/>
                <w:bCs/>
                <w:i/>
                <w:sz w:val="28"/>
                <w:szCs w:val="28"/>
              </w:rPr>
              <w:t>(проект,</w:t>
            </w:r>
          </w:p>
          <w:p w14:paraId="542B72D5" w14:textId="77777777" w:rsidR="0098530B" w:rsidRDefault="006B7C2D" w:rsidP="007064B6">
            <w:pPr>
              <w:rPr>
                <w:rFonts w:ascii="Arial" w:hAnsi="Arial" w:cs="Arial"/>
                <w:bCs/>
                <w:i/>
                <w:sz w:val="28"/>
                <w:szCs w:val="28"/>
              </w:rPr>
            </w:pPr>
            <w:r>
              <w:rPr>
                <w:rFonts w:ascii="Arial" w:hAnsi="Arial" w:cs="Arial"/>
                <w:bCs/>
                <w:i/>
                <w:sz w:val="28"/>
                <w:szCs w:val="28"/>
              </w:rPr>
              <w:t>первая</w:t>
            </w:r>
          </w:p>
          <w:p w14:paraId="21E13643" w14:textId="77777777" w:rsidR="00FB7926" w:rsidRPr="0098530B" w:rsidRDefault="00FB7926" w:rsidP="007064B6">
            <w:pPr>
              <w:rPr>
                <w:rFonts w:ascii="Arial" w:hAnsi="Arial" w:cs="Arial"/>
                <w:b/>
                <w:i/>
                <w:sz w:val="28"/>
                <w:szCs w:val="28"/>
              </w:rPr>
            </w:pPr>
            <w:r w:rsidRPr="0098530B">
              <w:rPr>
                <w:rFonts w:ascii="Arial" w:hAnsi="Arial" w:cs="Arial"/>
                <w:bCs/>
                <w:i/>
                <w:sz w:val="28"/>
                <w:szCs w:val="28"/>
              </w:rPr>
              <w:t>редакция)</w:t>
            </w:r>
          </w:p>
        </w:tc>
      </w:tr>
    </w:tbl>
    <w:p w14:paraId="0021D992" w14:textId="77777777" w:rsidR="00BF020C" w:rsidRPr="000D1E53" w:rsidRDefault="00BF020C" w:rsidP="00BF020C">
      <w:pPr>
        <w:pStyle w:val="13"/>
        <w:jc w:val="right"/>
        <w:rPr>
          <w:rFonts w:cs="Arial"/>
          <w:b/>
          <w:szCs w:val="24"/>
        </w:rPr>
      </w:pPr>
    </w:p>
    <w:p w14:paraId="2DA45AC1" w14:textId="77777777" w:rsidR="007442C7" w:rsidRPr="000D1E53" w:rsidRDefault="007442C7" w:rsidP="007442C7">
      <w:pPr>
        <w:jc w:val="center"/>
        <w:rPr>
          <w:rFonts w:ascii="Arial" w:hAnsi="Arial" w:cs="Arial"/>
        </w:rPr>
      </w:pPr>
    </w:p>
    <w:p w14:paraId="153A781B" w14:textId="77777777" w:rsidR="00A73B6B" w:rsidRPr="000D1E53" w:rsidRDefault="00A73B6B" w:rsidP="007442C7">
      <w:pPr>
        <w:jc w:val="center"/>
        <w:rPr>
          <w:rFonts w:ascii="Arial" w:hAnsi="Arial" w:cs="Arial"/>
        </w:rPr>
      </w:pPr>
    </w:p>
    <w:p w14:paraId="7F1E6B70" w14:textId="77777777" w:rsidR="00BF020C" w:rsidRPr="0004623E" w:rsidRDefault="00BF020C" w:rsidP="007442C7">
      <w:pPr>
        <w:jc w:val="center"/>
        <w:rPr>
          <w:rFonts w:ascii="Arial" w:hAnsi="Arial" w:cs="Arial"/>
          <w:sz w:val="28"/>
          <w:szCs w:val="28"/>
        </w:rPr>
      </w:pPr>
    </w:p>
    <w:p w14:paraId="4D0C9A67" w14:textId="77777777" w:rsidR="0004623E" w:rsidRPr="0004623E" w:rsidRDefault="0004623E" w:rsidP="0004623E">
      <w:pPr>
        <w:spacing w:line="360" w:lineRule="auto"/>
        <w:jc w:val="center"/>
        <w:rPr>
          <w:rFonts w:ascii="Arial" w:hAnsi="Arial" w:cs="Arial"/>
          <w:b/>
          <w:bCs/>
          <w:sz w:val="28"/>
          <w:szCs w:val="28"/>
        </w:rPr>
      </w:pPr>
      <w:r w:rsidRPr="0004623E">
        <w:rPr>
          <w:rFonts w:ascii="Arial" w:hAnsi="Arial" w:cs="Arial"/>
          <w:b/>
          <w:bCs/>
          <w:sz w:val="28"/>
          <w:szCs w:val="28"/>
        </w:rPr>
        <w:t>МЯСО И МЯСНЫЕ ПРОДУКТЫ</w:t>
      </w:r>
    </w:p>
    <w:p w14:paraId="778C3EDA" w14:textId="5926FC4A" w:rsidR="005F24B2" w:rsidRDefault="004455B4" w:rsidP="004455B4">
      <w:pPr>
        <w:spacing w:line="360" w:lineRule="auto"/>
        <w:jc w:val="center"/>
        <w:rPr>
          <w:rFonts w:ascii="Arial" w:hAnsi="Arial" w:cs="Arial"/>
          <w:b/>
          <w:color w:val="000000"/>
          <w:sz w:val="28"/>
          <w:szCs w:val="28"/>
        </w:rPr>
      </w:pPr>
      <w:r w:rsidRPr="004455B4">
        <w:rPr>
          <w:rFonts w:ascii="Arial" w:hAnsi="Arial" w:cs="Arial"/>
          <w:b/>
          <w:color w:val="000000"/>
          <w:sz w:val="28"/>
          <w:szCs w:val="28"/>
        </w:rPr>
        <w:t>МЕТОД ОПРЕДЕЛЕНИЯ МАССОВОЙ ДОЛИ ЭТИЛ-N</w:t>
      </w:r>
      <w:r>
        <w:rPr>
          <w:rFonts w:ascii="Arial" w:hAnsi="Arial" w:cs="Arial"/>
          <w:b/>
          <w:color w:val="000000"/>
          <w:sz w:val="28"/>
          <w:szCs w:val="28"/>
          <w:lang w:val="en-US"/>
        </w:rPr>
        <w:t>a</w:t>
      </w:r>
      <w:r w:rsidRPr="004455B4">
        <w:rPr>
          <w:rFonts w:ascii="Arial" w:hAnsi="Arial" w:cs="Arial"/>
          <w:b/>
          <w:color w:val="000000"/>
          <w:sz w:val="28"/>
          <w:szCs w:val="28"/>
        </w:rPr>
        <w:t>-ЛАУРОИЛ-L-АРГИНАТА (LAE) В ПРОБАХ МЯСНОЙ ПРОДУКЦИИ С ПОМОЩЬЮ ВЫСОКОЭФФЕКТИВНОЙ ЖИДКОСТНОЙ ХРОМАТОГРАФИИ</w:t>
      </w:r>
    </w:p>
    <w:p w14:paraId="5A541E71" w14:textId="77777777" w:rsidR="005F24B2" w:rsidRDefault="005F24B2" w:rsidP="0004623E">
      <w:pPr>
        <w:spacing w:line="360" w:lineRule="auto"/>
        <w:jc w:val="center"/>
        <w:rPr>
          <w:rFonts w:ascii="Arial" w:hAnsi="Arial" w:cs="Arial"/>
          <w:b/>
          <w:color w:val="000000"/>
          <w:sz w:val="28"/>
          <w:szCs w:val="28"/>
        </w:rPr>
      </w:pPr>
    </w:p>
    <w:p w14:paraId="6820A898" w14:textId="77777777" w:rsidR="005F24B2" w:rsidRDefault="005F24B2" w:rsidP="0004623E">
      <w:pPr>
        <w:spacing w:line="360" w:lineRule="auto"/>
        <w:jc w:val="center"/>
        <w:rPr>
          <w:rFonts w:ascii="Arial" w:hAnsi="Arial" w:cs="Arial"/>
          <w:b/>
          <w:color w:val="000000"/>
          <w:sz w:val="28"/>
          <w:szCs w:val="28"/>
        </w:rPr>
      </w:pPr>
    </w:p>
    <w:p w14:paraId="47F0BD5D" w14:textId="77777777" w:rsidR="007B0BEB" w:rsidRPr="000D1E53" w:rsidRDefault="007B0BEB" w:rsidP="00FB0306">
      <w:pPr>
        <w:spacing w:line="360" w:lineRule="auto"/>
        <w:jc w:val="center"/>
        <w:rPr>
          <w:rFonts w:ascii="Arial" w:hAnsi="Arial" w:cs="Arial"/>
        </w:rPr>
      </w:pPr>
    </w:p>
    <w:p w14:paraId="799D7312" w14:textId="77777777" w:rsidR="007B0BEB" w:rsidRPr="000D1E53" w:rsidRDefault="007B0BEB" w:rsidP="00FB0306">
      <w:pPr>
        <w:spacing w:line="360" w:lineRule="auto"/>
        <w:jc w:val="center"/>
        <w:rPr>
          <w:rFonts w:ascii="Arial" w:hAnsi="Arial" w:cs="Arial"/>
        </w:rPr>
      </w:pPr>
    </w:p>
    <w:p w14:paraId="28547506" w14:textId="77777777" w:rsidR="007B0BEB" w:rsidRPr="000D1E53" w:rsidRDefault="007B0BEB" w:rsidP="00FB0306">
      <w:pPr>
        <w:spacing w:line="360" w:lineRule="auto"/>
        <w:jc w:val="center"/>
        <w:rPr>
          <w:rFonts w:ascii="Arial" w:hAnsi="Arial" w:cs="Arial"/>
        </w:rPr>
      </w:pPr>
    </w:p>
    <w:p w14:paraId="4B1A27D8" w14:textId="77777777" w:rsidR="007B0BEB" w:rsidRPr="000D1E53" w:rsidRDefault="007B0BEB" w:rsidP="00FB0306">
      <w:pPr>
        <w:spacing w:line="360" w:lineRule="auto"/>
        <w:jc w:val="center"/>
        <w:rPr>
          <w:rFonts w:ascii="Arial" w:hAnsi="Arial" w:cs="Arial"/>
        </w:rPr>
      </w:pPr>
    </w:p>
    <w:p w14:paraId="457759F1" w14:textId="77777777" w:rsidR="007B0BEB" w:rsidRPr="000D1E53" w:rsidRDefault="007B0BEB" w:rsidP="00FB0306">
      <w:pPr>
        <w:spacing w:line="360" w:lineRule="auto"/>
        <w:jc w:val="center"/>
        <w:rPr>
          <w:rFonts w:ascii="Arial" w:hAnsi="Arial" w:cs="Arial"/>
        </w:rPr>
      </w:pPr>
    </w:p>
    <w:p w14:paraId="0EC24F8A" w14:textId="77777777" w:rsidR="002B6768" w:rsidRPr="000D1E53" w:rsidRDefault="002B6768" w:rsidP="00FB0306">
      <w:pPr>
        <w:spacing w:line="360" w:lineRule="auto"/>
        <w:jc w:val="center"/>
        <w:rPr>
          <w:rFonts w:ascii="Arial" w:hAnsi="Arial" w:cs="Arial"/>
        </w:rPr>
      </w:pPr>
    </w:p>
    <w:p w14:paraId="4F722491" w14:textId="77777777" w:rsidR="007442C7" w:rsidRPr="000D1E53" w:rsidRDefault="007442C7" w:rsidP="00FB0306">
      <w:pPr>
        <w:spacing w:line="360" w:lineRule="auto"/>
        <w:jc w:val="center"/>
        <w:rPr>
          <w:rFonts w:ascii="Arial" w:hAnsi="Arial" w:cs="Arial"/>
        </w:rPr>
      </w:pPr>
      <w:r w:rsidRPr="000D1E53">
        <w:rPr>
          <w:rFonts w:ascii="Arial" w:hAnsi="Arial" w:cs="Arial"/>
        </w:rPr>
        <w:t xml:space="preserve">Настоящий проект стандарта не подлежит применению до его </w:t>
      </w:r>
      <w:r w:rsidR="00E95C89" w:rsidRPr="000D1E53">
        <w:rPr>
          <w:rFonts w:ascii="Arial" w:hAnsi="Arial" w:cs="Arial"/>
        </w:rPr>
        <w:t>принятия</w:t>
      </w:r>
    </w:p>
    <w:p w14:paraId="68F1BACC" w14:textId="77777777" w:rsidR="007442C7" w:rsidRPr="000D1E53" w:rsidRDefault="007442C7" w:rsidP="00FB0306">
      <w:pPr>
        <w:spacing w:line="360" w:lineRule="auto"/>
        <w:jc w:val="center"/>
        <w:rPr>
          <w:rFonts w:ascii="Arial" w:hAnsi="Arial" w:cs="Arial"/>
        </w:rPr>
      </w:pPr>
    </w:p>
    <w:p w14:paraId="1C980212" w14:textId="77777777" w:rsidR="00277CA3" w:rsidRPr="000D1E53" w:rsidRDefault="00277CA3" w:rsidP="00FB0306">
      <w:pPr>
        <w:spacing w:line="360" w:lineRule="auto"/>
        <w:jc w:val="center"/>
        <w:rPr>
          <w:rFonts w:ascii="Arial" w:hAnsi="Arial" w:cs="Arial"/>
        </w:rPr>
      </w:pPr>
    </w:p>
    <w:p w14:paraId="0E943DD7" w14:textId="77777777" w:rsidR="007B0BEB" w:rsidRDefault="007B0BEB" w:rsidP="00FB0306">
      <w:pPr>
        <w:spacing w:line="360" w:lineRule="auto"/>
        <w:jc w:val="center"/>
        <w:rPr>
          <w:rFonts w:ascii="Arial" w:hAnsi="Arial" w:cs="Arial"/>
        </w:rPr>
      </w:pPr>
    </w:p>
    <w:p w14:paraId="681517A7" w14:textId="77777777" w:rsidR="005F6C2C" w:rsidRDefault="005F6C2C" w:rsidP="00FB0306">
      <w:pPr>
        <w:spacing w:line="360" w:lineRule="auto"/>
        <w:jc w:val="center"/>
        <w:rPr>
          <w:rFonts w:ascii="Arial" w:hAnsi="Arial" w:cs="Arial"/>
        </w:rPr>
      </w:pPr>
    </w:p>
    <w:p w14:paraId="0C394480" w14:textId="77777777" w:rsidR="005F6C2C" w:rsidRDefault="005F6C2C" w:rsidP="00FB0306">
      <w:pPr>
        <w:spacing w:line="360" w:lineRule="auto"/>
        <w:jc w:val="center"/>
        <w:rPr>
          <w:rFonts w:ascii="Arial" w:hAnsi="Arial" w:cs="Arial"/>
        </w:rPr>
      </w:pPr>
    </w:p>
    <w:p w14:paraId="0C05AC62" w14:textId="77777777" w:rsidR="005F6C2C" w:rsidRPr="0004623E" w:rsidRDefault="005F6C2C" w:rsidP="00FB0306">
      <w:pPr>
        <w:spacing w:line="360" w:lineRule="auto"/>
        <w:jc w:val="center"/>
        <w:rPr>
          <w:rFonts w:ascii="Arial" w:hAnsi="Arial" w:cs="Arial"/>
          <w:b/>
        </w:rPr>
      </w:pPr>
    </w:p>
    <w:p w14:paraId="50B2E2D3" w14:textId="77777777" w:rsidR="007442C7" w:rsidRPr="0004623E" w:rsidRDefault="007442C7" w:rsidP="00FB0306">
      <w:pPr>
        <w:spacing w:line="360" w:lineRule="auto"/>
        <w:jc w:val="center"/>
        <w:rPr>
          <w:rFonts w:ascii="Arial" w:hAnsi="Arial" w:cs="Arial"/>
          <w:b/>
          <w:bCs/>
        </w:rPr>
      </w:pPr>
      <w:r w:rsidRPr="0004623E">
        <w:rPr>
          <w:rFonts w:ascii="Arial" w:hAnsi="Arial" w:cs="Arial"/>
          <w:b/>
          <w:bCs/>
        </w:rPr>
        <w:t>М</w:t>
      </w:r>
      <w:r w:rsidR="00277CA3" w:rsidRPr="0004623E">
        <w:rPr>
          <w:rFonts w:ascii="Arial" w:hAnsi="Arial" w:cs="Arial"/>
          <w:b/>
          <w:bCs/>
        </w:rPr>
        <w:t>инск</w:t>
      </w:r>
    </w:p>
    <w:p w14:paraId="79B48D78" w14:textId="77777777" w:rsidR="007442C7" w:rsidRPr="0004623E" w:rsidRDefault="00277CA3" w:rsidP="007442C7">
      <w:pPr>
        <w:pStyle w:val="a9"/>
        <w:jc w:val="center"/>
        <w:rPr>
          <w:rFonts w:ascii="Arial" w:hAnsi="Arial" w:cs="Arial"/>
          <w:b/>
          <w:sz w:val="24"/>
          <w:szCs w:val="24"/>
        </w:rPr>
      </w:pPr>
      <w:r w:rsidRPr="0004623E">
        <w:rPr>
          <w:rFonts w:ascii="Arial" w:hAnsi="Arial" w:cs="Arial"/>
          <w:b/>
          <w:sz w:val="24"/>
          <w:szCs w:val="24"/>
        </w:rPr>
        <w:t>Евразийский совет по стандартизации, метрологии и сертификации</w:t>
      </w:r>
    </w:p>
    <w:p w14:paraId="1EA4261D" w14:textId="77777777" w:rsidR="00277CA3" w:rsidRPr="0004623E" w:rsidRDefault="00375F11" w:rsidP="007442C7">
      <w:pPr>
        <w:pStyle w:val="a9"/>
        <w:jc w:val="center"/>
        <w:rPr>
          <w:rFonts w:ascii="Arial" w:hAnsi="Arial" w:cs="Arial"/>
          <w:b/>
          <w:bCs/>
          <w:sz w:val="24"/>
          <w:szCs w:val="24"/>
        </w:rPr>
      </w:pPr>
      <w:r w:rsidRPr="0004623E">
        <w:rPr>
          <w:rFonts w:ascii="Arial" w:hAnsi="Arial" w:cs="Arial"/>
          <w:b/>
          <w:bCs/>
          <w:sz w:val="24"/>
          <w:szCs w:val="24"/>
        </w:rPr>
        <w:t>20</w:t>
      </w:r>
      <w:r w:rsidR="00065F88">
        <w:rPr>
          <w:rFonts w:ascii="Arial" w:hAnsi="Arial" w:cs="Arial"/>
          <w:b/>
          <w:bCs/>
          <w:sz w:val="24"/>
          <w:szCs w:val="24"/>
        </w:rPr>
        <w:t>1</w:t>
      </w:r>
    </w:p>
    <w:p w14:paraId="1A56E135" w14:textId="77777777" w:rsidR="000D1E53" w:rsidRDefault="000D1E53" w:rsidP="002526B6">
      <w:pPr>
        <w:pStyle w:val="a9"/>
        <w:jc w:val="center"/>
        <w:rPr>
          <w:rFonts w:ascii="Arial" w:hAnsi="Arial" w:cs="Arial"/>
          <w:b/>
          <w:sz w:val="24"/>
          <w:szCs w:val="24"/>
        </w:rPr>
      </w:pPr>
    </w:p>
    <w:p w14:paraId="120A6A59" w14:textId="77777777" w:rsidR="007442C7" w:rsidRPr="000D1E53" w:rsidRDefault="007442C7" w:rsidP="002526B6">
      <w:pPr>
        <w:pStyle w:val="a9"/>
        <w:jc w:val="center"/>
        <w:rPr>
          <w:rFonts w:ascii="Arial" w:hAnsi="Arial" w:cs="Arial"/>
          <w:b/>
          <w:sz w:val="24"/>
          <w:szCs w:val="24"/>
        </w:rPr>
      </w:pPr>
      <w:r w:rsidRPr="000D1E53">
        <w:rPr>
          <w:rFonts w:ascii="Arial" w:hAnsi="Arial" w:cs="Arial"/>
          <w:b/>
          <w:sz w:val="24"/>
          <w:szCs w:val="24"/>
        </w:rPr>
        <w:t>Предисловие</w:t>
      </w:r>
    </w:p>
    <w:p w14:paraId="349EA5BC" w14:textId="77777777" w:rsidR="00EB21A9" w:rsidRPr="000D1E53" w:rsidRDefault="00EB21A9" w:rsidP="00C73818">
      <w:pPr>
        <w:keepNext/>
        <w:autoSpaceDE w:val="0"/>
        <w:autoSpaceDN w:val="0"/>
        <w:spacing w:line="360" w:lineRule="auto"/>
        <w:ind w:firstLine="709"/>
        <w:jc w:val="both"/>
        <w:rPr>
          <w:rFonts w:ascii="Arial" w:hAnsi="Arial" w:cs="Arial"/>
        </w:rPr>
      </w:pPr>
      <w:r w:rsidRPr="000D1E53">
        <w:rPr>
          <w:rFonts w:ascii="Arial" w:hAnsi="Arial" w:cs="Arial"/>
        </w:rPr>
        <w:t xml:space="preserve">Евразийский совет по стандартизации, метрологии и сертификации (ЕАСС) представляет собой </w:t>
      </w:r>
      <w:r w:rsidR="00FC1F0E" w:rsidRPr="000D1E53">
        <w:rPr>
          <w:rFonts w:ascii="Arial" w:hAnsi="Arial" w:cs="Arial"/>
        </w:rPr>
        <w:t>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4548E920" w14:textId="77777777" w:rsidR="00DA2714" w:rsidRDefault="007442C7" w:rsidP="00224165">
      <w:pPr>
        <w:keepNext/>
        <w:autoSpaceDE w:val="0"/>
        <w:autoSpaceDN w:val="0"/>
        <w:spacing w:line="360" w:lineRule="auto"/>
        <w:ind w:firstLine="709"/>
        <w:jc w:val="both"/>
        <w:rPr>
          <w:rFonts w:ascii="Arial" w:hAnsi="Arial" w:cs="Arial"/>
        </w:rPr>
      </w:pPr>
      <w:r w:rsidRPr="000D1E53">
        <w:rPr>
          <w:rFonts w:ascii="Arial" w:hAnsi="Arial" w:cs="Arial"/>
        </w:rPr>
        <w:t xml:space="preserve">Цели, основные принципы и основной порядок проведения работ по межгосударственной </w:t>
      </w:r>
      <w:r w:rsidRPr="00DA2714">
        <w:rPr>
          <w:rFonts w:ascii="Arial" w:hAnsi="Arial" w:cs="Arial"/>
        </w:rPr>
        <w:t xml:space="preserve">стандартизации установлены </w:t>
      </w:r>
      <w:r w:rsidR="00DA2714" w:rsidRPr="00DA2714">
        <w:rPr>
          <w:rFonts w:ascii="Arial" w:hAnsi="Arial" w:cs="Arial"/>
        </w:rPr>
        <w:t xml:space="preserve">ГОСТ 1.0–2015 «Межгосударственная система стандартизации. Основные положения» и ГОСТ 1.2–2015 «Межгосударственная система стандартизации. Стандарты межгосударственные, правила и рекомендации по межгосударственной стандартизации. </w:t>
      </w:r>
      <w:r w:rsidR="00DA2714" w:rsidRPr="00DB7CF4">
        <w:rPr>
          <w:rFonts w:ascii="Arial" w:hAnsi="Arial" w:cs="Arial"/>
        </w:rPr>
        <w:t>Правила разработки, принятия, обновления и отмены».</w:t>
      </w:r>
    </w:p>
    <w:p w14:paraId="19244393" w14:textId="77777777" w:rsidR="007442C7" w:rsidRPr="000D1E53" w:rsidRDefault="007442C7" w:rsidP="002526B6">
      <w:pPr>
        <w:spacing w:line="360" w:lineRule="auto"/>
        <w:ind w:firstLine="709"/>
        <w:jc w:val="both"/>
        <w:rPr>
          <w:rFonts w:ascii="Arial" w:hAnsi="Arial" w:cs="Arial"/>
          <w:b/>
        </w:rPr>
      </w:pPr>
      <w:r w:rsidRPr="000D1E53">
        <w:rPr>
          <w:rFonts w:ascii="Arial" w:hAnsi="Arial" w:cs="Arial"/>
          <w:b/>
        </w:rPr>
        <w:t>Сведения о стандарте</w:t>
      </w:r>
    </w:p>
    <w:p w14:paraId="1F4114CD" w14:textId="77777777" w:rsidR="007442C7" w:rsidRPr="000D1E53" w:rsidRDefault="007442C7" w:rsidP="002526B6">
      <w:pPr>
        <w:widowControl w:val="0"/>
        <w:spacing w:line="360" w:lineRule="auto"/>
        <w:ind w:firstLine="709"/>
        <w:jc w:val="both"/>
        <w:rPr>
          <w:rFonts w:ascii="Arial" w:hAnsi="Arial" w:cs="Arial"/>
          <w:snapToGrid w:val="0"/>
        </w:rPr>
      </w:pPr>
      <w:r w:rsidRPr="000D1E53">
        <w:rPr>
          <w:rFonts w:ascii="Arial" w:hAnsi="Arial" w:cs="Arial"/>
          <w:snapToGrid w:val="0"/>
        </w:rPr>
        <w:t xml:space="preserve">1 </w:t>
      </w:r>
      <w:r w:rsidR="00511525" w:rsidRPr="000D1E53">
        <w:rPr>
          <w:rFonts w:ascii="Arial" w:hAnsi="Arial" w:cs="Arial"/>
          <w:snapToGrid w:val="0"/>
        </w:rPr>
        <w:t>РАЗРАБОТАН</w:t>
      </w:r>
      <w:r w:rsidR="00AD281E">
        <w:rPr>
          <w:rFonts w:ascii="Arial" w:hAnsi="Arial" w:cs="Arial"/>
          <w:snapToGrid w:val="0"/>
        </w:rPr>
        <w:t xml:space="preserve"> </w:t>
      </w:r>
      <w:r w:rsidR="00FE3C42" w:rsidRPr="000D1E53">
        <w:rPr>
          <w:rFonts w:ascii="Arial" w:hAnsi="Arial" w:cs="Arial"/>
          <w:snapToGrid w:val="0"/>
        </w:rPr>
        <w:t>Фе</w:t>
      </w:r>
      <w:r w:rsidR="00AC43FD" w:rsidRPr="000D1E53">
        <w:rPr>
          <w:rFonts w:ascii="Arial" w:hAnsi="Arial" w:cs="Arial"/>
        </w:rPr>
        <w:t>деральным г</w:t>
      </w:r>
      <w:r w:rsidRPr="000D1E53">
        <w:rPr>
          <w:rFonts w:ascii="Arial" w:hAnsi="Arial" w:cs="Arial"/>
        </w:rPr>
        <w:t xml:space="preserve">осударственным </w:t>
      </w:r>
      <w:r w:rsidR="00AC43FD" w:rsidRPr="000D1E53">
        <w:rPr>
          <w:rFonts w:ascii="Arial" w:hAnsi="Arial" w:cs="Arial"/>
        </w:rPr>
        <w:t xml:space="preserve">бюджетным </w:t>
      </w:r>
      <w:r w:rsidRPr="000D1E53">
        <w:rPr>
          <w:rFonts w:ascii="Arial" w:hAnsi="Arial" w:cs="Arial"/>
        </w:rPr>
        <w:t xml:space="preserve">научным учреждением </w:t>
      </w:r>
      <w:r w:rsidR="00AC43FD" w:rsidRPr="000D1E53">
        <w:rPr>
          <w:rFonts w:ascii="Arial" w:hAnsi="Arial" w:cs="Arial"/>
        </w:rPr>
        <w:t>«</w:t>
      </w:r>
      <w:r w:rsidR="0030781C">
        <w:rPr>
          <w:rFonts w:ascii="Arial" w:hAnsi="Arial" w:cs="Arial"/>
        </w:rPr>
        <w:t xml:space="preserve">Федеральный научный центр пищевых систем </w:t>
      </w:r>
      <w:r w:rsidRPr="000D1E53">
        <w:rPr>
          <w:rFonts w:ascii="Arial" w:hAnsi="Arial" w:cs="Arial"/>
        </w:rPr>
        <w:t>имени В.М. Горбатова</w:t>
      </w:r>
      <w:r w:rsidR="00AC43FD" w:rsidRPr="000D1E53">
        <w:rPr>
          <w:rFonts w:ascii="Arial" w:hAnsi="Arial" w:cs="Arial"/>
        </w:rPr>
        <w:t>»</w:t>
      </w:r>
      <w:r w:rsidR="0030781C">
        <w:rPr>
          <w:rFonts w:ascii="Arial" w:hAnsi="Arial" w:cs="Arial"/>
        </w:rPr>
        <w:t xml:space="preserve"> РАН</w:t>
      </w:r>
      <w:r w:rsidRPr="000D1E53">
        <w:rPr>
          <w:rFonts w:ascii="Arial" w:hAnsi="Arial" w:cs="Arial"/>
        </w:rPr>
        <w:t xml:space="preserve"> (</w:t>
      </w:r>
      <w:r w:rsidR="00AC43FD" w:rsidRPr="000D1E53">
        <w:rPr>
          <w:rFonts w:ascii="Arial" w:hAnsi="Arial" w:cs="Arial"/>
        </w:rPr>
        <w:t>Ф</w:t>
      </w:r>
      <w:r w:rsidRPr="000D1E53">
        <w:rPr>
          <w:rFonts w:ascii="Arial" w:hAnsi="Arial" w:cs="Arial"/>
        </w:rPr>
        <w:t>Г</w:t>
      </w:r>
      <w:r w:rsidR="00AC43FD" w:rsidRPr="000D1E53">
        <w:rPr>
          <w:rFonts w:ascii="Arial" w:hAnsi="Arial" w:cs="Arial"/>
        </w:rPr>
        <w:t>Б</w:t>
      </w:r>
      <w:r w:rsidRPr="000D1E53">
        <w:rPr>
          <w:rFonts w:ascii="Arial" w:hAnsi="Arial" w:cs="Arial"/>
        </w:rPr>
        <w:t xml:space="preserve">НУ </w:t>
      </w:r>
      <w:r w:rsidR="00AC43FD" w:rsidRPr="000D1E53">
        <w:rPr>
          <w:rFonts w:ascii="Arial" w:hAnsi="Arial" w:cs="Arial"/>
        </w:rPr>
        <w:t>«</w:t>
      </w:r>
      <w:r w:rsidR="0030781C">
        <w:rPr>
          <w:rFonts w:ascii="Arial" w:hAnsi="Arial" w:cs="Arial"/>
        </w:rPr>
        <w:t>ФНЦ пищевых систем</w:t>
      </w:r>
      <w:r w:rsidRPr="000D1E53">
        <w:rPr>
          <w:rFonts w:ascii="Arial" w:hAnsi="Arial" w:cs="Arial"/>
        </w:rPr>
        <w:t xml:space="preserve"> им</w:t>
      </w:r>
      <w:r w:rsidR="00316A0A" w:rsidRPr="000D1E53">
        <w:rPr>
          <w:rFonts w:ascii="Arial" w:hAnsi="Arial" w:cs="Arial"/>
        </w:rPr>
        <w:t>.</w:t>
      </w:r>
      <w:r w:rsidRPr="000D1E53">
        <w:rPr>
          <w:rFonts w:ascii="Arial" w:hAnsi="Arial" w:cs="Arial"/>
        </w:rPr>
        <w:t xml:space="preserve"> В.М. Горбатова</w:t>
      </w:r>
      <w:r w:rsidR="00AC43FD" w:rsidRPr="000D1E53">
        <w:rPr>
          <w:rFonts w:ascii="Arial" w:hAnsi="Arial" w:cs="Arial"/>
        </w:rPr>
        <w:t>»</w:t>
      </w:r>
      <w:r w:rsidR="0030781C">
        <w:rPr>
          <w:rFonts w:ascii="Arial" w:hAnsi="Arial" w:cs="Arial"/>
        </w:rPr>
        <w:t xml:space="preserve"> РАН</w:t>
      </w:r>
      <w:r w:rsidRPr="000D1E53">
        <w:rPr>
          <w:rFonts w:ascii="Arial" w:hAnsi="Arial" w:cs="Arial"/>
        </w:rPr>
        <w:t>)</w:t>
      </w:r>
    </w:p>
    <w:p w14:paraId="1EC7D15E" w14:textId="77777777" w:rsidR="007442C7" w:rsidRPr="000D1E53" w:rsidRDefault="007442C7" w:rsidP="002526B6">
      <w:pPr>
        <w:widowControl w:val="0"/>
        <w:spacing w:line="360" w:lineRule="auto"/>
        <w:ind w:firstLine="709"/>
        <w:jc w:val="both"/>
        <w:rPr>
          <w:rFonts w:ascii="Arial" w:hAnsi="Arial" w:cs="Arial"/>
        </w:rPr>
      </w:pPr>
      <w:r w:rsidRPr="000D1E53">
        <w:rPr>
          <w:rFonts w:ascii="Arial" w:hAnsi="Arial" w:cs="Arial"/>
          <w:snapToGrid w:val="0"/>
        </w:rPr>
        <w:t xml:space="preserve">2 </w:t>
      </w:r>
      <w:r w:rsidRPr="000D1E53">
        <w:rPr>
          <w:rFonts w:ascii="Arial" w:hAnsi="Arial" w:cs="Arial"/>
        </w:rPr>
        <w:t>ВНЕСЕН Федеральным агентством по техническому регулированию и метрологии (Росстандартом)</w:t>
      </w:r>
    </w:p>
    <w:p w14:paraId="72B7D544" w14:textId="77777777" w:rsidR="007442C7" w:rsidRPr="000D1E53" w:rsidRDefault="007442C7" w:rsidP="002526B6">
      <w:pPr>
        <w:autoSpaceDE w:val="0"/>
        <w:autoSpaceDN w:val="0"/>
        <w:spacing w:line="360" w:lineRule="auto"/>
        <w:ind w:firstLine="709"/>
        <w:jc w:val="both"/>
        <w:rPr>
          <w:rFonts w:ascii="Arial" w:hAnsi="Arial" w:cs="Arial"/>
          <w:bCs/>
        </w:rPr>
      </w:pPr>
      <w:r w:rsidRPr="000D1E53">
        <w:rPr>
          <w:rFonts w:ascii="Arial" w:hAnsi="Arial" w:cs="Arial"/>
        </w:rPr>
        <w:t xml:space="preserve">3 </w:t>
      </w:r>
      <w:r w:rsidRPr="000D1E53">
        <w:rPr>
          <w:rFonts w:ascii="Arial" w:hAnsi="Arial" w:cs="Arial"/>
          <w:bCs/>
        </w:rPr>
        <w:t>ПРИНЯТ Евразийским советом по стандартизации, метрологии и сертификации (протокол №        от                            )</w:t>
      </w:r>
    </w:p>
    <w:p w14:paraId="117D94E8" w14:textId="77777777" w:rsidR="001C3291" w:rsidRPr="000D1E53" w:rsidRDefault="001C3291" w:rsidP="002526B6">
      <w:pPr>
        <w:spacing w:line="360" w:lineRule="auto"/>
        <w:ind w:firstLine="709"/>
        <w:rPr>
          <w:rFonts w:ascii="Arial" w:hAnsi="Arial" w:cs="Arial"/>
        </w:rPr>
      </w:pPr>
    </w:p>
    <w:p w14:paraId="19C63DDC" w14:textId="77777777" w:rsidR="007442C7" w:rsidRPr="000D1E53" w:rsidRDefault="007442C7" w:rsidP="002526B6">
      <w:pPr>
        <w:spacing w:line="360" w:lineRule="auto"/>
        <w:ind w:firstLine="709"/>
        <w:rPr>
          <w:rFonts w:ascii="Arial" w:hAnsi="Arial" w:cs="Arial"/>
        </w:rPr>
      </w:pPr>
      <w:r w:rsidRPr="000D1E53">
        <w:rPr>
          <w:rFonts w:ascii="Arial" w:hAnsi="Arial" w:cs="Arial"/>
        </w:rPr>
        <w:t>За принятие проголосовали:</w:t>
      </w:r>
    </w:p>
    <w:p w14:paraId="653FCF86" w14:textId="77777777" w:rsidR="00C14818" w:rsidRPr="000D1E53" w:rsidRDefault="00C14818" w:rsidP="002526B6">
      <w:pPr>
        <w:spacing w:line="360" w:lineRule="auto"/>
        <w:ind w:firstLine="709"/>
        <w:rPr>
          <w:rFonts w:ascii="Arial" w:hAnsi="Arial" w:cs="Arial"/>
        </w:rPr>
      </w:pPr>
    </w:p>
    <w:tbl>
      <w:tblPr>
        <w:tblW w:w="5000" w:type="pct"/>
        <w:tblInd w:w="135" w:type="dxa"/>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3"/>
        <w:gridCol w:w="1803"/>
        <w:gridCol w:w="5239"/>
      </w:tblGrid>
      <w:tr w:rsidR="0067556F" w:rsidRPr="000D1E53" w14:paraId="18CF1110" w14:textId="77777777" w:rsidTr="001F668D">
        <w:tc>
          <w:tcPr>
            <w:tcW w:w="3234" w:type="dxa"/>
            <w:tcBorders>
              <w:bottom w:val="double" w:sz="4" w:space="0" w:color="auto"/>
            </w:tcBorders>
            <w:vAlign w:val="center"/>
          </w:tcPr>
          <w:p w14:paraId="5C094722" w14:textId="77777777" w:rsidR="0067556F" w:rsidRPr="000D1E53" w:rsidRDefault="0067556F" w:rsidP="00DB32A5">
            <w:pPr>
              <w:jc w:val="center"/>
              <w:rPr>
                <w:rFonts w:ascii="Arial" w:hAnsi="Arial" w:cs="Arial"/>
              </w:rPr>
            </w:pPr>
            <w:r w:rsidRPr="000D1E53">
              <w:rPr>
                <w:rFonts w:ascii="Arial" w:hAnsi="Arial" w:cs="Arial"/>
                <w:snapToGrid w:val="0"/>
              </w:rPr>
              <w:t>Краткое наименование страны по МК(ИСО 3166) 004–97</w:t>
            </w:r>
          </w:p>
        </w:tc>
        <w:tc>
          <w:tcPr>
            <w:tcW w:w="1842" w:type="dxa"/>
            <w:tcBorders>
              <w:bottom w:val="double" w:sz="4" w:space="0" w:color="auto"/>
            </w:tcBorders>
            <w:vAlign w:val="center"/>
          </w:tcPr>
          <w:p w14:paraId="6AFABC10" w14:textId="77777777" w:rsidR="0067556F" w:rsidRPr="000D1E53" w:rsidRDefault="0067556F" w:rsidP="00DB32A5">
            <w:pPr>
              <w:jc w:val="center"/>
              <w:rPr>
                <w:rFonts w:ascii="Arial" w:hAnsi="Arial" w:cs="Arial"/>
              </w:rPr>
            </w:pPr>
            <w:r w:rsidRPr="000D1E53">
              <w:rPr>
                <w:rFonts w:ascii="Arial" w:hAnsi="Arial" w:cs="Arial"/>
                <w:snapToGrid w:val="0"/>
              </w:rPr>
              <w:t>Код страны по МК(ИСО 3166) 004–97</w:t>
            </w:r>
          </w:p>
        </w:tc>
        <w:tc>
          <w:tcPr>
            <w:tcW w:w="5345" w:type="dxa"/>
            <w:tcBorders>
              <w:bottom w:val="double" w:sz="4" w:space="0" w:color="auto"/>
            </w:tcBorders>
            <w:vAlign w:val="center"/>
          </w:tcPr>
          <w:p w14:paraId="300DB46A" w14:textId="77777777" w:rsidR="0067556F" w:rsidRPr="000D1E53" w:rsidRDefault="0067556F" w:rsidP="006A3387">
            <w:pPr>
              <w:jc w:val="center"/>
              <w:rPr>
                <w:rFonts w:ascii="Arial" w:hAnsi="Arial" w:cs="Arial"/>
              </w:rPr>
            </w:pPr>
            <w:r w:rsidRPr="000D1E53">
              <w:rPr>
                <w:rFonts w:ascii="Arial" w:hAnsi="Arial" w:cs="Arial"/>
                <w:snapToGrid w:val="0"/>
              </w:rPr>
              <w:t>Сокращенное наименованиенационального</w:t>
            </w:r>
            <w:r w:rsidR="006A3387">
              <w:rPr>
                <w:rFonts w:ascii="Arial" w:hAnsi="Arial" w:cs="Arial"/>
                <w:snapToGrid w:val="0"/>
              </w:rPr>
              <w:t xml:space="preserve"> о</w:t>
            </w:r>
            <w:r w:rsidRPr="000D1E53">
              <w:rPr>
                <w:rFonts w:ascii="Arial" w:hAnsi="Arial" w:cs="Arial"/>
                <w:snapToGrid w:val="0"/>
              </w:rPr>
              <w:t>рганапо стандартизации</w:t>
            </w:r>
          </w:p>
        </w:tc>
      </w:tr>
    </w:tbl>
    <w:p w14:paraId="5ACE6263" w14:textId="77777777" w:rsidR="001F668D" w:rsidRPr="000D1E53" w:rsidRDefault="001F668D" w:rsidP="00795431">
      <w:pPr>
        <w:ind w:firstLine="709"/>
        <w:jc w:val="both"/>
        <w:rPr>
          <w:rFonts w:ascii="Arial" w:hAnsi="Arial" w:cs="Arial"/>
        </w:rPr>
      </w:pPr>
    </w:p>
    <w:p w14:paraId="3AA1460F" w14:textId="77777777" w:rsidR="000900EB" w:rsidRPr="000D1E53" w:rsidRDefault="000900EB" w:rsidP="00795431">
      <w:pPr>
        <w:ind w:firstLine="709"/>
        <w:jc w:val="both"/>
        <w:rPr>
          <w:rFonts w:ascii="Arial" w:hAnsi="Arial" w:cs="Arial"/>
        </w:rPr>
      </w:pPr>
    </w:p>
    <w:p w14:paraId="58097BF9" w14:textId="77777777" w:rsidR="00D66066" w:rsidRPr="000D1E53" w:rsidRDefault="009106BA" w:rsidP="00D66066">
      <w:pPr>
        <w:ind w:firstLine="709"/>
        <w:jc w:val="both"/>
        <w:rPr>
          <w:rFonts w:ascii="Arial" w:hAnsi="Arial" w:cs="Arial"/>
        </w:rPr>
      </w:pPr>
      <w:r w:rsidRPr="000D1E53">
        <w:rPr>
          <w:rFonts w:ascii="Arial" w:hAnsi="Arial" w:cs="Arial"/>
        </w:rPr>
        <w:t>4</w:t>
      </w:r>
      <w:r w:rsidR="00C343A4">
        <w:rPr>
          <w:rFonts w:ascii="Arial" w:hAnsi="Arial" w:cs="Arial"/>
        </w:rPr>
        <w:t xml:space="preserve"> ВВЕДЕН </w:t>
      </w:r>
      <w:r w:rsidR="00D66066" w:rsidRPr="000D1E53">
        <w:rPr>
          <w:rFonts w:ascii="Arial" w:hAnsi="Arial" w:cs="Arial"/>
        </w:rPr>
        <w:t>В</w:t>
      </w:r>
      <w:r w:rsidR="0004623E">
        <w:rPr>
          <w:rFonts w:ascii="Arial" w:hAnsi="Arial" w:cs="Arial"/>
        </w:rPr>
        <w:t>ПЕРВЫЕ</w:t>
      </w:r>
    </w:p>
    <w:p w14:paraId="7EE5E714" w14:textId="77777777" w:rsidR="00D66066" w:rsidRDefault="00D66066" w:rsidP="00D66066">
      <w:pPr>
        <w:ind w:firstLine="709"/>
        <w:jc w:val="both"/>
        <w:rPr>
          <w:rFonts w:ascii="Arial" w:hAnsi="Arial" w:cs="Arial"/>
          <w:i/>
        </w:rPr>
      </w:pPr>
    </w:p>
    <w:p w14:paraId="54DEF27C" w14:textId="77777777" w:rsidR="000D1E53" w:rsidRDefault="000D1E53" w:rsidP="00D66066">
      <w:pPr>
        <w:ind w:firstLine="709"/>
        <w:jc w:val="both"/>
        <w:rPr>
          <w:rFonts w:ascii="Arial" w:hAnsi="Arial" w:cs="Arial"/>
          <w:i/>
        </w:rPr>
      </w:pPr>
    </w:p>
    <w:p w14:paraId="08096195" w14:textId="77777777" w:rsidR="000D1E53" w:rsidRDefault="000D1E53" w:rsidP="00D66066">
      <w:pPr>
        <w:ind w:firstLine="709"/>
        <w:jc w:val="both"/>
        <w:rPr>
          <w:rFonts w:ascii="Arial" w:hAnsi="Arial" w:cs="Arial"/>
          <w:i/>
        </w:rPr>
      </w:pPr>
    </w:p>
    <w:p w14:paraId="6AF13F22" w14:textId="77777777" w:rsidR="000D1E53" w:rsidRDefault="000D1E53" w:rsidP="00D66066">
      <w:pPr>
        <w:ind w:firstLine="709"/>
        <w:jc w:val="both"/>
        <w:rPr>
          <w:rFonts w:ascii="Arial" w:hAnsi="Arial" w:cs="Arial"/>
          <w:i/>
        </w:rPr>
      </w:pPr>
    </w:p>
    <w:p w14:paraId="440FE96C" w14:textId="77777777" w:rsidR="000D1E53" w:rsidRDefault="000D1E53" w:rsidP="00D66066">
      <w:pPr>
        <w:ind w:firstLine="709"/>
        <w:jc w:val="both"/>
        <w:rPr>
          <w:rFonts w:ascii="Arial" w:hAnsi="Arial" w:cs="Arial"/>
          <w:i/>
        </w:rPr>
      </w:pPr>
    </w:p>
    <w:p w14:paraId="317AA7A1" w14:textId="77777777" w:rsidR="000D1E53" w:rsidRDefault="000D1E53" w:rsidP="00D66066">
      <w:pPr>
        <w:ind w:firstLine="709"/>
        <w:jc w:val="both"/>
        <w:rPr>
          <w:rFonts w:ascii="Arial" w:hAnsi="Arial" w:cs="Arial"/>
          <w:i/>
        </w:rPr>
      </w:pPr>
    </w:p>
    <w:p w14:paraId="497DABB2" w14:textId="77777777" w:rsidR="000D1E53" w:rsidRDefault="000D1E53" w:rsidP="00D66066">
      <w:pPr>
        <w:ind w:firstLine="709"/>
        <w:jc w:val="both"/>
        <w:rPr>
          <w:rFonts w:ascii="Arial" w:hAnsi="Arial" w:cs="Arial"/>
          <w:i/>
        </w:rPr>
      </w:pPr>
    </w:p>
    <w:p w14:paraId="7530AE31" w14:textId="77777777" w:rsidR="000D1E53" w:rsidRDefault="000D1E53" w:rsidP="00D66066">
      <w:pPr>
        <w:ind w:firstLine="709"/>
        <w:jc w:val="both"/>
        <w:rPr>
          <w:rFonts w:ascii="Arial" w:hAnsi="Arial" w:cs="Arial"/>
          <w:i/>
        </w:rPr>
      </w:pPr>
    </w:p>
    <w:p w14:paraId="67978888" w14:textId="77777777" w:rsidR="000D1E53" w:rsidRDefault="000D1E53" w:rsidP="00D66066">
      <w:pPr>
        <w:ind w:firstLine="709"/>
        <w:jc w:val="both"/>
        <w:rPr>
          <w:rFonts w:ascii="Arial" w:hAnsi="Arial" w:cs="Arial"/>
          <w:i/>
        </w:rPr>
      </w:pPr>
    </w:p>
    <w:p w14:paraId="3B5DB7A0" w14:textId="77777777" w:rsidR="000D1E53" w:rsidRDefault="000D1E53" w:rsidP="00D66066">
      <w:pPr>
        <w:ind w:firstLine="709"/>
        <w:jc w:val="both"/>
        <w:rPr>
          <w:rFonts w:ascii="Arial" w:hAnsi="Arial" w:cs="Arial"/>
          <w:i/>
        </w:rPr>
      </w:pPr>
    </w:p>
    <w:p w14:paraId="155A5663" w14:textId="77777777" w:rsidR="000D1E53" w:rsidRPr="000D1E53" w:rsidRDefault="000D1E53" w:rsidP="00D66066">
      <w:pPr>
        <w:ind w:firstLine="709"/>
        <w:jc w:val="both"/>
        <w:rPr>
          <w:rFonts w:ascii="Arial" w:hAnsi="Arial" w:cs="Arial"/>
          <w:i/>
        </w:rPr>
      </w:pPr>
    </w:p>
    <w:p w14:paraId="45B0BE99" w14:textId="77777777" w:rsidR="00153B9B" w:rsidRPr="000D1E53" w:rsidRDefault="00795431" w:rsidP="00795431">
      <w:pPr>
        <w:autoSpaceDE w:val="0"/>
        <w:autoSpaceDN w:val="0"/>
        <w:ind w:firstLine="709"/>
        <w:jc w:val="both"/>
        <w:rPr>
          <w:rFonts w:ascii="Arial" w:hAnsi="Arial" w:cs="Arial"/>
          <w:i/>
        </w:rPr>
      </w:pPr>
      <w:r w:rsidRPr="000D1E53">
        <w:rPr>
          <w:rFonts w:ascii="Arial" w:hAnsi="Arial" w:cs="Arial"/>
          <w:i/>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(государственных) стандартов, издаваемых в этих государствах</w:t>
      </w:r>
      <w:r w:rsidR="00153B9B" w:rsidRPr="000D1E53">
        <w:rPr>
          <w:rFonts w:ascii="Arial" w:hAnsi="Arial" w:cs="Arial"/>
          <w:i/>
        </w:rPr>
        <w:t>.</w:t>
      </w:r>
    </w:p>
    <w:p w14:paraId="288CDAFC" w14:textId="77777777" w:rsidR="00795431" w:rsidRPr="000D1E53" w:rsidRDefault="00795431" w:rsidP="00795431">
      <w:pPr>
        <w:autoSpaceDE w:val="0"/>
        <w:autoSpaceDN w:val="0"/>
        <w:ind w:firstLine="709"/>
        <w:jc w:val="both"/>
        <w:rPr>
          <w:rFonts w:ascii="Arial" w:hAnsi="Arial" w:cs="Arial"/>
          <w:bCs/>
          <w:i/>
        </w:rPr>
      </w:pPr>
      <w:r w:rsidRPr="000D1E53">
        <w:rPr>
          <w:rFonts w:ascii="Arial" w:hAnsi="Arial" w:cs="Arial"/>
          <w:bCs/>
          <w:i/>
        </w:rPr>
        <w:t>Информация об изменениях к настоящему стандарту публикуется в указателе (каталоге) «Межгосударственные стандарты», а текст этих изменений – в информационных указателях «Межгосударственные стандарты». В случае пересмотра или отмены настоящего стандарта соответствующая информация будет опубликована в информационном указателе</w:t>
      </w:r>
      <w:r w:rsidR="00851846">
        <w:rPr>
          <w:rFonts w:ascii="Arial" w:hAnsi="Arial" w:cs="Arial"/>
          <w:bCs/>
          <w:i/>
        </w:rPr>
        <w:t xml:space="preserve"> «Межгосударственные стандарты»</w:t>
      </w:r>
    </w:p>
    <w:p w14:paraId="3EB9C280" w14:textId="77777777" w:rsidR="00795431" w:rsidRPr="000D1E53" w:rsidRDefault="00795431" w:rsidP="00795431">
      <w:pPr>
        <w:autoSpaceDE w:val="0"/>
        <w:autoSpaceDN w:val="0"/>
        <w:spacing w:before="120"/>
        <w:ind w:firstLine="709"/>
        <w:jc w:val="right"/>
        <w:rPr>
          <w:rFonts w:ascii="Arial" w:hAnsi="Arial" w:cs="Arial"/>
          <w:color w:val="548DD4"/>
        </w:rPr>
      </w:pPr>
    </w:p>
    <w:p w14:paraId="776770E1" w14:textId="77777777" w:rsidR="00795431" w:rsidRPr="000D1E53" w:rsidRDefault="00795431" w:rsidP="00795431">
      <w:pPr>
        <w:widowControl w:val="0"/>
        <w:rPr>
          <w:rFonts w:ascii="Arial" w:hAnsi="Arial" w:cs="Arial"/>
        </w:rPr>
      </w:pPr>
    </w:p>
    <w:p w14:paraId="56625369" w14:textId="77777777" w:rsidR="001F668D" w:rsidRPr="000D1E53" w:rsidRDefault="001F668D" w:rsidP="00795431">
      <w:pPr>
        <w:widowControl w:val="0"/>
        <w:rPr>
          <w:rFonts w:ascii="Arial" w:hAnsi="Arial" w:cs="Arial"/>
        </w:rPr>
      </w:pPr>
    </w:p>
    <w:p w14:paraId="1526BDBC" w14:textId="77777777" w:rsidR="001F668D" w:rsidRPr="000D1E53" w:rsidRDefault="001F668D" w:rsidP="00795431">
      <w:pPr>
        <w:widowControl w:val="0"/>
        <w:rPr>
          <w:rFonts w:ascii="Arial" w:hAnsi="Arial" w:cs="Arial"/>
        </w:rPr>
      </w:pPr>
    </w:p>
    <w:p w14:paraId="0A499FEE" w14:textId="77777777" w:rsidR="001F668D" w:rsidRDefault="001F668D" w:rsidP="00795431">
      <w:pPr>
        <w:widowControl w:val="0"/>
        <w:rPr>
          <w:rFonts w:ascii="Arial" w:hAnsi="Arial" w:cs="Arial"/>
        </w:rPr>
      </w:pPr>
    </w:p>
    <w:p w14:paraId="45891DA4" w14:textId="77777777" w:rsidR="00C1544B" w:rsidRDefault="00C1544B" w:rsidP="00795431">
      <w:pPr>
        <w:widowControl w:val="0"/>
        <w:rPr>
          <w:rFonts w:ascii="Arial" w:hAnsi="Arial" w:cs="Arial"/>
        </w:rPr>
      </w:pPr>
    </w:p>
    <w:p w14:paraId="3842EE8D" w14:textId="77777777" w:rsidR="00C1544B" w:rsidRDefault="00C1544B" w:rsidP="00795431">
      <w:pPr>
        <w:widowControl w:val="0"/>
        <w:rPr>
          <w:rFonts w:ascii="Arial" w:hAnsi="Arial" w:cs="Arial"/>
        </w:rPr>
      </w:pPr>
    </w:p>
    <w:p w14:paraId="7AC6661E" w14:textId="77777777" w:rsidR="00C1544B" w:rsidRDefault="00C1544B" w:rsidP="00795431">
      <w:pPr>
        <w:widowControl w:val="0"/>
        <w:rPr>
          <w:rFonts w:ascii="Arial" w:hAnsi="Arial" w:cs="Arial"/>
        </w:rPr>
      </w:pPr>
    </w:p>
    <w:p w14:paraId="2848975E" w14:textId="77777777" w:rsidR="00C1544B" w:rsidRDefault="00C1544B" w:rsidP="00795431">
      <w:pPr>
        <w:widowControl w:val="0"/>
        <w:rPr>
          <w:rFonts w:ascii="Arial" w:hAnsi="Arial" w:cs="Arial"/>
        </w:rPr>
      </w:pPr>
    </w:p>
    <w:p w14:paraId="03E3BE67" w14:textId="77777777" w:rsidR="00C1544B" w:rsidRDefault="00C1544B" w:rsidP="00795431">
      <w:pPr>
        <w:widowControl w:val="0"/>
        <w:rPr>
          <w:rFonts w:ascii="Arial" w:hAnsi="Arial" w:cs="Arial"/>
        </w:rPr>
      </w:pPr>
    </w:p>
    <w:p w14:paraId="530C334F" w14:textId="77777777" w:rsidR="00C1544B" w:rsidRDefault="00C1544B" w:rsidP="00795431">
      <w:pPr>
        <w:widowControl w:val="0"/>
        <w:rPr>
          <w:rFonts w:ascii="Arial" w:hAnsi="Arial" w:cs="Arial"/>
        </w:rPr>
      </w:pPr>
    </w:p>
    <w:p w14:paraId="161938E4" w14:textId="77777777" w:rsidR="00C1544B" w:rsidRDefault="00C1544B" w:rsidP="00795431">
      <w:pPr>
        <w:widowControl w:val="0"/>
        <w:rPr>
          <w:rFonts w:ascii="Arial" w:hAnsi="Arial" w:cs="Arial"/>
        </w:rPr>
      </w:pPr>
    </w:p>
    <w:p w14:paraId="60A8387A" w14:textId="77777777" w:rsidR="00C1544B" w:rsidRDefault="00C1544B" w:rsidP="00795431">
      <w:pPr>
        <w:widowControl w:val="0"/>
        <w:rPr>
          <w:rFonts w:ascii="Arial" w:hAnsi="Arial" w:cs="Arial"/>
        </w:rPr>
      </w:pPr>
    </w:p>
    <w:p w14:paraId="308B7C42" w14:textId="77777777" w:rsidR="00C1544B" w:rsidRDefault="00C1544B" w:rsidP="00795431">
      <w:pPr>
        <w:widowControl w:val="0"/>
        <w:rPr>
          <w:rFonts w:ascii="Arial" w:hAnsi="Arial" w:cs="Arial"/>
        </w:rPr>
      </w:pPr>
    </w:p>
    <w:p w14:paraId="722AC4F1" w14:textId="77777777" w:rsidR="00C1544B" w:rsidRDefault="00C1544B" w:rsidP="00795431">
      <w:pPr>
        <w:widowControl w:val="0"/>
        <w:rPr>
          <w:rFonts w:ascii="Arial" w:hAnsi="Arial" w:cs="Arial"/>
        </w:rPr>
      </w:pPr>
    </w:p>
    <w:p w14:paraId="6DD25100" w14:textId="77777777" w:rsidR="00C1544B" w:rsidRDefault="00C1544B" w:rsidP="00795431">
      <w:pPr>
        <w:widowControl w:val="0"/>
        <w:rPr>
          <w:rFonts w:ascii="Arial" w:hAnsi="Arial" w:cs="Arial"/>
        </w:rPr>
      </w:pPr>
    </w:p>
    <w:p w14:paraId="387A6C27" w14:textId="77777777" w:rsidR="00C1544B" w:rsidRDefault="00C1544B" w:rsidP="00795431">
      <w:pPr>
        <w:widowControl w:val="0"/>
        <w:rPr>
          <w:rFonts w:ascii="Arial" w:hAnsi="Arial" w:cs="Arial"/>
        </w:rPr>
      </w:pPr>
    </w:p>
    <w:p w14:paraId="4B93F773" w14:textId="77777777" w:rsidR="00C1544B" w:rsidRDefault="00C1544B" w:rsidP="00795431">
      <w:pPr>
        <w:widowControl w:val="0"/>
        <w:rPr>
          <w:rFonts w:ascii="Arial" w:hAnsi="Arial" w:cs="Arial"/>
        </w:rPr>
      </w:pPr>
    </w:p>
    <w:p w14:paraId="0688C41B" w14:textId="77777777" w:rsidR="00C1544B" w:rsidRDefault="00C1544B" w:rsidP="00795431">
      <w:pPr>
        <w:widowControl w:val="0"/>
        <w:rPr>
          <w:rFonts w:ascii="Arial" w:hAnsi="Arial" w:cs="Arial"/>
        </w:rPr>
      </w:pPr>
    </w:p>
    <w:p w14:paraId="47D804AB" w14:textId="77777777" w:rsidR="00C1544B" w:rsidRPr="000D1E53" w:rsidRDefault="00C1544B" w:rsidP="00795431">
      <w:pPr>
        <w:widowControl w:val="0"/>
        <w:rPr>
          <w:rFonts w:ascii="Arial" w:hAnsi="Arial" w:cs="Arial"/>
        </w:rPr>
      </w:pPr>
    </w:p>
    <w:p w14:paraId="4537EB30" w14:textId="77777777" w:rsidR="004047CB" w:rsidRPr="000D1E53" w:rsidRDefault="004047CB" w:rsidP="00795431">
      <w:pPr>
        <w:widowControl w:val="0"/>
        <w:rPr>
          <w:rFonts w:ascii="Arial" w:hAnsi="Arial" w:cs="Arial"/>
        </w:rPr>
      </w:pPr>
    </w:p>
    <w:p w14:paraId="0D466CD4" w14:textId="77777777" w:rsidR="004047CB" w:rsidRDefault="004047CB" w:rsidP="00795431">
      <w:pPr>
        <w:widowControl w:val="0"/>
        <w:rPr>
          <w:rFonts w:ascii="Arial" w:hAnsi="Arial" w:cs="Arial"/>
        </w:rPr>
      </w:pPr>
    </w:p>
    <w:p w14:paraId="61C9B311" w14:textId="77777777" w:rsidR="00C1544B" w:rsidRDefault="00C1544B" w:rsidP="00795431">
      <w:pPr>
        <w:widowControl w:val="0"/>
        <w:rPr>
          <w:rFonts w:ascii="Arial" w:hAnsi="Arial" w:cs="Arial"/>
        </w:rPr>
      </w:pPr>
    </w:p>
    <w:p w14:paraId="11E779E8" w14:textId="77777777" w:rsidR="00C1544B" w:rsidRDefault="00C1544B" w:rsidP="00795431">
      <w:pPr>
        <w:widowControl w:val="0"/>
        <w:rPr>
          <w:rFonts w:ascii="Arial" w:hAnsi="Arial" w:cs="Arial"/>
        </w:rPr>
      </w:pPr>
    </w:p>
    <w:p w14:paraId="783C6DE1" w14:textId="77777777" w:rsidR="00C1544B" w:rsidRDefault="00C1544B" w:rsidP="00795431">
      <w:pPr>
        <w:widowControl w:val="0"/>
        <w:rPr>
          <w:rFonts w:ascii="Arial" w:hAnsi="Arial" w:cs="Arial"/>
        </w:rPr>
      </w:pPr>
    </w:p>
    <w:p w14:paraId="41503E35" w14:textId="77777777" w:rsidR="00C1544B" w:rsidRDefault="00C1544B" w:rsidP="00795431">
      <w:pPr>
        <w:widowControl w:val="0"/>
        <w:rPr>
          <w:rFonts w:ascii="Arial" w:hAnsi="Arial" w:cs="Arial"/>
        </w:rPr>
      </w:pPr>
    </w:p>
    <w:p w14:paraId="3E6F5FA1" w14:textId="77777777" w:rsidR="00C1544B" w:rsidRDefault="00C1544B" w:rsidP="00795431">
      <w:pPr>
        <w:widowControl w:val="0"/>
        <w:rPr>
          <w:rFonts w:ascii="Arial" w:hAnsi="Arial" w:cs="Arial"/>
        </w:rPr>
      </w:pPr>
    </w:p>
    <w:p w14:paraId="51B47E4D" w14:textId="77777777" w:rsidR="00C1544B" w:rsidRDefault="00C1544B" w:rsidP="00795431">
      <w:pPr>
        <w:widowControl w:val="0"/>
        <w:rPr>
          <w:rFonts w:ascii="Arial" w:hAnsi="Arial" w:cs="Arial"/>
        </w:rPr>
      </w:pPr>
    </w:p>
    <w:p w14:paraId="145E2F82" w14:textId="77777777" w:rsidR="00C1544B" w:rsidRDefault="00C1544B" w:rsidP="00795431">
      <w:pPr>
        <w:widowControl w:val="0"/>
        <w:rPr>
          <w:rFonts w:ascii="Arial" w:hAnsi="Arial" w:cs="Arial"/>
        </w:rPr>
      </w:pPr>
    </w:p>
    <w:p w14:paraId="7C515867" w14:textId="77777777" w:rsidR="00C1544B" w:rsidRDefault="00C1544B" w:rsidP="00795431">
      <w:pPr>
        <w:widowControl w:val="0"/>
        <w:rPr>
          <w:rFonts w:ascii="Arial" w:hAnsi="Arial" w:cs="Arial"/>
        </w:rPr>
      </w:pPr>
    </w:p>
    <w:p w14:paraId="57B960E0" w14:textId="77777777" w:rsidR="00C1544B" w:rsidRDefault="00C1544B" w:rsidP="00795431">
      <w:pPr>
        <w:widowControl w:val="0"/>
        <w:rPr>
          <w:rFonts w:ascii="Arial" w:hAnsi="Arial" w:cs="Arial"/>
        </w:rPr>
      </w:pPr>
    </w:p>
    <w:p w14:paraId="7DC65C25" w14:textId="77777777" w:rsidR="00C1544B" w:rsidRDefault="00C1544B" w:rsidP="00795431">
      <w:pPr>
        <w:widowControl w:val="0"/>
        <w:rPr>
          <w:rFonts w:ascii="Arial" w:hAnsi="Arial" w:cs="Arial"/>
        </w:rPr>
      </w:pPr>
    </w:p>
    <w:p w14:paraId="3DC9F16D" w14:textId="77777777" w:rsidR="00C1544B" w:rsidRPr="000D1E53" w:rsidRDefault="00C1544B" w:rsidP="00795431">
      <w:pPr>
        <w:widowControl w:val="0"/>
        <w:rPr>
          <w:rFonts w:ascii="Arial" w:hAnsi="Arial" w:cs="Arial"/>
        </w:rPr>
      </w:pPr>
    </w:p>
    <w:p w14:paraId="073FB15A" w14:textId="77777777" w:rsidR="004047CB" w:rsidRPr="000D1E53" w:rsidRDefault="004047CB" w:rsidP="00795431">
      <w:pPr>
        <w:widowControl w:val="0"/>
        <w:rPr>
          <w:rFonts w:ascii="Arial" w:hAnsi="Arial" w:cs="Arial"/>
        </w:rPr>
      </w:pPr>
    </w:p>
    <w:p w14:paraId="31837980" w14:textId="77777777" w:rsidR="00C8727B" w:rsidRPr="000D1E53" w:rsidRDefault="00795431" w:rsidP="00063F3B">
      <w:pPr>
        <w:autoSpaceDE w:val="0"/>
        <w:autoSpaceDN w:val="0"/>
        <w:ind w:firstLine="709"/>
        <w:jc w:val="both"/>
        <w:rPr>
          <w:rFonts w:ascii="Arial" w:hAnsi="Arial" w:cs="Arial"/>
        </w:rPr>
      </w:pPr>
      <w:r w:rsidRPr="000D1E53">
        <w:rPr>
          <w:rFonts w:ascii="Arial" w:hAnsi="Arial" w:cs="Arial"/>
        </w:rPr>
        <w:t xml:space="preserve">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w:t>
      </w:r>
      <w:r w:rsidR="00851846">
        <w:rPr>
          <w:rFonts w:ascii="Arial" w:hAnsi="Arial" w:cs="Arial"/>
        </w:rPr>
        <w:t>стандартизации этих государств</w:t>
      </w:r>
    </w:p>
    <w:p w14:paraId="1BD8F8FF" w14:textId="77777777" w:rsidR="00360809" w:rsidRPr="000D1E53" w:rsidRDefault="00360809" w:rsidP="00360809">
      <w:pPr>
        <w:autoSpaceDE w:val="0"/>
        <w:autoSpaceDN w:val="0"/>
        <w:ind w:firstLine="709"/>
        <w:jc w:val="center"/>
        <w:rPr>
          <w:rFonts w:ascii="Arial" w:hAnsi="Arial" w:cs="Arial"/>
          <w:b/>
        </w:rPr>
      </w:pPr>
    </w:p>
    <w:p w14:paraId="6DD50BC7" w14:textId="77777777" w:rsidR="00F10567" w:rsidRPr="000D1E53" w:rsidRDefault="00F10567" w:rsidP="00360809">
      <w:pPr>
        <w:autoSpaceDE w:val="0"/>
        <w:autoSpaceDN w:val="0"/>
        <w:ind w:firstLine="709"/>
        <w:jc w:val="center"/>
        <w:rPr>
          <w:rFonts w:ascii="Arial" w:hAnsi="Arial" w:cs="Arial"/>
          <w:b/>
        </w:rPr>
      </w:pPr>
    </w:p>
    <w:p w14:paraId="2131B387" w14:textId="77777777" w:rsidR="00F10567" w:rsidRPr="000D1E53" w:rsidRDefault="00F10567" w:rsidP="00360809">
      <w:pPr>
        <w:autoSpaceDE w:val="0"/>
        <w:autoSpaceDN w:val="0"/>
        <w:ind w:firstLine="709"/>
        <w:jc w:val="center"/>
        <w:rPr>
          <w:rFonts w:ascii="Arial" w:hAnsi="Arial" w:cs="Arial"/>
          <w:b/>
        </w:rPr>
      </w:pPr>
    </w:p>
    <w:p w14:paraId="0AC0FA9E" w14:textId="77777777" w:rsidR="00360809" w:rsidRPr="000D1E53" w:rsidRDefault="00360809" w:rsidP="00795431">
      <w:pPr>
        <w:autoSpaceDE w:val="0"/>
        <w:autoSpaceDN w:val="0"/>
        <w:ind w:firstLine="709"/>
        <w:jc w:val="both"/>
        <w:rPr>
          <w:rFonts w:ascii="Arial" w:hAnsi="Arial" w:cs="Arial"/>
        </w:rPr>
      </w:pPr>
    </w:p>
    <w:p w14:paraId="285B3832" w14:textId="77777777" w:rsidR="00795431" w:rsidRPr="000D1E53" w:rsidRDefault="00795431" w:rsidP="00795431">
      <w:pPr>
        <w:pBdr>
          <w:bottom w:val="single" w:sz="6" w:space="1" w:color="auto"/>
        </w:pBdr>
        <w:spacing w:line="360" w:lineRule="auto"/>
        <w:jc w:val="both"/>
        <w:rPr>
          <w:rFonts w:ascii="Arial" w:hAnsi="Arial" w:cs="Arial"/>
        </w:rPr>
        <w:sectPr w:rsidR="00795431" w:rsidRPr="000D1E53" w:rsidSect="00BF020C">
          <w:headerReference w:type="even" r:id="rId9"/>
          <w:headerReference w:type="default" r:id="rId10"/>
          <w:footerReference w:type="even" r:id="rId11"/>
          <w:footerReference w:type="default" r:id="rId12"/>
          <w:pgSz w:w="11906" w:h="16838"/>
          <w:pgMar w:top="1134" w:right="567" w:bottom="1134" w:left="1134" w:header="709" w:footer="709" w:gutter="0"/>
          <w:pgNumType w:fmt="upperRoman" w:start="1"/>
          <w:cols w:space="708"/>
          <w:titlePg/>
          <w:docGrid w:linePitch="360"/>
        </w:sectPr>
      </w:pPr>
    </w:p>
    <w:p w14:paraId="4E87A3DD" w14:textId="77777777" w:rsidR="000054AE" w:rsidRPr="003D59FD" w:rsidRDefault="00C36B59" w:rsidP="00C36B59">
      <w:pPr>
        <w:pBdr>
          <w:bottom w:val="single" w:sz="12" w:space="1" w:color="auto"/>
        </w:pBdr>
        <w:spacing w:line="360" w:lineRule="auto"/>
        <w:jc w:val="center"/>
        <w:rPr>
          <w:rFonts w:ascii="Arial" w:hAnsi="Arial" w:cs="Arial"/>
          <w:b/>
          <w:sz w:val="28"/>
          <w:szCs w:val="28"/>
        </w:rPr>
      </w:pPr>
      <w:r w:rsidRPr="003D59FD">
        <w:rPr>
          <w:rFonts w:ascii="Arial" w:hAnsi="Arial" w:cs="Arial"/>
          <w:b/>
          <w:sz w:val="28"/>
          <w:szCs w:val="28"/>
        </w:rPr>
        <w:lastRenderedPageBreak/>
        <w:t>М Е Ж Г О С У Д А Р С Т В Е Н Н Ы Й  С Т А Н Д А Р Т</w:t>
      </w:r>
    </w:p>
    <w:p w14:paraId="44A63CFC" w14:textId="77777777" w:rsidR="0004623E" w:rsidRPr="0004623E" w:rsidRDefault="0004623E" w:rsidP="0026667E">
      <w:pPr>
        <w:spacing w:line="360" w:lineRule="auto"/>
        <w:jc w:val="center"/>
        <w:rPr>
          <w:rFonts w:ascii="Arial" w:hAnsi="Arial" w:cs="Arial"/>
          <w:b/>
          <w:bCs/>
          <w:sz w:val="28"/>
          <w:szCs w:val="28"/>
        </w:rPr>
      </w:pPr>
      <w:r w:rsidRPr="0004623E">
        <w:rPr>
          <w:rFonts w:ascii="Arial" w:hAnsi="Arial" w:cs="Arial"/>
          <w:b/>
          <w:bCs/>
          <w:sz w:val="28"/>
          <w:szCs w:val="28"/>
        </w:rPr>
        <w:t>МЯСО И МЯСНЫЕ ПРОДУКТЫ</w:t>
      </w:r>
    </w:p>
    <w:p w14:paraId="387E785F" w14:textId="27AB2DAA" w:rsidR="005F24B2" w:rsidRDefault="004455B4" w:rsidP="0026667E">
      <w:pPr>
        <w:spacing w:line="360" w:lineRule="auto"/>
        <w:jc w:val="center"/>
        <w:rPr>
          <w:rFonts w:ascii="Arial" w:hAnsi="Arial" w:cs="Arial"/>
          <w:b/>
          <w:color w:val="000000"/>
          <w:sz w:val="28"/>
          <w:szCs w:val="28"/>
        </w:rPr>
      </w:pPr>
      <w:r w:rsidRPr="004455B4">
        <w:rPr>
          <w:rFonts w:ascii="Arial" w:hAnsi="Arial" w:cs="Arial"/>
          <w:b/>
          <w:color w:val="000000"/>
          <w:sz w:val="28"/>
          <w:szCs w:val="28"/>
        </w:rPr>
        <w:t>Метод определения массовой доли этил-Na-лауроил-L-аргината (LAE) в пробах мясной продукции с помощью высокоэффективной жидкостной хроматографии</w:t>
      </w:r>
    </w:p>
    <w:p w14:paraId="66DCB2C5" w14:textId="77777777" w:rsidR="00892784" w:rsidRPr="00441715" w:rsidRDefault="00892784" w:rsidP="0026667E">
      <w:pPr>
        <w:autoSpaceDE w:val="0"/>
        <w:autoSpaceDN w:val="0"/>
        <w:adjustRightInd w:val="0"/>
        <w:spacing w:line="360" w:lineRule="auto"/>
        <w:jc w:val="center"/>
        <w:rPr>
          <w:rFonts w:ascii="Arial" w:hAnsi="Arial" w:cs="Arial"/>
          <w:bCs/>
        </w:rPr>
      </w:pPr>
    </w:p>
    <w:p w14:paraId="3BC31CBD" w14:textId="77777777" w:rsidR="005F24B2" w:rsidRPr="0026667E" w:rsidRDefault="0004623E" w:rsidP="0026667E">
      <w:pPr>
        <w:autoSpaceDE w:val="0"/>
        <w:autoSpaceDN w:val="0"/>
        <w:adjustRightInd w:val="0"/>
        <w:spacing w:line="360" w:lineRule="auto"/>
        <w:jc w:val="center"/>
        <w:rPr>
          <w:rFonts w:ascii="Arial" w:hAnsi="Arial" w:cs="Arial"/>
          <w:bCs/>
          <w:sz w:val="26"/>
          <w:szCs w:val="26"/>
          <w:lang w:val="en-US"/>
        </w:rPr>
      </w:pPr>
      <w:r w:rsidRPr="0026667E">
        <w:rPr>
          <w:rFonts w:ascii="Arial" w:hAnsi="Arial" w:cs="Arial"/>
          <w:bCs/>
          <w:sz w:val="26"/>
          <w:szCs w:val="26"/>
          <w:lang w:val="en-US"/>
        </w:rPr>
        <w:t>Meat</w:t>
      </w:r>
      <w:r w:rsidR="00831277" w:rsidRPr="0026667E">
        <w:rPr>
          <w:rFonts w:ascii="Arial" w:hAnsi="Arial" w:cs="Arial"/>
          <w:bCs/>
          <w:sz w:val="26"/>
          <w:szCs w:val="26"/>
          <w:lang w:val="en-US"/>
        </w:rPr>
        <w:t xml:space="preserve"> </w:t>
      </w:r>
      <w:r w:rsidRPr="0026667E">
        <w:rPr>
          <w:rFonts w:ascii="Arial" w:hAnsi="Arial" w:cs="Arial"/>
          <w:bCs/>
          <w:sz w:val="26"/>
          <w:szCs w:val="26"/>
          <w:lang w:val="en-US"/>
        </w:rPr>
        <w:t>and</w:t>
      </w:r>
      <w:r w:rsidR="00831277" w:rsidRPr="0026667E">
        <w:rPr>
          <w:rFonts w:ascii="Arial" w:hAnsi="Arial" w:cs="Arial"/>
          <w:bCs/>
          <w:sz w:val="26"/>
          <w:szCs w:val="26"/>
          <w:lang w:val="en-US"/>
        </w:rPr>
        <w:t xml:space="preserve"> </w:t>
      </w:r>
      <w:r w:rsidRPr="0026667E">
        <w:rPr>
          <w:rFonts w:ascii="Arial" w:hAnsi="Arial" w:cs="Arial"/>
          <w:bCs/>
          <w:sz w:val="26"/>
          <w:szCs w:val="26"/>
          <w:lang w:val="en-US"/>
        </w:rPr>
        <w:t>meat</w:t>
      </w:r>
      <w:r w:rsidR="00831277" w:rsidRPr="0026667E">
        <w:rPr>
          <w:rFonts w:ascii="Arial" w:hAnsi="Arial" w:cs="Arial"/>
          <w:bCs/>
          <w:sz w:val="26"/>
          <w:szCs w:val="26"/>
          <w:lang w:val="en-US"/>
        </w:rPr>
        <w:t xml:space="preserve"> </w:t>
      </w:r>
      <w:r w:rsidRPr="0026667E">
        <w:rPr>
          <w:rFonts w:ascii="Arial" w:hAnsi="Arial" w:cs="Arial"/>
          <w:bCs/>
          <w:sz w:val="26"/>
          <w:szCs w:val="26"/>
          <w:lang w:val="en-US"/>
        </w:rPr>
        <w:t>products.</w:t>
      </w:r>
      <w:r w:rsidR="00831277" w:rsidRPr="0026667E">
        <w:rPr>
          <w:rFonts w:ascii="Arial" w:hAnsi="Arial" w:cs="Arial"/>
          <w:bCs/>
          <w:sz w:val="26"/>
          <w:szCs w:val="26"/>
          <w:lang w:val="en-US"/>
        </w:rPr>
        <w:t xml:space="preserve"> </w:t>
      </w:r>
    </w:p>
    <w:p w14:paraId="47324B16" w14:textId="307546C8" w:rsidR="00831277" w:rsidRPr="0026667E" w:rsidRDefault="004455B4" w:rsidP="0000031A">
      <w:pPr>
        <w:autoSpaceDE w:val="0"/>
        <w:autoSpaceDN w:val="0"/>
        <w:adjustRightInd w:val="0"/>
        <w:spacing w:line="360" w:lineRule="auto"/>
        <w:jc w:val="center"/>
        <w:rPr>
          <w:rFonts w:ascii="Arial" w:hAnsi="Arial" w:cs="Arial"/>
          <w:bCs/>
          <w:sz w:val="26"/>
          <w:szCs w:val="26"/>
          <w:lang w:val="en-US"/>
        </w:rPr>
      </w:pPr>
      <w:r w:rsidRPr="004455B4">
        <w:rPr>
          <w:rFonts w:ascii="Arial" w:hAnsi="Arial" w:cs="Arial"/>
          <w:bCs/>
          <w:sz w:val="26"/>
          <w:szCs w:val="26"/>
          <w:lang w:val="en-US"/>
        </w:rPr>
        <w:t>Method for determination of mass fraction of ethyl-Na-lauroyl-L-arginate (LAE) in meat product samples using high-performance liquid chromatography</w:t>
      </w:r>
      <w:r w:rsidR="006E50C7" w:rsidRPr="006E50C7">
        <w:rPr>
          <w:rFonts w:ascii="Arial" w:hAnsi="Arial" w:cs="Arial"/>
          <w:bCs/>
          <w:sz w:val="26"/>
          <w:szCs w:val="26"/>
          <w:lang w:val="en-US"/>
        </w:rPr>
        <w:t>.</w:t>
      </w:r>
    </w:p>
    <w:p w14:paraId="6F776F52" w14:textId="77777777" w:rsidR="00313B98" w:rsidRPr="005F24B2" w:rsidRDefault="00313B98" w:rsidP="00831277">
      <w:pPr>
        <w:pBdr>
          <w:bottom w:val="single" w:sz="12" w:space="1" w:color="auto"/>
        </w:pBdr>
        <w:autoSpaceDE w:val="0"/>
        <w:autoSpaceDN w:val="0"/>
        <w:adjustRightInd w:val="0"/>
        <w:spacing w:line="288" w:lineRule="auto"/>
        <w:jc w:val="center"/>
        <w:rPr>
          <w:rFonts w:ascii="Arial" w:hAnsi="Arial" w:cs="Arial"/>
          <w:color w:val="000000"/>
          <w:sz w:val="16"/>
          <w:szCs w:val="16"/>
          <w:lang w:val="en-US"/>
        </w:rPr>
      </w:pPr>
    </w:p>
    <w:p w14:paraId="53F67EF2" w14:textId="77777777" w:rsidR="00B169D8" w:rsidRPr="005F24B2" w:rsidRDefault="00B169D8" w:rsidP="002C5E28">
      <w:pPr>
        <w:spacing w:line="360" w:lineRule="auto"/>
        <w:jc w:val="center"/>
        <w:rPr>
          <w:rFonts w:ascii="Arial" w:hAnsi="Arial" w:cs="Arial"/>
          <w:lang w:val="en-US"/>
        </w:rPr>
      </w:pPr>
    </w:p>
    <w:p w14:paraId="3270E1F5" w14:textId="77777777" w:rsidR="00D73D06" w:rsidRPr="008D5426" w:rsidRDefault="00D73D06" w:rsidP="00D73D06">
      <w:pPr>
        <w:spacing w:line="360" w:lineRule="auto"/>
        <w:rPr>
          <w:rFonts w:ascii="Arial" w:hAnsi="Arial" w:cs="Arial"/>
          <w:b/>
        </w:rPr>
      </w:pPr>
      <w:r w:rsidRPr="005F24B2">
        <w:rPr>
          <w:rFonts w:ascii="Arial" w:hAnsi="Arial" w:cs="Arial"/>
          <w:lang w:val="en-US"/>
        </w:rPr>
        <w:tab/>
      </w:r>
      <w:r w:rsidRPr="005F24B2">
        <w:rPr>
          <w:rFonts w:ascii="Arial" w:hAnsi="Arial" w:cs="Arial"/>
          <w:lang w:val="en-US"/>
        </w:rPr>
        <w:tab/>
      </w:r>
      <w:r w:rsidRPr="005F24B2">
        <w:rPr>
          <w:rFonts w:ascii="Arial" w:hAnsi="Arial" w:cs="Arial"/>
          <w:lang w:val="en-US"/>
        </w:rPr>
        <w:tab/>
      </w:r>
      <w:r w:rsidRPr="005F24B2">
        <w:rPr>
          <w:rFonts w:ascii="Arial" w:hAnsi="Arial" w:cs="Arial"/>
          <w:lang w:val="en-US"/>
        </w:rPr>
        <w:tab/>
      </w:r>
      <w:r w:rsidRPr="005F24B2">
        <w:rPr>
          <w:rFonts w:ascii="Arial" w:hAnsi="Arial" w:cs="Arial"/>
          <w:lang w:val="en-US"/>
        </w:rPr>
        <w:tab/>
      </w:r>
      <w:r w:rsidRPr="005F24B2">
        <w:rPr>
          <w:rFonts w:ascii="Arial" w:hAnsi="Arial" w:cs="Arial"/>
          <w:lang w:val="en-US"/>
        </w:rPr>
        <w:tab/>
      </w:r>
      <w:r w:rsidRPr="005F24B2">
        <w:rPr>
          <w:rFonts w:ascii="Arial" w:hAnsi="Arial" w:cs="Arial"/>
          <w:lang w:val="en-US"/>
        </w:rPr>
        <w:tab/>
      </w:r>
      <w:r w:rsidR="00831277" w:rsidRPr="005F24B2">
        <w:rPr>
          <w:rFonts w:ascii="Arial" w:hAnsi="Arial" w:cs="Arial"/>
          <w:b/>
          <w:lang w:val="en-US"/>
        </w:rPr>
        <w:t xml:space="preserve">             </w:t>
      </w:r>
      <w:r w:rsidRPr="00831277">
        <w:rPr>
          <w:rFonts w:ascii="Arial" w:hAnsi="Arial" w:cs="Arial"/>
          <w:b/>
        </w:rPr>
        <w:t>Дата</w:t>
      </w:r>
      <w:r w:rsidR="00831277" w:rsidRPr="008D5426">
        <w:rPr>
          <w:rFonts w:ascii="Arial" w:hAnsi="Arial" w:cs="Arial"/>
          <w:b/>
        </w:rPr>
        <w:t xml:space="preserve"> </w:t>
      </w:r>
      <w:r w:rsidRPr="00831277">
        <w:rPr>
          <w:rFonts w:ascii="Arial" w:hAnsi="Arial" w:cs="Arial"/>
          <w:b/>
        </w:rPr>
        <w:t>введения</w:t>
      </w:r>
      <w:r w:rsidR="00831277" w:rsidRPr="008D5426">
        <w:rPr>
          <w:rFonts w:ascii="Arial" w:hAnsi="Arial" w:cs="Arial"/>
          <w:b/>
        </w:rPr>
        <w:t xml:space="preserve"> </w:t>
      </w:r>
      <w:r w:rsidR="00B223D1" w:rsidRPr="008D5426">
        <w:rPr>
          <w:rFonts w:ascii="Arial" w:hAnsi="Arial" w:cs="Arial"/>
          <w:b/>
        </w:rPr>
        <w:t xml:space="preserve">– </w:t>
      </w:r>
    </w:p>
    <w:p w14:paraId="2F9937E4" w14:textId="77777777" w:rsidR="00FB0306" w:rsidRPr="008D5426" w:rsidRDefault="00FB0306" w:rsidP="00581601">
      <w:pPr>
        <w:autoSpaceDE w:val="0"/>
        <w:autoSpaceDN w:val="0"/>
        <w:adjustRightInd w:val="0"/>
        <w:spacing w:line="360" w:lineRule="auto"/>
        <w:ind w:firstLine="709"/>
        <w:rPr>
          <w:rFonts w:ascii="Arial" w:hAnsi="Arial" w:cs="Arial"/>
          <w:bCs/>
        </w:rPr>
      </w:pPr>
    </w:p>
    <w:p w14:paraId="2401EF09" w14:textId="77777777" w:rsidR="00C36B59" w:rsidRPr="008D5426" w:rsidRDefault="00C36B59" w:rsidP="00581601">
      <w:pPr>
        <w:autoSpaceDE w:val="0"/>
        <w:autoSpaceDN w:val="0"/>
        <w:adjustRightInd w:val="0"/>
        <w:spacing w:line="360" w:lineRule="auto"/>
        <w:ind w:firstLine="709"/>
        <w:rPr>
          <w:rFonts w:ascii="Arial" w:hAnsi="Arial" w:cs="Arial"/>
          <w:b/>
          <w:bCs/>
          <w:sz w:val="28"/>
          <w:szCs w:val="28"/>
        </w:rPr>
      </w:pPr>
      <w:r w:rsidRPr="008D5426">
        <w:rPr>
          <w:rFonts w:ascii="Arial" w:hAnsi="Arial" w:cs="Arial"/>
          <w:b/>
          <w:bCs/>
          <w:sz w:val="28"/>
          <w:szCs w:val="28"/>
        </w:rPr>
        <w:t xml:space="preserve">1 </w:t>
      </w:r>
      <w:r w:rsidRPr="00497662">
        <w:rPr>
          <w:rFonts w:ascii="Arial" w:hAnsi="Arial" w:cs="Arial"/>
          <w:b/>
          <w:bCs/>
          <w:sz w:val="28"/>
          <w:szCs w:val="28"/>
        </w:rPr>
        <w:t>Область</w:t>
      </w:r>
      <w:r w:rsidRPr="008D5426">
        <w:rPr>
          <w:rFonts w:ascii="Arial" w:hAnsi="Arial" w:cs="Arial"/>
          <w:b/>
          <w:bCs/>
          <w:sz w:val="28"/>
          <w:szCs w:val="28"/>
        </w:rPr>
        <w:t xml:space="preserve"> </w:t>
      </w:r>
      <w:r w:rsidRPr="00497662">
        <w:rPr>
          <w:rFonts w:ascii="Arial" w:hAnsi="Arial" w:cs="Arial"/>
          <w:b/>
          <w:bCs/>
          <w:sz w:val="28"/>
          <w:szCs w:val="28"/>
        </w:rPr>
        <w:t>применения</w:t>
      </w:r>
    </w:p>
    <w:p w14:paraId="5BE6BB48" w14:textId="69352FD1" w:rsidR="006E50C7" w:rsidRPr="006E50C7" w:rsidRDefault="006E50C7" w:rsidP="00FF404A">
      <w:pPr>
        <w:shd w:val="clear" w:color="auto" w:fill="FFFFFF"/>
        <w:spacing w:line="360" w:lineRule="auto"/>
        <w:ind w:firstLine="709"/>
        <w:jc w:val="both"/>
        <w:rPr>
          <w:rFonts w:ascii="Arial" w:hAnsi="Arial" w:cs="Arial"/>
        </w:rPr>
      </w:pPr>
      <w:r w:rsidRPr="006E50C7">
        <w:rPr>
          <w:rFonts w:ascii="Arial" w:hAnsi="Arial" w:cs="Arial"/>
        </w:rPr>
        <w:t xml:space="preserve">Настоящий </w:t>
      </w:r>
      <w:r w:rsidR="00FF404A">
        <w:rPr>
          <w:rFonts w:ascii="Arial" w:hAnsi="Arial" w:cs="Arial"/>
        </w:rPr>
        <w:t xml:space="preserve">стандарт </w:t>
      </w:r>
      <w:r w:rsidRPr="006E50C7">
        <w:rPr>
          <w:rFonts w:ascii="Arial" w:hAnsi="Arial" w:cs="Arial"/>
        </w:rPr>
        <w:t>распространяется на</w:t>
      </w:r>
      <w:r w:rsidR="00FF404A">
        <w:rPr>
          <w:rFonts w:ascii="Arial" w:hAnsi="Arial" w:cs="Arial"/>
        </w:rPr>
        <w:t xml:space="preserve"> мясо </w:t>
      </w:r>
      <w:r w:rsidR="00FF404A" w:rsidRPr="00FF404A">
        <w:rPr>
          <w:rFonts w:ascii="Arial" w:hAnsi="Arial" w:cs="Arial"/>
        </w:rPr>
        <w:t>и мясные продукты, кишечное</w:t>
      </w:r>
      <w:r w:rsidR="00FF404A">
        <w:rPr>
          <w:rFonts w:ascii="Arial" w:hAnsi="Arial" w:cs="Arial"/>
        </w:rPr>
        <w:t xml:space="preserve"> </w:t>
      </w:r>
      <w:r w:rsidR="00FF404A" w:rsidRPr="00FF404A">
        <w:rPr>
          <w:rFonts w:ascii="Arial" w:hAnsi="Arial" w:cs="Arial"/>
        </w:rPr>
        <w:t>сырье, мясо птицы всех видов и продукты из мяса птицы, субпродукты</w:t>
      </w:r>
      <w:r w:rsidRPr="006E50C7">
        <w:rPr>
          <w:rFonts w:ascii="Arial" w:hAnsi="Arial" w:cs="Arial"/>
        </w:rPr>
        <w:t xml:space="preserve"> мяс</w:t>
      </w:r>
      <w:r w:rsidR="00FF404A">
        <w:rPr>
          <w:rFonts w:ascii="Arial" w:hAnsi="Arial" w:cs="Arial"/>
        </w:rPr>
        <w:t xml:space="preserve">а, </w:t>
      </w:r>
      <w:r w:rsidRPr="006E50C7">
        <w:rPr>
          <w:rFonts w:ascii="Arial" w:hAnsi="Arial" w:cs="Arial"/>
        </w:rPr>
        <w:t xml:space="preserve"> и мяс</w:t>
      </w:r>
      <w:r w:rsidR="00FF404A">
        <w:rPr>
          <w:rFonts w:ascii="Arial" w:hAnsi="Arial" w:cs="Arial"/>
        </w:rPr>
        <w:t>ной</w:t>
      </w:r>
      <w:r w:rsidRPr="006E50C7">
        <w:rPr>
          <w:rFonts w:ascii="Arial" w:hAnsi="Arial" w:cs="Arial"/>
        </w:rPr>
        <w:t xml:space="preserve"> продук</w:t>
      </w:r>
      <w:r w:rsidR="00FF404A">
        <w:rPr>
          <w:rFonts w:ascii="Arial" w:hAnsi="Arial" w:cs="Arial"/>
        </w:rPr>
        <w:t>ции</w:t>
      </w:r>
      <w:r w:rsidRPr="006E50C7">
        <w:rPr>
          <w:rFonts w:ascii="Arial" w:hAnsi="Arial" w:cs="Arial"/>
        </w:rPr>
        <w:t>,  мяс</w:t>
      </w:r>
      <w:r w:rsidR="00FF404A">
        <w:rPr>
          <w:rFonts w:ascii="Arial" w:hAnsi="Arial" w:cs="Arial"/>
        </w:rPr>
        <w:t>ные и мясосодержащие консервы</w:t>
      </w:r>
      <w:r w:rsidRPr="006E50C7">
        <w:rPr>
          <w:rFonts w:ascii="Arial" w:hAnsi="Arial" w:cs="Arial"/>
        </w:rPr>
        <w:t>, мясн</w:t>
      </w:r>
      <w:r w:rsidR="00FF404A">
        <w:rPr>
          <w:rFonts w:ascii="Arial" w:hAnsi="Arial" w:cs="Arial"/>
        </w:rPr>
        <w:t>ую</w:t>
      </w:r>
      <w:r w:rsidRPr="006E50C7">
        <w:rPr>
          <w:rFonts w:ascii="Arial" w:hAnsi="Arial" w:cs="Arial"/>
        </w:rPr>
        <w:t xml:space="preserve"> продукци</w:t>
      </w:r>
      <w:r w:rsidR="00FF404A">
        <w:rPr>
          <w:rFonts w:ascii="Arial" w:hAnsi="Arial" w:cs="Arial"/>
        </w:rPr>
        <w:t>ю</w:t>
      </w:r>
      <w:r w:rsidRPr="006E50C7">
        <w:rPr>
          <w:rFonts w:ascii="Arial" w:hAnsi="Arial" w:cs="Arial"/>
        </w:rPr>
        <w:t xml:space="preserve"> для детского специализированного и лечебно-профилактического питания, и устанавливает требования к методике измерений массовой доли этил-Na-лауроил-L-аргината (LAE) методом высокоэффективной жидкостной хроматографии (ВЭЖХ) в диапазоне измерений от 20 до 1000 мг/кг вкл. Предел качественного обнаружения LAE составляет 5 мг/кг.</w:t>
      </w:r>
    </w:p>
    <w:p w14:paraId="793BF180" w14:textId="257350BF" w:rsidR="00313B98" w:rsidRPr="006E50C7" w:rsidRDefault="006E50C7" w:rsidP="006E50C7">
      <w:pPr>
        <w:shd w:val="clear" w:color="auto" w:fill="FFFFFF"/>
        <w:spacing w:line="360" w:lineRule="auto"/>
        <w:ind w:firstLine="709"/>
        <w:jc w:val="both"/>
        <w:rPr>
          <w:rFonts w:ascii="Arial" w:hAnsi="Arial" w:cs="Arial"/>
          <w:color w:val="000000"/>
        </w:rPr>
      </w:pPr>
      <w:r w:rsidRPr="006E50C7">
        <w:rPr>
          <w:rFonts w:ascii="Arial" w:hAnsi="Arial" w:cs="Arial"/>
          <w:sz w:val="22"/>
          <w:szCs w:val="22"/>
        </w:rPr>
        <w:t>П</w:t>
      </w:r>
      <w:r>
        <w:rPr>
          <w:rFonts w:ascii="Arial" w:hAnsi="Arial" w:cs="Arial"/>
          <w:sz w:val="22"/>
          <w:szCs w:val="22"/>
        </w:rPr>
        <w:t xml:space="preserve"> </w:t>
      </w:r>
      <w:r w:rsidRPr="006E50C7">
        <w:rPr>
          <w:rFonts w:ascii="Arial" w:hAnsi="Arial" w:cs="Arial"/>
          <w:sz w:val="22"/>
          <w:szCs w:val="22"/>
        </w:rPr>
        <w:t>р</w:t>
      </w:r>
      <w:r>
        <w:rPr>
          <w:rFonts w:ascii="Arial" w:hAnsi="Arial" w:cs="Arial"/>
          <w:sz w:val="22"/>
          <w:szCs w:val="22"/>
        </w:rPr>
        <w:t xml:space="preserve"> </w:t>
      </w:r>
      <w:r w:rsidRPr="006E50C7">
        <w:rPr>
          <w:rFonts w:ascii="Arial" w:hAnsi="Arial" w:cs="Arial"/>
          <w:sz w:val="22"/>
          <w:szCs w:val="22"/>
        </w:rPr>
        <w:t>и</w:t>
      </w:r>
      <w:r>
        <w:rPr>
          <w:rFonts w:ascii="Arial" w:hAnsi="Arial" w:cs="Arial"/>
          <w:sz w:val="22"/>
          <w:szCs w:val="22"/>
        </w:rPr>
        <w:t xml:space="preserve"> </w:t>
      </w:r>
      <w:r w:rsidRPr="006E50C7">
        <w:rPr>
          <w:rFonts w:ascii="Arial" w:hAnsi="Arial" w:cs="Arial"/>
          <w:sz w:val="22"/>
          <w:szCs w:val="22"/>
        </w:rPr>
        <w:t>м</w:t>
      </w:r>
      <w:r>
        <w:rPr>
          <w:rFonts w:ascii="Arial" w:hAnsi="Arial" w:cs="Arial"/>
          <w:sz w:val="22"/>
          <w:szCs w:val="22"/>
        </w:rPr>
        <w:t xml:space="preserve"> </w:t>
      </w:r>
      <w:r w:rsidRPr="006E50C7">
        <w:rPr>
          <w:rFonts w:ascii="Arial" w:hAnsi="Arial" w:cs="Arial"/>
          <w:sz w:val="22"/>
          <w:szCs w:val="22"/>
        </w:rPr>
        <w:t>е</w:t>
      </w:r>
      <w:r>
        <w:rPr>
          <w:rFonts w:ascii="Arial" w:hAnsi="Arial" w:cs="Arial"/>
          <w:sz w:val="22"/>
          <w:szCs w:val="22"/>
        </w:rPr>
        <w:t xml:space="preserve"> </w:t>
      </w:r>
      <w:r w:rsidRPr="006E50C7">
        <w:rPr>
          <w:rFonts w:ascii="Arial" w:hAnsi="Arial" w:cs="Arial"/>
          <w:sz w:val="22"/>
          <w:szCs w:val="22"/>
        </w:rPr>
        <w:t>ч</w:t>
      </w:r>
      <w:r>
        <w:rPr>
          <w:rFonts w:ascii="Arial" w:hAnsi="Arial" w:cs="Arial"/>
          <w:sz w:val="22"/>
          <w:szCs w:val="22"/>
        </w:rPr>
        <w:t xml:space="preserve"> </w:t>
      </w:r>
      <w:r w:rsidRPr="006E50C7">
        <w:rPr>
          <w:rFonts w:ascii="Arial" w:hAnsi="Arial" w:cs="Arial"/>
          <w:sz w:val="22"/>
          <w:szCs w:val="22"/>
        </w:rPr>
        <w:t>а</w:t>
      </w:r>
      <w:r>
        <w:rPr>
          <w:rFonts w:ascii="Arial" w:hAnsi="Arial" w:cs="Arial"/>
          <w:sz w:val="22"/>
          <w:szCs w:val="22"/>
        </w:rPr>
        <w:t xml:space="preserve"> </w:t>
      </w:r>
      <w:r w:rsidRPr="006E50C7">
        <w:rPr>
          <w:rFonts w:ascii="Arial" w:hAnsi="Arial" w:cs="Arial"/>
          <w:sz w:val="22"/>
          <w:szCs w:val="22"/>
        </w:rPr>
        <w:t>н</w:t>
      </w:r>
      <w:r>
        <w:rPr>
          <w:rFonts w:ascii="Arial" w:hAnsi="Arial" w:cs="Arial"/>
          <w:sz w:val="22"/>
          <w:szCs w:val="22"/>
        </w:rPr>
        <w:t xml:space="preserve"> </w:t>
      </w:r>
      <w:r w:rsidRPr="006E50C7">
        <w:rPr>
          <w:rFonts w:ascii="Arial" w:hAnsi="Arial" w:cs="Arial"/>
          <w:sz w:val="22"/>
          <w:szCs w:val="22"/>
        </w:rPr>
        <w:t>и</w:t>
      </w:r>
      <w:r>
        <w:rPr>
          <w:rFonts w:ascii="Arial" w:hAnsi="Arial" w:cs="Arial"/>
          <w:sz w:val="22"/>
          <w:szCs w:val="22"/>
        </w:rPr>
        <w:t xml:space="preserve"> </w:t>
      </w:r>
      <w:r w:rsidRPr="006E50C7">
        <w:rPr>
          <w:rFonts w:ascii="Arial" w:hAnsi="Arial" w:cs="Arial"/>
          <w:sz w:val="22"/>
          <w:szCs w:val="22"/>
        </w:rPr>
        <w:t>е</w:t>
      </w:r>
      <w:r>
        <w:rPr>
          <w:rFonts w:ascii="Arial" w:hAnsi="Arial" w:cs="Arial"/>
          <w:sz w:val="22"/>
          <w:szCs w:val="22"/>
        </w:rPr>
        <w:t xml:space="preserve"> </w:t>
      </w:r>
      <w:r w:rsidRPr="006E50C7">
        <w:rPr>
          <w:rFonts w:ascii="Arial" w:hAnsi="Arial" w:cs="Arial"/>
          <w:sz w:val="22"/>
          <w:szCs w:val="22"/>
        </w:rPr>
        <w:t>– В случае подтверждения заявленных метрологических характеристик методика также может распространяться и на другие матрицы</w:t>
      </w:r>
      <w:r>
        <w:rPr>
          <w:rFonts w:ascii="Arial" w:hAnsi="Arial" w:cs="Arial"/>
          <w:sz w:val="22"/>
          <w:szCs w:val="22"/>
        </w:rPr>
        <w:t>.</w:t>
      </w:r>
      <w:r w:rsidRPr="006E50C7">
        <w:rPr>
          <w:rFonts w:ascii="Arial" w:hAnsi="Arial" w:cs="Arial"/>
          <w:sz w:val="22"/>
          <w:szCs w:val="22"/>
        </w:rPr>
        <w:t xml:space="preserve"> В Приложении А приведен пример плана экспериментальных исследований по оценке показателей точности методики в соответствии с РМГ 61 для других матриц.</w:t>
      </w:r>
      <w:r w:rsidR="00816136" w:rsidRPr="006E50C7">
        <w:rPr>
          <w:rFonts w:ascii="Arial" w:hAnsi="Arial" w:cs="Arial"/>
          <w:color w:val="000000"/>
        </w:rPr>
        <w:t xml:space="preserve"> </w:t>
      </w:r>
    </w:p>
    <w:p w14:paraId="0BACB569" w14:textId="77777777" w:rsidR="00443D9C" w:rsidRDefault="00443D9C" w:rsidP="00581601">
      <w:pPr>
        <w:autoSpaceDE w:val="0"/>
        <w:autoSpaceDN w:val="0"/>
        <w:adjustRightInd w:val="0"/>
        <w:spacing w:line="360" w:lineRule="auto"/>
        <w:ind w:firstLine="709"/>
        <w:rPr>
          <w:rFonts w:ascii="Arial" w:hAnsi="Arial" w:cs="Arial"/>
          <w:color w:val="000000"/>
        </w:rPr>
      </w:pPr>
    </w:p>
    <w:p w14:paraId="7BB844FF" w14:textId="77777777" w:rsidR="00D33C05" w:rsidRDefault="00D33C05" w:rsidP="00581601">
      <w:pPr>
        <w:autoSpaceDE w:val="0"/>
        <w:autoSpaceDN w:val="0"/>
        <w:adjustRightInd w:val="0"/>
        <w:spacing w:line="360" w:lineRule="auto"/>
        <w:ind w:firstLine="709"/>
        <w:rPr>
          <w:rFonts w:ascii="Arial" w:hAnsi="Arial" w:cs="Arial"/>
          <w:b/>
          <w:bCs/>
          <w:sz w:val="28"/>
          <w:szCs w:val="28"/>
        </w:rPr>
      </w:pPr>
      <w:r w:rsidRPr="00497662">
        <w:rPr>
          <w:rFonts w:ascii="Arial" w:hAnsi="Arial" w:cs="Arial"/>
          <w:b/>
          <w:bCs/>
          <w:sz w:val="28"/>
          <w:szCs w:val="28"/>
        </w:rPr>
        <w:t>2 Нормативные ссылки</w:t>
      </w:r>
    </w:p>
    <w:p w14:paraId="673BF241" w14:textId="77777777" w:rsidR="00A25060" w:rsidRPr="0026667E" w:rsidRDefault="00A25060" w:rsidP="00152B6E">
      <w:pPr>
        <w:autoSpaceDE w:val="0"/>
        <w:autoSpaceDN w:val="0"/>
        <w:adjustRightInd w:val="0"/>
        <w:spacing w:line="360" w:lineRule="auto"/>
        <w:ind w:firstLine="709"/>
        <w:jc w:val="both"/>
        <w:rPr>
          <w:rFonts w:ascii="Arial" w:eastAsia="TimesNewRoman" w:hAnsi="Arial" w:cs="Arial"/>
          <w:sz w:val="26"/>
          <w:szCs w:val="26"/>
        </w:rPr>
      </w:pPr>
      <w:r w:rsidRPr="0026667E">
        <w:rPr>
          <w:rFonts w:ascii="Arial" w:eastAsia="TimesNewRoman" w:hAnsi="Arial" w:cs="Arial"/>
          <w:sz w:val="26"/>
          <w:szCs w:val="26"/>
        </w:rPr>
        <w:t>В настоящем стандарте использованы нормативные ссылки на следующие</w:t>
      </w:r>
      <w:r w:rsidR="00FD11EF" w:rsidRPr="0026667E">
        <w:rPr>
          <w:rFonts w:ascii="Arial" w:eastAsia="TimesNewRoman" w:hAnsi="Arial" w:cs="Arial"/>
          <w:sz w:val="26"/>
          <w:szCs w:val="26"/>
        </w:rPr>
        <w:t xml:space="preserve"> межгосударственные </w:t>
      </w:r>
      <w:r w:rsidRPr="0026667E">
        <w:rPr>
          <w:rFonts w:ascii="Arial" w:eastAsia="TimesNewRoman" w:hAnsi="Arial" w:cs="Arial"/>
          <w:sz w:val="26"/>
          <w:szCs w:val="26"/>
        </w:rPr>
        <w:t>стандарты:</w:t>
      </w:r>
    </w:p>
    <w:p w14:paraId="33B3B748" w14:textId="108B1E8D" w:rsidR="006E50C7" w:rsidRPr="00FF404A" w:rsidRDefault="006E50C7" w:rsidP="00FF404A">
      <w:pPr>
        <w:autoSpaceDE w:val="0"/>
        <w:autoSpaceDN w:val="0"/>
        <w:adjustRightInd w:val="0"/>
        <w:spacing w:line="360" w:lineRule="auto"/>
        <w:ind w:firstLine="709"/>
        <w:jc w:val="both"/>
        <w:rPr>
          <w:rFonts w:ascii="Arial" w:eastAsia="TimesNewRoman" w:hAnsi="Arial" w:cs="Arial"/>
          <w:sz w:val="26"/>
          <w:szCs w:val="26"/>
        </w:rPr>
      </w:pPr>
      <w:r w:rsidRPr="00FF404A">
        <w:rPr>
          <w:rFonts w:ascii="Arial" w:eastAsia="TimesNewRoman" w:hAnsi="Arial" w:cs="Arial"/>
          <w:sz w:val="26"/>
          <w:szCs w:val="26"/>
        </w:rPr>
        <w:lastRenderedPageBreak/>
        <w:t>ГОСТ 12.0.004-2015 Система стандартов безопасности труда. Организация обучения безопасности труда. Общие положения</w:t>
      </w:r>
    </w:p>
    <w:p w14:paraId="01C99F21" w14:textId="6AE3795C" w:rsidR="00DB63D9" w:rsidRPr="00FF404A" w:rsidRDefault="00DB63D9" w:rsidP="00FF404A">
      <w:pPr>
        <w:autoSpaceDE w:val="0"/>
        <w:autoSpaceDN w:val="0"/>
        <w:adjustRightInd w:val="0"/>
        <w:spacing w:line="360" w:lineRule="auto"/>
        <w:ind w:firstLine="709"/>
        <w:jc w:val="both"/>
        <w:rPr>
          <w:rFonts w:ascii="Arial" w:eastAsia="TimesNewRoman" w:hAnsi="Arial" w:cs="Arial"/>
          <w:sz w:val="26"/>
          <w:szCs w:val="26"/>
        </w:rPr>
      </w:pPr>
      <w:r w:rsidRPr="00FF404A">
        <w:rPr>
          <w:rFonts w:ascii="Arial" w:eastAsia="TimesNewRoman" w:hAnsi="Arial" w:cs="Arial"/>
          <w:sz w:val="26"/>
          <w:szCs w:val="26"/>
        </w:rPr>
        <w:t>ГОСТ 12.1.004–91 Система стандартов безопасности труда. Пожарная безопасность. Общие требования</w:t>
      </w:r>
    </w:p>
    <w:p w14:paraId="2EEA5D9A" w14:textId="77777777" w:rsidR="008A1258" w:rsidRPr="00FF404A" w:rsidRDefault="008A1258" w:rsidP="00152B6E">
      <w:pPr>
        <w:autoSpaceDE w:val="0"/>
        <w:autoSpaceDN w:val="0"/>
        <w:adjustRightInd w:val="0"/>
        <w:spacing w:line="360" w:lineRule="auto"/>
        <w:ind w:firstLine="709"/>
        <w:jc w:val="both"/>
        <w:rPr>
          <w:rFonts w:ascii="Arial" w:eastAsia="TimesNewRoman" w:hAnsi="Arial" w:cs="Arial"/>
          <w:sz w:val="26"/>
          <w:szCs w:val="26"/>
        </w:rPr>
      </w:pPr>
      <w:r w:rsidRPr="00FF404A">
        <w:rPr>
          <w:rFonts w:ascii="Arial" w:eastAsia="TimesNewRoman" w:hAnsi="Arial" w:cs="Arial"/>
          <w:sz w:val="26"/>
          <w:szCs w:val="26"/>
        </w:rPr>
        <w:t>ГОСТ 12.1.007–76 Система стандартов безопасности труда. Вредные вещества. Классификация и общие требования безопасности</w:t>
      </w:r>
    </w:p>
    <w:p w14:paraId="1EFE8449" w14:textId="2525A02A" w:rsidR="006E50C7" w:rsidRPr="00FF404A" w:rsidRDefault="006E50C7" w:rsidP="00FF404A">
      <w:pPr>
        <w:autoSpaceDE w:val="0"/>
        <w:autoSpaceDN w:val="0"/>
        <w:adjustRightInd w:val="0"/>
        <w:spacing w:line="360" w:lineRule="auto"/>
        <w:ind w:firstLine="709"/>
        <w:jc w:val="both"/>
        <w:rPr>
          <w:rFonts w:ascii="Arial" w:eastAsia="TimesNewRoman" w:hAnsi="Arial" w:cs="Arial"/>
          <w:sz w:val="26"/>
          <w:szCs w:val="26"/>
        </w:rPr>
      </w:pPr>
      <w:r w:rsidRPr="00FF404A">
        <w:rPr>
          <w:rFonts w:ascii="Arial" w:eastAsia="TimesNewRoman" w:hAnsi="Arial" w:cs="Arial"/>
          <w:sz w:val="26"/>
          <w:szCs w:val="26"/>
        </w:rPr>
        <w:t>ГОСТ 12.1.005-88 Система стандартов безопасности труда. Общие санитарно-гигиенические требования к воздуху рабочей зоны</w:t>
      </w:r>
    </w:p>
    <w:p w14:paraId="7015A1A7" w14:textId="45B578FC" w:rsidR="008A1258" w:rsidRPr="00FF404A" w:rsidRDefault="008A1258" w:rsidP="00FF404A">
      <w:pPr>
        <w:autoSpaceDE w:val="0"/>
        <w:autoSpaceDN w:val="0"/>
        <w:adjustRightInd w:val="0"/>
        <w:spacing w:line="360" w:lineRule="auto"/>
        <w:ind w:firstLine="709"/>
        <w:jc w:val="both"/>
        <w:rPr>
          <w:rFonts w:ascii="Arial" w:eastAsia="TimesNewRoman" w:hAnsi="Arial" w:cs="Arial"/>
          <w:sz w:val="26"/>
          <w:szCs w:val="26"/>
        </w:rPr>
      </w:pPr>
      <w:r w:rsidRPr="00FF404A">
        <w:rPr>
          <w:rFonts w:ascii="Arial" w:eastAsia="TimesNewRoman" w:hAnsi="Arial" w:cs="Arial"/>
          <w:sz w:val="26"/>
          <w:szCs w:val="26"/>
        </w:rPr>
        <w:t>ГОСТ 12.1.019–</w:t>
      </w:r>
      <w:r w:rsidR="006E50C7" w:rsidRPr="00FF404A">
        <w:rPr>
          <w:rFonts w:ascii="Arial" w:eastAsia="TimesNewRoman" w:hAnsi="Arial" w:cs="Arial"/>
          <w:sz w:val="26"/>
          <w:szCs w:val="26"/>
        </w:rPr>
        <w:t>2017</w:t>
      </w:r>
      <w:r w:rsidRPr="00FF404A">
        <w:rPr>
          <w:rFonts w:ascii="Arial" w:eastAsia="TimesNewRoman" w:hAnsi="Arial" w:cs="Arial"/>
          <w:sz w:val="26"/>
          <w:szCs w:val="26"/>
        </w:rPr>
        <w:t xml:space="preserve"> Система стандартов безопасности труда. Электробезопасность. Общие требования и номенклатура видов защиты</w:t>
      </w:r>
      <w:r w:rsidR="00537870" w:rsidRPr="00FF404A">
        <w:rPr>
          <w:rFonts w:ascii="Arial" w:eastAsia="TimesNewRoman" w:hAnsi="Arial" w:cs="Arial"/>
          <w:sz w:val="26"/>
          <w:szCs w:val="26"/>
        </w:rPr>
        <w:t xml:space="preserve"> </w:t>
      </w:r>
    </w:p>
    <w:p w14:paraId="08E78A2B" w14:textId="77777777" w:rsidR="003D59FD" w:rsidRPr="00FF404A" w:rsidRDefault="003D59FD" w:rsidP="00FF404A">
      <w:pPr>
        <w:autoSpaceDE w:val="0"/>
        <w:autoSpaceDN w:val="0"/>
        <w:adjustRightInd w:val="0"/>
        <w:spacing w:line="360" w:lineRule="auto"/>
        <w:ind w:firstLine="709"/>
        <w:jc w:val="both"/>
        <w:rPr>
          <w:rFonts w:ascii="Arial" w:eastAsia="TimesNewRoman" w:hAnsi="Arial" w:cs="Arial"/>
          <w:sz w:val="26"/>
          <w:szCs w:val="26"/>
        </w:rPr>
      </w:pPr>
      <w:r w:rsidRPr="00FF404A">
        <w:rPr>
          <w:rFonts w:ascii="Arial" w:eastAsia="TimesNewRoman" w:hAnsi="Arial" w:cs="Arial"/>
          <w:sz w:val="26"/>
          <w:szCs w:val="26"/>
        </w:rPr>
        <w:t>ГОСТ 12.4.009–83 Система стандартов безопасности труда. Пожарная техника для защиты объектов. Основные виды. Размещение и обслуживание</w:t>
      </w:r>
    </w:p>
    <w:p w14:paraId="5441863C" w14:textId="1B88F9B2" w:rsidR="008668AC" w:rsidRPr="00FF404A" w:rsidRDefault="008668AC" w:rsidP="00152B6E">
      <w:pPr>
        <w:autoSpaceDE w:val="0"/>
        <w:autoSpaceDN w:val="0"/>
        <w:adjustRightInd w:val="0"/>
        <w:spacing w:line="360" w:lineRule="auto"/>
        <w:ind w:firstLine="709"/>
        <w:jc w:val="both"/>
        <w:rPr>
          <w:rFonts w:ascii="Arial" w:eastAsia="TimesNewRoman" w:hAnsi="Arial" w:cs="Arial"/>
          <w:sz w:val="26"/>
          <w:szCs w:val="26"/>
        </w:rPr>
      </w:pPr>
      <w:r w:rsidRPr="00FF404A">
        <w:rPr>
          <w:rFonts w:ascii="Arial" w:eastAsia="TimesNewRoman" w:hAnsi="Arial" w:cs="Arial"/>
          <w:sz w:val="26"/>
          <w:szCs w:val="26"/>
        </w:rPr>
        <w:t>ГОСТ 12.4.021-75 «ССБТ. Системы вентиляционные. Общие требования»</w:t>
      </w:r>
    </w:p>
    <w:p w14:paraId="0DB872C2" w14:textId="04232B51" w:rsidR="004B09FB" w:rsidRPr="005A7E41" w:rsidRDefault="004B09FB" w:rsidP="00152B6E">
      <w:pPr>
        <w:autoSpaceDE w:val="0"/>
        <w:autoSpaceDN w:val="0"/>
        <w:adjustRightInd w:val="0"/>
        <w:spacing w:line="360" w:lineRule="auto"/>
        <w:ind w:firstLine="709"/>
        <w:jc w:val="both"/>
        <w:rPr>
          <w:rFonts w:ascii="Arial" w:eastAsia="TimesNewRoman" w:hAnsi="Arial" w:cs="Arial"/>
          <w:sz w:val="26"/>
          <w:szCs w:val="26"/>
        </w:rPr>
      </w:pPr>
      <w:r w:rsidRPr="00FF404A">
        <w:rPr>
          <w:rFonts w:ascii="Arial" w:eastAsia="TimesNewRoman" w:hAnsi="Arial" w:cs="Arial"/>
          <w:sz w:val="26"/>
          <w:szCs w:val="26"/>
        </w:rPr>
        <w:t>ГОСТ OIML R 76-1-2011 Государственная система обеспечения единства измерений. Весы неавтоматического действия. Часть 1. Метрологические и технические требования. Испытания</w:t>
      </w:r>
    </w:p>
    <w:p w14:paraId="6F2278D5" w14:textId="1AF62921" w:rsidR="004B09FB" w:rsidRPr="00FF404A" w:rsidRDefault="004B09FB" w:rsidP="00FF404A">
      <w:pPr>
        <w:autoSpaceDE w:val="0"/>
        <w:autoSpaceDN w:val="0"/>
        <w:adjustRightInd w:val="0"/>
        <w:spacing w:line="360" w:lineRule="auto"/>
        <w:ind w:firstLine="709"/>
        <w:jc w:val="both"/>
        <w:rPr>
          <w:rFonts w:ascii="Arial" w:eastAsia="TimesNewRoman" w:hAnsi="Arial" w:cs="Arial"/>
          <w:sz w:val="26"/>
          <w:szCs w:val="26"/>
        </w:rPr>
      </w:pPr>
      <w:r w:rsidRPr="00FF404A">
        <w:rPr>
          <w:rFonts w:ascii="Arial" w:eastAsia="TimesNewRoman" w:hAnsi="Arial" w:cs="Arial"/>
          <w:sz w:val="26"/>
          <w:szCs w:val="26"/>
        </w:rPr>
        <w:t>ГОСТ ИСО 5725–2–2003</w:t>
      </w:r>
      <w:r w:rsidR="00E371E4" w:rsidRPr="00E371E4">
        <w:rPr>
          <w:rFonts w:ascii="Arial" w:eastAsia="TimesNewRoman" w:hAnsi="Arial" w:cs="Arial"/>
          <w:sz w:val="26"/>
          <w:szCs w:val="26"/>
          <w:vertAlign w:val="superscript"/>
        </w:rPr>
        <w:t>1)</w:t>
      </w:r>
      <w:r w:rsidR="00E371E4">
        <w:rPr>
          <w:rFonts w:ascii="Arial" w:eastAsia="TimesNewRoman" w:hAnsi="Arial" w:cs="Arial"/>
          <w:sz w:val="26"/>
          <w:szCs w:val="26"/>
        </w:rPr>
        <w:t xml:space="preserve"> </w:t>
      </w:r>
      <w:r w:rsidRPr="00FF404A">
        <w:rPr>
          <w:rFonts w:ascii="Arial" w:eastAsia="TimesNewRoman" w:hAnsi="Arial" w:cs="Arial"/>
          <w:sz w:val="26"/>
          <w:szCs w:val="26"/>
        </w:rPr>
        <w:t xml:space="preserve"> Точность (правильность и прецизионность) методов и результатов измерений. Часть 2. Основной метод определения повторяемости и воспроизводимости стандартного метода измерений</w:t>
      </w:r>
    </w:p>
    <w:p w14:paraId="2AAFCB79" w14:textId="0DFB241F" w:rsidR="004B09FB" w:rsidRPr="00FF404A" w:rsidRDefault="00E371E4" w:rsidP="00FF404A">
      <w:pPr>
        <w:autoSpaceDE w:val="0"/>
        <w:autoSpaceDN w:val="0"/>
        <w:adjustRightInd w:val="0"/>
        <w:spacing w:line="360" w:lineRule="auto"/>
        <w:ind w:firstLine="709"/>
        <w:jc w:val="both"/>
        <w:rPr>
          <w:rFonts w:ascii="Arial" w:eastAsia="TimesNewRoman" w:hAnsi="Arial" w:cs="Arial"/>
          <w:sz w:val="26"/>
          <w:szCs w:val="26"/>
        </w:rPr>
      </w:pPr>
      <w:r>
        <w:rPr>
          <w:rFonts w:ascii="Arial" w:eastAsia="TimesNewRoman" w:hAnsi="Arial" w:cs="Arial"/>
          <w:sz w:val="26"/>
          <w:szCs w:val="26"/>
        </w:rPr>
        <w:t>ГОСТ ИСО 5725–6–2003</w:t>
      </w:r>
      <w:r>
        <w:rPr>
          <w:rFonts w:ascii="Arial" w:eastAsia="TimesNewRoman" w:hAnsi="Arial" w:cs="Arial"/>
          <w:sz w:val="26"/>
          <w:szCs w:val="26"/>
          <w:vertAlign w:val="superscript"/>
        </w:rPr>
        <w:t>2</w:t>
      </w:r>
      <w:r w:rsidRPr="00E371E4">
        <w:rPr>
          <w:rFonts w:ascii="Arial" w:eastAsia="TimesNewRoman" w:hAnsi="Arial" w:cs="Arial"/>
          <w:sz w:val="26"/>
          <w:szCs w:val="26"/>
          <w:vertAlign w:val="superscript"/>
        </w:rPr>
        <w:t>)</w:t>
      </w:r>
      <w:r>
        <w:rPr>
          <w:rFonts w:ascii="Arial" w:eastAsia="TimesNewRoman" w:hAnsi="Arial" w:cs="Arial"/>
          <w:sz w:val="26"/>
          <w:szCs w:val="26"/>
        </w:rPr>
        <w:t xml:space="preserve"> </w:t>
      </w:r>
      <w:r w:rsidR="004B09FB" w:rsidRPr="00FF404A">
        <w:rPr>
          <w:rFonts w:ascii="Arial" w:eastAsia="TimesNewRoman" w:hAnsi="Arial" w:cs="Arial"/>
          <w:sz w:val="26"/>
          <w:szCs w:val="26"/>
        </w:rPr>
        <w:t>Точность (правильность и прецизионность) методов и результатов измерений. Часть 6. Использовани</w:t>
      </w:r>
      <w:r w:rsidR="00316C53">
        <w:rPr>
          <w:rFonts w:ascii="Arial" w:eastAsia="TimesNewRoman" w:hAnsi="Arial" w:cs="Arial"/>
          <w:sz w:val="26"/>
          <w:szCs w:val="26"/>
        </w:rPr>
        <w:t>е значений точности на практике</w:t>
      </w:r>
      <w:r w:rsidR="004B09FB" w:rsidRPr="00FF404A">
        <w:rPr>
          <w:rFonts w:ascii="Arial" w:eastAsia="TimesNewRoman" w:hAnsi="Arial" w:cs="Arial"/>
          <w:sz w:val="26"/>
          <w:szCs w:val="26"/>
        </w:rPr>
        <w:t>)</w:t>
      </w:r>
    </w:p>
    <w:p w14:paraId="35AC48E5" w14:textId="32FB3272" w:rsidR="00DF0255" w:rsidRPr="005A7E41" w:rsidRDefault="00DF0255" w:rsidP="00152B6E">
      <w:pPr>
        <w:autoSpaceDE w:val="0"/>
        <w:autoSpaceDN w:val="0"/>
        <w:adjustRightInd w:val="0"/>
        <w:spacing w:line="360" w:lineRule="auto"/>
        <w:ind w:firstLine="709"/>
        <w:jc w:val="both"/>
        <w:rPr>
          <w:rFonts w:ascii="Arial" w:eastAsia="TimesNewRoman" w:hAnsi="Arial" w:cs="Arial"/>
          <w:sz w:val="26"/>
          <w:szCs w:val="26"/>
        </w:rPr>
      </w:pPr>
      <w:r w:rsidRPr="005A7E41">
        <w:rPr>
          <w:rFonts w:ascii="Arial" w:eastAsia="TimesNewRoman" w:hAnsi="Arial" w:cs="Arial"/>
          <w:sz w:val="26"/>
          <w:szCs w:val="26"/>
        </w:rPr>
        <w:t>ГОСТ 1770</w:t>
      </w:r>
      <w:r w:rsidR="00E02EBF" w:rsidRPr="00FF404A">
        <w:rPr>
          <w:rFonts w:ascii="Arial" w:eastAsia="TimesNewRoman" w:hAnsi="Arial" w:cs="Arial"/>
          <w:sz w:val="26"/>
          <w:szCs w:val="26"/>
        </w:rPr>
        <w:t>–</w:t>
      </w:r>
      <w:r w:rsidR="00316C53">
        <w:rPr>
          <w:rFonts w:ascii="Arial" w:eastAsia="TimesNewRoman" w:hAnsi="Arial" w:cs="Arial"/>
          <w:sz w:val="26"/>
          <w:szCs w:val="26"/>
        </w:rPr>
        <w:t>74</w:t>
      </w:r>
      <w:r w:rsidRPr="00FF404A">
        <w:rPr>
          <w:rFonts w:ascii="Arial" w:eastAsia="TimesNewRoman" w:hAnsi="Arial" w:cs="Arial"/>
          <w:sz w:val="26"/>
          <w:szCs w:val="26"/>
        </w:rPr>
        <w:t xml:space="preserve"> </w:t>
      </w:r>
      <w:r w:rsidRPr="005A7E41">
        <w:rPr>
          <w:rFonts w:ascii="Arial" w:eastAsia="TimesNewRoman" w:hAnsi="Arial" w:cs="Arial"/>
          <w:sz w:val="26"/>
          <w:szCs w:val="26"/>
        </w:rPr>
        <w:t xml:space="preserve">Посуда мерная лабораторная стеклянная. Цилиндры, мензурки, колбы, пробирки. Общие технические условия </w:t>
      </w:r>
    </w:p>
    <w:p w14:paraId="7F43D1AA" w14:textId="77777777" w:rsidR="00316C53" w:rsidRDefault="00316C53" w:rsidP="00FF404A">
      <w:pPr>
        <w:autoSpaceDE w:val="0"/>
        <w:autoSpaceDN w:val="0"/>
        <w:adjustRightInd w:val="0"/>
        <w:spacing w:line="360" w:lineRule="auto"/>
        <w:ind w:firstLine="709"/>
        <w:jc w:val="both"/>
        <w:rPr>
          <w:rFonts w:ascii="Arial" w:eastAsia="TimesNewRoman" w:hAnsi="Arial" w:cs="Arial"/>
          <w:sz w:val="26"/>
          <w:szCs w:val="26"/>
        </w:rPr>
      </w:pPr>
      <w:r w:rsidRPr="00316C53">
        <w:rPr>
          <w:rFonts w:ascii="Arial" w:eastAsia="TimesNewRoman" w:hAnsi="Arial" w:cs="Arial"/>
          <w:sz w:val="26"/>
          <w:szCs w:val="26"/>
        </w:rPr>
        <w:t>ГОСТ 20469 Электромясорубки бытовые. Технические условия</w:t>
      </w:r>
    </w:p>
    <w:p w14:paraId="42CEBC11" w14:textId="43605F4C" w:rsidR="00E371E4" w:rsidRDefault="004B09FB" w:rsidP="00E371E4">
      <w:pPr>
        <w:spacing w:line="360" w:lineRule="auto"/>
        <w:ind w:firstLine="709"/>
        <w:jc w:val="both"/>
        <w:rPr>
          <w:rFonts w:ascii="Arial" w:hAnsi="Arial" w:cs="Arial"/>
          <w:sz w:val="26"/>
          <w:szCs w:val="26"/>
        </w:rPr>
      </w:pPr>
      <w:r w:rsidRPr="00316C53">
        <w:rPr>
          <w:rFonts w:ascii="Arial" w:eastAsia="TimesNewRoman" w:hAnsi="Arial" w:cs="Arial"/>
          <w:sz w:val="26"/>
          <w:szCs w:val="26"/>
          <w:highlight w:val="yellow"/>
        </w:rPr>
        <w:t>ГОСТ 6709-</w:t>
      </w:r>
      <w:r w:rsidRPr="00E371E4">
        <w:rPr>
          <w:rFonts w:ascii="Arial" w:eastAsia="TimesNewRoman" w:hAnsi="Arial" w:cs="Arial"/>
          <w:sz w:val="26"/>
          <w:szCs w:val="26"/>
          <w:highlight w:val="yellow"/>
        </w:rPr>
        <w:t>72</w:t>
      </w:r>
      <w:r w:rsidR="00E371E4">
        <w:rPr>
          <w:rFonts w:ascii="Arial" w:eastAsia="TimesNewRoman" w:hAnsi="Arial" w:cs="Arial"/>
          <w:sz w:val="26"/>
          <w:szCs w:val="26"/>
          <w:highlight w:val="yellow"/>
          <w:vertAlign w:val="superscript"/>
        </w:rPr>
        <w:t>3</w:t>
      </w:r>
      <w:r w:rsidR="00E371E4" w:rsidRPr="00E371E4">
        <w:rPr>
          <w:rFonts w:ascii="Arial" w:eastAsia="TimesNewRoman" w:hAnsi="Arial" w:cs="Arial"/>
          <w:sz w:val="26"/>
          <w:szCs w:val="26"/>
          <w:highlight w:val="yellow"/>
          <w:vertAlign w:val="superscript"/>
        </w:rPr>
        <w:t>)</w:t>
      </w:r>
      <w:r w:rsidR="00E371E4" w:rsidRPr="00E371E4">
        <w:rPr>
          <w:rFonts w:ascii="Arial" w:eastAsia="TimesNewRoman" w:hAnsi="Arial" w:cs="Arial"/>
          <w:sz w:val="26"/>
          <w:szCs w:val="26"/>
          <w:highlight w:val="yellow"/>
        </w:rPr>
        <w:t xml:space="preserve"> </w:t>
      </w:r>
      <w:r w:rsidRPr="00E371E4">
        <w:rPr>
          <w:rFonts w:ascii="Arial" w:eastAsia="TimesNewRoman" w:hAnsi="Arial" w:cs="Arial"/>
          <w:sz w:val="26"/>
          <w:szCs w:val="26"/>
          <w:highlight w:val="yellow"/>
        </w:rPr>
        <w:t xml:space="preserve"> </w:t>
      </w:r>
      <w:r w:rsidRPr="00316C53">
        <w:rPr>
          <w:rFonts w:ascii="Arial" w:eastAsia="TimesNewRoman" w:hAnsi="Arial" w:cs="Arial"/>
          <w:sz w:val="26"/>
          <w:szCs w:val="26"/>
          <w:highlight w:val="yellow"/>
        </w:rPr>
        <w:t>Вода дистиллированная. Технические условия</w:t>
      </w:r>
      <w:r w:rsidR="00E371E4" w:rsidRPr="00E371E4">
        <w:rPr>
          <w:rFonts w:ascii="Arial" w:hAnsi="Arial" w:cs="Arial"/>
          <w:sz w:val="26"/>
          <w:szCs w:val="26"/>
        </w:rPr>
        <w:t xml:space="preserve"> </w:t>
      </w:r>
    </w:p>
    <w:p w14:paraId="07A468E8" w14:textId="38F6B34C" w:rsidR="00344B02" w:rsidRPr="005A7E41" w:rsidRDefault="004B09FB" w:rsidP="00344B02">
      <w:pPr>
        <w:spacing w:line="360" w:lineRule="auto"/>
        <w:ind w:firstLine="709"/>
        <w:jc w:val="both"/>
        <w:rPr>
          <w:rFonts w:ascii="Arial" w:eastAsia="TimesNewRoman" w:hAnsi="Arial" w:cs="Arial"/>
          <w:bCs/>
          <w:szCs w:val="26"/>
        </w:rPr>
      </w:pPr>
      <w:r w:rsidRPr="005A7E41">
        <w:rPr>
          <w:rFonts w:ascii="Arial" w:eastAsia="TimesNewRoman" w:hAnsi="Arial" w:cs="Arial"/>
          <w:bCs/>
          <w:szCs w:val="26"/>
        </w:rPr>
        <w:t>________________</w:t>
      </w:r>
    </w:p>
    <w:p w14:paraId="0B7A1B79" w14:textId="77777777" w:rsidR="00E371E4" w:rsidRDefault="004B09FB" w:rsidP="00E371E4">
      <w:pPr>
        <w:pStyle w:val="a9"/>
        <w:spacing w:line="240" w:lineRule="auto"/>
        <w:ind w:firstLine="709"/>
        <w:rPr>
          <w:rFonts w:ascii="Arial" w:hAnsi="Arial" w:cs="Arial"/>
          <w:sz w:val="22"/>
          <w:szCs w:val="22"/>
        </w:rPr>
      </w:pPr>
      <w:r w:rsidRPr="005A7E41">
        <w:rPr>
          <w:rFonts w:ascii="Arial" w:hAnsi="Arial" w:cs="Arial"/>
          <w:sz w:val="22"/>
          <w:szCs w:val="22"/>
          <w:vertAlign w:val="superscript"/>
        </w:rPr>
        <w:t>1</w:t>
      </w:r>
      <w:r w:rsidR="00344B02" w:rsidRPr="005A7E41">
        <w:rPr>
          <w:rFonts w:ascii="Arial" w:hAnsi="Arial" w:cs="Arial"/>
          <w:sz w:val="22"/>
          <w:szCs w:val="22"/>
          <w:vertAlign w:val="superscript"/>
        </w:rPr>
        <w:t>)</w:t>
      </w:r>
      <w:r w:rsidR="00344B02" w:rsidRPr="005A7E41">
        <w:rPr>
          <w:rFonts w:ascii="Arial" w:hAnsi="Arial" w:cs="Arial"/>
          <w:sz w:val="22"/>
          <w:szCs w:val="22"/>
        </w:rPr>
        <w:t xml:space="preserve"> В Российской Федерации  действует ГОСТ Р ИСО 5725-</w:t>
      </w:r>
      <w:r w:rsidR="00E371E4">
        <w:rPr>
          <w:rFonts w:ascii="Arial" w:hAnsi="Arial" w:cs="Arial"/>
          <w:sz w:val="22"/>
          <w:szCs w:val="22"/>
        </w:rPr>
        <w:t>2</w:t>
      </w:r>
      <w:r w:rsidR="00344B02" w:rsidRPr="005A7E41">
        <w:rPr>
          <w:rFonts w:ascii="Arial" w:hAnsi="Arial" w:cs="Arial"/>
          <w:sz w:val="22"/>
          <w:szCs w:val="22"/>
        </w:rPr>
        <w:t xml:space="preserve">–2002 «Точность (правильность и прецизионность) методов и результатов измерений. Часть 6. Использование значений точности на практике». </w:t>
      </w:r>
    </w:p>
    <w:p w14:paraId="59BB8F6D" w14:textId="667CA062" w:rsidR="00E371E4" w:rsidRPr="005A7E41" w:rsidRDefault="00E371E4" w:rsidP="00E371E4">
      <w:pPr>
        <w:pStyle w:val="a9"/>
        <w:spacing w:line="240" w:lineRule="auto"/>
        <w:ind w:firstLine="709"/>
        <w:rPr>
          <w:rFonts w:ascii="Arial" w:hAnsi="Arial" w:cs="Arial"/>
          <w:sz w:val="22"/>
          <w:szCs w:val="22"/>
        </w:rPr>
      </w:pPr>
      <w:r>
        <w:rPr>
          <w:rFonts w:ascii="Arial" w:hAnsi="Arial" w:cs="Arial"/>
          <w:sz w:val="22"/>
          <w:szCs w:val="22"/>
          <w:vertAlign w:val="superscript"/>
        </w:rPr>
        <w:t>2</w:t>
      </w:r>
      <w:r w:rsidRPr="005A7E41">
        <w:rPr>
          <w:rFonts w:ascii="Arial" w:hAnsi="Arial" w:cs="Arial"/>
          <w:sz w:val="22"/>
          <w:szCs w:val="22"/>
          <w:vertAlign w:val="superscript"/>
        </w:rPr>
        <w:t>)</w:t>
      </w:r>
      <w:r w:rsidRPr="005A7E41">
        <w:rPr>
          <w:rFonts w:ascii="Arial" w:hAnsi="Arial" w:cs="Arial"/>
          <w:sz w:val="22"/>
          <w:szCs w:val="22"/>
        </w:rPr>
        <w:t xml:space="preserve"> В Российской Федерации  действует ГОСТ Р ИСО 5725-6–2002 «Точность (правильность и прецизионность) методов и результатов измерений. Часть 6. Использование значений точности на практике». </w:t>
      </w:r>
    </w:p>
    <w:p w14:paraId="01839D46" w14:textId="6A0E44EE" w:rsidR="00E371E4" w:rsidRPr="005A7E41" w:rsidRDefault="00E371E4" w:rsidP="00344B02">
      <w:pPr>
        <w:pStyle w:val="a9"/>
        <w:spacing w:line="240" w:lineRule="auto"/>
        <w:ind w:firstLine="709"/>
        <w:rPr>
          <w:rFonts w:ascii="Arial" w:hAnsi="Arial" w:cs="Arial"/>
          <w:sz w:val="22"/>
          <w:szCs w:val="22"/>
        </w:rPr>
      </w:pPr>
      <w:r>
        <w:rPr>
          <w:rFonts w:ascii="Arial" w:hAnsi="Arial" w:cs="Arial"/>
          <w:sz w:val="22"/>
          <w:szCs w:val="22"/>
          <w:highlight w:val="yellow"/>
          <w:vertAlign w:val="superscript"/>
        </w:rPr>
        <w:t>3</w:t>
      </w:r>
      <w:r w:rsidRPr="00E371E4">
        <w:rPr>
          <w:rFonts w:ascii="Arial" w:hAnsi="Arial" w:cs="Arial"/>
          <w:sz w:val="22"/>
          <w:szCs w:val="22"/>
          <w:highlight w:val="yellow"/>
          <w:vertAlign w:val="superscript"/>
        </w:rPr>
        <w:t>)</w:t>
      </w:r>
      <w:r w:rsidRPr="00E371E4">
        <w:rPr>
          <w:highlight w:val="yellow"/>
        </w:rPr>
        <w:t xml:space="preserve"> </w:t>
      </w:r>
      <w:r w:rsidRPr="00E371E4">
        <w:rPr>
          <w:rFonts w:ascii="Arial" w:hAnsi="Arial" w:cs="Arial"/>
          <w:sz w:val="22"/>
          <w:szCs w:val="22"/>
          <w:highlight w:val="yellow"/>
        </w:rPr>
        <w:t>В Российской Федерации  действует</w:t>
      </w:r>
      <w:r w:rsidRPr="00E371E4">
        <w:rPr>
          <w:highlight w:val="yellow"/>
        </w:rPr>
        <w:t xml:space="preserve"> ГОСТ Р 58144-2018 Вода дистиллированная. </w:t>
      </w:r>
      <w:r w:rsidRPr="00E371E4">
        <w:rPr>
          <w:rFonts w:ascii="Arial" w:hAnsi="Arial" w:cs="Arial"/>
          <w:sz w:val="22"/>
          <w:szCs w:val="22"/>
          <w:highlight w:val="yellow"/>
        </w:rPr>
        <w:t>Технические условия</w:t>
      </w:r>
    </w:p>
    <w:p w14:paraId="67DCBE60" w14:textId="77777777" w:rsidR="00E371E4" w:rsidRDefault="00E371E4" w:rsidP="00152B6E">
      <w:pPr>
        <w:autoSpaceDE w:val="0"/>
        <w:autoSpaceDN w:val="0"/>
        <w:adjustRightInd w:val="0"/>
        <w:spacing w:line="360" w:lineRule="auto"/>
        <w:ind w:firstLine="709"/>
        <w:jc w:val="both"/>
        <w:rPr>
          <w:rFonts w:ascii="Arial" w:eastAsia="TimesNewRoman" w:hAnsi="Arial" w:cs="Arial"/>
          <w:sz w:val="26"/>
          <w:szCs w:val="26"/>
        </w:rPr>
      </w:pPr>
    </w:p>
    <w:p w14:paraId="4BD5AEBB" w14:textId="77777777" w:rsidR="00E371E4" w:rsidRPr="005A7E41" w:rsidRDefault="00E371E4" w:rsidP="00E371E4">
      <w:pPr>
        <w:spacing w:line="360" w:lineRule="auto"/>
        <w:ind w:firstLine="709"/>
        <w:jc w:val="both"/>
        <w:rPr>
          <w:rFonts w:ascii="Arial" w:hAnsi="Arial" w:cs="Arial"/>
          <w:sz w:val="26"/>
          <w:szCs w:val="26"/>
        </w:rPr>
      </w:pPr>
      <w:r w:rsidRPr="005A7E41">
        <w:rPr>
          <w:rFonts w:ascii="Arial" w:hAnsi="Arial" w:cs="Arial"/>
          <w:sz w:val="26"/>
          <w:szCs w:val="26"/>
        </w:rPr>
        <w:t>ГОСТ 7269</w:t>
      </w:r>
      <w:r w:rsidRPr="005A7E41">
        <w:rPr>
          <w:rFonts w:ascii="Arial" w:hAnsi="Arial" w:cs="Arial"/>
          <w:color w:val="000000"/>
          <w:sz w:val="26"/>
          <w:szCs w:val="26"/>
        </w:rPr>
        <w:t>–2015</w:t>
      </w:r>
      <w:r w:rsidRPr="005A7E41">
        <w:rPr>
          <w:rFonts w:ascii="Arial" w:hAnsi="Arial" w:cs="Arial"/>
          <w:sz w:val="26"/>
          <w:szCs w:val="26"/>
        </w:rPr>
        <w:t xml:space="preserve"> Мясо. Методы отбора образцов и органолептические методы определения свежести</w:t>
      </w:r>
    </w:p>
    <w:p w14:paraId="50537ABC" w14:textId="77777777" w:rsidR="00A57BA6" w:rsidRPr="005A7E41" w:rsidRDefault="00A57BA6" w:rsidP="00152B6E">
      <w:pPr>
        <w:autoSpaceDE w:val="0"/>
        <w:autoSpaceDN w:val="0"/>
        <w:adjustRightInd w:val="0"/>
        <w:spacing w:line="360" w:lineRule="auto"/>
        <w:ind w:firstLine="709"/>
        <w:jc w:val="both"/>
        <w:rPr>
          <w:rFonts w:ascii="Arial" w:eastAsia="TimesNewRoman" w:hAnsi="Arial" w:cs="Arial"/>
          <w:sz w:val="26"/>
          <w:szCs w:val="26"/>
        </w:rPr>
      </w:pPr>
      <w:r w:rsidRPr="005A7E41">
        <w:rPr>
          <w:rFonts w:ascii="Arial" w:eastAsia="TimesNewRoman" w:hAnsi="Arial" w:cs="Arial"/>
          <w:sz w:val="26"/>
          <w:szCs w:val="26"/>
        </w:rPr>
        <w:t>ГОСТ 9792</w:t>
      </w:r>
      <w:r w:rsidRPr="005A7E41">
        <w:rPr>
          <w:rFonts w:ascii="Arial" w:hAnsi="Arial" w:cs="Arial"/>
          <w:sz w:val="26"/>
          <w:szCs w:val="26"/>
        </w:rPr>
        <w:t>–</w:t>
      </w:r>
      <w:r w:rsidRPr="005A7E41">
        <w:rPr>
          <w:rFonts w:ascii="Arial" w:eastAsia="TimesNewRoman" w:hAnsi="Arial" w:cs="Arial"/>
          <w:sz w:val="26"/>
          <w:szCs w:val="26"/>
        </w:rPr>
        <w:t>73 Колбасные изделия и продукты из свинины, баранины, говядины и мяса других видов убойных животных и птиц. Правила приемки и методы отбора проб</w:t>
      </w:r>
    </w:p>
    <w:p w14:paraId="0E494135" w14:textId="77777777" w:rsidR="001F3BA9" w:rsidRPr="005A7E41" w:rsidRDefault="001F3BA9" w:rsidP="00152B6E">
      <w:pPr>
        <w:autoSpaceDE w:val="0"/>
        <w:autoSpaceDN w:val="0"/>
        <w:adjustRightInd w:val="0"/>
        <w:spacing w:line="360" w:lineRule="auto"/>
        <w:ind w:firstLine="709"/>
        <w:jc w:val="both"/>
        <w:rPr>
          <w:rFonts w:ascii="Arial" w:eastAsia="TimesNewRoman" w:hAnsi="Arial" w:cs="Arial"/>
          <w:sz w:val="26"/>
          <w:szCs w:val="26"/>
        </w:rPr>
      </w:pPr>
      <w:r w:rsidRPr="005A7E41">
        <w:rPr>
          <w:rFonts w:ascii="Arial" w:eastAsia="TimesNewRoman" w:hAnsi="Arial" w:cs="Arial"/>
          <w:sz w:val="26"/>
          <w:szCs w:val="26"/>
        </w:rPr>
        <w:t>ГОСТ 20469</w:t>
      </w:r>
      <w:r w:rsidRPr="005A7E41">
        <w:rPr>
          <w:rFonts w:ascii="Arial" w:hAnsi="Arial" w:cs="Arial"/>
          <w:sz w:val="26"/>
          <w:szCs w:val="26"/>
        </w:rPr>
        <w:t>–</w:t>
      </w:r>
      <w:r w:rsidRPr="005A7E41">
        <w:rPr>
          <w:rFonts w:ascii="Arial" w:eastAsia="TimesNewRoman" w:hAnsi="Arial" w:cs="Arial"/>
          <w:sz w:val="26"/>
          <w:szCs w:val="26"/>
        </w:rPr>
        <w:t>95 Электромясорубки бытовые. Технические условия</w:t>
      </w:r>
    </w:p>
    <w:p w14:paraId="671488B4" w14:textId="77777777" w:rsidR="004B09FB" w:rsidRPr="005A7E41" w:rsidRDefault="00152B6E" w:rsidP="00152B6E">
      <w:pPr>
        <w:spacing w:line="360" w:lineRule="auto"/>
        <w:ind w:firstLine="709"/>
        <w:jc w:val="both"/>
        <w:rPr>
          <w:rFonts w:ascii="Arial" w:hAnsi="Arial" w:cs="Arial"/>
          <w:sz w:val="26"/>
          <w:szCs w:val="26"/>
        </w:rPr>
      </w:pPr>
      <w:r w:rsidRPr="005A7E41">
        <w:rPr>
          <w:rFonts w:ascii="Arial" w:hAnsi="Arial" w:cs="Arial"/>
          <w:sz w:val="26"/>
          <w:szCs w:val="26"/>
        </w:rPr>
        <w:t>ГОСТ 25336–82 Посуда и оборудование лабораторные стеклянные. Типы, основные параметры и размеры</w:t>
      </w:r>
    </w:p>
    <w:p w14:paraId="4F55FF86" w14:textId="19CD493E" w:rsidR="00152B6E" w:rsidRPr="005A7E41" w:rsidRDefault="004B09FB" w:rsidP="00152B6E">
      <w:pPr>
        <w:spacing w:line="360" w:lineRule="auto"/>
        <w:ind w:firstLine="709"/>
        <w:jc w:val="both"/>
        <w:rPr>
          <w:rFonts w:ascii="Arial" w:hAnsi="Arial" w:cs="Arial"/>
          <w:sz w:val="26"/>
          <w:szCs w:val="26"/>
        </w:rPr>
      </w:pPr>
      <w:r w:rsidRPr="005A7E41">
        <w:rPr>
          <w:sz w:val="28"/>
          <w:szCs w:val="28"/>
        </w:rPr>
        <w:t>ГОСТ 26678-85 Холодильники и морозильники бытовые электрические компрессионные параметрического ряда. Общие технические условия</w:t>
      </w:r>
      <w:r w:rsidR="00152B6E" w:rsidRPr="005A7E41">
        <w:rPr>
          <w:rFonts w:ascii="Arial" w:hAnsi="Arial" w:cs="Arial"/>
          <w:sz w:val="26"/>
          <w:szCs w:val="26"/>
        </w:rPr>
        <w:t xml:space="preserve"> </w:t>
      </w:r>
    </w:p>
    <w:p w14:paraId="0D534D0D" w14:textId="254744E2" w:rsidR="008614D1" w:rsidRPr="005A7E41" w:rsidRDefault="008614D1" w:rsidP="00152B6E">
      <w:pPr>
        <w:spacing w:line="360" w:lineRule="auto"/>
        <w:ind w:firstLine="709"/>
        <w:jc w:val="both"/>
        <w:rPr>
          <w:rFonts w:ascii="Arial" w:eastAsia="TimesNewRoman" w:hAnsi="Arial" w:cs="Arial"/>
          <w:bCs/>
          <w:szCs w:val="26"/>
        </w:rPr>
      </w:pPr>
      <w:r w:rsidRPr="005A7E41">
        <w:rPr>
          <w:rFonts w:ascii="Arial" w:eastAsia="TimesNewRoman" w:hAnsi="Arial" w:cs="Arial"/>
          <w:bCs/>
          <w:szCs w:val="26"/>
        </w:rPr>
        <w:t>ГОСТ 29227-91 Посуда лабораторная стеклянная. Пипетки градуированные. Часть 1. Общие требования</w:t>
      </w:r>
    </w:p>
    <w:p w14:paraId="3138A3E1" w14:textId="5358B637" w:rsidR="00537870" w:rsidRDefault="00537870" w:rsidP="00152B6E">
      <w:pPr>
        <w:spacing w:line="360" w:lineRule="auto"/>
        <w:ind w:firstLine="709"/>
        <w:jc w:val="both"/>
        <w:rPr>
          <w:rFonts w:ascii="Arial" w:eastAsia="TimesNewRoman" w:hAnsi="Arial" w:cs="Arial"/>
          <w:bCs/>
          <w:szCs w:val="26"/>
        </w:rPr>
      </w:pPr>
      <w:r w:rsidRPr="005A7E41">
        <w:rPr>
          <w:rFonts w:ascii="Arial" w:eastAsia="TimesNewRoman" w:hAnsi="Arial" w:cs="Arial"/>
          <w:bCs/>
          <w:szCs w:val="26"/>
        </w:rPr>
        <w:t>ГОСТ 31467</w:t>
      </w:r>
      <w:r w:rsidRPr="005A7E41">
        <w:rPr>
          <w:rFonts w:ascii="Arial" w:hAnsi="Arial" w:cs="Arial"/>
          <w:szCs w:val="26"/>
        </w:rPr>
        <w:t>–2012</w:t>
      </w:r>
      <w:r w:rsidRPr="00567369">
        <w:rPr>
          <w:rFonts w:ascii="Arial" w:eastAsia="TimesNewRoman" w:hAnsi="Arial" w:cs="Arial"/>
          <w:bCs/>
          <w:szCs w:val="26"/>
        </w:rPr>
        <w:t xml:space="preserve"> Мясо птицы, субпродукты и полуфабрикаты из мяса птицы. Методы отбора проб и подготовка их к испытаниям</w:t>
      </w:r>
    </w:p>
    <w:p w14:paraId="734C5682" w14:textId="77777777" w:rsidR="00A25060" w:rsidRPr="00FB17D9" w:rsidRDefault="00A25060" w:rsidP="0093076C">
      <w:pPr>
        <w:spacing w:line="360" w:lineRule="auto"/>
        <w:ind w:firstLine="709"/>
        <w:jc w:val="both"/>
        <w:rPr>
          <w:rFonts w:ascii="Arial" w:hAnsi="Arial" w:cs="Arial"/>
          <w:sz w:val="22"/>
          <w:szCs w:val="22"/>
        </w:rPr>
      </w:pPr>
      <w:r w:rsidRPr="00FB17D9">
        <w:rPr>
          <w:rFonts w:ascii="Arial" w:hAnsi="Arial" w:cs="Arial"/>
          <w:sz w:val="22"/>
          <w:szCs w:val="22"/>
        </w:rPr>
        <w:t>П р и м е ч а н и е  –  При пользовании настоящим стандартом целесообразно проверить действие ссылочных стандартов на территории государства по соответствующему указателю стандартов, составленному по состоянию на 1 января текущего года, и по соответствующим информационным указателям, опубликованным в текущем году. Если ссылочный документ заменен (изменен), то при пользовании настоящим стандартом следует руководствоваться замененным (измененным) стандартом. Если ссылочный документ отменен без замены, то положение, в котором дана ссылка на него, применяется в части, не затрагивающей эту ссылку.</w:t>
      </w:r>
    </w:p>
    <w:p w14:paraId="529FBCE0" w14:textId="77777777" w:rsidR="00402D88" w:rsidRPr="00402D88" w:rsidRDefault="00402D88" w:rsidP="00370EE2">
      <w:pPr>
        <w:shd w:val="clear" w:color="auto" w:fill="FFFFFF"/>
        <w:spacing w:line="360" w:lineRule="auto"/>
        <w:ind w:firstLine="709"/>
        <w:jc w:val="both"/>
        <w:rPr>
          <w:rFonts w:ascii="Arial" w:hAnsi="Arial" w:cs="Arial"/>
          <w:b/>
          <w:color w:val="000000"/>
          <w:spacing w:val="-5"/>
          <w:sz w:val="28"/>
          <w:szCs w:val="28"/>
        </w:rPr>
      </w:pPr>
    </w:p>
    <w:p w14:paraId="551DBCC2" w14:textId="482C81B7" w:rsidR="003310B1" w:rsidRPr="0026667E" w:rsidRDefault="00370111" w:rsidP="00EE5A6E">
      <w:pPr>
        <w:shd w:val="clear" w:color="auto" w:fill="FFFFFF"/>
        <w:spacing w:line="360" w:lineRule="auto"/>
        <w:ind w:firstLine="709"/>
        <w:jc w:val="both"/>
        <w:rPr>
          <w:rFonts w:ascii="Arial" w:hAnsi="Arial" w:cs="Arial"/>
          <w:color w:val="000000"/>
          <w:sz w:val="26"/>
          <w:szCs w:val="26"/>
        </w:rPr>
      </w:pPr>
      <w:r w:rsidRPr="00095998">
        <w:rPr>
          <w:rFonts w:ascii="Arial" w:hAnsi="Arial" w:cs="Arial"/>
          <w:b/>
          <w:color w:val="000000"/>
          <w:spacing w:val="-5"/>
          <w:sz w:val="28"/>
          <w:szCs w:val="28"/>
        </w:rPr>
        <w:t xml:space="preserve">3 </w:t>
      </w:r>
      <w:r w:rsidR="004B09FB">
        <w:rPr>
          <w:rFonts w:ascii="Arial" w:hAnsi="Arial" w:cs="Arial"/>
          <w:b/>
          <w:color w:val="000000"/>
          <w:spacing w:val="-5"/>
          <w:sz w:val="28"/>
          <w:szCs w:val="28"/>
        </w:rPr>
        <w:t>Сущность метода</w:t>
      </w:r>
    </w:p>
    <w:p w14:paraId="16AB690B" w14:textId="62027E5D" w:rsidR="004B09FB" w:rsidRPr="004B09FB" w:rsidRDefault="004B09FB" w:rsidP="004B09FB">
      <w:pPr>
        <w:spacing w:line="360" w:lineRule="auto"/>
        <w:ind w:firstLine="720"/>
        <w:jc w:val="both"/>
        <w:rPr>
          <w:rFonts w:ascii="Arial" w:hAnsi="Arial" w:cs="Arial"/>
          <w:sz w:val="26"/>
          <w:szCs w:val="26"/>
        </w:rPr>
      </w:pPr>
      <w:r w:rsidRPr="004B09FB">
        <w:rPr>
          <w:rFonts w:ascii="Arial" w:hAnsi="Arial" w:cs="Arial"/>
          <w:sz w:val="26"/>
          <w:szCs w:val="26"/>
        </w:rPr>
        <w:t>Метод основан на экстракции этил-Na-лауроил-L-аргината (LAE)  из пробы с последующим центрифугированием и фильтрованием экстракта</w:t>
      </w:r>
      <w:r w:rsidR="00316C53">
        <w:rPr>
          <w:rFonts w:ascii="Arial" w:hAnsi="Arial" w:cs="Arial"/>
          <w:sz w:val="26"/>
          <w:szCs w:val="26"/>
        </w:rPr>
        <w:t xml:space="preserve"> и</w:t>
      </w:r>
      <w:r w:rsidRPr="004B09FB">
        <w:rPr>
          <w:rFonts w:ascii="Arial" w:hAnsi="Arial" w:cs="Arial"/>
          <w:sz w:val="26"/>
          <w:szCs w:val="26"/>
        </w:rPr>
        <w:t xml:space="preserve"> анализ</w:t>
      </w:r>
      <w:r w:rsidR="00316C53">
        <w:rPr>
          <w:rFonts w:ascii="Arial" w:hAnsi="Arial" w:cs="Arial"/>
          <w:sz w:val="26"/>
          <w:szCs w:val="26"/>
        </w:rPr>
        <w:t xml:space="preserve">ом </w:t>
      </w:r>
      <w:r w:rsidRPr="004B09FB">
        <w:rPr>
          <w:rFonts w:ascii="Arial" w:hAnsi="Arial" w:cs="Arial"/>
          <w:sz w:val="26"/>
          <w:szCs w:val="26"/>
        </w:rPr>
        <w:t xml:space="preserve">методом высокоэффективной жидкостной хроматографии (ВЭЖХ) со спектрофотометрическим или диодно-матричным детектором.  </w:t>
      </w:r>
    </w:p>
    <w:p w14:paraId="4148F6C1" w14:textId="48E98B22" w:rsidR="00B64291" w:rsidRDefault="004B09FB" w:rsidP="004B09FB">
      <w:pPr>
        <w:spacing w:line="360" w:lineRule="auto"/>
        <w:ind w:firstLine="720"/>
        <w:jc w:val="both"/>
        <w:rPr>
          <w:rFonts w:ascii="Arial" w:hAnsi="Arial" w:cs="Arial"/>
          <w:sz w:val="26"/>
          <w:szCs w:val="26"/>
        </w:rPr>
      </w:pPr>
      <w:r w:rsidRPr="004B09FB">
        <w:rPr>
          <w:rFonts w:ascii="Arial" w:hAnsi="Arial" w:cs="Arial"/>
          <w:sz w:val="26"/>
          <w:szCs w:val="26"/>
        </w:rPr>
        <w:t>Количественное определение осуществляют по площади пика этил-Na-лауроил-L-аргината (LAE) относительно градуировочной зависимости, полученной при использовании градуировочных растворов чистого вещества в аналогичных условиях.</w:t>
      </w:r>
      <w:r w:rsidR="00EE5A6E">
        <w:rPr>
          <w:rFonts w:ascii="Arial" w:hAnsi="Arial" w:cs="Arial"/>
          <w:sz w:val="26"/>
          <w:szCs w:val="26"/>
        </w:rPr>
        <w:t xml:space="preserve"> </w:t>
      </w:r>
    </w:p>
    <w:p w14:paraId="272F24C7" w14:textId="77777777" w:rsidR="00EE5A6E" w:rsidRPr="0026667E" w:rsidRDefault="00EE5A6E" w:rsidP="0026667E">
      <w:pPr>
        <w:spacing w:line="360" w:lineRule="auto"/>
        <w:ind w:firstLine="720"/>
        <w:jc w:val="both"/>
        <w:rPr>
          <w:rFonts w:ascii="Arial" w:hAnsi="Arial" w:cs="Arial"/>
          <w:sz w:val="26"/>
          <w:szCs w:val="26"/>
        </w:rPr>
      </w:pPr>
    </w:p>
    <w:p w14:paraId="56A2B7E4" w14:textId="4FEBE146" w:rsidR="00626DFC" w:rsidRPr="00EE5A6E" w:rsidRDefault="008668AC" w:rsidP="00A1682F">
      <w:pPr>
        <w:spacing w:line="360" w:lineRule="auto"/>
        <w:ind w:firstLine="709"/>
        <w:jc w:val="both"/>
        <w:rPr>
          <w:rFonts w:ascii="Arial" w:hAnsi="Arial" w:cs="Arial"/>
          <w:b/>
          <w:szCs w:val="28"/>
        </w:rPr>
      </w:pPr>
      <w:r>
        <w:rPr>
          <w:rFonts w:ascii="Arial" w:hAnsi="Arial" w:cs="Arial"/>
          <w:b/>
          <w:color w:val="000000"/>
          <w:spacing w:val="-5"/>
          <w:sz w:val="28"/>
          <w:szCs w:val="28"/>
        </w:rPr>
        <w:lastRenderedPageBreak/>
        <w:t>4</w:t>
      </w:r>
      <w:r w:rsidRPr="00095998">
        <w:rPr>
          <w:rFonts w:ascii="Arial" w:hAnsi="Arial" w:cs="Arial"/>
          <w:b/>
          <w:color w:val="000000"/>
          <w:spacing w:val="-5"/>
          <w:sz w:val="28"/>
          <w:szCs w:val="28"/>
        </w:rPr>
        <w:t xml:space="preserve"> </w:t>
      </w:r>
      <w:r>
        <w:rPr>
          <w:rFonts w:ascii="Arial" w:hAnsi="Arial" w:cs="Arial"/>
          <w:b/>
          <w:color w:val="000000"/>
          <w:spacing w:val="-5"/>
          <w:sz w:val="28"/>
          <w:szCs w:val="28"/>
        </w:rPr>
        <w:t>Требования безопасности</w:t>
      </w:r>
      <w:r w:rsidR="00626DFC" w:rsidRPr="00EE5A6E">
        <w:rPr>
          <w:rFonts w:ascii="Arial" w:hAnsi="Arial" w:cs="Arial"/>
          <w:b/>
          <w:szCs w:val="28"/>
        </w:rPr>
        <w:t xml:space="preserve"> </w:t>
      </w:r>
    </w:p>
    <w:p w14:paraId="58981E16" w14:textId="54EBE0CF" w:rsidR="008668AC" w:rsidRPr="008668AC" w:rsidRDefault="0022399D" w:rsidP="008668AC">
      <w:pPr>
        <w:spacing w:line="360" w:lineRule="auto"/>
        <w:ind w:firstLine="709"/>
        <w:jc w:val="both"/>
        <w:rPr>
          <w:rFonts w:ascii="Arial" w:hAnsi="Arial" w:cs="Arial"/>
          <w:sz w:val="26"/>
          <w:szCs w:val="26"/>
        </w:rPr>
      </w:pPr>
      <w:r>
        <w:rPr>
          <w:rFonts w:ascii="Arial" w:hAnsi="Arial" w:cs="Arial"/>
          <w:sz w:val="26"/>
          <w:szCs w:val="26"/>
        </w:rPr>
        <w:t>4</w:t>
      </w:r>
      <w:r w:rsidR="008668AC" w:rsidRPr="008668AC">
        <w:rPr>
          <w:rFonts w:ascii="Arial" w:hAnsi="Arial" w:cs="Arial"/>
          <w:sz w:val="26"/>
          <w:szCs w:val="26"/>
        </w:rPr>
        <w:t xml:space="preserve">.1 При выполнении измерений должны соблюдаться требования электробезопасности при работе с электроустановками по ГОСТ 12.1.019, правила безопасности работы на приборах и вспомогательном оборудовании, изложенные в руководстве и инструкциях по эксплуатации. Запрещается включать в сеть приборы и работать на них без заземления. </w:t>
      </w:r>
    </w:p>
    <w:p w14:paraId="5EC71F50" w14:textId="6F352E18" w:rsidR="008668AC" w:rsidRPr="008668AC" w:rsidRDefault="0022399D" w:rsidP="008668AC">
      <w:pPr>
        <w:spacing w:line="360" w:lineRule="auto"/>
        <w:ind w:firstLine="709"/>
        <w:jc w:val="both"/>
        <w:rPr>
          <w:rFonts w:ascii="Arial" w:hAnsi="Arial" w:cs="Arial"/>
          <w:sz w:val="26"/>
          <w:szCs w:val="26"/>
        </w:rPr>
      </w:pPr>
      <w:r>
        <w:rPr>
          <w:rFonts w:ascii="Arial" w:hAnsi="Arial" w:cs="Arial"/>
          <w:sz w:val="26"/>
          <w:szCs w:val="26"/>
        </w:rPr>
        <w:t>4</w:t>
      </w:r>
      <w:r w:rsidR="008668AC" w:rsidRPr="008668AC">
        <w:rPr>
          <w:rFonts w:ascii="Arial" w:hAnsi="Arial" w:cs="Arial"/>
          <w:sz w:val="26"/>
          <w:szCs w:val="26"/>
        </w:rPr>
        <w:t>.2 Помещение лаборатории должно соответствовать требованиям пожарной безопасности по ГОСТ 12.1.004 и быть оснащено средствами для пожаротушения по ГОСТ 12.4.009.</w:t>
      </w:r>
    </w:p>
    <w:p w14:paraId="18091A6E" w14:textId="4B8D1058" w:rsidR="008668AC" w:rsidRPr="008668AC" w:rsidRDefault="0022399D" w:rsidP="008668AC">
      <w:pPr>
        <w:spacing w:line="360" w:lineRule="auto"/>
        <w:ind w:firstLine="709"/>
        <w:jc w:val="both"/>
        <w:rPr>
          <w:rFonts w:ascii="Arial" w:hAnsi="Arial" w:cs="Arial"/>
          <w:sz w:val="26"/>
          <w:szCs w:val="26"/>
        </w:rPr>
      </w:pPr>
      <w:r>
        <w:rPr>
          <w:rFonts w:ascii="Arial" w:hAnsi="Arial" w:cs="Arial"/>
          <w:sz w:val="26"/>
          <w:szCs w:val="26"/>
        </w:rPr>
        <w:t>4</w:t>
      </w:r>
      <w:r w:rsidR="008668AC" w:rsidRPr="008668AC">
        <w:rPr>
          <w:rFonts w:ascii="Arial" w:hAnsi="Arial" w:cs="Arial"/>
          <w:sz w:val="26"/>
          <w:szCs w:val="26"/>
        </w:rPr>
        <w:t xml:space="preserve">.3 Помещение лаборатории должно быть оборудовано приточно-вытяжной вентиляцией в соответствии с требованиями ГОСТ 12.4.021. </w:t>
      </w:r>
    </w:p>
    <w:p w14:paraId="3047A3B0" w14:textId="43AB004B" w:rsidR="008668AC" w:rsidRPr="008668AC" w:rsidRDefault="0022399D" w:rsidP="008668AC">
      <w:pPr>
        <w:spacing w:line="360" w:lineRule="auto"/>
        <w:ind w:firstLine="709"/>
        <w:jc w:val="both"/>
        <w:rPr>
          <w:rFonts w:ascii="Arial" w:hAnsi="Arial" w:cs="Arial"/>
          <w:sz w:val="26"/>
          <w:szCs w:val="26"/>
        </w:rPr>
      </w:pPr>
      <w:r>
        <w:rPr>
          <w:rFonts w:ascii="Arial" w:hAnsi="Arial" w:cs="Arial"/>
          <w:sz w:val="26"/>
          <w:szCs w:val="26"/>
        </w:rPr>
        <w:t>4</w:t>
      </w:r>
      <w:r w:rsidR="008668AC" w:rsidRPr="008668AC">
        <w:rPr>
          <w:rFonts w:ascii="Arial" w:hAnsi="Arial" w:cs="Arial"/>
          <w:sz w:val="26"/>
          <w:szCs w:val="26"/>
        </w:rPr>
        <w:t>.4 При работе с реактивами соблюдать требования по ГОСТ 12.1.007, ГОСТ 12.1.005. При работе следует применять резиновые</w:t>
      </w:r>
      <w:r>
        <w:rPr>
          <w:rFonts w:ascii="Arial" w:hAnsi="Arial" w:cs="Arial"/>
          <w:sz w:val="26"/>
          <w:szCs w:val="26"/>
        </w:rPr>
        <w:t>, нитриловые или латексные</w:t>
      </w:r>
      <w:r w:rsidR="008668AC" w:rsidRPr="008668AC">
        <w:rPr>
          <w:rFonts w:ascii="Arial" w:hAnsi="Arial" w:cs="Arial"/>
          <w:sz w:val="26"/>
          <w:szCs w:val="26"/>
        </w:rPr>
        <w:t xml:space="preserve"> перчатки.</w:t>
      </w:r>
    </w:p>
    <w:p w14:paraId="344C0CC6" w14:textId="77777777" w:rsidR="007D3874" w:rsidRPr="00BB0668" w:rsidRDefault="007D3874" w:rsidP="00581601">
      <w:pPr>
        <w:spacing w:line="360" w:lineRule="auto"/>
        <w:ind w:firstLine="709"/>
        <w:jc w:val="both"/>
        <w:rPr>
          <w:rFonts w:ascii="Arial" w:hAnsi="Arial" w:cs="Arial"/>
        </w:rPr>
      </w:pPr>
    </w:p>
    <w:p w14:paraId="4F38BA27" w14:textId="4BABEDC3" w:rsidR="0022399D" w:rsidRPr="00EE5A6E" w:rsidRDefault="0022399D" w:rsidP="0022399D">
      <w:pPr>
        <w:spacing w:line="360" w:lineRule="auto"/>
        <w:ind w:firstLine="709"/>
        <w:jc w:val="both"/>
        <w:rPr>
          <w:rFonts w:ascii="Arial" w:hAnsi="Arial" w:cs="Arial"/>
          <w:b/>
          <w:szCs w:val="28"/>
        </w:rPr>
      </w:pPr>
      <w:r>
        <w:rPr>
          <w:rFonts w:ascii="Arial" w:hAnsi="Arial" w:cs="Arial"/>
          <w:b/>
          <w:color w:val="000000"/>
          <w:spacing w:val="-5"/>
          <w:sz w:val="28"/>
          <w:szCs w:val="28"/>
        </w:rPr>
        <w:t>4</w:t>
      </w:r>
      <w:r w:rsidRPr="00095998">
        <w:rPr>
          <w:rFonts w:ascii="Arial" w:hAnsi="Arial" w:cs="Arial"/>
          <w:b/>
          <w:color w:val="000000"/>
          <w:spacing w:val="-5"/>
          <w:sz w:val="28"/>
          <w:szCs w:val="28"/>
        </w:rPr>
        <w:t xml:space="preserve"> </w:t>
      </w:r>
      <w:r>
        <w:rPr>
          <w:rFonts w:ascii="Arial" w:hAnsi="Arial" w:cs="Arial"/>
          <w:b/>
          <w:color w:val="000000"/>
          <w:spacing w:val="-5"/>
          <w:sz w:val="28"/>
          <w:szCs w:val="28"/>
        </w:rPr>
        <w:t>Требования к квалификации</w:t>
      </w:r>
      <w:r w:rsidR="00B13B74">
        <w:rPr>
          <w:rFonts w:ascii="Arial" w:hAnsi="Arial" w:cs="Arial"/>
          <w:b/>
          <w:color w:val="000000"/>
          <w:spacing w:val="-5"/>
          <w:sz w:val="28"/>
          <w:szCs w:val="28"/>
        </w:rPr>
        <w:t xml:space="preserve"> операторов</w:t>
      </w:r>
      <w:r w:rsidRPr="00EE5A6E">
        <w:rPr>
          <w:rFonts w:ascii="Arial" w:hAnsi="Arial" w:cs="Arial"/>
          <w:b/>
          <w:szCs w:val="28"/>
        </w:rPr>
        <w:t xml:space="preserve"> </w:t>
      </w:r>
    </w:p>
    <w:p w14:paraId="1DFBCD96" w14:textId="467730CA" w:rsidR="0022399D" w:rsidRPr="00316C53" w:rsidRDefault="00316C53" w:rsidP="00316C53">
      <w:pPr>
        <w:spacing w:line="360" w:lineRule="auto"/>
        <w:ind w:firstLine="709"/>
        <w:jc w:val="both"/>
        <w:rPr>
          <w:rFonts w:ascii="Arial" w:hAnsi="Arial" w:cs="Arial"/>
          <w:sz w:val="26"/>
          <w:szCs w:val="26"/>
        </w:rPr>
      </w:pPr>
      <w:r w:rsidRPr="00316C53">
        <w:rPr>
          <w:rFonts w:ascii="Arial" w:hAnsi="Arial" w:cs="Arial"/>
          <w:sz w:val="26"/>
          <w:szCs w:val="26"/>
        </w:rPr>
        <w:t>К выполнению измерений допускают специалистов, прошедших</w:t>
      </w:r>
      <w:r>
        <w:rPr>
          <w:rFonts w:ascii="Arial" w:hAnsi="Arial" w:cs="Arial"/>
          <w:sz w:val="26"/>
          <w:szCs w:val="26"/>
        </w:rPr>
        <w:t xml:space="preserve"> </w:t>
      </w:r>
      <w:r w:rsidRPr="00316C53">
        <w:rPr>
          <w:rFonts w:ascii="Arial" w:hAnsi="Arial" w:cs="Arial"/>
          <w:sz w:val="26"/>
          <w:szCs w:val="26"/>
        </w:rPr>
        <w:t xml:space="preserve">соответствующий инструктаж, владеющих техникой </w:t>
      </w:r>
      <w:r>
        <w:rPr>
          <w:rFonts w:ascii="Arial" w:hAnsi="Arial" w:cs="Arial"/>
          <w:sz w:val="26"/>
          <w:szCs w:val="26"/>
        </w:rPr>
        <w:t xml:space="preserve">ВЭЖХ анализа и </w:t>
      </w:r>
      <w:r w:rsidRPr="00316C53">
        <w:rPr>
          <w:rFonts w:ascii="Arial" w:hAnsi="Arial" w:cs="Arial"/>
          <w:sz w:val="26"/>
          <w:szCs w:val="26"/>
        </w:rPr>
        <w:t>изучивших инструкции по эксплуатации используемых приборов</w:t>
      </w:r>
      <w:r w:rsidR="0022399D" w:rsidRPr="0022399D">
        <w:rPr>
          <w:rFonts w:ascii="Arial" w:hAnsi="Arial" w:cs="Arial"/>
          <w:sz w:val="26"/>
          <w:szCs w:val="26"/>
        </w:rPr>
        <w:t>, имеющий высшее или специальное образование, опыт работы в лаборатории, изучивший техническую документацию и обученный работе на хроматографе.</w:t>
      </w:r>
    </w:p>
    <w:p w14:paraId="13470EAF" w14:textId="77777777" w:rsidR="0022399D" w:rsidRDefault="0022399D" w:rsidP="00F24377">
      <w:pPr>
        <w:spacing w:line="360" w:lineRule="auto"/>
        <w:ind w:firstLine="709"/>
        <w:jc w:val="both"/>
        <w:rPr>
          <w:rFonts w:ascii="Arial" w:hAnsi="Arial" w:cs="Arial"/>
          <w:b/>
          <w:szCs w:val="28"/>
        </w:rPr>
      </w:pPr>
    </w:p>
    <w:p w14:paraId="7BDC685F" w14:textId="1E281649" w:rsidR="00B13B74" w:rsidRPr="00EE5A6E" w:rsidRDefault="00B13B74" w:rsidP="00B13B74">
      <w:pPr>
        <w:spacing w:line="360" w:lineRule="auto"/>
        <w:ind w:firstLine="709"/>
        <w:jc w:val="both"/>
        <w:rPr>
          <w:rFonts w:ascii="Arial" w:hAnsi="Arial" w:cs="Arial"/>
          <w:b/>
          <w:szCs w:val="28"/>
        </w:rPr>
      </w:pPr>
      <w:r>
        <w:rPr>
          <w:rFonts w:ascii="Arial" w:hAnsi="Arial" w:cs="Arial"/>
          <w:b/>
          <w:color w:val="000000"/>
          <w:spacing w:val="-5"/>
          <w:sz w:val="28"/>
          <w:szCs w:val="28"/>
        </w:rPr>
        <w:t>5</w:t>
      </w:r>
      <w:r w:rsidRPr="00095998">
        <w:rPr>
          <w:rFonts w:ascii="Arial" w:hAnsi="Arial" w:cs="Arial"/>
          <w:b/>
          <w:color w:val="000000"/>
          <w:spacing w:val="-5"/>
          <w:sz w:val="28"/>
          <w:szCs w:val="28"/>
        </w:rPr>
        <w:t xml:space="preserve"> </w:t>
      </w:r>
      <w:r>
        <w:rPr>
          <w:rFonts w:ascii="Arial" w:hAnsi="Arial" w:cs="Arial"/>
          <w:b/>
          <w:color w:val="000000"/>
          <w:spacing w:val="-5"/>
          <w:sz w:val="28"/>
          <w:szCs w:val="28"/>
        </w:rPr>
        <w:t>Требования к условиям измерений</w:t>
      </w:r>
      <w:r w:rsidRPr="00EE5A6E">
        <w:rPr>
          <w:rFonts w:ascii="Arial" w:hAnsi="Arial" w:cs="Arial"/>
          <w:b/>
          <w:szCs w:val="28"/>
        </w:rPr>
        <w:t xml:space="preserve"> </w:t>
      </w:r>
    </w:p>
    <w:p w14:paraId="0204596D" w14:textId="5441F707"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При проведении измерений соблюдают следующие условия:</w:t>
      </w:r>
    </w:p>
    <w:p w14:paraId="7BE75A53" w14:textId="35617556"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 xml:space="preserve">температура окружающего воздуха, </w:t>
      </w:r>
      <w:r>
        <w:rPr>
          <w:rFonts w:ascii="Arial" w:hAnsi="Arial" w:cs="Arial"/>
          <w:sz w:val="26"/>
          <w:szCs w:val="26"/>
        </w:rPr>
        <w:t>°</w:t>
      </w:r>
      <w:r w:rsidRPr="00B13B74">
        <w:rPr>
          <w:rFonts w:ascii="Arial" w:hAnsi="Arial" w:cs="Arial"/>
          <w:sz w:val="26"/>
          <w:szCs w:val="26"/>
        </w:rPr>
        <w:t>С</w:t>
      </w:r>
      <w:r w:rsidRPr="00B13B74">
        <w:rPr>
          <w:rFonts w:ascii="Arial" w:hAnsi="Arial" w:cs="Arial"/>
          <w:sz w:val="26"/>
          <w:szCs w:val="26"/>
        </w:rPr>
        <w:tab/>
      </w:r>
      <w:r w:rsidRPr="00B13B74">
        <w:rPr>
          <w:rFonts w:ascii="Arial" w:hAnsi="Arial" w:cs="Arial"/>
          <w:sz w:val="26"/>
          <w:szCs w:val="26"/>
        </w:rPr>
        <w:tab/>
      </w:r>
      <w:r w:rsidRPr="00B13B74">
        <w:rPr>
          <w:rFonts w:ascii="Arial" w:hAnsi="Arial" w:cs="Arial"/>
          <w:sz w:val="26"/>
          <w:szCs w:val="26"/>
        </w:rPr>
        <w:tab/>
        <w:t>18 ÷ 25;</w:t>
      </w:r>
    </w:p>
    <w:p w14:paraId="036521BA" w14:textId="26C1F820" w:rsid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относительная влажность воздуха, %</w:t>
      </w:r>
      <w:r w:rsidRPr="00B13B74">
        <w:rPr>
          <w:rFonts w:ascii="Arial" w:hAnsi="Arial" w:cs="Arial"/>
          <w:sz w:val="26"/>
          <w:szCs w:val="26"/>
        </w:rPr>
        <w:tab/>
      </w:r>
      <w:r w:rsidRPr="00B13B74">
        <w:rPr>
          <w:rFonts w:ascii="Arial" w:hAnsi="Arial" w:cs="Arial"/>
          <w:sz w:val="26"/>
          <w:szCs w:val="26"/>
        </w:rPr>
        <w:tab/>
      </w:r>
      <w:r w:rsidRPr="00B13B74">
        <w:rPr>
          <w:rFonts w:ascii="Arial" w:hAnsi="Arial" w:cs="Arial"/>
          <w:sz w:val="26"/>
          <w:szCs w:val="26"/>
        </w:rPr>
        <w:tab/>
        <w:t xml:space="preserve">50 </w:t>
      </w:r>
      <w:r>
        <w:rPr>
          <w:rFonts w:ascii="Arial" w:hAnsi="Arial" w:cs="Arial"/>
          <w:sz w:val="26"/>
          <w:szCs w:val="26"/>
        </w:rPr>
        <w:t>±</w:t>
      </w:r>
      <w:r w:rsidRPr="00B13B74">
        <w:rPr>
          <w:rFonts w:ascii="Arial" w:hAnsi="Arial" w:cs="Arial"/>
          <w:sz w:val="26"/>
          <w:szCs w:val="26"/>
        </w:rPr>
        <w:t xml:space="preserve"> 30.</w:t>
      </w:r>
    </w:p>
    <w:p w14:paraId="41EADBE6" w14:textId="77777777" w:rsidR="00B13B74" w:rsidRDefault="00B13B74" w:rsidP="00F24377">
      <w:pPr>
        <w:spacing w:line="360" w:lineRule="auto"/>
        <w:ind w:firstLine="709"/>
        <w:jc w:val="both"/>
        <w:rPr>
          <w:rFonts w:ascii="Arial" w:hAnsi="Arial" w:cs="Arial"/>
          <w:b/>
          <w:szCs w:val="28"/>
        </w:rPr>
      </w:pPr>
    </w:p>
    <w:p w14:paraId="6492DA93" w14:textId="024B0C16" w:rsidR="00317029" w:rsidRPr="000F1577" w:rsidRDefault="00B13B74" w:rsidP="00F24377">
      <w:pPr>
        <w:spacing w:line="360" w:lineRule="auto"/>
        <w:ind w:firstLine="709"/>
        <w:jc w:val="both"/>
        <w:rPr>
          <w:rFonts w:ascii="Arial" w:hAnsi="Arial" w:cs="Arial"/>
          <w:b/>
          <w:sz w:val="28"/>
          <w:szCs w:val="28"/>
        </w:rPr>
      </w:pPr>
      <w:r>
        <w:rPr>
          <w:rFonts w:ascii="Arial" w:hAnsi="Arial" w:cs="Arial"/>
          <w:b/>
          <w:color w:val="000000"/>
          <w:spacing w:val="-5"/>
          <w:sz w:val="28"/>
          <w:szCs w:val="28"/>
        </w:rPr>
        <w:t>6</w:t>
      </w:r>
      <w:r w:rsidRPr="00095998">
        <w:rPr>
          <w:rFonts w:ascii="Arial" w:hAnsi="Arial" w:cs="Arial"/>
          <w:b/>
          <w:color w:val="000000"/>
          <w:spacing w:val="-5"/>
          <w:sz w:val="28"/>
          <w:szCs w:val="28"/>
        </w:rPr>
        <w:t xml:space="preserve"> </w:t>
      </w:r>
      <w:r w:rsidRPr="00B13B74">
        <w:rPr>
          <w:rFonts w:ascii="Arial" w:hAnsi="Arial" w:cs="Arial"/>
          <w:b/>
          <w:color w:val="000000"/>
          <w:spacing w:val="-5"/>
          <w:sz w:val="28"/>
          <w:szCs w:val="28"/>
        </w:rPr>
        <w:t xml:space="preserve">Средства измерений, вспомогательное оборудование, материалы и реактивы </w:t>
      </w:r>
    </w:p>
    <w:p w14:paraId="1CAA0E4B" w14:textId="77777777"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lastRenderedPageBreak/>
        <w:t>При выполнении измерений применяют следующие средства измерений, испытательное оборудование и вспомогательные устройства, реактивы и материалы:</w:t>
      </w:r>
    </w:p>
    <w:p w14:paraId="42F302FA" w14:textId="7BE222CC" w:rsidR="00B13B74" w:rsidRPr="008614D1" w:rsidRDefault="008614D1" w:rsidP="00B13B74">
      <w:pPr>
        <w:spacing w:line="360" w:lineRule="auto"/>
        <w:ind w:firstLine="709"/>
        <w:jc w:val="both"/>
        <w:rPr>
          <w:rFonts w:ascii="Arial" w:hAnsi="Arial" w:cs="Arial"/>
          <w:b/>
          <w:bCs/>
          <w:sz w:val="26"/>
          <w:szCs w:val="26"/>
        </w:rPr>
      </w:pPr>
      <w:r>
        <w:rPr>
          <w:rFonts w:ascii="Arial" w:hAnsi="Arial" w:cs="Arial"/>
          <w:b/>
          <w:bCs/>
          <w:sz w:val="26"/>
          <w:szCs w:val="26"/>
        </w:rPr>
        <w:t>6</w:t>
      </w:r>
      <w:r w:rsidR="00B13B74" w:rsidRPr="008614D1">
        <w:rPr>
          <w:rFonts w:ascii="Arial" w:hAnsi="Arial" w:cs="Arial"/>
          <w:b/>
          <w:bCs/>
          <w:sz w:val="26"/>
          <w:szCs w:val="26"/>
        </w:rPr>
        <w:t>.1 Средства измерений, испытательное оборудование и вспомогательные устройства</w:t>
      </w:r>
    </w:p>
    <w:p w14:paraId="7FC5FF57" w14:textId="77777777"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 xml:space="preserve">Хроматограф жидкостный, снабженный спектрофотометрическим или диодно-матричным детектором, позволяющим проводить измерения при длине волны 198 нм с относительным СКО выходного сигнала (по площади пика) не более 3 %, снабженный программным обеспечением для сбора и обработки хроматографических данных. </w:t>
      </w:r>
    </w:p>
    <w:p w14:paraId="69E1BA98" w14:textId="2D5DD3D0"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Хроматографическая колонка для ВЭЖХ длиной 50–150 мм и диаметром 2,1–4,6 мм с обращенной фазой С18, размером частиц 1,8–5,0 мкм.</w:t>
      </w:r>
    </w:p>
    <w:p w14:paraId="13C03B27" w14:textId="691BC812"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Весы неавтоматического действия специального или высокого класса точности по ГОСТ OIML R 76-1 с пределами допускаемой абсолютной погрешности не более ±1,0 мг.</w:t>
      </w:r>
    </w:p>
    <w:p w14:paraId="6EBFD544" w14:textId="77777777" w:rsidR="00291200" w:rsidRDefault="00291200" w:rsidP="00291200">
      <w:pPr>
        <w:spacing w:line="360" w:lineRule="auto"/>
        <w:ind w:firstLine="709"/>
        <w:jc w:val="both"/>
        <w:rPr>
          <w:rFonts w:ascii="Arial" w:hAnsi="Arial" w:cs="Arial"/>
          <w:sz w:val="26"/>
          <w:szCs w:val="26"/>
        </w:rPr>
      </w:pPr>
      <w:r w:rsidRPr="00344B02">
        <w:rPr>
          <w:rFonts w:ascii="Arial" w:hAnsi="Arial" w:cs="Arial"/>
          <w:sz w:val="26"/>
          <w:szCs w:val="26"/>
        </w:rPr>
        <w:t>Центрифуга лабораторная с регулируемым числом оборотов до 8000 об/мин.</w:t>
      </w:r>
    </w:p>
    <w:p w14:paraId="265462D8" w14:textId="6597834E"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Мясорубка электрическая по ГОСТ 20469.</w:t>
      </w:r>
    </w:p>
    <w:p w14:paraId="0E60C8CC" w14:textId="3BCAD97A"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Гомогенизатор роторный.</w:t>
      </w:r>
    </w:p>
    <w:p w14:paraId="3203E2CC" w14:textId="77777777"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Холодильник бытовой электрический по ГОСТ 26678.</w:t>
      </w:r>
    </w:p>
    <w:p w14:paraId="5A2077C9" w14:textId="77777777" w:rsid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Баня ультразвуковая.</w:t>
      </w:r>
    </w:p>
    <w:p w14:paraId="5361203E" w14:textId="21979609" w:rsidR="00197331" w:rsidRPr="00B13B74" w:rsidRDefault="00197331" w:rsidP="00B13B74">
      <w:pPr>
        <w:spacing w:line="360" w:lineRule="auto"/>
        <w:ind w:firstLine="709"/>
        <w:jc w:val="both"/>
        <w:rPr>
          <w:rFonts w:ascii="Arial" w:hAnsi="Arial" w:cs="Arial"/>
          <w:sz w:val="26"/>
          <w:szCs w:val="26"/>
        </w:rPr>
      </w:pPr>
      <w:r>
        <w:rPr>
          <w:rFonts w:ascii="Arial" w:hAnsi="Arial" w:cs="Arial"/>
          <w:sz w:val="26"/>
          <w:szCs w:val="26"/>
        </w:rPr>
        <w:t>Вортекс (встряхиватель) лабораторный.</w:t>
      </w:r>
    </w:p>
    <w:p w14:paraId="2AA04565" w14:textId="37AD2F12" w:rsid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 xml:space="preserve">Микрошприц вместимостью </w:t>
      </w:r>
      <w:r w:rsidR="008614D1">
        <w:rPr>
          <w:rFonts w:ascii="Arial" w:hAnsi="Arial" w:cs="Arial"/>
          <w:sz w:val="26"/>
          <w:szCs w:val="26"/>
        </w:rPr>
        <w:t>2</w:t>
      </w:r>
      <w:r w:rsidRPr="00B13B74">
        <w:rPr>
          <w:rFonts w:ascii="Arial" w:hAnsi="Arial" w:cs="Arial"/>
          <w:sz w:val="26"/>
          <w:szCs w:val="26"/>
        </w:rPr>
        <w:t xml:space="preserve">0 </w:t>
      </w:r>
      <w:r w:rsidR="008614D1">
        <w:rPr>
          <w:rFonts w:ascii="Arial" w:hAnsi="Arial" w:cs="Arial"/>
          <w:sz w:val="26"/>
          <w:szCs w:val="26"/>
        </w:rPr>
        <w:t>мкл</w:t>
      </w:r>
      <w:r w:rsidRPr="00B13B74">
        <w:rPr>
          <w:rFonts w:ascii="Arial" w:hAnsi="Arial" w:cs="Arial"/>
          <w:sz w:val="26"/>
          <w:szCs w:val="26"/>
        </w:rPr>
        <w:t xml:space="preserve"> (для ручного ввода пробы).</w:t>
      </w:r>
    </w:p>
    <w:p w14:paraId="009543F2" w14:textId="77777777" w:rsidR="00316C53" w:rsidRPr="00B13B74" w:rsidRDefault="00316C53" w:rsidP="00B13B74">
      <w:pPr>
        <w:spacing w:line="360" w:lineRule="auto"/>
        <w:ind w:firstLine="709"/>
        <w:jc w:val="both"/>
        <w:rPr>
          <w:rFonts w:ascii="Arial" w:hAnsi="Arial" w:cs="Arial"/>
          <w:sz w:val="26"/>
          <w:szCs w:val="26"/>
        </w:rPr>
      </w:pPr>
    </w:p>
    <w:p w14:paraId="6192F254" w14:textId="20825170" w:rsidR="00B13B74" w:rsidRPr="008614D1" w:rsidRDefault="00291200" w:rsidP="00B13B74">
      <w:pPr>
        <w:spacing w:line="360" w:lineRule="auto"/>
        <w:ind w:firstLine="709"/>
        <w:jc w:val="both"/>
        <w:rPr>
          <w:rFonts w:ascii="Arial" w:hAnsi="Arial" w:cs="Arial"/>
          <w:b/>
          <w:bCs/>
          <w:sz w:val="26"/>
          <w:szCs w:val="26"/>
        </w:rPr>
      </w:pPr>
      <w:r>
        <w:rPr>
          <w:rFonts w:ascii="Arial" w:hAnsi="Arial" w:cs="Arial"/>
          <w:b/>
          <w:bCs/>
          <w:sz w:val="26"/>
          <w:szCs w:val="26"/>
        </w:rPr>
        <w:t>6</w:t>
      </w:r>
      <w:r w:rsidR="00B13B74" w:rsidRPr="008614D1">
        <w:rPr>
          <w:rFonts w:ascii="Arial" w:hAnsi="Arial" w:cs="Arial"/>
          <w:b/>
          <w:bCs/>
          <w:sz w:val="26"/>
          <w:szCs w:val="26"/>
        </w:rPr>
        <w:t>.2 Реактивы, материалы, посуда лабораторная</w:t>
      </w:r>
    </w:p>
    <w:p w14:paraId="5D677B06" w14:textId="5019909C"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Вода дистиллированная по ГОСТ 6709, вода бидистиллированная с электропроводимостью менее 10 мкСм или вода дистиллированная квалификации HPLC</w:t>
      </w:r>
      <w:r w:rsidR="008614D1">
        <w:rPr>
          <w:rFonts w:ascii="Arial" w:hAnsi="Arial" w:cs="Arial"/>
          <w:sz w:val="26"/>
          <w:szCs w:val="26"/>
        </w:rPr>
        <w:t>.</w:t>
      </w:r>
    </w:p>
    <w:p w14:paraId="65E76E58" w14:textId="77777777"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Кислота трифторуксусная (ТФА) с массовой долей основного вещества не менее 99,0 %.</w:t>
      </w:r>
    </w:p>
    <w:p w14:paraId="7A8105A6" w14:textId="7B70C0BF" w:rsid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Ацетонитрил для ВЭЖХ с массовой долей основного вещества не менее 99,9%.</w:t>
      </w:r>
    </w:p>
    <w:p w14:paraId="6BC24265" w14:textId="77777777" w:rsidR="00666003" w:rsidRDefault="00654F12" w:rsidP="00B13B74">
      <w:pPr>
        <w:spacing w:line="360" w:lineRule="auto"/>
        <w:ind w:firstLine="709"/>
        <w:jc w:val="both"/>
        <w:rPr>
          <w:rFonts w:ascii="Arial" w:hAnsi="Arial" w:cs="Arial"/>
          <w:sz w:val="26"/>
          <w:szCs w:val="26"/>
        </w:rPr>
      </w:pPr>
      <w:r w:rsidRPr="00666003">
        <w:rPr>
          <w:rFonts w:ascii="Arial" w:hAnsi="Arial" w:cs="Arial"/>
          <w:sz w:val="26"/>
          <w:szCs w:val="26"/>
        </w:rPr>
        <w:lastRenderedPageBreak/>
        <w:t>Гексан</w:t>
      </w:r>
      <w:r w:rsidR="00666003" w:rsidRPr="00666003">
        <w:rPr>
          <w:rFonts w:ascii="Arial" w:hAnsi="Arial" w:cs="Arial"/>
          <w:sz w:val="26"/>
          <w:szCs w:val="26"/>
        </w:rPr>
        <w:t>, х.ч.</w:t>
      </w:r>
    </w:p>
    <w:p w14:paraId="42C2AFC9" w14:textId="759838A7"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Стандарт LAE (ETHYL-Na-LAUROYL-L-ARGINATE HCl) с массовой долей основного вещества не менее 85,0 %.</w:t>
      </w:r>
    </w:p>
    <w:p w14:paraId="41DE7CE0" w14:textId="63733DB0"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 xml:space="preserve">Банки стеклянные вместимостью 1000 </w:t>
      </w:r>
      <w:r w:rsidR="008614D1">
        <w:rPr>
          <w:rFonts w:ascii="Arial" w:hAnsi="Arial" w:cs="Arial"/>
          <w:sz w:val="26"/>
          <w:szCs w:val="26"/>
        </w:rPr>
        <w:t>мкл</w:t>
      </w:r>
      <w:r w:rsidRPr="00B13B74">
        <w:rPr>
          <w:rFonts w:ascii="Arial" w:hAnsi="Arial" w:cs="Arial"/>
          <w:sz w:val="26"/>
          <w:szCs w:val="26"/>
        </w:rPr>
        <w:t>.</w:t>
      </w:r>
    </w:p>
    <w:p w14:paraId="4C775D07" w14:textId="270F62EC" w:rsidR="008614D1" w:rsidRDefault="008614D1" w:rsidP="008614D1">
      <w:pPr>
        <w:spacing w:line="360" w:lineRule="auto"/>
        <w:ind w:firstLine="709"/>
        <w:jc w:val="both"/>
        <w:rPr>
          <w:rFonts w:ascii="Arial" w:hAnsi="Arial" w:cs="Arial"/>
          <w:sz w:val="26"/>
          <w:szCs w:val="26"/>
        </w:rPr>
      </w:pPr>
      <w:r>
        <w:rPr>
          <w:rFonts w:ascii="Arial" w:hAnsi="Arial" w:cs="Arial"/>
          <w:sz w:val="26"/>
          <w:szCs w:val="26"/>
        </w:rPr>
        <w:t>Дозатор пипеточный переменного объема с объемом дозирования 100-1000 мкл</w:t>
      </w:r>
      <w:r w:rsidR="00291200">
        <w:rPr>
          <w:rFonts w:ascii="Arial" w:hAnsi="Arial" w:cs="Arial"/>
          <w:sz w:val="26"/>
          <w:szCs w:val="26"/>
        </w:rPr>
        <w:t xml:space="preserve"> с</w:t>
      </w:r>
      <w:r w:rsidR="00291200" w:rsidRPr="00B13B74">
        <w:rPr>
          <w:rFonts w:ascii="Arial" w:hAnsi="Arial" w:cs="Arial"/>
          <w:sz w:val="26"/>
          <w:szCs w:val="26"/>
        </w:rPr>
        <w:t xml:space="preserve"> относительным СКО дозирования не более ±</w:t>
      </w:r>
      <w:r w:rsidR="00291200">
        <w:rPr>
          <w:rFonts w:ascii="Arial" w:hAnsi="Arial" w:cs="Arial"/>
          <w:sz w:val="26"/>
          <w:szCs w:val="26"/>
        </w:rPr>
        <w:t>2</w:t>
      </w:r>
      <w:r w:rsidR="00291200" w:rsidRPr="00B13B74">
        <w:rPr>
          <w:rFonts w:ascii="Arial" w:hAnsi="Arial" w:cs="Arial"/>
          <w:sz w:val="26"/>
          <w:szCs w:val="26"/>
        </w:rPr>
        <w:t>%.</w:t>
      </w:r>
    </w:p>
    <w:p w14:paraId="1A38A81E" w14:textId="00F64EA8" w:rsidR="008614D1" w:rsidRDefault="008614D1" w:rsidP="008614D1">
      <w:pPr>
        <w:spacing w:line="360" w:lineRule="auto"/>
        <w:ind w:firstLine="709"/>
        <w:jc w:val="both"/>
        <w:rPr>
          <w:rFonts w:ascii="Arial" w:hAnsi="Arial" w:cs="Arial"/>
          <w:sz w:val="26"/>
          <w:szCs w:val="26"/>
        </w:rPr>
      </w:pPr>
      <w:r>
        <w:rPr>
          <w:rFonts w:ascii="Arial" w:hAnsi="Arial" w:cs="Arial"/>
          <w:sz w:val="26"/>
          <w:szCs w:val="26"/>
        </w:rPr>
        <w:t>Дозатор пипеточный переменного объема с объемом дозирования 500-5000 мкл</w:t>
      </w:r>
      <w:r w:rsidR="00291200">
        <w:rPr>
          <w:rFonts w:ascii="Arial" w:hAnsi="Arial" w:cs="Arial"/>
          <w:sz w:val="26"/>
          <w:szCs w:val="26"/>
        </w:rPr>
        <w:t xml:space="preserve"> с</w:t>
      </w:r>
      <w:r w:rsidR="00291200" w:rsidRPr="00B13B74">
        <w:rPr>
          <w:rFonts w:ascii="Arial" w:hAnsi="Arial" w:cs="Arial"/>
          <w:sz w:val="26"/>
          <w:szCs w:val="26"/>
        </w:rPr>
        <w:t xml:space="preserve"> относительным СКО дозирования не более ±</w:t>
      </w:r>
      <w:r w:rsidR="00291200">
        <w:rPr>
          <w:rFonts w:ascii="Arial" w:hAnsi="Arial" w:cs="Arial"/>
          <w:sz w:val="26"/>
          <w:szCs w:val="26"/>
        </w:rPr>
        <w:t>2</w:t>
      </w:r>
      <w:r w:rsidR="00291200" w:rsidRPr="00B13B74">
        <w:rPr>
          <w:rFonts w:ascii="Arial" w:hAnsi="Arial" w:cs="Arial"/>
          <w:sz w:val="26"/>
          <w:szCs w:val="26"/>
        </w:rPr>
        <w:t>%.</w:t>
      </w:r>
    </w:p>
    <w:p w14:paraId="58F30E79" w14:textId="77777777"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Колбы мерные 2-100-2 по ГОСТ 1770.</w:t>
      </w:r>
    </w:p>
    <w:p w14:paraId="7F7F2E57" w14:textId="09C0B9CA"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 xml:space="preserve">Стакан мерный вместимостью 100 </w:t>
      </w:r>
      <w:r w:rsidR="00291200">
        <w:rPr>
          <w:rFonts w:ascii="Arial" w:hAnsi="Arial" w:cs="Arial"/>
          <w:sz w:val="26"/>
          <w:szCs w:val="26"/>
        </w:rPr>
        <w:t>мл</w:t>
      </w:r>
      <w:r w:rsidRPr="00B13B74">
        <w:rPr>
          <w:rFonts w:ascii="Arial" w:hAnsi="Arial" w:cs="Arial"/>
          <w:sz w:val="26"/>
          <w:szCs w:val="26"/>
        </w:rPr>
        <w:t xml:space="preserve"> по ГОСТ 1770.</w:t>
      </w:r>
    </w:p>
    <w:p w14:paraId="4D21BF82" w14:textId="570C1754"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 xml:space="preserve">Пробирки </w:t>
      </w:r>
      <w:r w:rsidR="008614D1">
        <w:rPr>
          <w:rFonts w:ascii="Arial" w:hAnsi="Arial" w:cs="Arial"/>
          <w:sz w:val="26"/>
          <w:szCs w:val="26"/>
        </w:rPr>
        <w:t xml:space="preserve">центрифужные </w:t>
      </w:r>
      <w:r w:rsidRPr="00B13B74">
        <w:rPr>
          <w:rFonts w:ascii="Arial" w:hAnsi="Arial" w:cs="Arial"/>
          <w:sz w:val="26"/>
          <w:szCs w:val="26"/>
        </w:rPr>
        <w:t xml:space="preserve">пластиковые с </w:t>
      </w:r>
      <w:r w:rsidR="008614D1">
        <w:rPr>
          <w:rFonts w:ascii="Arial" w:hAnsi="Arial" w:cs="Arial"/>
          <w:sz w:val="26"/>
          <w:szCs w:val="26"/>
        </w:rPr>
        <w:t xml:space="preserve">завинчивающейся </w:t>
      </w:r>
      <w:r w:rsidRPr="00B13B74">
        <w:rPr>
          <w:rFonts w:ascii="Arial" w:hAnsi="Arial" w:cs="Arial"/>
          <w:sz w:val="26"/>
          <w:szCs w:val="26"/>
        </w:rPr>
        <w:t xml:space="preserve">крышкой вместимостью 50 </w:t>
      </w:r>
      <w:r w:rsidR="00291200">
        <w:rPr>
          <w:rFonts w:ascii="Arial" w:hAnsi="Arial" w:cs="Arial"/>
          <w:sz w:val="26"/>
          <w:szCs w:val="26"/>
        </w:rPr>
        <w:t>мл</w:t>
      </w:r>
      <w:r w:rsidRPr="00B13B74">
        <w:rPr>
          <w:rFonts w:ascii="Arial" w:hAnsi="Arial" w:cs="Arial"/>
          <w:sz w:val="26"/>
          <w:szCs w:val="26"/>
        </w:rPr>
        <w:t>.</w:t>
      </w:r>
    </w:p>
    <w:p w14:paraId="22BCBA77" w14:textId="337B4EE8"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 xml:space="preserve">Фильтр </w:t>
      </w:r>
      <w:r w:rsidR="008614D1">
        <w:rPr>
          <w:rFonts w:ascii="Arial" w:hAnsi="Arial" w:cs="Arial"/>
          <w:sz w:val="26"/>
          <w:szCs w:val="26"/>
        </w:rPr>
        <w:t xml:space="preserve">шприцевой </w:t>
      </w:r>
      <w:r w:rsidRPr="00B13B74">
        <w:rPr>
          <w:rFonts w:ascii="Arial" w:hAnsi="Arial" w:cs="Arial"/>
          <w:sz w:val="26"/>
          <w:szCs w:val="26"/>
        </w:rPr>
        <w:t xml:space="preserve">мембранный из политетрафторэтилена с диаметром пор 0,45 мкм. </w:t>
      </w:r>
    </w:p>
    <w:p w14:paraId="3D4A31B6" w14:textId="4A1A002B" w:rsidR="00B13B74" w:rsidRPr="00B13B74" w:rsidRDefault="00B13B74" w:rsidP="00B13B74">
      <w:pPr>
        <w:spacing w:line="360" w:lineRule="auto"/>
        <w:ind w:firstLine="709"/>
        <w:jc w:val="both"/>
        <w:rPr>
          <w:rFonts w:ascii="Arial" w:hAnsi="Arial" w:cs="Arial"/>
          <w:sz w:val="26"/>
          <w:szCs w:val="26"/>
        </w:rPr>
      </w:pPr>
      <w:r w:rsidRPr="00B13B74">
        <w:rPr>
          <w:rFonts w:ascii="Arial" w:hAnsi="Arial" w:cs="Arial"/>
          <w:sz w:val="26"/>
          <w:szCs w:val="26"/>
        </w:rPr>
        <w:t>Флаконы</w:t>
      </w:r>
      <w:r w:rsidR="00291200">
        <w:rPr>
          <w:rFonts w:ascii="Arial" w:hAnsi="Arial" w:cs="Arial"/>
          <w:sz w:val="26"/>
          <w:szCs w:val="26"/>
        </w:rPr>
        <w:t>-</w:t>
      </w:r>
      <w:r w:rsidRPr="00B13B74">
        <w:rPr>
          <w:rFonts w:ascii="Arial" w:hAnsi="Arial" w:cs="Arial"/>
          <w:sz w:val="26"/>
          <w:szCs w:val="26"/>
        </w:rPr>
        <w:t xml:space="preserve">виалы хроматографические </w:t>
      </w:r>
      <w:r w:rsidR="00291200">
        <w:rPr>
          <w:rFonts w:ascii="Arial" w:hAnsi="Arial" w:cs="Arial"/>
          <w:sz w:val="26"/>
          <w:szCs w:val="26"/>
        </w:rPr>
        <w:t>для проб</w:t>
      </w:r>
      <w:r w:rsidRPr="00B13B74">
        <w:rPr>
          <w:rFonts w:ascii="Arial" w:hAnsi="Arial" w:cs="Arial"/>
          <w:sz w:val="26"/>
          <w:szCs w:val="26"/>
        </w:rPr>
        <w:t xml:space="preserve">. </w:t>
      </w:r>
    </w:p>
    <w:p w14:paraId="661AE0A3" w14:textId="77777777" w:rsidR="00DF00B4" w:rsidRDefault="00DF00B4" w:rsidP="00DF00B4">
      <w:pPr>
        <w:spacing w:line="360" w:lineRule="auto"/>
        <w:ind w:firstLine="709"/>
        <w:jc w:val="both"/>
        <w:rPr>
          <w:rFonts w:ascii="Arial" w:hAnsi="Arial" w:cs="Arial"/>
          <w:sz w:val="22"/>
          <w:szCs w:val="22"/>
        </w:rPr>
      </w:pPr>
    </w:p>
    <w:p w14:paraId="7F8F911A" w14:textId="68B4A77F" w:rsidR="00DF00B4" w:rsidRPr="00291200" w:rsidRDefault="00316C53" w:rsidP="00DF00B4">
      <w:pPr>
        <w:spacing w:line="360" w:lineRule="auto"/>
        <w:ind w:firstLine="709"/>
        <w:jc w:val="both"/>
        <w:rPr>
          <w:rFonts w:ascii="Arial" w:hAnsi="Arial" w:cs="Arial"/>
          <w:b/>
          <w:bCs/>
          <w:i/>
          <w:iCs/>
          <w:sz w:val="26"/>
          <w:szCs w:val="26"/>
        </w:rPr>
      </w:pPr>
      <w:r w:rsidRPr="00FB17D9">
        <w:rPr>
          <w:rFonts w:ascii="Arial" w:hAnsi="Arial" w:cs="Arial"/>
          <w:sz w:val="22"/>
          <w:szCs w:val="22"/>
        </w:rPr>
        <w:t xml:space="preserve">П р и м е ч а н и е  –  </w:t>
      </w:r>
      <w:r w:rsidR="00B13B74" w:rsidRPr="00DF00B4">
        <w:rPr>
          <w:rFonts w:ascii="Arial" w:hAnsi="Arial" w:cs="Arial"/>
          <w:sz w:val="22"/>
          <w:szCs w:val="22"/>
        </w:rPr>
        <w:t>Допускается применение других средств измерений с метрологическими характеристиками не ниже вышеуказанных, вспомогательного оборудования, посуды, материалов с техническими характеристиками не ниже вышеуказанных и химических реактивов аналогичной или более высокой квалификации.</w:t>
      </w:r>
      <w:r w:rsidR="00291200" w:rsidRPr="00DF00B4">
        <w:rPr>
          <w:rFonts w:ascii="Arial" w:hAnsi="Arial" w:cs="Arial"/>
          <w:sz w:val="22"/>
          <w:szCs w:val="22"/>
        </w:rPr>
        <w:t xml:space="preserve"> </w:t>
      </w:r>
    </w:p>
    <w:p w14:paraId="4D3E9676" w14:textId="77777777" w:rsidR="00B00406" w:rsidRDefault="00B00406" w:rsidP="0026667E">
      <w:pPr>
        <w:spacing w:line="360" w:lineRule="auto"/>
        <w:ind w:firstLine="709"/>
        <w:jc w:val="both"/>
        <w:rPr>
          <w:rFonts w:ascii="Arial" w:hAnsi="Arial" w:cs="Arial"/>
          <w:sz w:val="26"/>
          <w:szCs w:val="26"/>
        </w:rPr>
      </w:pPr>
    </w:p>
    <w:p w14:paraId="661813A1" w14:textId="690CA670" w:rsidR="00291200" w:rsidRPr="000F1577" w:rsidRDefault="00291200" w:rsidP="00291200">
      <w:pPr>
        <w:spacing w:line="360" w:lineRule="auto"/>
        <w:ind w:firstLine="709"/>
        <w:jc w:val="both"/>
        <w:rPr>
          <w:rFonts w:ascii="Arial" w:hAnsi="Arial" w:cs="Arial"/>
          <w:b/>
          <w:sz w:val="28"/>
          <w:szCs w:val="28"/>
        </w:rPr>
      </w:pPr>
      <w:r>
        <w:rPr>
          <w:rFonts w:ascii="Arial" w:hAnsi="Arial" w:cs="Arial"/>
          <w:b/>
          <w:color w:val="000000"/>
          <w:spacing w:val="-5"/>
          <w:sz w:val="28"/>
          <w:szCs w:val="28"/>
        </w:rPr>
        <w:t xml:space="preserve">7 </w:t>
      </w:r>
      <w:r w:rsidRPr="00291200">
        <w:rPr>
          <w:rFonts w:ascii="Arial" w:hAnsi="Arial" w:cs="Arial"/>
          <w:b/>
          <w:color w:val="000000"/>
          <w:spacing w:val="-5"/>
          <w:sz w:val="28"/>
          <w:szCs w:val="28"/>
        </w:rPr>
        <w:t>Подготовка к выполнению измерений</w:t>
      </w:r>
      <w:r w:rsidRPr="00B13B74">
        <w:rPr>
          <w:rFonts w:ascii="Arial" w:hAnsi="Arial" w:cs="Arial"/>
          <w:b/>
          <w:color w:val="000000"/>
          <w:spacing w:val="-5"/>
          <w:sz w:val="28"/>
          <w:szCs w:val="28"/>
        </w:rPr>
        <w:t xml:space="preserve"> </w:t>
      </w:r>
    </w:p>
    <w:p w14:paraId="0C3879FC" w14:textId="61BB2101" w:rsidR="00291200" w:rsidRPr="00E34CAB" w:rsidRDefault="00291200" w:rsidP="00291200">
      <w:pPr>
        <w:pStyle w:val="36"/>
        <w:shd w:val="clear" w:color="auto" w:fill="auto"/>
        <w:spacing w:line="360" w:lineRule="auto"/>
        <w:ind w:left="60" w:firstLine="660"/>
        <w:jc w:val="both"/>
        <w:rPr>
          <w:rFonts w:ascii="Arial" w:hAnsi="Arial" w:cs="Arial"/>
          <w:sz w:val="26"/>
          <w:szCs w:val="26"/>
        </w:rPr>
      </w:pPr>
      <w:r w:rsidRPr="00E34CAB">
        <w:rPr>
          <w:rFonts w:ascii="Arial" w:hAnsi="Arial" w:cs="Arial"/>
          <w:b/>
          <w:bCs/>
          <w:sz w:val="26"/>
          <w:szCs w:val="26"/>
        </w:rPr>
        <w:t>7.1 Отбор и подготовка проб</w:t>
      </w:r>
    </w:p>
    <w:p w14:paraId="3802BECC" w14:textId="7145ACCB" w:rsidR="00291200" w:rsidRPr="00E34CAB" w:rsidRDefault="00291200" w:rsidP="00291200">
      <w:pPr>
        <w:pStyle w:val="Bodytext1"/>
        <w:spacing w:line="360" w:lineRule="auto"/>
        <w:ind w:firstLine="709"/>
        <w:jc w:val="both"/>
        <w:rPr>
          <w:rFonts w:ascii="Arial" w:hAnsi="Arial" w:cs="Arial"/>
          <w:sz w:val="26"/>
          <w:szCs w:val="26"/>
        </w:rPr>
      </w:pPr>
      <w:r w:rsidRPr="00E34CAB">
        <w:rPr>
          <w:rFonts w:ascii="Arial" w:hAnsi="Arial" w:cs="Arial"/>
          <w:sz w:val="26"/>
          <w:szCs w:val="26"/>
        </w:rPr>
        <w:t xml:space="preserve">7.1.1 Отбор проб проводят по ГОСТ 7269, ГОСТ 9792, ГОСТ 31467, а также в соответствии с нормативными и техническими документами на конкретные виды продуктов.  </w:t>
      </w:r>
    </w:p>
    <w:p w14:paraId="024A488F" w14:textId="5833F37E" w:rsidR="00E75787" w:rsidRPr="004F4020" w:rsidRDefault="00291200" w:rsidP="00E75787">
      <w:pPr>
        <w:pStyle w:val="36"/>
        <w:spacing w:line="360" w:lineRule="auto"/>
        <w:ind w:left="60" w:firstLine="660"/>
        <w:jc w:val="both"/>
        <w:rPr>
          <w:rFonts w:ascii="Arial" w:hAnsi="Arial" w:cs="Arial"/>
          <w:bCs/>
          <w:sz w:val="26"/>
          <w:szCs w:val="26"/>
        </w:rPr>
      </w:pPr>
      <w:r w:rsidRPr="00E34CAB">
        <w:rPr>
          <w:rFonts w:ascii="Arial" w:hAnsi="Arial" w:cs="Arial"/>
          <w:sz w:val="26"/>
          <w:szCs w:val="26"/>
        </w:rPr>
        <w:t xml:space="preserve">7.1.2 </w:t>
      </w:r>
      <w:r w:rsidR="00E75787" w:rsidRPr="004F4020">
        <w:rPr>
          <w:rFonts w:ascii="Arial" w:hAnsi="Arial" w:cs="Arial"/>
          <w:bCs/>
          <w:sz w:val="26"/>
          <w:szCs w:val="26"/>
        </w:rPr>
        <w:t xml:space="preserve">От представительной пробы продукта отбирают лабораторную пробу массой не менее </w:t>
      </w:r>
      <w:r w:rsidR="00E75787">
        <w:rPr>
          <w:rFonts w:ascii="Arial" w:hAnsi="Arial" w:cs="Arial"/>
          <w:bCs/>
          <w:sz w:val="26"/>
          <w:szCs w:val="26"/>
        </w:rPr>
        <w:t>1</w:t>
      </w:r>
      <w:r w:rsidR="00E75787" w:rsidRPr="004F4020">
        <w:rPr>
          <w:rFonts w:ascii="Arial" w:hAnsi="Arial" w:cs="Arial"/>
          <w:bCs/>
          <w:sz w:val="26"/>
          <w:szCs w:val="26"/>
        </w:rPr>
        <w:t>00 г.</w:t>
      </w:r>
      <w:r w:rsidR="00E75787">
        <w:rPr>
          <w:rFonts w:ascii="Arial" w:hAnsi="Arial" w:cs="Arial"/>
          <w:bCs/>
          <w:sz w:val="26"/>
          <w:szCs w:val="26"/>
        </w:rPr>
        <w:t xml:space="preserve"> </w:t>
      </w:r>
      <w:r w:rsidR="00E75787" w:rsidRPr="004F4020">
        <w:rPr>
          <w:rFonts w:ascii="Arial" w:hAnsi="Arial" w:cs="Arial"/>
          <w:bCs/>
          <w:sz w:val="26"/>
          <w:szCs w:val="26"/>
        </w:rPr>
        <w:t xml:space="preserve">Пробу </w:t>
      </w:r>
      <w:r w:rsidR="00E75787">
        <w:rPr>
          <w:rFonts w:ascii="Arial" w:hAnsi="Arial" w:cs="Arial"/>
          <w:bCs/>
          <w:sz w:val="26"/>
          <w:szCs w:val="26"/>
        </w:rPr>
        <w:t>гомогенизируют</w:t>
      </w:r>
      <w:r w:rsidR="00E75787" w:rsidRPr="004F4020">
        <w:rPr>
          <w:rFonts w:ascii="Arial" w:hAnsi="Arial" w:cs="Arial"/>
          <w:bCs/>
          <w:sz w:val="26"/>
          <w:szCs w:val="26"/>
        </w:rPr>
        <w:t xml:space="preserve"> на </w:t>
      </w:r>
      <w:r w:rsidR="007E2553">
        <w:rPr>
          <w:rFonts w:ascii="Arial" w:hAnsi="Arial" w:cs="Arial"/>
          <w:bCs/>
          <w:sz w:val="26"/>
          <w:szCs w:val="26"/>
        </w:rPr>
        <w:t>гомогенизаторе</w:t>
      </w:r>
      <w:r w:rsidR="00E75787" w:rsidRPr="004F4020">
        <w:rPr>
          <w:rFonts w:ascii="Arial" w:hAnsi="Arial" w:cs="Arial"/>
          <w:bCs/>
          <w:sz w:val="26"/>
          <w:szCs w:val="26"/>
        </w:rPr>
        <w:t xml:space="preserve"> </w:t>
      </w:r>
      <w:r w:rsidR="00E75787">
        <w:rPr>
          <w:rFonts w:ascii="Arial" w:hAnsi="Arial" w:cs="Arial"/>
          <w:bCs/>
          <w:sz w:val="26"/>
          <w:szCs w:val="26"/>
        </w:rPr>
        <w:t>или дважды пропуская через мясорубку до достижения однородности.</w:t>
      </w:r>
    </w:p>
    <w:p w14:paraId="2E26AA60" w14:textId="77777777" w:rsidR="00291200" w:rsidRPr="00E34CAB" w:rsidRDefault="00291200" w:rsidP="00291200">
      <w:pPr>
        <w:pStyle w:val="Bodytext1"/>
        <w:spacing w:line="360" w:lineRule="auto"/>
        <w:ind w:firstLine="709"/>
        <w:jc w:val="both"/>
        <w:rPr>
          <w:rFonts w:ascii="Arial" w:hAnsi="Arial" w:cs="Arial"/>
          <w:sz w:val="26"/>
          <w:szCs w:val="26"/>
        </w:rPr>
      </w:pPr>
      <w:r w:rsidRPr="00E34CAB">
        <w:rPr>
          <w:rFonts w:ascii="Arial" w:hAnsi="Arial" w:cs="Arial"/>
          <w:sz w:val="26"/>
          <w:szCs w:val="26"/>
        </w:rPr>
        <w:t>Подготовленную пробу хранят не более 48 ч в герметически закрытом контейнере таким образом, чтобы предотвратить порчу и изменение состава.</w:t>
      </w:r>
    </w:p>
    <w:p w14:paraId="751F07D4" w14:textId="24A29C20" w:rsidR="004F4020" w:rsidRPr="00E34CAB" w:rsidRDefault="00291200" w:rsidP="00291200">
      <w:pPr>
        <w:pStyle w:val="36"/>
        <w:shd w:val="clear" w:color="auto" w:fill="auto"/>
        <w:spacing w:line="360" w:lineRule="auto"/>
        <w:ind w:left="60" w:firstLine="660"/>
        <w:jc w:val="both"/>
        <w:rPr>
          <w:rFonts w:ascii="Arial" w:hAnsi="Arial" w:cs="Arial"/>
          <w:b/>
          <w:bCs/>
          <w:sz w:val="26"/>
          <w:szCs w:val="26"/>
        </w:rPr>
      </w:pPr>
      <w:r w:rsidRPr="00E34CAB">
        <w:rPr>
          <w:rFonts w:ascii="Arial" w:hAnsi="Arial" w:cs="Arial"/>
          <w:sz w:val="26"/>
          <w:szCs w:val="26"/>
        </w:rPr>
        <w:lastRenderedPageBreak/>
        <w:t>Допускается хранить подготовленную пробу в замороженном состоянии при температуре не выше минус 18 ºС не более 3 месяцев.</w:t>
      </w:r>
    </w:p>
    <w:p w14:paraId="5DC0BC63" w14:textId="21CFA597" w:rsidR="00E34CAB" w:rsidRPr="00E34CAB" w:rsidRDefault="00E34CAB" w:rsidP="00E34CAB">
      <w:pPr>
        <w:pStyle w:val="36"/>
        <w:shd w:val="clear" w:color="auto" w:fill="auto"/>
        <w:spacing w:line="360" w:lineRule="auto"/>
        <w:ind w:left="60" w:firstLine="660"/>
        <w:jc w:val="both"/>
        <w:rPr>
          <w:rFonts w:ascii="Arial" w:hAnsi="Arial" w:cs="Arial"/>
          <w:sz w:val="26"/>
          <w:szCs w:val="26"/>
        </w:rPr>
      </w:pPr>
      <w:r w:rsidRPr="000D33D7">
        <w:rPr>
          <w:rFonts w:ascii="Arial" w:hAnsi="Arial" w:cs="Arial"/>
          <w:b/>
          <w:bCs/>
          <w:sz w:val="26"/>
          <w:szCs w:val="26"/>
        </w:rPr>
        <w:t>7</w:t>
      </w:r>
      <w:r w:rsidRPr="00E34CAB">
        <w:rPr>
          <w:rFonts w:ascii="Arial" w:hAnsi="Arial" w:cs="Arial"/>
          <w:b/>
          <w:bCs/>
          <w:sz w:val="26"/>
          <w:szCs w:val="26"/>
        </w:rPr>
        <w:t xml:space="preserve">.2 </w:t>
      </w:r>
      <w:r w:rsidRPr="00E34CAB">
        <w:rPr>
          <w:rFonts w:ascii="Arial" w:hAnsi="Arial" w:cs="Arial"/>
          <w:b/>
          <w:sz w:val="26"/>
          <w:szCs w:val="26"/>
        </w:rPr>
        <w:t>Подготовка средств измерений и оборудования</w:t>
      </w:r>
    </w:p>
    <w:p w14:paraId="427C3D7C" w14:textId="45329AA1" w:rsidR="004F4020" w:rsidRPr="000D33D7" w:rsidRDefault="00E34CAB" w:rsidP="002340BD">
      <w:pPr>
        <w:pStyle w:val="36"/>
        <w:shd w:val="clear" w:color="auto" w:fill="auto"/>
        <w:spacing w:line="360" w:lineRule="auto"/>
        <w:ind w:left="60" w:firstLine="660"/>
        <w:jc w:val="both"/>
        <w:rPr>
          <w:rFonts w:ascii="Arial" w:hAnsi="Arial" w:cs="Arial"/>
          <w:sz w:val="26"/>
          <w:szCs w:val="26"/>
        </w:rPr>
      </w:pPr>
      <w:r w:rsidRPr="00E34CAB">
        <w:rPr>
          <w:rFonts w:ascii="Arial" w:hAnsi="Arial" w:cs="Arial"/>
          <w:sz w:val="26"/>
          <w:szCs w:val="26"/>
        </w:rPr>
        <w:t>Средства измерений, вспомогательное и испытательное оборудование подготавливают к проведению измерений в соответствии с инструкциями или Руководством по эксплуатации.</w:t>
      </w:r>
    </w:p>
    <w:p w14:paraId="3CF07EBB" w14:textId="19A53879" w:rsidR="00E34CAB" w:rsidRPr="00E34CAB" w:rsidRDefault="00E34CAB" w:rsidP="00E34CAB">
      <w:pPr>
        <w:keepNext/>
        <w:spacing w:line="360" w:lineRule="auto"/>
        <w:ind w:left="709"/>
        <w:contextualSpacing/>
        <w:rPr>
          <w:rFonts w:ascii="Arial" w:hAnsi="Arial" w:cs="Arial"/>
          <w:b/>
          <w:sz w:val="26"/>
          <w:szCs w:val="26"/>
        </w:rPr>
      </w:pPr>
      <w:r w:rsidRPr="00E34CAB">
        <w:rPr>
          <w:rFonts w:ascii="Arial" w:hAnsi="Arial" w:cs="Arial"/>
          <w:b/>
          <w:sz w:val="26"/>
          <w:szCs w:val="26"/>
        </w:rPr>
        <w:t>7.3 Приготовление растворов</w:t>
      </w:r>
    </w:p>
    <w:p w14:paraId="713A9DE7" w14:textId="1F07AC04" w:rsidR="00E34CAB" w:rsidRPr="00E34CAB" w:rsidRDefault="00E34CAB" w:rsidP="00E34CAB">
      <w:pPr>
        <w:spacing w:line="360" w:lineRule="auto"/>
        <w:ind w:left="709"/>
        <w:contextualSpacing/>
        <w:jc w:val="both"/>
        <w:rPr>
          <w:rFonts w:ascii="Arial" w:hAnsi="Arial" w:cs="Arial"/>
          <w:b/>
          <w:sz w:val="26"/>
          <w:szCs w:val="26"/>
        </w:rPr>
      </w:pPr>
      <w:r w:rsidRPr="00E34CAB">
        <w:rPr>
          <w:rFonts w:ascii="Arial" w:hAnsi="Arial" w:cs="Arial"/>
          <w:b/>
          <w:sz w:val="26"/>
          <w:szCs w:val="26"/>
        </w:rPr>
        <w:t>7.3.1 Подготовка воды для ВЭЖХ</w:t>
      </w:r>
    </w:p>
    <w:p w14:paraId="70C89C2E" w14:textId="77777777" w:rsidR="00E34CAB" w:rsidRPr="00E34CAB" w:rsidRDefault="00E34CAB" w:rsidP="00E34CAB">
      <w:pPr>
        <w:spacing w:line="336" w:lineRule="auto"/>
        <w:ind w:firstLine="708"/>
        <w:jc w:val="both"/>
        <w:rPr>
          <w:rFonts w:ascii="Arial" w:hAnsi="Arial" w:cs="Arial"/>
          <w:sz w:val="26"/>
          <w:szCs w:val="26"/>
        </w:rPr>
      </w:pPr>
      <w:r w:rsidRPr="00E34CAB">
        <w:rPr>
          <w:rFonts w:ascii="Arial" w:hAnsi="Arial" w:cs="Arial"/>
          <w:sz w:val="26"/>
          <w:szCs w:val="26"/>
        </w:rPr>
        <w:t xml:space="preserve">Вода, используемая для приготовления растворов химических реактивов и подготовки проб, должна быть дистиллированной или деионизованной. </w:t>
      </w:r>
    </w:p>
    <w:p w14:paraId="5B1C74E4" w14:textId="36E80114" w:rsidR="00E34CAB" w:rsidRPr="00E34CAB" w:rsidRDefault="00E34CAB" w:rsidP="00E34CAB">
      <w:pPr>
        <w:spacing w:line="360" w:lineRule="auto"/>
        <w:ind w:left="709"/>
        <w:contextualSpacing/>
        <w:jc w:val="both"/>
        <w:rPr>
          <w:rFonts w:ascii="Arial" w:hAnsi="Arial" w:cs="Arial"/>
          <w:b/>
          <w:sz w:val="26"/>
          <w:szCs w:val="26"/>
        </w:rPr>
      </w:pPr>
      <w:r w:rsidRPr="00E34CAB">
        <w:rPr>
          <w:rFonts w:ascii="Arial" w:hAnsi="Arial" w:cs="Arial"/>
          <w:b/>
          <w:sz w:val="26"/>
          <w:szCs w:val="26"/>
        </w:rPr>
        <w:t xml:space="preserve">7.3.2 Приготовление подвижной фазы А </w:t>
      </w:r>
    </w:p>
    <w:p w14:paraId="6DBD231F" w14:textId="3F1E4CBB" w:rsidR="00E34CAB" w:rsidRPr="00E34CAB" w:rsidRDefault="00E34CAB" w:rsidP="00E34CAB">
      <w:pPr>
        <w:pStyle w:val="Bodytext1"/>
        <w:spacing w:line="360" w:lineRule="auto"/>
        <w:ind w:firstLine="709"/>
        <w:jc w:val="both"/>
        <w:rPr>
          <w:rFonts w:ascii="Arial" w:hAnsi="Arial" w:cs="Arial"/>
          <w:sz w:val="26"/>
          <w:szCs w:val="26"/>
        </w:rPr>
      </w:pPr>
      <w:r w:rsidRPr="00E34CAB">
        <w:rPr>
          <w:rFonts w:ascii="Arial" w:hAnsi="Arial" w:cs="Arial"/>
          <w:sz w:val="26"/>
          <w:szCs w:val="26"/>
        </w:rPr>
        <w:t>Смешивают в автоматическом режиме или вручную в отдельной емкости ацетонитрил и воду для ВЭЖХ в соотношении 50:50 с добавлением ТФА до концентрации 0,1 %. Подвергают дегазации на ультразвуковой бане.</w:t>
      </w:r>
    </w:p>
    <w:p w14:paraId="0BF9435E" w14:textId="77777777" w:rsidR="00E34CAB" w:rsidRPr="00E34CAB" w:rsidRDefault="00E34CAB" w:rsidP="00E34CAB">
      <w:pPr>
        <w:pStyle w:val="Bodytext1"/>
        <w:spacing w:line="360" w:lineRule="auto"/>
        <w:ind w:firstLine="709"/>
        <w:jc w:val="both"/>
        <w:rPr>
          <w:rFonts w:ascii="Arial" w:hAnsi="Arial" w:cs="Arial"/>
          <w:sz w:val="26"/>
          <w:szCs w:val="26"/>
        </w:rPr>
      </w:pPr>
      <w:r w:rsidRPr="00E34CAB">
        <w:rPr>
          <w:rFonts w:ascii="Arial" w:hAnsi="Arial" w:cs="Arial"/>
          <w:sz w:val="26"/>
          <w:szCs w:val="26"/>
        </w:rPr>
        <w:t xml:space="preserve">Раствор хранят в герметично укупоренном сосуде от 18 ºС до 25 ºС не более 1 мес. </w:t>
      </w:r>
    </w:p>
    <w:p w14:paraId="749A1E39" w14:textId="721BA20F" w:rsidR="00E34CAB" w:rsidRPr="00E34CAB" w:rsidRDefault="00E34CAB" w:rsidP="00E34CAB">
      <w:pPr>
        <w:pStyle w:val="Bodytext1"/>
        <w:keepNext/>
        <w:spacing w:line="360" w:lineRule="auto"/>
        <w:ind w:left="709"/>
        <w:jc w:val="both"/>
        <w:rPr>
          <w:rFonts w:ascii="Arial" w:hAnsi="Arial" w:cs="Arial"/>
          <w:sz w:val="26"/>
          <w:szCs w:val="26"/>
        </w:rPr>
      </w:pPr>
      <w:r w:rsidRPr="00E34CAB">
        <w:rPr>
          <w:rFonts w:ascii="Arial" w:hAnsi="Arial" w:cs="Arial"/>
          <w:b/>
          <w:sz w:val="26"/>
          <w:szCs w:val="26"/>
        </w:rPr>
        <w:t xml:space="preserve">7.3.2 Приготовление подвижной фазы Б </w:t>
      </w:r>
    </w:p>
    <w:p w14:paraId="57866FEF" w14:textId="0A7CDA9F" w:rsidR="00E34CAB" w:rsidRPr="00E34CAB" w:rsidRDefault="00E34CAB" w:rsidP="00E34CAB">
      <w:pPr>
        <w:pStyle w:val="Bodytext1"/>
        <w:spacing w:line="360" w:lineRule="auto"/>
        <w:ind w:firstLine="709"/>
        <w:jc w:val="both"/>
        <w:rPr>
          <w:rFonts w:ascii="Arial" w:hAnsi="Arial" w:cs="Arial"/>
          <w:sz w:val="26"/>
          <w:szCs w:val="26"/>
        </w:rPr>
      </w:pPr>
      <w:r>
        <w:rPr>
          <w:rFonts w:ascii="Arial" w:hAnsi="Arial" w:cs="Arial"/>
          <w:sz w:val="26"/>
          <w:szCs w:val="26"/>
        </w:rPr>
        <w:t>В</w:t>
      </w:r>
      <w:r w:rsidRPr="00E34CAB">
        <w:rPr>
          <w:rFonts w:ascii="Arial" w:hAnsi="Arial" w:cs="Arial"/>
          <w:sz w:val="26"/>
          <w:szCs w:val="26"/>
        </w:rPr>
        <w:t xml:space="preserve"> отдельной емкости </w:t>
      </w:r>
      <w:r>
        <w:rPr>
          <w:rFonts w:ascii="Arial" w:hAnsi="Arial" w:cs="Arial"/>
          <w:sz w:val="26"/>
          <w:szCs w:val="26"/>
        </w:rPr>
        <w:t xml:space="preserve">в </w:t>
      </w:r>
      <w:r w:rsidRPr="00E34CAB">
        <w:rPr>
          <w:rFonts w:ascii="Arial" w:hAnsi="Arial" w:cs="Arial"/>
          <w:sz w:val="26"/>
          <w:szCs w:val="26"/>
        </w:rPr>
        <w:t xml:space="preserve">воду для ВЭЖХ </w:t>
      </w:r>
      <w:r>
        <w:rPr>
          <w:rFonts w:ascii="Arial" w:hAnsi="Arial" w:cs="Arial"/>
          <w:sz w:val="26"/>
          <w:szCs w:val="26"/>
        </w:rPr>
        <w:t xml:space="preserve">вливают </w:t>
      </w:r>
      <w:r w:rsidRPr="00E34CAB">
        <w:rPr>
          <w:rFonts w:ascii="Arial" w:hAnsi="Arial" w:cs="Arial"/>
          <w:sz w:val="26"/>
          <w:szCs w:val="26"/>
        </w:rPr>
        <w:t>ТФА до концентрации 0,1 %. Подвергают дегазации на ультразвуковой бане.</w:t>
      </w:r>
    </w:p>
    <w:p w14:paraId="5B810E25" w14:textId="77777777" w:rsidR="00E34CAB" w:rsidRPr="00E34CAB" w:rsidRDefault="00E34CAB" w:rsidP="00E34CAB">
      <w:pPr>
        <w:pStyle w:val="Bodytext1"/>
        <w:spacing w:line="360" w:lineRule="auto"/>
        <w:ind w:firstLine="709"/>
        <w:jc w:val="both"/>
        <w:rPr>
          <w:rFonts w:ascii="Arial" w:hAnsi="Arial" w:cs="Arial"/>
          <w:sz w:val="26"/>
          <w:szCs w:val="26"/>
        </w:rPr>
      </w:pPr>
      <w:r w:rsidRPr="00E34CAB">
        <w:rPr>
          <w:rFonts w:ascii="Arial" w:hAnsi="Arial" w:cs="Arial"/>
          <w:sz w:val="26"/>
          <w:szCs w:val="26"/>
        </w:rPr>
        <w:t xml:space="preserve">Раствор хранят в герметично укупоренном сосуде от 18 ºС до 25 ºС не более 1 мес. </w:t>
      </w:r>
    </w:p>
    <w:p w14:paraId="010897FB" w14:textId="7AC4495C" w:rsidR="00E34CAB" w:rsidRPr="00E34CAB" w:rsidRDefault="00E34CAB" w:rsidP="00E34CAB">
      <w:pPr>
        <w:pStyle w:val="Bodytext1"/>
        <w:spacing w:line="360" w:lineRule="auto"/>
        <w:ind w:left="720"/>
        <w:jc w:val="both"/>
        <w:rPr>
          <w:rFonts w:ascii="Arial" w:hAnsi="Arial" w:cs="Arial"/>
          <w:sz w:val="26"/>
          <w:szCs w:val="26"/>
        </w:rPr>
      </w:pPr>
      <w:r>
        <w:rPr>
          <w:rFonts w:ascii="Arial" w:hAnsi="Arial" w:cs="Arial"/>
          <w:b/>
          <w:sz w:val="26"/>
          <w:szCs w:val="26"/>
        </w:rPr>
        <w:t xml:space="preserve">7.3.3 </w:t>
      </w:r>
      <w:r w:rsidRPr="00E34CAB">
        <w:rPr>
          <w:rFonts w:ascii="Arial" w:hAnsi="Arial" w:cs="Arial"/>
          <w:b/>
          <w:sz w:val="26"/>
          <w:szCs w:val="26"/>
        </w:rPr>
        <w:t>Приготовление экстракционного буфера</w:t>
      </w:r>
    </w:p>
    <w:p w14:paraId="41BB394C" w14:textId="65438F7C" w:rsidR="00E34CAB" w:rsidRPr="00E34CAB" w:rsidRDefault="00E34CAB" w:rsidP="00E34CAB">
      <w:pPr>
        <w:spacing w:line="360" w:lineRule="auto"/>
        <w:ind w:firstLine="709"/>
        <w:jc w:val="both"/>
        <w:rPr>
          <w:rFonts w:ascii="Arial" w:eastAsiaTheme="minorHAnsi" w:hAnsi="Arial" w:cs="Arial"/>
          <w:sz w:val="26"/>
          <w:szCs w:val="26"/>
          <w:lang w:eastAsia="en-US"/>
        </w:rPr>
      </w:pPr>
      <w:r w:rsidRPr="00E34CAB">
        <w:rPr>
          <w:rFonts w:ascii="Arial" w:hAnsi="Arial" w:cs="Arial"/>
          <w:sz w:val="26"/>
          <w:szCs w:val="26"/>
        </w:rPr>
        <w:t>В мерн</w:t>
      </w:r>
      <w:r w:rsidR="007E2553">
        <w:rPr>
          <w:rFonts w:ascii="Arial" w:hAnsi="Arial" w:cs="Arial"/>
          <w:sz w:val="26"/>
          <w:szCs w:val="26"/>
        </w:rPr>
        <w:t>ую</w:t>
      </w:r>
      <w:r w:rsidRPr="00E34CAB">
        <w:rPr>
          <w:rFonts w:ascii="Arial" w:hAnsi="Arial" w:cs="Arial"/>
          <w:sz w:val="26"/>
          <w:szCs w:val="26"/>
        </w:rPr>
        <w:t xml:space="preserve"> </w:t>
      </w:r>
      <w:r w:rsidR="007E2553">
        <w:rPr>
          <w:rFonts w:ascii="Arial" w:eastAsiaTheme="minorHAnsi" w:hAnsi="Arial" w:cs="Arial"/>
          <w:sz w:val="26"/>
          <w:szCs w:val="26"/>
          <w:lang w:eastAsia="en-US"/>
        </w:rPr>
        <w:t>колбу</w:t>
      </w:r>
      <w:r w:rsidRPr="00E34CAB">
        <w:rPr>
          <w:rFonts w:ascii="Arial" w:eastAsiaTheme="minorHAnsi" w:hAnsi="Arial" w:cs="Arial"/>
          <w:sz w:val="26"/>
          <w:szCs w:val="26"/>
          <w:lang w:eastAsia="en-US"/>
        </w:rPr>
        <w:t xml:space="preserve"> вместимостью 100 </w:t>
      </w:r>
      <w:r>
        <w:rPr>
          <w:rFonts w:ascii="Arial" w:eastAsiaTheme="minorHAnsi" w:hAnsi="Arial" w:cs="Arial"/>
          <w:sz w:val="26"/>
          <w:szCs w:val="26"/>
          <w:lang w:eastAsia="en-US"/>
        </w:rPr>
        <w:t>мл</w:t>
      </w:r>
      <w:r w:rsidRPr="00E34CAB">
        <w:rPr>
          <w:rFonts w:ascii="Arial" w:eastAsiaTheme="minorHAnsi" w:hAnsi="Arial" w:cs="Arial"/>
          <w:sz w:val="26"/>
          <w:szCs w:val="26"/>
          <w:lang w:eastAsia="en-US"/>
        </w:rPr>
        <w:t xml:space="preserve"> вносят 50 </w:t>
      </w:r>
      <w:r>
        <w:rPr>
          <w:rFonts w:ascii="Arial" w:eastAsiaTheme="minorHAnsi" w:hAnsi="Arial" w:cs="Arial"/>
          <w:sz w:val="26"/>
          <w:szCs w:val="26"/>
          <w:lang w:eastAsia="en-US"/>
        </w:rPr>
        <w:t>мл</w:t>
      </w:r>
      <w:r w:rsidRPr="00E34CAB">
        <w:rPr>
          <w:rFonts w:ascii="Arial" w:eastAsiaTheme="minorHAnsi" w:hAnsi="Arial" w:cs="Arial"/>
          <w:sz w:val="26"/>
          <w:szCs w:val="26"/>
          <w:lang w:eastAsia="en-US"/>
        </w:rPr>
        <w:t xml:space="preserve"> ацетонитрила, осторожно под тягой добавляют по каплям 300 </w:t>
      </w:r>
      <w:r>
        <w:rPr>
          <w:rFonts w:ascii="Arial" w:eastAsiaTheme="minorHAnsi" w:hAnsi="Arial" w:cs="Arial"/>
          <w:sz w:val="26"/>
          <w:szCs w:val="26"/>
          <w:lang w:eastAsia="en-US"/>
        </w:rPr>
        <w:t>мкл</w:t>
      </w:r>
      <w:r w:rsidRPr="00E34CAB">
        <w:rPr>
          <w:rFonts w:ascii="Arial" w:eastAsiaTheme="minorHAnsi" w:hAnsi="Arial" w:cs="Arial"/>
          <w:sz w:val="26"/>
          <w:szCs w:val="26"/>
          <w:lang w:eastAsia="en-US"/>
        </w:rPr>
        <w:t xml:space="preserve"> концентрированной </w:t>
      </w:r>
      <w:r w:rsidRPr="00E34CAB">
        <w:rPr>
          <w:rFonts w:ascii="Arial" w:hAnsi="Arial" w:cs="Arial"/>
          <w:sz w:val="26"/>
          <w:szCs w:val="26"/>
        </w:rPr>
        <w:t xml:space="preserve">ТФА и доводят до метки </w:t>
      </w:r>
      <w:r w:rsidRPr="00E34CAB">
        <w:rPr>
          <w:rFonts w:ascii="Arial" w:eastAsiaTheme="minorHAnsi" w:hAnsi="Arial" w:cs="Arial"/>
          <w:sz w:val="26"/>
          <w:szCs w:val="26"/>
          <w:lang w:eastAsia="en-US"/>
        </w:rPr>
        <w:t>ацетонитрилом.</w:t>
      </w:r>
    </w:p>
    <w:p w14:paraId="4691EC88" w14:textId="001FD526" w:rsidR="00E34CAB" w:rsidRPr="00E34CAB" w:rsidRDefault="00E34CAB" w:rsidP="00E34CAB">
      <w:pPr>
        <w:spacing w:line="360" w:lineRule="auto"/>
        <w:ind w:firstLine="709"/>
        <w:jc w:val="both"/>
        <w:rPr>
          <w:rFonts w:ascii="Arial" w:hAnsi="Arial" w:cs="Arial"/>
          <w:sz w:val="26"/>
          <w:szCs w:val="26"/>
        </w:rPr>
      </w:pPr>
      <w:r w:rsidRPr="00E34CAB">
        <w:rPr>
          <w:rFonts w:ascii="Arial" w:eastAsiaTheme="minorHAnsi" w:hAnsi="Arial" w:cs="Arial"/>
          <w:sz w:val="26"/>
          <w:szCs w:val="26"/>
          <w:lang w:eastAsia="en-US"/>
        </w:rPr>
        <w:t xml:space="preserve">Раствор хранят в герметично укупоренном сосуде при </w:t>
      </w:r>
      <w:r w:rsidRPr="00E34CAB">
        <w:rPr>
          <w:rFonts w:ascii="Arial" w:hAnsi="Arial" w:cs="Arial"/>
          <w:sz w:val="26"/>
          <w:szCs w:val="26"/>
        </w:rPr>
        <w:t>температуре от 18 ºС до 25 ºС</w:t>
      </w:r>
      <w:r w:rsidRPr="00E34CAB">
        <w:rPr>
          <w:rFonts w:ascii="Arial" w:eastAsiaTheme="minorHAnsi" w:hAnsi="Arial" w:cs="Arial"/>
          <w:sz w:val="26"/>
          <w:szCs w:val="26"/>
          <w:lang w:eastAsia="en-US"/>
        </w:rPr>
        <w:t xml:space="preserve"> не более 3 мес.</w:t>
      </w:r>
      <w:r w:rsidRPr="00E34CAB">
        <w:rPr>
          <w:rFonts w:ascii="Arial" w:hAnsi="Arial" w:cs="Arial"/>
          <w:sz w:val="26"/>
          <w:szCs w:val="26"/>
        </w:rPr>
        <w:t xml:space="preserve">  </w:t>
      </w:r>
    </w:p>
    <w:p w14:paraId="672BED21" w14:textId="1414BAA6" w:rsidR="00E34CAB" w:rsidRPr="00E34CAB" w:rsidRDefault="00E34CAB" w:rsidP="00E34CAB">
      <w:pPr>
        <w:spacing w:line="360" w:lineRule="auto"/>
        <w:ind w:left="709"/>
        <w:contextualSpacing/>
        <w:jc w:val="both"/>
        <w:rPr>
          <w:rFonts w:ascii="Arial" w:hAnsi="Arial" w:cs="Arial"/>
          <w:b/>
          <w:sz w:val="26"/>
          <w:szCs w:val="26"/>
        </w:rPr>
      </w:pPr>
      <w:r>
        <w:rPr>
          <w:rFonts w:ascii="Arial" w:hAnsi="Arial" w:cs="Arial"/>
          <w:b/>
          <w:sz w:val="26"/>
          <w:szCs w:val="26"/>
        </w:rPr>
        <w:t xml:space="preserve">7.4 </w:t>
      </w:r>
      <w:r w:rsidRPr="00E34CAB">
        <w:rPr>
          <w:rFonts w:ascii="Arial" w:hAnsi="Arial" w:cs="Arial"/>
          <w:b/>
          <w:sz w:val="26"/>
          <w:szCs w:val="26"/>
        </w:rPr>
        <w:t xml:space="preserve">Приготовление градуировочных растворов </w:t>
      </w:r>
    </w:p>
    <w:p w14:paraId="1B34EF05" w14:textId="6BE47BF5" w:rsidR="00E34CAB" w:rsidRPr="00E34CAB" w:rsidRDefault="00E34CAB" w:rsidP="00E34CAB">
      <w:pPr>
        <w:pStyle w:val="Bodytext1"/>
        <w:spacing w:line="360" w:lineRule="auto"/>
        <w:ind w:firstLine="706"/>
        <w:jc w:val="both"/>
        <w:rPr>
          <w:rFonts w:ascii="Arial" w:hAnsi="Arial" w:cs="Arial"/>
          <w:sz w:val="26"/>
          <w:szCs w:val="26"/>
        </w:rPr>
      </w:pPr>
      <w:r w:rsidRPr="00E34CAB">
        <w:rPr>
          <w:rFonts w:ascii="Arial" w:hAnsi="Arial" w:cs="Arial"/>
          <w:sz w:val="26"/>
          <w:szCs w:val="26"/>
        </w:rPr>
        <w:t xml:space="preserve">Для определения </w:t>
      </w:r>
      <w:r w:rsidRPr="00E34CAB">
        <w:rPr>
          <w:rFonts w:ascii="Arial" w:hAnsi="Arial" w:cs="Arial"/>
          <w:sz w:val="26"/>
          <w:szCs w:val="26"/>
          <w:lang w:val="en-US"/>
        </w:rPr>
        <w:t>LAE</w:t>
      </w:r>
      <w:r w:rsidRPr="00E34CAB">
        <w:rPr>
          <w:rFonts w:ascii="Arial" w:hAnsi="Arial" w:cs="Arial"/>
          <w:sz w:val="26"/>
          <w:szCs w:val="26"/>
        </w:rPr>
        <w:t xml:space="preserve"> готовят градуировочные растворы массовой концентрации </w:t>
      </w:r>
      <w:r w:rsidR="003459B0">
        <w:rPr>
          <w:rFonts w:ascii="Arial" w:hAnsi="Arial" w:cs="Arial"/>
          <w:sz w:val="26"/>
          <w:szCs w:val="26"/>
        </w:rPr>
        <w:t>5</w:t>
      </w:r>
      <w:r w:rsidRPr="00E34CAB">
        <w:rPr>
          <w:rFonts w:ascii="Arial" w:hAnsi="Arial" w:cs="Arial"/>
          <w:sz w:val="26"/>
          <w:szCs w:val="26"/>
        </w:rPr>
        <w:t>00 мг/</w:t>
      </w:r>
      <w:r>
        <w:rPr>
          <w:rFonts w:ascii="Arial" w:hAnsi="Arial" w:cs="Arial"/>
          <w:sz w:val="26"/>
          <w:szCs w:val="26"/>
        </w:rPr>
        <w:t>л</w:t>
      </w:r>
      <w:r w:rsidRPr="00E34CAB">
        <w:rPr>
          <w:rFonts w:ascii="Arial" w:hAnsi="Arial" w:cs="Arial"/>
          <w:sz w:val="26"/>
          <w:szCs w:val="26"/>
        </w:rPr>
        <w:t xml:space="preserve"> (раствор 1), </w:t>
      </w:r>
      <w:r w:rsidR="003459B0">
        <w:rPr>
          <w:rFonts w:ascii="Arial" w:hAnsi="Arial" w:cs="Arial"/>
          <w:sz w:val="26"/>
          <w:szCs w:val="26"/>
        </w:rPr>
        <w:t>25</w:t>
      </w:r>
      <w:r w:rsidRPr="00E34CAB">
        <w:rPr>
          <w:rFonts w:ascii="Arial" w:hAnsi="Arial" w:cs="Arial"/>
          <w:sz w:val="26"/>
          <w:szCs w:val="26"/>
        </w:rPr>
        <w:t>0 мг/</w:t>
      </w:r>
      <w:r>
        <w:rPr>
          <w:rFonts w:ascii="Arial" w:hAnsi="Arial" w:cs="Arial"/>
          <w:sz w:val="26"/>
          <w:szCs w:val="26"/>
        </w:rPr>
        <w:t>л</w:t>
      </w:r>
      <w:r w:rsidRPr="00E34CAB">
        <w:rPr>
          <w:rFonts w:ascii="Arial" w:hAnsi="Arial" w:cs="Arial"/>
          <w:sz w:val="26"/>
          <w:szCs w:val="26"/>
        </w:rPr>
        <w:t xml:space="preserve"> (раствор 2), </w:t>
      </w:r>
      <w:r w:rsidR="003459B0">
        <w:rPr>
          <w:rFonts w:ascii="Arial" w:hAnsi="Arial" w:cs="Arial"/>
          <w:sz w:val="26"/>
          <w:szCs w:val="26"/>
        </w:rPr>
        <w:t>50</w:t>
      </w:r>
      <w:r w:rsidRPr="00E34CAB">
        <w:rPr>
          <w:rFonts w:ascii="Arial" w:hAnsi="Arial" w:cs="Arial"/>
          <w:sz w:val="26"/>
          <w:szCs w:val="26"/>
        </w:rPr>
        <w:t xml:space="preserve"> мг/</w:t>
      </w:r>
      <w:r>
        <w:rPr>
          <w:rFonts w:ascii="Arial" w:hAnsi="Arial" w:cs="Arial"/>
          <w:sz w:val="26"/>
          <w:szCs w:val="26"/>
        </w:rPr>
        <w:t>л</w:t>
      </w:r>
      <w:r w:rsidRPr="00E34CAB">
        <w:rPr>
          <w:rFonts w:ascii="Arial" w:hAnsi="Arial" w:cs="Arial"/>
          <w:sz w:val="26"/>
          <w:szCs w:val="26"/>
        </w:rPr>
        <w:t xml:space="preserve"> (раствор 3), </w:t>
      </w:r>
      <w:r w:rsidR="003459B0">
        <w:rPr>
          <w:rFonts w:ascii="Arial" w:hAnsi="Arial" w:cs="Arial"/>
          <w:sz w:val="26"/>
          <w:szCs w:val="26"/>
        </w:rPr>
        <w:t>25</w:t>
      </w:r>
      <w:r w:rsidRPr="00E34CAB">
        <w:rPr>
          <w:rFonts w:ascii="Arial" w:hAnsi="Arial" w:cs="Arial"/>
          <w:sz w:val="26"/>
          <w:szCs w:val="26"/>
        </w:rPr>
        <w:t xml:space="preserve"> мг/</w:t>
      </w:r>
      <w:r>
        <w:rPr>
          <w:rFonts w:ascii="Arial" w:hAnsi="Arial" w:cs="Arial"/>
          <w:sz w:val="26"/>
          <w:szCs w:val="26"/>
        </w:rPr>
        <w:t>л</w:t>
      </w:r>
      <w:r w:rsidRPr="00E34CAB">
        <w:rPr>
          <w:rFonts w:ascii="Arial" w:hAnsi="Arial" w:cs="Arial"/>
          <w:sz w:val="26"/>
          <w:szCs w:val="26"/>
        </w:rPr>
        <w:t xml:space="preserve"> (раствор 4), </w:t>
      </w:r>
      <w:r w:rsidR="003459B0">
        <w:rPr>
          <w:rFonts w:ascii="Arial" w:hAnsi="Arial" w:cs="Arial"/>
          <w:sz w:val="26"/>
          <w:szCs w:val="26"/>
        </w:rPr>
        <w:t>1</w:t>
      </w:r>
      <w:r w:rsidRPr="00E34CAB">
        <w:rPr>
          <w:rFonts w:ascii="Arial" w:hAnsi="Arial" w:cs="Arial"/>
          <w:sz w:val="26"/>
          <w:szCs w:val="26"/>
        </w:rPr>
        <w:t>0 мг/</w:t>
      </w:r>
      <w:r>
        <w:rPr>
          <w:rFonts w:ascii="Arial" w:hAnsi="Arial" w:cs="Arial"/>
          <w:sz w:val="26"/>
          <w:szCs w:val="26"/>
        </w:rPr>
        <w:t>л</w:t>
      </w:r>
      <w:r w:rsidRPr="00E34CAB">
        <w:rPr>
          <w:rFonts w:ascii="Arial" w:hAnsi="Arial" w:cs="Arial"/>
          <w:sz w:val="26"/>
          <w:szCs w:val="26"/>
        </w:rPr>
        <w:t xml:space="preserve"> (раствор 5), </w:t>
      </w:r>
      <w:r w:rsidR="003459B0">
        <w:rPr>
          <w:rFonts w:ascii="Arial" w:hAnsi="Arial" w:cs="Arial"/>
          <w:sz w:val="26"/>
          <w:szCs w:val="26"/>
        </w:rPr>
        <w:t>2,5</w:t>
      </w:r>
      <w:r w:rsidRPr="00E34CAB">
        <w:rPr>
          <w:rFonts w:ascii="Arial" w:hAnsi="Arial" w:cs="Arial"/>
          <w:sz w:val="26"/>
          <w:szCs w:val="26"/>
        </w:rPr>
        <w:t xml:space="preserve"> мг/</w:t>
      </w:r>
      <w:r>
        <w:rPr>
          <w:rFonts w:ascii="Arial" w:hAnsi="Arial" w:cs="Arial"/>
          <w:sz w:val="26"/>
          <w:szCs w:val="26"/>
        </w:rPr>
        <w:t>л</w:t>
      </w:r>
      <w:r w:rsidRPr="00E34CAB">
        <w:rPr>
          <w:rFonts w:ascii="Arial" w:hAnsi="Arial" w:cs="Arial"/>
          <w:sz w:val="26"/>
          <w:szCs w:val="26"/>
        </w:rPr>
        <w:t xml:space="preserve"> (раствор 6).</w:t>
      </w:r>
      <w:r w:rsidR="003459B0">
        <w:rPr>
          <w:rFonts w:ascii="Arial" w:hAnsi="Arial" w:cs="Arial"/>
          <w:sz w:val="26"/>
          <w:szCs w:val="26"/>
        </w:rPr>
        <w:t xml:space="preserve"> </w:t>
      </w:r>
    </w:p>
    <w:p w14:paraId="58C25919" w14:textId="55BA4BF2" w:rsidR="00E34CAB" w:rsidRPr="00E34CAB" w:rsidRDefault="00E34CAB" w:rsidP="00E34CAB">
      <w:pPr>
        <w:pStyle w:val="Bodytext1"/>
        <w:spacing w:line="360" w:lineRule="auto"/>
        <w:ind w:firstLine="720"/>
        <w:jc w:val="both"/>
        <w:rPr>
          <w:rFonts w:ascii="Arial" w:hAnsi="Arial" w:cs="Arial"/>
          <w:sz w:val="26"/>
          <w:szCs w:val="26"/>
        </w:rPr>
      </w:pPr>
      <w:r w:rsidRPr="00E34CAB">
        <w:rPr>
          <w:rFonts w:ascii="Arial" w:hAnsi="Arial" w:cs="Arial"/>
          <w:sz w:val="26"/>
          <w:szCs w:val="26"/>
        </w:rPr>
        <w:lastRenderedPageBreak/>
        <w:t xml:space="preserve">Для приготовления раствора 1 взвешивают </w:t>
      </w:r>
      <w:r w:rsidR="003459B0">
        <w:rPr>
          <w:rFonts w:ascii="Arial" w:hAnsi="Arial" w:cs="Arial"/>
          <w:sz w:val="26"/>
          <w:szCs w:val="26"/>
        </w:rPr>
        <w:t>5</w:t>
      </w:r>
      <w:r w:rsidRPr="00E34CAB">
        <w:rPr>
          <w:rFonts w:ascii="Arial" w:hAnsi="Arial" w:cs="Arial"/>
          <w:sz w:val="26"/>
          <w:szCs w:val="26"/>
        </w:rPr>
        <w:t xml:space="preserve">0,0 мг </w:t>
      </w:r>
      <w:r w:rsidRPr="00E34CAB">
        <w:rPr>
          <w:rFonts w:ascii="Arial" w:hAnsi="Arial" w:cs="Arial"/>
          <w:sz w:val="26"/>
          <w:szCs w:val="26"/>
          <w:lang w:val="en-US"/>
        </w:rPr>
        <w:t>LAE</w:t>
      </w:r>
      <w:r w:rsidRPr="00E34CAB">
        <w:rPr>
          <w:rFonts w:ascii="Arial" w:hAnsi="Arial" w:cs="Arial"/>
          <w:sz w:val="26"/>
          <w:szCs w:val="26"/>
        </w:rPr>
        <w:t xml:space="preserve">, переносят в мерную колбу вместимостью 100 </w:t>
      </w:r>
      <w:r>
        <w:rPr>
          <w:rFonts w:ascii="Arial" w:hAnsi="Arial" w:cs="Arial"/>
          <w:sz w:val="26"/>
          <w:szCs w:val="26"/>
        </w:rPr>
        <w:t xml:space="preserve">мл </w:t>
      </w:r>
      <w:r w:rsidRPr="00E34CAB">
        <w:rPr>
          <w:rFonts w:ascii="Arial" w:hAnsi="Arial" w:cs="Arial"/>
          <w:sz w:val="26"/>
          <w:szCs w:val="26"/>
        </w:rPr>
        <w:t xml:space="preserve">и доводят до метки </w:t>
      </w:r>
      <w:r w:rsidRPr="00E34CAB">
        <w:rPr>
          <w:rFonts w:ascii="Arial" w:hAnsi="Arial" w:cs="Arial"/>
          <w:bCs/>
          <w:sz w:val="26"/>
          <w:szCs w:val="26"/>
        </w:rPr>
        <w:t>подвижной фазой А,</w:t>
      </w:r>
      <w:r w:rsidRPr="00E34CAB">
        <w:rPr>
          <w:rFonts w:ascii="Arial" w:hAnsi="Arial" w:cs="Arial"/>
          <w:sz w:val="26"/>
          <w:szCs w:val="26"/>
        </w:rPr>
        <w:t xml:space="preserve"> приготовленной по </w:t>
      </w:r>
      <w:r>
        <w:rPr>
          <w:rFonts w:ascii="Arial" w:hAnsi="Arial" w:cs="Arial"/>
          <w:sz w:val="26"/>
          <w:szCs w:val="26"/>
        </w:rPr>
        <w:t>7</w:t>
      </w:r>
      <w:r w:rsidRPr="00E34CAB">
        <w:rPr>
          <w:rFonts w:ascii="Arial" w:hAnsi="Arial" w:cs="Arial"/>
          <w:sz w:val="26"/>
          <w:szCs w:val="26"/>
        </w:rPr>
        <w:t>.3.2.</w:t>
      </w:r>
    </w:p>
    <w:p w14:paraId="32E0FC75" w14:textId="2BF84357" w:rsidR="00E34CAB" w:rsidRPr="00E34CAB" w:rsidRDefault="00E34CAB" w:rsidP="00E34CAB">
      <w:pPr>
        <w:pStyle w:val="Bodytext1"/>
        <w:spacing w:line="360" w:lineRule="auto"/>
        <w:ind w:firstLine="720"/>
        <w:jc w:val="both"/>
        <w:rPr>
          <w:rFonts w:ascii="Arial" w:hAnsi="Arial" w:cs="Arial"/>
          <w:sz w:val="26"/>
          <w:szCs w:val="26"/>
        </w:rPr>
      </w:pPr>
      <w:r w:rsidRPr="00E34CAB">
        <w:rPr>
          <w:rFonts w:ascii="Arial" w:hAnsi="Arial" w:cs="Arial"/>
          <w:sz w:val="26"/>
          <w:szCs w:val="26"/>
        </w:rPr>
        <w:t xml:space="preserve">Для приготовления раствора 2 дозатором отбирают 500 </w:t>
      </w:r>
      <w:r>
        <w:rPr>
          <w:rFonts w:ascii="Arial" w:hAnsi="Arial" w:cs="Arial"/>
          <w:sz w:val="26"/>
          <w:szCs w:val="26"/>
        </w:rPr>
        <w:t>мкл</w:t>
      </w:r>
      <w:r w:rsidRPr="00E34CAB">
        <w:rPr>
          <w:rFonts w:ascii="Arial" w:hAnsi="Arial" w:cs="Arial"/>
          <w:sz w:val="26"/>
          <w:szCs w:val="26"/>
        </w:rPr>
        <w:t xml:space="preserve"> раствора 1, переносят в виалу вместимостью и добавляют 500 </w:t>
      </w:r>
      <w:r>
        <w:rPr>
          <w:rFonts w:ascii="Arial" w:hAnsi="Arial" w:cs="Arial"/>
          <w:sz w:val="26"/>
          <w:szCs w:val="26"/>
        </w:rPr>
        <w:t>мкл</w:t>
      </w:r>
      <w:r w:rsidRPr="00E34CAB">
        <w:rPr>
          <w:rFonts w:ascii="Arial" w:hAnsi="Arial" w:cs="Arial"/>
          <w:sz w:val="26"/>
          <w:szCs w:val="26"/>
        </w:rPr>
        <w:t xml:space="preserve"> </w:t>
      </w:r>
      <w:r w:rsidRPr="00E34CAB">
        <w:rPr>
          <w:rFonts w:ascii="Arial" w:hAnsi="Arial" w:cs="Arial"/>
          <w:bCs/>
          <w:sz w:val="26"/>
          <w:szCs w:val="26"/>
        </w:rPr>
        <w:t>подвижной фаз</w:t>
      </w:r>
      <w:r>
        <w:rPr>
          <w:rFonts w:ascii="Arial" w:hAnsi="Arial" w:cs="Arial"/>
          <w:bCs/>
          <w:sz w:val="26"/>
          <w:szCs w:val="26"/>
        </w:rPr>
        <w:t>ы</w:t>
      </w:r>
      <w:r w:rsidRPr="00E34CAB">
        <w:rPr>
          <w:rFonts w:ascii="Arial" w:hAnsi="Arial" w:cs="Arial"/>
          <w:bCs/>
          <w:sz w:val="26"/>
          <w:szCs w:val="26"/>
        </w:rPr>
        <w:t xml:space="preserve"> А, </w:t>
      </w:r>
      <w:r w:rsidRPr="00E34CAB">
        <w:rPr>
          <w:rFonts w:ascii="Arial" w:hAnsi="Arial" w:cs="Arial"/>
          <w:sz w:val="26"/>
          <w:szCs w:val="26"/>
        </w:rPr>
        <w:t xml:space="preserve">приготовленной по </w:t>
      </w:r>
      <w:r>
        <w:rPr>
          <w:rFonts w:ascii="Arial" w:hAnsi="Arial" w:cs="Arial"/>
          <w:sz w:val="26"/>
          <w:szCs w:val="26"/>
        </w:rPr>
        <w:t>7</w:t>
      </w:r>
      <w:r w:rsidRPr="00E34CAB">
        <w:rPr>
          <w:rFonts w:ascii="Arial" w:hAnsi="Arial" w:cs="Arial"/>
          <w:sz w:val="26"/>
          <w:szCs w:val="26"/>
        </w:rPr>
        <w:t>.3.2.</w:t>
      </w:r>
    </w:p>
    <w:p w14:paraId="7C41EF50" w14:textId="32A9B2E0" w:rsidR="00E34CAB" w:rsidRPr="00E34CAB" w:rsidRDefault="00E34CAB" w:rsidP="00E34CAB">
      <w:pPr>
        <w:pStyle w:val="Bodytext1"/>
        <w:spacing w:line="360" w:lineRule="auto"/>
        <w:ind w:firstLine="720"/>
        <w:jc w:val="both"/>
        <w:rPr>
          <w:rFonts w:ascii="Arial" w:hAnsi="Arial" w:cs="Arial"/>
          <w:sz w:val="26"/>
          <w:szCs w:val="26"/>
        </w:rPr>
      </w:pPr>
      <w:r w:rsidRPr="00E34CAB">
        <w:rPr>
          <w:rFonts w:ascii="Arial" w:hAnsi="Arial" w:cs="Arial"/>
          <w:sz w:val="26"/>
          <w:szCs w:val="26"/>
        </w:rPr>
        <w:t xml:space="preserve">Для приготовления раствора 3 градуированной пипеткой или дозатором отбирают 100 </w:t>
      </w:r>
      <w:r>
        <w:rPr>
          <w:rFonts w:ascii="Arial" w:hAnsi="Arial" w:cs="Arial"/>
          <w:sz w:val="26"/>
          <w:szCs w:val="26"/>
        </w:rPr>
        <w:t>мкл</w:t>
      </w:r>
      <w:r w:rsidRPr="00E34CAB">
        <w:rPr>
          <w:rFonts w:ascii="Arial" w:hAnsi="Arial" w:cs="Arial"/>
          <w:sz w:val="26"/>
          <w:szCs w:val="26"/>
        </w:rPr>
        <w:t xml:space="preserve"> раствора 1, переносят переносят в виалу и добавляют 900 </w:t>
      </w:r>
      <w:r>
        <w:rPr>
          <w:rFonts w:ascii="Arial" w:hAnsi="Arial" w:cs="Arial"/>
          <w:sz w:val="26"/>
          <w:szCs w:val="26"/>
        </w:rPr>
        <w:t>мкл</w:t>
      </w:r>
      <w:r w:rsidRPr="00E34CAB">
        <w:rPr>
          <w:rFonts w:ascii="Arial" w:hAnsi="Arial" w:cs="Arial"/>
          <w:sz w:val="26"/>
          <w:szCs w:val="26"/>
        </w:rPr>
        <w:t xml:space="preserve"> </w:t>
      </w:r>
      <w:r w:rsidRPr="00E34CAB">
        <w:rPr>
          <w:rFonts w:ascii="Arial" w:hAnsi="Arial" w:cs="Arial"/>
          <w:bCs/>
          <w:sz w:val="26"/>
          <w:szCs w:val="26"/>
        </w:rPr>
        <w:t>подвижной фаз</w:t>
      </w:r>
      <w:r>
        <w:rPr>
          <w:rFonts w:ascii="Arial" w:hAnsi="Arial" w:cs="Arial"/>
          <w:bCs/>
          <w:sz w:val="26"/>
          <w:szCs w:val="26"/>
        </w:rPr>
        <w:t>ы</w:t>
      </w:r>
      <w:r w:rsidRPr="00E34CAB">
        <w:rPr>
          <w:rFonts w:ascii="Arial" w:hAnsi="Arial" w:cs="Arial"/>
          <w:bCs/>
          <w:sz w:val="26"/>
          <w:szCs w:val="26"/>
        </w:rPr>
        <w:t xml:space="preserve"> А, </w:t>
      </w:r>
      <w:r w:rsidRPr="00E34CAB">
        <w:rPr>
          <w:rFonts w:ascii="Arial" w:hAnsi="Arial" w:cs="Arial"/>
          <w:sz w:val="26"/>
          <w:szCs w:val="26"/>
        </w:rPr>
        <w:t xml:space="preserve">приготовленной по </w:t>
      </w:r>
      <w:r>
        <w:rPr>
          <w:rFonts w:ascii="Arial" w:hAnsi="Arial" w:cs="Arial"/>
          <w:sz w:val="26"/>
          <w:szCs w:val="26"/>
        </w:rPr>
        <w:t>7</w:t>
      </w:r>
      <w:r w:rsidRPr="00E34CAB">
        <w:rPr>
          <w:rFonts w:ascii="Arial" w:hAnsi="Arial" w:cs="Arial"/>
          <w:sz w:val="26"/>
          <w:szCs w:val="26"/>
        </w:rPr>
        <w:t>.3.2.</w:t>
      </w:r>
    </w:p>
    <w:p w14:paraId="0886D5F7" w14:textId="457699D3" w:rsidR="00E34CAB" w:rsidRPr="00E34CAB" w:rsidRDefault="00E34CAB" w:rsidP="00E34CAB">
      <w:pPr>
        <w:pStyle w:val="Bodytext1"/>
        <w:spacing w:line="360" w:lineRule="auto"/>
        <w:ind w:firstLine="720"/>
        <w:jc w:val="both"/>
        <w:rPr>
          <w:rFonts w:ascii="Arial" w:hAnsi="Arial" w:cs="Arial"/>
          <w:sz w:val="26"/>
          <w:szCs w:val="26"/>
        </w:rPr>
      </w:pPr>
      <w:r w:rsidRPr="00E34CAB">
        <w:rPr>
          <w:rFonts w:ascii="Arial" w:hAnsi="Arial" w:cs="Arial"/>
          <w:sz w:val="26"/>
          <w:szCs w:val="26"/>
        </w:rPr>
        <w:t xml:space="preserve">Для приготовления раствора 4 градуированной пипеткой или дозатором отбирают 100 </w:t>
      </w:r>
      <w:r>
        <w:rPr>
          <w:rFonts w:ascii="Arial" w:hAnsi="Arial" w:cs="Arial"/>
          <w:sz w:val="26"/>
          <w:szCs w:val="26"/>
        </w:rPr>
        <w:t>мкл</w:t>
      </w:r>
      <w:r w:rsidRPr="00E34CAB">
        <w:rPr>
          <w:rFonts w:ascii="Arial" w:hAnsi="Arial" w:cs="Arial"/>
          <w:sz w:val="26"/>
          <w:szCs w:val="26"/>
        </w:rPr>
        <w:t xml:space="preserve"> раствора 2, переносят в виалу и добавляют 900 </w:t>
      </w:r>
      <w:r>
        <w:rPr>
          <w:rFonts w:ascii="Arial" w:hAnsi="Arial" w:cs="Arial"/>
          <w:sz w:val="26"/>
          <w:szCs w:val="26"/>
        </w:rPr>
        <w:t>мкл</w:t>
      </w:r>
      <w:r w:rsidRPr="00E34CAB">
        <w:rPr>
          <w:rFonts w:ascii="Arial" w:hAnsi="Arial" w:cs="Arial"/>
          <w:sz w:val="26"/>
          <w:szCs w:val="26"/>
        </w:rPr>
        <w:t xml:space="preserve"> </w:t>
      </w:r>
      <w:r w:rsidRPr="00E34CAB">
        <w:rPr>
          <w:rFonts w:ascii="Arial" w:hAnsi="Arial" w:cs="Arial"/>
          <w:bCs/>
          <w:sz w:val="26"/>
          <w:szCs w:val="26"/>
        </w:rPr>
        <w:t>подвижной фаз</w:t>
      </w:r>
      <w:r>
        <w:rPr>
          <w:rFonts w:ascii="Arial" w:hAnsi="Arial" w:cs="Arial"/>
          <w:bCs/>
          <w:sz w:val="26"/>
          <w:szCs w:val="26"/>
        </w:rPr>
        <w:t>ы</w:t>
      </w:r>
      <w:r w:rsidRPr="00E34CAB">
        <w:rPr>
          <w:rFonts w:ascii="Arial" w:hAnsi="Arial" w:cs="Arial"/>
          <w:bCs/>
          <w:sz w:val="26"/>
          <w:szCs w:val="26"/>
        </w:rPr>
        <w:t xml:space="preserve"> А, </w:t>
      </w:r>
      <w:r w:rsidRPr="00E34CAB">
        <w:rPr>
          <w:rFonts w:ascii="Arial" w:hAnsi="Arial" w:cs="Arial"/>
          <w:sz w:val="26"/>
          <w:szCs w:val="26"/>
        </w:rPr>
        <w:t xml:space="preserve">приготовленной по </w:t>
      </w:r>
      <w:r w:rsidR="00197331">
        <w:rPr>
          <w:rFonts w:ascii="Arial" w:hAnsi="Arial" w:cs="Arial"/>
          <w:sz w:val="26"/>
          <w:szCs w:val="26"/>
        </w:rPr>
        <w:t>7</w:t>
      </w:r>
      <w:r w:rsidRPr="00E34CAB">
        <w:rPr>
          <w:rFonts w:ascii="Arial" w:hAnsi="Arial" w:cs="Arial"/>
          <w:sz w:val="26"/>
          <w:szCs w:val="26"/>
        </w:rPr>
        <w:t>.3.2.</w:t>
      </w:r>
    </w:p>
    <w:p w14:paraId="37CB089F" w14:textId="44282A99" w:rsidR="00E34CAB" w:rsidRPr="00E34CAB" w:rsidRDefault="00E34CAB" w:rsidP="00E34CAB">
      <w:pPr>
        <w:pStyle w:val="Bodytext1"/>
        <w:spacing w:line="360" w:lineRule="auto"/>
        <w:ind w:firstLine="720"/>
        <w:jc w:val="both"/>
        <w:rPr>
          <w:rFonts w:ascii="Arial" w:hAnsi="Arial" w:cs="Arial"/>
          <w:sz w:val="26"/>
          <w:szCs w:val="26"/>
        </w:rPr>
      </w:pPr>
      <w:r w:rsidRPr="00E34CAB">
        <w:rPr>
          <w:rFonts w:ascii="Arial" w:hAnsi="Arial" w:cs="Arial"/>
          <w:sz w:val="26"/>
          <w:szCs w:val="26"/>
        </w:rPr>
        <w:t xml:space="preserve">Для приготовления раствора 5 градуированной пипеткой или дозатором отбирают 200 </w:t>
      </w:r>
      <w:r w:rsidR="00197331">
        <w:rPr>
          <w:rFonts w:ascii="Arial" w:hAnsi="Arial" w:cs="Arial"/>
          <w:sz w:val="26"/>
          <w:szCs w:val="26"/>
        </w:rPr>
        <w:t>мкл</w:t>
      </w:r>
      <w:r w:rsidRPr="00E34CAB">
        <w:rPr>
          <w:rFonts w:ascii="Arial" w:hAnsi="Arial" w:cs="Arial"/>
          <w:sz w:val="26"/>
          <w:szCs w:val="26"/>
        </w:rPr>
        <w:t xml:space="preserve"> раствора 3, переносят в виалу и добавляют 800 </w:t>
      </w:r>
      <w:r w:rsidR="00197331">
        <w:rPr>
          <w:rFonts w:ascii="Arial" w:hAnsi="Arial" w:cs="Arial"/>
          <w:sz w:val="26"/>
          <w:szCs w:val="26"/>
        </w:rPr>
        <w:t>мкл</w:t>
      </w:r>
      <w:r w:rsidRPr="00E34CAB">
        <w:rPr>
          <w:rFonts w:ascii="Arial" w:hAnsi="Arial" w:cs="Arial"/>
          <w:sz w:val="26"/>
          <w:szCs w:val="26"/>
        </w:rPr>
        <w:t xml:space="preserve"> </w:t>
      </w:r>
      <w:r w:rsidRPr="00E34CAB">
        <w:rPr>
          <w:rFonts w:ascii="Arial" w:hAnsi="Arial" w:cs="Arial"/>
          <w:bCs/>
          <w:sz w:val="26"/>
          <w:szCs w:val="26"/>
        </w:rPr>
        <w:t>подвижной фаз</w:t>
      </w:r>
      <w:r w:rsidR="00197331">
        <w:rPr>
          <w:rFonts w:ascii="Arial" w:hAnsi="Arial" w:cs="Arial"/>
          <w:bCs/>
          <w:sz w:val="26"/>
          <w:szCs w:val="26"/>
        </w:rPr>
        <w:t>ы</w:t>
      </w:r>
      <w:r w:rsidRPr="00E34CAB">
        <w:rPr>
          <w:rFonts w:ascii="Arial" w:hAnsi="Arial" w:cs="Arial"/>
          <w:bCs/>
          <w:sz w:val="26"/>
          <w:szCs w:val="26"/>
        </w:rPr>
        <w:t xml:space="preserve"> А, </w:t>
      </w:r>
      <w:r w:rsidRPr="00E34CAB">
        <w:rPr>
          <w:rFonts w:ascii="Arial" w:hAnsi="Arial" w:cs="Arial"/>
          <w:sz w:val="26"/>
          <w:szCs w:val="26"/>
        </w:rPr>
        <w:t xml:space="preserve">приготовленной по </w:t>
      </w:r>
      <w:r w:rsidR="00197331">
        <w:rPr>
          <w:rFonts w:ascii="Arial" w:hAnsi="Arial" w:cs="Arial"/>
          <w:sz w:val="26"/>
          <w:szCs w:val="26"/>
        </w:rPr>
        <w:t>7</w:t>
      </w:r>
      <w:r w:rsidRPr="00E34CAB">
        <w:rPr>
          <w:rFonts w:ascii="Arial" w:hAnsi="Arial" w:cs="Arial"/>
          <w:sz w:val="26"/>
          <w:szCs w:val="26"/>
        </w:rPr>
        <w:t>.3.2.</w:t>
      </w:r>
    </w:p>
    <w:p w14:paraId="031695D4" w14:textId="44D12699" w:rsidR="00E34CAB" w:rsidRPr="00E34CAB" w:rsidRDefault="00E34CAB" w:rsidP="00E34CAB">
      <w:pPr>
        <w:pStyle w:val="Bodytext1"/>
        <w:spacing w:line="360" w:lineRule="auto"/>
        <w:ind w:firstLine="706"/>
        <w:jc w:val="both"/>
        <w:rPr>
          <w:rFonts w:ascii="Arial" w:hAnsi="Arial" w:cs="Arial"/>
          <w:sz w:val="26"/>
          <w:szCs w:val="26"/>
        </w:rPr>
      </w:pPr>
      <w:r w:rsidRPr="00E34CAB">
        <w:rPr>
          <w:rFonts w:ascii="Arial" w:hAnsi="Arial" w:cs="Arial"/>
          <w:sz w:val="26"/>
          <w:szCs w:val="26"/>
        </w:rPr>
        <w:t xml:space="preserve">Для приготовления раствора 6 градуированной пипеткой или дозатором отбирают 100 </w:t>
      </w:r>
      <w:r w:rsidR="00197331">
        <w:rPr>
          <w:rFonts w:ascii="Arial" w:hAnsi="Arial" w:cs="Arial"/>
          <w:sz w:val="26"/>
          <w:szCs w:val="26"/>
        </w:rPr>
        <w:t>мкл</w:t>
      </w:r>
      <w:r w:rsidRPr="00E34CAB">
        <w:rPr>
          <w:rFonts w:ascii="Arial" w:hAnsi="Arial" w:cs="Arial"/>
          <w:sz w:val="26"/>
          <w:szCs w:val="26"/>
        </w:rPr>
        <w:t xml:space="preserve"> раствора 4, переносят в виалу и добавляют 900 </w:t>
      </w:r>
      <w:r w:rsidR="00197331">
        <w:rPr>
          <w:rFonts w:ascii="Arial" w:hAnsi="Arial" w:cs="Arial"/>
          <w:sz w:val="26"/>
          <w:szCs w:val="26"/>
        </w:rPr>
        <w:t>мкл</w:t>
      </w:r>
      <w:r w:rsidRPr="00E34CAB">
        <w:rPr>
          <w:rFonts w:ascii="Arial" w:hAnsi="Arial" w:cs="Arial"/>
          <w:sz w:val="26"/>
          <w:szCs w:val="26"/>
        </w:rPr>
        <w:t xml:space="preserve"> </w:t>
      </w:r>
      <w:r w:rsidRPr="00E34CAB">
        <w:rPr>
          <w:rFonts w:ascii="Arial" w:hAnsi="Arial" w:cs="Arial"/>
          <w:bCs/>
          <w:sz w:val="26"/>
          <w:szCs w:val="26"/>
        </w:rPr>
        <w:t>подвижной фаз</w:t>
      </w:r>
      <w:r w:rsidR="00197331">
        <w:rPr>
          <w:rFonts w:ascii="Arial" w:hAnsi="Arial" w:cs="Arial"/>
          <w:bCs/>
          <w:sz w:val="26"/>
          <w:szCs w:val="26"/>
        </w:rPr>
        <w:t>ы</w:t>
      </w:r>
      <w:r w:rsidRPr="00E34CAB">
        <w:rPr>
          <w:rFonts w:ascii="Arial" w:hAnsi="Arial" w:cs="Arial"/>
          <w:bCs/>
          <w:sz w:val="26"/>
          <w:szCs w:val="26"/>
        </w:rPr>
        <w:t xml:space="preserve"> А, </w:t>
      </w:r>
      <w:r w:rsidRPr="00E34CAB">
        <w:rPr>
          <w:rFonts w:ascii="Arial" w:hAnsi="Arial" w:cs="Arial"/>
          <w:sz w:val="26"/>
          <w:szCs w:val="26"/>
        </w:rPr>
        <w:t xml:space="preserve">приготовленной по </w:t>
      </w:r>
      <w:r w:rsidR="00197331">
        <w:rPr>
          <w:rFonts w:ascii="Arial" w:hAnsi="Arial" w:cs="Arial"/>
          <w:sz w:val="26"/>
          <w:szCs w:val="26"/>
        </w:rPr>
        <w:t>7</w:t>
      </w:r>
      <w:r w:rsidRPr="00E34CAB">
        <w:rPr>
          <w:rFonts w:ascii="Arial" w:hAnsi="Arial" w:cs="Arial"/>
          <w:sz w:val="26"/>
          <w:szCs w:val="26"/>
        </w:rPr>
        <w:t>.3.2.</w:t>
      </w:r>
    </w:p>
    <w:p w14:paraId="147EA63B" w14:textId="77777777" w:rsidR="00E34CAB" w:rsidRPr="00E34CAB" w:rsidRDefault="00E34CAB" w:rsidP="00E34CAB">
      <w:pPr>
        <w:pStyle w:val="Bodytext1"/>
        <w:spacing w:line="360" w:lineRule="auto"/>
        <w:ind w:firstLine="720"/>
        <w:jc w:val="both"/>
        <w:rPr>
          <w:rFonts w:ascii="Arial" w:hAnsi="Arial" w:cs="Arial"/>
          <w:sz w:val="26"/>
          <w:szCs w:val="26"/>
        </w:rPr>
      </w:pPr>
      <w:r w:rsidRPr="00E34CAB">
        <w:rPr>
          <w:rFonts w:ascii="Arial" w:hAnsi="Arial" w:cs="Arial"/>
          <w:sz w:val="26"/>
          <w:szCs w:val="26"/>
        </w:rPr>
        <w:t>Растворы хранят в герметично укупоренном сосуде при температуре (4±2) ºС не более 2 мес.</w:t>
      </w:r>
    </w:p>
    <w:p w14:paraId="59BBF276" w14:textId="77777777" w:rsidR="00E34CAB" w:rsidRPr="00197331" w:rsidRDefault="00E34CAB" w:rsidP="00E34CAB">
      <w:pPr>
        <w:jc w:val="both"/>
        <w:rPr>
          <w:rFonts w:ascii="Arial" w:eastAsiaTheme="minorHAnsi" w:hAnsi="Arial" w:cs="Arial"/>
          <w:sz w:val="22"/>
          <w:szCs w:val="22"/>
          <w:lang w:eastAsia="en-US"/>
        </w:rPr>
      </w:pPr>
      <w:r w:rsidRPr="00197331">
        <w:rPr>
          <w:rFonts w:ascii="Arial" w:hAnsi="Arial" w:cs="Arial"/>
          <w:spacing w:val="60"/>
          <w:sz w:val="22"/>
          <w:szCs w:val="22"/>
        </w:rPr>
        <w:t>Примечание</w:t>
      </w:r>
      <w:r w:rsidRPr="00197331">
        <w:rPr>
          <w:rFonts w:ascii="Arial" w:hAnsi="Arial" w:cs="Arial"/>
          <w:spacing w:val="20"/>
          <w:sz w:val="22"/>
          <w:szCs w:val="22"/>
        </w:rPr>
        <w:t xml:space="preserve"> – </w:t>
      </w:r>
      <w:r w:rsidRPr="00197331">
        <w:rPr>
          <w:rFonts w:ascii="Arial" w:hAnsi="Arial" w:cs="Arial"/>
          <w:sz w:val="22"/>
          <w:szCs w:val="22"/>
        </w:rPr>
        <w:t xml:space="preserve">Допускается для приготовления градуировочных растворов использовать </w:t>
      </w:r>
      <w:r w:rsidRPr="00197331">
        <w:rPr>
          <w:rFonts w:ascii="Arial" w:hAnsi="Arial" w:cs="Arial"/>
          <w:sz w:val="22"/>
          <w:szCs w:val="22"/>
          <w:lang w:val="en-US"/>
        </w:rPr>
        <w:t>LAE</w:t>
      </w:r>
      <w:r w:rsidRPr="00197331">
        <w:rPr>
          <w:rFonts w:ascii="Arial" w:hAnsi="Arial" w:cs="Arial"/>
          <w:sz w:val="22"/>
          <w:szCs w:val="22"/>
        </w:rPr>
        <w:t xml:space="preserve"> с массовой долей основного вещества не менее 85,0 %. В этом случае п</w:t>
      </w:r>
      <w:r w:rsidRPr="00197331">
        <w:rPr>
          <w:rFonts w:ascii="Arial" w:eastAsiaTheme="minorHAnsi" w:hAnsi="Arial" w:cs="Arial"/>
          <w:sz w:val="22"/>
          <w:szCs w:val="22"/>
          <w:lang w:eastAsia="en-US"/>
        </w:rPr>
        <w:t>ри расчете концентрации градуировочных растворов учитывают содержание основного вещества в реактиве.</w:t>
      </w:r>
    </w:p>
    <w:p w14:paraId="11D5884E" w14:textId="77777777" w:rsidR="00197331" w:rsidRDefault="00197331" w:rsidP="00197331">
      <w:pPr>
        <w:tabs>
          <w:tab w:val="left" w:pos="0"/>
        </w:tabs>
        <w:spacing w:before="100" w:beforeAutospacing="1" w:line="360" w:lineRule="auto"/>
        <w:ind w:left="709"/>
        <w:contextualSpacing/>
        <w:jc w:val="both"/>
        <w:rPr>
          <w:rFonts w:ascii="Arial" w:hAnsi="Arial" w:cs="Arial"/>
          <w:b/>
          <w:sz w:val="26"/>
          <w:szCs w:val="26"/>
        </w:rPr>
      </w:pPr>
    </w:p>
    <w:p w14:paraId="1A517F39" w14:textId="6181DCB4" w:rsidR="00E34CAB" w:rsidRPr="00197331" w:rsidRDefault="00197331" w:rsidP="00197331">
      <w:pPr>
        <w:tabs>
          <w:tab w:val="left" w:pos="0"/>
        </w:tabs>
        <w:spacing w:before="100" w:beforeAutospacing="1" w:line="360" w:lineRule="auto"/>
        <w:ind w:left="709"/>
        <w:contextualSpacing/>
        <w:jc w:val="both"/>
        <w:rPr>
          <w:rFonts w:ascii="Arial" w:hAnsi="Arial" w:cs="Arial"/>
          <w:b/>
          <w:sz w:val="26"/>
          <w:szCs w:val="26"/>
        </w:rPr>
      </w:pPr>
      <w:r>
        <w:rPr>
          <w:rFonts w:ascii="Arial" w:hAnsi="Arial" w:cs="Arial"/>
          <w:b/>
          <w:sz w:val="26"/>
          <w:szCs w:val="26"/>
        </w:rPr>
        <w:t>7.</w:t>
      </w:r>
      <w:r w:rsidR="00E31A53">
        <w:rPr>
          <w:rFonts w:ascii="Arial" w:hAnsi="Arial" w:cs="Arial"/>
          <w:b/>
          <w:sz w:val="26"/>
          <w:szCs w:val="26"/>
        </w:rPr>
        <w:t>5</w:t>
      </w:r>
      <w:r>
        <w:rPr>
          <w:rFonts w:ascii="Arial" w:hAnsi="Arial" w:cs="Arial"/>
          <w:b/>
          <w:sz w:val="26"/>
          <w:szCs w:val="26"/>
        </w:rPr>
        <w:t xml:space="preserve"> </w:t>
      </w:r>
      <w:r w:rsidR="00E34CAB" w:rsidRPr="00197331">
        <w:rPr>
          <w:rFonts w:ascii="Arial" w:hAnsi="Arial" w:cs="Arial"/>
          <w:b/>
          <w:sz w:val="26"/>
          <w:szCs w:val="26"/>
        </w:rPr>
        <w:t>Приготовление пробы</w:t>
      </w:r>
    </w:p>
    <w:p w14:paraId="438A65D4" w14:textId="6016AF59" w:rsidR="00E34CAB" w:rsidRPr="00E34CAB" w:rsidRDefault="00E34CAB" w:rsidP="00E34CAB">
      <w:pPr>
        <w:pStyle w:val="Bodytext1"/>
        <w:spacing w:line="360" w:lineRule="auto"/>
        <w:ind w:firstLine="706"/>
        <w:jc w:val="both"/>
        <w:rPr>
          <w:rFonts w:ascii="Arial" w:hAnsi="Arial" w:cs="Arial"/>
          <w:sz w:val="26"/>
          <w:szCs w:val="26"/>
        </w:rPr>
      </w:pPr>
      <w:r w:rsidRPr="00E34CAB">
        <w:rPr>
          <w:rFonts w:ascii="Arial" w:hAnsi="Arial" w:cs="Arial"/>
          <w:sz w:val="26"/>
          <w:szCs w:val="26"/>
        </w:rPr>
        <w:t xml:space="preserve">Навеску </w:t>
      </w:r>
      <w:r w:rsidR="00197331">
        <w:rPr>
          <w:rFonts w:ascii="Arial" w:hAnsi="Arial" w:cs="Arial"/>
          <w:sz w:val="26"/>
          <w:szCs w:val="26"/>
        </w:rPr>
        <w:t xml:space="preserve">массой </w:t>
      </w:r>
      <w:r w:rsidRPr="00E34CAB">
        <w:rPr>
          <w:rFonts w:ascii="Arial" w:hAnsi="Arial" w:cs="Arial"/>
          <w:sz w:val="26"/>
          <w:szCs w:val="26"/>
        </w:rPr>
        <w:t>5,0±0,</w:t>
      </w:r>
      <w:r w:rsidR="00197331">
        <w:rPr>
          <w:rFonts w:ascii="Arial" w:hAnsi="Arial" w:cs="Arial"/>
          <w:sz w:val="26"/>
          <w:szCs w:val="26"/>
        </w:rPr>
        <w:t>5</w:t>
      </w:r>
      <w:r w:rsidRPr="00E34CAB">
        <w:rPr>
          <w:rFonts w:ascii="Arial" w:hAnsi="Arial" w:cs="Arial"/>
          <w:sz w:val="26"/>
          <w:szCs w:val="26"/>
        </w:rPr>
        <w:t xml:space="preserve"> г, предварительно гомогенизированную по </w:t>
      </w:r>
      <w:r w:rsidR="00197331">
        <w:rPr>
          <w:rFonts w:ascii="Arial" w:hAnsi="Arial" w:cs="Arial"/>
          <w:sz w:val="26"/>
          <w:szCs w:val="26"/>
        </w:rPr>
        <w:t>7</w:t>
      </w:r>
      <w:r w:rsidRPr="00E34CAB">
        <w:rPr>
          <w:rFonts w:ascii="Arial" w:hAnsi="Arial" w:cs="Arial"/>
          <w:sz w:val="26"/>
          <w:szCs w:val="26"/>
        </w:rPr>
        <w:t xml:space="preserve">.1.2, помещают в </w:t>
      </w:r>
      <w:r w:rsidR="00197331">
        <w:rPr>
          <w:rFonts w:ascii="Arial" w:hAnsi="Arial" w:cs="Arial"/>
          <w:sz w:val="26"/>
          <w:szCs w:val="26"/>
        </w:rPr>
        <w:t xml:space="preserve">центрифужную </w:t>
      </w:r>
      <w:r w:rsidRPr="00E34CAB">
        <w:rPr>
          <w:rFonts w:ascii="Arial" w:hAnsi="Arial" w:cs="Arial"/>
          <w:sz w:val="26"/>
          <w:szCs w:val="26"/>
        </w:rPr>
        <w:t>пробирку вместимостью 50 </w:t>
      </w:r>
      <w:r w:rsidR="00197331">
        <w:rPr>
          <w:rFonts w:ascii="Arial" w:hAnsi="Arial" w:cs="Arial"/>
          <w:sz w:val="26"/>
          <w:szCs w:val="26"/>
        </w:rPr>
        <w:t>мл</w:t>
      </w:r>
      <w:r w:rsidRPr="00E34CAB">
        <w:rPr>
          <w:rFonts w:ascii="Arial" w:hAnsi="Arial" w:cs="Arial"/>
          <w:sz w:val="26"/>
          <w:szCs w:val="26"/>
        </w:rPr>
        <w:t xml:space="preserve">. К взвешенному образцу приливают 10 </w:t>
      </w:r>
      <w:r w:rsidR="00197331">
        <w:rPr>
          <w:rFonts w:ascii="Arial" w:hAnsi="Arial" w:cs="Arial"/>
          <w:sz w:val="26"/>
          <w:szCs w:val="26"/>
        </w:rPr>
        <w:t>мл</w:t>
      </w:r>
      <w:r w:rsidRPr="00E34CAB">
        <w:rPr>
          <w:rFonts w:ascii="Arial" w:hAnsi="Arial" w:cs="Arial"/>
          <w:sz w:val="26"/>
          <w:szCs w:val="26"/>
        </w:rPr>
        <w:t xml:space="preserve"> экстракционного буфера (</w:t>
      </w:r>
      <w:r w:rsidR="00197331">
        <w:rPr>
          <w:rFonts w:ascii="Arial" w:hAnsi="Arial" w:cs="Arial"/>
          <w:sz w:val="26"/>
          <w:szCs w:val="26"/>
        </w:rPr>
        <w:t>7</w:t>
      </w:r>
      <w:r w:rsidRPr="00E34CAB">
        <w:rPr>
          <w:rFonts w:ascii="Arial" w:hAnsi="Arial" w:cs="Arial"/>
          <w:sz w:val="26"/>
          <w:szCs w:val="26"/>
        </w:rPr>
        <w:t>.3.</w:t>
      </w:r>
      <w:r w:rsidR="005A7E41">
        <w:rPr>
          <w:rFonts w:ascii="Arial" w:hAnsi="Arial" w:cs="Arial"/>
          <w:sz w:val="26"/>
          <w:szCs w:val="26"/>
        </w:rPr>
        <w:t>3</w:t>
      </w:r>
      <w:r w:rsidRPr="00E34CAB">
        <w:rPr>
          <w:rFonts w:ascii="Arial" w:hAnsi="Arial" w:cs="Arial"/>
          <w:sz w:val="26"/>
          <w:szCs w:val="26"/>
        </w:rPr>
        <w:t>)</w:t>
      </w:r>
      <w:r w:rsidR="005A7E41">
        <w:rPr>
          <w:rFonts w:ascii="Arial" w:hAnsi="Arial" w:cs="Arial"/>
          <w:sz w:val="26"/>
          <w:szCs w:val="26"/>
        </w:rPr>
        <w:t xml:space="preserve"> </w:t>
      </w:r>
      <w:r w:rsidR="005A7E41" w:rsidRPr="00666003">
        <w:rPr>
          <w:rFonts w:ascii="Arial" w:hAnsi="Arial" w:cs="Arial"/>
          <w:sz w:val="26"/>
          <w:szCs w:val="26"/>
        </w:rPr>
        <w:t>и 5 мл гексана</w:t>
      </w:r>
      <w:r w:rsidRPr="00666003">
        <w:rPr>
          <w:rFonts w:ascii="Arial" w:hAnsi="Arial" w:cs="Arial"/>
          <w:sz w:val="26"/>
          <w:szCs w:val="26"/>
        </w:rPr>
        <w:t>.</w:t>
      </w:r>
      <w:r w:rsidRPr="00E34CAB">
        <w:rPr>
          <w:rFonts w:ascii="Arial" w:hAnsi="Arial" w:cs="Arial"/>
          <w:sz w:val="26"/>
          <w:szCs w:val="26"/>
        </w:rPr>
        <w:t xml:space="preserve">  Смесь тщательно перемешивают</w:t>
      </w:r>
      <w:r w:rsidR="00197331">
        <w:rPr>
          <w:rFonts w:ascii="Arial" w:hAnsi="Arial" w:cs="Arial"/>
          <w:sz w:val="26"/>
          <w:szCs w:val="26"/>
        </w:rPr>
        <w:t xml:space="preserve"> с использованием лабораторного вортекса</w:t>
      </w:r>
      <w:r w:rsidRPr="00E34CAB">
        <w:rPr>
          <w:rFonts w:ascii="Arial" w:hAnsi="Arial" w:cs="Arial"/>
          <w:sz w:val="26"/>
          <w:szCs w:val="26"/>
        </w:rPr>
        <w:t xml:space="preserve">. Затем экстракт центрифугируют в течение 5 мин при </w:t>
      </w:r>
      <w:r w:rsidR="00197331">
        <w:rPr>
          <w:rFonts w:ascii="Arial" w:hAnsi="Arial" w:cs="Arial"/>
          <w:sz w:val="26"/>
          <w:szCs w:val="26"/>
        </w:rPr>
        <w:t>5000 об/мин</w:t>
      </w:r>
      <w:r w:rsidR="005A7E41">
        <w:rPr>
          <w:rFonts w:ascii="Arial" w:hAnsi="Arial" w:cs="Arial"/>
          <w:sz w:val="26"/>
          <w:szCs w:val="26"/>
        </w:rPr>
        <w:t>, гексановый слой отбрасывают, а ацетонитрильный</w:t>
      </w:r>
      <w:r w:rsidRPr="00E34CAB">
        <w:rPr>
          <w:rFonts w:ascii="Arial" w:hAnsi="Arial" w:cs="Arial"/>
          <w:sz w:val="26"/>
          <w:szCs w:val="26"/>
        </w:rPr>
        <w:t xml:space="preserve"> фильтруют через мембранный фильтр с диаметром пор 0,45 мкм. Фильтрат переносят в виалу </w:t>
      </w:r>
      <w:r w:rsidR="00197331">
        <w:rPr>
          <w:rFonts w:ascii="Arial" w:hAnsi="Arial" w:cs="Arial"/>
          <w:sz w:val="26"/>
          <w:szCs w:val="26"/>
        </w:rPr>
        <w:t>и используют для анализа</w:t>
      </w:r>
      <w:r w:rsidRPr="00E34CAB">
        <w:rPr>
          <w:rFonts w:ascii="Arial" w:hAnsi="Arial" w:cs="Arial"/>
          <w:sz w:val="26"/>
          <w:szCs w:val="26"/>
        </w:rPr>
        <w:t xml:space="preserve">. </w:t>
      </w:r>
    </w:p>
    <w:p w14:paraId="2F7151BB" w14:textId="749FE7D6" w:rsidR="00E34CAB" w:rsidRPr="00E75787" w:rsidRDefault="00E75787" w:rsidP="00E75787">
      <w:pPr>
        <w:spacing w:line="360" w:lineRule="auto"/>
        <w:ind w:firstLine="709"/>
        <w:contextualSpacing/>
        <w:jc w:val="both"/>
        <w:rPr>
          <w:rFonts w:ascii="Arial" w:hAnsi="Arial" w:cs="Arial"/>
          <w:b/>
          <w:sz w:val="26"/>
          <w:szCs w:val="26"/>
        </w:rPr>
      </w:pPr>
      <w:r>
        <w:rPr>
          <w:rFonts w:ascii="Arial" w:hAnsi="Arial" w:cs="Arial"/>
          <w:b/>
          <w:sz w:val="26"/>
          <w:szCs w:val="26"/>
        </w:rPr>
        <w:t>7.</w:t>
      </w:r>
      <w:r w:rsidR="00E31A53">
        <w:rPr>
          <w:rFonts w:ascii="Arial" w:hAnsi="Arial" w:cs="Arial"/>
          <w:b/>
          <w:sz w:val="26"/>
          <w:szCs w:val="26"/>
        </w:rPr>
        <w:t>6</w:t>
      </w:r>
      <w:r w:rsidR="00E34CAB" w:rsidRPr="00E75787">
        <w:rPr>
          <w:rFonts w:ascii="Arial" w:hAnsi="Arial" w:cs="Arial"/>
          <w:b/>
          <w:sz w:val="26"/>
          <w:szCs w:val="26"/>
        </w:rPr>
        <w:t xml:space="preserve"> Градуировка хроматографа</w:t>
      </w:r>
    </w:p>
    <w:p w14:paraId="29593300" w14:textId="17D590A9" w:rsidR="00E34CAB" w:rsidRPr="00E34CAB" w:rsidRDefault="00E34CAB" w:rsidP="00E75787">
      <w:pPr>
        <w:spacing w:line="360" w:lineRule="auto"/>
        <w:ind w:firstLine="709"/>
        <w:jc w:val="both"/>
        <w:rPr>
          <w:rFonts w:ascii="Arial" w:hAnsi="Arial" w:cs="Arial"/>
          <w:sz w:val="26"/>
          <w:szCs w:val="26"/>
        </w:rPr>
      </w:pPr>
      <w:r w:rsidRPr="00E34CAB">
        <w:rPr>
          <w:rFonts w:ascii="Arial" w:hAnsi="Arial" w:cs="Arial"/>
          <w:sz w:val="26"/>
          <w:szCs w:val="26"/>
        </w:rPr>
        <w:lastRenderedPageBreak/>
        <w:t xml:space="preserve">Градуировочные растворы, приготовленные по </w:t>
      </w:r>
      <w:r w:rsidR="00E75787">
        <w:rPr>
          <w:rFonts w:ascii="Arial" w:hAnsi="Arial" w:cs="Arial"/>
          <w:sz w:val="26"/>
          <w:szCs w:val="26"/>
        </w:rPr>
        <w:t>7.</w:t>
      </w:r>
      <w:r w:rsidRPr="00E34CAB">
        <w:rPr>
          <w:rFonts w:ascii="Arial" w:hAnsi="Arial" w:cs="Arial"/>
          <w:sz w:val="26"/>
          <w:szCs w:val="26"/>
        </w:rPr>
        <w:t xml:space="preserve">4, подвергают анализу, выполняя операции в соответствии с разделом </w:t>
      </w:r>
      <w:r w:rsidR="00E75787">
        <w:rPr>
          <w:rFonts w:ascii="Arial" w:hAnsi="Arial" w:cs="Arial"/>
          <w:sz w:val="26"/>
          <w:szCs w:val="26"/>
        </w:rPr>
        <w:t>8</w:t>
      </w:r>
      <w:r w:rsidRPr="00E34CAB">
        <w:rPr>
          <w:rFonts w:ascii="Arial" w:hAnsi="Arial" w:cs="Arial"/>
          <w:sz w:val="26"/>
          <w:szCs w:val="26"/>
        </w:rPr>
        <w:t xml:space="preserve">. Для каждого градуировочного раствора проводят по три параллельных определения. Полученные хроматограммы обрабатывают с использованием компьютерной системы обработки данных. С использованием средств программного обеспечения строят градуировочную зависимость площади пика от массовой концентрации </w:t>
      </w:r>
      <w:r w:rsidRPr="00E34CAB">
        <w:rPr>
          <w:rFonts w:ascii="Arial" w:hAnsi="Arial" w:cs="Arial"/>
          <w:sz w:val="26"/>
          <w:szCs w:val="26"/>
          <w:lang w:val="en-US"/>
        </w:rPr>
        <w:t>LAE</w:t>
      </w:r>
      <w:r w:rsidRPr="00E34CAB">
        <w:rPr>
          <w:rFonts w:ascii="Arial" w:hAnsi="Arial" w:cs="Arial"/>
          <w:sz w:val="26"/>
          <w:szCs w:val="26"/>
        </w:rPr>
        <w:t xml:space="preserve"> в растворе.</w:t>
      </w:r>
    </w:p>
    <w:p w14:paraId="5E064617" w14:textId="25DD5AF8" w:rsidR="00E34CAB" w:rsidRPr="00E34CAB" w:rsidRDefault="00E34CAB" w:rsidP="00E34CAB">
      <w:pPr>
        <w:spacing w:line="360" w:lineRule="auto"/>
        <w:ind w:firstLine="900"/>
        <w:jc w:val="both"/>
        <w:rPr>
          <w:rFonts w:ascii="Arial" w:hAnsi="Arial" w:cs="Arial"/>
          <w:sz w:val="26"/>
          <w:szCs w:val="26"/>
        </w:rPr>
      </w:pPr>
      <w:r w:rsidRPr="00E34CAB">
        <w:rPr>
          <w:rFonts w:ascii="Arial" w:hAnsi="Arial" w:cs="Arial"/>
          <w:sz w:val="26"/>
          <w:szCs w:val="26"/>
        </w:rPr>
        <w:t>Коэффициент линейной корреляции полученной градуировочной зависимости должен быть не менее 0,9</w:t>
      </w:r>
      <w:r w:rsidR="00E75787">
        <w:rPr>
          <w:rFonts w:ascii="Arial" w:hAnsi="Arial" w:cs="Arial"/>
          <w:sz w:val="26"/>
          <w:szCs w:val="26"/>
        </w:rPr>
        <w:t>8</w:t>
      </w:r>
      <w:r w:rsidRPr="00E34CAB">
        <w:rPr>
          <w:rFonts w:ascii="Arial" w:hAnsi="Arial" w:cs="Arial"/>
          <w:sz w:val="26"/>
          <w:szCs w:val="26"/>
        </w:rPr>
        <w:t>. При невыполнении этого условия выясняют причины, приводящие к неудовлетворительным результатам, и устраняют их. В случае необходимости готовят новые градуировочные растворы.</w:t>
      </w:r>
    </w:p>
    <w:p w14:paraId="56B1D652" w14:textId="3F860160" w:rsidR="0083658C" w:rsidRPr="00E34CAB" w:rsidRDefault="0083658C" w:rsidP="00E34CAB">
      <w:pPr>
        <w:pStyle w:val="a9"/>
        <w:ind w:left="20" w:right="40" w:firstLine="689"/>
        <w:rPr>
          <w:rFonts w:ascii="Arial" w:hAnsi="Arial" w:cs="Arial"/>
          <w:sz w:val="26"/>
          <w:szCs w:val="26"/>
        </w:rPr>
      </w:pPr>
      <w:r w:rsidRPr="0026667E">
        <w:rPr>
          <w:rFonts w:ascii="Arial" w:hAnsi="Arial" w:cs="Arial"/>
          <w:sz w:val="26"/>
          <w:szCs w:val="26"/>
        </w:rPr>
        <w:t>Проведение градуировки обязательно при замене хроматографической колонки,</w:t>
      </w:r>
      <w:r>
        <w:rPr>
          <w:rFonts w:ascii="Arial" w:hAnsi="Arial" w:cs="Arial"/>
          <w:sz w:val="26"/>
          <w:szCs w:val="26"/>
        </w:rPr>
        <w:t xml:space="preserve"> смене партии используемых реактивов, замене или чистке составляющих используемой хроматографической системы</w:t>
      </w:r>
      <w:r w:rsidRPr="005931E5">
        <w:rPr>
          <w:rFonts w:ascii="Arial" w:hAnsi="Arial" w:cs="Arial"/>
          <w:sz w:val="26"/>
          <w:szCs w:val="26"/>
        </w:rPr>
        <w:t>.</w:t>
      </w:r>
    </w:p>
    <w:p w14:paraId="098CA5B8" w14:textId="0A64E3CE" w:rsidR="00E34CAB" w:rsidRPr="00361EF6" w:rsidRDefault="0083658C" w:rsidP="0083658C">
      <w:pPr>
        <w:spacing w:line="360" w:lineRule="auto"/>
        <w:ind w:left="720"/>
        <w:contextualSpacing/>
        <w:jc w:val="both"/>
        <w:rPr>
          <w:rFonts w:ascii="Arial" w:hAnsi="Arial" w:cs="Arial"/>
          <w:b/>
          <w:sz w:val="26"/>
          <w:szCs w:val="26"/>
        </w:rPr>
      </w:pPr>
      <w:r w:rsidRPr="00361EF6">
        <w:rPr>
          <w:rFonts w:ascii="Arial" w:hAnsi="Arial" w:cs="Arial"/>
          <w:b/>
          <w:sz w:val="26"/>
          <w:szCs w:val="26"/>
        </w:rPr>
        <w:t>7.</w:t>
      </w:r>
      <w:r w:rsidR="00E31A53" w:rsidRPr="00361EF6">
        <w:rPr>
          <w:rFonts w:ascii="Arial" w:hAnsi="Arial" w:cs="Arial"/>
          <w:b/>
          <w:sz w:val="26"/>
          <w:szCs w:val="26"/>
        </w:rPr>
        <w:t>7</w:t>
      </w:r>
      <w:r w:rsidRPr="00361EF6">
        <w:rPr>
          <w:rFonts w:ascii="Arial" w:hAnsi="Arial" w:cs="Arial"/>
          <w:b/>
          <w:sz w:val="26"/>
          <w:szCs w:val="26"/>
        </w:rPr>
        <w:t xml:space="preserve"> </w:t>
      </w:r>
      <w:r w:rsidR="00E34CAB" w:rsidRPr="00361EF6">
        <w:rPr>
          <w:rFonts w:ascii="Arial" w:hAnsi="Arial" w:cs="Arial"/>
          <w:b/>
          <w:sz w:val="26"/>
          <w:szCs w:val="26"/>
        </w:rPr>
        <w:t xml:space="preserve">Контроль </w:t>
      </w:r>
      <w:r w:rsidR="00361EF6" w:rsidRPr="00361EF6">
        <w:rPr>
          <w:rFonts w:ascii="Arial" w:hAnsi="Arial" w:cs="Arial"/>
          <w:b/>
          <w:sz w:val="26"/>
          <w:szCs w:val="26"/>
        </w:rPr>
        <w:t xml:space="preserve">стабильности градуировочной характеристики </w:t>
      </w:r>
    </w:p>
    <w:p w14:paraId="73BE3F69" w14:textId="6CE21B2B" w:rsidR="00E34CAB" w:rsidRPr="00E34CAB" w:rsidRDefault="00361EF6" w:rsidP="00E34CAB">
      <w:pPr>
        <w:pStyle w:val="Style52"/>
        <w:widowControl/>
        <w:tabs>
          <w:tab w:val="left" w:pos="-2268"/>
        </w:tabs>
        <w:spacing w:line="360" w:lineRule="auto"/>
        <w:ind w:firstLine="709"/>
        <w:jc w:val="both"/>
        <w:rPr>
          <w:rFonts w:ascii="Arial" w:hAnsi="Arial" w:cs="Arial"/>
        </w:rPr>
      </w:pPr>
      <w:r>
        <w:rPr>
          <w:rFonts w:ascii="Arial" w:hAnsi="Arial" w:cs="Arial"/>
        </w:rPr>
        <w:t>7</w:t>
      </w:r>
      <w:r w:rsidR="00E34CAB" w:rsidRPr="00E34CAB">
        <w:rPr>
          <w:rFonts w:ascii="Arial" w:hAnsi="Arial" w:cs="Arial"/>
        </w:rPr>
        <w:t>.</w:t>
      </w:r>
      <w:r>
        <w:rPr>
          <w:rFonts w:ascii="Arial" w:hAnsi="Arial" w:cs="Arial"/>
        </w:rPr>
        <w:t>7</w:t>
      </w:r>
      <w:r w:rsidR="00E34CAB" w:rsidRPr="00E34CAB">
        <w:rPr>
          <w:rFonts w:ascii="Arial" w:hAnsi="Arial" w:cs="Arial"/>
        </w:rPr>
        <w:t xml:space="preserve">.1 Проводят до начала измерений и далее по необходимости, но не реже, чем через </w:t>
      </w:r>
      <w:r w:rsidR="00E31A53">
        <w:rPr>
          <w:rFonts w:ascii="Arial" w:hAnsi="Arial" w:cs="Arial"/>
        </w:rPr>
        <w:t>50 заколов</w:t>
      </w:r>
      <w:r w:rsidR="00E34CAB" w:rsidRPr="00E34CAB">
        <w:rPr>
          <w:rFonts w:ascii="Arial" w:hAnsi="Arial" w:cs="Arial"/>
        </w:rPr>
        <w:t>.</w:t>
      </w:r>
    </w:p>
    <w:p w14:paraId="6493887E" w14:textId="5CF12C42" w:rsidR="00E34CAB" w:rsidRPr="00E34CAB" w:rsidRDefault="00361EF6" w:rsidP="00E34CAB">
      <w:pPr>
        <w:spacing w:line="360" w:lineRule="auto"/>
        <w:ind w:firstLine="709"/>
        <w:jc w:val="both"/>
        <w:rPr>
          <w:rFonts w:ascii="Arial" w:hAnsi="Arial" w:cs="Arial"/>
          <w:sz w:val="26"/>
          <w:szCs w:val="26"/>
        </w:rPr>
      </w:pPr>
      <w:r>
        <w:rPr>
          <w:rFonts w:ascii="Arial" w:hAnsi="Arial" w:cs="Arial"/>
          <w:sz w:val="26"/>
          <w:szCs w:val="26"/>
        </w:rPr>
        <w:t>7</w:t>
      </w:r>
      <w:r w:rsidR="00E34CAB" w:rsidRPr="00E34CAB">
        <w:rPr>
          <w:rFonts w:ascii="Arial" w:hAnsi="Arial" w:cs="Arial"/>
          <w:sz w:val="26"/>
          <w:szCs w:val="26"/>
        </w:rPr>
        <w:t>.</w:t>
      </w:r>
      <w:r>
        <w:rPr>
          <w:rFonts w:ascii="Arial" w:hAnsi="Arial" w:cs="Arial"/>
          <w:sz w:val="26"/>
          <w:szCs w:val="26"/>
        </w:rPr>
        <w:t>7</w:t>
      </w:r>
      <w:r w:rsidR="00E34CAB" w:rsidRPr="00E34CAB">
        <w:rPr>
          <w:rFonts w:ascii="Arial" w:hAnsi="Arial" w:cs="Arial"/>
          <w:sz w:val="26"/>
          <w:szCs w:val="26"/>
        </w:rPr>
        <w:t>.2 Для проверки стабильности градуировочных характеристик используют градуировочный раствор №3.</w:t>
      </w:r>
    </w:p>
    <w:p w14:paraId="0AE8329A" w14:textId="19EAC0E7" w:rsidR="00E34CAB" w:rsidRPr="00E34CAB" w:rsidRDefault="00361EF6" w:rsidP="00E34CAB">
      <w:pPr>
        <w:spacing w:line="360" w:lineRule="auto"/>
        <w:ind w:firstLine="709"/>
        <w:jc w:val="both"/>
        <w:rPr>
          <w:rFonts w:ascii="Arial" w:hAnsi="Arial" w:cs="Arial"/>
          <w:sz w:val="26"/>
          <w:szCs w:val="26"/>
        </w:rPr>
      </w:pPr>
      <w:r>
        <w:rPr>
          <w:rFonts w:ascii="Arial" w:hAnsi="Arial" w:cs="Arial"/>
          <w:sz w:val="26"/>
          <w:szCs w:val="26"/>
        </w:rPr>
        <w:t>7</w:t>
      </w:r>
      <w:r w:rsidR="00E34CAB" w:rsidRPr="00E34CAB">
        <w:rPr>
          <w:rFonts w:ascii="Arial" w:hAnsi="Arial" w:cs="Arial"/>
          <w:sz w:val="26"/>
          <w:szCs w:val="26"/>
        </w:rPr>
        <w:t>.</w:t>
      </w:r>
      <w:r>
        <w:rPr>
          <w:rFonts w:ascii="Arial" w:hAnsi="Arial" w:cs="Arial"/>
          <w:sz w:val="26"/>
          <w:szCs w:val="26"/>
        </w:rPr>
        <w:t>7</w:t>
      </w:r>
      <w:r w:rsidR="00E34CAB" w:rsidRPr="00E34CAB">
        <w:rPr>
          <w:rFonts w:ascii="Arial" w:hAnsi="Arial" w:cs="Arial"/>
          <w:sz w:val="26"/>
          <w:szCs w:val="26"/>
        </w:rPr>
        <w:t xml:space="preserve">.3 В точном соответствии с разделом </w:t>
      </w:r>
      <w:r>
        <w:rPr>
          <w:rFonts w:ascii="Arial" w:hAnsi="Arial" w:cs="Arial"/>
          <w:sz w:val="26"/>
          <w:szCs w:val="26"/>
        </w:rPr>
        <w:t>8</w:t>
      </w:r>
      <w:r w:rsidR="00E34CAB" w:rsidRPr="00E34CAB">
        <w:rPr>
          <w:rFonts w:ascii="Arial" w:hAnsi="Arial" w:cs="Arial"/>
          <w:sz w:val="26"/>
          <w:szCs w:val="26"/>
        </w:rPr>
        <w:t xml:space="preserve"> получают не менее трех результатов параллельных определений массовой концентрации </w:t>
      </w:r>
      <w:r w:rsidR="00E34CAB" w:rsidRPr="00E34CAB">
        <w:rPr>
          <w:rFonts w:ascii="Arial" w:hAnsi="Arial" w:cs="Arial"/>
          <w:sz w:val="26"/>
          <w:szCs w:val="26"/>
          <w:lang w:val="en-US"/>
        </w:rPr>
        <w:t>LAE</w:t>
      </w:r>
      <w:r w:rsidR="00E34CAB" w:rsidRPr="00E34CAB">
        <w:rPr>
          <w:rFonts w:ascii="Arial" w:hAnsi="Arial" w:cs="Arial"/>
          <w:sz w:val="26"/>
          <w:szCs w:val="26"/>
        </w:rPr>
        <w:t xml:space="preserve"> в растворе №3 в условиях повторяемости. Стабильность градуировочной характеристики признают удовлетворительной при выполнении следующего условия:</w:t>
      </w:r>
    </w:p>
    <w:p w14:paraId="08E9F5D8" w14:textId="77777777" w:rsidR="00E34CAB" w:rsidRPr="00E34CAB" w:rsidRDefault="00E34CAB" w:rsidP="00E34CAB">
      <w:pPr>
        <w:spacing w:line="360" w:lineRule="auto"/>
        <w:ind w:firstLine="709"/>
        <w:jc w:val="right"/>
        <w:rPr>
          <w:rFonts w:ascii="Arial" w:hAnsi="Arial" w:cs="Arial"/>
          <w:sz w:val="26"/>
          <w:szCs w:val="26"/>
        </w:rPr>
      </w:pPr>
      <w:r w:rsidRPr="00E34CAB">
        <w:rPr>
          <w:rFonts w:ascii="Arial" w:hAnsi="Arial" w:cs="Arial"/>
          <w:i/>
          <w:iCs/>
          <w:position w:val="-14"/>
          <w:sz w:val="26"/>
          <w:szCs w:val="26"/>
        </w:rPr>
        <w:object w:dxaOrig="2160" w:dyaOrig="400" w14:anchorId="594165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19.5pt" o:ole="">
            <v:imagedata r:id="rId13" o:title=""/>
          </v:shape>
          <o:OLEObject Type="Embed" ProgID="Equation.DSMT4" ShapeID="_x0000_i1025" DrawAspect="Content" ObjectID="_1849356897" r:id="rId14"/>
        </w:object>
      </w:r>
      <w:r w:rsidRPr="00E34CAB">
        <w:rPr>
          <w:rFonts w:ascii="Arial" w:hAnsi="Arial" w:cs="Arial"/>
          <w:iCs/>
          <w:sz w:val="26"/>
          <w:szCs w:val="26"/>
        </w:rPr>
        <w:t>,</w:t>
      </w:r>
      <w:r w:rsidRPr="00E34CAB">
        <w:rPr>
          <w:rFonts w:ascii="Arial" w:hAnsi="Arial" w:cs="Arial"/>
          <w:sz w:val="26"/>
          <w:szCs w:val="26"/>
        </w:rPr>
        <w:t xml:space="preserve"> </w:t>
      </w:r>
      <w:r w:rsidRPr="00E34CAB">
        <w:rPr>
          <w:rFonts w:ascii="Arial" w:hAnsi="Arial" w:cs="Arial"/>
          <w:sz w:val="26"/>
          <w:szCs w:val="26"/>
        </w:rPr>
        <w:tab/>
      </w:r>
      <w:r w:rsidRPr="00E34CAB">
        <w:rPr>
          <w:rFonts w:ascii="Arial" w:hAnsi="Arial" w:cs="Arial"/>
          <w:sz w:val="26"/>
          <w:szCs w:val="26"/>
        </w:rPr>
        <w:tab/>
      </w:r>
      <w:r w:rsidRPr="00E34CAB">
        <w:rPr>
          <w:rFonts w:ascii="Arial" w:hAnsi="Arial" w:cs="Arial"/>
          <w:sz w:val="26"/>
          <w:szCs w:val="26"/>
        </w:rPr>
        <w:tab/>
      </w:r>
      <w:r w:rsidRPr="00E34CAB">
        <w:rPr>
          <w:rFonts w:ascii="Arial" w:hAnsi="Arial" w:cs="Arial"/>
          <w:sz w:val="26"/>
          <w:szCs w:val="26"/>
        </w:rPr>
        <w:tab/>
        <w:t>(1)</w:t>
      </w:r>
    </w:p>
    <w:p w14:paraId="12892647" w14:textId="135EEDB7" w:rsidR="00E34CAB" w:rsidRPr="00E34CAB" w:rsidRDefault="00E34CAB" w:rsidP="00E34CAB">
      <w:pPr>
        <w:spacing w:line="360" w:lineRule="auto"/>
        <w:jc w:val="both"/>
        <w:rPr>
          <w:rFonts w:ascii="Arial" w:hAnsi="Arial" w:cs="Arial"/>
          <w:sz w:val="26"/>
          <w:szCs w:val="26"/>
        </w:rPr>
      </w:pPr>
      <w:r w:rsidRPr="00E34CAB">
        <w:rPr>
          <w:rFonts w:ascii="Arial" w:hAnsi="Arial" w:cs="Arial"/>
          <w:sz w:val="26"/>
          <w:szCs w:val="26"/>
        </w:rPr>
        <w:t xml:space="preserve">где  </w:t>
      </w:r>
      <w:r w:rsidRPr="00E34CAB">
        <w:rPr>
          <w:rFonts w:ascii="Arial" w:hAnsi="Arial" w:cs="Arial"/>
          <w:i/>
          <w:sz w:val="26"/>
          <w:szCs w:val="26"/>
        </w:rPr>
        <w:t>Х</w:t>
      </w:r>
      <w:r w:rsidRPr="00E34CAB">
        <w:rPr>
          <w:rFonts w:ascii="Arial" w:hAnsi="Arial" w:cs="Arial"/>
          <w:sz w:val="26"/>
          <w:szCs w:val="26"/>
          <w:vertAlign w:val="subscript"/>
        </w:rPr>
        <w:t>изм</w:t>
      </w:r>
      <w:r w:rsidRPr="00E34CAB">
        <w:rPr>
          <w:rFonts w:ascii="Arial" w:hAnsi="Arial" w:cs="Arial"/>
          <w:sz w:val="26"/>
          <w:szCs w:val="26"/>
        </w:rPr>
        <w:t xml:space="preserve"> – среднее арифметическое значение результатов определений массовой концентрации </w:t>
      </w:r>
      <w:r w:rsidRPr="00E34CAB">
        <w:rPr>
          <w:rFonts w:ascii="Arial" w:hAnsi="Arial" w:cs="Arial"/>
          <w:sz w:val="26"/>
          <w:szCs w:val="26"/>
          <w:lang w:val="en-US"/>
        </w:rPr>
        <w:t>LAE</w:t>
      </w:r>
      <w:r w:rsidRPr="00E34CAB">
        <w:rPr>
          <w:rFonts w:ascii="Arial" w:hAnsi="Arial" w:cs="Arial"/>
          <w:sz w:val="26"/>
          <w:szCs w:val="26"/>
        </w:rPr>
        <w:t xml:space="preserve"> в растворе №3 на хроматографе, мкг/</w:t>
      </w:r>
      <w:r w:rsidR="00361EF6">
        <w:rPr>
          <w:rFonts w:ascii="Arial" w:hAnsi="Arial" w:cs="Arial"/>
          <w:sz w:val="26"/>
          <w:szCs w:val="26"/>
        </w:rPr>
        <w:t>мл</w:t>
      </w:r>
      <w:r w:rsidRPr="00E34CAB">
        <w:rPr>
          <w:rFonts w:ascii="Arial" w:hAnsi="Arial" w:cs="Arial"/>
          <w:sz w:val="26"/>
          <w:szCs w:val="26"/>
        </w:rPr>
        <w:t xml:space="preserve">;  </w:t>
      </w:r>
    </w:p>
    <w:p w14:paraId="328E3E39" w14:textId="7D257936" w:rsidR="00E34CAB" w:rsidRPr="00E34CAB" w:rsidRDefault="00E34CAB" w:rsidP="00E34CAB">
      <w:pPr>
        <w:tabs>
          <w:tab w:val="left" w:pos="567"/>
          <w:tab w:val="left" w:pos="1276"/>
          <w:tab w:val="left" w:pos="2112"/>
          <w:tab w:val="center" w:pos="4887"/>
        </w:tabs>
        <w:spacing w:line="360" w:lineRule="auto"/>
        <w:ind w:firstLine="709"/>
        <w:jc w:val="both"/>
        <w:rPr>
          <w:rFonts w:ascii="Arial" w:hAnsi="Arial" w:cs="Arial"/>
          <w:sz w:val="26"/>
          <w:szCs w:val="26"/>
        </w:rPr>
      </w:pPr>
      <w:r w:rsidRPr="00E34CAB">
        <w:rPr>
          <w:rFonts w:ascii="Arial" w:hAnsi="Arial" w:cs="Arial"/>
          <w:i/>
          <w:sz w:val="26"/>
          <w:szCs w:val="26"/>
        </w:rPr>
        <w:t>Х</w:t>
      </w:r>
      <w:r w:rsidRPr="00E34CAB">
        <w:rPr>
          <w:rFonts w:ascii="Arial" w:hAnsi="Arial" w:cs="Arial"/>
          <w:sz w:val="26"/>
          <w:szCs w:val="26"/>
          <w:vertAlign w:val="subscript"/>
        </w:rPr>
        <w:t>ст</w:t>
      </w:r>
      <w:r w:rsidRPr="00E34CAB">
        <w:rPr>
          <w:rFonts w:ascii="Arial" w:hAnsi="Arial" w:cs="Arial"/>
          <w:sz w:val="26"/>
          <w:szCs w:val="26"/>
        </w:rPr>
        <w:t xml:space="preserve"> – фактическое значение массовой концентрации </w:t>
      </w:r>
      <w:r w:rsidRPr="00E34CAB">
        <w:rPr>
          <w:rFonts w:ascii="Arial" w:hAnsi="Arial" w:cs="Arial"/>
          <w:sz w:val="26"/>
          <w:szCs w:val="26"/>
          <w:lang w:val="en-US"/>
        </w:rPr>
        <w:t>LAE</w:t>
      </w:r>
      <w:r w:rsidRPr="00E34CAB">
        <w:rPr>
          <w:rFonts w:ascii="Arial" w:hAnsi="Arial" w:cs="Arial"/>
          <w:sz w:val="26"/>
          <w:szCs w:val="26"/>
        </w:rPr>
        <w:t xml:space="preserve"> в растворе №</w:t>
      </w:r>
      <w:r w:rsidR="00361EF6">
        <w:rPr>
          <w:rFonts w:ascii="Arial" w:hAnsi="Arial" w:cs="Arial"/>
          <w:sz w:val="26"/>
          <w:szCs w:val="26"/>
        </w:rPr>
        <w:t>3</w:t>
      </w:r>
      <w:r w:rsidRPr="00E34CAB">
        <w:rPr>
          <w:rFonts w:ascii="Arial" w:hAnsi="Arial" w:cs="Arial"/>
          <w:sz w:val="26"/>
          <w:szCs w:val="26"/>
        </w:rPr>
        <w:t>, 100 мкг/</w:t>
      </w:r>
      <w:r w:rsidR="00361EF6">
        <w:rPr>
          <w:rFonts w:ascii="Arial" w:hAnsi="Arial" w:cs="Arial"/>
          <w:sz w:val="26"/>
          <w:szCs w:val="26"/>
        </w:rPr>
        <w:t>мл</w:t>
      </w:r>
      <w:r w:rsidRPr="00E34CAB">
        <w:rPr>
          <w:rFonts w:ascii="Arial" w:hAnsi="Arial" w:cs="Arial"/>
          <w:sz w:val="26"/>
          <w:szCs w:val="26"/>
        </w:rPr>
        <w:t xml:space="preserve">. </w:t>
      </w:r>
    </w:p>
    <w:p w14:paraId="15F5CEAD" w14:textId="45F27231" w:rsidR="00E34CAB" w:rsidRDefault="00E34CAB" w:rsidP="00E34CAB">
      <w:pPr>
        <w:spacing w:line="360" w:lineRule="auto"/>
        <w:ind w:firstLine="709"/>
        <w:jc w:val="both"/>
        <w:rPr>
          <w:rFonts w:ascii="Arial" w:hAnsi="Arial" w:cs="Arial"/>
          <w:sz w:val="26"/>
          <w:szCs w:val="26"/>
        </w:rPr>
      </w:pPr>
      <w:r w:rsidRPr="00E34CAB">
        <w:rPr>
          <w:rFonts w:ascii="Arial" w:hAnsi="Arial" w:cs="Arial"/>
          <w:sz w:val="26"/>
          <w:szCs w:val="26"/>
        </w:rPr>
        <w:t xml:space="preserve">При невыполнении условия (1) контроль повторяют. При повторном невыполнении условия (1) осуществляют построение новой градуировочной характеристики в соответствие с </w:t>
      </w:r>
      <w:r w:rsidR="00361EF6">
        <w:rPr>
          <w:rFonts w:ascii="Arial" w:hAnsi="Arial" w:cs="Arial"/>
          <w:sz w:val="26"/>
          <w:szCs w:val="26"/>
        </w:rPr>
        <w:t>7</w:t>
      </w:r>
      <w:r w:rsidRPr="00E34CAB">
        <w:rPr>
          <w:rFonts w:ascii="Arial" w:hAnsi="Arial" w:cs="Arial"/>
          <w:sz w:val="26"/>
          <w:szCs w:val="26"/>
        </w:rPr>
        <w:t>.6.</w:t>
      </w:r>
    </w:p>
    <w:p w14:paraId="23DFD63D" w14:textId="2E6E9772" w:rsidR="00E34CAB" w:rsidRDefault="00654F12" w:rsidP="002340BD">
      <w:pPr>
        <w:pStyle w:val="36"/>
        <w:shd w:val="clear" w:color="auto" w:fill="auto"/>
        <w:spacing w:line="360" w:lineRule="auto"/>
        <w:ind w:left="60" w:firstLine="660"/>
        <w:jc w:val="both"/>
        <w:rPr>
          <w:rFonts w:ascii="Arial" w:hAnsi="Arial" w:cs="Arial"/>
          <w:b/>
          <w:bCs/>
          <w:sz w:val="26"/>
          <w:szCs w:val="26"/>
        </w:rPr>
      </w:pPr>
      <w:r w:rsidRPr="00654F12">
        <w:rPr>
          <w:rFonts w:ascii="Arial" w:hAnsi="Arial" w:cs="Arial"/>
          <w:sz w:val="26"/>
          <w:szCs w:val="26"/>
        </w:rPr>
        <w:lastRenderedPageBreak/>
        <w:t>Первичные хроматограммы, полученные в результате анализа проб, должны быть подвергнуты процедуре документирования, включающей печать, датировку и подписание ответственным аналитиком. Эти записи подлежат хранению в лабораторных условиях до проведения повторного анализа или следующей калибровки хроматографического оборудования. Данная мера обеспечивает возможность сравнительного анализа новых данных с архивными результатами, что критически важно для обеспечения точности и надежности исследовательского процесса.</w:t>
      </w:r>
    </w:p>
    <w:p w14:paraId="24DDA8A9" w14:textId="17007C30" w:rsidR="00361EF6" w:rsidRPr="00654F12" w:rsidRDefault="00361EF6" w:rsidP="00654F12">
      <w:pPr>
        <w:spacing w:line="360" w:lineRule="auto"/>
        <w:ind w:left="720"/>
        <w:contextualSpacing/>
        <w:jc w:val="both"/>
        <w:rPr>
          <w:rFonts w:ascii="Arial" w:hAnsi="Arial" w:cs="Arial"/>
          <w:b/>
          <w:sz w:val="26"/>
          <w:szCs w:val="26"/>
        </w:rPr>
      </w:pPr>
      <w:r w:rsidRPr="00654F12">
        <w:rPr>
          <w:rFonts w:ascii="Arial" w:hAnsi="Arial" w:cs="Arial"/>
          <w:b/>
          <w:sz w:val="26"/>
          <w:szCs w:val="26"/>
        </w:rPr>
        <w:t xml:space="preserve">8 Проведение анализа </w:t>
      </w:r>
    </w:p>
    <w:p w14:paraId="3F44FEEA" w14:textId="2A624DA7" w:rsidR="00361EF6" w:rsidRPr="00361EF6" w:rsidRDefault="00361EF6" w:rsidP="00361EF6">
      <w:pPr>
        <w:spacing w:line="360" w:lineRule="auto"/>
        <w:ind w:firstLine="708"/>
        <w:jc w:val="both"/>
        <w:rPr>
          <w:rFonts w:ascii="Arial" w:eastAsiaTheme="minorHAnsi" w:hAnsi="Arial" w:cs="Arial"/>
          <w:sz w:val="26"/>
          <w:szCs w:val="26"/>
          <w:lang w:eastAsia="en-US"/>
        </w:rPr>
      </w:pPr>
      <w:r w:rsidRPr="00361EF6">
        <w:rPr>
          <w:rFonts w:ascii="Arial" w:eastAsiaTheme="minorHAnsi" w:hAnsi="Arial" w:cs="Arial"/>
          <w:sz w:val="26"/>
          <w:szCs w:val="26"/>
          <w:lang w:eastAsia="en-US"/>
        </w:rPr>
        <w:t xml:space="preserve">При определении массовой доли </w:t>
      </w:r>
      <w:r w:rsidRPr="00361EF6">
        <w:rPr>
          <w:rFonts w:ascii="Arial" w:eastAsiaTheme="minorHAnsi" w:hAnsi="Arial" w:cs="Arial"/>
          <w:sz w:val="26"/>
          <w:szCs w:val="26"/>
          <w:lang w:val="en-US" w:eastAsia="en-US"/>
        </w:rPr>
        <w:t>LAE</w:t>
      </w:r>
      <w:r w:rsidRPr="00361EF6">
        <w:rPr>
          <w:rFonts w:ascii="Arial" w:eastAsiaTheme="minorHAnsi" w:hAnsi="Arial" w:cs="Arial"/>
          <w:sz w:val="26"/>
          <w:szCs w:val="26"/>
          <w:lang w:eastAsia="en-US"/>
        </w:rPr>
        <w:t xml:space="preserve"> в пробах</w:t>
      </w:r>
      <w:r w:rsidR="00654F12">
        <w:rPr>
          <w:rFonts w:ascii="Arial" w:eastAsiaTheme="minorHAnsi" w:hAnsi="Arial" w:cs="Arial"/>
          <w:sz w:val="26"/>
          <w:szCs w:val="26"/>
          <w:lang w:eastAsia="en-US"/>
        </w:rPr>
        <w:t xml:space="preserve"> мяса и</w:t>
      </w:r>
      <w:r w:rsidRPr="00361EF6">
        <w:rPr>
          <w:rFonts w:ascii="Arial" w:eastAsiaTheme="minorHAnsi" w:hAnsi="Arial" w:cs="Arial"/>
          <w:sz w:val="26"/>
          <w:szCs w:val="26"/>
          <w:lang w:eastAsia="en-US"/>
        </w:rPr>
        <w:t xml:space="preserve"> мясной продукции выполняют следующие основные операции.</w:t>
      </w:r>
    </w:p>
    <w:p w14:paraId="54F43CD6" w14:textId="2E508333" w:rsidR="00361EF6" w:rsidRPr="00361EF6" w:rsidRDefault="00361EF6" w:rsidP="00361EF6">
      <w:pPr>
        <w:spacing w:line="360" w:lineRule="auto"/>
        <w:ind w:firstLine="708"/>
        <w:jc w:val="both"/>
        <w:rPr>
          <w:rFonts w:ascii="Arial" w:hAnsi="Arial" w:cs="Arial"/>
          <w:sz w:val="26"/>
          <w:szCs w:val="26"/>
        </w:rPr>
      </w:pPr>
      <w:r w:rsidRPr="00361EF6">
        <w:rPr>
          <w:rFonts w:ascii="Arial" w:hAnsi="Arial" w:cs="Arial"/>
          <w:sz w:val="26"/>
          <w:szCs w:val="26"/>
        </w:rPr>
        <w:t>8.</w:t>
      </w:r>
      <w:r w:rsidRPr="00117612">
        <w:rPr>
          <w:rFonts w:ascii="Arial" w:hAnsi="Arial" w:cs="Arial"/>
          <w:sz w:val="26"/>
          <w:szCs w:val="26"/>
        </w:rPr>
        <w:t>1</w:t>
      </w:r>
      <w:r w:rsidRPr="00361EF6">
        <w:rPr>
          <w:rFonts w:ascii="Arial" w:hAnsi="Arial" w:cs="Arial"/>
          <w:sz w:val="26"/>
          <w:szCs w:val="26"/>
        </w:rPr>
        <w:t xml:space="preserve"> В соответствии с инструкцией по эксплуатации хроматографа выполняют его включение и задают программируемый метод анализа по </w:t>
      </w:r>
      <w:r w:rsidR="00117612" w:rsidRPr="00117612">
        <w:rPr>
          <w:rFonts w:ascii="Arial" w:hAnsi="Arial" w:cs="Arial"/>
          <w:sz w:val="26"/>
          <w:szCs w:val="26"/>
        </w:rPr>
        <w:t>8</w:t>
      </w:r>
      <w:r w:rsidRPr="00361EF6">
        <w:rPr>
          <w:rFonts w:ascii="Arial" w:hAnsi="Arial" w:cs="Arial"/>
          <w:sz w:val="26"/>
          <w:szCs w:val="26"/>
        </w:rPr>
        <w:t>.4.</w:t>
      </w:r>
    </w:p>
    <w:p w14:paraId="38CEB1D0" w14:textId="4CCAB0C9" w:rsidR="00361EF6" w:rsidRPr="00361EF6" w:rsidRDefault="00117612" w:rsidP="00361EF6">
      <w:pPr>
        <w:tabs>
          <w:tab w:val="left" w:pos="284"/>
          <w:tab w:val="num" w:pos="750"/>
        </w:tabs>
        <w:spacing w:line="360" w:lineRule="auto"/>
        <w:ind w:firstLine="708"/>
        <w:jc w:val="both"/>
        <w:rPr>
          <w:rFonts w:ascii="Arial" w:hAnsi="Arial" w:cs="Arial"/>
          <w:sz w:val="26"/>
          <w:szCs w:val="26"/>
        </w:rPr>
      </w:pPr>
      <w:r w:rsidRPr="00117612">
        <w:rPr>
          <w:rFonts w:ascii="Arial" w:hAnsi="Arial" w:cs="Arial"/>
          <w:sz w:val="26"/>
          <w:szCs w:val="26"/>
        </w:rPr>
        <w:t>8</w:t>
      </w:r>
      <w:r w:rsidR="00361EF6" w:rsidRPr="00361EF6">
        <w:rPr>
          <w:rFonts w:ascii="Arial" w:hAnsi="Arial" w:cs="Arial"/>
          <w:sz w:val="26"/>
          <w:szCs w:val="26"/>
        </w:rPr>
        <w:t>.2 Перед проведением анализа колонка промывается в течение       20 минут (</w:t>
      </w:r>
      <w:r w:rsidR="00361EF6" w:rsidRPr="00361EF6">
        <w:rPr>
          <w:rFonts w:ascii="Arial" w:hAnsi="Arial" w:cs="Arial"/>
          <w:bCs/>
          <w:sz w:val="26"/>
          <w:szCs w:val="26"/>
        </w:rPr>
        <w:t>подвижной фазой А</w:t>
      </w:r>
      <w:r w:rsidR="00361EF6" w:rsidRPr="00361EF6">
        <w:rPr>
          <w:rFonts w:ascii="Arial" w:hAnsi="Arial" w:cs="Arial"/>
          <w:sz w:val="26"/>
          <w:szCs w:val="26"/>
        </w:rPr>
        <w:t xml:space="preserve"> : </w:t>
      </w:r>
      <w:r w:rsidR="00361EF6" w:rsidRPr="00361EF6">
        <w:rPr>
          <w:rFonts w:ascii="Arial" w:hAnsi="Arial" w:cs="Arial"/>
          <w:bCs/>
          <w:sz w:val="26"/>
          <w:szCs w:val="26"/>
        </w:rPr>
        <w:t xml:space="preserve">подвижной фазой Б </w:t>
      </w:r>
      <w:r w:rsidR="00361EF6" w:rsidRPr="00361EF6">
        <w:rPr>
          <w:rFonts w:ascii="Arial" w:hAnsi="Arial" w:cs="Arial"/>
          <w:sz w:val="26"/>
          <w:szCs w:val="26"/>
        </w:rPr>
        <w:t>(90:10)), скорость потока 1,0 мл/мин.</w:t>
      </w:r>
    </w:p>
    <w:p w14:paraId="6C884AC2" w14:textId="62E99EFE" w:rsidR="00361EF6" w:rsidRPr="00361EF6" w:rsidRDefault="00117612" w:rsidP="00361EF6">
      <w:pPr>
        <w:pStyle w:val="af7"/>
        <w:spacing w:line="360" w:lineRule="auto"/>
        <w:ind w:left="0" w:firstLine="708"/>
        <w:jc w:val="both"/>
        <w:rPr>
          <w:rFonts w:ascii="Arial" w:hAnsi="Arial" w:cs="Arial"/>
          <w:sz w:val="26"/>
          <w:szCs w:val="26"/>
        </w:rPr>
      </w:pPr>
      <w:r w:rsidRPr="00117612">
        <w:rPr>
          <w:rFonts w:ascii="Arial" w:hAnsi="Arial" w:cs="Arial"/>
          <w:sz w:val="26"/>
          <w:szCs w:val="26"/>
        </w:rPr>
        <w:t>8</w:t>
      </w:r>
      <w:r w:rsidR="00361EF6" w:rsidRPr="00361EF6">
        <w:rPr>
          <w:rFonts w:ascii="Arial" w:hAnsi="Arial" w:cs="Arial"/>
          <w:sz w:val="26"/>
          <w:szCs w:val="26"/>
        </w:rPr>
        <w:t>.3 Для каждой пробы проводят два параллельных определения в условиях повторяемости по ГОСТ Р ИСО 5725-2.</w:t>
      </w:r>
    </w:p>
    <w:p w14:paraId="43A8D848" w14:textId="47E53114" w:rsidR="00361EF6" w:rsidRPr="00361EF6" w:rsidRDefault="00361EF6" w:rsidP="00361EF6">
      <w:pPr>
        <w:tabs>
          <w:tab w:val="left" w:pos="284"/>
          <w:tab w:val="num" w:pos="750"/>
        </w:tabs>
        <w:spacing w:line="360" w:lineRule="auto"/>
        <w:ind w:firstLine="708"/>
        <w:jc w:val="both"/>
        <w:rPr>
          <w:rFonts w:ascii="Arial" w:hAnsi="Arial" w:cs="Arial"/>
          <w:sz w:val="26"/>
          <w:szCs w:val="26"/>
        </w:rPr>
      </w:pPr>
      <w:r w:rsidRPr="00361EF6">
        <w:rPr>
          <w:rFonts w:ascii="Arial" w:hAnsi="Arial" w:cs="Arial"/>
          <w:sz w:val="26"/>
          <w:szCs w:val="26"/>
        </w:rPr>
        <w:t>10.4 Измерения проводят при следующих параметрах:</w:t>
      </w:r>
    </w:p>
    <w:p w14:paraId="3F7E19E6" w14:textId="64EA4D36" w:rsidR="00361EF6" w:rsidRPr="00361EF6" w:rsidRDefault="00361EF6" w:rsidP="00361EF6">
      <w:pPr>
        <w:tabs>
          <w:tab w:val="center" w:pos="4320"/>
          <w:tab w:val="right" w:pos="8640"/>
        </w:tabs>
        <w:spacing w:line="360" w:lineRule="auto"/>
        <w:ind w:firstLine="708"/>
        <w:jc w:val="both"/>
        <w:rPr>
          <w:rFonts w:ascii="Arial" w:hAnsi="Arial" w:cs="Arial"/>
          <w:sz w:val="26"/>
          <w:szCs w:val="26"/>
        </w:rPr>
      </w:pPr>
      <w:r w:rsidRPr="00361EF6">
        <w:rPr>
          <w:rFonts w:ascii="Arial" w:hAnsi="Arial" w:cs="Arial"/>
          <w:sz w:val="26"/>
          <w:szCs w:val="26"/>
        </w:rPr>
        <w:t>Длина волны 198 нм;</w:t>
      </w:r>
    </w:p>
    <w:p w14:paraId="63B45AEE" w14:textId="3F1303AF" w:rsidR="00361EF6" w:rsidRPr="00361EF6" w:rsidRDefault="00361EF6" w:rsidP="00361EF6">
      <w:pPr>
        <w:tabs>
          <w:tab w:val="center" w:pos="4320"/>
          <w:tab w:val="right" w:pos="8640"/>
        </w:tabs>
        <w:spacing w:line="360" w:lineRule="auto"/>
        <w:ind w:firstLine="708"/>
        <w:jc w:val="both"/>
        <w:rPr>
          <w:rFonts w:ascii="Arial" w:hAnsi="Arial" w:cs="Arial"/>
          <w:sz w:val="26"/>
          <w:szCs w:val="26"/>
        </w:rPr>
      </w:pPr>
      <w:r w:rsidRPr="00361EF6">
        <w:rPr>
          <w:rFonts w:ascii="Arial" w:hAnsi="Arial" w:cs="Arial"/>
          <w:sz w:val="26"/>
          <w:szCs w:val="26"/>
        </w:rPr>
        <w:t>Объем ввода пробы 10 мм</w:t>
      </w:r>
      <w:r w:rsidRPr="00361EF6">
        <w:rPr>
          <w:rFonts w:ascii="Arial" w:hAnsi="Arial" w:cs="Arial"/>
          <w:sz w:val="26"/>
          <w:szCs w:val="26"/>
          <w:vertAlign w:val="superscript"/>
        </w:rPr>
        <w:t>3</w:t>
      </w:r>
      <w:r w:rsidRPr="00361EF6">
        <w:rPr>
          <w:rFonts w:ascii="Arial" w:hAnsi="Arial" w:cs="Arial"/>
          <w:sz w:val="26"/>
          <w:szCs w:val="26"/>
        </w:rPr>
        <w:t>;</w:t>
      </w:r>
    </w:p>
    <w:p w14:paraId="19113627" w14:textId="15EA6EBE" w:rsidR="00361EF6" w:rsidRPr="00361EF6" w:rsidRDefault="00361EF6" w:rsidP="00361EF6">
      <w:pPr>
        <w:tabs>
          <w:tab w:val="center" w:pos="4320"/>
          <w:tab w:val="right" w:pos="8640"/>
        </w:tabs>
        <w:spacing w:line="360" w:lineRule="auto"/>
        <w:ind w:firstLine="708"/>
        <w:jc w:val="both"/>
        <w:rPr>
          <w:rFonts w:ascii="Arial" w:hAnsi="Arial" w:cs="Arial"/>
          <w:sz w:val="26"/>
          <w:szCs w:val="26"/>
        </w:rPr>
      </w:pPr>
      <w:r w:rsidRPr="00361EF6">
        <w:rPr>
          <w:rFonts w:ascii="Arial" w:hAnsi="Arial" w:cs="Arial"/>
          <w:sz w:val="26"/>
          <w:szCs w:val="26"/>
        </w:rPr>
        <w:t xml:space="preserve">Температура колонок </w:t>
      </w:r>
      <w:r w:rsidRPr="00361EF6">
        <w:rPr>
          <w:rFonts w:ascii="Arial" w:hAnsi="Arial" w:cs="Arial"/>
          <w:bCs/>
          <w:sz w:val="26"/>
          <w:szCs w:val="26"/>
        </w:rPr>
        <w:t>40 °C;</w:t>
      </w:r>
    </w:p>
    <w:p w14:paraId="445739E7" w14:textId="21936B88" w:rsidR="00361EF6" w:rsidRPr="00361EF6" w:rsidRDefault="00361EF6" w:rsidP="00361EF6">
      <w:pPr>
        <w:tabs>
          <w:tab w:val="center" w:pos="4320"/>
          <w:tab w:val="right" w:pos="8640"/>
        </w:tabs>
        <w:spacing w:line="360" w:lineRule="auto"/>
        <w:ind w:firstLine="708"/>
        <w:jc w:val="both"/>
        <w:rPr>
          <w:rFonts w:ascii="Arial" w:hAnsi="Arial" w:cs="Arial"/>
          <w:sz w:val="26"/>
          <w:szCs w:val="26"/>
        </w:rPr>
      </w:pPr>
      <w:r w:rsidRPr="00361EF6">
        <w:rPr>
          <w:rFonts w:ascii="Arial" w:hAnsi="Arial" w:cs="Arial"/>
          <w:sz w:val="26"/>
          <w:szCs w:val="26"/>
        </w:rPr>
        <w:t>Скорость потока 1 мл/мин;</w:t>
      </w:r>
    </w:p>
    <w:p w14:paraId="6155348C" w14:textId="3BC30E89" w:rsidR="00361EF6" w:rsidRPr="00361EF6" w:rsidRDefault="00361EF6" w:rsidP="00361EF6">
      <w:pPr>
        <w:tabs>
          <w:tab w:val="center" w:pos="4320"/>
          <w:tab w:val="right" w:pos="8640"/>
        </w:tabs>
        <w:spacing w:line="360" w:lineRule="auto"/>
        <w:ind w:firstLine="708"/>
        <w:jc w:val="both"/>
        <w:rPr>
          <w:rFonts w:ascii="Arial" w:hAnsi="Arial" w:cs="Arial"/>
          <w:sz w:val="26"/>
          <w:szCs w:val="26"/>
        </w:rPr>
      </w:pPr>
      <w:r w:rsidRPr="00361EF6">
        <w:rPr>
          <w:rFonts w:ascii="Arial" w:hAnsi="Arial" w:cs="Arial"/>
          <w:sz w:val="26"/>
          <w:szCs w:val="26"/>
        </w:rPr>
        <w:t xml:space="preserve">Режим элюирования – градиентный по таблице </w:t>
      </w:r>
      <w:r w:rsidR="00117612" w:rsidRPr="00117612">
        <w:rPr>
          <w:rFonts w:ascii="Arial" w:hAnsi="Arial" w:cs="Arial"/>
          <w:sz w:val="26"/>
          <w:szCs w:val="26"/>
        </w:rPr>
        <w:t>1</w:t>
      </w:r>
      <w:r w:rsidRPr="00361EF6">
        <w:rPr>
          <w:rFonts w:ascii="Arial" w:hAnsi="Arial" w:cs="Arial"/>
          <w:sz w:val="26"/>
          <w:szCs w:val="26"/>
        </w:rPr>
        <w:t xml:space="preserve">. </w:t>
      </w:r>
    </w:p>
    <w:p w14:paraId="1CCDD2B3" w14:textId="052317B2" w:rsidR="00361EF6" w:rsidRPr="00361EF6" w:rsidRDefault="00361EF6" w:rsidP="00361EF6">
      <w:pPr>
        <w:tabs>
          <w:tab w:val="left" w:pos="9100"/>
        </w:tabs>
        <w:autoSpaceDE w:val="0"/>
        <w:autoSpaceDN w:val="0"/>
        <w:spacing w:line="360" w:lineRule="auto"/>
        <w:jc w:val="both"/>
        <w:rPr>
          <w:rFonts w:ascii="Arial" w:hAnsi="Arial" w:cs="Arial"/>
          <w:sz w:val="26"/>
          <w:szCs w:val="26"/>
        </w:rPr>
      </w:pPr>
      <w:r w:rsidRPr="000D1E53">
        <w:rPr>
          <w:rFonts w:ascii="Arial" w:hAnsi="Arial" w:cs="Arial"/>
        </w:rPr>
        <w:t xml:space="preserve">Т а б л и ц а </w:t>
      </w:r>
      <w:r>
        <w:rPr>
          <w:rFonts w:ascii="Arial" w:hAnsi="Arial" w:cs="Arial"/>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977"/>
        <w:gridCol w:w="2977"/>
      </w:tblGrid>
      <w:tr w:rsidR="00361EF6" w:rsidRPr="00361EF6" w14:paraId="1D7C0AE1" w14:textId="77777777" w:rsidTr="00361EF6">
        <w:trPr>
          <w:trHeight w:val="493"/>
          <w:jc w:val="center"/>
        </w:trPr>
        <w:tc>
          <w:tcPr>
            <w:tcW w:w="3402" w:type="dxa"/>
            <w:tcBorders>
              <w:bottom w:val="single" w:sz="4" w:space="0" w:color="auto"/>
              <w:right w:val="single" w:sz="4" w:space="0" w:color="auto"/>
            </w:tcBorders>
            <w:vAlign w:val="center"/>
          </w:tcPr>
          <w:p w14:paraId="1F18EFD3" w14:textId="77777777" w:rsidR="00361EF6" w:rsidRPr="00361EF6" w:rsidRDefault="00361EF6" w:rsidP="00FF404A">
            <w:pPr>
              <w:jc w:val="center"/>
              <w:rPr>
                <w:rFonts w:ascii="Arial" w:hAnsi="Arial" w:cs="Arial"/>
              </w:rPr>
            </w:pPr>
            <w:r w:rsidRPr="00361EF6">
              <w:rPr>
                <w:rFonts w:ascii="Arial" w:hAnsi="Arial" w:cs="Arial"/>
              </w:rPr>
              <w:t>Время, мин</w:t>
            </w:r>
          </w:p>
        </w:tc>
        <w:tc>
          <w:tcPr>
            <w:tcW w:w="2977" w:type="dxa"/>
            <w:tcBorders>
              <w:left w:val="single" w:sz="4" w:space="0" w:color="auto"/>
              <w:bottom w:val="single" w:sz="4" w:space="0" w:color="auto"/>
              <w:right w:val="single" w:sz="4" w:space="0" w:color="auto"/>
            </w:tcBorders>
            <w:vAlign w:val="center"/>
          </w:tcPr>
          <w:p w14:paraId="1AB5407B" w14:textId="77777777" w:rsidR="00361EF6" w:rsidRPr="00361EF6" w:rsidRDefault="00361EF6" w:rsidP="00FF404A">
            <w:pPr>
              <w:jc w:val="center"/>
              <w:rPr>
                <w:rFonts w:ascii="Arial" w:hAnsi="Arial" w:cs="Arial"/>
              </w:rPr>
            </w:pPr>
            <w:r w:rsidRPr="00361EF6">
              <w:rPr>
                <w:rFonts w:ascii="Arial" w:hAnsi="Arial" w:cs="Arial"/>
              </w:rPr>
              <w:t>Объемная доля элюента А, %</w:t>
            </w:r>
          </w:p>
        </w:tc>
        <w:tc>
          <w:tcPr>
            <w:tcW w:w="2977" w:type="dxa"/>
            <w:tcBorders>
              <w:left w:val="single" w:sz="4" w:space="0" w:color="auto"/>
              <w:bottom w:val="single" w:sz="4" w:space="0" w:color="auto"/>
            </w:tcBorders>
            <w:vAlign w:val="center"/>
          </w:tcPr>
          <w:p w14:paraId="36776575" w14:textId="77777777" w:rsidR="00361EF6" w:rsidRPr="00361EF6" w:rsidRDefault="00361EF6" w:rsidP="00FF404A">
            <w:pPr>
              <w:jc w:val="center"/>
              <w:rPr>
                <w:rFonts w:ascii="Arial" w:hAnsi="Arial" w:cs="Arial"/>
              </w:rPr>
            </w:pPr>
            <w:r w:rsidRPr="00361EF6">
              <w:rPr>
                <w:rFonts w:ascii="Arial" w:hAnsi="Arial" w:cs="Arial"/>
              </w:rPr>
              <w:t>Объемная доля элюента Б, %</w:t>
            </w:r>
          </w:p>
        </w:tc>
      </w:tr>
      <w:tr w:rsidR="00361EF6" w:rsidRPr="00361EF6" w14:paraId="086970D9" w14:textId="77777777" w:rsidTr="00361EF6">
        <w:trPr>
          <w:trHeight w:val="155"/>
          <w:jc w:val="center"/>
        </w:trPr>
        <w:tc>
          <w:tcPr>
            <w:tcW w:w="3402" w:type="dxa"/>
            <w:tcBorders>
              <w:top w:val="single" w:sz="4" w:space="0" w:color="auto"/>
            </w:tcBorders>
            <w:vAlign w:val="center"/>
          </w:tcPr>
          <w:p w14:paraId="3ABA1741" w14:textId="77777777" w:rsidR="00361EF6" w:rsidRPr="00361EF6" w:rsidRDefault="00361EF6" w:rsidP="00FF404A">
            <w:pPr>
              <w:jc w:val="center"/>
              <w:rPr>
                <w:rFonts w:ascii="Arial" w:hAnsi="Arial" w:cs="Arial"/>
              </w:rPr>
            </w:pPr>
            <w:r w:rsidRPr="00361EF6">
              <w:rPr>
                <w:rFonts w:ascii="Arial" w:hAnsi="Arial" w:cs="Arial"/>
              </w:rPr>
              <w:t>0</w:t>
            </w:r>
          </w:p>
        </w:tc>
        <w:tc>
          <w:tcPr>
            <w:tcW w:w="2977" w:type="dxa"/>
            <w:tcBorders>
              <w:top w:val="single" w:sz="4" w:space="0" w:color="auto"/>
            </w:tcBorders>
            <w:vAlign w:val="center"/>
          </w:tcPr>
          <w:p w14:paraId="101AF753" w14:textId="77777777" w:rsidR="00361EF6" w:rsidRPr="00361EF6" w:rsidRDefault="00361EF6" w:rsidP="00FF404A">
            <w:pPr>
              <w:jc w:val="center"/>
              <w:rPr>
                <w:rFonts w:ascii="Arial" w:hAnsi="Arial" w:cs="Arial"/>
              </w:rPr>
            </w:pPr>
            <w:r w:rsidRPr="00361EF6">
              <w:rPr>
                <w:rFonts w:ascii="Arial" w:hAnsi="Arial" w:cs="Arial"/>
              </w:rPr>
              <w:t>90</w:t>
            </w:r>
          </w:p>
        </w:tc>
        <w:tc>
          <w:tcPr>
            <w:tcW w:w="2977" w:type="dxa"/>
            <w:tcBorders>
              <w:top w:val="single" w:sz="4" w:space="0" w:color="auto"/>
            </w:tcBorders>
            <w:vAlign w:val="center"/>
          </w:tcPr>
          <w:p w14:paraId="758EF567" w14:textId="77777777" w:rsidR="00361EF6" w:rsidRPr="00361EF6" w:rsidRDefault="00361EF6" w:rsidP="00FF404A">
            <w:pPr>
              <w:jc w:val="center"/>
              <w:rPr>
                <w:rFonts w:ascii="Arial" w:hAnsi="Arial" w:cs="Arial"/>
              </w:rPr>
            </w:pPr>
            <w:r w:rsidRPr="00361EF6">
              <w:rPr>
                <w:rFonts w:ascii="Arial" w:hAnsi="Arial" w:cs="Arial"/>
              </w:rPr>
              <w:t>10</w:t>
            </w:r>
          </w:p>
        </w:tc>
      </w:tr>
      <w:tr w:rsidR="00361EF6" w:rsidRPr="00361EF6" w14:paraId="50946005" w14:textId="77777777" w:rsidTr="00361EF6">
        <w:trPr>
          <w:jc w:val="center"/>
        </w:trPr>
        <w:tc>
          <w:tcPr>
            <w:tcW w:w="3402" w:type="dxa"/>
            <w:vAlign w:val="center"/>
          </w:tcPr>
          <w:p w14:paraId="501AF532" w14:textId="77777777" w:rsidR="00361EF6" w:rsidRPr="00361EF6" w:rsidRDefault="00361EF6" w:rsidP="00FF404A">
            <w:pPr>
              <w:jc w:val="center"/>
              <w:rPr>
                <w:rFonts w:ascii="Arial" w:hAnsi="Arial" w:cs="Arial"/>
              </w:rPr>
            </w:pPr>
            <w:r w:rsidRPr="00361EF6">
              <w:rPr>
                <w:rFonts w:ascii="Arial" w:hAnsi="Arial" w:cs="Arial"/>
              </w:rPr>
              <w:t>20</w:t>
            </w:r>
          </w:p>
        </w:tc>
        <w:tc>
          <w:tcPr>
            <w:tcW w:w="2977" w:type="dxa"/>
            <w:vAlign w:val="center"/>
          </w:tcPr>
          <w:p w14:paraId="353D5A21" w14:textId="77777777" w:rsidR="00361EF6" w:rsidRPr="00361EF6" w:rsidRDefault="00361EF6" w:rsidP="00FF404A">
            <w:pPr>
              <w:jc w:val="center"/>
              <w:rPr>
                <w:rFonts w:ascii="Arial" w:hAnsi="Arial" w:cs="Arial"/>
              </w:rPr>
            </w:pPr>
            <w:r w:rsidRPr="00361EF6">
              <w:rPr>
                <w:rFonts w:ascii="Arial" w:hAnsi="Arial" w:cs="Arial"/>
              </w:rPr>
              <w:t>90</w:t>
            </w:r>
          </w:p>
        </w:tc>
        <w:tc>
          <w:tcPr>
            <w:tcW w:w="2977" w:type="dxa"/>
            <w:vAlign w:val="center"/>
          </w:tcPr>
          <w:p w14:paraId="0DB76B19" w14:textId="77777777" w:rsidR="00361EF6" w:rsidRPr="00361EF6" w:rsidRDefault="00361EF6" w:rsidP="00FF404A">
            <w:pPr>
              <w:jc w:val="center"/>
              <w:rPr>
                <w:rFonts w:ascii="Arial" w:hAnsi="Arial" w:cs="Arial"/>
              </w:rPr>
            </w:pPr>
            <w:r w:rsidRPr="00361EF6">
              <w:rPr>
                <w:rFonts w:ascii="Arial" w:hAnsi="Arial" w:cs="Arial"/>
              </w:rPr>
              <w:t>10</w:t>
            </w:r>
          </w:p>
        </w:tc>
      </w:tr>
    </w:tbl>
    <w:p w14:paraId="38AB5405" w14:textId="77777777" w:rsidR="00DE539C" w:rsidRDefault="00DE539C" w:rsidP="003D5C09">
      <w:pPr>
        <w:pStyle w:val="a9"/>
        <w:ind w:left="20" w:right="40" w:firstLine="700"/>
        <w:rPr>
          <w:rFonts w:ascii="Arial" w:hAnsi="Arial" w:cs="Arial"/>
          <w:b/>
          <w:bCs/>
          <w:sz w:val="26"/>
          <w:szCs w:val="26"/>
        </w:rPr>
      </w:pPr>
    </w:p>
    <w:p w14:paraId="2D5930D6" w14:textId="5E75CF5B" w:rsidR="00117612" w:rsidRPr="000F1577" w:rsidRDefault="00117612" w:rsidP="00117612">
      <w:pPr>
        <w:spacing w:line="360" w:lineRule="auto"/>
        <w:ind w:firstLine="709"/>
        <w:jc w:val="both"/>
        <w:rPr>
          <w:rFonts w:ascii="Arial" w:hAnsi="Arial" w:cs="Arial"/>
          <w:b/>
          <w:sz w:val="28"/>
          <w:szCs w:val="28"/>
        </w:rPr>
      </w:pPr>
      <w:r>
        <w:rPr>
          <w:rFonts w:ascii="Arial" w:hAnsi="Arial" w:cs="Arial"/>
          <w:b/>
          <w:color w:val="000000"/>
          <w:spacing w:val="-5"/>
          <w:sz w:val="28"/>
          <w:szCs w:val="28"/>
          <w:lang w:val="en-US"/>
        </w:rPr>
        <w:t>9</w:t>
      </w:r>
      <w:r>
        <w:rPr>
          <w:rFonts w:ascii="Arial" w:hAnsi="Arial" w:cs="Arial"/>
          <w:b/>
          <w:color w:val="000000"/>
          <w:spacing w:val="-5"/>
          <w:sz w:val="28"/>
          <w:szCs w:val="28"/>
        </w:rPr>
        <w:t xml:space="preserve"> Обработка результатов</w:t>
      </w:r>
      <w:r w:rsidRPr="00B13B74">
        <w:rPr>
          <w:rFonts w:ascii="Arial" w:hAnsi="Arial" w:cs="Arial"/>
          <w:b/>
          <w:color w:val="000000"/>
          <w:spacing w:val="-5"/>
          <w:sz w:val="28"/>
          <w:szCs w:val="28"/>
        </w:rPr>
        <w:t xml:space="preserve"> </w:t>
      </w:r>
    </w:p>
    <w:p w14:paraId="183900CB" w14:textId="7FD72746" w:rsidR="00EC5B41" w:rsidRPr="00EC5B41" w:rsidRDefault="000D33D7" w:rsidP="00EC5B41">
      <w:pPr>
        <w:pStyle w:val="af7"/>
        <w:tabs>
          <w:tab w:val="left" w:pos="900"/>
        </w:tabs>
        <w:spacing w:line="360" w:lineRule="auto"/>
        <w:ind w:left="0" w:firstLine="720"/>
        <w:jc w:val="both"/>
        <w:rPr>
          <w:rFonts w:ascii="Arial" w:hAnsi="Arial" w:cs="Arial"/>
          <w:sz w:val="26"/>
          <w:szCs w:val="26"/>
        </w:rPr>
      </w:pPr>
      <w:r>
        <w:rPr>
          <w:rFonts w:ascii="Arial" w:hAnsi="Arial" w:cs="Arial"/>
          <w:sz w:val="26"/>
          <w:szCs w:val="26"/>
        </w:rPr>
        <w:t>9</w:t>
      </w:r>
      <w:r w:rsidR="00EC5B41" w:rsidRPr="00EC5B41">
        <w:rPr>
          <w:rFonts w:ascii="Arial" w:hAnsi="Arial" w:cs="Arial"/>
          <w:sz w:val="26"/>
          <w:szCs w:val="26"/>
        </w:rPr>
        <w:t xml:space="preserve">.1 В соответствии с данными, полученными при анализе градуировочных растворов, проводят количественную обработку хроматограмм с использованием </w:t>
      </w:r>
      <w:r w:rsidR="00EC5B41" w:rsidRPr="00EC5B41">
        <w:rPr>
          <w:rFonts w:ascii="Arial" w:hAnsi="Arial" w:cs="Arial"/>
          <w:sz w:val="26"/>
          <w:szCs w:val="26"/>
        </w:rPr>
        <w:lastRenderedPageBreak/>
        <w:t xml:space="preserve">программного обеспечения. Пример хроматограммы приведен в Приложении Б. Расчеты массовой доли </w:t>
      </w:r>
      <w:r w:rsidR="00EC5B41" w:rsidRPr="00EC5B41">
        <w:rPr>
          <w:rFonts w:ascii="Arial" w:hAnsi="Arial" w:cs="Arial"/>
          <w:sz w:val="26"/>
          <w:szCs w:val="26"/>
          <w:lang w:val="en-US"/>
        </w:rPr>
        <w:t>LAE</w:t>
      </w:r>
      <w:r w:rsidR="00EC5B41" w:rsidRPr="00EC5B41">
        <w:rPr>
          <w:rFonts w:ascii="Arial" w:hAnsi="Arial" w:cs="Arial"/>
          <w:sz w:val="26"/>
          <w:szCs w:val="26"/>
        </w:rPr>
        <w:t xml:space="preserve"> выполняются системой обработки данных в автоматическом режиме.</w:t>
      </w:r>
    </w:p>
    <w:p w14:paraId="165A92A5" w14:textId="77777777" w:rsidR="00654F12" w:rsidRDefault="00654F12" w:rsidP="00EC5B41">
      <w:pPr>
        <w:pStyle w:val="af7"/>
        <w:tabs>
          <w:tab w:val="left" w:pos="900"/>
        </w:tabs>
        <w:ind w:left="0" w:firstLine="720"/>
        <w:jc w:val="both"/>
        <w:rPr>
          <w:rFonts w:ascii="Arial" w:hAnsi="Arial" w:cs="Arial"/>
          <w:spacing w:val="20"/>
          <w:sz w:val="22"/>
          <w:szCs w:val="22"/>
        </w:rPr>
      </w:pPr>
      <w:r w:rsidRPr="00197331">
        <w:rPr>
          <w:rFonts w:ascii="Arial" w:hAnsi="Arial" w:cs="Arial"/>
          <w:spacing w:val="60"/>
          <w:sz w:val="22"/>
          <w:szCs w:val="22"/>
        </w:rPr>
        <w:t>Примечание</w:t>
      </w:r>
      <w:r w:rsidRPr="00197331">
        <w:rPr>
          <w:rFonts w:ascii="Arial" w:hAnsi="Arial" w:cs="Arial"/>
          <w:spacing w:val="20"/>
          <w:sz w:val="22"/>
          <w:szCs w:val="22"/>
        </w:rPr>
        <w:t xml:space="preserve"> – </w:t>
      </w:r>
    </w:p>
    <w:p w14:paraId="7C62251F" w14:textId="2BB87878" w:rsidR="00EC5B41" w:rsidRPr="00EC5B41" w:rsidRDefault="00EC5B41" w:rsidP="00EC5B41">
      <w:pPr>
        <w:pStyle w:val="af7"/>
        <w:tabs>
          <w:tab w:val="left" w:pos="900"/>
        </w:tabs>
        <w:ind w:left="0" w:firstLine="720"/>
        <w:jc w:val="both"/>
        <w:rPr>
          <w:rFonts w:ascii="Arial" w:hAnsi="Arial" w:cs="Arial"/>
          <w:sz w:val="22"/>
          <w:szCs w:val="22"/>
        </w:rPr>
      </w:pPr>
      <w:r w:rsidRPr="00EC5B41">
        <w:rPr>
          <w:rFonts w:ascii="Arial" w:hAnsi="Arial" w:cs="Arial"/>
          <w:sz w:val="22"/>
          <w:szCs w:val="22"/>
        </w:rPr>
        <w:t>1 Формула расчета массовой доли LAE приведена в Приложении В.</w:t>
      </w:r>
    </w:p>
    <w:p w14:paraId="5C371D6E" w14:textId="28D0E36B" w:rsidR="00EC5B41" w:rsidRPr="00EC5B41" w:rsidRDefault="00EC5B41" w:rsidP="00EC5B41">
      <w:pPr>
        <w:pStyle w:val="af7"/>
        <w:tabs>
          <w:tab w:val="left" w:pos="900"/>
        </w:tabs>
        <w:ind w:left="0" w:firstLine="720"/>
        <w:jc w:val="both"/>
        <w:rPr>
          <w:rFonts w:ascii="Arial" w:hAnsi="Arial" w:cs="Arial"/>
          <w:sz w:val="22"/>
          <w:szCs w:val="22"/>
        </w:rPr>
      </w:pPr>
      <w:r w:rsidRPr="00EC5B41">
        <w:rPr>
          <w:rFonts w:ascii="Arial" w:hAnsi="Arial" w:cs="Arial"/>
          <w:sz w:val="22"/>
          <w:szCs w:val="22"/>
        </w:rPr>
        <w:t xml:space="preserve">2 Если массовая концентрация LAE в фильтрате пробы по 7.5 превышает верхнюю границу градуировочной кривой, следует провести дополнительное разбавление фильтрата пробы подвижной фазой А (7.3.2). </w:t>
      </w:r>
    </w:p>
    <w:p w14:paraId="17DD95C4" w14:textId="77777777" w:rsidR="00EC5B41" w:rsidRPr="00EC5B41" w:rsidRDefault="00EC5B41" w:rsidP="00EC5B41">
      <w:pPr>
        <w:pStyle w:val="af7"/>
        <w:tabs>
          <w:tab w:val="left" w:pos="900"/>
        </w:tabs>
        <w:ind w:left="0" w:firstLine="720"/>
        <w:jc w:val="both"/>
        <w:rPr>
          <w:rFonts w:ascii="Arial" w:hAnsi="Arial" w:cs="Arial"/>
        </w:rPr>
      </w:pPr>
    </w:p>
    <w:p w14:paraId="4970F8E0" w14:textId="424EBF96" w:rsidR="00EC5B41" w:rsidRPr="000D33D7" w:rsidRDefault="000D33D7" w:rsidP="000D33D7">
      <w:pPr>
        <w:spacing w:line="360" w:lineRule="auto"/>
        <w:ind w:firstLine="851"/>
        <w:contextualSpacing/>
        <w:jc w:val="both"/>
        <w:rPr>
          <w:rFonts w:ascii="Arial" w:hAnsi="Arial" w:cs="Arial"/>
          <w:sz w:val="26"/>
          <w:szCs w:val="26"/>
        </w:rPr>
      </w:pPr>
      <w:r>
        <w:rPr>
          <w:rFonts w:ascii="Arial" w:hAnsi="Arial" w:cs="Arial"/>
          <w:sz w:val="26"/>
          <w:szCs w:val="26"/>
        </w:rPr>
        <w:t xml:space="preserve">9.2 </w:t>
      </w:r>
      <w:r w:rsidR="00EC5B41" w:rsidRPr="000D33D7">
        <w:rPr>
          <w:rFonts w:ascii="Arial" w:hAnsi="Arial" w:cs="Arial"/>
          <w:sz w:val="26"/>
          <w:szCs w:val="26"/>
        </w:rPr>
        <w:t xml:space="preserve">За результат измерений массовой доли </w:t>
      </w:r>
      <w:r w:rsidR="00EC5B41" w:rsidRPr="000D33D7">
        <w:rPr>
          <w:rFonts w:ascii="Arial" w:hAnsi="Arial" w:cs="Arial"/>
          <w:spacing w:val="-4"/>
          <w:sz w:val="26"/>
          <w:szCs w:val="26"/>
          <w:lang w:val="en-US"/>
        </w:rPr>
        <w:t>LAE</w:t>
      </w:r>
      <w:r w:rsidR="00EC5B41" w:rsidRPr="000D33D7">
        <w:rPr>
          <w:rFonts w:ascii="Arial" w:hAnsi="Arial" w:cs="Arial"/>
          <w:spacing w:val="-4"/>
          <w:sz w:val="26"/>
          <w:szCs w:val="26"/>
        </w:rPr>
        <w:t xml:space="preserve"> </w:t>
      </w:r>
      <w:r w:rsidR="00EC5B41" w:rsidRPr="000D33D7">
        <w:rPr>
          <w:rFonts w:ascii="Arial" w:hAnsi="Arial" w:cs="Arial"/>
          <w:sz w:val="26"/>
          <w:szCs w:val="26"/>
        </w:rPr>
        <w:t xml:space="preserve">принимают среднее арифметическое значение результатов двух </w:t>
      </w:r>
      <w:r w:rsidR="002E5F11">
        <w:rPr>
          <w:rFonts w:ascii="Arial" w:hAnsi="Arial" w:cs="Arial"/>
          <w:sz w:val="26"/>
          <w:szCs w:val="26"/>
        </w:rPr>
        <w:t xml:space="preserve">параллельных измерений </w:t>
      </w:r>
    </w:p>
    <w:p w14:paraId="7995902A" w14:textId="7BC487DD" w:rsidR="00EC5B41" w:rsidRPr="00EC5B41" w:rsidRDefault="00272B97" w:rsidP="002E5F11">
      <w:pPr>
        <w:spacing w:line="360" w:lineRule="auto"/>
        <w:jc w:val="center"/>
        <w:rPr>
          <w:rFonts w:ascii="Arial" w:hAnsi="Arial" w:cs="Arial"/>
          <w:sz w:val="26"/>
          <w:szCs w:val="26"/>
        </w:rPr>
      </w:pPr>
      <w:r>
        <w:rPr>
          <w:rFonts w:ascii="Arial" w:hAnsi="Arial" w:cs="Arial"/>
          <w:sz w:val="26"/>
          <w:szCs w:val="26"/>
        </w:rPr>
        <w:t xml:space="preserve">                                                  </w:t>
      </w:r>
      <w:r w:rsidR="00EC5B41" w:rsidRPr="00EC5B41">
        <w:rPr>
          <w:rFonts w:ascii="Arial" w:hAnsi="Arial" w:cs="Arial"/>
          <w:position w:val="-24"/>
          <w:sz w:val="26"/>
          <w:szCs w:val="26"/>
        </w:rPr>
        <w:object w:dxaOrig="1480" w:dyaOrig="620" w14:anchorId="47428592">
          <v:shape id="_x0000_i1026" type="#_x0000_t75" style="width:79.5pt;height:34.5pt" o:ole="" fillcolor="window">
            <v:imagedata r:id="rId15" o:title=""/>
          </v:shape>
          <o:OLEObject Type="Embed" ProgID="Equation.DSMT4" ShapeID="_x0000_i1026" DrawAspect="Content" ObjectID="_1849356898" r:id="rId16"/>
        </w:object>
      </w:r>
      <w:r>
        <w:rPr>
          <w:rFonts w:ascii="Arial" w:hAnsi="Arial" w:cs="Arial"/>
          <w:sz w:val="26"/>
          <w:szCs w:val="26"/>
        </w:rPr>
        <w:t xml:space="preserve">                                                 (2)</w:t>
      </w:r>
    </w:p>
    <w:p w14:paraId="1A26BFD5" w14:textId="3E8DDCFF" w:rsidR="00654F12" w:rsidRPr="000945D8" w:rsidRDefault="00654F12" w:rsidP="00654F12">
      <w:pPr>
        <w:spacing w:line="360" w:lineRule="auto"/>
        <w:jc w:val="both"/>
        <w:rPr>
          <w:sz w:val="28"/>
          <w:szCs w:val="28"/>
        </w:rPr>
      </w:pPr>
      <w:r w:rsidRPr="000945D8">
        <w:rPr>
          <w:sz w:val="28"/>
          <w:szCs w:val="28"/>
        </w:rPr>
        <w:t xml:space="preserve">где    </w:t>
      </w:r>
      <w:r w:rsidRPr="000945D8">
        <w:rPr>
          <w:position w:val="-12"/>
          <w:sz w:val="28"/>
          <w:szCs w:val="28"/>
        </w:rPr>
        <w:object w:dxaOrig="720" w:dyaOrig="360" w14:anchorId="11A5A139">
          <v:shape id="_x0000_i1027" type="#_x0000_t75" style="width:37.5pt;height:18.75pt" o:ole="">
            <v:imagedata r:id="rId17" o:title=""/>
          </v:shape>
          <o:OLEObject Type="Embed" ProgID="Equation.DSMT4" ShapeID="_x0000_i1027" DrawAspect="Content" ObjectID="_1849356899" r:id="rId18"/>
        </w:object>
      </w:r>
      <w:r w:rsidRPr="000945D8">
        <w:rPr>
          <w:sz w:val="28"/>
          <w:szCs w:val="28"/>
        </w:rPr>
        <w:t xml:space="preserve"> – результаты единичных </w:t>
      </w:r>
      <w:r>
        <w:rPr>
          <w:sz w:val="28"/>
          <w:szCs w:val="28"/>
        </w:rPr>
        <w:t>параллельных определений, мг/кг.</w:t>
      </w:r>
    </w:p>
    <w:p w14:paraId="310478E5" w14:textId="77777777" w:rsidR="00EC5B41" w:rsidRDefault="00EC5B41" w:rsidP="00117612">
      <w:pPr>
        <w:spacing w:line="360" w:lineRule="auto"/>
        <w:ind w:firstLine="709"/>
        <w:jc w:val="both"/>
        <w:rPr>
          <w:rFonts w:ascii="Arial" w:eastAsiaTheme="minorHAnsi" w:hAnsi="Arial" w:cs="Arial"/>
          <w:sz w:val="26"/>
          <w:szCs w:val="26"/>
          <w:lang w:eastAsia="en-US"/>
        </w:rPr>
      </w:pPr>
    </w:p>
    <w:p w14:paraId="448B7A32" w14:textId="0F9731F3" w:rsidR="00552F20" w:rsidRPr="002E5F11" w:rsidRDefault="00751A71" w:rsidP="00654F12">
      <w:pPr>
        <w:spacing w:line="360" w:lineRule="auto"/>
        <w:ind w:firstLine="709"/>
        <w:jc w:val="both"/>
        <w:rPr>
          <w:rFonts w:ascii="Arial" w:hAnsi="Arial" w:cs="Arial"/>
          <w:b/>
          <w:sz w:val="28"/>
          <w:szCs w:val="28"/>
        </w:rPr>
      </w:pPr>
      <w:r w:rsidRPr="00751A71">
        <w:rPr>
          <w:rFonts w:ascii="Arial" w:hAnsi="Arial" w:cs="Arial"/>
          <w:sz w:val="26"/>
          <w:szCs w:val="26"/>
        </w:rPr>
        <w:t xml:space="preserve"> </w:t>
      </w:r>
      <w:r w:rsidR="00FE6A31" w:rsidRPr="002E5F11">
        <w:rPr>
          <w:rFonts w:ascii="Arial" w:hAnsi="Arial" w:cs="Arial"/>
          <w:b/>
          <w:sz w:val="28"/>
          <w:szCs w:val="28"/>
        </w:rPr>
        <w:t>10</w:t>
      </w:r>
      <w:r w:rsidR="00552F20" w:rsidRPr="002E5F11">
        <w:rPr>
          <w:rFonts w:ascii="Arial" w:hAnsi="Arial" w:cs="Arial"/>
          <w:b/>
          <w:sz w:val="28"/>
          <w:szCs w:val="28"/>
        </w:rPr>
        <w:t xml:space="preserve"> Метрологические характеристики</w:t>
      </w:r>
    </w:p>
    <w:p w14:paraId="35DBA8CE" w14:textId="15CA8D51" w:rsidR="00581601" w:rsidRPr="0026667E" w:rsidRDefault="00674EFD" w:rsidP="0026667E">
      <w:pPr>
        <w:autoSpaceDE w:val="0"/>
        <w:autoSpaceDN w:val="0"/>
        <w:spacing w:line="360" w:lineRule="auto"/>
        <w:ind w:firstLine="709"/>
        <w:jc w:val="both"/>
        <w:rPr>
          <w:rFonts w:ascii="Arial" w:hAnsi="Arial" w:cs="Arial"/>
          <w:sz w:val="26"/>
          <w:szCs w:val="26"/>
        </w:rPr>
      </w:pPr>
      <w:r w:rsidRPr="0026667E">
        <w:rPr>
          <w:rFonts w:ascii="Arial" w:hAnsi="Arial" w:cs="Arial"/>
          <w:sz w:val="26"/>
          <w:szCs w:val="26"/>
        </w:rPr>
        <w:t>1</w:t>
      </w:r>
      <w:r w:rsidR="00FE6A31">
        <w:rPr>
          <w:rFonts w:ascii="Arial" w:hAnsi="Arial" w:cs="Arial"/>
          <w:sz w:val="26"/>
          <w:szCs w:val="26"/>
        </w:rPr>
        <w:t>0.1</w:t>
      </w:r>
      <w:r w:rsidR="001003E9" w:rsidRPr="0026667E">
        <w:rPr>
          <w:rFonts w:ascii="Arial" w:hAnsi="Arial" w:cs="Arial"/>
          <w:sz w:val="26"/>
          <w:szCs w:val="26"/>
        </w:rPr>
        <w:t xml:space="preserve"> </w:t>
      </w:r>
      <w:r w:rsidR="00581601" w:rsidRPr="0026667E">
        <w:rPr>
          <w:rFonts w:ascii="Arial" w:hAnsi="Arial" w:cs="Arial"/>
          <w:sz w:val="26"/>
          <w:szCs w:val="26"/>
        </w:rPr>
        <w:t xml:space="preserve">Метрологические характеристики метода при доверительной вероятности </w:t>
      </w:r>
      <w:r w:rsidR="00581601" w:rsidRPr="0026667E">
        <w:rPr>
          <w:rFonts w:ascii="Arial" w:hAnsi="Arial" w:cs="Arial"/>
          <w:i/>
          <w:sz w:val="26"/>
          <w:szCs w:val="26"/>
        </w:rPr>
        <w:t>P</w:t>
      </w:r>
      <w:r w:rsidR="001003E9" w:rsidRPr="0026667E">
        <w:rPr>
          <w:rFonts w:ascii="Arial" w:hAnsi="Arial" w:cs="Arial"/>
          <w:i/>
          <w:sz w:val="26"/>
          <w:szCs w:val="26"/>
        </w:rPr>
        <w:t xml:space="preserve"> </w:t>
      </w:r>
      <w:r w:rsidR="00581601" w:rsidRPr="0026667E">
        <w:rPr>
          <w:rFonts w:ascii="Arial" w:hAnsi="Arial" w:cs="Arial"/>
          <w:sz w:val="26"/>
          <w:szCs w:val="26"/>
        </w:rPr>
        <w:t>=</w:t>
      </w:r>
      <w:r w:rsidR="001003E9" w:rsidRPr="0026667E">
        <w:rPr>
          <w:rFonts w:ascii="Arial" w:hAnsi="Arial" w:cs="Arial"/>
          <w:sz w:val="26"/>
          <w:szCs w:val="26"/>
        </w:rPr>
        <w:t xml:space="preserve"> </w:t>
      </w:r>
      <w:r w:rsidR="00581601" w:rsidRPr="0026667E">
        <w:rPr>
          <w:rFonts w:ascii="Arial" w:hAnsi="Arial" w:cs="Arial"/>
          <w:sz w:val="26"/>
          <w:szCs w:val="26"/>
        </w:rPr>
        <w:t>0,95</w:t>
      </w:r>
      <w:r w:rsidR="001003E9" w:rsidRPr="0026667E">
        <w:rPr>
          <w:rFonts w:ascii="Arial" w:hAnsi="Arial" w:cs="Arial"/>
          <w:sz w:val="26"/>
          <w:szCs w:val="26"/>
        </w:rPr>
        <w:t xml:space="preserve"> </w:t>
      </w:r>
      <w:r w:rsidR="00581601" w:rsidRPr="0026667E">
        <w:rPr>
          <w:rFonts w:ascii="Arial" w:hAnsi="Arial" w:cs="Arial"/>
          <w:sz w:val="26"/>
          <w:szCs w:val="26"/>
        </w:rPr>
        <w:t>приведены в таблиц</w:t>
      </w:r>
      <w:r w:rsidR="000D33D7">
        <w:rPr>
          <w:rFonts w:ascii="Arial" w:hAnsi="Arial" w:cs="Arial"/>
          <w:sz w:val="26"/>
          <w:szCs w:val="26"/>
        </w:rPr>
        <w:t>ах</w:t>
      </w:r>
      <w:r w:rsidR="00581601" w:rsidRPr="0026667E">
        <w:rPr>
          <w:rFonts w:ascii="Arial" w:hAnsi="Arial" w:cs="Arial"/>
          <w:sz w:val="26"/>
          <w:szCs w:val="26"/>
        </w:rPr>
        <w:t xml:space="preserve"> </w:t>
      </w:r>
      <w:r w:rsidR="000D33D7">
        <w:rPr>
          <w:rFonts w:ascii="Arial" w:hAnsi="Arial" w:cs="Arial"/>
          <w:sz w:val="26"/>
          <w:szCs w:val="26"/>
        </w:rPr>
        <w:t>2 и 3</w:t>
      </w:r>
      <w:r w:rsidR="00581601" w:rsidRPr="0026667E">
        <w:rPr>
          <w:rFonts w:ascii="Arial" w:hAnsi="Arial" w:cs="Arial"/>
          <w:sz w:val="26"/>
          <w:szCs w:val="26"/>
        </w:rPr>
        <w:t>.</w:t>
      </w:r>
    </w:p>
    <w:p w14:paraId="52FA0FD6" w14:textId="77777777" w:rsidR="000D33D7" w:rsidRPr="00361EF6" w:rsidRDefault="000D33D7" w:rsidP="000D33D7">
      <w:pPr>
        <w:tabs>
          <w:tab w:val="left" w:pos="9100"/>
        </w:tabs>
        <w:autoSpaceDE w:val="0"/>
        <w:autoSpaceDN w:val="0"/>
        <w:spacing w:line="360" w:lineRule="auto"/>
        <w:jc w:val="both"/>
        <w:rPr>
          <w:rFonts w:ascii="Arial" w:hAnsi="Arial" w:cs="Arial"/>
          <w:sz w:val="26"/>
          <w:szCs w:val="26"/>
        </w:rPr>
      </w:pPr>
      <w:r w:rsidRPr="000D1E53">
        <w:rPr>
          <w:rFonts w:ascii="Arial" w:hAnsi="Arial" w:cs="Arial"/>
        </w:rPr>
        <w:t xml:space="preserve">Т а б л и ц а </w:t>
      </w:r>
      <w:r>
        <w:rPr>
          <w:rFonts w:ascii="Arial" w:hAnsi="Arial" w:cs="Arial"/>
        </w:rPr>
        <w:t>2</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88"/>
        <w:gridCol w:w="2488"/>
        <w:gridCol w:w="2488"/>
        <w:gridCol w:w="2488"/>
      </w:tblGrid>
      <w:tr w:rsidR="00272B97" w:rsidRPr="00EC5B41" w14:paraId="5872C987" w14:textId="2687424E" w:rsidTr="00272B97">
        <w:trPr>
          <w:cantSplit/>
          <w:trHeight w:val="686"/>
          <w:tblHeader/>
        </w:trPr>
        <w:tc>
          <w:tcPr>
            <w:tcW w:w="1250" w:type="pct"/>
            <w:vAlign w:val="center"/>
          </w:tcPr>
          <w:p w14:paraId="5E3E5E48" w14:textId="77777777" w:rsidR="00272B97" w:rsidRPr="00EC5B41" w:rsidRDefault="00272B97" w:rsidP="00FF404A">
            <w:pPr>
              <w:keepNext/>
              <w:keepLines/>
              <w:ind w:left="-14"/>
              <w:jc w:val="center"/>
              <w:rPr>
                <w:rFonts w:ascii="Arial" w:hAnsi="Arial" w:cs="Arial"/>
              </w:rPr>
            </w:pPr>
            <w:r w:rsidRPr="00EC5B41">
              <w:rPr>
                <w:rFonts w:ascii="Arial" w:hAnsi="Arial" w:cs="Arial"/>
              </w:rPr>
              <w:t>Диапазон измерений массовой доли LАЕ, мг/кг</w:t>
            </w:r>
          </w:p>
        </w:tc>
        <w:tc>
          <w:tcPr>
            <w:tcW w:w="1250" w:type="pct"/>
            <w:vAlign w:val="center"/>
          </w:tcPr>
          <w:p w14:paraId="19B3CC52" w14:textId="77777777" w:rsidR="00272B97" w:rsidRPr="00EC5B41" w:rsidRDefault="00272B97" w:rsidP="00FF404A">
            <w:pPr>
              <w:keepNext/>
              <w:keepLines/>
              <w:ind w:left="-14"/>
              <w:jc w:val="center"/>
              <w:rPr>
                <w:rFonts w:ascii="Arial" w:hAnsi="Arial" w:cs="Arial"/>
              </w:rPr>
            </w:pPr>
            <w:r w:rsidRPr="00EC5B41">
              <w:rPr>
                <w:rFonts w:ascii="Arial" w:hAnsi="Arial" w:cs="Arial"/>
              </w:rPr>
              <w:t>Предел повторяемости</w:t>
            </w:r>
          </w:p>
          <w:p w14:paraId="21B2294D" w14:textId="77777777" w:rsidR="00272B97" w:rsidRPr="00EC5B41" w:rsidRDefault="00272B97" w:rsidP="00FF404A">
            <w:pPr>
              <w:keepNext/>
              <w:keepLines/>
              <w:ind w:left="-14"/>
              <w:jc w:val="center"/>
              <w:rPr>
                <w:rFonts w:ascii="Arial" w:hAnsi="Arial" w:cs="Arial"/>
              </w:rPr>
            </w:pPr>
            <w:r w:rsidRPr="00EC5B41">
              <w:rPr>
                <w:rFonts w:ascii="Arial" w:hAnsi="Arial" w:cs="Arial"/>
              </w:rPr>
              <w:t>(допускаемое расхождение между двумя результатами параллельных определений),</w:t>
            </w:r>
          </w:p>
          <w:p w14:paraId="4AE73BB3" w14:textId="77777777" w:rsidR="00272B97" w:rsidRPr="00EC5B41" w:rsidRDefault="00272B97" w:rsidP="00FF404A">
            <w:pPr>
              <w:keepNext/>
              <w:keepLines/>
              <w:ind w:left="-14"/>
              <w:jc w:val="center"/>
              <w:rPr>
                <w:rFonts w:ascii="Arial" w:hAnsi="Arial" w:cs="Arial"/>
              </w:rPr>
            </w:pPr>
            <w:r w:rsidRPr="00EC5B41">
              <w:rPr>
                <w:rFonts w:ascii="Arial" w:hAnsi="Arial" w:cs="Arial"/>
                <w:i/>
              </w:rPr>
              <w:t xml:space="preserve">r, </w:t>
            </w:r>
            <w:r w:rsidRPr="00EC5B41">
              <w:rPr>
                <w:rFonts w:ascii="Arial" w:hAnsi="Arial" w:cs="Arial"/>
              </w:rPr>
              <w:t>мг/кг</w:t>
            </w:r>
          </w:p>
        </w:tc>
        <w:tc>
          <w:tcPr>
            <w:tcW w:w="1250" w:type="pct"/>
            <w:vAlign w:val="center"/>
          </w:tcPr>
          <w:p w14:paraId="4F7F36EF" w14:textId="77777777" w:rsidR="00272B97" w:rsidRPr="00EC5B41" w:rsidRDefault="00272B97" w:rsidP="00FF404A">
            <w:pPr>
              <w:keepNext/>
              <w:keepLines/>
              <w:ind w:left="-14"/>
              <w:jc w:val="center"/>
              <w:rPr>
                <w:rFonts w:ascii="Arial" w:hAnsi="Arial" w:cs="Arial"/>
              </w:rPr>
            </w:pPr>
            <w:r w:rsidRPr="00EC5B41">
              <w:rPr>
                <w:rFonts w:ascii="Arial" w:hAnsi="Arial" w:cs="Arial"/>
              </w:rPr>
              <w:t>Предел воспроизводимости (допускаемое расхождение между двумя результатами измерений),</w:t>
            </w:r>
          </w:p>
          <w:p w14:paraId="5E6B60F0" w14:textId="77777777" w:rsidR="00272B97" w:rsidRPr="00EC5B41" w:rsidRDefault="00272B97" w:rsidP="00FF404A">
            <w:pPr>
              <w:keepNext/>
              <w:keepLines/>
              <w:ind w:left="-14"/>
              <w:jc w:val="center"/>
              <w:rPr>
                <w:rFonts w:ascii="Arial" w:hAnsi="Arial" w:cs="Arial"/>
              </w:rPr>
            </w:pPr>
            <w:r w:rsidRPr="00EC5B41">
              <w:rPr>
                <w:rFonts w:ascii="Arial" w:hAnsi="Arial" w:cs="Arial"/>
                <w:i/>
              </w:rPr>
              <w:t xml:space="preserve">R, </w:t>
            </w:r>
            <w:r w:rsidRPr="00EC5B41">
              <w:rPr>
                <w:rFonts w:ascii="Arial" w:hAnsi="Arial" w:cs="Arial"/>
              </w:rPr>
              <w:t>мг/кг</w:t>
            </w:r>
          </w:p>
        </w:tc>
        <w:tc>
          <w:tcPr>
            <w:tcW w:w="1250" w:type="pct"/>
            <w:vAlign w:val="center"/>
          </w:tcPr>
          <w:p w14:paraId="72715CF5" w14:textId="72EA4389" w:rsidR="00272B97" w:rsidRPr="002E5F11" w:rsidRDefault="00272B97" w:rsidP="002E5F11">
            <w:pPr>
              <w:keepNext/>
              <w:keepLines/>
              <w:ind w:left="-14"/>
              <w:jc w:val="center"/>
              <w:rPr>
                <w:rFonts w:ascii="Arial" w:hAnsi="Arial" w:cs="Arial"/>
              </w:rPr>
            </w:pPr>
            <w:r w:rsidRPr="002E5F11">
              <w:rPr>
                <w:rFonts w:ascii="Arial" w:hAnsi="Arial" w:cs="Arial"/>
              </w:rPr>
              <w:t>Показатель точности</w:t>
            </w:r>
          </w:p>
          <w:p w14:paraId="020804A4" w14:textId="77777777" w:rsidR="00272B97" w:rsidRPr="002E5F11" w:rsidRDefault="00272B97" w:rsidP="002E5F11">
            <w:pPr>
              <w:keepNext/>
              <w:keepLines/>
              <w:ind w:left="-14"/>
              <w:jc w:val="center"/>
              <w:rPr>
                <w:rFonts w:ascii="Arial" w:hAnsi="Arial" w:cs="Arial"/>
              </w:rPr>
            </w:pPr>
            <w:r w:rsidRPr="002E5F11">
              <w:rPr>
                <w:rFonts w:ascii="Arial" w:hAnsi="Arial" w:cs="Arial"/>
              </w:rPr>
              <w:t>(границы абсолютной погрешности при доверительной вероятности Р=0,95),</w:t>
            </w:r>
          </w:p>
          <w:p w14:paraId="2E07842D" w14:textId="08A6AEC5" w:rsidR="00272B97" w:rsidRPr="00EC5B41" w:rsidRDefault="00272B97" w:rsidP="002E5F11">
            <w:pPr>
              <w:keepNext/>
              <w:keepLines/>
              <w:ind w:left="-14"/>
              <w:jc w:val="center"/>
              <w:rPr>
                <w:rFonts w:ascii="Arial" w:hAnsi="Arial" w:cs="Arial"/>
              </w:rPr>
            </w:pPr>
            <w:r w:rsidRPr="002E5F11">
              <w:rPr>
                <w:rFonts w:ascii="Arial" w:hAnsi="Arial" w:cs="Arial"/>
              </w:rPr>
              <w:t>± Δ, мг/кг</w:t>
            </w:r>
          </w:p>
        </w:tc>
      </w:tr>
      <w:tr w:rsidR="00272B97" w:rsidRPr="00EC5B41" w14:paraId="0DEC72E5" w14:textId="71668404" w:rsidTr="00272B97">
        <w:trPr>
          <w:cantSplit/>
          <w:trHeight w:val="533"/>
        </w:trPr>
        <w:tc>
          <w:tcPr>
            <w:tcW w:w="1250" w:type="pct"/>
            <w:vAlign w:val="center"/>
          </w:tcPr>
          <w:p w14:paraId="46AA20ED" w14:textId="77777777" w:rsidR="00272B97" w:rsidRPr="00EC5B41" w:rsidRDefault="00272B97" w:rsidP="00FF404A">
            <w:pPr>
              <w:jc w:val="center"/>
              <w:rPr>
                <w:rFonts w:ascii="Arial" w:hAnsi="Arial" w:cs="Arial"/>
              </w:rPr>
            </w:pPr>
            <w:r w:rsidRPr="00EC5B41">
              <w:rPr>
                <w:rFonts w:ascii="Arial" w:hAnsi="Arial" w:cs="Arial"/>
              </w:rPr>
              <w:t>от 20 до 50 вкл.</w:t>
            </w:r>
          </w:p>
        </w:tc>
        <w:tc>
          <w:tcPr>
            <w:tcW w:w="1250" w:type="pct"/>
            <w:vAlign w:val="center"/>
          </w:tcPr>
          <w:p w14:paraId="07BDF89F" w14:textId="77777777" w:rsidR="00272B97" w:rsidRPr="00EC5B41" w:rsidRDefault="00272B97" w:rsidP="00FF404A">
            <w:pPr>
              <w:jc w:val="center"/>
              <w:rPr>
                <w:rFonts w:ascii="Arial" w:hAnsi="Arial" w:cs="Arial"/>
              </w:rPr>
            </w:pPr>
            <w:r w:rsidRPr="00EC5B41">
              <w:rPr>
                <w:rFonts w:ascii="Arial" w:hAnsi="Arial" w:cs="Arial"/>
              </w:rPr>
              <w:t>6</w:t>
            </w:r>
          </w:p>
        </w:tc>
        <w:tc>
          <w:tcPr>
            <w:tcW w:w="1250" w:type="pct"/>
            <w:vAlign w:val="center"/>
          </w:tcPr>
          <w:p w14:paraId="3F03C013" w14:textId="77777777" w:rsidR="00272B97" w:rsidRPr="00EC5B41" w:rsidRDefault="00272B97" w:rsidP="00FF404A">
            <w:pPr>
              <w:jc w:val="center"/>
              <w:rPr>
                <w:rFonts w:ascii="Arial" w:hAnsi="Arial" w:cs="Arial"/>
              </w:rPr>
            </w:pPr>
            <w:r w:rsidRPr="00EC5B41">
              <w:rPr>
                <w:rFonts w:ascii="Arial" w:hAnsi="Arial" w:cs="Arial"/>
              </w:rPr>
              <w:t>8</w:t>
            </w:r>
          </w:p>
        </w:tc>
        <w:tc>
          <w:tcPr>
            <w:tcW w:w="1250" w:type="pct"/>
            <w:vAlign w:val="center"/>
          </w:tcPr>
          <w:p w14:paraId="04E38D36" w14:textId="692D01CA" w:rsidR="00272B97" w:rsidRPr="00EC5B41" w:rsidRDefault="00272B97" w:rsidP="002E5F11">
            <w:pPr>
              <w:jc w:val="center"/>
              <w:rPr>
                <w:rFonts w:ascii="Arial" w:hAnsi="Arial" w:cs="Arial"/>
              </w:rPr>
            </w:pPr>
            <w:r>
              <w:rPr>
                <w:rFonts w:ascii="Arial" w:hAnsi="Arial" w:cs="Arial"/>
              </w:rPr>
              <w:t>10</w:t>
            </w:r>
          </w:p>
        </w:tc>
      </w:tr>
    </w:tbl>
    <w:p w14:paraId="43007470" w14:textId="77777777" w:rsidR="000D33D7" w:rsidRPr="00EC5B41" w:rsidRDefault="000D33D7" w:rsidP="000D33D7">
      <w:pPr>
        <w:spacing w:line="360" w:lineRule="auto"/>
        <w:ind w:firstLine="709"/>
        <w:jc w:val="both"/>
        <w:rPr>
          <w:rFonts w:ascii="Arial" w:hAnsi="Arial" w:cs="Arial"/>
          <w:sz w:val="26"/>
          <w:szCs w:val="26"/>
        </w:rPr>
      </w:pPr>
    </w:p>
    <w:p w14:paraId="037FBDD7" w14:textId="77777777" w:rsidR="000D33D7" w:rsidRPr="00EC5B41" w:rsidRDefault="000D33D7" w:rsidP="000D33D7">
      <w:pPr>
        <w:tabs>
          <w:tab w:val="left" w:pos="9100"/>
        </w:tabs>
        <w:autoSpaceDE w:val="0"/>
        <w:autoSpaceDN w:val="0"/>
        <w:spacing w:line="360" w:lineRule="auto"/>
        <w:jc w:val="both"/>
        <w:rPr>
          <w:rFonts w:ascii="Arial" w:hAnsi="Arial" w:cs="Arial"/>
          <w:sz w:val="26"/>
          <w:szCs w:val="26"/>
        </w:rPr>
      </w:pPr>
      <w:r w:rsidRPr="000D1E53">
        <w:rPr>
          <w:rFonts w:ascii="Arial" w:hAnsi="Arial" w:cs="Arial"/>
        </w:rPr>
        <w:t xml:space="preserve">Т а б л и ц а </w:t>
      </w:r>
      <w:r>
        <w:rPr>
          <w:rFonts w:ascii="Arial" w:hAnsi="Arial" w:cs="Arial"/>
        </w:rPr>
        <w:t>3</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8"/>
        <w:gridCol w:w="2488"/>
        <w:gridCol w:w="2488"/>
        <w:gridCol w:w="2488"/>
      </w:tblGrid>
      <w:tr w:rsidR="00272B97" w:rsidRPr="00EC5B41" w14:paraId="3364685E" w14:textId="12CFC3AE" w:rsidTr="00272B97">
        <w:trPr>
          <w:cantSplit/>
          <w:trHeight w:val="686"/>
          <w:tblHeader/>
        </w:trPr>
        <w:tc>
          <w:tcPr>
            <w:tcW w:w="1250" w:type="pct"/>
            <w:vAlign w:val="center"/>
          </w:tcPr>
          <w:p w14:paraId="56A289B7" w14:textId="77777777" w:rsidR="00272B97" w:rsidRPr="00EC5B41" w:rsidRDefault="00272B97" w:rsidP="00FF404A">
            <w:pPr>
              <w:keepNext/>
              <w:keepLines/>
              <w:ind w:left="-14"/>
              <w:jc w:val="center"/>
              <w:rPr>
                <w:rFonts w:ascii="Arial" w:hAnsi="Arial" w:cs="Arial"/>
              </w:rPr>
            </w:pPr>
            <w:r w:rsidRPr="00EC5B41">
              <w:rPr>
                <w:rFonts w:ascii="Arial" w:hAnsi="Arial" w:cs="Arial"/>
              </w:rPr>
              <w:lastRenderedPageBreak/>
              <w:t>Диапазон измерений массовой доли LАЕ, мг/кг</w:t>
            </w:r>
          </w:p>
        </w:tc>
        <w:tc>
          <w:tcPr>
            <w:tcW w:w="1250" w:type="pct"/>
            <w:vAlign w:val="center"/>
          </w:tcPr>
          <w:p w14:paraId="348A1C8E" w14:textId="77777777" w:rsidR="00272B97" w:rsidRPr="00EC5B41" w:rsidRDefault="00272B97" w:rsidP="00FF404A">
            <w:pPr>
              <w:keepNext/>
              <w:keepLines/>
              <w:ind w:left="-14"/>
              <w:jc w:val="center"/>
              <w:rPr>
                <w:rFonts w:ascii="Arial" w:hAnsi="Arial" w:cs="Arial"/>
              </w:rPr>
            </w:pPr>
            <w:r w:rsidRPr="00EC5B41">
              <w:rPr>
                <w:rFonts w:ascii="Arial" w:hAnsi="Arial" w:cs="Arial"/>
              </w:rPr>
              <w:t>Предел повторяемости</w:t>
            </w:r>
          </w:p>
          <w:p w14:paraId="31763CB8" w14:textId="77777777" w:rsidR="00272B97" w:rsidRPr="00EC5B41" w:rsidRDefault="00272B97" w:rsidP="00FF404A">
            <w:pPr>
              <w:keepNext/>
              <w:keepLines/>
              <w:ind w:left="-14"/>
              <w:jc w:val="center"/>
              <w:rPr>
                <w:rFonts w:ascii="Arial" w:hAnsi="Arial" w:cs="Arial"/>
              </w:rPr>
            </w:pPr>
            <w:r w:rsidRPr="00EC5B41">
              <w:rPr>
                <w:rFonts w:ascii="Arial" w:hAnsi="Arial" w:cs="Arial"/>
              </w:rPr>
              <w:t>(допускаемое относительное расхождение между двумя результатами параллельных определений),</w:t>
            </w:r>
          </w:p>
          <w:p w14:paraId="20041D1D" w14:textId="77777777" w:rsidR="00272B97" w:rsidRPr="00EC5B41" w:rsidRDefault="00272B97" w:rsidP="00FF404A">
            <w:pPr>
              <w:keepNext/>
              <w:keepLines/>
              <w:ind w:left="-14"/>
              <w:jc w:val="center"/>
              <w:rPr>
                <w:rFonts w:ascii="Arial" w:hAnsi="Arial" w:cs="Arial"/>
                <w:i/>
              </w:rPr>
            </w:pPr>
            <w:r w:rsidRPr="00EC5B41">
              <w:rPr>
                <w:rFonts w:ascii="Arial" w:hAnsi="Arial" w:cs="Arial"/>
                <w:i/>
              </w:rPr>
              <w:t>r</w:t>
            </w:r>
            <w:r w:rsidRPr="00EC5B41">
              <w:rPr>
                <w:rFonts w:ascii="Arial" w:hAnsi="Arial" w:cs="Arial"/>
                <w:i/>
                <w:vertAlign w:val="subscript"/>
                <w:lang w:val="en-US"/>
              </w:rPr>
              <w:t>0</w:t>
            </w:r>
            <w:r w:rsidRPr="00EC5B41">
              <w:rPr>
                <w:rFonts w:ascii="Arial" w:hAnsi="Arial" w:cs="Arial"/>
                <w:i/>
              </w:rPr>
              <w:t xml:space="preserve">, </w:t>
            </w:r>
            <w:r w:rsidRPr="00EC5B41">
              <w:rPr>
                <w:rFonts w:ascii="Arial" w:hAnsi="Arial" w:cs="Arial"/>
              </w:rPr>
              <w:t>%</w:t>
            </w:r>
          </w:p>
        </w:tc>
        <w:tc>
          <w:tcPr>
            <w:tcW w:w="1250" w:type="pct"/>
            <w:vAlign w:val="center"/>
          </w:tcPr>
          <w:p w14:paraId="44BF66C7" w14:textId="77777777" w:rsidR="00272B97" w:rsidRPr="00EC5B41" w:rsidRDefault="00272B97" w:rsidP="00FF404A">
            <w:pPr>
              <w:keepNext/>
              <w:keepLines/>
              <w:ind w:left="-14"/>
              <w:jc w:val="center"/>
              <w:rPr>
                <w:rFonts w:ascii="Arial" w:hAnsi="Arial" w:cs="Arial"/>
              </w:rPr>
            </w:pPr>
            <w:r w:rsidRPr="00EC5B41">
              <w:rPr>
                <w:rFonts w:ascii="Arial" w:hAnsi="Arial" w:cs="Arial"/>
              </w:rPr>
              <w:t>Предел воспроизводимости (допускаемое относительное расхождение между двумя результатами измерений),</w:t>
            </w:r>
          </w:p>
          <w:p w14:paraId="7DD6C585" w14:textId="77777777" w:rsidR="00272B97" w:rsidRPr="00EC5B41" w:rsidRDefault="00272B97" w:rsidP="00FF404A">
            <w:pPr>
              <w:keepNext/>
              <w:keepLines/>
              <w:ind w:left="-14"/>
              <w:jc w:val="center"/>
              <w:rPr>
                <w:rFonts w:ascii="Arial" w:hAnsi="Arial" w:cs="Arial"/>
              </w:rPr>
            </w:pPr>
            <w:r w:rsidRPr="00EC5B41">
              <w:rPr>
                <w:rFonts w:ascii="Arial" w:hAnsi="Arial" w:cs="Arial"/>
                <w:i/>
              </w:rPr>
              <w:t>R</w:t>
            </w:r>
            <w:r w:rsidRPr="00EC5B41">
              <w:rPr>
                <w:rFonts w:ascii="Arial" w:hAnsi="Arial" w:cs="Arial"/>
                <w:i/>
                <w:vertAlign w:val="subscript"/>
                <w:lang w:val="en-US"/>
              </w:rPr>
              <w:t>0</w:t>
            </w:r>
            <w:r w:rsidRPr="00EC5B41">
              <w:rPr>
                <w:rFonts w:ascii="Arial" w:hAnsi="Arial" w:cs="Arial"/>
                <w:i/>
              </w:rPr>
              <w:t xml:space="preserve">, </w:t>
            </w:r>
            <w:r w:rsidRPr="00EC5B41">
              <w:rPr>
                <w:rFonts w:ascii="Arial" w:hAnsi="Arial" w:cs="Arial"/>
              </w:rPr>
              <w:t>%</w:t>
            </w:r>
          </w:p>
        </w:tc>
        <w:tc>
          <w:tcPr>
            <w:tcW w:w="1250" w:type="pct"/>
          </w:tcPr>
          <w:p w14:paraId="17CB8079" w14:textId="77777777" w:rsidR="00272B97" w:rsidRPr="002E5F11" w:rsidRDefault="00272B97" w:rsidP="002E5F11">
            <w:pPr>
              <w:keepNext/>
              <w:keepLines/>
              <w:ind w:left="-14"/>
              <w:jc w:val="center"/>
              <w:rPr>
                <w:rFonts w:ascii="Arial" w:hAnsi="Arial" w:cs="Arial"/>
              </w:rPr>
            </w:pPr>
            <w:r w:rsidRPr="002E5F11">
              <w:rPr>
                <w:rFonts w:ascii="Arial" w:hAnsi="Arial" w:cs="Arial"/>
              </w:rPr>
              <w:t xml:space="preserve">Показатель точности </w:t>
            </w:r>
          </w:p>
          <w:p w14:paraId="750C695C" w14:textId="77777777" w:rsidR="00272B97" w:rsidRPr="002E5F11" w:rsidRDefault="00272B97" w:rsidP="002E5F11">
            <w:pPr>
              <w:keepNext/>
              <w:keepLines/>
              <w:ind w:left="-14"/>
              <w:jc w:val="center"/>
              <w:rPr>
                <w:rFonts w:ascii="Arial" w:hAnsi="Arial" w:cs="Arial"/>
              </w:rPr>
            </w:pPr>
            <w:r w:rsidRPr="002E5F11">
              <w:rPr>
                <w:rFonts w:ascii="Arial" w:hAnsi="Arial" w:cs="Arial"/>
              </w:rPr>
              <w:t>(границы относительной погрешности при доверительной вероятности Р=0,95),</w:t>
            </w:r>
          </w:p>
          <w:p w14:paraId="47929585" w14:textId="7832F298" w:rsidR="00272B97" w:rsidRPr="00EC5B41" w:rsidRDefault="00272B97" w:rsidP="002E5F11">
            <w:pPr>
              <w:keepNext/>
              <w:keepLines/>
              <w:ind w:left="-14"/>
              <w:jc w:val="center"/>
              <w:rPr>
                <w:rFonts w:ascii="Arial" w:hAnsi="Arial" w:cs="Arial"/>
              </w:rPr>
            </w:pPr>
            <w:r w:rsidRPr="002E5F11">
              <w:rPr>
                <w:rFonts w:ascii="Arial" w:hAnsi="Arial" w:cs="Arial"/>
              </w:rPr>
              <w:t>± δ, %</w:t>
            </w:r>
          </w:p>
        </w:tc>
      </w:tr>
      <w:tr w:rsidR="00272B97" w:rsidRPr="00EC5B41" w14:paraId="5A449BC8" w14:textId="5D7EE8B4" w:rsidTr="00272B97">
        <w:trPr>
          <w:cantSplit/>
          <w:trHeight w:val="754"/>
        </w:trPr>
        <w:tc>
          <w:tcPr>
            <w:tcW w:w="1250" w:type="pct"/>
            <w:vAlign w:val="center"/>
          </w:tcPr>
          <w:p w14:paraId="2E04AB1A" w14:textId="77777777" w:rsidR="00272B97" w:rsidRPr="00EC5B41" w:rsidRDefault="00272B97" w:rsidP="00FF404A">
            <w:pPr>
              <w:jc w:val="center"/>
              <w:rPr>
                <w:rFonts w:ascii="Arial" w:hAnsi="Arial" w:cs="Arial"/>
              </w:rPr>
            </w:pPr>
            <w:r w:rsidRPr="00EC5B41">
              <w:rPr>
                <w:rFonts w:ascii="Arial" w:hAnsi="Arial" w:cs="Arial"/>
              </w:rPr>
              <w:t>св. 50 до 1000 вкл.</w:t>
            </w:r>
          </w:p>
        </w:tc>
        <w:tc>
          <w:tcPr>
            <w:tcW w:w="1250" w:type="pct"/>
            <w:vAlign w:val="center"/>
          </w:tcPr>
          <w:p w14:paraId="0424CCD4" w14:textId="77777777" w:rsidR="00272B97" w:rsidRPr="00EC5B41" w:rsidRDefault="00272B97" w:rsidP="00FF404A">
            <w:pPr>
              <w:jc w:val="center"/>
              <w:rPr>
                <w:rFonts w:ascii="Arial" w:hAnsi="Arial" w:cs="Arial"/>
              </w:rPr>
            </w:pPr>
            <w:r w:rsidRPr="00EC5B41">
              <w:rPr>
                <w:rFonts w:ascii="Arial" w:hAnsi="Arial" w:cs="Arial"/>
              </w:rPr>
              <w:t>11</w:t>
            </w:r>
          </w:p>
        </w:tc>
        <w:tc>
          <w:tcPr>
            <w:tcW w:w="1250" w:type="pct"/>
            <w:vAlign w:val="center"/>
          </w:tcPr>
          <w:p w14:paraId="364398AB" w14:textId="77777777" w:rsidR="00272B97" w:rsidRPr="00EC5B41" w:rsidRDefault="00272B97" w:rsidP="00FF404A">
            <w:pPr>
              <w:jc w:val="center"/>
              <w:rPr>
                <w:rFonts w:ascii="Arial" w:hAnsi="Arial" w:cs="Arial"/>
              </w:rPr>
            </w:pPr>
            <w:r w:rsidRPr="00EC5B41">
              <w:rPr>
                <w:rFonts w:ascii="Arial" w:hAnsi="Arial" w:cs="Arial"/>
              </w:rPr>
              <w:t>25</w:t>
            </w:r>
          </w:p>
        </w:tc>
        <w:tc>
          <w:tcPr>
            <w:tcW w:w="1250" w:type="pct"/>
            <w:vAlign w:val="center"/>
          </w:tcPr>
          <w:p w14:paraId="68B235FA" w14:textId="4DF1F4C7" w:rsidR="00272B97" w:rsidRPr="00EC5B41" w:rsidRDefault="00272B97" w:rsidP="002E5F11">
            <w:pPr>
              <w:jc w:val="center"/>
              <w:rPr>
                <w:rFonts w:ascii="Arial" w:hAnsi="Arial" w:cs="Arial"/>
              </w:rPr>
            </w:pPr>
            <w:r>
              <w:rPr>
                <w:rFonts w:ascii="Arial" w:hAnsi="Arial" w:cs="Arial"/>
              </w:rPr>
              <w:t>20</w:t>
            </w:r>
          </w:p>
        </w:tc>
      </w:tr>
    </w:tbl>
    <w:p w14:paraId="6A2570A1" w14:textId="77777777" w:rsidR="0074084C" w:rsidRDefault="0074084C" w:rsidP="00272B97">
      <w:pPr>
        <w:spacing w:line="360" w:lineRule="auto"/>
        <w:ind w:firstLine="851"/>
        <w:jc w:val="both"/>
        <w:rPr>
          <w:rFonts w:ascii="Arial" w:hAnsi="Arial" w:cs="Arial"/>
          <w:sz w:val="26"/>
          <w:szCs w:val="26"/>
        </w:rPr>
      </w:pPr>
    </w:p>
    <w:p w14:paraId="4BDD95CD" w14:textId="59665A8A" w:rsidR="002E5F11" w:rsidRPr="00EC5B41" w:rsidRDefault="00272B97" w:rsidP="00272B97">
      <w:pPr>
        <w:spacing w:line="360" w:lineRule="auto"/>
        <w:ind w:firstLine="851"/>
        <w:jc w:val="both"/>
        <w:rPr>
          <w:rFonts w:ascii="Arial" w:hAnsi="Arial" w:cs="Arial"/>
          <w:sz w:val="26"/>
          <w:szCs w:val="26"/>
        </w:rPr>
      </w:pPr>
      <w:r>
        <w:rPr>
          <w:rFonts w:ascii="Arial" w:hAnsi="Arial" w:cs="Arial"/>
          <w:sz w:val="26"/>
          <w:szCs w:val="26"/>
        </w:rPr>
        <w:t xml:space="preserve">10.2 </w:t>
      </w:r>
      <w:r w:rsidRPr="00272B97">
        <w:rPr>
          <w:rFonts w:ascii="Arial" w:hAnsi="Arial" w:cs="Arial"/>
          <w:sz w:val="26"/>
          <w:szCs w:val="26"/>
        </w:rPr>
        <w:t xml:space="preserve">Расхождение между результатами двух параллельных измерений, выполненных одним оператором при измерении одной и той же пробы с использованием одних и тех же средств измерений и реактивов, </w:t>
      </w:r>
      <w:r>
        <w:rPr>
          <w:rFonts w:ascii="Arial" w:hAnsi="Arial" w:cs="Arial"/>
          <w:sz w:val="26"/>
          <w:szCs w:val="26"/>
        </w:rPr>
        <w:t>должн</w:t>
      </w:r>
      <w:r w:rsidR="003D4DA4">
        <w:rPr>
          <w:rFonts w:ascii="Arial" w:hAnsi="Arial" w:cs="Arial"/>
          <w:sz w:val="26"/>
          <w:szCs w:val="26"/>
        </w:rPr>
        <w:t>о</w:t>
      </w:r>
      <w:r>
        <w:rPr>
          <w:rFonts w:ascii="Arial" w:hAnsi="Arial" w:cs="Arial"/>
          <w:sz w:val="26"/>
          <w:szCs w:val="26"/>
        </w:rPr>
        <w:t xml:space="preserve"> соответствовать условию:</w:t>
      </w:r>
    </w:p>
    <w:p w14:paraId="0EC8C346" w14:textId="4EB56FF5" w:rsidR="002E5F11" w:rsidRPr="00EC5B41" w:rsidRDefault="002E5F11" w:rsidP="002E5F11">
      <w:pPr>
        <w:spacing w:line="360" w:lineRule="auto"/>
        <w:jc w:val="right"/>
        <w:rPr>
          <w:rFonts w:ascii="Arial" w:hAnsi="Arial" w:cs="Arial"/>
          <w:sz w:val="26"/>
          <w:szCs w:val="26"/>
        </w:rPr>
      </w:pPr>
      <w:r w:rsidRPr="00EC5B41">
        <w:rPr>
          <w:rFonts w:ascii="Arial" w:hAnsi="Arial" w:cs="Arial"/>
          <w:position w:val="-14"/>
          <w:sz w:val="26"/>
          <w:szCs w:val="26"/>
        </w:rPr>
        <w:object w:dxaOrig="1260" w:dyaOrig="400" w14:anchorId="403BC979">
          <v:shape id="_x0000_i1028" type="#_x0000_t75" style="width:68.25pt;height:22.5pt" o:ole="" fillcolor="window">
            <v:imagedata r:id="rId19" o:title=""/>
          </v:shape>
          <o:OLEObject Type="Embed" ProgID="Equation.DSMT4" ShapeID="_x0000_i1028" DrawAspect="Content" ObjectID="_1849356900" r:id="rId20"/>
        </w:object>
      </w:r>
      <w:r w:rsidRPr="00EC5B41">
        <w:rPr>
          <w:rFonts w:ascii="Arial" w:hAnsi="Arial" w:cs="Arial"/>
          <w:sz w:val="26"/>
          <w:szCs w:val="26"/>
        </w:rPr>
        <w:t>,</w:t>
      </w:r>
      <w:r w:rsidRPr="00EC5B41">
        <w:rPr>
          <w:rFonts w:ascii="Arial" w:hAnsi="Arial" w:cs="Arial"/>
          <w:sz w:val="26"/>
          <w:szCs w:val="26"/>
        </w:rPr>
        <w:tab/>
      </w:r>
      <w:r w:rsidRPr="00EC5B41">
        <w:rPr>
          <w:rFonts w:ascii="Arial" w:hAnsi="Arial" w:cs="Arial"/>
          <w:sz w:val="26"/>
          <w:szCs w:val="26"/>
        </w:rPr>
        <w:tab/>
      </w:r>
      <w:r w:rsidRPr="00EC5B41">
        <w:rPr>
          <w:rFonts w:ascii="Arial" w:hAnsi="Arial" w:cs="Arial"/>
          <w:sz w:val="26"/>
          <w:szCs w:val="26"/>
        </w:rPr>
        <w:tab/>
      </w:r>
      <w:r w:rsidRPr="00EC5B41">
        <w:rPr>
          <w:rFonts w:ascii="Arial" w:hAnsi="Arial" w:cs="Arial"/>
          <w:sz w:val="26"/>
          <w:szCs w:val="26"/>
        </w:rPr>
        <w:tab/>
      </w:r>
      <w:r w:rsidRPr="00EC5B41">
        <w:rPr>
          <w:rFonts w:ascii="Arial" w:hAnsi="Arial" w:cs="Arial"/>
          <w:sz w:val="26"/>
          <w:szCs w:val="26"/>
        </w:rPr>
        <w:tab/>
        <w:t>(</w:t>
      </w:r>
      <w:r w:rsidR="00272B97">
        <w:rPr>
          <w:rFonts w:ascii="Arial" w:hAnsi="Arial" w:cs="Arial"/>
          <w:sz w:val="26"/>
          <w:szCs w:val="26"/>
        </w:rPr>
        <w:t>3</w:t>
      </w:r>
      <w:r w:rsidRPr="00EC5B41">
        <w:rPr>
          <w:rFonts w:ascii="Arial" w:hAnsi="Arial" w:cs="Arial"/>
          <w:sz w:val="26"/>
          <w:szCs w:val="26"/>
        </w:rPr>
        <w:t>)</w:t>
      </w:r>
    </w:p>
    <w:p w14:paraId="46F81A30" w14:textId="77777777" w:rsidR="002E5F11" w:rsidRPr="00EC5B41" w:rsidRDefault="002E5F11" w:rsidP="002E5F11">
      <w:pPr>
        <w:spacing w:line="360" w:lineRule="auto"/>
        <w:jc w:val="both"/>
        <w:rPr>
          <w:rFonts w:ascii="Arial" w:hAnsi="Arial" w:cs="Arial"/>
          <w:sz w:val="26"/>
          <w:szCs w:val="26"/>
        </w:rPr>
      </w:pPr>
      <w:r w:rsidRPr="00EC5B41">
        <w:rPr>
          <w:rFonts w:ascii="Arial" w:hAnsi="Arial" w:cs="Arial"/>
          <w:sz w:val="26"/>
          <w:szCs w:val="26"/>
        </w:rPr>
        <w:t xml:space="preserve">где    </w:t>
      </w:r>
      <w:r w:rsidRPr="00EC5B41">
        <w:rPr>
          <w:rFonts w:ascii="Arial" w:hAnsi="Arial" w:cs="Arial"/>
          <w:position w:val="-12"/>
          <w:sz w:val="26"/>
          <w:szCs w:val="26"/>
        </w:rPr>
        <w:object w:dxaOrig="720" w:dyaOrig="360" w14:anchorId="50AD0DFC">
          <v:shape id="_x0000_i1029" type="#_x0000_t75" style="width:37.5pt;height:18.75pt" o:ole="">
            <v:imagedata r:id="rId17" o:title=""/>
          </v:shape>
          <o:OLEObject Type="Embed" ProgID="Equation.DSMT4" ShapeID="_x0000_i1029" DrawAspect="Content" ObjectID="_1849356901" r:id="rId21"/>
        </w:object>
      </w:r>
      <w:r w:rsidRPr="00EC5B41">
        <w:rPr>
          <w:rFonts w:ascii="Arial" w:hAnsi="Arial" w:cs="Arial"/>
          <w:sz w:val="26"/>
          <w:szCs w:val="26"/>
        </w:rPr>
        <w:t xml:space="preserve"> – результаты единичных параллельных определений, мг/кг;</w:t>
      </w:r>
    </w:p>
    <w:p w14:paraId="37118166" w14:textId="77777777" w:rsidR="002E5F11" w:rsidRPr="00EC5B41" w:rsidRDefault="002E5F11" w:rsidP="002E5F11">
      <w:pPr>
        <w:spacing w:line="360" w:lineRule="auto"/>
        <w:ind w:firstLine="709"/>
        <w:jc w:val="both"/>
        <w:rPr>
          <w:rFonts w:ascii="Arial" w:hAnsi="Arial" w:cs="Arial"/>
          <w:sz w:val="26"/>
          <w:szCs w:val="26"/>
        </w:rPr>
      </w:pPr>
      <w:r w:rsidRPr="00EC5B41">
        <w:rPr>
          <w:rFonts w:ascii="Arial" w:hAnsi="Arial" w:cs="Arial"/>
          <w:i/>
          <w:sz w:val="26"/>
          <w:szCs w:val="26"/>
          <w:lang w:val="en-US"/>
        </w:rPr>
        <w:t>r</w:t>
      </w:r>
      <w:r w:rsidRPr="00EC5B41">
        <w:rPr>
          <w:rFonts w:ascii="Arial" w:hAnsi="Arial" w:cs="Arial"/>
          <w:sz w:val="26"/>
          <w:szCs w:val="26"/>
        </w:rPr>
        <w:t xml:space="preserve"> – значение предела повторяемости по таблице </w:t>
      </w:r>
      <w:r>
        <w:rPr>
          <w:rFonts w:ascii="Arial" w:hAnsi="Arial" w:cs="Arial"/>
          <w:sz w:val="26"/>
          <w:szCs w:val="26"/>
        </w:rPr>
        <w:t>2</w:t>
      </w:r>
      <w:r w:rsidRPr="00EC5B41">
        <w:rPr>
          <w:rFonts w:ascii="Arial" w:hAnsi="Arial" w:cs="Arial"/>
          <w:sz w:val="26"/>
          <w:szCs w:val="26"/>
        </w:rPr>
        <w:t>, мг/кг, или рассчитанное по формуле</w:t>
      </w:r>
    </w:p>
    <w:p w14:paraId="359DF75A" w14:textId="66D35433" w:rsidR="002E5F11" w:rsidRPr="00EC5B41" w:rsidRDefault="002E5F11" w:rsidP="002E5F11">
      <w:pPr>
        <w:spacing w:line="360" w:lineRule="auto"/>
        <w:ind w:firstLine="709"/>
        <w:jc w:val="right"/>
        <w:rPr>
          <w:rFonts w:ascii="Arial" w:hAnsi="Arial" w:cs="Arial"/>
          <w:sz w:val="26"/>
          <w:szCs w:val="26"/>
        </w:rPr>
      </w:pPr>
      <w:r w:rsidRPr="00EC5B41">
        <w:rPr>
          <w:rFonts w:ascii="Arial" w:hAnsi="Arial" w:cs="Arial"/>
          <w:position w:val="-24"/>
          <w:sz w:val="26"/>
          <w:szCs w:val="26"/>
        </w:rPr>
        <w:object w:dxaOrig="940" w:dyaOrig="639" w14:anchorId="19FE4D06">
          <v:shape id="_x0000_i1030" type="#_x0000_t75" style="width:50.25pt;height:35.25pt" o:ole="" fillcolor="window">
            <v:imagedata r:id="rId22" o:title=""/>
          </v:shape>
          <o:OLEObject Type="Embed" ProgID="Equation.DSMT4" ShapeID="_x0000_i1030" DrawAspect="Content" ObjectID="_1849356902" r:id="rId23"/>
        </w:object>
      </w:r>
      <w:r w:rsidRPr="00EC5B41">
        <w:rPr>
          <w:rFonts w:ascii="Arial" w:hAnsi="Arial" w:cs="Arial"/>
          <w:sz w:val="26"/>
          <w:szCs w:val="26"/>
        </w:rPr>
        <w:t>,</w:t>
      </w:r>
      <w:r w:rsidRPr="00EC5B41">
        <w:rPr>
          <w:rFonts w:ascii="Arial" w:hAnsi="Arial" w:cs="Arial"/>
          <w:sz w:val="26"/>
          <w:szCs w:val="26"/>
        </w:rPr>
        <w:tab/>
      </w:r>
      <w:r w:rsidRPr="00EC5B41">
        <w:rPr>
          <w:rFonts w:ascii="Arial" w:hAnsi="Arial" w:cs="Arial"/>
          <w:sz w:val="26"/>
          <w:szCs w:val="26"/>
        </w:rPr>
        <w:tab/>
      </w:r>
      <w:r w:rsidRPr="00EC5B41">
        <w:rPr>
          <w:rFonts w:ascii="Arial" w:hAnsi="Arial" w:cs="Arial"/>
          <w:sz w:val="26"/>
          <w:szCs w:val="26"/>
        </w:rPr>
        <w:tab/>
      </w:r>
      <w:r w:rsidRPr="00EC5B41">
        <w:rPr>
          <w:rFonts w:ascii="Arial" w:hAnsi="Arial" w:cs="Arial"/>
          <w:sz w:val="26"/>
          <w:szCs w:val="26"/>
        </w:rPr>
        <w:tab/>
      </w:r>
      <w:r w:rsidRPr="00EC5B41">
        <w:rPr>
          <w:rFonts w:ascii="Arial" w:hAnsi="Arial" w:cs="Arial"/>
          <w:sz w:val="26"/>
          <w:szCs w:val="26"/>
        </w:rPr>
        <w:tab/>
      </w:r>
      <w:r w:rsidRPr="00EC5B41">
        <w:rPr>
          <w:rFonts w:ascii="Arial" w:hAnsi="Arial" w:cs="Arial"/>
          <w:sz w:val="26"/>
          <w:szCs w:val="26"/>
        </w:rPr>
        <w:tab/>
        <w:t>(</w:t>
      </w:r>
      <w:r w:rsidR="00272B97">
        <w:rPr>
          <w:rFonts w:ascii="Arial" w:hAnsi="Arial" w:cs="Arial"/>
          <w:sz w:val="26"/>
          <w:szCs w:val="26"/>
        </w:rPr>
        <w:t>4</w:t>
      </w:r>
      <w:r w:rsidRPr="00EC5B41">
        <w:rPr>
          <w:rFonts w:ascii="Arial" w:hAnsi="Arial" w:cs="Arial"/>
          <w:sz w:val="26"/>
          <w:szCs w:val="26"/>
        </w:rPr>
        <w:t>)</w:t>
      </w:r>
    </w:p>
    <w:p w14:paraId="0827149C" w14:textId="4009A568" w:rsidR="002E5F11" w:rsidRPr="00EC5B41" w:rsidRDefault="002E5F11" w:rsidP="002E5F11">
      <w:pPr>
        <w:spacing w:line="360" w:lineRule="auto"/>
        <w:jc w:val="both"/>
        <w:rPr>
          <w:rFonts w:ascii="Arial" w:hAnsi="Arial" w:cs="Arial"/>
          <w:sz w:val="26"/>
          <w:szCs w:val="26"/>
        </w:rPr>
      </w:pPr>
      <w:r w:rsidRPr="00EC5B41">
        <w:rPr>
          <w:rFonts w:ascii="Arial" w:hAnsi="Arial" w:cs="Arial"/>
          <w:sz w:val="26"/>
          <w:szCs w:val="26"/>
        </w:rPr>
        <w:t xml:space="preserve">где    </w:t>
      </w:r>
      <w:r w:rsidRPr="00EC5B41">
        <w:rPr>
          <w:rFonts w:ascii="Arial" w:hAnsi="Arial" w:cs="Arial"/>
          <w:i/>
          <w:sz w:val="26"/>
          <w:szCs w:val="26"/>
          <w:lang w:val="en-US"/>
        </w:rPr>
        <w:t>r</w:t>
      </w:r>
      <w:r w:rsidR="00316EA4" w:rsidRPr="00316EA4">
        <w:rPr>
          <w:rFonts w:ascii="Arial" w:hAnsi="Arial" w:cs="Arial"/>
          <w:sz w:val="26"/>
          <w:szCs w:val="26"/>
          <w:vertAlign w:val="subscript"/>
        </w:rPr>
        <w:t>0</w:t>
      </w:r>
      <w:r w:rsidRPr="00EC5B41">
        <w:rPr>
          <w:rFonts w:ascii="Arial" w:hAnsi="Arial" w:cs="Arial"/>
          <w:sz w:val="26"/>
          <w:szCs w:val="26"/>
        </w:rPr>
        <w:t xml:space="preserve">– значение относительного предела повторяемости по таблице </w:t>
      </w:r>
      <w:r>
        <w:rPr>
          <w:rFonts w:ascii="Arial" w:hAnsi="Arial" w:cs="Arial"/>
          <w:sz w:val="26"/>
          <w:szCs w:val="26"/>
        </w:rPr>
        <w:t>3</w:t>
      </w:r>
      <w:r w:rsidRPr="00EC5B41">
        <w:rPr>
          <w:rFonts w:ascii="Arial" w:hAnsi="Arial" w:cs="Arial"/>
          <w:sz w:val="26"/>
          <w:szCs w:val="26"/>
        </w:rPr>
        <w:t>, %.</w:t>
      </w:r>
    </w:p>
    <w:p w14:paraId="0B1DB34C" w14:textId="77777777" w:rsidR="000D33D7" w:rsidRDefault="000D33D7" w:rsidP="000D33D7">
      <w:pPr>
        <w:spacing w:line="360" w:lineRule="auto"/>
        <w:ind w:firstLine="709"/>
        <w:jc w:val="both"/>
        <w:rPr>
          <w:rFonts w:ascii="Arial" w:hAnsi="Arial" w:cs="Arial"/>
          <w:sz w:val="26"/>
          <w:szCs w:val="26"/>
        </w:rPr>
      </w:pPr>
    </w:p>
    <w:p w14:paraId="53DA9B4C" w14:textId="4DE8A33D" w:rsidR="00272B97" w:rsidRPr="00EC5B41" w:rsidRDefault="000D33D7" w:rsidP="00272B97">
      <w:pPr>
        <w:spacing w:line="360" w:lineRule="auto"/>
        <w:ind w:firstLine="851"/>
        <w:jc w:val="both"/>
        <w:rPr>
          <w:rFonts w:ascii="Arial" w:hAnsi="Arial" w:cs="Arial"/>
          <w:sz w:val="26"/>
          <w:szCs w:val="26"/>
        </w:rPr>
      </w:pPr>
      <w:r>
        <w:rPr>
          <w:rFonts w:ascii="Arial" w:hAnsi="Arial" w:cs="Arial"/>
          <w:sz w:val="26"/>
          <w:szCs w:val="26"/>
        </w:rPr>
        <w:t>10</w:t>
      </w:r>
      <w:r w:rsidRPr="00EC5B41">
        <w:rPr>
          <w:rFonts w:ascii="Arial" w:hAnsi="Arial" w:cs="Arial"/>
          <w:sz w:val="26"/>
          <w:szCs w:val="26"/>
        </w:rPr>
        <w:t>.</w:t>
      </w:r>
      <w:r w:rsidR="007E07FF" w:rsidRPr="007E07FF">
        <w:rPr>
          <w:rFonts w:ascii="Arial" w:hAnsi="Arial" w:cs="Arial"/>
          <w:sz w:val="26"/>
          <w:szCs w:val="26"/>
        </w:rPr>
        <w:t>3</w:t>
      </w:r>
      <w:r w:rsidRPr="00EC5B41">
        <w:rPr>
          <w:rFonts w:ascii="Arial" w:hAnsi="Arial" w:cs="Arial"/>
          <w:sz w:val="26"/>
          <w:szCs w:val="26"/>
        </w:rPr>
        <w:t xml:space="preserve"> </w:t>
      </w:r>
      <w:r w:rsidR="00272B97" w:rsidRPr="00272B97">
        <w:rPr>
          <w:rFonts w:ascii="Arial" w:hAnsi="Arial" w:cs="Arial"/>
          <w:sz w:val="26"/>
          <w:szCs w:val="26"/>
        </w:rPr>
        <w:t xml:space="preserve">Расхождение между результатами двух измерений, выполненных в двух разных лабораториях, </w:t>
      </w:r>
      <w:r w:rsidR="003D4DA4" w:rsidRPr="000F23F0">
        <w:rPr>
          <w:rFonts w:ascii="Arial" w:hAnsi="Arial" w:cs="Arial"/>
        </w:rPr>
        <w:t xml:space="preserve">не должно превышать </w:t>
      </w:r>
      <w:r w:rsidR="003D4DA4">
        <w:rPr>
          <w:rFonts w:ascii="Arial" w:hAnsi="Arial" w:cs="Arial"/>
        </w:rPr>
        <w:t xml:space="preserve">табличного значения </w:t>
      </w:r>
      <w:r w:rsidR="003D4DA4" w:rsidRPr="000F23F0">
        <w:rPr>
          <w:rFonts w:ascii="Arial" w:hAnsi="Arial" w:cs="Arial"/>
        </w:rPr>
        <w:t xml:space="preserve">предела воспроизводимости </w:t>
      </w:r>
      <w:r w:rsidR="003D4DA4" w:rsidRPr="007E07FF">
        <w:rPr>
          <w:rFonts w:ascii="Arial" w:hAnsi="Arial" w:cs="Arial"/>
          <w:i/>
          <w:sz w:val="26"/>
          <w:szCs w:val="26"/>
          <w:lang w:val="en-US"/>
        </w:rPr>
        <w:t>R</w:t>
      </w:r>
      <w:r w:rsidR="003D4DA4">
        <w:rPr>
          <w:rFonts w:ascii="Arial" w:hAnsi="Arial" w:cs="Arial"/>
          <w:sz w:val="26"/>
          <w:szCs w:val="26"/>
        </w:rPr>
        <w:t xml:space="preserve"> и </w:t>
      </w:r>
      <w:r w:rsidR="00272B97">
        <w:rPr>
          <w:rFonts w:ascii="Arial" w:hAnsi="Arial" w:cs="Arial"/>
          <w:sz w:val="26"/>
          <w:szCs w:val="26"/>
        </w:rPr>
        <w:t>должн</w:t>
      </w:r>
      <w:r w:rsidR="003D4DA4">
        <w:rPr>
          <w:rFonts w:ascii="Arial" w:hAnsi="Arial" w:cs="Arial"/>
          <w:sz w:val="26"/>
          <w:szCs w:val="26"/>
        </w:rPr>
        <w:t>о</w:t>
      </w:r>
      <w:r w:rsidR="00272B97">
        <w:rPr>
          <w:rFonts w:ascii="Arial" w:hAnsi="Arial" w:cs="Arial"/>
          <w:sz w:val="26"/>
          <w:szCs w:val="26"/>
        </w:rPr>
        <w:t xml:space="preserve"> соответствовать условию:</w:t>
      </w:r>
    </w:p>
    <w:p w14:paraId="04849E83" w14:textId="7859234D" w:rsidR="00272B97" w:rsidRPr="00EC5B41" w:rsidRDefault="00000000" w:rsidP="003D4DA4">
      <w:pPr>
        <w:spacing w:line="360" w:lineRule="auto"/>
        <w:jc w:val="right"/>
        <w:rPr>
          <w:rFonts w:ascii="Arial" w:hAnsi="Arial" w:cs="Arial"/>
          <w:sz w:val="26"/>
          <w:szCs w:val="26"/>
        </w:rPr>
      </w:pPr>
      <m:oMath>
        <m:d>
          <m:dPr>
            <m:begChr m:val="|"/>
            <m:endChr m:val="|"/>
            <m:ctrlPr>
              <w:rPr>
                <w:rFonts w:ascii="Cambria Math" w:hAnsi="Cambria Math" w:cs="Arial"/>
                <w:i/>
                <w:sz w:val="26"/>
                <w:szCs w:val="26"/>
              </w:rPr>
            </m:ctrlPr>
          </m:dPr>
          <m:e>
            <m:sSub>
              <m:sSubPr>
                <m:ctrlPr>
                  <w:rPr>
                    <w:rFonts w:ascii="Cambria Math" w:hAnsi="Cambria Math" w:cs="Arial"/>
                    <w:i/>
                    <w:sz w:val="26"/>
                    <w:szCs w:val="26"/>
                  </w:rPr>
                </m:ctrlPr>
              </m:sSubPr>
              <m:e>
                <m:r>
                  <w:rPr>
                    <w:rFonts w:ascii="Cambria Math" w:hAnsi="Cambria Math" w:cs="Arial"/>
                    <w:sz w:val="26"/>
                    <w:szCs w:val="26"/>
                  </w:rPr>
                  <m:t>X</m:t>
                </m:r>
              </m:e>
              <m:sub>
                <m:r>
                  <w:rPr>
                    <w:rFonts w:ascii="Cambria Math" w:hAnsi="Cambria Math" w:cs="Arial"/>
                    <w:sz w:val="26"/>
                    <w:szCs w:val="26"/>
                  </w:rPr>
                  <m:t>1</m:t>
                </m:r>
              </m:sub>
            </m:sSub>
            <m:r>
              <w:rPr>
                <w:rFonts w:ascii="Cambria Math" w:hAnsi="Cambria Math" w:cs="Arial"/>
                <w:sz w:val="26"/>
                <w:szCs w:val="26"/>
              </w:rPr>
              <m:t>-</m:t>
            </m:r>
            <m:sSub>
              <m:sSubPr>
                <m:ctrlPr>
                  <w:rPr>
                    <w:rFonts w:ascii="Cambria Math" w:hAnsi="Cambria Math" w:cs="Arial"/>
                    <w:i/>
                    <w:sz w:val="26"/>
                    <w:szCs w:val="26"/>
                  </w:rPr>
                </m:ctrlPr>
              </m:sSubPr>
              <m:e>
                <m:r>
                  <w:rPr>
                    <w:rFonts w:ascii="Cambria Math" w:hAnsi="Cambria Math" w:cs="Arial"/>
                    <w:sz w:val="26"/>
                    <w:szCs w:val="26"/>
                  </w:rPr>
                  <m:t>X</m:t>
                </m:r>
              </m:e>
              <m:sub>
                <m:r>
                  <w:rPr>
                    <w:rFonts w:ascii="Cambria Math" w:hAnsi="Cambria Math" w:cs="Arial"/>
                    <w:sz w:val="26"/>
                    <w:szCs w:val="26"/>
                  </w:rPr>
                  <m:t>2</m:t>
                </m:r>
              </m:sub>
            </m:sSub>
          </m:e>
        </m:d>
        <m:r>
          <w:rPr>
            <w:rFonts w:ascii="Cambria Math" w:hAnsi="Cambria Math" w:cs="Arial"/>
            <w:sz w:val="26"/>
            <w:szCs w:val="26"/>
          </w:rPr>
          <m:t>≤R</m:t>
        </m:r>
      </m:oMath>
      <w:r w:rsidR="00272B97" w:rsidRPr="00EC5B41">
        <w:rPr>
          <w:rFonts w:ascii="Arial" w:hAnsi="Arial" w:cs="Arial"/>
          <w:sz w:val="26"/>
          <w:szCs w:val="26"/>
        </w:rPr>
        <w:t>,</w:t>
      </w:r>
      <w:r w:rsidR="00272B97" w:rsidRPr="00EC5B41">
        <w:rPr>
          <w:rFonts w:ascii="Arial" w:hAnsi="Arial" w:cs="Arial"/>
          <w:sz w:val="26"/>
          <w:szCs w:val="26"/>
        </w:rPr>
        <w:tab/>
      </w:r>
      <w:r w:rsidR="00272B97" w:rsidRPr="00EC5B41">
        <w:rPr>
          <w:rFonts w:ascii="Arial" w:hAnsi="Arial" w:cs="Arial"/>
          <w:sz w:val="26"/>
          <w:szCs w:val="26"/>
        </w:rPr>
        <w:tab/>
      </w:r>
      <w:r w:rsidR="00272B97" w:rsidRPr="00EC5B41">
        <w:rPr>
          <w:rFonts w:ascii="Arial" w:hAnsi="Arial" w:cs="Arial"/>
          <w:sz w:val="26"/>
          <w:szCs w:val="26"/>
        </w:rPr>
        <w:tab/>
      </w:r>
      <w:r w:rsidR="00272B97" w:rsidRPr="00EC5B41">
        <w:rPr>
          <w:rFonts w:ascii="Arial" w:hAnsi="Arial" w:cs="Arial"/>
          <w:sz w:val="26"/>
          <w:szCs w:val="26"/>
        </w:rPr>
        <w:tab/>
      </w:r>
      <w:r w:rsidR="00272B97" w:rsidRPr="00EC5B41">
        <w:rPr>
          <w:rFonts w:ascii="Arial" w:hAnsi="Arial" w:cs="Arial"/>
          <w:sz w:val="26"/>
          <w:szCs w:val="26"/>
        </w:rPr>
        <w:tab/>
        <w:t>(</w:t>
      </w:r>
      <w:r w:rsidR="00316EA4">
        <w:rPr>
          <w:rFonts w:ascii="Arial" w:hAnsi="Arial" w:cs="Arial"/>
          <w:sz w:val="26"/>
          <w:szCs w:val="26"/>
        </w:rPr>
        <w:t>5</w:t>
      </w:r>
      <w:r w:rsidR="00272B97" w:rsidRPr="00EC5B41">
        <w:rPr>
          <w:rFonts w:ascii="Arial" w:hAnsi="Arial" w:cs="Arial"/>
          <w:sz w:val="26"/>
          <w:szCs w:val="26"/>
        </w:rPr>
        <w:t>)</w:t>
      </w:r>
    </w:p>
    <w:p w14:paraId="6EC1AA47" w14:textId="77777777" w:rsidR="00272B97" w:rsidRPr="00EC5B41" w:rsidRDefault="00272B97" w:rsidP="00272B97">
      <w:pPr>
        <w:spacing w:line="360" w:lineRule="auto"/>
        <w:jc w:val="both"/>
        <w:rPr>
          <w:rFonts w:ascii="Arial" w:hAnsi="Arial" w:cs="Arial"/>
          <w:sz w:val="26"/>
          <w:szCs w:val="26"/>
        </w:rPr>
      </w:pPr>
      <w:r w:rsidRPr="00EC5B41">
        <w:rPr>
          <w:rFonts w:ascii="Arial" w:hAnsi="Arial" w:cs="Arial"/>
          <w:sz w:val="26"/>
          <w:szCs w:val="26"/>
        </w:rPr>
        <w:t xml:space="preserve">где    </w:t>
      </w:r>
      <w:r w:rsidRPr="00EC5B41">
        <w:rPr>
          <w:rFonts w:ascii="Arial" w:hAnsi="Arial" w:cs="Arial"/>
          <w:position w:val="-12"/>
          <w:sz w:val="26"/>
          <w:szCs w:val="26"/>
        </w:rPr>
        <w:object w:dxaOrig="720" w:dyaOrig="360" w14:anchorId="4B1F33F1">
          <v:shape id="_x0000_i1031" type="#_x0000_t75" style="width:37.5pt;height:18.75pt" o:ole="">
            <v:imagedata r:id="rId17" o:title=""/>
          </v:shape>
          <o:OLEObject Type="Embed" ProgID="Equation.DSMT4" ShapeID="_x0000_i1031" DrawAspect="Content" ObjectID="_1849356903" r:id="rId24"/>
        </w:object>
      </w:r>
      <w:r w:rsidRPr="00EC5B41">
        <w:rPr>
          <w:rFonts w:ascii="Arial" w:hAnsi="Arial" w:cs="Arial"/>
          <w:sz w:val="26"/>
          <w:szCs w:val="26"/>
        </w:rPr>
        <w:t xml:space="preserve"> – результаты единичных параллельных определений, мг/кг;</w:t>
      </w:r>
    </w:p>
    <w:p w14:paraId="16AE69D2" w14:textId="2C24FEAA" w:rsidR="00272B97" w:rsidRPr="00EC5B41" w:rsidRDefault="003D4DA4" w:rsidP="00272B97">
      <w:pPr>
        <w:spacing w:line="360" w:lineRule="auto"/>
        <w:ind w:firstLine="709"/>
        <w:jc w:val="both"/>
        <w:rPr>
          <w:rFonts w:ascii="Arial" w:hAnsi="Arial" w:cs="Arial"/>
          <w:sz w:val="26"/>
          <w:szCs w:val="26"/>
        </w:rPr>
      </w:pPr>
      <w:r>
        <w:rPr>
          <w:rFonts w:ascii="Arial" w:hAnsi="Arial" w:cs="Arial"/>
          <w:i/>
          <w:sz w:val="26"/>
          <w:szCs w:val="26"/>
          <w:lang w:val="en-US"/>
        </w:rPr>
        <w:t>R</w:t>
      </w:r>
      <w:r w:rsidR="00272B97" w:rsidRPr="00EC5B41">
        <w:rPr>
          <w:rFonts w:ascii="Arial" w:hAnsi="Arial" w:cs="Arial"/>
          <w:sz w:val="26"/>
          <w:szCs w:val="26"/>
        </w:rPr>
        <w:t xml:space="preserve"> – значение предела повторяемости по таблице </w:t>
      </w:r>
      <w:r w:rsidR="00272B97">
        <w:rPr>
          <w:rFonts w:ascii="Arial" w:hAnsi="Arial" w:cs="Arial"/>
          <w:sz w:val="26"/>
          <w:szCs w:val="26"/>
        </w:rPr>
        <w:t>2</w:t>
      </w:r>
      <w:r w:rsidR="00272B97" w:rsidRPr="00EC5B41">
        <w:rPr>
          <w:rFonts w:ascii="Arial" w:hAnsi="Arial" w:cs="Arial"/>
          <w:sz w:val="26"/>
          <w:szCs w:val="26"/>
        </w:rPr>
        <w:t>, мг/кг, или рассчитанное по формуле</w:t>
      </w:r>
    </w:p>
    <w:p w14:paraId="37CD25C6" w14:textId="77777777" w:rsidR="0074084C" w:rsidRPr="000945D8" w:rsidRDefault="0074084C" w:rsidP="0074084C">
      <w:pPr>
        <w:spacing w:line="360" w:lineRule="auto"/>
        <w:ind w:firstLine="708"/>
        <w:jc w:val="both"/>
        <w:rPr>
          <w:sz w:val="28"/>
          <w:szCs w:val="28"/>
        </w:rPr>
      </w:pPr>
    </w:p>
    <w:p w14:paraId="3C1E52DD" w14:textId="003099D4" w:rsidR="00272B97" w:rsidRPr="00EC5B41" w:rsidRDefault="0074084C" w:rsidP="0074084C">
      <w:pPr>
        <w:spacing w:line="360" w:lineRule="auto"/>
        <w:ind w:firstLine="709"/>
        <w:jc w:val="right"/>
        <w:rPr>
          <w:rFonts w:ascii="Arial" w:hAnsi="Arial" w:cs="Arial"/>
          <w:sz w:val="26"/>
          <w:szCs w:val="26"/>
        </w:rPr>
      </w:pPr>
      <w:r w:rsidRPr="000945D8">
        <w:rPr>
          <w:position w:val="-24"/>
          <w:sz w:val="28"/>
          <w:szCs w:val="28"/>
        </w:rPr>
        <w:object w:dxaOrig="1080" w:dyaOrig="700" w14:anchorId="57998697">
          <v:shape id="_x0000_i1032" type="#_x0000_t75" style="width:59.25pt;height:39pt" o:ole="" fillcolor="window">
            <v:imagedata r:id="rId25" o:title=""/>
          </v:shape>
          <o:OLEObject Type="Embed" ProgID="Equation.DSMT4" ShapeID="_x0000_i1032" DrawAspect="Content" ObjectID="_1849356904" r:id="rId26"/>
        </w:object>
      </w:r>
      <w:r w:rsidR="00272B97" w:rsidRPr="0074084C">
        <w:rPr>
          <w:rFonts w:ascii="Arial" w:hAnsi="Arial" w:cs="Arial"/>
          <w:sz w:val="32"/>
          <w:szCs w:val="26"/>
        </w:rPr>
        <w:t>,</w:t>
      </w:r>
      <w:r w:rsidR="00272B97" w:rsidRPr="00EC5B41">
        <w:rPr>
          <w:rFonts w:ascii="Arial" w:hAnsi="Arial" w:cs="Arial"/>
          <w:sz w:val="26"/>
          <w:szCs w:val="26"/>
        </w:rPr>
        <w:tab/>
      </w:r>
      <w:r w:rsidR="00272B97" w:rsidRPr="00EC5B41">
        <w:rPr>
          <w:rFonts w:ascii="Arial" w:hAnsi="Arial" w:cs="Arial"/>
          <w:sz w:val="26"/>
          <w:szCs w:val="26"/>
        </w:rPr>
        <w:tab/>
      </w:r>
      <w:r w:rsidR="00272B97" w:rsidRPr="00EC5B41">
        <w:rPr>
          <w:rFonts w:ascii="Arial" w:hAnsi="Arial" w:cs="Arial"/>
          <w:sz w:val="26"/>
          <w:szCs w:val="26"/>
        </w:rPr>
        <w:tab/>
      </w:r>
      <w:r w:rsidR="00272B97" w:rsidRPr="00EC5B41">
        <w:rPr>
          <w:rFonts w:ascii="Arial" w:hAnsi="Arial" w:cs="Arial"/>
          <w:sz w:val="26"/>
          <w:szCs w:val="26"/>
        </w:rPr>
        <w:tab/>
      </w:r>
      <w:r w:rsidR="00272B97" w:rsidRPr="00EC5B41">
        <w:rPr>
          <w:rFonts w:ascii="Arial" w:hAnsi="Arial" w:cs="Arial"/>
          <w:sz w:val="26"/>
          <w:szCs w:val="26"/>
        </w:rPr>
        <w:tab/>
      </w:r>
      <w:r w:rsidR="00272B97" w:rsidRPr="00EC5B41">
        <w:rPr>
          <w:rFonts w:ascii="Arial" w:hAnsi="Arial" w:cs="Arial"/>
          <w:sz w:val="26"/>
          <w:szCs w:val="26"/>
        </w:rPr>
        <w:tab/>
        <w:t>(</w:t>
      </w:r>
      <w:r w:rsidR="00316EA4">
        <w:rPr>
          <w:rFonts w:ascii="Arial" w:hAnsi="Arial" w:cs="Arial"/>
          <w:sz w:val="26"/>
          <w:szCs w:val="26"/>
        </w:rPr>
        <w:t>6</w:t>
      </w:r>
      <w:r w:rsidR="00272B97" w:rsidRPr="00EC5B41">
        <w:rPr>
          <w:rFonts w:ascii="Arial" w:hAnsi="Arial" w:cs="Arial"/>
          <w:sz w:val="26"/>
          <w:szCs w:val="26"/>
        </w:rPr>
        <w:t>)</w:t>
      </w:r>
    </w:p>
    <w:p w14:paraId="43AD7CB3" w14:textId="03952872" w:rsidR="00272B97" w:rsidRPr="00EC5B41" w:rsidRDefault="00272B97" w:rsidP="00272B97">
      <w:pPr>
        <w:spacing w:line="360" w:lineRule="auto"/>
        <w:ind w:firstLine="709"/>
        <w:jc w:val="both"/>
        <w:rPr>
          <w:rFonts w:ascii="Arial" w:hAnsi="Arial" w:cs="Arial"/>
          <w:sz w:val="26"/>
          <w:szCs w:val="26"/>
        </w:rPr>
      </w:pPr>
      <w:r w:rsidRPr="00EC5B41">
        <w:rPr>
          <w:rFonts w:ascii="Arial" w:hAnsi="Arial" w:cs="Arial"/>
          <w:sz w:val="26"/>
          <w:szCs w:val="26"/>
        </w:rPr>
        <w:lastRenderedPageBreak/>
        <w:t xml:space="preserve">где    </w:t>
      </w:r>
      <w:r w:rsidR="0074084C" w:rsidRPr="000945D8">
        <w:rPr>
          <w:i/>
          <w:sz w:val="28"/>
          <w:szCs w:val="28"/>
          <w:lang w:val="en-US"/>
        </w:rPr>
        <w:t>R</w:t>
      </w:r>
      <w:r w:rsidR="0074084C" w:rsidRPr="000945D8">
        <w:rPr>
          <w:i/>
          <w:sz w:val="28"/>
          <w:szCs w:val="28"/>
          <w:vertAlign w:val="subscript"/>
        </w:rPr>
        <w:t>0</w:t>
      </w:r>
      <w:r w:rsidRPr="00EC5B41">
        <w:rPr>
          <w:rFonts w:ascii="Arial" w:hAnsi="Arial" w:cs="Arial"/>
          <w:sz w:val="26"/>
          <w:szCs w:val="26"/>
        </w:rPr>
        <w:t xml:space="preserve"> – значение относительного предела повторяемости по таблице </w:t>
      </w:r>
      <w:r>
        <w:rPr>
          <w:rFonts w:ascii="Arial" w:hAnsi="Arial" w:cs="Arial"/>
          <w:sz w:val="26"/>
          <w:szCs w:val="26"/>
        </w:rPr>
        <w:t>3</w:t>
      </w:r>
      <w:r w:rsidRPr="00EC5B41">
        <w:rPr>
          <w:rFonts w:ascii="Arial" w:hAnsi="Arial" w:cs="Arial"/>
          <w:sz w:val="26"/>
          <w:szCs w:val="26"/>
        </w:rPr>
        <w:t>, %.</w:t>
      </w:r>
    </w:p>
    <w:p w14:paraId="40172FA1" w14:textId="69697C5F" w:rsidR="000D33D7" w:rsidRPr="007E07FF" w:rsidRDefault="007E07FF" w:rsidP="000D33D7">
      <w:pPr>
        <w:spacing w:line="360" w:lineRule="auto"/>
        <w:ind w:firstLine="720"/>
        <w:jc w:val="both"/>
        <w:rPr>
          <w:rFonts w:ascii="Arial" w:hAnsi="Arial" w:cs="Arial"/>
          <w:sz w:val="26"/>
          <w:szCs w:val="26"/>
        </w:rPr>
      </w:pPr>
      <w:r w:rsidRPr="007E07FF">
        <w:rPr>
          <w:rFonts w:ascii="Arial" w:hAnsi="Arial" w:cs="Arial"/>
          <w:sz w:val="26"/>
          <w:szCs w:val="26"/>
        </w:rPr>
        <w:t xml:space="preserve">10.4 Границы относительной погрешности результатов измерений, находящиеся с доверительной вероятностью </w:t>
      </w:r>
      <w:r w:rsidRPr="007E07FF">
        <w:rPr>
          <w:rFonts w:ascii="Arial" w:hAnsi="Arial" w:cs="Arial"/>
          <w:sz w:val="26"/>
          <w:szCs w:val="26"/>
          <w:lang w:val="en-US"/>
        </w:rPr>
        <w:t>P</w:t>
      </w:r>
      <w:r w:rsidRPr="007E07FF">
        <w:rPr>
          <w:rFonts w:ascii="Arial" w:hAnsi="Arial" w:cs="Arial"/>
          <w:sz w:val="26"/>
          <w:szCs w:val="26"/>
        </w:rPr>
        <w:t xml:space="preserve"> = 0,95, при соблюдении условий настоящего стандарта, не должны превышать значений, приведенных в таблиц</w:t>
      </w:r>
      <w:r>
        <w:rPr>
          <w:rFonts w:ascii="Arial" w:hAnsi="Arial" w:cs="Arial"/>
          <w:sz w:val="26"/>
          <w:szCs w:val="26"/>
        </w:rPr>
        <w:t>ах</w:t>
      </w:r>
      <w:r w:rsidRPr="007E07FF">
        <w:rPr>
          <w:rFonts w:ascii="Arial" w:hAnsi="Arial" w:cs="Arial"/>
          <w:sz w:val="26"/>
          <w:szCs w:val="26"/>
        </w:rPr>
        <w:t xml:space="preserve"> </w:t>
      </w:r>
      <w:r>
        <w:rPr>
          <w:rFonts w:ascii="Arial" w:hAnsi="Arial" w:cs="Arial"/>
          <w:sz w:val="26"/>
          <w:szCs w:val="26"/>
        </w:rPr>
        <w:t>2 и 3</w:t>
      </w:r>
      <w:r w:rsidRPr="007E07FF">
        <w:rPr>
          <w:rFonts w:ascii="Arial" w:hAnsi="Arial" w:cs="Arial"/>
          <w:sz w:val="26"/>
          <w:szCs w:val="26"/>
        </w:rPr>
        <w:t>.</w:t>
      </w:r>
    </w:p>
    <w:p w14:paraId="73DBF495" w14:textId="77777777" w:rsidR="000D33D7" w:rsidRDefault="000D33D7" w:rsidP="000D33D7">
      <w:pPr>
        <w:spacing w:line="360" w:lineRule="auto"/>
        <w:ind w:firstLine="720"/>
        <w:jc w:val="both"/>
        <w:rPr>
          <w:rFonts w:ascii="Arial" w:hAnsi="Arial" w:cs="Arial"/>
          <w:sz w:val="26"/>
          <w:szCs w:val="26"/>
        </w:rPr>
      </w:pPr>
    </w:p>
    <w:p w14:paraId="101A2A93" w14:textId="293F8278" w:rsidR="007E07FF" w:rsidRPr="002E5F11" w:rsidRDefault="007E07FF" w:rsidP="007E07FF">
      <w:pPr>
        <w:spacing w:line="360" w:lineRule="auto"/>
        <w:ind w:firstLine="709"/>
        <w:rPr>
          <w:rFonts w:ascii="Arial" w:hAnsi="Arial" w:cs="Arial"/>
          <w:b/>
          <w:sz w:val="28"/>
          <w:szCs w:val="28"/>
        </w:rPr>
      </w:pPr>
      <w:r w:rsidRPr="002E5F11">
        <w:rPr>
          <w:rFonts w:ascii="Arial" w:hAnsi="Arial" w:cs="Arial"/>
          <w:b/>
          <w:sz w:val="28"/>
          <w:szCs w:val="28"/>
        </w:rPr>
        <w:t>1</w:t>
      </w:r>
      <w:r>
        <w:rPr>
          <w:rFonts w:ascii="Arial" w:hAnsi="Arial" w:cs="Arial"/>
          <w:b/>
          <w:sz w:val="28"/>
          <w:szCs w:val="28"/>
        </w:rPr>
        <w:t>1</w:t>
      </w:r>
      <w:r w:rsidRPr="002E5F11">
        <w:rPr>
          <w:rFonts w:ascii="Arial" w:hAnsi="Arial" w:cs="Arial"/>
          <w:b/>
          <w:sz w:val="28"/>
          <w:szCs w:val="28"/>
        </w:rPr>
        <w:t xml:space="preserve"> </w:t>
      </w:r>
      <w:r w:rsidRPr="007E07FF">
        <w:rPr>
          <w:rFonts w:ascii="Arial" w:hAnsi="Arial" w:cs="Arial"/>
          <w:b/>
          <w:sz w:val="28"/>
          <w:szCs w:val="28"/>
        </w:rPr>
        <w:t>Контроль точности результатов измерений</w:t>
      </w:r>
    </w:p>
    <w:p w14:paraId="3AEC8EB9" w14:textId="4A9DFFD4" w:rsidR="007E07FF" w:rsidRPr="007E07FF" w:rsidRDefault="007E07FF" w:rsidP="007E07FF">
      <w:pPr>
        <w:spacing w:line="360" w:lineRule="auto"/>
        <w:ind w:firstLine="720"/>
        <w:jc w:val="both"/>
        <w:rPr>
          <w:rFonts w:ascii="Arial" w:hAnsi="Arial" w:cs="Arial"/>
          <w:sz w:val="26"/>
          <w:szCs w:val="26"/>
        </w:rPr>
      </w:pPr>
      <w:r>
        <w:rPr>
          <w:rFonts w:ascii="Arial" w:hAnsi="Arial" w:cs="Arial"/>
          <w:sz w:val="26"/>
          <w:szCs w:val="26"/>
        </w:rPr>
        <w:t>11</w:t>
      </w:r>
      <w:r w:rsidRPr="007E07FF">
        <w:rPr>
          <w:rFonts w:ascii="Arial" w:hAnsi="Arial" w:cs="Arial"/>
          <w:sz w:val="26"/>
          <w:szCs w:val="26"/>
        </w:rPr>
        <w:t>.1 Контроль стабильности результатов измерений (повторяемости, промежуточной прецизионности и погрешности) проводят в соответствии с порядком, установленным в лаборатории, по ГОСТ ИСО 5725–6 (подраздел 6.2).</w:t>
      </w:r>
    </w:p>
    <w:p w14:paraId="202C16FE" w14:textId="718C3E01" w:rsidR="007E07FF" w:rsidRPr="007E07FF" w:rsidRDefault="007E07FF" w:rsidP="007E07FF">
      <w:pPr>
        <w:spacing w:line="360" w:lineRule="auto"/>
        <w:ind w:firstLine="720"/>
        <w:jc w:val="both"/>
        <w:rPr>
          <w:rFonts w:ascii="Arial" w:hAnsi="Arial" w:cs="Arial"/>
          <w:sz w:val="26"/>
          <w:szCs w:val="26"/>
        </w:rPr>
      </w:pPr>
      <w:r>
        <w:rPr>
          <w:rFonts w:ascii="Arial" w:hAnsi="Arial" w:cs="Arial"/>
          <w:sz w:val="26"/>
          <w:szCs w:val="26"/>
        </w:rPr>
        <w:t>11</w:t>
      </w:r>
      <w:r w:rsidRPr="007E07FF">
        <w:rPr>
          <w:rFonts w:ascii="Arial" w:hAnsi="Arial" w:cs="Arial"/>
          <w:sz w:val="26"/>
          <w:szCs w:val="26"/>
        </w:rPr>
        <w:t>.2 Проверку приемлемости результатов измерений, полученных в условиях повторяемости (сходимости), осуществляют в соответствии с требованиями ГОСТ ИСО 5725–2. Расхождение между результатами измерений не должно превышать предела повторяемости (r). Значения r приведены в таблиц</w:t>
      </w:r>
      <w:r>
        <w:rPr>
          <w:rFonts w:ascii="Arial" w:hAnsi="Arial" w:cs="Arial"/>
          <w:sz w:val="26"/>
          <w:szCs w:val="26"/>
        </w:rPr>
        <w:t>ах</w:t>
      </w:r>
      <w:r w:rsidRPr="007E07FF">
        <w:rPr>
          <w:rFonts w:ascii="Arial" w:hAnsi="Arial" w:cs="Arial"/>
          <w:sz w:val="26"/>
          <w:szCs w:val="26"/>
        </w:rPr>
        <w:t xml:space="preserve"> </w:t>
      </w:r>
      <w:r>
        <w:rPr>
          <w:rFonts w:ascii="Arial" w:hAnsi="Arial" w:cs="Arial"/>
          <w:sz w:val="26"/>
          <w:szCs w:val="26"/>
        </w:rPr>
        <w:t>2 и 3</w:t>
      </w:r>
      <w:r w:rsidRPr="007E07FF">
        <w:rPr>
          <w:rFonts w:ascii="Arial" w:hAnsi="Arial" w:cs="Arial"/>
          <w:sz w:val="26"/>
          <w:szCs w:val="26"/>
        </w:rPr>
        <w:t>.</w:t>
      </w:r>
    </w:p>
    <w:p w14:paraId="2A54BE6D" w14:textId="3F99BA0E" w:rsidR="007E07FF" w:rsidRDefault="007E07FF" w:rsidP="007E07FF">
      <w:pPr>
        <w:spacing w:line="360" w:lineRule="auto"/>
        <w:ind w:firstLine="720"/>
        <w:jc w:val="both"/>
        <w:rPr>
          <w:rFonts w:ascii="Arial" w:hAnsi="Arial" w:cs="Arial"/>
          <w:sz w:val="26"/>
          <w:szCs w:val="26"/>
        </w:rPr>
      </w:pPr>
      <w:r>
        <w:rPr>
          <w:rFonts w:ascii="Arial" w:hAnsi="Arial" w:cs="Arial"/>
          <w:sz w:val="26"/>
          <w:szCs w:val="26"/>
        </w:rPr>
        <w:t>11</w:t>
      </w:r>
      <w:r w:rsidRPr="007E07FF">
        <w:rPr>
          <w:rFonts w:ascii="Arial" w:hAnsi="Arial" w:cs="Arial"/>
          <w:sz w:val="26"/>
          <w:szCs w:val="26"/>
        </w:rPr>
        <w:t>.3 Проверку приемлемости результатов измерений, полученных в условиях воспроизводимости, проводят с учетом требований ГОСТ ИСО 5725–2. Расхождение между результатами измерений, полученными двумя лабораториями, не должно превышать предела воспроизводимости (R). Значения R приведены в таблиц</w:t>
      </w:r>
      <w:r>
        <w:rPr>
          <w:rFonts w:ascii="Arial" w:hAnsi="Arial" w:cs="Arial"/>
          <w:sz w:val="26"/>
          <w:szCs w:val="26"/>
        </w:rPr>
        <w:t>ах 2 и 3</w:t>
      </w:r>
      <w:r w:rsidRPr="007E07FF">
        <w:rPr>
          <w:rFonts w:ascii="Arial" w:hAnsi="Arial" w:cs="Arial"/>
          <w:sz w:val="26"/>
          <w:szCs w:val="26"/>
        </w:rPr>
        <w:t>.</w:t>
      </w:r>
    </w:p>
    <w:p w14:paraId="106C0BFE" w14:textId="77777777" w:rsidR="009D310F" w:rsidRPr="0026667E" w:rsidRDefault="009D310F" w:rsidP="0026667E">
      <w:pPr>
        <w:pStyle w:val="af2"/>
        <w:spacing w:line="360" w:lineRule="auto"/>
        <w:ind w:firstLine="709"/>
        <w:rPr>
          <w:rFonts w:ascii="Arial" w:hAnsi="Arial" w:cs="Arial"/>
          <w:b/>
          <w:sz w:val="26"/>
          <w:szCs w:val="26"/>
        </w:rPr>
      </w:pPr>
    </w:p>
    <w:p w14:paraId="13BF2C13" w14:textId="77777777" w:rsidR="00F827F9" w:rsidRPr="000D1E53" w:rsidRDefault="00F827F9" w:rsidP="00CA5E29">
      <w:pPr>
        <w:tabs>
          <w:tab w:val="left" w:pos="700"/>
        </w:tabs>
        <w:autoSpaceDE w:val="0"/>
        <w:autoSpaceDN w:val="0"/>
        <w:adjustRightInd w:val="0"/>
        <w:spacing w:line="360" w:lineRule="auto"/>
        <w:ind w:firstLine="709"/>
        <w:rPr>
          <w:rFonts w:ascii="Arial" w:eastAsia="TimesNewRoman" w:hAnsi="Arial" w:cs="Arial"/>
          <w:b/>
        </w:rPr>
      </w:pPr>
    </w:p>
    <w:p w14:paraId="280A853C" w14:textId="77777777" w:rsidR="00C67B98" w:rsidRDefault="00C67B98" w:rsidP="007B225E">
      <w:pPr>
        <w:spacing w:line="360" w:lineRule="auto"/>
        <w:ind w:firstLine="709"/>
        <w:rPr>
          <w:rFonts w:ascii="Arial" w:hAnsi="Arial" w:cs="Arial"/>
          <w:b/>
          <w:bCs/>
          <w:sz w:val="28"/>
          <w:szCs w:val="28"/>
        </w:rPr>
      </w:pPr>
    </w:p>
    <w:p w14:paraId="36A60858" w14:textId="77777777" w:rsidR="000D7021" w:rsidRDefault="00BC6D9E">
      <w:pPr>
        <w:rPr>
          <w:rFonts w:ascii="Arial" w:hAnsi="Arial" w:cs="Arial"/>
          <w:b/>
          <w:bCs/>
          <w:sz w:val="28"/>
          <w:szCs w:val="28"/>
        </w:rPr>
      </w:pPr>
      <w:r>
        <w:rPr>
          <w:rFonts w:ascii="Arial" w:hAnsi="Arial" w:cs="Arial"/>
          <w:b/>
          <w:bCs/>
          <w:sz w:val="28"/>
          <w:szCs w:val="28"/>
        </w:rPr>
        <w:br w:type="page"/>
      </w:r>
    </w:p>
    <w:p w14:paraId="1A9ADEA1" w14:textId="77777777" w:rsidR="000D7021" w:rsidRPr="000D7021" w:rsidRDefault="000D7021" w:rsidP="000D7021">
      <w:pPr>
        <w:jc w:val="center"/>
        <w:rPr>
          <w:rFonts w:ascii="Arial" w:hAnsi="Arial" w:cs="Arial"/>
          <w:b/>
          <w:bCs/>
          <w:szCs w:val="28"/>
        </w:rPr>
      </w:pPr>
      <w:r w:rsidRPr="000D7021">
        <w:rPr>
          <w:rFonts w:ascii="Arial" w:hAnsi="Arial" w:cs="Arial"/>
          <w:b/>
          <w:bCs/>
          <w:szCs w:val="28"/>
        </w:rPr>
        <w:lastRenderedPageBreak/>
        <w:t>Приложение А</w:t>
      </w:r>
    </w:p>
    <w:p w14:paraId="425B84FB" w14:textId="77777777" w:rsidR="000D7021" w:rsidRDefault="000D7021" w:rsidP="000D7021">
      <w:pPr>
        <w:jc w:val="center"/>
        <w:rPr>
          <w:rFonts w:ascii="Arial" w:hAnsi="Arial" w:cs="Arial"/>
          <w:b/>
          <w:bCs/>
          <w:szCs w:val="28"/>
        </w:rPr>
      </w:pPr>
      <w:r w:rsidRPr="000D7021">
        <w:rPr>
          <w:rFonts w:ascii="Arial" w:hAnsi="Arial" w:cs="Arial"/>
          <w:b/>
          <w:bCs/>
          <w:szCs w:val="28"/>
        </w:rPr>
        <w:t>(справочное)</w:t>
      </w:r>
    </w:p>
    <w:p w14:paraId="4C095764" w14:textId="77777777" w:rsidR="000D7021" w:rsidRDefault="000D7021" w:rsidP="000D7021">
      <w:pPr>
        <w:jc w:val="center"/>
        <w:rPr>
          <w:rFonts w:ascii="Arial" w:hAnsi="Arial" w:cs="Arial"/>
          <w:b/>
          <w:bCs/>
          <w:szCs w:val="28"/>
        </w:rPr>
      </w:pPr>
    </w:p>
    <w:p w14:paraId="18A6A33C" w14:textId="4D917FF5" w:rsidR="000D7021" w:rsidRDefault="007E07FF" w:rsidP="000D7021">
      <w:pPr>
        <w:jc w:val="center"/>
        <w:rPr>
          <w:rFonts w:ascii="Arial" w:hAnsi="Arial" w:cs="Arial"/>
          <w:b/>
          <w:bCs/>
          <w:szCs w:val="28"/>
        </w:rPr>
      </w:pPr>
      <w:r w:rsidRPr="007E07FF">
        <w:rPr>
          <w:rFonts w:ascii="Arial" w:hAnsi="Arial" w:cs="Arial"/>
          <w:b/>
          <w:bCs/>
          <w:szCs w:val="28"/>
        </w:rPr>
        <w:t>Алгоритм оценки показателей точности для других матриц</w:t>
      </w:r>
    </w:p>
    <w:p w14:paraId="4BD0ED98" w14:textId="77777777" w:rsidR="000D7021" w:rsidRPr="000D7021" w:rsidRDefault="000D7021" w:rsidP="000D7021">
      <w:pPr>
        <w:jc w:val="both"/>
        <w:rPr>
          <w:rFonts w:ascii="Arial" w:hAnsi="Arial" w:cs="Arial"/>
          <w:bCs/>
          <w:szCs w:val="28"/>
        </w:rPr>
      </w:pPr>
    </w:p>
    <w:p w14:paraId="128C59CB" w14:textId="77777777" w:rsidR="007E07FF" w:rsidRPr="00764C20" w:rsidRDefault="007E07FF" w:rsidP="007E07FF">
      <w:pPr>
        <w:ind w:firstLine="709"/>
        <w:jc w:val="both"/>
        <w:rPr>
          <w:rFonts w:ascii="Arial" w:hAnsi="Arial" w:cs="Arial"/>
          <w:sz w:val="26"/>
          <w:szCs w:val="26"/>
        </w:rPr>
      </w:pPr>
      <w:r w:rsidRPr="00764C20">
        <w:rPr>
          <w:rFonts w:ascii="Arial" w:hAnsi="Arial" w:cs="Arial"/>
          <w:sz w:val="26"/>
          <w:szCs w:val="26"/>
        </w:rPr>
        <w:t xml:space="preserve">А.1 План-эксперимент должен быть построен с учетом раздела 5 РМГ 61 «Метод оценки показателей качества методики анализа с применением набора образцов для оценивания (ОО)». </w:t>
      </w:r>
    </w:p>
    <w:p w14:paraId="2D5D6C6E" w14:textId="77777777" w:rsidR="007E07FF" w:rsidRPr="00764C20" w:rsidRDefault="007E07FF" w:rsidP="007E07FF">
      <w:pPr>
        <w:ind w:firstLine="709"/>
        <w:jc w:val="both"/>
        <w:rPr>
          <w:rFonts w:ascii="Arial" w:hAnsi="Arial" w:cs="Arial"/>
          <w:sz w:val="26"/>
          <w:szCs w:val="26"/>
        </w:rPr>
      </w:pPr>
      <w:r w:rsidRPr="00764C20">
        <w:rPr>
          <w:rFonts w:ascii="Arial" w:hAnsi="Arial" w:cs="Arial"/>
          <w:sz w:val="26"/>
          <w:szCs w:val="26"/>
        </w:rPr>
        <w:t>А.2 При оценке показателей повторяемости и воспроизводимости (или внутрилабораторной прецизионности) используют рабочие пробы продукции. Отбирают пробы продукции, объемом необходимым для выполнения измерений по таблице</w:t>
      </w:r>
      <w:r w:rsidRPr="00764C20">
        <w:rPr>
          <w:rFonts w:ascii="Arial" w:hAnsi="Arial" w:cs="Arial"/>
          <w:sz w:val="26"/>
          <w:szCs w:val="26"/>
          <w:lang w:val="en-US"/>
        </w:rPr>
        <w:t> </w:t>
      </w:r>
      <w:r w:rsidRPr="00764C20">
        <w:rPr>
          <w:rFonts w:ascii="Arial" w:hAnsi="Arial" w:cs="Arial"/>
          <w:sz w:val="26"/>
          <w:szCs w:val="26"/>
        </w:rPr>
        <w:t xml:space="preserve">А.1. Рекомендуется выбирать пробы таким образом, чтобы значение массовой доли LAE в них охватило весь желаемый диапазон. </w:t>
      </w:r>
    </w:p>
    <w:p w14:paraId="74158DD3" w14:textId="6B465545" w:rsidR="007E07FF" w:rsidRPr="00764C20" w:rsidRDefault="007E07FF" w:rsidP="007E07FF">
      <w:pPr>
        <w:ind w:firstLine="709"/>
        <w:jc w:val="both"/>
        <w:rPr>
          <w:rFonts w:ascii="Arial" w:hAnsi="Arial" w:cs="Arial"/>
          <w:sz w:val="22"/>
          <w:szCs w:val="22"/>
        </w:rPr>
      </w:pPr>
      <w:r w:rsidRPr="00764C20">
        <w:rPr>
          <w:rFonts w:ascii="Arial" w:hAnsi="Arial" w:cs="Arial"/>
          <w:sz w:val="22"/>
          <w:szCs w:val="22"/>
        </w:rPr>
        <w:t xml:space="preserve">П р и м е ч а н и е </w:t>
      </w:r>
      <w:r w:rsidR="00764C20" w:rsidRPr="00764C20">
        <w:rPr>
          <w:rFonts w:ascii="Arial" w:hAnsi="Arial" w:cs="Arial"/>
          <w:sz w:val="22"/>
          <w:szCs w:val="22"/>
        </w:rPr>
        <w:t xml:space="preserve">– </w:t>
      </w:r>
      <w:r w:rsidRPr="00764C20">
        <w:rPr>
          <w:rFonts w:ascii="Arial" w:hAnsi="Arial" w:cs="Arial"/>
          <w:sz w:val="22"/>
          <w:szCs w:val="22"/>
        </w:rPr>
        <w:t>В случае отсутствия рабочих проб продукции, охватывающих диапазон измерений, допускается использовать аттестованные смеси на их основе, подготовленные по приложению Г. При этом данные, полученные при оценке прецизионности, могут быть использованы также для оценки правильности по А.6.</w:t>
      </w:r>
    </w:p>
    <w:p w14:paraId="79EEDDFF" w14:textId="77777777" w:rsidR="007E07FF" w:rsidRPr="00764C20" w:rsidRDefault="007E07FF" w:rsidP="007E07FF">
      <w:pPr>
        <w:ind w:firstLine="709"/>
        <w:jc w:val="both"/>
        <w:rPr>
          <w:rFonts w:ascii="Arial" w:hAnsi="Arial" w:cs="Arial"/>
          <w:sz w:val="26"/>
          <w:szCs w:val="26"/>
        </w:rPr>
      </w:pPr>
      <w:r w:rsidRPr="00764C20">
        <w:rPr>
          <w:rFonts w:ascii="Arial" w:hAnsi="Arial" w:cs="Arial"/>
          <w:sz w:val="26"/>
          <w:szCs w:val="26"/>
        </w:rPr>
        <w:t xml:space="preserve">А.3 Для каждой пробы выполняют по 10 серий измерений в 2 параллелях массовой доли LAE в условиях воспроизводимости или внутрилабораторной прецизионности (т.е. разными операторами, в разные дни, с использованием разных наборов мерной посуды) в точном соответствии с методикой измерений. Результаты параллельных измерений </w:t>
      </w:r>
      <w:r w:rsidRPr="00764C20">
        <w:rPr>
          <w:rFonts w:ascii="Arial" w:hAnsi="Arial" w:cs="Arial"/>
          <w:i/>
          <w:sz w:val="26"/>
          <w:szCs w:val="26"/>
          <w:lang w:val="en-US"/>
        </w:rPr>
        <w:t>X</w:t>
      </w:r>
      <w:r w:rsidRPr="00764C20">
        <w:rPr>
          <w:rFonts w:ascii="Arial" w:hAnsi="Arial" w:cs="Arial"/>
          <w:sz w:val="26"/>
          <w:szCs w:val="26"/>
          <w:vertAlign w:val="subscript"/>
        </w:rPr>
        <w:t>1</w:t>
      </w:r>
      <w:r w:rsidRPr="00764C20">
        <w:rPr>
          <w:rFonts w:ascii="Arial" w:hAnsi="Arial" w:cs="Arial"/>
          <w:sz w:val="26"/>
          <w:szCs w:val="26"/>
        </w:rPr>
        <w:t xml:space="preserve"> и </w:t>
      </w:r>
      <w:r w:rsidRPr="00764C20">
        <w:rPr>
          <w:rFonts w:ascii="Arial" w:hAnsi="Arial" w:cs="Arial"/>
          <w:i/>
          <w:sz w:val="26"/>
          <w:szCs w:val="26"/>
          <w:lang w:val="en-US"/>
        </w:rPr>
        <w:t>X</w:t>
      </w:r>
      <w:r w:rsidRPr="00764C20">
        <w:rPr>
          <w:rFonts w:ascii="Arial" w:hAnsi="Arial" w:cs="Arial"/>
          <w:sz w:val="26"/>
          <w:szCs w:val="26"/>
          <w:vertAlign w:val="subscript"/>
        </w:rPr>
        <w:t>2</w:t>
      </w:r>
      <w:r w:rsidRPr="00764C20">
        <w:rPr>
          <w:rFonts w:ascii="Arial" w:hAnsi="Arial" w:cs="Arial"/>
          <w:sz w:val="26"/>
          <w:szCs w:val="26"/>
        </w:rPr>
        <w:t xml:space="preserve"> должны быть получены в условиях повторяемости (т.е. одним оператором, с применением одного набора, в близкий промежуток времени).</w:t>
      </w:r>
    </w:p>
    <w:p w14:paraId="5BC773B3" w14:textId="77777777" w:rsidR="007E07FF" w:rsidRPr="00764C20" w:rsidRDefault="007E07FF" w:rsidP="007E07FF">
      <w:pPr>
        <w:jc w:val="both"/>
        <w:rPr>
          <w:rFonts w:ascii="Arial" w:hAnsi="Arial" w:cs="Arial"/>
          <w:sz w:val="26"/>
          <w:szCs w:val="26"/>
        </w:rPr>
      </w:pPr>
      <w:r w:rsidRPr="00764C20">
        <w:rPr>
          <w:rFonts w:ascii="Arial" w:hAnsi="Arial" w:cs="Arial"/>
          <w:sz w:val="26"/>
          <w:szCs w:val="26"/>
        </w:rPr>
        <w:t>Таблица А.1 – Форма представления статистических данных при оценке прецизионности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1994"/>
        <w:gridCol w:w="2563"/>
        <w:gridCol w:w="2549"/>
      </w:tblGrid>
      <w:tr w:rsidR="007E07FF" w:rsidRPr="00764C20" w14:paraId="4C6B4804" w14:textId="77777777" w:rsidTr="00FF404A">
        <w:trPr>
          <w:trHeight w:val="1206"/>
          <w:jc w:val="center"/>
        </w:trPr>
        <w:tc>
          <w:tcPr>
            <w:tcW w:w="1515" w:type="pct"/>
            <w:vMerge w:val="restart"/>
            <w:vAlign w:val="center"/>
          </w:tcPr>
          <w:p w14:paraId="0DAE81CE" w14:textId="77777777" w:rsidR="007E07FF" w:rsidRPr="00764C20" w:rsidRDefault="007E07FF" w:rsidP="00FF404A">
            <w:pPr>
              <w:keepNext/>
              <w:jc w:val="center"/>
              <w:rPr>
                <w:rFonts w:ascii="Arial" w:hAnsi="Arial" w:cs="Arial"/>
                <w:sz w:val="26"/>
                <w:szCs w:val="26"/>
              </w:rPr>
            </w:pPr>
            <w:r w:rsidRPr="00764C20">
              <w:rPr>
                <w:rFonts w:ascii="Arial" w:hAnsi="Arial" w:cs="Arial"/>
                <w:sz w:val="26"/>
                <w:szCs w:val="26"/>
              </w:rPr>
              <w:t>Номер пробы</w:t>
            </w:r>
          </w:p>
          <w:p w14:paraId="7AB68543" w14:textId="77777777" w:rsidR="007E07FF" w:rsidRPr="00764C20" w:rsidRDefault="007E07FF" w:rsidP="00FF404A">
            <w:pPr>
              <w:keepNext/>
              <w:jc w:val="center"/>
              <w:rPr>
                <w:rFonts w:ascii="Arial" w:hAnsi="Arial" w:cs="Arial"/>
                <w:sz w:val="26"/>
                <w:szCs w:val="26"/>
              </w:rPr>
            </w:pPr>
            <w:r w:rsidRPr="00764C20">
              <w:rPr>
                <w:rFonts w:ascii="Arial" w:hAnsi="Arial" w:cs="Arial"/>
                <w:position w:val="-10"/>
                <w:sz w:val="26"/>
                <w:szCs w:val="26"/>
              </w:rPr>
              <w:object w:dxaOrig="1160" w:dyaOrig="320" w14:anchorId="4F9BCC39">
                <v:shape id="_x0000_i1033" type="#_x0000_t75" style="width:57.75pt;height:14.25pt" o:ole="">
                  <v:imagedata r:id="rId27" o:title=""/>
                </v:shape>
                <o:OLEObject Type="Embed" ProgID="Equation.DSMT4" ShapeID="_x0000_i1033" DrawAspect="Content" ObjectID="_1849356905" r:id="rId28"/>
              </w:object>
            </w:r>
          </w:p>
        </w:tc>
        <w:tc>
          <w:tcPr>
            <w:tcW w:w="978" w:type="pct"/>
            <w:vMerge w:val="restart"/>
            <w:vAlign w:val="center"/>
          </w:tcPr>
          <w:p w14:paraId="47235BD7" w14:textId="77777777" w:rsidR="007E07FF" w:rsidRPr="00764C20" w:rsidRDefault="007E07FF" w:rsidP="00FF404A">
            <w:pPr>
              <w:keepNext/>
              <w:jc w:val="center"/>
              <w:rPr>
                <w:rFonts w:ascii="Arial" w:hAnsi="Arial" w:cs="Arial"/>
                <w:sz w:val="26"/>
                <w:szCs w:val="26"/>
              </w:rPr>
            </w:pPr>
            <w:r w:rsidRPr="00764C20">
              <w:rPr>
                <w:rFonts w:ascii="Arial" w:hAnsi="Arial" w:cs="Arial"/>
                <w:sz w:val="26"/>
                <w:szCs w:val="26"/>
              </w:rPr>
              <w:t>Номер серии</w:t>
            </w:r>
          </w:p>
          <w:p w14:paraId="328734BA" w14:textId="77777777" w:rsidR="007E07FF" w:rsidRPr="00764C20" w:rsidRDefault="007E07FF" w:rsidP="00FF404A">
            <w:pPr>
              <w:keepNext/>
              <w:jc w:val="center"/>
              <w:rPr>
                <w:rFonts w:ascii="Arial" w:hAnsi="Arial" w:cs="Arial"/>
                <w:sz w:val="26"/>
                <w:szCs w:val="26"/>
              </w:rPr>
            </w:pPr>
            <w:r w:rsidRPr="00764C20">
              <w:rPr>
                <w:rFonts w:ascii="Arial" w:hAnsi="Arial" w:cs="Arial"/>
                <w:position w:val="-10"/>
                <w:sz w:val="26"/>
                <w:szCs w:val="26"/>
              </w:rPr>
              <w:object w:dxaOrig="940" w:dyaOrig="320" w14:anchorId="26F680FF">
                <v:shape id="_x0000_i1034" type="#_x0000_t75" style="width:50.25pt;height:14.25pt" o:ole="">
                  <v:imagedata r:id="rId29" o:title=""/>
                </v:shape>
                <o:OLEObject Type="Embed" ProgID="Equation.DSMT4" ShapeID="_x0000_i1034" DrawAspect="Content" ObjectID="_1849356906" r:id="rId30"/>
              </w:object>
            </w:r>
          </w:p>
        </w:tc>
        <w:tc>
          <w:tcPr>
            <w:tcW w:w="2507" w:type="pct"/>
            <w:gridSpan w:val="2"/>
            <w:vAlign w:val="center"/>
          </w:tcPr>
          <w:p w14:paraId="07FE9373" w14:textId="77777777" w:rsidR="007E07FF" w:rsidRPr="00764C20" w:rsidRDefault="007E07FF" w:rsidP="00FF404A">
            <w:pPr>
              <w:pStyle w:val="af7"/>
              <w:ind w:left="0"/>
              <w:jc w:val="center"/>
              <w:rPr>
                <w:rFonts w:ascii="Arial" w:hAnsi="Arial" w:cs="Arial"/>
                <w:sz w:val="26"/>
                <w:szCs w:val="26"/>
              </w:rPr>
            </w:pPr>
            <w:r w:rsidRPr="00764C20">
              <w:rPr>
                <w:rFonts w:ascii="Arial" w:hAnsi="Arial" w:cs="Arial"/>
                <w:sz w:val="26"/>
                <w:szCs w:val="26"/>
              </w:rPr>
              <w:t>Результаты параллельных измерений массовой доли LAE в пробе</w:t>
            </w:r>
          </w:p>
        </w:tc>
      </w:tr>
      <w:tr w:rsidR="007E07FF" w:rsidRPr="00764C20" w14:paraId="555AE2F5" w14:textId="77777777" w:rsidTr="00FF404A">
        <w:trPr>
          <w:jc w:val="center"/>
        </w:trPr>
        <w:tc>
          <w:tcPr>
            <w:tcW w:w="1515" w:type="pct"/>
            <w:vMerge/>
          </w:tcPr>
          <w:p w14:paraId="4AB6A5DB" w14:textId="77777777" w:rsidR="007E07FF" w:rsidRPr="00764C20" w:rsidRDefault="007E07FF" w:rsidP="00FF404A">
            <w:pPr>
              <w:keepNext/>
              <w:jc w:val="center"/>
              <w:rPr>
                <w:rFonts w:ascii="Arial" w:hAnsi="Arial" w:cs="Arial"/>
                <w:sz w:val="26"/>
                <w:szCs w:val="26"/>
              </w:rPr>
            </w:pPr>
          </w:p>
        </w:tc>
        <w:tc>
          <w:tcPr>
            <w:tcW w:w="978" w:type="pct"/>
            <w:vMerge/>
          </w:tcPr>
          <w:p w14:paraId="5C05ABAE" w14:textId="77777777" w:rsidR="007E07FF" w:rsidRPr="00764C20" w:rsidRDefault="007E07FF" w:rsidP="00FF404A">
            <w:pPr>
              <w:keepNext/>
              <w:jc w:val="center"/>
              <w:rPr>
                <w:rFonts w:ascii="Arial" w:hAnsi="Arial" w:cs="Arial"/>
                <w:sz w:val="26"/>
                <w:szCs w:val="26"/>
              </w:rPr>
            </w:pPr>
          </w:p>
        </w:tc>
        <w:tc>
          <w:tcPr>
            <w:tcW w:w="1257" w:type="pct"/>
            <w:vAlign w:val="center"/>
          </w:tcPr>
          <w:p w14:paraId="60982C58" w14:textId="77777777" w:rsidR="007E07FF" w:rsidRPr="00764C20" w:rsidRDefault="007E07FF" w:rsidP="00FF404A">
            <w:pPr>
              <w:pStyle w:val="a9"/>
              <w:jc w:val="center"/>
              <w:rPr>
                <w:rFonts w:ascii="Arial" w:hAnsi="Arial" w:cs="Arial"/>
                <w:sz w:val="26"/>
                <w:szCs w:val="26"/>
              </w:rPr>
            </w:pPr>
            <w:r w:rsidRPr="00764C20">
              <w:rPr>
                <w:rFonts w:ascii="Arial" w:hAnsi="Arial" w:cs="Arial"/>
                <w:i/>
                <w:sz w:val="26"/>
                <w:szCs w:val="26"/>
                <w:lang w:val="en-US"/>
              </w:rPr>
              <w:t>X</w:t>
            </w:r>
            <w:r w:rsidRPr="00764C20">
              <w:rPr>
                <w:rFonts w:ascii="Arial" w:hAnsi="Arial" w:cs="Arial"/>
                <w:sz w:val="26"/>
                <w:szCs w:val="26"/>
                <w:vertAlign w:val="subscript"/>
              </w:rPr>
              <w:t>1</w:t>
            </w:r>
            <w:r w:rsidRPr="00764C20">
              <w:rPr>
                <w:rFonts w:ascii="Arial" w:hAnsi="Arial" w:cs="Arial"/>
                <w:sz w:val="26"/>
                <w:szCs w:val="26"/>
              </w:rPr>
              <w:t>, мг/кг</w:t>
            </w:r>
          </w:p>
        </w:tc>
        <w:tc>
          <w:tcPr>
            <w:tcW w:w="1250" w:type="pct"/>
            <w:vAlign w:val="center"/>
          </w:tcPr>
          <w:p w14:paraId="48EA08A8" w14:textId="77777777" w:rsidR="007E07FF" w:rsidRPr="00764C20" w:rsidRDefault="007E07FF" w:rsidP="00FF404A">
            <w:pPr>
              <w:pStyle w:val="a9"/>
              <w:jc w:val="center"/>
              <w:rPr>
                <w:rFonts w:ascii="Arial" w:hAnsi="Arial" w:cs="Arial"/>
                <w:sz w:val="26"/>
                <w:szCs w:val="26"/>
              </w:rPr>
            </w:pPr>
            <w:r w:rsidRPr="00764C20">
              <w:rPr>
                <w:rFonts w:ascii="Arial" w:hAnsi="Arial" w:cs="Arial"/>
                <w:i/>
                <w:sz w:val="26"/>
                <w:szCs w:val="26"/>
                <w:lang w:val="en-US"/>
              </w:rPr>
              <w:t>X</w:t>
            </w:r>
            <w:r w:rsidRPr="00764C20">
              <w:rPr>
                <w:rFonts w:ascii="Arial" w:hAnsi="Arial" w:cs="Arial"/>
                <w:sz w:val="26"/>
                <w:szCs w:val="26"/>
                <w:vertAlign w:val="subscript"/>
              </w:rPr>
              <w:t>2</w:t>
            </w:r>
            <w:r w:rsidRPr="00764C20">
              <w:rPr>
                <w:rFonts w:ascii="Arial" w:hAnsi="Arial" w:cs="Arial"/>
                <w:sz w:val="26"/>
                <w:szCs w:val="26"/>
              </w:rPr>
              <w:t>, мг/кг</w:t>
            </w:r>
          </w:p>
        </w:tc>
      </w:tr>
      <w:tr w:rsidR="007E07FF" w:rsidRPr="00764C20" w14:paraId="2D054F55" w14:textId="77777777" w:rsidTr="00FF404A">
        <w:trPr>
          <w:jc w:val="center"/>
        </w:trPr>
        <w:tc>
          <w:tcPr>
            <w:tcW w:w="1515" w:type="pct"/>
            <w:vMerge w:val="restart"/>
            <w:vAlign w:val="center"/>
          </w:tcPr>
          <w:p w14:paraId="1AC1A740" w14:textId="77777777" w:rsidR="007E07FF" w:rsidRPr="00764C20" w:rsidRDefault="007E07FF" w:rsidP="00FF404A">
            <w:pPr>
              <w:keepNext/>
              <w:jc w:val="center"/>
              <w:rPr>
                <w:rFonts w:ascii="Arial" w:hAnsi="Arial" w:cs="Arial"/>
                <w:sz w:val="26"/>
                <w:szCs w:val="26"/>
              </w:rPr>
            </w:pPr>
            <w:r w:rsidRPr="00764C20">
              <w:rPr>
                <w:rFonts w:ascii="Arial" w:hAnsi="Arial" w:cs="Arial"/>
                <w:sz w:val="26"/>
                <w:szCs w:val="26"/>
              </w:rPr>
              <w:t>1</w:t>
            </w:r>
          </w:p>
        </w:tc>
        <w:tc>
          <w:tcPr>
            <w:tcW w:w="978" w:type="pct"/>
          </w:tcPr>
          <w:p w14:paraId="1239F85A" w14:textId="77777777" w:rsidR="007E07FF" w:rsidRPr="00764C20" w:rsidRDefault="007E07FF" w:rsidP="00FF404A">
            <w:pPr>
              <w:keepNext/>
              <w:jc w:val="center"/>
              <w:rPr>
                <w:rFonts w:ascii="Arial" w:hAnsi="Arial" w:cs="Arial"/>
                <w:sz w:val="26"/>
                <w:szCs w:val="26"/>
              </w:rPr>
            </w:pPr>
            <w:r w:rsidRPr="00764C20">
              <w:rPr>
                <w:rFonts w:ascii="Arial" w:hAnsi="Arial" w:cs="Arial"/>
                <w:sz w:val="26"/>
                <w:szCs w:val="26"/>
              </w:rPr>
              <w:t>1</w:t>
            </w:r>
          </w:p>
        </w:tc>
        <w:tc>
          <w:tcPr>
            <w:tcW w:w="1257" w:type="pct"/>
          </w:tcPr>
          <w:p w14:paraId="54F94DB7" w14:textId="77777777" w:rsidR="007E07FF" w:rsidRPr="00764C20" w:rsidRDefault="007E07FF" w:rsidP="00FF404A">
            <w:pPr>
              <w:keepNext/>
              <w:jc w:val="both"/>
              <w:rPr>
                <w:rFonts w:ascii="Arial" w:hAnsi="Arial" w:cs="Arial"/>
                <w:sz w:val="26"/>
                <w:szCs w:val="26"/>
              </w:rPr>
            </w:pPr>
          </w:p>
        </w:tc>
        <w:tc>
          <w:tcPr>
            <w:tcW w:w="1250" w:type="pct"/>
          </w:tcPr>
          <w:p w14:paraId="7B274815" w14:textId="77777777" w:rsidR="007E07FF" w:rsidRPr="00764C20" w:rsidRDefault="007E07FF" w:rsidP="00FF404A">
            <w:pPr>
              <w:keepNext/>
              <w:jc w:val="both"/>
              <w:rPr>
                <w:rFonts w:ascii="Arial" w:hAnsi="Arial" w:cs="Arial"/>
                <w:sz w:val="26"/>
                <w:szCs w:val="26"/>
              </w:rPr>
            </w:pPr>
          </w:p>
        </w:tc>
      </w:tr>
      <w:tr w:rsidR="007E07FF" w:rsidRPr="00764C20" w14:paraId="1AD46091" w14:textId="77777777" w:rsidTr="00FF404A">
        <w:trPr>
          <w:jc w:val="center"/>
        </w:trPr>
        <w:tc>
          <w:tcPr>
            <w:tcW w:w="1515" w:type="pct"/>
            <w:vMerge/>
            <w:vAlign w:val="center"/>
          </w:tcPr>
          <w:p w14:paraId="3FC1338A" w14:textId="77777777" w:rsidR="007E07FF" w:rsidRPr="00764C20" w:rsidRDefault="007E07FF" w:rsidP="00FF404A">
            <w:pPr>
              <w:jc w:val="center"/>
              <w:rPr>
                <w:rFonts w:ascii="Arial" w:hAnsi="Arial" w:cs="Arial"/>
                <w:sz w:val="26"/>
                <w:szCs w:val="26"/>
              </w:rPr>
            </w:pPr>
          </w:p>
        </w:tc>
        <w:tc>
          <w:tcPr>
            <w:tcW w:w="978" w:type="pct"/>
          </w:tcPr>
          <w:p w14:paraId="71E30FCB" w14:textId="77777777" w:rsidR="007E07FF" w:rsidRPr="00764C20" w:rsidRDefault="007E07FF" w:rsidP="00FF404A">
            <w:pPr>
              <w:jc w:val="center"/>
              <w:rPr>
                <w:rFonts w:ascii="Arial" w:hAnsi="Arial" w:cs="Arial"/>
                <w:sz w:val="26"/>
                <w:szCs w:val="26"/>
              </w:rPr>
            </w:pPr>
            <w:r w:rsidRPr="00764C20">
              <w:rPr>
                <w:rFonts w:ascii="Arial" w:hAnsi="Arial" w:cs="Arial"/>
                <w:sz w:val="26"/>
                <w:szCs w:val="26"/>
              </w:rPr>
              <w:t>2</w:t>
            </w:r>
          </w:p>
        </w:tc>
        <w:tc>
          <w:tcPr>
            <w:tcW w:w="1257" w:type="pct"/>
          </w:tcPr>
          <w:p w14:paraId="2EE1D6B5" w14:textId="77777777" w:rsidR="007E07FF" w:rsidRPr="00764C20" w:rsidRDefault="007E07FF" w:rsidP="00FF404A">
            <w:pPr>
              <w:jc w:val="both"/>
              <w:rPr>
                <w:rFonts w:ascii="Arial" w:hAnsi="Arial" w:cs="Arial"/>
                <w:sz w:val="26"/>
                <w:szCs w:val="26"/>
              </w:rPr>
            </w:pPr>
          </w:p>
        </w:tc>
        <w:tc>
          <w:tcPr>
            <w:tcW w:w="1250" w:type="pct"/>
          </w:tcPr>
          <w:p w14:paraId="28F6B040" w14:textId="77777777" w:rsidR="007E07FF" w:rsidRPr="00764C20" w:rsidRDefault="007E07FF" w:rsidP="00FF404A">
            <w:pPr>
              <w:jc w:val="both"/>
              <w:rPr>
                <w:rFonts w:ascii="Arial" w:hAnsi="Arial" w:cs="Arial"/>
                <w:sz w:val="26"/>
                <w:szCs w:val="26"/>
              </w:rPr>
            </w:pPr>
          </w:p>
        </w:tc>
      </w:tr>
      <w:tr w:rsidR="007E07FF" w:rsidRPr="00764C20" w14:paraId="051CE6F5" w14:textId="77777777" w:rsidTr="00FF404A">
        <w:trPr>
          <w:jc w:val="center"/>
        </w:trPr>
        <w:tc>
          <w:tcPr>
            <w:tcW w:w="1515" w:type="pct"/>
            <w:vMerge/>
            <w:vAlign w:val="center"/>
          </w:tcPr>
          <w:p w14:paraId="608961EE" w14:textId="77777777" w:rsidR="007E07FF" w:rsidRPr="00764C20" w:rsidRDefault="007E07FF" w:rsidP="00FF404A">
            <w:pPr>
              <w:jc w:val="center"/>
              <w:rPr>
                <w:rFonts w:ascii="Arial" w:hAnsi="Arial" w:cs="Arial"/>
                <w:sz w:val="26"/>
                <w:szCs w:val="26"/>
              </w:rPr>
            </w:pPr>
          </w:p>
        </w:tc>
        <w:tc>
          <w:tcPr>
            <w:tcW w:w="978" w:type="pct"/>
          </w:tcPr>
          <w:p w14:paraId="117EDDB3" w14:textId="77777777" w:rsidR="007E07FF" w:rsidRPr="00764C20" w:rsidRDefault="007E07FF" w:rsidP="00FF404A">
            <w:pPr>
              <w:jc w:val="center"/>
              <w:rPr>
                <w:rFonts w:ascii="Arial" w:hAnsi="Arial" w:cs="Arial"/>
                <w:sz w:val="26"/>
                <w:szCs w:val="26"/>
                <w:lang w:val="en-US"/>
              </w:rPr>
            </w:pPr>
            <w:r w:rsidRPr="00764C20">
              <w:rPr>
                <w:rFonts w:ascii="Arial" w:hAnsi="Arial" w:cs="Arial"/>
                <w:sz w:val="26"/>
                <w:szCs w:val="26"/>
                <w:lang w:val="en-US"/>
              </w:rPr>
              <w:t>3</w:t>
            </w:r>
          </w:p>
        </w:tc>
        <w:tc>
          <w:tcPr>
            <w:tcW w:w="1257" w:type="pct"/>
          </w:tcPr>
          <w:p w14:paraId="4B0BE7A1" w14:textId="77777777" w:rsidR="007E07FF" w:rsidRPr="00764C20" w:rsidRDefault="007E07FF" w:rsidP="00FF404A">
            <w:pPr>
              <w:jc w:val="both"/>
              <w:rPr>
                <w:rFonts w:ascii="Arial" w:hAnsi="Arial" w:cs="Arial"/>
                <w:sz w:val="26"/>
                <w:szCs w:val="26"/>
              </w:rPr>
            </w:pPr>
          </w:p>
        </w:tc>
        <w:tc>
          <w:tcPr>
            <w:tcW w:w="1250" w:type="pct"/>
          </w:tcPr>
          <w:p w14:paraId="22C1EFE5" w14:textId="77777777" w:rsidR="007E07FF" w:rsidRPr="00764C20" w:rsidRDefault="007E07FF" w:rsidP="00FF404A">
            <w:pPr>
              <w:jc w:val="both"/>
              <w:rPr>
                <w:rFonts w:ascii="Arial" w:hAnsi="Arial" w:cs="Arial"/>
                <w:sz w:val="26"/>
                <w:szCs w:val="26"/>
              </w:rPr>
            </w:pPr>
          </w:p>
        </w:tc>
      </w:tr>
      <w:tr w:rsidR="007E07FF" w:rsidRPr="00764C20" w14:paraId="7A288339" w14:textId="77777777" w:rsidTr="00FF404A">
        <w:trPr>
          <w:jc w:val="center"/>
        </w:trPr>
        <w:tc>
          <w:tcPr>
            <w:tcW w:w="1515" w:type="pct"/>
            <w:vMerge/>
            <w:vAlign w:val="center"/>
          </w:tcPr>
          <w:p w14:paraId="40D4F269" w14:textId="77777777" w:rsidR="007E07FF" w:rsidRPr="00764C20" w:rsidRDefault="007E07FF" w:rsidP="00FF404A">
            <w:pPr>
              <w:jc w:val="center"/>
              <w:rPr>
                <w:rFonts w:ascii="Arial" w:hAnsi="Arial" w:cs="Arial"/>
                <w:sz w:val="26"/>
                <w:szCs w:val="26"/>
              </w:rPr>
            </w:pPr>
          </w:p>
        </w:tc>
        <w:tc>
          <w:tcPr>
            <w:tcW w:w="978" w:type="pct"/>
          </w:tcPr>
          <w:p w14:paraId="446482D5" w14:textId="77777777" w:rsidR="007E07FF" w:rsidRPr="00764C20" w:rsidRDefault="007E07FF" w:rsidP="00FF404A">
            <w:pPr>
              <w:jc w:val="center"/>
              <w:rPr>
                <w:rFonts w:ascii="Arial" w:hAnsi="Arial" w:cs="Arial"/>
                <w:sz w:val="26"/>
                <w:szCs w:val="26"/>
                <w:lang w:val="en-US"/>
              </w:rPr>
            </w:pPr>
            <w:r w:rsidRPr="00764C20">
              <w:rPr>
                <w:rFonts w:ascii="Arial" w:hAnsi="Arial" w:cs="Arial"/>
                <w:sz w:val="26"/>
                <w:szCs w:val="26"/>
                <w:lang w:val="en-US"/>
              </w:rPr>
              <w:t>…</w:t>
            </w:r>
          </w:p>
        </w:tc>
        <w:tc>
          <w:tcPr>
            <w:tcW w:w="1257" w:type="pct"/>
          </w:tcPr>
          <w:p w14:paraId="5EFBF34E" w14:textId="77777777" w:rsidR="007E07FF" w:rsidRPr="00764C20" w:rsidRDefault="007E07FF" w:rsidP="00FF404A">
            <w:pPr>
              <w:jc w:val="both"/>
              <w:rPr>
                <w:rFonts w:ascii="Arial" w:hAnsi="Arial" w:cs="Arial"/>
                <w:sz w:val="26"/>
                <w:szCs w:val="26"/>
              </w:rPr>
            </w:pPr>
          </w:p>
        </w:tc>
        <w:tc>
          <w:tcPr>
            <w:tcW w:w="1250" w:type="pct"/>
          </w:tcPr>
          <w:p w14:paraId="02B1CD95" w14:textId="77777777" w:rsidR="007E07FF" w:rsidRPr="00764C20" w:rsidRDefault="007E07FF" w:rsidP="00FF404A">
            <w:pPr>
              <w:jc w:val="both"/>
              <w:rPr>
                <w:rFonts w:ascii="Arial" w:hAnsi="Arial" w:cs="Arial"/>
                <w:sz w:val="26"/>
                <w:szCs w:val="26"/>
              </w:rPr>
            </w:pPr>
          </w:p>
        </w:tc>
      </w:tr>
      <w:tr w:rsidR="007E07FF" w:rsidRPr="00764C20" w14:paraId="406C965E" w14:textId="77777777" w:rsidTr="00FF404A">
        <w:trPr>
          <w:jc w:val="center"/>
        </w:trPr>
        <w:tc>
          <w:tcPr>
            <w:tcW w:w="1515" w:type="pct"/>
            <w:vMerge/>
            <w:vAlign w:val="center"/>
          </w:tcPr>
          <w:p w14:paraId="7F3F2774" w14:textId="77777777" w:rsidR="007E07FF" w:rsidRPr="00764C20" w:rsidRDefault="007E07FF" w:rsidP="00FF404A">
            <w:pPr>
              <w:jc w:val="center"/>
              <w:rPr>
                <w:rFonts w:ascii="Arial" w:hAnsi="Arial" w:cs="Arial"/>
                <w:sz w:val="26"/>
                <w:szCs w:val="26"/>
              </w:rPr>
            </w:pPr>
          </w:p>
        </w:tc>
        <w:tc>
          <w:tcPr>
            <w:tcW w:w="978" w:type="pct"/>
          </w:tcPr>
          <w:p w14:paraId="34D986C0" w14:textId="77777777" w:rsidR="007E07FF" w:rsidRPr="00764C20" w:rsidRDefault="007E07FF" w:rsidP="00FF404A">
            <w:pPr>
              <w:jc w:val="center"/>
              <w:rPr>
                <w:rFonts w:ascii="Arial" w:hAnsi="Arial" w:cs="Arial"/>
                <w:sz w:val="26"/>
                <w:szCs w:val="26"/>
                <w:lang w:val="en-US"/>
              </w:rPr>
            </w:pPr>
            <w:r w:rsidRPr="00764C20">
              <w:rPr>
                <w:rFonts w:ascii="Arial" w:hAnsi="Arial" w:cs="Arial"/>
                <w:sz w:val="26"/>
                <w:szCs w:val="26"/>
                <w:lang w:val="en-US"/>
              </w:rPr>
              <w:t>10</w:t>
            </w:r>
          </w:p>
        </w:tc>
        <w:tc>
          <w:tcPr>
            <w:tcW w:w="1257" w:type="pct"/>
          </w:tcPr>
          <w:p w14:paraId="18134619" w14:textId="77777777" w:rsidR="007E07FF" w:rsidRPr="00764C20" w:rsidRDefault="007E07FF" w:rsidP="00FF404A">
            <w:pPr>
              <w:jc w:val="both"/>
              <w:rPr>
                <w:rFonts w:ascii="Arial" w:hAnsi="Arial" w:cs="Arial"/>
                <w:sz w:val="26"/>
                <w:szCs w:val="26"/>
              </w:rPr>
            </w:pPr>
          </w:p>
        </w:tc>
        <w:tc>
          <w:tcPr>
            <w:tcW w:w="1250" w:type="pct"/>
          </w:tcPr>
          <w:p w14:paraId="3674F876" w14:textId="77777777" w:rsidR="007E07FF" w:rsidRPr="00764C20" w:rsidRDefault="007E07FF" w:rsidP="00FF404A">
            <w:pPr>
              <w:jc w:val="both"/>
              <w:rPr>
                <w:rFonts w:ascii="Arial" w:hAnsi="Arial" w:cs="Arial"/>
                <w:sz w:val="26"/>
                <w:szCs w:val="26"/>
              </w:rPr>
            </w:pPr>
          </w:p>
        </w:tc>
      </w:tr>
      <w:tr w:rsidR="007E07FF" w:rsidRPr="00764C20" w14:paraId="70D7977B" w14:textId="77777777" w:rsidTr="00FF404A">
        <w:trPr>
          <w:trHeight w:val="486"/>
          <w:jc w:val="center"/>
        </w:trPr>
        <w:tc>
          <w:tcPr>
            <w:tcW w:w="1515" w:type="pct"/>
          </w:tcPr>
          <w:p w14:paraId="20D16346" w14:textId="77777777" w:rsidR="007E07FF" w:rsidRPr="00764C20" w:rsidRDefault="007E07FF" w:rsidP="00FF404A">
            <w:pPr>
              <w:jc w:val="center"/>
              <w:rPr>
                <w:rFonts w:ascii="Arial" w:hAnsi="Arial" w:cs="Arial"/>
                <w:sz w:val="26"/>
                <w:szCs w:val="26"/>
              </w:rPr>
            </w:pPr>
            <w:r w:rsidRPr="00764C20">
              <w:rPr>
                <w:rFonts w:ascii="Arial" w:hAnsi="Arial" w:cs="Arial"/>
                <w:sz w:val="26"/>
                <w:szCs w:val="26"/>
                <w:lang w:val="en-US"/>
              </w:rPr>
              <w:t>…</w:t>
            </w:r>
          </w:p>
        </w:tc>
        <w:tc>
          <w:tcPr>
            <w:tcW w:w="978" w:type="pct"/>
          </w:tcPr>
          <w:p w14:paraId="1BDA4714" w14:textId="77777777" w:rsidR="007E07FF" w:rsidRPr="00764C20" w:rsidRDefault="007E07FF" w:rsidP="00FF404A">
            <w:pPr>
              <w:jc w:val="center"/>
              <w:rPr>
                <w:rFonts w:ascii="Arial" w:hAnsi="Arial" w:cs="Arial"/>
                <w:sz w:val="26"/>
                <w:szCs w:val="26"/>
              </w:rPr>
            </w:pPr>
            <w:r w:rsidRPr="00764C20">
              <w:rPr>
                <w:rFonts w:ascii="Arial" w:hAnsi="Arial" w:cs="Arial"/>
                <w:sz w:val="26"/>
                <w:szCs w:val="26"/>
                <w:lang w:val="en-US"/>
              </w:rPr>
              <w:t>…</w:t>
            </w:r>
          </w:p>
        </w:tc>
        <w:tc>
          <w:tcPr>
            <w:tcW w:w="1257" w:type="pct"/>
          </w:tcPr>
          <w:p w14:paraId="1FE58B28" w14:textId="77777777" w:rsidR="007E07FF" w:rsidRPr="00764C20" w:rsidRDefault="007E07FF" w:rsidP="00FF404A">
            <w:pPr>
              <w:jc w:val="center"/>
              <w:rPr>
                <w:rFonts w:ascii="Arial" w:hAnsi="Arial" w:cs="Arial"/>
                <w:sz w:val="26"/>
                <w:szCs w:val="26"/>
              </w:rPr>
            </w:pPr>
            <w:r w:rsidRPr="00764C20">
              <w:rPr>
                <w:rFonts w:ascii="Arial" w:hAnsi="Arial" w:cs="Arial"/>
                <w:sz w:val="26"/>
                <w:szCs w:val="26"/>
                <w:lang w:val="en-US"/>
              </w:rPr>
              <w:t>…</w:t>
            </w:r>
          </w:p>
        </w:tc>
        <w:tc>
          <w:tcPr>
            <w:tcW w:w="1250" w:type="pct"/>
          </w:tcPr>
          <w:p w14:paraId="44183C8C" w14:textId="77777777" w:rsidR="007E07FF" w:rsidRPr="00764C20" w:rsidRDefault="007E07FF" w:rsidP="00FF404A">
            <w:pPr>
              <w:jc w:val="center"/>
              <w:rPr>
                <w:rFonts w:ascii="Arial" w:hAnsi="Arial" w:cs="Arial"/>
                <w:sz w:val="26"/>
                <w:szCs w:val="26"/>
              </w:rPr>
            </w:pPr>
            <w:r w:rsidRPr="00764C20">
              <w:rPr>
                <w:rFonts w:ascii="Arial" w:hAnsi="Arial" w:cs="Arial"/>
                <w:sz w:val="26"/>
                <w:szCs w:val="26"/>
                <w:lang w:val="en-US"/>
              </w:rPr>
              <w:t>…</w:t>
            </w:r>
          </w:p>
        </w:tc>
      </w:tr>
      <w:tr w:rsidR="007E07FF" w:rsidRPr="00764C20" w14:paraId="15D3596F" w14:textId="77777777" w:rsidTr="00FF404A">
        <w:trPr>
          <w:jc w:val="center"/>
        </w:trPr>
        <w:tc>
          <w:tcPr>
            <w:tcW w:w="1515" w:type="pct"/>
            <w:vMerge w:val="restart"/>
            <w:vAlign w:val="center"/>
          </w:tcPr>
          <w:p w14:paraId="19DB349C" w14:textId="77777777" w:rsidR="007E07FF" w:rsidRPr="00764C20" w:rsidRDefault="007E07FF" w:rsidP="00FF404A">
            <w:pPr>
              <w:jc w:val="center"/>
              <w:rPr>
                <w:rFonts w:ascii="Arial" w:hAnsi="Arial" w:cs="Arial"/>
                <w:sz w:val="26"/>
                <w:szCs w:val="26"/>
                <w:lang w:val="en-US"/>
              </w:rPr>
            </w:pPr>
            <w:r w:rsidRPr="00764C20">
              <w:rPr>
                <w:rFonts w:ascii="Arial" w:hAnsi="Arial" w:cs="Arial"/>
                <w:sz w:val="26"/>
                <w:szCs w:val="26"/>
                <w:lang w:val="en-US"/>
              </w:rPr>
              <w:t>M</w:t>
            </w:r>
          </w:p>
        </w:tc>
        <w:tc>
          <w:tcPr>
            <w:tcW w:w="978" w:type="pct"/>
          </w:tcPr>
          <w:p w14:paraId="097DFFF2" w14:textId="77777777" w:rsidR="007E07FF" w:rsidRPr="00764C20" w:rsidRDefault="007E07FF" w:rsidP="00FF404A">
            <w:pPr>
              <w:keepNext/>
              <w:jc w:val="center"/>
              <w:rPr>
                <w:rFonts w:ascii="Arial" w:hAnsi="Arial" w:cs="Arial"/>
                <w:sz w:val="26"/>
                <w:szCs w:val="26"/>
              </w:rPr>
            </w:pPr>
            <w:r w:rsidRPr="00764C20">
              <w:rPr>
                <w:rFonts w:ascii="Arial" w:hAnsi="Arial" w:cs="Arial"/>
                <w:sz w:val="26"/>
                <w:szCs w:val="26"/>
              </w:rPr>
              <w:t>1</w:t>
            </w:r>
          </w:p>
        </w:tc>
        <w:tc>
          <w:tcPr>
            <w:tcW w:w="1257" w:type="pct"/>
          </w:tcPr>
          <w:p w14:paraId="41D08E07" w14:textId="77777777" w:rsidR="007E07FF" w:rsidRPr="00764C20" w:rsidRDefault="007E07FF" w:rsidP="00FF404A">
            <w:pPr>
              <w:jc w:val="both"/>
              <w:rPr>
                <w:rFonts w:ascii="Arial" w:hAnsi="Arial" w:cs="Arial"/>
                <w:sz w:val="26"/>
                <w:szCs w:val="26"/>
              </w:rPr>
            </w:pPr>
          </w:p>
        </w:tc>
        <w:tc>
          <w:tcPr>
            <w:tcW w:w="1250" w:type="pct"/>
          </w:tcPr>
          <w:p w14:paraId="78E57556" w14:textId="77777777" w:rsidR="007E07FF" w:rsidRPr="00764C20" w:rsidRDefault="007E07FF" w:rsidP="00FF404A">
            <w:pPr>
              <w:jc w:val="both"/>
              <w:rPr>
                <w:rFonts w:ascii="Arial" w:hAnsi="Arial" w:cs="Arial"/>
                <w:sz w:val="26"/>
                <w:szCs w:val="26"/>
              </w:rPr>
            </w:pPr>
          </w:p>
        </w:tc>
      </w:tr>
      <w:tr w:rsidR="007E07FF" w:rsidRPr="00764C20" w14:paraId="74973F4B" w14:textId="77777777" w:rsidTr="00FF404A">
        <w:trPr>
          <w:jc w:val="center"/>
        </w:trPr>
        <w:tc>
          <w:tcPr>
            <w:tcW w:w="1515" w:type="pct"/>
            <w:vMerge/>
          </w:tcPr>
          <w:p w14:paraId="681AAE18" w14:textId="77777777" w:rsidR="007E07FF" w:rsidRPr="00764C20" w:rsidRDefault="007E07FF" w:rsidP="00FF404A">
            <w:pPr>
              <w:jc w:val="both"/>
              <w:rPr>
                <w:rFonts w:ascii="Arial" w:hAnsi="Arial" w:cs="Arial"/>
                <w:sz w:val="26"/>
                <w:szCs w:val="26"/>
                <w:lang w:val="en-US"/>
              </w:rPr>
            </w:pPr>
          </w:p>
        </w:tc>
        <w:tc>
          <w:tcPr>
            <w:tcW w:w="978" w:type="pct"/>
          </w:tcPr>
          <w:p w14:paraId="6295C674" w14:textId="77777777" w:rsidR="007E07FF" w:rsidRPr="00764C20" w:rsidRDefault="007E07FF" w:rsidP="00FF404A">
            <w:pPr>
              <w:jc w:val="center"/>
              <w:rPr>
                <w:rFonts w:ascii="Arial" w:hAnsi="Arial" w:cs="Arial"/>
                <w:sz w:val="26"/>
                <w:szCs w:val="26"/>
              </w:rPr>
            </w:pPr>
            <w:r w:rsidRPr="00764C20">
              <w:rPr>
                <w:rFonts w:ascii="Arial" w:hAnsi="Arial" w:cs="Arial"/>
                <w:sz w:val="26"/>
                <w:szCs w:val="26"/>
              </w:rPr>
              <w:t>2</w:t>
            </w:r>
          </w:p>
        </w:tc>
        <w:tc>
          <w:tcPr>
            <w:tcW w:w="1257" w:type="pct"/>
          </w:tcPr>
          <w:p w14:paraId="26EB3406" w14:textId="77777777" w:rsidR="007E07FF" w:rsidRPr="00764C20" w:rsidRDefault="007E07FF" w:rsidP="00FF404A">
            <w:pPr>
              <w:jc w:val="both"/>
              <w:rPr>
                <w:rFonts w:ascii="Arial" w:hAnsi="Arial" w:cs="Arial"/>
                <w:sz w:val="26"/>
                <w:szCs w:val="26"/>
              </w:rPr>
            </w:pPr>
          </w:p>
        </w:tc>
        <w:tc>
          <w:tcPr>
            <w:tcW w:w="1250" w:type="pct"/>
          </w:tcPr>
          <w:p w14:paraId="28378287" w14:textId="77777777" w:rsidR="007E07FF" w:rsidRPr="00764C20" w:rsidRDefault="007E07FF" w:rsidP="00FF404A">
            <w:pPr>
              <w:jc w:val="both"/>
              <w:rPr>
                <w:rFonts w:ascii="Arial" w:hAnsi="Arial" w:cs="Arial"/>
                <w:sz w:val="26"/>
                <w:szCs w:val="26"/>
              </w:rPr>
            </w:pPr>
          </w:p>
        </w:tc>
      </w:tr>
      <w:tr w:rsidR="007E07FF" w:rsidRPr="00764C20" w14:paraId="1E7C3819" w14:textId="77777777" w:rsidTr="00FF404A">
        <w:trPr>
          <w:jc w:val="center"/>
        </w:trPr>
        <w:tc>
          <w:tcPr>
            <w:tcW w:w="1515" w:type="pct"/>
            <w:vMerge/>
          </w:tcPr>
          <w:p w14:paraId="696420AC" w14:textId="77777777" w:rsidR="007E07FF" w:rsidRPr="00764C20" w:rsidRDefault="007E07FF" w:rsidP="00FF404A">
            <w:pPr>
              <w:jc w:val="both"/>
              <w:rPr>
                <w:rFonts w:ascii="Arial" w:hAnsi="Arial" w:cs="Arial"/>
                <w:sz w:val="26"/>
                <w:szCs w:val="26"/>
                <w:lang w:val="en-US"/>
              </w:rPr>
            </w:pPr>
          </w:p>
        </w:tc>
        <w:tc>
          <w:tcPr>
            <w:tcW w:w="978" w:type="pct"/>
          </w:tcPr>
          <w:p w14:paraId="41464D36" w14:textId="77777777" w:rsidR="007E07FF" w:rsidRPr="00764C20" w:rsidRDefault="007E07FF" w:rsidP="00FF404A">
            <w:pPr>
              <w:jc w:val="center"/>
              <w:rPr>
                <w:rFonts w:ascii="Arial" w:hAnsi="Arial" w:cs="Arial"/>
                <w:sz w:val="26"/>
                <w:szCs w:val="26"/>
                <w:lang w:val="en-US"/>
              </w:rPr>
            </w:pPr>
            <w:r w:rsidRPr="00764C20">
              <w:rPr>
                <w:rFonts w:ascii="Arial" w:hAnsi="Arial" w:cs="Arial"/>
                <w:sz w:val="26"/>
                <w:szCs w:val="26"/>
                <w:lang w:val="en-US"/>
              </w:rPr>
              <w:t>3</w:t>
            </w:r>
          </w:p>
        </w:tc>
        <w:tc>
          <w:tcPr>
            <w:tcW w:w="1257" w:type="pct"/>
          </w:tcPr>
          <w:p w14:paraId="410CEB95" w14:textId="77777777" w:rsidR="007E07FF" w:rsidRPr="00764C20" w:rsidRDefault="007E07FF" w:rsidP="00FF404A">
            <w:pPr>
              <w:jc w:val="both"/>
              <w:rPr>
                <w:rFonts w:ascii="Arial" w:hAnsi="Arial" w:cs="Arial"/>
                <w:sz w:val="26"/>
                <w:szCs w:val="26"/>
              </w:rPr>
            </w:pPr>
          </w:p>
        </w:tc>
        <w:tc>
          <w:tcPr>
            <w:tcW w:w="1250" w:type="pct"/>
          </w:tcPr>
          <w:p w14:paraId="27B67A3D" w14:textId="77777777" w:rsidR="007E07FF" w:rsidRPr="00764C20" w:rsidRDefault="007E07FF" w:rsidP="00FF404A">
            <w:pPr>
              <w:jc w:val="both"/>
              <w:rPr>
                <w:rFonts w:ascii="Arial" w:hAnsi="Arial" w:cs="Arial"/>
                <w:sz w:val="26"/>
                <w:szCs w:val="26"/>
              </w:rPr>
            </w:pPr>
          </w:p>
        </w:tc>
      </w:tr>
      <w:tr w:rsidR="007E07FF" w:rsidRPr="00764C20" w14:paraId="09C4A5DB" w14:textId="77777777" w:rsidTr="00FF404A">
        <w:trPr>
          <w:jc w:val="center"/>
        </w:trPr>
        <w:tc>
          <w:tcPr>
            <w:tcW w:w="1515" w:type="pct"/>
            <w:vMerge/>
          </w:tcPr>
          <w:p w14:paraId="1E80EAEE" w14:textId="77777777" w:rsidR="007E07FF" w:rsidRPr="00764C20" w:rsidRDefault="007E07FF" w:rsidP="00FF404A">
            <w:pPr>
              <w:jc w:val="both"/>
              <w:rPr>
                <w:rFonts w:ascii="Arial" w:hAnsi="Arial" w:cs="Arial"/>
                <w:sz w:val="26"/>
                <w:szCs w:val="26"/>
                <w:lang w:val="en-US"/>
              </w:rPr>
            </w:pPr>
          </w:p>
        </w:tc>
        <w:tc>
          <w:tcPr>
            <w:tcW w:w="978" w:type="pct"/>
          </w:tcPr>
          <w:p w14:paraId="52C169C0" w14:textId="77777777" w:rsidR="007E07FF" w:rsidRPr="00764C20" w:rsidRDefault="007E07FF" w:rsidP="00FF404A">
            <w:pPr>
              <w:jc w:val="center"/>
              <w:rPr>
                <w:rFonts w:ascii="Arial" w:hAnsi="Arial" w:cs="Arial"/>
                <w:sz w:val="26"/>
                <w:szCs w:val="26"/>
                <w:lang w:val="en-US"/>
              </w:rPr>
            </w:pPr>
            <w:r w:rsidRPr="00764C20">
              <w:rPr>
                <w:rFonts w:ascii="Arial" w:hAnsi="Arial" w:cs="Arial"/>
                <w:sz w:val="26"/>
                <w:szCs w:val="26"/>
                <w:lang w:val="en-US"/>
              </w:rPr>
              <w:t>…</w:t>
            </w:r>
          </w:p>
        </w:tc>
        <w:tc>
          <w:tcPr>
            <w:tcW w:w="1257" w:type="pct"/>
          </w:tcPr>
          <w:p w14:paraId="6102DAEA" w14:textId="77777777" w:rsidR="007E07FF" w:rsidRPr="00764C20" w:rsidRDefault="007E07FF" w:rsidP="00FF404A">
            <w:pPr>
              <w:jc w:val="both"/>
              <w:rPr>
                <w:rFonts w:ascii="Arial" w:hAnsi="Arial" w:cs="Arial"/>
                <w:sz w:val="26"/>
                <w:szCs w:val="26"/>
              </w:rPr>
            </w:pPr>
          </w:p>
        </w:tc>
        <w:tc>
          <w:tcPr>
            <w:tcW w:w="1250" w:type="pct"/>
          </w:tcPr>
          <w:p w14:paraId="45953FFD" w14:textId="77777777" w:rsidR="007E07FF" w:rsidRPr="00764C20" w:rsidRDefault="007E07FF" w:rsidP="00FF404A">
            <w:pPr>
              <w:jc w:val="both"/>
              <w:rPr>
                <w:rFonts w:ascii="Arial" w:hAnsi="Arial" w:cs="Arial"/>
                <w:sz w:val="26"/>
                <w:szCs w:val="26"/>
              </w:rPr>
            </w:pPr>
          </w:p>
        </w:tc>
      </w:tr>
      <w:tr w:rsidR="007E07FF" w:rsidRPr="00764C20" w14:paraId="049431F5" w14:textId="77777777" w:rsidTr="00FF404A">
        <w:trPr>
          <w:jc w:val="center"/>
        </w:trPr>
        <w:tc>
          <w:tcPr>
            <w:tcW w:w="1515" w:type="pct"/>
            <w:vMerge/>
          </w:tcPr>
          <w:p w14:paraId="581B66F9" w14:textId="77777777" w:rsidR="007E07FF" w:rsidRPr="00764C20" w:rsidRDefault="007E07FF" w:rsidP="00FF404A">
            <w:pPr>
              <w:jc w:val="both"/>
              <w:rPr>
                <w:rFonts w:ascii="Arial" w:hAnsi="Arial" w:cs="Arial"/>
                <w:sz w:val="26"/>
                <w:szCs w:val="26"/>
                <w:lang w:val="en-US"/>
              </w:rPr>
            </w:pPr>
          </w:p>
        </w:tc>
        <w:tc>
          <w:tcPr>
            <w:tcW w:w="978" w:type="pct"/>
          </w:tcPr>
          <w:p w14:paraId="2E4A42F0" w14:textId="77777777" w:rsidR="007E07FF" w:rsidRPr="00764C20" w:rsidRDefault="007E07FF" w:rsidP="00FF404A">
            <w:pPr>
              <w:jc w:val="center"/>
              <w:rPr>
                <w:rFonts w:ascii="Arial" w:hAnsi="Arial" w:cs="Arial"/>
                <w:sz w:val="26"/>
                <w:szCs w:val="26"/>
                <w:lang w:val="en-US"/>
              </w:rPr>
            </w:pPr>
            <w:r w:rsidRPr="00764C20">
              <w:rPr>
                <w:rFonts w:ascii="Arial" w:hAnsi="Arial" w:cs="Arial"/>
                <w:sz w:val="26"/>
                <w:szCs w:val="26"/>
                <w:lang w:val="en-US"/>
              </w:rPr>
              <w:t>10</w:t>
            </w:r>
          </w:p>
        </w:tc>
        <w:tc>
          <w:tcPr>
            <w:tcW w:w="1257" w:type="pct"/>
          </w:tcPr>
          <w:p w14:paraId="71F6BAEA" w14:textId="77777777" w:rsidR="007E07FF" w:rsidRPr="00764C20" w:rsidRDefault="007E07FF" w:rsidP="00FF404A">
            <w:pPr>
              <w:jc w:val="both"/>
              <w:rPr>
                <w:rFonts w:ascii="Arial" w:hAnsi="Arial" w:cs="Arial"/>
                <w:sz w:val="26"/>
                <w:szCs w:val="26"/>
              </w:rPr>
            </w:pPr>
          </w:p>
        </w:tc>
        <w:tc>
          <w:tcPr>
            <w:tcW w:w="1250" w:type="pct"/>
          </w:tcPr>
          <w:p w14:paraId="216D9906" w14:textId="77777777" w:rsidR="007E07FF" w:rsidRPr="00764C20" w:rsidRDefault="007E07FF" w:rsidP="00FF404A">
            <w:pPr>
              <w:jc w:val="both"/>
              <w:rPr>
                <w:rFonts w:ascii="Arial" w:hAnsi="Arial" w:cs="Arial"/>
                <w:sz w:val="26"/>
                <w:szCs w:val="26"/>
              </w:rPr>
            </w:pPr>
          </w:p>
        </w:tc>
      </w:tr>
    </w:tbl>
    <w:p w14:paraId="444D2F03" w14:textId="77777777" w:rsidR="007E07FF" w:rsidRPr="00764C20" w:rsidRDefault="007E07FF" w:rsidP="007E07FF">
      <w:pPr>
        <w:rPr>
          <w:rFonts w:ascii="Arial" w:hAnsi="Arial" w:cs="Arial"/>
          <w:sz w:val="26"/>
          <w:szCs w:val="26"/>
        </w:rPr>
      </w:pPr>
    </w:p>
    <w:p w14:paraId="601169F8" w14:textId="77777777" w:rsidR="007E07FF" w:rsidRPr="00764C20" w:rsidRDefault="007E07FF" w:rsidP="007E07FF">
      <w:pPr>
        <w:keepNext/>
        <w:ind w:firstLine="709"/>
        <w:rPr>
          <w:rFonts w:ascii="Arial" w:hAnsi="Arial" w:cs="Arial"/>
          <w:sz w:val="26"/>
          <w:szCs w:val="26"/>
        </w:rPr>
      </w:pPr>
      <w:r w:rsidRPr="00764C20">
        <w:rPr>
          <w:rFonts w:ascii="Arial" w:hAnsi="Arial" w:cs="Arial"/>
          <w:sz w:val="26"/>
          <w:szCs w:val="26"/>
        </w:rPr>
        <w:lastRenderedPageBreak/>
        <w:t>А.4 Оценка показателя повторяемости</w:t>
      </w:r>
    </w:p>
    <w:p w14:paraId="171B2DCE" w14:textId="77777777" w:rsidR="007E07FF" w:rsidRPr="00764C20" w:rsidRDefault="007E07FF" w:rsidP="007E07FF">
      <w:pPr>
        <w:ind w:firstLine="709"/>
        <w:jc w:val="both"/>
        <w:rPr>
          <w:rFonts w:ascii="Arial" w:hAnsi="Arial" w:cs="Arial"/>
          <w:sz w:val="26"/>
          <w:szCs w:val="26"/>
        </w:rPr>
      </w:pPr>
      <w:r w:rsidRPr="00764C20">
        <w:rPr>
          <w:rFonts w:ascii="Arial" w:hAnsi="Arial" w:cs="Arial"/>
          <w:sz w:val="26"/>
          <w:szCs w:val="26"/>
        </w:rPr>
        <w:t xml:space="preserve">Рассчитывают среднее арифметическое </w:t>
      </w:r>
      <w:r w:rsidRPr="00764C20">
        <w:rPr>
          <w:rFonts w:ascii="Arial" w:hAnsi="Arial" w:cs="Arial"/>
          <w:position w:val="-14"/>
          <w:sz w:val="26"/>
          <w:szCs w:val="26"/>
        </w:rPr>
        <w:object w:dxaOrig="460" w:dyaOrig="380" w14:anchorId="59BF8BC1">
          <v:shape id="_x0000_i1035" type="#_x0000_t75" style="width:21.75pt;height:21.75pt" o:ole="">
            <v:imagedata r:id="rId31" o:title=""/>
          </v:shape>
          <o:OLEObject Type="Embed" ProgID="Equation.DSMT4" ShapeID="_x0000_i1035" DrawAspect="Content" ObjectID="_1849356907" r:id="rId32"/>
        </w:object>
      </w:r>
      <w:r w:rsidRPr="00764C20">
        <w:rPr>
          <w:rFonts w:ascii="Arial" w:hAnsi="Arial" w:cs="Arial"/>
          <w:sz w:val="26"/>
          <w:szCs w:val="26"/>
        </w:rPr>
        <w:t xml:space="preserve"> и выборочную дисперсию </w:t>
      </w:r>
      <w:r w:rsidRPr="00764C20">
        <w:rPr>
          <w:rFonts w:ascii="Arial" w:hAnsi="Arial" w:cs="Arial"/>
          <w:position w:val="-14"/>
          <w:sz w:val="26"/>
          <w:szCs w:val="26"/>
        </w:rPr>
        <w:object w:dxaOrig="400" w:dyaOrig="400" w14:anchorId="24615224">
          <v:shape id="_x0000_i1036" type="#_x0000_t75" style="width:21.75pt;height:21.75pt" o:ole="">
            <v:imagedata r:id="rId33" o:title=""/>
          </v:shape>
          <o:OLEObject Type="Embed" ProgID="Equation.DSMT4" ShapeID="_x0000_i1036" DrawAspect="Content" ObjectID="_1849356908" r:id="rId34"/>
        </w:object>
      </w:r>
      <w:r w:rsidRPr="00764C20">
        <w:rPr>
          <w:rFonts w:ascii="Arial" w:hAnsi="Arial" w:cs="Arial"/>
          <w:sz w:val="26"/>
          <w:szCs w:val="26"/>
        </w:rPr>
        <w:t xml:space="preserve"> результатов единичного анализа содержания LAE в </w:t>
      </w:r>
      <w:r w:rsidRPr="00764C20">
        <w:rPr>
          <w:rFonts w:ascii="Arial" w:hAnsi="Arial" w:cs="Arial"/>
          <w:i/>
          <w:sz w:val="26"/>
          <w:szCs w:val="26"/>
        </w:rPr>
        <w:t xml:space="preserve">m-ой </w:t>
      </w:r>
      <w:r w:rsidRPr="00764C20">
        <w:rPr>
          <w:rFonts w:ascii="Arial" w:hAnsi="Arial" w:cs="Arial"/>
          <w:sz w:val="26"/>
          <w:szCs w:val="26"/>
        </w:rPr>
        <w:t>пробе, полученных в условиях повторяемости (параллельных определений):</w:t>
      </w:r>
    </w:p>
    <w:p w14:paraId="08B90218" w14:textId="77777777" w:rsidR="007E07FF" w:rsidRPr="00764C20" w:rsidRDefault="007E07FF" w:rsidP="007E07FF">
      <w:pPr>
        <w:ind w:left="2123" w:firstLine="709"/>
        <w:jc w:val="both"/>
        <w:rPr>
          <w:rFonts w:ascii="Arial" w:hAnsi="Arial" w:cs="Arial"/>
          <w:sz w:val="26"/>
          <w:szCs w:val="26"/>
        </w:rPr>
      </w:pPr>
      <w:r w:rsidRPr="00764C20">
        <w:rPr>
          <w:rFonts w:ascii="Arial" w:hAnsi="Arial" w:cs="Arial"/>
          <w:position w:val="-24"/>
          <w:sz w:val="26"/>
          <w:szCs w:val="26"/>
        </w:rPr>
        <w:object w:dxaOrig="1540" w:dyaOrig="960" w14:anchorId="4498FF8D">
          <v:shape id="_x0000_i1037" type="#_x0000_t75" style="width:79.5pt;height:42.75pt" o:ole="">
            <v:imagedata r:id="rId35" o:title=""/>
          </v:shape>
          <o:OLEObject Type="Embed" ProgID="Equation.DSMT4" ShapeID="_x0000_i1037" DrawAspect="Content" ObjectID="_1849356909" r:id="rId36"/>
        </w:object>
      </w:r>
      <w:r w:rsidRPr="00764C20">
        <w:rPr>
          <w:rFonts w:ascii="Arial" w:hAnsi="Arial" w:cs="Arial"/>
          <w:sz w:val="26"/>
          <w:szCs w:val="26"/>
        </w:rPr>
        <w:t>,</w:t>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t>(А.1)</w:t>
      </w:r>
    </w:p>
    <w:p w14:paraId="3C92066B" w14:textId="77777777" w:rsidR="007E07FF" w:rsidRPr="00764C20" w:rsidRDefault="007E07FF" w:rsidP="007E07FF">
      <w:pPr>
        <w:ind w:left="2123" w:firstLine="709"/>
        <w:jc w:val="both"/>
        <w:rPr>
          <w:rFonts w:ascii="Arial" w:hAnsi="Arial" w:cs="Arial"/>
          <w:sz w:val="26"/>
          <w:szCs w:val="26"/>
        </w:rPr>
      </w:pPr>
      <w:r w:rsidRPr="00764C20">
        <w:rPr>
          <w:rFonts w:ascii="Arial" w:hAnsi="Arial" w:cs="Arial"/>
          <w:position w:val="-24"/>
          <w:sz w:val="26"/>
          <w:szCs w:val="26"/>
        </w:rPr>
        <w:object w:dxaOrig="2380" w:dyaOrig="960" w14:anchorId="3C90A136">
          <v:shape id="_x0000_i1038" type="#_x0000_t75" style="width:122.25pt;height:42.75pt" o:ole="">
            <v:imagedata r:id="rId37" o:title=""/>
          </v:shape>
          <o:OLEObject Type="Embed" ProgID="Equation.DSMT4" ShapeID="_x0000_i1038" DrawAspect="Content" ObjectID="_1849356910" r:id="rId38"/>
        </w:object>
      </w:r>
      <w:r w:rsidRPr="00764C20">
        <w:rPr>
          <w:rFonts w:ascii="Arial" w:hAnsi="Arial" w:cs="Arial"/>
          <w:sz w:val="26"/>
          <w:szCs w:val="26"/>
        </w:rPr>
        <w:t>,</w:t>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t>(А.2)</w:t>
      </w:r>
    </w:p>
    <w:p w14:paraId="490D1D73" w14:textId="77777777" w:rsidR="007E07FF" w:rsidRPr="00764C20" w:rsidRDefault="007E07FF" w:rsidP="007E07FF">
      <w:pPr>
        <w:ind w:left="2123" w:firstLine="709"/>
        <w:jc w:val="both"/>
        <w:rPr>
          <w:rFonts w:ascii="Arial" w:hAnsi="Arial" w:cs="Arial"/>
          <w:sz w:val="26"/>
          <w:szCs w:val="26"/>
        </w:rPr>
      </w:pPr>
      <w:r w:rsidRPr="00764C20">
        <w:rPr>
          <w:rFonts w:ascii="Arial" w:hAnsi="Arial" w:cs="Arial"/>
          <w:position w:val="-10"/>
          <w:sz w:val="26"/>
          <w:szCs w:val="26"/>
        </w:rPr>
        <w:object w:dxaOrig="2640" w:dyaOrig="320" w14:anchorId="1385580E">
          <v:shape id="_x0000_i1039" type="#_x0000_t75" style="width:130.5pt;height:14.25pt" o:ole="">
            <v:imagedata r:id="rId39" o:title=""/>
          </v:shape>
          <o:OLEObject Type="Embed" ProgID="Equation.DSMT4" ShapeID="_x0000_i1039" DrawAspect="Content" ObjectID="_1849356911" r:id="rId40"/>
        </w:object>
      </w:r>
      <w:r w:rsidRPr="00764C20">
        <w:rPr>
          <w:rFonts w:ascii="Arial" w:hAnsi="Arial" w:cs="Arial"/>
          <w:position w:val="-10"/>
          <w:sz w:val="26"/>
          <w:szCs w:val="26"/>
        </w:rPr>
        <w:t>.</w:t>
      </w:r>
      <w:r w:rsidRPr="00764C20">
        <w:rPr>
          <w:rFonts w:ascii="Arial" w:hAnsi="Arial" w:cs="Arial"/>
          <w:position w:val="-10"/>
          <w:sz w:val="26"/>
          <w:szCs w:val="26"/>
        </w:rPr>
        <w:tab/>
      </w:r>
      <w:r w:rsidRPr="00764C20">
        <w:rPr>
          <w:rFonts w:ascii="Arial" w:hAnsi="Arial" w:cs="Arial"/>
          <w:position w:val="-10"/>
          <w:sz w:val="26"/>
          <w:szCs w:val="26"/>
        </w:rPr>
        <w:tab/>
      </w:r>
      <w:r w:rsidRPr="00764C20">
        <w:rPr>
          <w:rFonts w:ascii="Arial" w:hAnsi="Arial" w:cs="Arial"/>
          <w:position w:val="-10"/>
          <w:sz w:val="26"/>
          <w:szCs w:val="26"/>
        </w:rPr>
        <w:tab/>
      </w:r>
      <w:r w:rsidRPr="00764C20">
        <w:rPr>
          <w:rFonts w:ascii="Arial" w:hAnsi="Arial" w:cs="Arial"/>
          <w:position w:val="-10"/>
          <w:sz w:val="26"/>
          <w:szCs w:val="26"/>
        </w:rPr>
        <w:tab/>
      </w:r>
      <w:r w:rsidRPr="00764C20">
        <w:rPr>
          <w:rFonts w:ascii="Arial" w:hAnsi="Arial" w:cs="Arial"/>
          <w:position w:val="-10"/>
          <w:sz w:val="26"/>
          <w:szCs w:val="26"/>
        </w:rPr>
        <w:tab/>
      </w:r>
      <w:r w:rsidRPr="00764C20">
        <w:rPr>
          <w:rFonts w:ascii="Arial" w:hAnsi="Arial" w:cs="Arial"/>
          <w:sz w:val="26"/>
          <w:szCs w:val="26"/>
        </w:rPr>
        <w:t>(А.3)</w:t>
      </w:r>
    </w:p>
    <w:p w14:paraId="172F91CE" w14:textId="77777777" w:rsidR="007E07FF" w:rsidRPr="00764C20" w:rsidRDefault="007E07FF" w:rsidP="007E07FF">
      <w:pPr>
        <w:ind w:firstLine="709"/>
        <w:jc w:val="both"/>
        <w:rPr>
          <w:rFonts w:ascii="Arial" w:hAnsi="Arial" w:cs="Arial"/>
          <w:sz w:val="26"/>
          <w:szCs w:val="26"/>
        </w:rPr>
      </w:pPr>
      <w:r w:rsidRPr="00764C20">
        <w:rPr>
          <w:rFonts w:ascii="Arial" w:hAnsi="Arial" w:cs="Arial"/>
          <w:sz w:val="26"/>
          <w:szCs w:val="26"/>
        </w:rPr>
        <w:t xml:space="preserve">На основе полученных значений выборочных дисперсий </w:t>
      </w:r>
      <w:r w:rsidRPr="00764C20">
        <w:rPr>
          <w:rFonts w:ascii="Arial" w:hAnsi="Arial" w:cs="Arial"/>
          <w:position w:val="-14"/>
          <w:sz w:val="26"/>
          <w:szCs w:val="26"/>
        </w:rPr>
        <w:object w:dxaOrig="400" w:dyaOrig="400" w14:anchorId="7D8FD6D7">
          <v:shape id="_x0000_i1040" type="#_x0000_t75" style="width:21.75pt;height:21.75pt" o:ole="">
            <v:imagedata r:id="rId41" o:title=""/>
          </v:shape>
          <o:OLEObject Type="Embed" ProgID="Equation.DSMT4" ShapeID="_x0000_i1040" DrawAspect="Content" ObjectID="_1849356912" r:id="rId42"/>
        </w:object>
      </w:r>
      <w:r w:rsidRPr="00764C20">
        <w:rPr>
          <w:rFonts w:ascii="Arial" w:hAnsi="Arial" w:cs="Arial"/>
          <w:sz w:val="26"/>
          <w:szCs w:val="26"/>
        </w:rPr>
        <w:t xml:space="preserve">, …, </w:t>
      </w:r>
      <w:r w:rsidRPr="00764C20">
        <w:rPr>
          <w:rFonts w:ascii="Arial" w:hAnsi="Arial" w:cs="Arial"/>
          <w:position w:val="-14"/>
          <w:sz w:val="26"/>
          <w:szCs w:val="26"/>
        </w:rPr>
        <w:object w:dxaOrig="440" w:dyaOrig="400" w14:anchorId="1231FA6F">
          <v:shape id="_x0000_i1041" type="#_x0000_t75" style="width:21.75pt;height:21.75pt" o:ole="">
            <v:imagedata r:id="rId43" o:title=""/>
          </v:shape>
          <o:OLEObject Type="Embed" ProgID="Equation.DSMT4" ShapeID="_x0000_i1041" DrawAspect="Content" ObjectID="_1849356913" r:id="rId44"/>
        </w:object>
      </w:r>
      <w:r w:rsidRPr="00764C20">
        <w:rPr>
          <w:rFonts w:ascii="Arial" w:hAnsi="Arial" w:cs="Arial"/>
          <w:sz w:val="26"/>
          <w:szCs w:val="26"/>
        </w:rPr>
        <w:t xml:space="preserve"> в </w:t>
      </w:r>
      <w:r w:rsidRPr="00764C20">
        <w:rPr>
          <w:rFonts w:ascii="Arial" w:hAnsi="Arial" w:cs="Arial"/>
          <w:i/>
          <w:sz w:val="26"/>
          <w:szCs w:val="26"/>
        </w:rPr>
        <w:t>m</w:t>
      </w:r>
      <w:r w:rsidRPr="00764C20">
        <w:rPr>
          <w:rFonts w:ascii="Arial" w:hAnsi="Arial" w:cs="Arial"/>
          <w:sz w:val="26"/>
          <w:szCs w:val="26"/>
        </w:rPr>
        <w:t>-ой пробе</w:t>
      </w:r>
      <w:r w:rsidRPr="00764C20">
        <w:rPr>
          <w:rFonts w:ascii="Arial" w:hAnsi="Arial" w:cs="Arial"/>
          <w:i/>
          <w:sz w:val="26"/>
          <w:szCs w:val="26"/>
        </w:rPr>
        <w:t xml:space="preserve"> </w:t>
      </w:r>
      <w:r w:rsidRPr="00764C20">
        <w:rPr>
          <w:rFonts w:ascii="Arial" w:hAnsi="Arial" w:cs="Arial"/>
          <w:sz w:val="26"/>
          <w:szCs w:val="26"/>
        </w:rPr>
        <w:t xml:space="preserve">проверяют гипотезу о равенстве генеральных дисперсий, используя критерий Кохрена. Значение критерия Кохрена </w:t>
      </w:r>
      <w:r w:rsidRPr="00764C20">
        <w:rPr>
          <w:rFonts w:ascii="Arial" w:hAnsi="Arial" w:cs="Arial"/>
          <w:position w:val="-14"/>
          <w:sz w:val="26"/>
          <w:szCs w:val="26"/>
        </w:rPr>
        <w:object w:dxaOrig="700" w:dyaOrig="380" w14:anchorId="22611F69">
          <v:shape id="_x0000_i1042" type="#_x0000_t75" style="width:37.5pt;height:21.75pt" o:ole="">
            <v:imagedata r:id="rId45" o:title=""/>
          </v:shape>
          <o:OLEObject Type="Embed" ProgID="Equation.DSMT4" ShapeID="_x0000_i1042" DrawAspect="Content" ObjectID="_1849356914" r:id="rId46"/>
        </w:object>
      </w:r>
      <w:r w:rsidRPr="00764C20">
        <w:rPr>
          <w:rFonts w:ascii="Arial" w:hAnsi="Arial" w:cs="Arial"/>
          <w:sz w:val="26"/>
          <w:szCs w:val="26"/>
        </w:rPr>
        <w:t xml:space="preserve"> рассчитывают по формуле</w:t>
      </w:r>
    </w:p>
    <w:p w14:paraId="16F95B30" w14:textId="77777777" w:rsidR="007E07FF" w:rsidRPr="00764C20" w:rsidRDefault="007E07FF" w:rsidP="007E07FF">
      <w:pPr>
        <w:ind w:left="2123" w:firstLine="709"/>
        <w:jc w:val="both"/>
        <w:rPr>
          <w:rFonts w:ascii="Arial" w:hAnsi="Arial" w:cs="Arial"/>
          <w:sz w:val="26"/>
          <w:szCs w:val="26"/>
        </w:rPr>
      </w:pPr>
      <w:r w:rsidRPr="00764C20">
        <w:rPr>
          <w:rFonts w:ascii="Arial" w:hAnsi="Arial" w:cs="Arial"/>
          <w:position w:val="-60"/>
          <w:sz w:val="26"/>
          <w:szCs w:val="26"/>
        </w:rPr>
        <w:object w:dxaOrig="1780" w:dyaOrig="1040" w14:anchorId="02FEC3A2">
          <v:shape id="_x0000_i1043" type="#_x0000_t75" style="width:86.25pt;height:50.25pt" o:ole="">
            <v:imagedata r:id="rId47" o:title=""/>
          </v:shape>
          <o:OLEObject Type="Embed" ProgID="Equation.DSMT4" ShapeID="_x0000_i1043" DrawAspect="Content" ObjectID="_1849356915" r:id="rId48"/>
        </w:object>
      </w:r>
      <w:r w:rsidRPr="00764C20">
        <w:rPr>
          <w:rFonts w:ascii="Arial" w:hAnsi="Arial" w:cs="Arial"/>
          <w:position w:val="-60"/>
          <w:sz w:val="26"/>
          <w:szCs w:val="26"/>
        </w:rPr>
        <w:tab/>
      </w:r>
      <w:r w:rsidRPr="00764C20">
        <w:rPr>
          <w:rFonts w:ascii="Arial" w:hAnsi="Arial" w:cs="Arial"/>
          <w:position w:val="-60"/>
          <w:sz w:val="26"/>
          <w:szCs w:val="26"/>
        </w:rPr>
        <w:tab/>
      </w:r>
      <w:r w:rsidRPr="00764C20">
        <w:rPr>
          <w:rFonts w:ascii="Arial" w:hAnsi="Arial" w:cs="Arial"/>
          <w:position w:val="-60"/>
          <w:sz w:val="26"/>
          <w:szCs w:val="26"/>
        </w:rPr>
        <w:tab/>
      </w:r>
      <w:r w:rsidRPr="00764C20">
        <w:rPr>
          <w:rFonts w:ascii="Arial" w:hAnsi="Arial" w:cs="Arial"/>
          <w:position w:val="-60"/>
          <w:sz w:val="26"/>
          <w:szCs w:val="26"/>
        </w:rPr>
        <w:tab/>
      </w:r>
      <w:r w:rsidRPr="00764C20">
        <w:rPr>
          <w:rFonts w:ascii="Arial" w:hAnsi="Arial" w:cs="Arial"/>
          <w:position w:val="-60"/>
          <w:sz w:val="26"/>
          <w:szCs w:val="26"/>
        </w:rPr>
        <w:tab/>
      </w:r>
      <w:r w:rsidRPr="00764C20">
        <w:rPr>
          <w:rFonts w:ascii="Arial" w:hAnsi="Arial" w:cs="Arial"/>
          <w:position w:val="-60"/>
          <w:sz w:val="26"/>
          <w:szCs w:val="26"/>
        </w:rPr>
        <w:tab/>
      </w:r>
      <w:r w:rsidRPr="00764C20">
        <w:rPr>
          <w:rFonts w:ascii="Arial" w:hAnsi="Arial" w:cs="Arial"/>
          <w:sz w:val="26"/>
          <w:szCs w:val="26"/>
        </w:rPr>
        <w:t>(А.4)</w:t>
      </w:r>
    </w:p>
    <w:p w14:paraId="772C019F" w14:textId="77777777" w:rsidR="007E07FF" w:rsidRPr="00764C20" w:rsidRDefault="007E07FF" w:rsidP="007E07FF">
      <w:pPr>
        <w:jc w:val="both"/>
        <w:rPr>
          <w:rFonts w:ascii="Arial" w:hAnsi="Arial" w:cs="Arial"/>
          <w:sz w:val="26"/>
          <w:szCs w:val="26"/>
        </w:rPr>
      </w:pPr>
      <w:r w:rsidRPr="00764C20">
        <w:rPr>
          <w:rFonts w:ascii="Arial" w:hAnsi="Arial" w:cs="Arial"/>
          <w:sz w:val="26"/>
          <w:szCs w:val="26"/>
        </w:rPr>
        <w:t xml:space="preserve">и сравнивают его с табличным значением этого критерия </w:t>
      </w:r>
      <w:r w:rsidRPr="00764C20">
        <w:rPr>
          <w:rFonts w:ascii="Arial" w:hAnsi="Arial" w:cs="Arial"/>
          <w:position w:val="-12"/>
          <w:sz w:val="26"/>
          <w:szCs w:val="26"/>
        </w:rPr>
        <w:object w:dxaOrig="540" w:dyaOrig="360" w14:anchorId="02A3D215">
          <v:shape id="_x0000_i1044" type="#_x0000_t75" style="width:29.25pt;height:21.75pt" o:ole="">
            <v:imagedata r:id="rId49" o:title=""/>
          </v:shape>
          <o:OLEObject Type="Embed" ProgID="Equation.DSMT4" ShapeID="_x0000_i1044" DrawAspect="Content" ObjectID="_1849356916" r:id="rId50"/>
        </w:object>
      </w:r>
      <w:r w:rsidRPr="00764C20">
        <w:rPr>
          <w:rFonts w:ascii="Arial" w:hAnsi="Arial" w:cs="Arial"/>
          <w:sz w:val="26"/>
          <w:szCs w:val="26"/>
        </w:rPr>
        <w:t xml:space="preserve">, равным 0,602. </w:t>
      </w:r>
    </w:p>
    <w:p w14:paraId="6E473203" w14:textId="77777777" w:rsidR="007E07FF" w:rsidRPr="00764C20" w:rsidRDefault="007E07FF" w:rsidP="007E07FF">
      <w:pPr>
        <w:ind w:firstLine="709"/>
        <w:jc w:val="both"/>
        <w:rPr>
          <w:rFonts w:ascii="Arial" w:hAnsi="Arial" w:cs="Arial"/>
          <w:sz w:val="26"/>
          <w:szCs w:val="26"/>
        </w:rPr>
      </w:pPr>
      <w:r w:rsidRPr="00764C20">
        <w:rPr>
          <w:rFonts w:ascii="Arial" w:hAnsi="Arial" w:cs="Arial"/>
          <w:sz w:val="26"/>
          <w:szCs w:val="26"/>
        </w:rPr>
        <w:t xml:space="preserve">Если </w:t>
      </w:r>
      <w:r w:rsidRPr="00764C20">
        <w:rPr>
          <w:rFonts w:ascii="Arial" w:hAnsi="Arial" w:cs="Arial"/>
          <w:position w:val="-14"/>
          <w:sz w:val="26"/>
          <w:szCs w:val="26"/>
        </w:rPr>
        <w:object w:dxaOrig="1420" w:dyaOrig="380" w14:anchorId="61BF13E5">
          <v:shape id="_x0000_i1045" type="#_x0000_t75" style="width:1in;height:21.75pt" o:ole="">
            <v:imagedata r:id="rId51" o:title=""/>
          </v:shape>
          <o:OLEObject Type="Embed" ProgID="Equation.DSMT4" ShapeID="_x0000_i1045" DrawAspect="Content" ObjectID="_1849356917" r:id="rId52"/>
        </w:object>
      </w:r>
      <w:r w:rsidRPr="00764C20">
        <w:rPr>
          <w:rFonts w:ascii="Arial" w:hAnsi="Arial" w:cs="Arial"/>
          <w:sz w:val="26"/>
          <w:szCs w:val="26"/>
        </w:rPr>
        <w:t xml:space="preserve">, то соответствующее </w:t>
      </w:r>
      <w:r w:rsidRPr="00764C20">
        <w:rPr>
          <w:rFonts w:ascii="Arial" w:hAnsi="Arial" w:cs="Arial"/>
          <w:position w:val="-14"/>
          <w:sz w:val="26"/>
          <w:szCs w:val="26"/>
        </w:rPr>
        <w:object w:dxaOrig="840" w:dyaOrig="400" w14:anchorId="7A6B25BB">
          <v:shape id="_x0000_i1046" type="#_x0000_t75" style="width:42.75pt;height:21.75pt" o:ole="">
            <v:imagedata r:id="rId53" o:title=""/>
          </v:shape>
          <o:OLEObject Type="Embed" ProgID="Equation.DSMT4" ShapeID="_x0000_i1046" DrawAspect="Content" ObjectID="_1849356918" r:id="rId54"/>
        </w:object>
      </w:r>
      <w:r w:rsidRPr="00764C20">
        <w:rPr>
          <w:rFonts w:ascii="Arial" w:hAnsi="Arial" w:cs="Arial"/>
          <w:sz w:val="26"/>
          <w:szCs w:val="26"/>
        </w:rPr>
        <w:t xml:space="preserve"> из дальнейших расчетов исключают. </w:t>
      </w:r>
    </w:p>
    <w:p w14:paraId="3C5683AB" w14:textId="77777777" w:rsidR="007E07FF" w:rsidRPr="00764C20" w:rsidRDefault="007E07FF" w:rsidP="007E07FF">
      <w:pPr>
        <w:ind w:firstLine="709"/>
        <w:jc w:val="both"/>
        <w:rPr>
          <w:rFonts w:ascii="Arial" w:hAnsi="Arial" w:cs="Arial"/>
          <w:sz w:val="26"/>
          <w:szCs w:val="26"/>
        </w:rPr>
      </w:pPr>
      <w:r w:rsidRPr="00764C20">
        <w:rPr>
          <w:rFonts w:ascii="Arial" w:hAnsi="Arial" w:cs="Arial"/>
          <w:sz w:val="26"/>
          <w:szCs w:val="26"/>
        </w:rPr>
        <w:t xml:space="preserve">Неисключенные из расчетов </w:t>
      </w:r>
      <w:r w:rsidRPr="00764C20">
        <w:rPr>
          <w:rFonts w:ascii="Arial" w:hAnsi="Arial" w:cs="Arial"/>
          <w:position w:val="-14"/>
          <w:sz w:val="26"/>
          <w:szCs w:val="26"/>
        </w:rPr>
        <w:object w:dxaOrig="400" w:dyaOrig="400" w14:anchorId="7B935E8E">
          <v:shape id="_x0000_i1047" type="#_x0000_t75" style="width:21.75pt;height:21.75pt" o:ole="">
            <v:imagedata r:id="rId55" o:title=""/>
          </v:shape>
          <o:OLEObject Type="Embed" ProgID="Equation.DSMT4" ShapeID="_x0000_i1047" DrawAspect="Content" ObjectID="_1849356919" r:id="rId56"/>
        </w:object>
      </w:r>
      <w:r w:rsidRPr="00764C20">
        <w:rPr>
          <w:rFonts w:ascii="Arial" w:hAnsi="Arial" w:cs="Arial"/>
          <w:sz w:val="26"/>
          <w:szCs w:val="26"/>
        </w:rPr>
        <w:t xml:space="preserve"> считают однородными и по ним оценивают средние квадратические отклонения (далее – СКО), характеризующие повторяемость результатов единичного анализа (параллельных определений), полученных для содержания, соответствующего содержанию LAE в </w:t>
      </w:r>
      <w:r w:rsidRPr="00764C20">
        <w:rPr>
          <w:rFonts w:ascii="Arial" w:hAnsi="Arial" w:cs="Arial"/>
          <w:i/>
          <w:sz w:val="26"/>
          <w:szCs w:val="26"/>
          <w:lang w:val="en-GB"/>
        </w:rPr>
        <w:t>m</w:t>
      </w:r>
      <w:r w:rsidRPr="00764C20">
        <w:rPr>
          <w:rFonts w:ascii="Arial" w:hAnsi="Arial" w:cs="Arial"/>
          <w:i/>
          <w:sz w:val="26"/>
          <w:szCs w:val="26"/>
        </w:rPr>
        <w:t xml:space="preserve">-ой </w:t>
      </w:r>
      <w:r w:rsidRPr="00764C20">
        <w:rPr>
          <w:rFonts w:ascii="Arial" w:hAnsi="Arial" w:cs="Arial"/>
          <w:sz w:val="26"/>
          <w:szCs w:val="26"/>
        </w:rPr>
        <w:t xml:space="preserve">пробе. Эти СКО - </w:t>
      </w:r>
      <w:r w:rsidRPr="00764C20">
        <w:rPr>
          <w:rFonts w:ascii="Arial" w:hAnsi="Arial" w:cs="Arial"/>
          <w:position w:val="-14"/>
          <w:sz w:val="26"/>
          <w:szCs w:val="26"/>
        </w:rPr>
        <w:object w:dxaOrig="420" w:dyaOrig="380" w14:anchorId="5F9F75E1">
          <v:shape id="_x0000_i1048" type="#_x0000_t75" style="width:21.75pt;height:21.75pt" o:ole="">
            <v:imagedata r:id="rId57" o:title=""/>
          </v:shape>
          <o:OLEObject Type="Embed" ProgID="Equation.DSMT4" ShapeID="_x0000_i1048" DrawAspect="Content" ObjectID="_1849356920" r:id="rId58"/>
        </w:object>
      </w:r>
      <w:r w:rsidRPr="00764C20">
        <w:rPr>
          <w:rFonts w:ascii="Arial" w:hAnsi="Arial" w:cs="Arial"/>
          <w:sz w:val="26"/>
          <w:szCs w:val="26"/>
        </w:rPr>
        <w:t xml:space="preserve"> рассчитывают по формуле</w:t>
      </w:r>
    </w:p>
    <w:p w14:paraId="5E060439" w14:textId="77777777" w:rsidR="007E07FF" w:rsidRPr="00764C20" w:rsidRDefault="007E07FF" w:rsidP="007E07FF">
      <w:pPr>
        <w:ind w:left="2831" w:firstLine="709"/>
        <w:jc w:val="both"/>
        <w:rPr>
          <w:rFonts w:ascii="Arial" w:hAnsi="Arial" w:cs="Arial"/>
          <w:sz w:val="26"/>
          <w:szCs w:val="26"/>
        </w:rPr>
      </w:pPr>
      <w:r w:rsidRPr="00764C20">
        <w:rPr>
          <w:rFonts w:ascii="Arial" w:hAnsi="Arial" w:cs="Arial"/>
          <w:position w:val="-26"/>
          <w:sz w:val="26"/>
          <w:szCs w:val="26"/>
        </w:rPr>
        <w:object w:dxaOrig="1540" w:dyaOrig="1040" w14:anchorId="037A222B">
          <v:shape id="_x0000_i1049" type="#_x0000_t75" style="width:79.5pt;height:50.25pt" o:ole="">
            <v:imagedata r:id="rId59" o:title=""/>
          </v:shape>
          <o:OLEObject Type="Embed" ProgID="Equation.DSMT4" ShapeID="_x0000_i1049" DrawAspect="Content" ObjectID="_1849356921" r:id="rId60"/>
        </w:object>
      </w:r>
      <w:r w:rsidRPr="00764C20">
        <w:rPr>
          <w:rFonts w:ascii="Arial" w:hAnsi="Arial" w:cs="Arial"/>
          <w:sz w:val="26"/>
          <w:szCs w:val="26"/>
        </w:rPr>
        <w:t>,</w:t>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t>(А.5)</w:t>
      </w:r>
    </w:p>
    <w:p w14:paraId="27DCD507" w14:textId="77777777" w:rsidR="007E07FF" w:rsidRPr="00764C20" w:rsidRDefault="007E07FF" w:rsidP="007E07FF">
      <w:pPr>
        <w:jc w:val="both"/>
        <w:rPr>
          <w:rFonts w:ascii="Arial" w:hAnsi="Arial" w:cs="Arial"/>
          <w:sz w:val="26"/>
          <w:szCs w:val="26"/>
        </w:rPr>
      </w:pPr>
      <w:r w:rsidRPr="00764C20">
        <w:rPr>
          <w:rFonts w:ascii="Arial" w:hAnsi="Arial" w:cs="Arial"/>
          <w:sz w:val="26"/>
          <w:szCs w:val="26"/>
        </w:rPr>
        <w:t xml:space="preserve">где в числе слагаемых нет отброшенных значений и </w:t>
      </w:r>
      <w:r w:rsidRPr="00764C20">
        <w:rPr>
          <w:rFonts w:ascii="Arial" w:hAnsi="Arial" w:cs="Arial"/>
          <w:position w:val="-4"/>
          <w:sz w:val="26"/>
          <w:szCs w:val="26"/>
        </w:rPr>
        <w:object w:dxaOrig="279" w:dyaOrig="260" w14:anchorId="7F7D6E89">
          <v:shape id="_x0000_i1050" type="#_x0000_t75" style="width:14.25pt;height:14.25pt" o:ole="">
            <v:imagedata r:id="rId61" o:title=""/>
          </v:shape>
          <o:OLEObject Type="Embed" ProgID="Equation.DSMT4" ShapeID="_x0000_i1050" DrawAspect="Content" ObjectID="_1849356922" r:id="rId62"/>
        </w:object>
      </w:r>
      <w:r w:rsidRPr="00764C20">
        <w:rPr>
          <w:rFonts w:ascii="Arial" w:hAnsi="Arial" w:cs="Arial"/>
          <w:sz w:val="26"/>
          <w:szCs w:val="26"/>
        </w:rPr>
        <w:t xml:space="preserve"> -  число неотброшенных дисперсий. </w:t>
      </w:r>
    </w:p>
    <w:p w14:paraId="5DE52A9C" w14:textId="77777777" w:rsidR="007E07FF" w:rsidRPr="00764C20" w:rsidRDefault="007E07FF" w:rsidP="007E07FF">
      <w:pPr>
        <w:ind w:firstLine="709"/>
        <w:jc w:val="both"/>
        <w:rPr>
          <w:rFonts w:ascii="Arial" w:hAnsi="Arial" w:cs="Arial"/>
          <w:sz w:val="26"/>
          <w:szCs w:val="26"/>
        </w:rPr>
      </w:pPr>
      <w:r w:rsidRPr="00764C20">
        <w:rPr>
          <w:rFonts w:ascii="Arial" w:hAnsi="Arial" w:cs="Arial"/>
          <w:sz w:val="26"/>
          <w:szCs w:val="26"/>
        </w:rPr>
        <w:t xml:space="preserve">Показатель повторяемости в виде СКО - </w:t>
      </w:r>
      <w:r w:rsidRPr="00764C20">
        <w:rPr>
          <w:rFonts w:ascii="Arial" w:hAnsi="Arial" w:cs="Arial"/>
          <w:position w:val="-14"/>
          <w:sz w:val="26"/>
          <w:szCs w:val="26"/>
        </w:rPr>
        <w:object w:dxaOrig="440" w:dyaOrig="380" w14:anchorId="0A067057">
          <v:shape id="_x0000_i1051" type="#_x0000_t75" style="width:21.75pt;height:21.75pt" o:ole="">
            <v:imagedata r:id="rId63" o:title=""/>
          </v:shape>
          <o:OLEObject Type="Embed" ProgID="Equation.DSMT4" ShapeID="_x0000_i1051" DrawAspect="Content" ObjectID="_1849356923" r:id="rId64"/>
        </w:object>
      </w:r>
      <w:r w:rsidRPr="00764C20">
        <w:rPr>
          <w:rFonts w:ascii="Arial" w:hAnsi="Arial" w:cs="Arial"/>
          <w:sz w:val="26"/>
          <w:szCs w:val="26"/>
        </w:rPr>
        <w:t xml:space="preserve"> для содержания, соответствующего содержанию в </w:t>
      </w:r>
      <w:r w:rsidRPr="00764C20">
        <w:rPr>
          <w:rFonts w:ascii="Arial" w:hAnsi="Arial" w:cs="Arial"/>
          <w:i/>
          <w:sz w:val="26"/>
          <w:szCs w:val="26"/>
        </w:rPr>
        <w:t>m</w:t>
      </w:r>
      <w:r w:rsidRPr="00764C20">
        <w:rPr>
          <w:rFonts w:ascii="Arial" w:hAnsi="Arial" w:cs="Arial"/>
          <w:sz w:val="26"/>
          <w:szCs w:val="26"/>
        </w:rPr>
        <w:t xml:space="preserve">-ой пробе, устанавливают, принимая равным </w:t>
      </w:r>
      <w:r w:rsidRPr="00764C20">
        <w:rPr>
          <w:rFonts w:ascii="Arial" w:hAnsi="Arial" w:cs="Arial"/>
          <w:position w:val="-14"/>
          <w:sz w:val="26"/>
          <w:szCs w:val="26"/>
        </w:rPr>
        <w:object w:dxaOrig="420" w:dyaOrig="380" w14:anchorId="341062BE">
          <v:shape id="_x0000_i1052" type="#_x0000_t75" style="width:21.75pt;height:21.75pt" o:ole="">
            <v:imagedata r:id="rId65" o:title=""/>
          </v:shape>
          <o:OLEObject Type="Embed" ProgID="Equation.DSMT4" ShapeID="_x0000_i1052" DrawAspect="Content" ObjectID="_1849356924" r:id="rId66"/>
        </w:object>
      </w:r>
    </w:p>
    <w:p w14:paraId="3BA07DEF" w14:textId="77777777" w:rsidR="007E07FF" w:rsidRPr="00764C20" w:rsidRDefault="007E07FF" w:rsidP="007E07FF">
      <w:pPr>
        <w:ind w:left="2831" w:firstLine="709"/>
        <w:jc w:val="both"/>
        <w:rPr>
          <w:rFonts w:ascii="Arial" w:hAnsi="Arial" w:cs="Arial"/>
          <w:sz w:val="26"/>
          <w:szCs w:val="26"/>
        </w:rPr>
      </w:pPr>
      <w:r w:rsidRPr="00764C20">
        <w:rPr>
          <w:rFonts w:ascii="Arial" w:hAnsi="Arial" w:cs="Arial"/>
          <w:position w:val="-14"/>
          <w:sz w:val="26"/>
          <w:szCs w:val="26"/>
        </w:rPr>
        <w:object w:dxaOrig="1060" w:dyaOrig="380" w14:anchorId="73A8E225">
          <v:shape id="_x0000_i1053" type="#_x0000_t75" style="width:50.25pt;height:21.75pt" o:ole="">
            <v:imagedata r:id="rId67" o:title=""/>
          </v:shape>
          <o:OLEObject Type="Embed" ProgID="Equation.DSMT4" ShapeID="_x0000_i1053" DrawAspect="Content" ObjectID="_1849356925" r:id="rId68"/>
        </w:object>
      </w:r>
      <w:r w:rsidRPr="00764C20">
        <w:rPr>
          <w:rFonts w:ascii="Arial" w:hAnsi="Arial" w:cs="Arial"/>
          <w:position w:val="-14"/>
          <w:sz w:val="26"/>
          <w:szCs w:val="26"/>
        </w:rPr>
        <w:tab/>
      </w:r>
      <w:r w:rsidRPr="00764C20">
        <w:rPr>
          <w:rFonts w:ascii="Arial" w:hAnsi="Arial" w:cs="Arial"/>
          <w:position w:val="-14"/>
          <w:sz w:val="26"/>
          <w:szCs w:val="26"/>
        </w:rPr>
        <w:tab/>
      </w:r>
      <w:r w:rsidRPr="00764C20">
        <w:rPr>
          <w:rFonts w:ascii="Arial" w:hAnsi="Arial" w:cs="Arial"/>
          <w:position w:val="-14"/>
          <w:sz w:val="26"/>
          <w:szCs w:val="26"/>
        </w:rPr>
        <w:tab/>
      </w:r>
      <w:r w:rsidRPr="00764C20">
        <w:rPr>
          <w:rFonts w:ascii="Arial" w:hAnsi="Arial" w:cs="Arial"/>
          <w:position w:val="-14"/>
          <w:sz w:val="26"/>
          <w:szCs w:val="26"/>
        </w:rPr>
        <w:tab/>
      </w:r>
      <w:r w:rsidRPr="00764C20">
        <w:rPr>
          <w:rFonts w:ascii="Arial" w:hAnsi="Arial" w:cs="Arial"/>
          <w:position w:val="-14"/>
          <w:sz w:val="26"/>
          <w:szCs w:val="26"/>
        </w:rPr>
        <w:tab/>
      </w:r>
      <w:r w:rsidRPr="00764C20">
        <w:rPr>
          <w:rFonts w:ascii="Arial" w:hAnsi="Arial" w:cs="Arial"/>
          <w:position w:val="-14"/>
          <w:sz w:val="26"/>
          <w:szCs w:val="26"/>
        </w:rPr>
        <w:tab/>
      </w:r>
      <w:r w:rsidRPr="00764C20">
        <w:rPr>
          <w:rFonts w:ascii="Arial" w:hAnsi="Arial" w:cs="Arial"/>
          <w:sz w:val="26"/>
          <w:szCs w:val="26"/>
        </w:rPr>
        <w:t>(А.6)</w:t>
      </w:r>
    </w:p>
    <w:p w14:paraId="170C1CCF" w14:textId="77777777" w:rsidR="007E07FF" w:rsidRPr="00764C20" w:rsidRDefault="007E07FF" w:rsidP="007E07FF">
      <w:pPr>
        <w:ind w:firstLine="709"/>
        <w:jc w:val="both"/>
        <w:rPr>
          <w:rFonts w:ascii="Arial" w:hAnsi="Arial" w:cs="Arial"/>
          <w:sz w:val="26"/>
          <w:szCs w:val="26"/>
        </w:rPr>
      </w:pPr>
      <w:r w:rsidRPr="00764C20">
        <w:rPr>
          <w:rFonts w:ascii="Arial" w:hAnsi="Arial" w:cs="Arial"/>
          <w:sz w:val="26"/>
          <w:szCs w:val="26"/>
        </w:rPr>
        <w:t>А.5 Оценка показателя воспроизводимости (или внутрилабораторной прецизионности)</w:t>
      </w:r>
    </w:p>
    <w:p w14:paraId="46B9E2A7" w14:textId="77777777" w:rsidR="007E07FF" w:rsidRPr="00764C20" w:rsidRDefault="007E07FF" w:rsidP="007E07FF">
      <w:pPr>
        <w:ind w:firstLine="708"/>
        <w:jc w:val="both"/>
        <w:rPr>
          <w:rFonts w:ascii="Arial" w:hAnsi="Arial" w:cs="Arial"/>
          <w:sz w:val="26"/>
          <w:szCs w:val="26"/>
        </w:rPr>
      </w:pPr>
      <w:r w:rsidRPr="00764C20">
        <w:rPr>
          <w:rFonts w:ascii="Arial" w:hAnsi="Arial" w:cs="Arial"/>
          <w:sz w:val="26"/>
          <w:szCs w:val="26"/>
        </w:rPr>
        <w:t xml:space="preserve">Проводят проверку средних значений, полученных в условиях повторяемости, </w:t>
      </w:r>
      <w:r w:rsidRPr="00764C20">
        <w:rPr>
          <w:rFonts w:ascii="Arial" w:hAnsi="Arial" w:cs="Arial"/>
          <w:position w:val="-14"/>
          <w:sz w:val="26"/>
          <w:szCs w:val="26"/>
        </w:rPr>
        <w:object w:dxaOrig="460" w:dyaOrig="380" w14:anchorId="30F89E74">
          <v:shape id="_x0000_i1054" type="#_x0000_t75" style="width:21.75pt;height:21.75pt" o:ole="">
            <v:imagedata r:id="rId31" o:title=""/>
          </v:shape>
          <o:OLEObject Type="Embed" ProgID="Equation.DSMT4" ShapeID="_x0000_i1054" DrawAspect="Content" ObjectID="_1849356926" r:id="rId69"/>
        </w:object>
      </w:r>
      <w:r w:rsidRPr="00764C20">
        <w:rPr>
          <w:rFonts w:ascii="Arial" w:hAnsi="Arial" w:cs="Arial"/>
          <w:sz w:val="26"/>
          <w:szCs w:val="26"/>
        </w:rPr>
        <w:t xml:space="preserve">, на наличие выбросов по критерию Граббса. </w:t>
      </w:r>
    </w:p>
    <w:p w14:paraId="6438F602" w14:textId="77777777" w:rsidR="007E07FF" w:rsidRPr="00764C20" w:rsidRDefault="007E07FF" w:rsidP="007E07FF">
      <w:pPr>
        <w:ind w:firstLine="709"/>
        <w:jc w:val="both"/>
        <w:rPr>
          <w:rFonts w:ascii="Arial" w:hAnsi="Arial" w:cs="Arial"/>
          <w:sz w:val="26"/>
          <w:szCs w:val="26"/>
        </w:rPr>
      </w:pPr>
      <w:r w:rsidRPr="00764C20">
        <w:rPr>
          <w:rFonts w:ascii="Arial" w:hAnsi="Arial" w:cs="Arial"/>
          <w:sz w:val="26"/>
          <w:szCs w:val="26"/>
        </w:rPr>
        <w:t xml:space="preserve">Для результатов анализа каждой пробы </w:t>
      </w:r>
      <w:r w:rsidRPr="00764C20">
        <w:rPr>
          <w:rFonts w:ascii="Arial" w:hAnsi="Arial" w:cs="Arial"/>
          <w:position w:val="-16"/>
          <w:sz w:val="26"/>
          <w:szCs w:val="26"/>
        </w:rPr>
        <w:object w:dxaOrig="1740" w:dyaOrig="440" w14:anchorId="4CE3891A">
          <v:shape id="_x0000_i1055" type="#_x0000_t75" style="width:86.25pt;height:21.75pt" o:ole="">
            <v:imagedata r:id="rId70" o:title=""/>
          </v:shape>
          <o:OLEObject Type="Embed" ProgID="Equation.DSMT4" ShapeID="_x0000_i1055" DrawAspect="Content" ObjectID="_1849356927" r:id="rId71"/>
        </w:object>
      </w:r>
      <w:r w:rsidRPr="00764C20">
        <w:rPr>
          <w:rFonts w:ascii="Arial" w:hAnsi="Arial" w:cs="Arial"/>
          <w:sz w:val="26"/>
          <w:szCs w:val="26"/>
        </w:rPr>
        <w:t xml:space="preserve"> находят максимальное </w:t>
      </w:r>
      <w:r w:rsidRPr="00764C20">
        <w:rPr>
          <w:rFonts w:ascii="Arial" w:hAnsi="Arial" w:cs="Arial"/>
          <w:position w:val="-14"/>
          <w:sz w:val="26"/>
          <w:szCs w:val="26"/>
        </w:rPr>
        <w:object w:dxaOrig="660" w:dyaOrig="380" w14:anchorId="500F96CA">
          <v:shape id="_x0000_i1056" type="#_x0000_t75" style="width:37.5pt;height:21.75pt" o:ole="">
            <v:imagedata r:id="rId72" o:title=""/>
          </v:shape>
          <o:OLEObject Type="Embed" ProgID="Equation.DSMT4" ShapeID="_x0000_i1056" DrawAspect="Content" ObjectID="_1849356928" r:id="rId73"/>
        </w:object>
      </w:r>
      <w:r w:rsidRPr="00764C20">
        <w:rPr>
          <w:rFonts w:ascii="Arial" w:hAnsi="Arial" w:cs="Arial"/>
          <w:sz w:val="26"/>
          <w:szCs w:val="26"/>
        </w:rPr>
        <w:t xml:space="preserve"> и минимальное </w:t>
      </w:r>
      <w:r w:rsidRPr="00764C20">
        <w:rPr>
          <w:rFonts w:ascii="Arial" w:hAnsi="Arial" w:cs="Arial"/>
          <w:position w:val="-14"/>
          <w:sz w:val="26"/>
          <w:szCs w:val="26"/>
        </w:rPr>
        <w:object w:dxaOrig="639" w:dyaOrig="380" w14:anchorId="0118B641">
          <v:shape id="_x0000_i1057" type="#_x0000_t75" style="width:29.25pt;height:21.75pt" o:ole="">
            <v:imagedata r:id="rId74" o:title=""/>
          </v:shape>
          <o:OLEObject Type="Embed" ProgID="Equation.DSMT4" ShapeID="_x0000_i1057" DrawAspect="Content" ObjectID="_1849356929" r:id="rId75"/>
        </w:object>
      </w:r>
      <w:r w:rsidRPr="00764C20">
        <w:rPr>
          <w:rFonts w:ascii="Arial" w:hAnsi="Arial" w:cs="Arial"/>
          <w:sz w:val="26"/>
          <w:szCs w:val="26"/>
        </w:rPr>
        <w:t xml:space="preserve"> значения. </w:t>
      </w:r>
    </w:p>
    <w:p w14:paraId="7842A6A8" w14:textId="77777777" w:rsidR="007E07FF" w:rsidRPr="00764C20" w:rsidRDefault="007E07FF" w:rsidP="007E07FF">
      <w:pPr>
        <w:ind w:firstLine="708"/>
        <w:jc w:val="both"/>
        <w:rPr>
          <w:rFonts w:ascii="Arial" w:hAnsi="Arial" w:cs="Arial"/>
          <w:sz w:val="26"/>
          <w:szCs w:val="26"/>
        </w:rPr>
      </w:pPr>
      <w:r w:rsidRPr="00764C20">
        <w:rPr>
          <w:rFonts w:ascii="Arial" w:hAnsi="Arial" w:cs="Arial"/>
          <w:sz w:val="26"/>
          <w:szCs w:val="26"/>
        </w:rPr>
        <w:lastRenderedPageBreak/>
        <w:t xml:space="preserve">Рассчитывают </w:t>
      </w:r>
      <w:r w:rsidRPr="00764C20">
        <w:rPr>
          <w:rFonts w:ascii="Arial" w:hAnsi="Arial" w:cs="Arial"/>
          <w:position w:val="-12"/>
          <w:sz w:val="26"/>
          <w:szCs w:val="26"/>
        </w:rPr>
        <w:object w:dxaOrig="380" w:dyaOrig="360" w14:anchorId="2C147A30">
          <v:shape id="_x0000_i1058" type="#_x0000_t75" style="width:21.75pt;height:21.75pt" o:ole="">
            <v:imagedata r:id="rId76" o:title=""/>
          </v:shape>
          <o:OLEObject Type="Embed" ProgID="Equation.DSMT4" ShapeID="_x0000_i1058" DrawAspect="Content" ObjectID="_1849356930" r:id="rId77"/>
        </w:object>
      </w:r>
      <w:r w:rsidRPr="00764C20">
        <w:rPr>
          <w:rFonts w:ascii="Arial" w:hAnsi="Arial" w:cs="Arial"/>
          <w:sz w:val="26"/>
          <w:szCs w:val="26"/>
        </w:rPr>
        <w:t xml:space="preserve"> - общее среднее значение результатов анализа, полученных в условиях воспроизводимости (или внутрилабораторной прецизионности) и их средние квадратические отклонения </w:t>
      </w:r>
      <w:r w:rsidRPr="00764C20">
        <w:rPr>
          <w:rFonts w:ascii="Arial" w:hAnsi="Arial" w:cs="Arial"/>
          <w:position w:val="-12"/>
          <w:sz w:val="26"/>
          <w:szCs w:val="26"/>
        </w:rPr>
        <w:object w:dxaOrig="320" w:dyaOrig="360" w14:anchorId="28A03B1D">
          <v:shape id="_x0000_i1059" type="#_x0000_t75" style="width:14.25pt;height:21.75pt" o:ole="">
            <v:imagedata r:id="rId78" o:title=""/>
          </v:shape>
          <o:OLEObject Type="Embed" ProgID="Equation.DSMT4" ShapeID="_x0000_i1059" DrawAspect="Content" ObjectID="_1849356931" r:id="rId79"/>
        </w:object>
      </w:r>
      <w:r w:rsidRPr="00764C20">
        <w:rPr>
          <w:rFonts w:ascii="Arial" w:hAnsi="Arial" w:cs="Arial"/>
          <w:sz w:val="26"/>
          <w:szCs w:val="26"/>
        </w:rPr>
        <w:t xml:space="preserve"> по формулам</w:t>
      </w:r>
    </w:p>
    <w:p w14:paraId="30006581" w14:textId="77777777" w:rsidR="007E07FF" w:rsidRPr="00764C20" w:rsidRDefault="007E07FF" w:rsidP="007E07FF">
      <w:pPr>
        <w:ind w:left="1415" w:firstLine="2129"/>
        <w:rPr>
          <w:rFonts w:ascii="Arial" w:hAnsi="Arial" w:cs="Arial"/>
          <w:sz w:val="26"/>
          <w:szCs w:val="26"/>
        </w:rPr>
      </w:pPr>
      <w:r w:rsidRPr="00764C20">
        <w:rPr>
          <w:rFonts w:ascii="Arial" w:hAnsi="Arial" w:cs="Arial"/>
          <w:position w:val="-24"/>
          <w:sz w:val="26"/>
          <w:szCs w:val="26"/>
        </w:rPr>
        <w:object w:dxaOrig="1359" w:dyaOrig="960" w14:anchorId="260884F1">
          <v:shape id="_x0000_i1060" type="#_x0000_t75" style="width:64.5pt;height:42.75pt" o:ole="">
            <v:imagedata r:id="rId80" o:title=""/>
          </v:shape>
          <o:OLEObject Type="Embed" ProgID="Equation.DSMT4" ShapeID="_x0000_i1060" DrawAspect="Content" ObjectID="_1849356932" r:id="rId81"/>
        </w:object>
      </w:r>
      <w:r w:rsidRPr="00764C20">
        <w:rPr>
          <w:rFonts w:ascii="Arial" w:hAnsi="Arial" w:cs="Arial"/>
          <w:sz w:val="26"/>
          <w:szCs w:val="26"/>
        </w:rPr>
        <w:t xml:space="preserve">, </w:t>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t>(А.7)</w:t>
      </w:r>
    </w:p>
    <w:p w14:paraId="1A42E40D" w14:textId="77777777" w:rsidR="007E07FF" w:rsidRPr="00764C20" w:rsidRDefault="007E07FF" w:rsidP="007E07FF">
      <w:pPr>
        <w:ind w:left="1415" w:firstLine="2129"/>
        <w:rPr>
          <w:rFonts w:ascii="Arial" w:hAnsi="Arial" w:cs="Arial"/>
          <w:sz w:val="26"/>
          <w:szCs w:val="26"/>
        </w:rPr>
      </w:pPr>
      <w:r w:rsidRPr="00764C20">
        <w:rPr>
          <w:rFonts w:ascii="Arial" w:hAnsi="Arial" w:cs="Arial"/>
          <w:position w:val="-26"/>
          <w:sz w:val="26"/>
          <w:szCs w:val="26"/>
        </w:rPr>
        <w:object w:dxaOrig="2280" w:dyaOrig="1040" w14:anchorId="2FE0D2A1">
          <v:shape id="_x0000_i1061" type="#_x0000_t75" style="width:115.5pt;height:50.25pt" o:ole="">
            <v:imagedata r:id="rId82" o:title=""/>
          </v:shape>
          <o:OLEObject Type="Embed" ProgID="Equation.DSMT4" ShapeID="_x0000_i1061" DrawAspect="Content" ObjectID="_1849356933" r:id="rId83"/>
        </w:object>
      </w:r>
      <w:r w:rsidRPr="00764C20">
        <w:rPr>
          <w:rFonts w:ascii="Arial" w:hAnsi="Arial" w:cs="Arial"/>
          <w:position w:val="-26"/>
          <w:sz w:val="26"/>
          <w:szCs w:val="26"/>
        </w:rPr>
        <w:t>.</w:t>
      </w:r>
      <w:r w:rsidRPr="00764C20">
        <w:rPr>
          <w:rFonts w:ascii="Arial" w:hAnsi="Arial" w:cs="Arial"/>
          <w:position w:val="-26"/>
          <w:sz w:val="26"/>
          <w:szCs w:val="26"/>
        </w:rPr>
        <w:tab/>
      </w:r>
      <w:r w:rsidRPr="00764C20">
        <w:rPr>
          <w:rFonts w:ascii="Arial" w:hAnsi="Arial" w:cs="Arial"/>
          <w:position w:val="-26"/>
          <w:sz w:val="26"/>
          <w:szCs w:val="26"/>
        </w:rPr>
        <w:tab/>
      </w:r>
      <w:r w:rsidRPr="00764C20">
        <w:rPr>
          <w:rFonts w:ascii="Arial" w:hAnsi="Arial" w:cs="Arial"/>
          <w:position w:val="-26"/>
          <w:sz w:val="26"/>
          <w:szCs w:val="26"/>
        </w:rPr>
        <w:tab/>
      </w:r>
      <w:r w:rsidRPr="00764C20">
        <w:rPr>
          <w:rFonts w:ascii="Arial" w:hAnsi="Arial" w:cs="Arial"/>
          <w:position w:val="-26"/>
          <w:sz w:val="26"/>
          <w:szCs w:val="26"/>
        </w:rPr>
        <w:tab/>
      </w:r>
      <w:r w:rsidRPr="00764C20">
        <w:rPr>
          <w:rFonts w:ascii="Arial" w:hAnsi="Arial" w:cs="Arial"/>
          <w:sz w:val="26"/>
          <w:szCs w:val="26"/>
        </w:rPr>
        <w:t>(А.8)</w:t>
      </w:r>
    </w:p>
    <w:p w14:paraId="13338691" w14:textId="77777777" w:rsidR="007E07FF" w:rsidRPr="00764C20" w:rsidRDefault="007E07FF" w:rsidP="007E07FF">
      <w:pPr>
        <w:keepNext/>
        <w:ind w:firstLine="709"/>
        <w:jc w:val="both"/>
        <w:rPr>
          <w:rFonts w:ascii="Arial" w:hAnsi="Arial" w:cs="Arial"/>
          <w:sz w:val="26"/>
          <w:szCs w:val="26"/>
        </w:rPr>
      </w:pPr>
      <w:r w:rsidRPr="00764C20">
        <w:rPr>
          <w:rFonts w:ascii="Arial" w:hAnsi="Arial" w:cs="Arial"/>
          <w:sz w:val="26"/>
          <w:szCs w:val="26"/>
        </w:rPr>
        <w:t>Рассчитывают статистики Граббса:</w:t>
      </w:r>
    </w:p>
    <w:p w14:paraId="3ABE12DC" w14:textId="77777777" w:rsidR="007E07FF" w:rsidRPr="00764C20" w:rsidRDefault="007E07FF" w:rsidP="007E07FF">
      <w:pPr>
        <w:ind w:firstLine="709"/>
        <w:jc w:val="both"/>
        <w:rPr>
          <w:rFonts w:ascii="Arial" w:hAnsi="Arial" w:cs="Arial"/>
          <w:sz w:val="26"/>
          <w:szCs w:val="26"/>
        </w:rPr>
      </w:pPr>
      <w:r w:rsidRPr="00764C20">
        <w:rPr>
          <w:rFonts w:ascii="Arial" w:hAnsi="Arial" w:cs="Arial"/>
          <w:position w:val="-30"/>
          <w:sz w:val="26"/>
          <w:szCs w:val="26"/>
        </w:rPr>
        <w:object w:dxaOrig="2220" w:dyaOrig="700" w14:anchorId="5EFD27BE">
          <v:shape id="_x0000_i1062" type="#_x0000_t75" style="width:109.5pt;height:37.5pt" o:ole="">
            <v:imagedata r:id="rId84" o:title=""/>
          </v:shape>
          <o:OLEObject Type="Embed" ProgID="Equation.DSMT4" ShapeID="_x0000_i1062" DrawAspect="Content" ObjectID="_1849356934" r:id="rId85"/>
        </w:object>
      </w:r>
      <w:r w:rsidRPr="00764C20">
        <w:rPr>
          <w:rFonts w:ascii="Arial" w:hAnsi="Arial" w:cs="Arial"/>
          <w:sz w:val="26"/>
          <w:szCs w:val="26"/>
        </w:rPr>
        <w:t xml:space="preserve"> и </w:t>
      </w:r>
      <w:r w:rsidRPr="00764C20">
        <w:rPr>
          <w:rFonts w:ascii="Arial" w:hAnsi="Arial" w:cs="Arial"/>
          <w:position w:val="-30"/>
          <w:sz w:val="26"/>
          <w:szCs w:val="26"/>
        </w:rPr>
        <w:object w:dxaOrig="2160" w:dyaOrig="700" w14:anchorId="30EA7D87">
          <v:shape id="_x0000_i1063" type="#_x0000_t75" style="width:109.5pt;height:37.5pt" o:ole="">
            <v:imagedata r:id="rId86" o:title=""/>
          </v:shape>
          <o:OLEObject Type="Embed" ProgID="Equation.DSMT4" ShapeID="_x0000_i1063" DrawAspect="Content" ObjectID="_1849356935" r:id="rId87"/>
        </w:object>
      </w:r>
      <w:r w:rsidRPr="00764C20">
        <w:rPr>
          <w:rFonts w:ascii="Arial" w:hAnsi="Arial" w:cs="Arial"/>
          <w:sz w:val="26"/>
          <w:szCs w:val="26"/>
        </w:rPr>
        <w:t xml:space="preserve"> и сравнивают их с критическим значением </w:t>
      </w:r>
      <w:r w:rsidRPr="00764C20">
        <w:rPr>
          <w:rFonts w:ascii="Arial" w:hAnsi="Arial" w:cs="Arial"/>
          <w:position w:val="-12"/>
          <w:sz w:val="26"/>
          <w:szCs w:val="26"/>
        </w:rPr>
        <w:object w:dxaOrig="680" w:dyaOrig="360" w14:anchorId="2EDE6994">
          <v:shape id="_x0000_i1064" type="#_x0000_t75" style="width:37.5pt;height:21.75pt" o:ole="">
            <v:imagedata r:id="rId88" o:title=""/>
          </v:shape>
          <o:OLEObject Type="Embed" ProgID="Equation.DSMT4" ShapeID="_x0000_i1064" DrawAspect="Content" ObjectID="_1849356936" r:id="rId89"/>
        </w:object>
      </w:r>
      <w:r w:rsidRPr="00764C20">
        <w:rPr>
          <w:rFonts w:ascii="Arial" w:hAnsi="Arial" w:cs="Arial"/>
          <w:sz w:val="26"/>
          <w:szCs w:val="26"/>
        </w:rPr>
        <w:t xml:space="preserve">, равным 2,29 (для числа серии измерений </w:t>
      </w:r>
      <w:r w:rsidRPr="00764C20">
        <w:rPr>
          <w:rFonts w:ascii="Arial" w:hAnsi="Arial" w:cs="Arial"/>
          <w:position w:val="-6"/>
          <w:sz w:val="26"/>
          <w:szCs w:val="26"/>
        </w:rPr>
        <w:object w:dxaOrig="680" w:dyaOrig="279" w14:anchorId="25851BD3">
          <v:shape id="_x0000_i1065" type="#_x0000_t75" style="width:37.5pt;height:14.25pt" o:ole="">
            <v:imagedata r:id="rId90" o:title=""/>
          </v:shape>
          <o:OLEObject Type="Embed" ProgID="Equation.DSMT4" ShapeID="_x0000_i1065" DrawAspect="Content" ObjectID="_1849356937" r:id="rId91"/>
        </w:object>
      </w:r>
      <w:r w:rsidRPr="00764C20">
        <w:rPr>
          <w:rFonts w:ascii="Arial" w:hAnsi="Arial" w:cs="Arial"/>
          <w:sz w:val="26"/>
          <w:szCs w:val="26"/>
        </w:rPr>
        <w:t>).</w:t>
      </w:r>
    </w:p>
    <w:p w14:paraId="28E665E1" w14:textId="77777777" w:rsidR="007E07FF" w:rsidRPr="00764C20" w:rsidRDefault="007E07FF" w:rsidP="007E07FF">
      <w:pPr>
        <w:ind w:firstLine="709"/>
        <w:jc w:val="both"/>
        <w:rPr>
          <w:rFonts w:ascii="Arial" w:hAnsi="Arial" w:cs="Arial"/>
          <w:sz w:val="26"/>
          <w:szCs w:val="26"/>
        </w:rPr>
      </w:pPr>
      <w:r w:rsidRPr="00764C20">
        <w:rPr>
          <w:rFonts w:ascii="Arial" w:hAnsi="Arial" w:cs="Arial"/>
          <w:sz w:val="26"/>
          <w:szCs w:val="26"/>
        </w:rPr>
        <w:t xml:space="preserve">Если </w:t>
      </w:r>
      <w:r w:rsidRPr="00764C20">
        <w:rPr>
          <w:rFonts w:ascii="Arial" w:hAnsi="Arial" w:cs="Arial"/>
          <w:position w:val="-14"/>
          <w:sz w:val="26"/>
          <w:szCs w:val="26"/>
        </w:rPr>
        <w:object w:dxaOrig="1640" w:dyaOrig="380" w14:anchorId="7E8924F2">
          <v:shape id="_x0000_i1066" type="#_x0000_t75" style="width:65.25pt;height:18pt" o:ole="">
            <v:imagedata r:id="rId92" o:title=""/>
          </v:shape>
          <o:OLEObject Type="Embed" ProgID="Equation.DSMT4" ShapeID="_x0000_i1066" DrawAspect="Content" ObjectID="_1849356938" r:id="rId93"/>
        </w:object>
      </w:r>
      <w:r w:rsidRPr="00764C20">
        <w:rPr>
          <w:rFonts w:ascii="Arial" w:hAnsi="Arial" w:cs="Arial"/>
          <w:sz w:val="26"/>
          <w:szCs w:val="26"/>
        </w:rPr>
        <w:t xml:space="preserve"> или/и </w:t>
      </w:r>
      <w:r w:rsidRPr="00764C20">
        <w:rPr>
          <w:rFonts w:ascii="Arial" w:hAnsi="Arial" w:cs="Arial"/>
          <w:position w:val="-14"/>
          <w:sz w:val="26"/>
          <w:szCs w:val="26"/>
        </w:rPr>
        <w:object w:dxaOrig="1620" w:dyaOrig="380" w14:anchorId="6E5B5A10">
          <v:shape id="_x0000_i1067" type="#_x0000_t75" style="width:1in;height:19.5pt" o:ole="">
            <v:imagedata r:id="rId94" o:title=""/>
          </v:shape>
          <o:OLEObject Type="Embed" ProgID="Equation.DSMT4" ShapeID="_x0000_i1067" DrawAspect="Content" ObjectID="_1849356939" r:id="rId95"/>
        </w:object>
      </w:r>
      <w:r w:rsidRPr="00764C20">
        <w:rPr>
          <w:rFonts w:ascii="Arial" w:hAnsi="Arial" w:cs="Arial"/>
          <w:sz w:val="26"/>
          <w:szCs w:val="26"/>
        </w:rPr>
        <w:t xml:space="preserve">, то соответствующие результаты </w:t>
      </w:r>
      <w:r w:rsidRPr="00764C20">
        <w:rPr>
          <w:rFonts w:ascii="Arial" w:hAnsi="Arial" w:cs="Arial"/>
          <w:position w:val="-14"/>
          <w:sz w:val="26"/>
          <w:szCs w:val="26"/>
        </w:rPr>
        <w:object w:dxaOrig="660" w:dyaOrig="380" w14:anchorId="419B0548">
          <v:shape id="_x0000_i1068" type="#_x0000_t75" style="width:30.75pt;height:18pt" o:ole="">
            <v:imagedata r:id="rId96" o:title=""/>
          </v:shape>
          <o:OLEObject Type="Embed" ProgID="Equation.DSMT4" ShapeID="_x0000_i1068" DrawAspect="Content" ObjectID="_1849356940" r:id="rId97"/>
        </w:object>
      </w:r>
      <w:r w:rsidRPr="00764C20">
        <w:rPr>
          <w:rFonts w:ascii="Arial" w:hAnsi="Arial" w:cs="Arial"/>
          <w:sz w:val="26"/>
          <w:szCs w:val="26"/>
        </w:rPr>
        <w:t xml:space="preserve"> или/и </w:t>
      </w:r>
      <w:r w:rsidRPr="00764C20">
        <w:rPr>
          <w:rFonts w:ascii="Arial" w:hAnsi="Arial" w:cs="Arial"/>
          <w:position w:val="-14"/>
          <w:sz w:val="26"/>
          <w:szCs w:val="26"/>
        </w:rPr>
        <w:object w:dxaOrig="639" w:dyaOrig="380" w14:anchorId="73268387">
          <v:shape id="_x0000_i1069" type="#_x0000_t75" style="width:29.25pt;height:21.75pt" o:ole="">
            <v:imagedata r:id="rId98" o:title=""/>
          </v:shape>
          <o:OLEObject Type="Embed" ProgID="Equation.DSMT4" ShapeID="_x0000_i1069" DrawAspect="Content" ObjectID="_1849356941" r:id="rId99"/>
        </w:object>
      </w:r>
      <w:r w:rsidRPr="00764C20">
        <w:rPr>
          <w:rFonts w:ascii="Arial" w:hAnsi="Arial" w:cs="Arial"/>
          <w:sz w:val="26"/>
          <w:szCs w:val="26"/>
        </w:rPr>
        <w:t xml:space="preserve"> из дальнейших расчетов исключают. </w:t>
      </w:r>
    </w:p>
    <w:p w14:paraId="29DF280E" w14:textId="77777777" w:rsidR="007E07FF" w:rsidRPr="00764C20" w:rsidRDefault="007E07FF" w:rsidP="007E07FF">
      <w:pPr>
        <w:ind w:firstLine="709"/>
        <w:jc w:val="both"/>
        <w:rPr>
          <w:rFonts w:ascii="Arial" w:hAnsi="Arial" w:cs="Arial"/>
          <w:sz w:val="26"/>
          <w:szCs w:val="26"/>
        </w:rPr>
      </w:pPr>
      <w:r w:rsidRPr="00764C20">
        <w:rPr>
          <w:rFonts w:ascii="Arial" w:hAnsi="Arial" w:cs="Arial"/>
          <w:sz w:val="26"/>
          <w:szCs w:val="26"/>
        </w:rPr>
        <w:t xml:space="preserve">Рассчитывают СКО результатов анализа </w:t>
      </w:r>
      <w:r w:rsidRPr="00764C20">
        <w:rPr>
          <w:rFonts w:ascii="Arial" w:hAnsi="Arial" w:cs="Arial"/>
          <w:i/>
          <w:sz w:val="26"/>
          <w:szCs w:val="26"/>
        </w:rPr>
        <w:t>m-й</w:t>
      </w:r>
      <w:r w:rsidRPr="00764C20">
        <w:rPr>
          <w:rFonts w:ascii="Arial" w:hAnsi="Arial" w:cs="Arial"/>
          <w:sz w:val="26"/>
          <w:szCs w:val="26"/>
        </w:rPr>
        <w:t xml:space="preserve"> пробы, полученных в условиях воспроизводимости, </w:t>
      </w:r>
      <w:r w:rsidRPr="00764C20">
        <w:rPr>
          <w:rFonts w:ascii="Arial" w:hAnsi="Arial" w:cs="Arial"/>
          <w:position w:val="-14"/>
          <w:sz w:val="26"/>
          <w:szCs w:val="26"/>
        </w:rPr>
        <w:object w:dxaOrig="420" w:dyaOrig="380" w14:anchorId="2790D339">
          <v:shape id="_x0000_i1070" type="#_x0000_t75" style="width:21.75pt;height:21.75pt" o:ole="">
            <v:imagedata r:id="rId100" o:title=""/>
          </v:shape>
          <o:OLEObject Type="Embed" ProgID="Equation.DSMT4" ShapeID="_x0000_i1070" DrawAspect="Content" ObjectID="_1849356942" r:id="rId101"/>
        </w:object>
      </w:r>
      <w:r w:rsidRPr="00764C20">
        <w:rPr>
          <w:rFonts w:ascii="Arial" w:hAnsi="Arial" w:cs="Arial"/>
          <w:sz w:val="26"/>
          <w:szCs w:val="26"/>
        </w:rPr>
        <w:t xml:space="preserve"> по формуле</w:t>
      </w:r>
    </w:p>
    <w:p w14:paraId="71106737" w14:textId="77777777" w:rsidR="007E07FF" w:rsidRPr="00764C20" w:rsidRDefault="007E07FF" w:rsidP="007E07FF">
      <w:pPr>
        <w:ind w:left="2123" w:firstLine="709"/>
        <w:jc w:val="both"/>
        <w:rPr>
          <w:rFonts w:ascii="Arial" w:hAnsi="Arial" w:cs="Arial"/>
          <w:sz w:val="26"/>
          <w:szCs w:val="26"/>
        </w:rPr>
      </w:pPr>
      <w:r w:rsidRPr="00764C20">
        <w:rPr>
          <w:rFonts w:ascii="Arial" w:hAnsi="Arial" w:cs="Arial"/>
          <w:position w:val="-26"/>
          <w:sz w:val="26"/>
          <w:szCs w:val="26"/>
        </w:rPr>
        <w:object w:dxaOrig="3840" w:dyaOrig="1040" w14:anchorId="7A03EAE0">
          <v:shape id="_x0000_i1071" type="#_x0000_t75" style="width:193.5pt;height:50.25pt" o:ole="">
            <v:imagedata r:id="rId102" o:title=""/>
          </v:shape>
          <o:OLEObject Type="Embed" ProgID="Equation.DSMT4" ShapeID="_x0000_i1071" DrawAspect="Content" ObjectID="_1849356943" r:id="rId103"/>
        </w:object>
      </w:r>
      <w:r w:rsidRPr="00764C20">
        <w:rPr>
          <w:rFonts w:ascii="Arial" w:hAnsi="Arial" w:cs="Arial"/>
          <w:sz w:val="26"/>
          <w:szCs w:val="26"/>
        </w:rPr>
        <w:t>,</w:t>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t>(А.9)</w:t>
      </w:r>
    </w:p>
    <w:p w14:paraId="1D54A9C9" w14:textId="77777777" w:rsidR="007E07FF" w:rsidRPr="00764C20" w:rsidRDefault="007E07FF" w:rsidP="007E07FF">
      <w:pPr>
        <w:jc w:val="both"/>
        <w:rPr>
          <w:rFonts w:ascii="Arial" w:hAnsi="Arial" w:cs="Arial"/>
          <w:sz w:val="26"/>
          <w:szCs w:val="26"/>
        </w:rPr>
      </w:pPr>
      <w:r w:rsidRPr="00764C20">
        <w:rPr>
          <w:rFonts w:ascii="Arial" w:hAnsi="Arial" w:cs="Arial"/>
          <w:sz w:val="26"/>
          <w:szCs w:val="26"/>
        </w:rPr>
        <w:t>где      среди результатов нет отброшенных;</w:t>
      </w:r>
    </w:p>
    <w:p w14:paraId="540240C9" w14:textId="77777777" w:rsidR="007E07FF" w:rsidRPr="00764C20" w:rsidRDefault="007E07FF" w:rsidP="007E07FF">
      <w:pPr>
        <w:ind w:firstLine="709"/>
        <w:jc w:val="both"/>
        <w:rPr>
          <w:rFonts w:ascii="Arial" w:hAnsi="Arial" w:cs="Arial"/>
          <w:sz w:val="26"/>
          <w:szCs w:val="26"/>
        </w:rPr>
      </w:pPr>
      <w:r w:rsidRPr="00764C20">
        <w:rPr>
          <w:rFonts w:ascii="Arial" w:hAnsi="Arial" w:cs="Arial"/>
          <w:position w:val="-4"/>
          <w:sz w:val="26"/>
          <w:szCs w:val="26"/>
        </w:rPr>
        <w:object w:dxaOrig="279" w:dyaOrig="260" w14:anchorId="035683EC">
          <v:shape id="_x0000_i1072" type="#_x0000_t75" style="width:14.25pt;height:14.25pt" o:ole="">
            <v:imagedata r:id="rId104" o:title=""/>
          </v:shape>
          <o:OLEObject Type="Embed" ProgID="Equation.DSMT4" ShapeID="_x0000_i1072" DrawAspect="Content" ObjectID="_1849356944" r:id="rId105"/>
        </w:object>
      </w:r>
      <w:r w:rsidRPr="00764C20">
        <w:rPr>
          <w:rFonts w:ascii="Arial" w:hAnsi="Arial" w:cs="Arial"/>
          <w:sz w:val="26"/>
          <w:szCs w:val="26"/>
        </w:rPr>
        <w:t xml:space="preserve"> - число неотброшенных результатов;</w:t>
      </w:r>
    </w:p>
    <w:p w14:paraId="757C44C5" w14:textId="77777777" w:rsidR="007E07FF" w:rsidRPr="00764C20" w:rsidRDefault="007E07FF" w:rsidP="007E07FF">
      <w:pPr>
        <w:ind w:firstLine="709"/>
        <w:jc w:val="both"/>
        <w:rPr>
          <w:rFonts w:ascii="Arial" w:hAnsi="Arial" w:cs="Arial"/>
          <w:sz w:val="26"/>
          <w:szCs w:val="26"/>
        </w:rPr>
      </w:pPr>
      <w:r w:rsidRPr="00764C20">
        <w:rPr>
          <w:rFonts w:ascii="Arial" w:hAnsi="Arial" w:cs="Arial"/>
          <w:position w:val="-12"/>
          <w:sz w:val="26"/>
          <w:szCs w:val="26"/>
        </w:rPr>
        <w:object w:dxaOrig="380" w:dyaOrig="380" w14:anchorId="290FA19E">
          <v:shape id="_x0000_i1073" type="#_x0000_t75" style="width:21.75pt;height:21.75pt" o:ole="">
            <v:imagedata r:id="rId106" o:title=""/>
          </v:shape>
          <o:OLEObject Type="Embed" ProgID="Equation.DSMT4" ShapeID="_x0000_i1073" DrawAspect="Content" ObjectID="_1849356945" r:id="rId107"/>
        </w:object>
      </w:r>
      <w:r w:rsidRPr="00764C20">
        <w:rPr>
          <w:rFonts w:ascii="Arial" w:hAnsi="Arial" w:cs="Arial"/>
          <w:sz w:val="26"/>
          <w:szCs w:val="26"/>
        </w:rPr>
        <w:t xml:space="preserve"> - среднее арифметическое неотброшенных результатов;</w:t>
      </w:r>
    </w:p>
    <w:p w14:paraId="3B672D08" w14:textId="77777777" w:rsidR="007E07FF" w:rsidRPr="00764C20" w:rsidRDefault="007E07FF" w:rsidP="007E07FF">
      <w:pPr>
        <w:ind w:firstLine="709"/>
        <w:jc w:val="both"/>
        <w:rPr>
          <w:rFonts w:ascii="Arial" w:hAnsi="Arial" w:cs="Arial"/>
          <w:sz w:val="26"/>
          <w:szCs w:val="26"/>
        </w:rPr>
      </w:pPr>
      <w:r w:rsidRPr="00764C20">
        <w:rPr>
          <w:rFonts w:ascii="Arial" w:hAnsi="Arial" w:cs="Arial"/>
          <w:position w:val="-6"/>
          <w:sz w:val="26"/>
          <w:szCs w:val="26"/>
        </w:rPr>
        <w:object w:dxaOrig="340" w:dyaOrig="279" w14:anchorId="57B7FCAB">
          <v:shape id="_x0000_i1074" type="#_x0000_t75" style="width:14.25pt;height:14.25pt" o:ole="">
            <v:imagedata r:id="rId108" o:title=""/>
          </v:shape>
          <o:OLEObject Type="Embed" ProgID="Equation.DSMT4" ShapeID="_x0000_i1074" DrawAspect="Content" ObjectID="_1849356946" r:id="rId109"/>
        </w:object>
      </w:r>
      <w:r w:rsidRPr="00764C20">
        <w:rPr>
          <w:rFonts w:ascii="Arial" w:hAnsi="Arial" w:cs="Arial"/>
          <w:sz w:val="26"/>
          <w:szCs w:val="26"/>
        </w:rPr>
        <w:t xml:space="preserve"> - число неотброшенных результатов измерений, выполненных для </w:t>
      </w:r>
      <w:r w:rsidRPr="00764C20">
        <w:rPr>
          <w:rFonts w:ascii="Arial" w:hAnsi="Arial" w:cs="Arial"/>
          <w:i/>
          <w:sz w:val="26"/>
          <w:szCs w:val="26"/>
        </w:rPr>
        <w:t xml:space="preserve">m-й </w:t>
      </w:r>
      <w:r w:rsidRPr="00764C20">
        <w:rPr>
          <w:rFonts w:ascii="Arial" w:hAnsi="Arial" w:cs="Arial"/>
          <w:sz w:val="26"/>
          <w:szCs w:val="26"/>
        </w:rPr>
        <w:t>пробы.</w:t>
      </w:r>
    </w:p>
    <w:p w14:paraId="0037624E" w14:textId="77777777" w:rsidR="007E07FF" w:rsidRPr="00764C20" w:rsidRDefault="007E07FF" w:rsidP="007E07FF">
      <w:pPr>
        <w:ind w:firstLine="709"/>
        <w:jc w:val="both"/>
        <w:rPr>
          <w:rFonts w:ascii="Arial" w:hAnsi="Arial" w:cs="Arial"/>
          <w:sz w:val="26"/>
          <w:szCs w:val="26"/>
        </w:rPr>
      </w:pPr>
      <w:r w:rsidRPr="00764C20">
        <w:rPr>
          <w:rFonts w:ascii="Arial" w:hAnsi="Arial" w:cs="Arial"/>
          <w:sz w:val="26"/>
          <w:szCs w:val="26"/>
        </w:rPr>
        <w:t xml:space="preserve">Показатель воспроизводимости методики анализа в виде СКО - </w:t>
      </w:r>
      <w:r w:rsidRPr="00764C20">
        <w:rPr>
          <w:rFonts w:ascii="Arial" w:hAnsi="Arial" w:cs="Arial"/>
          <w:position w:val="-14"/>
          <w:sz w:val="26"/>
          <w:szCs w:val="26"/>
        </w:rPr>
        <w:object w:dxaOrig="480" w:dyaOrig="380" w14:anchorId="486516E5">
          <v:shape id="_x0000_i1075" type="#_x0000_t75" style="width:21.75pt;height:21.75pt" o:ole="">
            <v:imagedata r:id="rId110" o:title=""/>
          </v:shape>
          <o:OLEObject Type="Embed" ProgID="Equation.DSMT4" ShapeID="_x0000_i1075" DrawAspect="Content" ObjectID="_1849356947" r:id="rId111"/>
        </w:object>
      </w:r>
      <w:r w:rsidRPr="00764C20">
        <w:rPr>
          <w:rFonts w:ascii="Arial" w:hAnsi="Arial" w:cs="Arial"/>
          <w:sz w:val="26"/>
          <w:szCs w:val="26"/>
        </w:rPr>
        <w:t xml:space="preserve"> для содержания, соответствующего содержанию LAE в </w:t>
      </w:r>
      <w:r w:rsidRPr="00764C20">
        <w:rPr>
          <w:rFonts w:ascii="Arial" w:hAnsi="Arial" w:cs="Arial"/>
          <w:i/>
          <w:sz w:val="26"/>
          <w:szCs w:val="26"/>
        </w:rPr>
        <w:t xml:space="preserve">m-ой </w:t>
      </w:r>
      <w:r w:rsidRPr="00764C20">
        <w:rPr>
          <w:rFonts w:ascii="Arial" w:hAnsi="Arial" w:cs="Arial"/>
          <w:sz w:val="26"/>
          <w:szCs w:val="26"/>
        </w:rPr>
        <w:t xml:space="preserve">пробе, устанавливают, принимая равным </w:t>
      </w:r>
      <w:r w:rsidRPr="00764C20">
        <w:rPr>
          <w:rFonts w:ascii="Arial" w:hAnsi="Arial" w:cs="Arial"/>
          <w:position w:val="-14"/>
          <w:sz w:val="26"/>
          <w:szCs w:val="26"/>
        </w:rPr>
        <w:object w:dxaOrig="420" w:dyaOrig="380" w14:anchorId="692C22CF">
          <v:shape id="_x0000_i1076" type="#_x0000_t75" style="width:21.75pt;height:21.75pt" o:ole="">
            <v:imagedata r:id="rId100" o:title=""/>
          </v:shape>
          <o:OLEObject Type="Embed" ProgID="Equation.DSMT4" ShapeID="_x0000_i1076" DrawAspect="Content" ObjectID="_1849356948" r:id="rId112"/>
        </w:object>
      </w:r>
    </w:p>
    <w:p w14:paraId="67C2E801" w14:textId="77777777" w:rsidR="007E07FF" w:rsidRPr="00764C20" w:rsidRDefault="007E07FF" w:rsidP="007E07FF">
      <w:pPr>
        <w:ind w:left="3539" w:firstLine="1"/>
        <w:jc w:val="both"/>
        <w:rPr>
          <w:rFonts w:ascii="Arial" w:hAnsi="Arial" w:cs="Arial"/>
          <w:sz w:val="26"/>
          <w:szCs w:val="26"/>
        </w:rPr>
      </w:pPr>
      <w:r w:rsidRPr="00764C20">
        <w:rPr>
          <w:rFonts w:ascii="Arial" w:hAnsi="Arial" w:cs="Arial"/>
          <w:position w:val="-14"/>
          <w:sz w:val="26"/>
          <w:szCs w:val="26"/>
        </w:rPr>
        <w:object w:dxaOrig="1080" w:dyaOrig="380" w14:anchorId="5D405450">
          <v:shape id="_x0000_i1077" type="#_x0000_t75" style="width:57.75pt;height:21.75pt" o:ole="">
            <v:imagedata r:id="rId113" o:title=""/>
          </v:shape>
          <o:OLEObject Type="Embed" ProgID="Equation.DSMT4" ShapeID="_x0000_i1077" DrawAspect="Content" ObjectID="_1849356949" r:id="rId114"/>
        </w:object>
      </w:r>
      <w:r w:rsidRPr="00764C20">
        <w:rPr>
          <w:rFonts w:ascii="Arial" w:hAnsi="Arial" w:cs="Arial"/>
          <w:sz w:val="26"/>
          <w:szCs w:val="26"/>
        </w:rPr>
        <w:t>.</w:t>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t>(А.10)</w:t>
      </w:r>
    </w:p>
    <w:p w14:paraId="3B4B6BDF" w14:textId="77777777" w:rsidR="007E07FF" w:rsidRPr="00764C20" w:rsidRDefault="007E07FF" w:rsidP="007E07FF">
      <w:pPr>
        <w:keepNext/>
        <w:ind w:firstLine="709"/>
        <w:rPr>
          <w:rFonts w:ascii="Arial" w:hAnsi="Arial" w:cs="Arial"/>
          <w:sz w:val="26"/>
          <w:szCs w:val="26"/>
        </w:rPr>
      </w:pPr>
      <w:r w:rsidRPr="00764C20">
        <w:rPr>
          <w:rFonts w:ascii="Arial" w:hAnsi="Arial" w:cs="Arial"/>
          <w:sz w:val="26"/>
          <w:szCs w:val="26"/>
        </w:rPr>
        <w:t xml:space="preserve">А.6 Оценка показателя правильности </w:t>
      </w:r>
    </w:p>
    <w:p w14:paraId="57761563" w14:textId="77777777" w:rsidR="007E07FF" w:rsidRPr="00764C20" w:rsidRDefault="007E07FF" w:rsidP="007E07FF">
      <w:pPr>
        <w:ind w:firstLine="709"/>
        <w:jc w:val="both"/>
        <w:rPr>
          <w:rFonts w:ascii="Arial" w:hAnsi="Arial" w:cs="Arial"/>
          <w:sz w:val="26"/>
          <w:szCs w:val="26"/>
        </w:rPr>
      </w:pPr>
      <w:r w:rsidRPr="00764C20">
        <w:rPr>
          <w:rFonts w:ascii="Arial" w:hAnsi="Arial" w:cs="Arial"/>
          <w:bCs/>
          <w:sz w:val="26"/>
          <w:szCs w:val="26"/>
        </w:rPr>
        <w:t>При оценке показателя правильности используют АС, подготовленные на основе рабочих проб в соответствии с приложением Г.</w:t>
      </w:r>
      <w:r w:rsidRPr="00764C20">
        <w:rPr>
          <w:rFonts w:ascii="Arial" w:hAnsi="Arial" w:cs="Arial"/>
          <w:b/>
          <w:bCs/>
          <w:sz w:val="26"/>
          <w:szCs w:val="26"/>
        </w:rPr>
        <w:t xml:space="preserve"> </w:t>
      </w:r>
      <w:r w:rsidRPr="00764C20">
        <w:rPr>
          <w:rFonts w:ascii="Arial" w:hAnsi="Arial" w:cs="Arial"/>
          <w:sz w:val="26"/>
          <w:szCs w:val="26"/>
        </w:rPr>
        <w:t xml:space="preserve">Необходимо готовить АС таким образом, чтобы значение массовой доли LAE в них охватило весь желаемый диапазон. </w:t>
      </w:r>
    </w:p>
    <w:p w14:paraId="681F6CD3" w14:textId="77777777" w:rsidR="007E07FF" w:rsidRPr="00764C20" w:rsidRDefault="007E07FF" w:rsidP="007E07FF">
      <w:pPr>
        <w:ind w:firstLine="709"/>
        <w:jc w:val="both"/>
        <w:rPr>
          <w:rFonts w:ascii="Arial" w:hAnsi="Arial" w:cs="Arial"/>
          <w:sz w:val="26"/>
          <w:szCs w:val="26"/>
        </w:rPr>
      </w:pPr>
      <w:r w:rsidRPr="00764C20">
        <w:rPr>
          <w:rFonts w:ascii="Arial" w:hAnsi="Arial" w:cs="Arial"/>
          <w:sz w:val="26"/>
          <w:szCs w:val="26"/>
        </w:rPr>
        <w:t xml:space="preserve">Для каждой АС выполняют по 10 серий измерений в 2 параллелях содержания LAE в условиях воспроизводимости или внутрилабораторной прецизионности (т.е. разными операторами, в разные дни, с использованием разных наборов мерной посуды), в точном соответствии с методикой измерений. Результаты параллельных измерений </w:t>
      </w:r>
      <w:r w:rsidRPr="00764C20">
        <w:rPr>
          <w:rFonts w:ascii="Arial" w:hAnsi="Arial" w:cs="Arial"/>
          <w:i/>
          <w:sz w:val="26"/>
          <w:szCs w:val="26"/>
        </w:rPr>
        <w:t>X</w:t>
      </w:r>
      <w:r w:rsidRPr="00764C20">
        <w:rPr>
          <w:rFonts w:ascii="Arial" w:hAnsi="Arial" w:cs="Arial"/>
          <w:sz w:val="26"/>
          <w:szCs w:val="26"/>
          <w:vertAlign w:val="subscript"/>
        </w:rPr>
        <w:t>1</w:t>
      </w:r>
      <w:r w:rsidRPr="00764C20">
        <w:rPr>
          <w:rFonts w:ascii="Arial" w:hAnsi="Arial" w:cs="Arial"/>
          <w:sz w:val="26"/>
          <w:szCs w:val="26"/>
        </w:rPr>
        <w:t xml:space="preserve">, </w:t>
      </w:r>
      <w:r w:rsidRPr="00764C20">
        <w:rPr>
          <w:rFonts w:ascii="Arial" w:hAnsi="Arial" w:cs="Arial"/>
          <w:i/>
          <w:sz w:val="26"/>
          <w:szCs w:val="26"/>
        </w:rPr>
        <w:t>X</w:t>
      </w:r>
      <w:r w:rsidRPr="00764C20">
        <w:rPr>
          <w:rFonts w:ascii="Arial" w:hAnsi="Arial" w:cs="Arial"/>
          <w:sz w:val="26"/>
          <w:szCs w:val="26"/>
          <w:vertAlign w:val="subscript"/>
        </w:rPr>
        <w:t>2</w:t>
      </w:r>
      <w:r w:rsidRPr="00764C20">
        <w:rPr>
          <w:rFonts w:ascii="Arial" w:hAnsi="Arial" w:cs="Arial"/>
          <w:sz w:val="26"/>
          <w:szCs w:val="26"/>
        </w:rPr>
        <w:t xml:space="preserve"> должны быть получены в условиях повторяемости (т.е. одним оператором, с применением одного набора мерной посуды, в близкий промежуток времени).</w:t>
      </w:r>
    </w:p>
    <w:p w14:paraId="189ED025" w14:textId="77777777" w:rsidR="007E07FF" w:rsidRPr="00764C20" w:rsidRDefault="007E07FF" w:rsidP="007E07FF">
      <w:pPr>
        <w:spacing w:line="288" w:lineRule="auto"/>
        <w:jc w:val="both"/>
        <w:rPr>
          <w:rFonts w:ascii="Arial" w:hAnsi="Arial" w:cs="Arial"/>
          <w:sz w:val="26"/>
          <w:szCs w:val="26"/>
        </w:rPr>
      </w:pPr>
    </w:p>
    <w:p w14:paraId="1FA3C7BA" w14:textId="77777777" w:rsidR="007E07FF" w:rsidRPr="00764C20" w:rsidRDefault="007E07FF" w:rsidP="007E07FF">
      <w:pPr>
        <w:spacing w:line="288" w:lineRule="auto"/>
        <w:jc w:val="both"/>
        <w:rPr>
          <w:rFonts w:ascii="Arial" w:hAnsi="Arial" w:cs="Arial"/>
          <w:sz w:val="26"/>
          <w:szCs w:val="26"/>
        </w:rPr>
      </w:pPr>
      <w:r w:rsidRPr="00764C20">
        <w:rPr>
          <w:rFonts w:ascii="Arial" w:hAnsi="Arial" w:cs="Arial"/>
          <w:sz w:val="26"/>
          <w:szCs w:val="26"/>
        </w:rPr>
        <w:t>Таблица А.2 – Форма представления статистических данных при оценке правильности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9"/>
        <w:gridCol w:w="2266"/>
        <w:gridCol w:w="2255"/>
        <w:gridCol w:w="3275"/>
      </w:tblGrid>
      <w:tr w:rsidR="007E07FF" w:rsidRPr="00764C20" w14:paraId="77401E5D" w14:textId="77777777" w:rsidTr="00FF404A">
        <w:tc>
          <w:tcPr>
            <w:tcW w:w="1176" w:type="pct"/>
            <w:vMerge w:val="restart"/>
            <w:vAlign w:val="center"/>
          </w:tcPr>
          <w:p w14:paraId="6931EB75" w14:textId="77777777" w:rsidR="007E07FF" w:rsidRPr="00764C20" w:rsidRDefault="007E07FF" w:rsidP="00FF404A">
            <w:pPr>
              <w:widowControl w:val="0"/>
              <w:spacing w:line="288" w:lineRule="auto"/>
              <w:jc w:val="center"/>
              <w:rPr>
                <w:rFonts w:ascii="Arial" w:hAnsi="Arial" w:cs="Arial"/>
                <w:sz w:val="26"/>
                <w:szCs w:val="26"/>
              </w:rPr>
            </w:pPr>
            <w:r w:rsidRPr="00764C20">
              <w:rPr>
                <w:rFonts w:ascii="Arial" w:hAnsi="Arial" w:cs="Arial"/>
                <w:sz w:val="26"/>
                <w:szCs w:val="26"/>
              </w:rPr>
              <w:t>Номер серии</w:t>
            </w:r>
          </w:p>
          <w:p w14:paraId="3B22CCE2" w14:textId="77777777" w:rsidR="007E07FF" w:rsidRPr="00764C20" w:rsidRDefault="007E07FF" w:rsidP="00FF404A">
            <w:pPr>
              <w:widowControl w:val="0"/>
              <w:spacing w:line="288" w:lineRule="auto"/>
              <w:jc w:val="center"/>
              <w:rPr>
                <w:rFonts w:ascii="Arial" w:hAnsi="Arial" w:cs="Arial"/>
                <w:sz w:val="26"/>
                <w:szCs w:val="26"/>
              </w:rPr>
            </w:pPr>
            <w:r w:rsidRPr="00764C20">
              <w:rPr>
                <w:rFonts w:ascii="Arial" w:hAnsi="Arial" w:cs="Arial"/>
                <w:sz w:val="26"/>
                <w:szCs w:val="26"/>
              </w:rPr>
              <w:object w:dxaOrig="940" w:dyaOrig="320" w14:anchorId="07EF573C">
                <v:shape id="_x0000_i1078" type="#_x0000_t75" style="width:50.25pt;height:14.25pt" o:ole="">
                  <v:imagedata r:id="rId29" o:title=""/>
                </v:shape>
                <o:OLEObject Type="Embed" ProgID="Equation.DSMT4" ShapeID="_x0000_i1078" DrawAspect="Content" ObjectID="_1849356950" r:id="rId115"/>
              </w:object>
            </w:r>
          </w:p>
        </w:tc>
        <w:tc>
          <w:tcPr>
            <w:tcW w:w="2217" w:type="pct"/>
            <w:gridSpan w:val="2"/>
            <w:vAlign w:val="center"/>
          </w:tcPr>
          <w:p w14:paraId="411ACABA" w14:textId="77777777" w:rsidR="007E07FF" w:rsidRPr="00764C20" w:rsidRDefault="007E07FF" w:rsidP="00FF404A">
            <w:pPr>
              <w:pStyle w:val="af7"/>
              <w:spacing w:line="288" w:lineRule="auto"/>
              <w:ind w:left="0"/>
              <w:jc w:val="center"/>
              <w:rPr>
                <w:rFonts w:ascii="Arial" w:hAnsi="Arial" w:cs="Arial"/>
                <w:sz w:val="26"/>
                <w:szCs w:val="26"/>
              </w:rPr>
            </w:pPr>
            <w:r w:rsidRPr="00764C20">
              <w:rPr>
                <w:rFonts w:ascii="Arial" w:hAnsi="Arial" w:cs="Arial"/>
                <w:sz w:val="26"/>
                <w:szCs w:val="26"/>
              </w:rPr>
              <w:t xml:space="preserve">Результаты параллельных определений массовой доли </w:t>
            </w:r>
            <w:r w:rsidRPr="00764C20">
              <w:rPr>
                <w:rFonts w:ascii="Arial" w:hAnsi="Arial" w:cs="Arial"/>
                <w:bCs/>
                <w:sz w:val="26"/>
                <w:szCs w:val="26"/>
              </w:rPr>
              <w:t>LAE</w:t>
            </w:r>
            <w:r w:rsidRPr="00764C20">
              <w:rPr>
                <w:rFonts w:ascii="Arial" w:hAnsi="Arial" w:cs="Arial"/>
                <w:sz w:val="26"/>
                <w:szCs w:val="26"/>
              </w:rPr>
              <w:t xml:space="preserve"> в АС</w:t>
            </w:r>
          </w:p>
        </w:tc>
        <w:tc>
          <w:tcPr>
            <w:tcW w:w="1606" w:type="pct"/>
            <w:vMerge w:val="restart"/>
            <w:vAlign w:val="center"/>
          </w:tcPr>
          <w:p w14:paraId="3BE00621" w14:textId="77777777" w:rsidR="007E07FF" w:rsidRPr="00764C20" w:rsidRDefault="007E07FF" w:rsidP="00FF404A">
            <w:pPr>
              <w:pStyle w:val="af7"/>
              <w:spacing w:line="288" w:lineRule="auto"/>
              <w:ind w:left="0"/>
              <w:jc w:val="center"/>
              <w:rPr>
                <w:rFonts w:ascii="Arial" w:hAnsi="Arial" w:cs="Arial"/>
                <w:sz w:val="26"/>
                <w:szCs w:val="26"/>
              </w:rPr>
            </w:pPr>
            <w:r w:rsidRPr="00764C20">
              <w:rPr>
                <w:rFonts w:ascii="Arial" w:hAnsi="Arial" w:cs="Arial"/>
                <w:sz w:val="26"/>
                <w:szCs w:val="26"/>
              </w:rPr>
              <w:t xml:space="preserve">Результат измерений массовой доли </w:t>
            </w:r>
            <w:r w:rsidRPr="00764C20">
              <w:rPr>
                <w:rFonts w:ascii="Arial" w:hAnsi="Arial" w:cs="Arial"/>
                <w:bCs/>
                <w:sz w:val="26"/>
                <w:szCs w:val="26"/>
              </w:rPr>
              <w:t>LAE</w:t>
            </w:r>
            <w:r w:rsidRPr="00764C20">
              <w:rPr>
                <w:rFonts w:ascii="Arial" w:hAnsi="Arial" w:cs="Arial"/>
                <w:sz w:val="26"/>
                <w:szCs w:val="26"/>
              </w:rPr>
              <w:t xml:space="preserve"> в АС, </w:t>
            </w:r>
          </w:p>
          <w:p w14:paraId="1C58018C" w14:textId="77777777" w:rsidR="007E07FF" w:rsidRPr="00764C20" w:rsidRDefault="007E07FF" w:rsidP="00FF404A">
            <w:pPr>
              <w:pStyle w:val="af7"/>
              <w:spacing w:line="288" w:lineRule="auto"/>
              <w:ind w:left="0"/>
              <w:jc w:val="center"/>
              <w:rPr>
                <w:rFonts w:ascii="Arial" w:hAnsi="Arial" w:cs="Arial"/>
                <w:sz w:val="26"/>
                <w:szCs w:val="26"/>
              </w:rPr>
            </w:pPr>
            <w:r w:rsidRPr="00764C20">
              <w:rPr>
                <w:rFonts w:ascii="Arial" w:hAnsi="Arial" w:cs="Arial"/>
                <w:position w:val="-14"/>
                <w:sz w:val="26"/>
                <w:szCs w:val="26"/>
              </w:rPr>
              <w:object w:dxaOrig="460" w:dyaOrig="400" w14:anchorId="03F247EE">
                <v:shape id="_x0000_i1079" type="#_x0000_t75" style="width:24pt;height:19.5pt" o:ole="">
                  <v:imagedata r:id="rId116" o:title=""/>
                </v:shape>
                <o:OLEObject Type="Embed" ProgID="Equation.DSMT4" ShapeID="_x0000_i1079" DrawAspect="Content" ObjectID="_1849356951" r:id="rId117"/>
              </w:object>
            </w:r>
            <w:r w:rsidRPr="00764C20">
              <w:rPr>
                <w:rFonts w:ascii="Arial" w:hAnsi="Arial" w:cs="Arial"/>
                <w:sz w:val="26"/>
                <w:szCs w:val="26"/>
              </w:rPr>
              <w:t>, мг/кг</w:t>
            </w:r>
          </w:p>
        </w:tc>
      </w:tr>
      <w:tr w:rsidR="007E07FF" w:rsidRPr="00764C20" w14:paraId="1A2A67C0" w14:textId="77777777" w:rsidTr="00FF404A">
        <w:tc>
          <w:tcPr>
            <w:tcW w:w="1176" w:type="pct"/>
            <w:vMerge/>
          </w:tcPr>
          <w:p w14:paraId="71D9D310" w14:textId="77777777" w:rsidR="007E07FF" w:rsidRPr="00764C20" w:rsidRDefault="007E07FF" w:rsidP="00FF404A">
            <w:pPr>
              <w:spacing w:line="288" w:lineRule="auto"/>
              <w:jc w:val="both"/>
              <w:rPr>
                <w:rFonts w:ascii="Arial" w:hAnsi="Arial" w:cs="Arial"/>
                <w:sz w:val="26"/>
                <w:szCs w:val="26"/>
              </w:rPr>
            </w:pPr>
          </w:p>
        </w:tc>
        <w:tc>
          <w:tcPr>
            <w:tcW w:w="1111" w:type="pct"/>
            <w:vAlign w:val="center"/>
          </w:tcPr>
          <w:p w14:paraId="4C8301A0" w14:textId="77777777" w:rsidR="007E07FF" w:rsidRPr="00764C20" w:rsidRDefault="007E07FF" w:rsidP="00FF404A">
            <w:pPr>
              <w:pStyle w:val="a9"/>
              <w:spacing w:line="288" w:lineRule="auto"/>
              <w:jc w:val="center"/>
              <w:rPr>
                <w:rFonts w:ascii="Arial" w:hAnsi="Arial" w:cs="Arial"/>
                <w:sz w:val="26"/>
                <w:szCs w:val="26"/>
              </w:rPr>
            </w:pPr>
            <w:r w:rsidRPr="00764C20">
              <w:rPr>
                <w:rFonts w:ascii="Arial" w:hAnsi="Arial" w:cs="Arial"/>
                <w:i/>
                <w:sz w:val="26"/>
                <w:szCs w:val="26"/>
                <w:lang w:val="en-US"/>
              </w:rPr>
              <w:t>X</w:t>
            </w:r>
            <w:r w:rsidRPr="00764C20">
              <w:rPr>
                <w:rFonts w:ascii="Arial" w:hAnsi="Arial" w:cs="Arial"/>
                <w:sz w:val="26"/>
                <w:szCs w:val="26"/>
                <w:vertAlign w:val="subscript"/>
              </w:rPr>
              <w:t>1</w:t>
            </w:r>
            <w:r w:rsidRPr="00764C20">
              <w:rPr>
                <w:rFonts w:ascii="Arial" w:hAnsi="Arial" w:cs="Arial"/>
                <w:sz w:val="26"/>
                <w:szCs w:val="26"/>
              </w:rPr>
              <w:t>, мг/кг</w:t>
            </w:r>
          </w:p>
        </w:tc>
        <w:tc>
          <w:tcPr>
            <w:tcW w:w="1106" w:type="pct"/>
            <w:vAlign w:val="center"/>
          </w:tcPr>
          <w:p w14:paraId="58E237DB" w14:textId="77777777" w:rsidR="007E07FF" w:rsidRPr="00764C20" w:rsidRDefault="007E07FF" w:rsidP="00FF404A">
            <w:pPr>
              <w:pStyle w:val="a9"/>
              <w:spacing w:line="288" w:lineRule="auto"/>
              <w:jc w:val="center"/>
              <w:rPr>
                <w:rFonts w:ascii="Arial" w:hAnsi="Arial" w:cs="Arial"/>
                <w:sz w:val="26"/>
                <w:szCs w:val="26"/>
              </w:rPr>
            </w:pPr>
            <w:r w:rsidRPr="00764C20">
              <w:rPr>
                <w:rFonts w:ascii="Arial" w:hAnsi="Arial" w:cs="Arial"/>
                <w:i/>
                <w:sz w:val="26"/>
                <w:szCs w:val="26"/>
                <w:lang w:val="en-US"/>
              </w:rPr>
              <w:t>X</w:t>
            </w:r>
            <w:r w:rsidRPr="00764C20">
              <w:rPr>
                <w:rFonts w:ascii="Arial" w:hAnsi="Arial" w:cs="Arial"/>
                <w:sz w:val="26"/>
                <w:szCs w:val="26"/>
                <w:vertAlign w:val="subscript"/>
              </w:rPr>
              <w:t>2</w:t>
            </w:r>
            <w:r w:rsidRPr="00764C20">
              <w:rPr>
                <w:rFonts w:ascii="Arial" w:hAnsi="Arial" w:cs="Arial"/>
                <w:sz w:val="26"/>
                <w:szCs w:val="26"/>
              </w:rPr>
              <w:t>, мг/кг</w:t>
            </w:r>
          </w:p>
        </w:tc>
        <w:tc>
          <w:tcPr>
            <w:tcW w:w="1606" w:type="pct"/>
            <w:vMerge/>
          </w:tcPr>
          <w:p w14:paraId="7985B980" w14:textId="77777777" w:rsidR="007E07FF" w:rsidRPr="00764C20" w:rsidRDefault="007E07FF" w:rsidP="00FF404A">
            <w:pPr>
              <w:spacing w:line="288" w:lineRule="auto"/>
              <w:jc w:val="both"/>
              <w:rPr>
                <w:rFonts w:ascii="Arial" w:hAnsi="Arial" w:cs="Arial"/>
                <w:sz w:val="26"/>
                <w:szCs w:val="26"/>
              </w:rPr>
            </w:pPr>
          </w:p>
        </w:tc>
      </w:tr>
      <w:tr w:rsidR="007E07FF" w:rsidRPr="00764C20" w14:paraId="7C5D66F5" w14:textId="77777777" w:rsidTr="00FF404A">
        <w:tc>
          <w:tcPr>
            <w:tcW w:w="1176" w:type="pct"/>
          </w:tcPr>
          <w:p w14:paraId="67DAFB27" w14:textId="77777777" w:rsidR="007E07FF" w:rsidRPr="00764C20" w:rsidRDefault="007E07FF" w:rsidP="00FF404A">
            <w:pPr>
              <w:spacing w:line="288" w:lineRule="auto"/>
              <w:jc w:val="center"/>
              <w:rPr>
                <w:rFonts w:ascii="Arial" w:hAnsi="Arial" w:cs="Arial"/>
                <w:sz w:val="26"/>
                <w:szCs w:val="26"/>
                <w:lang w:val="en-US"/>
              </w:rPr>
            </w:pPr>
            <w:r w:rsidRPr="00764C20">
              <w:rPr>
                <w:rFonts w:ascii="Arial" w:hAnsi="Arial" w:cs="Arial"/>
                <w:sz w:val="26"/>
                <w:szCs w:val="26"/>
                <w:lang w:val="en-US"/>
              </w:rPr>
              <w:t>1</w:t>
            </w:r>
          </w:p>
        </w:tc>
        <w:tc>
          <w:tcPr>
            <w:tcW w:w="1111" w:type="pct"/>
          </w:tcPr>
          <w:p w14:paraId="56E1EF2B" w14:textId="77777777" w:rsidR="007E07FF" w:rsidRPr="00764C20" w:rsidRDefault="007E07FF" w:rsidP="00FF404A">
            <w:pPr>
              <w:spacing w:line="288" w:lineRule="auto"/>
              <w:jc w:val="both"/>
              <w:rPr>
                <w:rFonts w:ascii="Arial" w:hAnsi="Arial" w:cs="Arial"/>
                <w:sz w:val="26"/>
                <w:szCs w:val="26"/>
              </w:rPr>
            </w:pPr>
          </w:p>
        </w:tc>
        <w:tc>
          <w:tcPr>
            <w:tcW w:w="1106" w:type="pct"/>
          </w:tcPr>
          <w:p w14:paraId="34A122F5" w14:textId="77777777" w:rsidR="007E07FF" w:rsidRPr="00764C20" w:rsidRDefault="007E07FF" w:rsidP="00FF404A">
            <w:pPr>
              <w:spacing w:line="288" w:lineRule="auto"/>
              <w:jc w:val="both"/>
              <w:rPr>
                <w:rFonts w:ascii="Arial" w:hAnsi="Arial" w:cs="Arial"/>
                <w:sz w:val="26"/>
                <w:szCs w:val="26"/>
              </w:rPr>
            </w:pPr>
          </w:p>
        </w:tc>
        <w:tc>
          <w:tcPr>
            <w:tcW w:w="1606" w:type="pct"/>
          </w:tcPr>
          <w:p w14:paraId="24C6DEC8" w14:textId="77777777" w:rsidR="007E07FF" w:rsidRPr="00764C20" w:rsidRDefault="007E07FF" w:rsidP="00FF404A">
            <w:pPr>
              <w:spacing w:line="288" w:lineRule="auto"/>
              <w:jc w:val="both"/>
              <w:rPr>
                <w:rFonts w:ascii="Arial" w:hAnsi="Arial" w:cs="Arial"/>
                <w:sz w:val="26"/>
                <w:szCs w:val="26"/>
              </w:rPr>
            </w:pPr>
          </w:p>
        </w:tc>
      </w:tr>
      <w:tr w:rsidR="007E07FF" w:rsidRPr="00764C20" w14:paraId="1C3A9E79" w14:textId="77777777" w:rsidTr="00FF404A">
        <w:tc>
          <w:tcPr>
            <w:tcW w:w="1176" w:type="pct"/>
          </w:tcPr>
          <w:p w14:paraId="2643D013" w14:textId="77777777" w:rsidR="007E07FF" w:rsidRPr="00764C20" w:rsidRDefault="007E07FF" w:rsidP="00FF404A">
            <w:pPr>
              <w:spacing w:line="288" w:lineRule="auto"/>
              <w:jc w:val="center"/>
              <w:rPr>
                <w:rFonts w:ascii="Arial" w:hAnsi="Arial" w:cs="Arial"/>
                <w:sz w:val="26"/>
                <w:szCs w:val="26"/>
                <w:lang w:val="en-US"/>
              </w:rPr>
            </w:pPr>
            <w:r w:rsidRPr="00764C20">
              <w:rPr>
                <w:rFonts w:ascii="Arial" w:hAnsi="Arial" w:cs="Arial"/>
                <w:sz w:val="26"/>
                <w:szCs w:val="26"/>
                <w:lang w:val="en-US"/>
              </w:rPr>
              <w:t>2</w:t>
            </w:r>
          </w:p>
        </w:tc>
        <w:tc>
          <w:tcPr>
            <w:tcW w:w="1111" w:type="pct"/>
          </w:tcPr>
          <w:p w14:paraId="1292212D" w14:textId="77777777" w:rsidR="007E07FF" w:rsidRPr="00764C20" w:rsidRDefault="007E07FF" w:rsidP="00FF404A">
            <w:pPr>
              <w:spacing w:line="288" w:lineRule="auto"/>
              <w:jc w:val="both"/>
              <w:rPr>
                <w:rFonts w:ascii="Arial" w:hAnsi="Arial" w:cs="Arial"/>
                <w:sz w:val="26"/>
                <w:szCs w:val="26"/>
              </w:rPr>
            </w:pPr>
          </w:p>
        </w:tc>
        <w:tc>
          <w:tcPr>
            <w:tcW w:w="1106" w:type="pct"/>
          </w:tcPr>
          <w:p w14:paraId="0B0F7EA3" w14:textId="77777777" w:rsidR="007E07FF" w:rsidRPr="00764C20" w:rsidRDefault="007E07FF" w:rsidP="00FF404A">
            <w:pPr>
              <w:spacing w:line="288" w:lineRule="auto"/>
              <w:jc w:val="both"/>
              <w:rPr>
                <w:rFonts w:ascii="Arial" w:hAnsi="Arial" w:cs="Arial"/>
                <w:sz w:val="26"/>
                <w:szCs w:val="26"/>
              </w:rPr>
            </w:pPr>
          </w:p>
        </w:tc>
        <w:tc>
          <w:tcPr>
            <w:tcW w:w="1606" w:type="pct"/>
          </w:tcPr>
          <w:p w14:paraId="6C79EB09" w14:textId="77777777" w:rsidR="007E07FF" w:rsidRPr="00764C20" w:rsidRDefault="007E07FF" w:rsidP="00FF404A">
            <w:pPr>
              <w:spacing w:line="288" w:lineRule="auto"/>
              <w:jc w:val="both"/>
              <w:rPr>
                <w:rFonts w:ascii="Arial" w:hAnsi="Arial" w:cs="Arial"/>
                <w:sz w:val="26"/>
                <w:szCs w:val="26"/>
              </w:rPr>
            </w:pPr>
          </w:p>
        </w:tc>
      </w:tr>
      <w:tr w:rsidR="007E07FF" w:rsidRPr="00764C20" w14:paraId="17D2E87F" w14:textId="77777777" w:rsidTr="00FF404A">
        <w:tc>
          <w:tcPr>
            <w:tcW w:w="1176" w:type="pct"/>
          </w:tcPr>
          <w:p w14:paraId="0FDE5882" w14:textId="77777777" w:rsidR="007E07FF" w:rsidRPr="00764C20" w:rsidRDefault="007E07FF" w:rsidP="00FF404A">
            <w:pPr>
              <w:spacing w:line="288" w:lineRule="auto"/>
              <w:jc w:val="center"/>
              <w:rPr>
                <w:rFonts w:ascii="Arial" w:hAnsi="Arial" w:cs="Arial"/>
                <w:sz w:val="26"/>
                <w:szCs w:val="26"/>
                <w:lang w:val="en-US"/>
              </w:rPr>
            </w:pPr>
            <w:r w:rsidRPr="00764C20">
              <w:rPr>
                <w:rFonts w:ascii="Arial" w:hAnsi="Arial" w:cs="Arial"/>
                <w:sz w:val="26"/>
                <w:szCs w:val="26"/>
                <w:lang w:val="en-US"/>
              </w:rPr>
              <w:t>3</w:t>
            </w:r>
          </w:p>
        </w:tc>
        <w:tc>
          <w:tcPr>
            <w:tcW w:w="1111" w:type="pct"/>
          </w:tcPr>
          <w:p w14:paraId="5FF630D1" w14:textId="77777777" w:rsidR="007E07FF" w:rsidRPr="00764C20" w:rsidRDefault="007E07FF" w:rsidP="00FF404A">
            <w:pPr>
              <w:spacing w:line="288" w:lineRule="auto"/>
              <w:jc w:val="both"/>
              <w:rPr>
                <w:rFonts w:ascii="Arial" w:hAnsi="Arial" w:cs="Arial"/>
                <w:sz w:val="26"/>
                <w:szCs w:val="26"/>
              </w:rPr>
            </w:pPr>
          </w:p>
        </w:tc>
        <w:tc>
          <w:tcPr>
            <w:tcW w:w="1106" w:type="pct"/>
          </w:tcPr>
          <w:p w14:paraId="02BBA79C" w14:textId="77777777" w:rsidR="007E07FF" w:rsidRPr="00764C20" w:rsidRDefault="007E07FF" w:rsidP="00FF404A">
            <w:pPr>
              <w:spacing w:line="288" w:lineRule="auto"/>
              <w:jc w:val="both"/>
              <w:rPr>
                <w:rFonts w:ascii="Arial" w:hAnsi="Arial" w:cs="Arial"/>
                <w:sz w:val="26"/>
                <w:szCs w:val="26"/>
              </w:rPr>
            </w:pPr>
          </w:p>
        </w:tc>
        <w:tc>
          <w:tcPr>
            <w:tcW w:w="1606" w:type="pct"/>
          </w:tcPr>
          <w:p w14:paraId="7419AB70" w14:textId="77777777" w:rsidR="007E07FF" w:rsidRPr="00764C20" w:rsidRDefault="007E07FF" w:rsidP="00FF404A">
            <w:pPr>
              <w:spacing w:line="288" w:lineRule="auto"/>
              <w:jc w:val="both"/>
              <w:rPr>
                <w:rFonts w:ascii="Arial" w:hAnsi="Arial" w:cs="Arial"/>
                <w:sz w:val="26"/>
                <w:szCs w:val="26"/>
              </w:rPr>
            </w:pPr>
          </w:p>
        </w:tc>
      </w:tr>
      <w:tr w:rsidR="007E07FF" w:rsidRPr="00764C20" w14:paraId="04F4709F" w14:textId="77777777" w:rsidTr="00FF404A">
        <w:tc>
          <w:tcPr>
            <w:tcW w:w="1176" w:type="pct"/>
          </w:tcPr>
          <w:p w14:paraId="112DFD79" w14:textId="77777777" w:rsidR="007E07FF" w:rsidRPr="00764C20" w:rsidRDefault="007E07FF" w:rsidP="00FF404A">
            <w:pPr>
              <w:spacing w:line="288" w:lineRule="auto"/>
              <w:jc w:val="center"/>
              <w:rPr>
                <w:rFonts w:ascii="Arial" w:hAnsi="Arial" w:cs="Arial"/>
                <w:sz w:val="26"/>
                <w:szCs w:val="26"/>
                <w:lang w:val="en-US"/>
              </w:rPr>
            </w:pPr>
            <w:r w:rsidRPr="00764C20">
              <w:rPr>
                <w:rFonts w:ascii="Arial" w:hAnsi="Arial" w:cs="Arial"/>
                <w:sz w:val="26"/>
                <w:szCs w:val="26"/>
                <w:lang w:val="en-US"/>
              </w:rPr>
              <w:t>…</w:t>
            </w:r>
          </w:p>
        </w:tc>
        <w:tc>
          <w:tcPr>
            <w:tcW w:w="1111" w:type="pct"/>
          </w:tcPr>
          <w:p w14:paraId="2C61BA50" w14:textId="77777777" w:rsidR="007E07FF" w:rsidRPr="00764C20" w:rsidRDefault="007E07FF" w:rsidP="00FF404A">
            <w:pPr>
              <w:spacing w:line="288" w:lineRule="auto"/>
              <w:jc w:val="both"/>
              <w:rPr>
                <w:rFonts w:ascii="Arial" w:hAnsi="Arial" w:cs="Arial"/>
                <w:sz w:val="26"/>
                <w:szCs w:val="26"/>
              </w:rPr>
            </w:pPr>
          </w:p>
        </w:tc>
        <w:tc>
          <w:tcPr>
            <w:tcW w:w="1106" w:type="pct"/>
          </w:tcPr>
          <w:p w14:paraId="3C35611C" w14:textId="77777777" w:rsidR="007E07FF" w:rsidRPr="00764C20" w:rsidRDefault="007E07FF" w:rsidP="00FF404A">
            <w:pPr>
              <w:spacing w:line="288" w:lineRule="auto"/>
              <w:jc w:val="both"/>
              <w:rPr>
                <w:rFonts w:ascii="Arial" w:hAnsi="Arial" w:cs="Arial"/>
                <w:sz w:val="26"/>
                <w:szCs w:val="26"/>
              </w:rPr>
            </w:pPr>
          </w:p>
        </w:tc>
        <w:tc>
          <w:tcPr>
            <w:tcW w:w="1606" w:type="pct"/>
          </w:tcPr>
          <w:p w14:paraId="66DB450A" w14:textId="77777777" w:rsidR="007E07FF" w:rsidRPr="00764C20" w:rsidRDefault="007E07FF" w:rsidP="00FF404A">
            <w:pPr>
              <w:spacing w:line="288" w:lineRule="auto"/>
              <w:jc w:val="both"/>
              <w:rPr>
                <w:rFonts w:ascii="Arial" w:hAnsi="Arial" w:cs="Arial"/>
                <w:sz w:val="26"/>
                <w:szCs w:val="26"/>
              </w:rPr>
            </w:pPr>
          </w:p>
        </w:tc>
      </w:tr>
      <w:tr w:rsidR="007E07FF" w:rsidRPr="00764C20" w14:paraId="39D2D15A" w14:textId="77777777" w:rsidTr="00FF404A">
        <w:tc>
          <w:tcPr>
            <w:tcW w:w="1176" w:type="pct"/>
          </w:tcPr>
          <w:p w14:paraId="30912B07" w14:textId="77777777" w:rsidR="007E07FF" w:rsidRPr="00764C20" w:rsidRDefault="007E07FF" w:rsidP="00FF404A">
            <w:pPr>
              <w:spacing w:line="288" w:lineRule="auto"/>
              <w:jc w:val="center"/>
              <w:rPr>
                <w:rFonts w:ascii="Arial" w:hAnsi="Arial" w:cs="Arial"/>
                <w:sz w:val="26"/>
                <w:szCs w:val="26"/>
                <w:lang w:val="en-US"/>
              </w:rPr>
            </w:pPr>
            <w:r w:rsidRPr="00764C20">
              <w:rPr>
                <w:rFonts w:ascii="Arial" w:hAnsi="Arial" w:cs="Arial"/>
                <w:sz w:val="26"/>
                <w:szCs w:val="26"/>
                <w:lang w:val="en-US"/>
              </w:rPr>
              <w:t>9</w:t>
            </w:r>
          </w:p>
        </w:tc>
        <w:tc>
          <w:tcPr>
            <w:tcW w:w="1111" w:type="pct"/>
          </w:tcPr>
          <w:p w14:paraId="4C2C65E9" w14:textId="77777777" w:rsidR="007E07FF" w:rsidRPr="00764C20" w:rsidRDefault="007E07FF" w:rsidP="00FF404A">
            <w:pPr>
              <w:spacing w:line="288" w:lineRule="auto"/>
              <w:jc w:val="both"/>
              <w:rPr>
                <w:rFonts w:ascii="Arial" w:hAnsi="Arial" w:cs="Arial"/>
                <w:sz w:val="26"/>
                <w:szCs w:val="26"/>
              </w:rPr>
            </w:pPr>
          </w:p>
        </w:tc>
        <w:tc>
          <w:tcPr>
            <w:tcW w:w="1106" w:type="pct"/>
          </w:tcPr>
          <w:p w14:paraId="5E4E8897" w14:textId="77777777" w:rsidR="007E07FF" w:rsidRPr="00764C20" w:rsidRDefault="007E07FF" w:rsidP="00FF404A">
            <w:pPr>
              <w:spacing w:line="288" w:lineRule="auto"/>
              <w:jc w:val="both"/>
              <w:rPr>
                <w:rFonts w:ascii="Arial" w:hAnsi="Arial" w:cs="Arial"/>
                <w:sz w:val="26"/>
                <w:szCs w:val="26"/>
              </w:rPr>
            </w:pPr>
          </w:p>
        </w:tc>
        <w:tc>
          <w:tcPr>
            <w:tcW w:w="1606" w:type="pct"/>
          </w:tcPr>
          <w:p w14:paraId="05DAE6BF" w14:textId="77777777" w:rsidR="007E07FF" w:rsidRPr="00764C20" w:rsidRDefault="007E07FF" w:rsidP="00FF404A">
            <w:pPr>
              <w:spacing w:line="288" w:lineRule="auto"/>
              <w:jc w:val="both"/>
              <w:rPr>
                <w:rFonts w:ascii="Arial" w:hAnsi="Arial" w:cs="Arial"/>
                <w:sz w:val="26"/>
                <w:szCs w:val="26"/>
              </w:rPr>
            </w:pPr>
          </w:p>
        </w:tc>
      </w:tr>
      <w:tr w:rsidR="007E07FF" w:rsidRPr="00764C20" w14:paraId="2B3E53F8" w14:textId="77777777" w:rsidTr="00FF404A">
        <w:tc>
          <w:tcPr>
            <w:tcW w:w="1176" w:type="pct"/>
          </w:tcPr>
          <w:p w14:paraId="67B64ABA" w14:textId="77777777" w:rsidR="007E07FF" w:rsidRPr="00764C20" w:rsidRDefault="007E07FF" w:rsidP="00FF404A">
            <w:pPr>
              <w:spacing w:line="288" w:lineRule="auto"/>
              <w:jc w:val="center"/>
              <w:rPr>
                <w:rFonts w:ascii="Arial" w:hAnsi="Arial" w:cs="Arial"/>
                <w:sz w:val="26"/>
                <w:szCs w:val="26"/>
                <w:lang w:val="en-US"/>
              </w:rPr>
            </w:pPr>
            <w:r w:rsidRPr="00764C20">
              <w:rPr>
                <w:rFonts w:ascii="Arial" w:hAnsi="Arial" w:cs="Arial"/>
                <w:sz w:val="26"/>
                <w:szCs w:val="26"/>
                <w:lang w:val="en-US"/>
              </w:rPr>
              <w:t>10</w:t>
            </w:r>
          </w:p>
        </w:tc>
        <w:tc>
          <w:tcPr>
            <w:tcW w:w="1111" w:type="pct"/>
          </w:tcPr>
          <w:p w14:paraId="575DA406" w14:textId="77777777" w:rsidR="007E07FF" w:rsidRPr="00764C20" w:rsidRDefault="007E07FF" w:rsidP="00FF404A">
            <w:pPr>
              <w:spacing w:line="288" w:lineRule="auto"/>
              <w:jc w:val="both"/>
              <w:rPr>
                <w:rFonts w:ascii="Arial" w:hAnsi="Arial" w:cs="Arial"/>
                <w:sz w:val="26"/>
                <w:szCs w:val="26"/>
              </w:rPr>
            </w:pPr>
          </w:p>
        </w:tc>
        <w:tc>
          <w:tcPr>
            <w:tcW w:w="1106" w:type="pct"/>
          </w:tcPr>
          <w:p w14:paraId="3E6A6DF2" w14:textId="77777777" w:rsidR="007E07FF" w:rsidRPr="00764C20" w:rsidRDefault="007E07FF" w:rsidP="00FF404A">
            <w:pPr>
              <w:spacing w:line="288" w:lineRule="auto"/>
              <w:jc w:val="both"/>
              <w:rPr>
                <w:rFonts w:ascii="Arial" w:hAnsi="Arial" w:cs="Arial"/>
                <w:sz w:val="26"/>
                <w:szCs w:val="26"/>
              </w:rPr>
            </w:pPr>
          </w:p>
        </w:tc>
        <w:tc>
          <w:tcPr>
            <w:tcW w:w="1606" w:type="pct"/>
          </w:tcPr>
          <w:p w14:paraId="1408A8BF" w14:textId="77777777" w:rsidR="007E07FF" w:rsidRPr="00764C20" w:rsidRDefault="007E07FF" w:rsidP="00FF404A">
            <w:pPr>
              <w:spacing w:line="288" w:lineRule="auto"/>
              <w:jc w:val="both"/>
              <w:rPr>
                <w:rFonts w:ascii="Arial" w:hAnsi="Arial" w:cs="Arial"/>
                <w:sz w:val="26"/>
                <w:szCs w:val="26"/>
              </w:rPr>
            </w:pPr>
          </w:p>
        </w:tc>
      </w:tr>
    </w:tbl>
    <w:p w14:paraId="11282DDC" w14:textId="77777777" w:rsidR="007E07FF" w:rsidRPr="00764C20" w:rsidRDefault="007E07FF" w:rsidP="007E07FF">
      <w:pPr>
        <w:spacing w:line="288" w:lineRule="auto"/>
        <w:ind w:firstLine="709"/>
        <w:jc w:val="both"/>
        <w:rPr>
          <w:rFonts w:ascii="Arial" w:hAnsi="Arial" w:cs="Arial"/>
          <w:sz w:val="26"/>
          <w:szCs w:val="26"/>
        </w:rPr>
      </w:pPr>
    </w:p>
    <w:p w14:paraId="4D73FF74" w14:textId="77777777" w:rsidR="007E07FF" w:rsidRPr="00764C20" w:rsidRDefault="007E07FF" w:rsidP="007E07FF">
      <w:pPr>
        <w:keepNext/>
        <w:ind w:firstLine="709"/>
        <w:jc w:val="both"/>
        <w:rPr>
          <w:rFonts w:ascii="Arial" w:hAnsi="Arial" w:cs="Arial"/>
          <w:sz w:val="26"/>
          <w:szCs w:val="26"/>
        </w:rPr>
      </w:pPr>
      <w:r w:rsidRPr="00764C20">
        <w:rPr>
          <w:rFonts w:ascii="Arial" w:hAnsi="Arial" w:cs="Arial"/>
          <w:sz w:val="26"/>
          <w:szCs w:val="26"/>
        </w:rPr>
        <w:t xml:space="preserve">Рассчитывают значение смещения </w:t>
      </w:r>
      <w:r w:rsidRPr="00764C20">
        <w:rPr>
          <w:rFonts w:ascii="Arial" w:hAnsi="Arial" w:cs="Arial"/>
          <w:sz w:val="26"/>
          <w:szCs w:val="26"/>
        </w:rPr>
        <w:noBreakHyphen/>
        <w:t xml:space="preserve"> </w:t>
      </w:r>
      <w:r w:rsidRPr="00764C20">
        <w:rPr>
          <w:rFonts w:ascii="Arial" w:hAnsi="Arial" w:cs="Arial"/>
          <w:position w:val="-12"/>
          <w:sz w:val="26"/>
          <w:szCs w:val="26"/>
        </w:rPr>
        <w:object w:dxaOrig="360" w:dyaOrig="360" w14:anchorId="00BE329B">
          <v:shape id="_x0000_i1080" type="#_x0000_t75" style="width:19.5pt;height:19.5pt" o:ole="">
            <v:imagedata r:id="rId118" o:title=""/>
          </v:shape>
          <o:OLEObject Type="Embed" ProgID="Equation.DSMT4" ShapeID="_x0000_i1080" DrawAspect="Content" ObjectID="_1849356952" r:id="rId119"/>
        </w:object>
      </w:r>
      <w:r w:rsidRPr="00764C20">
        <w:rPr>
          <w:rFonts w:ascii="Arial" w:hAnsi="Arial" w:cs="Arial"/>
          <w:sz w:val="26"/>
          <w:szCs w:val="26"/>
        </w:rPr>
        <w:t xml:space="preserve"> как разность между средним значением результатов анализа </w:t>
      </w:r>
      <w:r w:rsidRPr="00764C20">
        <w:rPr>
          <w:rFonts w:ascii="Arial" w:hAnsi="Arial" w:cs="Arial"/>
          <w:position w:val="-12"/>
          <w:sz w:val="26"/>
          <w:szCs w:val="26"/>
        </w:rPr>
        <w:object w:dxaOrig="380" w:dyaOrig="380" w14:anchorId="1BA8202E">
          <v:shape id="_x0000_i1081" type="#_x0000_t75" style="width:19.5pt;height:18.75pt" o:ole="">
            <v:imagedata r:id="rId120" o:title=""/>
          </v:shape>
          <o:OLEObject Type="Embed" ProgID="Equation.DSMT4" ShapeID="_x0000_i1081" DrawAspect="Content" ObjectID="_1849356953" r:id="rId121"/>
        </w:object>
      </w:r>
      <w:r w:rsidRPr="00764C20">
        <w:rPr>
          <w:rFonts w:ascii="Arial" w:hAnsi="Arial" w:cs="Arial"/>
          <w:sz w:val="26"/>
          <w:szCs w:val="26"/>
        </w:rPr>
        <w:t xml:space="preserve">, и аттестованным значением </w:t>
      </w:r>
      <w:r w:rsidRPr="00764C20">
        <w:rPr>
          <w:rFonts w:ascii="Arial" w:hAnsi="Arial" w:cs="Arial"/>
          <w:i/>
          <w:sz w:val="26"/>
          <w:szCs w:val="26"/>
        </w:rPr>
        <w:t>m</w:t>
      </w:r>
      <w:r w:rsidRPr="00764C20">
        <w:rPr>
          <w:rFonts w:ascii="Arial" w:hAnsi="Arial" w:cs="Arial"/>
          <w:sz w:val="26"/>
          <w:szCs w:val="26"/>
        </w:rPr>
        <w:t xml:space="preserve">-й АС </w:t>
      </w:r>
      <w:r w:rsidRPr="00764C20">
        <w:rPr>
          <w:rFonts w:ascii="Arial" w:hAnsi="Arial" w:cs="Arial"/>
          <w:sz w:val="26"/>
          <w:szCs w:val="26"/>
        </w:rPr>
        <w:noBreakHyphen/>
        <w:t xml:space="preserve"> </w:t>
      </w:r>
      <w:r w:rsidRPr="00764C20">
        <w:rPr>
          <w:rFonts w:ascii="Arial" w:hAnsi="Arial" w:cs="Arial"/>
          <w:position w:val="-12"/>
          <w:sz w:val="26"/>
          <w:szCs w:val="26"/>
        </w:rPr>
        <w:object w:dxaOrig="320" w:dyaOrig="360" w14:anchorId="1BE73D36">
          <v:shape id="_x0000_i1082" type="#_x0000_t75" style="width:18pt;height:18.75pt" o:ole="">
            <v:imagedata r:id="rId122" o:title=""/>
          </v:shape>
          <o:OLEObject Type="Embed" ProgID="Equation.DSMT4" ShapeID="_x0000_i1082" DrawAspect="Content" ObjectID="_1849356954" r:id="rId123"/>
        </w:object>
      </w:r>
    </w:p>
    <w:p w14:paraId="761BD742" w14:textId="77777777" w:rsidR="007E07FF" w:rsidRPr="00764C20" w:rsidRDefault="007E07FF" w:rsidP="007E07FF">
      <w:pPr>
        <w:jc w:val="right"/>
        <w:rPr>
          <w:rFonts w:ascii="Arial" w:hAnsi="Arial" w:cs="Arial"/>
          <w:sz w:val="26"/>
          <w:szCs w:val="26"/>
        </w:rPr>
      </w:pPr>
      <w:r w:rsidRPr="00764C20">
        <w:rPr>
          <w:rFonts w:ascii="Arial" w:hAnsi="Arial" w:cs="Arial"/>
          <w:position w:val="-12"/>
          <w:sz w:val="26"/>
          <w:szCs w:val="26"/>
        </w:rPr>
        <w:object w:dxaOrig="1400" w:dyaOrig="380" w14:anchorId="1123FDF3">
          <v:shape id="_x0000_i1083" type="#_x0000_t75" style="width:76.5pt;height:21.75pt" o:ole="">
            <v:imagedata r:id="rId124" o:title=""/>
          </v:shape>
          <o:OLEObject Type="Embed" ProgID="Equation.DSMT4" ShapeID="_x0000_i1083" DrawAspect="Content" ObjectID="_1849356955" r:id="rId125"/>
        </w:object>
      </w:r>
      <w:r w:rsidRPr="00764C20">
        <w:rPr>
          <w:rFonts w:ascii="Arial" w:hAnsi="Arial" w:cs="Arial"/>
          <w:sz w:val="26"/>
          <w:szCs w:val="26"/>
        </w:rPr>
        <w:t>,</w:t>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t>(</w:t>
      </w:r>
      <w:r w:rsidRPr="00764C20">
        <w:rPr>
          <w:rFonts w:ascii="Arial" w:hAnsi="Arial" w:cs="Arial"/>
          <w:sz w:val="26"/>
          <w:szCs w:val="26"/>
          <w:lang w:val="en-US"/>
        </w:rPr>
        <w:t>A</w:t>
      </w:r>
      <w:r w:rsidRPr="00764C20">
        <w:rPr>
          <w:rFonts w:ascii="Arial" w:hAnsi="Arial" w:cs="Arial"/>
          <w:sz w:val="26"/>
          <w:szCs w:val="26"/>
        </w:rPr>
        <w:t>.11)</w:t>
      </w:r>
    </w:p>
    <w:p w14:paraId="251E022E" w14:textId="77777777" w:rsidR="007E07FF" w:rsidRPr="00764C20" w:rsidRDefault="007E07FF" w:rsidP="007E07FF">
      <w:pPr>
        <w:ind w:firstLine="708"/>
        <w:jc w:val="both"/>
        <w:rPr>
          <w:rFonts w:ascii="Arial" w:hAnsi="Arial" w:cs="Arial"/>
          <w:sz w:val="26"/>
          <w:szCs w:val="26"/>
        </w:rPr>
      </w:pPr>
    </w:p>
    <w:p w14:paraId="0B46544A" w14:textId="77777777" w:rsidR="007E07FF" w:rsidRPr="00764C20" w:rsidRDefault="007E07FF" w:rsidP="007E07FF">
      <w:pPr>
        <w:ind w:firstLine="708"/>
        <w:jc w:val="right"/>
        <w:rPr>
          <w:rFonts w:ascii="Arial" w:hAnsi="Arial" w:cs="Arial"/>
          <w:sz w:val="26"/>
          <w:szCs w:val="26"/>
        </w:rPr>
      </w:pPr>
      <w:r w:rsidRPr="00764C20">
        <w:rPr>
          <w:rFonts w:ascii="Arial" w:hAnsi="Arial" w:cs="Arial"/>
          <w:sz w:val="26"/>
          <w:szCs w:val="26"/>
        </w:rPr>
        <w:t xml:space="preserve">где </w:t>
      </w:r>
      <w:r w:rsidRPr="00764C20">
        <w:rPr>
          <w:rFonts w:ascii="Arial" w:hAnsi="Arial" w:cs="Arial"/>
          <w:position w:val="-24"/>
          <w:sz w:val="26"/>
          <w:szCs w:val="26"/>
        </w:rPr>
        <w:object w:dxaOrig="1359" w:dyaOrig="960" w14:anchorId="2CD20D63">
          <v:shape id="_x0000_i1084" type="#_x0000_t75" style="width:71.25pt;height:48pt" o:ole="">
            <v:imagedata r:id="rId126" o:title=""/>
          </v:shape>
          <o:OLEObject Type="Embed" ProgID="Equation.DSMT4" ShapeID="_x0000_i1084" DrawAspect="Content" ObjectID="_1849356956" r:id="rId127"/>
        </w:object>
      </w:r>
      <w:r w:rsidRPr="00764C20">
        <w:rPr>
          <w:rFonts w:ascii="Arial" w:hAnsi="Arial" w:cs="Arial"/>
          <w:sz w:val="26"/>
          <w:szCs w:val="26"/>
        </w:rPr>
        <w:t>.</w:t>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t>(А.12)</w:t>
      </w:r>
    </w:p>
    <w:p w14:paraId="241C497E" w14:textId="77777777" w:rsidR="007E07FF" w:rsidRPr="00764C20" w:rsidRDefault="007E07FF" w:rsidP="007E07FF">
      <w:pPr>
        <w:ind w:firstLine="708"/>
        <w:jc w:val="both"/>
        <w:rPr>
          <w:rFonts w:ascii="Arial" w:hAnsi="Arial" w:cs="Arial"/>
          <w:sz w:val="26"/>
          <w:szCs w:val="26"/>
        </w:rPr>
      </w:pPr>
      <w:r w:rsidRPr="00764C20">
        <w:rPr>
          <w:rFonts w:ascii="Arial" w:hAnsi="Arial" w:cs="Arial"/>
          <w:sz w:val="26"/>
          <w:szCs w:val="26"/>
        </w:rPr>
        <w:t xml:space="preserve">Проверяют значимость вычисленных значений </w:t>
      </w:r>
      <w:r w:rsidRPr="00764C20">
        <w:rPr>
          <w:rFonts w:ascii="Arial" w:hAnsi="Arial" w:cs="Arial"/>
          <w:position w:val="-12"/>
          <w:sz w:val="26"/>
          <w:szCs w:val="26"/>
        </w:rPr>
        <w:object w:dxaOrig="360" w:dyaOrig="360" w14:anchorId="11585058">
          <v:shape id="_x0000_i1085" type="#_x0000_t75" style="width:19.5pt;height:19.5pt" o:ole="">
            <v:imagedata r:id="rId118" o:title=""/>
          </v:shape>
          <o:OLEObject Type="Embed" ProgID="Equation.DSMT4" ShapeID="_x0000_i1085" DrawAspect="Content" ObjectID="_1849356957" r:id="rId128"/>
        </w:object>
      </w:r>
      <w:r w:rsidRPr="00764C20">
        <w:rPr>
          <w:rFonts w:ascii="Arial" w:hAnsi="Arial" w:cs="Arial"/>
          <w:sz w:val="26"/>
          <w:szCs w:val="26"/>
        </w:rPr>
        <w:t xml:space="preserve"> по критерию Стьюдента. Для этого рассчитывают значение </w:t>
      </w:r>
      <w:r w:rsidRPr="00764C20">
        <w:rPr>
          <w:rFonts w:ascii="Arial" w:hAnsi="Arial" w:cs="Arial"/>
          <w:i/>
          <w:sz w:val="26"/>
          <w:szCs w:val="26"/>
          <w:lang w:val="en-US"/>
        </w:rPr>
        <w:t>t</w:t>
      </w:r>
      <w:r w:rsidRPr="00764C20">
        <w:rPr>
          <w:rFonts w:ascii="Arial" w:hAnsi="Arial" w:cs="Arial"/>
          <w:sz w:val="26"/>
          <w:szCs w:val="26"/>
        </w:rPr>
        <w:t xml:space="preserve">-критерия для </w:t>
      </w:r>
      <w:r w:rsidRPr="00764C20">
        <w:rPr>
          <w:rFonts w:ascii="Arial" w:hAnsi="Arial" w:cs="Arial"/>
          <w:i/>
          <w:sz w:val="26"/>
          <w:szCs w:val="26"/>
          <w:lang w:val="en-US"/>
        </w:rPr>
        <w:t>m</w:t>
      </w:r>
      <w:r w:rsidRPr="00764C20">
        <w:rPr>
          <w:rFonts w:ascii="Arial" w:hAnsi="Arial" w:cs="Arial"/>
          <w:sz w:val="26"/>
          <w:szCs w:val="26"/>
        </w:rPr>
        <w:t xml:space="preserve">-й АС </w:t>
      </w:r>
      <w:r w:rsidRPr="00764C20">
        <w:rPr>
          <w:rFonts w:ascii="Arial" w:hAnsi="Arial" w:cs="Arial"/>
          <w:sz w:val="26"/>
          <w:szCs w:val="26"/>
        </w:rPr>
        <w:noBreakHyphen/>
        <w:t xml:space="preserve"> </w:t>
      </w:r>
      <w:r w:rsidRPr="00764C20">
        <w:rPr>
          <w:rFonts w:ascii="Arial" w:hAnsi="Arial" w:cs="Arial"/>
          <w:position w:val="-12"/>
          <w:sz w:val="26"/>
          <w:szCs w:val="26"/>
        </w:rPr>
        <w:object w:dxaOrig="240" w:dyaOrig="360" w14:anchorId="040EF2BD">
          <v:shape id="_x0000_i1086" type="#_x0000_t75" style="width:12pt;height:21.75pt" o:ole="">
            <v:imagedata r:id="rId129" o:title=""/>
          </v:shape>
          <o:OLEObject Type="Embed" ProgID="Equation.DSMT4" ShapeID="_x0000_i1086" DrawAspect="Content" ObjectID="_1849356958" r:id="rId130"/>
        </w:object>
      </w:r>
      <w:r w:rsidRPr="00764C20">
        <w:rPr>
          <w:rFonts w:ascii="Arial" w:hAnsi="Arial" w:cs="Arial"/>
          <w:sz w:val="26"/>
          <w:szCs w:val="26"/>
        </w:rPr>
        <w:t>:</w:t>
      </w:r>
    </w:p>
    <w:p w14:paraId="6C3C197F" w14:textId="39A84495" w:rsidR="007E07FF" w:rsidRPr="00764C20" w:rsidRDefault="00764C20" w:rsidP="00764C20">
      <w:pPr>
        <w:ind w:firstLine="708"/>
        <w:jc w:val="center"/>
        <w:rPr>
          <w:rFonts w:ascii="Arial" w:hAnsi="Arial" w:cs="Arial"/>
          <w:sz w:val="26"/>
          <w:szCs w:val="26"/>
        </w:rPr>
      </w:pPr>
      <w:r w:rsidRPr="003459B0">
        <w:rPr>
          <w:rFonts w:ascii="Arial" w:hAnsi="Arial" w:cs="Arial"/>
          <w:sz w:val="26"/>
          <w:szCs w:val="26"/>
        </w:rPr>
        <w:t xml:space="preserve">                                                     </w:t>
      </w:r>
      <w:r w:rsidR="007E07FF" w:rsidRPr="00764C20">
        <w:rPr>
          <w:rFonts w:ascii="Arial" w:hAnsi="Arial" w:cs="Arial"/>
          <w:position w:val="-66"/>
          <w:sz w:val="26"/>
          <w:szCs w:val="26"/>
        </w:rPr>
        <w:object w:dxaOrig="1579" w:dyaOrig="1080" w14:anchorId="4C82DF50">
          <v:shape id="_x0000_i1087" type="#_x0000_t75" style="width:67.5pt;height:48pt" o:ole="">
            <v:imagedata r:id="rId131" o:title=""/>
          </v:shape>
          <o:OLEObject Type="Embed" ProgID="Equation.DSMT4" ShapeID="_x0000_i1087" DrawAspect="Content" ObjectID="_1849356959" r:id="rId132"/>
        </w:object>
      </w:r>
      <w:r w:rsidR="007E07FF" w:rsidRPr="00764C20">
        <w:rPr>
          <w:rFonts w:ascii="Arial" w:hAnsi="Arial" w:cs="Arial"/>
          <w:sz w:val="26"/>
          <w:szCs w:val="26"/>
        </w:rPr>
        <w:t>,</w:t>
      </w:r>
      <w:r w:rsidR="007E07FF" w:rsidRPr="00764C20">
        <w:rPr>
          <w:rFonts w:ascii="Arial" w:hAnsi="Arial" w:cs="Arial"/>
          <w:sz w:val="26"/>
          <w:szCs w:val="26"/>
        </w:rPr>
        <w:tab/>
      </w:r>
      <w:r w:rsidR="007E07FF" w:rsidRPr="00764C20">
        <w:rPr>
          <w:rFonts w:ascii="Arial" w:hAnsi="Arial" w:cs="Arial"/>
          <w:sz w:val="26"/>
          <w:szCs w:val="26"/>
        </w:rPr>
        <w:tab/>
      </w:r>
      <w:r w:rsidR="007E07FF" w:rsidRPr="00764C20">
        <w:rPr>
          <w:rFonts w:ascii="Arial" w:hAnsi="Arial" w:cs="Arial"/>
          <w:sz w:val="26"/>
          <w:szCs w:val="26"/>
        </w:rPr>
        <w:tab/>
      </w:r>
      <w:r w:rsidR="007E07FF" w:rsidRPr="00764C20">
        <w:rPr>
          <w:rFonts w:ascii="Arial" w:hAnsi="Arial" w:cs="Arial"/>
          <w:sz w:val="26"/>
          <w:szCs w:val="26"/>
        </w:rPr>
        <w:tab/>
        <w:t>(А.13)</w:t>
      </w:r>
    </w:p>
    <w:p w14:paraId="58AB1C37" w14:textId="77777777" w:rsidR="007E07FF" w:rsidRPr="00764C20" w:rsidRDefault="007E07FF" w:rsidP="007E07FF">
      <w:pPr>
        <w:spacing w:line="288" w:lineRule="auto"/>
        <w:jc w:val="both"/>
        <w:rPr>
          <w:rFonts w:ascii="Arial" w:hAnsi="Arial" w:cs="Arial"/>
          <w:sz w:val="26"/>
          <w:szCs w:val="26"/>
        </w:rPr>
      </w:pPr>
      <w:r w:rsidRPr="00764C20">
        <w:rPr>
          <w:rFonts w:ascii="Arial" w:hAnsi="Arial" w:cs="Arial"/>
          <w:sz w:val="26"/>
          <w:szCs w:val="26"/>
        </w:rPr>
        <w:t xml:space="preserve">где </w:t>
      </w:r>
      <w:r w:rsidRPr="00764C20">
        <w:rPr>
          <w:rFonts w:ascii="Arial" w:hAnsi="Arial" w:cs="Arial"/>
          <w:position w:val="-24"/>
          <w:sz w:val="26"/>
          <w:szCs w:val="26"/>
        </w:rPr>
        <w:object w:dxaOrig="2120" w:dyaOrig="960" w14:anchorId="53BDED6B">
          <v:shape id="_x0000_i1088" type="#_x0000_t75" style="width:94.5pt;height:45.75pt" o:ole="">
            <v:imagedata r:id="rId133" o:title=""/>
          </v:shape>
          <o:OLEObject Type="Embed" ProgID="Equation.DSMT4" ShapeID="_x0000_i1088" DrawAspect="Content" ObjectID="_1849356960" r:id="rId134"/>
        </w:object>
      </w:r>
      <w:r w:rsidRPr="00764C20">
        <w:rPr>
          <w:rFonts w:ascii="Arial" w:hAnsi="Arial" w:cs="Arial"/>
          <w:sz w:val="26"/>
          <w:szCs w:val="26"/>
        </w:rPr>
        <w:t xml:space="preserve"> </w:t>
      </w:r>
      <w:r w:rsidRPr="00764C20">
        <w:rPr>
          <w:rFonts w:ascii="Arial" w:hAnsi="Arial" w:cs="Arial"/>
          <w:sz w:val="26"/>
          <w:szCs w:val="26"/>
        </w:rPr>
        <w:noBreakHyphen/>
        <w:t xml:space="preserve"> дисперсия, характеризующая разброс средних арифметических результатов единичного анализа </w:t>
      </w:r>
      <w:r w:rsidRPr="00764C20">
        <w:rPr>
          <w:rFonts w:ascii="Arial" w:hAnsi="Arial" w:cs="Arial"/>
          <w:position w:val="-14"/>
          <w:sz w:val="26"/>
          <w:szCs w:val="26"/>
        </w:rPr>
        <w:object w:dxaOrig="460" w:dyaOrig="400" w14:anchorId="384A12DD">
          <v:shape id="_x0000_i1089" type="#_x0000_t75" style="width:24pt;height:19.5pt" o:ole="">
            <v:imagedata r:id="rId135" o:title=""/>
          </v:shape>
          <o:OLEObject Type="Embed" ProgID="Equation.DSMT4" ShapeID="_x0000_i1089" DrawAspect="Content" ObjectID="_1849356961" r:id="rId136"/>
        </w:object>
      </w:r>
      <w:r w:rsidRPr="00764C20">
        <w:rPr>
          <w:rFonts w:ascii="Arial" w:hAnsi="Arial" w:cs="Arial"/>
          <w:sz w:val="26"/>
          <w:szCs w:val="26"/>
        </w:rPr>
        <w:t xml:space="preserve">относительно среднего значения результатов анализа </w:t>
      </w:r>
      <w:r w:rsidRPr="00764C20">
        <w:rPr>
          <w:rFonts w:ascii="Arial" w:hAnsi="Arial" w:cs="Arial"/>
          <w:position w:val="-12"/>
          <w:sz w:val="26"/>
          <w:szCs w:val="26"/>
        </w:rPr>
        <w:object w:dxaOrig="380" w:dyaOrig="380" w14:anchorId="0CC27ED5">
          <v:shape id="_x0000_i1090" type="#_x0000_t75" style="width:19.5pt;height:18.75pt" o:ole="">
            <v:imagedata r:id="rId137" o:title=""/>
          </v:shape>
          <o:OLEObject Type="Embed" ProgID="Equation.DSMT4" ShapeID="_x0000_i1090" DrawAspect="Content" ObjectID="_1849356962" r:id="rId138"/>
        </w:object>
      </w:r>
      <w:r w:rsidRPr="00764C20">
        <w:rPr>
          <w:rFonts w:ascii="Arial" w:hAnsi="Arial" w:cs="Arial"/>
          <w:sz w:val="26"/>
          <w:szCs w:val="26"/>
        </w:rPr>
        <w:t>.</w:t>
      </w:r>
    </w:p>
    <w:p w14:paraId="37664638" w14:textId="77777777" w:rsidR="007E07FF" w:rsidRPr="00764C20" w:rsidRDefault="007E07FF" w:rsidP="007E07FF">
      <w:pPr>
        <w:spacing w:line="288" w:lineRule="auto"/>
        <w:ind w:firstLine="709"/>
        <w:jc w:val="both"/>
        <w:rPr>
          <w:rFonts w:ascii="Arial" w:hAnsi="Arial" w:cs="Arial"/>
          <w:sz w:val="26"/>
          <w:szCs w:val="26"/>
        </w:rPr>
      </w:pPr>
      <w:r w:rsidRPr="00764C20">
        <w:rPr>
          <w:rFonts w:ascii="Arial" w:hAnsi="Arial" w:cs="Arial"/>
          <w:position w:val="-14"/>
          <w:sz w:val="26"/>
          <w:szCs w:val="26"/>
        </w:rPr>
        <w:object w:dxaOrig="480" w:dyaOrig="400" w14:anchorId="1C885CFD">
          <v:shape id="_x0000_i1091" type="#_x0000_t75" style="width:24pt;height:21.75pt" o:ole="">
            <v:imagedata r:id="rId139" o:title=""/>
          </v:shape>
          <o:OLEObject Type="Embed" ProgID="Equation.DSMT4" ShapeID="_x0000_i1091" DrawAspect="Content" ObjectID="_1849356963" r:id="rId140"/>
        </w:object>
      </w:r>
      <w:r w:rsidRPr="00764C20">
        <w:rPr>
          <w:rFonts w:ascii="Arial" w:hAnsi="Arial" w:cs="Arial"/>
          <w:sz w:val="26"/>
          <w:szCs w:val="26"/>
        </w:rPr>
        <w:t xml:space="preserve"> − погрешность аттестованного значения </w:t>
      </w:r>
      <w:r w:rsidRPr="00764C20">
        <w:rPr>
          <w:rFonts w:ascii="Arial" w:hAnsi="Arial" w:cs="Arial"/>
          <w:i/>
          <w:sz w:val="26"/>
          <w:szCs w:val="26"/>
          <w:lang w:val="en-US"/>
        </w:rPr>
        <w:t>m</w:t>
      </w:r>
      <w:r w:rsidRPr="00764C20">
        <w:rPr>
          <w:rFonts w:ascii="Arial" w:hAnsi="Arial" w:cs="Arial"/>
          <w:sz w:val="26"/>
          <w:szCs w:val="26"/>
        </w:rPr>
        <w:t>-й АС, рассчитываемая по Приложению Г.</w:t>
      </w:r>
    </w:p>
    <w:p w14:paraId="69A09CD2" w14:textId="77777777" w:rsidR="007E07FF" w:rsidRPr="00764C20" w:rsidRDefault="007E07FF" w:rsidP="007E07FF">
      <w:pPr>
        <w:spacing w:line="288" w:lineRule="auto"/>
        <w:ind w:firstLine="709"/>
        <w:jc w:val="both"/>
        <w:rPr>
          <w:rFonts w:ascii="Arial" w:hAnsi="Arial" w:cs="Arial"/>
          <w:sz w:val="26"/>
          <w:szCs w:val="26"/>
        </w:rPr>
      </w:pPr>
      <w:r w:rsidRPr="00764C20">
        <w:rPr>
          <w:rFonts w:ascii="Arial" w:hAnsi="Arial" w:cs="Arial"/>
          <w:sz w:val="26"/>
          <w:szCs w:val="26"/>
        </w:rPr>
        <w:t xml:space="preserve">Расчетное значение </w:t>
      </w:r>
      <w:r w:rsidRPr="00764C20">
        <w:rPr>
          <w:rFonts w:ascii="Arial" w:hAnsi="Arial" w:cs="Arial"/>
          <w:position w:val="-12"/>
          <w:sz w:val="26"/>
          <w:szCs w:val="26"/>
        </w:rPr>
        <w:object w:dxaOrig="240" w:dyaOrig="360" w14:anchorId="366424D0">
          <v:shape id="_x0000_i1092" type="#_x0000_t75" style="width:12pt;height:21.75pt" o:ole="">
            <v:imagedata r:id="rId129" o:title=""/>
          </v:shape>
          <o:OLEObject Type="Embed" ProgID="Equation.DSMT4" ShapeID="_x0000_i1092" DrawAspect="Content" ObjectID="_1849356964" r:id="rId141"/>
        </w:object>
      </w:r>
      <w:r w:rsidRPr="00764C20">
        <w:rPr>
          <w:rFonts w:ascii="Arial" w:hAnsi="Arial" w:cs="Arial"/>
          <w:i/>
          <w:sz w:val="26"/>
          <w:szCs w:val="26"/>
        </w:rPr>
        <w:t xml:space="preserve"> </w:t>
      </w:r>
      <w:r w:rsidRPr="00764C20">
        <w:rPr>
          <w:rFonts w:ascii="Arial" w:hAnsi="Arial" w:cs="Arial"/>
          <w:sz w:val="26"/>
          <w:szCs w:val="26"/>
        </w:rPr>
        <w:t xml:space="preserve">сравнивают с </w:t>
      </w:r>
      <w:r w:rsidRPr="00764C20">
        <w:rPr>
          <w:rFonts w:ascii="Arial" w:hAnsi="Arial" w:cs="Arial"/>
          <w:position w:val="-12"/>
          <w:sz w:val="26"/>
          <w:szCs w:val="26"/>
        </w:rPr>
        <w:object w:dxaOrig="440" w:dyaOrig="360" w14:anchorId="3AE4FD4E">
          <v:shape id="_x0000_i1093" type="#_x0000_t75" style="width:21.75pt;height:21.75pt" o:ole="">
            <v:imagedata r:id="rId142" o:title=""/>
          </v:shape>
          <o:OLEObject Type="Embed" ProgID="Equation.DSMT4" ShapeID="_x0000_i1093" DrawAspect="Content" ObjectID="_1849356965" r:id="rId143"/>
        </w:object>
      </w:r>
      <w:r w:rsidRPr="00764C20">
        <w:rPr>
          <w:rFonts w:ascii="Arial" w:hAnsi="Arial" w:cs="Arial"/>
          <w:sz w:val="26"/>
          <w:szCs w:val="26"/>
        </w:rPr>
        <w:t xml:space="preserve">, которое равно 2,26 для числа степеней свободы </w:t>
      </w:r>
      <w:r w:rsidRPr="00764C20">
        <w:rPr>
          <w:rFonts w:ascii="Arial" w:hAnsi="Arial" w:cs="Arial"/>
          <w:position w:val="-10"/>
          <w:sz w:val="26"/>
          <w:szCs w:val="26"/>
        </w:rPr>
        <w:object w:dxaOrig="1260" w:dyaOrig="320" w14:anchorId="7DD66695">
          <v:shape id="_x0000_i1094" type="#_x0000_t75" style="width:53.25pt;height:18pt" o:ole="">
            <v:imagedata r:id="rId144" o:title=""/>
          </v:shape>
          <o:OLEObject Type="Embed" ProgID="Equation.DSMT4" ShapeID="_x0000_i1094" DrawAspect="Content" ObjectID="_1849356966" r:id="rId145"/>
        </w:object>
      </w:r>
      <w:r w:rsidRPr="00764C20">
        <w:rPr>
          <w:rFonts w:ascii="Arial" w:hAnsi="Arial" w:cs="Arial"/>
          <w:sz w:val="26"/>
          <w:szCs w:val="26"/>
        </w:rPr>
        <w:t xml:space="preserve"> и доверительной вероятности </w:t>
      </w:r>
      <w:r w:rsidRPr="00764C20">
        <w:rPr>
          <w:rFonts w:ascii="Arial" w:hAnsi="Arial" w:cs="Arial"/>
          <w:i/>
          <w:sz w:val="26"/>
          <w:szCs w:val="26"/>
          <w:lang w:val="en-US"/>
        </w:rPr>
        <w:t>P</w:t>
      </w:r>
      <w:r w:rsidRPr="00764C20">
        <w:rPr>
          <w:rFonts w:ascii="Arial" w:hAnsi="Arial" w:cs="Arial"/>
          <w:sz w:val="26"/>
          <w:szCs w:val="26"/>
        </w:rPr>
        <w:t xml:space="preserve"> = 0,95.</w:t>
      </w:r>
    </w:p>
    <w:p w14:paraId="51AD1342" w14:textId="77777777" w:rsidR="007E07FF" w:rsidRPr="00764C20" w:rsidRDefault="007E07FF" w:rsidP="007E07FF">
      <w:pPr>
        <w:spacing w:line="288" w:lineRule="auto"/>
        <w:ind w:firstLine="709"/>
        <w:jc w:val="both"/>
        <w:rPr>
          <w:rFonts w:ascii="Arial" w:hAnsi="Arial" w:cs="Arial"/>
          <w:sz w:val="26"/>
          <w:szCs w:val="26"/>
        </w:rPr>
      </w:pPr>
      <w:r w:rsidRPr="00764C20">
        <w:rPr>
          <w:rFonts w:ascii="Arial" w:hAnsi="Arial" w:cs="Arial"/>
          <w:sz w:val="26"/>
          <w:szCs w:val="26"/>
        </w:rPr>
        <w:t xml:space="preserve">Если </w:t>
      </w:r>
      <w:r w:rsidRPr="00764C20">
        <w:rPr>
          <w:rFonts w:ascii="Arial" w:hAnsi="Arial" w:cs="Arial"/>
          <w:position w:val="-12"/>
          <w:sz w:val="26"/>
          <w:szCs w:val="26"/>
        </w:rPr>
        <w:object w:dxaOrig="880" w:dyaOrig="360" w14:anchorId="252A6CC0">
          <v:shape id="_x0000_i1095" type="#_x0000_t75" style="width:42.75pt;height:21.75pt" o:ole="">
            <v:imagedata r:id="rId146" o:title=""/>
          </v:shape>
          <o:OLEObject Type="Embed" ProgID="Equation.DSMT4" ShapeID="_x0000_i1095" DrawAspect="Content" ObjectID="_1849356967" r:id="rId147"/>
        </w:object>
      </w:r>
      <w:r w:rsidRPr="00764C20">
        <w:rPr>
          <w:rFonts w:ascii="Arial" w:hAnsi="Arial" w:cs="Arial"/>
          <w:sz w:val="26"/>
          <w:szCs w:val="26"/>
        </w:rPr>
        <w:t xml:space="preserve">, то оценка смещения незначима на фоне случайного разброса, и в этом случае ее принимают равной 0. </w:t>
      </w:r>
    </w:p>
    <w:p w14:paraId="77C8A530" w14:textId="77777777" w:rsidR="007E07FF" w:rsidRPr="00764C20" w:rsidRDefault="007E07FF" w:rsidP="007E07FF">
      <w:pPr>
        <w:spacing w:line="288" w:lineRule="auto"/>
        <w:ind w:firstLine="709"/>
        <w:jc w:val="both"/>
        <w:rPr>
          <w:rFonts w:ascii="Arial" w:hAnsi="Arial" w:cs="Arial"/>
          <w:sz w:val="26"/>
          <w:szCs w:val="26"/>
        </w:rPr>
      </w:pPr>
      <w:r w:rsidRPr="00764C20">
        <w:rPr>
          <w:rFonts w:ascii="Arial" w:hAnsi="Arial" w:cs="Arial"/>
          <w:sz w:val="26"/>
          <w:szCs w:val="26"/>
        </w:rPr>
        <w:lastRenderedPageBreak/>
        <w:t xml:space="preserve">Если </w:t>
      </w:r>
      <w:r w:rsidRPr="00764C20">
        <w:rPr>
          <w:rFonts w:ascii="Arial" w:hAnsi="Arial" w:cs="Arial"/>
          <w:position w:val="-12"/>
          <w:sz w:val="26"/>
          <w:szCs w:val="26"/>
        </w:rPr>
        <w:object w:dxaOrig="880" w:dyaOrig="360" w14:anchorId="679AB6B9">
          <v:shape id="_x0000_i1096" type="#_x0000_t75" style="width:42.75pt;height:21.75pt" o:ole="">
            <v:imagedata r:id="rId148" o:title=""/>
          </v:shape>
          <o:OLEObject Type="Embed" ProgID="Equation.DSMT4" ShapeID="_x0000_i1096" DrawAspect="Content" ObjectID="_1849356968" r:id="rId149"/>
        </w:object>
      </w:r>
      <w:r w:rsidRPr="00764C20">
        <w:rPr>
          <w:rFonts w:ascii="Arial" w:hAnsi="Arial" w:cs="Arial"/>
          <w:sz w:val="26"/>
          <w:szCs w:val="26"/>
        </w:rPr>
        <w:t>, то оценка значения смещения значима на фоне случайного разброса. В</w:t>
      </w:r>
      <w:r w:rsidRPr="00764C20">
        <w:rPr>
          <w:rFonts w:ascii="Arial" w:hAnsi="Arial" w:cs="Arial"/>
          <w:sz w:val="26"/>
          <w:szCs w:val="26"/>
          <w:lang w:val="en-US"/>
        </w:rPr>
        <w:t> </w:t>
      </w:r>
      <w:r w:rsidRPr="00764C20">
        <w:rPr>
          <w:rFonts w:ascii="Arial" w:hAnsi="Arial" w:cs="Arial"/>
          <w:sz w:val="26"/>
          <w:szCs w:val="26"/>
        </w:rPr>
        <w:t xml:space="preserve">этом случае методика измерений подлежит доработке. </w:t>
      </w:r>
    </w:p>
    <w:p w14:paraId="677616F3" w14:textId="77777777" w:rsidR="007E07FF" w:rsidRPr="00764C20" w:rsidRDefault="007E07FF" w:rsidP="007E07FF">
      <w:pPr>
        <w:spacing w:line="288" w:lineRule="auto"/>
        <w:ind w:firstLine="709"/>
        <w:jc w:val="both"/>
        <w:rPr>
          <w:rFonts w:ascii="Arial" w:hAnsi="Arial" w:cs="Arial"/>
          <w:sz w:val="26"/>
          <w:szCs w:val="26"/>
        </w:rPr>
      </w:pPr>
      <w:r w:rsidRPr="00764C20">
        <w:rPr>
          <w:rFonts w:ascii="Arial" w:hAnsi="Arial" w:cs="Arial"/>
          <w:sz w:val="26"/>
          <w:szCs w:val="26"/>
        </w:rPr>
        <w:t xml:space="preserve">При незначимости смещения показатель правильности методики измерений рассчитывается по формуле </w:t>
      </w:r>
    </w:p>
    <w:p w14:paraId="385B5380" w14:textId="77777777" w:rsidR="007E07FF" w:rsidRPr="00764C20" w:rsidRDefault="007E07FF" w:rsidP="007E07FF">
      <w:pPr>
        <w:spacing w:line="288" w:lineRule="auto"/>
        <w:ind w:left="2123" w:firstLine="709"/>
        <w:jc w:val="right"/>
        <w:rPr>
          <w:rFonts w:ascii="Arial" w:hAnsi="Arial" w:cs="Arial"/>
          <w:sz w:val="26"/>
          <w:szCs w:val="26"/>
        </w:rPr>
      </w:pPr>
      <w:r w:rsidRPr="00764C20">
        <w:rPr>
          <w:rFonts w:ascii="Arial" w:hAnsi="Arial" w:cs="Arial"/>
          <w:position w:val="-26"/>
          <w:sz w:val="26"/>
          <w:szCs w:val="26"/>
        </w:rPr>
        <w:object w:dxaOrig="3379" w:dyaOrig="760" w14:anchorId="3560C128">
          <v:shape id="_x0000_i1097" type="#_x0000_t75" style="width:167.25pt;height:37.5pt" o:ole="">
            <v:imagedata r:id="rId150" o:title=""/>
          </v:shape>
          <o:OLEObject Type="Embed" ProgID="Equation.DSMT4" ShapeID="_x0000_i1097" DrawAspect="Content" ObjectID="_1849356969" r:id="rId151"/>
        </w:object>
      </w:r>
      <w:r w:rsidRPr="00764C20">
        <w:rPr>
          <w:rFonts w:ascii="Arial" w:hAnsi="Arial" w:cs="Arial"/>
          <w:sz w:val="26"/>
          <w:szCs w:val="26"/>
        </w:rPr>
        <w:t>.</w:t>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t>(А.14)</w:t>
      </w:r>
    </w:p>
    <w:p w14:paraId="229F2C92" w14:textId="77777777" w:rsidR="007E07FF" w:rsidRPr="00764C20" w:rsidRDefault="007E07FF" w:rsidP="007E07FF">
      <w:pPr>
        <w:spacing w:line="288" w:lineRule="auto"/>
        <w:ind w:firstLine="709"/>
        <w:rPr>
          <w:rFonts w:ascii="Arial" w:hAnsi="Arial" w:cs="Arial"/>
          <w:sz w:val="26"/>
          <w:szCs w:val="26"/>
        </w:rPr>
      </w:pPr>
      <w:r w:rsidRPr="00764C20">
        <w:rPr>
          <w:rFonts w:ascii="Arial" w:hAnsi="Arial" w:cs="Arial"/>
          <w:sz w:val="26"/>
          <w:szCs w:val="26"/>
        </w:rPr>
        <w:t xml:space="preserve">А.7 Оценка показателя точности </w:t>
      </w:r>
    </w:p>
    <w:p w14:paraId="4F7D9310" w14:textId="77777777" w:rsidR="007E07FF" w:rsidRPr="00764C20" w:rsidRDefault="007E07FF" w:rsidP="007E07FF">
      <w:pPr>
        <w:spacing w:line="288" w:lineRule="auto"/>
        <w:ind w:firstLine="708"/>
        <w:jc w:val="both"/>
        <w:rPr>
          <w:rFonts w:ascii="Arial" w:hAnsi="Arial" w:cs="Arial"/>
          <w:sz w:val="26"/>
          <w:szCs w:val="26"/>
        </w:rPr>
      </w:pPr>
      <w:r w:rsidRPr="00764C20">
        <w:rPr>
          <w:rFonts w:ascii="Arial" w:hAnsi="Arial" w:cs="Arial"/>
          <w:sz w:val="26"/>
          <w:szCs w:val="26"/>
        </w:rPr>
        <w:t xml:space="preserve">Показатель точности методики измерений (для массовой доли, соответствующей массовой доле </w:t>
      </w:r>
      <w:r w:rsidRPr="00764C20">
        <w:rPr>
          <w:rFonts w:ascii="Arial" w:hAnsi="Arial" w:cs="Arial"/>
          <w:sz w:val="26"/>
          <w:szCs w:val="26"/>
          <w:lang w:val="en-US"/>
        </w:rPr>
        <w:t>LAE</w:t>
      </w:r>
      <w:r w:rsidRPr="00764C20">
        <w:rPr>
          <w:rFonts w:ascii="Arial" w:hAnsi="Arial" w:cs="Arial"/>
          <w:sz w:val="26"/>
          <w:szCs w:val="26"/>
        </w:rPr>
        <w:t xml:space="preserve"> в </w:t>
      </w:r>
      <w:r w:rsidRPr="00764C20">
        <w:rPr>
          <w:rFonts w:ascii="Arial" w:hAnsi="Arial" w:cs="Arial"/>
          <w:i/>
          <w:sz w:val="26"/>
          <w:szCs w:val="26"/>
        </w:rPr>
        <w:t>m-й</w:t>
      </w:r>
      <w:r w:rsidRPr="00764C20">
        <w:rPr>
          <w:rFonts w:ascii="Arial" w:hAnsi="Arial" w:cs="Arial"/>
          <w:sz w:val="26"/>
          <w:szCs w:val="26"/>
        </w:rPr>
        <w:t xml:space="preserve"> рабочей пробе) при получении экспериментальных данных в условиях воспроизводимости для принятой вероятности </w:t>
      </w:r>
      <w:r w:rsidRPr="00764C20">
        <w:rPr>
          <w:rFonts w:ascii="Arial" w:hAnsi="Arial" w:cs="Arial"/>
          <w:i/>
          <w:sz w:val="26"/>
          <w:szCs w:val="26"/>
        </w:rPr>
        <w:t>Р</w:t>
      </w:r>
      <w:r w:rsidRPr="00764C20">
        <w:rPr>
          <w:rFonts w:ascii="Arial" w:hAnsi="Arial" w:cs="Arial"/>
          <w:sz w:val="26"/>
          <w:szCs w:val="26"/>
        </w:rPr>
        <w:t>=0,95 рассчитывают по формуле</w:t>
      </w:r>
    </w:p>
    <w:p w14:paraId="1F7FA53B" w14:textId="77777777" w:rsidR="007E07FF" w:rsidRPr="00764C20" w:rsidRDefault="007E07FF" w:rsidP="007E07FF">
      <w:pPr>
        <w:pStyle w:val="Bodytext1"/>
        <w:spacing w:line="288" w:lineRule="auto"/>
        <w:jc w:val="center"/>
        <w:rPr>
          <w:rFonts w:ascii="Arial" w:hAnsi="Arial" w:cs="Arial"/>
          <w:b/>
          <w:sz w:val="26"/>
          <w:szCs w:val="26"/>
        </w:rPr>
      </w:pPr>
      <w:r w:rsidRPr="00764C20">
        <w:rPr>
          <w:rFonts w:ascii="Arial" w:hAnsi="Arial" w:cs="Arial"/>
          <w:position w:val="-16"/>
          <w:sz w:val="26"/>
          <w:szCs w:val="26"/>
        </w:rPr>
        <w:object w:dxaOrig="2200" w:dyaOrig="480" w14:anchorId="5BDEEF3A">
          <v:shape id="_x0000_i1098" type="#_x0000_t75" style="width:143.25pt;height:26.25pt" o:ole="">
            <v:imagedata r:id="rId152" o:title=""/>
          </v:shape>
          <o:OLEObject Type="Embed" ProgID="Equation.DSMT4" ShapeID="_x0000_i1098" DrawAspect="Content" ObjectID="_1849356970" r:id="rId153"/>
        </w:object>
      </w:r>
      <w:r w:rsidRPr="00764C20">
        <w:rPr>
          <w:rFonts w:ascii="Arial" w:hAnsi="Arial" w:cs="Arial"/>
          <w:position w:val="-16"/>
          <w:sz w:val="26"/>
          <w:szCs w:val="26"/>
        </w:rPr>
        <w:t>.</w:t>
      </w:r>
    </w:p>
    <w:p w14:paraId="4E05CD24" w14:textId="105B2C30" w:rsidR="007E07FF" w:rsidRDefault="007E07FF" w:rsidP="000D7021">
      <w:pPr>
        <w:ind w:firstLine="709"/>
        <w:rPr>
          <w:rFonts w:ascii="Arial" w:hAnsi="Arial" w:cs="Arial"/>
          <w:bCs/>
          <w:szCs w:val="28"/>
        </w:rPr>
      </w:pPr>
    </w:p>
    <w:p w14:paraId="14BAD53A" w14:textId="77777777" w:rsidR="007E07FF" w:rsidRDefault="007E07FF">
      <w:pPr>
        <w:rPr>
          <w:rFonts w:ascii="Arial" w:hAnsi="Arial" w:cs="Arial"/>
          <w:bCs/>
          <w:szCs w:val="28"/>
        </w:rPr>
      </w:pPr>
      <w:r>
        <w:rPr>
          <w:rFonts w:ascii="Arial" w:hAnsi="Arial" w:cs="Arial"/>
          <w:bCs/>
          <w:szCs w:val="28"/>
        </w:rPr>
        <w:br w:type="page"/>
      </w:r>
    </w:p>
    <w:p w14:paraId="1AAE67C8" w14:textId="1CB12ECD" w:rsidR="007E07FF" w:rsidRDefault="007E07FF">
      <w:pPr>
        <w:rPr>
          <w:rFonts w:ascii="Arial" w:hAnsi="Arial" w:cs="Arial"/>
          <w:bCs/>
          <w:szCs w:val="28"/>
        </w:rPr>
      </w:pPr>
    </w:p>
    <w:p w14:paraId="2FD03601" w14:textId="6FBFE6AF" w:rsidR="007E07FF" w:rsidRPr="00764C20" w:rsidRDefault="007E07FF" w:rsidP="007E07FF">
      <w:pPr>
        <w:jc w:val="center"/>
        <w:rPr>
          <w:rFonts w:ascii="Arial" w:hAnsi="Arial" w:cs="Arial"/>
          <w:b/>
          <w:bCs/>
          <w:szCs w:val="28"/>
        </w:rPr>
      </w:pPr>
      <w:r w:rsidRPr="000D7021">
        <w:rPr>
          <w:rFonts w:ascii="Arial" w:hAnsi="Arial" w:cs="Arial"/>
          <w:b/>
          <w:bCs/>
          <w:szCs w:val="28"/>
        </w:rPr>
        <w:t xml:space="preserve">Приложение </w:t>
      </w:r>
      <w:r w:rsidR="00764C20">
        <w:rPr>
          <w:rFonts w:ascii="Arial" w:hAnsi="Arial" w:cs="Arial"/>
          <w:b/>
          <w:bCs/>
          <w:szCs w:val="28"/>
        </w:rPr>
        <w:t>Б</w:t>
      </w:r>
    </w:p>
    <w:p w14:paraId="61B48FBD" w14:textId="77777777" w:rsidR="007E07FF" w:rsidRDefault="007E07FF" w:rsidP="007E07FF">
      <w:pPr>
        <w:jc w:val="center"/>
        <w:rPr>
          <w:rFonts w:ascii="Arial" w:hAnsi="Arial" w:cs="Arial"/>
          <w:b/>
          <w:bCs/>
          <w:szCs w:val="28"/>
        </w:rPr>
      </w:pPr>
      <w:r w:rsidRPr="000D7021">
        <w:rPr>
          <w:rFonts w:ascii="Arial" w:hAnsi="Arial" w:cs="Arial"/>
          <w:b/>
          <w:bCs/>
          <w:szCs w:val="28"/>
        </w:rPr>
        <w:t>(справочное)</w:t>
      </w:r>
    </w:p>
    <w:p w14:paraId="66FB3B85" w14:textId="77777777" w:rsidR="007E07FF" w:rsidRDefault="007E07FF" w:rsidP="007E07FF">
      <w:pPr>
        <w:jc w:val="center"/>
        <w:rPr>
          <w:rFonts w:ascii="Arial" w:hAnsi="Arial" w:cs="Arial"/>
          <w:b/>
          <w:bCs/>
          <w:szCs w:val="28"/>
        </w:rPr>
      </w:pPr>
    </w:p>
    <w:p w14:paraId="006A9B38" w14:textId="4AA01AC1" w:rsidR="007E07FF" w:rsidRPr="00764C20" w:rsidRDefault="007E07FF" w:rsidP="00764C20">
      <w:pPr>
        <w:jc w:val="center"/>
        <w:rPr>
          <w:sz w:val="28"/>
          <w:szCs w:val="28"/>
        </w:rPr>
      </w:pPr>
      <w:r w:rsidRPr="007E07FF">
        <w:rPr>
          <w:rFonts w:ascii="Arial" w:hAnsi="Arial" w:cs="Arial"/>
          <w:b/>
          <w:bCs/>
          <w:szCs w:val="28"/>
        </w:rPr>
        <w:t>Пример хроматограммы</w:t>
      </w:r>
      <w:r w:rsidRPr="000945D8">
        <w:rPr>
          <w:noProof/>
        </w:rPr>
        <w:drawing>
          <wp:inline distT="0" distB="0" distL="0" distR="0" wp14:anchorId="6CE5BDE3" wp14:editId="44B2AFD7">
            <wp:extent cx="4913009" cy="2708563"/>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4" cstate="print">
                      <a:extLst>
                        <a:ext uri="{28A0092B-C50C-407E-A947-70E740481C1C}">
                          <a14:useLocalDpi xmlns:a14="http://schemas.microsoft.com/office/drawing/2010/main" val="0"/>
                        </a:ext>
                      </a:extLst>
                    </a:blip>
                    <a:srcRect l="23192" t="21412" r="19866" b="22779"/>
                    <a:stretch/>
                  </pic:blipFill>
                  <pic:spPr bwMode="auto">
                    <a:xfrm>
                      <a:off x="0" y="0"/>
                      <a:ext cx="4926765" cy="2716147"/>
                    </a:xfrm>
                    <a:prstGeom prst="rect">
                      <a:avLst/>
                    </a:prstGeom>
                    <a:ln>
                      <a:noFill/>
                    </a:ln>
                    <a:extLst>
                      <a:ext uri="{53640926-AAD7-44D8-BBD7-CCE9431645EC}">
                        <a14:shadowObscured xmlns:a14="http://schemas.microsoft.com/office/drawing/2010/main"/>
                      </a:ext>
                    </a:extLst>
                  </pic:spPr>
                </pic:pic>
              </a:graphicData>
            </a:graphic>
          </wp:inline>
        </w:drawing>
      </w:r>
    </w:p>
    <w:p w14:paraId="14D15750" w14:textId="3001B592" w:rsidR="007E07FF" w:rsidRPr="000945D8" w:rsidRDefault="007E07FF" w:rsidP="007E07FF">
      <w:pPr>
        <w:pStyle w:val="Bodytext1"/>
        <w:spacing w:line="276" w:lineRule="auto"/>
        <w:ind w:firstLine="284"/>
        <w:jc w:val="center"/>
        <w:rPr>
          <w:sz w:val="24"/>
          <w:szCs w:val="24"/>
        </w:rPr>
      </w:pPr>
      <w:r w:rsidRPr="000945D8">
        <w:rPr>
          <w:sz w:val="24"/>
          <w:szCs w:val="24"/>
        </w:rPr>
        <w:t xml:space="preserve">Рисунок Б.1 – Хроматограмма </w:t>
      </w:r>
      <w:r w:rsidRPr="000945D8">
        <w:rPr>
          <w:sz w:val="24"/>
          <w:szCs w:val="24"/>
          <w:lang w:val="en-US"/>
        </w:rPr>
        <w:t>LAE</w:t>
      </w:r>
      <w:r w:rsidRPr="000945D8">
        <w:rPr>
          <w:sz w:val="24"/>
          <w:szCs w:val="24"/>
        </w:rPr>
        <w:t xml:space="preserve"> с массовой концентрацией 50</w:t>
      </w:r>
      <w:r w:rsidRPr="000945D8">
        <w:rPr>
          <w:sz w:val="24"/>
          <w:szCs w:val="24"/>
          <w:lang w:val="en-US"/>
        </w:rPr>
        <w:t> </w:t>
      </w:r>
      <w:r w:rsidRPr="000945D8">
        <w:rPr>
          <w:sz w:val="24"/>
          <w:szCs w:val="24"/>
        </w:rPr>
        <w:t>мг/дм</w:t>
      </w:r>
      <w:r w:rsidRPr="000945D8">
        <w:rPr>
          <w:sz w:val="24"/>
          <w:szCs w:val="24"/>
          <w:vertAlign w:val="superscript"/>
        </w:rPr>
        <w:t>3</w:t>
      </w:r>
      <w:r w:rsidRPr="000945D8">
        <w:rPr>
          <w:b/>
          <w:sz w:val="24"/>
          <w:szCs w:val="24"/>
        </w:rPr>
        <w:t xml:space="preserve">, </w:t>
      </w:r>
      <w:r w:rsidRPr="000945D8">
        <w:rPr>
          <w:sz w:val="24"/>
          <w:szCs w:val="24"/>
        </w:rPr>
        <w:t xml:space="preserve">время удерживания </w:t>
      </w:r>
      <w:r w:rsidRPr="000945D8">
        <w:rPr>
          <w:sz w:val="24"/>
          <w:szCs w:val="24"/>
          <w:lang w:val="en-US"/>
        </w:rPr>
        <w:t>LAE</w:t>
      </w:r>
      <w:r w:rsidRPr="000945D8">
        <w:rPr>
          <w:sz w:val="24"/>
          <w:szCs w:val="24"/>
        </w:rPr>
        <w:t xml:space="preserve"> 7,908 мин (колонка </w:t>
      </w:r>
      <w:r w:rsidRPr="000945D8">
        <w:rPr>
          <w:sz w:val="24"/>
          <w:szCs w:val="24"/>
          <w:lang w:val="en-US"/>
        </w:rPr>
        <w:t>C</w:t>
      </w:r>
      <w:r w:rsidRPr="000945D8">
        <w:rPr>
          <w:sz w:val="24"/>
          <w:szCs w:val="24"/>
        </w:rPr>
        <w:t>18, 3,5 мкм 4,6х150 мм).</w:t>
      </w:r>
    </w:p>
    <w:p w14:paraId="4D5FDD83" w14:textId="3E0F52BC" w:rsidR="007E07FF" w:rsidRDefault="007E07FF">
      <w:pPr>
        <w:rPr>
          <w:rFonts w:ascii="Arial" w:hAnsi="Arial" w:cs="Arial"/>
          <w:bCs/>
          <w:szCs w:val="28"/>
        </w:rPr>
      </w:pPr>
    </w:p>
    <w:p w14:paraId="5FBB83B4" w14:textId="77777777" w:rsidR="00764C20" w:rsidRDefault="00764C20" w:rsidP="007E07FF">
      <w:pPr>
        <w:jc w:val="center"/>
        <w:rPr>
          <w:rFonts w:ascii="Arial" w:hAnsi="Arial" w:cs="Arial"/>
          <w:b/>
          <w:bCs/>
          <w:szCs w:val="28"/>
        </w:rPr>
      </w:pPr>
    </w:p>
    <w:p w14:paraId="3CF1FB84" w14:textId="77777777" w:rsidR="00764C20" w:rsidRDefault="00764C20">
      <w:pPr>
        <w:rPr>
          <w:rFonts w:ascii="Arial" w:hAnsi="Arial" w:cs="Arial"/>
          <w:b/>
          <w:bCs/>
          <w:szCs w:val="28"/>
        </w:rPr>
      </w:pPr>
      <w:r>
        <w:rPr>
          <w:rFonts w:ascii="Arial" w:hAnsi="Arial" w:cs="Arial"/>
          <w:b/>
          <w:bCs/>
          <w:szCs w:val="28"/>
        </w:rPr>
        <w:br w:type="page"/>
      </w:r>
    </w:p>
    <w:p w14:paraId="71C1D583" w14:textId="42DD0A7F" w:rsidR="007E07FF" w:rsidRPr="000D7021" w:rsidRDefault="007E07FF" w:rsidP="00764C20">
      <w:pPr>
        <w:jc w:val="center"/>
        <w:rPr>
          <w:rFonts w:ascii="Arial" w:hAnsi="Arial" w:cs="Arial"/>
          <w:b/>
          <w:bCs/>
          <w:szCs w:val="28"/>
        </w:rPr>
      </w:pPr>
      <w:r w:rsidRPr="000D7021">
        <w:rPr>
          <w:rFonts w:ascii="Arial" w:hAnsi="Arial" w:cs="Arial"/>
          <w:b/>
          <w:bCs/>
          <w:szCs w:val="28"/>
        </w:rPr>
        <w:lastRenderedPageBreak/>
        <w:t xml:space="preserve">Приложение </w:t>
      </w:r>
      <w:r w:rsidR="00764C20">
        <w:rPr>
          <w:rFonts w:ascii="Arial" w:hAnsi="Arial" w:cs="Arial"/>
          <w:b/>
          <w:bCs/>
          <w:szCs w:val="28"/>
        </w:rPr>
        <w:t>В</w:t>
      </w:r>
    </w:p>
    <w:p w14:paraId="3428E426" w14:textId="1891B172" w:rsidR="007E07FF" w:rsidRDefault="007E07FF" w:rsidP="007E07FF">
      <w:pPr>
        <w:jc w:val="center"/>
        <w:rPr>
          <w:rFonts w:ascii="Arial" w:hAnsi="Arial" w:cs="Arial"/>
          <w:b/>
          <w:bCs/>
          <w:szCs w:val="28"/>
        </w:rPr>
      </w:pPr>
      <w:r w:rsidRPr="000D7021">
        <w:rPr>
          <w:rFonts w:ascii="Arial" w:hAnsi="Arial" w:cs="Arial"/>
          <w:b/>
          <w:bCs/>
          <w:szCs w:val="28"/>
        </w:rPr>
        <w:t>(</w:t>
      </w:r>
      <w:r w:rsidR="00764C20">
        <w:rPr>
          <w:rFonts w:ascii="Arial" w:hAnsi="Arial" w:cs="Arial"/>
          <w:b/>
          <w:bCs/>
          <w:szCs w:val="28"/>
        </w:rPr>
        <w:t>рекомендуемое</w:t>
      </w:r>
      <w:r w:rsidRPr="000D7021">
        <w:rPr>
          <w:rFonts w:ascii="Arial" w:hAnsi="Arial" w:cs="Arial"/>
          <w:b/>
          <w:bCs/>
          <w:szCs w:val="28"/>
        </w:rPr>
        <w:t>)</w:t>
      </w:r>
    </w:p>
    <w:p w14:paraId="1FC54C77" w14:textId="77777777" w:rsidR="007E07FF" w:rsidRDefault="007E07FF" w:rsidP="007E07FF">
      <w:pPr>
        <w:jc w:val="center"/>
        <w:rPr>
          <w:rFonts w:ascii="Arial" w:hAnsi="Arial" w:cs="Arial"/>
          <w:b/>
          <w:bCs/>
          <w:szCs w:val="28"/>
        </w:rPr>
      </w:pPr>
    </w:p>
    <w:p w14:paraId="5DA917B4" w14:textId="77777777" w:rsidR="00764C20" w:rsidRDefault="00764C20" w:rsidP="00764C20">
      <w:pPr>
        <w:jc w:val="center"/>
        <w:rPr>
          <w:rFonts w:ascii="Arial" w:hAnsi="Arial" w:cs="Arial"/>
          <w:b/>
          <w:bCs/>
          <w:szCs w:val="28"/>
        </w:rPr>
      </w:pPr>
      <w:r w:rsidRPr="00764C20">
        <w:rPr>
          <w:rFonts w:ascii="Arial" w:hAnsi="Arial" w:cs="Arial"/>
          <w:b/>
          <w:bCs/>
          <w:szCs w:val="28"/>
        </w:rPr>
        <w:t>Расчет массовой доли LAE</w:t>
      </w:r>
    </w:p>
    <w:p w14:paraId="3A070974" w14:textId="77777777" w:rsidR="00764C20" w:rsidRPr="003459B0" w:rsidRDefault="00764C20" w:rsidP="00764C20">
      <w:pPr>
        <w:ind w:firstLine="851"/>
        <w:rPr>
          <w:rFonts w:ascii="Arial" w:hAnsi="Arial" w:cs="Arial"/>
          <w:sz w:val="26"/>
          <w:szCs w:val="26"/>
        </w:rPr>
      </w:pPr>
    </w:p>
    <w:p w14:paraId="4F98FEF9" w14:textId="6D463909" w:rsidR="00764C20" w:rsidRPr="00764C20" w:rsidRDefault="00764C20" w:rsidP="00764C20">
      <w:pPr>
        <w:ind w:firstLine="851"/>
        <w:rPr>
          <w:rFonts w:ascii="Arial" w:hAnsi="Arial" w:cs="Arial"/>
          <w:sz w:val="26"/>
          <w:szCs w:val="26"/>
        </w:rPr>
      </w:pPr>
      <w:r w:rsidRPr="00764C20">
        <w:rPr>
          <w:rFonts w:ascii="Arial" w:hAnsi="Arial" w:cs="Arial"/>
          <w:sz w:val="26"/>
          <w:szCs w:val="26"/>
        </w:rPr>
        <w:t xml:space="preserve">В.1 Массовую долю LAE </w:t>
      </w:r>
      <w:r w:rsidRPr="00764C20">
        <w:rPr>
          <w:rFonts w:ascii="Arial" w:hAnsi="Arial" w:cs="Arial"/>
          <w:i/>
          <w:sz w:val="26"/>
          <w:szCs w:val="26"/>
        </w:rPr>
        <w:t xml:space="preserve">Х </w:t>
      </w:r>
      <w:r w:rsidRPr="00764C20">
        <w:rPr>
          <w:rFonts w:ascii="Arial" w:hAnsi="Arial" w:cs="Arial"/>
          <w:sz w:val="26"/>
          <w:szCs w:val="26"/>
        </w:rPr>
        <w:t>в пробе, мг/кг, вычисляют по формуле</w:t>
      </w:r>
    </w:p>
    <w:p w14:paraId="3B7A7518" w14:textId="77777777" w:rsidR="00764C20" w:rsidRPr="00764C20" w:rsidRDefault="00764C20" w:rsidP="00764C20">
      <w:pPr>
        <w:spacing w:line="360" w:lineRule="auto"/>
        <w:ind w:firstLine="851"/>
        <w:jc w:val="right"/>
        <w:rPr>
          <w:rFonts w:ascii="Arial" w:hAnsi="Arial" w:cs="Arial"/>
          <w:sz w:val="26"/>
          <w:szCs w:val="26"/>
        </w:rPr>
      </w:pPr>
      <w:r w:rsidRPr="00764C20">
        <w:rPr>
          <w:rFonts w:ascii="Arial" w:hAnsi="Arial" w:cs="Arial"/>
          <w:position w:val="-24"/>
          <w:sz w:val="26"/>
          <w:szCs w:val="26"/>
        </w:rPr>
        <w:object w:dxaOrig="2320" w:dyaOrig="620" w14:anchorId="768B4C2A">
          <v:shape id="_x0000_i1099" type="#_x0000_t75" style="width:113.25pt;height:30.75pt" o:ole="">
            <v:imagedata r:id="rId155" o:title=""/>
          </v:shape>
          <o:OLEObject Type="Embed" ProgID="Equation.DSMT4" ShapeID="_x0000_i1099" DrawAspect="Content" ObjectID="_1849356971" r:id="rId156"/>
        </w:object>
      </w:r>
      <w:r w:rsidRPr="00764C20">
        <w:rPr>
          <w:rFonts w:ascii="Arial" w:hAnsi="Arial" w:cs="Arial"/>
          <w:sz w:val="26"/>
          <w:szCs w:val="26"/>
        </w:rPr>
        <w:t xml:space="preserve">,  </w:t>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r>
      <w:r w:rsidRPr="00764C20">
        <w:rPr>
          <w:rFonts w:ascii="Arial" w:hAnsi="Arial" w:cs="Arial"/>
          <w:sz w:val="26"/>
          <w:szCs w:val="26"/>
        </w:rPr>
        <w:tab/>
        <w:t xml:space="preserve"> (В.1)</w:t>
      </w:r>
    </w:p>
    <w:p w14:paraId="63EADD01" w14:textId="77777777" w:rsidR="00764C20" w:rsidRPr="00764C20" w:rsidRDefault="00764C20" w:rsidP="00764C20">
      <w:pPr>
        <w:spacing w:line="360" w:lineRule="auto"/>
        <w:ind w:firstLine="851"/>
        <w:jc w:val="both"/>
        <w:rPr>
          <w:rFonts w:ascii="Arial" w:hAnsi="Arial" w:cs="Arial"/>
          <w:sz w:val="26"/>
          <w:szCs w:val="26"/>
        </w:rPr>
      </w:pPr>
      <w:r w:rsidRPr="00764C20">
        <w:rPr>
          <w:rFonts w:ascii="Arial" w:hAnsi="Arial" w:cs="Arial"/>
          <w:sz w:val="26"/>
          <w:szCs w:val="26"/>
        </w:rPr>
        <w:t xml:space="preserve">где    </w:t>
      </w:r>
      <w:r w:rsidRPr="00764C20">
        <w:rPr>
          <w:rFonts w:ascii="Arial" w:hAnsi="Arial" w:cs="Arial"/>
          <w:i/>
          <w:sz w:val="26"/>
          <w:szCs w:val="26"/>
        </w:rPr>
        <w:t>S</w:t>
      </w:r>
      <w:r w:rsidRPr="00764C20">
        <w:rPr>
          <w:rFonts w:ascii="Arial" w:hAnsi="Arial" w:cs="Arial"/>
          <w:sz w:val="26"/>
          <w:szCs w:val="26"/>
          <w:vertAlign w:val="subscript"/>
        </w:rPr>
        <w:t>x</w:t>
      </w:r>
      <w:r w:rsidRPr="00764C20">
        <w:rPr>
          <w:rFonts w:ascii="Arial" w:hAnsi="Arial" w:cs="Arial"/>
          <w:sz w:val="26"/>
          <w:szCs w:val="26"/>
        </w:rPr>
        <w:t xml:space="preserve"> – площадь пика LAE в анализируемой пробе, усл.ед.;</w:t>
      </w:r>
    </w:p>
    <w:p w14:paraId="442D4D8C" w14:textId="77777777" w:rsidR="00764C20" w:rsidRPr="00764C20" w:rsidRDefault="00764C20" w:rsidP="00764C20">
      <w:pPr>
        <w:spacing w:line="360" w:lineRule="auto"/>
        <w:ind w:firstLine="851"/>
        <w:rPr>
          <w:rFonts w:ascii="Arial" w:hAnsi="Arial" w:cs="Arial"/>
          <w:sz w:val="26"/>
          <w:szCs w:val="26"/>
        </w:rPr>
      </w:pPr>
      <w:r w:rsidRPr="00764C20">
        <w:rPr>
          <w:rFonts w:ascii="Arial" w:hAnsi="Arial" w:cs="Arial"/>
          <w:position w:val="-6"/>
          <w:sz w:val="26"/>
          <w:szCs w:val="26"/>
        </w:rPr>
        <w:object w:dxaOrig="200" w:dyaOrig="220" w14:anchorId="58F5E30A">
          <v:shape id="_x0000_i1100" type="#_x0000_t75" style="width:10.5pt;height:12pt" o:ole="">
            <v:imagedata r:id="rId157" o:title=""/>
          </v:shape>
          <o:OLEObject Type="Embed" ProgID="Equation.DSMT4" ShapeID="_x0000_i1100" DrawAspect="Content" ObjectID="_1849356972" r:id="rId158"/>
        </w:object>
      </w:r>
      <w:r w:rsidRPr="00764C20">
        <w:rPr>
          <w:rFonts w:ascii="Arial" w:hAnsi="Arial" w:cs="Arial"/>
          <w:sz w:val="26"/>
          <w:szCs w:val="26"/>
        </w:rPr>
        <w:t xml:space="preserve"> – угловой коэффициент градуировочной зависимости;</w:t>
      </w:r>
    </w:p>
    <w:p w14:paraId="1904DA10" w14:textId="77777777" w:rsidR="00764C20" w:rsidRPr="00764C20" w:rsidRDefault="00764C20" w:rsidP="00764C20">
      <w:pPr>
        <w:spacing w:line="360" w:lineRule="auto"/>
        <w:ind w:firstLine="851"/>
        <w:jc w:val="both"/>
        <w:rPr>
          <w:rFonts w:ascii="Arial" w:hAnsi="Arial" w:cs="Arial"/>
          <w:sz w:val="26"/>
          <w:szCs w:val="26"/>
        </w:rPr>
      </w:pPr>
      <w:r w:rsidRPr="00764C20">
        <w:rPr>
          <w:rFonts w:ascii="Arial" w:hAnsi="Arial" w:cs="Arial"/>
          <w:position w:val="-6"/>
          <w:sz w:val="26"/>
          <w:szCs w:val="26"/>
        </w:rPr>
        <w:object w:dxaOrig="200" w:dyaOrig="279" w14:anchorId="6C13D32B">
          <v:shape id="_x0000_i1101" type="#_x0000_t75" style="width:10.5pt;height:14.25pt" o:ole="">
            <v:imagedata r:id="rId159" o:title=""/>
          </v:shape>
          <o:OLEObject Type="Embed" ProgID="Equation.DSMT4" ShapeID="_x0000_i1101" DrawAspect="Content" ObjectID="_1849356973" r:id="rId160"/>
        </w:object>
      </w:r>
      <w:r w:rsidRPr="00764C20">
        <w:rPr>
          <w:rFonts w:ascii="Arial" w:hAnsi="Arial" w:cs="Arial"/>
          <w:sz w:val="26"/>
          <w:szCs w:val="26"/>
        </w:rPr>
        <w:t> – свободный член градуировочной зависимости;</w:t>
      </w:r>
    </w:p>
    <w:p w14:paraId="6A2E685C" w14:textId="77777777" w:rsidR="00764C20" w:rsidRPr="00764C20" w:rsidRDefault="00764C20" w:rsidP="00764C20">
      <w:pPr>
        <w:spacing w:line="360" w:lineRule="auto"/>
        <w:ind w:firstLine="851"/>
        <w:jc w:val="both"/>
        <w:rPr>
          <w:rFonts w:ascii="Arial" w:hAnsi="Arial" w:cs="Arial"/>
          <w:sz w:val="26"/>
          <w:szCs w:val="26"/>
        </w:rPr>
      </w:pPr>
      <w:r w:rsidRPr="00764C20">
        <w:rPr>
          <w:rFonts w:ascii="Arial" w:hAnsi="Arial" w:cs="Arial"/>
          <w:i/>
          <w:sz w:val="26"/>
          <w:szCs w:val="26"/>
        </w:rPr>
        <w:t>V</w:t>
      </w:r>
      <w:r w:rsidRPr="00764C20">
        <w:rPr>
          <w:rFonts w:ascii="Arial" w:hAnsi="Arial" w:cs="Arial"/>
          <w:sz w:val="26"/>
          <w:szCs w:val="26"/>
          <w:vertAlign w:val="subscript"/>
        </w:rPr>
        <w:t xml:space="preserve">p </w:t>
      </w:r>
      <w:r w:rsidRPr="00764C20">
        <w:rPr>
          <w:rFonts w:ascii="Arial" w:hAnsi="Arial" w:cs="Arial"/>
          <w:sz w:val="26"/>
          <w:szCs w:val="26"/>
        </w:rPr>
        <w:t>– объём раствора экстракционного буфера для подготовки пробы к анализу, см</w:t>
      </w:r>
      <w:r w:rsidRPr="00764C20">
        <w:rPr>
          <w:rFonts w:ascii="Arial" w:hAnsi="Arial" w:cs="Arial"/>
          <w:sz w:val="26"/>
          <w:szCs w:val="26"/>
          <w:vertAlign w:val="superscript"/>
        </w:rPr>
        <w:t>3</w:t>
      </w:r>
      <w:r w:rsidRPr="00764C20">
        <w:rPr>
          <w:rFonts w:ascii="Arial" w:hAnsi="Arial" w:cs="Arial"/>
          <w:sz w:val="26"/>
          <w:szCs w:val="26"/>
        </w:rPr>
        <w:t>;</w:t>
      </w:r>
    </w:p>
    <w:p w14:paraId="11667561" w14:textId="77777777" w:rsidR="00764C20" w:rsidRPr="00764C20" w:rsidRDefault="00764C20" w:rsidP="00764C20">
      <w:pPr>
        <w:spacing w:line="360" w:lineRule="auto"/>
        <w:ind w:firstLine="851"/>
        <w:jc w:val="both"/>
        <w:rPr>
          <w:rFonts w:ascii="Arial" w:hAnsi="Arial" w:cs="Arial"/>
          <w:sz w:val="26"/>
          <w:szCs w:val="26"/>
        </w:rPr>
      </w:pPr>
      <w:r w:rsidRPr="00764C20">
        <w:rPr>
          <w:rFonts w:ascii="Arial" w:hAnsi="Arial" w:cs="Arial"/>
          <w:i/>
          <w:sz w:val="26"/>
          <w:szCs w:val="26"/>
        </w:rPr>
        <w:t>m</w:t>
      </w:r>
      <w:r w:rsidRPr="00764C20">
        <w:rPr>
          <w:rFonts w:ascii="Arial" w:hAnsi="Arial" w:cs="Arial"/>
          <w:sz w:val="26"/>
          <w:szCs w:val="26"/>
        </w:rPr>
        <w:t xml:space="preserve"> – масса навески пробы, г;</w:t>
      </w:r>
    </w:p>
    <w:p w14:paraId="22B1C98E" w14:textId="77777777" w:rsidR="00764C20" w:rsidRPr="00764C20" w:rsidRDefault="00764C20" w:rsidP="00764C20">
      <w:pPr>
        <w:spacing w:line="360" w:lineRule="auto"/>
        <w:ind w:firstLine="851"/>
        <w:jc w:val="both"/>
        <w:rPr>
          <w:rFonts w:ascii="Arial" w:hAnsi="Arial" w:cs="Arial"/>
          <w:sz w:val="26"/>
          <w:szCs w:val="26"/>
        </w:rPr>
      </w:pPr>
      <w:r w:rsidRPr="00764C20">
        <w:rPr>
          <w:rFonts w:ascii="Arial" w:hAnsi="Arial" w:cs="Arial"/>
          <w:i/>
          <w:sz w:val="26"/>
          <w:szCs w:val="26"/>
          <w:lang w:val="en-US"/>
        </w:rPr>
        <w:t>k</w:t>
      </w:r>
      <w:r w:rsidRPr="00764C20">
        <w:rPr>
          <w:rFonts w:ascii="Arial" w:hAnsi="Arial" w:cs="Arial"/>
          <w:sz w:val="26"/>
          <w:szCs w:val="26"/>
        </w:rPr>
        <w:t xml:space="preserve"> – коэффициент разбавления фильтрата (</w:t>
      </w:r>
      <w:r w:rsidRPr="00764C20">
        <w:rPr>
          <w:rFonts w:ascii="Arial" w:hAnsi="Arial" w:cs="Arial"/>
          <w:i/>
          <w:sz w:val="26"/>
          <w:szCs w:val="26"/>
          <w:lang w:val="en-US"/>
        </w:rPr>
        <w:t>k</w:t>
      </w:r>
      <w:r w:rsidRPr="00764C20">
        <w:rPr>
          <w:rFonts w:ascii="Arial" w:hAnsi="Arial" w:cs="Arial"/>
          <w:sz w:val="26"/>
          <w:szCs w:val="26"/>
        </w:rPr>
        <w:t>=1).</w:t>
      </w:r>
    </w:p>
    <w:p w14:paraId="198E12B9" w14:textId="77777777" w:rsidR="00764C20" w:rsidRPr="00764C20" w:rsidRDefault="00764C20" w:rsidP="00764C20">
      <w:pPr>
        <w:spacing w:line="360" w:lineRule="auto"/>
        <w:ind w:firstLine="851"/>
        <w:jc w:val="both"/>
        <w:rPr>
          <w:rFonts w:ascii="Arial" w:hAnsi="Arial" w:cs="Arial"/>
          <w:sz w:val="26"/>
          <w:szCs w:val="26"/>
        </w:rPr>
      </w:pPr>
      <w:r w:rsidRPr="00764C20">
        <w:rPr>
          <w:rFonts w:ascii="Arial" w:hAnsi="Arial" w:cs="Arial"/>
          <w:sz w:val="26"/>
          <w:szCs w:val="26"/>
        </w:rPr>
        <w:t xml:space="preserve">В.2 Если массовая концентрация LAE в фильтрате пробы по 9.5 превышает верхнюю границу калибровочной кривой, следует провести дополнительное разбавление раствора пробы подвижной фазой А (9.3.2) и учесть его в значении </w:t>
      </w:r>
      <w:r w:rsidRPr="00764C20">
        <w:rPr>
          <w:rFonts w:ascii="Arial" w:hAnsi="Arial" w:cs="Arial"/>
          <w:i/>
          <w:sz w:val="26"/>
          <w:szCs w:val="26"/>
          <w:lang w:val="en-US"/>
        </w:rPr>
        <w:t>k</w:t>
      </w:r>
      <w:r w:rsidRPr="00764C20">
        <w:rPr>
          <w:rFonts w:ascii="Arial" w:hAnsi="Arial" w:cs="Arial"/>
          <w:i/>
          <w:sz w:val="26"/>
          <w:szCs w:val="26"/>
        </w:rPr>
        <w:t>.</w:t>
      </w:r>
    </w:p>
    <w:p w14:paraId="35A0D62D" w14:textId="7A70F747" w:rsidR="007E07FF" w:rsidRDefault="007E07FF">
      <w:pPr>
        <w:rPr>
          <w:rFonts w:ascii="Arial" w:hAnsi="Arial" w:cs="Arial"/>
          <w:bCs/>
          <w:szCs w:val="28"/>
        </w:rPr>
      </w:pPr>
    </w:p>
    <w:p w14:paraId="42495FA8" w14:textId="77777777" w:rsidR="007E07FF" w:rsidRDefault="007E07FF" w:rsidP="000D7021">
      <w:pPr>
        <w:ind w:firstLine="709"/>
        <w:rPr>
          <w:rFonts w:ascii="Arial" w:hAnsi="Arial" w:cs="Arial"/>
          <w:bCs/>
          <w:szCs w:val="28"/>
        </w:rPr>
      </w:pPr>
    </w:p>
    <w:p w14:paraId="25B1D50C" w14:textId="77777777" w:rsidR="000D7021" w:rsidRPr="007E07FF" w:rsidRDefault="000D7021" w:rsidP="000D7021">
      <w:pPr>
        <w:rPr>
          <w:rFonts w:ascii="Arial" w:hAnsi="Arial" w:cs="Arial"/>
          <w:b/>
          <w:bCs/>
          <w:sz w:val="28"/>
          <w:szCs w:val="28"/>
        </w:rPr>
      </w:pPr>
    </w:p>
    <w:p w14:paraId="2BC99CA2" w14:textId="77777777" w:rsidR="007E07FF" w:rsidRPr="007E07FF" w:rsidRDefault="007E07FF" w:rsidP="000D7021">
      <w:pPr>
        <w:rPr>
          <w:rFonts w:ascii="Arial" w:hAnsi="Arial" w:cs="Arial"/>
          <w:b/>
          <w:bCs/>
          <w:sz w:val="28"/>
          <w:szCs w:val="28"/>
        </w:rPr>
      </w:pPr>
    </w:p>
    <w:p w14:paraId="1609C8ED" w14:textId="77777777" w:rsidR="007E07FF" w:rsidRPr="007E07FF" w:rsidRDefault="007E07FF" w:rsidP="000D7021">
      <w:pPr>
        <w:rPr>
          <w:rFonts w:ascii="Arial" w:hAnsi="Arial" w:cs="Arial"/>
          <w:b/>
          <w:bCs/>
          <w:sz w:val="28"/>
          <w:szCs w:val="28"/>
        </w:rPr>
      </w:pPr>
    </w:p>
    <w:p w14:paraId="6465C235" w14:textId="77777777" w:rsidR="007E07FF" w:rsidRPr="007E07FF" w:rsidRDefault="007E07FF" w:rsidP="000D7021">
      <w:pPr>
        <w:rPr>
          <w:rFonts w:ascii="Arial" w:hAnsi="Arial" w:cs="Arial"/>
          <w:b/>
          <w:bCs/>
          <w:sz w:val="28"/>
          <w:szCs w:val="28"/>
        </w:rPr>
      </w:pPr>
    </w:p>
    <w:p w14:paraId="3CC51A06" w14:textId="77777777" w:rsidR="007E07FF" w:rsidRPr="007E07FF" w:rsidRDefault="007E07FF" w:rsidP="000D7021">
      <w:pPr>
        <w:rPr>
          <w:rFonts w:ascii="Arial" w:hAnsi="Arial" w:cs="Arial"/>
          <w:b/>
          <w:bCs/>
          <w:sz w:val="28"/>
          <w:szCs w:val="28"/>
        </w:rPr>
      </w:pPr>
    </w:p>
    <w:p w14:paraId="1C122963" w14:textId="77777777" w:rsidR="007E07FF" w:rsidRPr="007E07FF" w:rsidRDefault="007E07FF" w:rsidP="000D7021">
      <w:pPr>
        <w:rPr>
          <w:rFonts w:ascii="Arial" w:hAnsi="Arial" w:cs="Arial"/>
          <w:b/>
          <w:bCs/>
          <w:sz w:val="28"/>
          <w:szCs w:val="28"/>
        </w:rPr>
      </w:pPr>
    </w:p>
    <w:p w14:paraId="3246F42B" w14:textId="77777777" w:rsidR="000D7021" w:rsidRDefault="000D7021" w:rsidP="000D7021">
      <w:pPr>
        <w:rPr>
          <w:rFonts w:ascii="Arial" w:hAnsi="Arial" w:cs="Arial"/>
          <w:b/>
          <w:bCs/>
          <w:sz w:val="28"/>
          <w:szCs w:val="28"/>
        </w:rPr>
      </w:pPr>
    </w:p>
    <w:p w14:paraId="6711E20C" w14:textId="77777777" w:rsidR="000D7021" w:rsidRDefault="000D7021" w:rsidP="000D7021">
      <w:pPr>
        <w:rPr>
          <w:rFonts w:ascii="Arial" w:hAnsi="Arial" w:cs="Arial"/>
          <w:b/>
          <w:bCs/>
          <w:sz w:val="28"/>
          <w:szCs w:val="28"/>
        </w:rPr>
      </w:pPr>
    </w:p>
    <w:p w14:paraId="3419CAB0" w14:textId="77777777" w:rsidR="000D7021" w:rsidRDefault="000D7021" w:rsidP="000D7021">
      <w:pPr>
        <w:rPr>
          <w:rFonts w:ascii="Arial" w:hAnsi="Arial" w:cs="Arial"/>
          <w:b/>
          <w:bCs/>
          <w:sz w:val="28"/>
          <w:szCs w:val="28"/>
        </w:rPr>
      </w:pPr>
    </w:p>
    <w:p w14:paraId="5C81A418" w14:textId="77777777" w:rsidR="000D7021" w:rsidRDefault="000D7021" w:rsidP="000D7021">
      <w:pPr>
        <w:rPr>
          <w:rFonts w:ascii="Arial" w:hAnsi="Arial" w:cs="Arial"/>
          <w:b/>
          <w:bCs/>
          <w:sz w:val="28"/>
          <w:szCs w:val="28"/>
        </w:rPr>
      </w:pPr>
    </w:p>
    <w:p w14:paraId="7481049B" w14:textId="77777777" w:rsidR="000D7021" w:rsidRDefault="000D7021" w:rsidP="000D7021">
      <w:pPr>
        <w:rPr>
          <w:rFonts w:ascii="Arial" w:hAnsi="Arial" w:cs="Arial"/>
          <w:b/>
          <w:bCs/>
          <w:sz w:val="28"/>
          <w:szCs w:val="28"/>
        </w:rPr>
      </w:pPr>
    </w:p>
    <w:p w14:paraId="149AB0FD" w14:textId="77777777" w:rsidR="000D7021" w:rsidRDefault="000D7021" w:rsidP="000D7021">
      <w:pPr>
        <w:rPr>
          <w:rFonts w:ascii="Arial" w:hAnsi="Arial" w:cs="Arial"/>
          <w:b/>
          <w:bCs/>
          <w:sz w:val="28"/>
          <w:szCs w:val="28"/>
        </w:rPr>
      </w:pPr>
    </w:p>
    <w:p w14:paraId="0D8484FF" w14:textId="77777777" w:rsidR="000D7021" w:rsidRDefault="000D7021" w:rsidP="000D7021">
      <w:pPr>
        <w:rPr>
          <w:rFonts w:ascii="Arial" w:hAnsi="Arial" w:cs="Arial"/>
          <w:b/>
          <w:bCs/>
          <w:sz w:val="28"/>
          <w:szCs w:val="28"/>
        </w:rPr>
      </w:pPr>
    </w:p>
    <w:p w14:paraId="2FEEEF1F" w14:textId="77777777" w:rsidR="000D7021" w:rsidRDefault="000D7021" w:rsidP="000D7021">
      <w:pPr>
        <w:rPr>
          <w:rFonts w:ascii="Arial" w:hAnsi="Arial" w:cs="Arial"/>
          <w:b/>
          <w:bCs/>
          <w:sz w:val="28"/>
          <w:szCs w:val="28"/>
        </w:rPr>
      </w:pPr>
    </w:p>
    <w:p w14:paraId="7C5852D9" w14:textId="77777777" w:rsidR="000D7021" w:rsidRDefault="000D7021" w:rsidP="000D7021">
      <w:pPr>
        <w:rPr>
          <w:rFonts w:ascii="Arial" w:hAnsi="Arial" w:cs="Arial"/>
          <w:b/>
          <w:bCs/>
          <w:sz w:val="28"/>
          <w:szCs w:val="28"/>
        </w:rPr>
      </w:pPr>
    </w:p>
    <w:p w14:paraId="636F3FD2" w14:textId="77777777" w:rsidR="000D7021" w:rsidRDefault="000D7021" w:rsidP="000D7021">
      <w:pPr>
        <w:rPr>
          <w:rFonts w:ascii="Arial" w:hAnsi="Arial" w:cs="Arial"/>
          <w:b/>
          <w:bCs/>
          <w:sz w:val="28"/>
          <w:szCs w:val="28"/>
        </w:rPr>
      </w:pPr>
    </w:p>
    <w:p w14:paraId="3DF05832" w14:textId="77777777" w:rsidR="000D7021" w:rsidRDefault="000D7021" w:rsidP="000D7021">
      <w:pPr>
        <w:rPr>
          <w:rFonts w:ascii="Arial" w:hAnsi="Arial" w:cs="Arial"/>
          <w:b/>
          <w:bCs/>
          <w:sz w:val="28"/>
          <w:szCs w:val="28"/>
        </w:rPr>
      </w:pPr>
    </w:p>
    <w:p w14:paraId="48744823" w14:textId="77777777" w:rsidR="000D7021" w:rsidRDefault="000D7021" w:rsidP="000D7021">
      <w:pPr>
        <w:rPr>
          <w:rFonts w:ascii="Arial" w:hAnsi="Arial" w:cs="Arial"/>
          <w:b/>
          <w:bCs/>
          <w:sz w:val="28"/>
          <w:szCs w:val="28"/>
        </w:rPr>
      </w:pPr>
    </w:p>
    <w:p w14:paraId="3000359E" w14:textId="77777777" w:rsidR="000D7021" w:rsidRDefault="000D7021" w:rsidP="000D7021">
      <w:pPr>
        <w:rPr>
          <w:rFonts w:ascii="Arial" w:hAnsi="Arial" w:cs="Arial"/>
          <w:b/>
          <w:bCs/>
          <w:sz w:val="28"/>
          <w:szCs w:val="28"/>
        </w:rPr>
      </w:pPr>
    </w:p>
    <w:p w14:paraId="1315AC24" w14:textId="77777777" w:rsidR="000D7021" w:rsidRDefault="000D7021" w:rsidP="000D7021">
      <w:pPr>
        <w:rPr>
          <w:rFonts w:ascii="Arial" w:hAnsi="Arial" w:cs="Arial"/>
          <w:b/>
          <w:bCs/>
          <w:sz w:val="28"/>
          <w:szCs w:val="28"/>
        </w:rPr>
      </w:pPr>
    </w:p>
    <w:p w14:paraId="5CBEB45D" w14:textId="0DEF5D34" w:rsidR="00764C20" w:rsidRPr="000D7021" w:rsidRDefault="00764C20" w:rsidP="00764C20">
      <w:pPr>
        <w:jc w:val="center"/>
        <w:rPr>
          <w:rFonts w:ascii="Arial" w:hAnsi="Arial" w:cs="Arial"/>
          <w:b/>
          <w:bCs/>
          <w:szCs w:val="28"/>
        </w:rPr>
      </w:pPr>
      <w:r w:rsidRPr="000D7021">
        <w:rPr>
          <w:rFonts w:ascii="Arial" w:hAnsi="Arial" w:cs="Arial"/>
          <w:b/>
          <w:bCs/>
          <w:szCs w:val="28"/>
        </w:rPr>
        <w:lastRenderedPageBreak/>
        <w:t xml:space="preserve">Приложение </w:t>
      </w:r>
      <w:r>
        <w:rPr>
          <w:rFonts w:ascii="Arial" w:hAnsi="Arial" w:cs="Arial"/>
          <w:b/>
          <w:bCs/>
          <w:szCs w:val="28"/>
        </w:rPr>
        <w:t>Г</w:t>
      </w:r>
    </w:p>
    <w:p w14:paraId="1B1A3D96" w14:textId="6939443E" w:rsidR="00764C20" w:rsidRDefault="00764C20" w:rsidP="00764C20">
      <w:pPr>
        <w:jc w:val="center"/>
        <w:rPr>
          <w:rFonts w:ascii="Arial" w:hAnsi="Arial" w:cs="Arial"/>
          <w:b/>
          <w:bCs/>
          <w:szCs w:val="28"/>
        </w:rPr>
      </w:pPr>
      <w:r w:rsidRPr="000D7021">
        <w:rPr>
          <w:rFonts w:ascii="Arial" w:hAnsi="Arial" w:cs="Arial"/>
          <w:b/>
          <w:bCs/>
          <w:szCs w:val="28"/>
        </w:rPr>
        <w:t>(</w:t>
      </w:r>
      <w:r>
        <w:rPr>
          <w:rFonts w:ascii="Arial" w:hAnsi="Arial" w:cs="Arial"/>
          <w:b/>
          <w:bCs/>
          <w:szCs w:val="28"/>
        </w:rPr>
        <w:t>обязательное</w:t>
      </w:r>
      <w:r w:rsidRPr="000D7021">
        <w:rPr>
          <w:rFonts w:ascii="Arial" w:hAnsi="Arial" w:cs="Arial"/>
          <w:b/>
          <w:bCs/>
          <w:szCs w:val="28"/>
        </w:rPr>
        <w:t>)</w:t>
      </w:r>
    </w:p>
    <w:p w14:paraId="58B96940" w14:textId="77777777" w:rsidR="00764C20" w:rsidRDefault="00764C20" w:rsidP="00764C20">
      <w:pPr>
        <w:jc w:val="center"/>
        <w:rPr>
          <w:rFonts w:ascii="Arial" w:hAnsi="Arial" w:cs="Arial"/>
          <w:b/>
          <w:bCs/>
          <w:szCs w:val="28"/>
        </w:rPr>
      </w:pPr>
    </w:p>
    <w:p w14:paraId="4DD9CEB9" w14:textId="77777777" w:rsidR="00764C20" w:rsidRDefault="00764C20" w:rsidP="00764C20">
      <w:pPr>
        <w:jc w:val="center"/>
        <w:rPr>
          <w:rFonts w:ascii="Arial" w:hAnsi="Arial" w:cs="Arial"/>
          <w:b/>
          <w:bCs/>
          <w:szCs w:val="28"/>
        </w:rPr>
      </w:pPr>
      <w:r w:rsidRPr="00764C20">
        <w:rPr>
          <w:rFonts w:ascii="Arial" w:hAnsi="Arial" w:cs="Arial"/>
          <w:b/>
          <w:bCs/>
          <w:szCs w:val="28"/>
        </w:rPr>
        <w:t>Процедура приготовления аттестованных смесей</w:t>
      </w:r>
    </w:p>
    <w:p w14:paraId="4908C8E3" w14:textId="37DC623A" w:rsidR="00764C20" w:rsidRPr="000945D8" w:rsidRDefault="00764C20" w:rsidP="00764C20">
      <w:pPr>
        <w:jc w:val="center"/>
        <w:rPr>
          <w:b/>
        </w:rPr>
      </w:pPr>
    </w:p>
    <w:p w14:paraId="710F8C5F" w14:textId="77777777" w:rsidR="00764C20" w:rsidRPr="00764C20" w:rsidRDefault="00764C20" w:rsidP="00764C20">
      <w:pPr>
        <w:spacing w:line="360" w:lineRule="auto"/>
        <w:ind w:firstLine="720"/>
        <w:jc w:val="both"/>
        <w:rPr>
          <w:rFonts w:ascii="Arial" w:hAnsi="Arial" w:cs="Arial"/>
        </w:rPr>
      </w:pPr>
      <w:r w:rsidRPr="00764C20">
        <w:rPr>
          <w:rFonts w:ascii="Arial" w:hAnsi="Arial" w:cs="Arial"/>
        </w:rPr>
        <w:t xml:space="preserve">Г.1 Аттестованные смеси (АС) готовят на основе рабочих проб путем внесения точной навески стандарта </w:t>
      </w:r>
      <w:r w:rsidRPr="00764C20">
        <w:rPr>
          <w:rFonts w:ascii="Arial" w:hAnsi="Arial" w:cs="Arial"/>
          <w:lang w:val="en-US"/>
        </w:rPr>
        <w:t>LAE</w:t>
      </w:r>
      <w:r w:rsidRPr="00764C20">
        <w:rPr>
          <w:rFonts w:ascii="Arial" w:hAnsi="Arial" w:cs="Arial"/>
        </w:rPr>
        <w:t xml:space="preserve"> с массовой долей основного вещества не менее 85 %.</w:t>
      </w:r>
    </w:p>
    <w:p w14:paraId="7C890587" w14:textId="77777777" w:rsidR="00764C20" w:rsidRPr="00764C20" w:rsidRDefault="00764C20" w:rsidP="00764C20">
      <w:pPr>
        <w:spacing w:line="360" w:lineRule="auto"/>
        <w:ind w:firstLine="709"/>
        <w:jc w:val="both"/>
        <w:rPr>
          <w:rFonts w:ascii="Arial" w:hAnsi="Arial" w:cs="Arial"/>
        </w:rPr>
      </w:pPr>
      <w:r w:rsidRPr="00764C20">
        <w:rPr>
          <w:rFonts w:ascii="Arial" w:hAnsi="Arial" w:cs="Arial"/>
        </w:rPr>
        <w:t xml:space="preserve">Г.2 Величину навески стандарта </w:t>
      </w:r>
      <w:r w:rsidRPr="00764C20">
        <w:rPr>
          <w:rFonts w:ascii="Arial" w:hAnsi="Arial" w:cs="Arial"/>
          <w:lang w:val="en-US"/>
        </w:rPr>
        <w:t>LAE</w:t>
      </w:r>
      <w:r w:rsidRPr="00764C20">
        <w:rPr>
          <w:rFonts w:ascii="Arial" w:hAnsi="Arial" w:cs="Arial"/>
        </w:rPr>
        <w:t xml:space="preserve">, </w:t>
      </w:r>
      <w:r w:rsidRPr="00764C20">
        <w:rPr>
          <w:rFonts w:ascii="Arial" w:hAnsi="Arial" w:cs="Arial"/>
          <w:position w:val="-12"/>
        </w:rPr>
        <w:object w:dxaOrig="499" w:dyaOrig="360" w14:anchorId="1FBB2F18">
          <v:shape id="_x0000_i1102" type="#_x0000_t75" style="width:25.5pt;height:18.75pt" o:ole="">
            <v:imagedata r:id="rId161" o:title=""/>
          </v:shape>
          <o:OLEObject Type="Embed" ProgID="Equation.DSMT4" ShapeID="_x0000_i1102" DrawAspect="Content" ObjectID="_1849356974" r:id="rId162"/>
        </w:object>
      </w:r>
      <w:r w:rsidRPr="00764C20">
        <w:rPr>
          <w:rFonts w:ascii="Arial" w:hAnsi="Arial" w:cs="Arial"/>
        </w:rPr>
        <w:t>, мг, рассчитывают по формуле</w:t>
      </w:r>
    </w:p>
    <w:p w14:paraId="2FA61756" w14:textId="77777777" w:rsidR="00764C20" w:rsidRPr="00764C20" w:rsidRDefault="00764C20" w:rsidP="00764C20">
      <w:pPr>
        <w:spacing w:line="360" w:lineRule="auto"/>
        <w:ind w:firstLine="709"/>
        <w:jc w:val="right"/>
        <w:rPr>
          <w:rFonts w:ascii="Arial" w:hAnsi="Arial" w:cs="Arial"/>
        </w:rPr>
      </w:pPr>
      <w:r w:rsidRPr="00764C20">
        <w:rPr>
          <w:rFonts w:ascii="Arial" w:hAnsi="Arial" w:cs="Arial"/>
          <w:position w:val="-30"/>
        </w:rPr>
        <w:object w:dxaOrig="1700" w:dyaOrig="680" w14:anchorId="6B0A6E41">
          <v:shape id="_x0000_i1103" type="#_x0000_t75" style="width:84pt;height:34.5pt" o:ole="">
            <v:imagedata r:id="rId163" o:title=""/>
          </v:shape>
          <o:OLEObject Type="Embed" ProgID="Equation.DSMT4" ShapeID="_x0000_i1103" DrawAspect="Content" ObjectID="_1849356975" r:id="rId164"/>
        </w:object>
      </w:r>
      <w:r w:rsidRPr="00764C20">
        <w:rPr>
          <w:rFonts w:ascii="Arial" w:hAnsi="Arial" w:cs="Arial"/>
        </w:rPr>
        <w:t>,</w:t>
      </w:r>
      <w:r w:rsidRPr="00764C20">
        <w:rPr>
          <w:rFonts w:ascii="Arial" w:hAnsi="Arial" w:cs="Arial"/>
        </w:rPr>
        <w:tab/>
      </w:r>
      <w:r w:rsidRPr="00764C20">
        <w:rPr>
          <w:rFonts w:ascii="Arial" w:hAnsi="Arial" w:cs="Arial"/>
        </w:rPr>
        <w:tab/>
      </w:r>
      <w:r w:rsidRPr="00764C20">
        <w:rPr>
          <w:rFonts w:ascii="Arial" w:hAnsi="Arial" w:cs="Arial"/>
        </w:rPr>
        <w:tab/>
      </w:r>
      <w:r w:rsidRPr="00764C20">
        <w:rPr>
          <w:rFonts w:ascii="Arial" w:hAnsi="Arial" w:cs="Arial"/>
        </w:rPr>
        <w:tab/>
      </w:r>
      <w:r w:rsidRPr="00764C20">
        <w:rPr>
          <w:rFonts w:ascii="Arial" w:hAnsi="Arial" w:cs="Arial"/>
        </w:rPr>
        <w:tab/>
        <w:t>(Г.1)</w:t>
      </w:r>
    </w:p>
    <w:p w14:paraId="11DA0B7F" w14:textId="77777777" w:rsidR="00764C20" w:rsidRPr="00764C20" w:rsidRDefault="00764C20" w:rsidP="00764C20">
      <w:pPr>
        <w:spacing w:line="360" w:lineRule="auto"/>
        <w:jc w:val="both"/>
        <w:rPr>
          <w:rFonts w:ascii="Arial" w:hAnsi="Arial" w:cs="Arial"/>
        </w:rPr>
      </w:pPr>
      <w:r w:rsidRPr="00764C20">
        <w:rPr>
          <w:rFonts w:ascii="Arial" w:hAnsi="Arial" w:cs="Arial"/>
        </w:rPr>
        <w:t xml:space="preserve">где      </w:t>
      </w:r>
      <w:r w:rsidRPr="00764C20">
        <w:rPr>
          <w:rFonts w:ascii="Arial" w:hAnsi="Arial" w:cs="Arial"/>
          <w:i/>
          <w:lang w:val="en-US"/>
        </w:rPr>
        <w:t>A</w:t>
      </w:r>
      <w:r w:rsidRPr="00764C20">
        <w:rPr>
          <w:rFonts w:ascii="Arial" w:hAnsi="Arial" w:cs="Arial"/>
        </w:rPr>
        <w:t xml:space="preserve"> – заданное значение массовой доли </w:t>
      </w:r>
      <w:r w:rsidRPr="00764C20">
        <w:rPr>
          <w:rFonts w:ascii="Arial" w:hAnsi="Arial" w:cs="Arial"/>
          <w:lang w:val="en-US"/>
        </w:rPr>
        <w:t>LAE</w:t>
      </w:r>
      <w:r w:rsidRPr="00764C20">
        <w:rPr>
          <w:rFonts w:ascii="Arial" w:hAnsi="Arial" w:cs="Arial"/>
        </w:rPr>
        <w:t xml:space="preserve"> в АС, мг/кг;</w:t>
      </w:r>
    </w:p>
    <w:p w14:paraId="74F7C506" w14:textId="77777777" w:rsidR="00764C20" w:rsidRPr="00764C20" w:rsidRDefault="00764C20" w:rsidP="00764C20">
      <w:pPr>
        <w:spacing w:line="360" w:lineRule="auto"/>
        <w:ind w:firstLine="709"/>
        <w:jc w:val="both"/>
        <w:rPr>
          <w:rFonts w:ascii="Arial" w:hAnsi="Arial" w:cs="Arial"/>
        </w:rPr>
      </w:pPr>
      <w:r w:rsidRPr="00764C20">
        <w:rPr>
          <w:rFonts w:ascii="Arial" w:hAnsi="Arial" w:cs="Arial"/>
          <w:position w:val="-12"/>
        </w:rPr>
        <w:object w:dxaOrig="520" w:dyaOrig="360" w14:anchorId="0A3498D8">
          <v:shape id="_x0000_i1104" type="#_x0000_t75" style="width:26.25pt;height:18.75pt" o:ole="">
            <v:imagedata r:id="rId165" o:title=""/>
          </v:shape>
          <o:OLEObject Type="Embed" ProgID="Equation.DSMT4" ShapeID="_x0000_i1104" DrawAspect="Content" ObjectID="_1849356976" r:id="rId166"/>
        </w:object>
      </w:r>
      <w:r w:rsidRPr="00764C20">
        <w:rPr>
          <w:rFonts w:ascii="Arial" w:hAnsi="Arial" w:cs="Arial"/>
        </w:rPr>
        <w:t xml:space="preserve"> </w:t>
      </w:r>
      <w:r w:rsidRPr="00764C20">
        <w:rPr>
          <w:rFonts w:ascii="Arial" w:hAnsi="Arial" w:cs="Arial"/>
        </w:rPr>
        <w:noBreakHyphen/>
        <w:t xml:space="preserve"> массовая доля основного вещества в стандарте </w:t>
      </w:r>
      <w:r w:rsidRPr="00764C20">
        <w:rPr>
          <w:rFonts w:ascii="Arial" w:hAnsi="Arial" w:cs="Arial"/>
          <w:lang w:val="en-US"/>
        </w:rPr>
        <w:t>LAE</w:t>
      </w:r>
      <w:r w:rsidRPr="00764C20">
        <w:rPr>
          <w:rFonts w:ascii="Arial" w:hAnsi="Arial" w:cs="Arial"/>
        </w:rPr>
        <w:t>, %;</w:t>
      </w:r>
    </w:p>
    <w:p w14:paraId="604E78BB" w14:textId="77777777" w:rsidR="00764C20" w:rsidRPr="00764C20" w:rsidRDefault="00764C20" w:rsidP="00764C20">
      <w:pPr>
        <w:spacing w:line="360" w:lineRule="auto"/>
        <w:ind w:firstLine="709"/>
        <w:jc w:val="both"/>
        <w:rPr>
          <w:rFonts w:ascii="Arial" w:hAnsi="Arial" w:cs="Arial"/>
        </w:rPr>
      </w:pPr>
      <w:r w:rsidRPr="00764C20">
        <w:rPr>
          <w:rFonts w:ascii="Arial" w:hAnsi="Arial" w:cs="Arial"/>
          <w:position w:val="-6"/>
        </w:rPr>
        <w:object w:dxaOrig="260" w:dyaOrig="220" w14:anchorId="1ED8593B">
          <v:shape id="_x0000_i1105" type="#_x0000_t75" style="width:12pt;height:10.5pt" o:ole="">
            <v:imagedata r:id="rId167" o:title=""/>
          </v:shape>
          <o:OLEObject Type="Embed" ProgID="Equation.DSMT4" ShapeID="_x0000_i1105" DrawAspect="Content" ObjectID="_1849356977" r:id="rId168"/>
        </w:object>
      </w:r>
      <w:r w:rsidRPr="00764C20">
        <w:rPr>
          <w:rFonts w:ascii="Arial" w:hAnsi="Arial" w:cs="Arial"/>
        </w:rPr>
        <w:t xml:space="preserve"> </w:t>
      </w:r>
      <w:r w:rsidRPr="00764C20">
        <w:rPr>
          <w:rFonts w:ascii="Arial" w:hAnsi="Arial" w:cs="Arial"/>
        </w:rPr>
        <w:noBreakHyphen/>
        <w:t xml:space="preserve"> масса навески пробы, кг.</w:t>
      </w:r>
    </w:p>
    <w:p w14:paraId="3D7A7A05" w14:textId="77777777" w:rsidR="00764C20" w:rsidRPr="00764C20" w:rsidRDefault="00764C20" w:rsidP="00764C20">
      <w:pPr>
        <w:spacing w:line="360" w:lineRule="auto"/>
        <w:ind w:firstLine="709"/>
        <w:jc w:val="both"/>
        <w:rPr>
          <w:rFonts w:ascii="Arial" w:hAnsi="Arial" w:cs="Arial"/>
        </w:rPr>
      </w:pPr>
      <w:r w:rsidRPr="00764C20">
        <w:rPr>
          <w:rFonts w:ascii="Arial" w:hAnsi="Arial" w:cs="Arial"/>
        </w:rPr>
        <w:t xml:space="preserve">Г.3 Навеску стандарта </w:t>
      </w:r>
      <w:r w:rsidRPr="00764C20">
        <w:rPr>
          <w:rFonts w:ascii="Arial" w:hAnsi="Arial" w:cs="Arial"/>
          <w:lang w:val="en-US"/>
        </w:rPr>
        <w:t>LAE</w:t>
      </w:r>
      <w:r w:rsidRPr="00764C20">
        <w:rPr>
          <w:rFonts w:ascii="Arial" w:hAnsi="Arial" w:cs="Arial"/>
        </w:rPr>
        <w:t>, рассчитанную по формуле (Г.1), разбавляют в 10 см</w:t>
      </w:r>
      <w:r w:rsidRPr="00764C20">
        <w:rPr>
          <w:rFonts w:ascii="Arial" w:hAnsi="Arial" w:cs="Arial"/>
          <w:vertAlign w:val="superscript"/>
        </w:rPr>
        <w:t>3</w:t>
      </w:r>
      <w:r w:rsidRPr="00764C20">
        <w:rPr>
          <w:rFonts w:ascii="Arial" w:hAnsi="Arial" w:cs="Arial"/>
        </w:rPr>
        <w:t xml:space="preserve"> бидистиллированной воды и вносят в предварительно гомогенизированную по 9.1.2 рабочую пробу с точно установленной массой. </w:t>
      </w:r>
    </w:p>
    <w:p w14:paraId="1EA7F4B9" w14:textId="77777777" w:rsidR="00764C20" w:rsidRPr="00764C20" w:rsidRDefault="00764C20" w:rsidP="00764C20">
      <w:pPr>
        <w:spacing w:line="360" w:lineRule="auto"/>
        <w:ind w:firstLine="709"/>
        <w:jc w:val="both"/>
        <w:rPr>
          <w:rFonts w:ascii="Arial" w:hAnsi="Arial" w:cs="Arial"/>
        </w:rPr>
      </w:pPr>
      <w:r w:rsidRPr="00764C20">
        <w:rPr>
          <w:rFonts w:ascii="Arial" w:hAnsi="Arial" w:cs="Arial"/>
        </w:rPr>
        <w:t xml:space="preserve">Г.4 Погрешность массовой доли </w:t>
      </w:r>
      <w:r w:rsidRPr="00764C20">
        <w:rPr>
          <w:rFonts w:ascii="Arial" w:hAnsi="Arial" w:cs="Arial"/>
          <w:lang w:val="en-US"/>
        </w:rPr>
        <w:t>LAE</w:t>
      </w:r>
      <w:r w:rsidRPr="00764C20">
        <w:rPr>
          <w:rFonts w:ascii="Arial" w:hAnsi="Arial" w:cs="Arial"/>
        </w:rPr>
        <w:t xml:space="preserve"> в АС, </w:t>
      </w:r>
      <w:r w:rsidRPr="00764C20">
        <w:rPr>
          <w:rFonts w:ascii="Arial" w:hAnsi="Arial" w:cs="Arial"/>
          <w:position w:val="-12"/>
        </w:rPr>
        <w:object w:dxaOrig="340" w:dyaOrig="360" w14:anchorId="6CE40033">
          <v:shape id="_x0000_i1106" type="#_x0000_t75" style="width:18pt;height:18.75pt" o:ole="">
            <v:imagedata r:id="rId169" o:title=""/>
          </v:shape>
          <o:OLEObject Type="Embed" ProgID="Equation.DSMT4" ShapeID="_x0000_i1106" DrawAspect="Content" ObjectID="_1849356978" r:id="rId170"/>
        </w:object>
      </w:r>
      <w:r w:rsidRPr="00764C20">
        <w:rPr>
          <w:rFonts w:ascii="Arial" w:hAnsi="Arial" w:cs="Arial"/>
        </w:rPr>
        <w:t xml:space="preserve">, мг/кг, рассчитывают по формуле </w:t>
      </w:r>
    </w:p>
    <w:p w14:paraId="2C642E0E" w14:textId="77777777" w:rsidR="00764C20" w:rsidRPr="00764C20" w:rsidRDefault="00764C20" w:rsidP="00764C20">
      <w:pPr>
        <w:spacing w:line="360" w:lineRule="auto"/>
        <w:ind w:firstLine="708"/>
        <w:jc w:val="right"/>
        <w:rPr>
          <w:rFonts w:ascii="Arial" w:hAnsi="Arial" w:cs="Arial"/>
          <w:position w:val="-34"/>
        </w:rPr>
      </w:pPr>
      <w:r w:rsidRPr="00764C20">
        <w:rPr>
          <w:rFonts w:ascii="Arial" w:hAnsi="Arial" w:cs="Arial"/>
          <w:position w:val="-34"/>
        </w:rPr>
        <w:object w:dxaOrig="4020" w:dyaOrig="880" w14:anchorId="01E8A795">
          <v:shape id="_x0000_i1107" type="#_x0000_t75" style="width:197.25pt;height:44.25pt" o:ole="">
            <v:imagedata r:id="rId171" o:title=""/>
          </v:shape>
          <o:OLEObject Type="Embed" ProgID="Equation.DSMT4" ShapeID="_x0000_i1107" DrawAspect="Content" ObjectID="_1849356979" r:id="rId172"/>
        </w:object>
      </w:r>
      <w:r w:rsidRPr="00764C20">
        <w:rPr>
          <w:rFonts w:ascii="Arial" w:hAnsi="Arial" w:cs="Arial"/>
          <w:position w:val="-34"/>
        </w:rPr>
        <w:t>,</w:t>
      </w:r>
      <w:r w:rsidRPr="00764C20">
        <w:rPr>
          <w:rFonts w:ascii="Arial" w:hAnsi="Arial" w:cs="Arial"/>
          <w:position w:val="-34"/>
        </w:rPr>
        <w:tab/>
      </w:r>
      <w:r w:rsidRPr="00764C20">
        <w:rPr>
          <w:rFonts w:ascii="Arial" w:hAnsi="Arial" w:cs="Arial"/>
          <w:position w:val="-34"/>
        </w:rPr>
        <w:tab/>
      </w:r>
      <w:r w:rsidRPr="00764C20">
        <w:rPr>
          <w:rFonts w:ascii="Arial" w:hAnsi="Arial" w:cs="Arial"/>
          <w:position w:val="-34"/>
        </w:rPr>
        <w:tab/>
        <w:t>(Г.2)</w:t>
      </w:r>
    </w:p>
    <w:p w14:paraId="1A47A88E" w14:textId="77777777" w:rsidR="00764C20" w:rsidRPr="00764C20" w:rsidRDefault="00764C20" w:rsidP="00764C20">
      <w:pPr>
        <w:spacing w:line="360" w:lineRule="auto"/>
        <w:jc w:val="both"/>
        <w:rPr>
          <w:rFonts w:ascii="Arial" w:hAnsi="Arial" w:cs="Arial"/>
        </w:rPr>
      </w:pPr>
      <w:r w:rsidRPr="00764C20">
        <w:rPr>
          <w:rFonts w:ascii="Arial" w:hAnsi="Arial" w:cs="Arial"/>
        </w:rPr>
        <w:t xml:space="preserve">где      </w:t>
      </w:r>
      <w:r w:rsidRPr="00764C20">
        <w:rPr>
          <w:rFonts w:ascii="Arial" w:hAnsi="Arial" w:cs="Arial"/>
          <w:position w:val="-12"/>
        </w:rPr>
        <w:object w:dxaOrig="660" w:dyaOrig="360" w14:anchorId="5571A6C4">
          <v:shape id="_x0000_i1108" type="#_x0000_t75" style="width:31.5pt;height:18.75pt" o:ole="">
            <v:imagedata r:id="rId173" o:title=""/>
          </v:shape>
          <o:OLEObject Type="Embed" ProgID="Equation.DSMT4" ShapeID="_x0000_i1108" DrawAspect="Content" ObjectID="_1849356980" r:id="rId174"/>
        </w:object>
      </w:r>
      <w:r w:rsidRPr="00764C20">
        <w:rPr>
          <w:rFonts w:ascii="Arial" w:hAnsi="Arial" w:cs="Arial"/>
        </w:rPr>
        <w:t xml:space="preserve"> </w:t>
      </w:r>
      <w:r w:rsidRPr="00764C20">
        <w:rPr>
          <w:rFonts w:ascii="Arial" w:hAnsi="Arial" w:cs="Arial"/>
        </w:rPr>
        <w:noBreakHyphen/>
        <w:t xml:space="preserve"> погрешность взвешивания навески стандарта </w:t>
      </w:r>
      <w:r w:rsidRPr="00764C20">
        <w:rPr>
          <w:rFonts w:ascii="Arial" w:hAnsi="Arial" w:cs="Arial"/>
          <w:lang w:val="en-US"/>
        </w:rPr>
        <w:t>LAE</w:t>
      </w:r>
      <w:r w:rsidRPr="00764C20">
        <w:rPr>
          <w:rFonts w:ascii="Arial" w:hAnsi="Arial" w:cs="Arial"/>
        </w:rPr>
        <w:t>, мг;</w:t>
      </w:r>
    </w:p>
    <w:p w14:paraId="4A19FE6A" w14:textId="77777777" w:rsidR="00764C20" w:rsidRPr="00764C20" w:rsidRDefault="00764C20" w:rsidP="00764C20">
      <w:pPr>
        <w:spacing w:line="360" w:lineRule="auto"/>
        <w:ind w:firstLine="709"/>
        <w:jc w:val="both"/>
        <w:rPr>
          <w:rFonts w:ascii="Arial" w:hAnsi="Arial" w:cs="Arial"/>
        </w:rPr>
      </w:pPr>
      <w:r w:rsidRPr="00764C20">
        <w:rPr>
          <w:rFonts w:ascii="Arial" w:hAnsi="Arial" w:cs="Arial"/>
          <w:position w:val="-6"/>
        </w:rPr>
        <w:object w:dxaOrig="400" w:dyaOrig="279" w14:anchorId="04178A6C">
          <v:shape id="_x0000_i1109" type="#_x0000_t75" style="width:19.5pt;height:12pt" o:ole="">
            <v:imagedata r:id="rId175" o:title=""/>
          </v:shape>
          <o:OLEObject Type="Embed" ProgID="Equation.DSMT4" ShapeID="_x0000_i1109" DrawAspect="Content" ObjectID="_1849356981" r:id="rId176"/>
        </w:object>
      </w:r>
      <w:r w:rsidRPr="00764C20">
        <w:rPr>
          <w:rFonts w:ascii="Arial" w:hAnsi="Arial" w:cs="Arial"/>
        </w:rPr>
        <w:t xml:space="preserve"> </w:t>
      </w:r>
      <w:r w:rsidRPr="00764C20">
        <w:rPr>
          <w:rFonts w:ascii="Arial" w:hAnsi="Arial" w:cs="Arial"/>
        </w:rPr>
        <w:noBreakHyphen/>
        <w:t xml:space="preserve"> погрешность взвешивания навески пробы, г;</w:t>
      </w:r>
    </w:p>
    <w:p w14:paraId="62421680" w14:textId="77777777" w:rsidR="00764C20" w:rsidRPr="00764C20" w:rsidRDefault="00764C20" w:rsidP="00764C20">
      <w:pPr>
        <w:spacing w:line="360" w:lineRule="auto"/>
        <w:ind w:firstLine="709"/>
        <w:jc w:val="both"/>
        <w:rPr>
          <w:rFonts w:ascii="Arial" w:hAnsi="Arial" w:cs="Arial"/>
          <w:b/>
        </w:rPr>
      </w:pPr>
      <w:r w:rsidRPr="00764C20">
        <w:rPr>
          <w:rFonts w:ascii="Arial" w:hAnsi="Arial" w:cs="Arial"/>
          <w:position w:val="-12"/>
        </w:rPr>
        <w:object w:dxaOrig="660" w:dyaOrig="360" w14:anchorId="1625F3DB">
          <v:shape id="_x0000_i1110" type="#_x0000_t75" style="width:31.5pt;height:18.75pt" o:ole="">
            <v:imagedata r:id="rId177" o:title=""/>
          </v:shape>
          <o:OLEObject Type="Embed" ProgID="Equation.DSMT4" ShapeID="_x0000_i1110" DrawAspect="Content" ObjectID="_1849356982" r:id="rId178"/>
        </w:object>
      </w:r>
      <w:r w:rsidRPr="00764C20">
        <w:rPr>
          <w:rFonts w:ascii="Arial" w:hAnsi="Arial" w:cs="Arial"/>
        </w:rPr>
        <w:t xml:space="preserve"> </w:t>
      </w:r>
      <w:r w:rsidRPr="00764C20">
        <w:rPr>
          <w:rFonts w:ascii="Arial" w:hAnsi="Arial" w:cs="Arial"/>
        </w:rPr>
        <w:noBreakHyphen/>
        <w:t xml:space="preserve"> погрешность массовой доли основного вещества в стандарте </w:t>
      </w:r>
      <w:r w:rsidRPr="00764C20">
        <w:rPr>
          <w:rFonts w:ascii="Arial" w:hAnsi="Arial" w:cs="Arial"/>
          <w:lang w:val="en-US"/>
        </w:rPr>
        <w:t>LAE</w:t>
      </w:r>
      <w:r w:rsidRPr="00764C20">
        <w:rPr>
          <w:rFonts w:ascii="Arial" w:hAnsi="Arial" w:cs="Arial"/>
        </w:rPr>
        <w:t>, %.</w:t>
      </w:r>
    </w:p>
    <w:p w14:paraId="3C7997A3" w14:textId="77777777" w:rsidR="00764C20" w:rsidRDefault="00764C20" w:rsidP="000D7021">
      <w:pPr>
        <w:rPr>
          <w:rFonts w:ascii="Arial" w:hAnsi="Arial" w:cs="Arial"/>
          <w:b/>
          <w:bCs/>
          <w:sz w:val="28"/>
          <w:szCs w:val="28"/>
        </w:rPr>
      </w:pPr>
    </w:p>
    <w:p w14:paraId="7421B0C4" w14:textId="77777777" w:rsidR="000D7021" w:rsidRDefault="000D7021" w:rsidP="000D7021">
      <w:pPr>
        <w:rPr>
          <w:rFonts w:ascii="Arial" w:hAnsi="Arial" w:cs="Arial"/>
          <w:b/>
          <w:bCs/>
          <w:sz w:val="28"/>
          <w:szCs w:val="28"/>
        </w:rPr>
      </w:pPr>
    </w:p>
    <w:p w14:paraId="4B8750C1" w14:textId="77777777" w:rsidR="000D7021" w:rsidRDefault="000D7021" w:rsidP="000D7021">
      <w:pPr>
        <w:rPr>
          <w:rFonts w:ascii="Arial" w:hAnsi="Arial" w:cs="Arial"/>
          <w:b/>
          <w:bCs/>
          <w:sz w:val="28"/>
          <w:szCs w:val="28"/>
        </w:rPr>
      </w:pPr>
    </w:p>
    <w:p w14:paraId="2131D834" w14:textId="77777777" w:rsidR="000D7021" w:rsidRDefault="000D7021" w:rsidP="000D7021">
      <w:pPr>
        <w:rPr>
          <w:rFonts w:ascii="Arial" w:hAnsi="Arial" w:cs="Arial"/>
          <w:b/>
          <w:bCs/>
          <w:sz w:val="28"/>
          <w:szCs w:val="28"/>
        </w:rPr>
      </w:pPr>
    </w:p>
    <w:p w14:paraId="103FFF70" w14:textId="77777777" w:rsidR="000D7021" w:rsidRDefault="000D7021" w:rsidP="000D7021">
      <w:pPr>
        <w:rPr>
          <w:rFonts w:ascii="Arial" w:hAnsi="Arial" w:cs="Arial"/>
          <w:b/>
          <w:bCs/>
          <w:sz w:val="28"/>
          <w:szCs w:val="28"/>
        </w:rPr>
      </w:pPr>
    </w:p>
    <w:p w14:paraId="0237162D" w14:textId="77777777" w:rsidR="000D7021" w:rsidRDefault="000D7021" w:rsidP="000D7021">
      <w:pPr>
        <w:rPr>
          <w:rFonts w:ascii="Arial" w:hAnsi="Arial" w:cs="Arial"/>
          <w:b/>
          <w:bCs/>
          <w:sz w:val="28"/>
          <w:szCs w:val="28"/>
        </w:rPr>
      </w:pPr>
    </w:p>
    <w:p w14:paraId="165A6F74" w14:textId="77777777" w:rsidR="000D7021" w:rsidRDefault="000D7021" w:rsidP="000D7021">
      <w:pPr>
        <w:rPr>
          <w:rFonts w:ascii="Arial" w:hAnsi="Arial" w:cs="Arial"/>
          <w:b/>
          <w:bCs/>
          <w:sz w:val="28"/>
          <w:szCs w:val="28"/>
        </w:rPr>
      </w:pPr>
    </w:p>
    <w:p w14:paraId="267263FA" w14:textId="77777777" w:rsidR="000D7021" w:rsidRDefault="000D7021" w:rsidP="000D7021">
      <w:pPr>
        <w:rPr>
          <w:rFonts w:ascii="Arial" w:hAnsi="Arial" w:cs="Arial"/>
          <w:b/>
          <w:bCs/>
          <w:sz w:val="28"/>
          <w:szCs w:val="28"/>
        </w:rPr>
      </w:pPr>
    </w:p>
    <w:p w14:paraId="0D722618" w14:textId="77777777" w:rsidR="000D7021" w:rsidRPr="003459B0" w:rsidRDefault="000D7021" w:rsidP="000D7021">
      <w:pPr>
        <w:rPr>
          <w:rFonts w:ascii="Arial" w:hAnsi="Arial" w:cs="Arial"/>
          <w:b/>
          <w:bCs/>
          <w:sz w:val="28"/>
          <w:szCs w:val="28"/>
        </w:rPr>
      </w:pPr>
    </w:p>
    <w:p w14:paraId="18502663" w14:textId="77777777" w:rsidR="00764C20" w:rsidRPr="003459B0" w:rsidRDefault="00764C20" w:rsidP="000D7021">
      <w:pPr>
        <w:rPr>
          <w:rFonts w:ascii="Arial" w:hAnsi="Arial" w:cs="Arial"/>
          <w:b/>
          <w:bCs/>
          <w:sz w:val="28"/>
          <w:szCs w:val="28"/>
        </w:rPr>
      </w:pPr>
    </w:p>
    <w:p w14:paraId="275C3CA1" w14:textId="77777777" w:rsidR="00764C20" w:rsidRPr="003459B0" w:rsidRDefault="00764C20" w:rsidP="000D7021">
      <w:pPr>
        <w:rPr>
          <w:rFonts w:ascii="Arial" w:hAnsi="Arial" w:cs="Arial"/>
          <w:b/>
          <w:bCs/>
          <w:sz w:val="28"/>
          <w:szCs w:val="28"/>
        </w:rPr>
      </w:pPr>
    </w:p>
    <w:p w14:paraId="36DD0764" w14:textId="77777777" w:rsidR="00764C20" w:rsidRPr="003459B0" w:rsidRDefault="00764C20" w:rsidP="000D7021">
      <w:pPr>
        <w:rPr>
          <w:rFonts w:ascii="Arial" w:hAnsi="Arial" w:cs="Arial"/>
          <w:b/>
          <w:bCs/>
          <w:sz w:val="28"/>
          <w:szCs w:val="28"/>
        </w:rPr>
      </w:pPr>
    </w:p>
    <w:p w14:paraId="0C7F1047" w14:textId="77777777" w:rsidR="00764C20" w:rsidRPr="003459B0" w:rsidRDefault="00764C20" w:rsidP="000D7021">
      <w:pPr>
        <w:rPr>
          <w:rFonts w:ascii="Arial" w:hAnsi="Arial" w:cs="Arial"/>
          <w:b/>
          <w:bCs/>
          <w:sz w:val="28"/>
          <w:szCs w:val="28"/>
        </w:rPr>
      </w:pPr>
    </w:p>
    <w:p w14:paraId="77267E36" w14:textId="77777777" w:rsidR="00764C20" w:rsidRPr="003459B0" w:rsidRDefault="00764C20" w:rsidP="000D7021">
      <w:pPr>
        <w:rPr>
          <w:rFonts w:ascii="Arial" w:hAnsi="Arial" w:cs="Arial"/>
          <w:b/>
          <w:bCs/>
          <w:sz w:val="28"/>
          <w:szCs w:val="28"/>
        </w:rPr>
      </w:pPr>
    </w:p>
    <w:p w14:paraId="0BB59311" w14:textId="77777777" w:rsidR="00764C20" w:rsidRPr="003459B0" w:rsidRDefault="00764C20" w:rsidP="000D7021">
      <w:pPr>
        <w:rPr>
          <w:rFonts w:ascii="Arial" w:hAnsi="Arial" w:cs="Arial"/>
          <w:b/>
          <w:bCs/>
          <w:sz w:val="28"/>
          <w:szCs w:val="28"/>
        </w:rPr>
      </w:pPr>
    </w:p>
    <w:p w14:paraId="6F2C2A00" w14:textId="77777777" w:rsidR="003371BA" w:rsidRPr="000D1E53" w:rsidRDefault="003371BA" w:rsidP="003371BA">
      <w:pPr>
        <w:overflowPunct w:val="0"/>
        <w:autoSpaceDE w:val="0"/>
        <w:autoSpaceDN w:val="0"/>
        <w:adjustRightInd w:val="0"/>
        <w:spacing w:line="360" w:lineRule="auto"/>
        <w:textAlignment w:val="baseline"/>
        <w:rPr>
          <w:rFonts w:ascii="Arial" w:hAnsi="Arial" w:cs="Arial"/>
        </w:rPr>
      </w:pPr>
      <w:r w:rsidRPr="000D1E53">
        <w:rPr>
          <w:rFonts w:ascii="Arial" w:hAnsi="Arial" w:cs="Arial"/>
        </w:rPr>
        <w:lastRenderedPageBreak/>
        <w:t>____________________________________________________</w:t>
      </w:r>
      <w:r w:rsidR="00432243">
        <w:rPr>
          <w:rFonts w:ascii="Arial" w:hAnsi="Arial" w:cs="Arial"/>
        </w:rPr>
        <w:t>______________</w:t>
      </w:r>
      <w:r w:rsidRPr="000D1E53">
        <w:rPr>
          <w:rFonts w:ascii="Arial" w:hAnsi="Arial" w:cs="Arial"/>
        </w:rPr>
        <w:t>__________</w:t>
      </w:r>
    </w:p>
    <w:p w14:paraId="0C54468D" w14:textId="3F2C9444" w:rsidR="005206D4" w:rsidRPr="0026667E" w:rsidRDefault="00A550A5" w:rsidP="00BB0578">
      <w:pPr>
        <w:overflowPunct w:val="0"/>
        <w:autoSpaceDE w:val="0"/>
        <w:autoSpaceDN w:val="0"/>
        <w:adjustRightInd w:val="0"/>
        <w:spacing w:line="360" w:lineRule="auto"/>
        <w:textAlignment w:val="baseline"/>
        <w:rPr>
          <w:rFonts w:ascii="Arial" w:hAnsi="Arial" w:cs="Arial"/>
          <w:sz w:val="26"/>
          <w:szCs w:val="26"/>
        </w:rPr>
      </w:pPr>
      <w:r w:rsidRPr="0026667E">
        <w:rPr>
          <w:rFonts w:ascii="Arial" w:hAnsi="Arial" w:cs="Arial"/>
          <w:sz w:val="26"/>
          <w:szCs w:val="26"/>
        </w:rPr>
        <w:t xml:space="preserve">УДК  </w:t>
      </w:r>
      <w:r w:rsidR="00764C20" w:rsidRPr="00764C20">
        <w:rPr>
          <w:rFonts w:ascii="Arial" w:hAnsi="Arial" w:cs="Arial"/>
          <w:sz w:val="26"/>
          <w:szCs w:val="26"/>
        </w:rPr>
        <w:t>…</w:t>
      </w:r>
      <w:r w:rsidR="00926CDA" w:rsidRPr="0026667E">
        <w:rPr>
          <w:rFonts w:ascii="Arial" w:hAnsi="Arial" w:cs="Arial"/>
          <w:sz w:val="26"/>
          <w:szCs w:val="26"/>
        </w:rPr>
        <w:tab/>
      </w:r>
      <w:r w:rsidR="00100874" w:rsidRPr="0026667E">
        <w:rPr>
          <w:rFonts w:ascii="Arial" w:hAnsi="Arial" w:cs="Arial"/>
          <w:sz w:val="26"/>
          <w:szCs w:val="26"/>
        </w:rPr>
        <w:tab/>
      </w:r>
      <w:r w:rsidR="00DD3978" w:rsidRPr="0026667E">
        <w:rPr>
          <w:rFonts w:ascii="Arial" w:hAnsi="Arial" w:cs="Arial"/>
          <w:sz w:val="26"/>
          <w:szCs w:val="26"/>
        </w:rPr>
        <w:tab/>
      </w:r>
      <w:r w:rsidR="00DD3978" w:rsidRPr="0026667E">
        <w:rPr>
          <w:rFonts w:ascii="Arial" w:hAnsi="Arial" w:cs="Arial"/>
          <w:sz w:val="26"/>
          <w:szCs w:val="26"/>
        </w:rPr>
        <w:tab/>
      </w:r>
      <w:r w:rsidR="00DD3978" w:rsidRPr="0026667E">
        <w:rPr>
          <w:rFonts w:ascii="Arial" w:hAnsi="Arial" w:cs="Arial"/>
          <w:sz w:val="26"/>
          <w:szCs w:val="26"/>
        </w:rPr>
        <w:tab/>
      </w:r>
      <w:r w:rsidR="00764C20">
        <w:rPr>
          <w:rFonts w:ascii="Arial" w:hAnsi="Arial" w:cs="Arial"/>
          <w:sz w:val="26"/>
          <w:szCs w:val="26"/>
        </w:rPr>
        <w:t xml:space="preserve">                                                     </w:t>
      </w:r>
      <w:r w:rsidR="00CB51A4" w:rsidRPr="0026667E">
        <w:rPr>
          <w:rFonts w:ascii="Arial" w:hAnsi="Arial" w:cs="Arial"/>
          <w:sz w:val="26"/>
          <w:szCs w:val="26"/>
        </w:rPr>
        <w:t>М</w:t>
      </w:r>
      <w:r w:rsidR="00970BF1" w:rsidRPr="0026667E">
        <w:rPr>
          <w:rFonts w:ascii="Arial" w:hAnsi="Arial" w:cs="Arial"/>
          <w:sz w:val="26"/>
          <w:szCs w:val="26"/>
        </w:rPr>
        <w:t>КС 67.120.10</w:t>
      </w:r>
    </w:p>
    <w:p w14:paraId="18234F24" w14:textId="77777777" w:rsidR="00100874" w:rsidRPr="0026667E" w:rsidRDefault="001F2115" w:rsidP="00BB0578">
      <w:pPr>
        <w:overflowPunct w:val="0"/>
        <w:autoSpaceDE w:val="0"/>
        <w:autoSpaceDN w:val="0"/>
        <w:adjustRightInd w:val="0"/>
        <w:spacing w:line="360" w:lineRule="auto"/>
        <w:textAlignment w:val="baseline"/>
        <w:rPr>
          <w:rFonts w:ascii="Arial" w:hAnsi="Arial" w:cs="Arial"/>
          <w:sz w:val="26"/>
          <w:szCs w:val="26"/>
        </w:rPr>
      </w:pPr>
      <w:r w:rsidRPr="0026667E">
        <w:rPr>
          <w:rFonts w:ascii="Arial" w:hAnsi="Arial" w:cs="Arial"/>
          <w:sz w:val="26"/>
          <w:szCs w:val="26"/>
        </w:rPr>
        <w:tab/>
      </w:r>
      <w:r w:rsidRPr="0026667E">
        <w:rPr>
          <w:rFonts w:ascii="Arial" w:hAnsi="Arial" w:cs="Arial"/>
          <w:sz w:val="26"/>
          <w:szCs w:val="26"/>
        </w:rPr>
        <w:tab/>
      </w:r>
    </w:p>
    <w:p w14:paraId="1D9FC93C" w14:textId="4460B287" w:rsidR="00041D23" w:rsidRPr="0026667E" w:rsidRDefault="00970BF1" w:rsidP="005206D4">
      <w:pPr>
        <w:overflowPunct w:val="0"/>
        <w:autoSpaceDE w:val="0"/>
        <w:autoSpaceDN w:val="0"/>
        <w:adjustRightInd w:val="0"/>
        <w:spacing w:line="360" w:lineRule="auto"/>
        <w:jc w:val="both"/>
        <w:textAlignment w:val="baseline"/>
        <w:rPr>
          <w:rFonts w:ascii="Arial" w:hAnsi="Arial" w:cs="Arial"/>
          <w:sz w:val="26"/>
          <w:szCs w:val="26"/>
        </w:rPr>
      </w:pPr>
      <w:r w:rsidRPr="0026667E">
        <w:rPr>
          <w:rFonts w:ascii="Arial" w:hAnsi="Arial" w:cs="Arial"/>
          <w:sz w:val="26"/>
          <w:szCs w:val="26"/>
        </w:rPr>
        <w:t xml:space="preserve">Ключевые слова: </w:t>
      </w:r>
      <w:r w:rsidR="00041D23" w:rsidRPr="0026667E">
        <w:rPr>
          <w:rFonts w:ascii="Arial" w:hAnsi="Arial" w:cs="Arial"/>
          <w:sz w:val="26"/>
          <w:szCs w:val="26"/>
        </w:rPr>
        <w:t>мясо, мясо птицы, субпродукты, мясные проду</w:t>
      </w:r>
      <w:r w:rsidR="00C124D8" w:rsidRPr="0026667E">
        <w:rPr>
          <w:rFonts w:ascii="Arial" w:hAnsi="Arial" w:cs="Arial"/>
          <w:sz w:val="26"/>
          <w:szCs w:val="26"/>
        </w:rPr>
        <w:t>кты, мясосодержащие продукты,</w:t>
      </w:r>
      <w:r w:rsidR="00764C20" w:rsidRPr="00764C20">
        <w:rPr>
          <w:rFonts w:ascii="Arial" w:hAnsi="Arial" w:cs="Arial"/>
          <w:sz w:val="26"/>
          <w:szCs w:val="26"/>
        </w:rPr>
        <w:t xml:space="preserve"> </w:t>
      </w:r>
      <w:r w:rsidR="00764C20">
        <w:rPr>
          <w:rFonts w:ascii="Arial" w:hAnsi="Arial" w:cs="Arial"/>
          <w:sz w:val="26"/>
          <w:szCs w:val="26"/>
          <w:lang w:val="en-US"/>
        </w:rPr>
        <w:t>LAE</w:t>
      </w:r>
      <w:r w:rsidR="00764C20">
        <w:rPr>
          <w:rFonts w:ascii="Arial" w:hAnsi="Arial" w:cs="Arial"/>
          <w:sz w:val="26"/>
          <w:szCs w:val="26"/>
        </w:rPr>
        <w:t xml:space="preserve">, ЛАЕ, консерванты, </w:t>
      </w:r>
      <w:r w:rsidR="00764C20" w:rsidRPr="00764C20">
        <w:rPr>
          <w:rFonts w:ascii="Arial" w:hAnsi="Arial" w:cs="Arial"/>
          <w:sz w:val="26"/>
          <w:szCs w:val="26"/>
        </w:rPr>
        <w:t>ЭТИЛ-Na-ЛАУРОИЛ-L-АРГИНАТ</w:t>
      </w:r>
      <w:r w:rsidR="00764C20">
        <w:rPr>
          <w:rFonts w:ascii="Arial" w:hAnsi="Arial" w:cs="Arial"/>
          <w:sz w:val="26"/>
          <w:szCs w:val="26"/>
        </w:rPr>
        <w:t>, ВЭЖХ, ВЭЖХ-УФ</w:t>
      </w:r>
      <w:r w:rsidR="008C6E2F">
        <w:rPr>
          <w:rFonts w:ascii="Arial" w:hAnsi="Arial" w:cs="Arial"/>
          <w:sz w:val="26"/>
          <w:szCs w:val="26"/>
        </w:rPr>
        <w:t>.</w:t>
      </w:r>
    </w:p>
    <w:p w14:paraId="15F7BC45" w14:textId="77777777" w:rsidR="00D677B0" w:rsidRPr="000D1E53" w:rsidRDefault="00D677B0" w:rsidP="00D677B0">
      <w:pPr>
        <w:overflowPunct w:val="0"/>
        <w:autoSpaceDE w:val="0"/>
        <w:autoSpaceDN w:val="0"/>
        <w:adjustRightInd w:val="0"/>
        <w:spacing w:line="360" w:lineRule="auto"/>
        <w:textAlignment w:val="baseline"/>
        <w:rPr>
          <w:rFonts w:ascii="Arial" w:hAnsi="Arial" w:cs="Arial"/>
        </w:rPr>
      </w:pPr>
      <w:r w:rsidRPr="000D1E53">
        <w:rPr>
          <w:rFonts w:ascii="Arial" w:hAnsi="Arial" w:cs="Arial"/>
        </w:rPr>
        <w:t>______________________________________</w:t>
      </w:r>
      <w:r w:rsidR="00432243">
        <w:rPr>
          <w:rFonts w:ascii="Arial" w:hAnsi="Arial" w:cs="Arial"/>
        </w:rPr>
        <w:t>___________</w:t>
      </w:r>
      <w:r w:rsidR="00533A20">
        <w:rPr>
          <w:rFonts w:ascii="Arial" w:hAnsi="Arial" w:cs="Arial"/>
        </w:rPr>
        <w:t>_</w:t>
      </w:r>
      <w:r w:rsidRPr="000D1E53">
        <w:rPr>
          <w:rFonts w:ascii="Arial" w:hAnsi="Arial" w:cs="Arial"/>
        </w:rPr>
        <w:t>__________________________</w:t>
      </w:r>
    </w:p>
    <w:p w14:paraId="5BFE62C1" w14:textId="77777777" w:rsidR="009D6547" w:rsidRPr="000D1E53" w:rsidRDefault="009D6547" w:rsidP="00BB0578">
      <w:pPr>
        <w:overflowPunct w:val="0"/>
        <w:autoSpaceDE w:val="0"/>
        <w:autoSpaceDN w:val="0"/>
        <w:adjustRightInd w:val="0"/>
        <w:spacing w:line="360" w:lineRule="auto"/>
        <w:ind w:firstLine="709"/>
        <w:textAlignment w:val="baseline"/>
        <w:rPr>
          <w:rFonts w:ascii="Arial" w:hAnsi="Arial" w:cs="Arial"/>
        </w:rPr>
      </w:pPr>
    </w:p>
    <w:p w14:paraId="491F6F16" w14:textId="77777777" w:rsidR="008377EE" w:rsidRDefault="008377EE" w:rsidP="00BB0578">
      <w:pPr>
        <w:overflowPunct w:val="0"/>
        <w:autoSpaceDE w:val="0"/>
        <w:autoSpaceDN w:val="0"/>
        <w:adjustRightInd w:val="0"/>
        <w:spacing w:line="360" w:lineRule="auto"/>
        <w:ind w:firstLine="709"/>
        <w:textAlignment w:val="baseline"/>
        <w:rPr>
          <w:rFonts w:ascii="Arial" w:hAnsi="Arial" w:cs="Arial"/>
        </w:rPr>
      </w:pPr>
    </w:p>
    <w:p w14:paraId="55F58B30" w14:textId="77777777" w:rsidR="008377EE" w:rsidRDefault="008377EE" w:rsidP="00BB0578">
      <w:pPr>
        <w:overflowPunct w:val="0"/>
        <w:autoSpaceDE w:val="0"/>
        <w:autoSpaceDN w:val="0"/>
        <w:adjustRightInd w:val="0"/>
        <w:spacing w:line="360" w:lineRule="auto"/>
        <w:ind w:firstLine="709"/>
        <w:textAlignment w:val="baseline"/>
        <w:rPr>
          <w:rFonts w:ascii="Arial" w:hAnsi="Arial" w:cs="Arial"/>
        </w:rPr>
      </w:pPr>
    </w:p>
    <w:p w14:paraId="47E9955E" w14:textId="77777777" w:rsidR="008377EE" w:rsidRDefault="008377EE" w:rsidP="00BB0578">
      <w:pPr>
        <w:overflowPunct w:val="0"/>
        <w:autoSpaceDE w:val="0"/>
        <w:autoSpaceDN w:val="0"/>
        <w:adjustRightInd w:val="0"/>
        <w:spacing w:line="360" w:lineRule="auto"/>
        <w:ind w:firstLine="709"/>
        <w:textAlignment w:val="baseline"/>
        <w:rPr>
          <w:rFonts w:ascii="Arial" w:hAnsi="Arial" w:cs="Arial"/>
        </w:rPr>
      </w:pPr>
    </w:p>
    <w:p w14:paraId="67140453" w14:textId="77777777" w:rsidR="008377EE" w:rsidRDefault="008377EE" w:rsidP="00BB0578">
      <w:pPr>
        <w:overflowPunct w:val="0"/>
        <w:autoSpaceDE w:val="0"/>
        <w:autoSpaceDN w:val="0"/>
        <w:adjustRightInd w:val="0"/>
        <w:spacing w:line="360" w:lineRule="auto"/>
        <w:ind w:firstLine="709"/>
        <w:textAlignment w:val="baseline"/>
        <w:rPr>
          <w:rFonts w:ascii="Arial" w:hAnsi="Arial" w:cs="Arial"/>
        </w:rPr>
      </w:pPr>
    </w:p>
    <w:p w14:paraId="05F6C171" w14:textId="77777777" w:rsidR="008377EE" w:rsidRDefault="008377EE" w:rsidP="00BB0578">
      <w:pPr>
        <w:overflowPunct w:val="0"/>
        <w:autoSpaceDE w:val="0"/>
        <w:autoSpaceDN w:val="0"/>
        <w:adjustRightInd w:val="0"/>
        <w:spacing w:line="360" w:lineRule="auto"/>
        <w:ind w:firstLine="709"/>
        <w:textAlignment w:val="baseline"/>
        <w:rPr>
          <w:rFonts w:ascii="Arial" w:hAnsi="Arial" w:cs="Arial"/>
        </w:rPr>
      </w:pPr>
    </w:p>
    <w:p w14:paraId="6667C4FF" w14:textId="77777777" w:rsidR="008377EE" w:rsidRDefault="008377EE" w:rsidP="00BB0578">
      <w:pPr>
        <w:overflowPunct w:val="0"/>
        <w:autoSpaceDE w:val="0"/>
        <w:autoSpaceDN w:val="0"/>
        <w:adjustRightInd w:val="0"/>
        <w:spacing w:line="360" w:lineRule="auto"/>
        <w:ind w:firstLine="709"/>
        <w:textAlignment w:val="baseline"/>
        <w:rPr>
          <w:rFonts w:ascii="Arial" w:hAnsi="Arial" w:cs="Arial"/>
        </w:rPr>
      </w:pPr>
    </w:p>
    <w:p w14:paraId="35FD4646" w14:textId="77777777" w:rsidR="008377EE" w:rsidRDefault="008377EE" w:rsidP="00BB0578">
      <w:pPr>
        <w:overflowPunct w:val="0"/>
        <w:autoSpaceDE w:val="0"/>
        <w:autoSpaceDN w:val="0"/>
        <w:adjustRightInd w:val="0"/>
        <w:spacing w:line="360" w:lineRule="auto"/>
        <w:ind w:firstLine="709"/>
        <w:textAlignment w:val="baseline"/>
        <w:rPr>
          <w:rFonts w:ascii="Arial" w:hAnsi="Arial" w:cs="Arial"/>
        </w:rPr>
      </w:pPr>
    </w:p>
    <w:p w14:paraId="507DCAE3" w14:textId="77777777" w:rsidR="008377EE" w:rsidRDefault="008377EE" w:rsidP="00BB0578">
      <w:pPr>
        <w:overflowPunct w:val="0"/>
        <w:autoSpaceDE w:val="0"/>
        <w:autoSpaceDN w:val="0"/>
        <w:adjustRightInd w:val="0"/>
        <w:spacing w:line="360" w:lineRule="auto"/>
        <w:ind w:firstLine="709"/>
        <w:textAlignment w:val="baseline"/>
        <w:rPr>
          <w:rFonts w:ascii="Arial" w:hAnsi="Arial" w:cs="Arial"/>
        </w:rPr>
      </w:pPr>
    </w:p>
    <w:p w14:paraId="04DD500B" w14:textId="77777777" w:rsidR="008377EE" w:rsidRDefault="008377EE" w:rsidP="00BB0578">
      <w:pPr>
        <w:overflowPunct w:val="0"/>
        <w:autoSpaceDE w:val="0"/>
        <w:autoSpaceDN w:val="0"/>
        <w:adjustRightInd w:val="0"/>
        <w:spacing w:line="360" w:lineRule="auto"/>
        <w:ind w:firstLine="709"/>
        <w:textAlignment w:val="baseline"/>
        <w:rPr>
          <w:rFonts w:ascii="Arial" w:hAnsi="Arial" w:cs="Arial"/>
        </w:rPr>
      </w:pPr>
    </w:p>
    <w:p w14:paraId="395466DA" w14:textId="77777777" w:rsidR="008377EE" w:rsidRDefault="008377EE" w:rsidP="00BB0578">
      <w:pPr>
        <w:overflowPunct w:val="0"/>
        <w:autoSpaceDE w:val="0"/>
        <w:autoSpaceDN w:val="0"/>
        <w:adjustRightInd w:val="0"/>
        <w:spacing w:line="360" w:lineRule="auto"/>
        <w:ind w:firstLine="709"/>
        <w:textAlignment w:val="baseline"/>
        <w:rPr>
          <w:rFonts w:ascii="Arial" w:hAnsi="Arial" w:cs="Arial"/>
        </w:rPr>
      </w:pPr>
    </w:p>
    <w:p w14:paraId="75FA7D27" w14:textId="77777777" w:rsidR="008377EE" w:rsidRDefault="008377EE" w:rsidP="00BB0578">
      <w:pPr>
        <w:overflowPunct w:val="0"/>
        <w:autoSpaceDE w:val="0"/>
        <w:autoSpaceDN w:val="0"/>
        <w:adjustRightInd w:val="0"/>
        <w:spacing w:line="360" w:lineRule="auto"/>
        <w:ind w:firstLine="709"/>
        <w:textAlignment w:val="baseline"/>
        <w:rPr>
          <w:rFonts w:ascii="Arial" w:hAnsi="Arial" w:cs="Arial"/>
        </w:rPr>
      </w:pPr>
    </w:p>
    <w:p w14:paraId="25A037B5" w14:textId="77777777" w:rsidR="0096449A" w:rsidRDefault="0096449A" w:rsidP="00BB0578">
      <w:pPr>
        <w:overflowPunct w:val="0"/>
        <w:autoSpaceDE w:val="0"/>
        <w:autoSpaceDN w:val="0"/>
        <w:adjustRightInd w:val="0"/>
        <w:spacing w:line="360" w:lineRule="auto"/>
        <w:ind w:firstLine="709"/>
        <w:textAlignment w:val="baseline"/>
        <w:rPr>
          <w:rFonts w:ascii="Arial" w:hAnsi="Arial" w:cs="Arial"/>
        </w:rPr>
      </w:pPr>
    </w:p>
    <w:p w14:paraId="0E85DC05" w14:textId="77777777" w:rsidR="0096449A" w:rsidRDefault="0096449A" w:rsidP="00BB0578">
      <w:pPr>
        <w:overflowPunct w:val="0"/>
        <w:autoSpaceDE w:val="0"/>
        <w:autoSpaceDN w:val="0"/>
        <w:adjustRightInd w:val="0"/>
        <w:spacing w:line="360" w:lineRule="auto"/>
        <w:ind w:firstLine="709"/>
        <w:textAlignment w:val="baseline"/>
        <w:rPr>
          <w:rFonts w:ascii="Arial" w:hAnsi="Arial" w:cs="Arial"/>
        </w:rPr>
      </w:pPr>
    </w:p>
    <w:p w14:paraId="4056674F" w14:textId="77777777" w:rsidR="0096449A" w:rsidRDefault="0096449A" w:rsidP="00BB0578">
      <w:pPr>
        <w:overflowPunct w:val="0"/>
        <w:autoSpaceDE w:val="0"/>
        <w:autoSpaceDN w:val="0"/>
        <w:adjustRightInd w:val="0"/>
        <w:spacing w:line="360" w:lineRule="auto"/>
        <w:ind w:firstLine="709"/>
        <w:textAlignment w:val="baseline"/>
        <w:rPr>
          <w:rFonts w:ascii="Arial" w:hAnsi="Arial" w:cs="Arial"/>
        </w:rPr>
      </w:pPr>
    </w:p>
    <w:p w14:paraId="4DC62414" w14:textId="77777777" w:rsidR="0096449A" w:rsidRDefault="0096449A" w:rsidP="00BB0578">
      <w:pPr>
        <w:overflowPunct w:val="0"/>
        <w:autoSpaceDE w:val="0"/>
        <w:autoSpaceDN w:val="0"/>
        <w:adjustRightInd w:val="0"/>
        <w:spacing w:line="360" w:lineRule="auto"/>
        <w:ind w:firstLine="709"/>
        <w:textAlignment w:val="baseline"/>
        <w:rPr>
          <w:rFonts w:ascii="Arial" w:hAnsi="Arial" w:cs="Arial"/>
        </w:rPr>
      </w:pPr>
    </w:p>
    <w:p w14:paraId="45630010" w14:textId="77777777" w:rsidR="0096449A" w:rsidRDefault="0096449A" w:rsidP="00BB0578">
      <w:pPr>
        <w:overflowPunct w:val="0"/>
        <w:autoSpaceDE w:val="0"/>
        <w:autoSpaceDN w:val="0"/>
        <w:adjustRightInd w:val="0"/>
        <w:spacing w:line="360" w:lineRule="auto"/>
        <w:ind w:firstLine="709"/>
        <w:textAlignment w:val="baseline"/>
        <w:rPr>
          <w:rFonts w:ascii="Arial" w:hAnsi="Arial" w:cs="Arial"/>
        </w:rPr>
      </w:pPr>
    </w:p>
    <w:p w14:paraId="020635C4" w14:textId="77777777" w:rsidR="0096449A" w:rsidRDefault="0096449A" w:rsidP="00BB0578">
      <w:pPr>
        <w:overflowPunct w:val="0"/>
        <w:autoSpaceDE w:val="0"/>
        <w:autoSpaceDN w:val="0"/>
        <w:adjustRightInd w:val="0"/>
        <w:spacing w:line="360" w:lineRule="auto"/>
        <w:ind w:firstLine="709"/>
        <w:textAlignment w:val="baseline"/>
        <w:rPr>
          <w:rFonts w:ascii="Arial" w:hAnsi="Arial" w:cs="Arial"/>
        </w:rPr>
      </w:pPr>
    </w:p>
    <w:p w14:paraId="43494C69" w14:textId="77777777" w:rsidR="0096449A" w:rsidRDefault="0096449A" w:rsidP="00BB0578">
      <w:pPr>
        <w:overflowPunct w:val="0"/>
        <w:autoSpaceDE w:val="0"/>
        <w:autoSpaceDN w:val="0"/>
        <w:adjustRightInd w:val="0"/>
        <w:spacing w:line="360" w:lineRule="auto"/>
        <w:ind w:firstLine="709"/>
        <w:textAlignment w:val="baseline"/>
        <w:rPr>
          <w:rFonts w:ascii="Arial" w:hAnsi="Arial" w:cs="Arial"/>
        </w:rPr>
      </w:pPr>
    </w:p>
    <w:p w14:paraId="6E05386D" w14:textId="77777777" w:rsidR="0096449A" w:rsidRDefault="0096449A" w:rsidP="00BB0578">
      <w:pPr>
        <w:overflowPunct w:val="0"/>
        <w:autoSpaceDE w:val="0"/>
        <w:autoSpaceDN w:val="0"/>
        <w:adjustRightInd w:val="0"/>
        <w:spacing w:line="360" w:lineRule="auto"/>
        <w:ind w:firstLine="709"/>
        <w:textAlignment w:val="baseline"/>
        <w:rPr>
          <w:rFonts w:ascii="Arial" w:hAnsi="Arial" w:cs="Arial"/>
        </w:rPr>
      </w:pPr>
    </w:p>
    <w:p w14:paraId="5952AE19" w14:textId="77777777" w:rsidR="0096449A" w:rsidRDefault="0096449A" w:rsidP="00BB0578">
      <w:pPr>
        <w:overflowPunct w:val="0"/>
        <w:autoSpaceDE w:val="0"/>
        <w:autoSpaceDN w:val="0"/>
        <w:adjustRightInd w:val="0"/>
        <w:spacing w:line="360" w:lineRule="auto"/>
        <w:ind w:firstLine="709"/>
        <w:textAlignment w:val="baseline"/>
        <w:rPr>
          <w:rFonts w:ascii="Arial" w:hAnsi="Arial" w:cs="Arial"/>
        </w:rPr>
      </w:pPr>
    </w:p>
    <w:p w14:paraId="53EDE2B4" w14:textId="77777777" w:rsidR="0096449A" w:rsidRDefault="0096449A" w:rsidP="00BB0578">
      <w:pPr>
        <w:overflowPunct w:val="0"/>
        <w:autoSpaceDE w:val="0"/>
        <w:autoSpaceDN w:val="0"/>
        <w:adjustRightInd w:val="0"/>
        <w:spacing w:line="360" w:lineRule="auto"/>
        <w:ind w:firstLine="709"/>
        <w:textAlignment w:val="baseline"/>
        <w:rPr>
          <w:rFonts w:ascii="Arial" w:hAnsi="Arial" w:cs="Arial"/>
        </w:rPr>
      </w:pPr>
    </w:p>
    <w:p w14:paraId="681EE343" w14:textId="77777777" w:rsidR="0096449A" w:rsidRDefault="0096449A" w:rsidP="00BB0578">
      <w:pPr>
        <w:overflowPunct w:val="0"/>
        <w:autoSpaceDE w:val="0"/>
        <w:autoSpaceDN w:val="0"/>
        <w:adjustRightInd w:val="0"/>
        <w:spacing w:line="360" w:lineRule="auto"/>
        <w:ind w:firstLine="709"/>
        <w:textAlignment w:val="baseline"/>
        <w:rPr>
          <w:rFonts w:ascii="Arial" w:hAnsi="Arial" w:cs="Arial"/>
        </w:rPr>
      </w:pPr>
    </w:p>
    <w:p w14:paraId="0401734F" w14:textId="77777777" w:rsidR="008C6E2F" w:rsidRDefault="008C6E2F" w:rsidP="00BB0578">
      <w:pPr>
        <w:overflowPunct w:val="0"/>
        <w:autoSpaceDE w:val="0"/>
        <w:autoSpaceDN w:val="0"/>
        <w:adjustRightInd w:val="0"/>
        <w:spacing w:line="360" w:lineRule="auto"/>
        <w:ind w:firstLine="709"/>
        <w:textAlignment w:val="baseline"/>
        <w:rPr>
          <w:rFonts w:ascii="Arial" w:hAnsi="Arial" w:cs="Arial"/>
        </w:rPr>
      </w:pPr>
    </w:p>
    <w:p w14:paraId="46B15BBD" w14:textId="77777777" w:rsidR="008C6E2F" w:rsidRDefault="008C6E2F">
      <w:pPr>
        <w:rPr>
          <w:rFonts w:ascii="Arial" w:hAnsi="Arial" w:cs="Arial"/>
        </w:rPr>
      </w:pPr>
      <w:r>
        <w:rPr>
          <w:rFonts w:ascii="Arial" w:hAnsi="Arial" w:cs="Arial"/>
        </w:rPr>
        <w:br w:type="page"/>
      </w:r>
    </w:p>
    <w:p w14:paraId="1D194AC9" w14:textId="77777777" w:rsidR="008C6E2F" w:rsidRDefault="008C6E2F" w:rsidP="008C6E2F">
      <w:pPr>
        <w:overflowPunct w:val="0"/>
        <w:autoSpaceDE w:val="0"/>
        <w:autoSpaceDN w:val="0"/>
        <w:adjustRightInd w:val="0"/>
        <w:spacing w:line="360" w:lineRule="auto"/>
        <w:ind w:firstLine="709"/>
        <w:jc w:val="center"/>
        <w:textAlignment w:val="baseline"/>
        <w:rPr>
          <w:rFonts w:ascii="Arial" w:hAnsi="Arial" w:cs="Arial"/>
        </w:rPr>
      </w:pPr>
      <w:r>
        <w:rPr>
          <w:rFonts w:ascii="Arial" w:hAnsi="Arial" w:cs="Arial"/>
        </w:rPr>
        <w:lastRenderedPageBreak/>
        <w:t>Разработчики стандарта</w:t>
      </w:r>
    </w:p>
    <w:p w14:paraId="6E56D4C9" w14:textId="64A9CA8E" w:rsidR="008C6E2F" w:rsidRDefault="008C6E2F" w:rsidP="00764C20">
      <w:pPr>
        <w:overflowPunct w:val="0"/>
        <w:autoSpaceDE w:val="0"/>
        <w:autoSpaceDN w:val="0"/>
        <w:adjustRightInd w:val="0"/>
        <w:spacing w:line="360" w:lineRule="auto"/>
        <w:ind w:firstLine="709"/>
        <w:jc w:val="center"/>
        <w:textAlignment w:val="baseline"/>
        <w:rPr>
          <w:rFonts w:ascii="Arial" w:hAnsi="Arial" w:cs="Arial"/>
        </w:rPr>
      </w:pPr>
      <w:r>
        <w:rPr>
          <w:rFonts w:ascii="Arial" w:hAnsi="Arial" w:cs="Arial"/>
        </w:rPr>
        <w:t>«</w:t>
      </w:r>
      <w:r w:rsidR="00764C20">
        <w:rPr>
          <w:rFonts w:ascii="Arial" w:hAnsi="Arial" w:cs="Arial"/>
        </w:rPr>
        <w:t>М</w:t>
      </w:r>
      <w:r w:rsidR="00764C20" w:rsidRPr="00764C20">
        <w:rPr>
          <w:rFonts w:ascii="Arial" w:hAnsi="Arial" w:cs="Arial"/>
        </w:rPr>
        <w:t xml:space="preserve">ясо и мясные продукты. </w:t>
      </w:r>
      <w:r w:rsidR="004455B4" w:rsidRPr="004455B4">
        <w:rPr>
          <w:rFonts w:ascii="Arial" w:hAnsi="Arial" w:cs="Arial"/>
        </w:rPr>
        <w:t>Метод определения массовой доли этил-Na-лауроил-L-аргината (LAE) в пробах мясной продукции с помощью высокоэффективной жидкостной хроматографии</w:t>
      </w:r>
      <w:r>
        <w:rPr>
          <w:rFonts w:ascii="Arial" w:hAnsi="Arial" w:cs="Arial"/>
        </w:rPr>
        <w:t>»</w:t>
      </w:r>
    </w:p>
    <w:p w14:paraId="142E2612" w14:textId="77777777" w:rsidR="008C6E2F" w:rsidRDefault="008C6E2F" w:rsidP="008C6E2F">
      <w:pPr>
        <w:overflowPunct w:val="0"/>
        <w:autoSpaceDE w:val="0"/>
        <w:autoSpaceDN w:val="0"/>
        <w:adjustRightInd w:val="0"/>
        <w:spacing w:line="360" w:lineRule="auto"/>
        <w:ind w:firstLine="709"/>
        <w:jc w:val="center"/>
        <w:textAlignment w:val="baseline"/>
        <w:rPr>
          <w:rFonts w:ascii="Arial" w:hAnsi="Arial" w:cs="Arial"/>
        </w:rPr>
      </w:pPr>
    </w:p>
    <w:p w14:paraId="49774E8A" w14:textId="77777777" w:rsidR="008C6E2F" w:rsidRDefault="008C6E2F" w:rsidP="008C6E2F">
      <w:pPr>
        <w:overflowPunct w:val="0"/>
        <w:autoSpaceDE w:val="0"/>
        <w:autoSpaceDN w:val="0"/>
        <w:adjustRightInd w:val="0"/>
        <w:spacing w:line="360" w:lineRule="auto"/>
        <w:ind w:firstLine="709"/>
        <w:textAlignment w:val="baseline"/>
        <w:rPr>
          <w:rFonts w:ascii="Arial" w:hAnsi="Arial" w:cs="Arial"/>
        </w:rPr>
      </w:pPr>
      <w:r>
        <w:rPr>
          <w:rFonts w:ascii="Arial" w:hAnsi="Arial" w:cs="Arial"/>
        </w:rPr>
        <w:t>ФГБНУ «ФНЦ пищевых систем им. В.М. Горбатова» РАН</w:t>
      </w:r>
    </w:p>
    <w:p w14:paraId="010CE159" w14:textId="77777777" w:rsidR="001B71AF" w:rsidRDefault="001B71AF" w:rsidP="008C6E2F">
      <w:pPr>
        <w:overflowPunct w:val="0"/>
        <w:autoSpaceDE w:val="0"/>
        <w:autoSpaceDN w:val="0"/>
        <w:adjustRightInd w:val="0"/>
        <w:spacing w:line="360" w:lineRule="auto"/>
        <w:ind w:firstLine="709"/>
        <w:textAlignment w:val="baseline"/>
        <w:rPr>
          <w:rFonts w:ascii="Arial" w:hAnsi="Arial" w:cs="Arial"/>
        </w:rPr>
      </w:pPr>
    </w:p>
    <w:p w14:paraId="662DC54F" w14:textId="77777777" w:rsidR="001B71AF" w:rsidRDefault="001B71AF" w:rsidP="008C6E2F">
      <w:pPr>
        <w:overflowPunct w:val="0"/>
        <w:autoSpaceDE w:val="0"/>
        <w:autoSpaceDN w:val="0"/>
        <w:adjustRightInd w:val="0"/>
        <w:spacing w:line="360" w:lineRule="auto"/>
        <w:ind w:firstLine="709"/>
        <w:textAlignment w:val="baseline"/>
        <w:rPr>
          <w:rFonts w:ascii="Arial" w:hAnsi="Arial" w:cs="Arial"/>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3"/>
        <w:gridCol w:w="6592"/>
      </w:tblGrid>
      <w:tr w:rsidR="008C6E2F" w14:paraId="140DBB8A" w14:textId="77777777" w:rsidTr="001B71AF">
        <w:tc>
          <w:tcPr>
            <w:tcW w:w="3652" w:type="dxa"/>
          </w:tcPr>
          <w:p w14:paraId="04F74776" w14:textId="77777777" w:rsidR="008C6E2F" w:rsidRDefault="008C6E2F" w:rsidP="001B71AF">
            <w:pPr>
              <w:overflowPunct w:val="0"/>
              <w:autoSpaceDE w:val="0"/>
              <w:autoSpaceDN w:val="0"/>
              <w:adjustRightInd w:val="0"/>
              <w:textAlignment w:val="baseline"/>
              <w:rPr>
                <w:rFonts w:ascii="Arial" w:hAnsi="Arial" w:cs="Arial"/>
              </w:rPr>
            </w:pPr>
            <w:r>
              <w:rPr>
                <w:rFonts w:ascii="Arial" w:hAnsi="Arial" w:cs="Arial"/>
              </w:rPr>
              <w:t>Директор</w:t>
            </w:r>
          </w:p>
          <w:p w14:paraId="1D7D3E0E" w14:textId="77777777" w:rsidR="008C6E2F" w:rsidRDefault="008C6E2F" w:rsidP="001B71AF">
            <w:pPr>
              <w:overflowPunct w:val="0"/>
              <w:autoSpaceDE w:val="0"/>
              <w:autoSpaceDN w:val="0"/>
              <w:adjustRightInd w:val="0"/>
              <w:textAlignment w:val="baseline"/>
              <w:rPr>
                <w:rFonts w:ascii="Arial" w:hAnsi="Arial" w:cs="Arial"/>
              </w:rPr>
            </w:pPr>
          </w:p>
          <w:p w14:paraId="68C25DCC" w14:textId="77777777" w:rsidR="008C6E2F" w:rsidRDefault="008C6E2F" w:rsidP="001B71AF">
            <w:pPr>
              <w:overflowPunct w:val="0"/>
              <w:autoSpaceDE w:val="0"/>
              <w:autoSpaceDN w:val="0"/>
              <w:adjustRightInd w:val="0"/>
              <w:textAlignment w:val="baseline"/>
              <w:rPr>
                <w:rFonts w:ascii="Arial" w:hAnsi="Arial" w:cs="Arial"/>
              </w:rPr>
            </w:pPr>
          </w:p>
        </w:tc>
        <w:tc>
          <w:tcPr>
            <w:tcW w:w="6769" w:type="dxa"/>
          </w:tcPr>
          <w:p w14:paraId="03955C97" w14:textId="77777777" w:rsidR="008C6E2F" w:rsidRDefault="001B71AF" w:rsidP="001B71AF">
            <w:pPr>
              <w:overflowPunct w:val="0"/>
              <w:autoSpaceDE w:val="0"/>
              <w:autoSpaceDN w:val="0"/>
              <w:adjustRightInd w:val="0"/>
              <w:jc w:val="right"/>
              <w:textAlignment w:val="baseline"/>
              <w:rPr>
                <w:rFonts w:ascii="Arial" w:hAnsi="Arial" w:cs="Arial"/>
              </w:rPr>
            </w:pPr>
            <w:r>
              <w:rPr>
                <w:rFonts w:ascii="Arial" w:hAnsi="Arial" w:cs="Arial"/>
              </w:rPr>
              <w:t>О.А. Кузнецова</w:t>
            </w:r>
          </w:p>
        </w:tc>
      </w:tr>
      <w:tr w:rsidR="008C6E2F" w14:paraId="406D21B6" w14:textId="77777777" w:rsidTr="001B71AF">
        <w:tc>
          <w:tcPr>
            <w:tcW w:w="3652" w:type="dxa"/>
          </w:tcPr>
          <w:p w14:paraId="23788023" w14:textId="77777777" w:rsidR="004455B4" w:rsidRDefault="004455B4" w:rsidP="001B71AF">
            <w:pPr>
              <w:overflowPunct w:val="0"/>
              <w:autoSpaceDE w:val="0"/>
              <w:autoSpaceDN w:val="0"/>
              <w:adjustRightInd w:val="0"/>
              <w:textAlignment w:val="baseline"/>
              <w:rPr>
                <w:rFonts w:ascii="Arial" w:hAnsi="Arial" w:cs="Arial"/>
                <w:lang w:val="en-US"/>
              </w:rPr>
            </w:pPr>
          </w:p>
          <w:p w14:paraId="179057E9" w14:textId="60CC94E2" w:rsidR="008C6E2F" w:rsidRDefault="008C6E2F" w:rsidP="001B71AF">
            <w:pPr>
              <w:overflowPunct w:val="0"/>
              <w:autoSpaceDE w:val="0"/>
              <w:autoSpaceDN w:val="0"/>
              <w:adjustRightInd w:val="0"/>
              <w:textAlignment w:val="baseline"/>
              <w:rPr>
                <w:rFonts w:ascii="Arial" w:hAnsi="Arial" w:cs="Arial"/>
              </w:rPr>
            </w:pPr>
            <w:r>
              <w:rPr>
                <w:rFonts w:ascii="Arial" w:hAnsi="Arial" w:cs="Arial"/>
              </w:rPr>
              <w:t>Заместитель директора по научной работе</w:t>
            </w:r>
          </w:p>
          <w:p w14:paraId="1789494F" w14:textId="77777777" w:rsidR="001B71AF" w:rsidRDefault="001B71AF" w:rsidP="001B71AF">
            <w:pPr>
              <w:overflowPunct w:val="0"/>
              <w:autoSpaceDE w:val="0"/>
              <w:autoSpaceDN w:val="0"/>
              <w:adjustRightInd w:val="0"/>
              <w:textAlignment w:val="baseline"/>
              <w:rPr>
                <w:rFonts w:ascii="Arial" w:hAnsi="Arial" w:cs="Arial"/>
              </w:rPr>
            </w:pPr>
          </w:p>
          <w:p w14:paraId="08CE1001" w14:textId="77777777" w:rsidR="008C6E2F" w:rsidRDefault="008C6E2F" w:rsidP="001B71AF">
            <w:pPr>
              <w:overflowPunct w:val="0"/>
              <w:autoSpaceDE w:val="0"/>
              <w:autoSpaceDN w:val="0"/>
              <w:adjustRightInd w:val="0"/>
              <w:textAlignment w:val="baseline"/>
              <w:rPr>
                <w:rFonts w:ascii="Arial" w:hAnsi="Arial" w:cs="Arial"/>
              </w:rPr>
            </w:pPr>
          </w:p>
          <w:p w14:paraId="6448A198" w14:textId="77777777" w:rsidR="008C6E2F" w:rsidRDefault="008C6E2F" w:rsidP="001B71AF">
            <w:pPr>
              <w:overflowPunct w:val="0"/>
              <w:autoSpaceDE w:val="0"/>
              <w:autoSpaceDN w:val="0"/>
              <w:adjustRightInd w:val="0"/>
              <w:textAlignment w:val="baseline"/>
              <w:rPr>
                <w:rFonts w:ascii="Arial" w:hAnsi="Arial" w:cs="Arial"/>
              </w:rPr>
            </w:pPr>
          </w:p>
        </w:tc>
        <w:tc>
          <w:tcPr>
            <w:tcW w:w="6769" w:type="dxa"/>
          </w:tcPr>
          <w:p w14:paraId="516C3D01" w14:textId="77777777" w:rsidR="008C6E2F" w:rsidRDefault="001B71AF" w:rsidP="001B71AF">
            <w:pPr>
              <w:overflowPunct w:val="0"/>
              <w:autoSpaceDE w:val="0"/>
              <w:autoSpaceDN w:val="0"/>
              <w:adjustRightInd w:val="0"/>
              <w:jc w:val="right"/>
              <w:textAlignment w:val="baseline"/>
              <w:rPr>
                <w:rFonts w:ascii="Arial" w:hAnsi="Arial" w:cs="Arial"/>
              </w:rPr>
            </w:pPr>
            <w:r>
              <w:rPr>
                <w:rFonts w:ascii="Arial" w:hAnsi="Arial" w:cs="Arial"/>
              </w:rPr>
              <w:t>А.А. Семенова</w:t>
            </w:r>
          </w:p>
        </w:tc>
      </w:tr>
      <w:tr w:rsidR="008C6E2F" w14:paraId="6BE21EBF" w14:textId="77777777" w:rsidTr="001B71AF">
        <w:tc>
          <w:tcPr>
            <w:tcW w:w="3652" w:type="dxa"/>
          </w:tcPr>
          <w:p w14:paraId="35B30E7F" w14:textId="77777777" w:rsidR="008C6E2F" w:rsidRDefault="001B71AF" w:rsidP="001B71AF">
            <w:pPr>
              <w:overflowPunct w:val="0"/>
              <w:autoSpaceDE w:val="0"/>
              <w:autoSpaceDN w:val="0"/>
              <w:adjustRightInd w:val="0"/>
              <w:textAlignment w:val="baseline"/>
              <w:rPr>
                <w:rFonts w:ascii="Arial" w:hAnsi="Arial" w:cs="Arial"/>
              </w:rPr>
            </w:pPr>
            <w:r>
              <w:rPr>
                <w:rFonts w:ascii="Arial" w:hAnsi="Arial" w:cs="Arial"/>
              </w:rPr>
              <w:t>Ио р</w:t>
            </w:r>
            <w:r w:rsidR="008C6E2F">
              <w:rPr>
                <w:rFonts w:ascii="Arial" w:hAnsi="Arial" w:cs="Arial"/>
              </w:rPr>
              <w:t>уководител</w:t>
            </w:r>
            <w:r>
              <w:rPr>
                <w:rFonts w:ascii="Arial" w:hAnsi="Arial" w:cs="Arial"/>
              </w:rPr>
              <w:t>я</w:t>
            </w:r>
            <w:r w:rsidR="008C6E2F">
              <w:rPr>
                <w:rFonts w:ascii="Arial" w:hAnsi="Arial" w:cs="Arial"/>
              </w:rPr>
              <w:t xml:space="preserve"> отдела технического регулирования и систем управления качеством</w:t>
            </w:r>
          </w:p>
          <w:p w14:paraId="313FEDA3" w14:textId="77777777" w:rsidR="001B71AF" w:rsidRDefault="001B71AF" w:rsidP="001B71AF">
            <w:pPr>
              <w:overflowPunct w:val="0"/>
              <w:autoSpaceDE w:val="0"/>
              <w:autoSpaceDN w:val="0"/>
              <w:adjustRightInd w:val="0"/>
              <w:textAlignment w:val="baseline"/>
              <w:rPr>
                <w:rFonts w:ascii="Arial" w:hAnsi="Arial" w:cs="Arial"/>
              </w:rPr>
            </w:pPr>
          </w:p>
          <w:p w14:paraId="7C8C5556" w14:textId="77777777" w:rsidR="008C6E2F" w:rsidRDefault="008C6E2F" w:rsidP="001B71AF">
            <w:pPr>
              <w:overflowPunct w:val="0"/>
              <w:autoSpaceDE w:val="0"/>
              <w:autoSpaceDN w:val="0"/>
              <w:adjustRightInd w:val="0"/>
              <w:textAlignment w:val="baseline"/>
              <w:rPr>
                <w:rFonts w:ascii="Arial" w:hAnsi="Arial" w:cs="Arial"/>
              </w:rPr>
            </w:pPr>
          </w:p>
        </w:tc>
        <w:tc>
          <w:tcPr>
            <w:tcW w:w="6769" w:type="dxa"/>
          </w:tcPr>
          <w:p w14:paraId="2EB2BD41" w14:textId="77777777" w:rsidR="001B71AF" w:rsidRDefault="001B71AF" w:rsidP="001B71AF">
            <w:pPr>
              <w:overflowPunct w:val="0"/>
              <w:autoSpaceDE w:val="0"/>
              <w:autoSpaceDN w:val="0"/>
              <w:adjustRightInd w:val="0"/>
              <w:jc w:val="right"/>
              <w:textAlignment w:val="baseline"/>
              <w:rPr>
                <w:rFonts w:ascii="Arial" w:hAnsi="Arial" w:cs="Arial"/>
              </w:rPr>
            </w:pPr>
          </w:p>
          <w:p w14:paraId="1A132794" w14:textId="77777777" w:rsidR="008C6E2F" w:rsidRDefault="001B71AF" w:rsidP="001B71AF">
            <w:pPr>
              <w:overflowPunct w:val="0"/>
              <w:autoSpaceDE w:val="0"/>
              <w:autoSpaceDN w:val="0"/>
              <w:adjustRightInd w:val="0"/>
              <w:jc w:val="right"/>
              <w:textAlignment w:val="baseline"/>
              <w:rPr>
                <w:rFonts w:ascii="Arial" w:hAnsi="Arial" w:cs="Arial"/>
              </w:rPr>
            </w:pPr>
            <w:r>
              <w:rPr>
                <w:rFonts w:ascii="Arial" w:hAnsi="Arial" w:cs="Arial"/>
              </w:rPr>
              <w:t>Ю.А. Кузлякина</w:t>
            </w:r>
          </w:p>
        </w:tc>
      </w:tr>
      <w:tr w:rsidR="008C6E2F" w14:paraId="6AB4D7F8" w14:textId="77777777" w:rsidTr="001B71AF">
        <w:tc>
          <w:tcPr>
            <w:tcW w:w="3652" w:type="dxa"/>
          </w:tcPr>
          <w:p w14:paraId="5CC27840" w14:textId="77777777" w:rsidR="008C6E2F" w:rsidRDefault="008C6E2F" w:rsidP="001B71AF">
            <w:pPr>
              <w:overflowPunct w:val="0"/>
              <w:autoSpaceDE w:val="0"/>
              <w:autoSpaceDN w:val="0"/>
              <w:adjustRightInd w:val="0"/>
              <w:textAlignment w:val="baseline"/>
              <w:rPr>
                <w:rFonts w:ascii="Arial" w:hAnsi="Arial" w:cs="Arial"/>
              </w:rPr>
            </w:pPr>
            <w:r>
              <w:rPr>
                <w:rFonts w:ascii="Arial" w:hAnsi="Arial" w:cs="Arial"/>
              </w:rPr>
              <w:t xml:space="preserve">Руководитель Научно-исследовательского испытательного центра </w:t>
            </w:r>
          </w:p>
          <w:p w14:paraId="2B8C1AA0" w14:textId="77777777" w:rsidR="001B71AF" w:rsidRDefault="001B71AF" w:rsidP="001B71AF">
            <w:pPr>
              <w:overflowPunct w:val="0"/>
              <w:autoSpaceDE w:val="0"/>
              <w:autoSpaceDN w:val="0"/>
              <w:adjustRightInd w:val="0"/>
              <w:textAlignment w:val="baseline"/>
              <w:rPr>
                <w:rFonts w:ascii="Arial" w:hAnsi="Arial" w:cs="Arial"/>
              </w:rPr>
            </w:pPr>
          </w:p>
          <w:p w14:paraId="38E62AC4" w14:textId="77777777" w:rsidR="008C6E2F" w:rsidRDefault="008C6E2F" w:rsidP="001B71AF">
            <w:pPr>
              <w:overflowPunct w:val="0"/>
              <w:autoSpaceDE w:val="0"/>
              <w:autoSpaceDN w:val="0"/>
              <w:adjustRightInd w:val="0"/>
              <w:textAlignment w:val="baseline"/>
              <w:rPr>
                <w:rFonts w:ascii="Arial" w:hAnsi="Arial" w:cs="Arial"/>
              </w:rPr>
            </w:pPr>
          </w:p>
        </w:tc>
        <w:tc>
          <w:tcPr>
            <w:tcW w:w="6769" w:type="dxa"/>
          </w:tcPr>
          <w:p w14:paraId="71037558" w14:textId="77777777" w:rsidR="008C6E2F" w:rsidRDefault="008C6E2F" w:rsidP="001B71AF">
            <w:pPr>
              <w:overflowPunct w:val="0"/>
              <w:autoSpaceDE w:val="0"/>
              <w:autoSpaceDN w:val="0"/>
              <w:adjustRightInd w:val="0"/>
              <w:jc w:val="right"/>
              <w:textAlignment w:val="baseline"/>
              <w:rPr>
                <w:rFonts w:ascii="Arial" w:hAnsi="Arial" w:cs="Arial"/>
              </w:rPr>
            </w:pPr>
          </w:p>
          <w:p w14:paraId="2CB9B080" w14:textId="77777777" w:rsidR="001B71AF" w:rsidRDefault="001B71AF" w:rsidP="001B71AF">
            <w:pPr>
              <w:overflowPunct w:val="0"/>
              <w:autoSpaceDE w:val="0"/>
              <w:autoSpaceDN w:val="0"/>
              <w:adjustRightInd w:val="0"/>
              <w:jc w:val="right"/>
              <w:textAlignment w:val="baseline"/>
              <w:rPr>
                <w:rFonts w:ascii="Arial" w:hAnsi="Arial" w:cs="Arial"/>
              </w:rPr>
            </w:pPr>
            <w:r>
              <w:rPr>
                <w:rFonts w:ascii="Arial" w:hAnsi="Arial" w:cs="Arial"/>
              </w:rPr>
              <w:t>Н.Л. Вострикова</w:t>
            </w:r>
          </w:p>
        </w:tc>
      </w:tr>
      <w:tr w:rsidR="00764C20" w14:paraId="4774C17B" w14:textId="77777777" w:rsidTr="001B71AF">
        <w:tc>
          <w:tcPr>
            <w:tcW w:w="3652" w:type="dxa"/>
          </w:tcPr>
          <w:p w14:paraId="413DC0C5" w14:textId="77777777" w:rsidR="00764C20" w:rsidRDefault="00764C20" w:rsidP="00764C20">
            <w:pPr>
              <w:overflowPunct w:val="0"/>
              <w:autoSpaceDE w:val="0"/>
              <w:autoSpaceDN w:val="0"/>
              <w:adjustRightInd w:val="0"/>
              <w:textAlignment w:val="baseline"/>
              <w:rPr>
                <w:rFonts w:ascii="Arial" w:hAnsi="Arial" w:cs="Arial"/>
              </w:rPr>
            </w:pPr>
            <w:r>
              <w:rPr>
                <w:rFonts w:ascii="Arial" w:hAnsi="Arial" w:cs="Arial"/>
              </w:rPr>
              <w:t>Научный сотрудник лаборатории научно-методических работ, биологических и аналитических исследований</w:t>
            </w:r>
          </w:p>
          <w:p w14:paraId="791922C6" w14:textId="77777777" w:rsidR="00764C20" w:rsidRDefault="00764C20" w:rsidP="00764C20">
            <w:pPr>
              <w:overflowPunct w:val="0"/>
              <w:autoSpaceDE w:val="0"/>
              <w:autoSpaceDN w:val="0"/>
              <w:adjustRightInd w:val="0"/>
              <w:textAlignment w:val="baseline"/>
              <w:rPr>
                <w:rFonts w:ascii="Arial" w:hAnsi="Arial" w:cs="Arial"/>
              </w:rPr>
            </w:pPr>
          </w:p>
          <w:p w14:paraId="00A7B5B5" w14:textId="77777777" w:rsidR="00764C20" w:rsidRDefault="00764C20" w:rsidP="00764C20">
            <w:pPr>
              <w:overflowPunct w:val="0"/>
              <w:autoSpaceDE w:val="0"/>
              <w:autoSpaceDN w:val="0"/>
              <w:adjustRightInd w:val="0"/>
              <w:textAlignment w:val="baseline"/>
              <w:rPr>
                <w:rFonts w:ascii="Arial" w:hAnsi="Arial" w:cs="Arial"/>
              </w:rPr>
            </w:pPr>
          </w:p>
        </w:tc>
        <w:tc>
          <w:tcPr>
            <w:tcW w:w="6769" w:type="dxa"/>
          </w:tcPr>
          <w:p w14:paraId="545804A2" w14:textId="77777777" w:rsidR="00764C20" w:rsidRDefault="00764C20" w:rsidP="00764C20">
            <w:pPr>
              <w:overflowPunct w:val="0"/>
              <w:autoSpaceDE w:val="0"/>
              <w:autoSpaceDN w:val="0"/>
              <w:adjustRightInd w:val="0"/>
              <w:jc w:val="right"/>
              <w:textAlignment w:val="baseline"/>
              <w:rPr>
                <w:rFonts w:ascii="Arial" w:hAnsi="Arial" w:cs="Arial"/>
              </w:rPr>
            </w:pPr>
          </w:p>
          <w:p w14:paraId="42D6D9F7" w14:textId="4FB69AAF" w:rsidR="00764C20" w:rsidRDefault="00764C20" w:rsidP="00764C20">
            <w:pPr>
              <w:overflowPunct w:val="0"/>
              <w:autoSpaceDE w:val="0"/>
              <w:autoSpaceDN w:val="0"/>
              <w:adjustRightInd w:val="0"/>
              <w:jc w:val="right"/>
              <w:textAlignment w:val="baseline"/>
              <w:rPr>
                <w:rFonts w:ascii="Arial" w:hAnsi="Arial" w:cs="Arial"/>
              </w:rPr>
            </w:pPr>
            <w:r>
              <w:rPr>
                <w:rFonts w:ascii="Arial" w:hAnsi="Arial" w:cs="Arial"/>
              </w:rPr>
              <w:t>Д.А. Утьянов</w:t>
            </w:r>
          </w:p>
        </w:tc>
      </w:tr>
      <w:tr w:rsidR="00764C20" w14:paraId="425036FB" w14:textId="77777777" w:rsidTr="001B71AF">
        <w:tc>
          <w:tcPr>
            <w:tcW w:w="3652" w:type="dxa"/>
          </w:tcPr>
          <w:p w14:paraId="0898ED23" w14:textId="4B07C11D" w:rsidR="00764C20" w:rsidRDefault="00764C20" w:rsidP="00764C20">
            <w:pPr>
              <w:overflowPunct w:val="0"/>
              <w:autoSpaceDE w:val="0"/>
              <w:autoSpaceDN w:val="0"/>
              <w:adjustRightInd w:val="0"/>
              <w:textAlignment w:val="baseline"/>
              <w:rPr>
                <w:rFonts w:ascii="Arial" w:hAnsi="Arial" w:cs="Arial"/>
              </w:rPr>
            </w:pPr>
            <w:r>
              <w:rPr>
                <w:rFonts w:ascii="Arial" w:hAnsi="Arial" w:cs="Arial"/>
              </w:rPr>
              <w:t>Младший научный сотрудник лаборатории научно-методических работ, биологических и аналитических исследований</w:t>
            </w:r>
          </w:p>
          <w:p w14:paraId="6DCE1AEC" w14:textId="77777777" w:rsidR="00764C20" w:rsidRDefault="00764C20" w:rsidP="00764C20">
            <w:pPr>
              <w:overflowPunct w:val="0"/>
              <w:autoSpaceDE w:val="0"/>
              <w:autoSpaceDN w:val="0"/>
              <w:adjustRightInd w:val="0"/>
              <w:textAlignment w:val="baseline"/>
              <w:rPr>
                <w:rFonts w:ascii="Arial" w:hAnsi="Arial" w:cs="Arial"/>
              </w:rPr>
            </w:pPr>
          </w:p>
          <w:p w14:paraId="7D9F20CC" w14:textId="77777777" w:rsidR="00764C20" w:rsidRDefault="00764C20" w:rsidP="00764C20">
            <w:pPr>
              <w:overflowPunct w:val="0"/>
              <w:autoSpaceDE w:val="0"/>
              <w:autoSpaceDN w:val="0"/>
              <w:adjustRightInd w:val="0"/>
              <w:textAlignment w:val="baseline"/>
              <w:rPr>
                <w:rFonts w:ascii="Arial" w:hAnsi="Arial" w:cs="Arial"/>
              </w:rPr>
            </w:pPr>
          </w:p>
        </w:tc>
        <w:tc>
          <w:tcPr>
            <w:tcW w:w="6769" w:type="dxa"/>
          </w:tcPr>
          <w:p w14:paraId="16EBCD51" w14:textId="77777777" w:rsidR="00764C20" w:rsidRDefault="00764C20" w:rsidP="00764C20">
            <w:pPr>
              <w:overflowPunct w:val="0"/>
              <w:autoSpaceDE w:val="0"/>
              <w:autoSpaceDN w:val="0"/>
              <w:adjustRightInd w:val="0"/>
              <w:jc w:val="right"/>
              <w:textAlignment w:val="baseline"/>
              <w:rPr>
                <w:rFonts w:ascii="Arial" w:hAnsi="Arial" w:cs="Arial"/>
              </w:rPr>
            </w:pPr>
          </w:p>
          <w:p w14:paraId="704280B3" w14:textId="36CDC736" w:rsidR="00764C20" w:rsidRDefault="00764C20" w:rsidP="00764C20">
            <w:pPr>
              <w:overflowPunct w:val="0"/>
              <w:autoSpaceDE w:val="0"/>
              <w:autoSpaceDN w:val="0"/>
              <w:adjustRightInd w:val="0"/>
              <w:jc w:val="right"/>
              <w:textAlignment w:val="baseline"/>
              <w:rPr>
                <w:rFonts w:ascii="Arial" w:hAnsi="Arial" w:cs="Arial"/>
              </w:rPr>
            </w:pPr>
            <w:r>
              <w:rPr>
                <w:rFonts w:ascii="Arial" w:hAnsi="Arial" w:cs="Arial"/>
              </w:rPr>
              <w:t>В.А. Захарова</w:t>
            </w:r>
          </w:p>
        </w:tc>
      </w:tr>
      <w:tr w:rsidR="00764C20" w14:paraId="4190AB17" w14:textId="77777777" w:rsidTr="001B71AF">
        <w:tc>
          <w:tcPr>
            <w:tcW w:w="3652" w:type="dxa"/>
          </w:tcPr>
          <w:p w14:paraId="1A5A2104" w14:textId="77777777" w:rsidR="00764C20" w:rsidRDefault="00764C20" w:rsidP="00764C20">
            <w:pPr>
              <w:overflowPunct w:val="0"/>
              <w:autoSpaceDE w:val="0"/>
              <w:autoSpaceDN w:val="0"/>
              <w:adjustRightInd w:val="0"/>
              <w:spacing w:line="360" w:lineRule="auto"/>
              <w:textAlignment w:val="baseline"/>
              <w:rPr>
                <w:rFonts w:ascii="Arial" w:hAnsi="Arial" w:cs="Arial"/>
              </w:rPr>
            </w:pPr>
          </w:p>
        </w:tc>
        <w:tc>
          <w:tcPr>
            <w:tcW w:w="6769" w:type="dxa"/>
          </w:tcPr>
          <w:p w14:paraId="0EB1442A" w14:textId="77777777" w:rsidR="00764C20" w:rsidRDefault="00764C20" w:rsidP="00764C20">
            <w:pPr>
              <w:overflowPunct w:val="0"/>
              <w:autoSpaceDE w:val="0"/>
              <w:autoSpaceDN w:val="0"/>
              <w:adjustRightInd w:val="0"/>
              <w:spacing w:line="360" w:lineRule="auto"/>
              <w:textAlignment w:val="baseline"/>
              <w:rPr>
                <w:rFonts w:ascii="Arial" w:hAnsi="Arial" w:cs="Arial"/>
              </w:rPr>
            </w:pPr>
          </w:p>
        </w:tc>
      </w:tr>
    </w:tbl>
    <w:p w14:paraId="66007528" w14:textId="77777777" w:rsidR="00C24C99" w:rsidRPr="00E15241" w:rsidRDefault="00C24C99" w:rsidP="001B71AF">
      <w:pPr>
        <w:overflowPunct w:val="0"/>
        <w:autoSpaceDE w:val="0"/>
        <w:autoSpaceDN w:val="0"/>
        <w:adjustRightInd w:val="0"/>
        <w:textAlignment w:val="baseline"/>
        <w:rPr>
          <w:rFonts w:ascii="Arial" w:hAnsi="Arial" w:cs="Arial"/>
        </w:rPr>
      </w:pPr>
    </w:p>
    <w:sectPr w:rsidR="00C24C99" w:rsidRPr="00E15241" w:rsidSect="00500662">
      <w:headerReference w:type="even" r:id="rId179"/>
      <w:headerReference w:type="default" r:id="rId180"/>
      <w:footerReference w:type="even" r:id="rId181"/>
      <w:footerReference w:type="default" r:id="rId182"/>
      <w:headerReference w:type="first" r:id="rId183"/>
      <w:footerReference w:type="first" r:id="rId184"/>
      <w:pgSz w:w="11906" w:h="16838" w:code="9"/>
      <w:pgMar w:top="1134" w:right="567" w:bottom="1134" w:left="1134"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84FE0" w14:textId="77777777" w:rsidR="003C50A6" w:rsidRDefault="003C50A6">
      <w:r>
        <w:separator/>
      </w:r>
    </w:p>
  </w:endnote>
  <w:endnote w:type="continuationSeparator" w:id="0">
    <w:p w14:paraId="1D9B50C2" w14:textId="77777777" w:rsidR="003C50A6" w:rsidRDefault="003C5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0E80A" w14:textId="77777777" w:rsidR="00FF404A" w:rsidRPr="00F64F35" w:rsidRDefault="00FF404A">
    <w:pPr>
      <w:pStyle w:val="a6"/>
      <w:rPr>
        <w:rFonts w:ascii="Arial" w:hAnsi="Arial" w:cs="Arial"/>
      </w:rPr>
    </w:pPr>
    <w:r w:rsidRPr="00F64F35">
      <w:rPr>
        <w:rStyle w:val="ab"/>
        <w:rFonts w:ascii="Arial" w:hAnsi="Arial" w:cs="Arial"/>
      </w:rPr>
      <w:fldChar w:fldCharType="begin"/>
    </w:r>
    <w:r w:rsidRPr="00F64F35">
      <w:rPr>
        <w:rStyle w:val="ab"/>
        <w:rFonts w:ascii="Arial" w:hAnsi="Arial" w:cs="Arial"/>
      </w:rPr>
      <w:instrText xml:space="preserve"> PAGE </w:instrText>
    </w:r>
    <w:r w:rsidRPr="00F64F35">
      <w:rPr>
        <w:rStyle w:val="ab"/>
        <w:rFonts w:ascii="Arial" w:hAnsi="Arial" w:cs="Arial"/>
      </w:rPr>
      <w:fldChar w:fldCharType="separate"/>
    </w:r>
    <w:r w:rsidR="00E371E4">
      <w:rPr>
        <w:rStyle w:val="ab"/>
        <w:rFonts w:ascii="Arial" w:hAnsi="Arial" w:cs="Arial"/>
        <w:noProof/>
      </w:rPr>
      <w:t>IV</w:t>
    </w:r>
    <w:r w:rsidRPr="00F64F35">
      <w:rPr>
        <w:rStyle w:val="ab"/>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98FD7" w14:textId="77777777" w:rsidR="00FF404A" w:rsidRPr="00F64F35" w:rsidRDefault="00FF404A">
    <w:pPr>
      <w:pStyle w:val="a6"/>
      <w:framePr w:wrap="around" w:vAnchor="text" w:hAnchor="margin" w:xAlign="right" w:y="1"/>
      <w:rPr>
        <w:rStyle w:val="ab"/>
        <w:rFonts w:ascii="Arial" w:hAnsi="Arial" w:cs="Arial"/>
      </w:rPr>
    </w:pPr>
    <w:r w:rsidRPr="00F64F35">
      <w:rPr>
        <w:rStyle w:val="ab"/>
        <w:rFonts w:ascii="Arial" w:hAnsi="Arial" w:cs="Arial"/>
        <w:sz w:val="22"/>
        <w:szCs w:val="22"/>
      </w:rPr>
      <w:fldChar w:fldCharType="begin"/>
    </w:r>
    <w:r w:rsidRPr="003741EC">
      <w:rPr>
        <w:rStyle w:val="ab"/>
        <w:rFonts w:ascii="Arial" w:hAnsi="Arial" w:cs="Arial"/>
        <w:sz w:val="22"/>
        <w:szCs w:val="22"/>
      </w:rPr>
      <w:instrText xml:space="preserve">PAGE  </w:instrText>
    </w:r>
    <w:r w:rsidRPr="00F64F35">
      <w:rPr>
        <w:rStyle w:val="ab"/>
        <w:rFonts w:ascii="Arial" w:hAnsi="Arial" w:cs="Arial"/>
        <w:sz w:val="22"/>
        <w:szCs w:val="22"/>
      </w:rPr>
      <w:fldChar w:fldCharType="separate"/>
    </w:r>
    <w:r w:rsidR="00E371E4">
      <w:rPr>
        <w:rStyle w:val="ab"/>
        <w:rFonts w:ascii="Arial" w:hAnsi="Arial" w:cs="Arial"/>
        <w:noProof/>
        <w:sz w:val="22"/>
        <w:szCs w:val="22"/>
      </w:rPr>
      <w:t>III</w:t>
    </w:r>
    <w:r w:rsidRPr="00F64F35">
      <w:rPr>
        <w:rStyle w:val="ab"/>
        <w:rFonts w:ascii="Arial" w:hAnsi="Arial" w:cs="Arial"/>
      </w:rPr>
      <w:fldChar w:fldCharType="end"/>
    </w:r>
  </w:p>
  <w:p w14:paraId="059FE51B" w14:textId="77777777" w:rsidR="00FF404A" w:rsidRDefault="00FF404A">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8447B" w14:textId="77777777" w:rsidR="00FF404A" w:rsidRPr="00F64F35" w:rsidRDefault="00FF404A">
    <w:pPr>
      <w:pStyle w:val="a6"/>
      <w:rPr>
        <w:rFonts w:ascii="Arial" w:hAnsi="Arial" w:cs="Arial"/>
      </w:rPr>
    </w:pPr>
    <w:r w:rsidRPr="00F64F35">
      <w:rPr>
        <w:rStyle w:val="ab"/>
        <w:rFonts w:ascii="Arial" w:hAnsi="Arial" w:cs="Arial"/>
      </w:rPr>
      <w:fldChar w:fldCharType="begin"/>
    </w:r>
    <w:r w:rsidRPr="00F64F35">
      <w:rPr>
        <w:rStyle w:val="ab"/>
        <w:rFonts w:ascii="Arial" w:hAnsi="Arial" w:cs="Arial"/>
      </w:rPr>
      <w:instrText xml:space="preserve"> PAGE </w:instrText>
    </w:r>
    <w:r w:rsidRPr="00F64F35">
      <w:rPr>
        <w:rStyle w:val="ab"/>
        <w:rFonts w:ascii="Arial" w:hAnsi="Arial" w:cs="Arial"/>
      </w:rPr>
      <w:fldChar w:fldCharType="separate"/>
    </w:r>
    <w:r w:rsidR="00E371E4">
      <w:rPr>
        <w:rStyle w:val="ab"/>
        <w:rFonts w:ascii="Arial" w:hAnsi="Arial" w:cs="Arial"/>
        <w:noProof/>
      </w:rPr>
      <w:t>22</w:t>
    </w:r>
    <w:r w:rsidRPr="00F64F35">
      <w:rPr>
        <w:rStyle w:val="ab"/>
        <w:rFonts w:ascii="Arial" w:hAnsi="Arial" w:cs="Aria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33447" w14:textId="77777777" w:rsidR="00FF404A" w:rsidRPr="00F64F35" w:rsidRDefault="00FF404A">
    <w:pPr>
      <w:pStyle w:val="a6"/>
      <w:jc w:val="right"/>
      <w:rPr>
        <w:rFonts w:ascii="Arial" w:hAnsi="Arial" w:cs="Arial"/>
      </w:rPr>
    </w:pPr>
    <w:r w:rsidRPr="00F64F35">
      <w:rPr>
        <w:rStyle w:val="ab"/>
        <w:rFonts w:ascii="Arial" w:hAnsi="Arial" w:cs="Arial"/>
      </w:rPr>
      <w:fldChar w:fldCharType="begin"/>
    </w:r>
    <w:r w:rsidRPr="00F64F35">
      <w:rPr>
        <w:rStyle w:val="ab"/>
        <w:rFonts w:ascii="Arial" w:hAnsi="Arial" w:cs="Arial"/>
      </w:rPr>
      <w:instrText xml:space="preserve"> PAGE </w:instrText>
    </w:r>
    <w:r w:rsidRPr="00F64F35">
      <w:rPr>
        <w:rStyle w:val="ab"/>
        <w:rFonts w:ascii="Arial" w:hAnsi="Arial" w:cs="Arial"/>
      </w:rPr>
      <w:fldChar w:fldCharType="separate"/>
    </w:r>
    <w:r w:rsidR="00E371E4">
      <w:rPr>
        <w:rStyle w:val="ab"/>
        <w:rFonts w:ascii="Arial" w:hAnsi="Arial" w:cs="Arial"/>
        <w:noProof/>
      </w:rPr>
      <w:t>21</w:t>
    </w:r>
    <w:r w:rsidRPr="00F64F35">
      <w:rPr>
        <w:rStyle w:val="ab"/>
        <w:rFonts w:ascii="Arial" w:hAnsi="Arial" w:cs="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9797E" w14:textId="77777777" w:rsidR="00FF404A" w:rsidRPr="00361680" w:rsidRDefault="00FF404A" w:rsidP="005E194E">
    <w:pPr>
      <w:spacing w:line="360" w:lineRule="auto"/>
      <w:rPr>
        <w:rFonts w:ascii="Arial" w:hAnsi="Arial" w:cs="Arial"/>
        <w:sz w:val="28"/>
        <w:szCs w:val="28"/>
      </w:rPr>
    </w:pPr>
    <w:r w:rsidRPr="00361680">
      <w:rPr>
        <w:rFonts w:ascii="Arial" w:hAnsi="Arial" w:cs="Arial"/>
        <w:sz w:val="28"/>
        <w:szCs w:val="28"/>
      </w:rPr>
      <w:t>____________________________________________</w:t>
    </w:r>
    <w:r>
      <w:rPr>
        <w:rFonts w:ascii="Arial" w:hAnsi="Arial" w:cs="Arial"/>
        <w:sz w:val="28"/>
        <w:szCs w:val="28"/>
      </w:rPr>
      <w:t>__</w:t>
    </w:r>
    <w:r w:rsidRPr="00361680">
      <w:rPr>
        <w:rFonts w:ascii="Arial" w:hAnsi="Arial" w:cs="Arial"/>
        <w:sz w:val="28"/>
        <w:szCs w:val="28"/>
      </w:rPr>
      <w:t>_</w:t>
    </w:r>
    <w:r>
      <w:rPr>
        <w:rFonts w:ascii="Arial" w:hAnsi="Arial" w:cs="Arial"/>
        <w:sz w:val="28"/>
        <w:szCs w:val="28"/>
      </w:rPr>
      <w:t>___</w:t>
    </w:r>
    <w:r w:rsidRPr="00361680">
      <w:rPr>
        <w:rFonts w:ascii="Arial" w:hAnsi="Arial" w:cs="Arial"/>
        <w:sz w:val="28"/>
        <w:szCs w:val="28"/>
      </w:rPr>
      <w:t>_______________</w:t>
    </w:r>
  </w:p>
  <w:p w14:paraId="4CF683A8" w14:textId="77777777" w:rsidR="00FF404A" w:rsidRPr="003741EC" w:rsidRDefault="00FF404A" w:rsidP="008F749E">
    <w:pPr>
      <w:spacing w:line="360" w:lineRule="auto"/>
      <w:jc w:val="both"/>
      <w:rPr>
        <w:rFonts w:ascii="Arial" w:hAnsi="Arial" w:cs="Arial"/>
        <w:i/>
        <w:iCs/>
      </w:rPr>
    </w:pPr>
    <w:r w:rsidRPr="003741EC">
      <w:rPr>
        <w:rFonts w:ascii="Arial" w:hAnsi="Arial" w:cs="Arial"/>
        <w:i/>
        <w:iCs/>
      </w:rPr>
      <w:t xml:space="preserve">Проект, </w:t>
    </w:r>
    <w:r>
      <w:rPr>
        <w:rFonts w:ascii="Arial" w:hAnsi="Arial" w:cs="Arial"/>
        <w:i/>
      </w:rPr>
      <w:t>первая</w:t>
    </w:r>
    <w:r w:rsidRPr="003741EC">
      <w:rPr>
        <w:rFonts w:ascii="Arial" w:hAnsi="Arial" w:cs="Arial"/>
        <w:i/>
        <w:iCs/>
      </w:rPr>
      <w:t xml:space="preserve"> редакция</w:t>
    </w:r>
  </w:p>
  <w:p w14:paraId="2825964E" w14:textId="77777777" w:rsidR="00FF404A" w:rsidRPr="00F64F35" w:rsidRDefault="00FF404A" w:rsidP="000B7CE2">
    <w:pPr>
      <w:pStyle w:val="a6"/>
      <w:jc w:val="right"/>
      <w:rPr>
        <w:rFonts w:ascii="Arial" w:hAnsi="Arial" w:cs="Arial"/>
        <w:b/>
        <w:bCs/>
      </w:rPr>
    </w:pPr>
    <w:r w:rsidRPr="00F64F35">
      <w:rPr>
        <w:rStyle w:val="ab"/>
        <w:rFonts w:ascii="Arial" w:hAnsi="Arial" w:cs="Arial"/>
      </w:rPr>
      <w:fldChar w:fldCharType="begin"/>
    </w:r>
    <w:r w:rsidRPr="00F64F35">
      <w:rPr>
        <w:rStyle w:val="ab"/>
        <w:rFonts w:ascii="Arial" w:hAnsi="Arial" w:cs="Arial"/>
      </w:rPr>
      <w:instrText xml:space="preserve"> PAGE </w:instrText>
    </w:r>
    <w:r w:rsidRPr="00F64F35">
      <w:rPr>
        <w:rStyle w:val="ab"/>
        <w:rFonts w:ascii="Arial" w:hAnsi="Arial" w:cs="Arial"/>
      </w:rPr>
      <w:fldChar w:fldCharType="separate"/>
    </w:r>
    <w:r w:rsidR="00E371E4">
      <w:rPr>
        <w:rStyle w:val="ab"/>
        <w:rFonts w:ascii="Arial" w:hAnsi="Arial" w:cs="Arial"/>
        <w:noProof/>
      </w:rPr>
      <w:t>1</w:t>
    </w:r>
    <w:r w:rsidRPr="00F64F35">
      <w:rPr>
        <w:rStyle w:val="ab"/>
        <w:rFonts w:ascii="Arial" w:hAnsi="Arial" w:cs="Arial"/>
      </w:rPr>
      <w:fldChar w:fldCharType="end"/>
    </w:r>
  </w:p>
  <w:p w14:paraId="4503F2BF" w14:textId="77777777" w:rsidR="00FF404A" w:rsidRDefault="00FF404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0B37B" w14:textId="77777777" w:rsidR="003C50A6" w:rsidRDefault="003C50A6">
      <w:r>
        <w:separator/>
      </w:r>
    </w:p>
  </w:footnote>
  <w:footnote w:type="continuationSeparator" w:id="0">
    <w:p w14:paraId="4FDA4984" w14:textId="77777777" w:rsidR="003C50A6" w:rsidRDefault="003C5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2EA10" w14:textId="77777777" w:rsidR="00FF404A" w:rsidRPr="00871B31" w:rsidRDefault="00FF404A" w:rsidP="005E194E">
    <w:pPr>
      <w:pStyle w:val="a4"/>
      <w:rPr>
        <w:rFonts w:ascii="Arial" w:hAnsi="Arial" w:cs="Arial"/>
        <w:b/>
        <w:bCs/>
      </w:rPr>
    </w:pPr>
    <w:r w:rsidRPr="00871B31">
      <w:rPr>
        <w:rFonts w:ascii="Arial" w:hAnsi="Arial" w:cs="Arial"/>
        <w:b/>
        <w:bCs/>
      </w:rPr>
      <w:t>ГОСТ</w:t>
    </w:r>
  </w:p>
  <w:p w14:paraId="3F7A69D0" w14:textId="77777777" w:rsidR="00FF404A" w:rsidRPr="003741EC" w:rsidRDefault="00FF404A" w:rsidP="005E194E">
    <w:pPr>
      <w:pStyle w:val="a4"/>
      <w:rPr>
        <w:rFonts w:ascii="Arial" w:hAnsi="Arial" w:cs="Arial"/>
        <w:i/>
        <w:sz w:val="22"/>
        <w:szCs w:val="22"/>
      </w:rPr>
    </w:pPr>
    <w:r w:rsidRPr="00F64F35">
      <w:rPr>
        <w:rFonts w:ascii="Arial" w:hAnsi="Arial" w:cs="Arial"/>
        <w:i/>
      </w:rPr>
      <w:t xml:space="preserve">(проект, </w:t>
    </w:r>
    <w:r w:rsidRPr="00F64F35">
      <w:rPr>
        <w:rFonts w:ascii="Arial" w:hAnsi="Arial" w:cs="Arial"/>
        <w:i/>
        <w:lang w:val="en-US"/>
      </w:rPr>
      <w:t>RU</w:t>
    </w:r>
    <w:r w:rsidRPr="00F64F35">
      <w:rPr>
        <w:rFonts w:ascii="Arial" w:hAnsi="Arial" w:cs="Arial"/>
        <w:i/>
      </w:rPr>
      <w:t xml:space="preserve">, </w:t>
    </w:r>
    <w:r>
      <w:rPr>
        <w:rFonts w:ascii="Arial" w:hAnsi="Arial" w:cs="Arial"/>
        <w:i/>
      </w:rPr>
      <w:t>первая</w:t>
    </w:r>
    <w:r w:rsidRPr="00F64F35">
      <w:rPr>
        <w:rFonts w:ascii="Arial" w:hAnsi="Arial" w:cs="Arial"/>
        <w:i/>
      </w:rPr>
      <w:t xml:space="preserve"> редакция)</w:t>
    </w:r>
  </w:p>
  <w:p w14:paraId="563A3018" w14:textId="77777777" w:rsidR="00FF404A" w:rsidRPr="003741EC" w:rsidRDefault="00FF404A" w:rsidP="005E194E">
    <w:pPr>
      <w:pStyle w:val="a4"/>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E526F" w14:textId="77777777" w:rsidR="00FF404A" w:rsidRPr="00871B31" w:rsidRDefault="00FF404A" w:rsidP="001C3291">
    <w:pPr>
      <w:pStyle w:val="a4"/>
      <w:jc w:val="right"/>
      <w:rPr>
        <w:rFonts w:ascii="Arial" w:hAnsi="Arial" w:cs="Arial"/>
        <w:b/>
        <w:bCs/>
      </w:rPr>
    </w:pPr>
    <w:r w:rsidRPr="00871B31">
      <w:rPr>
        <w:rFonts w:ascii="Arial" w:hAnsi="Arial" w:cs="Arial"/>
        <w:b/>
        <w:bCs/>
      </w:rPr>
      <w:t>ГОСТ</w:t>
    </w:r>
  </w:p>
  <w:p w14:paraId="37FD5706" w14:textId="77777777" w:rsidR="00FF404A" w:rsidRPr="003741EC" w:rsidRDefault="00FF404A" w:rsidP="001C3291">
    <w:pPr>
      <w:pStyle w:val="a4"/>
      <w:jc w:val="right"/>
      <w:rPr>
        <w:rFonts w:ascii="Arial" w:hAnsi="Arial" w:cs="Arial"/>
        <w:i/>
        <w:sz w:val="22"/>
        <w:szCs w:val="22"/>
      </w:rPr>
    </w:pPr>
    <w:r w:rsidRPr="00F64F35">
      <w:rPr>
        <w:rFonts w:ascii="Arial" w:hAnsi="Arial" w:cs="Arial"/>
        <w:i/>
      </w:rPr>
      <w:t xml:space="preserve">(проект, </w:t>
    </w:r>
    <w:r w:rsidRPr="00F64F35">
      <w:rPr>
        <w:rFonts w:ascii="Arial" w:hAnsi="Arial" w:cs="Arial"/>
        <w:i/>
        <w:lang w:val="en-US"/>
      </w:rPr>
      <w:t>RU</w:t>
    </w:r>
    <w:r w:rsidRPr="00F64F35">
      <w:rPr>
        <w:rFonts w:ascii="Arial" w:hAnsi="Arial" w:cs="Arial"/>
        <w:i/>
      </w:rPr>
      <w:t xml:space="preserve">, </w:t>
    </w:r>
    <w:r>
      <w:rPr>
        <w:rFonts w:ascii="Arial" w:hAnsi="Arial" w:cs="Arial"/>
        <w:i/>
      </w:rPr>
      <w:t>первая</w:t>
    </w:r>
    <w:r w:rsidRPr="00F64F35">
      <w:rPr>
        <w:rFonts w:ascii="Arial" w:hAnsi="Arial" w:cs="Arial"/>
        <w:i/>
      </w:rPr>
      <w:t xml:space="preserve"> редакция</w:t>
    </w:r>
    <w:r w:rsidRPr="003741EC">
      <w:rPr>
        <w:rFonts w:ascii="Arial" w:hAnsi="Arial" w:cs="Arial"/>
        <w:i/>
        <w:sz w:val="22"/>
        <w:szCs w:val="22"/>
      </w:rPr>
      <w:t>)</w:t>
    </w:r>
  </w:p>
  <w:p w14:paraId="0D004DD6" w14:textId="77777777" w:rsidR="00FF404A" w:rsidRPr="006C37EE" w:rsidRDefault="00FF404A" w:rsidP="001C3291">
    <w:pPr>
      <w:pStyle w:val="a4"/>
      <w:jc w:val="right"/>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4D5A" w14:textId="77777777" w:rsidR="00FF404A" w:rsidRPr="00871B31" w:rsidRDefault="00FF404A" w:rsidP="005E194E">
    <w:pPr>
      <w:pStyle w:val="a4"/>
      <w:rPr>
        <w:rFonts w:ascii="Arial" w:hAnsi="Arial" w:cs="Arial"/>
        <w:b/>
        <w:bCs/>
      </w:rPr>
    </w:pPr>
    <w:r w:rsidRPr="00871B31">
      <w:rPr>
        <w:rFonts w:ascii="Arial" w:hAnsi="Arial" w:cs="Arial"/>
        <w:b/>
        <w:bCs/>
      </w:rPr>
      <w:t>ГОСТ</w:t>
    </w:r>
  </w:p>
  <w:p w14:paraId="67EF3E26" w14:textId="77777777" w:rsidR="00FF404A" w:rsidRPr="00F64F35" w:rsidRDefault="00FF404A" w:rsidP="005E194E">
    <w:pPr>
      <w:pStyle w:val="a4"/>
      <w:rPr>
        <w:rFonts w:ascii="Arial" w:hAnsi="Arial" w:cs="Arial"/>
        <w:i/>
        <w:iCs/>
      </w:rPr>
    </w:pPr>
    <w:r w:rsidRPr="00F64F35">
      <w:rPr>
        <w:rFonts w:ascii="Arial" w:hAnsi="Arial" w:cs="Arial"/>
        <w:i/>
        <w:iCs/>
      </w:rPr>
      <w:t xml:space="preserve">(проект, </w:t>
    </w:r>
    <w:r w:rsidRPr="00F64F35">
      <w:rPr>
        <w:rFonts w:ascii="Arial" w:hAnsi="Arial" w:cs="Arial"/>
        <w:i/>
        <w:lang w:val="en-US"/>
      </w:rPr>
      <w:t>RU</w:t>
    </w:r>
    <w:r w:rsidRPr="00F64F35">
      <w:rPr>
        <w:rFonts w:ascii="Arial" w:hAnsi="Arial" w:cs="Arial"/>
        <w:i/>
      </w:rPr>
      <w:t xml:space="preserve">, </w:t>
    </w:r>
    <w:r>
      <w:rPr>
        <w:rFonts w:ascii="Arial" w:hAnsi="Arial" w:cs="Arial"/>
        <w:i/>
      </w:rPr>
      <w:t>первая</w:t>
    </w:r>
    <w:r w:rsidRPr="00F64F35">
      <w:rPr>
        <w:rFonts w:ascii="Arial" w:hAnsi="Arial" w:cs="Arial"/>
        <w:i/>
        <w:iCs/>
      </w:rPr>
      <w:t xml:space="preserve"> редакция)</w:t>
    </w:r>
  </w:p>
  <w:p w14:paraId="60302A71" w14:textId="77777777" w:rsidR="00FF404A" w:rsidRPr="00F64F35" w:rsidRDefault="00FF404A" w:rsidP="005E194E">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F223C" w14:textId="77777777" w:rsidR="00FF404A" w:rsidRPr="00871B31" w:rsidRDefault="00FF404A" w:rsidP="005E194E">
    <w:pPr>
      <w:pStyle w:val="a4"/>
      <w:jc w:val="right"/>
      <w:rPr>
        <w:rFonts w:ascii="Arial" w:hAnsi="Arial" w:cs="Arial"/>
        <w:b/>
        <w:bCs/>
      </w:rPr>
    </w:pPr>
    <w:r w:rsidRPr="00871B31">
      <w:rPr>
        <w:rFonts w:ascii="Arial" w:hAnsi="Arial" w:cs="Arial"/>
        <w:b/>
        <w:bCs/>
      </w:rPr>
      <w:t>ГОСТ</w:t>
    </w:r>
  </w:p>
  <w:p w14:paraId="4F912EF0" w14:textId="77777777" w:rsidR="00FF404A" w:rsidRPr="00F64F35" w:rsidRDefault="00FF404A" w:rsidP="005E194E">
    <w:pPr>
      <w:pStyle w:val="a4"/>
      <w:jc w:val="right"/>
      <w:rPr>
        <w:rFonts w:ascii="Arial" w:hAnsi="Arial" w:cs="Arial"/>
        <w:i/>
        <w:iCs/>
      </w:rPr>
    </w:pPr>
    <w:r w:rsidRPr="00F64F35">
      <w:rPr>
        <w:rFonts w:ascii="Arial" w:hAnsi="Arial" w:cs="Arial"/>
        <w:i/>
        <w:iCs/>
      </w:rPr>
      <w:t xml:space="preserve">(проект, </w:t>
    </w:r>
    <w:r w:rsidRPr="00F64F35">
      <w:rPr>
        <w:rFonts w:ascii="Arial" w:hAnsi="Arial" w:cs="Arial"/>
        <w:i/>
        <w:lang w:val="en-US"/>
      </w:rPr>
      <w:t>RU</w:t>
    </w:r>
    <w:r w:rsidRPr="00F64F35">
      <w:rPr>
        <w:rFonts w:ascii="Arial" w:hAnsi="Arial" w:cs="Arial"/>
        <w:i/>
      </w:rPr>
      <w:t xml:space="preserve">, </w:t>
    </w:r>
    <w:r>
      <w:rPr>
        <w:rFonts w:ascii="Arial" w:hAnsi="Arial" w:cs="Arial"/>
        <w:i/>
      </w:rPr>
      <w:t>первая</w:t>
    </w:r>
    <w:r w:rsidRPr="00F64F35">
      <w:rPr>
        <w:rFonts w:ascii="Arial" w:hAnsi="Arial" w:cs="Arial"/>
        <w:i/>
        <w:iCs/>
      </w:rPr>
      <w:t xml:space="preserve"> редакция)</w:t>
    </w:r>
  </w:p>
  <w:p w14:paraId="0FC2908C" w14:textId="77777777" w:rsidR="00FF404A" w:rsidRDefault="00FF404A" w:rsidP="005E194E">
    <w:pPr>
      <w:pStyle w:val="a4"/>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63B8C" w14:textId="77777777" w:rsidR="00FF404A" w:rsidRPr="00871B31" w:rsidRDefault="00FF404A" w:rsidP="000B7CE2">
    <w:pPr>
      <w:pStyle w:val="a4"/>
      <w:jc w:val="right"/>
      <w:rPr>
        <w:rFonts w:ascii="Arial" w:hAnsi="Arial" w:cs="Arial"/>
        <w:b/>
        <w:bCs/>
      </w:rPr>
    </w:pPr>
    <w:r w:rsidRPr="00871B31">
      <w:rPr>
        <w:rFonts w:ascii="Arial" w:hAnsi="Arial" w:cs="Arial"/>
        <w:b/>
        <w:bCs/>
      </w:rPr>
      <w:t>ГОСТ</w:t>
    </w:r>
  </w:p>
  <w:p w14:paraId="0BD73338" w14:textId="77777777" w:rsidR="00FF404A" w:rsidRPr="00F64F35" w:rsidRDefault="00FF404A" w:rsidP="000B7CE2">
    <w:pPr>
      <w:pStyle w:val="a4"/>
      <w:jc w:val="right"/>
      <w:rPr>
        <w:i/>
        <w:iCs/>
      </w:rPr>
    </w:pPr>
    <w:r w:rsidRPr="00F64F35">
      <w:rPr>
        <w:rFonts w:ascii="Arial" w:hAnsi="Arial" w:cs="Arial"/>
        <w:i/>
        <w:iCs/>
      </w:rPr>
      <w:t xml:space="preserve">(проект, </w:t>
    </w:r>
    <w:r w:rsidRPr="00F64F35">
      <w:rPr>
        <w:rFonts w:ascii="Arial" w:hAnsi="Arial" w:cs="Arial"/>
        <w:i/>
        <w:lang w:val="en-US"/>
      </w:rPr>
      <w:t>RU</w:t>
    </w:r>
    <w:r w:rsidRPr="00F64F35">
      <w:rPr>
        <w:rFonts w:ascii="Arial" w:hAnsi="Arial" w:cs="Arial"/>
        <w:i/>
      </w:rPr>
      <w:t xml:space="preserve">, </w:t>
    </w:r>
    <w:r>
      <w:rPr>
        <w:rFonts w:ascii="Arial" w:hAnsi="Arial" w:cs="Arial"/>
        <w:i/>
      </w:rPr>
      <w:t xml:space="preserve">первая </w:t>
    </w:r>
    <w:r w:rsidRPr="00F64F35">
      <w:rPr>
        <w:rFonts w:ascii="Arial" w:hAnsi="Arial" w:cs="Arial"/>
        <w:i/>
        <w:iCs/>
      </w:rPr>
      <w:t>редакция)</w:t>
    </w:r>
  </w:p>
  <w:p w14:paraId="59D49826" w14:textId="77777777" w:rsidR="00FF404A" w:rsidRDefault="00FF404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4C3B"/>
    <w:multiLevelType w:val="hybridMultilevel"/>
    <w:tmpl w:val="BCAE14F4"/>
    <w:lvl w:ilvl="0" w:tplc="3384C4BA">
      <w:start w:val="1"/>
      <w:numFmt w:val="decimal"/>
      <w:lvlText w:val="%1."/>
      <w:lvlJc w:val="left"/>
      <w:pPr>
        <w:ind w:left="1729" w:hanging="9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 w15:restartNumberingAfterBreak="0">
    <w:nsid w:val="0A35487B"/>
    <w:multiLevelType w:val="multilevel"/>
    <w:tmpl w:val="A51E053C"/>
    <w:lvl w:ilvl="0">
      <w:start w:val="2"/>
      <w:numFmt w:val="decimal"/>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2" w15:restartNumberingAfterBreak="0">
    <w:nsid w:val="0A7C782E"/>
    <w:multiLevelType w:val="multilevel"/>
    <w:tmpl w:val="9C00474E"/>
    <w:lvl w:ilvl="0">
      <w:start w:val="10"/>
      <w:numFmt w:val="decimal"/>
      <w:lvlText w:val="%1"/>
      <w:lvlJc w:val="left"/>
      <w:pPr>
        <w:tabs>
          <w:tab w:val="num" w:pos="495"/>
        </w:tabs>
        <w:ind w:left="495" w:hanging="495"/>
      </w:pPr>
      <w:rPr>
        <w:rFonts w:cs="Times New Roman" w:hint="default"/>
      </w:rPr>
    </w:lvl>
    <w:lvl w:ilvl="1">
      <w:start w:val="3"/>
      <w:numFmt w:val="decimal"/>
      <w:lvlText w:val="%1.%2"/>
      <w:lvlJc w:val="left"/>
      <w:pPr>
        <w:tabs>
          <w:tab w:val="num" w:pos="1215"/>
        </w:tabs>
        <w:ind w:left="1215" w:hanging="495"/>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15:restartNumberingAfterBreak="0">
    <w:nsid w:val="132650F8"/>
    <w:multiLevelType w:val="multilevel"/>
    <w:tmpl w:val="E58E37D8"/>
    <w:lvl w:ilvl="0">
      <w:start w:val="9"/>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2"/>
      <w:numFmt w:val="decimal"/>
      <w:lvlText w:val="9.3.%3"/>
      <w:lvlJc w:val="left"/>
      <w:pPr>
        <w:ind w:left="1571" w:hanging="720"/>
      </w:pPr>
      <w:rPr>
        <w:rFonts w:hint="default"/>
        <w:b/>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4" w15:restartNumberingAfterBreak="0">
    <w:nsid w:val="16F60DE6"/>
    <w:multiLevelType w:val="multilevel"/>
    <w:tmpl w:val="B57A76F8"/>
    <w:lvl w:ilvl="0">
      <w:start w:val="1"/>
      <w:numFmt w:val="bullet"/>
      <w:lvlText w:val=""/>
      <w:lvlJc w:val="left"/>
      <w:pPr>
        <w:tabs>
          <w:tab w:val="num" w:pos="1616"/>
        </w:tabs>
        <w:ind w:left="1673" w:hanging="340"/>
      </w:pPr>
      <w:rPr>
        <w:rFonts w:ascii="Wingdings" w:hAnsi="Wingdings" w:hint="default"/>
      </w:rPr>
    </w:lvl>
    <w:lvl w:ilvl="1" w:tentative="1">
      <w:start w:val="1"/>
      <w:numFmt w:val="bullet"/>
      <w:lvlText w:val="o"/>
      <w:lvlJc w:val="left"/>
      <w:pPr>
        <w:tabs>
          <w:tab w:val="num" w:pos="2149"/>
        </w:tabs>
        <w:ind w:left="2149" w:hanging="360"/>
      </w:pPr>
      <w:rPr>
        <w:rFonts w:ascii="Courier New" w:hAnsi="Courier New" w:hint="default"/>
      </w:rPr>
    </w:lvl>
    <w:lvl w:ilvl="2" w:tentative="1">
      <w:start w:val="1"/>
      <w:numFmt w:val="bullet"/>
      <w:lvlText w:val=""/>
      <w:lvlJc w:val="left"/>
      <w:pPr>
        <w:tabs>
          <w:tab w:val="num" w:pos="2869"/>
        </w:tabs>
        <w:ind w:left="2869" w:hanging="360"/>
      </w:pPr>
      <w:rPr>
        <w:rFonts w:ascii="Wingdings" w:hAnsi="Wingdings" w:hint="default"/>
      </w:rPr>
    </w:lvl>
    <w:lvl w:ilvl="3" w:tentative="1">
      <w:start w:val="1"/>
      <w:numFmt w:val="bullet"/>
      <w:lvlText w:val=""/>
      <w:lvlJc w:val="left"/>
      <w:pPr>
        <w:tabs>
          <w:tab w:val="num" w:pos="3589"/>
        </w:tabs>
        <w:ind w:left="3589" w:hanging="360"/>
      </w:pPr>
      <w:rPr>
        <w:rFonts w:ascii="Symbol" w:hAnsi="Symbol" w:hint="default"/>
      </w:rPr>
    </w:lvl>
    <w:lvl w:ilvl="4" w:tentative="1">
      <w:start w:val="1"/>
      <w:numFmt w:val="bullet"/>
      <w:lvlText w:val="o"/>
      <w:lvlJc w:val="left"/>
      <w:pPr>
        <w:tabs>
          <w:tab w:val="num" w:pos="4309"/>
        </w:tabs>
        <w:ind w:left="4309" w:hanging="360"/>
      </w:pPr>
      <w:rPr>
        <w:rFonts w:ascii="Courier New" w:hAnsi="Courier New" w:hint="default"/>
      </w:rPr>
    </w:lvl>
    <w:lvl w:ilvl="5" w:tentative="1">
      <w:start w:val="1"/>
      <w:numFmt w:val="bullet"/>
      <w:lvlText w:val=""/>
      <w:lvlJc w:val="left"/>
      <w:pPr>
        <w:tabs>
          <w:tab w:val="num" w:pos="5029"/>
        </w:tabs>
        <w:ind w:left="5029" w:hanging="360"/>
      </w:pPr>
      <w:rPr>
        <w:rFonts w:ascii="Wingdings" w:hAnsi="Wingdings" w:hint="default"/>
      </w:rPr>
    </w:lvl>
    <w:lvl w:ilvl="6" w:tentative="1">
      <w:start w:val="1"/>
      <w:numFmt w:val="bullet"/>
      <w:lvlText w:val=""/>
      <w:lvlJc w:val="left"/>
      <w:pPr>
        <w:tabs>
          <w:tab w:val="num" w:pos="5749"/>
        </w:tabs>
        <w:ind w:left="5749" w:hanging="360"/>
      </w:pPr>
      <w:rPr>
        <w:rFonts w:ascii="Symbol" w:hAnsi="Symbol" w:hint="default"/>
      </w:rPr>
    </w:lvl>
    <w:lvl w:ilvl="7" w:tentative="1">
      <w:start w:val="1"/>
      <w:numFmt w:val="bullet"/>
      <w:lvlText w:val="o"/>
      <w:lvlJc w:val="left"/>
      <w:pPr>
        <w:tabs>
          <w:tab w:val="num" w:pos="6469"/>
        </w:tabs>
        <w:ind w:left="6469" w:hanging="360"/>
      </w:pPr>
      <w:rPr>
        <w:rFonts w:ascii="Courier New" w:hAnsi="Courier New" w:hint="default"/>
      </w:rPr>
    </w:lvl>
    <w:lvl w:ilvl="8" w:tentative="1">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17CF0F28"/>
    <w:multiLevelType w:val="singleLevel"/>
    <w:tmpl w:val="34006134"/>
    <w:lvl w:ilvl="0">
      <w:start w:val="6"/>
      <w:numFmt w:val="decimal"/>
      <w:lvlText w:val="5.%1 "/>
      <w:legacy w:legacy="1" w:legacySpace="0" w:legacyIndent="283"/>
      <w:lvlJc w:val="left"/>
      <w:pPr>
        <w:ind w:left="1003" w:hanging="283"/>
      </w:pPr>
      <w:rPr>
        <w:rFonts w:ascii="Times New Roman" w:hAnsi="Times New Roman" w:cs="Times New Roman" w:hint="default"/>
        <w:b w:val="0"/>
        <w:bCs w:val="0"/>
        <w:i w:val="0"/>
        <w:iCs w:val="0"/>
        <w:sz w:val="28"/>
        <w:szCs w:val="28"/>
        <w:u w:val="none"/>
      </w:rPr>
    </w:lvl>
  </w:abstractNum>
  <w:abstractNum w:abstractNumId="6" w15:restartNumberingAfterBreak="0">
    <w:nsid w:val="21D7762F"/>
    <w:multiLevelType w:val="multilevel"/>
    <w:tmpl w:val="9620C7B0"/>
    <w:lvl w:ilvl="0">
      <w:start w:val="10"/>
      <w:numFmt w:val="decimal"/>
      <w:lvlText w:val="%1"/>
      <w:lvlJc w:val="left"/>
      <w:pPr>
        <w:ind w:left="720" w:hanging="360"/>
      </w:pPr>
      <w:rPr>
        <w:rFonts w:hint="default"/>
        <w:b/>
        <w:sz w:val="3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30F2608A"/>
    <w:multiLevelType w:val="hybridMultilevel"/>
    <w:tmpl w:val="A3269540"/>
    <w:lvl w:ilvl="0" w:tplc="0419000F">
      <w:start w:val="1"/>
      <w:numFmt w:val="decimal"/>
      <w:lvlText w:val="%1."/>
      <w:lvlJc w:val="left"/>
      <w:pPr>
        <w:tabs>
          <w:tab w:val="num" w:pos="1440"/>
        </w:tabs>
        <w:ind w:left="1440" w:hanging="360"/>
      </w:pPr>
      <w:rPr>
        <w:rFonts w:cs="Times New Roman"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315D051B"/>
    <w:multiLevelType w:val="multilevel"/>
    <w:tmpl w:val="13B2F93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15:restartNumberingAfterBreak="0">
    <w:nsid w:val="34DF1403"/>
    <w:multiLevelType w:val="singleLevel"/>
    <w:tmpl w:val="42A4FB94"/>
    <w:lvl w:ilvl="0">
      <w:start w:val="1"/>
      <w:numFmt w:val="decimal"/>
      <w:lvlText w:val="%1."/>
      <w:lvlJc w:val="left"/>
      <w:pPr>
        <w:tabs>
          <w:tab w:val="num" w:pos="360"/>
        </w:tabs>
        <w:ind w:left="357" w:hanging="357"/>
      </w:pPr>
      <w:rPr>
        <w:rFonts w:cs="Times New Roman" w:hint="default"/>
      </w:rPr>
    </w:lvl>
  </w:abstractNum>
  <w:abstractNum w:abstractNumId="10" w15:restartNumberingAfterBreak="0">
    <w:nsid w:val="38140DC3"/>
    <w:multiLevelType w:val="hybridMultilevel"/>
    <w:tmpl w:val="5150CCD2"/>
    <w:lvl w:ilvl="0" w:tplc="F4866840">
      <w:start w:val="1"/>
      <w:numFmt w:val="decimal"/>
      <w:lvlText w:val="%1."/>
      <w:lvlJc w:val="left"/>
      <w:pPr>
        <w:tabs>
          <w:tab w:val="num" w:pos="1080"/>
        </w:tabs>
        <w:ind w:left="1080" w:hanging="360"/>
      </w:pPr>
      <w:rPr>
        <w:rFonts w:cs="Times New Roman" w:hint="default"/>
      </w:rPr>
    </w:lvl>
    <w:lvl w:ilvl="1" w:tplc="04190001">
      <w:start w:val="1"/>
      <w:numFmt w:val="bullet"/>
      <w:lvlText w:val=""/>
      <w:lvlJc w:val="left"/>
      <w:pPr>
        <w:tabs>
          <w:tab w:val="num" w:pos="1800"/>
        </w:tabs>
        <w:ind w:left="1800" w:hanging="360"/>
      </w:pPr>
      <w:rPr>
        <w:rFonts w:ascii="Symbol" w:hAnsi="Symbol" w:hint="default"/>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11" w15:restartNumberingAfterBreak="0">
    <w:nsid w:val="434446DF"/>
    <w:multiLevelType w:val="multilevel"/>
    <w:tmpl w:val="F3EAF366"/>
    <w:lvl w:ilvl="0">
      <w:start w:val="1"/>
      <w:numFmt w:val="decimal"/>
      <w:lvlText w:val="%1."/>
      <w:lvlJc w:val="left"/>
      <w:pPr>
        <w:tabs>
          <w:tab w:val="num" w:pos="930"/>
        </w:tabs>
        <w:ind w:left="930" w:hanging="360"/>
      </w:pPr>
      <w:rPr>
        <w:rFonts w:cs="Times New Roman" w:hint="default"/>
      </w:rPr>
    </w:lvl>
    <w:lvl w:ilvl="1">
      <w:start w:val="1"/>
      <w:numFmt w:val="lowerLetter"/>
      <w:lvlText w:val="%2."/>
      <w:lvlJc w:val="left"/>
      <w:pPr>
        <w:tabs>
          <w:tab w:val="num" w:pos="1650"/>
        </w:tabs>
        <w:ind w:left="1650" w:hanging="360"/>
      </w:pPr>
      <w:rPr>
        <w:rFonts w:cs="Times New Roman"/>
      </w:rPr>
    </w:lvl>
    <w:lvl w:ilvl="2">
      <w:start w:val="1"/>
      <w:numFmt w:val="lowerRoman"/>
      <w:lvlText w:val="%3."/>
      <w:lvlJc w:val="right"/>
      <w:pPr>
        <w:tabs>
          <w:tab w:val="num" w:pos="2370"/>
        </w:tabs>
        <w:ind w:left="2370" w:hanging="180"/>
      </w:pPr>
      <w:rPr>
        <w:rFonts w:cs="Times New Roman"/>
      </w:rPr>
    </w:lvl>
    <w:lvl w:ilvl="3">
      <w:start w:val="1"/>
      <w:numFmt w:val="decimal"/>
      <w:lvlText w:val="%4."/>
      <w:lvlJc w:val="left"/>
      <w:pPr>
        <w:tabs>
          <w:tab w:val="num" w:pos="3090"/>
        </w:tabs>
        <w:ind w:left="3090" w:hanging="360"/>
      </w:pPr>
      <w:rPr>
        <w:rFonts w:cs="Times New Roman"/>
      </w:rPr>
    </w:lvl>
    <w:lvl w:ilvl="4">
      <w:start w:val="1"/>
      <w:numFmt w:val="lowerLetter"/>
      <w:lvlText w:val="%5."/>
      <w:lvlJc w:val="left"/>
      <w:pPr>
        <w:tabs>
          <w:tab w:val="num" w:pos="3810"/>
        </w:tabs>
        <w:ind w:left="3810" w:hanging="360"/>
      </w:pPr>
      <w:rPr>
        <w:rFonts w:cs="Times New Roman"/>
      </w:rPr>
    </w:lvl>
    <w:lvl w:ilvl="5">
      <w:start w:val="1"/>
      <w:numFmt w:val="lowerRoman"/>
      <w:lvlText w:val="%6."/>
      <w:lvlJc w:val="right"/>
      <w:pPr>
        <w:tabs>
          <w:tab w:val="num" w:pos="4530"/>
        </w:tabs>
        <w:ind w:left="4530" w:hanging="180"/>
      </w:pPr>
      <w:rPr>
        <w:rFonts w:cs="Times New Roman"/>
      </w:rPr>
    </w:lvl>
    <w:lvl w:ilvl="6">
      <w:start w:val="1"/>
      <w:numFmt w:val="decimal"/>
      <w:lvlText w:val="%7."/>
      <w:lvlJc w:val="left"/>
      <w:pPr>
        <w:tabs>
          <w:tab w:val="num" w:pos="5250"/>
        </w:tabs>
        <w:ind w:left="5250" w:hanging="360"/>
      </w:pPr>
      <w:rPr>
        <w:rFonts w:cs="Times New Roman"/>
      </w:rPr>
    </w:lvl>
    <w:lvl w:ilvl="7">
      <w:start w:val="1"/>
      <w:numFmt w:val="lowerLetter"/>
      <w:lvlText w:val="%8."/>
      <w:lvlJc w:val="left"/>
      <w:pPr>
        <w:tabs>
          <w:tab w:val="num" w:pos="5970"/>
        </w:tabs>
        <w:ind w:left="5970" w:hanging="360"/>
      </w:pPr>
      <w:rPr>
        <w:rFonts w:cs="Times New Roman"/>
      </w:rPr>
    </w:lvl>
    <w:lvl w:ilvl="8">
      <w:start w:val="1"/>
      <w:numFmt w:val="lowerRoman"/>
      <w:lvlText w:val="%9."/>
      <w:lvlJc w:val="right"/>
      <w:pPr>
        <w:tabs>
          <w:tab w:val="num" w:pos="6690"/>
        </w:tabs>
        <w:ind w:left="6690" w:hanging="180"/>
      </w:pPr>
      <w:rPr>
        <w:rFonts w:cs="Times New Roman"/>
      </w:rPr>
    </w:lvl>
  </w:abstractNum>
  <w:abstractNum w:abstractNumId="12" w15:restartNumberingAfterBreak="0">
    <w:nsid w:val="442E5B53"/>
    <w:multiLevelType w:val="multilevel"/>
    <w:tmpl w:val="A51E053C"/>
    <w:lvl w:ilvl="0">
      <w:start w:val="2"/>
      <w:numFmt w:val="decimal"/>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13" w15:restartNumberingAfterBreak="0">
    <w:nsid w:val="45CC5402"/>
    <w:multiLevelType w:val="multilevel"/>
    <w:tmpl w:val="40267F9A"/>
    <w:lvl w:ilvl="0">
      <w:start w:val="7"/>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14" w15:restartNumberingAfterBreak="0">
    <w:nsid w:val="48245C30"/>
    <w:multiLevelType w:val="hybridMultilevel"/>
    <w:tmpl w:val="518CC73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C302542"/>
    <w:multiLevelType w:val="hybridMultilevel"/>
    <w:tmpl w:val="74A2E3CC"/>
    <w:lvl w:ilvl="0" w:tplc="37F4D4C6">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6" w15:restartNumberingAfterBreak="0">
    <w:nsid w:val="50F21EB5"/>
    <w:multiLevelType w:val="multilevel"/>
    <w:tmpl w:val="F09E5DD4"/>
    <w:lvl w:ilvl="0">
      <w:start w:val="9"/>
      <w:numFmt w:val="decimal"/>
      <w:lvlText w:val="%1"/>
      <w:lvlJc w:val="left"/>
      <w:pPr>
        <w:ind w:left="375" w:hanging="375"/>
      </w:pPr>
      <w:rPr>
        <w:rFonts w:hint="default"/>
      </w:rPr>
    </w:lvl>
    <w:lvl w:ilvl="1">
      <w:start w:val="3"/>
      <w:numFmt w:val="decimal"/>
      <w:lvlText w:val="%1.%2"/>
      <w:lvlJc w:val="left"/>
      <w:pPr>
        <w:ind w:left="1084" w:hanging="375"/>
      </w:pPr>
      <w:rPr>
        <w:rFonts w:hint="default"/>
      </w:rPr>
    </w:lvl>
    <w:lvl w:ilvl="2">
      <w:start w:val="1"/>
      <w:numFmt w:val="decimal"/>
      <w:lvlText w:val="%1.%2.%3"/>
      <w:lvlJc w:val="left"/>
      <w:pPr>
        <w:ind w:left="2138" w:hanging="720"/>
      </w:pPr>
      <w:rPr>
        <w:rFonts w:ascii="Times New Roman" w:hAnsi="Times New Roman" w:cs="Times New Roman"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587302E6"/>
    <w:multiLevelType w:val="multilevel"/>
    <w:tmpl w:val="9EE8BDC0"/>
    <w:lvl w:ilvl="0">
      <w:start w:val="7"/>
      <w:numFmt w:val="decimal"/>
      <w:lvlText w:val="%1"/>
      <w:lvlJc w:val="left"/>
      <w:pPr>
        <w:ind w:left="360" w:hanging="36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64F8429F"/>
    <w:multiLevelType w:val="multilevel"/>
    <w:tmpl w:val="49CCACA4"/>
    <w:lvl w:ilvl="0">
      <w:start w:val="9"/>
      <w:numFmt w:val="decimal"/>
      <w:lvlText w:val="%1"/>
      <w:lvlJc w:val="left"/>
      <w:pPr>
        <w:ind w:left="360" w:hanging="360"/>
      </w:pPr>
      <w:rPr>
        <w:rFonts w:hint="default"/>
      </w:rPr>
    </w:lvl>
    <w:lvl w:ilvl="1">
      <w:start w:val="4"/>
      <w:numFmt w:val="decimal"/>
      <w:lvlText w:val="%1.%2"/>
      <w:lvlJc w:val="left"/>
      <w:pPr>
        <w:ind w:left="1260" w:hanging="360"/>
      </w:pPr>
      <w:rPr>
        <w:rFonts w:hint="default"/>
        <w:b/>
      </w:rPr>
    </w:lvl>
    <w:lvl w:ilvl="2">
      <w:start w:val="2"/>
      <w:numFmt w:val="decimal"/>
      <w:lvlText w:val="9.3.%3"/>
      <w:lvlJc w:val="left"/>
      <w:pPr>
        <w:ind w:left="2520" w:hanging="720"/>
      </w:pPr>
      <w:rPr>
        <w:rFonts w:hint="default"/>
        <w:b/>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9" w15:restartNumberingAfterBreak="0">
    <w:nsid w:val="715773D0"/>
    <w:multiLevelType w:val="hybridMultilevel"/>
    <w:tmpl w:val="6BCE261E"/>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73DA483F"/>
    <w:multiLevelType w:val="multilevel"/>
    <w:tmpl w:val="CA281A80"/>
    <w:lvl w:ilvl="0">
      <w:start w:val="7"/>
      <w:numFmt w:val="decimal"/>
      <w:lvlText w:val="%1"/>
      <w:lvlJc w:val="left"/>
      <w:pPr>
        <w:ind w:left="360" w:hanging="36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7AEA259B"/>
    <w:multiLevelType w:val="multilevel"/>
    <w:tmpl w:val="BA689FC2"/>
    <w:lvl w:ilvl="0">
      <w:start w:val="10"/>
      <w:numFmt w:val="decimal"/>
      <w:lvlText w:val="%1"/>
      <w:lvlJc w:val="left"/>
      <w:pPr>
        <w:tabs>
          <w:tab w:val="num" w:pos="1215"/>
        </w:tabs>
        <w:ind w:left="1215" w:hanging="1215"/>
      </w:pPr>
      <w:rPr>
        <w:rFonts w:cs="Times New Roman" w:hint="default"/>
      </w:rPr>
    </w:lvl>
    <w:lvl w:ilvl="1">
      <w:start w:val="3"/>
      <w:numFmt w:val="decimal"/>
      <w:lvlText w:val="%1.%2"/>
      <w:lvlJc w:val="left"/>
      <w:pPr>
        <w:tabs>
          <w:tab w:val="num" w:pos="1935"/>
        </w:tabs>
        <w:ind w:left="1935" w:hanging="1215"/>
      </w:pPr>
      <w:rPr>
        <w:rFonts w:cs="Times New Roman" w:hint="default"/>
      </w:rPr>
    </w:lvl>
    <w:lvl w:ilvl="2">
      <w:start w:val="1"/>
      <w:numFmt w:val="decimal"/>
      <w:lvlText w:val="%1.%2.%3"/>
      <w:lvlJc w:val="left"/>
      <w:pPr>
        <w:tabs>
          <w:tab w:val="num" w:pos="2655"/>
        </w:tabs>
        <w:ind w:left="2655" w:hanging="1215"/>
      </w:pPr>
      <w:rPr>
        <w:rFonts w:cs="Times New Roman" w:hint="default"/>
      </w:rPr>
    </w:lvl>
    <w:lvl w:ilvl="3">
      <w:start w:val="1"/>
      <w:numFmt w:val="decimal"/>
      <w:lvlText w:val="%1.%2.%3.%4"/>
      <w:lvlJc w:val="left"/>
      <w:pPr>
        <w:tabs>
          <w:tab w:val="num" w:pos="3375"/>
        </w:tabs>
        <w:ind w:left="3375" w:hanging="1215"/>
      </w:pPr>
      <w:rPr>
        <w:rFonts w:cs="Times New Roman" w:hint="default"/>
      </w:rPr>
    </w:lvl>
    <w:lvl w:ilvl="4">
      <w:start w:val="1"/>
      <w:numFmt w:val="decimal"/>
      <w:lvlText w:val="%1.%2.%3.%4.%5"/>
      <w:lvlJc w:val="left"/>
      <w:pPr>
        <w:tabs>
          <w:tab w:val="num" w:pos="4095"/>
        </w:tabs>
        <w:ind w:left="4095" w:hanging="1215"/>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22" w15:restartNumberingAfterBreak="0">
    <w:nsid w:val="7FE54D60"/>
    <w:multiLevelType w:val="multilevel"/>
    <w:tmpl w:val="2BA47F0C"/>
    <w:lvl w:ilvl="0">
      <w:start w:val="8"/>
      <w:numFmt w:val="decimal"/>
      <w:lvlText w:val="%1"/>
      <w:lvlJc w:val="left"/>
      <w:pPr>
        <w:tabs>
          <w:tab w:val="num" w:pos="510"/>
        </w:tabs>
        <w:ind w:left="510" w:hanging="510"/>
      </w:pPr>
      <w:rPr>
        <w:rFonts w:cs="Times New Roman" w:hint="default"/>
      </w:rPr>
    </w:lvl>
    <w:lvl w:ilvl="1">
      <w:start w:val="1"/>
      <w:numFmt w:val="decimal"/>
      <w:lvlText w:val="%1.%2"/>
      <w:lvlJc w:val="left"/>
      <w:pPr>
        <w:tabs>
          <w:tab w:val="num" w:pos="1230"/>
        </w:tabs>
        <w:ind w:left="1230" w:hanging="51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num w:numId="1" w16cid:durableId="2041660790">
    <w:abstractNumId w:val="11"/>
  </w:num>
  <w:num w:numId="2" w16cid:durableId="1707292300">
    <w:abstractNumId w:val="1"/>
  </w:num>
  <w:num w:numId="3" w16cid:durableId="1336567220">
    <w:abstractNumId w:val="5"/>
  </w:num>
  <w:num w:numId="4" w16cid:durableId="2127189447">
    <w:abstractNumId w:val="12"/>
  </w:num>
  <w:num w:numId="5" w16cid:durableId="947354316">
    <w:abstractNumId w:val="22"/>
  </w:num>
  <w:num w:numId="6" w16cid:durableId="703751764">
    <w:abstractNumId w:val="14"/>
  </w:num>
  <w:num w:numId="7" w16cid:durableId="2039621538">
    <w:abstractNumId w:val="19"/>
  </w:num>
  <w:num w:numId="8" w16cid:durableId="2098669680">
    <w:abstractNumId w:val="10"/>
  </w:num>
  <w:num w:numId="9" w16cid:durableId="2144420328">
    <w:abstractNumId w:val="7"/>
  </w:num>
  <w:num w:numId="10" w16cid:durableId="1469132010">
    <w:abstractNumId w:val="9"/>
  </w:num>
  <w:num w:numId="11" w16cid:durableId="218178727">
    <w:abstractNumId w:val="2"/>
  </w:num>
  <w:num w:numId="12" w16cid:durableId="155003739">
    <w:abstractNumId w:val="21"/>
  </w:num>
  <w:num w:numId="13" w16cid:durableId="109904230">
    <w:abstractNumId w:val="8"/>
  </w:num>
  <w:num w:numId="14" w16cid:durableId="1455950593">
    <w:abstractNumId w:val="13"/>
  </w:num>
  <w:num w:numId="15" w16cid:durableId="1922638395">
    <w:abstractNumId w:val="0"/>
  </w:num>
  <w:num w:numId="16" w16cid:durableId="710302214">
    <w:abstractNumId w:val="4"/>
  </w:num>
  <w:num w:numId="17" w16cid:durableId="290016454">
    <w:abstractNumId w:val="15"/>
  </w:num>
  <w:num w:numId="18" w16cid:durableId="1012220685">
    <w:abstractNumId w:val="3"/>
  </w:num>
  <w:num w:numId="19" w16cid:durableId="190724775">
    <w:abstractNumId w:val="18"/>
  </w:num>
  <w:num w:numId="20" w16cid:durableId="2095275357">
    <w:abstractNumId w:val="16"/>
  </w:num>
  <w:num w:numId="21" w16cid:durableId="654145231">
    <w:abstractNumId w:val="20"/>
  </w:num>
  <w:num w:numId="22" w16cid:durableId="192111186">
    <w:abstractNumId w:val="17"/>
  </w:num>
  <w:num w:numId="23" w16cid:durableId="18608987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08"/>
  <w:hyphenationZone w:val="357"/>
  <w:doNotHyphenateCaps/>
  <w:evenAndOddHeaders/>
  <w:drawingGridHorizontalSpacing w:val="140"/>
  <w:drawingGridVerticalSpacing w:val="381"/>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503"/>
    <w:rsid w:val="0000031A"/>
    <w:rsid w:val="00000797"/>
    <w:rsid w:val="00000906"/>
    <w:rsid w:val="00001C53"/>
    <w:rsid w:val="000050D1"/>
    <w:rsid w:val="000054AE"/>
    <w:rsid w:val="000071FD"/>
    <w:rsid w:val="0001284D"/>
    <w:rsid w:val="00015763"/>
    <w:rsid w:val="000219BB"/>
    <w:rsid w:val="00023C61"/>
    <w:rsid w:val="000241B0"/>
    <w:rsid w:val="00025CCE"/>
    <w:rsid w:val="00025DAE"/>
    <w:rsid w:val="000313C1"/>
    <w:rsid w:val="000315ED"/>
    <w:rsid w:val="00034EFB"/>
    <w:rsid w:val="00035592"/>
    <w:rsid w:val="00041D23"/>
    <w:rsid w:val="00045726"/>
    <w:rsid w:val="0004623E"/>
    <w:rsid w:val="00047741"/>
    <w:rsid w:val="00054AA9"/>
    <w:rsid w:val="00055386"/>
    <w:rsid w:val="000564CF"/>
    <w:rsid w:val="000610D8"/>
    <w:rsid w:val="00061546"/>
    <w:rsid w:val="0006188D"/>
    <w:rsid w:val="00061F3E"/>
    <w:rsid w:val="00063F3B"/>
    <w:rsid w:val="0006465D"/>
    <w:rsid w:val="0006503D"/>
    <w:rsid w:val="0006545B"/>
    <w:rsid w:val="00065F88"/>
    <w:rsid w:val="00071523"/>
    <w:rsid w:val="00071689"/>
    <w:rsid w:val="00071A10"/>
    <w:rsid w:val="00073593"/>
    <w:rsid w:val="000758FC"/>
    <w:rsid w:val="00076466"/>
    <w:rsid w:val="00081126"/>
    <w:rsid w:val="000849BD"/>
    <w:rsid w:val="00085359"/>
    <w:rsid w:val="00086B2F"/>
    <w:rsid w:val="00086D09"/>
    <w:rsid w:val="000873FB"/>
    <w:rsid w:val="000900EB"/>
    <w:rsid w:val="00091129"/>
    <w:rsid w:val="00093900"/>
    <w:rsid w:val="00093BA3"/>
    <w:rsid w:val="00095998"/>
    <w:rsid w:val="000963DD"/>
    <w:rsid w:val="00097398"/>
    <w:rsid w:val="00097EC8"/>
    <w:rsid w:val="000A02EF"/>
    <w:rsid w:val="000A15F7"/>
    <w:rsid w:val="000A168B"/>
    <w:rsid w:val="000A1838"/>
    <w:rsid w:val="000A1B9A"/>
    <w:rsid w:val="000A27D5"/>
    <w:rsid w:val="000A35E1"/>
    <w:rsid w:val="000A3E71"/>
    <w:rsid w:val="000A4026"/>
    <w:rsid w:val="000A47A2"/>
    <w:rsid w:val="000A5CB2"/>
    <w:rsid w:val="000B1CC2"/>
    <w:rsid w:val="000B31A5"/>
    <w:rsid w:val="000B31FF"/>
    <w:rsid w:val="000B45F2"/>
    <w:rsid w:val="000B7920"/>
    <w:rsid w:val="000B7CE2"/>
    <w:rsid w:val="000C03C8"/>
    <w:rsid w:val="000C0AEB"/>
    <w:rsid w:val="000C0BE2"/>
    <w:rsid w:val="000C2774"/>
    <w:rsid w:val="000C36A5"/>
    <w:rsid w:val="000C5455"/>
    <w:rsid w:val="000C5AB3"/>
    <w:rsid w:val="000C60DF"/>
    <w:rsid w:val="000C7DEC"/>
    <w:rsid w:val="000D0FBF"/>
    <w:rsid w:val="000D107C"/>
    <w:rsid w:val="000D1E53"/>
    <w:rsid w:val="000D2C0E"/>
    <w:rsid w:val="000D33D7"/>
    <w:rsid w:val="000D4D91"/>
    <w:rsid w:val="000D5EA1"/>
    <w:rsid w:val="000D6226"/>
    <w:rsid w:val="000D7021"/>
    <w:rsid w:val="000E037F"/>
    <w:rsid w:val="000E2054"/>
    <w:rsid w:val="000E2C1F"/>
    <w:rsid w:val="000E31FE"/>
    <w:rsid w:val="000E3C73"/>
    <w:rsid w:val="000E3EEC"/>
    <w:rsid w:val="000E3F7B"/>
    <w:rsid w:val="000E421B"/>
    <w:rsid w:val="000E797E"/>
    <w:rsid w:val="000E7D96"/>
    <w:rsid w:val="000F0B32"/>
    <w:rsid w:val="000F1577"/>
    <w:rsid w:val="000F1BEF"/>
    <w:rsid w:val="000F38F1"/>
    <w:rsid w:val="000F4D56"/>
    <w:rsid w:val="000F6CDA"/>
    <w:rsid w:val="001003E9"/>
    <w:rsid w:val="0010069E"/>
    <w:rsid w:val="00100874"/>
    <w:rsid w:val="0010262C"/>
    <w:rsid w:val="00103B85"/>
    <w:rsid w:val="001110D4"/>
    <w:rsid w:val="00112F76"/>
    <w:rsid w:val="001138F7"/>
    <w:rsid w:val="00117612"/>
    <w:rsid w:val="00117D91"/>
    <w:rsid w:val="00120E0F"/>
    <w:rsid w:val="00121F36"/>
    <w:rsid w:val="001220FD"/>
    <w:rsid w:val="00123BA2"/>
    <w:rsid w:val="00125334"/>
    <w:rsid w:val="00127CDD"/>
    <w:rsid w:val="0013042B"/>
    <w:rsid w:val="001314E3"/>
    <w:rsid w:val="00131513"/>
    <w:rsid w:val="00131D76"/>
    <w:rsid w:val="00131F8D"/>
    <w:rsid w:val="00135741"/>
    <w:rsid w:val="00143D34"/>
    <w:rsid w:val="00144DF6"/>
    <w:rsid w:val="00144E6F"/>
    <w:rsid w:val="001457A9"/>
    <w:rsid w:val="0015161A"/>
    <w:rsid w:val="0015241B"/>
    <w:rsid w:val="00152B6E"/>
    <w:rsid w:val="00153AD3"/>
    <w:rsid w:val="00153B9B"/>
    <w:rsid w:val="001553D7"/>
    <w:rsid w:val="001647A1"/>
    <w:rsid w:val="00165836"/>
    <w:rsid w:val="00166606"/>
    <w:rsid w:val="00167CD5"/>
    <w:rsid w:val="0017057D"/>
    <w:rsid w:val="00170C91"/>
    <w:rsid w:val="00171A63"/>
    <w:rsid w:val="00177CB0"/>
    <w:rsid w:val="0018052D"/>
    <w:rsid w:val="001815EC"/>
    <w:rsid w:val="0018583B"/>
    <w:rsid w:val="00186608"/>
    <w:rsid w:val="001920FB"/>
    <w:rsid w:val="001923E8"/>
    <w:rsid w:val="00193443"/>
    <w:rsid w:val="0019444A"/>
    <w:rsid w:val="00197331"/>
    <w:rsid w:val="001A0567"/>
    <w:rsid w:val="001A0CE7"/>
    <w:rsid w:val="001A165B"/>
    <w:rsid w:val="001A544E"/>
    <w:rsid w:val="001A647B"/>
    <w:rsid w:val="001A7BB2"/>
    <w:rsid w:val="001B1F88"/>
    <w:rsid w:val="001B6A40"/>
    <w:rsid w:val="001B706A"/>
    <w:rsid w:val="001B71AF"/>
    <w:rsid w:val="001C0C2B"/>
    <w:rsid w:val="001C191B"/>
    <w:rsid w:val="001C3291"/>
    <w:rsid w:val="001C4D4A"/>
    <w:rsid w:val="001C5008"/>
    <w:rsid w:val="001D0215"/>
    <w:rsid w:val="001D301C"/>
    <w:rsid w:val="001D3D18"/>
    <w:rsid w:val="001D53F5"/>
    <w:rsid w:val="001D58ED"/>
    <w:rsid w:val="001D6304"/>
    <w:rsid w:val="001D6C73"/>
    <w:rsid w:val="001D7AA2"/>
    <w:rsid w:val="001E0191"/>
    <w:rsid w:val="001E0AB3"/>
    <w:rsid w:val="001E135F"/>
    <w:rsid w:val="001E1987"/>
    <w:rsid w:val="001E2C80"/>
    <w:rsid w:val="001E4792"/>
    <w:rsid w:val="001E4E3D"/>
    <w:rsid w:val="001F0ADB"/>
    <w:rsid w:val="001F1D24"/>
    <w:rsid w:val="001F2115"/>
    <w:rsid w:val="001F2291"/>
    <w:rsid w:val="001F2889"/>
    <w:rsid w:val="001F3BA9"/>
    <w:rsid w:val="001F4A14"/>
    <w:rsid w:val="001F63FC"/>
    <w:rsid w:val="001F668D"/>
    <w:rsid w:val="001F6DDD"/>
    <w:rsid w:val="00200AF8"/>
    <w:rsid w:val="00201213"/>
    <w:rsid w:val="00201D0F"/>
    <w:rsid w:val="00202F66"/>
    <w:rsid w:val="00207F3F"/>
    <w:rsid w:val="0021046D"/>
    <w:rsid w:val="00210881"/>
    <w:rsid w:val="00211A5B"/>
    <w:rsid w:val="00212ED8"/>
    <w:rsid w:val="00213D90"/>
    <w:rsid w:val="00214C16"/>
    <w:rsid w:val="00214E68"/>
    <w:rsid w:val="002200C5"/>
    <w:rsid w:val="00222B11"/>
    <w:rsid w:val="0022399D"/>
    <w:rsid w:val="00224165"/>
    <w:rsid w:val="00224490"/>
    <w:rsid w:val="00224F61"/>
    <w:rsid w:val="00225A94"/>
    <w:rsid w:val="0023252F"/>
    <w:rsid w:val="002340BD"/>
    <w:rsid w:val="0023510B"/>
    <w:rsid w:val="00240BB5"/>
    <w:rsid w:val="002411D4"/>
    <w:rsid w:val="002441F8"/>
    <w:rsid w:val="00244A3A"/>
    <w:rsid w:val="0024669F"/>
    <w:rsid w:val="00250C78"/>
    <w:rsid w:val="002519FD"/>
    <w:rsid w:val="002526B6"/>
    <w:rsid w:val="002529E9"/>
    <w:rsid w:val="00253C84"/>
    <w:rsid w:val="00257344"/>
    <w:rsid w:val="00260CF8"/>
    <w:rsid w:val="00261D52"/>
    <w:rsid w:val="002629F5"/>
    <w:rsid w:val="00262C66"/>
    <w:rsid w:val="002658B5"/>
    <w:rsid w:val="00265C7A"/>
    <w:rsid w:val="0026667E"/>
    <w:rsid w:val="00272938"/>
    <w:rsid w:val="00272B97"/>
    <w:rsid w:val="00273B26"/>
    <w:rsid w:val="00274D56"/>
    <w:rsid w:val="0027534C"/>
    <w:rsid w:val="0027794B"/>
    <w:rsid w:val="00277CA3"/>
    <w:rsid w:val="00280DC6"/>
    <w:rsid w:val="00281422"/>
    <w:rsid w:val="00281765"/>
    <w:rsid w:val="00282A33"/>
    <w:rsid w:val="00282B49"/>
    <w:rsid w:val="00283784"/>
    <w:rsid w:val="002864DF"/>
    <w:rsid w:val="00287CE9"/>
    <w:rsid w:val="00290816"/>
    <w:rsid w:val="00290C92"/>
    <w:rsid w:val="00291200"/>
    <w:rsid w:val="002915C7"/>
    <w:rsid w:val="00291EC6"/>
    <w:rsid w:val="002924EA"/>
    <w:rsid w:val="0029294E"/>
    <w:rsid w:val="0029452B"/>
    <w:rsid w:val="002946AE"/>
    <w:rsid w:val="002952DE"/>
    <w:rsid w:val="00296087"/>
    <w:rsid w:val="00296DDC"/>
    <w:rsid w:val="00297BBE"/>
    <w:rsid w:val="002A262A"/>
    <w:rsid w:val="002A28D1"/>
    <w:rsid w:val="002A2BF7"/>
    <w:rsid w:val="002A337F"/>
    <w:rsid w:val="002A6462"/>
    <w:rsid w:val="002A6E87"/>
    <w:rsid w:val="002A7401"/>
    <w:rsid w:val="002B09B4"/>
    <w:rsid w:val="002B150D"/>
    <w:rsid w:val="002B28C7"/>
    <w:rsid w:val="002B5AFD"/>
    <w:rsid w:val="002B6768"/>
    <w:rsid w:val="002B7C78"/>
    <w:rsid w:val="002C0117"/>
    <w:rsid w:val="002C1F47"/>
    <w:rsid w:val="002C5E28"/>
    <w:rsid w:val="002C6E22"/>
    <w:rsid w:val="002C7CBE"/>
    <w:rsid w:val="002D086C"/>
    <w:rsid w:val="002D0C73"/>
    <w:rsid w:val="002D40D4"/>
    <w:rsid w:val="002D4640"/>
    <w:rsid w:val="002E00E3"/>
    <w:rsid w:val="002E06F5"/>
    <w:rsid w:val="002E41B9"/>
    <w:rsid w:val="002E560B"/>
    <w:rsid w:val="002E5F11"/>
    <w:rsid w:val="002E6030"/>
    <w:rsid w:val="002E732F"/>
    <w:rsid w:val="002F4CA6"/>
    <w:rsid w:val="0030118B"/>
    <w:rsid w:val="00302992"/>
    <w:rsid w:val="00302A74"/>
    <w:rsid w:val="003031E8"/>
    <w:rsid w:val="00304C14"/>
    <w:rsid w:val="003054BD"/>
    <w:rsid w:val="0030781C"/>
    <w:rsid w:val="003127B4"/>
    <w:rsid w:val="00313B98"/>
    <w:rsid w:val="0031401D"/>
    <w:rsid w:val="0031418B"/>
    <w:rsid w:val="0031433F"/>
    <w:rsid w:val="003146FB"/>
    <w:rsid w:val="00316315"/>
    <w:rsid w:val="00316A0A"/>
    <w:rsid w:val="00316C53"/>
    <w:rsid w:val="00316EA4"/>
    <w:rsid w:val="00317029"/>
    <w:rsid w:val="00317083"/>
    <w:rsid w:val="00317556"/>
    <w:rsid w:val="00317BB2"/>
    <w:rsid w:val="0032182D"/>
    <w:rsid w:val="00323330"/>
    <w:rsid w:val="00323C14"/>
    <w:rsid w:val="00324B4E"/>
    <w:rsid w:val="0032671F"/>
    <w:rsid w:val="003309CC"/>
    <w:rsid w:val="003310B1"/>
    <w:rsid w:val="00331464"/>
    <w:rsid w:val="00335E39"/>
    <w:rsid w:val="003363D4"/>
    <w:rsid w:val="003371BA"/>
    <w:rsid w:val="00337243"/>
    <w:rsid w:val="003419F3"/>
    <w:rsid w:val="00344B02"/>
    <w:rsid w:val="003459B0"/>
    <w:rsid w:val="003471CD"/>
    <w:rsid w:val="00347EB5"/>
    <w:rsid w:val="00350B80"/>
    <w:rsid w:val="00351E41"/>
    <w:rsid w:val="00351EC8"/>
    <w:rsid w:val="00351F54"/>
    <w:rsid w:val="003526F3"/>
    <w:rsid w:val="00352800"/>
    <w:rsid w:val="00356FF4"/>
    <w:rsid w:val="00360809"/>
    <w:rsid w:val="00360B44"/>
    <w:rsid w:val="00360FA2"/>
    <w:rsid w:val="00361680"/>
    <w:rsid w:val="00361AF9"/>
    <w:rsid w:val="00361B19"/>
    <w:rsid w:val="00361EF6"/>
    <w:rsid w:val="0036436A"/>
    <w:rsid w:val="00366FE5"/>
    <w:rsid w:val="00370111"/>
    <w:rsid w:val="00370204"/>
    <w:rsid w:val="0037053E"/>
    <w:rsid w:val="00370B66"/>
    <w:rsid w:val="00370EE2"/>
    <w:rsid w:val="00370F62"/>
    <w:rsid w:val="00372694"/>
    <w:rsid w:val="003741EC"/>
    <w:rsid w:val="00374E6E"/>
    <w:rsid w:val="00375ACE"/>
    <w:rsid w:val="00375F11"/>
    <w:rsid w:val="00376471"/>
    <w:rsid w:val="00376755"/>
    <w:rsid w:val="003771E5"/>
    <w:rsid w:val="00377D13"/>
    <w:rsid w:val="00380E9B"/>
    <w:rsid w:val="0038192A"/>
    <w:rsid w:val="00381947"/>
    <w:rsid w:val="003829DB"/>
    <w:rsid w:val="00384EA4"/>
    <w:rsid w:val="0038636D"/>
    <w:rsid w:val="00386E62"/>
    <w:rsid w:val="003A0DEF"/>
    <w:rsid w:val="003B20D2"/>
    <w:rsid w:val="003B2CA9"/>
    <w:rsid w:val="003C0549"/>
    <w:rsid w:val="003C077E"/>
    <w:rsid w:val="003C1072"/>
    <w:rsid w:val="003C160F"/>
    <w:rsid w:val="003C1F79"/>
    <w:rsid w:val="003C4B79"/>
    <w:rsid w:val="003C50A6"/>
    <w:rsid w:val="003C5E10"/>
    <w:rsid w:val="003D02CA"/>
    <w:rsid w:val="003D1FE7"/>
    <w:rsid w:val="003D4DA4"/>
    <w:rsid w:val="003D59FD"/>
    <w:rsid w:val="003D5B88"/>
    <w:rsid w:val="003D5C09"/>
    <w:rsid w:val="003D6294"/>
    <w:rsid w:val="003D6C23"/>
    <w:rsid w:val="003D7639"/>
    <w:rsid w:val="003E0A0C"/>
    <w:rsid w:val="003E0D14"/>
    <w:rsid w:val="003E11A0"/>
    <w:rsid w:val="003E5E3D"/>
    <w:rsid w:val="003E687A"/>
    <w:rsid w:val="003E79A4"/>
    <w:rsid w:val="003F0781"/>
    <w:rsid w:val="003F219A"/>
    <w:rsid w:val="003F28EB"/>
    <w:rsid w:val="003F3227"/>
    <w:rsid w:val="003F45C0"/>
    <w:rsid w:val="003F5536"/>
    <w:rsid w:val="00401B90"/>
    <w:rsid w:val="00401C55"/>
    <w:rsid w:val="00402340"/>
    <w:rsid w:val="00402C9D"/>
    <w:rsid w:val="00402D38"/>
    <w:rsid w:val="00402D88"/>
    <w:rsid w:val="0040356F"/>
    <w:rsid w:val="004047CB"/>
    <w:rsid w:val="0040678B"/>
    <w:rsid w:val="00407D9B"/>
    <w:rsid w:val="004129E2"/>
    <w:rsid w:val="00412AC7"/>
    <w:rsid w:val="00412BED"/>
    <w:rsid w:val="00412E45"/>
    <w:rsid w:val="00412F0F"/>
    <w:rsid w:val="004143B5"/>
    <w:rsid w:val="00414F14"/>
    <w:rsid w:val="0042000C"/>
    <w:rsid w:val="00420E2E"/>
    <w:rsid w:val="00425CE1"/>
    <w:rsid w:val="0043067E"/>
    <w:rsid w:val="00432243"/>
    <w:rsid w:val="00433153"/>
    <w:rsid w:val="0043347F"/>
    <w:rsid w:val="00433CB6"/>
    <w:rsid w:val="00434945"/>
    <w:rsid w:val="00434B92"/>
    <w:rsid w:val="00434F0B"/>
    <w:rsid w:val="0043544F"/>
    <w:rsid w:val="004375C0"/>
    <w:rsid w:val="00437885"/>
    <w:rsid w:val="0044119C"/>
    <w:rsid w:val="0044162F"/>
    <w:rsid w:val="00441715"/>
    <w:rsid w:val="00442D94"/>
    <w:rsid w:val="00443068"/>
    <w:rsid w:val="00443D9C"/>
    <w:rsid w:val="004455B4"/>
    <w:rsid w:val="004457B9"/>
    <w:rsid w:val="004514BD"/>
    <w:rsid w:val="004524CF"/>
    <w:rsid w:val="0045291B"/>
    <w:rsid w:val="00453E80"/>
    <w:rsid w:val="00454DEC"/>
    <w:rsid w:val="004567EB"/>
    <w:rsid w:val="004608A6"/>
    <w:rsid w:val="004614E7"/>
    <w:rsid w:val="00461EB0"/>
    <w:rsid w:val="0046215D"/>
    <w:rsid w:val="00463CA5"/>
    <w:rsid w:val="00464269"/>
    <w:rsid w:val="004644D2"/>
    <w:rsid w:val="00466203"/>
    <w:rsid w:val="004700AE"/>
    <w:rsid w:val="00470B3C"/>
    <w:rsid w:val="00470C62"/>
    <w:rsid w:val="0047198C"/>
    <w:rsid w:val="00471C43"/>
    <w:rsid w:val="00472032"/>
    <w:rsid w:val="004722A9"/>
    <w:rsid w:val="00472A53"/>
    <w:rsid w:val="00473463"/>
    <w:rsid w:val="00476190"/>
    <w:rsid w:val="004763AD"/>
    <w:rsid w:val="00476C68"/>
    <w:rsid w:val="0047729F"/>
    <w:rsid w:val="00477C58"/>
    <w:rsid w:val="00481053"/>
    <w:rsid w:val="00481676"/>
    <w:rsid w:val="00481928"/>
    <w:rsid w:val="0048272F"/>
    <w:rsid w:val="0048534C"/>
    <w:rsid w:val="004868A2"/>
    <w:rsid w:val="0049083D"/>
    <w:rsid w:val="00492BED"/>
    <w:rsid w:val="00492DF2"/>
    <w:rsid w:val="00492E68"/>
    <w:rsid w:val="0049424A"/>
    <w:rsid w:val="00494362"/>
    <w:rsid w:val="00494C04"/>
    <w:rsid w:val="00495FDF"/>
    <w:rsid w:val="00497662"/>
    <w:rsid w:val="004A4093"/>
    <w:rsid w:val="004A441E"/>
    <w:rsid w:val="004A4AA9"/>
    <w:rsid w:val="004A7296"/>
    <w:rsid w:val="004A799B"/>
    <w:rsid w:val="004A7A08"/>
    <w:rsid w:val="004B09E4"/>
    <w:rsid w:val="004B09FB"/>
    <w:rsid w:val="004B1E63"/>
    <w:rsid w:val="004B34D9"/>
    <w:rsid w:val="004B5ED6"/>
    <w:rsid w:val="004C03DA"/>
    <w:rsid w:val="004C07EB"/>
    <w:rsid w:val="004C0931"/>
    <w:rsid w:val="004C247B"/>
    <w:rsid w:val="004C3A19"/>
    <w:rsid w:val="004C3FCA"/>
    <w:rsid w:val="004C5B03"/>
    <w:rsid w:val="004C68B9"/>
    <w:rsid w:val="004D1CFC"/>
    <w:rsid w:val="004D1DFB"/>
    <w:rsid w:val="004D2A74"/>
    <w:rsid w:val="004D4A85"/>
    <w:rsid w:val="004D6F91"/>
    <w:rsid w:val="004D71E9"/>
    <w:rsid w:val="004E1019"/>
    <w:rsid w:val="004E2853"/>
    <w:rsid w:val="004E5496"/>
    <w:rsid w:val="004E5FE1"/>
    <w:rsid w:val="004F03BA"/>
    <w:rsid w:val="004F08C2"/>
    <w:rsid w:val="004F1663"/>
    <w:rsid w:val="004F352E"/>
    <w:rsid w:val="004F4020"/>
    <w:rsid w:val="004F4288"/>
    <w:rsid w:val="004F65BB"/>
    <w:rsid w:val="004F6BDF"/>
    <w:rsid w:val="00500662"/>
    <w:rsid w:val="00500700"/>
    <w:rsid w:val="00500B49"/>
    <w:rsid w:val="00500F4B"/>
    <w:rsid w:val="00501061"/>
    <w:rsid w:val="0050143D"/>
    <w:rsid w:val="0050386D"/>
    <w:rsid w:val="005047F9"/>
    <w:rsid w:val="00504938"/>
    <w:rsid w:val="00506175"/>
    <w:rsid w:val="005074C8"/>
    <w:rsid w:val="00507693"/>
    <w:rsid w:val="00510104"/>
    <w:rsid w:val="00511525"/>
    <w:rsid w:val="00515088"/>
    <w:rsid w:val="005172E1"/>
    <w:rsid w:val="005206D4"/>
    <w:rsid w:val="005216E3"/>
    <w:rsid w:val="00523385"/>
    <w:rsid w:val="00523E2C"/>
    <w:rsid w:val="00524280"/>
    <w:rsid w:val="005246DF"/>
    <w:rsid w:val="005306CA"/>
    <w:rsid w:val="00533A20"/>
    <w:rsid w:val="00533C28"/>
    <w:rsid w:val="005342AC"/>
    <w:rsid w:val="00537870"/>
    <w:rsid w:val="00546D56"/>
    <w:rsid w:val="00550650"/>
    <w:rsid w:val="00550A8B"/>
    <w:rsid w:val="00552F20"/>
    <w:rsid w:val="0055327E"/>
    <w:rsid w:val="0056017D"/>
    <w:rsid w:val="00560F93"/>
    <w:rsid w:val="0056196B"/>
    <w:rsid w:val="00563E09"/>
    <w:rsid w:val="0056630E"/>
    <w:rsid w:val="00566613"/>
    <w:rsid w:val="00567369"/>
    <w:rsid w:val="00570768"/>
    <w:rsid w:val="00570B60"/>
    <w:rsid w:val="00572F9B"/>
    <w:rsid w:val="00574719"/>
    <w:rsid w:val="00577235"/>
    <w:rsid w:val="00581601"/>
    <w:rsid w:val="00584F14"/>
    <w:rsid w:val="00585057"/>
    <w:rsid w:val="00585BF2"/>
    <w:rsid w:val="00586099"/>
    <w:rsid w:val="005869E3"/>
    <w:rsid w:val="005919B6"/>
    <w:rsid w:val="005920AA"/>
    <w:rsid w:val="00592831"/>
    <w:rsid w:val="005931E5"/>
    <w:rsid w:val="00594432"/>
    <w:rsid w:val="00594BD3"/>
    <w:rsid w:val="00595424"/>
    <w:rsid w:val="00596DFD"/>
    <w:rsid w:val="005A1A92"/>
    <w:rsid w:val="005A1F9F"/>
    <w:rsid w:val="005A59D3"/>
    <w:rsid w:val="005A5AF5"/>
    <w:rsid w:val="005A7E41"/>
    <w:rsid w:val="005B077D"/>
    <w:rsid w:val="005B7061"/>
    <w:rsid w:val="005C0FEB"/>
    <w:rsid w:val="005C2A72"/>
    <w:rsid w:val="005C37C0"/>
    <w:rsid w:val="005C3C69"/>
    <w:rsid w:val="005C4A17"/>
    <w:rsid w:val="005C4DF0"/>
    <w:rsid w:val="005C5113"/>
    <w:rsid w:val="005C5755"/>
    <w:rsid w:val="005C7A76"/>
    <w:rsid w:val="005D0778"/>
    <w:rsid w:val="005D26F5"/>
    <w:rsid w:val="005D5784"/>
    <w:rsid w:val="005D6F5B"/>
    <w:rsid w:val="005D706C"/>
    <w:rsid w:val="005D75E7"/>
    <w:rsid w:val="005E1434"/>
    <w:rsid w:val="005E194E"/>
    <w:rsid w:val="005E1D87"/>
    <w:rsid w:val="005E1F3C"/>
    <w:rsid w:val="005E4627"/>
    <w:rsid w:val="005F24B2"/>
    <w:rsid w:val="005F29C9"/>
    <w:rsid w:val="005F2F5E"/>
    <w:rsid w:val="005F33AC"/>
    <w:rsid w:val="005F3F08"/>
    <w:rsid w:val="005F6C2C"/>
    <w:rsid w:val="005F77C7"/>
    <w:rsid w:val="00600144"/>
    <w:rsid w:val="00600409"/>
    <w:rsid w:val="00600A30"/>
    <w:rsid w:val="00602AB0"/>
    <w:rsid w:val="00604A18"/>
    <w:rsid w:val="00604FFB"/>
    <w:rsid w:val="00607ACF"/>
    <w:rsid w:val="00611D65"/>
    <w:rsid w:val="00614ABC"/>
    <w:rsid w:val="00615530"/>
    <w:rsid w:val="00615768"/>
    <w:rsid w:val="0061770B"/>
    <w:rsid w:val="006212B3"/>
    <w:rsid w:val="00621498"/>
    <w:rsid w:val="00622A19"/>
    <w:rsid w:val="00622FCE"/>
    <w:rsid w:val="00625674"/>
    <w:rsid w:val="00625A14"/>
    <w:rsid w:val="00625AB2"/>
    <w:rsid w:val="00625F71"/>
    <w:rsid w:val="006267D6"/>
    <w:rsid w:val="00626DFC"/>
    <w:rsid w:val="00627EBD"/>
    <w:rsid w:val="00631732"/>
    <w:rsid w:val="00632C6D"/>
    <w:rsid w:val="00633F48"/>
    <w:rsid w:val="0063460B"/>
    <w:rsid w:val="006367F1"/>
    <w:rsid w:val="006401DC"/>
    <w:rsid w:val="00640728"/>
    <w:rsid w:val="00643629"/>
    <w:rsid w:val="00643AC8"/>
    <w:rsid w:val="00643AE6"/>
    <w:rsid w:val="00643D2D"/>
    <w:rsid w:val="0064473A"/>
    <w:rsid w:val="0064555B"/>
    <w:rsid w:val="0064682A"/>
    <w:rsid w:val="006475CB"/>
    <w:rsid w:val="00650097"/>
    <w:rsid w:val="006503A6"/>
    <w:rsid w:val="00653B21"/>
    <w:rsid w:val="00654F12"/>
    <w:rsid w:val="00660C8F"/>
    <w:rsid w:val="0066426D"/>
    <w:rsid w:val="00664EF7"/>
    <w:rsid w:val="006651D5"/>
    <w:rsid w:val="00665251"/>
    <w:rsid w:val="00665F8B"/>
    <w:rsid w:val="00666003"/>
    <w:rsid w:val="006676E6"/>
    <w:rsid w:val="006711F3"/>
    <w:rsid w:val="0067257F"/>
    <w:rsid w:val="006747D8"/>
    <w:rsid w:val="00674B90"/>
    <w:rsid w:val="00674EFD"/>
    <w:rsid w:val="0067556F"/>
    <w:rsid w:val="00683749"/>
    <w:rsid w:val="00684AFB"/>
    <w:rsid w:val="00686AB9"/>
    <w:rsid w:val="00686E79"/>
    <w:rsid w:val="00694462"/>
    <w:rsid w:val="00694D35"/>
    <w:rsid w:val="00696326"/>
    <w:rsid w:val="00696BA3"/>
    <w:rsid w:val="006A0A2E"/>
    <w:rsid w:val="006A16CC"/>
    <w:rsid w:val="006A2A55"/>
    <w:rsid w:val="006A3387"/>
    <w:rsid w:val="006A3CCF"/>
    <w:rsid w:val="006A488B"/>
    <w:rsid w:val="006A60D5"/>
    <w:rsid w:val="006B0466"/>
    <w:rsid w:val="006B0CFA"/>
    <w:rsid w:val="006B1444"/>
    <w:rsid w:val="006B41CE"/>
    <w:rsid w:val="006B59E6"/>
    <w:rsid w:val="006B77ED"/>
    <w:rsid w:val="006B7C2D"/>
    <w:rsid w:val="006C23E6"/>
    <w:rsid w:val="006C2AF6"/>
    <w:rsid w:val="006C6B96"/>
    <w:rsid w:val="006C76E0"/>
    <w:rsid w:val="006D2624"/>
    <w:rsid w:val="006D3052"/>
    <w:rsid w:val="006D3CC6"/>
    <w:rsid w:val="006D407F"/>
    <w:rsid w:val="006D472F"/>
    <w:rsid w:val="006D547A"/>
    <w:rsid w:val="006D5628"/>
    <w:rsid w:val="006E0C6A"/>
    <w:rsid w:val="006E3C38"/>
    <w:rsid w:val="006E3D6A"/>
    <w:rsid w:val="006E3E49"/>
    <w:rsid w:val="006E50C7"/>
    <w:rsid w:val="006E7F5F"/>
    <w:rsid w:val="006F084E"/>
    <w:rsid w:val="006F361A"/>
    <w:rsid w:val="006F44D6"/>
    <w:rsid w:val="006F6AE1"/>
    <w:rsid w:val="007007D5"/>
    <w:rsid w:val="0070273B"/>
    <w:rsid w:val="007042B8"/>
    <w:rsid w:val="0070444F"/>
    <w:rsid w:val="007064B6"/>
    <w:rsid w:val="00707F59"/>
    <w:rsid w:val="00710248"/>
    <w:rsid w:val="0071416E"/>
    <w:rsid w:val="00715BA8"/>
    <w:rsid w:val="00715DD0"/>
    <w:rsid w:val="007163E5"/>
    <w:rsid w:val="007171F9"/>
    <w:rsid w:val="007173B5"/>
    <w:rsid w:val="007203E0"/>
    <w:rsid w:val="00720B51"/>
    <w:rsid w:val="007213A4"/>
    <w:rsid w:val="0072295C"/>
    <w:rsid w:val="00722B8A"/>
    <w:rsid w:val="0072373B"/>
    <w:rsid w:val="007239DC"/>
    <w:rsid w:val="007300E9"/>
    <w:rsid w:val="00731206"/>
    <w:rsid w:val="00734797"/>
    <w:rsid w:val="00734D5F"/>
    <w:rsid w:val="00737CD1"/>
    <w:rsid w:val="00740362"/>
    <w:rsid w:val="0074084C"/>
    <w:rsid w:val="0074218D"/>
    <w:rsid w:val="0074247D"/>
    <w:rsid w:val="007442C7"/>
    <w:rsid w:val="00744B52"/>
    <w:rsid w:val="00745AD3"/>
    <w:rsid w:val="00745AE9"/>
    <w:rsid w:val="00745C38"/>
    <w:rsid w:val="00750BA2"/>
    <w:rsid w:val="00751A71"/>
    <w:rsid w:val="0075234A"/>
    <w:rsid w:val="007523EB"/>
    <w:rsid w:val="00753E00"/>
    <w:rsid w:val="0075510B"/>
    <w:rsid w:val="00756A03"/>
    <w:rsid w:val="00760FA9"/>
    <w:rsid w:val="0076221A"/>
    <w:rsid w:val="00764C20"/>
    <w:rsid w:val="0076529F"/>
    <w:rsid w:val="007652AE"/>
    <w:rsid w:val="00766F45"/>
    <w:rsid w:val="00767A14"/>
    <w:rsid w:val="00770878"/>
    <w:rsid w:val="00770A78"/>
    <w:rsid w:val="00771DFD"/>
    <w:rsid w:val="007742BC"/>
    <w:rsid w:val="0077453F"/>
    <w:rsid w:val="007757CE"/>
    <w:rsid w:val="00784F75"/>
    <w:rsid w:val="00786E9B"/>
    <w:rsid w:val="00790F0B"/>
    <w:rsid w:val="007913E5"/>
    <w:rsid w:val="007915F6"/>
    <w:rsid w:val="00792CFB"/>
    <w:rsid w:val="00795431"/>
    <w:rsid w:val="007A48F1"/>
    <w:rsid w:val="007A6418"/>
    <w:rsid w:val="007A6AF3"/>
    <w:rsid w:val="007B0BEB"/>
    <w:rsid w:val="007B1DB6"/>
    <w:rsid w:val="007B1FB9"/>
    <w:rsid w:val="007B225E"/>
    <w:rsid w:val="007B2D1F"/>
    <w:rsid w:val="007B33B9"/>
    <w:rsid w:val="007B4273"/>
    <w:rsid w:val="007B5CDC"/>
    <w:rsid w:val="007B6FC9"/>
    <w:rsid w:val="007B7B38"/>
    <w:rsid w:val="007C1238"/>
    <w:rsid w:val="007C23EA"/>
    <w:rsid w:val="007C2BCF"/>
    <w:rsid w:val="007C2C80"/>
    <w:rsid w:val="007C3690"/>
    <w:rsid w:val="007C4BD3"/>
    <w:rsid w:val="007C4F6F"/>
    <w:rsid w:val="007C58AC"/>
    <w:rsid w:val="007C5FBD"/>
    <w:rsid w:val="007C7747"/>
    <w:rsid w:val="007C7FF8"/>
    <w:rsid w:val="007D3874"/>
    <w:rsid w:val="007D4014"/>
    <w:rsid w:val="007D4B3F"/>
    <w:rsid w:val="007D5BF7"/>
    <w:rsid w:val="007D62CB"/>
    <w:rsid w:val="007D7F02"/>
    <w:rsid w:val="007E03D3"/>
    <w:rsid w:val="007E07FF"/>
    <w:rsid w:val="007E0FFC"/>
    <w:rsid w:val="007E2553"/>
    <w:rsid w:val="007E32EA"/>
    <w:rsid w:val="007E4D1F"/>
    <w:rsid w:val="007E619B"/>
    <w:rsid w:val="007F1893"/>
    <w:rsid w:val="007F1B70"/>
    <w:rsid w:val="007F2580"/>
    <w:rsid w:val="007F3B39"/>
    <w:rsid w:val="007F45B5"/>
    <w:rsid w:val="007F45C5"/>
    <w:rsid w:val="007F5BE1"/>
    <w:rsid w:val="00800764"/>
    <w:rsid w:val="008039BB"/>
    <w:rsid w:val="00803C03"/>
    <w:rsid w:val="00803E44"/>
    <w:rsid w:val="00804AA8"/>
    <w:rsid w:val="0080735B"/>
    <w:rsid w:val="008076EB"/>
    <w:rsid w:val="00807E73"/>
    <w:rsid w:val="0081057C"/>
    <w:rsid w:val="00812E05"/>
    <w:rsid w:val="00814513"/>
    <w:rsid w:val="00814F32"/>
    <w:rsid w:val="00815176"/>
    <w:rsid w:val="00816136"/>
    <w:rsid w:val="0081677F"/>
    <w:rsid w:val="00820527"/>
    <w:rsid w:val="0082362B"/>
    <w:rsid w:val="0082523F"/>
    <w:rsid w:val="00825503"/>
    <w:rsid w:val="00831277"/>
    <w:rsid w:val="008318BB"/>
    <w:rsid w:val="00831903"/>
    <w:rsid w:val="00832DDB"/>
    <w:rsid w:val="00833BA4"/>
    <w:rsid w:val="00835748"/>
    <w:rsid w:val="0083658C"/>
    <w:rsid w:val="0083668A"/>
    <w:rsid w:val="008377EE"/>
    <w:rsid w:val="00837DBF"/>
    <w:rsid w:val="0084035D"/>
    <w:rsid w:val="0084056E"/>
    <w:rsid w:val="008406D1"/>
    <w:rsid w:val="00841D13"/>
    <w:rsid w:val="008474C8"/>
    <w:rsid w:val="008508D4"/>
    <w:rsid w:val="00851846"/>
    <w:rsid w:val="0085218D"/>
    <w:rsid w:val="0085319F"/>
    <w:rsid w:val="00854C90"/>
    <w:rsid w:val="00856AA0"/>
    <w:rsid w:val="00857254"/>
    <w:rsid w:val="00860E5E"/>
    <w:rsid w:val="008614D1"/>
    <w:rsid w:val="0086344F"/>
    <w:rsid w:val="00865E93"/>
    <w:rsid w:val="008668AC"/>
    <w:rsid w:val="00871248"/>
    <w:rsid w:val="008715B8"/>
    <w:rsid w:val="00871B31"/>
    <w:rsid w:val="00872AFB"/>
    <w:rsid w:val="008731F6"/>
    <w:rsid w:val="008737D2"/>
    <w:rsid w:val="00874274"/>
    <w:rsid w:val="00875AAB"/>
    <w:rsid w:val="00875ABE"/>
    <w:rsid w:val="008766C0"/>
    <w:rsid w:val="008767EC"/>
    <w:rsid w:val="008822C4"/>
    <w:rsid w:val="00883EFC"/>
    <w:rsid w:val="00886806"/>
    <w:rsid w:val="00890C5D"/>
    <w:rsid w:val="00891AB1"/>
    <w:rsid w:val="008922D9"/>
    <w:rsid w:val="00892784"/>
    <w:rsid w:val="00892F5A"/>
    <w:rsid w:val="00895136"/>
    <w:rsid w:val="00895202"/>
    <w:rsid w:val="0089562A"/>
    <w:rsid w:val="008958FD"/>
    <w:rsid w:val="0089621C"/>
    <w:rsid w:val="00896D27"/>
    <w:rsid w:val="00896E0C"/>
    <w:rsid w:val="008976C3"/>
    <w:rsid w:val="008A0787"/>
    <w:rsid w:val="008A0A89"/>
    <w:rsid w:val="008A1258"/>
    <w:rsid w:val="008A6327"/>
    <w:rsid w:val="008B00E9"/>
    <w:rsid w:val="008B1327"/>
    <w:rsid w:val="008B2082"/>
    <w:rsid w:val="008B3E61"/>
    <w:rsid w:val="008B5099"/>
    <w:rsid w:val="008B5897"/>
    <w:rsid w:val="008B67DB"/>
    <w:rsid w:val="008C1E05"/>
    <w:rsid w:val="008C411A"/>
    <w:rsid w:val="008C4431"/>
    <w:rsid w:val="008C47AE"/>
    <w:rsid w:val="008C6E2F"/>
    <w:rsid w:val="008D0867"/>
    <w:rsid w:val="008D1211"/>
    <w:rsid w:val="008D35CA"/>
    <w:rsid w:val="008D5426"/>
    <w:rsid w:val="008D58A2"/>
    <w:rsid w:val="008E06EC"/>
    <w:rsid w:val="008E0E92"/>
    <w:rsid w:val="008E1A87"/>
    <w:rsid w:val="008E1C74"/>
    <w:rsid w:val="008E2D4E"/>
    <w:rsid w:val="008E31F6"/>
    <w:rsid w:val="008E334D"/>
    <w:rsid w:val="008E40A9"/>
    <w:rsid w:val="008E4143"/>
    <w:rsid w:val="008E4ED9"/>
    <w:rsid w:val="008E60B8"/>
    <w:rsid w:val="008F0745"/>
    <w:rsid w:val="008F0D86"/>
    <w:rsid w:val="008F5167"/>
    <w:rsid w:val="008F6B5F"/>
    <w:rsid w:val="008F7479"/>
    <w:rsid w:val="008F749E"/>
    <w:rsid w:val="009011DC"/>
    <w:rsid w:val="00902789"/>
    <w:rsid w:val="009028D7"/>
    <w:rsid w:val="00903B2B"/>
    <w:rsid w:val="00904340"/>
    <w:rsid w:val="00904CDB"/>
    <w:rsid w:val="00905B02"/>
    <w:rsid w:val="0090665B"/>
    <w:rsid w:val="0090711D"/>
    <w:rsid w:val="00907FE7"/>
    <w:rsid w:val="009106BA"/>
    <w:rsid w:val="0091136F"/>
    <w:rsid w:val="0091144F"/>
    <w:rsid w:val="0091247E"/>
    <w:rsid w:val="00912817"/>
    <w:rsid w:val="0091528E"/>
    <w:rsid w:val="00915702"/>
    <w:rsid w:val="00915A81"/>
    <w:rsid w:val="00917920"/>
    <w:rsid w:val="0092138E"/>
    <w:rsid w:val="0092139F"/>
    <w:rsid w:val="00924241"/>
    <w:rsid w:val="00926CDA"/>
    <w:rsid w:val="00926F90"/>
    <w:rsid w:val="00927801"/>
    <w:rsid w:val="00927F8E"/>
    <w:rsid w:val="0093076C"/>
    <w:rsid w:val="00931864"/>
    <w:rsid w:val="00932461"/>
    <w:rsid w:val="00933EF7"/>
    <w:rsid w:val="00934ECF"/>
    <w:rsid w:val="009360DD"/>
    <w:rsid w:val="00937F7D"/>
    <w:rsid w:val="00945898"/>
    <w:rsid w:val="0094772D"/>
    <w:rsid w:val="00947C78"/>
    <w:rsid w:val="00947C7F"/>
    <w:rsid w:val="00950653"/>
    <w:rsid w:val="00954105"/>
    <w:rsid w:val="009542FC"/>
    <w:rsid w:val="00954379"/>
    <w:rsid w:val="009565CE"/>
    <w:rsid w:val="00957BF3"/>
    <w:rsid w:val="00957DAD"/>
    <w:rsid w:val="009602C8"/>
    <w:rsid w:val="00961957"/>
    <w:rsid w:val="0096449A"/>
    <w:rsid w:val="009659F9"/>
    <w:rsid w:val="00966142"/>
    <w:rsid w:val="00967F7A"/>
    <w:rsid w:val="00967F8D"/>
    <w:rsid w:val="00970524"/>
    <w:rsid w:val="00970BF1"/>
    <w:rsid w:val="00971F60"/>
    <w:rsid w:val="00974058"/>
    <w:rsid w:val="00974F84"/>
    <w:rsid w:val="00976CA5"/>
    <w:rsid w:val="009801B8"/>
    <w:rsid w:val="00980253"/>
    <w:rsid w:val="00982027"/>
    <w:rsid w:val="0098249C"/>
    <w:rsid w:val="009835BF"/>
    <w:rsid w:val="00983CDF"/>
    <w:rsid w:val="0098530B"/>
    <w:rsid w:val="00985896"/>
    <w:rsid w:val="00986764"/>
    <w:rsid w:val="00986B1C"/>
    <w:rsid w:val="00991744"/>
    <w:rsid w:val="00992733"/>
    <w:rsid w:val="00992D24"/>
    <w:rsid w:val="00993709"/>
    <w:rsid w:val="00994B08"/>
    <w:rsid w:val="00997E07"/>
    <w:rsid w:val="009A0461"/>
    <w:rsid w:val="009A2494"/>
    <w:rsid w:val="009A4AC7"/>
    <w:rsid w:val="009B09EC"/>
    <w:rsid w:val="009B42F1"/>
    <w:rsid w:val="009B4807"/>
    <w:rsid w:val="009B4BCC"/>
    <w:rsid w:val="009B4D25"/>
    <w:rsid w:val="009B52B7"/>
    <w:rsid w:val="009B6370"/>
    <w:rsid w:val="009B69A3"/>
    <w:rsid w:val="009C18B4"/>
    <w:rsid w:val="009C3BF7"/>
    <w:rsid w:val="009C5167"/>
    <w:rsid w:val="009C537A"/>
    <w:rsid w:val="009C67FF"/>
    <w:rsid w:val="009C79F3"/>
    <w:rsid w:val="009C7BC1"/>
    <w:rsid w:val="009D2482"/>
    <w:rsid w:val="009D2CD5"/>
    <w:rsid w:val="009D2D69"/>
    <w:rsid w:val="009D310F"/>
    <w:rsid w:val="009D3A9F"/>
    <w:rsid w:val="009D5D29"/>
    <w:rsid w:val="009D6547"/>
    <w:rsid w:val="009D69F6"/>
    <w:rsid w:val="009D75BC"/>
    <w:rsid w:val="009E00EC"/>
    <w:rsid w:val="009E0CBC"/>
    <w:rsid w:val="009E2442"/>
    <w:rsid w:val="009E2C1D"/>
    <w:rsid w:val="009E2DA9"/>
    <w:rsid w:val="009E3884"/>
    <w:rsid w:val="009E54AE"/>
    <w:rsid w:val="009E6A59"/>
    <w:rsid w:val="009E6CDB"/>
    <w:rsid w:val="009F11D3"/>
    <w:rsid w:val="009F1FE8"/>
    <w:rsid w:val="009F225A"/>
    <w:rsid w:val="009F2487"/>
    <w:rsid w:val="009F49C7"/>
    <w:rsid w:val="009F60D7"/>
    <w:rsid w:val="009F74EB"/>
    <w:rsid w:val="009F7814"/>
    <w:rsid w:val="009F7883"/>
    <w:rsid w:val="00A001F0"/>
    <w:rsid w:val="00A0049B"/>
    <w:rsid w:val="00A02AF5"/>
    <w:rsid w:val="00A04A7E"/>
    <w:rsid w:val="00A115AB"/>
    <w:rsid w:val="00A11D08"/>
    <w:rsid w:val="00A14434"/>
    <w:rsid w:val="00A144D3"/>
    <w:rsid w:val="00A15678"/>
    <w:rsid w:val="00A1682F"/>
    <w:rsid w:val="00A16A0F"/>
    <w:rsid w:val="00A17F55"/>
    <w:rsid w:val="00A20DB1"/>
    <w:rsid w:val="00A21A22"/>
    <w:rsid w:val="00A22AB2"/>
    <w:rsid w:val="00A2332B"/>
    <w:rsid w:val="00A237FC"/>
    <w:rsid w:val="00A24448"/>
    <w:rsid w:val="00A246A3"/>
    <w:rsid w:val="00A25060"/>
    <w:rsid w:val="00A259F1"/>
    <w:rsid w:val="00A2634D"/>
    <w:rsid w:val="00A266DE"/>
    <w:rsid w:val="00A27006"/>
    <w:rsid w:val="00A2757E"/>
    <w:rsid w:val="00A30176"/>
    <w:rsid w:val="00A3071D"/>
    <w:rsid w:val="00A33043"/>
    <w:rsid w:val="00A45546"/>
    <w:rsid w:val="00A46894"/>
    <w:rsid w:val="00A50DF8"/>
    <w:rsid w:val="00A5348F"/>
    <w:rsid w:val="00A550A5"/>
    <w:rsid w:val="00A57BA6"/>
    <w:rsid w:val="00A603E6"/>
    <w:rsid w:val="00A60E0E"/>
    <w:rsid w:val="00A634C2"/>
    <w:rsid w:val="00A63E6C"/>
    <w:rsid w:val="00A6409E"/>
    <w:rsid w:val="00A70B04"/>
    <w:rsid w:val="00A7278F"/>
    <w:rsid w:val="00A73225"/>
    <w:rsid w:val="00A73B6B"/>
    <w:rsid w:val="00A75FD0"/>
    <w:rsid w:val="00A80FE4"/>
    <w:rsid w:val="00A8355B"/>
    <w:rsid w:val="00A83C08"/>
    <w:rsid w:val="00A845FB"/>
    <w:rsid w:val="00A851A8"/>
    <w:rsid w:val="00A860DB"/>
    <w:rsid w:val="00A86289"/>
    <w:rsid w:val="00A87511"/>
    <w:rsid w:val="00A90E06"/>
    <w:rsid w:val="00A92AC7"/>
    <w:rsid w:val="00A92B5E"/>
    <w:rsid w:val="00A94494"/>
    <w:rsid w:val="00A947FA"/>
    <w:rsid w:val="00A94A53"/>
    <w:rsid w:val="00A95646"/>
    <w:rsid w:val="00A9642E"/>
    <w:rsid w:val="00A96628"/>
    <w:rsid w:val="00AA0F57"/>
    <w:rsid w:val="00AA4A7C"/>
    <w:rsid w:val="00AA5E6B"/>
    <w:rsid w:val="00AA6184"/>
    <w:rsid w:val="00AA735F"/>
    <w:rsid w:val="00AB140A"/>
    <w:rsid w:val="00AB2AD9"/>
    <w:rsid w:val="00AB5994"/>
    <w:rsid w:val="00AB6690"/>
    <w:rsid w:val="00AC04C9"/>
    <w:rsid w:val="00AC0A66"/>
    <w:rsid w:val="00AC3F2D"/>
    <w:rsid w:val="00AC41A2"/>
    <w:rsid w:val="00AC43FD"/>
    <w:rsid w:val="00AC4AF2"/>
    <w:rsid w:val="00AC712F"/>
    <w:rsid w:val="00AD0C1C"/>
    <w:rsid w:val="00AD21EC"/>
    <w:rsid w:val="00AD2616"/>
    <w:rsid w:val="00AD281E"/>
    <w:rsid w:val="00AD4286"/>
    <w:rsid w:val="00AD48EF"/>
    <w:rsid w:val="00AD4FB7"/>
    <w:rsid w:val="00AD51AD"/>
    <w:rsid w:val="00AD5C8E"/>
    <w:rsid w:val="00AD7DDB"/>
    <w:rsid w:val="00AE0C1A"/>
    <w:rsid w:val="00AE276A"/>
    <w:rsid w:val="00AE2991"/>
    <w:rsid w:val="00AE57B6"/>
    <w:rsid w:val="00AE58B0"/>
    <w:rsid w:val="00AE64BC"/>
    <w:rsid w:val="00AE690E"/>
    <w:rsid w:val="00AF0BBC"/>
    <w:rsid w:val="00AF1E5A"/>
    <w:rsid w:val="00AF2810"/>
    <w:rsid w:val="00AF4232"/>
    <w:rsid w:val="00AF5F68"/>
    <w:rsid w:val="00B00406"/>
    <w:rsid w:val="00B01136"/>
    <w:rsid w:val="00B01AA7"/>
    <w:rsid w:val="00B02FB8"/>
    <w:rsid w:val="00B07557"/>
    <w:rsid w:val="00B10C0C"/>
    <w:rsid w:val="00B1282D"/>
    <w:rsid w:val="00B13469"/>
    <w:rsid w:val="00B13B74"/>
    <w:rsid w:val="00B14FF2"/>
    <w:rsid w:val="00B1675E"/>
    <w:rsid w:val="00B169D8"/>
    <w:rsid w:val="00B16F3E"/>
    <w:rsid w:val="00B170F5"/>
    <w:rsid w:val="00B17527"/>
    <w:rsid w:val="00B17553"/>
    <w:rsid w:val="00B1777D"/>
    <w:rsid w:val="00B200DD"/>
    <w:rsid w:val="00B20CDB"/>
    <w:rsid w:val="00B21051"/>
    <w:rsid w:val="00B223D1"/>
    <w:rsid w:val="00B22C44"/>
    <w:rsid w:val="00B266D4"/>
    <w:rsid w:val="00B2704F"/>
    <w:rsid w:val="00B301AB"/>
    <w:rsid w:val="00B33F53"/>
    <w:rsid w:val="00B35082"/>
    <w:rsid w:val="00B364C6"/>
    <w:rsid w:val="00B37759"/>
    <w:rsid w:val="00B420C4"/>
    <w:rsid w:val="00B4296B"/>
    <w:rsid w:val="00B439F0"/>
    <w:rsid w:val="00B43A25"/>
    <w:rsid w:val="00B43FE1"/>
    <w:rsid w:val="00B44ECA"/>
    <w:rsid w:val="00B475C2"/>
    <w:rsid w:val="00B50457"/>
    <w:rsid w:val="00B51129"/>
    <w:rsid w:val="00B52B9C"/>
    <w:rsid w:val="00B54852"/>
    <w:rsid w:val="00B56713"/>
    <w:rsid w:val="00B56956"/>
    <w:rsid w:val="00B629F2"/>
    <w:rsid w:val="00B64291"/>
    <w:rsid w:val="00B66310"/>
    <w:rsid w:val="00B667BA"/>
    <w:rsid w:val="00B70790"/>
    <w:rsid w:val="00B7236D"/>
    <w:rsid w:val="00B72B84"/>
    <w:rsid w:val="00B7379F"/>
    <w:rsid w:val="00B74152"/>
    <w:rsid w:val="00B74C4D"/>
    <w:rsid w:val="00B750D8"/>
    <w:rsid w:val="00B7794B"/>
    <w:rsid w:val="00B8157D"/>
    <w:rsid w:val="00B81677"/>
    <w:rsid w:val="00B82CE6"/>
    <w:rsid w:val="00B847EE"/>
    <w:rsid w:val="00B849B2"/>
    <w:rsid w:val="00B86DCA"/>
    <w:rsid w:val="00B876A4"/>
    <w:rsid w:val="00B91083"/>
    <w:rsid w:val="00B93063"/>
    <w:rsid w:val="00B94336"/>
    <w:rsid w:val="00B95408"/>
    <w:rsid w:val="00BA1572"/>
    <w:rsid w:val="00BA27CF"/>
    <w:rsid w:val="00BA2AD1"/>
    <w:rsid w:val="00BA66DA"/>
    <w:rsid w:val="00BB0136"/>
    <w:rsid w:val="00BB0578"/>
    <w:rsid w:val="00BB0C92"/>
    <w:rsid w:val="00BB1203"/>
    <w:rsid w:val="00BB1418"/>
    <w:rsid w:val="00BB1A80"/>
    <w:rsid w:val="00BB2E95"/>
    <w:rsid w:val="00BB2FF7"/>
    <w:rsid w:val="00BB49F2"/>
    <w:rsid w:val="00BB4C44"/>
    <w:rsid w:val="00BB4F9C"/>
    <w:rsid w:val="00BB50E0"/>
    <w:rsid w:val="00BB6924"/>
    <w:rsid w:val="00BB71DD"/>
    <w:rsid w:val="00BC4484"/>
    <w:rsid w:val="00BC44FE"/>
    <w:rsid w:val="00BC5621"/>
    <w:rsid w:val="00BC6A3C"/>
    <w:rsid w:val="00BC6D9E"/>
    <w:rsid w:val="00BC6E02"/>
    <w:rsid w:val="00BD1BBB"/>
    <w:rsid w:val="00BD2E63"/>
    <w:rsid w:val="00BD6F3C"/>
    <w:rsid w:val="00BE185E"/>
    <w:rsid w:val="00BE2DCF"/>
    <w:rsid w:val="00BE670D"/>
    <w:rsid w:val="00BE7C10"/>
    <w:rsid w:val="00BF020C"/>
    <w:rsid w:val="00BF0560"/>
    <w:rsid w:val="00BF165A"/>
    <w:rsid w:val="00BF1F60"/>
    <w:rsid w:val="00BF2B05"/>
    <w:rsid w:val="00BF71F5"/>
    <w:rsid w:val="00C002ED"/>
    <w:rsid w:val="00C01621"/>
    <w:rsid w:val="00C04D11"/>
    <w:rsid w:val="00C057AB"/>
    <w:rsid w:val="00C07F65"/>
    <w:rsid w:val="00C100E7"/>
    <w:rsid w:val="00C106EE"/>
    <w:rsid w:val="00C11A80"/>
    <w:rsid w:val="00C120E5"/>
    <w:rsid w:val="00C124D8"/>
    <w:rsid w:val="00C13256"/>
    <w:rsid w:val="00C1401C"/>
    <w:rsid w:val="00C143EE"/>
    <w:rsid w:val="00C144DA"/>
    <w:rsid w:val="00C14818"/>
    <w:rsid w:val="00C152D9"/>
    <w:rsid w:val="00C1544B"/>
    <w:rsid w:val="00C15612"/>
    <w:rsid w:val="00C1672D"/>
    <w:rsid w:val="00C17AEE"/>
    <w:rsid w:val="00C20E1E"/>
    <w:rsid w:val="00C22552"/>
    <w:rsid w:val="00C227A8"/>
    <w:rsid w:val="00C2297C"/>
    <w:rsid w:val="00C231B2"/>
    <w:rsid w:val="00C24C99"/>
    <w:rsid w:val="00C25BC1"/>
    <w:rsid w:val="00C30837"/>
    <w:rsid w:val="00C31785"/>
    <w:rsid w:val="00C31A94"/>
    <w:rsid w:val="00C31D68"/>
    <w:rsid w:val="00C32162"/>
    <w:rsid w:val="00C3253C"/>
    <w:rsid w:val="00C343A4"/>
    <w:rsid w:val="00C34873"/>
    <w:rsid w:val="00C35BBE"/>
    <w:rsid w:val="00C36B59"/>
    <w:rsid w:val="00C36E7B"/>
    <w:rsid w:val="00C3792D"/>
    <w:rsid w:val="00C401A6"/>
    <w:rsid w:val="00C4055E"/>
    <w:rsid w:val="00C40605"/>
    <w:rsid w:val="00C40606"/>
    <w:rsid w:val="00C4176E"/>
    <w:rsid w:val="00C4307E"/>
    <w:rsid w:val="00C4342A"/>
    <w:rsid w:val="00C44928"/>
    <w:rsid w:val="00C44F1C"/>
    <w:rsid w:val="00C45CA5"/>
    <w:rsid w:val="00C50219"/>
    <w:rsid w:val="00C50D53"/>
    <w:rsid w:val="00C517F5"/>
    <w:rsid w:val="00C51B19"/>
    <w:rsid w:val="00C545E9"/>
    <w:rsid w:val="00C57E50"/>
    <w:rsid w:val="00C57EBF"/>
    <w:rsid w:val="00C61192"/>
    <w:rsid w:val="00C6185C"/>
    <w:rsid w:val="00C61B52"/>
    <w:rsid w:val="00C6404F"/>
    <w:rsid w:val="00C653FD"/>
    <w:rsid w:val="00C6595C"/>
    <w:rsid w:val="00C67B98"/>
    <w:rsid w:val="00C71E1D"/>
    <w:rsid w:val="00C73818"/>
    <w:rsid w:val="00C75016"/>
    <w:rsid w:val="00C757AE"/>
    <w:rsid w:val="00C7680D"/>
    <w:rsid w:val="00C76B10"/>
    <w:rsid w:val="00C82361"/>
    <w:rsid w:val="00C83176"/>
    <w:rsid w:val="00C85EAD"/>
    <w:rsid w:val="00C8656B"/>
    <w:rsid w:val="00C86971"/>
    <w:rsid w:val="00C8727B"/>
    <w:rsid w:val="00C90951"/>
    <w:rsid w:val="00C92015"/>
    <w:rsid w:val="00C92234"/>
    <w:rsid w:val="00C92FCC"/>
    <w:rsid w:val="00C93234"/>
    <w:rsid w:val="00C95E5F"/>
    <w:rsid w:val="00CA003F"/>
    <w:rsid w:val="00CA0B87"/>
    <w:rsid w:val="00CA1FC0"/>
    <w:rsid w:val="00CA3CF5"/>
    <w:rsid w:val="00CA5D4C"/>
    <w:rsid w:val="00CA5E29"/>
    <w:rsid w:val="00CA5F14"/>
    <w:rsid w:val="00CA608B"/>
    <w:rsid w:val="00CB1F18"/>
    <w:rsid w:val="00CB26B0"/>
    <w:rsid w:val="00CB3AE6"/>
    <w:rsid w:val="00CB3BA3"/>
    <w:rsid w:val="00CB51A4"/>
    <w:rsid w:val="00CC16BD"/>
    <w:rsid w:val="00CC1C11"/>
    <w:rsid w:val="00CC1DB6"/>
    <w:rsid w:val="00CC2193"/>
    <w:rsid w:val="00CC36EC"/>
    <w:rsid w:val="00CC59E7"/>
    <w:rsid w:val="00CC744B"/>
    <w:rsid w:val="00CD12D9"/>
    <w:rsid w:val="00CD170D"/>
    <w:rsid w:val="00CD6142"/>
    <w:rsid w:val="00CE02DF"/>
    <w:rsid w:val="00CE2AA0"/>
    <w:rsid w:val="00CE2BF8"/>
    <w:rsid w:val="00CE37E4"/>
    <w:rsid w:val="00CE6732"/>
    <w:rsid w:val="00CE72D1"/>
    <w:rsid w:val="00CE7F89"/>
    <w:rsid w:val="00CF0C71"/>
    <w:rsid w:val="00CF3008"/>
    <w:rsid w:val="00CF34D2"/>
    <w:rsid w:val="00CF47C1"/>
    <w:rsid w:val="00CF5C72"/>
    <w:rsid w:val="00CF7E1E"/>
    <w:rsid w:val="00D00005"/>
    <w:rsid w:val="00D029E3"/>
    <w:rsid w:val="00D03941"/>
    <w:rsid w:val="00D058BB"/>
    <w:rsid w:val="00D05A6B"/>
    <w:rsid w:val="00D05C79"/>
    <w:rsid w:val="00D109B3"/>
    <w:rsid w:val="00D11180"/>
    <w:rsid w:val="00D12CF3"/>
    <w:rsid w:val="00D12D84"/>
    <w:rsid w:val="00D137A4"/>
    <w:rsid w:val="00D14CD7"/>
    <w:rsid w:val="00D15B59"/>
    <w:rsid w:val="00D17315"/>
    <w:rsid w:val="00D20956"/>
    <w:rsid w:val="00D20CBA"/>
    <w:rsid w:val="00D2126A"/>
    <w:rsid w:val="00D21775"/>
    <w:rsid w:val="00D2252D"/>
    <w:rsid w:val="00D229F3"/>
    <w:rsid w:val="00D245CC"/>
    <w:rsid w:val="00D246C5"/>
    <w:rsid w:val="00D24CC6"/>
    <w:rsid w:val="00D24EDE"/>
    <w:rsid w:val="00D2543E"/>
    <w:rsid w:val="00D25EA6"/>
    <w:rsid w:val="00D27F3A"/>
    <w:rsid w:val="00D316F0"/>
    <w:rsid w:val="00D33486"/>
    <w:rsid w:val="00D33C05"/>
    <w:rsid w:val="00D3424B"/>
    <w:rsid w:val="00D354FE"/>
    <w:rsid w:val="00D3739E"/>
    <w:rsid w:val="00D37692"/>
    <w:rsid w:val="00D406A6"/>
    <w:rsid w:val="00D4319F"/>
    <w:rsid w:val="00D432F7"/>
    <w:rsid w:val="00D44DB7"/>
    <w:rsid w:val="00D44EF8"/>
    <w:rsid w:val="00D450E2"/>
    <w:rsid w:val="00D45115"/>
    <w:rsid w:val="00D47B31"/>
    <w:rsid w:val="00D5026E"/>
    <w:rsid w:val="00D524FE"/>
    <w:rsid w:val="00D52E0E"/>
    <w:rsid w:val="00D532DB"/>
    <w:rsid w:val="00D53EEB"/>
    <w:rsid w:val="00D54BA6"/>
    <w:rsid w:val="00D54C81"/>
    <w:rsid w:val="00D57D8D"/>
    <w:rsid w:val="00D60B0D"/>
    <w:rsid w:val="00D6350E"/>
    <w:rsid w:val="00D66066"/>
    <w:rsid w:val="00D66328"/>
    <w:rsid w:val="00D677B0"/>
    <w:rsid w:val="00D70385"/>
    <w:rsid w:val="00D7257D"/>
    <w:rsid w:val="00D72708"/>
    <w:rsid w:val="00D72E38"/>
    <w:rsid w:val="00D73D06"/>
    <w:rsid w:val="00D74380"/>
    <w:rsid w:val="00D77073"/>
    <w:rsid w:val="00D77543"/>
    <w:rsid w:val="00D83055"/>
    <w:rsid w:val="00D83AD3"/>
    <w:rsid w:val="00D84DE3"/>
    <w:rsid w:val="00D86A27"/>
    <w:rsid w:val="00D86CF5"/>
    <w:rsid w:val="00D90789"/>
    <w:rsid w:val="00D928C3"/>
    <w:rsid w:val="00D92A9C"/>
    <w:rsid w:val="00D934C8"/>
    <w:rsid w:val="00D93B03"/>
    <w:rsid w:val="00D9611B"/>
    <w:rsid w:val="00D974BE"/>
    <w:rsid w:val="00DA03B3"/>
    <w:rsid w:val="00DA10EE"/>
    <w:rsid w:val="00DA1276"/>
    <w:rsid w:val="00DA2714"/>
    <w:rsid w:val="00DA4B60"/>
    <w:rsid w:val="00DA52D6"/>
    <w:rsid w:val="00DA5EB9"/>
    <w:rsid w:val="00DA77CE"/>
    <w:rsid w:val="00DB05E8"/>
    <w:rsid w:val="00DB32A5"/>
    <w:rsid w:val="00DB38CC"/>
    <w:rsid w:val="00DB489A"/>
    <w:rsid w:val="00DB5E4F"/>
    <w:rsid w:val="00DB63D9"/>
    <w:rsid w:val="00DB7CF4"/>
    <w:rsid w:val="00DC01C9"/>
    <w:rsid w:val="00DC4730"/>
    <w:rsid w:val="00DD0786"/>
    <w:rsid w:val="00DD2346"/>
    <w:rsid w:val="00DD2D6B"/>
    <w:rsid w:val="00DD2DA9"/>
    <w:rsid w:val="00DD3978"/>
    <w:rsid w:val="00DD4186"/>
    <w:rsid w:val="00DE2376"/>
    <w:rsid w:val="00DE2DD9"/>
    <w:rsid w:val="00DE3716"/>
    <w:rsid w:val="00DE4A1B"/>
    <w:rsid w:val="00DE4BBF"/>
    <w:rsid w:val="00DE539C"/>
    <w:rsid w:val="00DE54A0"/>
    <w:rsid w:val="00DE5EDB"/>
    <w:rsid w:val="00DF0043"/>
    <w:rsid w:val="00DF00B4"/>
    <w:rsid w:val="00DF0255"/>
    <w:rsid w:val="00DF49EF"/>
    <w:rsid w:val="00DF50EF"/>
    <w:rsid w:val="00DF6636"/>
    <w:rsid w:val="00DF67FD"/>
    <w:rsid w:val="00DF6D24"/>
    <w:rsid w:val="00DF7021"/>
    <w:rsid w:val="00E00C55"/>
    <w:rsid w:val="00E028C4"/>
    <w:rsid w:val="00E02EBF"/>
    <w:rsid w:val="00E05B9D"/>
    <w:rsid w:val="00E11EB2"/>
    <w:rsid w:val="00E12669"/>
    <w:rsid w:val="00E14D5B"/>
    <w:rsid w:val="00E15192"/>
    <w:rsid w:val="00E15241"/>
    <w:rsid w:val="00E1543F"/>
    <w:rsid w:val="00E15F75"/>
    <w:rsid w:val="00E178D0"/>
    <w:rsid w:val="00E20E43"/>
    <w:rsid w:val="00E23F86"/>
    <w:rsid w:val="00E2633E"/>
    <w:rsid w:val="00E27448"/>
    <w:rsid w:val="00E31A53"/>
    <w:rsid w:val="00E34CAB"/>
    <w:rsid w:val="00E35B61"/>
    <w:rsid w:val="00E360BE"/>
    <w:rsid w:val="00E371E4"/>
    <w:rsid w:val="00E41D6A"/>
    <w:rsid w:val="00E43597"/>
    <w:rsid w:val="00E435BD"/>
    <w:rsid w:val="00E51166"/>
    <w:rsid w:val="00E513CB"/>
    <w:rsid w:val="00E5236E"/>
    <w:rsid w:val="00E52C9E"/>
    <w:rsid w:val="00E54770"/>
    <w:rsid w:val="00E54E09"/>
    <w:rsid w:val="00E54E83"/>
    <w:rsid w:val="00E5613E"/>
    <w:rsid w:val="00E56569"/>
    <w:rsid w:val="00E57D10"/>
    <w:rsid w:val="00E57DFC"/>
    <w:rsid w:val="00E625B0"/>
    <w:rsid w:val="00E62F25"/>
    <w:rsid w:val="00E66EAA"/>
    <w:rsid w:val="00E670ED"/>
    <w:rsid w:val="00E72760"/>
    <w:rsid w:val="00E72E01"/>
    <w:rsid w:val="00E73546"/>
    <w:rsid w:val="00E73F18"/>
    <w:rsid w:val="00E7507B"/>
    <w:rsid w:val="00E756CA"/>
    <w:rsid w:val="00E75787"/>
    <w:rsid w:val="00E75CDB"/>
    <w:rsid w:val="00E75D7F"/>
    <w:rsid w:val="00E778FC"/>
    <w:rsid w:val="00E80124"/>
    <w:rsid w:val="00E827A0"/>
    <w:rsid w:val="00E8310C"/>
    <w:rsid w:val="00E85916"/>
    <w:rsid w:val="00E9139E"/>
    <w:rsid w:val="00E9305A"/>
    <w:rsid w:val="00E95084"/>
    <w:rsid w:val="00E95C89"/>
    <w:rsid w:val="00E96895"/>
    <w:rsid w:val="00E97283"/>
    <w:rsid w:val="00EA2272"/>
    <w:rsid w:val="00EA2A63"/>
    <w:rsid w:val="00EA34C3"/>
    <w:rsid w:val="00EA38B2"/>
    <w:rsid w:val="00EA6684"/>
    <w:rsid w:val="00EB0639"/>
    <w:rsid w:val="00EB1EBE"/>
    <w:rsid w:val="00EB21A9"/>
    <w:rsid w:val="00EB44C4"/>
    <w:rsid w:val="00EB49B5"/>
    <w:rsid w:val="00EB5160"/>
    <w:rsid w:val="00EB5901"/>
    <w:rsid w:val="00EB663E"/>
    <w:rsid w:val="00EB6871"/>
    <w:rsid w:val="00EC0677"/>
    <w:rsid w:val="00EC15E3"/>
    <w:rsid w:val="00EC300A"/>
    <w:rsid w:val="00EC42D3"/>
    <w:rsid w:val="00EC5B41"/>
    <w:rsid w:val="00EC5DBF"/>
    <w:rsid w:val="00EC6926"/>
    <w:rsid w:val="00ED0151"/>
    <w:rsid w:val="00ED12E9"/>
    <w:rsid w:val="00ED2F4E"/>
    <w:rsid w:val="00ED4592"/>
    <w:rsid w:val="00ED48E5"/>
    <w:rsid w:val="00EE2C9E"/>
    <w:rsid w:val="00EE444E"/>
    <w:rsid w:val="00EE5A6E"/>
    <w:rsid w:val="00EF03ED"/>
    <w:rsid w:val="00EF14FB"/>
    <w:rsid w:val="00EF4223"/>
    <w:rsid w:val="00EF5314"/>
    <w:rsid w:val="00F02B26"/>
    <w:rsid w:val="00F0342F"/>
    <w:rsid w:val="00F06312"/>
    <w:rsid w:val="00F063EC"/>
    <w:rsid w:val="00F06FFF"/>
    <w:rsid w:val="00F10567"/>
    <w:rsid w:val="00F10A99"/>
    <w:rsid w:val="00F128E5"/>
    <w:rsid w:val="00F129B7"/>
    <w:rsid w:val="00F12D50"/>
    <w:rsid w:val="00F12F37"/>
    <w:rsid w:val="00F13F47"/>
    <w:rsid w:val="00F165FA"/>
    <w:rsid w:val="00F203B7"/>
    <w:rsid w:val="00F21E84"/>
    <w:rsid w:val="00F223C1"/>
    <w:rsid w:val="00F22F06"/>
    <w:rsid w:val="00F24377"/>
    <w:rsid w:val="00F248DB"/>
    <w:rsid w:val="00F24933"/>
    <w:rsid w:val="00F262A9"/>
    <w:rsid w:val="00F27569"/>
    <w:rsid w:val="00F32388"/>
    <w:rsid w:val="00F32682"/>
    <w:rsid w:val="00F327A6"/>
    <w:rsid w:val="00F33BE1"/>
    <w:rsid w:val="00F341F5"/>
    <w:rsid w:val="00F34C0A"/>
    <w:rsid w:val="00F350E3"/>
    <w:rsid w:val="00F37DB4"/>
    <w:rsid w:val="00F41523"/>
    <w:rsid w:val="00F41BA6"/>
    <w:rsid w:val="00F43D1D"/>
    <w:rsid w:val="00F4493D"/>
    <w:rsid w:val="00F449E1"/>
    <w:rsid w:val="00F462C1"/>
    <w:rsid w:val="00F5086F"/>
    <w:rsid w:val="00F51E77"/>
    <w:rsid w:val="00F52807"/>
    <w:rsid w:val="00F52871"/>
    <w:rsid w:val="00F52CFF"/>
    <w:rsid w:val="00F5329F"/>
    <w:rsid w:val="00F53F3E"/>
    <w:rsid w:val="00F55945"/>
    <w:rsid w:val="00F55A96"/>
    <w:rsid w:val="00F55B28"/>
    <w:rsid w:val="00F57C88"/>
    <w:rsid w:val="00F60112"/>
    <w:rsid w:val="00F626A5"/>
    <w:rsid w:val="00F62900"/>
    <w:rsid w:val="00F62FC6"/>
    <w:rsid w:val="00F63E23"/>
    <w:rsid w:val="00F640C0"/>
    <w:rsid w:val="00F64CD3"/>
    <w:rsid w:val="00F64F35"/>
    <w:rsid w:val="00F6567C"/>
    <w:rsid w:val="00F669B6"/>
    <w:rsid w:val="00F703C3"/>
    <w:rsid w:val="00F71377"/>
    <w:rsid w:val="00F738C3"/>
    <w:rsid w:val="00F81F3D"/>
    <w:rsid w:val="00F827F9"/>
    <w:rsid w:val="00F85B0D"/>
    <w:rsid w:val="00F90AED"/>
    <w:rsid w:val="00F9297C"/>
    <w:rsid w:val="00F9643F"/>
    <w:rsid w:val="00F965AE"/>
    <w:rsid w:val="00F97D98"/>
    <w:rsid w:val="00FA4D8B"/>
    <w:rsid w:val="00FB0306"/>
    <w:rsid w:val="00FB1766"/>
    <w:rsid w:val="00FB17D9"/>
    <w:rsid w:val="00FB4486"/>
    <w:rsid w:val="00FB60BF"/>
    <w:rsid w:val="00FB6900"/>
    <w:rsid w:val="00FB6F3D"/>
    <w:rsid w:val="00FB7926"/>
    <w:rsid w:val="00FC16B1"/>
    <w:rsid w:val="00FC1F0E"/>
    <w:rsid w:val="00FC232C"/>
    <w:rsid w:val="00FC38D6"/>
    <w:rsid w:val="00FC42BC"/>
    <w:rsid w:val="00FD0EC1"/>
    <w:rsid w:val="00FD11EF"/>
    <w:rsid w:val="00FD15B9"/>
    <w:rsid w:val="00FD56A2"/>
    <w:rsid w:val="00FE186E"/>
    <w:rsid w:val="00FE1C8B"/>
    <w:rsid w:val="00FE24B5"/>
    <w:rsid w:val="00FE3C42"/>
    <w:rsid w:val="00FE6A31"/>
    <w:rsid w:val="00FE7D88"/>
    <w:rsid w:val="00FE7FC4"/>
    <w:rsid w:val="00FF0009"/>
    <w:rsid w:val="00FF0217"/>
    <w:rsid w:val="00FF3515"/>
    <w:rsid w:val="00FF404A"/>
    <w:rsid w:val="00FF54F7"/>
    <w:rsid w:val="00FF564D"/>
    <w:rsid w:val="00FF6155"/>
    <w:rsid w:val="00FF78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587AE8"/>
  <w15:docId w15:val="{D25A47A5-4CF5-4176-AA38-495F51C08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1AA7"/>
    <w:rPr>
      <w:sz w:val="24"/>
      <w:szCs w:val="24"/>
    </w:rPr>
  </w:style>
  <w:style w:type="paragraph" w:styleId="1">
    <w:name w:val="heading 1"/>
    <w:basedOn w:val="a"/>
    <w:next w:val="a"/>
    <w:link w:val="10"/>
    <w:uiPriority w:val="99"/>
    <w:qFormat/>
    <w:rsid w:val="00B01AA7"/>
    <w:pPr>
      <w:keepNext/>
      <w:overflowPunct w:val="0"/>
      <w:autoSpaceDE w:val="0"/>
      <w:autoSpaceDN w:val="0"/>
      <w:adjustRightInd w:val="0"/>
      <w:spacing w:line="360" w:lineRule="auto"/>
      <w:jc w:val="right"/>
      <w:textAlignment w:val="baseline"/>
      <w:outlineLvl w:val="0"/>
    </w:pPr>
    <w:rPr>
      <w:b/>
      <w:bCs/>
      <w:sz w:val="28"/>
      <w:szCs w:val="28"/>
    </w:rPr>
  </w:style>
  <w:style w:type="paragraph" w:styleId="2">
    <w:name w:val="heading 2"/>
    <w:basedOn w:val="a"/>
    <w:next w:val="a"/>
    <w:link w:val="20"/>
    <w:uiPriority w:val="99"/>
    <w:qFormat/>
    <w:rsid w:val="00B01AA7"/>
    <w:pPr>
      <w:keepNext/>
      <w:overflowPunct w:val="0"/>
      <w:autoSpaceDE w:val="0"/>
      <w:autoSpaceDN w:val="0"/>
      <w:adjustRightInd w:val="0"/>
      <w:spacing w:line="360" w:lineRule="auto"/>
      <w:ind w:firstLine="720"/>
      <w:textAlignment w:val="baseline"/>
      <w:outlineLvl w:val="1"/>
    </w:pPr>
    <w:rPr>
      <w:b/>
      <w:bCs/>
      <w:sz w:val="28"/>
      <w:szCs w:val="28"/>
    </w:rPr>
  </w:style>
  <w:style w:type="paragraph" w:styleId="3">
    <w:name w:val="heading 3"/>
    <w:basedOn w:val="a"/>
    <w:next w:val="a"/>
    <w:link w:val="30"/>
    <w:uiPriority w:val="99"/>
    <w:qFormat/>
    <w:rsid w:val="00B01AA7"/>
    <w:pPr>
      <w:keepNext/>
      <w:spacing w:after="200" w:line="276" w:lineRule="auto"/>
      <w:jc w:val="center"/>
      <w:outlineLvl w:val="2"/>
    </w:pPr>
    <w:rPr>
      <w:b/>
      <w:bCs/>
      <w:spacing w:val="68"/>
      <w:sz w:val="22"/>
      <w:szCs w:val="22"/>
    </w:rPr>
  </w:style>
  <w:style w:type="paragraph" w:styleId="4">
    <w:name w:val="heading 4"/>
    <w:basedOn w:val="a"/>
    <w:next w:val="a"/>
    <w:link w:val="40"/>
    <w:uiPriority w:val="99"/>
    <w:qFormat/>
    <w:rsid w:val="00B01AA7"/>
    <w:pPr>
      <w:keepNext/>
      <w:spacing w:before="240" w:after="60"/>
      <w:outlineLvl w:val="3"/>
    </w:pPr>
    <w:rPr>
      <w:b/>
      <w:bCs/>
      <w:sz w:val="28"/>
      <w:szCs w:val="28"/>
    </w:rPr>
  </w:style>
  <w:style w:type="paragraph" w:styleId="5">
    <w:name w:val="heading 5"/>
    <w:basedOn w:val="a"/>
    <w:next w:val="a"/>
    <w:link w:val="50"/>
    <w:uiPriority w:val="99"/>
    <w:qFormat/>
    <w:rsid w:val="00B01AA7"/>
    <w:pPr>
      <w:keepNext/>
      <w:suppressAutoHyphens/>
      <w:spacing w:line="312" w:lineRule="auto"/>
      <w:jc w:val="center"/>
      <w:outlineLvl w:val="4"/>
    </w:pPr>
    <w:rPr>
      <w:b/>
      <w:bCs/>
      <w:sz w:val="32"/>
      <w:szCs w:val="32"/>
    </w:rPr>
  </w:style>
  <w:style w:type="paragraph" w:styleId="6">
    <w:name w:val="heading 6"/>
    <w:basedOn w:val="a"/>
    <w:next w:val="a"/>
    <w:link w:val="60"/>
    <w:uiPriority w:val="99"/>
    <w:qFormat/>
    <w:rsid w:val="00B01AA7"/>
    <w:pPr>
      <w:keepNext/>
      <w:tabs>
        <w:tab w:val="left" w:pos="567"/>
        <w:tab w:val="left" w:pos="2268"/>
        <w:tab w:val="left" w:pos="5245"/>
      </w:tabs>
      <w:overflowPunct w:val="0"/>
      <w:autoSpaceDE w:val="0"/>
      <w:autoSpaceDN w:val="0"/>
      <w:adjustRightInd w:val="0"/>
      <w:spacing w:line="360" w:lineRule="auto"/>
      <w:ind w:left="425" w:right="23" w:firstLine="1"/>
      <w:jc w:val="both"/>
      <w:textAlignment w:val="baseline"/>
      <w:outlineLvl w:val="5"/>
    </w:pPr>
    <w:rPr>
      <w:sz w:val="28"/>
      <w:szCs w:val="28"/>
    </w:rPr>
  </w:style>
  <w:style w:type="paragraph" w:styleId="7">
    <w:name w:val="heading 7"/>
    <w:basedOn w:val="a"/>
    <w:next w:val="a"/>
    <w:link w:val="70"/>
    <w:uiPriority w:val="99"/>
    <w:qFormat/>
    <w:rsid w:val="00B01AA7"/>
    <w:pPr>
      <w:keepNext/>
      <w:spacing w:line="312" w:lineRule="auto"/>
      <w:jc w:val="center"/>
      <w:outlineLvl w:val="6"/>
    </w:pPr>
    <w:rPr>
      <w:b/>
      <w:bCs/>
      <w:spacing w:val="68"/>
      <w:sz w:val="28"/>
      <w:szCs w:val="28"/>
    </w:rPr>
  </w:style>
  <w:style w:type="paragraph" w:styleId="8">
    <w:name w:val="heading 8"/>
    <w:basedOn w:val="a"/>
    <w:next w:val="a"/>
    <w:link w:val="80"/>
    <w:uiPriority w:val="99"/>
    <w:qFormat/>
    <w:rsid w:val="00B01AA7"/>
    <w:pPr>
      <w:keepNext/>
      <w:pBdr>
        <w:bottom w:val="single" w:sz="6" w:space="1" w:color="auto"/>
      </w:pBdr>
      <w:spacing w:line="360" w:lineRule="auto"/>
      <w:ind w:right="-199"/>
      <w:jc w:val="center"/>
      <w:outlineLvl w:val="7"/>
    </w:pPr>
    <w:rPr>
      <w:b/>
      <w:bCs/>
      <w:spacing w:val="22"/>
      <w:sz w:val="28"/>
      <w:szCs w:val="28"/>
    </w:rPr>
  </w:style>
  <w:style w:type="paragraph" w:styleId="9">
    <w:name w:val="heading 9"/>
    <w:basedOn w:val="a"/>
    <w:next w:val="a"/>
    <w:link w:val="90"/>
    <w:uiPriority w:val="99"/>
    <w:qFormat/>
    <w:rsid w:val="00B01AA7"/>
    <w:pPr>
      <w:keepNext/>
      <w:tabs>
        <w:tab w:val="left" w:pos="284"/>
        <w:tab w:val="left" w:pos="426"/>
      </w:tabs>
      <w:spacing w:line="360" w:lineRule="auto"/>
      <w:ind w:left="1134" w:hanging="1702"/>
      <w:jc w:val="both"/>
      <w:outlineLvl w:val="8"/>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01AA7"/>
    <w:rPr>
      <w:rFonts w:ascii="Cambria" w:hAnsi="Cambria" w:cs="Times New Roman"/>
      <w:b/>
      <w:bCs/>
      <w:kern w:val="32"/>
      <w:sz w:val="32"/>
      <w:szCs w:val="32"/>
    </w:rPr>
  </w:style>
  <w:style w:type="character" w:customStyle="1" w:styleId="20">
    <w:name w:val="Заголовок 2 Знак"/>
    <w:link w:val="2"/>
    <w:uiPriority w:val="99"/>
    <w:semiHidden/>
    <w:locked/>
    <w:rsid w:val="00B01AA7"/>
    <w:rPr>
      <w:rFonts w:ascii="Cambria" w:hAnsi="Cambria" w:cs="Times New Roman"/>
      <w:b/>
      <w:bCs/>
      <w:i/>
      <w:iCs/>
      <w:sz w:val="28"/>
      <w:szCs w:val="28"/>
    </w:rPr>
  </w:style>
  <w:style w:type="character" w:customStyle="1" w:styleId="30">
    <w:name w:val="Заголовок 3 Знак"/>
    <w:link w:val="3"/>
    <w:uiPriority w:val="99"/>
    <w:semiHidden/>
    <w:locked/>
    <w:rsid w:val="00B01AA7"/>
    <w:rPr>
      <w:rFonts w:ascii="Cambria" w:hAnsi="Cambria" w:cs="Times New Roman"/>
      <w:b/>
      <w:bCs/>
      <w:sz w:val="26"/>
      <w:szCs w:val="26"/>
    </w:rPr>
  </w:style>
  <w:style w:type="character" w:customStyle="1" w:styleId="40">
    <w:name w:val="Заголовок 4 Знак"/>
    <w:link w:val="4"/>
    <w:uiPriority w:val="99"/>
    <w:semiHidden/>
    <w:locked/>
    <w:rsid w:val="00B01AA7"/>
    <w:rPr>
      <w:rFonts w:ascii="Calibri" w:hAnsi="Calibri" w:cs="Times New Roman"/>
      <w:b/>
      <w:bCs/>
      <w:sz w:val="28"/>
      <w:szCs w:val="28"/>
    </w:rPr>
  </w:style>
  <w:style w:type="character" w:customStyle="1" w:styleId="50">
    <w:name w:val="Заголовок 5 Знак"/>
    <w:link w:val="5"/>
    <w:uiPriority w:val="99"/>
    <w:semiHidden/>
    <w:locked/>
    <w:rsid w:val="00B01AA7"/>
    <w:rPr>
      <w:rFonts w:ascii="Calibri" w:hAnsi="Calibri" w:cs="Times New Roman"/>
      <w:b/>
      <w:bCs/>
      <w:i/>
      <w:iCs/>
      <w:sz w:val="26"/>
      <w:szCs w:val="26"/>
    </w:rPr>
  </w:style>
  <w:style w:type="character" w:customStyle="1" w:styleId="60">
    <w:name w:val="Заголовок 6 Знак"/>
    <w:link w:val="6"/>
    <w:uiPriority w:val="99"/>
    <w:semiHidden/>
    <w:locked/>
    <w:rsid w:val="00B01AA7"/>
    <w:rPr>
      <w:rFonts w:ascii="Calibri" w:hAnsi="Calibri" w:cs="Times New Roman"/>
      <w:b/>
      <w:bCs/>
    </w:rPr>
  </w:style>
  <w:style w:type="character" w:customStyle="1" w:styleId="70">
    <w:name w:val="Заголовок 7 Знак"/>
    <w:link w:val="7"/>
    <w:uiPriority w:val="99"/>
    <w:semiHidden/>
    <w:locked/>
    <w:rsid w:val="00B01AA7"/>
    <w:rPr>
      <w:rFonts w:ascii="Calibri" w:hAnsi="Calibri" w:cs="Times New Roman"/>
      <w:sz w:val="24"/>
      <w:szCs w:val="24"/>
    </w:rPr>
  </w:style>
  <w:style w:type="character" w:customStyle="1" w:styleId="80">
    <w:name w:val="Заголовок 8 Знак"/>
    <w:link w:val="8"/>
    <w:uiPriority w:val="99"/>
    <w:semiHidden/>
    <w:locked/>
    <w:rsid w:val="00B01AA7"/>
    <w:rPr>
      <w:rFonts w:ascii="Calibri" w:hAnsi="Calibri" w:cs="Times New Roman"/>
      <w:i/>
      <w:iCs/>
      <w:sz w:val="24"/>
      <w:szCs w:val="24"/>
    </w:rPr>
  </w:style>
  <w:style w:type="character" w:customStyle="1" w:styleId="90">
    <w:name w:val="Заголовок 9 Знак"/>
    <w:link w:val="9"/>
    <w:uiPriority w:val="99"/>
    <w:semiHidden/>
    <w:locked/>
    <w:rsid w:val="00B01AA7"/>
    <w:rPr>
      <w:rFonts w:ascii="Cambria" w:hAnsi="Cambria" w:cs="Times New Roman"/>
    </w:rPr>
  </w:style>
  <w:style w:type="character" w:styleId="a3">
    <w:name w:val="Strong"/>
    <w:qFormat/>
    <w:rsid w:val="00B01AA7"/>
    <w:rPr>
      <w:rFonts w:cs="Times New Roman"/>
      <w:b/>
      <w:bCs/>
    </w:rPr>
  </w:style>
  <w:style w:type="character" w:customStyle="1" w:styleId="tx1">
    <w:name w:val="tx1"/>
    <w:rsid w:val="00B01AA7"/>
    <w:rPr>
      <w:rFonts w:ascii="Tahoma" w:hAnsi="Tahoma"/>
      <w:b/>
      <w:color w:val="auto"/>
      <w:sz w:val="17"/>
    </w:rPr>
  </w:style>
  <w:style w:type="paragraph" w:styleId="a4">
    <w:name w:val="header"/>
    <w:basedOn w:val="a"/>
    <w:link w:val="a5"/>
    <w:uiPriority w:val="99"/>
    <w:semiHidden/>
    <w:rsid w:val="00B01AA7"/>
    <w:pPr>
      <w:tabs>
        <w:tab w:val="center" w:pos="4677"/>
        <w:tab w:val="right" w:pos="9355"/>
      </w:tabs>
    </w:pPr>
  </w:style>
  <w:style w:type="character" w:customStyle="1" w:styleId="a5">
    <w:name w:val="Верхний колонтитул Знак"/>
    <w:link w:val="a4"/>
    <w:uiPriority w:val="99"/>
    <w:semiHidden/>
    <w:locked/>
    <w:rsid w:val="00B01AA7"/>
    <w:rPr>
      <w:rFonts w:eastAsia="Times New Roman" w:cs="Times New Roman"/>
      <w:sz w:val="24"/>
      <w:szCs w:val="24"/>
    </w:rPr>
  </w:style>
  <w:style w:type="character" w:customStyle="1" w:styleId="21">
    <w:name w:val="Знак Знак2"/>
    <w:uiPriority w:val="99"/>
    <w:semiHidden/>
    <w:rsid w:val="00B01AA7"/>
    <w:rPr>
      <w:rFonts w:eastAsia="Times New Roman"/>
      <w:sz w:val="24"/>
    </w:rPr>
  </w:style>
  <w:style w:type="paragraph" w:styleId="a6">
    <w:name w:val="footer"/>
    <w:basedOn w:val="a"/>
    <w:link w:val="a7"/>
    <w:uiPriority w:val="99"/>
    <w:rsid w:val="00B01AA7"/>
    <w:pPr>
      <w:tabs>
        <w:tab w:val="center" w:pos="4677"/>
        <w:tab w:val="right" w:pos="9355"/>
      </w:tabs>
    </w:pPr>
  </w:style>
  <w:style w:type="character" w:customStyle="1" w:styleId="a7">
    <w:name w:val="Нижний колонтитул Знак"/>
    <w:link w:val="a6"/>
    <w:uiPriority w:val="99"/>
    <w:locked/>
    <w:rsid w:val="00B01AA7"/>
    <w:rPr>
      <w:rFonts w:eastAsia="Times New Roman" w:cs="Times New Roman"/>
      <w:sz w:val="24"/>
      <w:szCs w:val="24"/>
    </w:rPr>
  </w:style>
  <w:style w:type="character" w:customStyle="1" w:styleId="11">
    <w:name w:val="Знак Знак1"/>
    <w:uiPriority w:val="99"/>
    <w:rsid w:val="00B01AA7"/>
    <w:rPr>
      <w:rFonts w:eastAsia="Times New Roman"/>
      <w:sz w:val="24"/>
    </w:rPr>
  </w:style>
  <w:style w:type="paragraph" w:styleId="22">
    <w:name w:val="Body Text 2"/>
    <w:basedOn w:val="a"/>
    <w:link w:val="23"/>
    <w:uiPriority w:val="99"/>
    <w:semiHidden/>
    <w:rsid w:val="00B01AA7"/>
    <w:pPr>
      <w:spacing w:after="120" w:line="480" w:lineRule="auto"/>
    </w:pPr>
    <w:rPr>
      <w:sz w:val="20"/>
      <w:szCs w:val="20"/>
    </w:rPr>
  </w:style>
  <w:style w:type="character" w:customStyle="1" w:styleId="23">
    <w:name w:val="Основной текст 2 Знак"/>
    <w:link w:val="22"/>
    <w:uiPriority w:val="99"/>
    <w:semiHidden/>
    <w:locked/>
    <w:rsid w:val="00B01AA7"/>
    <w:rPr>
      <w:rFonts w:eastAsia="Times New Roman" w:cs="Times New Roman"/>
      <w:sz w:val="24"/>
      <w:szCs w:val="24"/>
    </w:rPr>
  </w:style>
  <w:style w:type="character" w:customStyle="1" w:styleId="a8">
    <w:name w:val="Знак Знак"/>
    <w:uiPriority w:val="99"/>
    <w:rsid w:val="00B01AA7"/>
    <w:rPr>
      <w:rFonts w:eastAsia="Times New Roman"/>
    </w:rPr>
  </w:style>
  <w:style w:type="paragraph" w:styleId="a9">
    <w:name w:val="Body Text"/>
    <w:basedOn w:val="a"/>
    <w:link w:val="aa"/>
    <w:uiPriority w:val="99"/>
    <w:rsid w:val="00B01AA7"/>
    <w:pPr>
      <w:overflowPunct w:val="0"/>
      <w:autoSpaceDE w:val="0"/>
      <w:autoSpaceDN w:val="0"/>
      <w:adjustRightInd w:val="0"/>
      <w:spacing w:line="360" w:lineRule="auto"/>
      <w:jc w:val="both"/>
    </w:pPr>
    <w:rPr>
      <w:sz w:val="28"/>
      <w:szCs w:val="28"/>
    </w:rPr>
  </w:style>
  <w:style w:type="character" w:customStyle="1" w:styleId="aa">
    <w:name w:val="Основной текст Знак"/>
    <w:link w:val="a9"/>
    <w:uiPriority w:val="99"/>
    <w:semiHidden/>
    <w:locked/>
    <w:rsid w:val="00B01AA7"/>
    <w:rPr>
      <w:rFonts w:eastAsia="Times New Roman" w:cs="Times New Roman"/>
      <w:sz w:val="24"/>
      <w:szCs w:val="24"/>
    </w:rPr>
  </w:style>
  <w:style w:type="paragraph" w:styleId="24">
    <w:name w:val="Body Text Indent 2"/>
    <w:basedOn w:val="a"/>
    <w:link w:val="25"/>
    <w:uiPriority w:val="99"/>
    <w:semiHidden/>
    <w:rsid w:val="00B01AA7"/>
    <w:pPr>
      <w:spacing w:after="120" w:line="480" w:lineRule="auto"/>
      <w:ind w:left="283"/>
    </w:pPr>
    <w:rPr>
      <w:rFonts w:ascii="Calibri" w:hAnsi="Calibri" w:cs="Calibri"/>
      <w:sz w:val="22"/>
      <w:szCs w:val="22"/>
    </w:rPr>
  </w:style>
  <w:style w:type="character" w:customStyle="1" w:styleId="25">
    <w:name w:val="Основной текст с отступом 2 Знак"/>
    <w:link w:val="24"/>
    <w:uiPriority w:val="99"/>
    <w:semiHidden/>
    <w:locked/>
    <w:rsid w:val="00B01AA7"/>
    <w:rPr>
      <w:rFonts w:eastAsia="Times New Roman" w:cs="Times New Roman"/>
      <w:sz w:val="24"/>
      <w:szCs w:val="24"/>
    </w:rPr>
  </w:style>
  <w:style w:type="character" w:styleId="ab">
    <w:name w:val="page number"/>
    <w:semiHidden/>
    <w:rsid w:val="00B01AA7"/>
    <w:rPr>
      <w:rFonts w:cs="Times New Roman"/>
    </w:rPr>
  </w:style>
  <w:style w:type="paragraph" w:styleId="ac">
    <w:name w:val="Body Text Indent"/>
    <w:basedOn w:val="a"/>
    <w:link w:val="ad"/>
    <w:uiPriority w:val="99"/>
    <w:semiHidden/>
    <w:rsid w:val="00B01AA7"/>
    <w:pPr>
      <w:shd w:val="clear" w:color="auto" w:fill="FFFFFF"/>
      <w:spacing w:line="360" w:lineRule="auto"/>
      <w:ind w:left="-284" w:firstLine="710"/>
      <w:jc w:val="both"/>
    </w:pPr>
    <w:rPr>
      <w:b/>
      <w:bCs/>
      <w:spacing w:val="-6"/>
      <w:sz w:val="28"/>
      <w:szCs w:val="28"/>
    </w:rPr>
  </w:style>
  <w:style w:type="character" w:customStyle="1" w:styleId="ad">
    <w:name w:val="Основной текст с отступом Знак"/>
    <w:link w:val="ac"/>
    <w:uiPriority w:val="99"/>
    <w:semiHidden/>
    <w:locked/>
    <w:rsid w:val="00B01AA7"/>
    <w:rPr>
      <w:rFonts w:eastAsia="Times New Roman" w:cs="Times New Roman"/>
      <w:sz w:val="24"/>
      <w:szCs w:val="24"/>
    </w:rPr>
  </w:style>
  <w:style w:type="paragraph" w:customStyle="1" w:styleId="210">
    <w:name w:val="Основной текст с отступом 21"/>
    <w:basedOn w:val="a"/>
    <w:rsid w:val="00B01AA7"/>
    <w:pPr>
      <w:spacing w:line="360" w:lineRule="auto"/>
      <w:ind w:firstLine="840"/>
      <w:jc w:val="both"/>
    </w:pPr>
    <w:rPr>
      <w:i/>
      <w:iCs/>
      <w:sz w:val="22"/>
      <w:szCs w:val="22"/>
      <w:lang w:eastAsia="ar-SA"/>
    </w:rPr>
  </w:style>
  <w:style w:type="paragraph" w:customStyle="1" w:styleId="BodyTextIndent1">
    <w:name w:val="Body Text Indent1"/>
    <w:basedOn w:val="a"/>
    <w:rsid w:val="00B01AA7"/>
    <w:pPr>
      <w:spacing w:line="360" w:lineRule="auto"/>
      <w:ind w:firstLine="724"/>
      <w:jc w:val="both"/>
    </w:pPr>
    <w:rPr>
      <w:sz w:val="27"/>
      <w:szCs w:val="27"/>
    </w:rPr>
  </w:style>
  <w:style w:type="paragraph" w:styleId="31">
    <w:name w:val="Body Text 3"/>
    <w:basedOn w:val="a"/>
    <w:link w:val="32"/>
    <w:uiPriority w:val="99"/>
    <w:semiHidden/>
    <w:rsid w:val="00B01AA7"/>
    <w:pPr>
      <w:jc w:val="center"/>
    </w:pPr>
    <w:rPr>
      <w:b/>
      <w:bCs/>
      <w:sz w:val="28"/>
      <w:szCs w:val="28"/>
    </w:rPr>
  </w:style>
  <w:style w:type="character" w:customStyle="1" w:styleId="32">
    <w:name w:val="Основной текст 3 Знак"/>
    <w:link w:val="31"/>
    <w:uiPriority w:val="99"/>
    <w:semiHidden/>
    <w:locked/>
    <w:rsid w:val="00B01AA7"/>
    <w:rPr>
      <w:rFonts w:eastAsia="Times New Roman" w:cs="Times New Roman"/>
      <w:sz w:val="16"/>
      <w:szCs w:val="16"/>
    </w:rPr>
  </w:style>
  <w:style w:type="paragraph" w:styleId="33">
    <w:name w:val="Body Text Indent 3"/>
    <w:basedOn w:val="a"/>
    <w:link w:val="34"/>
    <w:uiPriority w:val="99"/>
    <w:semiHidden/>
    <w:rsid w:val="00B01AA7"/>
    <w:pPr>
      <w:spacing w:line="360" w:lineRule="auto"/>
      <w:ind w:firstLine="709"/>
      <w:jc w:val="both"/>
    </w:pPr>
    <w:rPr>
      <w:sz w:val="28"/>
      <w:szCs w:val="28"/>
    </w:rPr>
  </w:style>
  <w:style w:type="character" w:customStyle="1" w:styleId="34">
    <w:name w:val="Основной текст с отступом 3 Знак"/>
    <w:link w:val="33"/>
    <w:uiPriority w:val="99"/>
    <w:semiHidden/>
    <w:locked/>
    <w:rsid w:val="00B01AA7"/>
    <w:rPr>
      <w:rFonts w:eastAsia="Times New Roman" w:cs="Times New Roman"/>
      <w:sz w:val="16"/>
      <w:szCs w:val="16"/>
    </w:rPr>
  </w:style>
  <w:style w:type="paragraph" w:customStyle="1" w:styleId="ae">
    <w:name w:val="Текст_стандарта"/>
    <w:basedOn w:val="a"/>
    <w:uiPriority w:val="99"/>
    <w:rsid w:val="00B01AA7"/>
    <w:pPr>
      <w:spacing w:line="360" w:lineRule="auto"/>
      <w:ind w:firstLine="720"/>
      <w:jc w:val="both"/>
    </w:pPr>
  </w:style>
  <w:style w:type="paragraph" w:styleId="af">
    <w:name w:val="Normal (Web)"/>
    <w:basedOn w:val="a"/>
    <w:uiPriority w:val="99"/>
    <w:rsid w:val="00643AC8"/>
    <w:pPr>
      <w:spacing w:before="100" w:beforeAutospacing="1" w:after="100" w:afterAutospacing="1"/>
    </w:pPr>
  </w:style>
  <w:style w:type="character" w:customStyle="1" w:styleId="tx">
    <w:name w:val="tx"/>
    <w:rsid w:val="00643AC8"/>
    <w:rPr>
      <w:rFonts w:cs="Times New Roman"/>
    </w:rPr>
  </w:style>
  <w:style w:type="paragraph" w:customStyle="1" w:styleId="af0">
    <w:name w:val="Знак Знак Знак Знак"/>
    <w:basedOn w:val="a"/>
    <w:uiPriority w:val="99"/>
    <w:rsid w:val="00DE2376"/>
    <w:pPr>
      <w:spacing w:after="160" w:line="240" w:lineRule="exact"/>
    </w:pPr>
    <w:rPr>
      <w:rFonts w:ascii="Verdana" w:hAnsi="Verdana" w:cs="Verdana"/>
      <w:sz w:val="20"/>
      <w:szCs w:val="20"/>
      <w:lang w:val="en-US" w:eastAsia="en-US"/>
    </w:rPr>
  </w:style>
  <w:style w:type="character" w:customStyle="1" w:styleId="FontStyle12">
    <w:name w:val="Font Style12"/>
    <w:uiPriority w:val="99"/>
    <w:rsid w:val="00DE2376"/>
    <w:rPr>
      <w:rFonts w:ascii="Times New Roman" w:hAnsi="Times New Roman" w:cs="Times New Roman"/>
      <w:sz w:val="22"/>
      <w:szCs w:val="22"/>
    </w:rPr>
  </w:style>
  <w:style w:type="character" w:customStyle="1" w:styleId="FontStyle19">
    <w:name w:val="Font Style19"/>
    <w:uiPriority w:val="99"/>
    <w:rsid w:val="00DE2376"/>
    <w:rPr>
      <w:rFonts w:ascii="Times New Roman" w:hAnsi="Times New Roman" w:cs="Times New Roman"/>
      <w:i/>
      <w:iCs/>
      <w:sz w:val="22"/>
      <w:szCs w:val="22"/>
    </w:rPr>
  </w:style>
  <w:style w:type="character" w:customStyle="1" w:styleId="FontStyle15">
    <w:name w:val="Font Style15"/>
    <w:uiPriority w:val="99"/>
    <w:rsid w:val="00DE2376"/>
    <w:rPr>
      <w:rFonts w:ascii="Times New Roman" w:hAnsi="Times New Roman" w:cs="Times New Roman"/>
      <w:b/>
      <w:bCs/>
      <w:i/>
      <w:iCs/>
      <w:sz w:val="22"/>
      <w:szCs w:val="22"/>
    </w:rPr>
  </w:style>
  <w:style w:type="paragraph" w:customStyle="1" w:styleId="Style4">
    <w:name w:val="Style4"/>
    <w:basedOn w:val="a"/>
    <w:uiPriority w:val="99"/>
    <w:rsid w:val="00DE2376"/>
    <w:pPr>
      <w:widowControl w:val="0"/>
      <w:autoSpaceDE w:val="0"/>
      <w:autoSpaceDN w:val="0"/>
      <w:adjustRightInd w:val="0"/>
    </w:pPr>
  </w:style>
  <w:style w:type="character" w:styleId="af1">
    <w:name w:val="Hyperlink"/>
    <w:uiPriority w:val="99"/>
    <w:rsid w:val="00DE2376"/>
    <w:rPr>
      <w:rFonts w:cs="Times New Roman"/>
      <w:color w:val="auto"/>
      <w:u w:val="single"/>
    </w:rPr>
  </w:style>
  <w:style w:type="paragraph" w:customStyle="1" w:styleId="12">
    <w:name w:val="Знак Знак Знак Знак1"/>
    <w:basedOn w:val="a"/>
    <w:uiPriority w:val="99"/>
    <w:rsid w:val="009B52B7"/>
    <w:pPr>
      <w:spacing w:after="160" w:line="240" w:lineRule="exact"/>
    </w:pPr>
    <w:rPr>
      <w:rFonts w:ascii="Verdana" w:hAnsi="Verdana" w:cs="Verdana"/>
      <w:sz w:val="20"/>
      <w:szCs w:val="20"/>
      <w:lang w:val="en-US" w:eastAsia="en-US"/>
    </w:rPr>
  </w:style>
  <w:style w:type="character" w:customStyle="1" w:styleId="41">
    <w:name w:val="Заголовок №4_"/>
    <w:link w:val="42"/>
    <w:uiPriority w:val="99"/>
    <w:locked/>
    <w:rsid w:val="007442C7"/>
    <w:rPr>
      <w:rFonts w:ascii="Arial" w:hAnsi="Arial" w:cs="Arial"/>
      <w:b/>
      <w:bCs/>
      <w:sz w:val="18"/>
      <w:szCs w:val="18"/>
      <w:shd w:val="clear" w:color="auto" w:fill="FFFFFF"/>
    </w:rPr>
  </w:style>
  <w:style w:type="paragraph" w:customStyle="1" w:styleId="42">
    <w:name w:val="Заголовок №4"/>
    <w:basedOn w:val="a"/>
    <w:link w:val="41"/>
    <w:uiPriority w:val="99"/>
    <w:rsid w:val="007442C7"/>
    <w:pPr>
      <w:shd w:val="clear" w:color="auto" w:fill="FFFFFF"/>
      <w:spacing w:after="240" w:line="240" w:lineRule="atLeast"/>
      <w:outlineLvl w:val="3"/>
    </w:pPr>
    <w:rPr>
      <w:rFonts w:ascii="Arial" w:hAnsi="Arial"/>
      <w:b/>
      <w:bCs/>
      <w:sz w:val="18"/>
      <w:szCs w:val="18"/>
    </w:rPr>
  </w:style>
  <w:style w:type="paragraph" w:styleId="af2">
    <w:name w:val="Plain Text"/>
    <w:basedOn w:val="a"/>
    <w:link w:val="af3"/>
    <w:uiPriority w:val="99"/>
    <w:locked/>
    <w:rsid w:val="00F43D1D"/>
    <w:rPr>
      <w:rFonts w:ascii="Courier New" w:hAnsi="Courier New" w:cs="Courier New"/>
      <w:sz w:val="20"/>
      <w:szCs w:val="20"/>
    </w:rPr>
  </w:style>
  <w:style w:type="character" w:customStyle="1" w:styleId="af3">
    <w:name w:val="Текст Знак"/>
    <w:link w:val="af2"/>
    <w:uiPriority w:val="99"/>
    <w:rsid w:val="00F43D1D"/>
    <w:rPr>
      <w:rFonts w:ascii="Courier New" w:hAnsi="Courier New" w:cs="Courier New"/>
    </w:rPr>
  </w:style>
  <w:style w:type="character" w:customStyle="1" w:styleId="26">
    <w:name w:val="Основной текст (2)_"/>
    <w:link w:val="27"/>
    <w:uiPriority w:val="99"/>
    <w:locked/>
    <w:rsid w:val="00F43D1D"/>
    <w:rPr>
      <w:rFonts w:ascii="Arial" w:hAnsi="Arial" w:cs="Arial"/>
      <w:b/>
      <w:bCs/>
      <w:sz w:val="12"/>
      <w:szCs w:val="12"/>
      <w:shd w:val="clear" w:color="auto" w:fill="FFFFFF"/>
    </w:rPr>
  </w:style>
  <w:style w:type="paragraph" w:customStyle="1" w:styleId="27">
    <w:name w:val="Основной текст (2)"/>
    <w:basedOn w:val="a"/>
    <w:link w:val="26"/>
    <w:uiPriority w:val="99"/>
    <w:rsid w:val="00F43D1D"/>
    <w:pPr>
      <w:shd w:val="clear" w:color="auto" w:fill="FFFFFF"/>
      <w:spacing w:line="170" w:lineRule="exact"/>
      <w:jc w:val="center"/>
    </w:pPr>
    <w:rPr>
      <w:rFonts w:ascii="Arial" w:hAnsi="Arial"/>
      <w:b/>
      <w:bCs/>
      <w:sz w:val="12"/>
      <w:szCs w:val="12"/>
    </w:rPr>
  </w:style>
  <w:style w:type="table" w:styleId="af4">
    <w:name w:val="Table Grid"/>
    <w:basedOn w:val="a1"/>
    <w:uiPriority w:val="59"/>
    <w:locked/>
    <w:rsid w:val="00061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uiPriority w:val="99"/>
    <w:semiHidden/>
    <w:unhideWhenUsed/>
    <w:locked/>
    <w:rsid w:val="00A60E0E"/>
    <w:rPr>
      <w:rFonts w:ascii="Tahoma" w:hAnsi="Tahoma" w:cs="Tahoma"/>
      <w:sz w:val="16"/>
      <w:szCs w:val="16"/>
    </w:rPr>
  </w:style>
  <w:style w:type="character" w:customStyle="1" w:styleId="af6">
    <w:name w:val="Текст выноски Знак"/>
    <w:link w:val="af5"/>
    <w:uiPriority w:val="99"/>
    <w:semiHidden/>
    <w:rsid w:val="00A60E0E"/>
    <w:rPr>
      <w:rFonts w:ascii="Tahoma" w:hAnsi="Tahoma" w:cs="Tahoma"/>
      <w:sz w:val="16"/>
      <w:szCs w:val="16"/>
    </w:rPr>
  </w:style>
  <w:style w:type="paragraph" w:customStyle="1" w:styleId="13">
    <w:name w:val="Обычный1"/>
    <w:rsid w:val="00BF020C"/>
    <w:pPr>
      <w:spacing w:line="480" w:lineRule="auto"/>
      <w:ind w:firstLine="720"/>
    </w:pPr>
    <w:rPr>
      <w:rFonts w:ascii="Arial" w:hAnsi="Arial"/>
      <w:snapToGrid w:val="0"/>
      <w:sz w:val="24"/>
    </w:rPr>
  </w:style>
  <w:style w:type="paragraph" w:styleId="af7">
    <w:name w:val="List Paragraph"/>
    <w:basedOn w:val="a"/>
    <w:uiPriority w:val="99"/>
    <w:qFormat/>
    <w:rsid w:val="00812E05"/>
    <w:pPr>
      <w:ind w:left="708"/>
    </w:pPr>
  </w:style>
  <w:style w:type="paragraph" w:styleId="af8">
    <w:name w:val="footnote text"/>
    <w:basedOn w:val="a"/>
    <w:link w:val="af9"/>
    <w:uiPriority w:val="99"/>
    <w:locked/>
    <w:rsid w:val="00A73225"/>
    <w:rPr>
      <w:sz w:val="20"/>
      <w:szCs w:val="20"/>
    </w:rPr>
  </w:style>
  <w:style w:type="character" w:customStyle="1" w:styleId="af9">
    <w:name w:val="Текст сноски Знак"/>
    <w:basedOn w:val="a0"/>
    <w:link w:val="af8"/>
    <w:uiPriority w:val="99"/>
    <w:rsid w:val="00A73225"/>
  </w:style>
  <w:style w:type="character" w:styleId="afa">
    <w:name w:val="Placeholder Text"/>
    <w:basedOn w:val="a0"/>
    <w:uiPriority w:val="99"/>
    <w:semiHidden/>
    <w:rsid w:val="000A5CB2"/>
    <w:rPr>
      <w:color w:val="808080"/>
    </w:rPr>
  </w:style>
  <w:style w:type="paragraph" w:customStyle="1" w:styleId="tekstob">
    <w:name w:val="tekstob"/>
    <w:basedOn w:val="a"/>
    <w:uiPriority w:val="99"/>
    <w:rsid w:val="0084035D"/>
    <w:pPr>
      <w:spacing w:before="100" w:beforeAutospacing="1" w:after="100" w:afterAutospacing="1"/>
    </w:pPr>
  </w:style>
  <w:style w:type="paragraph" w:customStyle="1" w:styleId="DecimalAligned">
    <w:name w:val="Decimal Aligned"/>
    <w:basedOn w:val="a"/>
    <w:uiPriority w:val="40"/>
    <w:qFormat/>
    <w:rsid w:val="009C5167"/>
    <w:pPr>
      <w:tabs>
        <w:tab w:val="decimal" w:pos="360"/>
      </w:tabs>
      <w:spacing w:after="200" w:line="276" w:lineRule="auto"/>
    </w:pPr>
    <w:rPr>
      <w:rFonts w:asciiTheme="minorHAnsi" w:eastAsiaTheme="minorHAnsi" w:hAnsiTheme="minorHAnsi" w:cstheme="minorBidi"/>
      <w:sz w:val="22"/>
      <w:szCs w:val="22"/>
    </w:rPr>
  </w:style>
  <w:style w:type="character" w:styleId="afb">
    <w:name w:val="Subtle Emphasis"/>
    <w:basedOn w:val="a0"/>
    <w:uiPriority w:val="19"/>
    <w:qFormat/>
    <w:rsid w:val="009C5167"/>
    <w:rPr>
      <w:i/>
      <w:iCs/>
      <w:color w:val="000000" w:themeColor="text1"/>
    </w:rPr>
  </w:style>
  <w:style w:type="table" w:styleId="2-5">
    <w:name w:val="Medium Shading 2 Accent 5"/>
    <w:basedOn w:val="a1"/>
    <w:uiPriority w:val="64"/>
    <w:rsid w:val="009C5167"/>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pple-converted-space">
    <w:name w:val="apple-converted-space"/>
    <w:basedOn w:val="a0"/>
    <w:uiPriority w:val="99"/>
    <w:rsid w:val="00EA38B2"/>
  </w:style>
  <w:style w:type="paragraph" w:styleId="afc">
    <w:name w:val="TOC Heading"/>
    <w:basedOn w:val="1"/>
    <w:next w:val="a"/>
    <w:uiPriority w:val="39"/>
    <w:semiHidden/>
    <w:unhideWhenUsed/>
    <w:qFormat/>
    <w:rsid w:val="00D03941"/>
    <w:pPr>
      <w:keepLines/>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rPr>
  </w:style>
  <w:style w:type="paragraph" w:styleId="28">
    <w:name w:val="toc 2"/>
    <w:basedOn w:val="a"/>
    <w:next w:val="a"/>
    <w:autoRedefine/>
    <w:uiPriority w:val="39"/>
    <w:semiHidden/>
    <w:unhideWhenUsed/>
    <w:qFormat/>
    <w:locked/>
    <w:rsid w:val="00D03941"/>
    <w:pPr>
      <w:spacing w:after="100" w:line="276" w:lineRule="auto"/>
      <w:ind w:left="220"/>
    </w:pPr>
    <w:rPr>
      <w:rFonts w:asciiTheme="minorHAnsi" w:eastAsiaTheme="minorEastAsia" w:hAnsiTheme="minorHAnsi" w:cstheme="minorBidi"/>
      <w:sz w:val="22"/>
      <w:szCs w:val="22"/>
    </w:rPr>
  </w:style>
  <w:style w:type="paragraph" w:styleId="14">
    <w:name w:val="toc 1"/>
    <w:basedOn w:val="a"/>
    <w:next w:val="a"/>
    <w:autoRedefine/>
    <w:uiPriority w:val="39"/>
    <w:semiHidden/>
    <w:unhideWhenUsed/>
    <w:qFormat/>
    <w:locked/>
    <w:rsid w:val="00D03941"/>
    <w:pPr>
      <w:spacing w:after="100" w:line="276" w:lineRule="auto"/>
    </w:pPr>
    <w:rPr>
      <w:rFonts w:asciiTheme="minorHAnsi" w:eastAsiaTheme="minorEastAsia" w:hAnsiTheme="minorHAnsi" w:cstheme="minorBidi"/>
      <w:sz w:val="22"/>
      <w:szCs w:val="22"/>
    </w:rPr>
  </w:style>
  <w:style w:type="paragraph" w:styleId="35">
    <w:name w:val="toc 3"/>
    <w:basedOn w:val="a"/>
    <w:next w:val="a"/>
    <w:autoRedefine/>
    <w:uiPriority w:val="39"/>
    <w:semiHidden/>
    <w:unhideWhenUsed/>
    <w:qFormat/>
    <w:locked/>
    <w:rsid w:val="00D03941"/>
    <w:pPr>
      <w:spacing w:after="100" w:line="276" w:lineRule="auto"/>
      <w:ind w:left="440"/>
    </w:pPr>
    <w:rPr>
      <w:rFonts w:asciiTheme="minorHAnsi" w:eastAsiaTheme="minorEastAsia" w:hAnsiTheme="minorHAnsi" w:cstheme="minorBidi"/>
      <w:sz w:val="22"/>
      <w:szCs w:val="22"/>
    </w:rPr>
  </w:style>
  <w:style w:type="character" w:customStyle="1" w:styleId="FontStyle14">
    <w:name w:val="Font Style14"/>
    <w:uiPriority w:val="99"/>
    <w:rsid w:val="00127CDD"/>
    <w:rPr>
      <w:rFonts w:ascii="Times New Roman" w:hAnsi="Times New Roman"/>
      <w:sz w:val="22"/>
    </w:rPr>
  </w:style>
  <w:style w:type="character" w:customStyle="1" w:styleId="afd">
    <w:name w:val="Основной текст_"/>
    <w:link w:val="36"/>
    <w:uiPriority w:val="99"/>
    <w:locked/>
    <w:rsid w:val="005074C8"/>
    <w:rPr>
      <w:sz w:val="23"/>
      <w:shd w:val="clear" w:color="auto" w:fill="FFFFFF"/>
    </w:rPr>
  </w:style>
  <w:style w:type="paragraph" w:customStyle="1" w:styleId="36">
    <w:name w:val="Основной текст3"/>
    <w:basedOn w:val="a"/>
    <w:link w:val="afd"/>
    <w:uiPriority w:val="99"/>
    <w:rsid w:val="005074C8"/>
    <w:pPr>
      <w:shd w:val="clear" w:color="auto" w:fill="FFFFFF"/>
      <w:spacing w:line="240" w:lineRule="atLeast"/>
      <w:ind w:hanging="740"/>
      <w:jc w:val="right"/>
    </w:pPr>
    <w:rPr>
      <w:sz w:val="23"/>
      <w:szCs w:val="20"/>
    </w:rPr>
  </w:style>
  <w:style w:type="character" w:customStyle="1" w:styleId="250">
    <w:name w:val="Основной текст (2)5"/>
    <w:uiPriority w:val="99"/>
    <w:rsid w:val="005074C8"/>
    <w:rPr>
      <w:rFonts w:ascii="Arial" w:hAnsi="Arial" w:cs="Times New Roman"/>
      <w:b/>
      <w:sz w:val="12"/>
      <w:szCs w:val="12"/>
      <w:shd w:val="clear" w:color="auto" w:fill="FFFFFF"/>
      <w:lang w:bidi="ar-SA"/>
    </w:rPr>
  </w:style>
  <w:style w:type="paragraph" w:customStyle="1" w:styleId="211">
    <w:name w:val="Основной текст (2)1"/>
    <w:basedOn w:val="a"/>
    <w:uiPriority w:val="99"/>
    <w:rsid w:val="005074C8"/>
    <w:pPr>
      <w:shd w:val="clear" w:color="auto" w:fill="FFFFFF"/>
      <w:spacing w:after="480" w:line="240" w:lineRule="atLeast"/>
    </w:pPr>
    <w:rPr>
      <w:sz w:val="12"/>
      <w:szCs w:val="12"/>
    </w:rPr>
  </w:style>
  <w:style w:type="character" w:styleId="afe">
    <w:name w:val="Emphasis"/>
    <w:uiPriority w:val="99"/>
    <w:qFormat/>
    <w:locked/>
    <w:rsid w:val="005920AA"/>
    <w:rPr>
      <w:rFonts w:cs="Times New Roman"/>
      <w:i/>
      <w:iCs/>
    </w:rPr>
  </w:style>
  <w:style w:type="character" w:customStyle="1" w:styleId="57">
    <w:name w:val="Заголовок №57"/>
    <w:uiPriority w:val="99"/>
    <w:rsid w:val="003D5C09"/>
    <w:rPr>
      <w:rFonts w:ascii="Times New Roman" w:hAnsi="Times New Roman" w:cs="Times New Roman"/>
      <w:b/>
      <w:bCs/>
      <w:spacing w:val="0"/>
      <w:sz w:val="16"/>
      <w:szCs w:val="16"/>
      <w:lang w:bidi="ar-SA"/>
    </w:rPr>
  </w:style>
  <w:style w:type="character" w:customStyle="1" w:styleId="56">
    <w:name w:val="Заголовок №56"/>
    <w:uiPriority w:val="99"/>
    <w:rsid w:val="003D5C09"/>
    <w:rPr>
      <w:rFonts w:ascii="Times New Roman" w:hAnsi="Times New Roman" w:cs="Times New Roman"/>
      <w:b/>
      <w:bCs/>
      <w:spacing w:val="0"/>
      <w:sz w:val="16"/>
      <w:szCs w:val="16"/>
      <w:lang w:bidi="ar-SA"/>
    </w:rPr>
  </w:style>
  <w:style w:type="paragraph" w:customStyle="1" w:styleId="Style3">
    <w:name w:val="Style3"/>
    <w:basedOn w:val="a"/>
    <w:rsid w:val="003F5536"/>
    <w:pPr>
      <w:widowControl w:val="0"/>
      <w:autoSpaceDE w:val="0"/>
      <w:autoSpaceDN w:val="0"/>
      <w:adjustRightInd w:val="0"/>
      <w:spacing w:line="225" w:lineRule="exact"/>
      <w:ind w:firstLine="522"/>
      <w:jc w:val="both"/>
    </w:pPr>
    <w:rPr>
      <w:sz w:val="22"/>
      <w:szCs w:val="22"/>
    </w:rPr>
  </w:style>
  <w:style w:type="paragraph" w:customStyle="1" w:styleId="formattext">
    <w:name w:val="formattext"/>
    <w:basedOn w:val="a"/>
    <w:rsid w:val="00C61B52"/>
    <w:pPr>
      <w:spacing w:before="100" w:beforeAutospacing="1" w:after="100" w:afterAutospacing="1"/>
    </w:pPr>
  </w:style>
  <w:style w:type="character" w:customStyle="1" w:styleId="15">
    <w:name w:val="Основной текст1"/>
    <w:link w:val="Bodytext1"/>
    <w:uiPriority w:val="99"/>
    <w:rsid w:val="00291200"/>
    <w:rPr>
      <w:shd w:val="clear" w:color="auto" w:fill="FFFFFF"/>
    </w:rPr>
  </w:style>
  <w:style w:type="paragraph" w:customStyle="1" w:styleId="Bodytext1">
    <w:name w:val="Body text1"/>
    <w:basedOn w:val="a"/>
    <w:link w:val="15"/>
    <w:uiPriority w:val="99"/>
    <w:rsid w:val="00291200"/>
    <w:pPr>
      <w:shd w:val="clear" w:color="auto" w:fill="FFFFFF"/>
      <w:spacing w:line="240" w:lineRule="atLeast"/>
    </w:pPr>
    <w:rPr>
      <w:sz w:val="20"/>
      <w:szCs w:val="20"/>
    </w:rPr>
  </w:style>
  <w:style w:type="paragraph" w:customStyle="1" w:styleId="Style52">
    <w:name w:val="Style52"/>
    <w:basedOn w:val="a"/>
    <w:rsid w:val="00E34CAB"/>
    <w:pPr>
      <w:widowControl w:val="0"/>
      <w:autoSpaceDE w:val="0"/>
      <w:autoSpaceDN w:val="0"/>
      <w:adjustRightInd w:val="0"/>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758161">
      <w:bodyDiv w:val="1"/>
      <w:marLeft w:val="0"/>
      <w:marRight w:val="0"/>
      <w:marTop w:val="0"/>
      <w:marBottom w:val="0"/>
      <w:divBdr>
        <w:top w:val="none" w:sz="0" w:space="0" w:color="auto"/>
        <w:left w:val="none" w:sz="0" w:space="0" w:color="auto"/>
        <w:bottom w:val="none" w:sz="0" w:space="0" w:color="auto"/>
        <w:right w:val="none" w:sz="0" w:space="0" w:color="auto"/>
      </w:divBdr>
      <w:divsChild>
        <w:div w:id="1263495990">
          <w:marLeft w:val="0"/>
          <w:marRight w:val="0"/>
          <w:marTop w:val="0"/>
          <w:marBottom w:val="0"/>
          <w:divBdr>
            <w:top w:val="none" w:sz="0" w:space="0" w:color="auto"/>
            <w:left w:val="none" w:sz="0" w:space="0" w:color="auto"/>
            <w:bottom w:val="none" w:sz="0" w:space="0" w:color="auto"/>
            <w:right w:val="none" w:sz="0" w:space="0" w:color="auto"/>
          </w:divBdr>
        </w:div>
      </w:divsChild>
    </w:div>
    <w:div w:id="631668274">
      <w:bodyDiv w:val="1"/>
      <w:marLeft w:val="0"/>
      <w:marRight w:val="0"/>
      <w:marTop w:val="0"/>
      <w:marBottom w:val="0"/>
      <w:divBdr>
        <w:top w:val="none" w:sz="0" w:space="0" w:color="auto"/>
        <w:left w:val="none" w:sz="0" w:space="0" w:color="auto"/>
        <w:bottom w:val="none" w:sz="0" w:space="0" w:color="auto"/>
        <w:right w:val="none" w:sz="0" w:space="0" w:color="auto"/>
      </w:divBdr>
      <w:divsChild>
        <w:div w:id="850801035">
          <w:marLeft w:val="0"/>
          <w:marRight w:val="0"/>
          <w:marTop w:val="0"/>
          <w:marBottom w:val="0"/>
          <w:divBdr>
            <w:top w:val="none" w:sz="0" w:space="0" w:color="auto"/>
            <w:left w:val="none" w:sz="0" w:space="0" w:color="auto"/>
            <w:bottom w:val="none" w:sz="0" w:space="0" w:color="auto"/>
            <w:right w:val="none" w:sz="0" w:space="0" w:color="auto"/>
          </w:divBdr>
        </w:div>
      </w:divsChild>
    </w:div>
    <w:div w:id="664481607">
      <w:bodyDiv w:val="1"/>
      <w:marLeft w:val="0"/>
      <w:marRight w:val="0"/>
      <w:marTop w:val="0"/>
      <w:marBottom w:val="0"/>
      <w:divBdr>
        <w:top w:val="none" w:sz="0" w:space="0" w:color="auto"/>
        <w:left w:val="none" w:sz="0" w:space="0" w:color="auto"/>
        <w:bottom w:val="none" w:sz="0" w:space="0" w:color="auto"/>
        <w:right w:val="none" w:sz="0" w:space="0" w:color="auto"/>
      </w:divBdr>
    </w:div>
    <w:div w:id="776410925">
      <w:bodyDiv w:val="1"/>
      <w:marLeft w:val="0"/>
      <w:marRight w:val="0"/>
      <w:marTop w:val="0"/>
      <w:marBottom w:val="0"/>
      <w:divBdr>
        <w:top w:val="none" w:sz="0" w:space="0" w:color="auto"/>
        <w:left w:val="none" w:sz="0" w:space="0" w:color="auto"/>
        <w:bottom w:val="none" w:sz="0" w:space="0" w:color="auto"/>
        <w:right w:val="none" w:sz="0" w:space="0" w:color="auto"/>
      </w:divBdr>
      <w:divsChild>
        <w:div w:id="1365210578">
          <w:marLeft w:val="0"/>
          <w:marRight w:val="0"/>
          <w:marTop w:val="0"/>
          <w:marBottom w:val="0"/>
          <w:divBdr>
            <w:top w:val="none" w:sz="0" w:space="0" w:color="auto"/>
            <w:left w:val="none" w:sz="0" w:space="0" w:color="auto"/>
            <w:bottom w:val="none" w:sz="0" w:space="0" w:color="auto"/>
            <w:right w:val="none" w:sz="0" w:space="0" w:color="auto"/>
          </w:divBdr>
        </w:div>
      </w:divsChild>
    </w:div>
    <w:div w:id="1067220354">
      <w:bodyDiv w:val="1"/>
      <w:marLeft w:val="0"/>
      <w:marRight w:val="0"/>
      <w:marTop w:val="0"/>
      <w:marBottom w:val="0"/>
      <w:divBdr>
        <w:top w:val="none" w:sz="0" w:space="0" w:color="auto"/>
        <w:left w:val="none" w:sz="0" w:space="0" w:color="auto"/>
        <w:bottom w:val="none" w:sz="0" w:space="0" w:color="auto"/>
        <w:right w:val="none" w:sz="0" w:space="0" w:color="auto"/>
      </w:divBdr>
    </w:div>
    <w:div w:id="1282032995">
      <w:marLeft w:val="0"/>
      <w:marRight w:val="0"/>
      <w:marTop w:val="0"/>
      <w:marBottom w:val="0"/>
      <w:divBdr>
        <w:top w:val="none" w:sz="0" w:space="0" w:color="auto"/>
        <w:left w:val="none" w:sz="0" w:space="0" w:color="auto"/>
        <w:bottom w:val="none" w:sz="0" w:space="0" w:color="auto"/>
        <w:right w:val="none" w:sz="0" w:space="0" w:color="auto"/>
      </w:divBdr>
    </w:div>
    <w:div w:id="1296253848">
      <w:bodyDiv w:val="1"/>
      <w:marLeft w:val="0"/>
      <w:marRight w:val="0"/>
      <w:marTop w:val="0"/>
      <w:marBottom w:val="0"/>
      <w:divBdr>
        <w:top w:val="none" w:sz="0" w:space="0" w:color="auto"/>
        <w:left w:val="none" w:sz="0" w:space="0" w:color="auto"/>
        <w:bottom w:val="none" w:sz="0" w:space="0" w:color="auto"/>
        <w:right w:val="none" w:sz="0" w:space="0" w:color="auto"/>
      </w:divBdr>
    </w:div>
    <w:div w:id="1342388957">
      <w:bodyDiv w:val="1"/>
      <w:marLeft w:val="0"/>
      <w:marRight w:val="0"/>
      <w:marTop w:val="0"/>
      <w:marBottom w:val="0"/>
      <w:divBdr>
        <w:top w:val="none" w:sz="0" w:space="0" w:color="auto"/>
        <w:left w:val="none" w:sz="0" w:space="0" w:color="auto"/>
        <w:bottom w:val="none" w:sz="0" w:space="0" w:color="auto"/>
        <w:right w:val="none" w:sz="0" w:space="0" w:color="auto"/>
      </w:divBdr>
    </w:div>
    <w:div w:id="1620601630">
      <w:bodyDiv w:val="1"/>
      <w:marLeft w:val="0"/>
      <w:marRight w:val="0"/>
      <w:marTop w:val="0"/>
      <w:marBottom w:val="0"/>
      <w:divBdr>
        <w:top w:val="none" w:sz="0" w:space="0" w:color="auto"/>
        <w:left w:val="none" w:sz="0" w:space="0" w:color="auto"/>
        <w:bottom w:val="none" w:sz="0" w:space="0" w:color="auto"/>
        <w:right w:val="none" w:sz="0" w:space="0" w:color="auto"/>
      </w:divBdr>
      <w:divsChild>
        <w:div w:id="1286546373">
          <w:marLeft w:val="0"/>
          <w:marRight w:val="0"/>
          <w:marTop w:val="0"/>
          <w:marBottom w:val="0"/>
          <w:divBdr>
            <w:top w:val="none" w:sz="0" w:space="0" w:color="auto"/>
            <w:left w:val="none" w:sz="0" w:space="0" w:color="auto"/>
            <w:bottom w:val="none" w:sz="0" w:space="0" w:color="auto"/>
            <w:right w:val="none" w:sz="0" w:space="0" w:color="auto"/>
          </w:divBdr>
        </w:div>
      </w:divsChild>
    </w:div>
    <w:div w:id="1629822346">
      <w:bodyDiv w:val="1"/>
      <w:marLeft w:val="0"/>
      <w:marRight w:val="0"/>
      <w:marTop w:val="0"/>
      <w:marBottom w:val="0"/>
      <w:divBdr>
        <w:top w:val="none" w:sz="0" w:space="0" w:color="auto"/>
        <w:left w:val="none" w:sz="0" w:space="0" w:color="auto"/>
        <w:bottom w:val="none" w:sz="0" w:space="0" w:color="auto"/>
        <w:right w:val="none" w:sz="0" w:space="0" w:color="auto"/>
      </w:divBdr>
    </w:div>
    <w:div w:id="1975989789">
      <w:bodyDiv w:val="1"/>
      <w:marLeft w:val="0"/>
      <w:marRight w:val="0"/>
      <w:marTop w:val="0"/>
      <w:marBottom w:val="0"/>
      <w:divBdr>
        <w:top w:val="none" w:sz="0" w:space="0" w:color="auto"/>
        <w:left w:val="none" w:sz="0" w:space="0" w:color="auto"/>
        <w:bottom w:val="none" w:sz="0" w:space="0" w:color="auto"/>
        <w:right w:val="none" w:sz="0" w:space="0" w:color="auto"/>
      </w:divBdr>
      <w:divsChild>
        <w:div w:id="1292787445">
          <w:marLeft w:val="0"/>
          <w:marRight w:val="0"/>
          <w:marTop w:val="0"/>
          <w:marBottom w:val="0"/>
          <w:divBdr>
            <w:top w:val="none" w:sz="0" w:space="0" w:color="auto"/>
            <w:left w:val="none" w:sz="0" w:space="0" w:color="auto"/>
            <w:bottom w:val="none" w:sz="0" w:space="0" w:color="auto"/>
            <w:right w:val="none" w:sz="0" w:space="0" w:color="auto"/>
          </w:divBdr>
        </w:div>
      </w:divsChild>
    </w:div>
    <w:div w:id="198300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5.bin"/><Relationship Id="rId42" Type="http://schemas.openxmlformats.org/officeDocument/2006/relationships/oleObject" Target="embeddings/oleObject16.bin"/><Relationship Id="rId63" Type="http://schemas.openxmlformats.org/officeDocument/2006/relationships/image" Target="media/image26.wmf"/><Relationship Id="rId84" Type="http://schemas.openxmlformats.org/officeDocument/2006/relationships/image" Target="media/image36.wmf"/><Relationship Id="rId138" Type="http://schemas.openxmlformats.org/officeDocument/2006/relationships/oleObject" Target="embeddings/oleObject66.bin"/><Relationship Id="rId159" Type="http://schemas.openxmlformats.org/officeDocument/2006/relationships/image" Target="media/image72.wmf"/><Relationship Id="rId170" Type="http://schemas.openxmlformats.org/officeDocument/2006/relationships/oleObject" Target="embeddings/oleObject82.bin"/><Relationship Id="rId107" Type="http://schemas.openxmlformats.org/officeDocument/2006/relationships/oleObject" Target="embeddings/oleObject49.bin"/><Relationship Id="rId11" Type="http://schemas.openxmlformats.org/officeDocument/2006/relationships/footer" Target="footer1.xml"/><Relationship Id="rId32" Type="http://schemas.openxmlformats.org/officeDocument/2006/relationships/oleObject" Target="embeddings/oleObject11.bin"/><Relationship Id="rId53" Type="http://schemas.openxmlformats.org/officeDocument/2006/relationships/image" Target="media/image21.wmf"/><Relationship Id="rId74" Type="http://schemas.openxmlformats.org/officeDocument/2006/relationships/image" Target="media/image31.wmf"/><Relationship Id="rId128" Type="http://schemas.openxmlformats.org/officeDocument/2006/relationships/oleObject" Target="embeddings/oleObject61.bin"/><Relationship Id="rId149" Type="http://schemas.openxmlformats.org/officeDocument/2006/relationships/oleObject" Target="embeddings/oleObject72.bin"/><Relationship Id="rId5" Type="http://schemas.openxmlformats.org/officeDocument/2006/relationships/webSettings" Target="webSettings.xml"/><Relationship Id="rId95" Type="http://schemas.openxmlformats.org/officeDocument/2006/relationships/oleObject" Target="embeddings/oleObject43.bin"/><Relationship Id="rId160" Type="http://schemas.openxmlformats.org/officeDocument/2006/relationships/oleObject" Target="embeddings/oleObject77.bin"/><Relationship Id="rId181" Type="http://schemas.openxmlformats.org/officeDocument/2006/relationships/footer" Target="footer3.xml"/><Relationship Id="rId22" Type="http://schemas.openxmlformats.org/officeDocument/2006/relationships/image" Target="media/image6.wmf"/><Relationship Id="rId43" Type="http://schemas.openxmlformats.org/officeDocument/2006/relationships/image" Target="media/image16.wmf"/><Relationship Id="rId64" Type="http://schemas.openxmlformats.org/officeDocument/2006/relationships/oleObject" Target="embeddings/oleObject27.bin"/><Relationship Id="rId118" Type="http://schemas.openxmlformats.org/officeDocument/2006/relationships/image" Target="media/image52.wmf"/><Relationship Id="rId139" Type="http://schemas.openxmlformats.org/officeDocument/2006/relationships/image" Target="media/image62.wmf"/><Relationship Id="rId85" Type="http://schemas.openxmlformats.org/officeDocument/2006/relationships/oleObject" Target="embeddings/oleObject38.bin"/><Relationship Id="rId150" Type="http://schemas.openxmlformats.org/officeDocument/2006/relationships/image" Target="media/image67.wmf"/><Relationship Id="rId171" Type="http://schemas.openxmlformats.org/officeDocument/2006/relationships/image" Target="media/image78.wmf"/><Relationship Id="rId12" Type="http://schemas.openxmlformats.org/officeDocument/2006/relationships/footer" Target="footer2.xml"/><Relationship Id="rId33" Type="http://schemas.openxmlformats.org/officeDocument/2006/relationships/image" Target="media/image11.wmf"/><Relationship Id="rId108" Type="http://schemas.openxmlformats.org/officeDocument/2006/relationships/image" Target="media/image48.wmf"/><Relationship Id="rId129" Type="http://schemas.openxmlformats.org/officeDocument/2006/relationships/image" Target="media/image57.wmf"/><Relationship Id="rId54" Type="http://schemas.openxmlformats.org/officeDocument/2006/relationships/oleObject" Target="embeddings/oleObject22.bin"/><Relationship Id="rId75" Type="http://schemas.openxmlformats.org/officeDocument/2006/relationships/oleObject" Target="embeddings/oleObject33.bin"/><Relationship Id="rId96" Type="http://schemas.openxmlformats.org/officeDocument/2006/relationships/image" Target="media/image42.wmf"/><Relationship Id="rId140" Type="http://schemas.openxmlformats.org/officeDocument/2006/relationships/oleObject" Target="embeddings/oleObject67.bin"/><Relationship Id="rId161" Type="http://schemas.openxmlformats.org/officeDocument/2006/relationships/image" Target="media/image73.wmf"/><Relationship Id="rId182" Type="http://schemas.openxmlformats.org/officeDocument/2006/relationships/footer" Target="footer4.xml"/><Relationship Id="rId6" Type="http://schemas.openxmlformats.org/officeDocument/2006/relationships/footnotes" Target="footnotes.xml"/><Relationship Id="rId23" Type="http://schemas.openxmlformats.org/officeDocument/2006/relationships/oleObject" Target="embeddings/oleObject6.bin"/><Relationship Id="rId119" Type="http://schemas.openxmlformats.org/officeDocument/2006/relationships/oleObject" Target="embeddings/oleObject56.bin"/><Relationship Id="rId44" Type="http://schemas.openxmlformats.org/officeDocument/2006/relationships/oleObject" Target="embeddings/oleObject17.bin"/><Relationship Id="rId65" Type="http://schemas.openxmlformats.org/officeDocument/2006/relationships/image" Target="media/image27.wmf"/><Relationship Id="rId86" Type="http://schemas.openxmlformats.org/officeDocument/2006/relationships/image" Target="media/image37.wmf"/><Relationship Id="rId130" Type="http://schemas.openxmlformats.org/officeDocument/2006/relationships/oleObject" Target="embeddings/oleObject62.bin"/><Relationship Id="rId151" Type="http://schemas.openxmlformats.org/officeDocument/2006/relationships/oleObject" Target="embeddings/oleObject73.bin"/><Relationship Id="rId172" Type="http://schemas.openxmlformats.org/officeDocument/2006/relationships/oleObject" Target="embeddings/oleObject83.bin"/><Relationship Id="rId13" Type="http://schemas.openxmlformats.org/officeDocument/2006/relationships/image" Target="media/image2.wmf"/><Relationship Id="rId18" Type="http://schemas.openxmlformats.org/officeDocument/2006/relationships/oleObject" Target="embeddings/oleObject3.bin"/><Relationship Id="rId39" Type="http://schemas.openxmlformats.org/officeDocument/2006/relationships/image" Target="media/image14.wmf"/><Relationship Id="rId109" Type="http://schemas.openxmlformats.org/officeDocument/2006/relationships/oleObject" Target="embeddings/oleObject50.bin"/><Relationship Id="rId34" Type="http://schemas.openxmlformats.org/officeDocument/2006/relationships/oleObject" Target="embeddings/oleObject12.bin"/><Relationship Id="rId50" Type="http://schemas.openxmlformats.org/officeDocument/2006/relationships/oleObject" Target="embeddings/oleObject20.bin"/><Relationship Id="rId55" Type="http://schemas.openxmlformats.org/officeDocument/2006/relationships/image" Target="media/image22.wmf"/><Relationship Id="rId76" Type="http://schemas.openxmlformats.org/officeDocument/2006/relationships/image" Target="media/image32.wmf"/><Relationship Id="rId97" Type="http://schemas.openxmlformats.org/officeDocument/2006/relationships/oleObject" Target="embeddings/oleObject44.bin"/><Relationship Id="rId104" Type="http://schemas.openxmlformats.org/officeDocument/2006/relationships/image" Target="media/image46.wmf"/><Relationship Id="rId120" Type="http://schemas.openxmlformats.org/officeDocument/2006/relationships/image" Target="media/image53.wmf"/><Relationship Id="rId125" Type="http://schemas.openxmlformats.org/officeDocument/2006/relationships/oleObject" Target="embeddings/oleObject59.bin"/><Relationship Id="rId141" Type="http://schemas.openxmlformats.org/officeDocument/2006/relationships/oleObject" Target="embeddings/oleObject68.bin"/><Relationship Id="rId146" Type="http://schemas.openxmlformats.org/officeDocument/2006/relationships/image" Target="media/image65.wmf"/><Relationship Id="rId167" Type="http://schemas.openxmlformats.org/officeDocument/2006/relationships/image" Target="media/image76.wmf"/><Relationship Id="rId7" Type="http://schemas.openxmlformats.org/officeDocument/2006/relationships/endnotes" Target="endnotes.xml"/><Relationship Id="rId71" Type="http://schemas.openxmlformats.org/officeDocument/2006/relationships/oleObject" Target="embeddings/oleObject31.bin"/><Relationship Id="rId92" Type="http://schemas.openxmlformats.org/officeDocument/2006/relationships/image" Target="media/image40.wmf"/><Relationship Id="rId162" Type="http://schemas.openxmlformats.org/officeDocument/2006/relationships/oleObject" Target="embeddings/oleObject78.bin"/><Relationship Id="rId183" Type="http://schemas.openxmlformats.org/officeDocument/2006/relationships/header" Target="header5.xml"/><Relationship Id="rId2" Type="http://schemas.openxmlformats.org/officeDocument/2006/relationships/numbering" Target="numbering.xml"/><Relationship Id="rId29" Type="http://schemas.openxmlformats.org/officeDocument/2006/relationships/image" Target="media/image9.wmf"/><Relationship Id="rId24" Type="http://schemas.openxmlformats.org/officeDocument/2006/relationships/oleObject" Target="embeddings/oleObject7.bin"/><Relationship Id="rId40" Type="http://schemas.openxmlformats.org/officeDocument/2006/relationships/oleObject" Target="embeddings/oleObject15.bin"/><Relationship Id="rId45" Type="http://schemas.openxmlformats.org/officeDocument/2006/relationships/image" Target="media/image17.wmf"/><Relationship Id="rId66" Type="http://schemas.openxmlformats.org/officeDocument/2006/relationships/oleObject" Target="embeddings/oleObject28.bin"/><Relationship Id="rId87" Type="http://schemas.openxmlformats.org/officeDocument/2006/relationships/oleObject" Target="embeddings/oleObject39.bin"/><Relationship Id="rId110" Type="http://schemas.openxmlformats.org/officeDocument/2006/relationships/image" Target="media/image49.wmf"/><Relationship Id="rId115" Type="http://schemas.openxmlformats.org/officeDocument/2006/relationships/oleObject" Target="embeddings/oleObject54.bin"/><Relationship Id="rId131" Type="http://schemas.openxmlformats.org/officeDocument/2006/relationships/image" Target="media/image58.wmf"/><Relationship Id="rId136" Type="http://schemas.openxmlformats.org/officeDocument/2006/relationships/oleObject" Target="embeddings/oleObject65.bin"/><Relationship Id="rId157" Type="http://schemas.openxmlformats.org/officeDocument/2006/relationships/image" Target="media/image71.wmf"/><Relationship Id="rId178" Type="http://schemas.openxmlformats.org/officeDocument/2006/relationships/oleObject" Target="embeddings/oleObject86.bin"/><Relationship Id="rId61" Type="http://schemas.openxmlformats.org/officeDocument/2006/relationships/image" Target="media/image25.wmf"/><Relationship Id="rId82" Type="http://schemas.openxmlformats.org/officeDocument/2006/relationships/image" Target="media/image35.wmf"/><Relationship Id="rId152" Type="http://schemas.openxmlformats.org/officeDocument/2006/relationships/image" Target="media/image68.wmf"/><Relationship Id="rId173" Type="http://schemas.openxmlformats.org/officeDocument/2006/relationships/image" Target="media/image79.wmf"/><Relationship Id="rId19" Type="http://schemas.openxmlformats.org/officeDocument/2006/relationships/image" Target="media/image5.wmf"/><Relationship Id="rId14" Type="http://schemas.openxmlformats.org/officeDocument/2006/relationships/oleObject" Target="embeddings/oleObject1.bin"/><Relationship Id="rId30" Type="http://schemas.openxmlformats.org/officeDocument/2006/relationships/oleObject" Target="embeddings/oleObject10.bin"/><Relationship Id="rId35" Type="http://schemas.openxmlformats.org/officeDocument/2006/relationships/image" Target="media/image12.wmf"/><Relationship Id="rId56" Type="http://schemas.openxmlformats.org/officeDocument/2006/relationships/oleObject" Target="embeddings/oleObject23.bin"/><Relationship Id="rId77" Type="http://schemas.openxmlformats.org/officeDocument/2006/relationships/oleObject" Target="embeddings/oleObject34.bin"/><Relationship Id="rId100" Type="http://schemas.openxmlformats.org/officeDocument/2006/relationships/image" Target="media/image44.wmf"/><Relationship Id="rId105" Type="http://schemas.openxmlformats.org/officeDocument/2006/relationships/oleObject" Target="embeddings/oleObject48.bin"/><Relationship Id="rId126" Type="http://schemas.openxmlformats.org/officeDocument/2006/relationships/image" Target="media/image56.wmf"/><Relationship Id="rId147" Type="http://schemas.openxmlformats.org/officeDocument/2006/relationships/oleObject" Target="embeddings/oleObject71.bin"/><Relationship Id="rId168" Type="http://schemas.openxmlformats.org/officeDocument/2006/relationships/oleObject" Target="embeddings/oleObject81.bin"/><Relationship Id="rId8" Type="http://schemas.openxmlformats.org/officeDocument/2006/relationships/image" Target="media/image1.png"/><Relationship Id="rId51" Type="http://schemas.openxmlformats.org/officeDocument/2006/relationships/image" Target="media/image20.wmf"/><Relationship Id="rId72" Type="http://schemas.openxmlformats.org/officeDocument/2006/relationships/image" Target="media/image30.wmf"/><Relationship Id="rId93" Type="http://schemas.openxmlformats.org/officeDocument/2006/relationships/oleObject" Target="embeddings/oleObject42.bin"/><Relationship Id="rId98" Type="http://schemas.openxmlformats.org/officeDocument/2006/relationships/image" Target="media/image43.wmf"/><Relationship Id="rId121" Type="http://schemas.openxmlformats.org/officeDocument/2006/relationships/oleObject" Target="embeddings/oleObject57.bin"/><Relationship Id="rId142" Type="http://schemas.openxmlformats.org/officeDocument/2006/relationships/image" Target="media/image63.wmf"/><Relationship Id="rId163" Type="http://schemas.openxmlformats.org/officeDocument/2006/relationships/image" Target="media/image74.wmf"/><Relationship Id="rId184" Type="http://schemas.openxmlformats.org/officeDocument/2006/relationships/footer" Target="footer5.xml"/><Relationship Id="rId3" Type="http://schemas.openxmlformats.org/officeDocument/2006/relationships/styles" Target="styles.xml"/><Relationship Id="rId25" Type="http://schemas.openxmlformats.org/officeDocument/2006/relationships/image" Target="media/image7.wmf"/><Relationship Id="rId46" Type="http://schemas.openxmlformats.org/officeDocument/2006/relationships/oleObject" Target="embeddings/oleObject18.bin"/><Relationship Id="rId67" Type="http://schemas.openxmlformats.org/officeDocument/2006/relationships/image" Target="media/image28.wmf"/><Relationship Id="rId116" Type="http://schemas.openxmlformats.org/officeDocument/2006/relationships/image" Target="media/image51.wmf"/><Relationship Id="rId137" Type="http://schemas.openxmlformats.org/officeDocument/2006/relationships/image" Target="media/image61.wmf"/><Relationship Id="rId158" Type="http://schemas.openxmlformats.org/officeDocument/2006/relationships/oleObject" Target="embeddings/oleObject76.bin"/><Relationship Id="rId20" Type="http://schemas.openxmlformats.org/officeDocument/2006/relationships/oleObject" Target="embeddings/oleObject4.bin"/><Relationship Id="rId41" Type="http://schemas.openxmlformats.org/officeDocument/2006/relationships/image" Target="media/image15.wmf"/><Relationship Id="rId62" Type="http://schemas.openxmlformats.org/officeDocument/2006/relationships/oleObject" Target="embeddings/oleObject26.bin"/><Relationship Id="rId83" Type="http://schemas.openxmlformats.org/officeDocument/2006/relationships/oleObject" Target="embeddings/oleObject37.bin"/><Relationship Id="rId88" Type="http://schemas.openxmlformats.org/officeDocument/2006/relationships/image" Target="media/image38.wmf"/><Relationship Id="rId111" Type="http://schemas.openxmlformats.org/officeDocument/2006/relationships/oleObject" Target="embeddings/oleObject51.bin"/><Relationship Id="rId132" Type="http://schemas.openxmlformats.org/officeDocument/2006/relationships/oleObject" Target="embeddings/oleObject63.bin"/><Relationship Id="rId153" Type="http://schemas.openxmlformats.org/officeDocument/2006/relationships/oleObject" Target="embeddings/oleObject74.bin"/><Relationship Id="rId174" Type="http://schemas.openxmlformats.org/officeDocument/2006/relationships/oleObject" Target="embeddings/oleObject84.bin"/><Relationship Id="rId179" Type="http://schemas.openxmlformats.org/officeDocument/2006/relationships/header" Target="header3.xml"/><Relationship Id="rId15" Type="http://schemas.openxmlformats.org/officeDocument/2006/relationships/image" Target="media/image3.wmf"/><Relationship Id="rId36" Type="http://schemas.openxmlformats.org/officeDocument/2006/relationships/oleObject" Target="embeddings/oleObject13.bin"/><Relationship Id="rId57" Type="http://schemas.openxmlformats.org/officeDocument/2006/relationships/image" Target="media/image23.wmf"/><Relationship Id="rId106" Type="http://schemas.openxmlformats.org/officeDocument/2006/relationships/image" Target="media/image47.wmf"/><Relationship Id="rId127" Type="http://schemas.openxmlformats.org/officeDocument/2006/relationships/oleObject" Target="embeddings/oleObject60.bin"/><Relationship Id="rId10" Type="http://schemas.openxmlformats.org/officeDocument/2006/relationships/header" Target="header2.xml"/><Relationship Id="rId31" Type="http://schemas.openxmlformats.org/officeDocument/2006/relationships/image" Target="media/image10.wmf"/><Relationship Id="rId52" Type="http://schemas.openxmlformats.org/officeDocument/2006/relationships/oleObject" Target="embeddings/oleObject21.bin"/><Relationship Id="rId73" Type="http://schemas.openxmlformats.org/officeDocument/2006/relationships/oleObject" Target="embeddings/oleObject32.bin"/><Relationship Id="rId78" Type="http://schemas.openxmlformats.org/officeDocument/2006/relationships/image" Target="media/image33.wmf"/><Relationship Id="rId94" Type="http://schemas.openxmlformats.org/officeDocument/2006/relationships/image" Target="media/image41.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54.wmf"/><Relationship Id="rId143" Type="http://schemas.openxmlformats.org/officeDocument/2006/relationships/oleObject" Target="embeddings/oleObject69.bin"/><Relationship Id="rId148" Type="http://schemas.openxmlformats.org/officeDocument/2006/relationships/image" Target="media/image66.wmf"/><Relationship Id="rId164" Type="http://schemas.openxmlformats.org/officeDocument/2006/relationships/oleObject" Target="embeddings/oleObject79.bin"/><Relationship Id="rId169" Type="http://schemas.openxmlformats.org/officeDocument/2006/relationships/image" Target="media/image77.wmf"/><Relationship Id="rId18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header" Target="header4.xml"/><Relationship Id="rId26" Type="http://schemas.openxmlformats.org/officeDocument/2006/relationships/oleObject" Target="embeddings/oleObject8.bin"/><Relationship Id="rId47" Type="http://schemas.openxmlformats.org/officeDocument/2006/relationships/image" Target="media/image18.wmf"/><Relationship Id="rId68" Type="http://schemas.openxmlformats.org/officeDocument/2006/relationships/oleObject" Target="embeddings/oleObject29.bin"/><Relationship Id="rId89" Type="http://schemas.openxmlformats.org/officeDocument/2006/relationships/oleObject" Target="embeddings/oleObject40.bin"/><Relationship Id="rId112" Type="http://schemas.openxmlformats.org/officeDocument/2006/relationships/oleObject" Target="embeddings/oleObject52.bin"/><Relationship Id="rId133" Type="http://schemas.openxmlformats.org/officeDocument/2006/relationships/image" Target="media/image59.wmf"/><Relationship Id="rId154" Type="http://schemas.openxmlformats.org/officeDocument/2006/relationships/image" Target="media/image69.png"/><Relationship Id="rId175" Type="http://schemas.openxmlformats.org/officeDocument/2006/relationships/image" Target="media/image80.wmf"/><Relationship Id="rId16" Type="http://schemas.openxmlformats.org/officeDocument/2006/relationships/oleObject" Target="embeddings/oleObject2.bin"/><Relationship Id="rId37" Type="http://schemas.openxmlformats.org/officeDocument/2006/relationships/image" Target="media/image13.wmf"/><Relationship Id="rId58" Type="http://schemas.openxmlformats.org/officeDocument/2006/relationships/oleObject" Target="embeddings/oleObject24.bin"/><Relationship Id="rId79" Type="http://schemas.openxmlformats.org/officeDocument/2006/relationships/oleObject" Target="embeddings/oleObject35.bin"/><Relationship Id="rId102" Type="http://schemas.openxmlformats.org/officeDocument/2006/relationships/image" Target="media/image45.wmf"/><Relationship Id="rId123" Type="http://schemas.openxmlformats.org/officeDocument/2006/relationships/oleObject" Target="embeddings/oleObject58.bin"/><Relationship Id="rId144" Type="http://schemas.openxmlformats.org/officeDocument/2006/relationships/image" Target="media/image64.wmf"/><Relationship Id="rId90" Type="http://schemas.openxmlformats.org/officeDocument/2006/relationships/image" Target="media/image39.wmf"/><Relationship Id="rId165" Type="http://schemas.openxmlformats.org/officeDocument/2006/relationships/image" Target="media/image75.wmf"/><Relationship Id="rId186" Type="http://schemas.openxmlformats.org/officeDocument/2006/relationships/theme" Target="theme/theme1.xml"/><Relationship Id="rId27" Type="http://schemas.openxmlformats.org/officeDocument/2006/relationships/image" Target="media/image8.wmf"/><Relationship Id="rId48" Type="http://schemas.openxmlformats.org/officeDocument/2006/relationships/oleObject" Target="embeddings/oleObject19.bin"/><Relationship Id="rId69" Type="http://schemas.openxmlformats.org/officeDocument/2006/relationships/oleObject" Target="embeddings/oleObject30.bin"/><Relationship Id="rId113" Type="http://schemas.openxmlformats.org/officeDocument/2006/relationships/image" Target="media/image50.wmf"/><Relationship Id="rId134" Type="http://schemas.openxmlformats.org/officeDocument/2006/relationships/oleObject" Target="embeddings/oleObject64.bin"/><Relationship Id="rId80" Type="http://schemas.openxmlformats.org/officeDocument/2006/relationships/image" Target="media/image34.wmf"/><Relationship Id="rId155" Type="http://schemas.openxmlformats.org/officeDocument/2006/relationships/image" Target="media/image70.wmf"/><Relationship Id="rId176" Type="http://schemas.openxmlformats.org/officeDocument/2006/relationships/oleObject" Target="embeddings/oleObject85.bin"/><Relationship Id="rId17" Type="http://schemas.openxmlformats.org/officeDocument/2006/relationships/image" Target="media/image4.wmf"/><Relationship Id="rId38" Type="http://schemas.openxmlformats.org/officeDocument/2006/relationships/oleObject" Target="embeddings/oleObject14.bin"/><Relationship Id="rId59" Type="http://schemas.openxmlformats.org/officeDocument/2006/relationships/image" Target="media/image24.wmf"/><Relationship Id="rId103" Type="http://schemas.openxmlformats.org/officeDocument/2006/relationships/oleObject" Target="embeddings/oleObject47.bin"/><Relationship Id="rId124" Type="http://schemas.openxmlformats.org/officeDocument/2006/relationships/image" Target="media/image55.wmf"/><Relationship Id="rId70" Type="http://schemas.openxmlformats.org/officeDocument/2006/relationships/image" Target="media/image29.wmf"/><Relationship Id="rId91" Type="http://schemas.openxmlformats.org/officeDocument/2006/relationships/oleObject" Target="embeddings/oleObject41.bin"/><Relationship Id="rId145" Type="http://schemas.openxmlformats.org/officeDocument/2006/relationships/oleObject" Target="embeddings/oleObject70.bin"/><Relationship Id="rId166" Type="http://schemas.openxmlformats.org/officeDocument/2006/relationships/oleObject" Target="embeddings/oleObject80.bin"/><Relationship Id="rId1" Type="http://schemas.openxmlformats.org/officeDocument/2006/relationships/customXml" Target="../customXml/item1.xml"/><Relationship Id="rId28" Type="http://schemas.openxmlformats.org/officeDocument/2006/relationships/oleObject" Target="embeddings/oleObject9.bin"/><Relationship Id="rId49" Type="http://schemas.openxmlformats.org/officeDocument/2006/relationships/image" Target="media/image19.wmf"/><Relationship Id="rId114" Type="http://schemas.openxmlformats.org/officeDocument/2006/relationships/oleObject" Target="embeddings/oleObject53.bin"/><Relationship Id="rId60" Type="http://schemas.openxmlformats.org/officeDocument/2006/relationships/oleObject" Target="embeddings/oleObject25.bin"/><Relationship Id="rId81" Type="http://schemas.openxmlformats.org/officeDocument/2006/relationships/oleObject" Target="embeddings/oleObject36.bin"/><Relationship Id="rId135" Type="http://schemas.openxmlformats.org/officeDocument/2006/relationships/image" Target="media/image60.wmf"/><Relationship Id="rId156" Type="http://schemas.openxmlformats.org/officeDocument/2006/relationships/oleObject" Target="embeddings/oleObject75.bin"/><Relationship Id="rId177" Type="http://schemas.openxmlformats.org/officeDocument/2006/relationships/image" Target="media/image8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BCD08-41A9-4B61-8C59-225C205B0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5147</Words>
  <Characters>29341</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НАЦИОНАЛЬНЫЙ СТАНДАРТ  РОССИЙСКОЙ ФЕДЕРАЦИИ</vt:lpstr>
    </vt:vector>
  </TitlesOfParts>
  <Company>VNIIMP</Company>
  <LinksUpToDate>false</LinksUpToDate>
  <CharactersWithSpaces>34420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НАЦИОНАЛЬНЫЙ СТАНДАРТ  РОССИЙСКОЙ ФЕДЕРАЦИИ</dc:title>
  <dc:creator>User</dc:creator>
  <cp:lastModifiedBy>5 msoft5ksm</cp:lastModifiedBy>
  <cp:revision>2</cp:revision>
  <cp:lastPrinted>2017-01-31T07:44:00Z</cp:lastPrinted>
  <dcterms:created xsi:type="dcterms:W3CDTF">2026-08-27T12:27:00Z</dcterms:created>
  <dcterms:modified xsi:type="dcterms:W3CDTF">2026-08-27T12:27:00Z</dcterms:modified>
</cp:coreProperties>
</file>