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854" w:type="dxa"/>
        <w:tblBorders>
          <w:top w:val="single" w:sz="18" w:space="0" w:color="000000"/>
          <w:bottom w:val="single" w:sz="18" w:space="0" w:color="000000"/>
          <w:insideH w:val="single" w:sz="4" w:space="0" w:color="000000"/>
          <w:insideV w:val="single" w:sz="4" w:space="0" w:color="000000"/>
        </w:tblBorders>
        <w:tblLayout w:type="fixed"/>
        <w:tblLook w:val="04A0" w:firstRow="1" w:lastRow="0" w:firstColumn="1" w:lastColumn="0" w:noHBand="0" w:noVBand="1"/>
      </w:tblPr>
      <w:tblGrid>
        <w:gridCol w:w="2376"/>
        <w:gridCol w:w="4820"/>
        <w:gridCol w:w="2658"/>
      </w:tblGrid>
      <w:tr w:rsidR="00A1669E" w:rsidRPr="001D0BF3" w14:paraId="07ECEBF9" w14:textId="77777777" w:rsidTr="00A1669E">
        <w:tc>
          <w:tcPr>
            <w:tcW w:w="9854" w:type="dxa"/>
            <w:gridSpan w:val="3"/>
            <w:tcBorders>
              <w:top w:val="single" w:sz="18" w:space="0" w:color="000000"/>
              <w:left w:val="nil"/>
              <w:bottom w:val="single" w:sz="18" w:space="0" w:color="000000"/>
              <w:right w:val="nil"/>
            </w:tcBorders>
          </w:tcPr>
          <w:p w14:paraId="23BEEFAD" w14:textId="77777777" w:rsidR="00C34010" w:rsidRPr="00792EA1" w:rsidRDefault="00C34010">
            <w:pPr>
              <w:pStyle w:val="1a"/>
              <w:spacing w:before="80"/>
              <w:jc w:val="center"/>
              <w:rPr>
                <w:rFonts w:ascii="Arial" w:hAnsi="Arial" w:cs="Arial"/>
                <w:b/>
                <w:sz w:val="22"/>
                <w:szCs w:val="22"/>
              </w:rPr>
            </w:pPr>
            <w:r w:rsidRPr="00792EA1">
              <w:rPr>
                <w:rFonts w:ascii="Arial" w:hAnsi="Arial" w:cs="Arial"/>
                <w:b/>
                <w:sz w:val="22"/>
                <w:szCs w:val="22"/>
              </w:rPr>
              <w:t xml:space="preserve"> </w:t>
            </w:r>
          </w:p>
          <w:p w14:paraId="6EFD8C0C" w14:textId="77777777" w:rsidR="00A1669E" w:rsidRPr="00792EA1" w:rsidRDefault="00A1669E">
            <w:pPr>
              <w:pStyle w:val="1a"/>
              <w:spacing w:before="80"/>
              <w:jc w:val="center"/>
              <w:rPr>
                <w:rFonts w:ascii="Arial" w:hAnsi="Arial" w:cs="Arial"/>
                <w:b/>
                <w:spacing w:val="-10"/>
                <w:sz w:val="22"/>
                <w:szCs w:val="22"/>
              </w:rPr>
            </w:pPr>
            <w:r w:rsidRPr="00792EA1">
              <w:rPr>
                <w:rFonts w:ascii="Arial" w:hAnsi="Arial" w:cs="Arial"/>
                <w:b/>
                <w:sz w:val="22"/>
                <w:szCs w:val="22"/>
              </w:rPr>
              <w:t>ЕВРАЗИЙСКИЙ СОВЕТ ПО СТАНДАРТИЗАЦИИ, МЕТРОЛОГИИ И СЕРТИФИКАЦИИ</w:t>
            </w:r>
          </w:p>
          <w:p w14:paraId="0FF29E26" w14:textId="77777777" w:rsidR="00A1669E" w:rsidRPr="00F13342" w:rsidRDefault="00A1669E">
            <w:pPr>
              <w:pStyle w:val="1a"/>
              <w:jc w:val="center"/>
              <w:rPr>
                <w:rFonts w:ascii="Arial" w:hAnsi="Arial" w:cs="Arial"/>
                <w:b/>
                <w:spacing w:val="-10"/>
                <w:sz w:val="22"/>
                <w:szCs w:val="22"/>
                <w:lang w:val="en-US"/>
              </w:rPr>
            </w:pPr>
            <w:r w:rsidRPr="00792EA1">
              <w:rPr>
                <w:rFonts w:ascii="Arial" w:hAnsi="Arial" w:cs="Arial"/>
                <w:b/>
                <w:sz w:val="22"/>
                <w:szCs w:val="22"/>
                <w:lang w:val="en-US"/>
              </w:rPr>
              <w:t>(</w:t>
            </w:r>
            <w:r w:rsidRPr="00792EA1">
              <w:rPr>
                <w:rFonts w:ascii="Arial" w:hAnsi="Arial" w:cs="Arial"/>
                <w:b/>
                <w:sz w:val="22"/>
                <w:szCs w:val="22"/>
              </w:rPr>
              <w:t>ЕАСС</w:t>
            </w:r>
            <w:r w:rsidRPr="00792EA1">
              <w:rPr>
                <w:rFonts w:ascii="Arial" w:hAnsi="Arial" w:cs="Arial"/>
                <w:b/>
                <w:sz w:val="22"/>
                <w:szCs w:val="22"/>
                <w:lang w:val="en-US"/>
              </w:rPr>
              <w:t>)</w:t>
            </w:r>
          </w:p>
          <w:p w14:paraId="69A9DFF5" w14:textId="77777777" w:rsidR="00A1669E" w:rsidRPr="00792EA1" w:rsidRDefault="00A1669E">
            <w:pPr>
              <w:pStyle w:val="1a"/>
              <w:jc w:val="center"/>
              <w:rPr>
                <w:rFonts w:ascii="Arial" w:hAnsi="Arial" w:cs="Arial"/>
                <w:b/>
                <w:sz w:val="22"/>
                <w:szCs w:val="22"/>
                <w:lang w:val="en-US"/>
              </w:rPr>
            </w:pPr>
          </w:p>
          <w:p w14:paraId="3501B723" w14:textId="77777777" w:rsidR="00A1669E" w:rsidRPr="00792EA1" w:rsidRDefault="00A1669E">
            <w:pPr>
              <w:pStyle w:val="1a"/>
              <w:jc w:val="center"/>
              <w:rPr>
                <w:rFonts w:ascii="Arial" w:hAnsi="Arial" w:cs="Arial"/>
                <w:b/>
                <w:sz w:val="22"/>
                <w:szCs w:val="22"/>
                <w:lang w:val="en-US"/>
              </w:rPr>
            </w:pPr>
            <w:r w:rsidRPr="00792EA1">
              <w:rPr>
                <w:rFonts w:ascii="Arial" w:hAnsi="Arial" w:cs="Arial"/>
                <w:b/>
                <w:sz w:val="22"/>
                <w:szCs w:val="22"/>
                <w:lang w:val="en-US"/>
              </w:rPr>
              <w:t>EURO-ASIAN COUNCIL FOR STANDARDIZATION, METROLOGY AND CERTIFICATION (EASC)</w:t>
            </w:r>
          </w:p>
          <w:p w14:paraId="1DDB7A3B" w14:textId="77777777" w:rsidR="00A1669E" w:rsidRPr="00792EA1" w:rsidRDefault="00A1669E">
            <w:pPr>
              <w:pStyle w:val="1a"/>
              <w:jc w:val="center"/>
              <w:rPr>
                <w:rFonts w:ascii="Arial" w:hAnsi="Arial" w:cs="Arial"/>
                <w:b/>
                <w:color w:val="0070C0"/>
                <w:sz w:val="24"/>
                <w:szCs w:val="24"/>
                <w:lang w:val="en-US"/>
              </w:rPr>
            </w:pPr>
          </w:p>
        </w:tc>
      </w:tr>
      <w:tr w:rsidR="00852697" w:rsidRPr="00792EA1" w14:paraId="4892E500" w14:textId="77777777" w:rsidTr="006D7CF6">
        <w:tc>
          <w:tcPr>
            <w:tcW w:w="2376" w:type="dxa"/>
            <w:tcBorders>
              <w:top w:val="single" w:sz="18" w:space="0" w:color="000000"/>
              <w:left w:val="nil"/>
              <w:bottom w:val="single" w:sz="18" w:space="0" w:color="000000"/>
              <w:right w:val="nil"/>
            </w:tcBorders>
            <w:vAlign w:val="center"/>
            <w:hideMark/>
          </w:tcPr>
          <w:p w14:paraId="27256E53" w14:textId="77777777" w:rsidR="00852697" w:rsidRPr="00792EA1" w:rsidRDefault="00560FAA">
            <w:pPr>
              <w:pStyle w:val="1a"/>
              <w:rPr>
                <w:rFonts w:ascii="Arial" w:hAnsi="Arial" w:cs="Arial"/>
                <w:b/>
                <w:color w:val="0070C0"/>
                <w:szCs w:val="28"/>
                <w:lang w:val="en-US"/>
              </w:rPr>
            </w:pPr>
            <w:r w:rsidRPr="00792EA1">
              <w:rPr>
                <w:rFonts w:ascii="Arial" w:eastAsia="Calibri" w:hAnsi="Arial" w:cs="Arial"/>
                <w:noProof/>
                <w:szCs w:val="22"/>
              </w:rPr>
              <w:drawing>
                <wp:inline distT="0" distB="0" distL="0" distR="0" wp14:anchorId="5C577602" wp14:editId="22571427">
                  <wp:extent cx="1123950" cy="1123950"/>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tc>
        <w:tc>
          <w:tcPr>
            <w:tcW w:w="4820" w:type="dxa"/>
            <w:tcBorders>
              <w:top w:val="single" w:sz="18" w:space="0" w:color="000000"/>
              <w:left w:val="nil"/>
              <w:bottom w:val="single" w:sz="18" w:space="0" w:color="000000"/>
              <w:right w:val="nil"/>
            </w:tcBorders>
          </w:tcPr>
          <w:p w14:paraId="620628D6" w14:textId="77777777" w:rsidR="00852697" w:rsidRPr="00792EA1" w:rsidRDefault="00852697">
            <w:pPr>
              <w:pStyle w:val="1a"/>
              <w:tabs>
                <w:tab w:val="left" w:pos="1293"/>
                <w:tab w:val="center" w:pos="5133"/>
              </w:tabs>
              <w:jc w:val="center"/>
              <w:rPr>
                <w:rFonts w:ascii="Arial" w:hAnsi="Arial" w:cs="Arial"/>
                <w:b/>
                <w:spacing w:val="50"/>
                <w:szCs w:val="28"/>
                <w:lang w:val="en-US"/>
              </w:rPr>
            </w:pPr>
          </w:p>
          <w:p w14:paraId="21598CE9" w14:textId="77777777" w:rsidR="00852697" w:rsidRPr="00792EA1" w:rsidRDefault="00852697">
            <w:pPr>
              <w:pStyle w:val="1a"/>
              <w:tabs>
                <w:tab w:val="left" w:pos="1293"/>
                <w:tab w:val="center" w:pos="5133"/>
              </w:tabs>
              <w:jc w:val="center"/>
              <w:rPr>
                <w:rFonts w:ascii="Arial" w:hAnsi="Arial" w:cs="Arial"/>
                <w:b/>
                <w:spacing w:val="50"/>
                <w:szCs w:val="28"/>
              </w:rPr>
            </w:pPr>
            <w:r w:rsidRPr="00792EA1">
              <w:rPr>
                <w:rFonts w:ascii="Arial" w:hAnsi="Arial" w:cs="Arial"/>
                <w:b/>
                <w:spacing w:val="50"/>
                <w:szCs w:val="28"/>
              </w:rPr>
              <w:t>МЕЖГОСУДАРСТВЕННЫЙ</w:t>
            </w:r>
          </w:p>
          <w:p w14:paraId="037F8118" w14:textId="77777777" w:rsidR="00852697" w:rsidRPr="00792EA1" w:rsidRDefault="00852697">
            <w:pPr>
              <w:pStyle w:val="1a"/>
              <w:ind w:firstLine="33"/>
              <w:jc w:val="center"/>
              <w:rPr>
                <w:rFonts w:ascii="Arial" w:hAnsi="Arial" w:cs="Arial"/>
                <w:b/>
                <w:szCs w:val="28"/>
              </w:rPr>
            </w:pPr>
            <w:r w:rsidRPr="00792EA1">
              <w:rPr>
                <w:rFonts w:ascii="Arial" w:hAnsi="Arial" w:cs="Arial"/>
                <w:b/>
                <w:spacing w:val="50"/>
                <w:szCs w:val="28"/>
              </w:rPr>
              <w:t>СТАНДАРТ</w:t>
            </w:r>
          </w:p>
        </w:tc>
        <w:tc>
          <w:tcPr>
            <w:tcW w:w="2658" w:type="dxa"/>
            <w:tcBorders>
              <w:top w:val="single" w:sz="18" w:space="0" w:color="000000"/>
              <w:left w:val="nil"/>
              <w:bottom w:val="single" w:sz="18" w:space="0" w:color="000000"/>
              <w:right w:val="nil"/>
            </w:tcBorders>
          </w:tcPr>
          <w:p w14:paraId="4D881CE8" w14:textId="77777777" w:rsidR="00852697" w:rsidRPr="00792EA1" w:rsidRDefault="00852697" w:rsidP="00A1669E">
            <w:pPr>
              <w:pStyle w:val="1a"/>
              <w:rPr>
                <w:rFonts w:ascii="Arial" w:hAnsi="Arial" w:cs="Arial"/>
                <w:b/>
                <w:szCs w:val="28"/>
              </w:rPr>
            </w:pPr>
          </w:p>
          <w:p w14:paraId="79C9CA0B" w14:textId="77777777" w:rsidR="00B95CB4" w:rsidRPr="00E7227F" w:rsidRDefault="00325802" w:rsidP="00A1669E">
            <w:pPr>
              <w:autoSpaceDN w:val="0"/>
              <w:spacing w:after="0" w:line="240" w:lineRule="auto"/>
              <w:rPr>
                <w:rFonts w:ascii="Arial" w:eastAsia="Calibri" w:hAnsi="Arial" w:cs="Arial"/>
                <w:b/>
                <w:sz w:val="30"/>
                <w:szCs w:val="30"/>
                <w:lang w:eastAsia="en-US"/>
              </w:rPr>
            </w:pPr>
            <w:r w:rsidRPr="00E7227F">
              <w:rPr>
                <w:rFonts w:ascii="Arial" w:eastAsia="Calibri" w:hAnsi="Arial" w:cs="Arial"/>
                <w:b/>
                <w:sz w:val="30"/>
                <w:szCs w:val="30"/>
                <w:lang w:eastAsia="en-US"/>
              </w:rPr>
              <w:t>ГОСТ</w:t>
            </w:r>
          </w:p>
          <w:p w14:paraId="4D58F910" w14:textId="382E8273" w:rsidR="00852697" w:rsidRPr="00792EA1" w:rsidRDefault="005763ED" w:rsidP="00A1669E">
            <w:pPr>
              <w:autoSpaceDN w:val="0"/>
              <w:spacing w:after="0" w:line="240" w:lineRule="auto"/>
              <w:rPr>
                <w:rFonts w:ascii="Arial" w:eastAsia="Calibri" w:hAnsi="Arial" w:cs="Arial"/>
                <w:b/>
                <w:sz w:val="30"/>
                <w:szCs w:val="30"/>
                <w:lang w:eastAsia="en-US"/>
              </w:rPr>
            </w:pPr>
            <w:r w:rsidRPr="00C01BE4">
              <w:rPr>
                <w:rFonts w:ascii="Arial" w:eastAsia="Calibri" w:hAnsi="Arial" w:cs="Arial"/>
                <w:b/>
                <w:sz w:val="30"/>
                <w:szCs w:val="30"/>
                <w:lang w:eastAsia="en-US"/>
              </w:rPr>
              <w:t>32288–</w:t>
            </w:r>
          </w:p>
          <w:p w14:paraId="6957B865" w14:textId="77777777" w:rsidR="00B95CB4" w:rsidRPr="00792EA1" w:rsidRDefault="00B95CB4" w:rsidP="00A1669E">
            <w:pPr>
              <w:autoSpaceDN w:val="0"/>
              <w:spacing w:after="0" w:line="240" w:lineRule="auto"/>
              <w:rPr>
                <w:rFonts w:ascii="Arial" w:eastAsia="Calibri" w:hAnsi="Arial" w:cs="Arial"/>
                <w:b/>
                <w:sz w:val="30"/>
                <w:szCs w:val="30"/>
                <w:lang w:eastAsia="en-US"/>
              </w:rPr>
            </w:pPr>
          </w:p>
          <w:p w14:paraId="6549F5DF" w14:textId="448F37EF" w:rsidR="00852697" w:rsidRPr="00792EA1" w:rsidRDefault="00852697" w:rsidP="00A1669E">
            <w:pPr>
              <w:spacing w:after="0" w:line="240" w:lineRule="auto"/>
              <w:rPr>
                <w:rFonts w:ascii="Arial" w:hAnsi="Arial" w:cs="Arial"/>
                <w:i/>
              </w:rPr>
            </w:pPr>
            <w:r w:rsidRPr="00792EA1">
              <w:rPr>
                <w:rFonts w:ascii="Arial" w:hAnsi="Arial" w:cs="Arial"/>
                <w:i/>
              </w:rPr>
              <w:t>(проект,</w:t>
            </w:r>
            <w:r w:rsidR="00050E51" w:rsidRPr="00792EA1">
              <w:rPr>
                <w:rFonts w:ascii="Arial" w:hAnsi="Arial" w:cs="Arial"/>
                <w:i/>
              </w:rPr>
              <w:t xml:space="preserve"> </w:t>
            </w:r>
            <w:r w:rsidRPr="00792EA1">
              <w:rPr>
                <w:rFonts w:ascii="Arial" w:hAnsi="Arial" w:cs="Arial"/>
                <w:i/>
                <w:lang w:val="en-US"/>
              </w:rPr>
              <w:t>RU</w:t>
            </w:r>
            <w:r w:rsidR="00325802" w:rsidRPr="00792EA1">
              <w:rPr>
                <w:rFonts w:ascii="Arial" w:hAnsi="Arial" w:cs="Arial"/>
                <w:i/>
              </w:rPr>
              <w:t>,</w:t>
            </w:r>
            <w:r w:rsidRPr="00792EA1">
              <w:rPr>
                <w:rFonts w:ascii="Arial" w:hAnsi="Arial" w:cs="Arial"/>
                <w:i/>
              </w:rPr>
              <w:t xml:space="preserve"> </w:t>
            </w:r>
            <w:r w:rsidR="006B3F32">
              <w:rPr>
                <w:rFonts w:ascii="Arial" w:hAnsi="Arial" w:cs="Arial"/>
                <w:i/>
              </w:rPr>
              <w:t>первая</w:t>
            </w:r>
            <w:r w:rsidRPr="00792EA1">
              <w:rPr>
                <w:rFonts w:ascii="Arial" w:hAnsi="Arial" w:cs="Arial"/>
                <w:i/>
              </w:rPr>
              <w:t xml:space="preserve"> редакция)</w:t>
            </w:r>
          </w:p>
          <w:p w14:paraId="616A5D87" w14:textId="77777777" w:rsidR="00852697" w:rsidRPr="00792EA1" w:rsidRDefault="00852697" w:rsidP="00A1669E">
            <w:pPr>
              <w:pStyle w:val="1a"/>
              <w:rPr>
                <w:rFonts w:ascii="Arial" w:hAnsi="Arial" w:cs="Arial"/>
                <w:b/>
                <w:szCs w:val="28"/>
              </w:rPr>
            </w:pPr>
          </w:p>
        </w:tc>
      </w:tr>
    </w:tbl>
    <w:p w14:paraId="46680C7D" w14:textId="77777777" w:rsidR="00732093" w:rsidRPr="00792EA1" w:rsidRDefault="00732093">
      <w:pPr>
        <w:rPr>
          <w:rFonts w:ascii="Arial" w:hAnsi="Arial" w:cs="Arial"/>
          <w:b/>
        </w:rPr>
      </w:pPr>
    </w:p>
    <w:p w14:paraId="20B3E8EF" w14:textId="77777777" w:rsidR="00A1669E" w:rsidRPr="00792EA1" w:rsidRDefault="00A1669E" w:rsidP="00A1669E">
      <w:pPr>
        <w:keepNext/>
        <w:keepLines/>
        <w:widowControl w:val="0"/>
        <w:jc w:val="center"/>
        <w:rPr>
          <w:rFonts w:ascii="Arial" w:hAnsi="Arial" w:cs="Arial"/>
          <w:b/>
          <w:color w:val="000000" w:themeColor="text1"/>
          <w:sz w:val="28"/>
          <w:szCs w:val="28"/>
        </w:rPr>
      </w:pPr>
    </w:p>
    <w:p w14:paraId="30FBE447" w14:textId="77777777" w:rsidR="00A1669E" w:rsidRPr="00792EA1" w:rsidRDefault="00A1669E" w:rsidP="00A1669E">
      <w:pPr>
        <w:keepNext/>
        <w:keepLines/>
        <w:widowControl w:val="0"/>
        <w:jc w:val="center"/>
        <w:rPr>
          <w:rFonts w:ascii="Arial" w:hAnsi="Arial" w:cs="Arial"/>
          <w:b/>
          <w:color w:val="000000" w:themeColor="text1"/>
          <w:sz w:val="28"/>
          <w:szCs w:val="28"/>
        </w:rPr>
      </w:pPr>
    </w:p>
    <w:p w14:paraId="4A714E43" w14:textId="77777777" w:rsidR="00A1669E" w:rsidRPr="00792EA1" w:rsidRDefault="00A1669E" w:rsidP="00A1669E">
      <w:pPr>
        <w:keepNext/>
        <w:keepLines/>
        <w:widowControl w:val="0"/>
        <w:jc w:val="center"/>
        <w:rPr>
          <w:rFonts w:ascii="Arial" w:hAnsi="Arial" w:cs="Arial"/>
          <w:b/>
          <w:color w:val="000000" w:themeColor="text1"/>
          <w:sz w:val="28"/>
          <w:szCs w:val="28"/>
        </w:rPr>
      </w:pPr>
    </w:p>
    <w:p w14:paraId="77D42B57" w14:textId="77777777" w:rsidR="00A1669E" w:rsidRPr="00792EA1" w:rsidRDefault="00A1669E" w:rsidP="00A1669E">
      <w:pPr>
        <w:keepNext/>
        <w:keepLines/>
        <w:widowControl w:val="0"/>
        <w:jc w:val="center"/>
        <w:rPr>
          <w:rFonts w:ascii="Arial" w:hAnsi="Arial" w:cs="Arial"/>
          <w:b/>
          <w:color w:val="000000" w:themeColor="text1"/>
          <w:sz w:val="28"/>
          <w:szCs w:val="28"/>
        </w:rPr>
      </w:pPr>
    </w:p>
    <w:p w14:paraId="1E464AA4" w14:textId="580D176D" w:rsidR="00A1669E" w:rsidRPr="00792EA1" w:rsidRDefault="000C5D43" w:rsidP="00A1669E">
      <w:pPr>
        <w:keepNext/>
        <w:keepLines/>
        <w:widowControl w:val="0"/>
        <w:spacing w:after="0" w:line="360" w:lineRule="auto"/>
        <w:jc w:val="center"/>
        <w:rPr>
          <w:rFonts w:ascii="Arial" w:hAnsi="Arial" w:cs="Arial"/>
          <w:b/>
          <w:color w:val="000000" w:themeColor="text1"/>
          <w:sz w:val="28"/>
          <w:szCs w:val="28"/>
        </w:rPr>
      </w:pPr>
      <w:bookmarkStart w:id="0" w:name="_Hlk230877046"/>
      <w:r w:rsidRPr="007F1952">
        <w:rPr>
          <w:rFonts w:ascii="Arial" w:hAnsi="Arial" w:cs="Arial"/>
          <w:b/>
          <w:color w:val="000000" w:themeColor="text1"/>
          <w:sz w:val="28"/>
          <w:szCs w:val="28"/>
        </w:rPr>
        <w:t>ОРЕХИ ЛЕЩИНЫ</w:t>
      </w:r>
    </w:p>
    <w:bookmarkEnd w:id="0"/>
    <w:p w14:paraId="09AA465B" w14:textId="77777777" w:rsidR="005D210F" w:rsidRPr="00792EA1" w:rsidRDefault="005D210F" w:rsidP="00A1669E">
      <w:pPr>
        <w:keepNext/>
        <w:keepLines/>
        <w:widowControl w:val="0"/>
        <w:spacing w:after="0" w:line="360" w:lineRule="auto"/>
        <w:jc w:val="center"/>
        <w:rPr>
          <w:rFonts w:ascii="Arial" w:hAnsi="Arial" w:cs="Arial"/>
          <w:b/>
          <w:color w:val="000000" w:themeColor="text1"/>
          <w:sz w:val="28"/>
          <w:szCs w:val="28"/>
        </w:rPr>
      </w:pPr>
    </w:p>
    <w:p w14:paraId="6459BD31" w14:textId="77777777" w:rsidR="00E046CE" w:rsidRPr="00792EA1" w:rsidRDefault="00A1669E" w:rsidP="00A1669E">
      <w:pPr>
        <w:keepNext/>
        <w:keepLines/>
        <w:widowControl w:val="0"/>
        <w:spacing w:after="0" w:line="360" w:lineRule="auto"/>
        <w:jc w:val="center"/>
        <w:rPr>
          <w:rFonts w:ascii="Arial" w:hAnsi="Arial" w:cs="Arial"/>
        </w:rPr>
      </w:pPr>
      <w:r w:rsidRPr="00792EA1">
        <w:rPr>
          <w:rFonts w:ascii="Arial" w:hAnsi="Arial" w:cs="Arial"/>
          <w:b/>
          <w:color w:val="000000" w:themeColor="text1"/>
          <w:sz w:val="28"/>
          <w:szCs w:val="28"/>
        </w:rPr>
        <w:t>Технические условия</w:t>
      </w:r>
    </w:p>
    <w:p w14:paraId="7EAB7827" w14:textId="77777777" w:rsidR="00C96BB5" w:rsidRPr="00792EA1" w:rsidRDefault="00C96BB5">
      <w:pPr>
        <w:pStyle w:val="FR1"/>
        <w:keepLines/>
        <w:spacing w:line="240" w:lineRule="auto"/>
        <w:ind w:left="0" w:right="0" w:firstLine="0"/>
        <w:rPr>
          <w:rFonts w:ascii="Arial" w:hAnsi="Arial" w:cs="Arial"/>
          <w:b/>
          <w:bCs/>
          <w:sz w:val="22"/>
          <w:szCs w:val="22"/>
        </w:rPr>
      </w:pPr>
    </w:p>
    <w:p w14:paraId="132D6668" w14:textId="77777777" w:rsidR="00852697" w:rsidRPr="00792EA1" w:rsidRDefault="00852697">
      <w:pPr>
        <w:pStyle w:val="FR1"/>
        <w:keepLines/>
        <w:spacing w:line="240" w:lineRule="auto"/>
        <w:ind w:left="0" w:right="0" w:firstLine="0"/>
        <w:rPr>
          <w:rFonts w:ascii="Arial" w:hAnsi="Arial" w:cs="Arial"/>
          <w:b/>
          <w:bCs/>
          <w:sz w:val="22"/>
          <w:szCs w:val="22"/>
        </w:rPr>
      </w:pPr>
    </w:p>
    <w:p w14:paraId="4FBE6F88" w14:textId="77777777" w:rsidR="00C96BB5" w:rsidRPr="00792EA1" w:rsidRDefault="00C96BB5">
      <w:pPr>
        <w:pStyle w:val="FR1"/>
        <w:keepLines/>
        <w:spacing w:line="240" w:lineRule="auto"/>
        <w:ind w:left="0" w:right="0" w:firstLine="0"/>
        <w:rPr>
          <w:rFonts w:ascii="Arial" w:hAnsi="Arial" w:cs="Arial"/>
          <w:b/>
          <w:bCs/>
          <w:sz w:val="22"/>
          <w:szCs w:val="22"/>
        </w:rPr>
      </w:pPr>
    </w:p>
    <w:p w14:paraId="57C9A6BF" w14:textId="77777777" w:rsidR="007B224F" w:rsidRPr="00792EA1" w:rsidRDefault="00A1669E" w:rsidP="002F535E">
      <w:pPr>
        <w:pStyle w:val="FR1"/>
        <w:keepLines/>
        <w:spacing w:after="0" w:line="240" w:lineRule="auto"/>
        <w:ind w:left="0" w:right="0" w:firstLine="0"/>
        <w:rPr>
          <w:rFonts w:ascii="Arial" w:hAnsi="Arial" w:cs="Arial"/>
          <w:b/>
          <w:color w:val="FF0000"/>
          <w:sz w:val="24"/>
          <w:szCs w:val="24"/>
        </w:rPr>
      </w:pPr>
      <w:r w:rsidRPr="00792EA1">
        <w:rPr>
          <w:rFonts w:ascii="Arial" w:hAnsi="Arial" w:cs="Arial"/>
          <w:b/>
          <w:i/>
          <w:sz w:val="22"/>
          <w:szCs w:val="22"/>
        </w:rPr>
        <w:t>Настоящий проект стандарта не подлежит применению до его принятия</w:t>
      </w:r>
    </w:p>
    <w:p w14:paraId="6E0ECE44" w14:textId="77777777" w:rsidR="007B224F" w:rsidRPr="00792EA1" w:rsidRDefault="007B224F" w:rsidP="002F535E">
      <w:pPr>
        <w:pStyle w:val="FR1"/>
        <w:keepLines/>
        <w:spacing w:after="0" w:line="240" w:lineRule="auto"/>
        <w:ind w:left="0" w:right="0" w:firstLine="0"/>
        <w:rPr>
          <w:rFonts w:ascii="Arial" w:hAnsi="Arial" w:cs="Arial"/>
          <w:b/>
          <w:color w:val="FF0000"/>
          <w:sz w:val="24"/>
          <w:szCs w:val="24"/>
        </w:rPr>
      </w:pPr>
    </w:p>
    <w:p w14:paraId="490C0196" w14:textId="77777777" w:rsidR="007B224F" w:rsidRPr="00792EA1" w:rsidRDefault="007B224F" w:rsidP="002F535E">
      <w:pPr>
        <w:pStyle w:val="FR1"/>
        <w:keepLines/>
        <w:spacing w:after="0" w:line="240" w:lineRule="auto"/>
        <w:ind w:left="0" w:right="0" w:firstLine="0"/>
        <w:rPr>
          <w:rFonts w:ascii="Arial" w:hAnsi="Arial" w:cs="Arial"/>
          <w:b/>
          <w:color w:val="FF0000"/>
          <w:sz w:val="24"/>
          <w:szCs w:val="24"/>
        </w:rPr>
      </w:pPr>
    </w:p>
    <w:p w14:paraId="6CA5AD22" w14:textId="77777777" w:rsidR="00D874B6" w:rsidRPr="00792EA1" w:rsidRDefault="00D874B6" w:rsidP="002F535E">
      <w:pPr>
        <w:pStyle w:val="FR1"/>
        <w:keepLines/>
        <w:spacing w:after="0" w:line="240" w:lineRule="auto"/>
        <w:ind w:left="0" w:right="0" w:firstLine="0"/>
        <w:rPr>
          <w:rFonts w:ascii="Arial" w:hAnsi="Arial" w:cs="Arial"/>
          <w:b/>
          <w:color w:val="FF0000"/>
          <w:sz w:val="24"/>
          <w:szCs w:val="24"/>
        </w:rPr>
      </w:pPr>
    </w:p>
    <w:p w14:paraId="2AEFE2CB" w14:textId="77777777" w:rsidR="00D874B6" w:rsidRPr="00792EA1" w:rsidRDefault="00D874B6" w:rsidP="002F535E">
      <w:pPr>
        <w:pStyle w:val="FR1"/>
        <w:keepLines/>
        <w:spacing w:after="0" w:line="240" w:lineRule="auto"/>
        <w:ind w:left="0" w:right="0" w:firstLine="0"/>
        <w:rPr>
          <w:rFonts w:ascii="Arial" w:hAnsi="Arial" w:cs="Arial"/>
          <w:b/>
          <w:color w:val="FF0000"/>
          <w:sz w:val="24"/>
          <w:szCs w:val="24"/>
        </w:rPr>
      </w:pPr>
    </w:p>
    <w:p w14:paraId="4FDC5FE2" w14:textId="50274F8B" w:rsidR="00631438" w:rsidRDefault="00631438" w:rsidP="002F535E">
      <w:pPr>
        <w:pStyle w:val="FR1"/>
        <w:keepLines/>
        <w:spacing w:after="0" w:line="240" w:lineRule="auto"/>
        <w:ind w:left="0" w:right="0" w:firstLine="0"/>
        <w:rPr>
          <w:rFonts w:ascii="Arial" w:hAnsi="Arial" w:cs="Arial"/>
          <w:b/>
          <w:color w:val="FF0000"/>
          <w:sz w:val="24"/>
          <w:szCs w:val="24"/>
        </w:rPr>
      </w:pPr>
    </w:p>
    <w:p w14:paraId="0F23750B" w14:textId="5E4DEFE6" w:rsidR="00C01BE4" w:rsidRDefault="00C01BE4" w:rsidP="002F535E">
      <w:pPr>
        <w:pStyle w:val="FR1"/>
        <w:keepLines/>
        <w:spacing w:after="0" w:line="240" w:lineRule="auto"/>
        <w:ind w:left="0" w:right="0" w:firstLine="0"/>
        <w:rPr>
          <w:rFonts w:ascii="Arial" w:hAnsi="Arial" w:cs="Arial"/>
          <w:b/>
          <w:color w:val="FF0000"/>
          <w:sz w:val="24"/>
          <w:szCs w:val="24"/>
        </w:rPr>
      </w:pPr>
    </w:p>
    <w:p w14:paraId="6EF940A4" w14:textId="6B31B79B" w:rsidR="00C01BE4" w:rsidRDefault="00C01BE4" w:rsidP="002F535E">
      <w:pPr>
        <w:pStyle w:val="FR1"/>
        <w:keepLines/>
        <w:spacing w:after="0" w:line="240" w:lineRule="auto"/>
        <w:ind w:left="0" w:right="0" w:firstLine="0"/>
        <w:rPr>
          <w:rFonts w:ascii="Arial" w:hAnsi="Arial" w:cs="Arial"/>
          <w:b/>
          <w:color w:val="FF0000"/>
          <w:sz w:val="24"/>
          <w:szCs w:val="24"/>
        </w:rPr>
      </w:pPr>
    </w:p>
    <w:p w14:paraId="6D5DA207" w14:textId="77777777" w:rsidR="00C01BE4" w:rsidRPr="00792EA1" w:rsidRDefault="00C01BE4" w:rsidP="002F535E">
      <w:pPr>
        <w:pStyle w:val="FR1"/>
        <w:keepLines/>
        <w:spacing w:after="0" w:line="240" w:lineRule="auto"/>
        <w:ind w:left="0" w:right="0" w:firstLine="0"/>
        <w:rPr>
          <w:rFonts w:ascii="Arial" w:hAnsi="Arial" w:cs="Arial"/>
          <w:b/>
          <w:color w:val="FF0000"/>
          <w:sz w:val="24"/>
          <w:szCs w:val="24"/>
        </w:rPr>
      </w:pPr>
    </w:p>
    <w:p w14:paraId="54574EA5" w14:textId="77777777" w:rsidR="00631438" w:rsidRPr="00792EA1" w:rsidRDefault="00631438" w:rsidP="002F535E">
      <w:pPr>
        <w:pStyle w:val="FR1"/>
        <w:keepLines/>
        <w:spacing w:after="0" w:line="240" w:lineRule="auto"/>
        <w:ind w:left="0" w:right="0" w:firstLine="0"/>
        <w:rPr>
          <w:rFonts w:ascii="Arial" w:hAnsi="Arial" w:cs="Arial"/>
          <w:b/>
          <w:color w:val="FF0000"/>
          <w:sz w:val="24"/>
          <w:szCs w:val="24"/>
        </w:rPr>
      </w:pPr>
    </w:p>
    <w:p w14:paraId="3470FF36" w14:textId="77777777" w:rsidR="00631438" w:rsidRPr="00792EA1" w:rsidRDefault="00631438" w:rsidP="002F535E">
      <w:pPr>
        <w:pStyle w:val="FR1"/>
        <w:keepLines/>
        <w:spacing w:after="0" w:line="240" w:lineRule="auto"/>
        <w:ind w:left="0" w:right="0" w:firstLine="0"/>
        <w:rPr>
          <w:rFonts w:ascii="Arial" w:hAnsi="Arial" w:cs="Arial"/>
          <w:b/>
          <w:color w:val="FF0000"/>
          <w:sz w:val="24"/>
          <w:szCs w:val="24"/>
        </w:rPr>
      </w:pPr>
    </w:p>
    <w:p w14:paraId="6DFB8A57" w14:textId="77777777" w:rsidR="00C96BB5" w:rsidRPr="00792EA1" w:rsidRDefault="00C96BB5" w:rsidP="002F535E">
      <w:pPr>
        <w:pStyle w:val="FR1"/>
        <w:keepLines/>
        <w:spacing w:after="0" w:line="240" w:lineRule="auto"/>
        <w:ind w:left="0" w:right="0" w:firstLine="0"/>
        <w:rPr>
          <w:rFonts w:ascii="Arial" w:hAnsi="Arial" w:cs="Arial"/>
          <w:b/>
          <w:color w:val="FF0000"/>
          <w:sz w:val="24"/>
          <w:szCs w:val="24"/>
        </w:rPr>
      </w:pPr>
    </w:p>
    <w:p w14:paraId="65F70FA2" w14:textId="77777777" w:rsidR="00852697" w:rsidRPr="00792EA1" w:rsidRDefault="00852697" w:rsidP="00852697">
      <w:pPr>
        <w:spacing w:after="0" w:line="240" w:lineRule="auto"/>
        <w:jc w:val="center"/>
        <w:rPr>
          <w:rFonts w:ascii="Arial" w:hAnsi="Arial" w:cs="Arial"/>
          <w:b/>
          <w:color w:val="000000" w:themeColor="text1"/>
          <w:sz w:val="22"/>
          <w:szCs w:val="22"/>
        </w:rPr>
      </w:pPr>
      <w:bookmarkStart w:id="1" w:name="_Toc488137992"/>
      <w:bookmarkStart w:id="2" w:name="_Toc487108436"/>
      <w:bookmarkStart w:id="3" w:name="_Toc487115990"/>
      <w:bookmarkStart w:id="4" w:name="_Toc309995717"/>
      <w:bookmarkEnd w:id="1"/>
      <w:bookmarkEnd w:id="2"/>
      <w:bookmarkEnd w:id="3"/>
      <w:bookmarkEnd w:id="4"/>
      <w:r w:rsidRPr="00792EA1">
        <w:rPr>
          <w:rFonts w:ascii="Arial" w:hAnsi="Arial" w:cs="Arial"/>
          <w:b/>
          <w:color w:val="000000" w:themeColor="text1"/>
          <w:sz w:val="22"/>
          <w:szCs w:val="22"/>
        </w:rPr>
        <w:t>Минск</w:t>
      </w:r>
    </w:p>
    <w:p w14:paraId="521FA692" w14:textId="77777777" w:rsidR="00852697" w:rsidRPr="00792EA1" w:rsidRDefault="00852697" w:rsidP="00852697">
      <w:pPr>
        <w:spacing w:after="0" w:line="240" w:lineRule="auto"/>
        <w:jc w:val="center"/>
        <w:rPr>
          <w:rFonts w:ascii="Arial" w:hAnsi="Arial" w:cs="Arial"/>
          <w:b/>
          <w:color w:val="000000" w:themeColor="text1"/>
          <w:sz w:val="22"/>
          <w:szCs w:val="22"/>
        </w:rPr>
      </w:pPr>
      <w:r w:rsidRPr="00792EA1">
        <w:rPr>
          <w:rFonts w:ascii="Arial" w:hAnsi="Arial" w:cs="Arial"/>
          <w:b/>
          <w:color w:val="000000" w:themeColor="text1"/>
          <w:sz w:val="22"/>
          <w:szCs w:val="22"/>
        </w:rPr>
        <w:t>Евразийский совет по стандартизации, метрологии и сертификации</w:t>
      </w:r>
    </w:p>
    <w:p w14:paraId="23461E62" w14:textId="77777777" w:rsidR="00722CDE" w:rsidRPr="00792EA1" w:rsidRDefault="00722CDE" w:rsidP="00852697">
      <w:pPr>
        <w:spacing w:after="0" w:line="240" w:lineRule="auto"/>
        <w:jc w:val="center"/>
        <w:rPr>
          <w:rFonts w:ascii="Arial" w:hAnsi="Arial" w:cs="Arial"/>
        </w:rPr>
      </w:pPr>
      <w:r w:rsidRPr="00792EA1">
        <w:rPr>
          <w:rFonts w:ascii="Arial" w:hAnsi="Arial" w:cs="Arial"/>
          <w:b/>
          <w:color w:val="000000" w:themeColor="text1"/>
          <w:sz w:val="22"/>
          <w:szCs w:val="22"/>
        </w:rPr>
        <w:t>202</w:t>
      </w:r>
      <w:r w:rsidRPr="00792EA1">
        <w:rPr>
          <w:rFonts w:ascii="Arial" w:hAnsi="Arial" w:cs="Arial"/>
        </w:rPr>
        <w:br w:type="page"/>
      </w:r>
    </w:p>
    <w:p w14:paraId="54086C4B" w14:textId="77777777" w:rsidR="00732093" w:rsidRPr="00792EA1" w:rsidRDefault="00092B06" w:rsidP="00CD6AAD">
      <w:pPr>
        <w:pStyle w:val="af4"/>
        <w:keepNext w:val="0"/>
        <w:widowControl w:val="0"/>
        <w:spacing w:before="0" w:line="360" w:lineRule="auto"/>
        <w:jc w:val="center"/>
        <w:rPr>
          <w:rFonts w:ascii="Arial" w:hAnsi="Arial" w:cs="Arial"/>
          <w:b/>
        </w:rPr>
      </w:pPr>
      <w:r w:rsidRPr="00792EA1">
        <w:rPr>
          <w:rFonts w:ascii="Arial" w:hAnsi="Arial" w:cs="Arial"/>
          <w:b/>
        </w:rPr>
        <w:lastRenderedPageBreak/>
        <w:t>Предисловие</w:t>
      </w:r>
    </w:p>
    <w:p w14:paraId="622F5927" w14:textId="77777777" w:rsidR="006C7AEC" w:rsidRPr="00792EA1" w:rsidRDefault="006C7AEC" w:rsidP="00CD6AAD">
      <w:pPr>
        <w:widowControl w:val="0"/>
        <w:tabs>
          <w:tab w:val="left" w:pos="928"/>
        </w:tabs>
        <w:spacing w:after="0" w:line="360" w:lineRule="auto"/>
        <w:ind w:firstLine="711"/>
        <w:jc w:val="both"/>
        <w:rPr>
          <w:rFonts w:ascii="Arial" w:eastAsia="Calibri" w:hAnsi="Arial" w:cs="Arial"/>
          <w:sz w:val="6"/>
          <w:szCs w:val="6"/>
          <w:lang w:eastAsia="en-US"/>
        </w:rPr>
      </w:pPr>
    </w:p>
    <w:p w14:paraId="4D7C1A30" w14:textId="3C6A3595" w:rsidR="00852697" w:rsidRPr="00792EA1" w:rsidRDefault="00852697" w:rsidP="00CD6AAD">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792EA1">
        <w:rPr>
          <w:rFonts w:ascii="Arial" w:eastAsia="Calibri" w:hAnsi="Arial" w:cs="Arial"/>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r w:rsidR="00A0742F">
        <w:rPr>
          <w:rFonts w:ascii="Arial" w:eastAsia="Calibri" w:hAnsi="Arial" w:cs="Arial"/>
          <w:lang w:eastAsia="en-US"/>
        </w:rPr>
        <w:t xml:space="preserve"> </w:t>
      </w:r>
    </w:p>
    <w:p w14:paraId="2D05884B" w14:textId="2F27C8FA" w:rsidR="00852697" w:rsidRPr="00792EA1" w:rsidRDefault="00852697" w:rsidP="00CD6AAD">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792EA1">
        <w:rPr>
          <w:rFonts w:ascii="Arial" w:eastAsia="Calibri" w:hAnsi="Arial" w:cs="Arial"/>
          <w:lang w:eastAsia="en-US"/>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 </w:t>
      </w:r>
    </w:p>
    <w:p w14:paraId="484A6B74" w14:textId="77777777" w:rsidR="00852697" w:rsidRPr="00792EA1" w:rsidRDefault="00852697"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p>
    <w:p w14:paraId="6A09228C" w14:textId="77777777" w:rsidR="00852697" w:rsidRPr="00792EA1" w:rsidRDefault="00852697" w:rsidP="00607702">
      <w:pPr>
        <w:widowControl w:val="0"/>
        <w:tabs>
          <w:tab w:val="left" w:pos="0"/>
          <w:tab w:val="left" w:pos="480"/>
          <w:tab w:val="left" w:pos="928"/>
        </w:tabs>
        <w:spacing w:after="0" w:line="360" w:lineRule="auto"/>
        <w:ind w:firstLine="709"/>
        <w:jc w:val="both"/>
        <w:rPr>
          <w:rFonts w:ascii="Arial" w:eastAsia="Calibri" w:hAnsi="Arial" w:cs="Arial"/>
          <w:b/>
          <w:lang w:eastAsia="en-US"/>
        </w:rPr>
      </w:pPr>
      <w:r w:rsidRPr="00792EA1">
        <w:rPr>
          <w:rFonts w:ascii="Arial" w:eastAsia="Calibri" w:hAnsi="Arial" w:cs="Arial"/>
          <w:b/>
          <w:lang w:eastAsia="en-US"/>
        </w:rPr>
        <w:t>Сведения о стандарте</w:t>
      </w:r>
    </w:p>
    <w:p w14:paraId="7B7F33CA" w14:textId="50A159B3" w:rsidR="00E75B71" w:rsidRPr="00792EA1" w:rsidRDefault="00E75B71" w:rsidP="00830A07">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792EA1">
        <w:rPr>
          <w:rFonts w:ascii="Arial" w:eastAsia="Calibri" w:hAnsi="Arial" w:cs="Arial"/>
          <w:lang w:eastAsia="en-US"/>
        </w:rPr>
        <w:t xml:space="preserve">1 </w:t>
      </w:r>
      <w:r w:rsidR="00852697" w:rsidRPr="000C5D43">
        <w:rPr>
          <w:rFonts w:ascii="Arial" w:hAnsi="Arial" w:cs="Arial"/>
          <w:bCs/>
        </w:rPr>
        <w:t>РАЗРАБОТАН</w:t>
      </w:r>
      <w:r w:rsidRPr="000C5D43">
        <w:rPr>
          <w:rFonts w:ascii="Arial" w:eastAsia="Calibri" w:hAnsi="Arial" w:cs="Arial"/>
          <w:lang w:eastAsia="en-US"/>
        </w:rPr>
        <w:t xml:space="preserve"> </w:t>
      </w:r>
      <w:r w:rsidR="000C5D43" w:rsidRPr="000C5D43">
        <w:rPr>
          <w:rFonts w:ascii="Arial" w:eastAsia="Calibri" w:hAnsi="Arial" w:cs="Arial"/>
          <w:lang w:eastAsia="en-US"/>
        </w:rPr>
        <w:t>Краснодарским научно-исследовательским институтом хранения и переработки сельскохозяйственной продукции – филиалом Федерального государственного бюджетного научного учреждения «Северо-Кавказский федеральный научный центр садоводства, виноградарства, виноделия»</w:t>
      </w:r>
      <w:r w:rsidR="007F1952" w:rsidRPr="000C5D43">
        <w:rPr>
          <w:rFonts w:ascii="Arial" w:eastAsia="Calibri" w:hAnsi="Arial" w:cs="Arial"/>
          <w:lang w:eastAsia="en-US"/>
        </w:rPr>
        <w:t xml:space="preserve"> </w:t>
      </w:r>
      <w:r w:rsidR="00B5644B" w:rsidRPr="000C5D43">
        <w:rPr>
          <w:rFonts w:ascii="Arial" w:eastAsia="Calibri" w:hAnsi="Arial" w:cs="Arial"/>
          <w:lang w:eastAsia="en-US"/>
        </w:rPr>
        <w:t>(</w:t>
      </w:r>
      <w:r w:rsidR="007F1952" w:rsidRPr="000C5D43">
        <w:rPr>
          <w:rFonts w:ascii="Arial" w:eastAsia="Calibri" w:hAnsi="Arial" w:cs="Arial"/>
          <w:lang w:eastAsia="en-US"/>
        </w:rPr>
        <w:t>КНИИХП - филиал ФГБНУ СКФНЦСВВ</w:t>
      </w:r>
      <w:r w:rsidR="00B5644B" w:rsidRPr="000C5D43">
        <w:rPr>
          <w:rFonts w:ascii="Arial" w:eastAsia="Calibri" w:hAnsi="Arial" w:cs="Arial"/>
          <w:lang w:eastAsia="en-US"/>
        </w:rPr>
        <w:t>)</w:t>
      </w:r>
    </w:p>
    <w:p w14:paraId="59F2D1E7" w14:textId="77777777" w:rsidR="000B7A1B" w:rsidRPr="00792EA1" w:rsidRDefault="000B7A1B"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p>
    <w:p w14:paraId="536B7F22" w14:textId="77777777" w:rsidR="00732093" w:rsidRPr="00792EA1" w:rsidRDefault="00E75B71" w:rsidP="00607702">
      <w:pPr>
        <w:widowControl w:val="0"/>
        <w:tabs>
          <w:tab w:val="left" w:pos="0"/>
          <w:tab w:val="left" w:pos="480"/>
          <w:tab w:val="left" w:pos="928"/>
        </w:tabs>
        <w:spacing w:after="0" w:line="360" w:lineRule="auto"/>
        <w:ind w:firstLine="709"/>
        <w:jc w:val="both"/>
        <w:rPr>
          <w:rFonts w:ascii="Arial" w:eastAsia="Calibri" w:hAnsi="Arial" w:cs="Arial"/>
          <w:lang w:eastAsia="en-US"/>
        </w:rPr>
      </w:pPr>
      <w:r w:rsidRPr="00792EA1">
        <w:rPr>
          <w:rFonts w:ascii="Arial" w:eastAsia="Calibri" w:hAnsi="Arial" w:cs="Arial"/>
          <w:lang w:eastAsia="en-US"/>
        </w:rPr>
        <w:t xml:space="preserve">2 ВНЕСЕН </w:t>
      </w:r>
      <w:r w:rsidR="00852697" w:rsidRPr="00792EA1">
        <w:rPr>
          <w:rFonts w:ascii="Arial" w:eastAsia="Calibri" w:hAnsi="Arial" w:cs="Arial"/>
          <w:lang w:eastAsia="en-US"/>
        </w:rPr>
        <w:t>Межгосударственным техническим комитетом по стандартизации МТК 528 «Свежие фрукты, овощи и грибы, продукция эфиромасличных лекарственных, орехоплодных культур и цветоводства»</w:t>
      </w:r>
    </w:p>
    <w:p w14:paraId="5DF90AA0" w14:textId="77777777" w:rsidR="006C7AEC" w:rsidRPr="00792EA1" w:rsidRDefault="006C7AEC" w:rsidP="00607702">
      <w:pPr>
        <w:widowControl w:val="0"/>
        <w:tabs>
          <w:tab w:val="left" w:pos="0"/>
          <w:tab w:val="left" w:pos="480"/>
          <w:tab w:val="left" w:pos="928"/>
        </w:tabs>
        <w:spacing w:after="0" w:line="360" w:lineRule="auto"/>
        <w:ind w:firstLine="709"/>
        <w:jc w:val="both"/>
        <w:rPr>
          <w:rFonts w:ascii="Arial" w:hAnsi="Arial" w:cs="Arial"/>
        </w:rPr>
      </w:pPr>
    </w:p>
    <w:p w14:paraId="36197CB5" w14:textId="77777777" w:rsidR="00852697" w:rsidRPr="00792EA1" w:rsidRDefault="00852697" w:rsidP="00607702">
      <w:pPr>
        <w:pStyle w:val="ConsPlusNonformat"/>
        <w:widowControl/>
        <w:spacing w:line="360" w:lineRule="auto"/>
        <w:ind w:firstLine="709"/>
        <w:jc w:val="both"/>
        <w:rPr>
          <w:rFonts w:ascii="Arial" w:hAnsi="Arial" w:cs="Arial"/>
          <w:sz w:val="24"/>
          <w:szCs w:val="24"/>
        </w:rPr>
      </w:pPr>
      <w:r w:rsidRPr="00792EA1">
        <w:rPr>
          <w:rFonts w:ascii="Arial" w:hAnsi="Arial" w:cs="Arial"/>
          <w:sz w:val="24"/>
          <w:szCs w:val="24"/>
        </w:rPr>
        <w:t xml:space="preserve">3 ПРИНЯТ Евразийским советом по стандартизации, метрологии и сертификации (протокол от                                                      №                  ) </w:t>
      </w:r>
    </w:p>
    <w:p w14:paraId="0AD20AC4" w14:textId="77777777" w:rsidR="00852697" w:rsidRPr="00792EA1" w:rsidRDefault="00852697" w:rsidP="00607702">
      <w:pPr>
        <w:pStyle w:val="ConsPlusNonformat"/>
        <w:widowControl/>
        <w:spacing w:line="360" w:lineRule="auto"/>
        <w:ind w:firstLine="709"/>
        <w:jc w:val="both"/>
        <w:rPr>
          <w:rFonts w:ascii="Arial" w:hAnsi="Arial" w:cs="Arial"/>
          <w:sz w:val="24"/>
          <w:szCs w:val="24"/>
        </w:rPr>
      </w:pPr>
    </w:p>
    <w:p w14:paraId="36F3C0F8" w14:textId="77777777" w:rsidR="00852697" w:rsidRPr="00792EA1" w:rsidRDefault="00852697" w:rsidP="00607702">
      <w:pPr>
        <w:pStyle w:val="210"/>
        <w:widowControl/>
        <w:suppressAutoHyphens w:val="0"/>
        <w:overflowPunct w:val="0"/>
        <w:autoSpaceDN w:val="0"/>
        <w:adjustRightInd w:val="0"/>
        <w:spacing w:line="360" w:lineRule="auto"/>
        <w:ind w:firstLine="709"/>
        <w:jc w:val="both"/>
        <w:textAlignment w:val="baseline"/>
        <w:rPr>
          <w:rFonts w:ascii="Arial" w:hAnsi="Arial" w:cs="Arial"/>
          <w:b w:val="0"/>
          <w:szCs w:val="24"/>
          <w:lang w:eastAsia="ru-RU"/>
        </w:rPr>
      </w:pPr>
      <w:r w:rsidRPr="00792EA1">
        <w:rPr>
          <w:rFonts w:ascii="Arial" w:hAnsi="Arial" w:cs="Arial"/>
          <w:b w:val="0"/>
          <w:szCs w:val="24"/>
          <w:lang w:eastAsia="ru-RU"/>
        </w:rPr>
        <w:t>За принятие проголосовали:</w:t>
      </w:r>
    </w:p>
    <w:tbl>
      <w:tblPr>
        <w:tblW w:w="9781"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3"/>
        <w:gridCol w:w="4961"/>
      </w:tblGrid>
      <w:tr w:rsidR="00852697" w:rsidRPr="00792EA1" w14:paraId="4A00E2F5" w14:textId="77777777" w:rsidTr="00852697">
        <w:trPr>
          <w:trHeight w:val="1088"/>
        </w:trPr>
        <w:tc>
          <w:tcPr>
            <w:tcW w:w="2977" w:type="dxa"/>
            <w:tcBorders>
              <w:top w:val="single" w:sz="4" w:space="0" w:color="auto"/>
              <w:left w:val="single" w:sz="4" w:space="0" w:color="auto"/>
              <w:bottom w:val="double" w:sz="6" w:space="0" w:color="auto"/>
              <w:right w:val="single" w:sz="4" w:space="0" w:color="auto"/>
            </w:tcBorders>
            <w:vAlign w:val="center"/>
            <w:hideMark/>
          </w:tcPr>
          <w:p w14:paraId="403EB3AC" w14:textId="77777777" w:rsidR="00852697" w:rsidRPr="00792EA1" w:rsidRDefault="00852697">
            <w:pPr>
              <w:pStyle w:val="110"/>
              <w:spacing w:line="276" w:lineRule="auto"/>
              <w:jc w:val="center"/>
              <w:rPr>
                <w:rFonts w:cs="Arial"/>
                <w:sz w:val="22"/>
                <w:szCs w:val="22"/>
              </w:rPr>
            </w:pPr>
            <w:r w:rsidRPr="00792EA1">
              <w:rPr>
                <w:rFonts w:cs="Arial"/>
                <w:sz w:val="22"/>
                <w:szCs w:val="22"/>
              </w:rPr>
              <w:t>Краткое наименование страны по МК</w:t>
            </w:r>
          </w:p>
          <w:p w14:paraId="407FB58F" w14:textId="77777777" w:rsidR="00852697" w:rsidRPr="00792EA1" w:rsidRDefault="00852697">
            <w:pPr>
              <w:pStyle w:val="110"/>
              <w:spacing w:line="276" w:lineRule="auto"/>
              <w:jc w:val="center"/>
              <w:rPr>
                <w:rFonts w:cs="Arial"/>
                <w:sz w:val="22"/>
                <w:szCs w:val="22"/>
              </w:rPr>
            </w:pPr>
            <w:r w:rsidRPr="00792EA1">
              <w:rPr>
                <w:rFonts w:cs="Arial"/>
                <w:sz w:val="22"/>
                <w:szCs w:val="22"/>
              </w:rPr>
              <w:t>(ИСО 3166) 004–97</w:t>
            </w:r>
          </w:p>
        </w:tc>
        <w:tc>
          <w:tcPr>
            <w:tcW w:w="1843" w:type="dxa"/>
            <w:tcBorders>
              <w:top w:val="single" w:sz="4" w:space="0" w:color="auto"/>
              <w:left w:val="single" w:sz="4" w:space="0" w:color="auto"/>
              <w:bottom w:val="double" w:sz="6" w:space="0" w:color="auto"/>
              <w:right w:val="single" w:sz="4" w:space="0" w:color="auto"/>
            </w:tcBorders>
            <w:vAlign w:val="center"/>
            <w:hideMark/>
          </w:tcPr>
          <w:p w14:paraId="7E651440" w14:textId="77777777" w:rsidR="00852697" w:rsidRPr="00792EA1" w:rsidRDefault="00852697">
            <w:pPr>
              <w:pStyle w:val="110"/>
              <w:spacing w:line="276" w:lineRule="auto"/>
              <w:jc w:val="center"/>
              <w:rPr>
                <w:rFonts w:cs="Arial"/>
                <w:sz w:val="22"/>
                <w:szCs w:val="22"/>
              </w:rPr>
            </w:pPr>
            <w:r w:rsidRPr="00792EA1">
              <w:rPr>
                <w:rFonts w:cs="Arial"/>
                <w:sz w:val="22"/>
                <w:szCs w:val="22"/>
              </w:rPr>
              <w:t>Код страны по МК (ИСО 3166) 004–97</w:t>
            </w:r>
          </w:p>
        </w:tc>
        <w:tc>
          <w:tcPr>
            <w:tcW w:w="4961" w:type="dxa"/>
            <w:tcBorders>
              <w:top w:val="single" w:sz="4" w:space="0" w:color="auto"/>
              <w:left w:val="single" w:sz="4" w:space="0" w:color="auto"/>
              <w:bottom w:val="double" w:sz="6" w:space="0" w:color="auto"/>
              <w:right w:val="single" w:sz="4" w:space="0" w:color="auto"/>
            </w:tcBorders>
            <w:vAlign w:val="center"/>
            <w:hideMark/>
          </w:tcPr>
          <w:p w14:paraId="06C6CB46" w14:textId="77777777" w:rsidR="00852697" w:rsidRPr="00792EA1" w:rsidRDefault="00852697">
            <w:pPr>
              <w:pStyle w:val="110"/>
              <w:spacing w:line="276" w:lineRule="auto"/>
              <w:jc w:val="center"/>
              <w:rPr>
                <w:rFonts w:cs="Arial"/>
                <w:sz w:val="22"/>
                <w:szCs w:val="22"/>
              </w:rPr>
            </w:pPr>
            <w:r w:rsidRPr="00792EA1">
              <w:rPr>
                <w:rFonts w:cs="Arial"/>
                <w:sz w:val="22"/>
                <w:szCs w:val="22"/>
              </w:rPr>
              <w:t>Сокращенное наименование</w:t>
            </w:r>
          </w:p>
          <w:p w14:paraId="1370DED3" w14:textId="77777777" w:rsidR="00852697" w:rsidRPr="00792EA1" w:rsidRDefault="00852697">
            <w:pPr>
              <w:pStyle w:val="110"/>
              <w:spacing w:line="276" w:lineRule="auto"/>
              <w:jc w:val="center"/>
              <w:rPr>
                <w:rFonts w:cs="Arial"/>
                <w:sz w:val="22"/>
                <w:szCs w:val="22"/>
              </w:rPr>
            </w:pPr>
            <w:r w:rsidRPr="00792EA1">
              <w:rPr>
                <w:rFonts w:cs="Arial"/>
                <w:sz w:val="22"/>
                <w:szCs w:val="22"/>
              </w:rPr>
              <w:t>национального органа</w:t>
            </w:r>
          </w:p>
          <w:p w14:paraId="6C210670" w14:textId="77777777" w:rsidR="00852697" w:rsidRPr="00792EA1" w:rsidRDefault="00852697">
            <w:pPr>
              <w:pStyle w:val="110"/>
              <w:spacing w:line="276" w:lineRule="auto"/>
              <w:jc w:val="center"/>
              <w:rPr>
                <w:rFonts w:cs="Arial"/>
                <w:sz w:val="22"/>
                <w:szCs w:val="22"/>
              </w:rPr>
            </w:pPr>
            <w:r w:rsidRPr="00792EA1">
              <w:rPr>
                <w:rFonts w:cs="Arial"/>
                <w:sz w:val="22"/>
                <w:szCs w:val="22"/>
              </w:rPr>
              <w:t>по стандартизации</w:t>
            </w:r>
          </w:p>
        </w:tc>
      </w:tr>
      <w:tr w:rsidR="00852697" w:rsidRPr="00792EA1" w14:paraId="3D2022E4" w14:textId="77777777" w:rsidTr="00852697">
        <w:tc>
          <w:tcPr>
            <w:tcW w:w="2977" w:type="dxa"/>
            <w:tcBorders>
              <w:top w:val="nil"/>
              <w:left w:val="single" w:sz="2" w:space="0" w:color="000000"/>
              <w:bottom w:val="single" w:sz="4" w:space="0" w:color="auto"/>
              <w:right w:val="single" w:sz="8" w:space="0" w:color="000000"/>
            </w:tcBorders>
            <w:tcMar>
              <w:top w:w="55" w:type="dxa"/>
              <w:left w:w="55" w:type="dxa"/>
              <w:bottom w:w="55" w:type="dxa"/>
              <w:right w:w="55" w:type="dxa"/>
            </w:tcMar>
          </w:tcPr>
          <w:p w14:paraId="1F0FBCFA" w14:textId="77777777" w:rsidR="00852697" w:rsidRPr="00792EA1" w:rsidRDefault="00852697">
            <w:pPr>
              <w:widowControl w:val="0"/>
              <w:autoSpaceDE w:val="0"/>
              <w:snapToGrid w:val="0"/>
              <w:ind w:firstLine="170"/>
              <w:rPr>
                <w:rFonts w:ascii="Arial" w:hAnsi="Arial" w:cs="Arial"/>
                <w:lang w:eastAsia="ar-SA"/>
              </w:rPr>
            </w:pPr>
          </w:p>
        </w:tc>
        <w:tc>
          <w:tcPr>
            <w:tcW w:w="1843" w:type="dxa"/>
            <w:tcBorders>
              <w:top w:val="nil"/>
              <w:left w:val="single" w:sz="8" w:space="0" w:color="000000"/>
              <w:bottom w:val="single" w:sz="4" w:space="0" w:color="auto"/>
              <w:right w:val="single" w:sz="8" w:space="0" w:color="000000"/>
            </w:tcBorders>
            <w:tcMar>
              <w:top w:w="55" w:type="dxa"/>
              <w:left w:w="55" w:type="dxa"/>
              <w:bottom w:w="55" w:type="dxa"/>
              <w:right w:w="55" w:type="dxa"/>
            </w:tcMar>
          </w:tcPr>
          <w:p w14:paraId="39D192D8" w14:textId="77777777" w:rsidR="00852697" w:rsidRPr="00792EA1" w:rsidRDefault="00852697">
            <w:pPr>
              <w:widowControl w:val="0"/>
              <w:autoSpaceDE w:val="0"/>
              <w:snapToGrid w:val="0"/>
              <w:jc w:val="center"/>
              <w:rPr>
                <w:rFonts w:ascii="Arial" w:hAnsi="Arial" w:cs="Arial"/>
                <w:lang w:eastAsia="ar-SA"/>
              </w:rPr>
            </w:pPr>
          </w:p>
        </w:tc>
        <w:tc>
          <w:tcPr>
            <w:tcW w:w="4961" w:type="dxa"/>
            <w:tcBorders>
              <w:top w:val="nil"/>
              <w:left w:val="single" w:sz="8" w:space="0" w:color="000000"/>
              <w:bottom w:val="single" w:sz="4" w:space="0" w:color="auto"/>
              <w:right w:val="single" w:sz="2" w:space="0" w:color="000000"/>
            </w:tcBorders>
            <w:tcMar>
              <w:top w:w="55" w:type="dxa"/>
              <w:left w:w="55" w:type="dxa"/>
              <w:bottom w:w="55" w:type="dxa"/>
              <w:right w:w="55" w:type="dxa"/>
            </w:tcMar>
          </w:tcPr>
          <w:p w14:paraId="37FB4202" w14:textId="77777777" w:rsidR="00852697" w:rsidRPr="00792EA1" w:rsidRDefault="00852697">
            <w:pPr>
              <w:widowControl w:val="0"/>
              <w:autoSpaceDE w:val="0"/>
              <w:snapToGrid w:val="0"/>
              <w:ind w:firstLine="170"/>
              <w:rPr>
                <w:rFonts w:ascii="Arial" w:hAnsi="Arial" w:cs="Arial"/>
                <w:lang w:eastAsia="ar-SA"/>
              </w:rPr>
            </w:pPr>
          </w:p>
        </w:tc>
      </w:tr>
    </w:tbl>
    <w:p w14:paraId="14E74857" w14:textId="64A55359" w:rsidR="00852697" w:rsidRDefault="00852697" w:rsidP="00852697">
      <w:pPr>
        <w:pStyle w:val="210"/>
        <w:widowControl/>
        <w:suppressAutoHyphens w:val="0"/>
        <w:overflowPunct w:val="0"/>
        <w:autoSpaceDN w:val="0"/>
        <w:adjustRightInd w:val="0"/>
        <w:spacing w:line="312" w:lineRule="auto"/>
        <w:ind w:firstLine="709"/>
        <w:jc w:val="both"/>
        <w:textAlignment w:val="baseline"/>
        <w:rPr>
          <w:rFonts w:ascii="Arial" w:hAnsi="Arial" w:cs="Arial"/>
          <w:b w:val="0"/>
          <w:szCs w:val="24"/>
          <w:lang w:eastAsia="ru-RU"/>
        </w:rPr>
      </w:pPr>
    </w:p>
    <w:p w14:paraId="5E715C18" w14:textId="5472B347" w:rsidR="00B37001" w:rsidRPr="00B37001" w:rsidRDefault="00C01BE4" w:rsidP="00C01BE4">
      <w:pPr>
        <w:widowControl w:val="0"/>
        <w:tabs>
          <w:tab w:val="left" w:pos="360"/>
          <w:tab w:val="left" w:pos="928"/>
        </w:tabs>
        <w:spacing w:after="0" w:line="312" w:lineRule="auto"/>
        <w:ind w:firstLine="709"/>
        <w:jc w:val="both"/>
        <w:rPr>
          <w:rFonts w:ascii="Arial" w:hAnsi="Arial" w:cs="Arial"/>
          <w:color w:val="FF0000"/>
          <w:sz w:val="22"/>
          <w:szCs w:val="22"/>
        </w:rPr>
      </w:pPr>
      <w:r>
        <w:rPr>
          <w:rFonts w:ascii="Arial" w:hAnsi="Arial" w:cs="Arial"/>
          <w:caps/>
        </w:rPr>
        <w:lastRenderedPageBreak/>
        <w:t>4</w:t>
      </w:r>
      <w:r w:rsidR="00482BFE" w:rsidRPr="00E7227F">
        <w:rPr>
          <w:rFonts w:ascii="Arial" w:hAnsi="Arial" w:cs="Arial"/>
          <w:caps/>
        </w:rPr>
        <w:t xml:space="preserve"> </w:t>
      </w:r>
      <w:r w:rsidR="00E95A09" w:rsidRPr="00944436">
        <w:rPr>
          <w:rFonts w:ascii="Arial" w:hAnsi="Arial" w:cs="Arial"/>
        </w:rPr>
        <w:t xml:space="preserve">ВЗАМЕН </w:t>
      </w:r>
      <w:r w:rsidR="000C5D43" w:rsidRPr="00944436">
        <w:rPr>
          <w:rFonts w:ascii="Arial" w:hAnsi="Arial" w:cs="Arial"/>
        </w:rPr>
        <w:t>ГОСТ 32288</w:t>
      </w:r>
      <w:r w:rsidR="00CA3214">
        <w:rPr>
          <w:rFonts w:ascii="Arial" w:hAnsi="Arial" w:cs="Arial"/>
        </w:rPr>
        <w:t>–</w:t>
      </w:r>
      <w:r w:rsidR="000C5D43" w:rsidRPr="00944436">
        <w:rPr>
          <w:rFonts w:ascii="Arial" w:hAnsi="Arial" w:cs="Arial"/>
        </w:rPr>
        <w:t>2013</w:t>
      </w:r>
    </w:p>
    <w:p w14:paraId="600E41ED" w14:textId="77777777" w:rsidR="00B37001" w:rsidRPr="00B37001" w:rsidRDefault="00B37001" w:rsidP="00852697">
      <w:pPr>
        <w:tabs>
          <w:tab w:val="left" w:pos="360"/>
        </w:tabs>
        <w:spacing w:after="0" w:line="240" w:lineRule="auto"/>
        <w:ind w:firstLine="709"/>
        <w:jc w:val="both"/>
        <w:rPr>
          <w:rFonts w:ascii="Arial" w:hAnsi="Arial" w:cs="Arial"/>
          <w:sz w:val="22"/>
          <w:szCs w:val="22"/>
        </w:rPr>
      </w:pPr>
    </w:p>
    <w:p w14:paraId="34C35084" w14:textId="77777777" w:rsidR="00852697" w:rsidRPr="00792EA1" w:rsidRDefault="00852697" w:rsidP="00852697">
      <w:pPr>
        <w:tabs>
          <w:tab w:val="left" w:pos="360"/>
        </w:tabs>
        <w:spacing w:after="0" w:line="240" w:lineRule="auto"/>
        <w:ind w:firstLine="709"/>
        <w:jc w:val="both"/>
        <w:rPr>
          <w:rFonts w:ascii="Arial" w:hAnsi="Arial" w:cs="Arial"/>
          <w:i/>
          <w:sz w:val="22"/>
          <w:szCs w:val="22"/>
        </w:rPr>
      </w:pPr>
      <w:r w:rsidRPr="00792EA1">
        <w:rPr>
          <w:rFonts w:ascii="Arial" w:hAnsi="Arial" w:cs="Arial"/>
          <w:i/>
          <w:sz w:val="22"/>
          <w:szCs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3F4B158" w14:textId="77777777" w:rsidR="005878CA" w:rsidRPr="00792EA1" w:rsidRDefault="00852697" w:rsidP="00852697">
      <w:pPr>
        <w:tabs>
          <w:tab w:val="left" w:pos="360"/>
        </w:tabs>
        <w:spacing w:after="0" w:line="240" w:lineRule="auto"/>
        <w:ind w:firstLine="709"/>
        <w:jc w:val="both"/>
        <w:rPr>
          <w:rFonts w:ascii="Arial" w:hAnsi="Arial" w:cs="Arial"/>
        </w:rPr>
      </w:pPr>
      <w:r w:rsidRPr="00792EA1">
        <w:rPr>
          <w:rFonts w:ascii="Arial" w:hAnsi="Arial" w:cs="Arial"/>
          <w:i/>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D444B32" w14:textId="77777777" w:rsidR="00852697" w:rsidRPr="00792EA1" w:rsidRDefault="00852697" w:rsidP="00BB05A5">
      <w:pPr>
        <w:widowControl w:val="0"/>
        <w:spacing w:after="0" w:line="240" w:lineRule="auto"/>
        <w:ind w:firstLine="709"/>
        <w:jc w:val="both"/>
        <w:rPr>
          <w:rFonts w:ascii="Arial" w:eastAsia="Calibri" w:hAnsi="Arial" w:cs="Arial"/>
          <w:sz w:val="22"/>
          <w:szCs w:val="22"/>
          <w:lang w:eastAsia="en-US"/>
        </w:rPr>
      </w:pPr>
    </w:p>
    <w:p w14:paraId="600588EA"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4F626B59"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2759D3ED" w14:textId="3C23F5E0" w:rsidR="00C05742" w:rsidRDefault="00C05742" w:rsidP="00BB05A5">
      <w:pPr>
        <w:widowControl w:val="0"/>
        <w:spacing w:after="0" w:line="240" w:lineRule="auto"/>
        <w:ind w:firstLine="709"/>
        <w:jc w:val="both"/>
        <w:rPr>
          <w:rFonts w:ascii="Arial" w:eastAsia="Calibri" w:hAnsi="Arial" w:cs="Arial"/>
          <w:sz w:val="22"/>
          <w:szCs w:val="22"/>
          <w:lang w:eastAsia="en-US"/>
        </w:rPr>
      </w:pPr>
    </w:p>
    <w:p w14:paraId="4A9C76DB" w14:textId="6F887949" w:rsidR="00C05742" w:rsidRDefault="00C05742" w:rsidP="00BB05A5">
      <w:pPr>
        <w:widowControl w:val="0"/>
        <w:spacing w:after="0" w:line="240" w:lineRule="auto"/>
        <w:ind w:firstLine="709"/>
        <w:jc w:val="both"/>
        <w:rPr>
          <w:rFonts w:ascii="Arial" w:eastAsia="Calibri" w:hAnsi="Arial" w:cs="Arial"/>
          <w:sz w:val="22"/>
          <w:szCs w:val="22"/>
          <w:lang w:eastAsia="en-US"/>
        </w:rPr>
      </w:pPr>
    </w:p>
    <w:p w14:paraId="61A1DB88" w14:textId="196FCD8B" w:rsidR="00C05742" w:rsidRDefault="00C05742" w:rsidP="00BB05A5">
      <w:pPr>
        <w:widowControl w:val="0"/>
        <w:spacing w:after="0" w:line="240" w:lineRule="auto"/>
        <w:ind w:firstLine="709"/>
        <w:jc w:val="both"/>
        <w:rPr>
          <w:rFonts w:ascii="Arial" w:eastAsia="Calibri" w:hAnsi="Arial" w:cs="Arial"/>
          <w:sz w:val="22"/>
          <w:szCs w:val="22"/>
          <w:lang w:eastAsia="en-US"/>
        </w:rPr>
      </w:pPr>
    </w:p>
    <w:p w14:paraId="712D1EDE" w14:textId="6B060E87" w:rsidR="00C05742" w:rsidRDefault="00C05742" w:rsidP="00BB05A5">
      <w:pPr>
        <w:widowControl w:val="0"/>
        <w:spacing w:after="0" w:line="240" w:lineRule="auto"/>
        <w:ind w:firstLine="709"/>
        <w:jc w:val="both"/>
        <w:rPr>
          <w:rFonts w:ascii="Arial" w:eastAsia="Calibri" w:hAnsi="Arial" w:cs="Arial"/>
          <w:sz w:val="22"/>
          <w:szCs w:val="22"/>
          <w:lang w:eastAsia="en-US"/>
        </w:rPr>
      </w:pPr>
    </w:p>
    <w:p w14:paraId="62682FD3" w14:textId="51FFA950" w:rsidR="00C05742" w:rsidRDefault="00C05742" w:rsidP="00BB05A5">
      <w:pPr>
        <w:widowControl w:val="0"/>
        <w:spacing w:after="0" w:line="240" w:lineRule="auto"/>
        <w:ind w:firstLine="709"/>
        <w:jc w:val="both"/>
        <w:rPr>
          <w:rFonts w:ascii="Arial" w:eastAsia="Calibri" w:hAnsi="Arial" w:cs="Arial"/>
          <w:sz w:val="22"/>
          <w:szCs w:val="22"/>
          <w:lang w:eastAsia="en-US"/>
        </w:rPr>
      </w:pPr>
    </w:p>
    <w:p w14:paraId="580F3EF9" w14:textId="5BEFB949" w:rsidR="00C05742" w:rsidRDefault="00C05742" w:rsidP="00BB05A5">
      <w:pPr>
        <w:widowControl w:val="0"/>
        <w:spacing w:after="0" w:line="240" w:lineRule="auto"/>
        <w:ind w:firstLine="709"/>
        <w:jc w:val="both"/>
        <w:rPr>
          <w:rFonts w:ascii="Arial" w:eastAsia="Calibri" w:hAnsi="Arial" w:cs="Arial"/>
          <w:sz w:val="22"/>
          <w:szCs w:val="22"/>
          <w:lang w:eastAsia="en-US"/>
        </w:rPr>
      </w:pPr>
    </w:p>
    <w:p w14:paraId="16A415C4" w14:textId="77777777" w:rsidR="00C05742" w:rsidRPr="00792EA1" w:rsidRDefault="00C05742" w:rsidP="00BB05A5">
      <w:pPr>
        <w:widowControl w:val="0"/>
        <w:spacing w:after="0" w:line="240" w:lineRule="auto"/>
        <w:ind w:firstLine="709"/>
        <w:jc w:val="both"/>
        <w:rPr>
          <w:rFonts w:ascii="Arial" w:eastAsia="Calibri" w:hAnsi="Arial" w:cs="Arial"/>
          <w:sz w:val="22"/>
          <w:szCs w:val="22"/>
          <w:lang w:eastAsia="en-US"/>
        </w:rPr>
      </w:pPr>
    </w:p>
    <w:p w14:paraId="74902E50"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5A4D9D16"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6E902FBA"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2C83F180"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5CD489F3"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60BD0FEF"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501929CD" w14:textId="7C773B28" w:rsidR="00607702" w:rsidRDefault="00607702" w:rsidP="00BB05A5">
      <w:pPr>
        <w:widowControl w:val="0"/>
        <w:spacing w:after="0" w:line="240" w:lineRule="auto"/>
        <w:ind w:firstLine="709"/>
        <w:jc w:val="both"/>
        <w:rPr>
          <w:rFonts w:ascii="Arial" w:eastAsia="Calibri" w:hAnsi="Arial" w:cs="Arial"/>
          <w:sz w:val="22"/>
          <w:szCs w:val="22"/>
          <w:lang w:eastAsia="en-US"/>
        </w:rPr>
      </w:pPr>
    </w:p>
    <w:p w14:paraId="05255982" w14:textId="04E779F7"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3F3EB2E0" w14:textId="6361136A"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1E32B3C2" w14:textId="1A26E2AF"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0E202D20" w14:textId="036FDB40"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753AE9AF" w14:textId="7023CAB1"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2823ECB3" w14:textId="053C675F"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795660E7" w14:textId="01D0835F"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374C73F5" w14:textId="0B094A70"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7E79594A" w14:textId="10636B57"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51199B08" w14:textId="5E5D651C"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3FFCCFE5" w14:textId="60C04D2B"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4C5D67AD" w14:textId="365F37C2"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7DEAD421" w14:textId="34D90135"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0410149E" w14:textId="77F39403"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56823425" w14:textId="5C174F6C"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054ED63A" w14:textId="3C7D2971"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28AB9AA3" w14:textId="5A5816BC" w:rsidR="00C01BE4" w:rsidRDefault="00C01BE4" w:rsidP="00BB05A5">
      <w:pPr>
        <w:widowControl w:val="0"/>
        <w:spacing w:after="0" w:line="240" w:lineRule="auto"/>
        <w:ind w:firstLine="709"/>
        <w:jc w:val="both"/>
        <w:rPr>
          <w:rFonts w:ascii="Arial" w:eastAsia="Calibri" w:hAnsi="Arial" w:cs="Arial"/>
          <w:sz w:val="22"/>
          <w:szCs w:val="22"/>
          <w:lang w:eastAsia="en-US"/>
        </w:rPr>
      </w:pPr>
    </w:p>
    <w:p w14:paraId="006D1AFE" w14:textId="77777777" w:rsidR="00C01BE4" w:rsidRPr="00792EA1" w:rsidRDefault="00C01BE4" w:rsidP="00BB05A5">
      <w:pPr>
        <w:widowControl w:val="0"/>
        <w:spacing w:after="0" w:line="240" w:lineRule="auto"/>
        <w:ind w:firstLine="709"/>
        <w:jc w:val="both"/>
        <w:rPr>
          <w:rFonts w:ascii="Arial" w:eastAsia="Calibri" w:hAnsi="Arial" w:cs="Arial"/>
          <w:sz w:val="22"/>
          <w:szCs w:val="22"/>
          <w:lang w:eastAsia="en-US"/>
        </w:rPr>
      </w:pPr>
    </w:p>
    <w:p w14:paraId="074060D9" w14:textId="77777777" w:rsidR="00607702" w:rsidRPr="00792EA1" w:rsidRDefault="00607702" w:rsidP="00BB05A5">
      <w:pPr>
        <w:widowControl w:val="0"/>
        <w:spacing w:after="0" w:line="240" w:lineRule="auto"/>
        <w:ind w:firstLine="709"/>
        <w:jc w:val="both"/>
        <w:rPr>
          <w:rFonts w:ascii="Arial" w:eastAsia="Calibri" w:hAnsi="Arial" w:cs="Arial"/>
          <w:sz w:val="22"/>
          <w:szCs w:val="22"/>
          <w:lang w:eastAsia="en-US"/>
        </w:rPr>
      </w:pPr>
    </w:p>
    <w:p w14:paraId="4BD01623" w14:textId="77777777" w:rsidR="00CD6AAD" w:rsidRPr="00792EA1" w:rsidRDefault="00CD6AAD" w:rsidP="00BB05A5">
      <w:pPr>
        <w:widowControl w:val="0"/>
        <w:spacing w:after="0" w:line="240" w:lineRule="auto"/>
        <w:ind w:firstLine="709"/>
        <w:jc w:val="both"/>
        <w:rPr>
          <w:rFonts w:ascii="Arial" w:eastAsia="Calibri" w:hAnsi="Arial" w:cs="Arial"/>
          <w:sz w:val="22"/>
          <w:szCs w:val="22"/>
          <w:lang w:eastAsia="en-US"/>
        </w:rPr>
      </w:pPr>
    </w:p>
    <w:p w14:paraId="08EE0FA0" w14:textId="77777777" w:rsidR="00CD6AAD" w:rsidRPr="00792EA1" w:rsidRDefault="00CD6AAD" w:rsidP="00BB05A5">
      <w:pPr>
        <w:widowControl w:val="0"/>
        <w:spacing w:after="0" w:line="240" w:lineRule="auto"/>
        <w:ind w:firstLine="709"/>
        <w:jc w:val="both"/>
        <w:rPr>
          <w:rFonts w:ascii="Arial" w:eastAsia="Calibri" w:hAnsi="Arial" w:cs="Arial"/>
          <w:sz w:val="22"/>
          <w:szCs w:val="22"/>
          <w:lang w:eastAsia="en-US"/>
        </w:rPr>
      </w:pPr>
    </w:p>
    <w:p w14:paraId="2FDA3342" w14:textId="77777777" w:rsidR="00732093" w:rsidRPr="00792EA1" w:rsidRDefault="00852697" w:rsidP="00BB05A5">
      <w:pPr>
        <w:widowControl w:val="0"/>
        <w:spacing w:after="0" w:line="240" w:lineRule="auto"/>
        <w:ind w:firstLine="709"/>
        <w:jc w:val="both"/>
        <w:rPr>
          <w:rFonts w:ascii="Arial" w:eastAsia="Calibri" w:hAnsi="Arial" w:cs="Arial"/>
          <w:sz w:val="22"/>
          <w:szCs w:val="22"/>
          <w:lang w:eastAsia="en-US"/>
        </w:rPr>
      </w:pPr>
      <w:r w:rsidRPr="00792EA1">
        <w:rPr>
          <w:rFonts w:ascii="Arial" w:eastAsia="Calibri" w:hAnsi="Arial" w:cs="Arial"/>
          <w:sz w:val="22"/>
          <w:szCs w:val="22"/>
          <w:lang w:eastAsia="en-US"/>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r w:rsidR="00092B06" w:rsidRPr="00792EA1">
        <w:rPr>
          <w:rFonts w:ascii="Arial" w:hAnsi="Arial" w:cs="Arial"/>
          <w:sz w:val="22"/>
          <w:szCs w:val="22"/>
        </w:rPr>
        <w:br w:type="page"/>
      </w:r>
    </w:p>
    <w:p w14:paraId="60ED456A" w14:textId="77777777" w:rsidR="00677216" w:rsidRPr="00792EA1" w:rsidRDefault="00677216" w:rsidP="00677216">
      <w:pPr>
        <w:pStyle w:val="aff6"/>
        <w:spacing w:after="120"/>
        <w:ind w:firstLine="0"/>
        <w:jc w:val="center"/>
        <w:rPr>
          <w:b/>
          <w:sz w:val="28"/>
          <w:szCs w:val="28"/>
        </w:rPr>
      </w:pPr>
      <w:r w:rsidRPr="00792EA1">
        <w:rPr>
          <w:b/>
          <w:sz w:val="28"/>
          <w:szCs w:val="28"/>
        </w:rPr>
        <w:lastRenderedPageBreak/>
        <w:t>Содержание</w:t>
      </w:r>
    </w:p>
    <w:p w14:paraId="098CD691" w14:textId="77777777" w:rsidR="00677216" w:rsidRPr="00792EA1" w:rsidRDefault="000B7A1B" w:rsidP="00734784">
      <w:pPr>
        <w:pStyle w:val="13"/>
        <w:tabs>
          <w:tab w:val="right" w:leader="dot" w:pos="9627"/>
        </w:tabs>
        <w:spacing w:before="0" w:after="0" w:line="360" w:lineRule="auto"/>
        <w:rPr>
          <w:b w:val="0"/>
          <w:bCs/>
          <w:sz w:val="24"/>
          <w:szCs w:val="24"/>
        </w:rPr>
      </w:pPr>
      <w:r w:rsidRPr="00792EA1">
        <w:rPr>
          <w:b w:val="0"/>
          <w:bCs/>
          <w:sz w:val="24"/>
          <w:szCs w:val="24"/>
        </w:rPr>
        <w:t>1 Область применения …………………………………………………………………………..</w:t>
      </w:r>
    </w:p>
    <w:p w14:paraId="7B103118" w14:textId="77777777" w:rsidR="00732093" w:rsidRPr="00792EA1" w:rsidRDefault="000B7A1B" w:rsidP="00734784">
      <w:pPr>
        <w:spacing w:after="0" w:line="360" w:lineRule="auto"/>
        <w:rPr>
          <w:rFonts w:ascii="Arial" w:hAnsi="Arial" w:cs="Arial"/>
          <w:bCs/>
        </w:rPr>
      </w:pPr>
      <w:r w:rsidRPr="00792EA1">
        <w:rPr>
          <w:rFonts w:ascii="Arial" w:hAnsi="Arial" w:cs="Arial"/>
          <w:bCs/>
        </w:rPr>
        <w:t>2 Нормативные ссылки ………………………………………………………………………….</w:t>
      </w:r>
    </w:p>
    <w:p w14:paraId="37385D4E" w14:textId="77777777" w:rsidR="000B7A1B" w:rsidRPr="00792EA1" w:rsidRDefault="000B7A1B" w:rsidP="00734784">
      <w:pPr>
        <w:spacing w:after="0" w:line="360" w:lineRule="auto"/>
        <w:rPr>
          <w:rFonts w:ascii="Arial" w:hAnsi="Arial" w:cs="Arial"/>
          <w:bCs/>
        </w:rPr>
      </w:pPr>
      <w:r w:rsidRPr="00792EA1">
        <w:rPr>
          <w:rFonts w:ascii="Arial" w:hAnsi="Arial" w:cs="Arial"/>
          <w:bCs/>
        </w:rPr>
        <w:t>3 Термины и определения ………………………………………………………………………</w:t>
      </w:r>
    </w:p>
    <w:p w14:paraId="08604F48" w14:textId="4E7BCC02" w:rsidR="000B7A1B" w:rsidRDefault="00C01BE4" w:rsidP="00734784">
      <w:pPr>
        <w:spacing w:after="0" w:line="360" w:lineRule="auto"/>
        <w:rPr>
          <w:rFonts w:ascii="Arial" w:hAnsi="Arial" w:cs="Arial"/>
          <w:bCs/>
        </w:rPr>
      </w:pPr>
      <w:r>
        <w:rPr>
          <w:rFonts w:ascii="Arial" w:hAnsi="Arial" w:cs="Arial"/>
          <w:bCs/>
        </w:rPr>
        <w:t>4</w:t>
      </w:r>
      <w:r w:rsidR="004E52A4">
        <w:rPr>
          <w:rFonts w:ascii="Arial" w:hAnsi="Arial" w:cs="Arial"/>
          <w:bCs/>
        </w:rPr>
        <w:t xml:space="preserve"> </w:t>
      </w:r>
      <w:r w:rsidR="000B7A1B" w:rsidRPr="00792EA1">
        <w:rPr>
          <w:rFonts w:ascii="Arial" w:hAnsi="Arial" w:cs="Arial"/>
          <w:bCs/>
        </w:rPr>
        <w:t>Технические требования ………………………………………………………………………</w:t>
      </w:r>
    </w:p>
    <w:p w14:paraId="4B00B0BE" w14:textId="1B3A07E7" w:rsidR="00EB3115" w:rsidRDefault="00C01BE4" w:rsidP="00734784">
      <w:pPr>
        <w:spacing w:after="0" w:line="360" w:lineRule="auto"/>
        <w:rPr>
          <w:rFonts w:ascii="Arial" w:hAnsi="Arial" w:cs="Arial"/>
          <w:bCs/>
        </w:rPr>
      </w:pPr>
      <w:r>
        <w:rPr>
          <w:rFonts w:ascii="Arial" w:hAnsi="Arial" w:cs="Arial"/>
          <w:bCs/>
        </w:rPr>
        <w:t>5</w:t>
      </w:r>
      <w:r w:rsidR="00EB3115" w:rsidRPr="00EB3115">
        <w:rPr>
          <w:rFonts w:ascii="Arial" w:hAnsi="Arial" w:cs="Arial"/>
          <w:bCs/>
        </w:rPr>
        <w:t xml:space="preserve"> </w:t>
      </w:r>
      <w:r w:rsidR="00EB3115">
        <w:rPr>
          <w:rFonts w:ascii="Arial" w:hAnsi="Arial" w:cs="Arial"/>
          <w:bCs/>
        </w:rPr>
        <w:t>Упаковка</w:t>
      </w:r>
      <w:r w:rsidR="00EB3115" w:rsidRPr="00EB3115">
        <w:rPr>
          <w:rFonts w:ascii="Arial" w:hAnsi="Arial" w:cs="Arial"/>
          <w:bCs/>
        </w:rPr>
        <w:t xml:space="preserve"> ………………………………………………………………………………</w:t>
      </w:r>
      <w:r w:rsidR="00EB3115">
        <w:rPr>
          <w:rFonts w:ascii="Arial" w:hAnsi="Arial" w:cs="Arial"/>
          <w:bCs/>
        </w:rPr>
        <w:t>…………</w:t>
      </w:r>
    </w:p>
    <w:p w14:paraId="68AE1E4A" w14:textId="73AACDBD" w:rsidR="00EB3115" w:rsidRPr="00792EA1" w:rsidRDefault="00C01BE4" w:rsidP="00734784">
      <w:pPr>
        <w:spacing w:after="0" w:line="360" w:lineRule="auto"/>
        <w:rPr>
          <w:rFonts w:ascii="Arial" w:hAnsi="Arial" w:cs="Arial"/>
          <w:bCs/>
        </w:rPr>
      </w:pPr>
      <w:r>
        <w:rPr>
          <w:rFonts w:ascii="Arial" w:hAnsi="Arial" w:cs="Arial"/>
          <w:bCs/>
        </w:rPr>
        <w:t>6</w:t>
      </w:r>
      <w:r w:rsidR="00EB3115" w:rsidRPr="00EB3115">
        <w:rPr>
          <w:rFonts w:ascii="Arial" w:hAnsi="Arial" w:cs="Arial"/>
          <w:bCs/>
        </w:rPr>
        <w:t xml:space="preserve"> </w:t>
      </w:r>
      <w:r w:rsidR="00EB3115">
        <w:rPr>
          <w:rFonts w:ascii="Arial" w:hAnsi="Arial" w:cs="Arial"/>
          <w:bCs/>
        </w:rPr>
        <w:t>Маркировка…….</w:t>
      </w:r>
      <w:r w:rsidR="00EB3115" w:rsidRPr="00EB3115">
        <w:rPr>
          <w:rFonts w:ascii="Arial" w:hAnsi="Arial" w:cs="Arial"/>
          <w:bCs/>
        </w:rPr>
        <w:t xml:space="preserve"> ……………………………………………………………………………….</w:t>
      </w:r>
    </w:p>
    <w:p w14:paraId="71CE3DBE" w14:textId="760D8ED8" w:rsidR="000B7A1B" w:rsidRPr="00792EA1" w:rsidRDefault="00C01BE4" w:rsidP="00734784">
      <w:pPr>
        <w:spacing w:after="0" w:line="360" w:lineRule="auto"/>
        <w:rPr>
          <w:rFonts w:ascii="Arial" w:hAnsi="Arial" w:cs="Arial"/>
          <w:bCs/>
        </w:rPr>
      </w:pPr>
      <w:r>
        <w:rPr>
          <w:rFonts w:ascii="Arial" w:hAnsi="Arial" w:cs="Arial"/>
          <w:bCs/>
        </w:rPr>
        <w:t>7</w:t>
      </w:r>
      <w:r w:rsidR="000B7A1B" w:rsidRPr="00792EA1">
        <w:rPr>
          <w:rFonts w:ascii="Arial" w:hAnsi="Arial" w:cs="Arial"/>
          <w:bCs/>
        </w:rPr>
        <w:t xml:space="preserve"> Правила приемки ……………………………………………………………………………….</w:t>
      </w:r>
    </w:p>
    <w:p w14:paraId="102391E5" w14:textId="58C016DF" w:rsidR="000B7A1B" w:rsidRPr="00792EA1" w:rsidRDefault="00C01BE4" w:rsidP="00734784">
      <w:pPr>
        <w:spacing w:after="0" w:line="360" w:lineRule="auto"/>
        <w:rPr>
          <w:rFonts w:ascii="Arial" w:hAnsi="Arial" w:cs="Arial"/>
          <w:bCs/>
        </w:rPr>
      </w:pPr>
      <w:r>
        <w:rPr>
          <w:rFonts w:ascii="Arial" w:hAnsi="Arial" w:cs="Arial"/>
          <w:bCs/>
        </w:rPr>
        <w:t>8</w:t>
      </w:r>
      <w:r w:rsidR="000B7A1B" w:rsidRPr="00792EA1">
        <w:rPr>
          <w:rFonts w:ascii="Arial" w:hAnsi="Arial" w:cs="Arial"/>
          <w:bCs/>
        </w:rPr>
        <w:t xml:space="preserve"> Методы контроля ………………………………………………</w:t>
      </w:r>
      <w:r w:rsidR="004E52A4">
        <w:rPr>
          <w:rFonts w:ascii="Arial" w:hAnsi="Arial" w:cs="Arial"/>
          <w:bCs/>
        </w:rPr>
        <w:t>.</w:t>
      </w:r>
      <w:r w:rsidR="000B7A1B" w:rsidRPr="00792EA1">
        <w:rPr>
          <w:rFonts w:ascii="Arial" w:hAnsi="Arial" w:cs="Arial"/>
          <w:bCs/>
        </w:rPr>
        <w:t>……………………………..</w:t>
      </w:r>
    </w:p>
    <w:p w14:paraId="3FA0B903" w14:textId="43DB4E8B" w:rsidR="000B7A1B" w:rsidRPr="00792EA1" w:rsidRDefault="00C01BE4" w:rsidP="00734784">
      <w:pPr>
        <w:spacing w:after="0" w:line="360" w:lineRule="auto"/>
        <w:rPr>
          <w:rFonts w:ascii="Arial" w:hAnsi="Arial" w:cs="Arial"/>
          <w:bCs/>
        </w:rPr>
      </w:pPr>
      <w:r>
        <w:rPr>
          <w:rFonts w:ascii="Arial" w:hAnsi="Arial" w:cs="Arial"/>
          <w:bCs/>
        </w:rPr>
        <w:t>9</w:t>
      </w:r>
      <w:r w:rsidR="000B7A1B" w:rsidRPr="00792EA1">
        <w:rPr>
          <w:rFonts w:ascii="Arial" w:hAnsi="Arial" w:cs="Arial"/>
          <w:bCs/>
        </w:rPr>
        <w:t xml:space="preserve"> Транспортирование и хранение ……………………………………………………………</w:t>
      </w:r>
    </w:p>
    <w:p w14:paraId="1F0082DC" w14:textId="7A6389F8" w:rsidR="0093406D" w:rsidRDefault="0093406D" w:rsidP="0093406D">
      <w:pPr>
        <w:spacing w:after="0" w:line="360" w:lineRule="auto"/>
        <w:ind w:left="1701" w:hanging="1701"/>
        <w:rPr>
          <w:rFonts w:ascii="Arial" w:hAnsi="Arial" w:cs="Arial"/>
          <w:bCs/>
        </w:rPr>
      </w:pPr>
      <w:r>
        <w:rPr>
          <w:rFonts w:ascii="Arial" w:hAnsi="Arial" w:cs="Arial"/>
          <w:bCs/>
        </w:rPr>
        <w:t xml:space="preserve">Приложение А (справочное) Информация о применяемых технических регламентах </w:t>
      </w:r>
      <w:r w:rsidRPr="00C01BE4">
        <w:rPr>
          <w:rFonts w:ascii="Arial" w:hAnsi="Arial" w:cs="Arial"/>
          <w:bCs/>
        </w:rPr>
        <w:t>и нормативных правовых актах в</w:t>
      </w:r>
      <w:r>
        <w:rPr>
          <w:rFonts w:ascii="Arial" w:hAnsi="Arial" w:cs="Arial"/>
          <w:bCs/>
        </w:rPr>
        <w:t xml:space="preserve"> государствах – участниках СНГ ……</w:t>
      </w:r>
    </w:p>
    <w:p w14:paraId="798E771C" w14:textId="77777777" w:rsidR="0093406D" w:rsidRDefault="0093406D" w:rsidP="007D370B">
      <w:pPr>
        <w:spacing w:after="0" w:line="360" w:lineRule="auto"/>
        <w:rPr>
          <w:rFonts w:ascii="Arial" w:hAnsi="Arial" w:cs="Arial"/>
          <w:bCs/>
        </w:rPr>
      </w:pPr>
    </w:p>
    <w:p w14:paraId="5645FFCF" w14:textId="57B0ED7F" w:rsidR="000B7A1B" w:rsidRPr="0093406D" w:rsidRDefault="000B7A1B" w:rsidP="007D370B">
      <w:pPr>
        <w:spacing w:after="0" w:line="360" w:lineRule="auto"/>
        <w:rPr>
          <w:rFonts w:ascii="Arial" w:hAnsi="Arial" w:cs="Arial"/>
          <w:bCs/>
        </w:rPr>
      </w:pPr>
    </w:p>
    <w:p w14:paraId="2BF9A125" w14:textId="77777777" w:rsidR="000B7A1B" w:rsidRPr="00792EA1" w:rsidRDefault="000B7A1B" w:rsidP="000B7A1B">
      <w:pPr>
        <w:spacing w:after="0" w:line="360" w:lineRule="auto"/>
        <w:ind w:left="1701" w:hanging="1701"/>
        <w:rPr>
          <w:rFonts w:ascii="Arial" w:hAnsi="Arial" w:cs="Arial"/>
          <w:bCs/>
        </w:rPr>
      </w:pPr>
    </w:p>
    <w:p w14:paraId="22A7E115" w14:textId="77777777" w:rsidR="00AF50C3" w:rsidRPr="00792EA1" w:rsidRDefault="00AF50C3" w:rsidP="000B7A1B">
      <w:pPr>
        <w:tabs>
          <w:tab w:val="left" w:pos="7350"/>
        </w:tabs>
        <w:suppressAutoHyphens w:val="0"/>
        <w:spacing w:after="0" w:line="360" w:lineRule="auto"/>
        <w:rPr>
          <w:rFonts w:ascii="Arial" w:hAnsi="Arial" w:cs="Arial"/>
        </w:rPr>
      </w:pPr>
      <w:r w:rsidRPr="00792EA1">
        <w:rPr>
          <w:rFonts w:ascii="Arial" w:hAnsi="Arial" w:cs="Arial"/>
        </w:rPr>
        <w:tab/>
      </w:r>
    </w:p>
    <w:p w14:paraId="1D72B7E6" w14:textId="77777777" w:rsidR="00C34703" w:rsidRPr="00792EA1" w:rsidRDefault="00C34703" w:rsidP="00C34703">
      <w:pPr>
        <w:suppressAutoHyphens w:val="0"/>
        <w:spacing w:after="120" w:line="360" w:lineRule="auto"/>
        <w:jc w:val="center"/>
        <w:rPr>
          <w:rFonts w:ascii="Arial" w:hAnsi="Arial" w:cs="Arial"/>
        </w:rPr>
      </w:pPr>
    </w:p>
    <w:p w14:paraId="5505C127" w14:textId="77777777" w:rsidR="00FA6683" w:rsidRPr="00792EA1" w:rsidRDefault="00117501" w:rsidP="00117501">
      <w:pPr>
        <w:pStyle w:val="affa"/>
        <w:spacing w:after="0" w:line="360" w:lineRule="auto"/>
        <w:ind w:firstLine="567"/>
        <w:rPr>
          <w:sz w:val="24"/>
          <w:szCs w:val="24"/>
        </w:rPr>
      </w:pPr>
      <w:r w:rsidRPr="00792EA1">
        <w:rPr>
          <w:sz w:val="24"/>
          <w:szCs w:val="24"/>
        </w:rPr>
        <w:t xml:space="preserve"> </w:t>
      </w:r>
    </w:p>
    <w:p w14:paraId="58CFE3C3" w14:textId="77777777" w:rsidR="00732093" w:rsidRPr="00792EA1" w:rsidRDefault="00732093" w:rsidP="00AA0839">
      <w:pPr>
        <w:suppressAutoHyphens w:val="0"/>
        <w:spacing w:after="0" w:line="360" w:lineRule="auto"/>
        <w:ind w:firstLine="709"/>
        <w:jc w:val="both"/>
        <w:rPr>
          <w:rFonts w:ascii="Arial" w:hAnsi="Arial" w:cs="Arial"/>
        </w:rPr>
      </w:pPr>
    </w:p>
    <w:p w14:paraId="3A618D93" w14:textId="77777777" w:rsidR="00732093" w:rsidRPr="00792EA1" w:rsidRDefault="00732093" w:rsidP="00AA0839">
      <w:pPr>
        <w:suppressAutoHyphens w:val="0"/>
        <w:spacing w:after="0" w:line="360" w:lineRule="auto"/>
        <w:ind w:firstLine="709"/>
        <w:jc w:val="both"/>
        <w:rPr>
          <w:rFonts w:ascii="Arial" w:hAnsi="Arial" w:cs="Arial"/>
          <w:b/>
          <w:caps/>
          <w:spacing w:val="70"/>
          <w:lang w:eastAsia="ja-JP"/>
        </w:rPr>
        <w:sectPr w:rsidR="00732093" w:rsidRPr="00792EA1" w:rsidSect="00B95CB4">
          <w:headerReference w:type="even" r:id="rId10"/>
          <w:headerReference w:type="default" r:id="rId11"/>
          <w:footerReference w:type="even" r:id="rId12"/>
          <w:footerReference w:type="default" r:id="rId13"/>
          <w:footnotePr>
            <w:numFmt w:val="chicago"/>
            <w:numRestart w:val="eachPage"/>
          </w:footnotePr>
          <w:pgSz w:w="11906" w:h="16838" w:code="9"/>
          <w:pgMar w:top="1134" w:right="851" w:bottom="1134" w:left="1418" w:header="567" w:footer="1134" w:gutter="0"/>
          <w:pgNumType w:fmt="upperRoman"/>
          <w:cols w:space="720"/>
          <w:formProt w:val="0"/>
          <w:titlePg/>
          <w:docGrid w:linePitch="326" w:charSpace="-6145"/>
        </w:sectPr>
      </w:pPr>
    </w:p>
    <w:p w14:paraId="4B812328" w14:textId="77777777" w:rsidR="00732093" w:rsidRPr="00792EA1" w:rsidRDefault="0036697B" w:rsidP="006E108B">
      <w:pPr>
        <w:pStyle w:val="a4"/>
        <w:widowControl w:val="0"/>
        <w:pBdr>
          <w:bottom w:val="single" w:sz="24" w:space="1" w:color="00000A"/>
        </w:pBdr>
        <w:ind w:firstLine="0"/>
        <w:rPr>
          <w:rFonts w:cs="Arial"/>
          <w:caps/>
          <w:spacing w:val="140"/>
          <w:sz w:val="24"/>
          <w:szCs w:val="24"/>
        </w:rPr>
      </w:pPr>
      <w:r w:rsidRPr="00792EA1">
        <w:rPr>
          <w:rFonts w:cs="Arial"/>
          <w:caps/>
          <w:spacing w:val="140"/>
          <w:sz w:val="24"/>
          <w:szCs w:val="24"/>
        </w:rPr>
        <w:lastRenderedPageBreak/>
        <w:t>МЕЖГОСУДАРСТВЕННЫЙ</w:t>
      </w:r>
      <w:r w:rsidR="00092B06" w:rsidRPr="00792EA1">
        <w:rPr>
          <w:rFonts w:cs="Arial"/>
          <w:caps/>
          <w:spacing w:val="140"/>
          <w:sz w:val="24"/>
          <w:szCs w:val="24"/>
        </w:rPr>
        <w:t xml:space="preserve"> стандарт</w:t>
      </w:r>
    </w:p>
    <w:p w14:paraId="51F0FFAB" w14:textId="6A9F8FF6" w:rsidR="000C5D43" w:rsidRPr="00792EA1" w:rsidRDefault="000C5D43" w:rsidP="000C5D43">
      <w:pPr>
        <w:keepNext/>
        <w:keepLines/>
        <w:widowControl w:val="0"/>
        <w:spacing w:after="0" w:line="360" w:lineRule="auto"/>
        <w:jc w:val="center"/>
        <w:rPr>
          <w:rFonts w:ascii="Arial" w:hAnsi="Arial" w:cs="Arial"/>
          <w:b/>
          <w:color w:val="000000" w:themeColor="text1"/>
          <w:sz w:val="28"/>
          <w:szCs w:val="28"/>
        </w:rPr>
      </w:pPr>
      <w:r w:rsidRPr="007F1952">
        <w:rPr>
          <w:rFonts w:ascii="Arial" w:hAnsi="Arial" w:cs="Arial"/>
          <w:b/>
          <w:color w:val="000000" w:themeColor="text1"/>
          <w:sz w:val="28"/>
          <w:szCs w:val="28"/>
        </w:rPr>
        <w:t>ОРЕХИ ЛЕЩИНЫ</w:t>
      </w:r>
      <w:r w:rsidR="00E93E59">
        <w:rPr>
          <w:rFonts w:ascii="Arial" w:hAnsi="Arial" w:cs="Arial"/>
          <w:b/>
          <w:color w:val="000000" w:themeColor="text1"/>
          <w:sz w:val="28"/>
          <w:szCs w:val="28"/>
        </w:rPr>
        <w:t xml:space="preserve"> </w:t>
      </w:r>
    </w:p>
    <w:p w14:paraId="7B8F268A" w14:textId="77777777" w:rsidR="00607702" w:rsidRPr="00792EA1" w:rsidRDefault="00607702" w:rsidP="00607702">
      <w:pPr>
        <w:widowControl w:val="0"/>
        <w:spacing w:after="0" w:line="360" w:lineRule="auto"/>
        <w:jc w:val="center"/>
        <w:rPr>
          <w:rFonts w:ascii="Arial" w:hAnsi="Arial" w:cs="Arial"/>
          <w:b/>
          <w:sz w:val="10"/>
          <w:szCs w:val="10"/>
          <w:lang w:eastAsia="ja-JP"/>
        </w:rPr>
      </w:pPr>
    </w:p>
    <w:p w14:paraId="3DC676F1" w14:textId="77777777" w:rsidR="003D50AE" w:rsidRPr="005A6710" w:rsidRDefault="00607702" w:rsidP="00607702">
      <w:pPr>
        <w:widowControl w:val="0"/>
        <w:spacing w:after="0" w:line="360" w:lineRule="auto"/>
        <w:jc w:val="center"/>
        <w:rPr>
          <w:rFonts w:ascii="Arial" w:hAnsi="Arial" w:cs="Arial"/>
          <w:b/>
          <w:sz w:val="28"/>
          <w:szCs w:val="28"/>
          <w:lang w:eastAsia="ja-JP"/>
        </w:rPr>
      </w:pPr>
      <w:r w:rsidRPr="00792EA1">
        <w:rPr>
          <w:rFonts w:ascii="Arial" w:hAnsi="Arial" w:cs="Arial"/>
          <w:b/>
          <w:sz w:val="28"/>
          <w:szCs w:val="28"/>
          <w:lang w:eastAsia="ja-JP"/>
        </w:rPr>
        <w:t>Технические</w:t>
      </w:r>
      <w:r w:rsidRPr="005A6710">
        <w:rPr>
          <w:rFonts w:ascii="Arial" w:hAnsi="Arial" w:cs="Arial"/>
          <w:b/>
          <w:sz w:val="28"/>
          <w:szCs w:val="28"/>
          <w:lang w:eastAsia="ja-JP"/>
        </w:rPr>
        <w:t xml:space="preserve"> </w:t>
      </w:r>
      <w:r w:rsidRPr="00792EA1">
        <w:rPr>
          <w:rFonts w:ascii="Arial" w:hAnsi="Arial" w:cs="Arial"/>
          <w:b/>
          <w:sz w:val="28"/>
          <w:szCs w:val="28"/>
          <w:lang w:eastAsia="ja-JP"/>
        </w:rPr>
        <w:t>условия</w:t>
      </w:r>
    </w:p>
    <w:p w14:paraId="01CDCA4E" w14:textId="77777777" w:rsidR="00705D22" w:rsidRPr="005A6710" w:rsidRDefault="00705D22" w:rsidP="00D02C05">
      <w:pPr>
        <w:pStyle w:val="af1"/>
        <w:widowControl w:val="0"/>
        <w:spacing w:after="0"/>
        <w:ind w:firstLine="0"/>
        <w:jc w:val="center"/>
        <w:rPr>
          <w:rFonts w:ascii="Arial" w:hAnsi="Arial" w:cs="Arial"/>
          <w:b/>
          <w:color w:val="FF0000"/>
          <w:sz w:val="24"/>
          <w:szCs w:val="24"/>
        </w:rPr>
      </w:pPr>
    </w:p>
    <w:p w14:paraId="4ED6C224" w14:textId="77777777" w:rsidR="00732093" w:rsidRPr="006C16A9" w:rsidRDefault="00A93497" w:rsidP="00D02C05">
      <w:pPr>
        <w:widowControl w:val="0"/>
        <w:pBdr>
          <w:bottom w:val="single" w:sz="18" w:space="0" w:color="00000A"/>
        </w:pBdr>
        <w:spacing w:after="0" w:line="312" w:lineRule="auto"/>
        <w:jc w:val="center"/>
        <w:rPr>
          <w:rFonts w:ascii="Arial" w:hAnsi="Arial" w:cs="Arial"/>
          <w:lang w:val="en-US"/>
        </w:rPr>
      </w:pPr>
      <w:r w:rsidRPr="00EB03B7">
        <w:rPr>
          <w:rStyle w:val="ezkurwreuab5ozgtqnkl"/>
          <w:rFonts w:ascii="Arial" w:eastAsiaTheme="majorEastAsia" w:hAnsi="Arial" w:cs="Arial"/>
          <w:lang w:val="en-US"/>
        </w:rPr>
        <w:t>F</w:t>
      </w:r>
      <w:r w:rsidR="00134473" w:rsidRPr="00EB03B7">
        <w:rPr>
          <w:rStyle w:val="ezkurwreuab5ozgtqnkl"/>
          <w:rFonts w:ascii="Arial" w:eastAsiaTheme="majorEastAsia" w:hAnsi="Arial" w:cs="Arial"/>
          <w:lang w:val="en-US"/>
        </w:rPr>
        <w:t>ruits</w:t>
      </w:r>
      <w:r w:rsidR="00134473" w:rsidRPr="006C16A9">
        <w:rPr>
          <w:rStyle w:val="ezkurwreuab5ozgtqnkl"/>
          <w:rFonts w:ascii="Arial" w:eastAsiaTheme="majorEastAsia" w:hAnsi="Arial" w:cs="Arial"/>
          <w:lang w:val="en-US"/>
        </w:rPr>
        <w:t xml:space="preserve"> </w:t>
      </w:r>
      <w:r w:rsidR="00134473" w:rsidRPr="00EB03B7">
        <w:rPr>
          <w:rStyle w:val="ezkurwreuab5ozgtqnkl"/>
          <w:rFonts w:ascii="Arial" w:eastAsiaTheme="majorEastAsia" w:hAnsi="Arial" w:cs="Arial"/>
          <w:lang w:val="en-US"/>
        </w:rPr>
        <w:t>of</w:t>
      </w:r>
      <w:r w:rsidR="00134473" w:rsidRPr="006C16A9">
        <w:rPr>
          <w:rStyle w:val="ezkurwreuab5ozgtqnkl"/>
          <w:rFonts w:ascii="Arial" w:eastAsiaTheme="majorEastAsia" w:hAnsi="Arial" w:cs="Arial"/>
          <w:lang w:val="en-US"/>
        </w:rPr>
        <w:t xml:space="preserve"> </w:t>
      </w:r>
      <w:r w:rsidR="00871043" w:rsidRPr="00EB03B7">
        <w:rPr>
          <w:rStyle w:val="ezkurwreuab5ozgtqnkl"/>
          <w:rFonts w:ascii="Arial" w:eastAsiaTheme="majorEastAsia" w:hAnsi="Arial" w:cs="Arial"/>
          <w:lang w:val="en-US"/>
        </w:rPr>
        <w:t>hawthorn</w:t>
      </w:r>
      <w:r w:rsidR="00830A07" w:rsidRPr="006C16A9">
        <w:rPr>
          <w:rStyle w:val="ezkurwreuab5ozgtqnkl"/>
          <w:rFonts w:ascii="Arial" w:eastAsiaTheme="majorEastAsia" w:hAnsi="Arial" w:cs="Arial"/>
          <w:lang w:val="en-US"/>
        </w:rPr>
        <w:t xml:space="preserve">. </w:t>
      </w:r>
      <w:r w:rsidR="00607702" w:rsidRPr="00EB03B7">
        <w:rPr>
          <w:rFonts w:ascii="Arial" w:hAnsi="Arial" w:cs="Arial"/>
          <w:lang w:val="en-US"/>
        </w:rPr>
        <w:t>Specifications</w:t>
      </w:r>
    </w:p>
    <w:p w14:paraId="1FE2B493" w14:textId="77777777" w:rsidR="009C371F" w:rsidRPr="006C16A9" w:rsidRDefault="00740612" w:rsidP="00740612">
      <w:pPr>
        <w:spacing w:before="120" w:after="120" w:line="360" w:lineRule="auto"/>
        <w:ind w:firstLine="567"/>
        <w:jc w:val="center"/>
        <w:rPr>
          <w:rFonts w:ascii="Arial" w:hAnsi="Arial" w:cs="Arial"/>
          <w:b/>
          <w:bCs/>
          <w:iCs/>
          <w:lang w:val="en-US"/>
        </w:rPr>
      </w:pPr>
      <w:r w:rsidRPr="006C16A9">
        <w:rPr>
          <w:rFonts w:ascii="Arial" w:hAnsi="Arial" w:cs="Arial"/>
          <w:b/>
          <w:bCs/>
          <w:iCs/>
          <w:lang w:val="en-US"/>
        </w:rPr>
        <w:t xml:space="preserve">                                                      </w:t>
      </w:r>
      <w:r w:rsidR="009C371F" w:rsidRPr="00792EA1">
        <w:rPr>
          <w:rFonts w:ascii="Arial" w:hAnsi="Arial" w:cs="Arial"/>
          <w:b/>
          <w:bCs/>
          <w:iCs/>
        </w:rPr>
        <w:t>Дата</w:t>
      </w:r>
      <w:r w:rsidR="009C371F" w:rsidRPr="006C16A9">
        <w:rPr>
          <w:rFonts w:ascii="Arial" w:hAnsi="Arial" w:cs="Arial"/>
          <w:b/>
          <w:bCs/>
          <w:iCs/>
          <w:lang w:val="en-US"/>
        </w:rPr>
        <w:t xml:space="preserve"> </w:t>
      </w:r>
      <w:r w:rsidR="009C371F" w:rsidRPr="00792EA1">
        <w:rPr>
          <w:rFonts w:ascii="Arial" w:hAnsi="Arial" w:cs="Arial"/>
          <w:b/>
          <w:bCs/>
          <w:iCs/>
        </w:rPr>
        <w:t>введения</w:t>
      </w:r>
      <w:r w:rsidR="009C371F" w:rsidRPr="006C16A9">
        <w:rPr>
          <w:rFonts w:ascii="Arial" w:hAnsi="Arial" w:cs="Arial"/>
          <w:b/>
          <w:bCs/>
          <w:iCs/>
          <w:lang w:val="en-US"/>
        </w:rPr>
        <w:t xml:space="preserve"> – 202          </w:t>
      </w:r>
    </w:p>
    <w:p w14:paraId="5730B706" w14:textId="77777777" w:rsidR="00732093" w:rsidRPr="00792EA1" w:rsidRDefault="00092B06" w:rsidP="00623745">
      <w:pPr>
        <w:pStyle w:val="1"/>
        <w:tabs>
          <w:tab w:val="left" w:pos="993"/>
        </w:tabs>
        <w:spacing w:before="0" w:after="120" w:line="360" w:lineRule="auto"/>
        <w:ind w:firstLine="709"/>
        <w:jc w:val="both"/>
        <w:rPr>
          <w:rFonts w:ascii="Arial" w:hAnsi="Arial" w:cs="Arial"/>
          <w:color w:val="auto"/>
        </w:rPr>
      </w:pPr>
      <w:bookmarkStart w:id="5" w:name="_Toc69997824"/>
      <w:bookmarkStart w:id="6" w:name="_Toc80393415"/>
      <w:bookmarkStart w:id="7" w:name="_Toc132369748"/>
      <w:r w:rsidRPr="00792EA1">
        <w:rPr>
          <w:rFonts w:ascii="Arial" w:hAnsi="Arial" w:cs="Arial"/>
          <w:color w:val="auto"/>
        </w:rPr>
        <w:t>1</w:t>
      </w:r>
      <w:r w:rsidR="00EB03B7">
        <w:rPr>
          <w:rFonts w:ascii="Arial" w:hAnsi="Arial" w:cs="Arial"/>
          <w:color w:val="auto"/>
        </w:rPr>
        <w:t xml:space="preserve"> </w:t>
      </w:r>
      <w:r w:rsidRPr="00792EA1">
        <w:rPr>
          <w:rFonts w:ascii="Arial" w:hAnsi="Arial" w:cs="Arial"/>
          <w:color w:val="auto"/>
        </w:rPr>
        <w:t>Область применения</w:t>
      </w:r>
      <w:bookmarkEnd w:id="5"/>
      <w:bookmarkEnd w:id="6"/>
      <w:bookmarkEnd w:id="7"/>
      <w:r w:rsidR="005E22C7" w:rsidRPr="00792EA1">
        <w:rPr>
          <w:rFonts w:ascii="Arial" w:hAnsi="Arial" w:cs="Arial"/>
          <w:color w:val="auto"/>
        </w:rPr>
        <w:t xml:space="preserve"> </w:t>
      </w:r>
    </w:p>
    <w:p w14:paraId="5D3A21B2" w14:textId="08970534" w:rsidR="00C97978" w:rsidRPr="00623745" w:rsidRDefault="00C97978" w:rsidP="00C97978">
      <w:pPr>
        <w:pStyle w:val="affa"/>
        <w:spacing w:after="0" w:line="360" w:lineRule="auto"/>
        <w:ind w:firstLine="709"/>
        <w:rPr>
          <w:sz w:val="24"/>
          <w:szCs w:val="24"/>
        </w:rPr>
      </w:pPr>
      <w:bookmarkStart w:id="8" w:name="_Hlk230950942"/>
      <w:bookmarkStart w:id="9" w:name="_Toc69997825"/>
      <w:bookmarkStart w:id="10" w:name="_Toc80393416"/>
      <w:r w:rsidRPr="00B33FA9">
        <w:rPr>
          <w:sz w:val="24"/>
          <w:szCs w:val="24"/>
        </w:rPr>
        <w:t xml:space="preserve">Настоящий стандарт распространяется на орехи лещины в скорлупе </w:t>
      </w:r>
      <w:r w:rsidRPr="00623745">
        <w:rPr>
          <w:sz w:val="24"/>
          <w:szCs w:val="24"/>
        </w:rPr>
        <w:t>культурных сортов (</w:t>
      </w:r>
      <w:r w:rsidRPr="00623745">
        <w:rPr>
          <w:i/>
          <w:iCs/>
          <w:sz w:val="24"/>
          <w:szCs w:val="24"/>
        </w:rPr>
        <w:t xml:space="preserve">Corylus avellana L. </w:t>
      </w:r>
      <w:r w:rsidRPr="00623745">
        <w:rPr>
          <w:sz w:val="24"/>
          <w:szCs w:val="24"/>
        </w:rPr>
        <w:t>и</w:t>
      </w:r>
      <w:r w:rsidRPr="00623745">
        <w:rPr>
          <w:i/>
          <w:iCs/>
          <w:sz w:val="24"/>
          <w:szCs w:val="24"/>
        </w:rPr>
        <w:t xml:space="preserve"> Corylus maxima Mill.)</w:t>
      </w:r>
      <w:r w:rsidRPr="00623745">
        <w:rPr>
          <w:sz w:val="24"/>
          <w:szCs w:val="24"/>
        </w:rPr>
        <w:t xml:space="preserve"> и их гибридов,</w:t>
      </w:r>
      <w:r w:rsidR="002F3626" w:rsidRPr="00623745">
        <w:rPr>
          <w:sz w:val="24"/>
          <w:szCs w:val="24"/>
        </w:rPr>
        <w:t xml:space="preserve"> очищенные от плюски (обертки)</w:t>
      </w:r>
      <w:r w:rsidRPr="00623745">
        <w:rPr>
          <w:sz w:val="24"/>
          <w:szCs w:val="24"/>
        </w:rPr>
        <w:t xml:space="preserve"> (далее</w:t>
      </w:r>
      <w:r w:rsidR="00411D2E" w:rsidRPr="00623745">
        <w:rPr>
          <w:sz w:val="24"/>
          <w:szCs w:val="24"/>
        </w:rPr>
        <w:t xml:space="preserve"> </w:t>
      </w:r>
      <w:r w:rsidR="00D61A5F" w:rsidRPr="00623745">
        <w:rPr>
          <w:sz w:val="24"/>
          <w:szCs w:val="24"/>
        </w:rPr>
        <w:t>–</w:t>
      </w:r>
      <w:r w:rsidR="00411D2E" w:rsidRPr="00623745">
        <w:rPr>
          <w:sz w:val="24"/>
          <w:szCs w:val="24"/>
        </w:rPr>
        <w:t xml:space="preserve"> </w:t>
      </w:r>
      <w:r w:rsidRPr="000345FB">
        <w:rPr>
          <w:sz w:val="24"/>
          <w:szCs w:val="24"/>
        </w:rPr>
        <w:t>орехи лещины)</w:t>
      </w:r>
      <w:r w:rsidRPr="00623745">
        <w:rPr>
          <w:sz w:val="24"/>
          <w:szCs w:val="24"/>
        </w:rPr>
        <w:t xml:space="preserve">, </w:t>
      </w:r>
      <w:bookmarkStart w:id="11" w:name="_Hlk230959230"/>
      <w:bookmarkStart w:id="12" w:name="_Hlk231175783"/>
      <w:r w:rsidRPr="00623745">
        <w:rPr>
          <w:sz w:val="24"/>
          <w:szCs w:val="24"/>
        </w:rPr>
        <w:t xml:space="preserve">предназначенные </w:t>
      </w:r>
      <w:bookmarkStart w:id="13" w:name="_Hlk230955148"/>
      <w:r w:rsidR="00C72930" w:rsidRPr="00623745">
        <w:rPr>
          <w:sz w:val="24"/>
          <w:szCs w:val="24"/>
        </w:rPr>
        <w:t xml:space="preserve">для </w:t>
      </w:r>
      <w:r w:rsidRPr="00623745">
        <w:rPr>
          <w:sz w:val="24"/>
          <w:szCs w:val="24"/>
        </w:rPr>
        <w:t>непосредственно</w:t>
      </w:r>
      <w:r w:rsidR="00C72930" w:rsidRPr="00623745">
        <w:rPr>
          <w:sz w:val="24"/>
          <w:szCs w:val="24"/>
        </w:rPr>
        <w:t>го</w:t>
      </w:r>
      <w:r w:rsidRPr="00623745">
        <w:rPr>
          <w:sz w:val="24"/>
          <w:szCs w:val="24"/>
        </w:rPr>
        <w:t xml:space="preserve"> </w:t>
      </w:r>
      <w:r w:rsidR="00C72930" w:rsidRPr="00623745">
        <w:rPr>
          <w:sz w:val="24"/>
          <w:szCs w:val="24"/>
        </w:rPr>
        <w:t>у</w:t>
      </w:r>
      <w:r w:rsidRPr="00623745">
        <w:rPr>
          <w:sz w:val="24"/>
          <w:szCs w:val="24"/>
        </w:rPr>
        <w:t xml:space="preserve">потребления в пищу или </w:t>
      </w:r>
      <w:r w:rsidR="00C72930" w:rsidRPr="00623745">
        <w:rPr>
          <w:sz w:val="24"/>
          <w:szCs w:val="24"/>
        </w:rPr>
        <w:t>у</w:t>
      </w:r>
      <w:r w:rsidRPr="00623745">
        <w:rPr>
          <w:sz w:val="24"/>
          <w:szCs w:val="24"/>
        </w:rPr>
        <w:t>потребления в пищу после смешивания с другими продуктами без дальнейшей переработки</w:t>
      </w:r>
      <w:bookmarkEnd w:id="11"/>
      <w:bookmarkEnd w:id="13"/>
      <w:r w:rsidR="00C72930" w:rsidRPr="00623745">
        <w:rPr>
          <w:sz w:val="24"/>
          <w:szCs w:val="24"/>
        </w:rPr>
        <w:t>, а также</w:t>
      </w:r>
      <w:bookmarkEnd w:id="12"/>
      <w:r w:rsidR="00B33FA9" w:rsidRPr="00623745">
        <w:rPr>
          <w:sz w:val="24"/>
          <w:szCs w:val="24"/>
        </w:rPr>
        <w:t xml:space="preserve"> </w:t>
      </w:r>
      <w:bookmarkStart w:id="14" w:name="_Hlk230960994"/>
      <w:r w:rsidR="00B33FA9" w:rsidRPr="00623745">
        <w:rPr>
          <w:sz w:val="24"/>
          <w:szCs w:val="24"/>
        </w:rPr>
        <w:t>для промышленной переработки</w:t>
      </w:r>
      <w:bookmarkEnd w:id="14"/>
      <w:r w:rsidRPr="00623745">
        <w:rPr>
          <w:sz w:val="24"/>
          <w:szCs w:val="24"/>
        </w:rPr>
        <w:t>.</w:t>
      </w:r>
      <w:r w:rsidR="00BE0791" w:rsidRPr="00623745">
        <w:rPr>
          <w:sz w:val="24"/>
          <w:szCs w:val="24"/>
        </w:rPr>
        <w:t xml:space="preserve">  </w:t>
      </w:r>
    </w:p>
    <w:p w14:paraId="42B7216F" w14:textId="58E74C01" w:rsidR="00B33FA9" w:rsidRPr="00B33FA9" w:rsidRDefault="00B33FA9" w:rsidP="00F438F4">
      <w:pPr>
        <w:pStyle w:val="affa"/>
        <w:spacing w:after="0" w:line="360" w:lineRule="auto"/>
        <w:ind w:firstLine="709"/>
        <w:rPr>
          <w:sz w:val="24"/>
          <w:szCs w:val="24"/>
          <w:bdr w:val="none" w:sz="0" w:space="0" w:color="auto" w:frame="1"/>
          <w:shd w:val="clear" w:color="auto" w:fill="FFFFFF"/>
        </w:rPr>
      </w:pPr>
      <w:r w:rsidRPr="00623745">
        <w:rPr>
          <w:sz w:val="24"/>
          <w:szCs w:val="24"/>
          <w:bdr w:val="none" w:sz="0" w:space="0" w:color="auto" w:frame="1"/>
          <w:shd w:val="clear" w:color="auto" w:fill="FFFFFF"/>
        </w:rPr>
        <w:t xml:space="preserve">В качестве торгового наименования может также использоваться наименование </w:t>
      </w:r>
      <w:r w:rsidR="00A04B6D" w:rsidRPr="00623745">
        <w:rPr>
          <w:sz w:val="24"/>
          <w:szCs w:val="24"/>
          <w:bdr w:val="none" w:sz="0" w:space="0" w:color="auto" w:frame="1"/>
          <w:shd w:val="clear" w:color="auto" w:fill="FFFFFF"/>
        </w:rPr>
        <w:t>«</w:t>
      </w:r>
      <w:r w:rsidRPr="00623745">
        <w:rPr>
          <w:sz w:val="24"/>
          <w:szCs w:val="24"/>
          <w:bdr w:val="none" w:sz="0" w:space="0" w:color="auto" w:frame="1"/>
          <w:shd w:val="clear" w:color="auto" w:fill="FFFFFF"/>
        </w:rPr>
        <w:t>орехи фундука</w:t>
      </w:r>
      <w:r w:rsidR="00A04B6D" w:rsidRPr="00623745">
        <w:rPr>
          <w:sz w:val="24"/>
          <w:szCs w:val="24"/>
          <w:bdr w:val="none" w:sz="0" w:space="0" w:color="auto" w:frame="1"/>
          <w:shd w:val="clear" w:color="auto" w:fill="FFFFFF"/>
        </w:rPr>
        <w:t xml:space="preserve">» </w:t>
      </w:r>
      <w:r w:rsidRPr="00623745">
        <w:rPr>
          <w:sz w:val="24"/>
          <w:szCs w:val="24"/>
          <w:bdr w:val="none" w:sz="0" w:space="0" w:color="auto" w:frame="1"/>
          <w:shd w:val="clear" w:color="auto" w:fill="FFFFFF"/>
        </w:rPr>
        <w:t>или «фундук в скорлупе».</w:t>
      </w:r>
      <w:r w:rsidRPr="00B33FA9">
        <w:rPr>
          <w:sz w:val="24"/>
          <w:szCs w:val="24"/>
          <w:bdr w:val="none" w:sz="0" w:space="0" w:color="auto" w:frame="1"/>
          <w:shd w:val="clear" w:color="auto" w:fill="FFFFFF"/>
        </w:rPr>
        <w:t xml:space="preserve"> </w:t>
      </w:r>
    </w:p>
    <w:p w14:paraId="69189D41" w14:textId="77777777" w:rsidR="002F3626" w:rsidRPr="002F3626" w:rsidRDefault="002F3626" w:rsidP="0085568C">
      <w:pPr>
        <w:pStyle w:val="1"/>
        <w:keepNext w:val="0"/>
        <w:keepLines w:val="0"/>
        <w:widowControl w:val="0"/>
        <w:tabs>
          <w:tab w:val="left" w:pos="993"/>
        </w:tabs>
        <w:suppressAutoHyphens w:val="0"/>
        <w:spacing w:before="0" w:after="0" w:line="360" w:lineRule="auto"/>
        <w:ind w:firstLine="709"/>
        <w:jc w:val="both"/>
        <w:rPr>
          <w:rFonts w:ascii="Arial" w:hAnsi="Arial" w:cs="Arial"/>
          <w:b w:val="0"/>
          <w:bCs w:val="0"/>
          <w:color w:val="auto"/>
        </w:rPr>
      </w:pPr>
      <w:bookmarkStart w:id="15" w:name="_Toc132369749"/>
      <w:bookmarkEnd w:id="8"/>
    </w:p>
    <w:p w14:paraId="10EF3ABD" w14:textId="33233798" w:rsidR="00732093" w:rsidRPr="00792EA1" w:rsidRDefault="00092B06" w:rsidP="00623745">
      <w:pPr>
        <w:pStyle w:val="1"/>
        <w:keepNext w:val="0"/>
        <w:keepLines w:val="0"/>
        <w:widowControl w:val="0"/>
        <w:tabs>
          <w:tab w:val="left" w:pos="993"/>
        </w:tabs>
        <w:suppressAutoHyphens w:val="0"/>
        <w:spacing w:before="0" w:after="120" w:line="360" w:lineRule="auto"/>
        <w:ind w:firstLine="709"/>
        <w:jc w:val="both"/>
        <w:rPr>
          <w:rFonts w:ascii="Arial" w:hAnsi="Arial" w:cs="Arial"/>
          <w:color w:val="auto"/>
        </w:rPr>
      </w:pPr>
      <w:r w:rsidRPr="00792EA1">
        <w:rPr>
          <w:rFonts w:ascii="Arial" w:hAnsi="Arial" w:cs="Arial"/>
          <w:color w:val="auto"/>
        </w:rPr>
        <w:t>2</w:t>
      </w:r>
      <w:r w:rsidR="006E0500" w:rsidRPr="00792EA1">
        <w:rPr>
          <w:rFonts w:ascii="Arial" w:hAnsi="Arial" w:cs="Arial"/>
          <w:color w:val="auto"/>
        </w:rPr>
        <w:tab/>
      </w:r>
      <w:r w:rsidRPr="00792EA1">
        <w:rPr>
          <w:rFonts w:ascii="Arial" w:hAnsi="Arial" w:cs="Arial"/>
          <w:color w:val="auto"/>
        </w:rPr>
        <w:t>Нормативные ссылки</w:t>
      </w:r>
      <w:bookmarkEnd w:id="9"/>
      <w:bookmarkEnd w:id="10"/>
      <w:bookmarkEnd w:id="15"/>
    </w:p>
    <w:p w14:paraId="44AD13DD" w14:textId="77777777" w:rsidR="00BB3977" w:rsidRDefault="00BB3977" w:rsidP="0085568C">
      <w:pPr>
        <w:widowControl w:val="0"/>
        <w:suppressAutoHyphens w:val="0"/>
        <w:spacing w:after="0" w:line="360" w:lineRule="auto"/>
        <w:ind w:firstLine="709"/>
        <w:jc w:val="both"/>
        <w:rPr>
          <w:rFonts w:ascii="Arial" w:hAnsi="Arial" w:cs="Arial"/>
        </w:rPr>
      </w:pPr>
      <w:bookmarkStart w:id="16" w:name="_Toc69997826"/>
      <w:bookmarkStart w:id="17" w:name="_Toc80393417"/>
      <w:r w:rsidRPr="00792EA1">
        <w:rPr>
          <w:rFonts w:ascii="Arial" w:hAnsi="Arial" w:cs="Arial"/>
        </w:rPr>
        <w:t xml:space="preserve">В настоящем стандарте использованы нормативные ссылки на следующие </w:t>
      </w:r>
      <w:r w:rsidR="00D252CF" w:rsidRPr="00792EA1">
        <w:rPr>
          <w:rFonts w:ascii="Arial" w:hAnsi="Arial" w:cs="Arial"/>
        </w:rPr>
        <w:t xml:space="preserve">межгосударственные </w:t>
      </w:r>
      <w:r w:rsidRPr="00792EA1">
        <w:rPr>
          <w:rFonts w:ascii="Arial" w:hAnsi="Arial" w:cs="Arial"/>
        </w:rPr>
        <w:t>стандарты:</w:t>
      </w:r>
    </w:p>
    <w:p w14:paraId="61B737D7" w14:textId="4F8D3632" w:rsidR="00067969" w:rsidRDefault="00BE3908" w:rsidP="0085568C">
      <w:pPr>
        <w:widowControl w:val="0"/>
        <w:suppressAutoHyphens w:val="0"/>
        <w:spacing w:after="0" w:line="360" w:lineRule="auto"/>
        <w:ind w:firstLine="709"/>
        <w:jc w:val="both"/>
        <w:rPr>
          <w:rFonts w:ascii="Arial" w:hAnsi="Arial" w:cs="Arial"/>
        </w:rPr>
      </w:pPr>
      <w:r w:rsidRPr="00BE3908">
        <w:rPr>
          <w:rFonts w:ascii="Arial" w:hAnsi="Arial" w:cs="Arial"/>
        </w:rPr>
        <w:t>ГОСТ 8.579</w:t>
      </w:r>
      <w:r w:rsidR="00450032">
        <w:rPr>
          <w:rFonts w:ascii="Arial" w:hAnsi="Arial" w:cs="Arial"/>
        </w:rPr>
        <w:t xml:space="preserve"> </w:t>
      </w:r>
      <w:r w:rsidRPr="00BE3908">
        <w:rPr>
          <w:rFonts w:ascii="Arial" w:hAnsi="Arial" w:cs="Arial"/>
        </w:rPr>
        <w:t>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4CE60E71" w14:textId="0D559825" w:rsidR="00067969" w:rsidRPr="00067969" w:rsidRDefault="00067969" w:rsidP="0085568C">
      <w:pPr>
        <w:widowControl w:val="0"/>
        <w:suppressAutoHyphens w:val="0"/>
        <w:spacing w:after="0" w:line="360" w:lineRule="auto"/>
        <w:ind w:firstLine="709"/>
        <w:jc w:val="both"/>
        <w:rPr>
          <w:rFonts w:ascii="Arial" w:hAnsi="Arial" w:cs="Arial"/>
        </w:rPr>
      </w:pPr>
      <w:r w:rsidRPr="00067969">
        <w:rPr>
          <w:rFonts w:ascii="Arial" w:hAnsi="Arial" w:cs="Arial"/>
        </w:rPr>
        <w:t>ГОСТ 166 Штангенциркули. Технические условия</w:t>
      </w:r>
    </w:p>
    <w:p w14:paraId="0E11A6B3" w14:textId="1FE825EE" w:rsidR="00067969" w:rsidRDefault="00067969" w:rsidP="0085568C">
      <w:pPr>
        <w:widowControl w:val="0"/>
        <w:suppressAutoHyphens w:val="0"/>
        <w:spacing w:after="0" w:line="360" w:lineRule="auto"/>
        <w:ind w:firstLine="709"/>
        <w:jc w:val="both"/>
        <w:rPr>
          <w:rFonts w:ascii="Arial" w:hAnsi="Arial" w:cs="Arial"/>
        </w:rPr>
      </w:pPr>
      <w:r w:rsidRPr="00067969">
        <w:rPr>
          <w:rFonts w:ascii="Arial" w:hAnsi="Arial" w:cs="Arial"/>
        </w:rPr>
        <w:t>ГОСТ 450 Кальций хлористый технический. Технические условия</w:t>
      </w:r>
    </w:p>
    <w:p w14:paraId="5634D062" w14:textId="1552F141" w:rsidR="00067969" w:rsidRPr="00067969" w:rsidRDefault="00067969" w:rsidP="0085568C">
      <w:pPr>
        <w:widowControl w:val="0"/>
        <w:suppressAutoHyphens w:val="0"/>
        <w:spacing w:after="0" w:line="360" w:lineRule="auto"/>
        <w:ind w:firstLine="709"/>
        <w:jc w:val="both"/>
        <w:rPr>
          <w:rFonts w:ascii="Arial" w:hAnsi="Arial" w:cs="Arial"/>
        </w:rPr>
      </w:pPr>
      <w:r w:rsidRPr="00067969">
        <w:rPr>
          <w:rFonts w:ascii="Arial" w:hAnsi="Arial" w:cs="Arial"/>
        </w:rPr>
        <w:t xml:space="preserve">ГОСТ 4204 </w:t>
      </w:r>
      <w:r w:rsidR="004931BA" w:rsidRPr="000345FB">
        <w:rPr>
          <w:rFonts w:ascii="Arial" w:hAnsi="Arial" w:cs="Arial"/>
        </w:rPr>
        <w:t xml:space="preserve">(СТ СЭВ 3856–82) </w:t>
      </w:r>
      <w:r w:rsidRPr="000345FB">
        <w:rPr>
          <w:rFonts w:ascii="Arial" w:hAnsi="Arial" w:cs="Arial"/>
        </w:rPr>
        <w:t>Реактивы</w:t>
      </w:r>
      <w:r w:rsidRPr="00067969">
        <w:rPr>
          <w:rFonts w:ascii="Arial" w:hAnsi="Arial" w:cs="Arial"/>
        </w:rPr>
        <w:t>. Кислота серная. Технические условия</w:t>
      </w:r>
    </w:p>
    <w:p w14:paraId="432B11A6" w14:textId="2079EDD4" w:rsidR="00067969" w:rsidRPr="00067969" w:rsidRDefault="00067969" w:rsidP="0085568C">
      <w:pPr>
        <w:widowControl w:val="0"/>
        <w:suppressAutoHyphens w:val="0"/>
        <w:spacing w:after="0" w:line="360" w:lineRule="auto"/>
        <w:ind w:firstLine="709"/>
        <w:jc w:val="both"/>
        <w:rPr>
          <w:rFonts w:ascii="Arial" w:hAnsi="Arial" w:cs="Arial"/>
        </w:rPr>
      </w:pPr>
      <w:r w:rsidRPr="00067969">
        <w:rPr>
          <w:rFonts w:ascii="Arial" w:hAnsi="Arial" w:cs="Arial"/>
        </w:rPr>
        <w:t>ГОСТ 9142 Ящики из гофрированного картона. Общие технические условия</w:t>
      </w:r>
    </w:p>
    <w:p w14:paraId="4827EEF8" w14:textId="3CB8FC32" w:rsidR="00067969" w:rsidRPr="00067969" w:rsidRDefault="00067969" w:rsidP="0085568C">
      <w:pPr>
        <w:widowControl w:val="0"/>
        <w:suppressAutoHyphens w:val="0"/>
        <w:spacing w:after="0" w:line="360" w:lineRule="auto"/>
        <w:ind w:firstLine="709"/>
        <w:jc w:val="both"/>
        <w:rPr>
          <w:rFonts w:ascii="Arial" w:hAnsi="Arial" w:cs="Arial"/>
        </w:rPr>
      </w:pPr>
      <w:r w:rsidRPr="00067969">
        <w:rPr>
          <w:rFonts w:ascii="Arial" w:hAnsi="Arial" w:cs="Arial"/>
        </w:rPr>
        <w:t>ГОСТ 10131 Ящики из древесины и древесных материалов для продукции пищевых отраслей промышленности, сельского хозяйства и спичек. Технические условия</w:t>
      </w:r>
    </w:p>
    <w:p w14:paraId="7C74E2AB" w14:textId="1E62BA66" w:rsidR="00067969" w:rsidRPr="00067969" w:rsidRDefault="00067969" w:rsidP="0085568C">
      <w:pPr>
        <w:widowControl w:val="0"/>
        <w:suppressAutoHyphens w:val="0"/>
        <w:spacing w:after="0" w:line="360" w:lineRule="auto"/>
        <w:ind w:firstLine="709"/>
        <w:jc w:val="both"/>
        <w:rPr>
          <w:rFonts w:ascii="Arial" w:hAnsi="Arial" w:cs="Arial"/>
        </w:rPr>
      </w:pPr>
      <w:r w:rsidRPr="00067969">
        <w:rPr>
          <w:rFonts w:ascii="Arial" w:hAnsi="Arial" w:cs="Arial"/>
        </w:rPr>
        <w:t>ГОСТ 13511 Ящики из гофрированного картона для пищевых продуктов, спичек, табачных изделий и моющих средств. Технические условия</w:t>
      </w:r>
    </w:p>
    <w:p w14:paraId="2B28C185" w14:textId="51020E81" w:rsidR="00067969" w:rsidRPr="00067969" w:rsidRDefault="00067969" w:rsidP="0085568C">
      <w:pPr>
        <w:widowControl w:val="0"/>
        <w:suppressAutoHyphens w:val="0"/>
        <w:spacing w:after="0" w:line="360" w:lineRule="auto"/>
        <w:ind w:firstLine="709"/>
        <w:jc w:val="both"/>
        <w:rPr>
          <w:rFonts w:ascii="Arial" w:hAnsi="Arial" w:cs="Arial"/>
        </w:rPr>
      </w:pPr>
      <w:r w:rsidRPr="00067969">
        <w:rPr>
          <w:rFonts w:ascii="Arial" w:hAnsi="Arial" w:cs="Arial"/>
        </w:rPr>
        <w:lastRenderedPageBreak/>
        <w:t>ГОСТ 14192 Маркировка грузов</w:t>
      </w:r>
    </w:p>
    <w:p w14:paraId="4B254CD8" w14:textId="3D6FBCB8" w:rsidR="00067969" w:rsidRPr="00067969" w:rsidRDefault="00067969" w:rsidP="0085568C">
      <w:pPr>
        <w:widowControl w:val="0"/>
        <w:suppressAutoHyphens w:val="0"/>
        <w:spacing w:after="0" w:line="360" w:lineRule="auto"/>
        <w:ind w:firstLine="709"/>
        <w:jc w:val="both"/>
        <w:rPr>
          <w:rFonts w:ascii="Arial" w:hAnsi="Arial" w:cs="Arial"/>
        </w:rPr>
      </w:pPr>
      <w:r w:rsidRPr="00067969">
        <w:rPr>
          <w:rFonts w:ascii="Arial" w:hAnsi="Arial" w:cs="Arial"/>
        </w:rPr>
        <w:t>ГОСТ 15846 Продукция, отправляемая в районы Крайнего Севера и приравненные к</w:t>
      </w:r>
      <w:r w:rsidR="00037BAE">
        <w:rPr>
          <w:rFonts w:ascii="Arial" w:hAnsi="Arial" w:cs="Arial"/>
        </w:rPr>
        <w:t xml:space="preserve"> </w:t>
      </w:r>
      <w:r w:rsidRPr="00067969">
        <w:rPr>
          <w:rFonts w:ascii="Arial" w:hAnsi="Arial" w:cs="Arial"/>
        </w:rPr>
        <w:t>ним местности. Упаковка, маркировка, транспортирование и хранение</w:t>
      </w:r>
    </w:p>
    <w:p w14:paraId="23556488" w14:textId="2813D23A" w:rsidR="0033149D" w:rsidRDefault="0033149D" w:rsidP="0085568C">
      <w:pPr>
        <w:widowControl w:val="0"/>
        <w:suppressAutoHyphens w:val="0"/>
        <w:spacing w:after="0" w:line="360" w:lineRule="auto"/>
        <w:ind w:firstLine="709"/>
        <w:jc w:val="both"/>
        <w:rPr>
          <w:rFonts w:ascii="Arial" w:hAnsi="Arial" w:cs="Arial"/>
        </w:rPr>
      </w:pPr>
      <w:r w:rsidRPr="0033149D">
        <w:rPr>
          <w:rFonts w:ascii="Arial" w:hAnsi="Arial" w:cs="Arial"/>
        </w:rPr>
        <w:t>ГОСТ 17812</w:t>
      </w:r>
      <w:r>
        <w:rPr>
          <w:rFonts w:ascii="Arial" w:hAnsi="Arial" w:cs="Arial"/>
        </w:rPr>
        <w:t xml:space="preserve"> </w:t>
      </w:r>
      <w:r w:rsidRPr="0033149D">
        <w:rPr>
          <w:rFonts w:ascii="Arial" w:hAnsi="Arial" w:cs="Arial"/>
        </w:rPr>
        <w:t>Ящики деревянные многооборотные для овощей и фруктов. Технические условия</w:t>
      </w:r>
    </w:p>
    <w:p w14:paraId="0B8AC54C" w14:textId="60049385" w:rsidR="00067969" w:rsidRPr="00067969" w:rsidRDefault="00067969" w:rsidP="0085568C">
      <w:pPr>
        <w:widowControl w:val="0"/>
        <w:suppressAutoHyphens w:val="0"/>
        <w:spacing w:after="0" w:line="360" w:lineRule="auto"/>
        <w:ind w:firstLine="709"/>
        <w:jc w:val="both"/>
        <w:rPr>
          <w:rFonts w:ascii="Arial" w:hAnsi="Arial" w:cs="Arial"/>
        </w:rPr>
      </w:pPr>
      <w:r w:rsidRPr="00067969">
        <w:rPr>
          <w:rFonts w:ascii="Arial" w:hAnsi="Arial" w:cs="Arial"/>
        </w:rPr>
        <w:t xml:space="preserve">ГОСТ 23285 Пакеты транспортные для пищевых продуктов и стеклянной </w:t>
      </w:r>
      <w:r w:rsidR="004931BA" w:rsidRPr="000345FB">
        <w:rPr>
          <w:rFonts w:ascii="Arial" w:hAnsi="Arial" w:cs="Arial"/>
        </w:rPr>
        <w:t>упаковки</w:t>
      </w:r>
      <w:r w:rsidRPr="000345FB">
        <w:rPr>
          <w:rFonts w:ascii="Arial" w:hAnsi="Arial" w:cs="Arial"/>
        </w:rPr>
        <w:t xml:space="preserve">. </w:t>
      </w:r>
      <w:r w:rsidR="004931BA" w:rsidRPr="000345FB">
        <w:rPr>
          <w:rFonts w:ascii="Arial" w:hAnsi="Arial" w:cs="Arial"/>
        </w:rPr>
        <w:t>Общие технические требования</w:t>
      </w:r>
      <w:r w:rsidR="0073305B" w:rsidRPr="000345FB">
        <w:rPr>
          <w:rStyle w:val="af9"/>
          <w:rFonts w:ascii="Arial" w:hAnsi="Arial" w:cs="Arial"/>
        </w:rPr>
        <w:footnoteReference w:customMarkFollows="1" w:id="1"/>
        <w:t>*</w:t>
      </w:r>
      <w:r w:rsidR="004931BA">
        <w:rPr>
          <w:rFonts w:ascii="Arial" w:hAnsi="Arial" w:cs="Arial"/>
        </w:rPr>
        <w:t xml:space="preserve"> </w:t>
      </w:r>
    </w:p>
    <w:p w14:paraId="069A0EE8" w14:textId="426FB578" w:rsidR="00067969" w:rsidRDefault="00067969" w:rsidP="0085568C">
      <w:pPr>
        <w:widowControl w:val="0"/>
        <w:suppressAutoHyphens w:val="0"/>
        <w:spacing w:after="0" w:line="360" w:lineRule="auto"/>
        <w:ind w:firstLine="709"/>
        <w:jc w:val="both"/>
        <w:rPr>
          <w:rFonts w:ascii="Arial" w:hAnsi="Arial" w:cs="Arial"/>
        </w:rPr>
      </w:pPr>
      <w:r w:rsidRPr="00067969">
        <w:rPr>
          <w:rFonts w:ascii="Arial" w:hAnsi="Arial" w:cs="Arial"/>
        </w:rPr>
        <w:t>ГОСТ 25336 Посуда и оборудование лабораторные стеклянные. Типы, основные параметры и размеры</w:t>
      </w:r>
    </w:p>
    <w:p w14:paraId="52918799" w14:textId="70C940FF" w:rsidR="00D26D41" w:rsidRPr="00067969" w:rsidRDefault="00D26D41" w:rsidP="0085568C">
      <w:pPr>
        <w:widowControl w:val="0"/>
        <w:suppressAutoHyphens w:val="0"/>
        <w:spacing w:after="0" w:line="360" w:lineRule="auto"/>
        <w:ind w:firstLine="709"/>
        <w:jc w:val="both"/>
        <w:rPr>
          <w:rFonts w:ascii="Arial" w:hAnsi="Arial" w:cs="Arial"/>
        </w:rPr>
      </w:pPr>
      <w:r w:rsidRPr="00CA3214">
        <w:rPr>
          <w:rFonts w:ascii="Arial" w:hAnsi="Arial" w:cs="Arial"/>
        </w:rPr>
        <w:t>ГОСТ 26669 Продукты пищевые и вкусовые. Подготовка проб для микробиологических анализов</w:t>
      </w:r>
    </w:p>
    <w:p w14:paraId="7AC17399" w14:textId="6C230EF5" w:rsidR="00067969" w:rsidRPr="00C72930" w:rsidRDefault="00067969" w:rsidP="0085568C">
      <w:pPr>
        <w:widowControl w:val="0"/>
        <w:suppressAutoHyphens w:val="0"/>
        <w:spacing w:after="0" w:line="360" w:lineRule="auto"/>
        <w:ind w:firstLine="709"/>
        <w:jc w:val="both"/>
        <w:rPr>
          <w:rFonts w:ascii="Arial" w:hAnsi="Arial" w:cs="Arial"/>
        </w:rPr>
      </w:pPr>
      <w:r w:rsidRPr="00C72930">
        <w:rPr>
          <w:rFonts w:ascii="Arial" w:hAnsi="Arial" w:cs="Arial"/>
        </w:rPr>
        <w:t>ГОСТ 26927 Сырье и продукты пищевые. Методы определения ртути</w:t>
      </w:r>
    </w:p>
    <w:p w14:paraId="4DCE6DBA" w14:textId="79F6D4A0" w:rsidR="00067969" w:rsidRPr="00C72930" w:rsidRDefault="00067969" w:rsidP="0085568C">
      <w:pPr>
        <w:widowControl w:val="0"/>
        <w:suppressAutoHyphens w:val="0"/>
        <w:spacing w:after="0" w:line="360" w:lineRule="auto"/>
        <w:ind w:firstLine="709"/>
        <w:jc w:val="both"/>
        <w:rPr>
          <w:rFonts w:ascii="Arial" w:hAnsi="Arial" w:cs="Arial"/>
        </w:rPr>
      </w:pPr>
      <w:r w:rsidRPr="00C72930">
        <w:rPr>
          <w:rFonts w:ascii="Arial" w:hAnsi="Arial" w:cs="Arial"/>
        </w:rPr>
        <w:t>ГОСТ 26929 Сырье и продукты пищевые. Подготовка проб. Минерализация для определения содержания токсичных элементов</w:t>
      </w:r>
    </w:p>
    <w:p w14:paraId="0354636C" w14:textId="278D2C5A" w:rsidR="00067969" w:rsidRPr="00C72930" w:rsidRDefault="00067969" w:rsidP="0085568C">
      <w:pPr>
        <w:widowControl w:val="0"/>
        <w:suppressAutoHyphens w:val="0"/>
        <w:spacing w:after="0" w:line="360" w:lineRule="auto"/>
        <w:ind w:firstLine="709"/>
        <w:jc w:val="both"/>
        <w:rPr>
          <w:rFonts w:ascii="Arial" w:hAnsi="Arial" w:cs="Arial"/>
        </w:rPr>
      </w:pPr>
      <w:r w:rsidRPr="00C72930">
        <w:rPr>
          <w:rFonts w:ascii="Arial" w:hAnsi="Arial" w:cs="Arial"/>
        </w:rPr>
        <w:t>ГОСТ 26930 Сырье и продукты пищевые. Метод определения мышьяка</w:t>
      </w:r>
    </w:p>
    <w:p w14:paraId="5776DA75" w14:textId="738AA4D6" w:rsidR="00067969" w:rsidRPr="00C72930" w:rsidRDefault="00067969" w:rsidP="0085568C">
      <w:pPr>
        <w:widowControl w:val="0"/>
        <w:suppressAutoHyphens w:val="0"/>
        <w:spacing w:after="0" w:line="360" w:lineRule="auto"/>
        <w:ind w:firstLine="709"/>
        <w:jc w:val="both"/>
        <w:rPr>
          <w:rFonts w:ascii="Arial" w:hAnsi="Arial" w:cs="Arial"/>
        </w:rPr>
      </w:pPr>
      <w:r w:rsidRPr="00C72930">
        <w:rPr>
          <w:rFonts w:ascii="Arial" w:hAnsi="Arial" w:cs="Arial"/>
        </w:rPr>
        <w:t>ГОСТ 26932 Сырье и продукты пищевые. Методы определения свинца</w:t>
      </w:r>
    </w:p>
    <w:p w14:paraId="05A7AB81" w14:textId="34A7587F" w:rsidR="00067969" w:rsidRPr="00C72930" w:rsidRDefault="00067969" w:rsidP="0085568C">
      <w:pPr>
        <w:widowControl w:val="0"/>
        <w:suppressAutoHyphens w:val="0"/>
        <w:spacing w:after="0" w:line="360" w:lineRule="auto"/>
        <w:ind w:firstLine="709"/>
        <w:jc w:val="both"/>
        <w:rPr>
          <w:rFonts w:ascii="Arial" w:hAnsi="Arial" w:cs="Arial"/>
        </w:rPr>
      </w:pPr>
      <w:r w:rsidRPr="00C72930">
        <w:rPr>
          <w:rFonts w:ascii="Arial" w:hAnsi="Arial" w:cs="Arial"/>
        </w:rPr>
        <w:t>ГОСТ 26933 Сырье и продукты пищевые. Методы определения кадмия</w:t>
      </w:r>
    </w:p>
    <w:p w14:paraId="0A55A72E" w14:textId="09A3EFE5" w:rsidR="003D1799" w:rsidRPr="003D1799" w:rsidRDefault="003D1799" w:rsidP="0073305B">
      <w:pPr>
        <w:widowControl w:val="0"/>
        <w:suppressAutoHyphens w:val="0"/>
        <w:spacing w:after="0" w:line="360" w:lineRule="auto"/>
        <w:ind w:firstLine="709"/>
        <w:jc w:val="both"/>
        <w:rPr>
          <w:rFonts w:ascii="Arial" w:hAnsi="Arial" w:cs="Arial"/>
        </w:rPr>
      </w:pPr>
      <w:r w:rsidRPr="00C72930">
        <w:rPr>
          <w:rFonts w:ascii="Arial" w:hAnsi="Arial" w:cs="Arial"/>
        </w:rPr>
        <w:t>ГОСТ</w:t>
      </w:r>
      <w:r w:rsidR="00E36C6D" w:rsidRPr="00C72930">
        <w:rPr>
          <w:rFonts w:ascii="Arial" w:hAnsi="Arial" w:cs="Arial"/>
        </w:rPr>
        <w:t xml:space="preserve"> </w:t>
      </w:r>
      <w:r w:rsidRPr="00C72930">
        <w:rPr>
          <w:rFonts w:ascii="Arial" w:hAnsi="Arial" w:cs="Arial"/>
        </w:rPr>
        <w:t>27521 (</w:t>
      </w:r>
      <w:r w:rsidR="00296C19" w:rsidRPr="000345FB">
        <w:rPr>
          <w:rFonts w:ascii="Arial" w:hAnsi="Arial" w:cs="Arial"/>
        </w:rPr>
        <w:t>ИСО</w:t>
      </w:r>
      <w:r w:rsidRPr="000345FB">
        <w:rPr>
          <w:rFonts w:ascii="Arial" w:hAnsi="Arial" w:cs="Arial"/>
        </w:rPr>
        <w:t xml:space="preserve"> 1</w:t>
      </w:r>
      <w:r w:rsidRPr="00C72930">
        <w:rPr>
          <w:rFonts w:ascii="Arial" w:hAnsi="Arial" w:cs="Arial"/>
        </w:rPr>
        <w:t>990</w:t>
      </w:r>
      <w:r w:rsidR="00296C19">
        <w:rPr>
          <w:rFonts w:ascii="Arial" w:hAnsi="Arial" w:cs="Arial"/>
        </w:rPr>
        <w:t>-</w:t>
      </w:r>
      <w:r w:rsidRPr="00C72930">
        <w:rPr>
          <w:rFonts w:ascii="Arial" w:hAnsi="Arial" w:cs="Arial"/>
        </w:rPr>
        <w:t>1</w:t>
      </w:r>
      <w:r w:rsidR="00296C19">
        <w:rPr>
          <w:rFonts w:ascii="Arial" w:hAnsi="Arial" w:cs="Arial"/>
        </w:rPr>
        <w:t>–</w:t>
      </w:r>
      <w:r w:rsidRPr="00C72930">
        <w:rPr>
          <w:rFonts w:ascii="Arial" w:hAnsi="Arial" w:cs="Arial"/>
        </w:rPr>
        <w:t>1982) Фрукты. Номенклатура. Первый список</w:t>
      </w:r>
    </w:p>
    <w:p w14:paraId="12FB43F0" w14:textId="498A6CFD" w:rsidR="003D1799" w:rsidRPr="003D1799" w:rsidRDefault="003D1799" w:rsidP="0085568C">
      <w:pPr>
        <w:widowControl w:val="0"/>
        <w:suppressAutoHyphens w:val="0"/>
        <w:spacing w:after="0" w:line="360" w:lineRule="auto"/>
        <w:ind w:firstLine="709"/>
        <w:jc w:val="both"/>
        <w:rPr>
          <w:rFonts w:ascii="Arial" w:hAnsi="Arial" w:cs="Arial"/>
        </w:rPr>
      </w:pPr>
      <w:r w:rsidRPr="003D1799">
        <w:rPr>
          <w:rFonts w:ascii="Arial" w:hAnsi="Arial" w:cs="Arial"/>
        </w:rPr>
        <w:t>ГОСТ 30090 Мешки и мешочные ткани. Общие технические условия</w:t>
      </w:r>
    </w:p>
    <w:p w14:paraId="1D46E078" w14:textId="7FF4A2CA" w:rsidR="003D1799" w:rsidRPr="00C72930" w:rsidRDefault="003D1799" w:rsidP="0085568C">
      <w:pPr>
        <w:widowControl w:val="0"/>
        <w:suppressAutoHyphens w:val="0"/>
        <w:spacing w:after="0" w:line="360" w:lineRule="auto"/>
        <w:ind w:firstLine="709"/>
        <w:jc w:val="both"/>
        <w:rPr>
          <w:rFonts w:ascii="Arial" w:hAnsi="Arial" w:cs="Arial"/>
        </w:rPr>
      </w:pPr>
      <w:r w:rsidRPr="00C72930">
        <w:rPr>
          <w:rFonts w:ascii="Arial" w:hAnsi="Arial" w:cs="Arial"/>
        </w:rPr>
        <w:t>ГОСТ 30178 Сырье и продукты пищевые. Атомно-абсорбционный метод определения токсичных элементов</w:t>
      </w:r>
    </w:p>
    <w:p w14:paraId="77C6E292" w14:textId="14BD4B54" w:rsidR="003D1799" w:rsidRPr="00C72930" w:rsidRDefault="003D1799" w:rsidP="0085568C">
      <w:pPr>
        <w:widowControl w:val="0"/>
        <w:suppressAutoHyphens w:val="0"/>
        <w:spacing w:after="0" w:line="360" w:lineRule="auto"/>
        <w:ind w:firstLine="709"/>
        <w:jc w:val="both"/>
        <w:rPr>
          <w:rFonts w:ascii="Arial" w:hAnsi="Arial" w:cs="Arial"/>
        </w:rPr>
      </w:pPr>
      <w:r w:rsidRPr="00C72930">
        <w:rPr>
          <w:rFonts w:ascii="Arial" w:hAnsi="Arial" w:cs="Arial"/>
        </w:rPr>
        <w:t>ГОСТ 30349 Плоды, овощи и продукты их переработки. Методы определения остаточных количеств хлорорганических пестицидов</w:t>
      </w:r>
    </w:p>
    <w:p w14:paraId="23B3197B" w14:textId="02D39E72" w:rsidR="003D1799" w:rsidRPr="00C72930" w:rsidRDefault="003D1799" w:rsidP="0085568C">
      <w:pPr>
        <w:widowControl w:val="0"/>
        <w:suppressAutoHyphens w:val="0"/>
        <w:spacing w:after="0" w:line="360" w:lineRule="auto"/>
        <w:ind w:firstLine="709"/>
        <w:jc w:val="both"/>
        <w:rPr>
          <w:rFonts w:ascii="Arial" w:hAnsi="Arial" w:cs="Arial"/>
        </w:rPr>
      </w:pPr>
      <w:r w:rsidRPr="00C72930">
        <w:rPr>
          <w:rFonts w:ascii="Arial" w:hAnsi="Arial" w:cs="Arial"/>
        </w:rPr>
        <w:t>ГОСТ 30538 Продукты пищевые. Методика определения токсичных элементов атомно-эмиссионным методом</w:t>
      </w:r>
    </w:p>
    <w:p w14:paraId="7E117F96" w14:textId="7D982909" w:rsidR="003D1799" w:rsidRDefault="003D1799" w:rsidP="0085568C">
      <w:pPr>
        <w:widowControl w:val="0"/>
        <w:suppressAutoHyphens w:val="0"/>
        <w:spacing w:after="0" w:line="360" w:lineRule="auto"/>
        <w:ind w:firstLine="709"/>
        <w:jc w:val="both"/>
        <w:rPr>
          <w:rFonts w:ascii="Arial" w:hAnsi="Arial" w:cs="Arial"/>
        </w:rPr>
      </w:pPr>
      <w:r w:rsidRPr="00C72930">
        <w:rPr>
          <w:rFonts w:ascii="Arial" w:hAnsi="Arial" w:cs="Arial"/>
        </w:rPr>
        <w:t>ГОСТ 30711</w:t>
      </w:r>
      <w:r w:rsidRPr="003D1799">
        <w:rPr>
          <w:rFonts w:ascii="Arial" w:hAnsi="Arial" w:cs="Arial"/>
        </w:rPr>
        <w:t xml:space="preserve"> Продукты пищевые. Методы выявления и определения содержания афлатоксинов В1 и М1</w:t>
      </w:r>
    </w:p>
    <w:p w14:paraId="1FC2CFFF" w14:textId="3B5CF764" w:rsidR="00C0316F" w:rsidRPr="00623745" w:rsidRDefault="00C0316F" w:rsidP="0085568C">
      <w:pPr>
        <w:widowControl w:val="0"/>
        <w:suppressAutoHyphens w:val="0"/>
        <w:spacing w:after="0" w:line="360" w:lineRule="auto"/>
        <w:ind w:firstLine="709"/>
        <w:jc w:val="both"/>
        <w:rPr>
          <w:rFonts w:ascii="Arial" w:hAnsi="Arial" w:cs="Arial"/>
        </w:rPr>
      </w:pPr>
      <w:r w:rsidRPr="00623745">
        <w:rPr>
          <w:rFonts w:ascii="Arial" w:hAnsi="Arial" w:cs="Arial"/>
        </w:rPr>
        <w:t>ГОСТ 31266 Сырье и продукты пищевые. Атомно-абсорбционный метод определения мышьяка</w:t>
      </w:r>
    </w:p>
    <w:p w14:paraId="6362CB80" w14:textId="73CF75A3" w:rsidR="00B31B29" w:rsidRDefault="00C0316F" w:rsidP="0085568C">
      <w:pPr>
        <w:widowControl w:val="0"/>
        <w:suppressAutoHyphens w:val="0"/>
        <w:spacing w:after="0" w:line="360" w:lineRule="auto"/>
        <w:ind w:firstLine="709"/>
        <w:jc w:val="both"/>
      </w:pPr>
      <w:r w:rsidRPr="00623745">
        <w:rPr>
          <w:rFonts w:ascii="Arial" w:hAnsi="Arial" w:cs="Arial"/>
        </w:rPr>
        <w:t>ГОСТ 31628</w:t>
      </w:r>
      <w:r w:rsidRPr="00C0316F">
        <w:rPr>
          <w:rFonts w:ascii="Arial" w:hAnsi="Arial" w:cs="Arial"/>
        </w:rPr>
        <w:t xml:space="preserve"> Продукты пищевые и продовольственное сырье. Инверсионно-вольтамперометрический метод определения массовой концентрации мышьяка</w:t>
      </w:r>
      <w:r w:rsidR="00B31B29" w:rsidRPr="00B31B29">
        <w:t xml:space="preserve"> </w:t>
      </w:r>
    </w:p>
    <w:p w14:paraId="725255CD" w14:textId="77777777" w:rsidR="00AC3D0D" w:rsidRDefault="00AC3D0D" w:rsidP="0085568C">
      <w:pPr>
        <w:widowControl w:val="0"/>
        <w:suppressAutoHyphens w:val="0"/>
        <w:spacing w:after="0" w:line="360" w:lineRule="auto"/>
        <w:ind w:firstLine="709"/>
        <w:jc w:val="both"/>
        <w:rPr>
          <w:rFonts w:ascii="Arial" w:hAnsi="Arial" w:cs="Arial"/>
        </w:rPr>
      </w:pPr>
    </w:p>
    <w:p w14:paraId="78E0E9EB" w14:textId="5C23FE41" w:rsidR="00D26D41" w:rsidRPr="00D26D41" w:rsidRDefault="00D26D41" w:rsidP="0085568C">
      <w:pPr>
        <w:widowControl w:val="0"/>
        <w:suppressAutoHyphens w:val="0"/>
        <w:spacing w:after="0" w:line="360" w:lineRule="auto"/>
        <w:ind w:firstLine="709"/>
        <w:jc w:val="both"/>
        <w:rPr>
          <w:rFonts w:ascii="Arial" w:hAnsi="Arial" w:cs="Arial"/>
        </w:rPr>
      </w:pPr>
      <w:r w:rsidRPr="00CA3214">
        <w:rPr>
          <w:rFonts w:ascii="Arial" w:hAnsi="Arial" w:cs="Arial"/>
        </w:rPr>
        <w:lastRenderedPageBreak/>
        <w:t>ГОСТ 31659</w:t>
      </w:r>
      <w:r w:rsidRPr="00CA3214">
        <w:t xml:space="preserve"> </w:t>
      </w:r>
      <w:r w:rsidRPr="00CA3214">
        <w:rPr>
          <w:rFonts w:ascii="Arial" w:hAnsi="Arial" w:cs="Arial"/>
        </w:rPr>
        <w:t xml:space="preserve">Микробиология пищевой цепи. Горизонтальный метод обнаружения, подсчета и серотипирования бактерий рода </w:t>
      </w:r>
      <w:r w:rsidRPr="00CA3214">
        <w:rPr>
          <w:rFonts w:ascii="Arial" w:hAnsi="Arial" w:cs="Arial"/>
          <w:i/>
          <w:iCs/>
        </w:rPr>
        <w:t>Salmonella</w:t>
      </w:r>
      <w:r w:rsidRPr="00CA3214">
        <w:rPr>
          <w:rFonts w:ascii="Arial" w:hAnsi="Arial" w:cs="Arial"/>
        </w:rPr>
        <w:t xml:space="preserve">. Часть 1. Обнаружение </w:t>
      </w:r>
      <w:r w:rsidRPr="00CA3214">
        <w:rPr>
          <w:rFonts w:ascii="Arial" w:hAnsi="Arial" w:cs="Arial"/>
          <w:i/>
          <w:iCs/>
        </w:rPr>
        <w:t>Salmonella spp</w:t>
      </w:r>
    </w:p>
    <w:p w14:paraId="0FB2340B" w14:textId="26BC1503" w:rsidR="00C0316F" w:rsidRDefault="00B31B29" w:rsidP="0085568C">
      <w:pPr>
        <w:widowControl w:val="0"/>
        <w:suppressAutoHyphens w:val="0"/>
        <w:spacing w:after="0" w:line="360" w:lineRule="auto"/>
        <w:ind w:firstLine="709"/>
        <w:jc w:val="both"/>
        <w:rPr>
          <w:rFonts w:ascii="Arial" w:hAnsi="Arial" w:cs="Arial"/>
        </w:rPr>
      </w:pPr>
      <w:r w:rsidRPr="00623745">
        <w:rPr>
          <w:rFonts w:ascii="Arial" w:hAnsi="Arial" w:cs="Arial"/>
        </w:rPr>
        <w:t>ГОСТ 31748</w:t>
      </w:r>
      <w:r w:rsidRPr="00717866">
        <w:rPr>
          <w:rFonts w:ascii="Arial" w:hAnsi="Arial" w:cs="Arial"/>
        </w:rPr>
        <w:t xml:space="preserve"> </w:t>
      </w:r>
      <w:r w:rsidR="00296C19" w:rsidRPr="000345FB">
        <w:rPr>
          <w:rFonts w:ascii="Arial" w:hAnsi="Arial" w:cs="Arial"/>
        </w:rPr>
        <w:t>(ISO 16050–2003)</w:t>
      </w:r>
      <w:r w:rsidR="00296C19">
        <w:rPr>
          <w:rFonts w:ascii="Arial" w:hAnsi="Arial" w:cs="Arial"/>
        </w:rPr>
        <w:t xml:space="preserve"> </w:t>
      </w:r>
      <w:r w:rsidRPr="00B31B29">
        <w:rPr>
          <w:rFonts w:ascii="Arial" w:hAnsi="Arial" w:cs="Arial"/>
        </w:rPr>
        <w:t>Продукты пищевые. Определение афлатоксина B1 и общего содержания афлатоксинов B1, B2, G1 и G2 в зерновых культурах, орехах и продуктах их переработки. Метод высокоэффективной жидкостной хроматографии</w:t>
      </w:r>
    </w:p>
    <w:p w14:paraId="187ED967" w14:textId="34865725" w:rsidR="00D26D41" w:rsidRDefault="00D26D41" w:rsidP="0085568C">
      <w:pPr>
        <w:widowControl w:val="0"/>
        <w:suppressAutoHyphens w:val="0"/>
        <w:spacing w:after="0" w:line="360" w:lineRule="auto"/>
        <w:ind w:firstLine="709"/>
        <w:jc w:val="both"/>
        <w:rPr>
          <w:rFonts w:ascii="Arial" w:hAnsi="Arial" w:cs="Arial"/>
        </w:rPr>
      </w:pPr>
      <w:r w:rsidRPr="007B1BE2">
        <w:rPr>
          <w:rFonts w:ascii="Arial" w:hAnsi="Arial" w:cs="Arial"/>
        </w:rPr>
        <w:t>ГОСТ 31904 Продукты пищевые. Методы отбора проб для микробиологических испытаний</w:t>
      </w:r>
    </w:p>
    <w:p w14:paraId="541043FF" w14:textId="76C17B98" w:rsidR="00430CED" w:rsidRDefault="00430CED" w:rsidP="00430CED">
      <w:pPr>
        <w:widowControl w:val="0"/>
        <w:suppressAutoHyphens w:val="0"/>
        <w:spacing w:after="0" w:line="360" w:lineRule="auto"/>
        <w:ind w:firstLine="709"/>
        <w:jc w:val="both"/>
        <w:rPr>
          <w:rFonts w:ascii="Arial" w:hAnsi="Arial" w:cs="Arial"/>
        </w:rPr>
      </w:pPr>
      <w:r w:rsidRPr="00623745">
        <w:rPr>
          <w:rFonts w:ascii="Arial" w:hAnsi="Arial" w:cs="Arial"/>
        </w:rPr>
        <w:t xml:space="preserve">ГОСТ 32521 </w:t>
      </w:r>
      <w:r w:rsidR="00D36DF3" w:rsidRPr="00801B01">
        <w:rPr>
          <w:rFonts w:ascii="Arial" w:hAnsi="Arial" w:cs="Arial"/>
        </w:rPr>
        <w:t>Мешки из полимерных пленок</w:t>
      </w:r>
      <w:r w:rsidRPr="00801B01">
        <w:rPr>
          <w:rFonts w:ascii="Arial" w:hAnsi="Arial" w:cs="Arial"/>
        </w:rPr>
        <w:t>.</w:t>
      </w:r>
      <w:r w:rsidRPr="00430CED">
        <w:rPr>
          <w:rFonts w:ascii="Arial" w:hAnsi="Arial" w:cs="Arial"/>
        </w:rPr>
        <w:t xml:space="preserve"> Общие технические условия</w:t>
      </w:r>
    </w:p>
    <w:p w14:paraId="51ACE338" w14:textId="0F0D6D2C" w:rsidR="00430CED" w:rsidRPr="00623745" w:rsidRDefault="00430CED" w:rsidP="00430CED">
      <w:pPr>
        <w:widowControl w:val="0"/>
        <w:suppressAutoHyphens w:val="0"/>
        <w:spacing w:after="0" w:line="360" w:lineRule="auto"/>
        <w:ind w:firstLine="709"/>
        <w:jc w:val="both"/>
        <w:rPr>
          <w:rFonts w:ascii="Arial" w:hAnsi="Arial" w:cs="Arial"/>
        </w:rPr>
      </w:pPr>
      <w:r w:rsidRPr="00623745">
        <w:rPr>
          <w:rFonts w:ascii="Arial" w:hAnsi="Arial" w:cs="Arial"/>
        </w:rPr>
        <w:t xml:space="preserve">ГОСТ 33303 Продукты пищевые. Методы отбора проб для определения микотоксинов </w:t>
      </w:r>
    </w:p>
    <w:p w14:paraId="0DE6C8AD" w14:textId="26A90FCF" w:rsidR="00E13A47" w:rsidRPr="00623745" w:rsidRDefault="00E13A47" w:rsidP="0085568C">
      <w:pPr>
        <w:widowControl w:val="0"/>
        <w:suppressAutoHyphens w:val="0"/>
        <w:spacing w:after="0" w:line="360" w:lineRule="auto"/>
        <w:ind w:firstLine="709"/>
        <w:jc w:val="both"/>
        <w:rPr>
          <w:rFonts w:ascii="Arial" w:hAnsi="Arial" w:cs="Arial"/>
        </w:rPr>
      </w:pPr>
      <w:r w:rsidRPr="00623745">
        <w:rPr>
          <w:rFonts w:ascii="Arial" w:hAnsi="Arial" w:cs="Arial"/>
        </w:rPr>
        <w:t>ГОСТ 33781 Упаковка потребительская из картона, бумаги и комбинированных материалов. Общие технические условия</w:t>
      </w:r>
    </w:p>
    <w:p w14:paraId="56BF39CC" w14:textId="4BD95A08" w:rsidR="00C0316F" w:rsidRPr="00623745" w:rsidRDefault="00C0316F" w:rsidP="0085568C">
      <w:pPr>
        <w:widowControl w:val="0"/>
        <w:suppressAutoHyphens w:val="0"/>
        <w:spacing w:after="0" w:line="360" w:lineRule="auto"/>
        <w:ind w:firstLine="709"/>
        <w:jc w:val="both"/>
        <w:rPr>
          <w:rFonts w:ascii="Arial" w:hAnsi="Arial" w:cs="Arial"/>
        </w:rPr>
      </w:pPr>
      <w:r w:rsidRPr="00623745">
        <w:rPr>
          <w:rFonts w:ascii="Arial" w:hAnsi="Arial" w:cs="Arial"/>
        </w:rPr>
        <w:t>ГОСТ 33824</w:t>
      </w:r>
      <w:r w:rsidR="006D04BF" w:rsidRPr="00623745">
        <w:rPr>
          <w:rFonts w:ascii="Arial" w:hAnsi="Arial" w:cs="Arial"/>
        </w:rPr>
        <w:t xml:space="preserve"> </w:t>
      </w:r>
      <w:r w:rsidRPr="00623745">
        <w:rPr>
          <w:rFonts w:ascii="Arial" w:hAnsi="Arial" w:cs="Arial"/>
        </w:rPr>
        <w:t xml:space="preserve">Продукты пищевые и продовольственное сырье. Инверсионно-вольтамперометрический метод определения содержания токсичных элементов (кадмия, свинца, меди и цинка) </w:t>
      </w:r>
    </w:p>
    <w:p w14:paraId="0C3F5C5E" w14:textId="76D7E239" w:rsidR="00CB6ABD" w:rsidRPr="00623745" w:rsidRDefault="00CB6ABD" w:rsidP="005F0EFE">
      <w:pPr>
        <w:tabs>
          <w:tab w:val="left" w:pos="851"/>
        </w:tabs>
        <w:suppressAutoHyphens w:val="0"/>
        <w:spacing w:after="0" w:line="360" w:lineRule="auto"/>
        <w:ind w:firstLine="709"/>
        <w:jc w:val="both"/>
        <w:rPr>
          <w:rFonts w:ascii="Arial" w:hAnsi="Arial" w:cs="Arial"/>
        </w:rPr>
      </w:pPr>
      <w:r w:rsidRPr="00623745">
        <w:rPr>
          <w:rFonts w:ascii="Arial" w:hAnsi="Arial" w:cs="Arial"/>
        </w:rPr>
        <w:t>ГОСТ 34140 Продукты пищевые, корма, продовольственное сырье. Метод определения микотоксинов с помощью высокоэффективной жидкостной хроматографии с масс-спектрометрическим детектированием</w:t>
      </w:r>
    </w:p>
    <w:p w14:paraId="3BD5DBF0" w14:textId="2FE60B57" w:rsidR="00C0316F" w:rsidRDefault="00C0316F" w:rsidP="005F0EFE">
      <w:pPr>
        <w:widowControl w:val="0"/>
        <w:suppressAutoHyphens w:val="0"/>
        <w:spacing w:after="0" w:line="360" w:lineRule="auto"/>
        <w:ind w:firstLine="709"/>
        <w:jc w:val="both"/>
        <w:rPr>
          <w:rFonts w:ascii="Arial" w:hAnsi="Arial" w:cs="Arial"/>
        </w:rPr>
      </w:pPr>
      <w:r w:rsidRPr="00623745">
        <w:rPr>
          <w:rFonts w:ascii="Arial" w:hAnsi="Arial" w:cs="Arial"/>
        </w:rPr>
        <w:t>ГОСТ 34427 Продукты пищевые и корма для животных. Определение ртути</w:t>
      </w:r>
      <w:r w:rsidRPr="00C0316F">
        <w:rPr>
          <w:rFonts w:ascii="Arial" w:hAnsi="Arial" w:cs="Arial"/>
        </w:rPr>
        <w:t xml:space="preserve"> методом атомно-абсорбционной спектрометрии на основе эффекта Зеемана</w:t>
      </w:r>
    </w:p>
    <w:p w14:paraId="50E92A49" w14:textId="77777777" w:rsidR="00801B01" w:rsidRPr="00801B01" w:rsidRDefault="00C72930" w:rsidP="00C72930">
      <w:pPr>
        <w:widowControl w:val="0"/>
        <w:suppressAutoHyphens w:val="0"/>
        <w:spacing w:after="0" w:line="360" w:lineRule="auto"/>
        <w:ind w:firstLine="709"/>
        <w:jc w:val="both"/>
        <w:rPr>
          <w:rFonts w:ascii="Arial" w:hAnsi="Arial" w:cs="Arial"/>
        </w:rPr>
      </w:pPr>
      <w:r w:rsidRPr="00801B01">
        <w:rPr>
          <w:rFonts w:ascii="Arial" w:hAnsi="Arial" w:cs="Arial"/>
        </w:rPr>
        <w:t>ГОСТ ISO 665</w:t>
      </w:r>
      <w:r w:rsidR="00E4288A" w:rsidRPr="00801B01">
        <w:rPr>
          <w:rFonts w:ascii="Arial" w:hAnsi="Arial" w:cs="Arial"/>
        </w:rPr>
        <w:t>–2017</w:t>
      </w:r>
      <w:r w:rsidRPr="00801B01">
        <w:rPr>
          <w:rFonts w:ascii="Arial" w:hAnsi="Arial" w:cs="Arial"/>
        </w:rPr>
        <w:t xml:space="preserve"> Семена масличных культур. Определение содержания влаги и летучих веществ</w:t>
      </w:r>
      <w:r w:rsidR="00D36DF3" w:rsidRPr="00801B01">
        <w:rPr>
          <w:rFonts w:ascii="Arial" w:hAnsi="Arial" w:cs="Arial"/>
        </w:rPr>
        <w:t xml:space="preserve"> </w:t>
      </w:r>
    </w:p>
    <w:p w14:paraId="08EE2FB4" w14:textId="1B8ED0B3" w:rsidR="00C72930" w:rsidRPr="00801B01" w:rsidRDefault="00C72930" w:rsidP="00C72930">
      <w:pPr>
        <w:widowControl w:val="0"/>
        <w:suppressAutoHyphens w:val="0"/>
        <w:spacing w:after="0" w:line="360" w:lineRule="auto"/>
        <w:ind w:firstLine="709"/>
        <w:jc w:val="both"/>
        <w:rPr>
          <w:rFonts w:ascii="Arial" w:hAnsi="Arial" w:cs="Arial"/>
        </w:rPr>
      </w:pPr>
      <w:r w:rsidRPr="00801B01">
        <w:rPr>
          <w:rFonts w:ascii="Arial" w:hAnsi="Arial" w:cs="Arial"/>
        </w:rPr>
        <w:t>ГОСТ ISO 1956-2 Фрукты и овощи. Морфологическая и структурная терминология. Часть 2</w:t>
      </w:r>
    </w:p>
    <w:p w14:paraId="69757CEF" w14:textId="77777777" w:rsidR="005F0EFE" w:rsidRDefault="005F0EFE" w:rsidP="005F0EFE">
      <w:pPr>
        <w:pStyle w:val="formattext0"/>
        <w:spacing w:before="0" w:beforeAutospacing="0" w:after="0" w:afterAutospacing="0" w:line="360" w:lineRule="auto"/>
        <w:ind w:firstLine="709"/>
        <w:jc w:val="both"/>
        <w:rPr>
          <w:rFonts w:ascii="Arial" w:hAnsi="Arial" w:cs="Arial"/>
        </w:rPr>
      </w:pPr>
      <w:r w:rsidRPr="00801B01">
        <w:rPr>
          <w:rFonts w:ascii="Arial" w:hAnsi="Arial" w:cs="Arial"/>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36119BC9" w14:textId="4A0A3E44" w:rsidR="00D36DF3" w:rsidRDefault="00D36DF3" w:rsidP="00D36DF3">
      <w:pPr>
        <w:spacing w:after="0" w:line="240" w:lineRule="auto"/>
        <w:ind w:firstLine="709"/>
        <w:jc w:val="both"/>
        <w:rPr>
          <w:rFonts w:ascii="Arial" w:hAnsi="Arial" w:cs="Arial"/>
          <w:sz w:val="22"/>
          <w:szCs w:val="22"/>
        </w:rPr>
      </w:pPr>
      <w:bookmarkStart w:id="18" w:name="_Hlk231381939"/>
      <w:r w:rsidRPr="009678B8">
        <w:rPr>
          <w:rFonts w:ascii="Arial" w:hAnsi="Arial" w:cs="Arial"/>
          <w:spacing w:val="40"/>
          <w:sz w:val="22"/>
          <w:szCs w:val="22"/>
        </w:rPr>
        <w:t>Примечание</w:t>
      </w:r>
      <w:r w:rsidRPr="009678B8">
        <w:rPr>
          <w:rFonts w:ascii="Arial" w:hAnsi="Arial" w:cs="Arial"/>
          <w:sz w:val="22"/>
          <w:szCs w:val="22"/>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w:t>
      </w:r>
      <w:r w:rsidRPr="009678B8">
        <w:rPr>
          <w:rFonts w:ascii="Arial" w:hAnsi="Arial" w:cs="Arial"/>
          <w:sz w:val="22"/>
          <w:szCs w:val="22"/>
        </w:rPr>
        <w:lastRenderedPageBreak/>
        <w:t>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8787B20" w14:textId="77777777" w:rsidR="007B1BE2" w:rsidRPr="007B1BE2" w:rsidRDefault="007B1BE2" w:rsidP="007B1BE2">
      <w:pPr>
        <w:spacing w:after="0" w:line="360" w:lineRule="auto"/>
        <w:ind w:firstLine="709"/>
        <w:jc w:val="both"/>
        <w:rPr>
          <w:rFonts w:ascii="Arial" w:hAnsi="Arial" w:cs="Arial"/>
        </w:rPr>
      </w:pPr>
    </w:p>
    <w:bookmarkEnd w:id="18"/>
    <w:p w14:paraId="0600FD72" w14:textId="77777777" w:rsidR="00BA1F25" w:rsidRPr="00792EA1" w:rsidRDefault="00BA1F25" w:rsidP="00623745">
      <w:pPr>
        <w:pStyle w:val="headertext"/>
        <w:widowControl w:val="0"/>
        <w:spacing w:before="0" w:beforeAutospacing="0" w:after="120" w:afterAutospacing="0" w:line="360" w:lineRule="auto"/>
        <w:ind w:firstLine="709"/>
        <w:jc w:val="both"/>
        <w:rPr>
          <w:rFonts w:ascii="Arial" w:hAnsi="Arial" w:cs="Arial"/>
          <w:b/>
          <w:sz w:val="28"/>
          <w:szCs w:val="28"/>
        </w:rPr>
      </w:pPr>
      <w:r w:rsidRPr="00792EA1">
        <w:rPr>
          <w:rFonts w:ascii="Arial" w:hAnsi="Arial" w:cs="Arial"/>
          <w:b/>
          <w:sz w:val="28"/>
          <w:szCs w:val="28"/>
        </w:rPr>
        <w:t xml:space="preserve">3 Термины и определения </w:t>
      </w:r>
    </w:p>
    <w:p w14:paraId="1EDA67F5" w14:textId="1B8827EC" w:rsidR="007B69D4" w:rsidRPr="007B69D4" w:rsidRDefault="007B69D4" w:rsidP="00613140">
      <w:pPr>
        <w:pStyle w:val="formattext0"/>
        <w:widowControl w:val="0"/>
        <w:spacing w:before="0" w:beforeAutospacing="0" w:after="0" w:afterAutospacing="0" w:line="360" w:lineRule="auto"/>
        <w:ind w:firstLine="709"/>
        <w:jc w:val="both"/>
        <w:rPr>
          <w:rFonts w:ascii="Arial" w:hAnsi="Arial" w:cs="Arial"/>
        </w:rPr>
      </w:pPr>
      <w:r w:rsidRPr="007B69D4">
        <w:rPr>
          <w:rFonts w:ascii="Arial" w:hAnsi="Arial" w:cs="Arial"/>
        </w:rPr>
        <w:t xml:space="preserve">В настоящем стандарте применены термины </w:t>
      </w:r>
      <w:r w:rsidR="00854DED">
        <w:rPr>
          <w:rFonts w:ascii="Arial" w:hAnsi="Arial" w:cs="Arial"/>
        </w:rPr>
        <w:t xml:space="preserve">по </w:t>
      </w:r>
      <w:r w:rsidR="0032541D" w:rsidRPr="007B69D4">
        <w:rPr>
          <w:rFonts w:ascii="Arial" w:hAnsi="Arial" w:cs="Arial"/>
        </w:rPr>
        <w:t>ГОСТ 27521,</w:t>
      </w:r>
      <w:r w:rsidR="0032541D">
        <w:rPr>
          <w:rFonts w:ascii="Arial" w:hAnsi="Arial" w:cs="Arial"/>
        </w:rPr>
        <w:t xml:space="preserve"> </w:t>
      </w:r>
      <w:r w:rsidR="00B515F8">
        <w:rPr>
          <w:rFonts w:ascii="Arial" w:hAnsi="Arial" w:cs="Arial"/>
        </w:rPr>
        <w:br/>
      </w:r>
      <w:r w:rsidR="0085568C" w:rsidRPr="0085568C">
        <w:rPr>
          <w:rFonts w:ascii="Arial" w:hAnsi="Arial" w:cs="Arial"/>
        </w:rPr>
        <w:t>ГОСТ ISO 1956-2</w:t>
      </w:r>
      <w:r w:rsidRPr="007B69D4">
        <w:rPr>
          <w:rFonts w:ascii="Arial" w:hAnsi="Arial" w:cs="Arial"/>
        </w:rPr>
        <w:t>, а также следующие термины с соответствующими определениями:</w:t>
      </w:r>
    </w:p>
    <w:p w14:paraId="3BD2E6DD" w14:textId="2DC57D93" w:rsidR="007B69D4" w:rsidRPr="00623745" w:rsidRDefault="007B69D4" w:rsidP="00613140">
      <w:pPr>
        <w:pStyle w:val="formattext0"/>
        <w:widowControl w:val="0"/>
        <w:spacing w:before="0" w:beforeAutospacing="0" w:after="0" w:afterAutospacing="0" w:line="360" w:lineRule="auto"/>
        <w:ind w:firstLine="709"/>
        <w:jc w:val="both"/>
        <w:rPr>
          <w:rFonts w:ascii="Arial" w:hAnsi="Arial" w:cs="Arial"/>
        </w:rPr>
      </w:pPr>
      <w:r w:rsidRPr="00623745">
        <w:rPr>
          <w:rFonts w:ascii="Arial" w:hAnsi="Arial" w:cs="Arial"/>
        </w:rPr>
        <w:t>3.1</w:t>
      </w:r>
      <w:r w:rsidR="0032541D" w:rsidRPr="00623745">
        <w:rPr>
          <w:rFonts w:ascii="Arial" w:hAnsi="Arial" w:cs="Arial"/>
        </w:rPr>
        <w:t xml:space="preserve"> </w:t>
      </w:r>
      <w:r w:rsidRPr="00623745">
        <w:rPr>
          <w:rFonts w:ascii="Arial" w:hAnsi="Arial" w:cs="Arial"/>
          <w:b/>
          <w:bCs/>
        </w:rPr>
        <w:t>ядро:</w:t>
      </w:r>
      <w:r w:rsidRPr="00623745">
        <w:rPr>
          <w:rFonts w:ascii="Arial" w:hAnsi="Arial" w:cs="Arial"/>
        </w:rPr>
        <w:t xml:space="preserve"> Съедобная часть ореха </w:t>
      </w:r>
      <w:r w:rsidR="00281360" w:rsidRPr="00623745">
        <w:rPr>
          <w:rFonts w:ascii="Arial" w:hAnsi="Arial" w:cs="Arial"/>
        </w:rPr>
        <w:t>лещины, расположенная внутри</w:t>
      </w:r>
      <w:r w:rsidRPr="00623745">
        <w:rPr>
          <w:rFonts w:ascii="Arial" w:hAnsi="Arial" w:cs="Arial"/>
        </w:rPr>
        <w:t xml:space="preserve"> скорлуп</w:t>
      </w:r>
      <w:r w:rsidR="00281360" w:rsidRPr="00623745">
        <w:rPr>
          <w:rFonts w:ascii="Arial" w:hAnsi="Arial" w:cs="Arial"/>
        </w:rPr>
        <w:t>ы</w:t>
      </w:r>
      <w:r w:rsidR="009247F3" w:rsidRPr="00623745">
        <w:rPr>
          <w:rFonts w:ascii="Arial" w:hAnsi="Arial" w:cs="Arial"/>
        </w:rPr>
        <w:t xml:space="preserve"> и представляющая собой сухое зрелое семя</w:t>
      </w:r>
      <w:r w:rsidRPr="00623745">
        <w:rPr>
          <w:rFonts w:ascii="Arial" w:hAnsi="Arial" w:cs="Arial"/>
        </w:rPr>
        <w:t>.</w:t>
      </w:r>
    </w:p>
    <w:p w14:paraId="3E88EC14" w14:textId="3DA25520" w:rsidR="009247F3" w:rsidRPr="00623745" w:rsidRDefault="007B69D4" w:rsidP="00613140">
      <w:pPr>
        <w:pStyle w:val="formattext0"/>
        <w:widowControl w:val="0"/>
        <w:spacing w:before="0" w:beforeAutospacing="0" w:after="0" w:afterAutospacing="0" w:line="360" w:lineRule="auto"/>
        <w:ind w:firstLine="709"/>
        <w:jc w:val="both"/>
        <w:rPr>
          <w:rStyle w:val="10"/>
          <w:rFonts w:ascii="Arial" w:hAnsi="Arial" w:cs="Arial"/>
        </w:rPr>
      </w:pPr>
      <w:r w:rsidRPr="00623745">
        <w:rPr>
          <w:rFonts w:ascii="Arial" w:hAnsi="Arial" w:cs="Arial"/>
        </w:rPr>
        <w:t>3.2</w:t>
      </w:r>
      <w:r w:rsidR="0032541D" w:rsidRPr="00623745">
        <w:rPr>
          <w:rFonts w:ascii="Arial" w:hAnsi="Arial" w:cs="Arial"/>
        </w:rPr>
        <w:t xml:space="preserve"> </w:t>
      </w:r>
      <w:r w:rsidR="000E1239" w:rsidRPr="00623745">
        <w:rPr>
          <w:rFonts w:ascii="Arial" w:hAnsi="Arial" w:cs="Arial"/>
          <w:b/>
          <w:bCs/>
        </w:rPr>
        <w:t>скорлупа:</w:t>
      </w:r>
      <w:r w:rsidR="000E1239" w:rsidRPr="00623745">
        <w:rPr>
          <w:rFonts w:ascii="Arial" w:hAnsi="Arial" w:cs="Arial"/>
        </w:rPr>
        <w:t xml:space="preserve"> Несъедобная одревесневшая часть орех</w:t>
      </w:r>
      <w:r w:rsidR="009247F3" w:rsidRPr="00623745">
        <w:rPr>
          <w:rFonts w:ascii="Arial" w:hAnsi="Arial" w:cs="Arial"/>
        </w:rPr>
        <w:t>а</w:t>
      </w:r>
      <w:r w:rsidR="009678B8">
        <w:rPr>
          <w:rFonts w:ascii="Arial" w:hAnsi="Arial" w:cs="Arial"/>
        </w:rPr>
        <w:t xml:space="preserve"> лещины</w:t>
      </w:r>
      <w:r w:rsidR="000E1239" w:rsidRPr="00623745">
        <w:rPr>
          <w:rFonts w:ascii="Arial" w:hAnsi="Arial" w:cs="Arial"/>
        </w:rPr>
        <w:t xml:space="preserve">, защищающая ядро и </w:t>
      </w:r>
      <w:r w:rsidR="009247F3" w:rsidRPr="00623745">
        <w:rPr>
          <w:rFonts w:ascii="Arial" w:hAnsi="Arial" w:cs="Arial"/>
        </w:rPr>
        <w:t>представляющая собой</w:t>
      </w:r>
      <w:r w:rsidR="000E1239" w:rsidRPr="00623745">
        <w:rPr>
          <w:rFonts w:ascii="Arial" w:hAnsi="Arial" w:cs="Arial"/>
        </w:rPr>
        <w:t xml:space="preserve"> перикарпи</w:t>
      </w:r>
      <w:r w:rsidR="009247F3" w:rsidRPr="00623745">
        <w:rPr>
          <w:rFonts w:ascii="Arial" w:hAnsi="Arial" w:cs="Arial"/>
        </w:rPr>
        <w:t>й (околоплодник)</w:t>
      </w:r>
      <w:r w:rsidR="009247F3" w:rsidRPr="00623745">
        <w:rPr>
          <w:rStyle w:val="10"/>
          <w:rFonts w:ascii="Arial" w:hAnsi="Arial" w:cs="Arial"/>
          <w:b w:val="0"/>
        </w:rPr>
        <w:t>.</w:t>
      </w:r>
    </w:p>
    <w:p w14:paraId="6D9D2E0B" w14:textId="3DEE6135" w:rsidR="007B69D4" w:rsidRPr="00623745" w:rsidRDefault="007B69D4" w:rsidP="00613140">
      <w:pPr>
        <w:pStyle w:val="formattext0"/>
        <w:widowControl w:val="0"/>
        <w:spacing w:before="0" w:beforeAutospacing="0" w:after="0" w:afterAutospacing="0" w:line="360" w:lineRule="auto"/>
        <w:ind w:firstLine="709"/>
        <w:jc w:val="both"/>
        <w:rPr>
          <w:rFonts w:ascii="Arial" w:hAnsi="Arial" w:cs="Arial"/>
        </w:rPr>
      </w:pPr>
      <w:r w:rsidRPr="00623745">
        <w:rPr>
          <w:rFonts w:ascii="Arial" w:hAnsi="Arial" w:cs="Arial"/>
        </w:rPr>
        <w:t>3.3</w:t>
      </w:r>
      <w:r w:rsidR="0032541D" w:rsidRPr="00623745">
        <w:rPr>
          <w:rFonts w:ascii="Arial" w:hAnsi="Arial" w:cs="Arial"/>
        </w:rPr>
        <w:t xml:space="preserve"> </w:t>
      </w:r>
      <w:r w:rsidR="000E1239" w:rsidRPr="00623745">
        <w:rPr>
          <w:rFonts w:ascii="Arial" w:hAnsi="Arial" w:cs="Arial"/>
          <w:b/>
          <w:bCs/>
        </w:rPr>
        <w:t>плюска</w:t>
      </w:r>
      <w:r w:rsidR="008E2F1A" w:rsidRPr="00623745">
        <w:rPr>
          <w:rFonts w:ascii="Arial" w:hAnsi="Arial" w:cs="Arial"/>
          <w:b/>
          <w:bCs/>
        </w:rPr>
        <w:t xml:space="preserve"> (обертка)</w:t>
      </w:r>
      <w:r w:rsidR="000E1239" w:rsidRPr="00623745">
        <w:rPr>
          <w:rFonts w:ascii="Arial" w:hAnsi="Arial" w:cs="Arial"/>
          <w:b/>
          <w:bCs/>
        </w:rPr>
        <w:t>:</w:t>
      </w:r>
      <w:r w:rsidR="000E1239" w:rsidRPr="00623745">
        <w:rPr>
          <w:rFonts w:ascii="Arial" w:hAnsi="Arial" w:cs="Arial"/>
        </w:rPr>
        <w:t xml:space="preserve"> Несъедобная листовидная обертка, частично или полностью покрывающая скорлупу и </w:t>
      </w:r>
      <w:r w:rsidR="009247F3" w:rsidRPr="00623745">
        <w:rPr>
          <w:rFonts w:ascii="Arial" w:hAnsi="Arial" w:cs="Arial"/>
        </w:rPr>
        <w:t>представляющая собой</w:t>
      </w:r>
      <w:r w:rsidR="000E1239" w:rsidRPr="00623745">
        <w:rPr>
          <w:rFonts w:ascii="Arial" w:hAnsi="Arial" w:cs="Arial"/>
        </w:rPr>
        <w:t xml:space="preserve"> разросши</w:t>
      </w:r>
      <w:r w:rsidR="009247F3" w:rsidRPr="00623745">
        <w:rPr>
          <w:rFonts w:ascii="Arial" w:hAnsi="Arial" w:cs="Arial"/>
        </w:rPr>
        <w:t>й</w:t>
      </w:r>
      <w:r w:rsidR="000E1239" w:rsidRPr="00623745">
        <w:rPr>
          <w:rFonts w:ascii="Arial" w:hAnsi="Arial" w:cs="Arial"/>
        </w:rPr>
        <w:t>ся прицветник.</w:t>
      </w:r>
    </w:p>
    <w:p w14:paraId="05988E40" w14:textId="29CB4C51" w:rsidR="007B69D4" w:rsidRPr="00623745" w:rsidRDefault="007B69D4" w:rsidP="00613140">
      <w:pPr>
        <w:pStyle w:val="formattext0"/>
        <w:widowControl w:val="0"/>
        <w:spacing w:before="0" w:beforeAutospacing="0" w:after="0" w:afterAutospacing="0" w:line="360" w:lineRule="auto"/>
        <w:ind w:firstLine="709"/>
        <w:jc w:val="both"/>
        <w:rPr>
          <w:rFonts w:ascii="Arial" w:hAnsi="Arial" w:cs="Arial"/>
        </w:rPr>
      </w:pPr>
      <w:r w:rsidRPr="00623745">
        <w:rPr>
          <w:rFonts w:ascii="Arial" w:hAnsi="Arial" w:cs="Arial"/>
        </w:rPr>
        <w:t>3.4</w:t>
      </w:r>
      <w:r w:rsidR="0032541D" w:rsidRPr="00623745">
        <w:rPr>
          <w:rFonts w:ascii="Arial" w:hAnsi="Arial" w:cs="Arial"/>
        </w:rPr>
        <w:t xml:space="preserve"> </w:t>
      </w:r>
      <w:r w:rsidR="008E2F1A" w:rsidRPr="00623745">
        <w:rPr>
          <w:rFonts w:ascii="Arial" w:hAnsi="Arial" w:cs="Arial"/>
          <w:b/>
          <w:bCs/>
        </w:rPr>
        <w:t xml:space="preserve">зрелый </w:t>
      </w:r>
      <w:r w:rsidR="009A1EEF" w:rsidRPr="00623745">
        <w:rPr>
          <w:rFonts w:ascii="Arial" w:hAnsi="Arial" w:cs="Arial"/>
          <w:b/>
          <w:bCs/>
        </w:rPr>
        <w:t>орех</w:t>
      </w:r>
      <w:r w:rsidR="008E2F1A" w:rsidRPr="00623745">
        <w:rPr>
          <w:rFonts w:ascii="Arial" w:hAnsi="Arial" w:cs="Arial"/>
          <w:b/>
          <w:bCs/>
        </w:rPr>
        <w:t xml:space="preserve">: </w:t>
      </w:r>
      <w:r w:rsidR="008E2F1A" w:rsidRPr="00623745">
        <w:rPr>
          <w:rFonts w:ascii="Arial" w:hAnsi="Arial" w:cs="Arial"/>
        </w:rPr>
        <w:t>Орех лещины, характеризующийся типичной для ботанического вида окраской скорлупы, легким отделением плюски (об</w:t>
      </w:r>
      <w:r w:rsidR="0032541D" w:rsidRPr="00623745">
        <w:rPr>
          <w:rFonts w:ascii="Arial" w:hAnsi="Arial" w:cs="Arial"/>
        </w:rPr>
        <w:t>е</w:t>
      </w:r>
      <w:r w:rsidR="008E2F1A" w:rsidRPr="00623745">
        <w:rPr>
          <w:rFonts w:ascii="Arial" w:hAnsi="Arial" w:cs="Arial"/>
        </w:rPr>
        <w:t>ртки), сформированным плотным ядром со свойственными ему вкусом и запахом</w:t>
      </w:r>
      <w:r w:rsidRPr="00623745">
        <w:rPr>
          <w:rFonts w:ascii="Arial" w:hAnsi="Arial" w:cs="Arial"/>
        </w:rPr>
        <w:t>.</w:t>
      </w:r>
    </w:p>
    <w:p w14:paraId="7C82D748" w14:textId="1F9FFEF2" w:rsidR="00314F9E" w:rsidRDefault="007B69D4" w:rsidP="00613140">
      <w:pPr>
        <w:pStyle w:val="formattext0"/>
        <w:widowControl w:val="0"/>
        <w:spacing w:before="0" w:beforeAutospacing="0" w:after="0" w:afterAutospacing="0" w:line="360" w:lineRule="auto"/>
        <w:ind w:firstLine="709"/>
        <w:jc w:val="both"/>
      </w:pPr>
      <w:r w:rsidRPr="007B1BE2">
        <w:rPr>
          <w:rFonts w:ascii="Arial" w:hAnsi="Arial" w:cs="Arial"/>
        </w:rPr>
        <w:t>3.5</w:t>
      </w:r>
      <w:r w:rsidR="0032541D" w:rsidRPr="007B1BE2">
        <w:rPr>
          <w:rFonts w:ascii="Arial" w:hAnsi="Arial" w:cs="Arial"/>
        </w:rPr>
        <w:t xml:space="preserve"> </w:t>
      </w:r>
      <w:r w:rsidRPr="007B1BE2">
        <w:rPr>
          <w:rFonts w:ascii="Arial" w:hAnsi="Arial" w:cs="Arial"/>
          <w:b/>
          <w:bCs/>
        </w:rPr>
        <w:t>излишняя внешняя влага:</w:t>
      </w:r>
      <w:r w:rsidRPr="007B1BE2">
        <w:rPr>
          <w:rFonts w:ascii="Arial" w:hAnsi="Arial" w:cs="Arial"/>
        </w:rPr>
        <w:t xml:space="preserve"> </w:t>
      </w:r>
      <w:r w:rsidR="00A5001E" w:rsidRPr="007B1BE2">
        <w:rPr>
          <w:rFonts w:ascii="Arial" w:hAnsi="Arial" w:cs="Arial"/>
        </w:rPr>
        <w:t xml:space="preserve">Наличие на поверхности скорлупы </w:t>
      </w:r>
      <w:r w:rsidR="009678B8" w:rsidRPr="007B1BE2">
        <w:rPr>
          <w:rFonts w:ascii="Arial" w:hAnsi="Arial" w:cs="Arial"/>
        </w:rPr>
        <w:t>ореха</w:t>
      </w:r>
      <w:r w:rsidR="009678B8" w:rsidRPr="009678B8">
        <w:rPr>
          <w:rFonts w:ascii="Arial" w:hAnsi="Arial" w:cs="Arial"/>
        </w:rPr>
        <w:t xml:space="preserve"> лещины воды</w:t>
      </w:r>
      <w:r w:rsidRPr="009678B8">
        <w:rPr>
          <w:rFonts w:ascii="Arial" w:hAnsi="Arial" w:cs="Arial"/>
        </w:rPr>
        <w:t xml:space="preserve"> или конденсат</w:t>
      </w:r>
      <w:r w:rsidR="009678B8" w:rsidRPr="009678B8">
        <w:rPr>
          <w:rFonts w:ascii="Arial" w:hAnsi="Arial" w:cs="Arial"/>
        </w:rPr>
        <w:t>а</w:t>
      </w:r>
      <w:r w:rsidR="0032541D" w:rsidRPr="009678B8">
        <w:rPr>
          <w:rFonts w:ascii="Arial" w:hAnsi="Arial" w:cs="Arial"/>
        </w:rPr>
        <w:t>.</w:t>
      </w:r>
    </w:p>
    <w:p w14:paraId="0641271A" w14:textId="6CD71B99" w:rsidR="009A1EEF" w:rsidRPr="0032541D" w:rsidRDefault="0032541D" w:rsidP="00613140">
      <w:pPr>
        <w:pStyle w:val="formattext0"/>
        <w:widowControl w:val="0"/>
        <w:spacing w:before="0" w:beforeAutospacing="0" w:after="0" w:afterAutospacing="0" w:line="360" w:lineRule="auto"/>
        <w:ind w:firstLine="709"/>
        <w:jc w:val="both"/>
        <w:rPr>
          <w:rFonts w:ascii="Arial" w:hAnsi="Arial" w:cs="Arial"/>
          <w:sz w:val="22"/>
          <w:szCs w:val="22"/>
        </w:rPr>
      </w:pPr>
      <w:r w:rsidRPr="009678B8">
        <w:rPr>
          <w:rFonts w:ascii="Arial" w:hAnsi="Arial" w:cs="Arial"/>
          <w:iCs/>
          <w:color w:val="000000"/>
          <w:spacing w:val="40"/>
          <w:sz w:val="22"/>
          <w:szCs w:val="22"/>
        </w:rPr>
        <w:t>Примечание</w:t>
      </w:r>
      <w:r w:rsidR="00314F9E" w:rsidRPr="009678B8">
        <w:rPr>
          <w:rFonts w:ascii="Arial" w:hAnsi="Arial" w:cs="Arial"/>
          <w:sz w:val="22"/>
          <w:szCs w:val="22"/>
        </w:rPr>
        <w:t xml:space="preserve"> </w:t>
      </w:r>
      <w:r w:rsidRPr="009678B8">
        <w:rPr>
          <w:rFonts w:ascii="Arial" w:hAnsi="Arial" w:cs="Arial"/>
          <w:sz w:val="22"/>
          <w:szCs w:val="22"/>
        </w:rPr>
        <w:t>–</w:t>
      </w:r>
      <w:r w:rsidR="00314F9E" w:rsidRPr="009678B8">
        <w:rPr>
          <w:rFonts w:ascii="Arial" w:hAnsi="Arial" w:cs="Arial"/>
          <w:sz w:val="22"/>
          <w:szCs w:val="22"/>
        </w:rPr>
        <w:t xml:space="preserve"> Конденсат</w:t>
      </w:r>
      <w:r w:rsidR="00314F9E" w:rsidRPr="00623745">
        <w:rPr>
          <w:rFonts w:ascii="Arial" w:hAnsi="Arial" w:cs="Arial"/>
          <w:sz w:val="22"/>
          <w:szCs w:val="22"/>
        </w:rPr>
        <w:t xml:space="preserve"> на </w:t>
      </w:r>
      <w:r w:rsidR="009A1EEF" w:rsidRPr="00623745">
        <w:rPr>
          <w:rFonts w:ascii="Arial" w:hAnsi="Arial" w:cs="Arial"/>
          <w:sz w:val="22"/>
          <w:szCs w:val="22"/>
        </w:rPr>
        <w:t>скорлупе ореха</w:t>
      </w:r>
      <w:r w:rsidR="00314F9E" w:rsidRPr="00623745">
        <w:rPr>
          <w:rFonts w:ascii="Arial" w:hAnsi="Arial" w:cs="Arial"/>
          <w:sz w:val="22"/>
          <w:szCs w:val="22"/>
        </w:rPr>
        <w:t xml:space="preserve">, вызванный </w:t>
      </w:r>
      <w:r w:rsidR="009A1EEF" w:rsidRPr="00623745">
        <w:rPr>
          <w:rFonts w:ascii="Arial" w:hAnsi="Arial" w:cs="Arial"/>
          <w:sz w:val="22"/>
          <w:szCs w:val="22"/>
        </w:rPr>
        <w:t>резким перепадом</w:t>
      </w:r>
      <w:r w:rsidR="00314F9E" w:rsidRPr="00623745">
        <w:rPr>
          <w:rFonts w:ascii="Arial" w:hAnsi="Arial" w:cs="Arial"/>
          <w:sz w:val="22"/>
          <w:szCs w:val="22"/>
        </w:rPr>
        <w:t xml:space="preserve"> температур, не считают излишней внешней </w:t>
      </w:r>
      <w:r w:rsidR="009A1EEF" w:rsidRPr="00623745">
        <w:rPr>
          <w:rFonts w:ascii="Arial" w:hAnsi="Arial" w:cs="Arial"/>
          <w:sz w:val="22"/>
          <w:szCs w:val="22"/>
        </w:rPr>
        <w:t>влагой</w:t>
      </w:r>
      <w:r w:rsidR="00314F9E" w:rsidRPr="00623745">
        <w:rPr>
          <w:rFonts w:ascii="Arial" w:hAnsi="Arial" w:cs="Arial"/>
          <w:sz w:val="22"/>
          <w:szCs w:val="22"/>
        </w:rPr>
        <w:t>.</w:t>
      </w:r>
    </w:p>
    <w:p w14:paraId="794A5F01" w14:textId="42E98BEE" w:rsidR="00A832FE" w:rsidRPr="00623745" w:rsidRDefault="007B69D4" w:rsidP="00A832FE">
      <w:pPr>
        <w:pStyle w:val="formattext0"/>
        <w:widowControl w:val="0"/>
        <w:spacing w:before="0" w:beforeAutospacing="0" w:after="0" w:afterAutospacing="0" w:line="360" w:lineRule="auto"/>
        <w:ind w:firstLine="709"/>
        <w:jc w:val="both"/>
        <w:rPr>
          <w:rFonts w:ascii="Arial" w:hAnsi="Arial" w:cs="Arial"/>
        </w:rPr>
      </w:pPr>
      <w:r w:rsidRPr="00623745">
        <w:rPr>
          <w:rFonts w:ascii="Arial" w:hAnsi="Arial" w:cs="Arial"/>
        </w:rPr>
        <w:t>3.6</w:t>
      </w:r>
      <w:r w:rsidR="0032541D" w:rsidRPr="00623745">
        <w:rPr>
          <w:rFonts w:ascii="Arial" w:hAnsi="Arial" w:cs="Arial"/>
        </w:rPr>
        <w:t xml:space="preserve"> </w:t>
      </w:r>
      <w:r w:rsidRPr="00623745">
        <w:rPr>
          <w:rFonts w:ascii="Arial" w:hAnsi="Arial" w:cs="Arial"/>
          <w:b/>
          <w:bCs/>
        </w:rPr>
        <w:t>чистый орех:</w:t>
      </w:r>
      <w:r w:rsidR="00A832FE" w:rsidRPr="00623745">
        <w:rPr>
          <w:rFonts w:ascii="Arial" w:hAnsi="Arial" w:cs="Arial"/>
        </w:rPr>
        <w:t xml:space="preserve"> Орех лещины, на поверхности скорлупы которого визуально отсутствуют посторонние примеси.</w:t>
      </w:r>
    </w:p>
    <w:p w14:paraId="2B1432CE" w14:textId="57172C1F" w:rsidR="00A832FE" w:rsidRPr="00623745" w:rsidRDefault="007B69D4" w:rsidP="00613140">
      <w:pPr>
        <w:pStyle w:val="formattext0"/>
        <w:widowControl w:val="0"/>
        <w:spacing w:before="0" w:beforeAutospacing="0" w:after="0" w:afterAutospacing="0" w:line="360" w:lineRule="auto"/>
        <w:ind w:firstLine="709"/>
        <w:jc w:val="both"/>
        <w:rPr>
          <w:rFonts w:ascii="Arial" w:hAnsi="Arial" w:cs="Arial"/>
          <w:b/>
          <w:bCs/>
        </w:rPr>
      </w:pPr>
      <w:r w:rsidRPr="00623745">
        <w:rPr>
          <w:rFonts w:ascii="Arial" w:hAnsi="Arial" w:cs="Arial"/>
        </w:rPr>
        <w:t>3.7</w:t>
      </w:r>
      <w:r w:rsidR="0032541D" w:rsidRPr="00623745">
        <w:rPr>
          <w:rFonts w:ascii="Arial" w:hAnsi="Arial" w:cs="Arial"/>
        </w:rPr>
        <w:t xml:space="preserve"> </w:t>
      </w:r>
      <w:r w:rsidR="00A832FE" w:rsidRPr="00623745">
        <w:rPr>
          <w:rFonts w:ascii="Arial" w:hAnsi="Arial" w:cs="Arial"/>
          <w:b/>
          <w:bCs/>
        </w:rPr>
        <w:t xml:space="preserve">посторонняя примесь: </w:t>
      </w:r>
      <w:r w:rsidR="00A832FE" w:rsidRPr="00623745">
        <w:rPr>
          <w:rFonts w:ascii="Arial" w:hAnsi="Arial" w:cs="Arial"/>
        </w:rPr>
        <w:t>Любое видимое вещество или тело органического или неорганического происхождения, не относящееся к ореху лещины.</w:t>
      </w:r>
    </w:p>
    <w:p w14:paraId="7FF01199" w14:textId="6DD212B8" w:rsidR="00A832FE" w:rsidRPr="0032541D" w:rsidRDefault="0032541D" w:rsidP="00613140">
      <w:pPr>
        <w:pStyle w:val="formattext0"/>
        <w:widowControl w:val="0"/>
        <w:spacing w:before="0" w:beforeAutospacing="0" w:after="0" w:afterAutospacing="0" w:line="360" w:lineRule="auto"/>
        <w:ind w:firstLine="709"/>
        <w:jc w:val="both"/>
        <w:rPr>
          <w:rFonts w:ascii="Arial" w:hAnsi="Arial" w:cs="Arial"/>
          <w:sz w:val="22"/>
          <w:szCs w:val="22"/>
        </w:rPr>
      </w:pPr>
      <w:r w:rsidRPr="009678B8">
        <w:rPr>
          <w:rFonts w:ascii="Arial" w:hAnsi="Arial" w:cs="Arial"/>
          <w:iCs/>
          <w:color w:val="000000"/>
          <w:spacing w:val="40"/>
          <w:sz w:val="22"/>
          <w:szCs w:val="22"/>
        </w:rPr>
        <w:t>Примечание</w:t>
      </w:r>
      <w:r w:rsidRPr="009678B8">
        <w:rPr>
          <w:rFonts w:ascii="Arial" w:hAnsi="Arial" w:cs="Arial"/>
          <w:sz w:val="22"/>
          <w:szCs w:val="22"/>
        </w:rPr>
        <w:t xml:space="preserve"> –</w:t>
      </w:r>
      <w:r w:rsidR="00A832FE" w:rsidRPr="009678B8">
        <w:rPr>
          <w:rFonts w:ascii="Arial" w:hAnsi="Arial" w:cs="Arial"/>
          <w:sz w:val="22"/>
          <w:szCs w:val="22"/>
        </w:rPr>
        <w:t xml:space="preserve"> К посторонней примеси относят землю, камни, песок, пыль, стекло, металл, пластик, а также части других растений.</w:t>
      </w:r>
    </w:p>
    <w:p w14:paraId="2CF7F5BD" w14:textId="31622929" w:rsidR="007B69D4" w:rsidRPr="00623745" w:rsidRDefault="000E1239" w:rsidP="00613140">
      <w:pPr>
        <w:pStyle w:val="formattext0"/>
        <w:widowControl w:val="0"/>
        <w:spacing w:before="0" w:beforeAutospacing="0" w:after="0" w:afterAutospacing="0" w:line="360" w:lineRule="auto"/>
        <w:ind w:firstLine="709"/>
        <w:jc w:val="both"/>
        <w:rPr>
          <w:rFonts w:ascii="Arial" w:hAnsi="Arial" w:cs="Arial"/>
        </w:rPr>
      </w:pPr>
      <w:r w:rsidRPr="00623745">
        <w:rPr>
          <w:rFonts w:ascii="Arial" w:hAnsi="Arial" w:cs="Arial"/>
        </w:rPr>
        <w:t>3.8</w:t>
      </w:r>
      <w:r w:rsidR="0032541D" w:rsidRPr="00623745">
        <w:rPr>
          <w:rFonts w:ascii="Arial" w:hAnsi="Arial" w:cs="Arial"/>
        </w:rPr>
        <w:t xml:space="preserve"> </w:t>
      </w:r>
      <w:r w:rsidR="007B69D4" w:rsidRPr="00623745">
        <w:rPr>
          <w:rFonts w:ascii="Arial" w:hAnsi="Arial" w:cs="Arial"/>
          <w:b/>
          <w:bCs/>
        </w:rPr>
        <w:t>дефекты скорлупы:</w:t>
      </w:r>
      <w:r w:rsidR="007B69D4" w:rsidRPr="00623745">
        <w:rPr>
          <w:rFonts w:ascii="Arial" w:hAnsi="Arial" w:cs="Arial"/>
        </w:rPr>
        <w:t xml:space="preserve"> </w:t>
      </w:r>
      <w:r w:rsidR="00A9346C" w:rsidRPr="00623745">
        <w:rPr>
          <w:rFonts w:ascii="Arial" w:hAnsi="Arial" w:cs="Arial"/>
        </w:rPr>
        <w:t>Видимые повреждения или изменения внешней оболочки ореха</w:t>
      </w:r>
      <w:r w:rsidR="009678B8">
        <w:rPr>
          <w:rFonts w:ascii="Arial" w:hAnsi="Arial" w:cs="Arial"/>
        </w:rPr>
        <w:t xml:space="preserve"> лещины</w:t>
      </w:r>
      <w:r w:rsidR="00A9346C" w:rsidRPr="00623745">
        <w:rPr>
          <w:rFonts w:ascii="Arial" w:hAnsi="Arial" w:cs="Arial"/>
        </w:rPr>
        <w:t>, нарушающие ее целостность, естественную форму или окраску.</w:t>
      </w:r>
    </w:p>
    <w:p w14:paraId="19E3E9E6" w14:textId="0DB53E36" w:rsidR="006F098C" w:rsidRPr="00623745" w:rsidRDefault="004544D2" w:rsidP="006F098C">
      <w:pPr>
        <w:pStyle w:val="formattext0"/>
        <w:widowControl w:val="0"/>
        <w:spacing w:before="0" w:beforeAutospacing="0" w:after="0" w:afterAutospacing="0" w:line="360" w:lineRule="auto"/>
        <w:ind w:firstLine="709"/>
        <w:jc w:val="both"/>
        <w:rPr>
          <w:rFonts w:ascii="Arial" w:hAnsi="Arial" w:cs="Arial"/>
        </w:rPr>
      </w:pPr>
      <w:r w:rsidRPr="00623745">
        <w:rPr>
          <w:rFonts w:ascii="Arial" w:hAnsi="Arial" w:cs="Arial"/>
        </w:rPr>
        <w:t>3.9</w:t>
      </w:r>
      <w:r w:rsidR="0032541D" w:rsidRPr="00623745">
        <w:rPr>
          <w:rFonts w:ascii="Arial" w:hAnsi="Arial" w:cs="Arial"/>
        </w:rPr>
        <w:t xml:space="preserve"> </w:t>
      </w:r>
      <w:r w:rsidR="006F098C" w:rsidRPr="00623745">
        <w:rPr>
          <w:rFonts w:ascii="Arial" w:hAnsi="Arial" w:cs="Arial"/>
          <w:b/>
          <w:bCs/>
        </w:rPr>
        <w:t>пустой орех:</w:t>
      </w:r>
      <w:r w:rsidR="006F098C" w:rsidRPr="00623745">
        <w:rPr>
          <w:rFonts w:ascii="Arial" w:hAnsi="Arial" w:cs="Arial"/>
        </w:rPr>
        <w:t xml:space="preserve"> Орех лещины, ядро </w:t>
      </w:r>
      <w:r w:rsidR="00854DED" w:rsidRPr="00623745">
        <w:rPr>
          <w:rFonts w:ascii="Arial" w:hAnsi="Arial" w:cs="Arial"/>
        </w:rPr>
        <w:t xml:space="preserve">в </w:t>
      </w:r>
      <w:r w:rsidR="006F098C" w:rsidRPr="00623745">
        <w:rPr>
          <w:rFonts w:ascii="Arial" w:hAnsi="Arial" w:cs="Arial"/>
        </w:rPr>
        <w:t>которо</w:t>
      </w:r>
      <w:r w:rsidR="00854DED" w:rsidRPr="00623745">
        <w:rPr>
          <w:rFonts w:ascii="Arial" w:hAnsi="Arial" w:cs="Arial"/>
        </w:rPr>
        <w:t>м</w:t>
      </w:r>
      <w:r w:rsidR="006F098C" w:rsidRPr="00623745">
        <w:rPr>
          <w:rFonts w:ascii="Arial" w:hAnsi="Arial" w:cs="Arial"/>
        </w:rPr>
        <w:t xml:space="preserve"> не сформировалось.</w:t>
      </w:r>
    </w:p>
    <w:p w14:paraId="5790D14E" w14:textId="04D6DAA7" w:rsidR="006F098C" w:rsidRPr="007B69D4" w:rsidRDefault="006F098C" w:rsidP="006F098C">
      <w:pPr>
        <w:pStyle w:val="formattext0"/>
        <w:widowControl w:val="0"/>
        <w:spacing w:before="0" w:beforeAutospacing="0" w:after="0" w:afterAutospacing="0" w:line="360" w:lineRule="auto"/>
        <w:ind w:firstLine="709"/>
        <w:jc w:val="both"/>
        <w:rPr>
          <w:rFonts w:ascii="Arial" w:hAnsi="Arial" w:cs="Arial"/>
        </w:rPr>
      </w:pPr>
      <w:r w:rsidRPr="00623745">
        <w:rPr>
          <w:rFonts w:ascii="Arial" w:hAnsi="Arial" w:cs="Arial"/>
        </w:rPr>
        <w:t>3.10</w:t>
      </w:r>
      <w:r w:rsidR="0032541D" w:rsidRPr="00623745">
        <w:rPr>
          <w:rFonts w:ascii="Arial" w:hAnsi="Arial" w:cs="Arial"/>
        </w:rPr>
        <w:t xml:space="preserve"> </w:t>
      </w:r>
      <w:r w:rsidRPr="00623745">
        <w:rPr>
          <w:rFonts w:ascii="Arial" w:hAnsi="Arial" w:cs="Arial"/>
          <w:b/>
          <w:bCs/>
        </w:rPr>
        <w:t>недостаточно</w:t>
      </w:r>
      <w:r w:rsidRPr="00623745">
        <w:rPr>
          <w:rFonts w:ascii="Arial" w:hAnsi="Arial" w:cs="Arial"/>
        </w:rPr>
        <w:t xml:space="preserve"> </w:t>
      </w:r>
      <w:r w:rsidRPr="00623745">
        <w:rPr>
          <w:rFonts w:ascii="Arial" w:hAnsi="Arial" w:cs="Arial"/>
          <w:b/>
          <w:bCs/>
        </w:rPr>
        <w:t>развитое ядро:</w:t>
      </w:r>
      <w:r w:rsidRPr="00623745">
        <w:rPr>
          <w:rFonts w:ascii="Arial" w:hAnsi="Arial" w:cs="Arial"/>
        </w:rPr>
        <w:t xml:space="preserve"> Ядро ореха</w:t>
      </w:r>
      <w:r w:rsidR="009678B8">
        <w:rPr>
          <w:rFonts w:ascii="Arial" w:hAnsi="Arial" w:cs="Arial"/>
        </w:rPr>
        <w:t xml:space="preserve"> лещины</w:t>
      </w:r>
      <w:r w:rsidRPr="00623745">
        <w:rPr>
          <w:rFonts w:ascii="Arial" w:hAnsi="Arial" w:cs="Arial"/>
        </w:rPr>
        <w:t>, заполняющее внутреннюю полость скорлупы на 50 % и менее.</w:t>
      </w:r>
      <w:r w:rsidR="00623745">
        <w:rPr>
          <w:rFonts w:ascii="Arial" w:hAnsi="Arial" w:cs="Arial"/>
        </w:rPr>
        <w:t xml:space="preserve"> </w:t>
      </w:r>
    </w:p>
    <w:p w14:paraId="0F2E0F4E" w14:textId="540E7B8D" w:rsidR="006F098C" w:rsidRDefault="006F098C" w:rsidP="006F098C">
      <w:pPr>
        <w:pStyle w:val="formattext0"/>
        <w:widowControl w:val="0"/>
        <w:spacing w:before="0" w:beforeAutospacing="0" w:after="0" w:afterAutospacing="0" w:line="360" w:lineRule="auto"/>
        <w:ind w:firstLine="709"/>
        <w:jc w:val="both"/>
        <w:rPr>
          <w:rFonts w:ascii="Arial" w:hAnsi="Arial" w:cs="Arial"/>
        </w:rPr>
      </w:pPr>
      <w:r w:rsidRPr="007B69D4">
        <w:rPr>
          <w:rFonts w:ascii="Arial" w:hAnsi="Arial" w:cs="Arial"/>
        </w:rPr>
        <w:lastRenderedPageBreak/>
        <w:t>3.1</w:t>
      </w:r>
      <w:r>
        <w:rPr>
          <w:rFonts w:ascii="Arial" w:hAnsi="Arial" w:cs="Arial"/>
        </w:rPr>
        <w:t>1</w:t>
      </w:r>
      <w:r w:rsidR="00623745">
        <w:rPr>
          <w:rFonts w:ascii="Arial" w:hAnsi="Arial" w:cs="Arial"/>
        </w:rPr>
        <w:t xml:space="preserve"> </w:t>
      </w:r>
      <w:r w:rsidRPr="00314F9E">
        <w:rPr>
          <w:rFonts w:ascii="Arial" w:hAnsi="Arial" w:cs="Arial"/>
          <w:b/>
          <w:bCs/>
        </w:rPr>
        <w:t>усохшее ядро:</w:t>
      </w:r>
      <w:r w:rsidRPr="007B69D4">
        <w:rPr>
          <w:rFonts w:ascii="Arial" w:hAnsi="Arial" w:cs="Arial"/>
        </w:rPr>
        <w:t xml:space="preserve"> </w:t>
      </w:r>
      <w:r>
        <w:rPr>
          <w:rFonts w:ascii="Arial" w:hAnsi="Arial" w:cs="Arial"/>
        </w:rPr>
        <w:t>С</w:t>
      </w:r>
      <w:r w:rsidRPr="007B69D4">
        <w:rPr>
          <w:rFonts w:ascii="Arial" w:hAnsi="Arial" w:cs="Arial"/>
        </w:rPr>
        <w:t>морщенное, плоское, дегидратированное ядро с усохшими или отвердевшими участками, составляющими 25 % и более его поверхности.</w:t>
      </w:r>
    </w:p>
    <w:p w14:paraId="17291FD0" w14:textId="27489057" w:rsidR="006F098C" w:rsidRDefault="006F098C" w:rsidP="006F098C">
      <w:pPr>
        <w:pStyle w:val="formattext0"/>
        <w:widowControl w:val="0"/>
        <w:spacing w:before="0" w:beforeAutospacing="0" w:after="0" w:afterAutospacing="0" w:line="360" w:lineRule="auto"/>
        <w:ind w:firstLine="709"/>
        <w:jc w:val="both"/>
        <w:rPr>
          <w:rFonts w:ascii="Arial" w:hAnsi="Arial" w:cs="Arial"/>
        </w:rPr>
      </w:pPr>
      <w:r w:rsidRPr="00623745">
        <w:rPr>
          <w:rFonts w:ascii="Arial" w:hAnsi="Arial" w:cs="Arial"/>
        </w:rPr>
        <w:t>3.12</w:t>
      </w:r>
      <w:r w:rsidR="00623745">
        <w:rPr>
          <w:rFonts w:ascii="Arial" w:hAnsi="Arial" w:cs="Arial"/>
        </w:rPr>
        <w:t xml:space="preserve"> </w:t>
      </w:r>
      <w:r w:rsidRPr="00623745">
        <w:rPr>
          <w:rFonts w:ascii="Arial" w:hAnsi="Arial" w:cs="Arial"/>
          <w:b/>
          <w:bCs/>
        </w:rPr>
        <w:t xml:space="preserve">прогорклое ядро: </w:t>
      </w:r>
      <w:r w:rsidRPr="00623745">
        <w:rPr>
          <w:rFonts w:ascii="Arial" w:hAnsi="Arial" w:cs="Arial"/>
        </w:rPr>
        <w:t xml:space="preserve">Ядро </w:t>
      </w:r>
      <w:r w:rsidR="00A101A3" w:rsidRPr="00623745">
        <w:rPr>
          <w:rFonts w:ascii="Arial" w:hAnsi="Arial" w:cs="Arial"/>
        </w:rPr>
        <w:t xml:space="preserve">ореха </w:t>
      </w:r>
      <w:r w:rsidR="009678B8">
        <w:rPr>
          <w:rFonts w:ascii="Arial" w:hAnsi="Arial" w:cs="Arial"/>
        </w:rPr>
        <w:t xml:space="preserve">лещины </w:t>
      </w:r>
      <w:r w:rsidRPr="00623745">
        <w:rPr>
          <w:rFonts w:ascii="Arial" w:hAnsi="Arial" w:cs="Arial"/>
        </w:rPr>
        <w:t>с измененным (пожелтевшим или потемневшим) цветом на изломе</w:t>
      </w:r>
      <w:r w:rsidR="00A101A3" w:rsidRPr="00623745">
        <w:rPr>
          <w:rFonts w:ascii="Arial" w:hAnsi="Arial" w:cs="Arial"/>
        </w:rPr>
        <w:t>, имеющее</w:t>
      </w:r>
      <w:r w:rsidRPr="00623745">
        <w:rPr>
          <w:rFonts w:ascii="Arial" w:hAnsi="Arial" w:cs="Arial"/>
        </w:rPr>
        <w:t xml:space="preserve"> резк</w:t>
      </w:r>
      <w:r w:rsidR="001B41F7" w:rsidRPr="00623745">
        <w:rPr>
          <w:rFonts w:ascii="Arial" w:hAnsi="Arial" w:cs="Arial"/>
        </w:rPr>
        <w:t>о выраженный неприятный</w:t>
      </w:r>
      <w:r w:rsidRPr="00623745">
        <w:rPr>
          <w:rFonts w:ascii="Arial" w:hAnsi="Arial" w:cs="Arial"/>
        </w:rPr>
        <w:t>, специфически</w:t>
      </w:r>
      <w:r w:rsidR="00A101A3" w:rsidRPr="00623745">
        <w:rPr>
          <w:rFonts w:ascii="Arial" w:hAnsi="Arial" w:cs="Arial"/>
        </w:rPr>
        <w:t>й</w:t>
      </w:r>
      <w:r w:rsidRPr="00623745">
        <w:rPr>
          <w:rFonts w:ascii="Arial" w:hAnsi="Arial" w:cs="Arial"/>
        </w:rPr>
        <w:t xml:space="preserve"> вкус и запах</w:t>
      </w:r>
      <w:r w:rsidR="001B41F7" w:rsidRPr="00623745">
        <w:rPr>
          <w:rFonts w:ascii="Arial" w:hAnsi="Arial" w:cs="Arial"/>
        </w:rPr>
        <w:t>, свойственные окислившимся жирам</w:t>
      </w:r>
      <w:r w:rsidRPr="00623745">
        <w:rPr>
          <w:rFonts w:ascii="Arial" w:hAnsi="Arial" w:cs="Arial"/>
        </w:rPr>
        <w:t>.</w:t>
      </w:r>
    </w:p>
    <w:p w14:paraId="485974F8" w14:textId="1AE93D1C" w:rsidR="00A9346C" w:rsidRPr="007B69D4" w:rsidRDefault="00A9346C" w:rsidP="00A9346C">
      <w:pPr>
        <w:pStyle w:val="formattext0"/>
        <w:widowControl w:val="0"/>
        <w:spacing w:before="0" w:beforeAutospacing="0" w:after="0" w:afterAutospacing="0" w:line="360" w:lineRule="auto"/>
        <w:ind w:firstLine="709"/>
        <w:jc w:val="both"/>
        <w:rPr>
          <w:rFonts w:ascii="Arial" w:hAnsi="Arial" w:cs="Arial"/>
        </w:rPr>
      </w:pPr>
      <w:r w:rsidRPr="00623745">
        <w:rPr>
          <w:rFonts w:ascii="Arial" w:hAnsi="Arial" w:cs="Arial"/>
        </w:rPr>
        <w:t>3.</w:t>
      </w:r>
      <w:r w:rsidR="006F098C" w:rsidRPr="00623745">
        <w:rPr>
          <w:rFonts w:ascii="Arial" w:hAnsi="Arial" w:cs="Arial"/>
        </w:rPr>
        <w:t>13</w:t>
      </w:r>
      <w:r w:rsidR="00623745" w:rsidRPr="00623745">
        <w:rPr>
          <w:rFonts w:ascii="Arial" w:hAnsi="Arial" w:cs="Arial"/>
        </w:rPr>
        <w:t xml:space="preserve"> </w:t>
      </w:r>
      <w:r w:rsidRPr="00623745">
        <w:rPr>
          <w:rFonts w:ascii="Arial" w:hAnsi="Arial" w:cs="Arial"/>
          <w:b/>
          <w:bCs/>
        </w:rPr>
        <w:t>механические повреждения:</w:t>
      </w:r>
      <w:r w:rsidRPr="00623745">
        <w:rPr>
          <w:rFonts w:ascii="Arial" w:hAnsi="Arial" w:cs="Arial"/>
        </w:rPr>
        <w:t xml:space="preserve"> Трещины, сколы, </w:t>
      </w:r>
      <w:r w:rsidR="00DC5C5D" w:rsidRPr="00623745">
        <w:rPr>
          <w:rFonts w:ascii="Arial" w:hAnsi="Arial" w:cs="Arial"/>
        </w:rPr>
        <w:t>расколы</w:t>
      </w:r>
      <w:r w:rsidRPr="00623745">
        <w:rPr>
          <w:rFonts w:ascii="Arial" w:hAnsi="Arial" w:cs="Arial"/>
        </w:rPr>
        <w:t xml:space="preserve"> и</w:t>
      </w:r>
      <w:r w:rsidR="00DC5C5D" w:rsidRPr="00623745">
        <w:rPr>
          <w:rFonts w:ascii="Arial" w:hAnsi="Arial" w:cs="Arial"/>
        </w:rPr>
        <w:t>ли</w:t>
      </w:r>
      <w:r w:rsidRPr="00623745">
        <w:rPr>
          <w:rFonts w:ascii="Arial" w:hAnsi="Arial" w:cs="Arial"/>
        </w:rPr>
        <w:t xml:space="preserve"> любые повреждения скорлупы</w:t>
      </w:r>
      <w:r w:rsidR="00DC5C5D" w:rsidRPr="00623745">
        <w:rPr>
          <w:rFonts w:ascii="Arial" w:hAnsi="Arial" w:cs="Arial"/>
        </w:rPr>
        <w:t xml:space="preserve"> ореха</w:t>
      </w:r>
      <w:r w:rsidR="009678B8">
        <w:rPr>
          <w:rFonts w:ascii="Arial" w:hAnsi="Arial" w:cs="Arial"/>
        </w:rPr>
        <w:t xml:space="preserve"> лещины</w:t>
      </w:r>
      <w:r w:rsidR="00DC5C5D" w:rsidRPr="00623745">
        <w:rPr>
          <w:rFonts w:ascii="Arial" w:hAnsi="Arial" w:cs="Arial"/>
        </w:rPr>
        <w:t>, обнажающие</w:t>
      </w:r>
      <w:r w:rsidRPr="00623745">
        <w:rPr>
          <w:rFonts w:ascii="Arial" w:hAnsi="Arial" w:cs="Arial"/>
        </w:rPr>
        <w:t xml:space="preserve"> ядр</w:t>
      </w:r>
      <w:r w:rsidR="00DC5C5D" w:rsidRPr="00623745">
        <w:rPr>
          <w:rFonts w:ascii="Arial" w:hAnsi="Arial" w:cs="Arial"/>
        </w:rPr>
        <w:t>о</w:t>
      </w:r>
      <w:r w:rsidRPr="00623745">
        <w:rPr>
          <w:rFonts w:ascii="Arial" w:hAnsi="Arial" w:cs="Arial"/>
        </w:rPr>
        <w:t>.</w:t>
      </w:r>
    </w:p>
    <w:p w14:paraId="26AF60C6" w14:textId="586F4B7F" w:rsidR="00DC5C5D" w:rsidRDefault="00DC5C5D" w:rsidP="00DC5C5D">
      <w:pPr>
        <w:pStyle w:val="formattext0"/>
        <w:widowControl w:val="0"/>
        <w:spacing w:before="0" w:beforeAutospacing="0" w:after="0" w:afterAutospacing="0" w:line="360" w:lineRule="auto"/>
        <w:ind w:firstLine="709"/>
        <w:jc w:val="both"/>
        <w:rPr>
          <w:rFonts w:ascii="Arial" w:hAnsi="Arial" w:cs="Arial"/>
        </w:rPr>
      </w:pPr>
      <w:r w:rsidRPr="007B69D4">
        <w:rPr>
          <w:rFonts w:ascii="Arial" w:hAnsi="Arial" w:cs="Arial"/>
        </w:rPr>
        <w:t>3.1</w:t>
      </w:r>
      <w:r w:rsidR="006F098C">
        <w:rPr>
          <w:rFonts w:ascii="Arial" w:hAnsi="Arial" w:cs="Arial"/>
        </w:rPr>
        <w:t>4</w:t>
      </w:r>
      <w:r w:rsidR="00623745">
        <w:rPr>
          <w:rFonts w:ascii="Arial" w:hAnsi="Arial" w:cs="Arial"/>
        </w:rPr>
        <w:t xml:space="preserve"> </w:t>
      </w:r>
      <w:r w:rsidRPr="00314F9E">
        <w:rPr>
          <w:rFonts w:ascii="Arial" w:hAnsi="Arial" w:cs="Arial"/>
          <w:b/>
          <w:bCs/>
        </w:rPr>
        <w:t>повреждения, причиненные сельскохозяйственными вредителями:</w:t>
      </w:r>
      <w:r w:rsidRPr="007B69D4">
        <w:rPr>
          <w:rFonts w:ascii="Arial" w:hAnsi="Arial" w:cs="Arial"/>
        </w:rPr>
        <w:t xml:space="preserve"> </w:t>
      </w:r>
      <w:r w:rsidR="00A101A3" w:rsidRPr="00623745">
        <w:rPr>
          <w:rFonts w:ascii="Arial" w:hAnsi="Arial" w:cs="Arial"/>
        </w:rPr>
        <w:t>Видимые повреждения скорлупы или ядра</w:t>
      </w:r>
      <w:r w:rsidR="009678B8" w:rsidRPr="009678B8">
        <w:rPr>
          <w:rFonts w:ascii="Arial" w:hAnsi="Arial" w:cs="Arial"/>
        </w:rPr>
        <w:t xml:space="preserve"> </w:t>
      </w:r>
      <w:r w:rsidR="009678B8" w:rsidRPr="00623745">
        <w:rPr>
          <w:rFonts w:ascii="Arial" w:hAnsi="Arial" w:cs="Arial"/>
        </w:rPr>
        <w:t xml:space="preserve">ореха </w:t>
      </w:r>
      <w:r w:rsidR="009678B8">
        <w:rPr>
          <w:rFonts w:ascii="Arial" w:hAnsi="Arial" w:cs="Arial"/>
        </w:rPr>
        <w:t>лещины</w:t>
      </w:r>
      <w:r w:rsidR="00A101A3" w:rsidRPr="00623745">
        <w:rPr>
          <w:rFonts w:ascii="Arial" w:hAnsi="Arial" w:cs="Arial"/>
        </w:rPr>
        <w:t>, вызванные насекомыми, клещами или грызунами, включая наличие мертвых насекомых, клещей, а также продуктов их жизнедеятельности.</w:t>
      </w:r>
    </w:p>
    <w:p w14:paraId="1E131D1A" w14:textId="35BD0498" w:rsidR="00DC5C5D" w:rsidRPr="00623745" w:rsidRDefault="004544D2" w:rsidP="00DC5C5D">
      <w:pPr>
        <w:pStyle w:val="formattext0"/>
        <w:widowControl w:val="0"/>
        <w:spacing w:before="0" w:beforeAutospacing="0" w:after="0" w:afterAutospacing="0" w:line="360" w:lineRule="auto"/>
        <w:ind w:firstLine="709"/>
        <w:jc w:val="both"/>
        <w:rPr>
          <w:rFonts w:ascii="Arial" w:hAnsi="Arial" w:cs="Arial"/>
        </w:rPr>
      </w:pPr>
      <w:r w:rsidRPr="00623745">
        <w:rPr>
          <w:rStyle w:val="afb"/>
          <w:rFonts w:ascii="Arial" w:eastAsiaTheme="majorEastAsia" w:hAnsi="Arial" w:cs="Arial"/>
          <w:b w:val="0"/>
          <w:bCs w:val="0"/>
        </w:rPr>
        <w:t>3.15</w:t>
      </w:r>
      <w:r w:rsidR="00623745" w:rsidRPr="00623745">
        <w:rPr>
          <w:rStyle w:val="afb"/>
          <w:rFonts w:ascii="Arial" w:eastAsiaTheme="majorEastAsia" w:hAnsi="Arial" w:cs="Arial"/>
          <w:b w:val="0"/>
          <w:bCs w:val="0"/>
        </w:rPr>
        <w:t xml:space="preserve"> </w:t>
      </w:r>
      <w:r w:rsidRPr="00623745">
        <w:rPr>
          <w:rStyle w:val="afb"/>
          <w:rFonts w:ascii="Arial" w:eastAsiaTheme="majorEastAsia" w:hAnsi="Arial" w:cs="Arial"/>
        </w:rPr>
        <w:t>поражение плесенью:</w:t>
      </w:r>
      <w:r w:rsidRPr="00623745">
        <w:t xml:space="preserve"> </w:t>
      </w:r>
      <w:r w:rsidRPr="00623745">
        <w:rPr>
          <w:rStyle w:val="afb"/>
          <w:rFonts w:ascii="Arial" w:eastAsiaTheme="majorEastAsia" w:hAnsi="Arial" w:cs="Arial"/>
          <w:b w:val="0"/>
          <w:bCs w:val="0"/>
        </w:rPr>
        <w:t>Наличие видимого невооруженным глазом мицелия, спор или плесневого налета на поверхности скорлупы или ядра ореха</w:t>
      </w:r>
      <w:r w:rsidR="009678B8">
        <w:rPr>
          <w:rStyle w:val="afb"/>
          <w:rFonts w:ascii="Arial" w:eastAsiaTheme="majorEastAsia" w:hAnsi="Arial" w:cs="Arial"/>
          <w:b w:val="0"/>
          <w:bCs w:val="0"/>
        </w:rPr>
        <w:t xml:space="preserve"> лещины</w:t>
      </w:r>
      <w:r w:rsidRPr="00623745">
        <w:rPr>
          <w:rStyle w:val="afb"/>
          <w:rFonts w:ascii="Arial" w:eastAsiaTheme="majorEastAsia" w:hAnsi="Arial" w:cs="Arial"/>
          <w:b w:val="0"/>
          <w:bCs w:val="0"/>
        </w:rPr>
        <w:t>.</w:t>
      </w:r>
      <w:r w:rsidRPr="00623745">
        <w:t xml:space="preserve"> </w:t>
      </w:r>
    </w:p>
    <w:p w14:paraId="25546221" w14:textId="5312874C" w:rsidR="00A9346C" w:rsidRDefault="00DC5C5D" w:rsidP="00613140">
      <w:pPr>
        <w:pStyle w:val="formattext0"/>
        <w:widowControl w:val="0"/>
        <w:spacing w:before="0" w:beforeAutospacing="0" w:after="0" w:afterAutospacing="0" w:line="360" w:lineRule="auto"/>
        <w:ind w:firstLine="709"/>
        <w:jc w:val="both"/>
        <w:rPr>
          <w:rFonts w:ascii="Arial" w:hAnsi="Arial" w:cs="Arial"/>
        </w:rPr>
      </w:pPr>
      <w:r w:rsidRPr="00623745">
        <w:rPr>
          <w:rFonts w:ascii="Arial" w:hAnsi="Arial" w:cs="Arial"/>
        </w:rPr>
        <w:t>3.1</w:t>
      </w:r>
      <w:r w:rsidR="006F098C" w:rsidRPr="00623745">
        <w:rPr>
          <w:rFonts w:ascii="Arial" w:hAnsi="Arial" w:cs="Arial"/>
        </w:rPr>
        <w:t>6</w:t>
      </w:r>
      <w:r w:rsidRPr="00623745">
        <w:rPr>
          <w:rFonts w:ascii="Arial" w:hAnsi="Arial" w:cs="Arial"/>
        </w:rPr>
        <w:tab/>
      </w:r>
      <w:r w:rsidRPr="00623745">
        <w:rPr>
          <w:rFonts w:ascii="Arial" w:hAnsi="Arial" w:cs="Arial"/>
          <w:b/>
          <w:bCs/>
        </w:rPr>
        <w:t>живые сельскохозяйственные вредители:</w:t>
      </w:r>
      <w:r w:rsidRPr="00623745">
        <w:rPr>
          <w:rFonts w:ascii="Arial" w:hAnsi="Arial" w:cs="Arial"/>
        </w:rPr>
        <w:t xml:space="preserve"> </w:t>
      </w:r>
      <w:r w:rsidR="009678B8">
        <w:rPr>
          <w:rFonts w:ascii="Arial" w:hAnsi="Arial" w:cs="Arial"/>
        </w:rPr>
        <w:t>Наличие</w:t>
      </w:r>
      <w:r w:rsidR="00A101A3" w:rsidRPr="00623745">
        <w:rPr>
          <w:rFonts w:ascii="Arial" w:hAnsi="Arial" w:cs="Arial"/>
        </w:rPr>
        <w:t xml:space="preserve"> живых насекомых, клещей на любой стадии их развития (включая яйцо, личинку, куколку или взрослую особь), а также живых грызунов.</w:t>
      </w:r>
    </w:p>
    <w:p w14:paraId="4DE78D1E" w14:textId="77777777" w:rsidR="00A9346C" w:rsidRPr="009678B8" w:rsidRDefault="00A9346C" w:rsidP="00AC3D0D">
      <w:pPr>
        <w:pStyle w:val="formattext0"/>
        <w:widowControl w:val="0"/>
        <w:spacing w:before="0" w:beforeAutospacing="0" w:after="0" w:afterAutospacing="0" w:line="360" w:lineRule="auto"/>
        <w:ind w:firstLine="709"/>
        <w:jc w:val="both"/>
        <w:rPr>
          <w:rFonts w:ascii="Arial" w:hAnsi="Arial" w:cs="Arial"/>
        </w:rPr>
      </w:pPr>
    </w:p>
    <w:p w14:paraId="3960AF7C" w14:textId="510D0C5B" w:rsidR="00BA1F25" w:rsidRPr="00792EA1" w:rsidRDefault="009678B8" w:rsidP="00AC3D0D">
      <w:pPr>
        <w:pStyle w:val="formattext0"/>
        <w:widowControl w:val="0"/>
        <w:spacing w:before="0" w:beforeAutospacing="0" w:after="120" w:afterAutospacing="0" w:line="360" w:lineRule="auto"/>
        <w:ind w:firstLine="709"/>
        <w:jc w:val="both"/>
        <w:rPr>
          <w:rFonts w:ascii="Arial" w:hAnsi="Arial" w:cs="Arial"/>
          <w:b/>
          <w:sz w:val="28"/>
          <w:szCs w:val="28"/>
        </w:rPr>
      </w:pPr>
      <w:r>
        <w:rPr>
          <w:rFonts w:ascii="Arial" w:hAnsi="Arial" w:cs="Arial"/>
          <w:b/>
          <w:sz w:val="28"/>
          <w:szCs w:val="28"/>
        </w:rPr>
        <w:t>4</w:t>
      </w:r>
      <w:r w:rsidR="00BA1F25" w:rsidRPr="00792EA1">
        <w:rPr>
          <w:rFonts w:ascii="Arial" w:hAnsi="Arial" w:cs="Arial"/>
          <w:b/>
          <w:sz w:val="28"/>
          <w:szCs w:val="28"/>
        </w:rPr>
        <w:t xml:space="preserve"> Технические требования</w:t>
      </w:r>
    </w:p>
    <w:p w14:paraId="2102CC2A" w14:textId="1A9BA960" w:rsidR="00DC4EBC" w:rsidRPr="00DC4EBC" w:rsidRDefault="009678B8" w:rsidP="00613140">
      <w:pPr>
        <w:pStyle w:val="formattext0"/>
        <w:spacing w:before="0" w:beforeAutospacing="0" w:after="0" w:afterAutospacing="0" w:line="360" w:lineRule="auto"/>
        <w:ind w:firstLine="709"/>
        <w:jc w:val="both"/>
        <w:rPr>
          <w:rFonts w:ascii="Arial" w:hAnsi="Arial" w:cs="Arial"/>
          <w:b/>
          <w:bCs/>
        </w:rPr>
      </w:pPr>
      <w:bookmarkStart w:id="19" w:name="P0049"/>
      <w:bookmarkStart w:id="20" w:name="_Hlk230959063"/>
      <w:bookmarkEnd w:id="19"/>
      <w:r>
        <w:rPr>
          <w:rFonts w:ascii="Arial" w:hAnsi="Arial" w:cs="Arial"/>
          <w:b/>
          <w:bCs/>
        </w:rPr>
        <w:t>4</w:t>
      </w:r>
      <w:r w:rsidR="00DC4EBC" w:rsidRPr="00DC4EBC">
        <w:rPr>
          <w:rFonts w:ascii="Arial" w:hAnsi="Arial" w:cs="Arial"/>
          <w:b/>
          <w:bCs/>
        </w:rPr>
        <w:t>.1 Характеристики</w:t>
      </w:r>
    </w:p>
    <w:p w14:paraId="1C163527" w14:textId="648D4B30" w:rsidR="007E73F4" w:rsidRPr="003A4AA8" w:rsidRDefault="009678B8" w:rsidP="00613140">
      <w:pPr>
        <w:pStyle w:val="formattext0"/>
        <w:spacing w:before="0" w:beforeAutospacing="0" w:after="0" w:afterAutospacing="0" w:line="360" w:lineRule="auto"/>
        <w:ind w:firstLine="709"/>
        <w:jc w:val="both"/>
        <w:rPr>
          <w:rFonts w:ascii="Arial" w:hAnsi="Arial" w:cs="Arial"/>
        </w:rPr>
      </w:pPr>
      <w:r>
        <w:rPr>
          <w:rFonts w:ascii="Arial" w:hAnsi="Arial" w:cs="Arial"/>
        </w:rPr>
        <w:t>4</w:t>
      </w:r>
      <w:r w:rsidR="007E73F4" w:rsidRPr="003A4AA8">
        <w:rPr>
          <w:rFonts w:ascii="Arial" w:hAnsi="Arial" w:cs="Arial"/>
        </w:rPr>
        <w:t>.1</w:t>
      </w:r>
      <w:r w:rsidR="00DC4EBC">
        <w:rPr>
          <w:rFonts w:ascii="Arial" w:hAnsi="Arial" w:cs="Arial"/>
        </w:rPr>
        <w:t>.1</w:t>
      </w:r>
      <w:r w:rsidR="00623745">
        <w:rPr>
          <w:rFonts w:ascii="Arial" w:hAnsi="Arial" w:cs="Arial"/>
        </w:rPr>
        <w:t xml:space="preserve"> </w:t>
      </w:r>
      <w:r w:rsidR="0063499C">
        <w:rPr>
          <w:rFonts w:ascii="Arial" w:hAnsi="Arial" w:cs="Arial"/>
        </w:rPr>
        <w:t>О</w:t>
      </w:r>
      <w:r w:rsidR="0063499C" w:rsidRPr="0063499C">
        <w:rPr>
          <w:rFonts w:ascii="Arial" w:hAnsi="Arial" w:cs="Arial"/>
        </w:rPr>
        <w:t xml:space="preserve">рехи </w:t>
      </w:r>
      <w:r w:rsidR="0029126C">
        <w:rPr>
          <w:rFonts w:ascii="Arial" w:hAnsi="Arial" w:cs="Arial"/>
        </w:rPr>
        <w:t>лещины</w:t>
      </w:r>
      <w:r w:rsidR="0063499C" w:rsidRPr="0063499C">
        <w:rPr>
          <w:rFonts w:ascii="Arial" w:hAnsi="Arial" w:cs="Arial"/>
        </w:rPr>
        <w:t xml:space="preserve"> </w:t>
      </w:r>
      <w:r w:rsidR="007E73F4" w:rsidRPr="003A4AA8">
        <w:rPr>
          <w:rFonts w:ascii="Arial" w:hAnsi="Arial" w:cs="Arial"/>
        </w:rPr>
        <w:t xml:space="preserve">должны соответствовать требованиям настоящего стандарта, технических регламентов или нормативных правовых актов, действующих на территории государства, принявшего </w:t>
      </w:r>
      <w:r w:rsidR="00623745" w:rsidRPr="009678B8">
        <w:rPr>
          <w:rFonts w:ascii="Arial" w:hAnsi="Arial" w:cs="Arial"/>
        </w:rPr>
        <w:t xml:space="preserve">настоящий </w:t>
      </w:r>
      <w:r w:rsidR="007E73F4" w:rsidRPr="009678B8">
        <w:rPr>
          <w:rFonts w:ascii="Arial" w:hAnsi="Arial" w:cs="Arial"/>
        </w:rPr>
        <w:t>с</w:t>
      </w:r>
      <w:r w:rsidR="007E73F4" w:rsidRPr="003A4AA8">
        <w:rPr>
          <w:rFonts w:ascii="Arial" w:hAnsi="Arial" w:cs="Arial"/>
        </w:rPr>
        <w:t>тандарт.</w:t>
      </w:r>
    </w:p>
    <w:p w14:paraId="1B01D5DD" w14:textId="3DFD7FD6" w:rsidR="007E73F4" w:rsidRPr="00792EA1" w:rsidRDefault="007E73F4" w:rsidP="00613140">
      <w:pPr>
        <w:pStyle w:val="formattext0"/>
        <w:widowControl w:val="0"/>
        <w:spacing w:before="0" w:beforeAutospacing="0" w:after="0" w:afterAutospacing="0" w:line="360" w:lineRule="auto"/>
        <w:ind w:firstLine="709"/>
        <w:jc w:val="both"/>
        <w:rPr>
          <w:rFonts w:ascii="Arial" w:hAnsi="Arial" w:cs="Arial"/>
          <w:sz w:val="22"/>
          <w:szCs w:val="22"/>
        </w:rPr>
      </w:pPr>
      <w:r w:rsidRPr="00623745">
        <w:rPr>
          <w:rFonts w:ascii="Arial" w:hAnsi="Arial" w:cs="Arial"/>
          <w:color w:val="000000"/>
          <w:spacing w:val="40"/>
          <w:sz w:val="22"/>
          <w:szCs w:val="22"/>
        </w:rPr>
        <w:t>Примечание</w:t>
      </w:r>
      <w:r w:rsidRPr="00623745">
        <w:rPr>
          <w:rFonts w:ascii="Arial" w:hAnsi="Arial" w:cs="Arial"/>
          <w:sz w:val="22"/>
          <w:szCs w:val="22"/>
        </w:rPr>
        <w:t xml:space="preserve"> – </w:t>
      </w:r>
      <w:r w:rsidR="00623745" w:rsidRPr="00623745">
        <w:rPr>
          <w:rFonts w:ascii="Arial" w:hAnsi="Arial" w:cs="Arial"/>
          <w:sz w:val="22"/>
          <w:szCs w:val="22"/>
        </w:rPr>
        <w:t>Информация о технических регламентах и нормативных правовых актах</w:t>
      </w:r>
      <w:r w:rsidRPr="00623745">
        <w:rPr>
          <w:rFonts w:ascii="Arial" w:hAnsi="Arial" w:cs="Arial"/>
          <w:sz w:val="22"/>
          <w:szCs w:val="22"/>
        </w:rPr>
        <w:t xml:space="preserve"> </w:t>
      </w:r>
      <w:r w:rsidR="00623745" w:rsidRPr="00623745">
        <w:rPr>
          <w:rFonts w:ascii="Arial" w:hAnsi="Arial" w:cs="Arial"/>
          <w:sz w:val="22"/>
          <w:szCs w:val="22"/>
        </w:rPr>
        <w:t xml:space="preserve">приведена </w:t>
      </w:r>
      <w:r w:rsidRPr="00623745">
        <w:rPr>
          <w:rFonts w:ascii="Arial" w:hAnsi="Arial" w:cs="Arial"/>
          <w:sz w:val="22"/>
          <w:szCs w:val="22"/>
        </w:rPr>
        <w:t>в приложении</w:t>
      </w:r>
      <w:r w:rsidR="0029126C" w:rsidRPr="00623745">
        <w:rPr>
          <w:rFonts w:ascii="Arial" w:hAnsi="Arial" w:cs="Arial"/>
          <w:sz w:val="22"/>
          <w:szCs w:val="22"/>
        </w:rPr>
        <w:t> </w:t>
      </w:r>
      <w:r w:rsidR="008B7EE5" w:rsidRPr="00623745">
        <w:rPr>
          <w:rFonts w:ascii="Arial" w:hAnsi="Arial" w:cs="Arial"/>
          <w:sz w:val="22"/>
          <w:szCs w:val="22"/>
        </w:rPr>
        <w:t>А</w:t>
      </w:r>
      <w:r w:rsidRPr="00623745">
        <w:rPr>
          <w:rFonts w:ascii="Arial" w:hAnsi="Arial" w:cs="Arial"/>
          <w:sz w:val="22"/>
          <w:szCs w:val="22"/>
        </w:rPr>
        <w:t>.</w:t>
      </w:r>
    </w:p>
    <w:p w14:paraId="71BF9239" w14:textId="7ADFBA1C" w:rsidR="009678B8" w:rsidRDefault="009678B8" w:rsidP="00613140">
      <w:pPr>
        <w:pStyle w:val="formattext0"/>
        <w:widowControl w:val="0"/>
        <w:spacing w:before="0" w:beforeAutospacing="0" w:after="0" w:afterAutospacing="0" w:line="360" w:lineRule="auto"/>
        <w:ind w:firstLine="709"/>
        <w:jc w:val="both"/>
        <w:rPr>
          <w:rFonts w:ascii="Arial" w:hAnsi="Arial" w:cs="Arial"/>
        </w:rPr>
      </w:pPr>
      <w:bookmarkStart w:id="21" w:name="_Hlk230960954"/>
      <w:r>
        <w:rPr>
          <w:rFonts w:ascii="Arial" w:hAnsi="Arial" w:cs="Arial"/>
        </w:rPr>
        <w:t>4</w:t>
      </w:r>
      <w:r w:rsidR="00081D79" w:rsidRPr="00792EA1">
        <w:rPr>
          <w:rFonts w:ascii="Arial" w:hAnsi="Arial" w:cs="Arial"/>
        </w:rPr>
        <w:t>.</w:t>
      </w:r>
      <w:r w:rsidR="00DC4EBC">
        <w:rPr>
          <w:rFonts w:ascii="Arial" w:hAnsi="Arial" w:cs="Arial"/>
        </w:rPr>
        <w:t>1.</w:t>
      </w:r>
      <w:r w:rsidR="007E73F4" w:rsidRPr="00792EA1">
        <w:rPr>
          <w:rFonts w:ascii="Arial" w:hAnsi="Arial" w:cs="Arial"/>
        </w:rPr>
        <w:t>2</w:t>
      </w:r>
      <w:r w:rsidR="00081D79" w:rsidRPr="00792EA1">
        <w:rPr>
          <w:rFonts w:ascii="Arial" w:hAnsi="Arial" w:cs="Arial"/>
        </w:rPr>
        <w:t xml:space="preserve"> </w:t>
      </w:r>
      <w:r w:rsidRPr="009678B8">
        <w:rPr>
          <w:rFonts w:ascii="Arial" w:hAnsi="Arial" w:cs="Arial"/>
        </w:rPr>
        <w:t>Орехи лещины в зависимости от качества подразделяют на три товарных сорта: высший, первый и второй.</w:t>
      </w:r>
    </w:p>
    <w:p w14:paraId="307637B5" w14:textId="5ECB4594" w:rsidR="00081D79" w:rsidRDefault="009678B8" w:rsidP="00613140">
      <w:pPr>
        <w:pStyle w:val="formattext0"/>
        <w:widowControl w:val="0"/>
        <w:spacing w:before="0" w:beforeAutospacing="0" w:after="0" w:afterAutospacing="0" w:line="360" w:lineRule="auto"/>
        <w:ind w:firstLine="709"/>
        <w:jc w:val="both"/>
        <w:rPr>
          <w:rFonts w:ascii="Arial" w:hAnsi="Arial" w:cs="Arial"/>
        </w:rPr>
      </w:pPr>
      <w:bookmarkStart w:id="22" w:name="_Hlk231171769"/>
      <w:r>
        <w:rPr>
          <w:rFonts w:ascii="Arial" w:hAnsi="Arial" w:cs="Arial"/>
        </w:rPr>
        <w:t xml:space="preserve">4.1.3 </w:t>
      </w:r>
      <w:bookmarkStart w:id="23" w:name="_Hlk231386709"/>
      <w:r w:rsidR="008C3CDF">
        <w:rPr>
          <w:rFonts w:ascii="Arial" w:hAnsi="Arial" w:cs="Arial"/>
        </w:rPr>
        <w:t>О</w:t>
      </w:r>
      <w:r w:rsidR="004F378D">
        <w:rPr>
          <w:rFonts w:ascii="Arial" w:hAnsi="Arial" w:cs="Arial"/>
        </w:rPr>
        <w:t>рех</w:t>
      </w:r>
      <w:r w:rsidR="008C3CDF">
        <w:rPr>
          <w:rFonts w:ascii="Arial" w:hAnsi="Arial" w:cs="Arial"/>
        </w:rPr>
        <w:t>и</w:t>
      </w:r>
      <w:r w:rsidR="004F378D">
        <w:rPr>
          <w:rFonts w:ascii="Arial" w:hAnsi="Arial" w:cs="Arial"/>
        </w:rPr>
        <w:t xml:space="preserve"> лещин</w:t>
      </w:r>
      <w:r w:rsidR="008C3CDF">
        <w:rPr>
          <w:rFonts w:ascii="Arial" w:hAnsi="Arial" w:cs="Arial"/>
        </w:rPr>
        <w:t>ы</w:t>
      </w:r>
      <w:r w:rsidR="004F378D">
        <w:rPr>
          <w:rFonts w:ascii="Arial" w:hAnsi="Arial" w:cs="Arial"/>
        </w:rPr>
        <w:t xml:space="preserve">, </w:t>
      </w:r>
      <w:r w:rsidR="004F378D" w:rsidRPr="004F378D">
        <w:rPr>
          <w:rFonts w:ascii="Arial" w:hAnsi="Arial" w:cs="Arial"/>
        </w:rPr>
        <w:t>предназначенны</w:t>
      </w:r>
      <w:r w:rsidR="008C3CDF">
        <w:rPr>
          <w:rFonts w:ascii="Arial" w:hAnsi="Arial" w:cs="Arial"/>
        </w:rPr>
        <w:t>е</w:t>
      </w:r>
      <w:r w:rsidR="004F378D" w:rsidRPr="004F378D">
        <w:rPr>
          <w:rFonts w:ascii="Arial" w:hAnsi="Arial" w:cs="Arial"/>
        </w:rPr>
        <w:t xml:space="preserve"> непосредственно для потребления в пищу или потребления в пищу после смешивания с другими продуктами без дальнейшей переработки</w:t>
      </w:r>
      <w:r w:rsidR="004F378D">
        <w:rPr>
          <w:rFonts w:ascii="Arial" w:hAnsi="Arial" w:cs="Arial"/>
        </w:rPr>
        <w:t>, должн</w:t>
      </w:r>
      <w:r w:rsidR="008C3CDF">
        <w:rPr>
          <w:rFonts w:ascii="Arial" w:hAnsi="Arial" w:cs="Arial"/>
        </w:rPr>
        <w:t>ы</w:t>
      </w:r>
      <w:r w:rsidR="004F378D">
        <w:rPr>
          <w:rFonts w:ascii="Arial" w:hAnsi="Arial" w:cs="Arial"/>
        </w:rPr>
        <w:t xml:space="preserve"> соответствовать требованиям, приведенным </w:t>
      </w:r>
      <w:r w:rsidR="00081D79" w:rsidRPr="002C1DC1">
        <w:rPr>
          <w:rFonts w:ascii="Arial" w:hAnsi="Arial" w:cs="Arial"/>
        </w:rPr>
        <w:t>в таблице</w:t>
      </w:r>
      <w:r w:rsidR="00081D79" w:rsidRPr="00792EA1">
        <w:rPr>
          <w:rFonts w:ascii="Arial" w:hAnsi="Arial" w:cs="Arial"/>
        </w:rPr>
        <w:t xml:space="preserve"> 1</w:t>
      </w:r>
      <w:r w:rsidR="007E73F4" w:rsidRPr="00792EA1">
        <w:rPr>
          <w:rFonts w:ascii="Arial" w:hAnsi="Arial" w:cs="Arial"/>
        </w:rPr>
        <w:t>.</w:t>
      </w:r>
      <w:bookmarkEnd w:id="22"/>
    </w:p>
    <w:p w14:paraId="38434935" w14:textId="0FE1BE9C" w:rsidR="00AC3D0D" w:rsidRDefault="00AC3D0D" w:rsidP="00613140">
      <w:pPr>
        <w:pStyle w:val="formattext0"/>
        <w:widowControl w:val="0"/>
        <w:spacing w:before="0" w:beforeAutospacing="0" w:after="0" w:afterAutospacing="0" w:line="360" w:lineRule="auto"/>
        <w:ind w:firstLine="709"/>
        <w:jc w:val="both"/>
        <w:rPr>
          <w:rFonts w:ascii="Arial" w:hAnsi="Arial" w:cs="Arial"/>
        </w:rPr>
      </w:pPr>
    </w:p>
    <w:p w14:paraId="625A1BA5" w14:textId="35E372E4" w:rsidR="005E265E" w:rsidRDefault="005E265E" w:rsidP="00613140">
      <w:pPr>
        <w:pStyle w:val="formattext0"/>
        <w:widowControl w:val="0"/>
        <w:spacing w:before="0" w:beforeAutospacing="0" w:after="0" w:afterAutospacing="0" w:line="360" w:lineRule="auto"/>
        <w:ind w:firstLine="709"/>
        <w:jc w:val="both"/>
        <w:rPr>
          <w:rFonts w:ascii="Arial" w:hAnsi="Arial" w:cs="Arial"/>
        </w:rPr>
      </w:pPr>
    </w:p>
    <w:p w14:paraId="356F7083" w14:textId="77777777" w:rsidR="00E93E59" w:rsidRDefault="00E93E59" w:rsidP="00AC3D0D">
      <w:pPr>
        <w:pStyle w:val="formattext0"/>
        <w:spacing w:before="0" w:beforeAutospacing="0" w:after="0" w:afterAutospacing="0"/>
        <w:rPr>
          <w:rFonts w:ascii="Arial" w:hAnsi="Arial" w:cs="Arial"/>
        </w:rPr>
      </w:pPr>
      <w:bookmarkStart w:id="24" w:name="P0055"/>
      <w:bookmarkStart w:id="25" w:name="_Hlk230961014"/>
      <w:bookmarkEnd w:id="20"/>
      <w:bookmarkEnd w:id="21"/>
      <w:bookmarkEnd w:id="23"/>
      <w:bookmarkEnd w:id="24"/>
      <w:r w:rsidRPr="00CA3E6E">
        <w:rPr>
          <w:rFonts w:ascii="Arial" w:hAnsi="Arial" w:cs="Arial"/>
          <w:spacing w:val="40"/>
        </w:rPr>
        <w:lastRenderedPageBreak/>
        <w:t>Таблица</w:t>
      </w:r>
      <w:r>
        <w:rPr>
          <w:rFonts w:ascii="Arial" w:hAnsi="Arial" w:cs="Arial"/>
        </w:rPr>
        <w:t xml:space="preserve"> 1</w:t>
      </w:r>
    </w:p>
    <w:tbl>
      <w:tblPr>
        <w:tblStyle w:val="afc"/>
        <w:tblW w:w="0" w:type="auto"/>
        <w:tblLayout w:type="fixed"/>
        <w:tblLook w:val="04A0" w:firstRow="1" w:lastRow="0" w:firstColumn="1" w:lastColumn="0" w:noHBand="0" w:noVBand="1"/>
      </w:tblPr>
      <w:tblGrid>
        <w:gridCol w:w="3268"/>
        <w:gridCol w:w="2080"/>
        <w:gridCol w:w="1786"/>
        <w:gridCol w:w="2493"/>
      </w:tblGrid>
      <w:tr w:rsidR="00E93E59" w:rsidRPr="005168F0" w14:paraId="0CB6C637" w14:textId="77777777" w:rsidTr="006B64FF">
        <w:tc>
          <w:tcPr>
            <w:tcW w:w="3268" w:type="dxa"/>
            <w:vMerge w:val="restart"/>
            <w:vAlign w:val="center"/>
          </w:tcPr>
          <w:p w14:paraId="0F3C12C8" w14:textId="77777777" w:rsidR="00E93E59" w:rsidRPr="00E60631" w:rsidRDefault="00E93E59" w:rsidP="00B33FA9">
            <w:pPr>
              <w:pStyle w:val="formattext0"/>
              <w:spacing w:before="0" w:beforeAutospacing="0" w:after="0" w:afterAutospacing="0" w:line="264" w:lineRule="auto"/>
              <w:jc w:val="center"/>
              <w:rPr>
                <w:rFonts w:ascii="Arial" w:hAnsi="Arial" w:cs="Arial"/>
                <w:sz w:val="22"/>
                <w:szCs w:val="22"/>
              </w:rPr>
            </w:pPr>
            <w:r w:rsidRPr="00E60631">
              <w:rPr>
                <w:rFonts w:ascii="Arial" w:hAnsi="Arial" w:cs="Arial"/>
                <w:sz w:val="22"/>
                <w:szCs w:val="22"/>
              </w:rPr>
              <w:t>Наименование показателя</w:t>
            </w:r>
          </w:p>
        </w:tc>
        <w:tc>
          <w:tcPr>
            <w:tcW w:w="6359" w:type="dxa"/>
            <w:gridSpan w:val="3"/>
          </w:tcPr>
          <w:p w14:paraId="0EA9372F" w14:textId="123DCDEA" w:rsidR="00E93E59" w:rsidRPr="00E60631" w:rsidRDefault="00E93E59" w:rsidP="00B33FA9">
            <w:pPr>
              <w:pStyle w:val="formattext0"/>
              <w:spacing w:before="0" w:beforeAutospacing="0" w:after="0" w:afterAutospacing="0" w:line="264" w:lineRule="auto"/>
              <w:jc w:val="center"/>
              <w:rPr>
                <w:rFonts w:ascii="Arial" w:hAnsi="Arial" w:cs="Arial"/>
                <w:sz w:val="22"/>
                <w:szCs w:val="22"/>
              </w:rPr>
            </w:pPr>
            <w:r w:rsidRPr="00E60631">
              <w:rPr>
                <w:rFonts w:ascii="Arial" w:hAnsi="Arial" w:cs="Arial"/>
                <w:sz w:val="22"/>
                <w:szCs w:val="22"/>
              </w:rPr>
              <w:t>Характеристика/значение показателя для товарного сорта</w:t>
            </w:r>
          </w:p>
        </w:tc>
      </w:tr>
      <w:tr w:rsidR="00E93E59" w:rsidRPr="005168F0" w14:paraId="1677B32D" w14:textId="77777777" w:rsidTr="006B64FF">
        <w:tc>
          <w:tcPr>
            <w:tcW w:w="3268" w:type="dxa"/>
            <w:vMerge/>
            <w:tcBorders>
              <w:bottom w:val="double" w:sz="6" w:space="0" w:color="auto"/>
            </w:tcBorders>
          </w:tcPr>
          <w:p w14:paraId="5ADEF20A" w14:textId="77777777" w:rsidR="00E93E59" w:rsidRPr="00E60631" w:rsidRDefault="00E93E59" w:rsidP="00B33FA9">
            <w:pPr>
              <w:pStyle w:val="formattext0"/>
              <w:spacing w:before="0" w:beforeAutospacing="0" w:after="0" w:afterAutospacing="0" w:line="264" w:lineRule="auto"/>
              <w:jc w:val="center"/>
              <w:rPr>
                <w:rFonts w:ascii="Arial" w:hAnsi="Arial" w:cs="Arial"/>
                <w:sz w:val="22"/>
                <w:szCs w:val="22"/>
              </w:rPr>
            </w:pPr>
          </w:p>
        </w:tc>
        <w:tc>
          <w:tcPr>
            <w:tcW w:w="2080" w:type="dxa"/>
            <w:tcBorders>
              <w:bottom w:val="double" w:sz="6" w:space="0" w:color="auto"/>
            </w:tcBorders>
          </w:tcPr>
          <w:p w14:paraId="35F83D1B" w14:textId="793F9B7E" w:rsidR="00E93E59" w:rsidRPr="00E60631" w:rsidRDefault="00E93E59" w:rsidP="00B33FA9">
            <w:pPr>
              <w:pStyle w:val="formattext0"/>
              <w:spacing w:before="0" w:beforeAutospacing="0" w:after="0" w:afterAutospacing="0" w:line="264" w:lineRule="auto"/>
              <w:jc w:val="center"/>
              <w:rPr>
                <w:rFonts w:ascii="Arial" w:hAnsi="Arial" w:cs="Arial"/>
                <w:sz w:val="22"/>
                <w:szCs w:val="22"/>
              </w:rPr>
            </w:pPr>
            <w:r w:rsidRPr="00E60631">
              <w:rPr>
                <w:rFonts w:ascii="Arial" w:hAnsi="Arial" w:cs="Arial"/>
                <w:sz w:val="22"/>
                <w:szCs w:val="22"/>
              </w:rPr>
              <w:t>высшего</w:t>
            </w:r>
          </w:p>
        </w:tc>
        <w:tc>
          <w:tcPr>
            <w:tcW w:w="1786" w:type="dxa"/>
            <w:tcBorders>
              <w:bottom w:val="double" w:sz="6" w:space="0" w:color="auto"/>
            </w:tcBorders>
          </w:tcPr>
          <w:p w14:paraId="657CF41E" w14:textId="7F098580" w:rsidR="00E93E59" w:rsidRPr="00E60631" w:rsidRDefault="00E93E59" w:rsidP="00B33FA9">
            <w:pPr>
              <w:pStyle w:val="formattext0"/>
              <w:spacing w:before="0" w:beforeAutospacing="0" w:after="0" w:afterAutospacing="0" w:line="264" w:lineRule="auto"/>
              <w:jc w:val="center"/>
              <w:rPr>
                <w:rFonts w:ascii="Arial" w:hAnsi="Arial" w:cs="Arial"/>
                <w:sz w:val="22"/>
                <w:szCs w:val="22"/>
              </w:rPr>
            </w:pPr>
            <w:r w:rsidRPr="00E60631">
              <w:rPr>
                <w:rFonts w:ascii="Arial" w:hAnsi="Arial" w:cs="Arial"/>
                <w:sz w:val="22"/>
                <w:szCs w:val="22"/>
              </w:rPr>
              <w:t>первого</w:t>
            </w:r>
          </w:p>
        </w:tc>
        <w:tc>
          <w:tcPr>
            <w:tcW w:w="2493" w:type="dxa"/>
            <w:tcBorders>
              <w:bottom w:val="double" w:sz="6" w:space="0" w:color="auto"/>
            </w:tcBorders>
          </w:tcPr>
          <w:p w14:paraId="0F4CF5A0" w14:textId="62CA6F08" w:rsidR="00E93E59" w:rsidRPr="00E60631" w:rsidRDefault="00E93E59" w:rsidP="00B33FA9">
            <w:pPr>
              <w:pStyle w:val="formattext0"/>
              <w:spacing w:before="0" w:beforeAutospacing="0" w:after="0" w:afterAutospacing="0" w:line="264" w:lineRule="auto"/>
              <w:jc w:val="center"/>
              <w:rPr>
                <w:rFonts w:ascii="Arial" w:hAnsi="Arial" w:cs="Arial"/>
                <w:sz w:val="22"/>
                <w:szCs w:val="22"/>
              </w:rPr>
            </w:pPr>
            <w:r w:rsidRPr="00E60631">
              <w:rPr>
                <w:rFonts w:ascii="Arial" w:hAnsi="Arial" w:cs="Arial"/>
                <w:sz w:val="22"/>
                <w:szCs w:val="22"/>
              </w:rPr>
              <w:t>второго</w:t>
            </w:r>
          </w:p>
        </w:tc>
      </w:tr>
      <w:tr w:rsidR="004F378D" w14:paraId="347DD3D9" w14:textId="77777777" w:rsidTr="00AC3D0D">
        <w:tc>
          <w:tcPr>
            <w:tcW w:w="3268" w:type="dxa"/>
            <w:tcBorders>
              <w:bottom w:val="single" w:sz="4" w:space="0" w:color="auto"/>
            </w:tcBorders>
          </w:tcPr>
          <w:p w14:paraId="6F99202D" w14:textId="483078D2" w:rsidR="004F378D" w:rsidRPr="00AC3D0D" w:rsidRDefault="004F378D" w:rsidP="008C3CDF">
            <w:pPr>
              <w:pStyle w:val="formattext0"/>
              <w:spacing w:before="0" w:beforeAutospacing="0" w:after="0" w:afterAutospacing="0" w:line="312" w:lineRule="auto"/>
              <w:ind w:firstLine="284"/>
              <w:rPr>
                <w:rFonts w:ascii="Arial" w:hAnsi="Arial" w:cs="Arial"/>
              </w:rPr>
            </w:pPr>
            <w:r w:rsidRPr="00AC3D0D">
              <w:rPr>
                <w:rFonts w:ascii="Arial" w:hAnsi="Arial" w:cs="Arial"/>
              </w:rPr>
              <w:t>Внешний вид</w:t>
            </w:r>
            <w:r w:rsidR="00F33977" w:rsidRPr="00AC3D0D">
              <w:rPr>
                <w:rFonts w:ascii="Arial" w:hAnsi="Arial" w:cs="Arial"/>
              </w:rPr>
              <w:t xml:space="preserve"> </w:t>
            </w:r>
            <w:r w:rsidR="00AA25C2" w:rsidRPr="00AC3D0D">
              <w:rPr>
                <w:rFonts w:ascii="Arial" w:hAnsi="Arial" w:cs="Arial"/>
              </w:rPr>
              <w:t>орехов лещины (целых и ядер)</w:t>
            </w:r>
          </w:p>
          <w:p w14:paraId="294CDBE9" w14:textId="534E5675" w:rsidR="008C3CDF" w:rsidRPr="00AC3D0D" w:rsidRDefault="008C3CDF" w:rsidP="008C3CDF">
            <w:pPr>
              <w:pStyle w:val="formattext0"/>
              <w:spacing w:before="0" w:beforeAutospacing="0" w:after="0" w:afterAutospacing="0" w:line="312" w:lineRule="auto"/>
              <w:ind w:firstLine="284"/>
              <w:rPr>
                <w:rFonts w:ascii="Arial" w:hAnsi="Arial" w:cs="Arial"/>
              </w:rPr>
            </w:pPr>
          </w:p>
        </w:tc>
        <w:tc>
          <w:tcPr>
            <w:tcW w:w="6359" w:type="dxa"/>
            <w:gridSpan w:val="3"/>
            <w:tcBorders>
              <w:bottom w:val="single" w:sz="4" w:space="0" w:color="auto"/>
            </w:tcBorders>
            <w:vAlign w:val="bottom"/>
          </w:tcPr>
          <w:p w14:paraId="711C243F" w14:textId="13DC4F15" w:rsidR="0041718D" w:rsidRDefault="004F378D" w:rsidP="00AC3D0D">
            <w:pPr>
              <w:widowControl w:val="0"/>
              <w:suppressAutoHyphens w:val="0"/>
              <w:spacing w:after="0" w:line="312" w:lineRule="auto"/>
              <w:ind w:firstLine="284"/>
              <w:rPr>
                <w:rFonts w:ascii="Arial" w:hAnsi="Arial" w:cs="Arial"/>
                <w:color w:val="000000"/>
              </w:rPr>
            </w:pPr>
            <w:r w:rsidRPr="00AC3D0D">
              <w:rPr>
                <w:rFonts w:ascii="Arial" w:hAnsi="Arial" w:cs="Arial"/>
                <w:color w:val="000000"/>
              </w:rPr>
              <w:t xml:space="preserve">Орехи </w:t>
            </w:r>
            <w:r w:rsidR="004C3B2D" w:rsidRPr="00AC3D0D">
              <w:rPr>
                <w:rFonts w:ascii="Arial" w:hAnsi="Arial" w:cs="Arial"/>
                <w:color w:val="000000"/>
              </w:rPr>
              <w:t xml:space="preserve">лещины </w:t>
            </w:r>
            <w:r w:rsidRPr="00AC3D0D">
              <w:rPr>
                <w:rFonts w:ascii="Arial" w:hAnsi="Arial" w:cs="Arial"/>
                <w:color w:val="000000"/>
              </w:rPr>
              <w:t xml:space="preserve">зрелые, </w:t>
            </w:r>
            <w:r w:rsidR="0041718D" w:rsidRPr="00AC3D0D">
              <w:rPr>
                <w:rFonts w:ascii="Arial" w:hAnsi="Arial" w:cs="Arial"/>
                <w:color w:val="000000"/>
              </w:rPr>
              <w:t xml:space="preserve">чистые, </w:t>
            </w:r>
            <w:r w:rsidRPr="00AC3D0D">
              <w:rPr>
                <w:rFonts w:ascii="Arial" w:hAnsi="Arial" w:cs="Arial"/>
                <w:color w:val="000000"/>
              </w:rPr>
              <w:t>хорошо сформировавшиеся,</w:t>
            </w:r>
            <w:r w:rsidR="0041718D" w:rsidRPr="00AC3D0D">
              <w:rPr>
                <w:rFonts w:ascii="Arial" w:hAnsi="Arial" w:cs="Arial"/>
                <w:color w:val="000000"/>
              </w:rPr>
              <w:t xml:space="preserve"> целые,</w:t>
            </w:r>
            <w:r w:rsidRPr="00AC3D0D">
              <w:rPr>
                <w:rFonts w:ascii="Arial" w:hAnsi="Arial" w:cs="Arial"/>
                <w:color w:val="000000"/>
              </w:rPr>
              <w:t xml:space="preserve"> </w:t>
            </w:r>
            <w:r w:rsidR="0041718D" w:rsidRPr="00AC3D0D">
              <w:rPr>
                <w:rFonts w:ascii="Arial" w:hAnsi="Arial" w:cs="Arial"/>
                <w:color w:val="000000"/>
              </w:rPr>
              <w:t xml:space="preserve">без излишней внешней влаги, с </w:t>
            </w:r>
            <w:r w:rsidRPr="00AC3D0D">
              <w:rPr>
                <w:rFonts w:ascii="Arial" w:hAnsi="Arial" w:cs="Arial"/>
                <w:color w:val="000000"/>
              </w:rPr>
              <w:t>типичн</w:t>
            </w:r>
            <w:r w:rsidR="0041718D" w:rsidRPr="00AC3D0D">
              <w:rPr>
                <w:rFonts w:ascii="Arial" w:hAnsi="Arial" w:cs="Arial"/>
                <w:color w:val="000000"/>
              </w:rPr>
              <w:t>ыми</w:t>
            </w:r>
            <w:r w:rsidRPr="00AC3D0D">
              <w:rPr>
                <w:rFonts w:ascii="Arial" w:hAnsi="Arial" w:cs="Arial"/>
                <w:color w:val="000000"/>
              </w:rPr>
              <w:t xml:space="preserve"> для ботанического сорта форм</w:t>
            </w:r>
            <w:r w:rsidR="0041718D" w:rsidRPr="00AC3D0D">
              <w:rPr>
                <w:rFonts w:ascii="Arial" w:hAnsi="Arial" w:cs="Arial"/>
                <w:color w:val="000000"/>
              </w:rPr>
              <w:t>ой</w:t>
            </w:r>
            <w:r w:rsidRPr="00AC3D0D">
              <w:rPr>
                <w:rFonts w:ascii="Arial" w:hAnsi="Arial" w:cs="Arial"/>
                <w:color w:val="000000"/>
              </w:rPr>
              <w:t xml:space="preserve"> и окраск</w:t>
            </w:r>
            <w:r w:rsidR="0041718D" w:rsidRPr="00AC3D0D">
              <w:rPr>
                <w:rFonts w:ascii="Arial" w:hAnsi="Arial" w:cs="Arial"/>
                <w:color w:val="000000"/>
              </w:rPr>
              <w:t>ой</w:t>
            </w:r>
            <w:r w:rsidRPr="00AC3D0D">
              <w:rPr>
                <w:rFonts w:ascii="Arial" w:hAnsi="Arial" w:cs="Arial"/>
                <w:color w:val="000000"/>
              </w:rPr>
              <w:t>.</w:t>
            </w:r>
            <w:r w:rsidR="00E60631" w:rsidRPr="00AC3D0D">
              <w:rPr>
                <w:rFonts w:ascii="Arial" w:hAnsi="Arial" w:cs="Arial"/>
                <w:color w:val="000000"/>
              </w:rPr>
              <w:t xml:space="preserve"> </w:t>
            </w:r>
          </w:p>
          <w:p w14:paraId="09F1AFAD" w14:textId="77777777" w:rsidR="00AC3D0D" w:rsidRPr="00AC3D0D" w:rsidRDefault="008C3CDF" w:rsidP="00AC3D0D">
            <w:pPr>
              <w:widowControl w:val="0"/>
              <w:suppressAutoHyphens w:val="0"/>
              <w:spacing w:after="0" w:line="312" w:lineRule="auto"/>
              <w:ind w:firstLine="284"/>
              <w:rPr>
                <w:rFonts w:ascii="Arial" w:hAnsi="Arial" w:cs="Arial"/>
              </w:rPr>
            </w:pPr>
            <w:r w:rsidRPr="00AC3D0D">
              <w:rPr>
                <w:rFonts w:ascii="Arial" w:hAnsi="Arial" w:cs="Arial"/>
                <w:color w:val="000000"/>
              </w:rPr>
              <w:t>С</w:t>
            </w:r>
            <w:r w:rsidR="004F378D" w:rsidRPr="00AC3D0D">
              <w:rPr>
                <w:rFonts w:ascii="Arial" w:hAnsi="Arial" w:cs="Arial"/>
                <w:color w:val="000000"/>
              </w:rPr>
              <w:t xml:space="preserve">корлупа неповрежденная, без остатков </w:t>
            </w:r>
            <w:r w:rsidR="00D22282" w:rsidRPr="00AC3D0D">
              <w:rPr>
                <w:rFonts w:ascii="Arial" w:hAnsi="Arial" w:cs="Arial"/>
                <w:color w:val="000000"/>
              </w:rPr>
              <w:t>плюски</w:t>
            </w:r>
            <w:r w:rsidR="00A101A3" w:rsidRPr="00AC3D0D">
              <w:rPr>
                <w:rFonts w:ascii="Arial" w:hAnsi="Arial" w:cs="Arial"/>
                <w:color w:val="000000"/>
              </w:rPr>
              <w:t xml:space="preserve"> </w:t>
            </w:r>
            <w:r w:rsidR="00AC3D0D" w:rsidRPr="00AC3D0D">
              <w:rPr>
                <w:rFonts w:ascii="Arial" w:hAnsi="Arial" w:cs="Arial"/>
                <w:color w:val="000000"/>
              </w:rPr>
              <w:t xml:space="preserve">(обертки), без пятен обесцвечивания, без заметной деформации. </w:t>
            </w:r>
            <w:r w:rsidR="00AC3D0D" w:rsidRPr="00AC3D0D">
              <w:rPr>
                <w:rFonts w:ascii="Arial" w:hAnsi="Arial" w:cs="Arial"/>
              </w:rPr>
              <w:t>Допускаются незначительные дефекты скорлупы.</w:t>
            </w:r>
          </w:p>
          <w:p w14:paraId="1F73B1EF" w14:textId="17ED350D" w:rsidR="009678B8" w:rsidRPr="00E60631" w:rsidRDefault="00AC3D0D" w:rsidP="00AC3D0D">
            <w:pPr>
              <w:widowControl w:val="0"/>
              <w:suppressAutoHyphens w:val="0"/>
              <w:spacing w:after="0" w:line="312" w:lineRule="auto"/>
              <w:ind w:firstLine="284"/>
              <w:rPr>
                <w:rFonts w:ascii="Arial" w:hAnsi="Arial" w:cs="Arial"/>
              </w:rPr>
            </w:pPr>
            <w:r w:rsidRPr="00AC3D0D">
              <w:rPr>
                <w:rFonts w:ascii="Arial" w:hAnsi="Arial" w:cs="Arial"/>
              </w:rPr>
              <w:t>Ядра достаточно развитые, хорошо сформировавшиеся, не усохшие, без отвердевших участков, без пятен обесцвечивания</w:t>
            </w:r>
          </w:p>
        </w:tc>
      </w:tr>
      <w:tr w:rsidR="00A101A3" w14:paraId="58507E17" w14:textId="77777777" w:rsidTr="008C3CDF">
        <w:tc>
          <w:tcPr>
            <w:tcW w:w="3268" w:type="dxa"/>
            <w:tcBorders>
              <w:top w:val="nil"/>
              <w:bottom w:val="nil"/>
            </w:tcBorders>
          </w:tcPr>
          <w:p w14:paraId="2405C4B3" w14:textId="7996CDA8" w:rsidR="00A101A3" w:rsidRPr="006C26DE" w:rsidRDefault="00A101A3" w:rsidP="008C3CDF">
            <w:pPr>
              <w:pStyle w:val="formattext0"/>
              <w:spacing w:before="0" w:beforeAutospacing="0" w:after="0" w:afterAutospacing="0" w:line="312" w:lineRule="auto"/>
              <w:ind w:firstLine="284"/>
              <w:rPr>
                <w:rFonts w:ascii="Arial" w:hAnsi="Arial" w:cs="Arial"/>
                <w:highlight w:val="green"/>
              </w:rPr>
            </w:pPr>
            <w:r w:rsidRPr="00E60631">
              <w:rPr>
                <w:rFonts w:ascii="Arial" w:hAnsi="Arial" w:cs="Arial"/>
              </w:rPr>
              <w:t>Запах и вкус</w:t>
            </w:r>
          </w:p>
        </w:tc>
        <w:tc>
          <w:tcPr>
            <w:tcW w:w="6359" w:type="dxa"/>
            <w:gridSpan w:val="3"/>
            <w:tcBorders>
              <w:top w:val="nil"/>
              <w:bottom w:val="nil"/>
            </w:tcBorders>
            <w:vAlign w:val="bottom"/>
          </w:tcPr>
          <w:p w14:paraId="1B459ACD" w14:textId="295C8D82" w:rsidR="00A101A3" w:rsidRPr="00A90671" w:rsidRDefault="00A101A3" w:rsidP="008C3CDF">
            <w:pPr>
              <w:pStyle w:val="formattext0"/>
              <w:widowControl w:val="0"/>
              <w:spacing w:before="0" w:beforeAutospacing="0" w:after="0" w:afterAutospacing="0" w:line="312" w:lineRule="auto"/>
              <w:ind w:firstLine="284"/>
              <w:rPr>
                <w:rFonts w:ascii="Arial" w:hAnsi="Arial" w:cs="Arial"/>
              </w:rPr>
            </w:pPr>
            <w:r w:rsidRPr="00A90671">
              <w:rPr>
                <w:rFonts w:ascii="Arial" w:hAnsi="Arial" w:cs="Arial"/>
              </w:rPr>
              <w:t>Свойственные орехам лещины, не прогорклые, без постороннего запаха и/или привкуса</w:t>
            </w:r>
          </w:p>
        </w:tc>
      </w:tr>
      <w:tr w:rsidR="00A101A3" w14:paraId="28C2DCD1" w14:textId="77777777" w:rsidTr="00C83281">
        <w:tc>
          <w:tcPr>
            <w:tcW w:w="3268" w:type="dxa"/>
            <w:tcBorders>
              <w:top w:val="nil"/>
            </w:tcBorders>
          </w:tcPr>
          <w:p w14:paraId="1DA8DE55" w14:textId="3D1AE223" w:rsidR="00A101A3" w:rsidRPr="006C26DE" w:rsidRDefault="00A101A3" w:rsidP="008C3CDF">
            <w:pPr>
              <w:pStyle w:val="formattext0"/>
              <w:spacing w:before="0" w:beforeAutospacing="0" w:after="0" w:afterAutospacing="0" w:line="312" w:lineRule="auto"/>
              <w:ind w:firstLine="284"/>
              <w:rPr>
                <w:rFonts w:ascii="Arial" w:hAnsi="Arial" w:cs="Arial"/>
                <w:highlight w:val="green"/>
              </w:rPr>
            </w:pPr>
            <w:r w:rsidRPr="00E60631">
              <w:rPr>
                <w:rFonts w:ascii="Arial" w:hAnsi="Arial" w:cs="Arial"/>
                <w:color w:val="000000"/>
              </w:rPr>
              <w:t>Состояние орехов</w:t>
            </w:r>
            <w:r w:rsidR="009678B8">
              <w:rPr>
                <w:rFonts w:ascii="Arial" w:hAnsi="Arial" w:cs="Arial"/>
                <w:color w:val="000000"/>
              </w:rPr>
              <w:t xml:space="preserve"> лещины</w:t>
            </w:r>
          </w:p>
        </w:tc>
        <w:tc>
          <w:tcPr>
            <w:tcW w:w="6359" w:type="dxa"/>
            <w:gridSpan w:val="3"/>
            <w:tcBorders>
              <w:top w:val="nil"/>
            </w:tcBorders>
            <w:vAlign w:val="bottom"/>
          </w:tcPr>
          <w:p w14:paraId="49C514FC" w14:textId="733663B3" w:rsidR="00A101A3" w:rsidRPr="00A90671" w:rsidRDefault="00A101A3" w:rsidP="008C3CDF">
            <w:pPr>
              <w:pStyle w:val="formattext0"/>
              <w:widowControl w:val="0"/>
              <w:spacing w:before="0" w:beforeAutospacing="0" w:after="0" w:afterAutospacing="0" w:line="312" w:lineRule="auto"/>
              <w:ind w:firstLine="284"/>
              <w:rPr>
                <w:rFonts w:ascii="Arial" w:hAnsi="Arial" w:cs="Arial"/>
              </w:rPr>
            </w:pPr>
            <w:r w:rsidRPr="00A90671">
              <w:rPr>
                <w:rFonts w:ascii="Arial" w:hAnsi="Arial" w:cs="Arial"/>
                <w:color w:val="000000"/>
              </w:rPr>
              <w:t xml:space="preserve">Позволяющее выдерживать </w:t>
            </w:r>
            <w:r w:rsidRPr="009678B8">
              <w:rPr>
                <w:rFonts w:ascii="Arial" w:hAnsi="Arial" w:cs="Arial"/>
                <w:color w:val="000000"/>
              </w:rPr>
              <w:t>транспортиров</w:t>
            </w:r>
            <w:r w:rsidR="008C3CDF" w:rsidRPr="009678B8">
              <w:rPr>
                <w:rFonts w:ascii="Arial" w:hAnsi="Arial" w:cs="Arial"/>
                <w:color w:val="000000"/>
              </w:rPr>
              <w:t>ание</w:t>
            </w:r>
            <w:r w:rsidRPr="009678B8">
              <w:rPr>
                <w:rFonts w:ascii="Arial" w:hAnsi="Arial" w:cs="Arial"/>
                <w:color w:val="000000"/>
              </w:rPr>
              <w:t>,</w:t>
            </w:r>
            <w:r w:rsidRPr="00A90671">
              <w:rPr>
                <w:rFonts w:ascii="Arial" w:hAnsi="Arial" w:cs="Arial"/>
                <w:color w:val="000000"/>
              </w:rPr>
              <w:t xml:space="preserve"> погрузку, разгрузку и доставку в место назначения в удовлетворительном виде</w:t>
            </w:r>
          </w:p>
        </w:tc>
      </w:tr>
      <w:tr w:rsidR="00A101A3" w:rsidRPr="00AC3D0D" w14:paraId="620422F6" w14:textId="77777777" w:rsidTr="00A101A3">
        <w:tc>
          <w:tcPr>
            <w:tcW w:w="3268" w:type="dxa"/>
            <w:tcBorders>
              <w:top w:val="nil"/>
              <w:bottom w:val="nil"/>
            </w:tcBorders>
            <w:vAlign w:val="center"/>
          </w:tcPr>
          <w:p w14:paraId="7CEB5ECA" w14:textId="456A5E7A" w:rsidR="00A101A3" w:rsidRPr="00AC3D0D" w:rsidRDefault="00A101A3" w:rsidP="008C3CDF">
            <w:pPr>
              <w:pStyle w:val="formattext0"/>
              <w:spacing w:before="0" w:beforeAutospacing="0" w:after="0" w:afterAutospacing="0" w:line="312" w:lineRule="auto"/>
              <w:ind w:firstLine="284"/>
              <w:rPr>
                <w:rFonts w:ascii="Arial" w:hAnsi="Arial" w:cs="Arial"/>
              </w:rPr>
            </w:pPr>
            <w:bookmarkStart w:id="26" w:name="_Hlk231396648"/>
            <w:r w:rsidRPr="00AC3D0D">
              <w:rPr>
                <w:rFonts w:ascii="Arial" w:hAnsi="Arial" w:cs="Arial"/>
                <w:color w:val="000000"/>
              </w:rPr>
              <w:t>Массовая доля влаги</w:t>
            </w:r>
            <w:r w:rsidR="00AA25C2" w:rsidRPr="00AC3D0D">
              <w:rPr>
                <w:rFonts w:ascii="Arial" w:hAnsi="Arial" w:cs="Arial"/>
                <w:color w:val="000000"/>
              </w:rPr>
              <w:t xml:space="preserve"> орехов лещины</w:t>
            </w:r>
            <w:r w:rsidRPr="00AC3D0D">
              <w:rPr>
                <w:rFonts w:ascii="Arial" w:hAnsi="Arial" w:cs="Arial"/>
                <w:color w:val="000000"/>
              </w:rPr>
              <w:t>, %, не более:</w:t>
            </w:r>
          </w:p>
        </w:tc>
        <w:tc>
          <w:tcPr>
            <w:tcW w:w="6359" w:type="dxa"/>
            <w:gridSpan w:val="3"/>
            <w:tcBorders>
              <w:top w:val="nil"/>
              <w:bottom w:val="nil"/>
            </w:tcBorders>
            <w:vAlign w:val="bottom"/>
          </w:tcPr>
          <w:p w14:paraId="6CA07061" w14:textId="77777777" w:rsidR="00A101A3" w:rsidRPr="00AC3D0D" w:rsidRDefault="00A101A3" w:rsidP="008C3CDF">
            <w:pPr>
              <w:pStyle w:val="formattext0"/>
              <w:widowControl w:val="0"/>
              <w:spacing w:before="0" w:beforeAutospacing="0" w:after="0" w:afterAutospacing="0" w:line="312" w:lineRule="auto"/>
              <w:jc w:val="center"/>
              <w:rPr>
                <w:rFonts w:ascii="Arial" w:hAnsi="Arial" w:cs="Arial"/>
              </w:rPr>
            </w:pPr>
          </w:p>
        </w:tc>
      </w:tr>
      <w:tr w:rsidR="00A101A3" w14:paraId="6C242F34" w14:textId="77777777" w:rsidTr="00A101A3">
        <w:tc>
          <w:tcPr>
            <w:tcW w:w="3268" w:type="dxa"/>
            <w:tcBorders>
              <w:top w:val="nil"/>
              <w:bottom w:val="nil"/>
            </w:tcBorders>
            <w:vAlign w:val="center"/>
          </w:tcPr>
          <w:p w14:paraId="1008EF5D" w14:textId="1CB7446A" w:rsidR="00A101A3" w:rsidRPr="00AC3D0D" w:rsidRDefault="004C3B2D" w:rsidP="009678B8">
            <w:pPr>
              <w:pStyle w:val="formattext0"/>
              <w:spacing w:before="0" w:beforeAutospacing="0" w:after="0" w:afterAutospacing="0" w:line="312" w:lineRule="auto"/>
              <w:ind w:left="316" w:hanging="32"/>
              <w:rPr>
                <w:rFonts w:ascii="Arial" w:hAnsi="Arial" w:cs="Arial"/>
              </w:rPr>
            </w:pPr>
            <w:r w:rsidRPr="00AC3D0D">
              <w:rPr>
                <w:rFonts w:ascii="Arial" w:hAnsi="Arial" w:cs="Arial"/>
              </w:rPr>
              <w:t xml:space="preserve">целых </w:t>
            </w:r>
          </w:p>
        </w:tc>
        <w:tc>
          <w:tcPr>
            <w:tcW w:w="6359" w:type="dxa"/>
            <w:gridSpan w:val="3"/>
            <w:tcBorders>
              <w:top w:val="nil"/>
              <w:bottom w:val="nil"/>
            </w:tcBorders>
            <w:vAlign w:val="bottom"/>
          </w:tcPr>
          <w:p w14:paraId="41D38F10" w14:textId="04516F62" w:rsidR="00A101A3" w:rsidRPr="00E60631" w:rsidRDefault="00A101A3" w:rsidP="008C3CDF">
            <w:pPr>
              <w:pStyle w:val="formattext0"/>
              <w:widowControl w:val="0"/>
              <w:spacing w:before="0" w:beforeAutospacing="0" w:after="0" w:afterAutospacing="0" w:line="312" w:lineRule="auto"/>
              <w:jc w:val="center"/>
              <w:rPr>
                <w:rFonts w:ascii="Arial" w:hAnsi="Arial" w:cs="Arial"/>
              </w:rPr>
            </w:pPr>
            <w:r w:rsidRPr="00AC3D0D">
              <w:rPr>
                <w:rFonts w:ascii="Arial" w:hAnsi="Arial" w:cs="Arial"/>
              </w:rPr>
              <w:t>12,0</w:t>
            </w:r>
          </w:p>
        </w:tc>
      </w:tr>
      <w:bookmarkEnd w:id="26"/>
      <w:tr w:rsidR="00A101A3" w14:paraId="28D473A0" w14:textId="77777777" w:rsidTr="00A101A3">
        <w:tc>
          <w:tcPr>
            <w:tcW w:w="3268" w:type="dxa"/>
            <w:tcBorders>
              <w:top w:val="nil"/>
            </w:tcBorders>
            <w:vAlign w:val="center"/>
          </w:tcPr>
          <w:p w14:paraId="41579013" w14:textId="774A0964" w:rsidR="00A101A3" w:rsidRPr="00B87F24" w:rsidRDefault="00A101A3" w:rsidP="008C3CDF">
            <w:pPr>
              <w:pStyle w:val="formattext0"/>
              <w:spacing w:before="0" w:beforeAutospacing="0" w:after="0" w:afterAutospacing="0" w:line="312" w:lineRule="auto"/>
              <w:ind w:firstLine="284"/>
              <w:rPr>
                <w:rFonts w:ascii="Arial" w:hAnsi="Arial" w:cs="Arial"/>
              </w:rPr>
            </w:pPr>
            <w:r w:rsidRPr="00B87F24">
              <w:rPr>
                <w:rFonts w:ascii="Arial" w:hAnsi="Arial" w:cs="Arial"/>
              </w:rPr>
              <w:t xml:space="preserve">ядер </w:t>
            </w:r>
          </w:p>
        </w:tc>
        <w:tc>
          <w:tcPr>
            <w:tcW w:w="6359" w:type="dxa"/>
            <w:gridSpan w:val="3"/>
            <w:tcBorders>
              <w:top w:val="nil"/>
            </w:tcBorders>
            <w:vAlign w:val="bottom"/>
          </w:tcPr>
          <w:p w14:paraId="573F0CA1" w14:textId="067AAE27" w:rsidR="00A101A3" w:rsidRPr="00E60631" w:rsidRDefault="00A101A3" w:rsidP="008C3CDF">
            <w:pPr>
              <w:pStyle w:val="formattext0"/>
              <w:widowControl w:val="0"/>
              <w:spacing w:before="0" w:beforeAutospacing="0" w:after="0" w:afterAutospacing="0" w:line="312" w:lineRule="auto"/>
              <w:jc w:val="center"/>
              <w:rPr>
                <w:rFonts w:ascii="Arial" w:hAnsi="Arial" w:cs="Arial"/>
              </w:rPr>
            </w:pPr>
            <w:r w:rsidRPr="00E60631">
              <w:rPr>
                <w:rFonts w:ascii="Arial" w:hAnsi="Arial" w:cs="Arial"/>
              </w:rPr>
              <w:t>7,0</w:t>
            </w:r>
          </w:p>
        </w:tc>
      </w:tr>
      <w:tr w:rsidR="00A101A3" w14:paraId="192E466D" w14:textId="77777777" w:rsidTr="006B64FF">
        <w:tc>
          <w:tcPr>
            <w:tcW w:w="3268" w:type="dxa"/>
            <w:vAlign w:val="center"/>
          </w:tcPr>
          <w:p w14:paraId="6687F1F6" w14:textId="0DD27743" w:rsidR="00A101A3" w:rsidRPr="00E60631" w:rsidRDefault="00A101A3" w:rsidP="008C3CDF">
            <w:pPr>
              <w:pStyle w:val="formattext0"/>
              <w:spacing w:before="0" w:beforeAutospacing="0" w:after="0" w:afterAutospacing="0" w:line="312" w:lineRule="auto"/>
              <w:ind w:firstLine="284"/>
              <w:rPr>
                <w:rFonts w:ascii="Arial" w:hAnsi="Arial" w:cs="Arial"/>
              </w:rPr>
            </w:pPr>
            <w:r>
              <w:rPr>
                <w:rFonts w:ascii="Arial" w:hAnsi="Arial" w:cs="Arial"/>
              </w:rPr>
              <w:t>Наибольший поперечный диаметр орехов</w:t>
            </w:r>
            <w:r w:rsidR="004C3B2D">
              <w:rPr>
                <w:rFonts w:ascii="Arial" w:hAnsi="Arial" w:cs="Arial"/>
              </w:rPr>
              <w:t xml:space="preserve"> лещины</w:t>
            </w:r>
            <w:r>
              <w:rPr>
                <w:rFonts w:ascii="Arial" w:hAnsi="Arial" w:cs="Arial"/>
              </w:rPr>
              <w:t xml:space="preserve">, мм, не </w:t>
            </w:r>
            <w:r w:rsidRPr="009678B8">
              <w:rPr>
                <w:rFonts w:ascii="Arial" w:hAnsi="Arial" w:cs="Arial"/>
              </w:rPr>
              <w:t>менее</w:t>
            </w:r>
            <w:r w:rsidR="008C3CDF" w:rsidRPr="009678B8">
              <w:rPr>
                <w:rFonts w:ascii="Arial" w:hAnsi="Arial" w:cs="Arial"/>
                <w:vertAlign w:val="superscript"/>
                <w:rtl/>
              </w:rPr>
              <w:t>*</w:t>
            </w:r>
          </w:p>
        </w:tc>
        <w:tc>
          <w:tcPr>
            <w:tcW w:w="2080" w:type="dxa"/>
            <w:vAlign w:val="bottom"/>
          </w:tcPr>
          <w:p w14:paraId="085A494E" w14:textId="72880934" w:rsidR="00A101A3" w:rsidRPr="00E60631" w:rsidRDefault="00A101A3" w:rsidP="008C3CDF">
            <w:pPr>
              <w:pStyle w:val="formattext0"/>
              <w:widowControl w:val="0"/>
              <w:spacing w:before="0" w:beforeAutospacing="0" w:after="0" w:afterAutospacing="0" w:line="312" w:lineRule="auto"/>
              <w:jc w:val="center"/>
              <w:rPr>
                <w:rFonts w:ascii="Arial" w:hAnsi="Arial" w:cs="Arial"/>
              </w:rPr>
            </w:pPr>
            <w:r>
              <w:rPr>
                <w:rFonts w:ascii="Arial" w:hAnsi="Arial" w:cs="Arial"/>
              </w:rPr>
              <w:t>12,0</w:t>
            </w:r>
          </w:p>
        </w:tc>
        <w:tc>
          <w:tcPr>
            <w:tcW w:w="1786" w:type="dxa"/>
            <w:vAlign w:val="bottom"/>
          </w:tcPr>
          <w:p w14:paraId="0ABAEE23" w14:textId="5C4F003C" w:rsidR="00A101A3" w:rsidRPr="00E60631" w:rsidRDefault="00A101A3" w:rsidP="008C3CDF">
            <w:pPr>
              <w:pStyle w:val="formattext0"/>
              <w:widowControl w:val="0"/>
              <w:spacing w:before="0" w:beforeAutospacing="0" w:after="0" w:afterAutospacing="0" w:line="312" w:lineRule="auto"/>
              <w:jc w:val="center"/>
              <w:rPr>
                <w:rFonts w:ascii="Arial" w:hAnsi="Arial" w:cs="Arial"/>
              </w:rPr>
            </w:pPr>
            <w:r>
              <w:rPr>
                <w:rFonts w:ascii="Arial" w:hAnsi="Arial" w:cs="Arial"/>
              </w:rPr>
              <w:t>12,0</w:t>
            </w:r>
          </w:p>
        </w:tc>
        <w:tc>
          <w:tcPr>
            <w:tcW w:w="2493" w:type="dxa"/>
            <w:vAlign w:val="bottom"/>
          </w:tcPr>
          <w:p w14:paraId="404E5C0D" w14:textId="194FDCBC" w:rsidR="00A101A3" w:rsidRPr="00E60631" w:rsidRDefault="008C3CDF" w:rsidP="008C3CDF">
            <w:pPr>
              <w:pStyle w:val="formattext0"/>
              <w:widowControl w:val="0"/>
              <w:spacing w:before="0" w:beforeAutospacing="0" w:after="0" w:afterAutospacing="0" w:line="312" w:lineRule="auto"/>
              <w:jc w:val="center"/>
              <w:rPr>
                <w:rFonts w:ascii="Arial" w:hAnsi="Arial" w:cs="Arial"/>
              </w:rPr>
            </w:pPr>
            <w:r>
              <w:rPr>
                <w:rFonts w:ascii="Arial" w:hAnsi="Arial" w:cs="Arial"/>
              </w:rPr>
              <w:t>–</w:t>
            </w:r>
            <w:r>
              <w:rPr>
                <w:rFonts w:ascii="Arial" w:hAnsi="Arial" w:cs="Arial"/>
                <w:vertAlign w:val="superscript"/>
                <w:rtl/>
              </w:rPr>
              <w:t>**</w:t>
            </w:r>
          </w:p>
        </w:tc>
      </w:tr>
      <w:tr w:rsidR="00A101A3" w14:paraId="3301F68B" w14:textId="77777777" w:rsidTr="004C3B2D">
        <w:tc>
          <w:tcPr>
            <w:tcW w:w="3268" w:type="dxa"/>
            <w:tcBorders>
              <w:bottom w:val="single" w:sz="4" w:space="0" w:color="auto"/>
            </w:tcBorders>
            <w:vAlign w:val="center"/>
          </w:tcPr>
          <w:p w14:paraId="102528A3" w14:textId="24227D59" w:rsidR="00A101A3" w:rsidRPr="00E60631" w:rsidRDefault="00A101A3" w:rsidP="008C3CDF">
            <w:pPr>
              <w:pStyle w:val="formattext0"/>
              <w:spacing w:before="0" w:beforeAutospacing="0" w:after="0" w:afterAutospacing="0" w:line="312" w:lineRule="auto"/>
              <w:ind w:firstLine="284"/>
              <w:rPr>
                <w:rFonts w:ascii="Arial" w:hAnsi="Arial" w:cs="Arial"/>
              </w:rPr>
            </w:pPr>
            <w:r w:rsidRPr="00E60631">
              <w:rPr>
                <w:rFonts w:ascii="Arial" w:hAnsi="Arial" w:cs="Arial"/>
              </w:rPr>
              <w:t>Массовая доля орехов</w:t>
            </w:r>
            <w:r w:rsidR="004C3B2D">
              <w:rPr>
                <w:rFonts w:ascii="Arial" w:hAnsi="Arial" w:cs="Arial"/>
              </w:rPr>
              <w:t xml:space="preserve"> лещины</w:t>
            </w:r>
            <w:r w:rsidRPr="00E60631">
              <w:rPr>
                <w:rFonts w:ascii="Arial" w:hAnsi="Arial" w:cs="Arial"/>
              </w:rPr>
              <w:t>, не</w:t>
            </w:r>
            <w:r>
              <w:rPr>
                <w:rFonts w:ascii="Arial" w:hAnsi="Arial" w:cs="Arial"/>
              </w:rPr>
              <w:t xml:space="preserve"> </w:t>
            </w:r>
            <w:r w:rsidRPr="00E60631">
              <w:rPr>
                <w:rFonts w:ascii="Arial" w:hAnsi="Arial" w:cs="Arial"/>
              </w:rPr>
              <w:t>соответствующих требованиям</w:t>
            </w:r>
            <w:r>
              <w:rPr>
                <w:rFonts w:ascii="Arial" w:hAnsi="Arial" w:cs="Arial"/>
              </w:rPr>
              <w:t xml:space="preserve"> </w:t>
            </w:r>
            <w:r w:rsidRPr="00E60631">
              <w:rPr>
                <w:rFonts w:ascii="Arial" w:hAnsi="Arial" w:cs="Arial"/>
              </w:rPr>
              <w:t>по калибровке, %, не более</w:t>
            </w:r>
          </w:p>
        </w:tc>
        <w:tc>
          <w:tcPr>
            <w:tcW w:w="2080" w:type="dxa"/>
            <w:tcBorders>
              <w:bottom w:val="single" w:sz="4" w:space="0" w:color="auto"/>
            </w:tcBorders>
            <w:vAlign w:val="bottom"/>
          </w:tcPr>
          <w:p w14:paraId="7C949FB2" w14:textId="1ADA7F39" w:rsidR="00A101A3" w:rsidRPr="00E60631" w:rsidRDefault="00A101A3" w:rsidP="008C3CDF">
            <w:pPr>
              <w:pStyle w:val="formattext0"/>
              <w:widowControl w:val="0"/>
              <w:spacing w:before="0" w:beforeAutospacing="0" w:after="0" w:afterAutospacing="0" w:line="312" w:lineRule="auto"/>
              <w:jc w:val="center"/>
              <w:rPr>
                <w:rFonts w:ascii="Arial" w:hAnsi="Arial" w:cs="Arial"/>
              </w:rPr>
            </w:pPr>
            <w:r>
              <w:rPr>
                <w:rFonts w:ascii="Arial" w:hAnsi="Arial" w:cs="Arial"/>
              </w:rPr>
              <w:t>10,0</w:t>
            </w:r>
          </w:p>
        </w:tc>
        <w:tc>
          <w:tcPr>
            <w:tcW w:w="1786" w:type="dxa"/>
            <w:tcBorders>
              <w:bottom w:val="single" w:sz="4" w:space="0" w:color="auto"/>
            </w:tcBorders>
            <w:vAlign w:val="bottom"/>
          </w:tcPr>
          <w:p w14:paraId="6CBF6F7D" w14:textId="723776AD" w:rsidR="00A101A3" w:rsidRPr="00E60631" w:rsidRDefault="00A101A3" w:rsidP="008C3CDF">
            <w:pPr>
              <w:pStyle w:val="formattext0"/>
              <w:widowControl w:val="0"/>
              <w:spacing w:before="0" w:beforeAutospacing="0" w:after="0" w:afterAutospacing="0" w:line="312" w:lineRule="auto"/>
              <w:jc w:val="center"/>
              <w:rPr>
                <w:rFonts w:ascii="Arial" w:hAnsi="Arial" w:cs="Arial"/>
              </w:rPr>
            </w:pPr>
            <w:r>
              <w:rPr>
                <w:rFonts w:ascii="Arial" w:hAnsi="Arial" w:cs="Arial"/>
              </w:rPr>
              <w:t>10,0</w:t>
            </w:r>
          </w:p>
        </w:tc>
        <w:tc>
          <w:tcPr>
            <w:tcW w:w="2493" w:type="dxa"/>
            <w:tcBorders>
              <w:bottom w:val="single" w:sz="4" w:space="0" w:color="auto"/>
            </w:tcBorders>
            <w:vAlign w:val="bottom"/>
          </w:tcPr>
          <w:p w14:paraId="07250A1F" w14:textId="561D14E2" w:rsidR="00A101A3" w:rsidRPr="00E60631" w:rsidRDefault="00A101A3" w:rsidP="00B87F24">
            <w:pPr>
              <w:pStyle w:val="formattext0"/>
              <w:widowControl w:val="0"/>
              <w:spacing w:before="0" w:beforeAutospacing="0" w:after="0" w:afterAutospacing="0" w:line="312" w:lineRule="auto"/>
              <w:jc w:val="center"/>
              <w:rPr>
                <w:rFonts w:ascii="Arial" w:hAnsi="Arial" w:cs="Arial"/>
              </w:rPr>
            </w:pPr>
            <w:r>
              <w:rPr>
                <w:rFonts w:ascii="Arial" w:hAnsi="Arial" w:cs="Arial"/>
              </w:rPr>
              <w:t>10,0</w:t>
            </w:r>
            <w:r w:rsidR="00B87F24" w:rsidRPr="00B87F24">
              <w:rPr>
                <w:rFonts w:ascii="Arial" w:hAnsi="Arial" w:cs="Arial"/>
                <w:vertAlign w:val="superscript"/>
                <w:rtl/>
              </w:rPr>
              <w:t>***</w:t>
            </w:r>
          </w:p>
        </w:tc>
      </w:tr>
      <w:tr w:rsidR="00A101A3" w14:paraId="305B4778" w14:textId="77777777" w:rsidTr="004C3B2D">
        <w:tc>
          <w:tcPr>
            <w:tcW w:w="3268" w:type="dxa"/>
            <w:tcBorders>
              <w:bottom w:val="nil"/>
            </w:tcBorders>
            <w:vAlign w:val="center"/>
          </w:tcPr>
          <w:p w14:paraId="21A90BAB" w14:textId="09182450" w:rsidR="00A101A3" w:rsidRPr="00E60631" w:rsidRDefault="00A101A3" w:rsidP="008C3CDF">
            <w:pPr>
              <w:pStyle w:val="formattext0"/>
              <w:spacing w:before="0" w:beforeAutospacing="0" w:after="0" w:afterAutospacing="0" w:line="312" w:lineRule="auto"/>
              <w:ind w:firstLine="284"/>
              <w:rPr>
                <w:rFonts w:ascii="Arial" w:hAnsi="Arial" w:cs="Arial"/>
              </w:rPr>
            </w:pPr>
            <w:r w:rsidRPr="00E60631">
              <w:rPr>
                <w:rFonts w:ascii="Arial" w:hAnsi="Arial" w:cs="Arial"/>
              </w:rPr>
              <w:t>Массовая доля орехов</w:t>
            </w:r>
            <w:r w:rsidR="004C3B2D">
              <w:rPr>
                <w:rFonts w:ascii="Arial" w:hAnsi="Arial" w:cs="Arial"/>
              </w:rPr>
              <w:t xml:space="preserve"> лещины</w:t>
            </w:r>
            <w:r w:rsidRPr="00E60631">
              <w:rPr>
                <w:rFonts w:ascii="Arial" w:hAnsi="Arial" w:cs="Arial"/>
              </w:rPr>
              <w:t>, не соответствующих требованиям товарного сорта, %, не более:</w:t>
            </w:r>
          </w:p>
          <w:p w14:paraId="174C0B15" w14:textId="1720C682" w:rsidR="00A101A3" w:rsidRPr="00E60631" w:rsidRDefault="00A101A3" w:rsidP="008C3CDF">
            <w:pPr>
              <w:pStyle w:val="formattext0"/>
              <w:spacing w:before="0" w:beforeAutospacing="0" w:after="0" w:afterAutospacing="0" w:line="312" w:lineRule="auto"/>
              <w:ind w:firstLine="284"/>
              <w:rPr>
                <w:rFonts w:ascii="Arial" w:hAnsi="Arial" w:cs="Arial"/>
              </w:rPr>
            </w:pPr>
            <w:r w:rsidRPr="00E60631">
              <w:rPr>
                <w:rFonts w:ascii="Arial" w:hAnsi="Arial" w:cs="Arial"/>
              </w:rPr>
              <w:t>всего</w:t>
            </w:r>
            <w:r w:rsidRPr="00B87F24">
              <w:rPr>
                <w:rFonts w:ascii="Arial" w:hAnsi="Arial" w:cs="Arial"/>
                <w:vertAlign w:val="superscript"/>
              </w:rPr>
              <w:t>4*</w:t>
            </w:r>
          </w:p>
        </w:tc>
        <w:tc>
          <w:tcPr>
            <w:tcW w:w="2080" w:type="dxa"/>
            <w:tcBorders>
              <w:bottom w:val="nil"/>
            </w:tcBorders>
            <w:vAlign w:val="bottom"/>
          </w:tcPr>
          <w:p w14:paraId="5B51E810" w14:textId="1D748790" w:rsidR="00A101A3" w:rsidRDefault="00A101A3" w:rsidP="008C3CDF">
            <w:pPr>
              <w:pStyle w:val="formattext0"/>
              <w:widowControl w:val="0"/>
              <w:spacing w:before="0" w:beforeAutospacing="0" w:after="0" w:afterAutospacing="0" w:line="312" w:lineRule="auto"/>
              <w:jc w:val="center"/>
              <w:rPr>
                <w:rFonts w:ascii="Arial" w:hAnsi="Arial" w:cs="Arial"/>
              </w:rPr>
            </w:pPr>
            <w:r>
              <w:rPr>
                <w:rFonts w:ascii="Arial" w:hAnsi="Arial" w:cs="Arial"/>
              </w:rPr>
              <w:t>10,0</w:t>
            </w:r>
          </w:p>
        </w:tc>
        <w:tc>
          <w:tcPr>
            <w:tcW w:w="1786" w:type="dxa"/>
            <w:tcBorders>
              <w:bottom w:val="nil"/>
            </w:tcBorders>
            <w:vAlign w:val="bottom"/>
          </w:tcPr>
          <w:p w14:paraId="704099EE" w14:textId="42BFBC55" w:rsidR="00A101A3" w:rsidRDefault="00A101A3" w:rsidP="008C3CDF">
            <w:pPr>
              <w:pStyle w:val="formattext0"/>
              <w:widowControl w:val="0"/>
              <w:spacing w:before="0" w:beforeAutospacing="0" w:after="0" w:afterAutospacing="0" w:line="312" w:lineRule="auto"/>
              <w:jc w:val="center"/>
              <w:rPr>
                <w:rFonts w:ascii="Arial" w:hAnsi="Arial" w:cs="Arial"/>
              </w:rPr>
            </w:pPr>
            <w:r>
              <w:rPr>
                <w:rFonts w:ascii="Arial" w:hAnsi="Arial" w:cs="Arial"/>
              </w:rPr>
              <w:t>15,0</w:t>
            </w:r>
          </w:p>
        </w:tc>
        <w:tc>
          <w:tcPr>
            <w:tcW w:w="2493" w:type="dxa"/>
            <w:tcBorders>
              <w:bottom w:val="nil"/>
            </w:tcBorders>
            <w:vAlign w:val="bottom"/>
          </w:tcPr>
          <w:p w14:paraId="795E43C8" w14:textId="0E7214FF" w:rsidR="00A101A3" w:rsidRDefault="00A101A3" w:rsidP="008C3CDF">
            <w:pPr>
              <w:pStyle w:val="formattext0"/>
              <w:widowControl w:val="0"/>
              <w:spacing w:before="0" w:beforeAutospacing="0" w:after="0" w:afterAutospacing="0" w:line="312" w:lineRule="auto"/>
              <w:jc w:val="center"/>
              <w:rPr>
                <w:rFonts w:ascii="Arial" w:hAnsi="Arial" w:cs="Arial"/>
              </w:rPr>
            </w:pPr>
            <w:r>
              <w:rPr>
                <w:rFonts w:ascii="Arial" w:hAnsi="Arial" w:cs="Arial"/>
              </w:rPr>
              <w:t>20,0</w:t>
            </w:r>
          </w:p>
        </w:tc>
      </w:tr>
    </w:tbl>
    <w:p w14:paraId="08DDB558" w14:textId="77777777" w:rsidR="00AC3D0D" w:rsidRDefault="00AC3D0D">
      <w:pPr>
        <w:rPr>
          <w:rFonts w:ascii="Arial" w:hAnsi="Arial" w:cs="Arial"/>
          <w:i/>
          <w:iCs/>
          <w:color w:val="000000"/>
        </w:rPr>
      </w:pPr>
    </w:p>
    <w:p w14:paraId="62ED5FF1" w14:textId="4B59A49D" w:rsidR="00B87F24" w:rsidRDefault="00B87F24">
      <w:r w:rsidRPr="00E60631">
        <w:rPr>
          <w:rFonts w:ascii="Arial" w:hAnsi="Arial" w:cs="Arial"/>
          <w:i/>
          <w:iCs/>
          <w:color w:val="000000"/>
        </w:rPr>
        <w:lastRenderedPageBreak/>
        <w:t>Окончание таблицы 1</w:t>
      </w:r>
    </w:p>
    <w:tbl>
      <w:tblPr>
        <w:tblStyle w:val="afc"/>
        <w:tblW w:w="0" w:type="auto"/>
        <w:tblLayout w:type="fixed"/>
        <w:tblLook w:val="04A0" w:firstRow="1" w:lastRow="0" w:firstColumn="1" w:lastColumn="0" w:noHBand="0" w:noVBand="1"/>
      </w:tblPr>
      <w:tblGrid>
        <w:gridCol w:w="3268"/>
        <w:gridCol w:w="2080"/>
        <w:gridCol w:w="1786"/>
        <w:gridCol w:w="2493"/>
      </w:tblGrid>
      <w:tr w:rsidR="00A101A3" w14:paraId="2E393300" w14:textId="77777777" w:rsidTr="00B87F24">
        <w:tc>
          <w:tcPr>
            <w:tcW w:w="3268" w:type="dxa"/>
            <w:vMerge w:val="restart"/>
            <w:tcBorders>
              <w:top w:val="single" w:sz="4" w:space="0" w:color="auto"/>
              <w:bottom w:val="single" w:sz="4" w:space="0" w:color="auto"/>
            </w:tcBorders>
            <w:vAlign w:val="center"/>
          </w:tcPr>
          <w:p w14:paraId="3BB465B2" w14:textId="6480D450" w:rsidR="00A101A3" w:rsidRPr="006B64FF" w:rsidRDefault="00A101A3" w:rsidP="00A101A3">
            <w:pPr>
              <w:pStyle w:val="formattext0"/>
              <w:spacing w:before="0" w:beforeAutospacing="0" w:after="0" w:afterAutospacing="0"/>
              <w:ind w:firstLine="170"/>
              <w:rPr>
                <w:rFonts w:ascii="Arial" w:hAnsi="Arial" w:cs="Arial"/>
                <w:sz w:val="22"/>
                <w:szCs w:val="22"/>
              </w:rPr>
            </w:pPr>
            <w:r w:rsidRPr="006B64FF">
              <w:rPr>
                <w:rFonts w:ascii="Arial" w:hAnsi="Arial" w:cs="Arial"/>
                <w:sz w:val="22"/>
                <w:szCs w:val="22"/>
              </w:rPr>
              <w:t>Наименование показателя</w:t>
            </w:r>
          </w:p>
        </w:tc>
        <w:tc>
          <w:tcPr>
            <w:tcW w:w="6359" w:type="dxa"/>
            <w:gridSpan w:val="3"/>
            <w:tcBorders>
              <w:top w:val="single" w:sz="4" w:space="0" w:color="auto"/>
              <w:bottom w:val="single" w:sz="4" w:space="0" w:color="auto"/>
            </w:tcBorders>
          </w:tcPr>
          <w:p w14:paraId="12219AB8" w14:textId="3D5DE325" w:rsidR="00A101A3" w:rsidRPr="006B64FF" w:rsidRDefault="00A101A3" w:rsidP="00A101A3">
            <w:pPr>
              <w:pStyle w:val="formattext0"/>
              <w:widowControl w:val="0"/>
              <w:spacing w:before="0" w:beforeAutospacing="0" w:after="0" w:afterAutospacing="0"/>
              <w:jc w:val="center"/>
              <w:rPr>
                <w:rFonts w:ascii="Arial" w:hAnsi="Arial" w:cs="Arial"/>
                <w:sz w:val="22"/>
                <w:szCs w:val="22"/>
              </w:rPr>
            </w:pPr>
            <w:r w:rsidRPr="006B64FF">
              <w:rPr>
                <w:rFonts w:ascii="Arial" w:hAnsi="Arial" w:cs="Arial"/>
                <w:sz w:val="22"/>
                <w:szCs w:val="22"/>
              </w:rPr>
              <w:t>Характеристика/значение показателя для товарного сорта</w:t>
            </w:r>
          </w:p>
        </w:tc>
      </w:tr>
      <w:tr w:rsidR="00A101A3" w14:paraId="35DC1F2A" w14:textId="77777777" w:rsidTr="004C3B2D">
        <w:tc>
          <w:tcPr>
            <w:tcW w:w="3268" w:type="dxa"/>
            <w:vMerge/>
            <w:tcBorders>
              <w:bottom w:val="double" w:sz="6" w:space="0" w:color="auto"/>
            </w:tcBorders>
          </w:tcPr>
          <w:p w14:paraId="3310C290" w14:textId="77777777" w:rsidR="00A101A3" w:rsidRPr="006B64FF" w:rsidRDefault="00A101A3" w:rsidP="00A101A3">
            <w:pPr>
              <w:pStyle w:val="formattext0"/>
              <w:spacing w:before="0" w:beforeAutospacing="0" w:after="0" w:afterAutospacing="0"/>
              <w:ind w:firstLine="170"/>
              <w:rPr>
                <w:rFonts w:ascii="Arial" w:hAnsi="Arial" w:cs="Arial"/>
                <w:sz w:val="22"/>
                <w:szCs w:val="22"/>
              </w:rPr>
            </w:pPr>
          </w:p>
        </w:tc>
        <w:tc>
          <w:tcPr>
            <w:tcW w:w="2080" w:type="dxa"/>
            <w:tcBorders>
              <w:bottom w:val="double" w:sz="6" w:space="0" w:color="auto"/>
            </w:tcBorders>
          </w:tcPr>
          <w:p w14:paraId="2504DD5D" w14:textId="55DFD35D" w:rsidR="00A101A3" w:rsidRPr="006B64FF" w:rsidRDefault="00A101A3" w:rsidP="00A101A3">
            <w:pPr>
              <w:pStyle w:val="formattext0"/>
              <w:widowControl w:val="0"/>
              <w:spacing w:before="0" w:beforeAutospacing="0" w:after="0" w:afterAutospacing="0"/>
              <w:ind w:firstLine="170"/>
              <w:jc w:val="center"/>
              <w:rPr>
                <w:rFonts w:ascii="Arial" w:hAnsi="Arial" w:cs="Arial"/>
                <w:sz w:val="22"/>
                <w:szCs w:val="22"/>
              </w:rPr>
            </w:pPr>
            <w:r w:rsidRPr="006B64FF">
              <w:rPr>
                <w:rFonts w:ascii="Arial" w:hAnsi="Arial" w:cs="Arial"/>
                <w:sz w:val="22"/>
                <w:szCs w:val="22"/>
              </w:rPr>
              <w:t>высшего</w:t>
            </w:r>
          </w:p>
        </w:tc>
        <w:tc>
          <w:tcPr>
            <w:tcW w:w="1786" w:type="dxa"/>
            <w:tcBorders>
              <w:bottom w:val="double" w:sz="6" w:space="0" w:color="auto"/>
            </w:tcBorders>
          </w:tcPr>
          <w:p w14:paraId="46AD0476" w14:textId="4B8A3BC3" w:rsidR="00A101A3" w:rsidRPr="006B64FF" w:rsidRDefault="00A101A3" w:rsidP="00A101A3">
            <w:pPr>
              <w:pStyle w:val="formattext0"/>
              <w:widowControl w:val="0"/>
              <w:spacing w:before="0" w:beforeAutospacing="0" w:after="0" w:afterAutospacing="0"/>
              <w:ind w:firstLine="170"/>
              <w:jc w:val="center"/>
              <w:rPr>
                <w:rFonts w:ascii="Arial" w:hAnsi="Arial" w:cs="Arial"/>
                <w:sz w:val="22"/>
                <w:szCs w:val="22"/>
              </w:rPr>
            </w:pPr>
            <w:r w:rsidRPr="006B64FF">
              <w:rPr>
                <w:rFonts w:ascii="Arial" w:hAnsi="Arial" w:cs="Arial"/>
                <w:sz w:val="22"/>
                <w:szCs w:val="22"/>
              </w:rPr>
              <w:t>первого</w:t>
            </w:r>
          </w:p>
        </w:tc>
        <w:tc>
          <w:tcPr>
            <w:tcW w:w="2493" w:type="dxa"/>
            <w:tcBorders>
              <w:bottom w:val="double" w:sz="6" w:space="0" w:color="auto"/>
            </w:tcBorders>
          </w:tcPr>
          <w:p w14:paraId="76910E3D" w14:textId="5D810C88" w:rsidR="00A101A3" w:rsidRPr="006B64FF" w:rsidRDefault="00A101A3" w:rsidP="00A101A3">
            <w:pPr>
              <w:pStyle w:val="formattext0"/>
              <w:widowControl w:val="0"/>
              <w:spacing w:before="0" w:beforeAutospacing="0" w:after="0" w:afterAutospacing="0"/>
              <w:ind w:firstLine="170"/>
              <w:jc w:val="center"/>
              <w:rPr>
                <w:rFonts w:ascii="Arial" w:hAnsi="Arial" w:cs="Arial"/>
                <w:sz w:val="22"/>
                <w:szCs w:val="22"/>
              </w:rPr>
            </w:pPr>
            <w:r w:rsidRPr="006B64FF">
              <w:rPr>
                <w:rFonts w:ascii="Arial" w:hAnsi="Arial" w:cs="Arial"/>
                <w:sz w:val="22"/>
                <w:szCs w:val="22"/>
              </w:rPr>
              <w:t>второго</w:t>
            </w:r>
          </w:p>
        </w:tc>
      </w:tr>
      <w:tr w:rsidR="004C3B2D" w14:paraId="15092F5E" w14:textId="77777777" w:rsidTr="00AC3D0D">
        <w:tc>
          <w:tcPr>
            <w:tcW w:w="3268" w:type="dxa"/>
            <w:tcBorders>
              <w:top w:val="single" w:sz="4" w:space="0" w:color="auto"/>
              <w:bottom w:val="nil"/>
            </w:tcBorders>
          </w:tcPr>
          <w:p w14:paraId="78419783" w14:textId="77777777" w:rsidR="00AC3D0D" w:rsidRDefault="00AC3D0D" w:rsidP="00AC3D0D">
            <w:pPr>
              <w:pStyle w:val="formattext0"/>
              <w:spacing w:before="0" w:beforeAutospacing="0" w:after="0" w:afterAutospacing="0" w:line="312" w:lineRule="auto"/>
              <w:rPr>
                <w:rFonts w:ascii="Arial" w:hAnsi="Arial" w:cs="Arial"/>
              </w:rPr>
            </w:pPr>
            <w:r w:rsidRPr="00E60631">
              <w:rPr>
                <w:rFonts w:ascii="Arial" w:hAnsi="Arial" w:cs="Arial"/>
              </w:rPr>
              <w:t>в том числе:</w:t>
            </w:r>
          </w:p>
          <w:p w14:paraId="34AEE0E4" w14:textId="075E875C" w:rsidR="004C3B2D" w:rsidRPr="006B64FF" w:rsidRDefault="00AC3D0D" w:rsidP="00AC3D0D">
            <w:pPr>
              <w:pStyle w:val="formattext0"/>
              <w:spacing w:before="0" w:beforeAutospacing="0" w:after="0" w:afterAutospacing="0" w:line="312" w:lineRule="auto"/>
              <w:ind w:firstLine="284"/>
              <w:rPr>
                <w:rFonts w:ascii="Arial" w:hAnsi="Arial" w:cs="Arial"/>
                <w:sz w:val="22"/>
                <w:szCs w:val="22"/>
              </w:rPr>
            </w:pPr>
            <w:r w:rsidRPr="00B87F24">
              <w:rPr>
                <w:rFonts w:ascii="Arial" w:hAnsi="Arial" w:cs="Arial"/>
              </w:rPr>
              <w:t>- пораженных</w:t>
            </w:r>
            <w:r>
              <w:rPr>
                <w:rFonts w:ascii="Arial" w:hAnsi="Arial" w:cs="Arial"/>
              </w:rPr>
              <w:t xml:space="preserve"> плесенью</w:t>
            </w:r>
            <w:r w:rsidRPr="00E60631">
              <w:rPr>
                <w:rFonts w:ascii="Arial" w:hAnsi="Arial" w:cs="Arial"/>
              </w:rPr>
              <w:t xml:space="preserve">, прогорклых, поврежденных </w:t>
            </w:r>
            <w:r w:rsidR="0041718D" w:rsidRPr="00E60631">
              <w:rPr>
                <w:rFonts w:ascii="Arial" w:hAnsi="Arial" w:cs="Arial"/>
              </w:rPr>
              <w:t xml:space="preserve">сельскохозяйственными вредителями, со следами </w:t>
            </w:r>
            <w:r w:rsidR="004C3B2D" w:rsidRPr="00E60631">
              <w:rPr>
                <w:rFonts w:ascii="Arial" w:hAnsi="Arial" w:cs="Arial"/>
              </w:rPr>
              <w:t>гниения или порчи;</w:t>
            </w:r>
          </w:p>
        </w:tc>
        <w:tc>
          <w:tcPr>
            <w:tcW w:w="2080" w:type="dxa"/>
            <w:tcBorders>
              <w:top w:val="single" w:sz="4" w:space="0" w:color="auto"/>
              <w:bottom w:val="nil"/>
            </w:tcBorders>
            <w:vAlign w:val="bottom"/>
          </w:tcPr>
          <w:p w14:paraId="33F65A7A" w14:textId="23704AE5" w:rsidR="004C3B2D" w:rsidRPr="006B64FF" w:rsidRDefault="004C3B2D" w:rsidP="004C3B2D">
            <w:pPr>
              <w:pStyle w:val="formattext0"/>
              <w:widowControl w:val="0"/>
              <w:spacing w:before="0" w:beforeAutospacing="0" w:after="0" w:afterAutospacing="0" w:line="312" w:lineRule="auto"/>
              <w:ind w:firstLine="170"/>
              <w:jc w:val="center"/>
              <w:rPr>
                <w:rFonts w:ascii="Arial" w:hAnsi="Arial" w:cs="Arial"/>
                <w:sz w:val="22"/>
                <w:szCs w:val="22"/>
              </w:rPr>
            </w:pPr>
            <w:r>
              <w:rPr>
                <w:rFonts w:ascii="Arial" w:hAnsi="Arial" w:cs="Arial"/>
              </w:rPr>
              <w:t>3,0</w:t>
            </w:r>
          </w:p>
        </w:tc>
        <w:tc>
          <w:tcPr>
            <w:tcW w:w="1786" w:type="dxa"/>
            <w:tcBorders>
              <w:top w:val="single" w:sz="4" w:space="0" w:color="auto"/>
              <w:bottom w:val="nil"/>
            </w:tcBorders>
            <w:vAlign w:val="bottom"/>
          </w:tcPr>
          <w:p w14:paraId="0CF9D762" w14:textId="25F6034B" w:rsidR="004C3B2D" w:rsidRPr="006B64FF" w:rsidRDefault="004C3B2D" w:rsidP="004C3B2D">
            <w:pPr>
              <w:pStyle w:val="formattext0"/>
              <w:widowControl w:val="0"/>
              <w:spacing w:before="0" w:beforeAutospacing="0" w:after="0" w:afterAutospacing="0" w:line="312" w:lineRule="auto"/>
              <w:ind w:firstLine="170"/>
              <w:jc w:val="center"/>
              <w:rPr>
                <w:rFonts w:ascii="Arial" w:hAnsi="Arial" w:cs="Arial"/>
                <w:sz w:val="22"/>
                <w:szCs w:val="22"/>
              </w:rPr>
            </w:pPr>
            <w:r>
              <w:rPr>
                <w:rFonts w:ascii="Arial" w:hAnsi="Arial" w:cs="Arial"/>
              </w:rPr>
              <w:t>5,0</w:t>
            </w:r>
          </w:p>
        </w:tc>
        <w:tc>
          <w:tcPr>
            <w:tcW w:w="2493" w:type="dxa"/>
            <w:tcBorders>
              <w:top w:val="single" w:sz="4" w:space="0" w:color="auto"/>
              <w:bottom w:val="nil"/>
            </w:tcBorders>
            <w:vAlign w:val="bottom"/>
          </w:tcPr>
          <w:p w14:paraId="67C89501" w14:textId="69E90E63" w:rsidR="004C3B2D" w:rsidRPr="006B64FF" w:rsidRDefault="004C3B2D" w:rsidP="004C3B2D">
            <w:pPr>
              <w:pStyle w:val="formattext0"/>
              <w:widowControl w:val="0"/>
              <w:spacing w:before="0" w:beforeAutospacing="0" w:after="0" w:afterAutospacing="0" w:line="312" w:lineRule="auto"/>
              <w:ind w:firstLine="170"/>
              <w:jc w:val="center"/>
              <w:rPr>
                <w:rFonts w:ascii="Arial" w:hAnsi="Arial" w:cs="Arial"/>
                <w:sz w:val="22"/>
                <w:szCs w:val="22"/>
              </w:rPr>
            </w:pPr>
            <w:r>
              <w:rPr>
                <w:rFonts w:ascii="Arial" w:hAnsi="Arial" w:cs="Arial"/>
              </w:rPr>
              <w:t>6,0</w:t>
            </w:r>
          </w:p>
        </w:tc>
      </w:tr>
      <w:tr w:rsidR="004C3B2D" w14:paraId="4418B11F" w14:textId="77777777" w:rsidTr="00F965B1">
        <w:trPr>
          <w:trHeight w:val="755"/>
        </w:trPr>
        <w:tc>
          <w:tcPr>
            <w:tcW w:w="3268" w:type="dxa"/>
            <w:tcBorders>
              <w:top w:val="nil"/>
              <w:bottom w:val="single" w:sz="4" w:space="0" w:color="auto"/>
            </w:tcBorders>
            <w:vAlign w:val="center"/>
          </w:tcPr>
          <w:p w14:paraId="44094776" w14:textId="6949A5EC" w:rsidR="004C3B2D" w:rsidRPr="00AC3D0D" w:rsidRDefault="004C3B2D" w:rsidP="004C3B2D">
            <w:pPr>
              <w:pStyle w:val="formattext0"/>
              <w:spacing w:before="0" w:beforeAutospacing="0" w:after="0" w:afterAutospacing="0" w:line="312" w:lineRule="auto"/>
              <w:ind w:firstLine="170"/>
              <w:rPr>
                <w:rFonts w:ascii="Arial" w:hAnsi="Arial" w:cs="Arial"/>
                <w:sz w:val="22"/>
                <w:szCs w:val="22"/>
              </w:rPr>
            </w:pPr>
            <w:r w:rsidRPr="00AC3D0D">
              <w:rPr>
                <w:rFonts w:ascii="Arial" w:hAnsi="Arial" w:cs="Arial"/>
              </w:rPr>
              <w:t>- недостаточно развитых</w:t>
            </w:r>
            <w:r w:rsidR="00B44FE7" w:rsidRPr="00AC3D0D">
              <w:rPr>
                <w:rFonts w:ascii="Arial" w:hAnsi="Arial" w:cs="Arial"/>
              </w:rPr>
              <w:t>, усохших</w:t>
            </w:r>
            <w:r w:rsidRPr="00AC3D0D">
              <w:rPr>
                <w:rFonts w:ascii="Arial" w:hAnsi="Arial" w:cs="Arial"/>
              </w:rPr>
              <w:t xml:space="preserve"> и пустых </w:t>
            </w:r>
          </w:p>
        </w:tc>
        <w:tc>
          <w:tcPr>
            <w:tcW w:w="2080" w:type="dxa"/>
            <w:tcBorders>
              <w:top w:val="nil"/>
              <w:bottom w:val="single" w:sz="4" w:space="0" w:color="auto"/>
            </w:tcBorders>
            <w:vAlign w:val="bottom"/>
          </w:tcPr>
          <w:p w14:paraId="33076398" w14:textId="7762FD4C" w:rsidR="004C3B2D" w:rsidRPr="00AC3D0D" w:rsidRDefault="004C3B2D" w:rsidP="004C3B2D">
            <w:pPr>
              <w:pStyle w:val="formattext0"/>
              <w:widowControl w:val="0"/>
              <w:spacing w:before="0" w:beforeAutospacing="0" w:after="0" w:afterAutospacing="0" w:line="312" w:lineRule="auto"/>
              <w:ind w:firstLine="170"/>
              <w:jc w:val="center"/>
              <w:rPr>
                <w:rFonts w:ascii="Arial" w:hAnsi="Arial" w:cs="Arial"/>
                <w:sz w:val="22"/>
                <w:szCs w:val="22"/>
              </w:rPr>
            </w:pPr>
            <w:r w:rsidRPr="00AC3D0D">
              <w:rPr>
                <w:rFonts w:ascii="Arial" w:hAnsi="Arial" w:cs="Arial"/>
              </w:rPr>
              <w:t>6,0</w:t>
            </w:r>
          </w:p>
        </w:tc>
        <w:tc>
          <w:tcPr>
            <w:tcW w:w="1786" w:type="dxa"/>
            <w:tcBorders>
              <w:top w:val="nil"/>
              <w:bottom w:val="single" w:sz="4" w:space="0" w:color="auto"/>
            </w:tcBorders>
            <w:vAlign w:val="bottom"/>
          </w:tcPr>
          <w:p w14:paraId="3D847D02" w14:textId="2B9C47DE" w:rsidR="004C3B2D" w:rsidRPr="00AC3D0D" w:rsidRDefault="004C3B2D" w:rsidP="004C3B2D">
            <w:pPr>
              <w:pStyle w:val="formattext0"/>
              <w:widowControl w:val="0"/>
              <w:spacing w:before="0" w:beforeAutospacing="0" w:after="0" w:afterAutospacing="0" w:line="312" w:lineRule="auto"/>
              <w:ind w:firstLine="170"/>
              <w:jc w:val="center"/>
              <w:rPr>
                <w:rFonts w:ascii="Arial" w:hAnsi="Arial" w:cs="Arial"/>
                <w:sz w:val="22"/>
                <w:szCs w:val="22"/>
              </w:rPr>
            </w:pPr>
            <w:r w:rsidRPr="00AC3D0D">
              <w:rPr>
                <w:rFonts w:ascii="Arial" w:hAnsi="Arial" w:cs="Arial"/>
              </w:rPr>
              <w:t>9,0</w:t>
            </w:r>
          </w:p>
        </w:tc>
        <w:tc>
          <w:tcPr>
            <w:tcW w:w="2493" w:type="dxa"/>
            <w:tcBorders>
              <w:top w:val="nil"/>
              <w:bottom w:val="single" w:sz="4" w:space="0" w:color="auto"/>
            </w:tcBorders>
            <w:vAlign w:val="bottom"/>
          </w:tcPr>
          <w:p w14:paraId="1EBC97CF" w14:textId="257DE1D9" w:rsidR="004C3B2D" w:rsidRPr="006B64FF" w:rsidRDefault="004C3B2D" w:rsidP="004C3B2D">
            <w:pPr>
              <w:pStyle w:val="formattext0"/>
              <w:widowControl w:val="0"/>
              <w:spacing w:before="0" w:beforeAutospacing="0" w:after="0" w:afterAutospacing="0" w:line="312" w:lineRule="auto"/>
              <w:ind w:firstLine="170"/>
              <w:jc w:val="center"/>
              <w:rPr>
                <w:rFonts w:ascii="Arial" w:hAnsi="Arial" w:cs="Arial"/>
                <w:sz w:val="22"/>
                <w:szCs w:val="22"/>
              </w:rPr>
            </w:pPr>
            <w:r w:rsidRPr="00AC3D0D">
              <w:rPr>
                <w:rFonts w:ascii="Arial" w:hAnsi="Arial" w:cs="Arial"/>
              </w:rPr>
              <w:t>12,0</w:t>
            </w:r>
          </w:p>
        </w:tc>
      </w:tr>
      <w:tr w:rsidR="004C3B2D" w:rsidRPr="00B87F24" w14:paraId="16FC8281" w14:textId="77777777" w:rsidTr="004C3B2D">
        <w:tc>
          <w:tcPr>
            <w:tcW w:w="3268" w:type="dxa"/>
            <w:tcBorders>
              <w:top w:val="single" w:sz="4" w:space="0" w:color="auto"/>
              <w:bottom w:val="single" w:sz="4" w:space="0" w:color="auto"/>
            </w:tcBorders>
          </w:tcPr>
          <w:p w14:paraId="733C7374" w14:textId="01459CAA" w:rsidR="004C3B2D" w:rsidRPr="00B87F24" w:rsidRDefault="004C3B2D" w:rsidP="004C3B2D">
            <w:pPr>
              <w:pStyle w:val="formattext0"/>
              <w:spacing w:before="0" w:beforeAutospacing="0" w:after="0" w:afterAutospacing="0" w:line="312" w:lineRule="auto"/>
              <w:ind w:firstLine="284"/>
              <w:rPr>
                <w:rFonts w:ascii="Arial" w:hAnsi="Arial" w:cs="Arial"/>
              </w:rPr>
            </w:pPr>
            <w:r>
              <w:rPr>
                <w:rFonts w:ascii="Arial" w:hAnsi="Arial" w:cs="Arial"/>
              </w:rPr>
              <w:t>Наличие ж</w:t>
            </w:r>
            <w:r w:rsidRPr="00B87F24">
              <w:rPr>
                <w:rFonts w:ascii="Arial" w:hAnsi="Arial" w:cs="Arial"/>
              </w:rPr>
              <w:t>ивы</w:t>
            </w:r>
            <w:r>
              <w:rPr>
                <w:rFonts w:ascii="Arial" w:hAnsi="Arial" w:cs="Arial"/>
              </w:rPr>
              <w:t xml:space="preserve">х </w:t>
            </w:r>
            <w:r w:rsidRPr="00B87F24">
              <w:rPr>
                <w:rFonts w:ascii="Arial" w:hAnsi="Arial" w:cs="Arial"/>
              </w:rPr>
              <w:t>сельскохозяйственны</w:t>
            </w:r>
            <w:r>
              <w:rPr>
                <w:rFonts w:ascii="Arial" w:hAnsi="Arial" w:cs="Arial"/>
              </w:rPr>
              <w:t>х</w:t>
            </w:r>
            <w:r w:rsidRPr="00B87F24">
              <w:rPr>
                <w:rFonts w:ascii="Arial" w:hAnsi="Arial" w:cs="Arial"/>
              </w:rPr>
              <w:t xml:space="preserve"> вредител</w:t>
            </w:r>
            <w:r>
              <w:rPr>
                <w:rFonts w:ascii="Arial" w:hAnsi="Arial" w:cs="Arial"/>
              </w:rPr>
              <w:t>ей</w:t>
            </w:r>
          </w:p>
        </w:tc>
        <w:tc>
          <w:tcPr>
            <w:tcW w:w="6359" w:type="dxa"/>
            <w:gridSpan w:val="3"/>
            <w:tcBorders>
              <w:top w:val="single" w:sz="4" w:space="0" w:color="auto"/>
              <w:bottom w:val="single" w:sz="4" w:space="0" w:color="auto"/>
            </w:tcBorders>
            <w:vAlign w:val="bottom"/>
          </w:tcPr>
          <w:p w14:paraId="133FF090" w14:textId="05F9AC88" w:rsidR="004C3B2D" w:rsidRPr="00B87F24" w:rsidRDefault="004C3B2D" w:rsidP="004C3B2D">
            <w:pPr>
              <w:pStyle w:val="formattext0"/>
              <w:widowControl w:val="0"/>
              <w:spacing w:before="0" w:beforeAutospacing="0" w:after="0" w:afterAutospacing="0" w:line="312" w:lineRule="auto"/>
              <w:jc w:val="center"/>
              <w:rPr>
                <w:rFonts w:ascii="Arial" w:hAnsi="Arial" w:cs="Arial"/>
              </w:rPr>
            </w:pPr>
            <w:r w:rsidRPr="00B87F24">
              <w:rPr>
                <w:rFonts w:ascii="Arial" w:hAnsi="Arial" w:cs="Arial"/>
              </w:rPr>
              <w:t>Не допускаются</w:t>
            </w:r>
          </w:p>
        </w:tc>
      </w:tr>
      <w:tr w:rsidR="004C3B2D" w:rsidRPr="00B87F24" w14:paraId="010FBE4E" w14:textId="77777777" w:rsidTr="00A90671">
        <w:tc>
          <w:tcPr>
            <w:tcW w:w="3268" w:type="dxa"/>
            <w:tcBorders>
              <w:top w:val="single" w:sz="4" w:space="0" w:color="auto"/>
              <w:bottom w:val="single" w:sz="4" w:space="0" w:color="auto"/>
            </w:tcBorders>
            <w:vAlign w:val="center"/>
          </w:tcPr>
          <w:p w14:paraId="075E2DFD" w14:textId="5933F8D9" w:rsidR="004C3B2D" w:rsidRPr="00B87F24" w:rsidRDefault="004C3B2D" w:rsidP="004C3B2D">
            <w:pPr>
              <w:pStyle w:val="formattext0"/>
              <w:spacing w:before="0" w:beforeAutospacing="0" w:after="0" w:afterAutospacing="0" w:line="312" w:lineRule="auto"/>
              <w:ind w:firstLine="284"/>
              <w:rPr>
                <w:rFonts w:ascii="Arial" w:hAnsi="Arial" w:cs="Arial"/>
              </w:rPr>
            </w:pPr>
            <w:r w:rsidRPr="00B87F24">
              <w:rPr>
                <w:rFonts w:ascii="Arial" w:hAnsi="Arial" w:cs="Arial"/>
              </w:rPr>
              <w:t>Массовая доля посторонних примесей, половинок и осколков скорлупы, остатков плюски (обертки), пыли, %, не более</w:t>
            </w:r>
          </w:p>
        </w:tc>
        <w:tc>
          <w:tcPr>
            <w:tcW w:w="2080" w:type="dxa"/>
            <w:tcBorders>
              <w:top w:val="single" w:sz="4" w:space="0" w:color="auto"/>
              <w:bottom w:val="single" w:sz="4" w:space="0" w:color="auto"/>
            </w:tcBorders>
            <w:vAlign w:val="bottom"/>
          </w:tcPr>
          <w:p w14:paraId="43170047" w14:textId="75541783" w:rsidR="004C3B2D" w:rsidRPr="00B87F24" w:rsidRDefault="004C3B2D" w:rsidP="004C3B2D">
            <w:pPr>
              <w:pStyle w:val="formattext0"/>
              <w:widowControl w:val="0"/>
              <w:spacing w:before="0" w:beforeAutospacing="0" w:after="0" w:afterAutospacing="0" w:line="312" w:lineRule="auto"/>
              <w:jc w:val="center"/>
              <w:rPr>
                <w:rFonts w:ascii="Arial" w:hAnsi="Arial" w:cs="Arial"/>
              </w:rPr>
            </w:pPr>
            <w:r w:rsidRPr="00B87F24">
              <w:rPr>
                <w:rFonts w:ascii="Arial" w:hAnsi="Arial" w:cs="Arial"/>
              </w:rPr>
              <w:t>1,0</w:t>
            </w:r>
          </w:p>
        </w:tc>
        <w:tc>
          <w:tcPr>
            <w:tcW w:w="1786" w:type="dxa"/>
            <w:tcBorders>
              <w:top w:val="single" w:sz="4" w:space="0" w:color="auto"/>
              <w:bottom w:val="single" w:sz="4" w:space="0" w:color="auto"/>
            </w:tcBorders>
            <w:vAlign w:val="bottom"/>
          </w:tcPr>
          <w:p w14:paraId="64727490" w14:textId="36170170" w:rsidR="004C3B2D" w:rsidRPr="00B87F24" w:rsidRDefault="004C3B2D" w:rsidP="004C3B2D">
            <w:pPr>
              <w:pStyle w:val="formattext0"/>
              <w:widowControl w:val="0"/>
              <w:spacing w:before="0" w:beforeAutospacing="0" w:after="0" w:afterAutospacing="0" w:line="312" w:lineRule="auto"/>
              <w:jc w:val="center"/>
              <w:rPr>
                <w:rFonts w:ascii="Arial" w:hAnsi="Arial" w:cs="Arial"/>
              </w:rPr>
            </w:pPr>
            <w:r w:rsidRPr="00B87F24">
              <w:rPr>
                <w:rFonts w:ascii="Arial" w:hAnsi="Arial" w:cs="Arial"/>
              </w:rPr>
              <w:t>1,0</w:t>
            </w:r>
          </w:p>
        </w:tc>
        <w:tc>
          <w:tcPr>
            <w:tcW w:w="2493" w:type="dxa"/>
            <w:tcBorders>
              <w:top w:val="single" w:sz="4" w:space="0" w:color="auto"/>
              <w:bottom w:val="single" w:sz="4" w:space="0" w:color="auto"/>
            </w:tcBorders>
            <w:vAlign w:val="bottom"/>
          </w:tcPr>
          <w:p w14:paraId="15EEB12D" w14:textId="2B9F017A" w:rsidR="004C3B2D" w:rsidRPr="00B87F24" w:rsidRDefault="004C3B2D" w:rsidP="004C3B2D">
            <w:pPr>
              <w:pStyle w:val="formattext0"/>
              <w:widowControl w:val="0"/>
              <w:spacing w:before="0" w:beforeAutospacing="0" w:after="0" w:afterAutospacing="0" w:line="312" w:lineRule="auto"/>
              <w:jc w:val="center"/>
              <w:rPr>
                <w:rFonts w:ascii="Arial" w:hAnsi="Arial" w:cs="Arial"/>
              </w:rPr>
            </w:pPr>
            <w:r w:rsidRPr="00B87F24">
              <w:rPr>
                <w:rFonts w:ascii="Arial" w:hAnsi="Arial" w:cs="Arial"/>
              </w:rPr>
              <w:t>2,0</w:t>
            </w:r>
          </w:p>
        </w:tc>
      </w:tr>
      <w:tr w:rsidR="004C3B2D" w:rsidRPr="00B87F24" w14:paraId="5FA9BB70" w14:textId="77777777" w:rsidTr="00544DE8">
        <w:tc>
          <w:tcPr>
            <w:tcW w:w="3268" w:type="dxa"/>
            <w:tcBorders>
              <w:top w:val="single" w:sz="4" w:space="0" w:color="auto"/>
              <w:bottom w:val="single" w:sz="4" w:space="0" w:color="auto"/>
            </w:tcBorders>
            <w:vAlign w:val="center"/>
          </w:tcPr>
          <w:p w14:paraId="00DC27BB" w14:textId="3359F782" w:rsidR="004C3B2D" w:rsidRPr="00B87F24" w:rsidRDefault="004C3B2D" w:rsidP="004C3B2D">
            <w:pPr>
              <w:pStyle w:val="formattext0"/>
              <w:spacing w:before="0" w:beforeAutospacing="0" w:after="0" w:afterAutospacing="0" w:line="312" w:lineRule="auto"/>
              <w:ind w:firstLine="284"/>
              <w:rPr>
                <w:rFonts w:ascii="Arial" w:hAnsi="Arial" w:cs="Arial"/>
              </w:rPr>
            </w:pPr>
            <w:r w:rsidRPr="00B87F24">
              <w:rPr>
                <w:rFonts w:ascii="Arial" w:hAnsi="Arial" w:cs="Arial"/>
              </w:rPr>
              <w:t>Массовая доля орехов других ботанических или товарных типов, %, не более</w:t>
            </w:r>
          </w:p>
        </w:tc>
        <w:tc>
          <w:tcPr>
            <w:tcW w:w="2080" w:type="dxa"/>
            <w:tcBorders>
              <w:top w:val="single" w:sz="4" w:space="0" w:color="auto"/>
              <w:bottom w:val="single" w:sz="4" w:space="0" w:color="auto"/>
            </w:tcBorders>
            <w:vAlign w:val="bottom"/>
          </w:tcPr>
          <w:p w14:paraId="18ECCED5" w14:textId="1D790700" w:rsidR="004C3B2D" w:rsidRPr="00B87F24" w:rsidRDefault="004C3B2D" w:rsidP="004C3B2D">
            <w:pPr>
              <w:pStyle w:val="formattext0"/>
              <w:widowControl w:val="0"/>
              <w:spacing w:before="0" w:beforeAutospacing="0" w:after="0" w:afterAutospacing="0" w:line="312" w:lineRule="auto"/>
              <w:jc w:val="center"/>
              <w:rPr>
                <w:rFonts w:ascii="Arial" w:hAnsi="Arial" w:cs="Arial"/>
              </w:rPr>
            </w:pPr>
            <w:r w:rsidRPr="00B87F24">
              <w:rPr>
                <w:rFonts w:ascii="Arial" w:hAnsi="Arial" w:cs="Arial"/>
              </w:rPr>
              <w:t>10,0</w:t>
            </w:r>
          </w:p>
        </w:tc>
        <w:tc>
          <w:tcPr>
            <w:tcW w:w="1786" w:type="dxa"/>
            <w:tcBorders>
              <w:top w:val="single" w:sz="4" w:space="0" w:color="auto"/>
              <w:bottom w:val="single" w:sz="4" w:space="0" w:color="auto"/>
            </w:tcBorders>
            <w:vAlign w:val="bottom"/>
          </w:tcPr>
          <w:p w14:paraId="4FC78710" w14:textId="470E5D7F" w:rsidR="004C3B2D" w:rsidRPr="00B87F24" w:rsidRDefault="004C3B2D" w:rsidP="004C3B2D">
            <w:pPr>
              <w:pStyle w:val="formattext0"/>
              <w:widowControl w:val="0"/>
              <w:spacing w:before="0" w:beforeAutospacing="0" w:after="0" w:afterAutospacing="0" w:line="312" w:lineRule="auto"/>
              <w:jc w:val="center"/>
              <w:rPr>
                <w:rFonts w:ascii="Arial" w:hAnsi="Arial" w:cs="Arial"/>
              </w:rPr>
            </w:pPr>
            <w:r w:rsidRPr="00B87F24">
              <w:rPr>
                <w:rFonts w:ascii="Arial" w:hAnsi="Arial" w:cs="Arial"/>
              </w:rPr>
              <w:t>10,0</w:t>
            </w:r>
          </w:p>
        </w:tc>
        <w:tc>
          <w:tcPr>
            <w:tcW w:w="2493" w:type="dxa"/>
            <w:tcBorders>
              <w:top w:val="single" w:sz="4" w:space="0" w:color="auto"/>
              <w:bottom w:val="single" w:sz="4" w:space="0" w:color="auto"/>
            </w:tcBorders>
            <w:vAlign w:val="bottom"/>
          </w:tcPr>
          <w:p w14:paraId="3495534F" w14:textId="0D25AA74" w:rsidR="004C3B2D" w:rsidRPr="00B87F24" w:rsidRDefault="004C3B2D" w:rsidP="004C3B2D">
            <w:pPr>
              <w:pStyle w:val="formattext0"/>
              <w:widowControl w:val="0"/>
              <w:spacing w:before="0" w:beforeAutospacing="0" w:after="0" w:afterAutospacing="0" w:line="312" w:lineRule="auto"/>
              <w:jc w:val="center"/>
              <w:rPr>
                <w:rFonts w:ascii="Arial" w:hAnsi="Arial" w:cs="Arial"/>
              </w:rPr>
            </w:pPr>
            <w:r w:rsidRPr="00B87F24">
              <w:rPr>
                <w:rFonts w:ascii="Arial" w:hAnsi="Arial" w:cs="Arial"/>
              </w:rPr>
              <w:t>10,0</w:t>
            </w:r>
          </w:p>
        </w:tc>
      </w:tr>
      <w:tr w:rsidR="004C3B2D" w14:paraId="006CF264" w14:textId="77777777" w:rsidTr="00544DE8">
        <w:tc>
          <w:tcPr>
            <w:tcW w:w="9627" w:type="dxa"/>
            <w:gridSpan w:val="4"/>
            <w:tcBorders>
              <w:top w:val="single" w:sz="4" w:space="0" w:color="auto"/>
              <w:bottom w:val="single" w:sz="4" w:space="0" w:color="auto"/>
            </w:tcBorders>
            <w:vAlign w:val="center"/>
          </w:tcPr>
          <w:p w14:paraId="48A8B807" w14:textId="172155EB" w:rsidR="004C3B2D" w:rsidRPr="006712C7" w:rsidRDefault="004C3B2D" w:rsidP="004C3B2D">
            <w:pPr>
              <w:widowControl w:val="0"/>
              <w:suppressAutoHyphens w:val="0"/>
              <w:spacing w:after="0" w:line="240" w:lineRule="auto"/>
              <w:ind w:firstLine="284"/>
              <w:jc w:val="both"/>
              <w:rPr>
                <w:rFonts w:ascii="Arial" w:hAnsi="Arial" w:cs="Arial"/>
                <w:i/>
                <w:iCs/>
                <w:sz w:val="20"/>
                <w:szCs w:val="20"/>
              </w:rPr>
            </w:pPr>
            <w:r w:rsidRPr="00B87F24">
              <w:rPr>
                <w:rFonts w:ascii="Arial" w:hAnsi="Arial" w:cs="Arial"/>
                <w:color w:val="000000"/>
                <w:sz w:val="20"/>
                <w:szCs w:val="20"/>
                <w:vertAlign w:val="superscript"/>
                <w:rtl/>
              </w:rPr>
              <w:t>*</w:t>
            </w:r>
            <w:r w:rsidRPr="006712C7">
              <w:rPr>
                <w:rFonts w:ascii="Arial" w:hAnsi="Arial" w:cs="Arial"/>
                <w:color w:val="000000"/>
                <w:sz w:val="20"/>
                <w:szCs w:val="20"/>
              </w:rPr>
              <w:t>Разница между максимальным и минимальным размерами орехов</w:t>
            </w:r>
            <w:r w:rsidR="0041718D">
              <w:rPr>
                <w:rFonts w:ascii="Arial" w:hAnsi="Arial" w:cs="Arial"/>
                <w:color w:val="000000"/>
                <w:sz w:val="20"/>
                <w:szCs w:val="20"/>
              </w:rPr>
              <w:t xml:space="preserve"> лещины</w:t>
            </w:r>
            <w:r w:rsidRPr="006712C7">
              <w:rPr>
                <w:rFonts w:ascii="Arial" w:hAnsi="Arial" w:cs="Arial"/>
                <w:color w:val="000000"/>
                <w:sz w:val="20"/>
                <w:szCs w:val="20"/>
              </w:rPr>
              <w:t xml:space="preserve"> по наибольшему поперечному</w:t>
            </w:r>
            <w:r>
              <w:rPr>
                <w:rFonts w:ascii="Arial" w:hAnsi="Arial" w:cs="Arial"/>
                <w:color w:val="000000"/>
                <w:sz w:val="20"/>
                <w:szCs w:val="20"/>
              </w:rPr>
              <w:t xml:space="preserve"> </w:t>
            </w:r>
            <w:r w:rsidRPr="006712C7">
              <w:rPr>
                <w:rFonts w:ascii="Arial" w:hAnsi="Arial" w:cs="Arial"/>
                <w:color w:val="000000"/>
                <w:sz w:val="20"/>
                <w:szCs w:val="20"/>
              </w:rPr>
              <w:t xml:space="preserve">диаметру в упаковке </w:t>
            </w:r>
            <w:r>
              <w:rPr>
                <w:rFonts w:ascii="Arial" w:hAnsi="Arial" w:cs="Arial"/>
                <w:color w:val="000000"/>
                <w:sz w:val="20"/>
                <w:szCs w:val="20"/>
              </w:rPr>
              <w:t>–</w:t>
            </w:r>
            <w:r w:rsidRPr="006712C7">
              <w:rPr>
                <w:rFonts w:ascii="Arial" w:hAnsi="Arial" w:cs="Arial"/>
                <w:color w:val="000000"/>
                <w:sz w:val="20"/>
                <w:szCs w:val="20"/>
              </w:rPr>
              <w:t xml:space="preserve"> не более 3 мм.</w:t>
            </w:r>
          </w:p>
          <w:p w14:paraId="0BA8C521" w14:textId="1862FE2C" w:rsidR="004C3B2D" w:rsidRPr="006712C7" w:rsidRDefault="004C3B2D" w:rsidP="004C3B2D">
            <w:pPr>
              <w:widowControl w:val="0"/>
              <w:suppressAutoHyphens w:val="0"/>
              <w:spacing w:after="0" w:line="240" w:lineRule="auto"/>
              <w:ind w:firstLine="284"/>
              <w:jc w:val="both"/>
              <w:rPr>
                <w:rFonts w:ascii="Arial" w:hAnsi="Arial" w:cs="Arial"/>
                <w:i/>
                <w:iCs/>
                <w:sz w:val="20"/>
                <w:szCs w:val="20"/>
              </w:rPr>
            </w:pPr>
            <w:r w:rsidRPr="00B87F24">
              <w:rPr>
                <w:rFonts w:ascii="Arial" w:hAnsi="Arial" w:cs="Arial"/>
                <w:color w:val="000000"/>
                <w:sz w:val="20"/>
                <w:szCs w:val="20"/>
                <w:vertAlign w:val="superscript"/>
                <w:rtl/>
              </w:rPr>
              <w:t>**</w:t>
            </w:r>
            <w:r>
              <w:rPr>
                <w:rFonts w:ascii="Arial" w:hAnsi="Arial" w:cs="Arial"/>
                <w:color w:val="000000"/>
                <w:sz w:val="20"/>
                <w:szCs w:val="20"/>
                <w:rtl/>
              </w:rPr>
              <w:t xml:space="preserve"> </w:t>
            </w:r>
            <w:r w:rsidRPr="006712C7">
              <w:rPr>
                <w:rFonts w:ascii="Arial" w:hAnsi="Arial" w:cs="Arial"/>
                <w:color w:val="000000"/>
                <w:sz w:val="20"/>
                <w:szCs w:val="20"/>
              </w:rPr>
              <w:t xml:space="preserve">Калибровка орехов </w:t>
            </w:r>
            <w:r>
              <w:rPr>
                <w:rFonts w:ascii="Arial" w:hAnsi="Arial" w:cs="Arial"/>
                <w:color w:val="000000"/>
                <w:sz w:val="20"/>
                <w:szCs w:val="20"/>
              </w:rPr>
              <w:t>лещины</w:t>
            </w:r>
            <w:r w:rsidRPr="006712C7">
              <w:rPr>
                <w:rFonts w:ascii="Arial" w:hAnsi="Arial" w:cs="Arial"/>
                <w:color w:val="000000"/>
                <w:sz w:val="20"/>
                <w:szCs w:val="20"/>
              </w:rPr>
              <w:t xml:space="preserve"> второго сорта не обязательна.</w:t>
            </w:r>
          </w:p>
          <w:p w14:paraId="649F3BA2" w14:textId="096762C7" w:rsidR="004C3B2D" w:rsidRPr="006712C7" w:rsidRDefault="004C3B2D" w:rsidP="004C3B2D">
            <w:pPr>
              <w:widowControl w:val="0"/>
              <w:suppressAutoHyphens w:val="0"/>
              <w:spacing w:after="0" w:line="240" w:lineRule="auto"/>
              <w:ind w:firstLine="284"/>
              <w:jc w:val="both"/>
              <w:rPr>
                <w:rFonts w:ascii="Arial" w:hAnsi="Arial" w:cs="Arial"/>
                <w:i/>
                <w:iCs/>
                <w:sz w:val="20"/>
                <w:szCs w:val="20"/>
              </w:rPr>
            </w:pPr>
            <w:r w:rsidRPr="00B87F24">
              <w:rPr>
                <w:rFonts w:ascii="Arial" w:hAnsi="Arial" w:cs="Arial"/>
                <w:color w:val="000000"/>
                <w:sz w:val="20"/>
                <w:szCs w:val="20"/>
                <w:vertAlign w:val="superscript"/>
                <w:rtl/>
              </w:rPr>
              <w:t>***</w:t>
            </w:r>
            <w:r w:rsidRPr="006712C7">
              <w:rPr>
                <w:rFonts w:ascii="Arial" w:hAnsi="Arial" w:cs="Arial"/>
                <w:color w:val="000000"/>
                <w:sz w:val="20"/>
                <w:szCs w:val="20"/>
              </w:rPr>
              <w:t xml:space="preserve">Нормируемый допуск для калиброванных орехов </w:t>
            </w:r>
            <w:r w:rsidR="0041718D">
              <w:rPr>
                <w:rFonts w:ascii="Arial" w:hAnsi="Arial" w:cs="Arial"/>
                <w:color w:val="000000"/>
                <w:sz w:val="20"/>
                <w:szCs w:val="20"/>
              </w:rPr>
              <w:t xml:space="preserve">лещины </w:t>
            </w:r>
            <w:r w:rsidRPr="006712C7">
              <w:rPr>
                <w:rFonts w:ascii="Arial" w:hAnsi="Arial" w:cs="Arial"/>
                <w:color w:val="000000"/>
                <w:sz w:val="20"/>
                <w:szCs w:val="20"/>
              </w:rPr>
              <w:t>второго сорта.</w:t>
            </w:r>
          </w:p>
          <w:p w14:paraId="296E1D76" w14:textId="04186872" w:rsidR="004C3B2D" w:rsidRDefault="004C3B2D" w:rsidP="004C3B2D">
            <w:pPr>
              <w:pStyle w:val="formattext0"/>
              <w:widowControl w:val="0"/>
              <w:spacing w:before="0" w:beforeAutospacing="0" w:after="0" w:afterAutospacing="0"/>
              <w:ind w:firstLine="284"/>
              <w:jc w:val="both"/>
              <w:rPr>
                <w:rFonts w:ascii="Arial" w:hAnsi="Arial" w:cs="Arial"/>
              </w:rPr>
            </w:pPr>
            <w:r w:rsidRPr="006712C7">
              <w:rPr>
                <w:rFonts w:ascii="Arial" w:hAnsi="Arial" w:cs="Arial"/>
                <w:color w:val="000000"/>
                <w:sz w:val="20"/>
                <w:szCs w:val="20"/>
                <w:vertAlign w:val="superscript"/>
              </w:rPr>
              <w:t>4</w:t>
            </w:r>
            <w:r>
              <w:rPr>
                <w:rFonts w:ascii="Arial" w:hAnsi="Arial" w:cs="Arial"/>
                <w:color w:val="000000"/>
                <w:sz w:val="20"/>
                <w:szCs w:val="20"/>
                <w:vertAlign w:val="superscript"/>
                <w:rtl/>
              </w:rPr>
              <w:t>٭</w:t>
            </w:r>
            <w:r>
              <w:rPr>
                <w:rFonts w:ascii="Arial" w:hAnsi="Arial" w:cs="Arial"/>
                <w:color w:val="000000"/>
                <w:sz w:val="20"/>
                <w:szCs w:val="20"/>
                <w:vertAlign w:val="superscript"/>
              </w:rPr>
              <w:t xml:space="preserve"> </w:t>
            </w:r>
            <w:r w:rsidRPr="006712C7">
              <w:rPr>
                <w:rFonts w:ascii="Arial" w:hAnsi="Arial" w:cs="Arial"/>
                <w:color w:val="000000"/>
                <w:sz w:val="20"/>
                <w:szCs w:val="20"/>
              </w:rPr>
              <w:t>Общие допуски для дефектов в каждом товарном сорте могут быть полностью отнесены к дефектам скорлупы при отсутствии других дефектов.</w:t>
            </w:r>
          </w:p>
        </w:tc>
      </w:tr>
      <w:bookmarkEnd w:id="25"/>
    </w:tbl>
    <w:p w14:paraId="3FFA751B" w14:textId="77777777" w:rsidR="00E93E59" w:rsidRDefault="00E93E59" w:rsidP="00E60631">
      <w:pPr>
        <w:pStyle w:val="formattext0"/>
        <w:spacing w:before="0" w:beforeAutospacing="0" w:after="0" w:afterAutospacing="0" w:line="312" w:lineRule="auto"/>
        <w:rPr>
          <w:rFonts w:ascii="Arial" w:hAnsi="Arial" w:cs="Arial"/>
          <w:spacing w:val="40"/>
        </w:rPr>
      </w:pPr>
    </w:p>
    <w:p w14:paraId="1B7CA2E1" w14:textId="0DB4483B" w:rsidR="003150B9" w:rsidRPr="00F258E8" w:rsidRDefault="004C3B2D" w:rsidP="00F258E8">
      <w:pPr>
        <w:pStyle w:val="formattext0"/>
        <w:widowControl w:val="0"/>
        <w:spacing w:before="0" w:beforeAutospacing="0" w:after="0" w:afterAutospacing="0" w:line="360" w:lineRule="auto"/>
        <w:ind w:firstLine="709"/>
        <w:jc w:val="both"/>
        <w:rPr>
          <w:rFonts w:ascii="Arial" w:hAnsi="Arial" w:cs="Arial"/>
        </w:rPr>
      </w:pPr>
      <w:r>
        <w:rPr>
          <w:rFonts w:ascii="Arial" w:hAnsi="Arial" w:cs="Arial"/>
        </w:rPr>
        <w:t>4</w:t>
      </w:r>
      <w:r w:rsidR="006712C7" w:rsidRPr="00F258E8">
        <w:rPr>
          <w:rFonts w:ascii="Arial" w:hAnsi="Arial" w:cs="Arial"/>
        </w:rPr>
        <w:t>.</w:t>
      </w:r>
      <w:r w:rsidR="00DC4EBC" w:rsidRPr="00F258E8">
        <w:rPr>
          <w:rFonts w:ascii="Arial" w:hAnsi="Arial" w:cs="Arial"/>
        </w:rPr>
        <w:t>1.</w:t>
      </w:r>
      <w:r>
        <w:rPr>
          <w:rFonts w:ascii="Arial" w:hAnsi="Arial" w:cs="Arial"/>
        </w:rPr>
        <w:t>4</w:t>
      </w:r>
      <w:r w:rsidR="006712C7" w:rsidRPr="00F258E8">
        <w:rPr>
          <w:rFonts w:ascii="Arial" w:hAnsi="Arial" w:cs="Arial"/>
        </w:rPr>
        <w:t xml:space="preserve"> </w:t>
      </w:r>
      <w:r w:rsidR="00F33977" w:rsidRPr="00F258E8">
        <w:rPr>
          <w:rFonts w:ascii="Arial" w:hAnsi="Arial" w:cs="Arial"/>
        </w:rPr>
        <w:t xml:space="preserve">Орехи лещины, предназначенные для промышленной переработки, по </w:t>
      </w:r>
      <w:r w:rsidR="00F33977" w:rsidRPr="00AC3D0D">
        <w:rPr>
          <w:rFonts w:ascii="Arial" w:hAnsi="Arial" w:cs="Arial"/>
        </w:rPr>
        <w:t>показателям: вкус и запах, состояние орехов</w:t>
      </w:r>
      <w:r w:rsidR="0041718D" w:rsidRPr="00AC3D0D">
        <w:rPr>
          <w:rFonts w:ascii="Arial" w:hAnsi="Arial" w:cs="Arial"/>
        </w:rPr>
        <w:t xml:space="preserve"> лещины</w:t>
      </w:r>
      <w:r w:rsidR="00F33977" w:rsidRPr="00AC3D0D">
        <w:rPr>
          <w:rFonts w:ascii="Arial" w:hAnsi="Arial" w:cs="Arial"/>
        </w:rPr>
        <w:t xml:space="preserve">, массовая доля влаги орехов </w:t>
      </w:r>
      <w:r w:rsidR="0041718D" w:rsidRPr="00AC3D0D">
        <w:rPr>
          <w:rFonts w:ascii="Arial" w:hAnsi="Arial" w:cs="Arial"/>
        </w:rPr>
        <w:t>лещины (целых)</w:t>
      </w:r>
      <w:r w:rsidR="00F33977" w:rsidRPr="00AC3D0D">
        <w:rPr>
          <w:rFonts w:ascii="Arial" w:hAnsi="Arial" w:cs="Arial"/>
        </w:rPr>
        <w:t>, массовая доля орехов</w:t>
      </w:r>
      <w:r w:rsidR="0041718D" w:rsidRPr="00AC3D0D">
        <w:rPr>
          <w:rFonts w:ascii="Arial" w:hAnsi="Arial" w:cs="Arial"/>
        </w:rPr>
        <w:t xml:space="preserve"> лещины</w:t>
      </w:r>
      <w:r w:rsidR="00F33977" w:rsidRPr="00AC3D0D">
        <w:rPr>
          <w:rFonts w:ascii="Arial" w:hAnsi="Arial" w:cs="Arial"/>
        </w:rPr>
        <w:t>, не соответствующих требованиям</w:t>
      </w:r>
      <w:r w:rsidR="00F33977" w:rsidRPr="00F258E8">
        <w:rPr>
          <w:rFonts w:ascii="Arial" w:hAnsi="Arial" w:cs="Arial"/>
        </w:rPr>
        <w:t xml:space="preserve"> товарного сорта, наличи</w:t>
      </w:r>
      <w:r w:rsidR="003150B9" w:rsidRPr="00F258E8">
        <w:rPr>
          <w:rFonts w:ascii="Arial" w:hAnsi="Arial" w:cs="Arial"/>
        </w:rPr>
        <w:t>ю</w:t>
      </w:r>
      <w:r w:rsidR="00F33977" w:rsidRPr="00F258E8">
        <w:rPr>
          <w:rFonts w:ascii="Arial" w:hAnsi="Arial" w:cs="Arial"/>
        </w:rPr>
        <w:t xml:space="preserve"> живых сельскохозяйственных вредителей, массовая доля посторонних примесей, половинок и осколков скорлупы, остатков плюски (обертки), пыли</w:t>
      </w:r>
      <w:r w:rsidR="003150B9" w:rsidRPr="00F258E8">
        <w:rPr>
          <w:rFonts w:ascii="Arial" w:hAnsi="Arial" w:cs="Arial"/>
        </w:rPr>
        <w:t xml:space="preserve"> </w:t>
      </w:r>
      <w:r w:rsidR="00F33977" w:rsidRPr="00F258E8">
        <w:rPr>
          <w:rFonts w:ascii="Arial" w:hAnsi="Arial" w:cs="Arial"/>
        </w:rPr>
        <w:t xml:space="preserve">должны соответствовать требованиям, установленным </w:t>
      </w:r>
      <w:r w:rsidR="003150B9" w:rsidRPr="00F258E8">
        <w:rPr>
          <w:rFonts w:ascii="Arial" w:hAnsi="Arial" w:cs="Arial"/>
        </w:rPr>
        <w:t>для орехов лещины,</w:t>
      </w:r>
      <w:r w:rsidR="00C77CBD">
        <w:rPr>
          <w:rFonts w:ascii="Arial" w:hAnsi="Arial" w:cs="Arial"/>
        </w:rPr>
        <w:t xml:space="preserve"> </w:t>
      </w:r>
      <w:r w:rsidR="003150B9" w:rsidRPr="00F258E8">
        <w:rPr>
          <w:rFonts w:ascii="Arial" w:hAnsi="Arial" w:cs="Arial"/>
        </w:rPr>
        <w:t xml:space="preserve">предназначенных непосредственно для потребления в пищу или потребления в пищу после смешивания с другими продуктами без дальнейшей переработки, </w:t>
      </w:r>
      <w:r w:rsidR="003150B9" w:rsidRPr="00F258E8">
        <w:rPr>
          <w:rFonts w:ascii="Arial" w:hAnsi="Arial" w:cs="Arial"/>
        </w:rPr>
        <w:lastRenderedPageBreak/>
        <w:t>приведенным в таблице 1.</w:t>
      </w:r>
    </w:p>
    <w:p w14:paraId="1CD6F3E4" w14:textId="63B927FF" w:rsidR="00866339" w:rsidRDefault="0045246E" w:rsidP="00866339">
      <w:pPr>
        <w:pStyle w:val="formattext0"/>
        <w:widowControl w:val="0"/>
        <w:spacing w:before="0" w:beforeAutospacing="0" w:after="0" w:afterAutospacing="0" w:line="360" w:lineRule="auto"/>
        <w:ind w:firstLine="709"/>
        <w:jc w:val="both"/>
        <w:rPr>
          <w:rFonts w:ascii="Arial" w:hAnsi="Arial" w:cs="Arial"/>
        </w:rPr>
      </w:pPr>
      <w:r w:rsidRPr="00AC3D0D">
        <w:rPr>
          <w:rFonts w:ascii="Arial" w:hAnsi="Arial" w:cs="Arial"/>
        </w:rPr>
        <w:t>4</w:t>
      </w:r>
      <w:r w:rsidR="003150B9" w:rsidRPr="00AC3D0D">
        <w:rPr>
          <w:rFonts w:ascii="Arial" w:hAnsi="Arial" w:cs="Arial"/>
        </w:rPr>
        <w:t>.</w:t>
      </w:r>
      <w:r w:rsidR="00DC4EBC" w:rsidRPr="00AC3D0D">
        <w:rPr>
          <w:rFonts w:ascii="Arial" w:hAnsi="Arial" w:cs="Arial"/>
        </w:rPr>
        <w:t>1.</w:t>
      </w:r>
      <w:r w:rsidRPr="00AC3D0D">
        <w:rPr>
          <w:rFonts w:ascii="Arial" w:hAnsi="Arial" w:cs="Arial"/>
        </w:rPr>
        <w:t>5</w:t>
      </w:r>
      <w:r w:rsidR="00F33977" w:rsidRPr="00AC3D0D">
        <w:rPr>
          <w:rFonts w:ascii="Arial" w:hAnsi="Arial" w:cs="Arial"/>
        </w:rPr>
        <w:t xml:space="preserve"> </w:t>
      </w:r>
      <w:r w:rsidR="00866339" w:rsidRPr="00AC3D0D">
        <w:rPr>
          <w:rFonts w:ascii="Arial" w:hAnsi="Arial" w:cs="Arial"/>
        </w:rPr>
        <w:t>Орехи лещины, предназначенные для промышленной переработки, по показателям внешний вид орехов лещины (целых и ядер) и выход ядра к массе ореха лещины должны соответствовать требованиям, приведенным в таблице 2.</w:t>
      </w:r>
    </w:p>
    <w:p w14:paraId="12480FBF" w14:textId="575B993D" w:rsidR="006712C7" w:rsidRDefault="006712C7" w:rsidP="006712C7">
      <w:pPr>
        <w:pStyle w:val="formattext0"/>
        <w:spacing w:before="0" w:beforeAutospacing="0" w:after="0" w:afterAutospacing="0" w:line="360" w:lineRule="auto"/>
        <w:rPr>
          <w:rFonts w:ascii="Arial" w:hAnsi="Arial" w:cs="Arial"/>
        </w:rPr>
      </w:pPr>
      <w:r w:rsidRPr="00CA3E6E">
        <w:rPr>
          <w:rFonts w:ascii="Arial" w:hAnsi="Arial" w:cs="Arial"/>
          <w:spacing w:val="40"/>
        </w:rPr>
        <w:t>Таблица</w:t>
      </w:r>
      <w:r>
        <w:rPr>
          <w:rFonts w:ascii="Arial" w:hAnsi="Arial" w:cs="Arial"/>
        </w:rPr>
        <w:t xml:space="preserve"> 2</w:t>
      </w:r>
    </w:p>
    <w:tbl>
      <w:tblPr>
        <w:tblStyle w:val="afc"/>
        <w:tblW w:w="0" w:type="auto"/>
        <w:tblLayout w:type="fixed"/>
        <w:tblLook w:val="04A0" w:firstRow="1" w:lastRow="0" w:firstColumn="1" w:lastColumn="0" w:noHBand="0" w:noVBand="1"/>
      </w:tblPr>
      <w:tblGrid>
        <w:gridCol w:w="3268"/>
        <w:gridCol w:w="2080"/>
        <w:gridCol w:w="1786"/>
        <w:gridCol w:w="2493"/>
      </w:tblGrid>
      <w:tr w:rsidR="006712C7" w:rsidRPr="005168F0" w14:paraId="00E9255D" w14:textId="77777777" w:rsidTr="009920B9">
        <w:tc>
          <w:tcPr>
            <w:tcW w:w="3268" w:type="dxa"/>
            <w:vMerge w:val="restart"/>
            <w:vAlign w:val="center"/>
          </w:tcPr>
          <w:p w14:paraId="7190BFB7" w14:textId="77777777" w:rsidR="006712C7" w:rsidRPr="00E60631" w:rsidRDefault="006712C7" w:rsidP="009920B9">
            <w:pPr>
              <w:pStyle w:val="formattext0"/>
              <w:spacing w:before="0" w:beforeAutospacing="0" w:after="0" w:afterAutospacing="0" w:line="264" w:lineRule="auto"/>
              <w:jc w:val="center"/>
              <w:rPr>
                <w:rFonts w:ascii="Arial" w:hAnsi="Arial" w:cs="Arial"/>
                <w:sz w:val="22"/>
                <w:szCs w:val="22"/>
              </w:rPr>
            </w:pPr>
            <w:r w:rsidRPr="00E60631">
              <w:rPr>
                <w:rFonts w:ascii="Arial" w:hAnsi="Arial" w:cs="Arial"/>
                <w:sz w:val="22"/>
                <w:szCs w:val="22"/>
              </w:rPr>
              <w:t>Наименование показателя</w:t>
            </w:r>
          </w:p>
        </w:tc>
        <w:tc>
          <w:tcPr>
            <w:tcW w:w="6359" w:type="dxa"/>
            <w:gridSpan w:val="3"/>
          </w:tcPr>
          <w:p w14:paraId="5917CB8F" w14:textId="77777777" w:rsidR="006712C7" w:rsidRPr="00E60631" w:rsidRDefault="006712C7" w:rsidP="009920B9">
            <w:pPr>
              <w:pStyle w:val="formattext0"/>
              <w:spacing w:before="0" w:beforeAutospacing="0" w:after="0" w:afterAutospacing="0" w:line="264" w:lineRule="auto"/>
              <w:jc w:val="center"/>
              <w:rPr>
                <w:rFonts w:ascii="Arial" w:hAnsi="Arial" w:cs="Arial"/>
                <w:sz w:val="22"/>
                <w:szCs w:val="22"/>
              </w:rPr>
            </w:pPr>
            <w:r w:rsidRPr="00E60631">
              <w:rPr>
                <w:rFonts w:ascii="Arial" w:hAnsi="Arial" w:cs="Arial"/>
                <w:sz w:val="22"/>
                <w:szCs w:val="22"/>
              </w:rPr>
              <w:t>Характеристика/значение показателя для товарного сорта</w:t>
            </w:r>
          </w:p>
        </w:tc>
      </w:tr>
      <w:tr w:rsidR="006712C7" w:rsidRPr="005168F0" w14:paraId="3F91461F" w14:textId="77777777" w:rsidTr="009920B9">
        <w:tc>
          <w:tcPr>
            <w:tcW w:w="3268" w:type="dxa"/>
            <w:vMerge/>
            <w:tcBorders>
              <w:bottom w:val="double" w:sz="6" w:space="0" w:color="auto"/>
            </w:tcBorders>
          </w:tcPr>
          <w:p w14:paraId="0B4B104B" w14:textId="77777777" w:rsidR="006712C7" w:rsidRPr="00E60631" w:rsidRDefault="006712C7" w:rsidP="009920B9">
            <w:pPr>
              <w:pStyle w:val="formattext0"/>
              <w:spacing w:before="0" w:beforeAutospacing="0" w:after="0" w:afterAutospacing="0" w:line="264" w:lineRule="auto"/>
              <w:jc w:val="center"/>
              <w:rPr>
                <w:rFonts w:ascii="Arial" w:hAnsi="Arial" w:cs="Arial"/>
                <w:sz w:val="22"/>
                <w:szCs w:val="22"/>
              </w:rPr>
            </w:pPr>
          </w:p>
        </w:tc>
        <w:tc>
          <w:tcPr>
            <w:tcW w:w="2080" w:type="dxa"/>
            <w:tcBorders>
              <w:bottom w:val="double" w:sz="6" w:space="0" w:color="auto"/>
            </w:tcBorders>
          </w:tcPr>
          <w:p w14:paraId="59BCC6DE" w14:textId="77777777" w:rsidR="006712C7" w:rsidRPr="00E60631" w:rsidRDefault="006712C7" w:rsidP="009920B9">
            <w:pPr>
              <w:pStyle w:val="formattext0"/>
              <w:spacing w:before="0" w:beforeAutospacing="0" w:after="0" w:afterAutospacing="0" w:line="264" w:lineRule="auto"/>
              <w:jc w:val="center"/>
              <w:rPr>
                <w:rFonts w:ascii="Arial" w:hAnsi="Arial" w:cs="Arial"/>
                <w:sz w:val="22"/>
                <w:szCs w:val="22"/>
              </w:rPr>
            </w:pPr>
            <w:r w:rsidRPr="00E60631">
              <w:rPr>
                <w:rFonts w:ascii="Arial" w:hAnsi="Arial" w:cs="Arial"/>
                <w:sz w:val="22"/>
                <w:szCs w:val="22"/>
              </w:rPr>
              <w:t>высшего</w:t>
            </w:r>
          </w:p>
        </w:tc>
        <w:tc>
          <w:tcPr>
            <w:tcW w:w="1786" w:type="dxa"/>
            <w:tcBorders>
              <w:bottom w:val="double" w:sz="6" w:space="0" w:color="auto"/>
            </w:tcBorders>
          </w:tcPr>
          <w:p w14:paraId="3A260BC7" w14:textId="77777777" w:rsidR="006712C7" w:rsidRPr="00E60631" w:rsidRDefault="006712C7" w:rsidP="009920B9">
            <w:pPr>
              <w:pStyle w:val="formattext0"/>
              <w:spacing w:before="0" w:beforeAutospacing="0" w:after="0" w:afterAutospacing="0" w:line="264" w:lineRule="auto"/>
              <w:jc w:val="center"/>
              <w:rPr>
                <w:rFonts w:ascii="Arial" w:hAnsi="Arial" w:cs="Arial"/>
                <w:sz w:val="22"/>
                <w:szCs w:val="22"/>
              </w:rPr>
            </w:pPr>
            <w:r w:rsidRPr="00E60631">
              <w:rPr>
                <w:rFonts w:ascii="Arial" w:hAnsi="Arial" w:cs="Arial"/>
                <w:sz w:val="22"/>
                <w:szCs w:val="22"/>
              </w:rPr>
              <w:t>первого</w:t>
            </w:r>
          </w:p>
        </w:tc>
        <w:tc>
          <w:tcPr>
            <w:tcW w:w="2493" w:type="dxa"/>
            <w:tcBorders>
              <w:bottom w:val="double" w:sz="6" w:space="0" w:color="auto"/>
            </w:tcBorders>
          </w:tcPr>
          <w:p w14:paraId="609E9A45" w14:textId="77777777" w:rsidR="006712C7" w:rsidRPr="00E60631" w:rsidRDefault="006712C7" w:rsidP="009920B9">
            <w:pPr>
              <w:pStyle w:val="formattext0"/>
              <w:spacing w:before="0" w:beforeAutospacing="0" w:after="0" w:afterAutospacing="0" w:line="264" w:lineRule="auto"/>
              <w:jc w:val="center"/>
              <w:rPr>
                <w:rFonts w:ascii="Arial" w:hAnsi="Arial" w:cs="Arial"/>
                <w:sz w:val="22"/>
                <w:szCs w:val="22"/>
              </w:rPr>
            </w:pPr>
            <w:r w:rsidRPr="00E60631">
              <w:rPr>
                <w:rFonts w:ascii="Arial" w:hAnsi="Arial" w:cs="Arial"/>
                <w:sz w:val="22"/>
                <w:szCs w:val="22"/>
              </w:rPr>
              <w:t>второго</w:t>
            </w:r>
          </w:p>
        </w:tc>
      </w:tr>
      <w:tr w:rsidR="006712C7" w:rsidRPr="00AC3D0D" w14:paraId="2A9B696F" w14:textId="77777777" w:rsidTr="00C77CBD">
        <w:tc>
          <w:tcPr>
            <w:tcW w:w="3268" w:type="dxa"/>
          </w:tcPr>
          <w:p w14:paraId="433BF32C" w14:textId="72453F26" w:rsidR="006712C7" w:rsidRPr="00AC3D0D" w:rsidRDefault="00AA25C2" w:rsidP="00AC3D0D">
            <w:pPr>
              <w:pStyle w:val="formattext0"/>
              <w:spacing w:before="0" w:beforeAutospacing="0" w:after="0" w:afterAutospacing="0" w:line="312" w:lineRule="auto"/>
              <w:ind w:firstLine="284"/>
              <w:rPr>
                <w:rFonts w:ascii="Arial" w:hAnsi="Arial" w:cs="Arial"/>
              </w:rPr>
            </w:pPr>
            <w:r w:rsidRPr="00AC3D0D">
              <w:rPr>
                <w:rFonts w:ascii="Arial" w:hAnsi="Arial" w:cs="Arial"/>
              </w:rPr>
              <w:t>Внешний вид орехов лещины (целых и ядер)</w:t>
            </w:r>
          </w:p>
        </w:tc>
        <w:tc>
          <w:tcPr>
            <w:tcW w:w="6359" w:type="dxa"/>
            <w:gridSpan w:val="3"/>
            <w:vAlign w:val="bottom"/>
          </w:tcPr>
          <w:p w14:paraId="667D4B33" w14:textId="25C7A763" w:rsidR="00112AEA" w:rsidRPr="00AC3D0D" w:rsidRDefault="00DC4EBC" w:rsidP="00AC3D0D">
            <w:pPr>
              <w:widowControl w:val="0"/>
              <w:suppressAutoHyphens w:val="0"/>
              <w:spacing w:after="0" w:line="312" w:lineRule="auto"/>
              <w:ind w:firstLine="284"/>
              <w:rPr>
                <w:rFonts w:ascii="Arial" w:hAnsi="Arial" w:cs="Arial"/>
                <w:color w:val="000000"/>
              </w:rPr>
            </w:pPr>
            <w:r w:rsidRPr="00AC3D0D">
              <w:rPr>
                <w:rFonts w:ascii="Arial" w:hAnsi="Arial" w:cs="Arial"/>
                <w:color w:val="000000"/>
              </w:rPr>
              <w:t xml:space="preserve">Орехи </w:t>
            </w:r>
            <w:r w:rsidR="0041718D" w:rsidRPr="00AC3D0D">
              <w:rPr>
                <w:rFonts w:ascii="Arial" w:hAnsi="Arial" w:cs="Arial"/>
                <w:color w:val="000000"/>
              </w:rPr>
              <w:t xml:space="preserve">лещины </w:t>
            </w:r>
            <w:r w:rsidRPr="00AC3D0D">
              <w:rPr>
                <w:rFonts w:ascii="Arial" w:hAnsi="Arial" w:cs="Arial"/>
                <w:color w:val="000000"/>
              </w:rPr>
              <w:t>зрелые, чистые, без излишней внешней влаги, освобожденные от плюски (об</w:t>
            </w:r>
            <w:r w:rsidR="00112AEA" w:rsidRPr="00AC3D0D">
              <w:rPr>
                <w:rFonts w:ascii="Arial" w:hAnsi="Arial" w:cs="Arial"/>
                <w:color w:val="000000"/>
              </w:rPr>
              <w:t>е</w:t>
            </w:r>
            <w:r w:rsidRPr="00AC3D0D">
              <w:rPr>
                <w:rFonts w:ascii="Arial" w:hAnsi="Arial" w:cs="Arial"/>
                <w:color w:val="000000"/>
              </w:rPr>
              <w:t xml:space="preserve">ртки). </w:t>
            </w:r>
            <w:r w:rsidR="0049353C" w:rsidRPr="00AC3D0D">
              <w:rPr>
                <w:rFonts w:ascii="Arial" w:hAnsi="Arial" w:cs="Arial"/>
                <w:color w:val="000000"/>
              </w:rPr>
              <w:t xml:space="preserve">Допускается смесь орехов </w:t>
            </w:r>
            <w:r w:rsidR="0041718D" w:rsidRPr="00AC3D0D">
              <w:rPr>
                <w:rFonts w:ascii="Arial" w:hAnsi="Arial" w:cs="Arial"/>
                <w:color w:val="000000"/>
              </w:rPr>
              <w:t xml:space="preserve">лещины </w:t>
            </w:r>
            <w:r w:rsidR="0049353C" w:rsidRPr="00AC3D0D">
              <w:rPr>
                <w:rFonts w:ascii="Arial" w:hAnsi="Arial" w:cs="Arial"/>
                <w:color w:val="000000"/>
              </w:rPr>
              <w:t xml:space="preserve">различных ботанических сортов, а также орехи, неоднородные по форме, размеру и окраске скорлупы. </w:t>
            </w:r>
          </w:p>
          <w:p w14:paraId="6CBFD122" w14:textId="77777777" w:rsidR="00112AEA" w:rsidRPr="00AC3D0D" w:rsidRDefault="00DC4EBC" w:rsidP="00AC3D0D">
            <w:pPr>
              <w:widowControl w:val="0"/>
              <w:suppressAutoHyphens w:val="0"/>
              <w:spacing w:after="0" w:line="312" w:lineRule="auto"/>
              <w:ind w:firstLine="284"/>
              <w:rPr>
                <w:rFonts w:ascii="Arial" w:hAnsi="Arial" w:cs="Arial"/>
                <w:color w:val="000000"/>
              </w:rPr>
            </w:pPr>
            <w:r w:rsidRPr="00AC3D0D">
              <w:rPr>
                <w:rFonts w:ascii="Arial" w:hAnsi="Arial" w:cs="Arial"/>
                <w:color w:val="000000"/>
              </w:rPr>
              <w:t>Допускаются поверхностные пятна, незначительная деформация скорлупы, а также механические повреждения (поверхностные сколы, несквозные трещины), не обнажающие ядро.</w:t>
            </w:r>
            <w:r w:rsidR="0049353C" w:rsidRPr="00AC3D0D">
              <w:rPr>
                <w:rFonts w:ascii="Arial" w:hAnsi="Arial" w:cs="Arial"/>
                <w:color w:val="000000"/>
              </w:rPr>
              <w:t xml:space="preserve"> </w:t>
            </w:r>
          </w:p>
          <w:p w14:paraId="6DECA5A4" w14:textId="645413D5" w:rsidR="006712C7" w:rsidRPr="00AC3D0D" w:rsidRDefault="00DC4EBC" w:rsidP="00AC3D0D">
            <w:pPr>
              <w:widowControl w:val="0"/>
              <w:suppressAutoHyphens w:val="0"/>
              <w:spacing w:after="0" w:line="312" w:lineRule="auto"/>
              <w:ind w:firstLine="284"/>
              <w:rPr>
                <w:rFonts w:ascii="Arial" w:hAnsi="Arial" w:cs="Arial"/>
              </w:rPr>
            </w:pPr>
            <w:r w:rsidRPr="00AC3D0D">
              <w:rPr>
                <w:rFonts w:ascii="Arial" w:hAnsi="Arial" w:cs="Arial"/>
                <w:color w:val="000000"/>
              </w:rPr>
              <w:t xml:space="preserve">Ядра достаточно развитые, хорошо сформировавшиеся, не усохшие, без отвердевших участков, без пятен обесцвечивания. </w:t>
            </w:r>
          </w:p>
        </w:tc>
      </w:tr>
      <w:tr w:rsidR="006712C7" w14:paraId="2F36BA25" w14:textId="77777777" w:rsidTr="009920B9">
        <w:tc>
          <w:tcPr>
            <w:tcW w:w="3268" w:type="dxa"/>
            <w:vAlign w:val="center"/>
          </w:tcPr>
          <w:p w14:paraId="0E9D9801" w14:textId="148D5825" w:rsidR="006712C7" w:rsidRPr="00AC3D0D" w:rsidRDefault="0045246E" w:rsidP="00AC3D0D">
            <w:pPr>
              <w:pStyle w:val="formattext0"/>
              <w:spacing w:before="0" w:beforeAutospacing="0" w:after="0" w:afterAutospacing="0" w:line="312" w:lineRule="auto"/>
              <w:ind w:firstLine="170"/>
              <w:rPr>
                <w:rFonts w:ascii="Arial" w:hAnsi="Arial" w:cs="Arial"/>
              </w:rPr>
            </w:pPr>
            <w:r w:rsidRPr="00AC3D0D">
              <w:rPr>
                <w:rFonts w:ascii="Arial" w:hAnsi="Arial" w:cs="Arial"/>
              </w:rPr>
              <w:t>Выход ядра</w:t>
            </w:r>
            <w:r w:rsidR="00AA25C2" w:rsidRPr="00AC3D0D">
              <w:rPr>
                <w:rFonts w:ascii="Arial" w:hAnsi="Arial" w:cs="Arial"/>
              </w:rPr>
              <w:t xml:space="preserve"> к массе ореха лещины</w:t>
            </w:r>
            <w:r w:rsidR="00544DE8" w:rsidRPr="00AC3D0D">
              <w:rPr>
                <w:rFonts w:ascii="Arial" w:hAnsi="Arial" w:cs="Arial"/>
              </w:rPr>
              <w:t>, %, не менее</w:t>
            </w:r>
          </w:p>
        </w:tc>
        <w:tc>
          <w:tcPr>
            <w:tcW w:w="2080" w:type="dxa"/>
            <w:vAlign w:val="bottom"/>
          </w:tcPr>
          <w:p w14:paraId="4EDD0AF2" w14:textId="108AE0B9" w:rsidR="006712C7" w:rsidRPr="00AC3D0D" w:rsidRDefault="007F3919" w:rsidP="00AC3D0D">
            <w:pPr>
              <w:pStyle w:val="formattext0"/>
              <w:widowControl w:val="0"/>
              <w:spacing w:before="0" w:beforeAutospacing="0" w:after="0" w:afterAutospacing="0" w:line="312" w:lineRule="auto"/>
              <w:ind w:firstLine="170"/>
              <w:jc w:val="center"/>
              <w:rPr>
                <w:rFonts w:ascii="Arial" w:hAnsi="Arial" w:cs="Arial"/>
              </w:rPr>
            </w:pPr>
            <w:r w:rsidRPr="00AC3D0D">
              <w:rPr>
                <w:rFonts w:ascii="Arial" w:hAnsi="Arial" w:cs="Arial"/>
              </w:rPr>
              <w:t>4</w:t>
            </w:r>
            <w:r w:rsidR="00544DE8" w:rsidRPr="00AC3D0D">
              <w:rPr>
                <w:rFonts w:ascii="Arial" w:hAnsi="Arial" w:cs="Arial"/>
              </w:rPr>
              <w:t>5</w:t>
            </w:r>
            <w:r w:rsidRPr="00AC3D0D">
              <w:rPr>
                <w:rFonts w:ascii="Arial" w:hAnsi="Arial" w:cs="Arial"/>
              </w:rPr>
              <w:t>,0</w:t>
            </w:r>
          </w:p>
        </w:tc>
        <w:tc>
          <w:tcPr>
            <w:tcW w:w="1786" w:type="dxa"/>
            <w:vAlign w:val="bottom"/>
          </w:tcPr>
          <w:p w14:paraId="10F9C2AE" w14:textId="1DFD3F1A" w:rsidR="006712C7" w:rsidRPr="00AC3D0D" w:rsidRDefault="007F3919" w:rsidP="00AC3D0D">
            <w:pPr>
              <w:pStyle w:val="formattext0"/>
              <w:widowControl w:val="0"/>
              <w:spacing w:before="0" w:beforeAutospacing="0" w:after="0" w:afterAutospacing="0" w:line="312" w:lineRule="auto"/>
              <w:ind w:firstLine="170"/>
              <w:jc w:val="center"/>
              <w:rPr>
                <w:rFonts w:ascii="Arial" w:hAnsi="Arial" w:cs="Arial"/>
              </w:rPr>
            </w:pPr>
            <w:r w:rsidRPr="00AC3D0D">
              <w:rPr>
                <w:rFonts w:ascii="Arial" w:hAnsi="Arial" w:cs="Arial"/>
              </w:rPr>
              <w:t>4</w:t>
            </w:r>
            <w:r w:rsidR="00544DE8" w:rsidRPr="00AC3D0D">
              <w:rPr>
                <w:rFonts w:ascii="Arial" w:hAnsi="Arial" w:cs="Arial"/>
              </w:rPr>
              <w:t>0</w:t>
            </w:r>
            <w:r w:rsidRPr="00AC3D0D">
              <w:rPr>
                <w:rFonts w:ascii="Arial" w:hAnsi="Arial" w:cs="Arial"/>
              </w:rPr>
              <w:t>,0</w:t>
            </w:r>
          </w:p>
        </w:tc>
        <w:tc>
          <w:tcPr>
            <w:tcW w:w="2493" w:type="dxa"/>
            <w:vAlign w:val="bottom"/>
          </w:tcPr>
          <w:p w14:paraId="58AE3BBD" w14:textId="6C65AFCA" w:rsidR="006712C7" w:rsidRPr="005879B8" w:rsidRDefault="007F3919" w:rsidP="00AC3D0D">
            <w:pPr>
              <w:pStyle w:val="formattext0"/>
              <w:widowControl w:val="0"/>
              <w:spacing w:before="0" w:beforeAutospacing="0" w:after="0" w:afterAutospacing="0" w:line="312" w:lineRule="auto"/>
              <w:ind w:firstLine="170"/>
              <w:jc w:val="center"/>
              <w:rPr>
                <w:rFonts w:ascii="Arial" w:hAnsi="Arial" w:cs="Arial"/>
              </w:rPr>
            </w:pPr>
            <w:r w:rsidRPr="00AC3D0D">
              <w:rPr>
                <w:rFonts w:ascii="Arial" w:hAnsi="Arial" w:cs="Arial"/>
              </w:rPr>
              <w:t>3</w:t>
            </w:r>
            <w:r w:rsidR="00544DE8" w:rsidRPr="00AC3D0D">
              <w:rPr>
                <w:rFonts w:ascii="Arial" w:hAnsi="Arial" w:cs="Arial"/>
              </w:rPr>
              <w:t>5</w:t>
            </w:r>
            <w:r w:rsidRPr="00AC3D0D">
              <w:rPr>
                <w:rFonts w:ascii="Arial" w:hAnsi="Arial" w:cs="Arial"/>
              </w:rPr>
              <w:t>,0</w:t>
            </w:r>
          </w:p>
        </w:tc>
      </w:tr>
    </w:tbl>
    <w:p w14:paraId="6202D7D4" w14:textId="77777777" w:rsidR="00E93E59" w:rsidRDefault="00E93E59" w:rsidP="00CA3E6E">
      <w:pPr>
        <w:pStyle w:val="formattext0"/>
        <w:spacing w:before="0" w:beforeAutospacing="0" w:after="0" w:afterAutospacing="0" w:line="360" w:lineRule="auto"/>
        <w:rPr>
          <w:rFonts w:ascii="Arial" w:hAnsi="Arial" w:cs="Arial"/>
          <w:spacing w:val="40"/>
        </w:rPr>
      </w:pPr>
    </w:p>
    <w:p w14:paraId="6C099F0A" w14:textId="20A3C63F" w:rsidR="007170DE" w:rsidRPr="00112AEA" w:rsidRDefault="0045246E" w:rsidP="007170DE">
      <w:pPr>
        <w:pStyle w:val="formattext0"/>
        <w:spacing w:before="0" w:beforeAutospacing="0" w:after="0" w:afterAutospacing="0" w:line="360" w:lineRule="auto"/>
        <w:ind w:firstLine="709"/>
        <w:jc w:val="both"/>
        <w:rPr>
          <w:rFonts w:ascii="Arial" w:hAnsi="Arial" w:cs="Arial"/>
        </w:rPr>
      </w:pPr>
      <w:r w:rsidRPr="00AC3D0D">
        <w:rPr>
          <w:rFonts w:ascii="Arial" w:hAnsi="Arial" w:cs="Arial"/>
        </w:rPr>
        <w:t>4</w:t>
      </w:r>
      <w:r w:rsidR="00AD5C2E" w:rsidRPr="00AC3D0D">
        <w:rPr>
          <w:rFonts w:ascii="Arial" w:hAnsi="Arial" w:cs="Arial"/>
        </w:rPr>
        <w:t>.</w:t>
      </w:r>
      <w:r w:rsidR="00DC4EBC" w:rsidRPr="00AC3D0D">
        <w:rPr>
          <w:rFonts w:ascii="Arial" w:hAnsi="Arial" w:cs="Arial"/>
        </w:rPr>
        <w:t>2</w:t>
      </w:r>
      <w:r w:rsidR="00AD5C2E" w:rsidRPr="00AC3D0D">
        <w:rPr>
          <w:rFonts w:ascii="Arial" w:hAnsi="Arial" w:cs="Arial"/>
        </w:rPr>
        <w:t xml:space="preserve"> </w:t>
      </w:r>
      <w:r w:rsidRPr="00AC3D0D">
        <w:rPr>
          <w:rFonts w:ascii="Arial" w:hAnsi="Arial" w:cs="Arial"/>
        </w:rPr>
        <w:t>Микробиологические показатели, с</w:t>
      </w:r>
      <w:r w:rsidR="007170DE" w:rsidRPr="00AC3D0D">
        <w:rPr>
          <w:rFonts w:ascii="Arial" w:hAnsi="Arial" w:cs="Arial"/>
        </w:rPr>
        <w:t>одержание токсичных элементов,</w:t>
      </w:r>
      <w:r w:rsidR="007170DE" w:rsidRPr="00112AEA">
        <w:rPr>
          <w:rFonts w:ascii="Arial" w:hAnsi="Arial" w:cs="Arial"/>
        </w:rPr>
        <w:t xml:space="preserve"> микотоксинов, пестицидов </w:t>
      </w:r>
      <w:r w:rsidR="006712C7" w:rsidRPr="00112AEA">
        <w:rPr>
          <w:rFonts w:ascii="Arial" w:hAnsi="Arial" w:cs="Arial"/>
        </w:rPr>
        <w:t xml:space="preserve">в орехах лещины </w:t>
      </w:r>
      <w:r w:rsidR="007170DE" w:rsidRPr="00112AEA">
        <w:rPr>
          <w:rFonts w:ascii="Arial" w:hAnsi="Arial" w:cs="Arial"/>
        </w:rPr>
        <w:t>должн</w:t>
      </w:r>
      <w:r>
        <w:rPr>
          <w:rFonts w:ascii="Arial" w:hAnsi="Arial" w:cs="Arial"/>
        </w:rPr>
        <w:t>ы</w:t>
      </w:r>
      <w:r w:rsidR="007170DE" w:rsidRPr="00112AEA">
        <w:rPr>
          <w:rFonts w:ascii="Arial" w:hAnsi="Arial" w:cs="Arial"/>
        </w:rPr>
        <w:t xml:space="preserve"> соответствовать требованиям </w:t>
      </w:r>
      <w:r w:rsidR="007170DE" w:rsidRPr="00112AEA">
        <w:rPr>
          <w:rFonts w:ascii="Arial" w:hAnsi="Arial" w:cs="Arial"/>
          <w:bCs/>
        </w:rPr>
        <w:t>технических регламентов или</w:t>
      </w:r>
      <w:r w:rsidR="007170DE" w:rsidRPr="00112AEA">
        <w:rPr>
          <w:rFonts w:ascii="Arial" w:hAnsi="Arial" w:cs="Arial"/>
        </w:rPr>
        <w:t xml:space="preserve"> нормативных правовых актов, действующих на территории государства, принявшего настоящий стандарт.</w:t>
      </w:r>
    </w:p>
    <w:p w14:paraId="11D8CAE4" w14:textId="77777777" w:rsidR="00D96034" w:rsidRPr="00112AEA" w:rsidRDefault="00D96034" w:rsidP="00112AEA">
      <w:pPr>
        <w:pStyle w:val="formattext0"/>
        <w:spacing w:before="0" w:beforeAutospacing="0" w:after="0" w:afterAutospacing="0" w:line="360" w:lineRule="auto"/>
        <w:ind w:firstLine="709"/>
        <w:jc w:val="both"/>
        <w:rPr>
          <w:rFonts w:ascii="Arial" w:hAnsi="Arial" w:cs="Arial"/>
          <w:bCs/>
        </w:rPr>
      </w:pPr>
      <w:bookmarkStart w:id="27" w:name="P005B"/>
      <w:bookmarkEnd w:id="27"/>
    </w:p>
    <w:p w14:paraId="3F066EF1" w14:textId="2B3E7D3E" w:rsidR="0005138B" w:rsidRPr="00112AEA" w:rsidRDefault="0045246E" w:rsidP="00112AEA">
      <w:pPr>
        <w:pStyle w:val="formattext0"/>
        <w:spacing w:before="0" w:beforeAutospacing="0" w:after="120" w:afterAutospacing="0" w:line="360" w:lineRule="auto"/>
        <w:ind w:firstLine="709"/>
        <w:jc w:val="both"/>
        <w:rPr>
          <w:rFonts w:ascii="Arial" w:hAnsi="Arial" w:cs="Arial"/>
          <w:b/>
          <w:bCs/>
          <w:sz w:val="28"/>
          <w:szCs w:val="28"/>
        </w:rPr>
      </w:pPr>
      <w:r>
        <w:rPr>
          <w:rFonts w:ascii="Arial" w:hAnsi="Arial" w:cs="Arial"/>
          <w:b/>
          <w:bCs/>
          <w:sz w:val="28"/>
          <w:szCs w:val="28"/>
        </w:rPr>
        <w:t>5</w:t>
      </w:r>
      <w:r w:rsidR="0005138B" w:rsidRPr="00112AEA">
        <w:rPr>
          <w:rFonts w:ascii="Arial" w:hAnsi="Arial" w:cs="Arial"/>
          <w:b/>
          <w:bCs/>
          <w:sz w:val="28"/>
          <w:szCs w:val="28"/>
        </w:rPr>
        <w:t xml:space="preserve"> Упаковка</w:t>
      </w:r>
    </w:p>
    <w:p w14:paraId="74DAF435" w14:textId="1544358C" w:rsidR="0005138B" w:rsidRDefault="0045246E" w:rsidP="00767D54">
      <w:pPr>
        <w:pStyle w:val="formattext0"/>
        <w:spacing w:before="0" w:beforeAutospacing="0" w:after="0" w:afterAutospacing="0" w:line="360" w:lineRule="auto"/>
        <w:ind w:firstLine="709"/>
        <w:jc w:val="both"/>
        <w:rPr>
          <w:rFonts w:ascii="Arial" w:hAnsi="Arial" w:cs="Arial"/>
        </w:rPr>
      </w:pPr>
      <w:bookmarkStart w:id="28" w:name="P0067"/>
      <w:bookmarkEnd w:id="28"/>
      <w:r>
        <w:rPr>
          <w:rFonts w:ascii="Arial" w:hAnsi="Arial" w:cs="Arial"/>
        </w:rPr>
        <w:t>5</w:t>
      </w:r>
      <w:r w:rsidR="0005138B" w:rsidRPr="00792EA1">
        <w:rPr>
          <w:rFonts w:ascii="Arial" w:hAnsi="Arial" w:cs="Arial"/>
        </w:rPr>
        <w:t>.1 Транспортная упаковка должна соответствовать требованиям технических регламентов или нормативных правовых актов, действующих на территории государства, принявшего стандарт.</w:t>
      </w:r>
      <w:r w:rsidR="00112AEA">
        <w:rPr>
          <w:rFonts w:ascii="Arial" w:hAnsi="Arial" w:cs="Arial"/>
        </w:rPr>
        <w:t xml:space="preserve"> </w:t>
      </w:r>
    </w:p>
    <w:p w14:paraId="4306DB4D" w14:textId="0E4E8E20" w:rsidR="00E96426" w:rsidRDefault="0045246E" w:rsidP="00767D54">
      <w:pPr>
        <w:pStyle w:val="formattext0"/>
        <w:spacing w:before="0" w:beforeAutospacing="0" w:after="0" w:afterAutospacing="0" w:line="360" w:lineRule="auto"/>
        <w:ind w:firstLine="709"/>
        <w:jc w:val="both"/>
        <w:rPr>
          <w:rFonts w:ascii="Arial" w:hAnsi="Arial" w:cs="Arial"/>
        </w:rPr>
      </w:pPr>
      <w:r>
        <w:rPr>
          <w:rFonts w:ascii="Arial" w:hAnsi="Arial" w:cs="Arial"/>
        </w:rPr>
        <w:t>5</w:t>
      </w:r>
      <w:r w:rsidR="00E96426" w:rsidRPr="00E96426">
        <w:rPr>
          <w:rFonts w:ascii="Arial" w:hAnsi="Arial" w:cs="Arial"/>
        </w:rPr>
        <w:t>.</w:t>
      </w:r>
      <w:r w:rsidR="006D502E">
        <w:rPr>
          <w:rFonts w:ascii="Arial" w:hAnsi="Arial" w:cs="Arial"/>
        </w:rPr>
        <w:t>2</w:t>
      </w:r>
      <w:r w:rsidR="00112AEA">
        <w:rPr>
          <w:rFonts w:ascii="Arial" w:hAnsi="Arial" w:cs="Arial"/>
        </w:rPr>
        <w:t xml:space="preserve"> </w:t>
      </w:r>
      <w:r w:rsidR="00E96426" w:rsidRPr="00E96426">
        <w:rPr>
          <w:rFonts w:ascii="Arial" w:hAnsi="Arial" w:cs="Arial"/>
        </w:rPr>
        <w:t xml:space="preserve">Орехи </w:t>
      </w:r>
      <w:r w:rsidR="00280484">
        <w:rPr>
          <w:rFonts w:ascii="Arial" w:hAnsi="Arial" w:cs="Arial"/>
        </w:rPr>
        <w:t>лещины</w:t>
      </w:r>
      <w:r w:rsidR="00E96426" w:rsidRPr="00E96426">
        <w:rPr>
          <w:rFonts w:ascii="Arial" w:hAnsi="Arial" w:cs="Arial"/>
        </w:rPr>
        <w:t xml:space="preserve"> упаковывают </w:t>
      </w:r>
      <w:r w:rsidR="00280484">
        <w:rPr>
          <w:rFonts w:ascii="Arial" w:hAnsi="Arial" w:cs="Arial"/>
        </w:rPr>
        <w:t>в транспортную упаковку</w:t>
      </w:r>
      <w:r w:rsidR="00E96426" w:rsidRPr="00E96426">
        <w:rPr>
          <w:rFonts w:ascii="Arial" w:hAnsi="Arial" w:cs="Arial"/>
        </w:rPr>
        <w:t>:</w:t>
      </w:r>
      <w:r w:rsidR="00280484">
        <w:rPr>
          <w:rFonts w:ascii="Arial" w:hAnsi="Arial" w:cs="Arial"/>
        </w:rPr>
        <w:t xml:space="preserve"> </w:t>
      </w:r>
      <w:r w:rsidR="004E52A4" w:rsidRPr="003D30D5">
        <w:rPr>
          <w:rFonts w:ascii="Arial" w:hAnsi="Arial" w:cs="Arial"/>
        </w:rPr>
        <w:t>мешки по ГОСТ 30090</w:t>
      </w:r>
      <w:r w:rsidR="00040BF2" w:rsidRPr="003D30D5">
        <w:rPr>
          <w:rFonts w:ascii="Arial" w:hAnsi="Arial" w:cs="Arial"/>
        </w:rPr>
        <w:t>, мягкие специализированные вентилируемые контейнеры (биг-бэги),</w:t>
      </w:r>
      <w:r w:rsidR="00040BF2">
        <w:rPr>
          <w:rFonts w:ascii="Arial" w:hAnsi="Arial" w:cs="Arial"/>
        </w:rPr>
        <w:t xml:space="preserve"> </w:t>
      </w:r>
      <w:r w:rsidR="00E96426" w:rsidRPr="00E96426">
        <w:rPr>
          <w:rFonts w:ascii="Arial" w:hAnsi="Arial" w:cs="Arial"/>
        </w:rPr>
        <w:t xml:space="preserve">ящики из древесины или картона по </w:t>
      </w:r>
      <w:r w:rsidR="00E96426" w:rsidRPr="00C72930">
        <w:rPr>
          <w:rFonts w:ascii="Arial" w:hAnsi="Arial" w:cs="Arial"/>
        </w:rPr>
        <w:t>ГОСТ 9142, ГОСТ 10131, ГОСТ 13511, ГОСТ 17812</w:t>
      </w:r>
      <w:r w:rsidR="00040BF2">
        <w:rPr>
          <w:rFonts w:ascii="Arial" w:hAnsi="Arial" w:cs="Arial"/>
        </w:rPr>
        <w:t xml:space="preserve"> </w:t>
      </w:r>
      <w:r w:rsidR="00E96426" w:rsidRPr="00E96426">
        <w:rPr>
          <w:rFonts w:ascii="Arial" w:hAnsi="Arial" w:cs="Arial"/>
        </w:rPr>
        <w:t xml:space="preserve">или </w:t>
      </w:r>
      <w:r w:rsidR="00E96426" w:rsidRPr="00E96426">
        <w:rPr>
          <w:rFonts w:ascii="Arial" w:hAnsi="Arial" w:cs="Arial"/>
        </w:rPr>
        <w:lastRenderedPageBreak/>
        <w:t xml:space="preserve">другие виды </w:t>
      </w:r>
      <w:r w:rsidR="00040BF2">
        <w:rPr>
          <w:rFonts w:ascii="Arial" w:hAnsi="Arial" w:cs="Arial"/>
        </w:rPr>
        <w:t>упаковки</w:t>
      </w:r>
      <w:r w:rsidR="00E96426" w:rsidRPr="00E96426">
        <w:rPr>
          <w:rFonts w:ascii="Arial" w:hAnsi="Arial" w:cs="Arial"/>
        </w:rPr>
        <w:t xml:space="preserve"> из</w:t>
      </w:r>
      <w:r w:rsidR="006D502E">
        <w:rPr>
          <w:rFonts w:ascii="Arial" w:hAnsi="Arial" w:cs="Arial"/>
        </w:rPr>
        <w:t xml:space="preserve"> </w:t>
      </w:r>
      <w:r w:rsidR="00E96426" w:rsidRPr="00E96426">
        <w:rPr>
          <w:rFonts w:ascii="Arial" w:hAnsi="Arial" w:cs="Arial"/>
        </w:rPr>
        <w:t xml:space="preserve">материалов, </w:t>
      </w:r>
      <w:r w:rsidR="00040BF2">
        <w:rPr>
          <w:rFonts w:ascii="Arial" w:hAnsi="Arial" w:cs="Arial"/>
        </w:rPr>
        <w:t xml:space="preserve">обеспечивающих сохранение качества и безопасности орехов в течение их </w:t>
      </w:r>
      <w:r w:rsidR="00E96426" w:rsidRPr="00E96426">
        <w:rPr>
          <w:rFonts w:ascii="Arial" w:hAnsi="Arial" w:cs="Arial"/>
        </w:rPr>
        <w:t xml:space="preserve"> срока годности.</w:t>
      </w:r>
    </w:p>
    <w:p w14:paraId="23BFEA49" w14:textId="36A3CE4A" w:rsidR="00E96426" w:rsidRPr="00E96426" w:rsidRDefault="0045246E" w:rsidP="00767D54">
      <w:pPr>
        <w:pStyle w:val="formattext0"/>
        <w:spacing w:before="0" w:beforeAutospacing="0" w:after="0" w:afterAutospacing="0" w:line="360" w:lineRule="auto"/>
        <w:ind w:firstLine="709"/>
        <w:jc w:val="both"/>
        <w:rPr>
          <w:rFonts w:ascii="Arial" w:hAnsi="Arial" w:cs="Arial"/>
        </w:rPr>
      </w:pPr>
      <w:r>
        <w:rPr>
          <w:rFonts w:ascii="Arial" w:hAnsi="Arial" w:cs="Arial"/>
        </w:rPr>
        <w:t>5</w:t>
      </w:r>
      <w:r w:rsidR="006D502E" w:rsidRPr="006200B9">
        <w:rPr>
          <w:rFonts w:ascii="Arial" w:hAnsi="Arial" w:cs="Arial"/>
        </w:rPr>
        <w:t>.3</w:t>
      </w:r>
      <w:r w:rsidR="006200B9" w:rsidRPr="006200B9">
        <w:rPr>
          <w:rFonts w:ascii="Arial" w:hAnsi="Arial" w:cs="Arial"/>
        </w:rPr>
        <w:t xml:space="preserve"> </w:t>
      </w:r>
      <w:r w:rsidR="00E96426" w:rsidRPr="006200B9">
        <w:rPr>
          <w:rFonts w:ascii="Arial" w:hAnsi="Arial" w:cs="Arial"/>
        </w:rPr>
        <w:t>Группов</w:t>
      </w:r>
      <w:r w:rsidR="00C350B8" w:rsidRPr="006200B9">
        <w:rPr>
          <w:rFonts w:ascii="Arial" w:hAnsi="Arial" w:cs="Arial"/>
        </w:rPr>
        <w:t>ую</w:t>
      </w:r>
      <w:r w:rsidR="00E96426" w:rsidRPr="006200B9">
        <w:rPr>
          <w:rFonts w:ascii="Arial" w:hAnsi="Arial" w:cs="Arial"/>
        </w:rPr>
        <w:t xml:space="preserve"> упаковк</w:t>
      </w:r>
      <w:r w:rsidR="00C350B8" w:rsidRPr="006200B9">
        <w:rPr>
          <w:rFonts w:ascii="Arial" w:hAnsi="Arial" w:cs="Arial"/>
        </w:rPr>
        <w:t>у</w:t>
      </w:r>
      <w:r w:rsidR="00E96426" w:rsidRPr="006200B9">
        <w:rPr>
          <w:rFonts w:ascii="Arial" w:hAnsi="Arial" w:cs="Arial"/>
        </w:rPr>
        <w:t xml:space="preserve"> </w:t>
      </w:r>
      <w:r w:rsidR="00040BF2" w:rsidRPr="006200B9">
        <w:rPr>
          <w:rFonts w:ascii="Arial" w:hAnsi="Arial" w:cs="Arial"/>
        </w:rPr>
        <w:t>орехов лещины</w:t>
      </w:r>
      <w:r w:rsidR="00E96426" w:rsidRPr="006200B9">
        <w:rPr>
          <w:rFonts w:ascii="Arial" w:hAnsi="Arial" w:cs="Arial"/>
        </w:rPr>
        <w:t xml:space="preserve"> в ящиках (коробках) с комплектованием </w:t>
      </w:r>
      <w:r w:rsidR="00C350B8" w:rsidRPr="006200B9">
        <w:rPr>
          <w:rFonts w:ascii="Arial" w:hAnsi="Arial" w:cs="Arial"/>
        </w:rPr>
        <w:t xml:space="preserve">транспортных </w:t>
      </w:r>
      <w:r w:rsidR="00E96426" w:rsidRPr="006200B9">
        <w:rPr>
          <w:rFonts w:ascii="Arial" w:hAnsi="Arial" w:cs="Arial"/>
        </w:rPr>
        <w:t xml:space="preserve">пакетов на </w:t>
      </w:r>
      <w:r w:rsidR="0078063B" w:rsidRPr="006200B9">
        <w:rPr>
          <w:rFonts w:ascii="Arial" w:hAnsi="Arial" w:cs="Arial"/>
        </w:rPr>
        <w:t>плоских</w:t>
      </w:r>
      <w:r w:rsidR="00E96426" w:rsidRPr="006200B9">
        <w:rPr>
          <w:rFonts w:ascii="Arial" w:hAnsi="Arial" w:cs="Arial"/>
        </w:rPr>
        <w:t xml:space="preserve"> поддонах по ГОСТ 23285 в полимерной упаковке или без нее (пакетирование грузовых мест)</w:t>
      </w:r>
      <w:r w:rsidR="00C350B8" w:rsidRPr="006200B9">
        <w:t xml:space="preserve"> </w:t>
      </w:r>
      <w:r w:rsidR="00C350B8" w:rsidRPr="006200B9">
        <w:rPr>
          <w:rFonts w:ascii="Arial" w:hAnsi="Arial" w:cs="Arial"/>
        </w:rPr>
        <w:t>осуществляют в соответствии с правилами перевозки грузов</w:t>
      </w:r>
      <w:r w:rsidR="00E96426" w:rsidRPr="006200B9">
        <w:rPr>
          <w:rFonts w:ascii="Arial" w:hAnsi="Arial" w:cs="Arial"/>
        </w:rPr>
        <w:t>.</w:t>
      </w:r>
    </w:p>
    <w:p w14:paraId="4D017295" w14:textId="07308443" w:rsidR="00E96426" w:rsidRDefault="0045246E" w:rsidP="00767D54">
      <w:pPr>
        <w:pStyle w:val="formattext0"/>
        <w:spacing w:before="0" w:beforeAutospacing="0" w:after="0" w:afterAutospacing="0" w:line="360" w:lineRule="auto"/>
        <w:ind w:firstLine="709"/>
        <w:jc w:val="both"/>
        <w:rPr>
          <w:rFonts w:ascii="Arial" w:hAnsi="Arial" w:cs="Arial"/>
        </w:rPr>
      </w:pPr>
      <w:r>
        <w:rPr>
          <w:rFonts w:ascii="Arial" w:hAnsi="Arial" w:cs="Arial"/>
        </w:rPr>
        <w:t>5</w:t>
      </w:r>
      <w:r w:rsidR="006D502E">
        <w:rPr>
          <w:rFonts w:ascii="Arial" w:hAnsi="Arial" w:cs="Arial"/>
        </w:rPr>
        <w:t>.4</w:t>
      </w:r>
      <w:r w:rsidR="006200B9">
        <w:rPr>
          <w:rFonts w:ascii="Arial" w:hAnsi="Arial" w:cs="Arial"/>
        </w:rPr>
        <w:t xml:space="preserve"> </w:t>
      </w:r>
      <w:r w:rsidR="00040BF2">
        <w:rPr>
          <w:rFonts w:ascii="Arial" w:hAnsi="Arial" w:cs="Arial"/>
        </w:rPr>
        <w:t>Упаковка</w:t>
      </w:r>
      <w:r w:rsidR="00E96426" w:rsidRPr="00E96426">
        <w:rPr>
          <w:rFonts w:ascii="Arial" w:hAnsi="Arial" w:cs="Arial"/>
        </w:rPr>
        <w:t xml:space="preserve">, применяемая для </w:t>
      </w:r>
      <w:r w:rsidR="00040BF2">
        <w:rPr>
          <w:rFonts w:ascii="Arial" w:hAnsi="Arial" w:cs="Arial"/>
        </w:rPr>
        <w:t>орехов лещины</w:t>
      </w:r>
      <w:r w:rsidR="00E96426" w:rsidRPr="00E96426">
        <w:rPr>
          <w:rFonts w:ascii="Arial" w:hAnsi="Arial" w:cs="Arial"/>
        </w:rPr>
        <w:t>, должна быть чистой, сухой, не зараженной сельскохозяйственными вредителями и не должна иметь постороннего запаха.</w:t>
      </w:r>
    </w:p>
    <w:p w14:paraId="37A37D37" w14:textId="77808398" w:rsidR="00E96426" w:rsidRPr="006200B9" w:rsidRDefault="0045246E" w:rsidP="00767D54">
      <w:pPr>
        <w:pStyle w:val="formattext0"/>
        <w:spacing w:before="0" w:beforeAutospacing="0" w:after="0" w:afterAutospacing="0" w:line="360" w:lineRule="auto"/>
        <w:ind w:firstLine="709"/>
        <w:jc w:val="both"/>
        <w:rPr>
          <w:rFonts w:ascii="Arial" w:hAnsi="Arial" w:cs="Arial"/>
        </w:rPr>
      </w:pPr>
      <w:r>
        <w:rPr>
          <w:rFonts w:ascii="Arial" w:hAnsi="Arial" w:cs="Arial"/>
        </w:rPr>
        <w:t>5</w:t>
      </w:r>
      <w:r w:rsidR="006D502E" w:rsidRPr="006200B9">
        <w:rPr>
          <w:rFonts w:ascii="Arial" w:hAnsi="Arial" w:cs="Arial"/>
        </w:rPr>
        <w:t>.5</w:t>
      </w:r>
      <w:r w:rsidR="006200B9" w:rsidRPr="006200B9">
        <w:rPr>
          <w:rFonts w:ascii="Arial" w:hAnsi="Arial" w:cs="Arial"/>
        </w:rPr>
        <w:t xml:space="preserve"> </w:t>
      </w:r>
      <w:r w:rsidR="00E96426" w:rsidRPr="006200B9">
        <w:rPr>
          <w:rFonts w:ascii="Arial" w:hAnsi="Arial" w:cs="Arial"/>
        </w:rPr>
        <w:t xml:space="preserve">Орехи </w:t>
      </w:r>
      <w:r w:rsidR="0049353C" w:rsidRPr="006200B9">
        <w:rPr>
          <w:rFonts w:ascii="Arial" w:hAnsi="Arial" w:cs="Arial"/>
        </w:rPr>
        <w:t>лещины</w:t>
      </w:r>
      <w:r w:rsidR="00040BF2" w:rsidRPr="006200B9">
        <w:rPr>
          <w:rFonts w:ascii="Arial" w:hAnsi="Arial" w:cs="Arial"/>
        </w:rPr>
        <w:t xml:space="preserve">, предназначенные </w:t>
      </w:r>
      <w:r w:rsidR="00976E88">
        <w:rPr>
          <w:rFonts w:ascii="Arial" w:hAnsi="Arial" w:cs="Arial"/>
        </w:rPr>
        <w:t xml:space="preserve">для </w:t>
      </w:r>
      <w:r w:rsidR="00040BF2" w:rsidRPr="006200B9">
        <w:rPr>
          <w:rFonts w:ascii="Arial" w:hAnsi="Arial" w:cs="Arial"/>
        </w:rPr>
        <w:t>непосредственно</w:t>
      </w:r>
      <w:r w:rsidR="00976E88">
        <w:rPr>
          <w:rFonts w:ascii="Arial" w:hAnsi="Arial" w:cs="Arial"/>
        </w:rPr>
        <w:t>го</w:t>
      </w:r>
      <w:r w:rsidR="00040BF2" w:rsidRPr="006200B9">
        <w:rPr>
          <w:rFonts w:ascii="Arial" w:hAnsi="Arial" w:cs="Arial"/>
        </w:rPr>
        <w:t xml:space="preserve"> </w:t>
      </w:r>
      <w:r w:rsidR="00976E88">
        <w:rPr>
          <w:rFonts w:ascii="Arial" w:hAnsi="Arial" w:cs="Arial"/>
        </w:rPr>
        <w:t>у</w:t>
      </w:r>
      <w:r w:rsidR="00040BF2" w:rsidRPr="006200B9">
        <w:rPr>
          <w:rFonts w:ascii="Arial" w:hAnsi="Arial" w:cs="Arial"/>
        </w:rPr>
        <w:t xml:space="preserve">потребления в пищу или потребления в пищу после смешивания с другими продуктами без дальнейшей переработки, </w:t>
      </w:r>
      <w:r w:rsidR="00E96426" w:rsidRPr="006200B9">
        <w:rPr>
          <w:rFonts w:ascii="Arial" w:hAnsi="Arial" w:cs="Arial"/>
        </w:rPr>
        <w:t>фасуют в потребительскую упаковку из полимерных и комбинированных</w:t>
      </w:r>
      <w:r w:rsidR="006D502E" w:rsidRPr="006200B9">
        <w:rPr>
          <w:rFonts w:ascii="Arial" w:hAnsi="Arial" w:cs="Arial"/>
        </w:rPr>
        <w:t xml:space="preserve"> </w:t>
      </w:r>
      <w:r w:rsidR="00E96426" w:rsidRPr="006200B9">
        <w:rPr>
          <w:rFonts w:ascii="Arial" w:hAnsi="Arial" w:cs="Arial"/>
        </w:rPr>
        <w:t xml:space="preserve">материалов по ГОСТ </w:t>
      </w:r>
      <w:r w:rsidR="004C3208" w:rsidRPr="006200B9">
        <w:rPr>
          <w:rFonts w:ascii="Arial" w:hAnsi="Arial" w:cs="Arial"/>
        </w:rPr>
        <w:t>32521,</w:t>
      </w:r>
      <w:r w:rsidR="00E96426" w:rsidRPr="006200B9">
        <w:rPr>
          <w:rFonts w:ascii="Arial" w:hAnsi="Arial" w:cs="Arial"/>
        </w:rPr>
        <w:t xml:space="preserve"> </w:t>
      </w:r>
      <w:r w:rsidR="004C3208" w:rsidRPr="006200B9">
        <w:rPr>
          <w:rFonts w:ascii="Arial" w:hAnsi="Arial" w:cs="Arial"/>
        </w:rPr>
        <w:t xml:space="preserve">ГОСТ 33781 </w:t>
      </w:r>
      <w:r w:rsidR="00E96426" w:rsidRPr="006200B9">
        <w:rPr>
          <w:rFonts w:ascii="Arial" w:hAnsi="Arial" w:cs="Arial"/>
        </w:rPr>
        <w:t xml:space="preserve">или другую упаковку, </w:t>
      </w:r>
      <w:r w:rsidR="00040BF2" w:rsidRPr="006200B9">
        <w:rPr>
          <w:rFonts w:ascii="Arial" w:hAnsi="Arial" w:cs="Arial"/>
        </w:rPr>
        <w:t xml:space="preserve">обеспечивающую сохранение </w:t>
      </w:r>
      <w:r w:rsidR="00E96426" w:rsidRPr="006200B9">
        <w:rPr>
          <w:rFonts w:ascii="Arial" w:hAnsi="Arial" w:cs="Arial"/>
        </w:rPr>
        <w:t xml:space="preserve">их качества и безопасности. Все </w:t>
      </w:r>
      <w:r w:rsidR="00040BF2" w:rsidRPr="006200B9">
        <w:rPr>
          <w:rFonts w:ascii="Arial" w:hAnsi="Arial" w:cs="Arial"/>
        </w:rPr>
        <w:t>упаковочные единицы в одной партии</w:t>
      </w:r>
      <w:r w:rsidR="00E96426" w:rsidRPr="006200B9">
        <w:rPr>
          <w:rFonts w:ascii="Arial" w:hAnsi="Arial" w:cs="Arial"/>
        </w:rPr>
        <w:t xml:space="preserve"> для розничной продажи должны иметь одинаковую </w:t>
      </w:r>
      <w:r w:rsidR="00985175" w:rsidRPr="006200B9">
        <w:rPr>
          <w:rFonts w:ascii="Arial" w:hAnsi="Arial" w:cs="Arial"/>
        </w:rPr>
        <w:t xml:space="preserve">номинальную </w:t>
      </w:r>
      <w:r w:rsidR="00E96426" w:rsidRPr="006200B9">
        <w:rPr>
          <w:rFonts w:ascii="Arial" w:hAnsi="Arial" w:cs="Arial"/>
        </w:rPr>
        <w:t>массу.</w:t>
      </w:r>
    </w:p>
    <w:p w14:paraId="179EC64C" w14:textId="2E43CA82" w:rsidR="00985175" w:rsidRPr="006200B9" w:rsidRDefault="0045246E" w:rsidP="00985175">
      <w:pPr>
        <w:pStyle w:val="formattext0"/>
        <w:spacing w:before="0" w:beforeAutospacing="0" w:after="0" w:afterAutospacing="0" w:line="360" w:lineRule="auto"/>
        <w:ind w:firstLine="709"/>
        <w:jc w:val="both"/>
        <w:rPr>
          <w:rFonts w:ascii="Arial" w:hAnsi="Arial" w:cs="Arial"/>
        </w:rPr>
      </w:pPr>
      <w:r>
        <w:rPr>
          <w:rFonts w:ascii="Arial" w:hAnsi="Arial" w:cs="Arial"/>
        </w:rPr>
        <w:t>5</w:t>
      </w:r>
      <w:r w:rsidR="00985175" w:rsidRPr="006200B9">
        <w:rPr>
          <w:rFonts w:ascii="Arial" w:hAnsi="Arial" w:cs="Arial"/>
        </w:rPr>
        <w:t>.6</w:t>
      </w:r>
      <w:r w:rsidR="006200B9">
        <w:rPr>
          <w:rFonts w:ascii="Arial" w:hAnsi="Arial" w:cs="Arial"/>
        </w:rPr>
        <w:t xml:space="preserve"> </w:t>
      </w:r>
      <w:r w:rsidR="00985175" w:rsidRPr="006200B9">
        <w:rPr>
          <w:rFonts w:ascii="Arial" w:hAnsi="Arial" w:cs="Arial"/>
        </w:rPr>
        <w:t>Содержание каждой упаковочной единицы должно быть:</w:t>
      </w:r>
    </w:p>
    <w:p w14:paraId="1C3B01F9" w14:textId="673B6B66" w:rsidR="00985175" w:rsidRPr="006200B9" w:rsidRDefault="00985175" w:rsidP="00985175">
      <w:pPr>
        <w:pStyle w:val="formattext0"/>
        <w:spacing w:before="0" w:beforeAutospacing="0" w:after="0" w:afterAutospacing="0" w:line="360" w:lineRule="auto"/>
        <w:ind w:firstLine="709"/>
        <w:jc w:val="both"/>
        <w:rPr>
          <w:rFonts w:ascii="Arial" w:hAnsi="Arial" w:cs="Arial"/>
        </w:rPr>
      </w:pPr>
      <w:r w:rsidRPr="006200B9">
        <w:rPr>
          <w:rFonts w:ascii="Arial" w:hAnsi="Arial" w:cs="Arial"/>
        </w:rPr>
        <w:t>-</w:t>
      </w:r>
      <w:r w:rsidR="0078063B" w:rsidRPr="006200B9">
        <w:rPr>
          <w:rFonts w:ascii="Arial" w:hAnsi="Arial" w:cs="Arial"/>
        </w:rPr>
        <w:t xml:space="preserve"> </w:t>
      </w:r>
      <w:r w:rsidR="004C3208" w:rsidRPr="006200B9">
        <w:rPr>
          <w:rFonts w:ascii="Arial" w:hAnsi="Arial" w:cs="Arial"/>
        </w:rPr>
        <w:t xml:space="preserve">для продукции, предназначенной для непосредственного употребления в пищу </w:t>
      </w:r>
      <w:r w:rsidR="00FC7B95">
        <w:rPr>
          <w:rFonts w:ascii="Arial" w:hAnsi="Arial" w:cs="Arial"/>
        </w:rPr>
        <w:t>–</w:t>
      </w:r>
      <w:r w:rsidR="004C3208" w:rsidRPr="006200B9">
        <w:rPr>
          <w:rFonts w:ascii="Arial" w:hAnsi="Arial" w:cs="Arial"/>
        </w:rPr>
        <w:t xml:space="preserve"> однородным по качеству и состоять из орехов одного ботанического, товарного сорта и размера (в случае калибровки) с учетом требований, установленных в </w:t>
      </w:r>
      <w:r w:rsidR="006F7B25">
        <w:rPr>
          <w:rFonts w:ascii="Arial" w:hAnsi="Arial" w:cs="Arial"/>
        </w:rPr>
        <w:t>таблице 1</w:t>
      </w:r>
      <w:r w:rsidR="004C3208" w:rsidRPr="006200B9">
        <w:rPr>
          <w:rFonts w:ascii="Arial" w:hAnsi="Arial" w:cs="Arial"/>
        </w:rPr>
        <w:t>;</w:t>
      </w:r>
    </w:p>
    <w:p w14:paraId="01931575" w14:textId="570AF55F" w:rsidR="00985175" w:rsidRPr="006200B9" w:rsidRDefault="00985175" w:rsidP="00985175">
      <w:pPr>
        <w:pStyle w:val="formattext0"/>
        <w:spacing w:before="0" w:beforeAutospacing="0" w:after="0" w:afterAutospacing="0" w:line="360" w:lineRule="auto"/>
        <w:ind w:firstLine="709"/>
        <w:jc w:val="both"/>
        <w:rPr>
          <w:rFonts w:ascii="Arial" w:hAnsi="Arial" w:cs="Arial"/>
        </w:rPr>
      </w:pPr>
      <w:r w:rsidRPr="006200B9">
        <w:rPr>
          <w:rFonts w:ascii="Arial" w:hAnsi="Arial" w:cs="Arial"/>
        </w:rPr>
        <w:t xml:space="preserve">- </w:t>
      </w:r>
      <w:r w:rsidR="004C3208" w:rsidRPr="006200B9">
        <w:rPr>
          <w:rFonts w:ascii="Arial" w:hAnsi="Arial" w:cs="Arial"/>
        </w:rPr>
        <w:t xml:space="preserve">для продукции, предназначенной для промышленной переработки — соответствовать требованиям, установленным в </w:t>
      </w:r>
      <w:r w:rsidR="006F7B25">
        <w:rPr>
          <w:rFonts w:ascii="Arial" w:hAnsi="Arial" w:cs="Arial"/>
        </w:rPr>
        <w:t>таблицах 1 и 2</w:t>
      </w:r>
      <w:r w:rsidR="004C3208" w:rsidRPr="006200B9">
        <w:rPr>
          <w:rFonts w:ascii="Arial" w:hAnsi="Arial" w:cs="Arial"/>
        </w:rPr>
        <w:t>. При этом допускается неоднородность содержимого по ботаническим сортам, форме, размерам и окраске скорлупы орехов</w:t>
      </w:r>
      <w:r w:rsidRPr="006200B9">
        <w:rPr>
          <w:rFonts w:ascii="Arial" w:hAnsi="Arial" w:cs="Arial"/>
        </w:rPr>
        <w:t>.</w:t>
      </w:r>
    </w:p>
    <w:p w14:paraId="1F58EC98" w14:textId="57212059" w:rsidR="00985175" w:rsidRDefault="0045246E" w:rsidP="00985175">
      <w:pPr>
        <w:pStyle w:val="formattext0"/>
        <w:spacing w:before="0" w:beforeAutospacing="0" w:after="0" w:afterAutospacing="0" w:line="360" w:lineRule="auto"/>
        <w:ind w:firstLine="709"/>
        <w:jc w:val="both"/>
        <w:rPr>
          <w:rFonts w:ascii="Arial" w:hAnsi="Arial" w:cs="Arial"/>
        </w:rPr>
      </w:pPr>
      <w:r>
        <w:rPr>
          <w:rFonts w:ascii="Arial" w:hAnsi="Arial" w:cs="Arial"/>
        </w:rPr>
        <w:t>5</w:t>
      </w:r>
      <w:r w:rsidR="00985175" w:rsidRPr="006200B9">
        <w:rPr>
          <w:rFonts w:ascii="Arial" w:hAnsi="Arial" w:cs="Arial"/>
        </w:rPr>
        <w:t>.7</w:t>
      </w:r>
      <w:r w:rsidR="006200B9">
        <w:rPr>
          <w:rFonts w:ascii="Arial" w:hAnsi="Arial" w:cs="Arial"/>
        </w:rPr>
        <w:t xml:space="preserve"> </w:t>
      </w:r>
      <w:r w:rsidR="004C3208" w:rsidRPr="006200B9">
        <w:rPr>
          <w:rFonts w:ascii="Arial" w:hAnsi="Arial" w:cs="Arial"/>
        </w:rPr>
        <w:t>Видимая часть содержимого упаковочной единицы (для продукции, предназначенной для непосредственного употребления в пищу или для промышленной переработки) должна соответствовать содержимому всей упаковочной единицы.</w:t>
      </w:r>
    </w:p>
    <w:p w14:paraId="61C87137" w14:textId="159AEB2D" w:rsidR="00985175" w:rsidRDefault="0045246E" w:rsidP="00985175">
      <w:pPr>
        <w:pStyle w:val="formattext0"/>
        <w:spacing w:before="0" w:beforeAutospacing="0" w:after="0" w:afterAutospacing="0" w:line="360" w:lineRule="auto"/>
        <w:ind w:firstLine="709"/>
        <w:jc w:val="both"/>
        <w:rPr>
          <w:rFonts w:ascii="Arial" w:hAnsi="Arial" w:cs="Arial"/>
        </w:rPr>
      </w:pPr>
      <w:r>
        <w:rPr>
          <w:rFonts w:ascii="Arial" w:hAnsi="Arial" w:cs="Arial"/>
        </w:rPr>
        <w:t>5</w:t>
      </w:r>
      <w:r w:rsidR="00985175">
        <w:rPr>
          <w:rFonts w:ascii="Arial" w:hAnsi="Arial" w:cs="Arial"/>
        </w:rPr>
        <w:t>.8</w:t>
      </w:r>
      <w:r w:rsidR="006200B9">
        <w:rPr>
          <w:rFonts w:ascii="Arial" w:hAnsi="Arial" w:cs="Arial"/>
        </w:rPr>
        <w:t xml:space="preserve"> </w:t>
      </w:r>
      <w:r w:rsidR="00985175" w:rsidRPr="00E96426">
        <w:rPr>
          <w:rFonts w:ascii="Arial" w:hAnsi="Arial" w:cs="Arial"/>
        </w:rPr>
        <w:t xml:space="preserve">Масса нетто орехов </w:t>
      </w:r>
      <w:r w:rsidR="00985175">
        <w:rPr>
          <w:rFonts w:ascii="Arial" w:hAnsi="Arial" w:cs="Arial"/>
        </w:rPr>
        <w:t>лещины</w:t>
      </w:r>
      <w:r w:rsidR="00985175" w:rsidRPr="00E96426">
        <w:rPr>
          <w:rFonts w:ascii="Arial" w:hAnsi="Arial" w:cs="Arial"/>
        </w:rPr>
        <w:t xml:space="preserve"> в потребительской упаковке должна соответствовать</w:t>
      </w:r>
      <w:r w:rsidR="00985175">
        <w:rPr>
          <w:rFonts w:ascii="Arial" w:hAnsi="Arial" w:cs="Arial"/>
        </w:rPr>
        <w:t xml:space="preserve"> </w:t>
      </w:r>
      <w:r w:rsidR="00985175" w:rsidRPr="00E96426">
        <w:rPr>
          <w:rFonts w:ascii="Arial" w:hAnsi="Arial" w:cs="Arial"/>
        </w:rPr>
        <w:t>номинальной</w:t>
      </w:r>
      <w:r w:rsidR="00C72930">
        <w:rPr>
          <w:rFonts w:ascii="Arial" w:hAnsi="Arial" w:cs="Arial"/>
        </w:rPr>
        <w:t xml:space="preserve"> массе</w:t>
      </w:r>
      <w:r w:rsidR="00985175" w:rsidRPr="00E96426">
        <w:rPr>
          <w:rFonts w:ascii="Arial" w:hAnsi="Arial" w:cs="Arial"/>
        </w:rPr>
        <w:t>, указанной в маркировке.</w:t>
      </w:r>
    </w:p>
    <w:p w14:paraId="61AC2890" w14:textId="7EE4C32A" w:rsidR="00985175" w:rsidRPr="00E96426" w:rsidRDefault="0045246E" w:rsidP="00985175">
      <w:pPr>
        <w:pStyle w:val="formattext0"/>
        <w:spacing w:before="0" w:beforeAutospacing="0" w:after="0" w:afterAutospacing="0" w:line="360" w:lineRule="auto"/>
        <w:ind w:firstLine="709"/>
        <w:jc w:val="both"/>
        <w:rPr>
          <w:rFonts w:ascii="Arial" w:hAnsi="Arial" w:cs="Arial"/>
        </w:rPr>
      </w:pPr>
      <w:r>
        <w:rPr>
          <w:rFonts w:ascii="Arial" w:hAnsi="Arial" w:cs="Arial"/>
        </w:rPr>
        <w:t>5</w:t>
      </w:r>
      <w:r w:rsidR="00985175" w:rsidRPr="006200B9">
        <w:rPr>
          <w:rFonts w:ascii="Arial" w:hAnsi="Arial" w:cs="Arial"/>
        </w:rPr>
        <w:t>.</w:t>
      </w:r>
      <w:r w:rsidR="0078063B" w:rsidRPr="006200B9">
        <w:rPr>
          <w:rFonts w:ascii="Arial" w:hAnsi="Arial" w:cs="Arial"/>
        </w:rPr>
        <w:t>9</w:t>
      </w:r>
      <w:r w:rsidR="006200B9" w:rsidRPr="006200B9">
        <w:rPr>
          <w:rFonts w:ascii="Arial" w:hAnsi="Arial" w:cs="Arial"/>
        </w:rPr>
        <w:t xml:space="preserve"> </w:t>
      </w:r>
      <w:r w:rsidR="00985175" w:rsidRPr="006200B9">
        <w:rPr>
          <w:rFonts w:ascii="Arial" w:hAnsi="Arial" w:cs="Arial"/>
        </w:rPr>
        <w:t xml:space="preserve">Пределы допускаемых отрицательных отклонений </w:t>
      </w:r>
      <w:r w:rsidR="00C72930" w:rsidRPr="006200B9">
        <w:rPr>
          <w:rFonts w:ascii="Arial" w:hAnsi="Arial" w:cs="Arial"/>
        </w:rPr>
        <w:t>массы</w:t>
      </w:r>
      <w:r w:rsidR="00985175" w:rsidRPr="006200B9">
        <w:rPr>
          <w:rFonts w:ascii="Arial" w:hAnsi="Arial" w:cs="Arial"/>
        </w:rPr>
        <w:t xml:space="preserve"> нетто от номинального количества </w:t>
      </w:r>
      <w:r w:rsidR="00C72930" w:rsidRPr="006200B9">
        <w:rPr>
          <w:rFonts w:ascii="Arial" w:hAnsi="Arial" w:cs="Arial"/>
        </w:rPr>
        <w:t>должны соответствовать</w:t>
      </w:r>
      <w:r w:rsidR="00985175" w:rsidRPr="006200B9">
        <w:rPr>
          <w:rFonts w:ascii="Arial" w:hAnsi="Arial" w:cs="Arial"/>
        </w:rPr>
        <w:t xml:space="preserve"> ГОСТ 8.579.</w:t>
      </w:r>
    </w:p>
    <w:p w14:paraId="249D177F" w14:textId="52DC4356" w:rsidR="00985175" w:rsidRDefault="0045246E" w:rsidP="00985175">
      <w:pPr>
        <w:pStyle w:val="formattext0"/>
        <w:spacing w:before="0" w:beforeAutospacing="0" w:after="0" w:afterAutospacing="0" w:line="360" w:lineRule="auto"/>
        <w:ind w:firstLine="709"/>
        <w:jc w:val="both"/>
        <w:rPr>
          <w:rFonts w:ascii="Arial" w:hAnsi="Arial" w:cs="Arial"/>
        </w:rPr>
      </w:pPr>
      <w:r>
        <w:rPr>
          <w:rFonts w:ascii="Arial" w:hAnsi="Arial" w:cs="Arial"/>
        </w:rPr>
        <w:lastRenderedPageBreak/>
        <w:t>5</w:t>
      </w:r>
      <w:r w:rsidR="00985175">
        <w:rPr>
          <w:rFonts w:ascii="Arial" w:hAnsi="Arial" w:cs="Arial"/>
        </w:rPr>
        <w:t>.</w:t>
      </w:r>
      <w:r w:rsidR="0078063B">
        <w:rPr>
          <w:rFonts w:ascii="Arial" w:hAnsi="Arial" w:cs="Arial"/>
        </w:rPr>
        <w:t>10</w:t>
      </w:r>
      <w:r w:rsidR="006200B9">
        <w:rPr>
          <w:rFonts w:ascii="Arial" w:hAnsi="Arial" w:cs="Arial"/>
        </w:rPr>
        <w:t xml:space="preserve"> </w:t>
      </w:r>
      <w:r w:rsidR="00985175" w:rsidRPr="00E96426">
        <w:rPr>
          <w:rFonts w:ascii="Arial" w:hAnsi="Arial" w:cs="Arial"/>
        </w:rPr>
        <w:t>Упако</w:t>
      </w:r>
      <w:r w:rsidR="00985175" w:rsidRPr="003D30D5">
        <w:rPr>
          <w:rFonts w:ascii="Arial" w:hAnsi="Arial" w:cs="Arial"/>
        </w:rPr>
        <w:t>в</w:t>
      </w:r>
      <w:r w:rsidR="006200B9" w:rsidRPr="003D30D5">
        <w:rPr>
          <w:rFonts w:ascii="Arial" w:hAnsi="Arial" w:cs="Arial"/>
        </w:rPr>
        <w:t>ку</w:t>
      </w:r>
      <w:r w:rsidR="00985175" w:rsidRPr="00E96426">
        <w:rPr>
          <w:rFonts w:ascii="Arial" w:hAnsi="Arial" w:cs="Arial"/>
        </w:rPr>
        <w:t xml:space="preserve"> продукции, отправляемой в районы Крайнего Севера и приравненные к</w:t>
      </w:r>
      <w:r w:rsidR="00985175">
        <w:rPr>
          <w:rFonts w:ascii="Arial" w:hAnsi="Arial" w:cs="Arial"/>
        </w:rPr>
        <w:t xml:space="preserve"> </w:t>
      </w:r>
      <w:r w:rsidR="00985175" w:rsidRPr="00E96426">
        <w:rPr>
          <w:rFonts w:ascii="Arial" w:hAnsi="Arial" w:cs="Arial"/>
        </w:rPr>
        <w:t xml:space="preserve">ним местности, </w:t>
      </w:r>
      <w:r w:rsidR="00C72930">
        <w:rPr>
          <w:rFonts w:ascii="Arial" w:hAnsi="Arial" w:cs="Arial"/>
        </w:rPr>
        <w:t xml:space="preserve">осуществляют </w:t>
      </w:r>
      <w:r w:rsidR="00985175" w:rsidRPr="00C72930">
        <w:rPr>
          <w:rFonts w:ascii="Arial" w:hAnsi="Arial" w:cs="Arial"/>
        </w:rPr>
        <w:t>по ГОСТ 15846.</w:t>
      </w:r>
    </w:p>
    <w:p w14:paraId="399B2E4A" w14:textId="6DEAE64A" w:rsidR="00985175" w:rsidRDefault="0045246E" w:rsidP="00985175">
      <w:pPr>
        <w:pStyle w:val="formattext0"/>
        <w:spacing w:before="0" w:beforeAutospacing="0" w:after="0" w:afterAutospacing="0" w:line="360" w:lineRule="auto"/>
        <w:ind w:firstLine="709"/>
        <w:jc w:val="both"/>
        <w:rPr>
          <w:rFonts w:ascii="Arial" w:hAnsi="Arial" w:cs="Arial"/>
        </w:rPr>
      </w:pPr>
      <w:r>
        <w:rPr>
          <w:rFonts w:ascii="Arial" w:hAnsi="Arial" w:cs="Arial"/>
        </w:rPr>
        <w:t>5</w:t>
      </w:r>
      <w:r w:rsidR="00985175">
        <w:rPr>
          <w:rFonts w:ascii="Arial" w:hAnsi="Arial" w:cs="Arial"/>
        </w:rPr>
        <w:t>.1</w:t>
      </w:r>
      <w:r w:rsidR="0078063B">
        <w:rPr>
          <w:rFonts w:ascii="Arial" w:hAnsi="Arial" w:cs="Arial"/>
        </w:rPr>
        <w:t>1</w:t>
      </w:r>
      <w:r w:rsidR="006200B9">
        <w:rPr>
          <w:rFonts w:ascii="Arial" w:hAnsi="Arial" w:cs="Arial"/>
        </w:rPr>
        <w:t xml:space="preserve"> </w:t>
      </w:r>
      <w:r w:rsidR="00985175" w:rsidRPr="002C1DC1">
        <w:rPr>
          <w:rFonts w:ascii="Arial" w:hAnsi="Arial" w:cs="Arial"/>
        </w:rPr>
        <w:t>Чернила, краска, клей, применяемые для нанесения текста или наклеивания этикеток, должны быть нетоксичными и разрешены для применения в пищевой промышленности.</w:t>
      </w:r>
    </w:p>
    <w:p w14:paraId="5ECC64C9" w14:textId="77777777" w:rsidR="00AC3D0D" w:rsidRDefault="00AC3D0D" w:rsidP="00985175">
      <w:pPr>
        <w:pStyle w:val="formattext0"/>
        <w:spacing w:before="0" w:beforeAutospacing="0" w:after="0" w:afterAutospacing="0" w:line="360" w:lineRule="auto"/>
        <w:ind w:firstLine="709"/>
        <w:jc w:val="both"/>
        <w:rPr>
          <w:rFonts w:ascii="Arial" w:hAnsi="Arial" w:cs="Arial"/>
        </w:rPr>
      </w:pPr>
    </w:p>
    <w:p w14:paraId="3267D609" w14:textId="7EB26B89" w:rsidR="00D10827" w:rsidRPr="002C1DC1" w:rsidRDefault="003D30D5" w:rsidP="00067D4B">
      <w:pPr>
        <w:pStyle w:val="headertext"/>
        <w:spacing w:before="0" w:beforeAutospacing="0" w:after="120" w:afterAutospacing="0" w:line="360" w:lineRule="auto"/>
        <w:ind w:firstLine="709"/>
        <w:jc w:val="both"/>
        <w:rPr>
          <w:rFonts w:ascii="Arial" w:hAnsi="Arial" w:cs="Arial"/>
          <w:b/>
          <w:sz w:val="28"/>
          <w:szCs w:val="28"/>
        </w:rPr>
      </w:pPr>
      <w:bookmarkStart w:id="29" w:name="P0070"/>
      <w:bookmarkEnd w:id="29"/>
      <w:r>
        <w:rPr>
          <w:rFonts w:ascii="Arial" w:hAnsi="Arial" w:cs="Arial"/>
          <w:b/>
          <w:sz w:val="28"/>
          <w:szCs w:val="28"/>
        </w:rPr>
        <w:t>6</w:t>
      </w:r>
      <w:r w:rsidR="00067D4B">
        <w:rPr>
          <w:rFonts w:ascii="Arial" w:hAnsi="Arial" w:cs="Arial"/>
          <w:b/>
          <w:sz w:val="28"/>
          <w:szCs w:val="28"/>
        </w:rPr>
        <w:t xml:space="preserve"> </w:t>
      </w:r>
      <w:r w:rsidR="00D10827" w:rsidRPr="00D10827">
        <w:rPr>
          <w:rFonts w:ascii="Arial" w:hAnsi="Arial" w:cs="Arial"/>
          <w:b/>
          <w:sz w:val="28"/>
          <w:szCs w:val="28"/>
        </w:rPr>
        <w:t>Маркировка</w:t>
      </w:r>
    </w:p>
    <w:p w14:paraId="7F3545C4" w14:textId="7504184B" w:rsidR="009E740C" w:rsidRPr="00067D4B" w:rsidRDefault="003D30D5" w:rsidP="009E740C">
      <w:pPr>
        <w:suppressAutoHyphens w:val="0"/>
        <w:spacing w:after="0" w:line="360" w:lineRule="auto"/>
        <w:ind w:firstLine="709"/>
        <w:jc w:val="both"/>
        <w:rPr>
          <w:rFonts w:ascii="Arial" w:hAnsi="Arial" w:cs="Arial"/>
        </w:rPr>
      </w:pPr>
      <w:r>
        <w:rPr>
          <w:rFonts w:ascii="Arial" w:hAnsi="Arial" w:cs="Arial"/>
        </w:rPr>
        <w:t>6</w:t>
      </w:r>
      <w:r w:rsidR="009E740C" w:rsidRPr="00067D4B">
        <w:rPr>
          <w:rFonts w:ascii="Arial" w:hAnsi="Arial" w:cs="Arial"/>
        </w:rPr>
        <w:t>.</w:t>
      </w:r>
      <w:r w:rsidR="00067D4B" w:rsidRPr="00067D4B">
        <w:rPr>
          <w:rFonts w:ascii="Arial" w:hAnsi="Arial" w:cs="Arial"/>
        </w:rPr>
        <w:t>1</w:t>
      </w:r>
      <w:r w:rsidR="009E740C" w:rsidRPr="00067D4B">
        <w:rPr>
          <w:rFonts w:ascii="Arial" w:hAnsi="Arial" w:cs="Arial"/>
        </w:rPr>
        <w:t xml:space="preserve"> Маркировка потребительской упаковки орехов лещины (</w:t>
      </w:r>
      <w:r w:rsidR="00C350B8" w:rsidRPr="00067D4B">
        <w:rPr>
          <w:rFonts w:ascii="Arial" w:hAnsi="Arial" w:cs="Arial"/>
        </w:rPr>
        <w:t>предназначенной для непосредственного употребления в пищу</w:t>
      </w:r>
      <w:r w:rsidR="009E740C" w:rsidRPr="00067D4B">
        <w:rPr>
          <w:rFonts w:ascii="Arial" w:hAnsi="Arial" w:cs="Arial"/>
        </w:rPr>
        <w:t>) должна соответствовать требованиям технических регламентов или нормативных правовых актов, действующих на территории государства, принявшего настоящий стандарт, и содержать следующую информацию:</w:t>
      </w:r>
    </w:p>
    <w:p w14:paraId="14C9944C" w14:textId="56DE117F" w:rsidR="009E740C" w:rsidRPr="00067D4B" w:rsidRDefault="009E740C" w:rsidP="009E740C">
      <w:pPr>
        <w:suppressAutoHyphens w:val="0"/>
        <w:spacing w:after="0" w:line="360" w:lineRule="auto"/>
        <w:ind w:firstLine="709"/>
        <w:jc w:val="both"/>
        <w:rPr>
          <w:rFonts w:ascii="Arial" w:hAnsi="Arial" w:cs="Arial"/>
        </w:rPr>
      </w:pPr>
      <w:r w:rsidRPr="00AC3D0D">
        <w:rPr>
          <w:rFonts w:ascii="Arial" w:hAnsi="Arial" w:cs="Arial"/>
        </w:rPr>
        <w:t>- наименование продукта (</w:t>
      </w:r>
      <w:r w:rsidR="00A5001E" w:rsidRPr="00AC3D0D">
        <w:rPr>
          <w:rFonts w:ascii="Arial" w:hAnsi="Arial" w:cs="Arial"/>
        </w:rPr>
        <w:t>допускается</w:t>
      </w:r>
      <w:r w:rsidRPr="00AC3D0D">
        <w:rPr>
          <w:rFonts w:ascii="Arial" w:hAnsi="Arial" w:cs="Arial"/>
        </w:rPr>
        <w:t xml:space="preserve"> указани</w:t>
      </w:r>
      <w:r w:rsidR="00A5001E" w:rsidRPr="00AC3D0D">
        <w:rPr>
          <w:rFonts w:ascii="Arial" w:hAnsi="Arial" w:cs="Arial"/>
        </w:rPr>
        <w:t>е</w:t>
      </w:r>
      <w:r w:rsidRPr="00AC3D0D">
        <w:rPr>
          <w:rFonts w:ascii="Arial" w:hAnsi="Arial" w:cs="Arial"/>
        </w:rPr>
        <w:t xml:space="preserve"> торгового наименования «орехи фундука» или «фундук в скорлупе»);</w:t>
      </w:r>
    </w:p>
    <w:p w14:paraId="0DDB5611" w14:textId="03A884E0" w:rsidR="009E740C" w:rsidRPr="00067D4B" w:rsidRDefault="009E740C" w:rsidP="009E740C">
      <w:pPr>
        <w:suppressAutoHyphens w:val="0"/>
        <w:spacing w:after="0" w:line="360" w:lineRule="auto"/>
        <w:ind w:firstLine="709"/>
        <w:jc w:val="both"/>
        <w:rPr>
          <w:rFonts w:ascii="Arial" w:hAnsi="Arial" w:cs="Arial"/>
        </w:rPr>
      </w:pPr>
      <w:r w:rsidRPr="00067D4B">
        <w:rPr>
          <w:rFonts w:ascii="Arial" w:hAnsi="Arial" w:cs="Arial"/>
        </w:rPr>
        <w:t xml:space="preserve">- </w:t>
      </w:r>
      <w:r w:rsidR="00C350B8" w:rsidRPr="00067D4B">
        <w:rPr>
          <w:rFonts w:ascii="Arial" w:hAnsi="Arial" w:cs="Arial"/>
        </w:rPr>
        <w:t>наименование и местонахождение изготовителя (юридический адрес, включая страну, и, при несовпадении с юридическим адресом, адрес производства), а также наименование и местонахождение импортера или уполномоченного изготовителем лица (при наличии);</w:t>
      </w:r>
    </w:p>
    <w:p w14:paraId="248FA312" w14:textId="77777777" w:rsidR="009E740C" w:rsidRPr="00067D4B" w:rsidRDefault="009E740C" w:rsidP="009E740C">
      <w:pPr>
        <w:suppressAutoHyphens w:val="0"/>
        <w:spacing w:after="0" w:line="360" w:lineRule="auto"/>
        <w:ind w:firstLine="709"/>
        <w:jc w:val="both"/>
        <w:rPr>
          <w:rFonts w:ascii="Arial" w:hAnsi="Arial" w:cs="Arial"/>
        </w:rPr>
      </w:pPr>
      <w:r w:rsidRPr="00067D4B">
        <w:rPr>
          <w:rFonts w:ascii="Arial" w:hAnsi="Arial" w:cs="Arial"/>
        </w:rPr>
        <w:t>- товарный знак изготовителя (при наличии);</w:t>
      </w:r>
    </w:p>
    <w:p w14:paraId="2584CF6B" w14:textId="4C307139" w:rsidR="009E740C" w:rsidRDefault="009E740C" w:rsidP="009E740C">
      <w:pPr>
        <w:suppressAutoHyphens w:val="0"/>
        <w:spacing w:after="0" w:line="360" w:lineRule="auto"/>
        <w:ind w:firstLine="709"/>
        <w:jc w:val="both"/>
        <w:rPr>
          <w:rFonts w:ascii="Arial" w:hAnsi="Arial" w:cs="Arial"/>
        </w:rPr>
      </w:pPr>
      <w:r w:rsidRPr="00067D4B">
        <w:rPr>
          <w:rFonts w:ascii="Arial" w:hAnsi="Arial" w:cs="Arial"/>
        </w:rPr>
        <w:t>- товарный сорт</w:t>
      </w:r>
      <w:r w:rsidR="00C350B8" w:rsidRPr="00067D4B">
        <w:rPr>
          <w:rFonts w:ascii="Arial" w:hAnsi="Arial" w:cs="Arial"/>
        </w:rPr>
        <w:t xml:space="preserve"> (дополнительно допускается указывать ботанический сорт);</w:t>
      </w:r>
    </w:p>
    <w:p w14:paraId="3EABE475" w14:textId="77777777" w:rsidR="00FC11C9" w:rsidRPr="001A325A" w:rsidRDefault="00FC11C9" w:rsidP="00FC11C9">
      <w:pPr>
        <w:widowControl w:val="0"/>
        <w:tabs>
          <w:tab w:val="left" w:pos="974"/>
        </w:tabs>
        <w:suppressAutoHyphens w:val="0"/>
        <w:spacing w:after="0" w:line="360" w:lineRule="auto"/>
        <w:ind w:firstLine="709"/>
        <w:jc w:val="both"/>
        <w:rPr>
          <w:rFonts w:ascii="Arial" w:hAnsi="Arial" w:cs="Arial"/>
        </w:rPr>
      </w:pPr>
      <w:r>
        <w:rPr>
          <w:rFonts w:ascii="Arial" w:hAnsi="Arial" w:cs="Arial"/>
        </w:rPr>
        <w:t xml:space="preserve">- размер орехов лещины (в случае калибровки); </w:t>
      </w:r>
    </w:p>
    <w:p w14:paraId="43557318" w14:textId="77777777" w:rsidR="009E740C" w:rsidRPr="00067D4B" w:rsidRDefault="009E740C" w:rsidP="009E740C">
      <w:pPr>
        <w:suppressAutoHyphens w:val="0"/>
        <w:spacing w:after="0" w:line="360" w:lineRule="auto"/>
        <w:ind w:firstLine="709"/>
        <w:jc w:val="both"/>
        <w:rPr>
          <w:rFonts w:ascii="Arial" w:hAnsi="Arial" w:cs="Arial"/>
        </w:rPr>
      </w:pPr>
      <w:r w:rsidRPr="00067D4B">
        <w:rPr>
          <w:rFonts w:ascii="Arial" w:hAnsi="Arial" w:cs="Arial"/>
        </w:rPr>
        <w:t>- массу нетто;</w:t>
      </w:r>
    </w:p>
    <w:p w14:paraId="281A882C" w14:textId="77777777" w:rsidR="009E740C" w:rsidRPr="00067D4B" w:rsidRDefault="009E740C" w:rsidP="009E740C">
      <w:pPr>
        <w:suppressAutoHyphens w:val="0"/>
        <w:spacing w:after="0" w:line="360" w:lineRule="auto"/>
        <w:ind w:firstLine="709"/>
        <w:jc w:val="both"/>
        <w:rPr>
          <w:rFonts w:ascii="Arial" w:hAnsi="Arial" w:cs="Arial"/>
        </w:rPr>
      </w:pPr>
      <w:r w:rsidRPr="00067D4B">
        <w:rPr>
          <w:rFonts w:ascii="Arial" w:hAnsi="Arial" w:cs="Arial"/>
        </w:rPr>
        <w:t>- год сбора и дату упаковывания;</w:t>
      </w:r>
    </w:p>
    <w:p w14:paraId="19FACC69" w14:textId="77777777" w:rsidR="005E6F8B" w:rsidRPr="00067D4B" w:rsidRDefault="009E740C" w:rsidP="009E740C">
      <w:pPr>
        <w:suppressAutoHyphens w:val="0"/>
        <w:spacing w:after="0" w:line="360" w:lineRule="auto"/>
        <w:ind w:firstLine="709"/>
        <w:jc w:val="both"/>
        <w:rPr>
          <w:rFonts w:ascii="Arial" w:hAnsi="Arial" w:cs="Arial"/>
        </w:rPr>
      </w:pPr>
      <w:r w:rsidRPr="00067D4B">
        <w:rPr>
          <w:rFonts w:ascii="Arial" w:hAnsi="Arial" w:cs="Arial"/>
        </w:rPr>
        <w:t>- срок годности и условия хранения;</w:t>
      </w:r>
    </w:p>
    <w:p w14:paraId="7E12771E" w14:textId="77777777" w:rsidR="005E6F8B" w:rsidRPr="00067D4B" w:rsidRDefault="005E6F8B" w:rsidP="009E740C">
      <w:pPr>
        <w:suppressAutoHyphens w:val="0"/>
        <w:spacing w:after="0" w:line="360" w:lineRule="auto"/>
        <w:ind w:firstLine="709"/>
        <w:jc w:val="both"/>
        <w:rPr>
          <w:rFonts w:ascii="Arial" w:hAnsi="Arial" w:cs="Arial"/>
        </w:rPr>
      </w:pPr>
      <w:r w:rsidRPr="00067D4B">
        <w:rPr>
          <w:rFonts w:ascii="Arial" w:hAnsi="Arial" w:cs="Arial"/>
        </w:rPr>
        <w:t>-</w:t>
      </w:r>
      <w:r w:rsidR="009E740C" w:rsidRPr="00067D4B">
        <w:rPr>
          <w:rFonts w:ascii="Arial" w:hAnsi="Arial" w:cs="Arial"/>
        </w:rPr>
        <w:t xml:space="preserve"> сведения о пищевой ценности;</w:t>
      </w:r>
    </w:p>
    <w:p w14:paraId="38190C2B" w14:textId="77777777" w:rsidR="005E6F8B" w:rsidRPr="00067D4B" w:rsidRDefault="005E6F8B" w:rsidP="009E740C">
      <w:pPr>
        <w:suppressAutoHyphens w:val="0"/>
        <w:spacing w:after="0" w:line="360" w:lineRule="auto"/>
        <w:ind w:firstLine="709"/>
        <w:jc w:val="both"/>
        <w:rPr>
          <w:rFonts w:ascii="Arial" w:hAnsi="Arial" w:cs="Arial"/>
        </w:rPr>
      </w:pPr>
      <w:r w:rsidRPr="00067D4B">
        <w:rPr>
          <w:rFonts w:ascii="Arial" w:hAnsi="Arial" w:cs="Arial"/>
        </w:rPr>
        <w:t>-</w:t>
      </w:r>
      <w:r w:rsidR="009E740C" w:rsidRPr="00067D4B">
        <w:rPr>
          <w:rFonts w:ascii="Arial" w:hAnsi="Arial" w:cs="Arial"/>
        </w:rPr>
        <w:t xml:space="preserve"> информацию о наличии аллергенов (компонентов, употребление которых может вызвать аллергические реакции);</w:t>
      </w:r>
    </w:p>
    <w:p w14:paraId="0E5882CB" w14:textId="67C3F46F" w:rsidR="005E6F8B" w:rsidRPr="00067D4B" w:rsidRDefault="005E6F8B" w:rsidP="009E740C">
      <w:pPr>
        <w:suppressAutoHyphens w:val="0"/>
        <w:spacing w:after="0" w:line="360" w:lineRule="auto"/>
        <w:ind w:firstLine="709"/>
        <w:jc w:val="both"/>
        <w:rPr>
          <w:rFonts w:ascii="Arial" w:hAnsi="Arial" w:cs="Arial"/>
        </w:rPr>
      </w:pPr>
      <w:r w:rsidRPr="00067D4B">
        <w:rPr>
          <w:rFonts w:ascii="Arial" w:hAnsi="Arial" w:cs="Arial"/>
        </w:rPr>
        <w:t>-</w:t>
      </w:r>
      <w:r w:rsidR="009E740C" w:rsidRPr="00067D4B">
        <w:rPr>
          <w:rFonts w:ascii="Arial" w:hAnsi="Arial" w:cs="Arial"/>
        </w:rPr>
        <w:t xml:space="preserve"> рекомендации и</w:t>
      </w:r>
      <w:r w:rsidR="00067D4B">
        <w:rPr>
          <w:rFonts w:ascii="Arial" w:hAnsi="Arial" w:cs="Arial"/>
        </w:rPr>
        <w:t>/</w:t>
      </w:r>
      <w:r w:rsidR="009E740C" w:rsidRPr="00067D4B">
        <w:rPr>
          <w:rFonts w:ascii="Arial" w:hAnsi="Arial" w:cs="Arial"/>
        </w:rPr>
        <w:t>или ограничения по использованию;</w:t>
      </w:r>
    </w:p>
    <w:p w14:paraId="0618AC45" w14:textId="77777777" w:rsidR="005E6F8B" w:rsidRPr="00067D4B" w:rsidRDefault="005E6F8B" w:rsidP="009E740C">
      <w:pPr>
        <w:suppressAutoHyphens w:val="0"/>
        <w:spacing w:after="0" w:line="360" w:lineRule="auto"/>
        <w:ind w:firstLine="709"/>
        <w:jc w:val="both"/>
        <w:rPr>
          <w:rFonts w:ascii="Arial" w:hAnsi="Arial" w:cs="Arial"/>
        </w:rPr>
      </w:pPr>
      <w:r w:rsidRPr="00067D4B">
        <w:rPr>
          <w:rFonts w:ascii="Arial" w:hAnsi="Arial" w:cs="Arial"/>
        </w:rPr>
        <w:t>-</w:t>
      </w:r>
      <w:r w:rsidR="009E740C" w:rsidRPr="00067D4B">
        <w:rPr>
          <w:rFonts w:ascii="Arial" w:hAnsi="Arial" w:cs="Arial"/>
        </w:rPr>
        <w:t xml:space="preserve"> единый знак обращения продукции на рынке государств — членов Евразийского экономического союза (знак ЕАС);</w:t>
      </w:r>
    </w:p>
    <w:p w14:paraId="051CFC4C" w14:textId="34B2F903" w:rsidR="009E740C" w:rsidRPr="009E740C" w:rsidRDefault="005E6F8B" w:rsidP="009E740C">
      <w:pPr>
        <w:suppressAutoHyphens w:val="0"/>
        <w:spacing w:after="0" w:line="360" w:lineRule="auto"/>
        <w:ind w:firstLine="709"/>
        <w:jc w:val="both"/>
        <w:rPr>
          <w:rFonts w:ascii="Arial" w:hAnsi="Arial" w:cs="Arial"/>
        </w:rPr>
      </w:pPr>
      <w:r w:rsidRPr="00067D4B">
        <w:rPr>
          <w:rFonts w:ascii="Arial" w:hAnsi="Arial" w:cs="Arial"/>
        </w:rPr>
        <w:t>-</w:t>
      </w:r>
      <w:r w:rsidR="009E740C" w:rsidRPr="00067D4B">
        <w:rPr>
          <w:rFonts w:ascii="Arial" w:hAnsi="Arial" w:cs="Arial"/>
        </w:rPr>
        <w:t xml:space="preserve"> обозначение настоящего стандарта.</w:t>
      </w:r>
    </w:p>
    <w:p w14:paraId="3A63C3A7" w14:textId="277BDEAB" w:rsidR="00067D4B" w:rsidRPr="003D30D5" w:rsidRDefault="003D30D5" w:rsidP="00067D4B">
      <w:pPr>
        <w:suppressAutoHyphens w:val="0"/>
        <w:spacing w:after="0" w:line="360" w:lineRule="auto"/>
        <w:ind w:firstLine="709"/>
        <w:jc w:val="both"/>
        <w:rPr>
          <w:rFonts w:ascii="Arial" w:hAnsi="Arial" w:cs="Arial"/>
        </w:rPr>
      </w:pPr>
      <w:r>
        <w:rPr>
          <w:rFonts w:ascii="Arial" w:hAnsi="Arial" w:cs="Arial"/>
        </w:rPr>
        <w:t>6</w:t>
      </w:r>
      <w:r w:rsidR="00067D4B" w:rsidRPr="003D30D5">
        <w:rPr>
          <w:rFonts w:ascii="Arial" w:hAnsi="Arial" w:cs="Arial"/>
        </w:rPr>
        <w:t>.2 Маркировку наносят несмываемой, непахнущей, нетоксичной краской.</w:t>
      </w:r>
    </w:p>
    <w:p w14:paraId="20559FE8" w14:textId="3DB7322F" w:rsidR="00067D4B" w:rsidRPr="009E740C" w:rsidRDefault="003D30D5" w:rsidP="00067D4B">
      <w:pPr>
        <w:suppressAutoHyphens w:val="0"/>
        <w:spacing w:after="0" w:line="360" w:lineRule="auto"/>
        <w:ind w:firstLine="709"/>
        <w:jc w:val="both"/>
        <w:rPr>
          <w:rFonts w:ascii="Arial" w:hAnsi="Arial" w:cs="Arial"/>
        </w:rPr>
      </w:pPr>
      <w:r>
        <w:rPr>
          <w:rFonts w:ascii="Arial" w:hAnsi="Arial" w:cs="Arial"/>
        </w:rPr>
        <w:t>6</w:t>
      </w:r>
      <w:r w:rsidR="00067D4B" w:rsidRPr="003D30D5">
        <w:rPr>
          <w:rFonts w:ascii="Arial" w:hAnsi="Arial" w:cs="Arial"/>
        </w:rPr>
        <w:t>.3 Для изготовления и наклеивания этикеток используют нетоксичные бумагу и клей.</w:t>
      </w:r>
    </w:p>
    <w:p w14:paraId="3D59BEAB" w14:textId="698EA6D5" w:rsidR="005E6F8B" w:rsidRPr="00067D4B" w:rsidRDefault="003D30D5" w:rsidP="009E740C">
      <w:pPr>
        <w:suppressAutoHyphens w:val="0"/>
        <w:spacing w:after="0" w:line="360" w:lineRule="auto"/>
        <w:ind w:firstLine="709"/>
        <w:jc w:val="both"/>
        <w:rPr>
          <w:rFonts w:ascii="Arial" w:hAnsi="Arial" w:cs="Arial"/>
        </w:rPr>
      </w:pPr>
      <w:r>
        <w:rPr>
          <w:rFonts w:ascii="Arial" w:hAnsi="Arial" w:cs="Arial"/>
        </w:rPr>
        <w:lastRenderedPageBreak/>
        <w:t>6</w:t>
      </w:r>
      <w:r w:rsidR="009E740C" w:rsidRPr="00067D4B">
        <w:rPr>
          <w:rFonts w:ascii="Arial" w:hAnsi="Arial" w:cs="Arial"/>
        </w:rPr>
        <w:t>.4 Маркировка транспортной упаковки должна соответствовать требованиям технических регламентов или нормативных правовых актов, действующих на территории государства, принявшего настоящий стандарт, ГОСТ 14192, с нанесением манипуляционных знаков: «Беречь от влаги», «Беречь от солнечных лучей».</w:t>
      </w:r>
    </w:p>
    <w:p w14:paraId="3D14F5A9" w14:textId="77777777" w:rsidR="005E6F8B" w:rsidRPr="00067D4B" w:rsidRDefault="009E740C" w:rsidP="009E740C">
      <w:pPr>
        <w:suppressAutoHyphens w:val="0"/>
        <w:spacing w:after="0" w:line="360" w:lineRule="auto"/>
        <w:ind w:firstLine="709"/>
        <w:jc w:val="both"/>
        <w:rPr>
          <w:rFonts w:ascii="Arial" w:hAnsi="Arial" w:cs="Arial"/>
        </w:rPr>
      </w:pPr>
      <w:r w:rsidRPr="00067D4B">
        <w:rPr>
          <w:rFonts w:ascii="Arial" w:hAnsi="Arial" w:cs="Arial"/>
        </w:rPr>
        <w:t>В маркировке транспортной упаковки дополнительно указывают:</w:t>
      </w:r>
    </w:p>
    <w:p w14:paraId="6CB92DE8" w14:textId="77777777" w:rsidR="005E6F8B" w:rsidRPr="00067D4B" w:rsidRDefault="005E6F8B" w:rsidP="009E740C">
      <w:pPr>
        <w:suppressAutoHyphens w:val="0"/>
        <w:spacing w:after="0" w:line="360" w:lineRule="auto"/>
        <w:ind w:firstLine="709"/>
        <w:jc w:val="both"/>
        <w:rPr>
          <w:rFonts w:ascii="Arial" w:hAnsi="Arial" w:cs="Arial"/>
        </w:rPr>
      </w:pPr>
      <w:r w:rsidRPr="00067D4B">
        <w:rPr>
          <w:rFonts w:ascii="Arial" w:hAnsi="Arial" w:cs="Arial"/>
        </w:rPr>
        <w:t>-</w:t>
      </w:r>
      <w:r w:rsidR="009E740C" w:rsidRPr="00067D4B">
        <w:rPr>
          <w:rFonts w:ascii="Arial" w:hAnsi="Arial" w:cs="Arial"/>
        </w:rPr>
        <w:t xml:space="preserve"> массу нетто и массу брутто, кг;</w:t>
      </w:r>
    </w:p>
    <w:p w14:paraId="4407A93B" w14:textId="218C14E3" w:rsidR="009E740C" w:rsidRPr="00067D4B" w:rsidRDefault="005E6F8B" w:rsidP="009E740C">
      <w:pPr>
        <w:suppressAutoHyphens w:val="0"/>
        <w:spacing w:after="0" w:line="360" w:lineRule="auto"/>
        <w:ind w:firstLine="709"/>
        <w:jc w:val="both"/>
        <w:rPr>
          <w:rFonts w:ascii="Arial" w:hAnsi="Arial" w:cs="Arial"/>
        </w:rPr>
      </w:pPr>
      <w:r w:rsidRPr="00067D4B">
        <w:rPr>
          <w:rFonts w:ascii="Arial" w:hAnsi="Arial" w:cs="Arial"/>
        </w:rPr>
        <w:t>-</w:t>
      </w:r>
      <w:r w:rsidR="009E740C" w:rsidRPr="00067D4B">
        <w:rPr>
          <w:rFonts w:ascii="Arial" w:hAnsi="Arial" w:cs="Arial"/>
        </w:rPr>
        <w:t xml:space="preserve"> надпись «Для промышленной переработки» (только для продукции, </w:t>
      </w:r>
      <w:r w:rsidR="00C350B8" w:rsidRPr="00067D4B">
        <w:rPr>
          <w:rFonts w:ascii="Arial" w:hAnsi="Arial" w:cs="Arial"/>
        </w:rPr>
        <w:t>предназначенной для</w:t>
      </w:r>
      <w:r w:rsidR="009E740C" w:rsidRPr="00067D4B">
        <w:rPr>
          <w:rFonts w:ascii="Arial" w:hAnsi="Arial" w:cs="Arial"/>
        </w:rPr>
        <w:t xml:space="preserve"> промышленн</w:t>
      </w:r>
      <w:r w:rsidR="00C350B8" w:rsidRPr="00067D4B">
        <w:rPr>
          <w:rFonts w:ascii="Arial" w:hAnsi="Arial" w:cs="Arial"/>
        </w:rPr>
        <w:t>ой</w:t>
      </w:r>
      <w:r w:rsidR="009E740C" w:rsidRPr="00067D4B">
        <w:rPr>
          <w:rFonts w:ascii="Arial" w:hAnsi="Arial" w:cs="Arial"/>
        </w:rPr>
        <w:t xml:space="preserve"> переработк</w:t>
      </w:r>
      <w:r w:rsidR="00C350B8" w:rsidRPr="00067D4B">
        <w:rPr>
          <w:rFonts w:ascii="Arial" w:hAnsi="Arial" w:cs="Arial"/>
        </w:rPr>
        <w:t>и</w:t>
      </w:r>
      <w:r w:rsidR="009E740C" w:rsidRPr="00067D4B">
        <w:rPr>
          <w:rFonts w:ascii="Arial" w:hAnsi="Arial" w:cs="Arial"/>
        </w:rPr>
        <w:t>).</w:t>
      </w:r>
    </w:p>
    <w:p w14:paraId="74F40A0E" w14:textId="2C169227" w:rsidR="009E740C" w:rsidRPr="009E740C" w:rsidRDefault="003D30D5" w:rsidP="009E740C">
      <w:pPr>
        <w:suppressAutoHyphens w:val="0"/>
        <w:spacing w:after="0" w:line="360" w:lineRule="auto"/>
        <w:ind w:firstLine="709"/>
        <w:jc w:val="both"/>
        <w:rPr>
          <w:rFonts w:ascii="Arial" w:hAnsi="Arial" w:cs="Arial"/>
        </w:rPr>
      </w:pPr>
      <w:r>
        <w:rPr>
          <w:rFonts w:ascii="Arial" w:hAnsi="Arial" w:cs="Arial"/>
        </w:rPr>
        <w:t>6</w:t>
      </w:r>
      <w:r w:rsidR="009E740C" w:rsidRPr="00067D4B">
        <w:rPr>
          <w:rFonts w:ascii="Arial" w:hAnsi="Arial" w:cs="Arial"/>
        </w:rPr>
        <w:t>.5 Маркировка продукции, отправляемой в районы Крайнего Севера и</w:t>
      </w:r>
      <w:r w:rsidR="009E740C" w:rsidRPr="009E740C">
        <w:rPr>
          <w:rFonts w:ascii="Arial" w:hAnsi="Arial" w:cs="Arial"/>
        </w:rPr>
        <w:t xml:space="preserve"> приравненные к ним местности, — по ГОСТ 15846.</w:t>
      </w:r>
    </w:p>
    <w:p w14:paraId="73FD2261" w14:textId="77777777" w:rsidR="0078063B" w:rsidRPr="00067D4B" w:rsidRDefault="0078063B" w:rsidP="0005138B">
      <w:pPr>
        <w:pStyle w:val="formattext0"/>
        <w:spacing w:before="0" w:beforeAutospacing="0" w:after="0" w:afterAutospacing="0" w:line="360" w:lineRule="auto"/>
        <w:ind w:firstLine="709"/>
        <w:jc w:val="both"/>
        <w:rPr>
          <w:rFonts w:ascii="Arial" w:hAnsi="Arial" w:cs="Arial"/>
          <w:bCs/>
        </w:rPr>
      </w:pPr>
    </w:p>
    <w:p w14:paraId="41914C01" w14:textId="6C92ACB9" w:rsidR="00D03B4C" w:rsidRPr="002C1DC1" w:rsidRDefault="003D30D5" w:rsidP="00067D4B">
      <w:pPr>
        <w:pStyle w:val="headertext"/>
        <w:spacing w:before="0" w:beforeAutospacing="0" w:after="120" w:afterAutospacing="0" w:line="360" w:lineRule="auto"/>
        <w:ind w:firstLine="709"/>
        <w:jc w:val="both"/>
        <w:rPr>
          <w:rFonts w:ascii="Arial" w:hAnsi="Arial" w:cs="Arial"/>
          <w:b/>
          <w:sz w:val="28"/>
          <w:szCs w:val="28"/>
        </w:rPr>
      </w:pPr>
      <w:r>
        <w:rPr>
          <w:rFonts w:ascii="Arial" w:hAnsi="Arial" w:cs="Arial"/>
          <w:b/>
          <w:sz w:val="28"/>
          <w:szCs w:val="28"/>
        </w:rPr>
        <w:t>7</w:t>
      </w:r>
      <w:r w:rsidR="00D03B4C" w:rsidRPr="002C1DC1">
        <w:rPr>
          <w:rFonts w:ascii="Arial" w:hAnsi="Arial" w:cs="Arial"/>
          <w:b/>
          <w:sz w:val="28"/>
          <w:szCs w:val="28"/>
        </w:rPr>
        <w:t xml:space="preserve"> Правила приемки </w:t>
      </w:r>
    </w:p>
    <w:p w14:paraId="3A67A5C0" w14:textId="0510D1DE" w:rsidR="00751728" w:rsidRPr="003D30D5" w:rsidRDefault="003D30D5" w:rsidP="001A325A">
      <w:pPr>
        <w:widowControl w:val="0"/>
        <w:suppressAutoHyphens w:val="0"/>
        <w:spacing w:after="0" w:line="360" w:lineRule="auto"/>
        <w:ind w:firstLine="740"/>
        <w:jc w:val="both"/>
        <w:rPr>
          <w:rFonts w:ascii="Arial" w:hAnsi="Arial" w:cs="Arial"/>
          <w:strike/>
        </w:rPr>
      </w:pPr>
      <w:r>
        <w:rPr>
          <w:rFonts w:ascii="Arial" w:hAnsi="Arial" w:cs="Arial"/>
        </w:rPr>
        <w:t>7</w:t>
      </w:r>
      <w:r w:rsidR="005E6F8B" w:rsidRPr="00067D4B">
        <w:rPr>
          <w:rFonts w:ascii="Arial" w:hAnsi="Arial" w:cs="Arial"/>
        </w:rPr>
        <w:t xml:space="preserve">.1 </w:t>
      </w:r>
      <w:r w:rsidR="00751728" w:rsidRPr="00067D4B">
        <w:rPr>
          <w:rFonts w:ascii="Arial" w:hAnsi="Arial" w:cs="Arial"/>
        </w:rPr>
        <w:t xml:space="preserve">Орехи </w:t>
      </w:r>
      <w:r w:rsidR="005E6F8B" w:rsidRPr="00067D4B">
        <w:rPr>
          <w:rFonts w:ascii="Arial" w:hAnsi="Arial" w:cs="Arial"/>
        </w:rPr>
        <w:t>лещины</w:t>
      </w:r>
      <w:r w:rsidR="00751728" w:rsidRPr="00067D4B">
        <w:rPr>
          <w:rFonts w:ascii="Arial" w:hAnsi="Arial" w:cs="Arial"/>
        </w:rPr>
        <w:t xml:space="preserve"> принимают партиями. Под партией понимают любое количество орехов </w:t>
      </w:r>
      <w:r w:rsidR="005E6F8B" w:rsidRPr="00067D4B">
        <w:rPr>
          <w:rFonts w:ascii="Arial" w:hAnsi="Arial" w:cs="Arial"/>
        </w:rPr>
        <w:t>лещины</w:t>
      </w:r>
      <w:r w:rsidR="00751728" w:rsidRPr="00067D4B">
        <w:rPr>
          <w:rFonts w:ascii="Arial" w:hAnsi="Arial" w:cs="Arial"/>
        </w:rPr>
        <w:t>,</w:t>
      </w:r>
      <w:r w:rsidR="001A325A" w:rsidRPr="00067D4B">
        <w:rPr>
          <w:rFonts w:ascii="Arial" w:hAnsi="Arial" w:cs="Arial"/>
        </w:rPr>
        <w:t xml:space="preserve"> </w:t>
      </w:r>
      <w:r w:rsidR="00072C98" w:rsidRPr="00067D4B">
        <w:rPr>
          <w:rFonts w:ascii="Arial" w:hAnsi="Arial" w:cs="Arial"/>
        </w:rPr>
        <w:t xml:space="preserve">одного года сбора, </w:t>
      </w:r>
      <w:r w:rsidR="00751728" w:rsidRPr="00067D4B">
        <w:rPr>
          <w:rFonts w:ascii="Arial" w:hAnsi="Arial" w:cs="Arial"/>
        </w:rPr>
        <w:t>упакованных</w:t>
      </w:r>
      <w:r w:rsidR="001A325A" w:rsidRPr="00067D4B">
        <w:rPr>
          <w:rFonts w:ascii="Arial" w:hAnsi="Arial" w:cs="Arial"/>
        </w:rPr>
        <w:t xml:space="preserve"> </w:t>
      </w:r>
      <w:r w:rsidR="00751728" w:rsidRPr="00067D4B">
        <w:rPr>
          <w:rFonts w:ascii="Arial" w:hAnsi="Arial" w:cs="Arial"/>
        </w:rPr>
        <w:t>в</w:t>
      </w:r>
      <w:r w:rsidR="001A325A" w:rsidRPr="00067D4B">
        <w:rPr>
          <w:rFonts w:ascii="Arial" w:hAnsi="Arial" w:cs="Arial"/>
        </w:rPr>
        <w:t xml:space="preserve"> </w:t>
      </w:r>
      <w:r w:rsidR="005E6F8B" w:rsidRPr="00067D4B">
        <w:rPr>
          <w:rFonts w:ascii="Arial" w:hAnsi="Arial" w:cs="Arial"/>
        </w:rPr>
        <w:t>упаковку</w:t>
      </w:r>
      <w:r w:rsidR="00751728" w:rsidRPr="00067D4B">
        <w:rPr>
          <w:rFonts w:ascii="Arial" w:hAnsi="Arial" w:cs="Arial"/>
        </w:rPr>
        <w:t xml:space="preserve"> одного вида и типоразмера, поступившее в одном</w:t>
      </w:r>
      <w:r w:rsidR="001A325A" w:rsidRPr="00067D4B">
        <w:rPr>
          <w:rFonts w:ascii="Arial" w:hAnsi="Arial" w:cs="Arial"/>
        </w:rPr>
        <w:t xml:space="preserve"> </w:t>
      </w:r>
      <w:r w:rsidR="00751728" w:rsidRPr="00067D4B">
        <w:rPr>
          <w:rFonts w:ascii="Arial" w:hAnsi="Arial" w:cs="Arial"/>
        </w:rPr>
        <w:t>транспортном</w:t>
      </w:r>
      <w:r w:rsidR="001A325A" w:rsidRPr="00067D4B">
        <w:rPr>
          <w:rFonts w:ascii="Arial" w:hAnsi="Arial" w:cs="Arial"/>
        </w:rPr>
        <w:t xml:space="preserve"> </w:t>
      </w:r>
      <w:r w:rsidR="00751728" w:rsidRPr="00067D4B">
        <w:rPr>
          <w:rFonts w:ascii="Arial" w:hAnsi="Arial" w:cs="Arial"/>
        </w:rPr>
        <w:t>средстве</w:t>
      </w:r>
      <w:r w:rsidR="001A325A" w:rsidRPr="00067D4B">
        <w:rPr>
          <w:rFonts w:ascii="Arial" w:hAnsi="Arial" w:cs="Arial"/>
        </w:rPr>
        <w:t xml:space="preserve"> </w:t>
      </w:r>
      <w:r w:rsidR="00751728" w:rsidRPr="00067D4B">
        <w:rPr>
          <w:rFonts w:ascii="Arial" w:hAnsi="Arial" w:cs="Arial"/>
        </w:rPr>
        <w:t xml:space="preserve">и </w:t>
      </w:r>
      <w:r w:rsidR="00067D4B" w:rsidRPr="00067D4B">
        <w:rPr>
          <w:rFonts w:ascii="Arial" w:hAnsi="Arial" w:cs="Arial"/>
        </w:rPr>
        <w:t>сопровождаемое товаросопроводительной документацией, обеспечивающей прослеживаемость продукци</w:t>
      </w:r>
      <w:r w:rsidR="00A5001E">
        <w:rPr>
          <w:rFonts w:ascii="Arial" w:hAnsi="Arial" w:cs="Arial"/>
        </w:rPr>
        <w:t>и</w:t>
      </w:r>
      <w:r>
        <w:rPr>
          <w:rFonts w:ascii="Arial" w:hAnsi="Arial" w:cs="Arial"/>
        </w:rPr>
        <w:t>:</w:t>
      </w:r>
    </w:p>
    <w:p w14:paraId="3EC4A2F7" w14:textId="77777777" w:rsidR="00067D4B" w:rsidRPr="003D30D5" w:rsidRDefault="00067D4B" w:rsidP="00AC3D0D">
      <w:pPr>
        <w:spacing w:after="0" w:line="360" w:lineRule="auto"/>
        <w:ind w:firstLine="709"/>
        <w:jc w:val="both"/>
        <w:rPr>
          <w:rFonts w:ascii="Arial" w:hAnsi="Arial" w:cs="Arial"/>
        </w:rPr>
      </w:pPr>
      <w:r w:rsidRPr="003D30D5">
        <w:rPr>
          <w:rFonts w:ascii="Arial" w:hAnsi="Arial" w:cs="Arial"/>
        </w:rPr>
        <w:t>В товаросопроводительной документации рекомендуется приводить следующую информацию:</w:t>
      </w:r>
      <w:r w:rsidRPr="003D30D5">
        <w:rPr>
          <w:rFonts w:ascii="Arial" w:hAnsi="Arial" w:cs="Arial"/>
          <w:color w:val="FF0000"/>
        </w:rPr>
        <w:t xml:space="preserve"> </w:t>
      </w:r>
    </w:p>
    <w:p w14:paraId="354E99CE" w14:textId="55EDCB0C" w:rsidR="00751728" w:rsidRPr="001A325A" w:rsidRDefault="009F0CA4" w:rsidP="00AC3D0D">
      <w:pPr>
        <w:widowControl w:val="0"/>
        <w:tabs>
          <w:tab w:val="left" w:pos="1014"/>
        </w:tabs>
        <w:suppressAutoHyphens w:val="0"/>
        <w:spacing w:after="0" w:line="360" w:lineRule="auto"/>
        <w:ind w:firstLine="709"/>
        <w:jc w:val="both"/>
        <w:rPr>
          <w:rFonts w:ascii="Arial" w:hAnsi="Arial" w:cs="Arial"/>
        </w:rPr>
      </w:pPr>
      <w:r w:rsidRPr="003D30D5">
        <w:rPr>
          <w:rFonts w:ascii="Arial" w:hAnsi="Arial" w:cs="Arial"/>
        </w:rPr>
        <w:t xml:space="preserve">- </w:t>
      </w:r>
      <w:r w:rsidR="00751728" w:rsidRPr="003D30D5">
        <w:rPr>
          <w:rFonts w:ascii="Arial" w:hAnsi="Arial" w:cs="Arial"/>
        </w:rPr>
        <w:t>номер документа и дату его выдачи</w:t>
      </w:r>
      <w:r w:rsidR="00751728" w:rsidRPr="001A325A">
        <w:rPr>
          <w:rFonts w:ascii="Arial" w:hAnsi="Arial" w:cs="Arial"/>
        </w:rPr>
        <w:t>;</w:t>
      </w:r>
    </w:p>
    <w:p w14:paraId="236F529F" w14:textId="63B9C9C3" w:rsidR="00751728" w:rsidRPr="00273B58" w:rsidRDefault="009F0CA4" w:rsidP="00AC3D0D">
      <w:pPr>
        <w:widowControl w:val="0"/>
        <w:tabs>
          <w:tab w:val="left" w:pos="1005"/>
        </w:tabs>
        <w:suppressAutoHyphens w:val="0"/>
        <w:spacing w:after="0" w:line="360" w:lineRule="auto"/>
        <w:ind w:firstLine="709"/>
        <w:jc w:val="both"/>
        <w:rPr>
          <w:rFonts w:ascii="Arial" w:hAnsi="Arial" w:cs="Arial"/>
        </w:rPr>
      </w:pPr>
      <w:r>
        <w:rPr>
          <w:rFonts w:ascii="Arial" w:hAnsi="Arial" w:cs="Arial"/>
        </w:rPr>
        <w:t xml:space="preserve">- </w:t>
      </w:r>
      <w:r w:rsidR="00751728" w:rsidRPr="001A325A">
        <w:rPr>
          <w:rFonts w:ascii="Arial" w:hAnsi="Arial" w:cs="Arial"/>
        </w:rPr>
        <w:t>наименование и местонахождение изготовителя (юридический адрес, включая</w:t>
      </w:r>
      <w:r>
        <w:rPr>
          <w:rFonts w:ascii="Arial" w:hAnsi="Arial" w:cs="Arial"/>
        </w:rPr>
        <w:t xml:space="preserve"> </w:t>
      </w:r>
      <w:r w:rsidR="00751728" w:rsidRPr="001A325A">
        <w:rPr>
          <w:rFonts w:ascii="Arial" w:hAnsi="Arial" w:cs="Arial"/>
        </w:rPr>
        <w:t>страну</w:t>
      </w:r>
      <w:r w:rsidR="002D4FB9">
        <w:rPr>
          <w:rFonts w:ascii="Arial" w:hAnsi="Arial" w:cs="Arial"/>
        </w:rPr>
        <w:t xml:space="preserve"> </w:t>
      </w:r>
      <w:r w:rsidR="00751728" w:rsidRPr="001A325A">
        <w:rPr>
          <w:rFonts w:ascii="Arial" w:hAnsi="Arial" w:cs="Arial"/>
        </w:rPr>
        <w:t>и</w:t>
      </w:r>
      <w:r w:rsidR="002D4FB9">
        <w:rPr>
          <w:rFonts w:ascii="Arial" w:hAnsi="Arial" w:cs="Arial"/>
        </w:rPr>
        <w:t xml:space="preserve"> </w:t>
      </w:r>
      <w:r w:rsidR="00751728" w:rsidRPr="001A325A">
        <w:rPr>
          <w:rFonts w:ascii="Arial" w:hAnsi="Arial" w:cs="Arial"/>
        </w:rPr>
        <w:t>при несовпадении с юридическим адресом, адрес производства</w:t>
      </w:r>
      <w:r w:rsidR="00273B58">
        <w:rPr>
          <w:rFonts w:ascii="Arial" w:hAnsi="Arial" w:cs="Arial"/>
        </w:rPr>
        <w:t xml:space="preserve">), </w:t>
      </w:r>
      <w:r w:rsidR="00273B58" w:rsidRPr="00273B58">
        <w:rPr>
          <w:rFonts w:ascii="Arial" w:hAnsi="Arial" w:cs="Arial"/>
        </w:rPr>
        <w:t>а также наименование и местонахождение уполномоченной изготовителем организации на территории государства, принявшего стандарт, для принятия претензий от потребителей (при наличии);</w:t>
      </w:r>
    </w:p>
    <w:p w14:paraId="00C16EFD" w14:textId="1B3C1657" w:rsidR="00751728" w:rsidRPr="001A325A" w:rsidRDefault="009F0CA4" w:rsidP="00AC3D0D">
      <w:pPr>
        <w:widowControl w:val="0"/>
        <w:tabs>
          <w:tab w:val="left" w:pos="954"/>
        </w:tabs>
        <w:suppressAutoHyphens w:val="0"/>
        <w:spacing w:after="0" w:line="360" w:lineRule="auto"/>
        <w:ind w:firstLine="709"/>
        <w:jc w:val="both"/>
        <w:rPr>
          <w:rFonts w:ascii="Arial" w:hAnsi="Arial" w:cs="Arial"/>
        </w:rPr>
      </w:pPr>
      <w:r>
        <w:rPr>
          <w:rFonts w:ascii="Arial" w:hAnsi="Arial" w:cs="Arial"/>
        </w:rPr>
        <w:t xml:space="preserve">- </w:t>
      </w:r>
      <w:r w:rsidR="00751728" w:rsidRPr="001A325A">
        <w:rPr>
          <w:rFonts w:ascii="Arial" w:hAnsi="Arial" w:cs="Arial"/>
        </w:rPr>
        <w:t>наименование продукта;</w:t>
      </w:r>
    </w:p>
    <w:p w14:paraId="17CB8F7E" w14:textId="724113FE" w:rsidR="00751728" w:rsidRPr="001A325A" w:rsidRDefault="009F0CA4" w:rsidP="00AC3D0D">
      <w:pPr>
        <w:widowControl w:val="0"/>
        <w:tabs>
          <w:tab w:val="left" w:pos="1014"/>
        </w:tabs>
        <w:suppressAutoHyphens w:val="0"/>
        <w:spacing w:after="0" w:line="360" w:lineRule="auto"/>
        <w:ind w:firstLine="709"/>
        <w:jc w:val="both"/>
        <w:rPr>
          <w:rFonts w:ascii="Arial" w:hAnsi="Arial" w:cs="Arial"/>
        </w:rPr>
      </w:pPr>
      <w:r>
        <w:rPr>
          <w:rFonts w:ascii="Arial" w:hAnsi="Arial" w:cs="Arial"/>
        </w:rPr>
        <w:t xml:space="preserve">- </w:t>
      </w:r>
      <w:r w:rsidR="00751728" w:rsidRPr="001A325A">
        <w:rPr>
          <w:rFonts w:ascii="Arial" w:hAnsi="Arial" w:cs="Arial"/>
        </w:rPr>
        <w:t>номер партии и дату отгрузки;</w:t>
      </w:r>
    </w:p>
    <w:p w14:paraId="774C955C" w14:textId="11D93145" w:rsidR="00751728" w:rsidRDefault="009F0CA4" w:rsidP="00AC3D0D">
      <w:pPr>
        <w:widowControl w:val="0"/>
        <w:tabs>
          <w:tab w:val="left" w:pos="974"/>
        </w:tabs>
        <w:suppressAutoHyphens w:val="0"/>
        <w:spacing w:after="0" w:line="360" w:lineRule="auto"/>
        <w:ind w:firstLine="709"/>
        <w:jc w:val="both"/>
        <w:rPr>
          <w:rFonts w:ascii="Arial" w:hAnsi="Arial" w:cs="Arial"/>
        </w:rPr>
      </w:pPr>
      <w:r w:rsidRPr="00067D4B">
        <w:rPr>
          <w:rFonts w:ascii="Arial" w:hAnsi="Arial" w:cs="Arial"/>
        </w:rPr>
        <w:t xml:space="preserve">- </w:t>
      </w:r>
      <w:r w:rsidR="00751728" w:rsidRPr="00067D4B">
        <w:rPr>
          <w:rFonts w:ascii="Arial" w:hAnsi="Arial" w:cs="Arial"/>
        </w:rPr>
        <w:t>товарный сорт</w:t>
      </w:r>
      <w:r w:rsidR="005E6F8B" w:rsidRPr="00067D4B">
        <w:rPr>
          <w:rFonts w:ascii="Arial" w:hAnsi="Arial" w:cs="Arial"/>
        </w:rPr>
        <w:t xml:space="preserve"> (</w:t>
      </w:r>
      <w:r w:rsidR="00273B58" w:rsidRPr="00067D4B">
        <w:rPr>
          <w:rFonts w:ascii="Arial" w:hAnsi="Arial" w:cs="Arial"/>
        </w:rPr>
        <w:t>для продукции в потребительской упаковке дополнительно указывают ботанический сорт</w:t>
      </w:r>
      <w:r w:rsidR="005E6F8B" w:rsidRPr="00067D4B">
        <w:rPr>
          <w:rFonts w:ascii="Arial" w:hAnsi="Arial" w:cs="Arial"/>
        </w:rPr>
        <w:t>)</w:t>
      </w:r>
      <w:r w:rsidR="00751728" w:rsidRPr="00067D4B">
        <w:rPr>
          <w:rFonts w:ascii="Arial" w:hAnsi="Arial" w:cs="Arial"/>
        </w:rPr>
        <w:t>;</w:t>
      </w:r>
    </w:p>
    <w:p w14:paraId="4396896F" w14:textId="3E7AC091" w:rsidR="0034720E" w:rsidRPr="001A325A" w:rsidRDefault="0034720E" w:rsidP="00AC3D0D">
      <w:pPr>
        <w:widowControl w:val="0"/>
        <w:tabs>
          <w:tab w:val="left" w:pos="974"/>
        </w:tabs>
        <w:suppressAutoHyphens w:val="0"/>
        <w:spacing w:after="0" w:line="360" w:lineRule="auto"/>
        <w:ind w:firstLine="709"/>
        <w:jc w:val="both"/>
        <w:rPr>
          <w:rFonts w:ascii="Arial" w:hAnsi="Arial" w:cs="Arial"/>
        </w:rPr>
      </w:pPr>
      <w:r>
        <w:rPr>
          <w:rFonts w:ascii="Arial" w:hAnsi="Arial" w:cs="Arial"/>
        </w:rPr>
        <w:t xml:space="preserve">- </w:t>
      </w:r>
      <w:r w:rsidR="00FC7B95">
        <w:rPr>
          <w:rFonts w:ascii="Arial" w:hAnsi="Arial" w:cs="Arial"/>
        </w:rPr>
        <w:t>размер</w:t>
      </w:r>
      <w:r>
        <w:rPr>
          <w:rFonts w:ascii="Arial" w:hAnsi="Arial" w:cs="Arial"/>
        </w:rPr>
        <w:t xml:space="preserve"> орехов лещины (в случае калибровки); </w:t>
      </w:r>
    </w:p>
    <w:p w14:paraId="500AE5CA" w14:textId="46753F2E" w:rsidR="00751728" w:rsidRPr="001A325A" w:rsidRDefault="009F0CA4" w:rsidP="00AC3D0D">
      <w:pPr>
        <w:widowControl w:val="0"/>
        <w:tabs>
          <w:tab w:val="left" w:pos="974"/>
        </w:tabs>
        <w:suppressAutoHyphens w:val="0"/>
        <w:spacing w:after="0" w:line="360" w:lineRule="auto"/>
        <w:ind w:firstLine="709"/>
        <w:jc w:val="both"/>
        <w:rPr>
          <w:rFonts w:ascii="Arial" w:hAnsi="Arial" w:cs="Arial"/>
        </w:rPr>
      </w:pPr>
      <w:r>
        <w:rPr>
          <w:rFonts w:ascii="Arial" w:hAnsi="Arial" w:cs="Arial"/>
        </w:rPr>
        <w:t xml:space="preserve">- </w:t>
      </w:r>
      <w:r w:rsidR="00067D4B">
        <w:rPr>
          <w:rFonts w:ascii="Arial" w:hAnsi="Arial" w:cs="Arial"/>
        </w:rPr>
        <w:t>число упаковочных единиц;</w:t>
      </w:r>
    </w:p>
    <w:p w14:paraId="4D1E6640" w14:textId="1FA5B246" w:rsidR="00751728" w:rsidRPr="001A325A" w:rsidRDefault="009F0CA4" w:rsidP="00AC3D0D">
      <w:pPr>
        <w:widowControl w:val="0"/>
        <w:tabs>
          <w:tab w:val="left" w:pos="974"/>
        </w:tabs>
        <w:suppressAutoHyphens w:val="0"/>
        <w:spacing w:after="0" w:line="360" w:lineRule="auto"/>
        <w:ind w:firstLine="709"/>
        <w:jc w:val="both"/>
        <w:rPr>
          <w:rFonts w:ascii="Arial" w:hAnsi="Arial" w:cs="Arial"/>
        </w:rPr>
      </w:pPr>
      <w:r>
        <w:rPr>
          <w:rFonts w:ascii="Arial" w:hAnsi="Arial" w:cs="Arial"/>
        </w:rPr>
        <w:t xml:space="preserve">- </w:t>
      </w:r>
      <w:r w:rsidR="00751728" w:rsidRPr="001A325A">
        <w:rPr>
          <w:rFonts w:ascii="Arial" w:hAnsi="Arial" w:cs="Arial"/>
        </w:rPr>
        <w:t>массу нетто;</w:t>
      </w:r>
    </w:p>
    <w:p w14:paraId="2245865C" w14:textId="6385F6AE" w:rsidR="00751728" w:rsidRPr="001A325A" w:rsidRDefault="009F0CA4" w:rsidP="00AC3D0D">
      <w:pPr>
        <w:widowControl w:val="0"/>
        <w:tabs>
          <w:tab w:val="left" w:pos="974"/>
        </w:tabs>
        <w:suppressAutoHyphens w:val="0"/>
        <w:spacing w:after="0" w:line="360" w:lineRule="auto"/>
        <w:ind w:firstLine="709"/>
        <w:jc w:val="both"/>
        <w:rPr>
          <w:rFonts w:ascii="Arial" w:hAnsi="Arial" w:cs="Arial"/>
        </w:rPr>
      </w:pPr>
      <w:r>
        <w:rPr>
          <w:rFonts w:ascii="Arial" w:hAnsi="Arial" w:cs="Arial"/>
        </w:rPr>
        <w:t xml:space="preserve">- </w:t>
      </w:r>
      <w:r w:rsidR="00751728" w:rsidRPr="001A325A">
        <w:rPr>
          <w:rFonts w:ascii="Arial" w:hAnsi="Arial" w:cs="Arial"/>
        </w:rPr>
        <w:t>год сбора и дату упаковывания;</w:t>
      </w:r>
    </w:p>
    <w:p w14:paraId="60403A7B" w14:textId="67E99DFD" w:rsidR="00751728" w:rsidRPr="001A325A" w:rsidRDefault="00917A2A" w:rsidP="00AC3D0D">
      <w:pPr>
        <w:widowControl w:val="0"/>
        <w:tabs>
          <w:tab w:val="left" w:pos="974"/>
        </w:tabs>
        <w:suppressAutoHyphens w:val="0"/>
        <w:spacing w:after="0" w:line="360" w:lineRule="auto"/>
        <w:ind w:firstLine="709"/>
        <w:jc w:val="both"/>
        <w:rPr>
          <w:rFonts w:ascii="Arial" w:hAnsi="Arial" w:cs="Arial"/>
        </w:rPr>
      </w:pPr>
      <w:r>
        <w:rPr>
          <w:rFonts w:ascii="Arial" w:hAnsi="Arial" w:cs="Arial"/>
        </w:rPr>
        <w:lastRenderedPageBreak/>
        <w:t xml:space="preserve">- </w:t>
      </w:r>
      <w:r w:rsidR="00751728" w:rsidRPr="001A325A">
        <w:rPr>
          <w:rFonts w:ascii="Arial" w:hAnsi="Arial" w:cs="Arial"/>
        </w:rPr>
        <w:t>условия хранения</w:t>
      </w:r>
      <w:r w:rsidR="005E6F8B">
        <w:rPr>
          <w:rFonts w:ascii="Arial" w:hAnsi="Arial" w:cs="Arial"/>
        </w:rPr>
        <w:t xml:space="preserve"> и срок годности</w:t>
      </w:r>
      <w:r w:rsidR="00751728" w:rsidRPr="001A325A">
        <w:rPr>
          <w:rFonts w:ascii="Arial" w:hAnsi="Arial" w:cs="Arial"/>
        </w:rPr>
        <w:t>;</w:t>
      </w:r>
    </w:p>
    <w:p w14:paraId="60B212B7" w14:textId="085FFF81" w:rsidR="00751728" w:rsidRPr="001A325A" w:rsidRDefault="00917A2A" w:rsidP="00AC3D0D">
      <w:pPr>
        <w:widowControl w:val="0"/>
        <w:tabs>
          <w:tab w:val="left" w:pos="974"/>
        </w:tabs>
        <w:suppressAutoHyphens w:val="0"/>
        <w:spacing w:after="0" w:line="360" w:lineRule="auto"/>
        <w:ind w:firstLine="709"/>
        <w:jc w:val="both"/>
        <w:rPr>
          <w:rFonts w:ascii="Arial" w:hAnsi="Arial" w:cs="Arial"/>
        </w:rPr>
      </w:pPr>
      <w:r>
        <w:rPr>
          <w:rFonts w:ascii="Arial" w:hAnsi="Arial" w:cs="Arial"/>
        </w:rPr>
        <w:t xml:space="preserve">- </w:t>
      </w:r>
      <w:r w:rsidR="00751728" w:rsidRPr="001A325A">
        <w:rPr>
          <w:rFonts w:ascii="Arial" w:hAnsi="Arial" w:cs="Arial"/>
        </w:rPr>
        <w:t>номер и вид транспортного средства:</w:t>
      </w:r>
    </w:p>
    <w:p w14:paraId="2A84EC45" w14:textId="6D29DC45" w:rsidR="00751728" w:rsidRPr="001A325A" w:rsidRDefault="00917A2A" w:rsidP="00AC3D0D">
      <w:pPr>
        <w:widowControl w:val="0"/>
        <w:tabs>
          <w:tab w:val="left" w:pos="974"/>
        </w:tabs>
        <w:suppressAutoHyphens w:val="0"/>
        <w:spacing w:after="0" w:line="360" w:lineRule="auto"/>
        <w:ind w:firstLine="709"/>
        <w:jc w:val="both"/>
        <w:rPr>
          <w:rFonts w:ascii="Arial" w:hAnsi="Arial" w:cs="Arial"/>
        </w:rPr>
      </w:pPr>
      <w:r>
        <w:rPr>
          <w:rFonts w:ascii="Arial" w:hAnsi="Arial" w:cs="Arial"/>
        </w:rPr>
        <w:t xml:space="preserve">- </w:t>
      </w:r>
      <w:r w:rsidR="00751728" w:rsidRPr="001A325A">
        <w:rPr>
          <w:rFonts w:ascii="Arial" w:hAnsi="Arial" w:cs="Arial"/>
        </w:rPr>
        <w:t>обозначение настоящего стандарта;</w:t>
      </w:r>
    </w:p>
    <w:p w14:paraId="7FDDA707" w14:textId="714FE652" w:rsidR="00273B58" w:rsidRDefault="00917A2A" w:rsidP="00AC3D0D">
      <w:pPr>
        <w:widowControl w:val="0"/>
        <w:tabs>
          <w:tab w:val="left" w:pos="974"/>
        </w:tabs>
        <w:suppressAutoHyphens w:val="0"/>
        <w:spacing w:after="0" w:line="360" w:lineRule="auto"/>
        <w:ind w:firstLine="709"/>
        <w:jc w:val="both"/>
        <w:rPr>
          <w:rFonts w:ascii="Arial" w:hAnsi="Arial" w:cs="Arial"/>
        </w:rPr>
      </w:pPr>
      <w:r>
        <w:rPr>
          <w:rFonts w:ascii="Arial" w:hAnsi="Arial" w:cs="Arial"/>
        </w:rPr>
        <w:t xml:space="preserve">- </w:t>
      </w:r>
      <w:r w:rsidR="00273B58" w:rsidRPr="00273B58">
        <w:rPr>
          <w:rFonts w:ascii="Arial" w:hAnsi="Arial" w:cs="Arial"/>
        </w:rPr>
        <w:t>информацию о подтверждении соответствия</w:t>
      </w:r>
      <w:r w:rsidR="00067D4B">
        <w:rPr>
          <w:rFonts w:ascii="Arial" w:hAnsi="Arial" w:cs="Arial"/>
        </w:rPr>
        <w:t>.</w:t>
      </w:r>
      <w:r w:rsidR="00273B58" w:rsidRPr="00273B58">
        <w:rPr>
          <w:rFonts w:ascii="Arial" w:hAnsi="Arial" w:cs="Arial"/>
        </w:rPr>
        <w:t xml:space="preserve"> </w:t>
      </w:r>
    </w:p>
    <w:p w14:paraId="79AEF079" w14:textId="40FEB166" w:rsidR="00751728" w:rsidRPr="005E6F8B" w:rsidRDefault="003D30D5" w:rsidP="00273B58">
      <w:pPr>
        <w:widowControl w:val="0"/>
        <w:tabs>
          <w:tab w:val="left" w:pos="974"/>
        </w:tabs>
        <w:suppressAutoHyphens w:val="0"/>
        <w:spacing w:after="0" w:line="360" w:lineRule="auto"/>
        <w:ind w:left="740"/>
        <w:jc w:val="both"/>
        <w:rPr>
          <w:rFonts w:ascii="Arial" w:hAnsi="Arial" w:cs="Arial"/>
          <w:b/>
          <w:bCs/>
        </w:rPr>
      </w:pPr>
      <w:r>
        <w:rPr>
          <w:rFonts w:ascii="Arial" w:hAnsi="Arial" w:cs="Arial"/>
          <w:b/>
          <w:bCs/>
        </w:rPr>
        <w:t>7</w:t>
      </w:r>
      <w:r w:rsidR="00A453E4" w:rsidRPr="005E6F8B">
        <w:rPr>
          <w:rFonts w:ascii="Arial" w:hAnsi="Arial" w:cs="Arial"/>
          <w:b/>
          <w:bCs/>
        </w:rPr>
        <w:t>.2</w:t>
      </w:r>
      <w:r w:rsidR="000E162F" w:rsidRPr="005E6F8B">
        <w:rPr>
          <w:rFonts w:ascii="Arial" w:hAnsi="Arial" w:cs="Arial"/>
          <w:b/>
          <w:bCs/>
        </w:rPr>
        <w:t xml:space="preserve"> </w:t>
      </w:r>
      <w:r w:rsidR="00751728" w:rsidRPr="005E6F8B">
        <w:rPr>
          <w:rFonts w:ascii="Arial" w:hAnsi="Arial" w:cs="Arial"/>
          <w:b/>
          <w:bCs/>
        </w:rPr>
        <w:t>Порядок и периодичность контроля</w:t>
      </w:r>
    </w:p>
    <w:p w14:paraId="474C38D5" w14:textId="42588782" w:rsidR="00751728" w:rsidRPr="001A325A" w:rsidRDefault="003D30D5" w:rsidP="00DA5DD1">
      <w:pPr>
        <w:widowControl w:val="0"/>
        <w:tabs>
          <w:tab w:val="left" w:pos="1318"/>
        </w:tabs>
        <w:suppressAutoHyphens w:val="0"/>
        <w:spacing w:after="0" w:line="360" w:lineRule="auto"/>
        <w:ind w:firstLine="709"/>
        <w:jc w:val="both"/>
        <w:rPr>
          <w:rFonts w:ascii="Arial" w:hAnsi="Arial" w:cs="Arial"/>
        </w:rPr>
      </w:pPr>
      <w:r>
        <w:rPr>
          <w:rFonts w:ascii="Arial" w:hAnsi="Arial" w:cs="Arial"/>
        </w:rPr>
        <w:t>7</w:t>
      </w:r>
      <w:r w:rsidR="00DA5DD1">
        <w:rPr>
          <w:rFonts w:ascii="Arial" w:hAnsi="Arial" w:cs="Arial"/>
        </w:rPr>
        <w:t xml:space="preserve">.2.1 </w:t>
      </w:r>
      <w:r w:rsidR="00751728" w:rsidRPr="001A325A">
        <w:rPr>
          <w:rFonts w:ascii="Arial" w:hAnsi="Arial" w:cs="Arial"/>
        </w:rPr>
        <w:t xml:space="preserve">Контроль </w:t>
      </w:r>
      <w:bookmarkStart w:id="30" w:name="_Hlk231384615"/>
      <w:r w:rsidR="00751728" w:rsidRPr="001A325A">
        <w:rPr>
          <w:rFonts w:ascii="Arial" w:hAnsi="Arial" w:cs="Arial"/>
        </w:rPr>
        <w:t>показателей качества, массы нетто, качества упаковки и маркировки</w:t>
      </w:r>
      <w:bookmarkEnd w:id="30"/>
      <w:r w:rsidR="00751728" w:rsidRPr="001A325A">
        <w:rPr>
          <w:rFonts w:ascii="Arial" w:hAnsi="Arial" w:cs="Arial"/>
        </w:rPr>
        <w:t xml:space="preserve"> проводят для каждой партии орехов </w:t>
      </w:r>
      <w:r w:rsidR="003168C9">
        <w:rPr>
          <w:rFonts w:ascii="Arial" w:hAnsi="Arial" w:cs="Arial"/>
        </w:rPr>
        <w:t>лещины</w:t>
      </w:r>
      <w:r w:rsidR="00751728" w:rsidRPr="001A325A">
        <w:rPr>
          <w:rFonts w:ascii="Arial" w:hAnsi="Arial" w:cs="Arial"/>
        </w:rPr>
        <w:t>.</w:t>
      </w:r>
    </w:p>
    <w:p w14:paraId="2753A1D1" w14:textId="0FC5313E" w:rsidR="00673371" w:rsidRDefault="003D30D5" w:rsidP="000269C9">
      <w:pPr>
        <w:widowControl w:val="0"/>
        <w:tabs>
          <w:tab w:val="left" w:pos="1332"/>
        </w:tabs>
        <w:suppressAutoHyphens w:val="0"/>
        <w:spacing w:after="0" w:line="360" w:lineRule="auto"/>
        <w:ind w:firstLine="709"/>
        <w:jc w:val="both"/>
        <w:rPr>
          <w:rFonts w:ascii="Arial" w:hAnsi="Arial" w:cs="Arial"/>
        </w:rPr>
      </w:pPr>
      <w:r w:rsidRPr="00AC3D0D">
        <w:rPr>
          <w:rFonts w:ascii="Arial" w:hAnsi="Arial" w:cs="Arial"/>
        </w:rPr>
        <w:t>7</w:t>
      </w:r>
      <w:r w:rsidR="00DA5DD1" w:rsidRPr="00AC3D0D">
        <w:rPr>
          <w:rFonts w:ascii="Arial" w:hAnsi="Arial" w:cs="Arial"/>
        </w:rPr>
        <w:t xml:space="preserve">.2.2 </w:t>
      </w:r>
      <w:r w:rsidRPr="00AC3D0D">
        <w:rPr>
          <w:rFonts w:ascii="Arial" w:hAnsi="Arial" w:cs="Arial"/>
        </w:rPr>
        <w:t xml:space="preserve">Порядок и периодичность контроля микробиологических показателей, содержания токсичных элементов, микотоксинов и пестицидов в орехах лещины устанавливает изготовитель продукции </w:t>
      </w:r>
      <w:r w:rsidR="00255CD2" w:rsidRPr="00E074E6">
        <w:rPr>
          <w:rFonts w:ascii="Arial" w:hAnsi="Arial" w:cs="Arial"/>
        </w:rPr>
        <w:t>в программе производственного контроля</w:t>
      </w:r>
      <w:r w:rsidR="00255CD2" w:rsidRPr="00AC3D0D">
        <w:rPr>
          <w:rFonts w:ascii="Arial" w:hAnsi="Arial" w:cs="Arial"/>
        </w:rPr>
        <w:t xml:space="preserve"> </w:t>
      </w:r>
      <w:r w:rsidRPr="00AC3D0D">
        <w:rPr>
          <w:rFonts w:ascii="Arial" w:hAnsi="Arial" w:cs="Arial"/>
        </w:rPr>
        <w:t>в соответствии с нормативными правовыми актами, действующими на территории государства, принявшего настоящий стандарт</w:t>
      </w:r>
      <w:r w:rsidR="00273B58" w:rsidRPr="00AC3D0D">
        <w:rPr>
          <w:rFonts w:ascii="Arial" w:hAnsi="Arial" w:cs="Arial"/>
        </w:rPr>
        <w:t>.</w:t>
      </w:r>
      <w:r w:rsidR="00673371" w:rsidRPr="00673371">
        <w:rPr>
          <w:rFonts w:ascii="Arial" w:hAnsi="Arial" w:cs="Arial"/>
        </w:rPr>
        <w:t xml:space="preserve"> </w:t>
      </w:r>
    </w:p>
    <w:p w14:paraId="2A0B64E5" w14:textId="1EB4BAC7" w:rsidR="00751728" w:rsidRDefault="003D30D5" w:rsidP="000269C9">
      <w:pPr>
        <w:widowControl w:val="0"/>
        <w:suppressAutoHyphens w:val="0"/>
        <w:spacing w:after="0" w:line="360" w:lineRule="auto"/>
        <w:ind w:firstLine="743"/>
        <w:jc w:val="both"/>
        <w:rPr>
          <w:rFonts w:ascii="Arial" w:hAnsi="Arial" w:cs="Arial"/>
        </w:rPr>
      </w:pPr>
      <w:r>
        <w:rPr>
          <w:rFonts w:ascii="Arial" w:hAnsi="Arial" w:cs="Arial"/>
        </w:rPr>
        <w:t>7</w:t>
      </w:r>
      <w:r w:rsidR="00751728" w:rsidRPr="00917A2A">
        <w:rPr>
          <w:rFonts w:ascii="Arial" w:hAnsi="Arial" w:cs="Arial"/>
        </w:rPr>
        <w:t xml:space="preserve">.2.3 </w:t>
      </w:r>
      <w:r w:rsidR="002D4FB9" w:rsidRPr="002D4FB9">
        <w:rPr>
          <w:rFonts w:ascii="Arial" w:hAnsi="Arial" w:cs="Arial"/>
        </w:rPr>
        <w:t xml:space="preserve">Для контроля качества </w:t>
      </w:r>
      <w:r w:rsidR="00751728" w:rsidRPr="00917A2A">
        <w:rPr>
          <w:rFonts w:ascii="Arial" w:hAnsi="Arial" w:cs="Arial"/>
        </w:rPr>
        <w:t xml:space="preserve">орехов </w:t>
      </w:r>
      <w:r w:rsidR="003168C9">
        <w:rPr>
          <w:rFonts w:ascii="Arial" w:hAnsi="Arial" w:cs="Arial"/>
        </w:rPr>
        <w:t>лещины</w:t>
      </w:r>
      <w:r w:rsidR="00751728" w:rsidRPr="00917A2A">
        <w:rPr>
          <w:rFonts w:ascii="Arial" w:hAnsi="Arial" w:cs="Arial"/>
        </w:rPr>
        <w:t xml:space="preserve">, </w:t>
      </w:r>
      <w:r w:rsidR="002D4FB9" w:rsidRPr="002D4FB9">
        <w:rPr>
          <w:rFonts w:ascii="Arial" w:hAnsi="Arial" w:cs="Arial"/>
        </w:rPr>
        <w:t>качества упаковки и маркировки, массы нетто упаковочной единицы на соответствие требованиям настоящего стандарта из разных мест каждой партии отбирают выборку</w:t>
      </w:r>
      <w:r w:rsidR="003168C9">
        <w:rPr>
          <w:rFonts w:ascii="Arial" w:hAnsi="Arial" w:cs="Arial"/>
        </w:rPr>
        <w:t xml:space="preserve">. </w:t>
      </w:r>
    </w:p>
    <w:p w14:paraId="3D8B005D" w14:textId="35D64E68" w:rsidR="003168C9" w:rsidRDefault="003168C9" w:rsidP="000269C9">
      <w:pPr>
        <w:widowControl w:val="0"/>
        <w:suppressAutoHyphens w:val="0"/>
        <w:spacing w:after="0" w:line="360" w:lineRule="auto"/>
        <w:ind w:firstLine="743"/>
        <w:jc w:val="both"/>
        <w:rPr>
          <w:rFonts w:ascii="Arial" w:hAnsi="Arial" w:cs="Arial"/>
        </w:rPr>
      </w:pPr>
      <w:r w:rsidRPr="00E074E6">
        <w:rPr>
          <w:rFonts w:ascii="Arial" w:hAnsi="Arial" w:cs="Arial"/>
        </w:rPr>
        <w:t>При упаковывании орехов лещины в потребительскую упаковку или транспортную упаковку массой нетто до 50 кг включительно объем выборки составляет:</w:t>
      </w:r>
    </w:p>
    <w:p w14:paraId="3B853FE9" w14:textId="6FA42B4E" w:rsidR="00A955FD" w:rsidRPr="00A955FD" w:rsidRDefault="00A955FD" w:rsidP="000269C9">
      <w:pPr>
        <w:spacing w:after="0" w:line="360" w:lineRule="auto"/>
        <w:ind w:firstLine="709"/>
        <w:jc w:val="both"/>
        <w:rPr>
          <w:rFonts w:ascii="Arial" w:hAnsi="Arial" w:cs="Arial"/>
        </w:rPr>
      </w:pPr>
      <w:r w:rsidRPr="00A955FD">
        <w:rPr>
          <w:rFonts w:ascii="Arial" w:hAnsi="Arial" w:cs="Arial"/>
        </w:rPr>
        <w:t>- от партии до 500 упаковочных единиц включ</w:t>
      </w:r>
      <w:r w:rsidR="0079391A">
        <w:rPr>
          <w:rFonts w:ascii="Arial" w:hAnsi="Arial" w:cs="Arial"/>
        </w:rPr>
        <w:t>ительно</w:t>
      </w:r>
      <w:r w:rsidRPr="00A955FD">
        <w:rPr>
          <w:rFonts w:ascii="Arial" w:hAnsi="Arial" w:cs="Arial"/>
        </w:rPr>
        <w:t xml:space="preserve"> – 15 упаковочных единиц; </w:t>
      </w:r>
    </w:p>
    <w:p w14:paraId="01F1A29E" w14:textId="081E528A" w:rsidR="00A955FD" w:rsidRPr="00A955FD" w:rsidRDefault="00A955FD" w:rsidP="000269C9">
      <w:pPr>
        <w:spacing w:after="0" w:line="360" w:lineRule="auto"/>
        <w:ind w:firstLine="709"/>
        <w:jc w:val="both"/>
        <w:rPr>
          <w:rFonts w:ascii="Arial" w:hAnsi="Arial" w:cs="Arial"/>
        </w:rPr>
      </w:pPr>
      <w:r w:rsidRPr="00A955FD">
        <w:rPr>
          <w:rFonts w:ascii="Arial" w:hAnsi="Arial" w:cs="Arial"/>
        </w:rPr>
        <w:t>- от партии свыше 500 до 1000 упаковочных единиц включ</w:t>
      </w:r>
      <w:r w:rsidR="0079391A">
        <w:rPr>
          <w:rFonts w:ascii="Arial" w:hAnsi="Arial" w:cs="Arial"/>
        </w:rPr>
        <w:t>ительно</w:t>
      </w:r>
      <w:r w:rsidRPr="00A955FD">
        <w:rPr>
          <w:rFonts w:ascii="Arial" w:hAnsi="Arial" w:cs="Arial"/>
        </w:rPr>
        <w:t xml:space="preserve"> – </w:t>
      </w:r>
      <w:r w:rsidR="00E074E6">
        <w:rPr>
          <w:rFonts w:ascii="Arial" w:hAnsi="Arial" w:cs="Arial"/>
        </w:rPr>
        <w:br/>
      </w:r>
      <w:r w:rsidRPr="00A955FD">
        <w:rPr>
          <w:rFonts w:ascii="Arial" w:hAnsi="Arial" w:cs="Arial"/>
        </w:rPr>
        <w:t>20  упаковочных единиц;</w:t>
      </w:r>
    </w:p>
    <w:p w14:paraId="2DF83A20" w14:textId="5B534DB9" w:rsidR="00A955FD" w:rsidRPr="00A955FD" w:rsidRDefault="00A955FD" w:rsidP="000269C9">
      <w:pPr>
        <w:spacing w:after="0" w:line="360" w:lineRule="auto"/>
        <w:ind w:firstLine="709"/>
        <w:jc w:val="both"/>
        <w:rPr>
          <w:rFonts w:ascii="Arial" w:hAnsi="Arial" w:cs="Arial"/>
        </w:rPr>
      </w:pPr>
      <w:r w:rsidRPr="00A955FD">
        <w:rPr>
          <w:rFonts w:ascii="Arial" w:hAnsi="Arial" w:cs="Arial"/>
        </w:rPr>
        <w:t>- от партии свыше 1000 до 5000 упаковочных единиц включ</w:t>
      </w:r>
      <w:r w:rsidR="0079391A">
        <w:rPr>
          <w:rFonts w:ascii="Arial" w:hAnsi="Arial" w:cs="Arial"/>
        </w:rPr>
        <w:t>ительно</w:t>
      </w:r>
      <w:r w:rsidRPr="00A955FD">
        <w:rPr>
          <w:rFonts w:ascii="Arial" w:hAnsi="Arial" w:cs="Arial"/>
        </w:rPr>
        <w:t xml:space="preserve"> – </w:t>
      </w:r>
      <w:r w:rsidR="00E074E6">
        <w:rPr>
          <w:rFonts w:ascii="Arial" w:hAnsi="Arial" w:cs="Arial"/>
        </w:rPr>
        <w:br/>
      </w:r>
      <w:r w:rsidRPr="00A955FD">
        <w:rPr>
          <w:rFonts w:ascii="Arial" w:hAnsi="Arial" w:cs="Arial"/>
        </w:rPr>
        <w:t>2</w:t>
      </w:r>
      <w:r w:rsidR="00A73909">
        <w:rPr>
          <w:rFonts w:ascii="Arial" w:hAnsi="Arial" w:cs="Arial"/>
        </w:rPr>
        <w:t>5</w:t>
      </w:r>
      <w:r w:rsidRPr="00A955FD">
        <w:rPr>
          <w:rFonts w:ascii="Arial" w:hAnsi="Arial" w:cs="Arial"/>
        </w:rPr>
        <w:t xml:space="preserve"> упаковочных единиц; </w:t>
      </w:r>
    </w:p>
    <w:p w14:paraId="4652EDC2" w14:textId="25C1BB54" w:rsidR="00A955FD" w:rsidRDefault="00A955FD" w:rsidP="000269C9">
      <w:pPr>
        <w:spacing w:after="0" w:line="360" w:lineRule="auto"/>
        <w:ind w:firstLine="709"/>
        <w:jc w:val="both"/>
        <w:rPr>
          <w:rFonts w:ascii="Arial" w:hAnsi="Arial" w:cs="Arial"/>
        </w:rPr>
      </w:pPr>
      <w:r w:rsidRPr="00A955FD">
        <w:rPr>
          <w:rFonts w:ascii="Arial" w:hAnsi="Arial" w:cs="Arial"/>
        </w:rPr>
        <w:t>- от партии свыше 5000 до 10000 упаковочных единиц включ</w:t>
      </w:r>
      <w:r w:rsidR="0079391A">
        <w:rPr>
          <w:rFonts w:ascii="Arial" w:hAnsi="Arial" w:cs="Arial"/>
        </w:rPr>
        <w:t>ительно</w:t>
      </w:r>
      <w:r w:rsidRPr="00A955FD">
        <w:rPr>
          <w:rFonts w:ascii="Arial" w:hAnsi="Arial" w:cs="Arial"/>
        </w:rPr>
        <w:t xml:space="preserve"> – </w:t>
      </w:r>
      <w:r w:rsidR="00E074E6">
        <w:rPr>
          <w:rFonts w:ascii="Arial" w:hAnsi="Arial" w:cs="Arial"/>
        </w:rPr>
        <w:br/>
      </w:r>
      <w:r w:rsidRPr="00A955FD">
        <w:rPr>
          <w:rFonts w:ascii="Arial" w:hAnsi="Arial" w:cs="Arial"/>
        </w:rPr>
        <w:t>30 упаковочных единиц</w:t>
      </w:r>
      <w:r>
        <w:rPr>
          <w:rFonts w:ascii="Arial" w:hAnsi="Arial" w:cs="Arial"/>
        </w:rPr>
        <w:t>;</w:t>
      </w:r>
    </w:p>
    <w:p w14:paraId="56BEF2C5" w14:textId="143C3B64" w:rsidR="00A955FD" w:rsidRDefault="00A955FD" w:rsidP="000269C9">
      <w:pPr>
        <w:spacing w:after="0" w:line="360" w:lineRule="auto"/>
        <w:ind w:firstLine="709"/>
        <w:jc w:val="both"/>
        <w:rPr>
          <w:rFonts w:ascii="Arial" w:hAnsi="Arial" w:cs="Arial"/>
        </w:rPr>
      </w:pPr>
      <w:r w:rsidRPr="00A955FD">
        <w:rPr>
          <w:rFonts w:ascii="Arial" w:hAnsi="Arial" w:cs="Arial"/>
        </w:rPr>
        <w:t xml:space="preserve"> - от партии свыше 10000 упаковочных единиц – 30 и дополнительно на каждые 500 полных и неполных упаковочных единиц по одной упаковочной единице</w:t>
      </w:r>
      <w:r w:rsidR="0079391A">
        <w:rPr>
          <w:rFonts w:ascii="Arial" w:hAnsi="Arial" w:cs="Arial"/>
        </w:rPr>
        <w:t>.</w:t>
      </w:r>
    </w:p>
    <w:p w14:paraId="3E08A50A" w14:textId="73800ECD" w:rsidR="00A955FD" w:rsidRPr="003D30D5" w:rsidRDefault="00A955FD" w:rsidP="00A955FD">
      <w:pPr>
        <w:spacing w:after="0" w:line="360" w:lineRule="auto"/>
        <w:ind w:firstLine="709"/>
        <w:jc w:val="both"/>
        <w:rPr>
          <w:rFonts w:ascii="Arial" w:hAnsi="Arial" w:cs="Arial"/>
          <w:sz w:val="22"/>
          <w:szCs w:val="22"/>
        </w:rPr>
      </w:pPr>
      <w:bookmarkStart w:id="31" w:name="_Hlk231432658"/>
      <w:r w:rsidRPr="003D30D5">
        <w:rPr>
          <w:rFonts w:ascii="Arial" w:hAnsi="Arial" w:cs="Arial"/>
          <w:spacing w:val="40"/>
          <w:sz w:val="22"/>
          <w:szCs w:val="22"/>
        </w:rPr>
        <w:t>Примечание</w:t>
      </w:r>
      <w:r w:rsidRPr="003D30D5">
        <w:rPr>
          <w:rFonts w:ascii="Arial" w:hAnsi="Arial" w:cs="Arial"/>
          <w:sz w:val="22"/>
          <w:szCs w:val="22"/>
        </w:rPr>
        <w:t xml:space="preserve"> </w:t>
      </w:r>
      <w:r w:rsidR="00E074E6" w:rsidRPr="003D30D5">
        <w:rPr>
          <w:rFonts w:ascii="Arial" w:hAnsi="Arial" w:cs="Arial"/>
          <w:sz w:val="22"/>
          <w:szCs w:val="22"/>
        </w:rPr>
        <w:t>–</w:t>
      </w:r>
      <w:r w:rsidRPr="003D30D5">
        <w:rPr>
          <w:rFonts w:ascii="Arial" w:hAnsi="Arial" w:cs="Arial"/>
          <w:sz w:val="22"/>
          <w:szCs w:val="22"/>
        </w:rPr>
        <w:t xml:space="preserve"> При объеме партии менее 15 упаковочных единиц в выборку отбирают все упаковочные единицы.</w:t>
      </w:r>
    </w:p>
    <w:bookmarkEnd w:id="31"/>
    <w:p w14:paraId="58A19AE7" w14:textId="14F9B292" w:rsidR="003168C9" w:rsidRPr="003D30D5" w:rsidRDefault="003168C9" w:rsidP="00A955FD">
      <w:pPr>
        <w:spacing w:after="0" w:line="360" w:lineRule="auto"/>
        <w:ind w:firstLine="709"/>
        <w:jc w:val="both"/>
        <w:rPr>
          <w:rFonts w:ascii="Arial" w:hAnsi="Arial" w:cs="Arial"/>
        </w:rPr>
      </w:pPr>
      <w:r w:rsidRPr="003D30D5">
        <w:rPr>
          <w:rFonts w:ascii="Arial" w:hAnsi="Arial" w:cs="Arial"/>
        </w:rPr>
        <w:t>При упаковывании орехов лещины в мягкие специализированные контейнеры (биг-бэги) или транспортную упаковку массой нетто более 50 кг, объем выборки составляет:</w:t>
      </w:r>
    </w:p>
    <w:p w14:paraId="3B522F42" w14:textId="76F68FF0" w:rsidR="003168C9" w:rsidRPr="003D30D5" w:rsidRDefault="003168C9" w:rsidP="00A955FD">
      <w:pPr>
        <w:spacing w:after="0" w:line="360" w:lineRule="auto"/>
        <w:ind w:firstLine="709"/>
        <w:jc w:val="both"/>
        <w:rPr>
          <w:rFonts w:ascii="Arial" w:hAnsi="Arial" w:cs="Arial"/>
        </w:rPr>
      </w:pPr>
      <w:r w:rsidRPr="003D30D5">
        <w:rPr>
          <w:rFonts w:ascii="Arial" w:hAnsi="Arial" w:cs="Arial"/>
        </w:rPr>
        <w:t xml:space="preserve">- от партии до 10 контейнеров включительно – </w:t>
      </w:r>
      <w:r w:rsidR="00E074E6" w:rsidRPr="003D30D5">
        <w:rPr>
          <w:rFonts w:ascii="Arial" w:hAnsi="Arial" w:cs="Arial"/>
        </w:rPr>
        <w:t>два</w:t>
      </w:r>
      <w:r w:rsidRPr="003D30D5">
        <w:rPr>
          <w:rFonts w:ascii="Arial" w:hAnsi="Arial" w:cs="Arial"/>
        </w:rPr>
        <w:t xml:space="preserve"> контейнера;</w:t>
      </w:r>
    </w:p>
    <w:p w14:paraId="63CBEFC5" w14:textId="78BC3CAD" w:rsidR="003168C9" w:rsidRPr="00E074E6" w:rsidRDefault="003168C9" w:rsidP="00A955FD">
      <w:pPr>
        <w:spacing w:after="0" w:line="360" w:lineRule="auto"/>
        <w:ind w:firstLine="709"/>
        <w:jc w:val="both"/>
        <w:rPr>
          <w:rFonts w:ascii="Arial" w:hAnsi="Arial" w:cs="Arial"/>
        </w:rPr>
      </w:pPr>
      <w:r w:rsidRPr="003D30D5">
        <w:rPr>
          <w:rFonts w:ascii="Arial" w:hAnsi="Arial" w:cs="Arial"/>
        </w:rPr>
        <w:lastRenderedPageBreak/>
        <w:t>- от партии свыше 10 до 25 контейнеров включительно –</w:t>
      </w:r>
      <w:r w:rsidRPr="00E074E6">
        <w:rPr>
          <w:rFonts w:ascii="Arial" w:hAnsi="Arial" w:cs="Arial"/>
        </w:rPr>
        <w:t xml:space="preserve"> </w:t>
      </w:r>
      <w:r w:rsidR="00E074E6">
        <w:rPr>
          <w:rFonts w:ascii="Arial" w:hAnsi="Arial" w:cs="Arial"/>
        </w:rPr>
        <w:t>три</w:t>
      </w:r>
      <w:r w:rsidRPr="00E074E6">
        <w:rPr>
          <w:rFonts w:ascii="Arial" w:hAnsi="Arial" w:cs="Arial"/>
        </w:rPr>
        <w:t xml:space="preserve"> контейнера;</w:t>
      </w:r>
    </w:p>
    <w:p w14:paraId="41512175" w14:textId="478EF86F" w:rsidR="003168C9" w:rsidRPr="00E074E6" w:rsidRDefault="003168C9" w:rsidP="00A955FD">
      <w:pPr>
        <w:spacing w:after="0" w:line="360" w:lineRule="auto"/>
        <w:ind w:firstLine="709"/>
        <w:jc w:val="both"/>
        <w:rPr>
          <w:rFonts w:ascii="Arial" w:hAnsi="Arial" w:cs="Arial"/>
        </w:rPr>
      </w:pPr>
      <w:r w:rsidRPr="00E074E6">
        <w:rPr>
          <w:rFonts w:ascii="Arial" w:hAnsi="Arial" w:cs="Arial"/>
        </w:rPr>
        <w:t xml:space="preserve">- от партии свыше 25 контейнеров – </w:t>
      </w:r>
      <w:r w:rsidR="00E074E6">
        <w:rPr>
          <w:rFonts w:ascii="Arial" w:hAnsi="Arial" w:cs="Arial"/>
        </w:rPr>
        <w:t>пять</w:t>
      </w:r>
      <w:r w:rsidRPr="00E074E6">
        <w:rPr>
          <w:rFonts w:ascii="Arial" w:hAnsi="Arial" w:cs="Arial"/>
        </w:rPr>
        <w:t xml:space="preserve"> контейнеров. </w:t>
      </w:r>
    </w:p>
    <w:p w14:paraId="15B8BA3D" w14:textId="62983735" w:rsidR="0079391A" w:rsidRPr="00E074E6" w:rsidRDefault="003D30D5" w:rsidP="0079391A">
      <w:pPr>
        <w:widowControl w:val="0"/>
        <w:tabs>
          <w:tab w:val="left" w:pos="1325"/>
        </w:tabs>
        <w:suppressAutoHyphens w:val="0"/>
        <w:spacing w:after="0" w:line="360" w:lineRule="auto"/>
        <w:ind w:firstLine="709"/>
        <w:jc w:val="both"/>
        <w:rPr>
          <w:rFonts w:ascii="Arial" w:hAnsi="Arial" w:cs="Arial"/>
          <w:color w:val="000000"/>
        </w:rPr>
      </w:pPr>
      <w:bookmarkStart w:id="32" w:name="P0081"/>
      <w:bookmarkEnd w:id="32"/>
      <w:r>
        <w:rPr>
          <w:rFonts w:ascii="Arial" w:hAnsi="Arial" w:cs="Arial"/>
          <w:color w:val="000000"/>
        </w:rPr>
        <w:t>7</w:t>
      </w:r>
      <w:r w:rsidR="003168C9" w:rsidRPr="00E074E6">
        <w:rPr>
          <w:rFonts w:ascii="Arial" w:hAnsi="Arial" w:cs="Arial"/>
          <w:color w:val="000000"/>
        </w:rPr>
        <w:t xml:space="preserve">.2.4 Из упаковочных единиц, отобранных в выборку по </w:t>
      </w:r>
      <w:r w:rsidR="00B44FE7">
        <w:rPr>
          <w:rFonts w:ascii="Arial" w:hAnsi="Arial" w:cs="Arial"/>
          <w:color w:val="000000"/>
        </w:rPr>
        <w:t>7</w:t>
      </w:r>
      <w:r w:rsidR="003168C9" w:rsidRPr="00E074E6">
        <w:rPr>
          <w:rFonts w:ascii="Arial" w:hAnsi="Arial" w:cs="Arial"/>
          <w:color w:val="000000"/>
        </w:rPr>
        <w:t xml:space="preserve">.2.3, из разных мест (сверху, из середины, снизу) отбирают точечные пробы, из которых составляют объединенную пробу. Масса объединенной пробы должна быть не менее </w:t>
      </w:r>
      <w:r w:rsidR="00445F5C" w:rsidRPr="00E074E6">
        <w:rPr>
          <w:rFonts w:ascii="Arial" w:hAnsi="Arial" w:cs="Arial"/>
          <w:color w:val="000000"/>
        </w:rPr>
        <w:t>5</w:t>
      </w:r>
      <w:r w:rsidR="003168C9" w:rsidRPr="00E074E6">
        <w:rPr>
          <w:rFonts w:ascii="Arial" w:hAnsi="Arial" w:cs="Arial"/>
          <w:color w:val="000000"/>
        </w:rPr>
        <w:t xml:space="preserve">,0 кг. Из объединенной пробы методом квартования выделяют лабораторную пробу массой </w:t>
      </w:r>
      <w:r w:rsidR="0079391A" w:rsidRPr="00E074E6">
        <w:rPr>
          <w:rFonts w:ascii="Arial" w:hAnsi="Arial" w:cs="Arial"/>
          <w:color w:val="000000"/>
        </w:rPr>
        <w:t xml:space="preserve">не менее </w:t>
      </w:r>
      <w:r w:rsidR="00445F5C" w:rsidRPr="00E074E6">
        <w:rPr>
          <w:rFonts w:ascii="Arial" w:hAnsi="Arial" w:cs="Arial"/>
          <w:color w:val="000000"/>
        </w:rPr>
        <w:t>2,5</w:t>
      </w:r>
      <w:r w:rsidR="0079391A" w:rsidRPr="00E074E6">
        <w:rPr>
          <w:rFonts w:ascii="Arial" w:hAnsi="Arial" w:cs="Arial"/>
          <w:color w:val="000000"/>
        </w:rPr>
        <w:t xml:space="preserve"> кг </w:t>
      </w:r>
      <w:r w:rsidR="00445F5C" w:rsidRPr="00E074E6">
        <w:rPr>
          <w:rFonts w:ascii="Arial" w:hAnsi="Arial" w:cs="Arial"/>
          <w:color w:val="000000"/>
        </w:rPr>
        <w:t>для всех назначений продукции (</w:t>
      </w:r>
      <w:r w:rsidR="00273B58" w:rsidRPr="00E074E6">
        <w:rPr>
          <w:rFonts w:ascii="Arial" w:hAnsi="Arial" w:cs="Arial"/>
          <w:color w:val="000000"/>
        </w:rPr>
        <w:t>для продукции, предназначенной для непосредственного употребления в пищу и для промышленной переработки</w:t>
      </w:r>
      <w:r w:rsidR="00445F5C" w:rsidRPr="00E074E6">
        <w:rPr>
          <w:rFonts w:ascii="Arial" w:hAnsi="Arial" w:cs="Arial"/>
          <w:color w:val="000000"/>
        </w:rPr>
        <w:t>)</w:t>
      </w:r>
      <w:r w:rsidR="0079391A" w:rsidRPr="00E074E6">
        <w:rPr>
          <w:rFonts w:ascii="Arial" w:hAnsi="Arial" w:cs="Arial"/>
          <w:color w:val="000000"/>
        </w:rPr>
        <w:t>.</w:t>
      </w:r>
    </w:p>
    <w:p w14:paraId="0FE2C43B" w14:textId="51CC3B8E" w:rsidR="0009248C" w:rsidRPr="00E074E6" w:rsidRDefault="0009248C" w:rsidP="0079391A">
      <w:pPr>
        <w:widowControl w:val="0"/>
        <w:tabs>
          <w:tab w:val="left" w:pos="1325"/>
        </w:tabs>
        <w:suppressAutoHyphens w:val="0"/>
        <w:spacing w:after="0" w:line="360" w:lineRule="auto"/>
        <w:ind w:firstLine="709"/>
        <w:jc w:val="both"/>
        <w:rPr>
          <w:rFonts w:ascii="Arial" w:hAnsi="Arial" w:cs="Arial"/>
          <w:color w:val="000000"/>
        </w:rPr>
      </w:pPr>
      <w:r w:rsidRPr="00E074E6">
        <w:rPr>
          <w:rFonts w:ascii="Arial" w:hAnsi="Arial" w:cs="Arial"/>
          <w:color w:val="000000"/>
        </w:rPr>
        <w:t>Если масса нетто отдельных потребительских упаковок в выборке не позволяет сформировать объединенную пробу массой 5,0 кг, объем выборки пропорционально увеличивают до количества упаковок, обеспечивающего получение необходимой массы пробы.</w:t>
      </w:r>
    </w:p>
    <w:p w14:paraId="629E35E0" w14:textId="35080C40" w:rsidR="003168C9" w:rsidRPr="00E074E6" w:rsidRDefault="003D30D5" w:rsidP="0079391A">
      <w:pPr>
        <w:widowControl w:val="0"/>
        <w:tabs>
          <w:tab w:val="left" w:pos="1325"/>
        </w:tabs>
        <w:suppressAutoHyphens w:val="0"/>
        <w:spacing w:after="0" w:line="360" w:lineRule="auto"/>
        <w:ind w:firstLine="709"/>
        <w:jc w:val="both"/>
        <w:rPr>
          <w:rFonts w:ascii="Arial" w:hAnsi="Arial" w:cs="Arial"/>
        </w:rPr>
      </w:pPr>
      <w:r>
        <w:rPr>
          <w:rFonts w:ascii="Arial" w:hAnsi="Arial" w:cs="Arial"/>
          <w:color w:val="000000"/>
        </w:rPr>
        <w:t>7</w:t>
      </w:r>
      <w:r w:rsidR="003168C9" w:rsidRPr="00E074E6">
        <w:rPr>
          <w:rFonts w:ascii="Arial" w:hAnsi="Arial" w:cs="Arial"/>
          <w:color w:val="000000"/>
        </w:rPr>
        <w:t>.2.5 Результаты проверки распространяю</w:t>
      </w:r>
      <w:r w:rsidR="00072C98" w:rsidRPr="00E074E6">
        <w:rPr>
          <w:rFonts w:ascii="Arial" w:hAnsi="Arial" w:cs="Arial"/>
          <w:color w:val="000000"/>
        </w:rPr>
        <w:t>т</w:t>
      </w:r>
      <w:r w:rsidR="003168C9" w:rsidRPr="00E074E6">
        <w:rPr>
          <w:rFonts w:ascii="Arial" w:hAnsi="Arial" w:cs="Arial"/>
          <w:color w:val="000000"/>
        </w:rPr>
        <w:t xml:space="preserve"> на всю партию.</w:t>
      </w:r>
      <w:r w:rsidR="0079391A" w:rsidRPr="00E074E6">
        <w:rPr>
          <w:rFonts w:ascii="Arial" w:hAnsi="Arial" w:cs="Arial"/>
        </w:rPr>
        <w:t xml:space="preserve"> При получении неудовлетворительных результатов испытаний хотя бы по одному из показателей проводят повторные испытания на удвоенной выборке, взятой от той же партии. Результаты повторных испытаний являются окончательными.</w:t>
      </w:r>
    </w:p>
    <w:p w14:paraId="6A85C936" w14:textId="4DA0EEBF" w:rsidR="003168C9" w:rsidRPr="00DD055B" w:rsidRDefault="003D30D5" w:rsidP="003168C9">
      <w:pPr>
        <w:widowControl w:val="0"/>
        <w:tabs>
          <w:tab w:val="left" w:pos="1340"/>
        </w:tabs>
        <w:suppressAutoHyphens w:val="0"/>
        <w:spacing w:after="0" w:line="360" w:lineRule="auto"/>
        <w:ind w:firstLine="709"/>
        <w:jc w:val="both"/>
        <w:rPr>
          <w:rFonts w:ascii="Arial" w:hAnsi="Arial" w:cs="Arial"/>
        </w:rPr>
      </w:pPr>
      <w:r>
        <w:rPr>
          <w:rFonts w:ascii="Arial" w:hAnsi="Arial" w:cs="Arial"/>
          <w:color w:val="000000"/>
        </w:rPr>
        <w:t>7</w:t>
      </w:r>
      <w:r w:rsidR="003168C9" w:rsidRPr="00E074E6">
        <w:rPr>
          <w:rFonts w:ascii="Arial" w:hAnsi="Arial" w:cs="Arial"/>
          <w:color w:val="000000"/>
        </w:rPr>
        <w:t xml:space="preserve">.2.6 После проверки отобранные упаковочные единицы присоединяют к партии орехов </w:t>
      </w:r>
      <w:r w:rsidR="0079391A" w:rsidRPr="00E074E6">
        <w:rPr>
          <w:rFonts w:ascii="Arial" w:hAnsi="Arial" w:cs="Arial"/>
          <w:color w:val="000000"/>
        </w:rPr>
        <w:t>лещины</w:t>
      </w:r>
      <w:r w:rsidR="003168C9" w:rsidRPr="00E074E6">
        <w:rPr>
          <w:rFonts w:ascii="Arial" w:hAnsi="Arial" w:cs="Arial"/>
          <w:color w:val="000000"/>
        </w:rPr>
        <w:t>.</w:t>
      </w:r>
    </w:p>
    <w:p w14:paraId="2984F99B" w14:textId="747B4944" w:rsidR="003168C9" w:rsidRPr="00DD055B" w:rsidRDefault="003D30D5" w:rsidP="003168C9">
      <w:pPr>
        <w:widowControl w:val="0"/>
        <w:tabs>
          <w:tab w:val="left" w:pos="1325"/>
        </w:tabs>
        <w:suppressAutoHyphens w:val="0"/>
        <w:spacing w:after="0" w:line="360" w:lineRule="auto"/>
        <w:ind w:firstLine="709"/>
        <w:jc w:val="both"/>
        <w:rPr>
          <w:rFonts w:ascii="Arial" w:hAnsi="Arial" w:cs="Arial"/>
        </w:rPr>
      </w:pPr>
      <w:r>
        <w:rPr>
          <w:rFonts w:ascii="Arial" w:hAnsi="Arial" w:cs="Arial"/>
          <w:color w:val="000000"/>
        </w:rPr>
        <w:t>7</w:t>
      </w:r>
      <w:r w:rsidR="003168C9" w:rsidRPr="00DD055B">
        <w:rPr>
          <w:rFonts w:ascii="Arial" w:hAnsi="Arial" w:cs="Arial"/>
          <w:color w:val="000000"/>
        </w:rPr>
        <w:t xml:space="preserve">.2.7 Качество орехов </w:t>
      </w:r>
      <w:r w:rsidR="0079391A" w:rsidRPr="00DD055B">
        <w:rPr>
          <w:rFonts w:ascii="Arial" w:hAnsi="Arial" w:cs="Arial"/>
          <w:color w:val="000000"/>
        </w:rPr>
        <w:t>лещины</w:t>
      </w:r>
      <w:r w:rsidR="003168C9" w:rsidRPr="00DD055B">
        <w:rPr>
          <w:rFonts w:ascii="Arial" w:hAnsi="Arial" w:cs="Arial"/>
          <w:color w:val="000000"/>
        </w:rPr>
        <w:t xml:space="preserve"> в поврежденных упаковочных единицах проверяют отдельно и результаты распространяют только на продукцию, находящуюся в этих упаковочных единицах.</w:t>
      </w:r>
    </w:p>
    <w:p w14:paraId="5F219B06" w14:textId="77777777" w:rsidR="00273B58" w:rsidRPr="00E074E6" w:rsidRDefault="00273B58" w:rsidP="00BC5BE8">
      <w:pPr>
        <w:pStyle w:val="headertext"/>
        <w:widowControl w:val="0"/>
        <w:spacing w:before="0" w:beforeAutospacing="0" w:after="0" w:afterAutospacing="0" w:line="360" w:lineRule="auto"/>
        <w:ind w:firstLine="709"/>
        <w:jc w:val="both"/>
        <w:rPr>
          <w:rFonts w:ascii="Arial" w:hAnsi="Arial" w:cs="Arial"/>
        </w:rPr>
      </w:pPr>
    </w:p>
    <w:p w14:paraId="4A3A47A3" w14:textId="55A0E944" w:rsidR="00324E61" w:rsidRPr="002C1DC1" w:rsidRDefault="003D30D5" w:rsidP="00E074E6">
      <w:pPr>
        <w:pStyle w:val="headertext"/>
        <w:widowControl w:val="0"/>
        <w:spacing w:before="0" w:beforeAutospacing="0" w:after="120" w:afterAutospacing="0" w:line="360" w:lineRule="auto"/>
        <w:ind w:firstLine="709"/>
        <w:jc w:val="both"/>
        <w:rPr>
          <w:rFonts w:ascii="Arial" w:hAnsi="Arial" w:cs="Arial"/>
          <w:b/>
          <w:sz w:val="28"/>
          <w:szCs w:val="28"/>
        </w:rPr>
      </w:pPr>
      <w:r>
        <w:rPr>
          <w:rFonts w:ascii="Arial" w:hAnsi="Arial" w:cs="Arial"/>
          <w:b/>
          <w:sz w:val="28"/>
          <w:szCs w:val="28"/>
        </w:rPr>
        <w:t>8</w:t>
      </w:r>
      <w:r w:rsidR="00BC1F55" w:rsidRPr="00BC1F55">
        <w:rPr>
          <w:rFonts w:ascii="Arial" w:hAnsi="Arial" w:cs="Arial"/>
        </w:rPr>
        <w:t xml:space="preserve"> </w:t>
      </w:r>
      <w:r w:rsidR="00324E61" w:rsidRPr="002C1DC1">
        <w:rPr>
          <w:rFonts w:ascii="Arial" w:hAnsi="Arial" w:cs="Arial"/>
          <w:b/>
          <w:sz w:val="28"/>
          <w:szCs w:val="28"/>
        </w:rPr>
        <w:t xml:space="preserve">Методы контроля </w:t>
      </w:r>
    </w:p>
    <w:p w14:paraId="74E9A784" w14:textId="5CA33674" w:rsidR="00DD055B" w:rsidRPr="00255CD2" w:rsidRDefault="003D30D5" w:rsidP="00897301">
      <w:pPr>
        <w:suppressAutoHyphens w:val="0"/>
        <w:spacing w:after="0" w:line="360" w:lineRule="auto"/>
        <w:ind w:firstLine="709"/>
        <w:jc w:val="both"/>
        <w:rPr>
          <w:rFonts w:ascii="Arial" w:hAnsi="Arial" w:cs="Arial"/>
        </w:rPr>
      </w:pPr>
      <w:r w:rsidRPr="00255CD2">
        <w:rPr>
          <w:rFonts w:ascii="Arial" w:hAnsi="Arial" w:cs="Arial"/>
        </w:rPr>
        <w:t>8</w:t>
      </w:r>
      <w:r w:rsidR="00445F5C" w:rsidRPr="00255CD2">
        <w:rPr>
          <w:rFonts w:ascii="Arial" w:hAnsi="Arial" w:cs="Arial"/>
        </w:rPr>
        <w:t xml:space="preserve">.1 Отбор проб — по </w:t>
      </w:r>
      <w:r w:rsidR="001854A1" w:rsidRPr="00255CD2">
        <w:rPr>
          <w:rFonts w:ascii="Arial" w:hAnsi="Arial" w:cs="Arial"/>
        </w:rPr>
        <w:t>7</w:t>
      </w:r>
      <w:r w:rsidR="00445F5C" w:rsidRPr="00255CD2">
        <w:rPr>
          <w:rFonts w:ascii="Arial" w:hAnsi="Arial" w:cs="Arial"/>
        </w:rPr>
        <w:t xml:space="preserve">.2.3 и </w:t>
      </w:r>
      <w:r w:rsidR="001854A1" w:rsidRPr="00255CD2">
        <w:rPr>
          <w:rFonts w:ascii="Arial" w:hAnsi="Arial" w:cs="Arial"/>
        </w:rPr>
        <w:t>7</w:t>
      </w:r>
      <w:r w:rsidR="00445F5C" w:rsidRPr="00255CD2">
        <w:rPr>
          <w:rFonts w:ascii="Arial" w:hAnsi="Arial" w:cs="Arial"/>
        </w:rPr>
        <w:t>.2.4.</w:t>
      </w:r>
    </w:p>
    <w:p w14:paraId="0EFE46DF" w14:textId="45D0DB08" w:rsidR="001854A1" w:rsidRPr="00DD055B" w:rsidRDefault="001854A1" w:rsidP="00897301">
      <w:pPr>
        <w:suppressAutoHyphens w:val="0"/>
        <w:spacing w:after="0" w:line="360" w:lineRule="auto"/>
        <w:ind w:firstLine="709"/>
        <w:jc w:val="both"/>
        <w:rPr>
          <w:rFonts w:ascii="Arial" w:hAnsi="Arial" w:cs="Arial"/>
        </w:rPr>
      </w:pPr>
      <w:r w:rsidRPr="00255CD2">
        <w:rPr>
          <w:rFonts w:ascii="Arial" w:hAnsi="Arial" w:cs="Arial"/>
        </w:rPr>
        <w:t xml:space="preserve">Отбор проб </w:t>
      </w:r>
      <w:bookmarkStart w:id="33" w:name="_Hlk231385123"/>
      <w:r w:rsidRPr="00255CD2">
        <w:rPr>
          <w:rFonts w:ascii="Arial" w:hAnsi="Arial" w:cs="Arial"/>
        </w:rPr>
        <w:t xml:space="preserve">для микробиологических анализов </w:t>
      </w:r>
      <w:bookmarkEnd w:id="33"/>
      <w:r w:rsidR="00255CD2" w:rsidRPr="00255CD2">
        <w:rPr>
          <w:rFonts w:ascii="Arial" w:hAnsi="Arial" w:cs="Arial"/>
        </w:rPr>
        <w:t>–</w:t>
      </w:r>
      <w:r w:rsidRPr="00255CD2">
        <w:rPr>
          <w:rFonts w:ascii="Arial" w:hAnsi="Arial" w:cs="Arial"/>
        </w:rPr>
        <w:t xml:space="preserve"> по ГОСТ 31904, подготовка проб </w:t>
      </w:r>
      <w:r w:rsidR="00255CD2" w:rsidRPr="00255CD2">
        <w:rPr>
          <w:rFonts w:ascii="Arial" w:hAnsi="Arial" w:cs="Arial"/>
        </w:rPr>
        <w:t>–</w:t>
      </w:r>
      <w:r w:rsidRPr="00255CD2">
        <w:rPr>
          <w:rFonts w:ascii="Arial" w:hAnsi="Arial" w:cs="Arial"/>
        </w:rPr>
        <w:t xml:space="preserve"> по ГОСТ 26669.</w:t>
      </w:r>
    </w:p>
    <w:p w14:paraId="4CC71670" w14:textId="1921AA13" w:rsidR="00897301" w:rsidRDefault="00445F5C" w:rsidP="00897301">
      <w:pPr>
        <w:suppressAutoHyphens w:val="0"/>
        <w:spacing w:after="0" w:line="360" w:lineRule="auto"/>
        <w:ind w:firstLine="709"/>
        <w:jc w:val="both"/>
        <w:rPr>
          <w:rFonts w:ascii="Arial" w:hAnsi="Arial" w:cs="Arial"/>
        </w:rPr>
      </w:pPr>
      <w:r w:rsidRPr="00DD055B">
        <w:rPr>
          <w:rFonts w:ascii="Arial" w:hAnsi="Arial" w:cs="Arial"/>
        </w:rPr>
        <w:t>Подготовка и минерализация проб для определения содержания токсичных элементов — по ГОСТ 26929.</w:t>
      </w:r>
      <w:r w:rsidR="00897301">
        <w:rPr>
          <w:rFonts w:ascii="Arial" w:hAnsi="Arial" w:cs="Arial"/>
        </w:rPr>
        <w:t xml:space="preserve"> </w:t>
      </w:r>
    </w:p>
    <w:p w14:paraId="04F68566" w14:textId="7F25E8F1" w:rsidR="00DD055B" w:rsidRDefault="00897301" w:rsidP="009B0AC9">
      <w:pPr>
        <w:suppressAutoHyphens w:val="0"/>
        <w:spacing w:after="0" w:line="360" w:lineRule="auto"/>
        <w:ind w:firstLine="709"/>
        <w:jc w:val="both"/>
        <w:rPr>
          <w:rFonts w:ascii="Arial" w:hAnsi="Arial" w:cs="Arial"/>
        </w:rPr>
      </w:pPr>
      <w:r w:rsidRPr="00E074E6">
        <w:rPr>
          <w:rFonts w:ascii="Arial" w:hAnsi="Arial" w:cs="Arial"/>
        </w:rPr>
        <w:t xml:space="preserve">Отбор проб для определения микотоксинов </w:t>
      </w:r>
      <w:r w:rsidR="00E074E6">
        <w:rPr>
          <w:rFonts w:ascii="Arial" w:hAnsi="Arial" w:cs="Arial"/>
        </w:rPr>
        <w:t>–</w:t>
      </w:r>
      <w:r w:rsidRPr="00E074E6">
        <w:rPr>
          <w:rFonts w:ascii="Arial" w:hAnsi="Arial" w:cs="Arial"/>
        </w:rPr>
        <w:t xml:space="preserve"> по ГОСТ 33303.</w:t>
      </w:r>
    </w:p>
    <w:p w14:paraId="1F7FA582" w14:textId="35423B6A" w:rsidR="00445F5C" w:rsidRPr="009B0AC9" w:rsidRDefault="001854A1" w:rsidP="009B0AC9">
      <w:pPr>
        <w:suppressAutoHyphens w:val="0"/>
        <w:spacing w:after="0" w:line="360" w:lineRule="auto"/>
        <w:ind w:firstLine="709"/>
        <w:jc w:val="both"/>
        <w:rPr>
          <w:rFonts w:ascii="Arial" w:hAnsi="Arial" w:cs="Arial"/>
        </w:rPr>
      </w:pPr>
      <w:r>
        <w:rPr>
          <w:rFonts w:ascii="Arial" w:hAnsi="Arial" w:cs="Arial"/>
          <w:bCs/>
        </w:rPr>
        <w:t>8</w:t>
      </w:r>
      <w:r w:rsidR="00445F5C" w:rsidRPr="00E074E6">
        <w:rPr>
          <w:rFonts w:ascii="Arial" w:hAnsi="Arial" w:cs="Arial"/>
          <w:bCs/>
        </w:rPr>
        <w:t>.2</w:t>
      </w:r>
      <w:r w:rsidR="00445F5C" w:rsidRPr="00E074E6">
        <w:rPr>
          <w:rFonts w:ascii="Arial" w:hAnsi="Arial" w:cs="Arial"/>
        </w:rPr>
        <w:t xml:space="preserve"> Качество упаковки и маркировки упаковочных единиц, отобранных по </w:t>
      </w:r>
      <w:r w:rsidR="00AA25C2">
        <w:rPr>
          <w:rFonts w:ascii="Arial" w:hAnsi="Arial" w:cs="Arial"/>
        </w:rPr>
        <w:t>7</w:t>
      </w:r>
      <w:r w:rsidR="00445F5C" w:rsidRPr="00E074E6">
        <w:rPr>
          <w:rFonts w:ascii="Arial" w:hAnsi="Arial" w:cs="Arial"/>
        </w:rPr>
        <w:t>.2.3,</w:t>
      </w:r>
      <w:r w:rsidR="00445F5C" w:rsidRPr="009B0AC9">
        <w:rPr>
          <w:rFonts w:ascii="Arial" w:hAnsi="Arial" w:cs="Arial"/>
        </w:rPr>
        <w:t xml:space="preserve"> оценивают на соответствие требованиям настоящего стандарта визуально.</w:t>
      </w:r>
    </w:p>
    <w:p w14:paraId="75F63281" w14:textId="77777777" w:rsidR="007C316A" w:rsidRDefault="007C316A" w:rsidP="009B0AC9">
      <w:pPr>
        <w:suppressAutoHyphens w:val="0"/>
        <w:spacing w:after="0" w:line="360" w:lineRule="auto"/>
        <w:ind w:firstLine="709"/>
        <w:jc w:val="both"/>
        <w:rPr>
          <w:rFonts w:ascii="Arial" w:hAnsi="Arial" w:cs="Arial"/>
          <w:b/>
          <w:bCs/>
        </w:rPr>
      </w:pPr>
    </w:p>
    <w:p w14:paraId="00FC710F" w14:textId="77777777" w:rsidR="007C316A" w:rsidRDefault="007C316A" w:rsidP="009B0AC9">
      <w:pPr>
        <w:suppressAutoHyphens w:val="0"/>
        <w:spacing w:after="0" w:line="360" w:lineRule="auto"/>
        <w:ind w:firstLine="709"/>
        <w:jc w:val="both"/>
        <w:rPr>
          <w:rFonts w:ascii="Arial" w:hAnsi="Arial" w:cs="Arial"/>
          <w:b/>
          <w:bCs/>
        </w:rPr>
      </w:pPr>
    </w:p>
    <w:p w14:paraId="6F89F907" w14:textId="77777777" w:rsidR="007C316A" w:rsidRDefault="007C316A" w:rsidP="009B0AC9">
      <w:pPr>
        <w:suppressAutoHyphens w:val="0"/>
        <w:spacing w:after="0" w:line="360" w:lineRule="auto"/>
        <w:ind w:firstLine="709"/>
        <w:jc w:val="both"/>
        <w:rPr>
          <w:rFonts w:ascii="Arial" w:hAnsi="Arial" w:cs="Arial"/>
          <w:b/>
          <w:bCs/>
        </w:rPr>
      </w:pPr>
    </w:p>
    <w:p w14:paraId="7EFD40D1" w14:textId="3293545C" w:rsidR="00445F5C" w:rsidRPr="003D30D5" w:rsidRDefault="00AA25C2" w:rsidP="009B0AC9">
      <w:pPr>
        <w:suppressAutoHyphens w:val="0"/>
        <w:spacing w:after="0" w:line="360" w:lineRule="auto"/>
        <w:ind w:firstLine="709"/>
        <w:jc w:val="both"/>
        <w:rPr>
          <w:rFonts w:ascii="Arial" w:hAnsi="Arial" w:cs="Arial"/>
          <w:b/>
          <w:bCs/>
        </w:rPr>
      </w:pPr>
      <w:r w:rsidRPr="00255CD2">
        <w:rPr>
          <w:rFonts w:ascii="Arial" w:hAnsi="Arial" w:cs="Arial"/>
          <w:b/>
          <w:bCs/>
        </w:rPr>
        <w:lastRenderedPageBreak/>
        <w:t>8</w:t>
      </w:r>
      <w:r w:rsidR="00445F5C" w:rsidRPr="00255CD2">
        <w:rPr>
          <w:rFonts w:ascii="Arial" w:hAnsi="Arial" w:cs="Arial"/>
          <w:b/>
          <w:bCs/>
        </w:rPr>
        <w:t>.3 Порядок проведения контроля</w:t>
      </w:r>
      <w:r w:rsidR="00E074E6" w:rsidRPr="00255CD2">
        <w:rPr>
          <w:rFonts w:ascii="Arial" w:hAnsi="Arial" w:cs="Arial"/>
          <w:b/>
          <w:bCs/>
        </w:rPr>
        <w:t xml:space="preserve"> </w:t>
      </w:r>
      <w:r w:rsidR="003D30D5" w:rsidRPr="00255CD2">
        <w:rPr>
          <w:rFonts w:ascii="Arial" w:hAnsi="Arial" w:cs="Arial"/>
          <w:b/>
          <w:bCs/>
        </w:rPr>
        <w:t>массы нетто</w:t>
      </w:r>
      <w:r w:rsidR="001854A1" w:rsidRPr="00255CD2">
        <w:rPr>
          <w:rFonts w:ascii="Arial" w:hAnsi="Arial" w:cs="Arial"/>
          <w:b/>
          <w:bCs/>
        </w:rPr>
        <w:t xml:space="preserve"> и показателей качества</w:t>
      </w:r>
    </w:p>
    <w:p w14:paraId="1B56A404" w14:textId="0E312C51" w:rsidR="00C564BB" w:rsidRPr="00E074E6" w:rsidRDefault="00AA25C2" w:rsidP="009B0AC9">
      <w:pPr>
        <w:suppressAutoHyphens w:val="0"/>
        <w:spacing w:after="0" w:line="360" w:lineRule="auto"/>
        <w:ind w:firstLine="709"/>
        <w:jc w:val="both"/>
        <w:rPr>
          <w:rFonts w:ascii="Arial" w:hAnsi="Arial" w:cs="Arial"/>
          <w:b/>
          <w:bCs/>
        </w:rPr>
      </w:pPr>
      <w:r>
        <w:rPr>
          <w:rFonts w:ascii="Arial" w:hAnsi="Arial" w:cs="Arial"/>
          <w:b/>
          <w:bCs/>
        </w:rPr>
        <w:t>8</w:t>
      </w:r>
      <w:r w:rsidR="00445F5C" w:rsidRPr="00E074E6">
        <w:rPr>
          <w:rFonts w:ascii="Arial" w:hAnsi="Arial" w:cs="Arial"/>
          <w:b/>
          <w:bCs/>
        </w:rPr>
        <w:t>.3.1 Средства измерений, вспомогательное оборудование, посуда и реактивы</w:t>
      </w:r>
      <w:r w:rsidR="009B0AC9" w:rsidRPr="00E074E6">
        <w:rPr>
          <w:rFonts w:ascii="Arial" w:hAnsi="Arial" w:cs="Arial"/>
          <w:b/>
          <w:bCs/>
        </w:rPr>
        <w:t xml:space="preserve"> </w:t>
      </w:r>
    </w:p>
    <w:p w14:paraId="1E2A36B2" w14:textId="689AF2CA" w:rsidR="009B0AC9" w:rsidRPr="00E074E6" w:rsidRDefault="00445F5C" w:rsidP="00E074E6">
      <w:pPr>
        <w:suppressAutoHyphens w:val="0"/>
        <w:spacing w:after="0" w:line="360" w:lineRule="auto"/>
        <w:ind w:firstLine="709"/>
        <w:jc w:val="both"/>
        <w:rPr>
          <w:rFonts w:ascii="Arial" w:hAnsi="Arial" w:cs="Arial"/>
        </w:rPr>
      </w:pPr>
      <w:r w:rsidRPr="00E074E6">
        <w:rPr>
          <w:rFonts w:ascii="Arial" w:hAnsi="Arial" w:cs="Arial"/>
        </w:rPr>
        <w:t xml:space="preserve">Весы неавтоматического действия по ГОСТ OIML R 76-1 высокого класса точности </w:t>
      </w:r>
      <w:r w:rsidR="00072C98" w:rsidRPr="00E074E6">
        <w:rPr>
          <w:rFonts w:ascii="Arial" w:hAnsi="Arial" w:cs="Arial"/>
        </w:rPr>
        <w:t xml:space="preserve">с дискретностью </w:t>
      </w:r>
      <w:r w:rsidRPr="00E074E6">
        <w:rPr>
          <w:rFonts w:ascii="Arial" w:hAnsi="Arial" w:cs="Arial"/>
        </w:rPr>
        <w:t>не более 0,0</w:t>
      </w:r>
      <w:r w:rsidR="00E43A52" w:rsidRPr="00E074E6">
        <w:rPr>
          <w:rFonts w:ascii="Arial" w:hAnsi="Arial" w:cs="Arial"/>
        </w:rPr>
        <w:t>0</w:t>
      </w:r>
      <w:r w:rsidRPr="00E074E6">
        <w:rPr>
          <w:rFonts w:ascii="Arial" w:hAnsi="Arial" w:cs="Arial"/>
        </w:rPr>
        <w:t>1 г.</w:t>
      </w:r>
    </w:p>
    <w:p w14:paraId="160060A5" w14:textId="1B6111D7" w:rsidR="009B0AC9" w:rsidRPr="00E074E6" w:rsidRDefault="00445F5C" w:rsidP="00E074E6">
      <w:pPr>
        <w:suppressAutoHyphens w:val="0"/>
        <w:spacing w:after="0" w:line="360" w:lineRule="auto"/>
        <w:ind w:firstLine="709"/>
        <w:jc w:val="both"/>
        <w:rPr>
          <w:rFonts w:ascii="Arial" w:hAnsi="Arial" w:cs="Arial"/>
        </w:rPr>
      </w:pPr>
      <w:r w:rsidRPr="00E074E6">
        <w:rPr>
          <w:rFonts w:ascii="Arial" w:hAnsi="Arial" w:cs="Arial"/>
        </w:rPr>
        <w:t xml:space="preserve">Весы неавтоматического действия по ГОСТ OIML R 76-1 </w:t>
      </w:r>
      <w:r w:rsidR="00AA2F01" w:rsidRPr="00E074E6">
        <w:rPr>
          <w:rFonts w:ascii="Arial" w:hAnsi="Arial" w:cs="Arial"/>
        </w:rPr>
        <w:t>высокого</w:t>
      </w:r>
      <w:r w:rsidRPr="00E074E6">
        <w:rPr>
          <w:rFonts w:ascii="Arial" w:hAnsi="Arial" w:cs="Arial"/>
        </w:rPr>
        <w:t xml:space="preserve"> класса точности с </w:t>
      </w:r>
      <w:r w:rsidR="00072C98" w:rsidRPr="00E074E6">
        <w:rPr>
          <w:rFonts w:ascii="Arial" w:hAnsi="Arial" w:cs="Arial"/>
        </w:rPr>
        <w:t>дискретностью</w:t>
      </w:r>
      <w:r w:rsidRPr="00E074E6">
        <w:rPr>
          <w:rFonts w:ascii="Arial" w:hAnsi="Arial" w:cs="Arial"/>
        </w:rPr>
        <w:t xml:space="preserve"> не более </w:t>
      </w:r>
      <w:r w:rsidR="00072C98" w:rsidRPr="00E074E6">
        <w:rPr>
          <w:rFonts w:ascii="Arial" w:hAnsi="Arial" w:cs="Arial"/>
        </w:rPr>
        <w:t>0</w:t>
      </w:r>
      <w:r w:rsidRPr="00E074E6">
        <w:rPr>
          <w:rFonts w:ascii="Arial" w:hAnsi="Arial" w:cs="Arial"/>
        </w:rPr>
        <w:t>,</w:t>
      </w:r>
      <w:r w:rsidR="00515229" w:rsidRPr="00E074E6">
        <w:rPr>
          <w:rFonts w:ascii="Arial" w:hAnsi="Arial" w:cs="Arial"/>
        </w:rPr>
        <w:t>0</w:t>
      </w:r>
      <w:r w:rsidRPr="00E074E6">
        <w:rPr>
          <w:rFonts w:ascii="Arial" w:hAnsi="Arial" w:cs="Arial"/>
        </w:rPr>
        <w:t>1 г.</w:t>
      </w:r>
    </w:p>
    <w:p w14:paraId="48812D3E" w14:textId="77777777" w:rsidR="009B0AC9" w:rsidRPr="00E074E6" w:rsidRDefault="00445F5C" w:rsidP="00E074E6">
      <w:pPr>
        <w:suppressAutoHyphens w:val="0"/>
        <w:spacing w:after="0" w:line="360" w:lineRule="auto"/>
        <w:ind w:firstLine="709"/>
        <w:jc w:val="both"/>
        <w:rPr>
          <w:rFonts w:ascii="Arial" w:hAnsi="Arial" w:cs="Arial"/>
        </w:rPr>
      </w:pPr>
      <w:r w:rsidRPr="00E074E6">
        <w:rPr>
          <w:rFonts w:ascii="Arial" w:hAnsi="Arial" w:cs="Arial"/>
        </w:rPr>
        <w:t>Штангенциркуль по ГОСТ 166 1-го класса точности с погрешностью измерений 0,05 мм или 2-го класса точности с погрешностью измерений 0,1 мм.</w:t>
      </w:r>
    </w:p>
    <w:p w14:paraId="3CE23810" w14:textId="3D8C8F54" w:rsidR="00602444" w:rsidRPr="00E074E6" w:rsidRDefault="00602444" w:rsidP="00E074E6">
      <w:pPr>
        <w:suppressAutoHyphens w:val="0"/>
        <w:spacing w:after="0" w:line="360" w:lineRule="auto"/>
        <w:ind w:firstLine="709"/>
        <w:jc w:val="both"/>
        <w:rPr>
          <w:rFonts w:ascii="Arial" w:hAnsi="Arial" w:cs="Arial"/>
        </w:rPr>
      </w:pPr>
      <w:r w:rsidRPr="00E074E6">
        <w:rPr>
          <w:rFonts w:ascii="Arial" w:hAnsi="Arial" w:cs="Arial"/>
        </w:rPr>
        <w:t>Устройство для механического или ручного раскалывания скорлупы орехов (лабораторный обрушиватель, щелкун).</w:t>
      </w:r>
    </w:p>
    <w:p w14:paraId="54635784" w14:textId="52A44FA9" w:rsidR="00602444" w:rsidRPr="00E074E6" w:rsidRDefault="00602444" w:rsidP="00E074E6">
      <w:pPr>
        <w:suppressAutoHyphens w:val="0"/>
        <w:spacing w:after="0" w:line="360" w:lineRule="auto"/>
        <w:ind w:firstLine="709"/>
        <w:jc w:val="both"/>
        <w:rPr>
          <w:rFonts w:ascii="Arial" w:hAnsi="Arial" w:cs="Arial"/>
        </w:rPr>
      </w:pPr>
      <w:r w:rsidRPr="00E074E6">
        <w:rPr>
          <w:rFonts w:ascii="Arial" w:hAnsi="Arial" w:cs="Arial"/>
        </w:rPr>
        <w:t>Пинцет лабораторный (или медицинский).</w:t>
      </w:r>
    </w:p>
    <w:p w14:paraId="0490E8DB" w14:textId="101E3F60" w:rsidR="005A6EC9" w:rsidRPr="00E074E6" w:rsidRDefault="005A6EC9" w:rsidP="00E074E6">
      <w:pPr>
        <w:suppressAutoHyphens w:val="0"/>
        <w:spacing w:after="0" w:line="360" w:lineRule="auto"/>
        <w:ind w:firstLine="709"/>
        <w:jc w:val="both"/>
        <w:rPr>
          <w:rFonts w:ascii="Arial" w:hAnsi="Arial" w:cs="Arial"/>
        </w:rPr>
      </w:pPr>
      <w:r w:rsidRPr="00E074E6">
        <w:rPr>
          <w:rFonts w:ascii="Arial" w:hAnsi="Arial" w:cs="Arial"/>
        </w:rPr>
        <w:t>Скальпель лабораторный или нож.</w:t>
      </w:r>
    </w:p>
    <w:p w14:paraId="37D567BE" w14:textId="10290CC0" w:rsidR="00072C98" w:rsidRPr="00E074E6" w:rsidRDefault="00072C98" w:rsidP="00E074E6">
      <w:pPr>
        <w:suppressAutoHyphens w:val="0"/>
        <w:spacing w:after="0" w:line="360" w:lineRule="auto"/>
        <w:ind w:firstLine="709"/>
        <w:jc w:val="both"/>
        <w:rPr>
          <w:rFonts w:ascii="Arial" w:hAnsi="Arial" w:cs="Arial"/>
        </w:rPr>
      </w:pPr>
      <w:r w:rsidRPr="00E074E6">
        <w:rPr>
          <w:rFonts w:ascii="Arial" w:hAnsi="Arial" w:cs="Arial"/>
        </w:rPr>
        <w:t>Чашки (емкости) лабораторные пластиковые или стеклянные для сортировки</w:t>
      </w:r>
      <w:r w:rsidR="00E074E6">
        <w:rPr>
          <w:rFonts w:ascii="Arial" w:hAnsi="Arial" w:cs="Arial"/>
        </w:rPr>
        <w:t xml:space="preserve"> </w:t>
      </w:r>
      <w:r w:rsidRPr="00E074E6">
        <w:rPr>
          <w:rFonts w:ascii="Arial" w:hAnsi="Arial" w:cs="Arial"/>
        </w:rPr>
        <w:t>фракций.</w:t>
      </w:r>
    </w:p>
    <w:p w14:paraId="09437CDB" w14:textId="581564AE" w:rsidR="009B0AC9" w:rsidRPr="00E074E6" w:rsidRDefault="00445F5C" w:rsidP="00E074E6">
      <w:pPr>
        <w:suppressAutoHyphens w:val="0"/>
        <w:spacing w:after="0" w:line="360" w:lineRule="auto"/>
        <w:ind w:firstLine="709"/>
        <w:jc w:val="both"/>
        <w:rPr>
          <w:rFonts w:ascii="Arial" w:hAnsi="Arial" w:cs="Arial"/>
        </w:rPr>
      </w:pPr>
      <w:r w:rsidRPr="00E074E6">
        <w:rPr>
          <w:rFonts w:ascii="Arial" w:hAnsi="Arial" w:cs="Arial"/>
        </w:rPr>
        <w:t>Сосуды</w:t>
      </w:r>
      <w:r w:rsidR="00072C98" w:rsidRPr="00E074E6">
        <w:rPr>
          <w:rFonts w:ascii="Arial" w:hAnsi="Arial" w:cs="Arial"/>
        </w:rPr>
        <w:t xml:space="preserve"> (бюксы)</w:t>
      </w:r>
      <w:r w:rsidRPr="00E074E6">
        <w:rPr>
          <w:rFonts w:ascii="Arial" w:hAnsi="Arial" w:cs="Arial"/>
        </w:rPr>
        <w:t xml:space="preserve"> из стекла, фарфора или неокисляющегося (нержавеющего) металла с хорошо пригнанными крышками, позволяющие распределить анализируемую пробу слоем не более 5 мм.</w:t>
      </w:r>
    </w:p>
    <w:p w14:paraId="249D545F" w14:textId="77777777" w:rsidR="009B0AC9" w:rsidRPr="00E074E6" w:rsidRDefault="00445F5C" w:rsidP="00E074E6">
      <w:pPr>
        <w:suppressAutoHyphens w:val="0"/>
        <w:spacing w:after="0" w:line="360" w:lineRule="auto"/>
        <w:ind w:firstLine="709"/>
        <w:jc w:val="both"/>
        <w:rPr>
          <w:rFonts w:ascii="Arial" w:hAnsi="Arial" w:cs="Arial"/>
        </w:rPr>
      </w:pPr>
      <w:r w:rsidRPr="00E074E6">
        <w:rPr>
          <w:rFonts w:ascii="Arial" w:hAnsi="Arial" w:cs="Arial"/>
        </w:rPr>
        <w:t>Измельчитель механический (лабораторная мельница).</w:t>
      </w:r>
    </w:p>
    <w:p w14:paraId="2235AC55" w14:textId="2AD8988E" w:rsidR="009B0AC9" w:rsidRPr="00E074E6" w:rsidRDefault="00445F5C" w:rsidP="00E074E6">
      <w:pPr>
        <w:suppressAutoHyphens w:val="0"/>
        <w:spacing w:after="0" w:line="360" w:lineRule="auto"/>
        <w:ind w:firstLine="709"/>
        <w:jc w:val="both"/>
        <w:rPr>
          <w:rFonts w:ascii="Arial" w:hAnsi="Arial" w:cs="Arial"/>
        </w:rPr>
      </w:pPr>
      <w:r w:rsidRPr="004D3093">
        <w:rPr>
          <w:rFonts w:ascii="Arial" w:hAnsi="Arial" w:cs="Arial"/>
        </w:rPr>
        <w:t>Сита с круглыми отверстиями диаметром 3,0 мм; 1</w:t>
      </w:r>
      <w:r w:rsidR="00D053F1" w:rsidRPr="004D3093">
        <w:rPr>
          <w:rFonts w:ascii="Arial" w:hAnsi="Arial" w:cs="Arial"/>
        </w:rPr>
        <w:t>2,0</w:t>
      </w:r>
      <w:r w:rsidRPr="004D3093">
        <w:rPr>
          <w:rFonts w:ascii="Arial" w:hAnsi="Arial" w:cs="Arial"/>
        </w:rPr>
        <w:t xml:space="preserve"> мм и 1</w:t>
      </w:r>
      <w:r w:rsidR="00D053F1" w:rsidRPr="004D3093">
        <w:rPr>
          <w:rFonts w:ascii="Arial" w:hAnsi="Arial" w:cs="Arial"/>
        </w:rPr>
        <w:t>4</w:t>
      </w:r>
      <w:r w:rsidRPr="004D3093">
        <w:rPr>
          <w:rFonts w:ascii="Arial" w:hAnsi="Arial" w:cs="Arial"/>
        </w:rPr>
        <w:t>,0 мм</w:t>
      </w:r>
      <w:r w:rsidR="00D053F1" w:rsidRPr="004D3093">
        <w:rPr>
          <w:rFonts w:ascii="Arial" w:hAnsi="Arial" w:cs="Arial"/>
        </w:rPr>
        <w:t xml:space="preserve"> (или </w:t>
      </w:r>
      <w:r w:rsidR="004D3093" w:rsidRPr="004D3093">
        <w:rPr>
          <w:rFonts w:ascii="Arial" w:hAnsi="Arial" w:cs="Arial"/>
        </w:rPr>
        <w:br/>
      </w:r>
      <w:r w:rsidR="00D053F1" w:rsidRPr="004D3093">
        <w:rPr>
          <w:rFonts w:ascii="Arial" w:hAnsi="Arial" w:cs="Arial"/>
        </w:rPr>
        <w:t>16,0 мм)</w:t>
      </w:r>
      <w:r w:rsidR="004D3093" w:rsidRPr="004D3093">
        <w:rPr>
          <w:rFonts w:ascii="Arial" w:hAnsi="Arial" w:cs="Arial"/>
        </w:rPr>
        <w:t>.</w:t>
      </w:r>
      <w:r w:rsidR="00D053F1">
        <w:rPr>
          <w:rFonts w:ascii="Arial" w:hAnsi="Arial" w:cs="Arial"/>
        </w:rPr>
        <w:t xml:space="preserve"> </w:t>
      </w:r>
    </w:p>
    <w:p w14:paraId="096E65D2" w14:textId="77777777" w:rsidR="009B0AC9" w:rsidRPr="00E074E6" w:rsidRDefault="00445F5C" w:rsidP="00E074E6">
      <w:pPr>
        <w:suppressAutoHyphens w:val="0"/>
        <w:spacing w:after="0" w:line="360" w:lineRule="auto"/>
        <w:ind w:firstLine="709"/>
        <w:jc w:val="both"/>
        <w:rPr>
          <w:rFonts w:ascii="Arial" w:hAnsi="Arial" w:cs="Arial"/>
        </w:rPr>
      </w:pPr>
      <w:r w:rsidRPr="00E074E6">
        <w:rPr>
          <w:rFonts w:ascii="Arial" w:hAnsi="Arial" w:cs="Arial"/>
        </w:rPr>
        <w:t>Шкаф сушильный электрический с терморегулятором, обеспечивающий поддержание температуры (103 ± 2) °С.</w:t>
      </w:r>
    </w:p>
    <w:p w14:paraId="26462232" w14:textId="100EACEE" w:rsidR="009B0AC9" w:rsidRPr="00E074E6" w:rsidRDefault="00445F5C" w:rsidP="00E074E6">
      <w:pPr>
        <w:suppressAutoHyphens w:val="0"/>
        <w:spacing w:after="0" w:line="360" w:lineRule="auto"/>
        <w:ind w:firstLine="709"/>
        <w:jc w:val="both"/>
        <w:rPr>
          <w:rFonts w:ascii="Arial" w:hAnsi="Arial" w:cs="Arial"/>
        </w:rPr>
      </w:pPr>
      <w:r w:rsidRPr="00E074E6">
        <w:rPr>
          <w:rFonts w:ascii="Arial" w:hAnsi="Arial" w:cs="Arial"/>
        </w:rPr>
        <w:t>Эксикатор по ГОСТ 25336.</w:t>
      </w:r>
    </w:p>
    <w:p w14:paraId="76A2043B" w14:textId="48B37654" w:rsidR="009B0AC9" w:rsidRPr="00E074E6" w:rsidRDefault="00445F5C" w:rsidP="00E074E6">
      <w:pPr>
        <w:suppressAutoHyphens w:val="0"/>
        <w:spacing w:after="0" w:line="360" w:lineRule="auto"/>
        <w:ind w:firstLine="709"/>
        <w:jc w:val="both"/>
        <w:rPr>
          <w:rFonts w:ascii="Arial" w:hAnsi="Arial" w:cs="Arial"/>
        </w:rPr>
      </w:pPr>
      <w:r w:rsidRPr="00E074E6">
        <w:rPr>
          <w:rFonts w:ascii="Arial" w:hAnsi="Arial" w:cs="Arial"/>
        </w:rPr>
        <w:t>Кальций хлористый технический по ГОСТ 450</w:t>
      </w:r>
      <w:r w:rsidR="00072C98" w:rsidRPr="00E074E6">
        <w:rPr>
          <w:rFonts w:ascii="Arial" w:hAnsi="Arial" w:cs="Arial"/>
        </w:rPr>
        <w:t xml:space="preserve"> или кальция хлорид</w:t>
      </w:r>
      <w:r w:rsidRPr="00E074E6">
        <w:rPr>
          <w:rFonts w:ascii="Arial" w:hAnsi="Arial" w:cs="Arial"/>
        </w:rPr>
        <w:t>.</w:t>
      </w:r>
    </w:p>
    <w:p w14:paraId="605C709C" w14:textId="7133B0C7" w:rsidR="009B0AC9" w:rsidRPr="00E074E6" w:rsidRDefault="00445F5C" w:rsidP="00E074E6">
      <w:pPr>
        <w:suppressAutoHyphens w:val="0"/>
        <w:spacing w:after="0" w:line="360" w:lineRule="auto"/>
        <w:ind w:firstLine="709"/>
        <w:jc w:val="both"/>
        <w:rPr>
          <w:rFonts w:ascii="Arial" w:hAnsi="Arial" w:cs="Arial"/>
        </w:rPr>
      </w:pPr>
      <w:r w:rsidRPr="00E074E6">
        <w:rPr>
          <w:rFonts w:ascii="Arial" w:hAnsi="Arial" w:cs="Arial"/>
        </w:rPr>
        <w:t>Кислота серная по ГОСТ 4204.</w:t>
      </w:r>
    </w:p>
    <w:p w14:paraId="54AC94E6" w14:textId="56BC08D6" w:rsidR="00445F5C" w:rsidRDefault="00445F5C" w:rsidP="00E074E6">
      <w:pPr>
        <w:suppressAutoHyphens w:val="0"/>
        <w:spacing w:after="0" w:line="360" w:lineRule="auto"/>
        <w:ind w:firstLine="709"/>
        <w:jc w:val="both"/>
        <w:rPr>
          <w:rFonts w:ascii="Arial" w:hAnsi="Arial" w:cs="Arial"/>
        </w:rPr>
      </w:pPr>
      <w:r w:rsidRPr="00E074E6">
        <w:rPr>
          <w:rFonts w:ascii="Arial" w:hAnsi="Arial" w:cs="Arial"/>
        </w:rPr>
        <w:t>Вазелин технический.</w:t>
      </w:r>
    </w:p>
    <w:p w14:paraId="7BD928DF" w14:textId="77777777" w:rsidR="00445F5C" w:rsidRPr="009B0AC9" w:rsidRDefault="00445F5C" w:rsidP="00E074E6">
      <w:pPr>
        <w:suppressAutoHyphens w:val="0"/>
        <w:spacing w:after="0" w:line="360" w:lineRule="auto"/>
        <w:ind w:firstLine="709"/>
        <w:jc w:val="both"/>
        <w:rPr>
          <w:rFonts w:ascii="Arial" w:hAnsi="Arial" w:cs="Arial"/>
        </w:rPr>
      </w:pPr>
      <w:r w:rsidRPr="009B0AC9">
        <w:rPr>
          <w:rFonts w:ascii="Arial" w:hAnsi="Arial" w:cs="Arial"/>
        </w:rPr>
        <w:t>Допускается применение других средств измерений с метрологическими характеристиками, вспомогательного оборудования с техническими характеристиками, а также реактивов по качеству не хуже указанных.</w:t>
      </w:r>
    </w:p>
    <w:p w14:paraId="0FFC196E" w14:textId="6B3C5C2A" w:rsidR="00F64CE2" w:rsidRPr="0010708A" w:rsidRDefault="00AA25C2" w:rsidP="009B0AC9">
      <w:pPr>
        <w:suppressAutoHyphens w:val="0"/>
        <w:spacing w:after="0" w:line="360" w:lineRule="auto"/>
        <w:ind w:firstLine="709"/>
        <w:jc w:val="both"/>
        <w:rPr>
          <w:rFonts w:ascii="Arial" w:hAnsi="Arial" w:cs="Arial"/>
        </w:rPr>
      </w:pPr>
      <w:r>
        <w:rPr>
          <w:rFonts w:ascii="Arial" w:hAnsi="Arial" w:cs="Arial"/>
        </w:rPr>
        <w:t>8</w:t>
      </w:r>
      <w:r w:rsidR="00F64CE2" w:rsidRPr="00E074E6">
        <w:rPr>
          <w:rFonts w:ascii="Arial" w:hAnsi="Arial" w:cs="Arial"/>
        </w:rPr>
        <w:t xml:space="preserve">.3.2 </w:t>
      </w:r>
      <w:r w:rsidR="00AA2F01" w:rsidRPr="00E074E6">
        <w:rPr>
          <w:rFonts w:ascii="Arial" w:hAnsi="Arial" w:cs="Arial"/>
        </w:rPr>
        <w:t xml:space="preserve">Для определения массы нетто упаковочной единицы орехов лещины в потребительской упаковке произвольно отбирают 15 упаковочных единиц (из числа </w:t>
      </w:r>
      <w:r w:rsidR="00AA2F01" w:rsidRPr="007C316A">
        <w:rPr>
          <w:rFonts w:ascii="Arial" w:hAnsi="Arial" w:cs="Arial"/>
        </w:rPr>
        <w:t xml:space="preserve">отобранных по </w:t>
      </w:r>
      <w:r w:rsidRPr="007C316A">
        <w:rPr>
          <w:rFonts w:ascii="Arial" w:hAnsi="Arial" w:cs="Arial"/>
        </w:rPr>
        <w:t>7</w:t>
      </w:r>
      <w:r w:rsidR="00AA2F01" w:rsidRPr="007C316A">
        <w:rPr>
          <w:rFonts w:ascii="Arial" w:hAnsi="Arial" w:cs="Arial"/>
        </w:rPr>
        <w:t>.2.3) и взвешивают каждую в отдельности</w:t>
      </w:r>
      <w:r w:rsidR="00AE4320" w:rsidRPr="007C316A">
        <w:t xml:space="preserve"> </w:t>
      </w:r>
      <w:r w:rsidR="00AE4320" w:rsidRPr="007C316A">
        <w:rPr>
          <w:rFonts w:ascii="Arial" w:hAnsi="Arial" w:cs="Arial"/>
        </w:rPr>
        <w:t xml:space="preserve">(за вычетом массы пустой </w:t>
      </w:r>
      <w:r w:rsidR="00AE4320" w:rsidRPr="0049432B">
        <w:rPr>
          <w:rFonts w:ascii="Arial" w:hAnsi="Arial" w:cs="Arial"/>
        </w:rPr>
        <w:t>упаковки)</w:t>
      </w:r>
      <w:r w:rsidR="0010708A" w:rsidRPr="0049432B">
        <w:rPr>
          <w:rFonts w:ascii="Arial" w:hAnsi="Arial" w:cs="Arial"/>
        </w:rPr>
        <w:t>,</w:t>
      </w:r>
      <w:r w:rsidR="0010708A" w:rsidRPr="0049432B">
        <w:t xml:space="preserve"> </w:t>
      </w:r>
      <w:r w:rsidR="0010708A" w:rsidRPr="0049432B">
        <w:rPr>
          <w:rFonts w:ascii="Arial" w:hAnsi="Arial" w:cs="Arial"/>
        </w:rPr>
        <w:t xml:space="preserve">определяют среднюю массу нетто выборки и </w:t>
      </w:r>
      <w:r w:rsidR="0049432B" w:rsidRPr="0049432B">
        <w:rPr>
          <w:rFonts w:ascii="Arial" w:hAnsi="Arial" w:cs="Arial"/>
        </w:rPr>
        <w:t>проверяют</w:t>
      </w:r>
      <w:r w:rsidR="0010708A" w:rsidRPr="0049432B">
        <w:rPr>
          <w:rFonts w:ascii="Arial" w:hAnsi="Arial" w:cs="Arial"/>
        </w:rPr>
        <w:t xml:space="preserve"> соответствие </w:t>
      </w:r>
      <w:r w:rsidR="0010708A" w:rsidRPr="0049432B">
        <w:rPr>
          <w:rFonts w:ascii="Arial" w:hAnsi="Arial" w:cs="Arial"/>
        </w:rPr>
        <w:lastRenderedPageBreak/>
        <w:t>партии требованиям ГОСТ 8.579 по пределам допускаемых отрицательных отклонений</w:t>
      </w:r>
      <w:r w:rsidR="00AA2F01" w:rsidRPr="0049432B">
        <w:rPr>
          <w:rFonts w:ascii="Arial" w:hAnsi="Arial" w:cs="Arial"/>
        </w:rPr>
        <w:t>.</w:t>
      </w:r>
    </w:p>
    <w:p w14:paraId="2A532029" w14:textId="7CBC0F7F" w:rsidR="00AB54D0" w:rsidRPr="00E074E6" w:rsidRDefault="00AA25C2" w:rsidP="000B149A">
      <w:pPr>
        <w:suppressAutoHyphens w:val="0"/>
        <w:spacing w:after="0" w:line="360" w:lineRule="auto"/>
        <w:ind w:firstLine="709"/>
        <w:jc w:val="both"/>
        <w:rPr>
          <w:rFonts w:ascii="Arial" w:hAnsi="Arial" w:cs="Arial"/>
        </w:rPr>
      </w:pPr>
      <w:r w:rsidRPr="00255CD2">
        <w:rPr>
          <w:rFonts w:ascii="Arial" w:hAnsi="Arial" w:cs="Arial"/>
        </w:rPr>
        <w:t>8</w:t>
      </w:r>
      <w:r w:rsidR="00F64CE2" w:rsidRPr="00255CD2">
        <w:rPr>
          <w:rFonts w:ascii="Arial" w:hAnsi="Arial" w:cs="Arial"/>
        </w:rPr>
        <w:t xml:space="preserve">.3.3 </w:t>
      </w:r>
      <w:r w:rsidR="00AB54D0" w:rsidRPr="00255CD2">
        <w:rPr>
          <w:rFonts w:ascii="Arial" w:hAnsi="Arial" w:cs="Arial"/>
        </w:rPr>
        <w:t xml:space="preserve">В лабораторной пробе, отобранной по </w:t>
      </w:r>
      <w:r w:rsidRPr="00255CD2">
        <w:rPr>
          <w:rFonts w:ascii="Arial" w:hAnsi="Arial" w:cs="Arial"/>
        </w:rPr>
        <w:t>7</w:t>
      </w:r>
      <w:r w:rsidR="00AB54D0" w:rsidRPr="00255CD2">
        <w:rPr>
          <w:rFonts w:ascii="Arial" w:hAnsi="Arial" w:cs="Arial"/>
        </w:rPr>
        <w:t xml:space="preserve">.2.4, </w:t>
      </w:r>
      <w:r w:rsidR="00730D01" w:rsidRPr="00255CD2">
        <w:rPr>
          <w:rFonts w:ascii="Arial" w:hAnsi="Arial" w:cs="Arial"/>
        </w:rPr>
        <w:t xml:space="preserve">визуально </w:t>
      </w:r>
      <w:r w:rsidR="00AB54D0" w:rsidRPr="00255CD2">
        <w:rPr>
          <w:rFonts w:ascii="Arial" w:hAnsi="Arial" w:cs="Arial"/>
        </w:rPr>
        <w:t xml:space="preserve">определяют </w:t>
      </w:r>
      <w:r w:rsidR="00D053F1" w:rsidRPr="007C316A">
        <w:rPr>
          <w:rFonts w:ascii="Arial" w:hAnsi="Arial" w:cs="Arial"/>
        </w:rPr>
        <w:t xml:space="preserve">следующие показатели </w:t>
      </w:r>
      <w:r w:rsidR="00730D01" w:rsidRPr="007C316A">
        <w:rPr>
          <w:rFonts w:ascii="Arial" w:hAnsi="Arial" w:cs="Arial"/>
        </w:rPr>
        <w:t>целых</w:t>
      </w:r>
      <w:r w:rsidR="00730D01" w:rsidRPr="00255CD2">
        <w:rPr>
          <w:rFonts w:ascii="Arial" w:hAnsi="Arial" w:cs="Arial"/>
        </w:rPr>
        <w:t xml:space="preserve"> орехов лещины</w:t>
      </w:r>
      <w:r w:rsidR="00D053F1">
        <w:rPr>
          <w:rFonts w:ascii="Arial" w:hAnsi="Arial" w:cs="Arial"/>
        </w:rPr>
        <w:t>:</w:t>
      </w:r>
      <w:r w:rsidR="00730D01" w:rsidRPr="00255CD2">
        <w:rPr>
          <w:rFonts w:ascii="Arial" w:hAnsi="Arial" w:cs="Arial"/>
        </w:rPr>
        <w:t xml:space="preserve"> </w:t>
      </w:r>
      <w:r w:rsidR="00AB54D0" w:rsidRPr="00255CD2">
        <w:rPr>
          <w:rFonts w:ascii="Arial" w:hAnsi="Arial" w:cs="Arial"/>
        </w:rPr>
        <w:t>внешний вид</w:t>
      </w:r>
      <w:r w:rsidR="00730D01" w:rsidRPr="00255CD2">
        <w:rPr>
          <w:rFonts w:ascii="Arial" w:hAnsi="Arial" w:cs="Arial"/>
        </w:rPr>
        <w:t xml:space="preserve">, </w:t>
      </w:r>
      <w:r w:rsidR="00AB54D0" w:rsidRPr="00255CD2">
        <w:rPr>
          <w:rFonts w:ascii="Arial" w:hAnsi="Arial" w:cs="Arial"/>
        </w:rPr>
        <w:t xml:space="preserve">состояние, наличие </w:t>
      </w:r>
      <w:r w:rsidR="00AB54D0" w:rsidRPr="007C316A">
        <w:rPr>
          <w:rFonts w:ascii="Arial" w:hAnsi="Arial" w:cs="Arial"/>
        </w:rPr>
        <w:t xml:space="preserve">живых сельскохозяйственных вредителей, </w:t>
      </w:r>
      <w:r w:rsidR="003E32D9" w:rsidRPr="007C316A">
        <w:rPr>
          <w:rFonts w:ascii="Arial" w:hAnsi="Arial" w:cs="Arial"/>
        </w:rPr>
        <w:t xml:space="preserve">а также выделяют фракции </w:t>
      </w:r>
      <w:r w:rsidR="00AB54D0" w:rsidRPr="007C316A">
        <w:rPr>
          <w:rFonts w:ascii="Arial" w:hAnsi="Arial" w:cs="Arial"/>
        </w:rPr>
        <w:t>орехов</w:t>
      </w:r>
      <w:r w:rsidR="00866339" w:rsidRPr="007C316A">
        <w:rPr>
          <w:rFonts w:ascii="Arial" w:hAnsi="Arial" w:cs="Arial"/>
        </w:rPr>
        <w:t xml:space="preserve"> лещины</w:t>
      </w:r>
      <w:r w:rsidR="00AB54D0" w:rsidRPr="007C316A">
        <w:rPr>
          <w:rFonts w:ascii="Arial" w:hAnsi="Arial" w:cs="Arial"/>
        </w:rPr>
        <w:t xml:space="preserve"> с видимыми повреждениями скорлупы сельскохозяйственными</w:t>
      </w:r>
      <w:r w:rsidR="00AB54D0" w:rsidRPr="00E074E6">
        <w:rPr>
          <w:rFonts w:ascii="Arial" w:hAnsi="Arial" w:cs="Arial"/>
        </w:rPr>
        <w:t xml:space="preserve"> </w:t>
      </w:r>
      <w:r w:rsidR="00AB54D0" w:rsidRPr="007C316A">
        <w:rPr>
          <w:rFonts w:ascii="Arial" w:hAnsi="Arial" w:cs="Arial"/>
        </w:rPr>
        <w:t xml:space="preserve">вредителями, </w:t>
      </w:r>
      <w:r w:rsidR="00D053F1" w:rsidRPr="007C316A">
        <w:rPr>
          <w:rFonts w:ascii="Arial" w:hAnsi="Arial" w:cs="Arial"/>
        </w:rPr>
        <w:t xml:space="preserve">орехов </w:t>
      </w:r>
      <w:r w:rsidR="00AB54D0" w:rsidRPr="007C316A">
        <w:rPr>
          <w:rFonts w:ascii="Arial" w:hAnsi="Arial" w:cs="Arial"/>
        </w:rPr>
        <w:t xml:space="preserve">других ботанических сортов и товарных типов </w:t>
      </w:r>
      <w:bookmarkStart w:id="34" w:name="_Hlk231387395"/>
      <w:r w:rsidR="00AB54D0" w:rsidRPr="007C316A">
        <w:rPr>
          <w:rFonts w:ascii="Arial" w:hAnsi="Arial" w:cs="Arial"/>
        </w:rPr>
        <w:t>(</w:t>
      </w:r>
      <w:bookmarkStart w:id="35" w:name="_Hlk231387103"/>
      <w:r w:rsidR="00C350B8" w:rsidRPr="007C316A">
        <w:rPr>
          <w:rFonts w:ascii="Arial" w:hAnsi="Arial" w:cs="Arial"/>
        </w:rPr>
        <w:t xml:space="preserve">только для </w:t>
      </w:r>
      <w:r w:rsidR="000C3018" w:rsidRPr="007C316A">
        <w:rPr>
          <w:rFonts w:ascii="Arial" w:hAnsi="Arial" w:cs="Arial"/>
        </w:rPr>
        <w:t>орехов лещины</w:t>
      </w:r>
      <w:r w:rsidR="00C350B8" w:rsidRPr="007C316A">
        <w:rPr>
          <w:rFonts w:ascii="Arial" w:hAnsi="Arial" w:cs="Arial"/>
        </w:rPr>
        <w:t xml:space="preserve">, </w:t>
      </w:r>
      <w:bookmarkEnd w:id="35"/>
      <w:r w:rsidR="00C350B8" w:rsidRPr="007C316A">
        <w:rPr>
          <w:rFonts w:ascii="Arial" w:hAnsi="Arial" w:cs="Arial"/>
        </w:rPr>
        <w:t>предназначенн</w:t>
      </w:r>
      <w:r w:rsidR="000C3018" w:rsidRPr="007C316A">
        <w:rPr>
          <w:rFonts w:ascii="Arial" w:hAnsi="Arial" w:cs="Arial"/>
        </w:rPr>
        <w:t>ых</w:t>
      </w:r>
      <w:r w:rsidR="00C350B8" w:rsidRPr="007C316A">
        <w:rPr>
          <w:rFonts w:ascii="Arial" w:hAnsi="Arial" w:cs="Arial"/>
        </w:rPr>
        <w:t xml:space="preserve"> для непосредственного употребления в пищу</w:t>
      </w:r>
      <w:r w:rsidR="00AB54D0" w:rsidRPr="007C316A">
        <w:rPr>
          <w:rFonts w:ascii="Arial" w:hAnsi="Arial" w:cs="Arial"/>
        </w:rPr>
        <w:t>)</w:t>
      </w:r>
      <w:bookmarkEnd w:id="34"/>
      <w:r w:rsidR="00AB54D0" w:rsidRPr="007C316A">
        <w:rPr>
          <w:rFonts w:ascii="Arial" w:hAnsi="Arial" w:cs="Arial"/>
        </w:rPr>
        <w:t>, посторонни</w:t>
      </w:r>
      <w:r w:rsidR="003E32D9" w:rsidRPr="007C316A">
        <w:rPr>
          <w:rFonts w:ascii="Arial" w:hAnsi="Arial" w:cs="Arial"/>
        </w:rPr>
        <w:t>х</w:t>
      </w:r>
      <w:r w:rsidR="00AB54D0" w:rsidRPr="007C316A">
        <w:rPr>
          <w:rFonts w:ascii="Arial" w:hAnsi="Arial" w:cs="Arial"/>
        </w:rPr>
        <w:t xml:space="preserve"> примес</w:t>
      </w:r>
      <w:r w:rsidR="003E32D9" w:rsidRPr="007C316A">
        <w:rPr>
          <w:rFonts w:ascii="Arial" w:hAnsi="Arial" w:cs="Arial"/>
        </w:rPr>
        <w:t>ей</w:t>
      </w:r>
      <w:r w:rsidR="00AB54D0" w:rsidRPr="007C316A">
        <w:rPr>
          <w:rFonts w:ascii="Arial" w:hAnsi="Arial" w:cs="Arial"/>
        </w:rPr>
        <w:t>, половинок орехов, осколков скорлупы</w:t>
      </w:r>
      <w:r w:rsidR="00191408" w:rsidRPr="007C316A">
        <w:rPr>
          <w:rFonts w:ascii="Arial" w:hAnsi="Arial" w:cs="Arial"/>
        </w:rPr>
        <w:t>,</w:t>
      </w:r>
      <w:r w:rsidR="00AB54D0" w:rsidRPr="007C316A">
        <w:rPr>
          <w:rFonts w:ascii="Arial" w:hAnsi="Arial" w:cs="Arial"/>
        </w:rPr>
        <w:t xml:space="preserve"> остатков плюски (об</w:t>
      </w:r>
      <w:r w:rsidR="00255CD2" w:rsidRPr="007C316A">
        <w:rPr>
          <w:rFonts w:ascii="Arial" w:hAnsi="Arial" w:cs="Arial"/>
        </w:rPr>
        <w:t>е</w:t>
      </w:r>
      <w:r w:rsidR="00AB54D0" w:rsidRPr="007C316A">
        <w:rPr>
          <w:rFonts w:ascii="Arial" w:hAnsi="Arial" w:cs="Arial"/>
        </w:rPr>
        <w:t>ртки)</w:t>
      </w:r>
      <w:r w:rsidR="00D053F1" w:rsidRPr="007C316A">
        <w:rPr>
          <w:rFonts w:ascii="Arial" w:hAnsi="Arial" w:cs="Arial"/>
        </w:rPr>
        <w:t xml:space="preserve"> и пыли</w:t>
      </w:r>
      <w:r w:rsidR="00AB54D0" w:rsidRPr="007C316A">
        <w:rPr>
          <w:rFonts w:ascii="Arial" w:hAnsi="Arial" w:cs="Arial"/>
        </w:rPr>
        <w:t>.</w:t>
      </w:r>
    </w:p>
    <w:p w14:paraId="2AE30F4D" w14:textId="63C28A01" w:rsidR="00C350B8" w:rsidRDefault="00E074E6" w:rsidP="000B149A">
      <w:pPr>
        <w:suppressAutoHyphens w:val="0"/>
        <w:spacing w:after="0" w:line="360" w:lineRule="auto"/>
        <w:ind w:firstLine="709"/>
        <w:jc w:val="both"/>
        <w:rPr>
          <w:rFonts w:ascii="Arial" w:hAnsi="Arial" w:cs="Arial"/>
          <w:sz w:val="22"/>
          <w:szCs w:val="22"/>
        </w:rPr>
      </w:pPr>
      <w:r w:rsidRPr="00E074E6">
        <w:rPr>
          <w:rFonts w:ascii="Arial" w:hAnsi="Arial" w:cs="Arial"/>
          <w:color w:val="000000"/>
          <w:spacing w:val="40"/>
          <w:sz w:val="22"/>
          <w:szCs w:val="22"/>
        </w:rPr>
        <w:t>Примечание</w:t>
      </w:r>
      <w:r w:rsidRPr="00E074E6">
        <w:rPr>
          <w:rFonts w:ascii="Arial" w:hAnsi="Arial" w:cs="Arial"/>
          <w:color w:val="000000"/>
          <w:sz w:val="22"/>
          <w:szCs w:val="22"/>
        </w:rPr>
        <w:t xml:space="preserve"> –</w:t>
      </w:r>
      <w:r w:rsidR="00C350B8" w:rsidRPr="00E074E6">
        <w:rPr>
          <w:rFonts w:ascii="Arial" w:hAnsi="Arial" w:cs="Arial"/>
          <w:sz w:val="22"/>
          <w:szCs w:val="22"/>
        </w:rPr>
        <w:t xml:space="preserve"> Для отделения мелких осколков скорлупы и пыли допускается использовать лабораторное сито с круглыми отверстиями диаметром 3,0 мм.</w:t>
      </w:r>
    </w:p>
    <w:p w14:paraId="7D4DFC63" w14:textId="1497AB5A" w:rsidR="00AE711C" w:rsidRPr="00E074E6" w:rsidRDefault="00AA25C2" w:rsidP="00AE711C">
      <w:pPr>
        <w:suppressAutoHyphens w:val="0"/>
        <w:spacing w:after="0" w:line="360" w:lineRule="auto"/>
        <w:ind w:firstLine="709"/>
        <w:jc w:val="both"/>
        <w:rPr>
          <w:rFonts w:ascii="Arial" w:hAnsi="Arial" w:cs="Arial"/>
        </w:rPr>
      </w:pPr>
      <w:r>
        <w:rPr>
          <w:rFonts w:ascii="Arial" w:hAnsi="Arial" w:cs="Arial"/>
        </w:rPr>
        <w:t>8</w:t>
      </w:r>
      <w:r w:rsidR="001B2C17" w:rsidRPr="00E074E6">
        <w:rPr>
          <w:rFonts w:ascii="Arial" w:hAnsi="Arial" w:cs="Arial"/>
        </w:rPr>
        <w:t xml:space="preserve">.3.4 </w:t>
      </w:r>
      <w:r w:rsidR="00AE711C" w:rsidRPr="00E074E6">
        <w:rPr>
          <w:rFonts w:ascii="Arial" w:hAnsi="Arial" w:cs="Arial"/>
        </w:rPr>
        <w:t>Размеры орехов лещины в потребительской упаковке (предназначенн</w:t>
      </w:r>
      <w:r w:rsidR="00AE711C">
        <w:rPr>
          <w:rFonts w:ascii="Arial" w:hAnsi="Arial" w:cs="Arial"/>
        </w:rPr>
        <w:t>ых</w:t>
      </w:r>
      <w:r w:rsidR="00AE711C" w:rsidRPr="00E074E6">
        <w:rPr>
          <w:rFonts w:ascii="Arial" w:hAnsi="Arial" w:cs="Arial"/>
        </w:rPr>
        <w:t xml:space="preserve"> для непосредственного употребления в пищу)</w:t>
      </w:r>
      <w:r w:rsidR="00AE711C">
        <w:rPr>
          <w:rFonts w:ascii="Arial" w:hAnsi="Arial" w:cs="Arial"/>
        </w:rPr>
        <w:t xml:space="preserve"> </w:t>
      </w:r>
      <w:r w:rsidR="00AE711C" w:rsidRPr="00E074E6">
        <w:rPr>
          <w:rFonts w:ascii="Arial" w:hAnsi="Arial" w:cs="Arial"/>
        </w:rPr>
        <w:t xml:space="preserve">определяют </w:t>
      </w:r>
      <w:r w:rsidR="00AE711C">
        <w:rPr>
          <w:rFonts w:ascii="Arial" w:hAnsi="Arial" w:cs="Arial"/>
        </w:rPr>
        <w:t>просеиванием</w:t>
      </w:r>
      <w:r w:rsidR="00AE711C" w:rsidRPr="00E074E6">
        <w:rPr>
          <w:rFonts w:ascii="Arial" w:hAnsi="Arial" w:cs="Arial"/>
        </w:rPr>
        <w:t xml:space="preserve"> на ситах с круглыми отверстиями соответствующего диаметра или измерением наибольшего поперечного диаметра штангенциркулем</w:t>
      </w:r>
      <w:r w:rsidR="00AE711C">
        <w:rPr>
          <w:rFonts w:ascii="Arial" w:hAnsi="Arial" w:cs="Arial"/>
        </w:rPr>
        <w:t xml:space="preserve"> с выделением</w:t>
      </w:r>
      <w:r w:rsidR="00AE711C" w:rsidRPr="00E074E6">
        <w:rPr>
          <w:rFonts w:ascii="Arial" w:hAnsi="Arial" w:cs="Arial"/>
        </w:rPr>
        <w:t xml:space="preserve"> фракци</w:t>
      </w:r>
      <w:r w:rsidR="00AE711C">
        <w:rPr>
          <w:rFonts w:ascii="Arial" w:hAnsi="Arial" w:cs="Arial"/>
        </w:rPr>
        <w:t>и</w:t>
      </w:r>
      <w:r w:rsidR="00AE711C" w:rsidRPr="00E074E6">
        <w:rPr>
          <w:rFonts w:ascii="Arial" w:hAnsi="Arial" w:cs="Arial"/>
        </w:rPr>
        <w:t xml:space="preserve"> орехов, не </w:t>
      </w:r>
      <w:r w:rsidR="00AE711C" w:rsidRPr="007C316A">
        <w:rPr>
          <w:rFonts w:ascii="Arial" w:hAnsi="Arial" w:cs="Arial"/>
        </w:rPr>
        <w:t>соответствующих размерам, указанным в таблиц</w:t>
      </w:r>
      <w:r w:rsidR="00255CD2" w:rsidRPr="007C316A">
        <w:rPr>
          <w:rFonts w:ascii="Arial" w:hAnsi="Arial" w:cs="Arial"/>
        </w:rPr>
        <w:t>е</w:t>
      </w:r>
      <w:r w:rsidR="00AE711C" w:rsidRPr="007C316A">
        <w:rPr>
          <w:rFonts w:ascii="Arial" w:hAnsi="Arial" w:cs="Arial"/>
        </w:rPr>
        <w:t xml:space="preserve"> 1.</w:t>
      </w:r>
    </w:p>
    <w:p w14:paraId="33D85B80" w14:textId="79B2FC7F" w:rsidR="00AE711C" w:rsidRDefault="00AE711C" w:rsidP="00AE711C">
      <w:pPr>
        <w:suppressAutoHyphens w:val="0"/>
        <w:spacing w:after="0" w:line="360" w:lineRule="auto"/>
        <w:ind w:firstLine="709"/>
        <w:jc w:val="both"/>
        <w:rPr>
          <w:rFonts w:ascii="Arial" w:hAnsi="Arial" w:cs="Arial"/>
        </w:rPr>
      </w:pPr>
      <w:r w:rsidRPr="00E074E6">
        <w:rPr>
          <w:rFonts w:ascii="Arial" w:hAnsi="Arial" w:cs="Arial"/>
        </w:rPr>
        <w:t xml:space="preserve">Однородность размера определяют как разницу между минимальным и максимальным диаметрами орехов </w:t>
      </w:r>
      <w:r>
        <w:rPr>
          <w:rFonts w:ascii="Arial" w:hAnsi="Arial" w:cs="Arial"/>
        </w:rPr>
        <w:t xml:space="preserve">лещины </w:t>
      </w:r>
      <w:r w:rsidRPr="00E074E6">
        <w:rPr>
          <w:rFonts w:ascii="Arial" w:hAnsi="Arial" w:cs="Arial"/>
        </w:rPr>
        <w:t>в упаковочной единице.</w:t>
      </w:r>
    </w:p>
    <w:p w14:paraId="1FC2910E" w14:textId="1377F038" w:rsidR="00CC7AFE" w:rsidRPr="00CC7AFE" w:rsidRDefault="00CC7AFE" w:rsidP="00CC7AFE">
      <w:pPr>
        <w:suppressAutoHyphens w:val="0"/>
        <w:spacing w:after="0" w:line="360" w:lineRule="auto"/>
        <w:ind w:firstLine="709"/>
        <w:jc w:val="both"/>
        <w:rPr>
          <w:rFonts w:ascii="Arial" w:hAnsi="Arial" w:cs="Arial"/>
        </w:rPr>
      </w:pPr>
      <w:r w:rsidRPr="00CC7AFE">
        <w:rPr>
          <w:rFonts w:ascii="Arial" w:hAnsi="Arial" w:cs="Arial"/>
        </w:rPr>
        <w:t>8.3.</w:t>
      </w:r>
      <w:r>
        <w:rPr>
          <w:rFonts w:ascii="Arial" w:hAnsi="Arial" w:cs="Arial"/>
        </w:rPr>
        <w:t>5</w:t>
      </w:r>
      <w:r w:rsidRPr="00CC7AFE">
        <w:rPr>
          <w:rFonts w:ascii="Arial" w:hAnsi="Arial" w:cs="Arial"/>
        </w:rPr>
        <w:t xml:space="preserve"> Каждую выделенную фракцию внешних дефектов</w:t>
      </w:r>
      <w:r w:rsidR="003E32D9">
        <w:rPr>
          <w:rFonts w:ascii="Arial" w:hAnsi="Arial" w:cs="Arial"/>
        </w:rPr>
        <w:t xml:space="preserve"> и </w:t>
      </w:r>
      <w:r w:rsidRPr="00CC7AFE">
        <w:rPr>
          <w:rFonts w:ascii="Arial" w:hAnsi="Arial" w:cs="Arial"/>
        </w:rPr>
        <w:t>примесей (</w:t>
      </w:r>
      <w:r w:rsidR="00255CD2">
        <w:rPr>
          <w:rFonts w:ascii="Arial" w:hAnsi="Arial" w:cs="Arial"/>
        </w:rPr>
        <w:t>см.</w:t>
      </w:r>
      <w:r w:rsidRPr="00CC7AFE">
        <w:rPr>
          <w:rFonts w:ascii="Arial" w:hAnsi="Arial" w:cs="Arial"/>
        </w:rPr>
        <w:t xml:space="preserve"> 8.3.3) или фракцию орехов лещины, не соответствующих размерам (</w:t>
      </w:r>
      <w:r w:rsidR="00255CD2">
        <w:rPr>
          <w:rFonts w:ascii="Arial" w:hAnsi="Arial" w:cs="Arial"/>
        </w:rPr>
        <w:t>см.</w:t>
      </w:r>
      <w:r w:rsidRPr="00CC7AFE">
        <w:rPr>
          <w:rFonts w:ascii="Arial" w:hAnsi="Arial" w:cs="Arial"/>
        </w:rPr>
        <w:t xml:space="preserve"> 8.3.</w:t>
      </w:r>
      <w:r>
        <w:rPr>
          <w:rFonts w:ascii="Arial" w:hAnsi="Arial" w:cs="Arial"/>
        </w:rPr>
        <w:t>4</w:t>
      </w:r>
      <w:r w:rsidRPr="00CC7AFE">
        <w:rPr>
          <w:rFonts w:ascii="Arial" w:hAnsi="Arial" w:cs="Arial"/>
        </w:rPr>
        <w:t>, при наличии)</w:t>
      </w:r>
      <w:r w:rsidR="003E32D9">
        <w:rPr>
          <w:rFonts w:ascii="Arial" w:hAnsi="Arial" w:cs="Arial"/>
        </w:rPr>
        <w:t>,</w:t>
      </w:r>
      <w:r w:rsidRPr="00CC7AFE">
        <w:rPr>
          <w:rFonts w:ascii="Arial" w:hAnsi="Arial" w:cs="Arial"/>
        </w:rPr>
        <w:t xml:space="preserve"> взвешивают на лабораторных весах отдельно с записью результатов </w:t>
      </w:r>
      <w:r>
        <w:rPr>
          <w:rFonts w:ascii="Arial" w:hAnsi="Arial" w:cs="Arial"/>
        </w:rPr>
        <w:t>с точностью до 0,1 г</w:t>
      </w:r>
      <w:r w:rsidRPr="00CC7AFE">
        <w:rPr>
          <w:rFonts w:ascii="Arial" w:hAnsi="Arial" w:cs="Arial"/>
        </w:rPr>
        <w:t>.</w:t>
      </w:r>
    </w:p>
    <w:p w14:paraId="628D9948" w14:textId="5AE8B7A5" w:rsidR="00AE711C" w:rsidRPr="00E074E6" w:rsidRDefault="00CC7AFE" w:rsidP="00CC7AFE">
      <w:pPr>
        <w:suppressAutoHyphens w:val="0"/>
        <w:spacing w:after="0" w:line="360" w:lineRule="auto"/>
        <w:ind w:firstLine="709"/>
        <w:jc w:val="both"/>
        <w:rPr>
          <w:rFonts w:ascii="Arial" w:hAnsi="Arial" w:cs="Arial"/>
        </w:rPr>
      </w:pPr>
      <w:r w:rsidRPr="00CC7AFE">
        <w:rPr>
          <w:rFonts w:ascii="Arial" w:hAnsi="Arial" w:cs="Arial"/>
        </w:rPr>
        <w:t>8.3.</w:t>
      </w:r>
      <w:r>
        <w:rPr>
          <w:rFonts w:ascii="Arial" w:hAnsi="Arial" w:cs="Arial"/>
        </w:rPr>
        <w:t>6</w:t>
      </w:r>
      <w:r w:rsidRPr="00CC7AFE">
        <w:rPr>
          <w:rFonts w:ascii="Arial" w:hAnsi="Arial" w:cs="Arial"/>
        </w:rPr>
        <w:t xml:space="preserve"> Результаты взвешиваний по 8.3.5 используют для последующего вычисления массовой доли внешних дефектов, примесей и орехов</w:t>
      </w:r>
      <w:r>
        <w:rPr>
          <w:rFonts w:ascii="Arial" w:hAnsi="Arial" w:cs="Arial"/>
        </w:rPr>
        <w:t xml:space="preserve"> лещины</w:t>
      </w:r>
      <w:r w:rsidRPr="00CC7AFE">
        <w:rPr>
          <w:rFonts w:ascii="Arial" w:hAnsi="Arial" w:cs="Arial"/>
        </w:rPr>
        <w:t>, не соответствующих размерам, по 8.4.1.</w:t>
      </w:r>
    </w:p>
    <w:p w14:paraId="3BDD0855" w14:textId="6BC4ABE4" w:rsidR="00554EEC" w:rsidRDefault="00AE711C" w:rsidP="000B149A">
      <w:pPr>
        <w:suppressAutoHyphens w:val="0"/>
        <w:spacing w:after="0" w:line="360" w:lineRule="auto"/>
        <w:ind w:firstLine="709"/>
        <w:jc w:val="both"/>
        <w:rPr>
          <w:rFonts w:ascii="Arial" w:hAnsi="Arial" w:cs="Arial"/>
        </w:rPr>
      </w:pPr>
      <w:r w:rsidRPr="00C652DD">
        <w:rPr>
          <w:rFonts w:ascii="Arial" w:hAnsi="Arial" w:cs="Arial"/>
        </w:rPr>
        <w:t>8.3.</w:t>
      </w:r>
      <w:r w:rsidR="00CC7AFE" w:rsidRPr="00C652DD">
        <w:rPr>
          <w:rFonts w:ascii="Arial" w:hAnsi="Arial" w:cs="Arial"/>
        </w:rPr>
        <w:t>7</w:t>
      </w:r>
      <w:r w:rsidRPr="00C652DD">
        <w:rPr>
          <w:rFonts w:ascii="Arial" w:hAnsi="Arial" w:cs="Arial"/>
        </w:rPr>
        <w:t xml:space="preserve"> </w:t>
      </w:r>
      <w:r w:rsidR="003E32D9" w:rsidRPr="00C652DD">
        <w:rPr>
          <w:rFonts w:ascii="Arial" w:hAnsi="Arial" w:cs="Arial"/>
        </w:rPr>
        <w:t xml:space="preserve">Из лабораторной пробы, оставшейся после </w:t>
      </w:r>
      <w:r w:rsidR="00C652DD" w:rsidRPr="00C652DD">
        <w:rPr>
          <w:rFonts w:ascii="Arial" w:hAnsi="Arial" w:cs="Arial"/>
        </w:rPr>
        <w:t>удаления фракций</w:t>
      </w:r>
      <w:r w:rsidR="003E32D9" w:rsidRPr="00C652DD">
        <w:rPr>
          <w:rFonts w:ascii="Arial" w:hAnsi="Arial" w:cs="Arial"/>
        </w:rPr>
        <w:t xml:space="preserve"> по 8.3.3, </w:t>
      </w:r>
      <w:r w:rsidR="003E32D9" w:rsidRPr="007C316A">
        <w:rPr>
          <w:rFonts w:ascii="Arial" w:hAnsi="Arial" w:cs="Arial"/>
        </w:rPr>
        <w:t>произвольно отбирают 500 шт. орехов лещины д</w:t>
      </w:r>
      <w:r w:rsidR="001B2C17" w:rsidRPr="007C316A">
        <w:rPr>
          <w:rFonts w:ascii="Arial" w:hAnsi="Arial" w:cs="Arial"/>
        </w:rPr>
        <w:t xml:space="preserve">ля определения </w:t>
      </w:r>
      <w:r w:rsidR="000C3018" w:rsidRPr="007C316A">
        <w:rPr>
          <w:rFonts w:ascii="Arial" w:hAnsi="Arial" w:cs="Arial"/>
        </w:rPr>
        <w:t>внешн</w:t>
      </w:r>
      <w:r w:rsidR="003E32D9" w:rsidRPr="007C316A">
        <w:rPr>
          <w:rFonts w:ascii="Arial" w:hAnsi="Arial" w:cs="Arial"/>
        </w:rPr>
        <w:t>его</w:t>
      </w:r>
      <w:r w:rsidR="000C3018" w:rsidRPr="007C316A">
        <w:rPr>
          <w:rFonts w:ascii="Arial" w:hAnsi="Arial" w:cs="Arial"/>
        </w:rPr>
        <w:t xml:space="preserve"> </w:t>
      </w:r>
      <w:r w:rsidR="001B2C17" w:rsidRPr="007C316A">
        <w:rPr>
          <w:rFonts w:ascii="Arial" w:hAnsi="Arial" w:cs="Arial"/>
        </w:rPr>
        <w:t>вид</w:t>
      </w:r>
      <w:r w:rsidR="003E32D9" w:rsidRPr="007C316A">
        <w:rPr>
          <w:rFonts w:ascii="Arial" w:hAnsi="Arial" w:cs="Arial"/>
        </w:rPr>
        <w:t xml:space="preserve">а ядер </w:t>
      </w:r>
      <w:r w:rsidR="001B2C17" w:rsidRPr="007C316A">
        <w:rPr>
          <w:rFonts w:ascii="Arial" w:hAnsi="Arial" w:cs="Arial"/>
        </w:rPr>
        <w:t xml:space="preserve">орехов лещины, </w:t>
      </w:r>
      <w:r w:rsidR="003E32D9" w:rsidRPr="007C316A">
        <w:rPr>
          <w:rFonts w:ascii="Arial" w:hAnsi="Arial" w:cs="Arial"/>
        </w:rPr>
        <w:t>массовой доли орехов</w:t>
      </w:r>
      <w:r w:rsidR="001B2C17" w:rsidRPr="007C316A">
        <w:rPr>
          <w:rFonts w:ascii="Arial" w:hAnsi="Arial" w:cs="Arial"/>
        </w:rPr>
        <w:t xml:space="preserve"> </w:t>
      </w:r>
      <w:r w:rsidR="003E32D9" w:rsidRPr="007C316A">
        <w:rPr>
          <w:rFonts w:ascii="Arial" w:hAnsi="Arial" w:cs="Arial"/>
        </w:rPr>
        <w:t xml:space="preserve">лещины с </w:t>
      </w:r>
      <w:r w:rsidR="001B2C17" w:rsidRPr="007C316A">
        <w:rPr>
          <w:rFonts w:ascii="Arial" w:hAnsi="Arial" w:cs="Arial"/>
        </w:rPr>
        <w:t>внутренни</w:t>
      </w:r>
      <w:r w:rsidR="003E32D9" w:rsidRPr="007C316A">
        <w:rPr>
          <w:rFonts w:ascii="Arial" w:hAnsi="Arial" w:cs="Arial"/>
        </w:rPr>
        <w:t>ми</w:t>
      </w:r>
      <w:r w:rsidR="001B2C17" w:rsidRPr="007C316A">
        <w:rPr>
          <w:rFonts w:ascii="Arial" w:hAnsi="Arial" w:cs="Arial"/>
        </w:rPr>
        <w:t xml:space="preserve"> дефект</w:t>
      </w:r>
      <w:r w:rsidR="003E32D9" w:rsidRPr="007C316A">
        <w:rPr>
          <w:rFonts w:ascii="Arial" w:hAnsi="Arial" w:cs="Arial"/>
        </w:rPr>
        <w:t>ами</w:t>
      </w:r>
      <w:r w:rsidR="00730D01" w:rsidRPr="007C316A">
        <w:rPr>
          <w:rFonts w:ascii="Arial" w:hAnsi="Arial" w:cs="Arial"/>
        </w:rPr>
        <w:t>, в том числе скрыты</w:t>
      </w:r>
      <w:r w:rsidR="003E32D9" w:rsidRPr="007C316A">
        <w:rPr>
          <w:rFonts w:ascii="Arial" w:hAnsi="Arial" w:cs="Arial"/>
        </w:rPr>
        <w:t>ми</w:t>
      </w:r>
      <w:r w:rsidR="001B2C17" w:rsidRPr="007C316A">
        <w:rPr>
          <w:rFonts w:ascii="Arial" w:hAnsi="Arial" w:cs="Arial"/>
        </w:rPr>
        <w:t xml:space="preserve"> (недостаточно развитых, </w:t>
      </w:r>
      <w:r w:rsidR="00B44FE7" w:rsidRPr="007C316A">
        <w:rPr>
          <w:rFonts w:ascii="Arial" w:hAnsi="Arial" w:cs="Arial"/>
        </w:rPr>
        <w:t xml:space="preserve">усохших, пустых, </w:t>
      </w:r>
      <w:r w:rsidR="001B2C17" w:rsidRPr="007C316A">
        <w:rPr>
          <w:rFonts w:ascii="Arial" w:hAnsi="Arial" w:cs="Arial"/>
        </w:rPr>
        <w:t>пораженных плесенью, гнилью, вредителями</w:t>
      </w:r>
      <w:r w:rsidR="001B2C17" w:rsidRPr="00255CD2">
        <w:rPr>
          <w:rFonts w:ascii="Arial" w:hAnsi="Arial" w:cs="Arial"/>
        </w:rPr>
        <w:t xml:space="preserve">), а также для одновременного определения </w:t>
      </w:r>
      <w:r w:rsidR="003E32D9" w:rsidRPr="007C316A">
        <w:rPr>
          <w:rFonts w:ascii="Arial" w:hAnsi="Arial" w:cs="Arial"/>
        </w:rPr>
        <w:t xml:space="preserve">показателя </w:t>
      </w:r>
      <w:r w:rsidR="001B2C17" w:rsidRPr="007C316A">
        <w:rPr>
          <w:rFonts w:ascii="Arial" w:hAnsi="Arial" w:cs="Arial"/>
        </w:rPr>
        <w:t>в</w:t>
      </w:r>
      <w:r w:rsidR="001B2C17" w:rsidRPr="00255CD2">
        <w:rPr>
          <w:rFonts w:ascii="Arial" w:hAnsi="Arial" w:cs="Arial"/>
        </w:rPr>
        <w:t>ыход ядра</w:t>
      </w:r>
      <w:r w:rsidR="00B832FC" w:rsidRPr="00255CD2">
        <w:rPr>
          <w:rFonts w:ascii="Arial" w:hAnsi="Arial" w:cs="Arial"/>
        </w:rPr>
        <w:t xml:space="preserve"> </w:t>
      </w:r>
      <w:r w:rsidR="00866339" w:rsidRPr="00255CD2">
        <w:rPr>
          <w:rFonts w:ascii="Arial" w:hAnsi="Arial" w:cs="Arial"/>
        </w:rPr>
        <w:t xml:space="preserve">к массе ореха лещины </w:t>
      </w:r>
      <w:r w:rsidR="00B832FC" w:rsidRPr="00255CD2">
        <w:rPr>
          <w:rFonts w:ascii="Arial" w:hAnsi="Arial" w:cs="Arial"/>
        </w:rPr>
        <w:t>(</w:t>
      </w:r>
      <w:r w:rsidR="00866339" w:rsidRPr="00255CD2">
        <w:rPr>
          <w:rFonts w:ascii="Arial" w:hAnsi="Arial" w:cs="Arial"/>
        </w:rPr>
        <w:t xml:space="preserve">только для </w:t>
      </w:r>
      <w:r w:rsidR="000C3018" w:rsidRPr="00255CD2">
        <w:rPr>
          <w:rFonts w:ascii="Arial" w:hAnsi="Arial" w:cs="Arial"/>
        </w:rPr>
        <w:t>орехов лещины</w:t>
      </w:r>
      <w:r w:rsidR="00866339" w:rsidRPr="00255CD2">
        <w:rPr>
          <w:rFonts w:ascii="Arial" w:hAnsi="Arial" w:cs="Arial"/>
        </w:rPr>
        <w:t>,</w:t>
      </w:r>
      <w:r w:rsidR="00B832FC" w:rsidRPr="00255CD2">
        <w:rPr>
          <w:rFonts w:ascii="Arial" w:hAnsi="Arial" w:cs="Arial"/>
        </w:rPr>
        <w:t xml:space="preserve"> предназначенн</w:t>
      </w:r>
      <w:r w:rsidR="000C3018" w:rsidRPr="00255CD2">
        <w:rPr>
          <w:rFonts w:ascii="Arial" w:hAnsi="Arial" w:cs="Arial"/>
        </w:rPr>
        <w:t>ых</w:t>
      </w:r>
      <w:r w:rsidR="00B832FC" w:rsidRPr="00255CD2">
        <w:rPr>
          <w:rFonts w:ascii="Arial" w:hAnsi="Arial" w:cs="Arial"/>
        </w:rPr>
        <w:t xml:space="preserve"> для промышленной переработки)</w:t>
      </w:r>
      <w:r w:rsidR="001B2C17" w:rsidRPr="00E074E6">
        <w:rPr>
          <w:rFonts w:ascii="Arial" w:hAnsi="Arial" w:cs="Arial"/>
        </w:rPr>
        <w:t>.</w:t>
      </w:r>
      <w:r w:rsidR="00B832FC" w:rsidRPr="00E074E6">
        <w:rPr>
          <w:rFonts w:ascii="Arial" w:hAnsi="Arial" w:cs="Arial"/>
        </w:rPr>
        <w:t xml:space="preserve"> </w:t>
      </w:r>
    </w:p>
    <w:p w14:paraId="5737A6BA" w14:textId="305BFEAA" w:rsidR="00B832FC" w:rsidRPr="00E074E6" w:rsidRDefault="003E32D9" w:rsidP="000B149A">
      <w:pPr>
        <w:suppressAutoHyphens w:val="0"/>
        <w:spacing w:after="0" w:line="360" w:lineRule="auto"/>
        <w:ind w:firstLine="709"/>
        <w:jc w:val="both"/>
        <w:rPr>
          <w:rFonts w:ascii="Arial" w:hAnsi="Arial" w:cs="Arial"/>
        </w:rPr>
      </w:pPr>
      <w:r w:rsidRPr="007C316A">
        <w:rPr>
          <w:rFonts w:ascii="Arial" w:hAnsi="Arial" w:cs="Arial"/>
        </w:rPr>
        <w:lastRenderedPageBreak/>
        <w:t>О</w:t>
      </w:r>
      <w:r w:rsidR="00F965B1" w:rsidRPr="007C316A">
        <w:rPr>
          <w:rFonts w:ascii="Arial" w:hAnsi="Arial" w:cs="Arial"/>
        </w:rPr>
        <w:t>тобранн</w:t>
      </w:r>
      <w:r w:rsidR="00554EEC" w:rsidRPr="007C316A">
        <w:rPr>
          <w:rFonts w:ascii="Arial" w:hAnsi="Arial" w:cs="Arial"/>
        </w:rPr>
        <w:t>ые орехи лещины</w:t>
      </w:r>
      <w:r w:rsidR="00866339" w:rsidRPr="007C316A">
        <w:rPr>
          <w:rFonts w:ascii="Arial" w:hAnsi="Arial" w:cs="Arial"/>
        </w:rPr>
        <w:t xml:space="preserve"> </w:t>
      </w:r>
      <w:r w:rsidR="001B2C17" w:rsidRPr="007C316A">
        <w:rPr>
          <w:rFonts w:ascii="Arial" w:hAnsi="Arial" w:cs="Arial"/>
        </w:rPr>
        <w:t>взвешивают на лабораторных весах с точностью</w:t>
      </w:r>
      <w:r w:rsidR="001B2C17" w:rsidRPr="00E074E6">
        <w:rPr>
          <w:rFonts w:ascii="Arial" w:hAnsi="Arial" w:cs="Arial"/>
        </w:rPr>
        <w:t xml:space="preserve"> до </w:t>
      </w:r>
      <w:r w:rsidR="00F965B1">
        <w:rPr>
          <w:rFonts w:ascii="Arial" w:hAnsi="Arial" w:cs="Arial"/>
        </w:rPr>
        <w:t>0,1 г</w:t>
      </w:r>
      <w:r w:rsidR="001B2C17" w:rsidRPr="00E074E6">
        <w:rPr>
          <w:rFonts w:ascii="Arial" w:hAnsi="Arial" w:cs="Arial"/>
        </w:rPr>
        <w:t xml:space="preserve"> для фиксации исходной массы </w:t>
      </w:r>
      <w:r w:rsidR="000C3018" w:rsidRPr="00C970EE">
        <w:rPr>
          <w:rFonts w:ascii="Arial" w:hAnsi="Arial" w:cs="Arial"/>
        </w:rPr>
        <w:t xml:space="preserve">целых </w:t>
      </w:r>
      <w:r w:rsidR="001B2C17" w:rsidRPr="00C970EE">
        <w:rPr>
          <w:rFonts w:ascii="Arial" w:hAnsi="Arial" w:cs="Arial"/>
        </w:rPr>
        <w:t xml:space="preserve">орехов </w:t>
      </w:r>
      <w:r w:rsidR="00866339" w:rsidRPr="00C970EE">
        <w:rPr>
          <w:rFonts w:ascii="Arial" w:hAnsi="Arial" w:cs="Arial"/>
        </w:rPr>
        <w:t>лещины</w:t>
      </w:r>
      <w:r w:rsidR="001B2C17" w:rsidRPr="00C970EE">
        <w:rPr>
          <w:rFonts w:ascii="Arial" w:hAnsi="Arial" w:cs="Arial"/>
        </w:rPr>
        <w:t>.</w:t>
      </w:r>
      <w:r w:rsidR="001B2C17" w:rsidRPr="00E074E6">
        <w:rPr>
          <w:rFonts w:ascii="Arial" w:hAnsi="Arial" w:cs="Arial"/>
        </w:rPr>
        <w:t xml:space="preserve"> Полученное значение </w:t>
      </w:r>
      <w:r w:rsidR="00F965B1" w:rsidRPr="007C316A">
        <w:rPr>
          <w:rFonts w:ascii="Arial" w:hAnsi="Arial" w:cs="Arial"/>
        </w:rPr>
        <w:t xml:space="preserve">массы </w:t>
      </w:r>
      <w:r w:rsidR="001B2C17" w:rsidRPr="007C316A">
        <w:rPr>
          <w:rFonts w:ascii="Arial" w:hAnsi="Arial" w:cs="Arial"/>
          <w:i/>
          <w:iCs/>
        </w:rPr>
        <w:t>m</w:t>
      </w:r>
      <w:r w:rsidR="00B832FC" w:rsidRPr="007C316A">
        <w:rPr>
          <w:rFonts w:ascii="Arial" w:hAnsi="Arial" w:cs="Arial"/>
          <w:iCs/>
          <w:vertAlign w:val="subscript"/>
        </w:rPr>
        <w:t>0</w:t>
      </w:r>
      <w:r w:rsidR="001B2C17" w:rsidRPr="007C316A">
        <w:rPr>
          <w:rFonts w:ascii="Arial" w:hAnsi="Arial" w:cs="Arial"/>
        </w:rPr>
        <w:t xml:space="preserve"> </w:t>
      </w:r>
      <w:r w:rsidR="00C970EE" w:rsidRPr="007C316A">
        <w:rPr>
          <w:rFonts w:ascii="Arial" w:hAnsi="Arial" w:cs="Arial"/>
        </w:rPr>
        <w:t xml:space="preserve">используют </w:t>
      </w:r>
      <w:r w:rsidR="001B2C17" w:rsidRPr="007C316A">
        <w:rPr>
          <w:rFonts w:ascii="Arial" w:hAnsi="Arial" w:cs="Arial"/>
        </w:rPr>
        <w:t xml:space="preserve">для последующего </w:t>
      </w:r>
      <w:r w:rsidR="00C652DD">
        <w:rPr>
          <w:rFonts w:ascii="Arial" w:hAnsi="Arial" w:cs="Arial"/>
        </w:rPr>
        <w:t>вычисления</w:t>
      </w:r>
      <w:r w:rsidR="001B2C17" w:rsidRPr="007C316A">
        <w:rPr>
          <w:rFonts w:ascii="Arial" w:hAnsi="Arial" w:cs="Arial"/>
        </w:rPr>
        <w:t xml:space="preserve"> выхода ядра </w:t>
      </w:r>
      <w:r w:rsidR="000C3018" w:rsidRPr="007C316A">
        <w:rPr>
          <w:rFonts w:ascii="Arial" w:hAnsi="Arial" w:cs="Arial"/>
        </w:rPr>
        <w:t>к массе ореха</w:t>
      </w:r>
      <w:r w:rsidR="000C3018" w:rsidRPr="00C970EE">
        <w:rPr>
          <w:rFonts w:ascii="Arial" w:hAnsi="Arial" w:cs="Arial"/>
        </w:rPr>
        <w:t xml:space="preserve"> </w:t>
      </w:r>
      <w:r w:rsidR="000C3018" w:rsidRPr="007C316A">
        <w:rPr>
          <w:rFonts w:ascii="Arial" w:hAnsi="Arial" w:cs="Arial"/>
        </w:rPr>
        <w:t xml:space="preserve">лещины </w:t>
      </w:r>
      <w:r w:rsidR="001B2C17" w:rsidRPr="007C316A">
        <w:rPr>
          <w:rFonts w:ascii="Arial" w:hAnsi="Arial" w:cs="Arial"/>
        </w:rPr>
        <w:t>по</w:t>
      </w:r>
      <w:r w:rsidR="00B832FC" w:rsidRPr="007C316A">
        <w:rPr>
          <w:rFonts w:ascii="Arial" w:hAnsi="Arial" w:cs="Arial"/>
        </w:rPr>
        <w:t> </w:t>
      </w:r>
      <w:r w:rsidR="000C3018" w:rsidRPr="007C316A">
        <w:rPr>
          <w:rFonts w:ascii="Arial" w:hAnsi="Arial" w:cs="Arial"/>
        </w:rPr>
        <w:t>8</w:t>
      </w:r>
      <w:r w:rsidR="001B2C17" w:rsidRPr="007C316A">
        <w:rPr>
          <w:rFonts w:ascii="Arial" w:hAnsi="Arial" w:cs="Arial"/>
        </w:rPr>
        <w:t>.6.3</w:t>
      </w:r>
      <w:r w:rsidR="00E96E5A" w:rsidRPr="007C316A">
        <w:rPr>
          <w:rFonts w:ascii="Arial" w:hAnsi="Arial" w:cs="Arial"/>
        </w:rPr>
        <w:t xml:space="preserve">, а также для </w:t>
      </w:r>
      <w:r w:rsidR="007C316A">
        <w:rPr>
          <w:rFonts w:ascii="Arial" w:hAnsi="Arial" w:cs="Arial"/>
        </w:rPr>
        <w:t>вычисления</w:t>
      </w:r>
      <w:r w:rsidR="00E96E5A" w:rsidRPr="007C316A">
        <w:rPr>
          <w:rFonts w:ascii="Arial" w:hAnsi="Arial" w:cs="Arial"/>
        </w:rPr>
        <w:t xml:space="preserve"> массовой доли </w:t>
      </w:r>
      <w:r w:rsidR="00C652DD">
        <w:rPr>
          <w:rFonts w:ascii="Arial" w:hAnsi="Arial" w:cs="Arial"/>
        </w:rPr>
        <w:t xml:space="preserve">орехов лещины с </w:t>
      </w:r>
      <w:r w:rsidR="00E96E5A" w:rsidRPr="007C316A">
        <w:rPr>
          <w:rFonts w:ascii="Arial" w:hAnsi="Arial" w:cs="Arial"/>
        </w:rPr>
        <w:t>внутренни</w:t>
      </w:r>
      <w:r w:rsidR="00C652DD">
        <w:rPr>
          <w:rFonts w:ascii="Arial" w:hAnsi="Arial" w:cs="Arial"/>
        </w:rPr>
        <w:t>ми</w:t>
      </w:r>
      <w:r w:rsidR="00E96E5A" w:rsidRPr="007C316A">
        <w:rPr>
          <w:rFonts w:ascii="Arial" w:hAnsi="Arial" w:cs="Arial"/>
        </w:rPr>
        <w:t xml:space="preserve"> дефект</w:t>
      </w:r>
      <w:r w:rsidR="00C652DD">
        <w:rPr>
          <w:rFonts w:ascii="Arial" w:hAnsi="Arial" w:cs="Arial"/>
        </w:rPr>
        <w:t>ами</w:t>
      </w:r>
      <w:r w:rsidR="00E96E5A" w:rsidRPr="007C316A">
        <w:rPr>
          <w:rFonts w:ascii="Arial" w:hAnsi="Arial" w:cs="Arial"/>
        </w:rPr>
        <w:t xml:space="preserve"> по 8.4.2</w:t>
      </w:r>
      <w:r w:rsidR="001B2C17" w:rsidRPr="007C316A">
        <w:rPr>
          <w:rFonts w:ascii="Arial" w:hAnsi="Arial" w:cs="Arial"/>
        </w:rPr>
        <w:t>.</w:t>
      </w:r>
      <w:r w:rsidR="00B832FC" w:rsidRPr="00E074E6">
        <w:rPr>
          <w:rFonts w:ascii="Arial" w:hAnsi="Arial" w:cs="Arial"/>
        </w:rPr>
        <w:t xml:space="preserve"> </w:t>
      </w:r>
    </w:p>
    <w:p w14:paraId="311945F2" w14:textId="3C4C47BA" w:rsidR="00534A41" w:rsidRDefault="001B2C17" w:rsidP="000B149A">
      <w:pPr>
        <w:suppressAutoHyphens w:val="0"/>
        <w:spacing w:after="0" w:line="360" w:lineRule="auto"/>
        <w:ind w:firstLine="709"/>
        <w:jc w:val="both"/>
        <w:rPr>
          <w:rFonts w:ascii="Arial" w:hAnsi="Arial" w:cs="Arial"/>
        </w:rPr>
      </w:pPr>
      <w:r w:rsidRPr="00E074E6">
        <w:rPr>
          <w:rFonts w:ascii="Arial" w:hAnsi="Arial" w:cs="Arial"/>
        </w:rPr>
        <w:t xml:space="preserve">Орехи </w:t>
      </w:r>
      <w:r w:rsidR="000345FB">
        <w:rPr>
          <w:rFonts w:ascii="Arial" w:hAnsi="Arial" w:cs="Arial"/>
        </w:rPr>
        <w:t xml:space="preserve">лещины </w:t>
      </w:r>
      <w:r w:rsidRPr="00E074E6">
        <w:rPr>
          <w:rFonts w:ascii="Arial" w:hAnsi="Arial" w:cs="Arial"/>
        </w:rPr>
        <w:t>освобождают от скорлупы</w:t>
      </w:r>
      <w:r w:rsidR="00534A41">
        <w:rPr>
          <w:rFonts w:ascii="Arial" w:hAnsi="Arial" w:cs="Arial"/>
        </w:rPr>
        <w:t xml:space="preserve">. В процессе раскалывания </w:t>
      </w:r>
      <w:r w:rsidR="00534A41" w:rsidRPr="00C970EE">
        <w:rPr>
          <w:rFonts w:ascii="Arial" w:hAnsi="Arial" w:cs="Arial"/>
        </w:rPr>
        <w:t xml:space="preserve">подсчитывают </w:t>
      </w:r>
      <w:r w:rsidR="00B832FC" w:rsidRPr="00C970EE">
        <w:rPr>
          <w:rFonts w:ascii="Arial" w:hAnsi="Arial" w:cs="Arial"/>
        </w:rPr>
        <w:t>количество пустых</w:t>
      </w:r>
      <w:r w:rsidR="00B44FE7" w:rsidRPr="00C970EE">
        <w:rPr>
          <w:rFonts w:ascii="Arial" w:hAnsi="Arial" w:cs="Arial"/>
        </w:rPr>
        <w:t xml:space="preserve">, </w:t>
      </w:r>
      <w:r w:rsidR="00554EEC" w:rsidRPr="00C970EE">
        <w:rPr>
          <w:rFonts w:ascii="Arial" w:hAnsi="Arial" w:cs="Arial"/>
        </w:rPr>
        <w:t>недостаточно развитых</w:t>
      </w:r>
      <w:r w:rsidR="00B44FE7" w:rsidRPr="00C970EE">
        <w:rPr>
          <w:rFonts w:ascii="Arial" w:hAnsi="Arial" w:cs="Arial"/>
        </w:rPr>
        <w:t xml:space="preserve"> и усохших</w:t>
      </w:r>
      <w:r w:rsidR="00534A41" w:rsidRPr="00C970EE">
        <w:rPr>
          <w:rFonts w:ascii="Arial" w:hAnsi="Arial" w:cs="Arial"/>
        </w:rPr>
        <w:t xml:space="preserve"> орехов лещины, фиксируя их как отдельны</w:t>
      </w:r>
      <w:r w:rsidR="00346DAF" w:rsidRPr="00C970EE">
        <w:rPr>
          <w:rFonts w:ascii="Arial" w:hAnsi="Arial" w:cs="Arial"/>
        </w:rPr>
        <w:t>е</w:t>
      </w:r>
      <w:r w:rsidR="00534A41" w:rsidRPr="00C970EE">
        <w:rPr>
          <w:rFonts w:ascii="Arial" w:hAnsi="Arial" w:cs="Arial"/>
        </w:rPr>
        <w:t xml:space="preserve"> вид</w:t>
      </w:r>
      <w:r w:rsidR="00346DAF" w:rsidRPr="00C970EE">
        <w:rPr>
          <w:rFonts w:ascii="Arial" w:hAnsi="Arial" w:cs="Arial"/>
        </w:rPr>
        <w:t>ы</w:t>
      </w:r>
      <w:r w:rsidR="00534A41" w:rsidRPr="00C970EE">
        <w:rPr>
          <w:rFonts w:ascii="Arial" w:hAnsi="Arial" w:cs="Arial"/>
        </w:rPr>
        <w:t xml:space="preserve"> дефект</w:t>
      </w:r>
      <w:r w:rsidR="00346DAF" w:rsidRPr="00C970EE">
        <w:rPr>
          <w:rFonts w:ascii="Arial" w:hAnsi="Arial" w:cs="Arial"/>
        </w:rPr>
        <w:t>ов</w:t>
      </w:r>
      <w:r w:rsidR="00534A41" w:rsidRPr="00C970EE">
        <w:rPr>
          <w:rFonts w:ascii="Arial" w:hAnsi="Arial" w:cs="Arial"/>
        </w:rPr>
        <w:t xml:space="preserve"> </w:t>
      </w:r>
      <w:r w:rsidR="00534A41" w:rsidRPr="00C970EE">
        <w:rPr>
          <w:rFonts w:ascii="Arial" w:hAnsi="Arial" w:cs="Arial"/>
          <w:i/>
        </w:rPr>
        <w:t>n</w:t>
      </w:r>
      <w:r w:rsidR="00534A41" w:rsidRPr="00C970EE">
        <w:rPr>
          <w:rFonts w:ascii="Arial" w:hAnsi="Arial" w:cs="Arial"/>
          <w:i/>
          <w:vertAlign w:val="subscript"/>
        </w:rPr>
        <w:t>i</w:t>
      </w:r>
      <w:r w:rsidR="00534A41" w:rsidRPr="00C970EE">
        <w:rPr>
          <w:rFonts w:ascii="Arial" w:hAnsi="Arial" w:cs="Arial"/>
        </w:rPr>
        <w:t>, шт.</w:t>
      </w:r>
      <w:r w:rsidR="00534A41">
        <w:rPr>
          <w:rFonts w:ascii="Arial" w:hAnsi="Arial" w:cs="Arial"/>
        </w:rPr>
        <w:t xml:space="preserve"> </w:t>
      </w:r>
    </w:p>
    <w:p w14:paraId="7EBF584C" w14:textId="25099649" w:rsidR="00534A41" w:rsidRDefault="00534A41" w:rsidP="000B149A">
      <w:pPr>
        <w:suppressAutoHyphens w:val="0"/>
        <w:spacing w:after="0" w:line="360" w:lineRule="auto"/>
        <w:ind w:firstLine="709"/>
        <w:jc w:val="both"/>
        <w:rPr>
          <w:rFonts w:ascii="Arial" w:hAnsi="Arial" w:cs="Arial"/>
        </w:rPr>
      </w:pPr>
      <w:r>
        <w:rPr>
          <w:rFonts w:ascii="Arial" w:hAnsi="Arial" w:cs="Arial"/>
        </w:rPr>
        <w:t xml:space="preserve">Для </w:t>
      </w:r>
      <w:r w:rsidR="00B832FC" w:rsidRPr="00E074E6">
        <w:rPr>
          <w:rFonts w:ascii="Arial" w:hAnsi="Arial" w:cs="Arial"/>
        </w:rPr>
        <w:t>оставши</w:t>
      </w:r>
      <w:r>
        <w:rPr>
          <w:rFonts w:ascii="Arial" w:hAnsi="Arial" w:cs="Arial"/>
        </w:rPr>
        <w:t>х</w:t>
      </w:r>
      <w:r w:rsidR="00B832FC" w:rsidRPr="00E074E6">
        <w:rPr>
          <w:rFonts w:ascii="Arial" w:hAnsi="Arial" w:cs="Arial"/>
        </w:rPr>
        <w:t>ся яд</w:t>
      </w:r>
      <w:r>
        <w:rPr>
          <w:rFonts w:ascii="Arial" w:hAnsi="Arial" w:cs="Arial"/>
        </w:rPr>
        <w:t xml:space="preserve">ер проводят внешний осмотр. Ядра с явными дефектами (пораженные плесенью, со следами гнили, поврежденные вредителями) отделяют поштучно или с помощью пинцета, фиксируя количество каждого вида дефекта </w:t>
      </w:r>
      <w:bookmarkStart w:id="36" w:name="_Hlk231389272"/>
      <w:r w:rsidR="00C970EE">
        <w:rPr>
          <w:rFonts w:ascii="Arial" w:hAnsi="Arial" w:cs="Arial"/>
        </w:rPr>
        <w:br/>
      </w:r>
      <w:r w:rsidRPr="00C970EE">
        <w:rPr>
          <w:rFonts w:ascii="Arial" w:hAnsi="Arial" w:cs="Arial"/>
          <w:i/>
        </w:rPr>
        <w:t>n</w:t>
      </w:r>
      <w:r w:rsidRPr="00C970EE">
        <w:rPr>
          <w:rFonts w:ascii="Arial" w:hAnsi="Arial" w:cs="Arial"/>
          <w:i/>
          <w:vertAlign w:val="subscript"/>
        </w:rPr>
        <w:t>i</w:t>
      </w:r>
      <w:r w:rsidRPr="00C970EE">
        <w:rPr>
          <w:rFonts w:ascii="Arial" w:hAnsi="Arial" w:cs="Arial"/>
        </w:rPr>
        <w:t>, шт</w:t>
      </w:r>
      <w:bookmarkEnd w:id="36"/>
      <w:r w:rsidRPr="00C970EE">
        <w:rPr>
          <w:rFonts w:ascii="Arial" w:hAnsi="Arial" w:cs="Arial"/>
        </w:rPr>
        <w:t>.</w:t>
      </w:r>
      <w:r>
        <w:rPr>
          <w:rFonts w:ascii="Arial" w:hAnsi="Arial" w:cs="Arial"/>
        </w:rPr>
        <w:t xml:space="preserve"> </w:t>
      </w:r>
    </w:p>
    <w:p w14:paraId="7AF0F1A1" w14:textId="268D437D" w:rsidR="00E1420F" w:rsidRDefault="00E1420F" w:rsidP="000B149A">
      <w:pPr>
        <w:suppressAutoHyphens w:val="0"/>
        <w:spacing w:after="0" w:line="360" w:lineRule="auto"/>
        <w:ind w:firstLine="709"/>
        <w:jc w:val="both"/>
        <w:rPr>
          <w:rFonts w:ascii="Arial" w:hAnsi="Arial" w:cs="Arial"/>
        </w:rPr>
      </w:pPr>
      <w:r w:rsidRPr="007C316A">
        <w:rPr>
          <w:rFonts w:ascii="Arial" w:hAnsi="Arial" w:cs="Arial"/>
        </w:rPr>
        <w:t>Из оставшихся в чашке визуально доброкачественных ядер (целые и чистые снаружи) произвольно отбирают ядра для определения наличия прогорклости, постороннего запаха и привкуса. Отобранные ядра последовательно разрезают</w:t>
      </w:r>
      <w:r w:rsidRPr="00E1420F">
        <w:rPr>
          <w:rFonts w:ascii="Arial" w:hAnsi="Arial" w:cs="Arial"/>
        </w:rPr>
        <w:t xml:space="preserve"> вдоль семядолей и проводят внутренний осмотр излома для выявления скрытых дефектов (внутренней гнили, плесени или скрытых ходов вредителей). При обнаружении скрытого дефекта ядра не дегустируют, а фиксируют их количество в общее количество соответствующего вида дефекта </w:t>
      </w:r>
      <w:r w:rsidRPr="00CC3E5A">
        <w:rPr>
          <w:rFonts w:ascii="Arial" w:hAnsi="Arial" w:cs="Arial"/>
          <w:i/>
          <w:iCs/>
        </w:rPr>
        <w:t>n</w:t>
      </w:r>
      <w:r w:rsidRPr="00CC3E5A">
        <w:rPr>
          <w:rFonts w:ascii="Arial" w:hAnsi="Arial" w:cs="Arial"/>
          <w:i/>
          <w:iCs/>
          <w:vertAlign w:val="subscript"/>
        </w:rPr>
        <w:t>i</w:t>
      </w:r>
      <w:r w:rsidRPr="00CC3E5A">
        <w:rPr>
          <w:rFonts w:ascii="Arial" w:hAnsi="Arial" w:cs="Arial"/>
        </w:rPr>
        <w:t>, шт</w:t>
      </w:r>
      <w:r>
        <w:rPr>
          <w:rFonts w:ascii="Arial" w:hAnsi="Arial" w:cs="Arial"/>
        </w:rPr>
        <w:t>.</w:t>
      </w:r>
      <w:r w:rsidRPr="00E1420F">
        <w:rPr>
          <w:rFonts w:ascii="Arial" w:hAnsi="Arial" w:cs="Arial"/>
        </w:rPr>
        <w:t xml:space="preserve">, </w:t>
      </w:r>
      <w:r w:rsidRPr="00BB37DF">
        <w:rPr>
          <w:rFonts w:ascii="Arial" w:hAnsi="Arial" w:cs="Arial"/>
        </w:rPr>
        <w:t xml:space="preserve">и исключают из </w:t>
      </w:r>
      <w:r w:rsidRPr="00D02534">
        <w:rPr>
          <w:rFonts w:ascii="Arial" w:hAnsi="Arial" w:cs="Arial"/>
        </w:rPr>
        <w:t xml:space="preserve">дальнейшего </w:t>
      </w:r>
      <w:r w:rsidR="00BB37DF" w:rsidRPr="00D02534">
        <w:rPr>
          <w:rFonts w:ascii="Arial" w:hAnsi="Arial" w:cs="Arial"/>
        </w:rPr>
        <w:t>испытания</w:t>
      </w:r>
      <w:r w:rsidRPr="00D02534">
        <w:rPr>
          <w:rFonts w:ascii="Arial" w:hAnsi="Arial" w:cs="Arial"/>
        </w:rPr>
        <w:t>. Взамен исключенных ядер из чашки отбирают и разрезают</w:t>
      </w:r>
      <w:r w:rsidRPr="00E1420F">
        <w:rPr>
          <w:rFonts w:ascii="Arial" w:hAnsi="Arial" w:cs="Arial"/>
        </w:rPr>
        <w:t xml:space="preserve"> </w:t>
      </w:r>
      <w:r w:rsidRPr="00BB37DF">
        <w:rPr>
          <w:rFonts w:ascii="Arial" w:hAnsi="Arial" w:cs="Arial"/>
        </w:rPr>
        <w:t>другие доброкачественные ядра до тех пор, пока не будет достигнуто ровно 100 шт. ядер без скрытых дефектов на изломе.</w:t>
      </w:r>
    </w:p>
    <w:p w14:paraId="0E929024" w14:textId="190F406F" w:rsidR="00E1420F" w:rsidRPr="00BB37DF" w:rsidRDefault="00E1420F" w:rsidP="000B149A">
      <w:pPr>
        <w:suppressAutoHyphens w:val="0"/>
        <w:spacing w:after="0" w:line="360" w:lineRule="auto"/>
        <w:ind w:firstLine="709"/>
        <w:jc w:val="both"/>
        <w:rPr>
          <w:rFonts w:ascii="Arial" w:hAnsi="Arial" w:cs="Arial"/>
        </w:rPr>
      </w:pPr>
      <w:r w:rsidRPr="00BB37DF">
        <w:rPr>
          <w:rFonts w:ascii="Arial" w:hAnsi="Arial" w:cs="Arial"/>
        </w:rPr>
        <w:t>Полученную выборку из 100 шт. ядер без скрытых дефектов взвешивают на лабораторных весах с точностью до 0</w:t>
      </w:r>
      <w:r w:rsidRPr="00D02534">
        <w:rPr>
          <w:rFonts w:ascii="Arial" w:hAnsi="Arial" w:cs="Arial"/>
        </w:rPr>
        <w:t>,1 г</w:t>
      </w:r>
      <w:r w:rsidR="00D02534" w:rsidRPr="00D02534">
        <w:rPr>
          <w:rFonts w:ascii="Arial" w:hAnsi="Arial" w:cs="Arial"/>
        </w:rPr>
        <w:t xml:space="preserve"> (</w:t>
      </w:r>
      <w:r w:rsidRPr="00D02534">
        <w:rPr>
          <w:rFonts w:ascii="Arial" w:hAnsi="Arial" w:cs="Arial"/>
          <w:i/>
          <w:iCs/>
        </w:rPr>
        <w:t>m</w:t>
      </w:r>
      <w:r w:rsidRPr="00D02534">
        <w:rPr>
          <w:rFonts w:ascii="Cambria Math" w:hAnsi="Cambria Math" w:cs="Cambria Math"/>
        </w:rPr>
        <w:t>₁₀₀</w:t>
      </w:r>
      <w:r w:rsidR="00D02534" w:rsidRPr="00D02534">
        <w:rPr>
          <w:rFonts w:ascii="Cambria Math" w:hAnsi="Cambria Math" w:cs="Cambria Math"/>
        </w:rPr>
        <w:t>)</w:t>
      </w:r>
      <w:r w:rsidRPr="00D02534">
        <w:rPr>
          <w:rFonts w:ascii="Arial" w:hAnsi="Arial" w:cs="Arial"/>
        </w:rPr>
        <w:t xml:space="preserve"> </w:t>
      </w:r>
      <w:r w:rsidR="00D02534" w:rsidRPr="00D02534">
        <w:rPr>
          <w:rFonts w:ascii="Arial" w:hAnsi="Arial" w:cs="Arial"/>
        </w:rPr>
        <w:t>и</w:t>
      </w:r>
      <w:r w:rsidRPr="00D02534">
        <w:rPr>
          <w:rFonts w:ascii="Arial" w:hAnsi="Arial" w:cs="Arial"/>
        </w:rPr>
        <w:t xml:space="preserve"> используют для последующего </w:t>
      </w:r>
      <w:r w:rsidR="00BB37DF" w:rsidRPr="00D02534">
        <w:rPr>
          <w:rFonts w:ascii="Arial" w:hAnsi="Arial" w:cs="Arial"/>
        </w:rPr>
        <w:t>вычисления</w:t>
      </w:r>
      <w:r w:rsidRPr="00D02534">
        <w:rPr>
          <w:rFonts w:ascii="Arial" w:hAnsi="Arial" w:cs="Arial"/>
        </w:rPr>
        <w:t xml:space="preserve"> средней массы одного ядра по 8.4.2.</w:t>
      </w:r>
    </w:p>
    <w:p w14:paraId="752DC228" w14:textId="47641D67" w:rsidR="00CC3E5A" w:rsidRPr="00CC3E5A" w:rsidRDefault="00E1420F" w:rsidP="00730D01">
      <w:pPr>
        <w:suppressAutoHyphens w:val="0"/>
        <w:spacing w:after="0" w:line="360" w:lineRule="auto"/>
        <w:ind w:firstLine="709"/>
        <w:jc w:val="both"/>
        <w:rPr>
          <w:rFonts w:ascii="Arial" w:hAnsi="Arial" w:cs="Arial"/>
        </w:rPr>
      </w:pPr>
      <w:r w:rsidRPr="00E1420F">
        <w:rPr>
          <w:rFonts w:ascii="Arial" w:hAnsi="Arial" w:cs="Arial"/>
        </w:rPr>
        <w:t xml:space="preserve">Для этих 100 шт. ядер оценивают запах, после чего определяют наличие прогорклости и посторонних привкусов органолептически путем разжевывания (без проглатывания). </w:t>
      </w:r>
      <w:r w:rsidR="00D02534">
        <w:rPr>
          <w:rFonts w:ascii="Arial" w:hAnsi="Arial" w:cs="Arial"/>
        </w:rPr>
        <w:t>Подсчитывают</w:t>
      </w:r>
      <w:r w:rsidR="00C970EE" w:rsidRPr="00BB37DF">
        <w:rPr>
          <w:rFonts w:ascii="Arial" w:hAnsi="Arial" w:cs="Arial"/>
        </w:rPr>
        <w:t xml:space="preserve"> количество прогорклых ядер</w:t>
      </w:r>
      <w:r w:rsidR="00D02534">
        <w:rPr>
          <w:rFonts w:ascii="Arial" w:hAnsi="Arial" w:cs="Arial"/>
        </w:rPr>
        <w:t>,</w:t>
      </w:r>
      <w:r w:rsidR="00C970EE" w:rsidRPr="00BB37DF">
        <w:rPr>
          <w:rFonts w:ascii="Arial" w:hAnsi="Arial" w:cs="Arial"/>
        </w:rPr>
        <w:t xml:space="preserve"> </w:t>
      </w:r>
      <w:r w:rsidR="00CC3E5A" w:rsidRPr="00BB37DF">
        <w:rPr>
          <w:rFonts w:ascii="Arial" w:hAnsi="Arial" w:cs="Arial"/>
          <w:i/>
          <w:iCs/>
        </w:rPr>
        <w:t>n</w:t>
      </w:r>
      <w:r w:rsidR="00CC3E5A" w:rsidRPr="00BB37DF">
        <w:rPr>
          <w:rFonts w:ascii="Arial" w:hAnsi="Arial" w:cs="Arial"/>
          <w:iCs/>
          <w:vertAlign w:val="subscript"/>
        </w:rPr>
        <w:t>прог</w:t>
      </w:r>
      <w:r w:rsidR="00CC3E5A" w:rsidRPr="00BB37DF">
        <w:rPr>
          <w:rFonts w:ascii="Arial" w:hAnsi="Arial" w:cs="Arial"/>
        </w:rPr>
        <w:t>, шт.</w:t>
      </w:r>
    </w:p>
    <w:p w14:paraId="1BC6F39F" w14:textId="3BCD0B3B" w:rsidR="00E1420F" w:rsidRDefault="00E1420F" w:rsidP="00E1420F">
      <w:pPr>
        <w:suppressAutoHyphens w:val="0"/>
        <w:spacing w:after="0" w:line="360" w:lineRule="auto"/>
        <w:ind w:firstLine="709"/>
        <w:jc w:val="both"/>
        <w:rPr>
          <w:rFonts w:ascii="Arial" w:hAnsi="Arial" w:cs="Arial"/>
        </w:rPr>
      </w:pPr>
      <w:r w:rsidRPr="00E1420F">
        <w:rPr>
          <w:rFonts w:ascii="Arial" w:hAnsi="Arial" w:cs="Arial"/>
        </w:rPr>
        <w:t xml:space="preserve">Все оставшиеся в чашке целые ядра разрезают вдоль семядолей для выявления скрытых внутренних дефектов. </w:t>
      </w:r>
      <w:r w:rsidR="004353B4">
        <w:rPr>
          <w:rFonts w:ascii="Arial" w:hAnsi="Arial" w:cs="Arial"/>
        </w:rPr>
        <w:t>Подсчитывают</w:t>
      </w:r>
      <w:r w:rsidR="004353B4" w:rsidRPr="00E1420F">
        <w:rPr>
          <w:rFonts w:ascii="Arial" w:hAnsi="Arial" w:cs="Arial"/>
        </w:rPr>
        <w:t xml:space="preserve"> </w:t>
      </w:r>
      <w:r w:rsidR="004353B4">
        <w:rPr>
          <w:rFonts w:ascii="Arial" w:hAnsi="Arial" w:cs="Arial"/>
        </w:rPr>
        <w:t>о</w:t>
      </w:r>
      <w:r w:rsidRPr="00E1420F">
        <w:rPr>
          <w:rFonts w:ascii="Arial" w:hAnsi="Arial" w:cs="Arial"/>
        </w:rPr>
        <w:t xml:space="preserve">бнаруженные дефектные ядра </w:t>
      </w:r>
      <w:r w:rsidR="004353B4">
        <w:rPr>
          <w:rFonts w:ascii="Arial" w:hAnsi="Arial" w:cs="Arial"/>
        </w:rPr>
        <w:t>и их</w:t>
      </w:r>
      <w:r w:rsidRPr="00E1420F">
        <w:rPr>
          <w:rFonts w:ascii="Arial" w:hAnsi="Arial" w:cs="Arial"/>
        </w:rPr>
        <w:t xml:space="preserve"> количество </w:t>
      </w:r>
      <w:r w:rsidR="004353B4">
        <w:rPr>
          <w:rFonts w:ascii="Arial" w:hAnsi="Arial" w:cs="Arial"/>
        </w:rPr>
        <w:t xml:space="preserve">добавляют к общему количеству ядер с </w:t>
      </w:r>
      <w:r w:rsidRPr="00E1420F">
        <w:rPr>
          <w:rFonts w:ascii="Arial" w:hAnsi="Arial" w:cs="Arial"/>
        </w:rPr>
        <w:t>соответствующ</w:t>
      </w:r>
      <w:r w:rsidR="004353B4">
        <w:rPr>
          <w:rFonts w:ascii="Arial" w:hAnsi="Arial" w:cs="Arial"/>
        </w:rPr>
        <w:t>им</w:t>
      </w:r>
      <w:r w:rsidRPr="00E1420F">
        <w:rPr>
          <w:rFonts w:ascii="Arial" w:hAnsi="Arial" w:cs="Arial"/>
        </w:rPr>
        <w:t xml:space="preserve"> вид</w:t>
      </w:r>
      <w:r w:rsidR="004353B4">
        <w:rPr>
          <w:rFonts w:ascii="Arial" w:hAnsi="Arial" w:cs="Arial"/>
        </w:rPr>
        <w:t>ом</w:t>
      </w:r>
      <w:r w:rsidRPr="00E1420F">
        <w:rPr>
          <w:rFonts w:ascii="Arial" w:hAnsi="Arial" w:cs="Arial"/>
        </w:rPr>
        <w:t xml:space="preserve"> дефекта</w:t>
      </w:r>
      <w:r w:rsidR="004353B4">
        <w:rPr>
          <w:rFonts w:ascii="Arial" w:hAnsi="Arial" w:cs="Arial"/>
        </w:rPr>
        <w:t>,</w:t>
      </w:r>
      <w:r w:rsidRPr="00E1420F">
        <w:rPr>
          <w:rFonts w:ascii="Arial" w:hAnsi="Arial" w:cs="Arial"/>
        </w:rPr>
        <w:t xml:space="preserve"> </w:t>
      </w:r>
      <w:r w:rsidR="00CC3E5A" w:rsidRPr="00CC3E5A">
        <w:rPr>
          <w:rFonts w:ascii="Arial" w:hAnsi="Arial" w:cs="Arial"/>
          <w:i/>
          <w:iCs/>
        </w:rPr>
        <w:t>n</w:t>
      </w:r>
      <w:r w:rsidR="00CC3E5A" w:rsidRPr="00CC3E5A">
        <w:rPr>
          <w:rFonts w:ascii="Arial" w:hAnsi="Arial" w:cs="Arial"/>
          <w:i/>
          <w:iCs/>
          <w:vertAlign w:val="subscript"/>
        </w:rPr>
        <w:t>i</w:t>
      </w:r>
      <w:r w:rsidR="00CC3E5A" w:rsidRPr="00CC3E5A">
        <w:rPr>
          <w:rFonts w:ascii="Arial" w:hAnsi="Arial" w:cs="Arial"/>
        </w:rPr>
        <w:t>, шт</w:t>
      </w:r>
      <w:r w:rsidR="00C970EE">
        <w:rPr>
          <w:rFonts w:ascii="Arial" w:hAnsi="Arial" w:cs="Arial"/>
        </w:rPr>
        <w:t>.</w:t>
      </w:r>
      <w:r w:rsidR="00CC3E5A" w:rsidRPr="00CC3E5A">
        <w:rPr>
          <w:rFonts w:ascii="Arial" w:hAnsi="Arial" w:cs="Arial"/>
        </w:rPr>
        <w:t xml:space="preserve"> </w:t>
      </w:r>
    </w:p>
    <w:p w14:paraId="48AF182D" w14:textId="672A8A06" w:rsidR="00E1420F" w:rsidRDefault="00E1420F" w:rsidP="00E1420F">
      <w:pPr>
        <w:suppressAutoHyphens w:val="0"/>
        <w:spacing w:after="0" w:line="360" w:lineRule="auto"/>
        <w:ind w:firstLine="709"/>
        <w:jc w:val="both"/>
        <w:rPr>
          <w:rFonts w:ascii="Arial" w:hAnsi="Arial" w:cs="Arial"/>
        </w:rPr>
      </w:pPr>
      <w:r w:rsidRPr="00E1420F">
        <w:rPr>
          <w:rFonts w:ascii="Arial" w:hAnsi="Arial" w:cs="Arial"/>
        </w:rPr>
        <w:t xml:space="preserve">8.3.8 Результаты поштучного подсчета всех видов внутренних дефектов ядер </w:t>
      </w:r>
      <w:r w:rsidR="003D595D">
        <w:rPr>
          <w:rFonts w:ascii="Arial" w:hAnsi="Arial" w:cs="Arial"/>
        </w:rPr>
        <w:t>(</w:t>
      </w:r>
      <w:r w:rsidRPr="003D595D">
        <w:rPr>
          <w:rFonts w:ascii="Arial" w:hAnsi="Arial" w:cs="Arial"/>
          <w:i/>
          <w:iCs/>
        </w:rPr>
        <w:t>n</w:t>
      </w:r>
      <w:r w:rsidRPr="003D595D">
        <w:rPr>
          <w:rFonts w:ascii="Arial" w:hAnsi="Arial" w:cs="Arial"/>
          <w:i/>
          <w:iCs/>
          <w:vertAlign w:val="subscript"/>
        </w:rPr>
        <w:t>i</w:t>
      </w:r>
      <w:r w:rsidRPr="00E1420F">
        <w:rPr>
          <w:rFonts w:ascii="Arial" w:hAnsi="Arial" w:cs="Arial"/>
        </w:rPr>
        <w:t xml:space="preserve">, </w:t>
      </w:r>
      <w:r w:rsidRPr="003D595D">
        <w:rPr>
          <w:rFonts w:ascii="Arial" w:hAnsi="Arial" w:cs="Arial"/>
          <w:i/>
          <w:iCs/>
        </w:rPr>
        <w:t>n</w:t>
      </w:r>
      <w:r w:rsidRPr="003D595D">
        <w:rPr>
          <w:rFonts w:ascii="Arial" w:hAnsi="Arial" w:cs="Arial"/>
          <w:vertAlign w:val="subscript"/>
        </w:rPr>
        <w:t>прог</w:t>
      </w:r>
      <w:r w:rsidRPr="00E1420F">
        <w:rPr>
          <w:rFonts w:ascii="Arial" w:hAnsi="Arial" w:cs="Arial"/>
        </w:rPr>
        <w:t xml:space="preserve">), значения исходной массы целых орехов </w:t>
      </w:r>
      <w:r w:rsidRPr="003D595D">
        <w:rPr>
          <w:rFonts w:ascii="Arial" w:hAnsi="Arial" w:cs="Arial"/>
          <w:i/>
          <w:iCs/>
        </w:rPr>
        <w:t>m</w:t>
      </w:r>
      <w:r w:rsidRPr="00E1420F">
        <w:rPr>
          <w:rFonts w:ascii="Cambria Math" w:hAnsi="Cambria Math" w:cs="Cambria Math"/>
        </w:rPr>
        <w:t>₀</w:t>
      </w:r>
      <w:r w:rsidRPr="00E1420F">
        <w:rPr>
          <w:rFonts w:ascii="Arial" w:hAnsi="Arial" w:cs="Arial"/>
        </w:rPr>
        <w:t xml:space="preserve"> и массы дегустационной </w:t>
      </w:r>
      <w:r w:rsidRPr="00E1420F">
        <w:rPr>
          <w:rFonts w:ascii="Arial" w:hAnsi="Arial" w:cs="Arial"/>
        </w:rPr>
        <w:lastRenderedPageBreak/>
        <w:t xml:space="preserve">выборки </w:t>
      </w:r>
      <w:r w:rsidRPr="003D595D">
        <w:rPr>
          <w:rFonts w:ascii="Arial" w:hAnsi="Arial" w:cs="Arial"/>
          <w:i/>
          <w:iCs/>
        </w:rPr>
        <w:t>m</w:t>
      </w:r>
      <w:r w:rsidRPr="00E1420F">
        <w:rPr>
          <w:rFonts w:ascii="Cambria Math" w:hAnsi="Cambria Math" w:cs="Cambria Math"/>
        </w:rPr>
        <w:t>₁₀₀</w:t>
      </w:r>
      <w:r w:rsidRPr="00E1420F">
        <w:rPr>
          <w:rFonts w:ascii="Arial" w:hAnsi="Arial" w:cs="Arial"/>
        </w:rPr>
        <w:t xml:space="preserve"> по 8.3.7 используют для последующего вычисления массовой доли дефектов по 8.4.2 и выхода ядра по 8.6.3.</w:t>
      </w:r>
    </w:p>
    <w:p w14:paraId="792F1E4A" w14:textId="71F53FE9" w:rsidR="00F64CE2" w:rsidRPr="00F64CE2" w:rsidRDefault="00CC7AFE" w:rsidP="0015174B">
      <w:pPr>
        <w:suppressAutoHyphens w:val="0"/>
        <w:spacing w:after="0" w:line="360" w:lineRule="auto"/>
        <w:ind w:firstLine="709"/>
        <w:jc w:val="both"/>
        <w:rPr>
          <w:rFonts w:ascii="Arial" w:hAnsi="Arial" w:cs="Arial"/>
        </w:rPr>
      </w:pPr>
      <w:r>
        <w:rPr>
          <w:rFonts w:ascii="Arial" w:hAnsi="Arial" w:cs="Arial"/>
          <w:b/>
          <w:bCs/>
        </w:rPr>
        <w:t>8</w:t>
      </w:r>
      <w:r w:rsidR="00F64CE2" w:rsidRPr="00F64CE2">
        <w:rPr>
          <w:rFonts w:ascii="Arial" w:hAnsi="Arial" w:cs="Arial"/>
          <w:b/>
          <w:bCs/>
        </w:rPr>
        <w:t>.4 Обработка результатов</w:t>
      </w:r>
    </w:p>
    <w:p w14:paraId="02A35B6E" w14:textId="1201F37D" w:rsidR="00C07F22" w:rsidRDefault="00CC7AFE" w:rsidP="0015174B">
      <w:pPr>
        <w:suppressAutoHyphens w:val="0"/>
        <w:spacing w:after="0" w:line="360" w:lineRule="auto"/>
        <w:ind w:firstLine="709"/>
        <w:jc w:val="both"/>
        <w:rPr>
          <w:rFonts w:ascii="Arial" w:hAnsi="Arial" w:cs="Arial"/>
        </w:rPr>
      </w:pPr>
      <w:r w:rsidRPr="00BB37DF">
        <w:rPr>
          <w:rFonts w:ascii="Arial" w:hAnsi="Arial" w:cs="Arial"/>
          <w:bCs/>
        </w:rPr>
        <w:t>8</w:t>
      </w:r>
      <w:r w:rsidR="00F64CE2" w:rsidRPr="00BB37DF">
        <w:rPr>
          <w:rFonts w:ascii="Arial" w:hAnsi="Arial" w:cs="Arial"/>
          <w:bCs/>
        </w:rPr>
        <w:t>.4.1</w:t>
      </w:r>
      <w:r w:rsidR="00F64CE2" w:rsidRPr="00BB37DF">
        <w:rPr>
          <w:rFonts w:ascii="Arial" w:hAnsi="Arial" w:cs="Arial"/>
        </w:rPr>
        <w:t xml:space="preserve"> </w:t>
      </w:r>
      <w:bookmarkStart w:id="37" w:name="_Hlk231423815"/>
      <w:r w:rsidR="00C07F22" w:rsidRPr="00BB37DF">
        <w:rPr>
          <w:rFonts w:ascii="Arial" w:hAnsi="Arial" w:cs="Arial"/>
        </w:rPr>
        <w:t xml:space="preserve">Массовую долю </w:t>
      </w:r>
      <w:r w:rsidR="003E32D9" w:rsidRPr="00BB37DF">
        <w:rPr>
          <w:rFonts w:ascii="Arial" w:hAnsi="Arial" w:cs="Arial"/>
        </w:rPr>
        <w:t xml:space="preserve">орехов лещины с </w:t>
      </w:r>
      <w:r w:rsidR="00C07F22" w:rsidRPr="00BB37DF">
        <w:rPr>
          <w:rFonts w:ascii="Arial" w:hAnsi="Arial" w:cs="Arial"/>
        </w:rPr>
        <w:t>конкретн</w:t>
      </w:r>
      <w:r w:rsidR="003E32D9" w:rsidRPr="00BB37DF">
        <w:rPr>
          <w:rFonts w:ascii="Arial" w:hAnsi="Arial" w:cs="Arial"/>
        </w:rPr>
        <w:t>ым</w:t>
      </w:r>
      <w:r w:rsidR="00C07F22" w:rsidRPr="00BB37DF">
        <w:rPr>
          <w:rFonts w:ascii="Arial" w:hAnsi="Arial" w:cs="Arial"/>
        </w:rPr>
        <w:t xml:space="preserve"> вид</w:t>
      </w:r>
      <w:r w:rsidR="003E32D9" w:rsidRPr="00BB37DF">
        <w:rPr>
          <w:rFonts w:ascii="Arial" w:hAnsi="Arial" w:cs="Arial"/>
        </w:rPr>
        <w:t>ом</w:t>
      </w:r>
      <w:r w:rsidR="00C07F22" w:rsidRPr="00BB37DF">
        <w:rPr>
          <w:rFonts w:ascii="Arial" w:hAnsi="Arial" w:cs="Arial"/>
        </w:rPr>
        <w:t xml:space="preserve"> внешнего дефекта, </w:t>
      </w:r>
      <w:r w:rsidR="003E32D9" w:rsidRPr="00BB37DF">
        <w:rPr>
          <w:rFonts w:ascii="Arial" w:hAnsi="Arial" w:cs="Arial"/>
        </w:rPr>
        <w:t xml:space="preserve">массовую долю </w:t>
      </w:r>
      <w:r w:rsidR="00C07F22" w:rsidRPr="00BB37DF">
        <w:rPr>
          <w:rFonts w:ascii="Arial" w:hAnsi="Arial" w:cs="Arial"/>
        </w:rPr>
        <w:t>примес</w:t>
      </w:r>
      <w:r w:rsidR="003E32D9" w:rsidRPr="00BB37DF">
        <w:rPr>
          <w:rFonts w:ascii="Arial" w:hAnsi="Arial" w:cs="Arial"/>
        </w:rPr>
        <w:t>ей</w:t>
      </w:r>
      <w:r w:rsidR="00C07F22" w:rsidRPr="00BB37DF">
        <w:rPr>
          <w:rFonts w:ascii="Arial" w:hAnsi="Arial" w:cs="Arial"/>
        </w:rPr>
        <w:t xml:space="preserve"> (</w:t>
      </w:r>
      <w:r w:rsidR="00BB37DF" w:rsidRPr="00BB37DF">
        <w:rPr>
          <w:rFonts w:ascii="Arial" w:hAnsi="Arial" w:cs="Arial"/>
        </w:rPr>
        <w:t>см.</w:t>
      </w:r>
      <w:r w:rsidR="00C07F22" w:rsidRPr="00BB37DF">
        <w:rPr>
          <w:rFonts w:ascii="Arial" w:hAnsi="Arial" w:cs="Arial"/>
        </w:rPr>
        <w:t xml:space="preserve"> 8.3.3), а также орехов лещины с отклонениями по размерам (</w:t>
      </w:r>
      <w:r w:rsidR="00BB37DF">
        <w:rPr>
          <w:rFonts w:ascii="Arial" w:hAnsi="Arial" w:cs="Arial"/>
        </w:rPr>
        <w:t>см.</w:t>
      </w:r>
      <w:r w:rsidR="00C07F22" w:rsidRPr="00BB37DF">
        <w:rPr>
          <w:rFonts w:ascii="Arial" w:hAnsi="Arial" w:cs="Arial"/>
        </w:rPr>
        <w:t xml:space="preserve"> 8.3.4) </w:t>
      </w:r>
      <w:r w:rsidR="00C07F22" w:rsidRPr="00BB37DF">
        <w:rPr>
          <w:rFonts w:ascii="Arial" w:hAnsi="Arial" w:cs="Arial"/>
          <w:i/>
          <w:iCs/>
        </w:rPr>
        <w:t>X</w:t>
      </w:r>
      <w:r w:rsidR="00C07F22" w:rsidRPr="00BB37DF">
        <w:rPr>
          <w:rFonts w:ascii="Arial" w:hAnsi="Arial" w:cs="Arial"/>
          <w:i/>
          <w:iCs/>
          <w:vertAlign w:val="subscript"/>
        </w:rPr>
        <w:t>i</w:t>
      </w:r>
      <w:r w:rsidR="00C07F22" w:rsidRPr="00BB37DF">
        <w:rPr>
          <w:rFonts w:ascii="Arial" w:hAnsi="Arial" w:cs="Arial"/>
        </w:rPr>
        <w:t>, %, от общей массы орехов лещины в лабораторной пробе</w:t>
      </w:r>
      <w:r w:rsidR="00C07F22" w:rsidRPr="00C07F22">
        <w:rPr>
          <w:rFonts w:ascii="Arial" w:hAnsi="Arial" w:cs="Arial"/>
        </w:rPr>
        <w:t xml:space="preserve"> вычисляют по формуле</w:t>
      </w:r>
    </w:p>
    <w:p w14:paraId="68E2D78A" w14:textId="2E96ABCC" w:rsidR="00F64CE2" w:rsidRPr="00517AE9" w:rsidRDefault="00F64CE2" w:rsidP="0015174B">
      <w:pPr>
        <w:suppressAutoHyphens w:val="0"/>
        <w:autoSpaceDN w:val="0"/>
        <w:adjustRightInd w:val="0"/>
        <w:spacing w:after="0" w:line="360" w:lineRule="auto"/>
        <w:ind w:firstLine="709"/>
        <w:jc w:val="both"/>
        <w:rPr>
          <w:rFonts w:ascii="Arial" w:hAnsi="Arial" w:cs="Arial"/>
          <w:i/>
          <w:color w:val="000000"/>
        </w:rPr>
      </w:pPr>
      <w:bookmarkStart w:id="38" w:name="_Hlk231432015"/>
      <w:bookmarkEnd w:id="37"/>
      <w:r w:rsidRPr="00517AE9">
        <w:rPr>
          <w:rFonts w:ascii="Arial" w:hAnsi="Arial"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Х</m:t>
            </m:r>
          </m:e>
          <m:sub>
            <m:r>
              <w:rPr>
                <w:rFonts w:ascii="Cambria Math" w:hAnsi="Cambria Math" w:cs="Arial"/>
                <w:color w:val="000000"/>
                <w:lang w:val="en-US"/>
              </w:rPr>
              <m:t>i</m:t>
            </m:r>
          </m:sub>
        </m:sSub>
        <m:r>
          <w:rPr>
            <w:rFonts w:ascii="Cambria Math" w:hAnsi="Cambria Math" w:cs="Arial"/>
            <w:color w:val="000000"/>
          </w:rPr>
          <m:t xml:space="preserve">= </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i</m:t>
                </m:r>
              </m:sub>
            </m:sSub>
          </m:num>
          <m:den>
            <m:r>
              <w:rPr>
                <w:rFonts w:ascii="Cambria Math" w:hAnsi="Cambria Math" w:cs="Arial"/>
                <w:color w:val="000000"/>
              </w:rPr>
              <m:t>М</m:t>
            </m:r>
          </m:den>
        </m:f>
        <m:r>
          <w:rPr>
            <w:rFonts w:ascii="Cambria Math" w:hAnsi="Cambria Math" w:cs="Arial"/>
            <w:color w:val="000000"/>
          </w:rPr>
          <m:t xml:space="preserve"> ∙100,                                                                      </m:t>
        </m:r>
      </m:oMath>
      <w:r w:rsidRPr="00517AE9">
        <w:rPr>
          <w:rFonts w:ascii="Arial" w:hAnsi="Arial" w:cs="Arial"/>
          <w:color w:val="000000"/>
        </w:rPr>
        <w:t>(1)</w:t>
      </w:r>
    </w:p>
    <w:bookmarkEnd w:id="38"/>
    <w:p w14:paraId="2FF77153" w14:textId="1E690E8F" w:rsidR="00F64CE2" w:rsidRPr="00517AE9" w:rsidRDefault="00F64CE2" w:rsidP="00517AE9">
      <w:pPr>
        <w:pStyle w:val="formattext0"/>
        <w:spacing w:before="0" w:beforeAutospacing="0" w:after="0" w:afterAutospacing="0" w:line="360" w:lineRule="auto"/>
        <w:jc w:val="both"/>
        <w:rPr>
          <w:rFonts w:ascii="Arial" w:hAnsi="Arial" w:cs="Arial"/>
        </w:rPr>
      </w:pPr>
      <w:r w:rsidRPr="00D926D5">
        <w:rPr>
          <w:rFonts w:ascii="Arial" w:hAnsi="Arial" w:cs="Arial"/>
        </w:rPr>
        <w:t xml:space="preserve">где </w:t>
      </w:r>
      <w:r w:rsidRPr="00D926D5">
        <w:rPr>
          <w:rFonts w:ascii="Arial" w:hAnsi="Arial" w:cs="Arial"/>
          <w:i/>
          <w:iCs/>
          <w:color w:val="000000"/>
        </w:rPr>
        <w:t>m</w:t>
      </w:r>
      <w:r w:rsidRPr="00D926D5">
        <w:rPr>
          <w:rFonts w:ascii="Arial" w:hAnsi="Arial" w:cs="Arial"/>
          <w:i/>
          <w:iCs/>
          <w:color w:val="000000"/>
          <w:vertAlign w:val="subscript"/>
          <w:lang w:val="en-US"/>
        </w:rPr>
        <w:t>i</w:t>
      </w:r>
      <w:r w:rsidRPr="00D926D5">
        <w:rPr>
          <w:rFonts w:ascii="Arial" w:hAnsi="Arial" w:cs="Arial"/>
        </w:rPr>
        <w:t xml:space="preserve"> – </w:t>
      </w:r>
      <w:r w:rsidR="00A85CAB" w:rsidRPr="00D926D5">
        <w:rPr>
          <w:rFonts w:ascii="Arial" w:hAnsi="Arial" w:cs="Arial"/>
        </w:rPr>
        <w:t xml:space="preserve">масса </w:t>
      </w:r>
      <w:r w:rsidR="003E32D9" w:rsidRPr="00D926D5">
        <w:rPr>
          <w:rFonts w:ascii="Arial" w:hAnsi="Arial" w:cs="Arial"/>
        </w:rPr>
        <w:t xml:space="preserve">орехов лещины </w:t>
      </w:r>
      <w:r w:rsidR="0018651B" w:rsidRPr="00D926D5">
        <w:rPr>
          <w:rFonts w:ascii="Arial" w:hAnsi="Arial" w:cs="Arial"/>
        </w:rPr>
        <w:t xml:space="preserve">в </w:t>
      </w:r>
      <w:r w:rsidR="0018651B" w:rsidRPr="00D926D5">
        <w:rPr>
          <w:rFonts w:ascii="Arial" w:hAnsi="Arial" w:cs="Arial"/>
          <w:i/>
          <w:iCs/>
          <w:lang w:val="en-US"/>
        </w:rPr>
        <w:t>i</w:t>
      </w:r>
      <w:r w:rsidR="0018651B" w:rsidRPr="00D926D5">
        <w:rPr>
          <w:rFonts w:ascii="Arial" w:hAnsi="Arial" w:cs="Arial"/>
        </w:rPr>
        <w:t xml:space="preserve">-й фракции </w:t>
      </w:r>
      <w:r w:rsidR="00D926D5" w:rsidRPr="00D926D5">
        <w:rPr>
          <w:rFonts w:ascii="Arial" w:hAnsi="Arial" w:cs="Arial"/>
        </w:rPr>
        <w:t>(см.</w:t>
      </w:r>
      <w:r w:rsidR="0018651B" w:rsidRPr="00D926D5">
        <w:rPr>
          <w:rFonts w:ascii="Arial" w:hAnsi="Arial" w:cs="Arial"/>
        </w:rPr>
        <w:t xml:space="preserve"> 8.3.3 и 8.3.4</w:t>
      </w:r>
      <w:r w:rsidR="00D926D5" w:rsidRPr="00D926D5">
        <w:rPr>
          <w:rFonts w:ascii="Arial" w:hAnsi="Arial" w:cs="Arial"/>
        </w:rPr>
        <w:t>)</w:t>
      </w:r>
      <w:r w:rsidR="00A85CAB" w:rsidRPr="00D926D5">
        <w:rPr>
          <w:rFonts w:ascii="Arial" w:hAnsi="Arial" w:cs="Arial"/>
        </w:rPr>
        <w:t xml:space="preserve">, </w:t>
      </w:r>
      <w:r w:rsidRPr="00D926D5">
        <w:rPr>
          <w:rFonts w:ascii="Arial" w:hAnsi="Arial" w:cs="Arial"/>
        </w:rPr>
        <w:t>г;</w:t>
      </w:r>
    </w:p>
    <w:p w14:paraId="42C34130" w14:textId="5AA53385" w:rsidR="00F64CE2" w:rsidRDefault="00517AE9" w:rsidP="00517AE9">
      <w:pPr>
        <w:pStyle w:val="formattext0"/>
        <w:spacing w:before="0" w:beforeAutospacing="0" w:after="0" w:afterAutospacing="0" w:line="360" w:lineRule="auto"/>
        <w:jc w:val="both"/>
        <w:rPr>
          <w:rFonts w:ascii="Arial" w:hAnsi="Arial" w:cs="Arial"/>
        </w:rPr>
      </w:pPr>
      <w:r>
        <w:rPr>
          <w:rFonts w:ascii="Arial" w:hAnsi="Arial" w:cs="Arial"/>
          <w:i/>
        </w:rPr>
        <w:t xml:space="preserve">  </w:t>
      </w:r>
      <w:r w:rsidR="00F64CE2" w:rsidRPr="00517AE9">
        <w:rPr>
          <w:rFonts w:ascii="Arial" w:hAnsi="Arial" w:cs="Arial"/>
          <w:i/>
        </w:rPr>
        <w:t xml:space="preserve">       </w:t>
      </w:r>
      <w:r w:rsidR="00B7624E" w:rsidRPr="00517AE9">
        <w:rPr>
          <w:rFonts w:ascii="Arial" w:hAnsi="Arial" w:cs="Arial"/>
          <w:i/>
          <w:lang w:val="en-US"/>
        </w:rPr>
        <w:t>M</w:t>
      </w:r>
      <w:r w:rsidR="00F64CE2" w:rsidRPr="00517AE9">
        <w:rPr>
          <w:rFonts w:ascii="Arial" w:hAnsi="Arial" w:cs="Arial"/>
        </w:rPr>
        <w:t xml:space="preserve"> – общая масса орехов в лабораторной пробе, г.</w:t>
      </w:r>
    </w:p>
    <w:p w14:paraId="6C6443CD" w14:textId="0B95D951" w:rsidR="00A85CAB" w:rsidRPr="00BB37DF" w:rsidRDefault="00A85CAB" w:rsidP="00A85CAB">
      <w:pPr>
        <w:spacing w:after="0" w:line="360" w:lineRule="auto"/>
        <w:ind w:firstLine="709"/>
        <w:jc w:val="both"/>
        <w:rPr>
          <w:rFonts w:ascii="Arial" w:hAnsi="Arial" w:cs="Arial"/>
          <w:sz w:val="22"/>
          <w:szCs w:val="22"/>
        </w:rPr>
      </w:pPr>
      <w:r w:rsidRPr="00BB37DF">
        <w:rPr>
          <w:rFonts w:ascii="Arial" w:hAnsi="Arial" w:cs="Arial"/>
          <w:spacing w:val="40"/>
          <w:sz w:val="22"/>
          <w:szCs w:val="22"/>
        </w:rPr>
        <w:t>Примечание</w:t>
      </w:r>
      <w:r w:rsidRPr="00BB37DF">
        <w:rPr>
          <w:rFonts w:ascii="Arial" w:hAnsi="Arial" w:cs="Arial"/>
          <w:sz w:val="22"/>
          <w:szCs w:val="22"/>
        </w:rPr>
        <w:t xml:space="preserve"> – Индекс </w:t>
      </w:r>
      <w:r w:rsidRPr="00BB37DF">
        <w:rPr>
          <w:rFonts w:ascii="Arial" w:hAnsi="Arial" w:cs="Arial"/>
          <w:i/>
          <w:iCs/>
          <w:sz w:val="22"/>
          <w:szCs w:val="22"/>
          <w:lang w:val="en-US"/>
        </w:rPr>
        <w:t>i</w:t>
      </w:r>
      <w:r w:rsidRPr="00BB37DF">
        <w:rPr>
          <w:rFonts w:ascii="Arial" w:hAnsi="Arial" w:cs="Arial"/>
          <w:sz w:val="22"/>
          <w:szCs w:val="22"/>
        </w:rPr>
        <w:t xml:space="preserve"> обозначает </w:t>
      </w:r>
      <w:r w:rsidR="0018651B" w:rsidRPr="00BB37DF">
        <w:rPr>
          <w:rFonts w:ascii="Arial" w:hAnsi="Arial" w:cs="Arial"/>
          <w:sz w:val="22"/>
          <w:szCs w:val="22"/>
        </w:rPr>
        <w:t xml:space="preserve">фракцию орехов с </w:t>
      </w:r>
      <w:r w:rsidRPr="00BB37DF">
        <w:rPr>
          <w:rFonts w:ascii="Arial" w:hAnsi="Arial" w:cs="Arial"/>
          <w:sz w:val="22"/>
          <w:szCs w:val="22"/>
        </w:rPr>
        <w:t>конкретны</w:t>
      </w:r>
      <w:r w:rsidR="0018651B" w:rsidRPr="00BB37DF">
        <w:rPr>
          <w:rFonts w:ascii="Arial" w:hAnsi="Arial" w:cs="Arial"/>
          <w:sz w:val="22"/>
          <w:szCs w:val="22"/>
        </w:rPr>
        <w:t>м</w:t>
      </w:r>
      <w:r w:rsidRPr="00BB37DF">
        <w:rPr>
          <w:rFonts w:ascii="Arial" w:hAnsi="Arial" w:cs="Arial"/>
          <w:sz w:val="22"/>
          <w:szCs w:val="22"/>
        </w:rPr>
        <w:t xml:space="preserve"> вид</w:t>
      </w:r>
      <w:r w:rsidR="0018651B" w:rsidRPr="00BB37DF">
        <w:rPr>
          <w:rFonts w:ascii="Arial" w:hAnsi="Arial" w:cs="Arial"/>
          <w:sz w:val="22"/>
          <w:szCs w:val="22"/>
        </w:rPr>
        <w:t>ом</w:t>
      </w:r>
      <w:r w:rsidRPr="00BB37DF">
        <w:rPr>
          <w:rFonts w:ascii="Arial" w:hAnsi="Arial" w:cs="Arial"/>
          <w:sz w:val="22"/>
          <w:szCs w:val="22"/>
        </w:rPr>
        <w:t xml:space="preserve"> внешнего дефекта или отклонения по размерам в соответствии с таблицей 1</w:t>
      </w:r>
      <w:r w:rsidR="0018651B" w:rsidRPr="00BB37DF">
        <w:rPr>
          <w:rFonts w:ascii="Arial" w:hAnsi="Arial" w:cs="Arial"/>
          <w:sz w:val="22"/>
          <w:szCs w:val="22"/>
        </w:rPr>
        <w:t>, а также фракцию посторонних примесей</w:t>
      </w:r>
      <w:r w:rsidRPr="00BB37DF">
        <w:rPr>
          <w:rFonts w:ascii="Arial" w:hAnsi="Arial" w:cs="Arial"/>
          <w:sz w:val="22"/>
          <w:szCs w:val="22"/>
        </w:rPr>
        <w:t>.</w:t>
      </w:r>
    </w:p>
    <w:p w14:paraId="612633CC" w14:textId="3C958C04" w:rsidR="00210B9A" w:rsidRDefault="00F965B1" w:rsidP="0087070C">
      <w:pPr>
        <w:suppressAutoHyphens w:val="0"/>
        <w:spacing w:after="0" w:line="360" w:lineRule="auto"/>
        <w:ind w:firstLine="709"/>
        <w:jc w:val="both"/>
        <w:rPr>
          <w:rFonts w:ascii="Arial" w:hAnsi="Arial" w:cs="Arial"/>
        </w:rPr>
      </w:pPr>
      <w:r w:rsidRPr="00BB37DF">
        <w:rPr>
          <w:rFonts w:ascii="Arial" w:hAnsi="Arial" w:cs="Arial"/>
          <w:bCs/>
        </w:rPr>
        <w:t>8</w:t>
      </w:r>
      <w:r w:rsidR="00AB54D0" w:rsidRPr="00BB37DF">
        <w:rPr>
          <w:rFonts w:ascii="Arial" w:hAnsi="Arial" w:cs="Arial"/>
          <w:bCs/>
        </w:rPr>
        <w:t>.4.2</w:t>
      </w:r>
      <w:r w:rsidR="00AB54D0" w:rsidRPr="00BB37DF">
        <w:rPr>
          <w:rFonts w:ascii="Arial" w:hAnsi="Arial" w:cs="Arial"/>
        </w:rPr>
        <w:t xml:space="preserve"> </w:t>
      </w:r>
      <w:r w:rsidR="00210B9A" w:rsidRPr="00BB37DF">
        <w:rPr>
          <w:rFonts w:ascii="Arial" w:hAnsi="Arial" w:cs="Arial"/>
        </w:rPr>
        <w:t xml:space="preserve">Массовую долю </w:t>
      </w:r>
      <w:r w:rsidR="0018651B" w:rsidRPr="00BB37DF">
        <w:rPr>
          <w:rFonts w:ascii="Arial" w:hAnsi="Arial" w:cs="Arial"/>
        </w:rPr>
        <w:t xml:space="preserve">орехов лещины с </w:t>
      </w:r>
      <w:r w:rsidR="00210B9A" w:rsidRPr="00BB37DF">
        <w:rPr>
          <w:rFonts w:ascii="Arial" w:hAnsi="Arial" w:cs="Arial"/>
        </w:rPr>
        <w:t>конкретн</w:t>
      </w:r>
      <w:r w:rsidR="0018651B" w:rsidRPr="00BB37DF">
        <w:rPr>
          <w:rFonts w:ascii="Arial" w:hAnsi="Arial" w:cs="Arial"/>
        </w:rPr>
        <w:t>ым</w:t>
      </w:r>
      <w:r w:rsidR="00210B9A" w:rsidRPr="00BB37DF">
        <w:rPr>
          <w:rFonts w:ascii="Arial" w:hAnsi="Arial" w:cs="Arial"/>
        </w:rPr>
        <w:t xml:space="preserve"> вид</w:t>
      </w:r>
      <w:r w:rsidR="0018651B" w:rsidRPr="00BB37DF">
        <w:rPr>
          <w:rFonts w:ascii="Arial" w:hAnsi="Arial" w:cs="Arial"/>
        </w:rPr>
        <w:t>ом</w:t>
      </w:r>
      <w:r w:rsidR="00210B9A" w:rsidRPr="00BB37DF">
        <w:rPr>
          <w:rFonts w:ascii="Arial" w:hAnsi="Arial" w:cs="Arial"/>
        </w:rPr>
        <w:t xml:space="preserve"> внутреннего</w:t>
      </w:r>
      <w:r w:rsidR="00210B9A" w:rsidRPr="00210B9A">
        <w:rPr>
          <w:rFonts w:ascii="Arial" w:hAnsi="Arial" w:cs="Arial"/>
        </w:rPr>
        <w:t xml:space="preserve"> дефекта (пустых, недостаточно развитых, усохших, прогорклых, пораженных плесенью, со следами гнили, поврежденных вредителями) по каждой выделенной </w:t>
      </w:r>
      <w:r w:rsidR="00210B9A" w:rsidRPr="00BB37DF">
        <w:rPr>
          <w:rFonts w:ascii="Arial" w:hAnsi="Arial" w:cs="Arial"/>
        </w:rPr>
        <w:t xml:space="preserve">фракции </w:t>
      </w:r>
      <w:r w:rsidR="00210B9A" w:rsidRPr="00BB37DF">
        <w:rPr>
          <w:rFonts w:ascii="Arial" w:hAnsi="Arial" w:cs="Arial"/>
          <w:i/>
          <w:iCs/>
        </w:rPr>
        <w:t>X</w:t>
      </w:r>
      <w:r w:rsidR="00210B9A" w:rsidRPr="00BB37DF">
        <w:rPr>
          <w:rFonts w:ascii="Arial" w:hAnsi="Arial" w:cs="Arial"/>
          <w:vertAlign w:val="subscript"/>
        </w:rPr>
        <w:t>вн.</w:t>
      </w:r>
      <w:r w:rsidR="00210B9A" w:rsidRPr="00BB37DF">
        <w:rPr>
          <w:rFonts w:ascii="Arial" w:hAnsi="Arial" w:cs="Arial"/>
          <w:i/>
          <w:iCs/>
          <w:vertAlign w:val="subscript"/>
        </w:rPr>
        <w:t>i</w:t>
      </w:r>
      <w:r w:rsidR="00210B9A" w:rsidRPr="00BB37DF">
        <w:rPr>
          <w:rFonts w:ascii="Arial" w:hAnsi="Arial" w:cs="Arial"/>
        </w:rPr>
        <w:t>, %, вычисляют по формуле</w:t>
      </w:r>
    </w:p>
    <w:p w14:paraId="0352F6EF" w14:textId="34C30D6C" w:rsidR="0087070C" w:rsidRPr="00517AE9" w:rsidRDefault="0087070C" w:rsidP="0087070C">
      <w:pPr>
        <w:suppressAutoHyphens w:val="0"/>
        <w:autoSpaceDN w:val="0"/>
        <w:adjustRightInd w:val="0"/>
        <w:spacing w:after="0" w:line="360" w:lineRule="auto"/>
        <w:ind w:firstLine="709"/>
        <w:jc w:val="both"/>
        <w:rPr>
          <w:rFonts w:ascii="Arial" w:hAnsi="Arial" w:cs="Arial"/>
          <w:i/>
          <w:color w:val="000000"/>
        </w:rPr>
      </w:pPr>
      <w:r w:rsidRPr="00517AE9">
        <w:rPr>
          <w:rFonts w:ascii="Arial" w:hAnsi="Arial"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Х</m:t>
            </m:r>
          </m:e>
          <m:sub>
            <m:r>
              <w:rPr>
                <w:rFonts w:ascii="Cambria Math" w:hAnsi="Cambria Math" w:cs="Arial"/>
                <w:color w:val="000000"/>
              </w:rPr>
              <m:t>вн.</m:t>
            </m:r>
            <m:r>
              <w:rPr>
                <w:rFonts w:ascii="Cambria Math" w:hAnsi="Cambria Math" w:cs="Arial"/>
                <w:color w:val="000000"/>
                <w:lang w:val="en-US"/>
              </w:rPr>
              <m:t>i</m:t>
            </m:r>
          </m:sub>
        </m:sSub>
        <m:r>
          <w:rPr>
            <w:rFonts w:ascii="Cambria Math" w:hAnsi="Cambria Math" w:cs="Arial"/>
            <w:color w:val="000000"/>
          </w:rPr>
          <m:t xml:space="preserve">= </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n</m:t>
                </m:r>
              </m:e>
              <m:sub>
                <m:r>
                  <w:rPr>
                    <w:rFonts w:ascii="Cambria Math" w:hAnsi="Cambria Math" w:cs="Arial"/>
                    <w:color w:val="000000"/>
                  </w:rPr>
                  <m:t>i</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lang w:val="en-US"/>
                  </w:rPr>
                  <m:t>m</m:t>
                </m:r>
              </m:e>
              <m:sub>
                <m:r>
                  <w:rPr>
                    <w:rFonts w:ascii="Cambria Math" w:hAnsi="Cambria Math" w:cs="Arial"/>
                    <w:color w:val="000000"/>
                  </w:rPr>
                  <m:t>ср</m:t>
                </m:r>
              </m:sub>
            </m:sSub>
          </m:num>
          <m:den>
            <m:sSub>
              <m:sSubPr>
                <m:ctrlPr>
                  <w:rPr>
                    <w:rFonts w:ascii="Cambria Math" w:hAnsi="Cambria Math" w:cs="Arial"/>
                    <w:i/>
                    <w:color w:val="000000"/>
                  </w:rPr>
                </m:ctrlPr>
              </m:sSubPr>
              <m:e>
                <m:r>
                  <w:rPr>
                    <w:rFonts w:ascii="Cambria Math" w:hAnsi="Cambria Math" w:cs="Arial"/>
                    <w:color w:val="000000"/>
                    <w:lang w:val="en-US"/>
                  </w:rPr>
                  <m:t>m</m:t>
                </m:r>
              </m:e>
              <m:sub>
                <m:r>
                  <w:rPr>
                    <w:rFonts w:ascii="Cambria Math" w:hAnsi="Cambria Math" w:cs="Arial"/>
                    <w:color w:val="000000"/>
                  </w:rPr>
                  <m:t>0</m:t>
                </m:r>
              </m:sub>
            </m:sSub>
          </m:den>
        </m:f>
        <m:r>
          <w:rPr>
            <w:rFonts w:ascii="Cambria Math" w:hAnsi="Cambria Math" w:cs="Arial"/>
            <w:color w:val="000000"/>
          </w:rPr>
          <m:t xml:space="preserve"> ∙100,                                                                      </m:t>
        </m:r>
      </m:oMath>
      <w:r w:rsidRPr="00517AE9">
        <w:rPr>
          <w:rFonts w:ascii="Arial" w:hAnsi="Arial" w:cs="Arial"/>
          <w:color w:val="000000"/>
        </w:rPr>
        <w:t>(2)</w:t>
      </w:r>
    </w:p>
    <w:p w14:paraId="20D7D56A" w14:textId="2482AFEE" w:rsidR="0087070C" w:rsidRPr="00BB37DF" w:rsidRDefault="0087070C" w:rsidP="00517AE9">
      <w:pPr>
        <w:pStyle w:val="formattext0"/>
        <w:spacing w:before="0" w:beforeAutospacing="0" w:after="0" w:afterAutospacing="0" w:line="360" w:lineRule="auto"/>
        <w:jc w:val="both"/>
        <w:rPr>
          <w:rFonts w:ascii="Arial" w:hAnsi="Arial" w:cs="Arial"/>
        </w:rPr>
      </w:pPr>
      <w:r w:rsidRPr="00BB37DF">
        <w:rPr>
          <w:rFonts w:ascii="Arial" w:hAnsi="Arial" w:cs="Arial"/>
        </w:rPr>
        <w:t xml:space="preserve">где </w:t>
      </w:r>
      <w:r w:rsidRPr="00BB37DF">
        <w:rPr>
          <w:rFonts w:ascii="Arial" w:hAnsi="Arial" w:cs="Arial"/>
          <w:i/>
          <w:iCs/>
          <w:color w:val="000000"/>
          <w:lang w:val="en-US"/>
        </w:rPr>
        <w:t>n</w:t>
      </w:r>
      <w:r w:rsidRPr="00BB37DF">
        <w:rPr>
          <w:rFonts w:ascii="Arial" w:hAnsi="Arial" w:cs="Arial"/>
          <w:i/>
          <w:iCs/>
          <w:color w:val="000000"/>
          <w:vertAlign w:val="subscript"/>
          <w:lang w:val="en-US"/>
        </w:rPr>
        <w:t>i</w:t>
      </w:r>
      <w:r w:rsidRPr="00BB37DF">
        <w:rPr>
          <w:rFonts w:ascii="Arial" w:hAnsi="Arial" w:cs="Arial"/>
        </w:rPr>
        <w:t xml:space="preserve"> – </w:t>
      </w:r>
      <w:r w:rsidR="007F06CD" w:rsidRPr="00BB37DF">
        <w:rPr>
          <w:rFonts w:ascii="Arial" w:hAnsi="Arial" w:cs="Arial"/>
        </w:rPr>
        <w:t xml:space="preserve">количество </w:t>
      </w:r>
      <w:r w:rsidR="0018651B" w:rsidRPr="00BB37DF">
        <w:rPr>
          <w:rFonts w:ascii="Arial" w:hAnsi="Arial" w:cs="Arial"/>
        </w:rPr>
        <w:t>орехов лещины</w:t>
      </w:r>
      <w:r w:rsidR="007F06CD" w:rsidRPr="00BB37DF">
        <w:rPr>
          <w:rFonts w:ascii="Arial" w:hAnsi="Arial" w:cs="Arial"/>
        </w:rPr>
        <w:t xml:space="preserve"> в </w:t>
      </w:r>
      <w:r w:rsidR="007F06CD" w:rsidRPr="00BB37DF">
        <w:rPr>
          <w:rFonts w:ascii="Arial" w:hAnsi="Arial" w:cs="Arial"/>
          <w:i/>
          <w:iCs/>
        </w:rPr>
        <w:t>i</w:t>
      </w:r>
      <w:r w:rsidR="007F06CD" w:rsidRPr="00BB37DF">
        <w:rPr>
          <w:rFonts w:ascii="Arial" w:hAnsi="Arial" w:cs="Arial"/>
        </w:rPr>
        <w:t xml:space="preserve">-й фракции </w:t>
      </w:r>
      <w:r w:rsidR="00BB37DF" w:rsidRPr="00BB37DF">
        <w:rPr>
          <w:rFonts w:ascii="Arial" w:hAnsi="Arial" w:cs="Arial"/>
        </w:rPr>
        <w:t>(см. 8.3.7)</w:t>
      </w:r>
      <w:r w:rsidR="007F06CD" w:rsidRPr="00BB37DF">
        <w:rPr>
          <w:rFonts w:ascii="Arial" w:hAnsi="Arial" w:cs="Arial"/>
        </w:rPr>
        <w:t xml:space="preserve">, шт. </w:t>
      </w:r>
      <w:r w:rsidR="00F835B6" w:rsidRPr="00BB37DF">
        <w:rPr>
          <w:rFonts w:ascii="Arial" w:hAnsi="Arial" w:cs="Arial"/>
        </w:rPr>
        <w:t xml:space="preserve">(для прогорклых </w:t>
      </w:r>
      <w:r w:rsidR="0018651B" w:rsidRPr="00BB37DF">
        <w:rPr>
          <w:rFonts w:ascii="Arial" w:hAnsi="Arial" w:cs="Arial"/>
        </w:rPr>
        <w:t>ядер</w:t>
      </w:r>
      <w:r w:rsidR="00BB37DF" w:rsidRPr="00BB37DF">
        <w:rPr>
          <w:rFonts w:ascii="Arial" w:hAnsi="Arial" w:cs="Arial"/>
        </w:rPr>
        <w:t xml:space="preserve"> </w:t>
      </w:r>
      <w:r w:rsidR="00C970EE" w:rsidRPr="00BB37DF">
        <w:rPr>
          <w:rFonts w:ascii="Arial" w:hAnsi="Arial" w:cs="Arial"/>
        </w:rPr>
        <w:t>–</w:t>
      </w:r>
      <w:r w:rsidR="00F835B6" w:rsidRPr="00BB37DF">
        <w:rPr>
          <w:rFonts w:ascii="Arial" w:hAnsi="Arial" w:cs="Arial"/>
        </w:rPr>
        <w:t xml:space="preserve"> </w:t>
      </w:r>
      <w:r w:rsidR="00F835B6" w:rsidRPr="00BB37DF">
        <w:rPr>
          <w:rFonts w:ascii="Arial" w:hAnsi="Arial" w:cs="Arial"/>
          <w:i/>
          <w:iCs/>
        </w:rPr>
        <w:t>n</w:t>
      </w:r>
      <w:r w:rsidR="00F835B6" w:rsidRPr="00BB37DF">
        <w:rPr>
          <w:rFonts w:ascii="Arial" w:hAnsi="Arial" w:cs="Arial"/>
          <w:iCs/>
          <w:vertAlign w:val="subscript"/>
        </w:rPr>
        <w:t>прог</w:t>
      </w:r>
      <w:r w:rsidR="00F835B6" w:rsidRPr="00BB37DF">
        <w:rPr>
          <w:rFonts w:ascii="Arial" w:hAnsi="Arial" w:cs="Arial"/>
        </w:rPr>
        <w:t>);</w:t>
      </w:r>
    </w:p>
    <w:p w14:paraId="13230BE5" w14:textId="2BC776E4" w:rsidR="0087070C" w:rsidRDefault="007F06CD" w:rsidP="00517AE9">
      <w:pPr>
        <w:pStyle w:val="formattext0"/>
        <w:spacing w:before="0" w:beforeAutospacing="0" w:after="0" w:afterAutospacing="0" w:line="360" w:lineRule="auto"/>
        <w:jc w:val="both"/>
        <w:rPr>
          <w:rFonts w:ascii="Arial" w:hAnsi="Arial" w:cs="Arial"/>
        </w:rPr>
      </w:pPr>
      <w:bookmarkStart w:id="39" w:name="_Hlk231431907"/>
      <w:r w:rsidRPr="00BB37DF">
        <w:rPr>
          <w:rFonts w:ascii="Arial" w:hAnsi="Arial" w:cs="Arial"/>
          <w:i/>
          <w:lang w:val="en-US"/>
        </w:rPr>
        <w:t>m</w:t>
      </w:r>
      <w:r w:rsidRPr="00BB37DF">
        <w:rPr>
          <w:rFonts w:ascii="Arial" w:hAnsi="Arial" w:cs="Arial"/>
          <w:iCs/>
          <w:vertAlign w:val="subscript"/>
        </w:rPr>
        <w:t>0</w:t>
      </w:r>
      <w:r w:rsidR="0087070C" w:rsidRPr="00BB37DF">
        <w:rPr>
          <w:rFonts w:ascii="Arial" w:hAnsi="Arial" w:cs="Arial"/>
        </w:rPr>
        <w:t xml:space="preserve"> – </w:t>
      </w:r>
      <w:r w:rsidRPr="00BB37DF">
        <w:rPr>
          <w:rFonts w:ascii="Arial" w:hAnsi="Arial" w:cs="Arial"/>
        </w:rPr>
        <w:t xml:space="preserve">исходная масса целых орехов лещины </w:t>
      </w:r>
      <w:r w:rsidR="00BB37DF" w:rsidRPr="00BB37DF">
        <w:rPr>
          <w:rFonts w:ascii="Arial" w:hAnsi="Arial" w:cs="Arial"/>
        </w:rPr>
        <w:t>(см.</w:t>
      </w:r>
      <w:r w:rsidRPr="00BB37DF">
        <w:rPr>
          <w:rFonts w:ascii="Arial" w:hAnsi="Arial" w:cs="Arial"/>
        </w:rPr>
        <w:t xml:space="preserve"> 8.3.7</w:t>
      </w:r>
      <w:r w:rsidR="00BB37DF" w:rsidRPr="00BB37DF">
        <w:rPr>
          <w:rFonts w:ascii="Arial" w:hAnsi="Arial" w:cs="Arial"/>
        </w:rPr>
        <w:t>)</w:t>
      </w:r>
      <w:r w:rsidRPr="00BB37DF">
        <w:rPr>
          <w:rFonts w:ascii="Arial" w:hAnsi="Arial" w:cs="Arial"/>
        </w:rPr>
        <w:t>, состоящая из 500 шт. орехов лещины, г;</w:t>
      </w:r>
    </w:p>
    <w:bookmarkEnd w:id="39"/>
    <w:p w14:paraId="28B60C97" w14:textId="3B770281" w:rsidR="007F06CD" w:rsidRDefault="007F06CD" w:rsidP="007F06CD">
      <w:pPr>
        <w:pStyle w:val="formattext0"/>
        <w:spacing w:before="0" w:beforeAutospacing="0" w:after="0" w:afterAutospacing="0" w:line="360" w:lineRule="auto"/>
        <w:jc w:val="both"/>
        <w:rPr>
          <w:rFonts w:ascii="Arial" w:hAnsi="Arial" w:cs="Arial"/>
        </w:rPr>
      </w:pPr>
      <w:r w:rsidRPr="00BB37DF">
        <w:rPr>
          <w:rFonts w:ascii="Arial" w:hAnsi="Arial" w:cs="Arial"/>
          <w:i/>
          <w:lang w:val="en-US"/>
        </w:rPr>
        <w:t>m</w:t>
      </w:r>
      <w:r w:rsidRPr="00BB37DF">
        <w:rPr>
          <w:rFonts w:ascii="Arial" w:hAnsi="Arial" w:cs="Arial"/>
          <w:iCs/>
          <w:vertAlign w:val="subscript"/>
        </w:rPr>
        <w:t>ср</w:t>
      </w:r>
      <w:r w:rsidRPr="00BB37DF">
        <w:rPr>
          <w:rFonts w:ascii="Arial" w:hAnsi="Arial" w:cs="Arial"/>
        </w:rPr>
        <w:t xml:space="preserve"> – </w:t>
      </w:r>
      <w:r w:rsidR="00C07F22" w:rsidRPr="00BB37DF">
        <w:rPr>
          <w:rFonts w:ascii="Arial" w:hAnsi="Arial" w:cs="Arial"/>
        </w:rPr>
        <w:t>средняя масса одного доброкачественного ядра ореха лещины, г,</w:t>
      </w:r>
      <w:r w:rsidR="000D2AF4">
        <w:rPr>
          <w:rFonts w:ascii="Arial" w:hAnsi="Arial" w:cs="Arial"/>
        </w:rPr>
        <w:t xml:space="preserve"> </w:t>
      </w:r>
      <w:r w:rsidR="00C07F22" w:rsidRPr="00BB37DF">
        <w:rPr>
          <w:rFonts w:ascii="Arial" w:hAnsi="Arial" w:cs="Arial"/>
        </w:rPr>
        <w:t>вычисляемая по формуле</w:t>
      </w:r>
    </w:p>
    <w:p w14:paraId="0A5CF0C3" w14:textId="36BB9C02" w:rsidR="00C07F22" w:rsidRPr="00BB37DF" w:rsidRDefault="00C07F22" w:rsidP="00C07F22">
      <w:pPr>
        <w:suppressAutoHyphens w:val="0"/>
        <w:autoSpaceDN w:val="0"/>
        <w:adjustRightInd w:val="0"/>
        <w:spacing w:after="0" w:line="360" w:lineRule="auto"/>
        <w:ind w:firstLine="709"/>
        <w:jc w:val="both"/>
        <w:rPr>
          <w:rFonts w:ascii="Arial" w:hAnsi="Arial" w:cs="Arial"/>
          <w:i/>
          <w:color w:val="000000"/>
        </w:rPr>
      </w:pPr>
      <w:r w:rsidRPr="00517AE9">
        <w:rPr>
          <w:rFonts w:ascii="Arial" w:hAnsi="Arial"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ср</m:t>
            </m:r>
          </m:sub>
        </m:sSub>
        <m:r>
          <w:rPr>
            <w:rFonts w:ascii="Cambria Math" w:hAnsi="Cambria Math" w:cs="Arial"/>
            <w:color w:val="000000"/>
          </w:rPr>
          <m:t xml:space="preserve">= </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100</m:t>
                </m:r>
              </m:sub>
            </m:sSub>
          </m:num>
          <m:den>
            <m:r>
              <w:rPr>
                <w:rFonts w:ascii="Cambria Math" w:hAnsi="Cambria Math" w:cs="Arial"/>
                <w:color w:val="000000"/>
              </w:rPr>
              <m:t>100</m:t>
            </m:r>
          </m:den>
        </m:f>
        <m:r>
          <w:rPr>
            <w:rFonts w:ascii="Cambria Math" w:hAnsi="Cambria Math" w:cs="Arial"/>
            <w:color w:val="000000"/>
          </w:rPr>
          <m:t xml:space="preserve"> ,                                                                      </m:t>
        </m:r>
      </m:oMath>
      <w:r w:rsidRPr="00BB37DF">
        <w:rPr>
          <w:rFonts w:ascii="Arial" w:hAnsi="Arial" w:cs="Arial"/>
          <w:color w:val="000000"/>
        </w:rPr>
        <w:t>(3)</w:t>
      </w:r>
    </w:p>
    <w:p w14:paraId="50DB42D3" w14:textId="7E7A353C" w:rsidR="00C07F22" w:rsidRPr="00BB37DF" w:rsidRDefault="00C07F22" w:rsidP="00C07F22">
      <w:pPr>
        <w:suppressAutoHyphens w:val="0"/>
        <w:spacing w:line="240" w:lineRule="auto"/>
        <w:rPr>
          <w:rFonts w:ascii="Arial" w:hAnsi="Arial" w:cs="Arial"/>
        </w:rPr>
      </w:pPr>
      <w:r w:rsidRPr="00BB37DF">
        <w:rPr>
          <w:rFonts w:ascii="Arial" w:hAnsi="Arial" w:cs="Arial"/>
        </w:rPr>
        <w:t xml:space="preserve">где </w:t>
      </w:r>
      <w:r w:rsidRPr="00BB37DF">
        <w:rPr>
          <w:rFonts w:ascii="Arial" w:hAnsi="Arial" w:cs="Arial"/>
          <w:i/>
          <w:iCs/>
        </w:rPr>
        <w:t>m</w:t>
      </w:r>
      <w:r w:rsidRPr="00BB37DF">
        <w:rPr>
          <w:rFonts w:ascii="Cambria Math" w:hAnsi="Cambria Math" w:cs="Cambria Math"/>
        </w:rPr>
        <w:t>₁₀₀</w:t>
      </w:r>
      <w:r w:rsidRPr="00BB37DF">
        <w:rPr>
          <w:rFonts w:ascii="Arial" w:hAnsi="Arial" w:cs="Arial"/>
        </w:rPr>
        <w:t xml:space="preserve"> </w:t>
      </w:r>
      <w:r w:rsidR="00BB37DF" w:rsidRPr="00BB37DF">
        <w:rPr>
          <w:rFonts w:ascii="Arial" w:hAnsi="Arial" w:cs="Arial"/>
        </w:rPr>
        <w:t>–</w:t>
      </w:r>
      <w:r w:rsidRPr="00BB37DF">
        <w:rPr>
          <w:rFonts w:ascii="Arial" w:hAnsi="Arial" w:cs="Arial"/>
        </w:rPr>
        <w:t xml:space="preserve"> масса выборки из 100 шт. доброкачественных ядер </w:t>
      </w:r>
      <w:r w:rsidR="00BB37DF" w:rsidRPr="00BB37DF">
        <w:rPr>
          <w:rFonts w:ascii="Arial" w:hAnsi="Arial" w:cs="Arial"/>
        </w:rPr>
        <w:t>(см.</w:t>
      </w:r>
      <w:r w:rsidRPr="00BB37DF">
        <w:rPr>
          <w:rFonts w:ascii="Arial" w:hAnsi="Arial" w:cs="Arial"/>
        </w:rPr>
        <w:t xml:space="preserve"> 8.3.7</w:t>
      </w:r>
      <w:r w:rsidR="00BB37DF" w:rsidRPr="00BB37DF">
        <w:rPr>
          <w:rFonts w:ascii="Arial" w:hAnsi="Arial" w:cs="Arial"/>
        </w:rPr>
        <w:t>)</w:t>
      </w:r>
      <w:r w:rsidRPr="00BB37DF">
        <w:rPr>
          <w:rFonts w:ascii="Arial" w:hAnsi="Arial" w:cs="Arial"/>
        </w:rPr>
        <w:t>, г.</w:t>
      </w:r>
    </w:p>
    <w:p w14:paraId="031F5A1E" w14:textId="02A60CBB" w:rsidR="00C07F22" w:rsidRPr="00BB37DF" w:rsidRDefault="00C07F22" w:rsidP="008C2906">
      <w:pPr>
        <w:suppressAutoHyphens w:val="0"/>
        <w:spacing w:after="0" w:line="360" w:lineRule="auto"/>
        <w:ind w:firstLine="709"/>
        <w:jc w:val="both"/>
        <w:rPr>
          <w:rFonts w:ascii="Arial" w:hAnsi="Arial" w:cs="Arial"/>
          <w:bCs/>
        </w:rPr>
      </w:pPr>
      <w:r w:rsidRPr="00BB37DF">
        <w:rPr>
          <w:rFonts w:ascii="Arial" w:hAnsi="Arial" w:cs="Arial"/>
          <w:bCs/>
        </w:rPr>
        <w:t xml:space="preserve">Суммарную массовую долю внутренних дефектов ядер по каждой фракции вычисляют как сумму полученных значений </w:t>
      </w:r>
      <w:r w:rsidRPr="00BB37DF">
        <w:rPr>
          <w:rFonts w:ascii="Arial" w:hAnsi="Arial" w:cs="Arial"/>
          <w:bCs/>
          <w:i/>
          <w:iCs/>
        </w:rPr>
        <w:t>X</w:t>
      </w:r>
      <w:r w:rsidRPr="00BB37DF">
        <w:rPr>
          <w:rFonts w:ascii="Arial" w:hAnsi="Arial" w:cs="Arial"/>
          <w:bCs/>
          <w:vertAlign w:val="subscript"/>
        </w:rPr>
        <w:t>вн</w:t>
      </w:r>
      <w:r w:rsidRPr="00BB37DF">
        <w:rPr>
          <w:rFonts w:ascii="Arial" w:hAnsi="Arial" w:cs="Arial"/>
          <w:bCs/>
        </w:rPr>
        <w:t>.</w:t>
      </w:r>
      <w:r w:rsidRPr="00BB37DF">
        <w:rPr>
          <w:rFonts w:ascii="Arial" w:hAnsi="Arial" w:cs="Arial"/>
          <w:bCs/>
          <w:i/>
          <w:iCs/>
          <w:vertAlign w:val="subscript"/>
        </w:rPr>
        <w:t>i</w:t>
      </w:r>
      <w:r w:rsidRPr="00BB37DF">
        <w:rPr>
          <w:rFonts w:ascii="Arial" w:hAnsi="Arial" w:cs="Arial"/>
          <w:bCs/>
        </w:rPr>
        <w:t xml:space="preserve"> для всех видов внутренних дефектов.</w:t>
      </w:r>
    </w:p>
    <w:p w14:paraId="08DE74D7" w14:textId="67B34212" w:rsidR="008C2906" w:rsidRPr="00517AE9" w:rsidRDefault="00CC7AFE" w:rsidP="008C2906">
      <w:pPr>
        <w:suppressAutoHyphens w:val="0"/>
        <w:spacing w:after="0" w:line="360" w:lineRule="auto"/>
        <w:ind w:firstLine="709"/>
        <w:jc w:val="both"/>
        <w:rPr>
          <w:rFonts w:ascii="Arial" w:hAnsi="Arial" w:cs="Arial"/>
        </w:rPr>
      </w:pPr>
      <w:r w:rsidRPr="00D94342">
        <w:rPr>
          <w:rFonts w:ascii="Arial" w:hAnsi="Arial" w:cs="Arial"/>
          <w:bCs/>
        </w:rPr>
        <w:t>8</w:t>
      </w:r>
      <w:r w:rsidR="00F64CE2" w:rsidRPr="00D94342">
        <w:rPr>
          <w:rFonts w:ascii="Arial" w:hAnsi="Arial" w:cs="Arial"/>
          <w:bCs/>
        </w:rPr>
        <w:t>.4.</w:t>
      </w:r>
      <w:r w:rsidR="0087070C" w:rsidRPr="00D94342">
        <w:rPr>
          <w:rFonts w:ascii="Arial" w:hAnsi="Arial" w:cs="Arial"/>
          <w:bCs/>
        </w:rPr>
        <w:t>3</w:t>
      </w:r>
      <w:r w:rsidR="00F64CE2" w:rsidRPr="00D94342">
        <w:rPr>
          <w:rFonts w:ascii="Arial" w:hAnsi="Arial" w:cs="Arial"/>
        </w:rPr>
        <w:t xml:space="preserve"> </w:t>
      </w:r>
      <w:r w:rsidR="008C2906" w:rsidRPr="00D94342">
        <w:rPr>
          <w:rFonts w:ascii="Arial" w:hAnsi="Arial" w:cs="Arial"/>
        </w:rPr>
        <w:t>Вычисления по формулам (1)</w:t>
      </w:r>
      <w:r w:rsidR="00BB37DF" w:rsidRPr="00D94342">
        <w:rPr>
          <w:rFonts w:ascii="Arial" w:hAnsi="Arial" w:cs="Arial"/>
        </w:rPr>
        <w:t>–</w:t>
      </w:r>
      <w:r w:rsidR="00A85CAB" w:rsidRPr="00D94342">
        <w:rPr>
          <w:rFonts w:ascii="Arial" w:hAnsi="Arial" w:cs="Arial"/>
        </w:rPr>
        <w:t>(3)</w:t>
      </w:r>
      <w:r w:rsidR="008C2906" w:rsidRPr="00D94342">
        <w:rPr>
          <w:rFonts w:ascii="Arial" w:hAnsi="Arial" w:cs="Arial"/>
        </w:rPr>
        <w:t xml:space="preserve"> проводят с точностью до второго</w:t>
      </w:r>
      <w:r w:rsidR="008C2906" w:rsidRPr="00BB37DF">
        <w:rPr>
          <w:rFonts w:ascii="Arial" w:hAnsi="Arial" w:cs="Arial"/>
        </w:rPr>
        <w:t xml:space="preserve"> десятичного знака с последующим округлением результатов до первого десятичного</w:t>
      </w:r>
      <w:r w:rsidR="008C2906" w:rsidRPr="00517AE9">
        <w:rPr>
          <w:rFonts w:ascii="Arial" w:hAnsi="Arial" w:cs="Arial"/>
        </w:rPr>
        <w:t xml:space="preserve"> знака. За окончательный результат принимают значение единичного определения.</w:t>
      </w:r>
    </w:p>
    <w:p w14:paraId="32BD875B" w14:textId="0FCB29A3" w:rsidR="008C2906" w:rsidRPr="00517AE9" w:rsidRDefault="008C2906" w:rsidP="008C2906">
      <w:pPr>
        <w:suppressAutoHyphens w:val="0"/>
        <w:spacing w:after="0" w:line="360" w:lineRule="auto"/>
        <w:ind w:firstLine="709"/>
        <w:jc w:val="both"/>
        <w:rPr>
          <w:rFonts w:ascii="Arial" w:hAnsi="Arial" w:cs="Arial"/>
        </w:rPr>
      </w:pPr>
      <w:r w:rsidRPr="00517AE9">
        <w:rPr>
          <w:rFonts w:ascii="Arial" w:hAnsi="Arial" w:cs="Arial"/>
        </w:rPr>
        <w:lastRenderedPageBreak/>
        <w:t>При возникновении разногласий в оценке качества партии орехов лещины определение внутренних дефектов по формуле (2) проводят повторно в двух параллельных определениях. За окончательный результат в этом случае принимают среднеарифметическое значение результатов двух параллельных определений, допускаемое абсолютное расхождение между которыми не должно превышать 0,5 %.</w:t>
      </w:r>
    </w:p>
    <w:p w14:paraId="47D678C9" w14:textId="32C067FA" w:rsidR="008C2906" w:rsidRDefault="008C2906" w:rsidP="008C2906">
      <w:pPr>
        <w:suppressAutoHyphens w:val="0"/>
        <w:spacing w:after="0" w:line="360" w:lineRule="auto"/>
        <w:ind w:firstLine="709"/>
        <w:jc w:val="both"/>
        <w:rPr>
          <w:rFonts w:ascii="Arial" w:hAnsi="Arial" w:cs="Arial"/>
        </w:rPr>
      </w:pPr>
      <w:r w:rsidRPr="00CC7AFE">
        <w:rPr>
          <w:rFonts w:ascii="Arial" w:hAnsi="Arial" w:cs="Arial"/>
        </w:rPr>
        <w:t xml:space="preserve">Полученные результаты сравнивают со значениями, </w:t>
      </w:r>
      <w:r w:rsidR="00CC7AFE" w:rsidRPr="00CC7AFE">
        <w:rPr>
          <w:rFonts w:ascii="Arial" w:hAnsi="Arial" w:cs="Arial"/>
        </w:rPr>
        <w:t>установленными</w:t>
      </w:r>
      <w:r w:rsidRPr="00CC7AFE">
        <w:rPr>
          <w:rFonts w:ascii="Arial" w:hAnsi="Arial" w:cs="Arial"/>
        </w:rPr>
        <w:t xml:space="preserve"> в таблиц</w:t>
      </w:r>
      <w:r w:rsidR="00517AE9" w:rsidRPr="00CC7AFE">
        <w:rPr>
          <w:rFonts w:ascii="Arial" w:hAnsi="Arial" w:cs="Arial"/>
        </w:rPr>
        <w:t>е</w:t>
      </w:r>
      <w:r w:rsidRPr="00CC7AFE">
        <w:rPr>
          <w:rFonts w:ascii="Arial" w:hAnsi="Arial" w:cs="Arial"/>
        </w:rPr>
        <w:t xml:space="preserve"> 1.</w:t>
      </w:r>
      <w:r w:rsidRPr="00517AE9">
        <w:rPr>
          <w:rFonts w:ascii="Arial" w:hAnsi="Arial" w:cs="Arial"/>
        </w:rPr>
        <w:t xml:space="preserve"> </w:t>
      </w:r>
    </w:p>
    <w:p w14:paraId="22711399" w14:textId="4C5E3841" w:rsidR="0015174B" w:rsidRDefault="00B44FE7" w:rsidP="008C2906">
      <w:pPr>
        <w:suppressAutoHyphens w:val="0"/>
        <w:spacing w:after="0" w:line="360" w:lineRule="auto"/>
        <w:ind w:firstLine="709"/>
        <w:jc w:val="both"/>
        <w:rPr>
          <w:rFonts w:ascii="Arial" w:hAnsi="Arial" w:cs="Arial"/>
          <w:b/>
          <w:bCs/>
        </w:rPr>
      </w:pPr>
      <w:r>
        <w:rPr>
          <w:rFonts w:ascii="Arial" w:hAnsi="Arial" w:cs="Arial"/>
          <w:b/>
          <w:bCs/>
        </w:rPr>
        <w:t>8</w:t>
      </w:r>
      <w:r w:rsidR="00114AC5" w:rsidRPr="00F02CA8">
        <w:rPr>
          <w:rFonts w:ascii="Arial" w:hAnsi="Arial" w:cs="Arial"/>
          <w:b/>
          <w:bCs/>
        </w:rPr>
        <w:t>.</w:t>
      </w:r>
      <w:r w:rsidR="0015174B">
        <w:rPr>
          <w:rFonts w:ascii="Arial" w:hAnsi="Arial" w:cs="Arial"/>
          <w:b/>
          <w:bCs/>
        </w:rPr>
        <w:t>5</w:t>
      </w:r>
      <w:r w:rsidR="00114AC5" w:rsidRPr="00F02CA8">
        <w:rPr>
          <w:rFonts w:ascii="Arial" w:hAnsi="Arial" w:cs="Arial"/>
          <w:b/>
          <w:bCs/>
        </w:rPr>
        <w:t xml:space="preserve"> </w:t>
      </w:r>
      <w:bookmarkStart w:id="40" w:name="_Hlk231417120"/>
      <w:r w:rsidR="00114AC5" w:rsidRPr="00F02CA8">
        <w:rPr>
          <w:rFonts w:ascii="Arial" w:hAnsi="Arial" w:cs="Arial"/>
          <w:b/>
          <w:bCs/>
        </w:rPr>
        <w:t>Определение массовой доли влаги</w:t>
      </w:r>
      <w:r w:rsidR="0015174B">
        <w:rPr>
          <w:rFonts w:ascii="Arial" w:hAnsi="Arial" w:cs="Arial"/>
          <w:b/>
          <w:bCs/>
        </w:rPr>
        <w:t xml:space="preserve"> </w:t>
      </w:r>
      <w:r w:rsidR="006E4F89">
        <w:rPr>
          <w:rFonts w:ascii="Arial" w:hAnsi="Arial" w:cs="Arial"/>
          <w:b/>
          <w:bCs/>
        </w:rPr>
        <w:t>орехов лещины</w:t>
      </w:r>
      <w:r w:rsidR="00BC4276">
        <w:rPr>
          <w:rFonts w:ascii="Arial" w:hAnsi="Arial" w:cs="Arial"/>
          <w:b/>
          <w:bCs/>
        </w:rPr>
        <w:t xml:space="preserve"> </w:t>
      </w:r>
      <w:bookmarkEnd w:id="40"/>
      <w:r w:rsidR="00BC4276">
        <w:rPr>
          <w:rFonts w:ascii="Arial" w:hAnsi="Arial" w:cs="Arial"/>
          <w:b/>
          <w:bCs/>
        </w:rPr>
        <w:t>(целых; ядер)</w:t>
      </w:r>
    </w:p>
    <w:p w14:paraId="36FE6748" w14:textId="7B7B2285" w:rsidR="00BD36F6" w:rsidRPr="008771CA" w:rsidRDefault="00B44FE7" w:rsidP="001E7D51">
      <w:pPr>
        <w:suppressAutoHyphens w:val="0"/>
        <w:spacing w:after="0" w:line="360" w:lineRule="auto"/>
        <w:ind w:firstLine="709"/>
        <w:jc w:val="both"/>
        <w:rPr>
          <w:rFonts w:ascii="Arial" w:hAnsi="Arial" w:cs="Arial"/>
          <w:b/>
        </w:rPr>
      </w:pPr>
      <w:r w:rsidRPr="008771CA">
        <w:rPr>
          <w:rFonts w:ascii="Arial" w:hAnsi="Arial" w:cs="Arial"/>
          <w:b/>
        </w:rPr>
        <w:t>8</w:t>
      </w:r>
      <w:r w:rsidR="00BD36F6" w:rsidRPr="008771CA">
        <w:rPr>
          <w:rFonts w:ascii="Arial" w:hAnsi="Arial" w:cs="Arial"/>
          <w:b/>
        </w:rPr>
        <w:t>.5.1 Сущность метода</w:t>
      </w:r>
    </w:p>
    <w:p w14:paraId="2A28A7AB" w14:textId="4AF79BA5" w:rsidR="00114AC5" w:rsidRPr="00517AE9" w:rsidRDefault="00E4288A" w:rsidP="001E7D51">
      <w:pPr>
        <w:suppressAutoHyphens w:val="0"/>
        <w:spacing w:after="0" w:line="360" w:lineRule="auto"/>
        <w:ind w:firstLine="709"/>
        <w:jc w:val="both"/>
        <w:rPr>
          <w:rFonts w:ascii="Arial" w:hAnsi="Arial" w:cs="Arial"/>
        </w:rPr>
      </w:pPr>
      <w:r w:rsidRPr="008771CA">
        <w:rPr>
          <w:rFonts w:ascii="Arial" w:hAnsi="Arial" w:cs="Arial"/>
        </w:rPr>
        <w:t>М</w:t>
      </w:r>
      <w:r w:rsidR="00114AC5" w:rsidRPr="008771CA">
        <w:rPr>
          <w:rFonts w:ascii="Arial" w:hAnsi="Arial" w:cs="Arial"/>
        </w:rPr>
        <w:t>етод основан на потере массы анализируемой пробы</w:t>
      </w:r>
      <w:r w:rsidR="008771CA" w:rsidRPr="008771CA">
        <w:rPr>
          <w:rFonts w:ascii="Arial" w:hAnsi="Arial" w:cs="Arial"/>
        </w:rPr>
        <w:t xml:space="preserve"> орехов лещины</w:t>
      </w:r>
      <w:r w:rsidR="00114AC5" w:rsidRPr="008771CA">
        <w:rPr>
          <w:rFonts w:ascii="Arial" w:hAnsi="Arial" w:cs="Arial"/>
        </w:rPr>
        <w:t xml:space="preserve"> путем</w:t>
      </w:r>
      <w:r w:rsidR="00114AC5" w:rsidRPr="00517AE9">
        <w:rPr>
          <w:rFonts w:ascii="Arial" w:hAnsi="Arial" w:cs="Arial"/>
        </w:rPr>
        <w:t xml:space="preserve"> ее высушивания в сушильном шкафу</w:t>
      </w:r>
      <w:r w:rsidR="0015174B" w:rsidRPr="00517AE9">
        <w:rPr>
          <w:rFonts w:ascii="Arial" w:hAnsi="Arial" w:cs="Arial"/>
        </w:rPr>
        <w:t xml:space="preserve"> до постоянной массы</w:t>
      </w:r>
      <w:r w:rsidR="00114AC5" w:rsidRPr="00517AE9">
        <w:rPr>
          <w:rFonts w:ascii="Arial" w:hAnsi="Arial" w:cs="Arial"/>
        </w:rPr>
        <w:t xml:space="preserve"> с последующим </w:t>
      </w:r>
      <w:r w:rsidR="00AE5C24">
        <w:rPr>
          <w:rFonts w:ascii="Arial" w:hAnsi="Arial" w:cs="Arial"/>
        </w:rPr>
        <w:t>расчетом</w:t>
      </w:r>
      <w:r w:rsidR="00114AC5" w:rsidRPr="00517AE9">
        <w:rPr>
          <w:rFonts w:ascii="Arial" w:hAnsi="Arial" w:cs="Arial"/>
        </w:rPr>
        <w:t xml:space="preserve"> </w:t>
      </w:r>
      <w:r w:rsidR="00AE5C24">
        <w:rPr>
          <w:rFonts w:ascii="Arial" w:hAnsi="Arial" w:cs="Arial"/>
        </w:rPr>
        <w:t xml:space="preserve">массовой доли </w:t>
      </w:r>
      <w:r w:rsidR="00114AC5" w:rsidRPr="00517AE9">
        <w:rPr>
          <w:rFonts w:ascii="Arial" w:hAnsi="Arial" w:cs="Arial"/>
        </w:rPr>
        <w:t xml:space="preserve">испарившейся влаги к </w:t>
      </w:r>
      <w:r w:rsidR="00CA3377" w:rsidRPr="00517AE9">
        <w:rPr>
          <w:rFonts w:ascii="Arial" w:hAnsi="Arial" w:cs="Arial"/>
        </w:rPr>
        <w:t xml:space="preserve">исходной </w:t>
      </w:r>
      <w:r w:rsidR="00114AC5" w:rsidRPr="00517AE9">
        <w:rPr>
          <w:rFonts w:ascii="Arial" w:hAnsi="Arial" w:cs="Arial"/>
        </w:rPr>
        <w:t>массе пробы</w:t>
      </w:r>
      <w:r w:rsidR="00CA3377" w:rsidRPr="00517AE9">
        <w:rPr>
          <w:rFonts w:ascii="Arial" w:hAnsi="Arial" w:cs="Arial"/>
        </w:rPr>
        <w:t xml:space="preserve"> в процентах</w:t>
      </w:r>
      <w:r w:rsidR="00114AC5" w:rsidRPr="00517AE9">
        <w:rPr>
          <w:rFonts w:ascii="Arial" w:hAnsi="Arial" w:cs="Arial"/>
        </w:rPr>
        <w:t>.</w:t>
      </w:r>
    </w:p>
    <w:p w14:paraId="71183081" w14:textId="11FF55D4" w:rsidR="00191408" w:rsidRPr="00517AE9" w:rsidRDefault="00B44FE7" w:rsidP="001E7D51">
      <w:pPr>
        <w:suppressAutoHyphens w:val="0"/>
        <w:spacing w:after="0" w:line="360" w:lineRule="auto"/>
        <w:ind w:firstLine="709"/>
        <w:jc w:val="both"/>
        <w:rPr>
          <w:rFonts w:ascii="Arial" w:hAnsi="Arial" w:cs="Arial"/>
        </w:rPr>
      </w:pPr>
      <w:r>
        <w:rPr>
          <w:rFonts w:ascii="Arial" w:hAnsi="Arial" w:cs="Arial"/>
          <w:b/>
          <w:bCs/>
        </w:rPr>
        <w:t>8</w:t>
      </w:r>
      <w:r w:rsidR="00191408" w:rsidRPr="00517AE9">
        <w:rPr>
          <w:rFonts w:ascii="Arial" w:hAnsi="Arial" w:cs="Arial"/>
          <w:b/>
          <w:bCs/>
        </w:rPr>
        <w:t>.5.</w:t>
      </w:r>
      <w:r w:rsidR="00BD36F6">
        <w:rPr>
          <w:rFonts w:ascii="Arial" w:hAnsi="Arial" w:cs="Arial"/>
          <w:b/>
          <w:bCs/>
        </w:rPr>
        <w:t>2</w:t>
      </w:r>
      <w:r w:rsidR="00191408" w:rsidRPr="00517AE9">
        <w:rPr>
          <w:rFonts w:ascii="Arial" w:hAnsi="Arial" w:cs="Arial"/>
          <w:b/>
          <w:bCs/>
        </w:rPr>
        <w:t xml:space="preserve"> Подготовка проб к испытанию</w:t>
      </w:r>
    </w:p>
    <w:p w14:paraId="5E8FB353" w14:textId="11417AE7" w:rsidR="00AE5C24" w:rsidRDefault="00AE5C24" w:rsidP="001E7D51">
      <w:pPr>
        <w:suppressAutoHyphens w:val="0"/>
        <w:spacing w:after="0" w:line="360" w:lineRule="auto"/>
        <w:ind w:firstLine="709"/>
        <w:jc w:val="both"/>
        <w:rPr>
          <w:rFonts w:ascii="Arial" w:hAnsi="Arial" w:cs="Arial"/>
        </w:rPr>
      </w:pPr>
      <w:r w:rsidRPr="00AE5C24">
        <w:rPr>
          <w:rFonts w:ascii="Arial" w:hAnsi="Arial" w:cs="Arial"/>
        </w:rPr>
        <w:t>Для проведения испытания из лабораторной пробы отбирают аналитическую пробу орехов лещины и удаляют посторонние примеси. Масса аналитической пробы должна составлять не менее 200,0 г для определения каждого показателя качества (не менее 400,0 г при одновременном определении двух показателей). Подготовку аналитической пробы к испытанию проводят в зависимости от назначения продукции и определяемого показателя качества:</w:t>
      </w:r>
    </w:p>
    <w:p w14:paraId="2446F3BE" w14:textId="033B2B10" w:rsidR="00BE27B6" w:rsidRPr="00BB37DF" w:rsidRDefault="00AE5C24" w:rsidP="008771CA">
      <w:pPr>
        <w:suppressAutoHyphens w:val="0"/>
        <w:spacing w:after="0" w:line="360" w:lineRule="auto"/>
        <w:ind w:firstLine="709"/>
        <w:jc w:val="both"/>
        <w:rPr>
          <w:rFonts w:ascii="Arial" w:hAnsi="Arial" w:cs="Arial"/>
        </w:rPr>
      </w:pPr>
      <w:r w:rsidRPr="00BB37DF">
        <w:rPr>
          <w:rFonts w:ascii="Arial" w:hAnsi="Arial" w:cs="Arial"/>
        </w:rPr>
        <w:t xml:space="preserve">а) для орехов лещины всех видов назначений (при определении </w:t>
      </w:r>
      <w:r w:rsidR="00BE27B6" w:rsidRPr="00BB37DF">
        <w:rPr>
          <w:rFonts w:ascii="Arial" w:hAnsi="Arial" w:cs="Arial"/>
        </w:rPr>
        <w:t>м</w:t>
      </w:r>
      <w:r w:rsidRPr="00BB37DF">
        <w:rPr>
          <w:rFonts w:ascii="Arial" w:hAnsi="Arial" w:cs="Arial"/>
        </w:rPr>
        <w:t>ассов</w:t>
      </w:r>
      <w:r w:rsidR="00C970EE" w:rsidRPr="00BB37DF">
        <w:rPr>
          <w:rFonts w:ascii="Arial" w:hAnsi="Arial" w:cs="Arial"/>
        </w:rPr>
        <w:t>ой</w:t>
      </w:r>
      <w:r w:rsidRPr="00BB37DF">
        <w:rPr>
          <w:rFonts w:ascii="Arial" w:hAnsi="Arial" w:cs="Arial"/>
        </w:rPr>
        <w:t xml:space="preserve"> дол</w:t>
      </w:r>
      <w:r w:rsidR="00C970EE" w:rsidRPr="00BB37DF">
        <w:rPr>
          <w:rFonts w:ascii="Arial" w:hAnsi="Arial" w:cs="Arial"/>
        </w:rPr>
        <w:t>и</w:t>
      </w:r>
      <w:r w:rsidRPr="00BB37DF">
        <w:rPr>
          <w:rFonts w:ascii="Arial" w:hAnsi="Arial" w:cs="Arial"/>
        </w:rPr>
        <w:t xml:space="preserve"> влаги </w:t>
      </w:r>
      <w:r w:rsidR="00C970EE" w:rsidRPr="00BB37DF">
        <w:rPr>
          <w:rFonts w:ascii="Arial" w:hAnsi="Arial" w:cs="Arial"/>
        </w:rPr>
        <w:t xml:space="preserve">целых </w:t>
      </w:r>
      <w:r w:rsidRPr="00BB37DF">
        <w:rPr>
          <w:rFonts w:ascii="Arial" w:hAnsi="Arial" w:cs="Arial"/>
        </w:rPr>
        <w:t xml:space="preserve">орехов лещины): </w:t>
      </w:r>
      <w:r w:rsidR="00BE27B6" w:rsidRPr="00BB37DF">
        <w:rPr>
          <w:rFonts w:ascii="Arial" w:hAnsi="Arial" w:cs="Arial"/>
        </w:rPr>
        <w:t>аналитическую пробу массой не менее 200,0 г измельчают на механическом измельчителе (лабораторной мельнице) целиком вместе со скорлупой. Измельчение проводят последовательными краткими циклами с одновременным использованием лабораторного сита с круглыми отверстиями диаметром 3,0 мм, не допуская перегрева пробы или образования пастообразной массы. Крупные частицы, не прошедшие через сито, возвращают на повторное измельчение до тех пор, пока размер всех частиц не станет менее 3,0 мм. Полученную измельченную массу орехов лещины тщательно перемешивают до однородного состояния и незамедлительно используют для взятия навески по 8.5.3</w:t>
      </w:r>
      <w:r w:rsidRPr="00BB37DF">
        <w:rPr>
          <w:rFonts w:ascii="Arial" w:hAnsi="Arial" w:cs="Arial"/>
        </w:rPr>
        <w:t>;</w:t>
      </w:r>
    </w:p>
    <w:p w14:paraId="5F625662" w14:textId="217B16D7" w:rsidR="00325771" w:rsidRPr="00517AE9" w:rsidRDefault="00325771" w:rsidP="008771CA">
      <w:pPr>
        <w:suppressAutoHyphens w:val="0"/>
        <w:spacing w:after="0" w:line="360" w:lineRule="auto"/>
        <w:ind w:firstLine="709"/>
        <w:jc w:val="both"/>
        <w:rPr>
          <w:rFonts w:ascii="Arial" w:hAnsi="Arial" w:cs="Arial"/>
        </w:rPr>
      </w:pPr>
      <w:r w:rsidRPr="00BB37DF">
        <w:rPr>
          <w:rFonts w:ascii="Arial" w:hAnsi="Arial" w:cs="Arial"/>
          <w:bCs/>
        </w:rPr>
        <w:t xml:space="preserve">б) </w:t>
      </w:r>
      <w:r w:rsidR="00BD36F6" w:rsidRPr="00BB37DF">
        <w:rPr>
          <w:rFonts w:ascii="Arial" w:hAnsi="Arial" w:cs="Arial"/>
          <w:bCs/>
        </w:rPr>
        <w:t>д</w:t>
      </w:r>
      <w:r w:rsidRPr="00BB37DF">
        <w:rPr>
          <w:rFonts w:ascii="Arial" w:hAnsi="Arial" w:cs="Arial"/>
          <w:bCs/>
        </w:rPr>
        <w:t xml:space="preserve">ля </w:t>
      </w:r>
      <w:r w:rsidR="008771CA" w:rsidRPr="00BB37DF">
        <w:rPr>
          <w:rFonts w:ascii="Arial" w:hAnsi="Arial" w:cs="Arial"/>
          <w:bCs/>
        </w:rPr>
        <w:t>орехов лещины</w:t>
      </w:r>
      <w:r w:rsidR="00273B58" w:rsidRPr="00BB37DF">
        <w:rPr>
          <w:rFonts w:ascii="Arial" w:hAnsi="Arial" w:cs="Arial"/>
          <w:bCs/>
        </w:rPr>
        <w:t>, предназначенн</w:t>
      </w:r>
      <w:r w:rsidR="008771CA" w:rsidRPr="00BB37DF">
        <w:rPr>
          <w:rFonts w:ascii="Arial" w:hAnsi="Arial" w:cs="Arial"/>
          <w:bCs/>
        </w:rPr>
        <w:t>ых</w:t>
      </w:r>
      <w:r w:rsidR="00273B58" w:rsidRPr="00BB37DF">
        <w:rPr>
          <w:rFonts w:ascii="Arial" w:hAnsi="Arial" w:cs="Arial"/>
          <w:bCs/>
        </w:rPr>
        <w:t xml:space="preserve"> для непосредственного употребления в пищу</w:t>
      </w:r>
      <w:r w:rsidR="00A90671" w:rsidRPr="00BB37DF">
        <w:rPr>
          <w:rFonts w:ascii="Arial" w:hAnsi="Arial" w:cs="Arial"/>
          <w:bCs/>
        </w:rPr>
        <w:t xml:space="preserve"> </w:t>
      </w:r>
      <w:r w:rsidR="008771CA" w:rsidRPr="00BB37DF">
        <w:rPr>
          <w:rFonts w:ascii="Arial" w:hAnsi="Arial" w:cs="Arial"/>
          <w:bCs/>
        </w:rPr>
        <w:t>(</w:t>
      </w:r>
      <w:r w:rsidR="00E4288A" w:rsidRPr="00BB37DF">
        <w:rPr>
          <w:rFonts w:ascii="Arial" w:hAnsi="Arial" w:cs="Arial"/>
          <w:bCs/>
        </w:rPr>
        <w:t xml:space="preserve">при </w:t>
      </w:r>
      <w:r w:rsidR="00BE27B6" w:rsidRPr="00BB37DF">
        <w:rPr>
          <w:rFonts w:ascii="Arial" w:hAnsi="Arial" w:cs="Arial"/>
          <w:bCs/>
        </w:rPr>
        <w:t>определении массов</w:t>
      </w:r>
      <w:r w:rsidR="00C970EE" w:rsidRPr="00BB37DF">
        <w:rPr>
          <w:rFonts w:ascii="Arial" w:hAnsi="Arial" w:cs="Arial"/>
          <w:bCs/>
        </w:rPr>
        <w:t>ой</w:t>
      </w:r>
      <w:r w:rsidR="00BE27B6" w:rsidRPr="00BB37DF">
        <w:rPr>
          <w:rFonts w:ascii="Arial" w:hAnsi="Arial" w:cs="Arial"/>
          <w:bCs/>
        </w:rPr>
        <w:t xml:space="preserve"> дол</w:t>
      </w:r>
      <w:r w:rsidR="00C970EE" w:rsidRPr="00BB37DF">
        <w:rPr>
          <w:rFonts w:ascii="Arial" w:hAnsi="Arial" w:cs="Arial"/>
          <w:bCs/>
        </w:rPr>
        <w:t>и</w:t>
      </w:r>
      <w:r w:rsidR="00BE27B6" w:rsidRPr="00BB37DF">
        <w:rPr>
          <w:rFonts w:ascii="Arial" w:hAnsi="Arial" w:cs="Arial"/>
          <w:bCs/>
        </w:rPr>
        <w:t xml:space="preserve"> влаги </w:t>
      </w:r>
      <w:r w:rsidR="00C970EE" w:rsidRPr="00BB37DF">
        <w:rPr>
          <w:rFonts w:ascii="Arial" w:hAnsi="Arial" w:cs="Arial"/>
          <w:bCs/>
        </w:rPr>
        <w:t xml:space="preserve">ядер </w:t>
      </w:r>
      <w:r w:rsidR="00BE27B6" w:rsidRPr="00BB37DF">
        <w:rPr>
          <w:rFonts w:ascii="Arial" w:hAnsi="Arial" w:cs="Arial"/>
          <w:bCs/>
        </w:rPr>
        <w:t>орехов лещины):</w:t>
      </w:r>
      <w:r w:rsidR="00BE27B6" w:rsidRPr="00BE27B6">
        <w:rPr>
          <w:rFonts w:ascii="Arial" w:hAnsi="Arial" w:cs="Arial"/>
          <w:bCs/>
        </w:rPr>
        <w:t xml:space="preserve"> аналитическую пробу массой не менее 200,0 г полностью освобождают от скорлупы, скорлупу удаляют. Полученные чистые ядра с кожицей быстро измельчают на </w:t>
      </w:r>
      <w:r w:rsidR="00BE27B6" w:rsidRPr="00BE27B6">
        <w:rPr>
          <w:rFonts w:ascii="Arial" w:hAnsi="Arial" w:cs="Arial"/>
          <w:bCs/>
        </w:rPr>
        <w:lastRenderedPageBreak/>
        <w:t xml:space="preserve">механическом измельчителе (лабораторной мельнице). Измельчение проводят последовательными краткими циклами с одновременным использованием лабораторного сита с круглыми отверстиями диаметром 3,0 мм, не допуская перегрева пробы или образования пастообразной массы. Крупные частицы ядер, не прошедшие через сито, возвращают на повторное измельчение до тех пор, пока размер всех частиц не станет менее 3,0 мм. Полученную измельченную массу </w:t>
      </w:r>
      <w:r w:rsidR="00BE27B6">
        <w:rPr>
          <w:rFonts w:ascii="Arial" w:hAnsi="Arial" w:cs="Arial"/>
          <w:bCs/>
        </w:rPr>
        <w:t xml:space="preserve">ядер </w:t>
      </w:r>
      <w:r w:rsidR="00BE27B6" w:rsidRPr="00BE27B6">
        <w:rPr>
          <w:rFonts w:ascii="Arial" w:hAnsi="Arial" w:cs="Arial"/>
          <w:bCs/>
        </w:rPr>
        <w:t>тщательно перемешивают до однородного состояния и незамедлительно используют для взятия навески по 8.5.3</w:t>
      </w:r>
      <w:r w:rsidRPr="00E4288A">
        <w:rPr>
          <w:rFonts w:ascii="Arial" w:hAnsi="Arial" w:cs="Arial"/>
        </w:rPr>
        <w:t>.</w:t>
      </w:r>
    </w:p>
    <w:p w14:paraId="1533E1F5" w14:textId="7494172A" w:rsidR="00BE27B6" w:rsidRDefault="00B44FE7" w:rsidP="00325771">
      <w:pPr>
        <w:suppressAutoHyphens w:val="0"/>
        <w:spacing w:after="0" w:line="360" w:lineRule="auto"/>
        <w:ind w:firstLine="709"/>
        <w:jc w:val="both"/>
        <w:rPr>
          <w:rFonts w:ascii="Arial" w:hAnsi="Arial" w:cs="Arial"/>
          <w:bCs/>
        </w:rPr>
      </w:pPr>
      <w:r>
        <w:rPr>
          <w:rFonts w:ascii="Arial" w:hAnsi="Arial" w:cs="Arial"/>
          <w:bCs/>
        </w:rPr>
        <w:t>8</w:t>
      </w:r>
      <w:r w:rsidR="00191408" w:rsidRPr="00E4288A">
        <w:rPr>
          <w:rFonts w:ascii="Arial" w:hAnsi="Arial" w:cs="Arial"/>
          <w:bCs/>
        </w:rPr>
        <w:t>.5.</w:t>
      </w:r>
      <w:r w:rsidR="00E4288A">
        <w:rPr>
          <w:rFonts w:ascii="Arial" w:hAnsi="Arial" w:cs="Arial"/>
          <w:bCs/>
        </w:rPr>
        <w:t>3</w:t>
      </w:r>
      <w:r w:rsidR="00191408" w:rsidRPr="00E4288A">
        <w:rPr>
          <w:rFonts w:ascii="Arial" w:hAnsi="Arial" w:cs="Arial"/>
          <w:bCs/>
        </w:rPr>
        <w:t xml:space="preserve"> </w:t>
      </w:r>
      <w:r w:rsidR="00BE27B6" w:rsidRPr="00BE27B6">
        <w:rPr>
          <w:rFonts w:ascii="Arial" w:hAnsi="Arial" w:cs="Arial"/>
          <w:bCs/>
        </w:rPr>
        <w:t>Навеску измельченной массы орехов лещины, полученную по 8.5.2а), массой приблизительно 15,0 г или измельченной массы ядер, полученную по 8.5.2б), массой приблизительно 10,0 г распределяют равномерным слоем толщиной не более 5 мм на дне предварительно высушенной до постоянной массы и взвешенной бюксы. Бюксу закрывают крышкой и взвешивают на лабораторных весах с ценой деления (дискретностью) 0,001 г. Результат взвешивания записывают до третьего десятичного знака</w:t>
      </w:r>
      <w:r w:rsidR="006E4F89">
        <w:rPr>
          <w:rFonts w:ascii="Arial" w:hAnsi="Arial" w:cs="Arial"/>
          <w:bCs/>
        </w:rPr>
        <w:t xml:space="preserve">. </w:t>
      </w:r>
    </w:p>
    <w:p w14:paraId="7049A9E7" w14:textId="13AC2DE7" w:rsidR="00585311" w:rsidRDefault="00585311" w:rsidP="00325771">
      <w:pPr>
        <w:suppressAutoHyphens w:val="0"/>
        <w:spacing w:after="0" w:line="360" w:lineRule="auto"/>
        <w:ind w:firstLine="709"/>
        <w:jc w:val="both"/>
        <w:rPr>
          <w:rFonts w:ascii="Arial" w:hAnsi="Arial" w:cs="Arial"/>
          <w:bCs/>
        </w:rPr>
      </w:pPr>
      <w:r w:rsidRPr="00585311">
        <w:rPr>
          <w:rFonts w:ascii="Arial" w:hAnsi="Arial" w:cs="Arial"/>
          <w:bCs/>
        </w:rPr>
        <w:t>Испытание проводят в двух параллельных определениях.</w:t>
      </w:r>
    </w:p>
    <w:p w14:paraId="3D8256CA" w14:textId="77777777" w:rsidR="006E4F89" w:rsidRDefault="006E4F89" w:rsidP="00F323D1">
      <w:pPr>
        <w:suppressAutoHyphens w:val="0"/>
        <w:spacing w:after="0" w:line="360" w:lineRule="auto"/>
        <w:ind w:firstLine="709"/>
        <w:jc w:val="both"/>
        <w:rPr>
          <w:rFonts w:ascii="Arial" w:hAnsi="Arial" w:cs="Arial"/>
        </w:rPr>
      </w:pPr>
      <w:r w:rsidRPr="006E4F89">
        <w:rPr>
          <w:rFonts w:ascii="Arial" w:hAnsi="Arial" w:cs="Arial"/>
        </w:rPr>
        <w:t>8.5.4 Бюксы с навесками с открытыми крышками помещают в сушильный шкаф, предварительно нагретый до температуры (103 ± 2) °C. Крышки бюксов помещают в шкаф рядом или под дно бюксы. Высушивание проводят в течение 6 ч. Не допускается помещать в сушильный шкаф новые бюксы с влажными образцами до окончания сушки текущей партии.</w:t>
      </w:r>
    </w:p>
    <w:p w14:paraId="10BF9347" w14:textId="77777777" w:rsidR="006E4F89" w:rsidRDefault="006E4F89" w:rsidP="00F323D1">
      <w:pPr>
        <w:suppressAutoHyphens w:val="0"/>
        <w:spacing w:after="0" w:line="360" w:lineRule="auto"/>
        <w:ind w:firstLine="709"/>
        <w:jc w:val="both"/>
        <w:rPr>
          <w:rFonts w:ascii="Arial" w:hAnsi="Arial" w:cs="Arial"/>
        </w:rPr>
      </w:pPr>
      <w:r w:rsidRPr="006E4F89">
        <w:rPr>
          <w:rFonts w:ascii="Arial" w:hAnsi="Arial" w:cs="Arial"/>
        </w:rPr>
        <w:t>По истечении времени высушивания бюксы вынимают из сушильного шкафа, быстро закрывают крышками и переносят в эксикатор для охлаждения не менее чем на 30 мин. После охлаждения бюксы взвешивают на лабораторных весах с записью результата до третьего десятичного знака.</w:t>
      </w:r>
    </w:p>
    <w:p w14:paraId="2C22721A" w14:textId="77777777" w:rsidR="006E4F89" w:rsidRDefault="006E4F89" w:rsidP="00F323D1">
      <w:pPr>
        <w:suppressAutoHyphens w:val="0"/>
        <w:spacing w:after="0" w:line="360" w:lineRule="auto"/>
        <w:ind w:firstLine="709"/>
        <w:jc w:val="both"/>
        <w:rPr>
          <w:rFonts w:ascii="Arial" w:hAnsi="Arial" w:cs="Arial"/>
        </w:rPr>
      </w:pPr>
      <w:r w:rsidRPr="006E4F89">
        <w:rPr>
          <w:rFonts w:ascii="Arial" w:hAnsi="Arial" w:cs="Arial"/>
        </w:rPr>
        <w:t>Последующие высушивания проводят повторно периодами по 1 ч при температуре (103 ± 2) °C до достижения постоянной массы. Сушку считают оконченной, если разница между двумя последовательными взвешиваниями после охлаждения в эксикаторе составит не более 0,005 г. Если после очередного высушивания масса бюксы увеличилась, для расчета принимают наименьшее зафиксированное значение массы.</w:t>
      </w:r>
    </w:p>
    <w:p w14:paraId="157DF3FD" w14:textId="3BAE22F8" w:rsidR="00CE394B" w:rsidRPr="00BB37DF" w:rsidRDefault="00B44FE7" w:rsidP="00114AC5">
      <w:pPr>
        <w:suppressAutoHyphens w:val="0"/>
        <w:spacing w:after="0" w:line="360" w:lineRule="auto"/>
        <w:ind w:firstLine="709"/>
        <w:jc w:val="both"/>
        <w:rPr>
          <w:rFonts w:ascii="Arial" w:hAnsi="Arial" w:cs="Arial"/>
        </w:rPr>
      </w:pPr>
      <w:r w:rsidRPr="00BB37DF">
        <w:rPr>
          <w:rFonts w:ascii="Arial" w:hAnsi="Arial" w:cs="Arial"/>
        </w:rPr>
        <w:t>8</w:t>
      </w:r>
      <w:r w:rsidR="00F323D1" w:rsidRPr="00BB37DF">
        <w:rPr>
          <w:rFonts w:ascii="Arial" w:hAnsi="Arial" w:cs="Arial"/>
        </w:rPr>
        <w:t>.5.</w:t>
      </w:r>
      <w:r w:rsidR="00E4288A" w:rsidRPr="00BB37DF">
        <w:rPr>
          <w:rFonts w:ascii="Arial" w:hAnsi="Arial" w:cs="Arial"/>
        </w:rPr>
        <w:t>5</w:t>
      </w:r>
      <w:r w:rsidR="00F323D1" w:rsidRPr="00BB37DF">
        <w:rPr>
          <w:rFonts w:ascii="Arial" w:hAnsi="Arial" w:cs="Arial"/>
        </w:rPr>
        <w:t xml:space="preserve"> Обработку результатов проводят по ГОСТ ISO 665</w:t>
      </w:r>
      <w:r w:rsidR="00C970EE" w:rsidRPr="00BB37DF">
        <w:rPr>
          <w:rFonts w:ascii="Arial" w:hAnsi="Arial" w:cs="Arial"/>
        </w:rPr>
        <w:t>–</w:t>
      </w:r>
      <w:r w:rsidR="00E4288A" w:rsidRPr="00BB37DF">
        <w:rPr>
          <w:rFonts w:ascii="Arial" w:hAnsi="Arial" w:cs="Arial"/>
        </w:rPr>
        <w:t>2017 (раздел 9)</w:t>
      </w:r>
      <w:r w:rsidR="00F323D1" w:rsidRPr="00BB37DF">
        <w:rPr>
          <w:rFonts w:ascii="Arial" w:hAnsi="Arial" w:cs="Arial"/>
        </w:rPr>
        <w:t xml:space="preserve">. </w:t>
      </w:r>
    </w:p>
    <w:p w14:paraId="26B753F7" w14:textId="0E884FEB" w:rsidR="00585311" w:rsidRPr="00BB37DF" w:rsidRDefault="00585311" w:rsidP="00114AC5">
      <w:pPr>
        <w:suppressAutoHyphens w:val="0"/>
        <w:spacing w:after="0" w:line="360" w:lineRule="auto"/>
        <w:ind w:firstLine="709"/>
        <w:jc w:val="both"/>
        <w:rPr>
          <w:rFonts w:ascii="Arial" w:hAnsi="Arial" w:cs="Arial"/>
        </w:rPr>
      </w:pPr>
      <w:r w:rsidRPr="00BB37DF">
        <w:rPr>
          <w:rFonts w:ascii="Arial" w:hAnsi="Arial" w:cs="Arial"/>
        </w:rPr>
        <w:t xml:space="preserve">За окончательный результат анализа принимают среднеарифметическое значение результатов двух параллельных определений, допускаемое абсолютное </w:t>
      </w:r>
      <w:r w:rsidRPr="00BB37DF">
        <w:rPr>
          <w:rFonts w:ascii="Arial" w:hAnsi="Arial" w:cs="Arial"/>
        </w:rPr>
        <w:lastRenderedPageBreak/>
        <w:t>расхождение между которыми не должно превышать 0,2 %. Результаты вычислений округляют до первого десятичного знака.</w:t>
      </w:r>
    </w:p>
    <w:p w14:paraId="2C44F70A" w14:textId="2BFD21D1" w:rsidR="00CE394B" w:rsidRPr="00BB37DF" w:rsidRDefault="00E4288A" w:rsidP="00114AC5">
      <w:pPr>
        <w:suppressAutoHyphens w:val="0"/>
        <w:spacing w:after="0" w:line="360" w:lineRule="auto"/>
        <w:ind w:firstLine="709"/>
        <w:jc w:val="both"/>
        <w:rPr>
          <w:rFonts w:ascii="Arial" w:hAnsi="Arial" w:cs="Arial"/>
        </w:rPr>
      </w:pPr>
      <w:r w:rsidRPr="00BB37DF">
        <w:rPr>
          <w:rFonts w:ascii="Arial" w:hAnsi="Arial" w:cs="Arial"/>
        </w:rPr>
        <w:t>При</w:t>
      </w:r>
      <w:r w:rsidR="00F323D1" w:rsidRPr="00BB37DF">
        <w:rPr>
          <w:rFonts w:ascii="Arial" w:hAnsi="Arial" w:cs="Arial"/>
        </w:rPr>
        <w:t xml:space="preserve"> возникновени</w:t>
      </w:r>
      <w:r w:rsidRPr="00BB37DF">
        <w:rPr>
          <w:rFonts w:ascii="Arial" w:hAnsi="Arial" w:cs="Arial"/>
        </w:rPr>
        <w:t>и</w:t>
      </w:r>
      <w:r w:rsidR="00F323D1" w:rsidRPr="00BB37DF">
        <w:rPr>
          <w:rFonts w:ascii="Arial" w:hAnsi="Arial" w:cs="Arial"/>
        </w:rPr>
        <w:t xml:space="preserve"> </w:t>
      </w:r>
      <w:r w:rsidR="006E4F89" w:rsidRPr="00BB37DF">
        <w:rPr>
          <w:rFonts w:ascii="Arial" w:hAnsi="Arial" w:cs="Arial"/>
        </w:rPr>
        <w:t xml:space="preserve">разногласий в оценке качества партии орехов лещины, предназначенных для непосредственного употребления в пищу, </w:t>
      </w:r>
      <w:r w:rsidR="00F323D1" w:rsidRPr="00BB37DF">
        <w:rPr>
          <w:rFonts w:ascii="Arial" w:hAnsi="Arial" w:cs="Arial"/>
        </w:rPr>
        <w:t>приоритетным счита</w:t>
      </w:r>
      <w:r w:rsidRPr="00BB37DF">
        <w:rPr>
          <w:rFonts w:ascii="Arial" w:hAnsi="Arial" w:cs="Arial"/>
        </w:rPr>
        <w:t>ю</w:t>
      </w:r>
      <w:r w:rsidR="00F323D1" w:rsidRPr="00BB37DF">
        <w:rPr>
          <w:rFonts w:ascii="Arial" w:hAnsi="Arial" w:cs="Arial"/>
        </w:rPr>
        <w:t xml:space="preserve">т значение </w:t>
      </w:r>
      <w:r w:rsidR="006E4F89" w:rsidRPr="00BB37DF">
        <w:rPr>
          <w:rFonts w:ascii="Arial" w:hAnsi="Arial" w:cs="Arial"/>
        </w:rPr>
        <w:t xml:space="preserve">показателя </w:t>
      </w:r>
      <w:r w:rsidR="00F323D1" w:rsidRPr="00BB37DF">
        <w:rPr>
          <w:rFonts w:ascii="Arial" w:hAnsi="Arial" w:cs="Arial"/>
        </w:rPr>
        <w:t>массов</w:t>
      </w:r>
      <w:r w:rsidR="00BC4276" w:rsidRPr="00BB37DF">
        <w:rPr>
          <w:rFonts w:ascii="Arial" w:hAnsi="Arial" w:cs="Arial"/>
        </w:rPr>
        <w:t>ой</w:t>
      </w:r>
      <w:r w:rsidR="00F323D1" w:rsidRPr="00BB37DF">
        <w:rPr>
          <w:rFonts w:ascii="Arial" w:hAnsi="Arial" w:cs="Arial"/>
        </w:rPr>
        <w:t xml:space="preserve"> дол</w:t>
      </w:r>
      <w:r w:rsidR="00BC4276" w:rsidRPr="00BB37DF">
        <w:rPr>
          <w:rFonts w:ascii="Arial" w:hAnsi="Arial" w:cs="Arial"/>
        </w:rPr>
        <w:t>и</w:t>
      </w:r>
      <w:r w:rsidR="00F323D1" w:rsidRPr="00BB37DF">
        <w:rPr>
          <w:rFonts w:ascii="Arial" w:hAnsi="Arial" w:cs="Arial"/>
        </w:rPr>
        <w:t xml:space="preserve"> влаги </w:t>
      </w:r>
      <w:r w:rsidR="003A0AC2" w:rsidRPr="00BB37DF">
        <w:rPr>
          <w:rFonts w:ascii="Arial" w:hAnsi="Arial" w:cs="Arial"/>
        </w:rPr>
        <w:t xml:space="preserve">целых </w:t>
      </w:r>
      <w:r w:rsidR="006E4F89" w:rsidRPr="00BB37DF">
        <w:rPr>
          <w:rFonts w:ascii="Arial" w:hAnsi="Arial" w:cs="Arial"/>
        </w:rPr>
        <w:t>орехов лещины</w:t>
      </w:r>
      <w:r w:rsidR="00F323D1" w:rsidRPr="00BB37DF">
        <w:rPr>
          <w:rFonts w:ascii="Arial" w:hAnsi="Arial" w:cs="Arial"/>
        </w:rPr>
        <w:t>.</w:t>
      </w:r>
      <w:r w:rsidR="00B01E5E" w:rsidRPr="00BB37DF">
        <w:rPr>
          <w:rFonts w:ascii="Arial" w:hAnsi="Arial" w:cs="Arial"/>
        </w:rPr>
        <w:t xml:space="preserve"> </w:t>
      </w:r>
    </w:p>
    <w:p w14:paraId="126A16F6" w14:textId="3631CE59" w:rsidR="00CE394B" w:rsidRPr="00BB37DF" w:rsidRDefault="00CE394B" w:rsidP="00114AC5">
      <w:pPr>
        <w:suppressAutoHyphens w:val="0"/>
        <w:spacing w:after="0" w:line="360" w:lineRule="auto"/>
        <w:ind w:firstLine="709"/>
        <w:jc w:val="both"/>
        <w:rPr>
          <w:rFonts w:ascii="Arial" w:hAnsi="Arial" w:cs="Arial"/>
        </w:rPr>
      </w:pPr>
      <w:r w:rsidRPr="00BB37DF">
        <w:rPr>
          <w:rFonts w:ascii="Arial" w:hAnsi="Arial" w:cs="Arial"/>
        </w:rPr>
        <w:t xml:space="preserve">Настоящий метод обеспечивает получение результатов </w:t>
      </w:r>
      <w:r w:rsidR="003A0AC2" w:rsidRPr="00BB37DF">
        <w:rPr>
          <w:rFonts w:ascii="Arial" w:hAnsi="Arial" w:cs="Arial"/>
        </w:rPr>
        <w:t>испытаний</w:t>
      </w:r>
      <w:r w:rsidRPr="00BB37DF">
        <w:rPr>
          <w:rFonts w:ascii="Arial" w:hAnsi="Arial" w:cs="Arial"/>
        </w:rPr>
        <w:t xml:space="preserve"> с метрологическими характеристиками, установленными в ГОСТ ISO 665, при доверительной вероятности </w:t>
      </w:r>
      <w:r w:rsidRPr="00BB37DF">
        <w:rPr>
          <w:rFonts w:ascii="Arial" w:hAnsi="Arial" w:cs="Arial"/>
          <w:i/>
        </w:rPr>
        <w:t>P</w:t>
      </w:r>
      <w:r w:rsidRPr="00BB37DF">
        <w:rPr>
          <w:rFonts w:ascii="Arial" w:hAnsi="Arial" w:cs="Arial"/>
        </w:rPr>
        <w:t xml:space="preserve"> = 0,95, не превышающими следующих абсолютных значений:</w:t>
      </w:r>
    </w:p>
    <w:p w14:paraId="2B09F7C9" w14:textId="4CFC311D" w:rsidR="00CE394B" w:rsidRPr="00BB37DF" w:rsidRDefault="00CE394B" w:rsidP="00114AC5">
      <w:pPr>
        <w:suppressAutoHyphens w:val="0"/>
        <w:spacing w:after="0" w:line="360" w:lineRule="auto"/>
        <w:ind w:firstLine="709"/>
        <w:jc w:val="both"/>
        <w:rPr>
          <w:rFonts w:ascii="Arial" w:hAnsi="Arial" w:cs="Arial"/>
        </w:rPr>
      </w:pPr>
      <w:r w:rsidRPr="00BB37DF">
        <w:rPr>
          <w:rFonts w:ascii="Arial" w:hAnsi="Arial" w:cs="Arial"/>
        </w:rPr>
        <w:t xml:space="preserve">- предел повторяемости </w:t>
      </w:r>
      <w:r w:rsidRPr="00BB37DF">
        <w:rPr>
          <w:rFonts w:ascii="Arial" w:hAnsi="Arial" w:cs="Arial"/>
          <w:i/>
        </w:rPr>
        <w:t>r</w:t>
      </w:r>
      <w:r w:rsidRPr="00BB37DF">
        <w:rPr>
          <w:rFonts w:ascii="Arial" w:hAnsi="Arial" w:cs="Arial"/>
        </w:rPr>
        <w:t xml:space="preserve"> </w:t>
      </w:r>
      <w:r w:rsidR="003A0AC2" w:rsidRPr="00BB37DF">
        <w:rPr>
          <w:rFonts w:ascii="Arial" w:hAnsi="Arial" w:cs="Arial"/>
        </w:rPr>
        <w:t>–</w:t>
      </w:r>
      <w:r w:rsidRPr="00BB37DF">
        <w:rPr>
          <w:rFonts w:ascii="Arial" w:hAnsi="Arial" w:cs="Arial"/>
        </w:rPr>
        <w:t xml:space="preserve"> 0,4 %;</w:t>
      </w:r>
    </w:p>
    <w:p w14:paraId="48FB3634" w14:textId="2A4C0503" w:rsidR="00CE394B" w:rsidRPr="00517AE9" w:rsidRDefault="00CE394B" w:rsidP="00114AC5">
      <w:pPr>
        <w:suppressAutoHyphens w:val="0"/>
        <w:spacing w:after="0" w:line="360" w:lineRule="auto"/>
        <w:ind w:firstLine="709"/>
        <w:jc w:val="both"/>
        <w:rPr>
          <w:rFonts w:ascii="Arial" w:hAnsi="Arial" w:cs="Arial"/>
        </w:rPr>
      </w:pPr>
      <w:r w:rsidRPr="00BB37DF">
        <w:rPr>
          <w:rFonts w:ascii="Arial" w:hAnsi="Arial" w:cs="Arial"/>
        </w:rPr>
        <w:t xml:space="preserve">- предел воспроизводимости </w:t>
      </w:r>
      <w:r w:rsidRPr="00BB37DF">
        <w:rPr>
          <w:rFonts w:ascii="Arial" w:hAnsi="Arial" w:cs="Arial"/>
          <w:i/>
        </w:rPr>
        <w:t>R</w:t>
      </w:r>
      <w:r w:rsidRPr="00BB37DF">
        <w:rPr>
          <w:rFonts w:ascii="Arial" w:hAnsi="Arial" w:cs="Arial"/>
        </w:rPr>
        <w:t xml:space="preserve"> </w:t>
      </w:r>
      <w:r w:rsidR="003A0AC2" w:rsidRPr="00BB37DF">
        <w:rPr>
          <w:rFonts w:ascii="Arial" w:hAnsi="Arial" w:cs="Arial"/>
        </w:rPr>
        <w:t>–</w:t>
      </w:r>
      <w:r w:rsidRPr="00BB37DF">
        <w:rPr>
          <w:rFonts w:ascii="Arial" w:hAnsi="Arial" w:cs="Arial"/>
        </w:rPr>
        <w:t xml:space="preserve"> 2,0 %.</w:t>
      </w:r>
    </w:p>
    <w:p w14:paraId="3411487C" w14:textId="0432A552" w:rsidR="00F02CA8" w:rsidRPr="00517AE9" w:rsidRDefault="00534A41" w:rsidP="00114AC5">
      <w:pPr>
        <w:suppressAutoHyphens w:val="0"/>
        <w:spacing w:after="0" w:line="360" w:lineRule="auto"/>
        <w:ind w:firstLine="709"/>
        <w:jc w:val="both"/>
        <w:rPr>
          <w:rFonts w:ascii="Arial" w:hAnsi="Arial" w:cs="Arial"/>
          <w:b/>
          <w:bCs/>
        </w:rPr>
      </w:pPr>
      <w:r w:rsidRPr="003A0AC2">
        <w:rPr>
          <w:rFonts w:ascii="Arial" w:hAnsi="Arial" w:cs="Arial"/>
          <w:b/>
          <w:bCs/>
        </w:rPr>
        <w:t>8</w:t>
      </w:r>
      <w:r w:rsidR="00F02CA8" w:rsidRPr="003A0AC2">
        <w:rPr>
          <w:rFonts w:ascii="Arial" w:hAnsi="Arial" w:cs="Arial"/>
          <w:b/>
          <w:bCs/>
        </w:rPr>
        <w:t>.</w:t>
      </w:r>
      <w:r w:rsidR="00114AC5" w:rsidRPr="003A0AC2">
        <w:rPr>
          <w:rFonts w:ascii="Arial" w:hAnsi="Arial" w:cs="Arial"/>
          <w:b/>
          <w:bCs/>
        </w:rPr>
        <w:t>6</w:t>
      </w:r>
      <w:r w:rsidR="00F02CA8" w:rsidRPr="003A0AC2">
        <w:rPr>
          <w:rFonts w:ascii="Arial" w:hAnsi="Arial" w:cs="Arial"/>
          <w:b/>
          <w:bCs/>
        </w:rPr>
        <w:t xml:space="preserve"> </w:t>
      </w:r>
      <w:r w:rsidR="00C764C8" w:rsidRPr="003A0AC2">
        <w:rPr>
          <w:rFonts w:ascii="Arial" w:hAnsi="Arial" w:cs="Arial"/>
          <w:b/>
          <w:bCs/>
        </w:rPr>
        <w:t>Определение</w:t>
      </w:r>
      <w:r w:rsidR="00F02CA8" w:rsidRPr="003A0AC2">
        <w:rPr>
          <w:rFonts w:ascii="Arial" w:hAnsi="Arial" w:cs="Arial"/>
          <w:b/>
          <w:bCs/>
        </w:rPr>
        <w:t xml:space="preserve"> выхода ядра</w:t>
      </w:r>
      <w:r w:rsidR="001854A1" w:rsidRPr="003A0AC2">
        <w:rPr>
          <w:rFonts w:ascii="Arial" w:hAnsi="Arial" w:cs="Arial"/>
          <w:b/>
          <w:bCs/>
        </w:rPr>
        <w:t xml:space="preserve"> к массе ореха лещины</w:t>
      </w:r>
    </w:p>
    <w:p w14:paraId="1A1D0112" w14:textId="72FCFBFE" w:rsidR="00E4288A" w:rsidRPr="00CC7AFE" w:rsidRDefault="00534A41" w:rsidP="00114AC5">
      <w:pPr>
        <w:suppressAutoHyphens w:val="0"/>
        <w:spacing w:after="0" w:line="360" w:lineRule="auto"/>
        <w:ind w:firstLine="709"/>
        <w:jc w:val="both"/>
        <w:rPr>
          <w:rFonts w:ascii="Arial" w:hAnsi="Arial" w:cs="Arial"/>
          <w:b/>
        </w:rPr>
      </w:pPr>
      <w:r w:rsidRPr="00CC7AFE">
        <w:rPr>
          <w:rFonts w:ascii="Arial" w:hAnsi="Arial" w:cs="Arial"/>
          <w:b/>
        </w:rPr>
        <w:t>8</w:t>
      </w:r>
      <w:r w:rsidR="00E4288A" w:rsidRPr="00CC7AFE">
        <w:rPr>
          <w:rFonts w:ascii="Arial" w:hAnsi="Arial" w:cs="Arial"/>
          <w:b/>
        </w:rPr>
        <w:t>.6.1 Сущность метода</w:t>
      </w:r>
    </w:p>
    <w:p w14:paraId="16168CA0" w14:textId="36896E74" w:rsidR="00F02CA8" w:rsidRPr="00517AE9" w:rsidRDefault="00E4288A" w:rsidP="00114AC5">
      <w:pPr>
        <w:suppressAutoHyphens w:val="0"/>
        <w:spacing w:after="0" w:line="360" w:lineRule="auto"/>
        <w:ind w:firstLine="709"/>
        <w:jc w:val="both"/>
        <w:rPr>
          <w:rFonts w:ascii="Arial" w:hAnsi="Arial" w:cs="Arial"/>
        </w:rPr>
      </w:pPr>
      <w:r w:rsidRPr="00CC7AFE">
        <w:rPr>
          <w:rFonts w:ascii="Arial" w:hAnsi="Arial" w:cs="Arial"/>
        </w:rPr>
        <w:t>Метод основан</w:t>
      </w:r>
      <w:r w:rsidR="00C764C8" w:rsidRPr="00517AE9">
        <w:rPr>
          <w:rFonts w:ascii="Arial" w:hAnsi="Arial" w:cs="Arial"/>
        </w:rPr>
        <w:t xml:space="preserve"> </w:t>
      </w:r>
      <w:r w:rsidR="00F02CA8" w:rsidRPr="00517AE9">
        <w:rPr>
          <w:rFonts w:ascii="Arial" w:hAnsi="Arial" w:cs="Arial"/>
        </w:rPr>
        <w:t>на полном механическом обрушивании (раскалывании) аналитической навески орехов в скорлупе, отделении чистых доброкачественных ядер от скорлупы и</w:t>
      </w:r>
      <w:r w:rsidR="00C764C8" w:rsidRPr="00517AE9">
        <w:rPr>
          <w:rFonts w:ascii="Arial" w:hAnsi="Arial" w:cs="Arial"/>
        </w:rPr>
        <w:t xml:space="preserve"> фракций дефектов ядра</w:t>
      </w:r>
      <w:r w:rsidR="00F02CA8" w:rsidRPr="00517AE9">
        <w:rPr>
          <w:rFonts w:ascii="Arial" w:hAnsi="Arial" w:cs="Arial"/>
        </w:rPr>
        <w:t xml:space="preserve"> с последующим </w:t>
      </w:r>
      <w:r w:rsidR="00B01E5E">
        <w:rPr>
          <w:rFonts w:ascii="Arial" w:hAnsi="Arial" w:cs="Arial"/>
        </w:rPr>
        <w:t>вычислением</w:t>
      </w:r>
      <w:r w:rsidR="00F02CA8" w:rsidRPr="00517AE9">
        <w:rPr>
          <w:rFonts w:ascii="Arial" w:hAnsi="Arial" w:cs="Arial"/>
        </w:rPr>
        <w:t xml:space="preserve"> процентного выхода чист</w:t>
      </w:r>
      <w:r w:rsidR="00602444" w:rsidRPr="00517AE9">
        <w:rPr>
          <w:rFonts w:ascii="Arial" w:hAnsi="Arial" w:cs="Arial"/>
        </w:rPr>
        <w:t>ых ядер</w:t>
      </w:r>
      <w:r w:rsidR="00F02CA8" w:rsidRPr="00517AE9">
        <w:rPr>
          <w:rFonts w:ascii="Arial" w:hAnsi="Arial" w:cs="Arial"/>
        </w:rPr>
        <w:t>.</w:t>
      </w:r>
    </w:p>
    <w:p w14:paraId="06F75CD3" w14:textId="1DA88C9F" w:rsidR="00F835B6" w:rsidRDefault="00534A41" w:rsidP="00114AC5">
      <w:pPr>
        <w:suppressAutoHyphens w:val="0"/>
        <w:spacing w:after="0" w:line="360" w:lineRule="auto"/>
        <w:ind w:firstLine="709"/>
        <w:jc w:val="both"/>
        <w:rPr>
          <w:rFonts w:ascii="Arial" w:hAnsi="Arial" w:cs="Arial"/>
        </w:rPr>
      </w:pPr>
      <w:r>
        <w:rPr>
          <w:rFonts w:ascii="Arial" w:hAnsi="Arial" w:cs="Arial"/>
        </w:rPr>
        <w:t>8</w:t>
      </w:r>
      <w:r w:rsidR="00F02CA8" w:rsidRPr="00517AE9">
        <w:rPr>
          <w:rFonts w:ascii="Arial" w:hAnsi="Arial" w:cs="Arial"/>
        </w:rPr>
        <w:t>.</w:t>
      </w:r>
      <w:r w:rsidR="00114AC5" w:rsidRPr="00517AE9">
        <w:rPr>
          <w:rFonts w:ascii="Arial" w:hAnsi="Arial" w:cs="Arial"/>
        </w:rPr>
        <w:t>6.</w:t>
      </w:r>
      <w:r w:rsidR="00E4288A">
        <w:rPr>
          <w:rFonts w:ascii="Arial" w:hAnsi="Arial" w:cs="Arial"/>
        </w:rPr>
        <w:t>2</w:t>
      </w:r>
      <w:r w:rsidR="00F02CA8" w:rsidRPr="00517AE9">
        <w:rPr>
          <w:rFonts w:ascii="Arial" w:hAnsi="Arial" w:cs="Arial"/>
          <w:b/>
          <w:bCs/>
        </w:rPr>
        <w:t xml:space="preserve"> </w:t>
      </w:r>
      <w:r w:rsidR="00F835B6" w:rsidRPr="00517AE9">
        <w:rPr>
          <w:rFonts w:ascii="Arial" w:hAnsi="Arial" w:cs="Arial"/>
        </w:rPr>
        <w:t xml:space="preserve">Процедуру раскалывания орехов, сортировки </w:t>
      </w:r>
      <w:r w:rsidR="003A6CDE">
        <w:rPr>
          <w:rFonts w:ascii="Arial" w:hAnsi="Arial" w:cs="Arial"/>
        </w:rPr>
        <w:t xml:space="preserve">орехов лещины с </w:t>
      </w:r>
      <w:r w:rsidR="00F835B6" w:rsidRPr="00517AE9">
        <w:rPr>
          <w:rFonts w:ascii="Arial" w:hAnsi="Arial" w:cs="Arial"/>
        </w:rPr>
        <w:t>дефект</w:t>
      </w:r>
      <w:r w:rsidR="003A6CDE">
        <w:rPr>
          <w:rFonts w:ascii="Arial" w:hAnsi="Arial" w:cs="Arial"/>
        </w:rPr>
        <w:t>ами</w:t>
      </w:r>
      <w:r w:rsidR="000F5AE8">
        <w:rPr>
          <w:rFonts w:ascii="Arial" w:hAnsi="Arial" w:cs="Arial"/>
        </w:rPr>
        <w:t xml:space="preserve">, </w:t>
      </w:r>
      <w:r w:rsidR="000F5AE8" w:rsidRPr="00BB37DF">
        <w:rPr>
          <w:rFonts w:ascii="Arial" w:hAnsi="Arial" w:cs="Arial"/>
        </w:rPr>
        <w:t>выделения чистых доброкачественных ядер</w:t>
      </w:r>
      <w:r w:rsidR="00F835B6" w:rsidRPr="00517AE9">
        <w:rPr>
          <w:rFonts w:ascii="Arial" w:hAnsi="Arial" w:cs="Arial"/>
        </w:rPr>
        <w:t xml:space="preserve"> и </w:t>
      </w:r>
      <w:r w:rsidR="003A6CDE">
        <w:rPr>
          <w:rFonts w:ascii="Arial" w:hAnsi="Arial" w:cs="Arial"/>
        </w:rPr>
        <w:t>определения</w:t>
      </w:r>
      <w:r w:rsidR="00F835B6" w:rsidRPr="00517AE9">
        <w:rPr>
          <w:rFonts w:ascii="Arial" w:hAnsi="Arial" w:cs="Arial"/>
        </w:rPr>
        <w:t xml:space="preserve"> исходной массы навески </w:t>
      </w:r>
      <w:r w:rsidR="00F835B6" w:rsidRPr="00E4288A">
        <w:rPr>
          <w:rFonts w:ascii="Arial" w:hAnsi="Arial" w:cs="Arial"/>
          <w:i/>
        </w:rPr>
        <w:t>m</w:t>
      </w:r>
      <w:r w:rsidR="00E81F15" w:rsidRPr="00517AE9">
        <w:rPr>
          <w:rFonts w:ascii="Arial" w:hAnsi="Arial" w:cs="Arial"/>
          <w:vertAlign w:val="subscript"/>
        </w:rPr>
        <w:t>0</w:t>
      </w:r>
      <w:r w:rsidR="00F835B6" w:rsidRPr="00517AE9">
        <w:rPr>
          <w:rFonts w:ascii="Arial" w:hAnsi="Arial" w:cs="Arial"/>
        </w:rPr>
        <w:t xml:space="preserve"> (массы</w:t>
      </w:r>
      <w:r w:rsidR="003A6CDE">
        <w:rPr>
          <w:rFonts w:ascii="Arial" w:hAnsi="Arial" w:cs="Arial"/>
        </w:rPr>
        <w:t xml:space="preserve"> </w:t>
      </w:r>
      <w:r w:rsidR="00F835B6" w:rsidRPr="00517AE9">
        <w:rPr>
          <w:rFonts w:ascii="Arial" w:hAnsi="Arial" w:cs="Arial"/>
        </w:rPr>
        <w:t>500 шт</w:t>
      </w:r>
      <w:r w:rsidR="00BB37DF">
        <w:rPr>
          <w:rFonts w:ascii="Arial" w:hAnsi="Arial" w:cs="Arial"/>
        </w:rPr>
        <w:t>.</w:t>
      </w:r>
      <w:r w:rsidR="00F835B6" w:rsidRPr="00517AE9">
        <w:rPr>
          <w:rFonts w:ascii="Arial" w:hAnsi="Arial" w:cs="Arial"/>
        </w:rPr>
        <w:t xml:space="preserve"> орехов в скорлупе) совмещают с проведением </w:t>
      </w:r>
      <w:r w:rsidR="00E4288A" w:rsidRPr="005124A6">
        <w:rPr>
          <w:rFonts w:ascii="Arial" w:hAnsi="Arial" w:cs="Arial"/>
        </w:rPr>
        <w:t>испытания</w:t>
      </w:r>
      <w:r w:rsidR="00F835B6" w:rsidRPr="00517AE9">
        <w:rPr>
          <w:rFonts w:ascii="Arial" w:hAnsi="Arial" w:cs="Arial"/>
        </w:rPr>
        <w:t xml:space="preserve"> по </w:t>
      </w:r>
      <w:r>
        <w:rPr>
          <w:rFonts w:ascii="Arial" w:hAnsi="Arial" w:cs="Arial"/>
        </w:rPr>
        <w:t>8</w:t>
      </w:r>
      <w:r w:rsidR="00F835B6" w:rsidRPr="00517AE9">
        <w:rPr>
          <w:rFonts w:ascii="Arial" w:hAnsi="Arial" w:cs="Arial"/>
        </w:rPr>
        <w:t>.3.</w:t>
      </w:r>
      <w:r w:rsidR="005124A6">
        <w:rPr>
          <w:rFonts w:ascii="Arial" w:hAnsi="Arial" w:cs="Arial"/>
        </w:rPr>
        <w:t>7</w:t>
      </w:r>
      <w:r w:rsidR="00F835B6" w:rsidRPr="00517AE9">
        <w:rPr>
          <w:rFonts w:ascii="Arial" w:hAnsi="Arial" w:cs="Arial"/>
        </w:rPr>
        <w:t>.</w:t>
      </w:r>
    </w:p>
    <w:p w14:paraId="422151F3" w14:textId="534511C9" w:rsidR="005124A6" w:rsidRPr="00517AE9" w:rsidRDefault="005124A6" w:rsidP="00114AC5">
      <w:pPr>
        <w:suppressAutoHyphens w:val="0"/>
        <w:spacing w:after="0" w:line="360" w:lineRule="auto"/>
        <w:ind w:firstLine="709"/>
        <w:jc w:val="both"/>
        <w:rPr>
          <w:rFonts w:ascii="Arial" w:hAnsi="Arial" w:cs="Arial"/>
        </w:rPr>
      </w:pPr>
      <w:r w:rsidRPr="005124A6">
        <w:rPr>
          <w:rFonts w:ascii="Arial" w:hAnsi="Arial" w:cs="Arial"/>
        </w:rPr>
        <w:t>Во фракцию чистых доброкачественных ядер не допускается включать: пустые орехи лещины, недостаточно развитые, усохшие, прогорклые, пораженные плесенью или гнилью ядра, а также ядра с повреждениями сельскохозяйственными вредителями.</w:t>
      </w:r>
    </w:p>
    <w:p w14:paraId="07A86CF2" w14:textId="00D07258" w:rsidR="004025CF" w:rsidRPr="00BB37DF" w:rsidRDefault="00534A41" w:rsidP="00114AC5">
      <w:pPr>
        <w:suppressAutoHyphens w:val="0"/>
        <w:spacing w:after="0" w:line="360" w:lineRule="auto"/>
        <w:ind w:firstLine="709"/>
        <w:jc w:val="both"/>
        <w:rPr>
          <w:rFonts w:ascii="Arial" w:hAnsi="Arial" w:cs="Arial"/>
          <w:b/>
          <w:bCs/>
        </w:rPr>
      </w:pPr>
      <w:r w:rsidRPr="00BB37DF">
        <w:rPr>
          <w:rFonts w:ascii="Arial" w:hAnsi="Arial" w:cs="Arial"/>
          <w:b/>
          <w:bCs/>
        </w:rPr>
        <w:t>8</w:t>
      </w:r>
      <w:r w:rsidR="00F02CA8" w:rsidRPr="00BB37DF">
        <w:rPr>
          <w:rFonts w:ascii="Arial" w:hAnsi="Arial" w:cs="Arial"/>
          <w:b/>
          <w:bCs/>
        </w:rPr>
        <w:t>.</w:t>
      </w:r>
      <w:r w:rsidR="00114AC5" w:rsidRPr="00BB37DF">
        <w:rPr>
          <w:rFonts w:ascii="Arial" w:hAnsi="Arial" w:cs="Arial"/>
          <w:b/>
          <w:bCs/>
        </w:rPr>
        <w:t>6.</w:t>
      </w:r>
      <w:r w:rsidR="00F42C7C" w:rsidRPr="00BB37DF">
        <w:rPr>
          <w:rFonts w:ascii="Arial" w:hAnsi="Arial" w:cs="Arial"/>
          <w:b/>
          <w:bCs/>
        </w:rPr>
        <w:t>3</w:t>
      </w:r>
      <w:r w:rsidR="00114AC5" w:rsidRPr="00BB37DF">
        <w:rPr>
          <w:rFonts w:ascii="Arial" w:hAnsi="Arial" w:cs="Arial"/>
          <w:b/>
          <w:bCs/>
        </w:rPr>
        <w:t xml:space="preserve"> </w:t>
      </w:r>
      <w:r w:rsidR="00F02CA8" w:rsidRPr="00BB37DF">
        <w:rPr>
          <w:rFonts w:ascii="Arial" w:hAnsi="Arial" w:cs="Arial"/>
          <w:b/>
          <w:bCs/>
        </w:rPr>
        <w:t>Обработка результатов</w:t>
      </w:r>
      <w:r w:rsidR="004025CF" w:rsidRPr="00BB37DF">
        <w:rPr>
          <w:rFonts w:ascii="Arial" w:hAnsi="Arial" w:cs="Arial"/>
          <w:b/>
          <w:bCs/>
        </w:rPr>
        <w:t xml:space="preserve"> </w:t>
      </w:r>
    </w:p>
    <w:p w14:paraId="676A05B7" w14:textId="14EF652F" w:rsidR="000F5AE8" w:rsidRPr="00BB37DF" w:rsidRDefault="000D2AF4" w:rsidP="00114AC5">
      <w:pPr>
        <w:suppressAutoHyphens w:val="0"/>
        <w:spacing w:after="0" w:line="360" w:lineRule="auto"/>
        <w:ind w:firstLine="709"/>
        <w:jc w:val="both"/>
        <w:rPr>
          <w:rFonts w:ascii="Arial" w:hAnsi="Arial" w:cs="Arial"/>
        </w:rPr>
      </w:pPr>
      <w:r w:rsidRPr="000D2AF4">
        <w:rPr>
          <w:rFonts w:ascii="Arial" w:hAnsi="Arial" w:cs="Arial"/>
        </w:rPr>
        <w:t>М</w:t>
      </w:r>
      <w:r w:rsidR="000F5AE8" w:rsidRPr="000D2AF4">
        <w:rPr>
          <w:rFonts w:ascii="Arial" w:hAnsi="Arial" w:cs="Arial"/>
        </w:rPr>
        <w:t xml:space="preserve">ассу чистых доброкачественных ядер </w:t>
      </w:r>
      <w:r w:rsidR="000F5AE8" w:rsidRPr="000D2AF4">
        <w:rPr>
          <w:rFonts w:ascii="Arial" w:hAnsi="Arial" w:cs="Arial"/>
          <w:i/>
          <w:iCs/>
        </w:rPr>
        <w:t>m</w:t>
      </w:r>
      <w:r w:rsidR="000F5AE8" w:rsidRPr="000D2AF4">
        <w:rPr>
          <w:rFonts w:ascii="Arial" w:hAnsi="Arial" w:cs="Arial"/>
          <w:vertAlign w:val="subscript"/>
        </w:rPr>
        <w:t>чист</w:t>
      </w:r>
      <w:r w:rsidR="000F5AE8" w:rsidRPr="000D2AF4">
        <w:rPr>
          <w:rFonts w:ascii="Arial" w:hAnsi="Arial" w:cs="Arial"/>
        </w:rPr>
        <w:t>, г, вычисляют по формуле</w:t>
      </w:r>
    </w:p>
    <w:p w14:paraId="3669BFAF" w14:textId="6016393A" w:rsidR="00254A88" w:rsidRPr="00BB37DF" w:rsidRDefault="00254A88" w:rsidP="00254A88">
      <w:pPr>
        <w:suppressAutoHyphens w:val="0"/>
        <w:autoSpaceDN w:val="0"/>
        <w:adjustRightInd w:val="0"/>
        <w:spacing w:after="0" w:line="360" w:lineRule="auto"/>
        <w:ind w:firstLine="709"/>
        <w:jc w:val="both"/>
        <w:rPr>
          <w:rFonts w:ascii="Arial" w:hAnsi="Arial" w:cs="Arial"/>
          <w:i/>
          <w:color w:val="000000"/>
        </w:rPr>
      </w:pPr>
      <w:bookmarkStart w:id="41" w:name="_Hlk231434330"/>
      <w:r w:rsidRPr="00BB37DF">
        <w:rPr>
          <w:rFonts w:ascii="Arial" w:hAnsi="Arial" w:cs="Arial"/>
        </w:rPr>
        <w:t xml:space="preserve">                                           </w:t>
      </w:r>
      <m:oMath>
        <m:sSub>
          <m:sSubPr>
            <m:ctrlPr>
              <w:rPr>
                <w:rFonts w:ascii="Cambria Math" w:hAnsi="Cambria Math" w:cs="Arial"/>
              </w:rPr>
            </m:ctrlPr>
          </m:sSubPr>
          <m:e>
            <m:r>
              <w:rPr>
                <w:rFonts w:ascii="Cambria Math" w:hAnsi="Cambria Math" w:cs="Arial"/>
                <w:lang w:val="en-US"/>
              </w:rPr>
              <m:t>m</m:t>
            </m:r>
          </m:e>
          <m:sub>
            <m:r>
              <w:rPr>
                <w:rFonts w:ascii="Cambria Math" w:hAnsi="Cambria Math" w:cs="Arial"/>
              </w:rPr>
              <m:t>чист</m:t>
            </m:r>
          </m:sub>
        </m:sSub>
        <m:r>
          <w:rPr>
            <w:rFonts w:ascii="Cambria Math" w:hAnsi="Cambria Math" w:cs="Arial"/>
            <w:color w:val="000000"/>
          </w:rPr>
          <m:t xml:space="preserve">= </m:t>
        </m:r>
        <m:sSub>
          <m:sSubPr>
            <m:ctrlPr>
              <w:rPr>
                <w:rFonts w:ascii="Cambria Math" w:hAnsi="Cambria Math" w:cs="Arial"/>
                <w:i/>
                <w:color w:val="000000"/>
              </w:rPr>
            </m:ctrlPr>
          </m:sSubPr>
          <m:e>
            <m:r>
              <w:rPr>
                <w:rFonts w:ascii="Cambria Math" w:hAnsi="Cambria Math" w:cs="Arial"/>
                <w:color w:val="000000"/>
              </w:rPr>
              <m:t>N</m:t>
            </m:r>
          </m:e>
          <m:sub>
            <m:r>
              <w:rPr>
                <w:rFonts w:ascii="Cambria Math" w:hAnsi="Cambria Math" w:cs="Arial"/>
                <w:color w:val="000000"/>
              </w:rPr>
              <m:t>чист</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ср</m:t>
            </m:r>
          </m:sub>
        </m:sSub>
        <m:r>
          <w:rPr>
            <w:rFonts w:ascii="Cambria Math" w:hAnsi="Cambria Math" w:cs="Arial"/>
            <w:color w:val="000000"/>
          </w:rPr>
          <m:t xml:space="preserve">,                                                                      </m:t>
        </m:r>
      </m:oMath>
      <w:r w:rsidRPr="00BB37DF">
        <w:rPr>
          <w:rFonts w:ascii="Arial" w:hAnsi="Arial" w:cs="Arial"/>
          <w:color w:val="000000"/>
        </w:rPr>
        <w:t>(4)</w:t>
      </w:r>
    </w:p>
    <w:bookmarkEnd w:id="41"/>
    <w:p w14:paraId="22D7100F" w14:textId="6C0897DA" w:rsidR="00254A88" w:rsidRPr="00C01963" w:rsidRDefault="00254A88" w:rsidP="00254A88">
      <w:pPr>
        <w:suppressAutoHyphens w:val="0"/>
        <w:spacing w:after="0" w:line="360" w:lineRule="auto"/>
        <w:jc w:val="both"/>
        <w:rPr>
          <w:rFonts w:ascii="Arial" w:hAnsi="Arial" w:cs="Arial"/>
        </w:rPr>
      </w:pPr>
      <w:r w:rsidRPr="00C01963">
        <w:rPr>
          <w:rFonts w:ascii="Arial" w:hAnsi="Arial" w:cs="Arial"/>
        </w:rPr>
        <w:t xml:space="preserve">где </w:t>
      </w:r>
      <w:r w:rsidRPr="00C01963">
        <w:rPr>
          <w:rFonts w:ascii="Arial" w:hAnsi="Arial" w:cs="Arial"/>
          <w:i/>
          <w:lang w:val="en-US"/>
        </w:rPr>
        <w:t>m</w:t>
      </w:r>
      <w:r w:rsidRPr="00C01963">
        <w:rPr>
          <w:rFonts w:ascii="Arial" w:hAnsi="Arial" w:cs="Arial"/>
          <w:vertAlign w:val="subscript"/>
        </w:rPr>
        <w:t>ср</w:t>
      </w:r>
      <w:r w:rsidRPr="00C01963">
        <w:rPr>
          <w:rFonts w:ascii="Arial" w:hAnsi="Arial" w:cs="Arial"/>
        </w:rPr>
        <w:t xml:space="preserve"> –</w:t>
      </w:r>
      <w:r w:rsidR="000D2AF4">
        <w:rPr>
          <w:rFonts w:ascii="Arial" w:hAnsi="Arial" w:cs="Arial"/>
        </w:rPr>
        <w:t xml:space="preserve"> </w:t>
      </w:r>
      <w:r w:rsidRPr="00C01963">
        <w:rPr>
          <w:rFonts w:ascii="Arial" w:hAnsi="Arial" w:cs="Arial"/>
        </w:rPr>
        <w:t xml:space="preserve">средняя масса одного доброкачественного ядра, </w:t>
      </w:r>
      <w:r w:rsidR="00C01963" w:rsidRPr="00C01963">
        <w:rPr>
          <w:rFonts w:ascii="Arial" w:hAnsi="Arial" w:cs="Arial"/>
        </w:rPr>
        <w:t xml:space="preserve">г, </w:t>
      </w:r>
      <w:r w:rsidRPr="00C01963">
        <w:rPr>
          <w:rFonts w:ascii="Arial" w:hAnsi="Arial" w:cs="Arial"/>
        </w:rPr>
        <w:t>вычисленная по формуле (3);</w:t>
      </w:r>
    </w:p>
    <w:p w14:paraId="2F8FDB81" w14:textId="46E2D48B" w:rsidR="00254A88" w:rsidRPr="00C01963" w:rsidRDefault="00254A88" w:rsidP="00254A88">
      <w:pPr>
        <w:suppressAutoHyphens w:val="0"/>
        <w:spacing w:after="0" w:line="360" w:lineRule="auto"/>
        <w:jc w:val="both"/>
        <w:rPr>
          <w:rFonts w:ascii="Arial" w:hAnsi="Arial" w:cs="Arial"/>
        </w:rPr>
      </w:pPr>
      <w:r w:rsidRPr="00C01963">
        <w:rPr>
          <w:rFonts w:ascii="Arial" w:hAnsi="Arial" w:cs="Arial"/>
          <w:i/>
        </w:rPr>
        <w:t xml:space="preserve">      </w:t>
      </w:r>
      <w:r w:rsidRPr="00C01963">
        <w:rPr>
          <w:rFonts w:ascii="Arial" w:hAnsi="Arial" w:cs="Arial"/>
          <w:i/>
          <w:lang w:val="en-US"/>
        </w:rPr>
        <w:t>N</w:t>
      </w:r>
      <w:r w:rsidRPr="00C01963">
        <w:rPr>
          <w:rFonts w:ascii="Arial" w:hAnsi="Arial" w:cs="Arial"/>
          <w:vertAlign w:val="subscript"/>
        </w:rPr>
        <w:t>чист</w:t>
      </w:r>
      <w:r w:rsidRPr="00C01963">
        <w:rPr>
          <w:rFonts w:ascii="Arial" w:hAnsi="Arial" w:cs="Arial"/>
        </w:rPr>
        <w:t xml:space="preserve"> – количество чистых доброкачественных ядер в анализируемой пробе, шт., вычисляемое по формуле</w:t>
      </w:r>
    </w:p>
    <w:p w14:paraId="4AFBCD02" w14:textId="05F7FDA2" w:rsidR="00254A88" w:rsidRPr="00C01963" w:rsidRDefault="00254A88" w:rsidP="00254A88">
      <w:pPr>
        <w:suppressAutoHyphens w:val="0"/>
        <w:autoSpaceDN w:val="0"/>
        <w:adjustRightInd w:val="0"/>
        <w:spacing w:after="0" w:line="360" w:lineRule="auto"/>
        <w:ind w:firstLine="709"/>
        <w:jc w:val="both"/>
        <w:rPr>
          <w:rFonts w:ascii="Arial" w:hAnsi="Arial" w:cs="Arial"/>
          <w:i/>
          <w:color w:val="000000"/>
        </w:rPr>
      </w:pPr>
      <w:r w:rsidRPr="00C01963">
        <w:rPr>
          <w:rFonts w:ascii="Arial" w:hAnsi="Arial" w:cs="Arial"/>
        </w:rPr>
        <w:t xml:space="preserve">                           </w:t>
      </w:r>
      <m:oMath>
        <m:sSub>
          <m:sSubPr>
            <m:ctrlPr>
              <w:rPr>
                <w:rFonts w:ascii="Cambria Math" w:hAnsi="Cambria Math" w:cs="Arial"/>
              </w:rPr>
            </m:ctrlPr>
          </m:sSubPr>
          <m:e>
            <m:r>
              <w:rPr>
                <w:rFonts w:ascii="Cambria Math" w:hAnsi="Cambria Math" w:cs="Arial"/>
                <w:lang w:val="en-US"/>
              </w:rPr>
              <m:t>N</m:t>
            </m:r>
          </m:e>
          <m:sub>
            <m:r>
              <w:rPr>
                <w:rFonts w:ascii="Cambria Math" w:hAnsi="Cambria Math" w:cs="Arial"/>
              </w:rPr>
              <m:t>чист</m:t>
            </m:r>
          </m:sub>
        </m:sSub>
        <m:r>
          <w:rPr>
            <w:rFonts w:ascii="Cambria Math" w:hAnsi="Cambria Math" w:cs="Arial"/>
            <w:color w:val="000000"/>
          </w:rPr>
          <m:t>= 500-</m:t>
        </m:r>
        <m:d>
          <m:dPr>
            <m:ctrlPr>
              <w:rPr>
                <w:rFonts w:ascii="Cambria Math" w:hAnsi="Cambria Math" w:cs="Arial"/>
                <w:i/>
                <w:color w:val="000000"/>
              </w:rPr>
            </m:ctrlPr>
          </m:dPr>
          <m:e>
            <m:nary>
              <m:naryPr>
                <m:chr m:val="∑"/>
                <m:limLoc m:val="undOvr"/>
                <m:subHide m:val="1"/>
                <m:supHide m:val="1"/>
                <m:ctrlPr>
                  <w:rPr>
                    <w:rFonts w:ascii="Cambria Math" w:hAnsi="Cambria Math" w:cs="Arial"/>
                    <w:i/>
                    <w:color w:val="000000"/>
                  </w:rPr>
                </m:ctrlPr>
              </m:naryPr>
              <m:sub/>
              <m:sup/>
              <m:e>
                <m:sSub>
                  <m:sSubPr>
                    <m:ctrlPr>
                      <w:rPr>
                        <w:rFonts w:ascii="Cambria Math" w:hAnsi="Cambria Math" w:cs="Arial"/>
                        <w:i/>
                        <w:color w:val="000000"/>
                      </w:rPr>
                    </m:ctrlPr>
                  </m:sSubPr>
                  <m:e>
                    <m:r>
                      <w:rPr>
                        <w:rFonts w:ascii="Cambria Math" w:hAnsi="Cambria Math" w:cs="Arial"/>
                        <w:color w:val="000000"/>
                        <w:lang w:val="en-US"/>
                      </w:rPr>
                      <m:t>n</m:t>
                    </m:r>
                  </m:e>
                  <m:sub>
                    <m:r>
                      <w:rPr>
                        <w:rFonts w:ascii="Cambria Math" w:hAnsi="Cambria Math" w:cs="Arial"/>
                        <w:color w:val="000000"/>
                      </w:rPr>
                      <m:t>i</m:t>
                    </m:r>
                  </m:sub>
                </m:sSub>
                <m:r>
                  <w:rPr>
                    <w:rFonts w:ascii="Cambria Math" w:hAnsi="Cambria Math" w:cs="Arial"/>
                    <w:color w:val="000000"/>
                  </w:rPr>
                  <m:t>+</m:t>
                </m:r>
              </m:e>
            </m:nary>
            <m:sSub>
              <m:sSubPr>
                <m:ctrlPr>
                  <w:rPr>
                    <w:rFonts w:ascii="Cambria Math" w:hAnsi="Cambria Math" w:cs="Arial"/>
                    <w:i/>
                    <w:color w:val="000000"/>
                  </w:rPr>
                </m:ctrlPr>
              </m:sSubPr>
              <m:e>
                <m:r>
                  <w:rPr>
                    <w:rFonts w:ascii="Cambria Math" w:hAnsi="Cambria Math" w:cs="Arial"/>
                    <w:color w:val="000000"/>
                  </w:rPr>
                  <m:t>n</m:t>
                </m:r>
              </m:e>
              <m:sub>
                <m:r>
                  <w:rPr>
                    <w:rFonts w:ascii="Cambria Math" w:hAnsi="Cambria Math" w:cs="Arial"/>
                    <w:color w:val="000000"/>
                  </w:rPr>
                  <m:t>прог</m:t>
                </m:r>
              </m:sub>
            </m:sSub>
          </m:e>
        </m:d>
        <m:r>
          <w:rPr>
            <w:rFonts w:ascii="Cambria Math" w:hAnsi="Cambria Math" w:cs="Arial"/>
            <w:color w:val="000000"/>
          </w:rPr>
          <m:t xml:space="preserve">,                                                                      </m:t>
        </m:r>
      </m:oMath>
      <w:r w:rsidRPr="00C01963">
        <w:rPr>
          <w:rFonts w:ascii="Arial" w:hAnsi="Arial" w:cs="Arial"/>
          <w:color w:val="000000"/>
        </w:rPr>
        <w:t>(5)</w:t>
      </w:r>
    </w:p>
    <w:p w14:paraId="06D9E8B5" w14:textId="68865C9D" w:rsidR="00251335" w:rsidRPr="00C01963" w:rsidRDefault="00251335" w:rsidP="00251335">
      <w:pPr>
        <w:suppressAutoHyphens w:val="0"/>
        <w:spacing w:after="0" w:line="360" w:lineRule="auto"/>
        <w:rPr>
          <w:rFonts w:ascii="Arial" w:hAnsi="Arial" w:cs="Arial"/>
        </w:rPr>
      </w:pPr>
      <w:r w:rsidRPr="00C01963">
        <w:rPr>
          <w:rFonts w:ascii="Arial" w:hAnsi="Arial" w:cs="Arial"/>
        </w:rPr>
        <w:lastRenderedPageBreak/>
        <w:t>где Σ</w:t>
      </w:r>
      <w:r w:rsidRPr="00C01963">
        <w:rPr>
          <w:rFonts w:ascii="Arial" w:hAnsi="Arial" w:cs="Arial"/>
          <w:i/>
          <w:iCs/>
        </w:rPr>
        <w:t>n</w:t>
      </w:r>
      <w:r w:rsidRPr="00C01963">
        <w:rPr>
          <w:rFonts w:ascii="Arial" w:hAnsi="Arial" w:cs="Arial"/>
          <w:i/>
          <w:iCs/>
          <w:vertAlign w:val="subscript"/>
        </w:rPr>
        <w:t>i</w:t>
      </w:r>
      <w:r w:rsidR="00C01963">
        <w:rPr>
          <w:rFonts w:ascii="Arial" w:hAnsi="Arial" w:cs="Arial"/>
          <w:i/>
          <w:iCs/>
          <w:vertAlign w:val="subscript"/>
        </w:rPr>
        <w:t xml:space="preserve"> </w:t>
      </w:r>
      <w:r w:rsidRPr="00C01963">
        <w:rPr>
          <w:rFonts w:ascii="Arial" w:hAnsi="Arial" w:cs="Arial"/>
          <w:vertAlign w:val="subscript"/>
        </w:rPr>
        <w:t xml:space="preserve"> </w:t>
      </w:r>
      <w:r w:rsidR="00C01963">
        <w:rPr>
          <w:rFonts w:ascii="Arial" w:hAnsi="Arial" w:cs="Arial"/>
        </w:rPr>
        <w:t>–</w:t>
      </w:r>
      <w:r w:rsidRPr="00C01963">
        <w:rPr>
          <w:rFonts w:ascii="Arial" w:hAnsi="Arial" w:cs="Arial"/>
        </w:rPr>
        <w:t xml:space="preserve"> суммарное количество всех обнаруженных внутренних дефектных ядер по 8.3.7, шт., кроме прогорклых;</w:t>
      </w:r>
    </w:p>
    <w:p w14:paraId="156F7609" w14:textId="4A1A24FB" w:rsidR="00251335" w:rsidRPr="00C01963" w:rsidRDefault="00251335" w:rsidP="00251335">
      <w:pPr>
        <w:suppressAutoHyphens w:val="0"/>
        <w:spacing w:after="0" w:line="360" w:lineRule="auto"/>
        <w:rPr>
          <w:rFonts w:ascii="Arial" w:hAnsi="Arial" w:cs="Arial"/>
        </w:rPr>
      </w:pPr>
      <w:r w:rsidRPr="00C01963">
        <w:rPr>
          <w:rFonts w:ascii="Arial" w:hAnsi="Arial" w:cs="Arial"/>
          <w:i/>
          <w:iCs/>
        </w:rPr>
        <w:t>n</w:t>
      </w:r>
      <w:r w:rsidRPr="00C01963">
        <w:rPr>
          <w:rFonts w:ascii="Arial" w:hAnsi="Arial" w:cs="Arial"/>
          <w:vertAlign w:val="subscript"/>
        </w:rPr>
        <w:t>прог</w:t>
      </w:r>
      <w:r w:rsidRPr="00C01963">
        <w:rPr>
          <w:rFonts w:ascii="Arial" w:hAnsi="Arial" w:cs="Arial"/>
        </w:rPr>
        <w:t xml:space="preserve"> </w:t>
      </w:r>
      <w:r w:rsidR="00C01963">
        <w:rPr>
          <w:rFonts w:ascii="Arial" w:hAnsi="Arial" w:cs="Arial"/>
        </w:rPr>
        <w:t>–</w:t>
      </w:r>
      <w:r w:rsidRPr="00C01963">
        <w:rPr>
          <w:rFonts w:ascii="Arial" w:hAnsi="Arial" w:cs="Arial"/>
        </w:rPr>
        <w:t xml:space="preserve"> количество прогорклых ядер, шт.</w:t>
      </w:r>
    </w:p>
    <w:p w14:paraId="3F83C930" w14:textId="48892DDB" w:rsidR="00F02CA8" w:rsidRPr="00C01963" w:rsidRDefault="005124A6" w:rsidP="00114AC5">
      <w:pPr>
        <w:suppressAutoHyphens w:val="0"/>
        <w:spacing w:after="0" w:line="360" w:lineRule="auto"/>
        <w:ind w:firstLine="709"/>
        <w:jc w:val="both"/>
        <w:rPr>
          <w:rFonts w:ascii="Arial" w:hAnsi="Arial" w:cs="Arial"/>
        </w:rPr>
      </w:pPr>
      <w:r w:rsidRPr="00C01963">
        <w:rPr>
          <w:rFonts w:ascii="Arial" w:hAnsi="Arial" w:cs="Arial"/>
        </w:rPr>
        <w:t>В</w:t>
      </w:r>
      <w:r w:rsidR="00F02CA8" w:rsidRPr="00C01963">
        <w:rPr>
          <w:rFonts w:ascii="Arial" w:hAnsi="Arial" w:cs="Arial"/>
        </w:rPr>
        <w:t>ыход ядра</w:t>
      </w:r>
      <w:r w:rsidRPr="00C01963">
        <w:rPr>
          <w:rFonts w:ascii="Arial" w:hAnsi="Arial" w:cs="Arial"/>
        </w:rPr>
        <w:t xml:space="preserve"> к массе ореха лещины</w:t>
      </w:r>
      <w:r w:rsidR="00F02CA8" w:rsidRPr="00C01963">
        <w:rPr>
          <w:rFonts w:ascii="Arial" w:hAnsi="Arial" w:cs="Arial"/>
        </w:rPr>
        <w:t xml:space="preserve"> </w:t>
      </w:r>
      <w:r w:rsidR="00251335" w:rsidRPr="00C01963">
        <w:rPr>
          <w:rFonts w:ascii="Arial" w:hAnsi="Arial" w:cs="Arial"/>
          <w:i/>
          <w:lang w:val="en-US"/>
        </w:rPr>
        <w:t>W</w:t>
      </w:r>
      <w:r w:rsidR="00F02CA8" w:rsidRPr="00C01963">
        <w:rPr>
          <w:rFonts w:ascii="Arial" w:hAnsi="Arial" w:cs="Arial"/>
        </w:rPr>
        <w:t>, %, вычисляют по формуле</w:t>
      </w:r>
    </w:p>
    <w:p w14:paraId="0C07F8BC" w14:textId="353C7B5A" w:rsidR="004025CF" w:rsidRPr="00C01963" w:rsidRDefault="004025CF" w:rsidP="00114AC5">
      <w:pPr>
        <w:suppressAutoHyphens w:val="0"/>
        <w:autoSpaceDN w:val="0"/>
        <w:adjustRightInd w:val="0"/>
        <w:spacing w:after="0" w:line="360" w:lineRule="auto"/>
        <w:ind w:firstLine="709"/>
        <w:jc w:val="both"/>
        <w:rPr>
          <w:rFonts w:ascii="Arial" w:hAnsi="Arial" w:cs="Arial"/>
          <w:i/>
          <w:color w:val="000000"/>
        </w:rPr>
      </w:pPr>
      <w:r w:rsidRPr="00C01963">
        <w:rPr>
          <w:rFonts w:ascii="Arial" w:hAnsi="Arial" w:cs="Arial"/>
        </w:rPr>
        <w:t xml:space="preserve">                                           </w:t>
      </w:r>
      <m:oMath>
        <m:r>
          <w:rPr>
            <w:rFonts w:ascii="Cambria Math" w:hAnsi="Cambria Math" w:cs="Arial"/>
            <w:lang w:val="en-US"/>
          </w:rPr>
          <m:t>W</m:t>
        </m:r>
        <m:r>
          <w:rPr>
            <w:rFonts w:ascii="Cambria Math" w:hAnsi="Cambria Math" w:cs="Arial"/>
            <w:color w:val="000000"/>
          </w:rPr>
          <m:t xml:space="preserve">= </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чист</m:t>
                </m:r>
              </m:sub>
            </m:sSub>
          </m:num>
          <m:den>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0</m:t>
                </m:r>
              </m:sub>
            </m:sSub>
          </m:den>
        </m:f>
        <m:r>
          <w:rPr>
            <w:rFonts w:ascii="Cambria Math" w:hAnsi="Cambria Math" w:cs="Arial"/>
            <w:color w:val="000000"/>
          </w:rPr>
          <m:t xml:space="preserve"> ∙100,                                                                      </m:t>
        </m:r>
      </m:oMath>
      <w:r w:rsidRPr="00C01963">
        <w:rPr>
          <w:rFonts w:ascii="Arial" w:hAnsi="Arial" w:cs="Arial"/>
          <w:color w:val="000000"/>
        </w:rPr>
        <w:t>(</w:t>
      </w:r>
      <w:r w:rsidR="008C164D" w:rsidRPr="00C01963">
        <w:rPr>
          <w:rFonts w:ascii="Arial" w:hAnsi="Arial" w:cs="Arial"/>
          <w:color w:val="000000"/>
        </w:rPr>
        <w:t>6</w:t>
      </w:r>
      <w:r w:rsidRPr="00C01963">
        <w:rPr>
          <w:rFonts w:ascii="Arial" w:hAnsi="Arial" w:cs="Arial"/>
          <w:color w:val="000000"/>
        </w:rPr>
        <w:t>)</w:t>
      </w:r>
    </w:p>
    <w:p w14:paraId="08B1CA11" w14:textId="1102F7E0" w:rsidR="00F02CA8" w:rsidRPr="00C01963" w:rsidRDefault="004025CF" w:rsidP="00F42C7C">
      <w:pPr>
        <w:suppressAutoHyphens w:val="0"/>
        <w:spacing w:after="0" w:line="360" w:lineRule="auto"/>
        <w:jc w:val="both"/>
        <w:rPr>
          <w:rFonts w:ascii="Arial" w:hAnsi="Arial" w:cs="Arial"/>
        </w:rPr>
      </w:pPr>
      <w:r w:rsidRPr="00C01963">
        <w:rPr>
          <w:rFonts w:ascii="Arial" w:hAnsi="Arial" w:cs="Arial"/>
        </w:rPr>
        <w:t xml:space="preserve">где </w:t>
      </w:r>
      <w:r w:rsidRPr="00C01963">
        <w:rPr>
          <w:rFonts w:ascii="Arial" w:hAnsi="Arial" w:cs="Arial"/>
          <w:i/>
          <w:lang w:val="en-US"/>
        </w:rPr>
        <w:t>m</w:t>
      </w:r>
      <w:r w:rsidR="00251335" w:rsidRPr="00C01963">
        <w:rPr>
          <w:rFonts w:ascii="Arial" w:hAnsi="Arial" w:cs="Arial"/>
          <w:vertAlign w:val="subscript"/>
        </w:rPr>
        <w:t>чист</w:t>
      </w:r>
      <w:r w:rsidRPr="00C01963">
        <w:rPr>
          <w:rFonts w:ascii="Arial" w:hAnsi="Arial" w:cs="Arial"/>
        </w:rPr>
        <w:t xml:space="preserve"> – масса чистых доброкачественных ядер,</w:t>
      </w:r>
      <w:r w:rsidR="00C01963">
        <w:rPr>
          <w:rFonts w:ascii="Arial" w:hAnsi="Arial" w:cs="Arial"/>
        </w:rPr>
        <w:t xml:space="preserve"> </w:t>
      </w:r>
      <w:r w:rsidR="00C01963" w:rsidRPr="00C01963">
        <w:rPr>
          <w:rFonts w:ascii="Arial" w:hAnsi="Arial" w:cs="Arial"/>
        </w:rPr>
        <w:t>г</w:t>
      </w:r>
      <w:r w:rsidR="00C01963">
        <w:rPr>
          <w:rFonts w:ascii="Arial" w:hAnsi="Arial" w:cs="Arial"/>
        </w:rPr>
        <w:t>,</w:t>
      </w:r>
      <w:r w:rsidR="00C01963" w:rsidRPr="00C01963">
        <w:rPr>
          <w:rFonts w:ascii="Arial" w:hAnsi="Arial" w:cs="Arial"/>
        </w:rPr>
        <w:t xml:space="preserve"> </w:t>
      </w:r>
      <w:r w:rsidR="00251335" w:rsidRPr="00C01963">
        <w:rPr>
          <w:rFonts w:ascii="Arial" w:hAnsi="Arial" w:cs="Arial"/>
        </w:rPr>
        <w:t>вычисленная по формуле (4)</w:t>
      </w:r>
      <w:r w:rsidRPr="00C01963">
        <w:rPr>
          <w:rFonts w:ascii="Arial" w:hAnsi="Arial" w:cs="Arial"/>
        </w:rPr>
        <w:t>;</w:t>
      </w:r>
    </w:p>
    <w:p w14:paraId="00FF5B9C" w14:textId="27A83274" w:rsidR="00F02CA8" w:rsidRPr="00C01963" w:rsidRDefault="00251335" w:rsidP="00F42C7C">
      <w:pPr>
        <w:suppressAutoHyphens w:val="0"/>
        <w:spacing w:after="0" w:line="360" w:lineRule="auto"/>
        <w:jc w:val="both"/>
        <w:rPr>
          <w:rFonts w:ascii="Arial" w:hAnsi="Arial" w:cs="Arial"/>
        </w:rPr>
      </w:pPr>
      <w:r w:rsidRPr="00C01963">
        <w:rPr>
          <w:rFonts w:ascii="Arial" w:hAnsi="Arial" w:cs="Arial"/>
          <w:i/>
        </w:rPr>
        <w:t xml:space="preserve">       </w:t>
      </w:r>
      <w:r w:rsidR="00114AC5" w:rsidRPr="00C01963">
        <w:rPr>
          <w:rFonts w:ascii="Arial" w:hAnsi="Arial" w:cs="Arial"/>
          <w:i/>
          <w:lang w:val="en-US"/>
        </w:rPr>
        <w:t>m</w:t>
      </w:r>
      <w:r w:rsidR="006C4EBA" w:rsidRPr="00C01963">
        <w:rPr>
          <w:rFonts w:ascii="Arial" w:hAnsi="Arial" w:cs="Arial"/>
          <w:vertAlign w:val="subscript"/>
        </w:rPr>
        <w:t>0</w:t>
      </w:r>
      <w:r w:rsidR="00114AC5" w:rsidRPr="00C01963">
        <w:rPr>
          <w:rFonts w:ascii="Arial" w:hAnsi="Arial" w:cs="Arial"/>
        </w:rPr>
        <w:t xml:space="preserve"> –</w:t>
      </w:r>
      <w:r w:rsidRPr="00C01963">
        <w:t xml:space="preserve"> </w:t>
      </w:r>
      <w:r w:rsidRPr="00C01963">
        <w:rPr>
          <w:rFonts w:ascii="Arial" w:hAnsi="Arial" w:cs="Arial"/>
        </w:rPr>
        <w:t xml:space="preserve">исходная масса целых орехов лещины, взятая по 8.3.7, состоящая из </w:t>
      </w:r>
      <w:r w:rsidR="00C01963">
        <w:rPr>
          <w:rFonts w:ascii="Arial" w:hAnsi="Arial" w:cs="Arial"/>
        </w:rPr>
        <w:br/>
      </w:r>
      <w:r w:rsidRPr="00C01963">
        <w:rPr>
          <w:rFonts w:ascii="Arial" w:hAnsi="Arial" w:cs="Arial"/>
        </w:rPr>
        <w:t>500 шт. орехов лещины, г</w:t>
      </w:r>
      <w:r w:rsidR="00E81F15" w:rsidRPr="00C01963">
        <w:rPr>
          <w:rFonts w:ascii="Arial" w:hAnsi="Arial" w:cs="Arial"/>
        </w:rPr>
        <w:t>.</w:t>
      </w:r>
    </w:p>
    <w:p w14:paraId="31E251C8" w14:textId="1BDDB99E" w:rsidR="008C164D" w:rsidRDefault="008C164D" w:rsidP="00114AC5">
      <w:pPr>
        <w:suppressAutoHyphens w:val="0"/>
        <w:spacing w:after="0" w:line="360" w:lineRule="auto"/>
        <w:ind w:firstLine="709"/>
        <w:jc w:val="both"/>
        <w:rPr>
          <w:rFonts w:ascii="Arial" w:hAnsi="Arial" w:cs="Arial"/>
        </w:rPr>
      </w:pPr>
      <w:r w:rsidRPr="00C01963">
        <w:rPr>
          <w:rFonts w:ascii="Arial" w:hAnsi="Arial" w:cs="Arial"/>
        </w:rPr>
        <w:t>Вычисления по формулам (4)</w:t>
      </w:r>
      <w:r w:rsidR="00C01963">
        <w:rPr>
          <w:rFonts w:ascii="Arial" w:hAnsi="Arial" w:cs="Arial"/>
        </w:rPr>
        <w:t>–</w:t>
      </w:r>
      <w:r w:rsidRPr="00C01963">
        <w:rPr>
          <w:rFonts w:ascii="Arial" w:hAnsi="Arial" w:cs="Arial"/>
        </w:rPr>
        <w:t>(6) проводят до второго десятичного знака с последующим округлением результатов до первого десятичного знака. За окончательный результат анализа принимают результат одиночного определения.</w:t>
      </w:r>
    </w:p>
    <w:p w14:paraId="0A22DD7F" w14:textId="4CDC136E" w:rsidR="008C2906" w:rsidRPr="00517AE9" w:rsidRDefault="008C2906" w:rsidP="00114AC5">
      <w:pPr>
        <w:suppressAutoHyphens w:val="0"/>
        <w:spacing w:after="0" w:line="360" w:lineRule="auto"/>
        <w:ind w:firstLine="709"/>
        <w:jc w:val="both"/>
        <w:rPr>
          <w:rFonts w:ascii="Arial" w:hAnsi="Arial" w:cs="Arial"/>
        </w:rPr>
      </w:pPr>
      <w:r w:rsidRPr="00517AE9">
        <w:rPr>
          <w:rFonts w:ascii="Arial" w:hAnsi="Arial" w:cs="Arial"/>
        </w:rPr>
        <w:t xml:space="preserve">При возникновении разногласий в оценке </w:t>
      </w:r>
      <w:r w:rsidR="009E23F4">
        <w:rPr>
          <w:rFonts w:ascii="Arial" w:hAnsi="Arial" w:cs="Arial"/>
        </w:rPr>
        <w:t xml:space="preserve">качества партии орехов лещины по показателю </w:t>
      </w:r>
      <w:r w:rsidRPr="00517AE9">
        <w:rPr>
          <w:rFonts w:ascii="Arial" w:hAnsi="Arial" w:cs="Arial"/>
        </w:rPr>
        <w:t xml:space="preserve">выход ядра </w:t>
      </w:r>
      <w:r w:rsidR="009E23F4">
        <w:rPr>
          <w:rFonts w:ascii="Arial" w:hAnsi="Arial" w:cs="Arial"/>
        </w:rPr>
        <w:t xml:space="preserve">к массе ореха лещины </w:t>
      </w:r>
      <w:r w:rsidRPr="00517AE9">
        <w:rPr>
          <w:rFonts w:ascii="Arial" w:hAnsi="Arial" w:cs="Arial"/>
        </w:rPr>
        <w:t xml:space="preserve">определение проводят повторно в двух параллельных определениях. За окончательный результат в этом случае принимают среднеарифметическое значение двух параллельных определений, допускаемое абсолютное расхождение между которыми не должно превышать </w:t>
      </w:r>
      <w:r w:rsidR="003A0AC2">
        <w:rPr>
          <w:rFonts w:ascii="Arial" w:hAnsi="Arial" w:cs="Arial"/>
        </w:rPr>
        <w:br/>
      </w:r>
      <w:r w:rsidRPr="00517AE9">
        <w:rPr>
          <w:rFonts w:ascii="Arial" w:hAnsi="Arial" w:cs="Arial"/>
        </w:rPr>
        <w:t xml:space="preserve">0,5 %. При превышении указанной нормы контрольное испытание повторяют на новых </w:t>
      </w:r>
      <w:r w:rsidR="009E23F4">
        <w:rPr>
          <w:rFonts w:ascii="Arial" w:hAnsi="Arial" w:cs="Arial"/>
        </w:rPr>
        <w:t>пробах орехов лещины</w:t>
      </w:r>
      <w:r w:rsidRPr="00517AE9">
        <w:rPr>
          <w:rFonts w:ascii="Arial" w:hAnsi="Arial" w:cs="Arial"/>
        </w:rPr>
        <w:t xml:space="preserve"> до получения допустимого расхождения.</w:t>
      </w:r>
    </w:p>
    <w:p w14:paraId="4BD71126" w14:textId="7FCD6408" w:rsidR="00114AC5" w:rsidRDefault="00F02CA8" w:rsidP="00114AC5">
      <w:pPr>
        <w:suppressAutoHyphens w:val="0"/>
        <w:spacing w:after="0" w:line="360" w:lineRule="auto"/>
        <w:ind w:firstLine="709"/>
        <w:jc w:val="both"/>
      </w:pPr>
      <w:r w:rsidRPr="009E23F4">
        <w:rPr>
          <w:rFonts w:ascii="Arial" w:hAnsi="Arial" w:cs="Arial"/>
        </w:rPr>
        <w:t xml:space="preserve">Полученный результат </w:t>
      </w:r>
      <w:r w:rsidR="009E23F4" w:rsidRPr="009E23F4">
        <w:rPr>
          <w:rFonts w:ascii="Arial" w:hAnsi="Arial" w:cs="Arial"/>
        </w:rPr>
        <w:t xml:space="preserve">вычислений </w:t>
      </w:r>
      <w:r w:rsidRPr="009E23F4">
        <w:rPr>
          <w:rFonts w:ascii="Arial" w:hAnsi="Arial" w:cs="Arial"/>
        </w:rPr>
        <w:t>сравнивают со значениями, указанными в таблиц</w:t>
      </w:r>
      <w:r w:rsidR="00F42C7C" w:rsidRPr="009E23F4">
        <w:rPr>
          <w:rFonts w:ascii="Arial" w:hAnsi="Arial" w:cs="Arial"/>
        </w:rPr>
        <w:t>е</w:t>
      </w:r>
      <w:r w:rsidRPr="009E23F4">
        <w:rPr>
          <w:rFonts w:ascii="Arial" w:hAnsi="Arial" w:cs="Arial"/>
        </w:rPr>
        <w:t xml:space="preserve"> 2</w:t>
      </w:r>
      <w:r w:rsidR="00114AC5" w:rsidRPr="009E23F4">
        <w:rPr>
          <w:rFonts w:ascii="Arial" w:hAnsi="Arial" w:cs="Arial"/>
        </w:rPr>
        <w:t>.</w:t>
      </w:r>
      <w:r w:rsidR="00515229" w:rsidRPr="00517AE9">
        <w:t xml:space="preserve"> </w:t>
      </w:r>
    </w:p>
    <w:p w14:paraId="3425B93B" w14:textId="5995CB89" w:rsidR="00F42C7C" w:rsidRDefault="00BC4276" w:rsidP="00F42C7C">
      <w:pPr>
        <w:spacing w:after="0" w:line="360" w:lineRule="auto"/>
        <w:ind w:firstLine="709"/>
        <w:jc w:val="both"/>
        <w:rPr>
          <w:rFonts w:ascii="Arial" w:hAnsi="Arial" w:cs="Arial"/>
        </w:rPr>
      </w:pPr>
      <w:r>
        <w:rPr>
          <w:rFonts w:ascii="Arial" w:hAnsi="Arial" w:cs="Arial"/>
        </w:rPr>
        <w:t>8</w:t>
      </w:r>
      <w:r w:rsidR="00F42C7C">
        <w:rPr>
          <w:rFonts w:ascii="Arial" w:hAnsi="Arial" w:cs="Arial"/>
        </w:rPr>
        <w:t>.7 Определение токсичных элементов:</w:t>
      </w:r>
    </w:p>
    <w:p w14:paraId="5BCEA36A" w14:textId="3CBF17F9" w:rsidR="00D07603" w:rsidRPr="00517AE9" w:rsidRDefault="00F42C7C" w:rsidP="00D07603">
      <w:pPr>
        <w:spacing w:after="0" w:line="360" w:lineRule="auto"/>
        <w:ind w:firstLine="709"/>
        <w:jc w:val="both"/>
        <w:rPr>
          <w:rFonts w:ascii="Arial" w:hAnsi="Arial" w:cs="Arial"/>
        </w:rPr>
      </w:pPr>
      <w:r>
        <w:rPr>
          <w:rFonts w:ascii="Arial" w:hAnsi="Arial" w:cs="Arial"/>
        </w:rPr>
        <w:t>-</w:t>
      </w:r>
      <w:r w:rsidR="00D07603" w:rsidRPr="00517AE9">
        <w:rPr>
          <w:rFonts w:ascii="Arial" w:hAnsi="Arial" w:cs="Arial"/>
        </w:rPr>
        <w:t xml:space="preserve"> ртути </w:t>
      </w:r>
      <w:r>
        <w:rPr>
          <w:rFonts w:ascii="Arial" w:hAnsi="Arial" w:cs="Arial"/>
        </w:rPr>
        <w:t>–</w:t>
      </w:r>
      <w:r w:rsidR="00D07603" w:rsidRPr="00517AE9">
        <w:rPr>
          <w:rFonts w:ascii="Arial" w:hAnsi="Arial" w:cs="Arial"/>
        </w:rPr>
        <w:t xml:space="preserve"> по ГОСТ 26927, ГОСТ 30178, ГОСТ 30538</w:t>
      </w:r>
      <w:r w:rsidR="00B275F7" w:rsidRPr="00517AE9">
        <w:rPr>
          <w:rFonts w:ascii="Arial" w:hAnsi="Arial" w:cs="Arial"/>
        </w:rPr>
        <w:t>, ГОСТ 34427</w:t>
      </w:r>
      <w:r w:rsidR="00BC4276">
        <w:rPr>
          <w:rFonts w:ascii="Arial" w:hAnsi="Arial" w:cs="Arial"/>
        </w:rPr>
        <w:t>;</w:t>
      </w:r>
    </w:p>
    <w:p w14:paraId="7A8E5D6A" w14:textId="2F192735" w:rsidR="00D07603" w:rsidRPr="00517AE9" w:rsidRDefault="00F42C7C" w:rsidP="007E4C0A">
      <w:pPr>
        <w:spacing w:after="0" w:line="360" w:lineRule="auto"/>
        <w:ind w:firstLine="709"/>
        <w:jc w:val="both"/>
        <w:rPr>
          <w:rFonts w:ascii="Arial" w:hAnsi="Arial" w:cs="Arial"/>
        </w:rPr>
      </w:pPr>
      <w:r>
        <w:rPr>
          <w:rFonts w:ascii="Arial" w:hAnsi="Arial" w:cs="Arial"/>
        </w:rPr>
        <w:t>-</w:t>
      </w:r>
      <w:r w:rsidR="00D07603" w:rsidRPr="00517AE9">
        <w:rPr>
          <w:rFonts w:ascii="Arial" w:hAnsi="Arial" w:cs="Arial"/>
        </w:rPr>
        <w:t xml:space="preserve"> мышьяка </w:t>
      </w:r>
      <w:r>
        <w:rPr>
          <w:rFonts w:ascii="Arial" w:hAnsi="Arial" w:cs="Arial"/>
        </w:rPr>
        <w:t>–</w:t>
      </w:r>
      <w:r w:rsidR="00D07603" w:rsidRPr="00517AE9">
        <w:rPr>
          <w:rFonts w:ascii="Arial" w:hAnsi="Arial" w:cs="Arial"/>
        </w:rPr>
        <w:t xml:space="preserve"> по ГОСТ 26930. ГОСТ</w:t>
      </w:r>
      <w:r w:rsidR="00457A36" w:rsidRPr="00517AE9">
        <w:rPr>
          <w:rFonts w:ascii="Arial" w:hAnsi="Arial" w:cs="Arial"/>
        </w:rPr>
        <w:t xml:space="preserve"> </w:t>
      </w:r>
      <w:r w:rsidR="00D07603" w:rsidRPr="00517AE9">
        <w:rPr>
          <w:rFonts w:ascii="Arial" w:hAnsi="Arial" w:cs="Arial"/>
        </w:rPr>
        <w:t>30178</w:t>
      </w:r>
      <w:r w:rsidR="00457A36" w:rsidRPr="00517AE9">
        <w:rPr>
          <w:rFonts w:ascii="Arial" w:hAnsi="Arial" w:cs="Arial"/>
        </w:rPr>
        <w:t xml:space="preserve">, </w:t>
      </w:r>
      <w:r w:rsidR="00D07603" w:rsidRPr="00517AE9">
        <w:rPr>
          <w:rFonts w:ascii="Arial" w:hAnsi="Arial" w:cs="Arial"/>
        </w:rPr>
        <w:t>ГОСТ 30538</w:t>
      </w:r>
      <w:r w:rsidR="007E4C0A" w:rsidRPr="00517AE9">
        <w:rPr>
          <w:rFonts w:ascii="Arial" w:hAnsi="Arial" w:cs="Arial"/>
        </w:rPr>
        <w:t>,</w:t>
      </w:r>
      <w:r w:rsidR="007E4C0A" w:rsidRPr="00517AE9">
        <w:t xml:space="preserve"> </w:t>
      </w:r>
      <w:r w:rsidR="007E4C0A" w:rsidRPr="00517AE9">
        <w:rPr>
          <w:rFonts w:ascii="Arial" w:hAnsi="Arial" w:cs="Arial"/>
        </w:rPr>
        <w:t xml:space="preserve">ГОСТ 31266, </w:t>
      </w:r>
      <w:r w:rsidR="003A0AC2">
        <w:rPr>
          <w:rFonts w:ascii="Arial" w:hAnsi="Arial" w:cs="Arial"/>
        </w:rPr>
        <w:br/>
      </w:r>
      <w:r w:rsidR="007E4C0A" w:rsidRPr="00517AE9">
        <w:rPr>
          <w:rFonts w:ascii="Arial" w:hAnsi="Arial" w:cs="Arial"/>
        </w:rPr>
        <w:t>ГОСТ 31628</w:t>
      </w:r>
      <w:r w:rsidR="00BC4276">
        <w:rPr>
          <w:rFonts w:ascii="Arial" w:hAnsi="Arial" w:cs="Arial"/>
        </w:rPr>
        <w:t>;</w:t>
      </w:r>
    </w:p>
    <w:p w14:paraId="72101FFD" w14:textId="46CD70B0" w:rsidR="00D07603" w:rsidRPr="00517AE9" w:rsidRDefault="00F42C7C" w:rsidP="00D07603">
      <w:pPr>
        <w:spacing w:after="0" w:line="360" w:lineRule="auto"/>
        <w:ind w:firstLine="709"/>
        <w:jc w:val="both"/>
        <w:rPr>
          <w:rFonts w:ascii="Arial" w:hAnsi="Arial" w:cs="Arial"/>
        </w:rPr>
      </w:pPr>
      <w:r>
        <w:rPr>
          <w:rFonts w:ascii="Arial" w:hAnsi="Arial" w:cs="Arial"/>
        </w:rPr>
        <w:t>-</w:t>
      </w:r>
      <w:r w:rsidR="00D07603" w:rsidRPr="00517AE9">
        <w:rPr>
          <w:rFonts w:ascii="Arial" w:hAnsi="Arial" w:cs="Arial"/>
        </w:rPr>
        <w:t xml:space="preserve"> свинца </w:t>
      </w:r>
      <w:r>
        <w:rPr>
          <w:rFonts w:ascii="Arial" w:hAnsi="Arial" w:cs="Arial"/>
        </w:rPr>
        <w:t>–</w:t>
      </w:r>
      <w:r w:rsidR="00D07603" w:rsidRPr="00517AE9">
        <w:rPr>
          <w:rFonts w:ascii="Arial" w:hAnsi="Arial" w:cs="Arial"/>
        </w:rPr>
        <w:t xml:space="preserve"> по ГОСТ 26932</w:t>
      </w:r>
      <w:r w:rsidR="00457A36" w:rsidRPr="00517AE9">
        <w:rPr>
          <w:rFonts w:ascii="Arial" w:hAnsi="Arial" w:cs="Arial"/>
        </w:rPr>
        <w:t xml:space="preserve">, </w:t>
      </w:r>
      <w:r w:rsidR="00D07603" w:rsidRPr="00517AE9">
        <w:rPr>
          <w:rFonts w:ascii="Arial" w:hAnsi="Arial" w:cs="Arial"/>
        </w:rPr>
        <w:t>ГОСТ 30178, ГОСТ 30538</w:t>
      </w:r>
      <w:r w:rsidR="00B9546B" w:rsidRPr="00517AE9">
        <w:rPr>
          <w:rFonts w:ascii="Arial" w:hAnsi="Arial" w:cs="Arial"/>
        </w:rPr>
        <w:t>,</w:t>
      </w:r>
      <w:r w:rsidR="00B9546B" w:rsidRPr="00517AE9">
        <w:t xml:space="preserve"> </w:t>
      </w:r>
      <w:r w:rsidR="00B9546B" w:rsidRPr="00517AE9">
        <w:rPr>
          <w:rFonts w:ascii="Arial" w:hAnsi="Arial" w:cs="Arial"/>
        </w:rPr>
        <w:t>ГОСТ 33824</w:t>
      </w:r>
      <w:r w:rsidR="00BC4276">
        <w:rPr>
          <w:rFonts w:ascii="Arial" w:hAnsi="Arial" w:cs="Arial"/>
        </w:rPr>
        <w:t>;</w:t>
      </w:r>
    </w:p>
    <w:p w14:paraId="1DFD8F91" w14:textId="7872DEB3" w:rsidR="00D07603" w:rsidRPr="00517AE9" w:rsidRDefault="00F42C7C" w:rsidP="00D07603">
      <w:pPr>
        <w:spacing w:after="0" w:line="360" w:lineRule="auto"/>
        <w:ind w:firstLine="709"/>
        <w:jc w:val="both"/>
        <w:rPr>
          <w:rFonts w:ascii="Arial" w:hAnsi="Arial" w:cs="Arial"/>
        </w:rPr>
      </w:pPr>
      <w:r>
        <w:rPr>
          <w:rFonts w:ascii="Arial" w:hAnsi="Arial" w:cs="Arial"/>
        </w:rPr>
        <w:t>-</w:t>
      </w:r>
      <w:r w:rsidR="00D07603" w:rsidRPr="00517AE9">
        <w:rPr>
          <w:rFonts w:ascii="Arial" w:hAnsi="Arial" w:cs="Arial"/>
        </w:rPr>
        <w:t xml:space="preserve"> кадмия </w:t>
      </w:r>
      <w:r>
        <w:rPr>
          <w:rFonts w:ascii="Arial" w:hAnsi="Arial" w:cs="Arial"/>
        </w:rPr>
        <w:t>–</w:t>
      </w:r>
      <w:r w:rsidR="00D07603" w:rsidRPr="00517AE9">
        <w:rPr>
          <w:rFonts w:ascii="Arial" w:hAnsi="Arial" w:cs="Arial"/>
        </w:rPr>
        <w:t xml:space="preserve"> по ГОСТ 26933, ГОСТ 30178, ГОСТ 30538</w:t>
      </w:r>
      <w:r w:rsidR="00B9546B" w:rsidRPr="00517AE9">
        <w:rPr>
          <w:rFonts w:ascii="Arial" w:hAnsi="Arial" w:cs="Arial"/>
        </w:rPr>
        <w:t>,</w:t>
      </w:r>
      <w:r w:rsidR="00B9546B" w:rsidRPr="00517AE9">
        <w:t xml:space="preserve"> </w:t>
      </w:r>
      <w:r w:rsidR="00B9546B" w:rsidRPr="00517AE9">
        <w:rPr>
          <w:rFonts w:ascii="Arial" w:hAnsi="Arial" w:cs="Arial"/>
        </w:rPr>
        <w:t>ГОСТ 33824</w:t>
      </w:r>
      <w:r w:rsidR="00BC4276">
        <w:rPr>
          <w:rFonts w:ascii="Arial" w:hAnsi="Arial" w:cs="Arial"/>
        </w:rPr>
        <w:t>;</w:t>
      </w:r>
    </w:p>
    <w:p w14:paraId="075F2F7E" w14:textId="673185E6" w:rsidR="00D07603" w:rsidRPr="00517AE9" w:rsidRDefault="00BC4276" w:rsidP="00BC4276">
      <w:pPr>
        <w:pStyle w:val="aff7"/>
        <w:tabs>
          <w:tab w:val="left" w:pos="851"/>
        </w:tabs>
        <w:spacing w:after="0" w:line="360" w:lineRule="auto"/>
        <w:ind w:left="0" w:firstLine="709"/>
        <w:contextualSpacing w:val="0"/>
        <w:jc w:val="both"/>
        <w:rPr>
          <w:rFonts w:ascii="Arial" w:hAnsi="Arial" w:cs="Arial"/>
        </w:rPr>
      </w:pPr>
      <w:r>
        <w:rPr>
          <w:rFonts w:ascii="Arial" w:hAnsi="Arial" w:cs="Arial"/>
        </w:rPr>
        <w:t>8</w:t>
      </w:r>
      <w:r w:rsidR="00D07603" w:rsidRPr="00517AE9">
        <w:rPr>
          <w:rFonts w:ascii="Arial" w:hAnsi="Arial" w:cs="Arial"/>
        </w:rPr>
        <w:t>.</w:t>
      </w:r>
      <w:r w:rsidR="00F42C7C">
        <w:rPr>
          <w:rFonts w:ascii="Arial" w:hAnsi="Arial" w:cs="Arial"/>
        </w:rPr>
        <w:t xml:space="preserve">8 </w:t>
      </w:r>
      <w:r w:rsidR="00D07603" w:rsidRPr="00517AE9">
        <w:rPr>
          <w:rFonts w:ascii="Arial" w:hAnsi="Arial" w:cs="Arial"/>
        </w:rPr>
        <w:t xml:space="preserve">Определение микотоксинов </w:t>
      </w:r>
      <w:r w:rsidR="00F42C7C">
        <w:rPr>
          <w:rFonts w:ascii="Arial" w:hAnsi="Arial" w:cs="Arial"/>
        </w:rPr>
        <w:t>–</w:t>
      </w:r>
      <w:r w:rsidR="00D07603" w:rsidRPr="00517AE9">
        <w:rPr>
          <w:rFonts w:ascii="Arial" w:hAnsi="Arial" w:cs="Arial"/>
        </w:rPr>
        <w:t xml:space="preserve"> по ГОСТ 30711</w:t>
      </w:r>
      <w:r w:rsidR="00CE168E" w:rsidRPr="00517AE9">
        <w:rPr>
          <w:rFonts w:ascii="Arial" w:hAnsi="Arial" w:cs="Arial"/>
        </w:rPr>
        <w:t>,</w:t>
      </w:r>
      <w:r w:rsidR="00CE168E" w:rsidRPr="00517AE9">
        <w:t xml:space="preserve"> </w:t>
      </w:r>
      <w:r w:rsidR="00CE168E" w:rsidRPr="00517AE9">
        <w:rPr>
          <w:rFonts w:ascii="Arial" w:hAnsi="Arial" w:cs="Arial"/>
        </w:rPr>
        <w:t xml:space="preserve">ГОСТ </w:t>
      </w:r>
      <w:r w:rsidR="000C50FA" w:rsidRPr="00517AE9">
        <w:rPr>
          <w:rFonts w:ascii="Arial" w:hAnsi="Arial" w:cs="Arial"/>
        </w:rPr>
        <w:t>31748, ГОСТ</w:t>
      </w:r>
      <w:r w:rsidR="008F46F1" w:rsidRPr="00517AE9">
        <w:rPr>
          <w:rFonts w:ascii="Arial" w:hAnsi="Arial" w:cs="Arial"/>
        </w:rPr>
        <w:t xml:space="preserve"> 34140</w:t>
      </w:r>
      <w:r w:rsidR="00D07603" w:rsidRPr="00517AE9">
        <w:rPr>
          <w:rFonts w:ascii="Arial" w:hAnsi="Arial" w:cs="Arial"/>
        </w:rPr>
        <w:t>.</w:t>
      </w:r>
    </w:p>
    <w:p w14:paraId="36EBE9C0" w14:textId="041BB95C" w:rsidR="002F7A96" w:rsidRPr="00517AE9" w:rsidRDefault="00BC4276" w:rsidP="00BC4276">
      <w:pPr>
        <w:spacing w:after="0" w:line="360" w:lineRule="auto"/>
        <w:ind w:firstLine="709"/>
        <w:jc w:val="both"/>
      </w:pPr>
      <w:r>
        <w:rPr>
          <w:rFonts w:ascii="Arial" w:hAnsi="Arial" w:cs="Arial"/>
        </w:rPr>
        <w:t>8</w:t>
      </w:r>
      <w:r w:rsidR="00F42C7C">
        <w:rPr>
          <w:rFonts w:ascii="Arial" w:hAnsi="Arial" w:cs="Arial"/>
        </w:rPr>
        <w:t xml:space="preserve">.9 </w:t>
      </w:r>
      <w:r w:rsidR="00D07603" w:rsidRPr="00517AE9">
        <w:rPr>
          <w:rFonts w:ascii="Arial" w:hAnsi="Arial" w:cs="Arial"/>
        </w:rPr>
        <w:t xml:space="preserve">Определение пестицидов </w:t>
      </w:r>
      <w:r w:rsidR="00F42C7C">
        <w:rPr>
          <w:rFonts w:ascii="Arial" w:hAnsi="Arial" w:cs="Arial"/>
        </w:rPr>
        <w:t>–</w:t>
      </w:r>
      <w:r w:rsidR="00D07603" w:rsidRPr="00517AE9">
        <w:rPr>
          <w:rFonts w:ascii="Arial" w:hAnsi="Arial" w:cs="Arial"/>
        </w:rPr>
        <w:t xml:space="preserve"> по ГОСТ 30349.</w:t>
      </w:r>
      <w:r w:rsidR="002F7A96" w:rsidRPr="00517AE9">
        <w:t xml:space="preserve"> </w:t>
      </w:r>
    </w:p>
    <w:p w14:paraId="7574AD08" w14:textId="2984F3D9" w:rsidR="00C55008" w:rsidRDefault="00BC4276" w:rsidP="00D07603">
      <w:pPr>
        <w:spacing w:after="0" w:line="360" w:lineRule="auto"/>
        <w:ind w:firstLine="709"/>
        <w:jc w:val="both"/>
        <w:rPr>
          <w:rFonts w:ascii="Arial" w:hAnsi="Arial" w:cs="Arial"/>
        </w:rPr>
      </w:pPr>
      <w:r w:rsidRPr="003A0AC2">
        <w:rPr>
          <w:rFonts w:ascii="Arial" w:hAnsi="Arial" w:cs="Arial"/>
        </w:rPr>
        <w:t>8</w:t>
      </w:r>
      <w:r w:rsidR="00D07603" w:rsidRPr="003A0AC2">
        <w:rPr>
          <w:rFonts w:ascii="Arial" w:hAnsi="Arial" w:cs="Arial"/>
        </w:rPr>
        <w:t>.1</w:t>
      </w:r>
      <w:r w:rsidR="00F42C7C" w:rsidRPr="003A0AC2">
        <w:rPr>
          <w:rFonts w:ascii="Arial" w:hAnsi="Arial" w:cs="Arial"/>
        </w:rPr>
        <w:t xml:space="preserve">0 </w:t>
      </w:r>
      <w:r w:rsidR="00D07603" w:rsidRPr="003A0AC2">
        <w:rPr>
          <w:rFonts w:ascii="Arial" w:hAnsi="Arial" w:cs="Arial"/>
        </w:rPr>
        <w:t xml:space="preserve">Определение </w:t>
      </w:r>
      <w:r w:rsidR="00C55008" w:rsidRPr="003A0AC2">
        <w:rPr>
          <w:rFonts w:ascii="Arial" w:hAnsi="Arial" w:cs="Arial"/>
        </w:rPr>
        <w:t xml:space="preserve">патогенных микроорганизмов, в том числе бактерий рода </w:t>
      </w:r>
      <w:r w:rsidR="00C55008" w:rsidRPr="003A0AC2">
        <w:rPr>
          <w:rFonts w:ascii="Arial" w:hAnsi="Arial" w:cs="Arial"/>
          <w:i/>
        </w:rPr>
        <w:t>Salmonella</w:t>
      </w:r>
      <w:r w:rsidR="00C55008" w:rsidRPr="003A0AC2">
        <w:rPr>
          <w:rFonts w:ascii="Arial" w:hAnsi="Arial" w:cs="Arial"/>
        </w:rPr>
        <w:t xml:space="preserve">, </w:t>
      </w:r>
      <w:r w:rsidR="003A0AC2" w:rsidRPr="003A0AC2">
        <w:rPr>
          <w:rFonts w:ascii="Arial" w:hAnsi="Arial" w:cs="Arial"/>
        </w:rPr>
        <w:t>–</w:t>
      </w:r>
      <w:r w:rsidR="00C55008" w:rsidRPr="003A0AC2">
        <w:rPr>
          <w:rFonts w:ascii="Arial" w:hAnsi="Arial" w:cs="Arial"/>
        </w:rPr>
        <w:t xml:space="preserve"> по ГОСТ 31659</w:t>
      </w:r>
      <w:r w:rsidRPr="003A0AC2">
        <w:rPr>
          <w:rFonts w:ascii="Arial" w:hAnsi="Arial" w:cs="Arial"/>
        </w:rPr>
        <w:t>.</w:t>
      </w:r>
    </w:p>
    <w:p w14:paraId="3A4DA58A" w14:textId="77777777" w:rsidR="00812522" w:rsidRPr="0093406D" w:rsidRDefault="00812522" w:rsidP="0093406D">
      <w:pPr>
        <w:pStyle w:val="headertext"/>
        <w:spacing w:before="0" w:beforeAutospacing="0" w:after="0" w:afterAutospacing="0" w:line="360" w:lineRule="auto"/>
        <w:ind w:firstLine="709"/>
        <w:jc w:val="both"/>
        <w:rPr>
          <w:rFonts w:ascii="Arial" w:hAnsi="Arial" w:cs="Arial"/>
        </w:rPr>
      </w:pPr>
    </w:p>
    <w:p w14:paraId="4D94B613" w14:textId="77777777" w:rsidR="00DF0DAD" w:rsidRDefault="00DF0DAD" w:rsidP="0093406D">
      <w:pPr>
        <w:pStyle w:val="headertext"/>
        <w:spacing w:before="0" w:beforeAutospacing="0" w:after="120" w:afterAutospacing="0" w:line="360" w:lineRule="auto"/>
        <w:ind w:firstLine="709"/>
        <w:jc w:val="both"/>
        <w:rPr>
          <w:rFonts w:ascii="Arial" w:hAnsi="Arial" w:cs="Arial"/>
          <w:b/>
          <w:sz w:val="28"/>
          <w:szCs w:val="28"/>
        </w:rPr>
      </w:pPr>
    </w:p>
    <w:p w14:paraId="5D19CDF8" w14:textId="77777777" w:rsidR="00DF0DAD" w:rsidRDefault="00DF0DAD" w:rsidP="0093406D">
      <w:pPr>
        <w:pStyle w:val="headertext"/>
        <w:spacing w:before="0" w:beforeAutospacing="0" w:after="120" w:afterAutospacing="0" w:line="360" w:lineRule="auto"/>
        <w:ind w:firstLine="709"/>
        <w:jc w:val="both"/>
        <w:rPr>
          <w:rFonts w:ascii="Arial" w:hAnsi="Arial" w:cs="Arial"/>
          <w:b/>
          <w:sz w:val="28"/>
          <w:szCs w:val="28"/>
        </w:rPr>
      </w:pPr>
    </w:p>
    <w:p w14:paraId="245F138E" w14:textId="52362832" w:rsidR="00BA1F25" w:rsidRPr="00517AE9" w:rsidRDefault="00BC4276" w:rsidP="0093406D">
      <w:pPr>
        <w:pStyle w:val="headertext"/>
        <w:spacing w:before="0" w:beforeAutospacing="0" w:after="120" w:afterAutospacing="0" w:line="360" w:lineRule="auto"/>
        <w:ind w:firstLine="709"/>
        <w:jc w:val="both"/>
        <w:rPr>
          <w:rFonts w:ascii="Arial" w:hAnsi="Arial" w:cs="Arial"/>
          <w:b/>
          <w:sz w:val="28"/>
          <w:szCs w:val="28"/>
        </w:rPr>
      </w:pPr>
      <w:r>
        <w:rPr>
          <w:rFonts w:ascii="Arial" w:hAnsi="Arial" w:cs="Arial"/>
          <w:b/>
          <w:sz w:val="28"/>
          <w:szCs w:val="28"/>
        </w:rPr>
        <w:lastRenderedPageBreak/>
        <w:t>9</w:t>
      </w:r>
      <w:r w:rsidR="00BA1F25" w:rsidRPr="00517AE9">
        <w:rPr>
          <w:rFonts w:ascii="Arial" w:hAnsi="Arial" w:cs="Arial"/>
          <w:b/>
          <w:sz w:val="28"/>
          <w:szCs w:val="28"/>
        </w:rPr>
        <w:t xml:space="preserve"> Транспортирование и хранение </w:t>
      </w:r>
    </w:p>
    <w:p w14:paraId="125E20D9" w14:textId="59659750" w:rsidR="00E57008" w:rsidRPr="00517AE9" w:rsidRDefault="00BC4276" w:rsidP="00A448A0">
      <w:pPr>
        <w:pStyle w:val="formattext0"/>
        <w:spacing w:before="0" w:beforeAutospacing="0" w:after="0" w:afterAutospacing="0" w:line="360" w:lineRule="auto"/>
        <w:ind w:firstLine="709"/>
        <w:jc w:val="both"/>
        <w:rPr>
          <w:rFonts w:ascii="Arial" w:hAnsi="Arial" w:cs="Arial"/>
        </w:rPr>
      </w:pPr>
      <w:bookmarkStart w:id="42" w:name="P00AF"/>
      <w:bookmarkStart w:id="43" w:name="P00B3"/>
      <w:bookmarkEnd w:id="42"/>
      <w:bookmarkEnd w:id="43"/>
      <w:r>
        <w:rPr>
          <w:rFonts w:ascii="Arial" w:hAnsi="Arial" w:cs="Arial"/>
        </w:rPr>
        <w:t>9</w:t>
      </w:r>
      <w:r w:rsidR="00E57008" w:rsidRPr="00517AE9">
        <w:rPr>
          <w:rFonts w:ascii="Arial" w:hAnsi="Arial" w:cs="Arial"/>
        </w:rPr>
        <w:t>.1</w:t>
      </w:r>
      <w:r w:rsidR="0093406D">
        <w:rPr>
          <w:rFonts w:ascii="Arial" w:hAnsi="Arial" w:cs="Arial"/>
        </w:rPr>
        <w:t xml:space="preserve"> </w:t>
      </w:r>
      <w:r w:rsidR="00E57008" w:rsidRPr="00517AE9">
        <w:rPr>
          <w:rFonts w:ascii="Arial" w:hAnsi="Arial" w:cs="Arial"/>
        </w:rPr>
        <w:t xml:space="preserve">Орехи </w:t>
      </w:r>
      <w:r w:rsidR="005A6EC9" w:rsidRPr="00517AE9">
        <w:rPr>
          <w:rFonts w:ascii="Arial" w:hAnsi="Arial" w:cs="Arial"/>
        </w:rPr>
        <w:t>лещины</w:t>
      </w:r>
      <w:r w:rsidR="00E57008" w:rsidRPr="00517AE9">
        <w:rPr>
          <w:rFonts w:ascii="Arial" w:hAnsi="Arial" w:cs="Arial"/>
        </w:rPr>
        <w:t xml:space="preserve"> транспортируют в чистых, сухих, без постороннего запаха, не</w:t>
      </w:r>
      <w:r w:rsidR="005A6EC9" w:rsidRPr="00517AE9">
        <w:rPr>
          <w:rFonts w:ascii="Arial" w:hAnsi="Arial" w:cs="Arial"/>
        </w:rPr>
        <w:t xml:space="preserve"> </w:t>
      </w:r>
      <w:r w:rsidR="00E57008" w:rsidRPr="00517AE9">
        <w:rPr>
          <w:rFonts w:ascii="Arial" w:hAnsi="Arial" w:cs="Arial"/>
        </w:rPr>
        <w:t xml:space="preserve">зараженных </w:t>
      </w:r>
      <w:r w:rsidR="005A6EC9" w:rsidRPr="00517AE9">
        <w:rPr>
          <w:rFonts w:ascii="Arial" w:hAnsi="Arial" w:cs="Arial"/>
        </w:rPr>
        <w:t xml:space="preserve">сельскохозяйственными </w:t>
      </w:r>
      <w:r w:rsidR="00E57008" w:rsidRPr="00517AE9">
        <w:rPr>
          <w:rFonts w:ascii="Arial" w:hAnsi="Arial" w:cs="Arial"/>
        </w:rPr>
        <w:t>вредителями транспортных средствах в соответствии с правилами перевозки, действующими на транспорте конкретных видов.</w:t>
      </w:r>
    </w:p>
    <w:p w14:paraId="13123D23" w14:textId="01E0BDED" w:rsidR="00A448A0" w:rsidRPr="00517AE9" w:rsidRDefault="00BC4276" w:rsidP="00A448A0">
      <w:pPr>
        <w:pStyle w:val="formattext0"/>
        <w:spacing w:before="0" w:beforeAutospacing="0" w:after="0" w:afterAutospacing="0" w:line="360" w:lineRule="auto"/>
        <w:ind w:firstLine="709"/>
        <w:jc w:val="both"/>
        <w:rPr>
          <w:rFonts w:ascii="Arial" w:hAnsi="Arial" w:cs="Arial"/>
        </w:rPr>
      </w:pPr>
      <w:r>
        <w:rPr>
          <w:rFonts w:ascii="Arial" w:hAnsi="Arial" w:cs="Arial"/>
        </w:rPr>
        <w:t>9</w:t>
      </w:r>
      <w:r w:rsidR="00E57008" w:rsidRPr="00517AE9">
        <w:rPr>
          <w:rFonts w:ascii="Arial" w:hAnsi="Arial" w:cs="Arial"/>
        </w:rPr>
        <w:t>.2</w:t>
      </w:r>
      <w:r w:rsidR="0093406D">
        <w:rPr>
          <w:rFonts w:ascii="Arial" w:hAnsi="Arial" w:cs="Arial"/>
        </w:rPr>
        <w:t xml:space="preserve"> </w:t>
      </w:r>
      <w:r w:rsidR="00E57008" w:rsidRPr="00517AE9">
        <w:rPr>
          <w:rFonts w:ascii="Arial" w:hAnsi="Arial" w:cs="Arial"/>
        </w:rPr>
        <w:t xml:space="preserve">Орехи </w:t>
      </w:r>
      <w:r w:rsidR="005A6EC9" w:rsidRPr="00517AE9">
        <w:rPr>
          <w:rFonts w:ascii="Arial" w:hAnsi="Arial" w:cs="Arial"/>
        </w:rPr>
        <w:t>лещины</w:t>
      </w:r>
      <w:r w:rsidR="00E57008" w:rsidRPr="00517AE9">
        <w:rPr>
          <w:rFonts w:ascii="Arial" w:hAnsi="Arial" w:cs="Arial"/>
        </w:rPr>
        <w:t xml:space="preserve"> хранят в чистых, сухих, </w:t>
      </w:r>
      <w:r w:rsidR="005A6EC9" w:rsidRPr="00517AE9">
        <w:rPr>
          <w:rFonts w:ascii="Arial" w:hAnsi="Arial" w:cs="Arial"/>
        </w:rPr>
        <w:t xml:space="preserve">хорошо вентилируемых, </w:t>
      </w:r>
      <w:r w:rsidR="00E57008" w:rsidRPr="00517AE9">
        <w:rPr>
          <w:rFonts w:ascii="Arial" w:hAnsi="Arial" w:cs="Arial"/>
        </w:rPr>
        <w:t>без постороннего запаха помещениях</w:t>
      </w:r>
      <w:r w:rsidR="005A6EC9" w:rsidRPr="00517AE9">
        <w:rPr>
          <w:rFonts w:ascii="Arial" w:hAnsi="Arial" w:cs="Arial"/>
        </w:rPr>
        <w:t>,</w:t>
      </w:r>
      <w:r w:rsidR="00E57008" w:rsidRPr="00517AE9">
        <w:rPr>
          <w:rFonts w:ascii="Arial" w:hAnsi="Arial" w:cs="Arial"/>
        </w:rPr>
        <w:t xml:space="preserve"> </w:t>
      </w:r>
      <w:r w:rsidR="005A6EC9" w:rsidRPr="00517AE9">
        <w:rPr>
          <w:rFonts w:ascii="Arial" w:hAnsi="Arial" w:cs="Arial"/>
        </w:rPr>
        <w:t xml:space="preserve">не зараженных сельскохозяйственными вредителями, </w:t>
      </w:r>
      <w:r w:rsidR="00E57008" w:rsidRPr="00517AE9">
        <w:rPr>
          <w:rFonts w:ascii="Arial" w:hAnsi="Arial" w:cs="Arial"/>
        </w:rPr>
        <w:t xml:space="preserve">в соответствии с установленными правилами в условиях, обеспечивающих </w:t>
      </w:r>
      <w:r w:rsidR="00072C98" w:rsidRPr="00517AE9">
        <w:rPr>
          <w:rFonts w:ascii="Arial" w:hAnsi="Arial" w:cs="Arial"/>
        </w:rPr>
        <w:t xml:space="preserve">сохранение </w:t>
      </w:r>
      <w:r w:rsidR="00E57008" w:rsidRPr="00517AE9">
        <w:rPr>
          <w:rFonts w:ascii="Arial" w:hAnsi="Arial" w:cs="Arial"/>
        </w:rPr>
        <w:t xml:space="preserve">их </w:t>
      </w:r>
      <w:r w:rsidR="00072C98" w:rsidRPr="00517AE9">
        <w:rPr>
          <w:rFonts w:ascii="Arial" w:hAnsi="Arial" w:cs="Arial"/>
        </w:rPr>
        <w:t>качества и безопасности</w:t>
      </w:r>
      <w:r w:rsidR="00E57008" w:rsidRPr="00517AE9">
        <w:rPr>
          <w:rFonts w:ascii="Arial" w:hAnsi="Arial" w:cs="Arial"/>
        </w:rPr>
        <w:t>.</w:t>
      </w:r>
    </w:p>
    <w:p w14:paraId="4071530D" w14:textId="0CCB2DB3" w:rsidR="005A6EC9" w:rsidRPr="00517AE9" w:rsidRDefault="00BC4276" w:rsidP="005A6EC9">
      <w:pPr>
        <w:pStyle w:val="formattext0"/>
        <w:spacing w:before="0" w:beforeAutospacing="0" w:after="0" w:afterAutospacing="0" w:line="360" w:lineRule="auto"/>
        <w:ind w:firstLine="709"/>
        <w:jc w:val="both"/>
        <w:rPr>
          <w:rFonts w:ascii="Arial" w:hAnsi="Arial" w:cs="Arial"/>
        </w:rPr>
      </w:pPr>
      <w:r>
        <w:rPr>
          <w:rFonts w:ascii="Arial" w:hAnsi="Arial" w:cs="Arial"/>
        </w:rPr>
        <w:t>9</w:t>
      </w:r>
      <w:r w:rsidR="005A6EC9" w:rsidRPr="00517AE9">
        <w:rPr>
          <w:rFonts w:ascii="Arial" w:hAnsi="Arial" w:cs="Arial"/>
        </w:rPr>
        <w:t xml:space="preserve">.3 При хранении орехов лещины в мешках или мягких специализированных </w:t>
      </w:r>
      <w:r w:rsidR="00F00D90" w:rsidRPr="00517AE9">
        <w:rPr>
          <w:rFonts w:ascii="Arial" w:hAnsi="Arial" w:cs="Arial"/>
        </w:rPr>
        <w:t xml:space="preserve">вентилируемых </w:t>
      </w:r>
      <w:r w:rsidR="005A6EC9" w:rsidRPr="00517AE9">
        <w:rPr>
          <w:rFonts w:ascii="Arial" w:hAnsi="Arial" w:cs="Arial"/>
        </w:rPr>
        <w:t>контейнерах (биг-бэгах) их укладывают в штабеля на плоские поддоны. Расстояние от штабеля до пола должно быть не менее 15 см, до стен помещения — не менее 50 см, между штабелями должны быть предусмотрены проходы для обеспечения свободной вентиляции.</w:t>
      </w:r>
    </w:p>
    <w:p w14:paraId="79F40798" w14:textId="75E5809C" w:rsidR="005A6EC9" w:rsidRPr="00BC4276" w:rsidRDefault="00BC4276" w:rsidP="005A6EC9">
      <w:pPr>
        <w:pStyle w:val="formattext0"/>
        <w:spacing w:before="0" w:beforeAutospacing="0" w:after="0" w:afterAutospacing="0" w:line="360" w:lineRule="auto"/>
        <w:ind w:firstLine="709"/>
        <w:jc w:val="both"/>
        <w:rPr>
          <w:rFonts w:ascii="Arial" w:hAnsi="Arial" w:cs="Arial"/>
        </w:rPr>
      </w:pPr>
      <w:r w:rsidRPr="00BC4276">
        <w:rPr>
          <w:rFonts w:ascii="Arial" w:hAnsi="Arial" w:cs="Arial"/>
        </w:rPr>
        <w:t>9</w:t>
      </w:r>
      <w:r w:rsidR="005A6EC9" w:rsidRPr="00BC4276">
        <w:rPr>
          <w:rFonts w:ascii="Arial" w:hAnsi="Arial" w:cs="Arial"/>
        </w:rPr>
        <w:t>.</w:t>
      </w:r>
      <w:r w:rsidR="0093406D" w:rsidRPr="00BC4276">
        <w:rPr>
          <w:rFonts w:ascii="Arial" w:hAnsi="Arial" w:cs="Arial"/>
        </w:rPr>
        <w:t>4</w:t>
      </w:r>
      <w:r w:rsidR="005A6EC9" w:rsidRPr="00BC4276">
        <w:rPr>
          <w:rFonts w:ascii="Arial" w:hAnsi="Arial" w:cs="Arial"/>
        </w:rPr>
        <w:t xml:space="preserve"> </w:t>
      </w:r>
      <w:r w:rsidR="0093406D" w:rsidRPr="00BC4276">
        <w:rPr>
          <w:rFonts w:ascii="Arial" w:hAnsi="Arial" w:cs="Arial"/>
        </w:rPr>
        <w:t>Срок годности и условия хранения устанавливает изготовитель в соответствии с нормативными правовыми актами государства, принявшего настоящий стандарт</w:t>
      </w:r>
      <w:r w:rsidR="005A6EC9" w:rsidRPr="00BC4276">
        <w:rPr>
          <w:rFonts w:ascii="Arial" w:hAnsi="Arial" w:cs="Arial"/>
        </w:rPr>
        <w:t>.</w:t>
      </w:r>
    </w:p>
    <w:p w14:paraId="2F8D5738" w14:textId="5BE6FF42" w:rsidR="0093406D" w:rsidRPr="00517AE9" w:rsidRDefault="00BC4276" w:rsidP="0093406D">
      <w:pPr>
        <w:pStyle w:val="formattext0"/>
        <w:spacing w:before="0" w:beforeAutospacing="0" w:after="0" w:afterAutospacing="0" w:line="360" w:lineRule="auto"/>
        <w:ind w:firstLine="709"/>
        <w:jc w:val="both"/>
        <w:rPr>
          <w:rFonts w:ascii="Arial" w:hAnsi="Arial" w:cs="Arial"/>
        </w:rPr>
      </w:pPr>
      <w:r w:rsidRPr="00BC4276">
        <w:rPr>
          <w:rFonts w:ascii="Arial" w:hAnsi="Arial" w:cs="Arial"/>
        </w:rPr>
        <w:t>9</w:t>
      </w:r>
      <w:r w:rsidR="0093406D" w:rsidRPr="00BC4276">
        <w:rPr>
          <w:rFonts w:ascii="Arial" w:hAnsi="Arial" w:cs="Arial"/>
        </w:rPr>
        <w:t>.5 Рекомендуемые условия хранения орехов лещины: температура воздуха не выше 20 °C, относительная влажность воздуха</w:t>
      </w:r>
      <w:r w:rsidR="0093406D" w:rsidRPr="00517AE9">
        <w:rPr>
          <w:rFonts w:ascii="Arial" w:hAnsi="Arial" w:cs="Arial"/>
        </w:rPr>
        <w:t xml:space="preserve"> </w:t>
      </w:r>
      <w:r w:rsidR="0093406D">
        <w:rPr>
          <w:rFonts w:ascii="Arial" w:hAnsi="Arial" w:cs="Arial"/>
        </w:rPr>
        <w:t xml:space="preserve">– </w:t>
      </w:r>
      <w:r w:rsidR="0093406D" w:rsidRPr="00517AE9">
        <w:rPr>
          <w:rFonts w:ascii="Arial" w:hAnsi="Arial" w:cs="Arial"/>
        </w:rPr>
        <w:t>не более 70 %.</w:t>
      </w:r>
    </w:p>
    <w:p w14:paraId="6E7DF7A3" w14:textId="1172E31F" w:rsidR="0041586F" w:rsidRDefault="00BC4276" w:rsidP="00A448A0">
      <w:pPr>
        <w:pStyle w:val="formattext0"/>
        <w:spacing w:before="0" w:beforeAutospacing="0" w:after="0" w:afterAutospacing="0" w:line="360" w:lineRule="auto"/>
        <w:ind w:firstLine="709"/>
        <w:jc w:val="both"/>
        <w:rPr>
          <w:rFonts w:ascii="Arial" w:hAnsi="Arial" w:cs="Arial"/>
        </w:rPr>
      </w:pPr>
      <w:r>
        <w:rPr>
          <w:rFonts w:ascii="Arial" w:hAnsi="Arial" w:cs="Arial"/>
        </w:rPr>
        <w:t>9</w:t>
      </w:r>
      <w:r w:rsidR="005A6EC9" w:rsidRPr="00517AE9">
        <w:rPr>
          <w:rFonts w:ascii="Arial" w:hAnsi="Arial" w:cs="Arial"/>
        </w:rPr>
        <w:t xml:space="preserve">.6 </w:t>
      </w:r>
      <w:r w:rsidR="00E57008" w:rsidRPr="00517AE9">
        <w:rPr>
          <w:rFonts w:ascii="Arial" w:hAnsi="Arial" w:cs="Arial"/>
        </w:rPr>
        <w:t xml:space="preserve">Транспортирование и хранение орехов </w:t>
      </w:r>
      <w:r w:rsidR="005A6EC9" w:rsidRPr="00517AE9">
        <w:rPr>
          <w:rFonts w:ascii="Arial" w:hAnsi="Arial" w:cs="Arial"/>
        </w:rPr>
        <w:t>лещины</w:t>
      </w:r>
      <w:r w:rsidR="00E57008" w:rsidRPr="00517AE9">
        <w:rPr>
          <w:rFonts w:ascii="Arial" w:hAnsi="Arial" w:cs="Arial"/>
        </w:rPr>
        <w:t>, отправляемых в районы Крайнего Севера и приравненные к ним местности</w:t>
      </w:r>
      <w:r w:rsidR="0093406D">
        <w:rPr>
          <w:rFonts w:ascii="Arial" w:hAnsi="Arial" w:cs="Arial"/>
        </w:rPr>
        <w:t>, –</w:t>
      </w:r>
      <w:r w:rsidR="00E57008" w:rsidRPr="00517AE9">
        <w:rPr>
          <w:rFonts w:ascii="Arial" w:hAnsi="Arial" w:cs="Arial"/>
        </w:rPr>
        <w:t xml:space="preserve"> по ГОСТ 15846.</w:t>
      </w:r>
    </w:p>
    <w:p w14:paraId="7C2DBF30" w14:textId="77777777" w:rsidR="00A453E4" w:rsidRDefault="00A453E4" w:rsidP="00E57008">
      <w:pPr>
        <w:pStyle w:val="formattext0"/>
        <w:spacing w:before="0" w:beforeAutospacing="0" w:after="0" w:afterAutospacing="0" w:line="360" w:lineRule="auto"/>
        <w:ind w:firstLine="709"/>
        <w:jc w:val="both"/>
        <w:rPr>
          <w:rFonts w:ascii="Arial" w:hAnsi="Arial" w:cs="Arial"/>
        </w:rPr>
      </w:pPr>
    </w:p>
    <w:p w14:paraId="366D37CF" w14:textId="48F143B0" w:rsidR="001C0937" w:rsidRDefault="001C0937">
      <w:pPr>
        <w:suppressAutoHyphens w:val="0"/>
        <w:rPr>
          <w:rFonts w:ascii="Arial" w:hAnsi="Arial" w:cs="Arial"/>
        </w:rPr>
      </w:pPr>
      <w:r>
        <w:rPr>
          <w:rFonts w:ascii="Arial" w:hAnsi="Arial" w:cs="Arial"/>
        </w:rPr>
        <w:br w:type="page"/>
      </w:r>
    </w:p>
    <w:p w14:paraId="51CCACA0" w14:textId="46D97E43" w:rsidR="00FB7370" w:rsidRPr="0093406D" w:rsidRDefault="00FB7370" w:rsidP="00B95C3B">
      <w:pPr>
        <w:widowControl w:val="0"/>
        <w:autoSpaceDE w:val="0"/>
        <w:autoSpaceDN w:val="0"/>
        <w:adjustRightInd w:val="0"/>
        <w:spacing w:after="0" w:line="360" w:lineRule="auto"/>
        <w:jc w:val="center"/>
        <w:rPr>
          <w:rFonts w:ascii="Arial" w:hAnsi="Arial" w:cs="Arial"/>
          <w:b/>
          <w:color w:val="000000"/>
        </w:rPr>
      </w:pPr>
      <w:r w:rsidRPr="0093406D">
        <w:rPr>
          <w:rFonts w:ascii="Arial" w:hAnsi="Arial" w:cs="Arial"/>
          <w:b/>
          <w:color w:val="000000"/>
        </w:rPr>
        <w:lastRenderedPageBreak/>
        <w:t xml:space="preserve">Приложение </w:t>
      </w:r>
      <w:r w:rsidR="00BD10A3" w:rsidRPr="0093406D">
        <w:rPr>
          <w:rFonts w:ascii="Arial" w:hAnsi="Arial" w:cs="Arial"/>
          <w:b/>
          <w:color w:val="000000"/>
        </w:rPr>
        <w:t>А</w:t>
      </w:r>
    </w:p>
    <w:p w14:paraId="34076745" w14:textId="77777777" w:rsidR="00400DF0" w:rsidRPr="0093406D" w:rsidRDefault="00400DF0" w:rsidP="00B95C3B">
      <w:pPr>
        <w:pStyle w:val="1"/>
        <w:keepNext w:val="0"/>
        <w:keepLines w:val="0"/>
        <w:widowControl w:val="0"/>
        <w:suppressAutoHyphens w:val="0"/>
        <w:spacing w:before="0" w:after="0" w:line="360" w:lineRule="auto"/>
        <w:jc w:val="center"/>
        <w:rPr>
          <w:rFonts w:ascii="Arial" w:hAnsi="Arial" w:cs="Arial"/>
          <w:color w:val="000000"/>
          <w:sz w:val="24"/>
          <w:szCs w:val="24"/>
        </w:rPr>
      </w:pPr>
      <w:r w:rsidRPr="0093406D">
        <w:rPr>
          <w:rFonts w:ascii="Arial" w:hAnsi="Arial" w:cs="Arial"/>
          <w:color w:val="000000"/>
          <w:sz w:val="24"/>
          <w:szCs w:val="24"/>
        </w:rPr>
        <w:t>(справочное)</w:t>
      </w:r>
    </w:p>
    <w:p w14:paraId="1B11802F" w14:textId="77777777" w:rsidR="00D62D7B" w:rsidRPr="0093406D" w:rsidRDefault="00400DF0" w:rsidP="00B95C3B">
      <w:pPr>
        <w:pStyle w:val="1"/>
        <w:keepNext w:val="0"/>
        <w:keepLines w:val="0"/>
        <w:widowControl w:val="0"/>
        <w:suppressAutoHyphens w:val="0"/>
        <w:spacing w:before="0" w:after="0" w:line="360" w:lineRule="auto"/>
        <w:jc w:val="center"/>
        <w:rPr>
          <w:rFonts w:ascii="Arial" w:hAnsi="Arial" w:cs="Arial"/>
          <w:color w:val="000000"/>
          <w:sz w:val="24"/>
          <w:szCs w:val="24"/>
        </w:rPr>
      </w:pPr>
      <w:r w:rsidRPr="0093406D">
        <w:rPr>
          <w:rFonts w:ascii="Arial" w:hAnsi="Arial" w:cs="Arial"/>
          <w:color w:val="000000"/>
          <w:sz w:val="24"/>
          <w:szCs w:val="24"/>
        </w:rPr>
        <w:br/>
        <w:t>Информация о приме</w:t>
      </w:r>
      <w:r w:rsidR="0005138B" w:rsidRPr="0093406D">
        <w:rPr>
          <w:rFonts w:ascii="Arial" w:hAnsi="Arial" w:cs="Arial"/>
          <w:color w:val="000000"/>
          <w:sz w:val="24"/>
          <w:szCs w:val="24"/>
        </w:rPr>
        <w:t xml:space="preserve">няемых </w:t>
      </w:r>
      <w:r w:rsidR="00D62D7B" w:rsidRPr="0093406D">
        <w:rPr>
          <w:rFonts w:ascii="Arial" w:hAnsi="Arial" w:cs="Arial"/>
          <w:color w:val="000000"/>
          <w:sz w:val="24"/>
          <w:szCs w:val="24"/>
        </w:rPr>
        <w:t>технических регламентах</w:t>
      </w:r>
    </w:p>
    <w:p w14:paraId="096F54CF" w14:textId="77777777" w:rsidR="00D62D7B" w:rsidRPr="0093406D" w:rsidRDefault="0005138B" w:rsidP="00B95C3B">
      <w:pPr>
        <w:pStyle w:val="1"/>
        <w:keepNext w:val="0"/>
        <w:keepLines w:val="0"/>
        <w:widowControl w:val="0"/>
        <w:suppressAutoHyphens w:val="0"/>
        <w:spacing w:before="0" w:after="0" w:line="360" w:lineRule="auto"/>
        <w:jc w:val="center"/>
        <w:rPr>
          <w:rFonts w:ascii="Arial" w:hAnsi="Arial" w:cs="Arial"/>
          <w:color w:val="000000"/>
          <w:sz w:val="24"/>
          <w:szCs w:val="24"/>
        </w:rPr>
      </w:pPr>
      <w:r w:rsidRPr="0093406D">
        <w:rPr>
          <w:rFonts w:ascii="Arial" w:hAnsi="Arial" w:cs="Arial"/>
          <w:color w:val="000000"/>
          <w:sz w:val="24"/>
          <w:szCs w:val="24"/>
        </w:rPr>
        <w:t>в государствах – участниках СНГ</w:t>
      </w:r>
    </w:p>
    <w:p w14:paraId="3B3E9C1C" w14:textId="77777777" w:rsidR="00DD4E5C" w:rsidRPr="0093406D" w:rsidRDefault="00D62D7B" w:rsidP="00DD4E5C">
      <w:pPr>
        <w:rPr>
          <w:rFonts w:ascii="Arial" w:hAnsi="Arial" w:cs="Arial"/>
          <w:sz w:val="22"/>
          <w:szCs w:val="22"/>
        </w:rPr>
      </w:pPr>
      <w:r w:rsidRPr="0093406D">
        <w:rPr>
          <w:rFonts w:ascii="Arial" w:hAnsi="Arial" w:cs="Arial"/>
          <w:spacing w:val="40"/>
          <w:sz w:val="22"/>
          <w:szCs w:val="22"/>
        </w:rPr>
        <w:t>Таблица</w:t>
      </w:r>
      <w:r w:rsidRPr="0093406D">
        <w:rPr>
          <w:rFonts w:ascii="Arial" w:hAnsi="Arial" w:cs="Arial"/>
          <w:sz w:val="22"/>
          <w:szCs w:val="22"/>
        </w:rPr>
        <w:t xml:space="preserve"> Б.1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6520"/>
        <w:gridCol w:w="1559"/>
      </w:tblGrid>
      <w:tr w:rsidR="00DD4E5C" w:rsidRPr="0093406D" w14:paraId="20D6A1E4" w14:textId="77777777" w:rsidTr="003963F1">
        <w:tc>
          <w:tcPr>
            <w:tcW w:w="1560" w:type="dxa"/>
            <w:tcBorders>
              <w:top w:val="single" w:sz="4" w:space="0" w:color="000000"/>
              <w:left w:val="single" w:sz="4" w:space="0" w:color="000000"/>
              <w:bottom w:val="double" w:sz="6" w:space="0" w:color="auto"/>
              <w:right w:val="single" w:sz="4" w:space="0" w:color="000000"/>
            </w:tcBorders>
            <w:vAlign w:val="center"/>
            <w:hideMark/>
          </w:tcPr>
          <w:p w14:paraId="6BF7A893" w14:textId="77777777" w:rsidR="00DD4E5C" w:rsidRPr="0093406D" w:rsidRDefault="00DD4E5C" w:rsidP="003963F1">
            <w:pPr>
              <w:spacing w:after="0" w:line="240" w:lineRule="auto"/>
              <w:jc w:val="center"/>
              <w:rPr>
                <w:rFonts w:ascii="Arial" w:hAnsi="Arial" w:cs="Arial"/>
                <w:sz w:val="20"/>
                <w:szCs w:val="20"/>
              </w:rPr>
            </w:pPr>
            <w:r w:rsidRPr="0093406D">
              <w:rPr>
                <w:rFonts w:ascii="Arial" w:hAnsi="Arial" w:cs="Arial"/>
                <w:sz w:val="20"/>
                <w:szCs w:val="20"/>
              </w:rPr>
              <w:t>Структурный элемент настоящего стандарта</w:t>
            </w:r>
          </w:p>
        </w:tc>
        <w:tc>
          <w:tcPr>
            <w:tcW w:w="6520" w:type="dxa"/>
            <w:tcBorders>
              <w:top w:val="single" w:sz="4" w:space="0" w:color="000000"/>
              <w:left w:val="single" w:sz="4" w:space="0" w:color="000000"/>
              <w:bottom w:val="double" w:sz="6" w:space="0" w:color="auto"/>
              <w:right w:val="single" w:sz="4" w:space="0" w:color="000000"/>
            </w:tcBorders>
            <w:vAlign w:val="center"/>
            <w:hideMark/>
          </w:tcPr>
          <w:p w14:paraId="170AF768" w14:textId="77777777" w:rsidR="00DD4E5C" w:rsidRPr="0093406D" w:rsidRDefault="00DD4E5C" w:rsidP="003963F1">
            <w:pPr>
              <w:spacing w:after="0" w:line="240" w:lineRule="auto"/>
              <w:jc w:val="center"/>
              <w:rPr>
                <w:rFonts w:ascii="Arial" w:hAnsi="Arial" w:cs="Arial"/>
                <w:sz w:val="20"/>
                <w:szCs w:val="20"/>
              </w:rPr>
            </w:pPr>
            <w:r w:rsidRPr="0093406D">
              <w:rPr>
                <w:rFonts w:ascii="Arial" w:hAnsi="Arial" w:cs="Arial"/>
                <w:sz w:val="20"/>
                <w:szCs w:val="20"/>
              </w:rPr>
              <w:t>Технический регламент или нормативный правовой акт</w:t>
            </w:r>
          </w:p>
        </w:tc>
        <w:tc>
          <w:tcPr>
            <w:tcW w:w="1559" w:type="dxa"/>
            <w:tcBorders>
              <w:top w:val="single" w:sz="4" w:space="0" w:color="000000"/>
              <w:left w:val="single" w:sz="4" w:space="0" w:color="000000"/>
              <w:bottom w:val="double" w:sz="6" w:space="0" w:color="auto"/>
              <w:right w:val="single" w:sz="4" w:space="0" w:color="000000"/>
            </w:tcBorders>
            <w:vAlign w:val="center"/>
            <w:hideMark/>
          </w:tcPr>
          <w:p w14:paraId="1AC208C1" w14:textId="77777777" w:rsidR="00DD4E5C" w:rsidRPr="0093406D" w:rsidRDefault="00DD4E5C" w:rsidP="003963F1">
            <w:pPr>
              <w:spacing w:after="0" w:line="240" w:lineRule="auto"/>
              <w:jc w:val="center"/>
              <w:rPr>
                <w:rFonts w:ascii="Arial" w:hAnsi="Arial" w:cs="Arial"/>
                <w:sz w:val="20"/>
                <w:szCs w:val="20"/>
              </w:rPr>
            </w:pPr>
            <w:r w:rsidRPr="0093406D">
              <w:rPr>
                <w:rFonts w:ascii="Arial" w:hAnsi="Arial" w:cs="Arial"/>
                <w:sz w:val="20"/>
                <w:szCs w:val="20"/>
              </w:rPr>
              <w:t>Государство –участник СНГ</w:t>
            </w:r>
          </w:p>
        </w:tc>
      </w:tr>
      <w:tr w:rsidR="00C21F54" w:rsidRPr="001D0BF3" w14:paraId="3CEE0C7E" w14:textId="77777777" w:rsidTr="003963F1">
        <w:tc>
          <w:tcPr>
            <w:tcW w:w="1560" w:type="dxa"/>
            <w:tcBorders>
              <w:top w:val="single" w:sz="4" w:space="0" w:color="auto"/>
              <w:left w:val="single" w:sz="4" w:space="0" w:color="000000"/>
              <w:bottom w:val="single" w:sz="4" w:space="0" w:color="auto"/>
              <w:right w:val="single" w:sz="4" w:space="0" w:color="000000"/>
            </w:tcBorders>
          </w:tcPr>
          <w:p w14:paraId="650D7022" w14:textId="5B4A794D" w:rsidR="00C21F54" w:rsidRPr="0093406D" w:rsidRDefault="00BC4276" w:rsidP="009A0DBE">
            <w:pPr>
              <w:widowControl w:val="0"/>
              <w:spacing w:after="0" w:line="360" w:lineRule="auto"/>
              <w:rPr>
                <w:rFonts w:ascii="Arial" w:eastAsia="Arial Unicode MS" w:hAnsi="Arial" w:cs="Arial"/>
                <w:sz w:val="22"/>
                <w:szCs w:val="22"/>
              </w:rPr>
            </w:pPr>
            <w:r>
              <w:rPr>
                <w:rFonts w:ascii="Arial" w:eastAsia="Arial Unicode MS" w:hAnsi="Arial" w:cs="Arial"/>
                <w:sz w:val="22"/>
                <w:szCs w:val="22"/>
              </w:rPr>
              <w:t>4</w:t>
            </w:r>
            <w:r w:rsidR="009A0DBE">
              <w:rPr>
                <w:rFonts w:ascii="Arial" w:eastAsia="Arial Unicode MS" w:hAnsi="Arial" w:cs="Arial"/>
                <w:sz w:val="22"/>
                <w:szCs w:val="22"/>
              </w:rPr>
              <w:t xml:space="preserve">.1.1, </w:t>
            </w:r>
            <w:r>
              <w:rPr>
                <w:rFonts w:ascii="Arial" w:eastAsia="Arial Unicode MS" w:hAnsi="Arial" w:cs="Arial"/>
                <w:sz w:val="22"/>
                <w:szCs w:val="22"/>
              </w:rPr>
              <w:t>4</w:t>
            </w:r>
            <w:r w:rsidR="00C21F54" w:rsidRPr="0093406D">
              <w:rPr>
                <w:rFonts w:ascii="Arial" w:eastAsia="Arial Unicode MS" w:hAnsi="Arial" w:cs="Arial"/>
                <w:sz w:val="22"/>
                <w:szCs w:val="22"/>
              </w:rPr>
              <w:t>.2</w:t>
            </w:r>
          </w:p>
        </w:tc>
        <w:tc>
          <w:tcPr>
            <w:tcW w:w="6520" w:type="dxa"/>
            <w:tcBorders>
              <w:top w:val="single" w:sz="4" w:space="0" w:color="auto"/>
              <w:left w:val="single" w:sz="4" w:space="0" w:color="000000"/>
              <w:bottom w:val="single" w:sz="4" w:space="0" w:color="auto"/>
              <w:right w:val="single" w:sz="4" w:space="0" w:color="000000"/>
            </w:tcBorders>
          </w:tcPr>
          <w:p w14:paraId="4F93AD0E" w14:textId="77777777" w:rsidR="00C21F54" w:rsidRPr="0093406D" w:rsidRDefault="00C21F54" w:rsidP="003963F1">
            <w:pPr>
              <w:widowControl w:val="0"/>
              <w:spacing w:after="0" w:line="360" w:lineRule="auto"/>
              <w:rPr>
                <w:rFonts w:ascii="Arial" w:eastAsia="Arial Unicode MS" w:hAnsi="Arial" w:cs="Arial"/>
                <w:sz w:val="22"/>
                <w:szCs w:val="22"/>
              </w:rPr>
            </w:pPr>
            <w:r w:rsidRPr="0093406D">
              <w:rPr>
                <w:rFonts w:ascii="Arial" w:eastAsia="Arial Unicode MS" w:hAnsi="Arial" w:cs="Arial"/>
                <w:sz w:val="22"/>
                <w:szCs w:val="22"/>
              </w:rPr>
              <w:t>ТР ТС 021/2011 Технический регламент Таможенного союза «О безопасности пищевой продукции»</w:t>
            </w:r>
          </w:p>
        </w:tc>
        <w:tc>
          <w:tcPr>
            <w:tcW w:w="1559" w:type="dxa"/>
            <w:tcBorders>
              <w:top w:val="single" w:sz="4" w:space="0" w:color="auto"/>
              <w:left w:val="single" w:sz="4" w:space="0" w:color="000000"/>
              <w:bottom w:val="single" w:sz="4" w:space="0" w:color="auto"/>
              <w:right w:val="single" w:sz="4" w:space="0" w:color="000000"/>
            </w:tcBorders>
          </w:tcPr>
          <w:p w14:paraId="6F62D0B8" w14:textId="77777777" w:rsidR="00C21F54" w:rsidRPr="0093406D" w:rsidRDefault="00C21F54" w:rsidP="003963F1">
            <w:pPr>
              <w:widowControl w:val="0"/>
              <w:spacing w:after="0" w:line="360" w:lineRule="auto"/>
              <w:rPr>
                <w:rFonts w:ascii="Arial" w:hAnsi="Arial" w:cs="Arial"/>
                <w:sz w:val="22"/>
                <w:szCs w:val="22"/>
                <w:lang w:val="en-US"/>
              </w:rPr>
            </w:pPr>
            <w:r w:rsidRPr="0093406D">
              <w:rPr>
                <w:rFonts w:ascii="Arial" w:hAnsi="Arial" w:cs="Arial"/>
                <w:sz w:val="22"/>
                <w:szCs w:val="22"/>
                <w:lang w:val="en-US"/>
              </w:rPr>
              <w:t>AM, BY, KZ, KG, RU</w:t>
            </w:r>
          </w:p>
        </w:tc>
      </w:tr>
      <w:tr w:rsidR="009A0DBE" w:rsidRPr="0093406D" w14:paraId="7707D280" w14:textId="77777777" w:rsidTr="00A5001E">
        <w:tc>
          <w:tcPr>
            <w:tcW w:w="1560" w:type="dxa"/>
            <w:tcBorders>
              <w:top w:val="single" w:sz="4" w:space="0" w:color="auto"/>
              <w:left w:val="single" w:sz="4" w:space="0" w:color="000000"/>
              <w:bottom w:val="single" w:sz="4" w:space="0" w:color="auto"/>
              <w:right w:val="single" w:sz="4" w:space="0" w:color="000000"/>
            </w:tcBorders>
          </w:tcPr>
          <w:p w14:paraId="0C4E0004" w14:textId="036ADF83" w:rsidR="009A0DBE" w:rsidRPr="0093406D" w:rsidRDefault="00BC4276" w:rsidP="00A5001E">
            <w:pPr>
              <w:widowControl w:val="0"/>
              <w:spacing w:after="0" w:line="360" w:lineRule="auto"/>
              <w:rPr>
                <w:rFonts w:ascii="Arial" w:eastAsia="Arial Unicode MS" w:hAnsi="Arial" w:cs="Arial"/>
                <w:sz w:val="22"/>
                <w:szCs w:val="22"/>
              </w:rPr>
            </w:pPr>
            <w:r>
              <w:rPr>
                <w:rFonts w:ascii="Arial" w:eastAsia="Arial Unicode MS" w:hAnsi="Arial" w:cs="Arial"/>
                <w:sz w:val="22"/>
                <w:szCs w:val="22"/>
              </w:rPr>
              <w:t>4</w:t>
            </w:r>
            <w:r w:rsidR="009A0DBE">
              <w:rPr>
                <w:rFonts w:ascii="Arial" w:eastAsia="Arial Unicode MS" w:hAnsi="Arial" w:cs="Arial"/>
                <w:sz w:val="22"/>
                <w:szCs w:val="22"/>
              </w:rPr>
              <w:t>.1.1</w:t>
            </w:r>
          </w:p>
        </w:tc>
        <w:tc>
          <w:tcPr>
            <w:tcW w:w="6520" w:type="dxa"/>
            <w:tcBorders>
              <w:top w:val="single" w:sz="4" w:space="0" w:color="auto"/>
              <w:left w:val="single" w:sz="4" w:space="0" w:color="000000"/>
              <w:bottom w:val="single" w:sz="4" w:space="0" w:color="auto"/>
              <w:right w:val="single" w:sz="4" w:space="0" w:color="000000"/>
            </w:tcBorders>
          </w:tcPr>
          <w:p w14:paraId="276342D1" w14:textId="77777777" w:rsidR="009A0DBE" w:rsidRPr="0093406D" w:rsidRDefault="009A0DBE" w:rsidP="00A5001E">
            <w:pPr>
              <w:widowControl w:val="0"/>
              <w:spacing w:after="0" w:line="360" w:lineRule="auto"/>
              <w:rPr>
                <w:rFonts w:ascii="Arial" w:eastAsia="Arial Unicode MS" w:hAnsi="Arial" w:cs="Arial"/>
                <w:sz w:val="22"/>
                <w:szCs w:val="22"/>
              </w:rPr>
            </w:pPr>
            <w:r w:rsidRPr="005406DA">
              <w:rPr>
                <w:rFonts w:ascii="Arial" w:eastAsia="Arial Unicode MS" w:hAnsi="Arial" w:cs="Arial"/>
                <w:sz w:val="22"/>
                <w:szCs w:val="22"/>
              </w:rPr>
              <w:t>Закон РУз «О качестве и безопасности пищевой продукции»</w:t>
            </w:r>
          </w:p>
        </w:tc>
        <w:tc>
          <w:tcPr>
            <w:tcW w:w="1559" w:type="dxa"/>
            <w:tcBorders>
              <w:top w:val="single" w:sz="4" w:space="0" w:color="auto"/>
              <w:left w:val="single" w:sz="4" w:space="0" w:color="000000"/>
              <w:bottom w:val="single" w:sz="4" w:space="0" w:color="auto"/>
              <w:right w:val="single" w:sz="4" w:space="0" w:color="000000"/>
            </w:tcBorders>
          </w:tcPr>
          <w:p w14:paraId="26070998" w14:textId="77777777" w:rsidR="009A0DBE" w:rsidRPr="0093406D" w:rsidRDefault="009A0DBE" w:rsidP="00A5001E">
            <w:pPr>
              <w:widowControl w:val="0"/>
              <w:spacing w:after="0" w:line="360" w:lineRule="auto"/>
              <w:rPr>
                <w:rFonts w:ascii="Arial" w:hAnsi="Arial" w:cs="Arial"/>
                <w:sz w:val="22"/>
                <w:szCs w:val="22"/>
              </w:rPr>
            </w:pPr>
            <w:r w:rsidRPr="0093406D">
              <w:rPr>
                <w:rFonts w:ascii="Arial" w:hAnsi="Arial" w:cs="Arial"/>
                <w:sz w:val="22"/>
                <w:szCs w:val="22"/>
              </w:rPr>
              <w:t>UZ</w:t>
            </w:r>
          </w:p>
        </w:tc>
      </w:tr>
      <w:tr w:rsidR="00C21F54" w:rsidRPr="001D0BF3" w14:paraId="71D425D4" w14:textId="77777777" w:rsidTr="003963F1">
        <w:tc>
          <w:tcPr>
            <w:tcW w:w="1560" w:type="dxa"/>
            <w:tcBorders>
              <w:top w:val="single" w:sz="4" w:space="0" w:color="auto"/>
              <w:left w:val="single" w:sz="4" w:space="0" w:color="000000"/>
              <w:bottom w:val="single" w:sz="4" w:space="0" w:color="auto"/>
              <w:right w:val="single" w:sz="4" w:space="0" w:color="000000"/>
            </w:tcBorders>
          </w:tcPr>
          <w:p w14:paraId="13621C1C" w14:textId="38A219BA" w:rsidR="00C21F54" w:rsidRPr="0093406D" w:rsidRDefault="00BC4276" w:rsidP="00B741C8">
            <w:pPr>
              <w:widowControl w:val="0"/>
              <w:spacing w:after="0" w:line="360" w:lineRule="auto"/>
              <w:rPr>
                <w:rFonts w:ascii="Arial" w:eastAsia="Arial Unicode MS" w:hAnsi="Arial" w:cs="Arial"/>
                <w:sz w:val="22"/>
                <w:szCs w:val="22"/>
              </w:rPr>
            </w:pPr>
            <w:r>
              <w:rPr>
                <w:rFonts w:ascii="Arial" w:eastAsia="Arial Unicode MS" w:hAnsi="Arial" w:cs="Arial"/>
                <w:sz w:val="22"/>
                <w:szCs w:val="22"/>
              </w:rPr>
              <w:t>5</w:t>
            </w:r>
            <w:r w:rsidR="00B741C8" w:rsidRPr="0093406D">
              <w:rPr>
                <w:rFonts w:ascii="Arial" w:eastAsia="Arial Unicode MS" w:hAnsi="Arial" w:cs="Arial"/>
                <w:sz w:val="22"/>
                <w:szCs w:val="22"/>
              </w:rPr>
              <w:t>.1</w:t>
            </w:r>
          </w:p>
        </w:tc>
        <w:tc>
          <w:tcPr>
            <w:tcW w:w="6520" w:type="dxa"/>
            <w:tcBorders>
              <w:top w:val="single" w:sz="4" w:space="0" w:color="auto"/>
              <w:left w:val="single" w:sz="4" w:space="0" w:color="000000"/>
              <w:bottom w:val="single" w:sz="4" w:space="0" w:color="auto"/>
              <w:right w:val="single" w:sz="4" w:space="0" w:color="000000"/>
            </w:tcBorders>
          </w:tcPr>
          <w:p w14:paraId="35DD2BF3" w14:textId="77777777" w:rsidR="00C21F54" w:rsidRPr="0093406D" w:rsidRDefault="00C21F54" w:rsidP="003963F1">
            <w:pPr>
              <w:widowControl w:val="0"/>
              <w:spacing w:after="0" w:line="360" w:lineRule="auto"/>
              <w:rPr>
                <w:rFonts w:ascii="Arial" w:eastAsia="Arial Unicode MS" w:hAnsi="Arial" w:cs="Arial"/>
                <w:sz w:val="22"/>
                <w:szCs w:val="22"/>
              </w:rPr>
            </w:pPr>
            <w:r w:rsidRPr="0093406D">
              <w:rPr>
                <w:rFonts w:ascii="Arial" w:eastAsia="Arial Unicode MS" w:hAnsi="Arial" w:cs="Arial"/>
                <w:sz w:val="22"/>
                <w:szCs w:val="22"/>
              </w:rPr>
              <w:t>ТР ТС 005/2011</w:t>
            </w:r>
            <w:r w:rsidRPr="0093406D">
              <w:rPr>
                <w:rFonts w:ascii="Arial" w:hAnsi="Arial" w:cs="Arial"/>
                <w:sz w:val="22"/>
                <w:szCs w:val="22"/>
              </w:rPr>
              <w:t xml:space="preserve"> </w:t>
            </w:r>
            <w:r w:rsidRPr="0093406D">
              <w:rPr>
                <w:rFonts w:ascii="Arial" w:eastAsia="Arial Unicode MS" w:hAnsi="Arial" w:cs="Arial"/>
                <w:sz w:val="22"/>
                <w:szCs w:val="22"/>
              </w:rPr>
              <w:t xml:space="preserve">Технический регламент Таможенного союза «О безопасности </w:t>
            </w:r>
            <w:r w:rsidRPr="0093406D">
              <w:rPr>
                <w:rFonts w:ascii="Arial" w:eastAsia="Arial Unicode MS" w:hAnsi="Arial" w:cs="Arial"/>
                <w:iCs/>
                <w:sz w:val="22"/>
                <w:szCs w:val="22"/>
              </w:rPr>
              <w:t>упаковки</w:t>
            </w:r>
            <w:r w:rsidRPr="0093406D">
              <w:rPr>
                <w:rFonts w:ascii="Arial" w:eastAsia="Arial Unicode MS" w:hAnsi="Arial" w:cs="Arial"/>
                <w:sz w:val="22"/>
                <w:szCs w:val="22"/>
              </w:rPr>
              <w:t xml:space="preserve">» </w:t>
            </w:r>
          </w:p>
        </w:tc>
        <w:tc>
          <w:tcPr>
            <w:tcW w:w="1559" w:type="dxa"/>
            <w:tcBorders>
              <w:top w:val="single" w:sz="4" w:space="0" w:color="auto"/>
              <w:left w:val="single" w:sz="4" w:space="0" w:color="000000"/>
              <w:bottom w:val="single" w:sz="4" w:space="0" w:color="auto"/>
              <w:right w:val="single" w:sz="4" w:space="0" w:color="000000"/>
            </w:tcBorders>
          </w:tcPr>
          <w:p w14:paraId="00EBD196" w14:textId="77777777" w:rsidR="00C21F54" w:rsidRPr="0093406D" w:rsidRDefault="00C21F54" w:rsidP="003963F1">
            <w:pPr>
              <w:widowControl w:val="0"/>
              <w:spacing w:after="0" w:line="360" w:lineRule="auto"/>
              <w:rPr>
                <w:rFonts w:ascii="Arial" w:hAnsi="Arial" w:cs="Arial"/>
                <w:sz w:val="22"/>
                <w:szCs w:val="22"/>
                <w:lang w:val="en-US"/>
              </w:rPr>
            </w:pPr>
            <w:r w:rsidRPr="0093406D">
              <w:rPr>
                <w:rFonts w:ascii="Arial" w:hAnsi="Arial" w:cs="Arial"/>
                <w:sz w:val="22"/>
                <w:szCs w:val="22"/>
                <w:lang w:val="en-US"/>
              </w:rPr>
              <w:t>AM, BY, KZ, KG, RU</w:t>
            </w:r>
          </w:p>
        </w:tc>
      </w:tr>
      <w:tr w:rsidR="009A0DBE" w:rsidRPr="00792EA1" w14:paraId="5796D922" w14:textId="77777777" w:rsidTr="00A5001E">
        <w:tc>
          <w:tcPr>
            <w:tcW w:w="1560" w:type="dxa"/>
            <w:tcBorders>
              <w:top w:val="single" w:sz="4" w:space="0" w:color="auto"/>
              <w:left w:val="single" w:sz="4" w:space="0" w:color="000000"/>
              <w:bottom w:val="single" w:sz="4" w:space="0" w:color="auto"/>
              <w:right w:val="single" w:sz="4" w:space="0" w:color="000000"/>
            </w:tcBorders>
          </w:tcPr>
          <w:p w14:paraId="404D86CF" w14:textId="504ED5D9" w:rsidR="009A0DBE" w:rsidRPr="0093406D" w:rsidRDefault="00BC4276" w:rsidP="00A5001E">
            <w:pPr>
              <w:widowControl w:val="0"/>
              <w:spacing w:after="0" w:line="360" w:lineRule="auto"/>
              <w:rPr>
                <w:rFonts w:ascii="Arial" w:eastAsia="Arial Unicode MS" w:hAnsi="Arial" w:cs="Arial"/>
                <w:sz w:val="22"/>
                <w:szCs w:val="22"/>
              </w:rPr>
            </w:pPr>
            <w:r>
              <w:rPr>
                <w:rFonts w:ascii="Arial" w:eastAsia="Arial Unicode MS" w:hAnsi="Arial" w:cs="Arial"/>
                <w:sz w:val="22"/>
                <w:szCs w:val="22"/>
              </w:rPr>
              <w:t>5</w:t>
            </w:r>
            <w:r w:rsidR="009A0DBE" w:rsidRPr="0093406D">
              <w:rPr>
                <w:rFonts w:ascii="Arial" w:eastAsia="Arial Unicode MS" w:hAnsi="Arial" w:cs="Arial"/>
                <w:sz w:val="22"/>
                <w:szCs w:val="22"/>
              </w:rPr>
              <w:t>.1</w:t>
            </w:r>
          </w:p>
        </w:tc>
        <w:tc>
          <w:tcPr>
            <w:tcW w:w="6520" w:type="dxa"/>
            <w:tcBorders>
              <w:top w:val="single" w:sz="4" w:space="0" w:color="auto"/>
              <w:left w:val="single" w:sz="4" w:space="0" w:color="000000"/>
              <w:bottom w:val="single" w:sz="4" w:space="0" w:color="auto"/>
              <w:right w:val="single" w:sz="4" w:space="0" w:color="000000"/>
            </w:tcBorders>
          </w:tcPr>
          <w:p w14:paraId="79399B32" w14:textId="77777777" w:rsidR="009A0DBE" w:rsidRPr="0093406D" w:rsidRDefault="009A0DBE" w:rsidP="00A5001E">
            <w:pPr>
              <w:widowControl w:val="0"/>
              <w:spacing w:after="0" w:line="360" w:lineRule="auto"/>
              <w:rPr>
                <w:rFonts w:ascii="Arial" w:eastAsia="Arial Unicode MS" w:hAnsi="Arial" w:cs="Arial"/>
                <w:sz w:val="22"/>
                <w:szCs w:val="22"/>
              </w:rPr>
            </w:pPr>
            <w:r w:rsidRPr="005406DA">
              <w:rPr>
                <w:rFonts w:ascii="Arial" w:eastAsia="Arial Unicode MS" w:hAnsi="Arial" w:cs="Arial"/>
                <w:sz w:val="22"/>
                <w:szCs w:val="22"/>
              </w:rPr>
              <w:t>ТР РУз «О безопасности упаковки и укупорочных средств», утвержденный  ПКМ РУз № 109 от 24</w:t>
            </w:r>
            <w:r>
              <w:rPr>
                <w:rFonts w:ascii="Arial" w:eastAsia="Arial Unicode MS" w:hAnsi="Arial" w:cs="Arial"/>
                <w:sz w:val="22"/>
                <w:szCs w:val="22"/>
              </w:rPr>
              <w:t xml:space="preserve"> февраля </w:t>
            </w:r>
            <w:r w:rsidRPr="005406DA">
              <w:rPr>
                <w:rFonts w:ascii="Arial" w:eastAsia="Arial Unicode MS" w:hAnsi="Arial" w:cs="Arial"/>
                <w:sz w:val="22"/>
                <w:szCs w:val="22"/>
              </w:rPr>
              <w:t>2025 г.</w:t>
            </w:r>
          </w:p>
        </w:tc>
        <w:tc>
          <w:tcPr>
            <w:tcW w:w="1559" w:type="dxa"/>
            <w:tcBorders>
              <w:top w:val="single" w:sz="4" w:space="0" w:color="auto"/>
              <w:left w:val="single" w:sz="4" w:space="0" w:color="000000"/>
              <w:bottom w:val="single" w:sz="4" w:space="0" w:color="auto"/>
              <w:right w:val="single" w:sz="4" w:space="0" w:color="000000"/>
            </w:tcBorders>
          </w:tcPr>
          <w:p w14:paraId="3203D1DD" w14:textId="77777777" w:rsidR="009A0DBE" w:rsidRPr="00C85885" w:rsidRDefault="009A0DBE" w:rsidP="00A5001E">
            <w:pPr>
              <w:widowControl w:val="0"/>
              <w:spacing w:after="0" w:line="360" w:lineRule="auto"/>
              <w:rPr>
                <w:rFonts w:ascii="Arial" w:hAnsi="Arial" w:cs="Arial"/>
                <w:sz w:val="22"/>
                <w:szCs w:val="22"/>
              </w:rPr>
            </w:pPr>
            <w:r w:rsidRPr="0093406D">
              <w:rPr>
                <w:rFonts w:ascii="Arial" w:hAnsi="Arial" w:cs="Arial"/>
                <w:sz w:val="22"/>
                <w:szCs w:val="22"/>
              </w:rPr>
              <w:t>UZ</w:t>
            </w:r>
          </w:p>
        </w:tc>
      </w:tr>
      <w:tr w:rsidR="00C21F54" w:rsidRPr="001D0BF3" w14:paraId="7DFDBDFF" w14:textId="77777777" w:rsidTr="00DD4E5C">
        <w:tc>
          <w:tcPr>
            <w:tcW w:w="1560" w:type="dxa"/>
            <w:tcBorders>
              <w:top w:val="single" w:sz="4" w:space="0" w:color="auto"/>
              <w:left w:val="single" w:sz="4" w:space="0" w:color="000000"/>
              <w:bottom w:val="single" w:sz="4" w:space="0" w:color="auto"/>
              <w:right w:val="single" w:sz="4" w:space="0" w:color="000000"/>
            </w:tcBorders>
          </w:tcPr>
          <w:p w14:paraId="3E7DEB5A" w14:textId="5CDF621B" w:rsidR="00C21F54" w:rsidRPr="0093406D" w:rsidRDefault="00BC4276" w:rsidP="003963F1">
            <w:pPr>
              <w:widowControl w:val="0"/>
              <w:spacing w:after="0" w:line="360" w:lineRule="auto"/>
              <w:rPr>
                <w:rFonts w:ascii="Arial" w:eastAsia="Arial Unicode MS" w:hAnsi="Arial" w:cs="Arial"/>
                <w:sz w:val="22"/>
                <w:szCs w:val="22"/>
              </w:rPr>
            </w:pPr>
            <w:r>
              <w:rPr>
                <w:rFonts w:ascii="Arial" w:eastAsia="Arial Unicode MS" w:hAnsi="Arial" w:cs="Arial"/>
                <w:sz w:val="22"/>
                <w:szCs w:val="22"/>
              </w:rPr>
              <w:t>6</w:t>
            </w:r>
            <w:r w:rsidR="009A0DBE">
              <w:rPr>
                <w:rFonts w:ascii="Arial" w:eastAsia="Arial Unicode MS" w:hAnsi="Arial" w:cs="Arial"/>
                <w:sz w:val="22"/>
                <w:szCs w:val="22"/>
              </w:rPr>
              <w:t xml:space="preserve">.1, </w:t>
            </w:r>
            <w:r>
              <w:rPr>
                <w:rFonts w:ascii="Arial" w:eastAsia="Arial Unicode MS" w:hAnsi="Arial" w:cs="Arial"/>
                <w:sz w:val="22"/>
                <w:szCs w:val="22"/>
              </w:rPr>
              <w:t>6</w:t>
            </w:r>
            <w:r w:rsidR="009A0DBE">
              <w:rPr>
                <w:rFonts w:ascii="Arial" w:eastAsia="Arial Unicode MS" w:hAnsi="Arial" w:cs="Arial"/>
                <w:sz w:val="22"/>
                <w:szCs w:val="22"/>
              </w:rPr>
              <w:t>.4</w:t>
            </w:r>
          </w:p>
        </w:tc>
        <w:tc>
          <w:tcPr>
            <w:tcW w:w="6520" w:type="dxa"/>
            <w:tcBorders>
              <w:top w:val="single" w:sz="4" w:space="0" w:color="auto"/>
              <w:left w:val="single" w:sz="4" w:space="0" w:color="000000"/>
              <w:bottom w:val="single" w:sz="4" w:space="0" w:color="auto"/>
              <w:right w:val="single" w:sz="4" w:space="0" w:color="000000"/>
            </w:tcBorders>
          </w:tcPr>
          <w:p w14:paraId="7FBAB741" w14:textId="77777777" w:rsidR="00C21F54" w:rsidRPr="0093406D" w:rsidRDefault="00C21F54" w:rsidP="003963F1">
            <w:pPr>
              <w:widowControl w:val="0"/>
              <w:spacing w:after="0" w:line="360" w:lineRule="auto"/>
              <w:rPr>
                <w:rFonts w:ascii="Arial" w:eastAsia="Arial Unicode MS" w:hAnsi="Arial" w:cs="Arial"/>
                <w:sz w:val="22"/>
                <w:szCs w:val="22"/>
              </w:rPr>
            </w:pPr>
            <w:r w:rsidRPr="0093406D">
              <w:rPr>
                <w:rFonts w:ascii="Arial" w:eastAsia="Arial Unicode MS" w:hAnsi="Arial" w:cs="Arial"/>
                <w:sz w:val="22"/>
                <w:szCs w:val="22"/>
              </w:rPr>
              <w:t>ТР ТС 022/2011 Технический регламент Таможенного союза «Пищевая продукция в части ее маркировки»</w:t>
            </w:r>
          </w:p>
        </w:tc>
        <w:tc>
          <w:tcPr>
            <w:tcW w:w="1559" w:type="dxa"/>
            <w:tcBorders>
              <w:top w:val="single" w:sz="4" w:space="0" w:color="auto"/>
              <w:left w:val="single" w:sz="4" w:space="0" w:color="000000"/>
              <w:bottom w:val="single" w:sz="4" w:space="0" w:color="auto"/>
              <w:right w:val="single" w:sz="4" w:space="0" w:color="000000"/>
            </w:tcBorders>
          </w:tcPr>
          <w:p w14:paraId="39153778" w14:textId="77777777" w:rsidR="00C21F54" w:rsidRPr="0093406D" w:rsidRDefault="00C21F54" w:rsidP="003963F1">
            <w:pPr>
              <w:widowControl w:val="0"/>
              <w:spacing w:after="0" w:line="360" w:lineRule="auto"/>
              <w:rPr>
                <w:rFonts w:ascii="Arial" w:hAnsi="Arial" w:cs="Arial"/>
                <w:sz w:val="22"/>
                <w:szCs w:val="22"/>
                <w:lang w:val="en-US"/>
              </w:rPr>
            </w:pPr>
            <w:r w:rsidRPr="0093406D">
              <w:rPr>
                <w:rFonts w:ascii="Arial" w:hAnsi="Arial" w:cs="Arial"/>
                <w:sz w:val="22"/>
                <w:szCs w:val="22"/>
                <w:lang w:val="en-US"/>
              </w:rPr>
              <w:t>AM, BY, KZ, KG, RU</w:t>
            </w:r>
          </w:p>
        </w:tc>
      </w:tr>
    </w:tbl>
    <w:p w14:paraId="2E9524DC" w14:textId="77777777" w:rsidR="00DD4E5C" w:rsidRPr="00A5001E" w:rsidRDefault="00DD4E5C" w:rsidP="00DD4E5C">
      <w:pPr>
        <w:rPr>
          <w:rFonts w:ascii="Arial" w:hAnsi="Arial" w:cs="Arial"/>
          <w:lang w:val="en-US"/>
        </w:rPr>
      </w:pPr>
    </w:p>
    <w:p w14:paraId="7352032C" w14:textId="77777777" w:rsidR="00712D11" w:rsidRPr="00A5001E" w:rsidRDefault="00712D11" w:rsidP="00DD4E5C">
      <w:pPr>
        <w:rPr>
          <w:rFonts w:ascii="Arial" w:hAnsi="Arial" w:cs="Arial"/>
          <w:lang w:val="en-US"/>
        </w:rPr>
      </w:pPr>
    </w:p>
    <w:p w14:paraId="2DE69711" w14:textId="37AAADE3" w:rsidR="00812522" w:rsidRPr="00A5001E" w:rsidRDefault="006712C7" w:rsidP="004D1A79">
      <w:pPr>
        <w:suppressAutoHyphens w:val="0"/>
        <w:rPr>
          <w:rFonts w:ascii="Arial" w:hAnsi="Arial" w:cs="Arial"/>
          <w:lang w:val="en-US"/>
        </w:rPr>
      </w:pPr>
      <w:r w:rsidRPr="00A5001E">
        <w:rPr>
          <w:rFonts w:ascii="Arial" w:hAnsi="Arial" w:cs="Arial"/>
          <w:lang w:val="en-US"/>
        </w:rPr>
        <w:br w:type="page"/>
      </w:r>
    </w:p>
    <w:p w14:paraId="32EBD77D" w14:textId="77777777" w:rsidR="006712C7" w:rsidRPr="00A5001E" w:rsidRDefault="006712C7">
      <w:pPr>
        <w:suppressAutoHyphens w:val="0"/>
        <w:rPr>
          <w:rFonts w:ascii="Arial" w:hAnsi="Arial" w:cs="Arial"/>
          <w:lang w:val="en-US"/>
        </w:rPr>
      </w:pPr>
    </w:p>
    <w:tbl>
      <w:tblPr>
        <w:tblStyle w:val="afc"/>
        <w:tblW w:w="0" w:type="auto"/>
        <w:tblBorders>
          <w:left w:val="none" w:sz="0" w:space="0" w:color="auto"/>
          <w:right w:val="none" w:sz="0" w:space="0" w:color="auto"/>
        </w:tblBorders>
        <w:tblLook w:val="04A0" w:firstRow="1" w:lastRow="0" w:firstColumn="1" w:lastColumn="0" w:noHBand="0" w:noVBand="1"/>
      </w:tblPr>
      <w:tblGrid>
        <w:gridCol w:w="9637"/>
      </w:tblGrid>
      <w:tr w:rsidR="00345BB9" w:rsidRPr="00FB7370" w14:paraId="77B6CA2A" w14:textId="77777777" w:rsidTr="00D00C50">
        <w:tc>
          <w:tcPr>
            <w:tcW w:w="9637" w:type="dxa"/>
          </w:tcPr>
          <w:p w14:paraId="09BB26AF" w14:textId="3B06807E" w:rsidR="00CC16F9" w:rsidRPr="00B655C5" w:rsidRDefault="00345BB9" w:rsidP="00345BB9">
            <w:pPr>
              <w:pStyle w:val="formattext0"/>
              <w:spacing w:before="0" w:beforeAutospacing="0" w:after="0" w:afterAutospacing="0" w:line="360" w:lineRule="auto"/>
              <w:rPr>
                <w:rFonts w:ascii="Arial" w:hAnsi="Arial" w:cs="Arial"/>
              </w:rPr>
            </w:pPr>
            <w:r w:rsidRPr="00B655C5">
              <w:rPr>
                <w:rFonts w:ascii="Arial" w:hAnsi="Arial" w:cs="Arial"/>
              </w:rPr>
              <w:t xml:space="preserve">УДК </w:t>
            </w:r>
            <w:r w:rsidR="00CC16F9" w:rsidRPr="00B655C5">
              <w:rPr>
                <w:rFonts w:ascii="Arial" w:hAnsi="Arial" w:cs="Arial"/>
              </w:rPr>
              <w:t>634.54:</w:t>
            </w:r>
            <w:r w:rsidR="00BD3A12" w:rsidRPr="00B655C5">
              <w:rPr>
                <w:rFonts w:ascii="Arial" w:hAnsi="Arial" w:cs="Arial"/>
              </w:rPr>
              <w:t>006</w:t>
            </w:r>
            <w:r w:rsidR="00CC16F9" w:rsidRPr="00B655C5">
              <w:rPr>
                <w:rFonts w:ascii="Arial" w:hAnsi="Arial" w:cs="Arial"/>
              </w:rPr>
              <w:t>.354</w:t>
            </w:r>
            <w:r w:rsidR="00830A07" w:rsidRPr="00B655C5">
              <w:rPr>
                <w:rFonts w:ascii="Arial" w:hAnsi="Arial" w:cs="Arial"/>
              </w:rPr>
              <w:t xml:space="preserve"> </w:t>
            </w:r>
            <w:r w:rsidR="00C85885" w:rsidRPr="00B655C5">
              <w:rPr>
                <w:rFonts w:ascii="Arial" w:hAnsi="Arial" w:cs="Arial"/>
              </w:rPr>
              <w:t xml:space="preserve">                                                           </w:t>
            </w:r>
            <w:r w:rsidR="00BD3A12" w:rsidRPr="00B655C5">
              <w:rPr>
                <w:rFonts w:ascii="Arial" w:hAnsi="Arial" w:cs="Arial"/>
              </w:rPr>
              <w:t xml:space="preserve">                   </w:t>
            </w:r>
            <w:r w:rsidR="00C85885" w:rsidRPr="00B655C5">
              <w:rPr>
                <w:rFonts w:ascii="Arial" w:hAnsi="Arial" w:cs="Arial"/>
              </w:rPr>
              <w:t xml:space="preserve">    МКС </w:t>
            </w:r>
            <w:r w:rsidR="00C85885" w:rsidRPr="00BC4276">
              <w:rPr>
                <w:rFonts w:ascii="Arial" w:hAnsi="Arial" w:cs="Arial"/>
              </w:rPr>
              <w:t>67.</w:t>
            </w:r>
            <w:r w:rsidR="00CE682D" w:rsidRPr="00BC4276">
              <w:rPr>
                <w:rFonts w:ascii="Arial" w:hAnsi="Arial" w:cs="Arial"/>
              </w:rPr>
              <w:t>080.10</w:t>
            </w:r>
          </w:p>
          <w:p w14:paraId="6BC7B222" w14:textId="77777777" w:rsidR="00345BB9" w:rsidRPr="00B655C5" w:rsidRDefault="00345BB9" w:rsidP="00345BB9">
            <w:pPr>
              <w:pStyle w:val="formattext0"/>
              <w:spacing w:before="0" w:beforeAutospacing="0" w:after="0" w:afterAutospacing="0" w:line="360" w:lineRule="auto"/>
              <w:rPr>
                <w:rFonts w:ascii="Arial" w:hAnsi="Arial" w:cs="Arial"/>
              </w:rPr>
            </w:pPr>
            <w:r w:rsidRPr="00B655C5">
              <w:rPr>
                <w:rFonts w:ascii="Arial" w:hAnsi="Arial" w:cs="Arial"/>
              </w:rPr>
              <w:t xml:space="preserve">                                                     </w:t>
            </w:r>
            <w:r w:rsidR="00846607" w:rsidRPr="00B655C5">
              <w:rPr>
                <w:rFonts w:ascii="Arial" w:hAnsi="Arial" w:cs="Arial"/>
              </w:rPr>
              <w:t xml:space="preserve"> </w:t>
            </w:r>
            <w:r w:rsidRPr="00B655C5">
              <w:rPr>
                <w:rFonts w:ascii="Arial" w:hAnsi="Arial" w:cs="Arial"/>
              </w:rPr>
              <w:t xml:space="preserve">             </w:t>
            </w:r>
            <w:r w:rsidR="00C50FEB" w:rsidRPr="00B655C5">
              <w:rPr>
                <w:rFonts w:ascii="Arial" w:hAnsi="Arial" w:cs="Arial"/>
              </w:rPr>
              <w:t xml:space="preserve">             </w:t>
            </w:r>
            <w:r w:rsidRPr="00B655C5">
              <w:rPr>
                <w:rFonts w:ascii="Arial" w:hAnsi="Arial" w:cs="Arial"/>
              </w:rPr>
              <w:t xml:space="preserve">   </w:t>
            </w:r>
            <w:r w:rsidR="00F77998" w:rsidRPr="00B655C5">
              <w:rPr>
                <w:rFonts w:ascii="Arial" w:hAnsi="Arial" w:cs="Arial"/>
              </w:rPr>
              <w:t xml:space="preserve">   </w:t>
            </w:r>
            <w:r w:rsidRPr="00B655C5">
              <w:rPr>
                <w:rFonts w:ascii="Arial" w:hAnsi="Arial" w:cs="Arial"/>
              </w:rPr>
              <w:t xml:space="preserve"> </w:t>
            </w:r>
          </w:p>
          <w:p w14:paraId="6709A2C8" w14:textId="213A1CDE" w:rsidR="00345BB9" w:rsidRPr="00FB7370" w:rsidRDefault="00345BB9" w:rsidP="00C85885">
            <w:pPr>
              <w:pStyle w:val="formattext0"/>
              <w:spacing w:before="0" w:beforeAutospacing="0" w:after="0" w:afterAutospacing="0" w:line="360" w:lineRule="auto"/>
              <w:jc w:val="both"/>
              <w:rPr>
                <w:rFonts w:ascii="Arial" w:hAnsi="Arial" w:cs="Arial"/>
              </w:rPr>
            </w:pPr>
            <w:r w:rsidRPr="00B655C5">
              <w:rPr>
                <w:rFonts w:ascii="Arial" w:hAnsi="Arial" w:cs="Arial"/>
              </w:rPr>
              <w:t xml:space="preserve">Ключевые слова: </w:t>
            </w:r>
            <w:r w:rsidR="00830F43" w:rsidRPr="00B655C5">
              <w:rPr>
                <w:rFonts w:ascii="Arial" w:hAnsi="Arial" w:cs="Arial"/>
              </w:rPr>
              <w:t xml:space="preserve">орехи лещины в скорлупе, термины и определения, классификация, технические требования, </w:t>
            </w:r>
            <w:r w:rsidRPr="00B655C5">
              <w:rPr>
                <w:rFonts w:ascii="Arial" w:hAnsi="Arial" w:cs="Arial"/>
              </w:rPr>
              <w:t xml:space="preserve">правила приемки, </w:t>
            </w:r>
            <w:r w:rsidR="00D00C50" w:rsidRPr="00B655C5">
              <w:rPr>
                <w:rFonts w:ascii="Arial" w:hAnsi="Arial" w:cs="Arial"/>
              </w:rPr>
              <w:t xml:space="preserve">упаковка, маркировка, </w:t>
            </w:r>
            <w:r w:rsidRPr="00B655C5">
              <w:rPr>
                <w:rFonts w:ascii="Arial" w:hAnsi="Arial" w:cs="Arial"/>
              </w:rPr>
              <w:t>методы контроля, транспортирование</w:t>
            </w:r>
            <w:r w:rsidR="00C85885" w:rsidRPr="00B655C5">
              <w:rPr>
                <w:rFonts w:ascii="Arial" w:hAnsi="Arial" w:cs="Arial"/>
              </w:rPr>
              <w:t>,</w:t>
            </w:r>
            <w:r w:rsidRPr="00B655C5">
              <w:rPr>
                <w:rFonts w:ascii="Arial" w:hAnsi="Arial" w:cs="Arial"/>
              </w:rPr>
              <w:t xml:space="preserve"> хранение</w:t>
            </w:r>
          </w:p>
        </w:tc>
      </w:tr>
      <w:bookmarkEnd w:id="16"/>
      <w:bookmarkEnd w:id="17"/>
    </w:tbl>
    <w:p w14:paraId="3A76A299" w14:textId="3010315A" w:rsidR="00AD4F73" w:rsidRDefault="00AD4F73" w:rsidP="00AD4F73">
      <w:pPr>
        <w:widowControl w:val="0"/>
        <w:shd w:val="clear" w:color="auto" w:fill="FFFFFF"/>
        <w:tabs>
          <w:tab w:val="left" w:pos="720"/>
        </w:tabs>
        <w:rPr>
          <w:rFonts w:ascii="Arial" w:hAnsi="Arial" w:cs="Arial"/>
        </w:rPr>
      </w:pPr>
    </w:p>
    <w:p w14:paraId="78421E36" w14:textId="1B8DF9A0" w:rsidR="003E0844" w:rsidRDefault="003E0844" w:rsidP="00AD4F73">
      <w:pPr>
        <w:widowControl w:val="0"/>
        <w:shd w:val="clear" w:color="auto" w:fill="FFFFFF"/>
        <w:tabs>
          <w:tab w:val="left" w:pos="720"/>
        </w:tabs>
        <w:rPr>
          <w:rFonts w:ascii="Arial" w:hAnsi="Arial" w:cs="Arial"/>
        </w:rPr>
      </w:pPr>
    </w:p>
    <w:p w14:paraId="30AE3A48" w14:textId="26FE96C1" w:rsidR="003E0844" w:rsidRDefault="003E0844" w:rsidP="00AD4F73">
      <w:pPr>
        <w:widowControl w:val="0"/>
        <w:shd w:val="clear" w:color="auto" w:fill="FFFFFF"/>
        <w:tabs>
          <w:tab w:val="left" w:pos="720"/>
        </w:tabs>
        <w:rPr>
          <w:rFonts w:ascii="Arial" w:hAnsi="Arial" w:cs="Arial"/>
        </w:rPr>
      </w:pPr>
    </w:p>
    <w:p w14:paraId="0FEA1F3E" w14:textId="23BD38AF" w:rsidR="003E0844" w:rsidRDefault="003E0844" w:rsidP="00AD4F73">
      <w:pPr>
        <w:widowControl w:val="0"/>
        <w:shd w:val="clear" w:color="auto" w:fill="FFFFFF"/>
        <w:tabs>
          <w:tab w:val="left" w:pos="720"/>
        </w:tabs>
        <w:rPr>
          <w:rFonts w:ascii="Arial" w:hAnsi="Arial" w:cs="Arial"/>
        </w:rPr>
      </w:pPr>
    </w:p>
    <w:p w14:paraId="2D345D07" w14:textId="77777777" w:rsidR="003E0844" w:rsidRPr="006D5AB0" w:rsidRDefault="003E0844" w:rsidP="00AD4F73">
      <w:pPr>
        <w:widowControl w:val="0"/>
        <w:shd w:val="clear" w:color="auto" w:fill="FFFFFF"/>
        <w:tabs>
          <w:tab w:val="left" w:pos="720"/>
        </w:tabs>
        <w:rPr>
          <w:rFonts w:ascii="Arial" w:hAnsi="Arial" w:cs="Arial"/>
        </w:rPr>
      </w:pPr>
    </w:p>
    <w:p w14:paraId="77B072D6" w14:textId="77777777" w:rsidR="003E0844" w:rsidRPr="003E0844" w:rsidRDefault="003E0844" w:rsidP="003E0844">
      <w:pPr>
        <w:widowControl w:val="0"/>
        <w:rPr>
          <w:rFonts w:ascii="Arial" w:hAnsi="Arial" w:cs="Arial"/>
        </w:rPr>
      </w:pPr>
      <w:r w:rsidRPr="003E0844">
        <w:rPr>
          <w:rFonts w:ascii="Arial" w:hAnsi="Arial" w:cs="Arial"/>
        </w:rPr>
        <w:t>Руководитель организации-разработчика:</w:t>
      </w:r>
    </w:p>
    <w:p w14:paraId="47326A7C" w14:textId="77777777" w:rsidR="003E0844" w:rsidRPr="003E0844" w:rsidRDefault="003E0844" w:rsidP="003E0844">
      <w:pPr>
        <w:widowControl w:val="0"/>
        <w:rPr>
          <w:rFonts w:ascii="Arial" w:hAnsi="Arial" w:cs="Arial"/>
        </w:rPr>
      </w:pPr>
      <w:r w:rsidRPr="003E0844">
        <w:rPr>
          <w:rFonts w:ascii="Arial" w:hAnsi="Arial" w:cs="Arial"/>
        </w:rPr>
        <w:t>Директор КНИИХП – филиала ФГБНУ</w:t>
      </w:r>
    </w:p>
    <w:p w14:paraId="742C02DE" w14:textId="1CAAF42D" w:rsidR="003E0844" w:rsidRPr="003E0844" w:rsidRDefault="003E0844" w:rsidP="003E0844">
      <w:pPr>
        <w:widowControl w:val="0"/>
        <w:rPr>
          <w:rFonts w:ascii="Arial" w:hAnsi="Arial" w:cs="Arial"/>
        </w:rPr>
      </w:pPr>
      <w:r w:rsidRPr="003E0844">
        <w:rPr>
          <w:rFonts w:ascii="Arial" w:hAnsi="Arial" w:cs="Arial"/>
        </w:rPr>
        <w:t xml:space="preserve">СКФНЦСВВ                                                                        </w:t>
      </w:r>
      <w:r w:rsidRPr="003E0844">
        <w:rPr>
          <w:rFonts w:ascii="Arial" w:hAnsi="Arial" w:cs="Arial"/>
        </w:rPr>
        <w:tab/>
        <w:t xml:space="preserve">    </w:t>
      </w:r>
      <w:r>
        <w:rPr>
          <w:rFonts w:ascii="Arial" w:hAnsi="Arial" w:cs="Arial"/>
        </w:rPr>
        <w:t xml:space="preserve">               </w:t>
      </w:r>
      <w:r w:rsidRPr="003E0844">
        <w:rPr>
          <w:rFonts w:ascii="Arial" w:hAnsi="Arial" w:cs="Arial"/>
        </w:rPr>
        <w:t xml:space="preserve">  </w:t>
      </w:r>
      <w:r w:rsidRPr="003E0844">
        <w:rPr>
          <w:rFonts w:ascii="Arial" w:hAnsi="Arial" w:cs="Arial"/>
        </w:rPr>
        <w:tab/>
        <w:t>Г.А. Купин</w:t>
      </w:r>
    </w:p>
    <w:p w14:paraId="5776E719" w14:textId="77777777" w:rsidR="003E0844" w:rsidRPr="003E0844" w:rsidRDefault="003E0844" w:rsidP="003E0844">
      <w:pPr>
        <w:widowControl w:val="0"/>
        <w:rPr>
          <w:rFonts w:ascii="Arial" w:hAnsi="Arial" w:cs="Arial"/>
        </w:rPr>
      </w:pPr>
      <w:r w:rsidRPr="003E0844">
        <w:rPr>
          <w:rFonts w:ascii="Arial" w:hAnsi="Arial" w:cs="Arial"/>
        </w:rPr>
        <w:tab/>
      </w:r>
    </w:p>
    <w:p w14:paraId="078C8C04" w14:textId="452BA356" w:rsidR="003E0844" w:rsidRPr="003E0844" w:rsidRDefault="003E0844" w:rsidP="003E0844">
      <w:pPr>
        <w:widowControl w:val="0"/>
        <w:rPr>
          <w:rFonts w:ascii="Arial" w:hAnsi="Arial" w:cs="Arial"/>
        </w:rPr>
      </w:pPr>
      <w:r w:rsidRPr="003E0844">
        <w:rPr>
          <w:rFonts w:ascii="Arial" w:hAnsi="Arial" w:cs="Arial"/>
        </w:rPr>
        <w:t>Исполнител</w:t>
      </w:r>
      <w:r w:rsidR="00754B92">
        <w:rPr>
          <w:rFonts w:ascii="Arial" w:hAnsi="Arial" w:cs="Arial"/>
        </w:rPr>
        <w:t>ь</w:t>
      </w:r>
      <w:r w:rsidRPr="003E0844">
        <w:rPr>
          <w:rFonts w:ascii="Arial" w:hAnsi="Arial" w:cs="Arial"/>
        </w:rPr>
        <w:t>:</w:t>
      </w:r>
    </w:p>
    <w:p w14:paraId="35E43871" w14:textId="77777777" w:rsidR="003E0844" w:rsidRPr="003E0844" w:rsidRDefault="003E0844" w:rsidP="003E0844">
      <w:pPr>
        <w:widowControl w:val="0"/>
        <w:rPr>
          <w:rFonts w:ascii="Arial" w:hAnsi="Arial" w:cs="Arial"/>
        </w:rPr>
      </w:pPr>
      <w:r w:rsidRPr="003E0844">
        <w:rPr>
          <w:rFonts w:ascii="Arial" w:hAnsi="Arial" w:cs="Arial"/>
        </w:rPr>
        <w:t xml:space="preserve">Заведующий отделом пищевых технологий, </w:t>
      </w:r>
    </w:p>
    <w:p w14:paraId="0F56095E" w14:textId="76F672F9" w:rsidR="003E0844" w:rsidRPr="003E0844" w:rsidRDefault="003E0844" w:rsidP="003E0844">
      <w:pPr>
        <w:widowControl w:val="0"/>
        <w:rPr>
          <w:rFonts w:ascii="Arial" w:hAnsi="Arial" w:cs="Arial"/>
        </w:rPr>
      </w:pPr>
      <w:r w:rsidRPr="003E0844">
        <w:rPr>
          <w:rFonts w:ascii="Arial" w:hAnsi="Arial" w:cs="Arial"/>
        </w:rPr>
        <w:t>контроля качества и стандартизации                                                       Е.В. Лисовая</w:t>
      </w:r>
    </w:p>
    <w:p w14:paraId="72B2051B" w14:textId="77777777" w:rsidR="003E0844" w:rsidRPr="003E0844" w:rsidRDefault="003E0844" w:rsidP="003E0844">
      <w:pPr>
        <w:widowControl w:val="0"/>
        <w:rPr>
          <w:rFonts w:ascii="Arial" w:hAnsi="Arial" w:cs="Arial"/>
        </w:rPr>
      </w:pPr>
    </w:p>
    <w:sectPr w:rsidR="003E0844" w:rsidRPr="003E0844" w:rsidSect="00B37001">
      <w:headerReference w:type="even" r:id="rId14"/>
      <w:headerReference w:type="default" r:id="rId15"/>
      <w:footerReference w:type="even" r:id="rId16"/>
      <w:footerReference w:type="default" r:id="rId17"/>
      <w:headerReference w:type="first" r:id="rId18"/>
      <w:footerReference w:type="first" r:id="rId19"/>
      <w:footnotePr>
        <w:numFmt w:val="chicago"/>
        <w:numRestart w:val="eachPage"/>
      </w:footnotePr>
      <w:pgSz w:w="11906" w:h="16838" w:code="9"/>
      <w:pgMar w:top="1134" w:right="851" w:bottom="1134" w:left="1418" w:header="567" w:footer="873" w:gutter="0"/>
      <w:pgNumType w:start="1"/>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4A69" w14:textId="77777777" w:rsidR="002D681F" w:rsidRDefault="002D681F">
      <w:pPr>
        <w:spacing w:after="0" w:line="240" w:lineRule="auto"/>
      </w:pPr>
      <w:r>
        <w:separator/>
      </w:r>
    </w:p>
  </w:endnote>
  <w:endnote w:type="continuationSeparator" w:id="0">
    <w:p w14:paraId="5D814C6E" w14:textId="77777777" w:rsidR="002D681F" w:rsidRDefault="002D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031566233"/>
      <w:docPartObj>
        <w:docPartGallery w:val="Page Numbers (Bottom of Page)"/>
        <w:docPartUnique/>
      </w:docPartObj>
    </w:sdtPr>
    <w:sdtContent>
      <w:p w14:paraId="03536134" w14:textId="77777777" w:rsidR="007C316A" w:rsidRPr="00161694" w:rsidRDefault="007C316A" w:rsidP="00161694">
        <w:pPr>
          <w:pStyle w:val="ab"/>
          <w:spacing w:before="120" w:after="0" w:line="240" w:lineRule="auto"/>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1D0BF3">
          <w:rPr>
            <w:rFonts w:ascii="Arial" w:hAnsi="Arial" w:cs="Arial"/>
            <w:noProof/>
            <w:sz w:val="22"/>
            <w:szCs w:val="22"/>
          </w:rPr>
          <w:t>IV</w:t>
        </w:r>
        <w:r w:rsidRPr="00161694">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091041067"/>
      <w:docPartObj>
        <w:docPartGallery w:val="Page Numbers (Bottom of Page)"/>
        <w:docPartUnique/>
      </w:docPartObj>
    </w:sdtPr>
    <w:sdtContent>
      <w:p w14:paraId="0643979A" w14:textId="77777777" w:rsidR="007C316A" w:rsidRPr="00161694" w:rsidRDefault="007C316A" w:rsidP="00161694">
        <w:pPr>
          <w:pStyle w:val="ab"/>
          <w:spacing w:before="120" w:after="0" w:line="240" w:lineRule="auto"/>
          <w:jc w:val="right"/>
          <w:rPr>
            <w:rFonts w:ascii="Arial" w:hAnsi="Arial" w:cs="Arial"/>
            <w:sz w:val="22"/>
            <w:szCs w:val="22"/>
          </w:rPr>
        </w:pPr>
        <w:r w:rsidRPr="00161694">
          <w:rPr>
            <w:rFonts w:ascii="Arial" w:hAnsi="Arial" w:cs="Arial"/>
            <w:sz w:val="22"/>
            <w:szCs w:val="22"/>
          </w:rPr>
          <w:fldChar w:fldCharType="begin"/>
        </w:r>
        <w:r w:rsidRPr="00161694">
          <w:rPr>
            <w:rFonts w:ascii="Arial" w:hAnsi="Arial" w:cs="Arial"/>
            <w:sz w:val="22"/>
            <w:szCs w:val="22"/>
          </w:rPr>
          <w:instrText>PAGE   \* MERGEFORMAT</w:instrText>
        </w:r>
        <w:r w:rsidRPr="00161694">
          <w:rPr>
            <w:rFonts w:ascii="Arial" w:hAnsi="Arial" w:cs="Arial"/>
            <w:sz w:val="22"/>
            <w:szCs w:val="22"/>
          </w:rPr>
          <w:fldChar w:fldCharType="separate"/>
        </w:r>
        <w:r w:rsidR="001D0BF3">
          <w:rPr>
            <w:rFonts w:ascii="Arial" w:hAnsi="Arial" w:cs="Arial"/>
            <w:noProof/>
            <w:sz w:val="22"/>
            <w:szCs w:val="22"/>
          </w:rPr>
          <w:t>III</w:t>
        </w:r>
        <w:r w:rsidRPr="00161694">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02CE" w14:textId="77777777" w:rsidR="007C316A" w:rsidRPr="005F4C59" w:rsidRDefault="007C316A" w:rsidP="005F4C59">
    <w:pPr>
      <w:pStyle w:val="ab"/>
      <w:spacing w:before="120" w:after="0" w:line="240" w:lineRule="auto"/>
      <w:rPr>
        <w:rFonts w:ascii="Arial" w:hAnsi="Arial" w:cs="Arial"/>
        <w:sz w:val="22"/>
        <w:szCs w:val="22"/>
      </w:rPr>
    </w:pPr>
    <w:r w:rsidRPr="005F4C59">
      <w:rPr>
        <w:rFonts w:ascii="Arial" w:hAnsi="Arial" w:cs="Arial"/>
        <w:sz w:val="22"/>
        <w:szCs w:val="22"/>
      </w:rPr>
      <w:fldChar w:fldCharType="begin"/>
    </w:r>
    <w:r w:rsidRPr="005F4C59">
      <w:rPr>
        <w:rFonts w:ascii="Arial" w:hAnsi="Arial" w:cs="Arial"/>
        <w:sz w:val="22"/>
        <w:szCs w:val="22"/>
      </w:rPr>
      <w:instrText>PAGE   \* MERGEFORMAT</w:instrText>
    </w:r>
    <w:r w:rsidRPr="005F4C59">
      <w:rPr>
        <w:rFonts w:ascii="Arial" w:hAnsi="Arial" w:cs="Arial"/>
        <w:sz w:val="22"/>
        <w:szCs w:val="22"/>
      </w:rPr>
      <w:fldChar w:fldCharType="separate"/>
    </w:r>
    <w:r w:rsidR="001D0BF3">
      <w:rPr>
        <w:rFonts w:ascii="Arial" w:hAnsi="Arial" w:cs="Arial"/>
        <w:noProof/>
        <w:sz w:val="22"/>
        <w:szCs w:val="22"/>
      </w:rPr>
      <w:t>24</w:t>
    </w:r>
    <w:r w:rsidRPr="005F4C59">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EB4E" w14:textId="77777777" w:rsidR="007C316A" w:rsidRPr="005F4C59" w:rsidRDefault="007C316A" w:rsidP="005F4C59">
    <w:pPr>
      <w:pStyle w:val="ab"/>
      <w:spacing w:before="120" w:after="0" w:line="240" w:lineRule="auto"/>
      <w:jc w:val="right"/>
      <w:rPr>
        <w:rFonts w:ascii="Arial" w:hAnsi="Arial" w:cs="Arial"/>
        <w:sz w:val="22"/>
        <w:szCs w:val="22"/>
      </w:rPr>
    </w:pPr>
    <w:r w:rsidRPr="005F4C59">
      <w:rPr>
        <w:rFonts w:ascii="Arial" w:hAnsi="Arial" w:cs="Arial"/>
        <w:sz w:val="22"/>
        <w:szCs w:val="22"/>
      </w:rPr>
      <w:fldChar w:fldCharType="begin"/>
    </w:r>
    <w:r w:rsidRPr="005F4C59">
      <w:rPr>
        <w:rFonts w:ascii="Arial" w:hAnsi="Arial" w:cs="Arial"/>
        <w:sz w:val="22"/>
        <w:szCs w:val="22"/>
      </w:rPr>
      <w:instrText>PAGE   \* MERGEFORMAT</w:instrText>
    </w:r>
    <w:r w:rsidRPr="005F4C59">
      <w:rPr>
        <w:rFonts w:ascii="Arial" w:hAnsi="Arial" w:cs="Arial"/>
        <w:sz w:val="22"/>
        <w:szCs w:val="22"/>
      </w:rPr>
      <w:fldChar w:fldCharType="separate"/>
    </w:r>
    <w:r w:rsidR="001D0BF3">
      <w:rPr>
        <w:rFonts w:ascii="Arial" w:hAnsi="Arial" w:cs="Arial"/>
        <w:noProof/>
        <w:sz w:val="22"/>
        <w:szCs w:val="22"/>
      </w:rPr>
      <w:t>23</w:t>
    </w:r>
    <w:r w:rsidRPr="005F4C59">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sz w:val="22"/>
        <w:szCs w:val="22"/>
      </w:rPr>
      <w:id w:val="1719390247"/>
      <w:docPartObj>
        <w:docPartGallery w:val="Page Numbers (Bottom of Page)"/>
        <w:docPartUnique/>
      </w:docPartObj>
    </w:sdtPr>
    <w:sdtEndPr>
      <w:rPr>
        <w:i w:val="0"/>
      </w:rPr>
    </w:sdtEndPr>
    <w:sdtContent>
      <w:p w14:paraId="15C3B593" w14:textId="77777777" w:rsidR="007C316A" w:rsidRPr="004D6F25" w:rsidRDefault="007C316A" w:rsidP="00B37001">
        <w:pPr>
          <w:pStyle w:val="ab"/>
          <w:pBdr>
            <w:top w:val="single" w:sz="4" w:space="1" w:color="auto"/>
          </w:pBdr>
          <w:spacing w:before="120" w:after="0" w:line="240" w:lineRule="auto"/>
          <w:rPr>
            <w:rFonts w:ascii="Arial" w:hAnsi="Arial" w:cs="Arial"/>
            <w:sz w:val="22"/>
            <w:szCs w:val="22"/>
          </w:rPr>
        </w:pPr>
        <w:r w:rsidRPr="000345FB">
          <w:rPr>
            <w:rFonts w:ascii="Arial" w:hAnsi="Arial" w:cs="Arial"/>
            <w:i/>
            <w:sz w:val="22"/>
            <w:szCs w:val="22"/>
          </w:rPr>
          <w:t>П</w:t>
        </w:r>
        <w:r w:rsidRPr="000345FB">
          <w:rPr>
            <w:rFonts w:ascii="Arial" w:hAnsi="Arial" w:cs="Arial"/>
            <w:bCs/>
            <w:i/>
            <w:iCs/>
            <w:sz w:val="22"/>
            <w:szCs w:val="22"/>
          </w:rPr>
          <w:t>роект, RU,</w:t>
        </w:r>
        <w:r w:rsidRPr="000345FB">
          <w:t xml:space="preserve"> </w:t>
        </w:r>
        <w:r w:rsidRPr="000345FB">
          <w:rPr>
            <w:rFonts w:ascii="Arial" w:hAnsi="Arial" w:cs="Arial"/>
            <w:bCs/>
            <w:i/>
            <w:iCs/>
            <w:sz w:val="22"/>
            <w:szCs w:val="22"/>
          </w:rPr>
          <w:t xml:space="preserve">первая редакция                  </w:t>
        </w:r>
        <w:r w:rsidRPr="000345FB">
          <w:rPr>
            <w:rFonts w:ascii="Arial" w:hAnsi="Arial" w:cs="Arial"/>
            <w:i/>
            <w:sz w:val="22"/>
            <w:szCs w:val="22"/>
          </w:rPr>
          <w:t xml:space="preserve">             </w:t>
        </w:r>
        <w:r w:rsidRPr="000345FB">
          <w:rPr>
            <w:rFonts w:ascii="Arial" w:hAnsi="Arial" w:cs="Arial"/>
            <w:sz w:val="22"/>
            <w:szCs w:val="22"/>
          </w:rPr>
          <w:t xml:space="preserve">                                                                      </w:t>
        </w:r>
        <w:r w:rsidRPr="000345FB">
          <w:rPr>
            <w:rFonts w:ascii="Arial" w:hAnsi="Arial" w:cs="Arial"/>
            <w:sz w:val="22"/>
            <w:szCs w:val="22"/>
          </w:rPr>
          <w:fldChar w:fldCharType="begin"/>
        </w:r>
        <w:r w:rsidRPr="000345FB">
          <w:rPr>
            <w:rFonts w:ascii="Arial" w:hAnsi="Arial" w:cs="Arial"/>
            <w:sz w:val="22"/>
            <w:szCs w:val="22"/>
          </w:rPr>
          <w:instrText>PAGE   \* MERGEFORMAT</w:instrText>
        </w:r>
        <w:r w:rsidRPr="000345FB">
          <w:rPr>
            <w:rFonts w:ascii="Arial" w:hAnsi="Arial" w:cs="Arial"/>
            <w:sz w:val="22"/>
            <w:szCs w:val="22"/>
          </w:rPr>
          <w:fldChar w:fldCharType="separate"/>
        </w:r>
        <w:r w:rsidR="001D0BF3">
          <w:rPr>
            <w:rFonts w:ascii="Arial" w:hAnsi="Arial" w:cs="Arial"/>
            <w:noProof/>
            <w:sz w:val="22"/>
            <w:szCs w:val="22"/>
          </w:rPr>
          <w:t>1</w:t>
        </w:r>
        <w:r w:rsidRPr="000345F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581B" w14:textId="77777777" w:rsidR="002D681F" w:rsidRDefault="002D681F">
      <w:pPr>
        <w:spacing w:after="0" w:line="240" w:lineRule="auto"/>
      </w:pPr>
      <w:r>
        <w:separator/>
      </w:r>
    </w:p>
  </w:footnote>
  <w:footnote w:type="continuationSeparator" w:id="0">
    <w:p w14:paraId="6F068A08" w14:textId="77777777" w:rsidR="002D681F" w:rsidRDefault="002D681F">
      <w:pPr>
        <w:spacing w:after="0" w:line="240" w:lineRule="auto"/>
      </w:pPr>
      <w:r>
        <w:continuationSeparator/>
      </w:r>
    </w:p>
  </w:footnote>
  <w:footnote w:id="1">
    <w:p w14:paraId="4E630C20" w14:textId="6FBF35F6" w:rsidR="007C316A" w:rsidRPr="0073305B" w:rsidRDefault="007C316A" w:rsidP="0073305B">
      <w:pPr>
        <w:pStyle w:val="ac"/>
        <w:spacing w:after="0" w:line="240" w:lineRule="auto"/>
        <w:ind w:firstLine="709"/>
        <w:rPr>
          <w:rFonts w:ascii="Arial" w:hAnsi="Arial" w:cs="Arial"/>
        </w:rPr>
      </w:pPr>
      <w:r w:rsidRPr="000345FB">
        <w:rPr>
          <w:rStyle w:val="af9"/>
          <w:rFonts w:ascii="Arial" w:hAnsi="Arial" w:cs="Arial"/>
        </w:rPr>
        <w:t>*</w:t>
      </w:r>
      <w:r w:rsidRPr="000345FB">
        <w:rPr>
          <w:rFonts w:ascii="Arial" w:hAnsi="Arial" w:cs="Arial"/>
        </w:rPr>
        <w:t xml:space="preserve"> Принят по результатам голосования в АИС МГС (протоколом от 30.04.2026 № 196-П).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F2E0" w14:textId="3F572351" w:rsidR="007C316A" w:rsidRPr="00325802" w:rsidRDefault="007C316A" w:rsidP="00325802">
    <w:pPr>
      <w:autoSpaceDN w:val="0"/>
      <w:spacing w:after="0" w:line="240" w:lineRule="auto"/>
      <w:rPr>
        <w:rFonts w:ascii="Arial" w:eastAsia="Calibri" w:hAnsi="Arial" w:cs="Arial"/>
        <w:b/>
        <w:szCs w:val="30"/>
        <w:lang w:eastAsia="en-US"/>
      </w:rPr>
    </w:pPr>
    <w:r w:rsidRPr="00E7227F">
      <w:rPr>
        <w:rFonts w:ascii="Arial" w:eastAsia="Calibri" w:hAnsi="Arial" w:cs="Arial"/>
        <w:b/>
        <w:szCs w:val="30"/>
        <w:lang w:eastAsia="en-US"/>
      </w:rPr>
      <w:t xml:space="preserve">ГОСТ </w:t>
    </w:r>
    <w:r w:rsidRPr="00C01BE4">
      <w:rPr>
        <w:rFonts w:ascii="Arial" w:eastAsia="Calibri" w:hAnsi="Arial" w:cs="Arial"/>
        <w:b/>
        <w:szCs w:val="30"/>
        <w:lang w:eastAsia="en-US"/>
      </w:rPr>
      <w:t>32288–</w:t>
    </w:r>
  </w:p>
  <w:p w14:paraId="34F52E8D" w14:textId="53D11707" w:rsidR="007C316A" w:rsidRDefault="007C316A" w:rsidP="00325802">
    <w:pPr>
      <w:tabs>
        <w:tab w:val="center" w:pos="4677"/>
        <w:tab w:val="right" w:pos="9355"/>
      </w:tabs>
      <w:suppressAutoHyphens w:val="0"/>
      <w:spacing w:after="0" w:line="480" w:lineRule="auto"/>
      <w:rPr>
        <w:rFonts w:ascii="Arial" w:eastAsia="Calibri" w:hAnsi="Arial" w:cs="Arial"/>
        <w:i/>
        <w:szCs w:val="22"/>
        <w:lang w:eastAsia="en-US"/>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A079" w14:textId="21535E46" w:rsidR="007C316A" w:rsidRPr="00325802" w:rsidRDefault="007C316A" w:rsidP="00B95CB4">
    <w:pPr>
      <w:autoSpaceDN w:val="0"/>
      <w:spacing w:after="0" w:line="240" w:lineRule="auto"/>
      <w:jc w:val="center"/>
      <w:rPr>
        <w:rFonts w:ascii="Arial" w:eastAsia="Calibri" w:hAnsi="Arial" w:cs="Arial"/>
        <w:b/>
        <w:szCs w:val="30"/>
        <w:lang w:eastAsia="en-US"/>
      </w:rPr>
    </w:pPr>
    <w:r>
      <w:rPr>
        <w:rFonts w:ascii="Arial" w:eastAsia="Calibri" w:hAnsi="Arial" w:cs="Arial"/>
        <w:b/>
        <w:szCs w:val="30"/>
        <w:lang w:eastAsia="en-US"/>
      </w:rPr>
      <w:t xml:space="preserve">                                                              </w:t>
    </w:r>
    <w:r w:rsidRPr="00325802">
      <w:rPr>
        <w:rFonts w:ascii="Arial" w:eastAsia="Calibri" w:hAnsi="Arial" w:cs="Arial"/>
        <w:b/>
        <w:szCs w:val="30"/>
        <w:lang w:eastAsia="en-US"/>
      </w:rPr>
      <w:t xml:space="preserve">ГОСТ </w:t>
    </w:r>
    <w:r w:rsidRPr="005763ED">
      <w:rPr>
        <w:rFonts w:ascii="Arial" w:eastAsia="Calibri" w:hAnsi="Arial" w:cs="Arial"/>
        <w:b/>
        <w:szCs w:val="30"/>
        <w:lang w:eastAsia="en-US"/>
      </w:rPr>
      <w:t>32288–</w:t>
    </w:r>
  </w:p>
  <w:p w14:paraId="340E350C" w14:textId="3CCFCED4" w:rsidR="007C316A" w:rsidRPr="00B81138" w:rsidRDefault="007C316A" w:rsidP="00830A07">
    <w:pPr>
      <w:tabs>
        <w:tab w:val="center" w:pos="4677"/>
        <w:tab w:val="right" w:pos="9355"/>
      </w:tabs>
      <w:suppressAutoHyphens w:val="0"/>
      <w:spacing w:after="0" w:line="480" w:lineRule="auto"/>
      <w:ind w:left="3175"/>
      <w:jc w:val="right"/>
      <w:rPr>
        <w:rFonts w:eastAsia="Calibri"/>
      </w:rPr>
    </w:pPr>
    <w:r w:rsidRPr="00A1669E">
      <w:rPr>
        <w:rFonts w:ascii="Arial" w:hAnsi="Arial" w:cs="Arial"/>
        <w:i/>
      </w:rPr>
      <w:t xml:space="preserve"> (проект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72B4" w14:textId="4CE8DC7E" w:rsidR="007C316A" w:rsidRPr="00325802" w:rsidRDefault="007C316A" w:rsidP="005F4C59">
    <w:pPr>
      <w:autoSpaceDN w:val="0"/>
      <w:spacing w:after="0" w:line="240" w:lineRule="auto"/>
      <w:rPr>
        <w:rFonts w:ascii="Arial" w:eastAsia="Calibri" w:hAnsi="Arial" w:cs="Arial"/>
        <w:b/>
        <w:szCs w:val="30"/>
        <w:lang w:eastAsia="en-US"/>
      </w:rPr>
    </w:pPr>
    <w:r w:rsidRPr="000E040B">
      <w:rPr>
        <w:rFonts w:ascii="Arial" w:eastAsia="Calibri" w:hAnsi="Arial" w:cs="Arial"/>
        <w:b/>
        <w:szCs w:val="30"/>
        <w:lang w:eastAsia="en-US"/>
      </w:rPr>
      <w:t xml:space="preserve">ГОСТ </w:t>
    </w:r>
    <w:r w:rsidRPr="005763ED">
      <w:rPr>
        <w:rFonts w:ascii="Arial" w:eastAsia="Calibri" w:hAnsi="Arial" w:cs="Arial"/>
        <w:b/>
        <w:szCs w:val="30"/>
        <w:lang w:eastAsia="en-US"/>
      </w:rPr>
      <w:t>32288–</w:t>
    </w:r>
  </w:p>
  <w:p w14:paraId="5905143E" w14:textId="75BD2074" w:rsidR="007C316A" w:rsidRPr="00B95CB4" w:rsidRDefault="007C316A" w:rsidP="005F4C59">
    <w:pPr>
      <w:tabs>
        <w:tab w:val="center" w:pos="4677"/>
        <w:tab w:val="right" w:pos="9355"/>
      </w:tabs>
      <w:suppressAutoHyphens w:val="0"/>
      <w:spacing w:after="0" w:line="480" w:lineRule="auto"/>
      <w:rPr>
        <w:rFonts w:eastAsia="Calibri"/>
      </w:rPr>
    </w:pPr>
    <w:r w:rsidRPr="00A1669E">
      <w:rPr>
        <w:rFonts w:ascii="Arial" w:hAnsi="Arial" w:cs="Arial"/>
        <w:i/>
      </w:rPr>
      <w:t>(проект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ED01" w14:textId="2B3077F6" w:rsidR="007C316A" w:rsidRPr="00325802" w:rsidRDefault="007C316A" w:rsidP="005F4C59">
    <w:pPr>
      <w:autoSpaceDN w:val="0"/>
      <w:spacing w:after="0" w:line="240" w:lineRule="auto"/>
      <w:jc w:val="center"/>
      <w:rPr>
        <w:rFonts w:ascii="Arial" w:eastAsia="Calibri" w:hAnsi="Arial" w:cs="Arial"/>
        <w:b/>
        <w:szCs w:val="30"/>
        <w:lang w:eastAsia="en-US"/>
      </w:rPr>
    </w:pPr>
    <w:r>
      <w:rPr>
        <w:rFonts w:ascii="Arial" w:eastAsia="Calibri" w:hAnsi="Arial" w:cs="Arial"/>
        <w:b/>
        <w:szCs w:val="30"/>
        <w:lang w:eastAsia="en-US"/>
      </w:rPr>
      <w:t xml:space="preserve">                                                              </w:t>
    </w:r>
    <w:r w:rsidRPr="00325802">
      <w:rPr>
        <w:rFonts w:ascii="Arial" w:eastAsia="Calibri" w:hAnsi="Arial" w:cs="Arial"/>
        <w:b/>
        <w:szCs w:val="30"/>
        <w:lang w:eastAsia="en-US"/>
      </w:rPr>
      <w:t xml:space="preserve">ГОСТ </w:t>
    </w:r>
    <w:r w:rsidRPr="005763ED">
      <w:rPr>
        <w:rFonts w:ascii="Arial" w:eastAsia="Calibri" w:hAnsi="Arial" w:cs="Arial"/>
        <w:b/>
        <w:szCs w:val="30"/>
        <w:lang w:eastAsia="en-US"/>
      </w:rPr>
      <w:t>32288–</w:t>
    </w:r>
  </w:p>
  <w:p w14:paraId="5AAF26D7" w14:textId="69823B0C" w:rsidR="007C316A" w:rsidRPr="00B95CB4" w:rsidRDefault="007C316A" w:rsidP="005F4C59">
    <w:pPr>
      <w:tabs>
        <w:tab w:val="center" w:pos="4677"/>
        <w:tab w:val="right" w:pos="9355"/>
      </w:tabs>
      <w:suppressAutoHyphens w:val="0"/>
      <w:spacing w:after="0" w:line="480" w:lineRule="auto"/>
      <w:ind w:left="3175"/>
      <w:jc w:val="right"/>
      <w:rPr>
        <w:rFonts w:eastAsia="Calibri"/>
      </w:rPr>
    </w:pPr>
    <w:r w:rsidRPr="00A1669E">
      <w:rPr>
        <w:rFonts w:ascii="Arial" w:hAnsi="Arial" w:cs="Arial"/>
        <w:i/>
      </w:rPr>
      <w:t xml:space="preserve"> (проект</w:t>
    </w:r>
    <w:r>
      <w:rPr>
        <w:rFonts w:ascii="Arial" w:hAnsi="Arial" w:cs="Arial"/>
        <w:i/>
      </w:rPr>
      <w:t xml:space="preserve">, </w:t>
    </w:r>
    <w:r w:rsidRPr="00A1669E">
      <w:rPr>
        <w:rFonts w:ascii="Arial" w:hAnsi="Arial" w:cs="Arial"/>
        <w:i/>
        <w:lang w:val="en-US"/>
      </w:rPr>
      <w:t>RU</w:t>
    </w:r>
    <w:r w:rsidRPr="00A1669E">
      <w:rPr>
        <w:rFonts w:ascii="Arial" w:hAnsi="Arial" w:cs="Arial"/>
        <w:i/>
      </w:rPr>
      <w:t>,</w:t>
    </w:r>
    <w:r>
      <w:rPr>
        <w:rFonts w:ascii="Arial" w:hAnsi="Arial" w:cs="Arial"/>
        <w:i/>
      </w:rPr>
      <w:t xml:space="preserve"> первая </w:t>
    </w:r>
    <w:r w:rsidRPr="00A1669E">
      <w:rPr>
        <w:rFonts w:ascii="Arial" w:hAnsi="Arial" w:cs="Arial"/>
        <w:i/>
      </w:rPr>
      <w:t>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3A61" w14:textId="7AE0F063" w:rsidR="007C316A" w:rsidRPr="00C01BE4" w:rsidRDefault="007C316A" w:rsidP="00B37001">
    <w:pPr>
      <w:autoSpaceDN w:val="0"/>
      <w:spacing w:after="0" w:line="240" w:lineRule="auto"/>
      <w:rPr>
        <w:rFonts w:ascii="Arial" w:eastAsia="Calibri" w:hAnsi="Arial" w:cs="Arial"/>
        <w:b/>
        <w:sz w:val="28"/>
        <w:szCs w:val="28"/>
        <w:lang w:eastAsia="en-US"/>
      </w:rPr>
    </w:pPr>
    <w:r>
      <w:rPr>
        <w:rFonts w:ascii="Arial" w:eastAsia="Calibri" w:hAnsi="Arial" w:cs="Arial"/>
        <w:b/>
        <w:sz w:val="28"/>
        <w:szCs w:val="28"/>
        <w:lang w:eastAsia="en-US"/>
      </w:rPr>
      <w:t xml:space="preserve"> </w:t>
    </w:r>
    <w:r>
      <w:rPr>
        <w:rFonts w:ascii="Arial" w:eastAsia="Calibri" w:hAnsi="Arial" w:cs="Arial"/>
        <w:b/>
        <w:sz w:val="28"/>
        <w:szCs w:val="28"/>
        <w:lang w:eastAsia="en-US"/>
      </w:rPr>
      <w:tab/>
    </w:r>
    <w:r>
      <w:rPr>
        <w:rFonts w:ascii="Arial" w:eastAsia="Calibri" w:hAnsi="Arial" w:cs="Arial"/>
        <w:b/>
        <w:sz w:val="28"/>
        <w:szCs w:val="28"/>
        <w:lang w:eastAsia="en-US"/>
      </w:rPr>
      <w:tab/>
    </w:r>
    <w:r>
      <w:rPr>
        <w:rFonts w:ascii="Arial" w:eastAsia="Calibri" w:hAnsi="Arial" w:cs="Arial"/>
        <w:b/>
        <w:sz w:val="28"/>
        <w:szCs w:val="28"/>
        <w:lang w:eastAsia="en-US"/>
      </w:rPr>
      <w:tab/>
    </w:r>
    <w:r>
      <w:rPr>
        <w:rFonts w:ascii="Arial" w:eastAsia="Calibri" w:hAnsi="Arial" w:cs="Arial"/>
        <w:b/>
        <w:sz w:val="28"/>
        <w:szCs w:val="28"/>
        <w:lang w:eastAsia="en-US"/>
      </w:rPr>
      <w:tab/>
    </w:r>
    <w:r>
      <w:rPr>
        <w:rFonts w:ascii="Arial" w:eastAsia="Calibri" w:hAnsi="Arial" w:cs="Arial"/>
        <w:b/>
        <w:sz w:val="28"/>
        <w:szCs w:val="28"/>
        <w:lang w:eastAsia="en-US"/>
      </w:rPr>
      <w:tab/>
    </w:r>
    <w:r>
      <w:rPr>
        <w:rFonts w:ascii="Arial" w:eastAsia="Calibri" w:hAnsi="Arial" w:cs="Arial"/>
        <w:b/>
        <w:sz w:val="28"/>
        <w:szCs w:val="28"/>
        <w:lang w:eastAsia="en-US"/>
      </w:rPr>
      <w:tab/>
    </w:r>
    <w:r>
      <w:rPr>
        <w:rFonts w:ascii="Arial" w:eastAsia="Calibri" w:hAnsi="Arial" w:cs="Arial"/>
        <w:b/>
        <w:sz w:val="28"/>
        <w:szCs w:val="28"/>
        <w:lang w:eastAsia="en-US"/>
      </w:rPr>
      <w:tab/>
      <w:t xml:space="preserve">               </w:t>
    </w:r>
    <w:r w:rsidRPr="00C01BE4">
      <w:rPr>
        <w:rFonts w:ascii="Arial" w:eastAsia="Calibri" w:hAnsi="Arial" w:cs="Arial"/>
        <w:b/>
        <w:sz w:val="28"/>
        <w:szCs w:val="28"/>
        <w:lang w:eastAsia="en-US"/>
      </w:rPr>
      <w:t>ГОСТ 32288–</w:t>
    </w:r>
  </w:p>
  <w:p w14:paraId="0C828471" w14:textId="2289625A" w:rsidR="007C316A" w:rsidRPr="00B95CB4" w:rsidRDefault="007C316A" w:rsidP="00B37001">
    <w:pPr>
      <w:tabs>
        <w:tab w:val="center" w:pos="4677"/>
        <w:tab w:val="right" w:pos="9355"/>
      </w:tabs>
      <w:suppressAutoHyphens w:val="0"/>
      <w:spacing w:after="0" w:line="480" w:lineRule="auto"/>
      <w:jc w:val="right"/>
      <w:rPr>
        <w:rFonts w:eastAsia="Calibri"/>
      </w:rPr>
    </w:pPr>
    <w:r w:rsidRPr="00C01BE4">
      <w:rPr>
        <w:rFonts w:ascii="Arial" w:hAnsi="Arial" w:cs="Arial"/>
        <w:i/>
      </w:rPr>
      <w:t xml:space="preserve">(проект, </w:t>
    </w:r>
    <w:r w:rsidRPr="00C01BE4">
      <w:rPr>
        <w:rFonts w:ascii="Arial" w:hAnsi="Arial" w:cs="Arial"/>
        <w:i/>
        <w:lang w:val="en-US"/>
      </w:rPr>
      <w:t>RU</w:t>
    </w:r>
    <w:r w:rsidRPr="00C01BE4">
      <w:rPr>
        <w:rFonts w:ascii="Arial" w:hAnsi="Arial" w:cs="Arial"/>
        <w:i/>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FFFFFFFF"/>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148E3DBA"/>
    <w:multiLevelType w:val="multilevel"/>
    <w:tmpl w:val="91C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C24EF"/>
    <w:multiLevelType w:val="multilevel"/>
    <w:tmpl w:val="4242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C0077"/>
    <w:multiLevelType w:val="multilevel"/>
    <w:tmpl w:val="FC0C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A3391"/>
    <w:multiLevelType w:val="multilevel"/>
    <w:tmpl w:val="1882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E4C58"/>
    <w:multiLevelType w:val="hybridMultilevel"/>
    <w:tmpl w:val="79008B70"/>
    <w:lvl w:ilvl="0" w:tplc="6862FABA">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2D549C"/>
    <w:multiLevelType w:val="multilevel"/>
    <w:tmpl w:val="41C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D59A5"/>
    <w:multiLevelType w:val="multilevel"/>
    <w:tmpl w:val="C3D69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B013EE"/>
    <w:multiLevelType w:val="multilevel"/>
    <w:tmpl w:val="9692F4FA"/>
    <w:lvl w:ilvl="0">
      <w:start w:val="9"/>
      <w:numFmt w:val="decimal"/>
      <w:lvlText w:val="%1"/>
      <w:lvlJc w:val="left"/>
      <w:pPr>
        <w:ind w:left="540" w:hanging="540"/>
      </w:pPr>
      <w:rPr>
        <w:rFonts w:hint="default"/>
        <w:b/>
      </w:rPr>
    </w:lvl>
    <w:lvl w:ilvl="1">
      <w:start w:val="6"/>
      <w:numFmt w:val="decimal"/>
      <w:lvlText w:val="%1.%2"/>
      <w:lvlJc w:val="left"/>
      <w:pPr>
        <w:ind w:left="900" w:hanging="54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613152BA"/>
    <w:multiLevelType w:val="multilevel"/>
    <w:tmpl w:val="FE4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5E46D8"/>
    <w:multiLevelType w:val="multilevel"/>
    <w:tmpl w:val="2098AD9C"/>
    <w:lvl w:ilvl="0">
      <w:start w:val="9"/>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F3D4B29"/>
    <w:multiLevelType w:val="multilevel"/>
    <w:tmpl w:val="4EAA5CFA"/>
    <w:lvl w:ilvl="0">
      <w:start w:val="9"/>
      <w:numFmt w:val="decimal"/>
      <w:lvlText w:val="%1"/>
      <w:lvlJc w:val="left"/>
      <w:pPr>
        <w:ind w:left="540" w:hanging="540"/>
      </w:pPr>
      <w:rPr>
        <w:rFonts w:hint="default"/>
        <w:b/>
      </w:rPr>
    </w:lvl>
    <w:lvl w:ilvl="1">
      <w:start w:val="6"/>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73781E2D"/>
    <w:multiLevelType w:val="multilevel"/>
    <w:tmpl w:val="DCB83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8B61D0"/>
    <w:multiLevelType w:val="multilevel"/>
    <w:tmpl w:val="79D2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D2312"/>
    <w:multiLevelType w:val="multilevel"/>
    <w:tmpl w:val="4C500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2256823">
    <w:abstractNumId w:val="0"/>
  </w:num>
  <w:num w:numId="2" w16cid:durableId="1099104951">
    <w:abstractNumId w:val="5"/>
  </w:num>
  <w:num w:numId="3" w16cid:durableId="1503398870">
    <w:abstractNumId w:val="9"/>
  </w:num>
  <w:num w:numId="4" w16cid:durableId="1256982029">
    <w:abstractNumId w:val="3"/>
  </w:num>
  <w:num w:numId="5" w16cid:durableId="1200314645">
    <w:abstractNumId w:val="14"/>
  </w:num>
  <w:num w:numId="6" w16cid:durableId="1507669083">
    <w:abstractNumId w:val="4"/>
  </w:num>
  <w:num w:numId="7" w16cid:durableId="1661539550">
    <w:abstractNumId w:val="2"/>
  </w:num>
  <w:num w:numId="8" w16cid:durableId="45885352">
    <w:abstractNumId w:val="13"/>
  </w:num>
  <w:num w:numId="9" w16cid:durableId="793910345">
    <w:abstractNumId w:val="6"/>
  </w:num>
  <w:num w:numId="10" w16cid:durableId="1956013997">
    <w:abstractNumId w:val="7"/>
  </w:num>
  <w:num w:numId="11" w16cid:durableId="730425809">
    <w:abstractNumId w:val="12"/>
  </w:num>
  <w:num w:numId="12" w16cid:durableId="1292975270">
    <w:abstractNumId w:val="10"/>
  </w:num>
  <w:num w:numId="13" w16cid:durableId="420107572">
    <w:abstractNumId w:val="8"/>
  </w:num>
  <w:num w:numId="14" w16cid:durableId="351877689">
    <w:abstractNumId w:val="11"/>
  </w:num>
  <w:num w:numId="15" w16cid:durableId="16478265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9"/>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93"/>
    <w:rsid w:val="00003CCB"/>
    <w:rsid w:val="0000482A"/>
    <w:rsid w:val="00005E4E"/>
    <w:rsid w:val="00007C8B"/>
    <w:rsid w:val="00010218"/>
    <w:rsid w:val="000107D2"/>
    <w:rsid w:val="00011C7A"/>
    <w:rsid w:val="0001221E"/>
    <w:rsid w:val="00013FA9"/>
    <w:rsid w:val="000148FC"/>
    <w:rsid w:val="000208CE"/>
    <w:rsid w:val="00022294"/>
    <w:rsid w:val="0002232C"/>
    <w:rsid w:val="000233F8"/>
    <w:rsid w:val="000243DD"/>
    <w:rsid w:val="00025838"/>
    <w:rsid w:val="00025CB1"/>
    <w:rsid w:val="0002645F"/>
    <w:rsid w:val="000269C9"/>
    <w:rsid w:val="00026F99"/>
    <w:rsid w:val="000271D0"/>
    <w:rsid w:val="000301E6"/>
    <w:rsid w:val="00030E2C"/>
    <w:rsid w:val="00030E65"/>
    <w:rsid w:val="000311D0"/>
    <w:rsid w:val="0003166D"/>
    <w:rsid w:val="00031BB8"/>
    <w:rsid w:val="000320B3"/>
    <w:rsid w:val="000322A7"/>
    <w:rsid w:val="00033377"/>
    <w:rsid w:val="00033D4A"/>
    <w:rsid w:val="000345FB"/>
    <w:rsid w:val="00035A55"/>
    <w:rsid w:val="0003726D"/>
    <w:rsid w:val="000374CA"/>
    <w:rsid w:val="00037529"/>
    <w:rsid w:val="00037BAE"/>
    <w:rsid w:val="00040BF2"/>
    <w:rsid w:val="0004154A"/>
    <w:rsid w:val="00044054"/>
    <w:rsid w:val="000443B7"/>
    <w:rsid w:val="00045CB6"/>
    <w:rsid w:val="0004664F"/>
    <w:rsid w:val="00046CD1"/>
    <w:rsid w:val="00047BC6"/>
    <w:rsid w:val="00050C43"/>
    <w:rsid w:val="00050E51"/>
    <w:rsid w:val="0005138B"/>
    <w:rsid w:val="0005180A"/>
    <w:rsid w:val="0005185F"/>
    <w:rsid w:val="00053450"/>
    <w:rsid w:val="00053D5A"/>
    <w:rsid w:val="0005459C"/>
    <w:rsid w:val="0006316B"/>
    <w:rsid w:val="000652D6"/>
    <w:rsid w:val="00065BF5"/>
    <w:rsid w:val="00066E68"/>
    <w:rsid w:val="000675C1"/>
    <w:rsid w:val="00067969"/>
    <w:rsid w:val="00067B3C"/>
    <w:rsid w:val="00067D4B"/>
    <w:rsid w:val="0007141B"/>
    <w:rsid w:val="0007197B"/>
    <w:rsid w:val="00072C98"/>
    <w:rsid w:val="0007389E"/>
    <w:rsid w:val="00074875"/>
    <w:rsid w:val="00074CD8"/>
    <w:rsid w:val="00075C9E"/>
    <w:rsid w:val="000761FD"/>
    <w:rsid w:val="00081D79"/>
    <w:rsid w:val="00082601"/>
    <w:rsid w:val="00084B1A"/>
    <w:rsid w:val="00090C16"/>
    <w:rsid w:val="000919B8"/>
    <w:rsid w:val="00092368"/>
    <w:rsid w:val="0009248C"/>
    <w:rsid w:val="00092B06"/>
    <w:rsid w:val="00092E52"/>
    <w:rsid w:val="00093A1B"/>
    <w:rsid w:val="00095D24"/>
    <w:rsid w:val="00096E44"/>
    <w:rsid w:val="000970B3"/>
    <w:rsid w:val="000A156B"/>
    <w:rsid w:val="000A17F4"/>
    <w:rsid w:val="000A2B27"/>
    <w:rsid w:val="000A32BE"/>
    <w:rsid w:val="000A4847"/>
    <w:rsid w:val="000A53AB"/>
    <w:rsid w:val="000A56A4"/>
    <w:rsid w:val="000A58CA"/>
    <w:rsid w:val="000A71F5"/>
    <w:rsid w:val="000B0167"/>
    <w:rsid w:val="000B03A2"/>
    <w:rsid w:val="000B04DC"/>
    <w:rsid w:val="000B149A"/>
    <w:rsid w:val="000B1E5C"/>
    <w:rsid w:val="000B2128"/>
    <w:rsid w:val="000B225D"/>
    <w:rsid w:val="000B29ED"/>
    <w:rsid w:val="000B3068"/>
    <w:rsid w:val="000B3958"/>
    <w:rsid w:val="000B5B6A"/>
    <w:rsid w:val="000B5E65"/>
    <w:rsid w:val="000B66EA"/>
    <w:rsid w:val="000B7A1B"/>
    <w:rsid w:val="000B7BA2"/>
    <w:rsid w:val="000B7E9A"/>
    <w:rsid w:val="000C194A"/>
    <w:rsid w:val="000C261C"/>
    <w:rsid w:val="000C3018"/>
    <w:rsid w:val="000C48E1"/>
    <w:rsid w:val="000C50FA"/>
    <w:rsid w:val="000C5D43"/>
    <w:rsid w:val="000C7466"/>
    <w:rsid w:val="000C7FA1"/>
    <w:rsid w:val="000D0431"/>
    <w:rsid w:val="000D173A"/>
    <w:rsid w:val="000D2AF4"/>
    <w:rsid w:val="000D3321"/>
    <w:rsid w:val="000D35CE"/>
    <w:rsid w:val="000D41D1"/>
    <w:rsid w:val="000D5AB2"/>
    <w:rsid w:val="000D5F1F"/>
    <w:rsid w:val="000D67EC"/>
    <w:rsid w:val="000D6DB8"/>
    <w:rsid w:val="000D7C58"/>
    <w:rsid w:val="000E040B"/>
    <w:rsid w:val="000E0681"/>
    <w:rsid w:val="000E087E"/>
    <w:rsid w:val="000E1239"/>
    <w:rsid w:val="000E162F"/>
    <w:rsid w:val="000E23D3"/>
    <w:rsid w:val="000E284D"/>
    <w:rsid w:val="000E3066"/>
    <w:rsid w:val="000E3397"/>
    <w:rsid w:val="000E4104"/>
    <w:rsid w:val="000E4E7F"/>
    <w:rsid w:val="000E748C"/>
    <w:rsid w:val="000E7BCD"/>
    <w:rsid w:val="000F09C2"/>
    <w:rsid w:val="000F1B82"/>
    <w:rsid w:val="000F385D"/>
    <w:rsid w:val="000F3B92"/>
    <w:rsid w:val="000F413C"/>
    <w:rsid w:val="000F473D"/>
    <w:rsid w:val="000F4EAC"/>
    <w:rsid w:val="000F5AE8"/>
    <w:rsid w:val="000F6849"/>
    <w:rsid w:val="000F785F"/>
    <w:rsid w:val="000F7BF6"/>
    <w:rsid w:val="00100D07"/>
    <w:rsid w:val="001011E3"/>
    <w:rsid w:val="00103298"/>
    <w:rsid w:val="0010456A"/>
    <w:rsid w:val="0010708A"/>
    <w:rsid w:val="00107179"/>
    <w:rsid w:val="00107D5E"/>
    <w:rsid w:val="00112203"/>
    <w:rsid w:val="0011296F"/>
    <w:rsid w:val="00112AEA"/>
    <w:rsid w:val="00112B9C"/>
    <w:rsid w:val="001134EB"/>
    <w:rsid w:val="00113676"/>
    <w:rsid w:val="001145ED"/>
    <w:rsid w:val="00114AC5"/>
    <w:rsid w:val="001165F0"/>
    <w:rsid w:val="00117501"/>
    <w:rsid w:val="00117845"/>
    <w:rsid w:val="00121E4F"/>
    <w:rsid w:val="00122AE1"/>
    <w:rsid w:val="00125B74"/>
    <w:rsid w:val="00125F33"/>
    <w:rsid w:val="00126E8A"/>
    <w:rsid w:val="00131078"/>
    <w:rsid w:val="0013201D"/>
    <w:rsid w:val="0013373A"/>
    <w:rsid w:val="00134473"/>
    <w:rsid w:val="001344F4"/>
    <w:rsid w:val="00134CB5"/>
    <w:rsid w:val="00135F85"/>
    <w:rsid w:val="0013734C"/>
    <w:rsid w:val="0013746E"/>
    <w:rsid w:val="0014091C"/>
    <w:rsid w:val="00141F43"/>
    <w:rsid w:val="00143986"/>
    <w:rsid w:val="00144F4C"/>
    <w:rsid w:val="001456B7"/>
    <w:rsid w:val="0014698B"/>
    <w:rsid w:val="00146D49"/>
    <w:rsid w:val="00146F01"/>
    <w:rsid w:val="00147117"/>
    <w:rsid w:val="0014774F"/>
    <w:rsid w:val="00150352"/>
    <w:rsid w:val="00150A75"/>
    <w:rsid w:val="0015174B"/>
    <w:rsid w:val="00152E32"/>
    <w:rsid w:val="0015369D"/>
    <w:rsid w:val="0015415E"/>
    <w:rsid w:val="001549E8"/>
    <w:rsid w:val="001550C7"/>
    <w:rsid w:val="00156E1F"/>
    <w:rsid w:val="00157E1B"/>
    <w:rsid w:val="00160EE0"/>
    <w:rsid w:val="00161488"/>
    <w:rsid w:val="00161694"/>
    <w:rsid w:val="001638C4"/>
    <w:rsid w:val="00163C62"/>
    <w:rsid w:val="00165184"/>
    <w:rsid w:val="00165216"/>
    <w:rsid w:val="001679A5"/>
    <w:rsid w:val="00167F3E"/>
    <w:rsid w:val="00170592"/>
    <w:rsid w:val="00170781"/>
    <w:rsid w:val="00171729"/>
    <w:rsid w:val="00172B39"/>
    <w:rsid w:val="00172FE1"/>
    <w:rsid w:val="00173A41"/>
    <w:rsid w:val="0017519B"/>
    <w:rsid w:val="00175D5F"/>
    <w:rsid w:val="00175FC1"/>
    <w:rsid w:val="001763D8"/>
    <w:rsid w:val="00180011"/>
    <w:rsid w:val="001827D3"/>
    <w:rsid w:val="001836A0"/>
    <w:rsid w:val="001836E8"/>
    <w:rsid w:val="001854A1"/>
    <w:rsid w:val="001857C9"/>
    <w:rsid w:val="00185F5A"/>
    <w:rsid w:val="0018625B"/>
    <w:rsid w:val="0018651B"/>
    <w:rsid w:val="001870A3"/>
    <w:rsid w:val="00187824"/>
    <w:rsid w:val="00190A49"/>
    <w:rsid w:val="00191408"/>
    <w:rsid w:val="00192279"/>
    <w:rsid w:val="001924E8"/>
    <w:rsid w:val="00193548"/>
    <w:rsid w:val="00193CFF"/>
    <w:rsid w:val="00195C1F"/>
    <w:rsid w:val="00195EFB"/>
    <w:rsid w:val="00196CDE"/>
    <w:rsid w:val="001A0360"/>
    <w:rsid w:val="001A1B8E"/>
    <w:rsid w:val="001A262E"/>
    <w:rsid w:val="001A325A"/>
    <w:rsid w:val="001A39DE"/>
    <w:rsid w:val="001A3ED7"/>
    <w:rsid w:val="001A5289"/>
    <w:rsid w:val="001A7E05"/>
    <w:rsid w:val="001B1CC8"/>
    <w:rsid w:val="001B2C17"/>
    <w:rsid w:val="001B3932"/>
    <w:rsid w:val="001B4063"/>
    <w:rsid w:val="001B41F7"/>
    <w:rsid w:val="001B43FF"/>
    <w:rsid w:val="001B5A6E"/>
    <w:rsid w:val="001C0937"/>
    <w:rsid w:val="001C16A2"/>
    <w:rsid w:val="001C203A"/>
    <w:rsid w:val="001C39F6"/>
    <w:rsid w:val="001C515D"/>
    <w:rsid w:val="001C7E6A"/>
    <w:rsid w:val="001D0BF3"/>
    <w:rsid w:val="001D3F6B"/>
    <w:rsid w:val="001D50E7"/>
    <w:rsid w:val="001D6783"/>
    <w:rsid w:val="001D7719"/>
    <w:rsid w:val="001E1A2F"/>
    <w:rsid w:val="001E39A7"/>
    <w:rsid w:val="001E57F2"/>
    <w:rsid w:val="001E5F2C"/>
    <w:rsid w:val="001E60D8"/>
    <w:rsid w:val="001E6864"/>
    <w:rsid w:val="001E698F"/>
    <w:rsid w:val="001E741E"/>
    <w:rsid w:val="001E7690"/>
    <w:rsid w:val="001E7D51"/>
    <w:rsid w:val="001F0ABD"/>
    <w:rsid w:val="001F110D"/>
    <w:rsid w:val="001F19AA"/>
    <w:rsid w:val="001F233B"/>
    <w:rsid w:val="001F2819"/>
    <w:rsid w:val="001F2C55"/>
    <w:rsid w:val="001F31D0"/>
    <w:rsid w:val="001F397E"/>
    <w:rsid w:val="001F4B9D"/>
    <w:rsid w:val="001F4BCB"/>
    <w:rsid w:val="001F591B"/>
    <w:rsid w:val="001F5B83"/>
    <w:rsid w:val="001F5D38"/>
    <w:rsid w:val="001F6141"/>
    <w:rsid w:val="001F6E37"/>
    <w:rsid w:val="00201F1A"/>
    <w:rsid w:val="00202077"/>
    <w:rsid w:val="002028A6"/>
    <w:rsid w:val="00202CC7"/>
    <w:rsid w:val="002034CC"/>
    <w:rsid w:val="0020448B"/>
    <w:rsid w:val="0020544A"/>
    <w:rsid w:val="00205960"/>
    <w:rsid w:val="00207476"/>
    <w:rsid w:val="00210012"/>
    <w:rsid w:val="00210B9A"/>
    <w:rsid w:val="002128A8"/>
    <w:rsid w:val="00213F51"/>
    <w:rsid w:val="0021488D"/>
    <w:rsid w:val="0021531B"/>
    <w:rsid w:val="00217739"/>
    <w:rsid w:val="00220C71"/>
    <w:rsid w:val="0022488E"/>
    <w:rsid w:val="0022491A"/>
    <w:rsid w:val="002255AB"/>
    <w:rsid w:val="00225722"/>
    <w:rsid w:val="0022722D"/>
    <w:rsid w:val="00231F4B"/>
    <w:rsid w:val="00232419"/>
    <w:rsid w:val="00233F6B"/>
    <w:rsid w:val="00234352"/>
    <w:rsid w:val="002359A7"/>
    <w:rsid w:val="00236C09"/>
    <w:rsid w:val="00236D8F"/>
    <w:rsid w:val="00237260"/>
    <w:rsid w:val="00240E34"/>
    <w:rsid w:val="00241005"/>
    <w:rsid w:val="002447AC"/>
    <w:rsid w:val="00245CB7"/>
    <w:rsid w:val="00250057"/>
    <w:rsid w:val="00251335"/>
    <w:rsid w:val="00252004"/>
    <w:rsid w:val="0025475A"/>
    <w:rsid w:val="002548D0"/>
    <w:rsid w:val="00254A88"/>
    <w:rsid w:val="002552B7"/>
    <w:rsid w:val="00255815"/>
    <w:rsid w:val="00255CD2"/>
    <w:rsid w:val="002565CB"/>
    <w:rsid w:val="002565F5"/>
    <w:rsid w:val="00260C02"/>
    <w:rsid w:val="002614FB"/>
    <w:rsid w:val="00262B5D"/>
    <w:rsid w:val="00263771"/>
    <w:rsid w:val="002637E3"/>
    <w:rsid w:val="00267084"/>
    <w:rsid w:val="00267494"/>
    <w:rsid w:val="00270DFE"/>
    <w:rsid w:val="00271EF4"/>
    <w:rsid w:val="0027353F"/>
    <w:rsid w:val="00273B58"/>
    <w:rsid w:val="00273E4D"/>
    <w:rsid w:val="00273EB9"/>
    <w:rsid w:val="00274EC7"/>
    <w:rsid w:val="0027553E"/>
    <w:rsid w:val="0027570E"/>
    <w:rsid w:val="00276283"/>
    <w:rsid w:val="00276618"/>
    <w:rsid w:val="00276AE6"/>
    <w:rsid w:val="0027718A"/>
    <w:rsid w:val="002775AE"/>
    <w:rsid w:val="00280484"/>
    <w:rsid w:val="00280692"/>
    <w:rsid w:val="00281360"/>
    <w:rsid w:val="002826BB"/>
    <w:rsid w:val="0028492E"/>
    <w:rsid w:val="002862FC"/>
    <w:rsid w:val="002875CC"/>
    <w:rsid w:val="0029008A"/>
    <w:rsid w:val="0029126C"/>
    <w:rsid w:val="00292938"/>
    <w:rsid w:val="00292A42"/>
    <w:rsid w:val="0029454B"/>
    <w:rsid w:val="00294FC3"/>
    <w:rsid w:val="00296C19"/>
    <w:rsid w:val="00296EBC"/>
    <w:rsid w:val="00296F8F"/>
    <w:rsid w:val="00296F9E"/>
    <w:rsid w:val="002972B2"/>
    <w:rsid w:val="002973B7"/>
    <w:rsid w:val="002A1BF2"/>
    <w:rsid w:val="002A2515"/>
    <w:rsid w:val="002A30DA"/>
    <w:rsid w:val="002A537C"/>
    <w:rsid w:val="002A5523"/>
    <w:rsid w:val="002A7539"/>
    <w:rsid w:val="002A7568"/>
    <w:rsid w:val="002B101E"/>
    <w:rsid w:val="002B1AE4"/>
    <w:rsid w:val="002B26A0"/>
    <w:rsid w:val="002B2B28"/>
    <w:rsid w:val="002B4D0F"/>
    <w:rsid w:val="002B4DB7"/>
    <w:rsid w:val="002B55D9"/>
    <w:rsid w:val="002B5647"/>
    <w:rsid w:val="002B607B"/>
    <w:rsid w:val="002B608F"/>
    <w:rsid w:val="002B730F"/>
    <w:rsid w:val="002C1B97"/>
    <w:rsid w:val="002C1DC1"/>
    <w:rsid w:val="002C278A"/>
    <w:rsid w:val="002C3203"/>
    <w:rsid w:val="002C43D2"/>
    <w:rsid w:val="002C5987"/>
    <w:rsid w:val="002C6896"/>
    <w:rsid w:val="002C6949"/>
    <w:rsid w:val="002D198D"/>
    <w:rsid w:val="002D1F4E"/>
    <w:rsid w:val="002D327B"/>
    <w:rsid w:val="002D3310"/>
    <w:rsid w:val="002D33D5"/>
    <w:rsid w:val="002D35DC"/>
    <w:rsid w:val="002D3F7E"/>
    <w:rsid w:val="002D3FE4"/>
    <w:rsid w:val="002D462C"/>
    <w:rsid w:val="002D4DE4"/>
    <w:rsid w:val="002D4FB9"/>
    <w:rsid w:val="002D5537"/>
    <w:rsid w:val="002D65D6"/>
    <w:rsid w:val="002D681F"/>
    <w:rsid w:val="002D7419"/>
    <w:rsid w:val="002E1C3E"/>
    <w:rsid w:val="002E2826"/>
    <w:rsid w:val="002E2A0D"/>
    <w:rsid w:val="002E3234"/>
    <w:rsid w:val="002E3342"/>
    <w:rsid w:val="002E3410"/>
    <w:rsid w:val="002E3B4D"/>
    <w:rsid w:val="002E5A52"/>
    <w:rsid w:val="002E6266"/>
    <w:rsid w:val="002E6F15"/>
    <w:rsid w:val="002E7F7B"/>
    <w:rsid w:val="002F048E"/>
    <w:rsid w:val="002F19F6"/>
    <w:rsid w:val="002F2737"/>
    <w:rsid w:val="002F3626"/>
    <w:rsid w:val="002F4BC7"/>
    <w:rsid w:val="002F535E"/>
    <w:rsid w:val="002F5619"/>
    <w:rsid w:val="002F5704"/>
    <w:rsid w:val="002F5797"/>
    <w:rsid w:val="002F5DD1"/>
    <w:rsid w:val="002F7A96"/>
    <w:rsid w:val="002F7D2D"/>
    <w:rsid w:val="0030126F"/>
    <w:rsid w:val="00301AB1"/>
    <w:rsid w:val="00301D63"/>
    <w:rsid w:val="00301F70"/>
    <w:rsid w:val="00303646"/>
    <w:rsid w:val="003042F9"/>
    <w:rsid w:val="00306FB4"/>
    <w:rsid w:val="003072E5"/>
    <w:rsid w:val="00307FC5"/>
    <w:rsid w:val="0031092F"/>
    <w:rsid w:val="00311F7F"/>
    <w:rsid w:val="00312553"/>
    <w:rsid w:val="00313969"/>
    <w:rsid w:val="00314142"/>
    <w:rsid w:val="00314F9E"/>
    <w:rsid w:val="003150B9"/>
    <w:rsid w:val="00315406"/>
    <w:rsid w:val="00315829"/>
    <w:rsid w:val="00315CAA"/>
    <w:rsid w:val="003168C9"/>
    <w:rsid w:val="003176A3"/>
    <w:rsid w:val="00321BE0"/>
    <w:rsid w:val="00321D0F"/>
    <w:rsid w:val="003224E5"/>
    <w:rsid w:val="003241AD"/>
    <w:rsid w:val="00324E61"/>
    <w:rsid w:val="00324EDB"/>
    <w:rsid w:val="0032541D"/>
    <w:rsid w:val="00325771"/>
    <w:rsid w:val="00325802"/>
    <w:rsid w:val="00325B40"/>
    <w:rsid w:val="003263BC"/>
    <w:rsid w:val="00327458"/>
    <w:rsid w:val="00327A78"/>
    <w:rsid w:val="003305F4"/>
    <w:rsid w:val="0033149D"/>
    <w:rsid w:val="003318F3"/>
    <w:rsid w:val="003336C5"/>
    <w:rsid w:val="00334C11"/>
    <w:rsid w:val="00336788"/>
    <w:rsid w:val="00337815"/>
    <w:rsid w:val="00337ACF"/>
    <w:rsid w:val="00340169"/>
    <w:rsid w:val="003406C2"/>
    <w:rsid w:val="003407C2"/>
    <w:rsid w:val="0034220B"/>
    <w:rsid w:val="003426E8"/>
    <w:rsid w:val="00344009"/>
    <w:rsid w:val="0034510F"/>
    <w:rsid w:val="003456CE"/>
    <w:rsid w:val="00345BB9"/>
    <w:rsid w:val="00346A24"/>
    <w:rsid w:val="00346B12"/>
    <w:rsid w:val="00346D63"/>
    <w:rsid w:val="00346DAF"/>
    <w:rsid w:val="0034720E"/>
    <w:rsid w:val="0034748E"/>
    <w:rsid w:val="00347E47"/>
    <w:rsid w:val="0035167F"/>
    <w:rsid w:val="0035278E"/>
    <w:rsid w:val="003528F6"/>
    <w:rsid w:val="00352DE7"/>
    <w:rsid w:val="00353A78"/>
    <w:rsid w:val="0035531C"/>
    <w:rsid w:val="00355718"/>
    <w:rsid w:val="003557E3"/>
    <w:rsid w:val="00356B3C"/>
    <w:rsid w:val="00356BDB"/>
    <w:rsid w:val="003571B9"/>
    <w:rsid w:val="00357A38"/>
    <w:rsid w:val="00360566"/>
    <w:rsid w:val="00360747"/>
    <w:rsid w:val="00360F67"/>
    <w:rsid w:val="0036254C"/>
    <w:rsid w:val="00362B55"/>
    <w:rsid w:val="00363B48"/>
    <w:rsid w:val="00364632"/>
    <w:rsid w:val="003652A6"/>
    <w:rsid w:val="00365915"/>
    <w:rsid w:val="00365FF9"/>
    <w:rsid w:val="0036697B"/>
    <w:rsid w:val="00367196"/>
    <w:rsid w:val="00367FC0"/>
    <w:rsid w:val="00370434"/>
    <w:rsid w:val="00370723"/>
    <w:rsid w:val="00370DE7"/>
    <w:rsid w:val="003712BB"/>
    <w:rsid w:val="00371CE4"/>
    <w:rsid w:val="00373370"/>
    <w:rsid w:val="00374E84"/>
    <w:rsid w:val="003756BC"/>
    <w:rsid w:val="00375A11"/>
    <w:rsid w:val="00375CC4"/>
    <w:rsid w:val="00381646"/>
    <w:rsid w:val="00382C28"/>
    <w:rsid w:val="003831B5"/>
    <w:rsid w:val="003866A8"/>
    <w:rsid w:val="003869F2"/>
    <w:rsid w:val="00387309"/>
    <w:rsid w:val="00390995"/>
    <w:rsid w:val="00391A61"/>
    <w:rsid w:val="00392AC3"/>
    <w:rsid w:val="00393F37"/>
    <w:rsid w:val="00394567"/>
    <w:rsid w:val="0039461A"/>
    <w:rsid w:val="00394CC9"/>
    <w:rsid w:val="00395480"/>
    <w:rsid w:val="00396194"/>
    <w:rsid w:val="003961E1"/>
    <w:rsid w:val="003963F1"/>
    <w:rsid w:val="0039650B"/>
    <w:rsid w:val="003974F7"/>
    <w:rsid w:val="003A0AC2"/>
    <w:rsid w:val="003A33BA"/>
    <w:rsid w:val="003A33EF"/>
    <w:rsid w:val="003A475D"/>
    <w:rsid w:val="003A4AA8"/>
    <w:rsid w:val="003A633C"/>
    <w:rsid w:val="003A6836"/>
    <w:rsid w:val="003A6CDE"/>
    <w:rsid w:val="003B1519"/>
    <w:rsid w:val="003B2911"/>
    <w:rsid w:val="003B32BB"/>
    <w:rsid w:val="003B37B6"/>
    <w:rsid w:val="003B4A06"/>
    <w:rsid w:val="003B542C"/>
    <w:rsid w:val="003B571F"/>
    <w:rsid w:val="003B5EE0"/>
    <w:rsid w:val="003B70B7"/>
    <w:rsid w:val="003C03ED"/>
    <w:rsid w:val="003C1657"/>
    <w:rsid w:val="003C1D17"/>
    <w:rsid w:val="003C352A"/>
    <w:rsid w:val="003C3C04"/>
    <w:rsid w:val="003C6AE3"/>
    <w:rsid w:val="003C6BEB"/>
    <w:rsid w:val="003C7A3D"/>
    <w:rsid w:val="003C7D53"/>
    <w:rsid w:val="003D0B63"/>
    <w:rsid w:val="003D1799"/>
    <w:rsid w:val="003D1898"/>
    <w:rsid w:val="003D2D69"/>
    <w:rsid w:val="003D30D5"/>
    <w:rsid w:val="003D4970"/>
    <w:rsid w:val="003D50AE"/>
    <w:rsid w:val="003D578D"/>
    <w:rsid w:val="003D595D"/>
    <w:rsid w:val="003D715E"/>
    <w:rsid w:val="003D7A00"/>
    <w:rsid w:val="003D7FEE"/>
    <w:rsid w:val="003E0211"/>
    <w:rsid w:val="003E0844"/>
    <w:rsid w:val="003E2AF1"/>
    <w:rsid w:val="003E2E05"/>
    <w:rsid w:val="003E32D9"/>
    <w:rsid w:val="003E6973"/>
    <w:rsid w:val="003F1BE1"/>
    <w:rsid w:val="003F4933"/>
    <w:rsid w:val="003F6872"/>
    <w:rsid w:val="003F7FC9"/>
    <w:rsid w:val="004000AF"/>
    <w:rsid w:val="00400537"/>
    <w:rsid w:val="00400823"/>
    <w:rsid w:val="00400DF0"/>
    <w:rsid w:val="00400FAA"/>
    <w:rsid w:val="004017EA"/>
    <w:rsid w:val="00401EA1"/>
    <w:rsid w:val="004025CF"/>
    <w:rsid w:val="004035F1"/>
    <w:rsid w:val="00403F71"/>
    <w:rsid w:val="004040C1"/>
    <w:rsid w:val="0040431F"/>
    <w:rsid w:val="004047D3"/>
    <w:rsid w:val="004051FB"/>
    <w:rsid w:val="00407719"/>
    <w:rsid w:val="0041063A"/>
    <w:rsid w:val="00411D2E"/>
    <w:rsid w:val="00414C2E"/>
    <w:rsid w:val="00414E1B"/>
    <w:rsid w:val="0041586F"/>
    <w:rsid w:val="00415BD8"/>
    <w:rsid w:val="0041718D"/>
    <w:rsid w:val="004206BB"/>
    <w:rsid w:val="0042302D"/>
    <w:rsid w:val="004239E3"/>
    <w:rsid w:val="004259E3"/>
    <w:rsid w:val="004268A7"/>
    <w:rsid w:val="0042725E"/>
    <w:rsid w:val="004273A4"/>
    <w:rsid w:val="0042793C"/>
    <w:rsid w:val="004309BD"/>
    <w:rsid w:val="00430CED"/>
    <w:rsid w:val="00430FFA"/>
    <w:rsid w:val="004323CC"/>
    <w:rsid w:val="004327BD"/>
    <w:rsid w:val="00433E41"/>
    <w:rsid w:val="004353B4"/>
    <w:rsid w:val="00436CC2"/>
    <w:rsid w:val="004370DC"/>
    <w:rsid w:val="0043738D"/>
    <w:rsid w:val="00437B8A"/>
    <w:rsid w:val="00440A75"/>
    <w:rsid w:val="00440CE0"/>
    <w:rsid w:val="004443EB"/>
    <w:rsid w:val="00444F97"/>
    <w:rsid w:val="00445722"/>
    <w:rsid w:val="00445F5C"/>
    <w:rsid w:val="00446270"/>
    <w:rsid w:val="004464D3"/>
    <w:rsid w:val="00447837"/>
    <w:rsid w:val="00450032"/>
    <w:rsid w:val="00450EC9"/>
    <w:rsid w:val="00451C39"/>
    <w:rsid w:val="004520B7"/>
    <w:rsid w:val="0045246E"/>
    <w:rsid w:val="0045388E"/>
    <w:rsid w:val="00453963"/>
    <w:rsid w:val="004543AD"/>
    <w:rsid w:val="004544D2"/>
    <w:rsid w:val="004547E6"/>
    <w:rsid w:val="00455602"/>
    <w:rsid w:val="00455BF5"/>
    <w:rsid w:val="00456D99"/>
    <w:rsid w:val="00456E89"/>
    <w:rsid w:val="00457A36"/>
    <w:rsid w:val="004607BE"/>
    <w:rsid w:val="00461307"/>
    <w:rsid w:val="00462A3D"/>
    <w:rsid w:val="00464C87"/>
    <w:rsid w:val="00465466"/>
    <w:rsid w:val="00465B6B"/>
    <w:rsid w:val="00465FE8"/>
    <w:rsid w:val="00466B0B"/>
    <w:rsid w:val="004672AC"/>
    <w:rsid w:val="004673DA"/>
    <w:rsid w:val="00467B83"/>
    <w:rsid w:val="004718AB"/>
    <w:rsid w:val="00472341"/>
    <w:rsid w:val="00472393"/>
    <w:rsid w:val="004726BC"/>
    <w:rsid w:val="00475822"/>
    <w:rsid w:val="00475DAB"/>
    <w:rsid w:val="00475DBE"/>
    <w:rsid w:val="00476527"/>
    <w:rsid w:val="00477479"/>
    <w:rsid w:val="00477E15"/>
    <w:rsid w:val="004800EA"/>
    <w:rsid w:val="004804EB"/>
    <w:rsid w:val="00480D0F"/>
    <w:rsid w:val="00482A89"/>
    <w:rsid w:val="00482BFE"/>
    <w:rsid w:val="004837A9"/>
    <w:rsid w:val="0048446E"/>
    <w:rsid w:val="004847C2"/>
    <w:rsid w:val="00487F93"/>
    <w:rsid w:val="0049096C"/>
    <w:rsid w:val="00490D76"/>
    <w:rsid w:val="00491C5C"/>
    <w:rsid w:val="00491DD3"/>
    <w:rsid w:val="004921F5"/>
    <w:rsid w:val="00492718"/>
    <w:rsid w:val="004931BA"/>
    <w:rsid w:val="0049353C"/>
    <w:rsid w:val="00494193"/>
    <w:rsid w:val="0049432B"/>
    <w:rsid w:val="00494F2B"/>
    <w:rsid w:val="00495325"/>
    <w:rsid w:val="00495FC6"/>
    <w:rsid w:val="00497001"/>
    <w:rsid w:val="00497E23"/>
    <w:rsid w:val="004A0207"/>
    <w:rsid w:val="004A0256"/>
    <w:rsid w:val="004A0B4A"/>
    <w:rsid w:val="004A318F"/>
    <w:rsid w:val="004A347F"/>
    <w:rsid w:val="004A386A"/>
    <w:rsid w:val="004A4C9A"/>
    <w:rsid w:val="004A5468"/>
    <w:rsid w:val="004A5838"/>
    <w:rsid w:val="004A6229"/>
    <w:rsid w:val="004A78E0"/>
    <w:rsid w:val="004A796C"/>
    <w:rsid w:val="004B098D"/>
    <w:rsid w:val="004B12E1"/>
    <w:rsid w:val="004B2372"/>
    <w:rsid w:val="004B2E4C"/>
    <w:rsid w:val="004B3901"/>
    <w:rsid w:val="004B719C"/>
    <w:rsid w:val="004C3208"/>
    <w:rsid w:val="004C3B2D"/>
    <w:rsid w:val="004C743D"/>
    <w:rsid w:val="004C7F85"/>
    <w:rsid w:val="004D047B"/>
    <w:rsid w:val="004D05A3"/>
    <w:rsid w:val="004D0715"/>
    <w:rsid w:val="004D1A79"/>
    <w:rsid w:val="004D262C"/>
    <w:rsid w:val="004D2E8D"/>
    <w:rsid w:val="004D3093"/>
    <w:rsid w:val="004D3FFC"/>
    <w:rsid w:val="004D4418"/>
    <w:rsid w:val="004D4B89"/>
    <w:rsid w:val="004D4E63"/>
    <w:rsid w:val="004D54EF"/>
    <w:rsid w:val="004D5B92"/>
    <w:rsid w:val="004D6F25"/>
    <w:rsid w:val="004D6F4E"/>
    <w:rsid w:val="004D751F"/>
    <w:rsid w:val="004E2B08"/>
    <w:rsid w:val="004E2CC1"/>
    <w:rsid w:val="004E3C3C"/>
    <w:rsid w:val="004E3F7F"/>
    <w:rsid w:val="004E44C8"/>
    <w:rsid w:val="004E4A7E"/>
    <w:rsid w:val="004E52A4"/>
    <w:rsid w:val="004E5F19"/>
    <w:rsid w:val="004E6D6C"/>
    <w:rsid w:val="004E74D7"/>
    <w:rsid w:val="004E7EAF"/>
    <w:rsid w:val="004F036E"/>
    <w:rsid w:val="004F1878"/>
    <w:rsid w:val="004F2855"/>
    <w:rsid w:val="004F36A4"/>
    <w:rsid w:val="004F378D"/>
    <w:rsid w:val="004F3A35"/>
    <w:rsid w:val="004F4291"/>
    <w:rsid w:val="004F559C"/>
    <w:rsid w:val="004F5CF9"/>
    <w:rsid w:val="004F5FDB"/>
    <w:rsid w:val="00500176"/>
    <w:rsid w:val="005001B8"/>
    <w:rsid w:val="005003E4"/>
    <w:rsid w:val="00501043"/>
    <w:rsid w:val="005012DF"/>
    <w:rsid w:val="00501625"/>
    <w:rsid w:val="005023B4"/>
    <w:rsid w:val="005024D2"/>
    <w:rsid w:val="00503722"/>
    <w:rsid w:val="00507133"/>
    <w:rsid w:val="0051003F"/>
    <w:rsid w:val="00510148"/>
    <w:rsid w:val="005107F1"/>
    <w:rsid w:val="00512185"/>
    <w:rsid w:val="005122B8"/>
    <w:rsid w:val="005122F4"/>
    <w:rsid w:val="0051234C"/>
    <w:rsid w:val="005124A6"/>
    <w:rsid w:val="00513C15"/>
    <w:rsid w:val="00515229"/>
    <w:rsid w:val="005153A7"/>
    <w:rsid w:val="0051652B"/>
    <w:rsid w:val="005165D5"/>
    <w:rsid w:val="005168F0"/>
    <w:rsid w:val="00517AE9"/>
    <w:rsid w:val="00517BD6"/>
    <w:rsid w:val="005202E1"/>
    <w:rsid w:val="00521516"/>
    <w:rsid w:val="00521BC8"/>
    <w:rsid w:val="00522AA4"/>
    <w:rsid w:val="00524080"/>
    <w:rsid w:val="00527364"/>
    <w:rsid w:val="005304B2"/>
    <w:rsid w:val="00531271"/>
    <w:rsid w:val="00531952"/>
    <w:rsid w:val="005321B5"/>
    <w:rsid w:val="00533449"/>
    <w:rsid w:val="005336A2"/>
    <w:rsid w:val="00534681"/>
    <w:rsid w:val="005348B8"/>
    <w:rsid w:val="00534A41"/>
    <w:rsid w:val="005362A0"/>
    <w:rsid w:val="00536B24"/>
    <w:rsid w:val="00536E95"/>
    <w:rsid w:val="00537429"/>
    <w:rsid w:val="00537B5F"/>
    <w:rsid w:val="00537BB3"/>
    <w:rsid w:val="0054055E"/>
    <w:rsid w:val="0054226B"/>
    <w:rsid w:val="00542927"/>
    <w:rsid w:val="00543F3A"/>
    <w:rsid w:val="005449B6"/>
    <w:rsid w:val="00544DE8"/>
    <w:rsid w:val="00545612"/>
    <w:rsid w:val="00545679"/>
    <w:rsid w:val="00546AAE"/>
    <w:rsid w:val="00546FB3"/>
    <w:rsid w:val="00547EB4"/>
    <w:rsid w:val="005508E6"/>
    <w:rsid w:val="00550E41"/>
    <w:rsid w:val="00552D73"/>
    <w:rsid w:val="0055375E"/>
    <w:rsid w:val="0055465F"/>
    <w:rsid w:val="00554D86"/>
    <w:rsid w:val="00554EEC"/>
    <w:rsid w:val="005578F5"/>
    <w:rsid w:val="005602A0"/>
    <w:rsid w:val="00560C2E"/>
    <w:rsid w:val="00560FAA"/>
    <w:rsid w:val="00562598"/>
    <w:rsid w:val="00562687"/>
    <w:rsid w:val="005631FE"/>
    <w:rsid w:val="005632D3"/>
    <w:rsid w:val="00564932"/>
    <w:rsid w:val="00565AFC"/>
    <w:rsid w:val="00566BB6"/>
    <w:rsid w:val="00566EC6"/>
    <w:rsid w:val="0056740A"/>
    <w:rsid w:val="005706C0"/>
    <w:rsid w:val="0057128D"/>
    <w:rsid w:val="005738A5"/>
    <w:rsid w:val="00573DE3"/>
    <w:rsid w:val="00576351"/>
    <w:rsid w:val="00576391"/>
    <w:rsid w:val="005763ED"/>
    <w:rsid w:val="005769B5"/>
    <w:rsid w:val="00576D67"/>
    <w:rsid w:val="00580363"/>
    <w:rsid w:val="0058093E"/>
    <w:rsid w:val="00580EFB"/>
    <w:rsid w:val="005814D6"/>
    <w:rsid w:val="00582675"/>
    <w:rsid w:val="00585311"/>
    <w:rsid w:val="005854B3"/>
    <w:rsid w:val="0058587A"/>
    <w:rsid w:val="00585B7A"/>
    <w:rsid w:val="00586DD9"/>
    <w:rsid w:val="005878CA"/>
    <w:rsid w:val="005879B8"/>
    <w:rsid w:val="00587B65"/>
    <w:rsid w:val="00595141"/>
    <w:rsid w:val="005952D7"/>
    <w:rsid w:val="005A0BF4"/>
    <w:rsid w:val="005A1116"/>
    <w:rsid w:val="005A280C"/>
    <w:rsid w:val="005A3D53"/>
    <w:rsid w:val="005A64B4"/>
    <w:rsid w:val="005A6710"/>
    <w:rsid w:val="005A68F5"/>
    <w:rsid w:val="005A6EC9"/>
    <w:rsid w:val="005B02DF"/>
    <w:rsid w:val="005B0961"/>
    <w:rsid w:val="005B28B9"/>
    <w:rsid w:val="005B2A46"/>
    <w:rsid w:val="005B2EC1"/>
    <w:rsid w:val="005B4364"/>
    <w:rsid w:val="005B690A"/>
    <w:rsid w:val="005B74F3"/>
    <w:rsid w:val="005B7796"/>
    <w:rsid w:val="005B79F3"/>
    <w:rsid w:val="005C1181"/>
    <w:rsid w:val="005C18FA"/>
    <w:rsid w:val="005C204B"/>
    <w:rsid w:val="005C304A"/>
    <w:rsid w:val="005C4070"/>
    <w:rsid w:val="005C5A4D"/>
    <w:rsid w:val="005C5AD5"/>
    <w:rsid w:val="005D0912"/>
    <w:rsid w:val="005D0E16"/>
    <w:rsid w:val="005D1EA8"/>
    <w:rsid w:val="005D210F"/>
    <w:rsid w:val="005D264E"/>
    <w:rsid w:val="005D4274"/>
    <w:rsid w:val="005D4487"/>
    <w:rsid w:val="005D4ECC"/>
    <w:rsid w:val="005D50BC"/>
    <w:rsid w:val="005D6871"/>
    <w:rsid w:val="005D6AD1"/>
    <w:rsid w:val="005D6EBB"/>
    <w:rsid w:val="005D78A5"/>
    <w:rsid w:val="005D7C33"/>
    <w:rsid w:val="005E0437"/>
    <w:rsid w:val="005E1D68"/>
    <w:rsid w:val="005E1DE7"/>
    <w:rsid w:val="005E2291"/>
    <w:rsid w:val="005E22C7"/>
    <w:rsid w:val="005E265E"/>
    <w:rsid w:val="005E3A2C"/>
    <w:rsid w:val="005E59FB"/>
    <w:rsid w:val="005E6881"/>
    <w:rsid w:val="005E6F8B"/>
    <w:rsid w:val="005E7974"/>
    <w:rsid w:val="005E7FBE"/>
    <w:rsid w:val="005F0EC5"/>
    <w:rsid w:val="005F0EFE"/>
    <w:rsid w:val="005F0F3B"/>
    <w:rsid w:val="005F0FDD"/>
    <w:rsid w:val="005F17D0"/>
    <w:rsid w:val="005F1DC2"/>
    <w:rsid w:val="005F2486"/>
    <w:rsid w:val="005F2609"/>
    <w:rsid w:val="005F3E8E"/>
    <w:rsid w:val="005F4200"/>
    <w:rsid w:val="005F4C59"/>
    <w:rsid w:val="005F50FB"/>
    <w:rsid w:val="005F6A72"/>
    <w:rsid w:val="005F7274"/>
    <w:rsid w:val="00600B7C"/>
    <w:rsid w:val="00602444"/>
    <w:rsid w:val="00603A61"/>
    <w:rsid w:val="00603DDA"/>
    <w:rsid w:val="00604172"/>
    <w:rsid w:val="00606AD8"/>
    <w:rsid w:val="00607702"/>
    <w:rsid w:val="00611ACF"/>
    <w:rsid w:val="00611CFD"/>
    <w:rsid w:val="00612D10"/>
    <w:rsid w:val="00613140"/>
    <w:rsid w:val="00614006"/>
    <w:rsid w:val="0061512F"/>
    <w:rsid w:val="006167C3"/>
    <w:rsid w:val="00616AA2"/>
    <w:rsid w:val="006200B9"/>
    <w:rsid w:val="00620256"/>
    <w:rsid w:val="00620C2C"/>
    <w:rsid w:val="006210A1"/>
    <w:rsid w:val="006211D8"/>
    <w:rsid w:val="006216E2"/>
    <w:rsid w:val="00622314"/>
    <w:rsid w:val="00622A96"/>
    <w:rsid w:val="00623745"/>
    <w:rsid w:val="006248F2"/>
    <w:rsid w:val="00625437"/>
    <w:rsid w:val="00625509"/>
    <w:rsid w:val="0062565D"/>
    <w:rsid w:val="00631438"/>
    <w:rsid w:val="00632FBD"/>
    <w:rsid w:val="0063436C"/>
    <w:rsid w:val="00634966"/>
    <w:rsid w:val="0063499C"/>
    <w:rsid w:val="0063675F"/>
    <w:rsid w:val="00636BD2"/>
    <w:rsid w:val="00636BDF"/>
    <w:rsid w:val="006370C8"/>
    <w:rsid w:val="0063731A"/>
    <w:rsid w:val="00637325"/>
    <w:rsid w:val="0063762E"/>
    <w:rsid w:val="00637F12"/>
    <w:rsid w:val="00640720"/>
    <w:rsid w:val="0064232D"/>
    <w:rsid w:val="00642433"/>
    <w:rsid w:val="00642900"/>
    <w:rsid w:val="006434EA"/>
    <w:rsid w:val="006442E6"/>
    <w:rsid w:val="00644F67"/>
    <w:rsid w:val="00644FD9"/>
    <w:rsid w:val="006459BC"/>
    <w:rsid w:val="00645E88"/>
    <w:rsid w:val="00646B3C"/>
    <w:rsid w:val="00646FFA"/>
    <w:rsid w:val="006475C4"/>
    <w:rsid w:val="00650184"/>
    <w:rsid w:val="00651E9F"/>
    <w:rsid w:val="00652FA4"/>
    <w:rsid w:val="006536A1"/>
    <w:rsid w:val="0065455B"/>
    <w:rsid w:val="00654A21"/>
    <w:rsid w:val="00657BBC"/>
    <w:rsid w:val="006604CD"/>
    <w:rsid w:val="00663BCD"/>
    <w:rsid w:val="00663E72"/>
    <w:rsid w:val="00663EFB"/>
    <w:rsid w:val="00665B4E"/>
    <w:rsid w:val="00666165"/>
    <w:rsid w:val="006673D4"/>
    <w:rsid w:val="006712C7"/>
    <w:rsid w:val="00673371"/>
    <w:rsid w:val="00673D31"/>
    <w:rsid w:val="006762E7"/>
    <w:rsid w:val="00676345"/>
    <w:rsid w:val="00676E16"/>
    <w:rsid w:val="00677216"/>
    <w:rsid w:val="00677428"/>
    <w:rsid w:val="006779DE"/>
    <w:rsid w:val="00680037"/>
    <w:rsid w:val="006825C6"/>
    <w:rsid w:val="006828E7"/>
    <w:rsid w:val="0068391A"/>
    <w:rsid w:val="00684D96"/>
    <w:rsid w:val="00685A84"/>
    <w:rsid w:val="00685FD8"/>
    <w:rsid w:val="0068681C"/>
    <w:rsid w:val="00690782"/>
    <w:rsid w:val="00690B8A"/>
    <w:rsid w:val="006911F1"/>
    <w:rsid w:val="00691C4B"/>
    <w:rsid w:val="00692EF9"/>
    <w:rsid w:val="00693795"/>
    <w:rsid w:val="00694D5A"/>
    <w:rsid w:val="00696ED2"/>
    <w:rsid w:val="006A0A24"/>
    <w:rsid w:val="006A1305"/>
    <w:rsid w:val="006A18CC"/>
    <w:rsid w:val="006A446A"/>
    <w:rsid w:val="006A48BA"/>
    <w:rsid w:val="006A5A6B"/>
    <w:rsid w:val="006A6543"/>
    <w:rsid w:val="006A76CE"/>
    <w:rsid w:val="006B04CF"/>
    <w:rsid w:val="006B1AD2"/>
    <w:rsid w:val="006B34D4"/>
    <w:rsid w:val="006B3F32"/>
    <w:rsid w:val="006B4387"/>
    <w:rsid w:val="006B576B"/>
    <w:rsid w:val="006B61A8"/>
    <w:rsid w:val="006B64FF"/>
    <w:rsid w:val="006B7E9D"/>
    <w:rsid w:val="006C16A9"/>
    <w:rsid w:val="006C249C"/>
    <w:rsid w:val="006C26DE"/>
    <w:rsid w:val="006C3097"/>
    <w:rsid w:val="006C370D"/>
    <w:rsid w:val="006C490C"/>
    <w:rsid w:val="006C4975"/>
    <w:rsid w:val="006C4BFF"/>
    <w:rsid w:val="006C4E9C"/>
    <w:rsid w:val="006C4EBA"/>
    <w:rsid w:val="006C4EF2"/>
    <w:rsid w:val="006C5052"/>
    <w:rsid w:val="006C5059"/>
    <w:rsid w:val="006C736D"/>
    <w:rsid w:val="006C7AEC"/>
    <w:rsid w:val="006D04BF"/>
    <w:rsid w:val="006D1949"/>
    <w:rsid w:val="006D1F2E"/>
    <w:rsid w:val="006D36A9"/>
    <w:rsid w:val="006D4230"/>
    <w:rsid w:val="006D49FE"/>
    <w:rsid w:val="006D502E"/>
    <w:rsid w:val="006D599B"/>
    <w:rsid w:val="006D5B17"/>
    <w:rsid w:val="006D5C73"/>
    <w:rsid w:val="006D5E19"/>
    <w:rsid w:val="006D77C9"/>
    <w:rsid w:val="006D7CF6"/>
    <w:rsid w:val="006E0500"/>
    <w:rsid w:val="006E108B"/>
    <w:rsid w:val="006E2B71"/>
    <w:rsid w:val="006E30A2"/>
    <w:rsid w:val="006E41DA"/>
    <w:rsid w:val="006E4996"/>
    <w:rsid w:val="006E4F89"/>
    <w:rsid w:val="006E56CD"/>
    <w:rsid w:val="006F098C"/>
    <w:rsid w:val="006F0D1F"/>
    <w:rsid w:val="006F0E59"/>
    <w:rsid w:val="006F10A7"/>
    <w:rsid w:val="006F1457"/>
    <w:rsid w:val="006F26A5"/>
    <w:rsid w:val="006F29EF"/>
    <w:rsid w:val="006F2EB2"/>
    <w:rsid w:val="006F3080"/>
    <w:rsid w:val="006F3DB3"/>
    <w:rsid w:val="006F4CD4"/>
    <w:rsid w:val="006F5CA0"/>
    <w:rsid w:val="006F617B"/>
    <w:rsid w:val="006F6D08"/>
    <w:rsid w:val="006F779B"/>
    <w:rsid w:val="006F7B25"/>
    <w:rsid w:val="007000F5"/>
    <w:rsid w:val="00700B77"/>
    <w:rsid w:val="00701AB0"/>
    <w:rsid w:val="00701D5D"/>
    <w:rsid w:val="00701FCB"/>
    <w:rsid w:val="0070282D"/>
    <w:rsid w:val="00703906"/>
    <w:rsid w:val="00704694"/>
    <w:rsid w:val="00705892"/>
    <w:rsid w:val="00705C01"/>
    <w:rsid w:val="00705D22"/>
    <w:rsid w:val="007064D9"/>
    <w:rsid w:val="007068B1"/>
    <w:rsid w:val="00710DF1"/>
    <w:rsid w:val="00710FE2"/>
    <w:rsid w:val="00712D11"/>
    <w:rsid w:val="007141E7"/>
    <w:rsid w:val="00714A3A"/>
    <w:rsid w:val="00715536"/>
    <w:rsid w:val="00715A00"/>
    <w:rsid w:val="007170DE"/>
    <w:rsid w:val="0071737E"/>
    <w:rsid w:val="00717866"/>
    <w:rsid w:val="00722580"/>
    <w:rsid w:val="00722A11"/>
    <w:rsid w:val="00722CDE"/>
    <w:rsid w:val="007231F3"/>
    <w:rsid w:val="00723320"/>
    <w:rsid w:val="00725C63"/>
    <w:rsid w:val="0072773F"/>
    <w:rsid w:val="00727CA2"/>
    <w:rsid w:val="00727FB0"/>
    <w:rsid w:val="007301BD"/>
    <w:rsid w:val="00730563"/>
    <w:rsid w:val="0073068B"/>
    <w:rsid w:val="00730D01"/>
    <w:rsid w:val="00731DF4"/>
    <w:rsid w:val="00732093"/>
    <w:rsid w:val="00732431"/>
    <w:rsid w:val="00732D51"/>
    <w:rsid w:val="00732DA6"/>
    <w:rsid w:val="0073305B"/>
    <w:rsid w:val="00734784"/>
    <w:rsid w:val="007354C6"/>
    <w:rsid w:val="0073778B"/>
    <w:rsid w:val="00740247"/>
    <w:rsid w:val="00740612"/>
    <w:rsid w:val="007409E0"/>
    <w:rsid w:val="00740A76"/>
    <w:rsid w:val="00743225"/>
    <w:rsid w:val="00743846"/>
    <w:rsid w:val="00743EB5"/>
    <w:rsid w:val="007442E6"/>
    <w:rsid w:val="00744FE0"/>
    <w:rsid w:val="007452A2"/>
    <w:rsid w:val="00747A3E"/>
    <w:rsid w:val="00747AC1"/>
    <w:rsid w:val="00750530"/>
    <w:rsid w:val="00750867"/>
    <w:rsid w:val="00751728"/>
    <w:rsid w:val="00751CB0"/>
    <w:rsid w:val="00751E9F"/>
    <w:rsid w:val="00752651"/>
    <w:rsid w:val="00752CCE"/>
    <w:rsid w:val="00753337"/>
    <w:rsid w:val="00754A52"/>
    <w:rsid w:val="00754AB4"/>
    <w:rsid w:val="00754B92"/>
    <w:rsid w:val="00755AFC"/>
    <w:rsid w:val="00756A4D"/>
    <w:rsid w:val="0075795A"/>
    <w:rsid w:val="007604FF"/>
    <w:rsid w:val="00762F0D"/>
    <w:rsid w:val="007636A2"/>
    <w:rsid w:val="00764C44"/>
    <w:rsid w:val="007655E0"/>
    <w:rsid w:val="00767317"/>
    <w:rsid w:val="00767BED"/>
    <w:rsid w:val="00767D54"/>
    <w:rsid w:val="0077067C"/>
    <w:rsid w:val="00771151"/>
    <w:rsid w:val="00771A29"/>
    <w:rsid w:val="00771BD3"/>
    <w:rsid w:val="00771F9C"/>
    <w:rsid w:val="00772370"/>
    <w:rsid w:val="007733E6"/>
    <w:rsid w:val="00773492"/>
    <w:rsid w:val="00773955"/>
    <w:rsid w:val="0077546A"/>
    <w:rsid w:val="007773AC"/>
    <w:rsid w:val="0078063B"/>
    <w:rsid w:val="007821A9"/>
    <w:rsid w:val="00782548"/>
    <w:rsid w:val="0078294C"/>
    <w:rsid w:val="00782A77"/>
    <w:rsid w:val="00782E2B"/>
    <w:rsid w:val="00784048"/>
    <w:rsid w:val="007841A4"/>
    <w:rsid w:val="00784D50"/>
    <w:rsid w:val="0078505C"/>
    <w:rsid w:val="00787756"/>
    <w:rsid w:val="0079040C"/>
    <w:rsid w:val="00791FA7"/>
    <w:rsid w:val="0079259E"/>
    <w:rsid w:val="00792838"/>
    <w:rsid w:val="00792A42"/>
    <w:rsid w:val="00792BCE"/>
    <w:rsid w:val="00792EA1"/>
    <w:rsid w:val="0079391A"/>
    <w:rsid w:val="0079416D"/>
    <w:rsid w:val="0079452E"/>
    <w:rsid w:val="007945FA"/>
    <w:rsid w:val="00795217"/>
    <w:rsid w:val="00797A35"/>
    <w:rsid w:val="007A0EEB"/>
    <w:rsid w:val="007A1FC4"/>
    <w:rsid w:val="007A1FDA"/>
    <w:rsid w:val="007A37A1"/>
    <w:rsid w:val="007A389A"/>
    <w:rsid w:val="007A4428"/>
    <w:rsid w:val="007A451E"/>
    <w:rsid w:val="007A6906"/>
    <w:rsid w:val="007A6923"/>
    <w:rsid w:val="007A7DB1"/>
    <w:rsid w:val="007A7F2B"/>
    <w:rsid w:val="007B0511"/>
    <w:rsid w:val="007B073A"/>
    <w:rsid w:val="007B1BE2"/>
    <w:rsid w:val="007B1C38"/>
    <w:rsid w:val="007B224F"/>
    <w:rsid w:val="007B317C"/>
    <w:rsid w:val="007B3B9D"/>
    <w:rsid w:val="007B40C7"/>
    <w:rsid w:val="007B4485"/>
    <w:rsid w:val="007B494C"/>
    <w:rsid w:val="007B5A49"/>
    <w:rsid w:val="007B663F"/>
    <w:rsid w:val="007B69D4"/>
    <w:rsid w:val="007B6A05"/>
    <w:rsid w:val="007B7765"/>
    <w:rsid w:val="007C0718"/>
    <w:rsid w:val="007C0BAB"/>
    <w:rsid w:val="007C1C02"/>
    <w:rsid w:val="007C2411"/>
    <w:rsid w:val="007C316A"/>
    <w:rsid w:val="007C349F"/>
    <w:rsid w:val="007C3E64"/>
    <w:rsid w:val="007C4C5D"/>
    <w:rsid w:val="007C51FB"/>
    <w:rsid w:val="007C5565"/>
    <w:rsid w:val="007C5EBB"/>
    <w:rsid w:val="007C671D"/>
    <w:rsid w:val="007C7B96"/>
    <w:rsid w:val="007D06F5"/>
    <w:rsid w:val="007D16DF"/>
    <w:rsid w:val="007D27F7"/>
    <w:rsid w:val="007D36A9"/>
    <w:rsid w:val="007D370B"/>
    <w:rsid w:val="007D43B9"/>
    <w:rsid w:val="007D48E3"/>
    <w:rsid w:val="007D51A9"/>
    <w:rsid w:val="007D6A24"/>
    <w:rsid w:val="007E2F9E"/>
    <w:rsid w:val="007E467A"/>
    <w:rsid w:val="007E46DB"/>
    <w:rsid w:val="007E4C0A"/>
    <w:rsid w:val="007E73F4"/>
    <w:rsid w:val="007E7613"/>
    <w:rsid w:val="007F06CD"/>
    <w:rsid w:val="007F0E07"/>
    <w:rsid w:val="007F0F28"/>
    <w:rsid w:val="007F1952"/>
    <w:rsid w:val="007F229F"/>
    <w:rsid w:val="007F2560"/>
    <w:rsid w:val="007F2B06"/>
    <w:rsid w:val="007F3919"/>
    <w:rsid w:val="007F3FE5"/>
    <w:rsid w:val="007F500A"/>
    <w:rsid w:val="007F5FE1"/>
    <w:rsid w:val="007F6196"/>
    <w:rsid w:val="007F63FB"/>
    <w:rsid w:val="007F6C0A"/>
    <w:rsid w:val="007F6DF7"/>
    <w:rsid w:val="007F711E"/>
    <w:rsid w:val="007F7C52"/>
    <w:rsid w:val="008004E8"/>
    <w:rsid w:val="00801B01"/>
    <w:rsid w:val="00802242"/>
    <w:rsid w:val="008028D4"/>
    <w:rsid w:val="00802E08"/>
    <w:rsid w:val="00803FE6"/>
    <w:rsid w:val="008041DF"/>
    <w:rsid w:val="00805148"/>
    <w:rsid w:val="0080532F"/>
    <w:rsid w:val="0080593F"/>
    <w:rsid w:val="00805B05"/>
    <w:rsid w:val="00806CDE"/>
    <w:rsid w:val="008105D1"/>
    <w:rsid w:val="00812522"/>
    <w:rsid w:val="00815A18"/>
    <w:rsid w:val="00816390"/>
    <w:rsid w:val="008166C9"/>
    <w:rsid w:val="00816E1C"/>
    <w:rsid w:val="008216E4"/>
    <w:rsid w:val="00822233"/>
    <w:rsid w:val="008230D1"/>
    <w:rsid w:val="0082346F"/>
    <w:rsid w:val="008242E5"/>
    <w:rsid w:val="00830952"/>
    <w:rsid w:val="00830A07"/>
    <w:rsid w:val="00830F43"/>
    <w:rsid w:val="00831C0E"/>
    <w:rsid w:val="00832712"/>
    <w:rsid w:val="008328C9"/>
    <w:rsid w:val="008340CB"/>
    <w:rsid w:val="0083593D"/>
    <w:rsid w:val="00836F51"/>
    <w:rsid w:val="0083704D"/>
    <w:rsid w:val="008370EC"/>
    <w:rsid w:val="0083771A"/>
    <w:rsid w:val="0083796A"/>
    <w:rsid w:val="00840AB0"/>
    <w:rsid w:val="0084157C"/>
    <w:rsid w:val="008416C7"/>
    <w:rsid w:val="00841893"/>
    <w:rsid w:val="008434B9"/>
    <w:rsid w:val="00845236"/>
    <w:rsid w:val="0084540A"/>
    <w:rsid w:val="00846607"/>
    <w:rsid w:val="00847963"/>
    <w:rsid w:val="00847F7D"/>
    <w:rsid w:val="00850C28"/>
    <w:rsid w:val="00850D03"/>
    <w:rsid w:val="00851620"/>
    <w:rsid w:val="008521F1"/>
    <w:rsid w:val="00852697"/>
    <w:rsid w:val="00852ED3"/>
    <w:rsid w:val="00854DED"/>
    <w:rsid w:val="00855375"/>
    <w:rsid w:val="0085568C"/>
    <w:rsid w:val="00855A8A"/>
    <w:rsid w:val="008561D9"/>
    <w:rsid w:val="008567C5"/>
    <w:rsid w:val="008571A7"/>
    <w:rsid w:val="008573AF"/>
    <w:rsid w:val="00857820"/>
    <w:rsid w:val="00860513"/>
    <w:rsid w:val="00865A5A"/>
    <w:rsid w:val="00865CB9"/>
    <w:rsid w:val="00865D94"/>
    <w:rsid w:val="00865E60"/>
    <w:rsid w:val="00865F4D"/>
    <w:rsid w:val="00866339"/>
    <w:rsid w:val="00867276"/>
    <w:rsid w:val="00867D61"/>
    <w:rsid w:val="0087070C"/>
    <w:rsid w:val="0087077A"/>
    <w:rsid w:val="00871043"/>
    <w:rsid w:val="008713D2"/>
    <w:rsid w:val="00871B48"/>
    <w:rsid w:val="00873F6C"/>
    <w:rsid w:val="00874291"/>
    <w:rsid w:val="008756AE"/>
    <w:rsid w:val="00876C74"/>
    <w:rsid w:val="008771CA"/>
    <w:rsid w:val="00877C58"/>
    <w:rsid w:val="008801BF"/>
    <w:rsid w:val="00880DE4"/>
    <w:rsid w:val="00880ECD"/>
    <w:rsid w:val="008811C6"/>
    <w:rsid w:val="00881882"/>
    <w:rsid w:val="008826F7"/>
    <w:rsid w:val="00884558"/>
    <w:rsid w:val="00884F37"/>
    <w:rsid w:val="008855EA"/>
    <w:rsid w:val="00885831"/>
    <w:rsid w:val="00885A79"/>
    <w:rsid w:val="00885DA2"/>
    <w:rsid w:val="008866B6"/>
    <w:rsid w:val="0088730C"/>
    <w:rsid w:val="0089007F"/>
    <w:rsid w:val="00891D9B"/>
    <w:rsid w:val="00892481"/>
    <w:rsid w:val="008932FC"/>
    <w:rsid w:val="00893CC9"/>
    <w:rsid w:val="00894659"/>
    <w:rsid w:val="00897301"/>
    <w:rsid w:val="008A0FBC"/>
    <w:rsid w:val="008A2242"/>
    <w:rsid w:val="008A26DE"/>
    <w:rsid w:val="008A2CBE"/>
    <w:rsid w:val="008A36AA"/>
    <w:rsid w:val="008A4883"/>
    <w:rsid w:val="008A4B4B"/>
    <w:rsid w:val="008B4AAD"/>
    <w:rsid w:val="008B506B"/>
    <w:rsid w:val="008B527D"/>
    <w:rsid w:val="008B62B5"/>
    <w:rsid w:val="008B658E"/>
    <w:rsid w:val="008B6A69"/>
    <w:rsid w:val="008B7EE5"/>
    <w:rsid w:val="008C0885"/>
    <w:rsid w:val="008C088E"/>
    <w:rsid w:val="008C164D"/>
    <w:rsid w:val="008C210B"/>
    <w:rsid w:val="008C27BF"/>
    <w:rsid w:val="008C2906"/>
    <w:rsid w:val="008C2DF8"/>
    <w:rsid w:val="008C2ED8"/>
    <w:rsid w:val="008C3009"/>
    <w:rsid w:val="008C3CDF"/>
    <w:rsid w:val="008C441D"/>
    <w:rsid w:val="008C468D"/>
    <w:rsid w:val="008C4C95"/>
    <w:rsid w:val="008C4EBB"/>
    <w:rsid w:val="008D22DD"/>
    <w:rsid w:val="008D2938"/>
    <w:rsid w:val="008D3266"/>
    <w:rsid w:val="008D333C"/>
    <w:rsid w:val="008D36A8"/>
    <w:rsid w:val="008D4593"/>
    <w:rsid w:val="008D48A9"/>
    <w:rsid w:val="008D4E05"/>
    <w:rsid w:val="008D61E4"/>
    <w:rsid w:val="008E00C9"/>
    <w:rsid w:val="008E0172"/>
    <w:rsid w:val="008E0BCE"/>
    <w:rsid w:val="008E2F1A"/>
    <w:rsid w:val="008E300C"/>
    <w:rsid w:val="008E3DB8"/>
    <w:rsid w:val="008E4587"/>
    <w:rsid w:val="008E4850"/>
    <w:rsid w:val="008E4D52"/>
    <w:rsid w:val="008E5169"/>
    <w:rsid w:val="008E533F"/>
    <w:rsid w:val="008E6A50"/>
    <w:rsid w:val="008E6B1A"/>
    <w:rsid w:val="008E7332"/>
    <w:rsid w:val="008E7991"/>
    <w:rsid w:val="008E7C28"/>
    <w:rsid w:val="008F033E"/>
    <w:rsid w:val="008F1976"/>
    <w:rsid w:val="008F1C44"/>
    <w:rsid w:val="008F2A37"/>
    <w:rsid w:val="008F34F4"/>
    <w:rsid w:val="008F433C"/>
    <w:rsid w:val="008F4524"/>
    <w:rsid w:val="008F45AB"/>
    <w:rsid w:val="008F46F1"/>
    <w:rsid w:val="008F4F57"/>
    <w:rsid w:val="008F6634"/>
    <w:rsid w:val="008F6BA8"/>
    <w:rsid w:val="008F7155"/>
    <w:rsid w:val="008F78C2"/>
    <w:rsid w:val="008F79DA"/>
    <w:rsid w:val="009017DE"/>
    <w:rsid w:val="00901E2D"/>
    <w:rsid w:val="00903616"/>
    <w:rsid w:val="00903786"/>
    <w:rsid w:val="00903814"/>
    <w:rsid w:val="00904622"/>
    <w:rsid w:val="00904A12"/>
    <w:rsid w:val="00904BB9"/>
    <w:rsid w:val="009055A4"/>
    <w:rsid w:val="00905608"/>
    <w:rsid w:val="00905A09"/>
    <w:rsid w:val="009075BE"/>
    <w:rsid w:val="00907E34"/>
    <w:rsid w:val="00907F5C"/>
    <w:rsid w:val="00910484"/>
    <w:rsid w:val="009131D4"/>
    <w:rsid w:val="0091353C"/>
    <w:rsid w:val="00913E70"/>
    <w:rsid w:val="00914012"/>
    <w:rsid w:val="00914B51"/>
    <w:rsid w:val="00914EC7"/>
    <w:rsid w:val="00917A2A"/>
    <w:rsid w:val="0092005D"/>
    <w:rsid w:val="00920574"/>
    <w:rsid w:val="00920674"/>
    <w:rsid w:val="00920D34"/>
    <w:rsid w:val="009222AA"/>
    <w:rsid w:val="00922B50"/>
    <w:rsid w:val="009237AD"/>
    <w:rsid w:val="00924562"/>
    <w:rsid w:val="009247F3"/>
    <w:rsid w:val="00925AC6"/>
    <w:rsid w:val="00925ED5"/>
    <w:rsid w:val="00926964"/>
    <w:rsid w:val="00926ACD"/>
    <w:rsid w:val="00927C0C"/>
    <w:rsid w:val="00931073"/>
    <w:rsid w:val="009315C3"/>
    <w:rsid w:val="009319B6"/>
    <w:rsid w:val="009329DE"/>
    <w:rsid w:val="0093393F"/>
    <w:rsid w:val="0093406D"/>
    <w:rsid w:val="0093495E"/>
    <w:rsid w:val="00934963"/>
    <w:rsid w:val="00935342"/>
    <w:rsid w:val="00935B8A"/>
    <w:rsid w:val="00936ECA"/>
    <w:rsid w:val="009378F6"/>
    <w:rsid w:val="00937CB9"/>
    <w:rsid w:val="00937F95"/>
    <w:rsid w:val="00941844"/>
    <w:rsid w:val="009425BF"/>
    <w:rsid w:val="009431FE"/>
    <w:rsid w:val="009436B1"/>
    <w:rsid w:val="00944436"/>
    <w:rsid w:val="00944A1C"/>
    <w:rsid w:val="009452AA"/>
    <w:rsid w:val="009454B7"/>
    <w:rsid w:val="009455A4"/>
    <w:rsid w:val="00945A33"/>
    <w:rsid w:val="00945A94"/>
    <w:rsid w:val="009467B7"/>
    <w:rsid w:val="00947514"/>
    <w:rsid w:val="0095082C"/>
    <w:rsid w:val="0095091D"/>
    <w:rsid w:val="00950A12"/>
    <w:rsid w:val="0095194F"/>
    <w:rsid w:val="00952D7A"/>
    <w:rsid w:val="009530E6"/>
    <w:rsid w:val="00953143"/>
    <w:rsid w:val="0095347B"/>
    <w:rsid w:val="009540F3"/>
    <w:rsid w:val="00954875"/>
    <w:rsid w:val="00954B7C"/>
    <w:rsid w:val="0095562C"/>
    <w:rsid w:val="00955889"/>
    <w:rsid w:val="00956551"/>
    <w:rsid w:val="00957DAF"/>
    <w:rsid w:val="00962879"/>
    <w:rsid w:val="00962DDC"/>
    <w:rsid w:val="009631A9"/>
    <w:rsid w:val="00963792"/>
    <w:rsid w:val="009641D6"/>
    <w:rsid w:val="009646B1"/>
    <w:rsid w:val="0096475D"/>
    <w:rsid w:val="0096549B"/>
    <w:rsid w:val="00965661"/>
    <w:rsid w:val="009675C4"/>
    <w:rsid w:val="009678B8"/>
    <w:rsid w:val="009716B1"/>
    <w:rsid w:val="009720F3"/>
    <w:rsid w:val="0097255E"/>
    <w:rsid w:val="0097463F"/>
    <w:rsid w:val="00974B3D"/>
    <w:rsid w:val="00974B7D"/>
    <w:rsid w:val="0097693A"/>
    <w:rsid w:val="00976E88"/>
    <w:rsid w:val="00980FD9"/>
    <w:rsid w:val="0098137B"/>
    <w:rsid w:val="00981996"/>
    <w:rsid w:val="00982A32"/>
    <w:rsid w:val="00984925"/>
    <w:rsid w:val="00985175"/>
    <w:rsid w:val="00990282"/>
    <w:rsid w:val="00990598"/>
    <w:rsid w:val="00990EAD"/>
    <w:rsid w:val="00991D18"/>
    <w:rsid w:val="00991F7C"/>
    <w:rsid w:val="009920B9"/>
    <w:rsid w:val="00994455"/>
    <w:rsid w:val="00994581"/>
    <w:rsid w:val="00994A17"/>
    <w:rsid w:val="00996515"/>
    <w:rsid w:val="0099701E"/>
    <w:rsid w:val="0099794A"/>
    <w:rsid w:val="009A037C"/>
    <w:rsid w:val="009A0858"/>
    <w:rsid w:val="009A0DBE"/>
    <w:rsid w:val="009A1EEF"/>
    <w:rsid w:val="009A2592"/>
    <w:rsid w:val="009A2FF6"/>
    <w:rsid w:val="009A4151"/>
    <w:rsid w:val="009A4892"/>
    <w:rsid w:val="009A51C4"/>
    <w:rsid w:val="009A5C11"/>
    <w:rsid w:val="009A6267"/>
    <w:rsid w:val="009A68CB"/>
    <w:rsid w:val="009A697A"/>
    <w:rsid w:val="009A6DBC"/>
    <w:rsid w:val="009B035C"/>
    <w:rsid w:val="009B0AC9"/>
    <w:rsid w:val="009B194C"/>
    <w:rsid w:val="009B39D0"/>
    <w:rsid w:val="009B39FE"/>
    <w:rsid w:val="009B3C89"/>
    <w:rsid w:val="009B3E0B"/>
    <w:rsid w:val="009B4181"/>
    <w:rsid w:val="009B5529"/>
    <w:rsid w:val="009B5A65"/>
    <w:rsid w:val="009B60CF"/>
    <w:rsid w:val="009B69F6"/>
    <w:rsid w:val="009B6DA6"/>
    <w:rsid w:val="009C020E"/>
    <w:rsid w:val="009C156F"/>
    <w:rsid w:val="009C2E34"/>
    <w:rsid w:val="009C2EE5"/>
    <w:rsid w:val="009C371F"/>
    <w:rsid w:val="009C3BE9"/>
    <w:rsid w:val="009C6BC1"/>
    <w:rsid w:val="009C6FF7"/>
    <w:rsid w:val="009D0F91"/>
    <w:rsid w:val="009D1DD5"/>
    <w:rsid w:val="009D32C3"/>
    <w:rsid w:val="009D4535"/>
    <w:rsid w:val="009D5078"/>
    <w:rsid w:val="009D5450"/>
    <w:rsid w:val="009D54D7"/>
    <w:rsid w:val="009D5FE2"/>
    <w:rsid w:val="009D6D6A"/>
    <w:rsid w:val="009D7C54"/>
    <w:rsid w:val="009D7E35"/>
    <w:rsid w:val="009E23F4"/>
    <w:rsid w:val="009E3906"/>
    <w:rsid w:val="009E39AA"/>
    <w:rsid w:val="009E3B3F"/>
    <w:rsid w:val="009E4269"/>
    <w:rsid w:val="009E5D47"/>
    <w:rsid w:val="009E6DD7"/>
    <w:rsid w:val="009E740C"/>
    <w:rsid w:val="009F04FF"/>
    <w:rsid w:val="009F0CA4"/>
    <w:rsid w:val="009F214C"/>
    <w:rsid w:val="009F30CA"/>
    <w:rsid w:val="009F4449"/>
    <w:rsid w:val="009F4741"/>
    <w:rsid w:val="009F5130"/>
    <w:rsid w:val="009F5BB1"/>
    <w:rsid w:val="009F5E67"/>
    <w:rsid w:val="009F6D71"/>
    <w:rsid w:val="009F6DDF"/>
    <w:rsid w:val="009F6F87"/>
    <w:rsid w:val="009F73D9"/>
    <w:rsid w:val="009F7EDA"/>
    <w:rsid w:val="009F7F78"/>
    <w:rsid w:val="00A00311"/>
    <w:rsid w:val="00A006E8"/>
    <w:rsid w:val="00A00E70"/>
    <w:rsid w:val="00A01953"/>
    <w:rsid w:val="00A022E5"/>
    <w:rsid w:val="00A02BAA"/>
    <w:rsid w:val="00A02FF0"/>
    <w:rsid w:val="00A04751"/>
    <w:rsid w:val="00A04B6D"/>
    <w:rsid w:val="00A055DC"/>
    <w:rsid w:val="00A05655"/>
    <w:rsid w:val="00A05C59"/>
    <w:rsid w:val="00A0742F"/>
    <w:rsid w:val="00A101A3"/>
    <w:rsid w:val="00A10DBE"/>
    <w:rsid w:val="00A11B63"/>
    <w:rsid w:val="00A12110"/>
    <w:rsid w:val="00A1220C"/>
    <w:rsid w:val="00A14CF7"/>
    <w:rsid w:val="00A15562"/>
    <w:rsid w:val="00A1669E"/>
    <w:rsid w:val="00A17515"/>
    <w:rsid w:val="00A17E38"/>
    <w:rsid w:val="00A20CE8"/>
    <w:rsid w:val="00A21BA0"/>
    <w:rsid w:val="00A22764"/>
    <w:rsid w:val="00A229D7"/>
    <w:rsid w:val="00A22D77"/>
    <w:rsid w:val="00A22E59"/>
    <w:rsid w:val="00A24F22"/>
    <w:rsid w:val="00A257C5"/>
    <w:rsid w:val="00A27AFE"/>
    <w:rsid w:val="00A301C6"/>
    <w:rsid w:val="00A30380"/>
    <w:rsid w:val="00A30639"/>
    <w:rsid w:val="00A32446"/>
    <w:rsid w:val="00A35C35"/>
    <w:rsid w:val="00A35D7D"/>
    <w:rsid w:val="00A40576"/>
    <w:rsid w:val="00A407AA"/>
    <w:rsid w:val="00A422EC"/>
    <w:rsid w:val="00A4283B"/>
    <w:rsid w:val="00A42A6C"/>
    <w:rsid w:val="00A43667"/>
    <w:rsid w:val="00A44109"/>
    <w:rsid w:val="00A448A0"/>
    <w:rsid w:val="00A44FD1"/>
    <w:rsid w:val="00A453E4"/>
    <w:rsid w:val="00A455E6"/>
    <w:rsid w:val="00A46385"/>
    <w:rsid w:val="00A4786E"/>
    <w:rsid w:val="00A47D7B"/>
    <w:rsid w:val="00A5001E"/>
    <w:rsid w:val="00A509FE"/>
    <w:rsid w:val="00A513F5"/>
    <w:rsid w:val="00A52738"/>
    <w:rsid w:val="00A53E4C"/>
    <w:rsid w:val="00A544C1"/>
    <w:rsid w:val="00A54EBD"/>
    <w:rsid w:val="00A5561F"/>
    <w:rsid w:val="00A55786"/>
    <w:rsid w:val="00A562A2"/>
    <w:rsid w:val="00A56914"/>
    <w:rsid w:val="00A574F7"/>
    <w:rsid w:val="00A60069"/>
    <w:rsid w:val="00A609B5"/>
    <w:rsid w:val="00A60B32"/>
    <w:rsid w:val="00A61245"/>
    <w:rsid w:val="00A61C26"/>
    <w:rsid w:val="00A61E67"/>
    <w:rsid w:val="00A61EE8"/>
    <w:rsid w:val="00A61F3F"/>
    <w:rsid w:val="00A6270C"/>
    <w:rsid w:val="00A62F83"/>
    <w:rsid w:val="00A63A45"/>
    <w:rsid w:val="00A646AB"/>
    <w:rsid w:val="00A65A65"/>
    <w:rsid w:val="00A65D73"/>
    <w:rsid w:val="00A66574"/>
    <w:rsid w:val="00A67504"/>
    <w:rsid w:val="00A70387"/>
    <w:rsid w:val="00A721B2"/>
    <w:rsid w:val="00A734DA"/>
    <w:rsid w:val="00A73909"/>
    <w:rsid w:val="00A74935"/>
    <w:rsid w:val="00A75930"/>
    <w:rsid w:val="00A76453"/>
    <w:rsid w:val="00A779C1"/>
    <w:rsid w:val="00A808B3"/>
    <w:rsid w:val="00A80BAE"/>
    <w:rsid w:val="00A82272"/>
    <w:rsid w:val="00A8324E"/>
    <w:rsid w:val="00A832FE"/>
    <w:rsid w:val="00A83719"/>
    <w:rsid w:val="00A84437"/>
    <w:rsid w:val="00A84A25"/>
    <w:rsid w:val="00A8562C"/>
    <w:rsid w:val="00A85CAB"/>
    <w:rsid w:val="00A867C2"/>
    <w:rsid w:val="00A8704E"/>
    <w:rsid w:val="00A87272"/>
    <w:rsid w:val="00A87360"/>
    <w:rsid w:val="00A8777D"/>
    <w:rsid w:val="00A87821"/>
    <w:rsid w:val="00A90671"/>
    <w:rsid w:val="00A90A13"/>
    <w:rsid w:val="00A90CB3"/>
    <w:rsid w:val="00A924E4"/>
    <w:rsid w:val="00A9346C"/>
    <w:rsid w:val="00A93497"/>
    <w:rsid w:val="00A9398F"/>
    <w:rsid w:val="00A93D7A"/>
    <w:rsid w:val="00A93EC7"/>
    <w:rsid w:val="00A94090"/>
    <w:rsid w:val="00A94364"/>
    <w:rsid w:val="00A94760"/>
    <w:rsid w:val="00A95020"/>
    <w:rsid w:val="00A951E7"/>
    <w:rsid w:val="00A95270"/>
    <w:rsid w:val="00A955FD"/>
    <w:rsid w:val="00A95A0D"/>
    <w:rsid w:val="00A95F51"/>
    <w:rsid w:val="00A97460"/>
    <w:rsid w:val="00A97743"/>
    <w:rsid w:val="00AA0839"/>
    <w:rsid w:val="00AA1318"/>
    <w:rsid w:val="00AA18FD"/>
    <w:rsid w:val="00AA1909"/>
    <w:rsid w:val="00AA25C2"/>
    <w:rsid w:val="00AA2A94"/>
    <w:rsid w:val="00AA2F01"/>
    <w:rsid w:val="00AA2F97"/>
    <w:rsid w:val="00AA36F4"/>
    <w:rsid w:val="00AA4EFC"/>
    <w:rsid w:val="00AA5A00"/>
    <w:rsid w:val="00AA5EDF"/>
    <w:rsid w:val="00AA66C9"/>
    <w:rsid w:val="00AA68C9"/>
    <w:rsid w:val="00AA69D6"/>
    <w:rsid w:val="00AB03EA"/>
    <w:rsid w:val="00AB1FCD"/>
    <w:rsid w:val="00AB4559"/>
    <w:rsid w:val="00AB47EF"/>
    <w:rsid w:val="00AB48CF"/>
    <w:rsid w:val="00AB4B3D"/>
    <w:rsid w:val="00AB52F4"/>
    <w:rsid w:val="00AB54D0"/>
    <w:rsid w:val="00AB55F4"/>
    <w:rsid w:val="00AB598C"/>
    <w:rsid w:val="00AB5A41"/>
    <w:rsid w:val="00AB6E4E"/>
    <w:rsid w:val="00AB7771"/>
    <w:rsid w:val="00AC05D7"/>
    <w:rsid w:val="00AC1D7F"/>
    <w:rsid w:val="00AC2A59"/>
    <w:rsid w:val="00AC38EE"/>
    <w:rsid w:val="00AC3D0D"/>
    <w:rsid w:val="00AC3E3F"/>
    <w:rsid w:val="00AC54E4"/>
    <w:rsid w:val="00AC5A56"/>
    <w:rsid w:val="00AC6D6B"/>
    <w:rsid w:val="00AC716B"/>
    <w:rsid w:val="00AD1923"/>
    <w:rsid w:val="00AD1BE9"/>
    <w:rsid w:val="00AD2C9E"/>
    <w:rsid w:val="00AD3630"/>
    <w:rsid w:val="00AD41A0"/>
    <w:rsid w:val="00AD4F73"/>
    <w:rsid w:val="00AD5C2E"/>
    <w:rsid w:val="00AD61BC"/>
    <w:rsid w:val="00AD708A"/>
    <w:rsid w:val="00AE009A"/>
    <w:rsid w:val="00AE18FC"/>
    <w:rsid w:val="00AE20F6"/>
    <w:rsid w:val="00AE31E9"/>
    <w:rsid w:val="00AE33B6"/>
    <w:rsid w:val="00AE3E49"/>
    <w:rsid w:val="00AE4320"/>
    <w:rsid w:val="00AE54C4"/>
    <w:rsid w:val="00AE56F9"/>
    <w:rsid w:val="00AE5C24"/>
    <w:rsid w:val="00AE69CF"/>
    <w:rsid w:val="00AE6D46"/>
    <w:rsid w:val="00AE711C"/>
    <w:rsid w:val="00AE73EE"/>
    <w:rsid w:val="00AE79F8"/>
    <w:rsid w:val="00AF2608"/>
    <w:rsid w:val="00AF28FC"/>
    <w:rsid w:val="00AF352C"/>
    <w:rsid w:val="00AF434C"/>
    <w:rsid w:val="00AF4462"/>
    <w:rsid w:val="00AF4549"/>
    <w:rsid w:val="00AF50C3"/>
    <w:rsid w:val="00AF6066"/>
    <w:rsid w:val="00AF6138"/>
    <w:rsid w:val="00AF7E72"/>
    <w:rsid w:val="00B009E9"/>
    <w:rsid w:val="00B01E5E"/>
    <w:rsid w:val="00B01F37"/>
    <w:rsid w:val="00B06A2E"/>
    <w:rsid w:val="00B07F5B"/>
    <w:rsid w:val="00B117E6"/>
    <w:rsid w:val="00B11D04"/>
    <w:rsid w:val="00B11F3F"/>
    <w:rsid w:val="00B12FE0"/>
    <w:rsid w:val="00B15CA9"/>
    <w:rsid w:val="00B1675C"/>
    <w:rsid w:val="00B17391"/>
    <w:rsid w:val="00B24FA9"/>
    <w:rsid w:val="00B25010"/>
    <w:rsid w:val="00B26825"/>
    <w:rsid w:val="00B275F7"/>
    <w:rsid w:val="00B30EC9"/>
    <w:rsid w:val="00B30F0B"/>
    <w:rsid w:val="00B3124A"/>
    <w:rsid w:val="00B31B29"/>
    <w:rsid w:val="00B32851"/>
    <w:rsid w:val="00B32F91"/>
    <w:rsid w:val="00B337E6"/>
    <w:rsid w:val="00B33FA9"/>
    <w:rsid w:val="00B3491B"/>
    <w:rsid w:val="00B34EB3"/>
    <w:rsid w:val="00B35B74"/>
    <w:rsid w:val="00B36115"/>
    <w:rsid w:val="00B36A0B"/>
    <w:rsid w:val="00B36FF4"/>
    <w:rsid w:val="00B37001"/>
    <w:rsid w:val="00B378FD"/>
    <w:rsid w:val="00B42ED5"/>
    <w:rsid w:val="00B4383B"/>
    <w:rsid w:val="00B438AE"/>
    <w:rsid w:val="00B447EE"/>
    <w:rsid w:val="00B448EE"/>
    <w:rsid w:val="00B44F4E"/>
    <w:rsid w:val="00B44FE7"/>
    <w:rsid w:val="00B4506D"/>
    <w:rsid w:val="00B4637B"/>
    <w:rsid w:val="00B501F8"/>
    <w:rsid w:val="00B51327"/>
    <w:rsid w:val="00B515F8"/>
    <w:rsid w:val="00B5207B"/>
    <w:rsid w:val="00B523AC"/>
    <w:rsid w:val="00B523D1"/>
    <w:rsid w:val="00B52529"/>
    <w:rsid w:val="00B52B42"/>
    <w:rsid w:val="00B52DFA"/>
    <w:rsid w:val="00B5454D"/>
    <w:rsid w:val="00B54D5D"/>
    <w:rsid w:val="00B556EF"/>
    <w:rsid w:val="00B5644B"/>
    <w:rsid w:val="00B5658E"/>
    <w:rsid w:val="00B566F5"/>
    <w:rsid w:val="00B567C3"/>
    <w:rsid w:val="00B56DF2"/>
    <w:rsid w:val="00B57B5D"/>
    <w:rsid w:val="00B60C2D"/>
    <w:rsid w:val="00B61572"/>
    <w:rsid w:val="00B61920"/>
    <w:rsid w:val="00B619D3"/>
    <w:rsid w:val="00B62709"/>
    <w:rsid w:val="00B63B49"/>
    <w:rsid w:val="00B649FF"/>
    <w:rsid w:val="00B64D53"/>
    <w:rsid w:val="00B655C5"/>
    <w:rsid w:val="00B65A43"/>
    <w:rsid w:val="00B65D38"/>
    <w:rsid w:val="00B65FAA"/>
    <w:rsid w:val="00B70719"/>
    <w:rsid w:val="00B70773"/>
    <w:rsid w:val="00B708CD"/>
    <w:rsid w:val="00B71A39"/>
    <w:rsid w:val="00B71E50"/>
    <w:rsid w:val="00B727FE"/>
    <w:rsid w:val="00B72A5D"/>
    <w:rsid w:val="00B741C8"/>
    <w:rsid w:val="00B754B7"/>
    <w:rsid w:val="00B7624E"/>
    <w:rsid w:val="00B7641A"/>
    <w:rsid w:val="00B7710E"/>
    <w:rsid w:val="00B771F8"/>
    <w:rsid w:val="00B77BE5"/>
    <w:rsid w:val="00B80630"/>
    <w:rsid w:val="00B807DD"/>
    <w:rsid w:val="00B81138"/>
    <w:rsid w:val="00B832FC"/>
    <w:rsid w:val="00B833F7"/>
    <w:rsid w:val="00B83AE6"/>
    <w:rsid w:val="00B841F3"/>
    <w:rsid w:val="00B8470F"/>
    <w:rsid w:val="00B849B3"/>
    <w:rsid w:val="00B855A9"/>
    <w:rsid w:val="00B85823"/>
    <w:rsid w:val="00B85DE8"/>
    <w:rsid w:val="00B86FD6"/>
    <w:rsid w:val="00B872FF"/>
    <w:rsid w:val="00B87B9A"/>
    <w:rsid w:val="00B87F24"/>
    <w:rsid w:val="00B90ED6"/>
    <w:rsid w:val="00B915F0"/>
    <w:rsid w:val="00B92438"/>
    <w:rsid w:val="00B92B45"/>
    <w:rsid w:val="00B944CB"/>
    <w:rsid w:val="00B9546B"/>
    <w:rsid w:val="00B955F0"/>
    <w:rsid w:val="00B95905"/>
    <w:rsid w:val="00B95C3B"/>
    <w:rsid w:val="00B95CB4"/>
    <w:rsid w:val="00BA0187"/>
    <w:rsid w:val="00BA09C8"/>
    <w:rsid w:val="00BA0F72"/>
    <w:rsid w:val="00BA11A6"/>
    <w:rsid w:val="00BA134E"/>
    <w:rsid w:val="00BA16B5"/>
    <w:rsid w:val="00BA1F25"/>
    <w:rsid w:val="00BA21D2"/>
    <w:rsid w:val="00BA3270"/>
    <w:rsid w:val="00BA38A7"/>
    <w:rsid w:val="00BA3926"/>
    <w:rsid w:val="00BA41D5"/>
    <w:rsid w:val="00BA4DF6"/>
    <w:rsid w:val="00BA7B79"/>
    <w:rsid w:val="00BA7C96"/>
    <w:rsid w:val="00BA7F49"/>
    <w:rsid w:val="00BB05A5"/>
    <w:rsid w:val="00BB11B1"/>
    <w:rsid w:val="00BB37DF"/>
    <w:rsid w:val="00BB3977"/>
    <w:rsid w:val="00BB404F"/>
    <w:rsid w:val="00BB43E2"/>
    <w:rsid w:val="00BB4B34"/>
    <w:rsid w:val="00BB5230"/>
    <w:rsid w:val="00BB52B6"/>
    <w:rsid w:val="00BB629C"/>
    <w:rsid w:val="00BB73F5"/>
    <w:rsid w:val="00BC02FB"/>
    <w:rsid w:val="00BC0B81"/>
    <w:rsid w:val="00BC12AE"/>
    <w:rsid w:val="00BC1697"/>
    <w:rsid w:val="00BC17E6"/>
    <w:rsid w:val="00BC1F55"/>
    <w:rsid w:val="00BC3CF4"/>
    <w:rsid w:val="00BC4163"/>
    <w:rsid w:val="00BC41CC"/>
    <w:rsid w:val="00BC4276"/>
    <w:rsid w:val="00BC48FE"/>
    <w:rsid w:val="00BC53C8"/>
    <w:rsid w:val="00BC5B9A"/>
    <w:rsid w:val="00BC5BE8"/>
    <w:rsid w:val="00BC62FA"/>
    <w:rsid w:val="00BC6D66"/>
    <w:rsid w:val="00BC772C"/>
    <w:rsid w:val="00BD03EF"/>
    <w:rsid w:val="00BD0E89"/>
    <w:rsid w:val="00BD10A3"/>
    <w:rsid w:val="00BD1DC6"/>
    <w:rsid w:val="00BD1F17"/>
    <w:rsid w:val="00BD36F6"/>
    <w:rsid w:val="00BD38F9"/>
    <w:rsid w:val="00BD3A12"/>
    <w:rsid w:val="00BD3DB5"/>
    <w:rsid w:val="00BD4420"/>
    <w:rsid w:val="00BD475A"/>
    <w:rsid w:val="00BD4D1A"/>
    <w:rsid w:val="00BD535C"/>
    <w:rsid w:val="00BD5980"/>
    <w:rsid w:val="00BE00FA"/>
    <w:rsid w:val="00BE0791"/>
    <w:rsid w:val="00BE26DD"/>
    <w:rsid w:val="00BE27B6"/>
    <w:rsid w:val="00BE3630"/>
    <w:rsid w:val="00BE3908"/>
    <w:rsid w:val="00BE3B87"/>
    <w:rsid w:val="00BE3E6B"/>
    <w:rsid w:val="00BE44DA"/>
    <w:rsid w:val="00BE4F56"/>
    <w:rsid w:val="00BE5EA5"/>
    <w:rsid w:val="00BE698D"/>
    <w:rsid w:val="00BE6AEA"/>
    <w:rsid w:val="00BF025D"/>
    <w:rsid w:val="00BF196A"/>
    <w:rsid w:val="00BF197D"/>
    <w:rsid w:val="00BF379C"/>
    <w:rsid w:val="00BF52B9"/>
    <w:rsid w:val="00BF543D"/>
    <w:rsid w:val="00C01375"/>
    <w:rsid w:val="00C01963"/>
    <w:rsid w:val="00C01BE4"/>
    <w:rsid w:val="00C0316F"/>
    <w:rsid w:val="00C03572"/>
    <w:rsid w:val="00C045C4"/>
    <w:rsid w:val="00C05742"/>
    <w:rsid w:val="00C0584F"/>
    <w:rsid w:val="00C06536"/>
    <w:rsid w:val="00C0671D"/>
    <w:rsid w:val="00C071D7"/>
    <w:rsid w:val="00C07F22"/>
    <w:rsid w:val="00C113DD"/>
    <w:rsid w:val="00C12D3A"/>
    <w:rsid w:val="00C14201"/>
    <w:rsid w:val="00C145F7"/>
    <w:rsid w:val="00C14CFA"/>
    <w:rsid w:val="00C210A2"/>
    <w:rsid w:val="00C21F54"/>
    <w:rsid w:val="00C22110"/>
    <w:rsid w:val="00C222E6"/>
    <w:rsid w:val="00C234C5"/>
    <w:rsid w:val="00C23507"/>
    <w:rsid w:val="00C25759"/>
    <w:rsid w:val="00C257F5"/>
    <w:rsid w:val="00C26C5F"/>
    <w:rsid w:val="00C2782B"/>
    <w:rsid w:val="00C31090"/>
    <w:rsid w:val="00C32554"/>
    <w:rsid w:val="00C336BC"/>
    <w:rsid w:val="00C34010"/>
    <w:rsid w:val="00C34562"/>
    <w:rsid w:val="00C345DE"/>
    <w:rsid w:val="00C34703"/>
    <w:rsid w:val="00C34878"/>
    <w:rsid w:val="00C34E88"/>
    <w:rsid w:val="00C350B8"/>
    <w:rsid w:val="00C35260"/>
    <w:rsid w:val="00C37B03"/>
    <w:rsid w:val="00C41820"/>
    <w:rsid w:val="00C42E80"/>
    <w:rsid w:val="00C450B1"/>
    <w:rsid w:val="00C45893"/>
    <w:rsid w:val="00C45957"/>
    <w:rsid w:val="00C45FDD"/>
    <w:rsid w:val="00C46ABB"/>
    <w:rsid w:val="00C47061"/>
    <w:rsid w:val="00C4748D"/>
    <w:rsid w:val="00C50452"/>
    <w:rsid w:val="00C50AE7"/>
    <w:rsid w:val="00C50D05"/>
    <w:rsid w:val="00C50FEB"/>
    <w:rsid w:val="00C51507"/>
    <w:rsid w:val="00C51609"/>
    <w:rsid w:val="00C51795"/>
    <w:rsid w:val="00C52863"/>
    <w:rsid w:val="00C53416"/>
    <w:rsid w:val="00C5398D"/>
    <w:rsid w:val="00C54204"/>
    <w:rsid w:val="00C55008"/>
    <w:rsid w:val="00C557F5"/>
    <w:rsid w:val="00C564BB"/>
    <w:rsid w:val="00C62A7A"/>
    <w:rsid w:val="00C62B3D"/>
    <w:rsid w:val="00C63536"/>
    <w:rsid w:val="00C63738"/>
    <w:rsid w:val="00C63EE4"/>
    <w:rsid w:val="00C64C92"/>
    <w:rsid w:val="00C652DD"/>
    <w:rsid w:val="00C65C91"/>
    <w:rsid w:val="00C67E55"/>
    <w:rsid w:val="00C70BD2"/>
    <w:rsid w:val="00C72930"/>
    <w:rsid w:val="00C74F3D"/>
    <w:rsid w:val="00C7649B"/>
    <w:rsid w:val="00C764C8"/>
    <w:rsid w:val="00C7690E"/>
    <w:rsid w:val="00C76F8D"/>
    <w:rsid w:val="00C774CB"/>
    <w:rsid w:val="00C77CBD"/>
    <w:rsid w:val="00C80EC2"/>
    <w:rsid w:val="00C83281"/>
    <w:rsid w:val="00C83E56"/>
    <w:rsid w:val="00C83EFE"/>
    <w:rsid w:val="00C843EA"/>
    <w:rsid w:val="00C85885"/>
    <w:rsid w:val="00C85D42"/>
    <w:rsid w:val="00C85D87"/>
    <w:rsid w:val="00C86C41"/>
    <w:rsid w:val="00C87124"/>
    <w:rsid w:val="00C87A84"/>
    <w:rsid w:val="00C90FFE"/>
    <w:rsid w:val="00C927A8"/>
    <w:rsid w:val="00C9432D"/>
    <w:rsid w:val="00C94345"/>
    <w:rsid w:val="00C94446"/>
    <w:rsid w:val="00C94A5E"/>
    <w:rsid w:val="00C96BB5"/>
    <w:rsid w:val="00C96F07"/>
    <w:rsid w:val="00C970EE"/>
    <w:rsid w:val="00C97978"/>
    <w:rsid w:val="00CA04AD"/>
    <w:rsid w:val="00CA068B"/>
    <w:rsid w:val="00CA140F"/>
    <w:rsid w:val="00CA3214"/>
    <w:rsid w:val="00CA3377"/>
    <w:rsid w:val="00CA3E6E"/>
    <w:rsid w:val="00CA4638"/>
    <w:rsid w:val="00CA50E7"/>
    <w:rsid w:val="00CA68FB"/>
    <w:rsid w:val="00CA6AD6"/>
    <w:rsid w:val="00CA6ECF"/>
    <w:rsid w:val="00CA7BC8"/>
    <w:rsid w:val="00CB0EDD"/>
    <w:rsid w:val="00CB1CFA"/>
    <w:rsid w:val="00CB2E16"/>
    <w:rsid w:val="00CB697E"/>
    <w:rsid w:val="00CB6A8B"/>
    <w:rsid w:val="00CB6ABD"/>
    <w:rsid w:val="00CC0B33"/>
    <w:rsid w:val="00CC0F00"/>
    <w:rsid w:val="00CC16F9"/>
    <w:rsid w:val="00CC19F1"/>
    <w:rsid w:val="00CC27E0"/>
    <w:rsid w:val="00CC2F43"/>
    <w:rsid w:val="00CC31C9"/>
    <w:rsid w:val="00CC3645"/>
    <w:rsid w:val="00CC3717"/>
    <w:rsid w:val="00CC3E5A"/>
    <w:rsid w:val="00CC4905"/>
    <w:rsid w:val="00CC6845"/>
    <w:rsid w:val="00CC6CAA"/>
    <w:rsid w:val="00CC71D7"/>
    <w:rsid w:val="00CC7AFE"/>
    <w:rsid w:val="00CC7F98"/>
    <w:rsid w:val="00CD06FE"/>
    <w:rsid w:val="00CD1D1A"/>
    <w:rsid w:val="00CD3C37"/>
    <w:rsid w:val="00CD455B"/>
    <w:rsid w:val="00CD611A"/>
    <w:rsid w:val="00CD6AAD"/>
    <w:rsid w:val="00CD6DAD"/>
    <w:rsid w:val="00CD6F76"/>
    <w:rsid w:val="00CE0297"/>
    <w:rsid w:val="00CE168E"/>
    <w:rsid w:val="00CE1A4A"/>
    <w:rsid w:val="00CE1B40"/>
    <w:rsid w:val="00CE287E"/>
    <w:rsid w:val="00CE394B"/>
    <w:rsid w:val="00CE399D"/>
    <w:rsid w:val="00CE3BE8"/>
    <w:rsid w:val="00CE4748"/>
    <w:rsid w:val="00CE48B3"/>
    <w:rsid w:val="00CE51F9"/>
    <w:rsid w:val="00CE6287"/>
    <w:rsid w:val="00CE65E3"/>
    <w:rsid w:val="00CE67B1"/>
    <w:rsid w:val="00CE682D"/>
    <w:rsid w:val="00CF0294"/>
    <w:rsid w:val="00CF0617"/>
    <w:rsid w:val="00CF0B58"/>
    <w:rsid w:val="00CF0FF2"/>
    <w:rsid w:val="00CF1AE6"/>
    <w:rsid w:val="00CF1EFD"/>
    <w:rsid w:val="00CF253F"/>
    <w:rsid w:val="00CF32D5"/>
    <w:rsid w:val="00CF4DBC"/>
    <w:rsid w:val="00CF513B"/>
    <w:rsid w:val="00CF6F12"/>
    <w:rsid w:val="00CF7C37"/>
    <w:rsid w:val="00D0014A"/>
    <w:rsid w:val="00D00C50"/>
    <w:rsid w:val="00D02534"/>
    <w:rsid w:val="00D02C05"/>
    <w:rsid w:val="00D02D02"/>
    <w:rsid w:val="00D03B4C"/>
    <w:rsid w:val="00D03E14"/>
    <w:rsid w:val="00D04056"/>
    <w:rsid w:val="00D053F1"/>
    <w:rsid w:val="00D058B1"/>
    <w:rsid w:val="00D07603"/>
    <w:rsid w:val="00D07C72"/>
    <w:rsid w:val="00D1079C"/>
    <w:rsid w:val="00D10827"/>
    <w:rsid w:val="00D11E50"/>
    <w:rsid w:val="00D1220E"/>
    <w:rsid w:val="00D12C3E"/>
    <w:rsid w:val="00D12C5D"/>
    <w:rsid w:val="00D145BA"/>
    <w:rsid w:val="00D14931"/>
    <w:rsid w:val="00D14B61"/>
    <w:rsid w:val="00D1523C"/>
    <w:rsid w:val="00D1525C"/>
    <w:rsid w:val="00D171B4"/>
    <w:rsid w:val="00D173FF"/>
    <w:rsid w:val="00D21CAE"/>
    <w:rsid w:val="00D22282"/>
    <w:rsid w:val="00D23B0F"/>
    <w:rsid w:val="00D252CF"/>
    <w:rsid w:val="00D259DB"/>
    <w:rsid w:val="00D262E9"/>
    <w:rsid w:val="00D26D41"/>
    <w:rsid w:val="00D27F83"/>
    <w:rsid w:val="00D335FF"/>
    <w:rsid w:val="00D35FB4"/>
    <w:rsid w:val="00D3649F"/>
    <w:rsid w:val="00D36DF3"/>
    <w:rsid w:val="00D3756B"/>
    <w:rsid w:val="00D40AA7"/>
    <w:rsid w:val="00D40B23"/>
    <w:rsid w:val="00D415FF"/>
    <w:rsid w:val="00D42277"/>
    <w:rsid w:val="00D424E2"/>
    <w:rsid w:val="00D45553"/>
    <w:rsid w:val="00D45EBA"/>
    <w:rsid w:val="00D47F7A"/>
    <w:rsid w:val="00D50A08"/>
    <w:rsid w:val="00D531A0"/>
    <w:rsid w:val="00D54476"/>
    <w:rsid w:val="00D54693"/>
    <w:rsid w:val="00D55E5E"/>
    <w:rsid w:val="00D56694"/>
    <w:rsid w:val="00D56934"/>
    <w:rsid w:val="00D61739"/>
    <w:rsid w:val="00D61A5F"/>
    <w:rsid w:val="00D62886"/>
    <w:rsid w:val="00D62CD0"/>
    <w:rsid w:val="00D62D7B"/>
    <w:rsid w:val="00D634CF"/>
    <w:rsid w:val="00D63D10"/>
    <w:rsid w:val="00D65F65"/>
    <w:rsid w:val="00D66DB3"/>
    <w:rsid w:val="00D67CAB"/>
    <w:rsid w:val="00D70013"/>
    <w:rsid w:val="00D70926"/>
    <w:rsid w:val="00D70EAB"/>
    <w:rsid w:val="00D7173F"/>
    <w:rsid w:val="00D7229B"/>
    <w:rsid w:val="00D7266F"/>
    <w:rsid w:val="00D72A21"/>
    <w:rsid w:val="00D72F41"/>
    <w:rsid w:val="00D736CB"/>
    <w:rsid w:val="00D7407F"/>
    <w:rsid w:val="00D75333"/>
    <w:rsid w:val="00D76620"/>
    <w:rsid w:val="00D7731B"/>
    <w:rsid w:val="00D80390"/>
    <w:rsid w:val="00D80633"/>
    <w:rsid w:val="00D835B5"/>
    <w:rsid w:val="00D85B12"/>
    <w:rsid w:val="00D85F5C"/>
    <w:rsid w:val="00D874A1"/>
    <w:rsid w:val="00D874B6"/>
    <w:rsid w:val="00D905FB"/>
    <w:rsid w:val="00D91AE9"/>
    <w:rsid w:val="00D92543"/>
    <w:rsid w:val="00D926D5"/>
    <w:rsid w:val="00D926FF"/>
    <w:rsid w:val="00D929EE"/>
    <w:rsid w:val="00D92F68"/>
    <w:rsid w:val="00D93084"/>
    <w:rsid w:val="00D9395B"/>
    <w:rsid w:val="00D93C03"/>
    <w:rsid w:val="00D94342"/>
    <w:rsid w:val="00D9435A"/>
    <w:rsid w:val="00D96034"/>
    <w:rsid w:val="00DA0E72"/>
    <w:rsid w:val="00DA12F5"/>
    <w:rsid w:val="00DA2880"/>
    <w:rsid w:val="00DA4608"/>
    <w:rsid w:val="00DA5DD1"/>
    <w:rsid w:val="00DA685E"/>
    <w:rsid w:val="00DA745D"/>
    <w:rsid w:val="00DA77B1"/>
    <w:rsid w:val="00DA7B84"/>
    <w:rsid w:val="00DB00CB"/>
    <w:rsid w:val="00DB0BF8"/>
    <w:rsid w:val="00DB1E5D"/>
    <w:rsid w:val="00DB2A58"/>
    <w:rsid w:val="00DB3E85"/>
    <w:rsid w:val="00DB4885"/>
    <w:rsid w:val="00DB4CDA"/>
    <w:rsid w:val="00DB670F"/>
    <w:rsid w:val="00DB6D70"/>
    <w:rsid w:val="00DB7496"/>
    <w:rsid w:val="00DC0E28"/>
    <w:rsid w:val="00DC1666"/>
    <w:rsid w:val="00DC1C73"/>
    <w:rsid w:val="00DC3710"/>
    <w:rsid w:val="00DC4728"/>
    <w:rsid w:val="00DC4EBC"/>
    <w:rsid w:val="00DC5ACF"/>
    <w:rsid w:val="00DC5C5D"/>
    <w:rsid w:val="00DC602A"/>
    <w:rsid w:val="00DC7679"/>
    <w:rsid w:val="00DC7852"/>
    <w:rsid w:val="00DD00C0"/>
    <w:rsid w:val="00DD055B"/>
    <w:rsid w:val="00DD1488"/>
    <w:rsid w:val="00DD27D5"/>
    <w:rsid w:val="00DD3802"/>
    <w:rsid w:val="00DD4319"/>
    <w:rsid w:val="00DD4E5C"/>
    <w:rsid w:val="00DD5DB7"/>
    <w:rsid w:val="00DD7409"/>
    <w:rsid w:val="00DD748E"/>
    <w:rsid w:val="00DE0595"/>
    <w:rsid w:val="00DE1D04"/>
    <w:rsid w:val="00DE53E6"/>
    <w:rsid w:val="00DF0696"/>
    <w:rsid w:val="00DF0DAD"/>
    <w:rsid w:val="00DF1553"/>
    <w:rsid w:val="00DF1BED"/>
    <w:rsid w:val="00DF39C5"/>
    <w:rsid w:val="00DF3D88"/>
    <w:rsid w:val="00DF3EF2"/>
    <w:rsid w:val="00DF483C"/>
    <w:rsid w:val="00DF4CD4"/>
    <w:rsid w:val="00DF5EE2"/>
    <w:rsid w:val="00E00436"/>
    <w:rsid w:val="00E01710"/>
    <w:rsid w:val="00E01CCF"/>
    <w:rsid w:val="00E01D7D"/>
    <w:rsid w:val="00E01EDE"/>
    <w:rsid w:val="00E029DC"/>
    <w:rsid w:val="00E046CE"/>
    <w:rsid w:val="00E04CD8"/>
    <w:rsid w:val="00E074E6"/>
    <w:rsid w:val="00E0792E"/>
    <w:rsid w:val="00E11857"/>
    <w:rsid w:val="00E12BC1"/>
    <w:rsid w:val="00E13A47"/>
    <w:rsid w:val="00E14180"/>
    <w:rsid w:val="00E1420F"/>
    <w:rsid w:val="00E14DDE"/>
    <w:rsid w:val="00E158D8"/>
    <w:rsid w:val="00E15984"/>
    <w:rsid w:val="00E16564"/>
    <w:rsid w:val="00E168E0"/>
    <w:rsid w:val="00E17888"/>
    <w:rsid w:val="00E2080E"/>
    <w:rsid w:val="00E2084D"/>
    <w:rsid w:val="00E211DB"/>
    <w:rsid w:val="00E2171F"/>
    <w:rsid w:val="00E22510"/>
    <w:rsid w:val="00E24150"/>
    <w:rsid w:val="00E2481E"/>
    <w:rsid w:val="00E24FF4"/>
    <w:rsid w:val="00E25A2C"/>
    <w:rsid w:val="00E30455"/>
    <w:rsid w:val="00E30DFD"/>
    <w:rsid w:val="00E3105B"/>
    <w:rsid w:val="00E31F10"/>
    <w:rsid w:val="00E32628"/>
    <w:rsid w:val="00E335F6"/>
    <w:rsid w:val="00E33CDA"/>
    <w:rsid w:val="00E34112"/>
    <w:rsid w:val="00E341BD"/>
    <w:rsid w:val="00E369A5"/>
    <w:rsid w:val="00E36C6D"/>
    <w:rsid w:val="00E37A25"/>
    <w:rsid w:val="00E37DF8"/>
    <w:rsid w:val="00E403E0"/>
    <w:rsid w:val="00E4288A"/>
    <w:rsid w:val="00E42BFB"/>
    <w:rsid w:val="00E4344C"/>
    <w:rsid w:val="00E43A52"/>
    <w:rsid w:val="00E44718"/>
    <w:rsid w:val="00E44974"/>
    <w:rsid w:val="00E4623B"/>
    <w:rsid w:val="00E4637F"/>
    <w:rsid w:val="00E46505"/>
    <w:rsid w:val="00E479BB"/>
    <w:rsid w:val="00E507F8"/>
    <w:rsid w:val="00E51355"/>
    <w:rsid w:val="00E51677"/>
    <w:rsid w:val="00E5178E"/>
    <w:rsid w:val="00E5358C"/>
    <w:rsid w:val="00E57008"/>
    <w:rsid w:val="00E57335"/>
    <w:rsid w:val="00E6012A"/>
    <w:rsid w:val="00E60631"/>
    <w:rsid w:val="00E6169E"/>
    <w:rsid w:val="00E62359"/>
    <w:rsid w:val="00E62725"/>
    <w:rsid w:val="00E644EB"/>
    <w:rsid w:val="00E65275"/>
    <w:rsid w:val="00E67D54"/>
    <w:rsid w:val="00E70CB2"/>
    <w:rsid w:val="00E70FBE"/>
    <w:rsid w:val="00E71368"/>
    <w:rsid w:val="00E71C12"/>
    <w:rsid w:val="00E7227F"/>
    <w:rsid w:val="00E72467"/>
    <w:rsid w:val="00E735FE"/>
    <w:rsid w:val="00E7470D"/>
    <w:rsid w:val="00E74EF5"/>
    <w:rsid w:val="00E7587B"/>
    <w:rsid w:val="00E75B71"/>
    <w:rsid w:val="00E761D5"/>
    <w:rsid w:val="00E7638E"/>
    <w:rsid w:val="00E76E44"/>
    <w:rsid w:val="00E81F15"/>
    <w:rsid w:val="00E833B4"/>
    <w:rsid w:val="00E83840"/>
    <w:rsid w:val="00E84304"/>
    <w:rsid w:val="00E84AAE"/>
    <w:rsid w:val="00E85C75"/>
    <w:rsid w:val="00E8616C"/>
    <w:rsid w:val="00E874D5"/>
    <w:rsid w:val="00E903CA"/>
    <w:rsid w:val="00E91DDA"/>
    <w:rsid w:val="00E9310E"/>
    <w:rsid w:val="00E931B0"/>
    <w:rsid w:val="00E93C20"/>
    <w:rsid w:val="00E93E59"/>
    <w:rsid w:val="00E9442C"/>
    <w:rsid w:val="00E94C95"/>
    <w:rsid w:val="00E94E37"/>
    <w:rsid w:val="00E9559B"/>
    <w:rsid w:val="00E95A09"/>
    <w:rsid w:val="00E96426"/>
    <w:rsid w:val="00E96839"/>
    <w:rsid w:val="00E96E5A"/>
    <w:rsid w:val="00E97081"/>
    <w:rsid w:val="00E97489"/>
    <w:rsid w:val="00EA098A"/>
    <w:rsid w:val="00EA1ECE"/>
    <w:rsid w:val="00EA32C2"/>
    <w:rsid w:val="00EA3FCB"/>
    <w:rsid w:val="00EA41FF"/>
    <w:rsid w:val="00EA49FD"/>
    <w:rsid w:val="00EA6542"/>
    <w:rsid w:val="00EA6DF8"/>
    <w:rsid w:val="00EB03B7"/>
    <w:rsid w:val="00EB2671"/>
    <w:rsid w:val="00EB2D71"/>
    <w:rsid w:val="00EB2D81"/>
    <w:rsid w:val="00EB3115"/>
    <w:rsid w:val="00EB35F2"/>
    <w:rsid w:val="00EB4F40"/>
    <w:rsid w:val="00EB6225"/>
    <w:rsid w:val="00EB6EBC"/>
    <w:rsid w:val="00EB7358"/>
    <w:rsid w:val="00EC451B"/>
    <w:rsid w:val="00EC64DB"/>
    <w:rsid w:val="00ED007C"/>
    <w:rsid w:val="00ED065A"/>
    <w:rsid w:val="00ED11D3"/>
    <w:rsid w:val="00ED1532"/>
    <w:rsid w:val="00ED18B8"/>
    <w:rsid w:val="00ED255D"/>
    <w:rsid w:val="00ED2958"/>
    <w:rsid w:val="00ED3B0B"/>
    <w:rsid w:val="00EE3714"/>
    <w:rsid w:val="00EE372A"/>
    <w:rsid w:val="00EE3A4A"/>
    <w:rsid w:val="00EE54EB"/>
    <w:rsid w:val="00EE5B0D"/>
    <w:rsid w:val="00EE5E40"/>
    <w:rsid w:val="00EF0D31"/>
    <w:rsid w:val="00EF2D95"/>
    <w:rsid w:val="00EF2FD6"/>
    <w:rsid w:val="00EF3699"/>
    <w:rsid w:val="00EF4BD1"/>
    <w:rsid w:val="00EF592A"/>
    <w:rsid w:val="00EF6050"/>
    <w:rsid w:val="00EF660C"/>
    <w:rsid w:val="00F00D90"/>
    <w:rsid w:val="00F02CA8"/>
    <w:rsid w:val="00F0346F"/>
    <w:rsid w:val="00F03EBA"/>
    <w:rsid w:val="00F05AA0"/>
    <w:rsid w:val="00F05F78"/>
    <w:rsid w:val="00F07C0D"/>
    <w:rsid w:val="00F110DC"/>
    <w:rsid w:val="00F1293F"/>
    <w:rsid w:val="00F13342"/>
    <w:rsid w:val="00F14941"/>
    <w:rsid w:val="00F15608"/>
    <w:rsid w:val="00F16A15"/>
    <w:rsid w:val="00F16EDA"/>
    <w:rsid w:val="00F17AF5"/>
    <w:rsid w:val="00F20B99"/>
    <w:rsid w:val="00F2177B"/>
    <w:rsid w:val="00F22A07"/>
    <w:rsid w:val="00F22B62"/>
    <w:rsid w:val="00F22C4D"/>
    <w:rsid w:val="00F23AE1"/>
    <w:rsid w:val="00F24A73"/>
    <w:rsid w:val="00F258E8"/>
    <w:rsid w:val="00F25A18"/>
    <w:rsid w:val="00F26CEF"/>
    <w:rsid w:val="00F277DF"/>
    <w:rsid w:val="00F30830"/>
    <w:rsid w:val="00F31201"/>
    <w:rsid w:val="00F31649"/>
    <w:rsid w:val="00F323D1"/>
    <w:rsid w:val="00F32BAF"/>
    <w:rsid w:val="00F33977"/>
    <w:rsid w:val="00F34027"/>
    <w:rsid w:val="00F34190"/>
    <w:rsid w:val="00F35144"/>
    <w:rsid w:val="00F3575B"/>
    <w:rsid w:val="00F36828"/>
    <w:rsid w:val="00F368CE"/>
    <w:rsid w:val="00F37054"/>
    <w:rsid w:val="00F374C3"/>
    <w:rsid w:val="00F4032F"/>
    <w:rsid w:val="00F41587"/>
    <w:rsid w:val="00F41B98"/>
    <w:rsid w:val="00F422DB"/>
    <w:rsid w:val="00F424F9"/>
    <w:rsid w:val="00F42C7C"/>
    <w:rsid w:val="00F438F4"/>
    <w:rsid w:val="00F448AF"/>
    <w:rsid w:val="00F46C47"/>
    <w:rsid w:val="00F46D58"/>
    <w:rsid w:val="00F51B75"/>
    <w:rsid w:val="00F51D32"/>
    <w:rsid w:val="00F53406"/>
    <w:rsid w:val="00F53943"/>
    <w:rsid w:val="00F545A9"/>
    <w:rsid w:val="00F555E9"/>
    <w:rsid w:val="00F56928"/>
    <w:rsid w:val="00F5693B"/>
    <w:rsid w:val="00F57769"/>
    <w:rsid w:val="00F578C2"/>
    <w:rsid w:val="00F60E5F"/>
    <w:rsid w:val="00F61C42"/>
    <w:rsid w:val="00F61EC6"/>
    <w:rsid w:val="00F62EE2"/>
    <w:rsid w:val="00F6363E"/>
    <w:rsid w:val="00F64173"/>
    <w:rsid w:val="00F648F1"/>
    <w:rsid w:val="00F64CE2"/>
    <w:rsid w:val="00F65249"/>
    <w:rsid w:val="00F6584E"/>
    <w:rsid w:val="00F660CC"/>
    <w:rsid w:val="00F6659A"/>
    <w:rsid w:val="00F702A8"/>
    <w:rsid w:val="00F70ED0"/>
    <w:rsid w:val="00F711A0"/>
    <w:rsid w:val="00F74FBD"/>
    <w:rsid w:val="00F764B2"/>
    <w:rsid w:val="00F76690"/>
    <w:rsid w:val="00F76E17"/>
    <w:rsid w:val="00F77998"/>
    <w:rsid w:val="00F80A28"/>
    <w:rsid w:val="00F80FA0"/>
    <w:rsid w:val="00F82C46"/>
    <w:rsid w:val="00F835B6"/>
    <w:rsid w:val="00F83A4B"/>
    <w:rsid w:val="00F8452A"/>
    <w:rsid w:val="00F8472A"/>
    <w:rsid w:val="00F85483"/>
    <w:rsid w:val="00F85A08"/>
    <w:rsid w:val="00F877F9"/>
    <w:rsid w:val="00F87ECC"/>
    <w:rsid w:val="00F902DE"/>
    <w:rsid w:val="00F91AEB"/>
    <w:rsid w:val="00F91D44"/>
    <w:rsid w:val="00F93F5C"/>
    <w:rsid w:val="00F93F83"/>
    <w:rsid w:val="00F94229"/>
    <w:rsid w:val="00F942B0"/>
    <w:rsid w:val="00F965B1"/>
    <w:rsid w:val="00FA041E"/>
    <w:rsid w:val="00FA3336"/>
    <w:rsid w:val="00FA3616"/>
    <w:rsid w:val="00FA368C"/>
    <w:rsid w:val="00FA50A6"/>
    <w:rsid w:val="00FA6058"/>
    <w:rsid w:val="00FA6683"/>
    <w:rsid w:val="00FA6F7E"/>
    <w:rsid w:val="00FA746A"/>
    <w:rsid w:val="00FB1A4F"/>
    <w:rsid w:val="00FB238B"/>
    <w:rsid w:val="00FB2723"/>
    <w:rsid w:val="00FB28CE"/>
    <w:rsid w:val="00FB4D1D"/>
    <w:rsid w:val="00FB5277"/>
    <w:rsid w:val="00FB5A31"/>
    <w:rsid w:val="00FB6E48"/>
    <w:rsid w:val="00FB72AD"/>
    <w:rsid w:val="00FB7370"/>
    <w:rsid w:val="00FB7860"/>
    <w:rsid w:val="00FB7C2F"/>
    <w:rsid w:val="00FC07A7"/>
    <w:rsid w:val="00FC0E28"/>
    <w:rsid w:val="00FC0E2E"/>
    <w:rsid w:val="00FC11C9"/>
    <w:rsid w:val="00FC1F9F"/>
    <w:rsid w:val="00FC2018"/>
    <w:rsid w:val="00FC4988"/>
    <w:rsid w:val="00FC5562"/>
    <w:rsid w:val="00FC5BEE"/>
    <w:rsid w:val="00FC6B85"/>
    <w:rsid w:val="00FC6E42"/>
    <w:rsid w:val="00FC7716"/>
    <w:rsid w:val="00FC7B95"/>
    <w:rsid w:val="00FD0C98"/>
    <w:rsid w:val="00FD108E"/>
    <w:rsid w:val="00FD2171"/>
    <w:rsid w:val="00FD3C41"/>
    <w:rsid w:val="00FD4103"/>
    <w:rsid w:val="00FD53BB"/>
    <w:rsid w:val="00FD6BB5"/>
    <w:rsid w:val="00FD735A"/>
    <w:rsid w:val="00FD7F82"/>
    <w:rsid w:val="00FE02BB"/>
    <w:rsid w:val="00FE0357"/>
    <w:rsid w:val="00FE26D3"/>
    <w:rsid w:val="00FE40AB"/>
    <w:rsid w:val="00FE4682"/>
    <w:rsid w:val="00FE6B8A"/>
    <w:rsid w:val="00FE72C7"/>
    <w:rsid w:val="00FE7501"/>
    <w:rsid w:val="00FE7976"/>
    <w:rsid w:val="00FF3440"/>
    <w:rsid w:val="00FF3AAD"/>
    <w:rsid w:val="00FF3B52"/>
    <w:rsid w:val="00FF5585"/>
    <w:rsid w:val="00FF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E374A"/>
  <w15:docId w15:val="{D5E7E6B2-8BDE-4667-AF43-C5A064FD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5CAB"/>
    <w:pPr>
      <w:suppressAutoHyphens/>
      <w:spacing w:line="256" w:lineRule="auto"/>
    </w:pPr>
    <w:rPr>
      <w:rFonts w:eastAsia="Times New Roman"/>
      <w:sz w:val="24"/>
      <w:szCs w:val="24"/>
    </w:rPr>
  </w:style>
  <w:style w:type="paragraph" w:styleId="1">
    <w:name w:val="heading 1"/>
    <w:basedOn w:val="a"/>
    <w:next w:val="a"/>
    <w:link w:val="10"/>
    <w:qFormat/>
    <w:rsid w:val="00DC4728"/>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C4728"/>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rsid w:val="00DC4728"/>
    <w:pPr>
      <w:spacing w:beforeAutospacing="1" w:afterAutospacing="1" w:line="259" w:lineRule="auto"/>
      <w:outlineLvl w:val="2"/>
    </w:pPr>
    <w:rPr>
      <w:b/>
      <w:bCs/>
      <w:sz w:val="27"/>
      <w:szCs w:val="27"/>
    </w:rPr>
  </w:style>
  <w:style w:type="paragraph" w:styleId="4">
    <w:name w:val="heading 4"/>
    <w:basedOn w:val="a"/>
    <w:next w:val="a"/>
    <w:link w:val="40"/>
    <w:unhideWhenUsed/>
    <w:qFormat/>
    <w:rsid w:val="00DC4728"/>
    <w:pPr>
      <w:keepNext/>
      <w:keepLines/>
      <w:spacing w:before="40" w:line="259" w:lineRule="auto"/>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DC4728"/>
    <w:pPr>
      <w:keepNext/>
      <w:keepLines/>
      <w:spacing w:before="40" w:line="259" w:lineRule="auto"/>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qFormat/>
    <w:rsid w:val="00DC4728"/>
    <w:pPr>
      <w:keepNext/>
      <w:keepLines/>
      <w:spacing w:before="40" w:line="259" w:lineRule="auto"/>
      <w:outlineLvl w:val="5"/>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C472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DC472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link w:val="3"/>
    <w:uiPriority w:val="9"/>
    <w:qFormat/>
    <w:rsid w:val="00DC4728"/>
    <w:rPr>
      <w:b/>
      <w:bCs/>
      <w:sz w:val="27"/>
      <w:szCs w:val="27"/>
    </w:rPr>
  </w:style>
  <w:style w:type="character" w:customStyle="1" w:styleId="40">
    <w:name w:val="Заголовок 4 Знак"/>
    <w:basedOn w:val="a0"/>
    <w:link w:val="4"/>
    <w:qFormat/>
    <w:rsid w:val="00DC4728"/>
    <w:rPr>
      <w:rFonts w:asciiTheme="majorHAnsi" w:eastAsiaTheme="majorEastAsia" w:hAnsiTheme="majorHAnsi" w:cstheme="majorBidi"/>
      <w:i/>
      <w:iCs/>
      <w:color w:val="365F91" w:themeColor="accent1" w:themeShade="BF"/>
      <w:sz w:val="24"/>
      <w:szCs w:val="24"/>
    </w:rPr>
  </w:style>
  <w:style w:type="character" w:customStyle="1" w:styleId="50">
    <w:name w:val="Заголовок 5 Знак"/>
    <w:basedOn w:val="a0"/>
    <w:link w:val="5"/>
    <w:semiHidden/>
    <w:qFormat/>
    <w:rsid w:val="00DC4728"/>
    <w:rPr>
      <w:rFonts w:asciiTheme="majorHAnsi" w:eastAsiaTheme="majorEastAsia" w:hAnsiTheme="majorHAnsi" w:cstheme="majorBidi"/>
      <w:color w:val="365F91" w:themeColor="accent1" w:themeShade="BF"/>
      <w:sz w:val="24"/>
      <w:szCs w:val="24"/>
    </w:rPr>
  </w:style>
  <w:style w:type="character" w:customStyle="1" w:styleId="60">
    <w:name w:val="Заголовок 6 Знак"/>
    <w:basedOn w:val="a0"/>
    <w:link w:val="6"/>
    <w:semiHidden/>
    <w:qFormat/>
    <w:rsid w:val="00DC4728"/>
    <w:rPr>
      <w:rFonts w:asciiTheme="majorHAnsi" w:eastAsiaTheme="majorEastAsia" w:hAnsiTheme="majorHAnsi" w:cstheme="majorBidi"/>
      <w:color w:val="244061" w:themeColor="accent1" w:themeShade="80"/>
      <w:sz w:val="24"/>
      <w:szCs w:val="24"/>
    </w:rPr>
  </w:style>
  <w:style w:type="paragraph" w:styleId="a3">
    <w:name w:val="Balloon Text"/>
    <w:basedOn w:val="a"/>
    <w:uiPriority w:val="99"/>
    <w:qFormat/>
    <w:rsid w:val="00DC4728"/>
    <w:pPr>
      <w:spacing w:line="259" w:lineRule="auto"/>
    </w:pPr>
    <w:rPr>
      <w:rFonts w:ascii="Tahoma" w:hAnsi="Tahoma" w:cs="Tahoma"/>
      <w:sz w:val="16"/>
      <w:szCs w:val="16"/>
    </w:rPr>
  </w:style>
  <w:style w:type="paragraph" w:styleId="a4">
    <w:name w:val="Body Text"/>
    <w:basedOn w:val="a"/>
    <w:link w:val="11"/>
    <w:qFormat/>
    <w:rsid w:val="00DC4728"/>
    <w:pPr>
      <w:spacing w:line="360" w:lineRule="auto"/>
      <w:ind w:firstLine="720"/>
      <w:jc w:val="center"/>
    </w:pPr>
    <w:rPr>
      <w:rFonts w:ascii="Arial" w:hAnsi="Arial"/>
      <w:b/>
      <w:sz w:val="36"/>
      <w:szCs w:val="20"/>
      <w:lang w:eastAsia="ja-JP"/>
    </w:rPr>
  </w:style>
  <w:style w:type="character" w:customStyle="1" w:styleId="11">
    <w:name w:val="Основной текст Знак1"/>
    <w:basedOn w:val="a0"/>
    <w:link w:val="a4"/>
    <w:qFormat/>
    <w:rsid w:val="00DC4728"/>
    <w:rPr>
      <w:rFonts w:ascii="Arial" w:hAnsi="Arial"/>
      <w:b/>
      <w:sz w:val="36"/>
      <w:lang w:eastAsia="ja-JP"/>
    </w:rPr>
  </w:style>
  <w:style w:type="paragraph" w:styleId="a5">
    <w:name w:val="annotation text"/>
    <w:basedOn w:val="a"/>
    <w:link w:val="a6"/>
    <w:uiPriority w:val="99"/>
    <w:unhideWhenUsed/>
    <w:qFormat/>
    <w:rsid w:val="00DC4728"/>
    <w:pPr>
      <w:spacing w:line="259" w:lineRule="auto"/>
    </w:pPr>
    <w:rPr>
      <w:sz w:val="20"/>
      <w:szCs w:val="20"/>
    </w:rPr>
  </w:style>
  <w:style w:type="character" w:customStyle="1" w:styleId="a6">
    <w:name w:val="Текст примечания Знак"/>
    <w:basedOn w:val="a0"/>
    <w:link w:val="a5"/>
    <w:uiPriority w:val="99"/>
    <w:semiHidden/>
    <w:qFormat/>
    <w:rsid w:val="00DC4728"/>
  </w:style>
  <w:style w:type="paragraph" w:styleId="a7">
    <w:name w:val="annotation subject"/>
    <w:basedOn w:val="a5"/>
    <w:next w:val="a5"/>
    <w:link w:val="a8"/>
    <w:unhideWhenUsed/>
    <w:qFormat/>
    <w:rsid w:val="00DC4728"/>
    <w:rPr>
      <w:b/>
      <w:bCs/>
    </w:rPr>
  </w:style>
  <w:style w:type="character" w:customStyle="1" w:styleId="a8">
    <w:name w:val="Тема примечания Знак"/>
    <w:basedOn w:val="a6"/>
    <w:link w:val="a7"/>
    <w:semiHidden/>
    <w:qFormat/>
    <w:rsid w:val="00DC4728"/>
    <w:rPr>
      <w:b/>
      <w:bCs/>
    </w:rPr>
  </w:style>
  <w:style w:type="paragraph" w:styleId="a9">
    <w:name w:val="Document Map"/>
    <w:basedOn w:val="a"/>
    <w:semiHidden/>
    <w:qFormat/>
    <w:rsid w:val="00DC4728"/>
    <w:pPr>
      <w:shd w:val="clear" w:color="auto" w:fill="000080"/>
      <w:spacing w:line="259" w:lineRule="auto"/>
    </w:pPr>
    <w:rPr>
      <w:rFonts w:ascii="Tahoma" w:hAnsi="Tahoma" w:cs="Tahoma"/>
      <w:sz w:val="20"/>
      <w:szCs w:val="20"/>
    </w:rPr>
  </w:style>
  <w:style w:type="paragraph" w:styleId="aa">
    <w:name w:val="endnote text"/>
    <w:basedOn w:val="a"/>
    <w:qFormat/>
    <w:rsid w:val="00DC4728"/>
    <w:pPr>
      <w:spacing w:line="259" w:lineRule="auto"/>
    </w:pPr>
    <w:rPr>
      <w:sz w:val="20"/>
      <w:szCs w:val="20"/>
    </w:rPr>
  </w:style>
  <w:style w:type="paragraph" w:styleId="ab">
    <w:name w:val="footer"/>
    <w:basedOn w:val="a"/>
    <w:uiPriority w:val="99"/>
    <w:qFormat/>
    <w:rsid w:val="00DC4728"/>
    <w:pPr>
      <w:tabs>
        <w:tab w:val="center" w:pos="4677"/>
        <w:tab w:val="right" w:pos="9355"/>
      </w:tabs>
      <w:spacing w:line="259" w:lineRule="auto"/>
    </w:pPr>
  </w:style>
  <w:style w:type="paragraph" w:styleId="ac">
    <w:name w:val="footnote text"/>
    <w:basedOn w:val="a"/>
    <w:semiHidden/>
    <w:qFormat/>
    <w:rsid w:val="00DC4728"/>
    <w:pPr>
      <w:spacing w:line="259" w:lineRule="auto"/>
    </w:pPr>
    <w:rPr>
      <w:sz w:val="20"/>
      <w:szCs w:val="20"/>
    </w:rPr>
  </w:style>
  <w:style w:type="paragraph" w:styleId="ad">
    <w:name w:val="header"/>
    <w:basedOn w:val="a"/>
    <w:uiPriority w:val="99"/>
    <w:qFormat/>
    <w:rsid w:val="00DC4728"/>
    <w:pPr>
      <w:widowControl w:val="0"/>
      <w:tabs>
        <w:tab w:val="center" w:pos="4677"/>
        <w:tab w:val="right" w:pos="9355"/>
      </w:tabs>
      <w:spacing w:line="360" w:lineRule="auto"/>
      <w:ind w:firstLine="720"/>
      <w:jc w:val="both"/>
    </w:pPr>
    <w:rPr>
      <w:rFonts w:ascii="Arial" w:hAnsi="Arial" w:cs="Arial"/>
      <w:sz w:val="20"/>
      <w:szCs w:val="20"/>
      <w:lang w:eastAsia="en-US"/>
    </w:rPr>
  </w:style>
  <w:style w:type="paragraph" w:styleId="12">
    <w:name w:val="index 1"/>
    <w:basedOn w:val="a"/>
    <w:next w:val="a"/>
    <w:unhideWhenUsed/>
    <w:qFormat/>
    <w:rsid w:val="00DC4728"/>
    <w:pPr>
      <w:spacing w:line="259" w:lineRule="auto"/>
    </w:pPr>
  </w:style>
  <w:style w:type="paragraph" w:styleId="ae">
    <w:name w:val="index heading"/>
    <w:basedOn w:val="a"/>
    <w:next w:val="12"/>
    <w:qFormat/>
    <w:rsid w:val="00DC4728"/>
    <w:pPr>
      <w:suppressLineNumbers/>
      <w:spacing w:line="259" w:lineRule="auto"/>
    </w:pPr>
    <w:rPr>
      <w:rFonts w:cs="Mangal"/>
    </w:rPr>
  </w:style>
  <w:style w:type="paragraph" w:styleId="af">
    <w:name w:val="List"/>
    <w:basedOn w:val="a4"/>
    <w:qFormat/>
    <w:rsid w:val="00DC4728"/>
    <w:rPr>
      <w:rFonts w:cs="Mangal"/>
    </w:rPr>
  </w:style>
  <w:style w:type="paragraph" w:styleId="af0">
    <w:name w:val="Normal (Web)"/>
    <w:basedOn w:val="a"/>
    <w:uiPriority w:val="99"/>
    <w:unhideWhenUsed/>
    <w:qFormat/>
    <w:rsid w:val="00DC4728"/>
    <w:pPr>
      <w:spacing w:beforeAutospacing="1" w:afterAutospacing="1" w:line="259" w:lineRule="auto"/>
    </w:pPr>
  </w:style>
  <w:style w:type="paragraph" w:styleId="af1">
    <w:name w:val="Plain Text"/>
    <w:basedOn w:val="a"/>
    <w:qFormat/>
    <w:rsid w:val="00DC4728"/>
    <w:pPr>
      <w:spacing w:line="360" w:lineRule="auto"/>
      <w:ind w:firstLine="720"/>
      <w:jc w:val="both"/>
    </w:pPr>
    <w:rPr>
      <w:rFonts w:ascii="Courier New" w:hAnsi="Courier New"/>
      <w:sz w:val="20"/>
      <w:szCs w:val="20"/>
      <w:lang w:eastAsia="ja-JP"/>
    </w:rPr>
  </w:style>
  <w:style w:type="paragraph" w:styleId="af2">
    <w:name w:val="Subtitle"/>
    <w:basedOn w:val="a"/>
    <w:next w:val="a"/>
    <w:link w:val="af3"/>
    <w:qFormat/>
    <w:rsid w:val="00DC4728"/>
    <w:pPr>
      <w:spacing w:line="259" w:lineRule="auto"/>
    </w:pPr>
    <w:rPr>
      <w:rFonts w:asciiTheme="minorHAnsi" w:eastAsiaTheme="minorEastAsia" w:hAnsiTheme="minorHAnsi" w:cstheme="minorBidi"/>
      <w:color w:val="595959" w:themeColor="text1" w:themeTint="A6"/>
      <w:spacing w:val="15"/>
      <w:sz w:val="22"/>
      <w:szCs w:val="22"/>
    </w:rPr>
  </w:style>
  <w:style w:type="character" w:customStyle="1" w:styleId="af3">
    <w:name w:val="Подзаголовок Знак"/>
    <w:basedOn w:val="a0"/>
    <w:link w:val="af2"/>
    <w:qFormat/>
    <w:rsid w:val="00DC4728"/>
    <w:rPr>
      <w:rFonts w:asciiTheme="minorHAnsi" w:eastAsiaTheme="minorEastAsia" w:hAnsiTheme="minorHAnsi" w:cstheme="minorBidi"/>
      <w:color w:val="595959" w:themeColor="text1" w:themeTint="A6"/>
      <w:spacing w:val="15"/>
      <w:sz w:val="22"/>
      <w:szCs w:val="22"/>
    </w:rPr>
  </w:style>
  <w:style w:type="paragraph" w:styleId="af4">
    <w:name w:val="Title"/>
    <w:basedOn w:val="a"/>
    <w:next w:val="a4"/>
    <w:qFormat/>
    <w:rsid w:val="00DC4728"/>
    <w:pPr>
      <w:keepNext/>
      <w:spacing w:before="240" w:after="120" w:line="259" w:lineRule="auto"/>
    </w:pPr>
    <w:rPr>
      <w:rFonts w:ascii="Liberation Sans" w:eastAsia="Microsoft YaHei" w:hAnsi="Liberation Sans" w:cs="Mangal"/>
      <w:sz w:val="28"/>
      <w:szCs w:val="28"/>
    </w:rPr>
  </w:style>
  <w:style w:type="paragraph" w:styleId="13">
    <w:name w:val="toc 1"/>
    <w:basedOn w:val="a"/>
    <w:next w:val="a"/>
    <w:uiPriority w:val="39"/>
    <w:unhideWhenUsed/>
    <w:qFormat/>
    <w:rsid w:val="00DC4728"/>
    <w:pPr>
      <w:spacing w:before="240" w:after="240" w:line="259" w:lineRule="auto"/>
    </w:pPr>
    <w:rPr>
      <w:rFonts w:ascii="Arial" w:hAnsi="Arial" w:cs="Arial"/>
      <w:b/>
      <w:sz w:val="28"/>
      <w:szCs w:val="28"/>
    </w:rPr>
  </w:style>
  <w:style w:type="paragraph" w:styleId="21">
    <w:name w:val="toc 2"/>
    <w:basedOn w:val="a"/>
    <w:next w:val="a"/>
    <w:uiPriority w:val="39"/>
    <w:unhideWhenUsed/>
    <w:qFormat/>
    <w:rsid w:val="00DC4728"/>
    <w:pPr>
      <w:suppressAutoHyphens w:val="0"/>
      <w:spacing w:after="100" w:line="259" w:lineRule="auto"/>
      <w:ind w:left="220"/>
    </w:pPr>
    <w:rPr>
      <w:rFonts w:asciiTheme="minorHAnsi" w:eastAsiaTheme="minorEastAsia" w:hAnsiTheme="minorHAnsi"/>
      <w:sz w:val="22"/>
      <w:szCs w:val="22"/>
    </w:rPr>
  </w:style>
  <w:style w:type="paragraph" w:styleId="31">
    <w:name w:val="toc 3"/>
    <w:basedOn w:val="a"/>
    <w:next w:val="a"/>
    <w:uiPriority w:val="39"/>
    <w:unhideWhenUsed/>
    <w:qFormat/>
    <w:rsid w:val="00DC4728"/>
    <w:pPr>
      <w:suppressAutoHyphens w:val="0"/>
      <w:spacing w:after="100" w:line="259" w:lineRule="auto"/>
      <w:ind w:left="440"/>
    </w:pPr>
    <w:rPr>
      <w:rFonts w:asciiTheme="minorHAnsi" w:eastAsiaTheme="minorEastAsia" w:hAnsiTheme="minorHAnsi"/>
      <w:sz w:val="22"/>
      <w:szCs w:val="22"/>
    </w:rPr>
  </w:style>
  <w:style w:type="character" w:styleId="af5">
    <w:name w:val="annotation reference"/>
    <w:basedOn w:val="a0"/>
    <w:uiPriority w:val="99"/>
    <w:unhideWhenUsed/>
    <w:qFormat/>
    <w:rsid w:val="00DC4728"/>
    <w:rPr>
      <w:sz w:val="16"/>
      <w:szCs w:val="16"/>
    </w:rPr>
  </w:style>
  <w:style w:type="character" w:styleId="af6">
    <w:name w:val="Emphasis"/>
    <w:uiPriority w:val="20"/>
    <w:qFormat/>
    <w:rsid w:val="00DC4728"/>
    <w:rPr>
      <w:i/>
      <w:iCs/>
    </w:rPr>
  </w:style>
  <w:style w:type="character" w:styleId="af7">
    <w:name w:val="endnote reference"/>
    <w:qFormat/>
    <w:rsid w:val="00DC4728"/>
    <w:rPr>
      <w:vertAlign w:val="superscript"/>
    </w:rPr>
  </w:style>
  <w:style w:type="character" w:styleId="af8">
    <w:name w:val="FollowedHyperlink"/>
    <w:uiPriority w:val="99"/>
    <w:qFormat/>
    <w:rsid w:val="00DC4728"/>
    <w:rPr>
      <w:color w:val="800080"/>
      <w:u w:val="single"/>
    </w:rPr>
  </w:style>
  <w:style w:type="character" w:styleId="af9">
    <w:name w:val="footnote reference"/>
    <w:semiHidden/>
    <w:qFormat/>
    <w:rsid w:val="00DC4728"/>
    <w:rPr>
      <w:vertAlign w:val="superscript"/>
    </w:rPr>
  </w:style>
  <w:style w:type="character" w:styleId="afa">
    <w:name w:val="Hyperlink"/>
    <w:basedOn w:val="a0"/>
    <w:uiPriority w:val="99"/>
    <w:unhideWhenUsed/>
    <w:qFormat/>
    <w:rsid w:val="00DC4728"/>
    <w:rPr>
      <w:color w:val="0000FF" w:themeColor="hyperlink"/>
      <w:u w:val="single"/>
    </w:rPr>
  </w:style>
  <w:style w:type="character" w:styleId="afb">
    <w:name w:val="Strong"/>
    <w:uiPriority w:val="22"/>
    <w:qFormat/>
    <w:rsid w:val="00DC4728"/>
    <w:rPr>
      <w:b/>
      <w:bCs/>
    </w:rPr>
  </w:style>
  <w:style w:type="table" w:styleId="afc">
    <w:name w:val="Table Grid"/>
    <w:basedOn w:val="a1"/>
    <w:qFormat/>
    <w:rsid w:val="00DC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Верхний колонтитул Знак"/>
    <w:uiPriority w:val="99"/>
    <w:qFormat/>
    <w:rsid w:val="00DC4728"/>
    <w:rPr>
      <w:rFonts w:ascii="Arial" w:hAnsi="Arial" w:cs="Arial"/>
      <w:lang w:eastAsia="en-US"/>
    </w:rPr>
  </w:style>
  <w:style w:type="character" w:customStyle="1" w:styleId="afe">
    <w:name w:val="Текст Знак"/>
    <w:qFormat/>
    <w:rsid w:val="00DC4728"/>
    <w:rPr>
      <w:rFonts w:ascii="Courier New" w:hAnsi="Courier New"/>
      <w:lang w:eastAsia="ja-JP"/>
    </w:rPr>
  </w:style>
  <w:style w:type="character" w:customStyle="1" w:styleId="aff">
    <w:name w:val="Основной текст Знак"/>
    <w:qFormat/>
    <w:rsid w:val="00DC4728"/>
    <w:rPr>
      <w:rFonts w:ascii="Arial" w:hAnsi="Arial"/>
      <w:b/>
      <w:sz w:val="36"/>
      <w:lang w:eastAsia="ja-JP"/>
    </w:rPr>
  </w:style>
  <w:style w:type="character" w:customStyle="1" w:styleId="aff0">
    <w:name w:val="Нижний колонтитул Знак"/>
    <w:uiPriority w:val="99"/>
    <w:qFormat/>
    <w:rsid w:val="00DC4728"/>
    <w:rPr>
      <w:sz w:val="24"/>
      <w:szCs w:val="24"/>
    </w:rPr>
  </w:style>
  <w:style w:type="character" w:customStyle="1" w:styleId="shorttext">
    <w:name w:val="short_text"/>
    <w:basedOn w:val="a0"/>
    <w:qFormat/>
    <w:rsid w:val="00DC4728"/>
  </w:style>
  <w:style w:type="character" w:customStyle="1" w:styleId="hps">
    <w:name w:val="hps"/>
    <w:basedOn w:val="a0"/>
    <w:qFormat/>
    <w:rsid w:val="00DC4728"/>
  </w:style>
  <w:style w:type="character" w:customStyle="1" w:styleId="-">
    <w:name w:val="Интернет-ссылка"/>
    <w:uiPriority w:val="99"/>
    <w:unhideWhenUsed/>
    <w:qFormat/>
    <w:rsid w:val="00DC4728"/>
    <w:rPr>
      <w:color w:val="0000FF"/>
      <w:u w:val="single"/>
    </w:rPr>
  </w:style>
  <w:style w:type="character" w:customStyle="1" w:styleId="aff1">
    <w:name w:val="гост_набор Знак"/>
    <w:qFormat/>
    <w:locked/>
    <w:rsid w:val="00DC4728"/>
    <w:rPr>
      <w:rFonts w:ascii="Arial" w:hAnsi="Arial" w:cs="Arial"/>
      <w:sz w:val="24"/>
    </w:rPr>
  </w:style>
  <w:style w:type="character" w:customStyle="1" w:styleId="aff2">
    <w:name w:val="Текст выноски Знак"/>
    <w:uiPriority w:val="99"/>
    <w:qFormat/>
    <w:rsid w:val="00DC4728"/>
    <w:rPr>
      <w:rFonts w:ascii="Tahoma" w:hAnsi="Tahoma" w:cs="Tahoma"/>
      <w:sz w:val="16"/>
      <w:szCs w:val="16"/>
    </w:rPr>
  </w:style>
  <w:style w:type="character" w:customStyle="1" w:styleId="w">
    <w:name w:val="w"/>
    <w:qFormat/>
    <w:rsid w:val="00DC4728"/>
  </w:style>
  <w:style w:type="character" w:customStyle="1" w:styleId="tagtrans">
    <w:name w:val="tag_trans"/>
    <w:qFormat/>
    <w:rsid w:val="00DC4728"/>
  </w:style>
  <w:style w:type="character" w:customStyle="1" w:styleId="extended-textfull">
    <w:name w:val="extended-text__full"/>
    <w:qFormat/>
    <w:rsid w:val="00DC4728"/>
  </w:style>
  <w:style w:type="character" w:customStyle="1" w:styleId="definition">
    <w:name w:val="definition"/>
    <w:qFormat/>
    <w:rsid w:val="00DC4728"/>
  </w:style>
  <w:style w:type="character" w:customStyle="1" w:styleId="aff3">
    <w:name w:val="Текст концевой сноски Знак"/>
    <w:basedOn w:val="a0"/>
    <w:qFormat/>
    <w:rsid w:val="00DC4728"/>
  </w:style>
  <w:style w:type="character" w:customStyle="1" w:styleId="14">
    <w:name w:val="Замещающий текст1"/>
    <w:basedOn w:val="a0"/>
    <w:uiPriority w:val="99"/>
    <w:semiHidden/>
    <w:qFormat/>
    <w:rsid w:val="00DC4728"/>
    <w:rPr>
      <w:color w:val="808080"/>
    </w:rPr>
  </w:style>
  <w:style w:type="character" w:customStyle="1" w:styleId="ListLabel1">
    <w:name w:val="ListLabel 1"/>
    <w:qFormat/>
    <w:rsid w:val="00DC4728"/>
    <w:rPr>
      <w:b/>
    </w:rPr>
  </w:style>
  <w:style w:type="character" w:customStyle="1" w:styleId="ListLabel2">
    <w:name w:val="ListLabel 2"/>
    <w:qFormat/>
    <w:rsid w:val="00DC4728"/>
    <w:rPr>
      <w:sz w:val="24"/>
      <w:szCs w:val="24"/>
    </w:rPr>
  </w:style>
  <w:style w:type="character" w:customStyle="1" w:styleId="ListLabel3">
    <w:name w:val="ListLabel 3"/>
    <w:qFormat/>
    <w:rsid w:val="00DC4728"/>
  </w:style>
  <w:style w:type="character" w:customStyle="1" w:styleId="ListLabel4">
    <w:name w:val="ListLabel 4"/>
    <w:qFormat/>
    <w:rsid w:val="00DC4728"/>
    <w:rPr>
      <w:rFonts w:cs="Courier New"/>
    </w:rPr>
  </w:style>
  <w:style w:type="character" w:customStyle="1" w:styleId="ListLabel5">
    <w:name w:val="ListLabel 5"/>
    <w:qFormat/>
    <w:rsid w:val="00DC4728"/>
    <w:rPr>
      <w:sz w:val="20"/>
    </w:rPr>
  </w:style>
  <w:style w:type="character" w:customStyle="1" w:styleId="ListLabel6">
    <w:name w:val="ListLabel 6"/>
    <w:qFormat/>
    <w:rsid w:val="00DC4728"/>
    <w:rPr>
      <w:rFonts w:eastAsia="Calibri" w:cs="Arial"/>
    </w:rPr>
  </w:style>
  <w:style w:type="character" w:customStyle="1" w:styleId="aff4">
    <w:name w:val="Символ сноски"/>
    <w:qFormat/>
    <w:rsid w:val="00DC4728"/>
  </w:style>
  <w:style w:type="paragraph" w:customStyle="1" w:styleId="15">
    <w:name w:val="Название1"/>
    <w:basedOn w:val="a"/>
    <w:qFormat/>
    <w:rsid w:val="00DC4728"/>
    <w:pPr>
      <w:suppressLineNumbers/>
      <w:spacing w:before="120" w:after="120" w:line="259" w:lineRule="auto"/>
    </w:pPr>
    <w:rPr>
      <w:rFonts w:cs="Mangal"/>
      <w:i/>
      <w:iCs/>
    </w:rPr>
  </w:style>
  <w:style w:type="paragraph" w:customStyle="1" w:styleId="-11">
    <w:name w:val="Цветной список - Акцент 11"/>
    <w:basedOn w:val="a"/>
    <w:uiPriority w:val="34"/>
    <w:qFormat/>
    <w:rsid w:val="00DC4728"/>
    <w:pPr>
      <w:spacing w:after="200" w:line="276" w:lineRule="auto"/>
      <w:ind w:left="720"/>
      <w:contextualSpacing/>
    </w:pPr>
    <w:rPr>
      <w:rFonts w:ascii="Calibri" w:eastAsia="Calibri" w:hAnsi="Calibri"/>
      <w:sz w:val="22"/>
      <w:szCs w:val="22"/>
      <w:lang w:eastAsia="en-US"/>
    </w:rPr>
  </w:style>
  <w:style w:type="paragraph" w:customStyle="1" w:styleId="FR1">
    <w:name w:val="FR1"/>
    <w:qFormat/>
    <w:rsid w:val="00DC4728"/>
    <w:pPr>
      <w:widowControl w:val="0"/>
      <w:suppressAutoHyphens/>
      <w:spacing w:line="300" w:lineRule="auto"/>
      <w:ind w:left="2280" w:right="2200" w:firstLine="720"/>
      <w:jc w:val="center"/>
    </w:pPr>
    <w:rPr>
      <w:rFonts w:eastAsia="Times New Roman"/>
      <w:sz w:val="28"/>
    </w:rPr>
  </w:style>
  <w:style w:type="paragraph" w:customStyle="1" w:styleId="aff5">
    <w:name w:val="Простой заголовок"/>
    <w:basedOn w:val="a"/>
    <w:qFormat/>
    <w:rsid w:val="00DC4728"/>
    <w:pPr>
      <w:keepNext/>
      <w:widowControl w:val="0"/>
      <w:spacing w:before="240" w:after="240" w:line="360" w:lineRule="auto"/>
      <w:ind w:firstLine="720"/>
    </w:pPr>
    <w:rPr>
      <w:rFonts w:ascii="Arial" w:hAnsi="Arial"/>
      <w:b/>
      <w:color w:val="000000"/>
      <w:sz w:val="28"/>
      <w:szCs w:val="20"/>
    </w:rPr>
  </w:style>
  <w:style w:type="paragraph" w:customStyle="1" w:styleId="aff6">
    <w:name w:val="гост_набор"/>
    <w:basedOn w:val="a"/>
    <w:qFormat/>
    <w:rsid w:val="00DC4728"/>
    <w:pPr>
      <w:spacing w:after="200" w:line="360" w:lineRule="auto"/>
      <w:ind w:firstLine="709"/>
      <w:jc w:val="both"/>
    </w:pPr>
    <w:rPr>
      <w:rFonts w:ascii="Arial" w:hAnsi="Arial" w:cs="Arial"/>
      <w:szCs w:val="20"/>
    </w:rPr>
  </w:style>
  <w:style w:type="paragraph" w:customStyle="1" w:styleId="src">
    <w:name w:val="src"/>
    <w:basedOn w:val="a"/>
    <w:qFormat/>
    <w:rsid w:val="00DC4728"/>
    <w:pPr>
      <w:spacing w:beforeAutospacing="1" w:afterAutospacing="1" w:line="259" w:lineRule="auto"/>
    </w:pPr>
  </w:style>
  <w:style w:type="paragraph" w:customStyle="1" w:styleId="16">
    <w:name w:val="Абзац списка1"/>
    <w:basedOn w:val="a"/>
    <w:uiPriority w:val="34"/>
    <w:qFormat/>
    <w:rsid w:val="00DC4728"/>
    <w:pPr>
      <w:spacing w:line="259" w:lineRule="auto"/>
      <w:ind w:left="720"/>
      <w:contextualSpacing/>
    </w:pPr>
  </w:style>
  <w:style w:type="paragraph" w:customStyle="1" w:styleId="FORMATTEXT">
    <w:name w:val=".FORMATTEXT"/>
    <w:uiPriority w:val="99"/>
    <w:qFormat/>
    <w:rsid w:val="00DC4728"/>
    <w:pPr>
      <w:widowControl w:val="0"/>
      <w:suppressAutoHyphens/>
    </w:pPr>
    <w:rPr>
      <w:rFonts w:ascii="Arial" w:eastAsia="Times New Roman" w:hAnsi="Arial" w:cs="Arial"/>
      <w:sz w:val="24"/>
    </w:rPr>
  </w:style>
  <w:style w:type="table" w:customStyle="1" w:styleId="17">
    <w:name w:val="Сетка таблицы1"/>
    <w:basedOn w:val="a1"/>
    <w:uiPriority w:val="59"/>
    <w:qFormat/>
    <w:rsid w:val="00DC47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qFormat/>
    <w:rsid w:val="00DC47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59"/>
    <w:qFormat/>
    <w:rsid w:val="00DC47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
    <w:next w:val="a"/>
    <w:uiPriority w:val="39"/>
    <w:unhideWhenUsed/>
    <w:qFormat/>
    <w:rsid w:val="00DC4728"/>
    <w:pPr>
      <w:suppressAutoHyphens w:val="0"/>
      <w:spacing w:before="240"/>
      <w:outlineLvl w:val="9"/>
    </w:pPr>
    <w:rPr>
      <w:b w:val="0"/>
      <w:bCs w:val="0"/>
      <w:sz w:val="32"/>
      <w:szCs w:val="32"/>
    </w:rPr>
  </w:style>
  <w:style w:type="table" w:customStyle="1" w:styleId="41">
    <w:name w:val="Сетка таблицы4"/>
    <w:basedOn w:val="a1"/>
    <w:uiPriority w:val="59"/>
    <w:qFormat/>
    <w:rsid w:val="00DC47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C4728"/>
    <w:pPr>
      <w:widowControl w:val="0"/>
      <w:suppressAutoHyphens w:val="0"/>
      <w:autoSpaceDE w:val="0"/>
      <w:autoSpaceDN w:val="0"/>
      <w:spacing w:before="31" w:line="259" w:lineRule="auto"/>
    </w:pPr>
    <w:rPr>
      <w:rFonts w:ascii="Cambria" w:eastAsia="Cambria" w:hAnsi="Cambria" w:cs="Cambria"/>
      <w:sz w:val="22"/>
      <w:szCs w:val="22"/>
      <w:lang w:val="en-US" w:eastAsia="en-US" w:bidi="en-US"/>
    </w:rPr>
  </w:style>
  <w:style w:type="paragraph" w:customStyle="1" w:styleId="23">
    <w:name w:val="Абзац списка2"/>
    <w:basedOn w:val="a"/>
    <w:uiPriority w:val="99"/>
    <w:qFormat/>
    <w:rsid w:val="00DC4728"/>
    <w:pPr>
      <w:spacing w:line="259" w:lineRule="auto"/>
      <w:ind w:left="720"/>
      <w:contextualSpacing/>
    </w:pPr>
  </w:style>
  <w:style w:type="character" w:customStyle="1" w:styleId="FontStyle67">
    <w:name w:val="Font Style67"/>
    <w:basedOn w:val="a0"/>
    <w:uiPriority w:val="99"/>
    <w:rsid w:val="001E60D8"/>
    <w:rPr>
      <w:rFonts w:ascii="Arial" w:hAnsi="Arial" w:cs="Arial"/>
      <w:sz w:val="18"/>
      <w:szCs w:val="18"/>
    </w:rPr>
  </w:style>
  <w:style w:type="paragraph" w:styleId="aff7">
    <w:name w:val="List Paragraph"/>
    <w:basedOn w:val="a"/>
    <w:uiPriority w:val="34"/>
    <w:qFormat/>
    <w:rsid w:val="00476527"/>
    <w:pPr>
      <w:spacing w:line="259" w:lineRule="auto"/>
      <w:ind w:left="720"/>
      <w:contextualSpacing/>
    </w:pPr>
  </w:style>
  <w:style w:type="paragraph" w:styleId="HTML">
    <w:name w:val="HTML Preformatted"/>
    <w:basedOn w:val="a"/>
    <w:link w:val="HTML0"/>
    <w:uiPriority w:val="99"/>
    <w:semiHidden/>
    <w:unhideWhenUsed/>
    <w:rsid w:val="00C64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C64C92"/>
    <w:rPr>
      <w:rFonts w:ascii="Courier New" w:eastAsia="Times New Roman" w:hAnsi="Courier New" w:cs="Courier New"/>
    </w:rPr>
  </w:style>
  <w:style w:type="paragraph" w:styleId="aff8">
    <w:name w:val="Revision"/>
    <w:hidden/>
    <w:uiPriority w:val="99"/>
    <w:semiHidden/>
    <w:rsid w:val="008F78C2"/>
    <w:pPr>
      <w:spacing w:after="0" w:line="240" w:lineRule="auto"/>
    </w:pPr>
    <w:rPr>
      <w:rFonts w:eastAsia="Times New Roman"/>
      <w:sz w:val="24"/>
      <w:szCs w:val="24"/>
    </w:rPr>
  </w:style>
  <w:style w:type="table" w:customStyle="1" w:styleId="TableNormal0">
    <w:name w:val="Table Normal_0"/>
    <w:uiPriority w:val="2"/>
    <w:semiHidden/>
    <w:unhideWhenUsed/>
    <w:qFormat/>
    <w:rsid w:val="00BB43E2"/>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9">
    <w:name w:val="Placeholder Text"/>
    <w:basedOn w:val="a0"/>
    <w:uiPriority w:val="99"/>
    <w:semiHidden/>
    <w:rsid w:val="000B0167"/>
    <w:rPr>
      <w:color w:val="808080"/>
    </w:rPr>
  </w:style>
  <w:style w:type="paragraph" w:customStyle="1" w:styleId="19">
    <w:name w:val="Стиль1"/>
    <w:basedOn w:val="a"/>
    <w:qFormat/>
    <w:rsid w:val="00FA6683"/>
    <w:pPr>
      <w:suppressAutoHyphens w:val="0"/>
      <w:spacing w:after="240" w:line="240" w:lineRule="auto"/>
      <w:jc w:val="both"/>
    </w:pPr>
    <w:rPr>
      <w:rFonts w:ascii="Arial" w:eastAsiaTheme="minorHAnsi" w:hAnsi="Arial" w:cs="Arial"/>
      <w:sz w:val="20"/>
      <w:szCs w:val="18"/>
      <w:lang w:eastAsia="en-US"/>
    </w:rPr>
  </w:style>
  <w:style w:type="paragraph" w:customStyle="1" w:styleId="affa">
    <w:name w:val="Оснво текст Роза"/>
    <w:basedOn w:val="a"/>
    <w:qFormat/>
    <w:rsid w:val="00FA6683"/>
    <w:pPr>
      <w:suppressAutoHyphens w:val="0"/>
      <w:spacing w:after="240" w:line="240" w:lineRule="auto"/>
      <w:jc w:val="both"/>
    </w:pPr>
    <w:rPr>
      <w:rFonts w:ascii="Arial" w:eastAsiaTheme="minorHAnsi" w:hAnsi="Arial" w:cs="Arial"/>
      <w:sz w:val="20"/>
      <w:szCs w:val="18"/>
      <w:lang w:eastAsia="en-US"/>
    </w:rPr>
  </w:style>
  <w:style w:type="paragraph" w:customStyle="1" w:styleId="affb">
    <w:name w:val="Предисловие и введение"/>
    <w:qFormat/>
    <w:rsid w:val="00723320"/>
    <w:pPr>
      <w:spacing w:before="430" w:after="310" w:line="240" w:lineRule="auto"/>
      <w:outlineLvl w:val="0"/>
    </w:pPr>
    <w:rPr>
      <w:rFonts w:ascii="Arial" w:eastAsiaTheme="minorHAnsi" w:hAnsi="Arial" w:cs="Arial"/>
      <w:b/>
      <w:sz w:val="28"/>
      <w:szCs w:val="18"/>
      <w:lang w:eastAsia="en-US"/>
    </w:rPr>
  </w:style>
  <w:style w:type="paragraph" w:customStyle="1" w:styleId="1a">
    <w:name w:val="Обычный1"/>
    <w:rsid w:val="00A1669E"/>
    <w:pPr>
      <w:spacing w:after="0" w:line="240" w:lineRule="auto"/>
    </w:pPr>
    <w:rPr>
      <w:rFonts w:eastAsia="Times New Roman"/>
      <w:sz w:val="28"/>
    </w:rPr>
  </w:style>
  <w:style w:type="paragraph" w:customStyle="1" w:styleId="210">
    <w:name w:val="Основной текст 21"/>
    <w:basedOn w:val="a"/>
    <w:rsid w:val="00852697"/>
    <w:pPr>
      <w:widowControl w:val="0"/>
      <w:autoSpaceDE w:val="0"/>
      <w:spacing w:after="0" w:line="240" w:lineRule="auto"/>
    </w:pPr>
    <w:rPr>
      <w:rFonts w:ascii="Verdana" w:hAnsi="Verdana" w:cs="Verdana"/>
      <w:b/>
      <w:szCs w:val="20"/>
      <w:lang w:eastAsia="ar-SA"/>
    </w:rPr>
  </w:style>
  <w:style w:type="paragraph" w:customStyle="1" w:styleId="ConsPlusNonformat">
    <w:name w:val="ConsPlusNonformat"/>
    <w:rsid w:val="00852697"/>
    <w:pPr>
      <w:widowControl w:val="0"/>
      <w:autoSpaceDE w:val="0"/>
      <w:autoSpaceDN w:val="0"/>
      <w:adjustRightInd w:val="0"/>
      <w:spacing w:after="0" w:line="240" w:lineRule="auto"/>
    </w:pPr>
    <w:rPr>
      <w:rFonts w:ascii="Courier New" w:eastAsia="Times New Roman" w:hAnsi="Courier New" w:cs="Courier New"/>
    </w:rPr>
  </w:style>
  <w:style w:type="paragraph" w:customStyle="1" w:styleId="110">
    <w:name w:val="Обычный11"/>
    <w:rsid w:val="00852697"/>
    <w:pPr>
      <w:spacing w:after="0" w:line="240" w:lineRule="auto"/>
    </w:pPr>
    <w:rPr>
      <w:rFonts w:ascii="Arial" w:eastAsia="Times New Roman" w:hAnsi="Arial"/>
    </w:rPr>
  </w:style>
  <w:style w:type="paragraph" w:customStyle="1" w:styleId="formattext0">
    <w:name w:val="formattext"/>
    <w:basedOn w:val="a"/>
    <w:rsid w:val="00BA1F25"/>
    <w:pPr>
      <w:suppressAutoHyphens w:val="0"/>
      <w:spacing w:before="100" w:beforeAutospacing="1" w:after="100" w:afterAutospacing="1" w:line="240" w:lineRule="auto"/>
    </w:pPr>
  </w:style>
  <w:style w:type="paragraph" w:customStyle="1" w:styleId="headertext">
    <w:name w:val="headertext"/>
    <w:basedOn w:val="a"/>
    <w:rsid w:val="00BA1F25"/>
    <w:pPr>
      <w:suppressAutoHyphens w:val="0"/>
      <w:spacing w:before="100" w:beforeAutospacing="1" w:after="100" w:afterAutospacing="1" w:line="240" w:lineRule="auto"/>
    </w:pPr>
  </w:style>
  <w:style w:type="paragraph" w:styleId="33">
    <w:name w:val="Body Text Indent 3"/>
    <w:basedOn w:val="a"/>
    <w:link w:val="34"/>
    <w:semiHidden/>
    <w:unhideWhenUsed/>
    <w:rsid w:val="009A6DBC"/>
    <w:pPr>
      <w:spacing w:after="120" w:line="259" w:lineRule="auto"/>
      <w:ind w:left="283"/>
    </w:pPr>
    <w:rPr>
      <w:sz w:val="16"/>
      <w:szCs w:val="16"/>
    </w:rPr>
  </w:style>
  <w:style w:type="character" w:customStyle="1" w:styleId="34">
    <w:name w:val="Основной текст с отступом 3 Знак"/>
    <w:basedOn w:val="a0"/>
    <w:link w:val="33"/>
    <w:semiHidden/>
    <w:rsid w:val="009A6DBC"/>
    <w:rPr>
      <w:rFonts w:eastAsia="Times New Roman"/>
      <w:sz w:val="16"/>
      <w:szCs w:val="16"/>
    </w:rPr>
  </w:style>
  <w:style w:type="character" w:customStyle="1" w:styleId="binomial">
    <w:name w:val="binomial"/>
    <w:basedOn w:val="a0"/>
    <w:rsid w:val="0084540A"/>
  </w:style>
  <w:style w:type="paragraph" w:customStyle="1" w:styleId="211">
    <w:name w:val="Основной текст с отступом 21"/>
    <w:basedOn w:val="a"/>
    <w:rsid w:val="008242E5"/>
    <w:pPr>
      <w:suppressAutoHyphens w:val="0"/>
      <w:spacing w:after="0" w:line="360" w:lineRule="auto"/>
      <w:ind w:firstLine="720"/>
      <w:jc w:val="both"/>
    </w:pPr>
    <w:rPr>
      <w:sz w:val="28"/>
      <w:szCs w:val="20"/>
      <w:lang w:eastAsia="ar-SA"/>
    </w:rPr>
  </w:style>
  <w:style w:type="character" w:customStyle="1" w:styleId="ezkurwreuab5ozgtqnkl">
    <w:name w:val="ezkurwreuab5ozgtqnkl"/>
    <w:basedOn w:val="a0"/>
    <w:rsid w:val="005D210F"/>
  </w:style>
  <w:style w:type="character" w:customStyle="1" w:styleId="searchresult">
    <w:name w:val="search_result"/>
    <w:basedOn w:val="a0"/>
    <w:rsid w:val="00F36828"/>
  </w:style>
  <w:style w:type="paragraph" w:customStyle="1" w:styleId="111">
    <w:name w:val="11"/>
    <w:basedOn w:val="a"/>
    <w:rsid w:val="00AD4F73"/>
    <w:pPr>
      <w:suppressAutoHyphens w:val="0"/>
      <w:spacing w:before="100" w:beforeAutospacing="1" w:after="100" w:afterAutospacing="1" w:line="240" w:lineRule="auto"/>
    </w:pPr>
  </w:style>
  <w:style w:type="character" w:customStyle="1" w:styleId="1b">
    <w:name w:val="Основной шрифт абзаца1"/>
    <w:rsid w:val="00AD4F73"/>
  </w:style>
  <w:style w:type="character" w:customStyle="1" w:styleId="24">
    <w:name w:val="Основной текст 2 Знак Знак"/>
    <w:aliases w:val=" Знак3 Знак,Знак3 Знак Знак"/>
    <w:rsid w:val="00AD4F73"/>
    <w:rPr>
      <w:rFonts w:cs="Times New Roman"/>
      <w:sz w:val="28"/>
      <w:szCs w:val="28"/>
      <w:lang w:val="ru-RU"/>
    </w:rPr>
  </w:style>
  <w:style w:type="character" w:customStyle="1" w:styleId="affc">
    <w:name w:val="Сноска_"/>
    <w:link w:val="affd"/>
    <w:uiPriority w:val="99"/>
    <w:rsid w:val="00AD5C2E"/>
    <w:rPr>
      <w:rFonts w:ascii="Arial" w:hAnsi="Arial" w:cs="Arial"/>
      <w:sz w:val="18"/>
      <w:szCs w:val="18"/>
      <w:shd w:val="clear" w:color="auto" w:fill="FFFFFF"/>
    </w:rPr>
  </w:style>
  <w:style w:type="paragraph" w:customStyle="1" w:styleId="affd">
    <w:name w:val="Сноска"/>
    <w:basedOn w:val="a"/>
    <w:link w:val="affc"/>
    <w:uiPriority w:val="99"/>
    <w:rsid w:val="00AD5C2E"/>
    <w:pPr>
      <w:widowControl w:val="0"/>
      <w:shd w:val="clear" w:color="auto" w:fill="FFFFFF"/>
      <w:suppressAutoHyphens w:val="0"/>
      <w:spacing w:after="0" w:line="240" w:lineRule="auto"/>
    </w:pPr>
    <w:rPr>
      <w:rFonts w:ascii="Arial" w:eastAsia="SimSu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878">
      <w:bodyDiv w:val="1"/>
      <w:marLeft w:val="0"/>
      <w:marRight w:val="0"/>
      <w:marTop w:val="0"/>
      <w:marBottom w:val="0"/>
      <w:divBdr>
        <w:top w:val="none" w:sz="0" w:space="0" w:color="auto"/>
        <w:left w:val="none" w:sz="0" w:space="0" w:color="auto"/>
        <w:bottom w:val="none" w:sz="0" w:space="0" w:color="auto"/>
        <w:right w:val="none" w:sz="0" w:space="0" w:color="auto"/>
      </w:divBdr>
    </w:div>
    <w:div w:id="21054633">
      <w:bodyDiv w:val="1"/>
      <w:marLeft w:val="0"/>
      <w:marRight w:val="0"/>
      <w:marTop w:val="0"/>
      <w:marBottom w:val="0"/>
      <w:divBdr>
        <w:top w:val="none" w:sz="0" w:space="0" w:color="auto"/>
        <w:left w:val="none" w:sz="0" w:space="0" w:color="auto"/>
        <w:bottom w:val="none" w:sz="0" w:space="0" w:color="auto"/>
        <w:right w:val="none" w:sz="0" w:space="0" w:color="auto"/>
      </w:divBdr>
      <w:divsChild>
        <w:div w:id="1251160627">
          <w:marLeft w:val="0"/>
          <w:marRight w:val="0"/>
          <w:marTop w:val="0"/>
          <w:marBottom w:val="240"/>
          <w:divBdr>
            <w:top w:val="none" w:sz="0" w:space="0" w:color="auto"/>
            <w:left w:val="none" w:sz="0" w:space="0" w:color="auto"/>
            <w:bottom w:val="none" w:sz="0" w:space="0" w:color="auto"/>
            <w:right w:val="none" w:sz="0" w:space="0" w:color="auto"/>
          </w:divBdr>
        </w:div>
        <w:div w:id="1865244766">
          <w:marLeft w:val="0"/>
          <w:marRight w:val="0"/>
          <w:marTop w:val="180"/>
          <w:marBottom w:val="240"/>
          <w:divBdr>
            <w:top w:val="none" w:sz="0" w:space="0" w:color="auto"/>
            <w:left w:val="none" w:sz="0" w:space="0" w:color="auto"/>
            <w:bottom w:val="none" w:sz="0" w:space="0" w:color="auto"/>
            <w:right w:val="none" w:sz="0" w:space="0" w:color="auto"/>
          </w:divBdr>
        </w:div>
        <w:div w:id="400176697">
          <w:marLeft w:val="0"/>
          <w:marRight w:val="0"/>
          <w:marTop w:val="180"/>
          <w:marBottom w:val="240"/>
          <w:divBdr>
            <w:top w:val="none" w:sz="0" w:space="0" w:color="auto"/>
            <w:left w:val="none" w:sz="0" w:space="0" w:color="auto"/>
            <w:bottom w:val="none" w:sz="0" w:space="0" w:color="auto"/>
            <w:right w:val="none" w:sz="0" w:space="0" w:color="auto"/>
          </w:divBdr>
        </w:div>
        <w:div w:id="1329211994">
          <w:marLeft w:val="0"/>
          <w:marRight w:val="0"/>
          <w:marTop w:val="180"/>
          <w:marBottom w:val="240"/>
          <w:divBdr>
            <w:top w:val="none" w:sz="0" w:space="0" w:color="auto"/>
            <w:left w:val="none" w:sz="0" w:space="0" w:color="auto"/>
            <w:bottom w:val="none" w:sz="0" w:space="0" w:color="auto"/>
            <w:right w:val="none" w:sz="0" w:space="0" w:color="auto"/>
          </w:divBdr>
        </w:div>
        <w:div w:id="1438452542">
          <w:marLeft w:val="0"/>
          <w:marRight w:val="0"/>
          <w:marTop w:val="180"/>
          <w:marBottom w:val="240"/>
          <w:divBdr>
            <w:top w:val="none" w:sz="0" w:space="0" w:color="auto"/>
            <w:left w:val="none" w:sz="0" w:space="0" w:color="auto"/>
            <w:bottom w:val="none" w:sz="0" w:space="0" w:color="auto"/>
            <w:right w:val="none" w:sz="0" w:space="0" w:color="auto"/>
          </w:divBdr>
        </w:div>
        <w:div w:id="1211574021">
          <w:marLeft w:val="0"/>
          <w:marRight w:val="0"/>
          <w:marTop w:val="180"/>
          <w:marBottom w:val="0"/>
          <w:divBdr>
            <w:top w:val="none" w:sz="0" w:space="0" w:color="auto"/>
            <w:left w:val="none" w:sz="0" w:space="0" w:color="auto"/>
            <w:bottom w:val="none" w:sz="0" w:space="0" w:color="auto"/>
            <w:right w:val="none" w:sz="0" w:space="0" w:color="auto"/>
          </w:divBdr>
        </w:div>
      </w:divsChild>
    </w:div>
    <w:div w:id="35006451">
      <w:bodyDiv w:val="1"/>
      <w:marLeft w:val="0"/>
      <w:marRight w:val="0"/>
      <w:marTop w:val="0"/>
      <w:marBottom w:val="0"/>
      <w:divBdr>
        <w:top w:val="none" w:sz="0" w:space="0" w:color="auto"/>
        <w:left w:val="none" w:sz="0" w:space="0" w:color="auto"/>
        <w:bottom w:val="none" w:sz="0" w:space="0" w:color="auto"/>
        <w:right w:val="none" w:sz="0" w:space="0" w:color="auto"/>
      </w:divBdr>
    </w:div>
    <w:div w:id="100690507">
      <w:bodyDiv w:val="1"/>
      <w:marLeft w:val="0"/>
      <w:marRight w:val="0"/>
      <w:marTop w:val="0"/>
      <w:marBottom w:val="0"/>
      <w:divBdr>
        <w:top w:val="none" w:sz="0" w:space="0" w:color="auto"/>
        <w:left w:val="none" w:sz="0" w:space="0" w:color="auto"/>
        <w:bottom w:val="none" w:sz="0" w:space="0" w:color="auto"/>
        <w:right w:val="none" w:sz="0" w:space="0" w:color="auto"/>
      </w:divBdr>
    </w:div>
    <w:div w:id="123352710">
      <w:bodyDiv w:val="1"/>
      <w:marLeft w:val="0"/>
      <w:marRight w:val="0"/>
      <w:marTop w:val="0"/>
      <w:marBottom w:val="0"/>
      <w:divBdr>
        <w:top w:val="none" w:sz="0" w:space="0" w:color="auto"/>
        <w:left w:val="none" w:sz="0" w:space="0" w:color="auto"/>
        <w:bottom w:val="none" w:sz="0" w:space="0" w:color="auto"/>
        <w:right w:val="none" w:sz="0" w:space="0" w:color="auto"/>
      </w:divBdr>
    </w:div>
    <w:div w:id="127940202">
      <w:bodyDiv w:val="1"/>
      <w:marLeft w:val="0"/>
      <w:marRight w:val="0"/>
      <w:marTop w:val="0"/>
      <w:marBottom w:val="0"/>
      <w:divBdr>
        <w:top w:val="none" w:sz="0" w:space="0" w:color="auto"/>
        <w:left w:val="none" w:sz="0" w:space="0" w:color="auto"/>
        <w:bottom w:val="none" w:sz="0" w:space="0" w:color="auto"/>
        <w:right w:val="none" w:sz="0" w:space="0" w:color="auto"/>
      </w:divBdr>
      <w:divsChild>
        <w:div w:id="1894661398">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627006758">
              <w:marLeft w:val="0"/>
              <w:marRight w:val="0"/>
              <w:marTop w:val="0"/>
              <w:marBottom w:val="240"/>
              <w:divBdr>
                <w:top w:val="none" w:sz="0" w:space="0" w:color="auto"/>
                <w:left w:val="none" w:sz="0" w:space="0" w:color="auto"/>
                <w:bottom w:val="none" w:sz="0" w:space="0" w:color="auto"/>
                <w:right w:val="none" w:sz="0" w:space="0" w:color="auto"/>
              </w:divBdr>
            </w:div>
            <w:div w:id="42024547">
              <w:marLeft w:val="0"/>
              <w:marRight w:val="0"/>
              <w:marTop w:val="180"/>
              <w:marBottom w:val="240"/>
              <w:divBdr>
                <w:top w:val="none" w:sz="0" w:space="0" w:color="auto"/>
                <w:left w:val="none" w:sz="0" w:space="0" w:color="auto"/>
                <w:bottom w:val="none" w:sz="0" w:space="0" w:color="auto"/>
                <w:right w:val="none" w:sz="0" w:space="0" w:color="auto"/>
              </w:divBdr>
            </w:div>
            <w:div w:id="167722771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0025144">
      <w:bodyDiv w:val="1"/>
      <w:marLeft w:val="0"/>
      <w:marRight w:val="0"/>
      <w:marTop w:val="0"/>
      <w:marBottom w:val="0"/>
      <w:divBdr>
        <w:top w:val="none" w:sz="0" w:space="0" w:color="auto"/>
        <w:left w:val="none" w:sz="0" w:space="0" w:color="auto"/>
        <w:bottom w:val="none" w:sz="0" w:space="0" w:color="auto"/>
        <w:right w:val="none" w:sz="0" w:space="0" w:color="auto"/>
      </w:divBdr>
      <w:divsChild>
        <w:div w:id="8037177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585803394">
              <w:marLeft w:val="0"/>
              <w:marRight w:val="0"/>
              <w:marTop w:val="180"/>
              <w:marBottom w:val="240"/>
              <w:divBdr>
                <w:top w:val="none" w:sz="0" w:space="0" w:color="auto"/>
                <w:left w:val="none" w:sz="0" w:space="0" w:color="auto"/>
                <w:bottom w:val="none" w:sz="0" w:space="0" w:color="auto"/>
                <w:right w:val="none" w:sz="0" w:space="0" w:color="auto"/>
              </w:divBdr>
            </w:div>
            <w:div w:id="1602369329">
              <w:marLeft w:val="0"/>
              <w:marRight w:val="0"/>
              <w:marTop w:val="180"/>
              <w:marBottom w:val="240"/>
              <w:divBdr>
                <w:top w:val="none" w:sz="0" w:space="0" w:color="auto"/>
                <w:left w:val="none" w:sz="0" w:space="0" w:color="auto"/>
                <w:bottom w:val="none" w:sz="0" w:space="0" w:color="auto"/>
                <w:right w:val="none" w:sz="0" w:space="0" w:color="auto"/>
              </w:divBdr>
            </w:div>
            <w:div w:id="1642729105">
              <w:marLeft w:val="0"/>
              <w:marRight w:val="0"/>
              <w:marTop w:val="180"/>
              <w:marBottom w:val="240"/>
              <w:divBdr>
                <w:top w:val="none" w:sz="0" w:space="0" w:color="auto"/>
                <w:left w:val="none" w:sz="0" w:space="0" w:color="auto"/>
                <w:bottom w:val="none" w:sz="0" w:space="0" w:color="auto"/>
                <w:right w:val="none" w:sz="0" w:space="0" w:color="auto"/>
              </w:divBdr>
            </w:div>
            <w:div w:id="1609121258">
              <w:marLeft w:val="0"/>
              <w:marRight w:val="0"/>
              <w:marTop w:val="180"/>
              <w:marBottom w:val="240"/>
              <w:divBdr>
                <w:top w:val="none" w:sz="0" w:space="0" w:color="auto"/>
                <w:left w:val="none" w:sz="0" w:space="0" w:color="auto"/>
                <w:bottom w:val="none" w:sz="0" w:space="0" w:color="auto"/>
                <w:right w:val="none" w:sz="0" w:space="0" w:color="auto"/>
              </w:divBdr>
            </w:div>
            <w:div w:id="1574584183">
              <w:marLeft w:val="0"/>
              <w:marRight w:val="0"/>
              <w:marTop w:val="180"/>
              <w:marBottom w:val="240"/>
              <w:divBdr>
                <w:top w:val="none" w:sz="0" w:space="0" w:color="auto"/>
                <w:left w:val="none" w:sz="0" w:space="0" w:color="auto"/>
                <w:bottom w:val="none" w:sz="0" w:space="0" w:color="auto"/>
                <w:right w:val="none" w:sz="0" w:space="0" w:color="auto"/>
              </w:divBdr>
            </w:div>
            <w:div w:id="1302612818">
              <w:marLeft w:val="0"/>
              <w:marRight w:val="0"/>
              <w:marTop w:val="180"/>
              <w:marBottom w:val="240"/>
              <w:divBdr>
                <w:top w:val="none" w:sz="0" w:space="0" w:color="auto"/>
                <w:left w:val="none" w:sz="0" w:space="0" w:color="auto"/>
                <w:bottom w:val="none" w:sz="0" w:space="0" w:color="auto"/>
                <w:right w:val="none" w:sz="0" w:space="0" w:color="auto"/>
              </w:divBdr>
            </w:div>
            <w:div w:id="420614089">
              <w:marLeft w:val="0"/>
              <w:marRight w:val="0"/>
              <w:marTop w:val="180"/>
              <w:marBottom w:val="240"/>
              <w:divBdr>
                <w:top w:val="none" w:sz="0" w:space="0" w:color="auto"/>
                <w:left w:val="none" w:sz="0" w:space="0" w:color="auto"/>
                <w:bottom w:val="none" w:sz="0" w:space="0" w:color="auto"/>
                <w:right w:val="none" w:sz="0" w:space="0" w:color="auto"/>
              </w:divBdr>
            </w:div>
            <w:div w:id="28870419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46481523">
      <w:bodyDiv w:val="1"/>
      <w:marLeft w:val="0"/>
      <w:marRight w:val="0"/>
      <w:marTop w:val="0"/>
      <w:marBottom w:val="0"/>
      <w:divBdr>
        <w:top w:val="none" w:sz="0" w:space="0" w:color="auto"/>
        <w:left w:val="none" w:sz="0" w:space="0" w:color="auto"/>
        <w:bottom w:val="none" w:sz="0" w:space="0" w:color="auto"/>
        <w:right w:val="none" w:sz="0" w:space="0" w:color="auto"/>
      </w:divBdr>
      <w:divsChild>
        <w:div w:id="781530198">
          <w:marLeft w:val="0"/>
          <w:marRight w:val="0"/>
          <w:marTop w:val="180"/>
          <w:marBottom w:val="240"/>
          <w:divBdr>
            <w:top w:val="none" w:sz="0" w:space="0" w:color="auto"/>
            <w:left w:val="none" w:sz="0" w:space="0" w:color="auto"/>
            <w:bottom w:val="none" w:sz="0" w:space="0" w:color="auto"/>
            <w:right w:val="none" w:sz="0" w:space="0" w:color="auto"/>
          </w:divBdr>
        </w:div>
        <w:div w:id="1861164444">
          <w:marLeft w:val="0"/>
          <w:marRight w:val="0"/>
          <w:marTop w:val="180"/>
          <w:marBottom w:val="240"/>
          <w:divBdr>
            <w:top w:val="none" w:sz="0" w:space="0" w:color="auto"/>
            <w:left w:val="none" w:sz="0" w:space="0" w:color="auto"/>
            <w:bottom w:val="none" w:sz="0" w:space="0" w:color="auto"/>
            <w:right w:val="none" w:sz="0" w:space="0" w:color="auto"/>
          </w:divBdr>
        </w:div>
      </w:divsChild>
    </w:div>
    <w:div w:id="239339985">
      <w:bodyDiv w:val="1"/>
      <w:marLeft w:val="0"/>
      <w:marRight w:val="0"/>
      <w:marTop w:val="0"/>
      <w:marBottom w:val="0"/>
      <w:divBdr>
        <w:top w:val="none" w:sz="0" w:space="0" w:color="auto"/>
        <w:left w:val="none" w:sz="0" w:space="0" w:color="auto"/>
        <w:bottom w:val="none" w:sz="0" w:space="0" w:color="auto"/>
        <w:right w:val="none" w:sz="0" w:space="0" w:color="auto"/>
      </w:divBdr>
    </w:div>
    <w:div w:id="263152999">
      <w:bodyDiv w:val="1"/>
      <w:marLeft w:val="0"/>
      <w:marRight w:val="0"/>
      <w:marTop w:val="0"/>
      <w:marBottom w:val="0"/>
      <w:divBdr>
        <w:top w:val="none" w:sz="0" w:space="0" w:color="auto"/>
        <w:left w:val="none" w:sz="0" w:space="0" w:color="auto"/>
        <w:bottom w:val="none" w:sz="0" w:space="0" w:color="auto"/>
        <w:right w:val="none" w:sz="0" w:space="0" w:color="auto"/>
      </w:divBdr>
    </w:div>
    <w:div w:id="268781694">
      <w:bodyDiv w:val="1"/>
      <w:marLeft w:val="0"/>
      <w:marRight w:val="0"/>
      <w:marTop w:val="0"/>
      <w:marBottom w:val="0"/>
      <w:divBdr>
        <w:top w:val="none" w:sz="0" w:space="0" w:color="auto"/>
        <w:left w:val="none" w:sz="0" w:space="0" w:color="auto"/>
        <w:bottom w:val="none" w:sz="0" w:space="0" w:color="auto"/>
        <w:right w:val="none" w:sz="0" w:space="0" w:color="auto"/>
      </w:divBdr>
    </w:div>
    <w:div w:id="333268881">
      <w:bodyDiv w:val="1"/>
      <w:marLeft w:val="0"/>
      <w:marRight w:val="0"/>
      <w:marTop w:val="0"/>
      <w:marBottom w:val="0"/>
      <w:divBdr>
        <w:top w:val="none" w:sz="0" w:space="0" w:color="auto"/>
        <w:left w:val="none" w:sz="0" w:space="0" w:color="auto"/>
        <w:bottom w:val="none" w:sz="0" w:space="0" w:color="auto"/>
        <w:right w:val="none" w:sz="0" w:space="0" w:color="auto"/>
      </w:divBdr>
      <w:divsChild>
        <w:div w:id="127297905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04184330">
              <w:marLeft w:val="0"/>
              <w:marRight w:val="0"/>
              <w:marTop w:val="0"/>
              <w:marBottom w:val="240"/>
              <w:divBdr>
                <w:top w:val="none" w:sz="0" w:space="0" w:color="auto"/>
                <w:left w:val="none" w:sz="0" w:space="0" w:color="auto"/>
                <w:bottom w:val="none" w:sz="0" w:space="0" w:color="auto"/>
                <w:right w:val="none" w:sz="0" w:space="0" w:color="auto"/>
              </w:divBdr>
            </w:div>
            <w:div w:id="420836189">
              <w:marLeft w:val="0"/>
              <w:marRight w:val="0"/>
              <w:marTop w:val="180"/>
              <w:marBottom w:val="240"/>
              <w:divBdr>
                <w:top w:val="none" w:sz="0" w:space="0" w:color="auto"/>
                <w:left w:val="none" w:sz="0" w:space="0" w:color="auto"/>
                <w:bottom w:val="none" w:sz="0" w:space="0" w:color="auto"/>
                <w:right w:val="none" w:sz="0" w:space="0" w:color="auto"/>
              </w:divBdr>
            </w:div>
            <w:div w:id="1733581403">
              <w:marLeft w:val="0"/>
              <w:marRight w:val="0"/>
              <w:marTop w:val="180"/>
              <w:marBottom w:val="240"/>
              <w:divBdr>
                <w:top w:val="none" w:sz="0" w:space="0" w:color="auto"/>
                <w:left w:val="none" w:sz="0" w:space="0" w:color="auto"/>
                <w:bottom w:val="none" w:sz="0" w:space="0" w:color="auto"/>
                <w:right w:val="none" w:sz="0" w:space="0" w:color="auto"/>
              </w:divBdr>
            </w:div>
            <w:div w:id="1720394721">
              <w:marLeft w:val="0"/>
              <w:marRight w:val="0"/>
              <w:marTop w:val="180"/>
              <w:marBottom w:val="240"/>
              <w:divBdr>
                <w:top w:val="none" w:sz="0" w:space="0" w:color="auto"/>
                <w:left w:val="none" w:sz="0" w:space="0" w:color="auto"/>
                <w:bottom w:val="none" w:sz="0" w:space="0" w:color="auto"/>
                <w:right w:val="none" w:sz="0" w:space="0" w:color="auto"/>
              </w:divBdr>
            </w:div>
            <w:div w:id="309556532">
              <w:marLeft w:val="0"/>
              <w:marRight w:val="0"/>
              <w:marTop w:val="180"/>
              <w:marBottom w:val="240"/>
              <w:divBdr>
                <w:top w:val="none" w:sz="0" w:space="0" w:color="auto"/>
                <w:left w:val="none" w:sz="0" w:space="0" w:color="auto"/>
                <w:bottom w:val="none" w:sz="0" w:space="0" w:color="auto"/>
                <w:right w:val="none" w:sz="0" w:space="0" w:color="auto"/>
              </w:divBdr>
            </w:div>
            <w:div w:id="1913349974">
              <w:marLeft w:val="0"/>
              <w:marRight w:val="0"/>
              <w:marTop w:val="180"/>
              <w:marBottom w:val="240"/>
              <w:divBdr>
                <w:top w:val="none" w:sz="0" w:space="0" w:color="auto"/>
                <w:left w:val="none" w:sz="0" w:space="0" w:color="auto"/>
                <w:bottom w:val="none" w:sz="0" w:space="0" w:color="auto"/>
                <w:right w:val="none" w:sz="0" w:space="0" w:color="auto"/>
              </w:divBdr>
            </w:div>
            <w:div w:id="2086106002">
              <w:marLeft w:val="0"/>
              <w:marRight w:val="0"/>
              <w:marTop w:val="180"/>
              <w:marBottom w:val="240"/>
              <w:divBdr>
                <w:top w:val="none" w:sz="0" w:space="0" w:color="auto"/>
                <w:left w:val="none" w:sz="0" w:space="0" w:color="auto"/>
                <w:bottom w:val="none" w:sz="0" w:space="0" w:color="auto"/>
                <w:right w:val="none" w:sz="0" w:space="0" w:color="auto"/>
              </w:divBdr>
            </w:div>
            <w:div w:id="122155560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14400195">
      <w:bodyDiv w:val="1"/>
      <w:marLeft w:val="0"/>
      <w:marRight w:val="0"/>
      <w:marTop w:val="0"/>
      <w:marBottom w:val="0"/>
      <w:divBdr>
        <w:top w:val="none" w:sz="0" w:space="0" w:color="auto"/>
        <w:left w:val="none" w:sz="0" w:space="0" w:color="auto"/>
        <w:bottom w:val="none" w:sz="0" w:space="0" w:color="auto"/>
        <w:right w:val="none" w:sz="0" w:space="0" w:color="auto"/>
      </w:divBdr>
    </w:div>
    <w:div w:id="445544380">
      <w:bodyDiv w:val="1"/>
      <w:marLeft w:val="0"/>
      <w:marRight w:val="0"/>
      <w:marTop w:val="0"/>
      <w:marBottom w:val="0"/>
      <w:divBdr>
        <w:top w:val="none" w:sz="0" w:space="0" w:color="auto"/>
        <w:left w:val="none" w:sz="0" w:space="0" w:color="auto"/>
        <w:bottom w:val="none" w:sz="0" w:space="0" w:color="auto"/>
        <w:right w:val="none" w:sz="0" w:space="0" w:color="auto"/>
      </w:divBdr>
    </w:div>
    <w:div w:id="451628893">
      <w:bodyDiv w:val="1"/>
      <w:marLeft w:val="0"/>
      <w:marRight w:val="0"/>
      <w:marTop w:val="0"/>
      <w:marBottom w:val="0"/>
      <w:divBdr>
        <w:top w:val="none" w:sz="0" w:space="0" w:color="auto"/>
        <w:left w:val="none" w:sz="0" w:space="0" w:color="auto"/>
        <w:bottom w:val="none" w:sz="0" w:space="0" w:color="auto"/>
        <w:right w:val="none" w:sz="0" w:space="0" w:color="auto"/>
      </w:divBdr>
    </w:div>
    <w:div w:id="459690329">
      <w:bodyDiv w:val="1"/>
      <w:marLeft w:val="0"/>
      <w:marRight w:val="0"/>
      <w:marTop w:val="0"/>
      <w:marBottom w:val="0"/>
      <w:divBdr>
        <w:top w:val="none" w:sz="0" w:space="0" w:color="auto"/>
        <w:left w:val="none" w:sz="0" w:space="0" w:color="auto"/>
        <w:bottom w:val="none" w:sz="0" w:space="0" w:color="auto"/>
        <w:right w:val="none" w:sz="0" w:space="0" w:color="auto"/>
      </w:divBdr>
      <w:divsChild>
        <w:div w:id="207573648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0962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2680">
      <w:bodyDiv w:val="1"/>
      <w:marLeft w:val="0"/>
      <w:marRight w:val="0"/>
      <w:marTop w:val="0"/>
      <w:marBottom w:val="0"/>
      <w:divBdr>
        <w:top w:val="none" w:sz="0" w:space="0" w:color="auto"/>
        <w:left w:val="none" w:sz="0" w:space="0" w:color="auto"/>
        <w:bottom w:val="none" w:sz="0" w:space="0" w:color="auto"/>
        <w:right w:val="none" w:sz="0" w:space="0" w:color="auto"/>
      </w:divBdr>
    </w:div>
    <w:div w:id="537089515">
      <w:bodyDiv w:val="1"/>
      <w:marLeft w:val="0"/>
      <w:marRight w:val="0"/>
      <w:marTop w:val="0"/>
      <w:marBottom w:val="0"/>
      <w:divBdr>
        <w:top w:val="none" w:sz="0" w:space="0" w:color="auto"/>
        <w:left w:val="none" w:sz="0" w:space="0" w:color="auto"/>
        <w:bottom w:val="none" w:sz="0" w:space="0" w:color="auto"/>
        <w:right w:val="none" w:sz="0" w:space="0" w:color="auto"/>
      </w:divBdr>
      <w:divsChild>
        <w:div w:id="442916358">
          <w:marLeft w:val="0"/>
          <w:marRight w:val="0"/>
          <w:marTop w:val="360"/>
          <w:marBottom w:val="180"/>
          <w:divBdr>
            <w:top w:val="none" w:sz="0" w:space="0" w:color="auto"/>
            <w:left w:val="none" w:sz="0" w:space="0" w:color="auto"/>
            <w:bottom w:val="none" w:sz="0" w:space="0" w:color="auto"/>
            <w:right w:val="none" w:sz="0" w:space="0" w:color="auto"/>
          </w:divBdr>
        </w:div>
        <w:div w:id="621347294">
          <w:marLeft w:val="0"/>
          <w:marRight w:val="0"/>
          <w:marTop w:val="180"/>
          <w:marBottom w:val="240"/>
          <w:divBdr>
            <w:top w:val="none" w:sz="0" w:space="0" w:color="auto"/>
            <w:left w:val="none" w:sz="0" w:space="0" w:color="auto"/>
            <w:bottom w:val="none" w:sz="0" w:space="0" w:color="auto"/>
            <w:right w:val="none" w:sz="0" w:space="0" w:color="auto"/>
          </w:divBdr>
        </w:div>
        <w:div w:id="431365139">
          <w:marLeft w:val="0"/>
          <w:marRight w:val="0"/>
          <w:marTop w:val="180"/>
          <w:marBottom w:val="240"/>
          <w:divBdr>
            <w:top w:val="none" w:sz="0" w:space="0" w:color="auto"/>
            <w:left w:val="none" w:sz="0" w:space="0" w:color="auto"/>
            <w:bottom w:val="none" w:sz="0" w:space="0" w:color="auto"/>
            <w:right w:val="none" w:sz="0" w:space="0" w:color="auto"/>
          </w:divBdr>
        </w:div>
        <w:div w:id="1412774836">
          <w:marLeft w:val="0"/>
          <w:marRight w:val="0"/>
          <w:marTop w:val="180"/>
          <w:marBottom w:val="240"/>
          <w:divBdr>
            <w:top w:val="none" w:sz="0" w:space="0" w:color="auto"/>
            <w:left w:val="none" w:sz="0" w:space="0" w:color="auto"/>
            <w:bottom w:val="none" w:sz="0" w:space="0" w:color="auto"/>
            <w:right w:val="none" w:sz="0" w:space="0" w:color="auto"/>
          </w:divBdr>
        </w:div>
        <w:div w:id="162817913">
          <w:marLeft w:val="0"/>
          <w:marRight w:val="0"/>
          <w:marTop w:val="180"/>
          <w:marBottom w:val="240"/>
          <w:divBdr>
            <w:top w:val="none" w:sz="0" w:space="0" w:color="auto"/>
            <w:left w:val="none" w:sz="0" w:space="0" w:color="auto"/>
            <w:bottom w:val="none" w:sz="0" w:space="0" w:color="auto"/>
            <w:right w:val="none" w:sz="0" w:space="0" w:color="auto"/>
          </w:divBdr>
        </w:div>
        <w:div w:id="794251246">
          <w:marLeft w:val="0"/>
          <w:marRight w:val="0"/>
          <w:marTop w:val="180"/>
          <w:marBottom w:val="240"/>
          <w:divBdr>
            <w:top w:val="none" w:sz="0" w:space="0" w:color="auto"/>
            <w:left w:val="none" w:sz="0" w:space="0" w:color="auto"/>
            <w:bottom w:val="none" w:sz="0" w:space="0" w:color="auto"/>
            <w:right w:val="none" w:sz="0" w:space="0" w:color="auto"/>
          </w:divBdr>
        </w:div>
        <w:div w:id="2071725618">
          <w:marLeft w:val="0"/>
          <w:marRight w:val="0"/>
          <w:marTop w:val="180"/>
          <w:marBottom w:val="240"/>
          <w:divBdr>
            <w:top w:val="none" w:sz="0" w:space="0" w:color="auto"/>
            <w:left w:val="none" w:sz="0" w:space="0" w:color="auto"/>
            <w:bottom w:val="none" w:sz="0" w:space="0" w:color="auto"/>
            <w:right w:val="none" w:sz="0" w:space="0" w:color="auto"/>
          </w:divBdr>
        </w:div>
        <w:div w:id="1392729042">
          <w:marLeft w:val="0"/>
          <w:marRight w:val="0"/>
          <w:marTop w:val="180"/>
          <w:marBottom w:val="240"/>
          <w:divBdr>
            <w:top w:val="none" w:sz="0" w:space="0" w:color="auto"/>
            <w:left w:val="none" w:sz="0" w:space="0" w:color="auto"/>
            <w:bottom w:val="none" w:sz="0" w:space="0" w:color="auto"/>
            <w:right w:val="none" w:sz="0" w:space="0" w:color="auto"/>
          </w:divBdr>
        </w:div>
      </w:divsChild>
    </w:div>
    <w:div w:id="548997496">
      <w:bodyDiv w:val="1"/>
      <w:marLeft w:val="0"/>
      <w:marRight w:val="0"/>
      <w:marTop w:val="0"/>
      <w:marBottom w:val="0"/>
      <w:divBdr>
        <w:top w:val="none" w:sz="0" w:space="0" w:color="auto"/>
        <w:left w:val="none" w:sz="0" w:space="0" w:color="auto"/>
        <w:bottom w:val="none" w:sz="0" w:space="0" w:color="auto"/>
        <w:right w:val="none" w:sz="0" w:space="0" w:color="auto"/>
      </w:divBdr>
    </w:div>
    <w:div w:id="563175041">
      <w:bodyDiv w:val="1"/>
      <w:marLeft w:val="0"/>
      <w:marRight w:val="0"/>
      <w:marTop w:val="0"/>
      <w:marBottom w:val="0"/>
      <w:divBdr>
        <w:top w:val="none" w:sz="0" w:space="0" w:color="auto"/>
        <w:left w:val="none" w:sz="0" w:space="0" w:color="auto"/>
        <w:bottom w:val="none" w:sz="0" w:space="0" w:color="auto"/>
        <w:right w:val="none" w:sz="0" w:space="0" w:color="auto"/>
      </w:divBdr>
    </w:div>
    <w:div w:id="619722015">
      <w:bodyDiv w:val="1"/>
      <w:marLeft w:val="0"/>
      <w:marRight w:val="0"/>
      <w:marTop w:val="0"/>
      <w:marBottom w:val="0"/>
      <w:divBdr>
        <w:top w:val="none" w:sz="0" w:space="0" w:color="auto"/>
        <w:left w:val="none" w:sz="0" w:space="0" w:color="auto"/>
        <w:bottom w:val="none" w:sz="0" w:space="0" w:color="auto"/>
        <w:right w:val="none" w:sz="0" w:space="0" w:color="auto"/>
      </w:divBdr>
    </w:div>
    <w:div w:id="642151793">
      <w:bodyDiv w:val="1"/>
      <w:marLeft w:val="0"/>
      <w:marRight w:val="0"/>
      <w:marTop w:val="0"/>
      <w:marBottom w:val="0"/>
      <w:divBdr>
        <w:top w:val="none" w:sz="0" w:space="0" w:color="auto"/>
        <w:left w:val="none" w:sz="0" w:space="0" w:color="auto"/>
        <w:bottom w:val="none" w:sz="0" w:space="0" w:color="auto"/>
        <w:right w:val="none" w:sz="0" w:space="0" w:color="auto"/>
      </w:divBdr>
      <w:divsChild>
        <w:div w:id="117375990">
          <w:marLeft w:val="0"/>
          <w:marRight w:val="0"/>
          <w:marTop w:val="360"/>
          <w:marBottom w:val="180"/>
          <w:divBdr>
            <w:top w:val="none" w:sz="0" w:space="0" w:color="auto"/>
            <w:left w:val="none" w:sz="0" w:space="0" w:color="auto"/>
            <w:bottom w:val="none" w:sz="0" w:space="0" w:color="auto"/>
            <w:right w:val="none" w:sz="0" w:space="0" w:color="auto"/>
          </w:divBdr>
        </w:div>
        <w:div w:id="734738173">
          <w:marLeft w:val="0"/>
          <w:marRight w:val="0"/>
          <w:marTop w:val="360"/>
          <w:marBottom w:val="180"/>
          <w:divBdr>
            <w:top w:val="none" w:sz="0" w:space="0" w:color="auto"/>
            <w:left w:val="none" w:sz="0" w:space="0" w:color="auto"/>
            <w:bottom w:val="none" w:sz="0" w:space="0" w:color="auto"/>
            <w:right w:val="none" w:sz="0" w:space="0" w:color="auto"/>
          </w:divBdr>
        </w:div>
        <w:div w:id="254900703">
          <w:marLeft w:val="0"/>
          <w:marRight w:val="0"/>
          <w:marTop w:val="180"/>
          <w:marBottom w:val="240"/>
          <w:divBdr>
            <w:top w:val="none" w:sz="0" w:space="0" w:color="auto"/>
            <w:left w:val="none" w:sz="0" w:space="0" w:color="auto"/>
            <w:bottom w:val="none" w:sz="0" w:space="0" w:color="auto"/>
            <w:right w:val="none" w:sz="0" w:space="0" w:color="auto"/>
          </w:divBdr>
        </w:div>
        <w:div w:id="164581354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61605607">
              <w:marLeft w:val="0"/>
              <w:marRight w:val="0"/>
              <w:marTop w:val="0"/>
              <w:marBottom w:val="0"/>
              <w:divBdr>
                <w:top w:val="none" w:sz="0" w:space="0" w:color="auto"/>
                <w:left w:val="none" w:sz="0" w:space="0" w:color="auto"/>
                <w:bottom w:val="none" w:sz="0" w:space="0" w:color="auto"/>
                <w:right w:val="none" w:sz="0" w:space="0" w:color="auto"/>
              </w:divBdr>
            </w:div>
          </w:divsChild>
        </w:div>
        <w:div w:id="1202791408">
          <w:marLeft w:val="0"/>
          <w:marRight w:val="0"/>
          <w:marTop w:val="360"/>
          <w:marBottom w:val="180"/>
          <w:divBdr>
            <w:top w:val="none" w:sz="0" w:space="0" w:color="auto"/>
            <w:left w:val="none" w:sz="0" w:space="0" w:color="auto"/>
            <w:bottom w:val="none" w:sz="0" w:space="0" w:color="auto"/>
            <w:right w:val="none" w:sz="0" w:space="0" w:color="auto"/>
          </w:divBdr>
        </w:div>
      </w:divsChild>
    </w:div>
    <w:div w:id="725488706">
      <w:bodyDiv w:val="1"/>
      <w:marLeft w:val="0"/>
      <w:marRight w:val="0"/>
      <w:marTop w:val="0"/>
      <w:marBottom w:val="0"/>
      <w:divBdr>
        <w:top w:val="none" w:sz="0" w:space="0" w:color="auto"/>
        <w:left w:val="none" w:sz="0" w:space="0" w:color="auto"/>
        <w:bottom w:val="none" w:sz="0" w:space="0" w:color="auto"/>
        <w:right w:val="none" w:sz="0" w:space="0" w:color="auto"/>
      </w:divBdr>
    </w:div>
    <w:div w:id="742290955">
      <w:bodyDiv w:val="1"/>
      <w:marLeft w:val="0"/>
      <w:marRight w:val="0"/>
      <w:marTop w:val="0"/>
      <w:marBottom w:val="0"/>
      <w:divBdr>
        <w:top w:val="none" w:sz="0" w:space="0" w:color="auto"/>
        <w:left w:val="none" w:sz="0" w:space="0" w:color="auto"/>
        <w:bottom w:val="none" w:sz="0" w:space="0" w:color="auto"/>
        <w:right w:val="none" w:sz="0" w:space="0" w:color="auto"/>
      </w:divBdr>
    </w:div>
    <w:div w:id="759570419">
      <w:bodyDiv w:val="1"/>
      <w:marLeft w:val="0"/>
      <w:marRight w:val="0"/>
      <w:marTop w:val="0"/>
      <w:marBottom w:val="0"/>
      <w:divBdr>
        <w:top w:val="none" w:sz="0" w:space="0" w:color="auto"/>
        <w:left w:val="none" w:sz="0" w:space="0" w:color="auto"/>
        <w:bottom w:val="none" w:sz="0" w:space="0" w:color="auto"/>
        <w:right w:val="none" w:sz="0" w:space="0" w:color="auto"/>
      </w:divBdr>
    </w:div>
    <w:div w:id="797340585">
      <w:bodyDiv w:val="1"/>
      <w:marLeft w:val="0"/>
      <w:marRight w:val="0"/>
      <w:marTop w:val="0"/>
      <w:marBottom w:val="0"/>
      <w:divBdr>
        <w:top w:val="none" w:sz="0" w:space="0" w:color="auto"/>
        <w:left w:val="none" w:sz="0" w:space="0" w:color="auto"/>
        <w:bottom w:val="none" w:sz="0" w:space="0" w:color="auto"/>
        <w:right w:val="none" w:sz="0" w:space="0" w:color="auto"/>
      </w:divBdr>
      <w:divsChild>
        <w:div w:id="294870771">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383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8433">
      <w:bodyDiv w:val="1"/>
      <w:marLeft w:val="0"/>
      <w:marRight w:val="0"/>
      <w:marTop w:val="0"/>
      <w:marBottom w:val="0"/>
      <w:divBdr>
        <w:top w:val="none" w:sz="0" w:space="0" w:color="auto"/>
        <w:left w:val="none" w:sz="0" w:space="0" w:color="auto"/>
        <w:bottom w:val="none" w:sz="0" w:space="0" w:color="auto"/>
        <w:right w:val="none" w:sz="0" w:space="0" w:color="auto"/>
      </w:divBdr>
      <w:divsChild>
        <w:div w:id="946037832">
          <w:marLeft w:val="0"/>
          <w:marRight w:val="0"/>
          <w:marTop w:val="180"/>
          <w:marBottom w:val="240"/>
          <w:divBdr>
            <w:top w:val="none" w:sz="0" w:space="0" w:color="auto"/>
            <w:left w:val="none" w:sz="0" w:space="0" w:color="auto"/>
            <w:bottom w:val="none" w:sz="0" w:space="0" w:color="auto"/>
            <w:right w:val="none" w:sz="0" w:space="0" w:color="auto"/>
          </w:divBdr>
        </w:div>
      </w:divsChild>
    </w:div>
    <w:div w:id="939027220">
      <w:bodyDiv w:val="1"/>
      <w:marLeft w:val="0"/>
      <w:marRight w:val="0"/>
      <w:marTop w:val="0"/>
      <w:marBottom w:val="0"/>
      <w:divBdr>
        <w:top w:val="none" w:sz="0" w:space="0" w:color="auto"/>
        <w:left w:val="none" w:sz="0" w:space="0" w:color="auto"/>
        <w:bottom w:val="none" w:sz="0" w:space="0" w:color="auto"/>
        <w:right w:val="none" w:sz="0" w:space="0" w:color="auto"/>
      </w:divBdr>
    </w:div>
    <w:div w:id="962930920">
      <w:bodyDiv w:val="1"/>
      <w:marLeft w:val="0"/>
      <w:marRight w:val="0"/>
      <w:marTop w:val="0"/>
      <w:marBottom w:val="0"/>
      <w:divBdr>
        <w:top w:val="none" w:sz="0" w:space="0" w:color="auto"/>
        <w:left w:val="none" w:sz="0" w:space="0" w:color="auto"/>
        <w:bottom w:val="none" w:sz="0" w:space="0" w:color="auto"/>
        <w:right w:val="none" w:sz="0" w:space="0" w:color="auto"/>
      </w:divBdr>
    </w:div>
    <w:div w:id="1004090005">
      <w:bodyDiv w:val="1"/>
      <w:marLeft w:val="0"/>
      <w:marRight w:val="0"/>
      <w:marTop w:val="0"/>
      <w:marBottom w:val="0"/>
      <w:divBdr>
        <w:top w:val="none" w:sz="0" w:space="0" w:color="auto"/>
        <w:left w:val="none" w:sz="0" w:space="0" w:color="auto"/>
        <w:bottom w:val="none" w:sz="0" w:space="0" w:color="auto"/>
        <w:right w:val="none" w:sz="0" w:space="0" w:color="auto"/>
      </w:divBdr>
    </w:div>
    <w:div w:id="1035959314">
      <w:bodyDiv w:val="1"/>
      <w:marLeft w:val="0"/>
      <w:marRight w:val="0"/>
      <w:marTop w:val="0"/>
      <w:marBottom w:val="0"/>
      <w:divBdr>
        <w:top w:val="none" w:sz="0" w:space="0" w:color="auto"/>
        <w:left w:val="none" w:sz="0" w:space="0" w:color="auto"/>
        <w:bottom w:val="none" w:sz="0" w:space="0" w:color="auto"/>
        <w:right w:val="none" w:sz="0" w:space="0" w:color="auto"/>
      </w:divBdr>
      <w:divsChild>
        <w:div w:id="1467434692">
          <w:marLeft w:val="0"/>
          <w:marRight w:val="0"/>
          <w:marTop w:val="180"/>
          <w:marBottom w:val="240"/>
          <w:divBdr>
            <w:top w:val="none" w:sz="0" w:space="0" w:color="auto"/>
            <w:left w:val="none" w:sz="0" w:space="0" w:color="auto"/>
            <w:bottom w:val="none" w:sz="0" w:space="0" w:color="auto"/>
            <w:right w:val="none" w:sz="0" w:space="0" w:color="auto"/>
          </w:divBdr>
        </w:div>
        <w:div w:id="1748187345">
          <w:marLeft w:val="0"/>
          <w:marRight w:val="0"/>
          <w:marTop w:val="180"/>
          <w:marBottom w:val="240"/>
          <w:divBdr>
            <w:top w:val="none" w:sz="0" w:space="0" w:color="auto"/>
            <w:left w:val="none" w:sz="0" w:space="0" w:color="auto"/>
            <w:bottom w:val="none" w:sz="0" w:space="0" w:color="auto"/>
            <w:right w:val="none" w:sz="0" w:space="0" w:color="auto"/>
          </w:divBdr>
        </w:div>
      </w:divsChild>
    </w:div>
    <w:div w:id="1184367493">
      <w:bodyDiv w:val="1"/>
      <w:marLeft w:val="0"/>
      <w:marRight w:val="0"/>
      <w:marTop w:val="0"/>
      <w:marBottom w:val="0"/>
      <w:divBdr>
        <w:top w:val="none" w:sz="0" w:space="0" w:color="auto"/>
        <w:left w:val="none" w:sz="0" w:space="0" w:color="auto"/>
        <w:bottom w:val="none" w:sz="0" w:space="0" w:color="auto"/>
        <w:right w:val="none" w:sz="0" w:space="0" w:color="auto"/>
      </w:divBdr>
      <w:divsChild>
        <w:div w:id="1134762181">
          <w:marLeft w:val="0"/>
          <w:marRight w:val="0"/>
          <w:marTop w:val="360"/>
          <w:marBottom w:val="180"/>
          <w:divBdr>
            <w:top w:val="none" w:sz="0" w:space="0" w:color="auto"/>
            <w:left w:val="none" w:sz="0" w:space="0" w:color="auto"/>
            <w:bottom w:val="none" w:sz="0" w:space="0" w:color="auto"/>
            <w:right w:val="none" w:sz="0" w:space="0" w:color="auto"/>
          </w:divBdr>
        </w:div>
        <w:div w:id="976566853">
          <w:marLeft w:val="0"/>
          <w:marRight w:val="0"/>
          <w:marTop w:val="360"/>
          <w:marBottom w:val="180"/>
          <w:divBdr>
            <w:top w:val="none" w:sz="0" w:space="0" w:color="auto"/>
            <w:left w:val="none" w:sz="0" w:space="0" w:color="auto"/>
            <w:bottom w:val="none" w:sz="0" w:space="0" w:color="auto"/>
            <w:right w:val="none" w:sz="0" w:space="0" w:color="auto"/>
          </w:divBdr>
        </w:div>
        <w:div w:id="1880774244">
          <w:marLeft w:val="0"/>
          <w:marRight w:val="0"/>
          <w:marTop w:val="180"/>
          <w:marBottom w:val="240"/>
          <w:divBdr>
            <w:top w:val="none" w:sz="0" w:space="0" w:color="auto"/>
            <w:left w:val="none" w:sz="0" w:space="0" w:color="auto"/>
            <w:bottom w:val="none" w:sz="0" w:space="0" w:color="auto"/>
            <w:right w:val="none" w:sz="0" w:space="0" w:color="auto"/>
          </w:divBdr>
        </w:div>
        <w:div w:id="1215002523">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373118645">
              <w:marLeft w:val="0"/>
              <w:marRight w:val="0"/>
              <w:marTop w:val="0"/>
              <w:marBottom w:val="0"/>
              <w:divBdr>
                <w:top w:val="none" w:sz="0" w:space="0" w:color="auto"/>
                <w:left w:val="none" w:sz="0" w:space="0" w:color="auto"/>
                <w:bottom w:val="none" w:sz="0" w:space="0" w:color="auto"/>
                <w:right w:val="none" w:sz="0" w:space="0" w:color="auto"/>
              </w:divBdr>
            </w:div>
          </w:divsChild>
        </w:div>
        <w:div w:id="375812570">
          <w:marLeft w:val="0"/>
          <w:marRight w:val="0"/>
          <w:marTop w:val="360"/>
          <w:marBottom w:val="180"/>
          <w:divBdr>
            <w:top w:val="none" w:sz="0" w:space="0" w:color="auto"/>
            <w:left w:val="none" w:sz="0" w:space="0" w:color="auto"/>
            <w:bottom w:val="none" w:sz="0" w:space="0" w:color="auto"/>
            <w:right w:val="none" w:sz="0" w:space="0" w:color="auto"/>
          </w:divBdr>
        </w:div>
        <w:div w:id="1728609159">
          <w:marLeft w:val="0"/>
          <w:marRight w:val="0"/>
          <w:marTop w:val="180"/>
          <w:marBottom w:val="240"/>
          <w:divBdr>
            <w:top w:val="none" w:sz="0" w:space="0" w:color="auto"/>
            <w:left w:val="none" w:sz="0" w:space="0" w:color="auto"/>
            <w:bottom w:val="none" w:sz="0" w:space="0" w:color="auto"/>
            <w:right w:val="none" w:sz="0" w:space="0" w:color="auto"/>
          </w:divBdr>
        </w:div>
        <w:div w:id="48624418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456804695">
              <w:marLeft w:val="0"/>
              <w:marRight w:val="0"/>
              <w:marTop w:val="0"/>
              <w:marBottom w:val="0"/>
              <w:divBdr>
                <w:top w:val="none" w:sz="0" w:space="0" w:color="auto"/>
                <w:left w:val="none" w:sz="0" w:space="0" w:color="auto"/>
                <w:bottom w:val="none" w:sz="0" w:space="0" w:color="auto"/>
                <w:right w:val="none" w:sz="0" w:space="0" w:color="auto"/>
              </w:divBdr>
            </w:div>
          </w:divsChild>
        </w:div>
        <w:div w:id="798768942">
          <w:marLeft w:val="0"/>
          <w:marRight w:val="0"/>
          <w:marTop w:val="360"/>
          <w:marBottom w:val="180"/>
          <w:divBdr>
            <w:top w:val="none" w:sz="0" w:space="0" w:color="auto"/>
            <w:left w:val="none" w:sz="0" w:space="0" w:color="auto"/>
            <w:bottom w:val="none" w:sz="0" w:space="0" w:color="auto"/>
            <w:right w:val="none" w:sz="0" w:space="0" w:color="auto"/>
          </w:divBdr>
        </w:div>
        <w:div w:id="1357584845">
          <w:marLeft w:val="0"/>
          <w:marRight w:val="0"/>
          <w:marTop w:val="180"/>
          <w:marBottom w:val="240"/>
          <w:divBdr>
            <w:top w:val="none" w:sz="0" w:space="0" w:color="auto"/>
            <w:left w:val="none" w:sz="0" w:space="0" w:color="auto"/>
            <w:bottom w:val="none" w:sz="0" w:space="0" w:color="auto"/>
            <w:right w:val="none" w:sz="0" w:space="0" w:color="auto"/>
          </w:divBdr>
        </w:div>
        <w:div w:id="93214488">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813332087">
              <w:marLeft w:val="0"/>
              <w:marRight w:val="0"/>
              <w:marTop w:val="0"/>
              <w:marBottom w:val="240"/>
              <w:divBdr>
                <w:top w:val="none" w:sz="0" w:space="0" w:color="auto"/>
                <w:left w:val="none" w:sz="0" w:space="0" w:color="auto"/>
                <w:bottom w:val="none" w:sz="0" w:space="0" w:color="auto"/>
                <w:right w:val="none" w:sz="0" w:space="0" w:color="auto"/>
              </w:divBdr>
            </w:div>
            <w:div w:id="524560618">
              <w:marLeft w:val="0"/>
              <w:marRight w:val="0"/>
              <w:marTop w:val="180"/>
              <w:marBottom w:val="240"/>
              <w:divBdr>
                <w:top w:val="none" w:sz="0" w:space="0" w:color="auto"/>
                <w:left w:val="none" w:sz="0" w:space="0" w:color="auto"/>
                <w:bottom w:val="none" w:sz="0" w:space="0" w:color="auto"/>
                <w:right w:val="none" w:sz="0" w:space="0" w:color="auto"/>
              </w:divBdr>
            </w:div>
            <w:div w:id="790704648">
              <w:marLeft w:val="0"/>
              <w:marRight w:val="0"/>
              <w:marTop w:val="180"/>
              <w:marBottom w:val="240"/>
              <w:divBdr>
                <w:top w:val="none" w:sz="0" w:space="0" w:color="auto"/>
                <w:left w:val="none" w:sz="0" w:space="0" w:color="auto"/>
                <w:bottom w:val="none" w:sz="0" w:space="0" w:color="auto"/>
                <w:right w:val="none" w:sz="0" w:space="0" w:color="auto"/>
              </w:divBdr>
            </w:div>
            <w:div w:id="1857693941">
              <w:marLeft w:val="0"/>
              <w:marRight w:val="0"/>
              <w:marTop w:val="180"/>
              <w:marBottom w:val="240"/>
              <w:divBdr>
                <w:top w:val="none" w:sz="0" w:space="0" w:color="auto"/>
                <w:left w:val="none" w:sz="0" w:space="0" w:color="auto"/>
                <w:bottom w:val="none" w:sz="0" w:space="0" w:color="auto"/>
                <w:right w:val="none" w:sz="0" w:space="0" w:color="auto"/>
              </w:divBdr>
            </w:div>
            <w:div w:id="1578515735">
              <w:marLeft w:val="0"/>
              <w:marRight w:val="0"/>
              <w:marTop w:val="180"/>
              <w:marBottom w:val="240"/>
              <w:divBdr>
                <w:top w:val="none" w:sz="0" w:space="0" w:color="auto"/>
                <w:left w:val="none" w:sz="0" w:space="0" w:color="auto"/>
                <w:bottom w:val="none" w:sz="0" w:space="0" w:color="auto"/>
                <w:right w:val="none" w:sz="0" w:space="0" w:color="auto"/>
              </w:divBdr>
            </w:div>
            <w:div w:id="105689964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221477860">
      <w:bodyDiv w:val="1"/>
      <w:marLeft w:val="0"/>
      <w:marRight w:val="0"/>
      <w:marTop w:val="0"/>
      <w:marBottom w:val="0"/>
      <w:divBdr>
        <w:top w:val="none" w:sz="0" w:space="0" w:color="auto"/>
        <w:left w:val="none" w:sz="0" w:space="0" w:color="auto"/>
        <w:bottom w:val="none" w:sz="0" w:space="0" w:color="auto"/>
        <w:right w:val="none" w:sz="0" w:space="0" w:color="auto"/>
      </w:divBdr>
      <w:divsChild>
        <w:div w:id="730540661">
          <w:marLeft w:val="0"/>
          <w:marRight w:val="0"/>
          <w:marTop w:val="360"/>
          <w:marBottom w:val="0"/>
          <w:divBdr>
            <w:top w:val="none" w:sz="0" w:space="0" w:color="auto"/>
            <w:left w:val="none" w:sz="0" w:space="0" w:color="auto"/>
            <w:bottom w:val="none" w:sz="0" w:space="0" w:color="auto"/>
            <w:right w:val="none" w:sz="0" w:space="0" w:color="auto"/>
          </w:divBdr>
          <w:divsChild>
            <w:div w:id="513690387">
              <w:marLeft w:val="0"/>
              <w:marRight w:val="0"/>
              <w:marTop w:val="0"/>
              <w:marBottom w:val="0"/>
              <w:divBdr>
                <w:top w:val="none" w:sz="0" w:space="0" w:color="auto"/>
                <w:left w:val="none" w:sz="0" w:space="0" w:color="auto"/>
                <w:bottom w:val="none" w:sz="0" w:space="0" w:color="auto"/>
                <w:right w:val="none" w:sz="0" w:space="0" w:color="auto"/>
              </w:divBdr>
              <w:divsChild>
                <w:div w:id="139352757">
                  <w:marLeft w:val="0"/>
                  <w:marRight w:val="0"/>
                  <w:marTop w:val="0"/>
                  <w:marBottom w:val="0"/>
                  <w:divBdr>
                    <w:top w:val="none" w:sz="0" w:space="0" w:color="auto"/>
                    <w:left w:val="none" w:sz="0" w:space="0" w:color="auto"/>
                    <w:bottom w:val="none" w:sz="0" w:space="0" w:color="auto"/>
                    <w:right w:val="none" w:sz="0" w:space="0" w:color="auto"/>
                  </w:divBdr>
                  <w:divsChild>
                    <w:div w:id="1264607716">
                      <w:marLeft w:val="0"/>
                      <w:marRight w:val="0"/>
                      <w:marTop w:val="0"/>
                      <w:marBottom w:val="0"/>
                      <w:divBdr>
                        <w:top w:val="none" w:sz="0" w:space="0" w:color="auto"/>
                        <w:left w:val="none" w:sz="0" w:space="0" w:color="auto"/>
                        <w:bottom w:val="none" w:sz="0" w:space="0" w:color="auto"/>
                        <w:right w:val="none" w:sz="0" w:space="0" w:color="auto"/>
                      </w:divBdr>
                      <w:divsChild>
                        <w:div w:id="1286159706">
                          <w:marLeft w:val="2220"/>
                          <w:marRight w:val="0"/>
                          <w:marTop w:val="0"/>
                          <w:marBottom w:val="0"/>
                          <w:divBdr>
                            <w:top w:val="none" w:sz="0" w:space="0" w:color="auto"/>
                            <w:left w:val="none" w:sz="0" w:space="0" w:color="auto"/>
                            <w:bottom w:val="none" w:sz="0" w:space="0" w:color="auto"/>
                            <w:right w:val="none" w:sz="0" w:space="0" w:color="auto"/>
                          </w:divBdr>
                          <w:divsChild>
                            <w:div w:id="240799942">
                              <w:marLeft w:val="0"/>
                              <w:marRight w:val="0"/>
                              <w:marTop w:val="0"/>
                              <w:marBottom w:val="0"/>
                              <w:divBdr>
                                <w:top w:val="none" w:sz="0" w:space="0" w:color="auto"/>
                                <w:left w:val="none" w:sz="0" w:space="0" w:color="auto"/>
                                <w:bottom w:val="none" w:sz="0" w:space="0" w:color="auto"/>
                                <w:right w:val="none" w:sz="0" w:space="0" w:color="auto"/>
                              </w:divBdr>
                              <w:divsChild>
                                <w:div w:id="7876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17793">
                  <w:marLeft w:val="0"/>
                  <w:marRight w:val="0"/>
                  <w:marTop w:val="0"/>
                  <w:marBottom w:val="0"/>
                  <w:divBdr>
                    <w:top w:val="none" w:sz="0" w:space="0" w:color="auto"/>
                    <w:left w:val="none" w:sz="0" w:space="0" w:color="auto"/>
                    <w:bottom w:val="none" w:sz="0" w:space="0" w:color="auto"/>
                    <w:right w:val="none" w:sz="0" w:space="0" w:color="auto"/>
                  </w:divBdr>
                  <w:divsChild>
                    <w:div w:id="484782462">
                      <w:marLeft w:val="0"/>
                      <w:marRight w:val="0"/>
                      <w:marTop w:val="0"/>
                      <w:marBottom w:val="0"/>
                      <w:divBdr>
                        <w:top w:val="none" w:sz="0" w:space="0" w:color="auto"/>
                        <w:left w:val="none" w:sz="0" w:space="0" w:color="auto"/>
                        <w:bottom w:val="none" w:sz="0" w:space="0" w:color="auto"/>
                        <w:right w:val="none" w:sz="0" w:space="0" w:color="auto"/>
                      </w:divBdr>
                      <w:divsChild>
                        <w:div w:id="210849131">
                          <w:marLeft w:val="0"/>
                          <w:marRight w:val="0"/>
                          <w:marTop w:val="0"/>
                          <w:marBottom w:val="0"/>
                          <w:divBdr>
                            <w:top w:val="none" w:sz="0" w:space="0" w:color="auto"/>
                            <w:left w:val="none" w:sz="0" w:space="0" w:color="auto"/>
                            <w:bottom w:val="none" w:sz="0" w:space="0" w:color="auto"/>
                            <w:right w:val="none" w:sz="0" w:space="0" w:color="auto"/>
                          </w:divBdr>
                          <w:divsChild>
                            <w:div w:id="1487362535">
                              <w:marLeft w:val="0"/>
                              <w:marRight w:val="0"/>
                              <w:marTop w:val="0"/>
                              <w:marBottom w:val="0"/>
                              <w:divBdr>
                                <w:top w:val="none" w:sz="0" w:space="0" w:color="auto"/>
                                <w:left w:val="none" w:sz="0" w:space="0" w:color="auto"/>
                                <w:bottom w:val="none" w:sz="0" w:space="0" w:color="auto"/>
                                <w:right w:val="none" w:sz="0" w:space="0" w:color="auto"/>
                              </w:divBdr>
                              <w:divsChild>
                                <w:div w:id="2130973786">
                                  <w:marLeft w:val="0"/>
                                  <w:marRight w:val="0"/>
                                  <w:marTop w:val="0"/>
                                  <w:marBottom w:val="0"/>
                                  <w:divBdr>
                                    <w:top w:val="none" w:sz="0" w:space="0" w:color="auto"/>
                                    <w:left w:val="none" w:sz="0" w:space="0" w:color="auto"/>
                                    <w:bottom w:val="none" w:sz="0" w:space="0" w:color="auto"/>
                                    <w:right w:val="none" w:sz="0" w:space="0" w:color="auto"/>
                                  </w:divBdr>
                                  <w:divsChild>
                                    <w:div w:id="1553619911">
                                      <w:marLeft w:val="0"/>
                                      <w:marRight w:val="0"/>
                                      <w:marTop w:val="0"/>
                                      <w:marBottom w:val="0"/>
                                      <w:divBdr>
                                        <w:top w:val="none" w:sz="0" w:space="0" w:color="auto"/>
                                        <w:left w:val="none" w:sz="0" w:space="0" w:color="auto"/>
                                        <w:bottom w:val="none" w:sz="0" w:space="0" w:color="auto"/>
                                        <w:right w:val="none" w:sz="0" w:space="0" w:color="auto"/>
                                      </w:divBdr>
                                      <w:divsChild>
                                        <w:div w:id="183133500">
                                          <w:marLeft w:val="0"/>
                                          <w:marRight w:val="0"/>
                                          <w:marTop w:val="0"/>
                                          <w:marBottom w:val="0"/>
                                          <w:divBdr>
                                            <w:top w:val="none" w:sz="0" w:space="0" w:color="auto"/>
                                            <w:left w:val="none" w:sz="0" w:space="0" w:color="auto"/>
                                            <w:bottom w:val="none" w:sz="0" w:space="0" w:color="auto"/>
                                            <w:right w:val="none" w:sz="0" w:space="0" w:color="auto"/>
                                          </w:divBdr>
                                          <w:divsChild>
                                            <w:div w:id="1703943316">
                                              <w:marLeft w:val="0"/>
                                              <w:marRight w:val="0"/>
                                              <w:marTop w:val="180"/>
                                              <w:marBottom w:val="240"/>
                                              <w:divBdr>
                                                <w:top w:val="none" w:sz="0" w:space="0" w:color="auto"/>
                                                <w:left w:val="none" w:sz="0" w:space="0" w:color="auto"/>
                                                <w:bottom w:val="none" w:sz="0" w:space="0" w:color="auto"/>
                                                <w:right w:val="none" w:sz="0" w:space="0" w:color="auto"/>
                                              </w:divBdr>
                                            </w:div>
                                            <w:div w:id="1975256542">
                                              <w:marLeft w:val="0"/>
                                              <w:marRight w:val="0"/>
                                              <w:marTop w:val="180"/>
                                              <w:marBottom w:val="240"/>
                                              <w:divBdr>
                                                <w:top w:val="none" w:sz="0" w:space="0" w:color="auto"/>
                                                <w:left w:val="none" w:sz="0" w:space="0" w:color="auto"/>
                                                <w:bottom w:val="none" w:sz="0" w:space="0" w:color="auto"/>
                                                <w:right w:val="none" w:sz="0" w:space="0" w:color="auto"/>
                                              </w:divBdr>
                                            </w:div>
                                            <w:div w:id="245070975">
                                              <w:marLeft w:val="0"/>
                                              <w:marRight w:val="0"/>
                                              <w:marTop w:val="180"/>
                                              <w:marBottom w:val="240"/>
                                              <w:divBdr>
                                                <w:top w:val="none" w:sz="0" w:space="0" w:color="auto"/>
                                                <w:left w:val="none" w:sz="0" w:space="0" w:color="auto"/>
                                                <w:bottom w:val="none" w:sz="0" w:space="0" w:color="auto"/>
                                                <w:right w:val="none" w:sz="0" w:space="0" w:color="auto"/>
                                              </w:divBdr>
                                            </w:div>
                                            <w:div w:id="1325089442">
                                              <w:marLeft w:val="0"/>
                                              <w:marRight w:val="0"/>
                                              <w:marTop w:val="360"/>
                                              <w:marBottom w:val="180"/>
                                              <w:divBdr>
                                                <w:top w:val="none" w:sz="0" w:space="0" w:color="auto"/>
                                                <w:left w:val="none" w:sz="0" w:space="0" w:color="auto"/>
                                                <w:bottom w:val="none" w:sz="0" w:space="0" w:color="auto"/>
                                                <w:right w:val="none" w:sz="0" w:space="0" w:color="auto"/>
                                              </w:divBdr>
                                            </w:div>
                                            <w:div w:id="1303584932">
                                              <w:marLeft w:val="0"/>
                                              <w:marRight w:val="0"/>
                                              <w:marTop w:val="180"/>
                                              <w:marBottom w:val="240"/>
                                              <w:divBdr>
                                                <w:top w:val="none" w:sz="0" w:space="0" w:color="auto"/>
                                                <w:left w:val="none" w:sz="0" w:space="0" w:color="auto"/>
                                                <w:bottom w:val="none" w:sz="0" w:space="0" w:color="auto"/>
                                                <w:right w:val="none" w:sz="0" w:space="0" w:color="auto"/>
                                              </w:divBdr>
                                            </w:div>
                                            <w:div w:id="660037624">
                                              <w:marLeft w:val="0"/>
                                              <w:marRight w:val="0"/>
                                              <w:marTop w:val="360"/>
                                              <w:marBottom w:val="180"/>
                                              <w:divBdr>
                                                <w:top w:val="none" w:sz="0" w:space="0" w:color="auto"/>
                                                <w:left w:val="none" w:sz="0" w:space="0" w:color="auto"/>
                                                <w:bottom w:val="none" w:sz="0" w:space="0" w:color="auto"/>
                                                <w:right w:val="none" w:sz="0" w:space="0" w:color="auto"/>
                                              </w:divBdr>
                                            </w:div>
                                            <w:div w:id="1191382816">
                                              <w:marLeft w:val="0"/>
                                              <w:marRight w:val="0"/>
                                              <w:marTop w:val="180"/>
                                              <w:marBottom w:val="240"/>
                                              <w:divBdr>
                                                <w:top w:val="none" w:sz="0" w:space="0" w:color="auto"/>
                                                <w:left w:val="none" w:sz="0" w:space="0" w:color="auto"/>
                                                <w:bottom w:val="none" w:sz="0" w:space="0" w:color="auto"/>
                                                <w:right w:val="none" w:sz="0" w:space="0" w:color="auto"/>
                                              </w:divBdr>
                                            </w:div>
                                            <w:div w:id="181522163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406488274">
                                                  <w:marLeft w:val="0"/>
                                                  <w:marRight w:val="0"/>
                                                  <w:marTop w:val="0"/>
                                                  <w:marBottom w:val="0"/>
                                                  <w:divBdr>
                                                    <w:top w:val="none" w:sz="0" w:space="0" w:color="auto"/>
                                                    <w:left w:val="none" w:sz="0" w:space="0" w:color="auto"/>
                                                    <w:bottom w:val="none" w:sz="0" w:space="0" w:color="auto"/>
                                                    <w:right w:val="none" w:sz="0" w:space="0" w:color="auto"/>
                                                  </w:divBdr>
                                                </w:div>
                                              </w:divsChild>
                                            </w:div>
                                            <w:div w:id="480539494">
                                              <w:marLeft w:val="0"/>
                                              <w:marRight w:val="0"/>
                                              <w:marTop w:val="180"/>
                                              <w:marBottom w:val="240"/>
                                              <w:divBdr>
                                                <w:top w:val="none" w:sz="0" w:space="0" w:color="auto"/>
                                                <w:left w:val="none" w:sz="0" w:space="0" w:color="auto"/>
                                                <w:bottom w:val="none" w:sz="0" w:space="0" w:color="auto"/>
                                                <w:right w:val="none" w:sz="0" w:space="0" w:color="auto"/>
                                              </w:divBdr>
                                            </w:div>
                                            <w:div w:id="1299727759">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323816">
          <w:marLeft w:val="0"/>
          <w:marRight w:val="0"/>
          <w:marTop w:val="360"/>
          <w:marBottom w:val="0"/>
          <w:divBdr>
            <w:top w:val="none" w:sz="0" w:space="0" w:color="auto"/>
            <w:left w:val="none" w:sz="0" w:space="0" w:color="auto"/>
            <w:bottom w:val="none" w:sz="0" w:space="0" w:color="auto"/>
            <w:right w:val="none" w:sz="0" w:space="0" w:color="auto"/>
          </w:divBdr>
          <w:divsChild>
            <w:div w:id="2077167808">
              <w:marLeft w:val="0"/>
              <w:marRight w:val="0"/>
              <w:marTop w:val="0"/>
              <w:marBottom w:val="0"/>
              <w:divBdr>
                <w:top w:val="none" w:sz="0" w:space="0" w:color="auto"/>
                <w:left w:val="none" w:sz="0" w:space="0" w:color="auto"/>
                <w:bottom w:val="none" w:sz="0" w:space="0" w:color="auto"/>
                <w:right w:val="none" w:sz="0" w:space="0" w:color="auto"/>
              </w:divBdr>
              <w:divsChild>
                <w:div w:id="381095309">
                  <w:marLeft w:val="0"/>
                  <w:marRight w:val="0"/>
                  <w:marTop w:val="0"/>
                  <w:marBottom w:val="0"/>
                  <w:divBdr>
                    <w:top w:val="none" w:sz="0" w:space="0" w:color="auto"/>
                    <w:left w:val="none" w:sz="0" w:space="0" w:color="auto"/>
                    <w:bottom w:val="none" w:sz="0" w:space="0" w:color="auto"/>
                    <w:right w:val="none" w:sz="0" w:space="0" w:color="auto"/>
                  </w:divBdr>
                  <w:divsChild>
                    <w:div w:id="949361830">
                      <w:marLeft w:val="0"/>
                      <w:marRight w:val="0"/>
                      <w:marTop w:val="0"/>
                      <w:marBottom w:val="0"/>
                      <w:divBdr>
                        <w:top w:val="none" w:sz="0" w:space="0" w:color="auto"/>
                        <w:left w:val="none" w:sz="0" w:space="0" w:color="auto"/>
                        <w:bottom w:val="none" w:sz="0" w:space="0" w:color="auto"/>
                        <w:right w:val="none" w:sz="0" w:space="0" w:color="auto"/>
                      </w:divBdr>
                      <w:divsChild>
                        <w:div w:id="1204638053">
                          <w:marLeft w:val="8820"/>
                          <w:marRight w:val="0"/>
                          <w:marTop w:val="0"/>
                          <w:marBottom w:val="0"/>
                          <w:divBdr>
                            <w:top w:val="none" w:sz="0" w:space="0" w:color="auto"/>
                            <w:left w:val="none" w:sz="0" w:space="0" w:color="auto"/>
                            <w:bottom w:val="none" w:sz="0" w:space="0" w:color="auto"/>
                            <w:right w:val="none" w:sz="0" w:space="0" w:color="auto"/>
                          </w:divBdr>
                          <w:divsChild>
                            <w:div w:id="1140810340">
                              <w:marLeft w:val="0"/>
                              <w:marRight w:val="0"/>
                              <w:marTop w:val="0"/>
                              <w:marBottom w:val="0"/>
                              <w:divBdr>
                                <w:top w:val="none" w:sz="0" w:space="0" w:color="auto"/>
                                <w:left w:val="none" w:sz="0" w:space="0" w:color="auto"/>
                                <w:bottom w:val="none" w:sz="0" w:space="0" w:color="auto"/>
                                <w:right w:val="none" w:sz="0" w:space="0" w:color="auto"/>
                              </w:divBdr>
                              <w:divsChild>
                                <w:div w:id="14272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07442">
                  <w:marLeft w:val="0"/>
                  <w:marRight w:val="0"/>
                  <w:marTop w:val="0"/>
                  <w:marBottom w:val="0"/>
                  <w:divBdr>
                    <w:top w:val="none" w:sz="0" w:space="0" w:color="auto"/>
                    <w:left w:val="none" w:sz="0" w:space="0" w:color="auto"/>
                    <w:bottom w:val="none" w:sz="0" w:space="0" w:color="auto"/>
                    <w:right w:val="none" w:sz="0" w:space="0" w:color="auto"/>
                  </w:divBdr>
                  <w:divsChild>
                    <w:div w:id="179121699">
                      <w:marLeft w:val="0"/>
                      <w:marRight w:val="0"/>
                      <w:marTop w:val="0"/>
                      <w:marBottom w:val="0"/>
                      <w:divBdr>
                        <w:top w:val="none" w:sz="0" w:space="0" w:color="auto"/>
                        <w:left w:val="none" w:sz="0" w:space="0" w:color="auto"/>
                        <w:bottom w:val="none" w:sz="0" w:space="0" w:color="auto"/>
                        <w:right w:val="none" w:sz="0" w:space="0" w:color="auto"/>
                      </w:divBdr>
                      <w:divsChild>
                        <w:div w:id="1842744531">
                          <w:marLeft w:val="0"/>
                          <w:marRight w:val="0"/>
                          <w:marTop w:val="0"/>
                          <w:marBottom w:val="0"/>
                          <w:divBdr>
                            <w:top w:val="none" w:sz="0" w:space="0" w:color="auto"/>
                            <w:left w:val="none" w:sz="0" w:space="0" w:color="auto"/>
                            <w:bottom w:val="none" w:sz="0" w:space="0" w:color="auto"/>
                            <w:right w:val="none" w:sz="0" w:space="0" w:color="auto"/>
                          </w:divBdr>
                          <w:divsChild>
                            <w:div w:id="1121799306">
                              <w:marLeft w:val="0"/>
                              <w:marRight w:val="0"/>
                              <w:marTop w:val="0"/>
                              <w:marBottom w:val="0"/>
                              <w:divBdr>
                                <w:top w:val="none" w:sz="0" w:space="0" w:color="auto"/>
                                <w:left w:val="none" w:sz="0" w:space="0" w:color="auto"/>
                                <w:bottom w:val="none" w:sz="0" w:space="0" w:color="auto"/>
                                <w:right w:val="none" w:sz="0" w:space="0" w:color="auto"/>
                              </w:divBdr>
                              <w:divsChild>
                                <w:div w:id="549726019">
                                  <w:marLeft w:val="0"/>
                                  <w:marRight w:val="0"/>
                                  <w:marTop w:val="0"/>
                                  <w:marBottom w:val="0"/>
                                  <w:divBdr>
                                    <w:top w:val="none" w:sz="0" w:space="0" w:color="auto"/>
                                    <w:left w:val="none" w:sz="0" w:space="0" w:color="auto"/>
                                    <w:bottom w:val="none" w:sz="0" w:space="0" w:color="auto"/>
                                    <w:right w:val="none" w:sz="0" w:space="0" w:color="auto"/>
                                  </w:divBdr>
                                  <w:divsChild>
                                    <w:div w:id="1576167806">
                                      <w:marLeft w:val="0"/>
                                      <w:marRight w:val="0"/>
                                      <w:marTop w:val="0"/>
                                      <w:marBottom w:val="0"/>
                                      <w:divBdr>
                                        <w:top w:val="none" w:sz="0" w:space="0" w:color="auto"/>
                                        <w:left w:val="none" w:sz="0" w:space="0" w:color="auto"/>
                                        <w:bottom w:val="none" w:sz="0" w:space="0" w:color="auto"/>
                                        <w:right w:val="none" w:sz="0" w:space="0" w:color="auto"/>
                                      </w:divBdr>
                                      <w:divsChild>
                                        <w:div w:id="1712077390">
                                          <w:marLeft w:val="0"/>
                                          <w:marRight w:val="0"/>
                                          <w:marTop w:val="0"/>
                                          <w:marBottom w:val="0"/>
                                          <w:divBdr>
                                            <w:top w:val="none" w:sz="0" w:space="0" w:color="auto"/>
                                            <w:left w:val="none" w:sz="0" w:space="0" w:color="auto"/>
                                            <w:bottom w:val="none" w:sz="0" w:space="0" w:color="auto"/>
                                            <w:right w:val="none" w:sz="0" w:space="0" w:color="auto"/>
                                          </w:divBdr>
                                          <w:divsChild>
                                            <w:div w:id="1801529419">
                                              <w:marLeft w:val="0"/>
                                              <w:marRight w:val="0"/>
                                              <w:marTop w:val="180"/>
                                              <w:marBottom w:val="240"/>
                                              <w:divBdr>
                                                <w:top w:val="none" w:sz="0" w:space="0" w:color="auto"/>
                                                <w:left w:val="none" w:sz="0" w:space="0" w:color="auto"/>
                                                <w:bottom w:val="none" w:sz="0" w:space="0" w:color="auto"/>
                                                <w:right w:val="none" w:sz="0" w:space="0" w:color="auto"/>
                                              </w:divBdr>
                                            </w:div>
                                            <w:div w:id="1225682945">
                                              <w:marLeft w:val="0"/>
                                              <w:marRight w:val="0"/>
                                              <w:marTop w:val="360"/>
                                              <w:marBottom w:val="180"/>
                                              <w:divBdr>
                                                <w:top w:val="none" w:sz="0" w:space="0" w:color="auto"/>
                                                <w:left w:val="none" w:sz="0" w:space="0" w:color="auto"/>
                                                <w:bottom w:val="none" w:sz="0" w:space="0" w:color="auto"/>
                                                <w:right w:val="none" w:sz="0" w:space="0" w:color="auto"/>
                                              </w:divBdr>
                                            </w:div>
                                            <w:div w:id="280691742">
                                              <w:marLeft w:val="0"/>
                                              <w:marRight w:val="0"/>
                                              <w:marTop w:val="180"/>
                                              <w:marBottom w:val="240"/>
                                              <w:divBdr>
                                                <w:top w:val="none" w:sz="0" w:space="0" w:color="auto"/>
                                                <w:left w:val="none" w:sz="0" w:space="0" w:color="auto"/>
                                                <w:bottom w:val="none" w:sz="0" w:space="0" w:color="auto"/>
                                                <w:right w:val="none" w:sz="0" w:space="0" w:color="auto"/>
                                              </w:divBdr>
                                            </w:div>
                                            <w:div w:id="1865287034">
                                              <w:marLeft w:val="0"/>
                                              <w:marRight w:val="0"/>
                                              <w:marTop w:val="180"/>
                                              <w:marBottom w:val="240"/>
                                              <w:divBdr>
                                                <w:top w:val="none" w:sz="0" w:space="0" w:color="auto"/>
                                                <w:left w:val="none" w:sz="0" w:space="0" w:color="auto"/>
                                                <w:bottom w:val="none" w:sz="0" w:space="0" w:color="auto"/>
                                                <w:right w:val="none" w:sz="0" w:space="0" w:color="auto"/>
                                              </w:divBdr>
                                            </w:div>
                                            <w:div w:id="795761026">
                                              <w:marLeft w:val="0"/>
                                              <w:marRight w:val="0"/>
                                              <w:marTop w:val="180"/>
                                              <w:marBottom w:val="240"/>
                                              <w:divBdr>
                                                <w:top w:val="none" w:sz="0" w:space="0" w:color="auto"/>
                                                <w:left w:val="none" w:sz="0" w:space="0" w:color="auto"/>
                                                <w:bottom w:val="none" w:sz="0" w:space="0" w:color="auto"/>
                                                <w:right w:val="none" w:sz="0" w:space="0" w:color="auto"/>
                                              </w:divBdr>
                                            </w:div>
                                            <w:div w:id="1009260275">
                                              <w:marLeft w:val="0"/>
                                              <w:marRight w:val="0"/>
                                              <w:marTop w:val="60"/>
                                              <w:marBottom w:val="180"/>
                                              <w:divBdr>
                                                <w:top w:val="none" w:sz="0" w:space="0" w:color="auto"/>
                                                <w:left w:val="none" w:sz="0" w:space="0" w:color="auto"/>
                                                <w:bottom w:val="none" w:sz="0" w:space="0" w:color="auto"/>
                                                <w:right w:val="none" w:sz="0" w:space="0" w:color="auto"/>
                                              </w:divBdr>
                                            </w:div>
                                            <w:div w:id="115608036">
                                              <w:marLeft w:val="0"/>
                                              <w:marRight w:val="0"/>
                                              <w:marTop w:val="360"/>
                                              <w:marBottom w:val="180"/>
                                              <w:divBdr>
                                                <w:top w:val="none" w:sz="0" w:space="0" w:color="auto"/>
                                                <w:left w:val="none" w:sz="0" w:space="0" w:color="auto"/>
                                                <w:bottom w:val="none" w:sz="0" w:space="0" w:color="auto"/>
                                                <w:right w:val="none" w:sz="0" w:space="0" w:color="auto"/>
                                              </w:divBdr>
                                            </w:div>
                                            <w:div w:id="1169174099">
                                              <w:marLeft w:val="0"/>
                                              <w:marRight w:val="0"/>
                                              <w:marTop w:val="180"/>
                                              <w:marBottom w:val="240"/>
                                              <w:divBdr>
                                                <w:top w:val="none" w:sz="0" w:space="0" w:color="auto"/>
                                                <w:left w:val="none" w:sz="0" w:space="0" w:color="auto"/>
                                                <w:bottom w:val="none" w:sz="0" w:space="0" w:color="auto"/>
                                                <w:right w:val="none" w:sz="0" w:space="0" w:color="auto"/>
                                              </w:divBdr>
                                            </w:div>
                                            <w:div w:id="1085882322">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483493">
      <w:bodyDiv w:val="1"/>
      <w:marLeft w:val="0"/>
      <w:marRight w:val="0"/>
      <w:marTop w:val="0"/>
      <w:marBottom w:val="0"/>
      <w:divBdr>
        <w:top w:val="none" w:sz="0" w:space="0" w:color="auto"/>
        <w:left w:val="none" w:sz="0" w:space="0" w:color="auto"/>
        <w:bottom w:val="none" w:sz="0" w:space="0" w:color="auto"/>
        <w:right w:val="none" w:sz="0" w:space="0" w:color="auto"/>
      </w:divBdr>
      <w:divsChild>
        <w:div w:id="509876821">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62430427">
              <w:marLeft w:val="0"/>
              <w:marRight w:val="0"/>
              <w:marTop w:val="0"/>
              <w:marBottom w:val="240"/>
              <w:divBdr>
                <w:top w:val="none" w:sz="0" w:space="0" w:color="auto"/>
                <w:left w:val="none" w:sz="0" w:space="0" w:color="auto"/>
                <w:bottom w:val="none" w:sz="0" w:space="0" w:color="auto"/>
                <w:right w:val="none" w:sz="0" w:space="0" w:color="auto"/>
              </w:divBdr>
            </w:div>
            <w:div w:id="1991861758">
              <w:marLeft w:val="0"/>
              <w:marRight w:val="0"/>
              <w:marTop w:val="180"/>
              <w:marBottom w:val="240"/>
              <w:divBdr>
                <w:top w:val="none" w:sz="0" w:space="0" w:color="auto"/>
                <w:left w:val="none" w:sz="0" w:space="0" w:color="auto"/>
                <w:bottom w:val="none" w:sz="0" w:space="0" w:color="auto"/>
                <w:right w:val="none" w:sz="0" w:space="0" w:color="auto"/>
              </w:divBdr>
            </w:div>
            <w:div w:id="172478641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06230417">
      <w:bodyDiv w:val="1"/>
      <w:marLeft w:val="0"/>
      <w:marRight w:val="0"/>
      <w:marTop w:val="0"/>
      <w:marBottom w:val="0"/>
      <w:divBdr>
        <w:top w:val="none" w:sz="0" w:space="0" w:color="auto"/>
        <w:left w:val="none" w:sz="0" w:space="0" w:color="auto"/>
        <w:bottom w:val="none" w:sz="0" w:space="0" w:color="auto"/>
        <w:right w:val="none" w:sz="0" w:space="0" w:color="auto"/>
      </w:divBdr>
      <w:divsChild>
        <w:div w:id="277639463">
          <w:marLeft w:val="0"/>
          <w:marRight w:val="0"/>
          <w:marTop w:val="360"/>
          <w:marBottom w:val="180"/>
          <w:divBdr>
            <w:top w:val="none" w:sz="0" w:space="0" w:color="auto"/>
            <w:left w:val="none" w:sz="0" w:space="0" w:color="auto"/>
            <w:bottom w:val="none" w:sz="0" w:space="0" w:color="auto"/>
            <w:right w:val="none" w:sz="0" w:space="0" w:color="auto"/>
          </w:divBdr>
        </w:div>
        <w:div w:id="446891068">
          <w:marLeft w:val="0"/>
          <w:marRight w:val="0"/>
          <w:marTop w:val="180"/>
          <w:marBottom w:val="240"/>
          <w:divBdr>
            <w:top w:val="none" w:sz="0" w:space="0" w:color="auto"/>
            <w:left w:val="none" w:sz="0" w:space="0" w:color="auto"/>
            <w:bottom w:val="none" w:sz="0" w:space="0" w:color="auto"/>
            <w:right w:val="none" w:sz="0" w:space="0" w:color="auto"/>
          </w:divBdr>
        </w:div>
        <w:div w:id="1805078380">
          <w:marLeft w:val="0"/>
          <w:marRight w:val="0"/>
          <w:marTop w:val="180"/>
          <w:marBottom w:val="240"/>
          <w:divBdr>
            <w:top w:val="none" w:sz="0" w:space="0" w:color="auto"/>
            <w:left w:val="none" w:sz="0" w:space="0" w:color="auto"/>
            <w:bottom w:val="none" w:sz="0" w:space="0" w:color="auto"/>
            <w:right w:val="none" w:sz="0" w:space="0" w:color="auto"/>
          </w:divBdr>
        </w:div>
        <w:div w:id="2101439289">
          <w:marLeft w:val="0"/>
          <w:marRight w:val="0"/>
          <w:marTop w:val="180"/>
          <w:marBottom w:val="240"/>
          <w:divBdr>
            <w:top w:val="none" w:sz="0" w:space="0" w:color="auto"/>
            <w:left w:val="none" w:sz="0" w:space="0" w:color="auto"/>
            <w:bottom w:val="none" w:sz="0" w:space="0" w:color="auto"/>
            <w:right w:val="none" w:sz="0" w:space="0" w:color="auto"/>
          </w:divBdr>
        </w:div>
        <w:div w:id="595292250">
          <w:marLeft w:val="0"/>
          <w:marRight w:val="0"/>
          <w:marTop w:val="180"/>
          <w:marBottom w:val="240"/>
          <w:divBdr>
            <w:top w:val="none" w:sz="0" w:space="0" w:color="auto"/>
            <w:left w:val="none" w:sz="0" w:space="0" w:color="auto"/>
            <w:bottom w:val="none" w:sz="0" w:space="0" w:color="auto"/>
            <w:right w:val="none" w:sz="0" w:space="0" w:color="auto"/>
          </w:divBdr>
        </w:div>
        <w:div w:id="1536772841">
          <w:marLeft w:val="0"/>
          <w:marRight w:val="0"/>
          <w:marTop w:val="180"/>
          <w:marBottom w:val="240"/>
          <w:divBdr>
            <w:top w:val="none" w:sz="0" w:space="0" w:color="auto"/>
            <w:left w:val="none" w:sz="0" w:space="0" w:color="auto"/>
            <w:bottom w:val="none" w:sz="0" w:space="0" w:color="auto"/>
            <w:right w:val="none" w:sz="0" w:space="0" w:color="auto"/>
          </w:divBdr>
        </w:div>
        <w:div w:id="1690258433">
          <w:marLeft w:val="0"/>
          <w:marRight w:val="0"/>
          <w:marTop w:val="180"/>
          <w:marBottom w:val="240"/>
          <w:divBdr>
            <w:top w:val="none" w:sz="0" w:space="0" w:color="auto"/>
            <w:left w:val="none" w:sz="0" w:space="0" w:color="auto"/>
            <w:bottom w:val="none" w:sz="0" w:space="0" w:color="auto"/>
            <w:right w:val="none" w:sz="0" w:space="0" w:color="auto"/>
          </w:divBdr>
        </w:div>
      </w:divsChild>
    </w:div>
    <w:div w:id="1323973580">
      <w:bodyDiv w:val="1"/>
      <w:marLeft w:val="0"/>
      <w:marRight w:val="0"/>
      <w:marTop w:val="0"/>
      <w:marBottom w:val="0"/>
      <w:divBdr>
        <w:top w:val="none" w:sz="0" w:space="0" w:color="auto"/>
        <w:left w:val="none" w:sz="0" w:space="0" w:color="auto"/>
        <w:bottom w:val="none" w:sz="0" w:space="0" w:color="auto"/>
        <w:right w:val="none" w:sz="0" w:space="0" w:color="auto"/>
      </w:divBdr>
    </w:div>
    <w:div w:id="1342006930">
      <w:bodyDiv w:val="1"/>
      <w:marLeft w:val="0"/>
      <w:marRight w:val="0"/>
      <w:marTop w:val="0"/>
      <w:marBottom w:val="0"/>
      <w:divBdr>
        <w:top w:val="none" w:sz="0" w:space="0" w:color="auto"/>
        <w:left w:val="none" w:sz="0" w:space="0" w:color="auto"/>
        <w:bottom w:val="none" w:sz="0" w:space="0" w:color="auto"/>
        <w:right w:val="none" w:sz="0" w:space="0" w:color="auto"/>
      </w:divBdr>
    </w:div>
    <w:div w:id="1362785697">
      <w:bodyDiv w:val="1"/>
      <w:marLeft w:val="0"/>
      <w:marRight w:val="0"/>
      <w:marTop w:val="0"/>
      <w:marBottom w:val="0"/>
      <w:divBdr>
        <w:top w:val="none" w:sz="0" w:space="0" w:color="auto"/>
        <w:left w:val="none" w:sz="0" w:space="0" w:color="auto"/>
        <w:bottom w:val="none" w:sz="0" w:space="0" w:color="auto"/>
        <w:right w:val="none" w:sz="0" w:space="0" w:color="auto"/>
      </w:divBdr>
      <w:divsChild>
        <w:div w:id="570508628">
          <w:marLeft w:val="0"/>
          <w:marRight w:val="0"/>
          <w:marTop w:val="180"/>
          <w:marBottom w:val="240"/>
          <w:divBdr>
            <w:top w:val="none" w:sz="0" w:space="0" w:color="auto"/>
            <w:left w:val="none" w:sz="0" w:space="0" w:color="auto"/>
            <w:bottom w:val="none" w:sz="0" w:space="0" w:color="auto"/>
            <w:right w:val="none" w:sz="0" w:space="0" w:color="auto"/>
          </w:divBdr>
        </w:div>
        <w:div w:id="1167018959">
          <w:marLeft w:val="0"/>
          <w:marRight w:val="0"/>
          <w:marTop w:val="180"/>
          <w:marBottom w:val="240"/>
          <w:divBdr>
            <w:top w:val="none" w:sz="0" w:space="0" w:color="auto"/>
            <w:left w:val="none" w:sz="0" w:space="0" w:color="auto"/>
            <w:bottom w:val="none" w:sz="0" w:space="0" w:color="auto"/>
            <w:right w:val="none" w:sz="0" w:space="0" w:color="auto"/>
          </w:divBdr>
        </w:div>
      </w:divsChild>
    </w:div>
    <w:div w:id="1364749919">
      <w:bodyDiv w:val="1"/>
      <w:marLeft w:val="0"/>
      <w:marRight w:val="0"/>
      <w:marTop w:val="0"/>
      <w:marBottom w:val="0"/>
      <w:divBdr>
        <w:top w:val="none" w:sz="0" w:space="0" w:color="auto"/>
        <w:left w:val="none" w:sz="0" w:space="0" w:color="auto"/>
        <w:bottom w:val="none" w:sz="0" w:space="0" w:color="auto"/>
        <w:right w:val="none" w:sz="0" w:space="0" w:color="auto"/>
      </w:divBdr>
      <w:divsChild>
        <w:div w:id="155656419">
          <w:marLeft w:val="0"/>
          <w:marRight w:val="0"/>
          <w:marTop w:val="0"/>
          <w:marBottom w:val="240"/>
          <w:divBdr>
            <w:top w:val="none" w:sz="0" w:space="0" w:color="auto"/>
            <w:left w:val="none" w:sz="0" w:space="0" w:color="auto"/>
            <w:bottom w:val="none" w:sz="0" w:space="0" w:color="auto"/>
            <w:right w:val="none" w:sz="0" w:space="0" w:color="auto"/>
          </w:divBdr>
        </w:div>
        <w:div w:id="1085760920">
          <w:marLeft w:val="0"/>
          <w:marRight w:val="0"/>
          <w:marTop w:val="180"/>
          <w:marBottom w:val="240"/>
          <w:divBdr>
            <w:top w:val="none" w:sz="0" w:space="0" w:color="auto"/>
            <w:left w:val="none" w:sz="0" w:space="0" w:color="auto"/>
            <w:bottom w:val="none" w:sz="0" w:space="0" w:color="auto"/>
            <w:right w:val="none" w:sz="0" w:space="0" w:color="auto"/>
          </w:divBdr>
        </w:div>
        <w:div w:id="326330322">
          <w:marLeft w:val="0"/>
          <w:marRight w:val="0"/>
          <w:marTop w:val="180"/>
          <w:marBottom w:val="240"/>
          <w:divBdr>
            <w:top w:val="none" w:sz="0" w:space="0" w:color="auto"/>
            <w:left w:val="none" w:sz="0" w:space="0" w:color="auto"/>
            <w:bottom w:val="none" w:sz="0" w:space="0" w:color="auto"/>
            <w:right w:val="none" w:sz="0" w:space="0" w:color="auto"/>
          </w:divBdr>
        </w:div>
        <w:div w:id="782966518">
          <w:marLeft w:val="0"/>
          <w:marRight w:val="0"/>
          <w:marTop w:val="180"/>
          <w:marBottom w:val="240"/>
          <w:divBdr>
            <w:top w:val="none" w:sz="0" w:space="0" w:color="auto"/>
            <w:left w:val="none" w:sz="0" w:space="0" w:color="auto"/>
            <w:bottom w:val="none" w:sz="0" w:space="0" w:color="auto"/>
            <w:right w:val="none" w:sz="0" w:space="0" w:color="auto"/>
          </w:divBdr>
        </w:div>
        <w:div w:id="1702394277">
          <w:marLeft w:val="0"/>
          <w:marRight w:val="0"/>
          <w:marTop w:val="180"/>
          <w:marBottom w:val="240"/>
          <w:divBdr>
            <w:top w:val="none" w:sz="0" w:space="0" w:color="auto"/>
            <w:left w:val="none" w:sz="0" w:space="0" w:color="auto"/>
            <w:bottom w:val="none" w:sz="0" w:space="0" w:color="auto"/>
            <w:right w:val="none" w:sz="0" w:space="0" w:color="auto"/>
          </w:divBdr>
        </w:div>
      </w:divsChild>
    </w:div>
    <w:div w:id="1366832802">
      <w:bodyDiv w:val="1"/>
      <w:marLeft w:val="0"/>
      <w:marRight w:val="0"/>
      <w:marTop w:val="0"/>
      <w:marBottom w:val="0"/>
      <w:divBdr>
        <w:top w:val="none" w:sz="0" w:space="0" w:color="auto"/>
        <w:left w:val="none" w:sz="0" w:space="0" w:color="auto"/>
        <w:bottom w:val="none" w:sz="0" w:space="0" w:color="auto"/>
        <w:right w:val="none" w:sz="0" w:space="0" w:color="auto"/>
      </w:divBdr>
    </w:div>
    <w:div w:id="1371764060">
      <w:bodyDiv w:val="1"/>
      <w:marLeft w:val="0"/>
      <w:marRight w:val="0"/>
      <w:marTop w:val="0"/>
      <w:marBottom w:val="0"/>
      <w:divBdr>
        <w:top w:val="none" w:sz="0" w:space="0" w:color="auto"/>
        <w:left w:val="none" w:sz="0" w:space="0" w:color="auto"/>
        <w:bottom w:val="none" w:sz="0" w:space="0" w:color="auto"/>
        <w:right w:val="none" w:sz="0" w:space="0" w:color="auto"/>
      </w:divBdr>
    </w:div>
    <w:div w:id="1487353487">
      <w:bodyDiv w:val="1"/>
      <w:marLeft w:val="0"/>
      <w:marRight w:val="0"/>
      <w:marTop w:val="0"/>
      <w:marBottom w:val="0"/>
      <w:divBdr>
        <w:top w:val="none" w:sz="0" w:space="0" w:color="auto"/>
        <w:left w:val="none" w:sz="0" w:space="0" w:color="auto"/>
        <w:bottom w:val="none" w:sz="0" w:space="0" w:color="auto"/>
        <w:right w:val="none" w:sz="0" w:space="0" w:color="auto"/>
      </w:divBdr>
      <w:divsChild>
        <w:div w:id="1632512982">
          <w:marLeft w:val="0"/>
          <w:marRight w:val="0"/>
          <w:marTop w:val="180"/>
          <w:marBottom w:val="240"/>
          <w:divBdr>
            <w:top w:val="none" w:sz="0" w:space="0" w:color="auto"/>
            <w:left w:val="none" w:sz="0" w:space="0" w:color="auto"/>
            <w:bottom w:val="none" w:sz="0" w:space="0" w:color="auto"/>
            <w:right w:val="none" w:sz="0" w:space="0" w:color="auto"/>
          </w:divBdr>
        </w:div>
      </w:divsChild>
    </w:div>
    <w:div w:id="1494563680">
      <w:bodyDiv w:val="1"/>
      <w:marLeft w:val="0"/>
      <w:marRight w:val="0"/>
      <w:marTop w:val="0"/>
      <w:marBottom w:val="0"/>
      <w:divBdr>
        <w:top w:val="none" w:sz="0" w:space="0" w:color="auto"/>
        <w:left w:val="none" w:sz="0" w:space="0" w:color="auto"/>
        <w:bottom w:val="none" w:sz="0" w:space="0" w:color="auto"/>
        <w:right w:val="none" w:sz="0" w:space="0" w:color="auto"/>
      </w:divBdr>
      <w:divsChild>
        <w:div w:id="30300244">
          <w:marLeft w:val="0"/>
          <w:marRight w:val="0"/>
          <w:marTop w:val="0"/>
          <w:marBottom w:val="0"/>
          <w:divBdr>
            <w:top w:val="none" w:sz="0" w:space="0" w:color="auto"/>
            <w:left w:val="none" w:sz="0" w:space="0" w:color="auto"/>
            <w:bottom w:val="none" w:sz="0" w:space="0" w:color="auto"/>
            <w:right w:val="none" w:sz="0" w:space="0" w:color="auto"/>
          </w:divBdr>
        </w:div>
        <w:div w:id="862401692">
          <w:marLeft w:val="0"/>
          <w:marRight w:val="0"/>
          <w:marTop w:val="0"/>
          <w:marBottom w:val="0"/>
          <w:divBdr>
            <w:top w:val="none" w:sz="0" w:space="0" w:color="auto"/>
            <w:left w:val="none" w:sz="0" w:space="0" w:color="auto"/>
            <w:bottom w:val="none" w:sz="0" w:space="0" w:color="auto"/>
            <w:right w:val="none" w:sz="0" w:space="0" w:color="auto"/>
          </w:divBdr>
        </w:div>
        <w:div w:id="1061447485">
          <w:marLeft w:val="0"/>
          <w:marRight w:val="0"/>
          <w:marTop w:val="0"/>
          <w:marBottom w:val="0"/>
          <w:divBdr>
            <w:top w:val="none" w:sz="0" w:space="0" w:color="auto"/>
            <w:left w:val="none" w:sz="0" w:space="0" w:color="auto"/>
            <w:bottom w:val="none" w:sz="0" w:space="0" w:color="auto"/>
            <w:right w:val="none" w:sz="0" w:space="0" w:color="auto"/>
          </w:divBdr>
        </w:div>
        <w:div w:id="1807040855">
          <w:marLeft w:val="0"/>
          <w:marRight w:val="0"/>
          <w:marTop w:val="0"/>
          <w:marBottom w:val="0"/>
          <w:divBdr>
            <w:top w:val="none" w:sz="0" w:space="0" w:color="auto"/>
            <w:left w:val="none" w:sz="0" w:space="0" w:color="auto"/>
            <w:bottom w:val="none" w:sz="0" w:space="0" w:color="auto"/>
            <w:right w:val="none" w:sz="0" w:space="0" w:color="auto"/>
          </w:divBdr>
        </w:div>
      </w:divsChild>
    </w:div>
    <w:div w:id="1550342460">
      <w:bodyDiv w:val="1"/>
      <w:marLeft w:val="0"/>
      <w:marRight w:val="0"/>
      <w:marTop w:val="0"/>
      <w:marBottom w:val="0"/>
      <w:divBdr>
        <w:top w:val="none" w:sz="0" w:space="0" w:color="auto"/>
        <w:left w:val="none" w:sz="0" w:space="0" w:color="auto"/>
        <w:bottom w:val="none" w:sz="0" w:space="0" w:color="auto"/>
        <w:right w:val="none" w:sz="0" w:space="0" w:color="auto"/>
      </w:divBdr>
    </w:div>
    <w:div w:id="1587150856">
      <w:bodyDiv w:val="1"/>
      <w:marLeft w:val="0"/>
      <w:marRight w:val="0"/>
      <w:marTop w:val="0"/>
      <w:marBottom w:val="0"/>
      <w:divBdr>
        <w:top w:val="none" w:sz="0" w:space="0" w:color="auto"/>
        <w:left w:val="none" w:sz="0" w:space="0" w:color="auto"/>
        <w:bottom w:val="none" w:sz="0" w:space="0" w:color="auto"/>
        <w:right w:val="none" w:sz="0" w:space="0" w:color="auto"/>
      </w:divBdr>
    </w:div>
    <w:div w:id="1627733634">
      <w:bodyDiv w:val="1"/>
      <w:marLeft w:val="0"/>
      <w:marRight w:val="0"/>
      <w:marTop w:val="0"/>
      <w:marBottom w:val="0"/>
      <w:divBdr>
        <w:top w:val="none" w:sz="0" w:space="0" w:color="auto"/>
        <w:left w:val="none" w:sz="0" w:space="0" w:color="auto"/>
        <w:bottom w:val="none" w:sz="0" w:space="0" w:color="auto"/>
        <w:right w:val="none" w:sz="0" w:space="0" w:color="auto"/>
      </w:divBdr>
    </w:div>
    <w:div w:id="1666592268">
      <w:bodyDiv w:val="1"/>
      <w:marLeft w:val="0"/>
      <w:marRight w:val="0"/>
      <w:marTop w:val="0"/>
      <w:marBottom w:val="0"/>
      <w:divBdr>
        <w:top w:val="none" w:sz="0" w:space="0" w:color="auto"/>
        <w:left w:val="none" w:sz="0" w:space="0" w:color="auto"/>
        <w:bottom w:val="none" w:sz="0" w:space="0" w:color="auto"/>
        <w:right w:val="none" w:sz="0" w:space="0" w:color="auto"/>
      </w:divBdr>
      <w:divsChild>
        <w:div w:id="200824619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250427202">
              <w:marLeft w:val="0"/>
              <w:marRight w:val="0"/>
              <w:marTop w:val="180"/>
              <w:marBottom w:val="240"/>
              <w:divBdr>
                <w:top w:val="none" w:sz="0" w:space="0" w:color="auto"/>
                <w:left w:val="none" w:sz="0" w:space="0" w:color="auto"/>
                <w:bottom w:val="none" w:sz="0" w:space="0" w:color="auto"/>
                <w:right w:val="none" w:sz="0" w:space="0" w:color="auto"/>
              </w:divBdr>
            </w:div>
            <w:div w:id="1084106814">
              <w:marLeft w:val="0"/>
              <w:marRight w:val="0"/>
              <w:marTop w:val="180"/>
              <w:marBottom w:val="240"/>
              <w:divBdr>
                <w:top w:val="none" w:sz="0" w:space="0" w:color="auto"/>
                <w:left w:val="none" w:sz="0" w:space="0" w:color="auto"/>
                <w:bottom w:val="none" w:sz="0" w:space="0" w:color="auto"/>
                <w:right w:val="none" w:sz="0" w:space="0" w:color="auto"/>
              </w:divBdr>
            </w:div>
            <w:div w:id="1511141594">
              <w:marLeft w:val="0"/>
              <w:marRight w:val="0"/>
              <w:marTop w:val="180"/>
              <w:marBottom w:val="240"/>
              <w:divBdr>
                <w:top w:val="none" w:sz="0" w:space="0" w:color="auto"/>
                <w:left w:val="none" w:sz="0" w:space="0" w:color="auto"/>
                <w:bottom w:val="none" w:sz="0" w:space="0" w:color="auto"/>
                <w:right w:val="none" w:sz="0" w:space="0" w:color="auto"/>
              </w:divBdr>
            </w:div>
            <w:div w:id="856118326">
              <w:marLeft w:val="0"/>
              <w:marRight w:val="0"/>
              <w:marTop w:val="180"/>
              <w:marBottom w:val="240"/>
              <w:divBdr>
                <w:top w:val="none" w:sz="0" w:space="0" w:color="auto"/>
                <w:left w:val="none" w:sz="0" w:space="0" w:color="auto"/>
                <w:bottom w:val="none" w:sz="0" w:space="0" w:color="auto"/>
                <w:right w:val="none" w:sz="0" w:space="0" w:color="auto"/>
              </w:divBdr>
            </w:div>
            <w:div w:id="124892318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10761981">
      <w:bodyDiv w:val="1"/>
      <w:marLeft w:val="0"/>
      <w:marRight w:val="0"/>
      <w:marTop w:val="0"/>
      <w:marBottom w:val="0"/>
      <w:divBdr>
        <w:top w:val="none" w:sz="0" w:space="0" w:color="auto"/>
        <w:left w:val="none" w:sz="0" w:space="0" w:color="auto"/>
        <w:bottom w:val="none" w:sz="0" w:space="0" w:color="auto"/>
        <w:right w:val="none" w:sz="0" w:space="0" w:color="auto"/>
      </w:divBdr>
      <w:divsChild>
        <w:div w:id="1061749554">
          <w:marLeft w:val="0"/>
          <w:marRight w:val="0"/>
          <w:marTop w:val="180"/>
          <w:marBottom w:val="240"/>
          <w:divBdr>
            <w:top w:val="none" w:sz="0" w:space="0" w:color="auto"/>
            <w:left w:val="none" w:sz="0" w:space="0" w:color="auto"/>
            <w:bottom w:val="none" w:sz="0" w:space="0" w:color="auto"/>
            <w:right w:val="none" w:sz="0" w:space="0" w:color="auto"/>
          </w:divBdr>
        </w:div>
      </w:divsChild>
    </w:div>
    <w:div w:id="1734430764">
      <w:bodyDiv w:val="1"/>
      <w:marLeft w:val="0"/>
      <w:marRight w:val="0"/>
      <w:marTop w:val="0"/>
      <w:marBottom w:val="0"/>
      <w:divBdr>
        <w:top w:val="none" w:sz="0" w:space="0" w:color="auto"/>
        <w:left w:val="none" w:sz="0" w:space="0" w:color="auto"/>
        <w:bottom w:val="none" w:sz="0" w:space="0" w:color="auto"/>
        <w:right w:val="none" w:sz="0" w:space="0" w:color="auto"/>
      </w:divBdr>
      <w:divsChild>
        <w:div w:id="291979726">
          <w:marLeft w:val="0"/>
          <w:marRight w:val="0"/>
          <w:marTop w:val="180"/>
          <w:marBottom w:val="240"/>
          <w:divBdr>
            <w:top w:val="none" w:sz="0" w:space="0" w:color="auto"/>
            <w:left w:val="none" w:sz="0" w:space="0" w:color="auto"/>
            <w:bottom w:val="none" w:sz="0" w:space="0" w:color="auto"/>
            <w:right w:val="none" w:sz="0" w:space="0" w:color="auto"/>
          </w:divBdr>
        </w:div>
        <w:div w:id="649211735">
          <w:marLeft w:val="0"/>
          <w:marRight w:val="0"/>
          <w:marTop w:val="180"/>
          <w:marBottom w:val="240"/>
          <w:divBdr>
            <w:top w:val="none" w:sz="0" w:space="0" w:color="auto"/>
            <w:left w:val="none" w:sz="0" w:space="0" w:color="auto"/>
            <w:bottom w:val="none" w:sz="0" w:space="0" w:color="auto"/>
            <w:right w:val="none" w:sz="0" w:space="0" w:color="auto"/>
          </w:divBdr>
        </w:div>
        <w:div w:id="761223346">
          <w:marLeft w:val="0"/>
          <w:marRight w:val="0"/>
          <w:marTop w:val="180"/>
          <w:marBottom w:val="240"/>
          <w:divBdr>
            <w:top w:val="none" w:sz="0" w:space="0" w:color="auto"/>
            <w:left w:val="none" w:sz="0" w:space="0" w:color="auto"/>
            <w:bottom w:val="none" w:sz="0" w:space="0" w:color="auto"/>
            <w:right w:val="none" w:sz="0" w:space="0" w:color="auto"/>
          </w:divBdr>
        </w:div>
        <w:div w:id="1376466850">
          <w:marLeft w:val="0"/>
          <w:marRight w:val="0"/>
          <w:marTop w:val="180"/>
          <w:marBottom w:val="240"/>
          <w:divBdr>
            <w:top w:val="none" w:sz="0" w:space="0" w:color="auto"/>
            <w:left w:val="none" w:sz="0" w:space="0" w:color="auto"/>
            <w:bottom w:val="none" w:sz="0" w:space="0" w:color="auto"/>
            <w:right w:val="none" w:sz="0" w:space="0" w:color="auto"/>
          </w:divBdr>
        </w:div>
        <w:div w:id="67534590">
          <w:marLeft w:val="0"/>
          <w:marRight w:val="0"/>
          <w:marTop w:val="180"/>
          <w:marBottom w:val="240"/>
          <w:divBdr>
            <w:top w:val="none" w:sz="0" w:space="0" w:color="auto"/>
            <w:left w:val="none" w:sz="0" w:space="0" w:color="auto"/>
            <w:bottom w:val="none" w:sz="0" w:space="0" w:color="auto"/>
            <w:right w:val="none" w:sz="0" w:space="0" w:color="auto"/>
          </w:divBdr>
        </w:div>
        <w:div w:id="30158828">
          <w:marLeft w:val="0"/>
          <w:marRight w:val="0"/>
          <w:marTop w:val="180"/>
          <w:marBottom w:val="240"/>
          <w:divBdr>
            <w:top w:val="none" w:sz="0" w:space="0" w:color="auto"/>
            <w:left w:val="none" w:sz="0" w:space="0" w:color="auto"/>
            <w:bottom w:val="none" w:sz="0" w:space="0" w:color="auto"/>
            <w:right w:val="none" w:sz="0" w:space="0" w:color="auto"/>
          </w:divBdr>
        </w:div>
        <w:div w:id="128209086">
          <w:marLeft w:val="0"/>
          <w:marRight w:val="0"/>
          <w:marTop w:val="180"/>
          <w:marBottom w:val="240"/>
          <w:divBdr>
            <w:top w:val="none" w:sz="0" w:space="0" w:color="auto"/>
            <w:left w:val="none" w:sz="0" w:space="0" w:color="auto"/>
            <w:bottom w:val="none" w:sz="0" w:space="0" w:color="auto"/>
            <w:right w:val="none" w:sz="0" w:space="0" w:color="auto"/>
          </w:divBdr>
        </w:div>
        <w:div w:id="971254896">
          <w:marLeft w:val="0"/>
          <w:marRight w:val="0"/>
          <w:marTop w:val="180"/>
          <w:marBottom w:val="240"/>
          <w:divBdr>
            <w:top w:val="none" w:sz="0" w:space="0" w:color="auto"/>
            <w:left w:val="none" w:sz="0" w:space="0" w:color="auto"/>
            <w:bottom w:val="none" w:sz="0" w:space="0" w:color="auto"/>
            <w:right w:val="none" w:sz="0" w:space="0" w:color="auto"/>
          </w:divBdr>
        </w:div>
      </w:divsChild>
    </w:div>
    <w:div w:id="1740327142">
      <w:bodyDiv w:val="1"/>
      <w:marLeft w:val="0"/>
      <w:marRight w:val="0"/>
      <w:marTop w:val="0"/>
      <w:marBottom w:val="0"/>
      <w:divBdr>
        <w:top w:val="none" w:sz="0" w:space="0" w:color="auto"/>
        <w:left w:val="none" w:sz="0" w:space="0" w:color="auto"/>
        <w:bottom w:val="none" w:sz="0" w:space="0" w:color="auto"/>
        <w:right w:val="none" w:sz="0" w:space="0" w:color="auto"/>
      </w:divBdr>
    </w:div>
    <w:div w:id="1744793232">
      <w:bodyDiv w:val="1"/>
      <w:marLeft w:val="0"/>
      <w:marRight w:val="0"/>
      <w:marTop w:val="0"/>
      <w:marBottom w:val="0"/>
      <w:divBdr>
        <w:top w:val="none" w:sz="0" w:space="0" w:color="auto"/>
        <w:left w:val="none" w:sz="0" w:space="0" w:color="auto"/>
        <w:bottom w:val="none" w:sz="0" w:space="0" w:color="auto"/>
        <w:right w:val="none" w:sz="0" w:space="0" w:color="auto"/>
      </w:divBdr>
      <w:divsChild>
        <w:div w:id="876310645">
          <w:marLeft w:val="0"/>
          <w:marRight w:val="0"/>
          <w:marTop w:val="180"/>
          <w:marBottom w:val="240"/>
          <w:divBdr>
            <w:top w:val="none" w:sz="0" w:space="0" w:color="auto"/>
            <w:left w:val="none" w:sz="0" w:space="0" w:color="auto"/>
            <w:bottom w:val="none" w:sz="0" w:space="0" w:color="auto"/>
            <w:right w:val="none" w:sz="0" w:space="0" w:color="auto"/>
          </w:divBdr>
        </w:div>
      </w:divsChild>
    </w:div>
    <w:div w:id="1777166046">
      <w:bodyDiv w:val="1"/>
      <w:marLeft w:val="0"/>
      <w:marRight w:val="0"/>
      <w:marTop w:val="0"/>
      <w:marBottom w:val="0"/>
      <w:divBdr>
        <w:top w:val="none" w:sz="0" w:space="0" w:color="auto"/>
        <w:left w:val="none" w:sz="0" w:space="0" w:color="auto"/>
        <w:bottom w:val="none" w:sz="0" w:space="0" w:color="auto"/>
        <w:right w:val="none" w:sz="0" w:space="0" w:color="auto"/>
      </w:divBdr>
    </w:div>
    <w:div w:id="1783263298">
      <w:bodyDiv w:val="1"/>
      <w:marLeft w:val="0"/>
      <w:marRight w:val="0"/>
      <w:marTop w:val="0"/>
      <w:marBottom w:val="0"/>
      <w:divBdr>
        <w:top w:val="none" w:sz="0" w:space="0" w:color="auto"/>
        <w:left w:val="none" w:sz="0" w:space="0" w:color="auto"/>
        <w:bottom w:val="none" w:sz="0" w:space="0" w:color="auto"/>
        <w:right w:val="none" w:sz="0" w:space="0" w:color="auto"/>
      </w:divBdr>
      <w:divsChild>
        <w:div w:id="642077538">
          <w:marLeft w:val="0"/>
          <w:marRight w:val="0"/>
          <w:marTop w:val="360"/>
          <w:marBottom w:val="180"/>
          <w:divBdr>
            <w:top w:val="none" w:sz="0" w:space="0" w:color="auto"/>
            <w:left w:val="none" w:sz="0" w:space="0" w:color="auto"/>
            <w:bottom w:val="none" w:sz="0" w:space="0" w:color="auto"/>
            <w:right w:val="none" w:sz="0" w:space="0" w:color="auto"/>
          </w:divBdr>
        </w:div>
        <w:div w:id="2084133172">
          <w:marLeft w:val="0"/>
          <w:marRight w:val="0"/>
          <w:marTop w:val="180"/>
          <w:marBottom w:val="240"/>
          <w:divBdr>
            <w:top w:val="none" w:sz="0" w:space="0" w:color="auto"/>
            <w:left w:val="none" w:sz="0" w:space="0" w:color="auto"/>
            <w:bottom w:val="none" w:sz="0" w:space="0" w:color="auto"/>
            <w:right w:val="none" w:sz="0" w:space="0" w:color="auto"/>
          </w:divBdr>
        </w:div>
        <w:div w:id="1259022301">
          <w:marLeft w:val="0"/>
          <w:marRight w:val="0"/>
          <w:marTop w:val="180"/>
          <w:marBottom w:val="240"/>
          <w:divBdr>
            <w:top w:val="none" w:sz="0" w:space="0" w:color="auto"/>
            <w:left w:val="none" w:sz="0" w:space="0" w:color="auto"/>
            <w:bottom w:val="none" w:sz="0" w:space="0" w:color="auto"/>
            <w:right w:val="none" w:sz="0" w:space="0" w:color="auto"/>
          </w:divBdr>
        </w:div>
        <w:div w:id="1695418136">
          <w:marLeft w:val="0"/>
          <w:marRight w:val="0"/>
          <w:marTop w:val="180"/>
          <w:marBottom w:val="240"/>
          <w:divBdr>
            <w:top w:val="none" w:sz="0" w:space="0" w:color="auto"/>
            <w:left w:val="none" w:sz="0" w:space="0" w:color="auto"/>
            <w:bottom w:val="none" w:sz="0" w:space="0" w:color="auto"/>
            <w:right w:val="none" w:sz="0" w:space="0" w:color="auto"/>
          </w:divBdr>
        </w:div>
        <w:div w:id="712464303">
          <w:marLeft w:val="0"/>
          <w:marRight w:val="0"/>
          <w:marTop w:val="60"/>
          <w:marBottom w:val="180"/>
          <w:divBdr>
            <w:top w:val="none" w:sz="0" w:space="0" w:color="auto"/>
            <w:left w:val="none" w:sz="0" w:space="0" w:color="auto"/>
            <w:bottom w:val="none" w:sz="0" w:space="0" w:color="auto"/>
            <w:right w:val="none" w:sz="0" w:space="0" w:color="auto"/>
          </w:divBdr>
        </w:div>
      </w:divsChild>
    </w:div>
    <w:div w:id="1793131260">
      <w:bodyDiv w:val="1"/>
      <w:marLeft w:val="0"/>
      <w:marRight w:val="0"/>
      <w:marTop w:val="0"/>
      <w:marBottom w:val="0"/>
      <w:divBdr>
        <w:top w:val="none" w:sz="0" w:space="0" w:color="auto"/>
        <w:left w:val="none" w:sz="0" w:space="0" w:color="auto"/>
        <w:bottom w:val="none" w:sz="0" w:space="0" w:color="auto"/>
        <w:right w:val="none" w:sz="0" w:space="0" w:color="auto"/>
      </w:divBdr>
      <w:divsChild>
        <w:div w:id="1646626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920166687">
              <w:marLeft w:val="0"/>
              <w:marRight w:val="0"/>
              <w:marTop w:val="0"/>
              <w:marBottom w:val="240"/>
              <w:divBdr>
                <w:top w:val="none" w:sz="0" w:space="0" w:color="auto"/>
                <w:left w:val="none" w:sz="0" w:space="0" w:color="auto"/>
                <w:bottom w:val="none" w:sz="0" w:space="0" w:color="auto"/>
                <w:right w:val="none" w:sz="0" w:space="0" w:color="auto"/>
              </w:divBdr>
            </w:div>
            <w:div w:id="822507533">
              <w:marLeft w:val="0"/>
              <w:marRight w:val="0"/>
              <w:marTop w:val="180"/>
              <w:marBottom w:val="240"/>
              <w:divBdr>
                <w:top w:val="none" w:sz="0" w:space="0" w:color="auto"/>
                <w:left w:val="none" w:sz="0" w:space="0" w:color="auto"/>
                <w:bottom w:val="none" w:sz="0" w:space="0" w:color="auto"/>
                <w:right w:val="none" w:sz="0" w:space="0" w:color="auto"/>
              </w:divBdr>
            </w:div>
            <w:div w:id="999773715">
              <w:marLeft w:val="0"/>
              <w:marRight w:val="0"/>
              <w:marTop w:val="180"/>
              <w:marBottom w:val="240"/>
              <w:divBdr>
                <w:top w:val="none" w:sz="0" w:space="0" w:color="auto"/>
                <w:left w:val="none" w:sz="0" w:space="0" w:color="auto"/>
                <w:bottom w:val="none" w:sz="0" w:space="0" w:color="auto"/>
                <w:right w:val="none" w:sz="0" w:space="0" w:color="auto"/>
              </w:divBdr>
            </w:div>
            <w:div w:id="1232156826">
              <w:marLeft w:val="0"/>
              <w:marRight w:val="0"/>
              <w:marTop w:val="180"/>
              <w:marBottom w:val="240"/>
              <w:divBdr>
                <w:top w:val="none" w:sz="0" w:space="0" w:color="auto"/>
                <w:left w:val="none" w:sz="0" w:space="0" w:color="auto"/>
                <w:bottom w:val="none" w:sz="0" w:space="0" w:color="auto"/>
                <w:right w:val="none" w:sz="0" w:space="0" w:color="auto"/>
              </w:divBdr>
            </w:div>
            <w:div w:id="1917863908">
              <w:marLeft w:val="0"/>
              <w:marRight w:val="0"/>
              <w:marTop w:val="180"/>
              <w:marBottom w:val="240"/>
              <w:divBdr>
                <w:top w:val="none" w:sz="0" w:space="0" w:color="auto"/>
                <w:left w:val="none" w:sz="0" w:space="0" w:color="auto"/>
                <w:bottom w:val="none" w:sz="0" w:space="0" w:color="auto"/>
                <w:right w:val="none" w:sz="0" w:space="0" w:color="auto"/>
              </w:divBdr>
            </w:div>
            <w:div w:id="600911807">
              <w:marLeft w:val="0"/>
              <w:marRight w:val="0"/>
              <w:marTop w:val="180"/>
              <w:marBottom w:val="240"/>
              <w:divBdr>
                <w:top w:val="none" w:sz="0" w:space="0" w:color="auto"/>
                <w:left w:val="none" w:sz="0" w:space="0" w:color="auto"/>
                <w:bottom w:val="none" w:sz="0" w:space="0" w:color="auto"/>
                <w:right w:val="none" w:sz="0" w:space="0" w:color="auto"/>
              </w:divBdr>
            </w:div>
            <w:div w:id="1272131043">
              <w:marLeft w:val="0"/>
              <w:marRight w:val="0"/>
              <w:marTop w:val="180"/>
              <w:marBottom w:val="240"/>
              <w:divBdr>
                <w:top w:val="none" w:sz="0" w:space="0" w:color="auto"/>
                <w:left w:val="none" w:sz="0" w:space="0" w:color="auto"/>
                <w:bottom w:val="none" w:sz="0" w:space="0" w:color="auto"/>
                <w:right w:val="none" w:sz="0" w:space="0" w:color="auto"/>
              </w:divBdr>
            </w:div>
            <w:div w:id="71436157">
              <w:marLeft w:val="0"/>
              <w:marRight w:val="0"/>
              <w:marTop w:val="180"/>
              <w:marBottom w:val="240"/>
              <w:divBdr>
                <w:top w:val="none" w:sz="0" w:space="0" w:color="auto"/>
                <w:left w:val="none" w:sz="0" w:space="0" w:color="auto"/>
                <w:bottom w:val="none" w:sz="0" w:space="0" w:color="auto"/>
                <w:right w:val="none" w:sz="0" w:space="0" w:color="auto"/>
              </w:divBdr>
            </w:div>
            <w:div w:id="1217080932">
              <w:marLeft w:val="0"/>
              <w:marRight w:val="0"/>
              <w:marTop w:val="180"/>
              <w:marBottom w:val="240"/>
              <w:divBdr>
                <w:top w:val="none" w:sz="0" w:space="0" w:color="auto"/>
                <w:left w:val="none" w:sz="0" w:space="0" w:color="auto"/>
                <w:bottom w:val="none" w:sz="0" w:space="0" w:color="auto"/>
                <w:right w:val="none" w:sz="0" w:space="0" w:color="auto"/>
              </w:divBdr>
            </w:div>
            <w:div w:id="950168522">
              <w:marLeft w:val="0"/>
              <w:marRight w:val="0"/>
              <w:marTop w:val="180"/>
              <w:marBottom w:val="240"/>
              <w:divBdr>
                <w:top w:val="none" w:sz="0" w:space="0" w:color="auto"/>
                <w:left w:val="none" w:sz="0" w:space="0" w:color="auto"/>
                <w:bottom w:val="none" w:sz="0" w:space="0" w:color="auto"/>
                <w:right w:val="none" w:sz="0" w:space="0" w:color="auto"/>
              </w:divBdr>
            </w:div>
            <w:div w:id="146931938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815558488">
      <w:bodyDiv w:val="1"/>
      <w:marLeft w:val="0"/>
      <w:marRight w:val="0"/>
      <w:marTop w:val="0"/>
      <w:marBottom w:val="0"/>
      <w:divBdr>
        <w:top w:val="none" w:sz="0" w:space="0" w:color="auto"/>
        <w:left w:val="none" w:sz="0" w:space="0" w:color="auto"/>
        <w:bottom w:val="none" w:sz="0" w:space="0" w:color="auto"/>
        <w:right w:val="none" w:sz="0" w:space="0" w:color="auto"/>
      </w:divBdr>
      <w:divsChild>
        <w:div w:id="178973895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368839775">
              <w:marLeft w:val="0"/>
              <w:marRight w:val="0"/>
              <w:marTop w:val="0"/>
              <w:marBottom w:val="240"/>
              <w:divBdr>
                <w:top w:val="none" w:sz="0" w:space="0" w:color="auto"/>
                <w:left w:val="none" w:sz="0" w:space="0" w:color="auto"/>
                <w:bottom w:val="none" w:sz="0" w:space="0" w:color="auto"/>
                <w:right w:val="none" w:sz="0" w:space="0" w:color="auto"/>
              </w:divBdr>
            </w:div>
            <w:div w:id="698430933">
              <w:marLeft w:val="0"/>
              <w:marRight w:val="0"/>
              <w:marTop w:val="180"/>
              <w:marBottom w:val="240"/>
              <w:divBdr>
                <w:top w:val="none" w:sz="0" w:space="0" w:color="auto"/>
                <w:left w:val="none" w:sz="0" w:space="0" w:color="auto"/>
                <w:bottom w:val="none" w:sz="0" w:space="0" w:color="auto"/>
                <w:right w:val="none" w:sz="0" w:space="0" w:color="auto"/>
              </w:divBdr>
            </w:div>
            <w:div w:id="1189299852">
              <w:marLeft w:val="0"/>
              <w:marRight w:val="0"/>
              <w:marTop w:val="180"/>
              <w:marBottom w:val="240"/>
              <w:divBdr>
                <w:top w:val="none" w:sz="0" w:space="0" w:color="auto"/>
                <w:left w:val="none" w:sz="0" w:space="0" w:color="auto"/>
                <w:bottom w:val="none" w:sz="0" w:space="0" w:color="auto"/>
                <w:right w:val="none" w:sz="0" w:space="0" w:color="auto"/>
              </w:divBdr>
            </w:div>
            <w:div w:id="2107070793">
              <w:marLeft w:val="0"/>
              <w:marRight w:val="0"/>
              <w:marTop w:val="180"/>
              <w:marBottom w:val="240"/>
              <w:divBdr>
                <w:top w:val="none" w:sz="0" w:space="0" w:color="auto"/>
                <w:left w:val="none" w:sz="0" w:space="0" w:color="auto"/>
                <w:bottom w:val="none" w:sz="0" w:space="0" w:color="auto"/>
                <w:right w:val="none" w:sz="0" w:space="0" w:color="auto"/>
              </w:divBdr>
            </w:div>
            <w:div w:id="1968703426">
              <w:marLeft w:val="0"/>
              <w:marRight w:val="0"/>
              <w:marTop w:val="180"/>
              <w:marBottom w:val="240"/>
              <w:divBdr>
                <w:top w:val="none" w:sz="0" w:space="0" w:color="auto"/>
                <w:left w:val="none" w:sz="0" w:space="0" w:color="auto"/>
                <w:bottom w:val="none" w:sz="0" w:space="0" w:color="auto"/>
                <w:right w:val="none" w:sz="0" w:space="0" w:color="auto"/>
              </w:divBdr>
            </w:div>
            <w:div w:id="518548343">
              <w:marLeft w:val="0"/>
              <w:marRight w:val="0"/>
              <w:marTop w:val="180"/>
              <w:marBottom w:val="240"/>
              <w:divBdr>
                <w:top w:val="none" w:sz="0" w:space="0" w:color="auto"/>
                <w:left w:val="none" w:sz="0" w:space="0" w:color="auto"/>
                <w:bottom w:val="none" w:sz="0" w:space="0" w:color="auto"/>
                <w:right w:val="none" w:sz="0" w:space="0" w:color="auto"/>
              </w:divBdr>
            </w:div>
            <w:div w:id="17809039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849909724">
      <w:bodyDiv w:val="1"/>
      <w:marLeft w:val="0"/>
      <w:marRight w:val="0"/>
      <w:marTop w:val="0"/>
      <w:marBottom w:val="0"/>
      <w:divBdr>
        <w:top w:val="none" w:sz="0" w:space="0" w:color="auto"/>
        <w:left w:val="none" w:sz="0" w:space="0" w:color="auto"/>
        <w:bottom w:val="none" w:sz="0" w:space="0" w:color="auto"/>
        <w:right w:val="none" w:sz="0" w:space="0" w:color="auto"/>
      </w:divBdr>
    </w:div>
    <w:div w:id="1887990252">
      <w:bodyDiv w:val="1"/>
      <w:marLeft w:val="0"/>
      <w:marRight w:val="0"/>
      <w:marTop w:val="0"/>
      <w:marBottom w:val="0"/>
      <w:divBdr>
        <w:top w:val="none" w:sz="0" w:space="0" w:color="auto"/>
        <w:left w:val="none" w:sz="0" w:space="0" w:color="auto"/>
        <w:bottom w:val="none" w:sz="0" w:space="0" w:color="auto"/>
        <w:right w:val="none" w:sz="0" w:space="0" w:color="auto"/>
      </w:divBdr>
    </w:div>
    <w:div w:id="1897161635">
      <w:bodyDiv w:val="1"/>
      <w:marLeft w:val="0"/>
      <w:marRight w:val="0"/>
      <w:marTop w:val="0"/>
      <w:marBottom w:val="0"/>
      <w:divBdr>
        <w:top w:val="none" w:sz="0" w:space="0" w:color="auto"/>
        <w:left w:val="none" w:sz="0" w:space="0" w:color="auto"/>
        <w:bottom w:val="none" w:sz="0" w:space="0" w:color="auto"/>
        <w:right w:val="none" w:sz="0" w:space="0" w:color="auto"/>
      </w:divBdr>
      <w:divsChild>
        <w:div w:id="156921676">
          <w:marLeft w:val="0"/>
          <w:marRight w:val="0"/>
          <w:marTop w:val="180"/>
          <w:marBottom w:val="240"/>
          <w:divBdr>
            <w:top w:val="none" w:sz="0" w:space="0" w:color="auto"/>
            <w:left w:val="none" w:sz="0" w:space="0" w:color="auto"/>
            <w:bottom w:val="none" w:sz="0" w:space="0" w:color="auto"/>
            <w:right w:val="none" w:sz="0" w:space="0" w:color="auto"/>
          </w:divBdr>
        </w:div>
      </w:divsChild>
    </w:div>
    <w:div w:id="1929921432">
      <w:bodyDiv w:val="1"/>
      <w:marLeft w:val="0"/>
      <w:marRight w:val="0"/>
      <w:marTop w:val="0"/>
      <w:marBottom w:val="0"/>
      <w:divBdr>
        <w:top w:val="none" w:sz="0" w:space="0" w:color="auto"/>
        <w:left w:val="none" w:sz="0" w:space="0" w:color="auto"/>
        <w:bottom w:val="none" w:sz="0" w:space="0" w:color="auto"/>
        <w:right w:val="none" w:sz="0" w:space="0" w:color="auto"/>
      </w:divBdr>
      <w:divsChild>
        <w:div w:id="1629319961">
          <w:marLeft w:val="0"/>
          <w:marRight w:val="0"/>
          <w:marTop w:val="360"/>
          <w:marBottom w:val="180"/>
          <w:divBdr>
            <w:top w:val="none" w:sz="0" w:space="0" w:color="auto"/>
            <w:left w:val="none" w:sz="0" w:space="0" w:color="auto"/>
            <w:bottom w:val="none" w:sz="0" w:space="0" w:color="auto"/>
            <w:right w:val="none" w:sz="0" w:space="0" w:color="auto"/>
          </w:divBdr>
        </w:div>
        <w:div w:id="1065109218">
          <w:marLeft w:val="0"/>
          <w:marRight w:val="0"/>
          <w:marTop w:val="180"/>
          <w:marBottom w:val="240"/>
          <w:divBdr>
            <w:top w:val="none" w:sz="0" w:space="0" w:color="auto"/>
            <w:left w:val="none" w:sz="0" w:space="0" w:color="auto"/>
            <w:bottom w:val="none" w:sz="0" w:space="0" w:color="auto"/>
            <w:right w:val="none" w:sz="0" w:space="0" w:color="auto"/>
          </w:divBdr>
        </w:div>
        <w:div w:id="1762527582">
          <w:marLeft w:val="0"/>
          <w:marRight w:val="0"/>
          <w:marTop w:val="180"/>
          <w:marBottom w:val="240"/>
          <w:divBdr>
            <w:top w:val="none" w:sz="0" w:space="0" w:color="auto"/>
            <w:left w:val="none" w:sz="0" w:space="0" w:color="auto"/>
            <w:bottom w:val="none" w:sz="0" w:space="0" w:color="auto"/>
            <w:right w:val="none" w:sz="0" w:space="0" w:color="auto"/>
          </w:divBdr>
        </w:div>
        <w:div w:id="1491673856">
          <w:marLeft w:val="0"/>
          <w:marRight w:val="0"/>
          <w:marTop w:val="180"/>
          <w:marBottom w:val="240"/>
          <w:divBdr>
            <w:top w:val="none" w:sz="0" w:space="0" w:color="auto"/>
            <w:left w:val="none" w:sz="0" w:space="0" w:color="auto"/>
            <w:bottom w:val="none" w:sz="0" w:space="0" w:color="auto"/>
            <w:right w:val="none" w:sz="0" w:space="0" w:color="auto"/>
          </w:divBdr>
        </w:div>
        <w:div w:id="1739283082">
          <w:marLeft w:val="0"/>
          <w:marRight w:val="0"/>
          <w:marTop w:val="180"/>
          <w:marBottom w:val="240"/>
          <w:divBdr>
            <w:top w:val="none" w:sz="0" w:space="0" w:color="auto"/>
            <w:left w:val="none" w:sz="0" w:space="0" w:color="auto"/>
            <w:bottom w:val="none" w:sz="0" w:space="0" w:color="auto"/>
            <w:right w:val="none" w:sz="0" w:space="0" w:color="auto"/>
          </w:divBdr>
        </w:div>
        <w:div w:id="339160342">
          <w:marLeft w:val="0"/>
          <w:marRight w:val="0"/>
          <w:marTop w:val="180"/>
          <w:marBottom w:val="240"/>
          <w:divBdr>
            <w:top w:val="none" w:sz="0" w:space="0" w:color="auto"/>
            <w:left w:val="none" w:sz="0" w:space="0" w:color="auto"/>
            <w:bottom w:val="none" w:sz="0" w:space="0" w:color="auto"/>
            <w:right w:val="none" w:sz="0" w:space="0" w:color="auto"/>
          </w:divBdr>
        </w:div>
        <w:div w:id="728578271">
          <w:marLeft w:val="0"/>
          <w:marRight w:val="0"/>
          <w:marTop w:val="180"/>
          <w:marBottom w:val="240"/>
          <w:divBdr>
            <w:top w:val="none" w:sz="0" w:space="0" w:color="auto"/>
            <w:left w:val="none" w:sz="0" w:space="0" w:color="auto"/>
            <w:bottom w:val="none" w:sz="0" w:space="0" w:color="auto"/>
            <w:right w:val="none" w:sz="0" w:space="0" w:color="auto"/>
          </w:divBdr>
        </w:div>
        <w:div w:id="1343511641">
          <w:marLeft w:val="0"/>
          <w:marRight w:val="0"/>
          <w:marTop w:val="180"/>
          <w:marBottom w:val="240"/>
          <w:divBdr>
            <w:top w:val="none" w:sz="0" w:space="0" w:color="auto"/>
            <w:left w:val="none" w:sz="0" w:space="0" w:color="auto"/>
            <w:bottom w:val="none" w:sz="0" w:space="0" w:color="auto"/>
            <w:right w:val="none" w:sz="0" w:space="0" w:color="auto"/>
          </w:divBdr>
        </w:div>
      </w:divsChild>
    </w:div>
    <w:div w:id="1983730979">
      <w:bodyDiv w:val="1"/>
      <w:marLeft w:val="0"/>
      <w:marRight w:val="0"/>
      <w:marTop w:val="0"/>
      <w:marBottom w:val="0"/>
      <w:divBdr>
        <w:top w:val="none" w:sz="0" w:space="0" w:color="auto"/>
        <w:left w:val="none" w:sz="0" w:space="0" w:color="auto"/>
        <w:bottom w:val="none" w:sz="0" w:space="0" w:color="auto"/>
        <w:right w:val="none" w:sz="0" w:space="0" w:color="auto"/>
      </w:divBdr>
    </w:div>
    <w:div w:id="2008441134">
      <w:bodyDiv w:val="1"/>
      <w:marLeft w:val="0"/>
      <w:marRight w:val="0"/>
      <w:marTop w:val="0"/>
      <w:marBottom w:val="0"/>
      <w:divBdr>
        <w:top w:val="none" w:sz="0" w:space="0" w:color="auto"/>
        <w:left w:val="none" w:sz="0" w:space="0" w:color="auto"/>
        <w:bottom w:val="none" w:sz="0" w:space="0" w:color="auto"/>
        <w:right w:val="none" w:sz="0" w:space="0" w:color="auto"/>
      </w:divBdr>
    </w:div>
    <w:div w:id="2024893320">
      <w:bodyDiv w:val="1"/>
      <w:marLeft w:val="0"/>
      <w:marRight w:val="0"/>
      <w:marTop w:val="0"/>
      <w:marBottom w:val="0"/>
      <w:divBdr>
        <w:top w:val="none" w:sz="0" w:space="0" w:color="auto"/>
        <w:left w:val="none" w:sz="0" w:space="0" w:color="auto"/>
        <w:bottom w:val="none" w:sz="0" w:space="0" w:color="auto"/>
        <w:right w:val="none" w:sz="0" w:space="0" w:color="auto"/>
      </w:divBdr>
      <w:divsChild>
        <w:div w:id="661662196">
          <w:blockQuote w:val="1"/>
          <w:marLeft w:val="600"/>
          <w:marRight w:val="600"/>
          <w:marTop w:val="60"/>
          <w:marBottom w:val="0"/>
          <w:divBdr>
            <w:top w:val="none" w:sz="0" w:space="0" w:color="auto"/>
            <w:left w:val="none" w:sz="0" w:space="0" w:color="auto"/>
            <w:bottom w:val="none" w:sz="0" w:space="0" w:color="auto"/>
            <w:right w:val="none" w:sz="0" w:space="0" w:color="auto"/>
          </w:divBdr>
          <w:divsChild>
            <w:div w:id="8729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92404">
      <w:bodyDiv w:val="1"/>
      <w:marLeft w:val="0"/>
      <w:marRight w:val="0"/>
      <w:marTop w:val="0"/>
      <w:marBottom w:val="0"/>
      <w:divBdr>
        <w:top w:val="none" w:sz="0" w:space="0" w:color="auto"/>
        <w:left w:val="none" w:sz="0" w:space="0" w:color="auto"/>
        <w:bottom w:val="none" w:sz="0" w:space="0" w:color="auto"/>
        <w:right w:val="none" w:sz="0" w:space="0" w:color="auto"/>
      </w:divBdr>
    </w:div>
    <w:div w:id="2058698834">
      <w:bodyDiv w:val="1"/>
      <w:marLeft w:val="0"/>
      <w:marRight w:val="0"/>
      <w:marTop w:val="0"/>
      <w:marBottom w:val="0"/>
      <w:divBdr>
        <w:top w:val="none" w:sz="0" w:space="0" w:color="auto"/>
        <w:left w:val="none" w:sz="0" w:space="0" w:color="auto"/>
        <w:bottom w:val="none" w:sz="0" w:space="0" w:color="auto"/>
        <w:right w:val="none" w:sz="0" w:space="0" w:color="auto"/>
      </w:divBdr>
    </w:div>
    <w:div w:id="2091153285">
      <w:bodyDiv w:val="1"/>
      <w:marLeft w:val="0"/>
      <w:marRight w:val="0"/>
      <w:marTop w:val="0"/>
      <w:marBottom w:val="0"/>
      <w:divBdr>
        <w:top w:val="none" w:sz="0" w:space="0" w:color="auto"/>
        <w:left w:val="none" w:sz="0" w:space="0" w:color="auto"/>
        <w:bottom w:val="none" w:sz="0" w:space="0" w:color="auto"/>
        <w:right w:val="none" w:sz="0" w:space="0" w:color="auto"/>
      </w:divBdr>
    </w:div>
    <w:div w:id="2119064464">
      <w:bodyDiv w:val="1"/>
      <w:marLeft w:val="0"/>
      <w:marRight w:val="0"/>
      <w:marTop w:val="0"/>
      <w:marBottom w:val="0"/>
      <w:divBdr>
        <w:top w:val="none" w:sz="0" w:space="0" w:color="auto"/>
        <w:left w:val="none" w:sz="0" w:space="0" w:color="auto"/>
        <w:bottom w:val="none" w:sz="0" w:space="0" w:color="auto"/>
        <w:right w:val="none" w:sz="0" w:space="0" w:color="auto"/>
      </w:divBdr>
      <w:divsChild>
        <w:div w:id="3828581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5038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A4C8CB82-5060-468B-9847-26CDFC7C74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6767</Words>
  <Characters>38574</Characters>
  <Application>Microsoft Office Word</Application>
  <DocSecurity>0</DocSecurity>
  <Lines>321</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nickd</Company>
  <LinksUpToDate>false</LinksUpToDate>
  <CharactersWithSpaces>45251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5 msoft5ksm</cp:lastModifiedBy>
  <cp:revision>2</cp:revision>
  <cp:lastPrinted>2026-06-03T23:37:00Z</cp:lastPrinted>
  <dcterms:created xsi:type="dcterms:W3CDTF">2026-06-25T09:14:00Z</dcterms:created>
  <dcterms:modified xsi:type="dcterms:W3CDTF">2026-06-25T09:14:00Z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nickd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2052-10.10.1</vt:lpwstr>
  </property>
</Properties>
</file>