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160"/>
        <w:gridCol w:w="2520"/>
      </w:tblGrid>
      <w:tr w:rsidR="00691D60" w:rsidRPr="0055773B" w14:paraId="45124957" w14:textId="77777777" w:rsidTr="00651103">
        <w:tc>
          <w:tcPr>
            <w:tcW w:w="960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3C4DCBDF" w14:textId="77777777" w:rsidR="00691D60" w:rsidRPr="0055773B" w:rsidRDefault="00691D60" w:rsidP="00651103">
            <w:pPr>
              <w:spacing w:before="240" w:line="276" w:lineRule="auto"/>
              <w:ind w:left="-57" w:right="-57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55773B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ЕВРАЗИЙСКИЙ СОВЕТ ПО СТАНДАРТИЗАЦИИ, МЕТРОЛОГИИ И СЕРТИФИКАЦИИ</w:t>
            </w:r>
          </w:p>
          <w:p w14:paraId="0F92F3BF" w14:textId="77777777" w:rsidR="00691D60" w:rsidRPr="0055773B" w:rsidRDefault="00691D60" w:rsidP="00651103">
            <w:pPr>
              <w:spacing w:line="276" w:lineRule="auto"/>
              <w:ind w:left="-57" w:right="-57"/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en-US" w:eastAsia="en-US"/>
              </w:rPr>
            </w:pPr>
            <w:r w:rsidRPr="0055773B">
              <w:rPr>
                <w:rFonts w:ascii="Arial" w:eastAsia="Calibri" w:hAnsi="Arial" w:cs="Arial"/>
                <w:b/>
                <w:sz w:val="22"/>
                <w:szCs w:val="24"/>
                <w:lang w:val="en-US" w:eastAsia="en-US"/>
              </w:rPr>
              <w:t>(</w:t>
            </w:r>
            <w:r w:rsidRPr="0055773B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ЕАСС</w:t>
            </w:r>
            <w:r w:rsidRPr="0055773B">
              <w:rPr>
                <w:rFonts w:ascii="Arial" w:eastAsia="Calibri" w:hAnsi="Arial" w:cs="Arial"/>
                <w:b/>
                <w:sz w:val="22"/>
                <w:szCs w:val="24"/>
                <w:lang w:val="en-US" w:eastAsia="en-US"/>
              </w:rPr>
              <w:t>)</w:t>
            </w:r>
          </w:p>
          <w:p w14:paraId="139D8FAD" w14:textId="77777777" w:rsidR="00691D60" w:rsidRPr="0055773B" w:rsidRDefault="00691D60" w:rsidP="00651103">
            <w:pPr>
              <w:spacing w:line="360" w:lineRule="auto"/>
              <w:ind w:left="-57" w:right="-57"/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en-US" w:eastAsia="en-US"/>
              </w:rPr>
            </w:pPr>
          </w:p>
          <w:p w14:paraId="1E9D968C" w14:textId="77777777" w:rsidR="00691D60" w:rsidRPr="0055773B" w:rsidRDefault="00691D60" w:rsidP="00651103">
            <w:pPr>
              <w:spacing w:line="276" w:lineRule="auto"/>
              <w:ind w:left="-57" w:right="-57"/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en-US" w:eastAsia="en-US"/>
              </w:rPr>
            </w:pPr>
            <w:r w:rsidRPr="0055773B">
              <w:rPr>
                <w:rFonts w:ascii="Arial" w:eastAsia="Calibri" w:hAnsi="Arial" w:cs="Arial"/>
                <w:b/>
                <w:sz w:val="22"/>
                <w:szCs w:val="24"/>
                <w:lang w:val="en-US" w:eastAsia="en-US"/>
              </w:rPr>
              <w:t>EURO-ASIAN COUNCIL FOR STANDARDIZATION, METROLOGY AND CERTIFICATION</w:t>
            </w:r>
          </w:p>
          <w:p w14:paraId="1EA54344" w14:textId="77777777" w:rsidR="00691D60" w:rsidRPr="0055773B" w:rsidRDefault="00691D60" w:rsidP="00651103">
            <w:pPr>
              <w:spacing w:after="12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73B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(EASC)</w:t>
            </w:r>
          </w:p>
        </w:tc>
      </w:tr>
      <w:tr w:rsidR="00691D60" w:rsidRPr="0055773B" w14:paraId="285482A4" w14:textId="77777777" w:rsidTr="00651103">
        <w:tc>
          <w:tcPr>
            <w:tcW w:w="192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69946CF0" w14:textId="08ACF32B" w:rsidR="00691D60" w:rsidRPr="0055773B" w:rsidRDefault="008A2891" w:rsidP="00651103">
            <w:pPr>
              <w:rPr>
                <w:b/>
                <w:sz w:val="24"/>
                <w:szCs w:val="24"/>
              </w:rPr>
            </w:pPr>
            <w:r w:rsidRPr="0055773B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2605842" wp14:editId="20E83E5B">
                  <wp:extent cx="1114425" cy="111442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E242753" w14:textId="77777777" w:rsidR="00691D60" w:rsidRPr="0055773B" w:rsidRDefault="00691D60" w:rsidP="00651103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pacing w:val="50"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spacing w:val="50"/>
                <w:sz w:val="24"/>
                <w:szCs w:val="24"/>
              </w:rPr>
              <w:t>МЕЖГОСУДАРСТВЕННЫЙ</w:t>
            </w:r>
          </w:p>
          <w:p w14:paraId="4C0589D2" w14:textId="77777777" w:rsidR="00691D60" w:rsidRPr="0055773B" w:rsidRDefault="00691D60" w:rsidP="006511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73B">
              <w:rPr>
                <w:rFonts w:ascii="Arial" w:eastAsia="SimSun" w:hAnsi="Arial" w:cs="Arial"/>
                <w:b/>
                <w:spacing w:val="50"/>
                <w:sz w:val="24"/>
                <w:szCs w:val="24"/>
                <w:lang w:eastAsia="zh-CN"/>
              </w:rPr>
              <w:t>СТАНДАРТ</w:t>
            </w:r>
          </w:p>
        </w:tc>
        <w:tc>
          <w:tcPr>
            <w:tcW w:w="2520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0B852212" w14:textId="77777777" w:rsidR="00691D60" w:rsidRPr="0055773B" w:rsidRDefault="00691D60" w:rsidP="00651103">
            <w:pPr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ГОСТ </w:t>
            </w:r>
          </w:p>
          <w:p w14:paraId="0D78CBC8" w14:textId="77777777" w:rsidR="00691D60" w:rsidRPr="0055773B" w:rsidRDefault="00691D60" w:rsidP="00651103">
            <w:pPr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bCs/>
                <w:sz w:val="24"/>
                <w:szCs w:val="24"/>
              </w:rPr>
              <w:t>12.4.296</w:t>
            </w:r>
            <w:r w:rsidR="00825AF4" w:rsidRPr="0055773B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  <w:p w14:paraId="6E2E76D1" w14:textId="77777777" w:rsidR="00691D60" w:rsidRPr="0055773B" w:rsidRDefault="00691D60" w:rsidP="00651103">
            <w:pPr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bCs/>
                <w:sz w:val="24"/>
                <w:szCs w:val="24"/>
              </w:rPr>
              <w:t>202Х</w:t>
            </w:r>
          </w:p>
          <w:p w14:paraId="079134DA" w14:textId="77777777" w:rsidR="00691D60" w:rsidRPr="0055773B" w:rsidRDefault="00691D60" w:rsidP="00651103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5773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(проект, </w:t>
            </w:r>
            <w:r w:rsidRPr="0055773B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RU</w:t>
            </w:r>
            <w:r w:rsidRPr="0055773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</w:p>
          <w:p w14:paraId="68A54BA9" w14:textId="77777777" w:rsidR="00691D60" w:rsidRPr="0055773B" w:rsidRDefault="00962D28" w:rsidP="006511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5773B">
              <w:rPr>
                <w:rFonts w:ascii="Arial" w:hAnsi="Arial" w:cs="Arial"/>
                <w:bCs/>
                <w:i/>
                <w:sz w:val="24"/>
                <w:szCs w:val="24"/>
              </w:rPr>
              <w:t>окончательная</w:t>
            </w:r>
            <w:r w:rsidR="00691D60" w:rsidRPr="0055773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р</w:t>
            </w:r>
            <w:r w:rsidR="00691D60" w:rsidRPr="0055773B">
              <w:rPr>
                <w:rFonts w:ascii="Arial" w:hAnsi="Arial" w:cs="Arial"/>
                <w:bCs/>
                <w:i/>
                <w:sz w:val="24"/>
                <w:szCs w:val="24"/>
              </w:rPr>
              <w:t>е</w:t>
            </w:r>
            <w:r w:rsidR="00691D60" w:rsidRPr="0055773B">
              <w:rPr>
                <w:rFonts w:ascii="Arial" w:hAnsi="Arial" w:cs="Arial"/>
                <w:bCs/>
                <w:i/>
                <w:sz w:val="24"/>
                <w:szCs w:val="24"/>
              </w:rPr>
              <w:t>дакция)</w:t>
            </w:r>
          </w:p>
        </w:tc>
      </w:tr>
    </w:tbl>
    <w:p w14:paraId="4D2484CD" w14:textId="77777777" w:rsidR="00555A93" w:rsidRPr="0055773B" w:rsidRDefault="00555A93" w:rsidP="00C61754">
      <w:pPr>
        <w:tabs>
          <w:tab w:val="center" w:pos="4988"/>
          <w:tab w:val="left" w:pos="89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D07814B" w14:textId="77777777" w:rsidR="00740DA3" w:rsidRPr="0055773B" w:rsidRDefault="00740DA3" w:rsidP="007A5127">
      <w:pPr>
        <w:shd w:val="clear" w:color="auto" w:fill="FFFFFF"/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3F7E565" w14:textId="77777777" w:rsidR="00B26411" w:rsidRPr="0055773B" w:rsidRDefault="00B26411" w:rsidP="007A5127">
      <w:pPr>
        <w:shd w:val="clear" w:color="auto" w:fill="FFFFFF"/>
        <w:spacing w:line="360" w:lineRule="auto"/>
        <w:jc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08285B04" w14:textId="77777777" w:rsidR="00CF7CAC" w:rsidRPr="0055773B" w:rsidRDefault="00CF7CAC" w:rsidP="0055550C">
      <w:pPr>
        <w:shd w:val="clear" w:color="auto" w:fill="FFFFFF"/>
        <w:spacing w:line="360" w:lineRule="auto"/>
        <w:ind w:left="325"/>
        <w:jc w:val="center"/>
        <w:rPr>
          <w:rFonts w:ascii="Arial" w:hAnsi="Arial" w:cs="Arial"/>
          <w:sz w:val="32"/>
          <w:szCs w:val="32"/>
        </w:rPr>
      </w:pPr>
      <w:r w:rsidRPr="0055773B">
        <w:rPr>
          <w:rFonts w:ascii="Arial" w:hAnsi="Arial" w:cs="Arial"/>
          <w:b/>
          <w:bCs/>
          <w:color w:val="000000"/>
          <w:sz w:val="32"/>
          <w:szCs w:val="32"/>
        </w:rPr>
        <w:t>Система стандартов безопасности труда</w:t>
      </w:r>
    </w:p>
    <w:p w14:paraId="0F385DBB" w14:textId="77777777" w:rsidR="00CF7CAC" w:rsidRPr="0055773B" w:rsidRDefault="00CF7CAC" w:rsidP="0055550C">
      <w:pPr>
        <w:shd w:val="clear" w:color="auto" w:fill="FFFFFF"/>
        <w:spacing w:before="204" w:line="276" w:lineRule="auto"/>
        <w:jc w:val="center"/>
        <w:rPr>
          <w:rFonts w:ascii="Arial" w:hAnsi="Arial" w:cs="Arial"/>
          <w:sz w:val="32"/>
          <w:szCs w:val="32"/>
        </w:rPr>
      </w:pPr>
      <w:r w:rsidRPr="0055773B">
        <w:rPr>
          <w:rFonts w:ascii="Arial" w:hAnsi="Arial" w:cs="Arial"/>
          <w:b/>
          <w:bCs/>
          <w:color w:val="000000"/>
          <w:sz w:val="32"/>
          <w:szCs w:val="32"/>
        </w:rPr>
        <w:t>СРЕДСТВА ИНДИВИДУАЛЬНОЙ ЗАЩИТЫ</w:t>
      </w:r>
    </w:p>
    <w:p w14:paraId="00708808" w14:textId="77777777" w:rsidR="00CF7CAC" w:rsidRPr="0055773B" w:rsidRDefault="00CF7CAC" w:rsidP="0055550C">
      <w:pPr>
        <w:shd w:val="clear" w:color="auto" w:fill="FFFFFF"/>
        <w:spacing w:line="276" w:lineRule="auto"/>
        <w:ind w:left="3"/>
        <w:jc w:val="center"/>
        <w:rPr>
          <w:rFonts w:ascii="Arial" w:hAnsi="Arial" w:cs="Arial"/>
          <w:sz w:val="32"/>
          <w:szCs w:val="32"/>
        </w:rPr>
      </w:pPr>
      <w:r w:rsidRPr="0055773B">
        <w:rPr>
          <w:rFonts w:ascii="Arial" w:hAnsi="Arial" w:cs="Arial"/>
          <w:b/>
          <w:bCs/>
          <w:color w:val="000000"/>
          <w:sz w:val="32"/>
          <w:szCs w:val="32"/>
        </w:rPr>
        <w:t>ОРГАНОВ ДЫХАНИЯ.</w:t>
      </w:r>
    </w:p>
    <w:p w14:paraId="781F5E1D" w14:textId="77777777" w:rsidR="000430AE" w:rsidRPr="0055773B" w:rsidRDefault="0067117B" w:rsidP="0055550C">
      <w:pPr>
        <w:shd w:val="clear" w:color="auto" w:fill="FFFFFF"/>
        <w:spacing w:before="3" w:line="276" w:lineRule="auto"/>
        <w:ind w:left="17"/>
        <w:jc w:val="center"/>
        <w:rPr>
          <w:rFonts w:ascii="Arial" w:hAnsi="Arial" w:cs="Arial"/>
          <w:sz w:val="32"/>
          <w:szCs w:val="32"/>
        </w:rPr>
      </w:pPr>
      <w:r w:rsidRPr="0055773B">
        <w:rPr>
          <w:rFonts w:ascii="Arial" w:hAnsi="Arial" w:cs="Arial"/>
          <w:b/>
          <w:bCs/>
          <w:color w:val="000000"/>
          <w:sz w:val="32"/>
          <w:szCs w:val="32"/>
        </w:rPr>
        <w:t>РЕСПИРАТОРЫ</w:t>
      </w:r>
      <w:r w:rsidR="00CF7CAC" w:rsidRPr="0055773B">
        <w:rPr>
          <w:rFonts w:ascii="Arial" w:hAnsi="Arial" w:cs="Arial"/>
          <w:b/>
          <w:bCs/>
          <w:color w:val="000000"/>
          <w:sz w:val="32"/>
          <w:szCs w:val="32"/>
        </w:rPr>
        <w:t xml:space="preserve"> ФИЛЬТРУЮЩИЕ</w:t>
      </w:r>
      <w:r w:rsidR="0055773B" w:rsidRPr="0055773B"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14:paraId="666A7C1D" w14:textId="77777777" w:rsidR="000430AE" w:rsidRPr="0055773B" w:rsidRDefault="0055773B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b/>
          <w:sz w:val="32"/>
          <w:szCs w:val="32"/>
        </w:rPr>
      </w:pPr>
      <w:r w:rsidRPr="0055773B">
        <w:rPr>
          <w:rFonts w:ascii="Arial" w:hAnsi="Arial" w:cs="Arial"/>
          <w:b/>
          <w:sz w:val="32"/>
          <w:szCs w:val="32"/>
        </w:rPr>
        <w:t>РЕСПИРАТОРЫ С ИЗОЛИРУЮЩЕЙ ПОЛУМАСКОЙ</w:t>
      </w:r>
    </w:p>
    <w:p w14:paraId="1E285A66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32"/>
          <w:szCs w:val="32"/>
        </w:rPr>
      </w:pPr>
    </w:p>
    <w:p w14:paraId="0D20CA2F" w14:textId="77777777" w:rsidR="000430AE" w:rsidRPr="0055773B" w:rsidRDefault="00CF7CAC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32"/>
          <w:szCs w:val="32"/>
        </w:rPr>
      </w:pPr>
      <w:r w:rsidRPr="0055773B">
        <w:rPr>
          <w:rFonts w:ascii="Arial" w:hAnsi="Arial" w:cs="Arial"/>
          <w:b/>
          <w:bCs/>
          <w:color w:val="000000"/>
          <w:sz w:val="32"/>
          <w:szCs w:val="32"/>
        </w:rPr>
        <w:t>Общие технические условия</w:t>
      </w:r>
    </w:p>
    <w:p w14:paraId="3DF9195B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184E9F50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1B427F14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6111F2E3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089FD964" w14:textId="77777777" w:rsidR="000430AE" w:rsidRPr="0055773B" w:rsidRDefault="00691D60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i/>
          <w:sz w:val="24"/>
          <w:szCs w:val="24"/>
        </w:rPr>
        <w:t>Настоящий стандарт не подлежит применению до его утверждения</w:t>
      </w:r>
    </w:p>
    <w:p w14:paraId="77638C85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4112B730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060A836F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5C60E861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0CBFADC7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307A6B48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637287A4" w14:textId="77777777" w:rsidR="000430AE" w:rsidRPr="0055773B" w:rsidRDefault="000430AE" w:rsidP="000430AE">
      <w:pPr>
        <w:shd w:val="clear" w:color="auto" w:fill="FFFFFF"/>
        <w:spacing w:before="3" w:line="335" w:lineRule="exact"/>
        <w:ind w:left="17"/>
        <w:jc w:val="center"/>
        <w:rPr>
          <w:rFonts w:ascii="Arial" w:hAnsi="Arial" w:cs="Arial"/>
          <w:sz w:val="24"/>
          <w:szCs w:val="24"/>
        </w:rPr>
      </w:pPr>
    </w:p>
    <w:p w14:paraId="3BCA7A4A" w14:textId="77777777" w:rsidR="000430AE" w:rsidRPr="0055773B" w:rsidRDefault="000430AE" w:rsidP="0055550C">
      <w:pPr>
        <w:shd w:val="clear" w:color="auto" w:fill="FFFFFF"/>
        <w:spacing w:before="3" w:line="335" w:lineRule="exact"/>
        <w:rPr>
          <w:rFonts w:ascii="Arial" w:hAnsi="Arial" w:cs="Arial"/>
          <w:sz w:val="24"/>
          <w:szCs w:val="24"/>
        </w:rPr>
      </w:pPr>
    </w:p>
    <w:p w14:paraId="61C24F4F" w14:textId="77777777" w:rsidR="00691D60" w:rsidRPr="0055773B" w:rsidRDefault="00691D60" w:rsidP="00691D6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773B">
        <w:rPr>
          <w:rFonts w:ascii="Arial" w:hAnsi="Arial" w:cs="Arial"/>
          <w:b/>
          <w:bCs/>
          <w:sz w:val="24"/>
          <w:szCs w:val="24"/>
        </w:rPr>
        <w:t>Минск</w:t>
      </w:r>
    </w:p>
    <w:p w14:paraId="76696F26" w14:textId="77777777" w:rsidR="00691D60" w:rsidRPr="0055773B" w:rsidRDefault="00691D60" w:rsidP="00691D6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773B">
        <w:rPr>
          <w:rFonts w:ascii="Arial" w:hAnsi="Arial" w:cs="Arial"/>
          <w:b/>
          <w:bCs/>
          <w:sz w:val="24"/>
          <w:szCs w:val="24"/>
        </w:rPr>
        <w:t xml:space="preserve">Евразийский совет по стандартизации, метрологии и сертификации </w:t>
      </w:r>
    </w:p>
    <w:p w14:paraId="45DA02C2" w14:textId="77777777" w:rsidR="00CF7CAC" w:rsidRPr="0055773B" w:rsidRDefault="00691D60" w:rsidP="00691D60">
      <w:pPr>
        <w:shd w:val="clear" w:color="auto" w:fill="FFFFFF"/>
        <w:spacing w:before="3"/>
        <w:ind w:left="17"/>
        <w:jc w:val="center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b/>
          <w:bCs/>
          <w:sz w:val="24"/>
          <w:szCs w:val="24"/>
        </w:rPr>
        <w:t>202_</w:t>
      </w:r>
    </w:p>
    <w:p w14:paraId="57A8B35A" w14:textId="77777777" w:rsidR="006F7125" w:rsidRPr="0055773B" w:rsidRDefault="00F65828" w:rsidP="00A9767E">
      <w:pPr>
        <w:jc w:val="center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br w:type="page"/>
      </w:r>
    </w:p>
    <w:p w14:paraId="7DF56C97" w14:textId="77777777" w:rsidR="002B75F1" w:rsidRPr="0055773B" w:rsidRDefault="002B75F1" w:rsidP="00A9767E">
      <w:pPr>
        <w:jc w:val="center"/>
        <w:rPr>
          <w:rFonts w:ascii="Arial" w:hAnsi="Arial" w:cs="Arial"/>
          <w:b/>
          <w:szCs w:val="24"/>
        </w:rPr>
      </w:pPr>
      <w:r w:rsidRPr="0055773B">
        <w:rPr>
          <w:rFonts w:ascii="Arial" w:hAnsi="Arial" w:cs="Arial"/>
          <w:b/>
          <w:szCs w:val="24"/>
        </w:rPr>
        <w:t>Предисловие</w:t>
      </w:r>
    </w:p>
    <w:p w14:paraId="4B53E872" w14:textId="77777777" w:rsidR="002B75F1" w:rsidRPr="0055773B" w:rsidRDefault="002B75F1" w:rsidP="00561B07">
      <w:pPr>
        <w:jc w:val="both"/>
        <w:rPr>
          <w:rFonts w:ascii="Arial" w:hAnsi="Arial" w:cs="Arial"/>
          <w:b/>
          <w:sz w:val="24"/>
          <w:szCs w:val="24"/>
        </w:rPr>
      </w:pPr>
    </w:p>
    <w:p w14:paraId="6D094689" w14:textId="77777777" w:rsidR="00691D60" w:rsidRPr="0055773B" w:rsidRDefault="002B75F1" w:rsidP="00691D6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ab/>
      </w:r>
      <w:r w:rsidR="00691D60" w:rsidRPr="0055773B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</w:t>
      </w:r>
      <w:r w:rsidR="00691D60" w:rsidRPr="0055773B">
        <w:rPr>
          <w:rFonts w:ascii="Arial" w:hAnsi="Arial" w:cs="Arial"/>
          <w:sz w:val="24"/>
          <w:szCs w:val="24"/>
        </w:rPr>
        <w:t>и</w:t>
      </w:r>
      <w:r w:rsidR="00691D60" w:rsidRPr="0055773B">
        <w:rPr>
          <w:rFonts w:ascii="Arial" w:hAnsi="Arial" w:cs="Arial"/>
          <w:sz w:val="24"/>
          <w:szCs w:val="24"/>
        </w:rPr>
        <w:t>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</w:t>
      </w:r>
      <w:r w:rsidR="00691D60" w:rsidRPr="0055773B">
        <w:rPr>
          <w:rFonts w:ascii="Arial" w:hAnsi="Arial" w:cs="Arial"/>
          <w:sz w:val="24"/>
          <w:szCs w:val="24"/>
        </w:rPr>
        <w:t>у</w:t>
      </w:r>
      <w:r w:rsidR="00691D60" w:rsidRPr="0055773B">
        <w:rPr>
          <w:rFonts w:ascii="Arial" w:hAnsi="Arial" w:cs="Arial"/>
          <w:sz w:val="24"/>
          <w:szCs w:val="24"/>
        </w:rPr>
        <w:t>дарств.</w:t>
      </w:r>
    </w:p>
    <w:p w14:paraId="17E3EFE8" w14:textId="77777777" w:rsidR="0067117B" w:rsidRPr="0055773B" w:rsidRDefault="00691D60" w:rsidP="00691D6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</w:t>
      </w:r>
      <w:r w:rsidRPr="0055773B">
        <w:rPr>
          <w:rFonts w:ascii="Arial" w:hAnsi="Arial" w:cs="Arial"/>
          <w:sz w:val="24"/>
          <w:szCs w:val="24"/>
        </w:rPr>
        <w:t>р</w:t>
      </w:r>
      <w:r w:rsidRPr="0055773B">
        <w:rPr>
          <w:rFonts w:ascii="Arial" w:hAnsi="Arial" w:cs="Arial"/>
          <w:sz w:val="24"/>
          <w:szCs w:val="24"/>
        </w:rPr>
        <w:t>ственной стандартизации установлены ГОСТ 1.0 «Межгосударственная система ста</w:t>
      </w:r>
      <w:r w:rsidRPr="0055773B">
        <w:rPr>
          <w:rFonts w:ascii="Arial" w:hAnsi="Arial" w:cs="Arial"/>
          <w:sz w:val="24"/>
          <w:szCs w:val="24"/>
        </w:rPr>
        <w:t>н</w:t>
      </w:r>
      <w:r w:rsidRPr="0055773B">
        <w:rPr>
          <w:rFonts w:ascii="Arial" w:hAnsi="Arial" w:cs="Arial"/>
          <w:sz w:val="24"/>
          <w:szCs w:val="24"/>
        </w:rPr>
        <w:t>дартизации. Основные положения» и ГОСТ 1.2 «Межгосударственная система ста</w:t>
      </w:r>
      <w:r w:rsidRPr="0055773B">
        <w:rPr>
          <w:rFonts w:ascii="Arial" w:hAnsi="Arial" w:cs="Arial"/>
          <w:sz w:val="24"/>
          <w:szCs w:val="24"/>
        </w:rPr>
        <w:t>н</w:t>
      </w:r>
      <w:r w:rsidRPr="0055773B">
        <w:rPr>
          <w:rFonts w:ascii="Arial" w:hAnsi="Arial" w:cs="Arial"/>
          <w:sz w:val="24"/>
          <w:szCs w:val="24"/>
        </w:rPr>
        <w:t>дартизации. Стандарты межгосударственные, правила и рекомендации по межгосуда</w:t>
      </w:r>
      <w:r w:rsidRPr="0055773B">
        <w:rPr>
          <w:rFonts w:ascii="Arial" w:hAnsi="Arial" w:cs="Arial"/>
          <w:sz w:val="24"/>
          <w:szCs w:val="24"/>
        </w:rPr>
        <w:t>р</w:t>
      </w:r>
      <w:r w:rsidRPr="0055773B">
        <w:rPr>
          <w:rFonts w:ascii="Arial" w:hAnsi="Arial" w:cs="Arial"/>
          <w:sz w:val="24"/>
          <w:szCs w:val="24"/>
        </w:rPr>
        <w:t>ственной стандартизации. Правила разработки, принятия, обновления и отмены»</w:t>
      </w:r>
    </w:p>
    <w:p w14:paraId="1E774DC2" w14:textId="77777777" w:rsidR="00DE63A5" w:rsidRPr="0055773B" w:rsidRDefault="00DE63A5" w:rsidP="00DE63A5">
      <w:pPr>
        <w:jc w:val="both"/>
        <w:rPr>
          <w:rFonts w:ascii="Arial" w:hAnsi="Arial" w:cs="Arial"/>
          <w:sz w:val="24"/>
          <w:szCs w:val="24"/>
        </w:rPr>
      </w:pPr>
    </w:p>
    <w:p w14:paraId="61EEC0F9" w14:textId="77777777" w:rsidR="00A9767E" w:rsidRPr="0055773B" w:rsidRDefault="00DE63A5" w:rsidP="00691D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ab/>
      </w:r>
      <w:r w:rsidR="00A9767E" w:rsidRPr="0055773B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1F6E04D3" w14:textId="77777777" w:rsidR="00A9767E" w:rsidRPr="0055773B" w:rsidRDefault="00981449" w:rsidP="00691D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1 </w:t>
      </w:r>
      <w:r w:rsidR="00A9767E" w:rsidRPr="0055773B">
        <w:rPr>
          <w:rFonts w:ascii="Arial" w:hAnsi="Arial" w:cs="Arial"/>
          <w:sz w:val="24"/>
          <w:szCs w:val="24"/>
        </w:rPr>
        <w:t xml:space="preserve">РАЗРАБОТАН </w:t>
      </w:r>
      <w:r w:rsidR="00DF42DC" w:rsidRPr="0055773B">
        <w:rPr>
          <w:rFonts w:ascii="Arial" w:hAnsi="Arial" w:cs="Arial"/>
          <w:sz w:val="24"/>
          <w:szCs w:val="24"/>
        </w:rPr>
        <w:t>А</w:t>
      </w:r>
      <w:r w:rsidR="00A9767E" w:rsidRPr="0055773B">
        <w:rPr>
          <w:rFonts w:ascii="Arial" w:hAnsi="Arial" w:cs="Arial"/>
          <w:sz w:val="24"/>
          <w:szCs w:val="24"/>
        </w:rPr>
        <w:t>кционер</w:t>
      </w:r>
      <w:r w:rsidR="0067117B" w:rsidRPr="0055773B">
        <w:rPr>
          <w:rFonts w:ascii="Arial" w:hAnsi="Arial" w:cs="Arial"/>
          <w:sz w:val="24"/>
          <w:szCs w:val="24"/>
        </w:rPr>
        <w:t>ным о</w:t>
      </w:r>
      <w:r w:rsidR="0067117B" w:rsidRPr="0055773B">
        <w:rPr>
          <w:rFonts w:ascii="Arial" w:hAnsi="Arial" w:cs="Arial"/>
          <w:sz w:val="24"/>
          <w:szCs w:val="24"/>
        </w:rPr>
        <w:t>б</w:t>
      </w:r>
      <w:r w:rsidR="0067117B" w:rsidRPr="0055773B">
        <w:rPr>
          <w:rFonts w:ascii="Arial" w:hAnsi="Arial" w:cs="Arial"/>
          <w:sz w:val="24"/>
          <w:szCs w:val="24"/>
        </w:rPr>
        <w:t>ществом «Сорбент»</w:t>
      </w:r>
      <w:r w:rsidR="00A9767E" w:rsidRPr="0055773B">
        <w:rPr>
          <w:rFonts w:ascii="Arial" w:hAnsi="Arial" w:cs="Arial"/>
          <w:sz w:val="24"/>
          <w:szCs w:val="24"/>
        </w:rPr>
        <w:t xml:space="preserve"> </w:t>
      </w:r>
    </w:p>
    <w:p w14:paraId="5ABBC980" w14:textId="77777777" w:rsidR="00A9767E" w:rsidRPr="0055773B" w:rsidRDefault="00981449" w:rsidP="00691D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2 </w:t>
      </w:r>
      <w:r w:rsidR="00A9767E" w:rsidRPr="0055773B">
        <w:rPr>
          <w:rFonts w:ascii="Arial" w:hAnsi="Arial" w:cs="Arial"/>
          <w:sz w:val="24"/>
          <w:szCs w:val="24"/>
        </w:rPr>
        <w:t>ВНЕСЕН Федеральным агентством по техническому регулированию и метрол</w:t>
      </w:r>
      <w:r w:rsidR="00A9767E" w:rsidRPr="0055773B">
        <w:rPr>
          <w:rFonts w:ascii="Arial" w:hAnsi="Arial" w:cs="Arial"/>
          <w:sz w:val="24"/>
          <w:szCs w:val="24"/>
        </w:rPr>
        <w:t>о</w:t>
      </w:r>
      <w:r w:rsidR="00A9767E" w:rsidRPr="0055773B">
        <w:rPr>
          <w:rFonts w:ascii="Arial" w:hAnsi="Arial" w:cs="Arial"/>
          <w:sz w:val="24"/>
          <w:szCs w:val="24"/>
        </w:rPr>
        <w:t>гии</w:t>
      </w:r>
    </w:p>
    <w:p w14:paraId="712E0BD6" w14:textId="77777777" w:rsidR="00A9767E" w:rsidRPr="0055773B" w:rsidRDefault="00981449" w:rsidP="00691D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3 </w:t>
      </w:r>
      <w:r w:rsidR="00A9767E" w:rsidRPr="0055773B">
        <w:rPr>
          <w:rFonts w:ascii="Arial" w:hAnsi="Arial" w:cs="Arial"/>
          <w:sz w:val="24"/>
          <w:szCs w:val="24"/>
        </w:rPr>
        <w:t xml:space="preserve">ПРИНЯТ </w:t>
      </w:r>
      <w:r w:rsidR="00691D60" w:rsidRPr="0055773B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</w:t>
      </w:r>
      <w:r w:rsidR="00691D60" w:rsidRPr="0055773B">
        <w:rPr>
          <w:rFonts w:ascii="Arial" w:hAnsi="Arial" w:cs="Arial"/>
          <w:sz w:val="24"/>
          <w:szCs w:val="24"/>
        </w:rPr>
        <w:t>а</w:t>
      </w:r>
      <w:r w:rsidR="00691D60" w:rsidRPr="0055773B">
        <w:rPr>
          <w:rFonts w:ascii="Arial" w:hAnsi="Arial" w:cs="Arial"/>
          <w:sz w:val="24"/>
          <w:szCs w:val="24"/>
        </w:rPr>
        <w:t>ции (протокол от                               №                   )</w:t>
      </w:r>
    </w:p>
    <w:p w14:paraId="0E8916DE" w14:textId="77777777" w:rsidR="005E54AF" w:rsidRPr="0055773B" w:rsidRDefault="005E54AF" w:rsidP="00691D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9"/>
        <w:gridCol w:w="1843"/>
        <w:gridCol w:w="5418"/>
      </w:tblGrid>
      <w:tr w:rsidR="00691D60" w:rsidRPr="0055773B" w14:paraId="326BFC5D" w14:textId="77777777" w:rsidTr="00651103">
        <w:trPr>
          <w:tblHeader/>
          <w:jc w:val="center"/>
        </w:trPr>
        <w:tc>
          <w:tcPr>
            <w:tcW w:w="242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3C3EFB85" w14:textId="77777777" w:rsidR="00691D60" w:rsidRPr="0055773B" w:rsidRDefault="00691D60" w:rsidP="00651103">
            <w:pPr>
              <w:shd w:val="clear" w:color="auto" w:fill="FFFFFF"/>
              <w:jc w:val="center"/>
              <w:rPr>
                <w:rFonts w:ascii="Arial" w:hAnsi="Arial" w:cs="Arial"/>
                <w:sz w:val="24"/>
              </w:rPr>
            </w:pPr>
            <w:r w:rsidRPr="0055773B">
              <w:rPr>
                <w:rFonts w:ascii="Arial" w:hAnsi="Arial" w:cs="Arial"/>
                <w:sz w:val="24"/>
              </w:rPr>
              <w:t>Краткое наименов</w:t>
            </w:r>
            <w:r w:rsidRPr="0055773B">
              <w:rPr>
                <w:rFonts w:ascii="Arial" w:hAnsi="Arial" w:cs="Arial"/>
                <w:sz w:val="24"/>
              </w:rPr>
              <w:t>а</w:t>
            </w:r>
            <w:r w:rsidRPr="0055773B">
              <w:rPr>
                <w:rFonts w:ascii="Arial" w:hAnsi="Arial" w:cs="Arial"/>
                <w:sz w:val="24"/>
              </w:rPr>
              <w:t xml:space="preserve">ние страны по МК </w:t>
            </w:r>
          </w:p>
          <w:p w14:paraId="5743F1FC" w14:textId="77777777" w:rsidR="00691D60" w:rsidRPr="0055773B" w:rsidRDefault="00691D60" w:rsidP="00651103">
            <w:pPr>
              <w:shd w:val="clear" w:color="auto" w:fill="FFFFFF"/>
              <w:jc w:val="center"/>
              <w:rPr>
                <w:rFonts w:ascii="Arial" w:hAnsi="Arial" w:cs="Arial"/>
                <w:sz w:val="24"/>
              </w:rPr>
            </w:pPr>
            <w:r w:rsidRPr="0055773B">
              <w:rPr>
                <w:rFonts w:ascii="Arial" w:hAnsi="Arial" w:cs="Arial"/>
                <w:sz w:val="24"/>
              </w:rPr>
              <w:t>(ИСО 3166) 004–97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64A73420" w14:textId="77777777" w:rsidR="00691D60" w:rsidRPr="0055773B" w:rsidRDefault="00691D60" w:rsidP="00651103">
            <w:pPr>
              <w:shd w:val="clear" w:color="auto" w:fill="FFFFFF"/>
              <w:jc w:val="center"/>
              <w:rPr>
                <w:rFonts w:ascii="Arial" w:hAnsi="Arial" w:cs="Arial"/>
                <w:sz w:val="24"/>
              </w:rPr>
            </w:pPr>
            <w:r w:rsidRPr="0055773B">
              <w:rPr>
                <w:rFonts w:ascii="Arial" w:hAnsi="Arial" w:cs="Arial"/>
                <w:sz w:val="24"/>
              </w:rPr>
              <w:t>Код страны по МК (ИСО 3166) 004–97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FFFFF"/>
          </w:tcPr>
          <w:p w14:paraId="7D8798D2" w14:textId="77777777" w:rsidR="00691D60" w:rsidRPr="0055773B" w:rsidRDefault="00691D60" w:rsidP="00651103">
            <w:pPr>
              <w:shd w:val="clear" w:color="auto" w:fill="FFFFFF"/>
              <w:jc w:val="center"/>
              <w:rPr>
                <w:rFonts w:ascii="Arial" w:hAnsi="Arial" w:cs="Arial"/>
                <w:sz w:val="24"/>
              </w:rPr>
            </w:pPr>
            <w:r w:rsidRPr="0055773B">
              <w:rPr>
                <w:rFonts w:ascii="Arial" w:hAnsi="Arial" w:cs="Arial"/>
                <w:sz w:val="24"/>
              </w:rPr>
              <w:t xml:space="preserve">Сокращенное наименование </w:t>
            </w:r>
          </w:p>
          <w:p w14:paraId="55FEB164" w14:textId="77777777" w:rsidR="00691D60" w:rsidRPr="0055773B" w:rsidRDefault="00691D60" w:rsidP="00651103">
            <w:pPr>
              <w:shd w:val="clear" w:color="auto" w:fill="FFFFFF"/>
              <w:jc w:val="center"/>
              <w:rPr>
                <w:rFonts w:ascii="Arial" w:hAnsi="Arial" w:cs="Arial"/>
                <w:sz w:val="24"/>
              </w:rPr>
            </w:pPr>
            <w:r w:rsidRPr="0055773B">
              <w:rPr>
                <w:rFonts w:ascii="Arial" w:hAnsi="Arial" w:cs="Arial"/>
                <w:sz w:val="24"/>
              </w:rPr>
              <w:t xml:space="preserve">национального органа </w:t>
            </w:r>
          </w:p>
          <w:p w14:paraId="26E821F8" w14:textId="77777777" w:rsidR="00691D60" w:rsidRPr="0055773B" w:rsidRDefault="00691D60" w:rsidP="00651103">
            <w:pPr>
              <w:shd w:val="clear" w:color="auto" w:fill="FFFFFF"/>
              <w:jc w:val="center"/>
              <w:rPr>
                <w:rFonts w:ascii="Arial" w:hAnsi="Arial" w:cs="Arial"/>
                <w:sz w:val="24"/>
              </w:rPr>
            </w:pPr>
            <w:r w:rsidRPr="0055773B">
              <w:rPr>
                <w:rFonts w:ascii="Arial" w:hAnsi="Arial" w:cs="Arial"/>
                <w:sz w:val="24"/>
              </w:rPr>
              <w:t>по стандартизации</w:t>
            </w:r>
          </w:p>
        </w:tc>
      </w:tr>
      <w:tr w:rsidR="00691D60" w:rsidRPr="0055773B" w14:paraId="27EDE950" w14:textId="77777777" w:rsidTr="00651103">
        <w:trPr>
          <w:tblHeader/>
          <w:jc w:val="center"/>
        </w:trPr>
        <w:tc>
          <w:tcPr>
            <w:tcW w:w="2429" w:type="dxa"/>
            <w:tcBorders>
              <w:top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D4A62" w14:textId="77777777" w:rsidR="00691D60" w:rsidRPr="0055773B" w:rsidRDefault="00691D60" w:rsidP="00651103">
            <w:pPr>
              <w:spacing w:line="288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DB8032" w14:textId="77777777" w:rsidR="00691D60" w:rsidRPr="0055773B" w:rsidRDefault="00691D60" w:rsidP="00651103">
            <w:pPr>
              <w:spacing w:line="288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418" w:type="dxa"/>
            <w:tcBorders>
              <w:top w:val="double" w:sz="4" w:space="0" w:color="auto"/>
              <w:left w:val="single" w:sz="6" w:space="0" w:color="auto"/>
              <w:bottom w:val="nil"/>
            </w:tcBorders>
            <w:shd w:val="clear" w:color="auto" w:fill="FFFFFF"/>
          </w:tcPr>
          <w:p w14:paraId="62D1DBE6" w14:textId="77777777" w:rsidR="00691D60" w:rsidRPr="0055773B" w:rsidRDefault="00691D60" w:rsidP="00651103">
            <w:pPr>
              <w:spacing w:line="288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91D60" w:rsidRPr="0055773B" w14:paraId="3AB54124" w14:textId="77777777" w:rsidTr="00651103"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6D1C64F9" w14:textId="77777777" w:rsidR="00691D60" w:rsidRPr="0055773B" w:rsidRDefault="00691D60" w:rsidP="00651103">
            <w:pPr>
              <w:spacing w:line="288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5A8629" w14:textId="77777777" w:rsidR="00691D60" w:rsidRPr="0055773B" w:rsidRDefault="00691D60" w:rsidP="00651103">
            <w:pPr>
              <w:spacing w:line="288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2CD9CDB4" w14:textId="77777777" w:rsidR="00691D60" w:rsidRPr="0055773B" w:rsidRDefault="00691D60" w:rsidP="00651103">
            <w:pPr>
              <w:spacing w:line="288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91D60" w:rsidRPr="0055773B" w14:paraId="57E6C541" w14:textId="77777777" w:rsidTr="00651103">
        <w:trPr>
          <w:tblHeader/>
          <w:jc w:val="center"/>
        </w:trPr>
        <w:tc>
          <w:tcPr>
            <w:tcW w:w="2429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0D83F" w14:textId="77777777" w:rsidR="00691D60" w:rsidRPr="0055773B" w:rsidRDefault="00691D60" w:rsidP="00651103">
            <w:pPr>
              <w:spacing w:line="288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4BE62" w14:textId="77777777" w:rsidR="00691D60" w:rsidRPr="0055773B" w:rsidRDefault="00691D60" w:rsidP="00651103">
            <w:pPr>
              <w:spacing w:line="288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FC872BE" w14:textId="77777777" w:rsidR="00691D60" w:rsidRPr="0055773B" w:rsidRDefault="00691D60" w:rsidP="00651103">
            <w:pPr>
              <w:spacing w:line="288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B2A2D79" w14:textId="77777777" w:rsidR="00A9767E" w:rsidRPr="0055773B" w:rsidRDefault="00A9767E" w:rsidP="00A9767E">
      <w:pPr>
        <w:jc w:val="both"/>
        <w:rPr>
          <w:rFonts w:ascii="Arial" w:hAnsi="Arial" w:cs="Arial"/>
          <w:sz w:val="24"/>
          <w:szCs w:val="24"/>
        </w:rPr>
      </w:pPr>
    </w:p>
    <w:p w14:paraId="2C1F5326" w14:textId="77777777" w:rsidR="00981449" w:rsidRPr="0055773B" w:rsidRDefault="00691D60" w:rsidP="007463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4</w:t>
      </w:r>
      <w:r w:rsidR="007B7F66" w:rsidRPr="0055773B">
        <w:rPr>
          <w:rFonts w:ascii="Arial" w:hAnsi="Arial" w:cs="Arial"/>
          <w:sz w:val="24"/>
          <w:szCs w:val="24"/>
        </w:rPr>
        <w:t xml:space="preserve">  </w:t>
      </w:r>
      <w:r w:rsidR="00981449" w:rsidRPr="0055773B">
        <w:rPr>
          <w:rFonts w:ascii="Arial" w:hAnsi="Arial" w:cs="Arial"/>
          <w:sz w:val="24"/>
          <w:szCs w:val="24"/>
        </w:rPr>
        <w:t>ВЗАМЕН ГОСТ 12.4.</w:t>
      </w:r>
      <w:r w:rsidRPr="0055773B">
        <w:rPr>
          <w:rFonts w:ascii="Arial" w:hAnsi="Arial" w:cs="Arial"/>
          <w:sz w:val="24"/>
          <w:szCs w:val="24"/>
        </w:rPr>
        <w:t>296</w:t>
      </w:r>
      <w:r w:rsidR="003B6E5B" w:rsidRPr="0055773B">
        <w:rPr>
          <w:rFonts w:ascii="Arial" w:hAnsi="Arial" w:cs="Arial"/>
          <w:sz w:val="24"/>
          <w:szCs w:val="24"/>
        </w:rPr>
        <w:sym w:font="Symbol" w:char="F02D"/>
      </w:r>
      <w:r w:rsidRPr="0055773B">
        <w:rPr>
          <w:rFonts w:ascii="Arial" w:hAnsi="Arial" w:cs="Arial"/>
          <w:sz w:val="24"/>
          <w:szCs w:val="24"/>
        </w:rPr>
        <w:t>2015</w:t>
      </w:r>
    </w:p>
    <w:p w14:paraId="48C5AAA0" w14:textId="77777777" w:rsidR="005E54AF" w:rsidRPr="0055773B" w:rsidRDefault="005E54AF" w:rsidP="0098144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2FA373" w14:textId="77777777" w:rsidR="00691D60" w:rsidRPr="0055773B" w:rsidRDefault="00691D60" w:rsidP="00691D60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5773B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</w:t>
      </w:r>
      <w:r w:rsidRPr="0055773B">
        <w:rPr>
          <w:rFonts w:ascii="Arial" w:hAnsi="Arial" w:cs="Arial"/>
          <w:i/>
          <w:sz w:val="24"/>
          <w:szCs w:val="24"/>
        </w:rPr>
        <w:t>у</w:t>
      </w:r>
      <w:r w:rsidRPr="0055773B">
        <w:rPr>
          <w:rFonts w:ascii="Arial" w:hAnsi="Arial" w:cs="Arial"/>
          <w:i/>
          <w:sz w:val="24"/>
          <w:szCs w:val="24"/>
        </w:rPr>
        <w:t>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89E5F1F" w14:textId="77777777" w:rsidR="00981449" w:rsidRPr="0055773B" w:rsidRDefault="00691D60" w:rsidP="00691D60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5773B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</w:t>
      </w:r>
      <w:r w:rsidRPr="0055773B">
        <w:rPr>
          <w:rFonts w:ascii="Arial" w:hAnsi="Arial" w:cs="Arial"/>
          <w:i/>
          <w:sz w:val="24"/>
          <w:szCs w:val="24"/>
        </w:rPr>
        <w:t>т</w:t>
      </w:r>
      <w:r w:rsidRPr="0055773B">
        <w:rPr>
          <w:rFonts w:ascii="Arial" w:hAnsi="Arial" w:cs="Arial"/>
          <w:i/>
          <w:sz w:val="24"/>
          <w:szCs w:val="24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EB41B20" w14:textId="77777777" w:rsidR="005E54AF" w:rsidRPr="0055773B" w:rsidRDefault="005E54AF" w:rsidP="00981449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6E8185EB" w14:textId="77777777" w:rsidR="00981449" w:rsidRPr="0055773B" w:rsidRDefault="00981449" w:rsidP="005E54AF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9FB8CC4" w14:textId="77777777" w:rsidR="002B75F1" w:rsidRPr="0055773B" w:rsidRDefault="00691D60" w:rsidP="00691D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</w:t>
      </w:r>
      <w:r w:rsidRPr="0055773B">
        <w:rPr>
          <w:rFonts w:ascii="Arial" w:hAnsi="Arial" w:cs="Arial"/>
          <w:sz w:val="24"/>
          <w:szCs w:val="24"/>
        </w:rPr>
        <w:t>н</w:t>
      </w:r>
      <w:r w:rsidRPr="0055773B">
        <w:rPr>
          <w:rFonts w:ascii="Arial" w:hAnsi="Arial" w:cs="Arial"/>
          <w:sz w:val="24"/>
          <w:szCs w:val="24"/>
        </w:rPr>
        <w:t>ным) органам по стандартизации этих государств</w:t>
      </w:r>
    </w:p>
    <w:p w14:paraId="425439E8" w14:textId="77777777" w:rsidR="00EB414D" w:rsidRPr="0055773B" w:rsidRDefault="00EB414D" w:rsidP="003B6E5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EB414D" w:rsidRPr="0055773B" w:rsidSect="00E748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418" w:header="709" w:footer="709" w:gutter="0"/>
          <w:paperSrc w:first="14" w:other="14"/>
          <w:pgNumType w:fmt="upperRoman"/>
          <w:cols w:space="708"/>
          <w:titlePg/>
          <w:docGrid w:linePitch="381"/>
        </w:sectPr>
      </w:pPr>
    </w:p>
    <w:p w14:paraId="343E591E" w14:textId="77777777" w:rsidR="0074633E" w:rsidRPr="0055773B" w:rsidRDefault="0074633E" w:rsidP="003B6E5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ED9396" w14:textId="77777777" w:rsidR="005823CA" w:rsidRPr="0055773B" w:rsidRDefault="00435258" w:rsidP="0074633E">
      <w:pPr>
        <w:pStyle w:val="13"/>
        <w:spacing w:before="0" w:after="0"/>
        <w:ind w:firstLine="0"/>
        <w:jc w:val="center"/>
        <w:rPr>
          <w:rFonts w:ascii="Arial" w:hAnsi="Arial" w:cs="Arial"/>
          <w:color w:val="auto"/>
        </w:rPr>
      </w:pPr>
      <w:r w:rsidRPr="0055773B">
        <w:rPr>
          <w:rFonts w:ascii="Arial" w:hAnsi="Arial" w:cs="Arial"/>
          <w:color w:val="auto"/>
        </w:rPr>
        <w:t>Содержание</w:t>
      </w:r>
    </w:p>
    <w:p w14:paraId="7343CA77" w14:textId="77777777" w:rsidR="002A5174" w:rsidRPr="0055773B" w:rsidRDefault="002A5174" w:rsidP="00561B07">
      <w:pPr>
        <w:rPr>
          <w:rFonts w:ascii="Arial" w:hAnsi="Arial" w:cs="Arial"/>
          <w:sz w:val="24"/>
          <w:szCs w:val="24"/>
        </w:rPr>
      </w:pPr>
    </w:p>
    <w:p w14:paraId="0ABB236E" w14:textId="77777777" w:rsidR="004155F0" w:rsidRPr="0055773B" w:rsidRDefault="000A7856" w:rsidP="004155F0">
      <w:pPr>
        <w:widowControl w:val="0"/>
        <w:numPr>
          <w:ilvl w:val="0"/>
          <w:numId w:val="36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before="169"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Область применения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484AF187" w14:textId="77777777" w:rsidR="004155F0" w:rsidRPr="0055773B" w:rsidRDefault="000A7856" w:rsidP="004155F0">
      <w:pPr>
        <w:widowControl w:val="0"/>
        <w:numPr>
          <w:ilvl w:val="0"/>
          <w:numId w:val="36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Нормативные ссылки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7E209537" w14:textId="77777777" w:rsidR="004155F0" w:rsidRPr="0055773B" w:rsidRDefault="000A7856" w:rsidP="004155F0">
      <w:pPr>
        <w:widowControl w:val="0"/>
        <w:numPr>
          <w:ilvl w:val="0"/>
          <w:numId w:val="36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Термины и определения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430962A1" w14:textId="77777777" w:rsidR="004155F0" w:rsidRPr="0055773B" w:rsidRDefault="000A7856" w:rsidP="004155F0">
      <w:pPr>
        <w:widowControl w:val="0"/>
        <w:numPr>
          <w:ilvl w:val="0"/>
          <w:numId w:val="36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Классификация</w:t>
      </w:r>
      <w:r w:rsidR="004155F0" w:rsidRPr="0055773B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5A1999DF" w14:textId="77777777" w:rsidR="004155F0" w:rsidRPr="0055773B" w:rsidRDefault="004155F0" w:rsidP="004155F0">
      <w:pPr>
        <w:shd w:val="clear" w:color="auto" w:fill="FFFFFF"/>
        <w:tabs>
          <w:tab w:val="left" w:pos="186"/>
          <w:tab w:val="left" w:leader="dot" w:pos="8272"/>
        </w:tabs>
        <w:spacing w:line="360" w:lineRule="auto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</w:t>
      </w:r>
      <w:r w:rsidRPr="0055773B">
        <w:rPr>
          <w:rFonts w:ascii="Arial" w:hAnsi="Arial" w:cs="Arial"/>
          <w:color w:val="000000"/>
          <w:sz w:val="24"/>
          <w:szCs w:val="24"/>
        </w:rPr>
        <w:tab/>
      </w:r>
      <w:r w:rsidR="000A7856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73B">
        <w:rPr>
          <w:rFonts w:ascii="Arial" w:hAnsi="Arial" w:cs="Arial"/>
          <w:color w:val="000000"/>
          <w:sz w:val="24"/>
          <w:szCs w:val="24"/>
        </w:rPr>
        <w:t>Технические требования</w:t>
      </w:r>
      <w:r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2330E29F" w14:textId="77777777" w:rsidR="004155F0" w:rsidRPr="0055773B" w:rsidRDefault="000A7856" w:rsidP="00DC427A">
      <w:pPr>
        <w:widowControl w:val="0"/>
        <w:numPr>
          <w:ilvl w:val="0"/>
          <w:numId w:val="38"/>
        </w:numPr>
        <w:shd w:val="clear" w:color="auto" w:fill="FFFFFF"/>
        <w:tabs>
          <w:tab w:val="left" w:pos="512"/>
          <w:tab w:val="left" w:leader="dot" w:pos="8272"/>
        </w:tabs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Основные показатели и характеристики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2572A2BD" w14:textId="77777777" w:rsidR="004155F0" w:rsidRPr="0055773B" w:rsidRDefault="000A7856" w:rsidP="00DC427A">
      <w:pPr>
        <w:widowControl w:val="0"/>
        <w:numPr>
          <w:ilvl w:val="0"/>
          <w:numId w:val="38"/>
        </w:numPr>
        <w:shd w:val="clear" w:color="auto" w:fill="FFFFFF"/>
        <w:tabs>
          <w:tab w:val="left" w:pos="512"/>
          <w:tab w:val="left" w:leader="dot" w:pos="8267"/>
        </w:tabs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 xml:space="preserve">Требования к сырью, материалам и </w:t>
      </w:r>
      <w:r w:rsidR="00DF42DC" w:rsidRPr="0055773B">
        <w:rPr>
          <w:rFonts w:ascii="Arial" w:hAnsi="Arial" w:cs="Arial"/>
          <w:color w:val="000000"/>
          <w:sz w:val="24"/>
          <w:szCs w:val="24"/>
        </w:rPr>
        <w:t>покупным изделиям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39D9F03F" w14:textId="77777777" w:rsidR="004155F0" w:rsidRPr="0055773B" w:rsidRDefault="000A7856" w:rsidP="00DC427A">
      <w:pPr>
        <w:widowControl w:val="0"/>
        <w:numPr>
          <w:ilvl w:val="0"/>
          <w:numId w:val="38"/>
        </w:numPr>
        <w:shd w:val="clear" w:color="auto" w:fill="FFFFFF"/>
        <w:tabs>
          <w:tab w:val="left" w:pos="512"/>
          <w:tab w:val="left" w:leader="dot" w:pos="8272"/>
        </w:tabs>
        <w:autoSpaceDE w:val="0"/>
        <w:autoSpaceDN w:val="0"/>
        <w:adjustRightInd w:val="0"/>
        <w:spacing w:before="4" w:line="36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Комплектность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78E27494" w14:textId="77777777" w:rsidR="004155F0" w:rsidRPr="0055773B" w:rsidRDefault="000A7856" w:rsidP="00DC427A">
      <w:pPr>
        <w:widowControl w:val="0"/>
        <w:numPr>
          <w:ilvl w:val="0"/>
          <w:numId w:val="38"/>
        </w:numPr>
        <w:shd w:val="clear" w:color="auto" w:fill="FFFFFF"/>
        <w:tabs>
          <w:tab w:val="left" w:pos="512"/>
          <w:tab w:val="left" w:leader="dot" w:pos="8272"/>
        </w:tabs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Маркировка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229F4DD9" w14:textId="77777777" w:rsidR="004155F0" w:rsidRPr="0055773B" w:rsidRDefault="000A7856" w:rsidP="00DC427A">
      <w:pPr>
        <w:widowControl w:val="0"/>
        <w:numPr>
          <w:ilvl w:val="0"/>
          <w:numId w:val="38"/>
        </w:numPr>
        <w:shd w:val="clear" w:color="auto" w:fill="FFFFFF"/>
        <w:tabs>
          <w:tab w:val="left" w:pos="512"/>
          <w:tab w:val="left" w:leader="dot" w:pos="8272"/>
        </w:tabs>
        <w:autoSpaceDE w:val="0"/>
        <w:autoSpaceDN w:val="0"/>
        <w:adjustRightInd w:val="0"/>
        <w:spacing w:line="36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Упаковка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547A4FE1" w14:textId="77777777" w:rsidR="004155F0" w:rsidRPr="0055773B" w:rsidRDefault="000A7856" w:rsidP="004155F0">
      <w:pPr>
        <w:widowControl w:val="0"/>
        <w:numPr>
          <w:ilvl w:val="0"/>
          <w:numId w:val="39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Требования безопасности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7357409A" w14:textId="77777777" w:rsidR="004155F0" w:rsidRPr="0055773B" w:rsidRDefault="000A7856" w:rsidP="004155F0">
      <w:pPr>
        <w:widowControl w:val="0"/>
        <w:numPr>
          <w:ilvl w:val="0"/>
          <w:numId w:val="39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Требования охраны окружающей среды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75565A4A" w14:textId="77777777" w:rsidR="004155F0" w:rsidRPr="0055773B" w:rsidRDefault="000A7856" w:rsidP="004155F0">
      <w:pPr>
        <w:widowControl w:val="0"/>
        <w:numPr>
          <w:ilvl w:val="0"/>
          <w:numId w:val="39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Правила приемки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0CD2BCF3" w14:textId="77777777" w:rsidR="004155F0" w:rsidRPr="0055773B" w:rsidRDefault="000A7856" w:rsidP="004155F0">
      <w:pPr>
        <w:widowControl w:val="0"/>
        <w:numPr>
          <w:ilvl w:val="0"/>
          <w:numId w:val="39"/>
        </w:numPr>
        <w:shd w:val="clear" w:color="auto" w:fill="FFFFFF"/>
        <w:tabs>
          <w:tab w:val="left" w:pos="186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Методы контроля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0BA777B1" w14:textId="77777777" w:rsidR="004155F0" w:rsidRPr="0055773B" w:rsidRDefault="000A7856" w:rsidP="004155F0">
      <w:pPr>
        <w:widowControl w:val="0"/>
        <w:numPr>
          <w:ilvl w:val="0"/>
          <w:numId w:val="40"/>
        </w:numPr>
        <w:shd w:val="clear" w:color="auto" w:fill="FFFFFF"/>
        <w:tabs>
          <w:tab w:val="left" w:pos="280"/>
          <w:tab w:val="left" w:leader="dot" w:pos="8272"/>
        </w:tabs>
        <w:autoSpaceDE w:val="0"/>
        <w:autoSpaceDN w:val="0"/>
        <w:adjustRightInd w:val="0"/>
        <w:spacing w:before="4"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Транспортирование и хранение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32A78ABB" w14:textId="77777777" w:rsidR="004155F0" w:rsidRPr="0055773B" w:rsidRDefault="000A7856" w:rsidP="004155F0">
      <w:pPr>
        <w:widowControl w:val="0"/>
        <w:numPr>
          <w:ilvl w:val="0"/>
          <w:numId w:val="40"/>
        </w:numPr>
        <w:shd w:val="clear" w:color="auto" w:fill="FFFFFF"/>
        <w:tabs>
          <w:tab w:val="left" w:pos="280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Руководство по эксплуатации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60820212" w14:textId="77777777" w:rsidR="004155F0" w:rsidRPr="0055773B" w:rsidRDefault="000A7856" w:rsidP="004155F0">
      <w:pPr>
        <w:widowControl w:val="0"/>
        <w:numPr>
          <w:ilvl w:val="0"/>
          <w:numId w:val="40"/>
        </w:numPr>
        <w:shd w:val="clear" w:color="auto" w:fill="FFFFFF"/>
        <w:tabs>
          <w:tab w:val="left" w:pos="280"/>
          <w:tab w:val="left" w:leader="dot" w:pos="82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>Гарантии изготовителя</w:t>
      </w:r>
      <w:r w:rsidR="004155F0" w:rsidRPr="0055773B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76965A15" w14:textId="77777777" w:rsidR="004155F0" w:rsidRPr="0055773B" w:rsidRDefault="009C677F" w:rsidP="004155F0">
      <w:pPr>
        <w:shd w:val="clear" w:color="auto" w:fill="FFFFFF"/>
        <w:tabs>
          <w:tab w:val="left" w:leader="dot" w:pos="82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А (справочное) Информация о применяемых технических регламентах и нормативных правовых актах</w:t>
      </w:r>
      <w:r w:rsidR="00172D93">
        <w:rPr>
          <w:rFonts w:ascii="Arial" w:hAnsi="Arial" w:cs="Arial"/>
          <w:color w:val="000000"/>
          <w:sz w:val="24"/>
          <w:szCs w:val="24"/>
        </w:rPr>
        <w:t xml:space="preserve"> в государствах-</w:t>
      </w:r>
      <w:r>
        <w:rPr>
          <w:rFonts w:ascii="Arial" w:hAnsi="Arial" w:cs="Arial"/>
          <w:color w:val="000000"/>
          <w:sz w:val="24"/>
          <w:szCs w:val="24"/>
        </w:rPr>
        <w:t>участниках СНГ……………………..</w:t>
      </w:r>
      <w:r w:rsidR="004155F0" w:rsidRPr="0055773B">
        <w:rPr>
          <w:rFonts w:ascii="Arial" w:hAnsi="Arial" w:cs="Arial"/>
          <w:color w:val="000000"/>
          <w:sz w:val="24"/>
          <w:szCs w:val="24"/>
        </w:rPr>
        <w:tab/>
      </w:r>
    </w:p>
    <w:p w14:paraId="010AC6E7" w14:textId="77777777" w:rsidR="005823CA" w:rsidRPr="0055773B" w:rsidRDefault="005823CA" w:rsidP="004155F0">
      <w:pPr>
        <w:spacing w:line="360" w:lineRule="auto"/>
        <w:rPr>
          <w:rFonts w:ascii="Arial" w:hAnsi="Arial" w:cs="Arial"/>
          <w:sz w:val="24"/>
          <w:szCs w:val="24"/>
        </w:rPr>
      </w:pPr>
    </w:p>
    <w:p w14:paraId="157D355B" w14:textId="77777777" w:rsidR="00CC5137" w:rsidRPr="0055773B" w:rsidRDefault="00CC5137" w:rsidP="00561B07">
      <w:pPr>
        <w:jc w:val="both"/>
        <w:rPr>
          <w:rFonts w:ascii="Arial" w:hAnsi="Arial" w:cs="Arial"/>
          <w:sz w:val="24"/>
          <w:szCs w:val="24"/>
        </w:rPr>
        <w:sectPr w:rsidR="00CC5137" w:rsidRPr="0055773B" w:rsidSect="00193A1B">
          <w:headerReference w:type="first" r:id="rId14"/>
          <w:footerReference w:type="first" r:id="rId15"/>
          <w:pgSz w:w="11906" w:h="16838" w:code="9"/>
          <w:pgMar w:top="1134" w:right="567" w:bottom="1134" w:left="1418" w:header="709" w:footer="709" w:gutter="0"/>
          <w:pgNumType w:fmt="upperRoman"/>
          <w:cols w:space="708"/>
          <w:titlePg/>
          <w:docGrid w:linePitch="381"/>
        </w:sectPr>
      </w:pPr>
    </w:p>
    <w:p w14:paraId="7F74A8B1" w14:textId="77777777" w:rsidR="00E971AE" w:rsidRPr="0055773B" w:rsidRDefault="005D1C18" w:rsidP="00BB6350">
      <w:pPr>
        <w:pStyle w:val="14"/>
        <w:rPr>
          <w:rFonts w:ascii="Arial" w:hAnsi="Arial" w:cs="Arial"/>
          <w:color w:val="000000"/>
          <w:spacing w:val="180"/>
          <w:sz w:val="24"/>
          <w:szCs w:val="24"/>
        </w:rPr>
      </w:pPr>
      <w:r w:rsidRPr="0055773B">
        <w:rPr>
          <w:rFonts w:ascii="Arial" w:hAnsi="Arial" w:cs="Arial"/>
          <w:color w:val="000000"/>
          <w:spacing w:val="180"/>
          <w:sz w:val="24"/>
          <w:szCs w:val="24"/>
        </w:rPr>
        <w:lastRenderedPageBreak/>
        <w:t xml:space="preserve">МЕЖГОСУДАРСТВЕННЫй </w:t>
      </w:r>
      <w:r w:rsidR="00E971AE" w:rsidRPr="0055773B">
        <w:rPr>
          <w:rFonts w:ascii="Arial" w:hAnsi="Arial" w:cs="Arial"/>
          <w:color w:val="000000"/>
          <w:spacing w:val="180"/>
          <w:sz w:val="24"/>
          <w:szCs w:val="24"/>
        </w:rPr>
        <w:t xml:space="preserve">СТАНДАРТ </w:t>
      </w:r>
      <w:r w:rsidR="003558EB" w:rsidRPr="0055773B">
        <w:rPr>
          <w:rFonts w:ascii="Arial" w:hAnsi="Arial" w:cs="Arial"/>
          <w:color w:val="000000"/>
          <w:spacing w:val="180"/>
          <w:sz w:val="24"/>
          <w:szCs w:val="24"/>
        </w:rPr>
        <w:t xml:space="preserve"> </w:t>
      </w:r>
      <w:r w:rsidR="00B40D5B" w:rsidRPr="0055773B">
        <w:rPr>
          <w:rFonts w:ascii="Arial" w:hAnsi="Arial" w:cs="Arial"/>
          <w:color w:val="000000"/>
          <w:spacing w:val="180"/>
          <w:sz w:val="24"/>
          <w:szCs w:val="24"/>
        </w:rPr>
        <w:t xml:space="preserve">   </w:t>
      </w:r>
      <w:r w:rsidR="003558EB" w:rsidRPr="0055773B">
        <w:rPr>
          <w:rFonts w:ascii="Arial" w:hAnsi="Arial" w:cs="Arial"/>
          <w:color w:val="000000"/>
          <w:spacing w:val="180"/>
          <w:sz w:val="24"/>
          <w:szCs w:val="24"/>
        </w:rPr>
        <w:t xml:space="preserve">     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E971AE" w:rsidRPr="0055773B" w14:paraId="5D542E1A" w14:textId="77777777">
        <w:tc>
          <w:tcPr>
            <w:tcW w:w="10048" w:type="dxa"/>
          </w:tcPr>
          <w:p w14:paraId="39788254" w14:textId="77777777" w:rsidR="00136CA3" w:rsidRPr="0055773B" w:rsidRDefault="005D1C18" w:rsidP="00BB6350">
            <w:pPr>
              <w:pStyle w:val="aa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sz w:val="24"/>
                <w:szCs w:val="24"/>
              </w:rPr>
              <w:t xml:space="preserve">Система стандартов безопасности труда </w:t>
            </w:r>
          </w:p>
          <w:p w14:paraId="5F2CA1A9" w14:textId="77777777" w:rsidR="00136CA3" w:rsidRPr="0055773B" w:rsidRDefault="00136CA3" w:rsidP="00BB6350">
            <w:pPr>
              <w:pStyle w:val="aa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sz w:val="24"/>
                <w:szCs w:val="24"/>
              </w:rPr>
              <w:t>СРЕДСТВА ИНДИВИДУАЛЬНОЙ ЗАЩИТЫ ОРГАНОВ ДЫХАНИЯ</w:t>
            </w:r>
          </w:p>
          <w:p w14:paraId="4E42C5BB" w14:textId="77777777" w:rsidR="00136CA3" w:rsidRPr="0055773B" w:rsidRDefault="00136CA3" w:rsidP="00BB6350">
            <w:pPr>
              <w:pStyle w:val="aa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06A7" w:rsidRPr="0055773B">
              <w:rPr>
                <w:rFonts w:ascii="Arial" w:hAnsi="Arial" w:cs="Arial"/>
                <w:b/>
                <w:sz w:val="24"/>
                <w:szCs w:val="24"/>
              </w:rPr>
              <w:t>РЕСПИРАТОРЫ</w:t>
            </w:r>
            <w:r w:rsidR="005D1C18" w:rsidRPr="0055773B">
              <w:rPr>
                <w:rFonts w:ascii="Arial" w:hAnsi="Arial" w:cs="Arial"/>
                <w:b/>
                <w:sz w:val="24"/>
                <w:szCs w:val="24"/>
              </w:rPr>
              <w:t xml:space="preserve"> ФИЛЬТРУ</w:t>
            </w:r>
            <w:r w:rsidR="00DF42DC" w:rsidRPr="0055773B">
              <w:rPr>
                <w:rFonts w:ascii="Arial" w:hAnsi="Arial" w:cs="Arial"/>
                <w:b/>
                <w:sz w:val="24"/>
                <w:szCs w:val="24"/>
              </w:rPr>
              <w:t>Ю</w:t>
            </w:r>
            <w:r w:rsidR="005D1C18" w:rsidRPr="0055773B">
              <w:rPr>
                <w:rFonts w:ascii="Arial" w:hAnsi="Arial" w:cs="Arial"/>
                <w:b/>
                <w:sz w:val="24"/>
                <w:szCs w:val="24"/>
              </w:rPr>
              <w:t xml:space="preserve">ЩИЕ </w:t>
            </w:r>
          </w:p>
          <w:p w14:paraId="72A88201" w14:textId="77777777" w:rsidR="0055773B" w:rsidRPr="0055773B" w:rsidRDefault="0055773B" w:rsidP="00BB6350">
            <w:pPr>
              <w:pStyle w:val="aa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73B">
              <w:rPr>
                <w:rFonts w:ascii="Arial" w:hAnsi="Arial" w:cs="Arial"/>
                <w:b/>
                <w:sz w:val="24"/>
                <w:szCs w:val="24"/>
              </w:rPr>
              <w:t>РЕСПИРАТОРЫ С ИЗОЛИРУЮЩЕЙ ПОЛУМАСКОЙ</w:t>
            </w:r>
          </w:p>
          <w:p w14:paraId="45904FDB" w14:textId="77777777" w:rsidR="00136CA3" w:rsidRPr="0055773B" w:rsidRDefault="00136CA3" w:rsidP="00BB6350">
            <w:pPr>
              <w:pStyle w:val="aa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773B">
              <w:rPr>
                <w:rFonts w:ascii="Arial" w:hAnsi="Arial" w:cs="Arial"/>
                <w:b/>
                <w:sz w:val="24"/>
                <w:szCs w:val="24"/>
              </w:rPr>
              <w:t>Общие</w:t>
            </w:r>
            <w:r w:rsidRPr="0055773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5773B">
              <w:rPr>
                <w:rFonts w:ascii="Arial" w:hAnsi="Arial" w:cs="Arial"/>
                <w:b/>
                <w:sz w:val="24"/>
                <w:szCs w:val="24"/>
              </w:rPr>
              <w:t>технические</w:t>
            </w:r>
            <w:r w:rsidRPr="0055773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B95BF2" w:rsidRPr="0055773B">
              <w:rPr>
                <w:rFonts w:ascii="Arial" w:hAnsi="Arial" w:cs="Arial"/>
                <w:b/>
                <w:sz w:val="24"/>
                <w:szCs w:val="24"/>
              </w:rPr>
              <w:t>условия</w:t>
            </w:r>
          </w:p>
          <w:p w14:paraId="4C546930" w14:textId="77777777" w:rsidR="00E971AE" w:rsidRPr="0055773B" w:rsidRDefault="005D1C18" w:rsidP="00DC427A">
            <w:pPr>
              <w:shd w:val="clear" w:color="auto" w:fill="FFFFFF"/>
              <w:spacing w:line="360" w:lineRule="auto"/>
              <w:ind w:right="51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5577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5773B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Occupat</w:t>
            </w:r>
            <w:r w:rsidR="008A06A7" w:rsidRPr="0055773B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ional safety standards system. </w:t>
            </w:r>
            <w:r w:rsidRPr="0055773B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Respiratory protective devices. </w:t>
            </w:r>
            <w:r w:rsidR="008A06A7" w:rsidRPr="0055773B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Filtering gas masks. </w:t>
            </w:r>
            <w:r w:rsidRPr="0055773B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General </w:t>
            </w:r>
            <w:r w:rsidR="00B95BF2" w:rsidRPr="0055773B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technical requirements</w:t>
            </w:r>
          </w:p>
        </w:tc>
      </w:tr>
    </w:tbl>
    <w:p w14:paraId="01798938" w14:textId="77777777" w:rsidR="00310AC8" w:rsidRPr="0055773B" w:rsidRDefault="00310AC8" w:rsidP="008A06A7">
      <w:pPr>
        <w:pBdr>
          <w:top w:val="single" w:sz="4" w:space="2" w:color="000000"/>
        </w:pBdr>
        <w:shd w:val="clear" w:color="auto" w:fill="FFFFFF"/>
        <w:ind w:right="1575"/>
        <w:jc w:val="right"/>
        <w:rPr>
          <w:rFonts w:ascii="Arial" w:hAnsi="Arial" w:cs="Arial"/>
          <w:b/>
          <w:bCs/>
          <w:sz w:val="24"/>
          <w:szCs w:val="24"/>
        </w:rPr>
      </w:pPr>
      <w:r w:rsidRPr="0055773B">
        <w:rPr>
          <w:rFonts w:ascii="Arial" w:hAnsi="Arial" w:cs="Arial"/>
          <w:b/>
          <w:bCs/>
          <w:sz w:val="24"/>
          <w:szCs w:val="24"/>
        </w:rPr>
        <w:t xml:space="preserve">Дата введения </w:t>
      </w:r>
      <w:r w:rsidR="001831DC" w:rsidRPr="0055773B">
        <w:rPr>
          <w:rFonts w:ascii="Arial" w:hAnsi="Arial" w:cs="Arial"/>
          <w:b/>
          <w:bCs/>
          <w:sz w:val="24"/>
          <w:szCs w:val="24"/>
        </w:rPr>
        <w:t>—</w:t>
      </w:r>
      <w:r w:rsidR="005D1C18" w:rsidRPr="0055773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91E0CB" w14:textId="77777777" w:rsidR="00BB6350" w:rsidRPr="0055773B" w:rsidRDefault="00BB6350" w:rsidP="00F96026">
      <w:pPr>
        <w:pStyle w:val="13"/>
        <w:spacing w:before="0" w:after="0"/>
        <w:ind w:firstLine="426"/>
        <w:jc w:val="both"/>
        <w:rPr>
          <w:rFonts w:ascii="Arial" w:hAnsi="Arial" w:cs="Arial"/>
          <w:color w:val="000000"/>
          <w:sz w:val="24"/>
        </w:rPr>
      </w:pPr>
      <w:bookmarkStart w:id="0" w:name="_Toc373156536"/>
    </w:p>
    <w:p w14:paraId="2D698F1C" w14:textId="77777777" w:rsidR="00C74FAB" w:rsidRPr="0055773B" w:rsidRDefault="00251A0F" w:rsidP="00F96026">
      <w:pPr>
        <w:pStyle w:val="13"/>
        <w:spacing w:before="0" w:after="0" w:line="360" w:lineRule="auto"/>
        <w:ind w:firstLine="426"/>
        <w:jc w:val="both"/>
        <w:rPr>
          <w:rFonts w:ascii="Arial" w:hAnsi="Arial" w:cs="Arial"/>
          <w:color w:val="000000"/>
        </w:rPr>
      </w:pPr>
      <w:r w:rsidRPr="0055773B">
        <w:rPr>
          <w:rFonts w:ascii="Arial" w:hAnsi="Arial" w:cs="Arial"/>
          <w:color w:val="000000"/>
        </w:rPr>
        <w:t xml:space="preserve">1 </w:t>
      </w:r>
      <w:bookmarkStart w:id="1" w:name="_Toc271468647"/>
      <w:r w:rsidRPr="0055773B">
        <w:rPr>
          <w:rFonts w:ascii="Arial" w:hAnsi="Arial" w:cs="Arial"/>
          <w:color w:val="000000"/>
        </w:rPr>
        <w:t>Область применения</w:t>
      </w:r>
      <w:bookmarkEnd w:id="0"/>
      <w:bookmarkEnd w:id="1"/>
    </w:p>
    <w:p w14:paraId="45A3EF77" w14:textId="77777777" w:rsidR="005D1C18" w:rsidRPr="0055773B" w:rsidRDefault="008A06A7" w:rsidP="00F96026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Настоящий стандарт распространяется на фильтрующие респираторы с лицевой частью</w:t>
      </w:r>
      <w:r w:rsidR="00DF42DC" w:rsidRPr="0055773B">
        <w:rPr>
          <w:rFonts w:ascii="Arial" w:hAnsi="Arial" w:cs="Arial"/>
          <w:color w:val="000000"/>
          <w:sz w:val="24"/>
          <w:szCs w:val="24"/>
        </w:rPr>
        <w:t xml:space="preserve"> из изолирующих материалов</w:t>
      </w:r>
      <w:r w:rsidR="00FD4EFA" w:rsidRPr="0055773B">
        <w:rPr>
          <w:rFonts w:ascii="Arial" w:hAnsi="Arial" w:cs="Arial"/>
          <w:color w:val="000000"/>
          <w:sz w:val="24"/>
          <w:szCs w:val="24"/>
          <w:vertAlign w:val="superscript"/>
        </w:rPr>
        <w:t>1)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в виде полумаски</w:t>
      </w:r>
      <w:r w:rsidR="00C07BBE" w:rsidRPr="0055773B">
        <w:rPr>
          <w:rFonts w:ascii="Arial" w:hAnsi="Arial" w:cs="Arial"/>
          <w:color w:val="000000"/>
          <w:sz w:val="24"/>
          <w:szCs w:val="24"/>
        </w:rPr>
        <w:t xml:space="preserve"> и противогазовым и/или прот</w:t>
      </w:r>
      <w:r w:rsidR="00C07BBE" w:rsidRPr="0055773B">
        <w:rPr>
          <w:rFonts w:ascii="Arial" w:hAnsi="Arial" w:cs="Arial"/>
          <w:color w:val="000000"/>
          <w:sz w:val="24"/>
          <w:szCs w:val="24"/>
        </w:rPr>
        <w:t>и</w:t>
      </w:r>
      <w:r w:rsidR="00C07BBE" w:rsidRPr="0055773B">
        <w:rPr>
          <w:rFonts w:ascii="Arial" w:hAnsi="Arial" w:cs="Arial"/>
          <w:color w:val="000000"/>
          <w:sz w:val="24"/>
          <w:szCs w:val="24"/>
        </w:rPr>
        <w:t>воаэрозольным, или комбинированным фильтром (ами)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(далее — респираторы), пре</w:t>
      </w:r>
      <w:r w:rsidRPr="0055773B">
        <w:rPr>
          <w:rFonts w:ascii="Arial" w:hAnsi="Arial" w:cs="Arial"/>
          <w:color w:val="000000"/>
          <w:sz w:val="24"/>
          <w:szCs w:val="24"/>
        </w:rPr>
        <w:t>д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назначенные для защиты органов дыхания персонала промышленных предприятий от опасных химических веществ (далее </w:t>
      </w:r>
      <w:r w:rsidR="007B7F66" w:rsidRPr="0055773B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55773B">
        <w:rPr>
          <w:rFonts w:ascii="Arial" w:hAnsi="Arial" w:cs="Arial"/>
          <w:color w:val="000000"/>
          <w:sz w:val="24"/>
          <w:szCs w:val="24"/>
        </w:rPr>
        <w:t>ОХВ) и вредных</w:t>
      </w:r>
      <w:r w:rsidR="00D45F08" w:rsidRPr="0055773B">
        <w:rPr>
          <w:rFonts w:ascii="Arial" w:hAnsi="Arial" w:cs="Arial"/>
          <w:color w:val="000000"/>
          <w:sz w:val="24"/>
          <w:szCs w:val="24"/>
        </w:rPr>
        <w:t xml:space="preserve"> химических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веществ, и уст</w:t>
      </w:r>
      <w:r w:rsidRPr="0055773B">
        <w:rPr>
          <w:rFonts w:ascii="Arial" w:hAnsi="Arial" w:cs="Arial"/>
          <w:color w:val="000000"/>
          <w:sz w:val="24"/>
          <w:szCs w:val="24"/>
        </w:rPr>
        <w:t>а</w:t>
      </w:r>
      <w:r w:rsidRPr="0055773B">
        <w:rPr>
          <w:rFonts w:ascii="Arial" w:hAnsi="Arial" w:cs="Arial"/>
          <w:color w:val="000000"/>
          <w:sz w:val="24"/>
          <w:szCs w:val="24"/>
        </w:rPr>
        <w:t>навл</w:t>
      </w:r>
      <w:r w:rsidRPr="0055773B">
        <w:rPr>
          <w:rFonts w:ascii="Arial" w:hAnsi="Arial" w:cs="Arial"/>
          <w:color w:val="000000"/>
          <w:sz w:val="24"/>
          <w:szCs w:val="24"/>
        </w:rPr>
        <w:t>и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вает общие технические условия. </w:t>
      </w:r>
      <w:r w:rsidR="005D1C18" w:rsidRPr="0055773B">
        <w:rPr>
          <w:rFonts w:ascii="Arial" w:hAnsi="Arial" w:cs="Arial"/>
          <w:color w:val="000000"/>
          <w:sz w:val="24"/>
          <w:szCs w:val="24"/>
        </w:rPr>
        <w:t>Настоящий стандарт не распространяется на следующие средства индивидуальной защиты органов дыхания (</w:t>
      </w:r>
      <w:r w:rsidR="00E71A6B" w:rsidRPr="0055773B">
        <w:rPr>
          <w:rFonts w:ascii="Arial" w:hAnsi="Arial" w:cs="Arial"/>
          <w:color w:val="000000"/>
          <w:sz w:val="24"/>
          <w:szCs w:val="24"/>
        </w:rPr>
        <w:t>д</w:t>
      </w:r>
      <w:r w:rsidR="00E71A6B" w:rsidRPr="0055773B">
        <w:rPr>
          <w:rFonts w:ascii="Arial" w:hAnsi="Arial" w:cs="Arial"/>
          <w:color w:val="000000"/>
          <w:sz w:val="24"/>
          <w:szCs w:val="24"/>
        </w:rPr>
        <w:t>а</w:t>
      </w:r>
      <w:r w:rsidR="00E71A6B" w:rsidRPr="0055773B">
        <w:rPr>
          <w:rFonts w:ascii="Arial" w:hAnsi="Arial" w:cs="Arial"/>
          <w:color w:val="000000"/>
          <w:sz w:val="24"/>
          <w:szCs w:val="24"/>
        </w:rPr>
        <w:t xml:space="preserve">лее </w:t>
      </w:r>
      <w:r w:rsidR="007B7F66" w:rsidRPr="0055773B">
        <w:rPr>
          <w:rFonts w:ascii="Arial" w:hAnsi="Arial" w:cs="Arial"/>
          <w:color w:val="000000"/>
          <w:sz w:val="24"/>
          <w:szCs w:val="24"/>
        </w:rPr>
        <w:t xml:space="preserve">– </w:t>
      </w:r>
      <w:r w:rsidR="005D1C18" w:rsidRPr="0055773B">
        <w:rPr>
          <w:rFonts w:ascii="Arial" w:hAnsi="Arial" w:cs="Arial"/>
          <w:color w:val="000000"/>
          <w:sz w:val="24"/>
          <w:szCs w:val="24"/>
        </w:rPr>
        <w:t>СИЗОД):</w:t>
      </w:r>
    </w:p>
    <w:p w14:paraId="3D267299" w14:textId="77777777" w:rsidR="005D1C18" w:rsidRPr="0055773B" w:rsidRDefault="005D1C18" w:rsidP="00F96026">
      <w:pPr>
        <w:widowControl w:val="0"/>
        <w:numPr>
          <w:ilvl w:val="0"/>
          <w:numId w:val="41"/>
        </w:numPr>
        <w:shd w:val="clear" w:color="auto" w:fill="FFFFFF"/>
        <w:tabs>
          <w:tab w:val="left" w:pos="606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пожарные;</w:t>
      </w:r>
    </w:p>
    <w:p w14:paraId="070728F5" w14:textId="77777777" w:rsidR="005D1C18" w:rsidRPr="0055773B" w:rsidRDefault="005D1C18" w:rsidP="00F96026">
      <w:pPr>
        <w:widowControl w:val="0"/>
        <w:numPr>
          <w:ilvl w:val="0"/>
          <w:numId w:val="41"/>
        </w:numPr>
        <w:shd w:val="clear" w:color="auto" w:fill="FFFFFF"/>
        <w:tabs>
          <w:tab w:val="left" w:pos="606"/>
        </w:tabs>
        <w:autoSpaceDE w:val="0"/>
        <w:autoSpaceDN w:val="0"/>
        <w:adjustRightInd w:val="0"/>
        <w:spacing w:before="4"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военные;</w:t>
      </w:r>
    </w:p>
    <w:p w14:paraId="38BAFC85" w14:textId="77777777" w:rsidR="005D1C18" w:rsidRPr="0055773B" w:rsidRDefault="005D1C18" w:rsidP="00F96026">
      <w:pPr>
        <w:widowControl w:val="0"/>
        <w:numPr>
          <w:ilvl w:val="0"/>
          <w:numId w:val="41"/>
        </w:numPr>
        <w:shd w:val="clear" w:color="auto" w:fill="FFFFFF"/>
        <w:tabs>
          <w:tab w:val="left" w:pos="606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медицинские;</w:t>
      </w:r>
    </w:p>
    <w:p w14:paraId="78765906" w14:textId="77777777" w:rsidR="00D45F08" w:rsidRPr="0055773B" w:rsidRDefault="00261D53" w:rsidP="0076489F">
      <w:pPr>
        <w:widowControl w:val="0"/>
        <w:numPr>
          <w:ilvl w:val="0"/>
          <w:numId w:val="41"/>
        </w:numPr>
        <w:shd w:val="clear" w:color="auto" w:fill="FFFFFF"/>
        <w:tabs>
          <w:tab w:val="left" w:pos="606"/>
        </w:tabs>
        <w:autoSpaceDE w:val="0"/>
        <w:autoSpaceDN w:val="0"/>
        <w:adjustRightInd w:val="0"/>
        <w:spacing w:before="4"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авиационные</w:t>
      </w:r>
      <w:r w:rsidR="00D45F08" w:rsidRPr="0055773B">
        <w:rPr>
          <w:rFonts w:ascii="Arial" w:hAnsi="Arial" w:cs="Arial"/>
          <w:color w:val="000000"/>
          <w:sz w:val="24"/>
          <w:szCs w:val="24"/>
        </w:rPr>
        <w:t>;</w:t>
      </w:r>
    </w:p>
    <w:p w14:paraId="6F422BCB" w14:textId="77777777" w:rsidR="005D1C18" w:rsidRPr="0055773B" w:rsidRDefault="00D45F08" w:rsidP="0076489F">
      <w:pPr>
        <w:widowControl w:val="0"/>
        <w:numPr>
          <w:ilvl w:val="0"/>
          <w:numId w:val="41"/>
        </w:numPr>
        <w:shd w:val="clear" w:color="auto" w:fill="FFFFFF"/>
        <w:tabs>
          <w:tab w:val="left" w:pos="606"/>
        </w:tabs>
        <w:autoSpaceDE w:val="0"/>
        <w:autoSpaceDN w:val="0"/>
        <w:adjustRightInd w:val="0"/>
        <w:spacing w:before="4"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фильтрующие полумаски</w:t>
      </w:r>
      <w:r w:rsidR="00261D53" w:rsidRPr="0055773B">
        <w:rPr>
          <w:rFonts w:ascii="Arial" w:hAnsi="Arial" w:cs="Arial"/>
          <w:color w:val="000000"/>
          <w:sz w:val="24"/>
          <w:szCs w:val="24"/>
        </w:rPr>
        <w:t>.</w:t>
      </w:r>
    </w:p>
    <w:p w14:paraId="58970B3F" w14:textId="77777777" w:rsidR="0076489F" w:rsidRPr="0055773B" w:rsidRDefault="0076489F" w:rsidP="0076489F">
      <w:pPr>
        <w:spacing w:line="360" w:lineRule="auto"/>
        <w:ind w:firstLine="425"/>
        <w:jc w:val="both"/>
        <w:rPr>
          <w:rFonts w:ascii="Arial" w:hAnsi="Arial" w:cs="Arial"/>
          <w:b/>
          <w:sz w:val="24"/>
          <w:szCs w:val="24"/>
        </w:rPr>
      </w:pPr>
    </w:p>
    <w:p w14:paraId="35975D82" w14:textId="77777777" w:rsidR="00561B07" w:rsidRPr="0055773B" w:rsidRDefault="005D1C18" w:rsidP="0076489F">
      <w:pPr>
        <w:spacing w:line="360" w:lineRule="auto"/>
        <w:ind w:firstLine="425"/>
        <w:jc w:val="both"/>
        <w:rPr>
          <w:rFonts w:ascii="Arial" w:hAnsi="Arial" w:cs="Arial"/>
          <w:b/>
          <w:szCs w:val="24"/>
        </w:rPr>
      </w:pPr>
      <w:r w:rsidRPr="0055773B">
        <w:rPr>
          <w:rFonts w:ascii="Arial" w:hAnsi="Arial" w:cs="Arial"/>
          <w:b/>
          <w:szCs w:val="24"/>
        </w:rPr>
        <w:t>2 Нормативные ссылки</w:t>
      </w:r>
    </w:p>
    <w:p w14:paraId="0AEB141B" w14:textId="77777777" w:rsidR="005D1C18" w:rsidRPr="0055773B" w:rsidRDefault="005D1C18" w:rsidP="0076489F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В настоящем стандарте использованы нормативные ссылки на следующие межг</w:t>
      </w:r>
      <w:r w:rsidRPr="0055773B">
        <w:rPr>
          <w:rFonts w:ascii="Arial" w:hAnsi="Arial" w:cs="Arial"/>
          <w:color w:val="000000"/>
          <w:sz w:val="24"/>
          <w:szCs w:val="24"/>
        </w:rPr>
        <w:t>о</w:t>
      </w:r>
      <w:r w:rsidRPr="0055773B">
        <w:rPr>
          <w:rFonts w:ascii="Arial" w:hAnsi="Arial" w:cs="Arial"/>
          <w:color w:val="000000"/>
          <w:sz w:val="24"/>
          <w:szCs w:val="24"/>
        </w:rPr>
        <w:t>сударственные стандарты:</w:t>
      </w:r>
    </w:p>
    <w:p w14:paraId="776EF50B" w14:textId="77777777" w:rsidR="005729D3" w:rsidRPr="0055773B" w:rsidRDefault="005729D3" w:rsidP="0076489F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2.610</w:t>
      </w:r>
      <w:r w:rsidR="00582AC3" w:rsidRPr="0055773B">
        <w:rPr>
          <w:rFonts w:ascii="Arial" w:hAnsi="Arial" w:cs="Arial"/>
          <w:color w:val="FF0000"/>
          <w:sz w:val="24"/>
          <w:szCs w:val="24"/>
        </w:rPr>
        <w:t xml:space="preserve"> </w:t>
      </w:r>
      <w:r w:rsidRPr="0055773B">
        <w:rPr>
          <w:rFonts w:ascii="Arial" w:hAnsi="Arial" w:cs="Arial"/>
          <w:color w:val="000000"/>
          <w:sz w:val="24"/>
          <w:szCs w:val="24"/>
        </w:rPr>
        <w:t>Единая система конструкторской документации. Правила выполнения эксплуатационных документов</w:t>
      </w:r>
      <w:r w:rsidR="00B95BF2" w:rsidRPr="0055773B">
        <w:rPr>
          <w:rFonts w:ascii="Arial" w:hAnsi="Arial" w:cs="Arial"/>
          <w:color w:val="000000"/>
          <w:sz w:val="24"/>
          <w:szCs w:val="24"/>
          <w:vertAlign w:val="superscript"/>
        </w:rPr>
        <w:t>2)</w:t>
      </w:r>
    </w:p>
    <w:p w14:paraId="76BBB1C3" w14:textId="77777777" w:rsidR="005729D3" w:rsidRPr="0055773B" w:rsidRDefault="005729D3" w:rsidP="0076489F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12.1.005 Система стандартов безопасности труда. Общие санитарно-гигиенические требования к воздуху рабочей зоны</w:t>
      </w:r>
    </w:p>
    <w:p w14:paraId="199F6EF8" w14:textId="77777777" w:rsidR="005729D3" w:rsidRPr="0055773B" w:rsidRDefault="006966A9" w:rsidP="0076489F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ГОСТ 12.4.008 </w:t>
      </w:r>
      <w:r w:rsidR="005729D3" w:rsidRPr="0055773B">
        <w:rPr>
          <w:rFonts w:ascii="Arial" w:hAnsi="Arial" w:cs="Arial"/>
          <w:color w:val="000000"/>
          <w:sz w:val="24"/>
          <w:szCs w:val="24"/>
        </w:rPr>
        <w:t xml:space="preserve"> Система стандартов безопасности труда. Средства индивидуал</w:t>
      </w:r>
      <w:r w:rsidR="005729D3" w:rsidRPr="0055773B">
        <w:rPr>
          <w:rFonts w:ascii="Arial" w:hAnsi="Arial" w:cs="Arial"/>
          <w:color w:val="000000"/>
          <w:sz w:val="24"/>
          <w:szCs w:val="24"/>
        </w:rPr>
        <w:t>ь</w:t>
      </w:r>
      <w:r w:rsidR="005729D3" w:rsidRPr="0055773B">
        <w:rPr>
          <w:rFonts w:ascii="Arial" w:hAnsi="Arial" w:cs="Arial"/>
          <w:color w:val="000000"/>
          <w:sz w:val="24"/>
          <w:szCs w:val="24"/>
        </w:rPr>
        <w:t>ной защиты. Метод определения поля зрения</w:t>
      </w:r>
    </w:p>
    <w:p w14:paraId="1470CD94" w14:textId="77777777" w:rsidR="0076489F" w:rsidRPr="0055773B" w:rsidRDefault="0076489F" w:rsidP="0076489F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lastRenderedPageBreak/>
        <w:t>ГОСТ 12.4.122 Система стандартов безопасности труда. Средства индивид</w:t>
      </w:r>
      <w:r w:rsidRPr="0055773B">
        <w:rPr>
          <w:rFonts w:ascii="Arial" w:hAnsi="Arial" w:cs="Arial"/>
          <w:sz w:val="24"/>
          <w:szCs w:val="24"/>
        </w:rPr>
        <w:t>у</w:t>
      </w:r>
      <w:r w:rsidRPr="0055773B">
        <w:rPr>
          <w:rFonts w:ascii="Arial" w:hAnsi="Arial" w:cs="Arial"/>
          <w:sz w:val="24"/>
          <w:szCs w:val="24"/>
        </w:rPr>
        <w:t>альной защиты органов дыхания. Фильтры противогазовые и комбинированные большого г</w:t>
      </w:r>
      <w:r w:rsidRPr="0055773B">
        <w:rPr>
          <w:rFonts w:ascii="Arial" w:hAnsi="Arial" w:cs="Arial"/>
          <w:sz w:val="24"/>
          <w:szCs w:val="24"/>
        </w:rPr>
        <w:t>а</w:t>
      </w:r>
      <w:r w:rsidRPr="0055773B">
        <w:rPr>
          <w:rFonts w:ascii="Arial" w:hAnsi="Arial" w:cs="Arial"/>
          <w:sz w:val="24"/>
          <w:szCs w:val="24"/>
        </w:rPr>
        <w:t>барита. Общие те</w:t>
      </w:r>
      <w:r w:rsidRPr="0055773B">
        <w:rPr>
          <w:rFonts w:ascii="Arial" w:hAnsi="Arial" w:cs="Arial"/>
          <w:sz w:val="24"/>
          <w:szCs w:val="24"/>
        </w:rPr>
        <w:t>х</w:t>
      </w:r>
      <w:r w:rsidRPr="0055773B">
        <w:rPr>
          <w:rFonts w:ascii="Arial" w:hAnsi="Arial" w:cs="Arial"/>
          <w:sz w:val="24"/>
          <w:szCs w:val="24"/>
        </w:rPr>
        <w:t>нические условия</w:t>
      </w:r>
    </w:p>
    <w:p w14:paraId="468B640F" w14:textId="77777777" w:rsidR="005D1C18" w:rsidRPr="0055773B" w:rsidRDefault="008E7F1B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12.4.157</w:t>
      </w:r>
      <w:r w:rsidR="00FA4D2D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73B">
        <w:rPr>
          <w:rFonts w:ascii="Arial" w:hAnsi="Arial" w:cs="Arial"/>
          <w:color w:val="000000"/>
          <w:sz w:val="24"/>
          <w:szCs w:val="24"/>
        </w:rPr>
        <w:t>Система стандартов безопасности труда. Противогазы и респират</w:t>
      </w:r>
      <w:r w:rsidRPr="0055773B">
        <w:rPr>
          <w:rFonts w:ascii="Arial" w:hAnsi="Arial" w:cs="Arial"/>
          <w:color w:val="000000"/>
          <w:sz w:val="24"/>
          <w:szCs w:val="24"/>
        </w:rPr>
        <w:t>о</w:t>
      </w:r>
      <w:r w:rsidRPr="0055773B">
        <w:rPr>
          <w:rFonts w:ascii="Arial" w:hAnsi="Arial" w:cs="Arial"/>
          <w:color w:val="000000"/>
          <w:sz w:val="24"/>
          <w:szCs w:val="24"/>
        </w:rPr>
        <w:t>ры про</w:t>
      </w:r>
      <w:r w:rsidRPr="0055773B">
        <w:rPr>
          <w:rFonts w:ascii="Arial" w:hAnsi="Arial" w:cs="Arial"/>
          <w:color w:val="000000"/>
          <w:sz w:val="24"/>
          <w:szCs w:val="24"/>
        </w:rPr>
        <w:softHyphen/>
        <w:t>мышленные фильтрующие. Нефелометрические методы определения коэфф</w:t>
      </w:r>
      <w:r w:rsidRPr="0055773B">
        <w:rPr>
          <w:rFonts w:ascii="Arial" w:hAnsi="Arial" w:cs="Arial"/>
          <w:color w:val="000000"/>
          <w:sz w:val="24"/>
          <w:szCs w:val="24"/>
        </w:rPr>
        <w:t>и</w:t>
      </w:r>
      <w:r w:rsidRPr="0055773B">
        <w:rPr>
          <w:rFonts w:ascii="Arial" w:hAnsi="Arial" w:cs="Arial"/>
          <w:color w:val="000000"/>
          <w:sz w:val="24"/>
          <w:szCs w:val="24"/>
        </w:rPr>
        <w:t>циента подсоса масля</w:t>
      </w:r>
      <w:r w:rsidRPr="0055773B">
        <w:rPr>
          <w:rFonts w:ascii="Arial" w:hAnsi="Arial" w:cs="Arial"/>
          <w:color w:val="000000"/>
          <w:sz w:val="24"/>
          <w:szCs w:val="24"/>
        </w:rPr>
        <w:softHyphen/>
        <w:t>ного тумана под лиц</w:t>
      </w:r>
      <w:r w:rsidRPr="0055773B">
        <w:rPr>
          <w:rFonts w:ascii="Arial" w:hAnsi="Arial" w:cs="Arial"/>
          <w:color w:val="000000"/>
          <w:sz w:val="24"/>
          <w:szCs w:val="24"/>
        </w:rPr>
        <w:t>е</w:t>
      </w:r>
      <w:r w:rsidRPr="0055773B">
        <w:rPr>
          <w:rFonts w:ascii="Arial" w:hAnsi="Arial" w:cs="Arial"/>
          <w:color w:val="000000"/>
          <w:sz w:val="24"/>
          <w:szCs w:val="24"/>
        </w:rPr>
        <w:t>вую часть</w:t>
      </w:r>
    </w:p>
    <w:p w14:paraId="6C8A5D40" w14:textId="77777777" w:rsidR="009E4F2A" w:rsidRPr="0055773B" w:rsidRDefault="00FA4D2D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Toc373156538"/>
      <w:r w:rsidRPr="0055773B">
        <w:rPr>
          <w:rFonts w:ascii="Arial" w:hAnsi="Arial" w:cs="Arial"/>
          <w:color w:val="000000"/>
          <w:sz w:val="24"/>
          <w:szCs w:val="24"/>
        </w:rPr>
        <w:t xml:space="preserve">ГОСТ 12.4.235 </w:t>
      </w:r>
      <w:r w:rsidR="009E4F2A" w:rsidRPr="0055773B">
        <w:rPr>
          <w:rFonts w:ascii="Arial" w:hAnsi="Arial" w:cs="Arial"/>
          <w:color w:val="000000"/>
          <w:sz w:val="24"/>
          <w:szCs w:val="24"/>
        </w:rPr>
        <w:t xml:space="preserve"> (EN 14387:200</w:t>
      </w:r>
      <w:r w:rsidRPr="0055773B">
        <w:rPr>
          <w:rFonts w:ascii="Arial" w:hAnsi="Arial" w:cs="Arial"/>
          <w:color w:val="000000"/>
          <w:sz w:val="24"/>
          <w:szCs w:val="24"/>
        </w:rPr>
        <w:t>4+А1:2008</w:t>
      </w:r>
      <w:r w:rsidR="009E4F2A" w:rsidRPr="0055773B">
        <w:rPr>
          <w:rFonts w:ascii="Arial" w:hAnsi="Arial" w:cs="Arial"/>
          <w:color w:val="000000"/>
          <w:sz w:val="24"/>
          <w:szCs w:val="24"/>
        </w:rPr>
        <w:t>) Система стандартов безопасности труда. Средства инди</w:t>
      </w:r>
      <w:r w:rsidR="009E4F2A" w:rsidRPr="0055773B">
        <w:rPr>
          <w:rFonts w:ascii="Arial" w:hAnsi="Arial" w:cs="Arial"/>
          <w:color w:val="000000"/>
          <w:sz w:val="24"/>
          <w:szCs w:val="24"/>
        </w:rPr>
        <w:softHyphen/>
        <w:t>видуальной защиты органов дыхания. Фильтры противогазовые и ко</w:t>
      </w:r>
      <w:r w:rsidR="009E4F2A" w:rsidRPr="0055773B">
        <w:rPr>
          <w:rFonts w:ascii="Arial" w:hAnsi="Arial" w:cs="Arial"/>
          <w:color w:val="000000"/>
          <w:sz w:val="24"/>
          <w:szCs w:val="24"/>
        </w:rPr>
        <w:t>м</w:t>
      </w:r>
      <w:r w:rsidR="009E4F2A" w:rsidRPr="0055773B">
        <w:rPr>
          <w:rFonts w:ascii="Arial" w:hAnsi="Arial" w:cs="Arial"/>
          <w:color w:val="000000"/>
          <w:sz w:val="24"/>
          <w:szCs w:val="24"/>
        </w:rPr>
        <w:t>бинированные. Общие техничес</w:t>
      </w:r>
      <w:r w:rsidR="009E4F2A" w:rsidRPr="0055773B">
        <w:rPr>
          <w:rFonts w:ascii="Arial" w:hAnsi="Arial" w:cs="Arial"/>
          <w:color w:val="000000"/>
          <w:sz w:val="24"/>
          <w:szCs w:val="24"/>
        </w:rPr>
        <w:softHyphen/>
        <w:t>кие требования. Методы испытаний. Маркиро</w:t>
      </w:r>
      <w:r w:rsidR="009E4F2A" w:rsidRPr="0055773B">
        <w:rPr>
          <w:rFonts w:ascii="Arial" w:hAnsi="Arial" w:cs="Arial"/>
          <w:color w:val="000000"/>
          <w:sz w:val="24"/>
          <w:szCs w:val="24"/>
        </w:rPr>
        <w:t>в</w:t>
      </w:r>
      <w:r w:rsidR="009E4F2A" w:rsidRPr="0055773B">
        <w:rPr>
          <w:rFonts w:ascii="Arial" w:hAnsi="Arial" w:cs="Arial"/>
          <w:color w:val="000000"/>
          <w:sz w:val="24"/>
          <w:szCs w:val="24"/>
        </w:rPr>
        <w:t>ка</w:t>
      </w:r>
    </w:p>
    <w:p w14:paraId="13285D3C" w14:textId="77777777" w:rsidR="005729D3" w:rsidRPr="0055773B" w:rsidRDefault="006966A9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ГОСТ 12.4.244 </w:t>
      </w:r>
      <w:r w:rsidR="005729D3" w:rsidRPr="0055773B">
        <w:rPr>
          <w:rFonts w:ascii="Arial" w:hAnsi="Arial" w:cs="Arial"/>
          <w:sz w:val="24"/>
          <w:szCs w:val="24"/>
        </w:rPr>
        <w:t>Система стандартов безопасности труда. Средства индивид</w:t>
      </w:r>
      <w:r w:rsidR="005729D3" w:rsidRPr="0055773B">
        <w:rPr>
          <w:rFonts w:ascii="Arial" w:hAnsi="Arial" w:cs="Arial"/>
          <w:sz w:val="24"/>
          <w:szCs w:val="24"/>
        </w:rPr>
        <w:t>у</w:t>
      </w:r>
      <w:r w:rsidR="005729D3" w:rsidRPr="0055773B">
        <w:rPr>
          <w:rFonts w:ascii="Arial" w:hAnsi="Arial" w:cs="Arial"/>
          <w:sz w:val="24"/>
          <w:szCs w:val="24"/>
        </w:rPr>
        <w:t>альной защиты органов дыхания. Полумаски и четверт</w:t>
      </w:r>
      <w:r w:rsidR="0036670E" w:rsidRPr="0055773B">
        <w:rPr>
          <w:rFonts w:ascii="Arial" w:hAnsi="Arial" w:cs="Arial"/>
          <w:sz w:val="24"/>
          <w:szCs w:val="24"/>
        </w:rPr>
        <w:t>ь</w:t>
      </w:r>
      <w:r w:rsidR="005729D3" w:rsidRPr="0055773B">
        <w:rPr>
          <w:rFonts w:ascii="Arial" w:hAnsi="Arial" w:cs="Arial"/>
          <w:sz w:val="24"/>
          <w:szCs w:val="24"/>
        </w:rPr>
        <w:t>маски из изолирующих материалов. Общие технические условия</w:t>
      </w:r>
    </w:p>
    <w:p w14:paraId="0E8D7960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12.4.246 Система стандартов безопасности труда. Средства индив</w:t>
      </w:r>
      <w:r w:rsidRPr="0055773B">
        <w:rPr>
          <w:rFonts w:ascii="Arial" w:hAnsi="Arial" w:cs="Arial"/>
          <w:color w:val="000000"/>
          <w:sz w:val="24"/>
          <w:szCs w:val="24"/>
        </w:rPr>
        <w:t>и</w:t>
      </w:r>
      <w:r w:rsidRPr="0055773B">
        <w:rPr>
          <w:rFonts w:ascii="Arial" w:hAnsi="Arial" w:cs="Arial"/>
          <w:color w:val="000000"/>
          <w:sz w:val="24"/>
          <w:szCs w:val="24"/>
        </w:rPr>
        <w:t>дуальной защи</w:t>
      </w:r>
      <w:r w:rsidRPr="0055773B">
        <w:rPr>
          <w:rFonts w:ascii="Arial" w:hAnsi="Arial" w:cs="Arial"/>
          <w:color w:val="000000"/>
          <w:sz w:val="24"/>
          <w:szCs w:val="24"/>
        </w:rPr>
        <w:softHyphen/>
        <w:t>ты органов дыхания. Фильтры противоаэрозольные. Общие технические условия</w:t>
      </w:r>
    </w:p>
    <w:p w14:paraId="647622A7" w14:textId="77777777" w:rsidR="004A034B" w:rsidRPr="0055773B" w:rsidRDefault="003B6016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12.4.293 (EN 136:1998) Система стандартов безопасности труда. Средства индивидуальной защиты органов дыхания. Маски. Общие технические условия</w:t>
      </w:r>
    </w:p>
    <w:p w14:paraId="231C4526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15.309</w:t>
      </w:r>
      <w:r w:rsidR="0076489F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73B">
        <w:rPr>
          <w:rFonts w:ascii="Arial" w:hAnsi="Arial" w:cs="Arial"/>
          <w:color w:val="000000"/>
          <w:sz w:val="24"/>
          <w:szCs w:val="24"/>
        </w:rPr>
        <w:t>Система разработки и постановки продукции на производство. Исп</w:t>
      </w:r>
      <w:r w:rsidRPr="0055773B">
        <w:rPr>
          <w:rFonts w:ascii="Arial" w:hAnsi="Arial" w:cs="Arial"/>
          <w:color w:val="000000"/>
          <w:sz w:val="24"/>
          <w:szCs w:val="24"/>
        </w:rPr>
        <w:t>ы</w:t>
      </w:r>
      <w:r w:rsidRPr="0055773B">
        <w:rPr>
          <w:rFonts w:ascii="Arial" w:hAnsi="Arial" w:cs="Arial"/>
          <w:color w:val="000000"/>
          <w:sz w:val="24"/>
          <w:szCs w:val="24"/>
        </w:rPr>
        <w:t>тания и при</w:t>
      </w:r>
      <w:r w:rsidRPr="0055773B">
        <w:rPr>
          <w:rFonts w:ascii="Arial" w:hAnsi="Arial" w:cs="Arial"/>
          <w:color w:val="000000"/>
          <w:sz w:val="24"/>
          <w:szCs w:val="24"/>
        </w:rPr>
        <w:softHyphen/>
        <w:t>емка выпускаемой продукции. Основные полож</w:t>
      </w:r>
      <w:r w:rsidRPr="0055773B">
        <w:rPr>
          <w:rFonts w:ascii="Arial" w:hAnsi="Arial" w:cs="Arial"/>
          <w:color w:val="000000"/>
          <w:sz w:val="24"/>
          <w:szCs w:val="24"/>
        </w:rPr>
        <w:t>е</w:t>
      </w:r>
      <w:r w:rsidRPr="0055773B">
        <w:rPr>
          <w:rFonts w:ascii="Arial" w:hAnsi="Arial" w:cs="Arial"/>
          <w:color w:val="000000"/>
          <w:sz w:val="24"/>
          <w:szCs w:val="24"/>
        </w:rPr>
        <w:t>ния</w:t>
      </w:r>
    </w:p>
    <w:p w14:paraId="0E958C8A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trike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8762 Резьба круглая диаметром 40 мм для противогазов и калибры к ней. Основные размеры</w:t>
      </w:r>
    </w:p>
    <w:p w14:paraId="1A3D336C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14192 Маркировка грузов</w:t>
      </w:r>
    </w:p>
    <w:p w14:paraId="38EA6CEF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ЕН 148-1 Средства индивидуальной защиты органов дыхания. Соединения резьбовые для лицевых частей. Часть 1. Стандартное резьбовое соедин</w:t>
      </w:r>
      <w:r w:rsidRPr="0055773B">
        <w:rPr>
          <w:rFonts w:ascii="Arial" w:hAnsi="Arial" w:cs="Arial"/>
          <w:color w:val="000000"/>
          <w:sz w:val="24"/>
          <w:szCs w:val="24"/>
        </w:rPr>
        <w:t>е</w:t>
      </w:r>
      <w:r w:rsidRPr="0055773B">
        <w:rPr>
          <w:rFonts w:ascii="Arial" w:hAnsi="Arial" w:cs="Arial"/>
          <w:color w:val="000000"/>
          <w:sz w:val="24"/>
          <w:szCs w:val="24"/>
        </w:rPr>
        <w:t>ние</w:t>
      </w:r>
      <w:r w:rsidR="0076489F" w:rsidRPr="0055773B">
        <w:rPr>
          <w:rStyle w:val="afb"/>
          <w:rFonts w:ascii="Arial" w:hAnsi="Arial" w:cs="Arial"/>
          <w:color w:val="000000"/>
          <w:sz w:val="24"/>
          <w:szCs w:val="24"/>
        </w:rPr>
        <w:footnoteReference w:id="1"/>
      </w:r>
      <w:r w:rsidRPr="0055773B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</w:p>
    <w:p w14:paraId="1461D73B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ЕН 148-2 Средства индивидуальной защиты органов дыхания. Соединения резьбовые для лицевых частей. Часть 2. Центральное резьбовое соедин</w:t>
      </w:r>
      <w:r w:rsidRPr="0055773B">
        <w:rPr>
          <w:rFonts w:ascii="Arial" w:hAnsi="Arial" w:cs="Arial"/>
          <w:color w:val="000000"/>
          <w:sz w:val="24"/>
          <w:szCs w:val="24"/>
        </w:rPr>
        <w:t>е</w:t>
      </w:r>
      <w:r w:rsidRPr="0055773B">
        <w:rPr>
          <w:rFonts w:ascii="Arial" w:hAnsi="Arial" w:cs="Arial"/>
          <w:color w:val="000000"/>
          <w:sz w:val="24"/>
          <w:szCs w:val="24"/>
        </w:rPr>
        <w:t>ние</w:t>
      </w:r>
      <w:r w:rsidR="0076489F" w:rsidRPr="0055773B">
        <w:rPr>
          <w:rStyle w:val="afb"/>
          <w:rFonts w:ascii="Arial" w:hAnsi="Arial" w:cs="Arial"/>
          <w:color w:val="000000"/>
          <w:sz w:val="24"/>
          <w:szCs w:val="24"/>
        </w:rPr>
        <w:footnoteReference w:id="2"/>
      </w:r>
      <w:r w:rsidRPr="0055773B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</w:p>
    <w:p w14:paraId="088AB413" w14:textId="77777777" w:rsidR="00B34A71" w:rsidRPr="0055773B" w:rsidRDefault="009E4F2A" w:rsidP="00B34A71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55773B">
        <w:rPr>
          <w:rFonts w:ascii="Arial" w:hAnsi="Arial" w:cs="Arial"/>
          <w:color w:val="000000"/>
          <w:sz w:val="24"/>
          <w:szCs w:val="24"/>
        </w:rPr>
        <w:t>ГОСТ ЕН 148-</w:t>
      </w:r>
      <w:r w:rsidR="00A5427D" w:rsidRPr="0055773B">
        <w:rPr>
          <w:rFonts w:ascii="Arial" w:hAnsi="Arial" w:cs="Arial"/>
          <w:color w:val="000000"/>
          <w:sz w:val="24"/>
          <w:szCs w:val="24"/>
        </w:rPr>
        <w:t>3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Средства индивидуальной защиты органов дыхания. Соединения резьбовые для лицевых частей. Часть 3. Резьбовое соед</w:t>
      </w:r>
      <w:r w:rsidRPr="0055773B">
        <w:rPr>
          <w:rFonts w:ascii="Arial" w:hAnsi="Arial" w:cs="Arial"/>
          <w:color w:val="000000"/>
          <w:sz w:val="24"/>
          <w:szCs w:val="24"/>
        </w:rPr>
        <w:t>и</w:t>
      </w:r>
      <w:r w:rsidRPr="0055773B">
        <w:rPr>
          <w:rFonts w:ascii="Arial" w:hAnsi="Arial" w:cs="Arial"/>
          <w:color w:val="000000"/>
          <w:sz w:val="24"/>
          <w:szCs w:val="24"/>
        </w:rPr>
        <w:t>нение М 45</w:t>
      </w:r>
      <w:r w:rsidRPr="0055773B">
        <w:rPr>
          <w:rFonts w:ascii="Arial" w:hAnsi="Arial" w:cs="Arial"/>
          <w:color w:val="000000"/>
          <w:sz w:val="24"/>
          <w:szCs w:val="24"/>
          <w:lang w:val="en-US"/>
        </w:rPr>
        <w:t>x</w:t>
      </w:r>
      <w:r w:rsidRPr="0055773B">
        <w:rPr>
          <w:rFonts w:ascii="Arial" w:hAnsi="Arial" w:cs="Arial"/>
          <w:color w:val="000000"/>
          <w:sz w:val="24"/>
          <w:szCs w:val="24"/>
        </w:rPr>
        <w:t>3</w:t>
      </w:r>
      <w:r w:rsidR="00CA3112" w:rsidRPr="0055773B">
        <w:rPr>
          <w:rStyle w:val="afb"/>
          <w:rFonts w:ascii="Arial" w:hAnsi="Arial" w:cs="Arial"/>
          <w:color w:val="000000"/>
          <w:sz w:val="24"/>
          <w:szCs w:val="24"/>
        </w:rPr>
        <w:footnoteReference w:id="3"/>
      </w:r>
      <w:r w:rsidRPr="0055773B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</w:p>
    <w:p w14:paraId="4C2AF4E0" w14:textId="77777777" w:rsidR="00562CB7" w:rsidRPr="0055773B" w:rsidRDefault="00562CB7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27010327" w14:textId="77777777" w:rsidR="009E4F2A" w:rsidRPr="0055773B" w:rsidRDefault="009E4F2A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ГОСТ EN 13274-1 Систем</w:t>
      </w:r>
      <w:r w:rsidR="00E71A6B" w:rsidRPr="0055773B">
        <w:rPr>
          <w:rFonts w:ascii="Arial" w:hAnsi="Arial" w:cs="Arial"/>
          <w:sz w:val="24"/>
          <w:szCs w:val="24"/>
        </w:rPr>
        <w:t>а стандартов безопасности труда</w:t>
      </w:r>
      <w:r w:rsidRPr="0055773B">
        <w:rPr>
          <w:rFonts w:ascii="Arial" w:hAnsi="Arial" w:cs="Arial"/>
          <w:sz w:val="24"/>
          <w:szCs w:val="24"/>
        </w:rPr>
        <w:t>. Средства индивид</w:t>
      </w:r>
      <w:r w:rsidRPr="0055773B">
        <w:rPr>
          <w:rFonts w:ascii="Arial" w:hAnsi="Arial" w:cs="Arial"/>
          <w:sz w:val="24"/>
          <w:szCs w:val="24"/>
        </w:rPr>
        <w:t>у</w:t>
      </w:r>
      <w:r w:rsidRPr="0055773B">
        <w:rPr>
          <w:rFonts w:ascii="Arial" w:hAnsi="Arial" w:cs="Arial"/>
          <w:sz w:val="24"/>
          <w:szCs w:val="24"/>
        </w:rPr>
        <w:t>альной защиты органов дыхания. Методы испытаний. Часть 1. Определение коэфф</w:t>
      </w:r>
      <w:r w:rsidRPr="0055773B">
        <w:rPr>
          <w:rFonts w:ascii="Arial" w:hAnsi="Arial" w:cs="Arial"/>
          <w:sz w:val="24"/>
          <w:szCs w:val="24"/>
        </w:rPr>
        <w:t>и</w:t>
      </w:r>
      <w:r w:rsidRPr="0055773B">
        <w:rPr>
          <w:rFonts w:ascii="Arial" w:hAnsi="Arial" w:cs="Arial"/>
          <w:sz w:val="24"/>
          <w:szCs w:val="24"/>
        </w:rPr>
        <w:t>циента подсоса и коэффициента проникания через СИЗОД</w:t>
      </w:r>
    </w:p>
    <w:p w14:paraId="6CE2B779" w14:textId="77777777" w:rsidR="009E4F2A" w:rsidRPr="0055773B" w:rsidRDefault="0076489F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ГОСТ EN 13274-3 </w:t>
      </w:r>
      <w:r w:rsidR="009E4F2A" w:rsidRPr="0055773B">
        <w:rPr>
          <w:rFonts w:ascii="Arial" w:hAnsi="Arial" w:cs="Arial"/>
          <w:sz w:val="24"/>
          <w:szCs w:val="24"/>
        </w:rPr>
        <w:t>Система стандартов безопасности труда. Средства индивид</w:t>
      </w:r>
      <w:r w:rsidR="009E4F2A" w:rsidRPr="0055773B">
        <w:rPr>
          <w:rFonts w:ascii="Arial" w:hAnsi="Arial" w:cs="Arial"/>
          <w:sz w:val="24"/>
          <w:szCs w:val="24"/>
        </w:rPr>
        <w:t>у</w:t>
      </w:r>
      <w:r w:rsidR="009E4F2A" w:rsidRPr="0055773B">
        <w:rPr>
          <w:rFonts w:ascii="Arial" w:hAnsi="Arial" w:cs="Arial"/>
          <w:sz w:val="24"/>
          <w:szCs w:val="24"/>
        </w:rPr>
        <w:t>альной защиты органов дыхания. Методы испытаний. Часть 3. Определение сопроти</w:t>
      </w:r>
      <w:r w:rsidR="009E4F2A" w:rsidRPr="0055773B">
        <w:rPr>
          <w:rFonts w:ascii="Arial" w:hAnsi="Arial" w:cs="Arial"/>
          <w:sz w:val="24"/>
          <w:szCs w:val="24"/>
        </w:rPr>
        <w:t>в</w:t>
      </w:r>
      <w:r w:rsidR="009E4F2A" w:rsidRPr="0055773B">
        <w:rPr>
          <w:rFonts w:ascii="Arial" w:hAnsi="Arial" w:cs="Arial"/>
          <w:sz w:val="24"/>
          <w:szCs w:val="24"/>
        </w:rPr>
        <w:t>ления воздушному п</w:t>
      </w:r>
      <w:r w:rsidR="009E4F2A" w:rsidRPr="0055773B">
        <w:rPr>
          <w:rFonts w:ascii="Arial" w:hAnsi="Arial" w:cs="Arial"/>
          <w:sz w:val="24"/>
          <w:szCs w:val="24"/>
        </w:rPr>
        <w:t>о</w:t>
      </w:r>
      <w:r w:rsidRPr="0055773B">
        <w:rPr>
          <w:rFonts w:ascii="Arial" w:hAnsi="Arial" w:cs="Arial"/>
          <w:sz w:val="24"/>
          <w:szCs w:val="24"/>
        </w:rPr>
        <w:t>току</w:t>
      </w:r>
    </w:p>
    <w:p w14:paraId="50A581A9" w14:textId="77777777" w:rsidR="00261D53" w:rsidRPr="0055773B" w:rsidRDefault="0076489F" w:rsidP="0076489F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ГОСТ EN 13274-5 </w:t>
      </w:r>
      <w:r w:rsidR="00261D53" w:rsidRPr="0055773B">
        <w:rPr>
          <w:rFonts w:ascii="Arial" w:hAnsi="Arial" w:cs="Arial"/>
          <w:sz w:val="24"/>
          <w:szCs w:val="24"/>
        </w:rPr>
        <w:t>Система стандартов безопасности труда. Средства индивид</w:t>
      </w:r>
      <w:r w:rsidR="00261D53" w:rsidRPr="0055773B">
        <w:rPr>
          <w:rFonts w:ascii="Arial" w:hAnsi="Arial" w:cs="Arial"/>
          <w:sz w:val="24"/>
          <w:szCs w:val="24"/>
        </w:rPr>
        <w:t>у</w:t>
      </w:r>
      <w:r w:rsidR="00261D53" w:rsidRPr="0055773B">
        <w:rPr>
          <w:rFonts w:ascii="Arial" w:hAnsi="Arial" w:cs="Arial"/>
          <w:sz w:val="24"/>
          <w:szCs w:val="24"/>
        </w:rPr>
        <w:t>альной защиты органов дыхания. Методы испытаний. Часть 5. Метод определения устойчивости к клим</w:t>
      </w:r>
      <w:r w:rsidR="00261D53" w:rsidRPr="0055773B">
        <w:rPr>
          <w:rFonts w:ascii="Arial" w:hAnsi="Arial" w:cs="Arial"/>
          <w:sz w:val="24"/>
          <w:szCs w:val="24"/>
        </w:rPr>
        <w:t>а</w:t>
      </w:r>
      <w:r w:rsidRPr="0055773B">
        <w:rPr>
          <w:rFonts w:ascii="Arial" w:hAnsi="Arial" w:cs="Arial"/>
          <w:sz w:val="24"/>
          <w:szCs w:val="24"/>
        </w:rPr>
        <w:t>тическим воздействиям</w:t>
      </w:r>
    </w:p>
    <w:p w14:paraId="786C0F07" w14:textId="77777777" w:rsidR="009E4F2A" w:rsidRPr="0055773B" w:rsidRDefault="009E4F2A" w:rsidP="0076489F">
      <w:pPr>
        <w:shd w:val="clear" w:color="auto" w:fill="FFFFFF"/>
        <w:tabs>
          <w:tab w:val="left" w:pos="142"/>
        </w:tabs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ГОСТ EN 13274-6 Система стандартов безопасности труда. Средства индивид</w:t>
      </w:r>
      <w:r w:rsidRPr="0055773B">
        <w:rPr>
          <w:rFonts w:ascii="Arial" w:hAnsi="Arial" w:cs="Arial"/>
          <w:sz w:val="24"/>
          <w:szCs w:val="24"/>
        </w:rPr>
        <w:t>у</w:t>
      </w:r>
      <w:r w:rsidRPr="0055773B">
        <w:rPr>
          <w:rFonts w:ascii="Arial" w:hAnsi="Arial" w:cs="Arial"/>
          <w:sz w:val="24"/>
          <w:szCs w:val="24"/>
        </w:rPr>
        <w:t>альной защиты органов дыхания. Методы испытаний. Часть 6. Определение содерж</w:t>
      </w:r>
      <w:r w:rsidRPr="0055773B">
        <w:rPr>
          <w:rFonts w:ascii="Arial" w:hAnsi="Arial" w:cs="Arial"/>
          <w:sz w:val="24"/>
          <w:szCs w:val="24"/>
        </w:rPr>
        <w:t>а</w:t>
      </w:r>
      <w:r w:rsidRPr="0055773B">
        <w:rPr>
          <w:rFonts w:ascii="Arial" w:hAnsi="Arial" w:cs="Arial"/>
          <w:sz w:val="24"/>
          <w:szCs w:val="24"/>
        </w:rPr>
        <w:t>ния диоксида углерода во вдыхаемом во</w:t>
      </w:r>
      <w:r w:rsidRPr="0055773B">
        <w:rPr>
          <w:rFonts w:ascii="Arial" w:hAnsi="Arial" w:cs="Arial"/>
          <w:sz w:val="24"/>
          <w:szCs w:val="24"/>
        </w:rPr>
        <w:t>з</w:t>
      </w:r>
      <w:r w:rsidRPr="0055773B">
        <w:rPr>
          <w:rFonts w:ascii="Arial" w:hAnsi="Arial" w:cs="Arial"/>
          <w:sz w:val="24"/>
          <w:szCs w:val="24"/>
        </w:rPr>
        <w:t>духе</w:t>
      </w:r>
    </w:p>
    <w:p w14:paraId="64896931" w14:textId="77777777" w:rsidR="004904F5" w:rsidRPr="0055773B" w:rsidRDefault="00A56199" w:rsidP="00F96026">
      <w:pPr>
        <w:shd w:val="clear" w:color="auto" w:fill="FFFFFF"/>
        <w:tabs>
          <w:tab w:val="left" w:pos="142"/>
        </w:tabs>
        <w:spacing w:before="107" w:line="276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pacing w:val="40"/>
          <w:sz w:val="22"/>
          <w:szCs w:val="24"/>
        </w:rPr>
        <w:t>Примечание</w:t>
      </w:r>
      <w:r w:rsidRPr="0055773B">
        <w:rPr>
          <w:rFonts w:ascii="Arial" w:hAnsi="Arial" w:cs="Arial"/>
          <w:color w:val="000000"/>
          <w:sz w:val="22"/>
          <w:szCs w:val="24"/>
        </w:rPr>
        <w:t xml:space="preserve"> — 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При пользовании настоящим стандартом целесообразно проверить действие ссылочных стандартов и классификаторов на официальном интернет-сайте Межг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о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у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а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у</w:t>
      </w:r>
      <w:r w:rsidR="00E71A6B" w:rsidRPr="0055773B">
        <w:rPr>
          <w:rFonts w:ascii="Arial" w:hAnsi="Arial" w:cs="Arial"/>
          <w:color w:val="000000"/>
          <w:sz w:val="22"/>
          <w:szCs w:val="24"/>
        </w:rPr>
        <w:t>мент отменен без замены, то положение, в котором дана ссылка на него, применяется в части, не затрагивающей эту ссылку</w:t>
      </w:r>
      <w:r w:rsidRPr="0055773B">
        <w:rPr>
          <w:rFonts w:ascii="Arial" w:hAnsi="Arial" w:cs="Arial"/>
          <w:color w:val="000000"/>
          <w:sz w:val="22"/>
          <w:szCs w:val="24"/>
        </w:rPr>
        <w:t>.</w:t>
      </w:r>
    </w:p>
    <w:p w14:paraId="06955B24" w14:textId="77777777" w:rsidR="008E7F1B" w:rsidRPr="0055773B" w:rsidRDefault="008E7F1B" w:rsidP="00F96026">
      <w:pPr>
        <w:shd w:val="clear" w:color="auto" w:fill="FFFFFF"/>
        <w:tabs>
          <w:tab w:val="left" w:pos="142"/>
          <w:tab w:val="left" w:pos="748"/>
        </w:tabs>
        <w:spacing w:before="237" w:line="360" w:lineRule="auto"/>
        <w:ind w:firstLine="426"/>
        <w:jc w:val="both"/>
        <w:rPr>
          <w:rFonts w:ascii="Arial" w:hAnsi="Arial" w:cs="Arial"/>
          <w:szCs w:val="24"/>
        </w:rPr>
      </w:pPr>
      <w:r w:rsidRPr="0055773B">
        <w:rPr>
          <w:rFonts w:ascii="Arial" w:hAnsi="Arial" w:cs="Arial"/>
          <w:b/>
          <w:bCs/>
          <w:color w:val="000000"/>
          <w:szCs w:val="24"/>
        </w:rPr>
        <w:t>3</w:t>
      </w:r>
      <w:r w:rsidRPr="0055773B">
        <w:rPr>
          <w:rFonts w:ascii="Arial" w:hAnsi="Arial" w:cs="Arial"/>
          <w:b/>
          <w:bCs/>
          <w:color w:val="000000"/>
          <w:szCs w:val="24"/>
        </w:rPr>
        <w:tab/>
        <w:t>Термины и определения</w:t>
      </w:r>
    </w:p>
    <w:p w14:paraId="2AD61B7E" w14:textId="77777777" w:rsidR="008B686F" w:rsidRPr="0055773B" w:rsidRDefault="008E7F1B" w:rsidP="00F96026">
      <w:pPr>
        <w:shd w:val="clear" w:color="auto" w:fill="FFFFFF"/>
        <w:tabs>
          <w:tab w:val="left" w:pos="142"/>
        </w:tabs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В настоящем стандарте применены термины по</w:t>
      </w:r>
      <w:r w:rsidR="00A10199" w:rsidRPr="0055773B">
        <w:rPr>
          <w:rFonts w:ascii="Arial" w:hAnsi="Arial" w:cs="Arial"/>
          <w:color w:val="000000"/>
          <w:sz w:val="24"/>
          <w:szCs w:val="24"/>
        </w:rPr>
        <w:t xml:space="preserve"> техническим регламентам и но</w:t>
      </w:r>
      <w:r w:rsidR="00A10199" w:rsidRPr="0055773B">
        <w:rPr>
          <w:rFonts w:ascii="Arial" w:hAnsi="Arial" w:cs="Arial"/>
          <w:color w:val="000000"/>
          <w:sz w:val="24"/>
          <w:szCs w:val="24"/>
        </w:rPr>
        <w:t>р</w:t>
      </w:r>
      <w:r w:rsidR="00A10199" w:rsidRPr="0055773B">
        <w:rPr>
          <w:rFonts w:ascii="Arial" w:hAnsi="Arial" w:cs="Arial"/>
          <w:color w:val="000000"/>
          <w:sz w:val="24"/>
          <w:szCs w:val="24"/>
        </w:rPr>
        <w:t>мативным правовым актам, действующим на территории государства, принявшего стандарт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[1]</w:t>
      </w:r>
      <w:r w:rsidR="00E71A6B" w:rsidRPr="0055773B">
        <w:rPr>
          <w:rFonts w:ascii="Arial" w:hAnsi="Arial" w:cs="Arial"/>
          <w:color w:val="000000"/>
          <w:sz w:val="24"/>
          <w:szCs w:val="24"/>
        </w:rPr>
        <w:t>,</w:t>
      </w:r>
      <w:r w:rsidR="00CB6053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B34A71" w:rsidRPr="0055773B">
        <w:rPr>
          <w:rFonts w:ascii="Arial" w:hAnsi="Arial" w:cs="Arial"/>
          <w:color w:val="000000"/>
          <w:sz w:val="24"/>
          <w:szCs w:val="24"/>
        </w:rPr>
        <w:t xml:space="preserve">ГОСТ 12.4.122, 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ГОСТ 12.4.235</w:t>
      </w:r>
      <w:r w:rsidR="00B34A71" w:rsidRPr="0055773B">
        <w:rPr>
          <w:rFonts w:ascii="Arial" w:hAnsi="Arial" w:cs="Arial"/>
          <w:color w:val="000000"/>
          <w:sz w:val="24"/>
          <w:szCs w:val="24"/>
        </w:rPr>
        <w:t>, ГОСТ 12.4.244</w:t>
      </w:r>
      <w:r w:rsidR="00E71A6B" w:rsidRPr="0055773B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55773B">
        <w:rPr>
          <w:rFonts w:ascii="Arial" w:hAnsi="Arial" w:cs="Arial"/>
          <w:color w:val="000000"/>
          <w:sz w:val="24"/>
          <w:szCs w:val="24"/>
        </w:rPr>
        <w:t>ГОСТ 12.4.246</w:t>
      </w:r>
      <w:r w:rsidR="008B686F" w:rsidRPr="0055773B">
        <w:rPr>
          <w:rFonts w:ascii="Arial" w:hAnsi="Arial" w:cs="Arial"/>
          <w:color w:val="000000"/>
          <w:sz w:val="24"/>
          <w:szCs w:val="24"/>
        </w:rPr>
        <w:t>, а также термин с определением:</w:t>
      </w:r>
    </w:p>
    <w:p w14:paraId="72E97914" w14:textId="77777777" w:rsidR="008B686F" w:rsidRPr="0055773B" w:rsidRDefault="008B686F" w:rsidP="008B686F">
      <w:pPr>
        <w:shd w:val="clear" w:color="auto" w:fill="FFFFFF"/>
        <w:tabs>
          <w:tab w:val="left" w:pos="142"/>
        </w:tabs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b/>
          <w:color w:val="000000"/>
          <w:sz w:val="24"/>
          <w:szCs w:val="24"/>
        </w:rPr>
        <w:t>габаритные размеры</w:t>
      </w:r>
      <w:r w:rsidRPr="0055773B">
        <w:rPr>
          <w:rFonts w:ascii="Arial" w:hAnsi="Arial" w:cs="Arial"/>
          <w:color w:val="000000"/>
          <w:sz w:val="24"/>
          <w:szCs w:val="24"/>
        </w:rPr>
        <w:t>: Размеры, определяющие предельные внешние очертания фильтра.</w:t>
      </w:r>
    </w:p>
    <w:p w14:paraId="01D6D8F9" w14:textId="77777777" w:rsidR="00A10199" w:rsidRPr="0055773B" w:rsidRDefault="00A10199" w:rsidP="00A10199">
      <w:pPr>
        <w:shd w:val="clear" w:color="auto" w:fill="FFFFFF"/>
        <w:tabs>
          <w:tab w:val="left" w:pos="142"/>
        </w:tabs>
        <w:spacing w:before="153" w:line="360" w:lineRule="auto"/>
        <w:ind w:right="8" w:firstLine="449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прив</w:t>
      </w:r>
      <w:r w:rsidRPr="0055773B">
        <w:rPr>
          <w:rFonts w:ascii="Arial" w:hAnsi="Arial" w:cs="Arial"/>
          <w:sz w:val="20"/>
          <w:szCs w:val="20"/>
          <w:lang w:eastAsia="zh-CN"/>
        </w:rPr>
        <w:t>е</w:t>
      </w:r>
      <w:r w:rsidRPr="0055773B">
        <w:rPr>
          <w:rFonts w:ascii="Arial" w:hAnsi="Arial" w:cs="Arial"/>
          <w:sz w:val="20"/>
          <w:szCs w:val="20"/>
          <w:lang w:eastAsia="zh-CN"/>
        </w:rPr>
        <w:t>дена в приложении А.</w:t>
      </w:r>
    </w:p>
    <w:bookmarkEnd w:id="2"/>
    <w:p w14:paraId="2A4E80BB" w14:textId="77777777" w:rsidR="008B686F" w:rsidRPr="0055773B" w:rsidRDefault="008B686F" w:rsidP="00F96026">
      <w:pPr>
        <w:shd w:val="clear" w:color="auto" w:fill="FFFFFF"/>
        <w:tabs>
          <w:tab w:val="left" w:pos="142"/>
          <w:tab w:val="left" w:pos="748"/>
        </w:tabs>
        <w:spacing w:before="265" w:line="360" w:lineRule="auto"/>
        <w:ind w:firstLine="426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0AD4939" w14:textId="77777777" w:rsidR="00D4244A" w:rsidRPr="0055773B" w:rsidRDefault="00D4244A" w:rsidP="00F96026">
      <w:pPr>
        <w:shd w:val="clear" w:color="auto" w:fill="FFFFFF"/>
        <w:tabs>
          <w:tab w:val="left" w:pos="142"/>
          <w:tab w:val="left" w:pos="748"/>
        </w:tabs>
        <w:spacing w:before="265" w:line="360" w:lineRule="auto"/>
        <w:ind w:firstLine="426"/>
        <w:jc w:val="both"/>
        <w:rPr>
          <w:rFonts w:ascii="Arial" w:hAnsi="Arial" w:cs="Arial"/>
          <w:b/>
          <w:bCs/>
          <w:color w:val="000000"/>
          <w:szCs w:val="24"/>
        </w:rPr>
      </w:pPr>
      <w:r w:rsidRPr="0055773B">
        <w:rPr>
          <w:rFonts w:ascii="Arial" w:hAnsi="Arial" w:cs="Arial"/>
          <w:b/>
          <w:bCs/>
          <w:color w:val="000000"/>
          <w:szCs w:val="24"/>
        </w:rPr>
        <w:lastRenderedPageBreak/>
        <w:t>4</w:t>
      </w:r>
      <w:r w:rsidRPr="0055773B">
        <w:rPr>
          <w:rFonts w:ascii="Arial" w:hAnsi="Arial" w:cs="Arial"/>
          <w:b/>
          <w:bCs/>
          <w:color w:val="000000"/>
          <w:szCs w:val="24"/>
        </w:rPr>
        <w:tab/>
        <w:t>Классификация</w:t>
      </w:r>
    </w:p>
    <w:p w14:paraId="32DEDE88" w14:textId="77777777" w:rsidR="00D4244A" w:rsidRPr="0055773B" w:rsidRDefault="00D4244A" w:rsidP="00F96026">
      <w:pPr>
        <w:shd w:val="clear" w:color="auto" w:fill="FFFFFF"/>
        <w:tabs>
          <w:tab w:val="left" w:pos="873"/>
        </w:tabs>
        <w:spacing w:before="135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b/>
          <w:bCs/>
          <w:color w:val="000000"/>
          <w:sz w:val="24"/>
          <w:szCs w:val="24"/>
        </w:rPr>
        <w:t>4.1</w:t>
      </w:r>
      <w:r w:rsidRPr="0055773B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Марки </w:t>
      </w:r>
      <w:r w:rsidR="005C4F8C" w:rsidRPr="0055773B">
        <w:rPr>
          <w:rFonts w:ascii="Arial" w:hAnsi="Arial" w:cs="Arial"/>
          <w:b/>
          <w:bCs/>
          <w:color w:val="000000"/>
          <w:sz w:val="24"/>
          <w:szCs w:val="24"/>
        </w:rPr>
        <w:t xml:space="preserve">и классы </w:t>
      </w:r>
      <w:r w:rsidR="00941C79" w:rsidRPr="0055773B">
        <w:rPr>
          <w:rFonts w:ascii="Arial" w:hAnsi="Arial" w:cs="Arial"/>
          <w:b/>
          <w:bCs/>
          <w:color w:val="000000"/>
          <w:sz w:val="24"/>
          <w:szCs w:val="24"/>
        </w:rPr>
        <w:t>респираторов</w:t>
      </w:r>
    </w:p>
    <w:p w14:paraId="2B0BE48B" w14:textId="77777777" w:rsidR="00941C79" w:rsidRPr="0055773B" w:rsidRDefault="00941C79" w:rsidP="00F96026">
      <w:pPr>
        <w:pStyle w:val="2f0"/>
        <w:shd w:val="clear" w:color="auto" w:fill="auto"/>
        <w:spacing w:after="67" w:line="360" w:lineRule="auto"/>
        <w:ind w:firstLine="426"/>
        <w:jc w:val="both"/>
        <w:rPr>
          <w:sz w:val="24"/>
          <w:szCs w:val="24"/>
        </w:rPr>
      </w:pPr>
      <w:r w:rsidRPr="0055773B">
        <w:rPr>
          <w:rStyle w:val="2f"/>
          <w:bCs/>
          <w:color w:val="000000"/>
          <w:sz w:val="24"/>
          <w:szCs w:val="24"/>
        </w:rPr>
        <w:t xml:space="preserve">Респираторы подразделяют </w:t>
      </w:r>
      <w:r w:rsidR="00E134CC" w:rsidRPr="0055773B">
        <w:rPr>
          <w:rStyle w:val="2f"/>
          <w:bCs/>
          <w:color w:val="000000"/>
          <w:sz w:val="24"/>
          <w:szCs w:val="24"/>
        </w:rPr>
        <w:t>по</w:t>
      </w:r>
      <w:r w:rsidRPr="0055773B">
        <w:rPr>
          <w:rStyle w:val="2f"/>
          <w:bCs/>
          <w:color w:val="000000"/>
          <w:sz w:val="24"/>
          <w:szCs w:val="24"/>
        </w:rPr>
        <w:t xml:space="preserve"> марк</w:t>
      </w:r>
      <w:r w:rsidR="00E134CC" w:rsidRPr="0055773B">
        <w:rPr>
          <w:rStyle w:val="2f"/>
          <w:bCs/>
          <w:color w:val="000000"/>
          <w:sz w:val="24"/>
          <w:szCs w:val="24"/>
        </w:rPr>
        <w:t>ам</w:t>
      </w:r>
      <w:r w:rsidRPr="0055773B">
        <w:rPr>
          <w:rStyle w:val="2f"/>
          <w:bCs/>
          <w:color w:val="000000"/>
          <w:sz w:val="24"/>
          <w:szCs w:val="24"/>
        </w:rPr>
        <w:t xml:space="preserve"> и класс</w:t>
      </w:r>
      <w:r w:rsidR="00E134CC" w:rsidRPr="0055773B">
        <w:rPr>
          <w:rStyle w:val="2f"/>
          <w:bCs/>
          <w:color w:val="000000"/>
          <w:sz w:val="24"/>
          <w:szCs w:val="24"/>
        </w:rPr>
        <w:t>ам</w:t>
      </w:r>
      <w:r w:rsidRPr="0055773B">
        <w:rPr>
          <w:rStyle w:val="2f"/>
          <w:bCs/>
          <w:color w:val="000000"/>
          <w:sz w:val="24"/>
          <w:szCs w:val="24"/>
        </w:rPr>
        <w:t xml:space="preserve"> согласно входящим в комплект респиратора маркам и классам фильтров или сочетанию марок и классов фильтров по ГОСТ 12.4.235</w:t>
      </w:r>
      <w:r w:rsidR="00D845AB" w:rsidRPr="0055773B">
        <w:rPr>
          <w:rStyle w:val="2f"/>
          <w:bCs/>
          <w:color w:val="000000"/>
          <w:sz w:val="24"/>
          <w:szCs w:val="24"/>
        </w:rPr>
        <w:t>, ГОСТ 12.4.122 и ГОСТ 12.4.246</w:t>
      </w:r>
      <w:r w:rsidRPr="0055773B">
        <w:rPr>
          <w:rStyle w:val="2f"/>
          <w:bCs/>
          <w:color w:val="000000"/>
          <w:sz w:val="24"/>
          <w:szCs w:val="24"/>
        </w:rPr>
        <w:t>. Марка и класс респиратора должны соответствовать марке и классу фильтра.</w:t>
      </w:r>
    </w:p>
    <w:p w14:paraId="024B79DF" w14:textId="77777777" w:rsidR="00941C79" w:rsidRPr="0055773B" w:rsidRDefault="00941C79" w:rsidP="00552AE4">
      <w:pPr>
        <w:pStyle w:val="112"/>
        <w:shd w:val="clear" w:color="auto" w:fill="auto"/>
        <w:spacing w:before="0" w:line="360" w:lineRule="auto"/>
        <w:ind w:firstLine="652"/>
        <w:jc w:val="both"/>
        <w:rPr>
          <w:sz w:val="22"/>
          <w:szCs w:val="24"/>
        </w:rPr>
      </w:pPr>
      <w:r w:rsidRPr="0055773B">
        <w:rPr>
          <w:rStyle w:val="112pt"/>
          <w:bCs/>
          <w:color w:val="000000"/>
          <w:spacing w:val="40"/>
          <w:sz w:val="22"/>
          <w:szCs w:val="24"/>
        </w:rPr>
        <w:t>Примечание</w:t>
      </w:r>
      <w:r w:rsidRPr="0055773B">
        <w:rPr>
          <w:rStyle w:val="111"/>
          <w:bCs/>
          <w:color w:val="000000"/>
          <w:sz w:val="22"/>
          <w:szCs w:val="24"/>
        </w:rPr>
        <w:t xml:space="preserve"> — </w:t>
      </w:r>
      <w:r w:rsidR="005C4F8C" w:rsidRPr="0055773B">
        <w:rPr>
          <w:rStyle w:val="111"/>
          <w:bCs/>
          <w:color w:val="000000"/>
          <w:sz w:val="22"/>
          <w:szCs w:val="24"/>
        </w:rPr>
        <w:t xml:space="preserve"> Например, р</w:t>
      </w:r>
      <w:r w:rsidRPr="0055773B">
        <w:rPr>
          <w:rStyle w:val="111"/>
          <w:bCs/>
          <w:color w:val="000000"/>
          <w:sz w:val="22"/>
          <w:szCs w:val="24"/>
        </w:rPr>
        <w:t>еспиратор с фильтром А1В1Е1К2РЗ имеет мар</w:t>
      </w:r>
      <w:r w:rsidR="005C4F8C" w:rsidRPr="0055773B">
        <w:rPr>
          <w:rStyle w:val="111"/>
          <w:bCs/>
          <w:color w:val="000000"/>
          <w:sz w:val="22"/>
          <w:szCs w:val="24"/>
        </w:rPr>
        <w:t>ку А1В</w:t>
      </w:r>
      <w:r w:rsidRPr="0055773B">
        <w:rPr>
          <w:rStyle w:val="111"/>
          <w:bCs/>
          <w:color w:val="000000"/>
          <w:sz w:val="22"/>
          <w:szCs w:val="24"/>
        </w:rPr>
        <w:t>1Е1К2Р</w:t>
      </w:r>
      <w:r w:rsidR="005C4F8C" w:rsidRPr="0055773B">
        <w:rPr>
          <w:rStyle w:val="111"/>
          <w:bCs/>
          <w:color w:val="000000"/>
          <w:sz w:val="22"/>
          <w:szCs w:val="24"/>
        </w:rPr>
        <w:t>3,</w:t>
      </w:r>
      <w:r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5C4F8C" w:rsidRPr="0055773B">
        <w:rPr>
          <w:rStyle w:val="111"/>
          <w:bCs/>
          <w:color w:val="000000"/>
          <w:sz w:val="22"/>
          <w:szCs w:val="24"/>
        </w:rPr>
        <w:t>т</w:t>
      </w:r>
      <w:r w:rsidRPr="0055773B">
        <w:rPr>
          <w:rStyle w:val="111"/>
          <w:bCs/>
          <w:color w:val="000000"/>
          <w:sz w:val="22"/>
          <w:szCs w:val="24"/>
        </w:rPr>
        <w:t>. е. предназначен аналогично фильтру для защиты от:</w:t>
      </w:r>
    </w:p>
    <w:p w14:paraId="248F1D88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652"/>
        <w:jc w:val="both"/>
        <w:rPr>
          <w:sz w:val="22"/>
          <w:szCs w:val="24"/>
        </w:rPr>
      </w:pPr>
      <w:r w:rsidRPr="0055773B">
        <w:rPr>
          <w:rStyle w:val="111"/>
          <w:bCs/>
          <w:color w:val="000000"/>
          <w:sz w:val="22"/>
          <w:szCs w:val="24"/>
        </w:rPr>
        <w:sym w:font="Symbol" w:char="F02D"/>
      </w:r>
      <w:r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2"/>
          <w:szCs w:val="24"/>
        </w:rPr>
        <w:t>органических газов и паров</w:t>
      </w:r>
      <w:r w:rsidR="005B2253" w:rsidRPr="0055773B">
        <w:rPr>
          <w:rStyle w:val="111"/>
          <w:bCs/>
          <w:color w:val="000000"/>
          <w:sz w:val="22"/>
          <w:szCs w:val="24"/>
        </w:rPr>
        <w:t xml:space="preserve"> с температурой кипения выше 65</w:t>
      </w:r>
      <w:r w:rsidR="00215D81"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E71A6B" w:rsidRPr="0055773B">
        <w:rPr>
          <w:rStyle w:val="111"/>
          <w:bCs/>
          <w:color w:val="000000"/>
          <w:sz w:val="22"/>
          <w:szCs w:val="24"/>
        </w:rPr>
        <w:t>°</w:t>
      </w:r>
      <w:r w:rsidR="00941C79" w:rsidRPr="0055773B">
        <w:rPr>
          <w:rStyle w:val="111"/>
          <w:bCs/>
          <w:color w:val="000000"/>
          <w:sz w:val="22"/>
          <w:szCs w:val="24"/>
        </w:rPr>
        <w:t>С</w:t>
      </w:r>
      <w:r w:rsidR="005B2253" w:rsidRPr="0055773B">
        <w:rPr>
          <w:rStyle w:val="111"/>
          <w:bCs/>
          <w:color w:val="000000"/>
          <w:sz w:val="22"/>
          <w:szCs w:val="24"/>
        </w:rPr>
        <w:t>;</w:t>
      </w:r>
    </w:p>
    <w:p w14:paraId="216CA2C2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652"/>
        <w:jc w:val="both"/>
        <w:rPr>
          <w:sz w:val="22"/>
          <w:szCs w:val="24"/>
        </w:rPr>
      </w:pPr>
      <w:r w:rsidRPr="0055773B">
        <w:rPr>
          <w:rStyle w:val="111"/>
          <w:bCs/>
          <w:color w:val="000000"/>
          <w:sz w:val="22"/>
          <w:szCs w:val="24"/>
        </w:rPr>
        <w:sym w:font="Symbol" w:char="F02D"/>
      </w:r>
      <w:r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2"/>
          <w:szCs w:val="24"/>
        </w:rPr>
        <w:t>неорганических газов и паров, за исключением оксида углерода</w:t>
      </w:r>
      <w:r w:rsidR="005B2253" w:rsidRPr="0055773B">
        <w:rPr>
          <w:rStyle w:val="111"/>
          <w:bCs/>
          <w:color w:val="000000"/>
          <w:sz w:val="22"/>
          <w:szCs w:val="24"/>
        </w:rPr>
        <w:t>;</w:t>
      </w:r>
    </w:p>
    <w:p w14:paraId="5FACA75E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652"/>
        <w:jc w:val="both"/>
        <w:rPr>
          <w:sz w:val="22"/>
          <w:szCs w:val="24"/>
        </w:rPr>
      </w:pPr>
      <w:r w:rsidRPr="0055773B">
        <w:rPr>
          <w:rStyle w:val="111"/>
          <w:bCs/>
          <w:color w:val="000000"/>
          <w:sz w:val="22"/>
          <w:szCs w:val="24"/>
        </w:rPr>
        <w:sym w:font="Symbol" w:char="F02D"/>
      </w:r>
      <w:r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2"/>
          <w:szCs w:val="24"/>
        </w:rPr>
        <w:t xml:space="preserve">кислых газов и </w:t>
      </w:r>
      <w:r w:rsidR="005B2253" w:rsidRPr="0055773B">
        <w:rPr>
          <w:rStyle w:val="111"/>
          <w:bCs/>
          <w:color w:val="000000"/>
          <w:sz w:val="22"/>
          <w:szCs w:val="24"/>
        </w:rPr>
        <w:t>п</w:t>
      </w:r>
      <w:r w:rsidR="00941C79" w:rsidRPr="0055773B">
        <w:rPr>
          <w:rStyle w:val="111"/>
          <w:bCs/>
          <w:color w:val="000000"/>
          <w:sz w:val="22"/>
          <w:szCs w:val="24"/>
        </w:rPr>
        <w:t>аров</w:t>
      </w:r>
      <w:r w:rsidR="005B2253" w:rsidRPr="0055773B">
        <w:rPr>
          <w:rStyle w:val="111"/>
          <w:bCs/>
          <w:color w:val="000000"/>
          <w:sz w:val="22"/>
          <w:szCs w:val="24"/>
        </w:rPr>
        <w:t>;</w:t>
      </w:r>
    </w:p>
    <w:p w14:paraId="7D9DB881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652"/>
        <w:jc w:val="both"/>
        <w:rPr>
          <w:sz w:val="22"/>
          <w:szCs w:val="24"/>
        </w:rPr>
      </w:pPr>
      <w:r w:rsidRPr="0055773B">
        <w:rPr>
          <w:rStyle w:val="111"/>
          <w:bCs/>
          <w:color w:val="000000"/>
          <w:sz w:val="22"/>
          <w:szCs w:val="24"/>
        </w:rPr>
        <w:sym w:font="Symbol" w:char="F02D"/>
      </w:r>
      <w:r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2"/>
          <w:szCs w:val="24"/>
        </w:rPr>
        <w:t>аммиака и его органических производных</w:t>
      </w:r>
      <w:r w:rsidR="005B2253" w:rsidRPr="0055773B">
        <w:rPr>
          <w:rStyle w:val="111"/>
          <w:bCs/>
          <w:color w:val="000000"/>
          <w:sz w:val="22"/>
          <w:szCs w:val="24"/>
        </w:rPr>
        <w:t>;</w:t>
      </w:r>
    </w:p>
    <w:p w14:paraId="26BC3AA1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652"/>
        <w:jc w:val="both"/>
        <w:rPr>
          <w:rStyle w:val="111"/>
          <w:bCs/>
          <w:color w:val="000000"/>
          <w:sz w:val="22"/>
          <w:szCs w:val="24"/>
        </w:rPr>
      </w:pPr>
      <w:r w:rsidRPr="0055773B">
        <w:rPr>
          <w:rStyle w:val="111"/>
          <w:bCs/>
          <w:color w:val="000000"/>
          <w:sz w:val="22"/>
          <w:szCs w:val="24"/>
        </w:rPr>
        <w:sym w:font="Symbol" w:char="F02D"/>
      </w:r>
      <w:r w:rsidRPr="0055773B">
        <w:rPr>
          <w:rStyle w:val="111"/>
          <w:bCs/>
          <w:color w:val="000000"/>
          <w:sz w:val="22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2"/>
          <w:szCs w:val="24"/>
        </w:rPr>
        <w:t>аэрозолей.</w:t>
      </w:r>
    </w:p>
    <w:p w14:paraId="1E21FF71" w14:textId="77777777" w:rsidR="00552AE4" w:rsidRPr="0055773B" w:rsidRDefault="00552AE4" w:rsidP="00F96026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6"/>
        <w:jc w:val="both"/>
        <w:rPr>
          <w:sz w:val="22"/>
          <w:szCs w:val="24"/>
        </w:rPr>
      </w:pPr>
    </w:p>
    <w:p w14:paraId="19515A6F" w14:textId="77777777" w:rsidR="00941C79" w:rsidRPr="0055773B" w:rsidRDefault="00941C79" w:rsidP="00552AE4">
      <w:pPr>
        <w:pStyle w:val="112"/>
        <w:shd w:val="clear" w:color="auto" w:fill="auto"/>
        <w:spacing w:before="0" w:line="360" w:lineRule="auto"/>
        <w:ind w:firstLine="426"/>
        <w:jc w:val="both"/>
        <w:rPr>
          <w:sz w:val="24"/>
          <w:szCs w:val="24"/>
        </w:rPr>
      </w:pPr>
      <w:r w:rsidRPr="0055773B">
        <w:rPr>
          <w:rStyle w:val="111"/>
          <w:bCs/>
          <w:color w:val="000000"/>
          <w:sz w:val="24"/>
          <w:szCs w:val="24"/>
        </w:rPr>
        <w:t>Респиратор марки А1В1Е1К2РЗ содержит фильтр А1В1Е1К2РЗ т. е. имеет анал</w:t>
      </w:r>
      <w:r w:rsidR="007F52F0" w:rsidRPr="0055773B">
        <w:rPr>
          <w:rStyle w:val="111"/>
          <w:bCs/>
          <w:color w:val="000000"/>
          <w:sz w:val="24"/>
          <w:szCs w:val="24"/>
        </w:rPr>
        <w:t>о</w:t>
      </w:r>
      <w:r w:rsidR="007F52F0" w:rsidRPr="0055773B">
        <w:rPr>
          <w:rStyle w:val="111"/>
          <w:bCs/>
          <w:color w:val="000000"/>
          <w:sz w:val="24"/>
          <w:szCs w:val="24"/>
        </w:rPr>
        <w:t xml:space="preserve">гично фильтру следующие </w:t>
      </w:r>
      <w:r w:rsidRPr="0055773B">
        <w:rPr>
          <w:rStyle w:val="111"/>
          <w:bCs/>
          <w:color w:val="000000"/>
          <w:sz w:val="24"/>
          <w:szCs w:val="24"/>
        </w:rPr>
        <w:t>классы эффективности для защиты от:</w:t>
      </w:r>
    </w:p>
    <w:p w14:paraId="610719A2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6"/>
        <w:jc w:val="both"/>
        <w:rPr>
          <w:sz w:val="24"/>
          <w:szCs w:val="24"/>
        </w:rPr>
      </w:pPr>
      <w:r w:rsidRPr="0055773B">
        <w:rPr>
          <w:rStyle w:val="111"/>
          <w:bCs/>
          <w:color w:val="000000"/>
          <w:sz w:val="24"/>
          <w:szCs w:val="24"/>
        </w:rPr>
        <w:sym w:font="Symbol" w:char="F02D"/>
      </w:r>
      <w:r w:rsidRPr="0055773B">
        <w:rPr>
          <w:rStyle w:val="111"/>
          <w:bCs/>
          <w:color w:val="000000"/>
          <w:sz w:val="24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4"/>
          <w:szCs w:val="24"/>
        </w:rPr>
        <w:t>органических газов и паров</w:t>
      </w:r>
      <w:r w:rsidR="002D5C80" w:rsidRPr="0055773B">
        <w:rPr>
          <w:rStyle w:val="111"/>
          <w:bCs/>
          <w:color w:val="000000"/>
          <w:sz w:val="24"/>
          <w:szCs w:val="24"/>
        </w:rPr>
        <w:t xml:space="preserve"> с температурой кипения выше 65</w:t>
      </w:r>
      <w:r w:rsidR="00215D81" w:rsidRPr="0055773B">
        <w:rPr>
          <w:rStyle w:val="111"/>
          <w:bCs/>
          <w:color w:val="000000"/>
          <w:sz w:val="24"/>
          <w:szCs w:val="24"/>
        </w:rPr>
        <w:t xml:space="preserve"> </w:t>
      </w:r>
      <w:r w:rsidR="00E71A6B" w:rsidRPr="0055773B">
        <w:rPr>
          <w:rStyle w:val="111"/>
          <w:bCs/>
          <w:color w:val="000000"/>
          <w:sz w:val="24"/>
          <w:szCs w:val="24"/>
        </w:rPr>
        <w:t>°</w:t>
      </w:r>
      <w:r w:rsidR="00941C79" w:rsidRPr="0055773B">
        <w:rPr>
          <w:rStyle w:val="111"/>
          <w:bCs/>
          <w:color w:val="000000"/>
          <w:sz w:val="24"/>
          <w:szCs w:val="24"/>
        </w:rPr>
        <w:t xml:space="preserve">С </w:t>
      </w:r>
      <w:r w:rsidR="009E29E7" w:rsidRPr="0055773B">
        <w:rPr>
          <w:b w:val="0"/>
          <w:color w:val="000000"/>
          <w:sz w:val="24"/>
          <w:szCs w:val="24"/>
          <w:shd w:val="clear" w:color="auto" w:fill="FFFFFF"/>
        </w:rPr>
        <w:t xml:space="preserve">– </w:t>
      </w:r>
      <w:r w:rsidR="00941C79" w:rsidRPr="0055773B">
        <w:rPr>
          <w:rStyle w:val="111"/>
          <w:bCs/>
          <w:color w:val="000000"/>
          <w:sz w:val="24"/>
          <w:szCs w:val="24"/>
        </w:rPr>
        <w:t>класс 1 ни</w:t>
      </w:r>
      <w:r w:rsidRPr="0055773B">
        <w:rPr>
          <w:rStyle w:val="111"/>
          <w:bCs/>
          <w:color w:val="000000"/>
          <w:sz w:val="24"/>
          <w:szCs w:val="24"/>
        </w:rPr>
        <w:t>з</w:t>
      </w:r>
      <w:r w:rsidR="00941C79" w:rsidRPr="0055773B">
        <w:rPr>
          <w:rStyle w:val="111"/>
          <w:bCs/>
          <w:color w:val="000000"/>
          <w:sz w:val="24"/>
          <w:szCs w:val="24"/>
        </w:rPr>
        <w:t>кой эффективности</w:t>
      </w:r>
      <w:r w:rsidR="00444967" w:rsidRPr="0055773B">
        <w:rPr>
          <w:rStyle w:val="111"/>
          <w:bCs/>
          <w:color w:val="000000"/>
          <w:sz w:val="24"/>
          <w:szCs w:val="24"/>
        </w:rPr>
        <w:t>;</w:t>
      </w:r>
    </w:p>
    <w:p w14:paraId="686F365D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6"/>
        <w:jc w:val="both"/>
        <w:rPr>
          <w:sz w:val="24"/>
          <w:szCs w:val="24"/>
        </w:rPr>
      </w:pPr>
      <w:r w:rsidRPr="0055773B">
        <w:rPr>
          <w:rStyle w:val="111"/>
          <w:bCs/>
          <w:color w:val="000000"/>
          <w:sz w:val="24"/>
          <w:szCs w:val="24"/>
        </w:rPr>
        <w:sym w:font="Symbol" w:char="F02D"/>
      </w:r>
      <w:r w:rsidRPr="0055773B">
        <w:rPr>
          <w:rStyle w:val="111"/>
          <w:bCs/>
          <w:color w:val="000000"/>
          <w:sz w:val="24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4"/>
          <w:szCs w:val="24"/>
        </w:rPr>
        <w:t xml:space="preserve">неорганических газов и паров, за исключением оксида углерода </w:t>
      </w:r>
      <w:r w:rsidR="009E29E7" w:rsidRPr="0055773B">
        <w:rPr>
          <w:b w:val="0"/>
          <w:color w:val="000000"/>
          <w:sz w:val="24"/>
          <w:szCs w:val="24"/>
          <w:shd w:val="clear" w:color="auto" w:fill="FFFFFF"/>
        </w:rPr>
        <w:t xml:space="preserve">– </w:t>
      </w:r>
      <w:r w:rsidR="00941C79" w:rsidRPr="0055773B">
        <w:rPr>
          <w:rStyle w:val="111"/>
          <w:bCs/>
          <w:color w:val="000000"/>
          <w:sz w:val="24"/>
          <w:szCs w:val="24"/>
        </w:rPr>
        <w:t>класс 1 ни</w:t>
      </w:r>
      <w:r w:rsidR="00941C79" w:rsidRPr="0055773B">
        <w:rPr>
          <w:rStyle w:val="111"/>
          <w:bCs/>
          <w:color w:val="000000"/>
          <w:sz w:val="24"/>
          <w:szCs w:val="24"/>
        </w:rPr>
        <w:t>з</w:t>
      </w:r>
      <w:r w:rsidR="00941C79" w:rsidRPr="0055773B">
        <w:rPr>
          <w:rStyle w:val="111"/>
          <w:bCs/>
          <w:color w:val="000000"/>
          <w:sz w:val="24"/>
          <w:szCs w:val="24"/>
        </w:rPr>
        <w:t>кой эффективности;</w:t>
      </w:r>
    </w:p>
    <w:p w14:paraId="0D8577D0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6"/>
        <w:jc w:val="both"/>
        <w:rPr>
          <w:sz w:val="24"/>
          <w:szCs w:val="24"/>
        </w:rPr>
      </w:pPr>
      <w:r w:rsidRPr="0055773B">
        <w:rPr>
          <w:rStyle w:val="111"/>
          <w:bCs/>
          <w:color w:val="000000"/>
          <w:sz w:val="24"/>
          <w:szCs w:val="24"/>
        </w:rPr>
        <w:sym w:font="Symbol" w:char="F02D"/>
      </w:r>
      <w:r w:rsidRPr="0055773B">
        <w:rPr>
          <w:rStyle w:val="111"/>
          <w:bCs/>
          <w:color w:val="000000"/>
          <w:sz w:val="24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4"/>
          <w:szCs w:val="24"/>
        </w:rPr>
        <w:t xml:space="preserve">кислых газов и </w:t>
      </w:r>
      <w:r w:rsidR="002D5C80" w:rsidRPr="0055773B">
        <w:rPr>
          <w:rStyle w:val="111"/>
          <w:bCs/>
          <w:color w:val="000000"/>
          <w:sz w:val="24"/>
          <w:szCs w:val="24"/>
        </w:rPr>
        <w:t>п</w:t>
      </w:r>
      <w:r w:rsidR="00941C79" w:rsidRPr="0055773B">
        <w:rPr>
          <w:rStyle w:val="111"/>
          <w:bCs/>
          <w:color w:val="000000"/>
          <w:sz w:val="24"/>
          <w:szCs w:val="24"/>
        </w:rPr>
        <w:t xml:space="preserve">аров </w:t>
      </w:r>
      <w:r w:rsidR="009E29E7" w:rsidRPr="0055773B">
        <w:rPr>
          <w:b w:val="0"/>
          <w:color w:val="000000"/>
          <w:sz w:val="24"/>
          <w:szCs w:val="24"/>
          <w:shd w:val="clear" w:color="auto" w:fill="FFFFFF"/>
        </w:rPr>
        <w:t xml:space="preserve">– </w:t>
      </w:r>
      <w:r w:rsidR="00941C79" w:rsidRPr="0055773B">
        <w:rPr>
          <w:rStyle w:val="111"/>
          <w:bCs/>
          <w:color w:val="000000"/>
          <w:sz w:val="24"/>
          <w:szCs w:val="24"/>
        </w:rPr>
        <w:t>класс 1 низкой эффективности;</w:t>
      </w:r>
    </w:p>
    <w:p w14:paraId="54521ADD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6"/>
        <w:jc w:val="both"/>
        <w:rPr>
          <w:sz w:val="24"/>
          <w:szCs w:val="24"/>
        </w:rPr>
      </w:pPr>
      <w:r w:rsidRPr="0055773B">
        <w:rPr>
          <w:rStyle w:val="111"/>
          <w:bCs/>
          <w:color w:val="000000"/>
          <w:sz w:val="24"/>
          <w:szCs w:val="24"/>
        </w:rPr>
        <w:sym w:font="Symbol" w:char="F02D"/>
      </w:r>
      <w:r w:rsidRPr="0055773B">
        <w:rPr>
          <w:rStyle w:val="111"/>
          <w:bCs/>
          <w:color w:val="000000"/>
          <w:sz w:val="24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4"/>
          <w:szCs w:val="24"/>
        </w:rPr>
        <w:t xml:space="preserve">аммиака и его органических производных </w:t>
      </w:r>
      <w:r w:rsidR="009E29E7" w:rsidRPr="0055773B">
        <w:rPr>
          <w:b w:val="0"/>
          <w:color w:val="000000"/>
          <w:sz w:val="24"/>
          <w:szCs w:val="24"/>
          <w:shd w:val="clear" w:color="auto" w:fill="FFFFFF"/>
        </w:rPr>
        <w:t xml:space="preserve">– </w:t>
      </w:r>
      <w:r w:rsidR="00941C79" w:rsidRPr="0055773B">
        <w:rPr>
          <w:rStyle w:val="111"/>
          <w:bCs/>
          <w:color w:val="000000"/>
          <w:sz w:val="24"/>
          <w:szCs w:val="24"/>
        </w:rPr>
        <w:t>класс 2 средней эффективн</w:t>
      </w:r>
      <w:r w:rsidR="00941C79" w:rsidRPr="0055773B">
        <w:rPr>
          <w:rStyle w:val="111"/>
          <w:bCs/>
          <w:color w:val="000000"/>
          <w:sz w:val="24"/>
          <w:szCs w:val="24"/>
        </w:rPr>
        <w:t>о</w:t>
      </w:r>
      <w:r w:rsidR="00941C79" w:rsidRPr="0055773B">
        <w:rPr>
          <w:rStyle w:val="111"/>
          <w:bCs/>
          <w:color w:val="000000"/>
          <w:sz w:val="24"/>
          <w:szCs w:val="24"/>
        </w:rPr>
        <w:t>сти;</w:t>
      </w:r>
    </w:p>
    <w:p w14:paraId="6CDD61E1" w14:textId="77777777" w:rsidR="00941C79" w:rsidRPr="0055773B" w:rsidRDefault="005D0B14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6"/>
        <w:jc w:val="both"/>
        <w:rPr>
          <w:rStyle w:val="111"/>
          <w:bCs/>
          <w:color w:val="000000"/>
          <w:sz w:val="24"/>
          <w:szCs w:val="24"/>
        </w:rPr>
      </w:pPr>
      <w:r w:rsidRPr="0055773B">
        <w:rPr>
          <w:rStyle w:val="111"/>
          <w:bCs/>
          <w:color w:val="000000"/>
          <w:sz w:val="24"/>
          <w:szCs w:val="24"/>
        </w:rPr>
        <w:sym w:font="Symbol" w:char="F02D"/>
      </w:r>
      <w:r w:rsidRPr="0055773B">
        <w:rPr>
          <w:rStyle w:val="111"/>
          <w:bCs/>
          <w:color w:val="000000"/>
          <w:sz w:val="24"/>
          <w:szCs w:val="24"/>
        </w:rPr>
        <w:t xml:space="preserve"> </w:t>
      </w:r>
      <w:r w:rsidR="00941C79" w:rsidRPr="0055773B">
        <w:rPr>
          <w:rStyle w:val="111"/>
          <w:bCs/>
          <w:color w:val="000000"/>
          <w:sz w:val="24"/>
          <w:szCs w:val="24"/>
        </w:rPr>
        <w:t xml:space="preserve">аэрозолей </w:t>
      </w:r>
      <w:r w:rsidR="009E29E7" w:rsidRPr="0055773B">
        <w:rPr>
          <w:b w:val="0"/>
          <w:color w:val="000000"/>
          <w:sz w:val="24"/>
          <w:szCs w:val="24"/>
          <w:shd w:val="clear" w:color="auto" w:fill="FFFFFF"/>
        </w:rPr>
        <w:t xml:space="preserve">– </w:t>
      </w:r>
      <w:r w:rsidR="00941C79" w:rsidRPr="0055773B">
        <w:rPr>
          <w:rStyle w:val="111"/>
          <w:bCs/>
          <w:color w:val="000000"/>
          <w:sz w:val="24"/>
          <w:szCs w:val="24"/>
        </w:rPr>
        <w:t>класс 3 высокой эффективности.</w:t>
      </w:r>
    </w:p>
    <w:p w14:paraId="0400ED87" w14:textId="77777777" w:rsidR="00891570" w:rsidRPr="0055773B" w:rsidRDefault="00891570" w:rsidP="00552AE4">
      <w:pPr>
        <w:pStyle w:val="112"/>
        <w:tabs>
          <w:tab w:val="left" w:pos="771"/>
        </w:tabs>
        <w:spacing w:before="0" w:line="360" w:lineRule="auto"/>
        <w:ind w:firstLine="425"/>
        <w:jc w:val="both"/>
        <w:rPr>
          <w:b w:val="0"/>
          <w:sz w:val="24"/>
          <w:szCs w:val="24"/>
        </w:rPr>
      </w:pPr>
      <w:r w:rsidRPr="0055773B">
        <w:rPr>
          <w:b w:val="0"/>
          <w:sz w:val="24"/>
          <w:szCs w:val="24"/>
        </w:rPr>
        <w:t>4.2 Респираторы в зависимости от конструкции входящих в его комплект противог</w:t>
      </w:r>
      <w:r w:rsidRPr="0055773B">
        <w:rPr>
          <w:b w:val="0"/>
          <w:sz w:val="24"/>
          <w:szCs w:val="24"/>
        </w:rPr>
        <w:t>а</w:t>
      </w:r>
      <w:r w:rsidRPr="0055773B">
        <w:rPr>
          <w:b w:val="0"/>
          <w:sz w:val="24"/>
          <w:szCs w:val="24"/>
        </w:rPr>
        <w:t xml:space="preserve">зовых и комбинированных фильтров подразделяют на </w:t>
      </w:r>
      <w:r w:rsidR="00307AA0" w:rsidRPr="0055773B">
        <w:rPr>
          <w:b w:val="0"/>
          <w:sz w:val="24"/>
          <w:szCs w:val="24"/>
        </w:rPr>
        <w:t>конструктивные</w:t>
      </w:r>
      <w:r w:rsidRPr="0055773B">
        <w:rPr>
          <w:b w:val="0"/>
          <w:sz w:val="24"/>
          <w:szCs w:val="24"/>
        </w:rPr>
        <w:t xml:space="preserve"> исполнения.</w:t>
      </w:r>
    </w:p>
    <w:p w14:paraId="32A50007" w14:textId="77777777" w:rsidR="00891570" w:rsidRPr="0055773B" w:rsidRDefault="00891570" w:rsidP="00552AE4">
      <w:pPr>
        <w:pStyle w:val="112"/>
        <w:tabs>
          <w:tab w:val="left" w:pos="771"/>
        </w:tabs>
        <w:spacing w:before="0" w:line="360" w:lineRule="auto"/>
        <w:ind w:firstLine="425"/>
        <w:jc w:val="both"/>
        <w:rPr>
          <w:b w:val="0"/>
          <w:sz w:val="24"/>
          <w:szCs w:val="24"/>
        </w:rPr>
      </w:pPr>
      <w:r w:rsidRPr="0055773B">
        <w:rPr>
          <w:b w:val="0"/>
          <w:sz w:val="24"/>
          <w:szCs w:val="24"/>
        </w:rPr>
        <w:t>4.</w:t>
      </w:r>
      <w:r w:rsidR="008B686F" w:rsidRPr="0055773B">
        <w:rPr>
          <w:b w:val="0"/>
          <w:sz w:val="24"/>
          <w:szCs w:val="24"/>
        </w:rPr>
        <w:t>2</w:t>
      </w:r>
      <w:r w:rsidRPr="0055773B">
        <w:rPr>
          <w:b w:val="0"/>
          <w:sz w:val="24"/>
          <w:szCs w:val="24"/>
        </w:rPr>
        <w:t xml:space="preserve">.1 Респираторы с противогазовыми и комбинированными фильтрами по ГОСТ 12.4.122 с радиальным направлением газопаровоздушного потока с индексом «8» и индексом «18» соответственно. </w:t>
      </w:r>
    </w:p>
    <w:p w14:paraId="7EFED7EB" w14:textId="77777777" w:rsidR="00891570" w:rsidRPr="0055773B" w:rsidRDefault="00891570" w:rsidP="00552AE4">
      <w:pPr>
        <w:pStyle w:val="112"/>
        <w:shd w:val="clear" w:color="auto" w:fill="auto"/>
        <w:tabs>
          <w:tab w:val="left" w:pos="771"/>
        </w:tabs>
        <w:spacing w:before="0" w:line="360" w:lineRule="auto"/>
        <w:ind w:firstLine="425"/>
        <w:jc w:val="both"/>
        <w:rPr>
          <w:b w:val="0"/>
          <w:sz w:val="24"/>
          <w:szCs w:val="24"/>
        </w:rPr>
      </w:pPr>
      <w:r w:rsidRPr="0055773B">
        <w:rPr>
          <w:b w:val="0"/>
          <w:sz w:val="24"/>
          <w:szCs w:val="24"/>
        </w:rPr>
        <w:t>4.</w:t>
      </w:r>
      <w:r w:rsidR="008B686F" w:rsidRPr="0055773B">
        <w:rPr>
          <w:b w:val="0"/>
          <w:sz w:val="24"/>
          <w:szCs w:val="24"/>
        </w:rPr>
        <w:t>2</w:t>
      </w:r>
      <w:r w:rsidRPr="0055773B">
        <w:rPr>
          <w:b w:val="0"/>
          <w:sz w:val="24"/>
          <w:szCs w:val="24"/>
        </w:rPr>
        <w:t>.2 Респираторы с противогазовыми и комбинированными фильтрами с продол</w:t>
      </w:r>
      <w:r w:rsidRPr="0055773B">
        <w:rPr>
          <w:b w:val="0"/>
          <w:sz w:val="24"/>
          <w:szCs w:val="24"/>
        </w:rPr>
        <w:t>ь</w:t>
      </w:r>
      <w:r w:rsidRPr="0055773B">
        <w:rPr>
          <w:b w:val="0"/>
          <w:sz w:val="24"/>
          <w:szCs w:val="24"/>
        </w:rPr>
        <w:t>ным направлением газопаровоздушного потока.</w:t>
      </w:r>
    </w:p>
    <w:p w14:paraId="11AE483D" w14:textId="77777777" w:rsidR="00B547F3" w:rsidRPr="0055773B" w:rsidRDefault="00B547F3" w:rsidP="00F96026">
      <w:pPr>
        <w:shd w:val="clear" w:color="auto" w:fill="FFFFFF"/>
        <w:spacing w:before="280" w:line="360" w:lineRule="auto"/>
        <w:ind w:firstLine="426"/>
        <w:jc w:val="both"/>
        <w:rPr>
          <w:rFonts w:ascii="Arial" w:hAnsi="Arial" w:cs="Arial"/>
          <w:szCs w:val="24"/>
        </w:rPr>
      </w:pPr>
      <w:r w:rsidRPr="0055773B">
        <w:rPr>
          <w:rFonts w:ascii="Arial" w:hAnsi="Arial" w:cs="Arial"/>
          <w:b/>
          <w:bCs/>
          <w:color w:val="000000"/>
          <w:szCs w:val="24"/>
        </w:rPr>
        <w:t>5 Технические требования</w:t>
      </w:r>
    </w:p>
    <w:p w14:paraId="6615F4FE" w14:textId="77777777" w:rsidR="00B547F3" w:rsidRPr="0055773B" w:rsidRDefault="00B547F3" w:rsidP="00F96026">
      <w:pPr>
        <w:shd w:val="clear" w:color="auto" w:fill="FFFFFF"/>
        <w:spacing w:before="195" w:line="360" w:lineRule="auto"/>
        <w:ind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5773B">
        <w:rPr>
          <w:rFonts w:ascii="Arial" w:hAnsi="Arial" w:cs="Arial"/>
          <w:b/>
          <w:bCs/>
          <w:color w:val="000000"/>
          <w:sz w:val="24"/>
          <w:szCs w:val="24"/>
        </w:rPr>
        <w:t>5.1 Основные показатели и характеристики</w:t>
      </w:r>
    </w:p>
    <w:p w14:paraId="7364B440" w14:textId="77777777" w:rsidR="009E4CC5" w:rsidRDefault="00DE5B4A" w:rsidP="00FB6725">
      <w:pPr>
        <w:shd w:val="clear" w:color="auto" w:fill="FFFFFF"/>
        <w:tabs>
          <w:tab w:val="left" w:pos="940"/>
        </w:tabs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E4CC5">
        <w:rPr>
          <w:rFonts w:ascii="Arial" w:hAnsi="Arial" w:cs="Arial"/>
          <w:color w:val="000000"/>
          <w:sz w:val="24"/>
          <w:szCs w:val="24"/>
        </w:rPr>
        <w:t xml:space="preserve">5.1.1 </w:t>
      </w:r>
      <w:r w:rsidR="00564B81">
        <w:rPr>
          <w:rFonts w:ascii="Arial" w:hAnsi="Arial" w:cs="Arial"/>
          <w:color w:val="000000"/>
          <w:sz w:val="24"/>
          <w:szCs w:val="24"/>
        </w:rPr>
        <w:t xml:space="preserve">Респиратор </w:t>
      </w:r>
      <w:r w:rsidR="009E4CC5" w:rsidRPr="009E4CC5">
        <w:rPr>
          <w:rFonts w:ascii="Arial" w:hAnsi="Arial" w:cs="Arial"/>
          <w:color w:val="000000"/>
          <w:sz w:val="24"/>
          <w:szCs w:val="24"/>
        </w:rPr>
        <w:t>применяют при:</w:t>
      </w:r>
    </w:p>
    <w:p w14:paraId="7963DE61" w14:textId="77777777" w:rsidR="005D0B14" w:rsidRPr="00564B81" w:rsidRDefault="009E4CC5" w:rsidP="00FB6725">
      <w:pPr>
        <w:shd w:val="clear" w:color="auto" w:fill="FFFFFF"/>
        <w:tabs>
          <w:tab w:val="left" w:pos="940"/>
        </w:tabs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64B81">
        <w:rPr>
          <w:rFonts w:ascii="Arial" w:hAnsi="Arial" w:cs="Arial"/>
          <w:color w:val="000000"/>
          <w:sz w:val="24"/>
          <w:szCs w:val="24"/>
        </w:rPr>
        <w:lastRenderedPageBreak/>
        <w:t>–</w:t>
      </w:r>
      <w:r w:rsidR="005D0B14" w:rsidRPr="00564B81">
        <w:rPr>
          <w:rFonts w:ascii="Arial" w:hAnsi="Arial" w:cs="Arial"/>
          <w:color w:val="000000"/>
          <w:sz w:val="24"/>
          <w:szCs w:val="24"/>
        </w:rPr>
        <w:t xml:space="preserve"> объемном содержании кислорода в воздухе не менее 17 %;</w:t>
      </w:r>
    </w:p>
    <w:p w14:paraId="07571512" w14:textId="77777777" w:rsidR="009E4CC5" w:rsidRPr="00564B81" w:rsidRDefault="009E4CC5" w:rsidP="009E4CC5">
      <w:pPr>
        <w:shd w:val="clear" w:color="auto" w:fill="FFFFFF"/>
        <w:tabs>
          <w:tab w:val="left" w:pos="940"/>
        </w:tabs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64B81">
        <w:rPr>
          <w:rFonts w:ascii="Arial" w:hAnsi="Arial" w:cs="Arial"/>
          <w:color w:val="000000"/>
          <w:sz w:val="24"/>
          <w:szCs w:val="24"/>
        </w:rPr>
        <w:t>– при температуре воздуха от минус 40 °С до плюс 40 °С.</w:t>
      </w:r>
    </w:p>
    <w:p w14:paraId="32D00152" w14:textId="77777777" w:rsidR="00621AFF" w:rsidRPr="00564B81" w:rsidRDefault="00331BFA" w:rsidP="009E4CC5">
      <w:pPr>
        <w:shd w:val="clear" w:color="auto" w:fill="FFFFFF"/>
        <w:tabs>
          <w:tab w:val="left" w:pos="940"/>
        </w:tabs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64B81">
        <w:rPr>
          <w:rFonts w:ascii="Arial" w:hAnsi="Arial" w:cs="Arial"/>
          <w:color w:val="000000"/>
          <w:sz w:val="24"/>
          <w:szCs w:val="24"/>
        </w:rPr>
        <w:t>В</w:t>
      </w:r>
      <w:r w:rsidR="00621AFF" w:rsidRPr="00564B81">
        <w:rPr>
          <w:rFonts w:ascii="Arial" w:hAnsi="Arial" w:cs="Arial"/>
          <w:color w:val="000000"/>
          <w:sz w:val="24"/>
          <w:szCs w:val="24"/>
        </w:rPr>
        <w:t xml:space="preserve"> технически обоснованных случаях </w:t>
      </w:r>
      <w:r w:rsidR="009E4CC5" w:rsidRPr="00564B81">
        <w:rPr>
          <w:rFonts w:ascii="Arial" w:hAnsi="Arial" w:cs="Arial"/>
          <w:color w:val="000000"/>
          <w:sz w:val="24"/>
          <w:szCs w:val="24"/>
        </w:rPr>
        <w:t>интервал температур может быть расширен.</w:t>
      </w:r>
    </w:p>
    <w:p w14:paraId="70CF7FF3" w14:textId="77777777" w:rsidR="005D0B14" w:rsidRPr="0055773B" w:rsidRDefault="005D0B14" w:rsidP="00190D12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2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Респиратор </w:t>
      </w:r>
      <w:r w:rsidR="00C01CCA" w:rsidRPr="0055773B">
        <w:rPr>
          <w:rFonts w:ascii="Arial" w:hAnsi="Arial" w:cs="Arial"/>
          <w:color w:val="000000"/>
          <w:sz w:val="24"/>
          <w:szCs w:val="24"/>
        </w:rPr>
        <w:t>применяют при содержании ОХВ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и вредных веществ, превыша</w:t>
      </w:r>
      <w:r w:rsidRPr="0055773B">
        <w:rPr>
          <w:rFonts w:ascii="Arial" w:hAnsi="Arial" w:cs="Arial"/>
          <w:color w:val="000000"/>
          <w:sz w:val="24"/>
          <w:szCs w:val="24"/>
        </w:rPr>
        <w:t>ю</w:t>
      </w:r>
      <w:r w:rsidRPr="0055773B">
        <w:rPr>
          <w:rFonts w:ascii="Arial" w:hAnsi="Arial" w:cs="Arial"/>
          <w:color w:val="000000"/>
          <w:sz w:val="24"/>
          <w:szCs w:val="24"/>
        </w:rPr>
        <w:t>щих предельно допустимые значения</w:t>
      </w:r>
      <w:r w:rsidR="00D45F08" w:rsidRPr="0055773B">
        <w:rPr>
          <w:rFonts w:ascii="Arial" w:hAnsi="Arial" w:cs="Arial"/>
          <w:color w:val="000000"/>
          <w:sz w:val="24"/>
          <w:szCs w:val="24"/>
        </w:rPr>
        <w:t>, установленные в ГОСТ 12.1.005,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н</w:t>
      </w:r>
      <w:r w:rsidR="004906AD" w:rsidRPr="0055773B">
        <w:rPr>
          <w:rFonts w:ascii="Arial" w:hAnsi="Arial" w:cs="Arial"/>
          <w:color w:val="000000"/>
          <w:sz w:val="24"/>
          <w:szCs w:val="24"/>
        </w:rPr>
        <w:t>е более</w:t>
      </w:r>
      <w:r w:rsidR="00D45F08" w:rsidRPr="0055773B">
        <w:rPr>
          <w:rFonts w:ascii="Arial" w:hAnsi="Arial" w:cs="Arial"/>
          <w:color w:val="000000"/>
          <w:sz w:val="24"/>
          <w:szCs w:val="24"/>
        </w:rPr>
        <w:t>,</w:t>
      </w:r>
      <w:r w:rsidR="004906AD" w:rsidRPr="0055773B">
        <w:rPr>
          <w:rFonts w:ascii="Arial" w:hAnsi="Arial" w:cs="Arial"/>
          <w:color w:val="000000"/>
          <w:sz w:val="24"/>
          <w:szCs w:val="24"/>
        </w:rPr>
        <w:t xml:space="preserve"> чем в </w:t>
      </w:r>
      <w:r w:rsidRPr="0055773B">
        <w:rPr>
          <w:rFonts w:ascii="Arial" w:hAnsi="Arial" w:cs="Arial"/>
          <w:color w:val="000000"/>
          <w:sz w:val="24"/>
          <w:szCs w:val="24"/>
        </w:rPr>
        <w:t>50 раз</w:t>
      </w:r>
      <w:r w:rsidR="00D45F08" w:rsidRPr="0055773B">
        <w:rPr>
          <w:rFonts w:ascii="Arial" w:hAnsi="Arial" w:cs="Arial"/>
          <w:color w:val="000000"/>
          <w:sz w:val="24"/>
          <w:szCs w:val="24"/>
        </w:rPr>
        <w:t>.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6C9352" w14:textId="77777777" w:rsidR="005D0B14" w:rsidRPr="0055773B" w:rsidRDefault="006C2BAB" w:rsidP="00190D12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3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Содержание диоксида углерода во вдыхаемом воздухе должно быть не более 1</w:t>
      </w:r>
      <w:r w:rsidR="00190D12" w:rsidRPr="0055773B">
        <w:rPr>
          <w:rFonts w:ascii="Arial" w:hAnsi="Arial" w:cs="Arial"/>
          <w:color w:val="000000"/>
          <w:sz w:val="24"/>
          <w:szCs w:val="24"/>
        </w:rPr>
        <w:t>,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0</w:t>
      </w:r>
      <w:r w:rsidR="00190D12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% по объему.</w:t>
      </w:r>
    </w:p>
    <w:p w14:paraId="575CAF58" w14:textId="77777777" w:rsidR="005D0B14" w:rsidRPr="0055773B" w:rsidRDefault="006C2BAB" w:rsidP="00190D12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4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Коэффициент </w:t>
      </w:r>
      <w:r w:rsidR="00A9336D" w:rsidRPr="0055773B">
        <w:rPr>
          <w:rFonts w:ascii="Arial" w:hAnsi="Arial" w:cs="Arial"/>
          <w:color w:val="000000"/>
          <w:sz w:val="24"/>
          <w:szCs w:val="24"/>
        </w:rPr>
        <w:t>подсоса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по аэрозолю хлорида натрия или коэффициент подс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о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са по аэрозо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лю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масляного тумана под полумаску респиратор</w:t>
      </w:r>
      <w:r w:rsidR="00A9336D" w:rsidRPr="0055773B">
        <w:rPr>
          <w:rFonts w:ascii="Arial" w:hAnsi="Arial" w:cs="Arial"/>
          <w:color w:val="000000"/>
          <w:sz w:val="24"/>
          <w:szCs w:val="24"/>
        </w:rPr>
        <w:t>ов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с проти</w:t>
      </w:r>
      <w:r w:rsidR="002527BF" w:rsidRPr="0055773B">
        <w:rPr>
          <w:rFonts w:ascii="Arial" w:hAnsi="Arial" w:cs="Arial"/>
          <w:color w:val="000000"/>
          <w:sz w:val="24"/>
          <w:szCs w:val="24"/>
        </w:rPr>
        <w:t>в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оаэро</w:t>
      </w:r>
      <w:r w:rsidR="002527BF" w:rsidRPr="0055773B">
        <w:rPr>
          <w:rFonts w:ascii="Arial" w:hAnsi="Arial" w:cs="Arial"/>
          <w:color w:val="000000"/>
          <w:sz w:val="24"/>
          <w:szCs w:val="24"/>
        </w:rPr>
        <w:t>з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оль</w:t>
      </w:r>
      <w:r w:rsidR="00214227" w:rsidRPr="0055773B">
        <w:rPr>
          <w:rFonts w:ascii="Arial" w:hAnsi="Arial" w:cs="Arial"/>
          <w:color w:val="000000"/>
          <w:sz w:val="24"/>
          <w:szCs w:val="24"/>
        </w:rPr>
        <w:t>н</w:t>
      </w:r>
      <w:r w:rsidRPr="0055773B">
        <w:rPr>
          <w:rFonts w:ascii="Arial" w:hAnsi="Arial" w:cs="Arial"/>
          <w:color w:val="000000"/>
          <w:sz w:val="24"/>
          <w:szCs w:val="24"/>
        </w:rPr>
        <w:t>ы</w:t>
      </w:r>
      <w:r w:rsidRPr="0055773B">
        <w:rPr>
          <w:rFonts w:ascii="Arial" w:hAnsi="Arial" w:cs="Arial"/>
          <w:color w:val="000000"/>
          <w:sz w:val="24"/>
          <w:szCs w:val="24"/>
        </w:rPr>
        <w:t>м</w:t>
      </w:r>
      <w:r w:rsidR="00A9336D" w:rsidRPr="0055773B">
        <w:rPr>
          <w:rFonts w:ascii="Arial" w:hAnsi="Arial" w:cs="Arial"/>
          <w:color w:val="000000"/>
          <w:sz w:val="24"/>
          <w:szCs w:val="24"/>
        </w:rPr>
        <w:t>и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фильтр</w:t>
      </w:r>
      <w:r w:rsidR="00A9336D" w:rsidRPr="0055773B">
        <w:rPr>
          <w:rFonts w:ascii="Arial" w:hAnsi="Arial" w:cs="Arial"/>
          <w:color w:val="000000"/>
          <w:sz w:val="24"/>
          <w:szCs w:val="24"/>
        </w:rPr>
        <w:t>ами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должен быть не более 2</w:t>
      </w:r>
      <w:r w:rsidR="00A9336D" w:rsidRPr="0055773B">
        <w:rPr>
          <w:rFonts w:ascii="Arial" w:hAnsi="Arial" w:cs="Arial"/>
          <w:color w:val="000000"/>
          <w:sz w:val="24"/>
          <w:szCs w:val="24"/>
        </w:rPr>
        <w:t>,0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%.</w:t>
      </w:r>
    </w:p>
    <w:p w14:paraId="19BF94CB" w14:textId="77777777" w:rsidR="005D0B14" w:rsidRPr="0055773B" w:rsidRDefault="006C2BAB" w:rsidP="00190D12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5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Коэффициент подсоса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 xml:space="preserve"> по гексафториду серы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под полумаску респиратор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>ов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с противогазовым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>и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или комбиниро</w:t>
      </w:r>
      <w:r w:rsidRPr="0055773B">
        <w:rPr>
          <w:rFonts w:ascii="Arial" w:hAnsi="Arial" w:cs="Arial"/>
          <w:color w:val="000000"/>
          <w:sz w:val="24"/>
          <w:szCs w:val="24"/>
        </w:rPr>
        <w:t>ванным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>и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фильтр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>а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м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>и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должен быть не более 2</w:t>
      </w:r>
      <w:r w:rsidR="00D33BB8" w:rsidRPr="0055773B">
        <w:rPr>
          <w:rFonts w:ascii="Arial" w:hAnsi="Arial" w:cs="Arial"/>
          <w:color w:val="000000"/>
          <w:sz w:val="24"/>
          <w:szCs w:val="24"/>
        </w:rPr>
        <w:t>,0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%.</w:t>
      </w:r>
    </w:p>
    <w:p w14:paraId="65BBF0B5" w14:textId="77777777" w:rsidR="00F148D4" w:rsidRPr="0055773B" w:rsidRDefault="006C2BAB" w:rsidP="008F15C5">
      <w:pPr>
        <w:widowControl w:val="0"/>
        <w:shd w:val="clear" w:color="auto" w:fill="FFFFFF"/>
        <w:tabs>
          <w:tab w:val="left" w:pos="940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6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Присоединение фильтра к полумаске, фильтра к соединительной трубке и с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о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единительной трубки к полумаске осуществляют с помощью стандартной резьбы по ГОСТ 8762 или ГОСТ ЕН 148-1, а также нестандартной резьбы или соединений спец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и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 xml:space="preserve">ального типа. </w:t>
      </w:r>
      <w:r w:rsidR="008F15C5" w:rsidRPr="0055773B">
        <w:rPr>
          <w:rFonts w:ascii="Arial" w:hAnsi="Arial" w:cs="Arial"/>
          <w:color w:val="000000"/>
          <w:sz w:val="24"/>
          <w:szCs w:val="24"/>
        </w:rPr>
        <w:t xml:space="preserve">Использование резьбовых соединений по ГОСТ ЕН 148-2 или ГОСТ ЕН 148-3 не допускается. 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Не допускается использование для комплектации респиратора полумасок и фильтров или полумасок и фильтров с соединительными трубками</w:t>
      </w:r>
      <w:r w:rsidR="00D845AB" w:rsidRPr="0055773B">
        <w:rPr>
          <w:rFonts w:ascii="Arial" w:hAnsi="Arial" w:cs="Arial"/>
          <w:color w:val="000000"/>
          <w:sz w:val="24"/>
          <w:szCs w:val="24"/>
        </w:rPr>
        <w:t xml:space="preserve"> с ра</w:t>
      </w:r>
      <w:r w:rsidR="00D845AB" w:rsidRPr="0055773B">
        <w:rPr>
          <w:rFonts w:ascii="Arial" w:hAnsi="Arial" w:cs="Arial"/>
          <w:color w:val="000000"/>
          <w:sz w:val="24"/>
          <w:szCs w:val="24"/>
        </w:rPr>
        <w:t>з</w:t>
      </w:r>
      <w:r w:rsidR="00D845AB" w:rsidRPr="0055773B">
        <w:rPr>
          <w:rFonts w:ascii="Arial" w:hAnsi="Arial" w:cs="Arial"/>
          <w:color w:val="000000"/>
          <w:sz w:val="24"/>
          <w:szCs w:val="24"/>
        </w:rPr>
        <w:t>личными резьбами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, или одного фильтра из комплекта фильтров, предназначенных для использования с полу</w:t>
      </w:r>
      <w:r w:rsidR="00D845AB" w:rsidRPr="0055773B">
        <w:rPr>
          <w:rFonts w:ascii="Arial" w:hAnsi="Arial" w:cs="Arial"/>
          <w:color w:val="000000"/>
          <w:sz w:val="24"/>
          <w:szCs w:val="24"/>
        </w:rPr>
        <w:t>маской с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 xml:space="preserve"> соединением </w:t>
      </w:r>
      <w:r w:rsidR="00D845AB" w:rsidRPr="0055773B">
        <w:rPr>
          <w:rFonts w:ascii="Arial" w:hAnsi="Arial" w:cs="Arial"/>
          <w:color w:val="000000"/>
          <w:sz w:val="24"/>
          <w:szCs w:val="24"/>
        </w:rPr>
        <w:t xml:space="preserve">специального типа 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 xml:space="preserve">или нестандартной резьбой. </w:t>
      </w:r>
    </w:p>
    <w:p w14:paraId="760E3C19" w14:textId="77777777" w:rsidR="005D0B14" w:rsidRPr="0055773B" w:rsidRDefault="007F2145" w:rsidP="0058079A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7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Респиратор должен обеспечивать 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ограничение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поля зрения не </w:t>
      </w:r>
      <w:r w:rsidR="003D69F9" w:rsidRPr="0055773B">
        <w:rPr>
          <w:rFonts w:ascii="Arial" w:hAnsi="Arial" w:cs="Arial"/>
          <w:color w:val="000000"/>
          <w:sz w:val="24"/>
          <w:szCs w:val="24"/>
        </w:rPr>
        <w:t>более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F148D4" w:rsidRPr="0055773B">
        <w:rPr>
          <w:rFonts w:ascii="Arial" w:hAnsi="Arial" w:cs="Arial"/>
          <w:color w:val="000000"/>
          <w:sz w:val="24"/>
          <w:szCs w:val="24"/>
        </w:rPr>
        <w:t>3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0 %.</w:t>
      </w:r>
      <w:bookmarkStart w:id="3" w:name="bookmark18"/>
      <w:bookmarkEnd w:id="3"/>
      <w:r w:rsidR="00C8178C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4" w:name="bookmark12"/>
      <w:bookmarkEnd w:id="4"/>
    </w:p>
    <w:p w14:paraId="1B247DF3" w14:textId="77777777" w:rsidR="005D0B14" w:rsidRPr="0055773B" w:rsidRDefault="007F2145" w:rsidP="0058079A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9E4CC5">
        <w:rPr>
          <w:rFonts w:ascii="Arial" w:hAnsi="Arial" w:cs="Arial"/>
          <w:color w:val="000000"/>
          <w:sz w:val="24"/>
          <w:szCs w:val="24"/>
        </w:rPr>
        <w:t>8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8F15C5" w:rsidRPr="0055773B">
        <w:rPr>
          <w:rFonts w:ascii="Arial" w:hAnsi="Arial" w:cs="Arial"/>
          <w:color w:val="000000"/>
          <w:sz w:val="24"/>
          <w:szCs w:val="24"/>
        </w:rPr>
        <w:t>Начальное с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опротивление респиратора постоянному воздушному потоку на вдохе не должно пр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е</w:t>
      </w:r>
      <w:r w:rsidR="00ED35D7" w:rsidRPr="0055773B">
        <w:rPr>
          <w:rFonts w:ascii="Arial" w:hAnsi="Arial" w:cs="Arial"/>
          <w:color w:val="000000"/>
          <w:sz w:val="24"/>
          <w:szCs w:val="24"/>
        </w:rPr>
        <w:t>вы</w:t>
      </w:r>
      <w:r w:rsidR="005D0B14" w:rsidRPr="0055773B">
        <w:rPr>
          <w:rFonts w:ascii="Arial" w:hAnsi="Arial" w:cs="Arial"/>
          <w:color w:val="000000"/>
          <w:sz w:val="24"/>
          <w:szCs w:val="24"/>
        </w:rPr>
        <w:t>шать значений, указанных в таблице 1.</w:t>
      </w:r>
    </w:p>
    <w:p w14:paraId="62009849" w14:textId="77777777" w:rsidR="00C8178C" w:rsidRDefault="00C8178C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4BDF0D86" w14:textId="77777777" w:rsidR="00737462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4716A1D3" w14:textId="77777777" w:rsidR="00737462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4A4AF4D1" w14:textId="77777777" w:rsidR="00737462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389ED59C" w14:textId="77777777" w:rsidR="009E4CC5" w:rsidRDefault="009E4CC5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407599CA" w14:textId="77777777" w:rsidR="00737462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7A99A53C" w14:textId="77777777" w:rsidR="00737462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7364DA3E" w14:textId="77777777" w:rsidR="00737462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7F1568A4" w14:textId="77777777" w:rsidR="00737462" w:rsidRPr="0055773B" w:rsidRDefault="00737462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pacing w:val="40"/>
          <w:sz w:val="24"/>
          <w:szCs w:val="24"/>
        </w:rPr>
      </w:pPr>
    </w:p>
    <w:p w14:paraId="735C5FF9" w14:textId="77777777" w:rsidR="00E93CA5" w:rsidRPr="0055773B" w:rsidRDefault="005D0B14" w:rsidP="00916381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pacing w:val="40"/>
          <w:sz w:val="24"/>
          <w:szCs w:val="24"/>
        </w:rPr>
        <w:lastRenderedPageBreak/>
        <w:t>Таблица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1 — </w:t>
      </w:r>
      <w:r w:rsidR="008F15C5" w:rsidRPr="0055773B">
        <w:rPr>
          <w:rFonts w:ascii="Arial" w:hAnsi="Arial" w:cs="Arial"/>
          <w:color w:val="000000"/>
          <w:sz w:val="24"/>
          <w:szCs w:val="24"/>
        </w:rPr>
        <w:t>Начальное с</w:t>
      </w:r>
      <w:r w:rsidRPr="0055773B">
        <w:rPr>
          <w:rFonts w:ascii="Arial" w:hAnsi="Arial" w:cs="Arial"/>
          <w:color w:val="000000"/>
          <w:sz w:val="24"/>
          <w:szCs w:val="24"/>
        </w:rPr>
        <w:t>опротивление респиратора постоянному воздушному п</w:t>
      </w:r>
      <w:r w:rsidRPr="0055773B">
        <w:rPr>
          <w:rFonts w:ascii="Arial" w:hAnsi="Arial" w:cs="Arial"/>
          <w:color w:val="000000"/>
          <w:sz w:val="24"/>
          <w:szCs w:val="24"/>
        </w:rPr>
        <w:t>о</w:t>
      </w:r>
      <w:r w:rsidRPr="0055773B">
        <w:rPr>
          <w:rFonts w:ascii="Arial" w:hAnsi="Arial" w:cs="Arial"/>
          <w:color w:val="000000"/>
          <w:sz w:val="24"/>
          <w:szCs w:val="24"/>
        </w:rPr>
        <w:t>току на вдо</w:t>
      </w:r>
      <w:r w:rsidR="00ED35D7" w:rsidRPr="0055773B">
        <w:rPr>
          <w:rFonts w:ascii="Arial" w:hAnsi="Arial" w:cs="Arial"/>
          <w:color w:val="000000"/>
          <w:sz w:val="24"/>
          <w:szCs w:val="24"/>
        </w:rPr>
        <w:t>хе</w:t>
      </w:r>
    </w:p>
    <w:tbl>
      <w:tblPr>
        <w:tblW w:w="1063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2694"/>
        <w:gridCol w:w="1843"/>
      </w:tblGrid>
      <w:tr w:rsidR="008F15C5" w:rsidRPr="0055773B" w14:paraId="6B821B9F" w14:textId="77777777" w:rsidTr="00782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4"/>
        </w:trPr>
        <w:tc>
          <w:tcPr>
            <w:tcW w:w="6095" w:type="dxa"/>
            <w:tcBorders>
              <w:bottom w:val="nil"/>
            </w:tcBorders>
            <w:shd w:val="clear" w:color="auto" w:fill="FFFFFF"/>
            <w:vAlign w:val="center"/>
          </w:tcPr>
          <w:p w14:paraId="39DAD229" w14:textId="77777777" w:rsidR="008F15C5" w:rsidRPr="0055773B" w:rsidRDefault="008F15C5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Тип респиратора</w:t>
            </w:r>
          </w:p>
        </w:tc>
        <w:tc>
          <w:tcPr>
            <w:tcW w:w="4537" w:type="dxa"/>
            <w:gridSpan w:val="2"/>
            <w:shd w:val="clear" w:color="auto" w:fill="FFFFFF"/>
          </w:tcPr>
          <w:p w14:paraId="1ABD4EBB" w14:textId="77777777" w:rsidR="008F15C5" w:rsidRPr="0055773B" w:rsidRDefault="008F15C5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Начальное сопротивление постоянному воздушному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br/>
              <w:t>потоку на вдохе. Па при расходе во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з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духа</w:t>
            </w:r>
          </w:p>
        </w:tc>
      </w:tr>
      <w:tr w:rsidR="008F15C5" w:rsidRPr="0055773B" w14:paraId="5A088D54" w14:textId="77777777" w:rsidTr="00782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09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14:paraId="796A8BBC" w14:textId="77777777" w:rsidR="008F15C5" w:rsidRPr="0055773B" w:rsidRDefault="008F15C5" w:rsidP="00445D5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77F9792" w14:textId="77777777" w:rsidR="008F15C5" w:rsidRPr="0055773B" w:rsidRDefault="008F15C5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30 дм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E681A6" w14:textId="77777777" w:rsidR="008F15C5" w:rsidRPr="0055773B" w:rsidRDefault="008F15C5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95 дм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мин</w:t>
            </w:r>
          </w:p>
        </w:tc>
      </w:tr>
      <w:tr w:rsidR="008F15C5" w:rsidRPr="0055773B" w14:paraId="13F74545" w14:textId="77777777" w:rsidTr="00782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/>
        </w:trPr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1522A90F" w14:textId="77777777" w:rsidR="008F15C5" w:rsidRPr="0055773B" w:rsidRDefault="008F15C5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Респираторы марок P:</w:t>
            </w:r>
          </w:p>
          <w:p w14:paraId="6DBC5A3F" w14:textId="77777777" w:rsidR="008F15C5" w:rsidRPr="0055773B" w:rsidRDefault="008F15C5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Р1</w:t>
            </w:r>
          </w:p>
          <w:p w14:paraId="6DDF0CC2" w14:textId="77777777" w:rsidR="008F15C5" w:rsidRPr="0055773B" w:rsidRDefault="008F15C5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Р1 с соединительной трубкой</w:t>
            </w:r>
          </w:p>
          <w:p w14:paraId="20F961A5" w14:textId="77777777" w:rsidR="008F15C5" w:rsidRPr="0055773B" w:rsidRDefault="008F15C5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P2</w:t>
            </w:r>
          </w:p>
          <w:p w14:paraId="1A23B177" w14:textId="77777777" w:rsidR="008F15C5" w:rsidRPr="0055773B" w:rsidRDefault="008F15C5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Р2 с соединительной трубкой</w:t>
            </w:r>
          </w:p>
          <w:p w14:paraId="665BD062" w14:textId="77777777" w:rsidR="008F15C5" w:rsidRPr="0055773B" w:rsidRDefault="008F15C5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Р3</w:t>
            </w:r>
          </w:p>
          <w:p w14:paraId="6B563B9B" w14:textId="77777777" w:rsidR="008F15C5" w:rsidRPr="0055773B" w:rsidRDefault="008F15C5" w:rsidP="00445D54">
            <w:pPr>
              <w:pStyle w:val="2f0"/>
              <w:shd w:val="clear" w:color="auto" w:fill="auto"/>
              <w:spacing w:after="0" w:line="240" w:lineRule="auto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Р3 с соединительной трубкой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66399ABF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F291E3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110</w:t>
            </w:r>
          </w:p>
          <w:p w14:paraId="56D39F02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0F87FF00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4E4C5C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120</w:t>
            </w:r>
          </w:p>
          <w:p w14:paraId="29D44974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5012AD7F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170</w:t>
            </w:r>
          </w:p>
          <w:p w14:paraId="7796D07A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6FC8D55F" w14:textId="77777777" w:rsidR="008F15C5" w:rsidRPr="0055773B" w:rsidRDefault="008F15C5" w:rsidP="00445D5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6AEA3DD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340</w:t>
            </w:r>
          </w:p>
          <w:p w14:paraId="74D0FC9F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370</w:t>
            </w:r>
          </w:p>
          <w:p w14:paraId="10784777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5A62B0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370</w:t>
            </w:r>
          </w:p>
          <w:p w14:paraId="3388FE90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400</w:t>
            </w:r>
          </w:p>
          <w:p w14:paraId="299AA145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550</w:t>
            </w:r>
          </w:p>
          <w:p w14:paraId="2C29AE6E" w14:textId="77777777" w:rsidR="008F15C5" w:rsidRPr="0055773B" w:rsidRDefault="008F15C5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580</w:t>
            </w:r>
          </w:p>
          <w:p w14:paraId="56158E0C" w14:textId="77777777" w:rsidR="008F15C5" w:rsidRPr="0055773B" w:rsidRDefault="008F15C5" w:rsidP="00445D5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3E5" w:rsidRPr="0055773B" w14:paraId="12B984B1" w14:textId="77777777" w:rsidTr="00ED2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9128E" w14:textId="77777777" w:rsidR="002B63E5" w:rsidRPr="0055773B" w:rsidRDefault="002B63E5" w:rsidP="002B63E5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69F9" w:rsidRPr="0055773B" w14:paraId="2A35EAA9" w14:textId="77777777" w:rsidTr="00A24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/>
        </w:trPr>
        <w:tc>
          <w:tcPr>
            <w:tcW w:w="6095" w:type="dxa"/>
            <w:tcBorders>
              <w:top w:val="single" w:sz="4" w:space="0" w:color="auto"/>
            </w:tcBorders>
            <w:shd w:val="clear" w:color="auto" w:fill="FFFFFF"/>
          </w:tcPr>
          <w:p w14:paraId="72242921" w14:textId="77777777" w:rsidR="003D69F9" w:rsidRPr="0055773B" w:rsidRDefault="003D69F9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Респираторы марок А, В, Е, К:</w:t>
            </w:r>
          </w:p>
          <w:p w14:paraId="704AC4FB" w14:textId="77777777" w:rsidR="003D69F9" w:rsidRPr="0055773B" w:rsidRDefault="003D69F9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</w:t>
            </w:r>
          </w:p>
          <w:p w14:paraId="7F73C3E5" w14:textId="77777777" w:rsidR="003D69F9" w:rsidRPr="0055773B" w:rsidRDefault="003D69F9" w:rsidP="00A24E30">
            <w:pPr>
              <w:pStyle w:val="2f0"/>
              <w:ind w:hanging="284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 с соединительной трубкой</w:t>
            </w:r>
          </w:p>
          <w:p w14:paraId="172F2BFE" w14:textId="77777777" w:rsidR="003D69F9" w:rsidRPr="0055773B" w:rsidRDefault="003D69F9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1Р1</w:t>
            </w:r>
          </w:p>
          <w:p w14:paraId="07B7763C" w14:textId="77777777" w:rsidR="003D69F9" w:rsidRPr="0055773B" w:rsidRDefault="003D69F9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1Р1 с соединительной трубкой</w:t>
            </w:r>
          </w:p>
          <w:p w14:paraId="243F8FCD" w14:textId="77777777" w:rsidR="003D69F9" w:rsidRPr="0055773B" w:rsidRDefault="003D69F9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1Р2</w:t>
            </w:r>
          </w:p>
          <w:p w14:paraId="357C6132" w14:textId="77777777" w:rsidR="003D69F9" w:rsidRPr="0055773B" w:rsidRDefault="003D69F9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1Р2 с соединительной трубкой</w:t>
            </w:r>
          </w:p>
          <w:p w14:paraId="7FA99E11" w14:textId="77777777" w:rsidR="00FC095B" w:rsidRPr="0055773B" w:rsidRDefault="00FC095B" w:rsidP="00A24E30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1Р3</w:t>
            </w:r>
          </w:p>
          <w:p w14:paraId="2921E963" w14:textId="77777777" w:rsidR="003D69F9" w:rsidRPr="0055773B" w:rsidRDefault="003D69F9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1Р3 с соединительной трубкой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14:paraId="15035482" w14:textId="77777777" w:rsidR="003D69F9" w:rsidRPr="0055773B" w:rsidRDefault="003D69F9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150</w:t>
            </w:r>
          </w:p>
          <w:p w14:paraId="3BCDB507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A6910D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2D0" w14:textId="77777777" w:rsidR="003D69F9" w:rsidRPr="0055773B" w:rsidRDefault="00C8178C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="003D69F9" w:rsidRPr="0055773B">
              <w:rPr>
                <w:rFonts w:ascii="Arial" w:hAnsi="Arial" w:cs="Arial"/>
                <w:sz w:val="22"/>
                <w:szCs w:val="22"/>
              </w:rPr>
              <w:t>110*</w:t>
            </w:r>
          </w:p>
          <w:p w14:paraId="55680F67" w14:textId="77777777" w:rsidR="003D69F9" w:rsidRPr="0055773B" w:rsidRDefault="003D69F9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210</w:t>
            </w:r>
          </w:p>
          <w:p w14:paraId="1423B418" w14:textId="77777777" w:rsidR="003D69F9" w:rsidRPr="0055773B" w:rsidRDefault="003D69F9" w:rsidP="00FC095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38C0AFBF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220</w:t>
            </w:r>
          </w:p>
          <w:p w14:paraId="5323009C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00DB52CB" w14:textId="77777777" w:rsidR="00FC095B" w:rsidRPr="0055773B" w:rsidRDefault="00FC095B" w:rsidP="00FC095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03DB5B" w14:textId="77777777" w:rsidR="00FC095B" w:rsidRPr="0055773B" w:rsidRDefault="00FC095B" w:rsidP="00FC095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270</w:t>
            </w:r>
          </w:p>
          <w:p w14:paraId="2403394F" w14:textId="77777777" w:rsidR="003D69F9" w:rsidRPr="0055773B" w:rsidRDefault="003D69F9" w:rsidP="00FC095B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78C"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Pr="0055773B">
              <w:rPr>
                <w:rFonts w:ascii="Arial" w:hAnsi="Arial" w:cs="Arial"/>
                <w:sz w:val="22"/>
                <w:szCs w:val="22"/>
              </w:rPr>
              <w:t>210**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ABA4578" w14:textId="77777777" w:rsidR="003D69F9" w:rsidRPr="0055773B" w:rsidRDefault="003D69F9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530</w:t>
            </w:r>
          </w:p>
          <w:p w14:paraId="4707E828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621F06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4CF082" w14:textId="77777777" w:rsidR="003D69F9" w:rsidRPr="0055773B" w:rsidRDefault="003D69F9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360</w:t>
            </w:r>
          </w:p>
          <w:p w14:paraId="52B3A86E" w14:textId="77777777" w:rsidR="003D69F9" w:rsidRPr="0055773B" w:rsidRDefault="003D69F9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740</w:t>
            </w:r>
          </w:p>
          <w:p w14:paraId="515171E1" w14:textId="77777777" w:rsidR="003D69F9" w:rsidRPr="0055773B" w:rsidRDefault="003D69F9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770</w:t>
            </w:r>
          </w:p>
          <w:p w14:paraId="3C8AB07C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770</w:t>
            </w:r>
          </w:p>
          <w:p w14:paraId="2FA16688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800</w:t>
            </w:r>
          </w:p>
          <w:p w14:paraId="5DE72EF2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00D4F5" w14:textId="77777777" w:rsidR="00FC095B" w:rsidRPr="0055773B" w:rsidRDefault="00FC095B" w:rsidP="00A24E3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950</w:t>
            </w:r>
          </w:p>
          <w:p w14:paraId="7FF662B6" w14:textId="77777777" w:rsidR="003D69F9" w:rsidRPr="0055773B" w:rsidRDefault="003D69F9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980</w:t>
            </w:r>
          </w:p>
        </w:tc>
      </w:tr>
      <w:tr w:rsidR="003D69F9" w:rsidRPr="0055773B" w14:paraId="3CD1D8C5" w14:textId="77777777" w:rsidTr="002B6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17829B0" w14:textId="77777777" w:rsidR="003D69F9" w:rsidRPr="0055773B" w:rsidRDefault="003D69F9" w:rsidP="00445D54">
            <w:pPr>
              <w:pStyle w:val="2f0"/>
              <w:ind w:firstLine="5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9E42C0A" w14:textId="77777777" w:rsidR="003D69F9" w:rsidRPr="0055773B" w:rsidRDefault="003D69F9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17A5313" w14:textId="77777777" w:rsidR="003D69F9" w:rsidRPr="0055773B" w:rsidRDefault="003D69F9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690</w:t>
            </w:r>
          </w:p>
        </w:tc>
      </w:tr>
      <w:tr w:rsidR="003D69F9" w:rsidRPr="0055773B" w14:paraId="577CAC1E" w14:textId="77777777" w:rsidTr="002B6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6095" w:type="dxa"/>
            <w:vMerge w:val="restart"/>
            <w:tcBorders>
              <w:top w:val="nil"/>
            </w:tcBorders>
            <w:shd w:val="clear" w:color="auto" w:fill="FFFFFF"/>
          </w:tcPr>
          <w:p w14:paraId="5975C160" w14:textId="77777777" w:rsidR="003D69F9" w:rsidRPr="0055773B" w:rsidRDefault="003D69F9" w:rsidP="00445D54">
            <w:pPr>
              <w:pStyle w:val="2f0"/>
              <w:ind w:hanging="284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 с соединительной трубкой</w:t>
            </w:r>
          </w:p>
          <w:p w14:paraId="1588687A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2Р1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2D1CD9AD" w14:textId="77777777" w:rsidR="003D69F9" w:rsidRPr="0055773B" w:rsidRDefault="00C8178C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="003D69F9" w:rsidRPr="0055773B">
              <w:rPr>
                <w:rFonts w:ascii="Arial" w:hAnsi="Arial" w:cs="Arial"/>
                <w:sz w:val="22"/>
                <w:szCs w:val="22"/>
              </w:rPr>
              <w:t>110*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/>
          </w:tcPr>
          <w:p w14:paraId="46D79505" w14:textId="77777777" w:rsidR="003D69F9" w:rsidRPr="0055773B" w:rsidRDefault="003D69F9" w:rsidP="00445D5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720</w:t>
            </w:r>
          </w:p>
        </w:tc>
      </w:tr>
      <w:tr w:rsidR="003D69F9" w:rsidRPr="0055773B" w14:paraId="1F5F1445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/>
        </w:trPr>
        <w:tc>
          <w:tcPr>
            <w:tcW w:w="6095" w:type="dxa"/>
            <w:vMerge/>
            <w:tcBorders>
              <w:bottom w:val="nil"/>
            </w:tcBorders>
          </w:tcPr>
          <w:p w14:paraId="64E3E9CA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68CE3FF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13598C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900</w:t>
            </w:r>
          </w:p>
        </w:tc>
      </w:tr>
      <w:tr w:rsidR="003D69F9" w:rsidRPr="0055773B" w14:paraId="76FBC34C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6095" w:type="dxa"/>
            <w:tcBorders>
              <w:top w:val="nil"/>
              <w:bottom w:val="nil"/>
            </w:tcBorders>
          </w:tcPr>
          <w:p w14:paraId="1D996EB0" w14:textId="77777777" w:rsidR="003D69F9" w:rsidRPr="0055773B" w:rsidRDefault="003D69F9" w:rsidP="005E768F">
            <w:pPr>
              <w:pStyle w:val="2f0"/>
              <w:shd w:val="clear" w:color="auto" w:fill="auto"/>
              <w:spacing w:after="0" w:line="240" w:lineRule="auto"/>
              <w:ind w:left="176" w:right="-109" w:hanging="284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2Р1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23824B0" w14:textId="77777777" w:rsidR="003D69F9" w:rsidRPr="0055773B" w:rsidRDefault="003D69F9" w:rsidP="002E69F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E44A1A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930</w:t>
            </w:r>
          </w:p>
        </w:tc>
      </w:tr>
      <w:tr w:rsidR="003D69F9" w:rsidRPr="0055773B" w14:paraId="68854BD1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6095" w:type="dxa"/>
            <w:tcBorders>
              <w:top w:val="nil"/>
              <w:bottom w:val="nil"/>
            </w:tcBorders>
          </w:tcPr>
          <w:p w14:paraId="3380447A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2Р2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ACFDE8D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99A614" w14:textId="77777777" w:rsidR="003D69F9" w:rsidRPr="0055773B" w:rsidRDefault="003D69F9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930</w:t>
            </w:r>
          </w:p>
        </w:tc>
      </w:tr>
      <w:tr w:rsidR="003D69F9" w:rsidRPr="0055773B" w14:paraId="7312C465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/>
        </w:trPr>
        <w:tc>
          <w:tcPr>
            <w:tcW w:w="6095" w:type="dxa"/>
            <w:tcBorders>
              <w:top w:val="nil"/>
              <w:bottom w:val="nil"/>
            </w:tcBorders>
          </w:tcPr>
          <w:p w14:paraId="5CBA892F" w14:textId="77777777" w:rsidR="003D69F9" w:rsidRPr="0055773B" w:rsidRDefault="003D69F9" w:rsidP="007010C4">
            <w:pPr>
              <w:pStyle w:val="2f0"/>
              <w:shd w:val="clear" w:color="auto" w:fill="auto"/>
              <w:spacing w:after="0" w:line="240" w:lineRule="auto"/>
              <w:ind w:left="176" w:right="-109" w:hanging="284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2Р2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B2DBE5E" w14:textId="77777777" w:rsidR="003D69F9" w:rsidRPr="0055773B" w:rsidRDefault="003D69F9" w:rsidP="002E69F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ED0460" w14:textId="77777777" w:rsidR="003D69F9" w:rsidRPr="0055773B" w:rsidRDefault="003D69F9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7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960</w:t>
            </w:r>
          </w:p>
          <w:p w14:paraId="33CDA3D4" w14:textId="77777777" w:rsidR="003D69F9" w:rsidRPr="0055773B" w:rsidRDefault="003D69F9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D69F9" w:rsidRPr="0055773B" w14:paraId="3D826868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6095" w:type="dxa"/>
            <w:tcBorders>
              <w:top w:val="nil"/>
              <w:bottom w:val="nil"/>
            </w:tcBorders>
          </w:tcPr>
          <w:p w14:paraId="3205425D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2РЗ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ECFC460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AD6181" w14:textId="77777777" w:rsidR="003D69F9" w:rsidRPr="0055773B" w:rsidRDefault="003D69F9" w:rsidP="00445D5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1110</w:t>
            </w:r>
          </w:p>
        </w:tc>
      </w:tr>
      <w:tr w:rsidR="003D69F9" w:rsidRPr="0055773B" w14:paraId="5DFEA46A" w14:textId="77777777" w:rsidTr="00B0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/>
        </w:trPr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4EEC2FC1" w14:textId="77777777" w:rsidR="003D69F9" w:rsidRPr="0055773B" w:rsidRDefault="003D69F9" w:rsidP="00E17B10">
            <w:pPr>
              <w:pStyle w:val="2f0"/>
              <w:shd w:val="clear" w:color="auto" w:fill="auto"/>
              <w:spacing w:after="0" w:line="240" w:lineRule="auto"/>
              <w:ind w:right="-251" w:hanging="25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2РЗ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55F0CE03" w14:textId="77777777" w:rsidR="003D69F9" w:rsidRPr="0055773B" w:rsidRDefault="003D69F9" w:rsidP="002E69F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78C"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Pr="0055773B">
              <w:rPr>
                <w:rFonts w:ascii="Arial" w:hAnsi="Arial" w:cs="Arial"/>
                <w:sz w:val="22"/>
                <w:szCs w:val="22"/>
              </w:rPr>
              <w:t>210**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21C2D32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1140</w:t>
            </w:r>
          </w:p>
        </w:tc>
      </w:tr>
      <w:tr w:rsidR="003D69F9" w:rsidRPr="0055773B" w14:paraId="768C8ACE" w14:textId="77777777" w:rsidTr="00B0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/>
        </w:trPr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14:paraId="0CF65AC4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3</w:t>
            </w:r>
          </w:p>
          <w:p w14:paraId="6204C607" w14:textId="77777777" w:rsidR="003D69F9" w:rsidRPr="0055773B" w:rsidRDefault="003D69F9" w:rsidP="00445D5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3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трубкой</w:t>
            </w:r>
          </w:p>
          <w:p w14:paraId="6C2DD68D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ЗР1</w:t>
            </w:r>
          </w:p>
          <w:p w14:paraId="358CE186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ЗР1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  <w:p w14:paraId="78B4A6B8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ЗР2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456CE744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210</w:t>
            </w:r>
          </w:p>
          <w:p w14:paraId="7DF0F072" w14:textId="77777777" w:rsidR="003D69F9" w:rsidRPr="0055773B" w:rsidRDefault="003D69F9" w:rsidP="002E69F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110*</w:t>
            </w:r>
          </w:p>
          <w:p w14:paraId="1F452FF7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270</w:t>
            </w:r>
          </w:p>
          <w:p w14:paraId="3C4DD599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sz w:val="22"/>
                <w:szCs w:val="22"/>
              </w:rPr>
              <w:t>-</w:t>
            </w:r>
          </w:p>
          <w:p w14:paraId="11081145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8B50DD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770</w:t>
            </w:r>
          </w:p>
          <w:p w14:paraId="64AA3574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800</w:t>
            </w:r>
          </w:p>
          <w:p w14:paraId="70D1970D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980</w:t>
            </w:r>
          </w:p>
          <w:p w14:paraId="339CCDDA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1010</w:t>
            </w:r>
          </w:p>
          <w:p w14:paraId="2191EF0D" w14:textId="77777777" w:rsidR="003D69F9" w:rsidRPr="0055773B" w:rsidRDefault="003D69F9" w:rsidP="002E69FE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1010</w:t>
            </w:r>
          </w:p>
        </w:tc>
      </w:tr>
      <w:tr w:rsidR="003D69F9" w:rsidRPr="0055773B" w14:paraId="7992E3F0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6095" w:type="dxa"/>
            <w:tcBorders>
              <w:top w:val="nil"/>
              <w:bottom w:val="nil"/>
            </w:tcBorders>
          </w:tcPr>
          <w:p w14:paraId="08B5ECD0" w14:textId="77777777" w:rsidR="003D69F9" w:rsidRPr="0055773B" w:rsidRDefault="003D69F9" w:rsidP="00E17B10">
            <w:pPr>
              <w:pStyle w:val="2f0"/>
              <w:shd w:val="clear" w:color="auto" w:fill="auto"/>
              <w:tabs>
                <w:tab w:val="left" w:pos="2728"/>
              </w:tabs>
              <w:spacing w:after="0" w:line="240" w:lineRule="auto"/>
              <w:ind w:right="-109" w:hanging="108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3Р2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64A914C" w14:textId="77777777" w:rsidR="003D69F9" w:rsidRPr="0055773B" w:rsidRDefault="003D69F9" w:rsidP="002E69F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B4F11E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1040</w:t>
            </w:r>
          </w:p>
        </w:tc>
      </w:tr>
      <w:tr w:rsidR="003D69F9" w:rsidRPr="0055773B" w14:paraId="07498BEE" w14:textId="77777777" w:rsidTr="002B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/>
        </w:trPr>
        <w:tc>
          <w:tcPr>
            <w:tcW w:w="6095" w:type="dxa"/>
            <w:tcBorders>
              <w:top w:val="nil"/>
              <w:bottom w:val="nil"/>
            </w:tcBorders>
          </w:tcPr>
          <w:p w14:paraId="133F5870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ЗРЗ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0308A0C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2C9B2A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1190</w:t>
            </w:r>
          </w:p>
        </w:tc>
      </w:tr>
      <w:tr w:rsidR="003D69F9" w:rsidRPr="0055773B" w14:paraId="3DA9D461" w14:textId="77777777" w:rsidTr="002F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2B89DA04" w14:textId="77777777" w:rsidR="003D69F9" w:rsidRPr="0055773B" w:rsidRDefault="003D69F9" w:rsidP="00E17B10">
            <w:pPr>
              <w:pStyle w:val="2f0"/>
              <w:shd w:val="clear" w:color="auto" w:fill="auto"/>
              <w:spacing w:after="0" w:line="240" w:lineRule="auto"/>
              <w:ind w:right="-251" w:hanging="25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ЗРЗ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27D99E7" w14:textId="77777777" w:rsidR="003D69F9" w:rsidRPr="0055773B" w:rsidRDefault="003D69F9" w:rsidP="002E69F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78C"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Pr="0055773B">
              <w:rPr>
                <w:rFonts w:ascii="Arial" w:hAnsi="Arial" w:cs="Arial"/>
                <w:sz w:val="22"/>
                <w:szCs w:val="22"/>
              </w:rPr>
              <w:t>210**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7861394" w14:textId="77777777" w:rsidR="003D69F9" w:rsidRPr="0055773B" w:rsidRDefault="003D69F9" w:rsidP="002E69F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1220</w:t>
            </w:r>
          </w:p>
        </w:tc>
      </w:tr>
      <w:tr w:rsidR="003D69F9" w:rsidRPr="0055773B" w14:paraId="700A053D" w14:textId="77777777" w:rsidTr="009B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6095" w:type="dxa"/>
            <w:tcBorders>
              <w:top w:val="nil"/>
              <w:bottom w:val="nil"/>
            </w:tcBorders>
            <w:vAlign w:val="bottom"/>
          </w:tcPr>
          <w:p w14:paraId="37456F3F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Респираторы марок АХ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DC98DD6" w14:textId="77777777" w:rsidR="003D69F9" w:rsidRPr="0055773B" w:rsidRDefault="003D69F9" w:rsidP="009B12F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5355A9" w14:textId="77777777" w:rsidR="003D69F9" w:rsidRPr="0055773B" w:rsidRDefault="003D69F9" w:rsidP="009B12F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9F9" w:rsidRPr="0055773B" w14:paraId="6AEBF12F" w14:textId="77777777" w:rsidTr="00B0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/>
        </w:trPr>
        <w:tc>
          <w:tcPr>
            <w:tcW w:w="6095" w:type="dxa"/>
            <w:tcBorders>
              <w:top w:val="nil"/>
              <w:bottom w:val="nil"/>
            </w:tcBorders>
          </w:tcPr>
          <w:p w14:paraId="4B77F4FD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АХ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FE6341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328A2E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690</w:t>
            </w:r>
          </w:p>
        </w:tc>
      </w:tr>
      <w:tr w:rsidR="003D69F9" w:rsidRPr="0055773B" w14:paraId="366CD2A9" w14:textId="77777777" w:rsidTr="002F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/>
        </w:trPr>
        <w:tc>
          <w:tcPr>
            <w:tcW w:w="6095" w:type="dxa"/>
            <w:tcBorders>
              <w:top w:val="nil"/>
              <w:bottom w:val="nil"/>
            </w:tcBorders>
          </w:tcPr>
          <w:p w14:paraId="7890762E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АХ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</w:t>
            </w:r>
          </w:p>
          <w:p w14:paraId="5912C84F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трубкой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9B5372" w14:textId="77777777" w:rsidR="003D69F9" w:rsidRPr="0055773B" w:rsidRDefault="003D69F9" w:rsidP="009B12F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78C"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Pr="0055773B">
              <w:rPr>
                <w:rFonts w:ascii="Arial" w:hAnsi="Arial" w:cs="Arial"/>
                <w:sz w:val="22"/>
                <w:szCs w:val="22"/>
              </w:rPr>
              <w:t>110*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DD009A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720</w:t>
            </w:r>
          </w:p>
        </w:tc>
      </w:tr>
      <w:tr w:rsidR="003D69F9" w:rsidRPr="0055773B" w14:paraId="791DC337" w14:textId="77777777" w:rsidTr="009B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6095" w:type="dxa"/>
            <w:tcBorders>
              <w:top w:val="nil"/>
            </w:tcBorders>
            <w:vAlign w:val="bottom"/>
          </w:tcPr>
          <w:p w14:paraId="07DA7883" w14:textId="77777777" w:rsidR="003D69F9" w:rsidRPr="0055773B" w:rsidRDefault="003D69F9" w:rsidP="002F550D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АХР1</w:t>
            </w:r>
          </w:p>
        </w:tc>
        <w:tc>
          <w:tcPr>
            <w:tcW w:w="2694" w:type="dxa"/>
            <w:tcBorders>
              <w:top w:val="nil"/>
            </w:tcBorders>
            <w:vAlign w:val="bottom"/>
          </w:tcPr>
          <w:p w14:paraId="634DE845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3ED47F20" w14:textId="77777777" w:rsidR="003D69F9" w:rsidRPr="0055773B" w:rsidRDefault="003D69F9" w:rsidP="009B12F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900</w:t>
            </w:r>
          </w:p>
        </w:tc>
      </w:tr>
    </w:tbl>
    <w:p w14:paraId="05D717F6" w14:textId="77777777" w:rsidR="006F7125" w:rsidRPr="0055773B" w:rsidRDefault="006F7125" w:rsidP="00A907D7">
      <w:pPr>
        <w:rPr>
          <w:rFonts w:ascii="Arial" w:hAnsi="Arial" w:cs="Arial"/>
          <w:i/>
          <w:color w:val="000000"/>
          <w:sz w:val="24"/>
          <w:szCs w:val="24"/>
        </w:rPr>
      </w:pPr>
    </w:p>
    <w:p w14:paraId="27BED8F6" w14:textId="77777777" w:rsidR="0045609A" w:rsidRPr="0055773B" w:rsidRDefault="00322D2E" w:rsidP="00A907D7">
      <w:pPr>
        <w:rPr>
          <w:rFonts w:ascii="Arial" w:hAnsi="Arial" w:cs="Arial"/>
          <w:i/>
          <w:color w:val="000000"/>
          <w:sz w:val="24"/>
          <w:szCs w:val="24"/>
        </w:rPr>
      </w:pPr>
      <w:r w:rsidRPr="0055773B">
        <w:rPr>
          <w:rFonts w:ascii="Arial" w:hAnsi="Arial" w:cs="Arial"/>
          <w:i/>
          <w:color w:val="000000"/>
          <w:sz w:val="24"/>
          <w:szCs w:val="24"/>
        </w:rPr>
        <w:t xml:space="preserve">Окончание </w:t>
      </w:r>
      <w:r w:rsidR="0045609A" w:rsidRPr="0055773B">
        <w:rPr>
          <w:rFonts w:ascii="Arial" w:hAnsi="Arial" w:cs="Arial"/>
          <w:i/>
          <w:color w:val="000000"/>
          <w:sz w:val="24"/>
          <w:szCs w:val="24"/>
        </w:rPr>
        <w:t>таблицы 1</w:t>
      </w:r>
    </w:p>
    <w:p w14:paraId="5F962FBB" w14:textId="77777777" w:rsidR="005E768F" w:rsidRPr="0055773B" w:rsidRDefault="005E768F" w:rsidP="00A907D7">
      <w:pPr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694"/>
        <w:gridCol w:w="1842"/>
      </w:tblGrid>
      <w:tr w:rsidR="00F900E2" w:rsidRPr="0055773B" w14:paraId="04C2C10F" w14:textId="77777777" w:rsidTr="004A0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2"/>
        </w:trPr>
        <w:tc>
          <w:tcPr>
            <w:tcW w:w="6096" w:type="dxa"/>
            <w:vMerge w:val="restart"/>
            <w:shd w:val="clear" w:color="auto" w:fill="FFFFFF"/>
            <w:vAlign w:val="center"/>
          </w:tcPr>
          <w:p w14:paraId="1FB1F506" w14:textId="77777777" w:rsidR="00F900E2" w:rsidRPr="0055773B" w:rsidRDefault="00F900E2" w:rsidP="00651103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Тип респиратора</w:t>
            </w: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14:paraId="0911A3BA" w14:textId="77777777" w:rsidR="00F900E2" w:rsidRPr="0055773B" w:rsidRDefault="00F900E2" w:rsidP="00651103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Начальное сопротивление постоянному воздушному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br/>
              <w:t>потоку на вдохе. Па, при расходе во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з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духа</w:t>
            </w:r>
          </w:p>
        </w:tc>
      </w:tr>
      <w:tr w:rsidR="00F900E2" w:rsidRPr="0055773B" w14:paraId="2EC12237" w14:textId="77777777" w:rsidTr="004A0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6096" w:type="dxa"/>
            <w:vMerge/>
            <w:shd w:val="clear" w:color="auto" w:fill="FFFFFF"/>
            <w:vAlign w:val="center"/>
          </w:tcPr>
          <w:p w14:paraId="3E750F8D" w14:textId="77777777" w:rsidR="00F900E2" w:rsidRPr="0055773B" w:rsidRDefault="00F900E2" w:rsidP="00651103">
            <w:pPr>
              <w:pStyle w:val="2f0"/>
              <w:shd w:val="clear" w:color="auto" w:fill="auto"/>
              <w:spacing w:before="240"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2BE2696B" w14:textId="77777777" w:rsidR="00F900E2" w:rsidRPr="0055773B" w:rsidRDefault="00F900E2" w:rsidP="00651103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30 дм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7F2F581" w14:textId="77777777" w:rsidR="00F900E2" w:rsidRPr="0055773B" w:rsidRDefault="00F900E2" w:rsidP="00651103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95 дм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мин</w:t>
            </w:r>
          </w:p>
        </w:tc>
      </w:tr>
      <w:tr w:rsidR="00F900E2" w:rsidRPr="0055773B" w14:paraId="615FD505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1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A7557" w14:textId="77777777" w:rsidR="00F900E2" w:rsidRPr="0055773B" w:rsidRDefault="00F900E2" w:rsidP="00E26E8B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АХР1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3D8470E2" w14:textId="77777777" w:rsidR="00F900E2" w:rsidRPr="0055773B" w:rsidRDefault="00F900E2" w:rsidP="006B6365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EB659F" w14:textId="77777777" w:rsidR="00F900E2" w:rsidRPr="0055773B" w:rsidRDefault="00F900E2" w:rsidP="006B636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0DA63E3C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7pt"/>
                <w:bCs/>
                <w:color w:val="000000"/>
                <w:sz w:val="22"/>
                <w:szCs w:val="22"/>
              </w:rPr>
            </w:pPr>
          </w:p>
          <w:p w14:paraId="3DAE437D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930</w:t>
            </w:r>
          </w:p>
        </w:tc>
      </w:tr>
      <w:tr w:rsidR="00F900E2" w:rsidRPr="0055773B" w14:paraId="58ED228F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347C0D04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АХР2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60C1105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67F5B9FE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930</w:t>
            </w:r>
          </w:p>
        </w:tc>
      </w:tr>
      <w:tr w:rsidR="00F900E2" w:rsidRPr="0055773B" w14:paraId="58D1149F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6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1C53A743" w14:textId="77777777" w:rsidR="00F900E2" w:rsidRPr="0055773B" w:rsidRDefault="00F900E2" w:rsidP="006B636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АХР2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</w:t>
            </w:r>
          </w:p>
          <w:p w14:paraId="50446A9D" w14:textId="77777777" w:rsidR="00F900E2" w:rsidRPr="0055773B" w:rsidRDefault="00F900E2" w:rsidP="006B636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трубкой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6BBAE87E" w14:textId="77777777" w:rsidR="00F900E2" w:rsidRPr="0055773B" w:rsidRDefault="00F900E2" w:rsidP="00994C6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7C761358" w14:textId="77777777" w:rsidR="00F900E2" w:rsidRPr="0055773B" w:rsidRDefault="00F900E2" w:rsidP="00994C6A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960</w:t>
            </w:r>
          </w:p>
        </w:tc>
      </w:tr>
      <w:tr w:rsidR="00F900E2" w:rsidRPr="0055773B" w14:paraId="00CAA35B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68110920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АХРЗ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70980A02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"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3C4D276" w14:textId="77777777" w:rsidR="00F900E2" w:rsidRPr="0055773B" w:rsidRDefault="00F900E2" w:rsidP="00E93CA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1110</w:t>
            </w:r>
          </w:p>
        </w:tc>
      </w:tr>
      <w:tr w:rsidR="00F900E2" w:rsidRPr="0055773B" w14:paraId="4010E2C1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6096" w:type="dxa"/>
            <w:tcBorders>
              <w:top w:val="nil"/>
            </w:tcBorders>
            <w:shd w:val="clear" w:color="auto" w:fill="FFFFFF"/>
          </w:tcPr>
          <w:p w14:paraId="78E98D28" w14:textId="77777777" w:rsidR="00F900E2" w:rsidRPr="0055773B" w:rsidRDefault="00F900E2" w:rsidP="006B636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АХРЗ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</w:t>
            </w:r>
          </w:p>
          <w:p w14:paraId="32D93317" w14:textId="77777777" w:rsidR="00F900E2" w:rsidRPr="0055773B" w:rsidRDefault="00F900E2" w:rsidP="006B636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трубкой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FFFFFF"/>
          </w:tcPr>
          <w:p w14:paraId="5189CC9A" w14:textId="77777777" w:rsidR="00F900E2" w:rsidRPr="0055773B" w:rsidRDefault="00C8178C" w:rsidP="006B636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="00F900E2" w:rsidRPr="0055773B">
              <w:rPr>
                <w:rFonts w:ascii="Arial" w:hAnsi="Arial" w:cs="Arial"/>
                <w:sz w:val="22"/>
                <w:szCs w:val="22"/>
              </w:rPr>
              <w:t>210**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/>
          </w:tcPr>
          <w:p w14:paraId="2E7B0238" w14:textId="77777777" w:rsidR="00F900E2" w:rsidRPr="0055773B" w:rsidRDefault="00F900E2" w:rsidP="006B6365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1140</w:t>
            </w:r>
          </w:p>
        </w:tc>
      </w:tr>
      <w:tr w:rsidR="00F900E2" w:rsidRPr="0055773B" w14:paraId="5FB93A89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D7D9BB" w14:textId="77777777" w:rsidR="00F900E2" w:rsidRPr="0055773B" w:rsidRDefault="00F900E2" w:rsidP="0045609A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Респираторы марок 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0DC8D00D" w14:textId="77777777" w:rsidR="00F900E2" w:rsidRPr="0055773B" w:rsidRDefault="00F900E2" w:rsidP="0045609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6BE23286" w14:textId="77777777" w:rsidR="00F900E2" w:rsidRPr="0055773B" w:rsidRDefault="00F900E2" w:rsidP="0045609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0E2" w:rsidRPr="0055773B" w14:paraId="4EF91802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60077D59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1A60A889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092E4426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690</w:t>
            </w:r>
          </w:p>
        </w:tc>
      </w:tr>
      <w:tr w:rsidR="00F900E2" w:rsidRPr="0055773B" w14:paraId="6F2F9D34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451AD307" w14:textId="77777777" w:rsidR="00F900E2" w:rsidRPr="0055773B" w:rsidRDefault="00F900E2" w:rsidP="000C3FAB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 xml:space="preserve">SX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трубкой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311E8644" w14:textId="77777777" w:rsidR="00F900E2" w:rsidRPr="0055773B" w:rsidRDefault="00C8178C" w:rsidP="00450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="00F900E2" w:rsidRPr="0055773B">
              <w:rPr>
                <w:rFonts w:ascii="Arial" w:hAnsi="Arial" w:cs="Arial"/>
                <w:sz w:val="22"/>
                <w:szCs w:val="22"/>
              </w:rPr>
              <w:t>110*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7B11A68E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720</w:t>
            </w:r>
          </w:p>
        </w:tc>
      </w:tr>
      <w:tr w:rsidR="00F900E2" w:rsidRPr="0055773B" w14:paraId="5554131B" w14:textId="77777777" w:rsidTr="00B35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/>
        </w:trPr>
        <w:tc>
          <w:tcPr>
            <w:tcW w:w="609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0AECB68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SXP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  <w:p w14:paraId="1CBDFD78" w14:textId="77777777" w:rsidR="00F900E2" w:rsidRPr="0055773B" w:rsidRDefault="00F900E2" w:rsidP="000C3FAB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SXP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  <w:t xml:space="preserve">1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  <w:p w14:paraId="3FB1B046" w14:textId="77777777" w:rsidR="00F900E2" w:rsidRPr="0055773B" w:rsidRDefault="00F900E2" w:rsidP="0066657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SXP</w:t>
            </w:r>
            <w:r w:rsidRPr="00FB6725"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  <w:p w14:paraId="1EC43271" w14:textId="77777777" w:rsidR="00F900E2" w:rsidRPr="0055773B" w:rsidRDefault="00F900E2" w:rsidP="000C3FAB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SXP</w:t>
            </w:r>
            <w:r w:rsidRPr="00FB6725"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  <w:t xml:space="preserve">2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  <w:p w14:paraId="67CFD7B0" w14:textId="77777777" w:rsidR="00F900E2" w:rsidRPr="00FB6725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SXP</w:t>
            </w:r>
            <w:r w:rsidRPr="00FB6725"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  <w:p w14:paraId="2B927572" w14:textId="77777777" w:rsidR="00F900E2" w:rsidRPr="0055773B" w:rsidRDefault="00F900E2" w:rsidP="000C3FAB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SXP</w:t>
            </w:r>
            <w:r w:rsidRPr="00FB6725">
              <w:rPr>
                <w:rStyle w:val="28pt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CB06F95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250</w:t>
            </w:r>
          </w:p>
          <w:p w14:paraId="07B56074" w14:textId="77777777" w:rsidR="00F900E2" w:rsidRPr="0055773B" w:rsidRDefault="00F900E2" w:rsidP="00450B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5773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  <w:p w14:paraId="5441F3E4" w14:textId="77777777" w:rsidR="00F900E2" w:rsidRPr="0055773B" w:rsidRDefault="00F900E2" w:rsidP="0066657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260</w:t>
            </w:r>
          </w:p>
          <w:p w14:paraId="0136630D" w14:textId="77777777" w:rsidR="00F900E2" w:rsidRPr="0055773B" w:rsidRDefault="00F900E2" w:rsidP="00450B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5773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  <w:p w14:paraId="1E828872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310</w:t>
            </w:r>
          </w:p>
          <w:p w14:paraId="10B94307" w14:textId="77777777" w:rsidR="00F900E2" w:rsidRPr="0055773B" w:rsidRDefault="00F900E2" w:rsidP="00E44B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78C"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Pr="0055773B">
              <w:rPr>
                <w:rFonts w:ascii="Arial" w:hAnsi="Arial" w:cs="Arial"/>
                <w:sz w:val="22"/>
                <w:szCs w:val="22"/>
              </w:rPr>
              <w:t>210**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E4D18B5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900</w:t>
            </w:r>
          </w:p>
          <w:p w14:paraId="5EB99994" w14:textId="77777777" w:rsidR="00F900E2" w:rsidRPr="0055773B" w:rsidRDefault="00F900E2" w:rsidP="0066657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930</w:t>
            </w:r>
          </w:p>
          <w:p w14:paraId="11459F58" w14:textId="77777777" w:rsidR="00F900E2" w:rsidRPr="0055773B" w:rsidRDefault="00F900E2" w:rsidP="0066657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930</w:t>
            </w:r>
          </w:p>
          <w:p w14:paraId="36FEA339" w14:textId="77777777" w:rsidR="00F900E2" w:rsidRPr="0055773B" w:rsidRDefault="00F900E2" w:rsidP="0066657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960</w:t>
            </w:r>
          </w:p>
          <w:p w14:paraId="61C89AA5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rStyle w:val="27pt1"/>
                <w:bCs/>
                <w:color w:val="000000"/>
                <w:sz w:val="22"/>
                <w:szCs w:val="22"/>
              </w:rPr>
              <w:t>1110</w:t>
            </w:r>
          </w:p>
          <w:p w14:paraId="67E19D15" w14:textId="77777777" w:rsidR="00F900E2" w:rsidRPr="0055773B" w:rsidRDefault="00F900E2" w:rsidP="00666574">
            <w:pPr>
              <w:pStyle w:val="2f0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1140</w:t>
            </w:r>
          </w:p>
        </w:tc>
      </w:tr>
      <w:tr w:rsidR="00F900E2" w:rsidRPr="0055773B" w14:paraId="518EF710" w14:textId="77777777" w:rsidTr="0021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6096" w:type="dxa"/>
            <w:tcBorders>
              <w:bottom w:val="nil"/>
            </w:tcBorders>
            <w:shd w:val="clear" w:color="auto" w:fill="FFFFFF"/>
          </w:tcPr>
          <w:p w14:paraId="156DE2E7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Респираторы специальных м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а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рок 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NOP3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FFFFFF"/>
          </w:tcPr>
          <w:p w14:paraId="33A68791" w14:textId="77777777" w:rsidR="00F900E2" w:rsidRPr="0055773B" w:rsidRDefault="00F900E2" w:rsidP="00450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FFFFF"/>
          </w:tcPr>
          <w:p w14:paraId="16ABA2BD" w14:textId="77777777" w:rsidR="00F900E2" w:rsidRPr="0055773B" w:rsidRDefault="00F900E2" w:rsidP="00450BCD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</w:tr>
      <w:tr w:rsidR="00F900E2" w:rsidRPr="0055773B" w14:paraId="7C4BAF0D" w14:textId="77777777" w:rsidTr="0021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7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74A908CF" w14:textId="77777777" w:rsidR="00F900E2" w:rsidRPr="0055773B" w:rsidRDefault="00F900E2" w:rsidP="000C3FAB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ОРЗ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13C3F1E6" w14:textId="77777777" w:rsidR="00F900E2" w:rsidRPr="0055773B" w:rsidRDefault="00C8178C" w:rsidP="009400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="00F900E2" w:rsidRPr="0055773B">
              <w:rPr>
                <w:rFonts w:ascii="Arial" w:hAnsi="Arial" w:cs="Arial"/>
                <w:sz w:val="22"/>
                <w:szCs w:val="22"/>
              </w:rPr>
              <w:t>110*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5F23D267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1140</w:t>
            </w:r>
          </w:p>
        </w:tc>
      </w:tr>
      <w:tr w:rsidR="00F900E2" w:rsidRPr="0055773B" w14:paraId="44E87D3D" w14:textId="77777777" w:rsidTr="00F9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FFFFFF"/>
          </w:tcPr>
          <w:p w14:paraId="7E878CAA" w14:textId="77777777" w:rsidR="00F900E2" w:rsidRPr="0055773B" w:rsidRDefault="00F900E2" w:rsidP="0094000E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Н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/>
              </w:rPr>
              <w:t>g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14:paraId="312C5B35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</w:tcPr>
          <w:p w14:paraId="0DB3C711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7pt1"/>
                <w:bCs/>
                <w:color w:val="000000"/>
                <w:sz w:val="22"/>
                <w:szCs w:val="22"/>
              </w:rPr>
              <w:t>1110</w:t>
            </w:r>
          </w:p>
        </w:tc>
      </w:tr>
      <w:tr w:rsidR="00F900E2" w:rsidRPr="0055773B" w14:paraId="73782D5B" w14:textId="77777777" w:rsidTr="0021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609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619717E" w14:textId="77777777" w:rsidR="00F900E2" w:rsidRPr="0055773B" w:rsidRDefault="00F900E2" w:rsidP="000C3FAB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Н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  <w:lang w:val="en-US"/>
              </w:rPr>
              <w:t>g</w:t>
            </w: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 xml:space="preserve">РЗ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с соединительной тру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кой</w:t>
            </w:r>
          </w:p>
          <w:p w14:paraId="3923AA91" w14:textId="77777777" w:rsidR="00212BAC" w:rsidRPr="0055773B" w:rsidRDefault="00212BAC" w:rsidP="00212BAC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8535492" w14:textId="77777777" w:rsidR="00F900E2" w:rsidRPr="0055773B" w:rsidRDefault="00F900E2" w:rsidP="009400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78C" w:rsidRPr="0055773B">
              <w:rPr>
                <w:rFonts w:ascii="Arial" w:hAnsi="Arial" w:cs="Arial"/>
                <w:sz w:val="22"/>
                <w:szCs w:val="22"/>
              </w:rPr>
              <w:t>-/</w:t>
            </w:r>
            <w:r w:rsidRPr="0055773B">
              <w:rPr>
                <w:rFonts w:ascii="Arial" w:hAnsi="Arial" w:cs="Arial"/>
                <w:sz w:val="22"/>
                <w:szCs w:val="22"/>
              </w:rPr>
              <w:t>210**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E01AFD" w14:textId="77777777" w:rsidR="00F900E2" w:rsidRPr="0055773B" w:rsidRDefault="00F900E2" w:rsidP="00666574">
            <w:pPr>
              <w:pStyle w:val="2f0"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5773B">
              <w:rPr>
                <w:rStyle w:val="28pt"/>
                <w:bCs/>
                <w:color w:val="000000"/>
                <w:sz w:val="22"/>
                <w:szCs w:val="22"/>
              </w:rPr>
              <w:t>1140</w:t>
            </w:r>
          </w:p>
        </w:tc>
      </w:tr>
      <w:tr w:rsidR="00212BAC" w:rsidRPr="0055773B" w14:paraId="37438921" w14:textId="77777777" w:rsidTr="0021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6"/>
        </w:trPr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70E6E8" w14:textId="77777777" w:rsidR="007474AA" w:rsidRPr="0055773B" w:rsidRDefault="007474AA" w:rsidP="007474AA">
            <w:pPr>
              <w:pStyle w:val="formattext0"/>
              <w:spacing w:before="0" w:beforeAutospacing="0" w:after="0" w:afterAutospacing="0"/>
              <w:ind w:firstLine="1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Обозначения:</w:t>
            </w:r>
          </w:p>
          <w:p w14:paraId="5A572D05" w14:textId="77777777" w:rsidR="007474AA" w:rsidRPr="0055773B" w:rsidRDefault="007474AA" w:rsidP="007474AA">
            <w:pPr>
              <w:pStyle w:val="formattext0"/>
              <w:spacing w:before="0" w:beforeAutospacing="0" w:after="0" w:afterAutospacing="0"/>
              <w:ind w:firstLine="1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73B">
              <w:rPr>
                <w:rFonts w:ascii="Arial" w:hAnsi="Arial" w:cs="Arial"/>
                <w:sz w:val="22"/>
                <w:szCs w:val="22"/>
              </w:rPr>
              <w:t>«-» - требование не установлено.</w:t>
            </w:r>
          </w:p>
          <w:p w14:paraId="5D66F161" w14:textId="77777777" w:rsidR="007474AA" w:rsidRPr="0055773B" w:rsidRDefault="007474AA" w:rsidP="00212BAC">
            <w:pPr>
              <w:pStyle w:val="2f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  <w:p w14:paraId="51470AE7" w14:textId="77777777" w:rsidR="00212BAC" w:rsidRPr="0055773B" w:rsidRDefault="00212BAC" w:rsidP="007474AA">
            <w:pPr>
              <w:pStyle w:val="2f0"/>
              <w:ind w:firstLine="14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Примечания:</w:t>
            </w:r>
          </w:p>
          <w:p w14:paraId="2D7A12A4" w14:textId="77777777" w:rsidR="00212BAC" w:rsidRPr="0055773B" w:rsidRDefault="00212BAC" w:rsidP="007474AA">
            <w:pPr>
              <w:pStyle w:val="2f0"/>
              <w:ind w:firstLine="14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1) * норматив для респираторов с противогазовыми фильтрами по ГОСТ 12.4.122 с и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дексом «8»;</w:t>
            </w:r>
            <w:r w:rsidR="002D29A5"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F29E56F" w14:textId="77777777" w:rsidR="00212BAC" w:rsidRPr="0055773B" w:rsidRDefault="00212BAC" w:rsidP="007474AA">
            <w:pPr>
              <w:pStyle w:val="2f0"/>
              <w:ind w:firstLine="14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2) ** норматив для респиратора с комбинированными фильтрами по ГОСТ 12.4.122 с индексом «18».</w:t>
            </w:r>
          </w:p>
          <w:p w14:paraId="4553B495" w14:textId="77777777" w:rsidR="00212BAC" w:rsidRPr="0055773B" w:rsidRDefault="00212BAC" w:rsidP="00212BAC">
            <w:pPr>
              <w:pStyle w:val="2f0"/>
              <w:spacing w:after="0" w:line="240" w:lineRule="auto"/>
              <w:contextualSpacing/>
              <w:jc w:val="left"/>
              <w:rPr>
                <w:rStyle w:val="28pt"/>
                <w:bCs/>
                <w:color w:val="000000"/>
                <w:sz w:val="22"/>
                <w:szCs w:val="22"/>
              </w:rPr>
            </w:pP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Респираторы, в комплект поставки которых входят противогазовые или комбинированные фильтры большого габарита с радиальным направлением газопаровоздушной смеси по ГОСТ 12.4.122, допо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л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нительно маркируются и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дексами «8»</w:t>
            </w:r>
            <w:r w:rsidR="002E021D"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5773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или «18» соответственно.</w:t>
            </w:r>
          </w:p>
        </w:tc>
      </w:tr>
    </w:tbl>
    <w:p w14:paraId="34F07807" w14:textId="77777777" w:rsidR="00044545" w:rsidRPr="0055773B" w:rsidRDefault="00044545" w:rsidP="00D4244A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08397180" w14:textId="77777777" w:rsidR="004A197E" w:rsidRPr="0055773B" w:rsidRDefault="00920409" w:rsidP="00F96026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</w:t>
      </w:r>
      <w:r w:rsidR="00E30BB4">
        <w:rPr>
          <w:rFonts w:ascii="Arial" w:hAnsi="Arial" w:cs="Arial"/>
          <w:color w:val="000000"/>
          <w:sz w:val="24"/>
          <w:szCs w:val="24"/>
        </w:rPr>
        <w:t>10</w:t>
      </w:r>
      <w:r w:rsidR="004A197E" w:rsidRPr="0055773B">
        <w:rPr>
          <w:rFonts w:ascii="Arial" w:hAnsi="Arial" w:cs="Arial"/>
          <w:color w:val="000000"/>
          <w:sz w:val="24"/>
          <w:szCs w:val="24"/>
        </w:rPr>
        <w:t xml:space="preserve"> Фильтры противогазовые и комбинированные должны соответствовать тр</w:t>
      </w:r>
      <w:r w:rsidR="004A197E" w:rsidRPr="0055773B">
        <w:rPr>
          <w:rFonts w:ascii="Arial" w:hAnsi="Arial" w:cs="Arial"/>
          <w:color w:val="000000"/>
          <w:sz w:val="24"/>
          <w:szCs w:val="24"/>
        </w:rPr>
        <w:t>е</w:t>
      </w:r>
      <w:r w:rsidR="004A197E" w:rsidRPr="0055773B">
        <w:rPr>
          <w:rFonts w:ascii="Arial" w:hAnsi="Arial" w:cs="Arial"/>
          <w:color w:val="000000"/>
          <w:sz w:val="24"/>
          <w:szCs w:val="24"/>
        </w:rPr>
        <w:t>бованиям ГОСТ 12.4.235 и</w:t>
      </w:r>
      <w:r w:rsidR="00976B4E" w:rsidRPr="0055773B">
        <w:rPr>
          <w:rFonts w:ascii="Arial" w:hAnsi="Arial" w:cs="Arial"/>
          <w:color w:val="000000"/>
          <w:sz w:val="24"/>
          <w:szCs w:val="24"/>
        </w:rPr>
        <w:t>ли</w:t>
      </w:r>
      <w:r w:rsidR="004A197E" w:rsidRPr="0055773B">
        <w:rPr>
          <w:rFonts w:ascii="Arial" w:hAnsi="Arial" w:cs="Arial"/>
          <w:color w:val="000000"/>
          <w:sz w:val="24"/>
          <w:szCs w:val="24"/>
        </w:rPr>
        <w:t xml:space="preserve"> ГОСТ 12.4.122, противоаэрозольные </w:t>
      </w:r>
      <w:r w:rsidR="00976B4E" w:rsidRPr="0055773B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4A197E" w:rsidRPr="0055773B">
        <w:rPr>
          <w:rFonts w:ascii="Arial" w:hAnsi="Arial" w:cs="Arial"/>
          <w:color w:val="000000"/>
          <w:sz w:val="24"/>
          <w:szCs w:val="24"/>
        </w:rPr>
        <w:t>ГОСТ 12.4.246.</w:t>
      </w:r>
    </w:p>
    <w:p w14:paraId="1EC3DD85" w14:textId="77777777" w:rsidR="004A197E" w:rsidRPr="0055773B" w:rsidRDefault="004A197E" w:rsidP="00482F59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>5.1.1</w:t>
      </w:r>
      <w:r w:rsidR="00E30BB4">
        <w:rPr>
          <w:rFonts w:ascii="Arial" w:hAnsi="Arial" w:cs="Arial"/>
          <w:color w:val="000000"/>
          <w:sz w:val="24"/>
          <w:szCs w:val="24"/>
        </w:rPr>
        <w:t>1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1F6CA9" w:rsidRPr="0055773B">
        <w:rPr>
          <w:rFonts w:ascii="Arial" w:hAnsi="Arial" w:cs="Arial"/>
          <w:color w:val="000000"/>
          <w:sz w:val="24"/>
          <w:szCs w:val="24"/>
        </w:rPr>
        <w:t>Полумаски должны соответствовать требованиям ГОСТ 12.4.244.</w:t>
      </w:r>
    </w:p>
    <w:p w14:paraId="5B15FCA0" w14:textId="77777777" w:rsidR="00B3535A" w:rsidRPr="0055773B" w:rsidRDefault="00B3535A" w:rsidP="00FF3298">
      <w:pPr>
        <w:shd w:val="clear" w:color="auto" w:fill="FFFFFF"/>
        <w:tabs>
          <w:tab w:val="left" w:pos="1166"/>
        </w:tabs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</w:p>
    <w:p w14:paraId="758960A3" w14:textId="77777777" w:rsidR="00B3535A" w:rsidRPr="0055773B" w:rsidRDefault="00B3535A" w:rsidP="00FF3298">
      <w:pPr>
        <w:shd w:val="clear" w:color="auto" w:fill="FFFFFF"/>
        <w:tabs>
          <w:tab w:val="left" w:pos="1166"/>
        </w:tabs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</w:p>
    <w:p w14:paraId="324D373D" w14:textId="77777777" w:rsidR="00B3535A" w:rsidRPr="0055773B" w:rsidRDefault="00B3535A" w:rsidP="00FF3298">
      <w:pPr>
        <w:shd w:val="clear" w:color="auto" w:fill="FFFFFF"/>
        <w:tabs>
          <w:tab w:val="left" w:pos="1166"/>
        </w:tabs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</w:p>
    <w:p w14:paraId="574CF9E6" w14:textId="77777777" w:rsidR="00FF3298" w:rsidRPr="0055773B" w:rsidRDefault="00920409" w:rsidP="00FF3298">
      <w:pPr>
        <w:shd w:val="clear" w:color="auto" w:fill="FFFFFF"/>
        <w:tabs>
          <w:tab w:val="left" w:pos="1166"/>
        </w:tabs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lastRenderedPageBreak/>
        <w:t>5.1.1</w:t>
      </w:r>
      <w:r w:rsidR="00E30BB4">
        <w:rPr>
          <w:rFonts w:ascii="Arial" w:hAnsi="Arial" w:cs="Arial"/>
          <w:color w:val="000000"/>
          <w:sz w:val="24"/>
          <w:szCs w:val="24"/>
        </w:rPr>
        <w:t>2</w:t>
      </w:r>
      <w:r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Респиратор должен быть работоспособен после механического и темпер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а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турного воздействия. Работоспособность после механического и температурного во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з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действия должна быть подтверждена значениями показателей</w:t>
      </w:r>
      <w:r w:rsidR="00976B4E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253CDA" w:rsidRPr="0055773B">
        <w:rPr>
          <w:rFonts w:ascii="Arial" w:hAnsi="Arial" w:cs="Arial"/>
          <w:color w:val="000000"/>
          <w:sz w:val="24"/>
          <w:szCs w:val="24"/>
        </w:rPr>
        <w:t>по 5.1.4, 5.1.5, 5.1.8, 5.1.12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 xml:space="preserve"> после проведения механического и темпер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а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турного воздействия на образцы</w:t>
      </w:r>
      <w:r w:rsidR="00253CDA" w:rsidRPr="0055773B">
        <w:rPr>
          <w:rFonts w:ascii="Arial" w:hAnsi="Arial" w:cs="Arial"/>
          <w:color w:val="000000"/>
          <w:sz w:val="24"/>
          <w:szCs w:val="24"/>
        </w:rPr>
        <w:t xml:space="preserve"> по 9.3 и 9.4 соответственно</w:t>
      </w:r>
      <w:r w:rsidR="00FF3298" w:rsidRPr="0055773B">
        <w:rPr>
          <w:rFonts w:ascii="Arial" w:hAnsi="Arial" w:cs="Arial"/>
          <w:color w:val="000000"/>
          <w:sz w:val="24"/>
          <w:szCs w:val="24"/>
        </w:rPr>
        <w:t>.</w:t>
      </w:r>
    </w:p>
    <w:p w14:paraId="3F1BC51F" w14:textId="77777777" w:rsidR="00976B4E" w:rsidRPr="0055773B" w:rsidRDefault="00976B4E" w:rsidP="00976B4E">
      <w:pPr>
        <w:shd w:val="clear" w:color="auto" w:fill="FFFFFF"/>
        <w:tabs>
          <w:tab w:val="left" w:pos="1166"/>
        </w:tabs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bCs/>
          <w:color w:val="000000"/>
          <w:sz w:val="24"/>
          <w:szCs w:val="24"/>
        </w:rPr>
        <w:t>5.1.1</w:t>
      </w:r>
      <w:r w:rsidR="00E30BB4">
        <w:rPr>
          <w:rFonts w:ascii="Arial" w:hAnsi="Arial" w:cs="Arial"/>
          <w:bCs/>
          <w:color w:val="000000"/>
          <w:sz w:val="24"/>
          <w:szCs w:val="24"/>
        </w:rPr>
        <w:t>3</w:t>
      </w:r>
      <w:r w:rsidRPr="0055773B">
        <w:rPr>
          <w:rFonts w:ascii="Arial" w:hAnsi="Arial" w:cs="Arial"/>
          <w:bCs/>
          <w:color w:val="000000"/>
          <w:sz w:val="24"/>
          <w:szCs w:val="24"/>
        </w:rPr>
        <w:t xml:space="preserve"> Соединения «фильтр – полумаска», «фильтр – соединительная трубка» и «соединительная трубка – полумаска» должны   выдерживать   силу   растяжения 50 Н, направленную перпендикулярно к плоскости соединительных элементов.</w:t>
      </w:r>
    </w:p>
    <w:p w14:paraId="27660490" w14:textId="77777777" w:rsidR="004A197E" w:rsidRPr="0055773B" w:rsidRDefault="004A197E" w:rsidP="00F96026">
      <w:pPr>
        <w:shd w:val="clear" w:color="auto" w:fill="FFFFFF"/>
        <w:tabs>
          <w:tab w:val="left" w:pos="888"/>
        </w:tabs>
        <w:spacing w:line="360" w:lineRule="auto"/>
        <w:ind w:left="14" w:right="29" w:firstLine="412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b/>
          <w:bCs/>
          <w:color w:val="000000"/>
          <w:sz w:val="24"/>
          <w:szCs w:val="24"/>
        </w:rPr>
        <w:t>5.2</w:t>
      </w:r>
      <w:r w:rsidRPr="0055773B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Требования к сырью, материалам и </w:t>
      </w:r>
      <w:r w:rsidR="00976B4E" w:rsidRPr="0055773B">
        <w:rPr>
          <w:rFonts w:ascii="Arial" w:hAnsi="Arial" w:cs="Arial"/>
          <w:b/>
          <w:bCs/>
          <w:color w:val="000000"/>
          <w:sz w:val="24"/>
          <w:szCs w:val="24"/>
        </w:rPr>
        <w:t>покупным изделиям</w:t>
      </w:r>
    </w:p>
    <w:p w14:paraId="0FC9DB09" w14:textId="77777777" w:rsidR="0000467C" w:rsidRPr="0055773B" w:rsidRDefault="004A197E" w:rsidP="0000467C">
      <w:pPr>
        <w:shd w:val="clear" w:color="auto" w:fill="FFFFFF"/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  <w:r w:rsidRPr="0055773B">
        <w:rPr>
          <w:rFonts w:ascii="Arial" w:hAnsi="Arial" w:cs="Arial"/>
          <w:color w:val="000000"/>
          <w:sz w:val="24"/>
          <w:szCs w:val="24"/>
        </w:rPr>
        <w:t xml:space="preserve">Сырье, материалы и покупные изделия должны соответствовать </w:t>
      </w:r>
      <w:r w:rsidR="0000467C" w:rsidRPr="0055773B">
        <w:rPr>
          <w:rFonts w:ascii="Arial" w:hAnsi="Arial" w:cs="Arial"/>
          <w:color w:val="000000"/>
          <w:sz w:val="24"/>
          <w:szCs w:val="24"/>
        </w:rPr>
        <w:t xml:space="preserve">санитарно-химическим, органолептическим и токсиколого-гигиеническим показателям </w:t>
      </w:r>
      <w:r w:rsidR="00C85B5C" w:rsidRPr="0055773B">
        <w:rPr>
          <w:rFonts w:ascii="Arial" w:hAnsi="Arial" w:cs="Arial"/>
          <w:bCs/>
          <w:color w:val="000000"/>
          <w:spacing w:val="-3"/>
          <w:sz w:val="24"/>
          <w:szCs w:val="24"/>
        </w:rPr>
        <w:t>технических регламентов</w:t>
      </w:r>
      <w:r w:rsidR="00C85B5C" w:rsidRPr="0055773B">
        <w:rPr>
          <w:rFonts w:ascii="Arial" w:hAnsi="Arial" w:cs="Arial"/>
          <w:color w:val="000000"/>
          <w:sz w:val="24"/>
          <w:szCs w:val="24"/>
        </w:rPr>
        <w:t xml:space="preserve"> </w:t>
      </w:r>
      <w:r w:rsidR="0000467C" w:rsidRPr="0055773B">
        <w:rPr>
          <w:rFonts w:ascii="Arial" w:hAnsi="Arial" w:cs="Arial"/>
          <w:color w:val="000000"/>
          <w:sz w:val="24"/>
          <w:szCs w:val="24"/>
        </w:rPr>
        <w:t>или нормативным правовым актам, действующим на территории страны, принявшей ста</w:t>
      </w:r>
      <w:r w:rsidR="0000467C" w:rsidRPr="0055773B">
        <w:rPr>
          <w:rFonts w:ascii="Arial" w:hAnsi="Arial" w:cs="Arial"/>
          <w:color w:val="000000"/>
          <w:sz w:val="24"/>
          <w:szCs w:val="24"/>
        </w:rPr>
        <w:t>н</w:t>
      </w:r>
      <w:r w:rsidR="0000467C" w:rsidRPr="0055773B">
        <w:rPr>
          <w:rFonts w:ascii="Arial" w:hAnsi="Arial" w:cs="Arial"/>
          <w:color w:val="000000"/>
          <w:sz w:val="24"/>
          <w:szCs w:val="24"/>
        </w:rPr>
        <w:t>дарт.</w:t>
      </w:r>
    </w:p>
    <w:p w14:paraId="4DE4B020" w14:textId="77777777" w:rsidR="00C85B5C" w:rsidRPr="0055773B" w:rsidRDefault="00C85B5C" w:rsidP="00C85B5C">
      <w:pPr>
        <w:ind w:firstLine="426"/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прив</w:t>
      </w:r>
      <w:r w:rsidRPr="0055773B">
        <w:rPr>
          <w:rFonts w:ascii="Arial" w:hAnsi="Arial" w:cs="Arial"/>
          <w:sz w:val="20"/>
          <w:szCs w:val="20"/>
          <w:lang w:eastAsia="zh-CN"/>
        </w:rPr>
        <w:t>е</w:t>
      </w:r>
      <w:r w:rsidRPr="0055773B">
        <w:rPr>
          <w:rFonts w:ascii="Arial" w:hAnsi="Arial" w:cs="Arial"/>
          <w:sz w:val="20"/>
          <w:szCs w:val="20"/>
          <w:lang w:eastAsia="zh-CN"/>
        </w:rPr>
        <w:t>дена в приложении А.</w:t>
      </w:r>
    </w:p>
    <w:p w14:paraId="59459CE1" w14:textId="77777777" w:rsidR="00C85B5C" w:rsidRPr="0055773B" w:rsidRDefault="00C85B5C" w:rsidP="0000467C">
      <w:pPr>
        <w:shd w:val="clear" w:color="auto" w:fill="FFFFFF"/>
        <w:spacing w:line="360" w:lineRule="auto"/>
        <w:ind w:left="14" w:right="29" w:firstLine="412"/>
        <w:jc w:val="both"/>
        <w:rPr>
          <w:rFonts w:ascii="Arial" w:hAnsi="Arial" w:cs="Arial"/>
          <w:color w:val="000000"/>
          <w:sz w:val="24"/>
          <w:szCs w:val="24"/>
        </w:rPr>
      </w:pPr>
    </w:p>
    <w:p w14:paraId="5EA05B19" w14:textId="77777777" w:rsidR="00E6042B" w:rsidRPr="0055773B" w:rsidRDefault="00E6042B" w:rsidP="0000467C">
      <w:pPr>
        <w:shd w:val="clear" w:color="auto" w:fill="FFFFFF"/>
        <w:spacing w:line="360" w:lineRule="auto"/>
        <w:ind w:left="14" w:right="29" w:firstLine="412"/>
        <w:jc w:val="both"/>
        <w:rPr>
          <w:rFonts w:ascii="Arial" w:hAnsi="Arial" w:cs="Arial"/>
          <w:b/>
          <w:sz w:val="24"/>
          <w:szCs w:val="24"/>
        </w:rPr>
      </w:pPr>
      <w:r w:rsidRPr="0055773B">
        <w:rPr>
          <w:rFonts w:ascii="Arial" w:hAnsi="Arial" w:cs="Arial"/>
          <w:b/>
          <w:sz w:val="24"/>
          <w:szCs w:val="24"/>
        </w:rPr>
        <w:t>5.3 Комплектность</w:t>
      </w:r>
    </w:p>
    <w:p w14:paraId="48D3B57C" w14:textId="77777777" w:rsidR="00B66CA8" w:rsidRPr="0055773B" w:rsidRDefault="00E6042B" w:rsidP="00F96026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5.3.1 </w:t>
      </w:r>
      <w:r w:rsidR="006D5D21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В комплект </w:t>
      </w:r>
      <w:r w:rsidR="001F6CA9" w:rsidRPr="0055773B">
        <w:rPr>
          <w:rFonts w:ascii="Arial" w:hAnsi="Arial" w:cs="Arial"/>
        </w:rPr>
        <w:t xml:space="preserve">респиратора </w:t>
      </w:r>
      <w:r w:rsidRPr="0055773B">
        <w:rPr>
          <w:rFonts w:ascii="Arial" w:hAnsi="Arial" w:cs="Arial"/>
        </w:rPr>
        <w:t>должны входить:</w:t>
      </w:r>
    </w:p>
    <w:p w14:paraId="7CE622FF" w14:textId="77777777" w:rsidR="00B66CA8" w:rsidRPr="0055773B" w:rsidRDefault="00E6042B" w:rsidP="00F96026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- лицевая часть </w:t>
      </w:r>
      <w:r w:rsidR="00976B4E" w:rsidRPr="0055773B">
        <w:rPr>
          <w:rFonts w:ascii="Arial" w:hAnsi="Arial" w:cs="Arial"/>
        </w:rPr>
        <w:t xml:space="preserve"> из изолирующих материалов </w:t>
      </w:r>
      <w:r w:rsidRPr="0055773B">
        <w:rPr>
          <w:rFonts w:ascii="Arial" w:hAnsi="Arial" w:cs="Arial"/>
        </w:rPr>
        <w:t xml:space="preserve">в виде </w:t>
      </w:r>
      <w:r w:rsidR="001F6CA9" w:rsidRPr="0055773B">
        <w:rPr>
          <w:rFonts w:ascii="Arial" w:hAnsi="Arial" w:cs="Arial"/>
        </w:rPr>
        <w:t>полу</w:t>
      </w:r>
      <w:r w:rsidRPr="0055773B">
        <w:rPr>
          <w:rFonts w:ascii="Arial" w:hAnsi="Arial" w:cs="Arial"/>
        </w:rPr>
        <w:t>маски;</w:t>
      </w:r>
    </w:p>
    <w:p w14:paraId="23D97F62" w14:textId="77777777" w:rsidR="00B66CA8" w:rsidRPr="0055773B" w:rsidRDefault="00E6042B" w:rsidP="00F96026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- фильтр(ы) различных марок и классов или их сочетаний</w:t>
      </w:r>
      <w:r w:rsidR="009F55D0" w:rsidRPr="0055773B">
        <w:rPr>
          <w:rFonts w:ascii="Arial" w:hAnsi="Arial" w:cs="Arial"/>
        </w:rPr>
        <w:t xml:space="preserve"> по </w:t>
      </w:r>
      <w:r w:rsidR="009F55D0" w:rsidRPr="0055773B">
        <w:rPr>
          <w:rFonts w:ascii="Arial" w:hAnsi="Arial" w:cs="Arial"/>
          <w:color w:val="000000"/>
        </w:rPr>
        <w:t>ГОСТ 12.4.235 или  ГОСТ 12.4.122</w:t>
      </w:r>
      <w:r w:rsidR="009F55D0" w:rsidRPr="0055773B">
        <w:rPr>
          <w:rFonts w:ascii="Arial" w:hAnsi="Arial" w:cs="Arial"/>
          <w:i/>
        </w:rPr>
        <w:t xml:space="preserve"> </w:t>
      </w:r>
      <w:r w:rsidRPr="0055773B">
        <w:rPr>
          <w:rFonts w:ascii="Arial" w:hAnsi="Arial" w:cs="Arial"/>
        </w:rPr>
        <w:t>, или фильтры противоаэр</w:t>
      </w:r>
      <w:r w:rsidRPr="0055773B">
        <w:rPr>
          <w:rFonts w:ascii="Arial" w:hAnsi="Arial" w:cs="Arial"/>
        </w:rPr>
        <w:t>о</w:t>
      </w:r>
      <w:r w:rsidRPr="0055773B">
        <w:rPr>
          <w:rFonts w:ascii="Arial" w:hAnsi="Arial" w:cs="Arial"/>
        </w:rPr>
        <w:t xml:space="preserve">зольные по </w:t>
      </w:r>
      <w:hyperlink r:id="rId16" w:history="1">
        <w:r w:rsidRPr="0055773B">
          <w:rPr>
            <w:rStyle w:val="af3"/>
            <w:rFonts w:ascii="Arial" w:hAnsi="Arial" w:cs="Arial"/>
            <w:color w:val="auto"/>
            <w:u w:val="none"/>
          </w:rPr>
          <w:t>ГОСТ 12.4.246</w:t>
        </w:r>
      </w:hyperlink>
      <w:r w:rsidRPr="0055773B">
        <w:rPr>
          <w:rFonts w:ascii="Arial" w:hAnsi="Arial" w:cs="Arial"/>
        </w:rPr>
        <w:t>;</w:t>
      </w:r>
    </w:p>
    <w:p w14:paraId="69F8980F" w14:textId="77777777" w:rsidR="00B66CA8" w:rsidRPr="0055773B" w:rsidRDefault="005026B8" w:rsidP="00F96026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- с</w:t>
      </w:r>
      <w:r w:rsidR="009A30F0" w:rsidRPr="0055773B">
        <w:rPr>
          <w:rFonts w:ascii="Arial" w:hAnsi="Arial" w:cs="Arial"/>
        </w:rPr>
        <w:t>оединительная(ые)</w:t>
      </w:r>
      <w:r w:rsidRPr="0055773B">
        <w:rPr>
          <w:rFonts w:ascii="Arial" w:hAnsi="Arial" w:cs="Arial"/>
        </w:rPr>
        <w:t xml:space="preserve"> т</w:t>
      </w:r>
      <w:r w:rsidR="009A30F0" w:rsidRPr="0055773B">
        <w:rPr>
          <w:rFonts w:ascii="Arial" w:hAnsi="Arial" w:cs="Arial"/>
        </w:rPr>
        <w:t>рубка</w:t>
      </w:r>
      <w:r w:rsidR="00D05E4C" w:rsidRPr="0055773B">
        <w:rPr>
          <w:rFonts w:ascii="Arial" w:hAnsi="Arial" w:cs="Arial"/>
        </w:rPr>
        <w:t xml:space="preserve">(и) </w:t>
      </w:r>
      <w:r w:rsidR="00933690" w:rsidRPr="0055773B">
        <w:rPr>
          <w:rFonts w:ascii="Arial" w:hAnsi="Arial" w:cs="Arial"/>
        </w:rPr>
        <w:t>(</w:t>
      </w:r>
      <w:r w:rsidR="00D05E4C" w:rsidRPr="0055773B">
        <w:rPr>
          <w:rFonts w:ascii="Arial" w:hAnsi="Arial" w:cs="Arial"/>
        </w:rPr>
        <w:t xml:space="preserve">при </w:t>
      </w:r>
      <w:r w:rsidR="00933690" w:rsidRPr="0055773B">
        <w:rPr>
          <w:rFonts w:ascii="Arial" w:hAnsi="Arial" w:cs="Arial"/>
        </w:rPr>
        <w:t>массе фильтра</w:t>
      </w:r>
      <w:r w:rsidRPr="0055773B">
        <w:rPr>
          <w:rFonts w:ascii="Arial" w:hAnsi="Arial" w:cs="Arial"/>
        </w:rPr>
        <w:t xml:space="preserve">(ов) более </w:t>
      </w:r>
      <w:r w:rsidR="00C22FFF" w:rsidRPr="0055773B">
        <w:rPr>
          <w:rFonts w:ascii="Arial" w:hAnsi="Arial" w:cs="Arial"/>
        </w:rPr>
        <w:t>3</w:t>
      </w:r>
      <w:r w:rsidRPr="0055773B">
        <w:rPr>
          <w:rFonts w:ascii="Arial" w:hAnsi="Arial" w:cs="Arial"/>
        </w:rPr>
        <w:t>00 г);</w:t>
      </w:r>
    </w:p>
    <w:p w14:paraId="00EE5FE7" w14:textId="77777777" w:rsidR="00B66CA8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- сумка или система для хранения и ношения </w:t>
      </w:r>
      <w:r w:rsidR="00583CE5" w:rsidRPr="0055773B">
        <w:rPr>
          <w:rFonts w:ascii="Arial" w:hAnsi="Arial" w:cs="Arial"/>
        </w:rPr>
        <w:t>респиратора</w:t>
      </w:r>
      <w:r w:rsidRPr="0055773B">
        <w:rPr>
          <w:rFonts w:ascii="Arial" w:hAnsi="Arial" w:cs="Arial"/>
        </w:rPr>
        <w:t>;</w:t>
      </w:r>
    </w:p>
    <w:p w14:paraId="53E1DC56" w14:textId="77777777" w:rsidR="00B66CA8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- руководство по эксплуатации (1 шт. на наименьшую упаковочную единицу);</w:t>
      </w:r>
    </w:p>
    <w:p w14:paraId="1ACEAAA9" w14:textId="77777777" w:rsidR="00E6042B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- паспорт</w:t>
      </w:r>
      <w:r w:rsidR="00976B4E" w:rsidRPr="0055773B">
        <w:rPr>
          <w:rFonts w:ascii="Arial" w:hAnsi="Arial" w:cs="Arial"/>
        </w:rPr>
        <w:t xml:space="preserve"> (формуляр)</w:t>
      </w:r>
      <w:r w:rsidRPr="0055773B">
        <w:rPr>
          <w:rFonts w:ascii="Arial" w:hAnsi="Arial" w:cs="Arial"/>
        </w:rPr>
        <w:t xml:space="preserve"> на партию. </w:t>
      </w:r>
    </w:p>
    <w:p w14:paraId="0575C50E" w14:textId="77777777" w:rsidR="00E6042B" w:rsidRPr="0055773B" w:rsidRDefault="00E6042B" w:rsidP="002A6532">
      <w:pPr>
        <w:pStyle w:val="30"/>
        <w:spacing w:before="0" w:after="0" w:line="360" w:lineRule="auto"/>
        <w:ind w:left="14" w:right="29" w:firstLine="412"/>
        <w:jc w:val="both"/>
        <w:rPr>
          <w:sz w:val="24"/>
          <w:szCs w:val="24"/>
        </w:rPr>
      </w:pPr>
      <w:r w:rsidRPr="0055773B">
        <w:rPr>
          <w:sz w:val="24"/>
          <w:szCs w:val="24"/>
        </w:rPr>
        <w:t xml:space="preserve">5.4 </w:t>
      </w:r>
      <w:r w:rsidR="006D5D21" w:rsidRPr="0055773B">
        <w:rPr>
          <w:sz w:val="24"/>
          <w:szCs w:val="24"/>
        </w:rPr>
        <w:t xml:space="preserve"> </w:t>
      </w:r>
      <w:r w:rsidRPr="0055773B">
        <w:rPr>
          <w:sz w:val="24"/>
          <w:szCs w:val="24"/>
        </w:rPr>
        <w:t>Маркировка</w:t>
      </w:r>
    </w:p>
    <w:p w14:paraId="12154B48" w14:textId="77777777" w:rsidR="00B66CA8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  <w:b/>
          <w:bCs/>
        </w:rPr>
        <w:t xml:space="preserve">5.4.1 </w:t>
      </w:r>
      <w:r w:rsidR="006D5D21" w:rsidRPr="0055773B">
        <w:rPr>
          <w:rFonts w:ascii="Arial" w:hAnsi="Arial" w:cs="Arial"/>
          <w:b/>
          <w:bCs/>
        </w:rPr>
        <w:t xml:space="preserve"> </w:t>
      </w:r>
      <w:r w:rsidRPr="0055773B">
        <w:rPr>
          <w:rFonts w:ascii="Arial" w:hAnsi="Arial" w:cs="Arial"/>
          <w:b/>
          <w:bCs/>
        </w:rPr>
        <w:t xml:space="preserve">Маркировка </w:t>
      </w:r>
      <w:r w:rsidR="00AE414B" w:rsidRPr="0055773B">
        <w:rPr>
          <w:rFonts w:ascii="Arial" w:hAnsi="Arial" w:cs="Arial"/>
          <w:b/>
          <w:bCs/>
        </w:rPr>
        <w:t>респираторов</w:t>
      </w:r>
    </w:p>
    <w:p w14:paraId="55F5CE8A" w14:textId="77777777" w:rsidR="00B66CA8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Каждый </w:t>
      </w:r>
      <w:r w:rsidR="00AE414B" w:rsidRPr="0055773B">
        <w:rPr>
          <w:rFonts w:ascii="Arial" w:hAnsi="Arial" w:cs="Arial"/>
        </w:rPr>
        <w:t>респиратор</w:t>
      </w:r>
      <w:r w:rsidRPr="0055773B">
        <w:rPr>
          <w:rFonts w:ascii="Arial" w:hAnsi="Arial" w:cs="Arial"/>
        </w:rPr>
        <w:t xml:space="preserve">, включая комплектующие изделия, должен иметь маркировку согласно </w:t>
      </w:r>
      <w:r w:rsidR="00C85B5C" w:rsidRPr="0055773B">
        <w:rPr>
          <w:rFonts w:ascii="Arial" w:hAnsi="Arial" w:cs="Arial"/>
        </w:rPr>
        <w:t>техническим регламентам и нормативным правовым актам, действующим на территории государства, принявшего стандарт</w:t>
      </w:r>
      <w:r w:rsidRPr="0055773B">
        <w:rPr>
          <w:rFonts w:ascii="Arial" w:hAnsi="Arial" w:cs="Arial"/>
        </w:rPr>
        <w:t>. Марки</w:t>
      </w:r>
      <w:r w:rsidR="00AE414B" w:rsidRPr="0055773B">
        <w:rPr>
          <w:rFonts w:ascii="Arial" w:hAnsi="Arial" w:cs="Arial"/>
        </w:rPr>
        <w:t>ровка наносится непосредстве</w:t>
      </w:r>
      <w:r w:rsidR="00AE414B" w:rsidRPr="0055773B">
        <w:rPr>
          <w:rFonts w:ascii="Arial" w:hAnsi="Arial" w:cs="Arial"/>
        </w:rPr>
        <w:t>н</w:t>
      </w:r>
      <w:r w:rsidR="00AE414B" w:rsidRPr="0055773B">
        <w:rPr>
          <w:rFonts w:ascii="Arial" w:hAnsi="Arial" w:cs="Arial"/>
        </w:rPr>
        <w:t xml:space="preserve">но </w:t>
      </w:r>
      <w:r w:rsidRPr="0055773B">
        <w:rPr>
          <w:rFonts w:ascii="Arial" w:hAnsi="Arial" w:cs="Arial"/>
        </w:rPr>
        <w:t>на изделие и на его упако</w:t>
      </w:r>
      <w:r w:rsidRPr="0055773B">
        <w:rPr>
          <w:rFonts w:ascii="Arial" w:hAnsi="Arial" w:cs="Arial"/>
        </w:rPr>
        <w:t>в</w:t>
      </w:r>
      <w:r w:rsidRPr="0055773B">
        <w:rPr>
          <w:rFonts w:ascii="Arial" w:hAnsi="Arial" w:cs="Arial"/>
        </w:rPr>
        <w:t>ку.</w:t>
      </w:r>
    </w:p>
    <w:p w14:paraId="5201659D" w14:textId="77777777" w:rsidR="00C85B5C" w:rsidRPr="0055773B" w:rsidRDefault="00C85B5C" w:rsidP="00C85B5C">
      <w:pPr>
        <w:spacing w:after="24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</w:t>
      </w:r>
      <w:r w:rsidRPr="0055773B">
        <w:rPr>
          <w:rFonts w:ascii="Arial" w:hAnsi="Arial" w:cs="Arial"/>
          <w:sz w:val="20"/>
          <w:szCs w:val="20"/>
          <w:lang w:eastAsia="zh-CN"/>
        </w:rPr>
        <w:t>и</w:t>
      </w:r>
      <w:r w:rsidRPr="0055773B">
        <w:rPr>
          <w:rFonts w:ascii="Arial" w:hAnsi="Arial" w:cs="Arial"/>
          <w:sz w:val="20"/>
          <w:szCs w:val="20"/>
          <w:lang w:eastAsia="zh-CN"/>
        </w:rPr>
        <w:t>ведена в приложении А.</w:t>
      </w:r>
    </w:p>
    <w:p w14:paraId="1AA41DF1" w14:textId="77777777" w:rsidR="00C85B5C" w:rsidRPr="0055773B" w:rsidRDefault="00C85B5C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</w:p>
    <w:p w14:paraId="251D5B3A" w14:textId="77777777" w:rsidR="00E6042B" w:rsidRPr="0055773B" w:rsidRDefault="00976B4E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  <w:bCs/>
        </w:rPr>
        <w:t>Респираторы, в комплект поставки которых входят противогазовые или комбинир</w:t>
      </w:r>
      <w:r w:rsidRPr="0055773B">
        <w:rPr>
          <w:rFonts w:ascii="Arial" w:hAnsi="Arial" w:cs="Arial"/>
          <w:bCs/>
        </w:rPr>
        <w:t>о</w:t>
      </w:r>
      <w:r w:rsidRPr="0055773B">
        <w:rPr>
          <w:rFonts w:ascii="Arial" w:hAnsi="Arial" w:cs="Arial"/>
          <w:bCs/>
        </w:rPr>
        <w:t xml:space="preserve">ванные фильтры большого габарита с радиальным направлением газопаровоздушного </w:t>
      </w:r>
      <w:r w:rsidRPr="0055773B">
        <w:rPr>
          <w:rFonts w:ascii="Arial" w:hAnsi="Arial" w:cs="Arial"/>
          <w:bCs/>
        </w:rPr>
        <w:lastRenderedPageBreak/>
        <w:t>потока по ГОСТ 12.4.122, дополнительно мар</w:t>
      </w:r>
      <w:r w:rsidR="00CF1F91" w:rsidRPr="0055773B">
        <w:rPr>
          <w:rFonts w:ascii="Arial" w:hAnsi="Arial" w:cs="Arial"/>
          <w:bCs/>
        </w:rPr>
        <w:t>кируются индексами «8» или «18»</w:t>
      </w:r>
      <w:r w:rsidRPr="0055773B">
        <w:rPr>
          <w:rFonts w:ascii="Arial" w:hAnsi="Arial" w:cs="Arial"/>
          <w:bCs/>
        </w:rPr>
        <w:t xml:space="preserve"> соо</w:t>
      </w:r>
      <w:r w:rsidRPr="0055773B">
        <w:rPr>
          <w:rFonts w:ascii="Arial" w:hAnsi="Arial" w:cs="Arial"/>
          <w:bCs/>
        </w:rPr>
        <w:t>т</w:t>
      </w:r>
      <w:r w:rsidRPr="0055773B">
        <w:rPr>
          <w:rFonts w:ascii="Arial" w:hAnsi="Arial" w:cs="Arial"/>
          <w:bCs/>
        </w:rPr>
        <w:t>ветственно</w:t>
      </w:r>
      <w:r w:rsidR="00E6042B" w:rsidRPr="0055773B">
        <w:rPr>
          <w:rFonts w:ascii="Arial" w:hAnsi="Arial" w:cs="Arial"/>
        </w:rPr>
        <w:t>.</w:t>
      </w:r>
    </w:p>
    <w:p w14:paraId="72418E25" w14:textId="77777777" w:rsidR="00E6042B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5.4.2 </w:t>
      </w:r>
      <w:r w:rsidR="006D5D21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>Маркировка</w:t>
      </w:r>
      <w:r w:rsidR="009A30F0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фильтров </w:t>
      </w:r>
      <w:r w:rsidR="00976B4E" w:rsidRPr="0055773B">
        <w:rPr>
          <w:rFonts w:ascii="Arial" w:hAnsi="Arial" w:cs="Arial"/>
        </w:rPr>
        <w:t>–</w:t>
      </w:r>
      <w:r w:rsidRPr="0055773B">
        <w:rPr>
          <w:rFonts w:ascii="Arial" w:hAnsi="Arial" w:cs="Arial"/>
        </w:rPr>
        <w:t xml:space="preserve"> согласно</w:t>
      </w:r>
      <w:r w:rsidR="00976B4E" w:rsidRPr="0055773B">
        <w:rPr>
          <w:rFonts w:ascii="Arial" w:hAnsi="Arial" w:cs="Arial"/>
        </w:rPr>
        <w:t xml:space="preserve"> ГОСТ 12.4.122,</w:t>
      </w:r>
      <w:r w:rsidRPr="0055773B">
        <w:rPr>
          <w:rFonts w:ascii="Arial" w:hAnsi="Arial" w:cs="Arial"/>
        </w:rPr>
        <w:t xml:space="preserve"> </w:t>
      </w:r>
      <w:hyperlink r:id="rId17" w:history="1">
        <w:r w:rsidRPr="0055773B">
          <w:rPr>
            <w:rStyle w:val="af3"/>
            <w:rFonts w:ascii="Arial" w:hAnsi="Arial" w:cs="Arial"/>
            <w:color w:val="auto"/>
            <w:u w:val="none"/>
          </w:rPr>
          <w:t>ГОСТ 12.4.235</w:t>
        </w:r>
      </w:hyperlink>
      <w:r w:rsidR="00B32302" w:rsidRPr="0055773B">
        <w:rPr>
          <w:rFonts w:ascii="Arial" w:hAnsi="Arial" w:cs="Arial"/>
        </w:rPr>
        <w:t xml:space="preserve">, </w:t>
      </w:r>
      <w:hyperlink r:id="rId18" w:history="1">
        <w:r w:rsidR="00A93DA8" w:rsidRPr="0055773B">
          <w:rPr>
            <w:rStyle w:val="af3"/>
            <w:rFonts w:ascii="Arial" w:hAnsi="Arial" w:cs="Arial"/>
            <w:color w:val="auto"/>
            <w:u w:val="none"/>
          </w:rPr>
          <w:t>ГОСТ </w:t>
        </w:r>
        <w:r w:rsidRPr="0055773B">
          <w:rPr>
            <w:rStyle w:val="af3"/>
            <w:rFonts w:ascii="Arial" w:hAnsi="Arial" w:cs="Arial"/>
            <w:color w:val="auto"/>
            <w:u w:val="none"/>
          </w:rPr>
          <w:t>12.4.246</w:t>
        </w:r>
      </w:hyperlink>
      <w:r w:rsidRPr="0055773B">
        <w:rPr>
          <w:rFonts w:ascii="Arial" w:hAnsi="Arial" w:cs="Arial"/>
        </w:rPr>
        <w:t xml:space="preserve">, </w:t>
      </w:r>
      <w:r w:rsidR="00C85B5C" w:rsidRPr="0055773B">
        <w:rPr>
          <w:rFonts w:ascii="Arial" w:hAnsi="Arial" w:cs="Arial"/>
        </w:rPr>
        <w:t>техническим регламентам и нормативным правовым актам, действу</w:t>
      </w:r>
      <w:r w:rsidR="00C85B5C" w:rsidRPr="0055773B">
        <w:rPr>
          <w:rFonts w:ascii="Arial" w:hAnsi="Arial" w:cs="Arial"/>
        </w:rPr>
        <w:t>ю</w:t>
      </w:r>
      <w:r w:rsidR="00C85B5C" w:rsidRPr="0055773B">
        <w:rPr>
          <w:rFonts w:ascii="Arial" w:hAnsi="Arial" w:cs="Arial"/>
        </w:rPr>
        <w:t>щим на территории государства, принявшего стандарт</w:t>
      </w:r>
      <w:r w:rsidR="00835838" w:rsidRPr="0055773B">
        <w:rPr>
          <w:rFonts w:ascii="Arial" w:hAnsi="Arial" w:cs="Arial"/>
        </w:rPr>
        <w:t>.</w:t>
      </w:r>
    </w:p>
    <w:p w14:paraId="57F7059F" w14:textId="77777777" w:rsidR="00C85B5C" w:rsidRPr="0055773B" w:rsidRDefault="00C85B5C" w:rsidP="00C85B5C">
      <w:pPr>
        <w:spacing w:after="24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</w:t>
      </w:r>
      <w:r w:rsidRPr="0055773B">
        <w:rPr>
          <w:rFonts w:ascii="Arial" w:hAnsi="Arial" w:cs="Arial"/>
          <w:sz w:val="20"/>
          <w:szCs w:val="20"/>
          <w:lang w:eastAsia="zh-CN"/>
        </w:rPr>
        <w:t>и</w:t>
      </w:r>
      <w:r w:rsidRPr="0055773B">
        <w:rPr>
          <w:rFonts w:ascii="Arial" w:hAnsi="Arial" w:cs="Arial"/>
          <w:sz w:val="20"/>
          <w:szCs w:val="20"/>
          <w:lang w:eastAsia="zh-CN"/>
        </w:rPr>
        <w:t>ведена в приложении А.</w:t>
      </w:r>
    </w:p>
    <w:p w14:paraId="3A9F790F" w14:textId="77777777" w:rsidR="00011466" w:rsidRPr="0055773B" w:rsidRDefault="00E6042B" w:rsidP="002A6532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5.4.3 </w:t>
      </w:r>
      <w:r w:rsidR="006D5D21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Маркировка </w:t>
      </w:r>
      <w:r w:rsidR="00B32302" w:rsidRPr="0055773B">
        <w:rPr>
          <w:rFonts w:ascii="Arial" w:hAnsi="Arial" w:cs="Arial"/>
        </w:rPr>
        <w:t>полу</w:t>
      </w:r>
      <w:r w:rsidRPr="0055773B">
        <w:rPr>
          <w:rFonts w:ascii="Arial" w:hAnsi="Arial" w:cs="Arial"/>
        </w:rPr>
        <w:t>масок  согласно</w:t>
      </w:r>
      <w:r w:rsidR="008D02CD" w:rsidRPr="0055773B">
        <w:rPr>
          <w:rFonts w:ascii="Arial" w:hAnsi="Arial" w:cs="Arial"/>
        </w:rPr>
        <w:t xml:space="preserve"> ГОСТ 12.4.2</w:t>
      </w:r>
      <w:r w:rsidR="00B32302" w:rsidRPr="0055773B">
        <w:rPr>
          <w:rFonts w:ascii="Arial" w:hAnsi="Arial" w:cs="Arial"/>
        </w:rPr>
        <w:t>44</w:t>
      </w:r>
      <w:r w:rsidR="008D02CD" w:rsidRPr="0055773B">
        <w:rPr>
          <w:rFonts w:ascii="Arial" w:hAnsi="Arial" w:cs="Arial"/>
        </w:rPr>
        <w:t xml:space="preserve">, </w:t>
      </w:r>
      <w:r w:rsidR="00C85B5C" w:rsidRPr="0055773B">
        <w:rPr>
          <w:rFonts w:ascii="Arial" w:hAnsi="Arial" w:cs="Arial"/>
        </w:rPr>
        <w:t>техническим регламентам и нормативным правовым актам, действующим на территории государства, принявшего стандарт</w:t>
      </w:r>
      <w:r w:rsidR="005B5969" w:rsidRPr="0055773B">
        <w:rPr>
          <w:rFonts w:ascii="Arial" w:hAnsi="Arial" w:cs="Arial"/>
        </w:rPr>
        <w:t>.</w:t>
      </w:r>
    </w:p>
    <w:p w14:paraId="12F3F531" w14:textId="77777777" w:rsidR="00C85B5C" w:rsidRPr="0055773B" w:rsidRDefault="00C85B5C" w:rsidP="00C85B5C">
      <w:pPr>
        <w:spacing w:after="24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</w:t>
      </w:r>
      <w:r w:rsidRPr="0055773B">
        <w:rPr>
          <w:rFonts w:ascii="Arial" w:hAnsi="Arial" w:cs="Arial"/>
          <w:sz w:val="20"/>
          <w:szCs w:val="20"/>
          <w:lang w:eastAsia="zh-CN"/>
        </w:rPr>
        <w:t>и</w:t>
      </w:r>
      <w:r w:rsidRPr="0055773B">
        <w:rPr>
          <w:rFonts w:ascii="Arial" w:hAnsi="Arial" w:cs="Arial"/>
          <w:sz w:val="20"/>
          <w:szCs w:val="20"/>
          <w:lang w:eastAsia="zh-CN"/>
        </w:rPr>
        <w:t>ведена в приложении А.</w:t>
      </w:r>
    </w:p>
    <w:p w14:paraId="341209E1" w14:textId="77777777" w:rsidR="004A3DC4" w:rsidRPr="0055773B" w:rsidRDefault="00F96026" w:rsidP="004906AD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  <w:b/>
        </w:rPr>
      </w:pPr>
      <w:r w:rsidRPr="0055773B">
        <w:rPr>
          <w:rFonts w:ascii="Arial" w:hAnsi="Arial" w:cs="Arial"/>
          <w:b/>
        </w:rPr>
        <w:t xml:space="preserve">5.4.4 </w:t>
      </w:r>
      <w:r w:rsidR="004A3DC4" w:rsidRPr="0055773B">
        <w:rPr>
          <w:rFonts w:ascii="Arial" w:hAnsi="Arial" w:cs="Arial"/>
          <w:b/>
        </w:rPr>
        <w:t>Маркировка на упаковке фильтрующих респираторов</w:t>
      </w:r>
    </w:p>
    <w:p w14:paraId="3311D59B" w14:textId="77777777" w:rsidR="00011466" w:rsidRPr="0055773B" w:rsidRDefault="00011466" w:rsidP="004906AD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Наименьшая упаковочная единица </w:t>
      </w:r>
      <w:r w:rsidR="005F04CD" w:rsidRPr="0055773B">
        <w:rPr>
          <w:rFonts w:ascii="Arial" w:hAnsi="Arial" w:cs="Arial"/>
        </w:rPr>
        <w:t xml:space="preserve">респираторов </w:t>
      </w:r>
      <w:r w:rsidRPr="0055773B">
        <w:rPr>
          <w:rFonts w:ascii="Arial" w:hAnsi="Arial" w:cs="Arial"/>
        </w:rPr>
        <w:t>должна иметь маркировку с</w:t>
      </w:r>
      <w:r w:rsidRPr="0055773B">
        <w:rPr>
          <w:rFonts w:ascii="Arial" w:hAnsi="Arial" w:cs="Arial"/>
        </w:rPr>
        <w:t>о</w:t>
      </w:r>
      <w:r w:rsidRPr="0055773B">
        <w:rPr>
          <w:rFonts w:ascii="Arial" w:hAnsi="Arial" w:cs="Arial"/>
        </w:rPr>
        <w:t xml:space="preserve">гласно </w:t>
      </w:r>
      <w:r w:rsidR="00C85B5C" w:rsidRPr="0055773B">
        <w:rPr>
          <w:rFonts w:ascii="Arial" w:hAnsi="Arial" w:cs="Arial"/>
        </w:rPr>
        <w:t>техническим регламентам и нормативным правовым актам, действующим на территории государства, принявшего стандарт</w:t>
      </w:r>
      <w:r w:rsidR="00C85B5C" w:rsidRPr="0055773B">
        <w:rPr>
          <w:rFonts w:ascii="Arial" w:hAnsi="Arial" w:cs="Arial"/>
          <w:vertAlign w:val="superscript"/>
        </w:rPr>
        <w:t>1)</w:t>
      </w:r>
      <w:r w:rsidRPr="0055773B">
        <w:rPr>
          <w:rFonts w:ascii="Arial" w:hAnsi="Arial" w:cs="Arial"/>
        </w:rPr>
        <w:t>, а та</w:t>
      </w:r>
      <w:r w:rsidRPr="0055773B">
        <w:rPr>
          <w:rFonts w:ascii="Arial" w:hAnsi="Arial" w:cs="Arial"/>
        </w:rPr>
        <w:t>к</w:t>
      </w:r>
      <w:r w:rsidRPr="0055773B">
        <w:rPr>
          <w:rFonts w:ascii="Arial" w:hAnsi="Arial" w:cs="Arial"/>
        </w:rPr>
        <w:t>же:</w:t>
      </w:r>
    </w:p>
    <w:p w14:paraId="4E3C5F1E" w14:textId="77777777" w:rsidR="00011466" w:rsidRPr="0055773B" w:rsidRDefault="00011466" w:rsidP="004906AD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- обозначение настоящего стандарта;</w:t>
      </w:r>
    </w:p>
    <w:p w14:paraId="7D19EA7F" w14:textId="77777777" w:rsidR="00011466" w:rsidRPr="0055773B" w:rsidRDefault="00011466" w:rsidP="004906AD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- номер партии;</w:t>
      </w:r>
    </w:p>
    <w:p w14:paraId="6645F9DA" w14:textId="77777777" w:rsidR="00011466" w:rsidRPr="0055773B" w:rsidRDefault="00011466" w:rsidP="004906AD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- марку </w:t>
      </w:r>
      <w:r w:rsidR="005F04CD" w:rsidRPr="0055773B">
        <w:rPr>
          <w:rFonts w:ascii="Arial" w:hAnsi="Arial" w:cs="Arial"/>
        </w:rPr>
        <w:t>респиратора</w:t>
      </w:r>
      <w:r w:rsidRPr="0055773B">
        <w:rPr>
          <w:rFonts w:ascii="Arial" w:hAnsi="Arial" w:cs="Arial"/>
        </w:rPr>
        <w:t>;</w:t>
      </w:r>
    </w:p>
    <w:p w14:paraId="258F19CE" w14:textId="77777777" w:rsidR="00011466" w:rsidRPr="0055773B" w:rsidRDefault="00011466" w:rsidP="004906AD">
      <w:pPr>
        <w:pStyle w:val="formattext0"/>
        <w:spacing w:before="0" w:beforeAutospacing="0" w:after="0" w:afterAutospacing="0" w:line="360" w:lineRule="auto"/>
        <w:ind w:left="11" w:right="28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- класс(ы) </w:t>
      </w:r>
      <w:r w:rsidR="005F04CD" w:rsidRPr="0055773B">
        <w:rPr>
          <w:rFonts w:ascii="Arial" w:hAnsi="Arial" w:cs="Arial"/>
        </w:rPr>
        <w:t>респиратора</w:t>
      </w:r>
      <w:r w:rsidR="00976B4E" w:rsidRPr="0055773B">
        <w:rPr>
          <w:rFonts w:ascii="Arial" w:hAnsi="Arial" w:cs="Arial"/>
        </w:rPr>
        <w:t>;</w:t>
      </w:r>
    </w:p>
    <w:p w14:paraId="7DDDC61B" w14:textId="77777777" w:rsidR="00976B4E" w:rsidRPr="0055773B" w:rsidRDefault="00976B4E" w:rsidP="004906AD">
      <w:pPr>
        <w:pStyle w:val="formattext0"/>
        <w:spacing w:before="0" w:beforeAutospacing="0" w:after="0" w:afterAutospacing="0" w:line="360" w:lineRule="auto"/>
        <w:ind w:left="11" w:right="28" w:firstLine="412"/>
        <w:jc w:val="both"/>
        <w:rPr>
          <w:rFonts w:ascii="Arial" w:hAnsi="Arial" w:cs="Arial"/>
          <w:bCs/>
        </w:rPr>
      </w:pPr>
      <w:r w:rsidRPr="0055773B">
        <w:rPr>
          <w:rFonts w:ascii="Arial" w:hAnsi="Arial" w:cs="Arial"/>
          <w:bCs/>
        </w:rPr>
        <w:t>- индекс «8» или «18» (только для респираторов, укомплектованных противогаз</w:t>
      </w:r>
      <w:r w:rsidRPr="0055773B">
        <w:rPr>
          <w:rFonts w:ascii="Arial" w:hAnsi="Arial" w:cs="Arial"/>
          <w:bCs/>
        </w:rPr>
        <w:t>о</w:t>
      </w:r>
      <w:r w:rsidRPr="0055773B">
        <w:rPr>
          <w:rFonts w:ascii="Arial" w:hAnsi="Arial" w:cs="Arial"/>
          <w:bCs/>
        </w:rPr>
        <w:t>выми или комбинированными фильтрами большого габарита с радиальным направл</w:t>
      </w:r>
      <w:r w:rsidRPr="0055773B">
        <w:rPr>
          <w:rFonts w:ascii="Arial" w:hAnsi="Arial" w:cs="Arial"/>
          <w:bCs/>
        </w:rPr>
        <w:t>е</w:t>
      </w:r>
      <w:r w:rsidRPr="0055773B">
        <w:rPr>
          <w:rFonts w:ascii="Arial" w:hAnsi="Arial" w:cs="Arial"/>
          <w:bCs/>
        </w:rPr>
        <w:t>нием газопаровоздушного потока по ГОСТ 12.4.122).</w:t>
      </w:r>
    </w:p>
    <w:p w14:paraId="4005E495" w14:textId="77777777" w:rsidR="004A3DC4" w:rsidRPr="0055773B" w:rsidRDefault="00E6042B" w:rsidP="00482F59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  <w:b/>
          <w:bCs/>
        </w:rPr>
      </w:pPr>
      <w:r w:rsidRPr="0055773B">
        <w:rPr>
          <w:rFonts w:ascii="Arial" w:hAnsi="Arial" w:cs="Arial"/>
          <w:b/>
          <w:bCs/>
        </w:rPr>
        <w:t xml:space="preserve">5.4.5 </w:t>
      </w:r>
      <w:r w:rsidR="006D5D21" w:rsidRPr="0055773B">
        <w:rPr>
          <w:rFonts w:ascii="Arial" w:hAnsi="Arial" w:cs="Arial"/>
          <w:b/>
          <w:bCs/>
        </w:rPr>
        <w:t xml:space="preserve"> </w:t>
      </w:r>
      <w:r w:rsidR="004A3DC4" w:rsidRPr="0055773B">
        <w:rPr>
          <w:rFonts w:ascii="Arial" w:hAnsi="Arial" w:cs="Arial"/>
          <w:b/>
          <w:bCs/>
        </w:rPr>
        <w:t>Транспортная маркировка</w:t>
      </w:r>
    </w:p>
    <w:p w14:paraId="3D1EFBD3" w14:textId="77777777" w:rsidR="00916381" w:rsidRPr="0055773B" w:rsidRDefault="00011466" w:rsidP="00482F59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Транспортная маркировка должна отвечать требованиям ГОСТ 14192 и с</w:t>
      </w:r>
      <w:r w:rsidRPr="0055773B">
        <w:rPr>
          <w:rFonts w:ascii="Arial" w:hAnsi="Arial" w:cs="Arial"/>
        </w:rPr>
        <w:t>о</w:t>
      </w:r>
      <w:r w:rsidRPr="0055773B">
        <w:rPr>
          <w:rFonts w:ascii="Arial" w:hAnsi="Arial" w:cs="Arial"/>
        </w:rPr>
        <w:t>держат</w:t>
      </w:r>
      <w:r w:rsidR="002657E7" w:rsidRPr="0055773B">
        <w:rPr>
          <w:rFonts w:ascii="Arial" w:hAnsi="Arial" w:cs="Arial"/>
        </w:rPr>
        <w:t>ь манипуляционные знаки: «Верх»</w:t>
      </w:r>
      <w:r w:rsidR="00482F59" w:rsidRPr="0055773B">
        <w:rPr>
          <w:rFonts w:ascii="Arial" w:hAnsi="Arial" w:cs="Arial"/>
        </w:rPr>
        <w:t>,</w:t>
      </w:r>
      <w:r w:rsidRPr="0055773B">
        <w:rPr>
          <w:rFonts w:ascii="Arial" w:hAnsi="Arial" w:cs="Arial"/>
        </w:rPr>
        <w:t xml:space="preserve"> «Беречь от влаги», «Хрупкое. Осторо</w:t>
      </w:r>
      <w:r w:rsidRPr="0055773B">
        <w:rPr>
          <w:rFonts w:ascii="Arial" w:hAnsi="Arial" w:cs="Arial"/>
        </w:rPr>
        <w:t>ж</w:t>
      </w:r>
      <w:r w:rsidRPr="0055773B">
        <w:rPr>
          <w:rFonts w:ascii="Arial" w:hAnsi="Arial" w:cs="Arial"/>
        </w:rPr>
        <w:t>но».</w:t>
      </w:r>
    </w:p>
    <w:p w14:paraId="68AFA35E" w14:textId="77777777" w:rsidR="00916381" w:rsidRPr="0055773B" w:rsidRDefault="00E6042B" w:rsidP="00482F59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  <w:b/>
        </w:rPr>
      </w:pPr>
      <w:r w:rsidRPr="0055773B">
        <w:rPr>
          <w:rFonts w:ascii="Arial" w:hAnsi="Arial" w:cs="Arial"/>
          <w:b/>
        </w:rPr>
        <w:t xml:space="preserve">5.5 </w:t>
      </w:r>
      <w:r w:rsidR="006D5D21" w:rsidRPr="0055773B">
        <w:rPr>
          <w:rFonts w:ascii="Arial" w:hAnsi="Arial" w:cs="Arial"/>
          <w:b/>
        </w:rPr>
        <w:t xml:space="preserve"> </w:t>
      </w:r>
      <w:r w:rsidRPr="0055773B">
        <w:rPr>
          <w:rFonts w:ascii="Arial" w:hAnsi="Arial" w:cs="Arial"/>
          <w:b/>
        </w:rPr>
        <w:t>Упаковка</w:t>
      </w:r>
    </w:p>
    <w:p w14:paraId="351B458F" w14:textId="77777777" w:rsidR="004E4760" w:rsidRPr="0055773B" w:rsidRDefault="00E6042B" w:rsidP="0012547E">
      <w:pPr>
        <w:pStyle w:val="formattext0"/>
        <w:spacing w:before="0" w:beforeAutospacing="0" w:after="0" w:afterAutospacing="0" w:line="276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5.5.1 </w:t>
      </w:r>
      <w:r w:rsidR="006D5D21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При соблюдении условий транспортирования и хранения упаковка должна обеспечивать защиту </w:t>
      </w:r>
      <w:r w:rsidR="00622872" w:rsidRPr="0055773B">
        <w:rPr>
          <w:rFonts w:ascii="Arial" w:hAnsi="Arial" w:cs="Arial"/>
        </w:rPr>
        <w:t>респиратор</w:t>
      </w:r>
      <w:r w:rsidRPr="0055773B">
        <w:rPr>
          <w:rFonts w:ascii="Arial" w:hAnsi="Arial" w:cs="Arial"/>
        </w:rPr>
        <w:t xml:space="preserve"> и их составных частей от повреждений в результате внешних воздействий, возникающих в процессе транспортирования и при хранении в течение гарантийного срока. </w:t>
      </w:r>
    </w:p>
    <w:p w14:paraId="724854D0" w14:textId="77777777" w:rsidR="003319C9" w:rsidRPr="0055773B" w:rsidRDefault="003319C9" w:rsidP="004E4760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________________</w:t>
      </w:r>
    </w:p>
    <w:p w14:paraId="5BEAB5E8" w14:textId="77777777" w:rsidR="000B4EDF" w:rsidRPr="0055773B" w:rsidRDefault="000B4EDF" w:rsidP="004E4760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  <w:sz w:val="20"/>
          <w:szCs w:val="20"/>
          <w:lang w:eastAsia="zh-CN"/>
        </w:rPr>
      </w:pPr>
      <w:r w:rsidRPr="0055773B">
        <w:rPr>
          <w:rFonts w:ascii="Arial" w:hAnsi="Arial" w:cs="Arial"/>
          <w:sz w:val="20"/>
        </w:rPr>
        <w:t xml:space="preserve">1) </w:t>
      </w:r>
      <w:r w:rsidRPr="0055773B">
        <w:rPr>
          <w:rFonts w:ascii="Arial" w:hAnsi="Arial" w:cs="Arial"/>
          <w:sz w:val="20"/>
          <w:szCs w:val="20"/>
          <w:lang w:eastAsia="zh-CN"/>
        </w:rPr>
        <w:t>Информация о технических регламентах и нормативных правовых актах приведена в прил</w:t>
      </w:r>
      <w:r w:rsidRPr="0055773B">
        <w:rPr>
          <w:rFonts w:ascii="Arial" w:hAnsi="Arial" w:cs="Arial"/>
          <w:sz w:val="20"/>
          <w:szCs w:val="20"/>
          <w:lang w:eastAsia="zh-CN"/>
        </w:rPr>
        <w:t>о</w:t>
      </w:r>
      <w:r w:rsidRPr="0055773B">
        <w:rPr>
          <w:rFonts w:ascii="Arial" w:hAnsi="Arial" w:cs="Arial"/>
          <w:sz w:val="20"/>
          <w:szCs w:val="20"/>
          <w:lang w:eastAsia="zh-CN"/>
        </w:rPr>
        <w:t>жении А.</w:t>
      </w:r>
    </w:p>
    <w:p w14:paraId="56517958" w14:textId="77777777" w:rsidR="00F63DE4" w:rsidRPr="0055773B" w:rsidRDefault="00F63DE4" w:rsidP="00482F59">
      <w:pPr>
        <w:pStyle w:val="formattext0"/>
        <w:spacing w:before="0" w:beforeAutospacing="0" w:after="0" w:afterAutospacing="0" w:line="360" w:lineRule="auto"/>
        <w:ind w:left="14" w:right="29" w:firstLine="412"/>
        <w:jc w:val="both"/>
        <w:rPr>
          <w:rFonts w:ascii="Arial" w:hAnsi="Arial" w:cs="Arial"/>
          <w:b/>
          <w:strike/>
          <w:sz w:val="20"/>
        </w:rPr>
      </w:pPr>
    </w:p>
    <w:p w14:paraId="0EA90CAC" w14:textId="77777777" w:rsidR="002E7FEB" w:rsidRPr="0055773B" w:rsidRDefault="002E7FEB" w:rsidP="000844B6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>5.5.2 Требование к упаковке устанавливают в документации изготовителя на р</w:t>
      </w:r>
      <w:r w:rsidRPr="0055773B">
        <w:rPr>
          <w:rFonts w:ascii="Arial" w:hAnsi="Arial" w:cs="Arial"/>
          <w:sz w:val="24"/>
          <w:szCs w:val="24"/>
        </w:rPr>
        <w:t>е</w:t>
      </w:r>
      <w:r w:rsidRPr="0055773B">
        <w:rPr>
          <w:rFonts w:ascii="Arial" w:hAnsi="Arial" w:cs="Arial"/>
          <w:sz w:val="24"/>
          <w:szCs w:val="24"/>
        </w:rPr>
        <w:t>спиратор.</w:t>
      </w:r>
    </w:p>
    <w:p w14:paraId="0657E4F3" w14:textId="77777777" w:rsidR="00482F59" w:rsidRPr="0055773B" w:rsidRDefault="00482F59" w:rsidP="002A6532">
      <w:pPr>
        <w:pStyle w:val="21"/>
        <w:spacing w:before="0" w:after="0" w:line="360" w:lineRule="auto"/>
        <w:ind w:left="14" w:firstLine="412"/>
        <w:rPr>
          <w:rFonts w:eastAsia="Times New Roman"/>
          <w:i w:val="0"/>
          <w:sz w:val="24"/>
          <w:szCs w:val="24"/>
        </w:rPr>
      </w:pPr>
    </w:p>
    <w:p w14:paraId="74F6F62C" w14:textId="77777777" w:rsidR="00E6042B" w:rsidRPr="0055773B" w:rsidRDefault="00E6042B" w:rsidP="002A6532">
      <w:pPr>
        <w:pStyle w:val="21"/>
        <w:spacing w:before="0" w:after="0" w:line="360" w:lineRule="auto"/>
        <w:ind w:left="14" w:firstLine="412"/>
        <w:rPr>
          <w:rFonts w:eastAsia="Times New Roman"/>
          <w:i w:val="0"/>
          <w:szCs w:val="24"/>
        </w:rPr>
      </w:pPr>
      <w:r w:rsidRPr="0055773B">
        <w:rPr>
          <w:rFonts w:eastAsia="Times New Roman"/>
          <w:i w:val="0"/>
          <w:szCs w:val="24"/>
        </w:rPr>
        <w:t xml:space="preserve">6 </w:t>
      </w:r>
      <w:r w:rsidR="00E33C09" w:rsidRPr="0055773B">
        <w:rPr>
          <w:rFonts w:eastAsia="Times New Roman"/>
          <w:i w:val="0"/>
          <w:szCs w:val="24"/>
        </w:rPr>
        <w:t xml:space="preserve"> </w:t>
      </w:r>
      <w:r w:rsidRPr="0055773B">
        <w:rPr>
          <w:rFonts w:eastAsia="Times New Roman"/>
          <w:i w:val="0"/>
          <w:szCs w:val="24"/>
        </w:rPr>
        <w:t>Требования безопасности</w:t>
      </w:r>
    </w:p>
    <w:p w14:paraId="414EE328" w14:textId="77777777" w:rsidR="00E6042B" w:rsidRPr="0055773B" w:rsidRDefault="00E6042B" w:rsidP="002A6532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Не допускается использование </w:t>
      </w:r>
      <w:r w:rsidR="00622872" w:rsidRPr="0055773B">
        <w:rPr>
          <w:rFonts w:ascii="Arial" w:hAnsi="Arial" w:cs="Arial"/>
        </w:rPr>
        <w:t>респиратора</w:t>
      </w:r>
      <w:r w:rsidRPr="0055773B">
        <w:rPr>
          <w:rFonts w:ascii="Arial" w:hAnsi="Arial" w:cs="Arial"/>
        </w:rPr>
        <w:t xml:space="preserve"> в условиях, не относящихся к о</w:t>
      </w:r>
      <w:r w:rsidRPr="0055773B">
        <w:rPr>
          <w:rFonts w:ascii="Arial" w:hAnsi="Arial" w:cs="Arial"/>
        </w:rPr>
        <w:t>б</w:t>
      </w:r>
      <w:r w:rsidRPr="0055773B">
        <w:rPr>
          <w:rFonts w:ascii="Arial" w:hAnsi="Arial" w:cs="Arial"/>
        </w:rPr>
        <w:t>ласти его применения или в условиях ограничения его применения.</w:t>
      </w:r>
    </w:p>
    <w:p w14:paraId="0A6D4209" w14:textId="77777777" w:rsidR="00482F59" w:rsidRPr="0055773B" w:rsidRDefault="00482F59" w:rsidP="002A6532">
      <w:pPr>
        <w:pStyle w:val="21"/>
        <w:spacing w:before="0" w:after="0" w:line="360" w:lineRule="auto"/>
        <w:ind w:left="14" w:firstLine="412"/>
        <w:jc w:val="both"/>
        <w:rPr>
          <w:rFonts w:eastAsia="Times New Roman"/>
          <w:i w:val="0"/>
          <w:sz w:val="24"/>
          <w:szCs w:val="24"/>
        </w:rPr>
      </w:pPr>
    </w:p>
    <w:p w14:paraId="1C8B1835" w14:textId="77777777" w:rsidR="00E6042B" w:rsidRPr="0055773B" w:rsidRDefault="00E6042B" w:rsidP="002A6532">
      <w:pPr>
        <w:pStyle w:val="21"/>
        <w:spacing w:before="0" w:after="0" w:line="360" w:lineRule="auto"/>
        <w:ind w:left="14" w:firstLine="412"/>
        <w:jc w:val="both"/>
        <w:rPr>
          <w:rFonts w:eastAsia="Times New Roman"/>
          <w:i w:val="0"/>
          <w:szCs w:val="24"/>
        </w:rPr>
      </w:pPr>
      <w:r w:rsidRPr="0055773B">
        <w:rPr>
          <w:rFonts w:eastAsia="Times New Roman"/>
          <w:i w:val="0"/>
          <w:szCs w:val="24"/>
        </w:rPr>
        <w:t xml:space="preserve">7 </w:t>
      </w:r>
      <w:r w:rsidR="00E33C09" w:rsidRPr="0055773B">
        <w:rPr>
          <w:rFonts w:eastAsia="Times New Roman"/>
          <w:i w:val="0"/>
          <w:szCs w:val="24"/>
        </w:rPr>
        <w:t xml:space="preserve"> </w:t>
      </w:r>
      <w:r w:rsidRPr="0055773B">
        <w:rPr>
          <w:rFonts w:eastAsia="Times New Roman"/>
          <w:i w:val="0"/>
          <w:szCs w:val="24"/>
        </w:rPr>
        <w:t>Требования охраны окружающей среды</w:t>
      </w:r>
    </w:p>
    <w:p w14:paraId="1F2C60EE" w14:textId="77777777" w:rsidR="00E6042B" w:rsidRPr="0055773B" w:rsidRDefault="00E6042B" w:rsidP="002A6532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7.1 </w:t>
      </w:r>
      <w:r w:rsidR="00E33C09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При хранении или применении </w:t>
      </w:r>
      <w:r w:rsidR="00622872" w:rsidRPr="0055773B">
        <w:rPr>
          <w:rFonts w:ascii="Arial" w:hAnsi="Arial" w:cs="Arial"/>
        </w:rPr>
        <w:t xml:space="preserve">респираторы </w:t>
      </w:r>
      <w:r w:rsidRPr="0055773B">
        <w:rPr>
          <w:rFonts w:ascii="Arial" w:hAnsi="Arial" w:cs="Arial"/>
        </w:rPr>
        <w:t>не должны выделять в окружа</w:t>
      </w:r>
      <w:r w:rsidRPr="0055773B">
        <w:rPr>
          <w:rFonts w:ascii="Arial" w:hAnsi="Arial" w:cs="Arial"/>
        </w:rPr>
        <w:t>ю</w:t>
      </w:r>
      <w:r w:rsidRPr="0055773B">
        <w:rPr>
          <w:rFonts w:ascii="Arial" w:hAnsi="Arial" w:cs="Arial"/>
        </w:rPr>
        <w:t>щую среду опасные для здоровья вещества.</w:t>
      </w:r>
    </w:p>
    <w:p w14:paraId="048F3C5E" w14:textId="77777777" w:rsidR="00E6042B" w:rsidRPr="0055773B" w:rsidRDefault="00E6042B" w:rsidP="002A6532">
      <w:pPr>
        <w:pStyle w:val="2f0"/>
        <w:shd w:val="clear" w:color="auto" w:fill="auto"/>
        <w:tabs>
          <w:tab w:val="left" w:pos="971"/>
        </w:tabs>
        <w:spacing w:after="0" w:line="360" w:lineRule="auto"/>
        <w:ind w:left="11" w:firstLine="414"/>
        <w:jc w:val="both"/>
        <w:rPr>
          <w:b w:val="0"/>
          <w:sz w:val="24"/>
          <w:szCs w:val="24"/>
        </w:rPr>
      </w:pPr>
      <w:r w:rsidRPr="0055773B">
        <w:rPr>
          <w:b w:val="0"/>
          <w:sz w:val="24"/>
          <w:szCs w:val="24"/>
        </w:rPr>
        <w:t xml:space="preserve">7.2 </w:t>
      </w:r>
      <w:r w:rsidR="00E33C09" w:rsidRPr="0055773B">
        <w:rPr>
          <w:b w:val="0"/>
          <w:sz w:val="24"/>
          <w:szCs w:val="24"/>
        </w:rPr>
        <w:t xml:space="preserve"> </w:t>
      </w:r>
      <w:r w:rsidR="002A6532" w:rsidRPr="0055773B">
        <w:rPr>
          <w:rStyle w:val="2f"/>
          <w:bCs/>
          <w:color w:val="000000"/>
          <w:sz w:val="24"/>
          <w:szCs w:val="24"/>
        </w:rPr>
        <w:t>Утилизация отработанных респираторов должна производиться согласно Рук</w:t>
      </w:r>
      <w:r w:rsidR="002A6532" w:rsidRPr="0055773B">
        <w:rPr>
          <w:rStyle w:val="2f"/>
          <w:bCs/>
          <w:color w:val="000000"/>
          <w:sz w:val="24"/>
          <w:szCs w:val="24"/>
        </w:rPr>
        <w:t>о</w:t>
      </w:r>
      <w:r w:rsidR="002A6532" w:rsidRPr="0055773B">
        <w:rPr>
          <w:rStyle w:val="2f"/>
          <w:bCs/>
          <w:color w:val="000000"/>
          <w:sz w:val="24"/>
          <w:szCs w:val="24"/>
        </w:rPr>
        <w:t>водству по эксплуат</w:t>
      </w:r>
      <w:r w:rsidR="002A6532" w:rsidRPr="0055773B">
        <w:rPr>
          <w:rStyle w:val="2f"/>
          <w:bCs/>
          <w:color w:val="000000"/>
          <w:sz w:val="24"/>
          <w:szCs w:val="24"/>
        </w:rPr>
        <w:t>а</w:t>
      </w:r>
      <w:r w:rsidR="002A6532" w:rsidRPr="0055773B">
        <w:rPr>
          <w:rStyle w:val="2f"/>
          <w:bCs/>
          <w:color w:val="000000"/>
          <w:sz w:val="24"/>
          <w:szCs w:val="24"/>
        </w:rPr>
        <w:t>ции.</w:t>
      </w:r>
    </w:p>
    <w:p w14:paraId="060B9494" w14:textId="77777777" w:rsidR="00482F59" w:rsidRPr="0055773B" w:rsidRDefault="00482F59" w:rsidP="002A6532">
      <w:pPr>
        <w:pStyle w:val="21"/>
        <w:spacing w:before="0" w:after="0" w:line="360" w:lineRule="auto"/>
        <w:ind w:left="11" w:firstLine="414"/>
        <w:rPr>
          <w:rFonts w:eastAsia="Times New Roman"/>
          <w:i w:val="0"/>
          <w:sz w:val="24"/>
          <w:szCs w:val="24"/>
        </w:rPr>
      </w:pPr>
    </w:p>
    <w:p w14:paraId="054FAE9C" w14:textId="77777777" w:rsidR="00E6042B" w:rsidRPr="0055773B" w:rsidRDefault="00E6042B" w:rsidP="002A6532">
      <w:pPr>
        <w:pStyle w:val="21"/>
        <w:spacing w:before="0" w:after="0" w:line="360" w:lineRule="auto"/>
        <w:ind w:left="11" w:firstLine="414"/>
        <w:rPr>
          <w:rFonts w:eastAsia="Times New Roman"/>
          <w:i w:val="0"/>
          <w:szCs w:val="24"/>
        </w:rPr>
      </w:pPr>
      <w:r w:rsidRPr="0055773B">
        <w:rPr>
          <w:rFonts w:eastAsia="Times New Roman"/>
          <w:i w:val="0"/>
          <w:szCs w:val="24"/>
        </w:rPr>
        <w:t>8 Правила приемки</w:t>
      </w:r>
    </w:p>
    <w:p w14:paraId="5CEA5D07" w14:textId="77777777" w:rsidR="00E33C09" w:rsidRPr="0055773B" w:rsidRDefault="00E6042B" w:rsidP="00BA51A9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8.1 </w:t>
      </w:r>
      <w:r w:rsidR="00E33C09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Испытания и приемку серийных </w:t>
      </w:r>
      <w:r w:rsidR="005F04CD" w:rsidRPr="0055773B">
        <w:rPr>
          <w:rFonts w:ascii="Arial" w:hAnsi="Arial" w:cs="Arial"/>
        </w:rPr>
        <w:t>респираторов</w:t>
      </w:r>
      <w:r w:rsidRPr="0055773B">
        <w:rPr>
          <w:rFonts w:ascii="Arial" w:hAnsi="Arial" w:cs="Arial"/>
        </w:rPr>
        <w:t xml:space="preserve">, лицевых частей и фильтров осуществляют в соответствии с </w:t>
      </w:r>
      <w:hyperlink r:id="rId19" w:history="1">
        <w:r w:rsidRPr="0055773B">
          <w:rPr>
            <w:rStyle w:val="af3"/>
            <w:rFonts w:ascii="Arial" w:hAnsi="Arial" w:cs="Arial"/>
            <w:color w:val="auto"/>
            <w:u w:val="none"/>
          </w:rPr>
          <w:t>ГОСТ 15.309</w:t>
        </w:r>
      </w:hyperlink>
      <w:r w:rsidRPr="0055773B">
        <w:rPr>
          <w:rFonts w:ascii="Arial" w:hAnsi="Arial" w:cs="Arial"/>
        </w:rPr>
        <w:t>.</w:t>
      </w:r>
    </w:p>
    <w:p w14:paraId="25FFC4E3" w14:textId="77777777" w:rsidR="00E33C09" w:rsidRPr="0055773B" w:rsidRDefault="00E33C09" w:rsidP="00BA51A9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8.2</w:t>
      </w:r>
      <w:r w:rsidR="009735EC" w:rsidRPr="0055773B">
        <w:rPr>
          <w:rFonts w:ascii="Arial" w:hAnsi="Arial" w:cs="Arial"/>
        </w:rPr>
        <w:t xml:space="preserve">  </w:t>
      </w:r>
      <w:r w:rsidR="005F04CD" w:rsidRPr="0055773B">
        <w:rPr>
          <w:rFonts w:ascii="Arial" w:hAnsi="Arial" w:cs="Arial"/>
        </w:rPr>
        <w:t xml:space="preserve">Респираторы принимают </w:t>
      </w:r>
      <w:r w:rsidR="009735EC" w:rsidRPr="0055773B">
        <w:rPr>
          <w:rFonts w:ascii="Arial" w:hAnsi="Arial" w:cs="Arial"/>
        </w:rPr>
        <w:t xml:space="preserve">партиями. За партию принимают </w:t>
      </w:r>
      <w:r w:rsidR="002657E7" w:rsidRPr="0055773B">
        <w:rPr>
          <w:rFonts w:ascii="Arial" w:hAnsi="Arial" w:cs="Arial"/>
        </w:rPr>
        <w:t>респираторы</w:t>
      </w:r>
      <w:r w:rsidR="009735EC" w:rsidRPr="0055773B">
        <w:rPr>
          <w:rFonts w:ascii="Arial" w:hAnsi="Arial" w:cs="Arial"/>
        </w:rPr>
        <w:t>, изг</w:t>
      </w:r>
      <w:r w:rsidR="009735EC" w:rsidRPr="0055773B">
        <w:rPr>
          <w:rFonts w:ascii="Arial" w:hAnsi="Arial" w:cs="Arial"/>
        </w:rPr>
        <w:t>о</w:t>
      </w:r>
      <w:r w:rsidR="009735EC" w:rsidRPr="0055773B">
        <w:rPr>
          <w:rFonts w:ascii="Arial" w:hAnsi="Arial" w:cs="Arial"/>
        </w:rPr>
        <w:t>товленные за ограниченный период времени по одной и той же документации, одн</w:t>
      </w:r>
      <w:r w:rsidR="009735EC" w:rsidRPr="0055773B">
        <w:rPr>
          <w:rFonts w:ascii="Arial" w:hAnsi="Arial" w:cs="Arial"/>
        </w:rPr>
        <w:t>о</w:t>
      </w:r>
      <w:r w:rsidR="009735EC" w:rsidRPr="0055773B">
        <w:rPr>
          <w:rFonts w:ascii="Arial" w:hAnsi="Arial" w:cs="Arial"/>
        </w:rPr>
        <w:t>временно предъявляемые к приемке и сопровождаемые одним документом, удовл</w:t>
      </w:r>
      <w:r w:rsidR="009735EC" w:rsidRPr="0055773B">
        <w:rPr>
          <w:rFonts w:ascii="Arial" w:hAnsi="Arial" w:cs="Arial"/>
        </w:rPr>
        <w:t>е</w:t>
      </w:r>
      <w:r w:rsidR="009735EC" w:rsidRPr="0055773B">
        <w:rPr>
          <w:rFonts w:ascii="Arial" w:hAnsi="Arial" w:cs="Arial"/>
        </w:rPr>
        <w:t>творяющим прие</w:t>
      </w:r>
      <w:r w:rsidR="009735EC" w:rsidRPr="0055773B">
        <w:rPr>
          <w:rFonts w:ascii="Arial" w:hAnsi="Arial" w:cs="Arial"/>
        </w:rPr>
        <w:t>м</w:t>
      </w:r>
      <w:r w:rsidR="009735EC" w:rsidRPr="0055773B">
        <w:rPr>
          <w:rFonts w:ascii="Arial" w:hAnsi="Arial" w:cs="Arial"/>
        </w:rPr>
        <w:t>ку продукции (формуляр, паспорт).</w:t>
      </w:r>
    </w:p>
    <w:p w14:paraId="60310F28" w14:textId="77777777" w:rsidR="00E33C09" w:rsidRPr="0055773B" w:rsidRDefault="00E33C09" w:rsidP="00BA51A9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8.3</w:t>
      </w:r>
      <w:r w:rsidR="00977D50" w:rsidRPr="0055773B">
        <w:rPr>
          <w:rFonts w:ascii="Arial" w:hAnsi="Arial" w:cs="Arial"/>
        </w:rPr>
        <w:t xml:space="preserve">  Количество </w:t>
      </w:r>
      <w:r w:rsidR="005F04CD" w:rsidRPr="0055773B">
        <w:rPr>
          <w:rFonts w:ascii="Arial" w:hAnsi="Arial" w:cs="Arial"/>
        </w:rPr>
        <w:t>респираторов</w:t>
      </w:r>
      <w:r w:rsidR="00977D50" w:rsidRPr="0055773B">
        <w:rPr>
          <w:rFonts w:ascii="Arial" w:hAnsi="Arial" w:cs="Arial"/>
        </w:rPr>
        <w:t xml:space="preserve"> в партии должно быть не более 6 000 штук.</w:t>
      </w:r>
    </w:p>
    <w:p w14:paraId="551F5170" w14:textId="77777777" w:rsidR="00E33C09" w:rsidRPr="0055773B" w:rsidRDefault="00E33C09" w:rsidP="00BA51A9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8.4</w:t>
      </w:r>
      <w:r w:rsidR="00977D50" w:rsidRPr="0055773B">
        <w:rPr>
          <w:rFonts w:ascii="Arial" w:hAnsi="Arial" w:cs="Arial"/>
        </w:rPr>
        <w:t xml:space="preserve">  Для проверки соответствия качества </w:t>
      </w:r>
      <w:r w:rsidR="005F04CD" w:rsidRPr="0055773B">
        <w:rPr>
          <w:rFonts w:ascii="Arial" w:hAnsi="Arial" w:cs="Arial"/>
        </w:rPr>
        <w:t>респираторов</w:t>
      </w:r>
      <w:r w:rsidR="00977D50" w:rsidRPr="0055773B">
        <w:rPr>
          <w:rFonts w:ascii="Arial" w:hAnsi="Arial" w:cs="Arial"/>
        </w:rPr>
        <w:t xml:space="preserve"> при приемке каждой партии </w:t>
      </w:r>
      <w:r w:rsidR="004564E8">
        <w:rPr>
          <w:rFonts w:ascii="Arial" w:hAnsi="Arial" w:cs="Arial"/>
        </w:rPr>
        <w:t xml:space="preserve">выборочным контролем </w:t>
      </w:r>
      <w:r w:rsidR="00977D50" w:rsidRPr="0055773B">
        <w:rPr>
          <w:rFonts w:ascii="Arial" w:hAnsi="Arial" w:cs="Arial"/>
        </w:rPr>
        <w:t>про</w:t>
      </w:r>
      <w:r w:rsidR="004564E8">
        <w:rPr>
          <w:rFonts w:ascii="Arial" w:hAnsi="Arial" w:cs="Arial"/>
        </w:rPr>
        <w:t>водят приемосдаточные испытания методом случайной выборки. Количество отобранных респираторов от партии и последовательность пр</w:t>
      </w:r>
      <w:r w:rsidR="004564E8">
        <w:rPr>
          <w:rFonts w:ascii="Arial" w:hAnsi="Arial" w:cs="Arial"/>
        </w:rPr>
        <w:t>о</w:t>
      </w:r>
      <w:r w:rsidR="004564E8">
        <w:rPr>
          <w:rFonts w:ascii="Arial" w:hAnsi="Arial" w:cs="Arial"/>
        </w:rPr>
        <w:t>ведения приёмосдаточных испытаний устанавливает изготовитель.</w:t>
      </w:r>
    </w:p>
    <w:p w14:paraId="2D8422B6" w14:textId="77777777" w:rsidR="007B6CD8" w:rsidRDefault="00E33C09" w:rsidP="00BA51A9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8.5</w:t>
      </w:r>
      <w:r w:rsidR="00977D50" w:rsidRPr="0055773B">
        <w:rPr>
          <w:rFonts w:ascii="Arial" w:hAnsi="Arial" w:cs="Arial"/>
        </w:rPr>
        <w:t xml:space="preserve">  С целью подтверждения качества и возможности продолжения изготовления </w:t>
      </w:r>
      <w:r w:rsidR="005F04CD" w:rsidRPr="0055773B">
        <w:rPr>
          <w:rFonts w:ascii="Arial" w:hAnsi="Arial" w:cs="Arial"/>
        </w:rPr>
        <w:t>респираторов</w:t>
      </w:r>
      <w:r w:rsidR="00977D50" w:rsidRPr="0055773B">
        <w:rPr>
          <w:rFonts w:ascii="Arial" w:hAnsi="Arial" w:cs="Arial"/>
        </w:rPr>
        <w:t xml:space="preserve"> по действующей документации проводят периодические испытания</w:t>
      </w:r>
      <w:r w:rsidR="004564E8">
        <w:rPr>
          <w:rFonts w:ascii="Arial" w:hAnsi="Arial" w:cs="Arial"/>
        </w:rPr>
        <w:t xml:space="preserve"> </w:t>
      </w:r>
      <w:r w:rsidR="00737462">
        <w:rPr>
          <w:rFonts w:ascii="Arial" w:hAnsi="Arial" w:cs="Arial"/>
        </w:rPr>
        <w:t>в объёме не менее объёма приёмо</w:t>
      </w:r>
      <w:r w:rsidR="004564E8">
        <w:rPr>
          <w:rFonts w:ascii="Arial" w:hAnsi="Arial" w:cs="Arial"/>
        </w:rPr>
        <w:t xml:space="preserve">сдаточных испытаний и </w:t>
      </w:r>
      <w:r w:rsidR="00977D50" w:rsidRPr="0055773B">
        <w:rPr>
          <w:rFonts w:ascii="Arial" w:hAnsi="Arial" w:cs="Arial"/>
        </w:rPr>
        <w:t xml:space="preserve"> </w:t>
      </w:r>
      <w:r w:rsidR="00E334CB" w:rsidRPr="0055773B">
        <w:rPr>
          <w:rFonts w:ascii="Arial" w:hAnsi="Arial" w:cs="Arial"/>
          <w:bCs/>
        </w:rPr>
        <w:t>в соответствии с правилами и требованиями</w:t>
      </w:r>
      <w:r w:rsidR="00737462">
        <w:rPr>
          <w:rFonts w:ascii="Arial" w:hAnsi="Arial" w:cs="Arial"/>
          <w:bCs/>
        </w:rPr>
        <w:t>,</w:t>
      </w:r>
      <w:r w:rsidR="00E334CB" w:rsidRPr="0055773B">
        <w:rPr>
          <w:rFonts w:ascii="Arial" w:hAnsi="Arial" w:cs="Arial"/>
          <w:bCs/>
        </w:rPr>
        <w:t xml:space="preserve"> установленными изготовителем, но не реже одного раза в три года</w:t>
      </w:r>
      <w:r w:rsidR="00977D50" w:rsidRPr="0055773B">
        <w:rPr>
          <w:rFonts w:ascii="Arial" w:hAnsi="Arial" w:cs="Arial"/>
        </w:rPr>
        <w:t>.</w:t>
      </w:r>
    </w:p>
    <w:p w14:paraId="41345E9C" w14:textId="77777777" w:rsidR="004564E8" w:rsidRPr="0055773B" w:rsidRDefault="00070601" w:rsidP="00BA51A9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070601">
        <w:rPr>
          <w:rFonts w:ascii="Arial" w:hAnsi="Arial" w:cs="Arial"/>
        </w:rPr>
        <w:t xml:space="preserve">8.6 Показатели и характеристики, обязательные при испытаниях </w:t>
      </w:r>
      <w:r>
        <w:rPr>
          <w:rFonts w:ascii="Arial" w:hAnsi="Arial" w:cs="Arial"/>
        </w:rPr>
        <w:t>респираторов</w:t>
      </w:r>
      <w:r w:rsidRPr="00070601">
        <w:rPr>
          <w:rFonts w:ascii="Arial" w:hAnsi="Arial" w:cs="Arial"/>
        </w:rPr>
        <w:t xml:space="preserve"> по 8.4 и 8.5, должны соответствовать требованиям 5.1.</w:t>
      </w:r>
      <w:r>
        <w:rPr>
          <w:rFonts w:ascii="Arial" w:hAnsi="Arial" w:cs="Arial"/>
        </w:rPr>
        <w:t>6</w:t>
      </w:r>
      <w:r w:rsidRPr="00070601">
        <w:rPr>
          <w:rFonts w:ascii="Arial" w:hAnsi="Arial" w:cs="Arial"/>
        </w:rPr>
        <w:t>, 5.3, 5.4, 5.5, 11, а такж</w:t>
      </w:r>
      <w:r>
        <w:rPr>
          <w:rFonts w:ascii="Arial" w:hAnsi="Arial" w:cs="Arial"/>
        </w:rPr>
        <w:t>е ГОСТ 12.4.122 (подраздел 8.6) и</w:t>
      </w:r>
      <w:r w:rsidRPr="00070601">
        <w:rPr>
          <w:rFonts w:ascii="Arial" w:hAnsi="Arial" w:cs="Arial"/>
        </w:rPr>
        <w:t xml:space="preserve"> ГОСТ 12.4.235 (подраздел 6.6).</w:t>
      </w:r>
    </w:p>
    <w:p w14:paraId="111E4CE2" w14:textId="77777777" w:rsidR="00482F59" w:rsidRPr="0055773B" w:rsidRDefault="00482F59" w:rsidP="009A4DCE">
      <w:pPr>
        <w:pStyle w:val="21"/>
        <w:spacing w:before="0" w:after="0" w:line="360" w:lineRule="auto"/>
        <w:ind w:left="14" w:firstLine="412"/>
        <w:rPr>
          <w:rFonts w:eastAsia="Times New Roman"/>
          <w:i w:val="0"/>
          <w:sz w:val="24"/>
          <w:szCs w:val="24"/>
        </w:rPr>
      </w:pPr>
    </w:p>
    <w:p w14:paraId="52783525" w14:textId="77777777" w:rsidR="00E6042B" w:rsidRPr="0055773B" w:rsidRDefault="00C00B68" w:rsidP="009A4DCE">
      <w:pPr>
        <w:pStyle w:val="21"/>
        <w:spacing w:before="0" w:after="0" w:line="360" w:lineRule="auto"/>
        <w:ind w:left="14" w:firstLine="412"/>
        <w:rPr>
          <w:rFonts w:eastAsia="Times New Roman"/>
          <w:i w:val="0"/>
          <w:sz w:val="24"/>
          <w:szCs w:val="24"/>
        </w:rPr>
      </w:pPr>
      <w:r w:rsidRPr="0055773B">
        <w:rPr>
          <w:rFonts w:eastAsia="Times New Roman"/>
          <w:i w:val="0"/>
          <w:szCs w:val="24"/>
        </w:rPr>
        <w:br w:type="page"/>
      </w:r>
      <w:r w:rsidR="00E6042B" w:rsidRPr="0055773B">
        <w:rPr>
          <w:rFonts w:eastAsia="Times New Roman"/>
          <w:i w:val="0"/>
          <w:szCs w:val="24"/>
        </w:rPr>
        <w:lastRenderedPageBreak/>
        <w:t>9 Методы контроля</w:t>
      </w:r>
    </w:p>
    <w:p w14:paraId="689BAB60" w14:textId="77777777" w:rsidR="009E0A2D" w:rsidRPr="0055773B" w:rsidRDefault="009E0A2D" w:rsidP="009A4DCE">
      <w:pPr>
        <w:spacing w:line="360" w:lineRule="auto"/>
        <w:ind w:firstLine="426"/>
        <w:rPr>
          <w:rFonts w:ascii="Arial" w:hAnsi="Arial" w:cs="Arial"/>
          <w:b/>
          <w:sz w:val="24"/>
          <w:szCs w:val="24"/>
        </w:rPr>
      </w:pPr>
      <w:r w:rsidRPr="0055773B">
        <w:rPr>
          <w:rFonts w:ascii="Arial" w:hAnsi="Arial" w:cs="Arial"/>
          <w:b/>
          <w:sz w:val="24"/>
          <w:szCs w:val="24"/>
        </w:rPr>
        <w:t>9.1 Общие положения</w:t>
      </w:r>
    </w:p>
    <w:p w14:paraId="370A6109" w14:textId="77777777" w:rsidR="009A4DCE" w:rsidRPr="0055773B" w:rsidRDefault="009A4DCE" w:rsidP="00BA51A9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z w:val="24"/>
          <w:szCs w:val="24"/>
        </w:rPr>
        <w:t xml:space="preserve">Перечень показателей, проверяемых при </w:t>
      </w:r>
      <w:r w:rsidR="00496F5B" w:rsidRPr="0055773B">
        <w:rPr>
          <w:rFonts w:ascii="Arial" w:hAnsi="Arial" w:cs="Arial"/>
          <w:sz w:val="24"/>
          <w:szCs w:val="24"/>
        </w:rPr>
        <w:t>подтверждении соответствия</w:t>
      </w:r>
      <w:r w:rsidRPr="0055773B">
        <w:rPr>
          <w:rFonts w:ascii="Arial" w:hAnsi="Arial" w:cs="Arial"/>
          <w:sz w:val="24"/>
          <w:szCs w:val="24"/>
        </w:rPr>
        <w:t xml:space="preserve"> </w:t>
      </w:r>
      <w:r w:rsidR="00097773" w:rsidRPr="0055773B">
        <w:rPr>
          <w:rFonts w:ascii="Arial" w:hAnsi="Arial" w:cs="Arial"/>
          <w:sz w:val="24"/>
          <w:szCs w:val="24"/>
        </w:rPr>
        <w:t>респират</w:t>
      </w:r>
      <w:r w:rsidR="00097773" w:rsidRPr="0055773B">
        <w:rPr>
          <w:rFonts w:ascii="Arial" w:hAnsi="Arial" w:cs="Arial"/>
          <w:sz w:val="24"/>
          <w:szCs w:val="24"/>
        </w:rPr>
        <w:t>о</w:t>
      </w:r>
      <w:r w:rsidR="00097773" w:rsidRPr="0055773B">
        <w:rPr>
          <w:rFonts w:ascii="Arial" w:hAnsi="Arial" w:cs="Arial"/>
          <w:sz w:val="24"/>
          <w:szCs w:val="24"/>
        </w:rPr>
        <w:t>ров</w:t>
      </w:r>
      <w:r w:rsidRPr="0055773B">
        <w:rPr>
          <w:rFonts w:ascii="Arial" w:hAnsi="Arial" w:cs="Arial"/>
          <w:sz w:val="24"/>
          <w:szCs w:val="24"/>
        </w:rPr>
        <w:t xml:space="preserve">, приведен в таблице </w:t>
      </w:r>
      <w:r w:rsidR="00097773" w:rsidRPr="0055773B">
        <w:rPr>
          <w:rFonts w:ascii="Arial" w:hAnsi="Arial" w:cs="Arial"/>
          <w:sz w:val="24"/>
          <w:szCs w:val="24"/>
        </w:rPr>
        <w:t>2.</w:t>
      </w:r>
    </w:p>
    <w:p w14:paraId="243963F9" w14:textId="77777777" w:rsidR="009A4DCE" w:rsidRPr="0055773B" w:rsidRDefault="009A4DCE" w:rsidP="00BA51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73B">
        <w:rPr>
          <w:rFonts w:ascii="Arial" w:hAnsi="Arial" w:cs="Arial"/>
          <w:spacing w:val="40"/>
          <w:sz w:val="24"/>
          <w:szCs w:val="24"/>
        </w:rPr>
        <w:t>Таблица</w:t>
      </w:r>
      <w:r w:rsidRPr="0055773B">
        <w:rPr>
          <w:rFonts w:ascii="Arial" w:hAnsi="Arial" w:cs="Arial"/>
          <w:sz w:val="24"/>
          <w:szCs w:val="24"/>
        </w:rPr>
        <w:t xml:space="preserve"> </w:t>
      </w:r>
      <w:r w:rsidR="00097773" w:rsidRPr="0055773B">
        <w:rPr>
          <w:rFonts w:ascii="Arial" w:hAnsi="Arial" w:cs="Arial"/>
          <w:sz w:val="24"/>
          <w:szCs w:val="24"/>
        </w:rPr>
        <w:t>2</w:t>
      </w:r>
      <w:r w:rsidRPr="0055773B">
        <w:rPr>
          <w:rFonts w:ascii="Arial" w:hAnsi="Arial" w:cs="Arial"/>
          <w:sz w:val="24"/>
          <w:szCs w:val="24"/>
        </w:rPr>
        <w:t xml:space="preserve"> </w:t>
      </w:r>
      <w:r w:rsidR="009B72D3" w:rsidRPr="0055773B">
        <w:rPr>
          <w:rFonts w:ascii="Arial" w:hAnsi="Arial" w:cs="Arial"/>
          <w:sz w:val="24"/>
          <w:szCs w:val="24"/>
        </w:rPr>
        <w:t>–</w:t>
      </w:r>
      <w:r w:rsidRPr="0055773B">
        <w:rPr>
          <w:rFonts w:ascii="Arial" w:hAnsi="Arial" w:cs="Arial"/>
          <w:sz w:val="24"/>
          <w:szCs w:val="24"/>
        </w:rPr>
        <w:t xml:space="preserve"> Перечень показателей, проверяемых при </w:t>
      </w:r>
      <w:r w:rsidR="00496F5B" w:rsidRPr="0055773B">
        <w:rPr>
          <w:rFonts w:ascii="Arial" w:hAnsi="Arial" w:cs="Arial"/>
          <w:sz w:val="24"/>
          <w:szCs w:val="24"/>
        </w:rPr>
        <w:t>подтверждении соответствия</w:t>
      </w:r>
      <w:r w:rsidRPr="0055773B">
        <w:rPr>
          <w:rFonts w:ascii="Arial" w:hAnsi="Arial" w:cs="Arial"/>
          <w:sz w:val="24"/>
          <w:szCs w:val="24"/>
        </w:rPr>
        <w:t xml:space="preserve"> </w:t>
      </w:r>
      <w:r w:rsidR="00097773" w:rsidRPr="0055773B">
        <w:rPr>
          <w:rFonts w:ascii="Arial" w:hAnsi="Arial" w:cs="Arial"/>
          <w:sz w:val="24"/>
          <w:szCs w:val="24"/>
        </w:rPr>
        <w:t>респираторов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672"/>
        <w:gridCol w:w="2168"/>
        <w:gridCol w:w="1424"/>
        <w:gridCol w:w="2119"/>
      </w:tblGrid>
      <w:tr w:rsidR="009A4DCE" w:rsidRPr="0055773B" w14:paraId="0BF021F6" w14:textId="77777777" w:rsidTr="009B72D3">
        <w:tc>
          <w:tcPr>
            <w:tcW w:w="2598" w:type="dxa"/>
            <w:tcBorders>
              <w:bottom w:val="double" w:sz="4" w:space="0" w:color="auto"/>
            </w:tcBorders>
          </w:tcPr>
          <w:p w14:paraId="48BD08CB" w14:textId="77777777" w:rsidR="009A4DCE" w:rsidRPr="0055773B" w:rsidRDefault="009A4DCE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Наименование пок</w:t>
            </w:r>
            <w:r w:rsidRPr="0055773B">
              <w:rPr>
                <w:rFonts w:ascii="Arial" w:hAnsi="Arial" w:cs="Arial"/>
                <w:sz w:val="24"/>
                <w:szCs w:val="24"/>
              </w:rPr>
              <w:t>а</w:t>
            </w:r>
            <w:r w:rsidRPr="0055773B">
              <w:rPr>
                <w:rFonts w:ascii="Arial" w:hAnsi="Arial" w:cs="Arial"/>
                <w:sz w:val="24"/>
                <w:szCs w:val="24"/>
              </w:rPr>
              <w:t>зат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14:paraId="17073C93" w14:textId="77777777" w:rsidR="009A4DCE" w:rsidRPr="0055773B" w:rsidRDefault="009A4DCE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Номер пун</w:t>
            </w:r>
            <w:r w:rsidRPr="0055773B">
              <w:rPr>
                <w:rFonts w:ascii="Arial" w:hAnsi="Arial" w:cs="Arial"/>
                <w:sz w:val="24"/>
                <w:szCs w:val="24"/>
              </w:rPr>
              <w:t>к</w:t>
            </w:r>
            <w:r w:rsidRPr="0055773B">
              <w:rPr>
                <w:rFonts w:ascii="Arial" w:hAnsi="Arial" w:cs="Arial"/>
                <w:sz w:val="24"/>
                <w:szCs w:val="24"/>
              </w:rPr>
              <w:t>та, подпун</w:t>
            </w:r>
            <w:r w:rsidRPr="0055773B">
              <w:rPr>
                <w:rFonts w:ascii="Arial" w:hAnsi="Arial" w:cs="Arial"/>
                <w:sz w:val="24"/>
                <w:szCs w:val="24"/>
              </w:rPr>
              <w:t>к</w:t>
            </w:r>
            <w:r w:rsidRPr="0055773B">
              <w:rPr>
                <w:rFonts w:ascii="Arial" w:hAnsi="Arial" w:cs="Arial"/>
                <w:sz w:val="24"/>
                <w:szCs w:val="24"/>
              </w:rPr>
              <w:t>та технич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ских треб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ваний</w:t>
            </w:r>
          </w:p>
        </w:tc>
        <w:tc>
          <w:tcPr>
            <w:tcW w:w="2229" w:type="dxa"/>
            <w:tcBorders>
              <w:bottom w:val="double" w:sz="4" w:space="0" w:color="auto"/>
            </w:tcBorders>
          </w:tcPr>
          <w:p w14:paraId="0BAB8B4D" w14:textId="77777777" w:rsidR="009A4DCE" w:rsidRPr="0055773B" w:rsidRDefault="009A4DCE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Предварительная подготовка о</w:t>
            </w:r>
            <w:r w:rsidRPr="0055773B">
              <w:rPr>
                <w:rFonts w:ascii="Arial" w:hAnsi="Arial" w:cs="Arial"/>
                <w:sz w:val="24"/>
                <w:szCs w:val="24"/>
              </w:rPr>
              <w:t>б</w:t>
            </w:r>
            <w:r w:rsidRPr="0055773B">
              <w:rPr>
                <w:rFonts w:ascii="Arial" w:hAnsi="Arial" w:cs="Arial"/>
                <w:sz w:val="24"/>
                <w:szCs w:val="24"/>
              </w:rPr>
              <w:t>разцов</w:t>
            </w:r>
          </w:p>
        </w:tc>
        <w:tc>
          <w:tcPr>
            <w:tcW w:w="1447" w:type="dxa"/>
            <w:tcBorders>
              <w:bottom w:val="double" w:sz="4" w:space="0" w:color="auto"/>
            </w:tcBorders>
          </w:tcPr>
          <w:p w14:paraId="4F0BCFC8" w14:textId="77777777" w:rsidR="009A4DCE" w:rsidRPr="0055773B" w:rsidRDefault="009A4DCE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Номер пункта м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тодов ко</w:t>
            </w:r>
            <w:r w:rsidRPr="0055773B">
              <w:rPr>
                <w:rFonts w:ascii="Arial" w:hAnsi="Arial" w:cs="Arial"/>
                <w:sz w:val="24"/>
                <w:szCs w:val="24"/>
              </w:rPr>
              <w:t>н</w:t>
            </w:r>
            <w:r w:rsidRPr="0055773B">
              <w:rPr>
                <w:rFonts w:ascii="Arial" w:hAnsi="Arial" w:cs="Arial"/>
                <w:sz w:val="24"/>
                <w:szCs w:val="24"/>
              </w:rPr>
              <w:t>троля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132EF816" w14:textId="77777777" w:rsidR="009A4DCE" w:rsidRPr="0055773B" w:rsidRDefault="009A4DCE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Количество от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бранных обра</w:t>
            </w:r>
            <w:r w:rsidRPr="0055773B">
              <w:rPr>
                <w:rFonts w:ascii="Arial" w:hAnsi="Arial" w:cs="Arial"/>
                <w:sz w:val="24"/>
                <w:szCs w:val="24"/>
              </w:rPr>
              <w:t>з</w:t>
            </w:r>
            <w:r w:rsidRPr="0055773B">
              <w:rPr>
                <w:rFonts w:ascii="Arial" w:hAnsi="Arial" w:cs="Arial"/>
                <w:sz w:val="24"/>
                <w:szCs w:val="24"/>
              </w:rPr>
              <w:t>цов, шт.</w:t>
            </w:r>
          </w:p>
        </w:tc>
      </w:tr>
      <w:tr w:rsidR="009A4DCE" w:rsidRPr="0055773B" w14:paraId="0A07E898" w14:textId="77777777" w:rsidTr="009B72D3">
        <w:tc>
          <w:tcPr>
            <w:tcW w:w="2598" w:type="dxa"/>
            <w:tcBorders>
              <w:top w:val="double" w:sz="4" w:space="0" w:color="auto"/>
            </w:tcBorders>
          </w:tcPr>
          <w:p w14:paraId="1653962A" w14:textId="77777777" w:rsidR="009A4DCE" w:rsidRPr="0055773B" w:rsidRDefault="00D206E4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Внешний вид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14:paraId="1FB47ACA" w14:textId="77777777" w:rsidR="009A4DCE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5.1.5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5.3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5.5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69D74D54" w14:textId="77777777" w:rsidR="009A4DCE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1447" w:type="dxa"/>
            <w:tcBorders>
              <w:top w:val="double" w:sz="4" w:space="0" w:color="auto"/>
            </w:tcBorders>
          </w:tcPr>
          <w:p w14:paraId="03BE8754" w14:textId="77777777" w:rsidR="009A4DCE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3F5A6600" w14:textId="77777777" w:rsidR="009A4DCE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Все</w:t>
            </w:r>
          </w:p>
        </w:tc>
      </w:tr>
      <w:tr w:rsidR="00B932A0" w:rsidRPr="0055773B" w14:paraId="6E96EFDA" w14:textId="77777777" w:rsidTr="009B72D3">
        <w:tc>
          <w:tcPr>
            <w:tcW w:w="2598" w:type="dxa"/>
          </w:tcPr>
          <w:p w14:paraId="6C72B37B" w14:textId="77777777" w:rsidR="00B932A0" w:rsidRPr="0055773B" w:rsidRDefault="00B932A0" w:rsidP="005A1AF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 xml:space="preserve">Определение </w:t>
            </w:r>
            <w:r w:rsidR="005A1AF7" w:rsidRPr="0055773B">
              <w:rPr>
                <w:rFonts w:ascii="Arial" w:hAnsi="Arial" w:cs="Arial"/>
                <w:bCs/>
                <w:sz w:val="24"/>
                <w:szCs w:val="24"/>
              </w:rPr>
              <w:t>огр</w:t>
            </w:r>
            <w:r w:rsidR="005A1AF7" w:rsidRPr="0055773B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5A1AF7" w:rsidRPr="0055773B">
              <w:rPr>
                <w:rFonts w:ascii="Arial" w:hAnsi="Arial" w:cs="Arial"/>
                <w:bCs/>
                <w:sz w:val="24"/>
                <w:szCs w:val="24"/>
              </w:rPr>
              <w:t xml:space="preserve">ничения </w:t>
            </w:r>
            <w:r w:rsidRPr="0055773B">
              <w:rPr>
                <w:rFonts w:ascii="Arial" w:hAnsi="Arial" w:cs="Arial"/>
                <w:sz w:val="24"/>
                <w:szCs w:val="24"/>
              </w:rPr>
              <w:t>п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ля зрения</w:t>
            </w:r>
          </w:p>
        </w:tc>
        <w:tc>
          <w:tcPr>
            <w:tcW w:w="1703" w:type="dxa"/>
          </w:tcPr>
          <w:p w14:paraId="075C7298" w14:textId="77777777" w:rsidR="001B605B" w:rsidRPr="0055773B" w:rsidRDefault="001B605B" w:rsidP="00C22F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5.1.7</w:t>
            </w:r>
          </w:p>
        </w:tc>
        <w:tc>
          <w:tcPr>
            <w:tcW w:w="2229" w:type="dxa"/>
          </w:tcPr>
          <w:p w14:paraId="00A4DCE8" w14:textId="77777777" w:rsidR="00B932A0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1447" w:type="dxa"/>
          </w:tcPr>
          <w:p w14:paraId="4FBB5FC9" w14:textId="77777777" w:rsidR="00B932A0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9.8</w:t>
            </w:r>
          </w:p>
        </w:tc>
        <w:tc>
          <w:tcPr>
            <w:tcW w:w="2160" w:type="dxa"/>
          </w:tcPr>
          <w:p w14:paraId="62568201" w14:textId="77777777" w:rsidR="0052394C" w:rsidRPr="0055773B" w:rsidRDefault="00B932A0" w:rsidP="005239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 xml:space="preserve">2 шт. </w:t>
            </w:r>
            <w:r w:rsidR="005F04CD" w:rsidRPr="0055773B">
              <w:rPr>
                <w:rFonts w:ascii="Arial" w:hAnsi="Arial" w:cs="Arial"/>
                <w:sz w:val="24"/>
                <w:szCs w:val="24"/>
              </w:rPr>
              <w:t>респират</w:t>
            </w:r>
            <w:r w:rsidR="005F04CD"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="005F04CD" w:rsidRPr="0055773B">
              <w:rPr>
                <w:rFonts w:ascii="Arial" w:hAnsi="Arial" w:cs="Arial"/>
                <w:sz w:val="24"/>
                <w:szCs w:val="24"/>
              </w:rPr>
              <w:t>ров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с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фильтр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ами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наибольших г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а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баритных ра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з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меров</w:t>
            </w:r>
            <w:r w:rsidR="005A1AF7" w:rsidRPr="0055773B">
              <w:rPr>
                <w:rFonts w:ascii="Arial" w:hAnsi="Arial" w:cs="Arial"/>
                <w:sz w:val="24"/>
                <w:szCs w:val="24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AF7" w:rsidRPr="0055773B">
              <w:rPr>
                <w:rFonts w:ascii="Arial" w:hAnsi="Arial" w:cs="Arial"/>
                <w:sz w:val="24"/>
                <w:szCs w:val="24"/>
              </w:rPr>
              <w:t>в случае, если п</w:t>
            </w:r>
            <w:r w:rsidR="005A1AF7"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="005A1AF7" w:rsidRPr="0055773B">
              <w:rPr>
                <w:rFonts w:ascii="Arial" w:hAnsi="Arial" w:cs="Arial"/>
                <w:sz w:val="24"/>
                <w:szCs w:val="24"/>
              </w:rPr>
              <w:t xml:space="preserve">лумаска имеет больше одного роста (размера): 1 шт. – наименьшего роста (размера), 1 шт. – </w:t>
            </w:r>
          </w:p>
          <w:p w14:paraId="2BC63974" w14:textId="77777777" w:rsidR="00B932A0" w:rsidRPr="0055773B" w:rsidRDefault="005A1AF7" w:rsidP="005239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наибольшего р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ста (размера)</w:t>
            </w:r>
          </w:p>
        </w:tc>
      </w:tr>
      <w:tr w:rsidR="00B932A0" w:rsidRPr="0055773B" w14:paraId="232D15D0" w14:textId="77777777" w:rsidTr="009B72D3">
        <w:tc>
          <w:tcPr>
            <w:tcW w:w="2598" w:type="dxa"/>
          </w:tcPr>
          <w:p w14:paraId="2F7C80CC" w14:textId="77777777" w:rsidR="00B932A0" w:rsidRPr="0055773B" w:rsidRDefault="00B932A0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Содержание диокс</w:t>
            </w:r>
            <w:r w:rsidRPr="0055773B">
              <w:rPr>
                <w:rFonts w:ascii="Arial" w:hAnsi="Arial" w:cs="Arial"/>
                <w:sz w:val="24"/>
                <w:szCs w:val="24"/>
              </w:rPr>
              <w:t>и</w:t>
            </w:r>
            <w:r w:rsidRPr="0055773B">
              <w:rPr>
                <w:rFonts w:ascii="Arial" w:hAnsi="Arial" w:cs="Arial"/>
                <w:sz w:val="24"/>
                <w:szCs w:val="24"/>
              </w:rPr>
              <w:t>да углерода во вд</w:t>
            </w:r>
            <w:r w:rsidRPr="0055773B">
              <w:rPr>
                <w:rFonts w:ascii="Arial" w:hAnsi="Arial" w:cs="Arial"/>
                <w:sz w:val="24"/>
                <w:szCs w:val="24"/>
              </w:rPr>
              <w:t>ы</w:t>
            </w:r>
            <w:r w:rsidRPr="0055773B">
              <w:rPr>
                <w:rFonts w:ascii="Arial" w:hAnsi="Arial" w:cs="Arial"/>
                <w:sz w:val="24"/>
                <w:szCs w:val="24"/>
              </w:rPr>
              <w:t>хаемом во</w:t>
            </w:r>
            <w:r w:rsidRPr="0055773B">
              <w:rPr>
                <w:rFonts w:ascii="Arial" w:hAnsi="Arial" w:cs="Arial"/>
                <w:sz w:val="24"/>
                <w:szCs w:val="24"/>
              </w:rPr>
              <w:t>з</w:t>
            </w:r>
            <w:r w:rsidRPr="0055773B">
              <w:rPr>
                <w:rFonts w:ascii="Arial" w:hAnsi="Arial" w:cs="Arial"/>
                <w:sz w:val="24"/>
                <w:szCs w:val="24"/>
              </w:rPr>
              <w:t>духе</w:t>
            </w:r>
          </w:p>
        </w:tc>
        <w:tc>
          <w:tcPr>
            <w:tcW w:w="1703" w:type="dxa"/>
          </w:tcPr>
          <w:p w14:paraId="5665DCA9" w14:textId="77777777" w:rsidR="001B605B" w:rsidRPr="0055773B" w:rsidRDefault="001B605B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5.1.3</w:t>
            </w:r>
          </w:p>
        </w:tc>
        <w:tc>
          <w:tcPr>
            <w:tcW w:w="2229" w:type="dxa"/>
          </w:tcPr>
          <w:p w14:paraId="1CCF3556" w14:textId="77777777" w:rsidR="00B932A0" w:rsidRPr="0055773B" w:rsidRDefault="00571F5A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1447" w:type="dxa"/>
          </w:tcPr>
          <w:p w14:paraId="543DD3F8" w14:textId="77777777" w:rsidR="00B932A0" w:rsidRPr="0055773B" w:rsidRDefault="00571F5A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9.7</w:t>
            </w:r>
          </w:p>
        </w:tc>
        <w:tc>
          <w:tcPr>
            <w:tcW w:w="2160" w:type="dxa"/>
          </w:tcPr>
          <w:p w14:paraId="62F9C5FB" w14:textId="77777777" w:rsidR="00B932A0" w:rsidRPr="0055773B" w:rsidRDefault="00571F5A" w:rsidP="005239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 xml:space="preserve">2 шт. 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респират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р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ов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с каждой 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п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лу</w:t>
            </w:r>
            <w:r w:rsidRPr="0055773B">
              <w:rPr>
                <w:rFonts w:ascii="Arial" w:hAnsi="Arial" w:cs="Arial"/>
                <w:sz w:val="24"/>
                <w:szCs w:val="24"/>
              </w:rPr>
              <w:t>маской наибольшего р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ста (размера)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 xml:space="preserve"> вне зависимости от марки фил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ь</w:t>
            </w:r>
            <w:r w:rsidR="0052394C" w:rsidRPr="0055773B">
              <w:rPr>
                <w:rFonts w:ascii="Arial" w:hAnsi="Arial" w:cs="Arial"/>
                <w:sz w:val="24"/>
                <w:szCs w:val="24"/>
              </w:rPr>
              <w:t>тров</w:t>
            </w:r>
          </w:p>
        </w:tc>
      </w:tr>
    </w:tbl>
    <w:p w14:paraId="13AA880F" w14:textId="77777777" w:rsidR="009B72D3" w:rsidRPr="0055773B" w:rsidRDefault="009B72D3"/>
    <w:p w14:paraId="10326378" w14:textId="77777777" w:rsidR="009B72D3" w:rsidRPr="0055773B" w:rsidRDefault="009B72D3"/>
    <w:p w14:paraId="781EB906" w14:textId="77777777" w:rsidR="008925CA" w:rsidRPr="0055773B" w:rsidRDefault="00C00B68">
      <w:r w:rsidRPr="0055773B">
        <w:br w:type="page"/>
      </w:r>
    </w:p>
    <w:p w14:paraId="4DAD117E" w14:textId="77777777" w:rsidR="009B72D3" w:rsidRPr="0055773B" w:rsidRDefault="009B72D3">
      <w:pPr>
        <w:rPr>
          <w:rFonts w:ascii="Arial" w:hAnsi="Arial" w:cs="Arial"/>
          <w:i/>
          <w:sz w:val="24"/>
        </w:rPr>
      </w:pPr>
      <w:r w:rsidRPr="0055773B">
        <w:rPr>
          <w:rFonts w:ascii="Arial" w:hAnsi="Arial" w:cs="Arial"/>
          <w:i/>
          <w:sz w:val="24"/>
        </w:rPr>
        <w:t>Окончание таблицы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670"/>
        <w:gridCol w:w="2171"/>
        <w:gridCol w:w="1423"/>
        <w:gridCol w:w="2121"/>
      </w:tblGrid>
      <w:tr w:rsidR="009B72D3" w:rsidRPr="0055773B" w14:paraId="0B978356" w14:textId="77777777" w:rsidTr="009B72D3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84E16C" w14:textId="77777777" w:rsidR="009B72D3" w:rsidRPr="0055773B" w:rsidRDefault="009B72D3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Наименование пок</w:t>
            </w:r>
            <w:r w:rsidRPr="0055773B">
              <w:rPr>
                <w:rFonts w:ascii="Arial" w:hAnsi="Arial" w:cs="Arial"/>
                <w:sz w:val="24"/>
                <w:szCs w:val="24"/>
              </w:rPr>
              <w:t>а</w:t>
            </w:r>
            <w:r w:rsidRPr="0055773B">
              <w:rPr>
                <w:rFonts w:ascii="Arial" w:hAnsi="Arial" w:cs="Arial"/>
                <w:sz w:val="24"/>
                <w:szCs w:val="24"/>
              </w:rPr>
              <w:t>зат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8AD20" w14:textId="77777777" w:rsidR="009B72D3" w:rsidRPr="0055773B" w:rsidRDefault="009B72D3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Номер пун</w:t>
            </w:r>
            <w:r w:rsidRPr="0055773B">
              <w:rPr>
                <w:rFonts w:ascii="Arial" w:hAnsi="Arial" w:cs="Arial"/>
                <w:sz w:val="24"/>
                <w:szCs w:val="24"/>
              </w:rPr>
              <w:t>к</w:t>
            </w:r>
            <w:r w:rsidRPr="0055773B">
              <w:rPr>
                <w:rFonts w:ascii="Arial" w:hAnsi="Arial" w:cs="Arial"/>
                <w:sz w:val="24"/>
                <w:szCs w:val="24"/>
              </w:rPr>
              <w:t>та, подпун</w:t>
            </w:r>
            <w:r w:rsidRPr="0055773B">
              <w:rPr>
                <w:rFonts w:ascii="Arial" w:hAnsi="Arial" w:cs="Arial"/>
                <w:sz w:val="24"/>
                <w:szCs w:val="24"/>
              </w:rPr>
              <w:t>к</w:t>
            </w:r>
            <w:r w:rsidRPr="0055773B">
              <w:rPr>
                <w:rFonts w:ascii="Arial" w:hAnsi="Arial" w:cs="Arial"/>
                <w:sz w:val="24"/>
                <w:szCs w:val="24"/>
              </w:rPr>
              <w:t>та технич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ских треб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ваний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A663A3" w14:textId="77777777" w:rsidR="009B72D3" w:rsidRPr="0055773B" w:rsidRDefault="009B72D3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Предварительная подготовка о</w:t>
            </w:r>
            <w:r w:rsidRPr="0055773B">
              <w:rPr>
                <w:rFonts w:ascii="Arial" w:hAnsi="Arial" w:cs="Arial"/>
                <w:sz w:val="24"/>
                <w:szCs w:val="24"/>
              </w:rPr>
              <w:t>б</w:t>
            </w:r>
            <w:r w:rsidRPr="0055773B">
              <w:rPr>
                <w:rFonts w:ascii="Arial" w:hAnsi="Arial" w:cs="Arial"/>
                <w:sz w:val="24"/>
                <w:szCs w:val="24"/>
              </w:rPr>
              <w:t>разцов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95B34" w14:textId="77777777" w:rsidR="009B72D3" w:rsidRPr="0055773B" w:rsidRDefault="009B72D3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Номер пункта м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тодов ко</w:t>
            </w:r>
            <w:r w:rsidRPr="0055773B">
              <w:rPr>
                <w:rFonts w:ascii="Arial" w:hAnsi="Arial" w:cs="Arial"/>
                <w:sz w:val="24"/>
                <w:szCs w:val="24"/>
              </w:rPr>
              <w:t>н</w:t>
            </w:r>
            <w:r w:rsidRPr="0055773B">
              <w:rPr>
                <w:rFonts w:ascii="Arial" w:hAnsi="Arial" w:cs="Arial"/>
                <w:sz w:val="24"/>
                <w:szCs w:val="24"/>
              </w:rPr>
              <w:t>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3C9E74" w14:textId="77777777" w:rsidR="009B72D3" w:rsidRPr="0055773B" w:rsidRDefault="009B72D3" w:rsidP="009B72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Количество от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бранных обра</w:t>
            </w:r>
            <w:r w:rsidRPr="0055773B">
              <w:rPr>
                <w:rFonts w:ascii="Arial" w:hAnsi="Arial" w:cs="Arial"/>
                <w:sz w:val="24"/>
                <w:szCs w:val="24"/>
              </w:rPr>
              <w:t>з</w:t>
            </w:r>
            <w:r w:rsidRPr="0055773B">
              <w:rPr>
                <w:rFonts w:ascii="Arial" w:hAnsi="Arial" w:cs="Arial"/>
                <w:sz w:val="24"/>
                <w:szCs w:val="24"/>
              </w:rPr>
              <w:t>цов, шт.</w:t>
            </w:r>
          </w:p>
        </w:tc>
      </w:tr>
      <w:tr w:rsidR="00B932A0" w:rsidRPr="0055773B" w14:paraId="76C43479" w14:textId="77777777" w:rsidTr="009B72D3">
        <w:tc>
          <w:tcPr>
            <w:tcW w:w="2598" w:type="dxa"/>
            <w:tcBorders>
              <w:top w:val="double" w:sz="4" w:space="0" w:color="auto"/>
            </w:tcBorders>
          </w:tcPr>
          <w:p w14:paraId="4E9640C0" w14:textId="77777777" w:rsidR="00B932A0" w:rsidRPr="0055773B" w:rsidRDefault="0005150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Начальное сопр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тивление воздушн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му потоку на вдохе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14:paraId="753EDCAA" w14:textId="77777777" w:rsidR="00B932A0" w:rsidRPr="0055773B" w:rsidRDefault="00571F5A" w:rsidP="000515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5.1.8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5.1.1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07A45A93" w14:textId="77777777" w:rsidR="00B932A0" w:rsidRPr="0055773B" w:rsidRDefault="00571F5A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МВ+ТВ</w:t>
            </w:r>
          </w:p>
        </w:tc>
        <w:tc>
          <w:tcPr>
            <w:tcW w:w="1447" w:type="dxa"/>
            <w:tcBorders>
              <w:top w:val="double" w:sz="4" w:space="0" w:color="auto"/>
            </w:tcBorders>
          </w:tcPr>
          <w:p w14:paraId="473373C5" w14:textId="77777777" w:rsidR="00B932A0" w:rsidRPr="0055773B" w:rsidRDefault="00571F5A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9.3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 9</w:t>
            </w:r>
            <w:r w:rsidRPr="0055773B">
              <w:rPr>
                <w:rFonts w:ascii="Arial" w:hAnsi="Arial" w:cs="Arial"/>
                <w:sz w:val="24"/>
                <w:szCs w:val="24"/>
              </w:rPr>
              <w:t>.4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9.6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BED3984" w14:textId="77777777" w:rsidR="00B932A0" w:rsidRPr="0055773B" w:rsidRDefault="00571F5A" w:rsidP="000515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 xml:space="preserve">2 шт. каждой марки 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респир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а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тора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с кажд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ой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полу</w:t>
            </w:r>
            <w:r w:rsidRPr="0055773B">
              <w:rPr>
                <w:rFonts w:ascii="Arial" w:hAnsi="Arial" w:cs="Arial"/>
                <w:sz w:val="24"/>
                <w:szCs w:val="24"/>
              </w:rPr>
              <w:t>ма</w:t>
            </w:r>
            <w:r w:rsidRPr="0055773B">
              <w:rPr>
                <w:rFonts w:ascii="Arial" w:hAnsi="Arial" w:cs="Arial"/>
                <w:sz w:val="24"/>
                <w:szCs w:val="24"/>
              </w:rPr>
              <w:t>с</w:t>
            </w:r>
            <w:r w:rsidRPr="0055773B">
              <w:rPr>
                <w:rFonts w:ascii="Arial" w:hAnsi="Arial" w:cs="Arial"/>
                <w:sz w:val="24"/>
                <w:szCs w:val="24"/>
              </w:rPr>
              <w:t>к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ой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вне завис</w:t>
            </w:r>
            <w:r w:rsidRPr="0055773B">
              <w:rPr>
                <w:rFonts w:ascii="Arial" w:hAnsi="Arial" w:cs="Arial"/>
                <w:sz w:val="24"/>
                <w:szCs w:val="24"/>
              </w:rPr>
              <w:t>и</w:t>
            </w:r>
            <w:r w:rsidRPr="0055773B">
              <w:rPr>
                <w:rFonts w:ascii="Arial" w:hAnsi="Arial" w:cs="Arial"/>
                <w:sz w:val="24"/>
                <w:szCs w:val="24"/>
              </w:rPr>
              <w:t>мости от её роста (разм</w:t>
            </w:r>
            <w:r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Pr="0055773B">
              <w:rPr>
                <w:rFonts w:ascii="Arial" w:hAnsi="Arial" w:cs="Arial"/>
                <w:sz w:val="24"/>
                <w:szCs w:val="24"/>
              </w:rPr>
              <w:t>ра)</w:t>
            </w:r>
          </w:p>
        </w:tc>
      </w:tr>
      <w:tr w:rsidR="00B932A0" w:rsidRPr="0055773B" w14:paraId="50687F1C" w14:textId="77777777" w:rsidTr="009B72D3">
        <w:tc>
          <w:tcPr>
            <w:tcW w:w="2598" w:type="dxa"/>
          </w:tcPr>
          <w:p w14:paraId="601DF6A6" w14:textId="77777777" w:rsidR="00B932A0" w:rsidRPr="0055773B" w:rsidRDefault="00051508" w:rsidP="000515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К</w:t>
            </w:r>
            <w:r w:rsidR="00B932A0" w:rsidRPr="0055773B">
              <w:rPr>
                <w:rFonts w:ascii="Arial" w:hAnsi="Arial" w:cs="Arial"/>
                <w:sz w:val="24"/>
                <w:szCs w:val="24"/>
              </w:rPr>
              <w:t>оэффициент по</w:t>
            </w:r>
            <w:r w:rsidR="00B932A0" w:rsidRPr="0055773B">
              <w:rPr>
                <w:rFonts w:ascii="Arial" w:hAnsi="Arial" w:cs="Arial"/>
                <w:sz w:val="24"/>
                <w:szCs w:val="24"/>
              </w:rPr>
              <w:t>д</w:t>
            </w:r>
            <w:r w:rsidR="00B932A0" w:rsidRPr="0055773B">
              <w:rPr>
                <w:rFonts w:ascii="Arial" w:hAnsi="Arial" w:cs="Arial"/>
                <w:sz w:val="24"/>
                <w:szCs w:val="24"/>
              </w:rPr>
              <w:t xml:space="preserve">соса </w:t>
            </w:r>
          </w:p>
        </w:tc>
        <w:tc>
          <w:tcPr>
            <w:tcW w:w="1703" w:type="dxa"/>
          </w:tcPr>
          <w:p w14:paraId="788C1F55" w14:textId="77777777" w:rsidR="00B932A0" w:rsidRPr="0055773B" w:rsidRDefault="00571F5A" w:rsidP="000515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5.1.4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5.1.5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B36" w:rsidRPr="0055773B">
              <w:rPr>
                <w:rFonts w:ascii="Arial" w:hAnsi="Arial" w:cs="Arial"/>
                <w:sz w:val="24"/>
                <w:szCs w:val="24"/>
              </w:rPr>
              <w:t>5.1.1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14:paraId="329B08B3" w14:textId="77777777" w:rsidR="00B932A0" w:rsidRPr="0055773B" w:rsidRDefault="00782FF1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МВ+ТВ</w:t>
            </w:r>
          </w:p>
        </w:tc>
        <w:tc>
          <w:tcPr>
            <w:tcW w:w="1447" w:type="dxa"/>
          </w:tcPr>
          <w:p w14:paraId="00A98895" w14:textId="77777777" w:rsidR="00B932A0" w:rsidRPr="0055773B" w:rsidRDefault="00782FF1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9.3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 9</w:t>
            </w:r>
            <w:r w:rsidRPr="0055773B">
              <w:rPr>
                <w:rFonts w:ascii="Arial" w:hAnsi="Arial" w:cs="Arial"/>
                <w:sz w:val="24"/>
                <w:szCs w:val="24"/>
              </w:rPr>
              <w:t>.4</w:t>
            </w:r>
            <w:r w:rsidRPr="0055773B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9.5</w:t>
            </w:r>
          </w:p>
        </w:tc>
        <w:tc>
          <w:tcPr>
            <w:tcW w:w="2160" w:type="dxa"/>
          </w:tcPr>
          <w:p w14:paraId="02E96F89" w14:textId="77777777" w:rsidR="00B932A0" w:rsidRPr="0055773B" w:rsidRDefault="00782FF1" w:rsidP="000515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 xml:space="preserve">2 шт. 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респират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р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ов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с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фил</w:t>
            </w:r>
            <w:r w:rsidRPr="0055773B">
              <w:rPr>
                <w:rFonts w:ascii="Arial" w:hAnsi="Arial" w:cs="Arial"/>
                <w:sz w:val="24"/>
                <w:szCs w:val="24"/>
              </w:rPr>
              <w:t>ь</w:t>
            </w:r>
            <w:r w:rsidRPr="0055773B">
              <w:rPr>
                <w:rFonts w:ascii="Arial" w:hAnsi="Arial" w:cs="Arial"/>
                <w:sz w:val="24"/>
                <w:szCs w:val="24"/>
              </w:rPr>
              <w:t>тро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м(ами)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ка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ж</w:t>
            </w:r>
            <w:r w:rsidR="00051508" w:rsidRPr="0055773B">
              <w:rPr>
                <w:rFonts w:ascii="Arial" w:hAnsi="Arial" w:cs="Arial"/>
                <w:sz w:val="24"/>
                <w:szCs w:val="24"/>
              </w:rPr>
              <w:t>дого габаритного размера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21D" w:rsidRPr="0055773B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Pr="0055773B">
              <w:rPr>
                <w:rFonts w:ascii="Arial" w:hAnsi="Arial" w:cs="Arial"/>
                <w:sz w:val="24"/>
                <w:szCs w:val="24"/>
              </w:rPr>
              <w:t>наибольшим начальным с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противлением воздушному п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току на вдохе и каждой </w:t>
            </w:r>
            <w:r w:rsidR="00097773" w:rsidRPr="0055773B">
              <w:rPr>
                <w:rFonts w:ascii="Arial" w:hAnsi="Arial" w:cs="Arial"/>
                <w:sz w:val="24"/>
                <w:szCs w:val="24"/>
              </w:rPr>
              <w:t>полу</w:t>
            </w:r>
            <w:r w:rsidRPr="0055773B">
              <w:rPr>
                <w:rFonts w:ascii="Arial" w:hAnsi="Arial" w:cs="Arial"/>
                <w:sz w:val="24"/>
                <w:szCs w:val="24"/>
              </w:rPr>
              <w:t>ма</w:t>
            </w:r>
            <w:r w:rsidRPr="0055773B">
              <w:rPr>
                <w:rFonts w:ascii="Arial" w:hAnsi="Arial" w:cs="Arial"/>
                <w:sz w:val="24"/>
                <w:szCs w:val="24"/>
              </w:rPr>
              <w:t>с</w:t>
            </w:r>
            <w:r w:rsidRPr="0055773B">
              <w:rPr>
                <w:rFonts w:ascii="Arial" w:hAnsi="Arial" w:cs="Arial"/>
                <w:sz w:val="24"/>
                <w:szCs w:val="24"/>
              </w:rPr>
              <w:t>кой каждого р</w:t>
            </w:r>
            <w:r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Pr="0055773B">
              <w:rPr>
                <w:rFonts w:ascii="Arial" w:hAnsi="Arial" w:cs="Arial"/>
                <w:sz w:val="24"/>
                <w:szCs w:val="24"/>
              </w:rPr>
              <w:t>ста (размера)</w:t>
            </w:r>
          </w:p>
        </w:tc>
      </w:tr>
      <w:tr w:rsidR="007A7928" w:rsidRPr="0055773B" w14:paraId="73293909" w14:textId="77777777" w:rsidTr="009B72D3">
        <w:tc>
          <w:tcPr>
            <w:tcW w:w="2598" w:type="dxa"/>
          </w:tcPr>
          <w:p w14:paraId="53E13E2E" w14:textId="77777777" w:rsidR="007A7928" w:rsidRPr="0055773B" w:rsidRDefault="00051508" w:rsidP="008863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>рочность соедин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>е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703" w:type="dxa"/>
          </w:tcPr>
          <w:p w14:paraId="031B569D" w14:textId="77777777" w:rsidR="007A7928" w:rsidRPr="0055773B" w:rsidRDefault="007A7928" w:rsidP="007828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5.1.1</w:t>
            </w:r>
            <w:r w:rsidR="00D54F65" w:rsidRPr="0055773B">
              <w:rPr>
                <w:rFonts w:ascii="Arial" w:hAnsi="Arial" w:cs="Arial"/>
                <w:sz w:val="24"/>
                <w:szCs w:val="24"/>
              </w:rPr>
              <w:t>1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>, 5.1.1</w:t>
            </w:r>
            <w:r w:rsidR="00782822" w:rsidRPr="005577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14:paraId="4AD667BA" w14:textId="77777777" w:rsidR="007A7928" w:rsidRPr="0055773B" w:rsidRDefault="007A7928" w:rsidP="004D1E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МВ</w:t>
            </w:r>
          </w:p>
        </w:tc>
        <w:tc>
          <w:tcPr>
            <w:tcW w:w="1447" w:type="dxa"/>
          </w:tcPr>
          <w:p w14:paraId="1E56283C" w14:textId="77777777" w:rsidR="007A7928" w:rsidRPr="0055773B" w:rsidRDefault="007A7928" w:rsidP="008863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9.3; 9.9</w:t>
            </w:r>
          </w:p>
        </w:tc>
        <w:tc>
          <w:tcPr>
            <w:tcW w:w="2160" w:type="dxa"/>
          </w:tcPr>
          <w:p w14:paraId="6A525239" w14:textId="77777777" w:rsidR="007A7928" w:rsidRPr="0055773B" w:rsidRDefault="007A7928" w:rsidP="00307A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 xml:space="preserve">2 шт. 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>респират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>о</w:t>
            </w:r>
            <w:r w:rsidR="0088634A" w:rsidRPr="0055773B">
              <w:rPr>
                <w:rFonts w:ascii="Arial" w:hAnsi="Arial" w:cs="Arial"/>
                <w:sz w:val="24"/>
                <w:szCs w:val="24"/>
              </w:rPr>
              <w:t xml:space="preserve">ров </w:t>
            </w:r>
            <w:r w:rsidR="00D54F65" w:rsidRPr="0055773B">
              <w:rPr>
                <w:rFonts w:ascii="Arial" w:hAnsi="Arial" w:cs="Arial"/>
                <w:sz w:val="24"/>
                <w:szCs w:val="24"/>
              </w:rPr>
              <w:t>фил</w:t>
            </w:r>
            <w:r w:rsidR="00D54F65" w:rsidRPr="0055773B">
              <w:rPr>
                <w:rFonts w:ascii="Arial" w:hAnsi="Arial" w:cs="Arial"/>
                <w:sz w:val="24"/>
                <w:szCs w:val="24"/>
              </w:rPr>
              <w:t>ь</w:t>
            </w:r>
            <w:r w:rsidR="00D54F65" w:rsidRPr="0055773B">
              <w:rPr>
                <w:rFonts w:ascii="Arial" w:hAnsi="Arial" w:cs="Arial"/>
                <w:sz w:val="24"/>
                <w:szCs w:val="24"/>
              </w:rPr>
              <w:t>тром(ами) с наибольшей массой и с ка</w:t>
            </w:r>
            <w:r w:rsidR="00D54F65" w:rsidRPr="0055773B">
              <w:rPr>
                <w:rFonts w:ascii="Arial" w:hAnsi="Arial" w:cs="Arial"/>
                <w:sz w:val="24"/>
                <w:szCs w:val="24"/>
              </w:rPr>
              <w:t>ж</w:t>
            </w:r>
            <w:r w:rsidR="00D54F65" w:rsidRPr="0055773B">
              <w:rPr>
                <w:rFonts w:ascii="Arial" w:hAnsi="Arial" w:cs="Arial"/>
                <w:sz w:val="24"/>
                <w:szCs w:val="24"/>
              </w:rPr>
              <w:t>дой</w:t>
            </w:r>
            <w:r w:rsidRPr="00557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7AA0" w:rsidRPr="0055773B">
              <w:rPr>
                <w:rFonts w:ascii="Arial" w:hAnsi="Arial" w:cs="Arial"/>
                <w:sz w:val="24"/>
                <w:szCs w:val="24"/>
              </w:rPr>
              <w:t>полу</w:t>
            </w:r>
            <w:r w:rsidRPr="0055773B">
              <w:rPr>
                <w:rFonts w:ascii="Arial" w:hAnsi="Arial" w:cs="Arial"/>
                <w:sz w:val="24"/>
                <w:szCs w:val="24"/>
              </w:rPr>
              <w:t>маской каждого роста (ра</w:t>
            </w:r>
            <w:r w:rsidRPr="0055773B">
              <w:rPr>
                <w:rFonts w:ascii="Arial" w:hAnsi="Arial" w:cs="Arial"/>
                <w:sz w:val="24"/>
                <w:szCs w:val="24"/>
              </w:rPr>
              <w:t>з</w:t>
            </w:r>
            <w:r w:rsidRPr="0055773B">
              <w:rPr>
                <w:rFonts w:ascii="Arial" w:hAnsi="Arial" w:cs="Arial"/>
                <w:sz w:val="24"/>
                <w:szCs w:val="24"/>
              </w:rPr>
              <w:t>мера)</w:t>
            </w:r>
          </w:p>
        </w:tc>
      </w:tr>
      <w:tr w:rsidR="007A7928" w:rsidRPr="0055773B" w14:paraId="5890CBEE" w14:textId="77777777" w:rsidTr="009B72D3">
        <w:tc>
          <w:tcPr>
            <w:tcW w:w="2598" w:type="dxa"/>
          </w:tcPr>
          <w:p w14:paraId="0F7DF06E" w14:textId="77777777" w:rsidR="007A7928" w:rsidRPr="0055773B" w:rsidRDefault="007A792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Маркировка</w:t>
            </w:r>
          </w:p>
        </w:tc>
        <w:tc>
          <w:tcPr>
            <w:tcW w:w="1703" w:type="dxa"/>
          </w:tcPr>
          <w:p w14:paraId="6D7D5DA3" w14:textId="77777777" w:rsidR="007A7928" w:rsidRPr="0055773B" w:rsidRDefault="007A792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2229" w:type="dxa"/>
          </w:tcPr>
          <w:p w14:paraId="7D7E2076" w14:textId="77777777" w:rsidR="007A7928" w:rsidRPr="0055773B" w:rsidRDefault="007A792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1447" w:type="dxa"/>
          </w:tcPr>
          <w:p w14:paraId="6AB03E95" w14:textId="77777777" w:rsidR="007A7928" w:rsidRPr="0055773B" w:rsidRDefault="007A792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2160" w:type="dxa"/>
          </w:tcPr>
          <w:p w14:paraId="065DD3BE" w14:textId="77777777" w:rsidR="007A7928" w:rsidRPr="0055773B" w:rsidRDefault="007A792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Все</w:t>
            </w:r>
          </w:p>
        </w:tc>
      </w:tr>
      <w:tr w:rsidR="007A7928" w:rsidRPr="0055773B" w14:paraId="501FE025" w14:textId="77777777" w:rsidTr="009B72D3">
        <w:tc>
          <w:tcPr>
            <w:tcW w:w="2598" w:type="dxa"/>
          </w:tcPr>
          <w:p w14:paraId="45EC543C" w14:textId="77777777" w:rsidR="007A7928" w:rsidRPr="0055773B" w:rsidRDefault="007A7928" w:rsidP="00503A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Руководство по эк</w:t>
            </w:r>
            <w:r w:rsidRPr="0055773B">
              <w:rPr>
                <w:rFonts w:ascii="Arial" w:hAnsi="Arial" w:cs="Arial"/>
                <w:sz w:val="24"/>
                <w:szCs w:val="24"/>
              </w:rPr>
              <w:t>с</w:t>
            </w:r>
            <w:r w:rsidRPr="0055773B">
              <w:rPr>
                <w:rFonts w:ascii="Arial" w:hAnsi="Arial" w:cs="Arial"/>
                <w:sz w:val="24"/>
                <w:szCs w:val="24"/>
              </w:rPr>
              <w:t>плу</w:t>
            </w:r>
            <w:r w:rsidRPr="0055773B">
              <w:rPr>
                <w:rFonts w:ascii="Arial" w:hAnsi="Arial" w:cs="Arial"/>
                <w:sz w:val="24"/>
                <w:szCs w:val="24"/>
              </w:rPr>
              <w:t>а</w:t>
            </w:r>
            <w:r w:rsidRPr="0055773B">
              <w:rPr>
                <w:rFonts w:ascii="Arial" w:hAnsi="Arial" w:cs="Arial"/>
                <w:sz w:val="24"/>
                <w:szCs w:val="24"/>
              </w:rPr>
              <w:t>тации</w:t>
            </w:r>
          </w:p>
        </w:tc>
        <w:tc>
          <w:tcPr>
            <w:tcW w:w="1703" w:type="dxa"/>
          </w:tcPr>
          <w:p w14:paraId="1668556B" w14:textId="77777777" w:rsidR="007A7928" w:rsidRPr="0055773B" w:rsidRDefault="007A7928" w:rsidP="00811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29" w:type="dxa"/>
          </w:tcPr>
          <w:p w14:paraId="3BA1B89F" w14:textId="77777777" w:rsidR="007A7928" w:rsidRPr="0055773B" w:rsidRDefault="007A7928" w:rsidP="00811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1447" w:type="dxa"/>
          </w:tcPr>
          <w:p w14:paraId="463481EE" w14:textId="77777777" w:rsidR="007A7928" w:rsidRPr="0055773B" w:rsidRDefault="007A7928" w:rsidP="00811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2160" w:type="dxa"/>
          </w:tcPr>
          <w:p w14:paraId="67695CF4" w14:textId="77777777" w:rsidR="007A7928" w:rsidRPr="0055773B" w:rsidRDefault="007A7928" w:rsidP="00811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4"/>
                <w:szCs w:val="24"/>
              </w:rPr>
              <w:t>Все</w:t>
            </w:r>
          </w:p>
        </w:tc>
      </w:tr>
      <w:tr w:rsidR="007A7928" w:rsidRPr="0055773B" w14:paraId="470663BD" w14:textId="77777777" w:rsidTr="00651103">
        <w:tc>
          <w:tcPr>
            <w:tcW w:w="10137" w:type="dxa"/>
            <w:gridSpan w:val="5"/>
          </w:tcPr>
          <w:p w14:paraId="71E6CDAB" w14:textId="77777777" w:rsidR="007A7928" w:rsidRPr="0055773B" w:rsidRDefault="007A7928" w:rsidP="009B72D3">
            <w:pPr>
              <w:ind w:firstLine="284"/>
              <w:rPr>
                <w:rFonts w:ascii="Arial" w:hAnsi="Arial" w:cs="Arial"/>
                <w:sz w:val="22"/>
                <w:szCs w:val="24"/>
              </w:rPr>
            </w:pPr>
            <w:r w:rsidRPr="0055773B">
              <w:rPr>
                <w:rFonts w:ascii="Arial" w:hAnsi="Arial" w:cs="Arial"/>
                <w:spacing w:val="40"/>
                <w:sz w:val="22"/>
                <w:szCs w:val="24"/>
              </w:rPr>
              <w:t>Примечание</w:t>
            </w:r>
            <w:r w:rsidRPr="0055773B">
              <w:rPr>
                <w:rFonts w:ascii="Arial" w:hAnsi="Arial" w:cs="Arial"/>
                <w:sz w:val="22"/>
                <w:szCs w:val="24"/>
              </w:rPr>
              <w:t xml:space="preserve"> – В настоящей таблице приняты следующие условные обозначения:</w:t>
            </w:r>
          </w:p>
          <w:p w14:paraId="3E6D1E58" w14:textId="77777777" w:rsidR="007A7928" w:rsidRPr="0055773B" w:rsidRDefault="007A7928" w:rsidP="009B72D3">
            <w:pPr>
              <w:ind w:firstLine="284"/>
              <w:rPr>
                <w:rFonts w:ascii="Arial" w:hAnsi="Arial" w:cs="Arial"/>
                <w:sz w:val="22"/>
                <w:szCs w:val="24"/>
              </w:rPr>
            </w:pPr>
            <w:r w:rsidRPr="0055773B">
              <w:rPr>
                <w:rFonts w:ascii="Arial" w:hAnsi="Arial" w:cs="Arial"/>
                <w:sz w:val="22"/>
                <w:szCs w:val="24"/>
              </w:rPr>
              <w:sym w:font="Symbol" w:char="F02D"/>
            </w:r>
            <w:r w:rsidRPr="0055773B">
              <w:rPr>
                <w:rFonts w:ascii="Arial" w:hAnsi="Arial" w:cs="Arial"/>
                <w:sz w:val="22"/>
                <w:szCs w:val="24"/>
              </w:rPr>
              <w:t xml:space="preserve"> ПП – образец в состоянии поставки;</w:t>
            </w:r>
          </w:p>
          <w:p w14:paraId="7B31EE4E" w14:textId="77777777" w:rsidR="007A7928" w:rsidRPr="0055773B" w:rsidRDefault="007A7928" w:rsidP="009B72D3">
            <w:pPr>
              <w:ind w:firstLine="284"/>
              <w:rPr>
                <w:rFonts w:ascii="Arial" w:hAnsi="Arial" w:cs="Arial"/>
                <w:sz w:val="22"/>
                <w:szCs w:val="24"/>
              </w:rPr>
            </w:pPr>
            <w:r w:rsidRPr="0055773B">
              <w:rPr>
                <w:rFonts w:ascii="Arial" w:hAnsi="Arial" w:cs="Arial"/>
                <w:sz w:val="22"/>
                <w:szCs w:val="24"/>
              </w:rPr>
              <w:sym w:font="Symbol" w:char="F02D"/>
            </w:r>
            <w:r w:rsidRPr="0055773B">
              <w:rPr>
                <w:rFonts w:ascii="Arial" w:hAnsi="Arial" w:cs="Arial"/>
                <w:sz w:val="22"/>
                <w:szCs w:val="24"/>
              </w:rPr>
              <w:t xml:space="preserve"> МВ – проведение механического воздействия;</w:t>
            </w:r>
          </w:p>
          <w:p w14:paraId="45902C75" w14:textId="77777777" w:rsidR="007A7928" w:rsidRPr="0055773B" w:rsidRDefault="007A7928" w:rsidP="009B72D3">
            <w:pPr>
              <w:ind w:firstLine="284"/>
              <w:rPr>
                <w:rFonts w:ascii="Arial" w:hAnsi="Arial" w:cs="Arial"/>
                <w:i/>
                <w:sz w:val="24"/>
                <w:szCs w:val="24"/>
              </w:rPr>
            </w:pPr>
            <w:r w:rsidRPr="0055773B">
              <w:rPr>
                <w:rFonts w:ascii="Arial" w:hAnsi="Arial" w:cs="Arial"/>
                <w:sz w:val="22"/>
                <w:szCs w:val="24"/>
              </w:rPr>
              <w:sym w:font="Symbol" w:char="F02D"/>
            </w:r>
            <w:r w:rsidRPr="0055773B">
              <w:rPr>
                <w:rFonts w:ascii="Arial" w:hAnsi="Arial" w:cs="Arial"/>
                <w:sz w:val="22"/>
                <w:szCs w:val="24"/>
              </w:rPr>
              <w:t xml:space="preserve"> ТВ – проведение температурного воздействия.</w:t>
            </w:r>
          </w:p>
        </w:tc>
      </w:tr>
    </w:tbl>
    <w:p w14:paraId="5B2D1E54" w14:textId="77777777" w:rsidR="009B72D3" w:rsidRPr="0055773B" w:rsidRDefault="009B72D3" w:rsidP="009A4DCE">
      <w:pPr>
        <w:pStyle w:val="formattext0"/>
        <w:spacing w:before="0" w:beforeAutospacing="0" w:after="0" w:afterAutospacing="0" w:line="360" w:lineRule="auto"/>
        <w:ind w:left="14" w:firstLine="412"/>
        <w:rPr>
          <w:rFonts w:ascii="Arial" w:hAnsi="Arial" w:cs="Arial"/>
          <w:b/>
          <w:bCs/>
          <w:strike/>
        </w:rPr>
      </w:pPr>
    </w:p>
    <w:p w14:paraId="6CF16018" w14:textId="77777777" w:rsidR="00525D0A" w:rsidRPr="0055773B" w:rsidRDefault="00525D0A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  <w:b/>
          <w:bCs/>
        </w:rPr>
      </w:pPr>
    </w:p>
    <w:p w14:paraId="030061EC" w14:textId="77777777" w:rsidR="00525D0A" w:rsidRPr="0055773B" w:rsidRDefault="00525D0A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  <w:b/>
          <w:bCs/>
        </w:rPr>
      </w:pPr>
    </w:p>
    <w:p w14:paraId="40B94F1C" w14:textId="77777777" w:rsidR="007B6CD8" w:rsidRPr="0055773B" w:rsidRDefault="007B6CD8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  <w:b/>
          <w:bCs/>
        </w:rPr>
        <w:lastRenderedPageBreak/>
        <w:t xml:space="preserve">9.2  </w:t>
      </w:r>
      <w:r w:rsidR="00E6042B" w:rsidRPr="0055773B">
        <w:rPr>
          <w:rFonts w:ascii="Arial" w:hAnsi="Arial" w:cs="Arial"/>
          <w:b/>
          <w:bCs/>
        </w:rPr>
        <w:t>Оценка внешнего вида</w:t>
      </w:r>
    </w:p>
    <w:p w14:paraId="201CBDBE" w14:textId="77777777" w:rsidR="007B6CD8" w:rsidRPr="0055773B" w:rsidRDefault="00E6042B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Проверку внешнего вида, соединительного узла фильтра(ов) </w:t>
      </w:r>
      <w:r w:rsidR="007E42DA" w:rsidRPr="0055773B">
        <w:rPr>
          <w:rFonts w:ascii="Arial" w:hAnsi="Arial" w:cs="Arial"/>
        </w:rPr>
        <w:t>соединительной</w:t>
      </w:r>
      <w:r w:rsidR="007B6CD8" w:rsidRPr="0055773B">
        <w:rPr>
          <w:rFonts w:ascii="Arial" w:hAnsi="Arial" w:cs="Arial"/>
        </w:rPr>
        <w:t xml:space="preserve"> тру</w:t>
      </w:r>
      <w:r w:rsidR="007B6CD8" w:rsidRPr="0055773B">
        <w:rPr>
          <w:rFonts w:ascii="Arial" w:hAnsi="Arial" w:cs="Arial"/>
        </w:rPr>
        <w:t>б</w:t>
      </w:r>
      <w:r w:rsidR="007B6CD8" w:rsidRPr="0055773B">
        <w:rPr>
          <w:rFonts w:ascii="Arial" w:hAnsi="Arial" w:cs="Arial"/>
        </w:rPr>
        <w:t>ки</w:t>
      </w:r>
      <w:r w:rsidRPr="0055773B">
        <w:rPr>
          <w:rFonts w:ascii="Arial" w:hAnsi="Arial" w:cs="Arial"/>
        </w:rPr>
        <w:t xml:space="preserve"> и </w:t>
      </w:r>
      <w:r w:rsidR="00D15EA0" w:rsidRPr="0055773B">
        <w:rPr>
          <w:rFonts w:ascii="Arial" w:hAnsi="Arial" w:cs="Arial"/>
        </w:rPr>
        <w:t>полу</w:t>
      </w:r>
      <w:r w:rsidRPr="0055773B">
        <w:rPr>
          <w:rFonts w:ascii="Arial" w:hAnsi="Arial" w:cs="Arial"/>
        </w:rPr>
        <w:t xml:space="preserve">маски, маркировки, упаковки, комплектности </w:t>
      </w:r>
      <w:r w:rsidR="007B50B1" w:rsidRPr="0055773B">
        <w:rPr>
          <w:rFonts w:ascii="Arial" w:hAnsi="Arial" w:cs="Arial"/>
        </w:rPr>
        <w:t>респиратора</w:t>
      </w:r>
      <w:r w:rsidRPr="0055773B">
        <w:rPr>
          <w:rFonts w:ascii="Arial" w:hAnsi="Arial" w:cs="Arial"/>
        </w:rPr>
        <w:t>, наличия руково</w:t>
      </w:r>
      <w:r w:rsidRPr="0055773B">
        <w:rPr>
          <w:rFonts w:ascii="Arial" w:hAnsi="Arial" w:cs="Arial"/>
        </w:rPr>
        <w:t>д</w:t>
      </w:r>
      <w:r w:rsidRPr="0055773B">
        <w:rPr>
          <w:rFonts w:ascii="Arial" w:hAnsi="Arial" w:cs="Arial"/>
        </w:rPr>
        <w:t>ства по эксплуатации пр</w:t>
      </w:r>
      <w:r w:rsidRPr="0055773B">
        <w:rPr>
          <w:rFonts w:ascii="Arial" w:hAnsi="Arial" w:cs="Arial"/>
        </w:rPr>
        <w:t>о</w:t>
      </w:r>
      <w:r w:rsidRPr="0055773B">
        <w:rPr>
          <w:rFonts w:ascii="Arial" w:hAnsi="Arial" w:cs="Arial"/>
        </w:rPr>
        <w:t>водят визуально.</w:t>
      </w:r>
    </w:p>
    <w:p w14:paraId="09A7E0F8" w14:textId="77777777" w:rsidR="00264E08" w:rsidRPr="0055773B" w:rsidRDefault="00264E08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  <w:b/>
        </w:rPr>
      </w:pPr>
      <w:r w:rsidRPr="0055773B">
        <w:rPr>
          <w:rFonts w:ascii="Arial" w:hAnsi="Arial" w:cs="Arial"/>
          <w:b/>
        </w:rPr>
        <w:t>9.3 Проведение механического воздействия</w:t>
      </w:r>
    </w:p>
    <w:p w14:paraId="086E2D64" w14:textId="77777777" w:rsidR="00264E08" w:rsidRPr="0055773B" w:rsidRDefault="00264E08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Механическое воздействие проводится на</w:t>
      </w:r>
      <w:r w:rsidR="00D453E8" w:rsidRPr="0055773B">
        <w:rPr>
          <w:rFonts w:ascii="Arial" w:hAnsi="Arial" w:cs="Arial"/>
        </w:rPr>
        <w:t xml:space="preserve"> противогазовые и комбинированные</w:t>
      </w:r>
      <w:r w:rsidRPr="0055773B">
        <w:rPr>
          <w:rFonts w:ascii="Arial" w:hAnsi="Arial" w:cs="Arial"/>
        </w:rPr>
        <w:t xml:space="preserve"> фильтры по ГОСТ 12.4.235</w:t>
      </w:r>
      <w:r w:rsidR="00D453E8" w:rsidRPr="0055773B">
        <w:rPr>
          <w:rFonts w:ascii="Arial" w:hAnsi="Arial" w:cs="Arial"/>
        </w:rPr>
        <w:t>, на противоаэрозольные – по ГОСТ 12.4.246</w:t>
      </w:r>
      <w:r w:rsidRPr="0055773B">
        <w:rPr>
          <w:rFonts w:ascii="Arial" w:hAnsi="Arial" w:cs="Arial"/>
        </w:rPr>
        <w:t>.</w:t>
      </w:r>
    </w:p>
    <w:p w14:paraId="05CFF7A6" w14:textId="77777777" w:rsidR="001F6186" w:rsidRPr="0055773B" w:rsidRDefault="001F6186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  <w:b/>
        </w:rPr>
      </w:pPr>
      <w:r w:rsidRPr="0055773B">
        <w:rPr>
          <w:rFonts w:ascii="Arial" w:hAnsi="Arial" w:cs="Arial"/>
          <w:b/>
        </w:rPr>
        <w:t>9.4 Проведение температурного воздействия</w:t>
      </w:r>
    </w:p>
    <w:p w14:paraId="165C5620" w14:textId="77777777" w:rsidR="001F6186" w:rsidRPr="0055773B" w:rsidRDefault="001F6186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Испытания – по ГОСТ </w:t>
      </w:r>
      <w:r w:rsidRPr="0055773B">
        <w:rPr>
          <w:rFonts w:ascii="Arial" w:hAnsi="Arial" w:cs="Arial"/>
          <w:lang w:val="en-US"/>
        </w:rPr>
        <w:t>EN</w:t>
      </w:r>
      <w:r w:rsidRPr="0055773B">
        <w:rPr>
          <w:rFonts w:ascii="Arial" w:hAnsi="Arial" w:cs="Arial"/>
        </w:rPr>
        <w:t xml:space="preserve"> 13274-5. </w:t>
      </w:r>
      <w:r w:rsidR="007B50B1" w:rsidRPr="0055773B">
        <w:rPr>
          <w:rFonts w:ascii="Arial" w:hAnsi="Arial" w:cs="Arial"/>
        </w:rPr>
        <w:t xml:space="preserve">Респираторы </w:t>
      </w:r>
      <w:r w:rsidRPr="0055773B">
        <w:rPr>
          <w:rFonts w:ascii="Arial" w:hAnsi="Arial" w:cs="Arial"/>
        </w:rPr>
        <w:t>в</w:t>
      </w:r>
      <w:r w:rsidR="00525D0A" w:rsidRPr="0055773B">
        <w:rPr>
          <w:rFonts w:ascii="Arial" w:hAnsi="Arial" w:cs="Arial"/>
        </w:rPr>
        <w:t xml:space="preserve"> полностью собранном</w:t>
      </w:r>
      <w:r w:rsidRPr="0055773B">
        <w:rPr>
          <w:rFonts w:ascii="Arial" w:hAnsi="Arial" w:cs="Arial"/>
        </w:rPr>
        <w:t xml:space="preserve"> состоянии долж</w:t>
      </w:r>
      <w:r w:rsidR="00B64209" w:rsidRPr="0055773B">
        <w:rPr>
          <w:rFonts w:ascii="Arial" w:hAnsi="Arial" w:cs="Arial"/>
        </w:rPr>
        <w:t xml:space="preserve">ны проходить </w:t>
      </w:r>
      <w:r w:rsidRPr="0055773B">
        <w:rPr>
          <w:rFonts w:ascii="Arial" w:hAnsi="Arial" w:cs="Arial"/>
        </w:rPr>
        <w:t>следующий термический цикл:</w:t>
      </w:r>
    </w:p>
    <w:p w14:paraId="6F60D3A7" w14:textId="77777777" w:rsidR="001F6186" w:rsidRPr="0055773B" w:rsidRDefault="001F6186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а) нагревание до (70±3)</w:t>
      </w:r>
      <w:r w:rsidRPr="0055773B">
        <w:rPr>
          <w:rFonts w:ascii="Arial" w:hAnsi="Arial" w:cs="Arial"/>
        </w:rPr>
        <w:sym w:font="Symbol" w:char="F0B0"/>
      </w:r>
      <w:r w:rsidRPr="0055773B">
        <w:rPr>
          <w:rFonts w:ascii="Arial" w:hAnsi="Arial" w:cs="Arial"/>
        </w:rPr>
        <w:t>С в течение (24±1) ч;</w:t>
      </w:r>
    </w:p>
    <w:p w14:paraId="70A49930" w14:textId="77777777" w:rsidR="001F6186" w:rsidRPr="0055773B" w:rsidRDefault="001F6186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б) охлаждение до (минус 30±3)</w:t>
      </w:r>
      <w:r w:rsidRPr="0055773B">
        <w:rPr>
          <w:rFonts w:ascii="Arial" w:hAnsi="Arial" w:cs="Arial"/>
        </w:rPr>
        <w:sym w:font="Symbol" w:char="F0B0"/>
      </w:r>
      <w:r w:rsidRPr="0055773B">
        <w:rPr>
          <w:rFonts w:ascii="Arial" w:hAnsi="Arial" w:cs="Arial"/>
        </w:rPr>
        <w:t>С в течение (24±1) ч.</w:t>
      </w:r>
    </w:p>
    <w:p w14:paraId="7595B973" w14:textId="77777777" w:rsidR="001F6186" w:rsidRPr="0055773B" w:rsidRDefault="001F6186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После каждого температурного воздействия </w:t>
      </w:r>
      <w:r w:rsidR="007B50B1" w:rsidRPr="0055773B">
        <w:rPr>
          <w:rFonts w:ascii="Arial" w:hAnsi="Arial" w:cs="Arial"/>
        </w:rPr>
        <w:t>р</w:t>
      </w:r>
      <w:r w:rsidR="002C1273" w:rsidRPr="0055773B">
        <w:rPr>
          <w:rFonts w:ascii="Arial" w:hAnsi="Arial" w:cs="Arial"/>
        </w:rPr>
        <w:t xml:space="preserve">еспираторы </w:t>
      </w:r>
      <w:r w:rsidRPr="0055773B">
        <w:rPr>
          <w:rFonts w:ascii="Arial" w:hAnsi="Arial" w:cs="Arial"/>
        </w:rPr>
        <w:t>выдерживают при усл</w:t>
      </w:r>
      <w:r w:rsidRPr="0055773B">
        <w:rPr>
          <w:rFonts w:ascii="Arial" w:hAnsi="Arial" w:cs="Arial"/>
        </w:rPr>
        <w:t>о</w:t>
      </w:r>
      <w:r w:rsidRPr="0055773B">
        <w:rPr>
          <w:rFonts w:ascii="Arial" w:hAnsi="Arial" w:cs="Arial"/>
        </w:rPr>
        <w:t xml:space="preserve">виях окружающей среды ≥ 4 ч. </w:t>
      </w:r>
    </w:p>
    <w:p w14:paraId="0BF86A17" w14:textId="77777777" w:rsidR="001F6186" w:rsidRPr="0055773B" w:rsidRDefault="001F6186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Максимальная относительная влажность при температурном воздействии должна быть рекомендована изготовителем.</w:t>
      </w:r>
    </w:p>
    <w:p w14:paraId="540AAAD4" w14:textId="77777777" w:rsidR="007B6CD8" w:rsidRPr="0055773B" w:rsidRDefault="007B6CD8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  <w:b/>
          <w:bCs/>
        </w:rPr>
        <w:t>9.</w:t>
      </w:r>
      <w:r w:rsidR="00264E08" w:rsidRPr="0055773B">
        <w:rPr>
          <w:rFonts w:ascii="Arial" w:hAnsi="Arial" w:cs="Arial"/>
          <w:b/>
          <w:bCs/>
        </w:rPr>
        <w:t>5</w:t>
      </w:r>
      <w:r w:rsidRPr="0055773B">
        <w:rPr>
          <w:rFonts w:ascii="Arial" w:hAnsi="Arial" w:cs="Arial"/>
          <w:b/>
          <w:bCs/>
        </w:rPr>
        <w:t xml:space="preserve">  </w:t>
      </w:r>
      <w:r w:rsidR="00E6042B" w:rsidRPr="0055773B">
        <w:rPr>
          <w:rFonts w:ascii="Arial" w:hAnsi="Arial" w:cs="Arial"/>
          <w:b/>
          <w:bCs/>
        </w:rPr>
        <w:t>Определение коэффициента подсоса</w:t>
      </w:r>
      <w:r w:rsidRPr="0055773B">
        <w:rPr>
          <w:rFonts w:ascii="Arial" w:hAnsi="Arial" w:cs="Arial"/>
          <w:b/>
          <w:bCs/>
        </w:rPr>
        <w:t xml:space="preserve"> (проникания)</w:t>
      </w:r>
    </w:p>
    <w:p w14:paraId="384862E1" w14:textId="77777777" w:rsidR="007B6CD8" w:rsidRPr="0055773B" w:rsidRDefault="00E6042B" w:rsidP="006B42E8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Испытания</w:t>
      </w:r>
      <w:r w:rsidR="00FC3961" w:rsidRPr="0055773B">
        <w:rPr>
          <w:rFonts w:ascii="Arial" w:hAnsi="Arial" w:cs="Arial"/>
        </w:rPr>
        <w:t xml:space="preserve"> респираторов с противоаэрозольными фильтрами</w:t>
      </w:r>
      <w:r w:rsidRPr="0055773B">
        <w:rPr>
          <w:rFonts w:ascii="Arial" w:hAnsi="Arial" w:cs="Arial"/>
        </w:rPr>
        <w:t xml:space="preserve"> по </w:t>
      </w:r>
      <w:hyperlink r:id="rId20" w:history="1">
        <w:r w:rsidRPr="0055773B">
          <w:rPr>
            <w:rStyle w:val="af3"/>
            <w:rFonts w:ascii="Arial" w:hAnsi="Arial" w:cs="Arial"/>
            <w:color w:val="auto"/>
            <w:u w:val="none"/>
          </w:rPr>
          <w:t>ГОСТ 12.4.157</w:t>
        </w:r>
      </w:hyperlink>
      <w:r w:rsidRPr="0055773B">
        <w:rPr>
          <w:rFonts w:ascii="Arial" w:hAnsi="Arial" w:cs="Arial"/>
        </w:rPr>
        <w:t xml:space="preserve"> с учетом подсоса через по</w:t>
      </w:r>
      <w:r w:rsidR="00C82B1B" w:rsidRPr="0055773B">
        <w:rPr>
          <w:rFonts w:ascii="Arial" w:hAnsi="Arial" w:cs="Arial"/>
        </w:rPr>
        <w:t xml:space="preserve">лосу обтюрации </w:t>
      </w:r>
      <w:r w:rsidR="00CA78C3" w:rsidRPr="0055773B">
        <w:rPr>
          <w:rFonts w:ascii="Arial" w:hAnsi="Arial" w:cs="Arial"/>
        </w:rPr>
        <w:t>и</w:t>
      </w:r>
      <w:r w:rsidR="00525D0A" w:rsidRPr="0055773B">
        <w:rPr>
          <w:rFonts w:ascii="Arial" w:hAnsi="Arial" w:cs="Arial"/>
        </w:rPr>
        <w:t>ли по</w:t>
      </w:r>
      <w:r w:rsidR="00CA78C3" w:rsidRPr="0055773B">
        <w:rPr>
          <w:rFonts w:ascii="Arial" w:hAnsi="Arial" w:cs="Arial"/>
        </w:rPr>
        <w:t xml:space="preserve"> ГОСТ </w:t>
      </w:r>
      <w:r w:rsidR="00CA78C3" w:rsidRPr="0055773B">
        <w:rPr>
          <w:rFonts w:ascii="Arial" w:hAnsi="Arial" w:cs="Arial"/>
          <w:lang w:val="en-US"/>
        </w:rPr>
        <w:t>EN</w:t>
      </w:r>
      <w:r w:rsidR="00CA78C3" w:rsidRPr="0055773B">
        <w:rPr>
          <w:rFonts w:ascii="Arial" w:hAnsi="Arial" w:cs="Arial"/>
        </w:rPr>
        <w:t xml:space="preserve"> 13274-1</w:t>
      </w:r>
      <w:r w:rsidR="00FC3961" w:rsidRPr="0055773B">
        <w:rPr>
          <w:rFonts w:ascii="Arial" w:hAnsi="Arial" w:cs="Arial"/>
        </w:rPr>
        <w:t xml:space="preserve"> по суммарному пр</w:t>
      </w:r>
      <w:r w:rsidR="00FC3961" w:rsidRPr="0055773B">
        <w:rPr>
          <w:rFonts w:ascii="Arial" w:hAnsi="Arial" w:cs="Arial"/>
        </w:rPr>
        <w:t>о</w:t>
      </w:r>
      <w:r w:rsidR="00FC3961" w:rsidRPr="0055773B">
        <w:rPr>
          <w:rFonts w:ascii="Arial" w:hAnsi="Arial" w:cs="Arial"/>
        </w:rPr>
        <w:t>никанию через респиратор</w:t>
      </w:r>
      <w:r w:rsidR="00CA78C3" w:rsidRPr="0055773B">
        <w:rPr>
          <w:rFonts w:ascii="Arial" w:hAnsi="Arial" w:cs="Arial"/>
        </w:rPr>
        <w:t xml:space="preserve">. </w:t>
      </w:r>
    </w:p>
    <w:p w14:paraId="4C061FBD" w14:textId="77777777" w:rsidR="00FC3961" w:rsidRPr="0055773B" w:rsidRDefault="00FC3961" w:rsidP="006B42E8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Испытания респираторов с противогазовыми или комбинированными фильтрами по ГОСТ </w:t>
      </w:r>
      <w:r w:rsidRPr="0055773B">
        <w:rPr>
          <w:rFonts w:ascii="Arial" w:hAnsi="Arial" w:cs="Arial"/>
          <w:lang w:val="en-US"/>
        </w:rPr>
        <w:t>EN</w:t>
      </w:r>
      <w:r w:rsidRPr="0055773B">
        <w:rPr>
          <w:rFonts w:ascii="Arial" w:hAnsi="Arial" w:cs="Arial"/>
        </w:rPr>
        <w:t xml:space="preserve"> 13274-1 с использованием гексафторида серы.</w:t>
      </w:r>
    </w:p>
    <w:p w14:paraId="21FC72E0" w14:textId="77777777" w:rsidR="00FC3961" w:rsidRPr="0055773B" w:rsidRDefault="00FC3961" w:rsidP="006B42E8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  <w:strike/>
        </w:rPr>
      </w:pPr>
      <w:r w:rsidRPr="0055773B">
        <w:rPr>
          <w:rFonts w:ascii="Arial" w:hAnsi="Arial" w:cs="Arial"/>
        </w:rPr>
        <w:t xml:space="preserve">Для испытаний привлекаются по два испытателя на каждую полумаску </w:t>
      </w:r>
      <w:r w:rsidR="00890314" w:rsidRPr="0055773B">
        <w:rPr>
          <w:rFonts w:ascii="Arial" w:hAnsi="Arial" w:cs="Arial"/>
        </w:rPr>
        <w:t xml:space="preserve">каждого </w:t>
      </w:r>
      <w:r w:rsidRPr="0055773B">
        <w:rPr>
          <w:rFonts w:ascii="Arial" w:hAnsi="Arial" w:cs="Arial"/>
        </w:rPr>
        <w:t>р</w:t>
      </w:r>
      <w:r w:rsidRPr="0055773B">
        <w:rPr>
          <w:rFonts w:ascii="Arial" w:hAnsi="Arial" w:cs="Arial"/>
        </w:rPr>
        <w:t>о</w:t>
      </w:r>
      <w:r w:rsidRPr="0055773B">
        <w:rPr>
          <w:rFonts w:ascii="Arial" w:hAnsi="Arial" w:cs="Arial"/>
        </w:rPr>
        <w:t>ста (размера).</w:t>
      </w:r>
    </w:p>
    <w:p w14:paraId="6CCFAD5A" w14:textId="77777777" w:rsidR="007B6CD8" w:rsidRPr="0055773B" w:rsidRDefault="00B041B9" w:rsidP="006B42E8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  <w:b/>
          <w:bCs/>
        </w:rPr>
        <w:t>9.</w:t>
      </w:r>
      <w:r w:rsidR="001669EF" w:rsidRPr="0055773B">
        <w:rPr>
          <w:rFonts w:ascii="Arial" w:hAnsi="Arial" w:cs="Arial"/>
          <w:b/>
          <w:bCs/>
        </w:rPr>
        <w:t>6</w:t>
      </w:r>
      <w:r w:rsidRPr="0055773B">
        <w:rPr>
          <w:rFonts w:ascii="Arial" w:hAnsi="Arial" w:cs="Arial"/>
          <w:b/>
          <w:bCs/>
        </w:rPr>
        <w:t xml:space="preserve">  </w:t>
      </w:r>
      <w:r w:rsidR="00E6042B" w:rsidRPr="0055773B">
        <w:rPr>
          <w:rFonts w:ascii="Arial" w:hAnsi="Arial" w:cs="Arial"/>
          <w:b/>
          <w:bCs/>
        </w:rPr>
        <w:t>Определение</w:t>
      </w:r>
      <w:r w:rsidR="00525D0A" w:rsidRPr="0055773B">
        <w:rPr>
          <w:rFonts w:ascii="Arial" w:hAnsi="Arial" w:cs="Arial"/>
          <w:b/>
          <w:bCs/>
        </w:rPr>
        <w:t xml:space="preserve"> начального</w:t>
      </w:r>
      <w:r w:rsidR="00E6042B" w:rsidRPr="0055773B">
        <w:rPr>
          <w:rFonts w:ascii="Arial" w:hAnsi="Arial" w:cs="Arial"/>
          <w:b/>
          <w:bCs/>
        </w:rPr>
        <w:t xml:space="preserve"> сопротивления воздушному потоку</w:t>
      </w:r>
      <w:r w:rsidR="00525D0A" w:rsidRPr="0055773B">
        <w:rPr>
          <w:rFonts w:ascii="Arial" w:hAnsi="Arial" w:cs="Arial"/>
          <w:b/>
          <w:bCs/>
        </w:rPr>
        <w:t xml:space="preserve"> на вдохе</w:t>
      </w:r>
    </w:p>
    <w:p w14:paraId="763A3573" w14:textId="77777777" w:rsidR="007B6CD8" w:rsidRPr="0055773B" w:rsidRDefault="00E6042B" w:rsidP="006B42E8">
      <w:pPr>
        <w:pStyle w:val="formattext0"/>
        <w:spacing w:before="0" w:beforeAutospacing="0" w:after="0" w:afterAutospacing="0" w:line="360" w:lineRule="auto"/>
        <w:ind w:left="11" w:firstLine="414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Испытания по </w:t>
      </w:r>
      <w:r w:rsidR="004146B9" w:rsidRPr="0055773B">
        <w:rPr>
          <w:rFonts w:ascii="Arial" w:hAnsi="Arial" w:cs="Arial"/>
        </w:rPr>
        <w:t xml:space="preserve">ГОСТ </w:t>
      </w:r>
      <w:r w:rsidR="004146B9" w:rsidRPr="0055773B">
        <w:rPr>
          <w:rFonts w:ascii="Arial" w:hAnsi="Arial" w:cs="Arial"/>
          <w:lang w:val="en-US"/>
        </w:rPr>
        <w:t>EN</w:t>
      </w:r>
      <w:r w:rsidR="004146B9" w:rsidRPr="0055773B">
        <w:rPr>
          <w:rFonts w:ascii="Arial" w:hAnsi="Arial" w:cs="Arial"/>
        </w:rPr>
        <w:t xml:space="preserve"> 13274-3</w:t>
      </w:r>
      <w:r w:rsidR="000844B6" w:rsidRPr="0055773B">
        <w:rPr>
          <w:rFonts w:ascii="Arial" w:hAnsi="Arial" w:cs="Arial"/>
        </w:rPr>
        <w:t>-</w:t>
      </w:r>
      <w:r w:rsidR="00CE3C25" w:rsidRPr="0055773B">
        <w:rPr>
          <w:rFonts w:ascii="Arial" w:hAnsi="Arial" w:cs="Arial"/>
        </w:rPr>
        <w:t>2018</w:t>
      </w:r>
      <w:r w:rsidR="004146B9" w:rsidRPr="0055773B">
        <w:rPr>
          <w:rFonts w:ascii="Arial" w:hAnsi="Arial" w:cs="Arial"/>
        </w:rPr>
        <w:t>, метод 1</w:t>
      </w:r>
      <w:r w:rsidR="0030696A" w:rsidRPr="0055773B">
        <w:rPr>
          <w:rFonts w:ascii="Arial" w:hAnsi="Arial" w:cs="Arial"/>
        </w:rPr>
        <w:t xml:space="preserve"> при вертикальном (без наклона) п</w:t>
      </w:r>
      <w:r w:rsidR="0030696A" w:rsidRPr="0055773B">
        <w:rPr>
          <w:rFonts w:ascii="Arial" w:hAnsi="Arial" w:cs="Arial"/>
        </w:rPr>
        <w:t>о</w:t>
      </w:r>
      <w:r w:rsidR="0030696A" w:rsidRPr="0055773B">
        <w:rPr>
          <w:rFonts w:ascii="Arial" w:hAnsi="Arial" w:cs="Arial"/>
        </w:rPr>
        <w:t>ложении головы-манекена</w:t>
      </w:r>
      <w:r w:rsidR="00E9000B" w:rsidRPr="0055773B">
        <w:rPr>
          <w:rFonts w:ascii="Arial" w:hAnsi="Arial" w:cs="Arial"/>
        </w:rPr>
        <w:t xml:space="preserve">. </w:t>
      </w:r>
      <w:r w:rsidR="004B3437" w:rsidRPr="0055773B">
        <w:rPr>
          <w:rFonts w:ascii="Arial" w:hAnsi="Arial" w:cs="Arial"/>
        </w:rPr>
        <w:t>Респиратор</w:t>
      </w:r>
      <w:r w:rsidRPr="0055773B">
        <w:rPr>
          <w:rFonts w:ascii="Arial" w:hAnsi="Arial" w:cs="Arial"/>
        </w:rPr>
        <w:t xml:space="preserve"> с фил</w:t>
      </w:r>
      <w:r w:rsidR="00B041B9" w:rsidRPr="0055773B">
        <w:rPr>
          <w:rFonts w:ascii="Arial" w:hAnsi="Arial" w:cs="Arial"/>
        </w:rPr>
        <w:t xml:space="preserve">ьтром </w:t>
      </w:r>
      <w:r w:rsidR="001669EF" w:rsidRPr="0055773B">
        <w:rPr>
          <w:rFonts w:ascii="Arial" w:hAnsi="Arial" w:cs="Arial"/>
        </w:rPr>
        <w:t>и</w:t>
      </w:r>
      <w:r w:rsidR="00F47B32" w:rsidRPr="0055773B">
        <w:rPr>
          <w:rFonts w:ascii="Arial" w:hAnsi="Arial" w:cs="Arial"/>
        </w:rPr>
        <w:t xml:space="preserve"> соединительной трубкой  </w:t>
      </w:r>
      <w:r w:rsidR="00B041B9" w:rsidRPr="0055773B">
        <w:rPr>
          <w:rFonts w:ascii="Arial" w:hAnsi="Arial" w:cs="Arial"/>
        </w:rPr>
        <w:t>исп</w:t>
      </w:r>
      <w:r w:rsidR="00B041B9" w:rsidRPr="0055773B">
        <w:rPr>
          <w:rFonts w:ascii="Arial" w:hAnsi="Arial" w:cs="Arial"/>
        </w:rPr>
        <w:t>ы</w:t>
      </w:r>
      <w:r w:rsidR="00B041B9" w:rsidRPr="0055773B">
        <w:rPr>
          <w:rFonts w:ascii="Arial" w:hAnsi="Arial" w:cs="Arial"/>
        </w:rPr>
        <w:t xml:space="preserve">тывают при </w:t>
      </w:r>
      <w:r w:rsidRPr="0055773B">
        <w:rPr>
          <w:rFonts w:ascii="Arial" w:hAnsi="Arial" w:cs="Arial"/>
        </w:rPr>
        <w:t>расходе постоянного потока воздуха 95 дм</w:t>
      </w:r>
      <w:r w:rsidR="00B041B9" w:rsidRPr="0055773B">
        <w:rPr>
          <w:rFonts w:ascii="Arial" w:hAnsi="Arial" w:cs="Arial"/>
          <w:vertAlign w:val="superscript"/>
        </w:rPr>
        <w:t>3</w:t>
      </w:r>
      <w:r w:rsidRPr="0055773B">
        <w:rPr>
          <w:rFonts w:ascii="Arial" w:hAnsi="Arial" w:cs="Arial"/>
        </w:rPr>
        <w:t xml:space="preserve">/мин, проходящим через </w:t>
      </w:r>
      <w:r w:rsidR="00E9000B" w:rsidRPr="0055773B">
        <w:rPr>
          <w:rFonts w:ascii="Arial" w:hAnsi="Arial" w:cs="Arial"/>
        </w:rPr>
        <w:t>соед</w:t>
      </w:r>
      <w:r w:rsidR="00E9000B" w:rsidRPr="0055773B">
        <w:rPr>
          <w:rFonts w:ascii="Arial" w:hAnsi="Arial" w:cs="Arial"/>
        </w:rPr>
        <w:t>и</w:t>
      </w:r>
      <w:r w:rsidR="00E9000B" w:rsidRPr="0055773B">
        <w:rPr>
          <w:rFonts w:ascii="Arial" w:hAnsi="Arial" w:cs="Arial"/>
        </w:rPr>
        <w:t>нительную трубку</w:t>
      </w:r>
      <w:r w:rsidRPr="0055773B">
        <w:rPr>
          <w:rFonts w:ascii="Arial" w:hAnsi="Arial" w:cs="Arial"/>
        </w:rPr>
        <w:t xml:space="preserve">, </w:t>
      </w:r>
      <w:r w:rsidR="00E9000B" w:rsidRPr="0055773B">
        <w:rPr>
          <w:rFonts w:ascii="Arial" w:hAnsi="Arial" w:cs="Arial"/>
        </w:rPr>
        <w:t xml:space="preserve">находящуюся </w:t>
      </w:r>
      <w:r w:rsidRPr="0055773B">
        <w:rPr>
          <w:rFonts w:ascii="Arial" w:hAnsi="Arial" w:cs="Arial"/>
        </w:rPr>
        <w:t>в свободном состоянии без растяжения или сж</w:t>
      </w:r>
      <w:r w:rsidRPr="0055773B">
        <w:rPr>
          <w:rFonts w:ascii="Arial" w:hAnsi="Arial" w:cs="Arial"/>
        </w:rPr>
        <w:t>а</w:t>
      </w:r>
      <w:r w:rsidRPr="0055773B">
        <w:rPr>
          <w:rFonts w:ascii="Arial" w:hAnsi="Arial" w:cs="Arial"/>
        </w:rPr>
        <w:t>тия.</w:t>
      </w:r>
    </w:p>
    <w:p w14:paraId="32218260" w14:textId="77777777" w:rsidR="007B6CD8" w:rsidRPr="0055773B" w:rsidRDefault="00B041B9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  <w:b/>
          <w:bCs/>
        </w:rPr>
        <w:t>9.</w:t>
      </w:r>
      <w:r w:rsidR="001669EF" w:rsidRPr="0055773B">
        <w:rPr>
          <w:rFonts w:ascii="Arial" w:hAnsi="Arial" w:cs="Arial"/>
          <w:b/>
          <w:bCs/>
        </w:rPr>
        <w:t>7</w:t>
      </w:r>
      <w:r w:rsidRPr="0055773B">
        <w:rPr>
          <w:rFonts w:ascii="Arial" w:hAnsi="Arial" w:cs="Arial"/>
          <w:b/>
          <w:bCs/>
        </w:rPr>
        <w:t xml:space="preserve"> </w:t>
      </w:r>
      <w:r w:rsidR="00E6042B" w:rsidRPr="0055773B">
        <w:rPr>
          <w:rFonts w:ascii="Arial" w:hAnsi="Arial" w:cs="Arial"/>
          <w:b/>
          <w:bCs/>
        </w:rPr>
        <w:t>Определение содержания диоксида углерода во вдыхаемом воздухе</w:t>
      </w:r>
    </w:p>
    <w:p w14:paraId="4A93719E" w14:textId="77777777" w:rsidR="007B6CD8" w:rsidRPr="0055773B" w:rsidRDefault="00E6042B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>Исп</w:t>
      </w:r>
      <w:r w:rsidRPr="0055773B">
        <w:rPr>
          <w:rFonts w:ascii="Arial" w:hAnsi="Arial" w:cs="Arial"/>
        </w:rPr>
        <w:t>ы</w:t>
      </w:r>
      <w:r w:rsidRPr="0055773B">
        <w:rPr>
          <w:rFonts w:ascii="Arial" w:hAnsi="Arial" w:cs="Arial"/>
        </w:rPr>
        <w:t xml:space="preserve">тания </w:t>
      </w:r>
      <w:r w:rsidR="000844B6" w:rsidRPr="0055773B">
        <w:rPr>
          <w:rFonts w:ascii="Arial" w:hAnsi="Arial" w:cs="Arial"/>
        </w:rPr>
        <w:t>–</w:t>
      </w:r>
      <w:r w:rsidRPr="0055773B">
        <w:rPr>
          <w:rFonts w:ascii="Arial" w:hAnsi="Arial" w:cs="Arial"/>
        </w:rPr>
        <w:t xml:space="preserve"> по </w:t>
      </w:r>
      <w:r w:rsidR="007F247E" w:rsidRPr="0055773B">
        <w:rPr>
          <w:rFonts w:ascii="Arial" w:hAnsi="Arial" w:cs="Arial"/>
        </w:rPr>
        <w:t xml:space="preserve">ГОСТ </w:t>
      </w:r>
      <w:r w:rsidR="007F247E" w:rsidRPr="0055773B">
        <w:rPr>
          <w:rFonts w:ascii="Arial" w:hAnsi="Arial" w:cs="Arial"/>
          <w:lang w:val="en-US"/>
        </w:rPr>
        <w:t>EN</w:t>
      </w:r>
      <w:r w:rsidR="007F247E" w:rsidRPr="0055773B">
        <w:rPr>
          <w:rFonts w:ascii="Arial" w:hAnsi="Arial" w:cs="Arial"/>
        </w:rPr>
        <w:t xml:space="preserve"> 13274-6.</w:t>
      </w:r>
    </w:p>
    <w:p w14:paraId="157AA4F3" w14:textId="77777777" w:rsidR="007B6CD8" w:rsidRPr="0055773B" w:rsidRDefault="00B041B9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  <w:b/>
          <w:bCs/>
        </w:rPr>
        <w:t>9.</w:t>
      </w:r>
      <w:r w:rsidR="001669EF" w:rsidRPr="0055773B">
        <w:rPr>
          <w:rFonts w:ascii="Arial" w:hAnsi="Arial" w:cs="Arial"/>
          <w:b/>
          <w:bCs/>
        </w:rPr>
        <w:t>8</w:t>
      </w:r>
      <w:r w:rsidRPr="0055773B">
        <w:rPr>
          <w:rFonts w:ascii="Arial" w:hAnsi="Arial" w:cs="Arial"/>
          <w:b/>
          <w:bCs/>
        </w:rPr>
        <w:t xml:space="preserve"> </w:t>
      </w:r>
      <w:r w:rsidR="00E6042B" w:rsidRPr="0055773B">
        <w:rPr>
          <w:rFonts w:ascii="Arial" w:hAnsi="Arial" w:cs="Arial"/>
          <w:b/>
          <w:bCs/>
        </w:rPr>
        <w:t xml:space="preserve"> Определение </w:t>
      </w:r>
      <w:r w:rsidR="00D453E8" w:rsidRPr="0055773B">
        <w:rPr>
          <w:rFonts w:ascii="Arial" w:hAnsi="Arial" w:cs="Arial"/>
          <w:b/>
          <w:bCs/>
        </w:rPr>
        <w:t>ограничения</w:t>
      </w:r>
      <w:r w:rsidR="00E6042B" w:rsidRPr="0055773B">
        <w:rPr>
          <w:rFonts w:ascii="Arial" w:hAnsi="Arial" w:cs="Arial"/>
          <w:b/>
          <w:bCs/>
        </w:rPr>
        <w:t xml:space="preserve"> поля зрения</w:t>
      </w:r>
      <w:r w:rsidR="00E6042B" w:rsidRPr="0055773B">
        <w:rPr>
          <w:rFonts w:ascii="Arial" w:hAnsi="Arial" w:cs="Arial"/>
        </w:rPr>
        <w:t xml:space="preserve"> </w:t>
      </w:r>
    </w:p>
    <w:p w14:paraId="1D16BCFF" w14:textId="77777777" w:rsidR="007B6CD8" w:rsidRPr="0055773B" w:rsidRDefault="00E6042B" w:rsidP="006B42E8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Испытания </w:t>
      </w:r>
      <w:r w:rsidR="000844B6" w:rsidRPr="0055773B">
        <w:rPr>
          <w:rFonts w:ascii="Arial" w:hAnsi="Arial" w:cs="Arial"/>
        </w:rPr>
        <w:t xml:space="preserve">– </w:t>
      </w:r>
      <w:r w:rsidRPr="0055773B">
        <w:rPr>
          <w:rFonts w:ascii="Arial" w:hAnsi="Arial" w:cs="Arial"/>
        </w:rPr>
        <w:t xml:space="preserve">по </w:t>
      </w:r>
      <w:hyperlink r:id="rId21" w:history="1">
        <w:r w:rsidRPr="0055773B">
          <w:rPr>
            <w:rStyle w:val="af3"/>
            <w:rFonts w:ascii="Arial" w:hAnsi="Arial" w:cs="Arial"/>
            <w:color w:val="auto"/>
            <w:u w:val="none"/>
          </w:rPr>
          <w:t>ГОСТ 12.4.008</w:t>
        </w:r>
      </w:hyperlink>
      <w:r w:rsidRPr="0055773B">
        <w:rPr>
          <w:rFonts w:ascii="Arial" w:hAnsi="Arial" w:cs="Arial"/>
        </w:rPr>
        <w:t>.</w:t>
      </w:r>
    </w:p>
    <w:p w14:paraId="0C5D3764" w14:textId="77777777" w:rsidR="00D36E47" w:rsidRPr="0055773B" w:rsidRDefault="00D36E47" w:rsidP="004906AD">
      <w:pPr>
        <w:spacing w:line="360" w:lineRule="auto"/>
        <w:ind w:firstLine="426"/>
        <w:jc w:val="both"/>
        <w:rPr>
          <w:rFonts w:ascii="Arial" w:hAnsi="Arial" w:cs="Arial"/>
          <w:b/>
          <w:bCs/>
          <w:sz w:val="24"/>
          <w:szCs w:val="22"/>
        </w:rPr>
      </w:pPr>
      <w:r w:rsidRPr="0055773B">
        <w:rPr>
          <w:rFonts w:ascii="Arial" w:hAnsi="Arial" w:cs="Arial"/>
          <w:b/>
          <w:bCs/>
          <w:sz w:val="24"/>
          <w:szCs w:val="22"/>
        </w:rPr>
        <w:t>9.9 Прочность соединений</w:t>
      </w:r>
    </w:p>
    <w:p w14:paraId="6F22A602" w14:textId="77777777" w:rsidR="00D36E47" w:rsidRPr="0055773B" w:rsidRDefault="00D36E47" w:rsidP="004906AD">
      <w:pPr>
        <w:spacing w:line="360" w:lineRule="auto"/>
        <w:ind w:firstLine="426"/>
        <w:jc w:val="both"/>
        <w:rPr>
          <w:rFonts w:ascii="Arial" w:hAnsi="Arial" w:cs="Arial"/>
          <w:b/>
          <w:bCs/>
          <w:sz w:val="24"/>
          <w:szCs w:val="22"/>
        </w:rPr>
      </w:pPr>
      <w:r w:rsidRPr="0055773B">
        <w:rPr>
          <w:rFonts w:ascii="Arial" w:hAnsi="Arial" w:cs="Arial"/>
          <w:b/>
          <w:bCs/>
          <w:sz w:val="24"/>
          <w:szCs w:val="22"/>
        </w:rPr>
        <w:t xml:space="preserve">9.9.1 Подготовка образцов к испытаниям </w:t>
      </w:r>
    </w:p>
    <w:p w14:paraId="1F477AC9" w14:textId="77777777" w:rsidR="00D36E47" w:rsidRPr="0055773B" w:rsidRDefault="00D36E47" w:rsidP="004906AD">
      <w:pPr>
        <w:spacing w:line="360" w:lineRule="auto"/>
        <w:ind w:firstLine="426"/>
        <w:jc w:val="both"/>
        <w:rPr>
          <w:rFonts w:ascii="Arial" w:hAnsi="Arial" w:cs="Arial"/>
          <w:sz w:val="24"/>
          <w:szCs w:val="22"/>
        </w:rPr>
      </w:pPr>
      <w:r w:rsidRPr="0055773B">
        <w:rPr>
          <w:rFonts w:ascii="Arial" w:hAnsi="Arial" w:cs="Arial"/>
          <w:sz w:val="24"/>
          <w:szCs w:val="22"/>
        </w:rPr>
        <w:lastRenderedPageBreak/>
        <w:t>Респираторы должны быть собраны: фильтры должны быть присоединены к пол</w:t>
      </w:r>
      <w:r w:rsidRPr="0055773B">
        <w:rPr>
          <w:rFonts w:ascii="Arial" w:hAnsi="Arial" w:cs="Arial"/>
          <w:sz w:val="24"/>
          <w:szCs w:val="22"/>
        </w:rPr>
        <w:t>у</w:t>
      </w:r>
      <w:r w:rsidRPr="0055773B">
        <w:rPr>
          <w:rFonts w:ascii="Arial" w:hAnsi="Arial" w:cs="Arial"/>
          <w:sz w:val="24"/>
          <w:szCs w:val="22"/>
        </w:rPr>
        <w:t>маскам непосредственно или с помощью соединительных трубок в соответствии с тр</w:t>
      </w:r>
      <w:r w:rsidRPr="0055773B">
        <w:rPr>
          <w:rFonts w:ascii="Arial" w:hAnsi="Arial" w:cs="Arial"/>
          <w:sz w:val="24"/>
          <w:szCs w:val="22"/>
        </w:rPr>
        <w:t>е</w:t>
      </w:r>
      <w:r w:rsidRPr="0055773B">
        <w:rPr>
          <w:rFonts w:ascii="Arial" w:hAnsi="Arial" w:cs="Arial"/>
          <w:sz w:val="24"/>
          <w:szCs w:val="22"/>
        </w:rPr>
        <w:t>бованиями руководства по экспл</w:t>
      </w:r>
      <w:r w:rsidRPr="0055773B">
        <w:rPr>
          <w:rFonts w:ascii="Arial" w:hAnsi="Arial" w:cs="Arial"/>
          <w:sz w:val="24"/>
          <w:szCs w:val="22"/>
        </w:rPr>
        <w:t>у</w:t>
      </w:r>
      <w:r w:rsidRPr="0055773B">
        <w:rPr>
          <w:rFonts w:ascii="Arial" w:hAnsi="Arial" w:cs="Arial"/>
          <w:sz w:val="24"/>
          <w:szCs w:val="22"/>
        </w:rPr>
        <w:t>атации на конкретный респиратор.</w:t>
      </w:r>
    </w:p>
    <w:p w14:paraId="143E45C4" w14:textId="77777777" w:rsidR="00D36E47" w:rsidRPr="0055773B" w:rsidRDefault="00D36E47" w:rsidP="004906AD">
      <w:pPr>
        <w:spacing w:line="360" w:lineRule="auto"/>
        <w:ind w:firstLine="426"/>
        <w:jc w:val="both"/>
        <w:rPr>
          <w:rFonts w:ascii="Arial" w:hAnsi="Arial" w:cs="Arial"/>
          <w:b/>
          <w:bCs/>
          <w:sz w:val="24"/>
          <w:szCs w:val="22"/>
        </w:rPr>
      </w:pPr>
      <w:r w:rsidRPr="0055773B">
        <w:rPr>
          <w:rFonts w:ascii="Arial" w:hAnsi="Arial" w:cs="Arial"/>
          <w:b/>
          <w:bCs/>
          <w:sz w:val="24"/>
          <w:szCs w:val="22"/>
        </w:rPr>
        <w:t>9.</w:t>
      </w:r>
      <w:r w:rsidR="001E1C77" w:rsidRPr="0055773B">
        <w:rPr>
          <w:rFonts w:ascii="Arial" w:hAnsi="Arial" w:cs="Arial"/>
          <w:b/>
          <w:bCs/>
          <w:sz w:val="24"/>
          <w:szCs w:val="22"/>
        </w:rPr>
        <w:t>9</w:t>
      </w:r>
      <w:r w:rsidRPr="0055773B">
        <w:rPr>
          <w:rFonts w:ascii="Arial" w:hAnsi="Arial" w:cs="Arial"/>
          <w:b/>
          <w:bCs/>
          <w:sz w:val="24"/>
          <w:szCs w:val="22"/>
        </w:rPr>
        <w:t>.2 Проведение испытаний</w:t>
      </w:r>
    </w:p>
    <w:p w14:paraId="34073464" w14:textId="77777777" w:rsidR="00D36E47" w:rsidRPr="0055773B" w:rsidRDefault="00D36E47" w:rsidP="004906AD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2"/>
        </w:rPr>
      </w:pPr>
      <w:r w:rsidRPr="0055773B">
        <w:rPr>
          <w:rFonts w:ascii="Arial" w:hAnsi="Arial" w:cs="Arial"/>
          <w:sz w:val="24"/>
          <w:szCs w:val="22"/>
        </w:rPr>
        <w:t xml:space="preserve">Испытания </w:t>
      </w:r>
      <w:r w:rsidR="009E29E7" w:rsidRPr="0055773B">
        <w:rPr>
          <w:rFonts w:ascii="Arial" w:hAnsi="Arial" w:cs="Arial"/>
          <w:sz w:val="24"/>
          <w:szCs w:val="22"/>
        </w:rPr>
        <w:t xml:space="preserve">– </w:t>
      </w:r>
      <w:r w:rsidRPr="0055773B">
        <w:rPr>
          <w:rFonts w:ascii="Arial" w:hAnsi="Arial" w:cs="Arial"/>
          <w:sz w:val="24"/>
          <w:szCs w:val="22"/>
        </w:rPr>
        <w:t>по ГОСТ 12.4.293. Требуемое усилие прикладывается к фильтру в направлении, перпендикулярном плоскости соединительного узла полумаски. Продо</w:t>
      </w:r>
      <w:r w:rsidRPr="0055773B">
        <w:rPr>
          <w:rFonts w:ascii="Arial" w:hAnsi="Arial" w:cs="Arial"/>
          <w:sz w:val="24"/>
          <w:szCs w:val="22"/>
        </w:rPr>
        <w:t>л</w:t>
      </w:r>
      <w:r w:rsidRPr="0055773B">
        <w:rPr>
          <w:rFonts w:ascii="Arial" w:hAnsi="Arial" w:cs="Arial"/>
          <w:sz w:val="24"/>
          <w:szCs w:val="22"/>
        </w:rPr>
        <w:t>жительность приложения усилия – 10 с. Если конструкцией респиратора предусмотр</w:t>
      </w:r>
      <w:r w:rsidRPr="0055773B">
        <w:rPr>
          <w:rFonts w:ascii="Arial" w:hAnsi="Arial" w:cs="Arial"/>
          <w:sz w:val="24"/>
          <w:szCs w:val="22"/>
        </w:rPr>
        <w:t>е</w:t>
      </w:r>
      <w:r w:rsidRPr="0055773B">
        <w:rPr>
          <w:rFonts w:ascii="Arial" w:hAnsi="Arial" w:cs="Arial"/>
          <w:sz w:val="24"/>
          <w:szCs w:val="22"/>
        </w:rPr>
        <w:t>но использование комплекта фильтров (два или более), то требуемое усилие прикл</w:t>
      </w:r>
      <w:r w:rsidRPr="0055773B">
        <w:rPr>
          <w:rFonts w:ascii="Arial" w:hAnsi="Arial" w:cs="Arial"/>
          <w:sz w:val="24"/>
          <w:szCs w:val="22"/>
        </w:rPr>
        <w:t>а</w:t>
      </w:r>
      <w:r w:rsidRPr="0055773B">
        <w:rPr>
          <w:rFonts w:ascii="Arial" w:hAnsi="Arial" w:cs="Arial"/>
          <w:sz w:val="24"/>
          <w:szCs w:val="22"/>
        </w:rPr>
        <w:t>дывают последовательно к каждому фил</w:t>
      </w:r>
      <w:r w:rsidRPr="0055773B">
        <w:rPr>
          <w:rFonts w:ascii="Arial" w:hAnsi="Arial" w:cs="Arial"/>
          <w:sz w:val="24"/>
          <w:szCs w:val="22"/>
        </w:rPr>
        <w:t>ь</w:t>
      </w:r>
      <w:r w:rsidRPr="0055773B">
        <w:rPr>
          <w:rFonts w:ascii="Arial" w:hAnsi="Arial" w:cs="Arial"/>
          <w:sz w:val="24"/>
          <w:szCs w:val="22"/>
        </w:rPr>
        <w:t>тру.</w:t>
      </w:r>
    </w:p>
    <w:p w14:paraId="13719F0C" w14:textId="77777777" w:rsidR="00C82B1B" w:rsidRPr="0055773B" w:rsidRDefault="00D36E47" w:rsidP="004906AD">
      <w:pPr>
        <w:pStyle w:val="formattext0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b/>
          <w:sz w:val="28"/>
        </w:rPr>
      </w:pPr>
      <w:r w:rsidRPr="0055773B">
        <w:rPr>
          <w:rFonts w:ascii="Arial" w:hAnsi="Arial" w:cs="Arial"/>
          <w:color w:val="000000"/>
          <w:szCs w:val="22"/>
        </w:rPr>
        <w:t>После проведения испытаний не должно происходить разъединения соединений, включая их отрыв от соответствующих комплектующих изделий респиратора.</w:t>
      </w:r>
    </w:p>
    <w:p w14:paraId="08EF441D" w14:textId="77777777" w:rsidR="00D36E47" w:rsidRPr="0055773B" w:rsidRDefault="00D36E47" w:rsidP="006B42E8">
      <w:pPr>
        <w:pStyle w:val="formattext0"/>
        <w:spacing w:before="0" w:beforeAutospacing="0" w:after="0" w:afterAutospacing="0" w:line="360" w:lineRule="auto"/>
        <w:ind w:left="14" w:firstLine="412"/>
        <w:rPr>
          <w:rFonts w:ascii="Arial" w:hAnsi="Arial" w:cs="Arial"/>
          <w:b/>
          <w:sz w:val="28"/>
        </w:rPr>
      </w:pPr>
    </w:p>
    <w:p w14:paraId="5E14BB37" w14:textId="77777777" w:rsidR="005E3FDC" w:rsidRPr="0055773B" w:rsidRDefault="00E6042B" w:rsidP="005E3FDC">
      <w:pPr>
        <w:pStyle w:val="formattext0"/>
        <w:spacing w:before="0" w:beforeAutospacing="0" w:after="0" w:afterAutospacing="0" w:line="360" w:lineRule="auto"/>
        <w:ind w:left="11" w:firstLine="425"/>
        <w:jc w:val="both"/>
        <w:rPr>
          <w:rFonts w:ascii="Arial" w:hAnsi="Arial" w:cs="Arial"/>
          <w:b/>
          <w:sz w:val="28"/>
        </w:rPr>
      </w:pPr>
      <w:r w:rsidRPr="0055773B">
        <w:rPr>
          <w:rFonts w:ascii="Arial" w:hAnsi="Arial" w:cs="Arial"/>
          <w:b/>
          <w:sz w:val="28"/>
        </w:rPr>
        <w:t>10 Транспортирование и хранение</w:t>
      </w:r>
    </w:p>
    <w:p w14:paraId="5C5F0D0A" w14:textId="77777777" w:rsidR="008E7B1B" w:rsidRPr="0055773B" w:rsidRDefault="00E6042B" w:rsidP="005E3FDC">
      <w:pPr>
        <w:pStyle w:val="formattext0"/>
        <w:spacing w:before="0" w:beforeAutospacing="0" w:after="0" w:afterAutospacing="0" w:line="360" w:lineRule="auto"/>
        <w:ind w:left="14" w:firstLine="425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Правила транспортирования и хранения устанавливает изготовитель в </w:t>
      </w:r>
      <w:r w:rsidR="006D32A1" w:rsidRPr="0055773B">
        <w:rPr>
          <w:rFonts w:ascii="Arial" w:hAnsi="Arial" w:cs="Arial"/>
        </w:rPr>
        <w:t>документ</w:t>
      </w:r>
      <w:r w:rsidR="006D32A1" w:rsidRPr="0055773B">
        <w:rPr>
          <w:rFonts w:ascii="Arial" w:hAnsi="Arial" w:cs="Arial"/>
        </w:rPr>
        <w:t>а</w:t>
      </w:r>
      <w:r w:rsidR="006D32A1" w:rsidRPr="0055773B">
        <w:rPr>
          <w:rFonts w:ascii="Arial" w:hAnsi="Arial" w:cs="Arial"/>
        </w:rPr>
        <w:t xml:space="preserve">ции </w:t>
      </w:r>
      <w:r w:rsidRPr="0055773B">
        <w:rPr>
          <w:rFonts w:ascii="Arial" w:hAnsi="Arial" w:cs="Arial"/>
        </w:rPr>
        <w:t xml:space="preserve">на </w:t>
      </w:r>
      <w:r w:rsidR="004B3437" w:rsidRPr="0055773B">
        <w:rPr>
          <w:rFonts w:ascii="Arial" w:hAnsi="Arial" w:cs="Arial"/>
        </w:rPr>
        <w:t>респиратор</w:t>
      </w:r>
      <w:r w:rsidRPr="0055773B">
        <w:rPr>
          <w:rFonts w:ascii="Arial" w:hAnsi="Arial" w:cs="Arial"/>
        </w:rPr>
        <w:t>.</w:t>
      </w:r>
    </w:p>
    <w:p w14:paraId="45840D3A" w14:textId="77777777" w:rsidR="00D15EA0" w:rsidRPr="0055773B" w:rsidRDefault="00D15EA0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  <w:b/>
        </w:rPr>
      </w:pPr>
    </w:p>
    <w:p w14:paraId="75FC46AE" w14:textId="77777777" w:rsidR="00E6042B" w:rsidRPr="0055773B" w:rsidRDefault="00E6042B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  <w:b/>
          <w:sz w:val="28"/>
        </w:rPr>
      </w:pPr>
      <w:r w:rsidRPr="0055773B">
        <w:rPr>
          <w:rFonts w:ascii="Arial" w:hAnsi="Arial" w:cs="Arial"/>
          <w:b/>
          <w:sz w:val="28"/>
        </w:rPr>
        <w:t>11 Руководство по эксплуатации</w:t>
      </w:r>
    </w:p>
    <w:p w14:paraId="6A306E87" w14:textId="77777777" w:rsidR="00E6042B" w:rsidRPr="0055773B" w:rsidRDefault="00E6042B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11.1 </w:t>
      </w:r>
      <w:r w:rsidR="004C0CB9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>Руководство по эксплуатации должно отвечать требованиям</w:t>
      </w:r>
      <w:r w:rsidR="004C0CB9" w:rsidRPr="0055773B">
        <w:rPr>
          <w:rFonts w:ascii="Arial" w:hAnsi="Arial" w:cs="Arial"/>
        </w:rPr>
        <w:t xml:space="preserve"> </w:t>
      </w:r>
      <w:r w:rsidR="003319C9" w:rsidRPr="0055773B">
        <w:rPr>
          <w:rFonts w:ascii="Arial" w:hAnsi="Arial" w:cs="Arial"/>
        </w:rPr>
        <w:t>техническим р</w:t>
      </w:r>
      <w:r w:rsidR="003319C9" w:rsidRPr="0055773B">
        <w:rPr>
          <w:rFonts w:ascii="Arial" w:hAnsi="Arial" w:cs="Arial"/>
        </w:rPr>
        <w:t>е</w:t>
      </w:r>
      <w:r w:rsidR="003319C9" w:rsidRPr="0055773B">
        <w:rPr>
          <w:rFonts w:ascii="Arial" w:hAnsi="Arial" w:cs="Arial"/>
        </w:rPr>
        <w:t>гламентам и нормативным правовым актам, действующим на территории государства, принявшего стандарт</w:t>
      </w:r>
      <w:r w:rsidR="004C0CB9" w:rsidRPr="0055773B">
        <w:rPr>
          <w:rFonts w:ascii="Arial" w:hAnsi="Arial" w:cs="Arial"/>
        </w:rPr>
        <w:t xml:space="preserve"> и </w:t>
      </w:r>
      <w:hyperlink r:id="rId22" w:history="1">
        <w:r w:rsidRPr="0055773B">
          <w:rPr>
            <w:rStyle w:val="af3"/>
            <w:rFonts w:ascii="Arial" w:hAnsi="Arial" w:cs="Arial"/>
            <w:color w:val="auto"/>
            <w:u w:val="none"/>
          </w:rPr>
          <w:t>ГОСТ 2.610</w:t>
        </w:r>
      </w:hyperlink>
      <w:r w:rsidR="008066D9" w:rsidRPr="0055773B">
        <w:rPr>
          <w:rFonts w:ascii="Arial" w:hAnsi="Arial" w:cs="Arial"/>
        </w:rPr>
        <w:t>.</w:t>
      </w:r>
    </w:p>
    <w:p w14:paraId="5F0D31D8" w14:textId="77777777" w:rsidR="003319C9" w:rsidRPr="0055773B" w:rsidRDefault="003319C9" w:rsidP="003319C9">
      <w:pPr>
        <w:spacing w:after="24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</w:t>
      </w:r>
      <w:r w:rsidRPr="0055773B">
        <w:rPr>
          <w:rFonts w:ascii="Arial" w:hAnsi="Arial" w:cs="Arial"/>
          <w:sz w:val="20"/>
          <w:szCs w:val="20"/>
          <w:lang w:eastAsia="zh-CN"/>
        </w:rPr>
        <w:t>и</w:t>
      </w:r>
      <w:r w:rsidRPr="0055773B">
        <w:rPr>
          <w:rFonts w:ascii="Arial" w:hAnsi="Arial" w:cs="Arial"/>
          <w:sz w:val="20"/>
          <w:szCs w:val="20"/>
          <w:lang w:eastAsia="zh-CN"/>
        </w:rPr>
        <w:t>ведена в приложении А.</w:t>
      </w:r>
    </w:p>
    <w:p w14:paraId="183E0E87" w14:textId="77777777" w:rsidR="00E6042B" w:rsidRPr="0055773B" w:rsidRDefault="00E6042B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11.2 </w:t>
      </w:r>
      <w:r w:rsidR="004C0CB9" w:rsidRPr="0055773B">
        <w:rPr>
          <w:rFonts w:ascii="Arial" w:hAnsi="Arial" w:cs="Arial"/>
        </w:rPr>
        <w:t xml:space="preserve"> </w:t>
      </w:r>
      <w:r w:rsidRPr="0055773B">
        <w:rPr>
          <w:rFonts w:ascii="Arial" w:hAnsi="Arial" w:cs="Arial"/>
        </w:rPr>
        <w:t xml:space="preserve">В руководстве по эксплуатации </w:t>
      </w:r>
      <w:r w:rsidR="004B3437" w:rsidRPr="0055773B">
        <w:rPr>
          <w:rFonts w:ascii="Arial" w:hAnsi="Arial" w:cs="Arial"/>
        </w:rPr>
        <w:t>респираторов</w:t>
      </w:r>
      <w:r w:rsidRPr="0055773B">
        <w:rPr>
          <w:rFonts w:ascii="Arial" w:hAnsi="Arial" w:cs="Arial"/>
        </w:rPr>
        <w:t>, предназначенных для прим</w:t>
      </w:r>
      <w:r w:rsidRPr="0055773B">
        <w:rPr>
          <w:rFonts w:ascii="Arial" w:hAnsi="Arial" w:cs="Arial"/>
        </w:rPr>
        <w:t>е</w:t>
      </w:r>
      <w:r w:rsidRPr="0055773B">
        <w:rPr>
          <w:rFonts w:ascii="Arial" w:hAnsi="Arial" w:cs="Arial"/>
        </w:rPr>
        <w:t>нения во взрывопожароопасных зонах и агрессивных средах, должны быть указаны требования</w:t>
      </w:r>
      <w:r w:rsidR="00E84D5C" w:rsidRPr="0055773B">
        <w:rPr>
          <w:rFonts w:ascii="Arial" w:hAnsi="Arial" w:cs="Arial"/>
        </w:rPr>
        <w:t xml:space="preserve"> к эксплуатации респираторов в заданных условиях</w:t>
      </w:r>
      <w:r w:rsidRPr="0055773B">
        <w:rPr>
          <w:rFonts w:ascii="Arial" w:hAnsi="Arial" w:cs="Arial"/>
        </w:rPr>
        <w:t xml:space="preserve"> согласно </w:t>
      </w:r>
      <w:r w:rsidR="003319C9" w:rsidRPr="0055773B">
        <w:rPr>
          <w:rFonts w:ascii="Arial" w:hAnsi="Arial" w:cs="Arial"/>
        </w:rPr>
        <w:t>техническим регламентам и нормативным правовым актам, действующим на территории госуда</w:t>
      </w:r>
      <w:r w:rsidR="003319C9" w:rsidRPr="0055773B">
        <w:rPr>
          <w:rFonts w:ascii="Arial" w:hAnsi="Arial" w:cs="Arial"/>
        </w:rPr>
        <w:t>р</w:t>
      </w:r>
      <w:r w:rsidR="003319C9" w:rsidRPr="0055773B">
        <w:rPr>
          <w:rFonts w:ascii="Arial" w:hAnsi="Arial" w:cs="Arial"/>
        </w:rPr>
        <w:t>ства, принявшего стандарт</w:t>
      </w:r>
      <w:r w:rsidRPr="0055773B">
        <w:rPr>
          <w:rFonts w:ascii="Arial" w:hAnsi="Arial" w:cs="Arial"/>
        </w:rPr>
        <w:t xml:space="preserve">. Кроме того, должна быть приведена таблица фильтров марок А, В, Е, К, АХ, NO, Hg, SX, P с указанием наименований конкретных </w:t>
      </w:r>
      <w:r w:rsidR="00835838" w:rsidRPr="0055773B">
        <w:rPr>
          <w:rFonts w:ascii="Arial" w:hAnsi="Arial" w:cs="Arial"/>
        </w:rPr>
        <w:t>ОХВ и вре</w:t>
      </w:r>
      <w:r w:rsidR="00835838" w:rsidRPr="0055773B">
        <w:rPr>
          <w:rFonts w:ascii="Arial" w:hAnsi="Arial" w:cs="Arial"/>
        </w:rPr>
        <w:t>д</w:t>
      </w:r>
      <w:r w:rsidR="00835838" w:rsidRPr="0055773B">
        <w:rPr>
          <w:rFonts w:ascii="Arial" w:hAnsi="Arial" w:cs="Arial"/>
        </w:rPr>
        <w:t xml:space="preserve">ных </w:t>
      </w:r>
      <w:r w:rsidRPr="0055773B">
        <w:rPr>
          <w:rFonts w:ascii="Arial" w:hAnsi="Arial" w:cs="Arial"/>
        </w:rPr>
        <w:t>химических веществ, от которых защищ</w:t>
      </w:r>
      <w:r w:rsidRPr="0055773B">
        <w:rPr>
          <w:rFonts w:ascii="Arial" w:hAnsi="Arial" w:cs="Arial"/>
        </w:rPr>
        <w:t>а</w:t>
      </w:r>
      <w:r w:rsidRPr="0055773B">
        <w:rPr>
          <w:rFonts w:ascii="Arial" w:hAnsi="Arial" w:cs="Arial"/>
        </w:rPr>
        <w:t>ет каждая марка фильтра.</w:t>
      </w:r>
    </w:p>
    <w:p w14:paraId="1FC00977" w14:textId="77777777" w:rsidR="003319C9" w:rsidRPr="0055773B" w:rsidRDefault="003319C9" w:rsidP="003319C9">
      <w:pPr>
        <w:spacing w:after="24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55773B">
        <w:rPr>
          <w:rFonts w:ascii="Arial" w:hAnsi="Arial" w:cs="Arial"/>
          <w:sz w:val="20"/>
          <w:szCs w:val="20"/>
          <w:lang w:eastAsia="zh-CN"/>
        </w:rPr>
        <w:t>П р и м е ч а н и е – Информация о технических регламентах и нормативных правовых актах пр</w:t>
      </w:r>
      <w:r w:rsidRPr="0055773B">
        <w:rPr>
          <w:rFonts w:ascii="Arial" w:hAnsi="Arial" w:cs="Arial"/>
          <w:sz w:val="20"/>
          <w:szCs w:val="20"/>
          <w:lang w:eastAsia="zh-CN"/>
        </w:rPr>
        <w:t>и</w:t>
      </w:r>
      <w:r w:rsidRPr="0055773B">
        <w:rPr>
          <w:rFonts w:ascii="Arial" w:hAnsi="Arial" w:cs="Arial"/>
          <w:sz w:val="20"/>
          <w:szCs w:val="20"/>
          <w:lang w:eastAsia="zh-CN"/>
        </w:rPr>
        <w:t>ведена в приложении А.</w:t>
      </w:r>
    </w:p>
    <w:p w14:paraId="2537EB74" w14:textId="77777777" w:rsidR="00552AE4" w:rsidRPr="0055773B" w:rsidRDefault="00552AE4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</w:p>
    <w:p w14:paraId="6D509715" w14:textId="77777777" w:rsidR="00E6042B" w:rsidRPr="0055773B" w:rsidRDefault="00E6042B" w:rsidP="000844B6">
      <w:pPr>
        <w:pStyle w:val="21"/>
        <w:spacing w:before="0" w:after="0" w:line="360" w:lineRule="auto"/>
        <w:ind w:left="14" w:firstLine="412"/>
        <w:jc w:val="both"/>
        <w:rPr>
          <w:rFonts w:eastAsia="Times New Roman"/>
          <w:i w:val="0"/>
          <w:szCs w:val="24"/>
        </w:rPr>
      </w:pPr>
      <w:r w:rsidRPr="0055773B">
        <w:rPr>
          <w:rFonts w:eastAsia="Times New Roman"/>
          <w:i w:val="0"/>
          <w:szCs w:val="24"/>
        </w:rPr>
        <w:lastRenderedPageBreak/>
        <w:t>12 Гарантии изготовителя</w:t>
      </w:r>
    </w:p>
    <w:p w14:paraId="47C0E795" w14:textId="77777777" w:rsidR="004F3BC0" w:rsidRPr="0055773B" w:rsidRDefault="00E6042B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t xml:space="preserve">Гарантийный срок хранения </w:t>
      </w:r>
      <w:r w:rsidR="004B3437" w:rsidRPr="0055773B">
        <w:rPr>
          <w:rFonts w:ascii="Arial" w:hAnsi="Arial" w:cs="Arial"/>
        </w:rPr>
        <w:t>респираторов</w:t>
      </w:r>
      <w:r w:rsidRPr="0055773B">
        <w:rPr>
          <w:rFonts w:ascii="Arial" w:hAnsi="Arial" w:cs="Arial"/>
        </w:rPr>
        <w:t xml:space="preserve"> в заводской упаковке должен быть не менее пя</w:t>
      </w:r>
      <w:r w:rsidR="00AF1CF0" w:rsidRPr="0055773B">
        <w:rPr>
          <w:rFonts w:ascii="Arial" w:hAnsi="Arial" w:cs="Arial"/>
        </w:rPr>
        <w:t>ти лет с даты изготовления при соблюдении услови</w:t>
      </w:r>
      <w:r w:rsidR="000844B6" w:rsidRPr="0055773B">
        <w:rPr>
          <w:rFonts w:ascii="Arial" w:hAnsi="Arial" w:cs="Arial"/>
        </w:rPr>
        <w:t>й</w:t>
      </w:r>
      <w:r w:rsidR="00AF1CF0" w:rsidRPr="0055773B">
        <w:rPr>
          <w:rFonts w:ascii="Arial" w:hAnsi="Arial" w:cs="Arial"/>
        </w:rPr>
        <w:t xml:space="preserve"> хранения</w:t>
      </w:r>
      <w:r w:rsidR="00AF1CF0" w:rsidRPr="0055773B">
        <w:rPr>
          <w:rFonts w:ascii="Arial" w:hAnsi="Arial" w:cs="Arial"/>
          <w:i/>
        </w:rPr>
        <w:t>.</w:t>
      </w:r>
      <w:r w:rsidRPr="0055773B">
        <w:rPr>
          <w:rFonts w:ascii="Arial" w:hAnsi="Arial" w:cs="Arial"/>
        </w:rPr>
        <w:br/>
      </w:r>
      <w:r w:rsidRPr="0055773B">
        <w:rPr>
          <w:rFonts w:ascii="Arial" w:hAnsi="Arial" w:cs="Arial"/>
        </w:rPr>
        <w:br/>
      </w:r>
    </w:p>
    <w:p w14:paraId="4E8108C8" w14:textId="77777777" w:rsidR="00715D2B" w:rsidRPr="0055773B" w:rsidRDefault="004F3BC0" w:rsidP="000844B6">
      <w:pPr>
        <w:pStyle w:val="formattext0"/>
        <w:spacing w:before="0" w:beforeAutospacing="0" w:after="0" w:afterAutospacing="0" w:line="360" w:lineRule="auto"/>
        <w:ind w:left="14" w:firstLine="412"/>
        <w:jc w:val="both"/>
        <w:rPr>
          <w:rFonts w:ascii="Arial" w:hAnsi="Arial" w:cs="Arial"/>
        </w:rPr>
      </w:pPr>
      <w:r w:rsidRPr="0055773B">
        <w:rPr>
          <w:rFonts w:ascii="Arial" w:hAnsi="Arial" w:cs="Arial"/>
        </w:rPr>
        <w:br w:type="page"/>
      </w:r>
    </w:p>
    <w:p w14:paraId="473ACFB3" w14:textId="77777777" w:rsidR="003319C9" w:rsidRPr="0055773B" w:rsidRDefault="003319C9" w:rsidP="003319C9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55773B">
        <w:rPr>
          <w:rFonts w:ascii="Arial" w:hAnsi="Arial" w:cs="Arial"/>
          <w:b/>
          <w:bCs/>
          <w:sz w:val="24"/>
        </w:rPr>
        <w:t>Приложение А</w:t>
      </w:r>
    </w:p>
    <w:p w14:paraId="363EE736" w14:textId="77777777" w:rsidR="003319C9" w:rsidRPr="0055773B" w:rsidRDefault="003319C9" w:rsidP="003319C9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55773B">
        <w:rPr>
          <w:rFonts w:ascii="Arial" w:hAnsi="Arial" w:cs="Arial"/>
          <w:b/>
          <w:bCs/>
          <w:sz w:val="24"/>
        </w:rPr>
        <w:t>(справочное)</w:t>
      </w:r>
    </w:p>
    <w:p w14:paraId="2638CCA6" w14:textId="77777777" w:rsidR="003319C9" w:rsidRPr="0055773B" w:rsidRDefault="003319C9" w:rsidP="003319C9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6C0FC176" w14:textId="77777777" w:rsidR="003319C9" w:rsidRPr="0055773B" w:rsidRDefault="003319C9" w:rsidP="003319C9">
      <w:pPr>
        <w:keepNext/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4"/>
        </w:rPr>
      </w:pPr>
      <w:r w:rsidRPr="0055773B">
        <w:rPr>
          <w:rFonts w:ascii="Arial" w:hAnsi="Arial" w:cs="Arial"/>
          <w:b/>
          <w:color w:val="000000"/>
          <w:sz w:val="24"/>
        </w:rPr>
        <w:t>Информация о применяемых технических регламентах и нормативных</w:t>
      </w:r>
    </w:p>
    <w:p w14:paraId="337DBECF" w14:textId="77777777" w:rsidR="003319C9" w:rsidRPr="0055773B" w:rsidRDefault="003319C9" w:rsidP="003319C9">
      <w:pPr>
        <w:keepNext/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color w:val="2C2D2E"/>
          <w:sz w:val="18"/>
          <w:szCs w:val="20"/>
        </w:rPr>
      </w:pPr>
      <w:r w:rsidRPr="0055773B">
        <w:rPr>
          <w:rFonts w:ascii="Arial" w:hAnsi="Arial" w:cs="Arial"/>
          <w:b/>
          <w:color w:val="000000"/>
          <w:sz w:val="24"/>
        </w:rPr>
        <w:t>правовых актах в государствах</w:t>
      </w:r>
      <w:r w:rsidRPr="0055773B">
        <w:rPr>
          <w:rFonts w:ascii="Arial" w:hAnsi="Arial" w:cs="Arial"/>
          <w:bCs/>
          <w:sz w:val="24"/>
        </w:rPr>
        <w:t xml:space="preserve"> – </w:t>
      </w:r>
      <w:r w:rsidRPr="0055773B">
        <w:rPr>
          <w:rFonts w:ascii="Arial" w:hAnsi="Arial" w:cs="Arial"/>
          <w:b/>
          <w:color w:val="000000"/>
          <w:sz w:val="24"/>
        </w:rPr>
        <w:t>участниках СНГ</w:t>
      </w:r>
    </w:p>
    <w:p w14:paraId="7A0DD740" w14:textId="77777777" w:rsidR="003319C9" w:rsidRPr="0055773B" w:rsidRDefault="003319C9" w:rsidP="003319C9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00079A1B" w14:textId="77777777" w:rsidR="003319C9" w:rsidRPr="0055773B" w:rsidRDefault="003319C9" w:rsidP="003319C9">
      <w:pPr>
        <w:spacing w:line="360" w:lineRule="auto"/>
        <w:ind w:firstLine="284"/>
        <w:jc w:val="both"/>
        <w:rPr>
          <w:rFonts w:ascii="Arial" w:hAnsi="Arial" w:cs="Arial"/>
          <w:bCs/>
          <w:sz w:val="24"/>
        </w:rPr>
      </w:pPr>
      <w:r w:rsidRPr="0055773B">
        <w:rPr>
          <w:rFonts w:ascii="Arial" w:hAnsi="Arial" w:cs="Arial"/>
          <w:bCs/>
          <w:sz w:val="24"/>
        </w:rPr>
        <w:t>Б.1 Информация о применяемых технических регламентах и нормативных правовых актах в государствах – участниках СНГ приведена в таблице Б.1.</w:t>
      </w:r>
    </w:p>
    <w:p w14:paraId="3EAFA7FE" w14:textId="77777777" w:rsidR="003319C9" w:rsidRPr="0055773B" w:rsidRDefault="003319C9" w:rsidP="003319C9">
      <w:pPr>
        <w:shd w:val="clear" w:color="auto" w:fill="FFFFFF"/>
        <w:tabs>
          <w:tab w:val="left" w:pos="567"/>
        </w:tabs>
        <w:ind w:left="-142" w:firstLine="142"/>
        <w:jc w:val="both"/>
        <w:rPr>
          <w:rFonts w:ascii="Arial" w:hAnsi="Arial" w:cs="Arial"/>
          <w:bCs/>
          <w:sz w:val="24"/>
        </w:rPr>
      </w:pPr>
      <w:r w:rsidRPr="0055773B">
        <w:rPr>
          <w:rFonts w:ascii="Arial" w:hAnsi="Arial" w:cs="Arial"/>
          <w:color w:val="000000"/>
          <w:spacing w:val="-5"/>
          <w:sz w:val="24"/>
        </w:rPr>
        <w:t>Т а б л и ц а 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601"/>
      </w:tblGrid>
      <w:tr w:rsidR="003319C9" w:rsidRPr="0055773B" w14:paraId="465C096C" w14:textId="77777777" w:rsidTr="00B81792">
        <w:tc>
          <w:tcPr>
            <w:tcW w:w="6970" w:type="dxa"/>
            <w:tcBorders>
              <w:bottom w:val="double" w:sz="4" w:space="0" w:color="auto"/>
            </w:tcBorders>
          </w:tcPr>
          <w:p w14:paraId="73CC9F3A" w14:textId="77777777" w:rsidR="003319C9" w:rsidRPr="0055773B" w:rsidRDefault="003319C9" w:rsidP="003319C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5773B">
              <w:rPr>
                <w:rFonts w:ascii="Arial" w:eastAsia="Calibri" w:hAnsi="Arial" w:cs="Arial"/>
                <w:sz w:val="24"/>
                <w:lang w:eastAsia="en-US"/>
              </w:rPr>
              <w:t xml:space="preserve">Наименование технического регламента </w:t>
            </w:r>
          </w:p>
        </w:tc>
        <w:tc>
          <w:tcPr>
            <w:tcW w:w="2601" w:type="dxa"/>
            <w:tcBorders>
              <w:bottom w:val="double" w:sz="4" w:space="0" w:color="auto"/>
            </w:tcBorders>
          </w:tcPr>
          <w:p w14:paraId="0C056763" w14:textId="77777777" w:rsidR="003319C9" w:rsidRPr="0055773B" w:rsidRDefault="003319C9" w:rsidP="003319C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5773B">
              <w:rPr>
                <w:rFonts w:ascii="Arial" w:eastAsia="Calibri" w:hAnsi="Arial" w:cs="Arial"/>
                <w:sz w:val="24"/>
                <w:lang w:eastAsia="en-US"/>
              </w:rPr>
              <w:t>Государство – участник СНГ</w:t>
            </w:r>
          </w:p>
        </w:tc>
      </w:tr>
      <w:tr w:rsidR="003319C9" w:rsidRPr="0055773B" w14:paraId="6D8C0294" w14:textId="77777777" w:rsidTr="00B81792">
        <w:tc>
          <w:tcPr>
            <w:tcW w:w="6970" w:type="dxa"/>
            <w:tcBorders>
              <w:top w:val="double" w:sz="4" w:space="0" w:color="auto"/>
            </w:tcBorders>
          </w:tcPr>
          <w:p w14:paraId="53E24083" w14:textId="77777777" w:rsidR="003319C9" w:rsidRPr="0055773B" w:rsidRDefault="003319C9" w:rsidP="003319C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  <w:r w:rsidRPr="0055773B">
              <w:rPr>
                <w:rFonts w:ascii="Arial" w:eastAsia="Calibri" w:hAnsi="Arial" w:cs="Arial"/>
                <w:sz w:val="24"/>
                <w:lang w:eastAsia="en-US"/>
              </w:rPr>
              <w:t>TP TC 019/2011  Технический регламент Таможенного со</w:t>
            </w:r>
            <w:r w:rsidRPr="0055773B">
              <w:rPr>
                <w:rFonts w:ascii="Arial" w:eastAsia="Calibri" w:hAnsi="Arial" w:cs="Arial"/>
                <w:sz w:val="24"/>
                <w:lang w:eastAsia="en-US"/>
              </w:rPr>
              <w:t>ю</w:t>
            </w:r>
            <w:r w:rsidRPr="0055773B">
              <w:rPr>
                <w:rFonts w:ascii="Arial" w:eastAsia="Calibri" w:hAnsi="Arial" w:cs="Arial"/>
                <w:sz w:val="24"/>
                <w:lang w:eastAsia="en-US"/>
              </w:rPr>
              <w:t>за «О безопасности средств индивидуальной защиты»</w:t>
            </w:r>
          </w:p>
        </w:tc>
        <w:tc>
          <w:tcPr>
            <w:tcW w:w="2601" w:type="dxa"/>
            <w:tcBorders>
              <w:top w:val="double" w:sz="4" w:space="0" w:color="auto"/>
            </w:tcBorders>
          </w:tcPr>
          <w:p w14:paraId="29D1B7FC" w14:textId="77777777" w:rsidR="003319C9" w:rsidRPr="0055773B" w:rsidRDefault="003319C9" w:rsidP="003319C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 w:rsidRPr="0055773B">
              <w:rPr>
                <w:rFonts w:ascii="Arial" w:hAnsi="Arial" w:cs="Arial"/>
                <w:bCs/>
                <w:sz w:val="24"/>
                <w:lang w:val="en-US"/>
              </w:rPr>
              <w:t>AM, BY, KZ, KG, RU</w:t>
            </w:r>
          </w:p>
        </w:tc>
      </w:tr>
    </w:tbl>
    <w:p w14:paraId="2F4BE546" w14:textId="77777777" w:rsidR="00E6042B" w:rsidRPr="00FB6725" w:rsidRDefault="00C82B1B" w:rsidP="00306316">
      <w:pPr>
        <w:pStyle w:val="21"/>
        <w:spacing w:before="0" w:after="0" w:line="360" w:lineRule="auto"/>
        <w:jc w:val="center"/>
        <w:rPr>
          <w:i w:val="0"/>
          <w:color w:val="000000"/>
          <w:sz w:val="24"/>
          <w:szCs w:val="24"/>
          <w:lang w:val="en-US"/>
        </w:rPr>
      </w:pPr>
      <w:r w:rsidRPr="00FB6725">
        <w:rPr>
          <w:rFonts w:eastAsia="Times New Roman"/>
          <w:i w:val="0"/>
          <w:sz w:val="24"/>
          <w:szCs w:val="24"/>
          <w:lang w:val="en-US"/>
        </w:rPr>
        <w:br w:type="page"/>
      </w:r>
      <w:r w:rsidR="00306316" w:rsidRPr="00FB6725">
        <w:rPr>
          <w:i w:val="0"/>
          <w:color w:val="000000"/>
          <w:sz w:val="24"/>
          <w:szCs w:val="24"/>
          <w:lang w:val="en-US"/>
        </w:rPr>
        <w:lastRenderedPageBreak/>
        <w:t xml:space="preserve"> </w:t>
      </w:r>
    </w:p>
    <w:p w14:paraId="0DA76B80" w14:textId="77777777" w:rsidR="00CB6551" w:rsidRPr="00FB6725" w:rsidRDefault="00CB6551" w:rsidP="00CB6551">
      <w:pPr>
        <w:pBdr>
          <w:bottom w:val="single" w:sz="12" w:space="1" w:color="auto"/>
        </w:pBdr>
        <w:ind w:firstLine="709"/>
        <w:jc w:val="both"/>
        <w:rPr>
          <w:rFonts w:ascii="Arial" w:hAnsi="Arial"/>
          <w:sz w:val="23"/>
          <w:szCs w:val="23"/>
          <w:lang w:val="en-US"/>
        </w:rPr>
      </w:pPr>
    </w:p>
    <w:p w14:paraId="6AD3C266" w14:textId="77777777" w:rsidR="00CB6551" w:rsidRPr="00FB6725" w:rsidRDefault="00CB6551" w:rsidP="00CB6551">
      <w:pPr>
        <w:jc w:val="both"/>
        <w:rPr>
          <w:rFonts w:ascii="Arial" w:hAnsi="Arial"/>
          <w:sz w:val="23"/>
          <w:szCs w:val="23"/>
          <w:lang w:val="en-US"/>
        </w:rPr>
      </w:pPr>
    </w:p>
    <w:p w14:paraId="58D5A609" w14:textId="77777777" w:rsidR="00CB6551" w:rsidRPr="0055773B" w:rsidRDefault="00CB6551" w:rsidP="00CB6551">
      <w:pPr>
        <w:jc w:val="both"/>
        <w:rPr>
          <w:rFonts w:ascii="Arial" w:hAnsi="Arial"/>
          <w:sz w:val="24"/>
          <w:szCs w:val="24"/>
        </w:rPr>
      </w:pPr>
      <w:r w:rsidRPr="0055773B">
        <w:rPr>
          <w:rFonts w:ascii="Arial" w:hAnsi="Arial"/>
          <w:sz w:val="24"/>
          <w:szCs w:val="24"/>
        </w:rPr>
        <w:t>УДК</w:t>
      </w:r>
      <w:r w:rsidRPr="0055773B">
        <w:rPr>
          <w:rFonts w:ascii="Arial" w:hAnsi="Arial"/>
          <w:sz w:val="24"/>
          <w:szCs w:val="24"/>
        </w:rPr>
        <w:tab/>
        <w:t>614.894.2 (083.74)</w:t>
      </w:r>
      <w:r w:rsidRPr="0055773B">
        <w:rPr>
          <w:rFonts w:ascii="Arial" w:hAnsi="Arial"/>
          <w:sz w:val="24"/>
          <w:szCs w:val="24"/>
        </w:rPr>
        <w:tab/>
        <w:t xml:space="preserve">      МКС  3.340.30                    ОКП 25 6800</w:t>
      </w:r>
    </w:p>
    <w:p w14:paraId="174F7F2A" w14:textId="77777777" w:rsidR="00CB6551" w:rsidRPr="0055773B" w:rsidRDefault="00CB6551" w:rsidP="00CB6551">
      <w:pPr>
        <w:jc w:val="both"/>
        <w:rPr>
          <w:rFonts w:ascii="Arial" w:hAnsi="Arial"/>
          <w:sz w:val="24"/>
          <w:szCs w:val="24"/>
        </w:rPr>
      </w:pPr>
    </w:p>
    <w:p w14:paraId="5FCE2434" w14:textId="77777777" w:rsidR="00CB6551" w:rsidRPr="00455AA1" w:rsidRDefault="00CB6551" w:rsidP="00CB6551">
      <w:pPr>
        <w:jc w:val="both"/>
        <w:rPr>
          <w:rFonts w:ascii="Arial" w:hAnsi="Arial"/>
          <w:sz w:val="24"/>
          <w:szCs w:val="24"/>
        </w:rPr>
      </w:pPr>
      <w:r w:rsidRPr="0055773B">
        <w:rPr>
          <w:rFonts w:ascii="Arial" w:hAnsi="Arial"/>
          <w:sz w:val="24"/>
          <w:szCs w:val="24"/>
        </w:rPr>
        <w:t>Ключевые слова: респиратор фильтрующий, марки респираторов, технические треб</w:t>
      </w:r>
      <w:r w:rsidRPr="0055773B">
        <w:rPr>
          <w:rFonts w:ascii="Arial" w:hAnsi="Arial"/>
          <w:sz w:val="24"/>
          <w:szCs w:val="24"/>
        </w:rPr>
        <w:t>о</w:t>
      </w:r>
      <w:r w:rsidRPr="0055773B">
        <w:rPr>
          <w:rFonts w:ascii="Arial" w:hAnsi="Arial"/>
          <w:sz w:val="24"/>
          <w:szCs w:val="24"/>
        </w:rPr>
        <w:t>вания, методы контроля, маркировка</w:t>
      </w:r>
    </w:p>
    <w:p w14:paraId="024FD6B4" w14:textId="77777777" w:rsidR="00CB6551" w:rsidRPr="00455AA1" w:rsidRDefault="00CB6551" w:rsidP="00CB6551">
      <w:pPr>
        <w:jc w:val="both"/>
        <w:rPr>
          <w:rFonts w:ascii="Arial" w:hAnsi="Arial"/>
          <w:b/>
          <w:sz w:val="24"/>
          <w:szCs w:val="24"/>
        </w:rPr>
      </w:pPr>
      <w:r w:rsidRPr="00455AA1">
        <w:rPr>
          <w:rFonts w:ascii="Arial" w:hAnsi="Arial"/>
          <w:b/>
          <w:sz w:val="24"/>
          <w:szCs w:val="24"/>
        </w:rPr>
        <w:tab/>
      </w:r>
      <w:r w:rsidRPr="00455AA1">
        <w:rPr>
          <w:rFonts w:ascii="Arial" w:hAnsi="Arial"/>
          <w:b/>
          <w:sz w:val="24"/>
          <w:szCs w:val="24"/>
        </w:rPr>
        <w:tab/>
      </w:r>
      <w:r w:rsidRPr="00455AA1">
        <w:rPr>
          <w:rFonts w:ascii="Arial" w:hAnsi="Arial"/>
          <w:b/>
          <w:sz w:val="24"/>
          <w:szCs w:val="24"/>
        </w:rPr>
        <w:tab/>
      </w:r>
    </w:p>
    <w:p w14:paraId="4BEC7BE0" w14:textId="77777777" w:rsidR="00CB6551" w:rsidRPr="00455AA1" w:rsidRDefault="00CB6551" w:rsidP="00CB6551">
      <w:pPr>
        <w:pBdr>
          <w:bottom w:val="single" w:sz="12" w:space="1" w:color="auto"/>
        </w:pBdr>
        <w:ind w:firstLine="709"/>
        <w:jc w:val="both"/>
        <w:rPr>
          <w:rFonts w:ascii="Arial" w:hAnsi="Arial"/>
          <w:sz w:val="24"/>
          <w:szCs w:val="24"/>
        </w:rPr>
      </w:pPr>
    </w:p>
    <w:p w14:paraId="4A591AF7" w14:textId="77777777" w:rsidR="00CB6551" w:rsidRPr="00455AA1" w:rsidRDefault="00CB6551" w:rsidP="00CB6551">
      <w:pPr>
        <w:ind w:firstLine="709"/>
        <w:jc w:val="both"/>
        <w:rPr>
          <w:rFonts w:ascii="Arial" w:hAnsi="Arial"/>
          <w:sz w:val="24"/>
          <w:szCs w:val="24"/>
        </w:rPr>
      </w:pPr>
    </w:p>
    <w:p w14:paraId="576C575C" w14:textId="77777777" w:rsidR="00CB6551" w:rsidRPr="00455AA1" w:rsidRDefault="00CB6551" w:rsidP="005026B8">
      <w:pPr>
        <w:shd w:val="clear" w:color="auto" w:fill="FFFFFF"/>
        <w:spacing w:line="360" w:lineRule="auto"/>
        <w:ind w:right="8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CB6551" w:rsidRPr="00455AA1" w:rsidSect="002F75E9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8" w:right="567" w:bottom="851" w:left="1418" w:header="709" w:footer="454" w:gutter="0"/>
      <w:paperSrc w:first="4" w:other="4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147D" w14:textId="77777777" w:rsidR="00046D94" w:rsidRDefault="00046D94" w:rsidP="00793917">
      <w:r>
        <w:separator/>
      </w:r>
    </w:p>
  </w:endnote>
  <w:endnote w:type="continuationSeparator" w:id="0">
    <w:p w14:paraId="7B7A6A68" w14:textId="77777777" w:rsidR="00046D94" w:rsidRDefault="00046D94" w:rsidP="007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67FC" w14:textId="77777777" w:rsidR="00D96CBD" w:rsidRPr="005729D3" w:rsidRDefault="00F318B3">
    <w:pPr>
      <w:pStyle w:val="ae"/>
      <w:jc w:val="right"/>
      <w:rPr>
        <w:lang w:val="ru-RU"/>
      </w:rPr>
    </w:pPr>
    <w:r>
      <w:rPr>
        <w:lang w:val="en-US"/>
      </w:rPr>
      <w:t>II</w:t>
    </w:r>
  </w:p>
  <w:p w14:paraId="07C6FE6D" w14:textId="77777777" w:rsidR="00176EF5" w:rsidRDefault="00176EF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3625" w14:textId="77777777" w:rsidR="00561B07" w:rsidRPr="00A91E9F" w:rsidRDefault="00561B07">
    <w:pPr>
      <w:pStyle w:val="ae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="00A91E9F">
      <w:rPr>
        <w:lang w:val="en-US"/>
      </w:rPr>
      <w:t>III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9BC" w14:textId="77777777" w:rsidR="00193A1B" w:rsidRPr="001B7AEF" w:rsidRDefault="00193A1B" w:rsidP="00193A1B">
    <w:pPr>
      <w:pStyle w:val="ae"/>
      <w:rPr>
        <w:lang w:val="ru-RU"/>
      </w:rPr>
    </w:pPr>
    <w:r>
      <w:rPr>
        <w:lang w:val="en-US"/>
      </w:rPr>
      <w:t>I</w:t>
    </w:r>
    <w:r w:rsidR="001B7AEF">
      <w:rPr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C36F" w14:textId="77777777" w:rsidR="007D7786" w:rsidRDefault="007D7786" w:rsidP="00691D60">
    <w:pPr>
      <w:pStyle w:val="ae"/>
    </w:pPr>
    <w:r>
      <w:fldChar w:fldCharType="begin"/>
    </w:r>
    <w:r>
      <w:instrText>PAGE   \* MERGEFORMAT</w:instrText>
    </w:r>
    <w:r>
      <w:fldChar w:fldCharType="separate"/>
    </w:r>
    <w:r w:rsidR="00564B81" w:rsidRPr="00564B81">
      <w:rPr>
        <w:noProof/>
        <w:lang w:val="ru-RU"/>
      </w:rPr>
      <w:t>6</w:t>
    </w:r>
    <w:r>
      <w:fldChar w:fldCharType="end"/>
    </w:r>
  </w:p>
  <w:p w14:paraId="1ADD5C28" w14:textId="77777777" w:rsidR="00427441" w:rsidRDefault="00427441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7DBA" w14:textId="77777777" w:rsidR="007D7786" w:rsidRDefault="007D778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64B81" w:rsidRPr="00564B81">
      <w:rPr>
        <w:noProof/>
        <w:lang w:val="ru-RU"/>
      </w:rP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049F" w14:textId="77777777" w:rsidR="00B95BF2" w:rsidRDefault="00DF42DC" w:rsidP="00691D60">
    <w:pPr>
      <w:pStyle w:val="ae"/>
      <w:pBdr>
        <w:top w:val="single" w:sz="4" w:space="1" w:color="auto"/>
      </w:pBdr>
      <w:rPr>
        <w:rFonts w:ascii="Arial" w:hAnsi="Arial" w:cs="Arial"/>
        <w:sz w:val="22"/>
        <w:szCs w:val="22"/>
        <w:lang w:val="ru-RU"/>
      </w:rPr>
    </w:pPr>
    <w:r w:rsidRPr="00DF42DC">
      <w:rPr>
        <w:rFonts w:ascii="Arial" w:hAnsi="Arial" w:cs="Arial"/>
        <w:sz w:val="22"/>
        <w:szCs w:val="22"/>
        <w:lang w:val="ru-RU"/>
      </w:rPr>
      <w:t>1) В Российской Федерации применяется также термин изолирующая л</w:t>
    </w:r>
    <w:r w:rsidRPr="00DF42DC">
      <w:rPr>
        <w:rFonts w:ascii="Arial" w:hAnsi="Arial" w:cs="Arial"/>
        <w:sz w:val="22"/>
        <w:szCs w:val="22"/>
        <w:lang w:val="ru-RU"/>
      </w:rPr>
      <w:t>и</w:t>
    </w:r>
    <w:r w:rsidRPr="00DF42DC">
      <w:rPr>
        <w:rFonts w:ascii="Arial" w:hAnsi="Arial" w:cs="Arial"/>
        <w:sz w:val="22"/>
        <w:szCs w:val="22"/>
        <w:lang w:val="ru-RU"/>
      </w:rPr>
      <w:t>цевая часть по ГОСТ Р 12.4.233-2023.</w:t>
    </w:r>
    <w:r w:rsidR="00691D60" w:rsidRPr="00DF42DC">
      <w:rPr>
        <w:rFonts w:ascii="Arial" w:hAnsi="Arial" w:cs="Arial"/>
        <w:sz w:val="22"/>
        <w:szCs w:val="22"/>
        <w:lang w:val="ru-RU"/>
      </w:rPr>
      <w:t xml:space="preserve">       </w:t>
    </w:r>
  </w:p>
  <w:p w14:paraId="7C8D3993" w14:textId="77777777" w:rsidR="00B95BF2" w:rsidRPr="00B95BF2" w:rsidRDefault="00B95BF2" w:rsidP="00B95BF2">
    <w:pPr>
      <w:pStyle w:val="ae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55773B">
      <w:rPr>
        <w:rFonts w:ascii="Arial" w:hAnsi="Arial" w:cs="Arial"/>
        <w:sz w:val="22"/>
        <w:szCs w:val="22"/>
        <w:lang w:val="ru-RU"/>
      </w:rPr>
      <w:t xml:space="preserve">2) </w:t>
    </w:r>
    <w:r w:rsidRPr="0055773B">
      <w:rPr>
        <w:rFonts w:ascii="Arial" w:hAnsi="Arial" w:cs="Arial"/>
        <w:sz w:val="22"/>
        <w:szCs w:val="22"/>
      </w:rPr>
      <w:t>В Российской Федерации действует ГОСТ Р 2.610-2019 «Единая система конструкторской документации. Правила выполнения эксплуатационных документов».</w:t>
    </w:r>
  </w:p>
  <w:p w14:paraId="50E6B93B" w14:textId="77777777" w:rsidR="00691D60" w:rsidRPr="00691D60" w:rsidRDefault="00DF42DC" w:rsidP="00DF42DC">
    <w:pPr>
      <w:pStyle w:val="ae"/>
      <w:pBdr>
        <w:top w:val="single" w:sz="4" w:space="1" w:color="auto"/>
      </w:pBdr>
    </w:pPr>
    <w:r w:rsidRPr="00A30C52">
      <w:rPr>
        <w:rFonts w:ascii="Arial" w:hAnsi="Arial" w:cs="Arial"/>
        <w:i/>
        <w:sz w:val="22"/>
        <w:szCs w:val="22"/>
      </w:rPr>
      <w:t xml:space="preserve">Проект, </w:t>
    </w:r>
    <w:r w:rsidRPr="00A30C52">
      <w:rPr>
        <w:rFonts w:ascii="Arial" w:hAnsi="Arial" w:cs="Arial"/>
        <w:i/>
        <w:sz w:val="22"/>
        <w:szCs w:val="22"/>
        <w:lang w:val="en-US"/>
      </w:rPr>
      <w:t>RU</w:t>
    </w:r>
    <w:r w:rsidRPr="00A30C52">
      <w:rPr>
        <w:rFonts w:ascii="Arial" w:hAnsi="Arial" w:cs="Arial"/>
        <w:i/>
        <w:sz w:val="22"/>
        <w:szCs w:val="22"/>
      </w:rPr>
      <w:t xml:space="preserve">, </w:t>
    </w:r>
    <w:r w:rsidRPr="00962D28">
      <w:rPr>
        <w:rFonts w:ascii="Arial" w:hAnsi="Arial" w:cs="Arial"/>
        <w:bCs/>
        <w:i/>
        <w:sz w:val="22"/>
        <w:szCs w:val="22"/>
        <w:lang w:val="ru-RU"/>
      </w:rPr>
      <w:t xml:space="preserve">окончательная </w:t>
    </w:r>
    <w:r w:rsidRPr="00A30C52">
      <w:rPr>
        <w:rFonts w:ascii="Arial" w:hAnsi="Arial" w:cs="Arial"/>
        <w:i/>
        <w:sz w:val="22"/>
        <w:szCs w:val="22"/>
      </w:rPr>
      <w:t>редакция</w:t>
    </w:r>
    <w:r>
      <w:t xml:space="preserve"> </w:t>
    </w:r>
    <w:r>
      <w:rPr>
        <w:lang w:val="ru-RU"/>
      </w:rPr>
      <w:t xml:space="preserve">                                                                            </w:t>
    </w:r>
    <w:r w:rsidRPr="00DF42DC">
      <w:rPr>
        <w:lang w:val="ru-RU"/>
      </w:rPr>
      <w:fldChar w:fldCharType="begin"/>
    </w:r>
    <w:r w:rsidRPr="00DF42DC">
      <w:rPr>
        <w:lang w:val="ru-RU"/>
      </w:rPr>
      <w:instrText>PAGE   \* MERGEFORMAT</w:instrText>
    </w:r>
    <w:r w:rsidRPr="00DF42DC">
      <w:rPr>
        <w:lang w:val="ru-RU"/>
      </w:rPr>
      <w:fldChar w:fldCharType="separate"/>
    </w:r>
    <w:r w:rsidR="00564B81">
      <w:rPr>
        <w:noProof/>
        <w:lang w:val="ru-RU"/>
      </w:rPr>
      <w:t>1</w:t>
    </w:r>
    <w:r w:rsidRPr="00DF42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3DF4" w14:textId="77777777" w:rsidR="00046D94" w:rsidRDefault="00046D94" w:rsidP="00793917">
      <w:r>
        <w:separator/>
      </w:r>
    </w:p>
  </w:footnote>
  <w:footnote w:type="continuationSeparator" w:id="0">
    <w:p w14:paraId="3C0064EA" w14:textId="77777777" w:rsidR="00046D94" w:rsidRDefault="00046D94" w:rsidP="00793917">
      <w:r>
        <w:continuationSeparator/>
      </w:r>
    </w:p>
  </w:footnote>
  <w:footnote w:id="1">
    <w:p w14:paraId="2DEBBD49" w14:textId="77777777" w:rsidR="0076489F" w:rsidRDefault="0076489F" w:rsidP="00AF5CDA">
      <w:pPr>
        <w:pStyle w:val="af9"/>
        <w:ind w:firstLine="426"/>
        <w:jc w:val="both"/>
      </w:pPr>
      <w:r>
        <w:rPr>
          <w:rStyle w:val="afb"/>
        </w:rPr>
        <w:footnoteRef/>
      </w:r>
      <w:r w:rsidRPr="0076489F">
        <w:rPr>
          <w:vertAlign w:val="superscript"/>
        </w:rPr>
        <w:t>)</w:t>
      </w:r>
      <w:r>
        <w:t xml:space="preserve"> </w:t>
      </w:r>
      <w:r w:rsidRPr="0076489F">
        <w:rPr>
          <w:rFonts w:ascii="Arial" w:hAnsi="Arial" w:cs="Arial"/>
        </w:rPr>
        <w:t>В Российской Федерации действует ГОСТ Р 12.4.214</w:t>
      </w:r>
      <w:r w:rsidR="00582AC3">
        <w:rPr>
          <w:rFonts w:ascii="Arial" w:hAnsi="Arial" w:cs="Arial"/>
        </w:rPr>
        <w:t>-</w:t>
      </w:r>
      <w:r w:rsidRPr="0076489F">
        <w:rPr>
          <w:rFonts w:ascii="Arial" w:hAnsi="Arial" w:cs="Arial"/>
        </w:rPr>
        <w:t>99 «Система стандартов безопасности труда. Средства индивидуальной защиты органов дыхания. Резьба для лицевых частей. Стандартное резьбовое соединение».</w:t>
      </w:r>
    </w:p>
  </w:footnote>
  <w:footnote w:id="2">
    <w:p w14:paraId="47C96B0B" w14:textId="77777777" w:rsidR="0076489F" w:rsidRDefault="0076489F" w:rsidP="00AF5CDA">
      <w:pPr>
        <w:pStyle w:val="af9"/>
        <w:ind w:firstLine="426"/>
        <w:jc w:val="both"/>
        <w:rPr>
          <w:rFonts w:ascii="Arial" w:hAnsi="Arial" w:cs="Arial"/>
        </w:rPr>
      </w:pPr>
      <w:r>
        <w:rPr>
          <w:rStyle w:val="afb"/>
        </w:rPr>
        <w:footnoteRef/>
      </w:r>
      <w:r w:rsidRPr="0076489F">
        <w:rPr>
          <w:vertAlign w:val="superscript"/>
        </w:rPr>
        <w:t>)</w:t>
      </w:r>
      <w:r>
        <w:t xml:space="preserve"> </w:t>
      </w:r>
      <w:r w:rsidRPr="0076489F">
        <w:rPr>
          <w:rFonts w:ascii="Arial" w:hAnsi="Arial" w:cs="Arial"/>
        </w:rPr>
        <w:t>В Российской Федерации действует ГОСТ Р 12.4.21</w:t>
      </w:r>
      <w:r w:rsidR="00CA3112">
        <w:rPr>
          <w:rFonts w:ascii="Arial" w:hAnsi="Arial" w:cs="Arial"/>
        </w:rPr>
        <w:t>5</w:t>
      </w:r>
      <w:r w:rsidR="00582AC3">
        <w:rPr>
          <w:rFonts w:ascii="Arial" w:hAnsi="Arial" w:cs="Arial"/>
        </w:rPr>
        <w:t>-</w:t>
      </w:r>
      <w:r w:rsidRPr="0076489F">
        <w:rPr>
          <w:rFonts w:ascii="Arial" w:hAnsi="Arial" w:cs="Arial"/>
        </w:rPr>
        <w:t>99 «Система стандартов безопасности труда. Средства индивидуальной защиты органов дыхания. Резьба для лицевых частей. Центральное резьбовое соединение».</w:t>
      </w:r>
    </w:p>
    <w:p w14:paraId="151C5074" w14:textId="77777777" w:rsidR="00574A8A" w:rsidRDefault="00574A8A" w:rsidP="00AF5CDA">
      <w:pPr>
        <w:pStyle w:val="af9"/>
        <w:ind w:firstLine="426"/>
        <w:jc w:val="both"/>
        <w:rPr>
          <w:rFonts w:ascii="Arial" w:hAnsi="Arial" w:cs="Arial"/>
        </w:rPr>
      </w:pPr>
    </w:p>
    <w:p w14:paraId="7A47223E" w14:textId="77777777" w:rsidR="00574A8A" w:rsidRDefault="00574A8A" w:rsidP="00AF5CDA">
      <w:pPr>
        <w:pStyle w:val="af9"/>
        <w:ind w:firstLine="426"/>
        <w:jc w:val="both"/>
        <w:rPr>
          <w:rFonts w:ascii="Arial" w:hAnsi="Arial" w:cs="Arial"/>
        </w:rPr>
      </w:pPr>
    </w:p>
    <w:p w14:paraId="15F995E5" w14:textId="77777777" w:rsidR="00574A8A" w:rsidRDefault="00574A8A" w:rsidP="00AF5CDA">
      <w:pPr>
        <w:pStyle w:val="af9"/>
        <w:ind w:firstLine="426"/>
        <w:jc w:val="both"/>
      </w:pPr>
    </w:p>
  </w:footnote>
  <w:footnote w:id="3">
    <w:p w14:paraId="22F81EED" w14:textId="77777777" w:rsidR="00CA3112" w:rsidRPr="00CA3112" w:rsidRDefault="00CA3112" w:rsidP="00CA3112">
      <w:pPr>
        <w:pStyle w:val="af9"/>
        <w:ind w:firstLine="426"/>
        <w:jc w:val="both"/>
        <w:rPr>
          <w:rFonts w:ascii="Arial" w:hAnsi="Arial" w:cs="Arial"/>
        </w:rPr>
      </w:pPr>
      <w:r w:rsidRPr="00CA3112">
        <w:rPr>
          <w:rStyle w:val="afb"/>
          <w:rFonts w:ascii="Arial" w:hAnsi="Arial" w:cs="Arial"/>
        </w:rPr>
        <w:footnoteRef/>
      </w:r>
      <w:r w:rsidRPr="00CA3112">
        <w:rPr>
          <w:rFonts w:ascii="Arial" w:hAnsi="Arial" w:cs="Arial"/>
          <w:vertAlign w:val="superscript"/>
        </w:rPr>
        <w:t xml:space="preserve">) </w:t>
      </w:r>
      <w:r w:rsidRPr="00CA3112">
        <w:rPr>
          <w:rFonts w:ascii="Arial" w:hAnsi="Arial" w:cs="Arial"/>
        </w:rPr>
        <w:t>В Российской Федерации действует ГОСТ Р 12.4.21</w:t>
      </w:r>
      <w:r>
        <w:rPr>
          <w:rFonts w:ascii="Arial" w:hAnsi="Arial" w:cs="Arial"/>
        </w:rPr>
        <w:t>6</w:t>
      </w:r>
      <w:r w:rsidR="00582AC3">
        <w:rPr>
          <w:rFonts w:ascii="Arial" w:hAnsi="Arial" w:cs="Arial"/>
        </w:rPr>
        <w:t>-</w:t>
      </w:r>
      <w:r w:rsidRPr="00CA3112">
        <w:rPr>
          <w:rFonts w:ascii="Arial" w:hAnsi="Arial" w:cs="Arial"/>
        </w:rPr>
        <w:t>99 «Система стандартов безопасности труда. Средства индивидуальной защиты органов дыхания. Резьба для лицевых</w:t>
      </w:r>
      <w:r>
        <w:rPr>
          <w:rFonts w:ascii="Arial" w:hAnsi="Arial" w:cs="Arial"/>
        </w:rPr>
        <w:t xml:space="preserve"> частей. Резьбовое соединение М</w:t>
      </w:r>
      <w:r w:rsidRPr="00CA3112">
        <w:rPr>
          <w:rFonts w:ascii="Arial" w:hAnsi="Arial" w:cs="Arial"/>
        </w:rPr>
        <w:t>45x3».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6552" w14:textId="77777777" w:rsidR="00561B07" w:rsidRPr="00743E8E" w:rsidRDefault="00561B07" w:rsidP="00691D60">
    <w:pPr>
      <w:pStyle w:val="ac"/>
      <w:tabs>
        <w:tab w:val="clear" w:pos="4677"/>
        <w:tab w:val="clear" w:pos="9355"/>
        <w:tab w:val="left" w:pos="2670"/>
      </w:tabs>
      <w:rPr>
        <w:rFonts w:ascii="Arial" w:hAnsi="Arial" w:cs="Arial"/>
        <w:b/>
        <w:color w:val="000000"/>
        <w:sz w:val="24"/>
        <w:lang w:val="ru-RU"/>
      </w:rPr>
    </w:pPr>
    <w:r w:rsidRPr="00743E8E">
      <w:rPr>
        <w:rFonts w:ascii="Arial" w:hAnsi="Arial" w:cs="Arial"/>
        <w:b/>
        <w:color w:val="000000"/>
        <w:sz w:val="24"/>
      </w:rPr>
      <w:t xml:space="preserve">ГОСТ </w:t>
    </w:r>
    <w:r w:rsidR="00A9767E" w:rsidRPr="00743E8E">
      <w:rPr>
        <w:rFonts w:ascii="Arial" w:hAnsi="Arial" w:cs="Arial"/>
        <w:b/>
        <w:color w:val="000000"/>
        <w:sz w:val="24"/>
        <w:lang w:val="ru-RU"/>
      </w:rPr>
      <w:t>12.4.</w:t>
    </w:r>
    <w:r w:rsidR="0074633E" w:rsidRPr="00743E8E">
      <w:rPr>
        <w:rFonts w:ascii="Arial" w:hAnsi="Arial" w:cs="Arial"/>
        <w:b/>
        <w:color w:val="000000"/>
        <w:sz w:val="24"/>
        <w:lang w:val="en-US"/>
      </w:rPr>
      <w:t>296</w:t>
    </w:r>
  </w:p>
  <w:p w14:paraId="0C50F454" w14:textId="77777777" w:rsidR="00691D60" w:rsidRPr="00190D9F" w:rsidRDefault="00691D60" w:rsidP="00691D60">
    <w:pPr>
      <w:pStyle w:val="ac"/>
      <w:tabs>
        <w:tab w:val="clear" w:pos="4677"/>
        <w:tab w:val="clear" w:pos="9355"/>
        <w:tab w:val="left" w:pos="2670"/>
      </w:tabs>
      <w:rPr>
        <w:sz w:val="16"/>
        <w:szCs w:val="16"/>
      </w:rPr>
    </w:pPr>
    <w:r w:rsidRPr="00BD50F4">
      <w:rPr>
        <w:rFonts w:ascii="Arial" w:hAnsi="Arial" w:cs="Arial"/>
        <w:bCs/>
        <w:i/>
        <w:sz w:val="24"/>
        <w:szCs w:val="24"/>
      </w:rPr>
      <w:t xml:space="preserve">(проект, </w:t>
    </w:r>
    <w:r w:rsidRPr="00BD50F4">
      <w:rPr>
        <w:rFonts w:ascii="Arial" w:hAnsi="Arial" w:cs="Arial"/>
        <w:bCs/>
        <w:i/>
        <w:sz w:val="24"/>
        <w:szCs w:val="24"/>
        <w:lang w:val="en-US"/>
      </w:rPr>
      <w:t>RU</w:t>
    </w:r>
    <w:r w:rsidRPr="00BD50F4">
      <w:rPr>
        <w:rFonts w:ascii="Arial" w:hAnsi="Arial" w:cs="Arial"/>
        <w:bCs/>
        <w:i/>
        <w:sz w:val="24"/>
        <w:szCs w:val="24"/>
      </w:rPr>
      <w:t xml:space="preserve">, </w:t>
    </w:r>
    <w:r w:rsidR="00962D28">
      <w:rPr>
        <w:rFonts w:ascii="Arial" w:hAnsi="Arial" w:cs="Arial"/>
        <w:bCs/>
        <w:i/>
        <w:sz w:val="24"/>
        <w:szCs w:val="24"/>
        <w:lang w:val="ru-RU"/>
      </w:rPr>
      <w:t>окончательная</w:t>
    </w:r>
    <w:r>
      <w:rPr>
        <w:rFonts w:ascii="Arial" w:hAnsi="Arial" w:cs="Arial"/>
        <w:bCs/>
        <w:i/>
        <w:sz w:val="24"/>
        <w:szCs w:val="24"/>
      </w:rPr>
      <w:t xml:space="preserve"> редакция</w:t>
    </w:r>
    <w:r w:rsidRPr="00BD50F4">
      <w:rPr>
        <w:rFonts w:ascii="Arial" w:hAnsi="Arial" w:cs="Arial"/>
        <w:bCs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975"/>
      <w:gridCol w:w="3946"/>
    </w:tblGrid>
    <w:tr w:rsidR="00561B07" w:rsidRPr="005542FD" w14:paraId="4035A31E" w14:textId="77777777" w:rsidTr="00691D60">
      <w:tc>
        <w:tcPr>
          <w:tcW w:w="6062" w:type="dxa"/>
        </w:tcPr>
        <w:p w14:paraId="2DC413C7" w14:textId="77777777" w:rsidR="00561B07" w:rsidRPr="005542FD" w:rsidRDefault="00561B07" w:rsidP="005542FD">
          <w:pPr>
            <w:pStyle w:val="ac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986" w:type="dxa"/>
        </w:tcPr>
        <w:p w14:paraId="5637844C" w14:textId="77777777" w:rsidR="00A9767E" w:rsidRPr="00691D60" w:rsidRDefault="00A9767E" w:rsidP="00A9767E">
          <w:pPr>
            <w:pStyle w:val="ac"/>
            <w:tabs>
              <w:tab w:val="clear" w:pos="4677"/>
              <w:tab w:val="clear" w:pos="9355"/>
              <w:tab w:val="left" w:pos="2670"/>
            </w:tabs>
            <w:rPr>
              <w:rFonts w:ascii="Arial" w:hAnsi="Arial" w:cs="Arial"/>
              <w:b/>
              <w:color w:val="000000"/>
              <w:lang w:val="ru-RU"/>
            </w:rPr>
          </w:pPr>
          <w:r w:rsidRPr="00691D60">
            <w:rPr>
              <w:rFonts w:ascii="Arial" w:hAnsi="Arial" w:cs="Arial"/>
              <w:b/>
              <w:color w:val="000000"/>
            </w:rPr>
            <w:t xml:space="preserve">ГОСТ </w:t>
          </w:r>
          <w:r w:rsidRPr="00691D60">
            <w:rPr>
              <w:rFonts w:ascii="Arial" w:hAnsi="Arial" w:cs="Arial"/>
              <w:b/>
              <w:color w:val="000000"/>
              <w:lang w:val="ru-RU"/>
            </w:rPr>
            <w:t>12.4.</w:t>
          </w:r>
          <w:r w:rsidR="0074633E" w:rsidRPr="00691D60">
            <w:rPr>
              <w:rFonts w:ascii="Arial" w:hAnsi="Arial" w:cs="Arial"/>
              <w:b/>
              <w:color w:val="000000"/>
              <w:lang w:val="en-US"/>
            </w:rPr>
            <w:t>296</w:t>
          </w:r>
        </w:p>
        <w:p w14:paraId="2ADB2AA2" w14:textId="77777777" w:rsidR="00691D60" w:rsidRPr="00A9767E" w:rsidRDefault="00691D60" w:rsidP="00A9767E">
          <w:pPr>
            <w:pStyle w:val="ac"/>
            <w:tabs>
              <w:tab w:val="clear" w:pos="4677"/>
              <w:tab w:val="clear" w:pos="9355"/>
              <w:tab w:val="left" w:pos="2670"/>
            </w:tabs>
            <w:rPr>
              <w:rFonts w:ascii="Arial" w:hAnsi="Arial" w:cs="Arial"/>
              <w:color w:val="000000"/>
              <w:lang w:val="ru-RU"/>
            </w:rPr>
          </w:pPr>
          <w:r w:rsidRPr="00BD50F4">
            <w:rPr>
              <w:rFonts w:ascii="Arial" w:hAnsi="Arial" w:cs="Arial"/>
              <w:bCs/>
              <w:i/>
              <w:sz w:val="24"/>
              <w:szCs w:val="24"/>
            </w:rPr>
            <w:t xml:space="preserve">(проект, </w:t>
          </w:r>
          <w:r w:rsidRPr="00BD50F4">
            <w:rPr>
              <w:rFonts w:ascii="Arial" w:hAnsi="Arial" w:cs="Arial"/>
              <w:bCs/>
              <w:i/>
              <w:sz w:val="24"/>
              <w:szCs w:val="24"/>
              <w:lang w:val="en-US"/>
            </w:rPr>
            <w:t>RU</w:t>
          </w:r>
          <w:r w:rsidRPr="00BD50F4">
            <w:rPr>
              <w:rFonts w:ascii="Arial" w:hAnsi="Arial" w:cs="Arial"/>
              <w:bCs/>
              <w:i/>
              <w:sz w:val="24"/>
              <w:szCs w:val="24"/>
            </w:rPr>
            <w:t xml:space="preserve">, </w:t>
          </w:r>
          <w:r>
            <w:rPr>
              <w:rFonts w:ascii="Arial" w:hAnsi="Arial" w:cs="Arial"/>
              <w:bCs/>
              <w:i/>
              <w:sz w:val="24"/>
              <w:szCs w:val="24"/>
            </w:rPr>
            <w:t>первая редакция</w:t>
          </w:r>
          <w:r w:rsidRPr="00BD50F4">
            <w:rPr>
              <w:rFonts w:ascii="Arial" w:hAnsi="Arial" w:cs="Arial"/>
              <w:bCs/>
              <w:i/>
              <w:sz w:val="24"/>
              <w:szCs w:val="24"/>
            </w:rPr>
            <w:t>)</w:t>
          </w:r>
        </w:p>
        <w:p w14:paraId="34FF4638" w14:textId="77777777" w:rsidR="00561B07" w:rsidRPr="005542FD" w:rsidRDefault="00561B07" w:rsidP="004F516A">
          <w:pPr>
            <w:pStyle w:val="ac"/>
            <w:rPr>
              <w:spacing w:val="-8"/>
              <w:sz w:val="24"/>
              <w:szCs w:val="24"/>
              <w:lang w:val="ru-RU"/>
            </w:rPr>
          </w:pPr>
        </w:p>
      </w:tc>
    </w:tr>
  </w:tbl>
  <w:p w14:paraId="64BF8864" w14:textId="77777777" w:rsidR="00561B07" w:rsidRPr="001831DC" w:rsidRDefault="00561B07">
    <w:pPr>
      <w:pStyle w:val="ac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1873" w14:textId="77777777" w:rsidR="00193A1B" w:rsidRPr="00193A1B" w:rsidRDefault="00193A1B" w:rsidP="00193A1B">
    <w:pPr>
      <w:pStyle w:val="ac"/>
      <w:tabs>
        <w:tab w:val="clear" w:pos="4677"/>
        <w:tab w:val="clear" w:pos="9355"/>
        <w:tab w:val="left" w:pos="2670"/>
      </w:tabs>
      <w:rPr>
        <w:rFonts w:ascii="Arial" w:hAnsi="Arial" w:cs="Arial"/>
        <w:color w:val="000000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755E" w14:textId="77777777" w:rsidR="00691D60" w:rsidRPr="00743E8E" w:rsidRDefault="00691D60" w:rsidP="00691D60">
    <w:pPr>
      <w:pStyle w:val="ac"/>
      <w:tabs>
        <w:tab w:val="clear" w:pos="4677"/>
        <w:tab w:val="clear" w:pos="9355"/>
        <w:tab w:val="left" w:pos="2670"/>
      </w:tabs>
      <w:rPr>
        <w:rFonts w:ascii="Arial" w:hAnsi="Arial" w:cs="Arial"/>
        <w:b/>
        <w:color w:val="000000"/>
        <w:sz w:val="24"/>
        <w:lang w:val="ru-RU"/>
      </w:rPr>
    </w:pPr>
    <w:r w:rsidRPr="00743E8E">
      <w:rPr>
        <w:rFonts w:ascii="Arial" w:hAnsi="Arial" w:cs="Arial"/>
        <w:b/>
        <w:color w:val="000000"/>
        <w:sz w:val="24"/>
      </w:rPr>
      <w:t xml:space="preserve">ГОСТ </w:t>
    </w:r>
    <w:r w:rsidRPr="00743E8E">
      <w:rPr>
        <w:rFonts w:ascii="Arial" w:hAnsi="Arial" w:cs="Arial"/>
        <w:b/>
        <w:color w:val="000000"/>
        <w:sz w:val="24"/>
        <w:lang w:val="ru-RU"/>
      </w:rPr>
      <w:t>12.4.296</w:t>
    </w:r>
  </w:p>
  <w:p w14:paraId="763593C0" w14:textId="77777777" w:rsidR="00691D60" w:rsidRPr="00691D60" w:rsidRDefault="00691D60" w:rsidP="00691D60">
    <w:pPr>
      <w:pStyle w:val="ac"/>
      <w:tabs>
        <w:tab w:val="clear" w:pos="4677"/>
        <w:tab w:val="clear" w:pos="9355"/>
        <w:tab w:val="left" w:pos="2670"/>
      </w:tabs>
      <w:rPr>
        <w:rFonts w:ascii="Arial" w:hAnsi="Arial" w:cs="Arial"/>
        <w:color w:val="000000"/>
        <w:lang w:val="ru-RU"/>
      </w:rPr>
    </w:pPr>
    <w:r w:rsidRPr="00BD50F4">
      <w:rPr>
        <w:rFonts w:ascii="Arial" w:hAnsi="Arial" w:cs="Arial"/>
        <w:bCs/>
        <w:i/>
        <w:sz w:val="24"/>
        <w:szCs w:val="24"/>
      </w:rPr>
      <w:t xml:space="preserve">(проект, </w:t>
    </w:r>
    <w:r w:rsidRPr="00BD50F4">
      <w:rPr>
        <w:rFonts w:ascii="Arial" w:hAnsi="Arial" w:cs="Arial"/>
        <w:bCs/>
        <w:i/>
        <w:sz w:val="24"/>
        <w:szCs w:val="24"/>
        <w:lang w:val="en-US"/>
      </w:rPr>
      <w:t>RU</w:t>
    </w:r>
    <w:r w:rsidRPr="00BD50F4">
      <w:rPr>
        <w:rFonts w:ascii="Arial" w:hAnsi="Arial" w:cs="Arial"/>
        <w:bCs/>
        <w:i/>
        <w:sz w:val="24"/>
        <w:szCs w:val="24"/>
      </w:rPr>
      <w:t xml:space="preserve">, </w:t>
    </w:r>
    <w:r w:rsidR="00962D28" w:rsidRPr="00962D28">
      <w:rPr>
        <w:rFonts w:ascii="Arial" w:hAnsi="Arial" w:cs="Arial"/>
        <w:bCs/>
        <w:i/>
        <w:sz w:val="24"/>
        <w:szCs w:val="24"/>
        <w:lang w:val="ru-RU"/>
      </w:rPr>
      <w:t xml:space="preserve">окончательная </w:t>
    </w:r>
    <w:r>
      <w:rPr>
        <w:rFonts w:ascii="Arial" w:hAnsi="Arial" w:cs="Arial"/>
        <w:bCs/>
        <w:i/>
        <w:sz w:val="24"/>
        <w:szCs w:val="24"/>
      </w:rPr>
      <w:t>редакция</w:t>
    </w:r>
    <w:r w:rsidRPr="00BD50F4">
      <w:rPr>
        <w:rFonts w:ascii="Arial" w:hAnsi="Arial" w:cs="Arial"/>
        <w:bCs/>
        <w:i/>
        <w:sz w:val="24"/>
        <w:szCs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7905" w14:textId="77777777" w:rsidR="00561B07" w:rsidRPr="00743E8E" w:rsidRDefault="005822F5" w:rsidP="008A06A7">
    <w:pPr>
      <w:pStyle w:val="ac"/>
      <w:jc w:val="right"/>
      <w:rPr>
        <w:rFonts w:ascii="Arial" w:hAnsi="Arial" w:cs="Arial"/>
        <w:b/>
        <w:sz w:val="24"/>
        <w:lang w:val="ru-RU"/>
      </w:rPr>
    </w:pPr>
    <w:r w:rsidRPr="00743E8E">
      <w:rPr>
        <w:rFonts w:ascii="Arial" w:hAnsi="Arial" w:cs="Arial"/>
        <w:b/>
        <w:sz w:val="24"/>
      </w:rPr>
      <w:t xml:space="preserve">ГОСТ </w:t>
    </w:r>
    <w:r w:rsidRPr="00743E8E">
      <w:rPr>
        <w:rFonts w:ascii="Arial" w:hAnsi="Arial" w:cs="Arial"/>
        <w:b/>
        <w:sz w:val="24"/>
        <w:lang w:val="ru-RU"/>
      </w:rPr>
      <w:t>12.4.</w:t>
    </w:r>
    <w:r w:rsidR="00AC62C6" w:rsidRPr="00743E8E">
      <w:rPr>
        <w:rFonts w:ascii="Arial" w:hAnsi="Arial" w:cs="Arial"/>
        <w:b/>
        <w:sz w:val="24"/>
        <w:lang w:val="ru-RU"/>
      </w:rPr>
      <w:t>296</w:t>
    </w:r>
  </w:p>
  <w:p w14:paraId="59C39399" w14:textId="77777777" w:rsidR="00691D60" w:rsidRPr="005F4C17" w:rsidRDefault="00691D60" w:rsidP="008A06A7">
    <w:pPr>
      <w:pStyle w:val="ac"/>
      <w:jc w:val="right"/>
    </w:pPr>
    <w:r w:rsidRPr="00BD50F4">
      <w:rPr>
        <w:rFonts w:ascii="Arial" w:hAnsi="Arial" w:cs="Arial"/>
        <w:bCs/>
        <w:i/>
        <w:sz w:val="24"/>
        <w:szCs w:val="24"/>
      </w:rPr>
      <w:t xml:space="preserve">(проект, </w:t>
    </w:r>
    <w:r w:rsidRPr="00BD50F4">
      <w:rPr>
        <w:rFonts w:ascii="Arial" w:hAnsi="Arial" w:cs="Arial"/>
        <w:bCs/>
        <w:i/>
        <w:sz w:val="24"/>
        <w:szCs w:val="24"/>
        <w:lang w:val="en-US"/>
      </w:rPr>
      <w:t>RU</w:t>
    </w:r>
    <w:r w:rsidRPr="00BD50F4">
      <w:rPr>
        <w:rFonts w:ascii="Arial" w:hAnsi="Arial" w:cs="Arial"/>
        <w:bCs/>
        <w:i/>
        <w:sz w:val="24"/>
        <w:szCs w:val="24"/>
      </w:rPr>
      <w:t xml:space="preserve">, </w:t>
    </w:r>
    <w:r w:rsidR="00962D28" w:rsidRPr="00962D28">
      <w:rPr>
        <w:rFonts w:ascii="Arial" w:hAnsi="Arial" w:cs="Arial"/>
        <w:bCs/>
        <w:i/>
        <w:sz w:val="24"/>
        <w:szCs w:val="24"/>
        <w:lang w:val="ru-RU"/>
      </w:rPr>
      <w:t xml:space="preserve">окончательная </w:t>
    </w:r>
    <w:r>
      <w:rPr>
        <w:rFonts w:ascii="Arial" w:hAnsi="Arial" w:cs="Arial"/>
        <w:bCs/>
        <w:i/>
        <w:sz w:val="24"/>
        <w:szCs w:val="24"/>
      </w:rPr>
      <w:t>редакция</w:t>
    </w:r>
    <w:r w:rsidRPr="00BD50F4">
      <w:rPr>
        <w:rFonts w:ascii="Arial" w:hAnsi="Arial" w:cs="Arial"/>
        <w:bCs/>
        <w:i/>
        <w:sz w:val="24"/>
        <w:szCs w:val="24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0E45" w14:textId="77777777" w:rsidR="00691D60" w:rsidRPr="00743E8E" w:rsidRDefault="00691D60" w:rsidP="00691D60">
    <w:pPr>
      <w:pStyle w:val="ac"/>
      <w:tabs>
        <w:tab w:val="clear" w:pos="4677"/>
        <w:tab w:val="clear" w:pos="9355"/>
        <w:tab w:val="left" w:pos="2670"/>
      </w:tabs>
      <w:jc w:val="right"/>
      <w:rPr>
        <w:rFonts w:ascii="Arial" w:hAnsi="Arial" w:cs="Arial"/>
        <w:b/>
        <w:color w:val="000000"/>
        <w:sz w:val="24"/>
        <w:lang w:val="ru-RU"/>
      </w:rPr>
    </w:pPr>
    <w:r w:rsidRPr="00743E8E">
      <w:rPr>
        <w:rFonts w:ascii="Arial" w:hAnsi="Arial" w:cs="Arial"/>
        <w:b/>
        <w:color w:val="000000"/>
        <w:sz w:val="24"/>
      </w:rPr>
      <w:t xml:space="preserve">ГОСТ </w:t>
    </w:r>
    <w:r w:rsidRPr="00743E8E">
      <w:rPr>
        <w:rFonts w:ascii="Arial" w:hAnsi="Arial" w:cs="Arial"/>
        <w:b/>
        <w:color w:val="000000"/>
        <w:sz w:val="24"/>
        <w:lang w:val="ru-RU"/>
      </w:rPr>
      <w:t>12.4.296</w:t>
    </w:r>
  </w:p>
  <w:p w14:paraId="65D027A9" w14:textId="77777777" w:rsidR="00691D60" w:rsidRPr="00691D60" w:rsidRDefault="00691D60" w:rsidP="00691D60">
    <w:pPr>
      <w:pStyle w:val="ac"/>
      <w:tabs>
        <w:tab w:val="clear" w:pos="4677"/>
        <w:tab w:val="clear" w:pos="9355"/>
        <w:tab w:val="left" w:pos="2670"/>
      </w:tabs>
      <w:jc w:val="right"/>
      <w:rPr>
        <w:rFonts w:ascii="Arial" w:hAnsi="Arial" w:cs="Arial"/>
        <w:color w:val="000000"/>
        <w:lang w:val="ru-RU"/>
      </w:rPr>
    </w:pPr>
    <w:r w:rsidRPr="00BD50F4">
      <w:rPr>
        <w:rFonts w:ascii="Arial" w:hAnsi="Arial" w:cs="Arial"/>
        <w:bCs/>
        <w:i/>
        <w:sz w:val="24"/>
        <w:szCs w:val="24"/>
      </w:rPr>
      <w:t xml:space="preserve">(проект, </w:t>
    </w:r>
    <w:r w:rsidRPr="00BD50F4">
      <w:rPr>
        <w:rFonts w:ascii="Arial" w:hAnsi="Arial" w:cs="Arial"/>
        <w:bCs/>
        <w:i/>
        <w:sz w:val="24"/>
        <w:szCs w:val="24"/>
        <w:lang w:val="en-US"/>
      </w:rPr>
      <w:t>RU</w:t>
    </w:r>
    <w:r w:rsidRPr="00BD50F4">
      <w:rPr>
        <w:rFonts w:ascii="Arial" w:hAnsi="Arial" w:cs="Arial"/>
        <w:bCs/>
        <w:i/>
        <w:sz w:val="24"/>
        <w:szCs w:val="24"/>
      </w:rPr>
      <w:t xml:space="preserve">, </w:t>
    </w:r>
    <w:r w:rsidR="00962D28" w:rsidRPr="00962D28">
      <w:rPr>
        <w:rFonts w:ascii="Arial" w:hAnsi="Arial" w:cs="Arial"/>
        <w:bCs/>
        <w:i/>
        <w:sz w:val="24"/>
        <w:szCs w:val="24"/>
        <w:lang w:val="ru-RU"/>
      </w:rPr>
      <w:t xml:space="preserve">окончательная </w:t>
    </w:r>
    <w:r>
      <w:rPr>
        <w:rFonts w:ascii="Arial" w:hAnsi="Arial" w:cs="Arial"/>
        <w:bCs/>
        <w:i/>
        <w:sz w:val="24"/>
        <w:szCs w:val="24"/>
      </w:rPr>
      <w:t>редакция</w:t>
    </w:r>
    <w:r w:rsidRPr="00BD50F4">
      <w:rPr>
        <w:rFonts w:ascii="Arial" w:hAnsi="Arial" w:cs="Arial"/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589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3298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A3CE3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D6B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F10B0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9AA64564"/>
    <w:lvl w:ilvl="0">
      <w:numFmt w:val="bullet"/>
      <w:lvlText w:val="*"/>
      <w:lvlJc w:val="left"/>
    </w:lvl>
  </w:abstractNum>
  <w:abstractNum w:abstractNumId="6" w15:restartNumberingAfterBreak="0">
    <w:nsid w:val="00000002"/>
    <w:multiLevelType w:val="multilevel"/>
    <w:tmpl w:val="7BCA6CF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9" w15:restartNumberingAfterBreak="0">
    <w:nsid w:val="03CB36FA"/>
    <w:multiLevelType w:val="hybridMultilevel"/>
    <w:tmpl w:val="82625E70"/>
    <w:lvl w:ilvl="0" w:tplc="E0AE0D82">
      <w:start w:val="1"/>
      <w:numFmt w:val="bullet"/>
      <w:lvlText w:val=""/>
      <w:lvlJc w:val="left"/>
      <w:pPr>
        <w:ind w:left="1708" w:hanging="11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061F07CE"/>
    <w:multiLevelType w:val="hybridMultilevel"/>
    <w:tmpl w:val="A900188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ADF409E0">
      <w:start w:val="1"/>
      <w:numFmt w:val="lowerRoman"/>
      <w:pStyle w:val="a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085F58B6"/>
    <w:multiLevelType w:val="hybridMultilevel"/>
    <w:tmpl w:val="1E18E34C"/>
    <w:lvl w:ilvl="0" w:tplc="E0AE0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3F3174"/>
    <w:multiLevelType w:val="multilevel"/>
    <w:tmpl w:val="14F8DAA8"/>
    <w:styleLink w:val="1"/>
    <w:lvl w:ilvl="0">
      <w:start w:val="1"/>
      <w:numFmt w:val="decimal"/>
      <w:lvlText w:val="1.6.%1."/>
      <w:lvlJc w:val="left"/>
      <w:pPr>
        <w:tabs>
          <w:tab w:val="num" w:pos="1211"/>
        </w:tabs>
        <w:ind w:left="1211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6E7527"/>
    <w:multiLevelType w:val="hybridMultilevel"/>
    <w:tmpl w:val="51D4855E"/>
    <w:lvl w:ilvl="0" w:tplc="E0AE0D8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4B05F6A"/>
    <w:multiLevelType w:val="singleLevel"/>
    <w:tmpl w:val="3D984DD8"/>
    <w:lvl w:ilvl="0">
      <w:start w:val="6"/>
      <w:numFmt w:val="decimal"/>
      <w:lvlText w:val="5.1.%1"/>
      <w:legacy w:legacy="1" w:legacySpace="0" w:legacyIndent="511"/>
      <w:lvlJc w:val="left"/>
      <w:rPr>
        <w:rFonts w:ascii="Arial" w:hAnsi="Arial" w:cs="Arial" w:hint="default"/>
      </w:rPr>
    </w:lvl>
  </w:abstractNum>
  <w:abstractNum w:abstractNumId="15" w15:restartNumberingAfterBreak="0">
    <w:nsid w:val="184C60F0"/>
    <w:multiLevelType w:val="singleLevel"/>
    <w:tmpl w:val="ECB0B5B6"/>
    <w:lvl w:ilvl="0">
      <w:start w:val="1"/>
      <w:numFmt w:val="bullet"/>
      <w:pStyle w:val="-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95E6D21"/>
    <w:multiLevelType w:val="multilevel"/>
    <w:tmpl w:val="35DA7C4A"/>
    <w:styleLink w:val="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17" w15:restartNumberingAfterBreak="0">
    <w:nsid w:val="1A392F31"/>
    <w:multiLevelType w:val="hybridMultilevel"/>
    <w:tmpl w:val="6B7A9492"/>
    <w:lvl w:ilvl="0" w:tplc="5CA6D044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6428E6"/>
    <w:multiLevelType w:val="hybridMultilevel"/>
    <w:tmpl w:val="6E367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CA509C6"/>
    <w:multiLevelType w:val="hybridMultilevel"/>
    <w:tmpl w:val="4B6A781E"/>
    <w:lvl w:ilvl="0" w:tplc="D42C3966">
      <w:start w:val="1"/>
      <w:numFmt w:val="bullet"/>
      <w:pStyle w:val="1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1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527D2"/>
    <w:multiLevelType w:val="multilevel"/>
    <w:tmpl w:val="2736A5FC"/>
    <w:styleLink w:val="a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3B34BCD"/>
    <w:multiLevelType w:val="singleLevel"/>
    <w:tmpl w:val="623899B8"/>
    <w:lvl w:ilvl="0">
      <w:start w:val="10"/>
      <w:numFmt w:val="decimal"/>
      <w:lvlText w:val="%1"/>
      <w:legacy w:legacy="1" w:legacySpace="0" w:legacyIndent="272"/>
      <w:lvlJc w:val="left"/>
      <w:rPr>
        <w:rFonts w:ascii="Arial" w:hAnsi="Arial" w:cs="Arial" w:hint="default"/>
      </w:rPr>
    </w:lvl>
  </w:abstractNum>
  <w:abstractNum w:abstractNumId="22" w15:restartNumberingAfterBreak="0">
    <w:nsid w:val="261C3F7A"/>
    <w:multiLevelType w:val="multilevel"/>
    <w:tmpl w:val="E45634A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A8729CD"/>
    <w:multiLevelType w:val="hybridMultilevel"/>
    <w:tmpl w:val="0554B9D2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pStyle w:val="a1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45066"/>
    <w:multiLevelType w:val="hybridMultilevel"/>
    <w:tmpl w:val="268C2860"/>
    <w:lvl w:ilvl="0" w:tplc="E0AE0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14656"/>
    <w:multiLevelType w:val="hybridMultilevel"/>
    <w:tmpl w:val="39B8D920"/>
    <w:lvl w:ilvl="0" w:tplc="E0AE0D8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FF92C70"/>
    <w:multiLevelType w:val="singleLevel"/>
    <w:tmpl w:val="E6FCF880"/>
    <w:lvl w:ilvl="0">
      <w:start w:val="1"/>
      <w:numFmt w:val="decimal"/>
      <w:lvlText w:val="%1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27" w15:restartNumberingAfterBreak="0">
    <w:nsid w:val="302122BD"/>
    <w:multiLevelType w:val="multilevel"/>
    <w:tmpl w:val="14F8DAA8"/>
    <w:styleLink w:val="20"/>
    <w:lvl w:ilvl="0">
      <w:start w:val="1"/>
      <w:numFmt w:val="decimal"/>
      <w:lvlText w:val="1.6.%1."/>
      <w:lvlJc w:val="left"/>
      <w:pPr>
        <w:tabs>
          <w:tab w:val="num" w:pos="1211"/>
        </w:tabs>
        <w:ind w:left="1211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3FF7176"/>
    <w:multiLevelType w:val="singleLevel"/>
    <w:tmpl w:val="F20EA7B8"/>
    <w:lvl w:ilvl="0">
      <w:start w:val="1"/>
      <w:numFmt w:val="decimal"/>
      <w:lvlText w:val="5.%1"/>
      <w:legacy w:legacy="1" w:legacySpace="0" w:legacyIndent="330"/>
      <w:lvlJc w:val="left"/>
      <w:rPr>
        <w:rFonts w:ascii="Arial" w:hAnsi="Arial" w:cs="Arial" w:hint="default"/>
      </w:rPr>
    </w:lvl>
  </w:abstractNum>
  <w:abstractNum w:abstractNumId="29" w15:restartNumberingAfterBreak="0">
    <w:nsid w:val="3698307B"/>
    <w:multiLevelType w:val="multilevel"/>
    <w:tmpl w:val="42AC37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C1F3327"/>
    <w:multiLevelType w:val="multilevel"/>
    <w:tmpl w:val="241A6CC4"/>
    <w:styleLink w:val="11"/>
    <w:lvl w:ilvl="0">
      <w:start w:val="3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32"/>
        <w:szCs w:val="32"/>
      </w:rPr>
    </w:lvl>
    <w:lvl w:ilvl="1">
      <w:start w:val="2"/>
      <w:numFmt w:val="decimal"/>
      <w:lvlText w:val="%1.%2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31" w15:restartNumberingAfterBreak="0">
    <w:nsid w:val="3C8278E9"/>
    <w:multiLevelType w:val="multilevel"/>
    <w:tmpl w:val="B172DEB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85A6B17"/>
    <w:multiLevelType w:val="singleLevel"/>
    <w:tmpl w:val="3FD8B31A"/>
    <w:lvl w:ilvl="0">
      <w:start w:val="2"/>
      <w:numFmt w:val="decimal"/>
      <w:lvlText w:val="5.1.%1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33" w15:restartNumberingAfterBreak="0">
    <w:nsid w:val="4F89044C"/>
    <w:multiLevelType w:val="hybridMultilevel"/>
    <w:tmpl w:val="7FC8BDF2"/>
    <w:lvl w:ilvl="0" w:tplc="D42C3966">
      <w:start w:val="1"/>
      <w:numFmt w:val="decimal"/>
      <w:pStyle w:val="12"/>
      <w:lvlText w:val="%1)"/>
      <w:lvlJc w:val="left"/>
      <w:pPr>
        <w:tabs>
          <w:tab w:val="num" w:pos="984"/>
        </w:tabs>
        <w:ind w:left="0" w:firstLine="624"/>
      </w:pPr>
      <w:rPr>
        <w:rFonts w:ascii="Arial" w:hAnsi="Arial" w:hint="default"/>
      </w:rPr>
    </w:lvl>
    <w:lvl w:ilvl="1" w:tplc="D42C3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0C7F70"/>
    <w:multiLevelType w:val="multilevel"/>
    <w:tmpl w:val="7A5C9A66"/>
    <w:lvl w:ilvl="0">
      <w:start w:val="1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55F14D13"/>
    <w:multiLevelType w:val="hybridMultilevel"/>
    <w:tmpl w:val="271264E6"/>
    <w:lvl w:ilvl="0" w:tplc="628ABC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6" w15:restartNumberingAfterBreak="0">
    <w:nsid w:val="561E7491"/>
    <w:multiLevelType w:val="multilevel"/>
    <w:tmpl w:val="219CDA0A"/>
    <w:styleLink w:val="3"/>
    <w:lvl w:ilvl="0">
      <w:start w:val="1"/>
      <w:numFmt w:val="decimal"/>
      <w:lvlText w:val="4.1.1.%1."/>
      <w:lvlJc w:val="left"/>
      <w:pPr>
        <w:tabs>
          <w:tab w:val="num" w:pos="1211"/>
        </w:tabs>
        <w:ind w:left="1211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7665DA"/>
    <w:multiLevelType w:val="hybridMultilevel"/>
    <w:tmpl w:val="A540F52E"/>
    <w:lvl w:ilvl="0" w:tplc="E37249CE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56E0626"/>
    <w:multiLevelType w:val="multilevel"/>
    <w:tmpl w:val="5F663A54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9" w15:restartNumberingAfterBreak="0">
    <w:nsid w:val="6C4027E5"/>
    <w:multiLevelType w:val="multilevel"/>
    <w:tmpl w:val="9FC4CA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71BB5623"/>
    <w:multiLevelType w:val="singleLevel"/>
    <w:tmpl w:val="AA72614E"/>
    <w:lvl w:ilvl="0">
      <w:start w:val="1"/>
      <w:numFmt w:val="decimal"/>
      <w:lvlText w:val="4.%1"/>
      <w:legacy w:legacy="1" w:legacySpace="0" w:legacyIndent="343"/>
      <w:lvlJc w:val="left"/>
      <w:rPr>
        <w:rFonts w:ascii="Arial" w:hAnsi="Arial" w:cs="Arial" w:hint="default"/>
      </w:rPr>
    </w:lvl>
  </w:abstractNum>
  <w:abstractNum w:abstractNumId="41" w15:restartNumberingAfterBreak="0">
    <w:nsid w:val="72F438E5"/>
    <w:multiLevelType w:val="singleLevel"/>
    <w:tmpl w:val="BD0E4F4A"/>
    <w:lvl w:ilvl="0">
      <w:start w:val="6"/>
      <w:numFmt w:val="decimal"/>
      <w:lvlText w:val="%1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42" w15:restartNumberingAfterBreak="0">
    <w:nsid w:val="739F671C"/>
    <w:multiLevelType w:val="singleLevel"/>
    <w:tmpl w:val="02245D6A"/>
    <w:lvl w:ilvl="0">
      <w:start w:val="10"/>
      <w:numFmt w:val="decimal"/>
      <w:lvlText w:val="5.1.%1"/>
      <w:legacy w:legacy="1" w:legacySpace="0" w:legacyIndent="652"/>
      <w:lvlJc w:val="left"/>
      <w:rPr>
        <w:rFonts w:ascii="Arial" w:hAnsi="Arial" w:cs="Arial" w:hint="default"/>
        <w:strike w:val="0"/>
      </w:rPr>
    </w:lvl>
  </w:abstractNum>
  <w:abstractNum w:abstractNumId="43" w15:restartNumberingAfterBreak="0">
    <w:nsid w:val="75B86BAF"/>
    <w:multiLevelType w:val="multilevel"/>
    <w:tmpl w:val="7DDE3410"/>
    <w:styleLink w:val="a4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hint="default"/>
      </w:rPr>
    </w:lvl>
  </w:abstractNum>
  <w:abstractNum w:abstractNumId="44" w15:restartNumberingAfterBreak="0">
    <w:nsid w:val="79975750"/>
    <w:multiLevelType w:val="multilevel"/>
    <w:tmpl w:val="6622B38A"/>
    <w:styleLink w:val="a5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hint="default"/>
      </w:rPr>
    </w:lvl>
  </w:abstractNum>
  <w:abstractNum w:abstractNumId="45" w15:restartNumberingAfterBreak="0">
    <w:nsid w:val="7AC2358C"/>
    <w:multiLevelType w:val="hybridMultilevel"/>
    <w:tmpl w:val="CDF4C420"/>
    <w:lvl w:ilvl="0" w:tplc="E0AE0D8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A53618"/>
    <w:multiLevelType w:val="hybridMultilevel"/>
    <w:tmpl w:val="FC0AAB2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3"/>
        </w:tabs>
        <w:ind w:left="23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3"/>
        </w:tabs>
        <w:ind w:left="302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3"/>
        </w:tabs>
        <w:ind w:left="374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3"/>
        </w:tabs>
        <w:ind w:left="44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3"/>
        </w:tabs>
        <w:ind w:left="518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3"/>
        </w:tabs>
        <w:ind w:left="590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3"/>
        </w:tabs>
        <w:ind w:left="66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3"/>
        </w:tabs>
        <w:ind w:left="7343" w:hanging="360"/>
      </w:pPr>
      <w:rPr>
        <w:rFonts w:ascii="Wingdings" w:hAnsi="Wingdings" w:cs="Wingdings" w:hint="default"/>
      </w:rPr>
    </w:lvl>
  </w:abstractNum>
  <w:num w:numId="1" w16cid:durableId="882252866">
    <w:abstractNumId w:val="43"/>
  </w:num>
  <w:num w:numId="2" w16cid:durableId="938945638">
    <w:abstractNumId w:val="44"/>
  </w:num>
  <w:num w:numId="3" w16cid:durableId="2113472099">
    <w:abstractNumId w:val="39"/>
  </w:num>
  <w:num w:numId="4" w16cid:durableId="944118614">
    <w:abstractNumId w:val="20"/>
  </w:num>
  <w:num w:numId="5" w16cid:durableId="1553468862">
    <w:abstractNumId w:val="12"/>
  </w:num>
  <w:num w:numId="6" w16cid:durableId="1797286310">
    <w:abstractNumId w:val="27"/>
  </w:num>
  <w:num w:numId="7" w16cid:durableId="1451708892">
    <w:abstractNumId w:val="36"/>
  </w:num>
  <w:num w:numId="8" w16cid:durableId="469903471">
    <w:abstractNumId w:val="23"/>
  </w:num>
  <w:num w:numId="9" w16cid:durableId="1784957357">
    <w:abstractNumId w:val="37"/>
  </w:num>
  <w:num w:numId="10" w16cid:durableId="1122652239">
    <w:abstractNumId w:val="19"/>
  </w:num>
  <w:num w:numId="11" w16cid:durableId="6077357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700228">
    <w:abstractNumId w:val="15"/>
  </w:num>
  <w:num w:numId="13" w16cid:durableId="604507144">
    <w:abstractNumId w:val="33"/>
  </w:num>
  <w:num w:numId="14" w16cid:durableId="1344209701">
    <w:abstractNumId w:val="30"/>
  </w:num>
  <w:num w:numId="15" w16cid:durableId="1418789599">
    <w:abstractNumId w:val="16"/>
  </w:num>
  <w:num w:numId="16" w16cid:durableId="1272588117">
    <w:abstractNumId w:val="10"/>
  </w:num>
  <w:num w:numId="17" w16cid:durableId="306859574">
    <w:abstractNumId w:val="46"/>
  </w:num>
  <w:num w:numId="18" w16cid:durableId="741946176">
    <w:abstractNumId w:val="18"/>
  </w:num>
  <w:num w:numId="19" w16cid:durableId="1808473539">
    <w:abstractNumId w:val="34"/>
  </w:num>
  <w:num w:numId="20" w16cid:durableId="137840856">
    <w:abstractNumId w:val="11"/>
  </w:num>
  <w:num w:numId="21" w16cid:durableId="1365015415">
    <w:abstractNumId w:val="25"/>
  </w:num>
  <w:num w:numId="22" w16cid:durableId="1302735885">
    <w:abstractNumId w:val="45"/>
  </w:num>
  <w:num w:numId="23" w16cid:durableId="835145798">
    <w:abstractNumId w:val="13"/>
  </w:num>
  <w:num w:numId="24" w16cid:durableId="1537041380">
    <w:abstractNumId w:val="24"/>
  </w:num>
  <w:num w:numId="25" w16cid:durableId="1937324091">
    <w:abstractNumId w:val="17"/>
  </w:num>
  <w:num w:numId="26" w16cid:durableId="1814446860">
    <w:abstractNumId w:val="9"/>
  </w:num>
  <w:num w:numId="27" w16cid:durableId="1765951193">
    <w:abstractNumId w:val="31"/>
  </w:num>
  <w:num w:numId="28" w16cid:durableId="943078646">
    <w:abstractNumId w:val="22"/>
  </w:num>
  <w:num w:numId="29" w16cid:durableId="1607882912">
    <w:abstractNumId w:val="29"/>
  </w:num>
  <w:num w:numId="30" w16cid:durableId="874000640">
    <w:abstractNumId w:val="35"/>
  </w:num>
  <w:num w:numId="31" w16cid:durableId="329453270">
    <w:abstractNumId w:val="4"/>
  </w:num>
  <w:num w:numId="32" w16cid:durableId="1787698288">
    <w:abstractNumId w:val="3"/>
  </w:num>
  <w:num w:numId="33" w16cid:durableId="551041814">
    <w:abstractNumId w:val="2"/>
  </w:num>
  <w:num w:numId="34" w16cid:durableId="2067214784">
    <w:abstractNumId w:val="1"/>
  </w:num>
  <w:num w:numId="35" w16cid:durableId="1356880470">
    <w:abstractNumId w:val="0"/>
  </w:num>
  <w:num w:numId="36" w16cid:durableId="1489246077">
    <w:abstractNumId w:val="26"/>
  </w:num>
  <w:num w:numId="37" w16cid:durableId="1569922540">
    <w:abstractNumId w:val="40"/>
  </w:num>
  <w:num w:numId="38" w16cid:durableId="465634451">
    <w:abstractNumId w:val="28"/>
  </w:num>
  <w:num w:numId="39" w16cid:durableId="928777262">
    <w:abstractNumId w:val="41"/>
  </w:num>
  <w:num w:numId="40" w16cid:durableId="230235210">
    <w:abstractNumId w:val="21"/>
  </w:num>
  <w:num w:numId="41" w16cid:durableId="1718551544">
    <w:abstractNumId w:val="5"/>
    <w:lvlOverride w:ilvl="0">
      <w:lvl w:ilvl="0"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42" w16cid:durableId="1739477695">
    <w:abstractNumId w:val="5"/>
    <w:lvlOverride w:ilvl="0">
      <w:lvl w:ilvl="0">
        <w:numFmt w:val="bullet"/>
        <w:lvlText w:val="-"/>
        <w:legacy w:legacy="1" w:legacySpace="0" w:legacyIndent="148"/>
        <w:lvlJc w:val="left"/>
        <w:rPr>
          <w:rFonts w:ascii="Arial" w:hAnsi="Arial" w:hint="default"/>
        </w:rPr>
      </w:lvl>
    </w:lvlOverride>
  </w:num>
  <w:num w:numId="43" w16cid:durableId="661586414">
    <w:abstractNumId w:val="5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44" w16cid:durableId="1075202899">
    <w:abstractNumId w:val="32"/>
  </w:num>
  <w:num w:numId="45" w16cid:durableId="1708216189">
    <w:abstractNumId w:val="14"/>
  </w:num>
  <w:num w:numId="46" w16cid:durableId="769663379">
    <w:abstractNumId w:val="42"/>
  </w:num>
  <w:num w:numId="47" w16cid:durableId="1166746158">
    <w:abstractNumId w:val="8"/>
  </w:num>
  <w:num w:numId="48" w16cid:durableId="3057090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4"/>
  <w:doNotHyphenateCaps/>
  <w:evenAndOddHeaders/>
  <w:drawingGridHorizontalSpacing w:val="6"/>
  <w:drawingGridVerticalSpacing w:val="6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93"/>
    <w:rsid w:val="0000467C"/>
    <w:rsid w:val="00005849"/>
    <w:rsid w:val="00007D9D"/>
    <w:rsid w:val="0001086B"/>
    <w:rsid w:val="00010942"/>
    <w:rsid w:val="00011466"/>
    <w:rsid w:val="000219F8"/>
    <w:rsid w:val="00022CDB"/>
    <w:rsid w:val="00026544"/>
    <w:rsid w:val="000349ED"/>
    <w:rsid w:val="0003737D"/>
    <w:rsid w:val="00037498"/>
    <w:rsid w:val="00042D5C"/>
    <w:rsid w:val="00043089"/>
    <w:rsid w:val="000430AE"/>
    <w:rsid w:val="00044545"/>
    <w:rsid w:val="000452DF"/>
    <w:rsid w:val="00046A02"/>
    <w:rsid w:val="00046D94"/>
    <w:rsid w:val="00046E25"/>
    <w:rsid w:val="00047D89"/>
    <w:rsid w:val="00050E95"/>
    <w:rsid w:val="0005122E"/>
    <w:rsid w:val="00051508"/>
    <w:rsid w:val="000526AB"/>
    <w:rsid w:val="000530E2"/>
    <w:rsid w:val="000543C2"/>
    <w:rsid w:val="00054F3A"/>
    <w:rsid w:val="000611A9"/>
    <w:rsid w:val="00063EDF"/>
    <w:rsid w:val="0006461F"/>
    <w:rsid w:val="00067B59"/>
    <w:rsid w:val="00070601"/>
    <w:rsid w:val="00073658"/>
    <w:rsid w:val="0008076E"/>
    <w:rsid w:val="00080F44"/>
    <w:rsid w:val="000844B6"/>
    <w:rsid w:val="00094032"/>
    <w:rsid w:val="0009581C"/>
    <w:rsid w:val="00096F10"/>
    <w:rsid w:val="00097773"/>
    <w:rsid w:val="000A18A1"/>
    <w:rsid w:val="000A2E39"/>
    <w:rsid w:val="000A478C"/>
    <w:rsid w:val="000A628E"/>
    <w:rsid w:val="000A6742"/>
    <w:rsid w:val="000A7856"/>
    <w:rsid w:val="000B104E"/>
    <w:rsid w:val="000B4EDF"/>
    <w:rsid w:val="000B5375"/>
    <w:rsid w:val="000B606C"/>
    <w:rsid w:val="000C0B4A"/>
    <w:rsid w:val="000C3EBE"/>
    <w:rsid w:val="000C3FAB"/>
    <w:rsid w:val="000C5F30"/>
    <w:rsid w:val="000D090C"/>
    <w:rsid w:val="000E08EF"/>
    <w:rsid w:val="000E1047"/>
    <w:rsid w:val="000E3D5A"/>
    <w:rsid w:val="000E41E4"/>
    <w:rsid w:val="000E6045"/>
    <w:rsid w:val="000E67AF"/>
    <w:rsid w:val="000F1F65"/>
    <w:rsid w:val="00103E1C"/>
    <w:rsid w:val="00106E76"/>
    <w:rsid w:val="001114C4"/>
    <w:rsid w:val="001205C6"/>
    <w:rsid w:val="0012547E"/>
    <w:rsid w:val="001259A5"/>
    <w:rsid w:val="00127A6F"/>
    <w:rsid w:val="00136147"/>
    <w:rsid w:val="00136CA3"/>
    <w:rsid w:val="00142F94"/>
    <w:rsid w:val="001446B9"/>
    <w:rsid w:val="00145F77"/>
    <w:rsid w:val="00146219"/>
    <w:rsid w:val="001509BA"/>
    <w:rsid w:val="0015272B"/>
    <w:rsid w:val="0015297B"/>
    <w:rsid w:val="0015360E"/>
    <w:rsid w:val="00157143"/>
    <w:rsid w:val="00157651"/>
    <w:rsid w:val="001577E6"/>
    <w:rsid w:val="00157BA9"/>
    <w:rsid w:val="00160484"/>
    <w:rsid w:val="00160846"/>
    <w:rsid w:val="00165ABD"/>
    <w:rsid w:val="001669EF"/>
    <w:rsid w:val="001677D9"/>
    <w:rsid w:val="00167AE3"/>
    <w:rsid w:val="00170E3F"/>
    <w:rsid w:val="00172D93"/>
    <w:rsid w:val="001738EA"/>
    <w:rsid w:val="00175B87"/>
    <w:rsid w:val="00176EF5"/>
    <w:rsid w:val="001810A4"/>
    <w:rsid w:val="001831DC"/>
    <w:rsid w:val="00184BF2"/>
    <w:rsid w:val="00190D12"/>
    <w:rsid w:val="00190D9F"/>
    <w:rsid w:val="0019252D"/>
    <w:rsid w:val="00193A1B"/>
    <w:rsid w:val="00195786"/>
    <w:rsid w:val="001A2F95"/>
    <w:rsid w:val="001B0785"/>
    <w:rsid w:val="001B605B"/>
    <w:rsid w:val="001B71E8"/>
    <w:rsid w:val="001B7AEF"/>
    <w:rsid w:val="001B7D61"/>
    <w:rsid w:val="001C20BF"/>
    <w:rsid w:val="001C5670"/>
    <w:rsid w:val="001C617F"/>
    <w:rsid w:val="001D03D4"/>
    <w:rsid w:val="001D5AE9"/>
    <w:rsid w:val="001D61E6"/>
    <w:rsid w:val="001E11D5"/>
    <w:rsid w:val="001E1C77"/>
    <w:rsid w:val="001E3E37"/>
    <w:rsid w:val="001E4C99"/>
    <w:rsid w:val="001E5531"/>
    <w:rsid w:val="001E5DB2"/>
    <w:rsid w:val="001F5739"/>
    <w:rsid w:val="001F6186"/>
    <w:rsid w:val="001F6CA9"/>
    <w:rsid w:val="00203EE1"/>
    <w:rsid w:val="002044C2"/>
    <w:rsid w:val="00207041"/>
    <w:rsid w:val="00210340"/>
    <w:rsid w:val="00212A8A"/>
    <w:rsid w:val="00212BAC"/>
    <w:rsid w:val="00214227"/>
    <w:rsid w:val="00215D81"/>
    <w:rsid w:val="00226E57"/>
    <w:rsid w:val="00231210"/>
    <w:rsid w:val="00236818"/>
    <w:rsid w:val="00236D3D"/>
    <w:rsid w:val="00237FD1"/>
    <w:rsid w:val="00240D72"/>
    <w:rsid w:val="002469E3"/>
    <w:rsid w:val="0025157C"/>
    <w:rsid w:val="00251A0F"/>
    <w:rsid w:val="002527BF"/>
    <w:rsid w:val="002538B6"/>
    <w:rsid w:val="00253B3F"/>
    <w:rsid w:val="00253CDA"/>
    <w:rsid w:val="002552A7"/>
    <w:rsid w:val="00255A86"/>
    <w:rsid w:val="002561CC"/>
    <w:rsid w:val="00256883"/>
    <w:rsid w:val="00261D53"/>
    <w:rsid w:val="00264E08"/>
    <w:rsid w:val="002657E7"/>
    <w:rsid w:val="0027070C"/>
    <w:rsid w:val="00275583"/>
    <w:rsid w:val="002766FC"/>
    <w:rsid w:val="00280DD8"/>
    <w:rsid w:val="00280EF5"/>
    <w:rsid w:val="002862E8"/>
    <w:rsid w:val="00291D23"/>
    <w:rsid w:val="0029527B"/>
    <w:rsid w:val="002954AE"/>
    <w:rsid w:val="00297331"/>
    <w:rsid w:val="00297D01"/>
    <w:rsid w:val="002A1950"/>
    <w:rsid w:val="002A202E"/>
    <w:rsid w:val="002A279A"/>
    <w:rsid w:val="002A34EB"/>
    <w:rsid w:val="002A4318"/>
    <w:rsid w:val="002A5174"/>
    <w:rsid w:val="002A51B2"/>
    <w:rsid w:val="002A6532"/>
    <w:rsid w:val="002B0A37"/>
    <w:rsid w:val="002B0E76"/>
    <w:rsid w:val="002B4B19"/>
    <w:rsid w:val="002B5D2F"/>
    <w:rsid w:val="002B63E5"/>
    <w:rsid w:val="002B75F1"/>
    <w:rsid w:val="002C1273"/>
    <w:rsid w:val="002C3F81"/>
    <w:rsid w:val="002C461A"/>
    <w:rsid w:val="002C7A6A"/>
    <w:rsid w:val="002D1DCE"/>
    <w:rsid w:val="002D29A5"/>
    <w:rsid w:val="002D5C80"/>
    <w:rsid w:val="002E021D"/>
    <w:rsid w:val="002E524C"/>
    <w:rsid w:val="002E69FE"/>
    <w:rsid w:val="002E7609"/>
    <w:rsid w:val="002E7A7E"/>
    <w:rsid w:val="002E7FEB"/>
    <w:rsid w:val="002F4D0E"/>
    <w:rsid w:val="002F5100"/>
    <w:rsid w:val="002F550D"/>
    <w:rsid w:val="002F5E41"/>
    <w:rsid w:val="002F6CFB"/>
    <w:rsid w:val="002F75E9"/>
    <w:rsid w:val="003018A2"/>
    <w:rsid w:val="00303D09"/>
    <w:rsid w:val="0030470A"/>
    <w:rsid w:val="0030481A"/>
    <w:rsid w:val="00306316"/>
    <w:rsid w:val="0030696A"/>
    <w:rsid w:val="00307411"/>
    <w:rsid w:val="00307AA0"/>
    <w:rsid w:val="00310AC8"/>
    <w:rsid w:val="00314E00"/>
    <w:rsid w:val="00314ED7"/>
    <w:rsid w:val="00322D2E"/>
    <w:rsid w:val="00323379"/>
    <w:rsid w:val="00325BA8"/>
    <w:rsid w:val="003262A5"/>
    <w:rsid w:val="003262A8"/>
    <w:rsid w:val="00326B96"/>
    <w:rsid w:val="00330283"/>
    <w:rsid w:val="003319C9"/>
    <w:rsid w:val="00331BFA"/>
    <w:rsid w:val="0033292D"/>
    <w:rsid w:val="003336A2"/>
    <w:rsid w:val="003362BB"/>
    <w:rsid w:val="00337275"/>
    <w:rsid w:val="00342045"/>
    <w:rsid w:val="003454B8"/>
    <w:rsid w:val="003460E0"/>
    <w:rsid w:val="00346BC6"/>
    <w:rsid w:val="003471FB"/>
    <w:rsid w:val="0035165E"/>
    <w:rsid w:val="003517A8"/>
    <w:rsid w:val="003557D7"/>
    <w:rsid w:val="003558EB"/>
    <w:rsid w:val="00355D42"/>
    <w:rsid w:val="00357C6F"/>
    <w:rsid w:val="00365B4A"/>
    <w:rsid w:val="0036670E"/>
    <w:rsid w:val="003771FE"/>
    <w:rsid w:val="0038585F"/>
    <w:rsid w:val="00385893"/>
    <w:rsid w:val="003910B7"/>
    <w:rsid w:val="003A17B3"/>
    <w:rsid w:val="003A2C25"/>
    <w:rsid w:val="003A5A06"/>
    <w:rsid w:val="003A6D76"/>
    <w:rsid w:val="003B1F66"/>
    <w:rsid w:val="003B572C"/>
    <w:rsid w:val="003B6016"/>
    <w:rsid w:val="003B6E5B"/>
    <w:rsid w:val="003B7DAA"/>
    <w:rsid w:val="003C01B9"/>
    <w:rsid w:val="003C65CD"/>
    <w:rsid w:val="003D5BF3"/>
    <w:rsid w:val="003D62A4"/>
    <w:rsid w:val="003D69F9"/>
    <w:rsid w:val="003E0808"/>
    <w:rsid w:val="003E086B"/>
    <w:rsid w:val="003E2701"/>
    <w:rsid w:val="003E2B1C"/>
    <w:rsid w:val="003E7AE5"/>
    <w:rsid w:val="003F2FB9"/>
    <w:rsid w:val="003F4B2D"/>
    <w:rsid w:val="0040034B"/>
    <w:rsid w:val="00402ABD"/>
    <w:rsid w:val="004118CC"/>
    <w:rsid w:val="004125A0"/>
    <w:rsid w:val="004140D5"/>
    <w:rsid w:val="004146B9"/>
    <w:rsid w:val="004155F0"/>
    <w:rsid w:val="00421C15"/>
    <w:rsid w:val="00427441"/>
    <w:rsid w:val="0043103F"/>
    <w:rsid w:val="00435258"/>
    <w:rsid w:val="0044338E"/>
    <w:rsid w:val="00444967"/>
    <w:rsid w:val="00445D54"/>
    <w:rsid w:val="00450BCD"/>
    <w:rsid w:val="00452F50"/>
    <w:rsid w:val="00453EF4"/>
    <w:rsid w:val="00455AA1"/>
    <w:rsid w:val="0045609A"/>
    <w:rsid w:val="004564E8"/>
    <w:rsid w:val="00462EFB"/>
    <w:rsid w:val="0046607B"/>
    <w:rsid w:val="00467BC3"/>
    <w:rsid w:val="00472FE4"/>
    <w:rsid w:val="004735F8"/>
    <w:rsid w:val="00477479"/>
    <w:rsid w:val="00480911"/>
    <w:rsid w:val="00482474"/>
    <w:rsid w:val="00482F59"/>
    <w:rsid w:val="00486AF6"/>
    <w:rsid w:val="00487624"/>
    <w:rsid w:val="004904F5"/>
    <w:rsid w:val="004906AD"/>
    <w:rsid w:val="00494E9E"/>
    <w:rsid w:val="00496F5B"/>
    <w:rsid w:val="004A034B"/>
    <w:rsid w:val="004A0CC8"/>
    <w:rsid w:val="004A197E"/>
    <w:rsid w:val="004A3DC4"/>
    <w:rsid w:val="004B01BE"/>
    <w:rsid w:val="004B1A91"/>
    <w:rsid w:val="004B2F4F"/>
    <w:rsid w:val="004B3437"/>
    <w:rsid w:val="004B613F"/>
    <w:rsid w:val="004C0CB9"/>
    <w:rsid w:val="004C1159"/>
    <w:rsid w:val="004C1A01"/>
    <w:rsid w:val="004C5167"/>
    <w:rsid w:val="004D0C91"/>
    <w:rsid w:val="004D171D"/>
    <w:rsid w:val="004D1EFE"/>
    <w:rsid w:val="004D1FA9"/>
    <w:rsid w:val="004D24C5"/>
    <w:rsid w:val="004D3EE0"/>
    <w:rsid w:val="004D4E01"/>
    <w:rsid w:val="004D6653"/>
    <w:rsid w:val="004E0218"/>
    <w:rsid w:val="004E1101"/>
    <w:rsid w:val="004E4760"/>
    <w:rsid w:val="004E52B2"/>
    <w:rsid w:val="004F2166"/>
    <w:rsid w:val="004F3BC0"/>
    <w:rsid w:val="004F516A"/>
    <w:rsid w:val="004F7984"/>
    <w:rsid w:val="005026B8"/>
    <w:rsid w:val="00502B0B"/>
    <w:rsid w:val="00503A92"/>
    <w:rsid w:val="00503B69"/>
    <w:rsid w:val="00506766"/>
    <w:rsid w:val="005112F5"/>
    <w:rsid w:val="00512ACF"/>
    <w:rsid w:val="0051773D"/>
    <w:rsid w:val="0052394C"/>
    <w:rsid w:val="00525D0A"/>
    <w:rsid w:val="00525D10"/>
    <w:rsid w:val="005347BA"/>
    <w:rsid w:val="00546F3D"/>
    <w:rsid w:val="00551CD4"/>
    <w:rsid w:val="00552AE4"/>
    <w:rsid w:val="005542FD"/>
    <w:rsid w:val="00554E83"/>
    <w:rsid w:val="0055550C"/>
    <w:rsid w:val="00555A93"/>
    <w:rsid w:val="005569F7"/>
    <w:rsid w:val="0055773B"/>
    <w:rsid w:val="00560571"/>
    <w:rsid w:val="00561B07"/>
    <w:rsid w:val="00561C42"/>
    <w:rsid w:val="0056294A"/>
    <w:rsid w:val="00562CB7"/>
    <w:rsid w:val="00564B2F"/>
    <w:rsid w:val="00564B81"/>
    <w:rsid w:val="00570C8E"/>
    <w:rsid w:val="00571F5A"/>
    <w:rsid w:val="005729D3"/>
    <w:rsid w:val="00574A8A"/>
    <w:rsid w:val="00574B85"/>
    <w:rsid w:val="0058079A"/>
    <w:rsid w:val="00581999"/>
    <w:rsid w:val="005822F5"/>
    <w:rsid w:val="005823CA"/>
    <w:rsid w:val="00582AC3"/>
    <w:rsid w:val="00583CE5"/>
    <w:rsid w:val="00584D30"/>
    <w:rsid w:val="00585C4E"/>
    <w:rsid w:val="00587E8D"/>
    <w:rsid w:val="005924EF"/>
    <w:rsid w:val="0059309F"/>
    <w:rsid w:val="00596856"/>
    <w:rsid w:val="00597804"/>
    <w:rsid w:val="005A07B0"/>
    <w:rsid w:val="005A1AF7"/>
    <w:rsid w:val="005A660D"/>
    <w:rsid w:val="005B2253"/>
    <w:rsid w:val="005B2291"/>
    <w:rsid w:val="005B38CC"/>
    <w:rsid w:val="005B5969"/>
    <w:rsid w:val="005B70CD"/>
    <w:rsid w:val="005C21CC"/>
    <w:rsid w:val="005C2CD9"/>
    <w:rsid w:val="005C374E"/>
    <w:rsid w:val="005C4F8C"/>
    <w:rsid w:val="005D0B14"/>
    <w:rsid w:val="005D1C18"/>
    <w:rsid w:val="005D1CB0"/>
    <w:rsid w:val="005E054A"/>
    <w:rsid w:val="005E3FDC"/>
    <w:rsid w:val="005E54AF"/>
    <w:rsid w:val="005E768F"/>
    <w:rsid w:val="005F04CD"/>
    <w:rsid w:val="005F45FB"/>
    <w:rsid w:val="005F4C17"/>
    <w:rsid w:val="006132A1"/>
    <w:rsid w:val="00615EB5"/>
    <w:rsid w:val="00615F2C"/>
    <w:rsid w:val="00621AFF"/>
    <w:rsid w:val="00622872"/>
    <w:rsid w:val="00622C16"/>
    <w:rsid w:val="006310CD"/>
    <w:rsid w:val="00632FDD"/>
    <w:rsid w:val="00636CB8"/>
    <w:rsid w:val="006372B0"/>
    <w:rsid w:val="006378BC"/>
    <w:rsid w:val="00637ADB"/>
    <w:rsid w:val="00640438"/>
    <w:rsid w:val="00651103"/>
    <w:rsid w:val="006522B4"/>
    <w:rsid w:val="00655CB4"/>
    <w:rsid w:val="00657D0B"/>
    <w:rsid w:val="00657D98"/>
    <w:rsid w:val="00660DB6"/>
    <w:rsid w:val="0066206A"/>
    <w:rsid w:val="0066480A"/>
    <w:rsid w:val="0066544A"/>
    <w:rsid w:val="00665F1A"/>
    <w:rsid w:val="00666574"/>
    <w:rsid w:val="0067117B"/>
    <w:rsid w:val="0067478D"/>
    <w:rsid w:val="0067730F"/>
    <w:rsid w:val="00680136"/>
    <w:rsid w:val="00682B36"/>
    <w:rsid w:val="006846F0"/>
    <w:rsid w:val="00684AD9"/>
    <w:rsid w:val="0068609D"/>
    <w:rsid w:val="006862DC"/>
    <w:rsid w:val="00691D60"/>
    <w:rsid w:val="0069598F"/>
    <w:rsid w:val="00695ECA"/>
    <w:rsid w:val="006966A9"/>
    <w:rsid w:val="006979B6"/>
    <w:rsid w:val="006A2879"/>
    <w:rsid w:val="006A4B16"/>
    <w:rsid w:val="006B3A23"/>
    <w:rsid w:val="006B42E8"/>
    <w:rsid w:val="006B4E2E"/>
    <w:rsid w:val="006B6365"/>
    <w:rsid w:val="006B656D"/>
    <w:rsid w:val="006C17DA"/>
    <w:rsid w:val="006C2BAB"/>
    <w:rsid w:val="006C3175"/>
    <w:rsid w:val="006C45CC"/>
    <w:rsid w:val="006C4C38"/>
    <w:rsid w:val="006D219C"/>
    <w:rsid w:val="006D32A1"/>
    <w:rsid w:val="006D3425"/>
    <w:rsid w:val="006D59DD"/>
    <w:rsid w:val="006D5D21"/>
    <w:rsid w:val="006E1AA5"/>
    <w:rsid w:val="006F2B75"/>
    <w:rsid w:val="006F3266"/>
    <w:rsid w:val="006F6D8E"/>
    <w:rsid w:val="006F7125"/>
    <w:rsid w:val="007010C4"/>
    <w:rsid w:val="0070185F"/>
    <w:rsid w:val="00701F03"/>
    <w:rsid w:val="0070235F"/>
    <w:rsid w:val="00704DE2"/>
    <w:rsid w:val="00710415"/>
    <w:rsid w:val="0071155B"/>
    <w:rsid w:val="00711B53"/>
    <w:rsid w:val="007139B4"/>
    <w:rsid w:val="007148CE"/>
    <w:rsid w:val="00715D2B"/>
    <w:rsid w:val="00720AF4"/>
    <w:rsid w:val="00725C3A"/>
    <w:rsid w:val="00730C4F"/>
    <w:rsid w:val="007356E2"/>
    <w:rsid w:val="00735F0E"/>
    <w:rsid w:val="00737462"/>
    <w:rsid w:val="00740392"/>
    <w:rsid w:val="00740DA3"/>
    <w:rsid w:val="00741CCD"/>
    <w:rsid w:val="00743144"/>
    <w:rsid w:val="007435F2"/>
    <w:rsid w:val="00743A11"/>
    <w:rsid w:val="00743E8E"/>
    <w:rsid w:val="0074633E"/>
    <w:rsid w:val="00746A32"/>
    <w:rsid w:val="007474AA"/>
    <w:rsid w:val="00747D1F"/>
    <w:rsid w:val="00750E19"/>
    <w:rsid w:val="0075274A"/>
    <w:rsid w:val="00752BE0"/>
    <w:rsid w:val="0076489F"/>
    <w:rsid w:val="0076590C"/>
    <w:rsid w:val="0077070F"/>
    <w:rsid w:val="0077076A"/>
    <w:rsid w:val="00770F73"/>
    <w:rsid w:val="00771AB6"/>
    <w:rsid w:val="00776E70"/>
    <w:rsid w:val="0077720C"/>
    <w:rsid w:val="007773DB"/>
    <w:rsid w:val="00780722"/>
    <w:rsid w:val="00780E06"/>
    <w:rsid w:val="00782822"/>
    <w:rsid w:val="00782FF1"/>
    <w:rsid w:val="00787B63"/>
    <w:rsid w:val="0079034C"/>
    <w:rsid w:val="00792390"/>
    <w:rsid w:val="00793917"/>
    <w:rsid w:val="00794598"/>
    <w:rsid w:val="00797004"/>
    <w:rsid w:val="00797271"/>
    <w:rsid w:val="007A034F"/>
    <w:rsid w:val="007A086E"/>
    <w:rsid w:val="007A5127"/>
    <w:rsid w:val="007A5FAD"/>
    <w:rsid w:val="007A7720"/>
    <w:rsid w:val="007A7928"/>
    <w:rsid w:val="007B317D"/>
    <w:rsid w:val="007B50B1"/>
    <w:rsid w:val="007B6CD8"/>
    <w:rsid w:val="007B7423"/>
    <w:rsid w:val="007B7F66"/>
    <w:rsid w:val="007C298A"/>
    <w:rsid w:val="007C3066"/>
    <w:rsid w:val="007C32DE"/>
    <w:rsid w:val="007C3676"/>
    <w:rsid w:val="007C7E17"/>
    <w:rsid w:val="007D01A2"/>
    <w:rsid w:val="007D6160"/>
    <w:rsid w:val="007D65A0"/>
    <w:rsid w:val="007D6CC6"/>
    <w:rsid w:val="007D7786"/>
    <w:rsid w:val="007E229F"/>
    <w:rsid w:val="007E2F35"/>
    <w:rsid w:val="007E42DA"/>
    <w:rsid w:val="007F2116"/>
    <w:rsid w:val="007F2145"/>
    <w:rsid w:val="007F247E"/>
    <w:rsid w:val="007F4B1F"/>
    <w:rsid w:val="007F4B54"/>
    <w:rsid w:val="007F52F0"/>
    <w:rsid w:val="007F63DE"/>
    <w:rsid w:val="00802F96"/>
    <w:rsid w:val="00803F3C"/>
    <w:rsid w:val="00804B72"/>
    <w:rsid w:val="00805C51"/>
    <w:rsid w:val="008066D9"/>
    <w:rsid w:val="008075D7"/>
    <w:rsid w:val="008112A2"/>
    <w:rsid w:val="00811D41"/>
    <w:rsid w:val="008143E6"/>
    <w:rsid w:val="0081771D"/>
    <w:rsid w:val="00817D84"/>
    <w:rsid w:val="00821914"/>
    <w:rsid w:val="0082275F"/>
    <w:rsid w:val="00823C9B"/>
    <w:rsid w:val="00825AF4"/>
    <w:rsid w:val="008276F7"/>
    <w:rsid w:val="00831102"/>
    <w:rsid w:val="00832683"/>
    <w:rsid w:val="00834253"/>
    <w:rsid w:val="00835426"/>
    <w:rsid w:val="00835838"/>
    <w:rsid w:val="008436A3"/>
    <w:rsid w:val="00843867"/>
    <w:rsid w:val="00843E2B"/>
    <w:rsid w:val="008544BE"/>
    <w:rsid w:val="00855A98"/>
    <w:rsid w:val="0085607E"/>
    <w:rsid w:val="00856CF9"/>
    <w:rsid w:val="00867D5D"/>
    <w:rsid w:val="008708F7"/>
    <w:rsid w:val="00872A96"/>
    <w:rsid w:val="00875F39"/>
    <w:rsid w:val="00877156"/>
    <w:rsid w:val="00877607"/>
    <w:rsid w:val="00877D52"/>
    <w:rsid w:val="00882674"/>
    <w:rsid w:val="00882AC7"/>
    <w:rsid w:val="0088381F"/>
    <w:rsid w:val="0088634A"/>
    <w:rsid w:val="00890314"/>
    <w:rsid w:val="00891570"/>
    <w:rsid w:val="008925CA"/>
    <w:rsid w:val="00895094"/>
    <w:rsid w:val="008951C3"/>
    <w:rsid w:val="008968D6"/>
    <w:rsid w:val="008A06A7"/>
    <w:rsid w:val="008A2891"/>
    <w:rsid w:val="008A4C71"/>
    <w:rsid w:val="008B2FC1"/>
    <w:rsid w:val="008B3456"/>
    <w:rsid w:val="008B4159"/>
    <w:rsid w:val="008B54E1"/>
    <w:rsid w:val="008B686F"/>
    <w:rsid w:val="008C0594"/>
    <w:rsid w:val="008C36B3"/>
    <w:rsid w:val="008C38A2"/>
    <w:rsid w:val="008C50B5"/>
    <w:rsid w:val="008C5532"/>
    <w:rsid w:val="008C7110"/>
    <w:rsid w:val="008D02CD"/>
    <w:rsid w:val="008D060B"/>
    <w:rsid w:val="008D4814"/>
    <w:rsid w:val="008D52AC"/>
    <w:rsid w:val="008D76F5"/>
    <w:rsid w:val="008E2717"/>
    <w:rsid w:val="008E3D1A"/>
    <w:rsid w:val="008E739F"/>
    <w:rsid w:val="008E7627"/>
    <w:rsid w:val="008E7B1B"/>
    <w:rsid w:val="008E7F1B"/>
    <w:rsid w:val="008F15C5"/>
    <w:rsid w:val="008F6FF4"/>
    <w:rsid w:val="00900E99"/>
    <w:rsid w:val="00901DC1"/>
    <w:rsid w:val="00904CA6"/>
    <w:rsid w:val="009051E5"/>
    <w:rsid w:val="009071DA"/>
    <w:rsid w:val="00911016"/>
    <w:rsid w:val="00915AF5"/>
    <w:rsid w:val="00916381"/>
    <w:rsid w:val="00920409"/>
    <w:rsid w:val="009208E9"/>
    <w:rsid w:val="00932C3D"/>
    <w:rsid w:val="009334A1"/>
    <w:rsid w:val="00933690"/>
    <w:rsid w:val="00935D44"/>
    <w:rsid w:val="0093684B"/>
    <w:rsid w:val="0094000E"/>
    <w:rsid w:val="00941C79"/>
    <w:rsid w:val="009429BB"/>
    <w:rsid w:val="00943E2D"/>
    <w:rsid w:val="00945CD4"/>
    <w:rsid w:val="009515F6"/>
    <w:rsid w:val="009532C1"/>
    <w:rsid w:val="0096029A"/>
    <w:rsid w:val="00962D28"/>
    <w:rsid w:val="00964C0D"/>
    <w:rsid w:val="009672B7"/>
    <w:rsid w:val="00967E4E"/>
    <w:rsid w:val="00967F8F"/>
    <w:rsid w:val="00970C5A"/>
    <w:rsid w:val="0097122D"/>
    <w:rsid w:val="00972466"/>
    <w:rsid w:val="0097348D"/>
    <w:rsid w:val="009735EC"/>
    <w:rsid w:val="00973F36"/>
    <w:rsid w:val="009745FF"/>
    <w:rsid w:val="00974D0D"/>
    <w:rsid w:val="00975342"/>
    <w:rsid w:val="00976B4E"/>
    <w:rsid w:val="00977CF8"/>
    <w:rsid w:val="00977D50"/>
    <w:rsid w:val="00981430"/>
    <w:rsid w:val="00981449"/>
    <w:rsid w:val="009844A7"/>
    <w:rsid w:val="009876C2"/>
    <w:rsid w:val="00994C6A"/>
    <w:rsid w:val="009A093A"/>
    <w:rsid w:val="009A10B8"/>
    <w:rsid w:val="009A224A"/>
    <w:rsid w:val="009A30F0"/>
    <w:rsid w:val="009A4DCE"/>
    <w:rsid w:val="009A5B7B"/>
    <w:rsid w:val="009A6D4D"/>
    <w:rsid w:val="009A7012"/>
    <w:rsid w:val="009B12F4"/>
    <w:rsid w:val="009B1800"/>
    <w:rsid w:val="009B1987"/>
    <w:rsid w:val="009B214E"/>
    <w:rsid w:val="009B4687"/>
    <w:rsid w:val="009B72D3"/>
    <w:rsid w:val="009C419B"/>
    <w:rsid w:val="009C6241"/>
    <w:rsid w:val="009C677F"/>
    <w:rsid w:val="009D220F"/>
    <w:rsid w:val="009D552E"/>
    <w:rsid w:val="009D5847"/>
    <w:rsid w:val="009D5B19"/>
    <w:rsid w:val="009D6261"/>
    <w:rsid w:val="009D6E08"/>
    <w:rsid w:val="009E0A2D"/>
    <w:rsid w:val="009E0DE0"/>
    <w:rsid w:val="009E29E7"/>
    <w:rsid w:val="009E4CC5"/>
    <w:rsid w:val="009E4F2A"/>
    <w:rsid w:val="009E51F2"/>
    <w:rsid w:val="009E652F"/>
    <w:rsid w:val="009F55D0"/>
    <w:rsid w:val="009F770F"/>
    <w:rsid w:val="00A03592"/>
    <w:rsid w:val="00A037EF"/>
    <w:rsid w:val="00A03AD6"/>
    <w:rsid w:val="00A03E8B"/>
    <w:rsid w:val="00A073AA"/>
    <w:rsid w:val="00A10199"/>
    <w:rsid w:val="00A108F3"/>
    <w:rsid w:val="00A13561"/>
    <w:rsid w:val="00A13A46"/>
    <w:rsid w:val="00A222DC"/>
    <w:rsid w:val="00A24E30"/>
    <w:rsid w:val="00A30824"/>
    <w:rsid w:val="00A31194"/>
    <w:rsid w:val="00A33C86"/>
    <w:rsid w:val="00A3465D"/>
    <w:rsid w:val="00A34B98"/>
    <w:rsid w:val="00A351B0"/>
    <w:rsid w:val="00A4379E"/>
    <w:rsid w:val="00A4663B"/>
    <w:rsid w:val="00A5280F"/>
    <w:rsid w:val="00A5427D"/>
    <w:rsid w:val="00A544C8"/>
    <w:rsid w:val="00A56199"/>
    <w:rsid w:val="00A60364"/>
    <w:rsid w:val="00A629EF"/>
    <w:rsid w:val="00A667DE"/>
    <w:rsid w:val="00A7051D"/>
    <w:rsid w:val="00A71A6A"/>
    <w:rsid w:val="00A75FC3"/>
    <w:rsid w:val="00A762F9"/>
    <w:rsid w:val="00A80B60"/>
    <w:rsid w:val="00A86F8C"/>
    <w:rsid w:val="00A87E67"/>
    <w:rsid w:val="00A901F8"/>
    <w:rsid w:val="00A907D7"/>
    <w:rsid w:val="00A91E9F"/>
    <w:rsid w:val="00A92DB0"/>
    <w:rsid w:val="00A9336D"/>
    <w:rsid w:val="00A93DA8"/>
    <w:rsid w:val="00A9767E"/>
    <w:rsid w:val="00AA0FE2"/>
    <w:rsid w:val="00AA369B"/>
    <w:rsid w:val="00AB039C"/>
    <w:rsid w:val="00AB3B02"/>
    <w:rsid w:val="00AB4CC5"/>
    <w:rsid w:val="00AB7BA4"/>
    <w:rsid w:val="00AC2092"/>
    <w:rsid w:val="00AC566B"/>
    <w:rsid w:val="00AC62C6"/>
    <w:rsid w:val="00AC765D"/>
    <w:rsid w:val="00AD2064"/>
    <w:rsid w:val="00AD59E7"/>
    <w:rsid w:val="00AD659C"/>
    <w:rsid w:val="00AD73D7"/>
    <w:rsid w:val="00AD75CE"/>
    <w:rsid w:val="00AE0721"/>
    <w:rsid w:val="00AE414B"/>
    <w:rsid w:val="00AE44BA"/>
    <w:rsid w:val="00AE5279"/>
    <w:rsid w:val="00AF1CF0"/>
    <w:rsid w:val="00AF275D"/>
    <w:rsid w:val="00AF4D17"/>
    <w:rsid w:val="00AF4D75"/>
    <w:rsid w:val="00AF58FD"/>
    <w:rsid w:val="00AF5CDA"/>
    <w:rsid w:val="00AF6AFF"/>
    <w:rsid w:val="00AF6C4C"/>
    <w:rsid w:val="00B00574"/>
    <w:rsid w:val="00B019A8"/>
    <w:rsid w:val="00B041B9"/>
    <w:rsid w:val="00B1160F"/>
    <w:rsid w:val="00B15E8C"/>
    <w:rsid w:val="00B20057"/>
    <w:rsid w:val="00B216EE"/>
    <w:rsid w:val="00B21FCA"/>
    <w:rsid w:val="00B225CC"/>
    <w:rsid w:val="00B22968"/>
    <w:rsid w:val="00B26411"/>
    <w:rsid w:val="00B27D9E"/>
    <w:rsid w:val="00B313F9"/>
    <w:rsid w:val="00B32302"/>
    <w:rsid w:val="00B32447"/>
    <w:rsid w:val="00B34250"/>
    <w:rsid w:val="00B348FA"/>
    <w:rsid w:val="00B34A71"/>
    <w:rsid w:val="00B3535A"/>
    <w:rsid w:val="00B35F75"/>
    <w:rsid w:val="00B379ED"/>
    <w:rsid w:val="00B40D5B"/>
    <w:rsid w:val="00B40DA2"/>
    <w:rsid w:val="00B40DA3"/>
    <w:rsid w:val="00B47B3A"/>
    <w:rsid w:val="00B547F3"/>
    <w:rsid w:val="00B54EFF"/>
    <w:rsid w:val="00B5514A"/>
    <w:rsid w:val="00B56885"/>
    <w:rsid w:val="00B621A8"/>
    <w:rsid w:val="00B64209"/>
    <w:rsid w:val="00B64CA6"/>
    <w:rsid w:val="00B65418"/>
    <w:rsid w:val="00B66CA8"/>
    <w:rsid w:val="00B66CC1"/>
    <w:rsid w:val="00B67DD1"/>
    <w:rsid w:val="00B701D3"/>
    <w:rsid w:val="00B71204"/>
    <w:rsid w:val="00B7430A"/>
    <w:rsid w:val="00B7437B"/>
    <w:rsid w:val="00B77A36"/>
    <w:rsid w:val="00B81792"/>
    <w:rsid w:val="00B932A0"/>
    <w:rsid w:val="00B93345"/>
    <w:rsid w:val="00B95BF2"/>
    <w:rsid w:val="00B96C3C"/>
    <w:rsid w:val="00BA4608"/>
    <w:rsid w:val="00BA50FF"/>
    <w:rsid w:val="00BA51A9"/>
    <w:rsid w:val="00BA5401"/>
    <w:rsid w:val="00BA7B92"/>
    <w:rsid w:val="00BB4473"/>
    <w:rsid w:val="00BB5488"/>
    <w:rsid w:val="00BB6350"/>
    <w:rsid w:val="00BC045D"/>
    <w:rsid w:val="00BC342D"/>
    <w:rsid w:val="00BD60D7"/>
    <w:rsid w:val="00BD72EB"/>
    <w:rsid w:val="00BE0606"/>
    <w:rsid w:val="00BE3FCC"/>
    <w:rsid w:val="00BE69CC"/>
    <w:rsid w:val="00BF59A1"/>
    <w:rsid w:val="00BF7DE2"/>
    <w:rsid w:val="00C007B9"/>
    <w:rsid w:val="00C00B68"/>
    <w:rsid w:val="00C01CCA"/>
    <w:rsid w:val="00C03421"/>
    <w:rsid w:val="00C0395F"/>
    <w:rsid w:val="00C0516F"/>
    <w:rsid w:val="00C0749F"/>
    <w:rsid w:val="00C07BBE"/>
    <w:rsid w:val="00C12D11"/>
    <w:rsid w:val="00C20198"/>
    <w:rsid w:val="00C22FFF"/>
    <w:rsid w:val="00C258E0"/>
    <w:rsid w:val="00C32B14"/>
    <w:rsid w:val="00C34FC9"/>
    <w:rsid w:val="00C3645C"/>
    <w:rsid w:val="00C37107"/>
    <w:rsid w:val="00C4133A"/>
    <w:rsid w:val="00C47CF9"/>
    <w:rsid w:val="00C5115E"/>
    <w:rsid w:val="00C51D8C"/>
    <w:rsid w:val="00C53A3E"/>
    <w:rsid w:val="00C54C96"/>
    <w:rsid w:val="00C61754"/>
    <w:rsid w:val="00C6482E"/>
    <w:rsid w:val="00C67845"/>
    <w:rsid w:val="00C709B1"/>
    <w:rsid w:val="00C734B9"/>
    <w:rsid w:val="00C738E9"/>
    <w:rsid w:val="00C7402A"/>
    <w:rsid w:val="00C7433B"/>
    <w:rsid w:val="00C74F03"/>
    <w:rsid w:val="00C74FAB"/>
    <w:rsid w:val="00C76092"/>
    <w:rsid w:val="00C8178C"/>
    <w:rsid w:val="00C825E3"/>
    <w:rsid w:val="00C82B1B"/>
    <w:rsid w:val="00C85B5C"/>
    <w:rsid w:val="00C90D35"/>
    <w:rsid w:val="00C9278A"/>
    <w:rsid w:val="00C95F30"/>
    <w:rsid w:val="00CA0637"/>
    <w:rsid w:val="00CA3112"/>
    <w:rsid w:val="00CA3365"/>
    <w:rsid w:val="00CA40B9"/>
    <w:rsid w:val="00CA78C3"/>
    <w:rsid w:val="00CA7E0F"/>
    <w:rsid w:val="00CB4511"/>
    <w:rsid w:val="00CB6053"/>
    <w:rsid w:val="00CB6551"/>
    <w:rsid w:val="00CB6F00"/>
    <w:rsid w:val="00CC5137"/>
    <w:rsid w:val="00CD781A"/>
    <w:rsid w:val="00CE3C25"/>
    <w:rsid w:val="00CE704A"/>
    <w:rsid w:val="00CE70CD"/>
    <w:rsid w:val="00CF1F91"/>
    <w:rsid w:val="00CF20B2"/>
    <w:rsid w:val="00CF573C"/>
    <w:rsid w:val="00CF6465"/>
    <w:rsid w:val="00CF7B9F"/>
    <w:rsid w:val="00CF7CAC"/>
    <w:rsid w:val="00D01AFA"/>
    <w:rsid w:val="00D028D8"/>
    <w:rsid w:val="00D05E4C"/>
    <w:rsid w:val="00D12DD6"/>
    <w:rsid w:val="00D15EA0"/>
    <w:rsid w:val="00D20332"/>
    <w:rsid w:val="00D204F6"/>
    <w:rsid w:val="00D206E4"/>
    <w:rsid w:val="00D20DF7"/>
    <w:rsid w:val="00D240EC"/>
    <w:rsid w:val="00D279A6"/>
    <w:rsid w:val="00D33BB8"/>
    <w:rsid w:val="00D346ED"/>
    <w:rsid w:val="00D36E47"/>
    <w:rsid w:val="00D40490"/>
    <w:rsid w:val="00D4244A"/>
    <w:rsid w:val="00D453E8"/>
    <w:rsid w:val="00D45569"/>
    <w:rsid w:val="00D45935"/>
    <w:rsid w:val="00D45F08"/>
    <w:rsid w:val="00D5096B"/>
    <w:rsid w:val="00D54F65"/>
    <w:rsid w:val="00D6203F"/>
    <w:rsid w:val="00D62197"/>
    <w:rsid w:val="00D63E08"/>
    <w:rsid w:val="00D7106C"/>
    <w:rsid w:val="00D71546"/>
    <w:rsid w:val="00D73B3C"/>
    <w:rsid w:val="00D74513"/>
    <w:rsid w:val="00D75AC7"/>
    <w:rsid w:val="00D81218"/>
    <w:rsid w:val="00D845AB"/>
    <w:rsid w:val="00D92CDD"/>
    <w:rsid w:val="00D93C3A"/>
    <w:rsid w:val="00D96CBD"/>
    <w:rsid w:val="00D97685"/>
    <w:rsid w:val="00DA1DE5"/>
    <w:rsid w:val="00DA6220"/>
    <w:rsid w:val="00DA74E0"/>
    <w:rsid w:val="00DB024F"/>
    <w:rsid w:val="00DB0897"/>
    <w:rsid w:val="00DB167A"/>
    <w:rsid w:val="00DB6DA6"/>
    <w:rsid w:val="00DC29EF"/>
    <w:rsid w:val="00DC3189"/>
    <w:rsid w:val="00DC427A"/>
    <w:rsid w:val="00DC4CD2"/>
    <w:rsid w:val="00DD0101"/>
    <w:rsid w:val="00DD2F34"/>
    <w:rsid w:val="00DD357B"/>
    <w:rsid w:val="00DD3D63"/>
    <w:rsid w:val="00DE0B94"/>
    <w:rsid w:val="00DE1DC1"/>
    <w:rsid w:val="00DE47AF"/>
    <w:rsid w:val="00DE5B4A"/>
    <w:rsid w:val="00DE60B5"/>
    <w:rsid w:val="00DE63A5"/>
    <w:rsid w:val="00DE6FEA"/>
    <w:rsid w:val="00DF42DC"/>
    <w:rsid w:val="00DF4971"/>
    <w:rsid w:val="00DF76A9"/>
    <w:rsid w:val="00E009FC"/>
    <w:rsid w:val="00E03FEB"/>
    <w:rsid w:val="00E04179"/>
    <w:rsid w:val="00E07006"/>
    <w:rsid w:val="00E077AA"/>
    <w:rsid w:val="00E12979"/>
    <w:rsid w:val="00E134CC"/>
    <w:rsid w:val="00E13683"/>
    <w:rsid w:val="00E136A3"/>
    <w:rsid w:val="00E1772F"/>
    <w:rsid w:val="00E17B10"/>
    <w:rsid w:val="00E26E8B"/>
    <w:rsid w:val="00E27268"/>
    <w:rsid w:val="00E30BB4"/>
    <w:rsid w:val="00E30BF6"/>
    <w:rsid w:val="00E334CB"/>
    <w:rsid w:val="00E338F4"/>
    <w:rsid w:val="00E33C09"/>
    <w:rsid w:val="00E37576"/>
    <w:rsid w:val="00E41830"/>
    <w:rsid w:val="00E41DD2"/>
    <w:rsid w:val="00E44316"/>
    <w:rsid w:val="00E44B15"/>
    <w:rsid w:val="00E453F6"/>
    <w:rsid w:val="00E52A97"/>
    <w:rsid w:val="00E52D85"/>
    <w:rsid w:val="00E544E5"/>
    <w:rsid w:val="00E55A9F"/>
    <w:rsid w:val="00E6042B"/>
    <w:rsid w:val="00E6476C"/>
    <w:rsid w:val="00E659BE"/>
    <w:rsid w:val="00E71A6B"/>
    <w:rsid w:val="00E725FD"/>
    <w:rsid w:val="00E7481F"/>
    <w:rsid w:val="00E82C4D"/>
    <w:rsid w:val="00E84D5C"/>
    <w:rsid w:val="00E9000B"/>
    <w:rsid w:val="00E9260A"/>
    <w:rsid w:val="00E92ECA"/>
    <w:rsid w:val="00E93B10"/>
    <w:rsid w:val="00E93CA5"/>
    <w:rsid w:val="00E94781"/>
    <w:rsid w:val="00E94C01"/>
    <w:rsid w:val="00E96DD9"/>
    <w:rsid w:val="00E971AE"/>
    <w:rsid w:val="00EA1015"/>
    <w:rsid w:val="00EA2240"/>
    <w:rsid w:val="00EA2D16"/>
    <w:rsid w:val="00EA391F"/>
    <w:rsid w:val="00EB17D9"/>
    <w:rsid w:val="00EB3EEA"/>
    <w:rsid w:val="00EB414D"/>
    <w:rsid w:val="00EB4B31"/>
    <w:rsid w:val="00EC4298"/>
    <w:rsid w:val="00ED0E9F"/>
    <w:rsid w:val="00ED1019"/>
    <w:rsid w:val="00ED22FF"/>
    <w:rsid w:val="00ED2447"/>
    <w:rsid w:val="00ED2E97"/>
    <w:rsid w:val="00ED35D7"/>
    <w:rsid w:val="00ED4CC1"/>
    <w:rsid w:val="00ED6828"/>
    <w:rsid w:val="00ED7856"/>
    <w:rsid w:val="00ED7CA1"/>
    <w:rsid w:val="00EE1CF7"/>
    <w:rsid w:val="00EE1F03"/>
    <w:rsid w:val="00EE22FB"/>
    <w:rsid w:val="00EE295C"/>
    <w:rsid w:val="00EE2C6C"/>
    <w:rsid w:val="00EE7C62"/>
    <w:rsid w:val="00EF0711"/>
    <w:rsid w:val="00EF1758"/>
    <w:rsid w:val="00EF41D8"/>
    <w:rsid w:val="00EF6175"/>
    <w:rsid w:val="00EF6ACA"/>
    <w:rsid w:val="00F0613B"/>
    <w:rsid w:val="00F148D4"/>
    <w:rsid w:val="00F15A26"/>
    <w:rsid w:val="00F16B8D"/>
    <w:rsid w:val="00F223E8"/>
    <w:rsid w:val="00F26118"/>
    <w:rsid w:val="00F263FC"/>
    <w:rsid w:val="00F318B3"/>
    <w:rsid w:val="00F33D44"/>
    <w:rsid w:val="00F34AAD"/>
    <w:rsid w:val="00F34F16"/>
    <w:rsid w:val="00F353E9"/>
    <w:rsid w:val="00F366A3"/>
    <w:rsid w:val="00F4240D"/>
    <w:rsid w:val="00F4425A"/>
    <w:rsid w:val="00F4470B"/>
    <w:rsid w:val="00F4550C"/>
    <w:rsid w:val="00F45FC4"/>
    <w:rsid w:val="00F46342"/>
    <w:rsid w:val="00F46C93"/>
    <w:rsid w:val="00F47B32"/>
    <w:rsid w:val="00F5398D"/>
    <w:rsid w:val="00F61725"/>
    <w:rsid w:val="00F619D9"/>
    <w:rsid w:val="00F62BBD"/>
    <w:rsid w:val="00F62FC0"/>
    <w:rsid w:val="00F63DE4"/>
    <w:rsid w:val="00F65176"/>
    <w:rsid w:val="00F65828"/>
    <w:rsid w:val="00F70E69"/>
    <w:rsid w:val="00F71C80"/>
    <w:rsid w:val="00F73EFD"/>
    <w:rsid w:val="00F81490"/>
    <w:rsid w:val="00F83577"/>
    <w:rsid w:val="00F849E0"/>
    <w:rsid w:val="00F900E2"/>
    <w:rsid w:val="00F918E0"/>
    <w:rsid w:val="00F9210A"/>
    <w:rsid w:val="00F95861"/>
    <w:rsid w:val="00F96026"/>
    <w:rsid w:val="00F96637"/>
    <w:rsid w:val="00FA26B0"/>
    <w:rsid w:val="00FA4D2D"/>
    <w:rsid w:val="00FB4209"/>
    <w:rsid w:val="00FB60DE"/>
    <w:rsid w:val="00FB6725"/>
    <w:rsid w:val="00FC095B"/>
    <w:rsid w:val="00FC0F5E"/>
    <w:rsid w:val="00FC29C5"/>
    <w:rsid w:val="00FC35F5"/>
    <w:rsid w:val="00FC3961"/>
    <w:rsid w:val="00FC665C"/>
    <w:rsid w:val="00FD4EFA"/>
    <w:rsid w:val="00FD59A7"/>
    <w:rsid w:val="00FD5A8C"/>
    <w:rsid w:val="00FD5BA6"/>
    <w:rsid w:val="00FD64D4"/>
    <w:rsid w:val="00FD6B0F"/>
    <w:rsid w:val="00FE0463"/>
    <w:rsid w:val="00FE4958"/>
    <w:rsid w:val="00FE707B"/>
    <w:rsid w:val="00FE7793"/>
    <w:rsid w:val="00FF3298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05DB1"/>
  <w15:chartTrackingRefBased/>
  <w15:docId w15:val="{5B9CF88D-2224-4F55-95FA-8124F7EA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6F7125"/>
    <w:rPr>
      <w:rFonts w:ascii="Times New Roman" w:eastAsia="Times New Roman" w:hAnsi="Times New Roman"/>
      <w:sz w:val="28"/>
      <w:szCs w:val="28"/>
    </w:rPr>
  </w:style>
  <w:style w:type="paragraph" w:styleId="13">
    <w:name w:val="heading 1"/>
    <w:basedOn w:val="a6"/>
    <w:next w:val="a6"/>
    <w:qFormat/>
    <w:rsid w:val="00435258"/>
    <w:pPr>
      <w:widowControl w:val="0"/>
      <w:autoSpaceDE w:val="0"/>
      <w:autoSpaceDN w:val="0"/>
      <w:adjustRightInd w:val="0"/>
      <w:spacing w:before="108" w:after="108"/>
      <w:ind w:firstLine="709"/>
      <w:outlineLvl w:val="0"/>
    </w:pPr>
    <w:rPr>
      <w:b/>
      <w:bCs/>
      <w:color w:val="26282F"/>
      <w:szCs w:val="24"/>
    </w:rPr>
  </w:style>
  <w:style w:type="paragraph" w:styleId="21">
    <w:name w:val="heading 2"/>
    <w:basedOn w:val="a6"/>
    <w:next w:val="a6"/>
    <w:link w:val="22"/>
    <w:qFormat/>
    <w:rsid w:val="00740DA3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</w:rPr>
  </w:style>
  <w:style w:type="paragraph" w:styleId="30">
    <w:name w:val="heading 3"/>
    <w:basedOn w:val="a6"/>
    <w:next w:val="a6"/>
    <w:qFormat/>
    <w:rsid w:val="00291D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6"/>
    <w:next w:val="a6"/>
    <w:qFormat/>
    <w:rsid w:val="00251A0F"/>
    <w:pPr>
      <w:keepNext/>
      <w:widowControl w:val="0"/>
      <w:numPr>
        <w:ilvl w:val="3"/>
        <w:numId w:val="3"/>
      </w:numPr>
      <w:suppressAutoHyphens/>
      <w:adjustRightInd w:val="0"/>
      <w:spacing w:before="240" w:after="60"/>
      <w:textAlignment w:val="baseline"/>
      <w:outlineLvl w:val="3"/>
    </w:pPr>
    <w:rPr>
      <w:bCs/>
      <w:sz w:val="24"/>
      <w:szCs w:val="24"/>
    </w:rPr>
  </w:style>
  <w:style w:type="paragraph" w:styleId="5">
    <w:name w:val="heading 5"/>
    <w:basedOn w:val="a6"/>
    <w:next w:val="a6"/>
    <w:qFormat/>
    <w:rsid w:val="00251A0F"/>
    <w:pPr>
      <w:keepNext/>
      <w:widowControl w:val="0"/>
      <w:numPr>
        <w:ilvl w:val="4"/>
        <w:numId w:val="3"/>
      </w:numPr>
      <w:adjustRightInd w:val="0"/>
      <w:spacing w:line="360" w:lineRule="auto"/>
      <w:jc w:val="center"/>
      <w:textAlignment w:val="baseline"/>
      <w:outlineLvl w:val="4"/>
    </w:pPr>
    <w:rPr>
      <w:noProof/>
      <w:sz w:val="24"/>
      <w:szCs w:val="24"/>
    </w:rPr>
  </w:style>
  <w:style w:type="paragraph" w:styleId="6">
    <w:name w:val="heading 6"/>
    <w:basedOn w:val="a6"/>
    <w:next w:val="a6"/>
    <w:qFormat/>
    <w:rsid w:val="00251A0F"/>
    <w:pPr>
      <w:widowControl w:val="0"/>
      <w:numPr>
        <w:ilvl w:val="5"/>
        <w:numId w:val="3"/>
      </w:numPr>
      <w:adjustRightInd w:val="0"/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qFormat/>
    <w:rsid w:val="00251A0F"/>
    <w:pPr>
      <w:keepNext/>
      <w:widowControl w:val="0"/>
      <w:numPr>
        <w:ilvl w:val="6"/>
        <w:numId w:val="3"/>
      </w:numPr>
      <w:adjustRightInd w:val="0"/>
      <w:spacing w:line="360" w:lineRule="auto"/>
      <w:jc w:val="center"/>
      <w:textAlignment w:val="baseline"/>
      <w:outlineLvl w:val="6"/>
    </w:pPr>
    <w:rPr>
      <w:b/>
      <w:szCs w:val="24"/>
    </w:rPr>
  </w:style>
  <w:style w:type="paragraph" w:styleId="8">
    <w:name w:val="heading 8"/>
    <w:basedOn w:val="a6"/>
    <w:next w:val="a6"/>
    <w:qFormat/>
    <w:rsid w:val="00251A0F"/>
    <w:pPr>
      <w:keepNext/>
      <w:widowControl w:val="0"/>
      <w:numPr>
        <w:ilvl w:val="7"/>
        <w:numId w:val="3"/>
      </w:numPr>
      <w:adjustRightInd w:val="0"/>
      <w:spacing w:line="360" w:lineRule="auto"/>
      <w:textAlignment w:val="baseline"/>
      <w:outlineLvl w:val="7"/>
    </w:pPr>
    <w:rPr>
      <w:sz w:val="24"/>
      <w:szCs w:val="24"/>
    </w:rPr>
  </w:style>
  <w:style w:type="paragraph" w:styleId="9">
    <w:name w:val="heading 9"/>
    <w:basedOn w:val="a6"/>
    <w:next w:val="a6"/>
    <w:qFormat/>
    <w:rsid w:val="00251A0F"/>
    <w:pPr>
      <w:keepNext/>
      <w:widowControl w:val="0"/>
      <w:numPr>
        <w:ilvl w:val="8"/>
        <w:numId w:val="3"/>
      </w:numPr>
      <w:adjustRightInd w:val="0"/>
      <w:spacing w:line="360" w:lineRule="auto"/>
      <w:jc w:val="center"/>
      <w:textAlignment w:val="baseline"/>
      <w:outlineLvl w:val="8"/>
    </w:pPr>
    <w:rPr>
      <w:sz w:val="24"/>
      <w:szCs w:val="24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FR1">
    <w:name w:val="FR1"/>
    <w:rsid w:val="00555A93"/>
    <w:pPr>
      <w:widowControl w:val="0"/>
      <w:spacing w:line="300" w:lineRule="auto"/>
      <w:ind w:left="2280" w:right="2200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3">
    <w:name w:val="Обычный2"/>
    <w:rsid w:val="00750E19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kern w:val="1"/>
      <w:lang w:eastAsia="ar-SA"/>
    </w:rPr>
  </w:style>
  <w:style w:type="paragraph" w:styleId="aa">
    <w:name w:val="No Spacing"/>
    <w:qFormat/>
    <w:rsid w:val="00A03592"/>
    <w:pPr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6"/>
    <w:rsid w:val="00357C6F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6"/>
    <w:link w:val="ad"/>
    <w:uiPriority w:val="99"/>
    <w:unhideWhenUsed/>
    <w:rsid w:val="007939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793917"/>
    <w:rPr>
      <w:rFonts w:ascii="Times New Roman" w:eastAsia="Times New Roman" w:hAnsi="Times New Roman"/>
      <w:sz w:val="28"/>
      <w:szCs w:val="28"/>
    </w:rPr>
  </w:style>
  <w:style w:type="paragraph" w:styleId="ae">
    <w:name w:val="footer"/>
    <w:basedOn w:val="a6"/>
    <w:link w:val="af"/>
    <w:uiPriority w:val="99"/>
    <w:unhideWhenUsed/>
    <w:rsid w:val="007939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793917"/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.FORMATTEXT"/>
    <w:rsid w:val="001C61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Титул_1"/>
    <w:basedOn w:val="a6"/>
    <w:link w:val="15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b/>
      <w:caps/>
      <w:szCs w:val="20"/>
    </w:rPr>
  </w:style>
  <w:style w:type="character" w:customStyle="1" w:styleId="15">
    <w:name w:val="Титул_1 Знак"/>
    <w:link w:val="14"/>
    <w:rsid w:val="00E971AE"/>
    <w:rPr>
      <w:b/>
      <w:caps/>
      <w:sz w:val="28"/>
      <w:lang w:val="ru-RU" w:eastAsia="ru-RU" w:bidi="ar-SA"/>
    </w:rPr>
  </w:style>
  <w:style w:type="paragraph" w:customStyle="1" w:styleId="af0">
    <w:name w:val="Наименование_англ"/>
    <w:basedOn w:val="a6"/>
    <w:link w:val="af1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szCs w:val="20"/>
      <w:lang w:val="en-US"/>
    </w:rPr>
  </w:style>
  <w:style w:type="paragraph" w:customStyle="1" w:styleId="16">
    <w:name w:val="Наименование1"/>
    <w:basedOn w:val="a6"/>
    <w:next w:val="24"/>
    <w:link w:val="17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b/>
      <w:caps/>
      <w:szCs w:val="20"/>
    </w:rPr>
  </w:style>
  <w:style w:type="paragraph" w:customStyle="1" w:styleId="24">
    <w:name w:val="Наименование2"/>
    <w:basedOn w:val="a6"/>
    <w:next w:val="a6"/>
    <w:link w:val="25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b/>
      <w:szCs w:val="20"/>
    </w:rPr>
  </w:style>
  <w:style w:type="character" w:customStyle="1" w:styleId="17">
    <w:name w:val="Наименование1 Знак"/>
    <w:link w:val="16"/>
    <w:rsid w:val="00E971AE"/>
    <w:rPr>
      <w:b/>
      <w:caps/>
      <w:sz w:val="28"/>
      <w:lang w:val="ru-RU" w:eastAsia="ru-RU" w:bidi="ar-SA"/>
    </w:rPr>
  </w:style>
  <w:style w:type="character" w:customStyle="1" w:styleId="25">
    <w:name w:val="Наименование2 Знак"/>
    <w:link w:val="24"/>
    <w:rsid w:val="00E971AE"/>
    <w:rPr>
      <w:b/>
      <w:sz w:val="28"/>
      <w:lang w:val="ru-RU" w:eastAsia="ru-RU" w:bidi="ar-SA"/>
    </w:rPr>
  </w:style>
  <w:style w:type="paragraph" w:customStyle="1" w:styleId="18">
    <w:name w:val="Комментарий_1"/>
    <w:basedOn w:val="a6"/>
    <w:link w:val="19"/>
    <w:rsid w:val="00E971AE"/>
    <w:pPr>
      <w:widowControl w:val="0"/>
      <w:autoSpaceDE w:val="0"/>
      <w:autoSpaceDN w:val="0"/>
      <w:adjustRightInd w:val="0"/>
      <w:ind w:firstLine="709"/>
      <w:jc w:val="both"/>
    </w:pPr>
    <w:rPr>
      <w:rFonts w:ascii="Calibri" w:eastAsia="Calibri" w:hAnsi="Calibri"/>
      <w:i/>
      <w:vanish/>
      <w:sz w:val="24"/>
      <w:szCs w:val="24"/>
      <w:lang w:val="en-US"/>
    </w:rPr>
  </w:style>
  <w:style w:type="paragraph" w:customStyle="1" w:styleId="26">
    <w:name w:val="Комментарий_2"/>
    <w:basedOn w:val="18"/>
    <w:link w:val="27"/>
    <w:rsid w:val="00E971AE"/>
    <w:pPr>
      <w:ind w:left="1418" w:firstLine="0"/>
    </w:pPr>
  </w:style>
  <w:style w:type="character" w:customStyle="1" w:styleId="19">
    <w:name w:val="Комментарий_1 Знак"/>
    <w:link w:val="18"/>
    <w:rsid w:val="00E971AE"/>
    <w:rPr>
      <w:i/>
      <w:vanish/>
      <w:sz w:val="24"/>
      <w:szCs w:val="24"/>
      <w:lang w:val="en-US" w:eastAsia="ru-RU" w:bidi="ar-SA"/>
    </w:rPr>
  </w:style>
  <w:style w:type="character" w:customStyle="1" w:styleId="af1">
    <w:name w:val="Наименование_англ Знак"/>
    <w:link w:val="af0"/>
    <w:rsid w:val="00E971AE"/>
    <w:rPr>
      <w:sz w:val="28"/>
      <w:lang w:val="en-US" w:eastAsia="ru-RU" w:bidi="ar-SA"/>
    </w:rPr>
  </w:style>
  <w:style w:type="character" w:customStyle="1" w:styleId="27">
    <w:name w:val="Комментарий_2 Знак"/>
    <w:basedOn w:val="19"/>
    <w:link w:val="26"/>
    <w:rsid w:val="00E971AE"/>
    <w:rPr>
      <w:i/>
      <w:vanish/>
      <w:sz w:val="24"/>
      <w:szCs w:val="24"/>
      <w:lang w:val="en-US" w:eastAsia="ru-RU" w:bidi="ar-SA"/>
    </w:rPr>
  </w:style>
  <w:style w:type="character" w:customStyle="1" w:styleId="af2">
    <w:name w:val="Гипертекстовая ссылка"/>
    <w:rsid w:val="00310AC8"/>
    <w:rPr>
      <w:color w:val="106BBE"/>
    </w:rPr>
  </w:style>
  <w:style w:type="character" w:styleId="af3">
    <w:name w:val="Hyperlink"/>
    <w:uiPriority w:val="99"/>
    <w:rsid w:val="00291D23"/>
    <w:rPr>
      <w:color w:val="0000FF"/>
      <w:u w:val="single"/>
    </w:rPr>
  </w:style>
  <w:style w:type="character" w:customStyle="1" w:styleId="apple-converted-space">
    <w:name w:val="apple-converted-space"/>
    <w:basedOn w:val="a7"/>
    <w:rsid w:val="00291D23"/>
  </w:style>
  <w:style w:type="character" w:styleId="af4">
    <w:name w:val="Emphasis"/>
    <w:qFormat/>
    <w:rsid w:val="00291D23"/>
    <w:rPr>
      <w:i/>
      <w:iCs/>
    </w:rPr>
  </w:style>
  <w:style w:type="character" w:styleId="af5">
    <w:name w:val="FollowedHyperlink"/>
    <w:rsid w:val="002D1DCE"/>
    <w:rPr>
      <w:color w:val="800080"/>
      <w:u w:val="single"/>
    </w:rPr>
  </w:style>
  <w:style w:type="paragraph" w:customStyle="1" w:styleId="HEADERTEXT">
    <w:name w:val=".HEADERTEXT"/>
    <w:rsid w:val="00EB3E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character" w:customStyle="1" w:styleId="100">
    <w:name w:val=" Знак Знак10"/>
    <w:rsid w:val="00EB3EEA"/>
    <w:rPr>
      <w:rFonts w:ascii="Journal" w:hAnsi="Journal" w:cs="Journal"/>
      <w:sz w:val="26"/>
      <w:szCs w:val="26"/>
      <w:lang w:val="ru-RU" w:eastAsia="ru-RU" w:bidi="ar-SA"/>
    </w:rPr>
  </w:style>
  <w:style w:type="paragraph" w:styleId="af6">
    <w:name w:val="Body Text Indent"/>
    <w:basedOn w:val="a6"/>
    <w:link w:val="af7"/>
    <w:unhideWhenUsed/>
    <w:rsid w:val="00EB3EEA"/>
    <w:pPr>
      <w:spacing w:after="120"/>
      <w:ind w:left="283"/>
    </w:pPr>
    <w:rPr>
      <w:rFonts w:ascii="Calibri" w:eastAsia="MS Mincho" w:hAnsi="Calibri"/>
      <w:sz w:val="24"/>
      <w:szCs w:val="24"/>
    </w:rPr>
  </w:style>
  <w:style w:type="character" w:customStyle="1" w:styleId="af7">
    <w:name w:val="Основной текст с отступом Знак"/>
    <w:link w:val="af6"/>
    <w:rsid w:val="00EB3EEA"/>
    <w:rPr>
      <w:rFonts w:eastAsia="MS Mincho"/>
      <w:sz w:val="24"/>
      <w:szCs w:val="24"/>
      <w:lang w:val="ru-RU" w:eastAsia="ru-RU" w:bidi="ar-SA"/>
    </w:rPr>
  </w:style>
  <w:style w:type="character" w:customStyle="1" w:styleId="60">
    <w:name w:val=" Знак Знак6"/>
    <w:locked/>
    <w:rsid w:val="00EB3EEA"/>
    <w:rPr>
      <w:lang w:val="ru-RU" w:eastAsia="ru-RU" w:bidi="ar-SA"/>
    </w:rPr>
  </w:style>
  <w:style w:type="paragraph" w:styleId="af8">
    <w:name w:val="Balloon Text"/>
    <w:basedOn w:val="a6"/>
    <w:semiHidden/>
    <w:rsid w:val="009844A7"/>
    <w:rPr>
      <w:rFonts w:ascii="Tahoma" w:hAnsi="Tahoma" w:cs="Tahoma"/>
      <w:sz w:val="16"/>
      <w:szCs w:val="16"/>
    </w:rPr>
  </w:style>
  <w:style w:type="character" w:customStyle="1" w:styleId="80">
    <w:name w:val=" Знак Знак8"/>
    <w:rsid w:val="003362BB"/>
    <w:rPr>
      <w:rFonts w:eastAsia="MS Mincho"/>
      <w:sz w:val="24"/>
      <w:szCs w:val="24"/>
      <w:lang w:val="ru-RU" w:eastAsia="ru-RU" w:bidi="ar-SA"/>
    </w:rPr>
  </w:style>
  <w:style w:type="paragraph" w:styleId="af9">
    <w:name w:val="footnote text"/>
    <w:basedOn w:val="a6"/>
    <w:link w:val="afa"/>
    <w:semiHidden/>
    <w:unhideWhenUsed/>
    <w:rsid w:val="0033292D"/>
    <w:pPr>
      <w:suppressAutoHyphens/>
    </w:pPr>
    <w:rPr>
      <w:rFonts w:cs="Calibri"/>
      <w:sz w:val="20"/>
      <w:szCs w:val="20"/>
      <w:lang w:eastAsia="ar-SA"/>
    </w:rPr>
  </w:style>
  <w:style w:type="character" w:styleId="afb">
    <w:name w:val="footnote reference"/>
    <w:semiHidden/>
    <w:unhideWhenUsed/>
    <w:rsid w:val="0033292D"/>
    <w:rPr>
      <w:vertAlign w:val="superscript"/>
    </w:rPr>
  </w:style>
  <w:style w:type="character" w:styleId="afc">
    <w:name w:val="Strong"/>
    <w:qFormat/>
    <w:rsid w:val="001446B9"/>
    <w:rPr>
      <w:b/>
      <w:bCs/>
    </w:rPr>
  </w:style>
  <w:style w:type="table" w:styleId="afd">
    <w:name w:val="Table Grid"/>
    <w:basedOn w:val="a8"/>
    <w:uiPriority w:val="59"/>
    <w:rsid w:val="0023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2 Знак"/>
    <w:link w:val="29"/>
    <w:semiHidden/>
    <w:rsid w:val="004B1A91"/>
    <w:rPr>
      <w:rFonts w:ascii="Calibri" w:hAnsi="Calibri"/>
      <w:sz w:val="22"/>
      <w:szCs w:val="22"/>
      <w:lang w:val="ru-RU" w:eastAsia="ru-RU" w:bidi="ar-SA"/>
    </w:rPr>
  </w:style>
  <w:style w:type="paragraph" w:styleId="29">
    <w:name w:val="Body Text 2"/>
    <w:basedOn w:val="a6"/>
    <w:link w:val="28"/>
    <w:semiHidden/>
    <w:unhideWhenUsed/>
    <w:rsid w:val="004B1A91"/>
    <w:pPr>
      <w:spacing w:after="120" w:line="480" w:lineRule="auto"/>
      <w:ind w:left="737"/>
    </w:pPr>
    <w:rPr>
      <w:rFonts w:ascii="Calibri" w:eastAsia="Calibri" w:hAnsi="Calibri"/>
      <w:sz w:val="22"/>
      <w:szCs w:val="22"/>
    </w:rPr>
  </w:style>
  <w:style w:type="paragraph" w:styleId="2a">
    <w:name w:val="Body Text Indent 2"/>
    <w:basedOn w:val="a6"/>
    <w:rsid w:val="00146219"/>
    <w:pPr>
      <w:spacing w:after="120" w:line="480" w:lineRule="auto"/>
      <w:ind w:left="283"/>
    </w:pPr>
  </w:style>
  <w:style w:type="character" w:customStyle="1" w:styleId="FontStyle26">
    <w:name w:val="Font Style26"/>
    <w:rsid w:val="0014621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6"/>
    <w:rsid w:val="00146219"/>
    <w:pPr>
      <w:widowControl w:val="0"/>
      <w:autoSpaceDE w:val="0"/>
      <w:autoSpaceDN w:val="0"/>
      <w:adjustRightInd w:val="0"/>
      <w:spacing w:line="320" w:lineRule="exact"/>
      <w:ind w:left="737" w:firstLine="590"/>
      <w:jc w:val="both"/>
    </w:pPr>
    <w:rPr>
      <w:rFonts w:eastAsia="MS Mincho"/>
      <w:sz w:val="24"/>
      <w:szCs w:val="24"/>
      <w:lang w:eastAsia="ja-JP"/>
    </w:rPr>
  </w:style>
  <w:style w:type="paragraph" w:styleId="1a">
    <w:name w:val="toc 1"/>
    <w:basedOn w:val="a6"/>
    <w:next w:val="a6"/>
    <w:autoRedefine/>
    <w:uiPriority w:val="39"/>
    <w:qFormat/>
    <w:rsid w:val="00421C15"/>
    <w:pPr>
      <w:spacing w:before="120"/>
    </w:pPr>
    <w:rPr>
      <w:b/>
      <w:bCs/>
      <w:i/>
      <w:iCs/>
      <w:sz w:val="24"/>
      <w:szCs w:val="24"/>
    </w:rPr>
  </w:style>
  <w:style w:type="paragraph" w:styleId="2b">
    <w:name w:val="toc 2"/>
    <w:basedOn w:val="a6"/>
    <w:next w:val="a6"/>
    <w:autoRedefine/>
    <w:uiPriority w:val="39"/>
    <w:semiHidden/>
    <w:qFormat/>
    <w:rsid w:val="00421C15"/>
    <w:pPr>
      <w:spacing w:before="120"/>
      <w:ind w:left="280"/>
    </w:pPr>
    <w:rPr>
      <w:b/>
      <w:bCs/>
      <w:sz w:val="22"/>
      <w:szCs w:val="22"/>
    </w:rPr>
  </w:style>
  <w:style w:type="paragraph" w:styleId="31">
    <w:name w:val="toc 3"/>
    <w:basedOn w:val="a6"/>
    <w:next w:val="a6"/>
    <w:autoRedefine/>
    <w:uiPriority w:val="39"/>
    <w:semiHidden/>
    <w:qFormat/>
    <w:rsid w:val="00421C15"/>
    <w:pPr>
      <w:ind w:left="560"/>
    </w:pPr>
    <w:rPr>
      <w:sz w:val="20"/>
      <w:szCs w:val="20"/>
    </w:rPr>
  </w:style>
  <w:style w:type="paragraph" w:styleId="40">
    <w:name w:val="toc 4"/>
    <w:basedOn w:val="a6"/>
    <w:next w:val="a6"/>
    <w:autoRedefine/>
    <w:semiHidden/>
    <w:rsid w:val="00421C15"/>
    <w:pPr>
      <w:ind w:left="840"/>
    </w:pPr>
    <w:rPr>
      <w:sz w:val="20"/>
      <w:szCs w:val="20"/>
    </w:rPr>
  </w:style>
  <w:style w:type="paragraph" w:styleId="50">
    <w:name w:val="toc 5"/>
    <w:basedOn w:val="a6"/>
    <w:next w:val="a6"/>
    <w:autoRedefine/>
    <w:semiHidden/>
    <w:rsid w:val="00421C15"/>
    <w:pPr>
      <w:ind w:left="1120"/>
    </w:pPr>
    <w:rPr>
      <w:sz w:val="20"/>
      <w:szCs w:val="20"/>
    </w:rPr>
  </w:style>
  <w:style w:type="paragraph" w:styleId="61">
    <w:name w:val="toc 6"/>
    <w:basedOn w:val="a6"/>
    <w:next w:val="a6"/>
    <w:autoRedefine/>
    <w:semiHidden/>
    <w:rsid w:val="00421C15"/>
    <w:pPr>
      <w:ind w:left="1400"/>
    </w:pPr>
    <w:rPr>
      <w:sz w:val="20"/>
      <w:szCs w:val="20"/>
    </w:rPr>
  </w:style>
  <w:style w:type="paragraph" w:styleId="70">
    <w:name w:val="toc 7"/>
    <w:basedOn w:val="a6"/>
    <w:next w:val="a6"/>
    <w:autoRedefine/>
    <w:semiHidden/>
    <w:rsid w:val="00421C15"/>
    <w:pPr>
      <w:ind w:left="1680"/>
    </w:pPr>
    <w:rPr>
      <w:sz w:val="20"/>
      <w:szCs w:val="20"/>
    </w:rPr>
  </w:style>
  <w:style w:type="paragraph" w:styleId="81">
    <w:name w:val="toc 8"/>
    <w:basedOn w:val="a6"/>
    <w:next w:val="a6"/>
    <w:autoRedefine/>
    <w:semiHidden/>
    <w:rsid w:val="00421C15"/>
    <w:pPr>
      <w:ind w:left="1960"/>
    </w:pPr>
    <w:rPr>
      <w:sz w:val="20"/>
      <w:szCs w:val="20"/>
    </w:rPr>
  </w:style>
  <w:style w:type="paragraph" w:styleId="90">
    <w:name w:val="toc 9"/>
    <w:basedOn w:val="a6"/>
    <w:next w:val="a6"/>
    <w:autoRedefine/>
    <w:semiHidden/>
    <w:rsid w:val="00421C15"/>
    <w:pPr>
      <w:ind w:left="2240"/>
    </w:pPr>
    <w:rPr>
      <w:sz w:val="20"/>
      <w:szCs w:val="20"/>
    </w:rPr>
  </w:style>
  <w:style w:type="paragraph" w:styleId="32">
    <w:name w:val="Body Text 3"/>
    <w:basedOn w:val="a6"/>
    <w:rsid w:val="00251A0F"/>
    <w:pPr>
      <w:spacing w:after="120"/>
    </w:pPr>
    <w:rPr>
      <w:sz w:val="16"/>
      <w:szCs w:val="16"/>
    </w:rPr>
  </w:style>
  <w:style w:type="paragraph" w:styleId="afe">
    <w:name w:val="Body Text"/>
    <w:basedOn w:val="a6"/>
    <w:link w:val="1b"/>
    <w:rsid w:val="00251A0F"/>
    <w:pPr>
      <w:widowControl w:val="0"/>
      <w:adjustRightInd w:val="0"/>
      <w:spacing w:line="360" w:lineRule="auto"/>
      <w:ind w:firstLine="709"/>
      <w:jc w:val="center"/>
      <w:textAlignment w:val="baseline"/>
    </w:pPr>
    <w:rPr>
      <w:rFonts w:ascii="Arial" w:eastAsia="Calibri" w:hAnsi="Arial"/>
      <w:b/>
      <w:sz w:val="24"/>
      <w:szCs w:val="20"/>
    </w:rPr>
  </w:style>
  <w:style w:type="paragraph" w:styleId="aff">
    <w:name w:val="Название"/>
    <w:basedOn w:val="a6"/>
    <w:qFormat/>
    <w:rsid w:val="00251A0F"/>
    <w:pPr>
      <w:widowControl w:val="0"/>
      <w:adjustRightInd w:val="0"/>
      <w:spacing w:line="360" w:lineRule="auto"/>
      <w:ind w:firstLine="709"/>
      <w:jc w:val="center"/>
      <w:textAlignment w:val="baseline"/>
    </w:pPr>
    <w:rPr>
      <w:b/>
    </w:rPr>
  </w:style>
  <w:style w:type="character" w:styleId="aff0">
    <w:name w:val="page number"/>
    <w:basedOn w:val="a7"/>
    <w:rsid w:val="00251A0F"/>
  </w:style>
  <w:style w:type="paragraph" w:styleId="HTML">
    <w:name w:val="HTML Preformatted"/>
    <w:basedOn w:val="a6"/>
    <w:rsid w:val="00251A0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60" w:lineRule="auto"/>
      <w:ind w:firstLine="709"/>
      <w:jc w:val="both"/>
      <w:textAlignment w:val="baseline"/>
    </w:pPr>
    <w:rPr>
      <w:rFonts w:cs="Arial"/>
      <w:sz w:val="13"/>
      <w:szCs w:val="13"/>
    </w:rPr>
  </w:style>
  <w:style w:type="character" w:customStyle="1" w:styleId="22">
    <w:name w:val="Заголовок 2 Знак"/>
    <w:link w:val="21"/>
    <w:rsid w:val="00251A0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1">
    <w:name w:val=" Знак Знак5"/>
    <w:rsid w:val="00251A0F"/>
    <w:rPr>
      <w:rFonts w:ascii="Arial" w:hAnsi="Arial"/>
      <w:i/>
      <w:iCs/>
      <w:sz w:val="24"/>
      <w:szCs w:val="24"/>
      <w:lang w:val="ru-RU" w:eastAsia="ru-RU" w:bidi="ar-SA"/>
    </w:rPr>
  </w:style>
  <w:style w:type="character" w:customStyle="1" w:styleId="1b">
    <w:name w:val="Основной текст Знак1"/>
    <w:link w:val="afe"/>
    <w:rsid w:val="00251A0F"/>
    <w:rPr>
      <w:rFonts w:ascii="Arial" w:hAnsi="Arial"/>
      <w:b/>
      <w:sz w:val="24"/>
      <w:lang w:val="ru-RU" w:eastAsia="ru-RU" w:bidi="ar-SA"/>
    </w:rPr>
  </w:style>
  <w:style w:type="paragraph" w:customStyle="1" w:styleId="aff1">
    <w:name w:val="Нормальный"/>
    <w:basedOn w:val="a6"/>
    <w:rsid w:val="00251A0F"/>
    <w:pPr>
      <w:widowControl w:val="0"/>
      <w:adjustRightInd w:val="0"/>
      <w:spacing w:line="360" w:lineRule="auto"/>
      <w:ind w:firstLine="851"/>
      <w:jc w:val="both"/>
      <w:textAlignment w:val="baseline"/>
    </w:pPr>
    <w:rPr>
      <w:rFonts w:ascii="Courier New" w:hAnsi="Courier New"/>
      <w:szCs w:val="24"/>
    </w:rPr>
  </w:style>
  <w:style w:type="paragraph" w:styleId="aff2">
    <w:name w:val="caption"/>
    <w:basedOn w:val="a6"/>
    <w:next w:val="a6"/>
    <w:qFormat/>
    <w:rsid w:val="00251A0F"/>
    <w:pPr>
      <w:framePr w:w="5466" w:h="360" w:hSpace="10080" w:vSpace="40" w:wrap="notBeside" w:vAnchor="text" w:hAnchor="page" w:x="1585" w:y="49" w:anchorLock="1"/>
      <w:widowControl w:val="0"/>
      <w:adjustRightInd w:val="0"/>
      <w:spacing w:line="360" w:lineRule="auto"/>
      <w:ind w:firstLine="142"/>
      <w:jc w:val="both"/>
      <w:textAlignment w:val="baseline"/>
    </w:pPr>
    <w:rPr>
      <w:sz w:val="24"/>
      <w:szCs w:val="24"/>
    </w:rPr>
  </w:style>
  <w:style w:type="paragraph" w:styleId="aff3">
    <w:name w:val="Обычный (веб)"/>
    <w:basedOn w:val="a6"/>
    <w:rsid w:val="00251A0F"/>
    <w:pPr>
      <w:widowControl w:val="0"/>
      <w:adjustRightInd w:val="0"/>
      <w:spacing w:before="100" w:beforeAutospacing="1" w:after="100" w:afterAutospacing="1"/>
      <w:textAlignment w:val="baseline"/>
    </w:pPr>
    <w:rPr>
      <w:sz w:val="24"/>
      <w:szCs w:val="24"/>
    </w:rPr>
  </w:style>
  <w:style w:type="numbering" w:customStyle="1" w:styleId="a4">
    <w:name w:val="Стиль нумерованный"/>
    <w:basedOn w:val="a9"/>
    <w:rsid w:val="00251A0F"/>
    <w:pPr>
      <w:numPr>
        <w:numId w:val="1"/>
      </w:numPr>
    </w:pPr>
  </w:style>
  <w:style w:type="numbering" w:customStyle="1" w:styleId="a5">
    <w:name w:val="Стиль Стиль нумерованный + многоуровневый"/>
    <w:basedOn w:val="a9"/>
    <w:rsid w:val="00251A0F"/>
    <w:pPr>
      <w:numPr>
        <w:numId w:val="2"/>
      </w:numPr>
    </w:pPr>
  </w:style>
  <w:style w:type="character" w:styleId="aff4">
    <w:name w:val="annotation reference"/>
    <w:semiHidden/>
    <w:rsid w:val="00251A0F"/>
    <w:rPr>
      <w:sz w:val="16"/>
      <w:szCs w:val="16"/>
    </w:rPr>
  </w:style>
  <w:style w:type="paragraph" w:styleId="aff5">
    <w:name w:val="annotation text"/>
    <w:basedOn w:val="a6"/>
    <w:semiHidden/>
    <w:rsid w:val="00251A0F"/>
    <w:pPr>
      <w:widowControl w:val="0"/>
      <w:adjustRightInd w:val="0"/>
      <w:spacing w:line="360" w:lineRule="auto"/>
      <w:ind w:firstLine="851"/>
      <w:jc w:val="both"/>
      <w:textAlignment w:val="baseline"/>
    </w:pPr>
    <w:rPr>
      <w:sz w:val="20"/>
      <w:szCs w:val="20"/>
    </w:rPr>
  </w:style>
  <w:style w:type="paragraph" w:styleId="aff6">
    <w:name w:val="annotation subject"/>
    <w:basedOn w:val="aff5"/>
    <w:next w:val="aff5"/>
    <w:semiHidden/>
    <w:rsid w:val="00251A0F"/>
    <w:rPr>
      <w:b/>
      <w:bCs/>
    </w:rPr>
  </w:style>
  <w:style w:type="paragraph" w:customStyle="1" w:styleId="bodytext">
    <w:name w:val="bodytext"/>
    <w:basedOn w:val="a6"/>
    <w:rsid w:val="00251A0F"/>
    <w:pPr>
      <w:widowControl w:val="0"/>
      <w:adjustRightInd w:val="0"/>
      <w:spacing w:before="120" w:after="120"/>
      <w:jc w:val="both"/>
      <w:textAlignment w:val="baseline"/>
    </w:pPr>
    <w:rPr>
      <w:rFonts w:ascii="Verdana" w:hAnsi="Verdana"/>
      <w:color w:val="000000"/>
      <w:sz w:val="22"/>
      <w:szCs w:val="22"/>
    </w:rPr>
  </w:style>
  <w:style w:type="numbering" w:customStyle="1" w:styleId="a0">
    <w:name w:val="Стиль маркированный"/>
    <w:basedOn w:val="a9"/>
    <w:rsid w:val="00251A0F"/>
    <w:pPr>
      <w:numPr>
        <w:numId w:val="4"/>
      </w:numPr>
    </w:pPr>
  </w:style>
  <w:style w:type="numbering" w:customStyle="1" w:styleId="1">
    <w:name w:val="Стиль нумерованный1"/>
    <w:basedOn w:val="a9"/>
    <w:rsid w:val="00251A0F"/>
    <w:pPr>
      <w:numPr>
        <w:numId w:val="5"/>
      </w:numPr>
    </w:pPr>
  </w:style>
  <w:style w:type="numbering" w:customStyle="1" w:styleId="20">
    <w:name w:val="Стиль нумерованный2"/>
    <w:basedOn w:val="a9"/>
    <w:rsid w:val="00251A0F"/>
    <w:pPr>
      <w:numPr>
        <w:numId w:val="6"/>
      </w:numPr>
    </w:pPr>
  </w:style>
  <w:style w:type="numbering" w:customStyle="1" w:styleId="3">
    <w:name w:val="Стиль нумерованный3"/>
    <w:basedOn w:val="a9"/>
    <w:rsid w:val="00251A0F"/>
    <w:pPr>
      <w:numPr>
        <w:numId w:val="7"/>
      </w:numPr>
    </w:pPr>
  </w:style>
  <w:style w:type="paragraph" w:styleId="aff7">
    <w:name w:val="Document Map"/>
    <w:basedOn w:val="a6"/>
    <w:semiHidden/>
    <w:rsid w:val="00251A0F"/>
    <w:pPr>
      <w:widowControl w:val="0"/>
      <w:shd w:val="clear" w:color="auto" w:fill="000080"/>
      <w:adjustRightInd w:val="0"/>
      <w:spacing w:line="360" w:lineRule="auto"/>
      <w:ind w:firstLine="709"/>
      <w:jc w:val="both"/>
      <w:textAlignment w:val="baseline"/>
    </w:pPr>
    <w:rPr>
      <w:rFonts w:ascii="Tahoma" w:hAnsi="Tahoma" w:cs="Tahoma"/>
      <w:sz w:val="20"/>
      <w:szCs w:val="20"/>
    </w:rPr>
  </w:style>
  <w:style w:type="paragraph" w:customStyle="1" w:styleId="Stamp">
    <w:name w:val="Stamp"/>
    <w:rsid w:val="00251A0F"/>
    <w:pPr>
      <w:widowControl w:val="0"/>
      <w:overflowPunct w:val="0"/>
      <w:autoSpaceDE w:val="0"/>
      <w:autoSpaceDN w:val="0"/>
      <w:adjustRightInd w:val="0"/>
      <w:spacing w:before="40" w:line="360" w:lineRule="atLeast"/>
      <w:jc w:val="center"/>
      <w:textAlignment w:val="baseline"/>
    </w:pPr>
    <w:rPr>
      <w:rFonts w:ascii="Arial" w:eastAsia="Times New Roman" w:hAnsi="Arial"/>
      <w:noProof/>
    </w:rPr>
  </w:style>
  <w:style w:type="paragraph" w:customStyle="1" w:styleId="Stamp-12">
    <w:name w:val="Stamp-12"/>
    <w:basedOn w:val="Stamp"/>
    <w:rsid w:val="00251A0F"/>
    <w:pPr>
      <w:spacing w:before="0"/>
    </w:pPr>
    <w:rPr>
      <w:noProof w:val="0"/>
      <w:sz w:val="24"/>
    </w:rPr>
  </w:style>
  <w:style w:type="paragraph" w:customStyle="1" w:styleId="12-1">
    <w:name w:val="Табличный12-1"/>
    <w:autoRedefine/>
    <w:rsid w:val="00251A0F"/>
    <w:pPr>
      <w:widowControl w:val="0"/>
      <w:adjustRightInd w:val="0"/>
      <w:spacing w:line="360" w:lineRule="atLeast"/>
      <w:ind w:firstLine="49"/>
      <w:jc w:val="both"/>
      <w:textAlignment w:val="baseline"/>
    </w:pPr>
    <w:rPr>
      <w:rFonts w:ascii="Arial" w:eastAsia="Times New Roman" w:hAnsi="Arial"/>
      <w:b/>
      <w:bCs/>
    </w:rPr>
  </w:style>
  <w:style w:type="paragraph" w:customStyle="1" w:styleId="a1">
    <w:name w:val="Обычный + Междустр.интервал:  одинарный"/>
    <w:basedOn w:val="a6"/>
    <w:rsid w:val="00251A0F"/>
    <w:pPr>
      <w:widowControl w:val="0"/>
      <w:numPr>
        <w:ilvl w:val="2"/>
        <w:numId w:val="8"/>
      </w:numPr>
      <w:adjustRightInd w:val="0"/>
      <w:jc w:val="both"/>
      <w:textAlignment w:val="baseline"/>
    </w:pPr>
    <w:rPr>
      <w:rFonts w:cs="Arial"/>
      <w:sz w:val="24"/>
      <w:szCs w:val="24"/>
    </w:rPr>
  </w:style>
  <w:style w:type="character" w:customStyle="1" w:styleId="FootnoteTextChar">
    <w:name w:val="Footnote Text Char"/>
    <w:semiHidden/>
    <w:locked/>
    <w:rsid w:val="00251A0F"/>
    <w:rPr>
      <w:rFonts w:ascii="Arial" w:hAnsi="Arial"/>
      <w:sz w:val="24"/>
      <w:lang w:val="ru-RU" w:eastAsia="ru-RU" w:bidi="ar-SA"/>
    </w:rPr>
  </w:style>
  <w:style w:type="paragraph" w:customStyle="1" w:styleId="Normal">
    <w:name w:val="Normal"/>
    <w:rsid w:val="00251A0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napToGrid w:val="0"/>
    </w:rPr>
  </w:style>
  <w:style w:type="paragraph" w:styleId="aff8">
    <w:name w:val="TOC Heading"/>
    <w:basedOn w:val="13"/>
    <w:next w:val="a6"/>
    <w:uiPriority w:val="39"/>
    <w:qFormat/>
    <w:rsid w:val="00251A0F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2c">
    <w:name w:val="index 2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480" w:hanging="240"/>
      <w:textAlignment w:val="baseline"/>
    </w:pPr>
    <w:rPr>
      <w:sz w:val="24"/>
      <w:szCs w:val="24"/>
    </w:rPr>
  </w:style>
  <w:style w:type="paragraph" w:styleId="a2">
    <w:name w:val="List"/>
    <w:aliases w:val="Список с точкой"/>
    <w:autoRedefine/>
    <w:rsid w:val="00251A0F"/>
    <w:pPr>
      <w:widowControl w:val="0"/>
      <w:numPr>
        <w:numId w:val="9"/>
      </w:numPr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aff9">
    <w:name w:val="List Number"/>
    <w:aliases w:val="Цифровой"/>
    <w:autoRedefine/>
    <w:rsid w:val="00251A0F"/>
    <w:pPr>
      <w:widowControl w:val="0"/>
      <w:tabs>
        <w:tab w:val="num" w:pos="1619"/>
      </w:tabs>
      <w:adjustRightInd w:val="0"/>
      <w:spacing w:line="360" w:lineRule="auto"/>
      <w:ind w:left="1619" w:hanging="360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customStyle="1" w:styleId="12-15">
    <w:name w:val="Табличный12-1.5"/>
    <w:autoRedefine/>
    <w:rsid w:val="00251A0F"/>
    <w:pPr>
      <w:widowControl w:val="0"/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character" w:styleId="affa">
    <w:name w:val="line number"/>
    <w:basedOn w:val="a7"/>
    <w:rsid w:val="00251A0F"/>
  </w:style>
  <w:style w:type="paragraph" w:styleId="1c">
    <w:name w:val="index 1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240" w:hanging="240"/>
      <w:textAlignment w:val="baseline"/>
    </w:pPr>
    <w:rPr>
      <w:sz w:val="24"/>
      <w:szCs w:val="24"/>
    </w:rPr>
  </w:style>
  <w:style w:type="paragraph" w:styleId="33">
    <w:name w:val="index 3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720" w:hanging="240"/>
      <w:textAlignment w:val="baseline"/>
    </w:pPr>
    <w:rPr>
      <w:sz w:val="24"/>
      <w:szCs w:val="24"/>
    </w:rPr>
  </w:style>
  <w:style w:type="paragraph" w:styleId="41">
    <w:name w:val="index 4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960" w:hanging="240"/>
      <w:textAlignment w:val="baseline"/>
    </w:pPr>
    <w:rPr>
      <w:sz w:val="24"/>
      <w:szCs w:val="24"/>
    </w:rPr>
  </w:style>
  <w:style w:type="paragraph" w:styleId="52">
    <w:name w:val="index 5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200" w:hanging="240"/>
      <w:textAlignment w:val="baseline"/>
    </w:pPr>
    <w:rPr>
      <w:sz w:val="24"/>
      <w:szCs w:val="24"/>
    </w:rPr>
  </w:style>
  <w:style w:type="paragraph" w:styleId="2d">
    <w:name w:val="List Bullet 2"/>
    <w:basedOn w:val="a6"/>
    <w:rsid w:val="00251A0F"/>
    <w:pPr>
      <w:widowControl w:val="0"/>
      <w:adjustRightInd w:val="0"/>
      <w:spacing w:line="360" w:lineRule="auto"/>
      <w:ind w:left="1134" w:hanging="567"/>
      <w:textAlignment w:val="baseline"/>
    </w:pPr>
    <w:rPr>
      <w:sz w:val="24"/>
      <w:szCs w:val="24"/>
    </w:rPr>
  </w:style>
  <w:style w:type="paragraph" w:customStyle="1" w:styleId="BodyText2">
    <w:name w:val="Body Text 2"/>
    <w:basedOn w:val="a6"/>
    <w:rsid w:val="00251A0F"/>
    <w:pPr>
      <w:widowControl w:val="0"/>
      <w:adjustRightInd w:val="0"/>
      <w:spacing w:line="360" w:lineRule="auto"/>
      <w:ind w:left="283"/>
      <w:textAlignment w:val="baseline"/>
    </w:pPr>
    <w:rPr>
      <w:sz w:val="24"/>
      <w:szCs w:val="24"/>
    </w:rPr>
  </w:style>
  <w:style w:type="paragraph" w:customStyle="1" w:styleId="Heading1no">
    <w:name w:val="Heading 1 no"/>
    <w:basedOn w:val="a6"/>
    <w:rsid w:val="00251A0F"/>
    <w:pPr>
      <w:keepNext/>
      <w:pageBreakBefore/>
      <w:widowControl w:val="0"/>
      <w:pBdr>
        <w:bottom w:val="single" w:sz="6" w:space="1" w:color="auto"/>
      </w:pBdr>
      <w:adjustRightInd w:val="0"/>
      <w:spacing w:before="480" w:after="240" w:line="240" w:lineRule="atLeast"/>
      <w:jc w:val="right"/>
      <w:textAlignment w:val="baseline"/>
    </w:pPr>
    <w:rPr>
      <w:b/>
      <w:sz w:val="32"/>
      <w:szCs w:val="24"/>
    </w:rPr>
  </w:style>
  <w:style w:type="paragraph" w:styleId="62">
    <w:name w:val="index 6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440" w:hanging="240"/>
      <w:textAlignment w:val="baseline"/>
    </w:pPr>
    <w:rPr>
      <w:sz w:val="24"/>
      <w:szCs w:val="24"/>
    </w:rPr>
  </w:style>
  <w:style w:type="paragraph" w:styleId="71">
    <w:name w:val="index 7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680" w:hanging="240"/>
      <w:textAlignment w:val="baseline"/>
    </w:pPr>
    <w:rPr>
      <w:sz w:val="24"/>
      <w:szCs w:val="24"/>
    </w:rPr>
  </w:style>
  <w:style w:type="paragraph" w:styleId="82">
    <w:name w:val="index 8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920" w:hanging="240"/>
      <w:textAlignment w:val="baseline"/>
    </w:pPr>
    <w:rPr>
      <w:sz w:val="24"/>
      <w:szCs w:val="24"/>
    </w:rPr>
  </w:style>
  <w:style w:type="paragraph" w:customStyle="1" w:styleId="a3">
    <w:name w:val="Нумерованный абзац без отступа"/>
    <w:rsid w:val="00251A0F"/>
    <w:pPr>
      <w:widowControl w:val="0"/>
      <w:numPr>
        <w:numId w:val="11"/>
      </w:numPr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affb">
    <w:name w:val="index heading"/>
    <w:basedOn w:val="a6"/>
    <w:next w:val="1c"/>
    <w:semiHidden/>
    <w:rsid w:val="00251A0F"/>
    <w:pPr>
      <w:widowControl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affc">
    <w:name w:val="table of figures"/>
    <w:basedOn w:val="a6"/>
    <w:next w:val="a6"/>
    <w:semiHidden/>
    <w:rsid w:val="00251A0F"/>
    <w:pPr>
      <w:widowControl w:val="0"/>
      <w:adjustRightInd w:val="0"/>
      <w:spacing w:line="360" w:lineRule="auto"/>
      <w:ind w:left="480" w:hanging="480"/>
      <w:textAlignment w:val="baseline"/>
    </w:pPr>
    <w:rPr>
      <w:sz w:val="24"/>
      <w:szCs w:val="24"/>
    </w:rPr>
  </w:style>
  <w:style w:type="paragraph" w:customStyle="1" w:styleId="12-150">
    <w:name w:val="Табличный12-1.5_центр"/>
    <w:autoRedefine/>
    <w:rsid w:val="00251A0F"/>
    <w:pPr>
      <w:widowControl w:val="0"/>
      <w:adjustRightInd w:val="0"/>
      <w:spacing w:line="360" w:lineRule="auto"/>
      <w:jc w:val="center"/>
      <w:textAlignment w:val="baseline"/>
    </w:pPr>
    <w:rPr>
      <w:rFonts w:ascii="Arial" w:eastAsia="Times New Roman" w:hAnsi="Arial"/>
      <w:sz w:val="24"/>
      <w:szCs w:val="24"/>
    </w:rPr>
  </w:style>
  <w:style w:type="paragraph" w:customStyle="1" w:styleId="10">
    <w:name w:val="Список1Список с чертой"/>
    <w:autoRedefine/>
    <w:rsid w:val="00251A0F"/>
    <w:pPr>
      <w:widowControl w:val="0"/>
      <w:numPr>
        <w:numId w:val="10"/>
      </w:numPr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2e">
    <w:name w:val="List Number 2"/>
    <w:aliases w:val="Буквенный"/>
    <w:autoRedefine/>
    <w:rsid w:val="00251A0F"/>
    <w:pPr>
      <w:widowControl w:val="0"/>
      <w:tabs>
        <w:tab w:val="num" w:pos="1620"/>
      </w:tabs>
      <w:adjustRightInd w:val="0"/>
      <w:spacing w:line="360" w:lineRule="auto"/>
      <w:ind w:left="1616" w:hanging="357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34">
    <w:name w:val="List Number 3"/>
    <w:aliases w:val="для договоров"/>
    <w:autoRedefine/>
    <w:rsid w:val="00251A0F"/>
    <w:pPr>
      <w:widowControl w:val="0"/>
      <w:tabs>
        <w:tab w:val="num" w:pos="-1073"/>
      </w:tabs>
      <w:adjustRightInd w:val="0"/>
      <w:spacing w:line="360" w:lineRule="auto"/>
      <w:ind w:left="-2094" w:firstLine="720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customStyle="1" w:styleId="affd">
    <w:name w:val="Шапка таблицы"/>
    <w:rsid w:val="00251A0F"/>
    <w:pPr>
      <w:widowControl w:val="0"/>
      <w:shd w:val="clear" w:color="auto" w:fill="E6E6E6"/>
      <w:adjustRightInd w:val="0"/>
      <w:spacing w:line="360" w:lineRule="atLeast"/>
      <w:ind w:left="-108" w:right="-108"/>
      <w:jc w:val="center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customStyle="1" w:styleId="Figtext">
    <w:name w:val="Fig_text"/>
    <w:basedOn w:val="a6"/>
    <w:rsid w:val="00251A0F"/>
    <w:pPr>
      <w:widowControl w:val="0"/>
      <w:adjustRightInd w:val="0"/>
      <w:spacing w:line="360" w:lineRule="auto"/>
      <w:ind w:left="1418" w:hanging="1134"/>
      <w:jc w:val="right"/>
      <w:textAlignment w:val="baseline"/>
    </w:pPr>
    <w:rPr>
      <w:b/>
      <w:i/>
      <w:sz w:val="24"/>
      <w:szCs w:val="24"/>
    </w:rPr>
  </w:style>
  <w:style w:type="paragraph" w:customStyle="1" w:styleId="Fig">
    <w:name w:val="Fig"/>
    <w:basedOn w:val="Figtext"/>
    <w:rsid w:val="00251A0F"/>
    <w:pPr>
      <w:jc w:val="center"/>
    </w:pPr>
    <w:rPr>
      <w:b w:val="0"/>
      <w:i w:val="0"/>
      <w:lang w:val="en-US"/>
    </w:rPr>
  </w:style>
  <w:style w:type="paragraph" w:customStyle="1" w:styleId="Heading2no">
    <w:name w:val="Heading 2 no"/>
    <w:basedOn w:val="a6"/>
    <w:rsid w:val="00251A0F"/>
    <w:pPr>
      <w:keepNext/>
      <w:widowControl w:val="0"/>
      <w:tabs>
        <w:tab w:val="left" w:pos="993"/>
      </w:tabs>
      <w:adjustRightInd w:val="0"/>
      <w:spacing w:before="360" w:after="360" w:line="360" w:lineRule="auto"/>
      <w:textAlignment w:val="baseline"/>
    </w:pPr>
    <w:rPr>
      <w:b/>
      <w:szCs w:val="24"/>
      <w:u w:val="single"/>
    </w:rPr>
  </w:style>
  <w:style w:type="paragraph" w:customStyle="1" w:styleId="Gloss">
    <w:name w:val="Gloss"/>
    <w:basedOn w:val="a6"/>
    <w:rsid w:val="00251A0F"/>
    <w:pPr>
      <w:widowControl w:val="0"/>
      <w:tabs>
        <w:tab w:val="left" w:pos="3402"/>
      </w:tabs>
      <w:adjustRightInd w:val="0"/>
      <w:spacing w:line="360" w:lineRule="auto"/>
      <w:ind w:left="3261" w:hanging="2977"/>
      <w:textAlignment w:val="baseline"/>
    </w:pPr>
    <w:rPr>
      <w:sz w:val="24"/>
      <w:szCs w:val="24"/>
    </w:rPr>
  </w:style>
  <w:style w:type="paragraph" w:customStyle="1" w:styleId="tabn">
    <w:name w:val="tab_n"/>
    <w:basedOn w:val="a6"/>
    <w:rsid w:val="00251A0F"/>
    <w:pPr>
      <w:widowControl w:val="0"/>
      <w:adjustRightInd w:val="0"/>
      <w:spacing w:before="120" w:after="120" w:line="360" w:lineRule="auto"/>
      <w:jc w:val="right"/>
      <w:textAlignment w:val="baseline"/>
    </w:pPr>
    <w:rPr>
      <w:sz w:val="24"/>
      <w:szCs w:val="24"/>
    </w:rPr>
  </w:style>
  <w:style w:type="paragraph" w:customStyle="1" w:styleId="tabt">
    <w:name w:val="tab_t"/>
    <w:basedOn w:val="tabn"/>
    <w:rsid w:val="00251A0F"/>
    <w:pPr>
      <w:ind w:left="113"/>
      <w:jc w:val="left"/>
    </w:pPr>
    <w:rPr>
      <w:color w:val="000000"/>
    </w:rPr>
  </w:style>
  <w:style w:type="paragraph" w:customStyle="1" w:styleId="Stamp-14">
    <w:name w:val="Stamp-14"/>
    <w:basedOn w:val="Stamp"/>
    <w:rsid w:val="00251A0F"/>
    <w:pPr>
      <w:spacing w:before="0"/>
    </w:pPr>
    <w:rPr>
      <w:sz w:val="28"/>
    </w:rPr>
  </w:style>
  <w:style w:type="paragraph" w:styleId="affe">
    <w:name w:val="Block Text"/>
    <w:basedOn w:val="a6"/>
    <w:rsid w:val="00251A0F"/>
    <w:pPr>
      <w:widowControl w:val="0"/>
      <w:adjustRightInd w:val="0"/>
      <w:spacing w:line="360" w:lineRule="auto"/>
      <w:ind w:left="142" w:right="312" w:firstLine="1134"/>
      <w:jc w:val="both"/>
      <w:textAlignment w:val="baseline"/>
    </w:pPr>
    <w:rPr>
      <w:i/>
      <w:sz w:val="24"/>
      <w:szCs w:val="24"/>
      <w:lang w:val="en-US"/>
    </w:rPr>
  </w:style>
  <w:style w:type="paragraph" w:customStyle="1" w:styleId="410">
    <w:name w:val="Заголовок 41"/>
    <w:next w:val="af6"/>
    <w:autoRedefine/>
    <w:rsid w:val="00251A0F"/>
    <w:pPr>
      <w:widowControl w:val="0"/>
      <w:tabs>
        <w:tab w:val="num" w:pos="720"/>
      </w:tabs>
      <w:adjustRightInd w:val="0"/>
      <w:spacing w:before="100" w:beforeAutospacing="1" w:after="100" w:afterAutospacing="1" w:line="360" w:lineRule="auto"/>
      <w:ind w:left="720" w:hanging="720"/>
      <w:jc w:val="both"/>
      <w:textAlignment w:val="baseline"/>
    </w:pPr>
    <w:rPr>
      <w:rFonts w:ascii="Arial" w:eastAsia="Times New Roman" w:hAnsi="Arial"/>
      <w:bCs/>
      <w:i/>
      <w:sz w:val="24"/>
      <w:szCs w:val="24"/>
    </w:rPr>
  </w:style>
  <w:style w:type="paragraph" w:customStyle="1" w:styleId="afff">
    <w:name w:val="Название таблицы"/>
    <w:next w:val="af6"/>
    <w:autoRedefine/>
    <w:rsid w:val="00251A0F"/>
    <w:pPr>
      <w:widowControl w:val="0"/>
      <w:adjustRightInd w:val="0"/>
      <w:spacing w:before="120" w:after="120" w:line="360" w:lineRule="atLeast"/>
      <w:ind w:right="170"/>
      <w:jc w:val="right"/>
      <w:textAlignment w:val="baseline"/>
    </w:pPr>
    <w:rPr>
      <w:rFonts w:ascii="Arial" w:eastAsia="Times New Roman" w:hAnsi="Arial"/>
      <w:b/>
      <w:bCs/>
      <w:sz w:val="24"/>
    </w:rPr>
  </w:style>
  <w:style w:type="paragraph" w:customStyle="1" w:styleId="10-1">
    <w:name w:val="Табличный10-1"/>
    <w:rsid w:val="00251A0F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Cs/>
    </w:rPr>
  </w:style>
  <w:style w:type="paragraph" w:customStyle="1" w:styleId="10-15">
    <w:name w:val="Табличный10-1.5"/>
    <w:basedOn w:val="10-1"/>
    <w:autoRedefine/>
    <w:rsid w:val="00251A0F"/>
    <w:pPr>
      <w:spacing w:line="360" w:lineRule="auto"/>
    </w:pPr>
  </w:style>
  <w:style w:type="paragraph" w:customStyle="1" w:styleId="108">
    <w:name w:val="Стиль Оглавление 1 + Справа:  08 см"/>
    <w:basedOn w:val="1a"/>
    <w:autoRedefine/>
    <w:rsid w:val="00251A0F"/>
    <w:pPr>
      <w:widowControl w:val="0"/>
      <w:tabs>
        <w:tab w:val="left" w:pos="567"/>
        <w:tab w:val="right" w:leader="dot" w:pos="9900"/>
      </w:tabs>
      <w:adjustRightInd w:val="0"/>
      <w:spacing w:before="0"/>
      <w:ind w:left="1080" w:right="284" w:hanging="1080"/>
      <w:textAlignment w:val="baseline"/>
    </w:pPr>
    <w:rPr>
      <w:b w:val="0"/>
      <w:bCs w:val="0"/>
      <w:i w:val="0"/>
      <w:iCs w:val="0"/>
      <w:noProof/>
    </w:rPr>
  </w:style>
  <w:style w:type="paragraph" w:customStyle="1" w:styleId="-">
    <w:name w:val="Список-"/>
    <w:autoRedefine/>
    <w:rsid w:val="00251A0F"/>
    <w:pPr>
      <w:widowControl w:val="0"/>
      <w:numPr>
        <w:numId w:val="12"/>
      </w:numPr>
      <w:adjustRightInd w:val="0"/>
      <w:spacing w:line="288" w:lineRule="auto"/>
      <w:jc w:val="both"/>
      <w:textAlignment w:val="baseline"/>
    </w:pPr>
    <w:rPr>
      <w:rFonts w:ascii="Arial" w:eastAsia="Times New Roman" w:hAnsi="Arial"/>
      <w:snapToGrid w:val="0"/>
      <w:sz w:val="24"/>
      <w:lang w:eastAsia="en-US"/>
    </w:rPr>
  </w:style>
  <w:style w:type="paragraph" w:customStyle="1" w:styleId="afff0">
    <w:name w:val="Центр"/>
    <w:basedOn w:val="a6"/>
    <w:rsid w:val="00251A0F"/>
    <w:pPr>
      <w:widowControl w:val="0"/>
      <w:autoSpaceDE w:val="0"/>
      <w:autoSpaceDN w:val="0"/>
      <w:adjustRightInd w:val="0"/>
      <w:spacing w:before="120" w:after="120"/>
      <w:jc w:val="center"/>
    </w:pPr>
    <w:rPr>
      <w:sz w:val="24"/>
      <w:szCs w:val="20"/>
    </w:rPr>
  </w:style>
  <w:style w:type="paragraph" w:styleId="afff1">
    <w:name w:val="List Bullet"/>
    <w:basedOn w:val="a6"/>
    <w:rsid w:val="00251A0F"/>
    <w:pPr>
      <w:widowControl w:val="0"/>
      <w:tabs>
        <w:tab w:val="num" w:pos="360"/>
      </w:tabs>
      <w:adjustRightInd w:val="0"/>
      <w:spacing w:line="360" w:lineRule="auto"/>
      <w:ind w:left="360" w:hanging="360"/>
      <w:textAlignment w:val="baseline"/>
    </w:pPr>
    <w:rPr>
      <w:sz w:val="24"/>
      <w:szCs w:val="24"/>
    </w:rPr>
  </w:style>
  <w:style w:type="paragraph" w:customStyle="1" w:styleId="xl24">
    <w:name w:val="xl24"/>
    <w:basedOn w:val="a6"/>
    <w:rsid w:val="00251A0F"/>
    <w:pPr>
      <w:widowControl w:val="0"/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5">
    <w:name w:val="xl25"/>
    <w:basedOn w:val="a6"/>
    <w:rsid w:val="00251A0F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6">
    <w:name w:val="xl26"/>
    <w:basedOn w:val="a6"/>
    <w:rsid w:val="00251A0F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7">
    <w:name w:val="xl27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8">
    <w:name w:val="xl28"/>
    <w:basedOn w:val="a6"/>
    <w:rsid w:val="00251A0F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9">
    <w:name w:val="xl29"/>
    <w:basedOn w:val="a6"/>
    <w:rsid w:val="00251A0F"/>
    <w:pPr>
      <w:widowControl w:val="0"/>
      <w:pBdr>
        <w:top w:val="double" w:sz="6" w:space="0" w:color="auto"/>
        <w:left w:val="double" w:sz="6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0">
    <w:name w:val="xl30"/>
    <w:basedOn w:val="a6"/>
    <w:rsid w:val="00251A0F"/>
    <w:pPr>
      <w:widowControl w:val="0"/>
      <w:pBdr>
        <w:top w:val="double" w:sz="6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1">
    <w:name w:val="xl31"/>
    <w:basedOn w:val="a6"/>
    <w:rsid w:val="00251A0F"/>
    <w:pPr>
      <w:widowControl w:val="0"/>
      <w:pBdr>
        <w:top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2">
    <w:name w:val="xl32"/>
    <w:basedOn w:val="a6"/>
    <w:rsid w:val="00251A0F"/>
    <w:pPr>
      <w:widowControl w:val="0"/>
      <w:pBdr>
        <w:left w:val="single" w:sz="8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6"/>
    <w:rsid w:val="00251A0F"/>
    <w:pPr>
      <w:widowControl w:val="0"/>
      <w:pBdr>
        <w:top w:val="double" w:sz="6" w:space="0" w:color="auto"/>
        <w:left w:val="single" w:sz="4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4">
    <w:name w:val="xl34"/>
    <w:basedOn w:val="a6"/>
    <w:rsid w:val="00251A0F"/>
    <w:pPr>
      <w:widowControl w:val="0"/>
      <w:pBdr>
        <w:bottom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5">
    <w:name w:val="xl35"/>
    <w:basedOn w:val="a6"/>
    <w:rsid w:val="00251A0F"/>
    <w:pPr>
      <w:widowControl w:val="0"/>
      <w:pBdr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6">
    <w:name w:val="xl36"/>
    <w:basedOn w:val="a6"/>
    <w:rsid w:val="00251A0F"/>
    <w:pPr>
      <w:widowControl w:val="0"/>
      <w:pBdr>
        <w:left w:val="single" w:sz="4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7">
    <w:name w:val="xl37"/>
    <w:basedOn w:val="a6"/>
    <w:rsid w:val="00251A0F"/>
    <w:pPr>
      <w:widowControl w:val="0"/>
      <w:pBdr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8">
    <w:name w:val="xl38"/>
    <w:basedOn w:val="a6"/>
    <w:rsid w:val="00251A0F"/>
    <w:pPr>
      <w:widowControl w:val="0"/>
      <w:pBdr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">
    <w:name w:val="xl39"/>
    <w:basedOn w:val="a6"/>
    <w:rsid w:val="00251A0F"/>
    <w:pPr>
      <w:widowControl w:val="0"/>
      <w:pBdr>
        <w:top w:val="single" w:sz="8" w:space="0" w:color="auto"/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a6"/>
    <w:rsid w:val="00251A0F"/>
    <w:pPr>
      <w:widowControl w:val="0"/>
      <w:pBdr>
        <w:top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41">
    <w:name w:val="xl41"/>
    <w:basedOn w:val="a6"/>
    <w:rsid w:val="00251A0F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a6"/>
    <w:rsid w:val="00251A0F"/>
    <w:pPr>
      <w:widowControl w:val="0"/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43">
    <w:name w:val="xl43"/>
    <w:basedOn w:val="a6"/>
    <w:rsid w:val="00251A0F"/>
    <w:pPr>
      <w:widowControl w:val="0"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">
    <w:name w:val="xl44"/>
    <w:basedOn w:val="a6"/>
    <w:rsid w:val="00251A0F"/>
    <w:pPr>
      <w:widowControl w:val="0"/>
      <w:pBdr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a6"/>
    <w:rsid w:val="00251A0F"/>
    <w:pPr>
      <w:widowControl w:val="0"/>
      <w:pBdr>
        <w:top w:val="double" w:sz="6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6"/>
    <w:rsid w:val="00251A0F"/>
    <w:pPr>
      <w:widowControl w:val="0"/>
      <w:pBdr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6"/>
    <w:rsid w:val="00251A0F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48">
    <w:name w:val="xl48"/>
    <w:basedOn w:val="a6"/>
    <w:rsid w:val="00251A0F"/>
    <w:pPr>
      <w:widowControl w:val="0"/>
      <w:pBdr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6"/>
    <w:rsid w:val="00251A0F"/>
    <w:pPr>
      <w:widowControl w:val="0"/>
      <w:pBdr>
        <w:top w:val="double" w:sz="6" w:space="0" w:color="auto"/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">
    <w:name w:val="xl50"/>
    <w:basedOn w:val="a6"/>
    <w:rsid w:val="00251A0F"/>
    <w:pPr>
      <w:widowControl w:val="0"/>
      <w:pBdr>
        <w:top w:val="double" w:sz="6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2">
    <w:name w:val="xl52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3">
    <w:name w:val="xl53"/>
    <w:basedOn w:val="a6"/>
    <w:rsid w:val="00251A0F"/>
    <w:pPr>
      <w:widowControl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4">
    <w:name w:val="xl54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5">
    <w:name w:val="xl55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6">
    <w:name w:val="xl56"/>
    <w:basedOn w:val="a6"/>
    <w:rsid w:val="00251A0F"/>
    <w:pPr>
      <w:widowControl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7">
    <w:name w:val="xl57"/>
    <w:basedOn w:val="a6"/>
    <w:rsid w:val="00251A0F"/>
    <w:pPr>
      <w:widowControl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8">
    <w:name w:val="xl58"/>
    <w:basedOn w:val="a6"/>
    <w:rsid w:val="00251A0F"/>
    <w:pPr>
      <w:widowControl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9">
    <w:name w:val="xl59"/>
    <w:basedOn w:val="a6"/>
    <w:rsid w:val="00251A0F"/>
    <w:pPr>
      <w:widowControl w:val="0"/>
      <w:pBdr>
        <w:top w:val="double" w:sz="6" w:space="0" w:color="auto"/>
        <w:left w:val="single" w:sz="4" w:space="0" w:color="auto"/>
        <w:right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60">
    <w:name w:val="xl60"/>
    <w:basedOn w:val="a6"/>
    <w:rsid w:val="00251A0F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1">
    <w:name w:val="xl61"/>
    <w:basedOn w:val="a6"/>
    <w:rsid w:val="00251A0F"/>
    <w:pPr>
      <w:widowControl w:val="0"/>
      <w:pBdr>
        <w:top w:val="single" w:sz="4" w:space="0" w:color="auto"/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3">
    <w:name w:val="xl63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6"/>
    <w:rsid w:val="00251A0F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66">
    <w:name w:val="xl66"/>
    <w:basedOn w:val="a6"/>
    <w:rsid w:val="00251A0F"/>
    <w:pPr>
      <w:widowControl w:val="0"/>
      <w:adjustRightInd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6"/>
    <w:rsid w:val="00251A0F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6"/>
    <w:rsid w:val="00251A0F"/>
    <w:pPr>
      <w:widowControl w:val="0"/>
      <w:pBdr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6"/>
    <w:rsid w:val="00251A0F"/>
    <w:pPr>
      <w:widowControl w:val="0"/>
      <w:pBdr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6"/>
    <w:rsid w:val="00251A0F"/>
    <w:pPr>
      <w:widowControl w:val="0"/>
      <w:pBdr>
        <w:top w:val="double" w:sz="6" w:space="0" w:color="auto"/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6"/>
    <w:rsid w:val="00251A0F"/>
    <w:pPr>
      <w:widowControl w:val="0"/>
      <w:pBdr>
        <w:top w:val="single" w:sz="8" w:space="0" w:color="auto"/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6"/>
    <w:rsid w:val="00251A0F"/>
    <w:pPr>
      <w:widowControl w:val="0"/>
      <w:pBdr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12">
    <w:name w:val="Список_1)"/>
    <w:basedOn w:val="a6"/>
    <w:rsid w:val="00251A0F"/>
    <w:pPr>
      <w:widowControl w:val="0"/>
      <w:numPr>
        <w:numId w:val="13"/>
      </w:numPr>
      <w:adjustRightInd w:val="0"/>
      <w:spacing w:before="120" w:line="288" w:lineRule="auto"/>
      <w:jc w:val="both"/>
      <w:textAlignment w:val="baseline"/>
    </w:pPr>
    <w:rPr>
      <w:kern w:val="24"/>
      <w:sz w:val="24"/>
      <w:szCs w:val="20"/>
      <w:lang w:eastAsia="en-US"/>
    </w:rPr>
  </w:style>
  <w:style w:type="paragraph" w:customStyle="1" w:styleId="afff2">
    <w:name w:val="Текст пункта"/>
    <w:rsid w:val="00251A0F"/>
    <w:pPr>
      <w:widowControl w:val="0"/>
      <w:tabs>
        <w:tab w:val="left" w:pos="1134"/>
      </w:tabs>
      <w:adjustRightInd w:val="0"/>
      <w:spacing w:before="120" w:line="288" w:lineRule="auto"/>
      <w:ind w:firstLine="624"/>
      <w:jc w:val="both"/>
      <w:textAlignment w:val="baseline"/>
    </w:pPr>
    <w:rPr>
      <w:rFonts w:ascii="Arial" w:eastAsia="Times New Roman" w:hAnsi="Arial"/>
      <w:sz w:val="24"/>
      <w:lang w:eastAsia="en-US"/>
    </w:rPr>
  </w:style>
  <w:style w:type="numbering" w:customStyle="1" w:styleId="11">
    <w:name w:val="Текущий список1"/>
    <w:rsid w:val="00251A0F"/>
    <w:pPr>
      <w:numPr>
        <w:numId w:val="14"/>
      </w:numPr>
    </w:pPr>
  </w:style>
  <w:style w:type="numbering" w:customStyle="1" w:styleId="2">
    <w:name w:val="Текущий список2"/>
    <w:rsid w:val="00251A0F"/>
    <w:pPr>
      <w:numPr>
        <w:numId w:val="15"/>
      </w:numPr>
    </w:pPr>
  </w:style>
  <w:style w:type="paragraph" w:customStyle="1" w:styleId="Normal1">
    <w:name w:val="Normal1"/>
    <w:rsid w:val="00251A0F"/>
    <w:pPr>
      <w:widowControl w:val="0"/>
      <w:adjustRightInd w:val="0"/>
      <w:spacing w:line="360" w:lineRule="auto"/>
      <w:jc w:val="center"/>
      <w:textAlignment w:val="baseline"/>
    </w:pPr>
    <w:rPr>
      <w:rFonts w:ascii="Arial" w:eastAsia="Times New Roman" w:hAnsi="Arial"/>
      <w:snapToGrid w:val="0"/>
      <w:sz w:val="24"/>
      <w:lang w:val="en-GB"/>
    </w:rPr>
  </w:style>
  <w:style w:type="paragraph" w:customStyle="1" w:styleId="afff3">
    <w:name w:val="Знак Знак Знак Знак Знак Знак"/>
    <w:basedOn w:val="a6"/>
    <w:next w:val="13"/>
    <w:rsid w:val="00251A0F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Style2">
    <w:name w:val="Style2"/>
    <w:basedOn w:val="a6"/>
    <w:rsid w:val="00251A0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4">
    <w:name w:val="Таблицы (моноширинный)"/>
    <w:basedOn w:val="a6"/>
    <w:next w:val="a6"/>
    <w:rsid w:val="00251A0F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sz w:val="20"/>
      <w:szCs w:val="20"/>
    </w:rPr>
  </w:style>
  <w:style w:type="paragraph" w:styleId="afff5">
    <w:name w:val="List Paragraph"/>
    <w:basedOn w:val="a6"/>
    <w:qFormat/>
    <w:rsid w:val="00251A0F"/>
    <w:pPr>
      <w:widowControl w:val="0"/>
      <w:adjustRightInd w:val="0"/>
      <w:spacing w:line="360" w:lineRule="auto"/>
      <w:ind w:left="708" w:firstLine="709"/>
      <w:jc w:val="both"/>
      <w:textAlignment w:val="baseline"/>
    </w:pPr>
    <w:rPr>
      <w:sz w:val="24"/>
      <w:szCs w:val="20"/>
    </w:rPr>
  </w:style>
  <w:style w:type="character" w:customStyle="1" w:styleId="110">
    <w:name w:val="Заголовок 1 Знак1"/>
    <w:rsid w:val="00251A0F"/>
    <w:rPr>
      <w:rFonts w:ascii="Arial" w:hAnsi="Arial"/>
      <w:b/>
      <w:bCs/>
      <w:sz w:val="28"/>
      <w:szCs w:val="24"/>
      <w:lang w:val="ru-RU" w:eastAsia="ru-RU" w:bidi="ar-SA"/>
    </w:rPr>
  </w:style>
  <w:style w:type="paragraph" w:customStyle="1" w:styleId="a">
    <w:name w:val="Оч"/>
    <w:basedOn w:val="a6"/>
    <w:rsid w:val="00251A0F"/>
    <w:pPr>
      <w:widowControl w:val="0"/>
      <w:numPr>
        <w:ilvl w:val="2"/>
        <w:numId w:val="16"/>
      </w:numPr>
      <w:adjustRightInd w:val="0"/>
      <w:jc w:val="both"/>
      <w:textAlignment w:val="baseline"/>
    </w:pPr>
    <w:rPr>
      <w:rFonts w:cs="Arial"/>
      <w:sz w:val="24"/>
      <w:szCs w:val="24"/>
    </w:rPr>
  </w:style>
  <w:style w:type="paragraph" w:customStyle="1" w:styleId="1d">
    <w:name w:val="заголовок 1"/>
    <w:basedOn w:val="a6"/>
    <w:next w:val="a6"/>
    <w:rsid w:val="00251A0F"/>
    <w:pPr>
      <w:keepNext/>
      <w:widowControl w:val="0"/>
      <w:adjustRightInd w:val="0"/>
      <w:ind w:firstLine="720"/>
      <w:jc w:val="both"/>
      <w:textAlignment w:val="baseline"/>
    </w:pPr>
    <w:rPr>
      <w:sz w:val="24"/>
      <w:szCs w:val="20"/>
    </w:rPr>
  </w:style>
  <w:style w:type="paragraph" w:customStyle="1" w:styleId="35">
    <w:name w:val="заголовок 3"/>
    <w:basedOn w:val="a6"/>
    <w:next w:val="a6"/>
    <w:rsid w:val="00251A0F"/>
    <w:pPr>
      <w:keepNext/>
      <w:widowControl w:val="0"/>
      <w:adjustRightInd w:val="0"/>
      <w:ind w:firstLine="720"/>
      <w:jc w:val="center"/>
      <w:textAlignment w:val="baseline"/>
    </w:pPr>
    <w:rPr>
      <w:sz w:val="24"/>
      <w:szCs w:val="20"/>
    </w:rPr>
  </w:style>
  <w:style w:type="character" w:customStyle="1" w:styleId="1e">
    <w:name w:val="Заголовок 1 Знак"/>
    <w:rsid w:val="00251A0F"/>
    <w:rPr>
      <w:b/>
      <w:sz w:val="28"/>
      <w:lang w:val="ru-RU" w:eastAsia="ru-RU" w:bidi="ar-SA"/>
    </w:rPr>
  </w:style>
  <w:style w:type="character" w:customStyle="1" w:styleId="afff6">
    <w:name w:val="Основной текст Знак"/>
    <w:rsid w:val="00251A0F"/>
    <w:rPr>
      <w:rFonts w:cs="Arial"/>
      <w:b/>
      <w:bCs/>
      <w:sz w:val="28"/>
      <w:szCs w:val="24"/>
      <w:lang w:val="ru-RU" w:eastAsia="ru-RU" w:bidi="ar-SA"/>
    </w:rPr>
  </w:style>
  <w:style w:type="paragraph" w:customStyle="1" w:styleId="afff7">
    <w:name w:val="Руководство. Текст"/>
    <w:basedOn w:val="a6"/>
    <w:rsid w:val="00251A0F"/>
    <w:pPr>
      <w:widowControl w:val="0"/>
      <w:adjustRightInd w:val="0"/>
      <w:spacing w:line="360" w:lineRule="auto"/>
      <w:ind w:firstLine="680"/>
      <w:textAlignment w:val="baseline"/>
    </w:pPr>
    <w:rPr>
      <w:sz w:val="24"/>
      <w:szCs w:val="24"/>
    </w:rPr>
  </w:style>
  <w:style w:type="paragraph" w:customStyle="1" w:styleId="align-center1">
    <w:name w:val="align-center1"/>
    <w:basedOn w:val="a6"/>
    <w:rsid w:val="00251A0F"/>
    <w:pPr>
      <w:widowControl w:val="0"/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textb">
    <w:name w:val="textb"/>
    <w:basedOn w:val="a6"/>
    <w:rsid w:val="00251A0F"/>
    <w:pPr>
      <w:widowControl w:val="0"/>
      <w:adjustRightInd w:val="0"/>
      <w:textAlignment w:val="baseline"/>
    </w:pPr>
    <w:rPr>
      <w:rFonts w:cs="Arial"/>
      <w:b/>
      <w:bCs/>
      <w:sz w:val="22"/>
      <w:szCs w:val="22"/>
    </w:rPr>
  </w:style>
  <w:style w:type="paragraph" w:styleId="afff8">
    <w:name w:val="Revision"/>
    <w:hidden/>
    <w:semiHidden/>
    <w:rsid w:val="00251A0F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sz w:val="24"/>
    </w:rPr>
  </w:style>
  <w:style w:type="paragraph" w:styleId="afff9">
    <w:name w:val="Plain Text"/>
    <w:basedOn w:val="a6"/>
    <w:rsid w:val="00251A0F"/>
    <w:pPr>
      <w:widowControl w:val="0"/>
      <w:tabs>
        <w:tab w:val="left" w:pos="4320"/>
      </w:tabs>
      <w:adjustRightInd w:val="0"/>
      <w:jc w:val="center"/>
      <w:textAlignment w:val="baseline"/>
    </w:pPr>
    <w:rPr>
      <w:rFonts w:ascii="Arial" w:hAnsi="Arial" w:cs="Arial"/>
      <w:bCs/>
      <w:iCs/>
      <w:snapToGrid w:val="0"/>
      <w:sz w:val="24"/>
    </w:rPr>
  </w:style>
  <w:style w:type="paragraph" w:customStyle="1" w:styleId="fr3">
    <w:name w:val="fr3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fr5">
    <w:name w:val="fr5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a40">
    <w:name w:val="a4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rvps5">
    <w:name w:val="rvps5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rsid w:val="00251A0F"/>
  </w:style>
  <w:style w:type="paragraph" w:customStyle="1" w:styleId="rvps14">
    <w:name w:val="rvps14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rsid w:val="00251A0F"/>
  </w:style>
  <w:style w:type="paragraph" w:customStyle="1" w:styleId="rvps12">
    <w:name w:val="rvps12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tehnormatitle">
    <w:name w:val="tehnormatitle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C20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rmattext0">
    <w:name w:val="formattext"/>
    <w:basedOn w:val="a6"/>
    <w:rsid w:val="008A4C71"/>
    <w:pPr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текст (2)_"/>
    <w:link w:val="2f0"/>
    <w:uiPriority w:val="99"/>
    <w:locked/>
    <w:rsid w:val="00941C7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2f0">
    <w:name w:val="Основной текст (2)"/>
    <w:basedOn w:val="a6"/>
    <w:link w:val="2f"/>
    <w:uiPriority w:val="99"/>
    <w:rsid w:val="00941C79"/>
    <w:pPr>
      <w:widowControl w:val="0"/>
      <w:shd w:val="clear" w:color="auto" w:fill="FFFFFF"/>
      <w:spacing w:after="60" w:line="240" w:lineRule="atLeast"/>
      <w:jc w:val="right"/>
    </w:pPr>
    <w:rPr>
      <w:rFonts w:ascii="Arial" w:eastAsia="Calibri" w:hAnsi="Arial" w:cs="Arial"/>
      <w:b/>
      <w:bCs/>
      <w:sz w:val="18"/>
      <w:szCs w:val="18"/>
    </w:rPr>
  </w:style>
  <w:style w:type="character" w:customStyle="1" w:styleId="111">
    <w:name w:val="Основной текст (11)_"/>
    <w:link w:val="112"/>
    <w:uiPriority w:val="99"/>
    <w:locked/>
    <w:rsid w:val="00941C79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112pt">
    <w:name w:val="Основной текст (11) + Интервал 2 pt"/>
    <w:uiPriority w:val="99"/>
    <w:rsid w:val="00941C79"/>
    <w:rPr>
      <w:rFonts w:ascii="Arial" w:hAnsi="Arial" w:cs="Arial"/>
      <w:b/>
      <w:bCs/>
      <w:spacing w:val="50"/>
      <w:sz w:val="16"/>
      <w:szCs w:val="16"/>
      <w:shd w:val="clear" w:color="auto" w:fill="FFFFFF"/>
    </w:rPr>
  </w:style>
  <w:style w:type="paragraph" w:customStyle="1" w:styleId="112">
    <w:name w:val="Основной текст (11)"/>
    <w:basedOn w:val="a6"/>
    <w:link w:val="111"/>
    <w:uiPriority w:val="99"/>
    <w:rsid w:val="00941C79"/>
    <w:pPr>
      <w:widowControl w:val="0"/>
      <w:shd w:val="clear" w:color="auto" w:fill="FFFFFF"/>
      <w:spacing w:before="300" w:line="240" w:lineRule="atLeast"/>
      <w:jc w:val="center"/>
    </w:pPr>
    <w:rPr>
      <w:rFonts w:ascii="Arial" w:eastAsia="Calibri" w:hAnsi="Arial" w:cs="Arial"/>
      <w:b/>
      <w:bCs/>
      <w:sz w:val="16"/>
      <w:szCs w:val="16"/>
    </w:rPr>
  </w:style>
  <w:style w:type="character" w:customStyle="1" w:styleId="28pt">
    <w:name w:val="Основной текст (2) + 8 pt"/>
    <w:uiPriority w:val="99"/>
    <w:rsid w:val="00ED35D7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27pt">
    <w:name w:val="Основной текст (2) + 7 pt"/>
    <w:uiPriority w:val="99"/>
    <w:rsid w:val="00ED35D7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24pt">
    <w:name w:val="Основной текст (2) + 4 pt"/>
    <w:aliases w:val="Не полужирный"/>
    <w:uiPriority w:val="99"/>
    <w:rsid w:val="00ED35D7"/>
    <w:rPr>
      <w:rFonts w:ascii="Arial" w:hAnsi="Arial" w:cs="Arial"/>
      <w:b w:val="0"/>
      <w:bCs w:val="0"/>
      <w:sz w:val="8"/>
      <w:szCs w:val="8"/>
      <w:shd w:val="clear" w:color="auto" w:fill="FFFFFF"/>
    </w:rPr>
  </w:style>
  <w:style w:type="character" w:customStyle="1" w:styleId="27pt2">
    <w:name w:val="Основной текст (2) + 7 pt2"/>
    <w:aliases w:val="Малые прописные"/>
    <w:uiPriority w:val="99"/>
    <w:rsid w:val="00ED35D7"/>
    <w:rPr>
      <w:rFonts w:ascii="Arial" w:hAnsi="Arial" w:cs="Arial"/>
      <w:b/>
      <w:bCs/>
      <w:smallCaps/>
      <w:sz w:val="14"/>
      <w:szCs w:val="14"/>
      <w:shd w:val="clear" w:color="auto" w:fill="FFFFFF"/>
    </w:rPr>
  </w:style>
  <w:style w:type="character" w:customStyle="1" w:styleId="2Tahoma">
    <w:name w:val="Основной текст (2) + Tahoma"/>
    <w:aliases w:val="4 pt,Не полужирный2"/>
    <w:uiPriority w:val="99"/>
    <w:rsid w:val="00ED35D7"/>
    <w:rPr>
      <w:rFonts w:ascii="Tahoma" w:hAnsi="Tahoma" w:cs="Tahoma"/>
      <w:b w:val="0"/>
      <w:bCs w:val="0"/>
      <w:sz w:val="8"/>
      <w:szCs w:val="8"/>
      <w:shd w:val="clear" w:color="auto" w:fill="FFFFFF"/>
    </w:rPr>
  </w:style>
  <w:style w:type="character" w:customStyle="1" w:styleId="27pt1">
    <w:name w:val="Основной текст (2) + 7 pt1"/>
    <w:uiPriority w:val="99"/>
    <w:rsid w:val="00666574"/>
    <w:rPr>
      <w:rFonts w:ascii="Arial" w:hAnsi="Arial" w:cs="Arial"/>
      <w:b/>
      <w:bCs/>
      <w:spacing w:val="0"/>
      <w:sz w:val="14"/>
      <w:szCs w:val="14"/>
      <w:u w:val="none"/>
      <w:shd w:val="clear" w:color="auto" w:fill="FFFFFF"/>
    </w:rPr>
  </w:style>
  <w:style w:type="character" w:customStyle="1" w:styleId="afa">
    <w:name w:val="Текст сноски Знак"/>
    <w:link w:val="af9"/>
    <w:semiHidden/>
    <w:rsid w:val="00574A8A"/>
    <w:rPr>
      <w:rFonts w:ascii="Times New Roman" w:eastAsia="Times New Roman" w:hAnsi="Times New Roman" w:cs="Calibri"/>
      <w:lang w:eastAsia="ar-SA"/>
    </w:rPr>
  </w:style>
  <w:style w:type="paragraph" w:styleId="afffa">
    <w:name w:val="endnote text"/>
    <w:basedOn w:val="a6"/>
    <w:link w:val="afffb"/>
    <w:uiPriority w:val="99"/>
    <w:semiHidden/>
    <w:unhideWhenUsed/>
    <w:rsid w:val="00C8178C"/>
    <w:rPr>
      <w:sz w:val="20"/>
      <w:szCs w:val="20"/>
    </w:rPr>
  </w:style>
  <w:style w:type="character" w:customStyle="1" w:styleId="afffb">
    <w:name w:val="Текст концевой сноски Знак"/>
    <w:link w:val="afffa"/>
    <w:uiPriority w:val="99"/>
    <w:semiHidden/>
    <w:rsid w:val="00C8178C"/>
    <w:rPr>
      <w:rFonts w:ascii="Times New Roman" w:eastAsia="Times New Roman" w:hAnsi="Times New Roman"/>
    </w:rPr>
  </w:style>
  <w:style w:type="character" w:styleId="afffc">
    <w:name w:val="endnote reference"/>
    <w:uiPriority w:val="99"/>
    <w:semiHidden/>
    <w:unhideWhenUsed/>
    <w:rsid w:val="00C81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docs.cntd.ru/document/1200108356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1200012608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1200100952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108356" TargetMode="External"/><Relationship Id="rId20" Type="http://schemas.openxmlformats.org/officeDocument/2006/relationships/hyperlink" Target="http://docs.cntd.ru/document/12000187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120000726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://docs.cntd.ru/document/1200045483" TargetMode="Externa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3891-49F3-4594-AB52-6BC96806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MICROSOFT</Company>
  <LinksUpToDate>false</LinksUpToDate>
  <CharactersWithSpaces>27050</CharactersWithSpaces>
  <SharedDoc>false</SharedDoc>
  <HLinks>
    <vt:vector size="42" baseType="variant"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http://docs.cntd.ru/document/1200045483</vt:lpwstr>
      </vt:variant>
      <vt:variant>
        <vt:lpwstr/>
      </vt:variant>
      <vt:variant>
        <vt:i4>7143543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http://docs.cntd.ru/document/1200012608</vt:lpwstr>
      </vt:variant>
      <vt:variant>
        <vt:lpwstr/>
      </vt:variant>
      <vt:variant>
        <vt:i4>6553718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http://docs.cntd.ru/document/1200018734</vt:lpwstr>
      </vt:variant>
      <vt:variant>
        <vt:lpwstr/>
      </vt:variant>
      <vt:variant>
        <vt:i4>7209074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http://docs.cntd.ru/document/1200007262</vt:lpwstr>
      </vt:variant>
      <vt:variant>
        <vt:lpwstr/>
      </vt:variant>
      <vt:variant>
        <vt:i4>6488179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http://docs.cntd.ru/document/1200108356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http://docs.cntd.ru/document/1200100952</vt:lpwstr>
      </vt:variant>
      <vt:variant>
        <vt:lpwstr/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http://docs.cntd.ru/document/1200108356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Batyrev</dc:creator>
  <cp:keywords/>
  <cp:lastModifiedBy>5 msoft5ksm</cp:lastModifiedBy>
  <cp:revision>2</cp:revision>
  <cp:lastPrinted>2026-04-14T05:27:00Z</cp:lastPrinted>
  <dcterms:created xsi:type="dcterms:W3CDTF">2026-06-25T11:28:00Z</dcterms:created>
  <dcterms:modified xsi:type="dcterms:W3CDTF">2026-06-25T11:28:00Z</dcterms:modified>
</cp:coreProperties>
</file>