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008" w:rsidRPr="00222774" w:rsidRDefault="00934008" w:rsidP="00934008">
      <w:pPr>
        <w:pStyle w:val="a7"/>
        <w:pBdr>
          <w:top w:val="single" w:sz="18" w:space="1" w:color="auto"/>
        </w:pBdr>
        <w:rPr>
          <w:b/>
          <w:caps/>
          <w:spacing w:val="-4"/>
          <w:szCs w:val="24"/>
          <w:lang w:val="en-US"/>
        </w:rPr>
      </w:pPr>
      <w:bookmarkStart w:id="0" w:name="_GoBack"/>
      <w:bookmarkEnd w:id="0"/>
    </w:p>
    <w:p w:rsidR="00934008" w:rsidRPr="00222774" w:rsidRDefault="00934008" w:rsidP="00113A0D">
      <w:pPr>
        <w:pStyle w:val="a7"/>
        <w:pBdr>
          <w:top w:val="single" w:sz="18" w:space="1" w:color="auto"/>
        </w:pBdr>
        <w:rPr>
          <w:b/>
          <w:caps/>
          <w:spacing w:val="-4"/>
          <w:szCs w:val="24"/>
        </w:rPr>
      </w:pPr>
      <w:r w:rsidRPr="00222774">
        <w:rPr>
          <w:b/>
          <w:caps/>
          <w:spacing w:val="-4"/>
          <w:szCs w:val="24"/>
        </w:rPr>
        <w:t>Евразийский совет по стандартизации, метрологии и сертификации</w:t>
      </w:r>
    </w:p>
    <w:p w:rsidR="00934008" w:rsidRPr="00222774" w:rsidRDefault="00934008" w:rsidP="00113A0D">
      <w:pPr>
        <w:pStyle w:val="a7"/>
        <w:pBdr>
          <w:top w:val="single" w:sz="18" w:space="1" w:color="auto"/>
        </w:pBdr>
        <w:rPr>
          <w:b/>
          <w:szCs w:val="24"/>
          <w:lang w:val="en-US"/>
        </w:rPr>
      </w:pPr>
      <w:r w:rsidRPr="00222774">
        <w:rPr>
          <w:b/>
          <w:szCs w:val="24"/>
          <w:lang w:val="en-US"/>
        </w:rPr>
        <w:t>(EACC)</w:t>
      </w:r>
    </w:p>
    <w:p w:rsidR="00934008" w:rsidRPr="00222774" w:rsidRDefault="00934008" w:rsidP="00113A0D">
      <w:pPr>
        <w:spacing w:after="0" w:line="240" w:lineRule="auto"/>
        <w:jc w:val="center"/>
        <w:rPr>
          <w:rFonts w:ascii="Times New Roman" w:hAnsi="Times New Roman"/>
          <w:b/>
          <w:bCs/>
          <w:sz w:val="24"/>
          <w:szCs w:val="24"/>
          <w:lang w:val="en-US"/>
        </w:rPr>
      </w:pPr>
    </w:p>
    <w:p w:rsidR="00934008" w:rsidRPr="00222774" w:rsidRDefault="00934008" w:rsidP="00113A0D">
      <w:pPr>
        <w:spacing w:after="0" w:line="240" w:lineRule="auto"/>
        <w:jc w:val="center"/>
        <w:rPr>
          <w:rFonts w:ascii="Times New Roman" w:hAnsi="Times New Roman"/>
          <w:b/>
          <w:bCs/>
          <w:caps/>
          <w:spacing w:val="-20"/>
          <w:sz w:val="24"/>
          <w:szCs w:val="24"/>
          <w:lang w:val="en-US"/>
        </w:rPr>
      </w:pPr>
      <w:r w:rsidRPr="00222774">
        <w:rPr>
          <w:rFonts w:ascii="Times New Roman" w:hAnsi="Times New Roman"/>
          <w:b/>
          <w:bCs/>
          <w:spacing w:val="-20"/>
          <w:sz w:val="24"/>
          <w:szCs w:val="24"/>
          <w:lang w:val="en-US"/>
        </w:rPr>
        <w:t xml:space="preserve">EURO-ASIAN </w:t>
      </w:r>
      <w:r w:rsidRPr="00222774">
        <w:rPr>
          <w:rFonts w:ascii="Times New Roman" w:hAnsi="Times New Roman"/>
          <w:b/>
          <w:bCs/>
          <w:caps/>
          <w:spacing w:val="-20"/>
          <w:sz w:val="24"/>
          <w:szCs w:val="24"/>
          <w:lang w:val="en-US"/>
        </w:rPr>
        <w:t>council for standardization, metrology and certification</w:t>
      </w:r>
    </w:p>
    <w:p w:rsidR="00934008" w:rsidRPr="00222774" w:rsidRDefault="00934008" w:rsidP="00113A0D">
      <w:pPr>
        <w:pBdr>
          <w:bottom w:val="single" w:sz="18" w:space="1" w:color="auto"/>
        </w:pBdr>
        <w:spacing w:after="0" w:line="240" w:lineRule="auto"/>
        <w:jc w:val="center"/>
        <w:rPr>
          <w:rFonts w:ascii="Times New Roman" w:hAnsi="Times New Roman"/>
          <w:b/>
          <w:bCs/>
          <w:spacing w:val="-20"/>
          <w:sz w:val="24"/>
          <w:szCs w:val="24"/>
          <w:lang w:val="en-US"/>
        </w:rPr>
      </w:pPr>
      <w:r w:rsidRPr="00222774">
        <w:rPr>
          <w:rFonts w:ascii="Times New Roman" w:hAnsi="Times New Roman"/>
          <w:b/>
          <w:bCs/>
          <w:spacing w:val="-20"/>
          <w:sz w:val="24"/>
          <w:szCs w:val="24"/>
          <w:lang w:val="en-US"/>
        </w:rPr>
        <w:t>(EASC)</w:t>
      </w:r>
    </w:p>
    <w:p w:rsidR="002A3BB8" w:rsidRDefault="002A3BB8" w:rsidP="002A3BB8">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2A3BB8" w:rsidRPr="002A3BB8" w:rsidRDefault="002A3BB8" w:rsidP="002A3BB8">
      <w:pPr>
        <w:spacing w:after="0" w:line="240" w:lineRule="auto"/>
        <w:jc w:val="center"/>
        <w:rPr>
          <w:rFonts w:ascii="Times New Roman" w:hAnsi="Times New Roman"/>
          <w:b/>
          <w:sz w:val="28"/>
          <w:szCs w:val="28"/>
        </w:rPr>
      </w:pPr>
      <w:r>
        <w:rPr>
          <w:rFonts w:ascii="Times New Roman" w:hAnsi="Times New Roman"/>
          <w:sz w:val="28"/>
          <w:szCs w:val="28"/>
        </w:rPr>
        <w:t xml:space="preserve">                                                                                       </w:t>
      </w:r>
      <w:r w:rsidRPr="002A3BB8">
        <w:rPr>
          <w:rFonts w:ascii="Times New Roman" w:hAnsi="Times New Roman"/>
          <w:b/>
          <w:sz w:val="28"/>
          <w:szCs w:val="28"/>
        </w:rPr>
        <w:t>ГОСТ 33798.2</w:t>
      </w:r>
    </w:p>
    <w:p w:rsidR="002A3BB8" w:rsidRPr="002A3BB8" w:rsidRDefault="002A3BB8" w:rsidP="002A3BB8">
      <w:pPr>
        <w:spacing w:after="0" w:line="240" w:lineRule="auto"/>
        <w:jc w:val="center"/>
        <w:rPr>
          <w:rFonts w:ascii="Times New Roman" w:hAnsi="Times New Roman"/>
          <w:b/>
          <w:sz w:val="28"/>
          <w:szCs w:val="28"/>
        </w:rPr>
      </w:pPr>
      <w:r w:rsidRPr="002A3BB8">
        <w:rPr>
          <w:rFonts w:ascii="Times New Roman" w:hAnsi="Times New Roman"/>
          <w:b/>
          <w:sz w:val="28"/>
          <w:szCs w:val="28"/>
        </w:rPr>
        <w:t xml:space="preserve">                                                                                         </w:t>
      </w:r>
      <w:r>
        <w:rPr>
          <w:rFonts w:ascii="Times New Roman" w:hAnsi="Times New Roman"/>
          <w:b/>
          <w:sz w:val="28"/>
          <w:szCs w:val="28"/>
        </w:rPr>
        <w:t xml:space="preserve">     </w:t>
      </w:r>
      <w:r w:rsidRPr="002A3BB8">
        <w:rPr>
          <w:rFonts w:ascii="Times New Roman" w:hAnsi="Times New Roman"/>
          <w:b/>
          <w:sz w:val="28"/>
          <w:szCs w:val="28"/>
        </w:rPr>
        <w:t>(</w:t>
      </w:r>
      <w:r w:rsidRPr="002A3BB8">
        <w:rPr>
          <w:rFonts w:ascii="Times New Roman" w:hAnsi="Times New Roman"/>
          <w:b/>
          <w:sz w:val="28"/>
          <w:szCs w:val="28"/>
          <w:lang w:val="en-US"/>
        </w:rPr>
        <w:t>IEC</w:t>
      </w:r>
      <w:r w:rsidRPr="002A3BB8">
        <w:rPr>
          <w:rFonts w:ascii="Times New Roman" w:hAnsi="Times New Roman"/>
          <w:b/>
          <w:sz w:val="28"/>
          <w:szCs w:val="28"/>
        </w:rPr>
        <w:t xml:space="preserve"> 60077-2</w:t>
      </w:r>
      <w:r w:rsidRPr="002A3BB8">
        <w:rPr>
          <w:rFonts w:ascii="Times New Roman" w:hAnsi="Times New Roman"/>
          <w:b/>
          <w:sz w:val="28"/>
          <w:szCs w:val="28"/>
          <w:lang w:val="en-US"/>
        </w:rPr>
        <w:t>:</w:t>
      </w:r>
      <w:r w:rsidRPr="002A3BB8">
        <w:rPr>
          <w:rFonts w:ascii="Times New Roman" w:hAnsi="Times New Roman"/>
          <w:b/>
          <w:sz w:val="28"/>
          <w:szCs w:val="28"/>
        </w:rPr>
        <w:t>2017)</w:t>
      </w:r>
    </w:p>
    <w:tbl>
      <w:tblPr>
        <w:tblW w:w="10314" w:type="dxa"/>
        <w:tblBorders>
          <w:bottom w:val="single" w:sz="4" w:space="0" w:color="auto"/>
        </w:tblBorders>
        <w:tblLook w:val="0000" w:firstRow="0" w:lastRow="0" w:firstColumn="0" w:lastColumn="0" w:noHBand="0" w:noVBand="0"/>
      </w:tblPr>
      <w:tblGrid>
        <w:gridCol w:w="2518"/>
        <w:gridCol w:w="4473"/>
        <w:gridCol w:w="3323"/>
      </w:tblGrid>
      <w:tr w:rsidR="002A3BB8" w:rsidRPr="00222774" w:rsidTr="002A3BB8">
        <w:tblPrEx>
          <w:tblCellMar>
            <w:top w:w="0" w:type="dxa"/>
            <w:bottom w:w="0" w:type="dxa"/>
          </w:tblCellMar>
        </w:tblPrEx>
        <w:tc>
          <w:tcPr>
            <w:tcW w:w="2518" w:type="dxa"/>
            <w:tcBorders>
              <w:bottom w:val="single" w:sz="4" w:space="0" w:color="auto"/>
            </w:tcBorders>
          </w:tcPr>
          <w:p w:rsidR="00934008" w:rsidRPr="00222774" w:rsidRDefault="008A1F0B" w:rsidP="00934008">
            <w:pPr>
              <w:pStyle w:val="3"/>
              <w:spacing w:line="360" w:lineRule="auto"/>
              <w:rPr>
                <w:rFonts w:ascii="Times New Roman" w:hAnsi="Times New Roman"/>
                <w:bCs/>
                <w:szCs w:val="28"/>
              </w:rPr>
            </w:pPr>
            <w:r w:rsidRPr="00222774">
              <w:rPr>
                <w:rFonts w:ascii="Times New Roman" w:hAnsi="Times New Roman"/>
                <w:bCs/>
                <w:noProof/>
                <w:szCs w:val="28"/>
              </w:rPr>
              <w:drawing>
                <wp:inline distT="0" distB="0" distL="0" distR="0">
                  <wp:extent cx="1228725" cy="1181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181100"/>
                          </a:xfrm>
                          <a:prstGeom prst="rect">
                            <a:avLst/>
                          </a:prstGeom>
                          <a:noFill/>
                          <a:ln>
                            <a:noFill/>
                          </a:ln>
                        </pic:spPr>
                      </pic:pic>
                    </a:graphicData>
                  </a:graphic>
                </wp:inline>
              </w:drawing>
            </w:r>
          </w:p>
        </w:tc>
        <w:tc>
          <w:tcPr>
            <w:tcW w:w="4473" w:type="dxa"/>
            <w:tcBorders>
              <w:bottom w:val="single" w:sz="4" w:space="0" w:color="auto"/>
            </w:tcBorders>
          </w:tcPr>
          <w:p w:rsidR="00934008" w:rsidRPr="00222774" w:rsidRDefault="00934008" w:rsidP="00113A0D">
            <w:pPr>
              <w:pStyle w:val="3"/>
              <w:spacing w:line="360" w:lineRule="auto"/>
              <w:rPr>
                <w:rFonts w:ascii="Times New Roman" w:hAnsi="Times New Roman"/>
                <w:spacing w:val="20"/>
                <w:szCs w:val="28"/>
              </w:rPr>
            </w:pPr>
          </w:p>
          <w:p w:rsidR="00934008" w:rsidRPr="00222774" w:rsidRDefault="00934008" w:rsidP="00113A0D">
            <w:pPr>
              <w:pStyle w:val="3"/>
              <w:spacing w:line="360" w:lineRule="auto"/>
              <w:rPr>
                <w:rFonts w:ascii="Times New Roman" w:hAnsi="Times New Roman"/>
                <w:b/>
                <w:spacing w:val="20"/>
                <w:szCs w:val="28"/>
              </w:rPr>
            </w:pPr>
            <w:r w:rsidRPr="00222774">
              <w:rPr>
                <w:rFonts w:ascii="Times New Roman" w:hAnsi="Times New Roman"/>
                <w:b/>
                <w:spacing w:val="20"/>
                <w:szCs w:val="28"/>
              </w:rPr>
              <w:t>МЕЖГОСУДАРСТВЕННЫ</w:t>
            </w:r>
            <w:r w:rsidRPr="00222774">
              <w:rPr>
                <w:rFonts w:ascii="Times New Roman" w:hAnsi="Times New Roman"/>
                <w:b/>
                <w:caps/>
                <w:spacing w:val="20"/>
                <w:szCs w:val="28"/>
              </w:rPr>
              <w:t>й</w:t>
            </w:r>
            <w:r w:rsidRPr="00222774">
              <w:rPr>
                <w:rFonts w:ascii="Times New Roman" w:hAnsi="Times New Roman"/>
                <w:b/>
                <w:spacing w:val="20"/>
                <w:szCs w:val="28"/>
              </w:rPr>
              <w:t xml:space="preserve"> </w:t>
            </w:r>
          </w:p>
          <w:p w:rsidR="00934008" w:rsidRPr="00222774" w:rsidRDefault="00934008" w:rsidP="00113A0D">
            <w:pPr>
              <w:pStyle w:val="3"/>
              <w:spacing w:line="360" w:lineRule="auto"/>
              <w:rPr>
                <w:rFonts w:ascii="Times New Roman" w:hAnsi="Times New Roman"/>
                <w:b/>
                <w:spacing w:val="20"/>
                <w:szCs w:val="28"/>
              </w:rPr>
            </w:pPr>
            <w:r w:rsidRPr="00222774">
              <w:rPr>
                <w:rFonts w:ascii="Times New Roman" w:hAnsi="Times New Roman"/>
                <w:b/>
                <w:spacing w:val="20"/>
                <w:szCs w:val="28"/>
              </w:rPr>
              <w:t>СТАНДАРТ</w:t>
            </w:r>
          </w:p>
          <w:p w:rsidR="00934008" w:rsidRPr="00222774" w:rsidRDefault="00934008" w:rsidP="00113A0D">
            <w:pPr>
              <w:pStyle w:val="a3"/>
              <w:spacing w:after="0"/>
              <w:rPr>
                <w:rFonts w:ascii="Times New Roman" w:hAnsi="Times New Roman"/>
                <w:sz w:val="28"/>
                <w:szCs w:val="28"/>
              </w:rPr>
            </w:pPr>
          </w:p>
        </w:tc>
        <w:tc>
          <w:tcPr>
            <w:tcW w:w="3323" w:type="dxa"/>
            <w:tcBorders>
              <w:bottom w:val="single" w:sz="4" w:space="0" w:color="auto"/>
            </w:tcBorders>
          </w:tcPr>
          <w:p w:rsidR="00934008" w:rsidRPr="00222774" w:rsidRDefault="00934008" w:rsidP="00113A0D">
            <w:pPr>
              <w:pStyle w:val="a3"/>
              <w:spacing w:after="0"/>
              <w:rPr>
                <w:rFonts w:ascii="Times New Roman" w:hAnsi="Times New Roman"/>
                <w:i/>
                <w:sz w:val="28"/>
                <w:szCs w:val="28"/>
              </w:rPr>
            </w:pPr>
            <w:r w:rsidRPr="00222774">
              <w:rPr>
                <w:rFonts w:ascii="Times New Roman" w:hAnsi="Times New Roman"/>
                <w:i/>
                <w:sz w:val="28"/>
                <w:szCs w:val="28"/>
              </w:rPr>
              <w:t xml:space="preserve">(Проект, </w:t>
            </w:r>
          </w:p>
          <w:p w:rsidR="00934008" w:rsidRPr="00222774" w:rsidRDefault="00934008" w:rsidP="00113A0D">
            <w:pPr>
              <w:pStyle w:val="a3"/>
              <w:spacing w:after="0"/>
              <w:rPr>
                <w:rFonts w:ascii="Times New Roman" w:hAnsi="Times New Roman"/>
                <w:b/>
                <w:sz w:val="28"/>
                <w:szCs w:val="28"/>
              </w:rPr>
            </w:pPr>
            <w:r w:rsidRPr="00222774">
              <w:rPr>
                <w:rFonts w:ascii="Times New Roman" w:hAnsi="Times New Roman"/>
                <w:i/>
                <w:sz w:val="28"/>
                <w:szCs w:val="28"/>
              </w:rPr>
              <w:t>первая  реда</w:t>
            </w:r>
            <w:r w:rsidRPr="00222774">
              <w:rPr>
                <w:rFonts w:ascii="Times New Roman" w:hAnsi="Times New Roman"/>
                <w:i/>
                <w:sz w:val="28"/>
                <w:szCs w:val="28"/>
              </w:rPr>
              <w:t>к</w:t>
            </w:r>
            <w:r w:rsidRPr="00222774">
              <w:rPr>
                <w:rFonts w:ascii="Times New Roman" w:hAnsi="Times New Roman"/>
                <w:i/>
                <w:sz w:val="28"/>
                <w:szCs w:val="28"/>
              </w:rPr>
              <w:t>ция)</w:t>
            </w:r>
          </w:p>
          <w:p w:rsidR="00934008" w:rsidRPr="00222774" w:rsidRDefault="00934008" w:rsidP="00113A0D">
            <w:pPr>
              <w:spacing w:after="0"/>
              <w:rPr>
                <w:rFonts w:ascii="Times New Roman" w:hAnsi="Times New Roman"/>
                <w:sz w:val="28"/>
                <w:szCs w:val="28"/>
              </w:rPr>
            </w:pPr>
          </w:p>
        </w:tc>
      </w:tr>
    </w:tbl>
    <w:p w:rsidR="00E73B2E" w:rsidRPr="00222774" w:rsidRDefault="00E73B2E">
      <w:pPr>
        <w:pStyle w:val="FORMATTEXT"/>
        <w:jc w:val="right"/>
        <w:rPr>
          <w:rFonts w:ascii="Times New Roman" w:hAnsi="Times New Roman" w:cs="Times New Roman"/>
          <w:sz w:val="28"/>
          <w:szCs w:val="28"/>
        </w:rPr>
      </w:pPr>
      <w:r w:rsidRPr="00222774">
        <w:rPr>
          <w:rFonts w:ascii="Times New Roman" w:hAnsi="Times New Roman" w:cs="Times New Roman"/>
          <w:sz w:val="28"/>
          <w:szCs w:val="28"/>
        </w:rPr>
        <w:t xml:space="preserve">    </w:t>
      </w:r>
    </w:p>
    <w:p w:rsidR="00E73B2E" w:rsidRPr="00222774" w:rsidRDefault="00E73B2E">
      <w:pPr>
        <w:pStyle w:val="HEADERTEXT"/>
        <w:jc w:val="center"/>
        <w:outlineLvl w:val="0"/>
        <w:rPr>
          <w:rFonts w:ascii="Times New Roman" w:hAnsi="Times New Roman" w:cs="Times New Roman"/>
          <w:b/>
          <w:bCs/>
          <w:color w:val="auto"/>
          <w:sz w:val="28"/>
          <w:szCs w:val="28"/>
        </w:rPr>
      </w:pPr>
      <w:r w:rsidRPr="00222774">
        <w:rPr>
          <w:rFonts w:ascii="Times New Roman" w:hAnsi="Times New Roman" w:cs="Times New Roman"/>
          <w:b/>
          <w:bCs/>
          <w:color w:val="auto"/>
          <w:sz w:val="28"/>
          <w:szCs w:val="28"/>
        </w:rPr>
        <w:t>         </w:t>
      </w:r>
    </w:p>
    <w:p w:rsidR="00E73B2E" w:rsidRPr="00222774" w:rsidRDefault="00E73B2E">
      <w:pPr>
        <w:pStyle w:val="HEADERTEXT"/>
        <w:rPr>
          <w:rFonts w:ascii="Times New Roman" w:hAnsi="Times New Roman" w:cs="Times New Roman"/>
          <w:b/>
          <w:bCs/>
          <w:color w:val="auto"/>
          <w:sz w:val="28"/>
          <w:szCs w:val="28"/>
        </w:rPr>
      </w:pPr>
    </w:p>
    <w:p w:rsidR="00E73B2E" w:rsidRPr="00222774" w:rsidRDefault="00E73B2E">
      <w:pPr>
        <w:pStyle w:val="HEADERTEXT"/>
        <w:jc w:val="center"/>
        <w:outlineLvl w:val="0"/>
        <w:rPr>
          <w:rFonts w:ascii="Times New Roman" w:hAnsi="Times New Roman" w:cs="Times New Roman"/>
          <w:b/>
          <w:bCs/>
          <w:color w:val="auto"/>
          <w:sz w:val="28"/>
          <w:szCs w:val="28"/>
        </w:rPr>
      </w:pPr>
      <w:r w:rsidRPr="00222774">
        <w:rPr>
          <w:rFonts w:ascii="Times New Roman" w:hAnsi="Times New Roman" w:cs="Times New Roman"/>
          <w:b/>
          <w:bCs/>
          <w:color w:val="auto"/>
          <w:sz w:val="28"/>
          <w:szCs w:val="28"/>
        </w:rPr>
        <w:t xml:space="preserve"> </w:t>
      </w:r>
      <w:r w:rsidR="00934008" w:rsidRPr="00222774">
        <w:rPr>
          <w:rFonts w:ascii="Times New Roman" w:hAnsi="Times New Roman" w:cs="Times New Roman"/>
          <w:b/>
          <w:bCs/>
          <w:color w:val="auto"/>
          <w:sz w:val="28"/>
          <w:szCs w:val="28"/>
        </w:rPr>
        <w:t>ЭЛЕКТРООБОРУДОВАНИЕ ЖЕЛЕЗНОДОРОЖНОГО ПОДВИЖНОГО СОСТАВА</w:t>
      </w:r>
    </w:p>
    <w:p w:rsidR="00E73B2E" w:rsidRPr="00222774" w:rsidRDefault="00E73B2E">
      <w:pPr>
        <w:pStyle w:val="HEADERTEXT"/>
        <w:rPr>
          <w:rFonts w:ascii="Times New Roman" w:hAnsi="Times New Roman" w:cs="Times New Roman"/>
          <w:b/>
          <w:bCs/>
          <w:color w:val="auto"/>
          <w:sz w:val="28"/>
          <w:szCs w:val="28"/>
        </w:rPr>
      </w:pPr>
    </w:p>
    <w:p w:rsidR="00E73B2E" w:rsidRPr="00222774" w:rsidRDefault="00E73B2E">
      <w:pPr>
        <w:pStyle w:val="HEADERTEXT"/>
        <w:jc w:val="center"/>
        <w:outlineLvl w:val="0"/>
        <w:rPr>
          <w:rFonts w:ascii="Times New Roman" w:hAnsi="Times New Roman" w:cs="Times New Roman"/>
          <w:b/>
          <w:bCs/>
          <w:color w:val="auto"/>
          <w:sz w:val="28"/>
          <w:szCs w:val="28"/>
        </w:rPr>
      </w:pPr>
      <w:r w:rsidRPr="00222774">
        <w:rPr>
          <w:rFonts w:ascii="Times New Roman" w:hAnsi="Times New Roman" w:cs="Times New Roman"/>
          <w:b/>
          <w:bCs/>
          <w:color w:val="auto"/>
          <w:sz w:val="28"/>
          <w:szCs w:val="28"/>
        </w:rPr>
        <w:t xml:space="preserve"> Часть 2</w:t>
      </w:r>
    </w:p>
    <w:p w:rsidR="00E73B2E" w:rsidRPr="00222774" w:rsidRDefault="00E73B2E">
      <w:pPr>
        <w:pStyle w:val="HEADERTEXT"/>
        <w:rPr>
          <w:rFonts w:ascii="Times New Roman" w:hAnsi="Times New Roman" w:cs="Times New Roman"/>
          <w:b/>
          <w:bCs/>
          <w:color w:val="auto"/>
          <w:sz w:val="28"/>
          <w:szCs w:val="28"/>
        </w:rPr>
      </w:pPr>
    </w:p>
    <w:p w:rsidR="00E73B2E" w:rsidRPr="00222774" w:rsidRDefault="00E73B2E">
      <w:pPr>
        <w:pStyle w:val="HEADERTEXT"/>
        <w:jc w:val="center"/>
        <w:outlineLvl w:val="0"/>
        <w:rPr>
          <w:rFonts w:ascii="Times New Roman" w:hAnsi="Times New Roman" w:cs="Times New Roman"/>
          <w:b/>
          <w:bCs/>
          <w:color w:val="auto"/>
          <w:sz w:val="28"/>
          <w:szCs w:val="28"/>
        </w:rPr>
      </w:pPr>
      <w:r w:rsidRPr="00222774">
        <w:rPr>
          <w:rFonts w:ascii="Times New Roman" w:hAnsi="Times New Roman" w:cs="Times New Roman"/>
          <w:b/>
          <w:bCs/>
          <w:color w:val="auto"/>
          <w:sz w:val="28"/>
          <w:szCs w:val="28"/>
        </w:rPr>
        <w:t xml:space="preserve"> ЭЛЕКТРОТЕХНИЧЕСКИЕ КОМПОНЕНТЫ</w:t>
      </w:r>
    </w:p>
    <w:p w:rsidR="00E73B2E" w:rsidRPr="00222774" w:rsidRDefault="00E73B2E">
      <w:pPr>
        <w:pStyle w:val="HEADERTEXT"/>
        <w:rPr>
          <w:rFonts w:ascii="Times New Roman" w:hAnsi="Times New Roman" w:cs="Times New Roman"/>
          <w:b/>
          <w:bCs/>
          <w:color w:val="auto"/>
          <w:sz w:val="28"/>
          <w:szCs w:val="28"/>
        </w:rPr>
      </w:pPr>
    </w:p>
    <w:p w:rsidR="00E73B2E" w:rsidRPr="00222774" w:rsidRDefault="00E73B2E">
      <w:pPr>
        <w:pStyle w:val="HEADERTEXT"/>
        <w:jc w:val="center"/>
        <w:outlineLvl w:val="0"/>
        <w:rPr>
          <w:rFonts w:ascii="Times New Roman" w:hAnsi="Times New Roman" w:cs="Times New Roman"/>
          <w:b/>
          <w:bCs/>
          <w:color w:val="auto"/>
          <w:sz w:val="28"/>
          <w:szCs w:val="28"/>
        </w:rPr>
      </w:pPr>
      <w:r w:rsidRPr="00222774">
        <w:rPr>
          <w:rFonts w:ascii="Times New Roman" w:hAnsi="Times New Roman" w:cs="Times New Roman"/>
          <w:b/>
          <w:bCs/>
          <w:color w:val="auto"/>
          <w:sz w:val="28"/>
          <w:szCs w:val="28"/>
        </w:rPr>
        <w:t xml:space="preserve"> Общие технические условия</w:t>
      </w:r>
    </w:p>
    <w:p w:rsidR="00E73B2E" w:rsidRPr="00222774" w:rsidRDefault="00E73B2E">
      <w:pPr>
        <w:pStyle w:val="HEADERTEXT"/>
        <w:rPr>
          <w:rFonts w:ascii="Times New Roman" w:hAnsi="Times New Roman" w:cs="Times New Roman"/>
          <w:b/>
          <w:bCs/>
          <w:color w:val="auto"/>
          <w:sz w:val="28"/>
          <w:szCs w:val="28"/>
        </w:rPr>
      </w:pPr>
    </w:p>
    <w:p w:rsidR="00E73B2E" w:rsidRPr="00222774" w:rsidRDefault="00E73B2E" w:rsidP="00444132">
      <w:pPr>
        <w:pStyle w:val="HEADERTEXT"/>
        <w:jc w:val="center"/>
        <w:outlineLvl w:val="0"/>
        <w:rPr>
          <w:rFonts w:ascii="Times New Roman" w:hAnsi="Times New Roman" w:cs="Times New Roman"/>
          <w:b/>
          <w:color w:val="auto"/>
          <w:sz w:val="28"/>
          <w:szCs w:val="28"/>
        </w:rPr>
      </w:pPr>
      <w:r w:rsidRPr="0013310A">
        <w:rPr>
          <w:rFonts w:ascii="Times New Roman" w:hAnsi="Times New Roman" w:cs="Times New Roman"/>
          <w:b/>
          <w:bCs/>
          <w:color w:val="auto"/>
          <w:sz w:val="28"/>
          <w:szCs w:val="28"/>
          <w:lang w:val="en-US"/>
        </w:rPr>
        <w:t xml:space="preserve"> </w:t>
      </w:r>
      <w:r w:rsidR="00444132" w:rsidRPr="00222774">
        <w:rPr>
          <w:rFonts w:ascii="Times New Roman" w:hAnsi="Times New Roman" w:cs="Times New Roman"/>
          <w:b/>
          <w:bCs/>
          <w:color w:val="auto"/>
          <w:sz w:val="28"/>
          <w:szCs w:val="28"/>
          <w:lang w:val="en-US"/>
        </w:rPr>
        <w:t>(</w:t>
      </w:r>
      <w:r w:rsidR="003E5F6F" w:rsidRPr="00222774">
        <w:rPr>
          <w:rFonts w:ascii="Times New Roman" w:hAnsi="Times New Roman" w:cs="Times New Roman"/>
          <w:b/>
          <w:color w:val="auto"/>
          <w:sz w:val="28"/>
          <w:szCs w:val="28"/>
          <w:lang w:val="en-US"/>
        </w:rPr>
        <w:t>IEC</w:t>
      </w:r>
      <w:r w:rsidR="00D1344D" w:rsidRPr="00222774">
        <w:rPr>
          <w:rFonts w:ascii="Times New Roman" w:hAnsi="Times New Roman" w:cs="Times New Roman"/>
          <w:b/>
          <w:color w:val="auto"/>
          <w:sz w:val="28"/>
          <w:szCs w:val="28"/>
          <w:lang w:val="en-US"/>
        </w:rPr>
        <w:t xml:space="preserve"> 60077-2:2017  </w:t>
      </w:r>
      <w:r w:rsidR="00444132" w:rsidRPr="00222774">
        <w:rPr>
          <w:rFonts w:ascii="Times New Roman" w:hAnsi="Times New Roman" w:cs="Times New Roman"/>
          <w:b/>
          <w:color w:val="auto"/>
          <w:sz w:val="28"/>
          <w:szCs w:val="28"/>
          <w:lang w:val="en-US"/>
        </w:rPr>
        <w:t>Electric equipment for rolling stock - Part 2: Electrotechnical components. General</w:t>
      </w:r>
      <w:r w:rsidR="00444132" w:rsidRPr="00222774">
        <w:rPr>
          <w:rFonts w:ascii="Times New Roman" w:hAnsi="Times New Roman" w:cs="Times New Roman"/>
          <w:b/>
          <w:color w:val="auto"/>
          <w:sz w:val="28"/>
          <w:szCs w:val="28"/>
        </w:rPr>
        <w:t xml:space="preserve"> </w:t>
      </w:r>
      <w:r w:rsidR="003F682B" w:rsidRPr="00222774">
        <w:rPr>
          <w:rFonts w:ascii="Times New Roman" w:hAnsi="Times New Roman" w:cs="Times New Roman"/>
          <w:b/>
          <w:bCs/>
          <w:color w:val="auto"/>
          <w:sz w:val="28"/>
          <w:szCs w:val="28"/>
          <w:lang w:val="en-US"/>
        </w:rPr>
        <w:t>specifications</w:t>
      </w:r>
      <w:r w:rsidR="00444132" w:rsidRPr="00222774">
        <w:rPr>
          <w:rFonts w:ascii="Times New Roman" w:hAnsi="Times New Roman" w:cs="Times New Roman"/>
          <w:b/>
          <w:color w:val="auto"/>
          <w:sz w:val="28"/>
          <w:szCs w:val="28"/>
        </w:rPr>
        <w:t xml:space="preserve">, </w:t>
      </w:r>
      <w:r w:rsidR="00444132" w:rsidRPr="00222774">
        <w:rPr>
          <w:rFonts w:ascii="Times New Roman" w:hAnsi="Times New Roman" w:cs="Times New Roman"/>
          <w:b/>
          <w:color w:val="auto"/>
          <w:sz w:val="28"/>
          <w:szCs w:val="28"/>
          <w:lang w:val="en-US"/>
        </w:rPr>
        <w:t>MOD</w:t>
      </w:r>
      <w:r w:rsidR="00444132" w:rsidRPr="00222774">
        <w:rPr>
          <w:rFonts w:ascii="Times New Roman" w:hAnsi="Times New Roman" w:cs="Times New Roman"/>
          <w:b/>
          <w:color w:val="auto"/>
          <w:sz w:val="28"/>
          <w:szCs w:val="28"/>
        </w:rPr>
        <w:t>)</w:t>
      </w:r>
    </w:p>
    <w:p w:rsidR="00444132" w:rsidRPr="00222774" w:rsidRDefault="00444132" w:rsidP="00444132">
      <w:pPr>
        <w:pStyle w:val="HEADERTEXT"/>
        <w:jc w:val="center"/>
        <w:outlineLvl w:val="0"/>
        <w:rPr>
          <w:rFonts w:ascii="Times New Roman" w:hAnsi="Times New Roman" w:cs="Times New Roman"/>
          <w:b/>
          <w:color w:val="auto"/>
          <w:sz w:val="28"/>
          <w:szCs w:val="28"/>
        </w:rPr>
      </w:pPr>
    </w:p>
    <w:p w:rsidR="00444132" w:rsidRPr="00222774" w:rsidRDefault="00444132" w:rsidP="00444132">
      <w:pPr>
        <w:pStyle w:val="HEADERTEXT"/>
        <w:jc w:val="center"/>
        <w:outlineLvl w:val="0"/>
        <w:rPr>
          <w:rFonts w:ascii="Times New Roman" w:hAnsi="Times New Roman" w:cs="Times New Roman"/>
          <w:b/>
          <w:color w:val="auto"/>
          <w:sz w:val="28"/>
          <w:szCs w:val="28"/>
        </w:rPr>
      </w:pPr>
    </w:p>
    <w:p w:rsidR="00444132" w:rsidRPr="00222774" w:rsidRDefault="00444132" w:rsidP="00444132">
      <w:pPr>
        <w:pStyle w:val="HEADERTEXT"/>
        <w:jc w:val="center"/>
        <w:outlineLvl w:val="0"/>
        <w:rPr>
          <w:rFonts w:ascii="Times New Roman" w:hAnsi="Times New Roman" w:cs="Times New Roman"/>
          <w:b/>
          <w:color w:val="auto"/>
          <w:sz w:val="28"/>
          <w:szCs w:val="28"/>
        </w:rPr>
      </w:pPr>
    </w:p>
    <w:p w:rsidR="00444132" w:rsidRPr="00222774" w:rsidRDefault="00444132" w:rsidP="00444132">
      <w:pPr>
        <w:pStyle w:val="HEADERTEXT"/>
        <w:jc w:val="center"/>
        <w:outlineLvl w:val="0"/>
        <w:rPr>
          <w:rFonts w:ascii="Times New Roman" w:hAnsi="Times New Roman" w:cs="Times New Roman"/>
          <w:b/>
          <w:color w:val="auto"/>
          <w:sz w:val="28"/>
          <w:szCs w:val="28"/>
        </w:rPr>
      </w:pPr>
    </w:p>
    <w:p w:rsidR="00375D96" w:rsidRPr="00222774" w:rsidRDefault="00375D96" w:rsidP="00444132">
      <w:pPr>
        <w:pStyle w:val="HEADERTEXT"/>
        <w:jc w:val="center"/>
        <w:outlineLvl w:val="0"/>
        <w:rPr>
          <w:rFonts w:ascii="Times New Roman" w:hAnsi="Times New Roman" w:cs="Times New Roman"/>
          <w:b/>
          <w:color w:val="auto"/>
          <w:sz w:val="28"/>
          <w:szCs w:val="28"/>
        </w:rPr>
      </w:pPr>
    </w:p>
    <w:p w:rsidR="00375D96" w:rsidRPr="00222774" w:rsidRDefault="00375D96" w:rsidP="00444132">
      <w:pPr>
        <w:pStyle w:val="HEADERTEXT"/>
        <w:jc w:val="center"/>
        <w:outlineLvl w:val="0"/>
        <w:rPr>
          <w:rFonts w:ascii="Times New Roman" w:hAnsi="Times New Roman" w:cs="Times New Roman"/>
          <w:b/>
          <w:color w:val="auto"/>
          <w:sz w:val="28"/>
          <w:szCs w:val="28"/>
        </w:rPr>
      </w:pPr>
    </w:p>
    <w:p w:rsidR="00444132" w:rsidRPr="00222774" w:rsidRDefault="00444132" w:rsidP="00444132">
      <w:pPr>
        <w:pStyle w:val="HEADERTEXT"/>
        <w:jc w:val="center"/>
        <w:outlineLvl w:val="0"/>
        <w:rPr>
          <w:rFonts w:ascii="Times New Roman" w:hAnsi="Times New Roman" w:cs="Times New Roman"/>
          <w:b/>
          <w:color w:val="auto"/>
          <w:sz w:val="28"/>
          <w:szCs w:val="28"/>
        </w:rPr>
      </w:pPr>
    </w:p>
    <w:p w:rsidR="00444132" w:rsidRPr="00222774" w:rsidRDefault="00444132" w:rsidP="00444132">
      <w:pPr>
        <w:pStyle w:val="HEADERTEXT"/>
        <w:jc w:val="center"/>
        <w:outlineLvl w:val="0"/>
        <w:rPr>
          <w:rFonts w:ascii="Times New Roman" w:hAnsi="Times New Roman" w:cs="Times New Roman"/>
          <w:b/>
          <w:color w:val="auto"/>
          <w:sz w:val="28"/>
          <w:szCs w:val="28"/>
        </w:rPr>
      </w:pPr>
    </w:p>
    <w:p w:rsidR="00444132" w:rsidRPr="00222774" w:rsidRDefault="00444132" w:rsidP="00444132">
      <w:pPr>
        <w:pStyle w:val="HEADERTEXT"/>
        <w:jc w:val="center"/>
        <w:outlineLvl w:val="0"/>
        <w:rPr>
          <w:rFonts w:ascii="Times New Roman" w:hAnsi="Times New Roman" w:cs="Times New Roman"/>
          <w:b/>
          <w:color w:val="auto"/>
          <w:sz w:val="28"/>
          <w:szCs w:val="28"/>
        </w:rPr>
      </w:pPr>
    </w:p>
    <w:p w:rsidR="00444132" w:rsidRPr="00222774" w:rsidRDefault="00444132" w:rsidP="00444132">
      <w:pPr>
        <w:pStyle w:val="HEADERTEXT"/>
        <w:jc w:val="center"/>
        <w:outlineLvl w:val="0"/>
        <w:rPr>
          <w:rFonts w:ascii="Times New Roman" w:hAnsi="Times New Roman" w:cs="Times New Roman"/>
          <w:b/>
          <w:color w:val="auto"/>
          <w:sz w:val="28"/>
          <w:szCs w:val="28"/>
        </w:rPr>
      </w:pPr>
    </w:p>
    <w:p w:rsidR="00444132" w:rsidRPr="00222774" w:rsidRDefault="00444132" w:rsidP="00444132">
      <w:pPr>
        <w:pStyle w:val="2"/>
        <w:spacing w:before="0" w:after="0"/>
        <w:jc w:val="center"/>
        <w:rPr>
          <w:rFonts w:ascii="Times New Roman" w:hAnsi="Times New Roman"/>
          <w:b w:val="0"/>
          <w:bCs w:val="0"/>
        </w:rPr>
      </w:pPr>
      <w:r w:rsidRPr="00222774">
        <w:rPr>
          <w:rFonts w:ascii="Times New Roman" w:hAnsi="Times New Roman"/>
          <w:b w:val="0"/>
          <w:bCs w:val="0"/>
        </w:rPr>
        <w:t xml:space="preserve">Настоящий проект стандарта не подлежит </w:t>
      </w:r>
    </w:p>
    <w:p w:rsidR="00444132" w:rsidRPr="00222774" w:rsidRDefault="00444132" w:rsidP="00444132">
      <w:pPr>
        <w:pStyle w:val="2"/>
        <w:spacing w:before="0" w:after="0"/>
        <w:jc w:val="center"/>
        <w:rPr>
          <w:rFonts w:ascii="Times New Roman" w:hAnsi="Times New Roman"/>
          <w:b w:val="0"/>
          <w:bCs w:val="0"/>
        </w:rPr>
      </w:pPr>
      <w:r w:rsidRPr="00222774">
        <w:rPr>
          <w:rFonts w:ascii="Times New Roman" w:hAnsi="Times New Roman"/>
          <w:b w:val="0"/>
          <w:bCs w:val="0"/>
        </w:rPr>
        <w:t>применению до его утверждения</w:t>
      </w:r>
    </w:p>
    <w:p w:rsidR="00444132" w:rsidRPr="00222774" w:rsidRDefault="00444132" w:rsidP="00444132">
      <w:pPr>
        <w:pStyle w:val="HEADERTEXT"/>
        <w:jc w:val="center"/>
        <w:outlineLvl w:val="0"/>
        <w:rPr>
          <w:rFonts w:ascii="Times New Roman" w:hAnsi="Times New Roman" w:cs="Times New Roman"/>
          <w:b/>
          <w:color w:val="auto"/>
          <w:sz w:val="28"/>
          <w:szCs w:val="28"/>
        </w:rPr>
      </w:pPr>
    </w:p>
    <w:p w:rsidR="00444132" w:rsidRPr="00222774" w:rsidRDefault="00444132" w:rsidP="0099558D">
      <w:pPr>
        <w:pStyle w:val="3"/>
        <w:spacing w:line="360" w:lineRule="auto"/>
        <w:ind w:firstLine="709"/>
        <w:rPr>
          <w:rFonts w:ascii="Arial" w:hAnsi="Arial" w:cs="Arial"/>
          <w:b/>
          <w:sz w:val="24"/>
          <w:szCs w:val="24"/>
        </w:rPr>
      </w:pPr>
      <w:r w:rsidRPr="00222774">
        <w:rPr>
          <w:rFonts w:ascii="Arial" w:hAnsi="Arial" w:cs="Arial"/>
          <w:b/>
          <w:sz w:val="24"/>
          <w:szCs w:val="24"/>
        </w:rPr>
        <w:lastRenderedPageBreak/>
        <w:t>Предисловие</w:t>
      </w:r>
    </w:p>
    <w:p w:rsidR="00444132" w:rsidRPr="00222774" w:rsidRDefault="00444132" w:rsidP="0099558D">
      <w:pPr>
        <w:pStyle w:val="BodyText22"/>
        <w:spacing w:line="360" w:lineRule="auto"/>
        <w:jc w:val="both"/>
        <w:rPr>
          <w:rFonts w:ascii="Arial" w:hAnsi="Arial" w:cs="Arial"/>
          <w:sz w:val="24"/>
          <w:szCs w:val="24"/>
        </w:rPr>
      </w:pPr>
      <w:r w:rsidRPr="00222774">
        <w:rPr>
          <w:rFonts w:ascii="Arial" w:hAnsi="Arial" w:cs="Arial"/>
          <w:sz w:val="24"/>
          <w:szCs w:val="24"/>
        </w:rPr>
        <w:t>Евразийский совет по стандартизации, метрологии и сертификации (</w:t>
      </w:r>
      <w:r w:rsidRPr="00222774">
        <w:rPr>
          <w:rFonts w:ascii="Arial" w:hAnsi="Arial" w:cs="Arial"/>
          <w:sz w:val="24"/>
          <w:szCs w:val="24"/>
          <w:lang w:val="en-US"/>
        </w:rPr>
        <w:t>EACC</w:t>
      </w:r>
      <w:r w:rsidRPr="00222774">
        <w:rPr>
          <w:rFonts w:ascii="Arial" w:hAnsi="Arial" w:cs="Arial"/>
          <w:sz w:val="24"/>
          <w:szCs w:val="24"/>
        </w:rPr>
        <w:t>) представляет собой региональное объединение национальных органов по стандартизации государств, входящих в Содружество Независимых Гос</w:t>
      </w:r>
      <w:r w:rsidRPr="00222774">
        <w:rPr>
          <w:rFonts w:ascii="Arial" w:hAnsi="Arial" w:cs="Arial"/>
          <w:sz w:val="24"/>
          <w:szCs w:val="24"/>
        </w:rPr>
        <w:t>у</w:t>
      </w:r>
      <w:r w:rsidRPr="00222774">
        <w:rPr>
          <w:rFonts w:ascii="Arial" w:hAnsi="Arial" w:cs="Arial"/>
          <w:sz w:val="24"/>
          <w:szCs w:val="24"/>
        </w:rPr>
        <w:t xml:space="preserve">дарств. В дальнейшем возможно вступление в </w:t>
      </w:r>
      <w:r w:rsidRPr="00222774">
        <w:rPr>
          <w:rFonts w:ascii="Arial" w:hAnsi="Arial" w:cs="Arial"/>
          <w:sz w:val="24"/>
          <w:szCs w:val="24"/>
          <w:lang w:val="en-US"/>
        </w:rPr>
        <w:t>EACC</w:t>
      </w:r>
      <w:r w:rsidRPr="00222774">
        <w:rPr>
          <w:rFonts w:ascii="Arial" w:hAnsi="Arial" w:cs="Arial"/>
          <w:sz w:val="24"/>
          <w:szCs w:val="24"/>
        </w:rPr>
        <w:t xml:space="preserve"> национальных органов по стандарт</w:t>
      </w:r>
      <w:r w:rsidRPr="00222774">
        <w:rPr>
          <w:rFonts w:ascii="Arial" w:hAnsi="Arial" w:cs="Arial"/>
          <w:sz w:val="24"/>
          <w:szCs w:val="24"/>
        </w:rPr>
        <w:t>и</w:t>
      </w:r>
      <w:r w:rsidRPr="00222774">
        <w:rPr>
          <w:rFonts w:ascii="Arial" w:hAnsi="Arial" w:cs="Arial"/>
          <w:sz w:val="24"/>
          <w:szCs w:val="24"/>
        </w:rPr>
        <w:t>зации других государств.</w:t>
      </w:r>
    </w:p>
    <w:p w:rsidR="00444132" w:rsidRPr="00222774" w:rsidRDefault="00444132" w:rsidP="0099558D">
      <w:pPr>
        <w:pStyle w:val="BodyText22"/>
        <w:spacing w:line="360" w:lineRule="auto"/>
        <w:jc w:val="both"/>
        <w:rPr>
          <w:rFonts w:ascii="Arial" w:hAnsi="Arial" w:cs="Arial"/>
          <w:sz w:val="24"/>
          <w:szCs w:val="24"/>
        </w:rPr>
      </w:pPr>
      <w:r w:rsidRPr="00222774">
        <w:rPr>
          <w:rFonts w:ascii="Arial" w:hAnsi="Arial" w:cs="Arial"/>
          <w:sz w:val="24"/>
          <w:szCs w:val="24"/>
        </w:rPr>
        <w:t>Цели, основные принципы и основной порядок проведения работ по ме</w:t>
      </w:r>
      <w:r w:rsidRPr="00222774">
        <w:rPr>
          <w:rFonts w:ascii="Arial" w:hAnsi="Arial" w:cs="Arial"/>
          <w:sz w:val="24"/>
          <w:szCs w:val="24"/>
        </w:rPr>
        <w:t>ж</w:t>
      </w:r>
      <w:r w:rsidRPr="00222774">
        <w:rPr>
          <w:rFonts w:ascii="Arial" w:hAnsi="Arial" w:cs="Arial"/>
          <w:sz w:val="24"/>
          <w:szCs w:val="24"/>
        </w:rPr>
        <w:t>государственной стан</w:t>
      </w:r>
      <w:r w:rsidR="00FA69C5" w:rsidRPr="00222774">
        <w:rPr>
          <w:rFonts w:ascii="Arial" w:hAnsi="Arial" w:cs="Arial"/>
          <w:sz w:val="24"/>
          <w:szCs w:val="24"/>
        </w:rPr>
        <w:t>дартизации установлены ГОСТ 1.0–</w:t>
      </w:r>
      <w:r w:rsidRPr="00222774">
        <w:rPr>
          <w:rFonts w:ascii="Arial" w:hAnsi="Arial" w:cs="Arial"/>
          <w:sz w:val="24"/>
          <w:szCs w:val="24"/>
        </w:rPr>
        <w:t>2015 «Межгосуда</w:t>
      </w:r>
      <w:r w:rsidRPr="00222774">
        <w:rPr>
          <w:rFonts w:ascii="Arial" w:hAnsi="Arial" w:cs="Arial"/>
          <w:sz w:val="24"/>
          <w:szCs w:val="24"/>
        </w:rPr>
        <w:t>р</w:t>
      </w:r>
      <w:r w:rsidRPr="00222774">
        <w:rPr>
          <w:rFonts w:ascii="Arial" w:hAnsi="Arial" w:cs="Arial"/>
          <w:sz w:val="24"/>
          <w:szCs w:val="24"/>
        </w:rPr>
        <w:t xml:space="preserve">ственная система стандартизации. Основные положения» и </w:t>
      </w:r>
      <w:r w:rsidR="00FA69C5" w:rsidRPr="00222774">
        <w:rPr>
          <w:rFonts w:ascii="Arial" w:hAnsi="Arial" w:cs="Arial"/>
          <w:sz w:val="24"/>
          <w:szCs w:val="24"/>
        </w:rPr>
        <w:t xml:space="preserve">  ГОСТ 1.2–</w:t>
      </w:r>
      <w:r w:rsidRPr="00222774">
        <w:rPr>
          <w:rFonts w:ascii="Arial" w:hAnsi="Arial" w:cs="Arial"/>
          <w:sz w:val="24"/>
          <w:szCs w:val="24"/>
        </w:rPr>
        <w:t>2015 «Межгосударственная система стандартизации. Стандарты межгосударстве</w:t>
      </w:r>
      <w:r w:rsidRPr="00222774">
        <w:rPr>
          <w:rFonts w:ascii="Arial" w:hAnsi="Arial" w:cs="Arial"/>
          <w:sz w:val="24"/>
          <w:szCs w:val="24"/>
        </w:rPr>
        <w:t>н</w:t>
      </w:r>
      <w:r w:rsidRPr="00222774">
        <w:rPr>
          <w:rFonts w:ascii="Arial" w:hAnsi="Arial" w:cs="Arial"/>
          <w:sz w:val="24"/>
          <w:szCs w:val="24"/>
        </w:rPr>
        <w:t>ные, правила и рекомендации по межгосударственной стандартизации. Правила ра</w:t>
      </w:r>
      <w:r w:rsidRPr="00222774">
        <w:rPr>
          <w:rFonts w:ascii="Arial" w:hAnsi="Arial" w:cs="Arial"/>
          <w:sz w:val="24"/>
          <w:szCs w:val="24"/>
        </w:rPr>
        <w:t>з</w:t>
      </w:r>
      <w:r w:rsidRPr="00222774">
        <w:rPr>
          <w:rFonts w:ascii="Arial" w:hAnsi="Arial" w:cs="Arial"/>
          <w:sz w:val="24"/>
          <w:szCs w:val="24"/>
        </w:rPr>
        <w:t>работки, принятия, обновления и отмены».</w:t>
      </w:r>
    </w:p>
    <w:p w:rsidR="00444132" w:rsidRPr="00222774" w:rsidRDefault="00444132" w:rsidP="0099558D">
      <w:pPr>
        <w:pStyle w:val="BodyText22"/>
        <w:spacing w:line="360" w:lineRule="auto"/>
        <w:jc w:val="both"/>
        <w:rPr>
          <w:rFonts w:ascii="Arial" w:hAnsi="Arial" w:cs="Arial"/>
          <w:sz w:val="24"/>
          <w:szCs w:val="24"/>
        </w:rPr>
      </w:pPr>
    </w:p>
    <w:p w:rsidR="00444132" w:rsidRPr="00222774" w:rsidRDefault="00444132" w:rsidP="0099558D">
      <w:pPr>
        <w:pStyle w:val="2"/>
        <w:spacing w:before="120" w:after="120" w:line="360" w:lineRule="auto"/>
        <w:ind w:firstLine="709"/>
        <w:jc w:val="both"/>
        <w:rPr>
          <w:rFonts w:ascii="Arial" w:hAnsi="Arial" w:cs="Arial"/>
          <w:i w:val="0"/>
          <w:sz w:val="24"/>
          <w:szCs w:val="24"/>
        </w:rPr>
      </w:pPr>
      <w:r w:rsidRPr="00222774">
        <w:rPr>
          <w:rFonts w:ascii="Arial" w:hAnsi="Arial" w:cs="Arial"/>
          <w:i w:val="0"/>
          <w:sz w:val="24"/>
          <w:szCs w:val="24"/>
        </w:rPr>
        <w:t>Сведения о стандарте</w:t>
      </w:r>
    </w:p>
    <w:p w:rsidR="00444132" w:rsidRPr="00222774" w:rsidRDefault="00444132" w:rsidP="0099558D">
      <w:pPr>
        <w:pStyle w:val="BodyText22"/>
        <w:spacing w:line="360" w:lineRule="auto"/>
        <w:jc w:val="both"/>
        <w:rPr>
          <w:rFonts w:ascii="Arial" w:hAnsi="Arial" w:cs="Arial"/>
          <w:sz w:val="24"/>
          <w:szCs w:val="24"/>
        </w:rPr>
      </w:pPr>
    </w:p>
    <w:p w:rsidR="00444132" w:rsidRPr="00222774" w:rsidRDefault="00444132" w:rsidP="0099558D">
      <w:pPr>
        <w:pStyle w:val="BodyText22"/>
        <w:spacing w:line="360" w:lineRule="auto"/>
        <w:jc w:val="both"/>
        <w:rPr>
          <w:rFonts w:ascii="Arial" w:hAnsi="Arial" w:cs="Arial"/>
          <w:sz w:val="24"/>
          <w:szCs w:val="24"/>
        </w:rPr>
      </w:pPr>
      <w:r w:rsidRPr="00222774">
        <w:rPr>
          <w:rFonts w:ascii="Arial" w:hAnsi="Arial" w:cs="Arial"/>
          <w:sz w:val="24"/>
          <w:szCs w:val="24"/>
        </w:rPr>
        <w:t xml:space="preserve">1 </w:t>
      </w:r>
      <w:r w:rsidR="00BE2A92">
        <w:rPr>
          <w:rFonts w:ascii="Arial" w:hAnsi="Arial" w:cs="Arial"/>
          <w:sz w:val="24"/>
          <w:szCs w:val="24"/>
        </w:rPr>
        <w:t>ПОДГОТОВЛЕН</w:t>
      </w:r>
      <w:r w:rsidRPr="00222774">
        <w:rPr>
          <w:rFonts w:ascii="Arial" w:hAnsi="Arial" w:cs="Arial"/>
          <w:sz w:val="24"/>
          <w:szCs w:val="24"/>
        </w:rPr>
        <w:t xml:space="preserve"> Акционерным обществом «Научно-исследовательский и конструкторско-технологический институт по</w:t>
      </w:r>
      <w:r w:rsidR="00C4554A">
        <w:rPr>
          <w:rFonts w:ascii="Arial" w:hAnsi="Arial" w:cs="Arial"/>
          <w:sz w:val="24"/>
          <w:szCs w:val="24"/>
        </w:rPr>
        <w:t xml:space="preserve">движного состава» (АО «ВНИКТИ») на </w:t>
      </w:r>
      <w:r w:rsidR="00801653">
        <w:rPr>
          <w:rFonts w:ascii="Arial" w:hAnsi="Arial" w:cs="Arial"/>
          <w:sz w:val="24"/>
          <w:szCs w:val="24"/>
        </w:rPr>
        <w:t>основе выполненного АО «ВНИИЖТ» перевода на русский язык версии международного стандарта, указанного в пункте 4</w:t>
      </w:r>
    </w:p>
    <w:p w:rsidR="00444132" w:rsidRPr="00222774" w:rsidRDefault="001376B0" w:rsidP="0099558D">
      <w:pPr>
        <w:pStyle w:val="BodyText22"/>
        <w:spacing w:line="360" w:lineRule="auto"/>
        <w:jc w:val="both"/>
        <w:rPr>
          <w:rFonts w:ascii="Arial" w:hAnsi="Arial" w:cs="Arial"/>
          <w:sz w:val="24"/>
          <w:szCs w:val="24"/>
        </w:rPr>
      </w:pPr>
      <w:r>
        <w:rPr>
          <w:rFonts w:ascii="Arial" w:hAnsi="Arial" w:cs="Arial"/>
          <w:sz w:val="24"/>
          <w:szCs w:val="24"/>
        </w:rPr>
        <w:t xml:space="preserve">2 </w:t>
      </w:r>
      <w:r w:rsidR="00444132" w:rsidRPr="00222774">
        <w:rPr>
          <w:rFonts w:ascii="Arial" w:hAnsi="Arial" w:cs="Arial"/>
          <w:sz w:val="24"/>
          <w:szCs w:val="24"/>
        </w:rPr>
        <w:t xml:space="preserve">ВНЕСЕН </w:t>
      </w:r>
      <w:r w:rsidR="004779A5">
        <w:rPr>
          <w:rFonts w:ascii="Arial" w:hAnsi="Arial" w:cs="Arial"/>
          <w:sz w:val="24"/>
          <w:szCs w:val="24"/>
        </w:rPr>
        <w:t xml:space="preserve">Межгосударственным техническим комитетом </w:t>
      </w:r>
      <w:r w:rsidR="00444132" w:rsidRPr="00222774">
        <w:rPr>
          <w:rFonts w:ascii="Arial" w:hAnsi="Arial" w:cs="Arial"/>
          <w:sz w:val="24"/>
          <w:szCs w:val="24"/>
        </w:rPr>
        <w:t>МТК 524 «Железнодорожный транспорт»</w:t>
      </w:r>
    </w:p>
    <w:p w:rsidR="00444132" w:rsidRPr="00222774" w:rsidRDefault="00444132" w:rsidP="0099558D">
      <w:pPr>
        <w:spacing w:line="360" w:lineRule="auto"/>
        <w:ind w:firstLine="709"/>
        <w:jc w:val="both"/>
        <w:rPr>
          <w:rFonts w:ascii="Arial" w:hAnsi="Arial" w:cs="Arial"/>
          <w:sz w:val="24"/>
          <w:szCs w:val="24"/>
        </w:rPr>
      </w:pPr>
      <w:r w:rsidRPr="00222774">
        <w:rPr>
          <w:rFonts w:ascii="Arial" w:hAnsi="Arial" w:cs="Arial"/>
          <w:sz w:val="24"/>
          <w:szCs w:val="24"/>
        </w:rPr>
        <w:t xml:space="preserve">3 ПРИНЯТ </w:t>
      </w:r>
      <w:r w:rsidR="00BE2A92">
        <w:rPr>
          <w:rFonts w:ascii="Arial" w:hAnsi="Arial" w:cs="Arial"/>
          <w:sz w:val="24"/>
          <w:szCs w:val="24"/>
        </w:rPr>
        <w:t>Межгосударственным</w:t>
      </w:r>
      <w:r w:rsidRPr="00222774">
        <w:rPr>
          <w:rFonts w:ascii="Arial" w:hAnsi="Arial" w:cs="Arial"/>
          <w:sz w:val="24"/>
          <w:szCs w:val="24"/>
        </w:rPr>
        <w:t xml:space="preserve"> советом по стандартизации, метрологии и серт</w:t>
      </w:r>
      <w:r w:rsidRPr="00222774">
        <w:rPr>
          <w:rFonts w:ascii="Arial" w:hAnsi="Arial" w:cs="Arial"/>
          <w:sz w:val="24"/>
          <w:szCs w:val="24"/>
        </w:rPr>
        <w:t>и</w:t>
      </w:r>
      <w:r w:rsidRPr="00222774">
        <w:rPr>
          <w:rFonts w:ascii="Arial" w:hAnsi="Arial" w:cs="Arial"/>
          <w:sz w:val="24"/>
          <w:szCs w:val="24"/>
        </w:rPr>
        <w:t>фикации (протокол №                                             )</w:t>
      </w:r>
    </w:p>
    <w:p w:rsidR="00444132" w:rsidRPr="00222774" w:rsidRDefault="00444132" w:rsidP="0099558D">
      <w:pPr>
        <w:spacing w:line="360" w:lineRule="auto"/>
        <w:ind w:firstLine="709"/>
        <w:jc w:val="both"/>
        <w:rPr>
          <w:rFonts w:ascii="Arial" w:hAnsi="Arial" w:cs="Arial"/>
          <w:sz w:val="24"/>
          <w:szCs w:val="24"/>
        </w:rPr>
      </w:pPr>
      <w:r w:rsidRPr="00222774">
        <w:rPr>
          <w:rFonts w:ascii="Arial" w:hAnsi="Arial" w:cs="Arial"/>
          <w:sz w:val="24"/>
          <w:szCs w:val="24"/>
        </w:rPr>
        <w:t>За принятие проголосовали: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835"/>
        <w:gridCol w:w="3969"/>
      </w:tblGrid>
      <w:tr w:rsidR="002A3BB8" w:rsidRPr="00222774" w:rsidTr="002A3BB8">
        <w:tblPrEx>
          <w:tblCellMar>
            <w:top w:w="0" w:type="dxa"/>
            <w:bottom w:w="0" w:type="dxa"/>
          </w:tblCellMar>
        </w:tblPrEx>
        <w:trPr>
          <w:trHeight w:val="678"/>
        </w:trPr>
        <w:tc>
          <w:tcPr>
            <w:tcW w:w="3085" w:type="dxa"/>
            <w:tcBorders>
              <w:bottom w:val="double" w:sz="4" w:space="0" w:color="auto"/>
            </w:tcBorders>
            <w:vAlign w:val="center"/>
          </w:tcPr>
          <w:p w:rsidR="00444132" w:rsidRPr="002A3BB8" w:rsidRDefault="00444132" w:rsidP="002A3BB8">
            <w:pPr>
              <w:spacing w:after="0" w:line="360" w:lineRule="auto"/>
              <w:jc w:val="center"/>
              <w:rPr>
                <w:rFonts w:ascii="Arial" w:hAnsi="Arial" w:cs="Arial"/>
              </w:rPr>
            </w:pPr>
            <w:r w:rsidRPr="002A3BB8">
              <w:rPr>
                <w:rFonts w:ascii="Arial" w:hAnsi="Arial" w:cs="Arial"/>
              </w:rPr>
              <w:t>Краткое наименование</w:t>
            </w:r>
          </w:p>
          <w:p w:rsidR="002A3BB8" w:rsidRDefault="00444132" w:rsidP="002A3BB8">
            <w:pPr>
              <w:spacing w:after="0" w:line="360" w:lineRule="auto"/>
              <w:jc w:val="center"/>
              <w:rPr>
                <w:rFonts w:ascii="Arial" w:hAnsi="Arial" w:cs="Arial"/>
              </w:rPr>
            </w:pPr>
            <w:r w:rsidRPr="002A3BB8">
              <w:rPr>
                <w:rFonts w:ascii="Arial" w:hAnsi="Arial" w:cs="Arial"/>
              </w:rPr>
              <w:t xml:space="preserve">страны по МК </w:t>
            </w:r>
          </w:p>
          <w:p w:rsidR="00444132" w:rsidRPr="002A3BB8" w:rsidRDefault="00444132" w:rsidP="002A3BB8">
            <w:pPr>
              <w:spacing w:after="0" w:line="360" w:lineRule="auto"/>
              <w:jc w:val="center"/>
              <w:rPr>
                <w:rFonts w:ascii="Arial" w:hAnsi="Arial" w:cs="Arial"/>
              </w:rPr>
            </w:pPr>
            <w:r w:rsidRPr="002A3BB8">
              <w:rPr>
                <w:rFonts w:ascii="Arial" w:hAnsi="Arial" w:cs="Arial"/>
              </w:rPr>
              <w:t>(</w:t>
            </w:r>
            <w:r w:rsidRPr="002A3BB8">
              <w:rPr>
                <w:rFonts w:ascii="Arial" w:hAnsi="Arial" w:cs="Arial"/>
                <w:lang w:val="en-US"/>
              </w:rPr>
              <w:t>ISO</w:t>
            </w:r>
            <w:r w:rsidRPr="002A3BB8">
              <w:rPr>
                <w:rFonts w:ascii="Arial" w:hAnsi="Arial" w:cs="Arial"/>
              </w:rPr>
              <w:t xml:space="preserve"> 3166)</w:t>
            </w:r>
            <w:r w:rsidR="002A3BB8">
              <w:rPr>
                <w:rFonts w:ascii="Arial" w:hAnsi="Arial" w:cs="Arial"/>
              </w:rPr>
              <w:t xml:space="preserve"> </w:t>
            </w:r>
            <w:r w:rsidRPr="002A3BB8">
              <w:rPr>
                <w:rFonts w:ascii="Arial" w:hAnsi="Arial" w:cs="Arial"/>
              </w:rPr>
              <w:t>004-97</w:t>
            </w:r>
          </w:p>
        </w:tc>
        <w:tc>
          <w:tcPr>
            <w:tcW w:w="2835" w:type="dxa"/>
            <w:tcBorders>
              <w:bottom w:val="double" w:sz="4" w:space="0" w:color="auto"/>
            </w:tcBorders>
            <w:vAlign w:val="center"/>
          </w:tcPr>
          <w:p w:rsidR="00444132" w:rsidRPr="002A3BB8" w:rsidRDefault="00444132" w:rsidP="002A3BB8">
            <w:pPr>
              <w:spacing w:after="0" w:line="360" w:lineRule="auto"/>
              <w:jc w:val="center"/>
              <w:rPr>
                <w:rFonts w:ascii="Arial" w:hAnsi="Arial" w:cs="Arial"/>
              </w:rPr>
            </w:pPr>
            <w:r w:rsidRPr="002A3BB8">
              <w:rPr>
                <w:rFonts w:ascii="Arial" w:hAnsi="Arial" w:cs="Arial"/>
              </w:rPr>
              <w:t>Код страны по</w:t>
            </w:r>
          </w:p>
          <w:p w:rsidR="00444132" w:rsidRPr="002A3BB8" w:rsidRDefault="00444132" w:rsidP="002A3BB8">
            <w:pPr>
              <w:spacing w:after="0" w:line="360" w:lineRule="auto"/>
              <w:jc w:val="center"/>
              <w:rPr>
                <w:rFonts w:ascii="Arial" w:hAnsi="Arial" w:cs="Arial"/>
              </w:rPr>
            </w:pPr>
            <w:r w:rsidRPr="002A3BB8">
              <w:rPr>
                <w:rFonts w:ascii="Arial" w:hAnsi="Arial" w:cs="Arial"/>
              </w:rPr>
              <w:t>МК (</w:t>
            </w:r>
            <w:r w:rsidRPr="002A3BB8">
              <w:rPr>
                <w:rFonts w:ascii="Arial" w:hAnsi="Arial" w:cs="Arial"/>
                <w:lang w:val="en-US"/>
              </w:rPr>
              <w:t>ISO</w:t>
            </w:r>
            <w:r w:rsidRPr="002A3BB8">
              <w:rPr>
                <w:rFonts w:ascii="Arial" w:hAnsi="Arial" w:cs="Arial"/>
              </w:rPr>
              <w:t xml:space="preserve"> 3166)</w:t>
            </w:r>
            <w:r w:rsidR="002A3BB8">
              <w:rPr>
                <w:rFonts w:ascii="Arial" w:hAnsi="Arial" w:cs="Arial"/>
              </w:rPr>
              <w:t xml:space="preserve"> </w:t>
            </w:r>
            <w:r w:rsidRPr="002A3BB8">
              <w:rPr>
                <w:rFonts w:ascii="Arial" w:hAnsi="Arial" w:cs="Arial"/>
              </w:rPr>
              <w:t>004-97</w:t>
            </w:r>
          </w:p>
        </w:tc>
        <w:tc>
          <w:tcPr>
            <w:tcW w:w="3969" w:type="dxa"/>
            <w:tcBorders>
              <w:bottom w:val="double" w:sz="4" w:space="0" w:color="auto"/>
            </w:tcBorders>
            <w:vAlign w:val="center"/>
          </w:tcPr>
          <w:p w:rsidR="00444132" w:rsidRPr="002A3BB8" w:rsidRDefault="00444132" w:rsidP="002A3BB8">
            <w:pPr>
              <w:spacing w:after="0" w:line="360" w:lineRule="auto"/>
              <w:ind w:firstLine="33"/>
              <w:jc w:val="center"/>
              <w:rPr>
                <w:rFonts w:ascii="Arial" w:hAnsi="Arial" w:cs="Arial"/>
              </w:rPr>
            </w:pPr>
            <w:r w:rsidRPr="002A3BB8">
              <w:rPr>
                <w:rFonts w:ascii="Arial" w:hAnsi="Arial" w:cs="Arial"/>
              </w:rPr>
              <w:t>Сокращенное наименование</w:t>
            </w:r>
          </w:p>
          <w:p w:rsidR="00444132" w:rsidRPr="002A3BB8" w:rsidRDefault="00444132" w:rsidP="002A3BB8">
            <w:pPr>
              <w:spacing w:after="0" w:line="360" w:lineRule="auto"/>
              <w:ind w:firstLine="33"/>
              <w:jc w:val="center"/>
              <w:rPr>
                <w:rFonts w:ascii="Arial" w:hAnsi="Arial" w:cs="Arial"/>
              </w:rPr>
            </w:pPr>
            <w:r w:rsidRPr="002A3BB8">
              <w:rPr>
                <w:rFonts w:ascii="Arial" w:hAnsi="Arial" w:cs="Arial"/>
              </w:rPr>
              <w:t>национального органа по</w:t>
            </w:r>
          </w:p>
          <w:p w:rsidR="00444132" w:rsidRPr="002A3BB8" w:rsidRDefault="00444132" w:rsidP="002A3BB8">
            <w:pPr>
              <w:spacing w:after="0" w:line="360" w:lineRule="auto"/>
              <w:ind w:firstLine="33"/>
              <w:jc w:val="center"/>
              <w:rPr>
                <w:rFonts w:ascii="Arial" w:hAnsi="Arial" w:cs="Arial"/>
              </w:rPr>
            </w:pPr>
            <w:r w:rsidRPr="002A3BB8">
              <w:rPr>
                <w:rFonts w:ascii="Arial" w:hAnsi="Arial" w:cs="Arial"/>
              </w:rPr>
              <w:t>стандарт</w:t>
            </w:r>
            <w:r w:rsidRPr="002A3BB8">
              <w:rPr>
                <w:rFonts w:ascii="Arial" w:hAnsi="Arial" w:cs="Arial"/>
              </w:rPr>
              <w:t>и</w:t>
            </w:r>
            <w:r w:rsidRPr="002A3BB8">
              <w:rPr>
                <w:rFonts w:ascii="Arial" w:hAnsi="Arial" w:cs="Arial"/>
              </w:rPr>
              <w:t>зации</w:t>
            </w:r>
          </w:p>
        </w:tc>
      </w:tr>
      <w:tr w:rsidR="002A3BB8" w:rsidRPr="00222774" w:rsidTr="002A3BB8">
        <w:tblPrEx>
          <w:tblCellMar>
            <w:top w:w="0" w:type="dxa"/>
            <w:bottom w:w="0" w:type="dxa"/>
          </w:tblCellMar>
        </w:tblPrEx>
        <w:trPr>
          <w:trHeight w:val="255"/>
        </w:trPr>
        <w:tc>
          <w:tcPr>
            <w:tcW w:w="3085" w:type="dxa"/>
            <w:tcBorders>
              <w:top w:val="double" w:sz="4" w:space="0" w:color="auto"/>
            </w:tcBorders>
          </w:tcPr>
          <w:p w:rsidR="00444132" w:rsidRPr="00222774" w:rsidRDefault="00444132" w:rsidP="0099558D">
            <w:pPr>
              <w:spacing w:after="0" w:line="360" w:lineRule="auto"/>
              <w:ind w:firstLine="709"/>
              <w:jc w:val="both"/>
              <w:rPr>
                <w:rFonts w:ascii="Arial" w:hAnsi="Arial" w:cs="Arial"/>
                <w:sz w:val="24"/>
                <w:szCs w:val="24"/>
              </w:rPr>
            </w:pPr>
          </w:p>
        </w:tc>
        <w:tc>
          <w:tcPr>
            <w:tcW w:w="2835" w:type="dxa"/>
            <w:tcBorders>
              <w:top w:val="double" w:sz="4" w:space="0" w:color="auto"/>
            </w:tcBorders>
          </w:tcPr>
          <w:p w:rsidR="00444132" w:rsidRPr="00222774" w:rsidRDefault="00444132" w:rsidP="0099558D">
            <w:pPr>
              <w:spacing w:after="0" w:line="360" w:lineRule="auto"/>
              <w:ind w:firstLine="34"/>
              <w:jc w:val="both"/>
              <w:rPr>
                <w:rFonts w:ascii="Arial" w:hAnsi="Arial" w:cs="Arial"/>
                <w:sz w:val="24"/>
                <w:szCs w:val="24"/>
              </w:rPr>
            </w:pPr>
          </w:p>
        </w:tc>
        <w:tc>
          <w:tcPr>
            <w:tcW w:w="3969" w:type="dxa"/>
            <w:tcBorders>
              <w:top w:val="double" w:sz="4" w:space="0" w:color="auto"/>
            </w:tcBorders>
          </w:tcPr>
          <w:p w:rsidR="00444132" w:rsidRPr="00222774" w:rsidRDefault="00444132" w:rsidP="0099558D">
            <w:pPr>
              <w:spacing w:after="0" w:line="360" w:lineRule="auto"/>
              <w:ind w:firstLine="33"/>
              <w:jc w:val="both"/>
              <w:rPr>
                <w:rFonts w:ascii="Arial" w:hAnsi="Arial" w:cs="Arial"/>
                <w:sz w:val="24"/>
                <w:szCs w:val="24"/>
              </w:rPr>
            </w:pPr>
          </w:p>
        </w:tc>
      </w:tr>
      <w:tr w:rsidR="002A3BB8" w:rsidRPr="00222774" w:rsidTr="002A3BB8">
        <w:tblPrEx>
          <w:tblCellMar>
            <w:top w:w="0" w:type="dxa"/>
            <w:bottom w:w="0" w:type="dxa"/>
          </w:tblCellMar>
        </w:tblPrEx>
        <w:tc>
          <w:tcPr>
            <w:tcW w:w="3085" w:type="dxa"/>
          </w:tcPr>
          <w:p w:rsidR="00444132" w:rsidRPr="00222774" w:rsidRDefault="00444132" w:rsidP="0099558D">
            <w:pPr>
              <w:spacing w:after="0" w:line="360" w:lineRule="auto"/>
              <w:ind w:firstLine="709"/>
              <w:jc w:val="both"/>
              <w:rPr>
                <w:rFonts w:ascii="Arial" w:hAnsi="Arial" w:cs="Arial"/>
                <w:sz w:val="24"/>
                <w:szCs w:val="24"/>
              </w:rPr>
            </w:pPr>
          </w:p>
        </w:tc>
        <w:tc>
          <w:tcPr>
            <w:tcW w:w="2835" w:type="dxa"/>
          </w:tcPr>
          <w:p w:rsidR="00444132" w:rsidRPr="00222774" w:rsidRDefault="00444132" w:rsidP="0099558D">
            <w:pPr>
              <w:spacing w:after="0" w:line="360" w:lineRule="auto"/>
              <w:ind w:firstLine="34"/>
              <w:jc w:val="both"/>
              <w:rPr>
                <w:rFonts w:ascii="Arial" w:hAnsi="Arial" w:cs="Arial"/>
                <w:sz w:val="24"/>
                <w:szCs w:val="24"/>
              </w:rPr>
            </w:pPr>
          </w:p>
        </w:tc>
        <w:tc>
          <w:tcPr>
            <w:tcW w:w="3969" w:type="dxa"/>
          </w:tcPr>
          <w:p w:rsidR="00444132" w:rsidRPr="00222774" w:rsidRDefault="00444132" w:rsidP="0099558D">
            <w:pPr>
              <w:spacing w:after="0" w:line="360" w:lineRule="auto"/>
              <w:ind w:firstLine="33"/>
              <w:jc w:val="both"/>
              <w:rPr>
                <w:rFonts w:ascii="Arial" w:hAnsi="Arial" w:cs="Arial"/>
                <w:sz w:val="24"/>
                <w:szCs w:val="24"/>
              </w:rPr>
            </w:pPr>
          </w:p>
        </w:tc>
      </w:tr>
      <w:tr w:rsidR="002A3BB8" w:rsidRPr="00222774" w:rsidTr="002A3BB8">
        <w:tblPrEx>
          <w:tblCellMar>
            <w:top w:w="0" w:type="dxa"/>
            <w:bottom w:w="0" w:type="dxa"/>
          </w:tblCellMar>
        </w:tblPrEx>
        <w:tc>
          <w:tcPr>
            <w:tcW w:w="3085" w:type="dxa"/>
          </w:tcPr>
          <w:p w:rsidR="00444132" w:rsidRPr="00222774" w:rsidRDefault="00444132" w:rsidP="0099558D">
            <w:pPr>
              <w:spacing w:after="0" w:line="360" w:lineRule="auto"/>
              <w:ind w:firstLine="709"/>
              <w:jc w:val="both"/>
              <w:rPr>
                <w:rFonts w:ascii="Arial" w:hAnsi="Arial" w:cs="Arial"/>
                <w:sz w:val="24"/>
                <w:szCs w:val="24"/>
              </w:rPr>
            </w:pPr>
          </w:p>
        </w:tc>
        <w:tc>
          <w:tcPr>
            <w:tcW w:w="2835" w:type="dxa"/>
          </w:tcPr>
          <w:p w:rsidR="00444132" w:rsidRPr="00222774" w:rsidRDefault="00444132" w:rsidP="0099558D">
            <w:pPr>
              <w:spacing w:after="0" w:line="360" w:lineRule="auto"/>
              <w:ind w:firstLine="34"/>
              <w:jc w:val="both"/>
              <w:rPr>
                <w:rFonts w:ascii="Arial" w:hAnsi="Arial" w:cs="Arial"/>
                <w:sz w:val="24"/>
                <w:szCs w:val="24"/>
              </w:rPr>
            </w:pPr>
          </w:p>
        </w:tc>
        <w:tc>
          <w:tcPr>
            <w:tcW w:w="3969" w:type="dxa"/>
          </w:tcPr>
          <w:p w:rsidR="00444132" w:rsidRPr="00222774" w:rsidRDefault="00444132" w:rsidP="0099558D">
            <w:pPr>
              <w:spacing w:after="0" w:line="360" w:lineRule="auto"/>
              <w:ind w:firstLine="33"/>
              <w:jc w:val="both"/>
              <w:rPr>
                <w:rFonts w:ascii="Arial" w:hAnsi="Arial" w:cs="Arial"/>
                <w:sz w:val="24"/>
                <w:szCs w:val="24"/>
              </w:rPr>
            </w:pPr>
          </w:p>
        </w:tc>
      </w:tr>
      <w:tr w:rsidR="002A3BB8" w:rsidRPr="00222774" w:rsidTr="002A3BB8">
        <w:tblPrEx>
          <w:tblCellMar>
            <w:top w:w="0" w:type="dxa"/>
            <w:bottom w:w="0" w:type="dxa"/>
          </w:tblCellMar>
        </w:tblPrEx>
        <w:tc>
          <w:tcPr>
            <w:tcW w:w="3085" w:type="dxa"/>
            <w:vAlign w:val="center"/>
          </w:tcPr>
          <w:p w:rsidR="00444132" w:rsidRPr="00222774" w:rsidRDefault="00444132" w:rsidP="0099558D">
            <w:pPr>
              <w:pStyle w:val="7"/>
              <w:spacing w:before="0" w:after="0" w:line="360" w:lineRule="auto"/>
              <w:ind w:firstLine="709"/>
              <w:jc w:val="both"/>
              <w:rPr>
                <w:rFonts w:ascii="Arial" w:hAnsi="Arial" w:cs="Arial"/>
              </w:rPr>
            </w:pPr>
          </w:p>
        </w:tc>
        <w:tc>
          <w:tcPr>
            <w:tcW w:w="2835" w:type="dxa"/>
            <w:vAlign w:val="center"/>
          </w:tcPr>
          <w:p w:rsidR="00444132" w:rsidRPr="00222774" w:rsidRDefault="00444132" w:rsidP="0099558D">
            <w:pPr>
              <w:spacing w:after="0" w:line="360" w:lineRule="auto"/>
              <w:ind w:firstLine="34"/>
              <w:jc w:val="both"/>
              <w:rPr>
                <w:rFonts w:ascii="Arial" w:hAnsi="Arial" w:cs="Arial"/>
                <w:sz w:val="24"/>
                <w:szCs w:val="24"/>
              </w:rPr>
            </w:pPr>
          </w:p>
        </w:tc>
        <w:tc>
          <w:tcPr>
            <w:tcW w:w="3969" w:type="dxa"/>
            <w:vAlign w:val="center"/>
          </w:tcPr>
          <w:p w:rsidR="00444132" w:rsidRPr="00222774" w:rsidRDefault="00444132" w:rsidP="0099558D">
            <w:pPr>
              <w:pStyle w:val="7"/>
              <w:spacing w:before="0" w:after="0" w:line="360" w:lineRule="auto"/>
              <w:ind w:firstLine="33"/>
              <w:jc w:val="both"/>
              <w:rPr>
                <w:rFonts w:ascii="Arial" w:hAnsi="Arial" w:cs="Arial"/>
              </w:rPr>
            </w:pPr>
          </w:p>
        </w:tc>
      </w:tr>
      <w:tr w:rsidR="002A3BB8" w:rsidRPr="00222774" w:rsidTr="002A3BB8">
        <w:tblPrEx>
          <w:tblCellMar>
            <w:top w:w="0" w:type="dxa"/>
            <w:bottom w:w="0" w:type="dxa"/>
          </w:tblCellMar>
        </w:tblPrEx>
        <w:tc>
          <w:tcPr>
            <w:tcW w:w="3085" w:type="dxa"/>
            <w:vAlign w:val="center"/>
          </w:tcPr>
          <w:p w:rsidR="00444132" w:rsidRPr="00222774" w:rsidRDefault="00444132" w:rsidP="0099558D">
            <w:pPr>
              <w:spacing w:after="0" w:line="360" w:lineRule="auto"/>
              <w:ind w:firstLine="709"/>
              <w:jc w:val="both"/>
              <w:rPr>
                <w:rFonts w:ascii="Arial" w:hAnsi="Arial" w:cs="Arial"/>
                <w:sz w:val="24"/>
                <w:szCs w:val="24"/>
              </w:rPr>
            </w:pPr>
          </w:p>
        </w:tc>
        <w:tc>
          <w:tcPr>
            <w:tcW w:w="2835" w:type="dxa"/>
            <w:vAlign w:val="center"/>
          </w:tcPr>
          <w:p w:rsidR="00444132" w:rsidRPr="00222774" w:rsidRDefault="00444132" w:rsidP="0099558D">
            <w:pPr>
              <w:spacing w:after="0" w:line="360" w:lineRule="auto"/>
              <w:ind w:firstLine="34"/>
              <w:jc w:val="both"/>
              <w:rPr>
                <w:rFonts w:ascii="Arial" w:hAnsi="Arial" w:cs="Arial"/>
                <w:sz w:val="24"/>
                <w:szCs w:val="24"/>
              </w:rPr>
            </w:pPr>
          </w:p>
        </w:tc>
        <w:tc>
          <w:tcPr>
            <w:tcW w:w="3969" w:type="dxa"/>
            <w:vAlign w:val="center"/>
          </w:tcPr>
          <w:p w:rsidR="00444132" w:rsidRPr="00222774" w:rsidRDefault="00444132" w:rsidP="0099558D">
            <w:pPr>
              <w:spacing w:after="0" w:line="360" w:lineRule="auto"/>
              <w:ind w:firstLine="33"/>
              <w:jc w:val="both"/>
              <w:rPr>
                <w:rFonts w:ascii="Arial" w:hAnsi="Arial" w:cs="Arial"/>
                <w:sz w:val="24"/>
                <w:szCs w:val="24"/>
              </w:rPr>
            </w:pPr>
          </w:p>
        </w:tc>
      </w:tr>
    </w:tbl>
    <w:p w:rsidR="00916554" w:rsidRPr="004E627F" w:rsidRDefault="00344FB6" w:rsidP="00916554">
      <w:pPr>
        <w:pStyle w:val="FORMATTEXT"/>
        <w:spacing w:line="360" w:lineRule="auto"/>
        <w:ind w:firstLine="568"/>
        <w:jc w:val="both"/>
        <w:rPr>
          <w:sz w:val="24"/>
          <w:szCs w:val="24"/>
        </w:rPr>
      </w:pPr>
      <w:r>
        <w:rPr>
          <w:sz w:val="24"/>
          <w:szCs w:val="24"/>
        </w:rPr>
        <w:lastRenderedPageBreak/>
        <w:t>4</w:t>
      </w:r>
      <w:r w:rsidR="00BE2A92">
        <w:rPr>
          <w:sz w:val="24"/>
          <w:szCs w:val="24"/>
        </w:rPr>
        <w:t xml:space="preserve"> </w:t>
      </w:r>
      <w:r w:rsidR="00E73B2E" w:rsidRPr="00222774">
        <w:rPr>
          <w:sz w:val="24"/>
          <w:szCs w:val="24"/>
        </w:rPr>
        <w:t>Настоящий стандарт является модифицированным по отношению к международ</w:t>
      </w:r>
      <w:r w:rsidR="00D81E18" w:rsidRPr="00222774">
        <w:rPr>
          <w:sz w:val="24"/>
          <w:szCs w:val="24"/>
        </w:rPr>
        <w:t xml:space="preserve">ному стандарту </w:t>
      </w:r>
      <w:r w:rsidR="00FA69C5" w:rsidRPr="00222774">
        <w:rPr>
          <w:sz w:val="24"/>
          <w:szCs w:val="24"/>
        </w:rPr>
        <w:t xml:space="preserve">МЭК 60077-2:2017 </w:t>
      </w:r>
      <w:r w:rsidR="003F682B" w:rsidRPr="00222774">
        <w:rPr>
          <w:sz w:val="24"/>
          <w:szCs w:val="24"/>
        </w:rPr>
        <w:t>«</w:t>
      </w:r>
      <w:r w:rsidR="00E73B2E" w:rsidRPr="00222774">
        <w:rPr>
          <w:sz w:val="24"/>
          <w:szCs w:val="24"/>
        </w:rPr>
        <w:t xml:space="preserve">Электрооборудование </w:t>
      </w:r>
      <w:r w:rsidR="003F682B" w:rsidRPr="00222774">
        <w:rPr>
          <w:sz w:val="24"/>
          <w:szCs w:val="24"/>
        </w:rPr>
        <w:t xml:space="preserve">железнодорожного </w:t>
      </w:r>
      <w:r w:rsidR="00E73B2E" w:rsidRPr="00222774">
        <w:rPr>
          <w:sz w:val="24"/>
          <w:szCs w:val="24"/>
        </w:rPr>
        <w:t>подвижного состава. Часть</w:t>
      </w:r>
      <w:r w:rsidR="00E73B2E" w:rsidRPr="00222774">
        <w:rPr>
          <w:sz w:val="24"/>
          <w:szCs w:val="24"/>
          <w:lang w:val="en-US"/>
        </w:rPr>
        <w:t xml:space="preserve"> 2. </w:t>
      </w:r>
      <w:r w:rsidR="00E73B2E" w:rsidRPr="00222774">
        <w:rPr>
          <w:sz w:val="24"/>
          <w:szCs w:val="24"/>
        </w:rPr>
        <w:t>Электротехнические</w:t>
      </w:r>
      <w:r w:rsidR="00E73B2E" w:rsidRPr="00222774">
        <w:rPr>
          <w:sz w:val="24"/>
          <w:szCs w:val="24"/>
          <w:lang w:val="en-US"/>
        </w:rPr>
        <w:t xml:space="preserve"> </w:t>
      </w:r>
      <w:r w:rsidR="00E73B2E" w:rsidRPr="00222774">
        <w:rPr>
          <w:sz w:val="24"/>
          <w:szCs w:val="24"/>
        </w:rPr>
        <w:t>компоненты</w:t>
      </w:r>
      <w:r w:rsidR="00E73B2E" w:rsidRPr="00222774">
        <w:rPr>
          <w:sz w:val="24"/>
          <w:szCs w:val="24"/>
          <w:lang w:val="en-US"/>
        </w:rPr>
        <w:t xml:space="preserve">. </w:t>
      </w:r>
      <w:r w:rsidR="00E73B2E" w:rsidRPr="00222774">
        <w:rPr>
          <w:sz w:val="24"/>
          <w:szCs w:val="24"/>
        </w:rPr>
        <w:t>Общие</w:t>
      </w:r>
      <w:r w:rsidR="00E73B2E" w:rsidRPr="00222774">
        <w:rPr>
          <w:sz w:val="24"/>
          <w:szCs w:val="24"/>
          <w:lang w:val="en-US"/>
        </w:rPr>
        <w:t xml:space="preserve"> </w:t>
      </w:r>
      <w:r w:rsidR="008F53AE" w:rsidRPr="00222774">
        <w:rPr>
          <w:sz w:val="24"/>
          <w:szCs w:val="24"/>
        </w:rPr>
        <w:t>технические</w:t>
      </w:r>
      <w:r w:rsidR="008F53AE" w:rsidRPr="00222774">
        <w:rPr>
          <w:sz w:val="24"/>
          <w:szCs w:val="24"/>
          <w:lang w:val="en-US"/>
        </w:rPr>
        <w:t xml:space="preserve"> </w:t>
      </w:r>
      <w:r w:rsidR="003F682B" w:rsidRPr="00222774">
        <w:rPr>
          <w:sz w:val="24"/>
          <w:szCs w:val="24"/>
        </w:rPr>
        <w:t>правила</w:t>
      </w:r>
      <w:r w:rsidR="003F682B" w:rsidRPr="00222774">
        <w:rPr>
          <w:sz w:val="24"/>
          <w:szCs w:val="24"/>
          <w:lang w:val="en-US"/>
        </w:rPr>
        <w:t>»</w:t>
      </w:r>
      <w:r w:rsidR="00E73B2E" w:rsidRPr="00222774">
        <w:rPr>
          <w:sz w:val="24"/>
          <w:szCs w:val="24"/>
          <w:lang w:val="en-US"/>
        </w:rPr>
        <w:t xml:space="preserve"> </w:t>
      </w:r>
      <w:r w:rsidR="003F682B" w:rsidRPr="00222774">
        <w:rPr>
          <w:sz w:val="24"/>
          <w:szCs w:val="24"/>
          <w:lang w:val="en-US"/>
        </w:rPr>
        <w:t>(IEC</w:t>
      </w:r>
      <w:r w:rsidR="00FA69C5" w:rsidRPr="00222774">
        <w:rPr>
          <w:sz w:val="24"/>
          <w:szCs w:val="24"/>
          <w:lang w:val="en-US"/>
        </w:rPr>
        <w:t xml:space="preserve"> 60077-2:2017  « Electric equipment for rolling stock - Part 2: Electrotechnical components. General</w:t>
      </w:r>
      <w:r w:rsidR="00FA69C5" w:rsidRPr="00222774">
        <w:rPr>
          <w:sz w:val="24"/>
          <w:szCs w:val="24"/>
        </w:rPr>
        <w:t xml:space="preserve"> </w:t>
      </w:r>
      <w:r w:rsidR="00FA69C5" w:rsidRPr="00222774">
        <w:rPr>
          <w:sz w:val="24"/>
          <w:szCs w:val="24"/>
          <w:lang w:val="en-US"/>
        </w:rPr>
        <w:t>rules</w:t>
      </w:r>
      <w:r w:rsidR="00FA69C5" w:rsidRPr="00222774">
        <w:rPr>
          <w:sz w:val="24"/>
          <w:szCs w:val="24"/>
        </w:rPr>
        <w:t>»</w:t>
      </w:r>
      <w:r w:rsidR="008F53AE" w:rsidRPr="00222774">
        <w:rPr>
          <w:sz w:val="24"/>
          <w:szCs w:val="24"/>
        </w:rPr>
        <w:t>, MOD</w:t>
      </w:r>
      <w:r w:rsidR="00916554" w:rsidRPr="00222774">
        <w:rPr>
          <w:sz w:val="24"/>
          <w:szCs w:val="24"/>
        </w:rPr>
        <w:t>),</w:t>
      </w:r>
      <w:r w:rsidR="004E627F">
        <w:rPr>
          <w:sz w:val="24"/>
          <w:szCs w:val="24"/>
        </w:rPr>
        <w:t xml:space="preserve"> </w:t>
      </w:r>
      <w:r w:rsidR="004E627F" w:rsidRPr="004E627F">
        <w:rPr>
          <w:sz w:val="24"/>
          <w:szCs w:val="24"/>
        </w:rPr>
        <w:t xml:space="preserve">путем включения дополнительных терминов, показанных в рамках из тонких линий, дополнительного раздела 9, включения второго абзаца в пункт 10.3.6, включения пункта 8.2.1, </w:t>
      </w:r>
      <w:r w:rsidR="004E627F">
        <w:rPr>
          <w:sz w:val="24"/>
          <w:szCs w:val="24"/>
        </w:rPr>
        <w:t>включения 10.4.</w:t>
      </w:r>
      <w:r w:rsidR="000300F1">
        <w:rPr>
          <w:sz w:val="24"/>
          <w:szCs w:val="24"/>
        </w:rPr>
        <w:t>7</w:t>
      </w:r>
      <w:r w:rsidR="004E627F">
        <w:rPr>
          <w:sz w:val="24"/>
          <w:szCs w:val="24"/>
        </w:rPr>
        <w:t xml:space="preserve">, </w:t>
      </w:r>
      <w:r w:rsidR="004E627F" w:rsidRPr="004E627F">
        <w:rPr>
          <w:sz w:val="24"/>
          <w:szCs w:val="24"/>
        </w:rPr>
        <w:t>включения дополнительных приложений ДА, ДБ и ДВ, изменения содержания раздела 2 и подраздела 6.3, которые выделены вертикальной полужирной линией, расположенной на полях измененного текста, а также изменения отдельных фраз, слов и ссылок, которые выделены в тексте курсивом, и включения отдельных фраз, слов, выделенных полужирным курсивом</w:t>
      </w:r>
      <w:r w:rsidR="004E627F">
        <w:rPr>
          <w:sz w:val="24"/>
          <w:szCs w:val="24"/>
        </w:rPr>
        <w:t>.</w:t>
      </w:r>
    </w:p>
    <w:p w:rsidR="00E73B2E" w:rsidRPr="00222774" w:rsidRDefault="00E73B2E" w:rsidP="00916554">
      <w:pPr>
        <w:pStyle w:val="FORMATTEXT"/>
        <w:spacing w:line="360" w:lineRule="auto"/>
        <w:ind w:firstLine="568"/>
        <w:jc w:val="both"/>
        <w:rPr>
          <w:sz w:val="24"/>
          <w:szCs w:val="24"/>
        </w:rPr>
      </w:pPr>
      <w:r w:rsidRPr="00222774">
        <w:rPr>
          <w:sz w:val="24"/>
          <w:szCs w:val="24"/>
        </w:rPr>
        <w:t xml:space="preserve">Наименование настоящего стандарта изменено относительно наименования указанного международного стандарта для приведения в соответствие с </w:t>
      </w:r>
      <w:r w:rsidRPr="00222774">
        <w:rPr>
          <w:sz w:val="24"/>
          <w:szCs w:val="24"/>
        </w:rPr>
        <w:fldChar w:fldCharType="begin"/>
      </w:r>
      <w:r w:rsidRPr="00222774">
        <w:rPr>
          <w:sz w:val="24"/>
          <w:szCs w:val="24"/>
        </w:rPr>
        <w:instrText xml:space="preserve"> HYPERLINK "kodeks://link/d?nd=1200029959&amp;mark=000000000000000000000000000000000000000000000000007D20K3"\o"’’ГОСТ 1.5-2001 Межгосударственная система стандартизации (МГСС). Стандарты ...’’</w:instrText>
      </w:r>
    </w:p>
    <w:p w:rsidR="00E73B2E" w:rsidRPr="00222774" w:rsidRDefault="00E73B2E" w:rsidP="00916554">
      <w:pPr>
        <w:pStyle w:val="FORMATTEXT"/>
        <w:spacing w:line="360" w:lineRule="auto"/>
        <w:ind w:firstLine="568"/>
        <w:jc w:val="both"/>
        <w:rPr>
          <w:sz w:val="24"/>
          <w:szCs w:val="24"/>
        </w:rPr>
      </w:pPr>
      <w:r w:rsidRPr="00222774">
        <w:rPr>
          <w:sz w:val="24"/>
          <w:szCs w:val="24"/>
        </w:rPr>
        <w:instrText>(утв. приказом Госстандарта России от 10.04.2002 N 145-ст)</w:instrText>
      </w:r>
    </w:p>
    <w:p w:rsidR="00E73B2E" w:rsidRPr="00222774" w:rsidRDefault="00E73B2E" w:rsidP="00916554">
      <w:pPr>
        <w:pStyle w:val="FORMATTEXT"/>
        <w:spacing w:line="360" w:lineRule="auto"/>
        <w:ind w:firstLine="568"/>
        <w:jc w:val="both"/>
        <w:rPr>
          <w:sz w:val="24"/>
          <w:szCs w:val="24"/>
        </w:rPr>
      </w:pPr>
      <w:r w:rsidRPr="00222774">
        <w:rPr>
          <w:sz w:val="24"/>
          <w:szCs w:val="24"/>
        </w:rPr>
        <w:instrText>Применяется с 01.09.2002 взамен ГОСТ 1.5-93</w:instrText>
      </w:r>
    </w:p>
    <w:p w:rsidR="00916554" w:rsidRPr="00222774" w:rsidRDefault="00E73B2E" w:rsidP="00916554">
      <w:pPr>
        <w:pStyle w:val="FORMATTEXT"/>
        <w:spacing w:line="360" w:lineRule="auto"/>
        <w:ind w:firstLine="568"/>
        <w:jc w:val="both"/>
      </w:pPr>
      <w:r w:rsidRPr="00222774">
        <w:rPr>
          <w:sz w:val="24"/>
          <w:szCs w:val="24"/>
        </w:rPr>
        <w:instrText>Статус: Действующая редакция документа (действ. c 01.03.2019)"</w:instrText>
      </w:r>
      <w:r w:rsidRPr="00222774">
        <w:rPr>
          <w:sz w:val="24"/>
          <w:szCs w:val="24"/>
        </w:rPr>
      </w:r>
      <w:r w:rsidRPr="00222774">
        <w:rPr>
          <w:sz w:val="24"/>
          <w:szCs w:val="24"/>
        </w:rPr>
        <w:fldChar w:fldCharType="separate"/>
      </w:r>
      <w:r w:rsidRPr="00222774">
        <w:rPr>
          <w:sz w:val="24"/>
          <w:szCs w:val="24"/>
        </w:rPr>
        <w:t>ГОСТ 1.5</w:t>
      </w:r>
      <w:r w:rsidRPr="00222774">
        <w:rPr>
          <w:sz w:val="24"/>
          <w:szCs w:val="24"/>
        </w:rPr>
        <w:fldChar w:fldCharType="end"/>
      </w:r>
      <w:r w:rsidRPr="00222774">
        <w:rPr>
          <w:sz w:val="24"/>
          <w:szCs w:val="24"/>
        </w:rPr>
        <w:t xml:space="preserve"> (подраздел 3.6).</w:t>
      </w:r>
      <w:r w:rsidR="00916554" w:rsidRPr="00222774">
        <w:t xml:space="preserve"> </w:t>
      </w:r>
    </w:p>
    <w:p w:rsidR="00E73B2E" w:rsidRPr="00222774" w:rsidRDefault="00E73B2E" w:rsidP="00916554">
      <w:pPr>
        <w:pStyle w:val="FORMATTEXT"/>
        <w:spacing w:line="360" w:lineRule="auto"/>
        <w:ind w:firstLine="568"/>
        <w:jc w:val="both"/>
        <w:rPr>
          <w:sz w:val="24"/>
          <w:szCs w:val="24"/>
        </w:rPr>
      </w:pPr>
      <w:r w:rsidRPr="00222774">
        <w:rPr>
          <w:sz w:val="24"/>
          <w:szCs w:val="24"/>
        </w:rPr>
        <w:t xml:space="preserve">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приведены в дополнительном </w:t>
      </w:r>
      <w:r w:rsidRPr="00222774">
        <w:rPr>
          <w:sz w:val="24"/>
          <w:szCs w:val="24"/>
        </w:rPr>
        <w:fldChar w:fldCharType="begin"/>
      </w:r>
      <w:r w:rsidRPr="00222774">
        <w:rPr>
          <w:sz w:val="24"/>
          <w:szCs w:val="24"/>
        </w:rPr>
        <w:instrText xml:space="preserve"> HYPERLINK "kodeks://link/d?nd=1200140237&amp;mark=000000000000000000000000000000000000000000000000008PK0M1"\o"’’ГОСТ 33798.2-2016 (IEC 60077-2:1999) Электрооборудование ...’’</w:instrText>
      </w:r>
    </w:p>
    <w:p w:rsidR="00E73B2E" w:rsidRPr="00222774" w:rsidRDefault="00E73B2E" w:rsidP="00916554">
      <w:pPr>
        <w:pStyle w:val="FORMATTEXT"/>
        <w:spacing w:line="360" w:lineRule="auto"/>
        <w:ind w:firstLine="568"/>
        <w:jc w:val="both"/>
        <w:rPr>
          <w:sz w:val="24"/>
          <w:szCs w:val="24"/>
        </w:rPr>
      </w:pPr>
      <w:r w:rsidRPr="00222774">
        <w:rPr>
          <w:sz w:val="24"/>
          <w:szCs w:val="24"/>
        </w:rPr>
        <w:instrText>(утв. приказом Росстандарта от 05.10.2016 N 1309-ст)</w:instrText>
      </w:r>
    </w:p>
    <w:p w:rsidR="00E73B2E" w:rsidRPr="00222774" w:rsidRDefault="00E73B2E" w:rsidP="00916554">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16554">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приложении ДВ</w:t>
      </w:r>
      <w:r w:rsidRPr="00222774">
        <w:rPr>
          <w:sz w:val="24"/>
          <w:szCs w:val="24"/>
        </w:rPr>
        <w:fldChar w:fldCharType="end"/>
      </w:r>
      <w:r w:rsidRPr="00222774">
        <w:rPr>
          <w:sz w:val="24"/>
          <w:szCs w:val="24"/>
        </w:rPr>
        <w:t>.</w:t>
      </w:r>
    </w:p>
    <w:p w:rsidR="00E73B2E" w:rsidRPr="00222774" w:rsidRDefault="00E73B2E" w:rsidP="0099558D">
      <w:pPr>
        <w:pStyle w:val="FORMATTEXT"/>
        <w:spacing w:line="360" w:lineRule="auto"/>
        <w:ind w:firstLine="568"/>
        <w:jc w:val="both"/>
        <w:rPr>
          <w:sz w:val="24"/>
          <w:szCs w:val="24"/>
        </w:rPr>
      </w:pPr>
    </w:p>
    <w:p w:rsidR="00E73B2E" w:rsidRPr="00222774" w:rsidRDefault="00D81E18" w:rsidP="0099558D">
      <w:pPr>
        <w:pStyle w:val="FORMATTEXT"/>
        <w:spacing w:line="360" w:lineRule="auto"/>
        <w:ind w:firstLine="568"/>
        <w:jc w:val="both"/>
        <w:rPr>
          <w:sz w:val="24"/>
          <w:szCs w:val="24"/>
        </w:rPr>
      </w:pPr>
      <w:r w:rsidRPr="00222774">
        <w:rPr>
          <w:sz w:val="24"/>
          <w:szCs w:val="24"/>
        </w:rPr>
        <w:t>5</w:t>
      </w:r>
      <w:r w:rsidR="00E73B2E" w:rsidRPr="00222774">
        <w:rPr>
          <w:sz w:val="24"/>
          <w:szCs w:val="24"/>
        </w:rPr>
        <w:t xml:space="preserve"> </w:t>
      </w:r>
      <w:r w:rsidRPr="00222774">
        <w:rPr>
          <w:sz w:val="24"/>
          <w:szCs w:val="24"/>
        </w:rPr>
        <w:t>ВЗАМЕН ГОСТ 33798.2-2016</w:t>
      </w:r>
      <w:r w:rsidR="00113A0D" w:rsidRPr="00222774">
        <w:rPr>
          <w:sz w:val="24"/>
          <w:szCs w:val="24"/>
        </w:rPr>
        <w:t xml:space="preserve"> (</w:t>
      </w:r>
      <w:r w:rsidR="003E5F6F" w:rsidRPr="00222774">
        <w:rPr>
          <w:sz w:val="24"/>
          <w:szCs w:val="24"/>
          <w:lang w:val="en-US"/>
        </w:rPr>
        <w:t>IEC</w:t>
      </w:r>
      <w:r w:rsidR="00375D96" w:rsidRPr="00222774">
        <w:rPr>
          <w:sz w:val="24"/>
          <w:szCs w:val="24"/>
        </w:rPr>
        <w:t xml:space="preserve"> 60077-2:1999</w:t>
      </w:r>
      <w:r w:rsidR="00113A0D" w:rsidRPr="00222774">
        <w:rPr>
          <w:sz w:val="24"/>
          <w:szCs w:val="24"/>
        </w:rPr>
        <w:t>).</w:t>
      </w:r>
      <w:r w:rsidR="00076919" w:rsidRPr="00222774">
        <w:rPr>
          <w:sz w:val="24"/>
          <w:szCs w:val="24"/>
        </w:rPr>
        <w:t xml:space="preserve"> </w:t>
      </w:r>
    </w:p>
    <w:p w:rsidR="00E73B2E" w:rsidRPr="00222774" w:rsidRDefault="00E73B2E" w:rsidP="0099558D">
      <w:pPr>
        <w:pStyle w:val="FORMATTEXT"/>
        <w:spacing w:line="360" w:lineRule="auto"/>
        <w:ind w:firstLine="568"/>
        <w:jc w:val="both"/>
        <w:rPr>
          <w:sz w:val="24"/>
          <w:szCs w:val="24"/>
        </w:rPr>
      </w:pPr>
    </w:p>
    <w:p w:rsidR="003E5F6F" w:rsidRPr="00222774" w:rsidRDefault="003E5F6F" w:rsidP="0099558D">
      <w:pPr>
        <w:pStyle w:val="FORMATTEXT"/>
        <w:spacing w:line="360" w:lineRule="auto"/>
        <w:ind w:firstLine="568"/>
        <w:jc w:val="both"/>
        <w:rPr>
          <w:i/>
          <w:iCs/>
          <w:sz w:val="24"/>
          <w:szCs w:val="24"/>
        </w:rPr>
      </w:pPr>
    </w:p>
    <w:p w:rsidR="003E5F6F" w:rsidRPr="00222774" w:rsidRDefault="003E5F6F" w:rsidP="0099558D">
      <w:pPr>
        <w:pStyle w:val="FORMATTEXT"/>
        <w:spacing w:line="360" w:lineRule="auto"/>
        <w:ind w:firstLine="568"/>
        <w:jc w:val="both"/>
        <w:rPr>
          <w:i/>
          <w:iCs/>
          <w:sz w:val="24"/>
          <w:szCs w:val="24"/>
        </w:rPr>
      </w:pPr>
    </w:p>
    <w:p w:rsidR="003E5F6F" w:rsidRPr="00222774" w:rsidRDefault="003E5F6F" w:rsidP="0099558D">
      <w:pPr>
        <w:pStyle w:val="FORMATTEXT"/>
        <w:spacing w:line="360" w:lineRule="auto"/>
        <w:ind w:firstLine="568"/>
        <w:jc w:val="both"/>
        <w:rPr>
          <w:i/>
          <w:iCs/>
          <w:sz w:val="24"/>
          <w:szCs w:val="24"/>
        </w:rPr>
      </w:pPr>
    </w:p>
    <w:p w:rsidR="002C7C76" w:rsidRPr="00222774" w:rsidRDefault="002C7C76" w:rsidP="0099558D">
      <w:pPr>
        <w:pStyle w:val="FORMATTEXT"/>
        <w:spacing w:line="360" w:lineRule="auto"/>
        <w:ind w:firstLine="568"/>
        <w:jc w:val="both"/>
        <w:rPr>
          <w:i/>
          <w:iCs/>
          <w:sz w:val="24"/>
          <w:szCs w:val="24"/>
        </w:rPr>
      </w:pPr>
    </w:p>
    <w:p w:rsidR="002C7C76" w:rsidRPr="00222774" w:rsidRDefault="002C7C76" w:rsidP="0099558D">
      <w:pPr>
        <w:pStyle w:val="FORMATTEXT"/>
        <w:spacing w:line="360" w:lineRule="auto"/>
        <w:ind w:firstLine="568"/>
        <w:jc w:val="both"/>
        <w:rPr>
          <w:i/>
          <w:iCs/>
          <w:sz w:val="24"/>
          <w:szCs w:val="24"/>
        </w:rPr>
      </w:pPr>
    </w:p>
    <w:p w:rsidR="002C7C76" w:rsidRPr="00222774" w:rsidRDefault="002C7C76" w:rsidP="0099558D">
      <w:pPr>
        <w:pStyle w:val="FORMATTEXT"/>
        <w:spacing w:line="360" w:lineRule="auto"/>
        <w:ind w:firstLine="568"/>
        <w:jc w:val="both"/>
        <w:rPr>
          <w:i/>
          <w:iCs/>
          <w:sz w:val="24"/>
          <w:szCs w:val="24"/>
        </w:rPr>
      </w:pPr>
    </w:p>
    <w:p w:rsidR="002C7C76" w:rsidRPr="00222774" w:rsidRDefault="002C7C76" w:rsidP="0099558D">
      <w:pPr>
        <w:pStyle w:val="FORMATTEXT"/>
        <w:spacing w:line="360" w:lineRule="auto"/>
        <w:ind w:firstLine="568"/>
        <w:jc w:val="both"/>
        <w:rPr>
          <w:i/>
          <w:iCs/>
          <w:sz w:val="24"/>
          <w:szCs w:val="24"/>
        </w:rPr>
      </w:pPr>
    </w:p>
    <w:p w:rsidR="002C7C76" w:rsidRDefault="002C7C76" w:rsidP="0099558D">
      <w:pPr>
        <w:pStyle w:val="FORMATTEXT"/>
        <w:spacing w:line="360" w:lineRule="auto"/>
        <w:ind w:firstLine="568"/>
        <w:jc w:val="both"/>
        <w:rPr>
          <w:i/>
          <w:iCs/>
          <w:sz w:val="24"/>
          <w:szCs w:val="24"/>
        </w:rPr>
      </w:pPr>
    </w:p>
    <w:p w:rsidR="00344FB6" w:rsidRDefault="00344FB6" w:rsidP="0099558D">
      <w:pPr>
        <w:pStyle w:val="FORMATTEXT"/>
        <w:spacing w:line="360" w:lineRule="auto"/>
        <w:ind w:firstLine="568"/>
        <w:jc w:val="both"/>
        <w:rPr>
          <w:i/>
          <w:iCs/>
          <w:sz w:val="24"/>
          <w:szCs w:val="24"/>
        </w:rPr>
      </w:pPr>
    </w:p>
    <w:p w:rsidR="00344FB6" w:rsidRDefault="00344FB6" w:rsidP="0099558D">
      <w:pPr>
        <w:pStyle w:val="FORMATTEXT"/>
        <w:spacing w:line="360" w:lineRule="auto"/>
        <w:ind w:firstLine="568"/>
        <w:jc w:val="both"/>
        <w:rPr>
          <w:i/>
          <w:iCs/>
          <w:sz w:val="24"/>
          <w:szCs w:val="24"/>
        </w:rPr>
      </w:pPr>
    </w:p>
    <w:p w:rsidR="00344FB6" w:rsidRPr="00222774" w:rsidRDefault="00344FB6" w:rsidP="0099558D">
      <w:pPr>
        <w:pStyle w:val="FORMATTEXT"/>
        <w:spacing w:line="360" w:lineRule="auto"/>
        <w:ind w:firstLine="568"/>
        <w:jc w:val="both"/>
        <w:rPr>
          <w:i/>
          <w:iCs/>
          <w:sz w:val="24"/>
          <w:szCs w:val="24"/>
        </w:rPr>
      </w:pPr>
    </w:p>
    <w:p w:rsidR="002C7C76" w:rsidRPr="00222774" w:rsidRDefault="002C7C76" w:rsidP="0099558D">
      <w:pPr>
        <w:pStyle w:val="FORMATTEXT"/>
        <w:spacing w:line="360" w:lineRule="auto"/>
        <w:ind w:firstLine="568"/>
        <w:jc w:val="both"/>
        <w:rPr>
          <w:i/>
          <w:iCs/>
          <w:sz w:val="24"/>
          <w:szCs w:val="24"/>
        </w:rPr>
      </w:pPr>
    </w:p>
    <w:p w:rsidR="003E5F6F" w:rsidRPr="00222774" w:rsidRDefault="003E5F6F" w:rsidP="0099558D">
      <w:pPr>
        <w:spacing w:after="0" w:line="360" w:lineRule="auto"/>
        <w:ind w:firstLine="601"/>
        <w:jc w:val="both"/>
        <w:rPr>
          <w:rFonts w:ascii="Arial" w:hAnsi="Arial" w:cs="Arial"/>
          <w:i/>
          <w:sz w:val="24"/>
          <w:szCs w:val="24"/>
        </w:rPr>
      </w:pPr>
      <w:r w:rsidRPr="00222774">
        <w:rPr>
          <w:rFonts w:ascii="Arial" w:hAnsi="Arial" w:cs="Arial"/>
          <w:i/>
          <w:sz w:val="24"/>
          <w:szCs w:val="24"/>
        </w:rPr>
        <w:t>Информация о введении в действие (прекращение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3E5F6F" w:rsidRPr="00222774" w:rsidRDefault="003E5F6F" w:rsidP="0099558D">
      <w:pPr>
        <w:spacing w:after="0" w:line="360" w:lineRule="auto"/>
        <w:ind w:firstLine="709"/>
        <w:jc w:val="both"/>
        <w:rPr>
          <w:rFonts w:ascii="Arial" w:hAnsi="Arial" w:cs="Arial"/>
          <w:sz w:val="24"/>
          <w:szCs w:val="24"/>
        </w:rPr>
      </w:pPr>
      <w:r w:rsidRPr="00222774">
        <w:rPr>
          <w:rFonts w:ascii="Arial" w:hAnsi="Arial" w:cs="Arial"/>
          <w:i/>
          <w:sz w:val="24"/>
          <w:szCs w:val="24"/>
        </w:rPr>
        <w:t>В случаях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D81E18" w:rsidRPr="00222774" w:rsidRDefault="00D81E18" w:rsidP="0099558D">
      <w:pPr>
        <w:spacing w:line="360" w:lineRule="auto"/>
        <w:ind w:firstLine="709"/>
        <w:jc w:val="both"/>
        <w:rPr>
          <w:rFonts w:ascii="Arial" w:hAnsi="Arial" w:cs="Arial"/>
          <w:sz w:val="24"/>
          <w:szCs w:val="24"/>
        </w:rPr>
      </w:pPr>
      <w:r w:rsidRPr="00222774">
        <w:rPr>
          <w:rFonts w:ascii="Arial" w:hAnsi="Arial" w:cs="Arial"/>
          <w:sz w:val="24"/>
          <w:szCs w:val="24"/>
        </w:rPr>
        <w:t xml:space="preserve"> </w:t>
      </w:r>
    </w:p>
    <w:p w:rsidR="00FF3B04" w:rsidRPr="00222774" w:rsidRDefault="00FF3B04" w:rsidP="0099558D">
      <w:pPr>
        <w:spacing w:line="360" w:lineRule="auto"/>
        <w:ind w:firstLine="709"/>
        <w:jc w:val="both"/>
        <w:rPr>
          <w:rFonts w:ascii="Arial" w:hAnsi="Arial" w:cs="Arial"/>
          <w:sz w:val="24"/>
          <w:szCs w:val="24"/>
        </w:rPr>
      </w:pPr>
    </w:p>
    <w:p w:rsidR="002C7C76" w:rsidRPr="00222774" w:rsidRDefault="002C7C76" w:rsidP="0099558D">
      <w:pPr>
        <w:spacing w:line="360" w:lineRule="auto"/>
        <w:ind w:firstLine="709"/>
        <w:jc w:val="both"/>
        <w:rPr>
          <w:rFonts w:ascii="Arial" w:hAnsi="Arial" w:cs="Arial"/>
          <w:sz w:val="24"/>
          <w:szCs w:val="24"/>
        </w:rPr>
      </w:pPr>
    </w:p>
    <w:p w:rsidR="002C7C76" w:rsidRPr="00222774" w:rsidRDefault="002C7C76" w:rsidP="0099558D">
      <w:pPr>
        <w:spacing w:line="360" w:lineRule="auto"/>
        <w:ind w:firstLine="709"/>
        <w:jc w:val="both"/>
        <w:rPr>
          <w:rFonts w:ascii="Arial" w:hAnsi="Arial" w:cs="Arial"/>
          <w:sz w:val="24"/>
          <w:szCs w:val="24"/>
        </w:rPr>
      </w:pPr>
    </w:p>
    <w:p w:rsidR="002C7C76" w:rsidRPr="00222774" w:rsidRDefault="002C7C76" w:rsidP="0099558D">
      <w:pPr>
        <w:spacing w:line="360" w:lineRule="auto"/>
        <w:ind w:firstLine="709"/>
        <w:jc w:val="both"/>
        <w:rPr>
          <w:rFonts w:ascii="Arial" w:hAnsi="Arial" w:cs="Arial"/>
          <w:sz w:val="24"/>
          <w:szCs w:val="24"/>
        </w:rPr>
      </w:pPr>
    </w:p>
    <w:p w:rsidR="002C7C76" w:rsidRPr="00222774" w:rsidRDefault="002C7C76" w:rsidP="0099558D">
      <w:pPr>
        <w:spacing w:line="360" w:lineRule="auto"/>
        <w:ind w:firstLine="709"/>
        <w:jc w:val="both"/>
        <w:rPr>
          <w:rFonts w:ascii="Arial" w:hAnsi="Arial" w:cs="Arial"/>
          <w:sz w:val="24"/>
          <w:szCs w:val="24"/>
        </w:rPr>
      </w:pPr>
    </w:p>
    <w:p w:rsidR="002C7C76" w:rsidRPr="00222774" w:rsidRDefault="002C7C76" w:rsidP="0099558D">
      <w:pPr>
        <w:spacing w:line="360" w:lineRule="auto"/>
        <w:ind w:firstLine="709"/>
        <w:jc w:val="both"/>
        <w:rPr>
          <w:rFonts w:ascii="Arial" w:hAnsi="Arial" w:cs="Arial"/>
          <w:sz w:val="24"/>
          <w:szCs w:val="24"/>
        </w:rPr>
      </w:pPr>
    </w:p>
    <w:p w:rsidR="002C7C76" w:rsidRPr="00222774" w:rsidRDefault="002C7C76" w:rsidP="0099558D">
      <w:pPr>
        <w:spacing w:line="360" w:lineRule="auto"/>
        <w:ind w:firstLine="709"/>
        <w:jc w:val="both"/>
        <w:rPr>
          <w:rFonts w:ascii="Arial" w:hAnsi="Arial" w:cs="Arial"/>
          <w:sz w:val="24"/>
          <w:szCs w:val="24"/>
        </w:rPr>
      </w:pPr>
    </w:p>
    <w:p w:rsidR="002C7C76" w:rsidRPr="00222774" w:rsidRDefault="002C7C76" w:rsidP="0099558D">
      <w:pPr>
        <w:spacing w:line="360" w:lineRule="auto"/>
        <w:ind w:firstLine="709"/>
        <w:jc w:val="both"/>
        <w:rPr>
          <w:rFonts w:ascii="Arial" w:hAnsi="Arial" w:cs="Arial"/>
          <w:sz w:val="24"/>
          <w:szCs w:val="24"/>
        </w:rPr>
      </w:pPr>
    </w:p>
    <w:p w:rsidR="002C7C76" w:rsidRPr="00222774" w:rsidRDefault="002C7C76" w:rsidP="0099558D">
      <w:pPr>
        <w:spacing w:line="360" w:lineRule="auto"/>
        <w:ind w:firstLine="709"/>
        <w:jc w:val="both"/>
        <w:rPr>
          <w:rFonts w:ascii="Arial" w:hAnsi="Arial" w:cs="Arial"/>
          <w:sz w:val="24"/>
          <w:szCs w:val="24"/>
        </w:rPr>
      </w:pPr>
    </w:p>
    <w:p w:rsidR="002C7C76" w:rsidRPr="00222774" w:rsidRDefault="002C7C76" w:rsidP="0099558D">
      <w:pPr>
        <w:spacing w:line="360" w:lineRule="auto"/>
        <w:ind w:firstLine="709"/>
        <w:jc w:val="both"/>
        <w:rPr>
          <w:rFonts w:ascii="Arial" w:hAnsi="Arial" w:cs="Arial"/>
          <w:sz w:val="24"/>
          <w:szCs w:val="24"/>
        </w:rPr>
      </w:pPr>
    </w:p>
    <w:p w:rsidR="00D81E18" w:rsidRPr="00222774" w:rsidRDefault="00D81E18" w:rsidP="0099558D">
      <w:pPr>
        <w:pStyle w:val="BodyText22"/>
        <w:spacing w:line="360" w:lineRule="auto"/>
        <w:jc w:val="both"/>
        <w:rPr>
          <w:rFonts w:ascii="Arial" w:hAnsi="Arial" w:cs="Arial"/>
          <w:sz w:val="24"/>
          <w:szCs w:val="24"/>
        </w:rPr>
      </w:pPr>
      <w:r w:rsidRPr="00222774">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w:t>
      </w:r>
      <w:r w:rsidRPr="00222774">
        <w:rPr>
          <w:rFonts w:ascii="Arial" w:hAnsi="Arial" w:cs="Arial"/>
          <w:sz w:val="24"/>
          <w:szCs w:val="24"/>
        </w:rPr>
        <w:t>и</w:t>
      </w:r>
      <w:r w:rsidRPr="00222774">
        <w:rPr>
          <w:rFonts w:ascii="Arial" w:hAnsi="Arial" w:cs="Arial"/>
          <w:sz w:val="24"/>
          <w:szCs w:val="24"/>
        </w:rPr>
        <w:t>зации этих государств</w:t>
      </w:r>
    </w:p>
    <w:p w:rsidR="00916554" w:rsidRPr="00222774" w:rsidRDefault="00916554" w:rsidP="0099558D">
      <w:pPr>
        <w:pStyle w:val="BodyText22"/>
        <w:spacing w:line="360" w:lineRule="auto"/>
        <w:jc w:val="both"/>
        <w:rPr>
          <w:rFonts w:ascii="Arial" w:hAnsi="Arial" w:cs="Arial"/>
          <w:sz w:val="24"/>
          <w:szCs w:val="24"/>
        </w:rPr>
      </w:pPr>
    </w:p>
    <w:p w:rsidR="00222774" w:rsidRDefault="00222774" w:rsidP="0099558D">
      <w:pPr>
        <w:pStyle w:val="BodyText22"/>
        <w:spacing w:line="360" w:lineRule="auto"/>
        <w:jc w:val="both"/>
        <w:rPr>
          <w:rFonts w:ascii="Arial" w:hAnsi="Arial" w:cs="Arial"/>
          <w:sz w:val="24"/>
          <w:szCs w:val="24"/>
        </w:rPr>
      </w:pPr>
    </w:p>
    <w:p w:rsidR="00344FB6" w:rsidRDefault="00344FB6" w:rsidP="0099558D">
      <w:pPr>
        <w:pStyle w:val="BodyText22"/>
        <w:spacing w:line="360" w:lineRule="auto"/>
        <w:jc w:val="both"/>
        <w:rPr>
          <w:rFonts w:ascii="Arial" w:hAnsi="Arial" w:cs="Arial"/>
          <w:sz w:val="24"/>
          <w:szCs w:val="24"/>
        </w:rPr>
      </w:pPr>
    </w:p>
    <w:p w:rsidR="00344FB6" w:rsidRPr="00222774" w:rsidRDefault="00344FB6" w:rsidP="0099558D">
      <w:pPr>
        <w:pStyle w:val="BodyText22"/>
        <w:spacing w:line="360" w:lineRule="auto"/>
        <w:jc w:val="both"/>
        <w:rPr>
          <w:rFonts w:ascii="Arial" w:hAnsi="Arial" w:cs="Arial"/>
          <w:sz w:val="24"/>
          <w:szCs w:val="24"/>
        </w:rPr>
      </w:pPr>
    </w:p>
    <w:p w:rsidR="00222774" w:rsidRPr="00222774" w:rsidRDefault="00222774" w:rsidP="0099558D">
      <w:pPr>
        <w:pStyle w:val="BodyText22"/>
        <w:spacing w:line="360" w:lineRule="auto"/>
        <w:jc w:val="both"/>
        <w:rPr>
          <w:rFonts w:ascii="Arial" w:hAnsi="Arial" w:cs="Arial"/>
          <w:sz w:val="24"/>
          <w:szCs w:val="24"/>
        </w:rPr>
      </w:pPr>
    </w:p>
    <w:p w:rsidR="00D81E18" w:rsidRPr="00222774" w:rsidRDefault="00D81E18" w:rsidP="0099558D">
      <w:pPr>
        <w:spacing w:line="360" w:lineRule="auto"/>
        <w:jc w:val="center"/>
        <w:rPr>
          <w:rFonts w:ascii="Arial" w:hAnsi="Arial" w:cs="Arial"/>
          <w:b/>
          <w:snapToGrid w:val="0"/>
          <w:sz w:val="24"/>
          <w:szCs w:val="24"/>
        </w:rPr>
      </w:pPr>
      <w:r w:rsidRPr="00222774">
        <w:rPr>
          <w:rFonts w:ascii="Arial" w:hAnsi="Arial" w:cs="Arial"/>
          <w:b/>
          <w:snapToGrid w:val="0"/>
          <w:sz w:val="24"/>
          <w:szCs w:val="24"/>
        </w:rPr>
        <w:t>Содержание</w:t>
      </w:r>
    </w:p>
    <w:tbl>
      <w:tblPr>
        <w:tblpPr w:leftFromText="180" w:rightFromText="180" w:vertAnchor="text" w:tblpY="1"/>
        <w:tblOverlap w:val="never"/>
        <w:tblW w:w="9922" w:type="dxa"/>
        <w:tblLayout w:type="fixed"/>
        <w:tblLook w:val="0000" w:firstRow="0" w:lastRow="0" w:firstColumn="0" w:lastColumn="0" w:noHBand="0" w:noVBand="0"/>
      </w:tblPr>
      <w:tblGrid>
        <w:gridCol w:w="9639"/>
        <w:gridCol w:w="283"/>
      </w:tblGrid>
      <w:tr w:rsidR="00D81E18" w:rsidRPr="00222774" w:rsidTr="00CE623B">
        <w:tblPrEx>
          <w:tblCellMar>
            <w:top w:w="0" w:type="dxa"/>
            <w:bottom w:w="0" w:type="dxa"/>
          </w:tblCellMar>
        </w:tblPrEx>
        <w:tc>
          <w:tcPr>
            <w:tcW w:w="9639" w:type="dxa"/>
            <w:shd w:val="clear" w:color="auto" w:fill="FFFFFF"/>
          </w:tcPr>
          <w:p w:rsidR="00D81E18" w:rsidRPr="00222774" w:rsidRDefault="00D81E18" w:rsidP="0099558D">
            <w:pPr>
              <w:spacing w:after="0" w:line="360" w:lineRule="auto"/>
              <w:jc w:val="both"/>
              <w:rPr>
                <w:rFonts w:ascii="Arial" w:hAnsi="Arial" w:cs="Arial"/>
                <w:b/>
                <w:snapToGrid w:val="0"/>
                <w:sz w:val="24"/>
                <w:szCs w:val="24"/>
              </w:rPr>
            </w:pPr>
            <w:r w:rsidRPr="00222774">
              <w:rPr>
                <w:rFonts w:ascii="Arial" w:hAnsi="Arial" w:cs="Arial"/>
                <w:sz w:val="24"/>
                <w:szCs w:val="24"/>
              </w:rPr>
              <w:t>1 Область применения  ………………………………………………………</w:t>
            </w:r>
            <w:r w:rsidR="00375D96" w:rsidRPr="00222774">
              <w:rPr>
                <w:rFonts w:ascii="Arial" w:hAnsi="Arial" w:cs="Arial"/>
                <w:sz w:val="24"/>
                <w:szCs w:val="24"/>
                <w:lang w:val="en-US"/>
              </w:rPr>
              <w:t>……………</w:t>
            </w:r>
            <w:r w:rsidRPr="00222774">
              <w:rPr>
                <w:rFonts w:ascii="Arial" w:hAnsi="Arial" w:cs="Arial"/>
                <w:sz w:val="24"/>
                <w:szCs w:val="24"/>
              </w:rPr>
              <w:t>….</w:t>
            </w:r>
          </w:p>
        </w:tc>
        <w:tc>
          <w:tcPr>
            <w:tcW w:w="283" w:type="dxa"/>
          </w:tcPr>
          <w:p w:rsidR="00D81E18" w:rsidRPr="00222774" w:rsidRDefault="00D81E18" w:rsidP="0099558D">
            <w:pPr>
              <w:spacing w:after="0" w:line="360" w:lineRule="auto"/>
              <w:jc w:val="both"/>
              <w:rPr>
                <w:rFonts w:ascii="Arial" w:hAnsi="Arial" w:cs="Arial"/>
                <w:b/>
                <w:snapToGrid w:val="0"/>
                <w:sz w:val="24"/>
                <w:szCs w:val="24"/>
              </w:rPr>
            </w:pPr>
          </w:p>
        </w:tc>
      </w:tr>
      <w:tr w:rsidR="00D81E18" w:rsidRPr="00222774" w:rsidTr="00CE623B">
        <w:tblPrEx>
          <w:tblCellMar>
            <w:top w:w="0" w:type="dxa"/>
            <w:bottom w:w="0" w:type="dxa"/>
          </w:tblCellMar>
        </w:tblPrEx>
        <w:tc>
          <w:tcPr>
            <w:tcW w:w="9639" w:type="dxa"/>
            <w:shd w:val="clear" w:color="auto" w:fill="FFFFFF"/>
          </w:tcPr>
          <w:p w:rsidR="00D81E18" w:rsidRPr="00222774" w:rsidRDefault="00D81E18" w:rsidP="0099558D">
            <w:pPr>
              <w:pStyle w:val="a7"/>
              <w:tabs>
                <w:tab w:val="left" w:leader="dot" w:pos="9100"/>
              </w:tabs>
              <w:spacing w:line="360" w:lineRule="auto"/>
              <w:jc w:val="both"/>
              <w:rPr>
                <w:rFonts w:ascii="Arial" w:hAnsi="Arial" w:cs="Arial"/>
                <w:b/>
                <w:snapToGrid w:val="0"/>
                <w:szCs w:val="24"/>
              </w:rPr>
            </w:pPr>
            <w:r w:rsidRPr="00222774">
              <w:rPr>
                <w:rFonts w:ascii="Arial" w:hAnsi="Arial" w:cs="Arial"/>
                <w:szCs w:val="24"/>
              </w:rPr>
              <w:t>2 Нормативные ссылки  ……………………………………………….........</w:t>
            </w:r>
            <w:r w:rsidR="00375D96" w:rsidRPr="00222774">
              <w:rPr>
                <w:rFonts w:ascii="Arial" w:hAnsi="Arial" w:cs="Arial"/>
                <w:szCs w:val="24"/>
                <w:lang w:val="en-US"/>
              </w:rPr>
              <w:t>................</w:t>
            </w:r>
            <w:r w:rsidRPr="00222774">
              <w:rPr>
                <w:rFonts w:ascii="Arial" w:hAnsi="Arial" w:cs="Arial"/>
                <w:szCs w:val="24"/>
              </w:rPr>
              <w:t>........</w:t>
            </w:r>
          </w:p>
        </w:tc>
        <w:tc>
          <w:tcPr>
            <w:tcW w:w="283" w:type="dxa"/>
          </w:tcPr>
          <w:p w:rsidR="00D81E18" w:rsidRPr="00222774" w:rsidRDefault="00D81E18" w:rsidP="0099558D">
            <w:pPr>
              <w:spacing w:after="0" w:line="360" w:lineRule="auto"/>
              <w:jc w:val="both"/>
              <w:rPr>
                <w:rFonts w:ascii="Arial" w:hAnsi="Arial" w:cs="Arial"/>
                <w:b/>
                <w:snapToGrid w:val="0"/>
                <w:sz w:val="24"/>
                <w:szCs w:val="24"/>
              </w:rPr>
            </w:pPr>
          </w:p>
        </w:tc>
      </w:tr>
      <w:tr w:rsidR="00D81E18" w:rsidRPr="00222774" w:rsidTr="00CE623B">
        <w:tblPrEx>
          <w:tblCellMar>
            <w:top w:w="0" w:type="dxa"/>
            <w:bottom w:w="0" w:type="dxa"/>
          </w:tblCellMar>
        </w:tblPrEx>
        <w:tc>
          <w:tcPr>
            <w:tcW w:w="9639" w:type="dxa"/>
            <w:shd w:val="clear" w:color="auto" w:fill="FFFFFF"/>
          </w:tcPr>
          <w:p w:rsidR="00D81E18" w:rsidRPr="00222774" w:rsidRDefault="00D81E18" w:rsidP="0099558D">
            <w:pPr>
              <w:pStyle w:val="a7"/>
              <w:tabs>
                <w:tab w:val="left" w:leader="dot" w:pos="9100"/>
              </w:tabs>
              <w:spacing w:line="360" w:lineRule="auto"/>
              <w:jc w:val="both"/>
              <w:rPr>
                <w:rFonts w:ascii="Arial" w:hAnsi="Arial" w:cs="Arial"/>
                <w:szCs w:val="24"/>
              </w:rPr>
            </w:pPr>
            <w:r w:rsidRPr="00222774">
              <w:rPr>
                <w:rFonts w:ascii="Arial" w:hAnsi="Arial" w:cs="Arial"/>
                <w:szCs w:val="24"/>
              </w:rPr>
              <w:t>3 Т</w:t>
            </w:r>
            <w:r w:rsidR="0028600F" w:rsidRPr="00222774">
              <w:rPr>
                <w:rFonts w:ascii="Arial" w:hAnsi="Arial" w:cs="Arial"/>
                <w:szCs w:val="24"/>
              </w:rPr>
              <w:t>ермины и  определения ………………..</w:t>
            </w:r>
            <w:r w:rsidRPr="00222774">
              <w:rPr>
                <w:rFonts w:ascii="Arial" w:hAnsi="Arial" w:cs="Arial"/>
                <w:szCs w:val="24"/>
              </w:rPr>
              <w:t>…………………….................</w:t>
            </w:r>
            <w:r w:rsidR="00375D96" w:rsidRPr="00222774">
              <w:rPr>
                <w:rFonts w:ascii="Arial" w:hAnsi="Arial" w:cs="Arial"/>
                <w:szCs w:val="24"/>
                <w:lang w:val="en-US"/>
              </w:rPr>
              <w:t>...............</w:t>
            </w:r>
            <w:r w:rsidRPr="00222774">
              <w:rPr>
                <w:rFonts w:ascii="Arial" w:hAnsi="Arial" w:cs="Arial"/>
                <w:szCs w:val="24"/>
              </w:rPr>
              <w:t>.</w:t>
            </w:r>
            <w:r w:rsidR="0028600F" w:rsidRPr="00222774">
              <w:rPr>
                <w:rFonts w:ascii="Arial" w:hAnsi="Arial" w:cs="Arial"/>
                <w:szCs w:val="24"/>
              </w:rPr>
              <w:t>...</w:t>
            </w:r>
            <w:r w:rsidRPr="00222774">
              <w:rPr>
                <w:rFonts w:ascii="Arial" w:hAnsi="Arial" w:cs="Arial"/>
                <w:szCs w:val="24"/>
              </w:rPr>
              <w:t>....</w:t>
            </w:r>
          </w:p>
        </w:tc>
        <w:tc>
          <w:tcPr>
            <w:tcW w:w="283" w:type="dxa"/>
          </w:tcPr>
          <w:p w:rsidR="00D81E18" w:rsidRPr="00222774" w:rsidRDefault="00D81E18" w:rsidP="0099558D">
            <w:pPr>
              <w:spacing w:after="0" w:line="360" w:lineRule="auto"/>
              <w:jc w:val="both"/>
              <w:rPr>
                <w:rFonts w:ascii="Arial" w:hAnsi="Arial" w:cs="Arial"/>
                <w:b/>
                <w:snapToGrid w:val="0"/>
                <w:sz w:val="24"/>
                <w:szCs w:val="24"/>
              </w:rPr>
            </w:pPr>
          </w:p>
        </w:tc>
      </w:tr>
      <w:tr w:rsidR="00D81E18" w:rsidRPr="00222774" w:rsidTr="00F73218">
        <w:tblPrEx>
          <w:tblCellMar>
            <w:top w:w="0" w:type="dxa"/>
            <w:bottom w:w="0" w:type="dxa"/>
          </w:tblCellMar>
        </w:tblPrEx>
        <w:tc>
          <w:tcPr>
            <w:tcW w:w="9639" w:type="dxa"/>
          </w:tcPr>
          <w:p w:rsidR="00D81E18" w:rsidRPr="00222774" w:rsidRDefault="00D81E18" w:rsidP="0099558D">
            <w:pPr>
              <w:pStyle w:val="a7"/>
              <w:tabs>
                <w:tab w:val="left" w:leader="dot" w:pos="9100"/>
              </w:tabs>
              <w:spacing w:line="360" w:lineRule="auto"/>
              <w:jc w:val="both"/>
              <w:rPr>
                <w:rFonts w:ascii="Arial" w:hAnsi="Arial" w:cs="Arial"/>
                <w:szCs w:val="24"/>
              </w:rPr>
            </w:pPr>
            <w:r w:rsidRPr="00222774">
              <w:rPr>
                <w:rFonts w:ascii="Arial" w:hAnsi="Arial" w:cs="Arial"/>
                <w:szCs w:val="24"/>
              </w:rPr>
              <w:t xml:space="preserve">4 </w:t>
            </w:r>
            <w:r w:rsidR="0028600F" w:rsidRPr="00222774">
              <w:rPr>
                <w:rFonts w:ascii="Arial" w:hAnsi="Arial" w:cs="Arial"/>
                <w:szCs w:val="24"/>
              </w:rPr>
              <w:t>Классификация</w:t>
            </w:r>
            <w:r w:rsidRPr="00222774">
              <w:rPr>
                <w:rFonts w:ascii="Arial" w:hAnsi="Arial" w:cs="Arial"/>
                <w:szCs w:val="24"/>
              </w:rPr>
              <w:t xml:space="preserve">  …………………..………………………………………</w:t>
            </w:r>
            <w:r w:rsidR="00375D96" w:rsidRPr="00222774">
              <w:rPr>
                <w:rFonts w:ascii="Arial" w:hAnsi="Arial" w:cs="Arial"/>
                <w:szCs w:val="24"/>
                <w:lang w:val="en-US"/>
              </w:rPr>
              <w:t>……………..</w:t>
            </w:r>
            <w:r w:rsidRPr="00222774">
              <w:rPr>
                <w:rFonts w:ascii="Arial" w:hAnsi="Arial" w:cs="Arial"/>
                <w:szCs w:val="24"/>
              </w:rPr>
              <w:t>…</w:t>
            </w:r>
            <w:r w:rsidR="0028600F" w:rsidRPr="00222774">
              <w:rPr>
                <w:rFonts w:ascii="Arial" w:hAnsi="Arial" w:cs="Arial"/>
                <w:szCs w:val="24"/>
              </w:rPr>
              <w:t>..</w:t>
            </w:r>
            <w:r w:rsidRPr="00222774">
              <w:rPr>
                <w:rFonts w:ascii="Arial" w:hAnsi="Arial" w:cs="Arial"/>
                <w:szCs w:val="24"/>
              </w:rPr>
              <w:t>.</w:t>
            </w:r>
          </w:p>
          <w:p w:rsidR="00D81E18" w:rsidRPr="00222774" w:rsidRDefault="00D81E18" w:rsidP="0099558D">
            <w:pPr>
              <w:pStyle w:val="a7"/>
              <w:tabs>
                <w:tab w:val="left" w:leader="dot" w:pos="9100"/>
              </w:tabs>
              <w:spacing w:line="360" w:lineRule="auto"/>
              <w:jc w:val="both"/>
              <w:rPr>
                <w:rFonts w:ascii="Arial" w:hAnsi="Arial" w:cs="Arial"/>
                <w:szCs w:val="24"/>
              </w:rPr>
            </w:pPr>
            <w:r w:rsidRPr="00222774">
              <w:rPr>
                <w:rFonts w:ascii="Arial" w:hAnsi="Arial" w:cs="Arial"/>
                <w:szCs w:val="24"/>
              </w:rPr>
              <w:t xml:space="preserve">5 </w:t>
            </w:r>
            <w:r w:rsidR="0028600F" w:rsidRPr="00222774">
              <w:rPr>
                <w:rFonts w:ascii="Arial" w:hAnsi="Arial" w:cs="Arial"/>
                <w:szCs w:val="24"/>
              </w:rPr>
              <w:t>Характеристики …………………………………………………………</w:t>
            </w:r>
            <w:r w:rsidR="00375D96" w:rsidRPr="00222774">
              <w:rPr>
                <w:rFonts w:ascii="Arial" w:hAnsi="Arial" w:cs="Arial"/>
                <w:szCs w:val="24"/>
                <w:lang w:val="en-US"/>
              </w:rPr>
              <w:t>………………</w:t>
            </w:r>
            <w:r w:rsidR="0028600F" w:rsidRPr="00222774">
              <w:rPr>
                <w:rFonts w:ascii="Arial" w:hAnsi="Arial" w:cs="Arial"/>
                <w:szCs w:val="24"/>
              </w:rPr>
              <w:t>……..</w:t>
            </w:r>
          </w:p>
        </w:tc>
        <w:tc>
          <w:tcPr>
            <w:tcW w:w="283" w:type="dxa"/>
          </w:tcPr>
          <w:p w:rsidR="00D81E18" w:rsidRPr="00222774" w:rsidRDefault="00D81E18" w:rsidP="0099558D">
            <w:pPr>
              <w:spacing w:after="0" w:line="360" w:lineRule="auto"/>
              <w:jc w:val="both"/>
              <w:rPr>
                <w:rFonts w:ascii="Arial" w:hAnsi="Arial" w:cs="Arial"/>
                <w:b/>
                <w:snapToGrid w:val="0"/>
                <w:sz w:val="24"/>
                <w:szCs w:val="24"/>
              </w:rPr>
            </w:pPr>
          </w:p>
        </w:tc>
      </w:tr>
      <w:tr w:rsidR="00D81E18" w:rsidRPr="00222774" w:rsidTr="00F73218">
        <w:tblPrEx>
          <w:tblCellMar>
            <w:top w:w="0" w:type="dxa"/>
            <w:bottom w:w="0" w:type="dxa"/>
          </w:tblCellMar>
        </w:tblPrEx>
        <w:tc>
          <w:tcPr>
            <w:tcW w:w="9639" w:type="dxa"/>
          </w:tcPr>
          <w:p w:rsidR="00D81E18" w:rsidRPr="00222774" w:rsidRDefault="00D81E18" w:rsidP="0099558D">
            <w:pPr>
              <w:pStyle w:val="a7"/>
              <w:tabs>
                <w:tab w:val="left" w:leader="dot" w:pos="9100"/>
              </w:tabs>
              <w:spacing w:line="360" w:lineRule="auto"/>
              <w:jc w:val="both"/>
              <w:rPr>
                <w:rFonts w:ascii="Arial" w:hAnsi="Arial" w:cs="Arial"/>
                <w:szCs w:val="24"/>
              </w:rPr>
            </w:pPr>
            <w:r w:rsidRPr="00222774">
              <w:rPr>
                <w:rFonts w:ascii="Arial" w:hAnsi="Arial" w:cs="Arial"/>
                <w:szCs w:val="24"/>
              </w:rPr>
              <w:t xml:space="preserve">6 </w:t>
            </w:r>
            <w:r w:rsidR="0028600F" w:rsidRPr="00222774">
              <w:rPr>
                <w:rFonts w:ascii="Arial" w:hAnsi="Arial" w:cs="Arial"/>
                <w:szCs w:val="24"/>
              </w:rPr>
              <w:t>Требования к информации об изделии</w:t>
            </w:r>
            <w:r w:rsidRPr="00222774">
              <w:rPr>
                <w:rFonts w:ascii="Arial" w:hAnsi="Arial" w:cs="Arial"/>
                <w:szCs w:val="24"/>
              </w:rPr>
              <w:t>……………………</w:t>
            </w:r>
            <w:r w:rsidR="0028600F" w:rsidRPr="00222774">
              <w:rPr>
                <w:rFonts w:ascii="Arial" w:hAnsi="Arial" w:cs="Arial"/>
                <w:szCs w:val="24"/>
              </w:rPr>
              <w:t>………</w:t>
            </w:r>
            <w:r w:rsidR="00375D96" w:rsidRPr="00222774">
              <w:rPr>
                <w:rFonts w:ascii="Arial" w:hAnsi="Arial" w:cs="Arial"/>
                <w:szCs w:val="24"/>
              </w:rPr>
              <w:t>……………</w:t>
            </w:r>
            <w:r w:rsidR="0028600F" w:rsidRPr="00222774">
              <w:rPr>
                <w:rFonts w:ascii="Arial" w:hAnsi="Arial" w:cs="Arial"/>
                <w:szCs w:val="24"/>
              </w:rPr>
              <w:t>………….</w:t>
            </w:r>
          </w:p>
        </w:tc>
        <w:tc>
          <w:tcPr>
            <w:tcW w:w="283" w:type="dxa"/>
          </w:tcPr>
          <w:p w:rsidR="00D81E18" w:rsidRPr="00222774" w:rsidRDefault="00D81E18" w:rsidP="0099558D">
            <w:pPr>
              <w:spacing w:after="0" w:line="360" w:lineRule="auto"/>
              <w:jc w:val="both"/>
              <w:rPr>
                <w:rFonts w:ascii="Arial" w:hAnsi="Arial" w:cs="Arial"/>
                <w:b/>
                <w:snapToGrid w:val="0"/>
                <w:sz w:val="24"/>
                <w:szCs w:val="24"/>
              </w:rPr>
            </w:pPr>
          </w:p>
        </w:tc>
      </w:tr>
      <w:tr w:rsidR="00D81E18" w:rsidRPr="00222774" w:rsidTr="00F73218">
        <w:tblPrEx>
          <w:tblCellMar>
            <w:top w:w="0" w:type="dxa"/>
            <w:bottom w:w="0" w:type="dxa"/>
          </w:tblCellMar>
        </w:tblPrEx>
        <w:tc>
          <w:tcPr>
            <w:tcW w:w="9639" w:type="dxa"/>
          </w:tcPr>
          <w:p w:rsidR="00D81E18" w:rsidRPr="00222774" w:rsidRDefault="00D81E18" w:rsidP="0099558D">
            <w:pPr>
              <w:pStyle w:val="a7"/>
              <w:tabs>
                <w:tab w:val="left" w:leader="dot" w:pos="9100"/>
              </w:tabs>
              <w:spacing w:line="360" w:lineRule="auto"/>
              <w:jc w:val="both"/>
              <w:rPr>
                <w:rFonts w:ascii="Arial" w:hAnsi="Arial" w:cs="Arial"/>
                <w:szCs w:val="24"/>
              </w:rPr>
            </w:pPr>
            <w:r w:rsidRPr="00222774">
              <w:rPr>
                <w:rFonts w:ascii="Arial" w:hAnsi="Arial" w:cs="Arial"/>
                <w:szCs w:val="24"/>
              </w:rPr>
              <w:t xml:space="preserve">7 </w:t>
            </w:r>
            <w:r w:rsidR="0028600F" w:rsidRPr="00222774">
              <w:rPr>
                <w:rFonts w:ascii="Arial" w:hAnsi="Arial" w:cs="Arial"/>
                <w:szCs w:val="24"/>
              </w:rPr>
              <w:t>Требования к нормальным условиям эксплуатации………………</w:t>
            </w:r>
            <w:r w:rsidR="00375D96" w:rsidRPr="00222774">
              <w:rPr>
                <w:rFonts w:ascii="Arial" w:hAnsi="Arial" w:cs="Arial"/>
                <w:szCs w:val="24"/>
              </w:rPr>
              <w:t>……………</w:t>
            </w:r>
            <w:r w:rsidR="0028600F" w:rsidRPr="00222774">
              <w:rPr>
                <w:rFonts w:ascii="Arial" w:hAnsi="Arial" w:cs="Arial"/>
                <w:szCs w:val="24"/>
              </w:rPr>
              <w:t>……….</w:t>
            </w:r>
          </w:p>
        </w:tc>
        <w:tc>
          <w:tcPr>
            <w:tcW w:w="283" w:type="dxa"/>
          </w:tcPr>
          <w:p w:rsidR="00D81E18" w:rsidRPr="00222774" w:rsidRDefault="00D81E18" w:rsidP="0099558D">
            <w:pPr>
              <w:spacing w:after="0" w:line="360" w:lineRule="auto"/>
              <w:jc w:val="both"/>
              <w:rPr>
                <w:rFonts w:ascii="Arial" w:hAnsi="Arial" w:cs="Arial"/>
                <w:b/>
                <w:snapToGrid w:val="0"/>
                <w:sz w:val="24"/>
                <w:szCs w:val="24"/>
              </w:rPr>
            </w:pPr>
          </w:p>
        </w:tc>
      </w:tr>
      <w:tr w:rsidR="00D81E18" w:rsidRPr="00222774" w:rsidTr="00F73218">
        <w:tblPrEx>
          <w:tblCellMar>
            <w:top w:w="0" w:type="dxa"/>
            <w:bottom w:w="0" w:type="dxa"/>
          </w:tblCellMar>
        </w:tblPrEx>
        <w:tc>
          <w:tcPr>
            <w:tcW w:w="9639" w:type="dxa"/>
          </w:tcPr>
          <w:p w:rsidR="00D81E18" w:rsidRPr="00222774" w:rsidRDefault="00D81E18" w:rsidP="0099558D">
            <w:pPr>
              <w:tabs>
                <w:tab w:val="left" w:pos="7018"/>
              </w:tabs>
              <w:spacing w:after="0" w:line="360" w:lineRule="auto"/>
              <w:jc w:val="both"/>
              <w:rPr>
                <w:rFonts w:ascii="Arial" w:hAnsi="Arial" w:cs="Arial"/>
                <w:sz w:val="24"/>
                <w:szCs w:val="24"/>
              </w:rPr>
            </w:pPr>
            <w:r w:rsidRPr="00222774">
              <w:rPr>
                <w:rFonts w:ascii="Arial" w:hAnsi="Arial" w:cs="Arial"/>
                <w:sz w:val="24"/>
                <w:szCs w:val="24"/>
              </w:rPr>
              <w:t xml:space="preserve">8 </w:t>
            </w:r>
            <w:r w:rsidR="0028600F" w:rsidRPr="00222774">
              <w:rPr>
                <w:rFonts w:ascii="Arial" w:hAnsi="Arial" w:cs="Arial"/>
                <w:sz w:val="24"/>
                <w:szCs w:val="24"/>
              </w:rPr>
              <w:t>Конструктивные и эксплуатационные требования …………………</w:t>
            </w:r>
            <w:r w:rsidR="00375D96" w:rsidRPr="00222774">
              <w:rPr>
                <w:rFonts w:ascii="Arial" w:hAnsi="Arial" w:cs="Arial"/>
                <w:sz w:val="24"/>
                <w:szCs w:val="24"/>
                <w:lang w:val="en-US"/>
              </w:rPr>
              <w:t>…………….</w:t>
            </w:r>
            <w:r w:rsidR="0028600F" w:rsidRPr="00222774">
              <w:rPr>
                <w:rFonts w:ascii="Arial" w:hAnsi="Arial" w:cs="Arial"/>
                <w:sz w:val="24"/>
                <w:szCs w:val="24"/>
              </w:rPr>
              <w:t>……..</w:t>
            </w:r>
          </w:p>
        </w:tc>
        <w:tc>
          <w:tcPr>
            <w:tcW w:w="283" w:type="dxa"/>
          </w:tcPr>
          <w:p w:rsidR="00D81E18" w:rsidRPr="00222774" w:rsidRDefault="00D81E18" w:rsidP="0099558D">
            <w:pPr>
              <w:spacing w:after="0" w:line="360" w:lineRule="auto"/>
              <w:jc w:val="both"/>
              <w:rPr>
                <w:rFonts w:ascii="Arial" w:hAnsi="Arial" w:cs="Arial"/>
                <w:b/>
                <w:snapToGrid w:val="0"/>
                <w:sz w:val="24"/>
                <w:szCs w:val="24"/>
              </w:rPr>
            </w:pPr>
          </w:p>
        </w:tc>
      </w:tr>
      <w:tr w:rsidR="00D81E18" w:rsidRPr="00222774" w:rsidTr="00F73218">
        <w:tblPrEx>
          <w:tblCellMar>
            <w:top w:w="0" w:type="dxa"/>
            <w:bottom w:w="0" w:type="dxa"/>
          </w:tblCellMar>
        </w:tblPrEx>
        <w:tc>
          <w:tcPr>
            <w:tcW w:w="9639" w:type="dxa"/>
          </w:tcPr>
          <w:p w:rsidR="00D81E18" w:rsidRPr="00222774" w:rsidRDefault="00D81E18" w:rsidP="0099558D">
            <w:pPr>
              <w:pStyle w:val="a7"/>
              <w:tabs>
                <w:tab w:val="left" w:leader="dot" w:pos="9100"/>
              </w:tabs>
              <w:spacing w:line="360" w:lineRule="auto"/>
              <w:jc w:val="both"/>
              <w:rPr>
                <w:rFonts w:ascii="Arial" w:hAnsi="Arial" w:cs="Arial"/>
                <w:szCs w:val="24"/>
              </w:rPr>
            </w:pPr>
            <w:r w:rsidRPr="00222774">
              <w:rPr>
                <w:rFonts w:ascii="Arial" w:hAnsi="Arial" w:cs="Arial"/>
                <w:szCs w:val="24"/>
              </w:rPr>
              <w:t xml:space="preserve">9 </w:t>
            </w:r>
            <w:r w:rsidR="0028600F" w:rsidRPr="00222774">
              <w:rPr>
                <w:rFonts w:ascii="Arial" w:hAnsi="Arial" w:cs="Arial"/>
                <w:szCs w:val="24"/>
              </w:rPr>
              <w:t>Правила приемки ……………………………………………………</w:t>
            </w:r>
            <w:r w:rsidR="00375D96" w:rsidRPr="00222774">
              <w:rPr>
                <w:rFonts w:ascii="Arial" w:hAnsi="Arial" w:cs="Arial"/>
                <w:szCs w:val="24"/>
                <w:lang w:val="en-US"/>
              </w:rPr>
              <w:t>…………………..</w:t>
            </w:r>
            <w:r w:rsidR="0028600F" w:rsidRPr="00222774">
              <w:rPr>
                <w:rFonts w:ascii="Arial" w:hAnsi="Arial" w:cs="Arial"/>
                <w:szCs w:val="24"/>
              </w:rPr>
              <w:t>…….</w:t>
            </w:r>
          </w:p>
        </w:tc>
        <w:tc>
          <w:tcPr>
            <w:tcW w:w="283" w:type="dxa"/>
          </w:tcPr>
          <w:p w:rsidR="00D81E18" w:rsidRPr="00222774" w:rsidRDefault="00D81E18" w:rsidP="0099558D">
            <w:pPr>
              <w:spacing w:after="0" w:line="360" w:lineRule="auto"/>
              <w:jc w:val="both"/>
              <w:rPr>
                <w:rFonts w:ascii="Arial" w:hAnsi="Arial" w:cs="Arial"/>
                <w:b/>
                <w:snapToGrid w:val="0"/>
                <w:sz w:val="24"/>
                <w:szCs w:val="24"/>
              </w:rPr>
            </w:pPr>
          </w:p>
        </w:tc>
      </w:tr>
      <w:tr w:rsidR="00D81E18" w:rsidRPr="00222774" w:rsidTr="00F73218">
        <w:tblPrEx>
          <w:tblCellMar>
            <w:top w:w="0" w:type="dxa"/>
            <w:bottom w:w="0" w:type="dxa"/>
          </w:tblCellMar>
        </w:tblPrEx>
        <w:tc>
          <w:tcPr>
            <w:tcW w:w="9639" w:type="dxa"/>
          </w:tcPr>
          <w:p w:rsidR="00D81E18" w:rsidRPr="00222774" w:rsidRDefault="00D81E18" w:rsidP="0099558D">
            <w:pPr>
              <w:pStyle w:val="a7"/>
              <w:tabs>
                <w:tab w:val="left" w:leader="dot" w:pos="9100"/>
              </w:tabs>
              <w:spacing w:line="360" w:lineRule="auto"/>
              <w:jc w:val="both"/>
              <w:rPr>
                <w:rFonts w:ascii="Arial" w:hAnsi="Arial" w:cs="Arial"/>
                <w:szCs w:val="24"/>
              </w:rPr>
            </w:pPr>
            <w:r w:rsidRPr="00222774">
              <w:rPr>
                <w:rFonts w:ascii="Arial" w:hAnsi="Arial" w:cs="Arial"/>
                <w:szCs w:val="24"/>
              </w:rPr>
              <w:t xml:space="preserve">10 </w:t>
            </w:r>
            <w:r w:rsidR="0028600F" w:rsidRPr="00222774">
              <w:rPr>
                <w:rFonts w:ascii="Arial" w:hAnsi="Arial" w:cs="Arial"/>
                <w:szCs w:val="24"/>
              </w:rPr>
              <w:t>Виды, последовательность и условия испытаний…………………</w:t>
            </w:r>
            <w:r w:rsidR="00375D96" w:rsidRPr="00222774">
              <w:rPr>
                <w:rFonts w:ascii="Arial" w:hAnsi="Arial" w:cs="Arial"/>
                <w:szCs w:val="24"/>
              </w:rPr>
              <w:t>…………….</w:t>
            </w:r>
            <w:r w:rsidR="0028600F" w:rsidRPr="00222774">
              <w:rPr>
                <w:rFonts w:ascii="Arial" w:hAnsi="Arial" w:cs="Arial"/>
                <w:szCs w:val="24"/>
              </w:rPr>
              <w:t>……..</w:t>
            </w:r>
          </w:p>
        </w:tc>
        <w:tc>
          <w:tcPr>
            <w:tcW w:w="283" w:type="dxa"/>
          </w:tcPr>
          <w:p w:rsidR="00D81E18" w:rsidRPr="00222774" w:rsidRDefault="00D81E18" w:rsidP="0099558D">
            <w:pPr>
              <w:spacing w:after="0" w:line="360" w:lineRule="auto"/>
              <w:jc w:val="both"/>
              <w:rPr>
                <w:rFonts w:ascii="Arial" w:hAnsi="Arial" w:cs="Arial"/>
                <w:b/>
                <w:snapToGrid w:val="0"/>
                <w:sz w:val="24"/>
                <w:szCs w:val="24"/>
              </w:rPr>
            </w:pPr>
          </w:p>
        </w:tc>
      </w:tr>
    </w:tbl>
    <w:p w:rsidR="00D81E18" w:rsidRPr="00222774" w:rsidRDefault="0028600F" w:rsidP="00375D96">
      <w:pPr>
        <w:tabs>
          <w:tab w:val="left" w:pos="4215"/>
        </w:tabs>
        <w:spacing w:line="360" w:lineRule="auto"/>
        <w:ind w:left="1560" w:right="141" w:hanging="1418"/>
        <w:jc w:val="both"/>
        <w:rPr>
          <w:rFonts w:ascii="Arial" w:hAnsi="Arial" w:cs="Arial"/>
          <w:sz w:val="24"/>
          <w:szCs w:val="24"/>
        </w:rPr>
      </w:pPr>
      <w:r w:rsidRPr="00222774">
        <w:rPr>
          <w:rFonts w:ascii="Arial" w:hAnsi="Arial" w:cs="Arial"/>
          <w:sz w:val="24"/>
          <w:szCs w:val="24"/>
        </w:rPr>
        <w:t xml:space="preserve">Приложение </w:t>
      </w:r>
      <w:r w:rsidR="00D81E18" w:rsidRPr="00222774">
        <w:rPr>
          <w:rFonts w:ascii="Arial" w:hAnsi="Arial" w:cs="Arial"/>
          <w:sz w:val="24"/>
          <w:szCs w:val="24"/>
        </w:rPr>
        <w:t xml:space="preserve">А (обязательное) </w:t>
      </w:r>
      <w:r w:rsidRPr="00222774">
        <w:rPr>
          <w:rFonts w:ascii="Arial" w:hAnsi="Arial" w:cs="Arial"/>
          <w:sz w:val="24"/>
          <w:szCs w:val="24"/>
        </w:rPr>
        <w:t>Соответствие между вспомогательными контактами и стабильными положениями коммутационных компонентов</w:t>
      </w:r>
      <w:r w:rsidR="00D81E18" w:rsidRPr="00222774">
        <w:rPr>
          <w:rFonts w:ascii="Arial" w:hAnsi="Arial" w:cs="Arial"/>
          <w:sz w:val="24"/>
          <w:szCs w:val="24"/>
        </w:rPr>
        <w:t>………………</w:t>
      </w:r>
      <w:r w:rsidR="00375D96" w:rsidRPr="00222774">
        <w:rPr>
          <w:rFonts w:ascii="Arial" w:hAnsi="Arial" w:cs="Arial"/>
          <w:sz w:val="24"/>
          <w:szCs w:val="24"/>
        </w:rPr>
        <w:t>…………………………..</w:t>
      </w:r>
      <w:r w:rsidR="00D81E18" w:rsidRPr="00222774">
        <w:rPr>
          <w:rFonts w:ascii="Arial" w:hAnsi="Arial" w:cs="Arial"/>
          <w:sz w:val="24"/>
          <w:szCs w:val="24"/>
        </w:rPr>
        <w:t>…</w:t>
      </w:r>
      <w:r w:rsidR="00375D96" w:rsidRPr="00222774">
        <w:rPr>
          <w:rFonts w:ascii="Arial" w:hAnsi="Arial" w:cs="Arial"/>
          <w:sz w:val="24"/>
          <w:szCs w:val="24"/>
        </w:rPr>
        <w:t>……………………</w:t>
      </w:r>
      <w:r w:rsidR="00D81E18" w:rsidRPr="00222774">
        <w:rPr>
          <w:rFonts w:ascii="Arial" w:hAnsi="Arial" w:cs="Arial"/>
          <w:sz w:val="24"/>
          <w:szCs w:val="24"/>
        </w:rPr>
        <w:t>….</w:t>
      </w:r>
    </w:p>
    <w:p w:rsidR="0028600F" w:rsidRPr="00222774" w:rsidRDefault="0028600F" w:rsidP="00375D96">
      <w:pPr>
        <w:tabs>
          <w:tab w:val="left" w:pos="4215"/>
        </w:tabs>
        <w:spacing w:line="360" w:lineRule="auto"/>
        <w:ind w:left="1701" w:right="141" w:hanging="1559"/>
        <w:jc w:val="both"/>
        <w:rPr>
          <w:rFonts w:ascii="Arial" w:hAnsi="Arial" w:cs="Arial"/>
          <w:sz w:val="24"/>
          <w:szCs w:val="24"/>
        </w:rPr>
      </w:pPr>
      <w:r w:rsidRPr="00222774">
        <w:rPr>
          <w:rFonts w:ascii="Arial" w:hAnsi="Arial" w:cs="Arial"/>
          <w:sz w:val="24"/>
          <w:szCs w:val="24"/>
        </w:rPr>
        <w:t>Приложение ДА (обязательное) Дополнительные требования к электрическим компонентам, применяемым на железнодорожном подвижном состава…………….……</w:t>
      </w:r>
      <w:r w:rsidR="00375D96" w:rsidRPr="00222774">
        <w:rPr>
          <w:rFonts w:ascii="Arial" w:hAnsi="Arial" w:cs="Arial"/>
          <w:sz w:val="24"/>
          <w:szCs w:val="24"/>
        </w:rPr>
        <w:t>…………………………………………………..</w:t>
      </w:r>
      <w:r w:rsidRPr="00222774">
        <w:rPr>
          <w:rFonts w:ascii="Arial" w:hAnsi="Arial" w:cs="Arial"/>
          <w:sz w:val="24"/>
          <w:szCs w:val="24"/>
        </w:rPr>
        <w:t>….</w:t>
      </w:r>
    </w:p>
    <w:p w:rsidR="0028600F" w:rsidRPr="00222774" w:rsidRDefault="0028600F" w:rsidP="00375D96">
      <w:pPr>
        <w:tabs>
          <w:tab w:val="left" w:pos="4215"/>
        </w:tabs>
        <w:spacing w:line="360" w:lineRule="auto"/>
        <w:ind w:left="1560" w:right="141" w:hanging="1418"/>
        <w:jc w:val="both"/>
        <w:rPr>
          <w:rFonts w:ascii="Arial" w:hAnsi="Arial" w:cs="Arial"/>
          <w:sz w:val="24"/>
          <w:szCs w:val="24"/>
        </w:rPr>
      </w:pPr>
      <w:r w:rsidRPr="00222774">
        <w:rPr>
          <w:rFonts w:ascii="Arial" w:hAnsi="Arial" w:cs="Arial"/>
          <w:sz w:val="24"/>
          <w:szCs w:val="24"/>
        </w:rPr>
        <w:t>Приложение ДБ (обязательное) Структурные элементы, не включенные в текст стандарта………………….………………</w:t>
      </w:r>
      <w:r w:rsidR="00375D96" w:rsidRPr="00222774">
        <w:rPr>
          <w:rFonts w:ascii="Arial" w:hAnsi="Arial" w:cs="Arial"/>
          <w:sz w:val="24"/>
          <w:szCs w:val="24"/>
        </w:rPr>
        <w:t>…………………………………</w:t>
      </w:r>
      <w:r w:rsidRPr="00222774">
        <w:rPr>
          <w:rFonts w:ascii="Arial" w:hAnsi="Arial" w:cs="Arial"/>
          <w:sz w:val="24"/>
          <w:szCs w:val="24"/>
        </w:rPr>
        <w:t>….</w:t>
      </w:r>
    </w:p>
    <w:p w:rsidR="0028600F" w:rsidRDefault="0028600F" w:rsidP="00375D96">
      <w:pPr>
        <w:tabs>
          <w:tab w:val="left" w:pos="4215"/>
        </w:tabs>
        <w:spacing w:line="360" w:lineRule="auto"/>
        <w:ind w:left="1701" w:right="141" w:hanging="1559"/>
        <w:jc w:val="both"/>
        <w:rPr>
          <w:rFonts w:ascii="Arial" w:hAnsi="Arial" w:cs="Arial"/>
          <w:sz w:val="24"/>
          <w:szCs w:val="24"/>
        </w:rPr>
      </w:pPr>
      <w:r w:rsidRPr="00222774">
        <w:rPr>
          <w:rFonts w:ascii="Arial" w:hAnsi="Arial" w:cs="Arial"/>
          <w:sz w:val="24"/>
          <w:szCs w:val="24"/>
        </w:rPr>
        <w:t xml:space="preserve">Приложение ДВ (справочное) </w:t>
      </w:r>
      <w:r w:rsidRPr="00222774">
        <w:rPr>
          <w:rFonts w:ascii="Arial" w:hAnsi="Arial" w:cs="Arial"/>
          <w:bCs/>
          <w:sz w:val="24"/>
          <w:szCs w:val="24"/>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r w:rsidRPr="00222774">
        <w:rPr>
          <w:rFonts w:ascii="Arial" w:hAnsi="Arial" w:cs="Arial"/>
          <w:b/>
          <w:bCs/>
          <w:sz w:val="24"/>
          <w:szCs w:val="24"/>
        </w:rPr>
        <w:t xml:space="preserve"> </w:t>
      </w:r>
      <w:r w:rsidRPr="00222774">
        <w:rPr>
          <w:rFonts w:ascii="Arial" w:hAnsi="Arial" w:cs="Arial"/>
          <w:sz w:val="24"/>
          <w:szCs w:val="24"/>
        </w:rPr>
        <w:t>…………</w:t>
      </w:r>
      <w:r w:rsidR="00375D96" w:rsidRPr="00222774">
        <w:rPr>
          <w:rFonts w:ascii="Arial" w:hAnsi="Arial" w:cs="Arial"/>
          <w:sz w:val="24"/>
          <w:szCs w:val="24"/>
        </w:rPr>
        <w:t>………………………….</w:t>
      </w:r>
      <w:r w:rsidRPr="00222774">
        <w:rPr>
          <w:rFonts w:ascii="Arial" w:hAnsi="Arial" w:cs="Arial"/>
          <w:sz w:val="24"/>
          <w:szCs w:val="24"/>
        </w:rPr>
        <w:t>………….</w:t>
      </w:r>
    </w:p>
    <w:p w:rsidR="004B4FC1" w:rsidRPr="00222774" w:rsidRDefault="004B4FC1" w:rsidP="00375D96">
      <w:pPr>
        <w:tabs>
          <w:tab w:val="left" w:pos="4215"/>
        </w:tabs>
        <w:spacing w:line="360" w:lineRule="auto"/>
        <w:ind w:left="1701" w:right="141" w:hanging="1559"/>
        <w:jc w:val="both"/>
        <w:rPr>
          <w:rFonts w:ascii="Arial" w:hAnsi="Arial" w:cs="Arial"/>
          <w:sz w:val="24"/>
          <w:szCs w:val="24"/>
        </w:rPr>
      </w:pPr>
    </w:p>
    <w:p w:rsidR="004B4FC1" w:rsidRDefault="004B4FC1" w:rsidP="0099558D">
      <w:pPr>
        <w:tabs>
          <w:tab w:val="left" w:pos="4215"/>
        </w:tabs>
        <w:spacing w:line="360" w:lineRule="auto"/>
        <w:ind w:left="2410" w:right="141" w:hanging="2268"/>
        <w:jc w:val="both"/>
        <w:rPr>
          <w:rFonts w:ascii="Arial" w:hAnsi="Arial" w:cs="Arial"/>
          <w:sz w:val="24"/>
          <w:szCs w:val="24"/>
        </w:rPr>
        <w:sectPr w:rsidR="004B4FC1" w:rsidSect="002A224E">
          <w:headerReference w:type="even" r:id="rId8"/>
          <w:headerReference w:type="default" r:id="rId9"/>
          <w:footerReference w:type="even" r:id="rId10"/>
          <w:footerReference w:type="default" r:id="rId11"/>
          <w:headerReference w:type="first" r:id="rId12"/>
          <w:type w:val="continuous"/>
          <w:pgSz w:w="11907" w:h="16840"/>
          <w:pgMar w:top="850" w:right="850" w:bottom="1134" w:left="1417" w:header="426" w:footer="280" w:gutter="0"/>
          <w:pgNumType w:fmt="upperRoman"/>
          <w:cols w:space="720"/>
          <w:noEndnote/>
          <w:titlePg/>
          <w:docGrid w:linePitch="299"/>
        </w:sectPr>
      </w:pPr>
    </w:p>
    <w:p w:rsidR="00113A0D" w:rsidRPr="00222774" w:rsidRDefault="00113A0D" w:rsidP="0099558D">
      <w:pPr>
        <w:pStyle w:val="9"/>
        <w:pBdr>
          <w:bottom w:val="single" w:sz="18" w:space="1" w:color="auto"/>
        </w:pBdr>
        <w:spacing w:line="360" w:lineRule="auto"/>
        <w:jc w:val="center"/>
        <w:rPr>
          <w:rFonts w:ascii="Arial" w:hAnsi="Arial" w:cs="Arial"/>
          <w:b/>
          <w:sz w:val="24"/>
          <w:szCs w:val="24"/>
        </w:rPr>
      </w:pPr>
      <w:r w:rsidRPr="00222774">
        <w:rPr>
          <w:rFonts w:ascii="Arial" w:hAnsi="Arial" w:cs="Arial"/>
          <w:b/>
          <w:sz w:val="24"/>
          <w:szCs w:val="24"/>
        </w:rPr>
        <w:t>М Е Ж Г О С У Д А Р С Т В Е Н Н Ы Й    С Т А Н Д А Р Т</w:t>
      </w:r>
    </w:p>
    <w:p w:rsidR="00113A0D" w:rsidRPr="00222774" w:rsidRDefault="00113A0D" w:rsidP="0099558D">
      <w:pPr>
        <w:spacing w:line="360" w:lineRule="auto"/>
        <w:jc w:val="both"/>
        <w:rPr>
          <w:rFonts w:ascii="Arial" w:hAnsi="Arial" w:cs="Arial"/>
          <w:b/>
          <w:sz w:val="24"/>
          <w:szCs w:val="24"/>
        </w:rPr>
      </w:pPr>
    </w:p>
    <w:p w:rsidR="00144962" w:rsidRPr="00222774" w:rsidRDefault="00144962" w:rsidP="0099558D">
      <w:pPr>
        <w:pStyle w:val="HEADERTEXT"/>
        <w:spacing w:line="360" w:lineRule="auto"/>
        <w:jc w:val="center"/>
        <w:outlineLvl w:val="0"/>
        <w:rPr>
          <w:b/>
          <w:bCs/>
          <w:color w:val="auto"/>
          <w:sz w:val="24"/>
          <w:szCs w:val="24"/>
        </w:rPr>
      </w:pPr>
      <w:r w:rsidRPr="00222774">
        <w:rPr>
          <w:b/>
          <w:bCs/>
          <w:color w:val="auto"/>
          <w:sz w:val="24"/>
          <w:szCs w:val="24"/>
        </w:rPr>
        <w:t>ЭЛЕКТРООБОРУДОВАНИЕ ЖЕЛЕЗНОДОРОЖНОГО ПОДВИЖНОГО СОСТАВА</w:t>
      </w:r>
    </w:p>
    <w:p w:rsidR="00144962" w:rsidRPr="00222774" w:rsidRDefault="00144962" w:rsidP="0099558D">
      <w:pPr>
        <w:pStyle w:val="HEADERTEXT"/>
        <w:spacing w:line="360" w:lineRule="auto"/>
        <w:jc w:val="center"/>
        <w:rPr>
          <w:b/>
          <w:bCs/>
          <w:color w:val="auto"/>
          <w:sz w:val="24"/>
          <w:szCs w:val="24"/>
        </w:rPr>
      </w:pPr>
    </w:p>
    <w:p w:rsidR="00144962" w:rsidRPr="00222774" w:rsidRDefault="00144962" w:rsidP="0099558D">
      <w:pPr>
        <w:pStyle w:val="HEADERTEXT"/>
        <w:spacing w:line="360" w:lineRule="auto"/>
        <w:jc w:val="center"/>
        <w:outlineLvl w:val="0"/>
        <w:rPr>
          <w:b/>
          <w:bCs/>
          <w:color w:val="auto"/>
          <w:sz w:val="24"/>
          <w:szCs w:val="24"/>
        </w:rPr>
      </w:pPr>
      <w:r w:rsidRPr="00222774">
        <w:rPr>
          <w:b/>
          <w:bCs/>
          <w:color w:val="auto"/>
          <w:sz w:val="24"/>
          <w:szCs w:val="24"/>
        </w:rPr>
        <w:t>Часть 2</w:t>
      </w:r>
    </w:p>
    <w:p w:rsidR="00144962" w:rsidRPr="00222774" w:rsidRDefault="00144962" w:rsidP="0099558D">
      <w:pPr>
        <w:pStyle w:val="HEADERTEXT"/>
        <w:spacing w:line="360" w:lineRule="auto"/>
        <w:jc w:val="center"/>
        <w:rPr>
          <w:b/>
          <w:bCs/>
          <w:color w:val="auto"/>
          <w:sz w:val="24"/>
          <w:szCs w:val="24"/>
        </w:rPr>
      </w:pPr>
    </w:p>
    <w:p w:rsidR="00144962" w:rsidRPr="00222774" w:rsidRDefault="00144962" w:rsidP="0099558D">
      <w:pPr>
        <w:pStyle w:val="HEADERTEXT"/>
        <w:spacing w:line="360" w:lineRule="auto"/>
        <w:jc w:val="center"/>
        <w:outlineLvl w:val="0"/>
        <w:rPr>
          <w:b/>
          <w:bCs/>
          <w:color w:val="auto"/>
          <w:sz w:val="24"/>
          <w:szCs w:val="24"/>
        </w:rPr>
      </w:pPr>
      <w:r w:rsidRPr="00222774">
        <w:rPr>
          <w:b/>
          <w:bCs/>
          <w:color w:val="auto"/>
          <w:sz w:val="24"/>
          <w:szCs w:val="24"/>
        </w:rPr>
        <w:t>ЭЛЕКТРОТЕХНИЧЕСКИЕ КОМПОНЕНТЫ</w:t>
      </w:r>
    </w:p>
    <w:p w:rsidR="00144962" w:rsidRPr="00222774" w:rsidRDefault="00144962" w:rsidP="0099558D">
      <w:pPr>
        <w:pStyle w:val="HEADERTEXT"/>
        <w:spacing w:line="360" w:lineRule="auto"/>
        <w:jc w:val="center"/>
        <w:rPr>
          <w:b/>
          <w:bCs/>
          <w:color w:val="auto"/>
          <w:sz w:val="24"/>
          <w:szCs w:val="24"/>
        </w:rPr>
      </w:pPr>
    </w:p>
    <w:p w:rsidR="00144962" w:rsidRPr="00222774" w:rsidRDefault="00144962" w:rsidP="0099558D">
      <w:pPr>
        <w:pStyle w:val="HEADERTEXT"/>
        <w:spacing w:line="360" w:lineRule="auto"/>
        <w:jc w:val="center"/>
        <w:outlineLvl w:val="0"/>
        <w:rPr>
          <w:b/>
          <w:bCs/>
          <w:color w:val="auto"/>
          <w:sz w:val="24"/>
          <w:szCs w:val="24"/>
        </w:rPr>
      </w:pPr>
      <w:r w:rsidRPr="00222774">
        <w:rPr>
          <w:b/>
          <w:bCs/>
          <w:color w:val="auto"/>
          <w:sz w:val="24"/>
          <w:szCs w:val="24"/>
        </w:rPr>
        <w:t>Общие технические условия</w:t>
      </w:r>
    </w:p>
    <w:p w:rsidR="00144962" w:rsidRPr="00222774" w:rsidRDefault="00144962" w:rsidP="0099558D">
      <w:pPr>
        <w:pStyle w:val="HEADERTEXT"/>
        <w:spacing w:line="360" w:lineRule="auto"/>
        <w:jc w:val="center"/>
        <w:rPr>
          <w:b/>
          <w:bCs/>
          <w:color w:val="auto"/>
          <w:sz w:val="24"/>
          <w:szCs w:val="24"/>
        </w:rPr>
      </w:pPr>
    </w:p>
    <w:p w:rsidR="00FC5F37" w:rsidRPr="00222774" w:rsidRDefault="00FC5F37" w:rsidP="0099558D">
      <w:pPr>
        <w:pStyle w:val="HEADERTEXT"/>
        <w:spacing w:line="360" w:lineRule="auto"/>
        <w:jc w:val="center"/>
        <w:outlineLvl w:val="0"/>
        <w:rPr>
          <w:b/>
          <w:bCs/>
          <w:color w:val="auto"/>
          <w:sz w:val="24"/>
          <w:szCs w:val="24"/>
          <w:lang w:val="en-US"/>
        </w:rPr>
      </w:pPr>
      <w:r w:rsidRPr="00222774">
        <w:rPr>
          <w:b/>
          <w:bCs/>
          <w:color w:val="auto"/>
          <w:sz w:val="24"/>
          <w:szCs w:val="24"/>
          <w:lang w:val="en-US"/>
        </w:rPr>
        <w:t>Electric</w:t>
      </w:r>
      <w:r w:rsidRPr="00222774">
        <w:rPr>
          <w:b/>
          <w:bCs/>
          <w:color w:val="auto"/>
          <w:sz w:val="24"/>
          <w:szCs w:val="24"/>
        </w:rPr>
        <w:t xml:space="preserve"> </w:t>
      </w:r>
      <w:r w:rsidRPr="00222774">
        <w:rPr>
          <w:b/>
          <w:bCs/>
          <w:color w:val="auto"/>
          <w:sz w:val="24"/>
          <w:szCs w:val="24"/>
          <w:lang w:val="en-US"/>
        </w:rPr>
        <w:t>equipment</w:t>
      </w:r>
      <w:r w:rsidRPr="00222774">
        <w:rPr>
          <w:b/>
          <w:bCs/>
          <w:color w:val="auto"/>
          <w:sz w:val="24"/>
          <w:szCs w:val="24"/>
        </w:rPr>
        <w:t xml:space="preserve"> </w:t>
      </w:r>
      <w:r w:rsidRPr="00222774">
        <w:rPr>
          <w:b/>
          <w:bCs/>
          <w:color w:val="auto"/>
          <w:sz w:val="24"/>
          <w:szCs w:val="24"/>
          <w:lang w:val="en-US"/>
        </w:rPr>
        <w:t>for</w:t>
      </w:r>
      <w:r w:rsidRPr="00222774">
        <w:rPr>
          <w:b/>
          <w:bCs/>
          <w:color w:val="auto"/>
          <w:sz w:val="24"/>
          <w:szCs w:val="24"/>
        </w:rPr>
        <w:t xml:space="preserve"> </w:t>
      </w:r>
      <w:r w:rsidRPr="00222774">
        <w:rPr>
          <w:b/>
          <w:bCs/>
          <w:color w:val="auto"/>
          <w:sz w:val="24"/>
          <w:szCs w:val="24"/>
          <w:lang w:val="en-US"/>
        </w:rPr>
        <w:t>railway</w:t>
      </w:r>
      <w:r w:rsidRPr="00222774">
        <w:rPr>
          <w:b/>
          <w:bCs/>
          <w:color w:val="auto"/>
          <w:sz w:val="24"/>
          <w:szCs w:val="24"/>
        </w:rPr>
        <w:t xml:space="preserve"> </w:t>
      </w:r>
      <w:r w:rsidRPr="00222774">
        <w:rPr>
          <w:b/>
          <w:bCs/>
          <w:color w:val="auto"/>
          <w:sz w:val="24"/>
          <w:szCs w:val="24"/>
          <w:lang w:val="en-US"/>
        </w:rPr>
        <w:t>rolling</w:t>
      </w:r>
      <w:r w:rsidRPr="00222774">
        <w:rPr>
          <w:b/>
          <w:bCs/>
          <w:color w:val="auto"/>
          <w:sz w:val="24"/>
          <w:szCs w:val="24"/>
        </w:rPr>
        <w:t xml:space="preserve"> </w:t>
      </w:r>
      <w:r w:rsidRPr="00222774">
        <w:rPr>
          <w:b/>
          <w:bCs/>
          <w:color w:val="auto"/>
          <w:sz w:val="24"/>
          <w:szCs w:val="24"/>
          <w:lang w:val="en-US"/>
        </w:rPr>
        <w:t>stock</w:t>
      </w:r>
      <w:r w:rsidRPr="00222774">
        <w:rPr>
          <w:b/>
          <w:bCs/>
          <w:color w:val="auto"/>
          <w:sz w:val="24"/>
          <w:szCs w:val="24"/>
        </w:rPr>
        <w:t xml:space="preserve">. </w:t>
      </w:r>
      <w:r w:rsidRPr="00222774">
        <w:rPr>
          <w:b/>
          <w:bCs/>
          <w:color w:val="auto"/>
          <w:sz w:val="24"/>
          <w:szCs w:val="24"/>
          <w:lang w:val="en-US"/>
        </w:rPr>
        <w:t>Part 2. Electrotechnical components. General specifications</w:t>
      </w:r>
    </w:p>
    <w:p w:rsidR="00113A0D" w:rsidRPr="00222774" w:rsidRDefault="00113A0D" w:rsidP="0099558D">
      <w:pPr>
        <w:spacing w:line="360" w:lineRule="auto"/>
        <w:jc w:val="both"/>
        <w:rPr>
          <w:rFonts w:ascii="Arial" w:hAnsi="Arial" w:cs="Arial"/>
          <w:sz w:val="24"/>
          <w:szCs w:val="24"/>
          <w:lang w:val="en-US"/>
        </w:rPr>
      </w:pPr>
      <w:r w:rsidRPr="00222774">
        <w:rPr>
          <w:rFonts w:ascii="Arial" w:hAnsi="Arial" w:cs="Arial"/>
          <w:sz w:val="24"/>
          <w:szCs w:val="24"/>
          <w:lang w:val="en-US"/>
        </w:rPr>
        <w:t>________________________________________________________________________</w:t>
      </w:r>
    </w:p>
    <w:p w:rsidR="00113A0D" w:rsidRPr="00222774" w:rsidRDefault="00113A0D" w:rsidP="0099558D">
      <w:pPr>
        <w:spacing w:line="360" w:lineRule="auto"/>
        <w:jc w:val="right"/>
        <w:rPr>
          <w:rFonts w:ascii="Arial" w:hAnsi="Arial" w:cs="Arial"/>
          <w:b/>
          <w:sz w:val="24"/>
          <w:szCs w:val="24"/>
        </w:rPr>
      </w:pPr>
      <w:r w:rsidRPr="00222774">
        <w:rPr>
          <w:rFonts w:ascii="Arial" w:hAnsi="Arial" w:cs="Arial"/>
          <w:sz w:val="24"/>
          <w:szCs w:val="24"/>
          <w:lang w:val="en-US"/>
        </w:rPr>
        <w:t xml:space="preserve">                                                                                                         </w:t>
      </w:r>
      <w:r w:rsidRPr="00222774">
        <w:rPr>
          <w:rFonts w:ascii="Arial" w:hAnsi="Arial" w:cs="Arial"/>
          <w:b/>
          <w:sz w:val="24"/>
          <w:szCs w:val="24"/>
        </w:rPr>
        <w:t>Д</w:t>
      </w:r>
      <w:r w:rsidRPr="00222774">
        <w:rPr>
          <w:rFonts w:ascii="Arial" w:hAnsi="Arial" w:cs="Arial"/>
          <w:b/>
          <w:sz w:val="24"/>
          <w:szCs w:val="24"/>
        </w:rPr>
        <w:t>а</w:t>
      </w:r>
      <w:r w:rsidRPr="00222774">
        <w:rPr>
          <w:rFonts w:ascii="Arial" w:hAnsi="Arial" w:cs="Arial"/>
          <w:b/>
          <w:sz w:val="24"/>
          <w:szCs w:val="24"/>
        </w:rPr>
        <w:t xml:space="preserve">та введения  </w:t>
      </w:r>
      <w:r w:rsidRPr="00222774">
        <w:rPr>
          <w:rFonts w:ascii="Arial" w:hAnsi="Arial" w:cs="Arial"/>
          <w:sz w:val="24"/>
          <w:szCs w:val="24"/>
        </w:rPr>
        <w:t xml:space="preserve">— </w:t>
      </w:r>
      <w:r w:rsidRPr="00222774">
        <w:rPr>
          <w:rFonts w:ascii="Arial" w:hAnsi="Arial" w:cs="Arial"/>
          <w:b/>
          <w:sz w:val="24"/>
          <w:szCs w:val="24"/>
        </w:rPr>
        <w:t xml:space="preserve">    </w:t>
      </w:r>
    </w:p>
    <w:p w:rsidR="00113A0D" w:rsidRPr="00222774" w:rsidRDefault="00113A0D" w:rsidP="0099558D">
      <w:pPr>
        <w:pStyle w:val="HEADERTEXT"/>
        <w:tabs>
          <w:tab w:val="left" w:pos="989"/>
        </w:tabs>
        <w:spacing w:line="360" w:lineRule="auto"/>
        <w:jc w:val="both"/>
        <w:outlineLvl w:val="2"/>
        <w:rPr>
          <w:b/>
          <w:bCs/>
          <w:color w:val="auto"/>
          <w:sz w:val="24"/>
          <w:szCs w:val="24"/>
        </w:rPr>
      </w:pPr>
    </w:p>
    <w:p w:rsidR="00E73B2E" w:rsidRPr="00222774" w:rsidRDefault="004E6520" w:rsidP="0099558D">
      <w:pPr>
        <w:pStyle w:val="HEADERTEXT"/>
        <w:spacing w:line="360" w:lineRule="auto"/>
        <w:ind w:firstLine="568"/>
        <w:jc w:val="both"/>
        <w:outlineLvl w:val="2"/>
        <w:rPr>
          <w:b/>
          <w:bCs/>
          <w:color w:val="auto"/>
          <w:sz w:val="24"/>
          <w:szCs w:val="24"/>
        </w:rPr>
      </w:pPr>
      <w:r>
        <w:rPr>
          <w:b/>
          <w:bCs/>
          <w:color w:val="auto"/>
          <w:sz w:val="24"/>
          <w:szCs w:val="24"/>
        </w:rPr>
        <w:t>1 Область применения</w:t>
      </w:r>
    </w:p>
    <w:p w:rsidR="0099558D" w:rsidRPr="00222774" w:rsidRDefault="0099558D" w:rsidP="0099558D">
      <w:pPr>
        <w:pStyle w:val="HEADERTEXT"/>
        <w:spacing w:line="360" w:lineRule="auto"/>
        <w:ind w:firstLine="568"/>
        <w:jc w:val="both"/>
        <w:outlineLvl w:val="2"/>
        <w:rPr>
          <w:b/>
          <w:bCs/>
          <w:color w:val="auto"/>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Настоящий стандарт </w:t>
      </w:r>
      <w:r w:rsidRPr="00222774">
        <w:rPr>
          <w:i/>
          <w:iCs/>
          <w:sz w:val="24"/>
          <w:szCs w:val="24"/>
        </w:rPr>
        <w:t>распространяется на</w:t>
      </w:r>
      <w:r w:rsidRPr="00222774">
        <w:rPr>
          <w:sz w:val="24"/>
          <w:szCs w:val="24"/>
        </w:rPr>
        <w:t xml:space="preserve"> электротехнические компоненты (далее - компоненты), применяемые на железнодорожном подвижном составе в силовых цепях, вспомогательных цепях, цепях управления и т.д., такие как коммутационные компоненты и компоненты управления независимо от способа управления ими, а также реле, вентили, резисторы, конденсаторы, предохранители, реакторы, дроссели, трансформаторы, магнитные усилители, выпрямители, штепсельные соединения и т.д.</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Цель настоящего стандарта заключается в том, чтобы адаптировать общие </w:t>
      </w:r>
      <w:r w:rsidRPr="00222774">
        <w:rPr>
          <w:i/>
          <w:iCs/>
          <w:sz w:val="24"/>
          <w:szCs w:val="24"/>
        </w:rPr>
        <w:t>технические и эксплуатационные требования и методы испытаний,</w:t>
      </w:r>
      <w:r w:rsidRPr="00222774">
        <w:rPr>
          <w:sz w:val="24"/>
          <w:szCs w:val="24"/>
        </w:rPr>
        <w:t xml:space="preserve"> изложенные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D935CB"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BD44E9">
        <w:rPr>
          <w:sz w:val="24"/>
          <w:szCs w:val="24"/>
        </w:rPr>
        <w:t xml:space="preserve"> (проект)</w:t>
      </w:r>
      <w:r w:rsidRPr="00222774">
        <w:rPr>
          <w:i/>
          <w:iCs/>
          <w:sz w:val="24"/>
          <w:szCs w:val="24"/>
        </w:rPr>
        <w:t>,</w:t>
      </w:r>
      <w:r w:rsidRPr="00222774">
        <w:rPr>
          <w:sz w:val="24"/>
          <w:szCs w:val="24"/>
        </w:rPr>
        <w:t xml:space="preserve"> к электротехническим компонентам подвижного состава для получения единообразия требований и </w:t>
      </w:r>
      <w:r w:rsidRPr="00222774">
        <w:rPr>
          <w:i/>
          <w:iCs/>
          <w:sz w:val="24"/>
          <w:szCs w:val="24"/>
        </w:rPr>
        <w:t>методов</w:t>
      </w:r>
      <w:r w:rsidRPr="00222774">
        <w:rPr>
          <w:sz w:val="24"/>
          <w:szCs w:val="24"/>
        </w:rPr>
        <w:t xml:space="preserve"> испытаний в отношении соответствующей группы компонентов.</w:t>
      </w:r>
    </w:p>
    <w:p w:rsidR="008129B6" w:rsidRDefault="008129B6" w:rsidP="0099558D">
      <w:pPr>
        <w:pStyle w:val="FORMATTEXT"/>
        <w:spacing w:line="360" w:lineRule="auto"/>
        <w:ind w:firstLine="568"/>
        <w:jc w:val="both"/>
        <w:rPr>
          <w:sz w:val="24"/>
          <w:szCs w:val="24"/>
        </w:rPr>
      </w:pPr>
    </w:p>
    <w:p w:rsidR="008129B6" w:rsidRPr="000B5A6F" w:rsidRDefault="008129B6" w:rsidP="008129B6">
      <w:pPr>
        <w:widowControl w:val="0"/>
        <w:autoSpaceDE w:val="0"/>
        <w:autoSpaceDN w:val="0"/>
        <w:adjustRightInd w:val="0"/>
        <w:spacing w:after="0" w:line="240" w:lineRule="auto"/>
        <w:jc w:val="both"/>
        <w:rPr>
          <w:rFonts w:ascii="Arial" w:hAnsi="Arial" w:cs="Arial"/>
          <w:sz w:val="24"/>
          <w:szCs w:val="24"/>
        </w:rPr>
      </w:pPr>
      <w:r w:rsidRPr="000B5A6F">
        <w:rPr>
          <w:rFonts w:ascii="Arial" w:hAnsi="Arial" w:cs="Arial"/>
          <w:sz w:val="24"/>
          <w:szCs w:val="24"/>
        </w:rPr>
        <w:t>_______________________________________________________</w:t>
      </w:r>
      <w:r>
        <w:rPr>
          <w:rFonts w:ascii="Arial" w:hAnsi="Arial" w:cs="Arial"/>
          <w:sz w:val="24"/>
          <w:szCs w:val="24"/>
        </w:rPr>
        <w:t>_____</w:t>
      </w:r>
      <w:r w:rsidRPr="000B5A6F">
        <w:rPr>
          <w:rFonts w:ascii="Arial" w:hAnsi="Arial" w:cs="Arial"/>
          <w:sz w:val="24"/>
          <w:szCs w:val="24"/>
        </w:rPr>
        <w:t>____________</w:t>
      </w:r>
    </w:p>
    <w:p w:rsidR="008129B6" w:rsidRPr="002A224E" w:rsidRDefault="008129B6" w:rsidP="008129B6">
      <w:pPr>
        <w:widowControl w:val="0"/>
        <w:autoSpaceDE w:val="0"/>
        <w:autoSpaceDN w:val="0"/>
        <w:adjustRightInd w:val="0"/>
        <w:spacing w:after="0" w:line="360" w:lineRule="auto"/>
        <w:jc w:val="both"/>
        <w:rPr>
          <w:rFonts w:ascii="Arial" w:hAnsi="Arial" w:cs="Arial"/>
          <w:i/>
          <w:sz w:val="24"/>
          <w:szCs w:val="24"/>
        </w:rPr>
      </w:pPr>
      <w:r w:rsidRPr="002A224E">
        <w:rPr>
          <w:rFonts w:ascii="Arial" w:hAnsi="Arial" w:cs="Arial"/>
          <w:i/>
          <w:sz w:val="24"/>
          <w:szCs w:val="24"/>
        </w:rPr>
        <w:t>Проект, первая редакция</w:t>
      </w:r>
    </w:p>
    <w:p w:rsidR="00E73B2E" w:rsidRPr="00222774" w:rsidRDefault="00F60E06" w:rsidP="0099558D">
      <w:pPr>
        <w:pStyle w:val="FORMATTEXT"/>
        <w:spacing w:line="360" w:lineRule="auto"/>
        <w:ind w:firstLine="568"/>
        <w:jc w:val="both"/>
      </w:pPr>
      <w:r w:rsidRPr="00222774">
        <w:rPr>
          <w:spacing w:val="20"/>
        </w:rPr>
        <w:t>Примечание</w:t>
      </w:r>
      <w:r w:rsidRPr="00222774">
        <w:t xml:space="preserve"> – </w:t>
      </w:r>
      <w:r w:rsidR="00E73B2E" w:rsidRPr="00222774">
        <w:t>В настоящее время включение электронных компонентов или электронных компоновочных узлов в электротехнические компоненты является обычной практикой. Настоящий стандарт не распространяется на электронное оборудование, но наличие электронных компонентов или узлов не является основанием для исключения электротехнических компонентов с такими частями из области действия данного стандарта.</w:t>
      </w:r>
    </w:p>
    <w:p w:rsidR="00E73B2E" w:rsidRPr="00222774" w:rsidRDefault="00E73B2E" w:rsidP="0099558D">
      <w:pPr>
        <w:pStyle w:val="FORMATTEXT"/>
        <w:spacing w:line="360" w:lineRule="auto"/>
        <w:ind w:firstLine="568"/>
        <w:jc w:val="both"/>
        <w:rPr>
          <w:sz w:val="24"/>
          <w:szCs w:val="24"/>
        </w:rPr>
      </w:pPr>
      <w:r w:rsidRPr="00222774">
        <w:rPr>
          <w:sz w:val="24"/>
          <w:szCs w:val="24"/>
        </w:rPr>
        <w:t>Электронные компоновочные узлы должны соответствовать требованиям соответствующего стандарта на изделие.</w:t>
      </w:r>
    </w:p>
    <w:p w:rsidR="00E73B2E" w:rsidRPr="00222774" w:rsidRDefault="00E73B2E" w:rsidP="0099558D">
      <w:pPr>
        <w:pStyle w:val="FORMATTEXT"/>
        <w:spacing w:line="360" w:lineRule="auto"/>
        <w:ind w:firstLine="568"/>
        <w:jc w:val="both"/>
        <w:rPr>
          <w:sz w:val="24"/>
          <w:szCs w:val="24"/>
        </w:rPr>
      </w:pPr>
      <w:r w:rsidRPr="00222774">
        <w:rPr>
          <w:sz w:val="24"/>
          <w:szCs w:val="24"/>
        </w:rPr>
        <w:t>Настоящий стандарт устанавливает:</w:t>
      </w:r>
    </w:p>
    <w:p w:rsidR="00E73B2E" w:rsidRPr="00222774" w:rsidRDefault="00E73B2E" w:rsidP="0099558D">
      <w:pPr>
        <w:pStyle w:val="FORMATTEXT"/>
        <w:spacing w:line="360" w:lineRule="auto"/>
        <w:ind w:firstLine="568"/>
        <w:jc w:val="both"/>
        <w:rPr>
          <w:sz w:val="24"/>
          <w:szCs w:val="24"/>
        </w:rPr>
      </w:pPr>
      <w:r w:rsidRPr="00222774">
        <w:rPr>
          <w:sz w:val="24"/>
          <w:szCs w:val="24"/>
        </w:rPr>
        <w:t>a) технические характеристики компонентов;</w:t>
      </w:r>
    </w:p>
    <w:p w:rsidR="00E73B2E" w:rsidRPr="00222774" w:rsidRDefault="00E73B2E" w:rsidP="0099558D">
      <w:pPr>
        <w:pStyle w:val="FORMATTEXT"/>
        <w:spacing w:line="360" w:lineRule="auto"/>
        <w:ind w:firstLine="568"/>
        <w:jc w:val="both"/>
        <w:rPr>
          <w:sz w:val="24"/>
          <w:szCs w:val="24"/>
        </w:rPr>
      </w:pPr>
      <w:r w:rsidRPr="00222774">
        <w:rPr>
          <w:sz w:val="24"/>
          <w:szCs w:val="24"/>
        </w:rPr>
        <w:t>b) требования к условиям эксплуатации, которым должны соответствовать компоненты;</w:t>
      </w:r>
    </w:p>
    <w:p w:rsidR="00E73B2E" w:rsidRPr="00222774" w:rsidRDefault="00E73B2E" w:rsidP="0099558D">
      <w:pPr>
        <w:pStyle w:val="FORMATTEXT"/>
        <w:spacing w:line="360" w:lineRule="auto"/>
        <w:ind w:firstLine="568"/>
        <w:jc w:val="both"/>
        <w:rPr>
          <w:sz w:val="24"/>
          <w:szCs w:val="24"/>
        </w:rPr>
      </w:pPr>
      <w:r w:rsidRPr="00222774">
        <w:rPr>
          <w:sz w:val="24"/>
          <w:szCs w:val="24"/>
        </w:rPr>
        <w:t>c) методы испытаний для подтверждения соответствия компонентов заявленным характеристикам при условиях эксплуатации и режимах, принятых для данных испытаний;</w:t>
      </w:r>
    </w:p>
    <w:p w:rsidR="00E73B2E" w:rsidRPr="00222774" w:rsidRDefault="00E73B2E" w:rsidP="0099558D">
      <w:pPr>
        <w:pStyle w:val="FORMATTEXT"/>
        <w:spacing w:line="360" w:lineRule="auto"/>
        <w:ind w:firstLine="568"/>
        <w:jc w:val="both"/>
        <w:rPr>
          <w:sz w:val="24"/>
          <w:szCs w:val="24"/>
        </w:rPr>
      </w:pPr>
      <w:r w:rsidRPr="00222774">
        <w:rPr>
          <w:sz w:val="24"/>
          <w:szCs w:val="24"/>
        </w:rPr>
        <w:t>d) требования к информации, которая должна быть отмечена на изделии или предоставлена вместе с ним.</w:t>
      </w:r>
    </w:p>
    <w:p w:rsidR="00E73B2E" w:rsidRPr="00222774" w:rsidRDefault="00E73B2E" w:rsidP="0099558D">
      <w:pPr>
        <w:pStyle w:val="FORMATTEXT"/>
        <w:spacing w:line="360" w:lineRule="auto"/>
        <w:ind w:firstLine="568"/>
        <w:jc w:val="both"/>
        <w:rPr>
          <w:sz w:val="24"/>
          <w:szCs w:val="24"/>
        </w:rPr>
      </w:pPr>
      <w:r w:rsidRPr="00222774">
        <w:rPr>
          <w:sz w:val="24"/>
          <w:szCs w:val="24"/>
        </w:rPr>
        <w:t>Настоящий стандарт не распространяется на промышленные компоненты, для которых имеются соответствующие стандарты.</w:t>
      </w:r>
    </w:p>
    <w:p w:rsidR="00E73B2E" w:rsidRPr="00222774" w:rsidRDefault="00E73B2E" w:rsidP="0099558D">
      <w:pPr>
        <w:pStyle w:val="FORMATTEXT"/>
        <w:spacing w:line="360" w:lineRule="auto"/>
        <w:ind w:firstLine="568"/>
        <w:jc w:val="both"/>
        <w:rPr>
          <w:sz w:val="24"/>
          <w:szCs w:val="24"/>
        </w:rPr>
      </w:pPr>
    </w:p>
    <w:p w:rsidR="00F60E06" w:rsidRPr="00222774" w:rsidRDefault="00E73B2E" w:rsidP="0099558D">
      <w:pPr>
        <w:pStyle w:val="HEADERTEXT"/>
        <w:spacing w:line="360" w:lineRule="auto"/>
        <w:jc w:val="both"/>
        <w:outlineLvl w:val="2"/>
        <w:rPr>
          <w:b/>
          <w:bCs/>
          <w:color w:val="auto"/>
          <w:sz w:val="24"/>
          <w:szCs w:val="24"/>
        </w:rPr>
      </w:pPr>
      <w:r w:rsidRPr="00222774">
        <w:rPr>
          <w:b/>
          <w:bCs/>
          <w:color w:val="auto"/>
          <w:sz w:val="24"/>
          <w:szCs w:val="24"/>
        </w:rPr>
        <w:t xml:space="preserve">      </w:t>
      </w:r>
      <w:r w:rsidR="00F60E06" w:rsidRPr="00222774">
        <w:rPr>
          <w:b/>
          <w:bCs/>
          <w:color w:val="auto"/>
          <w:sz w:val="24"/>
          <w:szCs w:val="24"/>
        </w:rPr>
        <w:t xml:space="preserve"> </w:t>
      </w:r>
      <w:r w:rsidRPr="00222774">
        <w:rPr>
          <w:b/>
          <w:bCs/>
          <w:color w:val="auto"/>
          <w:sz w:val="24"/>
          <w:szCs w:val="24"/>
        </w:rPr>
        <w:t>2 Нормативные ссылки</w:t>
      </w:r>
    </w:p>
    <w:p w:rsidR="00E73B2E" w:rsidRPr="00222774" w:rsidRDefault="00E73B2E" w:rsidP="0099558D">
      <w:pPr>
        <w:pStyle w:val="HEADERTEXT"/>
        <w:spacing w:line="360" w:lineRule="auto"/>
        <w:jc w:val="both"/>
        <w:outlineLvl w:val="2"/>
        <w:rPr>
          <w:b/>
          <w:bCs/>
          <w:color w:val="auto"/>
          <w:sz w:val="24"/>
          <w:szCs w:val="24"/>
        </w:rPr>
      </w:pPr>
      <w:r w:rsidRPr="00222774">
        <w:rPr>
          <w:b/>
          <w:bCs/>
          <w:color w:val="auto"/>
          <w:sz w:val="24"/>
          <w:szCs w:val="24"/>
        </w:rPr>
        <w:t xml:space="preserve"> </w:t>
      </w:r>
    </w:p>
    <w:p w:rsidR="00F60E06" w:rsidRPr="00222774" w:rsidRDefault="00F60E06" w:rsidP="0099558D">
      <w:pPr>
        <w:pStyle w:val="FORMATTEXT"/>
        <w:spacing w:line="360" w:lineRule="auto"/>
        <w:ind w:firstLine="568"/>
        <w:jc w:val="both"/>
        <w:rPr>
          <w:sz w:val="24"/>
          <w:szCs w:val="24"/>
        </w:rPr>
      </w:pPr>
      <w:r w:rsidRPr="00222774">
        <w:rPr>
          <w:sz w:val="24"/>
          <w:szCs w:val="24"/>
        </w:rPr>
        <w:t xml:space="preserve">В настоящем стандарте использованы нормативные ссылки на следующие межгосударственные стандарты: </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B648B5" w:rsidRPr="00222774">
        <w:rPr>
          <w:sz w:val="24"/>
          <w:szCs w:val="24"/>
        </w:rPr>
        <w:t xml:space="preserve">ГОСТ 2.601 </w:t>
      </w:r>
      <w:r w:rsidRPr="00222774">
        <w:rPr>
          <w:sz w:val="24"/>
          <w:szCs w:val="24"/>
        </w:rPr>
        <w:fldChar w:fldCharType="begin"/>
      </w:r>
      <w:r w:rsidRPr="00222774">
        <w:rPr>
          <w:sz w:val="24"/>
          <w:szCs w:val="24"/>
        </w:rPr>
        <w:instrText xml:space="preserve"> HYPERLINK "kodeks://link/d?nd=1200106869&amp;mark=000000000000000000000000000000000000000000000000007D20K3"\o"’’ГОСТ 2.601-2013 Единая система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приказом Росстандарта от 22.11.2013 N 1628-ст)</w:instrText>
      </w:r>
    </w:p>
    <w:p w:rsidR="001B001E" w:rsidRPr="00222774" w:rsidRDefault="00F60E06" w:rsidP="00222774">
      <w:pPr>
        <w:pStyle w:val="FORMATTEXT"/>
        <w:pBdr>
          <w:right w:val="single" w:sz="4" w:space="4" w:color="auto"/>
        </w:pBdr>
        <w:spacing w:line="360" w:lineRule="auto"/>
        <w:ind w:firstLine="568"/>
        <w:jc w:val="both"/>
        <w:rPr>
          <w:sz w:val="24"/>
          <w:szCs w:val="24"/>
          <w:vertAlign w:val="superscript"/>
        </w:rPr>
      </w:pPr>
      <w:r w:rsidRPr="00222774">
        <w:rPr>
          <w:sz w:val="24"/>
          <w:szCs w:val="24"/>
        </w:rPr>
        <w:instrText>Статус: Применение в качестве национального стандарта РФ прекращено. Применяется для целей технического регламента (действ. c 01.06.2014 по 31.01.2020)"</w:instrText>
      </w:r>
      <w:r w:rsidRPr="00222774">
        <w:rPr>
          <w:sz w:val="24"/>
          <w:szCs w:val="24"/>
        </w:rPr>
      </w:r>
      <w:r w:rsidRPr="00222774">
        <w:rPr>
          <w:sz w:val="24"/>
          <w:szCs w:val="24"/>
        </w:rPr>
        <w:fldChar w:fldCharType="end"/>
      </w:r>
      <w:r w:rsidRPr="00222774">
        <w:rPr>
          <w:sz w:val="24"/>
          <w:szCs w:val="24"/>
        </w:rPr>
        <w:t>Единая система конструкторской документации. Эксплуатационные документы</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B648B5" w:rsidRPr="00222774">
        <w:rPr>
          <w:sz w:val="24"/>
          <w:szCs w:val="24"/>
        </w:rPr>
        <w:t>ГОСТ 12.2.007.0</w:t>
      </w:r>
      <w:r w:rsidRPr="00222774">
        <w:rPr>
          <w:sz w:val="24"/>
          <w:szCs w:val="24"/>
        </w:rPr>
        <w:fldChar w:fldCharType="begin"/>
      </w:r>
      <w:r w:rsidRPr="00222774">
        <w:rPr>
          <w:sz w:val="24"/>
          <w:szCs w:val="24"/>
        </w:rPr>
        <w:instrText xml:space="preserve"> HYPERLINK "kodeks://link/d?nd=1200008440&amp;mark=000000000000000000000000000000000000000000000000007D20K3"\o"’’ГОСТ 12.2.007.0-75 Система стандартов безопасности труда (ССБТ)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10.09.1975 N 2368)</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Применяется с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01.01.1978)"</w:instrText>
      </w:r>
      <w:r w:rsidRPr="00222774">
        <w:rPr>
          <w:sz w:val="24"/>
          <w:szCs w:val="24"/>
        </w:rPr>
      </w:r>
      <w:r w:rsidRPr="00222774">
        <w:rPr>
          <w:sz w:val="24"/>
          <w:szCs w:val="24"/>
        </w:rPr>
        <w:fldChar w:fldCharType="end"/>
      </w:r>
      <w:r w:rsidRPr="00222774">
        <w:rPr>
          <w:sz w:val="24"/>
          <w:szCs w:val="24"/>
        </w:rPr>
        <w:t xml:space="preserve"> Система стандартов безопасности труда. Изделия электротехнические. Общие требования безопасности</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B648B5" w:rsidRPr="00222774">
        <w:rPr>
          <w:sz w:val="24"/>
          <w:szCs w:val="24"/>
        </w:rPr>
        <w:t>ГОСТ 12.2.007.3</w:t>
      </w:r>
      <w:r w:rsidRPr="00222774">
        <w:rPr>
          <w:sz w:val="24"/>
          <w:szCs w:val="24"/>
        </w:rPr>
        <w:fldChar w:fldCharType="begin"/>
      </w:r>
      <w:r w:rsidRPr="00222774">
        <w:rPr>
          <w:sz w:val="24"/>
          <w:szCs w:val="24"/>
        </w:rPr>
        <w:instrText xml:space="preserve"> HYPERLINK "kodeks://link/d?nd=9051628&amp;mark=000000000000000000000000000000000000000000000000007D20K3"\o"’’ГОСТ 12.2.007.3-75 Система стандартов безопасности труда (ССБТ). Электротехнические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10.09.1975 N 2368)</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Применяется с 01.01.1978</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Действующая редакция документа (действ. c 01.07.2000)"</w:instrText>
      </w:r>
      <w:r w:rsidRPr="00222774">
        <w:rPr>
          <w:sz w:val="24"/>
          <w:szCs w:val="24"/>
        </w:rPr>
      </w:r>
      <w:r w:rsidRPr="00222774">
        <w:rPr>
          <w:sz w:val="24"/>
          <w:szCs w:val="24"/>
        </w:rPr>
        <w:fldChar w:fldCharType="end"/>
      </w:r>
      <w:r w:rsidRPr="00222774">
        <w:rPr>
          <w:sz w:val="24"/>
          <w:szCs w:val="24"/>
        </w:rPr>
        <w:t xml:space="preserve"> Система стандартов безопасности труда. Электротехнические устройства на напряжение свыше 1000 В. Требования безопасности</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B648B5" w:rsidRPr="00222774">
        <w:rPr>
          <w:sz w:val="24"/>
          <w:szCs w:val="24"/>
        </w:rPr>
        <w:t>ГОСТ 12.2.056</w:t>
      </w:r>
      <w:r w:rsidRPr="00222774">
        <w:rPr>
          <w:sz w:val="24"/>
          <w:szCs w:val="24"/>
        </w:rPr>
        <w:fldChar w:fldCharType="begin"/>
      </w:r>
      <w:r w:rsidRPr="00222774">
        <w:rPr>
          <w:sz w:val="24"/>
          <w:szCs w:val="24"/>
        </w:rPr>
        <w:instrText xml:space="preserve"> HYPERLINK "kodeks://link/d?nd=1200012535&amp;mark=000000000000000000000000000000000000000000000000007D20K3"\o"’’ГОСТ 12.2.056-81 Система стандартов безопасности труда (ССБТ). Электровозы и тепловозы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27.05.1981 N 2663)</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Заменен в части c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Действующий. Документ отменен в части (действ. c 01.01.1983)"</w:instrText>
      </w:r>
      <w:r w:rsidRPr="00222774">
        <w:rPr>
          <w:sz w:val="24"/>
          <w:szCs w:val="24"/>
        </w:rPr>
      </w:r>
      <w:r w:rsidRPr="00222774">
        <w:rPr>
          <w:sz w:val="24"/>
          <w:szCs w:val="24"/>
        </w:rPr>
        <w:fldChar w:fldCharType="end"/>
      </w:r>
      <w:r w:rsidRPr="00222774">
        <w:rPr>
          <w:sz w:val="24"/>
          <w:szCs w:val="24"/>
        </w:rPr>
        <w:t xml:space="preserve"> Система стандартов безопасности труда. Электровозы и тепловозы колеи 1520 мм. Требования безопасности</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B648B5" w:rsidRPr="00222774">
        <w:rPr>
          <w:sz w:val="24"/>
          <w:szCs w:val="24"/>
        </w:rPr>
        <w:t>ГОСТ 15.309</w:t>
      </w:r>
      <w:r w:rsidRPr="00222774">
        <w:rPr>
          <w:sz w:val="24"/>
          <w:szCs w:val="24"/>
        </w:rPr>
        <w:fldChar w:fldCharType="begin"/>
      </w:r>
      <w:r w:rsidRPr="00222774">
        <w:rPr>
          <w:sz w:val="24"/>
          <w:szCs w:val="24"/>
        </w:rPr>
        <w:instrText xml:space="preserve"> HYPERLINK "kodeks://link/d?nd=1200007262&amp;mark=000000000000000000000000000000000000000000000000007D20K3"\o"’’ГОСТ 15.309-98 Система разработки и постановки продукции на производство (СРПП)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России от 11.06.1999 N 189)</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Применяется с 01.01.2000</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Действующая редакция документа (действ. c 01.01.2000)"</w:instrText>
      </w:r>
      <w:r w:rsidRPr="00222774">
        <w:rPr>
          <w:sz w:val="24"/>
          <w:szCs w:val="24"/>
        </w:rPr>
      </w:r>
      <w:r w:rsidRPr="00222774">
        <w:rPr>
          <w:sz w:val="24"/>
          <w:szCs w:val="24"/>
        </w:rPr>
        <w:fldChar w:fldCharType="end"/>
      </w:r>
      <w:r w:rsidRPr="00222774">
        <w:rPr>
          <w:sz w:val="24"/>
          <w:szCs w:val="24"/>
        </w:rPr>
        <w:t xml:space="preserve"> Система разработки и постановки продукции на производство. Испытания и приемка выпускаемой продукции. Основные положения</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B648B5" w:rsidRPr="00222774">
        <w:rPr>
          <w:sz w:val="24"/>
          <w:szCs w:val="24"/>
        </w:rPr>
        <w:t>ГОСТ 982</w:t>
      </w:r>
      <w:r w:rsidRPr="00222774">
        <w:rPr>
          <w:sz w:val="24"/>
          <w:szCs w:val="24"/>
        </w:rPr>
        <w:fldChar w:fldCharType="begin"/>
      </w:r>
      <w:r w:rsidRPr="00222774">
        <w:rPr>
          <w:sz w:val="24"/>
          <w:szCs w:val="24"/>
        </w:rPr>
        <w:instrText xml:space="preserve"> HYPERLINK "kodeks://link/d?nd=1200003663&amp;mark=000000000000000000000000000000000000000000000000007D20K3"\o"’’ГОСТ 982-80 Масла трансформаторные. Технические условия (с Изменениями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24.11.1980 N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01.01.1982)"</w:instrText>
      </w:r>
      <w:r w:rsidRPr="00222774">
        <w:rPr>
          <w:sz w:val="24"/>
          <w:szCs w:val="24"/>
        </w:rPr>
      </w:r>
      <w:r w:rsidRPr="00222774">
        <w:rPr>
          <w:sz w:val="24"/>
          <w:szCs w:val="24"/>
        </w:rPr>
        <w:fldChar w:fldCharType="end"/>
      </w:r>
      <w:r w:rsidRPr="00222774">
        <w:rPr>
          <w:sz w:val="24"/>
          <w:szCs w:val="24"/>
        </w:rPr>
        <w:t xml:space="preserve"> Масла трансформаторные. Технические условия</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B648B5" w:rsidRPr="00222774">
        <w:rPr>
          <w:sz w:val="24"/>
          <w:szCs w:val="24"/>
        </w:rPr>
        <w:t>ГОСТ 8024</w:t>
      </w:r>
      <w:r w:rsidRPr="00222774">
        <w:rPr>
          <w:sz w:val="24"/>
          <w:szCs w:val="24"/>
        </w:rPr>
        <w:fldChar w:fldCharType="begin"/>
      </w:r>
      <w:r w:rsidRPr="00222774">
        <w:rPr>
          <w:sz w:val="24"/>
          <w:szCs w:val="24"/>
        </w:rPr>
        <w:instrText xml:space="preserve"> HYPERLINK "kodeks://link/d?nd=1200012514&amp;mark=000000000000000000000000000000000000000000000000007D20K3"\o"’’ГОСТ 8024-90 Аппараты и электротехнические устройства переменного тока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27.03.1990 N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01.01.1991)"</w:instrText>
      </w:r>
      <w:r w:rsidRPr="00222774">
        <w:rPr>
          <w:sz w:val="24"/>
          <w:szCs w:val="24"/>
        </w:rPr>
      </w:r>
      <w:r w:rsidRPr="00222774">
        <w:rPr>
          <w:sz w:val="24"/>
          <w:szCs w:val="24"/>
        </w:rPr>
        <w:fldChar w:fldCharType="end"/>
      </w:r>
      <w:r w:rsidRPr="00222774">
        <w:rPr>
          <w:sz w:val="24"/>
          <w:szCs w:val="24"/>
        </w:rPr>
        <w:t xml:space="preserve">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B648B5" w:rsidRPr="00222774">
        <w:rPr>
          <w:sz w:val="24"/>
          <w:szCs w:val="24"/>
        </w:rPr>
        <w:t xml:space="preserve">ГОСТ 10434 </w:t>
      </w:r>
      <w:r w:rsidRPr="00222774">
        <w:rPr>
          <w:sz w:val="24"/>
          <w:szCs w:val="24"/>
        </w:rPr>
        <w:fldChar w:fldCharType="begin"/>
      </w:r>
      <w:r w:rsidRPr="00222774">
        <w:rPr>
          <w:sz w:val="24"/>
          <w:szCs w:val="24"/>
        </w:rPr>
        <w:instrText xml:space="preserve"> HYPERLINK "kodeks://link/d?nd=1200007235&amp;mark=000000000000000000000000000000000000000000000000007D20K3"\o"’’ГОСТ 10434-82 Соединения контактные электрические. Классификация. Общие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03.02.1982 N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01.01.1983)"</w:instrText>
      </w:r>
      <w:r w:rsidRPr="00222774">
        <w:rPr>
          <w:sz w:val="24"/>
          <w:szCs w:val="24"/>
        </w:rPr>
      </w:r>
      <w:r w:rsidRPr="00222774">
        <w:rPr>
          <w:sz w:val="24"/>
          <w:szCs w:val="24"/>
        </w:rPr>
        <w:fldChar w:fldCharType="end"/>
      </w:r>
      <w:r w:rsidRPr="00222774">
        <w:rPr>
          <w:sz w:val="24"/>
          <w:szCs w:val="24"/>
        </w:rPr>
        <w:t>Соединения контактные электрические. Классификация. Общие технические требования</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B648B5" w:rsidRPr="00222774">
        <w:rPr>
          <w:sz w:val="24"/>
          <w:szCs w:val="24"/>
        </w:rPr>
        <w:t>ГОСТ 12766.1</w:t>
      </w:r>
      <w:r w:rsidRPr="00222774">
        <w:rPr>
          <w:sz w:val="24"/>
          <w:szCs w:val="24"/>
        </w:rPr>
        <w:fldChar w:fldCharType="begin"/>
      </w:r>
      <w:r w:rsidRPr="00222774">
        <w:rPr>
          <w:sz w:val="24"/>
          <w:szCs w:val="24"/>
        </w:rPr>
        <w:instrText xml:space="preserve"> HYPERLINK "kodeks://link/d?nd=1200011439&amp;mark=000000000000000000000000000000000000000000000000007D20K3"\o"’’ГОСТ 12766.1-90 Проволока из прецизионных сплавов с высоким электрическим сопротивлением. Технические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07.02.1990 N 172)</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Применяется с 01.01.1991 взамен ГОСТ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end"/>
      </w:r>
      <w:r w:rsidRPr="00222774">
        <w:rPr>
          <w:sz w:val="24"/>
          <w:szCs w:val="24"/>
        </w:rPr>
        <w:t xml:space="preserve"> Проволока из прецизионных сплавов с высоким электрическим сопротивлением. Технические условия</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B648B5" w:rsidRPr="00222774">
        <w:rPr>
          <w:sz w:val="24"/>
          <w:szCs w:val="24"/>
        </w:rPr>
        <w:t>ГОСТ 12766.2</w:t>
      </w:r>
      <w:r w:rsidRPr="00222774">
        <w:rPr>
          <w:sz w:val="24"/>
          <w:szCs w:val="24"/>
        </w:rPr>
        <w:fldChar w:fldCharType="begin"/>
      </w:r>
      <w:r w:rsidRPr="00222774">
        <w:rPr>
          <w:sz w:val="24"/>
          <w:szCs w:val="24"/>
        </w:rPr>
        <w:instrText xml:space="preserve"> HYPERLINK "kodeks://link/d?nd=1200009112&amp;mark=000000000000000000000000000000000000000000000000007D20K3"\o"’’ГОСТ 12766.2-90 Лента из прецизионных сплавов с высоким электрическим сопротивлением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13.02.1990 N 197)</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Применяется с 01.01.1991 взамен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Действующая редакция документа (действ. c 01.07.1996)"</w:instrText>
      </w:r>
      <w:r w:rsidRPr="00222774">
        <w:rPr>
          <w:sz w:val="24"/>
          <w:szCs w:val="24"/>
        </w:rPr>
      </w:r>
      <w:r w:rsidRPr="00222774">
        <w:rPr>
          <w:sz w:val="24"/>
          <w:szCs w:val="24"/>
        </w:rPr>
        <w:fldChar w:fldCharType="end"/>
      </w:r>
      <w:r w:rsidRPr="00222774">
        <w:rPr>
          <w:sz w:val="24"/>
          <w:szCs w:val="24"/>
        </w:rPr>
        <w:t xml:space="preserve"> Лента из прецизионных сплавов с высоким электрическим сопротивлением. Технические условия</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78692E" w:rsidRPr="00222774">
        <w:rPr>
          <w:sz w:val="24"/>
          <w:szCs w:val="24"/>
        </w:rPr>
        <w:t>ГОСТ 14254</w:t>
      </w:r>
      <w:r w:rsidR="00752CCA" w:rsidRPr="00222774">
        <w:rPr>
          <w:sz w:val="24"/>
          <w:szCs w:val="24"/>
        </w:rPr>
        <w:t xml:space="preserve"> (</w:t>
      </w:r>
      <w:r w:rsidR="00752CCA" w:rsidRPr="00222774">
        <w:rPr>
          <w:sz w:val="24"/>
          <w:szCs w:val="24"/>
          <w:lang w:val="en-US"/>
        </w:rPr>
        <w:t>IEC</w:t>
      </w:r>
      <w:r w:rsidR="00752CCA" w:rsidRPr="00222774">
        <w:rPr>
          <w:sz w:val="24"/>
          <w:szCs w:val="24"/>
        </w:rPr>
        <w:t xml:space="preserve"> 60529:2013)</w:t>
      </w:r>
      <w:r w:rsidRPr="00222774">
        <w:rPr>
          <w:sz w:val="24"/>
          <w:szCs w:val="24"/>
        </w:rPr>
        <w:t xml:space="preserve"> Степени защиты, обеспечиваемые оболочками (код IP) </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78692E" w:rsidRPr="00222774">
        <w:rPr>
          <w:sz w:val="24"/>
          <w:szCs w:val="24"/>
        </w:rPr>
        <w:t>ГОСТ 15150</w:t>
      </w:r>
      <w:r w:rsidR="002C7C76" w:rsidRPr="00222774">
        <w:rPr>
          <w:sz w:val="24"/>
          <w:szCs w:val="24"/>
        </w:rPr>
        <w:t xml:space="preserve"> </w:t>
      </w:r>
      <w:r w:rsidRPr="00222774">
        <w:rPr>
          <w:sz w:val="24"/>
          <w:szCs w:val="24"/>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2C7C76" w:rsidRPr="00222774">
        <w:rPr>
          <w:sz w:val="24"/>
          <w:szCs w:val="24"/>
        </w:rPr>
        <w:t>ГОСТ 16357</w:t>
      </w:r>
      <w:r w:rsidRPr="00222774">
        <w:rPr>
          <w:sz w:val="24"/>
          <w:szCs w:val="24"/>
        </w:rPr>
        <w:fldChar w:fldCharType="begin"/>
      </w:r>
      <w:r w:rsidRPr="00222774">
        <w:rPr>
          <w:sz w:val="24"/>
          <w:szCs w:val="24"/>
        </w:rPr>
        <w:instrText xml:space="preserve"> HYPERLINK "kodeks://link/d?nd=1200013238&amp;mark=000000000000000000000000000000000000000000000000007D20K3"\o"’’ГОСТ 16357-83 Разрядники вентильные переменного тока на номинальные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15.04.1983 N 1901)</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Применяется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01.01.1986)"</w:instrText>
      </w:r>
      <w:r w:rsidRPr="00222774">
        <w:rPr>
          <w:sz w:val="24"/>
          <w:szCs w:val="24"/>
        </w:rPr>
      </w:r>
      <w:r w:rsidRPr="00222774">
        <w:rPr>
          <w:sz w:val="24"/>
          <w:szCs w:val="24"/>
        </w:rPr>
        <w:fldChar w:fldCharType="end"/>
      </w:r>
      <w:r w:rsidRPr="00222774">
        <w:rPr>
          <w:sz w:val="24"/>
          <w:szCs w:val="24"/>
        </w:rPr>
        <w:t xml:space="preserve"> Разрядники вентильные переменного тока на номинальные напряжения от 3,8 до 600 кВ. Общие технические условия </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78692E" w:rsidRPr="00222774">
        <w:rPr>
          <w:sz w:val="24"/>
          <w:szCs w:val="24"/>
        </w:rPr>
        <w:t xml:space="preserve">ГОСТ 17516 </w:t>
      </w:r>
      <w:r w:rsidRPr="00222774">
        <w:rPr>
          <w:sz w:val="24"/>
          <w:szCs w:val="24"/>
        </w:rPr>
        <w:fldChar w:fldCharType="begin"/>
      </w:r>
      <w:r w:rsidRPr="00222774">
        <w:rPr>
          <w:sz w:val="24"/>
          <w:szCs w:val="24"/>
        </w:rPr>
        <w:instrText xml:space="preserve"> HYPERLINK "kodeks://link/d?nd=1200012506&amp;mark=000000000000000000000000000000000000000000000000007D20K3"\o"’’ГОСТ 17516-72 Изделия электротехнические. Условия эксплуатации в части воздействия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15.01.1972 N 273)</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Заменен в части c 01.01.1991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Действующий. Документ отменен в части (действ. c 01.07.1973"</w:instrText>
      </w:r>
      <w:r w:rsidRPr="00222774">
        <w:rPr>
          <w:sz w:val="24"/>
          <w:szCs w:val="24"/>
        </w:rPr>
      </w:r>
      <w:r w:rsidRPr="00222774">
        <w:rPr>
          <w:sz w:val="24"/>
          <w:szCs w:val="24"/>
        </w:rPr>
        <w:fldChar w:fldCharType="end"/>
      </w:r>
      <w:r w:rsidRPr="00222774">
        <w:rPr>
          <w:sz w:val="24"/>
          <w:szCs w:val="24"/>
        </w:rPr>
        <w:t xml:space="preserve"> Изделия электротехнические. Условия эксплуатации в части воздействия механических факторов внешней среды </w:t>
      </w:r>
    </w:p>
    <w:p w:rsidR="00F60E06" w:rsidRPr="00222774" w:rsidRDefault="008E4205"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78692E" w:rsidRPr="00222774">
        <w:rPr>
          <w:sz w:val="24"/>
          <w:szCs w:val="24"/>
        </w:rPr>
        <w:t xml:space="preserve">ГОСТ 18620 </w:t>
      </w:r>
      <w:r w:rsidR="00F60E06" w:rsidRPr="00222774">
        <w:rPr>
          <w:sz w:val="24"/>
          <w:szCs w:val="24"/>
        </w:rPr>
        <w:fldChar w:fldCharType="begin"/>
      </w:r>
      <w:r w:rsidR="00F60E06" w:rsidRPr="00222774">
        <w:rPr>
          <w:sz w:val="24"/>
          <w:szCs w:val="24"/>
        </w:rPr>
        <w:instrText xml:space="preserve"> HYPERLINK "kodeks://link/d?nd=901714250&amp;mark=000000000000000000000000000000000000000000000000007D20K3"\o"’’ГОСТ 18620-86 Изделия электротехнические. Маркировка (с Изменением N 1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22.09.1986 N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01.01.1988)"</w:instrText>
      </w:r>
      <w:r w:rsidRPr="00222774">
        <w:rPr>
          <w:sz w:val="24"/>
          <w:szCs w:val="24"/>
        </w:rPr>
      </w:r>
      <w:r w:rsidRPr="00222774">
        <w:rPr>
          <w:sz w:val="24"/>
          <w:szCs w:val="24"/>
        </w:rPr>
        <w:fldChar w:fldCharType="end"/>
      </w:r>
      <w:r w:rsidRPr="00222774">
        <w:rPr>
          <w:sz w:val="24"/>
          <w:szCs w:val="24"/>
        </w:rPr>
        <w:t xml:space="preserve"> Изделия электротехнические. Маркировка </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88794B" w:rsidRPr="00222774">
        <w:rPr>
          <w:sz w:val="24"/>
          <w:szCs w:val="24"/>
        </w:rPr>
        <w:t xml:space="preserve">ГОСТ 21130 </w:t>
      </w:r>
      <w:r w:rsidRPr="00222774">
        <w:rPr>
          <w:sz w:val="24"/>
          <w:szCs w:val="24"/>
        </w:rPr>
        <w:fldChar w:fldCharType="begin"/>
      </w:r>
      <w:r w:rsidRPr="00222774">
        <w:rPr>
          <w:sz w:val="24"/>
          <w:szCs w:val="24"/>
        </w:rPr>
        <w:instrText xml:space="preserve"> HYPERLINK "kodeks://link/d?nd=1200003584&amp;mark=000000000000000000000000000000000000000000000000007D20K3"\o"’’ГОСТ 21130-75 Изделия электротехнические. Зажимы заземляющие и знаки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10.09.1975 N 2367)</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Применяется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01.07.1976"</w:instrText>
      </w:r>
      <w:r w:rsidRPr="00222774">
        <w:rPr>
          <w:sz w:val="24"/>
          <w:szCs w:val="24"/>
        </w:rPr>
      </w:r>
      <w:r w:rsidRPr="00222774">
        <w:rPr>
          <w:sz w:val="24"/>
          <w:szCs w:val="24"/>
        </w:rPr>
        <w:fldChar w:fldCharType="end"/>
      </w:r>
      <w:r w:rsidRPr="00222774">
        <w:rPr>
          <w:sz w:val="24"/>
          <w:szCs w:val="24"/>
        </w:rPr>
        <w:t xml:space="preserve"> Изделия электротехнические. Зажимы заземляющие и знаки заземления. Конструкция и размеры</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2C7C76" w:rsidRPr="00222774">
        <w:rPr>
          <w:sz w:val="24"/>
          <w:szCs w:val="24"/>
        </w:rPr>
        <w:t>ГОСТ 23216</w:t>
      </w:r>
      <w:r w:rsidRPr="00222774">
        <w:rPr>
          <w:sz w:val="24"/>
          <w:szCs w:val="24"/>
        </w:rPr>
        <w:fldChar w:fldCharType="begin"/>
      </w:r>
      <w:r w:rsidRPr="00222774">
        <w:rPr>
          <w:sz w:val="24"/>
          <w:szCs w:val="24"/>
        </w:rPr>
        <w:instrText xml:space="preserve"> HYPERLINK "kodeks://link/d?nd=1200007148&amp;mark=000000000000000000000000000000000000000000000000007D20K3"\o"’’ГОСТ 23216-78 Изделия электротехнические. Хранение, транспортирование, временная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18.07.1978 N 1941)</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Применяется с 01.07.1979</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Действующая редакция документа (действ. c 01.11.2003)"</w:instrText>
      </w:r>
      <w:r w:rsidRPr="00222774">
        <w:rPr>
          <w:sz w:val="24"/>
          <w:szCs w:val="24"/>
        </w:rPr>
      </w:r>
      <w:r w:rsidRPr="00222774">
        <w:rPr>
          <w:sz w:val="24"/>
          <w:szCs w:val="24"/>
        </w:rPr>
        <w:fldChar w:fldCharType="end"/>
      </w:r>
      <w:r w:rsidRPr="00222774">
        <w:rPr>
          <w:sz w:val="24"/>
          <w:szCs w:val="24"/>
        </w:rPr>
        <w:t xml:space="preserve"> Изделия электротехнические. Хранение, транспортирование, временная противокоррозионная защита, упаковка. Общие требования и методы испытаний</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88794B" w:rsidRPr="00222774">
        <w:rPr>
          <w:sz w:val="24"/>
          <w:szCs w:val="24"/>
        </w:rPr>
        <w:t>ГОСТ 28199</w:t>
      </w:r>
      <w:r w:rsidR="008E4205" w:rsidRPr="00222774">
        <w:rPr>
          <w:sz w:val="24"/>
          <w:szCs w:val="24"/>
        </w:rPr>
        <w:t xml:space="preserve"> (</w:t>
      </w:r>
      <w:r w:rsidR="004F1015" w:rsidRPr="00222774">
        <w:rPr>
          <w:sz w:val="24"/>
          <w:szCs w:val="24"/>
        </w:rPr>
        <w:t>МЭК</w:t>
      </w:r>
      <w:r w:rsidR="008E4205" w:rsidRPr="00222774">
        <w:rPr>
          <w:sz w:val="24"/>
          <w:szCs w:val="24"/>
        </w:rPr>
        <w:t xml:space="preserve"> 68-2-1-74)</w:t>
      </w:r>
      <w:r w:rsidRPr="00222774">
        <w:rPr>
          <w:sz w:val="24"/>
          <w:szCs w:val="24"/>
        </w:rPr>
        <w:t xml:space="preserve"> Основные методы испытаний на воздействие внешних факторов. Часть 2. Испытания. Испытание А: Холод</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88794B" w:rsidRPr="00222774">
        <w:rPr>
          <w:sz w:val="24"/>
          <w:szCs w:val="24"/>
        </w:rPr>
        <w:t>ГОСТ 28200</w:t>
      </w:r>
      <w:r w:rsidR="004F1015" w:rsidRPr="00222774">
        <w:rPr>
          <w:sz w:val="24"/>
          <w:szCs w:val="24"/>
        </w:rPr>
        <w:t xml:space="preserve"> (МЭК 68-2-2-74)</w:t>
      </w:r>
      <w:r w:rsidRPr="00222774">
        <w:rPr>
          <w:sz w:val="24"/>
          <w:szCs w:val="24"/>
        </w:rPr>
        <w:fldChar w:fldCharType="begin"/>
      </w:r>
      <w:r w:rsidRPr="00222774">
        <w:rPr>
          <w:sz w:val="24"/>
          <w:szCs w:val="24"/>
        </w:rPr>
        <w:instrText xml:space="preserve"> HYPERLINK "kodeks://link/d?nd=1200017232&amp;mark=000000000000000000000000000000000000000000000000007D20K3"\o"’’ГОСТ 28200-89 (МЭК 68-2-2-74) Основные методы испытаний на воздействие внешних факторов. Часть 2 ...’’</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(утв. постановлением Госстандарта СССР от 15.08.1989 N 2553)</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Применяется с 01.03.1990</w:instrTex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end"/>
      </w:r>
      <w:r w:rsidRPr="00222774">
        <w:rPr>
          <w:sz w:val="24"/>
          <w:szCs w:val="24"/>
        </w:rPr>
        <w:t xml:space="preserve"> Основные методы испытаний на воздействие внешних факторов. Часть 2. Испытания. Испытание В: Сухое тепло</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88794B" w:rsidRPr="00222774">
        <w:rPr>
          <w:sz w:val="24"/>
          <w:szCs w:val="24"/>
        </w:rPr>
        <w:t xml:space="preserve">ГОСТ 28201 </w:t>
      </w:r>
      <w:r w:rsidR="004F1015" w:rsidRPr="00222774">
        <w:rPr>
          <w:sz w:val="24"/>
          <w:szCs w:val="24"/>
        </w:rPr>
        <w:t xml:space="preserve">(МЭК 68-2-3-69) </w:t>
      </w:r>
      <w:r w:rsidRPr="00222774">
        <w:rPr>
          <w:sz w:val="24"/>
          <w:szCs w:val="24"/>
        </w:rPr>
        <w:t>Основные методы испытаний на воздействие внешних факторов. Часть 2. Испытания. Испытание Са: Влажное тепло, постоянный режим</w:t>
      </w:r>
    </w:p>
    <w:p w:rsidR="00F60E06" w:rsidRPr="00222774" w:rsidRDefault="00F60E06" w:rsidP="00222774">
      <w:pPr>
        <w:pStyle w:val="FORMATTEXT"/>
        <w:pBdr>
          <w:right w:val="single" w:sz="4" w:space="4" w:color="auto"/>
        </w:pBdr>
        <w:spacing w:line="360" w:lineRule="auto"/>
        <w:ind w:firstLine="568"/>
        <w:jc w:val="both"/>
        <w:rPr>
          <w:sz w:val="24"/>
          <w:szCs w:val="24"/>
        </w:rPr>
      </w:pPr>
      <w:r w:rsidRPr="00222774">
        <w:rPr>
          <w:sz w:val="24"/>
          <w:szCs w:val="24"/>
        </w:rPr>
        <w:t xml:space="preserve"> </w:t>
      </w:r>
      <w:r w:rsidR="00486556" w:rsidRPr="00222774">
        <w:rPr>
          <w:sz w:val="24"/>
          <w:szCs w:val="24"/>
        </w:rPr>
        <w:t>ГОСТ 28234</w:t>
      </w:r>
      <w:r w:rsidR="004F1015" w:rsidRPr="00222774">
        <w:rPr>
          <w:sz w:val="24"/>
          <w:szCs w:val="24"/>
        </w:rPr>
        <w:t xml:space="preserve"> (МЭК 68-2-52-84) </w:t>
      </w:r>
      <w:r w:rsidRPr="00222774">
        <w:rPr>
          <w:sz w:val="24"/>
          <w:szCs w:val="24"/>
        </w:rPr>
        <w:t>Основные методы испытаний на воздействие внешних факторов. Часть 2. Испытания. Испытание Kb: Соляной туман, циклическое (раствор хлорида натрия)</w:t>
      </w:r>
    </w:p>
    <w:p w:rsidR="00E73B2E" w:rsidRPr="00222774" w:rsidRDefault="00BD44E9" w:rsidP="00222774">
      <w:pPr>
        <w:pStyle w:val="FORMATTEXT"/>
        <w:pBdr>
          <w:right w:val="single" w:sz="4" w:space="4" w:color="auto"/>
        </w:pBdr>
        <w:spacing w:line="360" w:lineRule="auto"/>
        <w:ind w:firstLine="568"/>
        <w:jc w:val="both"/>
        <w:rPr>
          <w:sz w:val="24"/>
          <w:szCs w:val="24"/>
        </w:rPr>
      </w:pPr>
      <w:r>
        <w:rPr>
          <w:sz w:val="24"/>
          <w:szCs w:val="24"/>
        </w:rPr>
        <w:t xml:space="preserve">Проект </w:t>
      </w:r>
      <w:r w:rsidR="00D935CB" w:rsidRPr="00222774">
        <w:rPr>
          <w:sz w:val="24"/>
          <w:szCs w:val="24"/>
        </w:rPr>
        <w:t>ГОСТ 33798.1</w:t>
      </w:r>
      <w:r w:rsidR="00F60E06" w:rsidRPr="00222774">
        <w:rPr>
          <w:sz w:val="24"/>
          <w:szCs w:val="24"/>
        </w:rPr>
        <w:t xml:space="preserve"> (IEC 60077-1:</w:t>
      </w:r>
      <w:r w:rsidR="00D935CB" w:rsidRPr="00222774">
        <w:rPr>
          <w:sz w:val="24"/>
          <w:szCs w:val="24"/>
        </w:rPr>
        <w:t>2017</w:t>
      </w:r>
      <w:r w:rsidR="00F60E06" w:rsidRPr="00222774">
        <w:rPr>
          <w:sz w:val="24"/>
          <w:szCs w:val="24"/>
        </w:rPr>
        <w:t>) Электрооборудование железнодорожного подвижного состава. Часть 1. Общие условия эксплуатации и технические условия</w:t>
      </w:r>
    </w:p>
    <w:p w:rsidR="00E73B2E" w:rsidRPr="00222774" w:rsidRDefault="00F60E06" w:rsidP="008129B6">
      <w:pPr>
        <w:pStyle w:val="FORMATTEXT"/>
        <w:spacing w:before="120" w:line="360" w:lineRule="auto"/>
        <w:ind w:firstLine="567"/>
        <w:jc w:val="both"/>
        <w:rPr>
          <w:sz w:val="24"/>
          <w:szCs w:val="24"/>
        </w:rPr>
      </w:pPr>
      <w:r w:rsidRPr="008129B6">
        <w:rPr>
          <w:spacing w:val="20"/>
          <w:sz w:val="24"/>
          <w:szCs w:val="24"/>
        </w:rPr>
        <w:t>Примечание</w:t>
      </w:r>
      <w:r w:rsidRPr="008129B6">
        <w:rPr>
          <w:sz w:val="24"/>
          <w:szCs w:val="24"/>
        </w:rPr>
        <w:t xml:space="preserve"> – </w:t>
      </w:r>
      <w:r w:rsidR="00E73B2E" w:rsidRPr="008129B6">
        <w:rPr>
          <w:sz w:val="24"/>
          <w:szCs w:val="24"/>
        </w:rPr>
        <w:t>При пользовании настоящим стандартом целесообразно</w:t>
      </w:r>
      <w:r w:rsidR="00E73B2E" w:rsidRPr="00222774">
        <w:rPr>
          <w:sz w:val="24"/>
          <w:szCs w:val="24"/>
        </w:rPr>
        <w:t xml:space="preserve">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CE623B" w:rsidRPr="00222774" w:rsidRDefault="00CE623B"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2"/>
        <w:rPr>
          <w:b/>
          <w:bCs/>
          <w:color w:val="auto"/>
          <w:sz w:val="24"/>
          <w:szCs w:val="24"/>
        </w:rPr>
      </w:pPr>
      <w:r w:rsidRPr="00222774">
        <w:rPr>
          <w:b/>
          <w:bCs/>
          <w:color w:val="auto"/>
          <w:sz w:val="24"/>
          <w:szCs w:val="24"/>
        </w:rPr>
        <w:t xml:space="preserve">      </w:t>
      </w:r>
      <w:r w:rsidR="003B0E60" w:rsidRPr="00222774">
        <w:rPr>
          <w:b/>
          <w:bCs/>
          <w:color w:val="auto"/>
          <w:sz w:val="24"/>
          <w:szCs w:val="24"/>
        </w:rPr>
        <w:t xml:space="preserve"> </w:t>
      </w:r>
      <w:r w:rsidRPr="00222774">
        <w:rPr>
          <w:b/>
          <w:bCs/>
          <w:color w:val="auto"/>
          <w:sz w:val="24"/>
          <w:szCs w:val="24"/>
        </w:rPr>
        <w:t xml:space="preserve">3 Термины и определения </w:t>
      </w:r>
    </w:p>
    <w:p w:rsidR="003B0E60" w:rsidRPr="00222774" w:rsidRDefault="003B0E60" w:rsidP="0099558D">
      <w:pPr>
        <w:pStyle w:val="HEADERTEXT"/>
        <w:spacing w:line="360" w:lineRule="auto"/>
        <w:jc w:val="both"/>
        <w:outlineLvl w:val="2"/>
        <w:rPr>
          <w:b/>
          <w:bCs/>
          <w:color w:val="auto"/>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В настоящем стандарте применены следующие термины с соответствующими определениями:</w:t>
      </w:r>
    </w:p>
    <w:tbl>
      <w:tblPr>
        <w:tblW w:w="0" w:type="auto"/>
        <w:tblInd w:w="28" w:type="dxa"/>
        <w:tblLayout w:type="fixed"/>
        <w:tblCellMar>
          <w:left w:w="90" w:type="dxa"/>
          <w:right w:w="90" w:type="dxa"/>
        </w:tblCellMar>
        <w:tblLook w:val="0000" w:firstRow="0" w:lastRow="0" w:firstColumn="0" w:lastColumn="0" w:noHBand="0" w:noVBand="0"/>
      </w:tblPr>
      <w:tblGrid>
        <w:gridCol w:w="9639"/>
      </w:tblGrid>
      <w:tr w:rsidR="00E73B2E" w:rsidRPr="00222774" w:rsidTr="00CE623B">
        <w:tblPrEx>
          <w:tblCellMar>
            <w:top w:w="0" w:type="dxa"/>
            <w:bottom w:w="0" w:type="dxa"/>
          </w:tblCellMar>
        </w:tblPrEx>
        <w:tc>
          <w:tcPr>
            <w:tcW w:w="963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right="193" w:firstLine="568"/>
              <w:jc w:val="both"/>
              <w:rPr>
                <w:sz w:val="24"/>
                <w:szCs w:val="24"/>
              </w:rPr>
            </w:pPr>
            <w:r w:rsidRPr="00222774">
              <w:rPr>
                <w:b/>
                <w:bCs/>
                <w:sz w:val="24"/>
                <w:szCs w:val="24"/>
              </w:rPr>
              <w:t>верификация</w:t>
            </w:r>
            <w:r w:rsidRPr="00222774">
              <w:rPr>
                <w:sz w:val="24"/>
                <w:szCs w:val="24"/>
              </w:rPr>
              <w:t xml:space="preserve"> (verification): Подтверждение посредством представления объективных свидетельств того, что установленные требования были выполнены. </w:t>
            </w:r>
          </w:p>
        </w:tc>
      </w:tr>
      <w:tr w:rsidR="00E73B2E" w:rsidRPr="00222774" w:rsidTr="00CE623B">
        <w:tblPrEx>
          <w:tblCellMar>
            <w:top w:w="0" w:type="dxa"/>
            <w:bottom w:w="0" w:type="dxa"/>
          </w:tblCellMar>
        </w:tblPrEx>
        <w:tc>
          <w:tcPr>
            <w:tcW w:w="963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w:t>
            </w:r>
            <w:r w:rsidRPr="00222774">
              <w:rPr>
                <w:sz w:val="24"/>
                <w:szCs w:val="24"/>
              </w:rPr>
              <w:fldChar w:fldCharType="begin"/>
            </w:r>
            <w:r w:rsidRPr="00222774">
              <w:rPr>
                <w:sz w:val="24"/>
                <w:szCs w:val="24"/>
              </w:rPr>
              <w:instrText xml:space="preserve"> HYPERLINK "kodeks://link/d?nd=1200093424&amp;mark=000000000000000000000000000000000000000000000000007D20K3"\o"’’ГОСТ ISO 9000-2011 Системы менеджмента качества. Основные положения и словарь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22.12.2011 N 1574-ст)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01.01.2013 взамен ГОСТ Р ИСО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Действующая редакция документа (действ. c 01.01.2013)"</w:instrText>
            </w:r>
            <w:r w:rsidRPr="00222774">
              <w:rPr>
                <w:sz w:val="24"/>
                <w:szCs w:val="24"/>
              </w:rPr>
            </w:r>
            <w:r w:rsidRPr="00222774">
              <w:rPr>
                <w:sz w:val="24"/>
                <w:szCs w:val="24"/>
              </w:rPr>
              <w:fldChar w:fldCharType="separate"/>
            </w:r>
            <w:r w:rsidRPr="00222774">
              <w:rPr>
                <w:sz w:val="24"/>
                <w:szCs w:val="24"/>
              </w:rPr>
              <w:t>ГОСТ ISO 9000-2011</w:t>
            </w:r>
            <w:r w:rsidRPr="00222774">
              <w:rPr>
                <w:sz w:val="24"/>
                <w:szCs w:val="24"/>
              </w:rPr>
              <w:fldChar w:fldCharType="end"/>
            </w:r>
            <w:r w:rsidRPr="00222774">
              <w:rPr>
                <w:sz w:val="24"/>
                <w:szCs w:val="24"/>
              </w:rPr>
              <w:t>, статья 3.8.4]</w:t>
            </w:r>
          </w:p>
        </w:tc>
      </w:tr>
    </w:tbl>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w:t>
      </w:r>
      <w:r w:rsidR="003B0E60" w:rsidRPr="00222774">
        <w:rPr>
          <w:b/>
          <w:bCs/>
          <w:color w:val="auto"/>
          <w:sz w:val="24"/>
          <w:szCs w:val="24"/>
        </w:rPr>
        <w:t xml:space="preserve">  </w:t>
      </w:r>
      <w:r w:rsidRPr="00222774">
        <w:rPr>
          <w:b/>
          <w:bCs/>
          <w:color w:val="auto"/>
          <w:sz w:val="24"/>
          <w:szCs w:val="24"/>
        </w:rPr>
        <w:t xml:space="preserve">3.1 Компоненты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3.1.1 </w:t>
      </w:r>
      <w:r w:rsidRPr="00222774">
        <w:rPr>
          <w:b/>
          <w:bCs/>
          <w:sz w:val="24"/>
          <w:szCs w:val="24"/>
        </w:rPr>
        <w:t>активный электрический компонент</w:t>
      </w:r>
      <w:r w:rsidRPr="00222774">
        <w:rPr>
          <w:sz w:val="24"/>
          <w:szCs w:val="24"/>
        </w:rPr>
        <w:t xml:space="preserve"> (active electrical component): Простое или составное устройство, которое в ответ на управляющий сигнал выполняет определенную функцию или несколько неразделимых функций логического или аналогового характера путем изменения своего состояния и для которого управляющий сигнал или выполняемая функция являются электрическими (например, контакторы, реле и т.д.).</w:t>
      </w:r>
    </w:p>
    <w:p w:rsidR="003B0E60" w:rsidRPr="00222774" w:rsidRDefault="003B0E60" w:rsidP="0099558D">
      <w:pPr>
        <w:pStyle w:val="FORMATTEXT"/>
        <w:spacing w:line="360" w:lineRule="auto"/>
        <w:ind w:firstLine="568"/>
        <w:jc w:val="both"/>
        <w:rPr>
          <w:sz w:val="24"/>
          <w:szCs w:val="24"/>
        </w:rPr>
      </w:pPr>
    </w:p>
    <w:p w:rsidR="00E73B2E" w:rsidRPr="00222774" w:rsidRDefault="003B0E60" w:rsidP="0099558D">
      <w:pPr>
        <w:pStyle w:val="FORMATTEXT"/>
        <w:pBdr>
          <w:top w:val="single" w:sz="4" w:space="1" w:color="auto"/>
          <w:left w:val="single" w:sz="4" w:space="4" w:color="auto"/>
          <w:bottom w:val="single" w:sz="4" w:space="1" w:color="auto"/>
          <w:right w:val="single" w:sz="4" w:space="4" w:color="auto"/>
        </w:pBdr>
        <w:spacing w:line="360" w:lineRule="auto"/>
        <w:ind w:firstLine="568"/>
        <w:jc w:val="both"/>
        <w:rPr>
          <w:sz w:val="24"/>
          <w:szCs w:val="24"/>
        </w:rPr>
      </w:pPr>
      <w:r w:rsidRPr="00222774">
        <w:rPr>
          <w:sz w:val="24"/>
          <w:szCs w:val="24"/>
        </w:rPr>
        <w:t xml:space="preserve">3.1.2 </w:t>
      </w:r>
      <w:r w:rsidRPr="00222774">
        <w:rPr>
          <w:b/>
          <w:bCs/>
          <w:sz w:val="24"/>
          <w:szCs w:val="24"/>
        </w:rPr>
        <w:t>коммутационный компонент и компонент управления</w:t>
      </w:r>
      <w:r w:rsidRPr="00222774">
        <w:rPr>
          <w:sz w:val="24"/>
          <w:szCs w:val="24"/>
        </w:rPr>
        <w:t>: Общий термин для коммутирующих устройств и комбинаций таких устройств со связанным с ними оборудованием управления, измерения, защиты и регулирования, а также комплекс таких устройств со связанными с ними оборудованием, приспособлениями, корпусами и опорными конструкциями.</w:t>
      </w:r>
    </w:p>
    <w:p w:rsidR="003B0E60" w:rsidRPr="00222774" w:rsidRDefault="003B0E60" w:rsidP="0099558D">
      <w:pPr>
        <w:pStyle w:val="FORMATTEXT"/>
        <w:pBdr>
          <w:top w:val="single" w:sz="4" w:space="1" w:color="auto"/>
          <w:left w:val="single" w:sz="4" w:space="4" w:color="auto"/>
          <w:bottom w:val="single" w:sz="4" w:space="1" w:color="auto"/>
          <w:right w:val="single" w:sz="4" w:space="4" w:color="auto"/>
        </w:pBdr>
        <w:spacing w:line="360" w:lineRule="auto"/>
        <w:ind w:firstLine="568"/>
        <w:jc w:val="both"/>
        <w:rPr>
          <w:sz w:val="24"/>
          <w:szCs w:val="24"/>
        </w:rPr>
      </w:pPr>
    </w:p>
    <w:p w:rsidR="003B0E60" w:rsidRPr="00222774" w:rsidRDefault="003B0E60" w:rsidP="0099558D">
      <w:pPr>
        <w:pStyle w:val="FORMATTEXT"/>
        <w:pBdr>
          <w:top w:val="single" w:sz="4" w:space="1" w:color="auto"/>
          <w:left w:val="single" w:sz="4" w:space="4" w:color="auto"/>
          <w:bottom w:val="single" w:sz="4" w:space="1" w:color="auto"/>
          <w:right w:val="single" w:sz="4" w:space="4" w:color="auto"/>
        </w:pBdr>
        <w:spacing w:line="360" w:lineRule="auto"/>
        <w:ind w:firstLine="568"/>
        <w:jc w:val="both"/>
        <w:rPr>
          <w:sz w:val="24"/>
          <w:szCs w:val="24"/>
        </w:rPr>
      </w:pPr>
      <w:r w:rsidRPr="00222774">
        <w:rPr>
          <w:sz w:val="24"/>
          <w:szCs w:val="24"/>
        </w:rPr>
        <w:t xml:space="preserve">3.1.3 </w:t>
      </w:r>
      <w:r w:rsidRPr="00222774">
        <w:rPr>
          <w:b/>
          <w:bCs/>
          <w:sz w:val="24"/>
          <w:szCs w:val="24"/>
        </w:rPr>
        <w:t>коммутационный компонент</w:t>
      </w:r>
      <w:r w:rsidRPr="00222774">
        <w:rPr>
          <w:sz w:val="24"/>
          <w:szCs w:val="24"/>
        </w:rPr>
        <w:t>: Общий термин для коммутирующих устройств и комбинаций таких устройств со связанным с ними оборудованием управления, измерения, защиты и регулирования, а также комплекс таких устройств со связанными с ними оборудованием, приспособлениями, корпусами и опорными конструкциями, предназначенными для использования при производстве, передаче, распределении и преобразовании электрической энергии.</w:t>
      </w:r>
    </w:p>
    <w:p w:rsidR="00C8758C" w:rsidRPr="00222774" w:rsidRDefault="00C8758C" w:rsidP="0099558D">
      <w:pPr>
        <w:pStyle w:val="FORMATTEXT"/>
        <w:pBdr>
          <w:top w:val="single" w:sz="4" w:space="1" w:color="auto"/>
          <w:left w:val="single" w:sz="4" w:space="4" w:color="auto"/>
          <w:bottom w:val="single" w:sz="4" w:space="1" w:color="auto"/>
          <w:right w:val="single" w:sz="4" w:space="4" w:color="auto"/>
        </w:pBdr>
        <w:spacing w:line="360" w:lineRule="auto"/>
        <w:ind w:firstLine="568"/>
        <w:jc w:val="both"/>
        <w:rPr>
          <w:sz w:val="24"/>
          <w:szCs w:val="24"/>
        </w:rPr>
      </w:pPr>
    </w:p>
    <w:p w:rsidR="00D935CB" w:rsidRPr="00222774" w:rsidRDefault="00D935CB" w:rsidP="0099558D">
      <w:pPr>
        <w:pStyle w:val="FORMATTEXT"/>
        <w:spacing w:line="360" w:lineRule="auto"/>
        <w:ind w:firstLine="568"/>
        <w:jc w:val="both"/>
        <w:rPr>
          <w:sz w:val="24"/>
          <w:szCs w:val="24"/>
        </w:rPr>
      </w:pPr>
    </w:p>
    <w:p w:rsidR="00E73B2E" w:rsidRPr="00222774" w:rsidRDefault="003B0E60" w:rsidP="009955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hAnsi="Arial" w:cs="Arial"/>
          <w:sz w:val="24"/>
          <w:szCs w:val="24"/>
        </w:rPr>
      </w:pPr>
      <w:r w:rsidRPr="00222774">
        <w:rPr>
          <w:rFonts w:ascii="Arial" w:hAnsi="Arial" w:cs="Arial"/>
          <w:sz w:val="24"/>
          <w:szCs w:val="24"/>
        </w:rPr>
        <w:t xml:space="preserve">       3.1.4 </w:t>
      </w:r>
      <w:r w:rsidRPr="00222774">
        <w:rPr>
          <w:rFonts w:ascii="Arial" w:hAnsi="Arial" w:cs="Arial"/>
          <w:b/>
          <w:bCs/>
          <w:sz w:val="24"/>
          <w:szCs w:val="24"/>
        </w:rPr>
        <w:t>компонент управления</w:t>
      </w:r>
      <w:r w:rsidRPr="00222774">
        <w:rPr>
          <w:rFonts w:ascii="Arial" w:hAnsi="Arial" w:cs="Arial"/>
          <w:sz w:val="24"/>
          <w:szCs w:val="24"/>
        </w:rPr>
        <w:t>: Общий термин для коммутирующих устройств и комбинаций таких устройств со связанным с ними оборудованием управления, измерения, защиты и регулирования, а также комплекс таких устройств со связанными с ними оборудованием, приспособлениями, корпусами и опорными конструкциями, предназначенными для управления энергопотребляющим оборудованием.</w:t>
      </w:r>
    </w:p>
    <w:p w:rsidR="00C8758C" w:rsidRPr="00222774" w:rsidRDefault="00C8758C" w:rsidP="009955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hAnsi="Arial" w:cs="Arial"/>
          <w:sz w:val="24"/>
          <w:szCs w:val="24"/>
        </w:rPr>
      </w:pPr>
    </w:p>
    <w:p w:rsidR="003B0E60" w:rsidRPr="00222774" w:rsidRDefault="003B0E60"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3B0E60" w:rsidP="009955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hAnsi="Arial" w:cs="Arial"/>
          <w:sz w:val="24"/>
          <w:szCs w:val="24"/>
        </w:rPr>
      </w:pPr>
      <w:r w:rsidRPr="00222774">
        <w:rPr>
          <w:rFonts w:ascii="Arial" w:hAnsi="Arial" w:cs="Arial"/>
          <w:sz w:val="24"/>
          <w:szCs w:val="24"/>
        </w:rPr>
        <w:t xml:space="preserve">   </w:t>
      </w:r>
      <w:r w:rsidRPr="00222774">
        <w:rPr>
          <w:rFonts w:ascii="Arial" w:hAnsi="Arial" w:cs="Arial"/>
          <w:sz w:val="24"/>
          <w:szCs w:val="24"/>
        </w:rPr>
        <w:tab/>
        <w:t xml:space="preserve">3.1.5 </w:t>
      </w:r>
      <w:r w:rsidRPr="00222774">
        <w:rPr>
          <w:rFonts w:ascii="Arial" w:hAnsi="Arial" w:cs="Arial"/>
          <w:b/>
          <w:bCs/>
          <w:sz w:val="24"/>
          <w:szCs w:val="24"/>
        </w:rPr>
        <w:t>коммутирующее устройство</w:t>
      </w:r>
      <w:r w:rsidRPr="00222774">
        <w:rPr>
          <w:rFonts w:ascii="Arial" w:hAnsi="Arial" w:cs="Arial"/>
          <w:sz w:val="24"/>
          <w:szCs w:val="24"/>
        </w:rPr>
        <w:t>: Устройство, предназначенное для включения и/или отключения тока в одной или нескольких электрических цепях.</w:t>
      </w:r>
    </w:p>
    <w:p w:rsidR="00E73B2E" w:rsidRPr="00222774" w:rsidRDefault="003B0E60" w:rsidP="0099558D">
      <w:pPr>
        <w:pStyle w:val="FORMATTEXT"/>
        <w:spacing w:line="360" w:lineRule="auto"/>
        <w:ind w:firstLine="568"/>
        <w:jc w:val="both"/>
        <w:rPr>
          <w:sz w:val="22"/>
          <w:szCs w:val="22"/>
        </w:rPr>
      </w:pPr>
      <w:r w:rsidRPr="00222774">
        <w:rPr>
          <w:sz w:val="22"/>
          <w:szCs w:val="22"/>
        </w:rPr>
        <w:t xml:space="preserve"> </w:t>
      </w:r>
      <w:r w:rsidRPr="00222774">
        <w:rPr>
          <w:spacing w:val="20"/>
          <w:sz w:val="22"/>
          <w:szCs w:val="22"/>
        </w:rPr>
        <w:t>Примечание</w:t>
      </w:r>
      <w:r w:rsidRPr="00222774">
        <w:rPr>
          <w:sz w:val="22"/>
          <w:szCs w:val="22"/>
        </w:rPr>
        <w:t xml:space="preserve"> – </w:t>
      </w:r>
      <w:r w:rsidR="00E73B2E" w:rsidRPr="00222774">
        <w:rPr>
          <w:sz w:val="22"/>
          <w:szCs w:val="22"/>
        </w:rPr>
        <w:t>Коммутирующее устройство может выполнять одну или обе эти функции.</w:t>
      </w:r>
    </w:p>
    <w:p w:rsidR="00E73B2E" w:rsidRPr="00222774" w:rsidRDefault="00E73B2E" w:rsidP="0099558D">
      <w:pPr>
        <w:pStyle w:val="FORMATTEXT"/>
        <w:spacing w:line="360" w:lineRule="auto"/>
        <w:ind w:firstLine="568"/>
        <w:jc w:val="both"/>
        <w:rPr>
          <w:sz w:val="24"/>
          <w:szCs w:val="24"/>
        </w:rPr>
      </w:pPr>
    </w:p>
    <w:p w:rsidR="00E73B2E" w:rsidRPr="00222774" w:rsidRDefault="003B0E60" w:rsidP="009955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68"/>
        <w:jc w:val="both"/>
        <w:rPr>
          <w:rFonts w:ascii="Arial" w:hAnsi="Arial" w:cs="Arial"/>
          <w:sz w:val="24"/>
          <w:szCs w:val="24"/>
        </w:rPr>
      </w:pPr>
      <w:r w:rsidRPr="00222774">
        <w:rPr>
          <w:rFonts w:ascii="Arial" w:hAnsi="Arial" w:cs="Arial"/>
          <w:sz w:val="24"/>
          <w:szCs w:val="24"/>
        </w:rPr>
        <w:t xml:space="preserve">3.1.6 </w:t>
      </w:r>
      <w:r w:rsidRPr="00222774">
        <w:rPr>
          <w:rFonts w:ascii="Arial" w:hAnsi="Arial" w:cs="Arial"/>
          <w:b/>
          <w:bCs/>
          <w:sz w:val="24"/>
          <w:szCs w:val="24"/>
        </w:rPr>
        <w:t>плавкий предохранитель</w:t>
      </w:r>
      <w:r w:rsidRPr="00222774">
        <w:rPr>
          <w:rFonts w:ascii="Arial" w:hAnsi="Arial" w:cs="Arial"/>
          <w:sz w:val="24"/>
          <w:szCs w:val="24"/>
        </w:rPr>
        <w:t>: Устройство, которое при оплавлении одного или нескольких своих специально сконструированных компонентов определенного размера размыкает электрическую цепь, в которую оно включено, когда электрический ток в течение определенного времени превышает заданное значение. Плавкий предохранитель состоит из деталей, которые образуют единое устройство.</w:t>
      </w:r>
    </w:p>
    <w:p w:rsidR="003B0E60" w:rsidRPr="00222774" w:rsidRDefault="003B0E60" w:rsidP="0099558D">
      <w:pPr>
        <w:widowControl w:val="0"/>
        <w:autoSpaceDE w:val="0"/>
        <w:autoSpaceDN w:val="0"/>
        <w:adjustRightInd w:val="0"/>
        <w:spacing w:after="0" w:line="360" w:lineRule="auto"/>
        <w:ind w:firstLine="568"/>
        <w:jc w:val="both"/>
        <w:rPr>
          <w:rFonts w:ascii="Arial" w:hAnsi="Arial" w:cs="Arial"/>
          <w:sz w:val="24"/>
          <w:szCs w:val="24"/>
        </w:rPr>
      </w:pPr>
    </w:p>
    <w:p w:rsidR="00E73B2E" w:rsidRPr="00222774" w:rsidRDefault="003B0E60" w:rsidP="009955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68"/>
        <w:jc w:val="both"/>
        <w:rPr>
          <w:rFonts w:ascii="Arial" w:hAnsi="Arial" w:cs="Arial"/>
          <w:sz w:val="24"/>
          <w:szCs w:val="24"/>
        </w:rPr>
      </w:pPr>
      <w:r w:rsidRPr="00222774">
        <w:rPr>
          <w:rFonts w:ascii="Arial" w:hAnsi="Arial" w:cs="Arial"/>
          <w:sz w:val="24"/>
          <w:szCs w:val="24"/>
        </w:rPr>
        <w:t xml:space="preserve"> 3.1.7 </w:t>
      </w:r>
      <w:r w:rsidRPr="00222774">
        <w:rPr>
          <w:rFonts w:ascii="Arial" w:hAnsi="Arial" w:cs="Arial"/>
          <w:b/>
          <w:bCs/>
          <w:sz w:val="24"/>
          <w:szCs w:val="24"/>
        </w:rPr>
        <w:t>переключатель механический</w:t>
      </w:r>
      <w:r w:rsidRPr="00222774">
        <w:rPr>
          <w:rFonts w:ascii="Arial" w:hAnsi="Arial" w:cs="Arial"/>
          <w:sz w:val="24"/>
          <w:szCs w:val="24"/>
        </w:rPr>
        <w:t>: Механическое коммутирующее устройство, способное включать токи, проводить и отключать их при нормальных условиях работы цепи, включая определенные условия работы в режиме перегрузки, а также проводить в течение заданного времени токи при определенных аномальных условиях цепи, таких как короткое замыкание.</w:t>
      </w:r>
    </w:p>
    <w:p w:rsidR="00E73B2E" w:rsidRPr="00222774" w:rsidRDefault="00E73B2E" w:rsidP="0099558D">
      <w:pPr>
        <w:pStyle w:val="FORMATTEXT"/>
        <w:spacing w:line="360" w:lineRule="auto"/>
        <w:ind w:firstLine="568"/>
        <w:jc w:val="both"/>
        <w:rPr>
          <w:sz w:val="22"/>
          <w:szCs w:val="22"/>
        </w:rPr>
      </w:pPr>
      <w:r w:rsidRPr="00222774">
        <w:rPr>
          <w:spacing w:val="20"/>
          <w:sz w:val="22"/>
          <w:szCs w:val="22"/>
        </w:rPr>
        <w:t>Примечание</w:t>
      </w:r>
      <w:r w:rsidR="003B0E60" w:rsidRPr="00222774">
        <w:rPr>
          <w:sz w:val="22"/>
          <w:szCs w:val="22"/>
        </w:rPr>
        <w:t xml:space="preserve"> – </w:t>
      </w:r>
      <w:r w:rsidRPr="00222774">
        <w:rPr>
          <w:sz w:val="22"/>
          <w:szCs w:val="22"/>
        </w:rPr>
        <w:t>Переключатель может быть способен включать, но не отключать ток короткого замыкания.</w:t>
      </w:r>
    </w:p>
    <w:p w:rsidR="00E73B2E" w:rsidRPr="00222774" w:rsidRDefault="00E73B2E" w:rsidP="0099558D">
      <w:pPr>
        <w:pStyle w:val="FORMATTEXT"/>
        <w:spacing w:line="360" w:lineRule="auto"/>
        <w:ind w:firstLine="568"/>
        <w:jc w:val="both"/>
        <w:rPr>
          <w:sz w:val="24"/>
          <w:szCs w:val="24"/>
        </w:rPr>
      </w:pPr>
    </w:p>
    <w:p w:rsidR="003B0E60" w:rsidRPr="00222774" w:rsidRDefault="003B0E60" w:rsidP="0099558D">
      <w:pPr>
        <w:pStyle w:val="FORMATTEXT"/>
        <w:pBdr>
          <w:top w:val="single" w:sz="4" w:space="1" w:color="auto"/>
          <w:left w:val="single" w:sz="4" w:space="4" w:color="auto"/>
          <w:bottom w:val="single" w:sz="4" w:space="1" w:color="auto"/>
          <w:right w:val="single" w:sz="4" w:space="4" w:color="auto"/>
        </w:pBdr>
        <w:spacing w:line="360" w:lineRule="auto"/>
        <w:ind w:firstLine="568"/>
        <w:jc w:val="both"/>
        <w:rPr>
          <w:sz w:val="24"/>
          <w:szCs w:val="24"/>
        </w:rPr>
      </w:pPr>
      <w:r w:rsidRPr="00222774">
        <w:rPr>
          <w:sz w:val="24"/>
          <w:szCs w:val="24"/>
        </w:rPr>
        <w:t xml:space="preserve">3.1.8 </w:t>
      </w:r>
      <w:r w:rsidRPr="00222774">
        <w:rPr>
          <w:b/>
          <w:bCs/>
          <w:sz w:val="24"/>
          <w:szCs w:val="24"/>
        </w:rPr>
        <w:t>автоматический выключатель</w:t>
      </w:r>
      <w:r w:rsidRPr="00222774">
        <w:rPr>
          <w:sz w:val="24"/>
          <w:szCs w:val="24"/>
        </w:rPr>
        <w:t>: Механическое коммутирующее устройство, способное включать токи, проводить и отключать их при нормальных условиях работы цепи, а также способное включать, проводить в течение заданного времени и отключать токи при определенных аномальных условиях цепи, таких как короткое замыкание.</w:t>
      </w:r>
    </w:p>
    <w:p w:rsidR="00D935CB" w:rsidRPr="00222774" w:rsidRDefault="00D935CB"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3.1.9</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639"/>
      </w:tblGrid>
      <w:tr w:rsidR="00E73B2E" w:rsidRPr="00222774" w:rsidTr="003B0E60">
        <w:tblPrEx>
          <w:tblCellMar>
            <w:top w:w="0" w:type="dxa"/>
            <w:bottom w:w="0" w:type="dxa"/>
          </w:tblCellMar>
        </w:tblPrEx>
        <w:trPr>
          <w:trHeight w:val="1449"/>
        </w:trPr>
        <w:tc>
          <w:tcPr>
            <w:tcW w:w="9639" w:type="dxa"/>
            <w:tcMar>
              <w:top w:w="114" w:type="dxa"/>
              <w:left w:w="28" w:type="dxa"/>
              <w:bottom w:w="114" w:type="dxa"/>
              <w:right w:w="28" w:type="dxa"/>
            </w:tcMar>
          </w:tcPr>
          <w:p w:rsidR="003B0E60" w:rsidRPr="00222774" w:rsidRDefault="00E73B2E" w:rsidP="0099558D">
            <w:pPr>
              <w:pStyle w:val="FORMATTEXT"/>
              <w:spacing w:line="360" w:lineRule="auto"/>
              <w:ind w:firstLine="568"/>
              <w:jc w:val="both"/>
              <w:rPr>
                <w:sz w:val="24"/>
                <w:szCs w:val="24"/>
              </w:rPr>
            </w:pPr>
            <w:r w:rsidRPr="00222774">
              <w:rPr>
                <w:b/>
                <w:bCs/>
                <w:sz w:val="24"/>
                <w:szCs w:val="24"/>
              </w:rPr>
              <w:t>контактор</w:t>
            </w:r>
            <w:r w:rsidRPr="00222774">
              <w:rPr>
                <w:sz w:val="24"/>
                <w:szCs w:val="24"/>
              </w:rPr>
              <w:t xml:space="preserve">: Двухпозиционный аппарат с самовозвратом, предназначенный для частых коммутаций токов, не превышающих токи перегрузки, и приводимый в действие двигательным приводом. </w:t>
            </w:r>
          </w:p>
          <w:p w:rsidR="003B0E60" w:rsidRPr="00222774" w:rsidRDefault="003B0E60" w:rsidP="0099558D">
            <w:pPr>
              <w:pStyle w:val="FORMATTEXT"/>
              <w:spacing w:line="360" w:lineRule="auto"/>
              <w:ind w:firstLine="568"/>
              <w:jc w:val="both"/>
              <w:rPr>
                <w:sz w:val="24"/>
                <w:szCs w:val="24"/>
              </w:rPr>
            </w:pPr>
            <w:r w:rsidRPr="00222774">
              <w:rPr>
                <w:sz w:val="24"/>
                <w:szCs w:val="24"/>
              </w:rPr>
              <w:t>[</w:t>
            </w:r>
            <w:r w:rsidRPr="00222774">
              <w:rPr>
                <w:sz w:val="24"/>
                <w:szCs w:val="24"/>
              </w:rPr>
              <w:fldChar w:fldCharType="begin"/>
            </w:r>
            <w:r w:rsidRPr="00222774">
              <w:rPr>
                <w:sz w:val="24"/>
                <w:szCs w:val="24"/>
              </w:rPr>
              <w:instrText xml:space="preserve"> HYPERLINK "kodeks://link/d?nd=1200011365&amp;mark=000000000000000000000000000000000000000000000000007D20K3"\o"’’ГОСТ 17703-72 Аппараты электрические коммутационные. Основные понятия. Термины и определения (с Изменением N 1)’’</w:instrText>
            </w:r>
          </w:p>
          <w:p w:rsidR="003B0E60" w:rsidRPr="00222774" w:rsidRDefault="003B0E60"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10.05.1972 N 936)</w:instrText>
            </w:r>
          </w:p>
          <w:p w:rsidR="003B0E60" w:rsidRPr="00222774" w:rsidRDefault="003B0E60" w:rsidP="0099558D">
            <w:pPr>
              <w:pStyle w:val="FORMATTEXT"/>
              <w:spacing w:line="360" w:lineRule="auto"/>
              <w:ind w:firstLine="568"/>
              <w:jc w:val="both"/>
              <w:rPr>
                <w:sz w:val="24"/>
                <w:szCs w:val="24"/>
              </w:rPr>
            </w:pPr>
            <w:r w:rsidRPr="00222774">
              <w:rPr>
                <w:sz w:val="24"/>
                <w:szCs w:val="24"/>
              </w:rPr>
              <w:instrText>Применяется с 01.07.1973</w:instrText>
            </w:r>
          </w:p>
          <w:p w:rsidR="00E73B2E" w:rsidRPr="00222774" w:rsidRDefault="003B0E60" w:rsidP="0099558D">
            <w:pPr>
              <w:pStyle w:val="FORMATTEXT"/>
              <w:spacing w:line="360" w:lineRule="auto"/>
              <w:ind w:right="113" w:firstLine="568"/>
              <w:jc w:val="both"/>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separate"/>
            </w:r>
            <w:r w:rsidRPr="00222774">
              <w:rPr>
                <w:sz w:val="24"/>
                <w:szCs w:val="24"/>
              </w:rPr>
              <w:t>ГОСТ 17703-72</w:t>
            </w:r>
            <w:r w:rsidRPr="00222774">
              <w:rPr>
                <w:sz w:val="24"/>
                <w:szCs w:val="24"/>
              </w:rPr>
              <w:fldChar w:fldCharType="end"/>
            </w:r>
            <w:r w:rsidRPr="00222774">
              <w:rPr>
                <w:sz w:val="24"/>
                <w:szCs w:val="24"/>
              </w:rPr>
              <w:t>, статья 28]</w:t>
            </w:r>
          </w:p>
        </w:tc>
      </w:tr>
    </w:tbl>
    <w:p w:rsidR="00E73B2E" w:rsidRPr="00222774" w:rsidRDefault="00E73B2E" w:rsidP="0099558D">
      <w:pPr>
        <w:pStyle w:val="FORMATTEXT"/>
        <w:spacing w:line="360" w:lineRule="auto"/>
        <w:ind w:firstLine="568"/>
        <w:jc w:val="both"/>
        <w:rPr>
          <w:sz w:val="22"/>
          <w:szCs w:val="22"/>
        </w:rPr>
      </w:pPr>
      <w:r w:rsidRPr="00222774">
        <w:rPr>
          <w:spacing w:val="20"/>
          <w:sz w:val="22"/>
          <w:szCs w:val="22"/>
        </w:rPr>
        <w:t>Примечание</w:t>
      </w:r>
      <w:r w:rsidR="003B0E60" w:rsidRPr="00222774">
        <w:rPr>
          <w:sz w:val="22"/>
          <w:szCs w:val="22"/>
        </w:rPr>
        <w:t xml:space="preserve"> – </w:t>
      </w:r>
      <w:r w:rsidRPr="00222774">
        <w:rPr>
          <w:sz w:val="22"/>
          <w:szCs w:val="22"/>
        </w:rPr>
        <w:t>Контакторы могут различаться по способу создания силы, замыкающей главные контакты. Для аналогичных аппаратов без самовоз</w:t>
      </w:r>
      <w:r w:rsidR="00127B67" w:rsidRPr="00222774">
        <w:rPr>
          <w:sz w:val="22"/>
          <w:szCs w:val="22"/>
        </w:rPr>
        <w:t>врата следует применять термин «контактор без самовозврата»</w:t>
      </w:r>
      <w:r w:rsidRPr="00222774">
        <w:rPr>
          <w:sz w:val="22"/>
          <w:szCs w:val="22"/>
        </w:rPr>
        <w:t>.</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3.1.10 </w:t>
      </w:r>
    </w:p>
    <w:tbl>
      <w:tblPr>
        <w:tblW w:w="0" w:type="auto"/>
        <w:tblInd w:w="28" w:type="dxa"/>
        <w:tblLayout w:type="fixed"/>
        <w:tblCellMar>
          <w:left w:w="90" w:type="dxa"/>
          <w:right w:w="90" w:type="dxa"/>
        </w:tblCellMar>
        <w:tblLook w:val="0000" w:firstRow="0" w:lastRow="0" w:firstColumn="0" w:lastColumn="0" w:noHBand="0" w:noVBand="0"/>
      </w:tblPr>
      <w:tblGrid>
        <w:gridCol w:w="9639"/>
      </w:tblGrid>
      <w:tr w:rsidR="00E73B2E" w:rsidRPr="00222774" w:rsidTr="003B0E60">
        <w:tblPrEx>
          <w:tblCellMar>
            <w:top w:w="0" w:type="dxa"/>
            <w:bottom w:w="0" w:type="dxa"/>
          </w:tblCellMar>
        </w:tblPrEx>
        <w:tc>
          <w:tcPr>
            <w:tcW w:w="963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right="178" w:firstLine="568"/>
              <w:jc w:val="both"/>
              <w:rPr>
                <w:sz w:val="24"/>
                <w:szCs w:val="24"/>
              </w:rPr>
            </w:pPr>
            <w:r w:rsidRPr="00222774">
              <w:rPr>
                <w:b/>
                <w:bCs/>
                <w:sz w:val="24"/>
                <w:szCs w:val="24"/>
              </w:rPr>
              <w:t>разъединитель:</w:t>
            </w:r>
            <w:r w:rsidRPr="00222774">
              <w:rPr>
                <w:sz w:val="24"/>
                <w:szCs w:val="24"/>
              </w:rPr>
              <w:t xml:space="preserve"> Контактный коммутационный аппарат, предназначенный для коммутации электрической цепи без тока или с незначительным током, который для обеспечения безопасности имеет в отключенном положении изоляционный промежуток. </w:t>
            </w:r>
          </w:p>
        </w:tc>
      </w:tr>
      <w:tr w:rsidR="00E73B2E" w:rsidRPr="00222774" w:rsidTr="003B0E60">
        <w:tblPrEx>
          <w:tblCellMar>
            <w:top w:w="0" w:type="dxa"/>
            <w:bottom w:w="0" w:type="dxa"/>
          </w:tblCellMar>
        </w:tblPrEx>
        <w:tc>
          <w:tcPr>
            <w:tcW w:w="963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right="178" w:firstLine="568"/>
              <w:jc w:val="both"/>
              <w:rPr>
                <w:sz w:val="24"/>
                <w:szCs w:val="24"/>
              </w:rPr>
            </w:pPr>
            <w:r w:rsidRPr="00222774">
              <w:rPr>
                <w:sz w:val="24"/>
                <w:szCs w:val="24"/>
              </w:rPr>
              <w:t>[</w:t>
            </w:r>
            <w:r w:rsidRPr="00222774">
              <w:rPr>
                <w:sz w:val="24"/>
                <w:szCs w:val="24"/>
              </w:rPr>
              <w:fldChar w:fldCharType="begin"/>
            </w:r>
            <w:r w:rsidRPr="00222774">
              <w:rPr>
                <w:sz w:val="24"/>
                <w:szCs w:val="24"/>
              </w:rPr>
              <w:instrText xml:space="preserve"> HYPERLINK "kodeks://link/d?nd=1200011365&amp;mark=000000000000000000000000000000000000000000000000007D20K3"\o"’’ГОСТ 17703-72 Аппараты электрические коммутационные. Основные понятия. Термины и определения (с Изменением N 1)’’</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10.05.1972 N 936)</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01.07.1973</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separate"/>
            </w:r>
            <w:r w:rsidRPr="00222774">
              <w:rPr>
                <w:sz w:val="24"/>
                <w:szCs w:val="24"/>
              </w:rPr>
              <w:t>ГОСТ 17703-72</w:t>
            </w:r>
            <w:r w:rsidRPr="00222774">
              <w:rPr>
                <w:sz w:val="24"/>
                <w:szCs w:val="24"/>
              </w:rPr>
              <w:fldChar w:fldCharType="end"/>
            </w:r>
            <w:r w:rsidRPr="00222774">
              <w:rPr>
                <w:sz w:val="24"/>
                <w:szCs w:val="24"/>
              </w:rPr>
              <w:t>, статья 22]</w:t>
            </w:r>
          </w:p>
        </w:tc>
      </w:tr>
    </w:tbl>
    <w:p w:rsidR="00E73B2E" w:rsidRPr="00222774" w:rsidRDefault="00E73B2E" w:rsidP="0099558D">
      <w:pPr>
        <w:pStyle w:val="FORMATTEXT"/>
        <w:spacing w:line="360" w:lineRule="auto"/>
        <w:ind w:firstLine="568"/>
        <w:jc w:val="both"/>
        <w:rPr>
          <w:sz w:val="22"/>
          <w:szCs w:val="22"/>
        </w:rPr>
      </w:pPr>
      <w:r w:rsidRPr="00222774">
        <w:rPr>
          <w:spacing w:val="20"/>
          <w:sz w:val="22"/>
          <w:szCs w:val="22"/>
        </w:rPr>
        <w:t>Примечание</w:t>
      </w:r>
      <w:r w:rsidR="003B0E60" w:rsidRPr="00222774">
        <w:rPr>
          <w:sz w:val="22"/>
          <w:szCs w:val="22"/>
        </w:rPr>
        <w:t xml:space="preserve"> – </w:t>
      </w:r>
      <w:r w:rsidRPr="00222774">
        <w:rPr>
          <w:sz w:val="22"/>
          <w:szCs w:val="22"/>
        </w:rPr>
        <w:t>Разъединитель может размыкать и замыкать цепь только при включении или выключении тока пренебрежимо малой силы. Под незначительными токами в данном случае понимаются токи измерительных цепей, токи утечки, емкостные токи выводных шин, коротких кабелей, токи холостого хода трансформаторов.</w:t>
      </w:r>
    </w:p>
    <w:p w:rsidR="00E73B2E" w:rsidRDefault="00E73B2E"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w:t>
      </w:r>
      <w:r w:rsidR="00BD5D6E" w:rsidRPr="00222774">
        <w:rPr>
          <w:b/>
          <w:bCs/>
          <w:color w:val="auto"/>
          <w:sz w:val="24"/>
          <w:szCs w:val="24"/>
        </w:rPr>
        <w:t xml:space="preserve"> </w:t>
      </w:r>
      <w:r w:rsidRPr="00222774">
        <w:rPr>
          <w:b/>
          <w:bCs/>
          <w:color w:val="auto"/>
          <w:sz w:val="24"/>
          <w:szCs w:val="24"/>
        </w:rPr>
        <w:t xml:space="preserve"> 3.2 Комплектующие части </w:t>
      </w:r>
    </w:p>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3B0E60" w:rsidP="009955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68"/>
        <w:jc w:val="both"/>
        <w:rPr>
          <w:rFonts w:ascii="Arial" w:hAnsi="Arial" w:cs="Arial"/>
          <w:sz w:val="24"/>
          <w:szCs w:val="24"/>
        </w:rPr>
      </w:pPr>
      <w:r w:rsidRPr="00222774">
        <w:rPr>
          <w:rFonts w:ascii="Arial" w:hAnsi="Arial" w:cs="Arial"/>
          <w:sz w:val="24"/>
          <w:szCs w:val="24"/>
        </w:rPr>
        <w:t xml:space="preserve">3.2.1 </w:t>
      </w:r>
      <w:r w:rsidRPr="00222774">
        <w:rPr>
          <w:rFonts w:ascii="Arial" w:hAnsi="Arial" w:cs="Arial"/>
          <w:b/>
          <w:bCs/>
          <w:sz w:val="24"/>
          <w:szCs w:val="24"/>
        </w:rPr>
        <w:t>полюс коммутирующего устройства:</w:t>
      </w:r>
      <w:r w:rsidRPr="00222774">
        <w:rPr>
          <w:rFonts w:ascii="Arial" w:hAnsi="Arial" w:cs="Arial"/>
          <w:sz w:val="24"/>
          <w:szCs w:val="24"/>
        </w:rPr>
        <w:t xml:space="preserve"> Часть коммутирующего устройства, связанная только с одним электрически отделенным проводником главной цепи, кроме частей устройства, в которых предусмотрен механизм для совмещенной установки и работы всех полюсов.</w:t>
      </w:r>
    </w:p>
    <w:p w:rsidR="00E73B2E" w:rsidRDefault="00E73B2E" w:rsidP="0099558D">
      <w:pPr>
        <w:pStyle w:val="FORMATTEXT"/>
        <w:spacing w:line="360" w:lineRule="auto"/>
        <w:ind w:firstLine="568"/>
        <w:jc w:val="both"/>
      </w:pPr>
      <w:r w:rsidRPr="000B5A6F">
        <w:rPr>
          <w:spacing w:val="20"/>
        </w:rPr>
        <w:t>Примечание</w:t>
      </w:r>
      <w:r w:rsidR="003B0E60" w:rsidRPr="000B5A6F">
        <w:t xml:space="preserve"> – </w:t>
      </w:r>
      <w:r w:rsidRPr="000B5A6F">
        <w:t>Коммутирующее устройство называется однополюсным, если в нем имеется только один полюс. Если устройство имеет более одного полюса, то устройство называется многополюсным (двухполюсным, трехполюсным и т.д.) при условии, что полюсы связаны или могут быть связаны для совмещенной работы.</w:t>
      </w:r>
    </w:p>
    <w:p w:rsidR="000B5A6F" w:rsidRPr="000B5A6F" w:rsidRDefault="000B5A6F" w:rsidP="0099558D">
      <w:pPr>
        <w:pStyle w:val="FORMATTEXT"/>
        <w:spacing w:line="360" w:lineRule="auto"/>
        <w:ind w:firstLine="568"/>
        <w:jc w:val="both"/>
      </w:pPr>
    </w:p>
    <w:p w:rsidR="00E73B2E" w:rsidRPr="00222774" w:rsidRDefault="006C7C9A" w:rsidP="009955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68"/>
        <w:jc w:val="both"/>
        <w:rPr>
          <w:rFonts w:ascii="Arial" w:hAnsi="Arial" w:cs="Arial"/>
          <w:sz w:val="24"/>
          <w:szCs w:val="24"/>
        </w:rPr>
      </w:pPr>
      <w:r w:rsidRPr="00222774">
        <w:rPr>
          <w:rFonts w:ascii="Arial" w:hAnsi="Arial" w:cs="Arial"/>
          <w:sz w:val="24"/>
          <w:szCs w:val="24"/>
        </w:rPr>
        <w:t xml:space="preserve">3.2.2 </w:t>
      </w:r>
      <w:r w:rsidRPr="00222774">
        <w:rPr>
          <w:rFonts w:ascii="Arial" w:hAnsi="Arial" w:cs="Arial"/>
          <w:b/>
          <w:bCs/>
          <w:sz w:val="24"/>
          <w:szCs w:val="24"/>
        </w:rPr>
        <w:t>главная цепь коммутирующего устройства:</w:t>
      </w:r>
      <w:r w:rsidRPr="00222774">
        <w:rPr>
          <w:rFonts w:ascii="Arial" w:hAnsi="Arial" w:cs="Arial"/>
          <w:sz w:val="24"/>
          <w:szCs w:val="24"/>
        </w:rPr>
        <w:t xml:space="preserve"> Все токопроводящие части коммутирующего устройства, включенные в цепь, которую устройство должно замыкать и размыкать.</w:t>
      </w:r>
    </w:p>
    <w:p w:rsidR="00D935CB" w:rsidRPr="00222774" w:rsidRDefault="00D935CB" w:rsidP="0099558D">
      <w:pPr>
        <w:pStyle w:val="FORMATTEXT"/>
        <w:spacing w:line="360" w:lineRule="auto"/>
        <w:ind w:firstLine="568"/>
        <w:jc w:val="both"/>
        <w:rPr>
          <w:spacing w:val="20"/>
          <w:sz w:val="22"/>
          <w:szCs w:val="22"/>
        </w:rPr>
      </w:pPr>
    </w:p>
    <w:p w:rsidR="00E73B2E" w:rsidRPr="00222774" w:rsidRDefault="00E73B2E" w:rsidP="0099558D">
      <w:pPr>
        <w:pStyle w:val="FORMATTEXT"/>
        <w:spacing w:line="360" w:lineRule="auto"/>
        <w:ind w:firstLine="568"/>
        <w:jc w:val="both"/>
        <w:rPr>
          <w:sz w:val="22"/>
          <w:szCs w:val="22"/>
        </w:rPr>
      </w:pPr>
      <w:r w:rsidRPr="00222774">
        <w:rPr>
          <w:spacing w:val="20"/>
          <w:sz w:val="22"/>
          <w:szCs w:val="22"/>
        </w:rPr>
        <w:t>Примечание</w:t>
      </w:r>
      <w:r w:rsidR="006C7C9A" w:rsidRPr="00222774">
        <w:rPr>
          <w:sz w:val="22"/>
          <w:szCs w:val="22"/>
        </w:rPr>
        <w:t xml:space="preserve"> – </w:t>
      </w:r>
      <w:r w:rsidRPr="00222774">
        <w:rPr>
          <w:sz w:val="22"/>
          <w:szCs w:val="22"/>
        </w:rPr>
        <w:t>В главную цепь не входят те части, которые включены во вспомогательную цепь коммутирующего устройства (см. 3.2.4).</w:t>
      </w:r>
    </w:p>
    <w:p w:rsidR="0099558D" w:rsidRPr="00222774" w:rsidRDefault="0099558D" w:rsidP="0099558D">
      <w:pPr>
        <w:pStyle w:val="FORMATTEXT"/>
        <w:spacing w:line="360" w:lineRule="auto"/>
        <w:ind w:firstLine="568"/>
        <w:jc w:val="both"/>
        <w:rPr>
          <w:sz w:val="24"/>
          <w:szCs w:val="24"/>
        </w:rPr>
      </w:pPr>
    </w:p>
    <w:p w:rsidR="00E73B2E" w:rsidRPr="00222774" w:rsidRDefault="006C7C9A" w:rsidP="0099558D">
      <w:pPr>
        <w:pStyle w:val="FORMATTEXT"/>
        <w:pBdr>
          <w:top w:val="single" w:sz="4" w:space="1" w:color="auto"/>
          <w:left w:val="single" w:sz="4" w:space="4" w:color="auto"/>
          <w:bottom w:val="single" w:sz="4" w:space="1" w:color="auto"/>
          <w:right w:val="single" w:sz="4" w:space="4" w:color="auto"/>
        </w:pBdr>
        <w:spacing w:line="360" w:lineRule="auto"/>
        <w:ind w:firstLine="568"/>
        <w:jc w:val="both"/>
        <w:rPr>
          <w:sz w:val="24"/>
          <w:szCs w:val="24"/>
        </w:rPr>
      </w:pPr>
      <w:r w:rsidRPr="00222774">
        <w:rPr>
          <w:sz w:val="24"/>
          <w:szCs w:val="24"/>
        </w:rPr>
        <w:t xml:space="preserve">3.2.3 </w:t>
      </w:r>
      <w:r w:rsidRPr="00222774">
        <w:rPr>
          <w:b/>
          <w:bCs/>
          <w:sz w:val="24"/>
          <w:szCs w:val="24"/>
        </w:rPr>
        <w:t>цепь управления коммутирующего устройства:</w:t>
      </w:r>
      <w:r w:rsidRPr="00222774">
        <w:rPr>
          <w:sz w:val="24"/>
          <w:szCs w:val="24"/>
        </w:rPr>
        <w:t xml:space="preserve"> Все токопроводящие части (кроме частей главной цепи) коммутирующего устройства, включенные в цепь, используемую для выполнения операций замыкания и/или размыкания.</w:t>
      </w:r>
    </w:p>
    <w:p w:rsidR="002C7C76" w:rsidRPr="00222774" w:rsidRDefault="002C7C76" w:rsidP="0099558D">
      <w:pPr>
        <w:pStyle w:val="FORMATTEXT"/>
        <w:spacing w:line="360" w:lineRule="auto"/>
        <w:ind w:firstLine="568"/>
        <w:jc w:val="both"/>
        <w:rPr>
          <w:spacing w:val="20"/>
          <w:sz w:val="22"/>
          <w:szCs w:val="22"/>
        </w:rPr>
      </w:pPr>
    </w:p>
    <w:p w:rsidR="002C7C76" w:rsidRPr="00222774" w:rsidRDefault="002C7C76" w:rsidP="002C7C76">
      <w:pPr>
        <w:pStyle w:val="FORMATTEXT"/>
        <w:pBdr>
          <w:top w:val="single" w:sz="4" w:space="1" w:color="auto"/>
          <w:left w:val="single" w:sz="4" w:space="4" w:color="auto"/>
          <w:bottom w:val="single" w:sz="4" w:space="1" w:color="auto"/>
          <w:right w:val="single" w:sz="4" w:space="4" w:color="auto"/>
        </w:pBdr>
        <w:spacing w:line="360" w:lineRule="auto"/>
        <w:ind w:firstLine="568"/>
        <w:jc w:val="both"/>
        <w:rPr>
          <w:spacing w:val="20"/>
          <w:sz w:val="24"/>
          <w:szCs w:val="24"/>
        </w:rPr>
      </w:pPr>
      <w:r w:rsidRPr="00222774">
        <w:rPr>
          <w:spacing w:val="20"/>
          <w:sz w:val="24"/>
          <w:szCs w:val="24"/>
        </w:rPr>
        <w:t xml:space="preserve">3.2.4 </w:t>
      </w:r>
      <w:r w:rsidRPr="00222774">
        <w:rPr>
          <w:b/>
          <w:spacing w:val="20"/>
          <w:sz w:val="24"/>
          <w:szCs w:val="24"/>
        </w:rPr>
        <w:t>вспомогательная цепь коммутирующего устройства</w:t>
      </w:r>
      <w:r w:rsidRPr="00222774">
        <w:rPr>
          <w:spacing w:val="20"/>
          <w:sz w:val="24"/>
          <w:szCs w:val="24"/>
        </w:rPr>
        <w:t>: Все токопроводящие части коммутирующего устройства, включенные в цепь и не относящиеся к токопроводящим частям главной цепи и цепи управления.</w:t>
      </w:r>
    </w:p>
    <w:p w:rsidR="00E73B2E" w:rsidRPr="00222774" w:rsidRDefault="00E73B2E" w:rsidP="0099558D">
      <w:pPr>
        <w:pStyle w:val="FORMATTEXT"/>
        <w:spacing w:line="360" w:lineRule="auto"/>
        <w:ind w:firstLine="568"/>
        <w:jc w:val="both"/>
        <w:rPr>
          <w:sz w:val="22"/>
          <w:szCs w:val="22"/>
        </w:rPr>
      </w:pPr>
      <w:r w:rsidRPr="00222774">
        <w:rPr>
          <w:spacing w:val="20"/>
          <w:sz w:val="22"/>
          <w:szCs w:val="22"/>
        </w:rPr>
        <w:t>Примечание</w:t>
      </w:r>
      <w:r w:rsidR="006C7C9A" w:rsidRPr="00222774">
        <w:rPr>
          <w:sz w:val="22"/>
          <w:szCs w:val="22"/>
        </w:rPr>
        <w:t xml:space="preserve"> – </w:t>
      </w:r>
      <w:r w:rsidRPr="00222774">
        <w:rPr>
          <w:sz w:val="22"/>
          <w:szCs w:val="22"/>
        </w:rPr>
        <w:t>Некоторые вспомогательные цепи выполняют дополнительные функции, такие как сигнализация, блокировка и т.д., и могут являться частью цепи управления другого коммутирующего устройства.</w:t>
      </w:r>
    </w:p>
    <w:p w:rsidR="007D0975" w:rsidRPr="00222774" w:rsidRDefault="007D0975" w:rsidP="0099558D">
      <w:pPr>
        <w:pStyle w:val="FORMATTEXT"/>
        <w:spacing w:line="360" w:lineRule="auto"/>
        <w:ind w:firstLine="568"/>
        <w:jc w:val="both"/>
        <w:rPr>
          <w:sz w:val="24"/>
          <w:szCs w:val="24"/>
        </w:rPr>
      </w:pPr>
    </w:p>
    <w:p w:rsidR="00E73B2E" w:rsidRPr="00222774" w:rsidRDefault="006C7C9A" w:rsidP="0099558D">
      <w:pPr>
        <w:pStyle w:val="FORMATTEXT"/>
        <w:pBdr>
          <w:top w:val="single" w:sz="4" w:space="1" w:color="auto"/>
          <w:left w:val="single" w:sz="4" w:space="4" w:color="auto"/>
          <w:bottom w:val="single" w:sz="4" w:space="1" w:color="auto"/>
          <w:right w:val="single" w:sz="4" w:space="4" w:color="auto"/>
        </w:pBdr>
        <w:spacing w:line="360" w:lineRule="auto"/>
        <w:ind w:firstLine="568"/>
        <w:jc w:val="both"/>
        <w:rPr>
          <w:sz w:val="24"/>
          <w:szCs w:val="24"/>
        </w:rPr>
      </w:pPr>
      <w:r w:rsidRPr="00222774">
        <w:rPr>
          <w:sz w:val="24"/>
          <w:szCs w:val="24"/>
        </w:rPr>
        <w:t xml:space="preserve">3.2.5 </w:t>
      </w:r>
      <w:r w:rsidRPr="00222774">
        <w:rPr>
          <w:b/>
          <w:bCs/>
          <w:sz w:val="24"/>
          <w:szCs w:val="24"/>
        </w:rPr>
        <w:t>контакт механического коммутирующего устройства</w:t>
      </w:r>
      <w:r w:rsidRPr="00222774">
        <w:rPr>
          <w:sz w:val="24"/>
          <w:szCs w:val="24"/>
        </w:rPr>
        <w:t>: Токопроводящие части, предназначенные для установления непрерывности цепи при их соприкосновении и которые вследствие их движения относительно друг друга в процессе выполнения операции размыкают или замыкают цепь, а в случае шарнирного соединения или скользящего контакта обеспечивают непрерывность цепи.</w:t>
      </w:r>
    </w:p>
    <w:p w:rsidR="006C7C9A" w:rsidRPr="00222774" w:rsidRDefault="006C7C9A" w:rsidP="009955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68"/>
        <w:jc w:val="both"/>
        <w:rPr>
          <w:rFonts w:ascii="Arial" w:hAnsi="Arial" w:cs="Arial"/>
          <w:sz w:val="24"/>
          <w:szCs w:val="24"/>
        </w:rPr>
      </w:pPr>
      <w:r w:rsidRPr="00222774">
        <w:rPr>
          <w:rFonts w:ascii="Arial" w:hAnsi="Arial" w:cs="Arial"/>
          <w:sz w:val="24"/>
          <w:szCs w:val="24"/>
        </w:rPr>
        <w:t xml:space="preserve">3.2.6 </w:t>
      </w:r>
      <w:r w:rsidRPr="00222774">
        <w:rPr>
          <w:rFonts w:ascii="Arial" w:hAnsi="Arial" w:cs="Arial"/>
          <w:b/>
          <w:bCs/>
          <w:sz w:val="24"/>
          <w:szCs w:val="24"/>
        </w:rPr>
        <w:t>главный контакт</w:t>
      </w:r>
      <w:r w:rsidRPr="00222774">
        <w:rPr>
          <w:rFonts w:ascii="Arial" w:hAnsi="Arial" w:cs="Arial"/>
          <w:sz w:val="24"/>
          <w:szCs w:val="24"/>
        </w:rPr>
        <w:t xml:space="preserve">: Контакт, включенный в главную цепь механического коммутирующего устройства и предназначенный для пропускания в замкнутом положении тока главной цепи. </w:t>
      </w:r>
    </w:p>
    <w:p w:rsidR="00E73B2E" w:rsidRPr="00222774" w:rsidRDefault="006C7C9A" w:rsidP="002C7C7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67"/>
        <w:jc w:val="both"/>
        <w:rPr>
          <w:rFonts w:ascii="Arial" w:hAnsi="Arial" w:cs="Arial"/>
          <w:sz w:val="24"/>
          <w:szCs w:val="24"/>
        </w:rPr>
      </w:pPr>
      <w:r w:rsidRPr="00222774">
        <w:rPr>
          <w:rFonts w:ascii="Arial" w:hAnsi="Arial" w:cs="Arial"/>
          <w:sz w:val="24"/>
          <w:szCs w:val="24"/>
        </w:rPr>
        <w:t xml:space="preserve">3.2.7 </w:t>
      </w:r>
      <w:r w:rsidRPr="00222774">
        <w:rPr>
          <w:rFonts w:ascii="Arial" w:hAnsi="Arial" w:cs="Arial"/>
          <w:b/>
          <w:bCs/>
          <w:sz w:val="24"/>
          <w:szCs w:val="24"/>
        </w:rPr>
        <w:t>вспомогательный контакт</w:t>
      </w:r>
      <w:r w:rsidRPr="00222774">
        <w:rPr>
          <w:rFonts w:ascii="Arial" w:hAnsi="Arial" w:cs="Arial"/>
          <w:sz w:val="24"/>
          <w:szCs w:val="24"/>
        </w:rPr>
        <w:t xml:space="preserve"> (auxiliary contact): Контакт, включенный во вспомогательную цепь и механически управляемый коммутирующим устройством.</w:t>
      </w:r>
    </w:p>
    <w:p w:rsidR="00CE623B" w:rsidRPr="00222774" w:rsidRDefault="00CE623B"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3.2.8  </w:t>
      </w:r>
    </w:p>
    <w:tbl>
      <w:tblPr>
        <w:tblW w:w="0" w:type="auto"/>
        <w:tblInd w:w="28" w:type="dxa"/>
        <w:tblLayout w:type="fixed"/>
        <w:tblCellMar>
          <w:left w:w="90" w:type="dxa"/>
          <w:right w:w="90" w:type="dxa"/>
        </w:tblCellMar>
        <w:tblLook w:val="0000" w:firstRow="0" w:lastRow="0" w:firstColumn="0" w:lastColumn="0" w:noHBand="0" w:noVBand="0"/>
      </w:tblPr>
      <w:tblGrid>
        <w:gridCol w:w="9639"/>
      </w:tblGrid>
      <w:tr w:rsidR="00E73B2E" w:rsidRPr="00222774" w:rsidTr="006C7C9A">
        <w:tblPrEx>
          <w:tblCellMar>
            <w:top w:w="0" w:type="dxa"/>
            <w:bottom w:w="0" w:type="dxa"/>
          </w:tblCellMar>
        </w:tblPrEx>
        <w:tc>
          <w:tcPr>
            <w:tcW w:w="963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2C7C76" w:rsidP="002C7C76">
            <w:pPr>
              <w:pStyle w:val="formattext0"/>
              <w:spacing w:line="360" w:lineRule="auto"/>
              <w:jc w:val="both"/>
              <w:rPr>
                <w:rFonts w:ascii="Arial" w:hAnsi="Arial" w:cs="Arial"/>
              </w:rPr>
            </w:pPr>
            <w:r w:rsidRPr="00222774">
              <w:rPr>
                <w:rFonts w:ascii="Arial" w:hAnsi="Arial" w:cs="Arial"/>
                <w:b/>
                <w:bCs/>
              </w:rPr>
              <w:t xml:space="preserve">    </w:t>
            </w:r>
            <w:r w:rsidR="00E73B2E" w:rsidRPr="00222774">
              <w:rPr>
                <w:rFonts w:ascii="Arial" w:hAnsi="Arial" w:cs="Arial"/>
                <w:b/>
                <w:bCs/>
              </w:rPr>
              <w:t>замыкающий контакт</w:t>
            </w:r>
            <w:r w:rsidR="00E73B2E" w:rsidRPr="00222774">
              <w:rPr>
                <w:rFonts w:ascii="Arial" w:hAnsi="Arial" w:cs="Arial"/>
              </w:rPr>
              <w:t xml:space="preserve">: </w:t>
            </w:r>
            <w:r w:rsidRPr="00222774">
              <w:rPr>
                <w:rFonts w:ascii="Arial" w:hAnsi="Arial" w:cs="Arial"/>
              </w:rPr>
              <w:t xml:space="preserve">Контакт электрической цепи, разомкнутый в начальном положении устройства и замыкающийся при переходе устройства в конечное положение  </w:t>
            </w:r>
          </w:p>
        </w:tc>
      </w:tr>
      <w:tr w:rsidR="00E73B2E" w:rsidRPr="00222774" w:rsidTr="006C7C9A">
        <w:tblPrEx>
          <w:tblCellMar>
            <w:top w:w="0" w:type="dxa"/>
            <w:bottom w:w="0" w:type="dxa"/>
          </w:tblCellMar>
        </w:tblPrEx>
        <w:tc>
          <w:tcPr>
            <w:tcW w:w="963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E73B2E" w:rsidRPr="00683549" w:rsidRDefault="00E73B2E" w:rsidP="0099558D">
            <w:pPr>
              <w:pStyle w:val="FORMATTEXT"/>
              <w:spacing w:line="360" w:lineRule="auto"/>
              <w:ind w:firstLine="568"/>
              <w:jc w:val="both"/>
              <w:rPr>
                <w:sz w:val="24"/>
                <w:szCs w:val="24"/>
              </w:rPr>
            </w:pPr>
            <w:r w:rsidRPr="00683549">
              <w:rPr>
                <w:sz w:val="24"/>
                <w:szCs w:val="24"/>
              </w:rPr>
              <w:t>[</w:t>
            </w:r>
            <w:r w:rsidRPr="00683549">
              <w:rPr>
                <w:sz w:val="24"/>
                <w:szCs w:val="24"/>
              </w:rPr>
              <w:fldChar w:fldCharType="begin"/>
            </w:r>
            <w:r w:rsidRPr="00683549">
              <w:rPr>
                <w:sz w:val="24"/>
                <w:szCs w:val="24"/>
              </w:rPr>
              <w:instrText xml:space="preserve"> HYPERLINK "kodeks://link/d?nd=1200011348&amp;mark=000000000000000000000000000000000000000000000000007D20K3"\o"’’ГОСТ 14312-79 Контакты электрические. Термины и определения’’</w:instrText>
            </w:r>
          </w:p>
          <w:p w:rsidR="00E73B2E" w:rsidRPr="00683549" w:rsidRDefault="00E73B2E" w:rsidP="0099558D">
            <w:pPr>
              <w:pStyle w:val="FORMATTEXT"/>
              <w:spacing w:line="360" w:lineRule="auto"/>
              <w:ind w:firstLine="568"/>
              <w:jc w:val="both"/>
              <w:rPr>
                <w:sz w:val="24"/>
                <w:szCs w:val="24"/>
              </w:rPr>
            </w:pPr>
            <w:r w:rsidRPr="00683549">
              <w:rPr>
                <w:sz w:val="24"/>
                <w:szCs w:val="24"/>
              </w:rPr>
              <w:instrText>(утв. постановлением Госстандарта СССР от 23.10.1979 N 4018)</w:instrText>
            </w:r>
          </w:p>
          <w:p w:rsidR="00E73B2E" w:rsidRPr="00683549" w:rsidRDefault="00E73B2E" w:rsidP="0099558D">
            <w:pPr>
              <w:pStyle w:val="FORMATTEXT"/>
              <w:spacing w:line="360" w:lineRule="auto"/>
              <w:ind w:firstLine="568"/>
              <w:jc w:val="both"/>
              <w:rPr>
                <w:sz w:val="24"/>
                <w:szCs w:val="24"/>
              </w:rPr>
            </w:pPr>
            <w:r w:rsidRPr="00683549">
              <w:rPr>
                <w:sz w:val="24"/>
                <w:szCs w:val="24"/>
              </w:rPr>
              <w:instrText>Применяется с 01.01.1981</w:instrText>
            </w:r>
          </w:p>
          <w:p w:rsidR="00E73B2E" w:rsidRPr="00222774" w:rsidRDefault="00E73B2E" w:rsidP="002C7C76">
            <w:pPr>
              <w:pStyle w:val="formattext0"/>
              <w:spacing w:line="360" w:lineRule="auto"/>
              <w:jc w:val="both"/>
              <w:rPr>
                <w:rFonts w:ascii="Arial" w:hAnsi="Arial" w:cs="Arial"/>
              </w:rPr>
            </w:pPr>
            <w:r w:rsidRPr="00683549">
              <w:rPr>
                <w:rFonts w:ascii="Arial" w:hAnsi="Arial" w:cs="Arial"/>
              </w:rPr>
              <w:instrText>Статус: Действующая редакция документа"</w:instrText>
            </w:r>
            <w:r w:rsidRPr="00683549">
              <w:rPr>
                <w:rFonts w:ascii="Arial" w:hAnsi="Arial" w:cs="Arial"/>
              </w:rPr>
            </w:r>
            <w:r w:rsidRPr="00683549">
              <w:fldChar w:fldCharType="separate"/>
            </w:r>
            <w:r w:rsidRPr="00683549">
              <w:t>ГОСТ 14312-79</w:t>
            </w:r>
            <w:r w:rsidRPr="00683549">
              <w:fldChar w:fldCharType="end"/>
            </w:r>
            <w:r w:rsidRPr="00683549">
              <w:rPr>
                <w:rFonts w:ascii="Arial" w:hAnsi="Arial" w:cs="Arial"/>
              </w:rPr>
              <w:t>, статья 30]</w:t>
            </w:r>
            <w:r w:rsidR="007D0975" w:rsidRPr="00222774">
              <w:rPr>
                <w:rFonts w:ascii="Arial" w:hAnsi="Arial" w:cs="Arial"/>
              </w:rPr>
              <w:t xml:space="preserve"> </w:t>
            </w:r>
          </w:p>
        </w:tc>
      </w:tr>
    </w:tbl>
    <w:p w:rsidR="00E73B2E" w:rsidRPr="00222774" w:rsidRDefault="00E73B2E" w:rsidP="0099558D">
      <w:pPr>
        <w:pStyle w:val="FORMATTEXT"/>
        <w:spacing w:line="360" w:lineRule="auto"/>
        <w:ind w:firstLine="568"/>
        <w:jc w:val="both"/>
        <w:rPr>
          <w:sz w:val="22"/>
          <w:szCs w:val="22"/>
        </w:rPr>
      </w:pPr>
      <w:r w:rsidRPr="00222774">
        <w:rPr>
          <w:spacing w:val="20"/>
          <w:sz w:val="22"/>
          <w:szCs w:val="22"/>
        </w:rPr>
        <w:t>Примечание</w:t>
      </w:r>
      <w:r w:rsidR="006C7C9A" w:rsidRPr="00222774">
        <w:rPr>
          <w:sz w:val="22"/>
          <w:szCs w:val="22"/>
        </w:rPr>
        <w:t xml:space="preserve"> – </w:t>
      </w:r>
      <w:r w:rsidRPr="00222774">
        <w:rPr>
          <w:sz w:val="22"/>
          <w:szCs w:val="22"/>
        </w:rPr>
        <w:t>Дополнительная информация приведена в приложении А настоящего стандарта.</w:t>
      </w:r>
    </w:p>
    <w:p w:rsidR="00D935CB" w:rsidRPr="00222774" w:rsidRDefault="00D935CB" w:rsidP="0099558D">
      <w:pPr>
        <w:pStyle w:val="FORMATTEXT"/>
        <w:spacing w:line="360" w:lineRule="auto"/>
        <w:ind w:firstLine="568"/>
        <w:jc w:val="both"/>
        <w:rPr>
          <w:sz w:val="22"/>
          <w:szCs w:val="22"/>
        </w:rPr>
      </w:pPr>
    </w:p>
    <w:p w:rsidR="00E73B2E" w:rsidRPr="00222774" w:rsidRDefault="00E73B2E" w:rsidP="0099558D">
      <w:pPr>
        <w:pStyle w:val="FORMATTEXT"/>
        <w:spacing w:line="360" w:lineRule="auto"/>
        <w:ind w:firstLine="568"/>
        <w:jc w:val="both"/>
        <w:rPr>
          <w:sz w:val="24"/>
          <w:szCs w:val="24"/>
        </w:rPr>
      </w:pPr>
      <w:r w:rsidRPr="00222774">
        <w:rPr>
          <w:sz w:val="24"/>
          <w:szCs w:val="24"/>
        </w:rPr>
        <w:t>3.2.9</w:t>
      </w:r>
    </w:p>
    <w:tbl>
      <w:tblPr>
        <w:tblW w:w="0" w:type="auto"/>
        <w:tblInd w:w="28" w:type="dxa"/>
        <w:tblLayout w:type="fixed"/>
        <w:tblCellMar>
          <w:left w:w="90" w:type="dxa"/>
          <w:right w:w="90" w:type="dxa"/>
        </w:tblCellMar>
        <w:tblLook w:val="0000" w:firstRow="0" w:lastRow="0" w:firstColumn="0" w:lastColumn="0" w:noHBand="0" w:noVBand="0"/>
      </w:tblPr>
      <w:tblGrid>
        <w:gridCol w:w="9639"/>
      </w:tblGrid>
      <w:tr w:rsidR="00E73B2E" w:rsidRPr="00222774" w:rsidTr="006C7C9A">
        <w:tblPrEx>
          <w:tblCellMar>
            <w:top w:w="0" w:type="dxa"/>
            <w:bottom w:w="0" w:type="dxa"/>
          </w:tblCellMar>
        </w:tblPrEx>
        <w:tc>
          <w:tcPr>
            <w:tcW w:w="963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2C7C76" w:rsidP="002C7C76">
            <w:pPr>
              <w:pStyle w:val="formattext0"/>
              <w:spacing w:line="360" w:lineRule="auto"/>
              <w:jc w:val="both"/>
            </w:pPr>
            <w:r w:rsidRPr="00222774">
              <w:rPr>
                <w:b/>
                <w:bCs/>
              </w:rPr>
              <w:t xml:space="preserve">      </w:t>
            </w:r>
            <w:r w:rsidR="00E73B2E" w:rsidRPr="00222774">
              <w:rPr>
                <w:rFonts w:ascii="Arial" w:hAnsi="Arial" w:cs="Arial"/>
                <w:b/>
                <w:bCs/>
              </w:rPr>
              <w:t>размыкающий контакт</w:t>
            </w:r>
            <w:r w:rsidR="00E73B2E" w:rsidRPr="00222774">
              <w:rPr>
                <w:rFonts w:ascii="Arial" w:hAnsi="Arial" w:cs="Arial"/>
              </w:rPr>
              <w:t xml:space="preserve">: </w:t>
            </w:r>
            <w:r w:rsidRPr="00222774">
              <w:rPr>
                <w:rFonts w:ascii="Arial" w:hAnsi="Arial" w:cs="Arial"/>
              </w:rPr>
              <w:t xml:space="preserve">Контакт электрической цепи, замкнутый в начальном положении устройства и размыкающийся при переходе устройства в конечное положение </w:t>
            </w:r>
          </w:p>
        </w:tc>
      </w:tr>
      <w:tr w:rsidR="00E73B2E" w:rsidRPr="00222774" w:rsidTr="006C7C9A">
        <w:tblPrEx>
          <w:tblCellMar>
            <w:top w:w="0" w:type="dxa"/>
            <w:bottom w:w="0" w:type="dxa"/>
          </w:tblCellMar>
        </w:tblPrEx>
        <w:tc>
          <w:tcPr>
            <w:tcW w:w="963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E73B2E" w:rsidRPr="00683549" w:rsidRDefault="00E73B2E" w:rsidP="0099558D">
            <w:pPr>
              <w:pStyle w:val="FORMATTEXT"/>
              <w:spacing w:line="360" w:lineRule="auto"/>
              <w:ind w:firstLine="568"/>
              <w:jc w:val="both"/>
              <w:rPr>
                <w:sz w:val="24"/>
                <w:szCs w:val="24"/>
              </w:rPr>
            </w:pPr>
            <w:r w:rsidRPr="00683549">
              <w:rPr>
                <w:sz w:val="24"/>
                <w:szCs w:val="24"/>
              </w:rPr>
              <w:t>[</w:t>
            </w:r>
            <w:r w:rsidRPr="00683549">
              <w:rPr>
                <w:sz w:val="24"/>
                <w:szCs w:val="24"/>
              </w:rPr>
              <w:fldChar w:fldCharType="begin"/>
            </w:r>
            <w:r w:rsidRPr="00683549">
              <w:rPr>
                <w:sz w:val="24"/>
                <w:szCs w:val="24"/>
              </w:rPr>
              <w:instrText xml:space="preserve"> HYPERLINK "kodeks://link/d?nd=1200011348&amp;mark=000000000000000000000000000000000000000000000000007D20K3"\o"’’ГОСТ 14312-79 Контакты электрические. Термины и определения’’</w:instrText>
            </w:r>
          </w:p>
          <w:p w:rsidR="00E73B2E" w:rsidRPr="00683549" w:rsidRDefault="00E73B2E" w:rsidP="0099558D">
            <w:pPr>
              <w:pStyle w:val="FORMATTEXT"/>
              <w:spacing w:line="360" w:lineRule="auto"/>
              <w:ind w:firstLine="568"/>
              <w:jc w:val="both"/>
              <w:rPr>
                <w:sz w:val="24"/>
                <w:szCs w:val="24"/>
              </w:rPr>
            </w:pPr>
            <w:r w:rsidRPr="00683549">
              <w:rPr>
                <w:sz w:val="24"/>
                <w:szCs w:val="24"/>
              </w:rPr>
              <w:instrText>(утв. постановлением Госстандарта СССР от 23.10.1979 N 4018)</w:instrText>
            </w:r>
          </w:p>
          <w:p w:rsidR="00E73B2E" w:rsidRPr="00683549" w:rsidRDefault="00E73B2E" w:rsidP="0099558D">
            <w:pPr>
              <w:pStyle w:val="FORMATTEXT"/>
              <w:spacing w:line="360" w:lineRule="auto"/>
              <w:ind w:firstLine="568"/>
              <w:jc w:val="both"/>
              <w:rPr>
                <w:sz w:val="24"/>
                <w:szCs w:val="24"/>
              </w:rPr>
            </w:pPr>
            <w:r w:rsidRPr="00683549">
              <w:rPr>
                <w:sz w:val="24"/>
                <w:szCs w:val="24"/>
              </w:rPr>
              <w:instrText>Применяется с 01.01.1981</w:instrText>
            </w:r>
          </w:p>
          <w:p w:rsidR="00E73B2E" w:rsidRPr="00222774" w:rsidRDefault="00E73B2E" w:rsidP="002C7C76">
            <w:pPr>
              <w:pStyle w:val="formattext0"/>
              <w:spacing w:line="360" w:lineRule="auto"/>
              <w:jc w:val="both"/>
            </w:pPr>
            <w:r w:rsidRPr="00683549">
              <w:rPr>
                <w:rFonts w:ascii="Arial" w:hAnsi="Arial" w:cs="Arial"/>
              </w:rPr>
              <w:instrText>Статус: Действующая редакция документа"</w:instrText>
            </w:r>
            <w:r w:rsidRPr="00683549">
              <w:rPr>
                <w:rFonts w:ascii="Arial" w:hAnsi="Arial" w:cs="Arial"/>
              </w:rPr>
            </w:r>
            <w:r w:rsidRPr="00683549">
              <w:fldChar w:fldCharType="separate"/>
            </w:r>
            <w:r w:rsidRPr="00683549">
              <w:t>ГОСТ 14312-79</w:t>
            </w:r>
            <w:r w:rsidRPr="00683549">
              <w:fldChar w:fldCharType="end"/>
            </w:r>
            <w:r w:rsidRPr="00683549">
              <w:rPr>
                <w:rFonts w:ascii="Arial" w:hAnsi="Arial" w:cs="Arial"/>
              </w:rPr>
              <w:t>, статья 31]</w:t>
            </w:r>
            <w:r w:rsidR="007D0975" w:rsidRPr="00222774">
              <w:rPr>
                <w:rFonts w:ascii="Arial" w:hAnsi="Arial" w:cs="Arial"/>
              </w:rPr>
              <w:t xml:space="preserve"> </w:t>
            </w:r>
          </w:p>
        </w:tc>
      </w:tr>
    </w:tbl>
    <w:p w:rsidR="00E73B2E" w:rsidRPr="00222774" w:rsidRDefault="00E73B2E" w:rsidP="0099558D">
      <w:pPr>
        <w:pStyle w:val="FORMATTEXT"/>
        <w:spacing w:line="360" w:lineRule="auto"/>
        <w:ind w:firstLine="568"/>
        <w:jc w:val="both"/>
        <w:rPr>
          <w:sz w:val="22"/>
          <w:szCs w:val="22"/>
        </w:rPr>
      </w:pPr>
      <w:r w:rsidRPr="00222774">
        <w:rPr>
          <w:spacing w:val="20"/>
          <w:sz w:val="22"/>
          <w:szCs w:val="22"/>
        </w:rPr>
        <w:t>Примечание</w:t>
      </w:r>
      <w:r w:rsidR="006C7C9A" w:rsidRPr="00222774">
        <w:rPr>
          <w:sz w:val="22"/>
          <w:szCs w:val="22"/>
        </w:rPr>
        <w:t xml:space="preserve"> – </w:t>
      </w:r>
      <w:r w:rsidRPr="00222774">
        <w:rPr>
          <w:sz w:val="22"/>
          <w:szCs w:val="22"/>
        </w:rPr>
        <w:t>Дополнительная информация приведена в приложении А настоящего стандарта.</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3.2.10</w:t>
      </w:r>
    </w:p>
    <w:tbl>
      <w:tblPr>
        <w:tblW w:w="0" w:type="auto"/>
        <w:tblInd w:w="28" w:type="dxa"/>
        <w:tblLayout w:type="fixed"/>
        <w:tblCellMar>
          <w:left w:w="90" w:type="dxa"/>
          <w:right w:w="90" w:type="dxa"/>
        </w:tblCellMar>
        <w:tblLook w:val="0000" w:firstRow="0" w:lastRow="0" w:firstColumn="0" w:lastColumn="0" w:noHBand="0" w:noVBand="0"/>
      </w:tblPr>
      <w:tblGrid>
        <w:gridCol w:w="9639"/>
      </w:tblGrid>
      <w:tr w:rsidR="00E73B2E" w:rsidRPr="00222774" w:rsidTr="006C7C9A">
        <w:tblPrEx>
          <w:tblCellMar>
            <w:top w:w="0" w:type="dxa"/>
            <w:bottom w:w="0" w:type="dxa"/>
          </w:tblCellMar>
        </w:tblPrEx>
        <w:tc>
          <w:tcPr>
            <w:tcW w:w="963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right="113" w:firstLine="568"/>
              <w:jc w:val="both"/>
              <w:rPr>
                <w:sz w:val="24"/>
                <w:szCs w:val="24"/>
              </w:rPr>
            </w:pPr>
            <w:r w:rsidRPr="00222774">
              <w:rPr>
                <w:b/>
                <w:bCs/>
                <w:sz w:val="24"/>
                <w:szCs w:val="24"/>
              </w:rPr>
              <w:t>электрическое реле</w:t>
            </w:r>
            <w:r w:rsidRPr="00222774">
              <w:rPr>
                <w:sz w:val="24"/>
                <w:szCs w:val="24"/>
              </w:rPr>
              <w:t xml:space="preserve">: Аппарат, предназначенный производить скачкообразные изменения в выходных цепях при заданных значениях электрических воздействующих величин. </w:t>
            </w:r>
          </w:p>
        </w:tc>
      </w:tr>
      <w:tr w:rsidR="00E73B2E" w:rsidRPr="00222774" w:rsidTr="006C7C9A">
        <w:tblPrEx>
          <w:tblCellMar>
            <w:top w:w="0" w:type="dxa"/>
            <w:bottom w:w="0" w:type="dxa"/>
          </w:tblCellMar>
        </w:tblPrEx>
        <w:tc>
          <w:tcPr>
            <w:tcW w:w="963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w:t>
            </w:r>
            <w:r w:rsidRPr="00222774">
              <w:rPr>
                <w:sz w:val="24"/>
                <w:szCs w:val="24"/>
              </w:rPr>
              <w:fldChar w:fldCharType="begin"/>
            </w:r>
            <w:r w:rsidRPr="00222774">
              <w:rPr>
                <w:sz w:val="24"/>
                <w:szCs w:val="24"/>
              </w:rPr>
              <w:instrText xml:space="preserve"> HYPERLINK "kodeks://link/d?nd=1200011355&amp;mark=000000000000000000000000000000000000000000000000007D20K3"\o"’’ГОСТ 16022-83 Реле электрические. Термины и определения’’</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28.10.1983 N 5185)</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01.01.1985</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separate"/>
            </w:r>
            <w:r w:rsidRPr="00222774">
              <w:rPr>
                <w:sz w:val="24"/>
                <w:szCs w:val="24"/>
              </w:rPr>
              <w:t>ГОСТ 16022-83</w:t>
            </w:r>
            <w:r w:rsidRPr="00222774">
              <w:rPr>
                <w:sz w:val="24"/>
                <w:szCs w:val="24"/>
              </w:rPr>
              <w:fldChar w:fldCharType="end"/>
            </w:r>
            <w:r w:rsidRPr="00222774">
              <w:rPr>
                <w:sz w:val="24"/>
                <w:szCs w:val="24"/>
              </w:rPr>
              <w:t>, статья 1]</w:t>
            </w:r>
          </w:p>
        </w:tc>
      </w:tr>
    </w:tbl>
    <w:p w:rsidR="00423F23" w:rsidRPr="00222774" w:rsidRDefault="002C7C76" w:rsidP="0099558D">
      <w:pPr>
        <w:pStyle w:val="formattext0"/>
        <w:spacing w:line="360" w:lineRule="auto"/>
        <w:jc w:val="both"/>
        <w:rPr>
          <w:rFonts w:ascii="Arial" w:hAnsi="Arial" w:cs="Arial"/>
        </w:rPr>
      </w:pPr>
      <w:r w:rsidRPr="00222774">
        <w:rPr>
          <w:rFonts w:ascii="Arial" w:hAnsi="Arial" w:cs="Arial"/>
          <w:spacing w:val="20"/>
        </w:rPr>
        <w:t xml:space="preserve">       </w:t>
      </w:r>
      <w:r w:rsidR="00E73B2E" w:rsidRPr="00222774">
        <w:rPr>
          <w:rFonts w:ascii="Arial" w:hAnsi="Arial" w:cs="Arial"/>
          <w:spacing w:val="20"/>
        </w:rPr>
        <w:t>Примечание</w:t>
      </w:r>
      <w:r w:rsidR="006C7C9A" w:rsidRPr="00222774">
        <w:rPr>
          <w:rFonts w:ascii="Arial" w:hAnsi="Arial" w:cs="Arial"/>
        </w:rPr>
        <w:t xml:space="preserve"> – </w:t>
      </w:r>
      <w:r w:rsidR="00E73B2E" w:rsidRPr="00222774">
        <w:rPr>
          <w:rFonts w:ascii="Arial" w:hAnsi="Arial" w:cs="Arial"/>
        </w:rPr>
        <w:t>Данное определение может также быть применено к реле, которые управляются неэлектрическим способом.</w:t>
      </w:r>
      <w:r w:rsidR="00423F23" w:rsidRPr="00222774">
        <w:rPr>
          <w:rFonts w:ascii="Arial" w:hAnsi="Arial" w:cs="Arial"/>
        </w:rPr>
        <w:t xml:space="preserve"> </w:t>
      </w:r>
    </w:p>
    <w:p w:rsidR="00E73B2E" w:rsidRPr="00222774" w:rsidRDefault="00E73B2E" w:rsidP="0099558D">
      <w:pPr>
        <w:pStyle w:val="HEADERTEXT"/>
        <w:spacing w:line="360" w:lineRule="auto"/>
        <w:jc w:val="both"/>
        <w:rPr>
          <w:b/>
          <w:bCs/>
          <w:color w:val="auto"/>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3.3 Эксплуатационные характеристики </w:t>
      </w:r>
    </w:p>
    <w:p w:rsidR="00E73B2E" w:rsidRPr="00222774" w:rsidRDefault="006C7C9A" w:rsidP="009955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426"/>
        <w:jc w:val="both"/>
        <w:rPr>
          <w:rFonts w:ascii="Arial" w:hAnsi="Arial" w:cs="Arial"/>
          <w:sz w:val="24"/>
          <w:szCs w:val="24"/>
        </w:rPr>
      </w:pPr>
      <w:r w:rsidRPr="00222774">
        <w:rPr>
          <w:rFonts w:ascii="Arial" w:hAnsi="Arial" w:cs="Arial"/>
          <w:sz w:val="24"/>
          <w:szCs w:val="24"/>
        </w:rPr>
        <w:t xml:space="preserve">3.3.1 </w:t>
      </w:r>
      <w:r w:rsidRPr="00222774">
        <w:rPr>
          <w:rFonts w:ascii="Arial" w:hAnsi="Arial" w:cs="Arial"/>
          <w:b/>
          <w:bCs/>
          <w:sz w:val="24"/>
          <w:szCs w:val="24"/>
        </w:rPr>
        <w:t>операция механического коммутирующего устройства:</w:t>
      </w:r>
      <w:r w:rsidRPr="00222774">
        <w:rPr>
          <w:rFonts w:ascii="Arial" w:hAnsi="Arial" w:cs="Arial"/>
          <w:sz w:val="24"/>
          <w:szCs w:val="24"/>
        </w:rPr>
        <w:t xml:space="preserve"> </w:t>
      </w:r>
      <w:r w:rsidR="00423F23" w:rsidRPr="00222774">
        <w:rPr>
          <w:rFonts w:ascii="Arial" w:hAnsi="Arial" w:cs="Arial"/>
          <w:sz w:val="24"/>
          <w:szCs w:val="24"/>
        </w:rPr>
        <w:t xml:space="preserve"> </w:t>
      </w:r>
      <w:r w:rsidRPr="00222774">
        <w:rPr>
          <w:rFonts w:ascii="Arial" w:hAnsi="Arial" w:cs="Arial"/>
          <w:sz w:val="24"/>
          <w:szCs w:val="24"/>
        </w:rPr>
        <w:t>Перемещение одного или нескольких подвижных контактов из одного положения в смежное с ним положение.</w:t>
      </w:r>
    </w:p>
    <w:p w:rsidR="00E73B2E" w:rsidRPr="00222774" w:rsidRDefault="00E73B2E" w:rsidP="0099558D">
      <w:pPr>
        <w:pStyle w:val="FORMATTEXT"/>
        <w:spacing w:line="360" w:lineRule="auto"/>
        <w:ind w:firstLine="568"/>
        <w:jc w:val="both"/>
        <w:rPr>
          <w:sz w:val="22"/>
          <w:szCs w:val="22"/>
        </w:rPr>
      </w:pPr>
      <w:r w:rsidRPr="00222774">
        <w:rPr>
          <w:sz w:val="22"/>
          <w:szCs w:val="22"/>
        </w:rPr>
        <w:t>Примечания</w:t>
      </w:r>
    </w:p>
    <w:p w:rsidR="00E73B2E" w:rsidRPr="00222774" w:rsidRDefault="00E73B2E" w:rsidP="0099558D">
      <w:pPr>
        <w:pStyle w:val="FORMATTEXT"/>
        <w:spacing w:line="360" w:lineRule="auto"/>
        <w:ind w:firstLine="568"/>
        <w:jc w:val="both"/>
        <w:rPr>
          <w:sz w:val="22"/>
          <w:szCs w:val="22"/>
        </w:rPr>
      </w:pPr>
      <w:r w:rsidRPr="00222774">
        <w:rPr>
          <w:sz w:val="22"/>
          <w:szCs w:val="22"/>
        </w:rPr>
        <w:t>1 Для автоматического выключателя это может быть операция включения или отключения.</w:t>
      </w:r>
    </w:p>
    <w:p w:rsidR="00E73B2E" w:rsidRPr="00222774" w:rsidRDefault="00E73B2E" w:rsidP="0099558D">
      <w:pPr>
        <w:pStyle w:val="FORMATTEXT"/>
        <w:spacing w:line="360" w:lineRule="auto"/>
        <w:ind w:firstLine="568"/>
        <w:jc w:val="both"/>
        <w:rPr>
          <w:sz w:val="22"/>
          <w:szCs w:val="22"/>
        </w:rPr>
      </w:pPr>
      <w:r w:rsidRPr="00222774">
        <w:rPr>
          <w:sz w:val="22"/>
          <w:szCs w:val="22"/>
        </w:rPr>
        <w:t>2 Если необходимо различие, то любую операцию с точки зрения электричества (например, включение или отключение) называют коммутационной операцией, а с точки зрения механики (например, замыкание или размыкание) называют механической операцией.</w:t>
      </w:r>
    </w:p>
    <w:p w:rsidR="00CE623B" w:rsidRPr="00222774" w:rsidRDefault="00CE623B" w:rsidP="0099558D">
      <w:pPr>
        <w:pStyle w:val="FORMATTEXT"/>
        <w:spacing w:line="360" w:lineRule="auto"/>
        <w:ind w:firstLine="568"/>
        <w:jc w:val="both"/>
        <w:rPr>
          <w:sz w:val="22"/>
          <w:szCs w:val="22"/>
        </w:rPr>
      </w:pPr>
    </w:p>
    <w:p w:rsidR="002C7C76" w:rsidRPr="00222774" w:rsidRDefault="002C7C76" w:rsidP="002C7C76">
      <w:pPr>
        <w:widowControl w:val="0"/>
        <w:pBdr>
          <w:top w:val="single" w:sz="4" w:space="1" w:color="auto"/>
          <w:left w:val="single" w:sz="4" w:space="31" w:color="auto"/>
          <w:bottom w:val="single" w:sz="4" w:space="1" w:color="auto"/>
          <w:right w:val="single" w:sz="4" w:space="4" w:color="auto"/>
        </w:pBdr>
        <w:autoSpaceDE w:val="0"/>
        <w:autoSpaceDN w:val="0"/>
        <w:adjustRightInd w:val="0"/>
        <w:spacing w:after="0" w:line="360" w:lineRule="auto"/>
        <w:ind w:left="568"/>
        <w:jc w:val="both"/>
        <w:rPr>
          <w:rFonts w:ascii="Arial" w:hAnsi="Arial" w:cs="Arial"/>
          <w:sz w:val="24"/>
          <w:szCs w:val="24"/>
        </w:rPr>
      </w:pPr>
      <w:r w:rsidRPr="00222774">
        <w:rPr>
          <w:rFonts w:ascii="Arial" w:hAnsi="Arial" w:cs="Arial"/>
          <w:sz w:val="24"/>
          <w:szCs w:val="24"/>
        </w:rPr>
        <w:t xml:space="preserve">3.3.2 </w:t>
      </w:r>
      <w:r w:rsidRPr="00222774">
        <w:rPr>
          <w:rFonts w:ascii="Arial" w:hAnsi="Arial" w:cs="Arial"/>
          <w:b/>
          <w:sz w:val="24"/>
          <w:szCs w:val="24"/>
        </w:rPr>
        <w:t>рабочий цикл механического коммутирующего устройства</w:t>
      </w:r>
      <w:r w:rsidRPr="00222774">
        <w:rPr>
          <w:rFonts w:ascii="Arial" w:hAnsi="Arial" w:cs="Arial"/>
          <w:sz w:val="24"/>
          <w:szCs w:val="24"/>
        </w:rPr>
        <w:t xml:space="preserve">: Последовательное переключение  одного или нескольких подвижных контактов из одного положения в другое и обратно в начальное положение через все другие </w:t>
      </w:r>
      <w:r w:rsidRPr="00222774">
        <w:rPr>
          <w:rFonts w:ascii="Arial" w:hAnsi="Arial" w:cs="Arial"/>
          <w:i/>
          <w:sz w:val="24"/>
          <w:szCs w:val="24"/>
        </w:rPr>
        <w:t xml:space="preserve">промежуточные </w:t>
      </w:r>
      <w:r w:rsidRPr="00222774">
        <w:rPr>
          <w:rFonts w:ascii="Arial" w:hAnsi="Arial" w:cs="Arial"/>
          <w:sz w:val="24"/>
          <w:szCs w:val="24"/>
        </w:rPr>
        <w:t>положения, если таковые существуют.</w:t>
      </w:r>
    </w:p>
    <w:p w:rsidR="002C7C76" w:rsidRPr="00222774" w:rsidRDefault="002C7C76" w:rsidP="006E7614">
      <w:pPr>
        <w:widowControl w:val="0"/>
        <w:pBdr>
          <w:top w:val="single" w:sz="4" w:space="1" w:color="auto"/>
          <w:left w:val="single" w:sz="4" w:space="31" w:color="auto"/>
          <w:bottom w:val="single" w:sz="4" w:space="1" w:color="auto"/>
          <w:right w:val="single" w:sz="4" w:space="4" w:color="auto"/>
        </w:pBdr>
        <w:autoSpaceDE w:val="0"/>
        <w:autoSpaceDN w:val="0"/>
        <w:adjustRightInd w:val="0"/>
        <w:spacing w:after="0" w:line="360" w:lineRule="auto"/>
        <w:ind w:left="568"/>
        <w:jc w:val="both"/>
        <w:rPr>
          <w:rFonts w:ascii="Arial" w:hAnsi="Arial" w:cs="Arial"/>
          <w:sz w:val="24"/>
          <w:szCs w:val="24"/>
        </w:rPr>
      </w:pPr>
    </w:p>
    <w:p w:rsidR="00416C8E" w:rsidRPr="00222774" w:rsidRDefault="006C7C9A" w:rsidP="006E7614">
      <w:pPr>
        <w:widowControl w:val="0"/>
        <w:pBdr>
          <w:top w:val="single" w:sz="4" w:space="1" w:color="auto"/>
          <w:left w:val="single" w:sz="4" w:space="31" w:color="auto"/>
          <w:bottom w:val="single" w:sz="4" w:space="1" w:color="auto"/>
          <w:right w:val="single" w:sz="4" w:space="4" w:color="auto"/>
        </w:pBdr>
        <w:autoSpaceDE w:val="0"/>
        <w:autoSpaceDN w:val="0"/>
        <w:adjustRightInd w:val="0"/>
        <w:spacing w:after="0" w:line="360" w:lineRule="auto"/>
        <w:ind w:left="568"/>
        <w:jc w:val="both"/>
        <w:rPr>
          <w:rFonts w:ascii="Arial" w:hAnsi="Arial" w:cs="Arial"/>
          <w:sz w:val="24"/>
          <w:szCs w:val="24"/>
        </w:rPr>
      </w:pPr>
      <w:r w:rsidRPr="00222774">
        <w:rPr>
          <w:rFonts w:ascii="Arial" w:hAnsi="Arial" w:cs="Arial"/>
          <w:sz w:val="24"/>
          <w:szCs w:val="24"/>
        </w:rPr>
        <w:t xml:space="preserve">3.3.3 </w:t>
      </w:r>
      <w:r w:rsidRPr="00222774">
        <w:rPr>
          <w:rFonts w:ascii="Arial" w:hAnsi="Arial" w:cs="Arial"/>
          <w:b/>
          <w:bCs/>
          <w:sz w:val="24"/>
          <w:szCs w:val="24"/>
        </w:rPr>
        <w:t>ручное управление:</w:t>
      </w:r>
      <w:r w:rsidRPr="00222774">
        <w:rPr>
          <w:rFonts w:ascii="Arial" w:hAnsi="Arial" w:cs="Arial"/>
          <w:sz w:val="24"/>
          <w:szCs w:val="24"/>
        </w:rPr>
        <w:t xml:space="preserve"> Управление выполнением операций посредством вмешательства человека. </w:t>
      </w:r>
      <w:r w:rsidR="00416C8E" w:rsidRPr="00222774">
        <w:rPr>
          <w:rFonts w:ascii="Arial" w:hAnsi="Arial" w:cs="Arial"/>
          <w:sz w:val="24"/>
          <w:szCs w:val="24"/>
        </w:rPr>
        <w:t xml:space="preserve"> </w:t>
      </w:r>
    </w:p>
    <w:p w:rsidR="00416C8E" w:rsidRPr="00222774" w:rsidRDefault="00416C8E" w:rsidP="006E7614">
      <w:pPr>
        <w:widowControl w:val="0"/>
        <w:pBdr>
          <w:top w:val="single" w:sz="4" w:space="1" w:color="auto"/>
          <w:left w:val="single" w:sz="4" w:space="31" w:color="auto"/>
          <w:bottom w:val="single" w:sz="4" w:space="1" w:color="auto"/>
          <w:right w:val="single" w:sz="4" w:space="4" w:color="auto"/>
        </w:pBdr>
        <w:autoSpaceDE w:val="0"/>
        <w:autoSpaceDN w:val="0"/>
        <w:adjustRightInd w:val="0"/>
        <w:spacing w:after="0" w:line="360" w:lineRule="auto"/>
        <w:ind w:left="568"/>
        <w:jc w:val="both"/>
        <w:rPr>
          <w:rFonts w:ascii="Arial" w:hAnsi="Arial" w:cs="Arial"/>
          <w:sz w:val="24"/>
          <w:szCs w:val="24"/>
        </w:rPr>
      </w:pPr>
    </w:p>
    <w:p w:rsidR="00416C8E" w:rsidRPr="00222774" w:rsidRDefault="006C7C9A" w:rsidP="006E7614">
      <w:pPr>
        <w:widowControl w:val="0"/>
        <w:pBdr>
          <w:top w:val="single" w:sz="4" w:space="1" w:color="auto"/>
          <w:left w:val="single" w:sz="4" w:space="31" w:color="auto"/>
          <w:bottom w:val="single" w:sz="4" w:space="1" w:color="auto"/>
          <w:right w:val="single" w:sz="4" w:space="4" w:color="auto"/>
        </w:pBdr>
        <w:autoSpaceDE w:val="0"/>
        <w:autoSpaceDN w:val="0"/>
        <w:adjustRightInd w:val="0"/>
        <w:spacing w:after="0" w:line="360" w:lineRule="auto"/>
        <w:ind w:left="568"/>
        <w:jc w:val="both"/>
        <w:rPr>
          <w:rFonts w:ascii="Arial" w:hAnsi="Arial" w:cs="Arial"/>
          <w:sz w:val="24"/>
          <w:szCs w:val="24"/>
        </w:rPr>
      </w:pPr>
      <w:r w:rsidRPr="00222774">
        <w:rPr>
          <w:rFonts w:ascii="Arial" w:hAnsi="Arial" w:cs="Arial"/>
          <w:sz w:val="24"/>
          <w:szCs w:val="24"/>
        </w:rPr>
        <w:t xml:space="preserve">3.3.4 </w:t>
      </w:r>
      <w:r w:rsidRPr="00222774">
        <w:rPr>
          <w:rFonts w:ascii="Arial" w:hAnsi="Arial" w:cs="Arial"/>
          <w:b/>
          <w:bCs/>
          <w:sz w:val="24"/>
          <w:szCs w:val="24"/>
        </w:rPr>
        <w:t>замкнутое положение механического коммутирующего устройства:</w:t>
      </w:r>
      <w:r w:rsidRPr="00222774">
        <w:rPr>
          <w:rFonts w:ascii="Arial" w:hAnsi="Arial" w:cs="Arial"/>
          <w:sz w:val="24"/>
          <w:szCs w:val="24"/>
        </w:rPr>
        <w:t xml:space="preserve"> Положение, при котором обеспечивается заранее установленная непрерывность главной цепи устройства. </w:t>
      </w:r>
    </w:p>
    <w:p w:rsidR="00416C8E" w:rsidRPr="00222774" w:rsidRDefault="00416C8E" w:rsidP="006E7614">
      <w:pPr>
        <w:widowControl w:val="0"/>
        <w:pBdr>
          <w:top w:val="single" w:sz="4" w:space="1" w:color="auto"/>
          <w:left w:val="single" w:sz="4" w:space="31" w:color="auto"/>
          <w:bottom w:val="single" w:sz="4" w:space="1" w:color="auto"/>
          <w:right w:val="single" w:sz="4" w:space="4" w:color="auto"/>
        </w:pBdr>
        <w:autoSpaceDE w:val="0"/>
        <w:autoSpaceDN w:val="0"/>
        <w:adjustRightInd w:val="0"/>
        <w:spacing w:after="0" w:line="360" w:lineRule="auto"/>
        <w:ind w:left="568"/>
        <w:jc w:val="both"/>
        <w:rPr>
          <w:rFonts w:ascii="Arial" w:hAnsi="Arial" w:cs="Arial"/>
          <w:sz w:val="24"/>
          <w:szCs w:val="24"/>
        </w:rPr>
      </w:pPr>
    </w:p>
    <w:p w:rsidR="00E73B2E" w:rsidRPr="00222774" w:rsidRDefault="006C7C9A" w:rsidP="006E7614">
      <w:pPr>
        <w:widowControl w:val="0"/>
        <w:pBdr>
          <w:top w:val="single" w:sz="4" w:space="1" w:color="auto"/>
          <w:left w:val="single" w:sz="4" w:space="31" w:color="auto"/>
          <w:bottom w:val="single" w:sz="4" w:space="1" w:color="auto"/>
          <w:right w:val="single" w:sz="4" w:space="4" w:color="auto"/>
        </w:pBdr>
        <w:autoSpaceDE w:val="0"/>
        <w:autoSpaceDN w:val="0"/>
        <w:adjustRightInd w:val="0"/>
        <w:spacing w:after="0" w:line="360" w:lineRule="auto"/>
        <w:ind w:left="568"/>
        <w:jc w:val="both"/>
        <w:rPr>
          <w:rFonts w:ascii="Arial" w:hAnsi="Arial" w:cs="Arial"/>
          <w:sz w:val="24"/>
          <w:szCs w:val="24"/>
        </w:rPr>
      </w:pPr>
      <w:r w:rsidRPr="00222774">
        <w:rPr>
          <w:rFonts w:ascii="Arial" w:hAnsi="Arial" w:cs="Arial"/>
          <w:sz w:val="24"/>
          <w:szCs w:val="24"/>
        </w:rPr>
        <w:t xml:space="preserve">3.3.5 </w:t>
      </w:r>
      <w:r w:rsidRPr="00222774">
        <w:rPr>
          <w:rFonts w:ascii="Arial" w:hAnsi="Arial" w:cs="Arial"/>
          <w:b/>
          <w:bCs/>
          <w:sz w:val="24"/>
          <w:szCs w:val="24"/>
        </w:rPr>
        <w:t>разомкнутое положение механического коммутирующего устройства:</w:t>
      </w:r>
      <w:r w:rsidRPr="00222774">
        <w:rPr>
          <w:rFonts w:ascii="Arial" w:hAnsi="Arial" w:cs="Arial"/>
          <w:sz w:val="24"/>
          <w:szCs w:val="24"/>
        </w:rPr>
        <w:t xml:space="preserve"> Положение, при котором выполняются заранее установленные требования по выдерживаемому диэлектриком напряжению между разомкнутыми контактами главной цепи.</w:t>
      </w:r>
    </w:p>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6C7C9A" w:rsidP="009955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68"/>
        <w:jc w:val="both"/>
        <w:rPr>
          <w:rFonts w:ascii="Arial" w:hAnsi="Arial" w:cs="Arial"/>
          <w:sz w:val="24"/>
          <w:szCs w:val="24"/>
        </w:rPr>
      </w:pPr>
      <w:r w:rsidRPr="00222774">
        <w:rPr>
          <w:rFonts w:ascii="Arial" w:hAnsi="Arial" w:cs="Arial"/>
          <w:sz w:val="24"/>
          <w:szCs w:val="24"/>
        </w:rPr>
        <w:t xml:space="preserve">3.3.6 </w:t>
      </w:r>
      <w:r w:rsidRPr="00222774">
        <w:rPr>
          <w:rFonts w:ascii="Arial" w:hAnsi="Arial" w:cs="Arial"/>
          <w:b/>
          <w:bCs/>
          <w:sz w:val="24"/>
          <w:szCs w:val="24"/>
        </w:rPr>
        <w:t>ток отключения механического коммутирующего устройства или плавкого предохранителя:</w:t>
      </w:r>
      <w:r w:rsidRPr="00222774">
        <w:rPr>
          <w:rFonts w:ascii="Arial" w:hAnsi="Arial" w:cs="Arial"/>
          <w:sz w:val="24"/>
          <w:szCs w:val="24"/>
        </w:rPr>
        <w:t xml:space="preserve"> Значение тока в полюсе коммутирующего устройства или в предохранителе в момент возникновения электрической дуги в процессе отключения.</w:t>
      </w:r>
    </w:p>
    <w:p w:rsidR="00E73B2E" w:rsidRPr="00222774" w:rsidRDefault="006C7C9A" w:rsidP="0099558D">
      <w:pPr>
        <w:pStyle w:val="FORMATTEXT"/>
        <w:spacing w:line="360" w:lineRule="auto"/>
        <w:ind w:firstLine="568"/>
        <w:jc w:val="both"/>
        <w:rPr>
          <w:sz w:val="22"/>
          <w:szCs w:val="22"/>
        </w:rPr>
      </w:pPr>
      <w:r w:rsidRPr="00222774">
        <w:rPr>
          <w:spacing w:val="20"/>
          <w:sz w:val="22"/>
          <w:szCs w:val="22"/>
        </w:rPr>
        <w:t>Примечание</w:t>
      </w:r>
      <w:r w:rsidRPr="00222774">
        <w:rPr>
          <w:sz w:val="22"/>
          <w:szCs w:val="22"/>
        </w:rPr>
        <w:t xml:space="preserve"> – </w:t>
      </w:r>
      <w:r w:rsidR="00E73B2E" w:rsidRPr="00222774">
        <w:rPr>
          <w:sz w:val="22"/>
          <w:szCs w:val="22"/>
        </w:rPr>
        <w:t xml:space="preserve">Для переменного тока используется </w:t>
      </w:r>
      <w:r w:rsidR="00E73B2E" w:rsidRPr="00222774">
        <w:rPr>
          <w:b/>
          <w:bCs/>
          <w:i/>
          <w:iCs/>
          <w:sz w:val="22"/>
          <w:szCs w:val="22"/>
        </w:rPr>
        <w:t>действующее</w:t>
      </w:r>
      <w:r w:rsidR="00E73B2E" w:rsidRPr="00222774">
        <w:rPr>
          <w:sz w:val="22"/>
          <w:szCs w:val="22"/>
        </w:rPr>
        <w:t xml:space="preserve"> (среднеквадратическое) значение симметричной переменной составляющей.</w:t>
      </w:r>
    </w:p>
    <w:p w:rsidR="00076919" w:rsidRPr="00222774" w:rsidRDefault="00076919" w:rsidP="0099558D">
      <w:pPr>
        <w:pStyle w:val="FORMATTEXT"/>
        <w:spacing w:line="360" w:lineRule="auto"/>
        <w:ind w:firstLine="568"/>
        <w:jc w:val="both"/>
        <w:rPr>
          <w:sz w:val="24"/>
          <w:szCs w:val="24"/>
        </w:rPr>
      </w:pPr>
    </w:p>
    <w:p w:rsidR="00E73B2E" w:rsidRPr="00222774" w:rsidRDefault="00076919" w:rsidP="0099558D">
      <w:pPr>
        <w:pStyle w:val="FORMATTEXT"/>
        <w:pBdr>
          <w:top w:val="single" w:sz="4" w:space="1" w:color="auto"/>
          <w:left w:val="single" w:sz="4" w:space="4" w:color="auto"/>
          <w:bottom w:val="single" w:sz="4" w:space="1" w:color="auto"/>
          <w:right w:val="single" w:sz="4" w:space="4" w:color="auto"/>
        </w:pBdr>
        <w:spacing w:line="360" w:lineRule="auto"/>
        <w:ind w:firstLine="568"/>
        <w:jc w:val="both"/>
        <w:rPr>
          <w:sz w:val="24"/>
          <w:szCs w:val="24"/>
        </w:rPr>
      </w:pPr>
      <w:r w:rsidRPr="00222774">
        <w:rPr>
          <w:sz w:val="24"/>
          <w:szCs w:val="24"/>
        </w:rPr>
        <w:t xml:space="preserve">3.3.7 </w:t>
      </w:r>
      <w:r w:rsidRPr="00222774">
        <w:rPr>
          <w:b/>
          <w:bCs/>
          <w:sz w:val="24"/>
          <w:szCs w:val="24"/>
        </w:rPr>
        <w:t>ожидаемый ток в цепи коммутирующего устройства или плавкого предохранителя:</w:t>
      </w:r>
      <w:r w:rsidRPr="00222774">
        <w:rPr>
          <w:sz w:val="24"/>
          <w:szCs w:val="24"/>
        </w:rPr>
        <w:t xml:space="preserve"> Ток, который протекал бы в цепи, если каждый полюс коммутирующего устройства или плавкий предохранитель были бы заменены проводником ничтожно малого сопротивления.</w:t>
      </w:r>
    </w:p>
    <w:p w:rsidR="00E73B2E" w:rsidRPr="00222774" w:rsidRDefault="00076919" w:rsidP="0099558D">
      <w:pPr>
        <w:pStyle w:val="FORMATTEXT"/>
        <w:spacing w:line="360" w:lineRule="auto"/>
        <w:ind w:firstLine="568"/>
        <w:jc w:val="both"/>
        <w:rPr>
          <w:sz w:val="22"/>
          <w:szCs w:val="22"/>
        </w:rPr>
      </w:pPr>
      <w:r w:rsidRPr="00222774">
        <w:rPr>
          <w:spacing w:val="20"/>
          <w:sz w:val="22"/>
          <w:szCs w:val="22"/>
        </w:rPr>
        <w:t>Примечание</w:t>
      </w:r>
      <w:r w:rsidRPr="00222774">
        <w:rPr>
          <w:sz w:val="22"/>
          <w:szCs w:val="22"/>
        </w:rPr>
        <w:t xml:space="preserve"> – </w:t>
      </w:r>
      <w:r w:rsidR="00E73B2E" w:rsidRPr="00222774">
        <w:rPr>
          <w:sz w:val="22"/>
          <w:szCs w:val="22"/>
        </w:rPr>
        <w:t>Метод, применяемый для оценки и выражения ожидаемого тока, определяется в соответствующем стандарте на изделие.</w:t>
      </w:r>
    </w:p>
    <w:p w:rsidR="00E73B2E" w:rsidRPr="00222774" w:rsidRDefault="00E73B2E" w:rsidP="0099558D">
      <w:pPr>
        <w:pStyle w:val="FORMATTEXT"/>
        <w:spacing w:line="360" w:lineRule="auto"/>
        <w:ind w:firstLine="568"/>
        <w:jc w:val="both"/>
        <w:rPr>
          <w:sz w:val="24"/>
          <w:szCs w:val="24"/>
        </w:rPr>
      </w:pPr>
    </w:p>
    <w:p w:rsidR="00E73B2E" w:rsidRPr="00222774" w:rsidRDefault="00076919" w:rsidP="009955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68"/>
        <w:jc w:val="both"/>
        <w:rPr>
          <w:rFonts w:ascii="Arial" w:hAnsi="Arial" w:cs="Arial"/>
          <w:sz w:val="24"/>
          <w:szCs w:val="24"/>
        </w:rPr>
      </w:pPr>
      <w:r w:rsidRPr="00222774">
        <w:rPr>
          <w:rFonts w:ascii="Arial" w:hAnsi="Arial" w:cs="Arial"/>
          <w:sz w:val="24"/>
          <w:szCs w:val="24"/>
        </w:rPr>
        <w:t xml:space="preserve">3.3.8 </w:t>
      </w:r>
      <w:r w:rsidRPr="00222774">
        <w:rPr>
          <w:rFonts w:ascii="Arial" w:hAnsi="Arial" w:cs="Arial"/>
          <w:b/>
          <w:bCs/>
          <w:sz w:val="24"/>
          <w:szCs w:val="24"/>
        </w:rPr>
        <w:t>ожидаемый ток включения для полюса коммутирующего устройства:</w:t>
      </w:r>
      <w:r w:rsidRPr="00222774">
        <w:rPr>
          <w:rFonts w:ascii="Arial" w:hAnsi="Arial" w:cs="Arial"/>
          <w:sz w:val="24"/>
          <w:szCs w:val="24"/>
        </w:rPr>
        <w:t xml:space="preserve"> Ожидаемый ток в момент включения при заданных условиях.</w:t>
      </w:r>
    </w:p>
    <w:p w:rsidR="00E73B2E" w:rsidRPr="00222774" w:rsidRDefault="00E73B2E" w:rsidP="0099558D">
      <w:pPr>
        <w:pStyle w:val="FORMATTEXT"/>
        <w:spacing w:line="360" w:lineRule="auto"/>
        <w:ind w:firstLine="568"/>
        <w:jc w:val="both"/>
        <w:rPr>
          <w:sz w:val="22"/>
          <w:szCs w:val="22"/>
        </w:rPr>
      </w:pPr>
      <w:r w:rsidRPr="00222774">
        <w:rPr>
          <w:spacing w:val="20"/>
          <w:sz w:val="22"/>
          <w:szCs w:val="22"/>
        </w:rPr>
        <w:t>Примечание</w:t>
      </w:r>
      <w:r w:rsidR="00076919" w:rsidRPr="00222774">
        <w:rPr>
          <w:sz w:val="22"/>
          <w:szCs w:val="22"/>
        </w:rPr>
        <w:t xml:space="preserve"> – </w:t>
      </w:r>
      <w:r w:rsidRPr="00222774">
        <w:rPr>
          <w:sz w:val="22"/>
          <w:szCs w:val="22"/>
        </w:rPr>
        <w:t>Заданные условия могут относиться к методу включения (например, с применением идеального коммутирующего устройства) или к моменту включения (например, ожидаемое максимальное пиковое значение опережающего тока в цепи переменного тока или наибольшее значение броска тока). Перечень заданных условий приводится в соответствующем стандарте на изделие.</w:t>
      </w:r>
    </w:p>
    <w:p w:rsidR="002C7C76" w:rsidRPr="00222774" w:rsidRDefault="002C7C76" w:rsidP="0099558D">
      <w:pPr>
        <w:pStyle w:val="FORMATTEXT"/>
        <w:spacing w:line="360" w:lineRule="auto"/>
        <w:ind w:firstLine="568"/>
        <w:jc w:val="both"/>
        <w:rPr>
          <w:sz w:val="22"/>
          <w:szCs w:val="22"/>
        </w:rPr>
      </w:pPr>
    </w:p>
    <w:p w:rsidR="00E73B2E" w:rsidRPr="00222774" w:rsidRDefault="00076919" w:rsidP="009955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68"/>
        <w:jc w:val="both"/>
        <w:rPr>
          <w:rFonts w:ascii="Arial" w:hAnsi="Arial" w:cs="Arial"/>
          <w:sz w:val="24"/>
          <w:szCs w:val="24"/>
        </w:rPr>
      </w:pPr>
      <w:r w:rsidRPr="00222774">
        <w:rPr>
          <w:rFonts w:ascii="Arial" w:hAnsi="Arial" w:cs="Arial"/>
          <w:sz w:val="24"/>
          <w:szCs w:val="24"/>
        </w:rPr>
        <w:t xml:space="preserve">3.3.9 </w:t>
      </w:r>
      <w:r w:rsidRPr="00222774">
        <w:rPr>
          <w:rFonts w:ascii="Arial" w:hAnsi="Arial" w:cs="Arial"/>
          <w:b/>
          <w:bCs/>
          <w:sz w:val="24"/>
          <w:szCs w:val="24"/>
        </w:rPr>
        <w:t>ожидаемый ток отключения для полюса коммутирующего устройства или для плавкого предохранителя:</w:t>
      </w:r>
      <w:r w:rsidRPr="00222774">
        <w:rPr>
          <w:rFonts w:ascii="Arial" w:hAnsi="Arial" w:cs="Arial"/>
          <w:sz w:val="24"/>
          <w:szCs w:val="24"/>
        </w:rPr>
        <w:t xml:space="preserve"> Ожидаемый ток, оцениваемый в момент, соответствующий началу процесса отключения.</w:t>
      </w:r>
    </w:p>
    <w:p w:rsidR="00E73B2E" w:rsidRPr="00222774" w:rsidRDefault="00E73B2E" w:rsidP="0099558D">
      <w:pPr>
        <w:pStyle w:val="FORMATTEXT"/>
        <w:spacing w:line="360" w:lineRule="auto"/>
        <w:ind w:firstLine="568"/>
        <w:jc w:val="both"/>
        <w:rPr>
          <w:sz w:val="22"/>
          <w:szCs w:val="22"/>
        </w:rPr>
      </w:pPr>
      <w:r w:rsidRPr="00222774">
        <w:rPr>
          <w:spacing w:val="20"/>
          <w:sz w:val="22"/>
          <w:szCs w:val="22"/>
        </w:rPr>
        <w:t>Примечание</w:t>
      </w:r>
      <w:r w:rsidR="00BD5D6E" w:rsidRPr="00222774">
        <w:rPr>
          <w:sz w:val="22"/>
          <w:szCs w:val="22"/>
        </w:rPr>
        <w:t xml:space="preserve"> – </w:t>
      </w:r>
      <w:r w:rsidRPr="00222774">
        <w:rPr>
          <w:sz w:val="22"/>
          <w:szCs w:val="22"/>
        </w:rPr>
        <w:t>Технические данные относительно момента начала процесса отключения приводят в соответствующем стандарте на изделие. Для механических коммутирующих устройств или плавких предохранителей это, как правило, момент возникновения дуги во время процесса отключения.</w:t>
      </w:r>
    </w:p>
    <w:p w:rsidR="006E7614" w:rsidRPr="00222774" w:rsidRDefault="006E7614" w:rsidP="0099558D">
      <w:pPr>
        <w:pStyle w:val="FORMATTEXT"/>
        <w:spacing w:line="360" w:lineRule="auto"/>
        <w:ind w:firstLine="568"/>
        <w:jc w:val="both"/>
        <w:rPr>
          <w:sz w:val="22"/>
          <w:szCs w:val="22"/>
        </w:rPr>
      </w:pPr>
    </w:p>
    <w:tbl>
      <w:tblPr>
        <w:tblW w:w="0" w:type="auto"/>
        <w:tblInd w:w="28" w:type="dxa"/>
        <w:tblLayout w:type="fixed"/>
        <w:tblCellMar>
          <w:left w:w="90" w:type="dxa"/>
          <w:right w:w="90" w:type="dxa"/>
        </w:tblCellMar>
        <w:tblLook w:val="0000" w:firstRow="0" w:lastRow="0" w:firstColumn="0" w:lastColumn="0" w:noHBand="0" w:noVBand="0"/>
      </w:tblPr>
      <w:tblGrid>
        <w:gridCol w:w="9639"/>
      </w:tblGrid>
      <w:tr w:rsidR="00E73B2E" w:rsidRPr="00222774" w:rsidTr="00BD5D6E">
        <w:tblPrEx>
          <w:tblCellMar>
            <w:top w:w="0" w:type="dxa"/>
            <w:bottom w:w="0" w:type="dxa"/>
          </w:tblCellMar>
        </w:tblPrEx>
        <w:tc>
          <w:tcPr>
            <w:tcW w:w="96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 xml:space="preserve">3.3.10 </w:t>
            </w:r>
            <w:r w:rsidRPr="00222774">
              <w:rPr>
                <w:b/>
                <w:bCs/>
                <w:sz w:val="24"/>
                <w:szCs w:val="24"/>
              </w:rPr>
              <w:t>отключающая способность коммутирующего устройства или плавкого предохранителя</w:t>
            </w:r>
            <w:r w:rsidRPr="00222774">
              <w:rPr>
                <w:sz w:val="24"/>
                <w:szCs w:val="24"/>
              </w:rPr>
              <w:t>: Величина ожидаемого тока отключения, который коммутирующее устройство или плавкий предохранитель способны выдержать в процессе отключения при установленном напряжении в заданных условиях эксплуатации и режиме работы.</w:t>
            </w:r>
          </w:p>
        </w:tc>
      </w:tr>
    </w:tbl>
    <w:p w:rsidR="00E73B2E" w:rsidRPr="00222774" w:rsidRDefault="00E73B2E" w:rsidP="0099558D">
      <w:pPr>
        <w:pStyle w:val="FORMATTEXT"/>
        <w:spacing w:line="360" w:lineRule="auto"/>
        <w:ind w:firstLine="568"/>
        <w:jc w:val="both"/>
        <w:rPr>
          <w:sz w:val="22"/>
          <w:szCs w:val="22"/>
        </w:rPr>
      </w:pPr>
      <w:r w:rsidRPr="00222774">
        <w:rPr>
          <w:sz w:val="22"/>
          <w:szCs w:val="22"/>
        </w:rPr>
        <w:t>Примечания</w:t>
      </w:r>
    </w:p>
    <w:p w:rsidR="00E73B2E" w:rsidRPr="00222774" w:rsidRDefault="00E73B2E" w:rsidP="0099558D">
      <w:pPr>
        <w:pStyle w:val="FORMATTEXT"/>
        <w:spacing w:line="360" w:lineRule="auto"/>
        <w:ind w:firstLine="568"/>
        <w:jc w:val="both"/>
        <w:rPr>
          <w:sz w:val="22"/>
          <w:szCs w:val="22"/>
        </w:rPr>
      </w:pPr>
      <w:r w:rsidRPr="00222774">
        <w:rPr>
          <w:sz w:val="22"/>
          <w:szCs w:val="22"/>
        </w:rPr>
        <w:t>1 Значения напряжения и условия эксплуатации указывают в соответствующем стандарте на изделие.</w:t>
      </w:r>
    </w:p>
    <w:p w:rsidR="00E73B2E" w:rsidRPr="00222774" w:rsidRDefault="00E73B2E" w:rsidP="0099558D">
      <w:pPr>
        <w:pStyle w:val="FORMATTEXT"/>
        <w:spacing w:line="360" w:lineRule="auto"/>
        <w:ind w:firstLine="568"/>
        <w:jc w:val="both"/>
        <w:rPr>
          <w:sz w:val="22"/>
          <w:szCs w:val="22"/>
        </w:rPr>
      </w:pPr>
      <w:r w:rsidRPr="00222774">
        <w:rPr>
          <w:sz w:val="22"/>
          <w:szCs w:val="22"/>
        </w:rPr>
        <w:t xml:space="preserve">2 Для переменного тока применяют </w:t>
      </w:r>
      <w:r w:rsidRPr="00222774">
        <w:rPr>
          <w:b/>
          <w:bCs/>
          <w:i/>
          <w:iCs/>
          <w:sz w:val="22"/>
          <w:szCs w:val="22"/>
        </w:rPr>
        <w:t>действующее</w:t>
      </w:r>
      <w:r w:rsidRPr="00222774">
        <w:rPr>
          <w:sz w:val="22"/>
          <w:szCs w:val="22"/>
        </w:rPr>
        <w:t xml:space="preserve"> (среднеквадратическое) значение симметричной переменной составляющей.</w:t>
      </w:r>
    </w:p>
    <w:p w:rsidR="00E73B2E" w:rsidRPr="00222774" w:rsidRDefault="00E73B2E" w:rsidP="0099558D">
      <w:pPr>
        <w:pStyle w:val="FORMATTEXT"/>
        <w:spacing w:line="360" w:lineRule="auto"/>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405"/>
      </w:tblGrid>
      <w:tr w:rsidR="00E73B2E" w:rsidRPr="00222774">
        <w:tblPrEx>
          <w:tblCellMar>
            <w:top w:w="0" w:type="dxa"/>
            <w:bottom w:w="0" w:type="dxa"/>
          </w:tblCellMar>
        </w:tblPrEx>
        <w:tc>
          <w:tcPr>
            <w:tcW w:w="94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 xml:space="preserve">3.3.11 </w:t>
            </w:r>
            <w:r w:rsidRPr="00222774">
              <w:rPr>
                <w:b/>
                <w:bCs/>
                <w:sz w:val="24"/>
                <w:szCs w:val="24"/>
              </w:rPr>
              <w:t>отключающая способность при коротком замыкании</w:t>
            </w:r>
            <w:r w:rsidRPr="00222774">
              <w:rPr>
                <w:sz w:val="24"/>
                <w:szCs w:val="24"/>
              </w:rPr>
              <w:t>: Отключающая способность, для которой заданные условия эксплуатации включают короткое замыкание на выводах коммутирующего устройства.</w:t>
            </w:r>
          </w:p>
        </w:tc>
      </w:tr>
    </w:tbl>
    <w:p w:rsidR="002C7C76" w:rsidRPr="00222774" w:rsidRDefault="002C7C76"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3.3.12 </w:t>
      </w:r>
      <w:r w:rsidRPr="00222774">
        <w:rPr>
          <w:b/>
          <w:bCs/>
          <w:sz w:val="24"/>
          <w:szCs w:val="24"/>
        </w:rPr>
        <w:t>критический ток</w:t>
      </w:r>
      <w:r w:rsidRPr="00222774">
        <w:rPr>
          <w:sz w:val="24"/>
          <w:szCs w:val="24"/>
        </w:rPr>
        <w:t>: Наименьший отключаемый ток, при котором время горения дуги максимально.</w:t>
      </w:r>
    </w:p>
    <w:p w:rsidR="002C7C76" w:rsidRPr="00222774" w:rsidRDefault="002C7C76" w:rsidP="0099558D">
      <w:pPr>
        <w:pStyle w:val="FORMATTEXT"/>
        <w:spacing w:line="360" w:lineRule="auto"/>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639"/>
      </w:tblGrid>
      <w:tr w:rsidR="00E73B2E" w:rsidRPr="00222774" w:rsidTr="002C7C76">
        <w:tblPrEx>
          <w:tblCellMar>
            <w:top w:w="0" w:type="dxa"/>
            <w:bottom w:w="0" w:type="dxa"/>
          </w:tblCellMar>
        </w:tblPrEx>
        <w:tc>
          <w:tcPr>
            <w:tcW w:w="96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right="114" w:firstLine="568"/>
              <w:jc w:val="both"/>
              <w:rPr>
                <w:sz w:val="24"/>
                <w:szCs w:val="24"/>
              </w:rPr>
            </w:pPr>
            <w:r w:rsidRPr="00222774">
              <w:rPr>
                <w:sz w:val="24"/>
                <w:szCs w:val="24"/>
              </w:rPr>
              <w:t xml:space="preserve">3.3.13 </w:t>
            </w:r>
            <w:r w:rsidRPr="00222774">
              <w:rPr>
                <w:b/>
                <w:bCs/>
                <w:sz w:val="24"/>
                <w:szCs w:val="24"/>
              </w:rPr>
              <w:t>включающая способность коммутирующего устройства</w:t>
            </w:r>
            <w:r w:rsidRPr="00222774">
              <w:rPr>
                <w:sz w:val="24"/>
                <w:szCs w:val="24"/>
              </w:rPr>
              <w:t>: Значение ожидаемого тока включения, который коммутирующее устройство способно включать при определенном напряжении в заданных условиях эксплуатации и режиме работы.</w:t>
            </w:r>
          </w:p>
        </w:tc>
      </w:tr>
    </w:tbl>
    <w:p w:rsidR="00E73B2E" w:rsidRPr="00222774" w:rsidRDefault="00E73B2E" w:rsidP="0099558D">
      <w:pPr>
        <w:pStyle w:val="FORMATTEXT"/>
        <w:spacing w:line="360" w:lineRule="auto"/>
        <w:ind w:firstLine="568"/>
        <w:jc w:val="both"/>
        <w:rPr>
          <w:sz w:val="22"/>
          <w:szCs w:val="22"/>
        </w:rPr>
      </w:pPr>
      <w:r w:rsidRPr="00222774">
        <w:rPr>
          <w:spacing w:val="20"/>
          <w:sz w:val="22"/>
          <w:szCs w:val="22"/>
        </w:rPr>
        <w:t>Примечание</w:t>
      </w:r>
      <w:r w:rsidR="00D1344D" w:rsidRPr="00222774">
        <w:rPr>
          <w:sz w:val="22"/>
          <w:szCs w:val="22"/>
        </w:rPr>
        <w:t xml:space="preserve"> – </w:t>
      </w:r>
      <w:r w:rsidRPr="00222774">
        <w:rPr>
          <w:sz w:val="22"/>
          <w:szCs w:val="22"/>
        </w:rPr>
        <w:t>Значение напряжения и условия эксплуатации устанавливают в соответствующем стандарте на изделие.</w:t>
      </w:r>
    </w:p>
    <w:p w:rsidR="00E73B2E" w:rsidRPr="00222774" w:rsidRDefault="00E73B2E" w:rsidP="0099558D">
      <w:pPr>
        <w:pStyle w:val="FORMATTEXT"/>
        <w:spacing w:line="360" w:lineRule="auto"/>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639"/>
      </w:tblGrid>
      <w:tr w:rsidR="00E73B2E" w:rsidRPr="00222774" w:rsidTr="002C7C76">
        <w:tblPrEx>
          <w:tblCellMar>
            <w:top w:w="0" w:type="dxa"/>
            <w:bottom w:w="0" w:type="dxa"/>
          </w:tblCellMar>
        </w:tblPrEx>
        <w:tc>
          <w:tcPr>
            <w:tcW w:w="96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2C7C76">
            <w:pPr>
              <w:pStyle w:val="FORMATTEXT"/>
              <w:spacing w:line="360" w:lineRule="auto"/>
              <w:ind w:right="114" w:firstLine="568"/>
              <w:jc w:val="both"/>
              <w:rPr>
                <w:sz w:val="24"/>
                <w:szCs w:val="24"/>
              </w:rPr>
            </w:pPr>
            <w:r w:rsidRPr="00222774">
              <w:rPr>
                <w:sz w:val="24"/>
                <w:szCs w:val="24"/>
              </w:rPr>
              <w:t xml:space="preserve">3.3.14 </w:t>
            </w:r>
            <w:r w:rsidRPr="00222774">
              <w:rPr>
                <w:b/>
                <w:bCs/>
                <w:sz w:val="24"/>
                <w:szCs w:val="24"/>
              </w:rPr>
              <w:t>включающая способность при коротком замыкании</w:t>
            </w:r>
            <w:r w:rsidRPr="00222774">
              <w:rPr>
                <w:sz w:val="24"/>
                <w:szCs w:val="24"/>
              </w:rPr>
              <w:t>: Включающая способность, для которой заданные условия включают короткое замыкание на выводах коммутирующего устройства.</w:t>
            </w:r>
          </w:p>
        </w:tc>
      </w:tr>
      <w:tr w:rsidR="00E73B2E" w:rsidRPr="00222774" w:rsidTr="002C7C76">
        <w:tblPrEx>
          <w:tblCellMar>
            <w:top w:w="0" w:type="dxa"/>
            <w:bottom w:w="0" w:type="dxa"/>
          </w:tblCellMar>
        </w:tblPrEx>
        <w:tc>
          <w:tcPr>
            <w:tcW w:w="9639" w:type="dxa"/>
            <w:tcBorders>
              <w:top w:val="single" w:sz="6" w:space="0" w:color="auto"/>
              <w:left w:val="nil"/>
              <w:bottom w:val="single" w:sz="6" w:space="0" w:color="auto"/>
              <w:right w:val="nil"/>
            </w:tcBorders>
            <w:tcMar>
              <w:top w:w="114" w:type="dxa"/>
              <w:left w:w="28" w:type="dxa"/>
              <w:bottom w:w="114" w:type="dxa"/>
              <w:right w:w="28" w:type="dxa"/>
            </w:tcMar>
          </w:tcPr>
          <w:p w:rsidR="002021EC" w:rsidRPr="00222774" w:rsidRDefault="002C7C76" w:rsidP="002C7C76">
            <w:pPr>
              <w:pStyle w:val="FORMATTEXT"/>
              <w:tabs>
                <w:tab w:val="left" w:pos="4120"/>
              </w:tabs>
              <w:spacing w:line="360" w:lineRule="auto"/>
              <w:jc w:val="both"/>
              <w:rPr>
                <w:sz w:val="24"/>
                <w:szCs w:val="24"/>
              </w:rPr>
            </w:pPr>
            <w:r w:rsidRPr="00222774">
              <w:rPr>
                <w:sz w:val="24"/>
                <w:szCs w:val="24"/>
              </w:rPr>
              <w:tab/>
            </w:r>
          </w:p>
        </w:tc>
      </w:tr>
      <w:tr w:rsidR="00E73B2E" w:rsidRPr="00222774" w:rsidTr="002C7C76">
        <w:tblPrEx>
          <w:tblCellMar>
            <w:top w:w="0" w:type="dxa"/>
            <w:bottom w:w="0" w:type="dxa"/>
          </w:tblCellMar>
        </w:tblPrEx>
        <w:tc>
          <w:tcPr>
            <w:tcW w:w="96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2C7C76">
            <w:pPr>
              <w:pStyle w:val="FORMATTEXT"/>
              <w:spacing w:line="360" w:lineRule="auto"/>
              <w:ind w:right="114" w:firstLine="568"/>
              <w:jc w:val="both"/>
              <w:rPr>
                <w:sz w:val="24"/>
                <w:szCs w:val="24"/>
              </w:rPr>
            </w:pPr>
            <w:r w:rsidRPr="00222774">
              <w:rPr>
                <w:sz w:val="24"/>
                <w:szCs w:val="24"/>
              </w:rPr>
              <w:t xml:space="preserve">3.3.15 </w:t>
            </w:r>
            <w:r w:rsidRPr="00222774">
              <w:rPr>
                <w:b/>
                <w:bCs/>
                <w:sz w:val="24"/>
                <w:szCs w:val="24"/>
              </w:rPr>
              <w:t>кратковременно допустимый ток</w:t>
            </w:r>
            <w:r w:rsidRPr="00222774">
              <w:rPr>
                <w:sz w:val="24"/>
                <w:szCs w:val="24"/>
              </w:rPr>
              <w:t>: Значение тока, который может выдерживать цепь или коммутирующее устройство в замкнутом положении в течение определенного короткого промежутка времени при заданных условиях эксплуатации и режиме работы.</w:t>
            </w:r>
          </w:p>
        </w:tc>
      </w:tr>
      <w:tr w:rsidR="00E73B2E" w:rsidRPr="00222774" w:rsidTr="002C7C76">
        <w:tblPrEx>
          <w:tblCellMar>
            <w:top w:w="0" w:type="dxa"/>
            <w:bottom w:w="0" w:type="dxa"/>
          </w:tblCellMar>
        </w:tblPrEx>
        <w:tc>
          <w:tcPr>
            <w:tcW w:w="9639" w:type="dxa"/>
            <w:tcBorders>
              <w:top w:val="single" w:sz="6" w:space="0" w:color="auto"/>
              <w:left w:val="nil"/>
              <w:bottom w:val="single" w:sz="6" w:space="0" w:color="auto"/>
              <w:right w:val="nil"/>
            </w:tcBorders>
            <w:tcMar>
              <w:top w:w="114" w:type="dxa"/>
              <w:left w:w="28" w:type="dxa"/>
              <w:bottom w:w="114" w:type="dxa"/>
              <w:right w:w="28" w:type="dxa"/>
            </w:tcMar>
          </w:tcPr>
          <w:p w:rsidR="00E73B2E" w:rsidRPr="00222774" w:rsidRDefault="00E73B2E" w:rsidP="0099558D">
            <w:pPr>
              <w:pStyle w:val="FORMATTEXT"/>
              <w:spacing w:line="360" w:lineRule="auto"/>
              <w:jc w:val="both"/>
              <w:rPr>
                <w:sz w:val="24"/>
                <w:szCs w:val="24"/>
              </w:rPr>
            </w:pPr>
          </w:p>
        </w:tc>
      </w:tr>
      <w:tr w:rsidR="00E73B2E" w:rsidRPr="00222774" w:rsidTr="002C7C76">
        <w:tblPrEx>
          <w:tblCellMar>
            <w:top w:w="0" w:type="dxa"/>
            <w:bottom w:w="0" w:type="dxa"/>
          </w:tblCellMar>
        </w:tblPrEx>
        <w:tc>
          <w:tcPr>
            <w:tcW w:w="96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 xml:space="preserve">3.3.16 </w:t>
            </w:r>
            <w:r w:rsidRPr="00222774">
              <w:rPr>
                <w:b/>
                <w:bCs/>
                <w:sz w:val="24"/>
                <w:szCs w:val="24"/>
              </w:rPr>
              <w:t>приложенное напряжение коммутирующего устройства</w:t>
            </w:r>
            <w:r w:rsidRPr="00222774">
              <w:rPr>
                <w:sz w:val="24"/>
                <w:szCs w:val="24"/>
              </w:rPr>
              <w:t>: Напряжение между выводами полюса коммутирующего устройства непосредственно перед включением тока.</w:t>
            </w:r>
          </w:p>
        </w:tc>
      </w:tr>
    </w:tbl>
    <w:p w:rsidR="00E73B2E" w:rsidRPr="00222774" w:rsidRDefault="00E73B2E" w:rsidP="0099558D">
      <w:pPr>
        <w:pStyle w:val="FORMATTEXT"/>
        <w:spacing w:line="360" w:lineRule="auto"/>
        <w:ind w:firstLine="568"/>
        <w:jc w:val="both"/>
        <w:rPr>
          <w:sz w:val="22"/>
          <w:szCs w:val="22"/>
        </w:rPr>
      </w:pPr>
      <w:r w:rsidRPr="00222774">
        <w:rPr>
          <w:spacing w:val="20"/>
          <w:sz w:val="22"/>
          <w:szCs w:val="22"/>
        </w:rPr>
        <w:t>Примечание</w:t>
      </w:r>
      <w:r w:rsidR="00D1344D" w:rsidRPr="00222774">
        <w:rPr>
          <w:sz w:val="22"/>
          <w:szCs w:val="22"/>
        </w:rPr>
        <w:t xml:space="preserve"> – </w:t>
      </w:r>
      <w:r w:rsidRPr="00222774">
        <w:rPr>
          <w:sz w:val="22"/>
          <w:szCs w:val="22"/>
        </w:rPr>
        <w:t>Данное определение применимо к однополюсному устройству. Для многополюсного устройства приложенным напряжением является межфазное напряжение на выводах питания устройства.</w:t>
      </w:r>
    </w:p>
    <w:p w:rsidR="00E73B2E" w:rsidRPr="00222774" w:rsidRDefault="00E73B2E" w:rsidP="0099558D">
      <w:pPr>
        <w:pStyle w:val="FORMATTEXT"/>
        <w:spacing w:line="360" w:lineRule="auto"/>
        <w:ind w:firstLine="568"/>
        <w:jc w:val="both"/>
        <w:rPr>
          <w:sz w:val="24"/>
          <w:szCs w:val="24"/>
        </w:rPr>
      </w:pPr>
      <w:r w:rsidRPr="00222774">
        <w:rPr>
          <w:sz w:val="24"/>
          <w:szCs w:val="24"/>
        </w:rPr>
        <w:t>3.3.17  </w:t>
      </w:r>
    </w:p>
    <w:tbl>
      <w:tblPr>
        <w:tblW w:w="0" w:type="auto"/>
        <w:tblInd w:w="28" w:type="dxa"/>
        <w:tblBorders>
          <w:top w:val="single" w:sz="4" w:space="0" w:color="auto"/>
          <w:left w:val="single" w:sz="4" w:space="0" w:color="auto"/>
          <w:bottom w:val="single" w:sz="4" w:space="0" w:color="auto"/>
          <w:right w:val="single" w:sz="4" w:space="0" w:color="auto"/>
        </w:tblBorders>
        <w:tblLayout w:type="fixed"/>
        <w:tblCellMar>
          <w:left w:w="90" w:type="dxa"/>
          <w:right w:w="90" w:type="dxa"/>
        </w:tblCellMar>
        <w:tblLook w:val="0000" w:firstRow="0" w:lastRow="0" w:firstColumn="0" w:lastColumn="0" w:noHBand="0" w:noVBand="0"/>
      </w:tblPr>
      <w:tblGrid>
        <w:gridCol w:w="9639"/>
      </w:tblGrid>
      <w:tr w:rsidR="00E73B2E" w:rsidRPr="00222774" w:rsidTr="00683549">
        <w:tblPrEx>
          <w:tblCellMar>
            <w:top w:w="0" w:type="dxa"/>
            <w:bottom w:w="0" w:type="dxa"/>
          </w:tblCellMar>
        </w:tblPrEx>
        <w:tc>
          <w:tcPr>
            <w:tcW w:w="9639" w:type="dxa"/>
            <w:tcBorders>
              <w:top w:val="single" w:sz="4" w:space="0" w:color="auto"/>
            </w:tcBorders>
            <w:tcMar>
              <w:top w:w="114" w:type="dxa"/>
              <w:left w:w="28" w:type="dxa"/>
              <w:bottom w:w="114" w:type="dxa"/>
              <w:right w:w="28" w:type="dxa"/>
            </w:tcMar>
          </w:tcPr>
          <w:p w:rsidR="00E73B2E" w:rsidRPr="00222774" w:rsidRDefault="002C7C76" w:rsidP="002C7C76">
            <w:pPr>
              <w:pStyle w:val="formattext0"/>
              <w:spacing w:line="360" w:lineRule="auto"/>
              <w:jc w:val="both"/>
              <w:rPr>
                <w:rFonts w:ascii="Arial" w:hAnsi="Arial" w:cs="Arial"/>
              </w:rPr>
            </w:pPr>
            <w:r w:rsidRPr="00222774">
              <w:rPr>
                <w:rFonts w:ascii="Arial" w:hAnsi="Arial" w:cs="Arial"/>
                <w:b/>
                <w:bCs/>
              </w:rPr>
              <w:t xml:space="preserve">     </w:t>
            </w:r>
            <w:r w:rsidR="00E73B2E" w:rsidRPr="00222774">
              <w:rPr>
                <w:rFonts w:ascii="Arial" w:hAnsi="Arial" w:cs="Arial"/>
                <w:b/>
                <w:bCs/>
              </w:rPr>
              <w:t>восстанавливающееся напряжение</w:t>
            </w:r>
            <w:r w:rsidR="00E73B2E" w:rsidRPr="00222774">
              <w:rPr>
                <w:rFonts w:ascii="Arial" w:hAnsi="Arial" w:cs="Arial"/>
              </w:rPr>
              <w:t xml:space="preserve">: Напряжение, появляющееся на контактах одного полюса  </w:t>
            </w:r>
            <w:r w:rsidR="00195A27" w:rsidRPr="00222774">
              <w:rPr>
                <w:rFonts w:ascii="Arial" w:hAnsi="Arial" w:cs="Arial"/>
              </w:rPr>
              <w:t xml:space="preserve">коммутационного аппарата </w:t>
            </w:r>
            <w:r w:rsidR="00E73B2E" w:rsidRPr="00222774">
              <w:rPr>
                <w:rFonts w:ascii="Arial" w:hAnsi="Arial" w:cs="Arial"/>
              </w:rPr>
              <w:t xml:space="preserve">в переходном режиме непосредственно после погасания в нем дуги. </w:t>
            </w:r>
          </w:p>
        </w:tc>
      </w:tr>
      <w:tr w:rsidR="00E73B2E" w:rsidRPr="00222774" w:rsidTr="00683549">
        <w:tblPrEx>
          <w:tblCellMar>
            <w:top w:w="0" w:type="dxa"/>
            <w:bottom w:w="0" w:type="dxa"/>
          </w:tblCellMar>
        </w:tblPrEx>
        <w:tc>
          <w:tcPr>
            <w:tcW w:w="9639" w:type="dxa"/>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 xml:space="preserve">Примечания </w:t>
            </w:r>
          </w:p>
        </w:tc>
      </w:tr>
      <w:tr w:rsidR="00E73B2E" w:rsidRPr="00222774" w:rsidTr="00683549">
        <w:tblPrEx>
          <w:tblCellMar>
            <w:top w:w="0" w:type="dxa"/>
            <w:bottom w:w="0" w:type="dxa"/>
          </w:tblCellMar>
        </w:tblPrEx>
        <w:tc>
          <w:tcPr>
            <w:tcW w:w="9639" w:type="dxa"/>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 xml:space="preserve">1 Восстанавливающееся напряжение может рассматриваться как слагающееся из напряжения промышленной частоты и свободных составляющих (апериодической, периодических одночастотных или многочастотных или комбинации из них). </w:t>
            </w:r>
          </w:p>
        </w:tc>
      </w:tr>
      <w:tr w:rsidR="00E73B2E" w:rsidRPr="00222774" w:rsidTr="00683549">
        <w:tblPrEx>
          <w:tblCellMar>
            <w:top w:w="0" w:type="dxa"/>
            <w:bottom w:w="0" w:type="dxa"/>
          </w:tblCellMar>
        </w:tblPrEx>
        <w:tc>
          <w:tcPr>
            <w:tcW w:w="9639" w:type="dxa"/>
            <w:tcMar>
              <w:top w:w="114" w:type="dxa"/>
              <w:left w:w="28" w:type="dxa"/>
              <w:bottom w:w="114" w:type="dxa"/>
              <w:right w:w="28" w:type="dxa"/>
            </w:tcMar>
          </w:tcPr>
          <w:p w:rsidR="00E73B2E" w:rsidRPr="00222774" w:rsidRDefault="00E73B2E" w:rsidP="002C7C76">
            <w:pPr>
              <w:pStyle w:val="formattext0"/>
              <w:spacing w:before="0" w:beforeAutospacing="0" w:after="0" w:afterAutospacing="0" w:line="360" w:lineRule="auto"/>
              <w:ind w:firstLine="480"/>
              <w:jc w:val="both"/>
              <w:rPr>
                <w:rFonts w:ascii="Arial" w:hAnsi="Arial" w:cs="Arial"/>
              </w:rPr>
            </w:pPr>
            <w:r w:rsidRPr="00222774">
              <w:rPr>
                <w:rFonts w:ascii="Arial" w:hAnsi="Arial" w:cs="Arial"/>
              </w:rPr>
              <w:t xml:space="preserve">2 Для </w:t>
            </w:r>
            <w:r w:rsidR="00195A27" w:rsidRPr="00222774">
              <w:rPr>
                <w:rFonts w:ascii="Arial" w:hAnsi="Arial" w:cs="Arial"/>
              </w:rPr>
              <w:t xml:space="preserve"> трехполюсного аппарата </w:t>
            </w:r>
            <w:r w:rsidRPr="00222774">
              <w:rPr>
                <w:rFonts w:ascii="Arial" w:hAnsi="Arial" w:cs="Arial"/>
              </w:rPr>
              <w:t xml:space="preserve"> под восстанавливающимся напряжением понимается напряжение, появляющееся на контакте полюса, гасящем дугу первым. </w:t>
            </w:r>
          </w:p>
        </w:tc>
      </w:tr>
      <w:tr w:rsidR="00E73B2E" w:rsidRPr="00222774" w:rsidTr="00683549">
        <w:tblPrEx>
          <w:tblCellMar>
            <w:top w:w="0" w:type="dxa"/>
            <w:bottom w:w="0" w:type="dxa"/>
          </w:tblCellMar>
        </w:tblPrEx>
        <w:tc>
          <w:tcPr>
            <w:tcW w:w="9639" w:type="dxa"/>
            <w:tcBorders>
              <w:bottom w:val="single" w:sz="4" w:space="0" w:color="auto"/>
            </w:tcBorders>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w:t>
            </w:r>
            <w:r w:rsidRPr="00222774">
              <w:rPr>
                <w:sz w:val="24"/>
                <w:szCs w:val="24"/>
              </w:rPr>
              <w:fldChar w:fldCharType="begin"/>
            </w:r>
            <w:r w:rsidRPr="00222774">
              <w:rPr>
                <w:sz w:val="24"/>
                <w:szCs w:val="24"/>
              </w:rPr>
              <w:instrText xml:space="preserve"> HYPERLINK "kodeks://link/d?nd=1200011365&amp;mark=000000000000000000000000000000000000000000000000007D20K3"\o"’’ГОСТ 17703-72 Аппараты электрические коммутационные. Основные понятия. Термины и определения (с Изменением N 1)’’</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10.05.1972 N 936)</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01.07.1973</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separate"/>
            </w:r>
            <w:r w:rsidRPr="00222774">
              <w:rPr>
                <w:sz w:val="24"/>
                <w:szCs w:val="24"/>
              </w:rPr>
              <w:t>ГОСТ 17703-72</w:t>
            </w:r>
            <w:r w:rsidRPr="00222774">
              <w:rPr>
                <w:sz w:val="24"/>
                <w:szCs w:val="24"/>
              </w:rPr>
              <w:fldChar w:fldCharType="end"/>
            </w:r>
            <w:r w:rsidRPr="00222774">
              <w:rPr>
                <w:sz w:val="24"/>
                <w:szCs w:val="24"/>
              </w:rPr>
              <w:t>, статья 128]</w:t>
            </w:r>
          </w:p>
        </w:tc>
      </w:tr>
    </w:tbl>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639"/>
      </w:tblGrid>
      <w:tr w:rsidR="00222774" w:rsidRPr="00222774" w:rsidTr="00D935CB">
        <w:tblPrEx>
          <w:tblCellMar>
            <w:top w:w="0" w:type="dxa"/>
            <w:bottom w:w="0" w:type="dxa"/>
          </w:tblCellMar>
        </w:tblPrEx>
        <w:tc>
          <w:tcPr>
            <w:tcW w:w="96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 xml:space="preserve">3.3.18 </w:t>
            </w:r>
            <w:r w:rsidRPr="00222774">
              <w:rPr>
                <w:b/>
                <w:bCs/>
                <w:sz w:val="24"/>
                <w:szCs w:val="24"/>
              </w:rPr>
              <w:t>пиковое напряжение дуги механического коммутирующего устройства</w:t>
            </w:r>
            <w:r w:rsidRPr="00222774">
              <w:rPr>
                <w:sz w:val="24"/>
                <w:szCs w:val="24"/>
              </w:rPr>
              <w:t>: Максимальное мгновенное значение напряжения, появляющегося при определенных условиях между выводами полюса коммутирующего устройства во время дуги.</w:t>
            </w:r>
          </w:p>
        </w:tc>
      </w:tr>
    </w:tbl>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639"/>
      </w:tblGrid>
      <w:tr w:rsidR="00222774" w:rsidRPr="00222774" w:rsidTr="00D935CB">
        <w:tblPrEx>
          <w:tblCellMar>
            <w:top w:w="0" w:type="dxa"/>
            <w:bottom w:w="0" w:type="dxa"/>
          </w:tblCellMar>
        </w:tblPrEx>
        <w:tc>
          <w:tcPr>
            <w:tcW w:w="96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 xml:space="preserve">3.3.19 </w:t>
            </w:r>
            <w:r w:rsidRPr="00222774">
              <w:rPr>
                <w:b/>
                <w:bCs/>
                <w:sz w:val="24"/>
                <w:szCs w:val="24"/>
              </w:rPr>
              <w:t>время размыкания механического коммутирующего устройства:</w:t>
            </w:r>
            <w:r w:rsidRPr="00222774">
              <w:rPr>
                <w:sz w:val="24"/>
                <w:szCs w:val="24"/>
              </w:rPr>
              <w:t xml:space="preserve"> Интервал времени между определенным моментом инициирования операции размыкания цепи и моментом разъединения дугогасительных контактов во всех полюсах.</w:t>
            </w:r>
          </w:p>
        </w:tc>
      </w:tr>
    </w:tbl>
    <w:p w:rsidR="00E73B2E" w:rsidRPr="00222774" w:rsidRDefault="00E73B2E" w:rsidP="002C7C76">
      <w:pPr>
        <w:pStyle w:val="FORMATTEXT"/>
        <w:spacing w:line="360" w:lineRule="auto"/>
        <w:ind w:right="284" w:firstLine="568"/>
        <w:jc w:val="both"/>
        <w:rPr>
          <w:sz w:val="22"/>
          <w:szCs w:val="22"/>
        </w:rPr>
      </w:pPr>
      <w:r w:rsidRPr="00222774">
        <w:rPr>
          <w:spacing w:val="20"/>
          <w:sz w:val="22"/>
          <w:szCs w:val="22"/>
        </w:rPr>
        <w:t>Примечание</w:t>
      </w:r>
      <w:r w:rsidR="00D1344D" w:rsidRPr="00222774">
        <w:rPr>
          <w:sz w:val="22"/>
          <w:szCs w:val="22"/>
        </w:rPr>
        <w:t xml:space="preserve"> – </w:t>
      </w:r>
      <w:r w:rsidRPr="00222774">
        <w:rPr>
          <w:sz w:val="22"/>
          <w:szCs w:val="22"/>
        </w:rPr>
        <w:t>Момент инициирования операции размыкания, т.е. момент подачи команды на размыкание (например, приведение в действие расцепителя), определяется в соответствующем стандарте на изделие.</w:t>
      </w:r>
    </w:p>
    <w:p w:rsidR="006E7614" w:rsidRPr="00222774" w:rsidRDefault="006E7614" w:rsidP="0099558D">
      <w:pPr>
        <w:pStyle w:val="FORMATTEXT"/>
        <w:spacing w:line="360" w:lineRule="auto"/>
        <w:ind w:firstLine="568"/>
        <w:jc w:val="both"/>
        <w:rPr>
          <w:sz w:val="24"/>
          <w:szCs w:val="24"/>
        </w:rPr>
      </w:pPr>
    </w:p>
    <w:tbl>
      <w:tblPr>
        <w:tblW w:w="9715" w:type="dxa"/>
        <w:tblInd w:w="28" w:type="dxa"/>
        <w:tblLayout w:type="fixed"/>
        <w:tblCellMar>
          <w:left w:w="90" w:type="dxa"/>
          <w:right w:w="90" w:type="dxa"/>
        </w:tblCellMar>
        <w:tblLook w:val="0000" w:firstRow="0" w:lastRow="0" w:firstColumn="0" w:lastColumn="0" w:noHBand="0" w:noVBand="0"/>
      </w:tblPr>
      <w:tblGrid>
        <w:gridCol w:w="9639"/>
        <w:gridCol w:w="76"/>
      </w:tblGrid>
      <w:tr w:rsidR="00E73B2E" w:rsidRPr="00222774" w:rsidTr="006E7614">
        <w:tblPrEx>
          <w:tblCellMar>
            <w:top w:w="0" w:type="dxa"/>
            <w:bottom w:w="0" w:type="dxa"/>
          </w:tblCellMar>
        </w:tblPrEx>
        <w:trPr>
          <w:gridAfter w:val="1"/>
          <w:wAfter w:w="76" w:type="dxa"/>
        </w:trPr>
        <w:tc>
          <w:tcPr>
            <w:tcW w:w="963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 xml:space="preserve">3.3.20 </w:t>
            </w:r>
            <w:r w:rsidRPr="00222774">
              <w:rPr>
                <w:b/>
                <w:bCs/>
                <w:sz w:val="24"/>
                <w:szCs w:val="24"/>
              </w:rPr>
              <w:t>время дуги в полюсе или плавком предохранителе:</w:t>
            </w:r>
            <w:r w:rsidRPr="00222774">
              <w:rPr>
                <w:sz w:val="24"/>
                <w:szCs w:val="24"/>
              </w:rPr>
              <w:t xml:space="preserve"> Интервал времени между моментом возникновения электрической дуги в полюсе или плавком предохранителе и моментом ее окончательного гашения в этом полюсе или плавком предохранителе. </w:t>
            </w:r>
          </w:p>
        </w:tc>
      </w:tr>
      <w:tr w:rsidR="00E73B2E" w:rsidRPr="00222774" w:rsidTr="006E7614">
        <w:tblPrEx>
          <w:tblCellMar>
            <w:top w:w="0" w:type="dxa"/>
            <w:bottom w:w="0" w:type="dxa"/>
          </w:tblCellMar>
        </w:tblPrEx>
        <w:tc>
          <w:tcPr>
            <w:tcW w:w="963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2C7C76" w:rsidP="0099558D">
            <w:pPr>
              <w:pStyle w:val="FORMATTEXT"/>
              <w:spacing w:line="360" w:lineRule="auto"/>
              <w:ind w:firstLine="568"/>
              <w:jc w:val="both"/>
              <w:rPr>
                <w:sz w:val="24"/>
                <w:szCs w:val="24"/>
              </w:rPr>
            </w:pPr>
            <w:r w:rsidRPr="00222774">
              <w:rPr>
                <w:sz w:val="24"/>
                <w:szCs w:val="24"/>
              </w:rPr>
              <w:t>3.3.21</w:t>
            </w:r>
            <w:r w:rsidR="00E73B2E" w:rsidRPr="00222774">
              <w:rPr>
                <w:sz w:val="24"/>
                <w:szCs w:val="24"/>
              </w:rPr>
              <w:t xml:space="preserve"> </w:t>
            </w:r>
            <w:r w:rsidR="00E73B2E" w:rsidRPr="00222774">
              <w:rPr>
                <w:b/>
                <w:bCs/>
                <w:sz w:val="24"/>
                <w:szCs w:val="24"/>
              </w:rPr>
              <w:t>условный тепловой ток:</w:t>
            </w:r>
            <w:r w:rsidR="00E73B2E" w:rsidRPr="00222774">
              <w:rPr>
                <w:sz w:val="24"/>
                <w:szCs w:val="24"/>
              </w:rPr>
              <w:t xml:space="preserve"> Условный тепловой ток в свободной воздушной среде - максимальное значение испытательного тока, используемого при проверке превышения температуры компонентов открытого исполнения.</w:t>
            </w:r>
          </w:p>
          <w:p w:rsidR="00E73B2E" w:rsidRPr="00222774" w:rsidRDefault="00E73B2E" w:rsidP="0099558D">
            <w:pPr>
              <w:pStyle w:val="FORMATTEXT"/>
              <w:spacing w:line="360" w:lineRule="auto"/>
              <w:ind w:firstLine="568"/>
              <w:jc w:val="both"/>
              <w:rPr>
                <w:sz w:val="24"/>
                <w:szCs w:val="24"/>
              </w:rPr>
            </w:pPr>
          </w:p>
        </w:tc>
        <w:tc>
          <w:tcPr>
            <w:tcW w:w="76" w:type="dxa"/>
            <w:tcBorders>
              <w:top w:val="nil"/>
              <w:left w:val="nil"/>
              <w:bottom w:val="nil"/>
              <w:right w:val="nil"/>
            </w:tcBorders>
            <w:tcMar>
              <w:top w:w="114" w:type="dxa"/>
              <w:left w:w="28" w:type="dxa"/>
              <w:bottom w:w="114" w:type="dxa"/>
              <w:right w:w="28" w:type="dxa"/>
            </w:tcMar>
          </w:tcPr>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tc>
      </w:tr>
    </w:tbl>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2C7C76" w:rsidP="0099558D">
      <w:pPr>
        <w:pStyle w:val="FORMATTEXT"/>
        <w:spacing w:line="360" w:lineRule="auto"/>
        <w:ind w:firstLine="568"/>
        <w:jc w:val="both"/>
        <w:rPr>
          <w:sz w:val="24"/>
          <w:szCs w:val="24"/>
        </w:rPr>
      </w:pPr>
      <w:r w:rsidRPr="00222774">
        <w:rPr>
          <w:sz w:val="24"/>
          <w:szCs w:val="24"/>
        </w:rPr>
        <w:t>3.3.22</w:t>
      </w:r>
      <w:r w:rsidR="00E73B2E" w:rsidRPr="00222774">
        <w:rPr>
          <w:sz w:val="24"/>
          <w:szCs w:val="24"/>
        </w:rPr>
        <w:t xml:space="preserve"> </w:t>
      </w:r>
      <w:r w:rsidR="00E73B2E" w:rsidRPr="00222774">
        <w:rPr>
          <w:b/>
          <w:bCs/>
          <w:sz w:val="24"/>
          <w:szCs w:val="24"/>
        </w:rPr>
        <w:t>номинальный разрядный ток ограничителя перенапряжений и разрядника:</w:t>
      </w:r>
      <w:r w:rsidR="00E73B2E" w:rsidRPr="00222774">
        <w:rPr>
          <w:sz w:val="24"/>
          <w:szCs w:val="24"/>
        </w:rPr>
        <w:t xml:space="preserve"> Максимальное (амплитудное) значение грозового импульса тока </w:t>
      </w:r>
      <w:r w:rsidRPr="00222774">
        <w:rPr>
          <w:sz w:val="24"/>
          <w:szCs w:val="24"/>
        </w:rPr>
        <w:t xml:space="preserve">    </w:t>
      </w:r>
      <w:r w:rsidR="00E73B2E" w:rsidRPr="00222774">
        <w:rPr>
          <w:sz w:val="24"/>
          <w:szCs w:val="24"/>
        </w:rPr>
        <w:t>8/20 мкс, указываемого изготовителем и используемого при классификации электротехнического компонента.</w:t>
      </w:r>
    </w:p>
    <w:p w:rsidR="00D935CB" w:rsidRPr="00222774" w:rsidRDefault="00D935CB" w:rsidP="0099558D">
      <w:pPr>
        <w:pStyle w:val="FORMATTEXT"/>
        <w:spacing w:line="360" w:lineRule="auto"/>
        <w:ind w:firstLine="568"/>
        <w:jc w:val="both"/>
        <w:rPr>
          <w:sz w:val="24"/>
          <w:szCs w:val="24"/>
        </w:rPr>
      </w:pPr>
    </w:p>
    <w:p w:rsidR="00E73B2E" w:rsidRPr="00222774" w:rsidRDefault="002C7C76" w:rsidP="0099558D">
      <w:pPr>
        <w:pStyle w:val="FORMATTEXT"/>
        <w:spacing w:line="360" w:lineRule="auto"/>
        <w:ind w:firstLine="568"/>
        <w:jc w:val="both"/>
        <w:rPr>
          <w:sz w:val="24"/>
          <w:szCs w:val="24"/>
        </w:rPr>
      </w:pPr>
      <w:r w:rsidRPr="00222774">
        <w:rPr>
          <w:sz w:val="24"/>
          <w:szCs w:val="24"/>
        </w:rPr>
        <w:t>3.3.23</w:t>
      </w:r>
      <w:r w:rsidR="00E73B2E" w:rsidRPr="00222774">
        <w:rPr>
          <w:sz w:val="24"/>
          <w:szCs w:val="24"/>
        </w:rPr>
        <w:t xml:space="preserve"> </w:t>
      </w:r>
      <w:r w:rsidR="00E73B2E" w:rsidRPr="00222774">
        <w:rPr>
          <w:b/>
          <w:bCs/>
          <w:sz w:val="24"/>
          <w:szCs w:val="24"/>
        </w:rPr>
        <w:t>тепловой ток в свободной воздушной среде:</w:t>
      </w:r>
      <w:r w:rsidR="00E73B2E" w:rsidRPr="00222774">
        <w:rPr>
          <w:sz w:val="24"/>
          <w:szCs w:val="24"/>
        </w:rPr>
        <w:t xml:space="preserve"> Максимальное значение испытательного тока, который используется для испытания оборудования на превышение температуры в свободной воздушной среде при максимальной температуре окружающего воздуха.</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2"/>
        <w:rPr>
          <w:b/>
          <w:bCs/>
          <w:color w:val="auto"/>
          <w:sz w:val="24"/>
          <w:szCs w:val="24"/>
        </w:rPr>
      </w:pPr>
      <w:r w:rsidRPr="00222774">
        <w:rPr>
          <w:b/>
          <w:bCs/>
          <w:color w:val="auto"/>
          <w:sz w:val="24"/>
          <w:szCs w:val="24"/>
        </w:rPr>
        <w:t xml:space="preserve">      4 Классификация </w:t>
      </w:r>
    </w:p>
    <w:p w:rsidR="006E7614" w:rsidRPr="00222774" w:rsidRDefault="006E7614" w:rsidP="0099558D">
      <w:pPr>
        <w:pStyle w:val="HEADERTEXT"/>
        <w:spacing w:line="360" w:lineRule="auto"/>
        <w:jc w:val="both"/>
        <w:outlineLvl w:val="2"/>
        <w:rPr>
          <w:b/>
          <w:bCs/>
          <w:color w:val="auto"/>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Компоненты, </w:t>
      </w:r>
      <w:r w:rsidRPr="00222774">
        <w:rPr>
          <w:i/>
          <w:iCs/>
          <w:sz w:val="24"/>
          <w:szCs w:val="24"/>
        </w:rPr>
        <w:t>применяемые на железнодорожном подвижном составе,</w:t>
      </w:r>
      <w:r w:rsidRPr="00222774">
        <w:rPr>
          <w:sz w:val="24"/>
          <w:szCs w:val="24"/>
        </w:rPr>
        <w:t xml:space="preserve"> классифицируют:</w:t>
      </w:r>
    </w:p>
    <w:p w:rsidR="00E73B2E" w:rsidRPr="00222774" w:rsidRDefault="00E73B2E" w:rsidP="0099558D">
      <w:pPr>
        <w:pStyle w:val="FORMATTEXT"/>
        <w:spacing w:line="360" w:lineRule="auto"/>
        <w:ind w:firstLine="568"/>
        <w:jc w:val="both"/>
        <w:rPr>
          <w:sz w:val="24"/>
          <w:szCs w:val="24"/>
        </w:rPr>
      </w:pPr>
      <w:r w:rsidRPr="00222774">
        <w:rPr>
          <w:i/>
          <w:iCs/>
          <w:sz w:val="24"/>
          <w:szCs w:val="24"/>
        </w:rPr>
        <w:t>a)</w:t>
      </w:r>
      <w:r w:rsidRPr="00222774">
        <w:rPr>
          <w:sz w:val="24"/>
          <w:szCs w:val="24"/>
        </w:rPr>
        <w:t xml:space="preserve"> согласно </w:t>
      </w:r>
      <w:r w:rsidRPr="00222774">
        <w:rPr>
          <w:i/>
          <w:iCs/>
          <w:sz w:val="24"/>
          <w:szCs w:val="24"/>
        </w:rPr>
        <w:t>интенсивности эксплуатации</w:t>
      </w:r>
      <w:r w:rsidRPr="00222774">
        <w:rPr>
          <w:sz w:val="24"/>
          <w:szCs w:val="24"/>
        </w:rPr>
        <w:t xml:space="preserve"> С1, С2 или С3 (характеристики данных категорий, применимые только к активным электрическим компонентам, приведены в 5.4);</w:t>
      </w:r>
    </w:p>
    <w:p w:rsidR="00E73B2E" w:rsidRPr="00222774" w:rsidRDefault="00E73B2E" w:rsidP="0099558D">
      <w:pPr>
        <w:pStyle w:val="FORMATTEXT"/>
        <w:spacing w:line="360" w:lineRule="auto"/>
        <w:ind w:firstLine="568"/>
        <w:jc w:val="both"/>
        <w:rPr>
          <w:sz w:val="24"/>
          <w:szCs w:val="24"/>
        </w:rPr>
      </w:pPr>
      <w:r w:rsidRPr="00222774">
        <w:rPr>
          <w:i/>
          <w:iCs/>
          <w:sz w:val="24"/>
          <w:szCs w:val="24"/>
        </w:rPr>
        <w:t>b)</w:t>
      </w:r>
      <w:r w:rsidRPr="00222774">
        <w:rPr>
          <w:sz w:val="24"/>
          <w:szCs w:val="24"/>
        </w:rPr>
        <w:t xml:space="preserve"> согласно категории компонента А1, А2, A3, А4 или В </w:t>
      </w:r>
      <w:r w:rsidRPr="00222774">
        <w:rPr>
          <w:i/>
          <w:iCs/>
          <w:sz w:val="24"/>
          <w:szCs w:val="24"/>
        </w:rPr>
        <w:t>в</w:t>
      </w:r>
      <w:r w:rsidRPr="00222774">
        <w:rPr>
          <w:sz w:val="24"/>
          <w:szCs w:val="24"/>
        </w:rPr>
        <w:t xml:space="preserve"> </w:t>
      </w:r>
      <w:r w:rsidRPr="00222774">
        <w:rPr>
          <w:i/>
          <w:iCs/>
          <w:sz w:val="24"/>
          <w:szCs w:val="24"/>
        </w:rPr>
        <w:t>соответствии с их назначением</w:t>
      </w:r>
      <w:r w:rsidRPr="00222774">
        <w:rPr>
          <w:sz w:val="24"/>
          <w:szCs w:val="24"/>
        </w:rPr>
        <w:t xml:space="preserve"> (характеристики данных категорий приведены в 5.5);</w:t>
      </w:r>
    </w:p>
    <w:p w:rsidR="00E73B2E" w:rsidRPr="00222774" w:rsidRDefault="00E73B2E" w:rsidP="0099558D">
      <w:pPr>
        <w:pStyle w:val="FORMATTEXT"/>
        <w:spacing w:line="360" w:lineRule="auto"/>
        <w:ind w:firstLine="568"/>
        <w:jc w:val="both"/>
        <w:rPr>
          <w:sz w:val="24"/>
          <w:szCs w:val="24"/>
        </w:rPr>
      </w:pPr>
      <w:r w:rsidRPr="00222774">
        <w:rPr>
          <w:i/>
          <w:iCs/>
          <w:sz w:val="24"/>
          <w:szCs w:val="24"/>
        </w:rPr>
        <w:t>c)</w:t>
      </w:r>
      <w:r w:rsidRPr="00222774">
        <w:rPr>
          <w:sz w:val="24"/>
          <w:szCs w:val="24"/>
        </w:rPr>
        <w:t xml:space="preserve"> в соответствии с типом исполнения:</w:t>
      </w:r>
    </w:p>
    <w:p w:rsidR="00E73B2E" w:rsidRPr="00222774" w:rsidRDefault="00E73B2E" w:rsidP="0099558D">
      <w:pPr>
        <w:pStyle w:val="FORMATTEXT"/>
        <w:spacing w:line="360" w:lineRule="auto"/>
        <w:ind w:firstLine="720"/>
        <w:jc w:val="both"/>
        <w:rPr>
          <w:sz w:val="24"/>
          <w:szCs w:val="24"/>
        </w:rPr>
      </w:pPr>
      <w:r w:rsidRPr="00222774">
        <w:rPr>
          <w:iCs/>
          <w:sz w:val="24"/>
          <w:szCs w:val="24"/>
        </w:rPr>
        <w:t>1)</w:t>
      </w:r>
      <w:r w:rsidRPr="00222774">
        <w:rPr>
          <w:sz w:val="24"/>
          <w:szCs w:val="24"/>
        </w:rPr>
        <w:t xml:space="preserve"> открытая конструкция;</w:t>
      </w:r>
    </w:p>
    <w:p w:rsidR="00E73B2E" w:rsidRPr="00222774" w:rsidRDefault="00E73B2E" w:rsidP="0099558D">
      <w:pPr>
        <w:pStyle w:val="FORMATTEXT"/>
        <w:spacing w:line="360" w:lineRule="auto"/>
        <w:ind w:firstLine="720"/>
        <w:jc w:val="both"/>
        <w:rPr>
          <w:sz w:val="24"/>
          <w:szCs w:val="24"/>
        </w:rPr>
      </w:pPr>
      <w:r w:rsidRPr="00222774">
        <w:rPr>
          <w:iCs/>
          <w:sz w:val="24"/>
          <w:szCs w:val="24"/>
        </w:rPr>
        <w:t>2)</w:t>
      </w:r>
      <w:r w:rsidRPr="00222774">
        <w:rPr>
          <w:sz w:val="24"/>
          <w:szCs w:val="24"/>
        </w:rPr>
        <w:t xml:space="preserve"> конструкция с оболочкой;</w:t>
      </w:r>
    </w:p>
    <w:p w:rsidR="00E73B2E" w:rsidRPr="00222774" w:rsidRDefault="00E73B2E" w:rsidP="0099558D">
      <w:pPr>
        <w:pStyle w:val="FORMATTEXT"/>
        <w:spacing w:line="360" w:lineRule="auto"/>
        <w:ind w:firstLine="568"/>
        <w:jc w:val="both"/>
        <w:rPr>
          <w:sz w:val="24"/>
          <w:szCs w:val="24"/>
        </w:rPr>
      </w:pPr>
      <w:r w:rsidRPr="00222774">
        <w:rPr>
          <w:i/>
          <w:iCs/>
          <w:sz w:val="24"/>
          <w:szCs w:val="24"/>
        </w:rPr>
        <w:t>d)</w:t>
      </w:r>
      <w:r w:rsidRPr="00222774">
        <w:rPr>
          <w:sz w:val="24"/>
          <w:szCs w:val="24"/>
        </w:rPr>
        <w:t xml:space="preserve"> в соответствии со степенью защи</w:t>
      </w:r>
      <w:r w:rsidR="002C7C76" w:rsidRPr="00222774">
        <w:rPr>
          <w:sz w:val="24"/>
          <w:szCs w:val="24"/>
        </w:rPr>
        <w:t xml:space="preserve">ты, обеспечиваемой оболочкой, – </w:t>
      </w:r>
      <w:r w:rsidRPr="00222774">
        <w:rPr>
          <w:sz w:val="24"/>
          <w:szCs w:val="24"/>
        </w:rPr>
        <w:t xml:space="preserve">по </w:t>
      </w:r>
      <w:r w:rsidRPr="00222774">
        <w:rPr>
          <w:sz w:val="24"/>
          <w:szCs w:val="24"/>
        </w:rPr>
        <w:fldChar w:fldCharType="begin"/>
      </w:r>
      <w:r w:rsidRPr="00222774">
        <w:rPr>
          <w:sz w:val="24"/>
          <w:szCs w:val="24"/>
        </w:rPr>
        <w:instrText xml:space="preserve"> HYPERLINK "kodeks://link/d?nd=1200136066&amp;mark=000000000000000000000000000000000000000000000000007D20K3"\o"’’ГОСТ 14254-2015 (IEC 60529:2013) Степени защиты, обеспечиваемые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10.06.2016 N 604-ст)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01.03.2017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01.03.2017)"</w:instrText>
      </w:r>
      <w:r w:rsidRPr="00222774">
        <w:rPr>
          <w:sz w:val="24"/>
          <w:szCs w:val="24"/>
        </w:rPr>
      </w:r>
      <w:r w:rsidRPr="00222774">
        <w:rPr>
          <w:sz w:val="24"/>
          <w:szCs w:val="24"/>
        </w:rPr>
        <w:fldChar w:fldCharType="separate"/>
      </w:r>
      <w:r w:rsidRPr="00222774">
        <w:rPr>
          <w:sz w:val="24"/>
          <w:szCs w:val="24"/>
        </w:rPr>
        <w:t>ГОСТ 14254</w:t>
      </w:r>
      <w:r w:rsidRPr="00222774">
        <w:rPr>
          <w:sz w:val="24"/>
          <w:szCs w:val="24"/>
        </w:rPr>
        <w:fldChar w:fldCharType="end"/>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2"/>
        <w:rPr>
          <w:b/>
          <w:bCs/>
          <w:color w:val="auto"/>
          <w:sz w:val="24"/>
          <w:szCs w:val="24"/>
        </w:rPr>
      </w:pPr>
      <w:r w:rsidRPr="00222774">
        <w:rPr>
          <w:b/>
          <w:bCs/>
          <w:color w:val="auto"/>
          <w:sz w:val="24"/>
          <w:szCs w:val="24"/>
        </w:rPr>
        <w:t xml:space="preserve">      5 Характеристики</w:t>
      </w:r>
    </w:p>
    <w:p w:rsidR="00E73B2E" w:rsidRPr="00222774" w:rsidRDefault="00E73B2E" w:rsidP="0099558D">
      <w:pPr>
        <w:pStyle w:val="HEADERTEXT"/>
        <w:spacing w:line="360" w:lineRule="auto"/>
        <w:jc w:val="both"/>
        <w:rPr>
          <w:b/>
          <w:bCs/>
          <w:color w:val="auto"/>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5.1 Перечень характеристик </w:t>
      </w:r>
    </w:p>
    <w:p w:rsidR="00E73B2E" w:rsidRPr="00222774" w:rsidRDefault="00E73B2E" w:rsidP="0099558D">
      <w:pPr>
        <w:pStyle w:val="FORMATTEXT"/>
        <w:spacing w:line="360" w:lineRule="auto"/>
        <w:ind w:firstLine="568"/>
        <w:jc w:val="both"/>
        <w:rPr>
          <w:sz w:val="24"/>
          <w:szCs w:val="24"/>
        </w:rPr>
      </w:pPr>
      <w:r w:rsidRPr="00222774">
        <w:rPr>
          <w:sz w:val="24"/>
          <w:szCs w:val="24"/>
        </w:rPr>
        <w:t>Для компонента должны быть определены следующие применимые характеристики:</w:t>
      </w:r>
    </w:p>
    <w:p w:rsidR="00E73B2E" w:rsidRPr="00222774" w:rsidRDefault="00E73B2E" w:rsidP="0099558D">
      <w:pPr>
        <w:pStyle w:val="FORMATTEXT"/>
        <w:spacing w:line="360" w:lineRule="auto"/>
        <w:ind w:firstLine="568"/>
        <w:jc w:val="both"/>
        <w:rPr>
          <w:sz w:val="24"/>
          <w:szCs w:val="24"/>
        </w:rPr>
      </w:pPr>
      <w:r w:rsidRPr="00222774">
        <w:rPr>
          <w:sz w:val="24"/>
          <w:szCs w:val="24"/>
        </w:rPr>
        <w:t>- тип компонента (5.2);</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номинальные и предельные величины </w:t>
      </w:r>
      <w:r w:rsidRPr="00222774">
        <w:rPr>
          <w:b/>
          <w:bCs/>
          <w:i/>
          <w:iCs/>
          <w:sz w:val="24"/>
          <w:szCs w:val="24"/>
        </w:rPr>
        <w:t>параметров</w:t>
      </w:r>
      <w:r w:rsidRPr="00222774">
        <w:rPr>
          <w:sz w:val="24"/>
          <w:szCs w:val="24"/>
        </w:rPr>
        <w:t xml:space="preserve"> главной цепи (5.3);</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w:t>
      </w:r>
      <w:r w:rsidRPr="00222774">
        <w:rPr>
          <w:i/>
          <w:iCs/>
          <w:sz w:val="24"/>
          <w:szCs w:val="24"/>
        </w:rPr>
        <w:t>интенсивность эксплуатации</w:t>
      </w:r>
      <w:r w:rsidRPr="00222774">
        <w:rPr>
          <w:sz w:val="24"/>
          <w:szCs w:val="24"/>
        </w:rPr>
        <w:t xml:space="preserve"> (5.4);</w:t>
      </w:r>
    </w:p>
    <w:p w:rsidR="00E73B2E" w:rsidRPr="00222774" w:rsidRDefault="00E73B2E" w:rsidP="0099558D">
      <w:pPr>
        <w:pStyle w:val="FORMATTEXT"/>
        <w:spacing w:line="360" w:lineRule="auto"/>
        <w:ind w:firstLine="568"/>
        <w:jc w:val="both"/>
        <w:rPr>
          <w:sz w:val="24"/>
          <w:szCs w:val="24"/>
        </w:rPr>
      </w:pPr>
      <w:r w:rsidRPr="00222774">
        <w:rPr>
          <w:sz w:val="24"/>
          <w:szCs w:val="24"/>
        </w:rPr>
        <w:t>- категория компонента (5.5);</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w:t>
      </w:r>
      <w:r w:rsidRPr="00222774">
        <w:rPr>
          <w:b/>
          <w:bCs/>
          <w:i/>
          <w:iCs/>
          <w:sz w:val="24"/>
          <w:szCs w:val="24"/>
        </w:rPr>
        <w:t>характеристики</w:t>
      </w:r>
      <w:r w:rsidRPr="00222774">
        <w:rPr>
          <w:sz w:val="24"/>
          <w:szCs w:val="24"/>
        </w:rPr>
        <w:t xml:space="preserve"> электрических цепей управления (5.6);</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w:t>
      </w:r>
      <w:r w:rsidRPr="00222774">
        <w:rPr>
          <w:b/>
          <w:bCs/>
          <w:i/>
          <w:iCs/>
          <w:sz w:val="24"/>
          <w:szCs w:val="24"/>
        </w:rPr>
        <w:t>характеристики</w:t>
      </w:r>
      <w:r w:rsidRPr="00222774">
        <w:rPr>
          <w:sz w:val="24"/>
          <w:szCs w:val="24"/>
        </w:rPr>
        <w:t xml:space="preserve"> пневматических цепей управления (5.7);</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w:t>
      </w:r>
      <w:r w:rsidRPr="00222774">
        <w:rPr>
          <w:b/>
          <w:bCs/>
          <w:i/>
          <w:iCs/>
          <w:sz w:val="24"/>
          <w:szCs w:val="24"/>
        </w:rPr>
        <w:t>характеристики</w:t>
      </w:r>
      <w:r w:rsidRPr="00222774">
        <w:rPr>
          <w:b/>
          <w:sz w:val="24"/>
          <w:szCs w:val="24"/>
        </w:rPr>
        <w:t xml:space="preserve"> </w:t>
      </w:r>
      <w:r w:rsidRPr="00222774">
        <w:rPr>
          <w:sz w:val="24"/>
          <w:szCs w:val="24"/>
        </w:rPr>
        <w:t>ручного управления (5.8);</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w:t>
      </w:r>
      <w:r w:rsidRPr="00222774">
        <w:rPr>
          <w:b/>
          <w:bCs/>
          <w:i/>
          <w:iCs/>
          <w:sz w:val="24"/>
          <w:szCs w:val="24"/>
        </w:rPr>
        <w:t>характеристики</w:t>
      </w:r>
      <w:r w:rsidRPr="00222774">
        <w:rPr>
          <w:sz w:val="24"/>
          <w:szCs w:val="24"/>
        </w:rPr>
        <w:t xml:space="preserve"> электрических вспомогательных цепей (5.9);</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w:t>
      </w:r>
      <w:r w:rsidRPr="00222774">
        <w:rPr>
          <w:b/>
          <w:bCs/>
          <w:i/>
          <w:iCs/>
          <w:sz w:val="24"/>
          <w:szCs w:val="24"/>
        </w:rPr>
        <w:t>характеристики</w:t>
      </w:r>
      <w:r w:rsidRPr="00222774">
        <w:rPr>
          <w:sz w:val="24"/>
          <w:szCs w:val="24"/>
        </w:rPr>
        <w:t xml:space="preserve"> пневматических вспомогательных цепей (5.10);</w:t>
      </w:r>
    </w:p>
    <w:p w:rsidR="00E73B2E" w:rsidRPr="00222774" w:rsidRDefault="00E73B2E" w:rsidP="0099558D">
      <w:pPr>
        <w:pStyle w:val="FORMATTEXT"/>
        <w:spacing w:line="360" w:lineRule="auto"/>
        <w:ind w:firstLine="568"/>
        <w:jc w:val="both"/>
        <w:rPr>
          <w:sz w:val="24"/>
          <w:szCs w:val="24"/>
        </w:rPr>
      </w:pPr>
      <w:r w:rsidRPr="00222774">
        <w:rPr>
          <w:sz w:val="24"/>
          <w:szCs w:val="24"/>
        </w:rPr>
        <w:t>- пиковое напряжение дуги (5.11).</w:t>
      </w:r>
    </w:p>
    <w:p w:rsidR="00E73B2E" w:rsidRPr="00222774" w:rsidRDefault="00E73B2E" w:rsidP="0099558D">
      <w:pPr>
        <w:pStyle w:val="HEADERTEXT"/>
        <w:spacing w:line="360" w:lineRule="auto"/>
        <w:jc w:val="both"/>
        <w:rPr>
          <w:b/>
          <w:bCs/>
          <w:color w:val="auto"/>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5.2 Тип компонента </w:t>
      </w:r>
    </w:p>
    <w:p w:rsidR="00E73B2E" w:rsidRPr="00222774" w:rsidRDefault="00E73B2E" w:rsidP="0099558D">
      <w:pPr>
        <w:pStyle w:val="FORMATTEXT"/>
        <w:spacing w:line="360" w:lineRule="auto"/>
        <w:ind w:firstLine="568"/>
        <w:jc w:val="both"/>
        <w:rPr>
          <w:sz w:val="24"/>
          <w:szCs w:val="24"/>
        </w:rPr>
      </w:pPr>
      <w:r w:rsidRPr="00222774">
        <w:rPr>
          <w:sz w:val="24"/>
          <w:szCs w:val="24"/>
        </w:rPr>
        <w:t>Для компонента необходимо указать следующую информацию:</w:t>
      </w:r>
    </w:p>
    <w:p w:rsidR="00E73B2E" w:rsidRPr="00222774" w:rsidRDefault="00E73B2E" w:rsidP="0099558D">
      <w:pPr>
        <w:pStyle w:val="FORMATTEXT"/>
        <w:spacing w:line="360" w:lineRule="auto"/>
        <w:ind w:firstLine="568"/>
        <w:jc w:val="both"/>
        <w:rPr>
          <w:sz w:val="24"/>
          <w:szCs w:val="24"/>
        </w:rPr>
      </w:pPr>
      <w:r w:rsidRPr="00222774">
        <w:rPr>
          <w:sz w:val="24"/>
          <w:szCs w:val="24"/>
        </w:rPr>
        <w:t>- тип компонента (например, контактор постоянного тока, разъединитель, контроллер цепей управления, тормозной контроллер и др.);</w:t>
      </w:r>
    </w:p>
    <w:p w:rsidR="00E73B2E" w:rsidRPr="00222774" w:rsidRDefault="00E73B2E" w:rsidP="0099558D">
      <w:pPr>
        <w:pStyle w:val="FORMATTEXT"/>
        <w:spacing w:line="360" w:lineRule="auto"/>
        <w:ind w:firstLine="568"/>
        <w:jc w:val="both"/>
        <w:rPr>
          <w:sz w:val="24"/>
          <w:szCs w:val="24"/>
        </w:rPr>
      </w:pPr>
      <w:r w:rsidRPr="00222774">
        <w:rPr>
          <w:sz w:val="24"/>
          <w:szCs w:val="24"/>
        </w:rPr>
        <w:t>- число полюсов;</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номинальные и предельные напряжения главной цепи (5.3);</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номинальный и пр</w:t>
      </w:r>
      <w:r w:rsidR="00BD0F63" w:rsidRPr="00222774">
        <w:rPr>
          <w:sz w:val="24"/>
          <w:szCs w:val="24"/>
        </w:rPr>
        <w:t>едельный токи главной цепи (</w:t>
      </w:r>
      <w:r w:rsidRPr="00222774">
        <w:rPr>
          <w:sz w:val="24"/>
          <w:szCs w:val="24"/>
        </w:rPr>
        <w:t>5.3);</w:t>
      </w:r>
    </w:p>
    <w:p w:rsidR="00E73B2E" w:rsidRPr="00222774" w:rsidRDefault="00E73B2E" w:rsidP="0099558D">
      <w:pPr>
        <w:pStyle w:val="FORMATTEXT"/>
        <w:spacing w:line="360" w:lineRule="auto"/>
        <w:ind w:firstLine="568"/>
        <w:jc w:val="both"/>
        <w:rPr>
          <w:sz w:val="24"/>
          <w:szCs w:val="24"/>
        </w:rPr>
      </w:pPr>
      <w:r w:rsidRPr="00222774">
        <w:rPr>
          <w:sz w:val="24"/>
          <w:szCs w:val="24"/>
        </w:rPr>
        <w:t>- рабочая среда контакта главной цепи;</w:t>
      </w:r>
    </w:p>
    <w:p w:rsidR="00E73B2E" w:rsidRPr="00222774" w:rsidRDefault="00E73B2E" w:rsidP="0099558D">
      <w:pPr>
        <w:pStyle w:val="FORMATTEXT"/>
        <w:spacing w:line="360" w:lineRule="auto"/>
        <w:ind w:firstLine="568"/>
        <w:jc w:val="both"/>
        <w:rPr>
          <w:sz w:val="24"/>
          <w:szCs w:val="24"/>
        </w:rPr>
      </w:pPr>
      <w:r w:rsidRPr="00222774">
        <w:rPr>
          <w:sz w:val="24"/>
          <w:szCs w:val="24"/>
        </w:rPr>
        <w:t>- полярность;</w:t>
      </w:r>
    </w:p>
    <w:p w:rsidR="00E73B2E" w:rsidRPr="00222774" w:rsidRDefault="00E73B2E" w:rsidP="0099558D">
      <w:pPr>
        <w:pStyle w:val="FORMATTEXT"/>
        <w:spacing w:line="360" w:lineRule="auto"/>
        <w:ind w:firstLine="568"/>
        <w:jc w:val="both"/>
        <w:rPr>
          <w:sz w:val="24"/>
          <w:szCs w:val="24"/>
        </w:rPr>
      </w:pPr>
      <w:r w:rsidRPr="00222774">
        <w:rPr>
          <w:sz w:val="24"/>
          <w:szCs w:val="24"/>
        </w:rPr>
        <w:t>- режимы эксплуатации (способ работы, способ управления и т.д.);</w:t>
      </w:r>
    </w:p>
    <w:p w:rsidR="00E73B2E" w:rsidRPr="00222774" w:rsidRDefault="00E73B2E" w:rsidP="0099558D">
      <w:pPr>
        <w:pStyle w:val="FORMATTEXT"/>
        <w:spacing w:line="360" w:lineRule="auto"/>
        <w:ind w:firstLine="568"/>
        <w:jc w:val="both"/>
        <w:rPr>
          <w:sz w:val="24"/>
          <w:szCs w:val="24"/>
        </w:rPr>
      </w:pPr>
      <w:r w:rsidRPr="00222774">
        <w:rPr>
          <w:sz w:val="24"/>
          <w:szCs w:val="24"/>
        </w:rPr>
        <w:t>- тип конструкции (в соответствии с разделом 4);</w:t>
      </w:r>
    </w:p>
    <w:p w:rsidR="00E73B2E" w:rsidRPr="00222774" w:rsidRDefault="00E73B2E" w:rsidP="0099558D">
      <w:pPr>
        <w:pStyle w:val="FORMATTEXT"/>
        <w:spacing w:line="360" w:lineRule="auto"/>
        <w:ind w:firstLine="568"/>
        <w:jc w:val="both"/>
        <w:rPr>
          <w:sz w:val="24"/>
          <w:szCs w:val="24"/>
        </w:rPr>
      </w:pPr>
      <w:r w:rsidRPr="00222774">
        <w:rPr>
          <w:sz w:val="24"/>
          <w:szCs w:val="24"/>
        </w:rPr>
        <w:t>- степень защиты, обеспечиваемая оболочкой (в соответствии с разделом 4).</w:t>
      </w:r>
    </w:p>
    <w:p w:rsidR="006E7614" w:rsidRPr="00222774" w:rsidRDefault="006E7614" w:rsidP="0099558D">
      <w:pPr>
        <w:pStyle w:val="HEADERTEXT"/>
        <w:spacing w:line="360" w:lineRule="auto"/>
        <w:jc w:val="both"/>
        <w:outlineLvl w:val="3"/>
        <w:rPr>
          <w:b/>
          <w:bCs/>
          <w:color w:val="auto"/>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w:t>
      </w:r>
      <w:r w:rsidR="00D1344D" w:rsidRPr="00222774">
        <w:rPr>
          <w:b/>
          <w:bCs/>
          <w:color w:val="auto"/>
          <w:sz w:val="24"/>
          <w:szCs w:val="24"/>
        </w:rPr>
        <w:t xml:space="preserve"> </w:t>
      </w:r>
      <w:r w:rsidRPr="00222774">
        <w:rPr>
          <w:b/>
          <w:bCs/>
          <w:color w:val="auto"/>
          <w:sz w:val="24"/>
          <w:szCs w:val="24"/>
        </w:rPr>
        <w:t xml:space="preserve">5.3 Номинальные и предельные значения параметров главной цепи </w:t>
      </w:r>
    </w:p>
    <w:p w:rsidR="00E73B2E" w:rsidRPr="00222774" w:rsidRDefault="00E73B2E" w:rsidP="0099558D">
      <w:pPr>
        <w:pStyle w:val="FORMATTEXT"/>
        <w:spacing w:line="360" w:lineRule="auto"/>
        <w:ind w:firstLine="568"/>
        <w:jc w:val="both"/>
        <w:rPr>
          <w:sz w:val="24"/>
          <w:szCs w:val="24"/>
        </w:rPr>
      </w:pPr>
      <w:r w:rsidRPr="00222774">
        <w:rPr>
          <w:sz w:val="24"/>
          <w:szCs w:val="24"/>
        </w:rPr>
        <w:t>5.3.1 Номинальные значения должны быть определены изготовителем и сформулированы в соответствии с 5.3.2</w:t>
      </w:r>
      <w:r w:rsidR="002C7C76" w:rsidRPr="00222774">
        <w:rPr>
          <w:sz w:val="24"/>
          <w:szCs w:val="24"/>
        </w:rPr>
        <w:t>–</w:t>
      </w:r>
      <w:r w:rsidRPr="00222774">
        <w:rPr>
          <w:sz w:val="24"/>
          <w:szCs w:val="24"/>
        </w:rPr>
        <w:t>5.3.5.</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5.3.2 Компонент должен иметь следующие номинальные напряжения, определенные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BD44E9">
        <w:rPr>
          <w:sz w:val="24"/>
          <w:szCs w:val="24"/>
        </w:rPr>
        <w:t xml:space="preserve"> (проект)</w:t>
      </w:r>
      <w:r w:rsidR="005D6BDD" w:rsidRPr="00222774">
        <w:rPr>
          <w:i/>
          <w:iCs/>
          <w:sz w:val="24"/>
          <w:szCs w:val="24"/>
        </w:rPr>
        <w:t xml:space="preserve"> (</w:t>
      </w:r>
      <w:r w:rsidRPr="00222774">
        <w:rPr>
          <w:i/>
          <w:iCs/>
          <w:sz w:val="24"/>
          <w:szCs w:val="24"/>
        </w:rPr>
        <w:t>5.1.2</w:t>
      </w:r>
      <w:r w:rsidR="008F7DC2" w:rsidRPr="00222774">
        <w:rPr>
          <w:i/>
          <w:sz w:val="24"/>
          <w:szCs w:val="24"/>
        </w:rPr>
        <w:t>–</w:t>
      </w:r>
      <w:r w:rsidRPr="00222774">
        <w:rPr>
          <w:i/>
          <w:iCs/>
          <w:sz w:val="24"/>
          <w:szCs w:val="24"/>
        </w:rPr>
        <w:t>5.2.3</w:t>
      </w:r>
      <w:r w:rsidR="005D6BDD" w:rsidRPr="00222774">
        <w:rPr>
          <w:i/>
          <w:iCs/>
          <w:sz w:val="24"/>
          <w:szCs w:val="24"/>
        </w:rPr>
        <w:t>)</w:t>
      </w:r>
      <w:r w:rsidRPr="00222774">
        <w:rPr>
          <w:i/>
          <w:iCs/>
          <w:sz w:val="24"/>
          <w:szCs w:val="24"/>
        </w:rPr>
        <w:t>:</w:t>
      </w:r>
      <w:r w:rsidR="008F7DC2" w:rsidRPr="00222774">
        <w:rPr>
          <w:i/>
          <w:iCs/>
          <w:sz w:val="24"/>
          <w:szCs w:val="24"/>
        </w:rPr>
        <w:t xml:space="preserve"> </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рабочее напряжение (</w:t>
      </w:r>
      <w:r w:rsidRPr="00222774">
        <w:rPr>
          <w:i/>
          <w:iCs/>
          <w:sz w:val="24"/>
          <w:szCs w:val="24"/>
        </w:rPr>
        <w:t>U</w:t>
      </w:r>
      <w:r w:rsidR="008A1F0B" w:rsidRPr="00222774">
        <w:rPr>
          <w:noProof/>
          <w:position w:val="-11"/>
          <w:sz w:val="24"/>
          <w:szCs w:val="24"/>
        </w:rPr>
        <w:drawing>
          <wp:inline distT="0" distB="0" distL="0" distR="0">
            <wp:extent cx="104775"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pacing w:val="20"/>
          <w:sz w:val="24"/>
          <w:szCs w:val="24"/>
        </w:rPr>
        <w:t>Примечание</w:t>
      </w:r>
      <w:r w:rsidR="005B78B8" w:rsidRPr="00222774">
        <w:rPr>
          <w:sz w:val="24"/>
          <w:szCs w:val="24"/>
        </w:rPr>
        <w:t xml:space="preserve"> – </w:t>
      </w:r>
      <w:r w:rsidRPr="00222774">
        <w:rPr>
          <w:sz w:val="24"/>
          <w:szCs w:val="24"/>
        </w:rPr>
        <w:t xml:space="preserve">Предельные значения режимов работы указаны в </w:t>
      </w:r>
      <w:r w:rsidR="008F7DC2" w:rsidRPr="00222774">
        <w:rPr>
          <w:sz w:val="24"/>
          <w:szCs w:val="24"/>
        </w:rPr>
        <w:t xml:space="preserve">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i/>
          <w:iCs/>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5D6BDD" w:rsidRPr="00222774">
        <w:rPr>
          <w:i/>
          <w:iCs/>
          <w:sz w:val="24"/>
          <w:szCs w:val="24"/>
        </w:rPr>
        <w:t xml:space="preserve"> </w:t>
      </w:r>
      <w:r w:rsidR="00BD44E9">
        <w:rPr>
          <w:i/>
          <w:iCs/>
          <w:sz w:val="24"/>
          <w:szCs w:val="24"/>
        </w:rPr>
        <w:t xml:space="preserve">(проект) </w:t>
      </w:r>
      <w:r w:rsidR="005D6BDD" w:rsidRPr="00222774">
        <w:rPr>
          <w:i/>
          <w:iCs/>
          <w:sz w:val="24"/>
          <w:szCs w:val="24"/>
        </w:rPr>
        <w:t>(</w:t>
      </w:r>
      <w:r w:rsidRPr="00222774">
        <w:rPr>
          <w:i/>
          <w:iCs/>
          <w:sz w:val="24"/>
          <w:szCs w:val="24"/>
        </w:rPr>
        <w:t>8.2.1.1</w:t>
      </w:r>
      <w:r w:rsidRPr="00222774">
        <w:rPr>
          <w:sz w:val="24"/>
          <w:szCs w:val="24"/>
        </w:rPr>
        <w:t>-</w:t>
      </w:r>
      <w:r w:rsidRPr="00222774">
        <w:rPr>
          <w:i/>
          <w:iCs/>
          <w:sz w:val="24"/>
          <w:szCs w:val="24"/>
        </w:rPr>
        <w:t>8.2.1.5</w:t>
      </w:r>
      <w:r w:rsidR="005D6BDD" w:rsidRPr="00222774">
        <w:rPr>
          <w:i/>
          <w:iCs/>
          <w:sz w:val="24"/>
          <w:szCs w:val="24"/>
        </w:rPr>
        <w:t>)</w:t>
      </w:r>
      <w:r w:rsidRPr="00222774">
        <w:rPr>
          <w:i/>
          <w:iCs/>
          <w:sz w:val="24"/>
          <w:szCs w:val="24"/>
        </w:rPr>
        <w:t>;</w:t>
      </w:r>
      <w:r w:rsidR="005D6BDD" w:rsidRPr="00222774">
        <w:rPr>
          <w:i/>
          <w:iCs/>
          <w:sz w:val="24"/>
          <w:szCs w:val="24"/>
        </w:rPr>
        <w:t xml:space="preserve"> </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напряжение изоляции (</w:t>
      </w:r>
      <w:r w:rsidRPr="00222774">
        <w:rPr>
          <w:i/>
          <w:iCs/>
          <w:sz w:val="24"/>
          <w:szCs w:val="24"/>
        </w:rPr>
        <w:t>U</w:t>
      </w:r>
      <w:r w:rsidR="008A1F0B" w:rsidRPr="00222774">
        <w:rPr>
          <w:noProof/>
          <w:position w:val="-11"/>
          <w:sz w:val="24"/>
          <w:szCs w:val="24"/>
        </w:rPr>
        <w:drawing>
          <wp:inline distT="0" distB="0" distL="0" distR="0">
            <wp:extent cx="85725"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inline>
        </w:drawing>
      </w:r>
      <w:r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номинальное допустимое импульсное напряжение </w:t>
      </w:r>
      <w:r w:rsidRPr="00222774">
        <w:rPr>
          <w:i/>
          <w:iCs/>
          <w:sz w:val="24"/>
          <w:szCs w:val="24"/>
        </w:rPr>
        <w:t>(U</w:t>
      </w:r>
      <w:r w:rsidR="008A1F0B" w:rsidRPr="00222774">
        <w:rPr>
          <w:noProof/>
          <w:position w:val="-11"/>
          <w:sz w:val="24"/>
          <w:szCs w:val="24"/>
        </w:rPr>
        <w:drawing>
          <wp:inline distT="0" distB="0" distL="0" distR="0">
            <wp:extent cx="219075" cy="23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5.3.3 Компонент характеризуют следующими номинальными токами:</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номинальный рабочий ток (</w:t>
      </w:r>
      <w:r w:rsidR="008A1F0B" w:rsidRPr="00222774">
        <w:rPr>
          <w:noProof/>
          <w:position w:val="-11"/>
          <w:sz w:val="24"/>
          <w:szCs w:val="24"/>
        </w:rPr>
        <w:drawing>
          <wp:inline distT="0" distB="0" distL="0" distR="0">
            <wp:extent cx="161925"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222774">
        <w:rPr>
          <w:sz w:val="24"/>
          <w:szCs w:val="24"/>
        </w:rPr>
        <w:t xml:space="preserve">) при номинальной постоянной времени Т2 (5.3.4) или для номинального коэффициента мощности (5.3.5) в соответствующих случаях (в соответствии с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5D6BDD" w:rsidRPr="00222774">
        <w:rPr>
          <w:i/>
          <w:iCs/>
          <w:sz w:val="24"/>
          <w:szCs w:val="24"/>
        </w:rPr>
        <w:t xml:space="preserve"> </w:t>
      </w:r>
      <w:r w:rsidR="00BD44E9">
        <w:rPr>
          <w:i/>
          <w:iCs/>
          <w:sz w:val="24"/>
          <w:szCs w:val="24"/>
        </w:rPr>
        <w:t xml:space="preserve">(проект) </w:t>
      </w:r>
      <w:r w:rsidR="005D6BDD" w:rsidRPr="00222774">
        <w:rPr>
          <w:i/>
          <w:iCs/>
          <w:sz w:val="24"/>
          <w:szCs w:val="24"/>
        </w:rPr>
        <w:t>(</w:t>
      </w:r>
      <w:r w:rsidRPr="00222774">
        <w:rPr>
          <w:i/>
          <w:iCs/>
          <w:sz w:val="24"/>
          <w:szCs w:val="24"/>
        </w:rPr>
        <w:t>5.3.1, 5.3.2</w:t>
      </w:r>
      <w:r w:rsidR="007348CB"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номинальный кратковременно допустимый ток (</w:t>
      </w:r>
      <w:r w:rsidR="008A1F0B" w:rsidRPr="00222774">
        <w:rPr>
          <w:noProof/>
          <w:position w:val="-11"/>
          <w:sz w:val="24"/>
          <w:szCs w:val="24"/>
        </w:rPr>
        <w:drawing>
          <wp:inline distT="0" distB="0" distL="0" distR="0">
            <wp:extent cx="238125"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007348CB" w:rsidRPr="00222774">
        <w:rPr>
          <w:sz w:val="24"/>
          <w:szCs w:val="24"/>
        </w:rPr>
        <w:t>) (</w:t>
      </w:r>
      <w:r w:rsidRPr="00222774">
        <w:rPr>
          <w:sz w:val="24"/>
          <w:szCs w:val="24"/>
        </w:rPr>
        <w:t>3.3.15);</w:t>
      </w:r>
    </w:p>
    <w:p w:rsidR="00E73B2E" w:rsidRPr="00222774" w:rsidRDefault="00E73B2E" w:rsidP="0099558D">
      <w:pPr>
        <w:pStyle w:val="FORMATTEXT"/>
        <w:spacing w:line="360" w:lineRule="auto"/>
        <w:ind w:firstLine="568"/>
        <w:jc w:val="both"/>
        <w:rPr>
          <w:sz w:val="24"/>
          <w:szCs w:val="24"/>
        </w:rPr>
      </w:pPr>
      <w:r w:rsidRPr="00222774">
        <w:rPr>
          <w:sz w:val="24"/>
          <w:szCs w:val="24"/>
        </w:rPr>
        <w:t>- тепловой ток в свободной воздушной среде (</w:t>
      </w:r>
      <w:r w:rsidR="008A1F0B" w:rsidRPr="00222774">
        <w:rPr>
          <w:noProof/>
          <w:position w:val="-11"/>
          <w:sz w:val="24"/>
          <w:szCs w:val="24"/>
        </w:rPr>
        <w:drawing>
          <wp:inline distT="0" distB="0" distL="0" distR="0">
            <wp:extent cx="20002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Под свободной воздушной средой понимают параметры воздуха при нормальных комнатных условиях, без сквозняков и внешнего излучения.</w:t>
      </w:r>
    </w:p>
    <w:p w:rsidR="00E73B2E" w:rsidRPr="00222774" w:rsidRDefault="00E73B2E" w:rsidP="0099558D">
      <w:pPr>
        <w:pStyle w:val="FORMATTEXT"/>
        <w:spacing w:line="360" w:lineRule="auto"/>
        <w:ind w:firstLine="568"/>
        <w:jc w:val="both"/>
        <w:rPr>
          <w:sz w:val="24"/>
          <w:szCs w:val="24"/>
        </w:rPr>
      </w:pPr>
      <w:r w:rsidRPr="00222774">
        <w:rPr>
          <w:sz w:val="24"/>
          <w:szCs w:val="24"/>
        </w:rPr>
        <w:t>Для продолжительной работы максимальное значение номинального рабочего тока должно быть меньше значения теплового тока в свободной воздушной среде, если не используют принудительное охлаждение.</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5.3.4 Компонент (коммутационный компонент постоянного тока) характеризуют применяемыми номинальными постоянными времени </w:t>
      </w:r>
      <w:r w:rsidRPr="00222774">
        <w:rPr>
          <w:i/>
          <w:iCs/>
          <w:sz w:val="24"/>
          <w:szCs w:val="24"/>
        </w:rPr>
        <w:t>Т1</w:t>
      </w:r>
      <w:r w:rsidRPr="00222774">
        <w:rPr>
          <w:sz w:val="24"/>
          <w:szCs w:val="24"/>
        </w:rPr>
        <w:t xml:space="preserve">, </w:t>
      </w:r>
      <w:r w:rsidRPr="00222774">
        <w:rPr>
          <w:i/>
          <w:iCs/>
          <w:sz w:val="24"/>
          <w:szCs w:val="24"/>
        </w:rPr>
        <w:t>Т2</w:t>
      </w:r>
      <w:r w:rsidRPr="00222774">
        <w:rPr>
          <w:sz w:val="24"/>
          <w:szCs w:val="24"/>
        </w:rPr>
        <w:t xml:space="preserve"> и </w:t>
      </w:r>
      <w:r w:rsidRPr="00222774">
        <w:rPr>
          <w:i/>
          <w:iCs/>
          <w:sz w:val="24"/>
          <w:szCs w:val="24"/>
        </w:rPr>
        <w:t>Т3</w:t>
      </w:r>
      <w:r w:rsidRPr="00222774">
        <w:rPr>
          <w:sz w:val="24"/>
          <w:szCs w:val="24"/>
        </w:rPr>
        <w:t>, указанными в таблице 1.</w:t>
      </w:r>
    </w:p>
    <w:p w:rsidR="00E73B2E" w:rsidRPr="00222774" w:rsidRDefault="00E73B2E" w:rsidP="0099558D">
      <w:pPr>
        <w:pStyle w:val="FORMATTEXT"/>
        <w:spacing w:line="360" w:lineRule="auto"/>
        <w:ind w:firstLine="568"/>
        <w:jc w:val="both"/>
        <w:rPr>
          <w:sz w:val="24"/>
          <w:szCs w:val="24"/>
        </w:rPr>
      </w:pPr>
      <w:r w:rsidRPr="00222774">
        <w:rPr>
          <w:i/>
          <w:iCs/>
          <w:sz w:val="24"/>
          <w:szCs w:val="24"/>
        </w:rPr>
        <w:t>Т2</w:t>
      </w:r>
      <w:r w:rsidRPr="00222774">
        <w:rPr>
          <w:sz w:val="24"/>
          <w:szCs w:val="24"/>
        </w:rPr>
        <w:t xml:space="preserve"> </w:t>
      </w:r>
      <w:r w:rsidR="008F7DC2" w:rsidRPr="00222774">
        <w:rPr>
          <w:sz w:val="24"/>
          <w:szCs w:val="24"/>
        </w:rPr>
        <w:t>–</w:t>
      </w:r>
      <w:r w:rsidRPr="00222774">
        <w:rPr>
          <w:sz w:val="24"/>
          <w:szCs w:val="24"/>
        </w:rPr>
        <w:t xml:space="preserve"> номинальная постоянная времени при рабочих условиях, принятая за нормальную. Ее используют при испытаниях, указанных в 10.3.3.4.</w:t>
      </w:r>
    </w:p>
    <w:p w:rsidR="00E73B2E" w:rsidRPr="00222774" w:rsidRDefault="00E73B2E" w:rsidP="0099558D">
      <w:pPr>
        <w:pStyle w:val="FORMATTEXT"/>
        <w:spacing w:line="360" w:lineRule="auto"/>
        <w:ind w:firstLine="568"/>
        <w:jc w:val="both"/>
        <w:rPr>
          <w:sz w:val="24"/>
          <w:szCs w:val="24"/>
        </w:rPr>
      </w:pPr>
      <w:r w:rsidRPr="00222774">
        <w:rPr>
          <w:i/>
          <w:iCs/>
          <w:sz w:val="24"/>
          <w:szCs w:val="24"/>
        </w:rPr>
        <w:t>T1</w:t>
      </w:r>
      <w:r w:rsidRPr="00222774">
        <w:rPr>
          <w:sz w:val="24"/>
          <w:szCs w:val="24"/>
        </w:rPr>
        <w:t xml:space="preserve"> и </w:t>
      </w:r>
      <w:r w:rsidRPr="00222774">
        <w:rPr>
          <w:i/>
          <w:iCs/>
          <w:sz w:val="24"/>
          <w:szCs w:val="24"/>
        </w:rPr>
        <w:t>T3</w:t>
      </w:r>
      <w:r w:rsidR="008F7DC2" w:rsidRPr="00222774">
        <w:rPr>
          <w:sz w:val="24"/>
          <w:szCs w:val="24"/>
        </w:rPr>
        <w:t xml:space="preserve"> –</w:t>
      </w:r>
      <w:r w:rsidRPr="00222774">
        <w:rPr>
          <w:sz w:val="24"/>
          <w:szCs w:val="24"/>
        </w:rPr>
        <w:t xml:space="preserve"> постоянные времени, соответствующие критическим токам. Эти постоянные времени используют при испытаниях, указанных в 10.3.5.</w:t>
      </w:r>
    </w:p>
    <w:p w:rsidR="00E73B2E" w:rsidRPr="00222774" w:rsidRDefault="00E73B2E" w:rsidP="0099558D">
      <w:pPr>
        <w:pStyle w:val="FORMATTEXT"/>
        <w:spacing w:line="360" w:lineRule="auto"/>
        <w:ind w:firstLine="568"/>
        <w:jc w:val="both"/>
        <w:rPr>
          <w:sz w:val="24"/>
          <w:szCs w:val="24"/>
        </w:rPr>
      </w:pPr>
      <w:r w:rsidRPr="00222774">
        <w:rPr>
          <w:sz w:val="24"/>
          <w:szCs w:val="24"/>
        </w:rPr>
        <w:t>5.3.5 Эксплуатационные характеристики компонента (коммутационного компонента переменного тока) определяют для номинального коэффициента мощности, равного 0,8 при любом номинальном рабочем напряжении и токе.</w:t>
      </w:r>
    </w:p>
    <w:p w:rsidR="006E7614" w:rsidRPr="00222774" w:rsidRDefault="00E73B2E" w:rsidP="006E7614">
      <w:pPr>
        <w:pStyle w:val="FORMATTEXT"/>
        <w:spacing w:line="360" w:lineRule="auto"/>
        <w:ind w:firstLine="568"/>
        <w:jc w:val="both"/>
        <w:rPr>
          <w:sz w:val="24"/>
          <w:szCs w:val="24"/>
        </w:rPr>
      </w:pPr>
      <w:r w:rsidRPr="00222774">
        <w:rPr>
          <w:sz w:val="24"/>
          <w:szCs w:val="24"/>
        </w:rPr>
        <w:t>Если необходимо, потребитель и изготовитель могут согласовать коэффициент мощности для испытаний на короткое замыкание и перегрузку.</w:t>
      </w:r>
    </w:p>
    <w:p w:rsidR="008F7DC2" w:rsidRDefault="008F7DC2" w:rsidP="006E7614">
      <w:pPr>
        <w:pStyle w:val="FORMATTEXT"/>
        <w:spacing w:line="360" w:lineRule="auto"/>
        <w:ind w:firstLine="568"/>
        <w:jc w:val="both"/>
        <w:rPr>
          <w:sz w:val="24"/>
          <w:szCs w:val="24"/>
        </w:rPr>
      </w:pPr>
    </w:p>
    <w:p w:rsidR="00683549" w:rsidRDefault="00683549" w:rsidP="006E7614">
      <w:pPr>
        <w:pStyle w:val="FORMATTEXT"/>
        <w:spacing w:line="360" w:lineRule="auto"/>
        <w:ind w:firstLine="568"/>
        <w:jc w:val="both"/>
        <w:rPr>
          <w:sz w:val="24"/>
          <w:szCs w:val="24"/>
        </w:rPr>
      </w:pPr>
    </w:p>
    <w:p w:rsidR="00683549" w:rsidRDefault="00683549" w:rsidP="006E7614">
      <w:pPr>
        <w:pStyle w:val="FORMATTEXT"/>
        <w:spacing w:line="360" w:lineRule="auto"/>
        <w:ind w:firstLine="568"/>
        <w:jc w:val="both"/>
        <w:rPr>
          <w:sz w:val="24"/>
          <w:szCs w:val="24"/>
        </w:rPr>
      </w:pPr>
    </w:p>
    <w:p w:rsidR="00683549" w:rsidRDefault="00683549" w:rsidP="006E7614">
      <w:pPr>
        <w:pStyle w:val="FORMATTEXT"/>
        <w:spacing w:line="360" w:lineRule="auto"/>
        <w:ind w:firstLine="568"/>
        <w:jc w:val="both"/>
        <w:rPr>
          <w:sz w:val="24"/>
          <w:szCs w:val="24"/>
        </w:rPr>
      </w:pPr>
    </w:p>
    <w:p w:rsidR="00683549" w:rsidRDefault="00683549" w:rsidP="006E7614">
      <w:pPr>
        <w:pStyle w:val="FORMATTEXT"/>
        <w:spacing w:line="360" w:lineRule="auto"/>
        <w:ind w:firstLine="568"/>
        <w:jc w:val="both"/>
        <w:rPr>
          <w:sz w:val="24"/>
          <w:szCs w:val="24"/>
        </w:rPr>
      </w:pPr>
    </w:p>
    <w:p w:rsidR="00683549" w:rsidRDefault="00683549" w:rsidP="006E7614">
      <w:pPr>
        <w:pStyle w:val="FORMATTEXT"/>
        <w:spacing w:line="360" w:lineRule="auto"/>
        <w:ind w:firstLine="568"/>
        <w:jc w:val="both"/>
        <w:rPr>
          <w:sz w:val="24"/>
          <w:szCs w:val="24"/>
        </w:rPr>
      </w:pPr>
    </w:p>
    <w:p w:rsidR="00683549" w:rsidRPr="00222774" w:rsidRDefault="00683549" w:rsidP="006E7614">
      <w:pPr>
        <w:pStyle w:val="FORMATTEXT"/>
        <w:spacing w:line="360" w:lineRule="auto"/>
        <w:ind w:firstLine="568"/>
        <w:jc w:val="both"/>
        <w:rPr>
          <w:sz w:val="24"/>
          <w:szCs w:val="24"/>
        </w:rPr>
      </w:pPr>
    </w:p>
    <w:p w:rsidR="00E73B2E" w:rsidRPr="00222774" w:rsidRDefault="007348CB" w:rsidP="006E7614">
      <w:pPr>
        <w:pStyle w:val="FORMATTEXT"/>
        <w:spacing w:line="360" w:lineRule="auto"/>
        <w:jc w:val="both"/>
        <w:rPr>
          <w:sz w:val="24"/>
          <w:szCs w:val="24"/>
        </w:rPr>
      </w:pPr>
      <w:r w:rsidRPr="00222774">
        <w:rPr>
          <w:sz w:val="24"/>
          <w:szCs w:val="24"/>
        </w:rPr>
        <w:t xml:space="preserve"> </w:t>
      </w:r>
      <w:r w:rsidR="00E73B2E" w:rsidRPr="00222774">
        <w:rPr>
          <w:sz w:val="24"/>
          <w:szCs w:val="24"/>
        </w:rPr>
        <w:t>Таблица 1</w:t>
      </w:r>
      <w:r w:rsidR="006912F8" w:rsidRPr="00222774">
        <w:rPr>
          <w:sz w:val="24"/>
          <w:szCs w:val="24"/>
        </w:rPr>
        <w:t xml:space="preserve"> – </w:t>
      </w:r>
      <w:r w:rsidR="00E73B2E" w:rsidRPr="00222774">
        <w:rPr>
          <w:sz w:val="24"/>
          <w:szCs w:val="24"/>
        </w:rPr>
        <w:t>Номинальные постоянные времени</w:t>
      </w:r>
    </w:p>
    <w:tbl>
      <w:tblPr>
        <w:tblW w:w="0" w:type="auto"/>
        <w:jc w:val="center"/>
        <w:tblLayout w:type="fixed"/>
        <w:tblCellMar>
          <w:left w:w="90" w:type="dxa"/>
          <w:right w:w="90" w:type="dxa"/>
        </w:tblCellMar>
        <w:tblLook w:val="0000" w:firstRow="0" w:lastRow="0" w:firstColumn="0" w:lastColumn="0" w:noHBand="0" w:noVBand="0"/>
      </w:tblPr>
      <w:tblGrid>
        <w:gridCol w:w="2586"/>
        <w:gridCol w:w="2262"/>
        <w:gridCol w:w="2295"/>
        <w:gridCol w:w="2280"/>
      </w:tblGrid>
      <w:tr w:rsidR="007348CB" w:rsidRPr="00222774" w:rsidTr="00CE623B">
        <w:tblPrEx>
          <w:tblCellMar>
            <w:top w:w="0" w:type="dxa"/>
            <w:bottom w:w="0" w:type="dxa"/>
          </w:tblCellMar>
        </w:tblPrEx>
        <w:trPr>
          <w:trHeight w:val="16"/>
          <w:jc w:val="center"/>
        </w:trPr>
        <w:tc>
          <w:tcPr>
            <w:tcW w:w="2586" w:type="dxa"/>
            <w:vMerge w:val="restart"/>
            <w:tcBorders>
              <w:top w:val="single" w:sz="4" w:space="0" w:color="auto"/>
              <w:left w:val="single" w:sz="6" w:space="0" w:color="auto"/>
              <w:right w:val="single" w:sz="4" w:space="0" w:color="auto"/>
            </w:tcBorders>
            <w:shd w:val="clear" w:color="auto" w:fill="FFFFFF"/>
            <w:tcMar>
              <w:top w:w="114" w:type="dxa"/>
              <w:left w:w="28" w:type="dxa"/>
              <w:bottom w:w="114" w:type="dxa"/>
              <w:right w:w="28" w:type="dxa"/>
            </w:tcMar>
          </w:tcPr>
          <w:p w:rsidR="007348CB" w:rsidRPr="00222774" w:rsidRDefault="007348CB" w:rsidP="008F7DC2">
            <w:pPr>
              <w:pStyle w:val="FORMATTEXT"/>
              <w:jc w:val="center"/>
              <w:rPr>
                <w:sz w:val="24"/>
                <w:szCs w:val="24"/>
              </w:rPr>
            </w:pPr>
            <w:r w:rsidRPr="00222774">
              <w:rPr>
                <w:sz w:val="24"/>
                <w:szCs w:val="24"/>
              </w:rPr>
              <w:t xml:space="preserve">Номинальное рабочее напряжение </w:t>
            </w:r>
            <w:r w:rsidRPr="00222774">
              <w:rPr>
                <w:i/>
                <w:iCs/>
                <w:sz w:val="24"/>
                <w:szCs w:val="24"/>
              </w:rPr>
              <w:t>U</w:t>
            </w:r>
            <w:r w:rsidR="008A1F0B" w:rsidRPr="00222774">
              <w:rPr>
                <w:noProof/>
                <w:position w:val="-11"/>
                <w:sz w:val="24"/>
                <w:szCs w:val="24"/>
              </w:rPr>
              <w:drawing>
                <wp:inline distT="0" distB="0" distL="0" distR="0">
                  <wp:extent cx="104775"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222774">
              <w:rPr>
                <w:sz w:val="24"/>
                <w:szCs w:val="24"/>
              </w:rPr>
              <w:t>, В</w:t>
            </w:r>
          </w:p>
        </w:tc>
        <w:tc>
          <w:tcPr>
            <w:tcW w:w="6837" w:type="dxa"/>
            <w:gridSpan w:val="3"/>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7348CB" w:rsidRPr="00222774" w:rsidRDefault="007348CB" w:rsidP="008F7DC2">
            <w:pPr>
              <w:pStyle w:val="FORMATTEXT"/>
              <w:jc w:val="center"/>
              <w:rPr>
                <w:i/>
                <w:iCs/>
                <w:sz w:val="24"/>
                <w:szCs w:val="24"/>
              </w:rPr>
            </w:pPr>
            <w:r w:rsidRPr="00222774">
              <w:rPr>
                <w:sz w:val="24"/>
                <w:szCs w:val="24"/>
              </w:rPr>
              <w:t>Номинальные постоянные времени, мс</w:t>
            </w:r>
          </w:p>
        </w:tc>
      </w:tr>
      <w:tr w:rsidR="007348CB" w:rsidRPr="00222774" w:rsidTr="00CE623B">
        <w:tblPrEx>
          <w:tblCellMar>
            <w:top w:w="0" w:type="dxa"/>
            <w:bottom w:w="0" w:type="dxa"/>
          </w:tblCellMar>
        </w:tblPrEx>
        <w:trPr>
          <w:trHeight w:val="16"/>
          <w:jc w:val="center"/>
        </w:trPr>
        <w:tc>
          <w:tcPr>
            <w:tcW w:w="2586" w:type="dxa"/>
            <w:vMerge/>
            <w:tcBorders>
              <w:left w:val="single" w:sz="6" w:space="0" w:color="auto"/>
              <w:bottom w:val="double" w:sz="4" w:space="0" w:color="auto"/>
              <w:right w:val="nil"/>
            </w:tcBorders>
            <w:shd w:val="clear" w:color="auto" w:fill="FFFFFF"/>
            <w:tcMar>
              <w:top w:w="114" w:type="dxa"/>
              <w:left w:w="28" w:type="dxa"/>
              <w:bottom w:w="114" w:type="dxa"/>
              <w:right w:w="28" w:type="dxa"/>
            </w:tcMar>
          </w:tcPr>
          <w:p w:rsidR="007348CB" w:rsidRPr="00222774" w:rsidRDefault="007348CB" w:rsidP="008F7DC2">
            <w:pPr>
              <w:pStyle w:val="FORMATTEXT"/>
              <w:jc w:val="center"/>
              <w:rPr>
                <w:sz w:val="24"/>
                <w:szCs w:val="24"/>
              </w:rPr>
            </w:pPr>
          </w:p>
        </w:tc>
        <w:tc>
          <w:tcPr>
            <w:tcW w:w="2262" w:type="dxa"/>
            <w:tcBorders>
              <w:top w:val="single" w:sz="4" w:space="0" w:color="auto"/>
              <w:left w:val="single" w:sz="6" w:space="0" w:color="auto"/>
              <w:bottom w:val="double" w:sz="4" w:space="0" w:color="auto"/>
              <w:right w:val="nil"/>
            </w:tcBorders>
            <w:tcMar>
              <w:top w:w="114" w:type="dxa"/>
              <w:left w:w="28" w:type="dxa"/>
              <w:bottom w:w="114" w:type="dxa"/>
              <w:right w:w="28" w:type="dxa"/>
            </w:tcMar>
          </w:tcPr>
          <w:p w:rsidR="007348CB" w:rsidRPr="00222774" w:rsidRDefault="007348CB" w:rsidP="008F7DC2">
            <w:pPr>
              <w:pStyle w:val="FORMATTEXT"/>
              <w:jc w:val="center"/>
              <w:rPr>
                <w:sz w:val="24"/>
                <w:szCs w:val="24"/>
              </w:rPr>
            </w:pPr>
            <w:r w:rsidRPr="00222774">
              <w:rPr>
                <w:iCs/>
                <w:sz w:val="24"/>
                <w:szCs w:val="24"/>
              </w:rPr>
              <w:t>T1</w:t>
            </w:r>
          </w:p>
        </w:tc>
        <w:tc>
          <w:tcPr>
            <w:tcW w:w="2295" w:type="dxa"/>
            <w:tcBorders>
              <w:top w:val="single" w:sz="4" w:space="0" w:color="auto"/>
              <w:left w:val="single" w:sz="6" w:space="0" w:color="auto"/>
              <w:bottom w:val="double" w:sz="4" w:space="0" w:color="auto"/>
              <w:right w:val="nil"/>
            </w:tcBorders>
            <w:tcMar>
              <w:top w:w="114" w:type="dxa"/>
              <w:left w:w="28" w:type="dxa"/>
              <w:bottom w:w="114" w:type="dxa"/>
              <w:right w:w="28" w:type="dxa"/>
            </w:tcMar>
          </w:tcPr>
          <w:p w:rsidR="007348CB" w:rsidRPr="00222774" w:rsidRDefault="007348CB" w:rsidP="008F7DC2">
            <w:pPr>
              <w:pStyle w:val="FORMATTEXT"/>
              <w:jc w:val="center"/>
              <w:rPr>
                <w:sz w:val="24"/>
                <w:szCs w:val="24"/>
              </w:rPr>
            </w:pPr>
            <w:r w:rsidRPr="00222774">
              <w:rPr>
                <w:iCs/>
                <w:sz w:val="24"/>
                <w:szCs w:val="24"/>
              </w:rPr>
              <w:t>T2</w:t>
            </w:r>
          </w:p>
        </w:tc>
        <w:tc>
          <w:tcPr>
            <w:tcW w:w="2280" w:type="dxa"/>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tcPr>
          <w:p w:rsidR="007348CB" w:rsidRPr="00222774" w:rsidRDefault="007348CB" w:rsidP="008F7DC2">
            <w:pPr>
              <w:pStyle w:val="FORMATTEXT"/>
              <w:jc w:val="center"/>
              <w:rPr>
                <w:sz w:val="24"/>
                <w:szCs w:val="24"/>
              </w:rPr>
            </w:pPr>
            <w:r w:rsidRPr="00222774">
              <w:rPr>
                <w:iCs/>
                <w:sz w:val="24"/>
                <w:szCs w:val="24"/>
              </w:rPr>
              <w:t>T3</w:t>
            </w:r>
          </w:p>
        </w:tc>
      </w:tr>
      <w:tr w:rsidR="006912F8" w:rsidRPr="00222774" w:rsidTr="00867145">
        <w:tblPrEx>
          <w:tblCellMar>
            <w:top w:w="0" w:type="dxa"/>
            <w:bottom w:w="0" w:type="dxa"/>
          </w:tblCellMar>
        </w:tblPrEx>
        <w:trPr>
          <w:trHeight w:val="520"/>
          <w:jc w:val="center"/>
        </w:trPr>
        <w:tc>
          <w:tcPr>
            <w:tcW w:w="2586"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8F7DC2">
            <w:pPr>
              <w:pStyle w:val="FORMATTEXT"/>
              <w:ind w:right="256"/>
              <w:jc w:val="both"/>
              <w:rPr>
                <w:sz w:val="24"/>
                <w:szCs w:val="24"/>
              </w:rPr>
            </w:pPr>
            <w:r w:rsidRPr="00222774">
              <w:rPr>
                <w:sz w:val="24"/>
                <w:szCs w:val="24"/>
              </w:rPr>
              <w:t>От 50 до 900 включ.</w:t>
            </w:r>
          </w:p>
        </w:tc>
        <w:tc>
          <w:tcPr>
            <w:tcW w:w="2262"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8F7DC2">
            <w:pPr>
              <w:pStyle w:val="FORMATTEXT"/>
              <w:jc w:val="center"/>
              <w:rPr>
                <w:sz w:val="24"/>
                <w:szCs w:val="24"/>
              </w:rPr>
            </w:pPr>
            <w:r w:rsidRPr="00222774">
              <w:rPr>
                <w:sz w:val="24"/>
                <w:szCs w:val="24"/>
              </w:rPr>
              <w:t>0</w:t>
            </w:r>
          </w:p>
        </w:tc>
        <w:tc>
          <w:tcPr>
            <w:tcW w:w="2295"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8F7DC2">
            <w:pPr>
              <w:pStyle w:val="FORMATTEXT"/>
              <w:jc w:val="center"/>
              <w:rPr>
                <w:sz w:val="24"/>
                <w:szCs w:val="24"/>
              </w:rPr>
            </w:pPr>
            <w:r w:rsidRPr="00222774">
              <w:rPr>
                <w:sz w:val="24"/>
                <w:szCs w:val="24"/>
              </w:rPr>
              <w:t>15</w:t>
            </w:r>
          </w:p>
        </w:tc>
        <w:tc>
          <w:tcPr>
            <w:tcW w:w="2280"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8F7DC2">
            <w:pPr>
              <w:pStyle w:val="FORMATTEXT"/>
              <w:jc w:val="center"/>
              <w:rPr>
                <w:sz w:val="24"/>
                <w:szCs w:val="24"/>
              </w:rPr>
            </w:pPr>
            <w:r w:rsidRPr="00222774">
              <w:rPr>
                <w:sz w:val="24"/>
                <w:szCs w:val="24"/>
              </w:rPr>
              <w:t>50</w:t>
            </w:r>
          </w:p>
        </w:tc>
      </w:tr>
      <w:tr w:rsidR="006912F8" w:rsidRPr="00222774" w:rsidTr="00867145">
        <w:tblPrEx>
          <w:tblCellMar>
            <w:top w:w="0" w:type="dxa"/>
            <w:bottom w:w="0" w:type="dxa"/>
          </w:tblCellMar>
        </w:tblPrEx>
        <w:trPr>
          <w:trHeight w:val="571"/>
          <w:jc w:val="center"/>
        </w:trPr>
        <w:tc>
          <w:tcPr>
            <w:tcW w:w="2586"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8F7DC2">
            <w:pPr>
              <w:pStyle w:val="FORMATTEXT"/>
              <w:ind w:right="256"/>
              <w:jc w:val="both"/>
              <w:rPr>
                <w:sz w:val="24"/>
                <w:szCs w:val="24"/>
              </w:rPr>
            </w:pPr>
            <w:r w:rsidRPr="00222774">
              <w:rPr>
                <w:sz w:val="24"/>
                <w:szCs w:val="24"/>
              </w:rPr>
              <w:t>Св. 900 до 1800 включ.</w:t>
            </w:r>
          </w:p>
        </w:tc>
        <w:tc>
          <w:tcPr>
            <w:tcW w:w="2262"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8F7DC2">
            <w:pPr>
              <w:pStyle w:val="FORMATTEXT"/>
              <w:jc w:val="center"/>
              <w:rPr>
                <w:sz w:val="24"/>
                <w:szCs w:val="24"/>
              </w:rPr>
            </w:pPr>
            <w:r w:rsidRPr="00222774">
              <w:rPr>
                <w:sz w:val="24"/>
                <w:szCs w:val="24"/>
              </w:rPr>
              <w:t>0</w:t>
            </w:r>
          </w:p>
        </w:tc>
        <w:tc>
          <w:tcPr>
            <w:tcW w:w="229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8F7DC2">
            <w:pPr>
              <w:pStyle w:val="FORMATTEXT"/>
              <w:jc w:val="center"/>
              <w:rPr>
                <w:sz w:val="24"/>
                <w:szCs w:val="24"/>
              </w:rPr>
            </w:pPr>
            <w:r w:rsidRPr="00222774">
              <w:rPr>
                <w:sz w:val="24"/>
                <w:szCs w:val="24"/>
              </w:rPr>
              <w:t>15</w:t>
            </w:r>
          </w:p>
        </w:tc>
        <w:tc>
          <w:tcPr>
            <w:tcW w:w="22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8F7DC2">
            <w:pPr>
              <w:pStyle w:val="FORMATTEXT"/>
              <w:jc w:val="center"/>
              <w:rPr>
                <w:sz w:val="24"/>
                <w:szCs w:val="24"/>
              </w:rPr>
            </w:pPr>
            <w:r w:rsidRPr="00222774">
              <w:rPr>
                <w:sz w:val="24"/>
                <w:szCs w:val="24"/>
              </w:rPr>
              <w:t>40</w:t>
            </w:r>
          </w:p>
        </w:tc>
      </w:tr>
      <w:tr w:rsidR="006912F8" w:rsidRPr="00222774" w:rsidTr="00867145">
        <w:tblPrEx>
          <w:tblCellMar>
            <w:top w:w="0" w:type="dxa"/>
            <w:bottom w:w="0" w:type="dxa"/>
          </w:tblCellMar>
        </w:tblPrEx>
        <w:trPr>
          <w:trHeight w:val="322"/>
          <w:jc w:val="center"/>
        </w:trPr>
        <w:tc>
          <w:tcPr>
            <w:tcW w:w="258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8F7DC2">
            <w:pPr>
              <w:pStyle w:val="FORMATTEXT"/>
              <w:ind w:right="256"/>
              <w:jc w:val="both"/>
              <w:rPr>
                <w:sz w:val="24"/>
                <w:szCs w:val="24"/>
              </w:rPr>
            </w:pPr>
            <w:r w:rsidRPr="00222774">
              <w:rPr>
                <w:sz w:val="24"/>
                <w:szCs w:val="24"/>
              </w:rPr>
              <w:t>Св. 1800 до 3000 включ.</w:t>
            </w:r>
          </w:p>
          <w:p w:rsidR="00E73B2E" w:rsidRPr="00222774" w:rsidRDefault="00E73B2E" w:rsidP="008F7DC2">
            <w:pPr>
              <w:pStyle w:val="FORMATTEXT"/>
              <w:ind w:right="256"/>
              <w:jc w:val="both"/>
              <w:rPr>
                <w:sz w:val="24"/>
                <w:szCs w:val="24"/>
              </w:rPr>
            </w:pPr>
          </w:p>
        </w:tc>
        <w:tc>
          <w:tcPr>
            <w:tcW w:w="2262"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8F7DC2">
            <w:pPr>
              <w:pStyle w:val="FORMATTEXT"/>
              <w:jc w:val="center"/>
              <w:rPr>
                <w:sz w:val="24"/>
                <w:szCs w:val="24"/>
              </w:rPr>
            </w:pPr>
            <w:r w:rsidRPr="00222774">
              <w:rPr>
                <w:sz w:val="24"/>
                <w:szCs w:val="24"/>
              </w:rPr>
              <w:t>0</w:t>
            </w:r>
          </w:p>
        </w:tc>
        <w:tc>
          <w:tcPr>
            <w:tcW w:w="229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8F7DC2">
            <w:pPr>
              <w:pStyle w:val="FORMATTEXT"/>
              <w:jc w:val="center"/>
              <w:rPr>
                <w:sz w:val="24"/>
                <w:szCs w:val="24"/>
              </w:rPr>
            </w:pPr>
            <w:r w:rsidRPr="00222774">
              <w:rPr>
                <w:sz w:val="24"/>
                <w:szCs w:val="24"/>
              </w:rPr>
              <w:t>15</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8F7DC2">
            <w:pPr>
              <w:pStyle w:val="FORMATTEXT"/>
              <w:jc w:val="center"/>
              <w:rPr>
                <w:sz w:val="24"/>
                <w:szCs w:val="24"/>
              </w:rPr>
            </w:pPr>
            <w:r w:rsidRPr="00222774">
              <w:rPr>
                <w:sz w:val="24"/>
                <w:szCs w:val="24"/>
              </w:rPr>
              <w:t>30</w:t>
            </w:r>
          </w:p>
        </w:tc>
      </w:tr>
      <w:tr w:rsidR="006912F8" w:rsidRPr="00222774" w:rsidTr="00867145">
        <w:tblPrEx>
          <w:tblCellMar>
            <w:top w:w="0" w:type="dxa"/>
            <w:bottom w:w="0" w:type="dxa"/>
          </w:tblCellMar>
        </w:tblPrEx>
        <w:trPr>
          <w:jc w:val="center"/>
        </w:trPr>
        <w:tc>
          <w:tcPr>
            <w:tcW w:w="942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867145" w:rsidP="006E7614">
            <w:pPr>
              <w:pStyle w:val="FORMATTEXT"/>
              <w:jc w:val="both"/>
              <w:rPr>
                <w:sz w:val="24"/>
                <w:szCs w:val="24"/>
              </w:rPr>
            </w:pPr>
            <w:r w:rsidRPr="00222774">
              <w:rPr>
                <w:sz w:val="24"/>
                <w:szCs w:val="24"/>
              </w:rPr>
              <w:t xml:space="preserve">Примечание – </w:t>
            </w:r>
            <w:r w:rsidR="00E73B2E" w:rsidRPr="00222774">
              <w:rPr>
                <w:sz w:val="24"/>
                <w:szCs w:val="24"/>
              </w:rPr>
              <w:t>Постоянная времени, равная 0 мс, указывает на то, что нагрузка для испытаний создается резисторами без специального использования дросселей.</w:t>
            </w:r>
          </w:p>
        </w:tc>
      </w:tr>
    </w:tbl>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5.4 Интенсивность эксплуатации </w:t>
      </w:r>
    </w:p>
    <w:p w:rsidR="00E73B2E" w:rsidRPr="00222774" w:rsidRDefault="00E73B2E" w:rsidP="0099558D">
      <w:pPr>
        <w:pStyle w:val="FORMATTEXT"/>
        <w:spacing w:line="360" w:lineRule="auto"/>
        <w:ind w:firstLine="568"/>
        <w:jc w:val="both"/>
        <w:rPr>
          <w:sz w:val="24"/>
          <w:szCs w:val="24"/>
        </w:rPr>
      </w:pPr>
      <w:r w:rsidRPr="00222774">
        <w:rPr>
          <w:i/>
          <w:iCs/>
          <w:sz w:val="24"/>
          <w:szCs w:val="24"/>
        </w:rPr>
        <w:t>Интенсивность эксплуатации</w:t>
      </w:r>
      <w:r w:rsidRPr="00222774">
        <w:rPr>
          <w:sz w:val="24"/>
          <w:szCs w:val="24"/>
        </w:rPr>
        <w:t xml:space="preserve"> С1, С2 и С3 определяют следующим образом:</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C1 </w:t>
      </w:r>
      <w:r w:rsidR="008F7DC2" w:rsidRPr="00222774">
        <w:rPr>
          <w:sz w:val="24"/>
          <w:szCs w:val="24"/>
        </w:rPr>
        <w:t>–</w:t>
      </w:r>
      <w:r w:rsidRPr="00222774">
        <w:rPr>
          <w:sz w:val="24"/>
          <w:szCs w:val="24"/>
        </w:rPr>
        <w:t xml:space="preserve"> низкая </w:t>
      </w:r>
      <w:r w:rsidRPr="00222774">
        <w:rPr>
          <w:i/>
          <w:iCs/>
          <w:sz w:val="24"/>
          <w:szCs w:val="24"/>
        </w:rPr>
        <w:t>интенсивность эксплуатации</w:t>
      </w:r>
      <w:r w:rsidRPr="00222774">
        <w:rPr>
          <w:sz w:val="24"/>
          <w:szCs w:val="24"/>
        </w:rPr>
        <w:t xml:space="preserve"> (например, компонент, являющийся частью защитного и/или отключающего оборудования, которое работает только при обнаружении неисправности);</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C2 </w:t>
      </w:r>
      <w:r w:rsidR="008F7DC2" w:rsidRPr="00222774">
        <w:rPr>
          <w:sz w:val="24"/>
          <w:szCs w:val="24"/>
        </w:rPr>
        <w:t>–</w:t>
      </w:r>
      <w:r w:rsidRPr="00222774">
        <w:rPr>
          <w:sz w:val="24"/>
          <w:szCs w:val="24"/>
        </w:rPr>
        <w:t xml:space="preserve"> средняя </w:t>
      </w:r>
      <w:r w:rsidRPr="00222774">
        <w:rPr>
          <w:i/>
          <w:iCs/>
          <w:sz w:val="24"/>
          <w:szCs w:val="24"/>
        </w:rPr>
        <w:t>интенсивность эксплуатации</w:t>
      </w:r>
      <w:r w:rsidRPr="00222774">
        <w:rPr>
          <w:sz w:val="24"/>
          <w:szCs w:val="24"/>
        </w:rPr>
        <w:t xml:space="preserve"> (например, компонент, являющийся частью оборудования, работающего в любом из нижеследующих случаев: в начале каждого обслуживания, при каждом пуске, при каждой остановке, на каждой нейтральной вставке, на каждом посту секционирования, при завершении каждого обслуживания);</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C3 </w:t>
      </w:r>
      <w:r w:rsidR="008F7DC2" w:rsidRPr="00222774">
        <w:rPr>
          <w:sz w:val="24"/>
          <w:szCs w:val="24"/>
        </w:rPr>
        <w:t>–</w:t>
      </w:r>
      <w:r w:rsidRPr="00222774">
        <w:rPr>
          <w:sz w:val="24"/>
          <w:szCs w:val="24"/>
        </w:rPr>
        <w:t xml:space="preserve"> высокая </w:t>
      </w:r>
      <w:r w:rsidRPr="00222774">
        <w:rPr>
          <w:i/>
          <w:iCs/>
          <w:sz w:val="24"/>
          <w:szCs w:val="24"/>
        </w:rPr>
        <w:t>интенсивность эксплуатации</w:t>
      </w:r>
      <w:r w:rsidRPr="00222774">
        <w:rPr>
          <w:sz w:val="24"/>
          <w:szCs w:val="24"/>
        </w:rPr>
        <w:t xml:space="preserve"> (например, компонент, являющийся частью оборудования, работающего во время тягового или остановочного процесса, или компонент, подобный контактору компрессора).</w:t>
      </w:r>
    </w:p>
    <w:p w:rsidR="008F7DC2" w:rsidRPr="00222774" w:rsidRDefault="008F7DC2" w:rsidP="0099558D">
      <w:pPr>
        <w:pStyle w:val="FORMATTEXT"/>
        <w:spacing w:line="360" w:lineRule="auto"/>
        <w:ind w:firstLine="568"/>
        <w:jc w:val="both"/>
        <w:rPr>
          <w:sz w:val="24"/>
          <w:szCs w:val="24"/>
        </w:rPr>
      </w:pPr>
    </w:p>
    <w:p w:rsidR="00E73B2E" w:rsidRPr="00222774" w:rsidRDefault="00E73B2E" w:rsidP="0099558D">
      <w:pPr>
        <w:pStyle w:val="HEADERTEXT"/>
        <w:tabs>
          <w:tab w:val="left" w:pos="709"/>
        </w:tabs>
        <w:spacing w:line="360" w:lineRule="auto"/>
        <w:jc w:val="both"/>
        <w:outlineLvl w:val="3"/>
        <w:rPr>
          <w:b/>
          <w:bCs/>
          <w:color w:val="auto"/>
          <w:sz w:val="24"/>
          <w:szCs w:val="24"/>
        </w:rPr>
      </w:pPr>
      <w:r w:rsidRPr="00222774">
        <w:rPr>
          <w:b/>
          <w:bCs/>
          <w:color w:val="auto"/>
          <w:sz w:val="24"/>
          <w:szCs w:val="24"/>
        </w:rPr>
        <w:t xml:space="preserve">      </w:t>
      </w:r>
      <w:r w:rsidR="00867145" w:rsidRPr="00222774">
        <w:rPr>
          <w:b/>
          <w:bCs/>
          <w:color w:val="auto"/>
          <w:sz w:val="24"/>
          <w:szCs w:val="24"/>
        </w:rPr>
        <w:t xml:space="preserve"> </w:t>
      </w:r>
      <w:r w:rsidRPr="00222774">
        <w:rPr>
          <w:b/>
          <w:bCs/>
          <w:color w:val="auto"/>
          <w:sz w:val="24"/>
          <w:szCs w:val="24"/>
        </w:rPr>
        <w:t xml:space="preserve">5.5 Категория компонента </w:t>
      </w:r>
    </w:p>
    <w:p w:rsidR="00E73B2E" w:rsidRPr="00222774" w:rsidRDefault="00E73B2E" w:rsidP="00D935CB">
      <w:pPr>
        <w:pStyle w:val="FORMATTEXT"/>
        <w:spacing w:line="360" w:lineRule="auto"/>
        <w:ind w:firstLine="426"/>
        <w:jc w:val="both"/>
        <w:rPr>
          <w:sz w:val="24"/>
          <w:szCs w:val="24"/>
        </w:rPr>
      </w:pPr>
      <w:r w:rsidRPr="00222774">
        <w:rPr>
          <w:sz w:val="24"/>
          <w:szCs w:val="24"/>
        </w:rPr>
        <w:t>Существуют несколько категорий компонентов:</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A1 </w:t>
      </w:r>
      <w:r w:rsidR="00867145" w:rsidRPr="00222774">
        <w:rPr>
          <w:sz w:val="24"/>
          <w:szCs w:val="24"/>
        </w:rPr>
        <w:t>–</w:t>
      </w:r>
      <w:r w:rsidRPr="00222774">
        <w:rPr>
          <w:sz w:val="24"/>
          <w:szCs w:val="24"/>
        </w:rPr>
        <w:t xml:space="preserve"> коммутирующие устройства для вспомогательных цепей или цепей низкого напряжения независимо от их управления, за исключением компонентов с ручным управлением (например, реле, вспомогательные контакторы и дополнительное оборудование к ним и т.п.);</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A2 </w:t>
      </w:r>
      <w:r w:rsidR="008F7DC2" w:rsidRPr="00222774">
        <w:rPr>
          <w:sz w:val="24"/>
          <w:szCs w:val="24"/>
        </w:rPr>
        <w:t>–</w:t>
      </w:r>
      <w:r w:rsidRPr="00222774">
        <w:rPr>
          <w:sz w:val="24"/>
          <w:szCs w:val="24"/>
        </w:rPr>
        <w:t xml:space="preserve"> коммутирующие устройства для силовых цепей (например, силовые выключатели) независимо от их управления, за исключением компонентов с ручным управлением.</w:t>
      </w:r>
    </w:p>
    <w:p w:rsidR="00E73B2E" w:rsidRPr="00222774" w:rsidRDefault="00E73B2E" w:rsidP="0099558D">
      <w:pPr>
        <w:pStyle w:val="FORMATTEXT"/>
        <w:spacing w:line="360" w:lineRule="auto"/>
        <w:ind w:firstLine="568"/>
        <w:jc w:val="both"/>
        <w:rPr>
          <w:sz w:val="24"/>
          <w:szCs w:val="24"/>
        </w:rPr>
      </w:pPr>
      <w:r w:rsidRPr="00222774">
        <w:rPr>
          <w:spacing w:val="20"/>
          <w:sz w:val="24"/>
          <w:szCs w:val="24"/>
        </w:rPr>
        <w:t>Примечание</w:t>
      </w:r>
      <w:r w:rsidR="00867145" w:rsidRPr="00222774">
        <w:rPr>
          <w:sz w:val="24"/>
          <w:szCs w:val="24"/>
        </w:rPr>
        <w:t xml:space="preserve"> – </w:t>
      </w:r>
      <w:r w:rsidRPr="00222774">
        <w:rPr>
          <w:sz w:val="24"/>
          <w:szCs w:val="24"/>
        </w:rPr>
        <w:t>На главные выключатели распространяются соответствующие стандарты на изделие.</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A3 </w:t>
      </w:r>
      <w:r w:rsidR="00867145" w:rsidRPr="00222774">
        <w:rPr>
          <w:sz w:val="24"/>
          <w:szCs w:val="24"/>
        </w:rPr>
        <w:t>–</w:t>
      </w:r>
      <w:r w:rsidRPr="00222774">
        <w:rPr>
          <w:sz w:val="24"/>
          <w:szCs w:val="24"/>
        </w:rPr>
        <w:t xml:space="preserve"> коммутирующие устройства ручного управления (например, переключатели, кнопки и т.д. для оборудования управления);</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A4 </w:t>
      </w:r>
      <w:r w:rsidR="00867145" w:rsidRPr="00222774">
        <w:rPr>
          <w:sz w:val="24"/>
          <w:szCs w:val="24"/>
        </w:rPr>
        <w:t>–</w:t>
      </w:r>
      <w:r w:rsidRPr="00222774">
        <w:rPr>
          <w:sz w:val="24"/>
          <w:szCs w:val="24"/>
        </w:rPr>
        <w:t xml:space="preserve"> силовые коммутационные компоненты, не предназначенные для выполнения коммутационных операций под нагрузкой (например, разъединитель, переключатель </w:t>
      </w:r>
      <w:r w:rsidRPr="00222774">
        <w:rPr>
          <w:i/>
          <w:iCs/>
          <w:sz w:val="24"/>
          <w:szCs w:val="24"/>
        </w:rPr>
        <w:t>ножевого типа</w:t>
      </w:r>
      <w:r w:rsidRPr="00222774">
        <w:rPr>
          <w:sz w:val="24"/>
          <w:szCs w:val="24"/>
        </w:rPr>
        <w:t xml:space="preserve"> и т.д.);</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B </w:t>
      </w:r>
      <w:r w:rsidR="00867145" w:rsidRPr="00222774">
        <w:rPr>
          <w:sz w:val="24"/>
          <w:szCs w:val="24"/>
        </w:rPr>
        <w:t>–</w:t>
      </w:r>
      <w:r w:rsidRPr="00222774">
        <w:rPr>
          <w:sz w:val="24"/>
          <w:szCs w:val="24"/>
        </w:rPr>
        <w:t xml:space="preserve"> прочие компоненты, не описанные выше.</w:t>
      </w:r>
    </w:p>
    <w:p w:rsidR="00E73B2E" w:rsidRPr="00222774" w:rsidRDefault="00E73B2E" w:rsidP="0099558D">
      <w:pPr>
        <w:pStyle w:val="HEADERTEXT"/>
        <w:spacing w:line="360" w:lineRule="auto"/>
        <w:jc w:val="both"/>
        <w:rPr>
          <w:b/>
          <w:bCs/>
          <w:color w:val="auto"/>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w:t>
      </w:r>
      <w:r w:rsidR="007828D0" w:rsidRPr="00222774">
        <w:rPr>
          <w:b/>
          <w:bCs/>
          <w:color w:val="auto"/>
          <w:sz w:val="24"/>
          <w:szCs w:val="24"/>
        </w:rPr>
        <w:t xml:space="preserve"> </w:t>
      </w:r>
      <w:r w:rsidRPr="00222774">
        <w:rPr>
          <w:b/>
          <w:bCs/>
          <w:color w:val="auto"/>
          <w:sz w:val="24"/>
          <w:szCs w:val="24"/>
        </w:rPr>
        <w:t xml:space="preserve">5.6 Характеристики электрических цепей управления </w:t>
      </w:r>
    </w:p>
    <w:p w:rsidR="00E73B2E" w:rsidRPr="00222774" w:rsidRDefault="00E73B2E" w:rsidP="0099558D">
      <w:pPr>
        <w:pStyle w:val="FORMATTEXT"/>
        <w:spacing w:line="360" w:lineRule="auto"/>
        <w:ind w:firstLine="568"/>
        <w:jc w:val="both"/>
        <w:rPr>
          <w:sz w:val="24"/>
          <w:szCs w:val="24"/>
        </w:rPr>
      </w:pPr>
      <w:r w:rsidRPr="00222774">
        <w:rPr>
          <w:i/>
          <w:iCs/>
          <w:sz w:val="24"/>
          <w:szCs w:val="24"/>
        </w:rPr>
        <w:t>Для характеристики электрических цепей управления используют следующие показатели назначения:</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номинальная частота (для переменного тока);</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напряжение цепи управления и его предельные значения;</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напряжение питания цепи управления (если отличается от номинального напряжения цепи управления из-за наличия встроенных трансформаторов, выпрямителей, резисторов и т.д.);</w:t>
      </w:r>
    </w:p>
    <w:p w:rsidR="00E73B2E" w:rsidRPr="00222774" w:rsidRDefault="00E73B2E" w:rsidP="0099558D">
      <w:pPr>
        <w:pStyle w:val="FORMATTEXT"/>
        <w:spacing w:line="360" w:lineRule="auto"/>
        <w:ind w:firstLine="568"/>
        <w:jc w:val="both"/>
        <w:rPr>
          <w:sz w:val="24"/>
          <w:szCs w:val="24"/>
        </w:rPr>
      </w:pPr>
      <w:r w:rsidRPr="00222774">
        <w:rPr>
          <w:sz w:val="24"/>
          <w:szCs w:val="24"/>
        </w:rPr>
        <w:t>- потребляемая мощность питания цепи управления при его номинальном напряжении.</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Номинальное напряжение цепи управления и номинальная частота </w:t>
      </w:r>
      <w:r w:rsidRPr="00222774">
        <w:rPr>
          <w:i/>
          <w:iCs/>
          <w:sz w:val="24"/>
          <w:szCs w:val="24"/>
        </w:rPr>
        <w:t>(для переменного тока)</w:t>
      </w:r>
      <w:r w:rsidRPr="00222774">
        <w:rPr>
          <w:sz w:val="24"/>
          <w:szCs w:val="24"/>
        </w:rPr>
        <w:t xml:space="preserve"> </w:t>
      </w:r>
      <w:r w:rsidR="008F7DC2" w:rsidRPr="00222774">
        <w:rPr>
          <w:sz w:val="24"/>
          <w:szCs w:val="24"/>
        </w:rPr>
        <w:t>–</w:t>
      </w:r>
      <w:r w:rsidRPr="00222774">
        <w:rPr>
          <w:sz w:val="24"/>
          <w:szCs w:val="24"/>
        </w:rPr>
        <w:t xml:space="preserve"> это значения, на основании которых определяют рабочую характеристику и характеристику превышения температуры цепи управления. Допустимые рабочие режимы определяют для значений напряжения питания цепи управления, как определено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9D52C7" w:rsidRPr="00222774">
        <w:rPr>
          <w:i/>
          <w:iCs/>
          <w:sz w:val="24"/>
          <w:szCs w:val="24"/>
        </w:rPr>
        <w:t xml:space="preserve"> </w:t>
      </w:r>
      <w:r w:rsidR="00BD44E9">
        <w:rPr>
          <w:i/>
          <w:iCs/>
          <w:sz w:val="24"/>
          <w:szCs w:val="24"/>
        </w:rPr>
        <w:t xml:space="preserve">(проект) </w:t>
      </w:r>
      <w:r w:rsidR="009D52C7" w:rsidRPr="00222774">
        <w:rPr>
          <w:i/>
          <w:iCs/>
          <w:sz w:val="24"/>
          <w:szCs w:val="24"/>
        </w:rPr>
        <w:t>(</w:t>
      </w:r>
      <w:r w:rsidRPr="00222774">
        <w:rPr>
          <w:i/>
          <w:iCs/>
          <w:sz w:val="24"/>
          <w:szCs w:val="24"/>
        </w:rPr>
        <w:t>5.2.2</w:t>
      </w:r>
      <w:r w:rsidRPr="00222774">
        <w:rPr>
          <w:sz w:val="24"/>
          <w:szCs w:val="24"/>
        </w:rPr>
        <w:t>-</w:t>
      </w:r>
      <w:r w:rsidRPr="00222774">
        <w:rPr>
          <w:i/>
          <w:iCs/>
          <w:sz w:val="24"/>
          <w:szCs w:val="24"/>
        </w:rPr>
        <w:t>5.2.4</w:t>
      </w:r>
      <w:r w:rsidR="009D52C7"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5.7 Характеристики пневматических цепей управления </w:t>
      </w:r>
    </w:p>
    <w:p w:rsidR="00E73B2E" w:rsidRPr="00222774" w:rsidRDefault="00E73B2E" w:rsidP="0099558D">
      <w:pPr>
        <w:pStyle w:val="FORMATTEXT"/>
        <w:spacing w:line="360" w:lineRule="auto"/>
        <w:ind w:firstLine="568"/>
        <w:jc w:val="both"/>
        <w:rPr>
          <w:sz w:val="24"/>
          <w:szCs w:val="24"/>
        </w:rPr>
      </w:pPr>
      <w:r w:rsidRPr="00222774">
        <w:rPr>
          <w:i/>
          <w:iCs/>
          <w:sz w:val="24"/>
          <w:szCs w:val="24"/>
        </w:rPr>
        <w:t>Для характеристики пневматических цепей управления (пневматических или электропневматических) используют следующие показатели назначения:</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давление воздуха в цепи управления и его предельные значения;</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давление воздуха, питающего цепь управления (если отличается от номинального давления воздуха в цепи управления из-за встроенных регуляторов);</w:t>
      </w:r>
    </w:p>
    <w:p w:rsidR="00E73B2E" w:rsidRPr="00222774" w:rsidRDefault="00E73B2E" w:rsidP="0099558D">
      <w:pPr>
        <w:pStyle w:val="FORMATTEXT"/>
        <w:spacing w:line="360" w:lineRule="auto"/>
        <w:ind w:firstLine="568"/>
        <w:jc w:val="both"/>
        <w:rPr>
          <w:sz w:val="24"/>
          <w:szCs w:val="24"/>
        </w:rPr>
      </w:pPr>
      <w:r w:rsidRPr="00222774">
        <w:rPr>
          <w:sz w:val="24"/>
          <w:szCs w:val="24"/>
        </w:rPr>
        <w:t>- объем воздуха по каждому значению номинального давления воздуха, необходимый для каждой коммутационной операции замыкания и размыкания.</w:t>
      </w:r>
    </w:p>
    <w:p w:rsidR="00E73B2E" w:rsidRPr="00222774" w:rsidRDefault="00E73B2E" w:rsidP="0099558D">
      <w:pPr>
        <w:pStyle w:val="FORMATTEXT"/>
        <w:spacing w:line="360" w:lineRule="auto"/>
        <w:ind w:firstLine="568"/>
        <w:jc w:val="both"/>
        <w:rPr>
          <w:sz w:val="24"/>
          <w:szCs w:val="24"/>
        </w:rPr>
      </w:pPr>
      <w:r w:rsidRPr="00222774">
        <w:rPr>
          <w:sz w:val="24"/>
          <w:szCs w:val="24"/>
        </w:rPr>
        <w:t>Рабочие характеристики пневматической системы управления определяют для номинального давления воздуха пневматических или электропневматических компонентов.</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Номинальные рабочие условия определяют для значения номинального давления воздуха, как указано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9D52C7" w:rsidRPr="00222774">
        <w:rPr>
          <w:i/>
          <w:iCs/>
          <w:sz w:val="24"/>
          <w:szCs w:val="24"/>
        </w:rPr>
        <w:t xml:space="preserve"> </w:t>
      </w:r>
      <w:r w:rsidR="00BD44E9">
        <w:rPr>
          <w:i/>
          <w:iCs/>
          <w:sz w:val="24"/>
          <w:szCs w:val="24"/>
        </w:rPr>
        <w:t xml:space="preserve">(проект) </w:t>
      </w:r>
      <w:r w:rsidR="009D52C7" w:rsidRPr="00222774">
        <w:rPr>
          <w:i/>
          <w:iCs/>
          <w:sz w:val="24"/>
          <w:szCs w:val="24"/>
        </w:rPr>
        <w:t>(</w:t>
      </w:r>
      <w:r w:rsidRPr="00222774">
        <w:rPr>
          <w:i/>
          <w:iCs/>
          <w:sz w:val="24"/>
          <w:szCs w:val="24"/>
        </w:rPr>
        <w:t>5.5</w:t>
      </w:r>
      <w:r w:rsidR="009D52C7"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w:t>
      </w:r>
      <w:r w:rsidR="00683549">
        <w:rPr>
          <w:b/>
          <w:bCs/>
          <w:color w:val="auto"/>
          <w:sz w:val="24"/>
          <w:szCs w:val="24"/>
        </w:rPr>
        <w:t xml:space="preserve">  </w:t>
      </w:r>
      <w:r w:rsidRPr="00222774">
        <w:rPr>
          <w:b/>
          <w:bCs/>
          <w:color w:val="auto"/>
          <w:sz w:val="24"/>
          <w:szCs w:val="24"/>
        </w:rPr>
        <w:t xml:space="preserve"> 5.8 Характеристики ручного управления </w:t>
      </w:r>
    </w:p>
    <w:p w:rsidR="00E73B2E" w:rsidRPr="00222774" w:rsidRDefault="00E73B2E" w:rsidP="0099558D">
      <w:pPr>
        <w:pStyle w:val="FORMATTEXT"/>
        <w:spacing w:line="360" w:lineRule="auto"/>
        <w:ind w:firstLine="568"/>
        <w:jc w:val="both"/>
        <w:rPr>
          <w:sz w:val="24"/>
          <w:szCs w:val="24"/>
        </w:rPr>
      </w:pPr>
      <w:r w:rsidRPr="00222774">
        <w:rPr>
          <w:i/>
          <w:iCs/>
          <w:sz w:val="24"/>
          <w:szCs w:val="24"/>
        </w:rPr>
        <w:t>Для характеристики компонентов с ручным управлением, если необходимо, могут быть использованы следующие показатели назначения:</w:t>
      </w:r>
    </w:p>
    <w:p w:rsidR="00E73B2E" w:rsidRPr="00222774" w:rsidRDefault="00E73B2E" w:rsidP="0099558D">
      <w:pPr>
        <w:pStyle w:val="FORMATTEXT"/>
        <w:spacing w:line="360" w:lineRule="auto"/>
        <w:ind w:firstLine="568"/>
        <w:jc w:val="both"/>
        <w:rPr>
          <w:sz w:val="24"/>
          <w:szCs w:val="24"/>
        </w:rPr>
      </w:pPr>
      <w:r w:rsidRPr="00222774">
        <w:rPr>
          <w:sz w:val="24"/>
          <w:szCs w:val="24"/>
        </w:rPr>
        <w:t>- вид органа ручного управления (рукоятка, ручка, кнопка и т.д.);</w:t>
      </w:r>
    </w:p>
    <w:p w:rsidR="00E73B2E" w:rsidRPr="00222774" w:rsidRDefault="00E73B2E" w:rsidP="0099558D">
      <w:pPr>
        <w:pStyle w:val="FORMATTEXT"/>
        <w:spacing w:line="360" w:lineRule="auto"/>
        <w:ind w:firstLine="568"/>
        <w:jc w:val="both"/>
        <w:rPr>
          <w:sz w:val="24"/>
          <w:szCs w:val="24"/>
        </w:rPr>
      </w:pPr>
      <w:r w:rsidRPr="00222774">
        <w:rPr>
          <w:sz w:val="24"/>
          <w:szCs w:val="24"/>
        </w:rPr>
        <w:t>- рабочее усилие (или крутящий момент): сила (или крутящий момент), необходимая(ый) для завершения начатой коммутационной операции;</w:t>
      </w:r>
    </w:p>
    <w:p w:rsidR="00E73B2E" w:rsidRPr="00222774" w:rsidRDefault="00E73B2E" w:rsidP="0099558D">
      <w:pPr>
        <w:pStyle w:val="FORMATTEXT"/>
        <w:spacing w:line="360" w:lineRule="auto"/>
        <w:ind w:firstLine="568"/>
        <w:jc w:val="both"/>
        <w:rPr>
          <w:sz w:val="24"/>
          <w:szCs w:val="24"/>
        </w:rPr>
      </w:pPr>
      <w:r w:rsidRPr="00222774">
        <w:rPr>
          <w:sz w:val="24"/>
          <w:szCs w:val="24"/>
        </w:rPr>
        <w:t>- возвращающая сила (или крутящий момент): сила (или крутящий момент), необходимая(ый) для возврата органа управления в исходное положение;</w:t>
      </w:r>
    </w:p>
    <w:p w:rsidR="00E73B2E" w:rsidRPr="00222774" w:rsidRDefault="00E73B2E" w:rsidP="0099558D">
      <w:pPr>
        <w:pStyle w:val="FORMATTEXT"/>
        <w:spacing w:line="360" w:lineRule="auto"/>
        <w:ind w:firstLine="568"/>
        <w:jc w:val="both"/>
        <w:rPr>
          <w:sz w:val="24"/>
          <w:szCs w:val="24"/>
        </w:rPr>
      </w:pPr>
      <w:r w:rsidRPr="00222774">
        <w:rPr>
          <w:sz w:val="24"/>
          <w:szCs w:val="24"/>
        </w:rPr>
        <w:t>- ход: перемещение (линейное или вращательное) органа управления.</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w:t>
      </w:r>
      <w:r w:rsidR="00D935CB" w:rsidRPr="00222774">
        <w:rPr>
          <w:b/>
          <w:bCs/>
          <w:color w:val="auto"/>
          <w:sz w:val="24"/>
          <w:szCs w:val="24"/>
        </w:rPr>
        <w:t xml:space="preserve">  </w:t>
      </w:r>
      <w:r w:rsidRPr="00222774">
        <w:rPr>
          <w:b/>
          <w:bCs/>
          <w:color w:val="auto"/>
          <w:sz w:val="24"/>
          <w:szCs w:val="24"/>
        </w:rPr>
        <w:t xml:space="preserve">5.9 Характеристики электрических вспомогательных цепей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Для характеристики электрических вспомогательных цепей </w:t>
      </w:r>
      <w:r w:rsidRPr="00222774">
        <w:rPr>
          <w:i/>
          <w:iCs/>
          <w:sz w:val="24"/>
          <w:szCs w:val="24"/>
        </w:rPr>
        <w:t>указывают</w:t>
      </w:r>
      <w:r w:rsidRPr="00222774">
        <w:rPr>
          <w:sz w:val="24"/>
          <w:szCs w:val="24"/>
        </w:rPr>
        <w:t xml:space="preserve"> количество и тип контактов (замыкающий контакт, размыкающий контакт и т.д.) каждой из этих цепей и </w:t>
      </w:r>
      <w:r w:rsidRPr="00222774">
        <w:rPr>
          <w:i/>
          <w:iCs/>
          <w:sz w:val="24"/>
          <w:szCs w:val="24"/>
        </w:rPr>
        <w:t>номинальные значения следующих показателей:</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рабочее напряжение;</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напряжение изоляции;</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номинальный рабочий ток;</w:t>
      </w:r>
    </w:p>
    <w:p w:rsidR="00E73B2E" w:rsidRPr="00222774" w:rsidRDefault="00E73B2E" w:rsidP="0099558D">
      <w:pPr>
        <w:pStyle w:val="FORMATTEXT"/>
        <w:spacing w:line="360" w:lineRule="auto"/>
        <w:ind w:firstLine="568"/>
        <w:jc w:val="both"/>
        <w:rPr>
          <w:sz w:val="24"/>
          <w:szCs w:val="24"/>
        </w:rPr>
      </w:pPr>
      <w:r w:rsidRPr="00222774">
        <w:rPr>
          <w:sz w:val="24"/>
          <w:szCs w:val="24"/>
        </w:rPr>
        <w:t>- тепловой ток в свободной воздушной среде;</w:t>
      </w:r>
    </w:p>
    <w:p w:rsidR="00E73B2E" w:rsidRPr="00222774" w:rsidRDefault="00E73B2E" w:rsidP="0099558D">
      <w:pPr>
        <w:pStyle w:val="FORMATTEXT"/>
        <w:spacing w:line="360" w:lineRule="auto"/>
        <w:ind w:firstLine="568"/>
        <w:jc w:val="both"/>
        <w:rPr>
          <w:sz w:val="24"/>
          <w:szCs w:val="24"/>
        </w:rPr>
      </w:pPr>
      <w:r w:rsidRPr="00222774">
        <w:rPr>
          <w:sz w:val="24"/>
          <w:szCs w:val="24"/>
        </w:rPr>
        <w:t>- минимальный ток (при рабочем напряжении), который способна создавать и надежно передавать вспомогательная цепь;</w:t>
      </w:r>
    </w:p>
    <w:p w:rsidR="00E73B2E" w:rsidRPr="00222774" w:rsidRDefault="00E73B2E" w:rsidP="0099558D">
      <w:pPr>
        <w:pStyle w:val="FORMATTEXT"/>
        <w:spacing w:line="360" w:lineRule="auto"/>
        <w:ind w:firstLine="568"/>
        <w:jc w:val="both"/>
        <w:rPr>
          <w:sz w:val="24"/>
          <w:szCs w:val="24"/>
        </w:rPr>
      </w:pPr>
      <w:r w:rsidRPr="00222774">
        <w:rPr>
          <w:sz w:val="24"/>
          <w:szCs w:val="24"/>
        </w:rPr>
        <w:t>- последовательность работы вспомогательных контактов относительно главных контактов;</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номинальный кратковременно допустимый ток </w:t>
      </w:r>
      <w:r w:rsidR="008A1F0B" w:rsidRPr="00222774">
        <w:rPr>
          <w:noProof/>
          <w:position w:val="-11"/>
          <w:sz w:val="24"/>
          <w:szCs w:val="24"/>
        </w:rPr>
        <w:drawing>
          <wp:inline distT="0" distB="0" distL="0" distR="0">
            <wp:extent cx="238125"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5.10 Характеристики пневматических вспомогательных цепей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Для характеристики пневматических вспомогательных цепей </w:t>
      </w:r>
      <w:r w:rsidRPr="00222774">
        <w:rPr>
          <w:i/>
          <w:iCs/>
          <w:sz w:val="24"/>
          <w:szCs w:val="24"/>
        </w:rPr>
        <w:t>указывают</w:t>
      </w:r>
      <w:r w:rsidRPr="00222774">
        <w:rPr>
          <w:sz w:val="24"/>
          <w:szCs w:val="24"/>
        </w:rPr>
        <w:t xml:space="preserve"> количество и тип клапанов каждой из цепей и </w:t>
      </w:r>
      <w:r w:rsidRPr="00222774">
        <w:rPr>
          <w:i/>
          <w:iCs/>
          <w:sz w:val="24"/>
          <w:szCs w:val="24"/>
        </w:rPr>
        <w:t>номинальные значения следующих показателей:</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давление воздуха;</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номинальный поток </w:t>
      </w:r>
      <w:r w:rsidRPr="00222774">
        <w:rPr>
          <w:i/>
          <w:iCs/>
          <w:sz w:val="24"/>
          <w:szCs w:val="24"/>
        </w:rPr>
        <w:t>(расход</w:t>
      </w:r>
      <w:r w:rsidRPr="00222774">
        <w:rPr>
          <w:sz w:val="24"/>
          <w:szCs w:val="24"/>
        </w:rPr>
        <w:t>) воздуха;</w:t>
      </w:r>
    </w:p>
    <w:p w:rsidR="00E73B2E" w:rsidRPr="00222774" w:rsidRDefault="00E73B2E" w:rsidP="0099558D">
      <w:pPr>
        <w:pStyle w:val="FORMATTEXT"/>
        <w:spacing w:line="360" w:lineRule="auto"/>
        <w:ind w:firstLine="568"/>
        <w:jc w:val="both"/>
        <w:rPr>
          <w:sz w:val="24"/>
          <w:szCs w:val="24"/>
        </w:rPr>
      </w:pPr>
      <w:r w:rsidRPr="00222774">
        <w:rPr>
          <w:sz w:val="24"/>
          <w:szCs w:val="24"/>
        </w:rPr>
        <w:t>- зависимость работы вспомогательных пневматических клапанов от работы главных контактов.</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5.11 Пиковое напряжение дуги </w:t>
      </w:r>
    </w:p>
    <w:p w:rsidR="00E73B2E" w:rsidRPr="00222774" w:rsidRDefault="00E73B2E" w:rsidP="0099558D">
      <w:pPr>
        <w:pStyle w:val="FORMATTEXT"/>
        <w:spacing w:line="360" w:lineRule="auto"/>
        <w:ind w:firstLine="568"/>
        <w:jc w:val="both"/>
        <w:rPr>
          <w:sz w:val="24"/>
          <w:szCs w:val="24"/>
        </w:rPr>
      </w:pPr>
      <w:r w:rsidRPr="00222774">
        <w:rPr>
          <w:sz w:val="24"/>
          <w:szCs w:val="24"/>
        </w:rPr>
        <w:t>Изготовитель должен указывать максимальное значение пикового напряжения дуги, вызванной работой компонента.</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2"/>
        <w:rPr>
          <w:b/>
          <w:bCs/>
          <w:color w:val="auto"/>
          <w:sz w:val="24"/>
          <w:szCs w:val="24"/>
        </w:rPr>
      </w:pPr>
      <w:r w:rsidRPr="00222774">
        <w:rPr>
          <w:b/>
          <w:bCs/>
          <w:color w:val="auto"/>
          <w:sz w:val="24"/>
          <w:szCs w:val="24"/>
        </w:rPr>
        <w:t xml:space="preserve">      6 Требования к информации об изделии</w:t>
      </w:r>
    </w:p>
    <w:p w:rsidR="00E73B2E" w:rsidRPr="00222774" w:rsidRDefault="00E73B2E" w:rsidP="0099558D">
      <w:pPr>
        <w:pStyle w:val="HEADERTEXT"/>
        <w:spacing w:line="360" w:lineRule="auto"/>
        <w:jc w:val="both"/>
        <w:rPr>
          <w:b/>
          <w:bCs/>
          <w:color w:val="auto"/>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w:t>
      </w:r>
      <w:r w:rsidR="008F7DC2" w:rsidRPr="00222774">
        <w:rPr>
          <w:b/>
          <w:bCs/>
          <w:color w:val="auto"/>
          <w:sz w:val="24"/>
          <w:szCs w:val="24"/>
        </w:rPr>
        <w:t xml:space="preserve"> </w:t>
      </w:r>
      <w:r w:rsidRPr="00222774">
        <w:rPr>
          <w:b/>
          <w:bCs/>
          <w:color w:val="auto"/>
          <w:sz w:val="24"/>
          <w:szCs w:val="24"/>
        </w:rPr>
        <w:t xml:space="preserve">6.1 Источник информации </w:t>
      </w:r>
    </w:p>
    <w:p w:rsidR="00E73B2E" w:rsidRPr="00222774" w:rsidRDefault="00E73B2E" w:rsidP="0099558D">
      <w:pPr>
        <w:pStyle w:val="FORMATTEXT"/>
        <w:spacing w:line="360" w:lineRule="auto"/>
        <w:ind w:firstLine="568"/>
        <w:jc w:val="both"/>
        <w:rPr>
          <w:sz w:val="24"/>
          <w:szCs w:val="24"/>
        </w:rPr>
      </w:pPr>
      <w:r w:rsidRPr="00222774">
        <w:rPr>
          <w:sz w:val="24"/>
          <w:szCs w:val="24"/>
        </w:rPr>
        <w:t>Информацию по обозначению и характеристикам следует указывать в руководстве по эксплуатации. Кроме того, может быть запрошена дополнительная информация о применении изделия.</w:t>
      </w:r>
    </w:p>
    <w:p w:rsidR="00E73B2E" w:rsidRPr="00222774" w:rsidRDefault="00E73B2E" w:rsidP="0099558D">
      <w:pPr>
        <w:pStyle w:val="FORMATTEXT"/>
        <w:spacing w:line="360" w:lineRule="auto"/>
        <w:ind w:firstLine="568"/>
        <w:jc w:val="both"/>
        <w:rPr>
          <w:sz w:val="24"/>
          <w:szCs w:val="24"/>
        </w:rPr>
      </w:pPr>
      <w:r w:rsidRPr="00222774">
        <w:rPr>
          <w:b/>
          <w:bCs/>
          <w:sz w:val="24"/>
          <w:szCs w:val="24"/>
        </w:rPr>
        <w:t>6.1.1 Требования к информации</w:t>
      </w:r>
      <w:r w:rsidRPr="00222774">
        <w:rPr>
          <w:sz w:val="24"/>
          <w:szCs w:val="24"/>
        </w:rPr>
        <w:t xml:space="preserve"> </w:t>
      </w:r>
      <w:r w:rsidRPr="00222774">
        <w:rPr>
          <w:b/>
          <w:bCs/>
          <w:i/>
          <w:iCs/>
          <w:sz w:val="24"/>
          <w:szCs w:val="24"/>
        </w:rPr>
        <w:t>на компонент в руководстве по эксплуатации</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6.1.1.1 Обозначение </w:t>
      </w:r>
      <w:r w:rsidRPr="00222774">
        <w:rPr>
          <w:i/>
          <w:iCs/>
          <w:sz w:val="24"/>
          <w:szCs w:val="24"/>
        </w:rPr>
        <w:t>компонента должно включать:</w:t>
      </w:r>
    </w:p>
    <w:p w:rsidR="00E73B2E" w:rsidRPr="00222774" w:rsidRDefault="00E73B2E" w:rsidP="0099558D">
      <w:pPr>
        <w:pStyle w:val="FORMATTEXT"/>
        <w:spacing w:line="360" w:lineRule="auto"/>
        <w:ind w:firstLine="568"/>
        <w:jc w:val="both"/>
        <w:rPr>
          <w:sz w:val="24"/>
          <w:szCs w:val="24"/>
        </w:rPr>
      </w:pPr>
      <w:r w:rsidRPr="00222774">
        <w:rPr>
          <w:sz w:val="24"/>
          <w:szCs w:val="24"/>
        </w:rPr>
        <w:t>- наименование изготовителя или торговую марку;</w:t>
      </w:r>
    </w:p>
    <w:p w:rsidR="00E73B2E" w:rsidRPr="00222774" w:rsidRDefault="00E73B2E" w:rsidP="0099558D">
      <w:pPr>
        <w:pStyle w:val="FORMATTEXT"/>
        <w:spacing w:line="360" w:lineRule="auto"/>
        <w:ind w:firstLine="568"/>
        <w:jc w:val="both"/>
        <w:rPr>
          <w:sz w:val="24"/>
          <w:szCs w:val="24"/>
        </w:rPr>
      </w:pPr>
      <w:r w:rsidRPr="00222774">
        <w:rPr>
          <w:sz w:val="24"/>
          <w:szCs w:val="24"/>
        </w:rPr>
        <w:t>- типовое обозначение;</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w:t>
      </w:r>
      <w:r w:rsidRPr="00222774">
        <w:rPr>
          <w:i/>
          <w:iCs/>
          <w:sz w:val="24"/>
          <w:szCs w:val="24"/>
        </w:rPr>
        <w:t>индекс</w:t>
      </w:r>
      <w:r w:rsidRPr="00222774">
        <w:rPr>
          <w:sz w:val="24"/>
          <w:szCs w:val="24"/>
        </w:rPr>
        <w:t xml:space="preserve"> модификации (если применимо);</w:t>
      </w:r>
    </w:p>
    <w:p w:rsidR="00E73B2E" w:rsidRPr="00222774" w:rsidRDefault="00E73B2E" w:rsidP="0099558D">
      <w:pPr>
        <w:pStyle w:val="FORMATTEXT"/>
        <w:spacing w:line="360" w:lineRule="auto"/>
        <w:ind w:firstLine="568"/>
        <w:jc w:val="both"/>
        <w:rPr>
          <w:sz w:val="24"/>
          <w:szCs w:val="24"/>
        </w:rPr>
      </w:pPr>
      <w:r w:rsidRPr="00222774">
        <w:rPr>
          <w:sz w:val="24"/>
          <w:szCs w:val="24"/>
        </w:rPr>
        <w:t>- указание настоящего стандарта.</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6.1.1.2 Характеристики </w:t>
      </w:r>
      <w:r w:rsidRPr="00222774">
        <w:rPr>
          <w:i/>
          <w:iCs/>
          <w:sz w:val="24"/>
          <w:szCs w:val="24"/>
        </w:rPr>
        <w:t>компонента должны включать:</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каждое номинальное рабочее напряжение </w:t>
      </w:r>
      <w:r w:rsidRPr="00222774">
        <w:rPr>
          <w:i/>
          <w:iCs/>
          <w:sz w:val="24"/>
          <w:szCs w:val="24"/>
        </w:rPr>
        <w:t>U</w:t>
      </w:r>
      <w:r w:rsidR="008A1F0B" w:rsidRPr="00222774">
        <w:rPr>
          <w:noProof/>
          <w:position w:val="-11"/>
          <w:sz w:val="24"/>
          <w:szCs w:val="24"/>
        </w:rPr>
        <w:drawing>
          <wp:inline distT="0" distB="0" distL="0" distR="0">
            <wp:extent cx="104775"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каждый номинальный ток </w:t>
      </w:r>
      <w:r w:rsidR="008A1F0B" w:rsidRPr="00222774">
        <w:rPr>
          <w:noProof/>
          <w:position w:val="-11"/>
          <w:sz w:val="24"/>
          <w:szCs w:val="24"/>
        </w:rPr>
        <w:drawing>
          <wp:inline distT="0" distB="0" distL="0" distR="0">
            <wp:extent cx="161925"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222774">
        <w:rPr>
          <w:sz w:val="24"/>
          <w:szCs w:val="24"/>
        </w:rPr>
        <w:t>при соответствующем номинальном рабочем напряжении;</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условный тепловой ток в свободной воздушной среде </w:t>
      </w:r>
      <w:r w:rsidR="008A1F0B" w:rsidRPr="00222774">
        <w:rPr>
          <w:noProof/>
          <w:position w:val="-11"/>
          <w:sz w:val="24"/>
          <w:szCs w:val="24"/>
        </w:rPr>
        <w:drawing>
          <wp:inline distT="0" distB="0" distL="0" distR="0">
            <wp:extent cx="200025"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222774">
        <w:rPr>
          <w:i/>
          <w:iCs/>
          <w:sz w:val="24"/>
          <w:szCs w:val="24"/>
        </w:rPr>
        <w:t>,</w:t>
      </w:r>
      <w:r w:rsidRPr="00222774">
        <w:rPr>
          <w:sz w:val="24"/>
          <w:szCs w:val="24"/>
        </w:rPr>
        <w:t xml:space="preserve"> если он отличается от номинального рабочего тока (эти данные следует дополнить значением температуры окружающей среды, при которой производят калибровку компонента);</w:t>
      </w:r>
    </w:p>
    <w:p w:rsidR="00E73B2E" w:rsidRPr="00222774" w:rsidRDefault="00E73B2E" w:rsidP="0099558D">
      <w:pPr>
        <w:pStyle w:val="FORMATTEXT"/>
        <w:spacing w:line="360" w:lineRule="auto"/>
        <w:ind w:firstLine="568"/>
        <w:jc w:val="both"/>
        <w:rPr>
          <w:sz w:val="24"/>
          <w:szCs w:val="24"/>
        </w:rPr>
      </w:pPr>
      <w:r w:rsidRPr="00222774">
        <w:rPr>
          <w:sz w:val="24"/>
          <w:szCs w:val="24"/>
        </w:rPr>
        <w:t>- каждую категорию интенсивности эксплуатации, если производитель заявляет соответствие одной или нескольким таким категориям;</w:t>
      </w:r>
    </w:p>
    <w:p w:rsidR="00E73B2E" w:rsidRPr="00222774" w:rsidRDefault="00E73B2E" w:rsidP="0099558D">
      <w:pPr>
        <w:pStyle w:val="FORMATTEXT"/>
        <w:spacing w:line="360" w:lineRule="auto"/>
        <w:ind w:firstLine="568"/>
        <w:jc w:val="both"/>
        <w:rPr>
          <w:sz w:val="24"/>
          <w:szCs w:val="24"/>
        </w:rPr>
      </w:pPr>
      <w:r w:rsidRPr="00222774">
        <w:rPr>
          <w:sz w:val="24"/>
          <w:szCs w:val="24"/>
        </w:rPr>
        <w:t>- каждую категорию компонента, если производитель заявляет соответствие одной или нескольким категориям;</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номинальное напряжение изоляции </w:t>
      </w:r>
      <w:r w:rsidRPr="00222774">
        <w:rPr>
          <w:i/>
          <w:iCs/>
          <w:sz w:val="24"/>
          <w:szCs w:val="24"/>
        </w:rPr>
        <w:t>U</w:t>
      </w:r>
      <w:r w:rsidR="008A1F0B" w:rsidRPr="00222774">
        <w:rPr>
          <w:noProof/>
          <w:position w:val="-11"/>
          <w:sz w:val="24"/>
          <w:szCs w:val="24"/>
        </w:rPr>
        <w:drawing>
          <wp:inline distT="0" distB="0" distL="0" distR="0">
            <wp:extent cx="85725"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inline>
        </w:drawing>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номинальное допустимое импульсное напряжение </w:t>
      </w:r>
      <w:r w:rsidRPr="00222774">
        <w:rPr>
          <w:i/>
          <w:iCs/>
          <w:sz w:val="24"/>
          <w:szCs w:val="24"/>
        </w:rPr>
        <w:t>U</w:t>
      </w:r>
      <w:r w:rsidR="008A1F0B" w:rsidRPr="00222774">
        <w:rPr>
          <w:noProof/>
          <w:position w:val="-11"/>
          <w:sz w:val="24"/>
          <w:szCs w:val="24"/>
        </w:rPr>
        <w:drawing>
          <wp:inline distT="0" distB="0" distL="0" distR="0">
            <wp:extent cx="219075" cy="2381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пиковое напряжение дуги при соответствующих условиях испытания;</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номинальную включающую/отключающую способность в режиме короткого замыкания при соответствующих номинальных постоянных времени или номинальном коэффициенте мощности;</w:t>
      </w:r>
    </w:p>
    <w:p w:rsidR="00E73B2E" w:rsidRPr="00222774" w:rsidRDefault="00E73B2E" w:rsidP="0099558D">
      <w:pPr>
        <w:pStyle w:val="FORMATTEXT"/>
        <w:spacing w:line="360" w:lineRule="auto"/>
        <w:ind w:firstLine="568"/>
        <w:jc w:val="both"/>
        <w:rPr>
          <w:sz w:val="24"/>
          <w:szCs w:val="24"/>
        </w:rPr>
      </w:pPr>
      <w:r w:rsidRPr="00222774">
        <w:rPr>
          <w:sz w:val="24"/>
          <w:szCs w:val="24"/>
        </w:rPr>
        <w:t>- максимальное потребление тока;</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код IP по </w:t>
      </w:r>
      <w:r w:rsidRPr="00222774">
        <w:rPr>
          <w:sz w:val="24"/>
          <w:szCs w:val="24"/>
        </w:rPr>
        <w:fldChar w:fldCharType="begin"/>
      </w:r>
      <w:r w:rsidRPr="00222774">
        <w:rPr>
          <w:sz w:val="24"/>
          <w:szCs w:val="24"/>
        </w:rPr>
        <w:instrText xml:space="preserve"> HYPERLINK "kodeks://link/d?nd=1200136066&amp;mark=000000000000000000000000000000000000000000000000007D20K3"\o"’’ГОСТ 14254-2015 (IEC 60529:2013) Степени защиты, обеспечиваемые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10.06.2016 N 604-ст)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01.03.2017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01.03.2017)"</w:instrText>
      </w:r>
      <w:r w:rsidRPr="00222774">
        <w:rPr>
          <w:sz w:val="24"/>
          <w:szCs w:val="24"/>
        </w:rPr>
      </w:r>
      <w:r w:rsidRPr="00222774">
        <w:rPr>
          <w:sz w:val="24"/>
          <w:szCs w:val="24"/>
        </w:rPr>
        <w:fldChar w:fldCharType="separate"/>
      </w:r>
      <w:r w:rsidRPr="00222774">
        <w:rPr>
          <w:sz w:val="24"/>
          <w:szCs w:val="24"/>
        </w:rPr>
        <w:t>ГОСТ 14254</w:t>
      </w:r>
      <w:r w:rsidRPr="00222774">
        <w:rPr>
          <w:sz w:val="24"/>
          <w:szCs w:val="24"/>
        </w:rPr>
        <w:fldChar w:fldCharType="end"/>
      </w:r>
      <w:r w:rsidRPr="00222774">
        <w:rPr>
          <w:sz w:val="24"/>
          <w:szCs w:val="24"/>
        </w:rPr>
        <w:t xml:space="preserve"> (в случае компонента с оболочкой);</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уровень загрязнения по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E029AF" w:rsidRPr="00222774">
        <w:rPr>
          <w:i/>
          <w:iCs/>
          <w:sz w:val="24"/>
          <w:szCs w:val="24"/>
        </w:rPr>
        <w:t xml:space="preserve"> </w:t>
      </w:r>
      <w:r w:rsidR="00BD44E9">
        <w:rPr>
          <w:i/>
          <w:iCs/>
          <w:sz w:val="24"/>
          <w:szCs w:val="24"/>
        </w:rPr>
        <w:t xml:space="preserve">(проект) </w:t>
      </w:r>
      <w:r w:rsidR="00E029AF" w:rsidRPr="00222774">
        <w:rPr>
          <w:i/>
          <w:iCs/>
          <w:sz w:val="24"/>
          <w:szCs w:val="24"/>
        </w:rPr>
        <w:t>(</w:t>
      </w:r>
      <w:r w:rsidRPr="00222774">
        <w:rPr>
          <w:i/>
          <w:sz w:val="24"/>
          <w:szCs w:val="24"/>
        </w:rPr>
        <w:t>7.9</w:t>
      </w:r>
      <w:r w:rsidR="00E029AF" w:rsidRPr="00222774">
        <w:rPr>
          <w:i/>
          <w:sz w:val="24"/>
          <w:szCs w:val="24"/>
        </w:rPr>
        <w:t>)</w:t>
      </w:r>
      <w:r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напряжение и ток (и частоту, если это применимо) каждой цепи управления;</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давление воздуха и его предельные значения;</w:t>
      </w:r>
    </w:p>
    <w:p w:rsidR="00E73B2E" w:rsidRPr="00222774" w:rsidRDefault="00E73B2E" w:rsidP="0099558D">
      <w:pPr>
        <w:pStyle w:val="FORMATTEXT"/>
        <w:spacing w:line="360" w:lineRule="auto"/>
        <w:ind w:firstLine="568"/>
        <w:jc w:val="both"/>
        <w:rPr>
          <w:sz w:val="24"/>
          <w:szCs w:val="24"/>
        </w:rPr>
      </w:pPr>
      <w:r w:rsidRPr="00222774">
        <w:rPr>
          <w:sz w:val="24"/>
          <w:szCs w:val="24"/>
        </w:rPr>
        <w:t>- количество и тип вспомогательных электрических цепей и их характеристики;</w:t>
      </w:r>
    </w:p>
    <w:p w:rsidR="00E73B2E" w:rsidRPr="00222774" w:rsidRDefault="00E73B2E" w:rsidP="0099558D">
      <w:pPr>
        <w:pStyle w:val="FORMATTEXT"/>
        <w:spacing w:line="360" w:lineRule="auto"/>
        <w:ind w:firstLine="568"/>
        <w:jc w:val="both"/>
        <w:rPr>
          <w:sz w:val="24"/>
          <w:szCs w:val="24"/>
        </w:rPr>
      </w:pPr>
      <w:r w:rsidRPr="00222774">
        <w:rPr>
          <w:sz w:val="24"/>
          <w:szCs w:val="24"/>
        </w:rPr>
        <w:t>- количество и тип вспомогательных пневматических цепей и их характеристики;</w:t>
      </w:r>
    </w:p>
    <w:p w:rsidR="00E73B2E" w:rsidRPr="00222774" w:rsidRDefault="00E73B2E" w:rsidP="0099558D">
      <w:pPr>
        <w:pStyle w:val="FORMATTEXT"/>
        <w:spacing w:line="360" w:lineRule="auto"/>
        <w:ind w:firstLine="568"/>
        <w:jc w:val="both"/>
        <w:rPr>
          <w:sz w:val="24"/>
          <w:szCs w:val="24"/>
        </w:rPr>
      </w:pPr>
      <w:r w:rsidRPr="00222774">
        <w:rPr>
          <w:sz w:val="24"/>
          <w:szCs w:val="24"/>
        </w:rPr>
        <w:t>- габаритные размеры;</w:t>
      </w:r>
    </w:p>
    <w:p w:rsidR="00E73B2E" w:rsidRPr="00222774" w:rsidRDefault="00E73B2E" w:rsidP="0099558D">
      <w:pPr>
        <w:pStyle w:val="FORMATTEXT"/>
        <w:spacing w:line="360" w:lineRule="auto"/>
        <w:ind w:firstLine="568"/>
        <w:jc w:val="both"/>
        <w:rPr>
          <w:sz w:val="24"/>
          <w:szCs w:val="24"/>
        </w:rPr>
      </w:pPr>
      <w:r w:rsidRPr="00222774">
        <w:rPr>
          <w:sz w:val="24"/>
          <w:szCs w:val="24"/>
        </w:rPr>
        <w:t>- минимальный размер оболочки (если применимо), параметры вентиляции, при которых рассчитаны номинальные характеристики;</w:t>
      </w:r>
    </w:p>
    <w:p w:rsidR="00E73B2E" w:rsidRPr="00222774" w:rsidRDefault="00E73B2E" w:rsidP="0099558D">
      <w:pPr>
        <w:pStyle w:val="FORMATTEXT"/>
        <w:spacing w:line="360" w:lineRule="auto"/>
        <w:ind w:firstLine="568"/>
        <w:jc w:val="both"/>
        <w:rPr>
          <w:sz w:val="24"/>
          <w:szCs w:val="24"/>
        </w:rPr>
      </w:pPr>
      <w:r w:rsidRPr="00222774">
        <w:rPr>
          <w:sz w:val="24"/>
          <w:szCs w:val="24"/>
        </w:rPr>
        <w:t>- минимальное расстояние между компонентом и металлическими частями, соединенными с землей (для компонентов, предназначенных для эксплуатации без оболочки);</w:t>
      </w:r>
    </w:p>
    <w:p w:rsidR="00E73B2E" w:rsidRPr="00222774" w:rsidRDefault="00E73B2E" w:rsidP="0099558D">
      <w:pPr>
        <w:pStyle w:val="FORMATTEXT"/>
        <w:spacing w:line="360" w:lineRule="auto"/>
        <w:ind w:firstLine="568"/>
        <w:jc w:val="both"/>
        <w:rPr>
          <w:sz w:val="24"/>
          <w:szCs w:val="24"/>
        </w:rPr>
      </w:pPr>
      <w:r w:rsidRPr="00222774">
        <w:rPr>
          <w:sz w:val="24"/>
          <w:szCs w:val="24"/>
        </w:rPr>
        <w:t>- массу.</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r w:rsidRPr="00222774">
        <w:rPr>
          <w:b/>
          <w:bCs/>
          <w:sz w:val="24"/>
          <w:szCs w:val="24"/>
        </w:rPr>
        <w:t>6.1.2 Дополнительная информация</w:t>
      </w:r>
    </w:p>
    <w:p w:rsidR="00E73B2E" w:rsidRPr="00222774" w:rsidRDefault="00E73B2E" w:rsidP="0099558D">
      <w:pPr>
        <w:pStyle w:val="FORMATTEXT"/>
        <w:spacing w:line="360" w:lineRule="auto"/>
        <w:ind w:firstLine="568"/>
        <w:jc w:val="both"/>
        <w:rPr>
          <w:sz w:val="24"/>
          <w:szCs w:val="24"/>
        </w:rPr>
      </w:pPr>
      <w:r w:rsidRPr="00222774">
        <w:rPr>
          <w:sz w:val="24"/>
          <w:szCs w:val="24"/>
        </w:rPr>
        <w:t>Если условия эксплуатации требуют особого использования компонента, которое должно быть согласовано с изготовителем, то по запросу должна быть предоставлена дополнительная информация.</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Такая информация может включать </w:t>
      </w:r>
      <w:r w:rsidRPr="00222774">
        <w:rPr>
          <w:i/>
          <w:iCs/>
          <w:sz w:val="24"/>
          <w:szCs w:val="24"/>
        </w:rPr>
        <w:t>среди прочего</w:t>
      </w:r>
      <w:r w:rsidRPr="00222774">
        <w:rPr>
          <w:sz w:val="24"/>
          <w:szCs w:val="24"/>
        </w:rPr>
        <w:t xml:space="preserve"> следующие данные:</w:t>
      </w:r>
    </w:p>
    <w:p w:rsidR="00E73B2E" w:rsidRPr="00222774" w:rsidRDefault="00E73B2E" w:rsidP="0099558D">
      <w:pPr>
        <w:pStyle w:val="FORMATTEXT"/>
        <w:spacing w:line="360" w:lineRule="auto"/>
        <w:ind w:firstLine="568"/>
        <w:jc w:val="both"/>
        <w:rPr>
          <w:sz w:val="24"/>
          <w:szCs w:val="24"/>
        </w:rPr>
      </w:pPr>
      <w:r w:rsidRPr="00222774">
        <w:rPr>
          <w:sz w:val="24"/>
          <w:szCs w:val="24"/>
        </w:rPr>
        <w:t>- диапазон изменения рабочего тока в особых условиях эксплуатации;</w:t>
      </w:r>
    </w:p>
    <w:p w:rsidR="00E73B2E" w:rsidRPr="00222774" w:rsidRDefault="00E73B2E" w:rsidP="0099558D">
      <w:pPr>
        <w:pStyle w:val="FORMATTEXT"/>
        <w:spacing w:line="360" w:lineRule="auto"/>
        <w:ind w:firstLine="568"/>
        <w:jc w:val="both"/>
        <w:rPr>
          <w:sz w:val="24"/>
          <w:szCs w:val="24"/>
        </w:rPr>
      </w:pPr>
      <w:r w:rsidRPr="00222774">
        <w:rPr>
          <w:sz w:val="24"/>
          <w:szCs w:val="24"/>
        </w:rPr>
        <w:t>- работа в режиме перегрузок в случае неисправности;</w:t>
      </w:r>
    </w:p>
    <w:p w:rsidR="00E73B2E" w:rsidRPr="00222774" w:rsidRDefault="00E73B2E" w:rsidP="0099558D">
      <w:pPr>
        <w:pStyle w:val="FORMATTEXT"/>
        <w:spacing w:line="360" w:lineRule="auto"/>
        <w:ind w:firstLine="568"/>
        <w:jc w:val="both"/>
        <w:rPr>
          <w:sz w:val="24"/>
          <w:szCs w:val="24"/>
        </w:rPr>
      </w:pPr>
      <w:r w:rsidRPr="00222774">
        <w:rPr>
          <w:sz w:val="24"/>
          <w:szCs w:val="24"/>
        </w:rPr>
        <w:t>- работа в режиме перегрузок без разрушающей нагрузки;</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w:t>
      </w:r>
      <w:r w:rsidRPr="00222774">
        <w:rPr>
          <w:i/>
          <w:iCs/>
          <w:sz w:val="24"/>
          <w:szCs w:val="24"/>
        </w:rPr>
        <w:t>работа при пониженных (повышенных) температурах;</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w:t>
      </w:r>
      <w:r w:rsidRPr="00222774">
        <w:rPr>
          <w:i/>
          <w:iCs/>
          <w:sz w:val="24"/>
          <w:szCs w:val="24"/>
        </w:rPr>
        <w:t>работа при повышенной влажности и запыленности;</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w:t>
      </w:r>
      <w:r w:rsidRPr="00222774">
        <w:rPr>
          <w:i/>
          <w:iCs/>
          <w:sz w:val="24"/>
          <w:szCs w:val="24"/>
        </w:rPr>
        <w:t>сохранение маркировки производителя в процессе эксплуатации;</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w:t>
      </w:r>
      <w:r w:rsidRPr="00222774">
        <w:rPr>
          <w:i/>
          <w:iCs/>
          <w:sz w:val="24"/>
          <w:szCs w:val="24"/>
        </w:rPr>
        <w:t>работа при переходе "точки росы".</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w:t>
      </w:r>
      <w:r w:rsidR="00D61E49" w:rsidRPr="00222774">
        <w:rPr>
          <w:b/>
          <w:bCs/>
          <w:color w:val="auto"/>
          <w:sz w:val="24"/>
          <w:szCs w:val="24"/>
        </w:rPr>
        <w:t xml:space="preserve"> </w:t>
      </w:r>
      <w:r w:rsidRPr="00222774">
        <w:rPr>
          <w:b/>
          <w:bCs/>
          <w:color w:val="auto"/>
          <w:sz w:val="24"/>
          <w:szCs w:val="24"/>
        </w:rPr>
        <w:t xml:space="preserve">6.2 Требования к информации в маркировке </w:t>
      </w:r>
    </w:p>
    <w:p w:rsidR="00E73B2E" w:rsidRPr="00222774" w:rsidRDefault="00E73B2E" w:rsidP="0099558D">
      <w:pPr>
        <w:pStyle w:val="FORMATTEXT"/>
        <w:spacing w:line="360" w:lineRule="auto"/>
        <w:ind w:firstLine="568"/>
        <w:jc w:val="both"/>
        <w:rPr>
          <w:sz w:val="24"/>
          <w:szCs w:val="24"/>
        </w:rPr>
      </w:pPr>
      <w:r w:rsidRPr="00222774">
        <w:rPr>
          <w:sz w:val="24"/>
          <w:szCs w:val="24"/>
        </w:rPr>
        <w:t>В маркировке необходимо указать следующие данные:</w:t>
      </w:r>
    </w:p>
    <w:p w:rsidR="00E73B2E" w:rsidRPr="00222774" w:rsidRDefault="00E73B2E" w:rsidP="0099558D">
      <w:pPr>
        <w:pStyle w:val="FORMATTEXT"/>
        <w:spacing w:line="360" w:lineRule="auto"/>
        <w:ind w:firstLine="568"/>
        <w:jc w:val="both"/>
        <w:rPr>
          <w:sz w:val="24"/>
          <w:szCs w:val="24"/>
        </w:rPr>
      </w:pPr>
      <w:r w:rsidRPr="00222774">
        <w:rPr>
          <w:sz w:val="24"/>
          <w:szCs w:val="24"/>
        </w:rPr>
        <w:t>- наименование производителя или его торговая марка;</w:t>
      </w:r>
    </w:p>
    <w:p w:rsidR="00E73B2E" w:rsidRPr="00222774" w:rsidRDefault="00E73B2E" w:rsidP="0099558D">
      <w:pPr>
        <w:pStyle w:val="FORMATTEXT"/>
        <w:spacing w:line="360" w:lineRule="auto"/>
        <w:ind w:firstLine="568"/>
        <w:jc w:val="both"/>
        <w:rPr>
          <w:sz w:val="24"/>
          <w:szCs w:val="24"/>
        </w:rPr>
      </w:pPr>
      <w:r w:rsidRPr="00222774">
        <w:rPr>
          <w:sz w:val="24"/>
          <w:szCs w:val="24"/>
        </w:rPr>
        <w:t>- обозначение типа;</w:t>
      </w:r>
    </w:p>
    <w:p w:rsidR="00E73B2E" w:rsidRPr="00222774" w:rsidRDefault="00E73B2E" w:rsidP="0099558D">
      <w:pPr>
        <w:pStyle w:val="FORMATTEXT"/>
        <w:spacing w:line="360" w:lineRule="auto"/>
        <w:ind w:firstLine="568"/>
        <w:jc w:val="both"/>
        <w:rPr>
          <w:sz w:val="24"/>
          <w:szCs w:val="24"/>
        </w:rPr>
      </w:pPr>
      <w:r w:rsidRPr="00222774">
        <w:rPr>
          <w:sz w:val="24"/>
          <w:szCs w:val="24"/>
        </w:rPr>
        <w:t>- указание настоящего стандарта, если изготовителем заявлено соответствие такому стандарту;</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серийный номер, дата изготовления </w:t>
      </w:r>
      <w:r w:rsidRPr="00222774">
        <w:rPr>
          <w:i/>
          <w:iCs/>
          <w:sz w:val="24"/>
          <w:szCs w:val="24"/>
        </w:rPr>
        <w:t xml:space="preserve">согласно </w:t>
      </w:r>
      <w:r w:rsidRPr="00222774">
        <w:rPr>
          <w:sz w:val="24"/>
          <w:szCs w:val="24"/>
        </w:rPr>
        <w:fldChar w:fldCharType="begin"/>
      </w:r>
      <w:r w:rsidRPr="00222774">
        <w:rPr>
          <w:sz w:val="24"/>
          <w:szCs w:val="24"/>
        </w:rPr>
        <w:instrText xml:space="preserve"> HYPERLINK "kodeks://link/d?nd=901714250&amp;mark=000000000000000000000000000000000000000000000000007D20K3"\o"’’ГОСТ 18620-86 Изделия электротехнические. Маркировка (с Изменением N 1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22.09.1986 N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01.01.1988)"</w:instrText>
      </w:r>
      <w:r w:rsidRPr="00222774">
        <w:rPr>
          <w:sz w:val="24"/>
          <w:szCs w:val="24"/>
        </w:rPr>
      </w:r>
      <w:r w:rsidRPr="00222774">
        <w:rPr>
          <w:sz w:val="24"/>
          <w:szCs w:val="24"/>
        </w:rPr>
        <w:fldChar w:fldCharType="separate"/>
      </w:r>
      <w:r w:rsidRPr="00222774">
        <w:rPr>
          <w:sz w:val="24"/>
          <w:szCs w:val="24"/>
        </w:rPr>
        <w:t>ГОСТ 18620</w:t>
      </w:r>
      <w:r w:rsidRPr="00222774">
        <w:rPr>
          <w:sz w:val="24"/>
          <w:szCs w:val="24"/>
        </w:rPr>
        <w:fldChar w:fldCharType="end"/>
      </w:r>
      <w:r w:rsidRPr="00222774">
        <w:rPr>
          <w:sz w:val="24"/>
          <w:szCs w:val="24"/>
        </w:rPr>
        <w:t xml:space="preserve"> или код продукции </w:t>
      </w:r>
      <w:r w:rsidRPr="00222774">
        <w:rPr>
          <w:i/>
          <w:iCs/>
          <w:sz w:val="24"/>
          <w:szCs w:val="24"/>
        </w:rPr>
        <w:t>в</w:t>
      </w:r>
      <w:r w:rsidRPr="00222774">
        <w:rPr>
          <w:sz w:val="24"/>
          <w:szCs w:val="24"/>
        </w:rPr>
        <w:t xml:space="preserve"> </w:t>
      </w:r>
      <w:r w:rsidRPr="00222774">
        <w:rPr>
          <w:i/>
          <w:iCs/>
          <w:sz w:val="24"/>
          <w:szCs w:val="24"/>
        </w:rPr>
        <w:t>соответствии с нормативными документами, действующими на территории государства, принявшего стандарт</w:t>
      </w:r>
      <w:r w:rsidR="008A1F0B" w:rsidRPr="00222774">
        <w:rPr>
          <w:noProof/>
          <w:position w:val="-10"/>
          <w:sz w:val="24"/>
          <w:szCs w:val="24"/>
        </w:rPr>
        <w:drawing>
          <wp:inline distT="0" distB="0" distL="0" distR="0">
            <wp:extent cx="123825" cy="2190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222774">
        <w:rPr>
          <w:sz w:val="24"/>
          <w:szCs w:val="24"/>
        </w:rPr>
        <w:t xml:space="preserve">;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номинальное рабочее напряжение </w:t>
      </w:r>
      <w:r w:rsidRPr="00222774">
        <w:rPr>
          <w:i/>
          <w:iCs/>
          <w:sz w:val="24"/>
          <w:szCs w:val="24"/>
        </w:rPr>
        <w:t>U</w:t>
      </w:r>
      <w:r w:rsidR="008A1F0B" w:rsidRPr="00222774">
        <w:rPr>
          <w:noProof/>
          <w:position w:val="-11"/>
          <w:sz w:val="24"/>
          <w:szCs w:val="24"/>
        </w:rPr>
        <w:drawing>
          <wp:inline distT="0" distB="0" distL="0" distR="0">
            <wp:extent cx="104775"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222774">
        <w:rPr>
          <w:sz w:val="24"/>
          <w:szCs w:val="24"/>
        </w:rPr>
        <w:t xml:space="preserve"> и связанный с ним рабочий ток </w:t>
      </w:r>
      <w:r w:rsidR="008A1F0B" w:rsidRPr="00222774">
        <w:rPr>
          <w:noProof/>
          <w:position w:val="-11"/>
          <w:sz w:val="24"/>
          <w:szCs w:val="24"/>
        </w:rPr>
        <w:drawing>
          <wp:inline distT="0" distB="0" distL="0" distR="0">
            <wp:extent cx="161925"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выводы и полярность при необходимости (можно изобразить в виде схемы);</w:t>
      </w:r>
    </w:p>
    <w:p w:rsidR="00E73B2E" w:rsidRPr="00222774" w:rsidRDefault="00E73B2E" w:rsidP="0099558D">
      <w:pPr>
        <w:pStyle w:val="FORMATTEXT"/>
        <w:spacing w:line="360" w:lineRule="auto"/>
        <w:ind w:firstLine="568"/>
        <w:jc w:val="both"/>
        <w:rPr>
          <w:position w:val="-12"/>
          <w:sz w:val="24"/>
          <w:szCs w:val="24"/>
        </w:rPr>
      </w:pPr>
      <w:r w:rsidRPr="00222774">
        <w:rPr>
          <w:sz w:val="24"/>
          <w:szCs w:val="24"/>
        </w:rPr>
        <w:t xml:space="preserve">- заземляющие выводы (при их наличии), обозначенные символом </w:t>
      </w:r>
      <w:r w:rsidR="008A1F0B" w:rsidRPr="00222774">
        <w:rPr>
          <w:noProof/>
          <w:position w:val="-12"/>
          <w:sz w:val="24"/>
          <w:szCs w:val="24"/>
        </w:rPr>
        <w:drawing>
          <wp:inline distT="0" distB="0" distL="0" distR="0">
            <wp:extent cx="266700" cy="2571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00D935CB" w:rsidRPr="00222774">
        <w:rPr>
          <w:position w:val="-12"/>
          <w:sz w:val="24"/>
          <w:szCs w:val="24"/>
          <w:vertAlign w:val="superscript"/>
        </w:rPr>
        <w:t>.</w:t>
      </w:r>
    </w:p>
    <w:p w:rsidR="00E73B2E" w:rsidRPr="00222774" w:rsidRDefault="00E73B2E" w:rsidP="0099558D">
      <w:pPr>
        <w:pStyle w:val="FORMATTEXT"/>
        <w:spacing w:line="360" w:lineRule="auto"/>
        <w:ind w:firstLine="568"/>
        <w:jc w:val="both"/>
        <w:rPr>
          <w:sz w:val="24"/>
          <w:szCs w:val="24"/>
        </w:rPr>
      </w:pPr>
      <w:r w:rsidRPr="00222774">
        <w:rPr>
          <w:sz w:val="24"/>
          <w:szCs w:val="24"/>
        </w:rPr>
        <w:t>Предпочтительно обозначение указанной информации на паспортной табличке (при ее наличии) или непосредственно на компоненте для обеспечения возможности получения полных сведений от изготовителя (отслеживаемости).</w:t>
      </w:r>
    </w:p>
    <w:p w:rsidR="008F7DC2" w:rsidRPr="00222774" w:rsidRDefault="00E73B2E" w:rsidP="0099558D">
      <w:pPr>
        <w:pStyle w:val="FORMATTEXT"/>
        <w:spacing w:line="360" w:lineRule="auto"/>
        <w:ind w:firstLine="568"/>
        <w:jc w:val="both"/>
        <w:rPr>
          <w:sz w:val="24"/>
          <w:szCs w:val="24"/>
        </w:rPr>
      </w:pPr>
      <w:r w:rsidRPr="00222774">
        <w:rPr>
          <w:sz w:val="24"/>
          <w:szCs w:val="24"/>
        </w:rPr>
        <w:t>Маркировка должна быть несмываемой и отчетливо видимой для удобства монтажа без необходимости разборки.</w:t>
      </w:r>
      <w:r w:rsidR="008F7DC2" w:rsidRPr="00222774">
        <w:rPr>
          <w:sz w:val="24"/>
          <w:szCs w:val="24"/>
        </w:rPr>
        <w:t xml:space="preserve"> </w:t>
      </w:r>
    </w:p>
    <w:p w:rsidR="00E73B2E" w:rsidRDefault="008F7DC2" w:rsidP="0099558D">
      <w:pPr>
        <w:pStyle w:val="FORMATTEXT"/>
        <w:spacing w:line="360" w:lineRule="auto"/>
        <w:ind w:firstLine="568"/>
        <w:jc w:val="both"/>
        <w:rPr>
          <w:sz w:val="24"/>
          <w:szCs w:val="24"/>
        </w:rPr>
      </w:pPr>
      <w:r w:rsidRPr="00222774">
        <w:rPr>
          <w:sz w:val="24"/>
          <w:szCs w:val="24"/>
        </w:rPr>
        <w:t>Обозначение типа, серийный номер и маркировка выводов должны быть видимыми после монтажа компонента.</w:t>
      </w: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Pr="00222774" w:rsidRDefault="00683549" w:rsidP="00683549">
      <w:pPr>
        <w:pStyle w:val="FORMATTEXT"/>
        <w:spacing w:line="360" w:lineRule="auto"/>
        <w:ind w:firstLine="568"/>
        <w:jc w:val="both"/>
      </w:pPr>
      <w:r w:rsidRPr="00222774">
        <w:t xml:space="preserve">_____________ </w:t>
      </w:r>
    </w:p>
    <w:p w:rsidR="00683549" w:rsidRPr="00222774" w:rsidRDefault="008A1F0B" w:rsidP="00683549">
      <w:pPr>
        <w:pStyle w:val="FORMATTEXT"/>
        <w:spacing w:line="360" w:lineRule="auto"/>
        <w:ind w:firstLine="568"/>
        <w:jc w:val="both"/>
        <w:rPr>
          <w:sz w:val="22"/>
          <w:szCs w:val="22"/>
        </w:rPr>
      </w:pPr>
      <w:r w:rsidRPr="00222774">
        <w:rPr>
          <w:noProof/>
          <w:position w:val="-10"/>
          <w:sz w:val="22"/>
          <w:szCs w:val="22"/>
        </w:rPr>
        <w:drawing>
          <wp:inline distT="0" distB="0" distL="0" distR="0">
            <wp:extent cx="123825" cy="2190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00683549" w:rsidRPr="00222774">
        <w:rPr>
          <w:sz w:val="22"/>
          <w:szCs w:val="22"/>
        </w:rPr>
        <w:t>В Российской Федерации действует общероссийский классификатор продукции по видам экономической деятельности ОК 034-2014</w:t>
      </w:r>
    </w:p>
    <w:p w:rsidR="00683549" w:rsidRPr="00222774" w:rsidRDefault="00683549"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w:t>
      </w:r>
      <w:r w:rsidR="00D935CB" w:rsidRPr="00222774">
        <w:rPr>
          <w:b/>
          <w:bCs/>
          <w:color w:val="auto"/>
          <w:sz w:val="24"/>
          <w:szCs w:val="24"/>
        </w:rPr>
        <w:t xml:space="preserve"> </w:t>
      </w:r>
      <w:r w:rsidRPr="00222774">
        <w:rPr>
          <w:b/>
          <w:bCs/>
          <w:color w:val="auto"/>
          <w:sz w:val="24"/>
          <w:szCs w:val="24"/>
        </w:rPr>
        <w:t xml:space="preserve">6.3 Указания по хранению, монтажу, эксплуатации и техническому обслуживанию </w:t>
      </w:r>
    </w:p>
    <w:tbl>
      <w:tblPr>
        <w:tblW w:w="9831" w:type="dxa"/>
        <w:tblInd w:w="28" w:type="dxa"/>
        <w:tblBorders>
          <w:right w:val="single" w:sz="4" w:space="0" w:color="auto"/>
        </w:tblBorders>
        <w:tblLayout w:type="fixed"/>
        <w:tblCellMar>
          <w:left w:w="90" w:type="dxa"/>
          <w:right w:w="90" w:type="dxa"/>
        </w:tblCellMar>
        <w:tblLook w:val="0000" w:firstRow="0" w:lastRow="0" w:firstColumn="0" w:lastColumn="0" w:noHBand="0" w:noVBand="0"/>
      </w:tblPr>
      <w:tblGrid>
        <w:gridCol w:w="9831"/>
      </w:tblGrid>
      <w:tr w:rsidR="00222774" w:rsidRPr="00222774" w:rsidTr="00222774">
        <w:tblPrEx>
          <w:tblCellMar>
            <w:top w:w="0" w:type="dxa"/>
            <w:bottom w:w="0" w:type="dxa"/>
          </w:tblCellMar>
        </w:tblPrEx>
        <w:trPr>
          <w:trHeight w:val="2630"/>
        </w:trPr>
        <w:tc>
          <w:tcPr>
            <w:tcW w:w="9831" w:type="dxa"/>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 xml:space="preserve">Эксплуатационная документация (руководства или инструкции по эксплуатации и техническому обслуживанию, инструкции по монтажу, хранению и транспортировке) на компоненты должна быть выполнена по </w:t>
            </w:r>
            <w:r w:rsidRPr="00222774">
              <w:rPr>
                <w:sz w:val="24"/>
                <w:szCs w:val="24"/>
              </w:rPr>
              <w:fldChar w:fldCharType="begin"/>
            </w:r>
            <w:r w:rsidRPr="00222774">
              <w:rPr>
                <w:sz w:val="24"/>
                <w:szCs w:val="24"/>
              </w:rPr>
              <w:instrText xml:space="preserve"> HYPERLINK "kodeks://link/d?nd=1200106869&amp;mark=000000000000000000000000000000000000000000000000007D20K3"\o"’’ГОСТ 2.601-2013 Единая система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22.11.2013 N 1628-ст)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Применение в качестве национального стандарта РФ прекращено. Применяется для целей технического регламента (действ. c 01.06.2014 по 31.01.2020)"</w:instrText>
            </w:r>
            <w:r w:rsidRPr="00222774">
              <w:rPr>
                <w:sz w:val="24"/>
                <w:szCs w:val="24"/>
              </w:rPr>
            </w:r>
            <w:r w:rsidRPr="00222774">
              <w:rPr>
                <w:sz w:val="24"/>
                <w:szCs w:val="24"/>
              </w:rPr>
              <w:fldChar w:fldCharType="separate"/>
            </w:r>
            <w:r w:rsidRPr="00222774">
              <w:rPr>
                <w:sz w:val="24"/>
                <w:szCs w:val="24"/>
              </w:rPr>
              <w:t>ГОСТ 2.601</w:t>
            </w:r>
            <w:r w:rsidRPr="00222774">
              <w:rPr>
                <w:sz w:val="24"/>
                <w:szCs w:val="24"/>
              </w:rPr>
              <w:fldChar w:fldCharType="end"/>
            </w:r>
            <w:r w:rsidRPr="00222774">
              <w:rPr>
                <w:sz w:val="24"/>
                <w:szCs w:val="24"/>
              </w:rPr>
              <w:t xml:space="preserve">. </w:t>
            </w:r>
          </w:p>
          <w:p w:rsidR="007828D0" w:rsidRPr="00222774" w:rsidRDefault="007828D0" w:rsidP="0099558D">
            <w:pPr>
              <w:pStyle w:val="FORMATTEXT"/>
              <w:spacing w:line="360" w:lineRule="auto"/>
              <w:ind w:firstLine="568"/>
              <w:jc w:val="both"/>
              <w:rPr>
                <w:sz w:val="24"/>
                <w:szCs w:val="24"/>
              </w:rPr>
            </w:pPr>
            <w:r w:rsidRPr="00222774">
              <w:rPr>
                <w:sz w:val="24"/>
                <w:szCs w:val="24"/>
              </w:rPr>
              <w:t>Инструкции по хранению, транспортировке, установке и эксплуатации компонентов должны включать меры, имеющие решающее значение для надлежащей и правильной установки, ввода в действие и эксплуатации компонентов.</w:t>
            </w:r>
            <w:r w:rsidR="00683549">
              <w:rPr>
                <w:sz w:val="24"/>
                <w:szCs w:val="24"/>
              </w:rPr>
              <w:t xml:space="preserve"> </w:t>
            </w:r>
          </w:p>
        </w:tc>
      </w:tr>
    </w:tbl>
    <w:p w:rsidR="007828D0" w:rsidRPr="00222774" w:rsidRDefault="007828D0" w:rsidP="00222774">
      <w:pPr>
        <w:pStyle w:val="FORMATTEXT"/>
        <w:pBdr>
          <w:right w:val="single" w:sz="4" w:space="7" w:color="auto"/>
        </w:pBdr>
        <w:spacing w:line="360" w:lineRule="auto"/>
        <w:ind w:firstLine="568"/>
        <w:jc w:val="both"/>
        <w:rPr>
          <w:sz w:val="24"/>
          <w:szCs w:val="24"/>
        </w:rPr>
      </w:pPr>
      <w:r w:rsidRPr="00222774">
        <w:rPr>
          <w:sz w:val="24"/>
          <w:szCs w:val="24"/>
        </w:rPr>
        <w:t xml:space="preserve">В данных документах должны быть указаны рекомендуемая степень и частота проведения технического обслуживания, если оно имеет место. </w:t>
      </w:r>
    </w:p>
    <w:p w:rsidR="00E73B2E" w:rsidRPr="00222774" w:rsidRDefault="007828D0" w:rsidP="00222774">
      <w:pPr>
        <w:pStyle w:val="HEADERTEXT"/>
        <w:pBdr>
          <w:right w:val="single" w:sz="4" w:space="7" w:color="auto"/>
        </w:pBdr>
        <w:spacing w:line="360" w:lineRule="auto"/>
        <w:ind w:firstLine="568"/>
        <w:jc w:val="both"/>
        <w:rPr>
          <w:color w:val="auto"/>
          <w:spacing w:val="20"/>
          <w:sz w:val="24"/>
          <w:szCs w:val="24"/>
        </w:rPr>
      </w:pPr>
      <w:r w:rsidRPr="00222774">
        <w:rPr>
          <w:color w:val="auto"/>
          <w:spacing w:val="20"/>
          <w:sz w:val="24"/>
          <w:szCs w:val="24"/>
        </w:rPr>
        <w:t>Примечания</w:t>
      </w:r>
    </w:p>
    <w:p w:rsidR="007828D0" w:rsidRPr="00222774" w:rsidRDefault="007828D0" w:rsidP="00222774">
      <w:pPr>
        <w:pStyle w:val="HEADERTEXT"/>
        <w:pBdr>
          <w:right w:val="single" w:sz="4" w:space="7" w:color="auto"/>
        </w:pBdr>
        <w:spacing w:line="360" w:lineRule="auto"/>
        <w:ind w:firstLine="568"/>
        <w:jc w:val="both"/>
        <w:rPr>
          <w:color w:val="auto"/>
          <w:sz w:val="24"/>
          <w:szCs w:val="24"/>
        </w:rPr>
      </w:pPr>
      <w:r w:rsidRPr="00222774">
        <w:rPr>
          <w:color w:val="auto"/>
          <w:sz w:val="24"/>
          <w:szCs w:val="24"/>
        </w:rPr>
        <w:t>1 Не обязательно, чтобы все компоненты, на которые распространяется настоящий стандарт, подлежали техническому обслуживанию.</w:t>
      </w:r>
    </w:p>
    <w:p w:rsidR="007828D0" w:rsidRPr="00683549" w:rsidRDefault="007828D0" w:rsidP="00222774">
      <w:pPr>
        <w:pStyle w:val="FORMATTEXT"/>
        <w:pBdr>
          <w:right w:val="single" w:sz="4" w:space="7" w:color="auto"/>
        </w:pBdr>
        <w:spacing w:line="360" w:lineRule="auto"/>
        <w:ind w:firstLine="568"/>
        <w:jc w:val="both"/>
        <w:rPr>
          <w:sz w:val="24"/>
          <w:szCs w:val="24"/>
        </w:rPr>
      </w:pPr>
      <w:r w:rsidRPr="00222774">
        <w:rPr>
          <w:sz w:val="24"/>
          <w:szCs w:val="24"/>
        </w:rPr>
        <w:t xml:space="preserve">2 Содержание подраздела 6.3 изменено по отношению к IEC 60077-2 в связи с тем, что в подразделе 6.3 IEC 60077-2 приводится ссылка на подраздел 6.3 IEC 60077-1, а соответствующий подраздел в модифицированном по отношению к нему </w:t>
      </w:r>
      <w:r w:rsidRPr="00683549">
        <w:rPr>
          <w:sz w:val="24"/>
          <w:szCs w:val="24"/>
        </w:rPr>
        <w:fldChar w:fldCharType="begin"/>
      </w:r>
      <w:r w:rsidRPr="00683549">
        <w:rPr>
          <w:sz w:val="24"/>
          <w:szCs w:val="24"/>
        </w:rPr>
        <w:instrText xml:space="preserve"> HYPERLINK "kodeks://link/d?nd=1200140236&amp;mark=000000000000000000000000000000000000000000000000007D20K3"\o"’’ГОСТ 33798.1-2016 (IEC 60077-1:1999) Электрооборудование ...’’</w:instrText>
      </w:r>
    </w:p>
    <w:p w:rsidR="007828D0" w:rsidRPr="00683549" w:rsidRDefault="007828D0" w:rsidP="00222774">
      <w:pPr>
        <w:pStyle w:val="FORMATTEXT"/>
        <w:pBdr>
          <w:right w:val="single" w:sz="4" w:space="7" w:color="auto"/>
        </w:pBdr>
        <w:spacing w:line="360" w:lineRule="auto"/>
        <w:ind w:firstLine="568"/>
        <w:jc w:val="both"/>
        <w:rPr>
          <w:sz w:val="24"/>
          <w:szCs w:val="24"/>
        </w:rPr>
      </w:pPr>
      <w:r w:rsidRPr="00683549">
        <w:rPr>
          <w:sz w:val="24"/>
          <w:szCs w:val="24"/>
        </w:rPr>
        <w:instrText>(утв. приказом Росстандарта от 05.10.2016 N 1308-ст)</w:instrText>
      </w:r>
    </w:p>
    <w:p w:rsidR="007828D0" w:rsidRPr="00683549" w:rsidRDefault="007828D0" w:rsidP="00222774">
      <w:pPr>
        <w:pStyle w:val="FORMATTEXT"/>
        <w:pBdr>
          <w:right w:val="single" w:sz="4" w:space="7" w:color="auto"/>
        </w:pBdr>
        <w:spacing w:line="360" w:lineRule="auto"/>
        <w:ind w:firstLine="568"/>
        <w:jc w:val="both"/>
        <w:rPr>
          <w:sz w:val="24"/>
          <w:szCs w:val="24"/>
        </w:rPr>
      </w:pPr>
      <w:r w:rsidRPr="00683549">
        <w:rPr>
          <w:sz w:val="24"/>
          <w:szCs w:val="24"/>
        </w:rPr>
        <w:instrText>Применяется с 01.05.2017 взамен ...</w:instrText>
      </w:r>
    </w:p>
    <w:p w:rsidR="007828D0" w:rsidRPr="00683549" w:rsidRDefault="007828D0" w:rsidP="00222774">
      <w:pPr>
        <w:pStyle w:val="HEADERTEXT"/>
        <w:pBdr>
          <w:right w:val="single" w:sz="4" w:space="7" w:color="auto"/>
        </w:pBdr>
        <w:spacing w:line="360" w:lineRule="auto"/>
        <w:jc w:val="both"/>
        <w:rPr>
          <w:color w:val="auto"/>
          <w:sz w:val="24"/>
          <w:szCs w:val="24"/>
        </w:rPr>
      </w:pPr>
      <w:r w:rsidRPr="00683549">
        <w:rPr>
          <w:color w:val="auto"/>
          <w:sz w:val="24"/>
          <w:szCs w:val="24"/>
        </w:rPr>
        <w:instrText>Статус: Действующий документ. Применяется для целей технического регламента (действ. c 01.05.2017"</w:instrText>
      </w:r>
      <w:r w:rsidRPr="00683549">
        <w:rPr>
          <w:color w:val="auto"/>
          <w:sz w:val="24"/>
          <w:szCs w:val="24"/>
        </w:rPr>
      </w:r>
      <w:r w:rsidRPr="00683549">
        <w:rPr>
          <w:sz w:val="24"/>
          <w:szCs w:val="24"/>
        </w:rPr>
        <w:fldChar w:fldCharType="separate"/>
      </w:r>
      <w:r w:rsidRPr="00683549">
        <w:rPr>
          <w:sz w:val="24"/>
          <w:szCs w:val="24"/>
        </w:rPr>
        <w:t>ГОСТ 33798.1</w:t>
      </w:r>
      <w:r w:rsidRPr="00683549">
        <w:rPr>
          <w:sz w:val="24"/>
          <w:szCs w:val="24"/>
        </w:rPr>
        <w:fldChar w:fldCharType="end"/>
      </w:r>
      <w:r w:rsidRPr="00683549">
        <w:rPr>
          <w:color w:val="auto"/>
          <w:sz w:val="24"/>
          <w:szCs w:val="24"/>
        </w:rPr>
        <w:t xml:space="preserve"> </w:t>
      </w:r>
      <w:r w:rsidR="00164EA3" w:rsidRPr="00683549">
        <w:rPr>
          <w:color w:val="auto"/>
          <w:sz w:val="24"/>
          <w:szCs w:val="24"/>
        </w:rPr>
        <w:t xml:space="preserve">(проект) </w:t>
      </w:r>
      <w:r w:rsidRPr="00683549">
        <w:rPr>
          <w:color w:val="auto"/>
          <w:sz w:val="24"/>
          <w:szCs w:val="24"/>
        </w:rPr>
        <w:t>отсутствует.</w:t>
      </w:r>
    </w:p>
    <w:p w:rsidR="007828D0" w:rsidRPr="00222774" w:rsidRDefault="007828D0" w:rsidP="0099558D">
      <w:pPr>
        <w:pStyle w:val="HEADERTEXT"/>
        <w:spacing w:line="360" w:lineRule="auto"/>
        <w:jc w:val="both"/>
        <w:rPr>
          <w:b/>
          <w:bCs/>
          <w:color w:val="auto"/>
          <w:sz w:val="24"/>
          <w:szCs w:val="24"/>
          <w:u w:val="single"/>
        </w:rPr>
      </w:pPr>
    </w:p>
    <w:p w:rsidR="00E73B2E" w:rsidRPr="00222774" w:rsidRDefault="00E73B2E" w:rsidP="0099558D">
      <w:pPr>
        <w:pStyle w:val="HEADERTEXT"/>
        <w:spacing w:line="360" w:lineRule="auto"/>
        <w:ind w:firstLine="568"/>
        <w:jc w:val="both"/>
        <w:outlineLvl w:val="2"/>
        <w:rPr>
          <w:b/>
          <w:bCs/>
          <w:color w:val="auto"/>
          <w:sz w:val="24"/>
          <w:szCs w:val="24"/>
        </w:rPr>
      </w:pPr>
      <w:r w:rsidRPr="00222774">
        <w:rPr>
          <w:b/>
          <w:bCs/>
          <w:color w:val="auto"/>
          <w:sz w:val="24"/>
          <w:szCs w:val="24"/>
        </w:rPr>
        <w:t xml:space="preserve">7 Требования к нормальным условиям эксплуатации </w:t>
      </w:r>
    </w:p>
    <w:p w:rsidR="00E73B2E" w:rsidRPr="00222774" w:rsidRDefault="00E73B2E" w:rsidP="0099558D">
      <w:pPr>
        <w:pStyle w:val="FORMATTEXT"/>
        <w:spacing w:line="360" w:lineRule="auto"/>
        <w:ind w:firstLine="568"/>
        <w:jc w:val="both"/>
        <w:rPr>
          <w:sz w:val="24"/>
          <w:szCs w:val="24"/>
        </w:rPr>
      </w:pPr>
      <w:r w:rsidRPr="00222774">
        <w:rPr>
          <w:sz w:val="24"/>
          <w:szCs w:val="24"/>
        </w:rPr>
        <w:t>Нормальные условия эксплуатации</w:t>
      </w:r>
      <w:r w:rsidR="008F7DC2" w:rsidRPr="00222774">
        <w:rPr>
          <w:sz w:val="24"/>
          <w:szCs w:val="24"/>
        </w:rPr>
        <w:t xml:space="preserve"> – </w:t>
      </w:r>
      <w:r w:rsidRPr="00222774">
        <w:rPr>
          <w:sz w:val="24"/>
          <w:szCs w:val="24"/>
        </w:rPr>
        <w:t xml:space="preserve">по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164EA3">
        <w:rPr>
          <w:sz w:val="24"/>
          <w:szCs w:val="24"/>
        </w:rPr>
        <w:t>(проект)</w:t>
      </w:r>
      <w:r w:rsidRPr="00222774">
        <w:rPr>
          <w:i/>
          <w:iCs/>
          <w:sz w:val="24"/>
          <w:szCs w:val="24"/>
        </w:rPr>
        <w:t>, раздел</w:t>
      </w:r>
      <w:r w:rsidRPr="00222774">
        <w:rPr>
          <w:sz w:val="24"/>
          <w:szCs w:val="24"/>
        </w:rPr>
        <w:t xml:space="preserve"> </w:t>
      </w:r>
      <w:r w:rsidRPr="00222774">
        <w:rPr>
          <w:i/>
          <w:iCs/>
          <w:sz w:val="24"/>
          <w:szCs w:val="24"/>
        </w:rPr>
        <w:t>7</w:t>
      </w:r>
      <w:r w:rsidRPr="00222774">
        <w:rPr>
          <w:sz w:val="24"/>
          <w:szCs w:val="24"/>
        </w:rPr>
        <w:t>.</w:t>
      </w:r>
    </w:p>
    <w:p w:rsidR="00E73B2E" w:rsidRPr="00222774" w:rsidRDefault="00E73B2E" w:rsidP="0099558D">
      <w:pPr>
        <w:pStyle w:val="HEADERTEXT"/>
        <w:spacing w:line="360" w:lineRule="auto"/>
        <w:jc w:val="both"/>
        <w:rPr>
          <w:b/>
          <w:bCs/>
          <w:color w:val="auto"/>
          <w:sz w:val="24"/>
          <w:szCs w:val="24"/>
        </w:rPr>
      </w:pPr>
    </w:p>
    <w:p w:rsidR="00E73B2E" w:rsidRPr="00222774" w:rsidRDefault="00E73B2E" w:rsidP="0099558D">
      <w:pPr>
        <w:pStyle w:val="HEADERTEXT"/>
        <w:spacing w:line="360" w:lineRule="auto"/>
        <w:ind w:firstLine="567"/>
        <w:jc w:val="both"/>
        <w:outlineLvl w:val="2"/>
        <w:rPr>
          <w:b/>
          <w:bCs/>
          <w:color w:val="auto"/>
          <w:sz w:val="24"/>
          <w:szCs w:val="24"/>
        </w:rPr>
      </w:pPr>
      <w:r w:rsidRPr="00222774">
        <w:rPr>
          <w:b/>
          <w:bCs/>
          <w:color w:val="auto"/>
          <w:sz w:val="24"/>
          <w:szCs w:val="24"/>
        </w:rPr>
        <w:t>8 Конструктивные и эксплуатационные требования</w:t>
      </w:r>
    </w:p>
    <w:p w:rsidR="00E73B2E" w:rsidRPr="00222774" w:rsidRDefault="00E73B2E" w:rsidP="0099558D">
      <w:pPr>
        <w:pStyle w:val="HEADERTEXT"/>
        <w:spacing w:line="360" w:lineRule="auto"/>
        <w:ind w:left="142" w:firstLine="425"/>
        <w:jc w:val="both"/>
        <w:outlineLvl w:val="3"/>
        <w:rPr>
          <w:b/>
          <w:bCs/>
          <w:color w:val="auto"/>
          <w:sz w:val="24"/>
          <w:szCs w:val="24"/>
        </w:rPr>
      </w:pPr>
      <w:r w:rsidRPr="00222774">
        <w:rPr>
          <w:b/>
          <w:bCs/>
          <w:color w:val="auto"/>
          <w:sz w:val="24"/>
          <w:szCs w:val="24"/>
        </w:rPr>
        <w:t>8.1 Конструктивные требования</w:t>
      </w:r>
      <w:r w:rsidR="008A1F0B" w:rsidRPr="00222774">
        <w:rPr>
          <w:b/>
          <w:bCs/>
          <w:noProof/>
          <w:color w:val="auto"/>
          <w:position w:val="-10"/>
          <w:sz w:val="24"/>
          <w:szCs w:val="24"/>
        </w:rPr>
        <w:drawing>
          <wp:inline distT="0" distB="0" distL="0" distR="0">
            <wp:extent cx="123825" cy="2190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222774">
        <w:rPr>
          <w:b/>
          <w:bCs/>
          <w:color w:val="auto"/>
          <w:sz w:val="24"/>
          <w:szCs w:val="24"/>
        </w:rPr>
        <w:t xml:space="preserve">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8.1.1 Конструкция выводов и их соединительная способность должны соответствовать требованиям </w:t>
      </w:r>
      <w:r w:rsidRPr="00222774">
        <w:rPr>
          <w:sz w:val="24"/>
          <w:szCs w:val="24"/>
        </w:rPr>
        <w:fldChar w:fldCharType="begin"/>
      </w:r>
      <w:r w:rsidRPr="00222774">
        <w:rPr>
          <w:sz w:val="24"/>
          <w:szCs w:val="24"/>
        </w:rPr>
        <w:instrText xml:space="preserve"> HYPERLINK "kodeks://link/d?nd=1200007235&amp;mark=000000000000000000000000000000000000000000000000007D20K3"\o"’’ГОСТ 10434-82 Соединения контактные электрические. Классификация. Общие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03.02.1982 N ...</w:instrText>
      </w:r>
    </w:p>
    <w:p w:rsidR="008F7DC2" w:rsidRPr="00222774" w:rsidRDefault="00E73B2E" w:rsidP="008F7DC2">
      <w:pPr>
        <w:pStyle w:val="FORMATTEXT"/>
        <w:spacing w:line="360" w:lineRule="auto"/>
        <w:ind w:firstLine="568"/>
        <w:jc w:val="both"/>
        <w:rPr>
          <w:i/>
          <w:iCs/>
          <w:sz w:val="24"/>
          <w:szCs w:val="24"/>
        </w:rPr>
      </w:pPr>
      <w:r w:rsidRPr="00222774">
        <w:rPr>
          <w:sz w:val="24"/>
          <w:szCs w:val="24"/>
        </w:rPr>
        <w:instrText>Статус: Действующий документ. Применяется для целей технического регламента (действ. c 01.01.1983)"</w:instrText>
      </w:r>
      <w:r w:rsidRPr="00222774">
        <w:rPr>
          <w:sz w:val="24"/>
          <w:szCs w:val="24"/>
        </w:rPr>
      </w:r>
      <w:r w:rsidRPr="00222774">
        <w:rPr>
          <w:sz w:val="24"/>
          <w:szCs w:val="24"/>
        </w:rPr>
        <w:fldChar w:fldCharType="separate"/>
      </w:r>
      <w:r w:rsidRPr="00222774">
        <w:rPr>
          <w:sz w:val="24"/>
          <w:szCs w:val="24"/>
        </w:rPr>
        <w:t>ГОСТ 10434</w:t>
      </w:r>
      <w:r w:rsidRPr="00222774">
        <w:rPr>
          <w:sz w:val="24"/>
          <w:szCs w:val="24"/>
        </w:rPr>
        <w:fldChar w:fldCharType="end"/>
      </w:r>
      <w:r w:rsidRPr="00222774">
        <w:rPr>
          <w:i/>
          <w:iCs/>
          <w:sz w:val="24"/>
          <w:szCs w:val="24"/>
        </w:rPr>
        <w:t>.</w:t>
      </w:r>
    </w:p>
    <w:p w:rsidR="00E73B2E" w:rsidRDefault="00E73B2E" w:rsidP="0099558D">
      <w:pPr>
        <w:pStyle w:val="FORMATTEXT"/>
        <w:spacing w:line="360" w:lineRule="auto"/>
        <w:ind w:firstLine="568"/>
        <w:jc w:val="both"/>
        <w:rPr>
          <w:sz w:val="24"/>
          <w:szCs w:val="24"/>
        </w:rPr>
      </w:pPr>
      <w:r w:rsidRPr="00222774">
        <w:rPr>
          <w:sz w:val="24"/>
          <w:szCs w:val="24"/>
        </w:rPr>
        <w:t>8.1.2 Компонент должен быть оснащен защитным заземлением при наличии открытых электропроводящих частей, которые могут попасть под напряжение в случае повреждения изоляции. Этого достигают использованием специально предназначенного для этой цели вывода (заземляющего вывода).</w:t>
      </w:r>
    </w:p>
    <w:p w:rsidR="00683549" w:rsidRPr="00222774" w:rsidRDefault="00683549" w:rsidP="00683549">
      <w:pPr>
        <w:pStyle w:val="FORMATTEXT"/>
        <w:spacing w:line="360" w:lineRule="auto"/>
        <w:ind w:firstLine="568"/>
        <w:jc w:val="both"/>
        <w:rPr>
          <w:sz w:val="24"/>
          <w:szCs w:val="24"/>
        </w:rPr>
      </w:pPr>
      <w:r w:rsidRPr="00222774">
        <w:rPr>
          <w:sz w:val="24"/>
          <w:szCs w:val="24"/>
        </w:rPr>
        <w:t xml:space="preserve">_______________ </w:t>
      </w:r>
    </w:p>
    <w:p w:rsidR="00683549" w:rsidRPr="00222774" w:rsidRDefault="008A1F0B" w:rsidP="00683549">
      <w:pPr>
        <w:pStyle w:val="FORMATTEXT"/>
        <w:spacing w:line="360" w:lineRule="auto"/>
        <w:ind w:firstLine="568"/>
        <w:jc w:val="both"/>
        <w:rPr>
          <w:sz w:val="24"/>
          <w:szCs w:val="24"/>
        </w:rPr>
      </w:pPr>
      <w:r w:rsidRPr="00222774">
        <w:rPr>
          <w:noProof/>
          <w:position w:val="-10"/>
          <w:sz w:val="24"/>
          <w:szCs w:val="24"/>
        </w:rPr>
        <w:drawing>
          <wp:inline distT="0" distB="0" distL="0" distR="0">
            <wp:extent cx="123825" cy="2190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00683549" w:rsidRPr="00222774">
        <w:rPr>
          <w:sz w:val="24"/>
          <w:szCs w:val="24"/>
        </w:rPr>
        <w:t xml:space="preserve">В настоящий пункт входят конструктивные требования по </w:t>
      </w:r>
      <w:r w:rsidR="00683549" w:rsidRPr="00222774">
        <w:rPr>
          <w:sz w:val="24"/>
          <w:szCs w:val="24"/>
        </w:rPr>
        <w:fldChar w:fldCharType="begin"/>
      </w:r>
      <w:r w:rsidR="00683549" w:rsidRPr="00222774">
        <w:rPr>
          <w:sz w:val="24"/>
          <w:szCs w:val="24"/>
        </w:rPr>
        <w:instrText xml:space="preserve"> HYPERLINK "kodeks://link/d?nd=1200140236&amp;mark=000000000000000000000000000000000000000000000000007D20K3"\o"’’ГОСТ 33798.1-2016 (IEC 60077-1:1999) Электрооборудование ...’’</w:instrText>
      </w:r>
    </w:p>
    <w:p w:rsidR="00683549" w:rsidRPr="00222774" w:rsidRDefault="00683549" w:rsidP="00683549">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683549" w:rsidRPr="00222774" w:rsidRDefault="00683549" w:rsidP="00683549">
      <w:pPr>
        <w:pStyle w:val="FORMATTEXT"/>
        <w:spacing w:line="360" w:lineRule="auto"/>
        <w:ind w:firstLine="568"/>
        <w:jc w:val="both"/>
        <w:rPr>
          <w:sz w:val="24"/>
          <w:szCs w:val="24"/>
        </w:rPr>
      </w:pPr>
      <w:r w:rsidRPr="00222774">
        <w:rPr>
          <w:sz w:val="24"/>
          <w:szCs w:val="24"/>
        </w:rPr>
        <w:instrText>Применяется с 01.05.2017 взамен ...</w:instrText>
      </w:r>
    </w:p>
    <w:p w:rsidR="00683549" w:rsidRPr="00222774" w:rsidRDefault="00683549" w:rsidP="00683549">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Pr>
          <w:sz w:val="24"/>
          <w:szCs w:val="24"/>
        </w:rPr>
        <w:t xml:space="preserve"> (проект) </w:t>
      </w:r>
      <w:r w:rsidRPr="00222774">
        <w:rPr>
          <w:sz w:val="24"/>
          <w:szCs w:val="24"/>
        </w:rPr>
        <w:t>(8.1) с дополнительными требованиями.</w:t>
      </w:r>
    </w:p>
    <w:p w:rsidR="00683549" w:rsidRPr="00222774" w:rsidRDefault="00683549"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Необходимо обеспечить простоту доступа к заземляющему выводу и его видимость, а также </w:t>
      </w:r>
      <w:r w:rsidRPr="00222774">
        <w:rPr>
          <w:i/>
          <w:iCs/>
          <w:sz w:val="24"/>
          <w:szCs w:val="24"/>
        </w:rPr>
        <w:t>разместить</w:t>
      </w:r>
      <w:r w:rsidRPr="00222774">
        <w:rPr>
          <w:sz w:val="24"/>
          <w:szCs w:val="24"/>
        </w:rPr>
        <w:t xml:space="preserve"> его таким образом, чтобы подключение компонента к конструкции подвижного состава или защитному проводнику сохранялось постоянно при снятии кожуха или демонтаже любой другой съемной детали.</w:t>
      </w:r>
    </w:p>
    <w:p w:rsidR="00E73B2E" w:rsidRPr="00222774" w:rsidRDefault="00E73B2E" w:rsidP="0099558D">
      <w:pPr>
        <w:pStyle w:val="FORMATTEXT"/>
        <w:spacing w:line="360" w:lineRule="auto"/>
        <w:ind w:firstLine="568"/>
        <w:jc w:val="both"/>
        <w:rPr>
          <w:sz w:val="24"/>
          <w:szCs w:val="24"/>
        </w:rPr>
      </w:pPr>
      <w:r w:rsidRPr="00222774">
        <w:rPr>
          <w:sz w:val="24"/>
          <w:szCs w:val="24"/>
        </w:rPr>
        <w:t>Необходимо предусмотреть антикоррозионную защиту заземляющего вывода согласно техническим условиям. Эффективность заземления, обеспечиваемую заземляющим выводом, необходимо проверить на стенде.</w:t>
      </w:r>
    </w:p>
    <w:p w:rsidR="00E73B2E" w:rsidRPr="00222774" w:rsidRDefault="00E73B2E" w:rsidP="0099558D">
      <w:pPr>
        <w:pStyle w:val="FORMATTEXT"/>
        <w:spacing w:line="360" w:lineRule="auto"/>
        <w:ind w:firstLine="568"/>
        <w:jc w:val="both"/>
        <w:rPr>
          <w:sz w:val="24"/>
          <w:szCs w:val="24"/>
        </w:rPr>
      </w:pPr>
      <w:r w:rsidRPr="00222774">
        <w:rPr>
          <w:spacing w:val="20"/>
          <w:sz w:val="24"/>
          <w:szCs w:val="24"/>
        </w:rPr>
        <w:t>Примечание</w:t>
      </w:r>
      <w:r w:rsidR="007828D0" w:rsidRPr="00222774">
        <w:rPr>
          <w:sz w:val="24"/>
          <w:szCs w:val="24"/>
        </w:rPr>
        <w:t xml:space="preserve"> – </w:t>
      </w:r>
      <w:r w:rsidRPr="00222774">
        <w:rPr>
          <w:sz w:val="24"/>
          <w:szCs w:val="24"/>
        </w:rPr>
        <w:t xml:space="preserve">При </w:t>
      </w:r>
      <w:r w:rsidR="008A1F0B" w:rsidRPr="00222774">
        <w:rPr>
          <w:noProof/>
          <w:position w:val="-11"/>
          <w:sz w:val="24"/>
          <w:szCs w:val="24"/>
        </w:rPr>
        <w:drawing>
          <wp:inline distT="0" distB="0" distL="0" distR="0">
            <wp:extent cx="561975" cy="228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r w:rsidRPr="00222774">
        <w:rPr>
          <w:sz w:val="24"/>
          <w:szCs w:val="24"/>
        </w:rPr>
        <w:t xml:space="preserve">В постоянного тока или </w:t>
      </w:r>
      <w:r w:rsidR="008A1F0B" w:rsidRPr="00222774">
        <w:rPr>
          <w:noProof/>
          <w:position w:val="-11"/>
          <w:sz w:val="24"/>
          <w:szCs w:val="24"/>
        </w:rPr>
        <w:drawing>
          <wp:inline distT="0" distB="0" distL="0" distR="0">
            <wp:extent cx="4953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222774">
        <w:rPr>
          <w:sz w:val="24"/>
          <w:szCs w:val="24"/>
        </w:rPr>
        <w:t>В переменного тока заземление может достигаться за счет способа установки компонента, при котором его металлические части электрически соединены с крепежными приспособлениями, или когда компонент посредством болтового соединения установлен на металлической пластине, которая непосредственно соединена с конструкцией подвижного состава.</w:t>
      </w:r>
    </w:p>
    <w:p w:rsidR="007828D0" w:rsidRPr="00222774" w:rsidRDefault="007828D0" w:rsidP="0099558D">
      <w:pPr>
        <w:pStyle w:val="FORMATTEXT"/>
        <w:spacing w:line="360" w:lineRule="auto"/>
        <w:ind w:firstLine="568"/>
        <w:jc w:val="both"/>
        <w:rPr>
          <w:sz w:val="24"/>
          <w:szCs w:val="24"/>
        </w:rPr>
      </w:pPr>
      <w:r w:rsidRPr="00222774">
        <w:rPr>
          <w:sz w:val="24"/>
          <w:szCs w:val="24"/>
        </w:rPr>
        <w:t>При использовании непроводящих покрытий под головку болта может быть подложена пружинная шайба, способная обеспечить электрическое соединение за счет нарушения изолирующего покрытия.</w:t>
      </w:r>
    </w:p>
    <w:p w:rsidR="007828D0" w:rsidRPr="00222774" w:rsidRDefault="007828D0"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w:t>
      </w:r>
      <w:r w:rsidR="007828D0" w:rsidRPr="00222774">
        <w:rPr>
          <w:b/>
          <w:bCs/>
          <w:color w:val="auto"/>
          <w:sz w:val="24"/>
          <w:szCs w:val="24"/>
        </w:rPr>
        <w:t xml:space="preserve">  </w:t>
      </w:r>
      <w:r w:rsidRPr="00222774">
        <w:rPr>
          <w:b/>
          <w:bCs/>
          <w:color w:val="auto"/>
          <w:sz w:val="24"/>
          <w:szCs w:val="24"/>
        </w:rPr>
        <w:t xml:space="preserve">8.2 Эксплуатационные требования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8.2.1 Компоненты должны изготавливаться в климатическом исполнении У по </w:t>
      </w:r>
      <w:r w:rsidRPr="00222774">
        <w:rPr>
          <w:sz w:val="24"/>
          <w:szCs w:val="24"/>
        </w:rPr>
        <w:fldChar w:fldCharType="begin"/>
      </w:r>
      <w:r w:rsidRPr="00222774">
        <w:rPr>
          <w:sz w:val="24"/>
          <w:szCs w:val="24"/>
        </w:rPr>
        <w:instrText xml:space="preserve"> HYPERLINK "kodeks://link/d?nd=1200003320&amp;mark=000000000000000000000000000000000000000000000000007D20K3"\o"’’ГОСТ 15150-69 Машины, приборы и другие технические изделия. Исполнения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29.12.1969 N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01.01.1971)"</w:instrText>
      </w:r>
      <w:r w:rsidRPr="00222774">
        <w:rPr>
          <w:sz w:val="24"/>
          <w:szCs w:val="24"/>
        </w:rPr>
      </w:r>
      <w:r w:rsidRPr="00222774">
        <w:rPr>
          <w:sz w:val="24"/>
          <w:szCs w:val="24"/>
        </w:rPr>
        <w:fldChar w:fldCharType="separate"/>
      </w:r>
      <w:r w:rsidRPr="00222774">
        <w:rPr>
          <w:sz w:val="24"/>
          <w:szCs w:val="24"/>
        </w:rPr>
        <w:t>ГОСТ 15150</w:t>
      </w:r>
      <w:r w:rsidRPr="00222774">
        <w:rPr>
          <w:sz w:val="24"/>
          <w:szCs w:val="24"/>
        </w:rPr>
        <w:fldChar w:fldCharType="end"/>
      </w:r>
      <w:r w:rsidRPr="00222774">
        <w:rPr>
          <w:sz w:val="24"/>
          <w:szCs w:val="24"/>
        </w:rPr>
        <w:t xml:space="preserve"> и, по согласованию с заказчиком, в климатических исполнениях Т и УХЛ (ХЛ).</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8.2.2 Условия эксплуатации - по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C43487" w:rsidRPr="00222774">
        <w:rPr>
          <w:sz w:val="24"/>
          <w:szCs w:val="24"/>
        </w:rPr>
        <w:t xml:space="preserve"> </w:t>
      </w:r>
      <w:r w:rsidR="00164EA3">
        <w:rPr>
          <w:sz w:val="24"/>
          <w:szCs w:val="24"/>
        </w:rPr>
        <w:t xml:space="preserve">(проект) </w:t>
      </w:r>
      <w:r w:rsidR="00C43487" w:rsidRPr="00222774">
        <w:rPr>
          <w:i/>
          <w:iCs/>
          <w:sz w:val="24"/>
          <w:szCs w:val="24"/>
        </w:rPr>
        <w:t>(</w:t>
      </w:r>
      <w:r w:rsidRPr="00222774">
        <w:rPr>
          <w:i/>
          <w:iCs/>
          <w:sz w:val="24"/>
          <w:szCs w:val="24"/>
        </w:rPr>
        <w:t>8.2.1</w:t>
      </w:r>
      <w:r w:rsidR="00C43487" w:rsidRPr="00222774">
        <w:rPr>
          <w:i/>
          <w:iCs/>
          <w:sz w:val="24"/>
          <w:szCs w:val="24"/>
        </w:rPr>
        <w:t>)</w:t>
      </w:r>
      <w:r w:rsidRPr="00222774">
        <w:rPr>
          <w:i/>
          <w:iCs/>
          <w:sz w:val="24"/>
          <w:szCs w:val="24"/>
        </w:rPr>
        <w:t>,</w:t>
      </w:r>
      <w:r w:rsidRPr="00222774">
        <w:rPr>
          <w:sz w:val="24"/>
          <w:szCs w:val="24"/>
        </w:rPr>
        <w:t xml:space="preserve"> </w:t>
      </w:r>
      <w:r w:rsidRPr="00222774">
        <w:rPr>
          <w:b/>
          <w:bCs/>
          <w:i/>
          <w:iCs/>
          <w:sz w:val="24"/>
          <w:szCs w:val="24"/>
        </w:rPr>
        <w:t>пункт ДА.1 приложения ДА</w:t>
      </w:r>
      <w:r w:rsidRPr="00222774">
        <w:rPr>
          <w:sz w:val="24"/>
          <w:szCs w:val="24"/>
        </w:rPr>
        <w:t xml:space="preserve"> с дополнениями, изложенными далее:</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a) все компоненты после стабилизации их температуры в условиях температуры окружающего воздуха </w:t>
      </w:r>
      <w:r w:rsidRPr="00222774">
        <w:rPr>
          <w:b/>
          <w:bCs/>
          <w:i/>
          <w:iCs/>
          <w:sz w:val="24"/>
          <w:szCs w:val="24"/>
        </w:rPr>
        <w:t>(исполнений У, УХЛ3 (ХЛ3)</w:t>
      </w:r>
      <w:r w:rsidRPr="00222774">
        <w:rPr>
          <w:sz w:val="24"/>
          <w:szCs w:val="24"/>
        </w:rPr>
        <w:t xml:space="preserve"> </w:t>
      </w:r>
      <w:r w:rsidRPr="00222774">
        <w:rPr>
          <w:b/>
          <w:bCs/>
          <w:sz w:val="24"/>
          <w:szCs w:val="24"/>
        </w:rPr>
        <w:t>-</w:t>
      </w:r>
      <w:r w:rsidRPr="00222774">
        <w:rPr>
          <w:sz w:val="24"/>
          <w:szCs w:val="24"/>
        </w:rPr>
        <w:t xml:space="preserve"> </w:t>
      </w:r>
      <w:r w:rsidRPr="00222774">
        <w:rPr>
          <w:b/>
          <w:bCs/>
          <w:i/>
          <w:iCs/>
          <w:sz w:val="24"/>
          <w:szCs w:val="24"/>
        </w:rPr>
        <w:t>минус 50°C; исполнений УХЛ1 (ХЛ1) и УХЛ2 (ХЛ2)</w:t>
      </w:r>
      <w:r w:rsidRPr="00222774">
        <w:rPr>
          <w:sz w:val="24"/>
          <w:szCs w:val="24"/>
        </w:rPr>
        <w:t xml:space="preserve"> </w:t>
      </w:r>
      <w:r w:rsidRPr="00222774">
        <w:rPr>
          <w:b/>
          <w:bCs/>
          <w:sz w:val="24"/>
          <w:szCs w:val="24"/>
        </w:rPr>
        <w:t>-</w:t>
      </w:r>
      <w:r w:rsidRPr="00222774">
        <w:rPr>
          <w:sz w:val="24"/>
          <w:szCs w:val="24"/>
        </w:rPr>
        <w:t xml:space="preserve"> </w:t>
      </w:r>
      <w:r w:rsidRPr="00222774">
        <w:rPr>
          <w:b/>
          <w:bCs/>
          <w:i/>
          <w:iCs/>
          <w:sz w:val="24"/>
          <w:szCs w:val="24"/>
        </w:rPr>
        <w:t>минус 60</w:t>
      </w:r>
      <w:r w:rsidR="00DD4372" w:rsidRPr="00222774">
        <w:rPr>
          <w:b/>
          <w:bCs/>
          <w:i/>
          <w:iCs/>
          <w:sz w:val="24"/>
          <w:szCs w:val="24"/>
        </w:rPr>
        <w:t xml:space="preserve"> </w:t>
      </w:r>
      <w:r w:rsidRPr="00222774">
        <w:rPr>
          <w:b/>
          <w:bCs/>
          <w:sz w:val="24"/>
          <w:szCs w:val="24"/>
        </w:rPr>
        <w:t>°</w:t>
      </w:r>
      <w:r w:rsidRPr="00222774">
        <w:rPr>
          <w:b/>
          <w:bCs/>
          <w:i/>
          <w:iCs/>
          <w:sz w:val="24"/>
          <w:szCs w:val="24"/>
        </w:rPr>
        <w:t>C</w:t>
      </w:r>
      <w:r w:rsidRPr="00222774">
        <w:rPr>
          <w:b/>
          <w:bCs/>
          <w:sz w:val="24"/>
          <w:szCs w:val="24"/>
        </w:rPr>
        <w:t>)</w:t>
      </w:r>
      <w:r w:rsidRPr="00222774">
        <w:rPr>
          <w:sz w:val="24"/>
          <w:szCs w:val="24"/>
        </w:rPr>
        <w:t xml:space="preserve"> должны быть способны нормально функционировать в диапазоне предельных значений напряжения;</w:t>
      </w:r>
    </w:p>
    <w:p w:rsidR="00E73B2E" w:rsidRPr="00222774" w:rsidRDefault="00E73B2E" w:rsidP="0099558D">
      <w:pPr>
        <w:pStyle w:val="FORMATTEXT"/>
        <w:spacing w:line="360" w:lineRule="auto"/>
        <w:ind w:firstLine="568"/>
        <w:jc w:val="both"/>
        <w:rPr>
          <w:sz w:val="24"/>
          <w:szCs w:val="24"/>
        </w:rPr>
      </w:pPr>
      <w:r w:rsidRPr="00222774">
        <w:rPr>
          <w:sz w:val="24"/>
          <w:szCs w:val="24"/>
        </w:rPr>
        <w:t>b) для компонентов, питание которых осуществляют от контактного провода, от трансформатора, генератора, преобр</w:t>
      </w:r>
      <w:r w:rsidR="0007613A" w:rsidRPr="00222774">
        <w:rPr>
          <w:sz w:val="24"/>
          <w:szCs w:val="24"/>
        </w:rPr>
        <w:t>азователя или аккумулятора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164EA3">
        <w:rPr>
          <w:sz w:val="24"/>
          <w:szCs w:val="24"/>
        </w:rPr>
        <w:t>(проект)</w:t>
      </w:r>
      <w:r w:rsidRPr="00222774">
        <w:rPr>
          <w:i/>
          <w:iCs/>
          <w:sz w:val="24"/>
          <w:szCs w:val="24"/>
        </w:rPr>
        <w:t>, 8.2.1.3</w:t>
      </w:r>
      <w:r w:rsidRPr="00222774">
        <w:rPr>
          <w:sz w:val="24"/>
          <w:szCs w:val="24"/>
        </w:rPr>
        <w:t>-</w:t>
      </w:r>
      <w:r w:rsidRPr="00222774">
        <w:rPr>
          <w:i/>
          <w:iCs/>
          <w:sz w:val="24"/>
          <w:szCs w:val="24"/>
        </w:rPr>
        <w:t>8.2.1.6),</w:t>
      </w:r>
      <w:r w:rsidRPr="00222774">
        <w:rPr>
          <w:sz w:val="24"/>
          <w:szCs w:val="24"/>
        </w:rPr>
        <w:t xml:space="preserve"> компонент, предназначенный для работы при температуре окружающей среды </w:t>
      </w:r>
      <w:r w:rsidRPr="00222774">
        <w:rPr>
          <w:i/>
          <w:iCs/>
          <w:sz w:val="24"/>
          <w:szCs w:val="24"/>
        </w:rPr>
        <w:t>T</w:t>
      </w:r>
      <w:r w:rsidR="008A1F0B" w:rsidRPr="00222774">
        <w:rPr>
          <w:noProof/>
          <w:position w:val="-11"/>
          <w:sz w:val="24"/>
          <w:szCs w:val="24"/>
        </w:rPr>
        <w:drawing>
          <wp:inline distT="0" distB="0" distL="0" distR="0">
            <wp:extent cx="114300" cy="228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sidRPr="00222774">
        <w:rPr>
          <w:sz w:val="24"/>
          <w:szCs w:val="24"/>
        </w:rPr>
        <w:t xml:space="preserve"> (25</w:t>
      </w:r>
      <w:r w:rsidR="0007613A" w:rsidRPr="00222774">
        <w:rPr>
          <w:sz w:val="24"/>
          <w:szCs w:val="24"/>
        </w:rPr>
        <w:t xml:space="preserve"> </w:t>
      </w:r>
      <w:r w:rsidRPr="00222774">
        <w:rPr>
          <w:sz w:val="24"/>
          <w:szCs w:val="24"/>
        </w:rPr>
        <w:t>°C или 55</w:t>
      </w:r>
      <w:r w:rsidR="0007613A" w:rsidRPr="00222774">
        <w:rPr>
          <w:sz w:val="24"/>
          <w:szCs w:val="24"/>
        </w:rPr>
        <w:t xml:space="preserve"> </w:t>
      </w:r>
      <w:r w:rsidRPr="00222774">
        <w:rPr>
          <w:sz w:val="24"/>
          <w:szCs w:val="24"/>
        </w:rPr>
        <w:t>°C), должен нормально функционировать в диапазоне предельных значений напряжения питания после стабилизации его температуры при одновременном продолжительном воздействии:</w:t>
      </w:r>
    </w:p>
    <w:p w:rsidR="00683549" w:rsidRPr="00222774" w:rsidRDefault="00683549"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720"/>
        <w:jc w:val="both"/>
        <w:rPr>
          <w:sz w:val="24"/>
          <w:szCs w:val="24"/>
        </w:rPr>
      </w:pPr>
      <w:r w:rsidRPr="00222774">
        <w:rPr>
          <w:sz w:val="24"/>
          <w:szCs w:val="24"/>
        </w:rPr>
        <w:t>1) напряжения питания максимального значения;</w:t>
      </w:r>
    </w:p>
    <w:p w:rsidR="00E73B2E" w:rsidRPr="00222774" w:rsidRDefault="00E73B2E" w:rsidP="0099558D">
      <w:pPr>
        <w:pStyle w:val="FORMATTEXT"/>
        <w:spacing w:line="360" w:lineRule="auto"/>
        <w:ind w:firstLine="720"/>
        <w:jc w:val="both"/>
        <w:rPr>
          <w:sz w:val="24"/>
          <w:szCs w:val="24"/>
        </w:rPr>
      </w:pPr>
      <w:r w:rsidRPr="00222774">
        <w:rPr>
          <w:sz w:val="24"/>
          <w:szCs w:val="24"/>
        </w:rPr>
        <w:t xml:space="preserve">2) предельной температуры окружающей среды, равной </w:t>
      </w:r>
      <w:r w:rsidRPr="00222774">
        <w:rPr>
          <w:i/>
          <w:iCs/>
          <w:sz w:val="24"/>
          <w:szCs w:val="24"/>
        </w:rPr>
        <w:t>(T</w:t>
      </w:r>
      <w:r w:rsidR="008A1F0B" w:rsidRPr="00222774">
        <w:rPr>
          <w:noProof/>
          <w:position w:val="-11"/>
          <w:sz w:val="24"/>
          <w:szCs w:val="24"/>
        </w:rPr>
        <w:drawing>
          <wp:inline distT="0" distB="0" distL="0" distR="0">
            <wp:extent cx="114300" cy="2286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sidRPr="00222774">
        <w:rPr>
          <w:sz w:val="24"/>
          <w:szCs w:val="24"/>
        </w:rPr>
        <w:t>+15)</w:t>
      </w:r>
      <w:r w:rsidR="00D61E49" w:rsidRPr="00222774">
        <w:rPr>
          <w:sz w:val="24"/>
          <w:szCs w:val="24"/>
        </w:rPr>
        <w:t xml:space="preserve"> </w:t>
      </w:r>
      <w:r w:rsidRPr="00222774">
        <w:rPr>
          <w:sz w:val="24"/>
          <w:szCs w:val="24"/>
        </w:rPr>
        <w:t>°C;</w:t>
      </w:r>
    </w:p>
    <w:p w:rsidR="00E73B2E" w:rsidRPr="00222774" w:rsidRDefault="00E73B2E" w:rsidP="0099558D">
      <w:pPr>
        <w:pStyle w:val="FORMATTEXT"/>
        <w:spacing w:line="360" w:lineRule="auto"/>
        <w:ind w:firstLine="568"/>
        <w:jc w:val="both"/>
        <w:rPr>
          <w:sz w:val="24"/>
          <w:szCs w:val="24"/>
        </w:rPr>
      </w:pPr>
      <w:r w:rsidRPr="00222774">
        <w:rPr>
          <w:sz w:val="24"/>
          <w:szCs w:val="24"/>
        </w:rPr>
        <w:t>c) компоненты, питание которых осуществляют от аккумулятора с непрерывным подзарядом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164EA3">
        <w:rPr>
          <w:sz w:val="24"/>
          <w:szCs w:val="24"/>
        </w:rPr>
        <w:t xml:space="preserve"> (проект)</w:t>
      </w:r>
      <w:r w:rsidRPr="00222774">
        <w:rPr>
          <w:i/>
          <w:iCs/>
          <w:sz w:val="24"/>
          <w:szCs w:val="24"/>
        </w:rPr>
        <w:t>, 8.2.1.6)</w:t>
      </w:r>
      <w:r w:rsidRPr="00222774">
        <w:rPr>
          <w:sz w:val="24"/>
          <w:szCs w:val="24"/>
        </w:rPr>
        <w:t xml:space="preserve"> и предназначенные для работы при температуре окружающей среды </w:t>
      </w:r>
      <w:r w:rsidRPr="00222774">
        <w:rPr>
          <w:i/>
          <w:iCs/>
          <w:sz w:val="24"/>
          <w:szCs w:val="24"/>
        </w:rPr>
        <w:t>T</w:t>
      </w:r>
      <w:r w:rsidR="008A1F0B" w:rsidRPr="00222774">
        <w:rPr>
          <w:noProof/>
          <w:position w:val="-11"/>
          <w:sz w:val="24"/>
          <w:szCs w:val="24"/>
        </w:rPr>
        <w:drawing>
          <wp:inline distT="0" distB="0" distL="0" distR="0">
            <wp:extent cx="114300" cy="228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sidRPr="00222774">
        <w:rPr>
          <w:sz w:val="24"/>
          <w:szCs w:val="24"/>
        </w:rPr>
        <w:t xml:space="preserve"> (25</w:t>
      </w:r>
      <w:r w:rsidR="00D61E49" w:rsidRPr="00222774">
        <w:rPr>
          <w:sz w:val="24"/>
          <w:szCs w:val="24"/>
        </w:rPr>
        <w:t xml:space="preserve"> </w:t>
      </w:r>
      <w:r w:rsidRPr="00222774">
        <w:rPr>
          <w:sz w:val="24"/>
          <w:szCs w:val="24"/>
        </w:rPr>
        <w:t>°C или 55°C), должны нормально функционировать:</w:t>
      </w:r>
    </w:p>
    <w:p w:rsidR="00E73B2E" w:rsidRPr="00222774" w:rsidRDefault="00E73B2E" w:rsidP="0099558D">
      <w:pPr>
        <w:pStyle w:val="FORMATTEXT"/>
        <w:spacing w:line="360" w:lineRule="auto"/>
        <w:ind w:firstLine="720"/>
        <w:jc w:val="both"/>
        <w:rPr>
          <w:sz w:val="24"/>
          <w:szCs w:val="24"/>
        </w:rPr>
      </w:pPr>
      <w:r w:rsidRPr="00222774">
        <w:rPr>
          <w:sz w:val="24"/>
          <w:szCs w:val="24"/>
        </w:rPr>
        <w:t xml:space="preserve">1) в диапазоне от 0,7 до 1,25 номинального значения напряжения питания после стабилизации температуры компонента при одновременном продолжительном воздействии напряжения питания номинального значения и предельной температуры окружающей среды, равной </w:t>
      </w:r>
      <w:r w:rsidRPr="00222774">
        <w:rPr>
          <w:i/>
          <w:iCs/>
          <w:sz w:val="24"/>
          <w:szCs w:val="24"/>
        </w:rPr>
        <w:t>(T</w:t>
      </w:r>
      <w:r w:rsidR="008A1F0B" w:rsidRPr="00222774">
        <w:rPr>
          <w:noProof/>
          <w:position w:val="-11"/>
          <w:sz w:val="24"/>
          <w:szCs w:val="24"/>
        </w:rPr>
        <w:drawing>
          <wp:inline distT="0" distB="0" distL="0" distR="0">
            <wp:extent cx="114300" cy="228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sidRPr="00222774">
        <w:rPr>
          <w:sz w:val="24"/>
          <w:szCs w:val="24"/>
        </w:rPr>
        <w:t>+15)</w:t>
      </w:r>
      <w:r w:rsidR="007828D0" w:rsidRPr="00222774">
        <w:rPr>
          <w:sz w:val="24"/>
          <w:szCs w:val="24"/>
        </w:rPr>
        <w:t xml:space="preserve"> </w:t>
      </w:r>
      <w:r w:rsidRPr="00222774">
        <w:rPr>
          <w:sz w:val="24"/>
          <w:szCs w:val="24"/>
        </w:rPr>
        <w:t>°C;</w:t>
      </w:r>
    </w:p>
    <w:p w:rsidR="00E73B2E" w:rsidRPr="00222774" w:rsidRDefault="00E73B2E" w:rsidP="0099558D">
      <w:pPr>
        <w:pStyle w:val="FORMATTEXT"/>
        <w:spacing w:line="360" w:lineRule="auto"/>
        <w:ind w:firstLine="720"/>
        <w:jc w:val="both"/>
        <w:rPr>
          <w:sz w:val="24"/>
          <w:szCs w:val="24"/>
        </w:rPr>
      </w:pPr>
      <w:r w:rsidRPr="00222774">
        <w:rPr>
          <w:sz w:val="24"/>
          <w:szCs w:val="24"/>
        </w:rPr>
        <w:t xml:space="preserve">2) в диапазоне от 0,8 до 1,25 номинального значения напряжения питания после стабилизации температуры компонента при одновременном продолжительном воздействии напряжения питания расчетного значения и предельной температуры окружающей среды, равной </w:t>
      </w:r>
      <w:r w:rsidRPr="00222774">
        <w:rPr>
          <w:i/>
          <w:iCs/>
          <w:sz w:val="24"/>
          <w:szCs w:val="24"/>
        </w:rPr>
        <w:t>(T</w:t>
      </w:r>
      <w:r w:rsidR="008A1F0B" w:rsidRPr="00222774">
        <w:rPr>
          <w:noProof/>
          <w:position w:val="-11"/>
          <w:sz w:val="24"/>
          <w:szCs w:val="24"/>
        </w:rPr>
        <w:drawing>
          <wp:inline distT="0" distB="0" distL="0" distR="0">
            <wp:extent cx="1143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sidRPr="00222774">
        <w:rPr>
          <w:sz w:val="24"/>
          <w:szCs w:val="24"/>
        </w:rPr>
        <w:t xml:space="preserve"> + 15)</w:t>
      </w:r>
      <w:r w:rsidR="007828D0" w:rsidRPr="00222774">
        <w:rPr>
          <w:sz w:val="24"/>
          <w:szCs w:val="24"/>
        </w:rPr>
        <w:t xml:space="preserve"> </w:t>
      </w:r>
      <w:r w:rsidRPr="00222774">
        <w:rPr>
          <w:sz w:val="24"/>
          <w:szCs w:val="24"/>
        </w:rPr>
        <w:t>°C;</w:t>
      </w:r>
    </w:p>
    <w:p w:rsidR="00E73B2E" w:rsidRPr="00222774" w:rsidRDefault="00E73B2E" w:rsidP="0099558D">
      <w:pPr>
        <w:pStyle w:val="FORMATTEXT"/>
        <w:spacing w:line="360" w:lineRule="auto"/>
        <w:ind w:firstLine="568"/>
        <w:jc w:val="both"/>
        <w:rPr>
          <w:sz w:val="24"/>
          <w:szCs w:val="24"/>
        </w:rPr>
      </w:pPr>
      <w:r w:rsidRPr="00222774">
        <w:rPr>
          <w:sz w:val="24"/>
          <w:szCs w:val="24"/>
        </w:rPr>
        <w:t>d) электропневматические компоненты должны нормально функционировать при минимальном давлении воздуха для испытания при минус 30</w:t>
      </w:r>
      <w:r w:rsidR="0007613A" w:rsidRPr="00222774">
        <w:rPr>
          <w:sz w:val="24"/>
          <w:szCs w:val="24"/>
        </w:rPr>
        <w:t xml:space="preserve"> </w:t>
      </w:r>
      <w:r w:rsidRPr="00222774">
        <w:rPr>
          <w:sz w:val="24"/>
          <w:szCs w:val="24"/>
        </w:rPr>
        <w:t>°С и максимальном давлении воздуха для других испытаний. Условия эксплуатации действуют для всех источников сжатого воздуха в диапазоне предельных значений.</w:t>
      </w:r>
    </w:p>
    <w:p w:rsidR="00E73B2E" w:rsidRPr="00222774" w:rsidRDefault="00E73B2E" w:rsidP="0099558D">
      <w:pPr>
        <w:pStyle w:val="FORMATTEXT"/>
        <w:spacing w:line="360" w:lineRule="auto"/>
        <w:ind w:firstLine="568"/>
        <w:jc w:val="both"/>
        <w:rPr>
          <w:sz w:val="24"/>
          <w:szCs w:val="24"/>
        </w:rPr>
      </w:pPr>
      <w:r w:rsidRPr="00222774">
        <w:rPr>
          <w:sz w:val="24"/>
          <w:szCs w:val="24"/>
        </w:rPr>
        <w:t>8.2.3 Нельзя допустить достижения температур, при которых существует вероятность необратимых изменений компонентов.</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Требования по превышению температуры - по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07613A" w:rsidRPr="00222774">
        <w:rPr>
          <w:i/>
          <w:iCs/>
          <w:sz w:val="24"/>
          <w:szCs w:val="24"/>
        </w:rPr>
        <w:t xml:space="preserve"> </w:t>
      </w:r>
      <w:r w:rsidR="00164EA3">
        <w:rPr>
          <w:i/>
          <w:iCs/>
          <w:sz w:val="24"/>
          <w:szCs w:val="24"/>
        </w:rPr>
        <w:t xml:space="preserve">(проект) </w:t>
      </w:r>
      <w:r w:rsidR="0007613A" w:rsidRPr="00222774">
        <w:rPr>
          <w:i/>
          <w:iCs/>
          <w:sz w:val="24"/>
          <w:szCs w:val="24"/>
        </w:rPr>
        <w:t>(</w:t>
      </w:r>
      <w:r w:rsidRPr="00222774">
        <w:rPr>
          <w:i/>
          <w:iCs/>
          <w:sz w:val="24"/>
          <w:szCs w:val="24"/>
        </w:rPr>
        <w:t>8.2.2.3</w:t>
      </w:r>
      <w:r w:rsidRPr="00222774">
        <w:rPr>
          <w:sz w:val="24"/>
          <w:szCs w:val="24"/>
        </w:rPr>
        <w:t>-</w:t>
      </w:r>
      <w:r w:rsidRPr="00222774">
        <w:rPr>
          <w:i/>
          <w:iCs/>
          <w:sz w:val="24"/>
          <w:szCs w:val="24"/>
        </w:rPr>
        <w:t>8.2.2.8</w:t>
      </w:r>
      <w:r w:rsidR="0007613A" w:rsidRPr="00222774">
        <w:rPr>
          <w:i/>
          <w:iCs/>
          <w:sz w:val="24"/>
          <w:szCs w:val="24"/>
        </w:rPr>
        <w:t>)</w:t>
      </w:r>
      <w:r w:rsidRPr="00222774">
        <w:rPr>
          <w:i/>
          <w:iCs/>
          <w:sz w:val="24"/>
          <w:szCs w:val="24"/>
        </w:rPr>
        <w:t>,</w:t>
      </w:r>
      <w:r w:rsidR="0007613A" w:rsidRPr="00222774">
        <w:rPr>
          <w:sz w:val="24"/>
          <w:szCs w:val="24"/>
        </w:rPr>
        <w:t xml:space="preserve"> а также – </w:t>
      </w:r>
      <w:r w:rsidRPr="00222774">
        <w:rPr>
          <w:sz w:val="24"/>
          <w:szCs w:val="24"/>
        </w:rPr>
        <w:t>по таблице 2.</w:t>
      </w: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Pr="00222774" w:rsidRDefault="00683549"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jc w:val="both"/>
        <w:rPr>
          <w:sz w:val="24"/>
          <w:szCs w:val="24"/>
        </w:rPr>
      </w:pPr>
      <w:r w:rsidRPr="00222774">
        <w:rPr>
          <w:spacing w:val="20"/>
          <w:sz w:val="24"/>
          <w:szCs w:val="24"/>
        </w:rPr>
        <w:t>Таблица</w:t>
      </w:r>
      <w:r w:rsidR="00CF2724" w:rsidRPr="00222774">
        <w:rPr>
          <w:sz w:val="24"/>
          <w:szCs w:val="24"/>
        </w:rPr>
        <w:t xml:space="preserve"> 2 – </w:t>
      </w:r>
      <w:r w:rsidRPr="00222774">
        <w:rPr>
          <w:sz w:val="24"/>
          <w:szCs w:val="24"/>
        </w:rPr>
        <w:t>Допустимые превышения температуры</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325"/>
        <w:gridCol w:w="3747"/>
        <w:gridCol w:w="851"/>
      </w:tblGrid>
      <w:tr w:rsidR="004779A5" w:rsidRPr="00222774" w:rsidTr="004779A5">
        <w:tblPrEx>
          <w:tblCellMar>
            <w:top w:w="0" w:type="dxa"/>
            <w:bottom w:w="0" w:type="dxa"/>
          </w:tblCellMar>
        </w:tblPrEx>
        <w:tc>
          <w:tcPr>
            <w:tcW w:w="5325" w:type="dxa"/>
            <w:tcBorders>
              <w:bottom w:val="double" w:sz="4" w:space="0" w:color="auto"/>
            </w:tcBorders>
            <w:tcMar>
              <w:top w:w="114" w:type="dxa"/>
              <w:left w:w="28" w:type="dxa"/>
              <w:bottom w:w="114" w:type="dxa"/>
              <w:right w:w="28" w:type="dxa"/>
            </w:tcMar>
          </w:tcPr>
          <w:p w:rsidR="004779A5" w:rsidRPr="00222774" w:rsidRDefault="004779A5" w:rsidP="00C27162">
            <w:pPr>
              <w:pStyle w:val="FORMATTEXT"/>
              <w:jc w:val="center"/>
              <w:rPr>
                <w:sz w:val="24"/>
                <w:szCs w:val="24"/>
              </w:rPr>
            </w:pPr>
            <w:r w:rsidRPr="00222774">
              <w:rPr>
                <w:sz w:val="24"/>
                <w:szCs w:val="24"/>
              </w:rPr>
              <w:t>Наименование частей компонентов</w:t>
            </w:r>
          </w:p>
        </w:tc>
        <w:tc>
          <w:tcPr>
            <w:tcW w:w="3747" w:type="dxa"/>
            <w:tcBorders>
              <w:bottom w:val="double" w:sz="4" w:space="0" w:color="auto"/>
            </w:tcBorders>
            <w:tcMar>
              <w:top w:w="114" w:type="dxa"/>
              <w:left w:w="28" w:type="dxa"/>
              <w:bottom w:w="114" w:type="dxa"/>
              <w:right w:w="28" w:type="dxa"/>
            </w:tcMar>
          </w:tcPr>
          <w:p w:rsidR="004779A5" w:rsidRPr="00222774" w:rsidRDefault="004779A5" w:rsidP="00C27162">
            <w:pPr>
              <w:pStyle w:val="FORMATTEXT"/>
              <w:jc w:val="center"/>
              <w:rPr>
                <w:sz w:val="24"/>
                <w:szCs w:val="24"/>
              </w:rPr>
            </w:pPr>
            <w:r w:rsidRPr="00222774">
              <w:rPr>
                <w:sz w:val="24"/>
                <w:szCs w:val="24"/>
              </w:rPr>
              <w:t>Допустимое превышение</w:t>
            </w:r>
          </w:p>
          <w:p w:rsidR="004779A5" w:rsidRPr="00222774" w:rsidRDefault="004779A5" w:rsidP="00C27162">
            <w:pPr>
              <w:pStyle w:val="FORMATTEXT"/>
              <w:jc w:val="center"/>
              <w:rPr>
                <w:sz w:val="24"/>
                <w:szCs w:val="24"/>
              </w:rPr>
            </w:pPr>
            <w:r w:rsidRPr="00222774">
              <w:rPr>
                <w:sz w:val="24"/>
                <w:szCs w:val="24"/>
              </w:rPr>
              <w:t>(при температуре окружающего воздуха 40 °С), °С</w:t>
            </w:r>
          </w:p>
        </w:tc>
        <w:tc>
          <w:tcPr>
            <w:tcW w:w="851" w:type="dxa"/>
            <w:tcBorders>
              <w:top w:val="nil"/>
              <w:bottom w:val="nil"/>
            </w:tcBorders>
          </w:tcPr>
          <w:p w:rsidR="004779A5" w:rsidRPr="00222774" w:rsidRDefault="004779A5" w:rsidP="00C27162">
            <w:pPr>
              <w:pStyle w:val="FORMATTEXT"/>
              <w:jc w:val="center"/>
              <w:rPr>
                <w:sz w:val="24"/>
                <w:szCs w:val="24"/>
              </w:rPr>
            </w:pPr>
          </w:p>
        </w:tc>
      </w:tr>
      <w:tr w:rsidR="004779A5" w:rsidRPr="00222774" w:rsidTr="004779A5">
        <w:tblPrEx>
          <w:tblCellMar>
            <w:top w:w="0" w:type="dxa"/>
            <w:bottom w:w="0" w:type="dxa"/>
          </w:tblCellMar>
        </w:tblPrEx>
        <w:trPr>
          <w:trHeight w:val="945"/>
        </w:trPr>
        <w:tc>
          <w:tcPr>
            <w:tcW w:w="5325" w:type="dxa"/>
            <w:tcBorders>
              <w:top w:val="double" w:sz="4" w:space="0" w:color="auto"/>
            </w:tcBorders>
            <w:tcMar>
              <w:top w:w="114" w:type="dxa"/>
              <w:left w:w="28" w:type="dxa"/>
              <w:bottom w:w="114" w:type="dxa"/>
              <w:right w:w="28" w:type="dxa"/>
            </w:tcMar>
          </w:tcPr>
          <w:p w:rsidR="004779A5" w:rsidRPr="00222774" w:rsidRDefault="004779A5" w:rsidP="00C27162">
            <w:pPr>
              <w:pStyle w:val="FORMATTEXT"/>
              <w:ind w:left="114" w:right="194"/>
              <w:jc w:val="both"/>
              <w:rPr>
                <w:sz w:val="24"/>
                <w:szCs w:val="24"/>
              </w:rPr>
            </w:pPr>
            <w:r w:rsidRPr="00222774">
              <w:rPr>
                <w:sz w:val="24"/>
                <w:szCs w:val="24"/>
              </w:rPr>
              <w:t>1 Коммутирующие контакты (кроме указанных в пунктах 2, 8):</w:t>
            </w:r>
          </w:p>
          <w:p w:rsidR="004779A5" w:rsidRPr="00222774" w:rsidRDefault="004779A5" w:rsidP="00C27162">
            <w:pPr>
              <w:pStyle w:val="FORMATTEXT"/>
              <w:ind w:left="114" w:right="194"/>
              <w:jc w:val="both"/>
              <w:rPr>
                <w:sz w:val="24"/>
                <w:szCs w:val="24"/>
              </w:rPr>
            </w:pPr>
            <w:r w:rsidRPr="00222774">
              <w:rPr>
                <w:sz w:val="24"/>
                <w:szCs w:val="24"/>
              </w:rPr>
              <w:t>1.1 Из меди, сплавов меди и металлокерамических композиций на основе меди</w:t>
            </w:r>
          </w:p>
        </w:tc>
        <w:tc>
          <w:tcPr>
            <w:tcW w:w="3747" w:type="dxa"/>
            <w:tcBorders>
              <w:top w:val="double" w:sz="4" w:space="0" w:color="auto"/>
            </w:tcBorders>
            <w:tcMar>
              <w:top w:w="114" w:type="dxa"/>
              <w:left w:w="28" w:type="dxa"/>
              <w:bottom w:w="114" w:type="dxa"/>
              <w:right w:w="28" w:type="dxa"/>
            </w:tcMar>
          </w:tcPr>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r w:rsidRPr="00222774">
              <w:rPr>
                <w:sz w:val="24"/>
                <w:szCs w:val="24"/>
              </w:rPr>
              <w:t>75</w:t>
            </w:r>
          </w:p>
        </w:tc>
        <w:tc>
          <w:tcPr>
            <w:tcW w:w="851" w:type="dxa"/>
            <w:tcBorders>
              <w:top w:val="nil"/>
              <w:bottom w:val="nil"/>
            </w:tcBorders>
          </w:tcPr>
          <w:p w:rsidR="004779A5" w:rsidRPr="00222774" w:rsidRDefault="004779A5" w:rsidP="00C27162">
            <w:pPr>
              <w:pStyle w:val="FORMATTEXT"/>
              <w:jc w:val="center"/>
              <w:rPr>
                <w:sz w:val="24"/>
                <w:szCs w:val="24"/>
              </w:rPr>
            </w:pPr>
          </w:p>
        </w:tc>
      </w:tr>
      <w:tr w:rsidR="004779A5" w:rsidRPr="00222774" w:rsidTr="004779A5">
        <w:tblPrEx>
          <w:tblCellMar>
            <w:top w:w="0" w:type="dxa"/>
            <w:bottom w:w="0" w:type="dxa"/>
          </w:tblCellMar>
        </w:tblPrEx>
        <w:trPr>
          <w:trHeight w:val="871"/>
        </w:trPr>
        <w:tc>
          <w:tcPr>
            <w:tcW w:w="5325" w:type="dxa"/>
            <w:tcMar>
              <w:top w:w="114" w:type="dxa"/>
              <w:left w:w="28" w:type="dxa"/>
              <w:bottom w:w="114" w:type="dxa"/>
              <w:right w:w="28" w:type="dxa"/>
            </w:tcMar>
          </w:tcPr>
          <w:p w:rsidR="004779A5" w:rsidRPr="00222774" w:rsidRDefault="004779A5" w:rsidP="00C27162">
            <w:pPr>
              <w:pStyle w:val="FORMATTEXT"/>
              <w:ind w:left="114" w:right="194"/>
              <w:jc w:val="both"/>
              <w:rPr>
                <w:sz w:val="24"/>
                <w:szCs w:val="24"/>
              </w:rPr>
            </w:pPr>
            <w:r w:rsidRPr="00222774">
              <w:rPr>
                <w:sz w:val="24"/>
                <w:szCs w:val="24"/>
              </w:rPr>
              <w:t>1.2 С контактными накладками из серебра и из металлокерамических композиций на базе серебра (кроме указанных в пункте 2)</w:t>
            </w:r>
          </w:p>
        </w:tc>
        <w:tc>
          <w:tcPr>
            <w:tcW w:w="3747" w:type="dxa"/>
            <w:tcMar>
              <w:top w:w="114" w:type="dxa"/>
              <w:left w:w="28" w:type="dxa"/>
              <w:bottom w:w="114" w:type="dxa"/>
              <w:right w:w="28" w:type="dxa"/>
            </w:tcMar>
          </w:tcPr>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r w:rsidRPr="00222774">
              <w:rPr>
                <w:sz w:val="24"/>
                <w:szCs w:val="24"/>
              </w:rPr>
              <w:t>*</w:t>
            </w:r>
          </w:p>
        </w:tc>
        <w:tc>
          <w:tcPr>
            <w:tcW w:w="851" w:type="dxa"/>
            <w:tcBorders>
              <w:top w:val="nil"/>
              <w:bottom w:val="nil"/>
            </w:tcBorders>
          </w:tcPr>
          <w:p w:rsidR="004779A5" w:rsidRPr="00222774" w:rsidRDefault="004779A5" w:rsidP="00C27162">
            <w:pPr>
              <w:pStyle w:val="FORMATTEXT"/>
              <w:jc w:val="center"/>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C27162">
            <w:pPr>
              <w:pStyle w:val="FORMATTEXT"/>
              <w:ind w:left="114" w:right="194"/>
              <w:jc w:val="both"/>
              <w:rPr>
                <w:sz w:val="24"/>
                <w:szCs w:val="24"/>
              </w:rPr>
            </w:pPr>
            <w:r w:rsidRPr="00222774">
              <w:rPr>
                <w:sz w:val="24"/>
                <w:szCs w:val="24"/>
              </w:rPr>
              <w:t>1.3 Клиновые и скользящие с контактными накладками из серебра или металлокерамических композиций на базе серебра</w:t>
            </w:r>
          </w:p>
        </w:tc>
        <w:tc>
          <w:tcPr>
            <w:tcW w:w="3747" w:type="dxa"/>
            <w:tcMar>
              <w:top w:w="114" w:type="dxa"/>
              <w:left w:w="28" w:type="dxa"/>
              <w:bottom w:w="114" w:type="dxa"/>
              <w:right w:w="28" w:type="dxa"/>
            </w:tcMar>
          </w:tcPr>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r w:rsidRPr="00222774">
              <w:rPr>
                <w:sz w:val="24"/>
                <w:szCs w:val="24"/>
              </w:rPr>
              <w:t>75</w:t>
            </w:r>
          </w:p>
        </w:tc>
        <w:tc>
          <w:tcPr>
            <w:tcW w:w="851" w:type="dxa"/>
            <w:tcBorders>
              <w:top w:val="nil"/>
              <w:bottom w:val="nil"/>
            </w:tcBorders>
          </w:tcPr>
          <w:p w:rsidR="004779A5" w:rsidRPr="00222774" w:rsidRDefault="004779A5" w:rsidP="00C27162">
            <w:pPr>
              <w:pStyle w:val="FORMATTEXT"/>
              <w:jc w:val="center"/>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C27162">
            <w:pPr>
              <w:pStyle w:val="FORMATTEXT"/>
              <w:ind w:left="114" w:right="194"/>
              <w:jc w:val="both"/>
              <w:rPr>
                <w:sz w:val="24"/>
                <w:szCs w:val="24"/>
              </w:rPr>
            </w:pPr>
            <w:r w:rsidRPr="00222774">
              <w:rPr>
                <w:sz w:val="24"/>
                <w:szCs w:val="24"/>
              </w:rPr>
              <w:t>2 Коммутирующие контакты при малых (до 5 Н) контактных нажатиях (например, реле) с контактными накладками из серебра или металлокерамических композиций на базе серебра</w:t>
            </w:r>
          </w:p>
        </w:tc>
        <w:tc>
          <w:tcPr>
            <w:tcW w:w="3747" w:type="dxa"/>
            <w:tcMar>
              <w:top w:w="114" w:type="dxa"/>
              <w:left w:w="28" w:type="dxa"/>
              <w:bottom w:w="114" w:type="dxa"/>
              <w:right w:w="28" w:type="dxa"/>
            </w:tcMar>
          </w:tcPr>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r w:rsidRPr="00222774">
              <w:rPr>
                <w:sz w:val="24"/>
                <w:szCs w:val="24"/>
              </w:rPr>
              <w:t>65</w:t>
            </w:r>
          </w:p>
        </w:tc>
        <w:tc>
          <w:tcPr>
            <w:tcW w:w="851" w:type="dxa"/>
            <w:tcBorders>
              <w:top w:val="nil"/>
              <w:bottom w:val="nil"/>
            </w:tcBorders>
          </w:tcPr>
          <w:p w:rsidR="004779A5" w:rsidRPr="00222774" w:rsidRDefault="004779A5" w:rsidP="00C27162">
            <w:pPr>
              <w:pStyle w:val="FORMATTEXT"/>
              <w:jc w:val="center"/>
              <w:rPr>
                <w:sz w:val="24"/>
                <w:szCs w:val="24"/>
              </w:rPr>
            </w:pPr>
          </w:p>
        </w:tc>
      </w:tr>
      <w:tr w:rsidR="004779A5" w:rsidRPr="00222774" w:rsidTr="004779A5">
        <w:tblPrEx>
          <w:tblCellMar>
            <w:top w:w="0" w:type="dxa"/>
            <w:bottom w:w="0" w:type="dxa"/>
          </w:tblCellMar>
        </w:tblPrEx>
        <w:trPr>
          <w:trHeight w:val="2504"/>
        </w:trPr>
        <w:tc>
          <w:tcPr>
            <w:tcW w:w="5325" w:type="dxa"/>
            <w:tcMar>
              <w:top w:w="114" w:type="dxa"/>
              <w:left w:w="28" w:type="dxa"/>
              <w:bottom w:w="114" w:type="dxa"/>
              <w:right w:w="28" w:type="dxa"/>
            </w:tcMar>
          </w:tcPr>
          <w:p w:rsidR="004779A5" w:rsidRPr="00222774" w:rsidRDefault="004779A5" w:rsidP="00C27162">
            <w:pPr>
              <w:pStyle w:val="FORMATTEXT"/>
              <w:ind w:left="114" w:right="194"/>
              <w:jc w:val="both"/>
              <w:rPr>
                <w:sz w:val="24"/>
                <w:szCs w:val="24"/>
              </w:rPr>
            </w:pPr>
            <w:r w:rsidRPr="00222774">
              <w:rPr>
                <w:sz w:val="24"/>
                <w:szCs w:val="24"/>
              </w:rPr>
              <w:t>3 Контактные соединения внутри компонентов разборные и неразборные (кроме указанных в пунктах 4-6), контактные соединения выводов компонентов с внешними проводниками (кроме указанных в пункте 4):</w:t>
            </w:r>
          </w:p>
          <w:p w:rsidR="004779A5" w:rsidRPr="00222774" w:rsidRDefault="004779A5" w:rsidP="00C27162">
            <w:pPr>
              <w:pStyle w:val="FORMATTEXT"/>
              <w:ind w:left="114" w:right="194"/>
              <w:jc w:val="both"/>
              <w:rPr>
                <w:sz w:val="24"/>
                <w:szCs w:val="24"/>
              </w:rPr>
            </w:pPr>
            <w:r w:rsidRPr="00222774">
              <w:rPr>
                <w:sz w:val="24"/>
                <w:szCs w:val="24"/>
              </w:rPr>
              <w:t>3.1 Из меди, алюминия и их сплавов, из низкоуглеродистой стали, защищенные от коррозии покрытием неблагородными металлами, обеспечивающими стабильность переходного сопротивления лучше меди</w:t>
            </w:r>
          </w:p>
          <w:p w:rsidR="004779A5" w:rsidRPr="00222774" w:rsidRDefault="004779A5" w:rsidP="00C27162">
            <w:pPr>
              <w:pStyle w:val="FORMATTEXT"/>
              <w:ind w:left="114" w:right="194"/>
              <w:jc w:val="both"/>
              <w:rPr>
                <w:sz w:val="24"/>
                <w:szCs w:val="24"/>
              </w:rPr>
            </w:pPr>
            <w:r w:rsidRPr="00222774">
              <w:rPr>
                <w:sz w:val="24"/>
                <w:szCs w:val="24"/>
              </w:rPr>
              <w:t>3.2 Из меди и ее сплавов, из низкоуглеродистой стали, защищенные от коррозии покрытием контактной поверхности серебром</w:t>
            </w:r>
          </w:p>
        </w:tc>
        <w:tc>
          <w:tcPr>
            <w:tcW w:w="3747" w:type="dxa"/>
            <w:tcMar>
              <w:top w:w="114" w:type="dxa"/>
              <w:left w:w="28" w:type="dxa"/>
              <w:bottom w:w="114" w:type="dxa"/>
              <w:right w:w="28" w:type="dxa"/>
            </w:tcMar>
          </w:tcPr>
          <w:p w:rsidR="004779A5" w:rsidRPr="00222774" w:rsidRDefault="004779A5" w:rsidP="00C27162">
            <w:pPr>
              <w:pStyle w:val="FORMATTEXT"/>
              <w:jc w:val="both"/>
              <w:rPr>
                <w:sz w:val="24"/>
                <w:szCs w:val="24"/>
              </w:rPr>
            </w:pPr>
          </w:p>
          <w:p w:rsidR="004779A5" w:rsidRPr="00222774" w:rsidRDefault="004779A5" w:rsidP="00C27162">
            <w:pPr>
              <w:pStyle w:val="FORMATTEXT"/>
              <w:jc w:val="both"/>
              <w:rPr>
                <w:sz w:val="24"/>
                <w:szCs w:val="24"/>
              </w:rPr>
            </w:pPr>
          </w:p>
          <w:p w:rsidR="004779A5" w:rsidRPr="00222774" w:rsidRDefault="004779A5" w:rsidP="00C27162">
            <w:pPr>
              <w:pStyle w:val="FORMATTEXT"/>
              <w:jc w:val="both"/>
              <w:rPr>
                <w:sz w:val="24"/>
                <w:szCs w:val="24"/>
              </w:rPr>
            </w:pPr>
          </w:p>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r w:rsidRPr="00222774">
              <w:rPr>
                <w:sz w:val="24"/>
                <w:szCs w:val="24"/>
              </w:rPr>
              <w:t>65</w:t>
            </w:r>
          </w:p>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r w:rsidRPr="00222774">
              <w:rPr>
                <w:sz w:val="24"/>
                <w:szCs w:val="24"/>
              </w:rPr>
              <w:t>80</w:t>
            </w:r>
          </w:p>
        </w:tc>
        <w:tc>
          <w:tcPr>
            <w:tcW w:w="851" w:type="dxa"/>
            <w:tcBorders>
              <w:top w:val="nil"/>
              <w:bottom w:val="nil"/>
            </w:tcBorders>
          </w:tcPr>
          <w:p w:rsidR="004779A5" w:rsidRPr="00222774" w:rsidRDefault="004779A5" w:rsidP="00C27162">
            <w:pPr>
              <w:pStyle w:val="FORMATTEXT"/>
              <w:jc w:val="both"/>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C27162">
            <w:pPr>
              <w:pStyle w:val="FORMATTEXT"/>
              <w:ind w:left="114" w:right="194"/>
              <w:jc w:val="both"/>
              <w:rPr>
                <w:sz w:val="24"/>
                <w:szCs w:val="24"/>
              </w:rPr>
            </w:pPr>
            <w:r w:rsidRPr="00222774">
              <w:rPr>
                <w:sz w:val="24"/>
                <w:szCs w:val="24"/>
              </w:rPr>
              <w:t>4 Контактные соединения резисторов (внутри компонента и соединения выводов с внешними проводниками)</w:t>
            </w:r>
          </w:p>
        </w:tc>
        <w:tc>
          <w:tcPr>
            <w:tcW w:w="3747" w:type="dxa"/>
            <w:tcMar>
              <w:top w:w="114" w:type="dxa"/>
              <w:left w:w="28" w:type="dxa"/>
              <w:bottom w:w="114" w:type="dxa"/>
              <w:right w:w="28" w:type="dxa"/>
            </w:tcMar>
          </w:tcPr>
          <w:p w:rsidR="004779A5" w:rsidRPr="00222774" w:rsidRDefault="004779A5" w:rsidP="00C27162">
            <w:pPr>
              <w:pStyle w:val="FORMATTEXT"/>
              <w:jc w:val="center"/>
              <w:rPr>
                <w:sz w:val="24"/>
                <w:szCs w:val="24"/>
              </w:rPr>
            </w:pPr>
          </w:p>
          <w:p w:rsidR="004779A5" w:rsidRPr="00222774" w:rsidRDefault="004779A5" w:rsidP="00C27162">
            <w:pPr>
              <w:pStyle w:val="FORMATTEXT"/>
              <w:jc w:val="center"/>
              <w:rPr>
                <w:sz w:val="24"/>
                <w:szCs w:val="24"/>
              </w:rPr>
            </w:pPr>
            <w:r w:rsidRPr="00222774">
              <w:rPr>
                <w:sz w:val="24"/>
                <w:szCs w:val="24"/>
              </w:rPr>
              <w:t>*</w:t>
            </w:r>
          </w:p>
        </w:tc>
        <w:tc>
          <w:tcPr>
            <w:tcW w:w="851" w:type="dxa"/>
            <w:tcBorders>
              <w:top w:val="nil"/>
              <w:bottom w:val="nil"/>
            </w:tcBorders>
          </w:tcPr>
          <w:p w:rsidR="004779A5" w:rsidRPr="00222774" w:rsidRDefault="004779A5" w:rsidP="00C27162">
            <w:pPr>
              <w:pStyle w:val="FORMATTEXT"/>
              <w:jc w:val="center"/>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C27162">
            <w:pPr>
              <w:pStyle w:val="FORMATTEXT"/>
              <w:ind w:left="114" w:right="194"/>
              <w:jc w:val="both"/>
              <w:rPr>
                <w:sz w:val="24"/>
                <w:szCs w:val="24"/>
              </w:rPr>
            </w:pPr>
            <w:r w:rsidRPr="00222774">
              <w:rPr>
                <w:sz w:val="24"/>
                <w:szCs w:val="24"/>
              </w:rPr>
              <w:t>5 Контактные соединения внутри компонента, паянные мягкими оловянистыми припоями</w:t>
            </w:r>
          </w:p>
        </w:tc>
        <w:tc>
          <w:tcPr>
            <w:tcW w:w="3747" w:type="dxa"/>
            <w:tcMar>
              <w:top w:w="114" w:type="dxa"/>
              <w:left w:w="28" w:type="dxa"/>
              <w:bottom w:w="114" w:type="dxa"/>
              <w:right w:w="28" w:type="dxa"/>
            </w:tcMar>
          </w:tcPr>
          <w:p w:rsidR="004779A5" w:rsidRPr="00222774" w:rsidRDefault="004779A5" w:rsidP="00C27162">
            <w:pPr>
              <w:pStyle w:val="FORMATTEXT"/>
              <w:jc w:val="center"/>
              <w:rPr>
                <w:sz w:val="24"/>
                <w:szCs w:val="24"/>
              </w:rPr>
            </w:pPr>
            <w:r w:rsidRPr="00222774">
              <w:rPr>
                <w:sz w:val="24"/>
                <w:szCs w:val="24"/>
              </w:rPr>
              <w:t>80</w:t>
            </w:r>
          </w:p>
        </w:tc>
        <w:tc>
          <w:tcPr>
            <w:tcW w:w="851" w:type="dxa"/>
            <w:tcBorders>
              <w:top w:val="nil"/>
              <w:bottom w:val="nil"/>
            </w:tcBorders>
          </w:tcPr>
          <w:p w:rsidR="004779A5" w:rsidRPr="00222774" w:rsidRDefault="004779A5" w:rsidP="00C27162">
            <w:pPr>
              <w:pStyle w:val="FORMATTEXT"/>
              <w:jc w:val="center"/>
              <w:rPr>
                <w:sz w:val="24"/>
                <w:szCs w:val="24"/>
              </w:rPr>
            </w:pPr>
          </w:p>
        </w:tc>
      </w:tr>
    </w:tbl>
    <w:p w:rsidR="00CF2724" w:rsidRPr="00222774" w:rsidRDefault="00CF2724" w:rsidP="0099558D">
      <w:pPr>
        <w:spacing w:after="0" w:line="360" w:lineRule="auto"/>
        <w:jc w:val="both"/>
        <w:rPr>
          <w:rFonts w:ascii="Arial" w:hAnsi="Arial" w:cs="Arial"/>
          <w:i/>
        </w:rPr>
      </w:pPr>
      <w:r w:rsidRPr="00222774">
        <w:rPr>
          <w:rFonts w:ascii="Arial" w:hAnsi="Arial" w:cs="Arial"/>
          <w:sz w:val="24"/>
          <w:szCs w:val="24"/>
        </w:rPr>
        <w:br w:type="page"/>
      </w:r>
      <w:r w:rsidRPr="00222774">
        <w:rPr>
          <w:rFonts w:ascii="Arial" w:hAnsi="Arial" w:cs="Arial"/>
          <w:i/>
          <w:spacing w:val="20"/>
        </w:rPr>
        <w:t>Окончание</w:t>
      </w:r>
      <w:r w:rsidRPr="00222774">
        <w:rPr>
          <w:rFonts w:ascii="Arial" w:hAnsi="Arial" w:cs="Arial"/>
          <w:i/>
        </w:rPr>
        <w:t xml:space="preserve"> Таблицы 1</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325"/>
        <w:gridCol w:w="3600"/>
        <w:gridCol w:w="998"/>
      </w:tblGrid>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4779A5">
            <w:pPr>
              <w:pStyle w:val="FORMATTEXT"/>
              <w:rPr>
                <w:sz w:val="24"/>
                <w:szCs w:val="24"/>
              </w:rPr>
            </w:pPr>
            <w:r w:rsidRPr="00222774">
              <w:rPr>
                <w:sz w:val="24"/>
                <w:szCs w:val="24"/>
              </w:rPr>
              <w:t>6 Контактные соединения внутри компонента:</w:t>
            </w:r>
          </w:p>
          <w:p w:rsidR="004779A5" w:rsidRPr="00222774" w:rsidRDefault="004779A5" w:rsidP="004779A5">
            <w:pPr>
              <w:pStyle w:val="FORMATTEXT"/>
              <w:rPr>
                <w:sz w:val="24"/>
                <w:szCs w:val="24"/>
              </w:rPr>
            </w:pPr>
            <w:r w:rsidRPr="00222774">
              <w:rPr>
                <w:sz w:val="24"/>
                <w:szCs w:val="24"/>
              </w:rPr>
              <w:t>а) выполненные при помощи пайки твердым припоем или сварки</w:t>
            </w:r>
          </w:p>
        </w:tc>
        <w:tc>
          <w:tcPr>
            <w:tcW w:w="3600" w:type="dxa"/>
            <w:tcMar>
              <w:top w:w="114" w:type="dxa"/>
              <w:left w:w="28" w:type="dxa"/>
              <w:bottom w:w="114" w:type="dxa"/>
              <w:right w:w="28" w:type="dxa"/>
            </w:tcMar>
          </w:tcPr>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r w:rsidRPr="00222774">
              <w:rPr>
                <w:sz w:val="24"/>
                <w:szCs w:val="24"/>
              </w:rPr>
              <w:t>*</w:t>
            </w:r>
          </w:p>
        </w:tc>
        <w:tc>
          <w:tcPr>
            <w:tcW w:w="998" w:type="dxa"/>
            <w:tcBorders>
              <w:top w:val="nil"/>
              <w:bottom w:val="nil"/>
            </w:tcBorders>
          </w:tcPr>
          <w:p w:rsidR="004779A5" w:rsidRPr="00222774" w:rsidRDefault="004779A5" w:rsidP="004779A5">
            <w:pPr>
              <w:pStyle w:val="FORMATTEXT"/>
              <w:jc w:val="center"/>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4779A5">
            <w:pPr>
              <w:pStyle w:val="FORMATTEXT"/>
              <w:rPr>
                <w:sz w:val="24"/>
                <w:szCs w:val="24"/>
              </w:rPr>
            </w:pPr>
            <w:r w:rsidRPr="00222774">
              <w:rPr>
                <w:sz w:val="24"/>
                <w:szCs w:val="24"/>
              </w:rPr>
              <w:t>b) алюминиевые шины и голые алюминиевые провода, соединенные методом холодной и горячей сварки</w:t>
            </w:r>
          </w:p>
        </w:tc>
        <w:tc>
          <w:tcPr>
            <w:tcW w:w="3600" w:type="dxa"/>
            <w:tcMar>
              <w:top w:w="114" w:type="dxa"/>
              <w:left w:w="28" w:type="dxa"/>
              <w:bottom w:w="114" w:type="dxa"/>
              <w:right w:w="28" w:type="dxa"/>
            </w:tcMar>
          </w:tcPr>
          <w:p w:rsidR="004779A5" w:rsidRPr="00222774" w:rsidRDefault="004779A5" w:rsidP="004779A5">
            <w:pPr>
              <w:pStyle w:val="FORMATTEXT"/>
              <w:jc w:val="center"/>
              <w:rPr>
                <w:sz w:val="24"/>
                <w:szCs w:val="24"/>
              </w:rPr>
            </w:pPr>
            <w:r w:rsidRPr="00222774">
              <w:rPr>
                <w:sz w:val="24"/>
                <w:szCs w:val="24"/>
              </w:rPr>
              <w:t>200</w:t>
            </w:r>
          </w:p>
        </w:tc>
        <w:tc>
          <w:tcPr>
            <w:tcW w:w="998" w:type="dxa"/>
            <w:tcBorders>
              <w:top w:val="nil"/>
              <w:bottom w:val="nil"/>
            </w:tcBorders>
          </w:tcPr>
          <w:p w:rsidR="004779A5" w:rsidRPr="00222774" w:rsidRDefault="004779A5" w:rsidP="004779A5">
            <w:pPr>
              <w:pStyle w:val="FORMATTEXT"/>
              <w:jc w:val="center"/>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4779A5">
            <w:pPr>
              <w:pStyle w:val="FORMATTEXT"/>
              <w:rPr>
                <w:sz w:val="24"/>
                <w:szCs w:val="24"/>
              </w:rPr>
            </w:pPr>
            <w:r w:rsidRPr="00222774">
              <w:rPr>
                <w:sz w:val="24"/>
                <w:szCs w:val="24"/>
              </w:rPr>
              <w:t>7 Голые шины, голые однослойные катушки, гибкие соединения</w:t>
            </w:r>
          </w:p>
        </w:tc>
        <w:tc>
          <w:tcPr>
            <w:tcW w:w="3600" w:type="dxa"/>
            <w:tcMar>
              <w:top w:w="114" w:type="dxa"/>
              <w:left w:w="28" w:type="dxa"/>
              <w:bottom w:w="114" w:type="dxa"/>
              <w:right w:w="28" w:type="dxa"/>
            </w:tcMar>
          </w:tcPr>
          <w:p w:rsidR="004779A5" w:rsidRPr="00222774" w:rsidRDefault="004779A5" w:rsidP="004779A5">
            <w:pPr>
              <w:pStyle w:val="FORMATTEXT"/>
              <w:jc w:val="center"/>
              <w:rPr>
                <w:sz w:val="24"/>
                <w:szCs w:val="24"/>
              </w:rPr>
            </w:pPr>
            <w:r w:rsidRPr="00222774">
              <w:rPr>
                <w:sz w:val="24"/>
                <w:szCs w:val="24"/>
              </w:rPr>
              <w:t>*</w:t>
            </w:r>
          </w:p>
        </w:tc>
        <w:tc>
          <w:tcPr>
            <w:tcW w:w="998" w:type="dxa"/>
            <w:tcBorders>
              <w:top w:val="nil"/>
              <w:bottom w:val="nil"/>
            </w:tcBorders>
          </w:tcPr>
          <w:p w:rsidR="004779A5" w:rsidRPr="00222774" w:rsidRDefault="004779A5" w:rsidP="004779A5">
            <w:pPr>
              <w:pStyle w:val="FORMATTEXT"/>
              <w:jc w:val="center"/>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4779A5">
            <w:pPr>
              <w:pStyle w:val="FORMATTEXT"/>
              <w:rPr>
                <w:sz w:val="24"/>
                <w:szCs w:val="24"/>
              </w:rPr>
            </w:pPr>
            <w:r w:rsidRPr="00222774">
              <w:rPr>
                <w:sz w:val="24"/>
                <w:szCs w:val="24"/>
              </w:rPr>
              <w:t>8 Детали (в том числе контакты), работающие как пружины:</w:t>
            </w:r>
          </w:p>
          <w:p w:rsidR="004779A5" w:rsidRPr="00222774" w:rsidRDefault="004779A5" w:rsidP="004779A5">
            <w:pPr>
              <w:pStyle w:val="FORMATTEXT"/>
              <w:rPr>
                <w:sz w:val="24"/>
                <w:szCs w:val="24"/>
              </w:rPr>
            </w:pPr>
            <w:r w:rsidRPr="00222774">
              <w:rPr>
                <w:sz w:val="24"/>
                <w:szCs w:val="24"/>
              </w:rPr>
              <w:t>a) из меди (кроме указанных в пункте 8, перечисление b)</w:t>
            </w:r>
          </w:p>
          <w:p w:rsidR="004779A5" w:rsidRPr="00222774" w:rsidRDefault="004779A5" w:rsidP="004779A5">
            <w:pPr>
              <w:pStyle w:val="FORMATTEXT"/>
              <w:rPr>
                <w:sz w:val="24"/>
                <w:szCs w:val="24"/>
              </w:rPr>
            </w:pPr>
            <w:r w:rsidRPr="00222774">
              <w:rPr>
                <w:sz w:val="24"/>
                <w:szCs w:val="24"/>
              </w:rPr>
              <w:t>b) контакты для разъединителей из меди</w:t>
            </w:r>
          </w:p>
          <w:p w:rsidR="004779A5" w:rsidRPr="00222774" w:rsidRDefault="004779A5" w:rsidP="004779A5">
            <w:pPr>
              <w:pStyle w:val="FORMATTEXT"/>
              <w:rPr>
                <w:sz w:val="24"/>
                <w:szCs w:val="24"/>
              </w:rPr>
            </w:pPr>
            <w:r w:rsidRPr="00222774">
              <w:rPr>
                <w:sz w:val="24"/>
                <w:szCs w:val="24"/>
              </w:rPr>
              <w:t>c) из фосфористой бронзы и аналогичных ей сплавов</w:t>
            </w:r>
          </w:p>
          <w:p w:rsidR="004779A5" w:rsidRPr="00222774" w:rsidRDefault="004779A5" w:rsidP="004779A5">
            <w:pPr>
              <w:pStyle w:val="FORMATTEXT"/>
              <w:rPr>
                <w:sz w:val="24"/>
                <w:szCs w:val="24"/>
              </w:rPr>
            </w:pPr>
            <w:r w:rsidRPr="00222774">
              <w:rPr>
                <w:sz w:val="24"/>
                <w:szCs w:val="24"/>
              </w:rPr>
              <w:t>d) из бериллиевой бронзы и куниаля</w:t>
            </w:r>
          </w:p>
          <w:p w:rsidR="004779A5" w:rsidRPr="00222774" w:rsidRDefault="004779A5" w:rsidP="004779A5">
            <w:pPr>
              <w:pStyle w:val="FORMATTEXT"/>
              <w:rPr>
                <w:sz w:val="24"/>
                <w:szCs w:val="24"/>
              </w:rPr>
            </w:pPr>
            <w:r w:rsidRPr="00222774">
              <w:rPr>
                <w:sz w:val="24"/>
                <w:szCs w:val="24"/>
              </w:rPr>
              <w:t>e) из углеродистой конструкционной качественной стали</w:t>
            </w:r>
          </w:p>
        </w:tc>
        <w:tc>
          <w:tcPr>
            <w:tcW w:w="3600" w:type="dxa"/>
            <w:tcMar>
              <w:top w:w="114" w:type="dxa"/>
              <w:left w:w="28" w:type="dxa"/>
              <w:bottom w:w="114" w:type="dxa"/>
              <w:right w:w="28" w:type="dxa"/>
            </w:tcMar>
          </w:tcPr>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r w:rsidRPr="00222774">
              <w:rPr>
                <w:sz w:val="24"/>
                <w:szCs w:val="24"/>
              </w:rPr>
              <w:t>35</w:t>
            </w:r>
          </w:p>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r w:rsidRPr="00222774">
              <w:rPr>
                <w:sz w:val="24"/>
                <w:szCs w:val="24"/>
              </w:rPr>
              <w:t>50</w:t>
            </w:r>
          </w:p>
          <w:p w:rsidR="004779A5" w:rsidRPr="00222774" w:rsidRDefault="004779A5" w:rsidP="004779A5">
            <w:pPr>
              <w:pStyle w:val="FORMATTEXT"/>
              <w:jc w:val="center"/>
              <w:rPr>
                <w:sz w:val="24"/>
                <w:szCs w:val="24"/>
              </w:rPr>
            </w:pPr>
            <w:r w:rsidRPr="00222774">
              <w:rPr>
                <w:sz w:val="24"/>
                <w:szCs w:val="24"/>
              </w:rPr>
              <w:t>65</w:t>
            </w:r>
          </w:p>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r w:rsidRPr="00222774">
              <w:rPr>
                <w:sz w:val="24"/>
                <w:szCs w:val="24"/>
              </w:rPr>
              <w:t>110</w:t>
            </w:r>
          </w:p>
          <w:p w:rsidR="004779A5" w:rsidRPr="00222774" w:rsidRDefault="004779A5" w:rsidP="004779A5">
            <w:pPr>
              <w:pStyle w:val="FORMATTEXT"/>
              <w:jc w:val="center"/>
              <w:rPr>
                <w:sz w:val="24"/>
                <w:szCs w:val="24"/>
              </w:rPr>
            </w:pPr>
            <w:r w:rsidRPr="00222774">
              <w:rPr>
                <w:sz w:val="24"/>
                <w:szCs w:val="24"/>
              </w:rPr>
              <w:t>45</w:t>
            </w:r>
          </w:p>
        </w:tc>
        <w:tc>
          <w:tcPr>
            <w:tcW w:w="998" w:type="dxa"/>
            <w:tcBorders>
              <w:top w:val="nil"/>
              <w:bottom w:val="nil"/>
            </w:tcBorders>
          </w:tcPr>
          <w:p w:rsidR="004779A5" w:rsidRPr="00222774" w:rsidRDefault="004779A5" w:rsidP="004779A5">
            <w:pPr>
              <w:pStyle w:val="FORMATTEXT"/>
              <w:jc w:val="center"/>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4779A5">
            <w:pPr>
              <w:pStyle w:val="FORMATTEXT"/>
              <w:rPr>
                <w:sz w:val="24"/>
                <w:szCs w:val="24"/>
              </w:rPr>
            </w:pPr>
            <w:r w:rsidRPr="00222774">
              <w:rPr>
                <w:sz w:val="24"/>
                <w:szCs w:val="24"/>
              </w:rPr>
              <w:t>9 Резисторы:</w:t>
            </w:r>
          </w:p>
          <w:p w:rsidR="004779A5" w:rsidRPr="00222774" w:rsidRDefault="004779A5" w:rsidP="004779A5">
            <w:pPr>
              <w:pStyle w:val="FORMATTEXT"/>
              <w:rPr>
                <w:sz w:val="24"/>
                <w:szCs w:val="24"/>
              </w:rPr>
            </w:pPr>
            <w:r w:rsidRPr="00222774">
              <w:rPr>
                <w:sz w:val="24"/>
                <w:szCs w:val="24"/>
              </w:rPr>
              <w:t xml:space="preserve">a) из проволоки с высоким электрическим сопротивлением по </w:t>
            </w:r>
            <w:r w:rsidRPr="00222774">
              <w:rPr>
                <w:sz w:val="24"/>
                <w:szCs w:val="24"/>
              </w:rPr>
              <w:fldChar w:fldCharType="begin"/>
            </w:r>
            <w:r w:rsidRPr="00222774">
              <w:rPr>
                <w:sz w:val="24"/>
                <w:szCs w:val="24"/>
              </w:rPr>
              <w:instrText xml:space="preserve"> HYPERLINK "kodeks://link/d?nd=1200011439&amp;mark=000000000000000000000000000000000000000000000000007D20K3"\o"’’ГОСТ 12766.1-90 Проволока из прецизионных сплавов с высоким электрическим сопротивлением. Технические ...’’</w:instrText>
            </w:r>
          </w:p>
          <w:p w:rsidR="004779A5" w:rsidRPr="00222774" w:rsidRDefault="004779A5" w:rsidP="004779A5">
            <w:pPr>
              <w:pStyle w:val="FORMATTEXT"/>
              <w:rPr>
                <w:sz w:val="24"/>
                <w:szCs w:val="24"/>
              </w:rPr>
            </w:pPr>
            <w:r w:rsidRPr="00222774">
              <w:rPr>
                <w:sz w:val="24"/>
                <w:szCs w:val="24"/>
              </w:rPr>
              <w:instrText>(утв. постановлением Госстандарта СССР от 07.02.1990 N 172)</w:instrText>
            </w:r>
          </w:p>
          <w:p w:rsidR="004779A5" w:rsidRPr="00222774" w:rsidRDefault="004779A5" w:rsidP="004779A5">
            <w:pPr>
              <w:pStyle w:val="FORMATTEXT"/>
              <w:rPr>
                <w:sz w:val="24"/>
                <w:szCs w:val="24"/>
              </w:rPr>
            </w:pPr>
            <w:r w:rsidRPr="00222774">
              <w:rPr>
                <w:sz w:val="24"/>
                <w:szCs w:val="24"/>
              </w:rPr>
              <w:instrText>Применяется с 01.01.1991 взамен ГОСТ ...</w:instrText>
            </w:r>
          </w:p>
          <w:p w:rsidR="004779A5" w:rsidRPr="00222774" w:rsidRDefault="004779A5" w:rsidP="004779A5">
            <w:pPr>
              <w:pStyle w:val="FORMATTEXT"/>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separate"/>
            </w:r>
            <w:r w:rsidRPr="00222774">
              <w:rPr>
                <w:sz w:val="24"/>
                <w:szCs w:val="24"/>
              </w:rPr>
              <w:t>ГОСТ 12766.1</w:t>
            </w:r>
            <w:r w:rsidRPr="00222774">
              <w:rPr>
                <w:sz w:val="24"/>
                <w:szCs w:val="24"/>
              </w:rPr>
              <w:fldChar w:fldCharType="end"/>
            </w:r>
          </w:p>
          <w:p w:rsidR="004779A5" w:rsidRPr="00222774" w:rsidRDefault="004779A5" w:rsidP="004779A5">
            <w:pPr>
              <w:pStyle w:val="FORMATTEXT"/>
              <w:rPr>
                <w:sz w:val="24"/>
                <w:szCs w:val="24"/>
              </w:rPr>
            </w:pPr>
            <w:r w:rsidRPr="00222774">
              <w:rPr>
                <w:sz w:val="24"/>
                <w:szCs w:val="24"/>
              </w:rPr>
              <w:t xml:space="preserve">b) из ленты с высоким электрическим сопротивлением по </w:t>
            </w:r>
            <w:r w:rsidRPr="00222774">
              <w:rPr>
                <w:sz w:val="24"/>
                <w:szCs w:val="24"/>
              </w:rPr>
              <w:fldChar w:fldCharType="begin"/>
            </w:r>
            <w:r w:rsidRPr="00222774">
              <w:rPr>
                <w:sz w:val="24"/>
                <w:szCs w:val="24"/>
              </w:rPr>
              <w:instrText xml:space="preserve"> HYPERLINK "kodeks://link/d?nd=1200009112&amp;mark=000000000000000000000000000000000000000000000000007D20K3"\o"’’ГОСТ 12766.2-90 Лента из прецизионных сплавов с высоким электрическим сопротивлением ...’’</w:instrText>
            </w:r>
          </w:p>
          <w:p w:rsidR="004779A5" w:rsidRPr="00222774" w:rsidRDefault="004779A5" w:rsidP="004779A5">
            <w:pPr>
              <w:pStyle w:val="FORMATTEXT"/>
              <w:rPr>
                <w:sz w:val="24"/>
                <w:szCs w:val="24"/>
              </w:rPr>
            </w:pPr>
            <w:r w:rsidRPr="00222774">
              <w:rPr>
                <w:sz w:val="24"/>
                <w:szCs w:val="24"/>
              </w:rPr>
              <w:instrText>(утв. постановлением Госстандарта СССР от 13.02.1990 N 197)</w:instrText>
            </w:r>
          </w:p>
          <w:p w:rsidR="004779A5" w:rsidRPr="00222774" w:rsidRDefault="004779A5" w:rsidP="004779A5">
            <w:pPr>
              <w:pStyle w:val="FORMATTEXT"/>
              <w:rPr>
                <w:sz w:val="24"/>
                <w:szCs w:val="24"/>
              </w:rPr>
            </w:pPr>
            <w:r w:rsidRPr="00222774">
              <w:rPr>
                <w:sz w:val="24"/>
                <w:szCs w:val="24"/>
              </w:rPr>
              <w:instrText>Применяется с 01.01.1991 взамен ...</w:instrText>
            </w:r>
          </w:p>
          <w:p w:rsidR="004779A5" w:rsidRPr="00222774" w:rsidRDefault="004779A5" w:rsidP="004779A5">
            <w:pPr>
              <w:pStyle w:val="FORMATTEXT"/>
              <w:rPr>
                <w:sz w:val="24"/>
                <w:szCs w:val="24"/>
              </w:rPr>
            </w:pPr>
            <w:r w:rsidRPr="00222774">
              <w:rPr>
                <w:sz w:val="24"/>
                <w:szCs w:val="24"/>
              </w:rPr>
              <w:instrText>Статус: Действующая редакция документа (действ. c 01.07.1996)"</w:instrText>
            </w:r>
            <w:r w:rsidRPr="00222774">
              <w:rPr>
                <w:sz w:val="24"/>
                <w:szCs w:val="24"/>
              </w:rPr>
            </w:r>
            <w:r w:rsidRPr="00222774">
              <w:rPr>
                <w:sz w:val="24"/>
                <w:szCs w:val="24"/>
              </w:rPr>
              <w:fldChar w:fldCharType="separate"/>
            </w:r>
            <w:r w:rsidRPr="00222774">
              <w:rPr>
                <w:sz w:val="24"/>
                <w:szCs w:val="24"/>
              </w:rPr>
              <w:t>ГОСТ 12766.2</w:t>
            </w:r>
            <w:r w:rsidRPr="00222774">
              <w:rPr>
                <w:sz w:val="24"/>
                <w:szCs w:val="24"/>
              </w:rPr>
              <w:fldChar w:fldCharType="end"/>
            </w:r>
          </w:p>
        </w:tc>
        <w:tc>
          <w:tcPr>
            <w:tcW w:w="3600" w:type="dxa"/>
            <w:tcMar>
              <w:top w:w="114" w:type="dxa"/>
              <w:left w:w="28" w:type="dxa"/>
              <w:bottom w:w="114" w:type="dxa"/>
              <w:right w:w="28" w:type="dxa"/>
            </w:tcMar>
          </w:tcPr>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r w:rsidRPr="00222774">
              <w:rPr>
                <w:sz w:val="24"/>
                <w:szCs w:val="24"/>
              </w:rPr>
              <w:t>350 в наиболее нагретой точке</w:t>
            </w:r>
          </w:p>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r w:rsidRPr="00222774">
              <w:rPr>
                <w:sz w:val="24"/>
                <w:szCs w:val="24"/>
              </w:rPr>
              <w:t>800 в наиболее нагретой точке</w:t>
            </w:r>
          </w:p>
        </w:tc>
        <w:tc>
          <w:tcPr>
            <w:tcW w:w="998" w:type="dxa"/>
            <w:tcBorders>
              <w:top w:val="nil"/>
              <w:bottom w:val="nil"/>
            </w:tcBorders>
          </w:tcPr>
          <w:p w:rsidR="004779A5" w:rsidRPr="00222774" w:rsidRDefault="004779A5" w:rsidP="004779A5">
            <w:pPr>
              <w:pStyle w:val="FORMATTEXT"/>
              <w:jc w:val="center"/>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4779A5">
            <w:pPr>
              <w:pStyle w:val="FORMATTEXT"/>
              <w:rPr>
                <w:sz w:val="24"/>
                <w:szCs w:val="24"/>
              </w:rPr>
            </w:pPr>
            <w:r w:rsidRPr="00222774">
              <w:rPr>
                <w:sz w:val="24"/>
                <w:szCs w:val="24"/>
              </w:rPr>
              <w:t>10 Рукоятки:</w:t>
            </w:r>
          </w:p>
          <w:p w:rsidR="004779A5" w:rsidRPr="00222774" w:rsidRDefault="004779A5" w:rsidP="004779A5">
            <w:pPr>
              <w:pStyle w:val="FORMATTEXT"/>
              <w:rPr>
                <w:sz w:val="24"/>
                <w:szCs w:val="24"/>
              </w:rPr>
            </w:pPr>
            <w:r w:rsidRPr="00222774">
              <w:rPr>
                <w:sz w:val="24"/>
                <w:szCs w:val="24"/>
              </w:rPr>
              <w:t>а) из металла</w:t>
            </w:r>
          </w:p>
          <w:p w:rsidR="004779A5" w:rsidRPr="00222774" w:rsidRDefault="004779A5" w:rsidP="004779A5">
            <w:pPr>
              <w:pStyle w:val="FORMATTEXT"/>
              <w:rPr>
                <w:sz w:val="24"/>
                <w:szCs w:val="24"/>
              </w:rPr>
            </w:pPr>
            <w:r w:rsidRPr="00222774">
              <w:rPr>
                <w:sz w:val="24"/>
                <w:szCs w:val="24"/>
              </w:rPr>
              <w:t>b) из изоляционного материала</w:t>
            </w:r>
          </w:p>
        </w:tc>
        <w:tc>
          <w:tcPr>
            <w:tcW w:w="3600" w:type="dxa"/>
            <w:tcMar>
              <w:top w:w="114" w:type="dxa"/>
              <w:left w:w="28" w:type="dxa"/>
              <w:bottom w:w="114" w:type="dxa"/>
              <w:right w:w="28" w:type="dxa"/>
            </w:tcMar>
          </w:tcPr>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r w:rsidRPr="00222774">
              <w:rPr>
                <w:sz w:val="24"/>
                <w:szCs w:val="24"/>
              </w:rPr>
              <w:t>15</w:t>
            </w:r>
          </w:p>
          <w:p w:rsidR="004779A5" w:rsidRPr="00222774" w:rsidRDefault="004779A5" w:rsidP="004779A5">
            <w:pPr>
              <w:pStyle w:val="FORMATTEXT"/>
              <w:jc w:val="center"/>
              <w:rPr>
                <w:sz w:val="24"/>
                <w:szCs w:val="24"/>
              </w:rPr>
            </w:pPr>
            <w:r w:rsidRPr="00222774">
              <w:rPr>
                <w:sz w:val="24"/>
                <w:szCs w:val="24"/>
              </w:rPr>
              <w:t>25</w:t>
            </w:r>
          </w:p>
        </w:tc>
        <w:tc>
          <w:tcPr>
            <w:tcW w:w="998" w:type="dxa"/>
            <w:tcBorders>
              <w:top w:val="nil"/>
              <w:bottom w:val="nil"/>
            </w:tcBorders>
          </w:tcPr>
          <w:p w:rsidR="004779A5" w:rsidRPr="00222774" w:rsidRDefault="004779A5" w:rsidP="004779A5">
            <w:pPr>
              <w:pStyle w:val="FORMATTEXT"/>
              <w:jc w:val="center"/>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4779A5">
            <w:pPr>
              <w:pStyle w:val="FORMATTEXT"/>
              <w:rPr>
                <w:sz w:val="24"/>
                <w:szCs w:val="24"/>
              </w:rPr>
            </w:pPr>
            <w:r w:rsidRPr="00222774">
              <w:rPr>
                <w:sz w:val="24"/>
                <w:szCs w:val="24"/>
              </w:rPr>
              <w:t>11 Доступные для прикосновения оболочки (электрические печи, калориферы и др.)</w:t>
            </w:r>
          </w:p>
        </w:tc>
        <w:tc>
          <w:tcPr>
            <w:tcW w:w="3600" w:type="dxa"/>
            <w:tcMar>
              <w:top w:w="114" w:type="dxa"/>
              <w:left w:w="28" w:type="dxa"/>
              <w:bottom w:w="114" w:type="dxa"/>
              <w:right w:w="28" w:type="dxa"/>
            </w:tcMar>
          </w:tcPr>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r w:rsidRPr="00222774">
              <w:rPr>
                <w:sz w:val="24"/>
                <w:szCs w:val="24"/>
              </w:rPr>
              <w:t>40</w:t>
            </w:r>
          </w:p>
        </w:tc>
        <w:tc>
          <w:tcPr>
            <w:tcW w:w="998" w:type="dxa"/>
            <w:tcBorders>
              <w:top w:val="nil"/>
              <w:bottom w:val="nil"/>
            </w:tcBorders>
          </w:tcPr>
          <w:p w:rsidR="004779A5" w:rsidRPr="00222774" w:rsidRDefault="004779A5" w:rsidP="004779A5">
            <w:pPr>
              <w:pStyle w:val="FORMATTEXT"/>
              <w:jc w:val="center"/>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4779A5">
            <w:pPr>
              <w:pStyle w:val="FORMATTEXT"/>
              <w:rPr>
                <w:sz w:val="24"/>
                <w:szCs w:val="24"/>
              </w:rPr>
            </w:pPr>
            <w:r w:rsidRPr="00222774">
              <w:rPr>
                <w:sz w:val="24"/>
                <w:szCs w:val="24"/>
              </w:rPr>
              <w:t>12 Патроны предохранителей постоянного и переменного тока с напряжением более 1000 В в наиболее нагретой точке:</w:t>
            </w:r>
          </w:p>
          <w:p w:rsidR="004779A5" w:rsidRPr="00222774" w:rsidRDefault="004779A5" w:rsidP="004779A5">
            <w:pPr>
              <w:pStyle w:val="FORMATTEXT"/>
              <w:rPr>
                <w:sz w:val="24"/>
                <w:szCs w:val="24"/>
              </w:rPr>
            </w:pPr>
            <w:r w:rsidRPr="00222774">
              <w:rPr>
                <w:sz w:val="24"/>
                <w:szCs w:val="24"/>
              </w:rPr>
              <w:t>а) из керамического изоляционного материала</w:t>
            </w:r>
          </w:p>
          <w:p w:rsidR="004779A5" w:rsidRPr="00222774" w:rsidRDefault="004779A5" w:rsidP="004779A5">
            <w:pPr>
              <w:pStyle w:val="FORMATTEXT"/>
              <w:rPr>
                <w:sz w:val="24"/>
                <w:szCs w:val="24"/>
              </w:rPr>
            </w:pPr>
            <w:r w:rsidRPr="00222774">
              <w:rPr>
                <w:sz w:val="24"/>
                <w:szCs w:val="24"/>
              </w:rPr>
              <w:t>b) из органического изоляционного материала</w:t>
            </w:r>
          </w:p>
        </w:tc>
        <w:tc>
          <w:tcPr>
            <w:tcW w:w="3600" w:type="dxa"/>
            <w:tcMar>
              <w:top w:w="114" w:type="dxa"/>
              <w:left w:w="28" w:type="dxa"/>
              <w:bottom w:w="114" w:type="dxa"/>
              <w:right w:w="28" w:type="dxa"/>
            </w:tcMar>
          </w:tcPr>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r w:rsidRPr="00222774">
              <w:rPr>
                <w:sz w:val="24"/>
                <w:szCs w:val="24"/>
              </w:rPr>
              <w:t>115</w:t>
            </w:r>
          </w:p>
          <w:p w:rsidR="004779A5" w:rsidRPr="00222774" w:rsidRDefault="004779A5" w:rsidP="004779A5">
            <w:pPr>
              <w:pStyle w:val="FORMATTEXT"/>
              <w:jc w:val="center"/>
              <w:rPr>
                <w:sz w:val="24"/>
                <w:szCs w:val="24"/>
              </w:rPr>
            </w:pPr>
            <w:r w:rsidRPr="00222774">
              <w:rPr>
                <w:sz w:val="24"/>
                <w:szCs w:val="24"/>
              </w:rPr>
              <w:t>65</w:t>
            </w:r>
          </w:p>
        </w:tc>
        <w:tc>
          <w:tcPr>
            <w:tcW w:w="998" w:type="dxa"/>
            <w:tcBorders>
              <w:top w:val="nil"/>
              <w:bottom w:val="nil"/>
            </w:tcBorders>
          </w:tcPr>
          <w:p w:rsidR="004779A5" w:rsidRPr="00222774" w:rsidRDefault="004779A5" w:rsidP="004779A5">
            <w:pPr>
              <w:pStyle w:val="FORMATTEXT"/>
              <w:jc w:val="center"/>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4779A5">
            <w:pPr>
              <w:pStyle w:val="FORMATTEXT"/>
              <w:rPr>
                <w:sz w:val="24"/>
                <w:szCs w:val="24"/>
              </w:rPr>
            </w:pPr>
            <w:r w:rsidRPr="00222774">
              <w:rPr>
                <w:sz w:val="24"/>
                <w:szCs w:val="24"/>
              </w:rPr>
              <w:t xml:space="preserve">13 Трансформаторное масло </w:t>
            </w:r>
            <w:r w:rsidRPr="00222774">
              <w:rPr>
                <w:sz w:val="24"/>
                <w:szCs w:val="24"/>
              </w:rPr>
              <w:fldChar w:fldCharType="begin"/>
            </w:r>
            <w:r w:rsidRPr="00222774">
              <w:rPr>
                <w:sz w:val="24"/>
                <w:szCs w:val="24"/>
              </w:rPr>
              <w:instrText xml:space="preserve"> HYPERLINK "kodeks://link/d?nd=1200003663&amp;mark=000000000000000000000000000000000000000000000000007D20K3"\o"’’ГОСТ 982-80 Масла трансформаторные. Технические условия (с Изменениями ...’’</w:instrText>
            </w:r>
          </w:p>
          <w:p w:rsidR="004779A5" w:rsidRPr="00222774" w:rsidRDefault="004779A5" w:rsidP="004779A5">
            <w:pPr>
              <w:pStyle w:val="FORMATTEXT"/>
              <w:rPr>
                <w:sz w:val="24"/>
                <w:szCs w:val="24"/>
              </w:rPr>
            </w:pPr>
            <w:r w:rsidRPr="00222774">
              <w:rPr>
                <w:sz w:val="24"/>
                <w:szCs w:val="24"/>
              </w:rPr>
              <w:instrText>(утв. постановлением Госстандарта СССР от 24.11.1980 N ...</w:instrText>
            </w:r>
          </w:p>
          <w:p w:rsidR="004779A5" w:rsidRPr="00222774" w:rsidRDefault="004779A5" w:rsidP="004779A5">
            <w:pPr>
              <w:pStyle w:val="FORMATTEXT"/>
              <w:rPr>
                <w:sz w:val="24"/>
                <w:szCs w:val="24"/>
              </w:rPr>
            </w:pPr>
            <w:r w:rsidRPr="00222774">
              <w:rPr>
                <w:sz w:val="24"/>
                <w:szCs w:val="24"/>
              </w:rPr>
              <w:instrText>Статус: Действующий документ. Применяется для целей технического регламента (действ. c 01.01.1982)"</w:instrText>
            </w:r>
            <w:r w:rsidRPr="00222774">
              <w:rPr>
                <w:sz w:val="24"/>
                <w:szCs w:val="24"/>
              </w:rPr>
            </w:r>
            <w:r w:rsidRPr="00222774">
              <w:rPr>
                <w:sz w:val="24"/>
                <w:szCs w:val="24"/>
              </w:rPr>
              <w:fldChar w:fldCharType="separate"/>
            </w:r>
            <w:r w:rsidRPr="00222774">
              <w:rPr>
                <w:sz w:val="24"/>
                <w:szCs w:val="24"/>
              </w:rPr>
              <w:t>ГОСТ 982</w:t>
            </w:r>
            <w:r w:rsidRPr="00222774">
              <w:rPr>
                <w:sz w:val="24"/>
                <w:szCs w:val="24"/>
              </w:rPr>
              <w:fldChar w:fldCharType="end"/>
            </w:r>
            <w:r w:rsidRPr="00222774">
              <w:rPr>
                <w:sz w:val="24"/>
                <w:szCs w:val="24"/>
              </w:rPr>
              <w:t xml:space="preserve"> в верхнем слое при использовании в компоненте, не имеющем дугогашения</w:t>
            </w:r>
          </w:p>
        </w:tc>
        <w:tc>
          <w:tcPr>
            <w:tcW w:w="3600" w:type="dxa"/>
            <w:tcMar>
              <w:top w:w="114" w:type="dxa"/>
              <w:left w:w="28" w:type="dxa"/>
              <w:bottom w:w="114" w:type="dxa"/>
              <w:right w:w="28" w:type="dxa"/>
            </w:tcMar>
          </w:tcPr>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p>
          <w:p w:rsidR="004779A5" w:rsidRPr="00222774" w:rsidRDefault="004779A5" w:rsidP="004779A5">
            <w:pPr>
              <w:pStyle w:val="FORMATTEXT"/>
              <w:jc w:val="center"/>
              <w:rPr>
                <w:sz w:val="24"/>
                <w:szCs w:val="24"/>
              </w:rPr>
            </w:pPr>
            <w:r w:rsidRPr="00222774">
              <w:rPr>
                <w:sz w:val="24"/>
                <w:szCs w:val="24"/>
              </w:rPr>
              <w:t>65</w:t>
            </w:r>
          </w:p>
        </w:tc>
        <w:tc>
          <w:tcPr>
            <w:tcW w:w="998" w:type="dxa"/>
            <w:tcBorders>
              <w:top w:val="nil"/>
              <w:bottom w:val="nil"/>
            </w:tcBorders>
          </w:tcPr>
          <w:p w:rsidR="004779A5" w:rsidRPr="00222774" w:rsidRDefault="004779A5" w:rsidP="004779A5">
            <w:pPr>
              <w:pStyle w:val="FORMATTEXT"/>
              <w:jc w:val="center"/>
              <w:rPr>
                <w:sz w:val="24"/>
                <w:szCs w:val="24"/>
              </w:rPr>
            </w:pPr>
          </w:p>
        </w:tc>
      </w:tr>
      <w:tr w:rsidR="004779A5" w:rsidRPr="00222774" w:rsidTr="004779A5">
        <w:tblPrEx>
          <w:tblCellMar>
            <w:top w:w="0" w:type="dxa"/>
            <w:bottom w:w="0" w:type="dxa"/>
          </w:tblCellMar>
        </w:tblPrEx>
        <w:tc>
          <w:tcPr>
            <w:tcW w:w="5325" w:type="dxa"/>
            <w:tcMar>
              <w:top w:w="114" w:type="dxa"/>
              <w:left w:w="28" w:type="dxa"/>
              <w:bottom w:w="114" w:type="dxa"/>
              <w:right w:w="28" w:type="dxa"/>
            </w:tcMar>
          </w:tcPr>
          <w:p w:rsidR="004779A5" w:rsidRPr="00222774" w:rsidRDefault="004779A5" w:rsidP="004779A5">
            <w:pPr>
              <w:pStyle w:val="FORMATTEXT"/>
              <w:rPr>
                <w:sz w:val="24"/>
                <w:szCs w:val="24"/>
              </w:rPr>
            </w:pPr>
            <w:r w:rsidRPr="00222774">
              <w:rPr>
                <w:sz w:val="24"/>
                <w:szCs w:val="24"/>
              </w:rPr>
              <w:t xml:space="preserve">14 Полупроводниковые элементы, установленные на охладителях </w:t>
            </w:r>
          </w:p>
        </w:tc>
        <w:tc>
          <w:tcPr>
            <w:tcW w:w="3600" w:type="dxa"/>
            <w:tcMar>
              <w:top w:w="114" w:type="dxa"/>
              <w:left w:w="28" w:type="dxa"/>
              <w:bottom w:w="114" w:type="dxa"/>
              <w:right w:w="28" w:type="dxa"/>
            </w:tcMar>
          </w:tcPr>
          <w:p w:rsidR="004779A5" w:rsidRPr="00222774" w:rsidRDefault="004779A5" w:rsidP="004779A5">
            <w:pPr>
              <w:pStyle w:val="FORMATTEXT"/>
              <w:jc w:val="both"/>
              <w:rPr>
                <w:sz w:val="24"/>
                <w:szCs w:val="24"/>
              </w:rPr>
            </w:pPr>
            <w:r w:rsidRPr="00222774">
              <w:rPr>
                <w:sz w:val="24"/>
                <w:szCs w:val="24"/>
              </w:rPr>
              <w:t>В соответствии с техническими условиями на полупроводниковые элементы</w:t>
            </w:r>
          </w:p>
        </w:tc>
        <w:tc>
          <w:tcPr>
            <w:tcW w:w="998" w:type="dxa"/>
            <w:tcBorders>
              <w:top w:val="nil"/>
              <w:bottom w:val="nil"/>
            </w:tcBorders>
          </w:tcPr>
          <w:p w:rsidR="004779A5" w:rsidRPr="00222774" w:rsidRDefault="004779A5" w:rsidP="004779A5">
            <w:pPr>
              <w:pStyle w:val="FORMATTEXT"/>
              <w:jc w:val="both"/>
              <w:rPr>
                <w:sz w:val="24"/>
                <w:szCs w:val="24"/>
              </w:rPr>
            </w:pPr>
          </w:p>
        </w:tc>
      </w:tr>
      <w:tr w:rsidR="004779A5" w:rsidRPr="00222774" w:rsidTr="004779A5">
        <w:tblPrEx>
          <w:tblCellMar>
            <w:top w:w="0" w:type="dxa"/>
            <w:bottom w:w="0" w:type="dxa"/>
          </w:tblCellMar>
        </w:tblPrEx>
        <w:tc>
          <w:tcPr>
            <w:tcW w:w="8925" w:type="dxa"/>
            <w:gridSpan w:val="2"/>
            <w:tcMar>
              <w:top w:w="114" w:type="dxa"/>
              <w:left w:w="28" w:type="dxa"/>
              <w:bottom w:w="114" w:type="dxa"/>
              <w:right w:w="28" w:type="dxa"/>
            </w:tcMar>
          </w:tcPr>
          <w:p w:rsidR="004779A5" w:rsidRPr="00222774" w:rsidRDefault="004779A5" w:rsidP="004779A5">
            <w:pPr>
              <w:pStyle w:val="FORMATTEXT"/>
              <w:jc w:val="both"/>
              <w:rPr>
                <w:sz w:val="24"/>
                <w:szCs w:val="24"/>
              </w:rPr>
            </w:pPr>
            <w:r w:rsidRPr="00222774">
              <w:rPr>
                <w:sz w:val="24"/>
                <w:szCs w:val="24"/>
              </w:rPr>
              <w:t>* Приведено в технических условиях.</w:t>
            </w:r>
          </w:p>
        </w:tc>
        <w:tc>
          <w:tcPr>
            <w:tcW w:w="998" w:type="dxa"/>
            <w:tcBorders>
              <w:top w:val="nil"/>
              <w:bottom w:val="nil"/>
            </w:tcBorders>
          </w:tcPr>
          <w:p w:rsidR="004779A5" w:rsidRPr="00222774" w:rsidRDefault="004779A5" w:rsidP="004779A5">
            <w:pPr>
              <w:pStyle w:val="FORMATTEXT"/>
              <w:jc w:val="both"/>
              <w:rPr>
                <w:sz w:val="24"/>
                <w:szCs w:val="24"/>
              </w:rPr>
            </w:pPr>
          </w:p>
        </w:tc>
      </w:tr>
    </w:tbl>
    <w:p w:rsidR="00E73B2E" w:rsidRPr="00222774" w:rsidRDefault="00E73B2E" w:rsidP="0099558D">
      <w:pPr>
        <w:pStyle w:val="FORMATTEXT"/>
        <w:spacing w:line="360" w:lineRule="auto"/>
        <w:ind w:firstLine="568"/>
        <w:jc w:val="both"/>
        <w:rPr>
          <w:sz w:val="24"/>
          <w:szCs w:val="24"/>
        </w:rPr>
      </w:pPr>
      <w:r w:rsidRPr="00222774">
        <w:rPr>
          <w:sz w:val="24"/>
          <w:szCs w:val="24"/>
        </w:rPr>
        <w:t xml:space="preserve">8.2.4 Требования к функционированию после неработоспособного состояния </w:t>
      </w:r>
      <w:r w:rsidRPr="00222774">
        <w:rPr>
          <w:i/>
          <w:iCs/>
          <w:sz w:val="24"/>
          <w:szCs w:val="24"/>
        </w:rPr>
        <w:t xml:space="preserve">изложены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164EA3">
        <w:rPr>
          <w:sz w:val="24"/>
          <w:szCs w:val="24"/>
        </w:rPr>
        <w:t xml:space="preserve">(проект) </w:t>
      </w:r>
      <w:r w:rsidR="00346CC6" w:rsidRPr="00222774">
        <w:rPr>
          <w:i/>
          <w:iCs/>
          <w:sz w:val="24"/>
          <w:szCs w:val="24"/>
        </w:rPr>
        <w:t>(</w:t>
      </w:r>
      <w:r w:rsidRPr="00222774">
        <w:rPr>
          <w:i/>
          <w:iCs/>
          <w:sz w:val="24"/>
          <w:szCs w:val="24"/>
        </w:rPr>
        <w:t>8.2.4</w:t>
      </w:r>
      <w:r w:rsidR="00346CC6"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8.2.5 Требования по электромагнитной совместимости </w:t>
      </w:r>
      <w:r w:rsidRPr="00222774">
        <w:rPr>
          <w:i/>
          <w:iCs/>
          <w:sz w:val="24"/>
          <w:szCs w:val="24"/>
        </w:rPr>
        <w:t xml:space="preserve">изложены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346CC6" w:rsidRPr="00222774">
        <w:rPr>
          <w:i/>
          <w:iCs/>
          <w:sz w:val="24"/>
          <w:szCs w:val="24"/>
        </w:rPr>
        <w:t xml:space="preserve"> </w:t>
      </w:r>
      <w:r w:rsidR="00164EA3">
        <w:rPr>
          <w:i/>
          <w:iCs/>
          <w:sz w:val="24"/>
          <w:szCs w:val="24"/>
        </w:rPr>
        <w:t>(проект)</w:t>
      </w:r>
      <w:r w:rsidR="00346CC6" w:rsidRPr="00222774">
        <w:rPr>
          <w:i/>
          <w:iCs/>
          <w:sz w:val="24"/>
          <w:szCs w:val="24"/>
        </w:rPr>
        <w:t>(</w:t>
      </w:r>
      <w:r w:rsidRPr="00222774">
        <w:rPr>
          <w:i/>
          <w:iCs/>
          <w:sz w:val="24"/>
          <w:szCs w:val="24"/>
        </w:rPr>
        <w:t>8.2.5</w:t>
      </w:r>
      <w:r w:rsidR="00346CC6"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8.2.6 Требования к шумовому воздействию </w:t>
      </w:r>
      <w:r w:rsidRPr="00222774">
        <w:rPr>
          <w:i/>
          <w:iCs/>
          <w:sz w:val="24"/>
          <w:szCs w:val="24"/>
        </w:rPr>
        <w:t xml:space="preserve">изложены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A1785C" w:rsidRPr="00222774">
        <w:rPr>
          <w:i/>
          <w:iCs/>
          <w:sz w:val="24"/>
          <w:szCs w:val="24"/>
        </w:rPr>
        <w:t xml:space="preserve">, </w:t>
      </w:r>
      <w:r w:rsidR="00164EA3">
        <w:rPr>
          <w:i/>
          <w:iCs/>
          <w:sz w:val="24"/>
          <w:szCs w:val="24"/>
        </w:rPr>
        <w:t xml:space="preserve">(проект) </w:t>
      </w:r>
      <w:r w:rsidR="00A1785C" w:rsidRPr="00222774">
        <w:rPr>
          <w:i/>
          <w:iCs/>
          <w:sz w:val="24"/>
          <w:szCs w:val="24"/>
        </w:rPr>
        <w:t>(</w:t>
      </w:r>
      <w:r w:rsidRPr="00222774">
        <w:rPr>
          <w:i/>
          <w:iCs/>
          <w:sz w:val="24"/>
          <w:szCs w:val="24"/>
        </w:rPr>
        <w:t>8.2.6</w:t>
      </w:r>
      <w:r w:rsidR="00A1785C"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8.2.7 Требования к диэлектрическим свойствам </w:t>
      </w:r>
      <w:r w:rsidRPr="00222774">
        <w:rPr>
          <w:i/>
          <w:iCs/>
          <w:sz w:val="24"/>
          <w:szCs w:val="24"/>
        </w:rPr>
        <w:t xml:space="preserve">изложены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164EA3">
        <w:rPr>
          <w:sz w:val="24"/>
          <w:szCs w:val="24"/>
        </w:rPr>
        <w:t xml:space="preserve"> (проект)</w:t>
      </w:r>
      <w:r w:rsidRPr="00222774">
        <w:rPr>
          <w:i/>
          <w:iCs/>
          <w:sz w:val="24"/>
          <w:szCs w:val="24"/>
        </w:rPr>
        <w:t xml:space="preserve">, </w:t>
      </w:r>
      <w:r w:rsidR="00A1785C" w:rsidRPr="00222774">
        <w:rPr>
          <w:i/>
          <w:iCs/>
          <w:sz w:val="24"/>
          <w:szCs w:val="24"/>
        </w:rPr>
        <w:t>(</w:t>
      </w:r>
      <w:r w:rsidRPr="00222774">
        <w:rPr>
          <w:i/>
          <w:iCs/>
          <w:sz w:val="24"/>
          <w:szCs w:val="24"/>
        </w:rPr>
        <w:t>8.2.7</w:t>
      </w:r>
      <w:r w:rsidR="00A1785C"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8.2.8 Требования к коммутационному перенапряжению - по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Pr="00222774">
        <w:rPr>
          <w:i/>
          <w:iCs/>
          <w:sz w:val="24"/>
          <w:szCs w:val="24"/>
        </w:rPr>
        <w:t xml:space="preserve">, </w:t>
      </w:r>
      <w:r w:rsidR="00164EA3">
        <w:rPr>
          <w:i/>
          <w:iCs/>
          <w:sz w:val="24"/>
          <w:szCs w:val="24"/>
        </w:rPr>
        <w:t>(проект)</w:t>
      </w:r>
      <w:r w:rsidR="00A1785C" w:rsidRPr="00222774">
        <w:rPr>
          <w:i/>
          <w:iCs/>
          <w:sz w:val="24"/>
          <w:szCs w:val="24"/>
        </w:rPr>
        <w:t>(</w:t>
      </w:r>
      <w:r w:rsidRPr="00222774">
        <w:rPr>
          <w:i/>
          <w:iCs/>
          <w:sz w:val="24"/>
          <w:szCs w:val="24"/>
        </w:rPr>
        <w:t>8.2.8</w:t>
      </w:r>
      <w:r w:rsidR="00A1785C" w:rsidRPr="00222774">
        <w:rPr>
          <w:i/>
          <w:iCs/>
          <w:sz w:val="24"/>
          <w:szCs w:val="24"/>
        </w:rPr>
        <w:t>)</w:t>
      </w:r>
      <w:r w:rsidRPr="00222774">
        <w:rPr>
          <w:sz w:val="24"/>
          <w:szCs w:val="24"/>
        </w:rPr>
        <w:t xml:space="preserve"> со следующими дополнительными требованиями:</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изготовитель должен указывать пиковое напряжение дуги, возникающей при коммутации компонента постоянного тока во время проверки </w:t>
      </w:r>
      <w:r w:rsidRPr="00222774">
        <w:rPr>
          <w:i/>
          <w:iCs/>
          <w:sz w:val="24"/>
          <w:szCs w:val="24"/>
        </w:rPr>
        <w:t>на износостойкость в условиях эксплуатации</w:t>
      </w:r>
      <w:r w:rsidRPr="00222774">
        <w:rPr>
          <w:sz w:val="24"/>
          <w:szCs w:val="24"/>
        </w:rPr>
        <w:t xml:space="preserve"> согласно положениям группы испытаний I, а также в ходе испытаний на критический ток группы испытаний III (см. таблицу 11);</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коммутация компонента постоянного тока, у которого номинальное напряжение изоляции </w:t>
      </w:r>
      <w:r w:rsidRPr="00222774">
        <w:rPr>
          <w:i/>
          <w:iCs/>
          <w:sz w:val="24"/>
          <w:szCs w:val="24"/>
        </w:rPr>
        <w:t>U</w:t>
      </w:r>
      <w:r w:rsidR="008A1F0B" w:rsidRPr="00222774">
        <w:rPr>
          <w:noProof/>
          <w:position w:val="-11"/>
          <w:sz w:val="24"/>
          <w:szCs w:val="24"/>
        </w:rPr>
        <w:drawing>
          <wp:inline distT="0" distB="0" distL="0" distR="0">
            <wp:extent cx="85725"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inline>
        </w:drawing>
      </w:r>
      <w:r w:rsidRPr="00222774">
        <w:rPr>
          <w:sz w:val="24"/>
          <w:szCs w:val="24"/>
        </w:rPr>
        <w:t xml:space="preserve"> составляет от 660 до 4800 В, не должна создавать дугу с пиковым напряжением более трехкратного номинального напряжения изоляции </w:t>
      </w:r>
      <w:r w:rsidRPr="00222774">
        <w:rPr>
          <w:i/>
          <w:iCs/>
          <w:sz w:val="24"/>
          <w:szCs w:val="24"/>
        </w:rPr>
        <w:t>U</w:t>
      </w:r>
      <w:r w:rsidR="008A1F0B" w:rsidRPr="00222774">
        <w:rPr>
          <w:noProof/>
          <w:position w:val="-11"/>
          <w:sz w:val="24"/>
          <w:szCs w:val="24"/>
        </w:rPr>
        <w:drawing>
          <wp:inline distT="0" distB="0" distL="0" distR="0">
            <wp:extent cx="85725" cy="228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inline>
        </w:drawing>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8.2.9 </w:t>
      </w:r>
      <w:r w:rsidRPr="00222774">
        <w:rPr>
          <w:i/>
          <w:iCs/>
          <w:sz w:val="24"/>
          <w:szCs w:val="24"/>
        </w:rPr>
        <w:t>В условиях эксплуатации должны быть соблюдены следующие требования к износостойкости:</w:t>
      </w:r>
    </w:p>
    <w:p w:rsidR="00E73B2E" w:rsidRPr="00222774" w:rsidRDefault="00E73B2E" w:rsidP="0099558D">
      <w:pPr>
        <w:pStyle w:val="FORMATTEXT"/>
        <w:spacing w:line="360" w:lineRule="auto"/>
        <w:ind w:firstLine="568"/>
        <w:jc w:val="both"/>
        <w:rPr>
          <w:sz w:val="24"/>
          <w:szCs w:val="24"/>
        </w:rPr>
      </w:pPr>
      <w:r w:rsidRPr="00222774">
        <w:rPr>
          <w:sz w:val="24"/>
          <w:szCs w:val="24"/>
        </w:rPr>
        <w:t>- компоненты категории B должны соответствовать требованиям, изложенным в договоре между потребителем и изготовителем;</w:t>
      </w:r>
    </w:p>
    <w:p w:rsidR="00E73B2E" w:rsidRPr="00222774" w:rsidRDefault="00E73B2E" w:rsidP="0099558D">
      <w:pPr>
        <w:pStyle w:val="FORMATTEXT"/>
        <w:spacing w:line="360" w:lineRule="auto"/>
        <w:ind w:firstLine="568"/>
        <w:jc w:val="both"/>
        <w:rPr>
          <w:sz w:val="24"/>
          <w:szCs w:val="24"/>
        </w:rPr>
      </w:pPr>
      <w:r w:rsidRPr="00222774">
        <w:rPr>
          <w:sz w:val="24"/>
          <w:szCs w:val="24"/>
        </w:rPr>
        <w:t>- за исключением случаев, когда специфические требования приведены в соответствующих стандартах на изделие, компоненты категории А должны соответствовать (в зависимости от интенсивности эксплуатации и категории компонента) требованиям, определенным в таблицах 3-6, в соответствии с условиями испытания, изложенными в 10.3.3.4;</w:t>
      </w:r>
    </w:p>
    <w:p w:rsidR="00E73B2E" w:rsidRPr="00222774" w:rsidRDefault="00E73B2E" w:rsidP="0099558D">
      <w:pPr>
        <w:pStyle w:val="FORMATTEXT"/>
        <w:spacing w:line="360" w:lineRule="auto"/>
        <w:ind w:firstLine="568"/>
        <w:jc w:val="both"/>
        <w:rPr>
          <w:sz w:val="24"/>
          <w:szCs w:val="24"/>
        </w:rPr>
      </w:pPr>
      <w:r w:rsidRPr="00222774">
        <w:rPr>
          <w:sz w:val="24"/>
          <w:szCs w:val="24"/>
        </w:rPr>
        <w:t>- каждый рабочий цикл должен состоять либо из механической операции замыкания с последующей операцией размыкания (цикл без тока), либо (в соответствующих случаях) из коммутационной операции включения с последующей операцией отключения (цикл с током);</w:t>
      </w:r>
    </w:p>
    <w:p w:rsidR="00E73B2E" w:rsidRPr="00222774" w:rsidRDefault="00E73B2E" w:rsidP="0099558D">
      <w:pPr>
        <w:pStyle w:val="FORMATTEXT"/>
        <w:spacing w:line="360" w:lineRule="auto"/>
        <w:ind w:firstLine="568"/>
        <w:jc w:val="both"/>
        <w:rPr>
          <w:sz w:val="24"/>
          <w:szCs w:val="24"/>
        </w:rPr>
      </w:pPr>
      <w:r w:rsidRPr="00222774">
        <w:rPr>
          <w:sz w:val="24"/>
          <w:szCs w:val="24"/>
        </w:rPr>
        <w:t>- каждая рабочая серия должна состоять из выполнения определенного количества рабочих циклов без тока, как определено в графе 3 таблиц 3-6, с последующим исполнением (в соответствующих случаях) определенного количества рабочих циклов с током, как указано в графе 4 таблиц 3-6;</w:t>
      </w:r>
    </w:p>
    <w:p w:rsidR="00E73B2E" w:rsidRPr="00222774" w:rsidRDefault="00E73B2E" w:rsidP="0099558D">
      <w:pPr>
        <w:pStyle w:val="FORMATTEXT"/>
        <w:spacing w:line="360" w:lineRule="auto"/>
        <w:ind w:firstLine="568"/>
        <w:jc w:val="both"/>
        <w:rPr>
          <w:sz w:val="24"/>
          <w:szCs w:val="24"/>
        </w:rPr>
      </w:pPr>
      <w:r w:rsidRPr="00222774">
        <w:rPr>
          <w:sz w:val="24"/>
          <w:szCs w:val="24"/>
        </w:rPr>
        <w:t>- каждую рабочую серию следует повторять определенное количество раз, как указано в графе 2 таблиц 3-6;</w:t>
      </w:r>
    </w:p>
    <w:p w:rsidR="00E73B2E" w:rsidRPr="00222774" w:rsidRDefault="00E73B2E" w:rsidP="0099558D">
      <w:pPr>
        <w:pStyle w:val="FORMATTEXT"/>
        <w:spacing w:line="360" w:lineRule="auto"/>
        <w:ind w:firstLine="568"/>
        <w:jc w:val="both"/>
        <w:rPr>
          <w:sz w:val="24"/>
          <w:szCs w:val="24"/>
        </w:rPr>
      </w:pPr>
      <w:r w:rsidRPr="00222774">
        <w:rPr>
          <w:sz w:val="24"/>
          <w:szCs w:val="24"/>
        </w:rPr>
        <w:t>- всего компонент должен выполнить определенное количество коммутационных циклов без тока, как указано в графе 5 таблиц 3-6, а также (в соответствующих случаях) определенное количество коммутационных циклов с током, как указано в графе 6 таблиц 3-6.</w:t>
      </w:r>
    </w:p>
    <w:p w:rsidR="00E73B2E" w:rsidRPr="00222774" w:rsidRDefault="00E73B2E" w:rsidP="0099558D">
      <w:pPr>
        <w:pStyle w:val="FORMATTEXT"/>
        <w:spacing w:line="360" w:lineRule="auto"/>
        <w:ind w:firstLine="568"/>
        <w:jc w:val="both"/>
        <w:rPr>
          <w:sz w:val="24"/>
          <w:szCs w:val="24"/>
        </w:rPr>
      </w:pPr>
      <w:r w:rsidRPr="00222774">
        <w:rPr>
          <w:spacing w:val="20"/>
          <w:sz w:val="24"/>
          <w:szCs w:val="24"/>
        </w:rPr>
        <w:t>Примечание</w:t>
      </w:r>
      <w:r w:rsidR="00CF2724" w:rsidRPr="00222774">
        <w:rPr>
          <w:sz w:val="24"/>
          <w:szCs w:val="24"/>
        </w:rPr>
        <w:t xml:space="preserve"> – </w:t>
      </w:r>
      <w:r w:rsidRPr="00222774">
        <w:rPr>
          <w:sz w:val="24"/>
          <w:szCs w:val="24"/>
        </w:rPr>
        <w:t>Можно использовать различное количество рабочих серий при условии, что пропорциональное соотношение рабочих циклов с током и без тока в каждой рабочей серии равно тому, что указано в таблицах 3-6.</w:t>
      </w:r>
    </w:p>
    <w:p w:rsidR="00E73B2E" w:rsidRPr="00222774" w:rsidRDefault="00E73B2E" w:rsidP="0099558D">
      <w:pPr>
        <w:pStyle w:val="FORMATTEXT"/>
        <w:spacing w:line="360" w:lineRule="auto"/>
        <w:ind w:firstLine="568"/>
        <w:jc w:val="both"/>
        <w:rPr>
          <w:sz w:val="24"/>
          <w:szCs w:val="24"/>
        </w:rPr>
      </w:pPr>
      <w:r w:rsidRPr="00222774">
        <w:rPr>
          <w:sz w:val="24"/>
          <w:szCs w:val="24"/>
        </w:rPr>
        <w:t>Если компонент имеет более двух положений, количество рабочих циклов следует рас</w:t>
      </w:r>
      <w:r w:rsidR="009D537A" w:rsidRPr="00222774">
        <w:rPr>
          <w:sz w:val="24"/>
          <w:szCs w:val="24"/>
        </w:rPr>
        <w:t xml:space="preserve">пределять с учетом категорий C1 – </w:t>
      </w:r>
      <w:r w:rsidRPr="00222774">
        <w:rPr>
          <w:sz w:val="24"/>
          <w:szCs w:val="24"/>
        </w:rPr>
        <w:t>C3 для того, чтобы:</w:t>
      </w:r>
    </w:p>
    <w:p w:rsidR="00E73B2E" w:rsidRPr="00222774" w:rsidRDefault="00E73B2E" w:rsidP="0099558D">
      <w:pPr>
        <w:pStyle w:val="FORMATTEXT"/>
        <w:spacing w:line="360" w:lineRule="auto"/>
        <w:ind w:firstLine="568"/>
        <w:jc w:val="both"/>
        <w:rPr>
          <w:sz w:val="24"/>
          <w:szCs w:val="24"/>
        </w:rPr>
      </w:pPr>
      <w:r w:rsidRPr="00222774">
        <w:rPr>
          <w:sz w:val="24"/>
          <w:szCs w:val="24"/>
        </w:rPr>
        <w:t>- распределение отражало предполагаемый режим эксплуатации компонента на подвижном составе;</w:t>
      </w:r>
    </w:p>
    <w:p w:rsidR="00E73B2E" w:rsidRPr="00222774" w:rsidRDefault="00E73B2E" w:rsidP="0099558D">
      <w:pPr>
        <w:pStyle w:val="FORMATTEXT"/>
        <w:spacing w:line="360" w:lineRule="auto"/>
        <w:ind w:firstLine="568"/>
        <w:jc w:val="both"/>
        <w:rPr>
          <w:sz w:val="24"/>
          <w:szCs w:val="24"/>
        </w:rPr>
      </w:pPr>
      <w:r w:rsidRPr="00222774">
        <w:rPr>
          <w:sz w:val="24"/>
          <w:szCs w:val="24"/>
        </w:rPr>
        <w:t>- все положения были испытаны.</w:t>
      </w:r>
    </w:p>
    <w:tbl>
      <w:tblPr>
        <w:tblpPr w:leftFromText="180" w:rightFromText="180" w:vertAnchor="text" w:horzAnchor="margin" w:tblpY="3320"/>
        <w:tblW w:w="0" w:type="auto"/>
        <w:tblLayout w:type="fixed"/>
        <w:tblCellMar>
          <w:left w:w="90" w:type="dxa"/>
          <w:right w:w="90" w:type="dxa"/>
        </w:tblCellMar>
        <w:tblLook w:val="0000" w:firstRow="0" w:lastRow="0" w:firstColumn="0" w:lastColumn="0" w:noHBand="0" w:noVBand="0"/>
      </w:tblPr>
      <w:tblGrid>
        <w:gridCol w:w="1230"/>
        <w:gridCol w:w="1185"/>
        <w:gridCol w:w="1500"/>
        <w:gridCol w:w="2160"/>
        <w:gridCol w:w="1500"/>
        <w:gridCol w:w="2064"/>
      </w:tblGrid>
      <w:tr w:rsidR="009D537A" w:rsidRPr="00222774" w:rsidTr="009D537A">
        <w:tblPrEx>
          <w:tblCellMar>
            <w:top w:w="0" w:type="dxa"/>
            <w:bottom w:w="0" w:type="dxa"/>
          </w:tblCellMar>
        </w:tblPrEx>
        <w:trPr>
          <w:trHeight w:val="578"/>
        </w:trPr>
        <w:tc>
          <w:tcPr>
            <w:tcW w:w="1230" w:type="dxa"/>
            <w:vMerge w:val="restart"/>
            <w:tcBorders>
              <w:top w:val="single" w:sz="6" w:space="0" w:color="auto"/>
              <w:left w:val="single" w:sz="6" w:space="0" w:color="auto"/>
              <w:right w:val="nil"/>
            </w:tcBorders>
            <w:tcMar>
              <w:top w:w="114" w:type="dxa"/>
              <w:left w:w="28" w:type="dxa"/>
              <w:bottom w:w="114" w:type="dxa"/>
              <w:right w:w="28" w:type="dxa"/>
            </w:tcMar>
          </w:tcPr>
          <w:p w:rsidR="009D537A" w:rsidRPr="00222774" w:rsidRDefault="009D537A" w:rsidP="009D537A">
            <w:pPr>
              <w:pStyle w:val="FORMATTEXT"/>
              <w:jc w:val="center"/>
              <w:rPr>
                <w:sz w:val="24"/>
                <w:szCs w:val="24"/>
              </w:rPr>
            </w:pPr>
            <w:r w:rsidRPr="00222774">
              <w:rPr>
                <w:sz w:val="24"/>
                <w:szCs w:val="24"/>
              </w:rPr>
              <w:t>Интен-</w:t>
            </w:r>
          </w:p>
          <w:p w:rsidR="009D537A" w:rsidRPr="00222774" w:rsidRDefault="009D537A" w:rsidP="009D537A">
            <w:pPr>
              <w:pStyle w:val="FORMATTEXT"/>
              <w:jc w:val="center"/>
              <w:rPr>
                <w:sz w:val="24"/>
                <w:szCs w:val="24"/>
              </w:rPr>
            </w:pPr>
            <w:r w:rsidRPr="00222774">
              <w:rPr>
                <w:sz w:val="24"/>
                <w:szCs w:val="24"/>
              </w:rPr>
              <w:t>сивность</w:t>
            </w:r>
          </w:p>
          <w:p w:rsidR="009D537A" w:rsidRPr="00222774" w:rsidRDefault="009D537A" w:rsidP="009D537A">
            <w:pPr>
              <w:pStyle w:val="FORMATTEXT"/>
              <w:jc w:val="center"/>
              <w:rPr>
                <w:sz w:val="24"/>
                <w:szCs w:val="24"/>
              </w:rPr>
            </w:pPr>
            <w:r w:rsidRPr="00222774">
              <w:rPr>
                <w:sz w:val="24"/>
                <w:szCs w:val="24"/>
              </w:rPr>
              <w:t>эксплу-</w:t>
            </w:r>
          </w:p>
          <w:p w:rsidR="009D537A" w:rsidRPr="00222774" w:rsidRDefault="009D537A" w:rsidP="009D537A">
            <w:pPr>
              <w:pStyle w:val="FORMATTEXT"/>
              <w:jc w:val="center"/>
              <w:rPr>
                <w:i/>
                <w:sz w:val="24"/>
                <w:szCs w:val="24"/>
              </w:rPr>
            </w:pPr>
            <w:r w:rsidRPr="00222774">
              <w:rPr>
                <w:sz w:val="24"/>
                <w:szCs w:val="24"/>
              </w:rPr>
              <w:t>атации</w:t>
            </w:r>
          </w:p>
        </w:tc>
        <w:tc>
          <w:tcPr>
            <w:tcW w:w="1185" w:type="dxa"/>
            <w:tcBorders>
              <w:top w:val="single" w:sz="6" w:space="0" w:color="auto"/>
              <w:left w:val="single" w:sz="6" w:space="0" w:color="auto"/>
              <w:bottom w:val="nil"/>
              <w:right w:val="nil"/>
            </w:tcBorders>
            <w:tcMar>
              <w:top w:w="114" w:type="dxa"/>
              <w:left w:w="28" w:type="dxa"/>
              <w:bottom w:w="114" w:type="dxa"/>
              <w:right w:w="28" w:type="dxa"/>
            </w:tcMar>
          </w:tcPr>
          <w:p w:rsidR="009D537A" w:rsidRPr="00222774" w:rsidRDefault="009D537A" w:rsidP="009D537A">
            <w:pPr>
              <w:pStyle w:val="FORMATTEXT"/>
              <w:jc w:val="center"/>
              <w:rPr>
                <w:sz w:val="24"/>
                <w:szCs w:val="24"/>
              </w:rPr>
            </w:pPr>
            <w:r w:rsidRPr="00222774">
              <w:rPr>
                <w:sz w:val="24"/>
                <w:szCs w:val="24"/>
              </w:rPr>
              <w:t>Количество рабочих серий</w:t>
            </w:r>
          </w:p>
        </w:tc>
        <w:tc>
          <w:tcPr>
            <w:tcW w:w="3660" w:type="dxa"/>
            <w:gridSpan w:val="2"/>
            <w:tcBorders>
              <w:top w:val="single" w:sz="6" w:space="0" w:color="auto"/>
              <w:left w:val="single" w:sz="6" w:space="0" w:color="auto"/>
              <w:bottom w:val="nil"/>
              <w:right w:val="nil"/>
            </w:tcBorders>
            <w:tcMar>
              <w:top w:w="114" w:type="dxa"/>
              <w:left w:w="28" w:type="dxa"/>
              <w:bottom w:w="114" w:type="dxa"/>
              <w:right w:w="28" w:type="dxa"/>
            </w:tcMar>
          </w:tcPr>
          <w:p w:rsidR="009D537A" w:rsidRPr="00222774" w:rsidRDefault="009D537A" w:rsidP="009D537A">
            <w:pPr>
              <w:pStyle w:val="FORMATTEXT"/>
              <w:jc w:val="center"/>
              <w:rPr>
                <w:sz w:val="24"/>
                <w:szCs w:val="24"/>
              </w:rPr>
            </w:pPr>
            <w:r w:rsidRPr="00222774">
              <w:rPr>
                <w:sz w:val="24"/>
                <w:szCs w:val="24"/>
              </w:rPr>
              <w:t>Количество рабочих циклов</w:t>
            </w:r>
          </w:p>
          <w:p w:rsidR="009D537A" w:rsidRPr="00222774" w:rsidRDefault="009D537A" w:rsidP="009D537A">
            <w:pPr>
              <w:pStyle w:val="FORMATTEXT"/>
              <w:jc w:val="center"/>
              <w:rPr>
                <w:sz w:val="24"/>
                <w:szCs w:val="24"/>
              </w:rPr>
            </w:pPr>
            <w:r w:rsidRPr="00222774">
              <w:rPr>
                <w:sz w:val="24"/>
                <w:szCs w:val="24"/>
              </w:rPr>
              <w:t>за одну серию</w:t>
            </w:r>
          </w:p>
        </w:tc>
        <w:tc>
          <w:tcPr>
            <w:tcW w:w="3564"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9D537A" w:rsidRPr="00222774" w:rsidRDefault="009D537A" w:rsidP="009D537A">
            <w:pPr>
              <w:pStyle w:val="FORMATTEXT"/>
              <w:jc w:val="center"/>
              <w:rPr>
                <w:sz w:val="24"/>
                <w:szCs w:val="24"/>
              </w:rPr>
            </w:pPr>
            <w:r w:rsidRPr="00222774">
              <w:rPr>
                <w:sz w:val="24"/>
                <w:szCs w:val="24"/>
              </w:rPr>
              <w:t>Общее количество рабочих циклов</w:t>
            </w:r>
          </w:p>
        </w:tc>
      </w:tr>
      <w:tr w:rsidR="009D537A" w:rsidRPr="00222774" w:rsidTr="009D537A">
        <w:tblPrEx>
          <w:tblCellMar>
            <w:top w:w="0" w:type="dxa"/>
            <w:bottom w:w="0" w:type="dxa"/>
          </w:tblCellMar>
        </w:tblPrEx>
        <w:trPr>
          <w:trHeight w:val="20"/>
        </w:trPr>
        <w:tc>
          <w:tcPr>
            <w:tcW w:w="1230" w:type="dxa"/>
            <w:vMerge/>
            <w:tcBorders>
              <w:left w:val="single" w:sz="6" w:space="0" w:color="auto"/>
              <w:bottom w:val="double" w:sz="4" w:space="0" w:color="auto"/>
              <w:right w:val="nil"/>
            </w:tcBorders>
            <w:tcMar>
              <w:top w:w="114" w:type="dxa"/>
              <w:left w:w="28" w:type="dxa"/>
              <w:bottom w:w="114" w:type="dxa"/>
              <w:right w:w="28" w:type="dxa"/>
            </w:tcMar>
          </w:tcPr>
          <w:p w:rsidR="009D537A" w:rsidRPr="00222774" w:rsidRDefault="009D537A" w:rsidP="009D537A">
            <w:pPr>
              <w:pStyle w:val="FORMATTEXT"/>
              <w:jc w:val="center"/>
              <w:rPr>
                <w:i/>
                <w:sz w:val="24"/>
                <w:szCs w:val="24"/>
              </w:rPr>
            </w:pPr>
          </w:p>
        </w:tc>
        <w:tc>
          <w:tcPr>
            <w:tcW w:w="1185" w:type="dxa"/>
            <w:tcBorders>
              <w:top w:val="nil"/>
              <w:left w:val="single" w:sz="6" w:space="0" w:color="auto"/>
              <w:bottom w:val="double" w:sz="4" w:space="0" w:color="auto"/>
              <w:right w:val="nil"/>
            </w:tcBorders>
            <w:tcMar>
              <w:top w:w="114" w:type="dxa"/>
              <w:left w:w="28" w:type="dxa"/>
              <w:bottom w:w="114" w:type="dxa"/>
              <w:right w:w="28" w:type="dxa"/>
            </w:tcMar>
          </w:tcPr>
          <w:p w:rsidR="009D537A" w:rsidRPr="00222774" w:rsidRDefault="009D537A" w:rsidP="009D537A">
            <w:pPr>
              <w:pStyle w:val="FORMATTEXT"/>
              <w:jc w:val="center"/>
              <w:rPr>
                <w:sz w:val="24"/>
                <w:szCs w:val="24"/>
              </w:rPr>
            </w:pPr>
          </w:p>
        </w:tc>
        <w:tc>
          <w:tcPr>
            <w:tcW w:w="15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9D537A" w:rsidRPr="00222774" w:rsidRDefault="009D537A" w:rsidP="009D537A">
            <w:pPr>
              <w:pStyle w:val="FORMATTEXT"/>
              <w:jc w:val="center"/>
              <w:rPr>
                <w:sz w:val="24"/>
                <w:szCs w:val="24"/>
              </w:rPr>
            </w:pPr>
            <w:r w:rsidRPr="00222774">
              <w:rPr>
                <w:sz w:val="24"/>
                <w:szCs w:val="24"/>
              </w:rPr>
              <w:t>без тока</w:t>
            </w:r>
          </w:p>
        </w:tc>
        <w:tc>
          <w:tcPr>
            <w:tcW w:w="216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9D537A" w:rsidRPr="00222774" w:rsidRDefault="009D537A" w:rsidP="009D537A">
            <w:pPr>
              <w:pStyle w:val="FORMATTEXT"/>
              <w:jc w:val="center"/>
              <w:rPr>
                <w:sz w:val="24"/>
                <w:szCs w:val="24"/>
              </w:rPr>
            </w:pPr>
            <w:r w:rsidRPr="00222774">
              <w:rPr>
                <w:sz w:val="24"/>
                <w:szCs w:val="24"/>
              </w:rPr>
              <w:t>с током</w:t>
            </w:r>
          </w:p>
        </w:tc>
        <w:tc>
          <w:tcPr>
            <w:tcW w:w="15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9D537A" w:rsidRPr="00222774" w:rsidRDefault="009D537A" w:rsidP="009D537A">
            <w:pPr>
              <w:pStyle w:val="FORMATTEXT"/>
              <w:jc w:val="center"/>
              <w:rPr>
                <w:sz w:val="24"/>
                <w:szCs w:val="24"/>
              </w:rPr>
            </w:pPr>
            <w:r w:rsidRPr="00222774">
              <w:rPr>
                <w:sz w:val="24"/>
                <w:szCs w:val="24"/>
              </w:rPr>
              <w:t>без тока</w:t>
            </w:r>
          </w:p>
        </w:tc>
        <w:tc>
          <w:tcPr>
            <w:tcW w:w="206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9D537A" w:rsidRPr="00222774" w:rsidRDefault="009D537A" w:rsidP="009D537A">
            <w:pPr>
              <w:pStyle w:val="FORMATTEXT"/>
              <w:jc w:val="center"/>
              <w:rPr>
                <w:sz w:val="24"/>
                <w:szCs w:val="24"/>
              </w:rPr>
            </w:pPr>
            <w:r w:rsidRPr="00222774">
              <w:rPr>
                <w:sz w:val="24"/>
                <w:szCs w:val="24"/>
              </w:rPr>
              <w:t>с током</w:t>
            </w:r>
          </w:p>
        </w:tc>
      </w:tr>
      <w:tr w:rsidR="009D537A" w:rsidRPr="00222774" w:rsidTr="009D537A">
        <w:tblPrEx>
          <w:tblCellMar>
            <w:top w:w="0" w:type="dxa"/>
            <w:bottom w:w="0" w:type="dxa"/>
          </w:tblCellMar>
        </w:tblPrEx>
        <w:tc>
          <w:tcPr>
            <w:tcW w:w="1230" w:type="dxa"/>
            <w:tcBorders>
              <w:top w:val="double" w:sz="4" w:space="0" w:color="auto"/>
              <w:left w:val="single" w:sz="6" w:space="0" w:color="auto"/>
              <w:bottom w:val="nil"/>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C1</w:t>
            </w:r>
          </w:p>
        </w:tc>
        <w:tc>
          <w:tcPr>
            <w:tcW w:w="1185" w:type="dxa"/>
            <w:tcBorders>
              <w:top w:val="double" w:sz="4" w:space="0" w:color="auto"/>
              <w:left w:val="single" w:sz="6" w:space="0" w:color="auto"/>
              <w:bottom w:val="nil"/>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1</w:t>
            </w:r>
          </w:p>
        </w:tc>
        <w:tc>
          <w:tcPr>
            <w:tcW w:w="1500" w:type="dxa"/>
            <w:tcBorders>
              <w:top w:val="double" w:sz="4" w:space="0" w:color="auto"/>
              <w:left w:val="single" w:sz="6" w:space="0" w:color="auto"/>
              <w:bottom w:val="nil"/>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100000</w:t>
            </w:r>
          </w:p>
        </w:tc>
        <w:tc>
          <w:tcPr>
            <w:tcW w:w="2160" w:type="dxa"/>
            <w:tcBorders>
              <w:top w:val="double" w:sz="4" w:space="0" w:color="auto"/>
              <w:left w:val="single" w:sz="6" w:space="0" w:color="auto"/>
              <w:bottom w:val="nil"/>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10000</w:t>
            </w:r>
          </w:p>
        </w:tc>
        <w:tc>
          <w:tcPr>
            <w:tcW w:w="1500" w:type="dxa"/>
            <w:tcBorders>
              <w:top w:val="double" w:sz="4" w:space="0" w:color="auto"/>
              <w:left w:val="single" w:sz="6" w:space="0" w:color="auto"/>
              <w:bottom w:val="nil"/>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100000</w:t>
            </w:r>
          </w:p>
        </w:tc>
        <w:tc>
          <w:tcPr>
            <w:tcW w:w="2064"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10000</w:t>
            </w:r>
          </w:p>
        </w:tc>
      </w:tr>
      <w:tr w:rsidR="009D537A" w:rsidRPr="00222774" w:rsidTr="009D537A">
        <w:tblPrEx>
          <w:tblCellMar>
            <w:top w:w="0" w:type="dxa"/>
            <w:bottom w:w="0" w:type="dxa"/>
          </w:tblCellMar>
        </w:tblPrEx>
        <w:tc>
          <w:tcPr>
            <w:tcW w:w="1230" w:type="dxa"/>
            <w:tcBorders>
              <w:top w:val="single" w:sz="6" w:space="0" w:color="auto"/>
              <w:left w:val="single" w:sz="6" w:space="0" w:color="auto"/>
              <w:bottom w:val="nil"/>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C2</w:t>
            </w:r>
          </w:p>
        </w:tc>
        <w:tc>
          <w:tcPr>
            <w:tcW w:w="1185" w:type="dxa"/>
            <w:tcBorders>
              <w:top w:val="single" w:sz="6" w:space="0" w:color="auto"/>
              <w:left w:val="single" w:sz="6" w:space="0" w:color="auto"/>
              <w:bottom w:val="nil"/>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5</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200000</w:t>
            </w:r>
          </w:p>
        </w:tc>
        <w:tc>
          <w:tcPr>
            <w:tcW w:w="2160" w:type="dxa"/>
            <w:tcBorders>
              <w:top w:val="single" w:sz="6" w:space="0" w:color="auto"/>
              <w:left w:val="single" w:sz="6" w:space="0" w:color="auto"/>
              <w:bottom w:val="nil"/>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20000</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1000000</w:t>
            </w:r>
          </w:p>
        </w:tc>
        <w:tc>
          <w:tcPr>
            <w:tcW w:w="206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100000</w:t>
            </w:r>
          </w:p>
        </w:tc>
      </w:tr>
      <w:tr w:rsidR="009D537A" w:rsidRPr="00222774" w:rsidTr="009D537A">
        <w:tblPrEx>
          <w:tblCellMar>
            <w:top w:w="0" w:type="dxa"/>
            <w:bottom w:w="0" w:type="dxa"/>
          </w:tblCellMar>
        </w:tblPrEx>
        <w:tc>
          <w:tcPr>
            <w:tcW w:w="12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C3</w:t>
            </w:r>
          </w:p>
        </w:tc>
        <w:tc>
          <w:tcPr>
            <w:tcW w:w="118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10</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1000000</w:t>
            </w:r>
          </w:p>
        </w:tc>
        <w:tc>
          <w:tcPr>
            <w:tcW w:w="21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100000</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10000000</w:t>
            </w:r>
          </w:p>
        </w:tc>
        <w:tc>
          <w:tcPr>
            <w:tcW w:w="20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537A" w:rsidRPr="00222774" w:rsidRDefault="009D537A" w:rsidP="009D537A">
            <w:pPr>
              <w:pStyle w:val="FORMATTEXT"/>
              <w:spacing w:line="360" w:lineRule="auto"/>
              <w:jc w:val="center"/>
              <w:rPr>
                <w:sz w:val="24"/>
                <w:szCs w:val="24"/>
              </w:rPr>
            </w:pPr>
            <w:r w:rsidRPr="00222774">
              <w:rPr>
                <w:sz w:val="24"/>
                <w:szCs w:val="24"/>
              </w:rPr>
              <w:t>1000000</w:t>
            </w:r>
          </w:p>
        </w:tc>
      </w:tr>
      <w:tr w:rsidR="009D537A" w:rsidRPr="00222774" w:rsidTr="009D537A">
        <w:tblPrEx>
          <w:tblCellMar>
            <w:top w:w="0" w:type="dxa"/>
            <w:bottom w:w="0" w:type="dxa"/>
          </w:tblCellMar>
        </w:tblPrEx>
        <w:tc>
          <w:tcPr>
            <w:tcW w:w="9639"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537A" w:rsidRPr="00222774" w:rsidRDefault="009D537A" w:rsidP="009D537A">
            <w:pPr>
              <w:pStyle w:val="FORMATTEXT"/>
              <w:jc w:val="both"/>
              <w:rPr>
                <w:sz w:val="24"/>
                <w:szCs w:val="24"/>
              </w:rPr>
            </w:pPr>
            <w:r w:rsidRPr="00222774">
              <w:rPr>
                <w:sz w:val="24"/>
                <w:szCs w:val="24"/>
              </w:rPr>
              <w:t>Примечания</w:t>
            </w:r>
          </w:p>
          <w:p w:rsidR="009D537A" w:rsidRPr="00222774" w:rsidRDefault="009D537A" w:rsidP="009D537A">
            <w:pPr>
              <w:pStyle w:val="FORMATTEXT"/>
              <w:jc w:val="both"/>
              <w:rPr>
                <w:sz w:val="24"/>
                <w:szCs w:val="24"/>
              </w:rPr>
            </w:pPr>
            <w:r w:rsidRPr="00222774">
              <w:rPr>
                <w:sz w:val="24"/>
                <w:szCs w:val="24"/>
              </w:rPr>
              <w:t xml:space="preserve">1 </w:t>
            </w:r>
            <w:r w:rsidRPr="00222774">
              <w:rPr>
                <w:i/>
                <w:iCs/>
                <w:sz w:val="24"/>
                <w:szCs w:val="24"/>
              </w:rPr>
              <w:t>Частота</w:t>
            </w:r>
            <w:r w:rsidRPr="00222774">
              <w:rPr>
                <w:sz w:val="24"/>
                <w:szCs w:val="24"/>
              </w:rPr>
              <w:t xml:space="preserve"> рабочих циклов выбирается таким образом, чтобы все компоненты оставались в приемлемых пределах превышения температуры.</w:t>
            </w:r>
          </w:p>
          <w:p w:rsidR="009D537A" w:rsidRPr="00222774" w:rsidRDefault="009D537A" w:rsidP="009D537A">
            <w:pPr>
              <w:pStyle w:val="FORMATTEXT"/>
              <w:jc w:val="both"/>
              <w:rPr>
                <w:sz w:val="24"/>
                <w:szCs w:val="24"/>
              </w:rPr>
            </w:pPr>
            <w:r w:rsidRPr="00222774">
              <w:rPr>
                <w:sz w:val="24"/>
                <w:szCs w:val="24"/>
              </w:rPr>
              <w:t xml:space="preserve">2 </w:t>
            </w:r>
            <w:r w:rsidRPr="00222774">
              <w:rPr>
                <w:i/>
                <w:iCs/>
                <w:sz w:val="24"/>
                <w:szCs w:val="24"/>
              </w:rPr>
              <w:t>Частота</w:t>
            </w:r>
            <w:r w:rsidRPr="00222774">
              <w:rPr>
                <w:sz w:val="24"/>
                <w:szCs w:val="24"/>
              </w:rPr>
              <w:t xml:space="preserve"> рабочих циклов, выбранная в результате взаимного соглашения между потребителем и изготовителем, должна быть указана в протоколе испытаний.</w:t>
            </w:r>
          </w:p>
          <w:p w:rsidR="009D537A" w:rsidRPr="00222774" w:rsidRDefault="009D537A" w:rsidP="009D537A">
            <w:pPr>
              <w:pStyle w:val="FORMATTEXT"/>
              <w:jc w:val="both"/>
              <w:rPr>
                <w:sz w:val="24"/>
                <w:szCs w:val="24"/>
              </w:rPr>
            </w:pPr>
            <w:r w:rsidRPr="00222774">
              <w:rPr>
                <w:sz w:val="24"/>
                <w:szCs w:val="24"/>
              </w:rPr>
              <w:t>3 Рабочие циклы с током выполняются в конце каждой серии.</w:t>
            </w:r>
          </w:p>
        </w:tc>
      </w:tr>
    </w:tbl>
    <w:p w:rsidR="00E73B2E" w:rsidRPr="00222774" w:rsidRDefault="00CF2724" w:rsidP="0099558D">
      <w:pPr>
        <w:pStyle w:val="FORMATTEXT"/>
        <w:spacing w:line="360" w:lineRule="auto"/>
        <w:ind w:firstLine="568"/>
        <w:jc w:val="both"/>
        <w:rPr>
          <w:sz w:val="24"/>
          <w:szCs w:val="24"/>
        </w:rPr>
      </w:pPr>
      <w:r w:rsidRPr="00222774">
        <w:rPr>
          <w:spacing w:val="20"/>
          <w:sz w:val="24"/>
          <w:szCs w:val="24"/>
        </w:rPr>
        <w:t>Примечание</w:t>
      </w:r>
      <w:r w:rsidRPr="00222774">
        <w:rPr>
          <w:sz w:val="24"/>
          <w:szCs w:val="24"/>
        </w:rPr>
        <w:t xml:space="preserve"> –</w:t>
      </w:r>
      <w:r w:rsidR="00E73B2E" w:rsidRPr="00222774">
        <w:rPr>
          <w:sz w:val="24"/>
          <w:szCs w:val="24"/>
        </w:rPr>
        <w:t xml:space="preserve"> Например, главный контроллер можно рассматривать как категорию C3 в отношении рычага тяги и торможения несмотря на то, что его положение экстренного торможения рассматривают как категорию С1. В таком случае количество рабочих циклов может быть распределено в соотношении 70</w:t>
      </w:r>
      <w:r w:rsidRPr="00222774">
        <w:rPr>
          <w:sz w:val="24"/>
          <w:szCs w:val="24"/>
        </w:rPr>
        <w:t xml:space="preserve"> </w:t>
      </w:r>
      <w:r w:rsidR="00E73B2E" w:rsidRPr="00222774">
        <w:rPr>
          <w:sz w:val="24"/>
          <w:szCs w:val="24"/>
        </w:rPr>
        <w:t>% для положений тяги и 30</w:t>
      </w:r>
      <w:r w:rsidRPr="00222774">
        <w:rPr>
          <w:sz w:val="24"/>
          <w:szCs w:val="24"/>
        </w:rPr>
        <w:t xml:space="preserve"> </w:t>
      </w:r>
      <w:r w:rsidR="00E73B2E" w:rsidRPr="00222774">
        <w:rPr>
          <w:sz w:val="24"/>
          <w:szCs w:val="24"/>
        </w:rPr>
        <w:t>% для положений торможения, что соответствует фактическому режиму эксплуатации подвижного состава (электровоз, электропоезд и т.д.).</w:t>
      </w:r>
    </w:p>
    <w:p w:rsidR="00E73B2E" w:rsidRPr="00222774" w:rsidRDefault="00E73B2E" w:rsidP="0099558D">
      <w:pPr>
        <w:pStyle w:val="FORMATTEXT"/>
        <w:spacing w:line="360" w:lineRule="auto"/>
        <w:jc w:val="both"/>
        <w:rPr>
          <w:sz w:val="24"/>
          <w:szCs w:val="24"/>
        </w:rPr>
      </w:pPr>
      <w:r w:rsidRPr="00222774">
        <w:rPr>
          <w:spacing w:val="20"/>
          <w:sz w:val="24"/>
          <w:szCs w:val="24"/>
        </w:rPr>
        <w:t>Таблица</w:t>
      </w:r>
      <w:r w:rsidR="00CF2724" w:rsidRPr="00222774">
        <w:rPr>
          <w:sz w:val="24"/>
          <w:szCs w:val="24"/>
        </w:rPr>
        <w:t xml:space="preserve"> 3 – </w:t>
      </w:r>
      <w:r w:rsidRPr="00222774">
        <w:rPr>
          <w:sz w:val="22"/>
          <w:szCs w:val="22"/>
        </w:rPr>
        <w:t>Износостойкость в условиях эксплуатации для компонентов категории</w:t>
      </w:r>
      <w:r w:rsidRPr="00222774">
        <w:rPr>
          <w:sz w:val="24"/>
          <w:szCs w:val="24"/>
        </w:rPr>
        <w:t xml:space="preserve"> A1</w:t>
      </w:r>
    </w:p>
    <w:p w:rsidR="00E73B2E" w:rsidRPr="00222774" w:rsidRDefault="00E73B2E" w:rsidP="0099558D">
      <w:pPr>
        <w:pStyle w:val="FORMATTEXT"/>
        <w:spacing w:line="360" w:lineRule="auto"/>
        <w:jc w:val="both"/>
        <w:rPr>
          <w:sz w:val="24"/>
          <w:szCs w:val="24"/>
        </w:rPr>
      </w:pPr>
      <w:r w:rsidRPr="00222774">
        <w:rPr>
          <w:spacing w:val="20"/>
          <w:sz w:val="24"/>
          <w:szCs w:val="24"/>
        </w:rPr>
        <w:t>Таблица</w:t>
      </w:r>
      <w:r w:rsidRPr="00222774">
        <w:rPr>
          <w:sz w:val="24"/>
          <w:szCs w:val="24"/>
        </w:rPr>
        <w:t xml:space="preserve"> 4</w:t>
      </w:r>
      <w:r w:rsidR="00CF2724" w:rsidRPr="00222774">
        <w:rPr>
          <w:sz w:val="24"/>
          <w:szCs w:val="24"/>
        </w:rPr>
        <w:t xml:space="preserve"> – </w:t>
      </w:r>
      <w:r w:rsidRPr="00222774">
        <w:rPr>
          <w:sz w:val="24"/>
          <w:szCs w:val="24"/>
        </w:rPr>
        <w:t>Износостойкость в условиях эксплуатации для компонентов категории A2</w:t>
      </w:r>
    </w:p>
    <w:tbl>
      <w:tblPr>
        <w:tblW w:w="9781" w:type="dxa"/>
        <w:tblInd w:w="28" w:type="dxa"/>
        <w:tblLayout w:type="fixed"/>
        <w:tblCellMar>
          <w:left w:w="90" w:type="dxa"/>
          <w:right w:w="90" w:type="dxa"/>
        </w:tblCellMar>
        <w:tblLook w:val="0000" w:firstRow="0" w:lastRow="0" w:firstColumn="0" w:lastColumn="0" w:noHBand="0" w:noVBand="0"/>
      </w:tblPr>
      <w:tblGrid>
        <w:gridCol w:w="1230"/>
        <w:gridCol w:w="1230"/>
        <w:gridCol w:w="1500"/>
        <w:gridCol w:w="2115"/>
        <w:gridCol w:w="1500"/>
        <w:gridCol w:w="2206"/>
      </w:tblGrid>
      <w:tr w:rsidR="00CF2724" w:rsidRPr="00222774" w:rsidTr="00C3770F">
        <w:tblPrEx>
          <w:tblCellMar>
            <w:top w:w="0" w:type="dxa"/>
            <w:bottom w:w="0" w:type="dxa"/>
          </w:tblCellMar>
        </w:tblPrEx>
        <w:trPr>
          <w:trHeight w:val="790"/>
        </w:trPr>
        <w:tc>
          <w:tcPr>
            <w:tcW w:w="1230" w:type="dxa"/>
            <w:vMerge w:val="restart"/>
            <w:tcBorders>
              <w:top w:val="single" w:sz="6" w:space="0" w:color="auto"/>
              <w:left w:val="single" w:sz="6" w:space="0" w:color="auto"/>
              <w:right w:val="nil"/>
            </w:tcBorders>
            <w:tcMar>
              <w:top w:w="114" w:type="dxa"/>
              <w:left w:w="28" w:type="dxa"/>
              <w:bottom w:w="114" w:type="dxa"/>
              <w:right w:w="28" w:type="dxa"/>
            </w:tcMar>
          </w:tcPr>
          <w:p w:rsidR="00CF2724" w:rsidRPr="00222774" w:rsidRDefault="00CF2724" w:rsidP="009D537A">
            <w:pPr>
              <w:pStyle w:val="FORMATTEXT"/>
              <w:jc w:val="center"/>
              <w:rPr>
                <w:sz w:val="24"/>
                <w:szCs w:val="24"/>
              </w:rPr>
            </w:pPr>
            <w:r w:rsidRPr="00222774">
              <w:rPr>
                <w:sz w:val="24"/>
                <w:szCs w:val="24"/>
              </w:rPr>
              <w:t>Интен-</w:t>
            </w:r>
          </w:p>
          <w:p w:rsidR="00CF2724" w:rsidRPr="00222774" w:rsidRDefault="00CF2724" w:rsidP="009D537A">
            <w:pPr>
              <w:pStyle w:val="FORMATTEXT"/>
              <w:jc w:val="center"/>
              <w:rPr>
                <w:sz w:val="24"/>
                <w:szCs w:val="24"/>
              </w:rPr>
            </w:pPr>
            <w:r w:rsidRPr="00222774">
              <w:rPr>
                <w:sz w:val="24"/>
                <w:szCs w:val="24"/>
              </w:rPr>
              <w:t>сивность</w:t>
            </w:r>
          </w:p>
          <w:p w:rsidR="00CF2724" w:rsidRPr="00222774" w:rsidRDefault="00CF2724" w:rsidP="009D537A">
            <w:pPr>
              <w:pStyle w:val="FORMATTEXT"/>
              <w:jc w:val="center"/>
              <w:rPr>
                <w:sz w:val="24"/>
                <w:szCs w:val="24"/>
              </w:rPr>
            </w:pPr>
            <w:r w:rsidRPr="00222774">
              <w:rPr>
                <w:sz w:val="24"/>
                <w:szCs w:val="24"/>
              </w:rPr>
              <w:t>эксплу-</w:t>
            </w:r>
          </w:p>
          <w:p w:rsidR="00CF2724" w:rsidRPr="00222774" w:rsidRDefault="00CF2724" w:rsidP="009D537A">
            <w:pPr>
              <w:pStyle w:val="FORMATTEXT"/>
              <w:jc w:val="center"/>
              <w:rPr>
                <w:sz w:val="24"/>
                <w:szCs w:val="24"/>
              </w:rPr>
            </w:pPr>
            <w:r w:rsidRPr="00222774">
              <w:rPr>
                <w:sz w:val="24"/>
                <w:szCs w:val="24"/>
              </w:rPr>
              <w:t>атации</w:t>
            </w:r>
          </w:p>
        </w:tc>
        <w:tc>
          <w:tcPr>
            <w:tcW w:w="1230" w:type="dxa"/>
            <w:tcBorders>
              <w:top w:val="single" w:sz="6" w:space="0" w:color="auto"/>
              <w:left w:val="single" w:sz="6" w:space="0" w:color="auto"/>
              <w:bottom w:val="nil"/>
              <w:right w:val="nil"/>
            </w:tcBorders>
            <w:tcMar>
              <w:top w:w="114" w:type="dxa"/>
              <w:left w:w="28" w:type="dxa"/>
              <w:bottom w:w="114" w:type="dxa"/>
              <w:right w:w="28" w:type="dxa"/>
            </w:tcMar>
          </w:tcPr>
          <w:p w:rsidR="00CF2724" w:rsidRPr="00222774" w:rsidRDefault="00CF2724" w:rsidP="009D537A">
            <w:pPr>
              <w:pStyle w:val="FORMATTEXT"/>
              <w:jc w:val="center"/>
              <w:rPr>
                <w:sz w:val="24"/>
                <w:szCs w:val="24"/>
              </w:rPr>
            </w:pPr>
            <w:r w:rsidRPr="00222774">
              <w:rPr>
                <w:sz w:val="24"/>
                <w:szCs w:val="24"/>
              </w:rPr>
              <w:t>Количество рабочих серий</w:t>
            </w:r>
          </w:p>
        </w:tc>
        <w:tc>
          <w:tcPr>
            <w:tcW w:w="3615" w:type="dxa"/>
            <w:gridSpan w:val="2"/>
            <w:tcBorders>
              <w:top w:val="single" w:sz="6" w:space="0" w:color="auto"/>
              <w:left w:val="single" w:sz="6" w:space="0" w:color="auto"/>
              <w:bottom w:val="nil"/>
              <w:right w:val="nil"/>
            </w:tcBorders>
            <w:tcMar>
              <w:top w:w="114" w:type="dxa"/>
              <w:left w:w="28" w:type="dxa"/>
              <w:bottom w:w="114" w:type="dxa"/>
              <w:right w:w="28" w:type="dxa"/>
            </w:tcMar>
          </w:tcPr>
          <w:p w:rsidR="00CF2724" w:rsidRPr="00222774" w:rsidRDefault="00CF2724" w:rsidP="009D537A">
            <w:pPr>
              <w:pStyle w:val="FORMATTEXT"/>
              <w:jc w:val="center"/>
              <w:rPr>
                <w:sz w:val="24"/>
                <w:szCs w:val="24"/>
              </w:rPr>
            </w:pPr>
            <w:r w:rsidRPr="00222774">
              <w:rPr>
                <w:sz w:val="24"/>
                <w:szCs w:val="24"/>
              </w:rPr>
              <w:t>Количество рабочих циклов за одну серию</w:t>
            </w:r>
          </w:p>
          <w:p w:rsidR="00CF2724" w:rsidRPr="00222774" w:rsidRDefault="00CF2724" w:rsidP="009D537A">
            <w:pPr>
              <w:pStyle w:val="FORMATTEXT"/>
              <w:jc w:val="center"/>
              <w:rPr>
                <w:sz w:val="24"/>
                <w:szCs w:val="24"/>
              </w:rPr>
            </w:pPr>
          </w:p>
        </w:tc>
        <w:tc>
          <w:tcPr>
            <w:tcW w:w="3706"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CF2724" w:rsidRPr="00222774" w:rsidRDefault="00CF2724" w:rsidP="009D537A">
            <w:pPr>
              <w:pStyle w:val="FORMATTEXT"/>
              <w:jc w:val="center"/>
              <w:rPr>
                <w:sz w:val="24"/>
                <w:szCs w:val="24"/>
              </w:rPr>
            </w:pPr>
            <w:r w:rsidRPr="00222774">
              <w:rPr>
                <w:sz w:val="24"/>
                <w:szCs w:val="24"/>
              </w:rPr>
              <w:t>Общее количество рабочих циклов</w:t>
            </w:r>
          </w:p>
        </w:tc>
      </w:tr>
      <w:tr w:rsidR="00CF2724" w:rsidRPr="00222774" w:rsidTr="00CF2724">
        <w:tblPrEx>
          <w:tblCellMar>
            <w:top w:w="0" w:type="dxa"/>
            <w:bottom w:w="0" w:type="dxa"/>
          </w:tblCellMar>
        </w:tblPrEx>
        <w:tc>
          <w:tcPr>
            <w:tcW w:w="1230" w:type="dxa"/>
            <w:vMerge/>
            <w:tcBorders>
              <w:left w:val="single" w:sz="6" w:space="0" w:color="auto"/>
              <w:bottom w:val="double" w:sz="4" w:space="0" w:color="auto"/>
              <w:right w:val="nil"/>
            </w:tcBorders>
            <w:tcMar>
              <w:top w:w="114" w:type="dxa"/>
              <w:left w:w="28" w:type="dxa"/>
              <w:bottom w:w="114" w:type="dxa"/>
              <w:right w:w="28" w:type="dxa"/>
            </w:tcMar>
          </w:tcPr>
          <w:p w:rsidR="00CF2724" w:rsidRPr="00222774" w:rsidRDefault="00CF2724" w:rsidP="009D537A">
            <w:pPr>
              <w:pStyle w:val="FORMATTEXT"/>
              <w:spacing w:line="360" w:lineRule="auto"/>
              <w:jc w:val="center"/>
              <w:rPr>
                <w:sz w:val="24"/>
                <w:szCs w:val="24"/>
              </w:rPr>
            </w:pPr>
          </w:p>
        </w:tc>
        <w:tc>
          <w:tcPr>
            <w:tcW w:w="1230" w:type="dxa"/>
            <w:tcBorders>
              <w:top w:val="nil"/>
              <w:left w:val="single" w:sz="6" w:space="0" w:color="auto"/>
              <w:bottom w:val="double" w:sz="4" w:space="0" w:color="auto"/>
              <w:right w:val="nil"/>
            </w:tcBorders>
            <w:tcMar>
              <w:top w:w="114" w:type="dxa"/>
              <w:left w:w="28" w:type="dxa"/>
              <w:bottom w:w="114" w:type="dxa"/>
              <w:right w:w="28" w:type="dxa"/>
            </w:tcMar>
          </w:tcPr>
          <w:p w:rsidR="00CF2724" w:rsidRPr="00222774" w:rsidRDefault="00CF2724" w:rsidP="009D537A">
            <w:pPr>
              <w:pStyle w:val="FORMATTEXT"/>
              <w:spacing w:line="360" w:lineRule="auto"/>
              <w:jc w:val="center"/>
              <w:rPr>
                <w:sz w:val="24"/>
                <w:szCs w:val="24"/>
              </w:rPr>
            </w:pPr>
          </w:p>
        </w:tc>
        <w:tc>
          <w:tcPr>
            <w:tcW w:w="15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CF2724" w:rsidRPr="00222774" w:rsidRDefault="00CF2724" w:rsidP="009D537A">
            <w:pPr>
              <w:pStyle w:val="FORMATTEXT"/>
              <w:spacing w:line="360" w:lineRule="auto"/>
              <w:jc w:val="center"/>
              <w:rPr>
                <w:sz w:val="24"/>
                <w:szCs w:val="24"/>
              </w:rPr>
            </w:pPr>
            <w:r w:rsidRPr="00222774">
              <w:rPr>
                <w:sz w:val="24"/>
                <w:szCs w:val="24"/>
              </w:rPr>
              <w:t>без тока</w:t>
            </w:r>
          </w:p>
        </w:tc>
        <w:tc>
          <w:tcPr>
            <w:tcW w:w="2115"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CF2724" w:rsidRPr="00222774" w:rsidRDefault="00CF2724" w:rsidP="009D537A">
            <w:pPr>
              <w:pStyle w:val="FORMATTEXT"/>
              <w:spacing w:line="360" w:lineRule="auto"/>
              <w:jc w:val="center"/>
              <w:rPr>
                <w:sz w:val="24"/>
                <w:szCs w:val="24"/>
              </w:rPr>
            </w:pPr>
            <w:r w:rsidRPr="00222774">
              <w:rPr>
                <w:sz w:val="24"/>
                <w:szCs w:val="24"/>
              </w:rPr>
              <w:t>с током</w:t>
            </w:r>
          </w:p>
        </w:tc>
        <w:tc>
          <w:tcPr>
            <w:tcW w:w="15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CF2724" w:rsidRPr="00222774" w:rsidRDefault="00CF2724" w:rsidP="009D537A">
            <w:pPr>
              <w:pStyle w:val="FORMATTEXT"/>
              <w:spacing w:line="360" w:lineRule="auto"/>
              <w:jc w:val="center"/>
              <w:rPr>
                <w:sz w:val="24"/>
                <w:szCs w:val="24"/>
              </w:rPr>
            </w:pPr>
            <w:r w:rsidRPr="00222774">
              <w:rPr>
                <w:sz w:val="24"/>
                <w:szCs w:val="24"/>
              </w:rPr>
              <w:t>без тока</w:t>
            </w:r>
          </w:p>
        </w:tc>
        <w:tc>
          <w:tcPr>
            <w:tcW w:w="220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CF2724" w:rsidRPr="00222774" w:rsidRDefault="00CF2724" w:rsidP="009D537A">
            <w:pPr>
              <w:pStyle w:val="FORMATTEXT"/>
              <w:spacing w:line="360" w:lineRule="auto"/>
              <w:jc w:val="center"/>
              <w:rPr>
                <w:sz w:val="24"/>
                <w:szCs w:val="24"/>
              </w:rPr>
            </w:pPr>
            <w:r w:rsidRPr="00222774">
              <w:rPr>
                <w:sz w:val="24"/>
                <w:szCs w:val="24"/>
              </w:rPr>
              <w:t>с током</w:t>
            </w:r>
          </w:p>
        </w:tc>
      </w:tr>
      <w:tr w:rsidR="00931669" w:rsidRPr="00222774" w:rsidTr="00CF2724">
        <w:tblPrEx>
          <w:tblCellMar>
            <w:top w:w="0" w:type="dxa"/>
            <w:bottom w:w="0" w:type="dxa"/>
          </w:tblCellMar>
        </w:tblPrEx>
        <w:tc>
          <w:tcPr>
            <w:tcW w:w="123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C1</w:t>
            </w:r>
          </w:p>
        </w:tc>
        <w:tc>
          <w:tcPr>
            <w:tcW w:w="123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1</w:t>
            </w:r>
          </w:p>
        </w:tc>
        <w:tc>
          <w:tcPr>
            <w:tcW w:w="150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20000</w:t>
            </w:r>
          </w:p>
        </w:tc>
        <w:tc>
          <w:tcPr>
            <w:tcW w:w="2115"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w:t>
            </w:r>
          </w:p>
        </w:tc>
        <w:tc>
          <w:tcPr>
            <w:tcW w:w="150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20000</w:t>
            </w:r>
          </w:p>
        </w:tc>
        <w:tc>
          <w:tcPr>
            <w:tcW w:w="2206"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w:t>
            </w:r>
          </w:p>
        </w:tc>
      </w:tr>
      <w:tr w:rsidR="00E73B2E" w:rsidRPr="00222774" w:rsidTr="00CF2724">
        <w:tblPrEx>
          <w:tblCellMar>
            <w:top w:w="0" w:type="dxa"/>
            <w:bottom w:w="0" w:type="dxa"/>
          </w:tblCellMar>
        </w:tblPrEx>
        <w:tc>
          <w:tcPr>
            <w:tcW w:w="12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C2</w:t>
            </w:r>
          </w:p>
        </w:tc>
        <w:tc>
          <w:tcPr>
            <w:tcW w:w="12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5</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40000</w:t>
            </w:r>
          </w:p>
        </w:tc>
        <w:tc>
          <w:tcPr>
            <w:tcW w:w="21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400</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200000</w:t>
            </w:r>
          </w:p>
        </w:tc>
        <w:tc>
          <w:tcPr>
            <w:tcW w:w="22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2000</w:t>
            </w:r>
          </w:p>
        </w:tc>
      </w:tr>
      <w:tr w:rsidR="00E73B2E" w:rsidRPr="00222774" w:rsidTr="00CF2724">
        <w:tblPrEx>
          <w:tblCellMar>
            <w:top w:w="0" w:type="dxa"/>
            <w:bottom w:w="0" w:type="dxa"/>
          </w:tblCellMar>
        </w:tblPrEx>
        <w:tc>
          <w:tcPr>
            <w:tcW w:w="978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D537A">
            <w:pPr>
              <w:pStyle w:val="FORMATTEXT"/>
              <w:spacing w:line="276" w:lineRule="auto"/>
              <w:ind w:right="116"/>
              <w:jc w:val="both"/>
              <w:rPr>
                <w:sz w:val="24"/>
                <w:szCs w:val="24"/>
              </w:rPr>
            </w:pPr>
            <w:r w:rsidRPr="00222774">
              <w:rPr>
                <w:sz w:val="24"/>
                <w:szCs w:val="24"/>
              </w:rPr>
              <w:t>Примечания</w:t>
            </w:r>
          </w:p>
          <w:p w:rsidR="00E73B2E" w:rsidRPr="00222774" w:rsidRDefault="00E73B2E" w:rsidP="009D537A">
            <w:pPr>
              <w:pStyle w:val="FORMATTEXT"/>
              <w:spacing w:line="276" w:lineRule="auto"/>
              <w:ind w:right="116"/>
              <w:jc w:val="both"/>
              <w:rPr>
                <w:sz w:val="24"/>
                <w:szCs w:val="24"/>
              </w:rPr>
            </w:pPr>
            <w:r w:rsidRPr="00222774">
              <w:rPr>
                <w:sz w:val="24"/>
                <w:szCs w:val="24"/>
              </w:rPr>
              <w:t xml:space="preserve">1 </w:t>
            </w:r>
            <w:r w:rsidRPr="00222774">
              <w:rPr>
                <w:i/>
                <w:iCs/>
                <w:sz w:val="24"/>
                <w:szCs w:val="24"/>
              </w:rPr>
              <w:t>Частота</w:t>
            </w:r>
            <w:r w:rsidRPr="00222774">
              <w:rPr>
                <w:sz w:val="24"/>
                <w:szCs w:val="24"/>
              </w:rPr>
              <w:t xml:space="preserve"> рабочих циклов выбирается таким образом, чтобы все компоненты оставались в приемлемых пределах превышения температуры.</w:t>
            </w:r>
          </w:p>
          <w:p w:rsidR="00E73B2E" w:rsidRPr="00222774" w:rsidRDefault="00E73B2E" w:rsidP="009D537A">
            <w:pPr>
              <w:pStyle w:val="FORMATTEXT"/>
              <w:spacing w:line="276" w:lineRule="auto"/>
              <w:ind w:right="116"/>
              <w:jc w:val="both"/>
              <w:rPr>
                <w:sz w:val="24"/>
                <w:szCs w:val="24"/>
              </w:rPr>
            </w:pPr>
            <w:r w:rsidRPr="00222774">
              <w:rPr>
                <w:sz w:val="24"/>
                <w:szCs w:val="24"/>
              </w:rPr>
              <w:t xml:space="preserve">2 </w:t>
            </w:r>
            <w:r w:rsidRPr="00222774">
              <w:rPr>
                <w:i/>
                <w:iCs/>
                <w:sz w:val="24"/>
                <w:szCs w:val="24"/>
              </w:rPr>
              <w:t>Частота</w:t>
            </w:r>
            <w:r w:rsidRPr="00222774">
              <w:rPr>
                <w:sz w:val="24"/>
                <w:szCs w:val="24"/>
              </w:rPr>
              <w:t xml:space="preserve"> рабочих циклов, выбранная в результате взаимного соглашения между потребителем и изготовителем, должна быть указана в протоколе испытаний.</w:t>
            </w:r>
          </w:p>
          <w:p w:rsidR="00E73B2E" w:rsidRPr="00222774" w:rsidRDefault="00E73B2E" w:rsidP="009D537A">
            <w:pPr>
              <w:pStyle w:val="FORMATTEXT"/>
              <w:spacing w:line="276" w:lineRule="auto"/>
              <w:ind w:right="116"/>
              <w:jc w:val="both"/>
              <w:rPr>
                <w:sz w:val="24"/>
                <w:szCs w:val="24"/>
              </w:rPr>
            </w:pPr>
            <w:r w:rsidRPr="00222774">
              <w:rPr>
                <w:sz w:val="24"/>
                <w:szCs w:val="24"/>
              </w:rPr>
              <w:t>3 Рабочие циклы с током выполняются в конце каждой серии, при этом рекомендуются следующие параметры:</w:t>
            </w:r>
          </w:p>
          <w:p w:rsidR="00E73B2E" w:rsidRPr="00222774" w:rsidRDefault="00E73B2E" w:rsidP="009D537A">
            <w:pPr>
              <w:pStyle w:val="FORMATTEXT"/>
              <w:spacing w:line="276" w:lineRule="auto"/>
              <w:ind w:right="116"/>
              <w:jc w:val="both"/>
              <w:rPr>
                <w:sz w:val="24"/>
                <w:szCs w:val="24"/>
              </w:rPr>
            </w:pPr>
            <w:r w:rsidRPr="00222774">
              <w:rPr>
                <w:sz w:val="24"/>
                <w:szCs w:val="24"/>
              </w:rPr>
              <w:t>- 30 циклов/час для номинального рабочего тока менее или равного 2000 A;</w:t>
            </w:r>
          </w:p>
          <w:p w:rsidR="00E73B2E" w:rsidRPr="00222774" w:rsidRDefault="00E73B2E" w:rsidP="009D537A">
            <w:pPr>
              <w:pStyle w:val="FORMATTEXT"/>
              <w:spacing w:line="276" w:lineRule="auto"/>
              <w:ind w:right="116"/>
              <w:jc w:val="both"/>
              <w:rPr>
                <w:sz w:val="24"/>
                <w:szCs w:val="24"/>
              </w:rPr>
            </w:pPr>
            <w:r w:rsidRPr="00222774">
              <w:rPr>
                <w:sz w:val="24"/>
                <w:szCs w:val="24"/>
              </w:rPr>
              <w:t>- 15 циклов/час для номинального рабочего тока более 2000 A.</w:t>
            </w:r>
          </w:p>
        </w:tc>
      </w:tr>
    </w:tbl>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E73B2E" w:rsidP="0099558D">
      <w:pPr>
        <w:pStyle w:val="FORMATTEXT"/>
        <w:spacing w:line="360" w:lineRule="auto"/>
        <w:jc w:val="both"/>
        <w:rPr>
          <w:sz w:val="24"/>
          <w:szCs w:val="24"/>
        </w:rPr>
      </w:pPr>
      <w:r w:rsidRPr="00222774">
        <w:rPr>
          <w:spacing w:val="20"/>
          <w:sz w:val="24"/>
          <w:szCs w:val="24"/>
        </w:rPr>
        <w:t>Таблица</w:t>
      </w:r>
      <w:r w:rsidRPr="00222774">
        <w:rPr>
          <w:sz w:val="24"/>
          <w:szCs w:val="24"/>
        </w:rPr>
        <w:t xml:space="preserve"> 5</w:t>
      </w:r>
      <w:r w:rsidR="00DD23F1" w:rsidRPr="00222774">
        <w:rPr>
          <w:sz w:val="24"/>
          <w:szCs w:val="24"/>
        </w:rPr>
        <w:t xml:space="preserve"> – </w:t>
      </w:r>
      <w:r w:rsidRPr="00222774">
        <w:rPr>
          <w:sz w:val="24"/>
          <w:szCs w:val="24"/>
        </w:rPr>
        <w:t>Износостойкость в условиях эксплуатации для компонентов категории A3</w:t>
      </w:r>
    </w:p>
    <w:tbl>
      <w:tblPr>
        <w:tblW w:w="9781" w:type="dxa"/>
        <w:tblInd w:w="28" w:type="dxa"/>
        <w:tblLayout w:type="fixed"/>
        <w:tblCellMar>
          <w:left w:w="90" w:type="dxa"/>
          <w:right w:w="90" w:type="dxa"/>
        </w:tblCellMar>
        <w:tblLook w:val="0000" w:firstRow="0" w:lastRow="0" w:firstColumn="0" w:lastColumn="0" w:noHBand="0" w:noVBand="0"/>
      </w:tblPr>
      <w:tblGrid>
        <w:gridCol w:w="1275"/>
        <w:gridCol w:w="1200"/>
        <w:gridCol w:w="1500"/>
        <w:gridCol w:w="2100"/>
        <w:gridCol w:w="1500"/>
        <w:gridCol w:w="2206"/>
      </w:tblGrid>
      <w:tr w:rsidR="00BD7669" w:rsidRPr="00222774" w:rsidTr="00B7158D">
        <w:tblPrEx>
          <w:tblCellMar>
            <w:top w:w="0" w:type="dxa"/>
            <w:bottom w:w="0" w:type="dxa"/>
          </w:tblCellMar>
        </w:tblPrEx>
        <w:tc>
          <w:tcPr>
            <w:tcW w:w="1275" w:type="dxa"/>
            <w:vMerge w:val="restart"/>
            <w:tcBorders>
              <w:top w:val="single" w:sz="6" w:space="0" w:color="auto"/>
              <w:left w:val="single" w:sz="6" w:space="0" w:color="auto"/>
              <w:right w:val="nil"/>
            </w:tcBorders>
            <w:tcMar>
              <w:top w:w="114" w:type="dxa"/>
              <w:left w:w="28" w:type="dxa"/>
              <w:bottom w:w="114" w:type="dxa"/>
              <w:right w:w="28" w:type="dxa"/>
            </w:tcMar>
          </w:tcPr>
          <w:p w:rsidR="00BD7669" w:rsidRPr="00222774" w:rsidRDefault="00BD7669" w:rsidP="009D537A">
            <w:pPr>
              <w:pStyle w:val="FORMATTEXT"/>
              <w:jc w:val="center"/>
              <w:rPr>
                <w:sz w:val="24"/>
                <w:szCs w:val="24"/>
              </w:rPr>
            </w:pPr>
            <w:r w:rsidRPr="00222774">
              <w:rPr>
                <w:sz w:val="24"/>
                <w:szCs w:val="24"/>
              </w:rPr>
              <w:t>Интен-</w:t>
            </w:r>
          </w:p>
          <w:p w:rsidR="00BD7669" w:rsidRPr="00222774" w:rsidRDefault="00BD7669" w:rsidP="009D537A">
            <w:pPr>
              <w:pStyle w:val="FORMATTEXT"/>
              <w:jc w:val="center"/>
              <w:rPr>
                <w:sz w:val="24"/>
                <w:szCs w:val="24"/>
              </w:rPr>
            </w:pPr>
            <w:r w:rsidRPr="00222774">
              <w:rPr>
                <w:sz w:val="24"/>
                <w:szCs w:val="24"/>
              </w:rPr>
              <w:t>сивность</w:t>
            </w:r>
          </w:p>
          <w:p w:rsidR="00BD7669" w:rsidRPr="00222774" w:rsidRDefault="00BD7669" w:rsidP="009D537A">
            <w:pPr>
              <w:pStyle w:val="FORMATTEXT"/>
              <w:jc w:val="center"/>
              <w:rPr>
                <w:sz w:val="24"/>
                <w:szCs w:val="24"/>
              </w:rPr>
            </w:pPr>
            <w:r w:rsidRPr="00222774">
              <w:rPr>
                <w:sz w:val="24"/>
                <w:szCs w:val="24"/>
              </w:rPr>
              <w:t>эксплу-</w:t>
            </w:r>
          </w:p>
          <w:p w:rsidR="00BD7669" w:rsidRPr="00222774" w:rsidRDefault="00BD7669" w:rsidP="009D537A">
            <w:pPr>
              <w:pStyle w:val="FORMATTEXT"/>
              <w:jc w:val="center"/>
              <w:rPr>
                <w:sz w:val="24"/>
                <w:szCs w:val="24"/>
              </w:rPr>
            </w:pPr>
            <w:r w:rsidRPr="00222774">
              <w:rPr>
                <w:sz w:val="24"/>
                <w:szCs w:val="24"/>
              </w:rPr>
              <w:t>атации</w:t>
            </w:r>
          </w:p>
        </w:tc>
        <w:tc>
          <w:tcPr>
            <w:tcW w:w="1200" w:type="dxa"/>
            <w:vMerge w:val="restart"/>
            <w:tcBorders>
              <w:top w:val="single" w:sz="6" w:space="0" w:color="auto"/>
              <w:left w:val="single" w:sz="6" w:space="0" w:color="auto"/>
              <w:right w:val="nil"/>
            </w:tcBorders>
            <w:tcMar>
              <w:top w:w="114" w:type="dxa"/>
              <w:left w:w="28" w:type="dxa"/>
              <w:bottom w:w="114" w:type="dxa"/>
              <w:right w:w="28" w:type="dxa"/>
            </w:tcMar>
          </w:tcPr>
          <w:p w:rsidR="00BD7669" w:rsidRPr="00222774" w:rsidRDefault="00BD7669" w:rsidP="009D537A">
            <w:pPr>
              <w:pStyle w:val="FORMATTEXT"/>
              <w:jc w:val="center"/>
              <w:rPr>
                <w:sz w:val="24"/>
                <w:szCs w:val="24"/>
              </w:rPr>
            </w:pPr>
            <w:r w:rsidRPr="00222774">
              <w:rPr>
                <w:sz w:val="24"/>
                <w:szCs w:val="24"/>
              </w:rPr>
              <w:t>Количество рабочих серий</w:t>
            </w:r>
          </w:p>
        </w:tc>
        <w:tc>
          <w:tcPr>
            <w:tcW w:w="3600" w:type="dxa"/>
            <w:gridSpan w:val="2"/>
            <w:tcBorders>
              <w:top w:val="single" w:sz="6" w:space="0" w:color="auto"/>
              <w:left w:val="single" w:sz="6" w:space="0" w:color="auto"/>
              <w:bottom w:val="nil"/>
              <w:right w:val="nil"/>
            </w:tcBorders>
            <w:tcMar>
              <w:top w:w="114" w:type="dxa"/>
              <w:left w:w="28" w:type="dxa"/>
              <w:bottom w:w="114" w:type="dxa"/>
              <w:right w:w="28" w:type="dxa"/>
            </w:tcMar>
          </w:tcPr>
          <w:p w:rsidR="00BD7669" w:rsidRPr="00222774" w:rsidRDefault="00BD7669" w:rsidP="009D537A">
            <w:pPr>
              <w:pStyle w:val="FORMATTEXT"/>
              <w:jc w:val="center"/>
              <w:rPr>
                <w:sz w:val="24"/>
                <w:szCs w:val="24"/>
              </w:rPr>
            </w:pPr>
            <w:r w:rsidRPr="00222774">
              <w:rPr>
                <w:sz w:val="24"/>
                <w:szCs w:val="24"/>
              </w:rPr>
              <w:t>Количество рабочих циклов за одну серию</w:t>
            </w:r>
          </w:p>
          <w:p w:rsidR="00BD7669" w:rsidRPr="00222774" w:rsidRDefault="00BD7669" w:rsidP="009D537A">
            <w:pPr>
              <w:pStyle w:val="FORMATTEXT"/>
              <w:jc w:val="center"/>
              <w:rPr>
                <w:sz w:val="24"/>
                <w:szCs w:val="24"/>
              </w:rPr>
            </w:pPr>
          </w:p>
        </w:tc>
        <w:tc>
          <w:tcPr>
            <w:tcW w:w="3706"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BD7669" w:rsidRPr="00222774" w:rsidRDefault="00BD7669" w:rsidP="009D537A">
            <w:pPr>
              <w:pStyle w:val="FORMATTEXT"/>
              <w:jc w:val="center"/>
              <w:rPr>
                <w:sz w:val="24"/>
                <w:szCs w:val="24"/>
              </w:rPr>
            </w:pPr>
            <w:r w:rsidRPr="00222774">
              <w:rPr>
                <w:sz w:val="24"/>
                <w:szCs w:val="24"/>
              </w:rPr>
              <w:t>Общее количество рабочих циклов</w:t>
            </w:r>
          </w:p>
        </w:tc>
      </w:tr>
      <w:tr w:rsidR="00BD7669" w:rsidRPr="00222774" w:rsidTr="00B7158D">
        <w:tblPrEx>
          <w:tblCellMar>
            <w:top w:w="0" w:type="dxa"/>
            <w:bottom w:w="0" w:type="dxa"/>
          </w:tblCellMar>
        </w:tblPrEx>
        <w:tc>
          <w:tcPr>
            <w:tcW w:w="1275" w:type="dxa"/>
            <w:vMerge/>
            <w:tcBorders>
              <w:left w:val="single" w:sz="6" w:space="0" w:color="auto"/>
              <w:bottom w:val="double" w:sz="4" w:space="0" w:color="auto"/>
              <w:right w:val="nil"/>
            </w:tcBorders>
            <w:tcMar>
              <w:top w:w="114" w:type="dxa"/>
              <w:left w:w="28" w:type="dxa"/>
              <w:bottom w:w="114" w:type="dxa"/>
              <w:right w:w="28" w:type="dxa"/>
            </w:tcMar>
          </w:tcPr>
          <w:p w:rsidR="00BD7669" w:rsidRPr="00222774" w:rsidRDefault="00BD7669" w:rsidP="009D537A">
            <w:pPr>
              <w:pStyle w:val="FORMATTEXT"/>
              <w:jc w:val="center"/>
              <w:rPr>
                <w:sz w:val="24"/>
                <w:szCs w:val="24"/>
              </w:rPr>
            </w:pPr>
          </w:p>
        </w:tc>
        <w:tc>
          <w:tcPr>
            <w:tcW w:w="1200" w:type="dxa"/>
            <w:vMerge/>
            <w:tcBorders>
              <w:left w:val="single" w:sz="6" w:space="0" w:color="auto"/>
              <w:bottom w:val="double" w:sz="4" w:space="0" w:color="auto"/>
              <w:right w:val="nil"/>
            </w:tcBorders>
            <w:tcMar>
              <w:top w:w="114" w:type="dxa"/>
              <w:left w:w="28" w:type="dxa"/>
              <w:bottom w:w="114" w:type="dxa"/>
              <w:right w:w="28" w:type="dxa"/>
            </w:tcMar>
          </w:tcPr>
          <w:p w:rsidR="00BD7669" w:rsidRPr="00222774" w:rsidRDefault="00BD7669" w:rsidP="009D537A">
            <w:pPr>
              <w:pStyle w:val="FORMATTEXT"/>
              <w:jc w:val="center"/>
              <w:rPr>
                <w:sz w:val="24"/>
                <w:szCs w:val="24"/>
              </w:rPr>
            </w:pPr>
          </w:p>
        </w:tc>
        <w:tc>
          <w:tcPr>
            <w:tcW w:w="15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BD7669" w:rsidRPr="00222774" w:rsidRDefault="00BD7669" w:rsidP="009D537A">
            <w:pPr>
              <w:pStyle w:val="FORMATTEXT"/>
              <w:jc w:val="center"/>
              <w:rPr>
                <w:sz w:val="24"/>
                <w:szCs w:val="24"/>
              </w:rPr>
            </w:pPr>
            <w:r w:rsidRPr="00222774">
              <w:rPr>
                <w:sz w:val="24"/>
                <w:szCs w:val="24"/>
              </w:rPr>
              <w:t>без тока</w:t>
            </w:r>
          </w:p>
        </w:tc>
        <w:tc>
          <w:tcPr>
            <w:tcW w:w="21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BD7669" w:rsidRPr="00222774" w:rsidRDefault="00BD7669" w:rsidP="009D537A">
            <w:pPr>
              <w:pStyle w:val="FORMATTEXT"/>
              <w:jc w:val="center"/>
              <w:rPr>
                <w:sz w:val="24"/>
                <w:szCs w:val="24"/>
              </w:rPr>
            </w:pPr>
            <w:r w:rsidRPr="00222774">
              <w:rPr>
                <w:sz w:val="24"/>
                <w:szCs w:val="24"/>
              </w:rPr>
              <w:t>с током</w:t>
            </w:r>
          </w:p>
        </w:tc>
        <w:tc>
          <w:tcPr>
            <w:tcW w:w="15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BD7669" w:rsidRPr="00222774" w:rsidRDefault="00BD7669" w:rsidP="009D537A">
            <w:pPr>
              <w:pStyle w:val="FORMATTEXT"/>
              <w:jc w:val="center"/>
              <w:rPr>
                <w:sz w:val="24"/>
                <w:szCs w:val="24"/>
              </w:rPr>
            </w:pPr>
            <w:r w:rsidRPr="00222774">
              <w:rPr>
                <w:sz w:val="24"/>
                <w:szCs w:val="24"/>
              </w:rPr>
              <w:t>без тока</w:t>
            </w:r>
          </w:p>
        </w:tc>
        <w:tc>
          <w:tcPr>
            <w:tcW w:w="220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BD7669" w:rsidRPr="00222774" w:rsidRDefault="00BD7669" w:rsidP="009D537A">
            <w:pPr>
              <w:pStyle w:val="FORMATTEXT"/>
              <w:jc w:val="center"/>
              <w:rPr>
                <w:sz w:val="24"/>
                <w:szCs w:val="24"/>
              </w:rPr>
            </w:pPr>
            <w:r w:rsidRPr="00222774">
              <w:rPr>
                <w:sz w:val="24"/>
                <w:szCs w:val="24"/>
              </w:rPr>
              <w:t>с током</w:t>
            </w:r>
          </w:p>
        </w:tc>
      </w:tr>
      <w:tr w:rsidR="00E73B2E" w:rsidRPr="00222774" w:rsidTr="00C3770F">
        <w:tblPrEx>
          <w:tblCellMar>
            <w:top w:w="0" w:type="dxa"/>
            <w:bottom w:w="0" w:type="dxa"/>
          </w:tblCellMar>
        </w:tblPrEx>
        <w:tc>
          <w:tcPr>
            <w:tcW w:w="1275"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C1</w:t>
            </w:r>
          </w:p>
        </w:tc>
        <w:tc>
          <w:tcPr>
            <w:tcW w:w="120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1</w:t>
            </w:r>
          </w:p>
        </w:tc>
        <w:tc>
          <w:tcPr>
            <w:tcW w:w="150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200000</w:t>
            </w:r>
          </w:p>
        </w:tc>
        <w:tc>
          <w:tcPr>
            <w:tcW w:w="210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w:t>
            </w:r>
          </w:p>
        </w:tc>
        <w:tc>
          <w:tcPr>
            <w:tcW w:w="150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200000</w:t>
            </w:r>
          </w:p>
        </w:tc>
        <w:tc>
          <w:tcPr>
            <w:tcW w:w="2206"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w:t>
            </w:r>
          </w:p>
        </w:tc>
      </w:tr>
      <w:tr w:rsidR="00E73B2E" w:rsidRPr="00222774" w:rsidTr="00C3770F">
        <w:tblPrEx>
          <w:tblCellMar>
            <w:top w:w="0" w:type="dxa"/>
            <w:bottom w:w="0" w:type="dxa"/>
          </w:tblCellMar>
        </w:tblPrEx>
        <w:tc>
          <w:tcPr>
            <w:tcW w:w="127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C2</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5</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200000</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1000000</w:t>
            </w:r>
          </w:p>
        </w:tc>
        <w:tc>
          <w:tcPr>
            <w:tcW w:w="220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100</w:t>
            </w:r>
          </w:p>
        </w:tc>
      </w:tr>
      <w:tr w:rsidR="00E73B2E" w:rsidRPr="00222774" w:rsidTr="00C3770F">
        <w:tblPrEx>
          <w:tblCellMar>
            <w:top w:w="0" w:type="dxa"/>
            <w:bottom w:w="0" w:type="dxa"/>
          </w:tblCellMar>
        </w:tblPrEx>
        <w:tc>
          <w:tcPr>
            <w:tcW w:w="127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C3</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10</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200000</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2000000</w:t>
            </w:r>
          </w:p>
        </w:tc>
        <w:tc>
          <w:tcPr>
            <w:tcW w:w="22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w:t>
            </w:r>
          </w:p>
        </w:tc>
      </w:tr>
      <w:tr w:rsidR="00E73B2E" w:rsidRPr="00222774" w:rsidTr="00C3770F">
        <w:tblPrEx>
          <w:tblCellMar>
            <w:top w:w="0" w:type="dxa"/>
            <w:bottom w:w="0" w:type="dxa"/>
          </w:tblCellMar>
        </w:tblPrEx>
        <w:tc>
          <w:tcPr>
            <w:tcW w:w="978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D537A">
            <w:pPr>
              <w:pStyle w:val="FORMATTEXT"/>
              <w:jc w:val="both"/>
              <w:rPr>
                <w:sz w:val="24"/>
                <w:szCs w:val="24"/>
              </w:rPr>
            </w:pPr>
            <w:r w:rsidRPr="00222774">
              <w:rPr>
                <w:sz w:val="24"/>
                <w:szCs w:val="24"/>
              </w:rPr>
              <w:t>Примечания</w:t>
            </w:r>
          </w:p>
          <w:p w:rsidR="00E73B2E" w:rsidRPr="00222774" w:rsidRDefault="00E73B2E" w:rsidP="009D537A">
            <w:pPr>
              <w:pStyle w:val="FORMATTEXT"/>
              <w:jc w:val="both"/>
              <w:rPr>
                <w:sz w:val="24"/>
                <w:szCs w:val="24"/>
              </w:rPr>
            </w:pPr>
            <w:r w:rsidRPr="00222774">
              <w:rPr>
                <w:sz w:val="24"/>
                <w:szCs w:val="24"/>
              </w:rPr>
              <w:t xml:space="preserve">1 </w:t>
            </w:r>
            <w:r w:rsidRPr="00222774">
              <w:rPr>
                <w:i/>
                <w:iCs/>
                <w:sz w:val="24"/>
                <w:szCs w:val="24"/>
              </w:rPr>
              <w:t>Частота</w:t>
            </w:r>
            <w:r w:rsidRPr="00222774">
              <w:rPr>
                <w:sz w:val="24"/>
                <w:szCs w:val="24"/>
              </w:rPr>
              <w:t xml:space="preserve"> рабочих циклов выбирается таким образом, чтобы все компоненты оставались в приемлемых пределах превышения температуры.</w:t>
            </w:r>
          </w:p>
          <w:p w:rsidR="00E73B2E" w:rsidRPr="00222774" w:rsidRDefault="00E73B2E" w:rsidP="009D537A">
            <w:pPr>
              <w:pStyle w:val="FORMATTEXT"/>
              <w:jc w:val="both"/>
              <w:rPr>
                <w:sz w:val="24"/>
                <w:szCs w:val="24"/>
              </w:rPr>
            </w:pPr>
            <w:r w:rsidRPr="00222774">
              <w:rPr>
                <w:sz w:val="24"/>
                <w:szCs w:val="24"/>
              </w:rPr>
              <w:t xml:space="preserve">2 </w:t>
            </w:r>
            <w:r w:rsidRPr="00222774">
              <w:rPr>
                <w:i/>
                <w:iCs/>
                <w:sz w:val="24"/>
                <w:szCs w:val="24"/>
              </w:rPr>
              <w:t>Частота</w:t>
            </w:r>
            <w:r w:rsidRPr="00222774">
              <w:rPr>
                <w:sz w:val="24"/>
                <w:szCs w:val="24"/>
              </w:rPr>
              <w:t xml:space="preserve"> рабочих циклов, выбранная в результате взаимного соглашения между потребителем и изготовителем, должна быть указана в протоколе испытаний.</w:t>
            </w:r>
          </w:p>
          <w:p w:rsidR="00E73B2E" w:rsidRPr="00222774" w:rsidRDefault="00E73B2E" w:rsidP="009D537A">
            <w:pPr>
              <w:pStyle w:val="FORMATTEXT"/>
              <w:jc w:val="both"/>
              <w:rPr>
                <w:sz w:val="24"/>
                <w:szCs w:val="24"/>
              </w:rPr>
            </w:pPr>
            <w:r w:rsidRPr="00222774">
              <w:rPr>
                <w:sz w:val="24"/>
                <w:szCs w:val="24"/>
              </w:rPr>
              <w:t>3 Рабочие циклы с током выполняются в конце каждой серии.</w:t>
            </w:r>
          </w:p>
        </w:tc>
      </w:tr>
    </w:tbl>
    <w:p w:rsidR="00BD7669" w:rsidRPr="00222774" w:rsidRDefault="00BD7669" w:rsidP="0099558D">
      <w:pPr>
        <w:pStyle w:val="FORMATTEXT"/>
        <w:spacing w:line="360" w:lineRule="auto"/>
        <w:jc w:val="both"/>
        <w:rPr>
          <w:spacing w:val="20"/>
          <w:sz w:val="24"/>
          <w:szCs w:val="24"/>
        </w:rPr>
      </w:pPr>
    </w:p>
    <w:p w:rsidR="00E73B2E" w:rsidRPr="00222774" w:rsidRDefault="00E73B2E" w:rsidP="0099558D">
      <w:pPr>
        <w:pStyle w:val="FORMATTEXT"/>
        <w:spacing w:line="360" w:lineRule="auto"/>
        <w:jc w:val="both"/>
        <w:rPr>
          <w:sz w:val="24"/>
          <w:szCs w:val="24"/>
        </w:rPr>
      </w:pPr>
      <w:r w:rsidRPr="00222774">
        <w:rPr>
          <w:spacing w:val="20"/>
          <w:sz w:val="24"/>
          <w:szCs w:val="24"/>
        </w:rPr>
        <w:t>Таблица</w:t>
      </w:r>
      <w:r w:rsidRPr="00222774">
        <w:rPr>
          <w:sz w:val="24"/>
          <w:szCs w:val="24"/>
        </w:rPr>
        <w:t xml:space="preserve"> 6</w:t>
      </w:r>
      <w:r w:rsidR="00C3770F" w:rsidRPr="00222774">
        <w:rPr>
          <w:sz w:val="24"/>
          <w:szCs w:val="24"/>
        </w:rPr>
        <w:t xml:space="preserve"> – </w:t>
      </w:r>
      <w:r w:rsidRPr="00222774">
        <w:rPr>
          <w:sz w:val="24"/>
          <w:szCs w:val="24"/>
        </w:rPr>
        <w:t>Износостойкость в условиях эксплуатации для компонентов категории A4</w:t>
      </w:r>
    </w:p>
    <w:tbl>
      <w:tblPr>
        <w:tblW w:w="0" w:type="auto"/>
        <w:tblInd w:w="28" w:type="dxa"/>
        <w:tblLayout w:type="fixed"/>
        <w:tblCellMar>
          <w:left w:w="90" w:type="dxa"/>
          <w:right w:w="90" w:type="dxa"/>
        </w:tblCellMar>
        <w:tblLook w:val="0000" w:firstRow="0" w:lastRow="0" w:firstColumn="0" w:lastColumn="0" w:noHBand="0" w:noVBand="0"/>
      </w:tblPr>
      <w:tblGrid>
        <w:gridCol w:w="1275"/>
        <w:gridCol w:w="1200"/>
        <w:gridCol w:w="1500"/>
        <w:gridCol w:w="2100"/>
        <w:gridCol w:w="1500"/>
        <w:gridCol w:w="2064"/>
      </w:tblGrid>
      <w:tr w:rsidR="00E73B2E" w:rsidRPr="00222774" w:rsidTr="009D537A">
        <w:tblPrEx>
          <w:tblCellMar>
            <w:top w:w="0" w:type="dxa"/>
            <w:bottom w:w="0" w:type="dxa"/>
          </w:tblCellMar>
        </w:tblPrEx>
        <w:trPr>
          <w:trHeight w:val="788"/>
        </w:trPr>
        <w:tc>
          <w:tcPr>
            <w:tcW w:w="127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jc w:val="center"/>
              <w:rPr>
                <w:sz w:val="24"/>
                <w:szCs w:val="24"/>
              </w:rPr>
            </w:pPr>
            <w:r w:rsidRPr="00222774">
              <w:rPr>
                <w:sz w:val="24"/>
                <w:szCs w:val="24"/>
              </w:rPr>
              <w:t>Интен-</w:t>
            </w:r>
          </w:p>
          <w:p w:rsidR="00E73B2E" w:rsidRPr="00222774" w:rsidRDefault="00E73B2E" w:rsidP="009D537A">
            <w:pPr>
              <w:pStyle w:val="FORMATTEXT"/>
              <w:jc w:val="center"/>
              <w:rPr>
                <w:sz w:val="24"/>
                <w:szCs w:val="24"/>
              </w:rPr>
            </w:pPr>
            <w:r w:rsidRPr="00222774">
              <w:rPr>
                <w:sz w:val="24"/>
                <w:szCs w:val="24"/>
              </w:rPr>
              <w:t>сивность</w:t>
            </w:r>
          </w:p>
          <w:p w:rsidR="00E73B2E" w:rsidRPr="00222774" w:rsidRDefault="00E73B2E" w:rsidP="009D537A">
            <w:pPr>
              <w:pStyle w:val="FORMATTEXT"/>
              <w:jc w:val="center"/>
              <w:rPr>
                <w:sz w:val="24"/>
                <w:szCs w:val="24"/>
              </w:rPr>
            </w:pPr>
            <w:r w:rsidRPr="00222774">
              <w:rPr>
                <w:sz w:val="24"/>
                <w:szCs w:val="24"/>
              </w:rPr>
              <w:t>эксплу-</w:t>
            </w:r>
          </w:p>
          <w:p w:rsidR="00E73B2E" w:rsidRPr="00222774" w:rsidRDefault="00E73B2E" w:rsidP="009D537A">
            <w:pPr>
              <w:pStyle w:val="FORMATTEXT"/>
              <w:jc w:val="center"/>
              <w:rPr>
                <w:sz w:val="24"/>
                <w:szCs w:val="24"/>
              </w:rPr>
            </w:pPr>
            <w:r w:rsidRPr="00222774">
              <w:rPr>
                <w:sz w:val="24"/>
                <w:szCs w:val="24"/>
              </w:rPr>
              <w:t>атации</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jc w:val="center"/>
              <w:rPr>
                <w:sz w:val="24"/>
                <w:szCs w:val="24"/>
              </w:rPr>
            </w:pPr>
            <w:r w:rsidRPr="00222774">
              <w:rPr>
                <w:sz w:val="24"/>
                <w:szCs w:val="24"/>
              </w:rPr>
              <w:t>Количество рабочих серий</w:t>
            </w:r>
          </w:p>
        </w:tc>
        <w:tc>
          <w:tcPr>
            <w:tcW w:w="3600" w:type="dxa"/>
            <w:gridSpan w:val="2"/>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jc w:val="center"/>
              <w:rPr>
                <w:sz w:val="24"/>
                <w:szCs w:val="24"/>
              </w:rPr>
            </w:pPr>
            <w:r w:rsidRPr="00222774">
              <w:rPr>
                <w:sz w:val="24"/>
                <w:szCs w:val="24"/>
              </w:rPr>
              <w:t>Количество рабочих циклов за одну серию</w:t>
            </w:r>
          </w:p>
          <w:p w:rsidR="00E73B2E" w:rsidRPr="00222774" w:rsidRDefault="00E73B2E" w:rsidP="009D537A">
            <w:pPr>
              <w:pStyle w:val="FORMATTEXT"/>
              <w:jc w:val="center"/>
              <w:rPr>
                <w:sz w:val="24"/>
                <w:szCs w:val="24"/>
              </w:rPr>
            </w:pPr>
          </w:p>
        </w:tc>
        <w:tc>
          <w:tcPr>
            <w:tcW w:w="3564"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9D537A">
            <w:pPr>
              <w:pStyle w:val="FORMATTEXT"/>
              <w:jc w:val="center"/>
              <w:rPr>
                <w:sz w:val="24"/>
                <w:szCs w:val="24"/>
              </w:rPr>
            </w:pPr>
            <w:r w:rsidRPr="00222774">
              <w:rPr>
                <w:sz w:val="24"/>
                <w:szCs w:val="24"/>
              </w:rPr>
              <w:t>Общее количество рабочих циклов</w:t>
            </w:r>
          </w:p>
        </w:tc>
      </w:tr>
      <w:tr w:rsidR="00DD23F1" w:rsidRPr="00222774" w:rsidTr="00C3770F">
        <w:tblPrEx>
          <w:tblCellMar>
            <w:top w:w="0" w:type="dxa"/>
            <w:bottom w:w="0" w:type="dxa"/>
          </w:tblCellMar>
        </w:tblPrEx>
        <w:tc>
          <w:tcPr>
            <w:tcW w:w="1275" w:type="dxa"/>
            <w:tcBorders>
              <w:top w:val="nil"/>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9D537A">
            <w:pPr>
              <w:pStyle w:val="FORMATTEXT"/>
              <w:jc w:val="center"/>
              <w:rPr>
                <w:sz w:val="24"/>
                <w:szCs w:val="24"/>
              </w:rPr>
            </w:pPr>
          </w:p>
        </w:tc>
        <w:tc>
          <w:tcPr>
            <w:tcW w:w="1200" w:type="dxa"/>
            <w:tcBorders>
              <w:top w:val="nil"/>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9D537A">
            <w:pPr>
              <w:pStyle w:val="FORMATTEXT"/>
              <w:jc w:val="center"/>
              <w:rPr>
                <w:sz w:val="24"/>
                <w:szCs w:val="24"/>
              </w:rPr>
            </w:pPr>
          </w:p>
        </w:tc>
        <w:tc>
          <w:tcPr>
            <w:tcW w:w="15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9D537A">
            <w:pPr>
              <w:pStyle w:val="FORMATTEXT"/>
              <w:jc w:val="center"/>
              <w:rPr>
                <w:sz w:val="24"/>
                <w:szCs w:val="24"/>
              </w:rPr>
            </w:pPr>
            <w:r w:rsidRPr="00222774">
              <w:rPr>
                <w:sz w:val="24"/>
                <w:szCs w:val="24"/>
              </w:rPr>
              <w:t>без тока</w:t>
            </w:r>
          </w:p>
        </w:tc>
        <w:tc>
          <w:tcPr>
            <w:tcW w:w="21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9D537A">
            <w:pPr>
              <w:pStyle w:val="FORMATTEXT"/>
              <w:jc w:val="center"/>
              <w:rPr>
                <w:sz w:val="24"/>
                <w:szCs w:val="24"/>
              </w:rPr>
            </w:pPr>
            <w:r w:rsidRPr="00222774">
              <w:rPr>
                <w:sz w:val="24"/>
                <w:szCs w:val="24"/>
              </w:rPr>
              <w:t>с током</w:t>
            </w:r>
          </w:p>
        </w:tc>
        <w:tc>
          <w:tcPr>
            <w:tcW w:w="15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9D537A">
            <w:pPr>
              <w:pStyle w:val="FORMATTEXT"/>
              <w:jc w:val="center"/>
              <w:rPr>
                <w:sz w:val="24"/>
                <w:szCs w:val="24"/>
              </w:rPr>
            </w:pPr>
            <w:r w:rsidRPr="00222774">
              <w:rPr>
                <w:sz w:val="24"/>
                <w:szCs w:val="24"/>
              </w:rPr>
              <w:t>без тока</w:t>
            </w:r>
          </w:p>
        </w:tc>
        <w:tc>
          <w:tcPr>
            <w:tcW w:w="206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E73B2E" w:rsidRPr="00222774" w:rsidRDefault="00E73B2E" w:rsidP="009D537A">
            <w:pPr>
              <w:pStyle w:val="FORMATTEXT"/>
              <w:jc w:val="center"/>
              <w:rPr>
                <w:sz w:val="24"/>
                <w:szCs w:val="24"/>
              </w:rPr>
            </w:pPr>
            <w:r w:rsidRPr="00222774">
              <w:rPr>
                <w:sz w:val="24"/>
                <w:szCs w:val="24"/>
              </w:rPr>
              <w:t>с током</w:t>
            </w:r>
          </w:p>
        </w:tc>
      </w:tr>
      <w:tr w:rsidR="00DD23F1" w:rsidRPr="00222774" w:rsidTr="00C3770F">
        <w:tblPrEx>
          <w:tblCellMar>
            <w:top w:w="0" w:type="dxa"/>
            <w:bottom w:w="0" w:type="dxa"/>
          </w:tblCellMar>
        </w:tblPrEx>
        <w:tc>
          <w:tcPr>
            <w:tcW w:w="1275"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C1</w:t>
            </w:r>
          </w:p>
        </w:tc>
        <w:tc>
          <w:tcPr>
            <w:tcW w:w="120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1</w:t>
            </w:r>
          </w:p>
        </w:tc>
        <w:tc>
          <w:tcPr>
            <w:tcW w:w="150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20000</w:t>
            </w:r>
          </w:p>
        </w:tc>
        <w:tc>
          <w:tcPr>
            <w:tcW w:w="210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0</w:t>
            </w:r>
          </w:p>
        </w:tc>
        <w:tc>
          <w:tcPr>
            <w:tcW w:w="150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20000</w:t>
            </w:r>
          </w:p>
        </w:tc>
        <w:tc>
          <w:tcPr>
            <w:tcW w:w="2064"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0</w:t>
            </w:r>
          </w:p>
        </w:tc>
      </w:tr>
      <w:tr w:rsidR="00E73B2E" w:rsidRPr="00222774" w:rsidTr="00C3770F">
        <w:tblPrEx>
          <w:tblCellMar>
            <w:top w:w="0" w:type="dxa"/>
            <w:bottom w:w="0" w:type="dxa"/>
          </w:tblCellMar>
        </w:tblPrEx>
        <w:tc>
          <w:tcPr>
            <w:tcW w:w="127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C2</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5</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25000</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0</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125000</w:t>
            </w:r>
          </w:p>
        </w:tc>
        <w:tc>
          <w:tcPr>
            <w:tcW w:w="206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0</w:t>
            </w:r>
          </w:p>
        </w:tc>
      </w:tr>
      <w:tr w:rsidR="00E73B2E" w:rsidRPr="00222774" w:rsidTr="00C3770F">
        <w:tblPrEx>
          <w:tblCellMar>
            <w:top w:w="0" w:type="dxa"/>
            <w:bottom w:w="0" w:type="dxa"/>
          </w:tblCellMar>
        </w:tblPrEx>
        <w:tc>
          <w:tcPr>
            <w:tcW w:w="127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C3</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10</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25000</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0</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250000</w:t>
            </w:r>
          </w:p>
        </w:tc>
        <w:tc>
          <w:tcPr>
            <w:tcW w:w="20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D537A">
            <w:pPr>
              <w:pStyle w:val="FORMATTEXT"/>
              <w:spacing w:line="360" w:lineRule="auto"/>
              <w:jc w:val="center"/>
              <w:rPr>
                <w:sz w:val="24"/>
                <w:szCs w:val="24"/>
              </w:rPr>
            </w:pPr>
            <w:r w:rsidRPr="00222774">
              <w:rPr>
                <w:sz w:val="24"/>
                <w:szCs w:val="24"/>
              </w:rPr>
              <w:t>0</w:t>
            </w:r>
          </w:p>
        </w:tc>
      </w:tr>
      <w:tr w:rsidR="00E73B2E" w:rsidRPr="00222774" w:rsidTr="00C3770F">
        <w:tblPrEx>
          <w:tblCellMar>
            <w:top w:w="0" w:type="dxa"/>
            <w:bottom w:w="0" w:type="dxa"/>
          </w:tblCellMar>
        </w:tblPrEx>
        <w:tc>
          <w:tcPr>
            <w:tcW w:w="9639"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ind w:right="116"/>
              <w:jc w:val="both"/>
              <w:rPr>
                <w:sz w:val="24"/>
                <w:szCs w:val="24"/>
              </w:rPr>
            </w:pPr>
            <w:r w:rsidRPr="00222774">
              <w:rPr>
                <w:sz w:val="24"/>
                <w:szCs w:val="24"/>
              </w:rPr>
              <w:t>Примечания</w:t>
            </w:r>
          </w:p>
          <w:p w:rsidR="00E73B2E" w:rsidRPr="00222774" w:rsidRDefault="00E73B2E" w:rsidP="0099558D">
            <w:pPr>
              <w:pStyle w:val="FORMATTEXT"/>
              <w:spacing w:line="360" w:lineRule="auto"/>
              <w:ind w:right="116"/>
              <w:jc w:val="both"/>
              <w:rPr>
                <w:sz w:val="24"/>
                <w:szCs w:val="24"/>
              </w:rPr>
            </w:pPr>
            <w:r w:rsidRPr="00222774">
              <w:rPr>
                <w:sz w:val="24"/>
                <w:szCs w:val="24"/>
              </w:rPr>
              <w:t xml:space="preserve">1 </w:t>
            </w:r>
            <w:r w:rsidRPr="00222774">
              <w:rPr>
                <w:i/>
                <w:iCs/>
                <w:sz w:val="24"/>
                <w:szCs w:val="24"/>
              </w:rPr>
              <w:t>Частота</w:t>
            </w:r>
            <w:r w:rsidRPr="00222774">
              <w:rPr>
                <w:sz w:val="24"/>
                <w:szCs w:val="24"/>
              </w:rPr>
              <w:t xml:space="preserve"> рабочих циклов выбирается таким образом, чтобы все компоненты оставались в приемлемых пределах превышения температуры.</w:t>
            </w:r>
          </w:p>
          <w:p w:rsidR="00E73B2E" w:rsidRPr="00222774" w:rsidRDefault="00E73B2E" w:rsidP="0099558D">
            <w:pPr>
              <w:pStyle w:val="FORMATTEXT"/>
              <w:spacing w:line="360" w:lineRule="auto"/>
              <w:ind w:right="116"/>
              <w:jc w:val="both"/>
              <w:rPr>
                <w:sz w:val="24"/>
                <w:szCs w:val="24"/>
              </w:rPr>
            </w:pPr>
            <w:r w:rsidRPr="00222774">
              <w:rPr>
                <w:sz w:val="24"/>
                <w:szCs w:val="24"/>
              </w:rPr>
              <w:t xml:space="preserve">2 </w:t>
            </w:r>
            <w:r w:rsidRPr="00222774">
              <w:rPr>
                <w:i/>
                <w:iCs/>
                <w:sz w:val="24"/>
                <w:szCs w:val="24"/>
              </w:rPr>
              <w:t>Частота</w:t>
            </w:r>
            <w:r w:rsidRPr="00222774">
              <w:rPr>
                <w:sz w:val="24"/>
                <w:szCs w:val="24"/>
              </w:rPr>
              <w:t xml:space="preserve"> рабочих циклов, выбранная в результате взаимного соглашения между потребителем и изготовителем, должна быть указана в протоколе испытаний.</w:t>
            </w:r>
          </w:p>
        </w:tc>
      </w:tr>
    </w:tbl>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8.2.10 Требования к способности выдерживать вибрацию и удары - по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Pr="00222774">
        <w:rPr>
          <w:i/>
          <w:iCs/>
          <w:sz w:val="24"/>
          <w:szCs w:val="24"/>
        </w:rPr>
        <w:t xml:space="preserve">, </w:t>
      </w:r>
      <w:r w:rsidR="00323F53" w:rsidRPr="00222774">
        <w:rPr>
          <w:i/>
          <w:iCs/>
          <w:sz w:val="24"/>
          <w:szCs w:val="24"/>
        </w:rPr>
        <w:t>(</w:t>
      </w:r>
      <w:r w:rsidRPr="00222774">
        <w:rPr>
          <w:i/>
          <w:iCs/>
          <w:sz w:val="24"/>
          <w:szCs w:val="24"/>
        </w:rPr>
        <w:t>8.2.10</w:t>
      </w:r>
      <w:r w:rsidR="00323F53"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8.2.11 Компоненты должны быть способны выдерживать номинальный кратковременно допустимый ток </w:t>
      </w:r>
      <w:r w:rsidR="008A1F0B" w:rsidRPr="00222774">
        <w:rPr>
          <w:noProof/>
          <w:position w:val="-11"/>
          <w:sz w:val="24"/>
          <w:szCs w:val="24"/>
        </w:rPr>
        <w:drawing>
          <wp:inline distT="0" distB="0" distL="0" distR="0">
            <wp:extent cx="238125"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222774">
        <w:rPr>
          <w:sz w:val="24"/>
          <w:szCs w:val="24"/>
        </w:rPr>
        <w:t xml:space="preserve">при условиях испытаний, установленных изготовителем, - по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1738F6" w:rsidRPr="00222774">
        <w:rPr>
          <w:i/>
          <w:iCs/>
          <w:sz w:val="24"/>
          <w:szCs w:val="24"/>
        </w:rPr>
        <w:t xml:space="preserve"> </w:t>
      </w:r>
      <w:r w:rsidR="00164EA3">
        <w:rPr>
          <w:i/>
          <w:iCs/>
          <w:sz w:val="24"/>
          <w:szCs w:val="24"/>
        </w:rPr>
        <w:t xml:space="preserve">(проект) </w:t>
      </w:r>
      <w:r w:rsidR="001738F6" w:rsidRPr="00222774">
        <w:rPr>
          <w:i/>
          <w:iCs/>
          <w:sz w:val="24"/>
          <w:szCs w:val="24"/>
        </w:rPr>
        <w:t>(</w:t>
      </w:r>
      <w:r w:rsidRPr="00222774">
        <w:rPr>
          <w:i/>
          <w:iCs/>
          <w:sz w:val="24"/>
          <w:szCs w:val="24"/>
        </w:rPr>
        <w:t>5.3.2</w:t>
      </w:r>
      <w:r w:rsidR="001738F6"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Кроме того, если потребителю необходимы другие значения кратковременно допустимого тока, то это должно быть объектом исследовательских испытаний по согласованию между потребителем и изготовителем.</w:t>
      </w:r>
    </w:p>
    <w:p w:rsidR="009D537A" w:rsidRPr="00222774" w:rsidRDefault="009D537A"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8.3 Требования безопасности ограничителей перенапряжений и вентильных разрядников на номинальное напряжение выше 1000 В переменного и 1200 В постоянного тока </w:t>
      </w:r>
    </w:p>
    <w:p w:rsidR="00E73B2E" w:rsidRPr="00222774" w:rsidRDefault="00E73B2E" w:rsidP="00590AF6">
      <w:pPr>
        <w:pStyle w:val="FORMATTEXT"/>
        <w:spacing w:line="360" w:lineRule="auto"/>
        <w:ind w:firstLine="426"/>
        <w:jc w:val="both"/>
        <w:rPr>
          <w:sz w:val="24"/>
          <w:szCs w:val="24"/>
        </w:rPr>
      </w:pPr>
      <w:r w:rsidRPr="00222774">
        <w:rPr>
          <w:sz w:val="24"/>
          <w:szCs w:val="24"/>
        </w:rPr>
        <w:t>8.3.1 При протекании тока через компоненты остающееся напряжение на них не должно превышать значений, указанных в технических условиях. Для компонентов, предназначенных для установки в цепях, непосредственно связанных с контактным проводом, остающееся напряжение в любом случае не должно превышать 10 кВ для контактной сети постоянного тока напряжением 3 кВ и 100 кВ для контактной сети переменного тока напряжением 25 кВ.</w:t>
      </w:r>
    </w:p>
    <w:p w:rsidR="00E73B2E" w:rsidRPr="00222774" w:rsidRDefault="00E73B2E" w:rsidP="0099558D">
      <w:pPr>
        <w:pStyle w:val="FORMATTEXT"/>
        <w:spacing w:line="360" w:lineRule="auto"/>
        <w:ind w:firstLine="568"/>
        <w:jc w:val="both"/>
        <w:rPr>
          <w:sz w:val="24"/>
          <w:szCs w:val="24"/>
        </w:rPr>
      </w:pPr>
      <w:r w:rsidRPr="00222774">
        <w:rPr>
          <w:sz w:val="24"/>
          <w:szCs w:val="24"/>
        </w:rPr>
        <w:t>Методы испытаний в соответствии со стандартами и нормативными документами, действующими на территории государства, принявшего стандарт</w:t>
      </w:r>
      <w:r w:rsidR="008A1F0B" w:rsidRPr="00222774">
        <w:rPr>
          <w:noProof/>
          <w:position w:val="-10"/>
          <w:sz w:val="24"/>
          <w:szCs w:val="24"/>
        </w:rPr>
        <w:drawing>
          <wp:inline distT="0" distB="0" distL="0" distR="0">
            <wp:extent cx="123825" cy="2190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222774">
        <w:rPr>
          <w:sz w:val="24"/>
          <w:szCs w:val="24"/>
        </w:rPr>
        <w:t xml:space="preserve">.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8.3.2 Электрическая изоляция компонентов должна выдерживать воздействие грозовых импульсов напряжения с формой волны 1,2/50 мкс и амплитудой, равной 1,3 его остающегося напряжения при </w:t>
      </w:r>
      <w:r w:rsidR="00526D4C" w:rsidRPr="00222774">
        <w:rPr>
          <w:sz w:val="24"/>
          <w:szCs w:val="24"/>
        </w:rPr>
        <w:t>номинальном разрядном токе (</w:t>
      </w:r>
      <w:r w:rsidRPr="00222774">
        <w:rPr>
          <w:sz w:val="24"/>
          <w:szCs w:val="24"/>
        </w:rPr>
        <w:t>8.3.1).</w:t>
      </w:r>
    </w:p>
    <w:p w:rsidR="00E73B2E" w:rsidRPr="00222774" w:rsidRDefault="00E73B2E" w:rsidP="0099558D">
      <w:pPr>
        <w:pStyle w:val="FORMATTEXT"/>
        <w:spacing w:line="360" w:lineRule="auto"/>
        <w:ind w:firstLine="568"/>
        <w:jc w:val="both"/>
        <w:rPr>
          <w:sz w:val="24"/>
          <w:szCs w:val="24"/>
        </w:rPr>
      </w:pPr>
      <w:r w:rsidRPr="00222774">
        <w:rPr>
          <w:sz w:val="24"/>
          <w:szCs w:val="24"/>
        </w:rPr>
        <w:t>Методы испытаний в соответствии со стандартами и нормативными документами, действующими на территории государства, принявшего стандарт</w:t>
      </w:r>
      <w:r w:rsidR="008A1F0B" w:rsidRPr="00222774">
        <w:rPr>
          <w:noProof/>
          <w:position w:val="-10"/>
          <w:sz w:val="24"/>
          <w:szCs w:val="24"/>
        </w:rPr>
        <w:drawing>
          <wp:inline distT="0" distB="0" distL="0" distR="0">
            <wp:extent cx="123825" cy="2190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222774">
        <w:rPr>
          <w:sz w:val="24"/>
          <w:szCs w:val="24"/>
        </w:rPr>
        <w:t xml:space="preserve"> </w:t>
      </w:r>
    </w:p>
    <w:p w:rsidR="00E73B2E" w:rsidRPr="00222774" w:rsidRDefault="00E73B2E" w:rsidP="0099558D">
      <w:pPr>
        <w:pStyle w:val="FORMATTEXT"/>
        <w:spacing w:line="360" w:lineRule="auto"/>
        <w:ind w:firstLine="568"/>
        <w:jc w:val="both"/>
        <w:rPr>
          <w:sz w:val="24"/>
          <w:szCs w:val="24"/>
        </w:rPr>
      </w:pPr>
      <w:r w:rsidRPr="00222774">
        <w:rPr>
          <w:sz w:val="24"/>
          <w:szCs w:val="24"/>
        </w:rPr>
        <w:t>8.3.3 Импульсное пробивное напряжение для вентильных разрядников на номинальное напряжение 3 кВ постоянного и переменного тока должно быть от 7,5 до 8,5 кВ при предразрядном времени от 2 до 20 мкс.</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Методы испытаний по </w:t>
      </w:r>
      <w:r w:rsidRPr="00222774">
        <w:rPr>
          <w:sz w:val="24"/>
          <w:szCs w:val="24"/>
        </w:rPr>
        <w:fldChar w:fldCharType="begin"/>
      </w:r>
      <w:r w:rsidRPr="00222774">
        <w:rPr>
          <w:sz w:val="24"/>
          <w:szCs w:val="24"/>
        </w:rPr>
        <w:instrText xml:space="preserve"> HYPERLINK "kodeks://link/d?nd=1200013238&amp;mark=000000000000000000000000000000000000000000000000007D20K3"\o"’’ГОСТ 16357-83 Разрядники вентильные переменного тока на номинальные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15.04.1983 N 1901)</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01.01.1986)"</w:instrText>
      </w:r>
      <w:r w:rsidRPr="00222774">
        <w:rPr>
          <w:sz w:val="24"/>
          <w:szCs w:val="24"/>
        </w:rPr>
      </w:r>
      <w:r w:rsidRPr="00222774">
        <w:rPr>
          <w:sz w:val="24"/>
          <w:szCs w:val="24"/>
        </w:rPr>
        <w:fldChar w:fldCharType="separate"/>
      </w:r>
      <w:r w:rsidRPr="00222774">
        <w:rPr>
          <w:sz w:val="24"/>
          <w:szCs w:val="24"/>
        </w:rPr>
        <w:t>ГОСТ 16357</w:t>
      </w:r>
      <w:r w:rsidRPr="00222774">
        <w:rPr>
          <w:sz w:val="24"/>
          <w:szCs w:val="24"/>
        </w:rPr>
        <w:fldChar w:fldCharType="end"/>
      </w:r>
      <w:r w:rsidR="00526D4C" w:rsidRPr="00222774">
        <w:rPr>
          <w:sz w:val="24"/>
          <w:szCs w:val="24"/>
        </w:rPr>
        <w:t xml:space="preserve"> (</w:t>
      </w:r>
      <w:r w:rsidRPr="00222774">
        <w:rPr>
          <w:sz w:val="24"/>
          <w:szCs w:val="24"/>
        </w:rPr>
        <w:t>6.2.5).</w:t>
      </w:r>
    </w:p>
    <w:p w:rsidR="00C27162" w:rsidRPr="00222774" w:rsidRDefault="00C27162" w:rsidP="00C27162">
      <w:pPr>
        <w:pStyle w:val="FORMATTEXT"/>
        <w:spacing w:line="360" w:lineRule="auto"/>
        <w:ind w:firstLine="568"/>
        <w:jc w:val="both"/>
        <w:rPr>
          <w:sz w:val="24"/>
          <w:szCs w:val="24"/>
        </w:rPr>
      </w:pPr>
      <w:r w:rsidRPr="00222774">
        <w:rPr>
          <w:sz w:val="24"/>
          <w:szCs w:val="24"/>
        </w:rPr>
        <w:t>8.3.4 Ограничители перенапряжений и разрядники должны обеспечивать взрывобезопасность, т.е. отсутствие взрывного разрушения при внутреннем разрушении компонента или его разрушение с разлетом осколков в нормируемой зоне, а также выдерживать без разрушений взрывного характера протекание через них токов короткого замыкания с амплитудой и длительностью, указанными в таблице 7.</w:t>
      </w:r>
    </w:p>
    <w:p w:rsidR="009D537A" w:rsidRPr="00222774" w:rsidRDefault="009D537A" w:rsidP="0099558D">
      <w:pPr>
        <w:pStyle w:val="FORMATTEXT"/>
        <w:spacing w:line="360" w:lineRule="auto"/>
        <w:ind w:firstLine="568"/>
        <w:jc w:val="both"/>
        <w:rPr>
          <w:sz w:val="24"/>
          <w:szCs w:val="24"/>
        </w:rPr>
      </w:pPr>
    </w:p>
    <w:p w:rsidR="009D537A" w:rsidRPr="00222774" w:rsidRDefault="009D537A" w:rsidP="0099558D">
      <w:pPr>
        <w:pStyle w:val="FORMATTEXT"/>
        <w:spacing w:line="360" w:lineRule="auto"/>
        <w:ind w:firstLine="568"/>
        <w:jc w:val="both"/>
        <w:rPr>
          <w:sz w:val="24"/>
          <w:szCs w:val="24"/>
        </w:rPr>
      </w:pPr>
    </w:p>
    <w:p w:rsidR="009D537A" w:rsidRPr="00222774" w:rsidRDefault="009D537A" w:rsidP="0099558D">
      <w:pPr>
        <w:pStyle w:val="FORMATTEXT"/>
        <w:spacing w:line="360" w:lineRule="auto"/>
        <w:ind w:firstLine="568"/>
        <w:jc w:val="both"/>
        <w:rPr>
          <w:sz w:val="24"/>
          <w:szCs w:val="24"/>
        </w:rPr>
      </w:pPr>
    </w:p>
    <w:p w:rsidR="009D537A" w:rsidRPr="00222774" w:rsidRDefault="009D537A" w:rsidP="0099558D">
      <w:pPr>
        <w:pStyle w:val="FORMATTEXT"/>
        <w:spacing w:line="360" w:lineRule="auto"/>
        <w:ind w:firstLine="568"/>
        <w:jc w:val="both"/>
        <w:rPr>
          <w:sz w:val="24"/>
          <w:szCs w:val="24"/>
        </w:rPr>
      </w:pPr>
    </w:p>
    <w:p w:rsidR="009D537A" w:rsidRPr="00222774" w:rsidRDefault="009D537A" w:rsidP="0099558D">
      <w:pPr>
        <w:pStyle w:val="FORMATTEXT"/>
        <w:spacing w:line="360" w:lineRule="auto"/>
        <w:ind w:firstLine="568"/>
        <w:jc w:val="both"/>
        <w:rPr>
          <w:sz w:val="24"/>
          <w:szCs w:val="24"/>
        </w:rPr>
      </w:pPr>
    </w:p>
    <w:p w:rsidR="009D537A" w:rsidRPr="00222774" w:rsidRDefault="009D537A" w:rsidP="0099558D">
      <w:pPr>
        <w:pStyle w:val="FORMATTEXT"/>
        <w:spacing w:line="360" w:lineRule="auto"/>
        <w:ind w:firstLine="568"/>
        <w:jc w:val="both"/>
        <w:rPr>
          <w:sz w:val="24"/>
          <w:szCs w:val="24"/>
        </w:rPr>
      </w:pPr>
    </w:p>
    <w:p w:rsidR="009D537A" w:rsidRPr="00222774" w:rsidRDefault="009D537A" w:rsidP="0099558D">
      <w:pPr>
        <w:pStyle w:val="FORMATTEXT"/>
        <w:spacing w:line="360" w:lineRule="auto"/>
        <w:ind w:firstLine="568"/>
        <w:jc w:val="both"/>
        <w:rPr>
          <w:sz w:val="24"/>
          <w:szCs w:val="24"/>
        </w:rPr>
      </w:pPr>
    </w:p>
    <w:p w:rsidR="009D537A" w:rsidRPr="00222774" w:rsidRDefault="009D537A" w:rsidP="0099558D">
      <w:pPr>
        <w:pStyle w:val="FORMATTEXT"/>
        <w:spacing w:line="360" w:lineRule="auto"/>
        <w:ind w:firstLine="568"/>
        <w:jc w:val="both"/>
        <w:rPr>
          <w:sz w:val="24"/>
          <w:szCs w:val="24"/>
        </w:rPr>
      </w:pPr>
    </w:p>
    <w:p w:rsidR="009D537A" w:rsidRPr="00222774" w:rsidRDefault="009D537A" w:rsidP="0099558D">
      <w:pPr>
        <w:pStyle w:val="FORMATTEXT"/>
        <w:spacing w:line="360" w:lineRule="auto"/>
        <w:ind w:firstLine="568"/>
        <w:jc w:val="both"/>
        <w:rPr>
          <w:sz w:val="24"/>
          <w:szCs w:val="24"/>
        </w:rPr>
      </w:pPr>
    </w:p>
    <w:p w:rsidR="00D935CB" w:rsidRPr="00222774" w:rsidRDefault="00D935CB" w:rsidP="0099558D">
      <w:pPr>
        <w:pStyle w:val="FORMATTEXT"/>
        <w:spacing w:line="360" w:lineRule="auto"/>
        <w:ind w:firstLine="568"/>
        <w:jc w:val="both"/>
        <w:rPr>
          <w:sz w:val="24"/>
          <w:szCs w:val="24"/>
        </w:rPr>
      </w:pPr>
    </w:p>
    <w:p w:rsidR="00D935CB" w:rsidRPr="00222774" w:rsidRDefault="00D935CB" w:rsidP="009D537A">
      <w:pPr>
        <w:pStyle w:val="FORMATTEXT"/>
        <w:spacing w:line="360" w:lineRule="auto"/>
        <w:jc w:val="both"/>
        <w:rPr>
          <w:sz w:val="24"/>
          <w:szCs w:val="24"/>
        </w:rPr>
      </w:pPr>
    </w:p>
    <w:p w:rsidR="009D537A" w:rsidRPr="00222774" w:rsidRDefault="009D537A" w:rsidP="009D537A">
      <w:pPr>
        <w:pStyle w:val="FORMATTEXT"/>
        <w:spacing w:line="360" w:lineRule="auto"/>
        <w:jc w:val="both"/>
        <w:rPr>
          <w:sz w:val="24"/>
          <w:szCs w:val="24"/>
        </w:rPr>
      </w:pPr>
      <w:r w:rsidRPr="00222774">
        <w:rPr>
          <w:sz w:val="24"/>
          <w:szCs w:val="24"/>
        </w:rPr>
        <w:t xml:space="preserve">________________ </w:t>
      </w:r>
    </w:p>
    <w:p w:rsidR="009D537A" w:rsidRPr="00222774" w:rsidRDefault="008A1F0B" w:rsidP="009D537A">
      <w:pPr>
        <w:pStyle w:val="FORMATTEXT"/>
        <w:spacing w:line="360" w:lineRule="auto"/>
        <w:ind w:firstLine="568"/>
        <w:jc w:val="both"/>
        <w:rPr>
          <w:sz w:val="24"/>
          <w:szCs w:val="24"/>
        </w:rPr>
      </w:pPr>
      <w:r w:rsidRPr="00222774">
        <w:rPr>
          <w:noProof/>
          <w:position w:val="-10"/>
          <w:sz w:val="24"/>
          <w:szCs w:val="24"/>
        </w:rPr>
        <w:drawing>
          <wp:inline distT="0" distB="0" distL="0" distR="0">
            <wp:extent cx="123825" cy="2190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009D537A" w:rsidRPr="00222774">
        <w:rPr>
          <w:sz w:val="24"/>
          <w:szCs w:val="24"/>
        </w:rPr>
        <w:t>В Российской Федерации действует ГОСТ Р 52725-2021</w:t>
      </w:r>
      <w:r w:rsidR="009D537A" w:rsidRPr="00222774">
        <w:rPr>
          <w:sz w:val="24"/>
          <w:szCs w:val="24"/>
        </w:rPr>
        <w:fldChar w:fldCharType="begin"/>
      </w:r>
      <w:r w:rsidR="009D537A" w:rsidRPr="00222774">
        <w:rPr>
          <w:sz w:val="24"/>
          <w:szCs w:val="24"/>
        </w:rPr>
        <w:instrText xml:space="preserve"> HYPERLINK "kodeks://link/d?nd=1200051508&amp;mark=000000000000000000000000000000000000000000000000007D20K3"\o"’’ГОСТ Р 52725-2007 Ограничители перенапряжений нелинейные для электроустановок ...’’</w:instrText>
      </w:r>
    </w:p>
    <w:p w:rsidR="009D537A" w:rsidRPr="00222774" w:rsidRDefault="009D537A" w:rsidP="009D537A">
      <w:pPr>
        <w:pStyle w:val="FORMATTEXT"/>
        <w:spacing w:line="360" w:lineRule="auto"/>
        <w:ind w:firstLine="568"/>
        <w:jc w:val="both"/>
        <w:rPr>
          <w:sz w:val="24"/>
          <w:szCs w:val="24"/>
        </w:rPr>
      </w:pPr>
      <w:r w:rsidRPr="00222774">
        <w:rPr>
          <w:sz w:val="24"/>
          <w:szCs w:val="24"/>
        </w:rPr>
        <w:instrText>(утв. постановлением Росстандарта от 08.06.2007 N 128-ст)</w:instrText>
      </w:r>
    </w:p>
    <w:p w:rsidR="009D537A" w:rsidRPr="00222774" w:rsidRDefault="009D537A" w:rsidP="009D537A">
      <w:pPr>
        <w:pStyle w:val="FORMATTEXT"/>
        <w:spacing w:line="360" w:lineRule="auto"/>
        <w:ind w:firstLine="568"/>
        <w:jc w:val="both"/>
        <w:rPr>
          <w:sz w:val="24"/>
          <w:szCs w:val="24"/>
        </w:rPr>
      </w:pPr>
      <w:r w:rsidRPr="00222774">
        <w:rPr>
          <w:sz w:val="24"/>
          <w:szCs w:val="24"/>
        </w:rPr>
        <w:instrText>Заменен с 01.02.2022 на ГОСТ Р ...</w:instrText>
      </w:r>
    </w:p>
    <w:p w:rsidR="009D537A" w:rsidRPr="00222774" w:rsidRDefault="009D537A" w:rsidP="009D537A">
      <w:pPr>
        <w:pStyle w:val="FORMATTEXT"/>
        <w:spacing w:line="360" w:lineRule="auto"/>
        <w:ind w:firstLine="568"/>
        <w:jc w:val="both"/>
        <w:rPr>
          <w:sz w:val="24"/>
          <w:szCs w:val="24"/>
        </w:rPr>
      </w:pPr>
      <w:r w:rsidRPr="00222774">
        <w:rPr>
          <w:sz w:val="24"/>
          <w:szCs w:val="24"/>
        </w:rPr>
        <w:instrText>Статус: Недействующая редакция документа (действ. по 31.01.2022)"</w:instrText>
      </w:r>
      <w:r w:rsidRPr="00222774">
        <w:rPr>
          <w:sz w:val="24"/>
          <w:szCs w:val="24"/>
        </w:rPr>
      </w:r>
      <w:r w:rsidRPr="00222774">
        <w:rPr>
          <w:sz w:val="24"/>
          <w:szCs w:val="24"/>
        </w:rPr>
        <w:fldChar w:fldCharType="end"/>
      </w:r>
      <w:r w:rsidRPr="00222774">
        <w:rPr>
          <w:sz w:val="24"/>
          <w:szCs w:val="24"/>
        </w:rPr>
        <w:t xml:space="preserve"> Ограничители перенапряжений нелинейные для электроустановок переменного тока напряжением от 3 до 750 кВ. Общие технические условия</w:t>
      </w:r>
    </w:p>
    <w:p w:rsidR="00E73B2E" w:rsidRPr="00222774" w:rsidRDefault="00E73B2E" w:rsidP="007165CE">
      <w:pPr>
        <w:pStyle w:val="FORMATTEXT"/>
        <w:spacing w:line="360" w:lineRule="auto"/>
        <w:ind w:left="2268" w:hanging="2268"/>
        <w:jc w:val="both"/>
        <w:rPr>
          <w:sz w:val="24"/>
          <w:szCs w:val="24"/>
        </w:rPr>
      </w:pPr>
      <w:r w:rsidRPr="00222774">
        <w:rPr>
          <w:sz w:val="24"/>
          <w:szCs w:val="24"/>
        </w:rPr>
        <w:t>Таблица 7 - Параметры токовых воздействий при испытаниях на взрывобезопасность</w:t>
      </w:r>
    </w:p>
    <w:tbl>
      <w:tblPr>
        <w:tblW w:w="0" w:type="auto"/>
        <w:tblInd w:w="28" w:type="dxa"/>
        <w:tblLayout w:type="fixed"/>
        <w:tblCellMar>
          <w:left w:w="90" w:type="dxa"/>
          <w:right w:w="90" w:type="dxa"/>
        </w:tblCellMar>
        <w:tblLook w:val="0000" w:firstRow="0" w:lastRow="0" w:firstColumn="0" w:lastColumn="0" w:noHBand="0" w:noVBand="0"/>
      </w:tblPr>
      <w:tblGrid>
        <w:gridCol w:w="4635"/>
        <w:gridCol w:w="2550"/>
        <w:gridCol w:w="2454"/>
      </w:tblGrid>
      <w:tr w:rsidR="00DD23F1" w:rsidRPr="00222774" w:rsidTr="00526D4C">
        <w:tblPrEx>
          <w:tblCellMar>
            <w:top w:w="0" w:type="dxa"/>
            <w:bottom w:w="0" w:type="dxa"/>
          </w:tblCellMar>
        </w:tblPrEx>
        <w:tc>
          <w:tcPr>
            <w:tcW w:w="4635"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Предназначение ограничителя перенапряжений</w:t>
            </w:r>
          </w:p>
        </w:tc>
        <w:tc>
          <w:tcPr>
            <w:tcW w:w="255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Величина тока</w:t>
            </w:r>
          </w:p>
        </w:tc>
        <w:tc>
          <w:tcPr>
            <w:tcW w:w="245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Длительность протекания тока</w:t>
            </w:r>
          </w:p>
        </w:tc>
      </w:tr>
      <w:tr w:rsidR="00DD23F1" w:rsidRPr="00222774" w:rsidTr="00526D4C">
        <w:tblPrEx>
          <w:tblCellMar>
            <w:top w:w="0" w:type="dxa"/>
            <w:bottom w:w="0" w:type="dxa"/>
          </w:tblCellMar>
        </w:tblPrEx>
        <w:tc>
          <w:tcPr>
            <w:tcW w:w="4635" w:type="dxa"/>
            <w:tcBorders>
              <w:top w:val="double" w:sz="4"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Подключаемые к цепям переменного тока 25 кВ (кроме шунтирующих контакты главного выключателя)</w:t>
            </w:r>
          </w:p>
        </w:tc>
        <w:tc>
          <w:tcPr>
            <w:tcW w:w="255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spacing w:line="360" w:lineRule="auto"/>
              <w:jc w:val="center"/>
              <w:rPr>
                <w:sz w:val="24"/>
                <w:szCs w:val="24"/>
              </w:rPr>
            </w:pPr>
            <w:r w:rsidRPr="00222774">
              <w:rPr>
                <w:sz w:val="24"/>
                <w:szCs w:val="24"/>
              </w:rPr>
              <w:t>(10+1) кА (действ.)</w:t>
            </w:r>
          </w:p>
        </w:tc>
        <w:tc>
          <w:tcPr>
            <w:tcW w:w="2454"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spacing w:line="360" w:lineRule="auto"/>
              <w:jc w:val="center"/>
              <w:rPr>
                <w:sz w:val="24"/>
                <w:szCs w:val="24"/>
              </w:rPr>
            </w:pPr>
            <w:r w:rsidRPr="00222774">
              <w:rPr>
                <w:sz w:val="24"/>
                <w:szCs w:val="24"/>
              </w:rPr>
              <w:t>(0,2+0,05) с</w:t>
            </w:r>
          </w:p>
        </w:tc>
      </w:tr>
      <w:tr w:rsidR="002D03E9" w:rsidRPr="00222774" w:rsidTr="002D03E9">
        <w:tblPrEx>
          <w:tblCellMar>
            <w:top w:w="0" w:type="dxa"/>
            <w:bottom w:w="0" w:type="dxa"/>
          </w:tblCellMar>
        </w:tblPrEx>
        <w:trPr>
          <w:trHeight w:val="237"/>
        </w:trPr>
        <w:tc>
          <w:tcPr>
            <w:tcW w:w="4635" w:type="dxa"/>
            <w:vMerge w:val="restart"/>
            <w:tcBorders>
              <w:top w:val="single" w:sz="6" w:space="0" w:color="auto"/>
              <w:left w:val="single" w:sz="6" w:space="0" w:color="auto"/>
              <w:right w:val="nil"/>
            </w:tcBorders>
            <w:tcMar>
              <w:top w:w="114" w:type="dxa"/>
              <w:left w:w="28" w:type="dxa"/>
              <w:bottom w:w="114" w:type="dxa"/>
              <w:right w:w="28" w:type="dxa"/>
            </w:tcMar>
          </w:tcPr>
          <w:p w:rsidR="002D03E9" w:rsidRPr="00222774" w:rsidRDefault="002D03E9" w:rsidP="007165CE">
            <w:pPr>
              <w:pStyle w:val="FORMATTEXT"/>
              <w:rPr>
                <w:sz w:val="24"/>
                <w:szCs w:val="24"/>
              </w:rPr>
            </w:pPr>
            <w:r w:rsidRPr="00222774">
              <w:rPr>
                <w:sz w:val="24"/>
                <w:szCs w:val="24"/>
              </w:rPr>
              <w:t xml:space="preserve">Подключаемые к цепям постоянного тока   3 кВ (в том числе к отопительной магистрали)     </w:t>
            </w:r>
          </w:p>
        </w:tc>
        <w:tc>
          <w:tcPr>
            <w:tcW w:w="5004"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2D03E9" w:rsidRPr="00222774" w:rsidRDefault="002D03E9" w:rsidP="0099558D">
            <w:pPr>
              <w:pStyle w:val="FORMATTEXT"/>
              <w:spacing w:line="360" w:lineRule="auto"/>
              <w:jc w:val="both"/>
              <w:rPr>
                <w:sz w:val="24"/>
                <w:szCs w:val="24"/>
              </w:rPr>
            </w:pPr>
            <w:r w:rsidRPr="00222774">
              <w:rPr>
                <w:sz w:val="24"/>
                <w:szCs w:val="24"/>
              </w:rPr>
              <w:t>Режим 1:</w:t>
            </w:r>
          </w:p>
        </w:tc>
      </w:tr>
      <w:tr w:rsidR="002D03E9" w:rsidRPr="00222774" w:rsidTr="00372DDC">
        <w:tblPrEx>
          <w:tblCellMar>
            <w:top w:w="0" w:type="dxa"/>
            <w:bottom w:w="0" w:type="dxa"/>
          </w:tblCellMar>
        </w:tblPrEx>
        <w:tc>
          <w:tcPr>
            <w:tcW w:w="4635" w:type="dxa"/>
            <w:vMerge/>
            <w:tcBorders>
              <w:left w:val="single" w:sz="6" w:space="0" w:color="auto"/>
              <w:right w:val="nil"/>
            </w:tcBorders>
            <w:tcMar>
              <w:top w:w="114" w:type="dxa"/>
              <w:left w:w="28" w:type="dxa"/>
              <w:bottom w:w="114" w:type="dxa"/>
              <w:right w:w="28" w:type="dxa"/>
            </w:tcMar>
          </w:tcPr>
          <w:p w:rsidR="002D03E9" w:rsidRPr="00222774" w:rsidRDefault="002D03E9" w:rsidP="007165CE">
            <w:pPr>
              <w:pStyle w:val="FORMATTEXT"/>
              <w:rPr>
                <w:sz w:val="24"/>
                <w:szCs w:val="24"/>
              </w:rPr>
            </w:pPr>
          </w:p>
        </w:tc>
        <w:tc>
          <w:tcPr>
            <w:tcW w:w="2550" w:type="dxa"/>
            <w:tcBorders>
              <w:top w:val="single" w:sz="6" w:space="0" w:color="auto"/>
              <w:left w:val="single" w:sz="6" w:space="0" w:color="auto"/>
              <w:bottom w:val="nil"/>
              <w:right w:val="nil"/>
            </w:tcBorders>
            <w:tcMar>
              <w:top w:w="114" w:type="dxa"/>
              <w:left w:w="28" w:type="dxa"/>
              <w:bottom w:w="114" w:type="dxa"/>
              <w:right w:w="28" w:type="dxa"/>
            </w:tcMar>
          </w:tcPr>
          <w:p w:rsidR="002D03E9" w:rsidRPr="00222774" w:rsidRDefault="002D03E9" w:rsidP="007165CE">
            <w:pPr>
              <w:pStyle w:val="FORMATTEXT"/>
              <w:jc w:val="center"/>
              <w:rPr>
                <w:sz w:val="24"/>
                <w:szCs w:val="24"/>
              </w:rPr>
            </w:pPr>
            <w:r w:rsidRPr="00222774">
              <w:rPr>
                <w:sz w:val="24"/>
                <w:szCs w:val="24"/>
              </w:rPr>
              <w:t>Полусинусоидальная волна амплитудой (9+1) кА</w:t>
            </w:r>
          </w:p>
        </w:tc>
        <w:tc>
          <w:tcPr>
            <w:tcW w:w="245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2D03E9" w:rsidRPr="00222774" w:rsidRDefault="002D03E9" w:rsidP="007165CE">
            <w:pPr>
              <w:pStyle w:val="FORMATTEXT"/>
              <w:jc w:val="center"/>
              <w:rPr>
                <w:sz w:val="24"/>
                <w:szCs w:val="24"/>
              </w:rPr>
            </w:pPr>
            <w:r w:rsidRPr="00222774">
              <w:rPr>
                <w:sz w:val="24"/>
                <w:szCs w:val="24"/>
              </w:rPr>
              <w:t>(30-50) мс</w:t>
            </w:r>
          </w:p>
          <w:p w:rsidR="002D03E9" w:rsidRPr="00222774" w:rsidRDefault="002D03E9" w:rsidP="007165CE">
            <w:pPr>
              <w:pStyle w:val="FORMATTEXT"/>
              <w:jc w:val="center"/>
              <w:rPr>
                <w:sz w:val="24"/>
                <w:szCs w:val="24"/>
              </w:rPr>
            </w:pPr>
            <w:r w:rsidRPr="00222774">
              <w:rPr>
                <w:sz w:val="24"/>
                <w:szCs w:val="24"/>
              </w:rPr>
              <w:t>(по основанию)</w:t>
            </w:r>
          </w:p>
        </w:tc>
      </w:tr>
      <w:tr w:rsidR="002D03E9" w:rsidRPr="00222774" w:rsidTr="00372DDC">
        <w:tblPrEx>
          <w:tblCellMar>
            <w:top w:w="0" w:type="dxa"/>
            <w:bottom w:w="0" w:type="dxa"/>
          </w:tblCellMar>
        </w:tblPrEx>
        <w:tc>
          <w:tcPr>
            <w:tcW w:w="4635" w:type="dxa"/>
            <w:vMerge/>
            <w:tcBorders>
              <w:left w:val="single" w:sz="6" w:space="0" w:color="auto"/>
              <w:bottom w:val="nil"/>
              <w:right w:val="nil"/>
            </w:tcBorders>
            <w:tcMar>
              <w:top w:w="114" w:type="dxa"/>
              <w:left w:w="28" w:type="dxa"/>
              <w:bottom w:w="114" w:type="dxa"/>
              <w:right w:w="28" w:type="dxa"/>
            </w:tcMar>
          </w:tcPr>
          <w:p w:rsidR="002D03E9" w:rsidRPr="00222774" w:rsidRDefault="002D03E9" w:rsidP="007165CE">
            <w:pPr>
              <w:pStyle w:val="FORMATTEXT"/>
              <w:rPr>
                <w:sz w:val="24"/>
                <w:szCs w:val="24"/>
              </w:rPr>
            </w:pPr>
          </w:p>
        </w:tc>
        <w:tc>
          <w:tcPr>
            <w:tcW w:w="5004"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2D03E9" w:rsidRPr="00222774" w:rsidRDefault="002D03E9" w:rsidP="0099558D">
            <w:pPr>
              <w:pStyle w:val="FORMATTEXT"/>
              <w:spacing w:line="360" w:lineRule="auto"/>
              <w:jc w:val="both"/>
              <w:rPr>
                <w:sz w:val="24"/>
                <w:szCs w:val="24"/>
              </w:rPr>
            </w:pPr>
            <w:r w:rsidRPr="00222774">
              <w:rPr>
                <w:sz w:val="24"/>
                <w:szCs w:val="24"/>
              </w:rPr>
              <w:t>Режим 2:</w:t>
            </w:r>
          </w:p>
        </w:tc>
      </w:tr>
      <w:tr w:rsidR="00DD23F1" w:rsidRPr="00222774" w:rsidTr="00DD23F1">
        <w:tblPrEx>
          <w:tblCellMar>
            <w:top w:w="0" w:type="dxa"/>
            <w:bottom w:w="0" w:type="dxa"/>
          </w:tblCellMar>
        </w:tblPrEx>
        <w:tc>
          <w:tcPr>
            <w:tcW w:w="4635" w:type="dxa"/>
            <w:tcBorders>
              <w:top w:val="nil"/>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7165CE">
            <w:pPr>
              <w:pStyle w:val="FORMATTEXT"/>
              <w:rPr>
                <w:sz w:val="24"/>
                <w:szCs w:val="24"/>
              </w:rPr>
            </w:pPr>
          </w:p>
        </w:tc>
        <w:tc>
          <w:tcPr>
            <w:tcW w:w="255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(2000+200) А</w:t>
            </w:r>
          </w:p>
        </w:tc>
        <w:tc>
          <w:tcPr>
            <w:tcW w:w="245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(1,8-2,2) с</w:t>
            </w:r>
          </w:p>
        </w:tc>
      </w:tr>
      <w:tr w:rsidR="00DD23F1" w:rsidRPr="00222774" w:rsidTr="00DD23F1">
        <w:tblPrEx>
          <w:tblCellMar>
            <w:top w:w="0" w:type="dxa"/>
            <w:bottom w:w="0" w:type="dxa"/>
          </w:tblCellMar>
        </w:tblPrEx>
        <w:tc>
          <w:tcPr>
            <w:tcW w:w="463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Подключаемые к вторичным обмоткам тяговых трансформаторов</w:t>
            </w:r>
          </w:p>
        </w:tc>
        <w:tc>
          <w:tcPr>
            <w:tcW w:w="255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(6000+600) А</w:t>
            </w:r>
          </w:p>
        </w:tc>
        <w:tc>
          <w:tcPr>
            <w:tcW w:w="245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(0,1+0,01) с</w:t>
            </w:r>
          </w:p>
        </w:tc>
      </w:tr>
      <w:tr w:rsidR="00DD23F1" w:rsidRPr="00222774" w:rsidTr="00DD23F1">
        <w:tblPrEx>
          <w:tblCellMar>
            <w:top w:w="0" w:type="dxa"/>
            <w:bottom w:w="0" w:type="dxa"/>
          </w:tblCellMar>
        </w:tblPrEx>
        <w:tc>
          <w:tcPr>
            <w:tcW w:w="463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 xml:space="preserve">Остальные компоненты </w:t>
            </w:r>
          </w:p>
        </w:tc>
        <w:tc>
          <w:tcPr>
            <w:tcW w:w="500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Не менее значения, указанного в технических условиях</w:t>
            </w:r>
          </w:p>
        </w:tc>
      </w:tr>
    </w:tbl>
    <w:p w:rsidR="007165CE" w:rsidRPr="00222774" w:rsidRDefault="007165CE"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Методы испытаний по стандартам и нормативным документам, действующим на территории государства, принявшего стандарт</w:t>
      </w:r>
      <w:r w:rsidR="008A1F0B" w:rsidRPr="00222774">
        <w:rPr>
          <w:noProof/>
          <w:position w:val="-10"/>
          <w:sz w:val="24"/>
          <w:szCs w:val="24"/>
        </w:rPr>
        <w:drawing>
          <wp:inline distT="0" distB="0" distL="0" distR="0">
            <wp:extent cx="123825" cy="2190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222774">
        <w:rPr>
          <w:sz w:val="24"/>
          <w:szCs w:val="24"/>
        </w:rPr>
        <w:t xml:space="preserve">. </w:t>
      </w:r>
    </w:p>
    <w:p w:rsidR="00C27162" w:rsidRPr="00222774" w:rsidRDefault="00C27162" w:rsidP="00C27162">
      <w:pPr>
        <w:pStyle w:val="HEADERTEXT"/>
        <w:spacing w:line="360" w:lineRule="auto"/>
        <w:jc w:val="both"/>
        <w:outlineLvl w:val="3"/>
        <w:rPr>
          <w:b/>
          <w:bCs/>
          <w:color w:val="auto"/>
          <w:sz w:val="24"/>
          <w:szCs w:val="24"/>
        </w:rPr>
      </w:pPr>
      <w:r w:rsidRPr="00222774">
        <w:rPr>
          <w:b/>
          <w:bCs/>
          <w:color w:val="auto"/>
          <w:sz w:val="24"/>
          <w:szCs w:val="24"/>
        </w:rPr>
        <w:t xml:space="preserve">     8.4 Требования безопасности разъединителей, заземлителей, отключателей и переключателей на номинальное напряжение выше     1000 В переменного и 1200 В постоянного тока </w:t>
      </w:r>
    </w:p>
    <w:p w:rsidR="00C27162" w:rsidRPr="00222774" w:rsidRDefault="00C27162" w:rsidP="00C27162">
      <w:pPr>
        <w:pStyle w:val="FORMATTEXT"/>
        <w:spacing w:line="360" w:lineRule="auto"/>
        <w:ind w:firstLine="568"/>
        <w:jc w:val="both"/>
        <w:rPr>
          <w:sz w:val="24"/>
          <w:szCs w:val="24"/>
        </w:rPr>
      </w:pPr>
      <w:r w:rsidRPr="00222774">
        <w:rPr>
          <w:sz w:val="24"/>
          <w:szCs w:val="24"/>
        </w:rPr>
        <w:t>8.4.1 Электрическая прочность выводов компонентов относительно заземленного основания и цепей управления, а также между выводами (при отсутствии в конструкции дугогасительной камеры), должна в сухом и чистом состоянии выдерживать воздействие импульсов напряжения с формой волны 1,2/50 мкс и амплитудой, указанной в таблицах 8 и 9.</w:t>
      </w:r>
    </w:p>
    <w:p w:rsidR="007165CE" w:rsidRPr="00222774" w:rsidRDefault="007165CE" w:rsidP="007165CE">
      <w:pPr>
        <w:pStyle w:val="FORMATTEXT"/>
        <w:spacing w:line="360" w:lineRule="auto"/>
        <w:jc w:val="both"/>
        <w:rPr>
          <w:sz w:val="24"/>
          <w:szCs w:val="24"/>
        </w:rPr>
      </w:pPr>
      <w:r w:rsidRPr="00222774">
        <w:rPr>
          <w:sz w:val="24"/>
          <w:szCs w:val="24"/>
        </w:rPr>
        <w:t xml:space="preserve">________________ </w:t>
      </w:r>
    </w:p>
    <w:p w:rsidR="007165CE" w:rsidRPr="00222774" w:rsidRDefault="008A1F0B" w:rsidP="007165CE">
      <w:pPr>
        <w:pStyle w:val="FORMATTEXT"/>
        <w:spacing w:line="360" w:lineRule="auto"/>
        <w:ind w:firstLine="568"/>
        <w:jc w:val="both"/>
        <w:rPr>
          <w:sz w:val="24"/>
          <w:szCs w:val="24"/>
        </w:rPr>
      </w:pPr>
      <w:r w:rsidRPr="00222774">
        <w:rPr>
          <w:noProof/>
          <w:position w:val="-10"/>
          <w:sz w:val="24"/>
          <w:szCs w:val="24"/>
        </w:rPr>
        <w:drawing>
          <wp:inline distT="0" distB="0" distL="0" distR="0">
            <wp:extent cx="123825" cy="2190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007165CE" w:rsidRPr="00222774">
        <w:rPr>
          <w:sz w:val="24"/>
          <w:szCs w:val="24"/>
        </w:rPr>
        <w:t>В Российской Федерации действует ГОСТ Р 52725-2021</w:t>
      </w:r>
      <w:r w:rsidR="007165CE" w:rsidRPr="00222774">
        <w:rPr>
          <w:sz w:val="24"/>
          <w:szCs w:val="24"/>
        </w:rPr>
        <w:fldChar w:fldCharType="begin"/>
      </w:r>
      <w:r w:rsidR="007165CE" w:rsidRPr="00222774">
        <w:rPr>
          <w:sz w:val="24"/>
          <w:szCs w:val="24"/>
        </w:rPr>
        <w:instrText xml:space="preserve"> HYPERLINK "kodeks://link/d?nd=1200051508&amp;mark=000000000000000000000000000000000000000000000000007D20K3"\o"’’ГОСТ Р 52725-2007 Ограничители перенапряжений нелинейные для электроустановок ...’’</w:instrText>
      </w:r>
    </w:p>
    <w:p w:rsidR="007165CE" w:rsidRPr="00222774" w:rsidRDefault="007165CE" w:rsidP="007165CE">
      <w:pPr>
        <w:pStyle w:val="FORMATTEXT"/>
        <w:spacing w:line="360" w:lineRule="auto"/>
        <w:ind w:firstLine="568"/>
        <w:jc w:val="both"/>
        <w:rPr>
          <w:sz w:val="24"/>
          <w:szCs w:val="24"/>
        </w:rPr>
      </w:pPr>
      <w:r w:rsidRPr="00222774">
        <w:rPr>
          <w:sz w:val="24"/>
          <w:szCs w:val="24"/>
        </w:rPr>
        <w:instrText>(утв. постановлением Росстандарта от 08.06.2007 N 128-ст)</w:instrText>
      </w:r>
    </w:p>
    <w:p w:rsidR="007165CE" w:rsidRPr="00222774" w:rsidRDefault="007165CE" w:rsidP="007165CE">
      <w:pPr>
        <w:pStyle w:val="FORMATTEXT"/>
        <w:spacing w:line="360" w:lineRule="auto"/>
        <w:ind w:firstLine="568"/>
        <w:jc w:val="both"/>
        <w:rPr>
          <w:sz w:val="24"/>
          <w:szCs w:val="24"/>
        </w:rPr>
      </w:pPr>
      <w:r w:rsidRPr="00222774">
        <w:rPr>
          <w:sz w:val="24"/>
          <w:szCs w:val="24"/>
        </w:rPr>
        <w:instrText>Заменен с 01.02.2022 на ГОСТ Р ...</w:instrText>
      </w:r>
    </w:p>
    <w:p w:rsidR="007165CE" w:rsidRDefault="007165CE" w:rsidP="007165CE">
      <w:pPr>
        <w:pStyle w:val="FORMATTEXT"/>
        <w:spacing w:line="360" w:lineRule="auto"/>
        <w:ind w:firstLine="568"/>
        <w:jc w:val="both"/>
        <w:rPr>
          <w:sz w:val="24"/>
          <w:szCs w:val="24"/>
        </w:rPr>
      </w:pPr>
      <w:r w:rsidRPr="00222774">
        <w:rPr>
          <w:sz w:val="24"/>
          <w:szCs w:val="24"/>
        </w:rPr>
        <w:instrText>Статус: Недействующая редакция документа (действ. по 31.01.2022)"</w:instrText>
      </w:r>
      <w:r w:rsidRPr="00222774">
        <w:rPr>
          <w:sz w:val="24"/>
          <w:szCs w:val="24"/>
        </w:rPr>
      </w:r>
      <w:r w:rsidRPr="00222774">
        <w:rPr>
          <w:sz w:val="24"/>
          <w:szCs w:val="24"/>
        </w:rPr>
        <w:fldChar w:fldCharType="end"/>
      </w:r>
      <w:r w:rsidRPr="00222774">
        <w:rPr>
          <w:sz w:val="24"/>
          <w:szCs w:val="24"/>
        </w:rPr>
        <w:t xml:space="preserve"> Ограничители перенапряжений нелинейные для электроустановок переменного тока напряжением от 3 до 750 кВ. Общие технические условия</w:t>
      </w:r>
    </w:p>
    <w:p w:rsidR="00683549" w:rsidRPr="00222774" w:rsidRDefault="00683549" w:rsidP="007165CE">
      <w:pPr>
        <w:pStyle w:val="FORMATTEXT"/>
        <w:spacing w:line="360" w:lineRule="auto"/>
        <w:ind w:firstLine="568"/>
        <w:jc w:val="both"/>
        <w:rPr>
          <w:sz w:val="24"/>
          <w:szCs w:val="24"/>
        </w:rPr>
      </w:pPr>
    </w:p>
    <w:p w:rsidR="00E73B2E" w:rsidRPr="00222774" w:rsidRDefault="00E73B2E" w:rsidP="0099558D">
      <w:pPr>
        <w:pStyle w:val="FORMATTEXT"/>
        <w:spacing w:line="360" w:lineRule="auto"/>
        <w:ind w:left="1843" w:hanging="1843"/>
        <w:jc w:val="both"/>
        <w:rPr>
          <w:sz w:val="24"/>
          <w:szCs w:val="24"/>
        </w:rPr>
      </w:pPr>
      <w:r w:rsidRPr="00222774">
        <w:rPr>
          <w:sz w:val="24"/>
          <w:szCs w:val="24"/>
        </w:rPr>
        <w:t>Таблица 8 - Нормируемое выдерживаемое импульсное напряжение для компонентов, не соединенных непосредственно с контактным проводом</w:t>
      </w:r>
    </w:p>
    <w:tbl>
      <w:tblPr>
        <w:tblW w:w="0" w:type="auto"/>
        <w:tblInd w:w="28" w:type="dxa"/>
        <w:tblLayout w:type="fixed"/>
        <w:tblCellMar>
          <w:left w:w="90" w:type="dxa"/>
          <w:right w:w="90" w:type="dxa"/>
        </w:tblCellMar>
        <w:tblLook w:val="0000" w:firstRow="0" w:lastRow="0" w:firstColumn="0" w:lastColumn="0" w:noHBand="0" w:noVBand="0"/>
      </w:tblPr>
      <w:tblGrid>
        <w:gridCol w:w="4830"/>
        <w:gridCol w:w="4809"/>
      </w:tblGrid>
      <w:tr w:rsidR="00DD23F1" w:rsidRPr="00222774" w:rsidTr="00526D4C">
        <w:tblPrEx>
          <w:tblCellMar>
            <w:top w:w="0" w:type="dxa"/>
            <w:bottom w:w="0" w:type="dxa"/>
          </w:tblCellMar>
        </w:tblPrEx>
        <w:tc>
          <w:tcPr>
            <w:tcW w:w="483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Расчетное напряжение изоляции (эффективное значение переменного тока или постоянный ток), В</w:t>
            </w:r>
          </w:p>
        </w:tc>
        <w:tc>
          <w:tcPr>
            <w:tcW w:w="4809"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Выдерживаемое импульсное напряжение 1,2/50 мкс, кВ</w:t>
            </w:r>
          </w:p>
        </w:tc>
      </w:tr>
      <w:tr w:rsidR="00DD23F1" w:rsidRPr="00222774" w:rsidTr="00526D4C">
        <w:tblPrEx>
          <w:tblCellMar>
            <w:top w:w="0" w:type="dxa"/>
            <w:bottom w:w="0" w:type="dxa"/>
          </w:tblCellMar>
        </w:tblPrEx>
        <w:tc>
          <w:tcPr>
            <w:tcW w:w="483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От 1000 до 1200 включ. </w:t>
            </w:r>
          </w:p>
        </w:tc>
        <w:tc>
          <w:tcPr>
            <w:tcW w:w="4809"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8</w:t>
            </w:r>
          </w:p>
        </w:tc>
      </w:tr>
      <w:tr w:rsidR="00DD23F1" w:rsidRPr="00222774" w:rsidTr="00DD23F1">
        <w:tblPrEx>
          <w:tblCellMar>
            <w:top w:w="0" w:type="dxa"/>
            <w:bottom w:w="0" w:type="dxa"/>
          </w:tblCellMar>
        </w:tblPrEx>
        <w:tc>
          <w:tcPr>
            <w:tcW w:w="483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Св. 1200 до 1600 включ. </w:t>
            </w:r>
          </w:p>
        </w:tc>
        <w:tc>
          <w:tcPr>
            <w:tcW w:w="480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10</w:t>
            </w:r>
          </w:p>
        </w:tc>
      </w:tr>
      <w:tr w:rsidR="00DD23F1" w:rsidRPr="00222774" w:rsidTr="00DD23F1">
        <w:tblPrEx>
          <w:tblCellMar>
            <w:top w:w="0" w:type="dxa"/>
            <w:bottom w:w="0" w:type="dxa"/>
          </w:tblCellMar>
        </w:tblPrEx>
        <w:tc>
          <w:tcPr>
            <w:tcW w:w="483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Св. 1600 до 2300 включ. </w:t>
            </w:r>
          </w:p>
        </w:tc>
        <w:tc>
          <w:tcPr>
            <w:tcW w:w="480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12</w:t>
            </w:r>
          </w:p>
        </w:tc>
      </w:tr>
      <w:tr w:rsidR="00DD23F1" w:rsidRPr="00222774" w:rsidTr="00DD23F1">
        <w:tblPrEx>
          <w:tblCellMar>
            <w:top w:w="0" w:type="dxa"/>
            <w:bottom w:w="0" w:type="dxa"/>
          </w:tblCellMar>
        </w:tblPrEx>
        <w:tc>
          <w:tcPr>
            <w:tcW w:w="483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Св. 2300 до 3000 включ. </w:t>
            </w:r>
          </w:p>
        </w:tc>
        <w:tc>
          <w:tcPr>
            <w:tcW w:w="480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15</w:t>
            </w:r>
          </w:p>
        </w:tc>
      </w:tr>
      <w:tr w:rsidR="00DD23F1" w:rsidRPr="00222774" w:rsidTr="00DD23F1">
        <w:tblPrEx>
          <w:tblCellMar>
            <w:top w:w="0" w:type="dxa"/>
            <w:bottom w:w="0" w:type="dxa"/>
          </w:tblCellMar>
        </w:tblPrEx>
        <w:tc>
          <w:tcPr>
            <w:tcW w:w="483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Св. 3000 до 3700 включ. </w:t>
            </w:r>
          </w:p>
        </w:tc>
        <w:tc>
          <w:tcPr>
            <w:tcW w:w="480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18</w:t>
            </w:r>
          </w:p>
        </w:tc>
      </w:tr>
      <w:tr w:rsidR="00DD23F1" w:rsidRPr="00222774" w:rsidTr="00DD23F1">
        <w:tblPrEx>
          <w:tblCellMar>
            <w:top w:w="0" w:type="dxa"/>
            <w:bottom w:w="0" w:type="dxa"/>
          </w:tblCellMar>
        </w:tblPrEx>
        <w:tc>
          <w:tcPr>
            <w:tcW w:w="483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Св. 3700 до 4800 включ. </w:t>
            </w:r>
          </w:p>
        </w:tc>
        <w:tc>
          <w:tcPr>
            <w:tcW w:w="480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25</w:t>
            </w:r>
          </w:p>
        </w:tc>
      </w:tr>
      <w:tr w:rsidR="00DD23F1" w:rsidRPr="00222774" w:rsidTr="00DD23F1">
        <w:tblPrEx>
          <w:tblCellMar>
            <w:top w:w="0" w:type="dxa"/>
            <w:bottom w:w="0" w:type="dxa"/>
          </w:tblCellMar>
        </w:tblPrEx>
        <w:tc>
          <w:tcPr>
            <w:tcW w:w="483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Св. 4800 до 10000 включ. </w:t>
            </w:r>
          </w:p>
        </w:tc>
        <w:tc>
          <w:tcPr>
            <w:tcW w:w="480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40</w:t>
            </w:r>
          </w:p>
        </w:tc>
      </w:tr>
      <w:tr w:rsidR="00DD23F1" w:rsidRPr="00222774" w:rsidTr="00DD23F1">
        <w:tblPrEx>
          <w:tblCellMar>
            <w:top w:w="0" w:type="dxa"/>
            <w:bottom w:w="0" w:type="dxa"/>
          </w:tblCellMar>
        </w:tblPrEx>
        <w:tc>
          <w:tcPr>
            <w:tcW w:w="963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jc w:val="both"/>
              <w:rPr>
                <w:sz w:val="24"/>
                <w:szCs w:val="24"/>
              </w:rPr>
            </w:pPr>
            <w:r w:rsidRPr="00222774">
              <w:rPr>
                <w:sz w:val="24"/>
                <w:szCs w:val="24"/>
              </w:rPr>
              <w:t>Примечание - При отсутствии данных по расчетному напряжению изоляции за его величину принимается наибольшее рабочее напряжение защитного выключателя.</w:t>
            </w:r>
          </w:p>
        </w:tc>
      </w:tr>
    </w:tbl>
    <w:p w:rsidR="00526D4C" w:rsidRPr="00222774" w:rsidRDefault="00526D4C" w:rsidP="0099558D">
      <w:pPr>
        <w:pStyle w:val="FORMATTEXT"/>
        <w:spacing w:line="360" w:lineRule="auto"/>
        <w:jc w:val="both"/>
        <w:rPr>
          <w:sz w:val="24"/>
          <w:szCs w:val="24"/>
        </w:rPr>
      </w:pPr>
    </w:p>
    <w:p w:rsidR="00E73B2E" w:rsidRPr="00222774" w:rsidRDefault="00E73B2E" w:rsidP="007165CE">
      <w:pPr>
        <w:pStyle w:val="FORMATTEXT"/>
        <w:ind w:left="1985" w:hanging="1985"/>
        <w:jc w:val="both"/>
        <w:rPr>
          <w:sz w:val="24"/>
          <w:szCs w:val="24"/>
        </w:rPr>
      </w:pPr>
      <w:r w:rsidRPr="00222774">
        <w:rPr>
          <w:sz w:val="24"/>
          <w:szCs w:val="24"/>
        </w:rPr>
        <w:t>Таблица 9 - Нормируемое выдерживаемое импульсное напряжение для компонентов, соединенных непосредственно с контактным проводом</w:t>
      </w:r>
    </w:p>
    <w:tbl>
      <w:tblPr>
        <w:tblW w:w="0" w:type="auto"/>
        <w:tblInd w:w="28" w:type="dxa"/>
        <w:tblLayout w:type="fixed"/>
        <w:tblCellMar>
          <w:left w:w="90" w:type="dxa"/>
          <w:right w:w="90" w:type="dxa"/>
        </w:tblCellMar>
        <w:tblLook w:val="0000" w:firstRow="0" w:lastRow="0" w:firstColumn="0" w:lastColumn="0" w:noHBand="0" w:noVBand="0"/>
      </w:tblPr>
      <w:tblGrid>
        <w:gridCol w:w="2535"/>
        <w:gridCol w:w="3570"/>
        <w:gridCol w:w="3534"/>
      </w:tblGrid>
      <w:tr w:rsidR="00E73B2E" w:rsidRPr="00222774" w:rsidTr="007165CE">
        <w:tblPrEx>
          <w:tblCellMar>
            <w:top w:w="0" w:type="dxa"/>
            <w:bottom w:w="0" w:type="dxa"/>
          </w:tblCellMar>
        </w:tblPrEx>
        <w:trPr>
          <w:trHeight w:val="363"/>
        </w:trPr>
        <w:tc>
          <w:tcPr>
            <w:tcW w:w="253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Номинальное напряжение в контактной сети</w:t>
            </w:r>
          </w:p>
        </w:tc>
        <w:tc>
          <w:tcPr>
            <w:tcW w:w="7104"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Выдерживаемое импульсное напряжение 1,2/50 мкс, кВ</w:t>
            </w:r>
          </w:p>
        </w:tc>
      </w:tr>
      <w:tr w:rsidR="00E73B2E" w:rsidRPr="00222774" w:rsidTr="000F7189">
        <w:tblPrEx>
          <w:tblCellMar>
            <w:top w:w="0" w:type="dxa"/>
            <w:bottom w:w="0" w:type="dxa"/>
          </w:tblCellMar>
        </w:tblPrEx>
        <w:tc>
          <w:tcPr>
            <w:tcW w:w="2535" w:type="dxa"/>
            <w:tcBorders>
              <w:top w:val="nil"/>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p>
        </w:tc>
        <w:tc>
          <w:tcPr>
            <w:tcW w:w="357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Для компонентов, предназначенных для работы в цепях с установленными компонентами защиты от перенапряжений (степень ограничения перенапряжений OV3)</w:t>
            </w:r>
          </w:p>
        </w:tc>
        <w:tc>
          <w:tcPr>
            <w:tcW w:w="353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Для компонентов, предназначенных для работы в цепях без установленных компонентов защиты от перенапряжений (степень ограничения перенапряжений OV4)</w:t>
            </w:r>
          </w:p>
        </w:tc>
      </w:tr>
      <w:tr w:rsidR="00E73B2E" w:rsidRPr="00222774" w:rsidTr="000F7189">
        <w:tblPrEx>
          <w:tblCellMar>
            <w:top w:w="0" w:type="dxa"/>
            <w:bottom w:w="0" w:type="dxa"/>
          </w:tblCellMar>
        </w:tblPrEx>
        <w:tc>
          <w:tcPr>
            <w:tcW w:w="2535"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spacing w:line="360" w:lineRule="auto"/>
              <w:rPr>
                <w:sz w:val="24"/>
                <w:szCs w:val="24"/>
              </w:rPr>
            </w:pPr>
            <w:r w:rsidRPr="00222774">
              <w:rPr>
                <w:sz w:val="24"/>
                <w:szCs w:val="24"/>
              </w:rPr>
              <w:t xml:space="preserve">3 кВ постоянного тока </w:t>
            </w:r>
          </w:p>
        </w:tc>
        <w:tc>
          <w:tcPr>
            <w:tcW w:w="357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spacing w:line="360" w:lineRule="auto"/>
              <w:jc w:val="center"/>
              <w:rPr>
                <w:sz w:val="24"/>
                <w:szCs w:val="24"/>
              </w:rPr>
            </w:pPr>
            <w:r w:rsidRPr="00222774">
              <w:rPr>
                <w:sz w:val="24"/>
                <w:szCs w:val="24"/>
              </w:rPr>
              <w:t>25</w:t>
            </w:r>
          </w:p>
        </w:tc>
        <w:tc>
          <w:tcPr>
            <w:tcW w:w="3534"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spacing w:line="360" w:lineRule="auto"/>
              <w:jc w:val="center"/>
              <w:rPr>
                <w:sz w:val="24"/>
                <w:szCs w:val="24"/>
              </w:rPr>
            </w:pPr>
            <w:r w:rsidRPr="00222774">
              <w:rPr>
                <w:sz w:val="24"/>
                <w:szCs w:val="24"/>
              </w:rPr>
              <w:t>40</w:t>
            </w:r>
          </w:p>
        </w:tc>
      </w:tr>
      <w:tr w:rsidR="00E73B2E" w:rsidRPr="00222774" w:rsidTr="000F7189">
        <w:tblPrEx>
          <w:tblCellMar>
            <w:top w:w="0" w:type="dxa"/>
            <w:bottom w:w="0" w:type="dxa"/>
          </w:tblCellMar>
        </w:tblPrEx>
        <w:tc>
          <w:tcPr>
            <w:tcW w:w="253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7165CE">
            <w:pPr>
              <w:pStyle w:val="FORMATTEXT"/>
              <w:spacing w:line="360" w:lineRule="auto"/>
              <w:rPr>
                <w:sz w:val="24"/>
                <w:szCs w:val="24"/>
              </w:rPr>
            </w:pPr>
            <w:r w:rsidRPr="00222774">
              <w:rPr>
                <w:sz w:val="24"/>
                <w:szCs w:val="24"/>
              </w:rPr>
              <w:t xml:space="preserve">25 кВ переменного тока </w:t>
            </w:r>
          </w:p>
        </w:tc>
        <w:tc>
          <w:tcPr>
            <w:tcW w:w="357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7165CE">
            <w:pPr>
              <w:pStyle w:val="FORMATTEXT"/>
              <w:spacing w:line="360" w:lineRule="auto"/>
              <w:jc w:val="center"/>
              <w:rPr>
                <w:sz w:val="24"/>
                <w:szCs w:val="24"/>
              </w:rPr>
            </w:pPr>
            <w:r w:rsidRPr="00222774">
              <w:rPr>
                <w:sz w:val="24"/>
                <w:szCs w:val="24"/>
              </w:rPr>
              <w:t>125</w:t>
            </w:r>
          </w:p>
        </w:tc>
        <w:tc>
          <w:tcPr>
            <w:tcW w:w="35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7165CE">
            <w:pPr>
              <w:pStyle w:val="FORMATTEXT"/>
              <w:spacing w:line="360" w:lineRule="auto"/>
              <w:jc w:val="center"/>
              <w:rPr>
                <w:sz w:val="24"/>
                <w:szCs w:val="24"/>
              </w:rPr>
            </w:pPr>
            <w:r w:rsidRPr="00222774">
              <w:rPr>
                <w:sz w:val="24"/>
                <w:szCs w:val="24"/>
              </w:rPr>
              <w:t>170</w:t>
            </w:r>
          </w:p>
        </w:tc>
      </w:tr>
    </w:tbl>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Методы испытаний изложены в 11.1.1-11.1.3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164EA3" w:rsidRDefault="00E73B2E" w:rsidP="0099558D">
      <w:pPr>
        <w:pStyle w:val="FORMATTEXT"/>
        <w:spacing w:line="360" w:lineRule="auto"/>
        <w:ind w:firstLine="568"/>
        <w:jc w:val="both"/>
        <w:rPr>
          <w:i/>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164EA3">
        <w:rPr>
          <w:sz w:val="24"/>
          <w:szCs w:val="24"/>
        </w:rPr>
        <w:t xml:space="preserve"> </w:t>
      </w:r>
      <w:r w:rsidR="00164EA3" w:rsidRPr="00164EA3">
        <w:rPr>
          <w:i/>
          <w:sz w:val="24"/>
          <w:szCs w:val="24"/>
        </w:rPr>
        <w:t>(проект)</w:t>
      </w:r>
      <w:r w:rsidRPr="00164EA3">
        <w:rPr>
          <w:i/>
          <w:sz w:val="24"/>
          <w:szCs w:val="24"/>
        </w:rPr>
        <w:t>.</w:t>
      </w:r>
    </w:p>
    <w:p w:rsidR="007165CE" w:rsidRPr="00222774" w:rsidRDefault="00E73B2E" w:rsidP="0099558D">
      <w:pPr>
        <w:pStyle w:val="FORMATTEXT"/>
        <w:spacing w:line="360" w:lineRule="auto"/>
        <w:ind w:firstLine="568"/>
        <w:jc w:val="both"/>
        <w:rPr>
          <w:sz w:val="24"/>
          <w:szCs w:val="24"/>
        </w:rPr>
      </w:pPr>
      <w:r w:rsidRPr="00222774">
        <w:rPr>
          <w:sz w:val="24"/>
          <w:szCs w:val="24"/>
        </w:rPr>
        <w:t xml:space="preserve">8.4.2 Электрическая изоляция коммутационных компонентов с дугогасительными камерами на номинальное напряжение 3 кВ и ниже должна выдерживать в течение 1 мин воздействие испытательного напряжения, В, частотой 50 Гц, приложенного между выводами компонента, величиной </w:t>
      </w:r>
      <w:r w:rsidR="008A1F0B" w:rsidRPr="00222774">
        <w:rPr>
          <w:noProof/>
          <w:position w:val="-11"/>
          <w:sz w:val="24"/>
          <w:szCs w:val="24"/>
        </w:rPr>
        <w:drawing>
          <wp:inline distT="0" distB="0" distL="0" distR="0">
            <wp:extent cx="106680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6800" cy="228600"/>
                    </a:xfrm>
                    <a:prstGeom prst="rect">
                      <a:avLst/>
                    </a:prstGeom>
                    <a:noFill/>
                    <a:ln>
                      <a:noFill/>
                    </a:ln>
                  </pic:spPr>
                </pic:pic>
              </a:graphicData>
            </a:graphic>
          </wp:inline>
        </w:drawing>
      </w:r>
      <w:r w:rsidRPr="00222774">
        <w:rPr>
          <w:sz w:val="24"/>
          <w:szCs w:val="24"/>
        </w:rPr>
        <w:t xml:space="preserve">,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где </w:t>
      </w:r>
      <w:r w:rsidRPr="00222774">
        <w:rPr>
          <w:i/>
          <w:iCs/>
          <w:sz w:val="24"/>
          <w:szCs w:val="24"/>
        </w:rPr>
        <w:t>U</w:t>
      </w:r>
      <w:r w:rsidR="008A1F0B" w:rsidRPr="00222774">
        <w:rPr>
          <w:noProof/>
          <w:position w:val="-11"/>
          <w:sz w:val="24"/>
          <w:szCs w:val="24"/>
        </w:rPr>
        <w:drawing>
          <wp:inline distT="0" distB="0" distL="0" distR="0">
            <wp:extent cx="238125" cy="228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222774">
        <w:rPr>
          <w:sz w:val="24"/>
          <w:szCs w:val="24"/>
        </w:rPr>
        <w:t xml:space="preserve"> - номинальное напряжение компонента.</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Методы испытаний изложены в 11.1.1-11.1.3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164EA3">
        <w:rPr>
          <w:sz w:val="24"/>
          <w:szCs w:val="24"/>
        </w:rPr>
        <w:t xml:space="preserve"> </w:t>
      </w:r>
      <w:r w:rsidR="00164EA3" w:rsidRPr="00164EA3">
        <w:rPr>
          <w:i/>
          <w:sz w:val="24"/>
          <w:szCs w:val="24"/>
        </w:rPr>
        <w:t>(проект)</w:t>
      </w:r>
      <w:r w:rsidRPr="00164EA3">
        <w:rPr>
          <w:i/>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8.4.3 Длина пути утечки электрической изоляции должна быть не менее:</w:t>
      </w:r>
    </w:p>
    <w:p w:rsidR="00E73B2E" w:rsidRPr="00222774" w:rsidRDefault="00E73B2E" w:rsidP="0099558D">
      <w:pPr>
        <w:pStyle w:val="FORMATTEXT"/>
        <w:spacing w:line="360" w:lineRule="auto"/>
        <w:ind w:firstLine="568"/>
        <w:jc w:val="both"/>
        <w:rPr>
          <w:sz w:val="24"/>
          <w:szCs w:val="24"/>
        </w:rPr>
      </w:pPr>
      <w:r w:rsidRPr="00222774">
        <w:rPr>
          <w:sz w:val="24"/>
          <w:szCs w:val="24"/>
        </w:rPr>
        <w:t>- 750 мм для компонентов, предназначенных для наружной установки, на номинальное напряжение 25 кВ переменного тока;</w:t>
      </w:r>
    </w:p>
    <w:p w:rsidR="00E73B2E" w:rsidRPr="00222774" w:rsidRDefault="00E73B2E" w:rsidP="0099558D">
      <w:pPr>
        <w:pStyle w:val="FORMATTEXT"/>
        <w:spacing w:line="360" w:lineRule="auto"/>
        <w:ind w:firstLine="568"/>
        <w:jc w:val="both"/>
        <w:rPr>
          <w:sz w:val="24"/>
          <w:szCs w:val="24"/>
        </w:rPr>
      </w:pPr>
      <w:r w:rsidRPr="00222774">
        <w:rPr>
          <w:sz w:val="24"/>
          <w:szCs w:val="24"/>
        </w:rPr>
        <w:t>- 40 мм на каждый киловольт расчетного напряжения изоляции для компонентов наружной установки на номинальное напряжение 3 кВ и ниже (см. также примечание к таблице 8);</w:t>
      </w:r>
    </w:p>
    <w:p w:rsidR="00E73B2E" w:rsidRPr="00222774" w:rsidRDefault="00E73B2E" w:rsidP="0099558D">
      <w:pPr>
        <w:pStyle w:val="FORMATTEXT"/>
        <w:spacing w:line="360" w:lineRule="auto"/>
        <w:ind w:firstLine="568"/>
        <w:jc w:val="both"/>
        <w:rPr>
          <w:sz w:val="24"/>
          <w:szCs w:val="24"/>
        </w:rPr>
      </w:pPr>
      <w:r w:rsidRPr="00222774">
        <w:rPr>
          <w:sz w:val="24"/>
          <w:szCs w:val="24"/>
        </w:rPr>
        <w:t>- 25 мм на каждый киловольт расчетного напряжения изоляции для компонентов внутренней установки на номинальное напряжение 3 кВ и ниже (см. также примечание к таблице 8).</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Методы испытаний изложены в 11.1.1-11.1.3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164EA3" w:rsidRDefault="00E73B2E" w:rsidP="0099558D">
      <w:pPr>
        <w:pStyle w:val="FORMATTEXT"/>
        <w:spacing w:line="360" w:lineRule="auto"/>
        <w:ind w:firstLine="568"/>
        <w:jc w:val="both"/>
        <w:rPr>
          <w:i/>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164EA3">
        <w:rPr>
          <w:sz w:val="24"/>
          <w:szCs w:val="24"/>
        </w:rPr>
        <w:t xml:space="preserve"> </w:t>
      </w:r>
      <w:r w:rsidR="00164EA3" w:rsidRPr="00164EA3">
        <w:rPr>
          <w:i/>
          <w:sz w:val="24"/>
          <w:szCs w:val="24"/>
        </w:rPr>
        <w:t>(проект)</w:t>
      </w:r>
      <w:r w:rsidRPr="00164EA3">
        <w:rPr>
          <w:i/>
          <w:sz w:val="24"/>
          <w:szCs w:val="24"/>
        </w:rPr>
        <w:t>.</w:t>
      </w:r>
    </w:p>
    <w:p w:rsidR="00E73B2E" w:rsidRPr="00222774" w:rsidRDefault="00E73B2E" w:rsidP="0099558D">
      <w:pPr>
        <w:pStyle w:val="FORMATTEXT"/>
        <w:spacing w:line="360" w:lineRule="auto"/>
        <w:ind w:firstLine="568"/>
        <w:jc w:val="both"/>
        <w:rPr>
          <w:b/>
          <w:sz w:val="24"/>
          <w:szCs w:val="24"/>
        </w:rPr>
      </w:pPr>
      <w:r w:rsidRPr="00222774">
        <w:rPr>
          <w:b/>
          <w:bCs/>
          <w:sz w:val="24"/>
          <w:szCs w:val="24"/>
        </w:rPr>
        <w:t>8.4.4 Стойкость к токам короткого замыкания</w:t>
      </w:r>
    </w:p>
    <w:p w:rsidR="00E73B2E" w:rsidRPr="00222774" w:rsidRDefault="00E73B2E" w:rsidP="0099558D">
      <w:pPr>
        <w:pStyle w:val="FORMATTEXT"/>
        <w:spacing w:line="360" w:lineRule="auto"/>
        <w:ind w:firstLine="568"/>
        <w:jc w:val="both"/>
        <w:rPr>
          <w:sz w:val="24"/>
          <w:szCs w:val="24"/>
        </w:rPr>
      </w:pPr>
      <w:r w:rsidRPr="00222774">
        <w:rPr>
          <w:sz w:val="24"/>
          <w:szCs w:val="24"/>
        </w:rPr>
        <w:t>При протекании через главные контакты компонентов нормированного значения тока сквозного короткого замыкания и его длительности, указанных изготовителем, не должно происходить изменения положения контактов компонента (их расхождения или переключения из одного положения в другое) и чрезмерного искрения в зоне контактов и заземляющих клемм.</w:t>
      </w:r>
    </w:p>
    <w:p w:rsidR="00E73B2E" w:rsidRPr="00222774" w:rsidRDefault="00E73B2E" w:rsidP="0099558D">
      <w:pPr>
        <w:pStyle w:val="FORMATTEXT"/>
        <w:spacing w:line="360" w:lineRule="auto"/>
        <w:ind w:firstLine="568"/>
        <w:jc w:val="both"/>
        <w:rPr>
          <w:sz w:val="24"/>
          <w:szCs w:val="24"/>
        </w:rPr>
      </w:pPr>
      <w:r w:rsidRPr="00222774">
        <w:rPr>
          <w:sz w:val="24"/>
          <w:szCs w:val="24"/>
        </w:rPr>
        <w:t>Допускают образование отдельных искр и местных точечных оплавлений, не препятствующих дальнейшей работе компонента.</w:t>
      </w:r>
    </w:p>
    <w:p w:rsidR="00E73B2E" w:rsidRPr="00222774" w:rsidRDefault="00E73B2E" w:rsidP="0099558D">
      <w:pPr>
        <w:pStyle w:val="FORMATTEXT"/>
        <w:spacing w:line="360" w:lineRule="auto"/>
        <w:ind w:firstLine="568"/>
        <w:jc w:val="both"/>
        <w:rPr>
          <w:sz w:val="24"/>
          <w:szCs w:val="24"/>
        </w:rPr>
      </w:pPr>
      <w:r w:rsidRPr="00222774">
        <w:rPr>
          <w:spacing w:val="20"/>
          <w:sz w:val="24"/>
          <w:szCs w:val="24"/>
        </w:rPr>
        <w:t>Примечание</w:t>
      </w:r>
      <w:r w:rsidRPr="00222774">
        <w:rPr>
          <w:sz w:val="24"/>
          <w:szCs w:val="24"/>
        </w:rPr>
        <w:t xml:space="preserve"> - Для компонентов, подключенных непосредственно к токоприемнику электроподвижного состава постоянного тока с номинальным напряжением 3 кВ (при отсутствии элементов, заметно ограничивающих ток короткого замыкания), амплитуда тока короткого замыкания должна составлять не менее 10 кА при длительности протекания (по основанию) не менее 50 мс.</w:t>
      </w:r>
    </w:p>
    <w:p w:rsidR="00E73B2E" w:rsidRPr="00222774" w:rsidRDefault="00E73B2E" w:rsidP="0099558D">
      <w:pPr>
        <w:pStyle w:val="FORMATTEXT"/>
        <w:spacing w:line="360" w:lineRule="auto"/>
        <w:ind w:firstLine="568"/>
        <w:jc w:val="both"/>
        <w:rPr>
          <w:sz w:val="24"/>
          <w:szCs w:val="24"/>
        </w:rPr>
      </w:pPr>
      <w:r w:rsidRPr="00222774">
        <w:rPr>
          <w:sz w:val="24"/>
          <w:szCs w:val="24"/>
        </w:rPr>
        <w:t>Для компонентов переменного тока, непосредственно подключенных к токоприемнику электроподвижного состава переменного тока с номинальным напряжением 25 кВ (при отсутствии элементов, заметно уменьшающих ток короткого замыкания), величина тока короткого замыкания должна составлять не менее 14 кА (действ.), при длительности протекания не менее 0,1 с и величине апериодической составляющей тока в начальный момент от 90</w:t>
      </w:r>
      <w:r w:rsidR="007165CE" w:rsidRPr="00222774">
        <w:rPr>
          <w:sz w:val="24"/>
          <w:szCs w:val="24"/>
        </w:rPr>
        <w:t xml:space="preserve"> </w:t>
      </w:r>
      <w:r w:rsidRPr="00222774">
        <w:rPr>
          <w:sz w:val="24"/>
          <w:szCs w:val="24"/>
        </w:rPr>
        <w:t>% до 100</w:t>
      </w:r>
      <w:r w:rsidR="007165CE" w:rsidRPr="00222774">
        <w:rPr>
          <w:sz w:val="24"/>
          <w:szCs w:val="24"/>
        </w:rPr>
        <w:t xml:space="preserve"> </w:t>
      </w:r>
      <w:r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Методы испытаний по стандартам и нормативным документам, действующим на территории государства, принявшего стандарт</w:t>
      </w:r>
      <w:r w:rsidR="008A1F0B" w:rsidRPr="00222774">
        <w:rPr>
          <w:noProof/>
          <w:position w:val="-10"/>
          <w:sz w:val="24"/>
          <w:szCs w:val="24"/>
        </w:rPr>
        <w:drawing>
          <wp:inline distT="0" distB="0" distL="0" distR="0">
            <wp:extent cx="123825" cy="2190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222774">
        <w:rPr>
          <w:sz w:val="24"/>
          <w:szCs w:val="24"/>
        </w:rPr>
        <w:t xml:space="preserve">.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8.4.5 Заземлители категории размещения 1 по </w:t>
      </w:r>
      <w:r w:rsidRPr="00222774">
        <w:rPr>
          <w:sz w:val="24"/>
          <w:szCs w:val="24"/>
        </w:rPr>
        <w:fldChar w:fldCharType="begin"/>
      </w:r>
      <w:r w:rsidRPr="00222774">
        <w:rPr>
          <w:sz w:val="24"/>
          <w:szCs w:val="24"/>
        </w:rPr>
        <w:instrText xml:space="preserve"> HYPERLINK "kodeks://link/d?nd=1200003320&amp;mark=000000000000000000000000000000000000000000000000007D20K3"\o"’’ГОСТ 15150-69 Машины, приборы и другие технические изделия. Исполнения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29.12.1969 N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01.01.1971)"</w:instrText>
      </w:r>
      <w:r w:rsidRPr="00222774">
        <w:rPr>
          <w:sz w:val="24"/>
          <w:szCs w:val="24"/>
        </w:rPr>
      </w:r>
      <w:r w:rsidRPr="00222774">
        <w:rPr>
          <w:sz w:val="24"/>
          <w:szCs w:val="24"/>
        </w:rPr>
        <w:fldChar w:fldCharType="separate"/>
      </w:r>
      <w:r w:rsidRPr="00222774">
        <w:rPr>
          <w:sz w:val="24"/>
          <w:szCs w:val="24"/>
        </w:rPr>
        <w:t>ГОСТ 15150</w:t>
      </w:r>
      <w:r w:rsidRPr="00222774">
        <w:rPr>
          <w:sz w:val="24"/>
          <w:szCs w:val="24"/>
        </w:rPr>
        <w:fldChar w:fldCharType="end"/>
      </w:r>
      <w:r w:rsidRPr="00222774">
        <w:rPr>
          <w:sz w:val="24"/>
          <w:szCs w:val="24"/>
        </w:rPr>
        <w:t xml:space="preserve"> должны включаться и обеспечивать надежное электрическое соединение при образовании на их контактах корки льда толщиной до 10 мм.</w:t>
      </w:r>
    </w:p>
    <w:p w:rsidR="00E73B2E" w:rsidRPr="00222774" w:rsidRDefault="00E73B2E" w:rsidP="0099558D">
      <w:pPr>
        <w:pStyle w:val="FORMATTEXT"/>
        <w:spacing w:line="360" w:lineRule="auto"/>
        <w:ind w:firstLine="568"/>
        <w:jc w:val="both"/>
        <w:rPr>
          <w:sz w:val="24"/>
          <w:szCs w:val="24"/>
        </w:rPr>
      </w:pPr>
      <w:r w:rsidRPr="00222774">
        <w:rPr>
          <w:sz w:val="24"/>
          <w:szCs w:val="24"/>
        </w:rPr>
        <w:t>Методы испытаний по стандартам и нормативным документам, действующим на территории государства, принявшего стандарт</w:t>
      </w:r>
      <w:r w:rsidR="008A1F0B" w:rsidRPr="00222774">
        <w:rPr>
          <w:noProof/>
          <w:position w:val="-10"/>
          <w:sz w:val="24"/>
          <w:szCs w:val="24"/>
        </w:rPr>
        <w:drawing>
          <wp:inline distT="0" distB="0" distL="0" distR="0">
            <wp:extent cx="123825" cy="2190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00230279"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8.4.6 При наличии механического блокировочного устройства должна быть обеспечена блокировка положения контактов компонента, а именно механическое блокировочное устройство компонента должно препятствовать изменению положения контактов компонента при приложении на его рукоятку усилия 250 Н и сохранять при этом исправное состояние.</w:t>
      </w:r>
    </w:p>
    <w:p w:rsidR="00E73B2E" w:rsidRPr="00222774" w:rsidRDefault="00E73B2E" w:rsidP="0099558D">
      <w:pPr>
        <w:pStyle w:val="FORMATTEXT"/>
        <w:spacing w:line="360" w:lineRule="auto"/>
        <w:ind w:firstLine="568"/>
        <w:jc w:val="both"/>
        <w:rPr>
          <w:sz w:val="24"/>
          <w:szCs w:val="24"/>
        </w:rPr>
      </w:pPr>
      <w:r w:rsidRPr="00222774">
        <w:rPr>
          <w:sz w:val="24"/>
          <w:szCs w:val="24"/>
        </w:rPr>
        <w:t>Методы испытаний по стандартам и нормативным документам, действующим на территории государства, принявшего стандарт</w:t>
      </w:r>
      <w:r w:rsidR="008A1F0B" w:rsidRPr="00222774">
        <w:rPr>
          <w:noProof/>
          <w:position w:val="-10"/>
          <w:sz w:val="24"/>
          <w:szCs w:val="24"/>
        </w:rPr>
        <w:drawing>
          <wp:inline distT="0" distB="0" distL="0" distR="0">
            <wp:extent cx="123825" cy="2190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222774">
        <w:rPr>
          <w:sz w:val="24"/>
          <w:szCs w:val="24"/>
        </w:rPr>
        <w:t xml:space="preserve">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8.4.7 Защитные компоненты с рамой, опорной площадкой или кожухом из проводящего материала должны иметь контактную площадку для подсоединения заземляющего проводника по </w:t>
      </w:r>
      <w:r w:rsidRPr="00222774">
        <w:rPr>
          <w:sz w:val="24"/>
          <w:szCs w:val="24"/>
        </w:rPr>
        <w:fldChar w:fldCharType="begin"/>
      </w:r>
      <w:r w:rsidRPr="00222774">
        <w:rPr>
          <w:sz w:val="24"/>
          <w:szCs w:val="24"/>
        </w:rPr>
        <w:instrText xml:space="preserve"> HYPERLINK "kodeks://link/d?nd=1200003584&amp;mark=000000000000000000000000000000000000000000000000007D20K3"\o"’’ГОСТ 21130-75 Изделия электротехнические. Зажимы заземляющие и знаки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10.09.1975 N 2367)</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01.07.1976"</w:instrText>
      </w:r>
      <w:r w:rsidRPr="00222774">
        <w:rPr>
          <w:sz w:val="24"/>
          <w:szCs w:val="24"/>
        </w:rPr>
      </w:r>
      <w:r w:rsidRPr="00222774">
        <w:rPr>
          <w:sz w:val="24"/>
          <w:szCs w:val="24"/>
        </w:rPr>
        <w:fldChar w:fldCharType="separate"/>
      </w:r>
      <w:r w:rsidRPr="00222774">
        <w:rPr>
          <w:sz w:val="24"/>
          <w:szCs w:val="24"/>
        </w:rPr>
        <w:t>ГОСТ 21130</w:t>
      </w:r>
      <w:r w:rsidRPr="00222774">
        <w:rPr>
          <w:sz w:val="24"/>
          <w:szCs w:val="24"/>
        </w:rPr>
        <w:fldChar w:fldCharType="end"/>
      </w:r>
      <w:r w:rsidRPr="00222774">
        <w:rPr>
          <w:sz w:val="24"/>
          <w:szCs w:val="24"/>
        </w:rPr>
        <w:t xml:space="preserve"> и </w:t>
      </w:r>
      <w:r w:rsidRPr="00222774">
        <w:rPr>
          <w:sz w:val="24"/>
          <w:szCs w:val="24"/>
        </w:rPr>
        <w:fldChar w:fldCharType="begin"/>
      </w:r>
      <w:r w:rsidRPr="00222774">
        <w:rPr>
          <w:sz w:val="24"/>
          <w:szCs w:val="24"/>
        </w:rPr>
        <w:instrText xml:space="preserve"> HYPERLINK "kodeks://link/d?nd=9051628&amp;mark=000000000000000000000000000000000000000000000000007D20K3"\o"’’ГОСТ 12.2.007.3-75 Система стандартов безопасности труда (ССБТ). Электротехнические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10.09.1975 N 2368)</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01.01.1978</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Действующая редакция документа (действ. c 01.07.2000)"</w:instrText>
      </w:r>
      <w:r w:rsidRPr="00222774">
        <w:rPr>
          <w:sz w:val="24"/>
          <w:szCs w:val="24"/>
        </w:rPr>
      </w:r>
      <w:r w:rsidRPr="00222774">
        <w:rPr>
          <w:sz w:val="24"/>
          <w:szCs w:val="24"/>
        </w:rPr>
        <w:fldChar w:fldCharType="separate"/>
      </w:r>
      <w:r w:rsidRPr="00222774">
        <w:rPr>
          <w:sz w:val="24"/>
          <w:szCs w:val="24"/>
        </w:rPr>
        <w:t>ГОСТ 12.2.007.3</w:t>
      </w:r>
      <w:r w:rsidRPr="00222774">
        <w:rPr>
          <w:sz w:val="24"/>
          <w:szCs w:val="24"/>
        </w:rPr>
        <w:fldChar w:fldCharType="end"/>
      </w:r>
      <w:r w:rsidRPr="00222774">
        <w:rPr>
          <w:sz w:val="24"/>
          <w:szCs w:val="24"/>
        </w:rPr>
        <w:t xml:space="preserve"> с указанием знака заземления.</w:t>
      </w:r>
    </w:p>
    <w:p w:rsidR="00E73B2E" w:rsidRPr="00222774" w:rsidRDefault="00E73B2E" w:rsidP="007165CE">
      <w:pPr>
        <w:pStyle w:val="FORMATTEXT"/>
        <w:spacing w:line="360" w:lineRule="auto"/>
        <w:ind w:firstLine="426"/>
        <w:jc w:val="both"/>
        <w:rPr>
          <w:sz w:val="24"/>
          <w:szCs w:val="24"/>
        </w:rPr>
      </w:pPr>
      <w:r w:rsidRPr="00222774">
        <w:rPr>
          <w:sz w:val="24"/>
          <w:szCs w:val="24"/>
        </w:rPr>
        <w:t>Методы испытаний - визуальный контроль.</w:t>
      </w:r>
    </w:p>
    <w:p w:rsidR="008F7DC2" w:rsidRPr="00222774" w:rsidRDefault="008F7DC2" w:rsidP="007165CE">
      <w:pPr>
        <w:pStyle w:val="FORMATTEXT"/>
        <w:spacing w:line="360" w:lineRule="auto"/>
        <w:ind w:firstLine="426"/>
        <w:jc w:val="both"/>
        <w:rPr>
          <w:sz w:val="24"/>
          <w:szCs w:val="24"/>
        </w:rPr>
      </w:pPr>
    </w:p>
    <w:p w:rsidR="008F7DC2" w:rsidRPr="00222774" w:rsidRDefault="008F7DC2" w:rsidP="007165CE">
      <w:pPr>
        <w:pStyle w:val="FORMATTEXT"/>
        <w:spacing w:line="360" w:lineRule="auto"/>
        <w:ind w:firstLine="426"/>
        <w:jc w:val="both"/>
        <w:rPr>
          <w:sz w:val="24"/>
          <w:szCs w:val="24"/>
        </w:rPr>
      </w:pPr>
    </w:p>
    <w:p w:rsidR="008F7DC2" w:rsidRPr="00222774" w:rsidRDefault="008F7DC2" w:rsidP="007165CE">
      <w:pPr>
        <w:pStyle w:val="FORMATTEXT"/>
        <w:spacing w:line="360" w:lineRule="auto"/>
        <w:ind w:firstLine="426"/>
        <w:jc w:val="both"/>
        <w:rPr>
          <w:sz w:val="24"/>
          <w:szCs w:val="24"/>
        </w:rPr>
      </w:pPr>
    </w:p>
    <w:p w:rsidR="008F7DC2" w:rsidRPr="00222774" w:rsidRDefault="008F7DC2" w:rsidP="007165CE">
      <w:pPr>
        <w:pStyle w:val="FORMATTEXT"/>
        <w:spacing w:line="360" w:lineRule="auto"/>
        <w:ind w:firstLine="426"/>
        <w:jc w:val="both"/>
        <w:rPr>
          <w:sz w:val="24"/>
          <w:szCs w:val="24"/>
        </w:rPr>
      </w:pPr>
    </w:p>
    <w:p w:rsidR="008F7DC2" w:rsidRPr="00222774" w:rsidRDefault="008F7DC2" w:rsidP="007165CE">
      <w:pPr>
        <w:pStyle w:val="FORMATTEXT"/>
        <w:spacing w:line="360" w:lineRule="auto"/>
        <w:ind w:firstLine="426"/>
        <w:jc w:val="both"/>
        <w:rPr>
          <w:sz w:val="24"/>
          <w:szCs w:val="24"/>
        </w:rPr>
      </w:pPr>
    </w:p>
    <w:p w:rsidR="008F7DC2" w:rsidRPr="00222774" w:rsidRDefault="008F7DC2" w:rsidP="007165CE">
      <w:pPr>
        <w:pStyle w:val="FORMATTEXT"/>
        <w:spacing w:line="360" w:lineRule="auto"/>
        <w:ind w:firstLine="426"/>
        <w:jc w:val="both"/>
        <w:rPr>
          <w:sz w:val="24"/>
          <w:szCs w:val="24"/>
        </w:rPr>
      </w:pPr>
    </w:p>
    <w:p w:rsidR="008F7DC2" w:rsidRPr="00222774" w:rsidRDefault="008F7DC2" w:rsidP="007165CE">
      <w:pPr>
        <w:pStyle w:val="FORMATTEXT"/>
        <w:spacing w:line="360" w:lineRule="auto"/>
        <w:ind w:firstLine="426"/>
        <w:jc w:val="both"/>
        <w:rPr>
          <w:sz w:val="24"/>
          <w:szCs w:val="24"/>
        </w:rPr>
      </w:pPr>
    </w:p>
    <w:p w:rsidR="008F7DC2" w:rsidRPr="00222774" w:rsidRDefault="008F7DC2" w:rsidP="007165CE">
      <w:pPr>
        <w:pStyle w:val="FORMATTEXT"/>
        <w:spacing w:line="360" w:lineRule="auto"/>
        <w:ind w:firstLine="426"/>
        <w:jc w:val="both"/>
        <w:rPr>
          <w:sz w:val="24"/>
          <w:szCs w:val="24"/>
        </w:rPr>
      </w:pPr>
    </w:p>
    <w:p w:rsidR="008F7DC2" w:rsidRPr="00222774" w:rsidRDefault="008F7DC2" w:rsidP="008F7DC2">
      <w:pPr>
        <w:pStyle w:val="FORMATTEXT"/>
        <w:spacing w:line="360" w:lineRule="auto"/>
        <w:ind w:firstLine="426"/>
        <w:jc w:val="both"/>
        <w:rPr>
          <w:sz w:val="24"/>
          <w:szCs w:val="24"/>
        </w:rPr>
      </w:pPr>
      <w:r w:rsidRPr="00222774">
        <w:rPr>
          <w:sz w:val="24"/>
          <w:szCs w:val="24"/>
        </w:rPr>
        <w:t xml:space="preserve">_______________ </w:t>
      </w:r>
    </w:p>
    <w:p w:rsidR="008F7DC2" w:rsidRDefault="008F7DC2" w:rsidP="008F7DC2">
      <w:pPr>
        <w:pStyle w:val="FORMATTEXT"/>
        <w:spacing w:line="360" w:lineRule="auto"/>
        <w:ind w:firstLine="426"/>
        <w:jc w:val="both"/>
        <w:rPr>
          <w:sz w:val="24"/>
          <w:szCs w:val="24"/>
        </w:rPr>
      </w:pPr>
      <w:r w:rsidRPr="00222774">
        <w:rPr>
          <w:sz w:val="24"/>
          <w:szCs w:val="24"/>
        </w:rPr>
        <w:t xml:space="preserve"> </w:t>
      </w:r>
      <w:r w:rsidRPr="00222774">
        <w:rPr>
          <w:sz w:val="24"/>
          <w:szCs w:val="24"/>
          <w:vertAlign w:val="superscript"/>
        </w:rPr>
        <w:t>1)</w:t>
      </w:r>
      <w:r w:rsidRPr="00222774">
        <w:rPr>
          <w:sz w:val="24"/>
          <w:szCs w:val="24"/>
        </w:rPr>
        <w:t xml:space="preserve"> В Российской Федерации действует ГОСТ Р 52726-2021 Разъединители и заземлители переменного тока на напряжение свыше 1 кВ и приводы к ним. Общие технические условия</w:t>
      </w:r>
    </w:p>
    <w:p w:rsidR="00683549" w:rsidRDefault="00683549" w:rsidP="008F7DC2">
      <w:pPr>
        <w:pStyle w:val="FORMATTEXT"/>
        <w:spacing w:line="360" w:lineRule="auto"/>
        <w:ind w:firstLine="426"/>
        <w:jc w:val="both"/>
        <w:rPr>
          <w:sz w:val="24"/>
          <w:szCs w:val="24"/>
        </w:rPr>
      </w:pPr>
    </w:p>
    <w:p w:rsidR="00683549" w:rsidRPr="00222774" w:rsidRDefault="00683549" w:rsidP="008F7DC2">
      <w:pPr>
        <w:pStyle w:val="FORMATTEXT"/>
        <w:spacing w:line="360" w:lineRule="auto"/>
        <w:ind w:firstLine="426"/>
        <w:jc w:val="both"/>
        <w:rPr>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8.5 Требования безопасности дросселей, фильтров радиопомех, сглаживающих реакторов и индуктивных шунтов на номинальное напряжение выше 1000 В переменного и 1200 В постоянного тока </w:t>
      </w:r>
    </w:p>
    <w:p w:rsidR="00E73B2E" w:rsidRPr="00222774" w:rsidRDefault="00E73B2E" w:rsidP="0099558D">
      <w:pPr>
        <w:pStyle w:val="FORMATTEXT"/>
        <w:spacing w:line="360" w:lineRule="auto"/>
        <w:ind w:firstLine="568"/>
        <w:jc w:val="both"/>
        <w:rPr>
          <w:sz w:val="24"/>
          <w:szCs w:val="24"/>
        </w:rPr>
      </w:pPr>
      <w:r w:rsidRPr="00222774">
        <w:rPr>
          <w:sz w:val="24"/>
          <w:szCs w:val="24"/>
        </w:rPr>
        <w:t>8.5.1 Изоляционные свойства и методы их испытаний изложены в 8.4.1-8.4.3.</w:t>
      </w:r>
    </w:p>
    <w:p w:rsidR="00E73B2E" w:rsidRPr="00222774" w:rsidRDefault="00E73B2E" w:rsidP="0099558D">
      <w:pPr>
        <w:pStyle w:val="FORMATTEXT"/>
        <w:spacing w:line="360" w:lineRule="auto"/>
        <w:ind w:firstLine="568"/>
        <w:jc w:val="both"/>
        <w:rPr>
          <w:sz w:val="24"/>
          <w:szCs w:val="24"/>
        </w:rPr>
      </w:pPr>
      <w:r w:rsidRPr="00222774">
        <w:rPr>
          <w:sz w:val="24"/>
          <w:szCs w:val="24"/>
        </w:rPr>
        <w:t>8.5.2 При протекании через обмотки компонентов нормированного значения тока сквозного короткого замыкания и его длительности, указанных изготовителем, не должно происходить механических деформаций обмоток, снижающих прочность их межвитковой и (или) корпусной изоляции.</w:t>
      </w:r>
    </w:p>
    <w:p w:rsidR="00E73B2E" w:rsidRPr="00222774" w:rsidRDefault="00E73B2E" w:rsidP="0099558D">
      <w:pPr>
        <w:pStyle w:val="FORMATTEXT"/>
        <w:spacing w:line="360" w:lineRule="auto"/>
        <w:ind w:firstLine="568"/>
        <w:jc w:val="both"/>
        <w:rPr>
          <w:sz w:val="24"/>
          <w:szCs w:val="24"/>
        </w:rPr>
      </w:pPr>
      <w:r w:rsidRPr="00222774">
        <w:rPr>
          <w:spacing w:val="20"/>
          <w:sz w:val="24"/>
          <w:szCs w:val="24"/>
        </w:rPr>
        <w:t>Примечание</w:t>
      </w:r>
      <w:r w:rsidR="0095254D" w:rsidRPr="00222774">
        <w:rPr>
          <w:sz w:val="24"/>
          <w:szCs w:val="24"/>
        </w:rPr>
        <w:t xml:space="preserve"> – </w:t>
      </w:r>
      <w:r w:rsidRPr="00222774">
        <w:rPr>
          <w:sz w:val="24"/>
          <w:szCs w:val="24"/>
        </w:rPr>
        <w:t xml:space="preserve">Для компонентов, подключенных непосредственно к токоприемнику электроподвижного состава постоянного тока с номинальным напряжением 3 кВ с величиной активного сопротивления не более 20 мОм, амплитуда тока короткого замыкания должна составлять не менее 10 кА при длительности протекания (по основанию) не менее </w:t>
      </w:r>
      <w:r w:rsidR="0052002A" w:rsidRPr="00222774">
        <w:rPr>
          <w:sz w:val="24"/>
          <w:szCs w:val="24"/>
        </w:rPr>
        <w:t xml:space="preserve"> </w:t>
      </w:r>
      <w:r w:rsidRPr="00222774">
        <w:rPr>
          <w:sz w:val="24"/>
          <w:szCs w:val="24"/>
        </w:rPr>
        <w:t>50 мс. При величине активного сопротивления компонента более 20 мОм амплитуда тока короткого замыкания может быть уменьшена до величины 8 кА.</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Для компонентов, непосредственно подключенных к токоприемнику электроподвижного состава переменного тока с номинальным напряжением </w:t>
      </w:r>
      <w:r w:rsidR="0052002A" w:rsidRPr="00222774">
        <w:rPr>
          <w:sz w:val="24"/>
          <w:szCs w:val="24"/>
        </w:rPr>
        <w:t xml:space="preserve"> </w:t>
      </w:r>
      <w:r w:rsidRPr="00222774">
        <w:rPr>
          <w:sz w:val="24"/>
          <w:szCs w:val="24"/>
        </w:rPr>
        <w:t xml:space="preserve">25 кВ, величина тока короткого замыкания должна составлять величину, рассчитанную по формуле </w:t>
      </w:r>
      <w:r w:rsidR="008A1F0B" w:rsidRPr="00222774">
        <w:rPr>
          <w:noProof/>
          <w:position w:val="-11"/>
          <w:sz w:val="24"/>
          <w:szCs w:val="24"/>
        </w:rPr>
        <w:drawing>
          <wp:inline distT="0" distB="0" distL="0" distR="0">
            <wp:extent cx="1143000" cy="228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rsidRPr="00222774">
        <w:rPr>
          <w:sz w:val="24"/>
          <w:szCs w:val="24"/>
        </w:rPr>
        <w:t>, где Z</w:t>
      </w:r>
      <w:r w:rsidR="008A1F0B" w:rsidRPr="00222774">
        <w:rPr>
          <w:noProof/>
          <w:position w:val="-11"/>
          <w:sz w:val="24"/>
          <w:szCs w:val="24"/>
        </w:rPr>
        <w:drawing>
          <wp:inline distT="0" distB="0" distL="0" distR="0">
            <wp:extent cx="219075" cy="2286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222774">
        <w:rPr>
          <w:sz w:val="24"/>
          <w:szCs w:val="24"/>
        </w:rPr>
        <w:t xml:space="preserve"> - полное сопротивление испытуемого компонента.</w:t>
      </w:r>
    </w:p>
    <w:p w:rsidR="00E73B2E" w:rsidRPr="00222774" w:rsidRDefault="00E73B2E" w:rsidP="0099558D">
      <w:pPr>
        <w:pStyle w:val="FORMATTEXT"/>
        <w:spacing w:line="360" w:lineRule="auto"/>
        <w:ind w:firstLine="568"/>
        <w:jc w:val="both"/>
        <w:rPr>
          <w:sz w:val="24"/>
          <w:szCs w:val="24"/>
        </w:rPr>
      </w:pPr>
      <w:r w:rsidRPr="00222774">
        <w:rPr>
          <w:sz w:val="24"/>
          <w:szCs w:val="24"/>
        </w:rPr>
        <w:t>При этом длительность протекания тока короткого замыкания должна составлять 0,1 с, а величина апериодической составляющей в начальный момент - от 90</w:t>
      </w:r>
      <w:r w:rsidR="007165CE" w:rsidRPr="00222774">
        <w:rPr>
          <w:sz w:val="24"/>
          <w:szCs w:val="24"/>
        </w:rPr>
        <w:t xml:space="preserve"> </w:t>
      </w:r>
      <w:r w:rsidRPr="00222774">
        <w:rPr>
          <w:sz w:val="24"/>
          <w:szCs w:val="24"/>
        </w:rPr>
        <w:t>% до 100</w:t>
      </w:r>
      <w:r w:rsidR="007165CE" w:rsidRPr="00222774">
        <w:rPr>
          <w:sz w:val="24"/>
          <w:szCs w:val="24"/>
        </w:rPr>
        <w:t xml:space="preserve"> </w:t>
      </w:r>
      <w:r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Методы испытаний по стандартам и нормативным документам, действующим на территории государства, принявшего стандарт</w:t>
      </w:r>
      <w:r w:rsidR="008A1F0B" w:rsidRPr="00222774">
        <w:rPr>
          <w:noProof/>
          <w:position w:val="-10"/>
          <w:sz w:val="24"/>
          <w:szCs w:val="24"/>
        </w:rPr>
        <w:drawing>
          <wp:inline distT="0" distB="0" distL="0" distR="0">
            <wp:extent cx="123825" cy="2190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222774">
        <w:rPr>
          <w:sz w:val="24"/>
          <w:szCs w:val="24"/>
        </w:rPr>
        <w:t xml:space="preserve">. </w:t>
      </w:r>
    </w:p>
    <w:p w:rsidR="003C0D29" w:rsidRPr="00222774" w:rsidRDefault="003C0D29" w:rsidP="0099558D">
      <w:pPr>
        <w:pStyle w:val="FORMATTEXT"/>
        <w:spacing w:line="360" w:lineRule="auto"/>
        <w:ind w:firstLine="568"/>
        <w:jc w:val="both"/>
        <w:rPr>
          <w:sz w:val="24"/>
          <w:szCs w:val="24"/>
        </w:rPr>
      </w:pPr>
    </w:p>
    <w:p w:rsidR="003C0D29" w:rsidRPr="00222774" w:rsidRDefault="003C0D29" w:rsidP="0099558D">
      <w:pPr>
        <w:pStyle w:val="FORMATTEXT"/>
        <w:spacing w:line="360" w:lineRule="auto"/>
        <w:ind w:firstLine="568"/>
        <w:jc w:val="both"/>
        <w:rPr>
          <w:sz w:val="24"/>
          <w:szCs w:val="24"/>
        </w:rPr>
      </w:pPr>
    </w:p>
    <w:p w:rsidR="003C0D29" w:rsidRPr="00222774" w:rsidRDefault="003C0D29" w:rsidP="0099558D">
      <w:pPr>
        <w:pStyle w:val="FORMATTEXT"/>
        <w:spacing w:line="360" w:lineRule="auto"/>
        <w:ind w:firstLine="568"/>
        <w:jc w:val="both"/>
        <w:rPr>
          <w:sz w:val="24"/>
          <w:szCs w:val="24"/>
        </w:rPr>
      </w:pPr>
    </w:p>
    <w:p w:rsidR="003C0D29" w:rsidRPr="00222774" w:rsidRDefault="003C0D29" w:rsidP="0099558D">
      <w:pPr>
        <w:pStyle w:val="FORMATTEXT"/>
        <w:spacing w:line="360" w:lineRule="auto"/>
        <w:ind w:firstLine="568"/>
        <w:jc w:val="both"/>
        <w:rPr>
          <w:sz w:val="24"/>
          <w:szCs w:val="24"/>
        </w:rPr>
      </w:pPr>
    </w:p>
    <w:p w:rsidR="003C0D29" w:rsidRPr="00222774" w:rsidRDefault="003C0D29" w:rsidP="0099558D">
      <w:pPr>
        <w:pStyle w:val="FORMATTEXT"/>
        <w:spacing w:line="360" w:lineRule="auto"/>
        <w:ind w:firstLine="568"/>
        <w:jc w:val="both"/>
        <w:rPr>
          <w:sz w:val="24"/>
          <w:szCs w:val="24"/>
        </w:rPr>
      </w:pPr>
    </w:p>
    <w:p w:rsidR="003C0D29" w:rsidRPr="00222774" w:rsidRDefault="003C0D29" w:rsidP="003C0D29">
      <w:pPr>
        <w:pStyle w:val="FORMATTEXT"/>
        <w:spacing w:line="360" w:lineRule="auto"/>
        <w:ind w:firstLine="568"/>
        <w:jc w:val="both"/>
        <w:rPr>
          <w:sz w:val="24"/>
          <w:szCs w:val="24"/>
        </w:rPr>
      </w:pPr>
      <w:r w:rsidRPr="00222774">
        <w:rPr>
          <w:sz w:val="24"/>
          <w:szCs w:val="24"/>
        </w:rPr>
        <w:t xml:space="preserve">________________ </w:t>
      </w:r>
    </w:p>
    <w:p w:rsidR="003C0D29" w:rsidRPr="00222774" w:rsidRDefault="003C0D29" w:rsidP="003C0D29">
      <w:pPr>
        <w:pStyle w:val="FORMATTEXT"/>
        <w:spacing w:line="360" w:lineRule="auto"/>
        <w:ind w:firstLine="568"/>
        <w:jc w:val="both"/>
        <w:rPr>
          <w:sz w:val="24"/>
          <w:szCs w:val="24"/>
        </w:rPr>
      </w:pPr>
      <w:r w:rsidRPr="00222774">
        <w:rPr>
          <w:sz w:val="24"/>
          <w:szCs w:val="24"/>
        </w:rPr>
        <w:t xml:space="preserve"> </w:t>
      </w:r>
      <w:r w:rsidR="00D935CB" w:rsidRPr="00222774">
        <w:rPr>
          <w:sz w:val="24"/>
          <w:szCs w:val="24"/>
          <w:vertAlign w:val="superscript"/>
        </w:rPr>
        <w:t>1)</w:t>
      </w:r>
      <w:r w:rsidR="00D935CB" w:rsidRPr="00222774">
        <w:rPr>
          <w:sz w:val="24"/>
          <w:szCs w:val="24"/>
        </w:rPr>
        <w:t xml:space="preserve"> </w:t>
      </w:r>
      <w:r w:rsidRPr="00222774">
        <w:rPr>
          <w:sz w:val="24"/>
          <w:szCs w:val="24"/>
        </w:rPr>
        <w:t>В Российской Федерации действует ГОСТ Р 52726-2021 Разъединители и заземлители переменного тока на напряжение свыше 1 кВ и приводы к ним. Общие технические условия</w:t>
      </w:r>
    </w:p>
    <w:p w:rsidR="00E73B2E" w:rsidRPr="00222774" w:rsidRDefault="00E73B2E" w:rsidP="0099558D">
      <w:pPr>
        <w:pStyle w:val="FORMATTEXT"/>
        <w:spacing w:line="360" w:lineRule="auto"/>
        <w:ind w:firstLine="568"/>
        <w:jc w:val="both"/>
        <w:rPr>
          <w:sz w:val="24"/>
          <w:szCs w:val="24"/>
        </w:rPr>
      </w:pPr>
      <w:r w:rsidRPr="00222774">
        <w:rPr>
          <w:sz w:val="24"/>
          <w:szCs w:val="24"/>
        </w:rPr>
        <w:t>8.5.3 Температура нагрева изоляции однослойных и многослойных катушек при длительном протекании номинального тока не должна превышать значений, указанных в таблице 10.</w:t>
      </w:r>
    </w:p>
    <w:p w:rsidR="00E73B2E" w:rsidRPr="00222774" w:rsidRDefault="00E73B2E" w:rsidP="0099558D">
      <w:pPr>
        <w:pStyle w:val="FORMATTEXT"/>
        <w:spacing w:line="360" w:lineRule="auto"/>
        <w:ind w:firstLine="568"/>
        <w:jc w:val="both"/>
        <w:rPr>
          <w:sz w:val="24"/>
          <w:szCs w:val="24"/>
        </w:rPr>
      </w:pPr>
      <w:r w:rsidRPr="00222774">
        <w:rPr>
          <w:sz w:val="24"/>
          <w:szCs w:val="24"/>
        </w:rPr>
        <w:t>Если режим работы компонента предусматривает его принудительное охлаждение, то режим испытаний следует выбирать с учетом условий принудительного охлаждения.</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Методы испытаний изложены в </w:t>
      </w:r>
      <w:r w:rsidRPr="00222774">
        <w:rPr>
          <w:i/>
          <w:iCs/>
          <w:sz w:val="24"/>
          <w:szCs w:val="24"/>
        </w:rPr>
        <w:t>ГОСТ 8024</w:t>
      </w:r>
      <w:r w:rsidRPr="00222774">
        <w:rPr>
          <w:sz w:val="24"/>
          <w:szCs w:val="24"/>
        </w:rPr>
        <w:t xml:space="preserve"> (2.5).</w:t>
      </w:r>
    </w:p>
    <w:p w:rsidR="00E73B2E" w:rsidRPr="00222774" w:rsidRDefault="00E73B2E" w:rsidP="007165CE">
      <w:pPr>
        <w:pStyle w:val="FORMATTEXT"/>
        <w:ind w:left="1701" w:hanging="1701"/>
        <w:jc w:val="both"/>
        <w:rPr>
          <w:sz w:val="24"/>
          <w:szCs w:val="24"/>
        </w:rPr>
      </w:pPr>
      <w:r w:rsidRPr="00222774">
        <w:rPr>
          <w:spacing w:val="20"/>
          <w:sz w:val="24"/>
          <w:szCs w:val="24"/>
        </w:rPr>
        <w:t>Таблица</w:t>
      </w:r>
      <w:r w:rsidR="0095254D" w:rsidRPr="00222774">
        <w:rPr>
          <w:sz w:val="24"/>
          <w:szCs w:val="24"/>
        </w:rPr>
        <w:t xml:space="preserve"> 10 – </w:t>
      </w:r>
      <w:r w:rsidRPr="00222774">
        <w:rPr>
          <w:sz w:val="24"/>
          <w:szCs w:val="24"/>
        </w:rPr>
        <w:t xml:space="preserve">Нормы нагрева изоляции обмоток дросселей, фильтров, реакторов и </w:t>
      </w:r>
      <w:r w:rsidR="007165CE" w:rsidRPr="00222774">
        <w:rPr>
          <w:sz w:val="24"/>
          <w:szCs w:val="24"/>
        </w:rPr>
        <w:t xml:space="preserve"> </w:t>
      </w:r>
      <w:r w:rsidRPr="00222774">
        <w:rPr>
          <w:sz w:val="24"/>
          <w:szCs w:val="24"/>
        </w:rPr>
        <w:t>индуктивных шунтов</w:t>
      </w:r>
    </w:p>
    <w:p w:rsidR="003C0D29" w:rsidRPr="00222774" w:rsidRDefault="003C0D29" w:rsidP="007165CE">
      <w:pPr>
        <w:pStyle w:val="FORMATTEXT"/>
        <w:ind w:left="1701" w:hanging="1701"/>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05"/>
        <w:gridCol w:w="2640"/>
        <w:gridCol w:w="4245"/>
      </w:tblGrid>
      <w:tr w:rsidR="00E73B2E" w:rsidRPr="00222774" w:rsidTr="007165CE">
        <w:tblPrEx>
          <w:tblCellMar>
            <w:top w:w="0" w:type="dxa"/>
            <w:bottom w:w="0" w:type="dxa"/>
          </w:tblCellMar>
        </w:tblPrEx>
        <w:tc>
          <w:tcPr>
            <w:tcW w:w="2505"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Класс нагревостойкости изоляции</w:t>
            </w:r>
          </w:p>
        </w:tc>
        <w:tc>
          <w:tcPr>
            <w:tcW w:w="264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Температурный индекс изоляции, °С</w:t>
            </w:r>
          </w:p>
        </w:tc>
        <w:tc>
          <w:tcPr>
            <w:tcW w:w="424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Предельная температура перегрева изоляции над температурой окружающей среды, °С*</w:t>
            </w:r>
          </w:p>
        </w:tc>
      </w:tr>
      <w:tr w:rsidR="00E73B2E" w:rsidRPr="00222774" w:rsidTr="007165CE">
        <w:tblPrEx>
          <w:tblCellMar>
            <w:top w:w="0" w:type="dxa"/>
            <w:bottom w:w="0" w:type="dxa"/>
          </w:tblCellMar>
        </w:tblPrEx>
        <w:tc>
          <w:tcPr>
            <w:tcW w:w="2505"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А</w:t>
            </w:r>
          </w:p>
        </w:tc>
        <w:tc>
          <w:tcPr>
            <w:tcW w:w="2640"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105</w:t>
            </w:r>
          </w:p>
        </w:tc>
        <w:tc>
          <w:tcPr>
            <w:tcW w:w="4245"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65</w:t>
            </w:r>
          </w:p>
        </w:tc>
      </w:tr>
      <w:tr w:rsidR="00E73B2E" w:rsidRPr="00222774">
        <w:tblPrEx>
          <w:tblCellMar>
            <w:top w:w="0" w:type="dxa"/>
            <w:bottom w:w="0" w:type="dxa"/>
          </w:tblCellMar>
        </w:tblPrEx>
        <w:tc>
          <w:tcPr>
            <w:tcW w:w="250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Е</w:t>
            </w:r>
          </w:p>
        </w:tc>
        <w:tc>
          <w:tcPr>
            <w:tcW w:w="264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120</w:t>
            </w:r>
          </w:p>
        </w:tc>
        <w:tc>
          <w:tcPr>
            <w:tcW w:w="4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80</w:t>
            </w:r>
          </w:p>
        </w:tc>
      </w:tr>
      <w:tr w:rsidR="00E73B2E" w:rsidRPr="00222774">
        <w:tblPrEx>
          <w:tblCellMar>
            <w:top w:w="0" w:type="dxa"/>
            <w:bottom w:w="0" w:type="dxa"/>
          </w:tblCellMar>
        </w:tblPrEx>
        <w:tc>
          <w:tcPr>
            <w:tcW w:w="250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В</w:t>
            </w:r>
          </w:p>
        </w:tc>
        <w:tc>
          <w:tcPr>
            <w:tcW w:w="264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130</w:t>
            </w:r>
          </w:p>
        </w:tc>
        <w:tc>
          <w:tcPr>
            <w:tcW w:w="4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90</w:t>
            </w:r>
          </w:p>
        </w:tc>
      </w:tr>
      <w:tr w:rsidR="00E73B2E" w:rsidRPr="00222774">
        <w:tblPrEx>
          <w:tblCellMar>
            <w:top w:w="0" w:type="dxa"/>
            <w:bottom w:w="0" w:type="dxa"/>
          </w:tblCellMar>
        </w:tblPrEx>
        <w:tc>
          <w:tcPr>
            <w:tcW w:w="250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F</w:t>
            </w:r>
          </w:p>
        </w:tc>
        <w:tc>
          <w:tcPr>
            <w:tcW w:w="264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155</w:t>
            </w:r>
          </w:p>
        </w:tc>
        <w:tc>
          <w:tcPr>
            <w:tcW w:w="4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105</w:t>
            </w:r>
          </w:p>
        </w:tc>
      </w:tr>
      <w:tr w:rsidR="00E73B2E" w:rsidRPr="00222774">
        <w:tblPrEx>
          <w:tblCellMar>
            <w:top w:w="0" w:type="dxa"/>
            <w:bottom w:w="0" w:type="dxa"/>
          </w:tblCellMar>
        </w:tblPrEx>
        <w:tc>
          <w:tcPr>
            <w:tcW w:w="250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Н</w:t>
            </w:r>
          </w:p>
        </w:tc>
        <w:tc>
          <w:tcPr>
            <w:tcW w:w="264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180</w:t>
            </w:r>
          </w:p>
        </w:tc>
        <w:tc>
          <w:tcPr>
            <w:tcW w:w="4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140</w:t>
            </w:r>
          </w:p>
        </w:tc>
      </w:tr>
      <w:tr w:rsidR="00E73B2E" w:rsidRPr="00222774">
        <w:tblPrEx>
          <w:tblCellMar>
            <w:top w:w="0" w:type="dxa"/>
            <w:bottom w:w="0" w:type="dxa"/>
          </w:tblCellMar>
        </w:tblPrEx>
        <w:tc>
          <w:tcPr>
            <w:tcW w:w="250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200</w:t>
            </w:r>
          </w:p>
        </w:tc>
        <w:tc>
          <w:tcPr>
            <w:tcW w:w="264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200</w:t>
            </w:r>
          </w:p>
        </w:tc>
        <w:tc>
          <w:tcPr>
            <w:tcW w:w="4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160</w:t>
            </w:r>
          </w:p>
        </w:tc>
      </w:tr>
      <w:tr w:rsidR="00E73B2E" w:rsidRPr="00222774">
        <w:tblPrEx>
          <w:tblCellMar>
            <w:top w:w="0" w:type="dxa"/>
            <w:bottom w:w="0" w:type="dxa"/>
          </w:tblCellMar>
        </w:tblPrEx>
        <w:tc>
          <w:tcPr>
            <w:tcW w:w="250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220</w:t>
            </w:r>
          </w:p>
        </w:tc>
        <w:tc>
          <w:tcPr>
            <w:tcW w:w="264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220</w:t>
            </w:r>
          </w:p>
        </w:tc>
        <w:tc>
          <w:tcPr>
            <w:tcW w:w="4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180</w:t>
            </w:r>
          </w:p>
        </w:tc>
      </w:tr>
      <w:tr w:rsidR="00E73B2E" w:rsidRPr="00222774">
        <w:tblPrEx>
          <w:tblCellMar>
            <w:top w:w="0" w:type="dxa"/>
            <w:bottom w:w="0" w:type="dxa"/>
          </w:tblCellMar>
        </w:tblPrEx>
        <w:tc>
          <w:tcPr>
            <w:tcW w:w="250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250</w:t>
            </w:r>
          </w:p>
        </w:tc>
        <w:tc>
          <w:tcPr>
            <w:tcW w:w="2640"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250</w:t>
            </w:r>
          </w:p>
        </w:tc>
        <w:tc>
          <w:tcPr>
            <w:tcW w:w="4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210</w:t>
            </w:r>
          </w:p>
        </w:tc>
      </w:tr>
      <w:tr w:rsidR="00E73B2E" w:rsidRPr="00222774">
        <w:tblPrEx>
          <w:tblCellMar>
            <w:top w:w="0" w:type="dxa"/>
            <w:bottom w:w="0" w:type="dxa"/>
          </w:tblCellMar>
        </w:tblPrEx>
        <w:tc>
          <w:tcPr>
            <w:tcW w:w="93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E255B" w:rsidP="007165CE">
            <w:pPr>
              <w:pStyle w:val="FORMATTEXT"/>
              <w:jc w:val="both"/>
              <w:rPr>
                <w:sz w:val="24"/>
                <w:szCs w:val="24"/>
              </w:rPr>
            </w:pPr>
            <w:r w:rsidRPr="00222774">
              <w:rPr>
                <w:sz w:val="24"/>
                <w:szCs w:val="24"/>
              </w:rPr>
              <w:t xml:space="preserve">     </w:t>
            </w:r>
            <w:r w:rsidR="00E73B2E" w:rsidRPr="00222774">
              <w:rPr>
                <w:sz w:val="24"/>
                <w:szCs w:val="24"/>
              </w:rPr>
              <w:t>* Указанные допустимые температуры перегрева установлены из расчета, что эффективная температура окружающего воздуха равна 40</w:t>
            </w:r>
            <w:r w:rsidRPr="00222774">
              <w:rPr>
                <w:sz w:val="24"/>
                <w:szCs w:val="24"/>
              </w:rPr>
              <w:t xml:space="preserve"> </w:t>
            </w:r>
            <w:r w:rsidR="00E73B2E" w:rsidRPr="00222774">
              <w:rPr>
                <w:sz w:val="24"/>
                <w:szCs w:val="24"/>
              </w:rPr>
              <w:t>°С. В случае, если эффективная температура окружающего воздуха компонента отличается от 40</w:t>
            </w:r>
            <w:r w:rsidRPr="00222774">
              <w:rPr>
                <w:sz w:val="24"/>
                <w:szCs w:val="24"/>
              </w:rPr>
              <w:t xml:space="preserve"> </w:t>
            </w:r>
            <w:r w:rsidR="00E73B2E" w:rsidRPr="00222774">
              <w:rPr>
                <w:sz w:val="24"/>
                <w:szCs w:val="24"/>
              </w:rPr>
              <w:t>°С, то норма перегрева должна быть изменена на величину, равную разнице этих температур, с таким расчетом, чтобы не была превышена температура, соответствующая температурному индексу изоляции.</w:t>
            </w:r>
          </w:p>
        </w:tc>
      </w:tr>
    </w:tbl>
    <w:p w:rsidR="00C27162" w:rsidRPr="00222774" w:rsidRDefault="00E73B2E" w:rsidP="0099558D">
      <w:pPr>
        <w:pStyle w:val="HEADERTEXT"/>
        <w:spacing w:line="360" w:lineRule="auto"/>
        <w:jc w:val="both"/>
        <w:outlineLvl w:val="2"/>
        <w:rPr>
          <w:b/>
          <w:bCs/>
          <w:color w:val="auto"/>
          <w:sz w:val="24"/>
          <w:szCs w:val="24"/>
        </w:rPr>
      </w:pPr>
      <w:r w:rsidRPr="00222774">
        <w:rPr>
          <w:b/>
          <w:bCs/>
          <w:color w:val="auto"/>
          <w:sz w:val="24"/>
          <w:szCs w:val="24"/>
        </w:rPr>
        <w:t>     </w:t>
      </w:r>
      <w:r w:rsidR="007165CE" w:rsidRPr="00222774">
        <w:rPr>
          <w:b/>
          <w:bCs/>
          <w:color w:val="auto"/>
          <w:sz w:val="24"/>
          <w:szCs w:val="24"/>
        </w:rPr>
        <w:t xml:space="preserve">  </w:t>
      </w:r>
    </w:p>
    <w:p w:rsidR="00E73B2E" w:rsidRPr="00222774" w:rsidRDefault="00E73B2E" w:rsidP="00C27162">
      <w:pPr>
        <w:pStyle w:val="HEADERTEXT"/>
        <w:spacing w:line="360" w:lineRule="auto"/>
        <w:ind w:firstLine="567"/>
        <w:jc w:val="both"/>
        <w:outlineLvl w:val="2"/>
        <w:rPr>
          <w:b/>
          <w:bCs/>
          <w:i/>
          <w:color w:val="auto"/>
          <w:sz w:val="24"/>
          <w:szCs w:val="24"/>
        </w:rPr>
      </w:pPr>
      <w:r w:rsidRPr="00222774">
        <w:rPr>
          <w:b/>
          <w:bCs/>
          <w:i/>
          <w:color w:val="auto"/>
          <w:sz w:val="24"/>
          <w:szCs w:val="24"/>
        </w:rPr>
        <w:t xml:space="preserve">9 Правила приемки </w:t>
      </w:r>
    </w:p>
    <w:p w:rsidR="00E73B2E" w:rsidRPr="00222774" w:rsidRDefault="00E73B2E" w:rsidP="0099558D">
      <w:pPr>
        <w:pStyle w:val="HEADERTEXT"/>
        <w:spacing w:line="360" w:lineRule="auto"/>
        <w:jc w:val="both"/>
        <w:outlineLvl w:val="2"/>
        <w:rPr>
          <w:color w:val="auto"/>
          <w:sz w:val="24"/>
          <w:szCs w:val="24"/>
        </w:rPr>
      </w:pPr>
      <w:r w:rsidRPr="00222774">
        <w:rPr>
          <w:b/>
          <w:bCs/>
          <w:color w:val="auto"/>
          <w:sz w:val="24"/>
          <w:szCs w:val="24"/>
        </w:rPr>
        <w:t xml:space="preserve">       </w:t>
      </w:r>
      <w:r w:rsidRPr="00222774">
        <w:rPr>
          <w:color w:val="auto"/>
          <w:sz w:val="24"/>
          <w:szCs w:val="24"/>
        </w:rPr>
        <w:t xml:space="preserve">9.1 Приемку компонентов осуществляют по </w:t>
      </w:r>
      <w:r w:rsidRPr="00222774">
        <w:rPr>
          <w:color w:val="auto"/>
          <w:sz w:val="24"/>
          <w:szCs w:val="24"/>
        </w:rPr>
        <w:fldChar w:fldCharType="begin"/>
      </w:r>
      <w:r w:rsidRPr="00222774">
        <w:rPr>
          <w:color w:val="auto"/>
          <w:sz w:val="24"/>
          <w:szCs w:val="24"/>
        </w:rPr>
        <w:instrText xml:space="preserve"> HYPERLINK "kodeks://link/d?nd=1200007262&amp;mark=000000000000000000000000000000000000000000000000007D20K3"\o"’’ГОСТ 15.309-98 Система разработки и постановки продукции на производство (СРПП)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России от 11.06.1999 N 189)</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01.01.2000</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Действующая редакция документа (действ. c 01.01.2000)"</w:instrText>
      </w:r>
      <w:r w:rsidRPr="00222774">
        <w:rPr>
          <w:sz w:val="24"/>
          <w:szCs w:val="24"/>
        </w:rPr>
      </w:r>
      <w:r w:rsidRPr="00222774">
        <w:rPr>
          <w:sz w:val="24"/>
          <w:szCs w:val="24"/>
        </w:rPr>
        <w:fldChar w:fldCharType="separate"/>
      </w:r>
      <w:r w:rsidRPr="00222774">
        <w:rPr>
          <w:sz w:val="24"/>
          <w:szCs w:val="24"/>
        </w:rPr>
        <w:t>ГОСТ 15.309</w:t>
      </w:r>
      <w:r w:rsidRPr="00222774">
        <w:rPr>
          <w:sz w:val="24"/>
          <w:szCs w:val="24"/>
        </w:rPr>
        <w:fldChar w:fldCharType="end"/>
      </w:r>
      <w:r w:rsidRPr="00222774">
        <w:rPr>
          <w:i/>
          <w:iCs/>
          <w:sz w:val="24"/>
          <w:szCs w:val="24"/>
        </w:rPr>
        <w:t>,</w:t>
      </w:r>
      <w:r w:rsidRPr="00222774">
        <w:rPr>
          <w:sz w:val="24"/>
          <w:szCs w:val="24"/>
        </w:rPr>
        <w:t xml:space="preserve"> с дополнительными требованиями, изложенными в 9.2-9.10.</w:t>
      </w:r>
    </w:p>
    <w:p w:rsidR="00E73B2E" w:rsidRPr="00222774" w:rsidRDefault="00E73B2E" w:rsidP="0099558D">
      <w:pPr>
        <w:pStyle w:val="FORMATTEXT"/>
        <w:spacing w:line="360" w:lineRule="auto"/>
        <w:ind w:firstLine="568"/>
        <w:jc w:val="both"/>
        <w:rPr>
          <w:sz w:val="24"/>
          <w:szCs w:val="24"/>
        </w:rPr>
      </w:pPr>
      <w:r w:rsidRPr="00222774">
        <w:rPr>
          <w:sz w:val="24"/>
          <w:szCs w:val="24"/>
        </w:rPr>
        <w:t>9.2 Компоненты подвергают периодическим, приемо-сдаточным и типовым испытаниям, проводимым предприятием-изготовителем.</w:t>
      </w:r>
    </w:p>
    <w:p w:rsidR="00E73B2E" w:rsidRPr="00222774" w:rsidRDefault="00E73B2E" w:rsidP="0099558D">
      <w:pPr>
        <w:pStyle w:val="FORMATTEXT"/>
        <w:spacing w:line="360" w:lineRule="auto"/>
        <w:ind w:firstLine="568"/>
        <w:jc w:val="both"/>
        <w:rPr>
          <w:sz w:val="24"/>
          <w:szCs w:val="24"/>
        </w:rPr>
      </w:pPr>
      <w:r w:rsidRPr="00222774">
        <w:rPr>
          <w:sz w:val="24"/>
          <w:szCs w:val="24"/>
        </w:rPr>
        <w:t>9.3 В зависимости от видов испытаний, проверяемых параметров и от конструкции компонента объектами испытаний могут быть: компонент в сборе, полюс компонента, отдельные сборочные единицы. Объект испытаний указывают в протоколе испытаний.</w:t>
      </w:r>
    </w:p>
    <w:p w:rsidR="00E73B2E" w:rsidRPr="00222774" w:rsidRDefault="00E73B2E" w:rsidP="0099558D">
      <w:pPr>
        <w:pStyle w:val="FORMATTEXT"/>
        <w:spacing w:line="360" w:lineRule="auto"/>
        <w:ind w:firstLine="568"/>
        <w:jc w:val="both"/>
        <w:rPr>
          <w:sz w:val="24"/>
          <w:szCs w:val="24"/>
        </w:rPr>
      </w:pPr>
      <w:r w:rsidRPr="00222774">
        <w:rPr>
          <w:sz w:val="24"/>
          <w:szCs w:val="24"/>
        </w:rPr>
        <w:t>Если объектом испытаний является часть компонента (полюс, элемент, модуль, сборочная единица), функционально связанная с другими частями, то в протоколе испытаний должны быть указаны меры, которые приняты для воспроизведения (имитирования) влияния других частей на испытуемую, либо должно быть обосновано, что при проведенном испытании не облегчают работу части по сравнению с условиями ее работы в полностью собранном компоненте.</w:t>
      </w:r>
    </w:p>
    <w:p w:rsidR="00E73B2E" w:rsidRPr="00222774" w:rsidRDefault="00E73B2E" w:rsidP="0099558D">
      <w:pPr>
        <w:pStyle w:val="FORMATTEXT"/>
        <w:spacing w:line="360" w:lineRule="auto"/>
        <w:ind w:firstLine="568"/>
        <w:jc w:val="both"/>
        <w:rPr>
          <w:sz w:val="24"/>
          <w:szCs w:val="24"/>
        </w:rPr>
      </w:pPr>
      <w:r w:rsidRPr="00222774">
        <w:rPr>
          <w:sz w:val="24"/>
          <w:szCs w:val="24"/>
        </w:rPr>
        <w:t>9.4 Если приемо-сдаточным испытаниям подвергнут компонент, представляющий собой одно из типоисполнений серии компонентов с одним модулем или с несколькими последовательно соединенными модулями, то допускают другие типоисполнения компонентов этой серии испытывать не в полном объеме, распространив на них результаты испытаний первого типоисполнения. Допустимость испытаний не в полном объеме должна быть обоснована.</w:t>
      </w:r>
    </w:p>
    <w:p w:rsidR="00E73B2E" w:rsidRPr="00222774" w:rsidRDefault="00E73B2E" w:rsidP="0099558D">
      <w:pPr>
        <w:pStyle w:val="FORMATTEXT"/>
        <w:spacing w:line="360" w:lineRule="auto"/>
        <w:ind w:firstLine="568"/>
        <w:jc w:val="both"/>
        <w:rPr>
          <w:sz w:val="24"/>
          <w:szCs w:val="24"/>
        </w:rPr>
      </w:pPr>
      <w:r w:rsidRPr="00222774">
        <w:rPr>
          <w:sz w:val="24"/>
          <w:szCs w:val="24"/>
        </w:rPr>
        <w:t>9.5 Если приемо-сдаточным испытаниям подвергнут компонент, являющийся одним из типоисполнений серии компонентов, имеющих часть практически одинаковых конструктивных элементов, то другие компоненты этой серии можно не подвергать отдельным видам указанных испытаний с распространением на эти виды результатов испытаний, проведенных на первом компоненте. Допустимость испытаний не в полном объеме должна быть обоснована.</w:t>
      </w:r>
    </w:p>
    <w:p w:rsidR="00E73B2E" w:rsidRPr="00222774" w:rsidRDefault="00E73B2E" w:rsidP="0099558D">
      <w:pPr>
        <w:pStyle w:val="FORMATTEXT"/>
        <w:spacing w:line="360" w:lineRule="auto"/>
        <w:ind w:firstLine="568"/>
        <w:jc w:val="both"/>
        <w:rPr>
          <w:sz w:val="24"/>
          <w:szCs w:val="24"/>
        </w:rPr>
      </w:pPr>
      <w:r w:rsidRPr="00222774">
        <w:rPr>
          <w:sz w:val="24"/>
          <w:szCs w:val="24"/>
        </w:rPr>
        <w:t>9.6 Если для управления данным компонентом предусмотрены разные типы приводов, то периодическим испытаниям в полном объеме его можно подвергать только с одним из них. Объем испытаний с другими типами приводов может быть сокращен по согласованию с потребителем.</w:t>
      </w:r>
    </w:p>
    <w:p w:rsidR="00E73B2E" w:rsidRPr="00222774" w:rsidRDefault="00E73B2E" w:rsidP="0099558D">
      <w:pPr>
        <w:pStyle w:val="FORMATTEXT"/>
        <w:spacing w:line="360" w:lineRule="auto"/>
        <w:ind w:firstLine="568"/>
        <w:jc w:val="both"/>
        <w:rPr>
          <w:sz w:val="24"/>
          <w:szCs w:val="24"/>
        </w:rPr>
      </w:pPr>
      <w:r w:rsidRPr="00222774">
        <w:rPr>
          <w:sz w:val="24"/>
          <w:szCs w:val="24"/>
        </w:rPr>
        <w:t>9.7 В зависимости от конструктивных особенностей компонента допускают проводить испытания без установки отдельных сборочных единиц или деталей, вводить отдельные уточнения в программу проведения испытаний.</w:t>
      </w:r>
    </w:p>
    <w:p w:rsidR="00E73B2E" w:rsidRPr="00222774" w:rsidRDefault="00E73B2E" w:rsidP="0099558D">
      <w:pPr>
        <w:pStyle w:val="FORMATTEXT"/>
        <w:spacing w:line="360" w:lineRule="auto"/>
        <w:ind w:firstLine="568"/>
        <w:jc w:val="both"/>
        <w:rPr>
          <w:sz w:val="24"/>
          <w:szCs w:val="24"/>
        </w:rPr>
      </w:pPr>
      <w:r w:rsidRPr="00222774">
        <w:rPr>
          <w:sz w:val="24"/>
          <w:szCs w:val="24"/>
        </w:rPr>
        <w:t>В протоколах испытаний или в программе проведения испытаний должно быть обосновано, что сделанные изменения в испытуемом образце не влияют на результаты испытаний или не облегчают условий проведения испытаний.</w:t>
      </w:r>
    </w:p>
    <w:p w:rsidR="00E73B2E" w:rsidRPr="00222774" w:rsidRDefault="00E73B2E" w:rsidP="0099558D">
      <w:pPr>
        <w:pStyle w:val="FORMATTEXT"/>
        <w:spacing w:line="360" w:lineRule="auto"/>
        <w:ind w:firstLine="568"/>
        <w:jc w:val="both"/>
        <w:rPr>
          <w:sz w:val="24"/>
          <w:szCs w:val="24"/>
        </w:rPr>
      </w:pPr>
      <w:r w:rsidRPr="00222774">
        <w:rPr>
          <w:sz w:val="24"/>
          <w:szCs w:val="24"/>
        </w:rPr>
        <w:t>9.8 Характеристики комплектующих изделий (например, сопротивление обмоток электромагнитов, емкость шунтирующих конденсаторов, электрическую прочность изоляции выводов и т.д.), указанные в сопроводительных документах, возможно повторно не проверять, а заносить эти характеристики в паспорт компонента или в протокол испытаний.</w:t>
      </w:r>
    </w:p>
    <w:p w:rsidR="00E73B2E" w:rsidRPr="00222774" w:rsidRDefault="00E73B2E" w:rsidP="0099558D">
      <w:pPr>
        <w:pStyle w:val="FORMATTEXT"/>
        <w:spacing w:line="360" w:lineRule="auto"/>
        <w:ind w:firstLine="568"/>
        <w:jc w:val="both"/>
        <w:rPr>
          <w:sz w:val="24"/>
          <w:szCs w:val="24"/>
        </w:rPr>
      </w:pPr>
      <w:r w:rsidRPr="00222774">
        <w:rPr>
          <w:sz w:val="24"/>
          <w:szCs w:val="24"/>
        </w:rPr>
        <w:t>9.9 Протоколы или информацию об испытаниях следует предъявлять потребителю по его требованию.</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9.10 Правила отбора образцов приведены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EE255B" w:rsidRPr="00222774">
        <w:rPr>
          <w:sz w:val="24"/>
          <w:szCs w:val="24"/>
        </w:rPr>
        <w:t xml:space="preserve"> </w:t>
      </w:r>
      <w:r w:rsidR="00164EA3">
        <w:rPr>
          <w:sz w:val="24"/>
          <w:szCs w:val="24"/>
        </w:rPr>
        <w:t xml:space="preserve">(проект) </w:t>
      </w:r>
      <w:r w:rsidR="00EE255B" w:rsidRPr="00222774">
        <w:rPr>
          <w:sz w:val="24"/>
          <w:szCs w:val="24"/>
        </w:rPr>
        <w:t>(10.4).</w:t>
      </w:r>
    </w:p>
    <w:p w:rsidR="00EE255B" w:rsidRPr="00222774" w:rsidRDefault="00EE255B" w:rsidP="0099558D">
      <w:pPr>
        <w:pStyle w:val="HEADERTEXT"/>
        <w:spacing w:line="360" w:lineRule="auto"/>
        <w:jc w:val="both"/>
        <w:rPr>
          <w:b/>
          <w:bCs/>
          <w:color w:val="auto"/>
          <w:sz w:val="24"/>
          <w:szCs w:val="24"/>
        </w:rPr>
      </w:pPr>
    </w:p>
    <w:p w:rsidR="00E73B2E" w:rsidRPr="00222774" w:rsidRDefault="00E73B2E" w:rsidP="0099558D">
      <w:pPr>
        <w:pStyle w:val="HEADERTEXT"/>
        <w:spacing w:line="360" w:lineRule="auto"/>
        <w:jc w:val="both"/>
        <w:outlineLvl w:val="2"/>
        <w:rPr>
          <w:b/>
          <w:bCs/>
          <w:color w:val="auto"/>
          <w:sz w:val="24"/>
          <w:szCs w:val="24"/>
        </w:rPr>
      </w:pPr>
      <w:r w:rsidRPr="00222774">
        <w:rPr>
          <w:b/>
          <w:bCs/>
          <w:color w:val="auto"/>
          <w:sz w:val="24"/>
          <w:szCs w:val="24"/>
        </w:rPr>
        <w:t xml:space="preserve">      10 Виды, последовательность и условия испытаний</w:t>
      </w:r>
    </w:p>
    <w:p w:rsidR="00E73B2E" w:rsidRPr="00222774" w:rsidRDefault="00E73B2E" w:rsidP="0099558D">
      <w:pPr>
        <w:pStyle w:val="HEADERTEXT"/>
        <w:spacing w:line="360" w:lineRule="auto"/>
        <w:jc w:val="both"/>
        <w:rPr>
          <w:b/>
          <w:bCs/>
          <w:color w:val="auto"/>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w:t>
      </w:r>
      <w:r w:rsidR="007165CE" w:rsidRPr="00222774">
        <w:rPr>
          <w:b/>
          <w:bCs/>
          <w:color w:val="auto"/>
          <w:sz w:val="24"/>
          <w:szCs w:val="24"/>
        </w:rPr>
        <w:t xml:space="preserve"> </w:t>
      </w:r>
      <w:r w:rsidRPr="00222774">
        <w:rPr>
          <w:b/>
          <w:bCs/>
          <w:color w:val="auto"/>
          <w:sz w:val="24"/>
          <w:szCs w:val="24"/>
        </w:rPr>
        <w:t xml:space="preserve">10.1 Виды испытаний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Требования к видам испытаний приведены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EE255B" w:rsidRPr="00222774">
        <w:rPr>
          <w:sz w:val="24"/>
          <w:szCs w:val="24"/>
        </w:rPr>
        <w:t xml:space="preserve"> </w:t>
      </w:r>
      <w:r w:rsidR="00164EA3">
        <w:rPr>
          <w:sz w:val="24"/>
          <w:szCs w:val="24"/>
        </w:rPr>
        <w:t xml:space="preserve">(проект) </w:t>
      </w:r>
      <w:r w:rsidR="00EE255B" w:rsidRPr="00222774">
        <w:rPr>
          <w:i/>
          <w:iCs/>
          <w:sz w:val="24"/>
          <w:szCs w:val="24"/>
        </w:rPr>
        <w:t>(</w:t>
      </w:r>
      <w:r w:rsidRPr="00222774">
        <w:rPr>
          <w:i/>
          <w:iCs/>
          <w:sz w:val="24"/>
          <w:szCs w:val="24"/>
        </w:rPr>
        <w:t>10.1</w:t>
      </w:r>
      <w:r w:rsidR="00EE255B"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Кроме того, когда необходимо проведение исследовательских испытаний для специального применения, эти испытания должны быть объектом соглашения между потребителем и изготовителем и могут включать, например:</w:t>
      </w:r>
    </w:p>
    <w:p w:rsidR="00E73B2E" w:rsidRPr="00222774" w:rsidRDefault="00E73B2E" w:rsidP="0099558D">
      <w:pPr>
        <w:pStyle w:val="FORMATTEXT"/>
        <w:spacing w:line="360" w:lineRule="auto"/>
        <w:ind w:firstLine="568"/>
        <w:jc w:val="both"/>
        <w:rPr>
          <w:sz w:val="24"/>
          <w:szCs w:val="24"/>
        </w:rPr>
      </w:pPr>
      <w:r w:rsidRPr="00222774">
        <w:rPr>
          <w:sz w:val="24"/>
          <w:szCs w:val="24"/>
        </w:rPr>
        <w:t>- воздействие гармоники на превышение температуры и характеристики отключения;</w:t>
      </w:r>
    </w:p>
    <w:p w:rsidR="00E73B2E" w:rsidRPr="00222774" w:rsidRDefault="00E73B2E" w:rsidP="0099558D">
      <w:pPr>
        <w:pStyle w:val="FORMATTEXT"/>
        <w:spacing w:line="360" w:lineRule="auto"/>
        <w:ind w:firstLine="568"/>
        <w:jc w:val="both"/>
        <w:rPr>
          <w:sz w:val="24"/>
          <w:szCs w:val="24"/>
        </w:rPr>
      </w:pPr>
      <w:r w:rsidRPr="00222774">
        <w:rPr>
          <w:sz w:val="24"/>
          <w:szCs w:val="24"/>
        </w:rPr>
        <w:t>- превышение температуры в режиме кратковременной перегрузки.</w:t>
      </w:r>
    </w:p>
    <w:p w:rsidR="00E73B2E" w:rsidRPr="00222774" w:rsidRDefault="00E73B2E" w:rsidP="0099558D">
      <w:pPr>
        <w:pStyle w:val="HEADERTEXT"/>
        <w:spacing w:line="360" w:lineRule="auto"/>
        <w:jc w:val="both"/>
        <w:rPr>
          <w:b/>
          <w:bCs/>
          <w:color w:val="auto"/>
          <w:sz w:val="24"/>
          <w:szCs w:val="24"/>
        </w:rPr>
      </w:pPr>
    </w:p>
    <w:p w:rsidR="00E73B2E" w:rsidRPr="00222774" w:rsidRDefault="00E73B2E" w:rsidP="0099558D">
      <w:pPr>
        <w:pStyle w:val="HEADERTEXT"/>
        <w:spacing w:line="360" w:lineRule="auto"/>
        <w:jc w:val="both"/>
        <w:outlineLvl w:val="3"/>
        <w:rPr>
          <w:b/>
          <w:bCs/>
          <w:color w:val="auto"/>
          <w:sz w:val="24"/>
          <w:szCs w:val="24"/>
        </w:rPr>
      </w:pPr>
      <w:r w:rsidRPr="00222774">
        <w:rPr>
          <w:b/>
          <w:bCs/>
          <w:color w:val="auto"/>
          <w:sz w:val="24"/>
          <w:szCs w:val="24"/>
        </w:rPr>
        <w:t xml:space="preserve">      10.2 Верификация конструктивных требований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Выполнение требований к конструкции, описанных в 8.1, следует подтверждать в соответствии с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EE255B" w:rsidRPr="00222774">
        <w:rPr>
          <w:i/>
          <w:iCs/>
          <w:sz w:val="24"/>
          <w:szCs w:val="24"/>
        </w:rPr>
        <w:t xml:space="preserve"> </w:t>
      </w:r>
      <w:r w:rsidR="00164EA3">
        <w:rPr>
          <w:i/>
          <w:iCs/>
          <w:sz w:val="24"/>
          <w:szCs w:val="24"/>
        </w:rPr>
        <w:t xml:space="preserve">(проект) </w:t>
      </w:r>
      <w:r w:rsidR="00EE255B" w:rsidRPr="00222774">
        <w:rPr>
          <w:i/>
          <w:iCs/>
          <w:sz w:val="24"/>
          <w:szCs w:val="24"/>
        </w:rPr>
        <w:t>(</w:t>
      </w:r>
      <w:r w:rsidRPr="00222774">
        <w:rPr>
          <w:i/>
          <w:iCs/>
          <w:sz w:val="24"/>
          <w:szCs w:val="24"/>
        </w:rPr>
        <w:t>10.2</w:t>
      </w:r>
      <w:r w:rsidR="00EE255B"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HEADERTEXT"/>
        <w:spacing w:line="360" w:lineRule="auto"/>
        <w:jc w:val="both"/>
        <w:outlineLvl w:val="3"/>
        <w:rPr>
          <w:b/>
          <w:bCs/>
          <w:i/>
          <w:color w:val="auto"/>
          <w:sz w:val="24"/>
          <w:szCs w:val="24"/>
        </w:rPr>
      </w:pPr>
      <w:r w:rsidRPr="00222774">
        <w:rPr>
          <w:b/>
          <w:bCs/>
          <w:i/>
          <w:color w:val="auto"/>
          <w:sz w:val="24"/>
          <w:szCs w:val="24"/>
        </w:rPr>
        <w:t xml:space="preserve">      </w:t>
      </w:r>
      <w:r w:rsidR="007165CE" w:rsidRPr="00222774">
        <w:rPr>
          <w:b/>
          <w:bCs/>
          <w:i/>
          <w:color w:val="auto"/>
          <w:sz w:val="24"/>
          <w:szCs w:val="24"/>
        </w:rPr>
        <w:t xml:space="preserve"> </w:t>
      </w:r>
      <w:r w:rsidRPr="00222774">
        <w:rPr>
          <w:b/>
          <w:bCs/>
          <w:i/>
          <w:color w:val="auto"/>
          <w:sz w:val="24"/>
          <w:szCs w:val="24"/>
        </w:rPr>
        <w:t xml:space="preserve">10.3 Приемо-сдаточные испытания </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10.3.1 </w:t>
      </w:r>
      <w:r w:rsidRPr="00222774">
        <w:rPr>
          <w:i/>
          <w:iCs/>
          <w:sz w:val="24"/>
          <w:szCs w:val="24"/>
        </w:rPr>
        <w:t>Приемо-сдаточным испытаниям подвергают каждый компонент.</w:t>
      </w:r>
      <w:r w:rsidRPr="00222774">
        <w:rPr>
          <w:sz w:val="24"/>
          <w:szCs w:val="24"/>
        </w:rPr>
        <w:t xml:space="preserve"> Приемо-сдаточные испытания </w:t>
      </w:r>
      <w:r w:rsidRPr="00222774">
        <w:rPr>
          <w:i/>
          <w:iCs/>
          <w:sz w:val="24"/>
          <w:szCs w:val="24"/>
        </w:rPr>
        <w:t>проводят в последовательности, указанной</w:t>
      </w:r>
      <w:r w:rsidRPr="00222774">
        <w:rPr>
          <w:sz w:val="24"/>
          <w:szCs w:val="24"/>
        </w:rPr>
        <w:t xml:space="preserve"> в таблице 11.</w:t>
      </w:r>
    </w:p>
    <w:p w:rsidR="001B50CE" w:rsidRPr="00222774" w:rsidRDefault="001B50CE" w:rsidP="0099558D">
      <w:pPr>
        <w:pStyle w:val="FORMATTEXT"/>
        <w:spacing w:line="360" w:lineRule="auto"/>
        <w:ind w:firstLine="568"/>
        <w:jc w:val="both"/>
        <w:rPr>
          <w:sz w:val="24"/>
          <w:szCs w:val="24"/>
        </w:rPr>
      </w:pPr>
    </w:p>
    <w:p w:rsidR="00C27162" w:rsidRPr="00222774" w:rsidRDefault="00C27162" w:rsidP="0099558D">
      <w:pPr>
        <w:pStyle w:val="FORMATTEXT"/>
        <w:spacing w:line="360" w:lineRule="auto"/>
        <w:ind w:firstLine="568"/>
        <w:jc w:val="both"/>
        <w:rPr>
          <w:sz w:val="24"/>
          <w:szCs w:val="24"/>
        </w:rPr>
      </w:pPr>
    </w:p>
    <w:p w:rsidR="00C27162" w:rsidRPr="00222774" w:rsidRDefault="00C27162" w:rsidP="0099558D">
      <w:pPr>
        <w:pStyle w:val="FORMATTEXT"/>
        <w:spacing w:line="360" w:lineRule="auto"/>
        <w:ind w:firstLine="568"/>
        <w:jc w:val="both"/>
        <w:rPr>
          <w:sz w:val="24"/>
          <w:szCs w:val="24"/>
        </w:rPr>
      </w:pPr>
    </w:p>
    <w:p w:rsidR="00C27162" w:rsidRPr="00222774" w:rsidRDefault="00C27162" w:rsidP="0099558D">
      <w:pPr>
        <w:pStyle w:val="FORMATTEXT"/>
        <w:spacing w:line="360" w:lineRule="auto"/>
        <w:ind w:firstLine="568"/>
        <w:jc w:val="both"/>
        <w:rPr>
          <w:sz w:val="24"/>
          <w:szCs w:val="24"/>
        </w:rPr>
      </w:pPr>
    </w:p>
    <w:p w:rsidR="00C27162" w:rsidRPr="00222774" w:rsidRDefault="00C27162" w:rsidP="0099558D">
      <w:pPr>
        <w:pStyle w:val="FORMATTEXT"/>
        <w:spacing w:line="360" w:lineRule="auto"/>
        <w:ind w:firstLine="568"/>
        <w:jc w:val="both"/>
        <w:rPr>
          <w:sz w:val="24"/>
          <w:szCs w:val="24"/>
        </w:rPr>
      </w:pPr>
    </w:p>
    <w:p w:rsidR="00C27162" w:rsidRPr="00222774" w:rsidRDefault="00C27162" w:rsidP="0099558D">
      <w:pPr>
        <w:pStyle w:val="FORMATTEXT"/>
        <w:spacing w:line="360" w:lineRule="auto"/>
        <w:ind w:firstLine="568"/>
        <w:jc w:val="both"/>
        <w:rPr>
          <w:sz w:val="24"/>
          <w:szCs w:val="24"/>
        </w:rPr>
      </w:pPr>
    </w:p>
    <w:p w:rsidR="00C27162" w:rsidRPr="00222774" w:rsidRDefault="00C27162" w:rsidP="0099558D">
      <w:pPr>
        <w:pStyle w:val="FORMATTEXT"/>
        <w:spacing w:line="360" w:lineRule="auto"/>
        <w:ind w:firstLine="568"/>
        <w:jc w:val="both"/>
        <w:rPr>
          <w:sz w:val="24"/>
          <w:szCs w:val="24"/>
        </w:rPr>
      </w:pPr>
    </w:p>
    <w:p w:rsidR="00C27162" w:rsidRPr="00222774" w:rsidRDefault="00C27162" w:rsidP="0099558D">
      <w:pPr>
        <w:pStyle w:val="FORMATTEXT"/>
        <w:spacing w:line="360" w:lineRule="auto"/>
        <w:ind w:firstLine="568"/>
        <w:jc w:val="both"/>
        <w:rPr>
          <w:sz w:val="24"/>
          <w:szCs w:val="24"/>
        </w:rPr>
      </w:pPr>
    </w:p>
    <w:p w:rsidR="00C27162" w:rsidRPr="00222774" w:rsidRDefault="00C27162" w:rsidP="0099558D">
      <w:pPr>
        <w:pStyle w:val="FORMATTEXT"/>
        <w:spacing w:line="360" w:lineRule="auto"/>
        <w:ind w:firstLine="568"/>
        <w:jc w:val="both"/>
        <w:rPr>
          <w:sz w:val="24"/>
          <w:szCs w:val="24"/>
        </w:rPr>
      </w:pPr>
    </w:p>
    <w:p w:rsidR="00D935CB" w:rsidRPr="00222774" w:rsidRDefault="00D935CB" w:rsidP="0099558D">
      <w:pPr>
        <w:pStyle w:val="FORMATTEXT"/>
        <w:spacing w:line="360" w:lineRule="auto"/>
        <w:ind w:firstLine="568"/>
        <w:jc w:val="both"/>
        <w:rPr>
          <w:sz w:val="24"/>
          <w:szCs w:val="24"/>
        </w:rPr>
      </w:pPr>
    </w:p>
    <w:p w:rsidR="00E73B2E" w:rsidRPr="00222774" w:rsidRDefault="007165CE" w:rsidP="0099558D">
      <w:pPr>
        <w:pStyle w:val="FORMATTEXT"/>
        <w:spacing w:line="360" w:lineRule="auto"/>
        <w:jc w:val="both"/>
        <w:rPr>
          <w:sz w:val="24"/>
          <w:szCs w:val="24"/>
        </w:rPr>
      </w:pPr>
      <w:r w:rsidRPr="00222774">
        <w:rPr>
          <w:sz w:val="24"/>
          <w:szCs w:val="24"/>
        </w:rPr>
        <w:t xml:space="preserve">Таблица 11 – </w:t>
      </w:r>
      <w:r w:rsidR="00E73B2E" w:rsidRPr="00222774">
        <w:rPr>
          <w:sz w:val="24"/>
          <w:szCs w:val="24"/>
        </w:rPr>
        <w:t>Последовательность испытаний</w:t>
      </w:r>
    </w:p>
    <w:tbl>
      <w:tblPr>
        <w:tblW w:w="0" w:type="auto"/>
        <w:tblInd w:w="28" w:type="dxa"/>
        <w:tblLayout w:type="fixed"/>
        <w:tblCellMar>
          <w:left w:w="90" w:type="dxa"/>
          <w:right w:w="90" w:type="dxa"/>
        </w:tblCellMar>
        <w:tblLook w:val="0000" w:firstRow="0" w:lastRow="0" w:firstColumn="0" w:lastColumn="0" w:noHBand="0" w:noVBand="0"/>
      </w:tblPr>
      <w:tblGrid>
        <w:gridCol w:w="4455"/>
        <w:gridCol w:w="5184"/>
      </w:tblGrid>
      <w:tr w:rsidR="00E73B2E" w:rsidRPr="00222774" w:rsidTr="001B50CE">
        <w:tblPrEx>
          <w:tblCellMar>
            <w:top w:w="0" w:type="dxa"/>
            <w:bottom w:w="0" w:type="dxa"/>
          </w:tblCellMar>
        </w:tblPrEx>
        <w:trPr>
          <w:trHeight w:val="16"/>
        </w:trPr>
        <w:tc>
          <w:tcPr>
            <w:tcW w:w="4455" w:type="dxa"/>
            <w:tcBorders>
              <w:top w:val="single" w:sz="6" w:space="0" w:color="auto"/>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99558D">
            <w:pPr>
              <w:pStyle w:val="FORMATTEXT"/>
              <w:spacing w:line="360" w:lineRule="auto"/>
              <w:jc w:val="both"/>
              <w:rPr>
                <w:sz w:val="24"/>
                <w:szCs w:val="24"/>
              </w:rPr>
            </w:pPr>
            <w:r w:rsidRPr="00222774">
              <w:rPr>
                <w:sz w:val="24"/>
                <w:szCs w:val="24"/>
              </w:rPr>
              <w:t xml:space="preserve">Группа испытаний </w:t>
            </w:r>
          </w:p>
        </w:tc>
        <w:tc>
          <w:tcPr>
            <w:tcW w:w="518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jc w:val="both"/>
              <w:rPr>
                <w:sz w:val="24"/>
                <w:szCs w:val="24"/>
              </w:rPr>
            </w:pPr>
            <w:r w:rsidRPr="00222774">
              <w:rPr>
                <w:sz w:val="24"/>
                <w:szCs w:val="24"/>
              </w:rPr>
              <w:t>Испытания</w:t>
            </w:r>
          </w:p>
        </w:tc>
      </w:tr>
      <w:tr w:rsidR="00E73B2E" w:rsidRPr="00222774" w:rsidTr="001B50CE">
        <w:tblPrEx>
          <w:tblCellMar>
            <w:top w:w="0" w:type="dxa"/>
            <w:bottom w:w="0" w:type="dxa"/>
          </w:tblCellMar>
        </w:tblPrEx>
        <w:tc>
          <w:tcPr>
            <w:tcW w:w="4455" w:type="dxa"/>
            <w:tcBorders>
              <w:top w:val="double" w:sz="4"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I Общие технические характеристики </w:t>
            </w:r>
          </w:p>
        </w:tc>
        <w:tc>
          <w:tcPr>
            <w:tcW w:w="5184" w:type="dxa"/>
            <w:tcBorders>
              <w:top w:val="double" w:sz="4"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Рабочие пределы (10.3.3.1)</w:t>
            </w:r>
          </w:p>
          <w:p w:rsidR="00E73B2E" w:rsidRPr="00222774" w:rsidRDefault="00E73B2E" w:rsidP="007165CE">
            <w:pPr>
              <w:pStyle w:val="FORMATTEXT"/>
              <w:rPr>
                <w:sz w:val="24"/>
                <w:szCs w:val="24"/>
              </w:rPr>
            </w:pPr>
            <w:r w:rsidRPr="00222774">
              <w:rPr>
                <w:sz w:val="24"/>
                <w:szCs w:val="24"/>
              </w:rPr>
              <w:t>Превышение температуры (10.3.3.2)</w:t>
            </w:r>
          </w:p>
          <w:p w:rsidR="00E73B2E" w:rsidRPr="00222774" w:rsidRDefault="00E73B2E" w:rsidP="007165CE">
            <w:pPr>
              <w:pStyle w:val="FORMATTEXT"/>
              <w:rPr>
                <w:sz w:val="24"/>
                <w:szCs w:val="24"/>
              </w:rPr>
            </w:pPr>
            <w:r w:rsidRPr="00222774">
              <w:rPr>
                <w:sz w:val="24"/>
                <w:szCs w:val="24"/>
              </w:rPr>
              <w:t>Диэлектрические свойства (10.3.3.3)</w:t>
            </w:r>
          </w:p>
          <w:p w:rsidR="00E73B2E" w:rsidRPr="00222774" w:rsidRDefault="00E73B2E" w:rsidP="007165CE">
            <w:pPr>
              <w:pStyle w:val="FORMATTEXT"/>
              <w:rPr>
                <w:sz w:val="24"/>
                <w:szCs w:val="24"/>
              </w:rPr>
            </w:pPr>
            <w:r w:rsidRPr="00222774">
              <w:rPr>
                <w:sz w:val="24"/>
                <w:szCs w:val="24"/>
              </w:rPr>
              <w:t xml:space="preserve">Износостойкость в условиях эксплуатации (10.3.3.4) </w:t>
            </w:r>
          </w:p>
          <w:p w:rsidR="00E73B2E" w:rsidRPr="00222774" w:rsidRDefault="00E73B2E" w:rsidP="007165CE">
            <w:pPr>
              <w:pStyle w:val="FORMATTEXT"/>
              <w:rPr>
                <w:sz w:val="24"/>
                <w:szCs w:val="24"/>
              </w:rPr>
            </w:pPr>
            <w:r w:rsidRPr="00222774">
              <w:rPr>
                <w:sz w:val="24"/>
                <w:szCs w:val="24"/>
              </w:rPr>
              <w:t>Верификация электрической прочности изоляции (10.3.3.5)</w:t>
            </w:r>
          </w:p>
          <w:p w:rsidR="00E73B2E" w:rsidRPr="00222774" w:rsidRDefault="00E73B2E" w:rsidP="007165CE">
            <w:pPr>
              <w:pStyle w:val="FORMATTEXT"/>
              <w:rPr>
                <w:sz w:val="24"/>
                <w:szCs w:val="24"/>
              </w:rPr>
            </w:pPr>
            <w:r w:rsidRPr="00222774">
              <w:rPr>
                <w:sz w:val="24"/>
                <w:szCs w:val="24"/>
              </w:rPr>
              <w:t>Верификация превышения температуры (10.3.3.6)</w:t>
            </w:r>
          </w:p>
        </w:tc>
      </w:tr>
      <w:tr w:rsidR="00E73B2E" w:rsidRPr="00222774" w:rsidTr="001B50CE">
        <w:tblPrEx>
          <w:tblCellMar>
            <w:top w:w="0" w:type="dxa"/>
            <w:bottom w:w="0" w:type="dxa"/>
          </w:tblCellMar>
        </w:tblPrEx>
        <w:trPr>
          <w:trHeight w:val="1189"/>
        </w:trPr>
        <w:tc>
          <w:tcPr>
            <w:tcW w:w="445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08523E" w:rsidP="007165CE">
            <w:pPr>
              <w:pStyle w:val="FORMATTEXT"/>
              <w:jc w:val="both"/>
              <w:rPr>
                <w:sz w:val="24"/>
                <w:szCs w:val="24"/>
              </w:rPr>
            </w:pPr>
            <w:r w:rsidRPr="00222774">
              <w:rPr>
                <w:sz w:val="24"/>
                <w:szCs w:val="24"/>
              </w:rPr>
              <w:t>II</w:t>
            </w:r>
            <w:r w:rsidR="00E73B2E" w:rsidRPr="00222774">
              <w:rPr>
                <w:b/>
                <w:sz w:val="24"/>
                <w:szCs w:val="24"/>
              </w:rPr>
              <w:t xml:space="preserve"> </w:t>
            </w:r>
            <w:r w:rsidR="00E73B2E" w:rsidRPr="00222774">
              <w:rPr>
                <w:sz w:val="24"/>
                <w:szCs w:val="24"/>
              </w:rPr>
              <w:t xml:space="preserve">Способность выдерживать вибрацию и удары </w:t>
            </w:r>
          </w:p>
        </w:tc>
        <w:tc>
          <w:tcPr>
            <w:tcW w:w="51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Вибрации (10.3.4.1)</w:t>
            </w:r>
          </w:p>
          <w:p w:rsidR="00E73B2E" w:rsidRPr="00222774" w:rsidRDefault="00E73B2E" w:rsidP="007165CE">
            <w:pPr>
              <w:pStyle w:val="FORMATTEXT"/>
              <w:rPr>
                <w:sz w:val="24"/>
                <w:szCs w:val="24"/>
              </w:rPr>
            </w:pPr>
            <w:r w:rsidRPr="00222774">
              <w:rPr>
                <w:sz w:val="24"/>
                <w:szCs w:val="24"/>
              </w:rPr>
              <w:t>Удары (10.3.4.2)</w:t>
            </w:r>
          </w:p>
          <w:p w:rsidR="00E73B2E" w:rsidRPr="00222774" w:rsidRDefault="00E73B2E" w:rsidP="007165CE">
            <w:pPr>
              <w:pStyle w:val="FORMATTEXT"/>
              <w:rPr>
                <w:sz w:val="24"/>
                <w:szCs w:val="24"/>
              </w:rPr>
            </w:pPr>
            <w:r w:rsidRPr="00222774">
              <w:rPr>
                <w:sz w:val="24"/>
                <w:szCs w:val="24"/>
              </w:rPr>
              <w:t>Верификация механической работоспособности (10.3.4.3)</w:t>
            </w:r>
          </w:p>
          <w:p w:rsidR="00E73B2E" w:rsidRPr="00222774" w:rsidRDefault="00E73B2E" w:rsidP="007165CE">
            <w:pPr>
              <w:pStyle w:val="FORMATTEXT"/>
              <w:rPr>
                <w:sz w:val="24"/>
                <w:szCs w:val="24"/>
              </w:rPr>
            </w:pPr>
            <w:r w:rsidRPr="00222774">
              <w:rPr>
                <w:sz w:val="24"/>
                <w:szCs w:val="24"/>
              </w:rPr>
              <w:t>Верификация электрической прочности изоляции (10.3.4.4)</w:t>
            </w:r>
          </w:p>
        </w:tc>
      </w:tr>
      <w:tr w:rsidR="00E73B2E" w:rsidRPr="00222774" w:rsidTr="001B50CE">
        <w:tblPrEx>
          <w:tblCellMar>
            <w:top w:w="0" w:type="dxa"/>
            <w:bottom w:w="0" w:type="dxa"/>
          </w:tblCellMar>
        </w:tblPrEx>
        <w:tc>
          <w:tcPr>
            <w:tcW w:w="445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III Критические токи (если применимо) </w:t>
            </w:r>
          </w:p>
        </w:tc>
        <w:tc>
          <w:tcPr>
            <w:tcW w:w="51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Определение критических токов (10.3.5)</w:t>
            </w:r>
          </w:p>
        </w:tc>
      </w:tr>
      <w:tr w:rsidR="00E73B2E" w:rsidRPr="00222774" w:rsidTr="001B50CE">
        <w:tblPrEx>
          <w:tblCellMar>
            <w:top w:w="0" w:type="dxa"/>
            <w:bottom w:w="0" w:type="dxa"/>
          </w:tblCellMar>
        </w:tblPrEx>
        <w:tc>
          <w:tcPr>
            <w:tcW w:w="445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IV Стойкость к климатическим воздействиям (при необходимости) </w:t>
            </w:r>
          </w:p>
        </w:tc>
        <w:tc>
          <w:tcPr>
            <w:tcW w:w="51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Климатические испытания (сухое тепло, влажное тепло, холод и т.д., 10.3.6)</w:t>
            </w:r>
          </w:p>
        </w:tc>
      </w:tr>
      <w:tr w:rsidR="00E73B2E" w:rsidRPr="00222774" w:rsidTr="001B50CE">
        <w:tblPrEx>
          <w:tblCellMar>
            <w:top w:w="0" w:type="dxa"/>
            <w:bottom w:w="0" w:type="dxa"/>
          </w:tblCellMar>
        </w:tblPrEx>
        <w:tc>
          <w:tcPr>
            <w:tcW w:w="445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V Прочие испытания (если необходимо) </w:t>
            </w:r>
          </w:p>
        </w:tc>
        <w:tc>
          <w:tcPr>
            <w:tcW w:w="51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 xml:space="preserve">Электромагнитная совместимость (ЭМС) (10.3.7) </w:t>
            </w:r>
          </w:p>
          <w:p w:rsidR="00E73B2E" w:rsidRPr="00222774" w:rsidRDefault="00E73B2E" w:rsidP="007165CE">
            <w:pPr>
              <w:pStyle w:val="FORMATTEXT"/>
              <w:rPr>
                <w:sz w:val="24"/>
                <w:szCs w:val="24"/>
              </w:rPr>
            </w:pPr>
            <w:r w:rsidRPr="00222774">
              <w:rPr>
                <w:sz w:val="24"/>
                <w:szCs w:val="24"/>
              </w:rPr>
              <w:t xml:space="preserve">Распространение акустического шума (10.3.7) </w:t>
            </w:r>
          </w:p>
          <w:p w:rsidR="00E73B2E" w:rsidRPr="00222774" w:rsidRDefault="00E73B2E" w:rsidP="007165CE">
            <w:pPr>
              <w:pStyle w:val="FORMATTEXT"/>
              <w:rPr>
                <w:sz w:val="24"/>
                <w:szCs w:val="24"/>
              </w:rPr>
            </w:pPr>
            <w:r w:rsidRPr="00222774">
              <w:rPr>
                <w:sz w:val="24"/>
                <w:szCs w:val="24"/>
              </w:rPr>
              <w:t>Кратковременно допустимый ток (10.3.7)</w:t>
            </w:r>
          </w:p>
          <w:p w:rsidR="00E73B2E" w:rsidRPr="00222774" w:rsidRDefault="00E73B2E" w:rsidP="007165CE">
            <w:pPr>
              <w:pStyle w:val="FORMATTEXT"/>
              <w:rPr>
                <w:sz w:val="24"/>
                <w:szCs w:val="24"/>
              </w:rPr>
            </w:pPr>
            <w:r w:rsidRPr="00222774">
              <w:rPr>
                <w:sz w:val="24"/>
                <w:szCs w:val="24"/>
              </w:rPr>
              <w:t>Включающая способность при коротком замыкании (10.3.7)</w:t>
            </w:r>
          </w:p>
        </w:tc>
      </w:tr>
    </w:tbl>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Для групп испытаний I и II испытания проводят в порядке, указанном в соответствующей графе таблицы 11.</w:t>
      </w:r>
    </w:p>
    <w:p w:rsidR="00E73B2E" w:rsidRPr="00222774" w:rsidRDefault="00E73B2E" w:rsidP="0099558D">
      <w:pPr>
        <w:pStyle w:val="FORMATTEXT"/>
        <w:spacing w:line="360" w:lineRule="auto"/>
        <w:ind w:firstLine="568"/>
        <w:jc w:val="both"/>
        <w:rPr>
          <w:sz w:val="24"/>
          <w:szCs w:val="24"/>
        </w:rPr>
      </w:pPr>
      <w:r w:rsidRPr="00222774">
        <w:rPr>
          <w:sz w:val="24"/>
          <w:szCs w:val="24"/>
        </w:rPr>
        <w:t>Для каждой группы испытаний может быть использован новый образец.</w:t>
      </w:r>
    </w:p>
    <w:p w:rsidR="00E73B2E" w:rsidRPr="00222774" w:rsidRDefault="00E73B2E" w:rsidP="0099558D">
      <w:pPr>
        <w:pStyle w:val="FORMATTEXT"/>
        <w:spacing w:line="360" w:lineRule="auto"/>
        <w:ind w:firstLine="568"/>
        <w:jc w:val="both"/>
        <w:rPr>
          <w:sz w:val="24"/>
          <w:szCs w:val="24"/>
        </w:rPr>
      </w:pPr>
      <w:r w:rsidRPr="00222774">
        <w:rPr>
          <w:sz w:val="24"/>
          <w:szCs w:val="24"/>
        </w:rPr>
        <w:t>10.3.2 Все детали компонентов, подлежащих испытаниям, должны соответствовать чертежам модели, которую они представляют.</w:t>
      </w:r>
    </w:p>
    <w:p w:rsidR="00E73B2E" w:rsidRPr="00222774" w:rsidRDefault="00E73B2E" w:rsidP="0099558D">
      <w:pPr>
        <w:pStyle w:val="FORMATTEXT"/>
        <w:spacing w:line="360" w:lineRule="auto"/>
        <w:ind w:firstLine="568"/>
        <w:jc w:val="both"/>
        <w:rPr>
          <w:sz w:val="24"/>
          <w:szCs w:val="24"/>
        </w:rPr>
      </w:pPr>
      <w:r w:rsidRPr="00222774">
        <w:rPr>
          <w:sz w:val="24"/>
          <w:szCs w:val="24"/>
        </w:rPr>
        <w:t>Группы испытаний I, II и III (описанные в таблице 11) следует проводить на одном новом и чистом экземпляре или экземпляре, который считают таковым после восстановления.</w:t>
      </w:r>
    </w:p>
    <w:p w:rsidR="00E73B2E" w:rsidRPr="00222774" w:rsidRDefault="00E73B2E" w:rsidP="0099558D">
      <w:pPr>
        <w:pStyle w:val="FORMATTEXT"/>
        <w:spacing w:line="360" w:lineRule="auto"/>
        <w:ind w:firstLine="568"/>
        <w:jc w:val="both"/>
        <w:rPr>
          <w:sz w:val="24"/>
          <w:szCs w:val="24"/>
        </w:rPr>
      </w:pPr>
      <w:r w:rsidRPr="00222774">
        <w:rPr>
          <w:sz w:val="24"/>
          <w:szCs w:val="24"/>
        </w:rPr>
        <w:t>За исключением случаев, когда указано иное, испытания следует проводить при номинальных эксплуатационных значениях (тока, напряжения, давления воздуха) для всех цепей (основной, управления и вспомогательной), а также в соответствии со значениями, указанными в 5.3.</w:t>
      </w:r>
    </w:p>
    <w:p w:rsidR="00E73B2E" w:rsidRPr="00222774" w:rsidRDefault="00E73B2E" w:rsidP="0099558D">
      <w:pPr>
        <w:pStyle w:val="FORMATTEXT"/>
        <w:spacing w:line="360" w:lineRule="auto"/>
        <w:ind w:firstLine="568"/>
        <w:jc w:val="both"/>
        <w:rPr>
          <w:sz w:val="24"/>
          <w:szCs w:val="24"/>
        </w:rPr>
      </w:pPr>
      <w:r w:rsidRPr="00222774">
        <w:rPr>
          <w:sz w:val="24"/>
          <w:szCs w:val="24"/>
        </w:rPr>
        <w:t>Значения, записанные в протоколе испытания, должны быть в пределах допусков, указанных в таблице 12, если не указано иное в соответствующих пунктах. Однако по соглашению с изготовителем испытания могут быть проведены при более жестких условиях.</w:t>
      </w:r>
    </w:p>
    <w:p w:rsidR="00E73B2E" w:rsidRPr="00222774" w:rsidRDefault="00E73B2E" w:rsidP="0099558D">
      <w:pPr>
        <w:pStyle w:val="FORMATTEXT"/>
        <w:spacing w:line="360" w:lineRule="auto"/>
        <w:ind w:firstLine="568"/>
        <w:jc w:val="both"/>
        <w:rPr>
          <w:sz w:val="24"/>
          <w:szCs w:val="24"/>
        </w:rPr>
      </w:pPr>
      <w:r w:rsidRPr="00222774">
        <w:rPr>
          <w:sz w:val="24"/>
          <w:szCs w:val="24"/>
        </w:rPr>
        <w:t>Для каждого испытания температура окружающего воздуха должна быть указана в протоколе испытания.</w:t>
      </w:r>
    </w:p>
    <w:p w:rsidR="00E73B2E" w:rsidRPr="00222774" w:rsidRDefault="00E73B2E" w:rsidP="0099558D">
      <w:pPr>
        <w:pStyle w:val="FORMATTEXT"/>
        <w:spacing w:line="360" w:lineRule="auto"/>
        <w:ind w:firstLine="568"/>
        <w:jc w:val="both"/>
        <w:rPr>
          <w:sz w:val="24"/>
          <w:szCs w:val="24"/>
        </w:rPr>
      </w:pPr>
      <w:r w:rsidRPr="00222774">
        <w:rPr>
          <w:sz w:val="24"/>
          <w:szCs w:val="24"/>
        </w:rPr>
        <w:t>Компонент перед испытанием должен быть установлен в оболочке на соответствующее основание при соблюдении условий монтажа, предписанных изготовителем, или другим способом при соблюдении условий монтажа, предусмотренных на предназначенном подвижном составе.</w:t>
      </w:r>
    </w:p>
    <w:p w:rsidR="00E73B2E" w:rsidRPr="00222774" w:rsidRDefault="00E73B2E" w:rsidP="0099558D">
      <w:pPr>
        <w:pStyle w:val="FORMATTEXT"/>
        <w:spacing w:line="360" w:lineRule="auto"/>
        <w:jc w:val="both"/>
        <w:rPr>
          <w:sz w:val="24"/>
          <w:szCs w:val="24"/>
        </w:rPr>
      </w:pPr>
      <w:r w:rsidRPr="00222774">
        <w:rPr>
          <w:sz w:val="24"/>
          <w:szCs w:val="24"/>
        </w:rPr>
        <w:t>Таблица 12</w:t>
      </w:r>
      <w:r w:rsidR="007165CE" w:rsidRPr="00222774">
        <w:rPr>
          <w:sz w:val="24"/>
          <w:szCs w:val="24"/>
        </w:rPr>
        <w:t xml:space="preserve"> – </w:t>
      </w:r>
      <w:r w:rsidRPr="00222774">
        <w:rPr>
          <w:sz w:val="24"/>
          <w:szCs w:val="24"/>
        </w:rPr>
        <w:t>Допустимые отклонения по значениям испытательных параметров</w:t>
      </w:r>
    </w:p>
    <w:tbl>
      <w:tblPr>
        <w:tblW w:w="9781" w:type="dxa"/>
        <w:tblInd w:w="28" w:type="dxa"/>
        <w:tblLayout w:type="fixed"/>
        <w:tblCellMar>
          <w:left w:w="90" w:type="dxa"/>
          <w:right w:w="90" w:type="dxa"/>
        </w:tblCellMar>
        <w:tblLook w:val="0000" w:firstRow="0" w:lastRow="0" w:firstColumn="0" w:lastColumn="0" w:noHBand="0" w:noVBand="0"/>
      </w:tblPr>
      <w:tblGrid>
        <w:gridCol w:w="855"/>
        <w:gridCol w:w="1125"/>
        <w:gridCol w:w="1281"/>
        <w:gridCol w:w="1701"/>
        <w:gridCol w:w="1699"/>
        <w:gridCol w:w="1701"/>
        <w:gridCol w:w="1419"/>
      </w:tblGrid>
      <w:tr w:rsidR="00E73B2E" w:rsidRPr="00222774" w:rsidTr="007165CE">
        <w:tblPrEx>
          <w:tblCellMar>
            <w:top w:w="0" w:type="dxa"/>
            <w:bottom w:w="0" w:type="dxa"/>
          </w:tblCellMar>
        </w:tblPrEx>
        <w:tc>
          <w:tcPr>
            <w:tcW w:w="3261" w:type="dxa"/>
            <w:gridSpan w:val="3"/>
            <w:tcBorders>
              <w:top w:val="single" w:sz="6" w:space="0" w:color="auto"/>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Все испытания</w:t>
            </w:r>
          </w:p>
        </w:tc>
        <w:tc>
          <w:tcPr>
            <w:tcW w:w="3400" w:type="dxa"/>
            <w:gridSpan w:val="2"/>
            <w:tcBorders>
              <w:top w:val="single" w:sz="6" w:space="0" w:color="auto"/>
              <w:left w:val="single" w:sz="6" w:space="0" w:color="auto"/>
              <w:bottom w:val="double" w:sz="4" w:space="0" w:color="auto"/>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Испытания без нагрузки, при средней нагрузке, при перегрузке</w:t>
            </w:r>
          </w:p>
        </w:tc>
        <w:tc>
          <w:tcPr>
            <w:tcW w:w="3120" w:type="dxa"/>
            <w:gridSpan w:val="2"/>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Испытания в режиме короткого замыкания</w:t>
            </w:r>
          </w:p>
        </w:tc>
      </w:tr>
      <w:tr w:rsidR="00E73B2E" w:rsidRPr="00222774" w:rsidTr="007165CE">
        <w:tblPrEx>
          <w:tblCellMar>
            <w:top w:w="0" w:type="dxa"/>
            <w:bottom w:w="0" w:type="dxa"/>
          </w:tblCellMar>
        </w:tblPrEx>
        <w:trPr>
          <w:trHeight w:val="55"/>
        </w:trPr>
        <w:tc>
          <w:tcPr>
            <w:tcW w:w="3261" w:type="dxa"/>
            <w:gridSpan w:val="3"/>
            <w:tcBorders>
              <w:top w:val="double" w:sz="4"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Длительность испытания: ±5%</w:t>
            </w:r>
          </w:p>
        </w:tc>
        <w:tc>
          <w:tcPr>
            <w:tcW w:w="3400" w:type="dxa"/>
            <w:gridSpan w:val="2"/>
            <w:tcBorders>
              <w:top w:val="double" w:sz="4" w:space="0" w:color="auto"/>
              <w:left w:val="single" w:sz="6" w:space="0" w:color="auto"/>
              <w:bottom w:val="single" w:sz="6" w:space="0" w:color="auto"/>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3120" w:type="dxa"/>
            <w:gridSpan w:val="2"/>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7165CE">
            <w:pPr>
              <w:pStyle w:val="FORMATTEXT"/>
              <w:jc w:val="both"/>
              <w:rPr>
                <w:sz w:val="24"/>
                <w:szCs w:val="24"/>
              </w:rPr>
            </w:pPr>
          </w:p>
        </w:tc>
      </w:tr>
      <w:tr w:rsidR="00E73B2E" w:rsidRPr="00222774" w:rsidTr="007165CE">
        <w:tblPrEx>
          <w:tblCellMar>
            <w:top w:w="0" w:type="dxa"/>
            <w:bottom w:w="0" w:type="dxa"/>
          </w:tblCellMar>
        </w:tblPrEx>
        <w:tc>
          <w:tcPr>
            <w:tcW w:w="1980" w:type="dxa"/>
            <w:gridSpan w:val="2"/>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Главная цепь:</w:t>
            </w:r>
          </w:p>
        </w:tc>
        <w:tc>
          <w:tcPr>
            <w:tcW w:w="1281" w:type="dxa"/>
            <w:tcBorders>
              <w:top w:val="single" w:sz="6" w:space="0" w:color="auto"/>
              <w:left w:val="nil"/>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701"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699" w:type="dxa"/>
            <w:tcBorders>
              <w:top w:val="single" w:sz="6" w:space="0" w:color="auto"/>
              <w:left w:val="nil"/>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701"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419" w:type="dxa"/>
            <w:tcBorders>
              <w:top w:val="single" w:sz="6" w:space="0" w:color="auto"/>
              <w:left w:val="nil"/>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both"/>
              <w:rPr>
                <w:sz w:val="24"/>
                <w:szCs w:val="24"/>
              </w:rPr>
            </w:pPr>
          </w:p>
        </w:tc>
      </w:tr>
      <w:tr w:rsidR="00E73B2E" w:rsidRPr="00222774" w:rsidTr="007165CE">
        <w:tblPrEx>
          <w:tblCellMar>
            <w:top w:w="0" w:type="dxa"/>
            <w:bottom w:w="0" w:type="dxa"/>
          </w:tblCellMar>
        </w:tblPrEx>
        <w:tc>
          <w:tcPr>
            <w:tcW w:w="855"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 xml:space="preserve">Ток: </w:t>
            </w:r>
          </w:p>
          <w:p w:rsidR="00E73B2E" w:rsidRPr="00222774" w:rsidRDefault="00E73B2E" w:rsidP="007165CE">
            <w:pPr>
              <w:pStyle w:val="FORMATTEXT"/>
              <w:rPr>
                <w:sz w:val="24"/>
                <w:szCs w:val="24"/>
              </w:rPr>
            </w:pPr>
          </w:p>
          <w:p w:rsidR="00E73B2E" w:rsidRPr="00222774" w:rsidRDefault="00E73B2E" w:rsidP="007165CE">
            <w:pPr>
              <w:pStyle w:val="FORMATTEXT"/>
              <w:rPr>
                <w:sz w:val="24"/>
                <w:szCs w:val="24"/>
              </w:rPr>
            </w:pPr>
          </w:p>
        </w:tc>
        <w:tc>
          <w:tcPr>
            <w:tcW w:w="2406" w:type="dxa"/>
            <w:gridSpan w:val="2"/>
            <w:tcBorders>
              <w:top w:val="nil"/>
              <w:left w:val="nil"/>
              <w:bottom w:val="nil"/>
              <w:right w:val="nil"/>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+5%</w:t>
            </w:r>
          </w:p>
          <w:p w:rsidR="00E73B2E" w:rsidRPr="00222774" w:rsidRDefault="00E73B2E" w:rsidP="007165CE">
            <w:pPr>
              <w:pStyle w:val="FORMATTEXT"/>
              <w:rPr>
                <w:sz w:val="24"/>
                <w:szCs w:val="24"/>
              </w:rPr>
            </w:pPr>
          </w:p>
          <w:p w:rsidR="00E73B2E" w:rsidRPr="00222774" w:rsidRDefault="00E73B2E" w:rsidP="007165CE">
            <w:pPr>
              <w:pStyle w:val="FORMATTEXT"/>
              <w:rPr>
                <w:sz w:val="24"/>
                <w:szCs w:val="24"/>
              </w:rPr>
            </w:pPr>
            <w:r w:rsidRPr="00222774">
              <w:rPr>
                <w:sz w:val="24"/>
                <w:szCs w:val="24"/>
              </w:rPr>
              <w:t>0</w:t>
            </w:r>
          </w:p>
        </w:tc>
        <w:tc>
          <w:tcPr>
            <w:tcW w:w="1701"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Коэффициент мощности:</w:t>
            </w:r>
          </w:p>
          <w:p w:rsidR="00E73B2E" w:rsidRPr="00222774" w:rsidRDefault="00E73B2E" w:rsidP="007165CE">
            <w:pPr>
              <w:pStyle w:val="FORMATTEXT"/>
              <w:jc w:val="center"/>
              <w:rPr>
                <w:sz w:val="24"/>
                <w:szCs w:val="24"/>
              </w:rPr>
            </w:pPr>
          </w:p>
        </w:tc>
        <w:tc>
          <w:tcPr>
            <w:tcW w:w="1699" w:type="dxa"/>
            <w:tcBorders>
              <w:top w:val="nil"/>
              <w:left w:val="nil"/>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±0,05</w:t>
            </w:r>
          </w:p>
          <w:p w:rsidR="00E73B2E" w:rsidRPr="00222774" w:rsidRDefault="00E73B2E" w:rsidP="007165CE">
            <w:pPr>
              <w:pStyle w:val="FORMATTEXT"/>
              <w:jc w:val="center"/>
              <w:rPr>
                <w:sz w:val="24"/>
                <w:szCs w:val="24"/>
              </w:rPr>
            </w:pPr>
          </w:p>
          <w:p w:rsidR="00E73B2E" w:rsidRPr="00222774" w:rsidRDefault="00E73B2E" w:rsidP="007165CE">
            <w:pPr>
              <w:pStyle w:val="FORMATTEXT"/>
              <w:jc w:val="center"/>
              <w:rPr>
                <w:sz w:val="24"/>
                <w:szCs w:val="24"/>
              </w:rPr>
            </w:pPr>
          </w:p>
        </w:tc>
        <w:tc>
          <w:tcPr>
            <w:tcW w:w="1701"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Коэффициент  мощности:</w:t>
            </w:r>
          </w:p>
          <w:p w:rsidR="00E73B2E" w:rsidRPr="00222774" w:rsidRDefault="00E73B2E" w:rsidP="007165CE">
            <w:pPr>
              <w:pStyle w:val="FORMATTEXT"/>
              <w:jc w:val="center"/>
              <w:rPr>
                <w:sz w:val="24"/>
                <w:szCs w:val="24"/>
              </w:rPr>
            </w:pPr>
          </w:p>
        </w:tc>
        <w:tc>
          <w:tcPr>
            <w:tcW w:w="1419" w:type="dxa"/>
            <w:tcBorders>
              <w:top w:val="nil"/>
              <w:left w:val="nil"/>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0</w:t>
            </w:r>
          </w:p>
          <w:p w:rsidR="00E73B2E" w:rsidRPr="00222774" w:rsidRDefault="00E73B2E" w:rsidP="007165CE">
            <w:pPr>
              <w:pStyle w:val="FORMATTEXT"/>
              <w:jc w:val="center"/>
              <w:rPr>
                <w:sz w:val="24"/>
                <w:szCs w:val="24"/>
              </w:rPr>
            </w:pPr>
          </w:p>
          <w:p w:rsidR="00E73B2E" w:rsidRPr="00222774" w:rsidRDefault="00E73B2E" w:rsidP="007165CE">
            <w:pPr>
              <w:pStyle w:val="FORMATTEXT"/>
              <w:jc w:val="center"/>
              <w:rPr>
                <w:sz w:val="24"/>
                <w:szCs w:val="24"/>
              </w:rPr>
            </w:pPr>
            <w:r w:rsidRPr="00222774">
              <w:rPr>
                <w:sz w:val="24"/>
                <w:szCs w:val="24"/>
              </w:rPr>
              <w:t>-0,05</w:t>
            </w:r>
          </w:p>
        </w:tc>
      </w:tr>
      <w:tr w:rsidR="00E73B2E" w:rsidRPr="00222774" w:rsidTr="007165CE">
        <w:tblPrEx>
          <w:tblCellMar>
            <w:top w:w="0" w:type="dxa"/>
            <w:bottom w:w="0" w:type="dxa"/>
          </w:tblCellMar>
        </w:tblPrEx>
        <w:tc>
          <w:tcPr>
            <w:tcW w:w="1980" w:type="dxa"/>
            <w:gridSpan w:val="2"/>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 xml:space="preserve">Напряжение: </w:t>
            </w:r>
          </w:p>
          <w:p w:rsidR="00E73B2E" w:rsidRPr="00222774" w:rsidRDefault="00E73B2E" w:rsidP="007165CE">
            <w:pPr>
              <w:pStyle w:val="FORMATTEXT"/>
              <w:rPr>
                <w:sz w:val="24"/>
                <w:szCs w:val="24"/>
              </w:rPr>
            </w:pPr>
          </w:p>
          <w:p w:rsidR="00E73B2E" w:rsidRPr="00222774" w:rsidRDefault="00E73B2E" w:rsidP="007165CE">
            <w:pPr>
              <w:pStyle w:val="FORMATTEXT"/>
              <w:rPr>
                <w:sz w:val="24"/>
                <w:szCs w:val="24"/>
              </w:rPr>
            </w:pPr>
          </w:p>
        </w:tc>
        <w:tc>
          <w:tcPr>
            <w:tcW w:w="1281" w:type="dxa"/>
            <w:tcBorders>
              <w:top w:val="nil"/>
              <w:left w:val="nil"/>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+5%</w:t>
            </w:r>
          </w:p>
          <w:p w:rsidR="00E73B2E" w:rsidRPr="00222774" w:rsidRDefault="00E73B2E" w:rsidP="007165CE">
            <w:pPr>
              <w:pStyle w:val="FORMATTEXT"/>
              <w:jc w:val="both"/>
              <w:rPr>
                <w:sz w:val="24"/>
                <w:szCs w:val="24"/>
              </w:rPr>
            </w:pPr>
          </w:p>
          <w:p w:rsidR="00E73B2E" w:rsidRPr="00222774" w:rsidRDefault="00E73B2E" w:rsidP="007165CE">
            <w:pPr>
              <w:pStyle w:val="FORMATTEXT"/>
              <w:jc w:val="both"/>
              <w:rPr>
                <w:sz w:val="24"/>
                <w:szCs w:val="24"/>
              </w:rPr>
            </w:pPr>
            <w:r w:rsidRPr="00222774">
              <w:rPr>
                <w:sz w:val="24"/>
                <w:szCs w:val="24"/>
              </w:rPr>
              <w:t>0</w:t>
            </w:r>
          </w:p>
        </w:tc>
        <w:tc>
          <w:tcPr>
            <w:tcW w:w="1701"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Постоянная времени: </w:t>
            </w:r>
          </w:p>
          <w:p w:rsidR="00E73B2E" w:rsidRPr="00222774" w:rsidRDefault="00E73B2E" w:rsidP="007165CE">
            <w:pPr>
              <w:pStyle w:val="FORMATTEXT"/>
              <w:jc w:val="both"/>
              <w:rPr>
                <w:sz w:val="24"/>
                <w:szCs w:val="24"/>
              </w:rPr>
            </w:pPr>
          </w:p>
        </w:tc>
        <w:tc>
          <w:tcPr>
            <w:tcW w:w="1699" w:type="dxa"/>
            <w:tcBorders>
              <w:top w:val="nil"/>
              <w:left w:val="nil"/>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+15%</w:t>
            </w:r>
          </w:p>
          <w:p w:rsidR="00E73B2E" w:rsidRPr="00222774" w:rsidRDefault="00E73B2E" w:rsidP="007165CE">
            <w:pPr>
              <w:pStyle w:val="FORMATTEXT"/>
              <w:jc w:val="both"/>
              <w:rPr>
                <w:sz w:val="24"/>
                <w:szCs w:val="24"/>
              </w:rPr>
            </w:pPr>
          </w:p>
          <w:p w:rsidR="00E73B2E" w:rsidRPr="00222774" w:rsidRDefault="00E73B2E" w:rsidP="007165CE">
            <w:pPr>
              <w:pStyle w:val="FORMATTEXT"/>
              <w:jc w:val="both"/>
              <w:rPr>
                <w:sz w:val="24"/>
                <w:szCs w:val="24"/>
              </w:rPr>
            </w:pPr>
            <w:r w:rsidRPr="00222774">
              <w:rPr>
                <w:sz w:val="24"/>
                <w:szCs w:val="24"/>
              </w:rPr>
              <w:t>0</w:t>
            </w:r>
          </w:p>
        </w:tc>
        <w:tc>
          <w:tcPr>
            <w:tcW w:w="1701"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Постоянная</w:t>
            </w:r>
          </w:p>
          <w:p w:rsidR="00E73B2E" w:rsidRPr="00222774" w:rsidRDefault="00E73B2E" w:rsidP="007165CE">
            <w:pPr>
              <w:pStyle w:val="FORMATTEXT"/>
              <w:jc w:val="center"/>
              <w:rPr>
                <w:sz w:val="24"/>
                <w:szCs w:val="24"/>
              </w:rPr>
            </w:pPr>
            <w:r w:rsidRPr="00222774">
              <w:rPr>
                <w:sz w:val="24"/>
                <w:szCs w:val="24"/>
              </w:rPr>
              <w:t>времени:</w:t>
            </w:r>
          </w:p>
        </w:tc>
        <w:tc>
          <w:tcPr>
            <w:tcW w:w="1419" w:type="dxa"/>
            <w:tcBorders>
              <w:top w:val="nil"/>
              <w:left w:val="nil"/>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+25%</w:t>
            </w:r>
          </w:p>
          <w:p w:rsidR="00E73B2E" w:rsidRPr="00222774" w:rsidRDefault="00E73B2E" w:rsidP="007165CE">
            <w:pPr>
              <w:pStyle w:val="FORMATTEXT"/>
              <w:jc w:val="center"/>
              <w:rPr>
                <w:sz w:val="24"/>
                <w:szCs w:val="24"/>
              </w:rPr>
            </w:pPr>
          </w:p>
          <w:p w:rsidR="00E73B2E" w:rsidRPr="00222774" w:rsidRDefault="00E73B2E" w:rsidP="007165CE">
            <w:pPr>
              <w:pStyle w:val="FORMATTEXT"/>
              <w:jc w:val="center"/>
              <w:rPr>
                <w:sz w:val="24"/>
                <w:szCs w:val="24"/>
              </w:rPr>
            </w:pPr>
            <w:r w:rsidRPr="00222774">
              <w:rPr>
                <w:sz w:val="24"/>
                <w:szCs w:val="24"/>
              </w:rPr>
              <w:t>0</w:t>
            </w:r>
          </w:p>
        </w:tc>
      </w:tr>
      <w:tr w:rsidR="00E73B2E" w:rsidRPr="00222774" w:rsidTr="007165CE">
        <w:tblPrEx>
          <w:tblCellMar>
            <w:top w:w="0" w:type="dxa"/>
            <w:bottom w:w="0" w:type="dxa"/>
          </w:tblCellMar>
        </w:tblPrEx>
        <w:tc>
          <w:tcPr>
            <w:tcW w:w="3261" w:type="dxa"/>
            <w:gridSpan w:val="3"/>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(включая восстанавливающееся напряжение промышленной частоты)</w:t>
            </w:r>
          </w:p>
        </w:tc>
        <w:tc>
          <w:tcPr>
            <w:tcW w:w="1701"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Частота: </w:t>
            </w:r>
          </w:p>
        </w:tc>
        <w:tc>
          <w:tcPr>
            <w:tcW w:w="1699" w:type="dxa"/>
            <w:tcBorders>
              <w:top w:val="nil"/>
              <w:left w:val="nil"/>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±5 </w:t>
            </w:r>
          </w:p>
        </w:tc>
        <w:tc>
          <w:tcPr>
            <w:tcW w:w="1701"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Частота:</w:t>
            </w:r>
          </w:p>
        </w:tc>
        <w:tc>
          <w:tcPr>
            <w:tcW w:w="1419" w:type="dxa"/>
            <w:tcBorders>
              <w:top w:val="nil"/>
              <w:left w:val="nil"/>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center"/>
              <w:rPr>
                <w:sz w:val="24"/>
                <w:szCs w:val="24"/>
              </w:rPr>
            </w:pPr>
            <w:r w:rsidRPr="00222774">
              <w:rPr>
                <w:sz w:val="24"/>
                <w:szCs w:val="24"/>
              </w:rPr>
              <w:t>±5</w:t>
            </w:r>
          </w:p>
        </w:tc>
      </w:tr>
      <w:tr w:rsidR="00E73B2E" w:rsidRPr="00222774" w:rsidTr="007165CE">
        <w:tblPrEx>
          <w:tblCellMar>
            <w:top w:w="0" w:type="dxa"/>
            <w:bottom w:w="0" w:type="dxa"/>
          </w:tblCellMar>
        </w:tblPrEx>
        <w:trPr>
          <w:trHeight w:val="194"/>
        </w:trPr>
        <w:tc>
          <w:tcPr>
            <w:tcW w:w="3261" w:type="dxa"/>
            <w:gridSpan w:val="3"/>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Цепи управления и вспомогательная:</w:t>
            </w:r>
          </w:p>
        </w:tc>
        <w:tc>
          <w:tcPr>
            <w:tcW w:w="1701"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699" w:type="dxa"/>
            <w:tcBorders>
              <w:top w:val="nil"/>
              <w:left w:val="nil"/>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701"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419" w:type="dxa"/>
            <w:tcBorders>
              <w:top w:val="nil"/>
              <w:left w:val="nil"/>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both"/>
              <w:rPr>
                <w:sz w:val="24"/>
                <w:szCs w:val="24"/>
              </w:rPr>
            </w:pPr>
          </w:p>
        </w:tc>
      </w:tr>
      <w:tr w:rsidR="00E73B2E" w:rsidRPr="00222774" w:rsidTr="007165CE">
        <w:tblPrEx>
          <w:tblCellMar>
            <w:top w:w="0" w:type="dxa"/>
            <w:bottom w:w="0" w:type="dxa"/>
          </w:tblCellMar>
        </w:tblPrEx>
        <w:trPr>
          <w:trHeight w:val="19"/>
        </w:trPr>
        <w:tc>
          <w:tcPr>
            <w:tcW w:w="1980" w:type="dxa"/>
            <w:gridSpan w:val="2"/>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 xml:space="preserve">Напряжение: </w:t>
            </w:r>
          </w:p>
        </w:tc>
        <w:tc>
          <w:tcPr>
            <w:tcW w:w="1281" w:type="dxa"/>
            <w:tcBorders>
              <w:top w:val="nil"/>
              <w:left w:val="nil"/>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±5%</w:t>
            </w:r>
          </w:p>
        </w:tc>
        <w:tc>
          <w:tcPr>
            <w:tcW w:w="1701"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699" w:type="dxa"/>
            <w:tcBorders>
              <w:top w:val="nil"/>
              <w:left w:val="nil"/>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701"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419" w:type="dxa"/>
            <w:tcBorders>
              <w:top w:val="nil"/>
              <w:left w:val="nil"/>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both"/>
              <w:rPr>
                <w:sz w:val="24"/>
                <w:szCs w:val="24"/>
              </w:rPr>
            </w:pPr>
          </w:p>
        </w:tc>
      </w:tr>
      <w:tr w:rsidR="00E73B2E" w:rsidRPr="00222774" w:rsidTr="007165CE">
        <w:tblPrEx>
          <w:tblCellMar>
            <w:top w:w="0" w:type="dxa"/>
            <w:bottom w:w="0" w:type="dxa"/>
          </w:tblCellMar>
        </w:tblPrEx>
        <w:tc>
          <w:tcPr>
            <w:tcW w:w="1980" w:type="dxa"/>
            <w:gridSpan w:val="2"/>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rPr>
                <w:sz w:val="24"/>
                <w:szCs w:val="24"/>
              </w:rPr>
            </w:pPr>
            <w:r w:rsidRPr="00222774">
              <w:rPr>
                <w:sz w:val="24"/>
                <w:szCs w:val="24"/>
              </w:rPr>
              <w:t xml:space="preserve">Давление воздуха: </w:t>
            </w:r>
          </w:p>
        </w:tc>
        <w:tc>
          <w:tcPr>
            <w:tcW w:w="1281" w:type="dxa"/>
            <w:tcBorders>
              <w:top w:val="nil"/>
              <w:left w:val="nil"/>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±5%</w:t>
            </w:r>
          </w:p>
        </w:tc>
        <w:tc>
          <w:tcPr>
            <w:tcW w:w="1701"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699" w:type="dxa"/>
            <w:tcBorders>
              <w:top w:val="nil"/>
              <w:left w:val="nil"/>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701" w:type="dxa"/>
            <w:tcBorders>
              <w:top w:val="nil"/>
              <w:left w:val="single" w:sz="6" w:space="0" w:color="auto"/>
              <w:bottom w:val="nil"/>
              <w:right w:val="nil"/>
            </w:tcBorders>
            <w:tcMar>
              <w:top w:w="114" w:type="dxa"/>
              <w:left w:w="28" w:type="dxa"/>
              <w:bottom w:w="114" w:type="dxa"/>
              <w:right w:w="28" w:type="dxa"/>
            </w:tcMar>
          </w:tcPr>
          <w:p w:rsidR="00E73B2E" w:rsidRPr="00222774" w:rsidRDefault="00E73B2E" w:rsidP="007165CE">
            <w:pPr>
              <w:pStyle w:val="FORMATTEXT"/>
              <w:jc w:val="both"/>
              <w:rPr>
                <w:sz w:val="24"/>
                <w:szCs w:val="24"/>
              </w:rPr>
            </w:pPr>
          </w:p>
        </w:tc>
        <w:tc>
          <w:tcPr>
            <w:tcW w:w="1419" w:type="dxa"/>
            <w:tcBorders>
              <w:top w:val="nil"/>
              <w:left w:val="nil"/>
              <w:bottom w:val="nil"/>
              <w:right w:val="single" w:sz="6" w:space="0" w:color="auto"/>
            </w:tcBorders>
            <w:tcMar>
              <w:top w:w="114" w:type="dxa"/>
              <w:left w:w="28" w:type="dxa"/>
              <w:bottom w:w="114" w:type="dxa"/>
              <w:right w:w="28" w:type="dxa"/>
            </w:tcMar>
          </w:tcPr>
          <w:p w:rsidR="00E73B2E" w:rsidRPr="00222774" w:rsidRDefault="00E73B2E" w:rsidP="007165CE">
            <w:pPr>
              <w:pStyle w:val="FORMATTEXT"/>
              <w:jc w:val="both"/>
              <w:rPr>
                <w:sz w:val="24"/>
                <w:szCs w:val="24"/>
              </w:rPr>
            </w:pPr>
          </w:p>
        </w:tc>
      </w:tr>
      <w:tr w:rsidR="00E73B2E" w:rsidRPr="00222774" w:rsidTr="007165CE">
        <w:tblPrEx>
          <w:tblCellMar>
            <w:top w:w="0" w:type="dxa"/>
            <w:bottom w:w="0" w:type="dxa"/>
          </w:tblCellMar>
        </w:tblPrEx>
        <w:tc>
          <w:tcPr>
            <w:tcW w:w="978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7165CE">
            <w:pPr>
              <w:pStyle w:val="FORMATTEXT"/>
              <w:jc w:val="both"/>
              <w:rPr>
                <w:sz w:val="24"/>
                <w:szCs w:val="24"/>
              </w:rPr>
            </w:pPr>
            <w:r w:rsidRPr="00222774">
              <w:rPr>
                <w:sz w:val="24"/>
                <w:szCs w:val="24"/>
              </w:rPr>
              <w:t xml:space="preserve">Примечание - Значение допустимого отклонения постоянной времени </w:t>
            </w:r>
            <w:r w:rsidRPr="00222774">
              <w:rPr>
                <w:i/>
                <w:iCs/>
                <w:sz w:val="24"/>
                <w:szCs w:val="24"/>
              </w:rPr>
              <w:t>T1</w:t>
            </w:r>
            <w:r w:rsidRPr="00222774">
              <w:rPr>
                <w:sz w:val="24"/>
                <w:szCs w:val="24"/>
              </w:rPr>
              <w:t xml:space="preserve"> указано в примечании таблицы 1.</w:t>
            </w:r>
          </w:p>
        </w:tc>
      </w:tr>
    </w:tbl>
    <w:p w:rsidR="007165CE" w:rsidRPr="00222774" w:rsidRDefault="007165CE" w:rsidP="0099558D">
      <w:pPr>
        <w:pStyle w:val="FORMATTEXT"/>
        <w:spacing w:line="360" w:lineRule="auto"/>
        <w:ind w:firstLine="568"/>
        <w:jc w:val="both"/>
        <w:rPr>
          <w:sz w:val="24"/>
          <w:szCs w:val="24"/>
        </w:rPr>
      </w:pPr>
    </w:p>
    <w:p w:rsidR="00E73B2E" w:rsidRPr="00222774" w:rsidRDefault="003A6CA0" w:rsidP="0099558D">
      <w:pPr>
        <w:pStyle w:val="FORMATTEXT"/>
        <w:spacing w:line="360" w:lineRule="auto"/>
        <w:ind w:firstLine="568"/>
        <w:jc w:val="both"/>
        <w:rPr>
          <w:sz w:val="24"/>
          <w:szCs w:val="24"/>
        </w:rPr>
      </w:pPr>
      <w:r w:rsidRPr="00222774">
        <w:rPr>
          <w:sz w:val="24"/>
          <w:szCs w:val="24"/>
        </w:rPr>
        <w:t>10.3.3 Группа испытаний I «</w:t>
      </w:r>
      <w:r w:rsidR="00E73B2E" w:rsidRPr="00222774">
        <w:rPr>
          <w:sz w:val="24"/>
          <w:szCs w:val="24"/>
        </w:rPr>
        <w:t>О</w:t>
      </w:r>
      <w:r w:rsidRPr="00222774">
        <w:rPr>
          <w:sz w:val="24"/>
          <w:szCs w:val="24"/>
        </w:rPr>
        <w:t>бщие технические характеристики»</w:t>
      </w:r>
      <w:r w:rsidR="00E73B2E" w:rsidRPr="00222774">
        <w:rPr>
          <w:sz w:val="24"/>
          <w:szCs w:val="24"/>
        </w:rPr>
        <w:t xml:space="preserve"> включает в себя испытания и проверки, указанные в таблице 11.</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10.3.3.1 При проверке рабочих пределов в дополнение к требованиям, приведенным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3A6CA0" w:rsidRPr="00222774">
        <w:rPr>
          <w:i/>
          <w:iCs/>
          <w:sz w:val="24"/>
          <w:szCs w:val="24"/>
        </w:rPr>
        <w:t xml:space="preserve"> </w:t>
      </w:r>
      <w:r w:rsidR="00164EA3">
        <w:rPr>
          <w:i/>
          <w:iCs/>
          <w:sz w:val="24"/>
          <w:szCs w:val="24"/>
        </w:rPr>
        <w:t xml:space="preserve">(проект) </w:t>
      </w:r>
      <w:r w:rsidR="003A6CA0" w:rsidRPr="00222774">
        <w:rPr>
          <w:i/>
          <w:iCs/>
          <w:sz w:val="24"/>
          <w:szCs w:val="24"/>
        </w:rPr>
        <w:t>(</w:t>
      </w:r>
      <w:r w:rsidRPr="00222774">
        <w:rPr>
          <w:i/>
          <w:iCs/>
          <w:sz w:val="24"/>
          <w:szCs w:val="24"/>
        </w:rPr>
        <w:t>10.3.1</w:t>
      </w:r>
      <w:r w:rsidR="003A6CA0" w:rsidRPr="00222774">
        <w:rPr>
          <w:i/>
          <w:iCs/>
          <w:sz w:val="24"/>
          <w:szCs w:val="24"/>
        </w:rPr>
        <w:t>)</w:t>
      </w:r>
      <w:r w:rsidRPr="00222774">
        <w:rPr>
          <w:i/>
          <w:iCs/>
          <w:sz w:val="24"/>
          <w:szCs w:val="24"/>
        </w:rPr>
        <w:t>,</w:t>
      </w:r>
      <w:r w:rsidRPr="00222774">
        <w:rPr>
          <w:sz w:val="24"/>
          <w:szCs w:val="24"/>
        </w:rPr>
        <w:t xml:space="preserve"> испытания проводят согласно соответствующему описанию, изложенному в 8.2.2. Во время и после испытания компонент должен работать удовлетворительно.</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10.3.3.2 Испытание на превышение температуры следует проводить в соответствии с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3A6CA0" w:rsidRPr="00222774">
        <w:rPr>
          <w:i/>
          <w:iCs/>
          <w:sz w:val="24"/>
          <w:szCs w:val="24"/>
        </w:rPr>
        <w:t xml:space="preserve"> </w:t>
      </w:r>
      <w:r w:rsidR="00164EA3">
        <w:rPr>
          <w:i/>
          <w:iCs/>
          <w:sz w:val="24"/>
          <w:szCs w:val="24"/>
        </w:rPr>
        <w:t xml:space="preserve">(проект) </w:t>
      </w:r>
      <w:r w:rsidR="003A6CA0" w:rsidRPr="00222774">
        <w:rPr>
          <w:i/>
          <w:iCs/>
          <w:sz w:val="24"/>
          <w:szCs w:val="24"/>
        </w:rPr>
        <w:t>(</w:t>
      </w:r>
      <w:r w:rsidRPr="00222774">
        <w:rPr>
          <w:i/>
          <w:iCs/>
          <w:sz w:val="24"/>
          <w:szCs w:val="24"/>
        </w:rPr>
        <w:t>10.3.2.3-10.3.2.7</w:t>
      </w:r>
      <w:r w:rsidR="003A6CA0" w:rsidRPr="00222774">
        <w:rPr>
          <w:i/>
          <w:iCs/>
          <w:sz w:val="24"/>
          <w:szCs w:val="24"/>
        </w:rPr>
        <w:t>)</w:t>
      </w:r>
      <w:r w:rsidRPr="00222774">
        <w:rPr>
          <w:i/>
          <w:iCs/>
          <w:sz w:val="24"/>
          <w:szCs w:val="24"/>
        </w:rPr>
        <w:t>,</w:t>
      </w:r>
      <w:r w:rsidRPr="00222774">
        <w:rPr>
          <w:sz w:val="24"/>
          <w:szCs w:val="24"/>
        </w:rPr>
        <w:t xml:space="preserve"> с нижеследующими дополнительными требованиями:</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допустимые пределы превышения температуры и максимальная температура приведены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3A6CA0" w:rsidRPr="00222774">
        <w:rPr>
          <w:i/>
          <w:iCs/>
          <w:sz w:val="24"/>
          <w:szCs w:val="24"/>
        </w:rPr>
        <w:t xml:space="preserve"> </w:t>
      </w:r>
      <w:r w:rsidR="00164EA3">
        <w:rPr>
          <w:i/>
          <w:iCs/>
          <w:sz w:val="24"/>
          <w:szCs w:val="24"/>
        </w:rPr>
        <w:t xml:space="preserve">(проект) </w:t>
      </w:r>
      <w:r w:rsidR="003A6CA0" w:rsidRPr="00222774">
        <w:rPr>
          <w:i/>
          <w:iCs/>
          <w:sz w:val="24"/>
          <w:szCs w:val="24"/>
        </w:rPr>
        <w:t>(</w:t>
      </w:r>
      <w:r w:rsidRPr="00222774">
        <w:rPr>
          <w:i/>
          <w:iCs/>
          <w:sz w:val="24"/>
          <w:szCs w:val="24"/>
        </w:rPr>
        <w:t>8.2.2</w:t>
      </w:r>
      <w:r w:rsidR="003A6CA0" w:rsidRPr="00222774">
        <w:rPr>
          <w:i/>
          <w:iCs/>
          <w:sz w:val="24"/>
          <w:szCs w:val="24"/>
        </w:rPr>
        <w:t>)</w:t>
      </w:r>
      <w:r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если применимо, необходимо измерять падение напряжения вдоль главной цепи, особенно на выводах и главных контактах. Это должно быть сделано в начале и в конце испытания на превышение температуры.</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10.3.3.3 Испытание на диэлектрические свойства следует проводить в соответствии с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3A6CA0" w:rsidRPr="00222774">
        <w:rPr>
          <w:i/>
          <w:iCs/>
          <w:sz w:val="24"/>
          <w:szCs w:val="24"/>
        </w:rPr>
        <w:t xml:space="preserve"> </w:t>
      </w:r>
      <w:r w:rsidR="00164EA3">
        <w:rPr>
          <w:i/>
          <w:iCs/>
          <w:sz w:val="24"/>
          <w:szCs w:val="24"/>
        </w:rPr>
        <w:t xml:space="preserve">(проект) </w:t>
      </w:r>
      <w:r w:rsidR="003A6CA0" w:rsidRPr="00222774">
        <w:rPr>
          <w:i/>
          <w:iCs/>
          <w:sz w:val="24"/>
          <w:szCs w:val="24"/>
        </w:rPr>
        <w:t>(</w:t>
      </w:r>
      <w:r w:rsidRPr="00222774">
        <w:rPr>
          <w:i/>
          <w:iCs/>
          <w:sz w:val="24"/>
          <w:szCs w:val="24"/>
        </w:rPr>
        <w:t>11.1.1 и 11.1.3</w:t>
      </w:r>
      <w:r w:rsidR="003A6CA0"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10.3.3.4 Износостойкость в условиях эксплуатации следует проверять в соответствии с требованиями 8.2.9 и учетом категории интенсивности эксплуатации и категории компонента, заявленных производителем. </w:t>
      </w:r>
      <w:r w:rsidRPr="00222774">
        <w:rPr>
          <w:i/>
          <w:iCs/>
          <w:sz w:val="24"/>
          <w:szCs w:val="24"/>
        </w:rPr>
        <w:t>При этом:</w:t>
      </w:r>
    </w:p>
    <w:p w:rsidR="00E73B2E" w:rsidRPr="00222774" w:rsidRDefault="00E73B2E" w:rsidP="0099558D">
      <w:pPr>
        <w:pStyle w:val="FORMATTEXT"/>
        <w:spacing w:line="360" w:lineRule="auto"/>
        <w:ind w:firstLine="568"/>
        <w:jc w:val="both"/>
        <w:rPr>
          <w:sz w:val="24"/>
          <w:szCs w:val="24"/>
        </w:rPr>
      </w:pPr>
      <w:r w:rsidRPr="00222774">
        <w:rPr>
          <w:sz w:val="24"/>
          <w:szCs w:val="24"/>
        </w:rPr>
        <w:t>- для всех компонентов коммутационные операции следует проводить со всеми соответствующими электрическими и пневматическими цепями при питании с номинальными значениями для каждой цепи. Во время каждого коммутационного цикла компонент должен сохранять замкнутое положение в течение времени, достаточного для того, чтобы ток полностью стабилизировался, но не более 2 с;</w:t>
      </w:r>
    </w:p>
    <w:p w:rsidR="00E73B2E" w:rsidRPr="00222774" w:rsidRDefault="00E73B2E" w:rsidP="0099558D">
      <w:pPr>
        <w:pStyle w:val="FORMATTEXT"/>
        <w:spacing w:line="360" w:lineRule="auto"/>
        <w:ind w:firstLine="568"/>
        <w:jc w:val="both"/>
        <w:rPr>
          <w:sz w:val="24"/>
          <w:szCs w:val="24"/>
        </w:rPr>
      </w:pPr>
      <w:r w:rsidRPr="00222774">
        <w:rPr>
          <w:sz w:val="24"/>
          <w:szCs w:val="24"/>
        </w:rPr>
        <w:t>- между группами испытаний допустимо проводить ревизию и техническое обслуживание в соответствии с инструкциями, предварительно предоставленными изготовителем. Во время технического обслуживания замену частей, если необходимо, следует ограничивать заменой контактов (или иных частей, на которые воздействует электрическая дуга) главной цепи компонента;</w:t>
      </w:r>
    </w:p>
    <w:p w:rsidR="00E73B2E" w:rsidRPr="00222774" w:rsidRDefault="00E73B2E" w:rsidP="0099558D">
      <w:pPr>
        <w:pStyle w:val="FORMATTEXT"/>
        <w:spacing w:line="360" w:lineRule="auto"/>
        <w:ind w:firstLine="568"/>
        <w:jc w:val="both"/>
        <w:rPr>
          <w:sz w:val="24"/>
          <w:szCs w:val="24"/>
        </w:rPr>
      </w:pPr>
      <w:r w:rsidRPr="00222774">
        <w:rPr>
          <w:sz w:val="24"/>
          <w:szCs w:val="24"/>
        </w:rPr>
        <w:t>- в конце последней группы испытаний никакое техническое обслуживание устройства не может быть проведено до проверки в соответствии с 10.3.3.5 и 10.3.3.6.</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10.3.3.5 При верификации электрической прочности изоляции после испытания, описанного в 10.3.3.4, компонент должен выдерживать испытания, требуемые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Pr="00222774">
        <w:rPr>
          <w:i/>
          <w:iCs/>
          <w:sz w:val="24"/>
          <w:szCs w:val="24"/>
        </w:rPr>
        <w:t xml:space="preserve"> </w:t>
      </w:r>
      <w:r w:rsidR="00794E9F" w:rsidRPr="00222774">
        <w:rPr>
          <w:i/>
          <w:iCs/>
          <w:sz w:val="24"/>
          <w:szCs w:val="24"/>
        </w:rPr>
        <w:t>(</w:t>
      </w:r>
      <w:r w:rsidRPr="00222774">
        <w:rPr>
          <w:i/>
          <w:iCs/>
          <w:sz w:val="24"/>
          <w:szCs w:val="24"/>
        </w:rPr>
        <w:t>11.1.3</w:t>
      </w:r>
      <w:r w:rsidR="00794E9F" w:rsidRPr="00222774">
        <w:rPr>
          <w:i/>
          <w:iCs/>
          <w:sz w:val="24"/>
          <w:szCs w:val="24"/>
        </w:rPr>
        <w:t>)</w:t>
      </w:r>
      <w:r w:rsidRPr="00222774">
        <w:rPr>
          <w:i/>
          <w:iCs/>
          <w:sz w:val="24"/>
          <w:szCs w:val="24"/>
        </w:rPr>
        <w:t>,</w:t>
      </w:r>
      <w:r w:rsidRPr="00222774">
        <w:rPr>
          <w:sz w:val="24"/>
          <w:szCs w:val="24"/>
        </w:rPr>
        <w:t xml:space="preserve"> однако значения испытательного напряжения должны быть снижены до 75</w:t>
      </w:r>
      <w:r w:rsidR="00794E9F" w:rsidRPr="00222774">
        <w:rPr>
          <w:sz w:val="24"/>
          <w:szCs w:val="24"/>
        </w:rPr>
        <w:t xml:space="preserve"> </w:t>
      </w:r>
      <w:r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10.3.3.6 Верификацию превышения температуры следует проводить после верификации, описанной в 10.3.3.5, на главной цепи с предписанной силой тока и в соответствии с условиями, определенными в 10.3.3.2.</w:t>
      </w:r>
    </w:p>
    <w:p w:rsidR="00E73B2E" w:rsidRPr="00222774" w:rsidRDefault="00E73B2E" w:rsidP="0099558D">
      <w:pPr>
        <w:pStyle w:val="FORMATTEXT"/>
        <w:spacing w:line="360" w:lineRule="auto"/>
        <w:ind w:firstLine="568"/>
        <w:jc w:val="both"/>
        <w:rPr>
          <w:sz w:val="24"/>
          <w:szCs w:val="24"/>
        </w:rPr>
      </w:pPr>
      <w:r w:rsidRPr="00222774">
        <w:rPr>
          <w:sz w:val="24"/>
          <w:szCs w:val="24"/>
        </w:rPr>
        <w:t>В начале испытания значения падения напряжения вдоль главной цепи надо сравнивать с показаниями, измеренными в соответствии с 10.3.3.2. Если различия незначительны, то проверка превышения температуры может быть прервана, при этом значения необходимо записывать в протокол испытания.</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В конце испытания значения превышения температуры не должны быть больше значений, определенных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164EA3">
        <w:rPr>
          <w:sz w:val="24"/>
          <w:szCs w:val="24"/>
        </w:rPr>
        <w:t xml:space="preserve"> (</w:t>
      </w:r>
      <w:r w:rsidR="00164EA3" w:rsidRPr="00164EA3">
        <w:rPr>
          <w:i/>
          <w:sz w:val="24"/>
          <w:szCs w:val="24"/>
        </w:rPr>
        <w:t>проект)</w:t>
      </w:r>
      <w:r w:rsidRPr="00222774">
        <w:rPr>
          <w:sz w:val="24"/>
          <w:szCs w:val="24"/>
        </w:rPr>
        <w:t>, пунктах 8.2.2 и 8.2.3 настоящего стандарта, а также они не должны превышать значений, зафиксированных во время испытания в соответствии с требованиями 10.3.3.2 более чем на 20</w:t>
      </w:r>
      <w:r w:rsidR="00794E9F" w:rsidRPr="00222774">
        <w:rPr>
          <w:sz w:val="24"/>
          <w:szCs w:val="24"/>
        </w:rPr>
        <w:t xml:space="preserve"> </w:t>
      </w:r>
      <w:r w:rsidRPr="00222774">
        <w:rPr>
          <w:sz w:val="24"/>
          <w:szCs w:val="24"/>
        </w:rPr>
        <w:t>°С.</w:t>
      </w:r>
    </w:p>
    <w:p w:rsidR="00E73B2E" w:rsidRPr="00222774" w:rsidRDefault="00794E9F" w:rsidP="0099558D">
      <w:pPr>
        <w:pStyle w:val="FORMATTEXT"/>
        <w:spacing w:line="360" w:lineRule="auto"/>
        <w:ind w:firstLine="568"/>
        <w:jc w:val="both"/>
        <w:rPr>
          <w:sz w:val="24"/>
          <w:szCs w:val="24"/>
        </w:rPr>
      </w:pPr>
      <w:r w:rsidRPr="00222774">
        <w:rPr>
          <w:sz w:val="24"/>
          <w:szCs w:val="24"/>
        </w:rPr>
        <w:t>10.3.4 Группа испытаний II «</w:t>
      </w:r>
      <w:r w:rsidR="00E73B2E" w:rsidRPr="00222774">
        <w:rPr>
          <w:sz w:val="24"/>
          <w:szCs w:val="24"/>
        </w:rPr>
        <w:t>Способно</w:t>
      </w:r>
      <w:r w:rsidRPr="00222774">
        <w:rPr>
          <w:sz w:val="24"/>
          <w:szCs w:val="24"/>
        </w:rPr>
        <w:t>сть выдерживать вибрацию и удар»</w:t>
      </w:r>
      <w:r w:rsidR="00E73B2E" w:rsidRPr="00222774">
        <w:rPr>
          <w:sz w:val="24"/>
          <w:szCs w:val="24"/>
        </w:rPr>
        <w:t xml:space="preserve"> включает в себя испытания и проверки, указанные в таблице 11.</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10.3.4.1 Испытания на вибрацию следует проводить в соответствии с требованиями, приведенными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794E9F" w:rsidRPr="00222774">
        <w:rPr>
          <w:sz w:val="24"/>
          <w:szCs w:val="24"/>
        </w:rPr>
        <w:t xml:space="preserve"> </w:t>
      </w:r>
      <w:r w:rsidR="00164EA3">
        <w:rPr>
          <w:sz w:val="24"/>
          <w:szCs w:val="24"/>
        </w:rPr>
        <w:t xml:space="preserve">(проект) </w:t>
      </w:r>
      <w:r w:rsidR="00794E9F" w:rsidRPr="00222774">
        <w:rPr>
          <w:iCs/>
          <w:sz w:val="24"/>
          <w:szCs w:val="24"/>
        </w:rPr>
        <w:t>(</w:t>
      </w:r>
      <w:r w:rsidRPr="00222774">
        <w:rPr>
          <w:sz w:val="24"/>
          <w:szCs w:val="24"/>
        </w:rPr>
        <w:t>7.8</w:t>
      </w:r>
      <w:r w:rsidR="00794E9F" w:rsidRPr="00222774">
        <w:rPr>
          <w:sz w:val="24"/>
          <w:szCs w:val="24"/>
        </w:rPr>
        <w:t>)</w:t>
      </w:r>
      <w:r w:rsidRPr="00222774">
        <w:rPr>
          <w:sz w:val="24"/>
          <w:szCs w:val="24"/>
        </w:rPr>
        <w:t xml:space="preserve"> и </w:t>
      </w:r>
      <w:r w:rsidR="00794E9F" w:rsidRPr="00222774">
        <w:rPr>
          <w:i/>
          <w:iCs/>
          <w:sz w:val="24"/>
          <w:szCs w:val="24"/>
        </w:rPr>
        <w:t>(</w:t>
      </w:r>
      <w:r w:rsidRPr="00222774">
        <w:rPr>
          <w:i/>
          <w:iCs/>
          <w:sz w:val="24"/>
          <w:szCs w:val="24"/>
        </w:rPr>
        <w:t>8.2.10</w:t>
      </w:r>
      <w:r w:rsidR="00794E9F"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Когда компонент имеет несколько механических состояний, длительность испытания распределяют таким образом, чтобы:</w:t>
      </w:r>
    </w:p>
    <w:p w:rsidR="00E73B2E" w:rsidRPr="00222774" w:rsidRDefault="00E73B2E" w:rsidP="0099558D">
      <w:pPr>
        <w:pStyle w:val="FORMATTEXT"/>
        <w:spacing w:line="360" w:lineRule="auto"/>
        <w:ind w:firstLine="568"/>
        <w:jc w:val="both"/>
        <w:rPr>
          <w:sz w:val="24"/>
          <w:szCs w:val="24"/>
        </w:rPr>
      </w:pPr>
      <w:r w:rsidRPr="00222774">
        <w:rPr>
          <w:sz w:val="24"/>
          <w:szCs w:val="24"/>
        </w:rPr>
        <w:t>- это распределение отображало предполагаемый режим эксплуатации компонента на подвижном составе;</w:t>
      </w:r>
    </w:p>
    <w:p w:rsidR="00E73B2E" w:rsidRPr="00222774" w:rsidRDefault="00E73B2E" w:rsidP="0099558D">
      <w:pPr>
        <w:pStyle w:val="FORMATTEXT"/>
        <w:spacing w:line="360" w:lineRule="auto"/>
        <w:ind w:firstLine="568"/>
        <w:jc w:val="both"/>
        <w:rPr>
          <w:sz w:val="24"/>
          <w:szCs w:val="24"/>
        </w:rPr>
      </w:pPr>
      <w:r w:rsidRPr="00222774">
        <w:rPr>
          <w:sz w:val="24"/>
          <w:szCs w:val="24"/>
        </w:rPr>
        <w:t>- испытывались все механические состояния.</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10.3.4.2 Испытания на удар необходимо проводить в соответствии с требованиями, приведенными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794E9F" w:rsidRPr="00222774">
        <w:rPr>
          <w:i/>
          <w:iCs/>
          <w:sz w:val="24"/>
          <w:szCs w:val="24"/>
        </w:rPr>
        <w:t xml:space="preserve"> </w:t>
      </w:r>
      <w:r w:rsidR="00164EA3">
        <w:rPr>
          <w:i/>
          <w:iCs/>
          <w:sz w:val="24"/>
          <w:szCs w:val="24"/>
        </w:rPr>
        <w:t xml:space="preserve">(проект) </w:t>
      </w:r>
      <w:r w:rsidR="00794E9F" w:rsidRPr="00222774">
        <w:rPr>
          <w:iCs/>
          <w:sz w:val="24"/>
          <w:szCs w:val="24"/>
        </w:rPr>
        <w:t>(</w:t>
      </w:r>
      <w:r w:rsidRPr="00222774">
        <w:rPr>
          <w:sz w:val="24"/>
          <w:szCs w:val="24"/>
        </w:rPr>
        <w:t>7.8</w:t>
      </w:r>
      <w:r w:rsidR="00794E9F" w:rsidRPr="00222774">
        <w:rPr>
          <w:sz w:val="24"/>
          <w:szCs w:val="24"/>
        </w:rPr>
        <w:t>)</w:t>
      </w:r>
      <w:r w:rsidRPr="00222774">
        <w:rPr>
          <w:sz w:val="24"/>
          <w:szCs w:val="24"/>
        </w:rPr>
        <w:t xml:space="preserve"> и </w:t>
      </w:r>
      <w:r w:rsidR="00794E9F" w:rsidRPr="00222774">
        <w:rPr>
          <w:i/>
          <w:iCs/>
          <w:sz w:val="24"/>
          <w:szCs w:val="24"/>
        </w:rPr>
        <w:t>(</w:t>
      </w:r>
      <w:r w:rsidRPr="00222774">
        <w:rPr>
          <w:i/>
          <w:iCs/>
          <w:sz w:val="24"/>
          <w:szCs w:val="24"/>
        </w:rPr>
        <w:t>8.2.10</w:t>
      </w:r>
      <w:r w:rsidR="00794E9F"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Если компонент имеет несколько </w:t>
      </w:r>
      <w:r w:rsidRPr="00222774">
        <w:rPr>
          <w:i/>
          <w:iCs/>
          <w:sz w:val="24"/>
          <w:szCs w:val="24"/>
        </w:rPr>
        <w:t>рабочих</w:t>
      </w:r>
      <w:r w:rsidRPr="00222774">
        <w:rPr>
          <w:sz w:val="24"/>
          <w:szCs w:val="24"/>
        </w:rPr>
        <w:t xml:space="preserve"> положений, общее количество ударов следует распределить таким образом, чтобы испытывались все положения.</w:t>
      </w:r>
    </w:p>
    <w:p w:rsidR="00E73B2E" w:rsidRPr="00222774" w:rsidRDefault="00E73B2E" w:rsidP="0099558D">
      <w:pPr>
        <w:pStyle w:val="FORMATTEXT"/>
        <w:spacing w:line="360" w:lineRule="auto"/>
        <w:ind w:firstLine="568"/>
        <w:jc w:val="both"/>
        <w:rPr>
          <w:sz w:val="24"/>
          <w:szCs w:val="24"/>
        </w:rPr>
      </w:pPr>
      <w:r w:rsidRPr="00222774">
        <w:rPr>
          <w:sz w:val="24"/>
          <w:szCs w:val="24"/>
        </w:rPr>
        <w:t>10.3.4.3 Верификация механической работоспособности должна быть выполнена в соответствии с требованиями, приведенными в 10.4.2 после испытания, описанного в 10.3.4.2.</w:t>
      </w:r>
    </w:p>
    <w:p w:rsidR="00E73B2E" w:rsidRPr="00222774" w:rsidRDefault="00E73B2E" w:rsidP="0099558D">
      <w:pPr>
        <w:pStyle w:val="FORMATTEXT"/>
        <w:spacing w:line="360" w:lineRule="auto"/>
        <w:ind w:firstLine="568"/>
        <w:jc w:val="both"/>
        <w:rPr>
          <w:sz w:val="24"/>
          <w:szCs w:val="24"/>
        </w:rPr>
      </w:pPr>
      <w:r w:rsidRPr="00222774">
        <w:rPr>
          <w:sz w:val="24"/>
          <w:szCs w:val="24"/>
        </w:rPr>
        <w:t>10.3.4.4 Верификация электрической прочности изоляции должна быть выполнена после проверки, описанной в 10.3.4.3. При этом компонент должен быть в состоянии выдержать испытания, требуемые в соответствии с 10.3.3.5.</w:t>
      </w:r>
    </w:p>
    <w:p w:rsidR="00E73B2E" w:rsidRPr="00222774" w:rsidRDefault="00794E9F" w:rsidP="0099558D">
      <w:pPr>
        <w:pStyle w:val="FORMATTEXT"/>
        <w:spacing w:line="360" w:lineRule="auto"/>
        <w:ind w:firstLine="568"/>
        <w:jc w:val="both"/>
        <w:rPr>
          <w:sz w:val="24"/>
          <w:szCs w:val="24"/>
        </w:rPr>
      </w:pPr>
      <w:r w:rsidRPr="00222774">
        <w:rPr>
          <w:sz w:val="24"/>
          <w:szCs w:val="24"/>
        </w:rPr>
        <w:t>10.3.5 Группу испытаний III «Критические токи»</w:t>
      </w:r>
      <w:r w:rsidR="00E73B2E" w:rsidRPr="00222774">
        <w:rPr>
          <w:sz w:val="24"/>
          <w:szCs w:val="24"/>
        </w:rPr>
        <w:t xml:space="preserve"> проводят для коммутационных компонентов постоянного тока категорий A1 и A2 согласно определениям, данным в 5.5.</w:t>
      </w:r>
    </w:p>
    <w:p w:rsidR="00E73B2E" w:rsidRPr="00222774" w:rsidRDefault="00E73B2E" w:rsidP="0099558D">
      <w:pPr>
        <w:pStyle w:val="FORMATTEXT"/>
        <w:spacing w:line="360" w:lineRule="auto"/>
        <w:ind w:firstLine="568"/>
        <w:jc w:val="both"/>
        <w:rPr>
          <w:sz w:val="24"/>
          <w:szCs w:val="24"/>
        </w:rPr>
      </w:pPr>
      <w:r w:rsidRPr="00222774">
        <w:rPr>
          <w:sz w:val="24"/>
          <w:szCs w:val="24"/>
        </w:rPr>
        <w:t>Данную группу испытаний следует проводить при следующих условиях:</w:t>
      </w:r>
    </w:p>
    <w:p w:rsidR="00E73B2E" w:rsidRPr="00222774" w:rsidRDefault="00E73B2E" w:rsidP="0099558D">
      <w:pPr>
        <w:pStyle w:val="FORMATTEXT"/>
        <w:spacing w:line="360" w:lineRule="auto"/>
        <w:ind w:firstLine="568"/>
        <w:jc w:val="both"/>
        <w:rPr>
          <w:sz w:val="24"/>
          <w:szCs w:val="24"/>
        </w:rPr>
      </w:pPr>
      <w:r w:rsidRPr="00222774">
        <w:rPr>
          <w:sz w:val="24"/>
          <w:szCs w:val="24"/>
        </w:rPr>
        <w:t>- испытательное напряжение равно номинальному рабочему напряжению;</w:t>
      </w:r>
    </w:p>
    <w:p w:rsidR="00E73B2E" w:rsidRPr="00222774" w:rsidRDefault="00E73B2E" w:rsidP="0099558D">
      <w:pPr>
        <w:pStyle w:val="FORMATTEXT"/>
        <w:spacing w:line="360" w:lineRule="auto"/>
        <w:ind w:firstLine="568"/>
        <w:jc w:val="both"/>
        <w:rPr>
          <w:sz w:val="24"/>
          <w:szCs w:val="24"/>
        </w:rPr>
      </w:pPr>
      <w:r w:rsidRPr="00222774">
        <w:rPr>
          <w:sz w:val="24"/>
          <w:szCs w:val="24"/>
        </w:rPr>
        <w:t>- ток изменяется от номинального рабочего тока до нуля;</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номинальные постоянные времени </w:t>
      </w:r>
      <w:r w:rsidRPr="00222774">
        <w:rPr>
          <w:i/>
          <w:iCs/>
          <w:sz w:val="24"/>
          <w:szCs w:val="24"/>
        </w:rPr>
        <w:t>T1</w:t>
      </w:r>
      <w:r w:rsidRPr="00222774">
        <w:rPr>
          <w:sz w:val="24"/>
          <w:szCs w:val="24"/>
        </w:rPr>
        <w:t xml:space="preserve"> и </w:t>
      </w:r>
      <w:r w:rsidRPr="00222774">
        <w:rPr>
          <w:i/>
          <w:iCs/>
          <w:sz w:val="24"/>
          <w:szCs w:val="24"/>
        </w:rPr>
        <w:t>T3</w:t>
      </w:r>
      <w:r w:rsidRPr="00222774">
        <w:rPr>
          <w:sz w:val="24"/>
          <w:szCs w:val="24"/>
        </w:rPr>
        <w:t xml:space="preserve"> согласно таблице 1.</w:t>
      </w:r>
    </w:p>
    <w:p w:rsidR="00E73B2E" w:rsidRPr="00222774" w:rsidRDefault="00E73B2E" w:rsidP="0099558D">
      <w:pPr>
        <w:pStyle w:val="FORMATTEXT"/>
        <w:spacing w:line="360" w:lineRule="auto"/>
        <w:ind w:firstLine="568"/>
        <w:jc w:val="both"/>
        <w:rPr>
          <w:sz w:val="24"/>
          <w:szCs w:val="24"/>
        </w:rPr>
      </w:pPr>
      <w:r w:rsidRPr="00222774">
        <w:rPr>
          <w:spacing w:val="20"/>
          <w:sz w:val="24"/>
          <w:szCs w:val="24"/>
        </w:rPr>
        <w:t>Примечание</w:t>
      </w:r>
      <w:r w:rsidR="006D3A0F" w:rsidRPr="00222774">
        <w:rPr>
          <w:sz w:val="24"/>
          <w:szCs w:val="24"/>
        </w:rPr>
        <w:t xml:space="preserve"> – </w:t>
      </w:r>
      <w:r w:rsidRPr="00222774">
        <w:rPr>
          <w:sz w:val="24"/>
          <w:szCs w:val="24"/>
        </w:rPr>
        <w:t>Испытание позволяет изготовителю получить график зависимости времени дуги от величины отключаемого тока.</w:t>
      </w:r>
    </w:p>
    <w:p w:rsidR="00E73B2E" w:rsidRPr="00222774" w:rsidRDefault="006D3A0F" w:rsidP="0099558D">
      <w:pPr>
        <w:pStyle w:val="FORMATTEXT"/>
        <w:spacing w:line="360" w:lineRule="auto"/>
        <w:ind w:firstLine="568"/>
        <w:jc w:val="both"/>
        <w:rPr>
          <w:sz w:val="24"/>
          <w:szCs w:val="24"/>
        </w:rPr>
      </w:pPr>
      <w:r w:rsidRPr="00222774">
        <w:rPr>
          <w:sz w:val="24"/>
          <w:szCs w:val="24"/>
        </w:rPr>
        <w:t>10.3.6 Группу испытаний IV «</w:t>
      </w:r>
      <w:r w:rsidR="00E73B2E" w:rsidRPr="00222774">
        <w:rPr>
          <w:sz w:val="24"/>
          <w:szCs w:val="24"/>
        </w:rPr>
        <w:t>На стойкос</w:t>
      </w:r>
      <w:r w:rsidRPr="00222774">
        <w:rPr>
          <w:sz w:val="24"/>
          <w:szCs w:val="24"/>
        </w:rPr>
        <w:t>ть к климатическим воздействиям»</w:t>
      </w:r>
      <w:r w:rsidR="00E73B2E" w:rsidRPr="00222774">
        <w:rPr>
          <w:sz w:val="24"/>
          <w:szCs w:val="24"/>
        </w:rPr>
        <w:t xml:space="preserve"> проводят, если необходимо. Она включает в себя испытания на воздействие холода, сухого тепла, влажного тепла и соляного тумана. Указанные испытания необходимо проводить в соответствии с методами, определенными на холод по </w:t>
      </w:r>
      <w:r w:rsidR="00E73B2E" w:rsidRPr="00222774">
        <w:rPr>
          <w:sz w:val="24"/>
          <w:szCs w:val="24"/>
        </w:rPr>
        <w:fldChar w:fldCharType="begin"/>
      </w:r>
      <w:r w:rsidR="00E73B2E" w:rsidRPr="00222774">
        <w:rPr>
          <w:sz w:val="24"/>
          <w:szCs w:val="24"/>
        </w:rPr>
        <w:instrText xml:space="preserve"> HYPERLINK "kodeks://link/d?nd=1200017227&amp;mark=000000000000000000000000000000000000000000000000007D20K3"\o"’’ГОСТ 28199-89 (МЭК 68-2-1-74) Основные методы испытаний на воздействие внешних факторов. Часть 2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15.08.1989 N 2553)</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01.03.1990</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separate"/>
      </w:r>
      <w:r w:rsidRPr="00222774">
        <w:rPr>
          <w:sz w:val="24"/>
          <w:szCs w:val="24"/>
        </w:rPr>
        <w:t>ГОСТ 28199</w:t>
      </w:r>
      <w:r w:rsidRPr="00222774">
        <w:rPr>
          <w:sz w:val="24"/>
          <w:szCs w:val="24"/>
        </w:rPr>
        <w:fldChar w:fldCharType="end"/>
      </w:r>
      <w:r w:rsidRPr="00222774">
        <w:rPr>
          <w:i/>
          <w:iCs/>
          <w:sz w:val="24"/>
          <w:szCs w:val="24"/>
        </w:rPr>
        <w:t>,</w:t>
      </w:r>
      <w:r w:rsidRPr="00222774">
        <w:rPr>
          <w:sz w:val="24"/>
          <w:szCs w:val="24"/>
        </w:rPr>
        <w:t xml:space="preserve"> на сухое тепло по </w:t>
      </w:r>
      <w:r w:rsidRPr="00222774">
        <w:rPr>
          <w:sz w:val="24"/>
          <w:szCs w:val="24"/>
        </w:rPr>
        <w:fldChar w:fldCharType="begin"/>
      </w:r>
      <w:r w:rsidRPr="00222774">
        <w:rPr>
          <w:sz w:val="24"/>
          <w:szCs w:val="24"/>
        </w:rPr>
        <w:instrText xml:space="preserve"> HYPERLINK "kodeks://link/d?nd=1200017232&amp;mark=000000000000000000000000000000000000000000000000007D20K3"\o"’’ГОСТ 28200-89 (МЭК 68-2-2-74) Основные методы испытаний на воздействие внешних факторов. Часть 2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15.08.1989 N 2553)</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01.03.1990</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separate"/>
      </w:r>
      <w:r w:rsidRPr="00222774">
        <w:rPr>
          <w:sz w:val="24"/>
          <w:szCs w:val="24"/>
        </w:rPr>
        <w:t>ГОСТ 28200</w:t>
      </w:r>
      <w:r w:rsidRPr="00222774">
        <w:rPr>
          <w:sz w:val="24"/>
          <w:szCs w:val="24"/>
        </w:rPr>
        <w:fldChar w:fldCharType="end"/>
      </w:r>
      <w:r w:rsidRPr="00222774">
        <w:rPr>
          <w:i/>
          <w:iCs/>
          <w:sz w:val="24"/>
          <w:szCs w:val="24"/>
        </w:rPr>
        <w:t>,</w:t>
      </w:r>
      <w:r w:rsidRPr="00222774">
        <w:rPr>
          <w:sz w:val="24"/>
          <w:szCs w:val="24"/>
        </w:rPr>
        <w:t xml:space="preserve"> на влажное тепло по </w:t>
      </w:r>
      <w:r w:rsidRPr="00222774">
        <w:rPr>
          <w:sz w:val="24"/>
          <w:szCs w:val="24"/>
        </w:rPr>
        <w:fldChar w:fldCharType="begin"/>
      </w:r>
      <w:r w:rsidRPr="00222774">
        <w:rPr>
          <w:sz w:val="24"/>
          <w:szCs w:val="24"/>
        </w:rPr>
        <w:instrText xml:space="preserve"> HYPERLINK "kodeks://link/d?nd=1200017233&amp;mark=000000000000000000000000000000000000000000000000007D20K3"\o"’’ГОСТ 28201-89 (МЭК 68-2-3-69) Основные методы испытаний на воздействие внешних факторов. Часть 2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15.08.1989 N 2554)</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01.03.1990</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separate"/>
      </w:r>
      <w:r w:rsidRPr="00222774">
        <w:rPr>
          <w:sz w:val="24"/>
          <w:szCs w:val="24"/>
        </w:rPr>
        <w:t>ГОСТ 28201</w:t>
      </w:r>
      <w:r w:rsidRPr="00222774">
        <w:rPr>
          <w:sz w:val="24"/>
          <w:szCs w:val="24"/>
        </w:rPr>
        <w:fldChar w:fldCharType="end"/>
      </w:r>
      <w:r w:rsidRPr="00222774">
        <w:rPr>
          <w:i/>
          <w:iCs/>
          <w:sz w:val="24"/>
          <w:szCs w:val="24"/>
        </w:rPr>
        <w:t>,</w:t>
      </w:r>
      <w:r w:rsidRPr="00222774">
        <w:rPr>
          <w:sz w:val="24"/>
          <w:szCs w:val="24"/>
        </w:rPr>
        <w:t xml:space="preserve"> на соляной туман, циклическое испытание - по </w:t>
      </w:r>
      <w:r w:rsidRPr="00222774">
        <w:rPr>
          <w:sz w:val="24"/>
          <w:szCs w:val="24"/>
        </w:rPr>
        <w:fldChar w:fldCharType="begin"/>
      </w:r>
      <w:r w:rsidRPr="00222774">
        <w:rPr>
          <w:sz w:val="24"/>
          <w:szCs w:val="24"/>
        </w:rPr>
        <w:instrText xml:space="preserve"> HYPERLINK "kodeks://link/d?nd=1200017401&amp;mark=000000000000000000000000000000000000000000000000007D20K3"\o"’’ГОСТ 28234-89 (МЭК 68-2-52-84) Основные методы испытаний на воздействие внешних факторов. Часть 2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15.08.1989 N 2565)</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01.03.1990</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separate"/>
      </w:r>
      <w:r w:rsidRPr="00222774">
        <w:rPr>
          <w:sz w:val="24"/>
          <w:szCs w:val="24"/>
        </w:rPr>
        <w:t>ГОСТ 28234</w:t>
      </w:r>
      <w:r w:rsidRPr="00222774">
        <w:rPr>
          <w:sz w:val="24"/>
          <w:szCs w:val="24"/>
        </w:rPr>
        <w:fldChar w:fldCharType="end"/>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Испытание на воздействие холода компонентов с пневматическим приводом и электропневматических клапанов следует проводить при температурах минус 30</w:t>
      </w:r>
      <w:r w:rsidR="006D3A0F" w:rsidRPr="00222774">
        <w:rPr>
          <w:sz w:val="24"/>
          <w:szCs w:val="24"/>
        </w:rPr>
        <w:t xml:space="preserve"> </w:t>
      </w:r>
      <w:r w:rsidRPr="00222774">
        <w:rPr>
          <w:sz w:val="24"/>
          <w:szCs w:val="24"/>
        </w:rPr>
        <w:t>°С и минус 50</w:t>
      </w:r>
      <w:r w:rsidR="006D3A0F" w:rsidRPr="00222774">
        <w:rPr>
          <w:sz w:val="24"/>
          <w:szCs w:val="24"/>
        </w:rPr>
        <w:t xml:space="preserve"> </w:t>
      </w:r>
      <w:r w:rsidRPr="00222774">
        <w:rPr>
          <w:sz w:val="24"/>
          <w:szCs w:val="24"/>
        </w:rPr>
        <w:t>°С. Испытание на воздействие холода при температуре транспортирования и хранения следует проводить в нерабочем состоянии при температуре минус 60</w:t>
      </w:r>
      <w:r w:rsidR="006D3A0F" w:rsidRPr="00222774">
        <w:rPr>
          <w:sz w:val="24"/>
          <w:szCs w:val="24"/>
        </w:rPr>
        <w:t xml:space="preserve"> </w:t>
      </w:r>
      <w:r w:rsidRPr="00222774">
        <w:rPr>
          <w:sz w:val="24"/>
          <w:szCs w:val="24"/>
        </w:rPr>
        <w:t>°С.</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Кроме того, при необходимости применения компонента в специфических условиях окружающей среды </w:t>
      </w:r>
      <w:r w:rsidRPr="00222774">
        <w:rPr>
          <w:i/>
          <w:iCs/>
          <w:sz w:val="24"/>
          <w:szCs w:val="24"/>
        </w:rPr>
        <w:t>технические условия</w:t>
      </w:r>
      <w:r w:rsidRPr="00222774">
        <w:rPr>
          <w:sz w:val="24"/>
          <w:szCs w:val="24"/>
        </w:rPr>
        <w:t xml:space="preserve"> могут предписывать дополнительные испытания.</w:t>
      </w:r>
    </w:p>
    <w:p w:rsidR="00E73B2E" w:rsidRPr="00222774" w:rsidRDefault="00E73B2E" w:rsidP="0099558D">
      <w:pPr>
        <w:pStyle w:val="FORMATTEXT"/>
        <w:spacing w:line="360" w:lineRule="auto"/>
        <w:ind w:firstLine="568"/>
        <w:jc w:val="both"/>
        <w:rPr>
          <w:sz w:val="24"/>
          <w:szCs w:val="24"/>
        </w:rPr>
      </w:pPr>
      <w:r w:rsidRPr="00222774">
        <w:rPr>
          <w:sz w:val="24"/>
          <w:szCs w:val="24"/>
        </w:rPr>
        <w:t>Рабочие режимы во время испытаний компонентов определяют стандартами, содержащими правила и методы исследований (испытаний) и измерений, в том числе правила отбора образцов. При отсутствии специальных критериев принятия испытания компонент должен выдержать испытание на механическую работоспособность (10.4.2). Особые параметры должны быть зафиксированы в протоколе испытаний. Для каждого испытания необходимо использовать новый образец. Тот же образец можно использовать, если его рассматривать как новый после восстановления.</w:t>
      </w:r>
    </w:p>
    <w:p w:rsidR="00E73B2E" w:rsidRPr="00222774" w:rsidRDefault="006D3A0F" w:rsidP="0099558D">
      <w:pPr>
        <w:pStyle w:val="FORMATTEXT"/>
        <w:spacing w:line="360" w:lineRule="auto"/>
        <w:ind w:firstLine="568"/>
        <w:jc w:val="both"/>
        <w:rPr>
          <w:sz w:val="24"/>
          <w:szCs w:val="24"/>
        </w:rPr>
      </w:pPr>
      <w:r w:rsidRPr="00222774">
        <w:rPr>
          <w:sz w:val="24"/>
          <w:szCs w:val="24"/>
        </w:rPr>
        <w:t>10.3.7 Группу испытаний V «Прочие испытания»</w:t>
      </w:r>
      <w:r w:rsidR="00E73B2E" w:rsidRPr="00222774">
        <w:rPr>
          <w:sz w:val="24"/>
          <w:szCs w:val="24"/>
        </w:rPr>
        <w:t xml:space="preserve"> проводят, если необходимо. Она может включать в себя испытания на:</w:t>
      </w:r>
    </w:p>
    <w:p w:rsidR="00E73B2E" w:rsidRPr="00222774" w:rsidRDefault="00E73B2E" w:rsidP="0099558D">
      <w:pPr>
        <w:pStyle w:val="FORMATTEXT"/>
        <w:spacing w:line="360" w:lineRule="auto"/>
        <w:ind w:firstLine="568"/>
        <w:jc w:val="both"/>
        <w:rPr>
          <w:sz w:val="24"/>
          <w:szCs w:val="24"/>
        </w:rPr>
      </w:pPr>
      <w:r w:rsidRPr="00222774">
        <w:rPr>
          <w:sz w:val="24"/>
          <w:szCs w:val="24"/>
        </w:rPr>
        <w:t>- электромагнитную совместимость;</w:t>
      </w:r>
    </w:p>
    <w:p w:rsidR="00E73B2E" w:rsidRPr="00222774" w:rsidRDefault="00E73B2E" w:rsidP="0099558D">
      <w:pPr>
        <w:pStyle w:val="FORMATTEXT"/>
        <w:spacing w:line="360" w:lineRule="auto"/>
        <w:ind w:firstLine="568"/>
        <w:jc w:val="both"/>
        <w:rPr>
          <w:sz w:val="24"/>
          <w:szCs w:val="24"/>
        </w:rPr>
      </w:pPr>
      <w:r w:rsidRPr="00222774">
        <w:rPr>
          <w:sz w:val="24"/>
          <w:szCs w:val="24"/>
        </w:rPr>
        <w:t>- распространение акустического шума;</w:t>
      </w:r>
    </w:p>
    <w:p w:rsidR="00E73B2E" w:rsidRPr="00222774" w:rsidRDefault="00E73B2E" w:rsidP="0099558D">
      <w:pPr>
        <w:pStyle w:val="FORMATTEXT"/>
        <w:spacing w:line="360" w:lineRule="auto"/>
        <w:ind w:firstLine="568"/>
        <w:jc w:val="both"/>
        <w:rPr>
          <w:sz w:val="24"/>
          <w:szCs w:val="24"/>
        </w:rPr>
      </w:pPr>
      <w:r w:rsidRPr="00222774">
        <w:rPr>
          <w:sz w:val="24"/>
          <w:szCs w:val="24"/>
        </w:rPr>
        <w:t>- включающую способность при коротком замыкании;</w:t>
      </w:r>
    </w:p>
    <w:p w:rsidR="00E73B2E" w:rsidRPr="00222774" w:rsidRDefault="00E73B2E" w:rsidP="0099558D">
      <w:pPr>
        <w:pStyle w:val="FORMATTEXT"/>
        <w:spacing w:line="360" w:lineRule="auto"/>
        <w:ind w:firstLine="568"/>
        <w:jc w:val="both"/>
        <w:rPr>
          <w:sz w:val="24"/>
          <w:szCs w:val="24"/>
        </w:rPr>
      </w:pPr>
      <w:r w:rsidRPr="00222774">
        <w:rPr>
          <w:sz w:val="24"/>
          <w:szCs w:val="24"/>
        </w:rPr>
        <w:t>- кратковременно допустимый ток.</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Испытания следует проводить в соответствии с </w:t>
      </w:r>
      <w:r w:rsidRPr="00222774">
        <w:rPr>
          <w:i/>
          <w:iCs/>
          <w:sz w:val="24"/>
          <w:szCs w:val="24"/>
        </w:rPr>
        <w:t>программой и методикой</w:t>
      </w:r>
      <w:r w:rsidRPr="00222774">
        <w:rPr>
          <w:sz w:val="24"/>
          <w:szCs w:val="24"/>
        </w:rPr>
        <w:t xml:space="preserve"> испытаний, согласованными между потребителем и изготовителем.</w:t>
      </w:r>
    </w:p>
    <w:p w:rsidR="00E73B2E" w:rsidRPr="00222774" w:rsidRDefault="00E73B2E" w:rsidP="0099558D">
      <w:pPr>
        <w:pStyle w:val="HEADERTEXT"/>
        <w:spacing w:line="360" w:lineRule="auto"/>
        <w:jc w:val="both"/>
        <w:rPr>
          <w:b/>
          <w:bCs/>
          <w:color w:val="auto"/>
          <w:sz w:val="24"/>
          <w:szCs w:val="24"/>
        </w:rPr>
      </w:pPr>
    </w:p>
    <w:p w:rsidR="00E73B2E" w:rsidRPr="00222774" w:rsidRDefault="00E73B2E" w:rsidP="0099558D">
      <w:pPr>
        <w:pStyle w:val="HEADERTEXT"/>
        <w:spacing w:line="360" w:lineRule="auto"/>
        <w:jc w:val="both"/>
        <w:outlineLvl w:val="3"/>
        <w:rPr>
          <w:b/>
          <w:bCs/>
          <w:i/>
          <w:color w:val="auto"/>
          <w:sz w:val="24"/>
          <w:szCs w:val="24"/>
        </w:rPr>
      </w:pPr>
      <w:r w:rsidRPr="00222774">
        <w:rPr>
          <w:b/>
          <w:bCs/>
          <w:color w:val="auto"/>
          <w:sz w:val="24"/>
          <w:szCs w:val="24"/>
        </w:rPr>
        <w:t xml:space="preserve">      </w:t>
      </w:r>
      <w:r w:rsidRPr="00222774">
        <w:rPr>
          <w:b/>
          <w:bCs/>
          <w:i/>
          <w:color w:val="auto"/>
          <w:sz w:val="24"/>
          <w:szCs w:val="24"/>
        </w:rPr>
        <w:t xml:space="preserve">10.4 Периодические испытания </w:t>
      </w:r>
    </w:p>
    <w:p w:rsidR="00E73B2E" w:rsidRPr="00222774" w:rsidRDefault="00E73B2E" w:rsidP="0099558D">
      <w:pPr>
        <w:pStyle w:val="HEADERTEXT"/>
        <w:spacing w:line="360" w:lineRule="auto"/>
        <w:jc w:val="both"/>
        <w:outlineLvl w:val="3"/>
        <w:rPr>
          <w:color w:val="auto"/>
          <w:sz w:val="24"/>
          <w:szCs w:val="24"/>
        </w:rPr>
      </w:pPr>
      <w:r w:rsidRPr="00222774">
        <w:rPr>
          <w:b/>
          <w:bCs/>
          <w:color w:val="auto"/>
          <w:sz w:val="24"/>
          <w:szCs w:val="24"/>
        </w:rPr>
        <w:t xml:space="preserve">      </w:t>
      </w:r>
      <w:r w:rsidRPr="00222774">
        <w:rPr>
          <w:color w:val="auto"/>
          <w:sz w:val="24"/>
          <w:szCs w:val="24"/>
        </w:rPr>
        <w:t>10.4.1 Периодические и типовые испытания проводят только на компонентах, прошедших приемо-сдаточные испытания.</w:t>
      </w:r>
    </w:p>
    <w:p w:rsidR="00E73B2E" w:rsidRPr="00222774" w:rsidRDefault="00E73B2E" w:rsidP="0099558D">
      <w:pPr>
        <w:pStyle w:val="FORMATTEXT"/>
        <w:spacing w:line="360" w:lineRule="auto"/>
        <w:ind w:firstLine="568"/>
        <w:jc w:val="both"/>
        <w:rPr>
          <w:sz w:val="24"/>
          <w:szCs w:val="24"/>
        </w:rPr>
      </w:pPr>
      <w:r w:rsidRPr="00222774">
        <w:rPr>
          <w:sz w:val="24"/>
          <w:szCs w:val="24"/>
        </w:rPr>
        <w:t>10.4.2 Проверка механической работоспособности, при отсутствии специальных требований должна содержать последовательную 20-кратную проверку правильности функционирования компонента при следующих условиях:</w:t>
      </w:r>
    </w:p>
    <w:p w:rsidR="00E73B2E" w:rsidRPr="00222774" w:rsidRDefault="00E73B2E" w:rsidP="0099558D">
      <w:pPr>
        <w:pStyle w:val="FORMATTEXT"/>
        <w:spacing w:line="360" w:lineRule="auto"/>
        <w:ind w:firstLine="568"/>
        <w:jc w:val="both"/>
        <w:rPr>
          <w:sz w:val="24"/>
          <w:szCs w:val="24"/>
        </w:rPr>
      </w:pPr>
      <w:r w:rsidRPr="00222774">
        <w:rPr>
          <w:sz w:val="24"/>
          <w:szCs w:val="24"/>
        </w:rPr>
        <w:t>- температура в зоне испытания равна температуре окружающего воздуха;</w:t>
      </w:r>
    </w:p>
    <w:p w:rsidR="00E73B2E" w:rsidRPr="00222774" w:rsidRDefault="00E73B2E" w:rsidP="0099558D">
      <w:pPr>
        <w:pStyle w:val="FORMATTEXT"/>
        <w:spacing w:line="360" w:lineRule="auto"/>
        <w:ind w:firstLine="568"/>
        <w:jc w:val="both"/>
        <w:rPr>
          <w:sz w:val="24"/>
          <w:szCs w:val="24"/>
        </w:rPr>
      </w:pPr>
      <w:r w:rsidRPr="00222774">
        <w:rPr>
          <w:sz w:val="24"/>
          <w:szCs w:val="24"/>
        </w:rPr>
        <w:t>- отсутствие тока в главной цепи;</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напряжение цепи управления;</w:t>
      </w:r>
    </w:p>
    <w:p w:rsidR="00E73B2E" w:rsidRPr="00222774" w:rsidRDefault="00E73B2E" w:rsidP="0099558D">
      <w:pPr>
        <w:pStyle w:val="FORMATTEXT"/>
        <w:spacing w:line="360" w:lineRule="auto"/>
        <w:ind w:firstLine="568"/>
        <w:jc w:val="both"/>
        <w:rPr>
          <w:sz w:val="24"/>
          <w:szCs w:val="24"/>
        </w:rPr>
      </w:pPr>
      <w:r w:rsidRPr="00222774">
        <w:rPr>
          <w:sz w:val="24"/>
          <w:szCs w:val="24"/>
        </w:rPr>
        <w:t>- номинальное давление воздуха (для пневматических компонентов).</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10.4.3 Измерение активного или полного сопротивления следует проводить по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B52E08" w:rsidRPr="00222774">
        <w:rPr>
          <w:i/>
          <w:iCs/>
          <w:sz w:val="24"/>
          <w:szCs w:val="24"/>
        </w:rPr>
        <w:t xml:space="preserve"> </w:t>
      </w:r>
      <w:r w:rsidR="00164EA3">
        <w:rPr>
          <w:i/>
          <w:iCs/>
          <w:sz w:val="24"/>
          <w:szCs w:val="24"/>
        </w:rPr>
        <w:t xml:space="preserve">(проект) </w:t>
      </w:r>
      <w:r w:rsidR="00B52E08" w:rsidRPr="00222774">
        <w:rPr>
          <w:i/>
          <w:iCs/>
          <w:sz w:val="24"/>
          <w:szCs w:val="24"/>
        </w:rPr>
        <w:t>(</w:t>
      </w:r>
      <w:r w:rsidRPr="00222774">
        <w:rPr>
          <w:i/>
          <w:iCs/>
          <w:sz w:val="24"/>
          <w:szCs w:val="24"/>
        </w:rPr>
        <w:t>10.2.3.1</w:t>
      </w:r>
      <w:r w:rsidR="00B52E08"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10.4.4 Испытания герметичности (для пневматических компонентов) должны проводить в соответствии с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231371" w:rsidRPr="00222774">
        <w:rPr>
          <w:i/>
          <w:iCs/>
          <w:sz w:val="24"/>
          <w:szCs w:val="24"/>
        </w:rPr>
        <w:t xml:space="preserve"> </w:t>
      </w:r>
      <w:r w:rsidR="00164EA3">
        <w:rPr>
          <w:i/>
          <w:iCs/>
          <w:sz w:val="24"/>
          <w:szCs w:val="24"/>
        </w:rPr>
        <w:t xml:space="preserve">(проект) </w:t>
      </w:r>
      <w:r w:rsidR="00231371" w:rsidRPr="00222774">
        <w:rPr>
          <w:i/>
          <w:iCs/>
          <w:sz w:val="24"/>
          <w:szCs w:val="24"/>
        </w:rPr>
        <w:t>(</w:t>
      </w:r>
      <w:r w:rsidRPr="00222774">
        <w:rPr>
          <w:i/>
          <w:iCs/>
          <w:sz w:val="24"/>
          <w:szCs w:val="24"/>
        </w:rPr>
        <w:t>11.2.2</w:t>
      </w:r>
      <w:r w:rsidR="00231371"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10.4.5 Проверку диэлектрической прочности необходимо проводить по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3643CD" w:rsidRPr="00222774">
        <w:rPr>
          <w:i/>
          <w:iCs/>
          <w:sz w:val="24"/>
          <w:szCs w:val="24"/>
        </w:rPr>
        <w:t xml:space="preserve"> (</w:t>
      </w:r>
      <w:r w:rsidRPr="00222774">
        <w:rPr>
          <w:i/>
          <w:iCs/>
          <w:sz w:val="24"/>
          <w:szCs w:val="24"/>
        </w:rPr>
        <w:t>11.1.3</w:t>
      </w:r>
      <w:r w:rsidR="003643CD" w:rsidRPr="00222774">
        <w:rPr>
          <w:i/>
          <w:iCs/>
          <w:sz w:val="24"/>
          <w:szCs w:val="24"/>
        </w:rPr>
        <w:t>)</w:t>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10.4.6 Проверку настроек и работы предохранительных устройств и реле (калибровка) следует проводить по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01.05.2017 взамен ...</w:instrText>
      </w:r>
    </w:p>
    <w:p w:rsidR="00E73B2E" w:rsidRPr="00222774" w:rsidRDefault="00E73B2E" w:rsidP="0099558D">
      <w:pPr>
        <w:pStyle w:val="FORMATTEXT"/>
        <w:spacing w:line="360" w:lineRule="auto"/>
        <w:ind w:firstLine="568"/>
        <w:jc w:val="both"/>
        <w:rPr>
          <w:i/>
          <w:iCs/>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003643CD" w:rsidRPr="00222774">
        <w:rPr>
          <w:i/>
          <w:iCs/>
          <w:sz w:val="24"/>
          <w:szCs w:val="24"/>
        </w:rPr>
        <w:t xml:space="preserve"> </w:t>
      </w:r>
      <w:r w:rsidR="00164EA3">
        <w:rPr>
          <w:i/>
          <w:iCs/>
          <w:sz w:val="24"/>
          <w:szCs w:val="24"/>
        </w:rPr>
        <w:t xml:space="preserve">(проект) </w:t>
      </w:r>
      <w:r w:rsidR="003643CD" w:rsidRPr="00222774">
        <w:rPr>
          <w:i/>
          <w:iCs/>
          <w:sz w:val="24"/>
          <w:szCs w:val="24"/>
        </w:rPr>
        <w:t>(</w:t>
      </w:r>
      <w:r w:rsidRPr="00222774">
        <w:rPr>
          <w:i/>
          <w:iCs/>
          <w:sz w:val="24"/>
          <w:szCs w:val="24"/>
        </w:rPr>
        <w:t>пункт 11.2.5</w:t>
      </w:r>
      <w:r w:rsidR="003643CD" w:rsidRPr="00222774">
        <w:rPr>
          <w:i/>
          <w:iCs/>
          <w:sz w:val="24"/>
          <w:szCs w:val="24"/>
        </w:rPr>
        <w:t>)</w:t>
      </w:r>
      <w:r w:rsidRPr="00222774">
        <w:rPr>
          <w:i/>
          <w:iCs/>
          <w:sz w:val="24"/>
          <w:szCs w:val="24"/>
        </w:rPr>
        <w:t>.</w:t>
      </w:r>
    </w:p>
    <w:p w:rsidR="00A51A56" w:rsidRPr="00222774" w:rsidRDefault="000300F1" w:rsidP="0099558D">
      <w:pPr>
        <w:spacing w:before="200" w:line="360" w:lineRule="auto"/>
        <w:ind w:firstLine="567"/>
        <w:jc w:val="both"/>
        <w:rPr>
          <w:rFonts w:ascii="Arial" w:hAnsi="Arial" w:cs="Arial"/>
          <w:sz w:val="24"/>
          <w:szCs w:val="24"/>
          <w:shd w:val="clear" w:color="auto" w:fill="FFFFFF"/>
        </w:rPr>
      </w:pPr>
      <w:r>
        <w:rPr>
          <w:rFonts w:ascii="Arial" w:hAnsi="Arial" w:cs="Arial"/>
          <w:sz w:val="24"/>
          <w:szCs w:val="24"/>
          <w:shd w:val="clear" w:color="auto" w:fill="FFFFFF"/>
        </w:rPr>
        <w:t>10.4.7</w:t>
      </w:r>
      <w:r w:rsidR="00A51A56" w:rsidRPr="00222774">
        <w:rPr>
          <w:rFonts w:ascii="Arial" w:hAnsi="Arial" w:cs="Arial"/>
          <w:sz w:val="24"/>
          <w:szCs w:val="24"/>
          <w:shd w:val="clear" w:color="auto" w:fill="FFFFFF"/>
        </w:rPr>
        <w:t xml:space="preserve"> Проверка способности </w:t>
      </w:r>
      <w:r w:rsidR="00A51A56" w:rsidRPr="00222774">
        <w:rPr>
          <w:rFonts w:ascii="Arial" w:hAnsi="Arial" w:cs="Arial"/>
          <w:i/>
          <w:sz w:val="24"/>
          <w:szCs w:val="24"/>
          <w:shd w:val="clear" w:color="auto" w:fill="FFFFFF"/>
        </w:rPr>
        <w:t xml:space="preserve">выдерживать номинальный  </w:t>
      </w:r>
      <w:r w:rsidR="00A51A56" w:rsidRPr="00222774">
        <w:rPr>
          <w:rFonts w:ascii="Arial" w:hAnsi="Arial" w:cs="Arial"/>
          <w:sz w:val="24"/>
          <w:szCs w:val="24"/>
          <w:shd w:val="clear" w:color="auto" w:fill="FFFFFF"/>
        </w:rPr>
        <w:t>кратковременный ток.</w:t>
      </w:r>
    </w:p>
    <w:p w:rsidR="00570DE0" w:rsidRPr="00222774" w:rsidRDefault="006523BC" w:rsidP="0099558D">
      <w:pPr>
        <w:spacing w:after="0" w:line="360" w:lineRule="auto"/>
        <w:jc w:val="both"/>
        <w:rPr>
          <w:rFonts w:ascii="Arial" w:hAnsi="Arial" w:cs="Arial"/>
          <w:sz w:val="24"/>
          <w:szCs w:val="24"/>
        </w:rPr>
      </w:pPr>
      <w:r w:rsidRPr="00222774">
        <w:rPr>
          <w:rFonts w:ascii="Arial" w:hAnsi="Arial" w:cs="Arial"/>
          <w:i/>
          <w:sz w:val="24"/>
          <w:szCs w:val="24"/>
          <w:shd w:val="clear" w:color="auto" w:fill="FFFFFF"/>
        </w:rPr>
        <w:t xml:space="preserve">      </w:t>
      </w:r>
      <w:r w:rsidR="000300F1">
        <w:rPr>
          <w:rFonts w:ascii="Arial" w:hAnsi="Arial" w:cs="Arial"/>
          <w:i/>
          <w:sz w:val="24"/>
          <w:szCs w:val="24"/>
          <w:shd w:val="clear" w:color="auto" w:fill="FFFFFF"/>
        </w:rPr>
        <w:tab/>
      </w:r>
      <w:r w:rsidR="000300F1">
        <w:rPr>
          <w:rFonts w:ascii="Arial" w:hAnsi="Arial" w:cs="Arial"/>
          <w:sz w:val="24"/>
          <w:szCs w:val="24"/>
          <w:shd w:val="clear" w:color="auto" w:fill="FFFFFF"/>
        </w:rPr>
        <w:t>10.4.7</w:t>
      </w:r>
      <w:r w:rsidRPr="00222774">
        <w:rPr>
          <w:rFonts w:ascii="Arial" w:hAnsi="Arial" w:cs="Arial"/>
          <w:sz w:val="24"/>
          <w:szCs w:val="24"/>
          <w:shd w:val="clear" w:color="auto" w:fill="FFFFFF"/>
        </w:rPr>
        <w:t xml:space="preserve">.1 </w:t>
      </w:r>
      <w:r w:rsidRPr="00222774">
        <w:rPr>
          <w:rFonts w:ascii="Arial" w:hAnsi="Arial" w:cs="Arial"/>
          <w:sz w:val="24"/>
          <w:szCs w:val="24"/>
        </w:rPr>
        <w:t xml:space="preserve">Испытание должно проводиться при замкнутом положении оборудования. Механизм управления должен работать при минимальном напряжении или давлении воздуха. Ток должен подаваться на нормируемое время </w:t>
      </w:r>
      <w:r w:rsidRPr="00222774">
        <w:rPr>
          <w:rFonts w:ascii="Arial" w:hAnsi="Arial" w:cs="Arial"/>
          <w:i/>
          <w:sz w:val="24"/>
          <w:szCs w:val="24"/>
        </w:rPr>
        <w:t>t</w:t>
      </w:r>
      <w:r w:rsidRPr="00222774">
        <w:rPr>
          <w:rFonts w:ascii="Arial" w:hAnsi="Arial" w:cs="Arial"/>
          <w:sz w:val="24"/>
          <w:szCs w:val="24"/>
          <w:vertAlign w:val="subscript"/>
        </w:rPr>
        <w:t>cw</w:t>
      </w:r>
      <w:r w:rsidRPr="00222774">
        <w:rPr>
          <w:rFonts w:ascii="Arial" w:hAnsi="Arial" w:cs="Arial"/>
          <w:sz w:val="24"/>
          <w:szCs w:val="24"/>
        </w:rPr>
        <w:t xml:space="preserve"> и должен быть как минимум равен нормируемому значению </w:t>
      </w:r>
      <w:r w:rsidRPr="00222774">
        <w:rPr>
          <w:rFonts w:ascii="Arial" w:hAnsi="Arial" w:cs="Arial"/>
          <w:i/>
          <w:sz w:val="24"/>
          <w:szCs w:val="24"/>
        </w:rPr>
        <w:t>I</w:t>
      </w:r>
      <w:r w:rsidRPr="00222774">
        <w:rPr>
          <w:rFonts w:ascii="Arial" w:hAnsi="Arial" w:cs="Arial"/>
          <w:sz w:val="24"/>
          <w:szCs w:val="24"/>
          <w:vertAlign w:val="subscript"/>
        </w:rPr>
        <w:t>cw</w:t>
      </w:r>
      <w:r w:rsidRPr="00222774">
        <w:rPr>
          <w:rFonts w:ascii="Arial" w:hAnsi="Arial" w:cs="Arial"/>
          <w:sz w:val="24"/>
          <w:szCs w:val="24"/>
        </w:rPr>
        <w:t xml:space="preserve"> при паспортном рабочем напряжении. В случае если проводить данное испытание на испытательной станции </w:t>
      </w:r>
      <w:r w:rsidRPr="00222774">
        <w:rPr>
          <w:rFonts w:ascii="Arial" w:hAnsi="Arial" w:cs="Arial"/>
          <w:i/>
          <w:sz w:val="24"/>
          <w:szCs w:val="24"/>
        </w:rPr>
        <w:t>при</w:t>
      </w:r>
      <w:r w:rsidRPr="00222774">
        <w:rPr>
          <w:rFonts w:ascii="Arial" w:hAnsi="Arial" w:cs="Arial"/>
          <w:sz w:val="24"/>
          <w:szCs w:val="24"/>
        </w:rPr>
        <w:t xml:space="preserve"> </w:t>
      </w:r>
      <w:r w:rsidRPr="00222774">
        <w:rPr>
          <w:rFonts w:ascii="Arial" w:hAnsi="Arial" w:cs="Arial"/>
          <w:i/>
          <w:sz w:val="24"/>
          <w:szCs w:val="24"/>
        </w:rPr>
        <w:t>номинальном</w:t>
      </w:r>
      <w:r w:rsidRPr="00222774">
        <w:rPr>
          <w:rFonts w:ascii="Arial" w:hAnsi="Arial" w:cs="Arial"/>
          <w:sz w:val="24"/>
          <w:szCs w:val="24"/>
        </w:rPr>
        <w:t xml:space="preserve"> рабочем напряжении затруднительно, оно может проводиться при любом удобном напряжении, при условии, что фактический испытательный ток в этом случае будет равен </w:t>
      </w:r>
      <w:r w:rsidRPr="00222774">
        <w:rPr>
          <w:rFonts w:ascii="Arial" w:hAnsi="Arial" w:cs="Arial"/>
          <w:i/>
          <w:sz w:val="24"/>
          <w:szCs w:val="24"/>
        </w:rPr>
        <w:t>номинальному</w:t>
      </w:r>
      <w:r w:rsidRPr="00222774">
        <w:rPr>
          <w:rFonts w:ascii="Arial" w:hAnsi="Arial" w:cs="Arial"/>
          <w:sz w:val="24"/>
          <w:szCs w:val="24"/>
        </w:rPr>
        <w:t xml:space="preserve"> кратковременному выдерживаемому току (</w:t>
      </w:r>
      <w:r w:rsidRPr="00222774">
        <w:rPr>
          <w:rFonts w:ascii="Arial" w:hAnsi="Arial" w:cs="Arial"/>
          <w:i/>
          <w:sz w:val="24"/>
          <w:szCs w:val="24"/>
        </w:rPr>
        <w:t>I</w:t>
      </w:r>
      <w:r w:rsidRPr="00222774">
        <w:rPr>
          <w:rFonts w:ascii="Arial" w:hAnsi="Arial" w:cs="Arial"/>
          <w:sz w:val="24"/>
          <w:szCs w:val="24"/>
          <w:vertAlign w:val="subscript"/>
        </w:rPr>
        <w:t>cw</w:t>
      </w:r>
      <w:r w:rsidRPr="00222774">
        <w:rPr>
          <w:rFonts w:ascii="Arial" w:hAnsi="Arial" w:cs="Arial"/>
          <w:sz w:val="24"/>
          <w:szCs w:val="24"/>
        </w:rPr>
        <w:t xml:space="preserve">). Это должно быть указано в протоколе испытаний. Однако если во время испытания произойдет мгновенное </w:t>
      </w:r>
      <w:r w:rsidRPr="00222774">
        <w:rPr>
          <w:rFonts w:ascii="Arial" w:hAnsi="Arial" w:cs="Arial"/>
          <w:i/>
          <w:sz w:val="24"/>
          <w:szCs w:val="24"/>
        </w:rPr>
        <w:t>размыкание</w:t>
      </w:r>
      <w:r w:rsidRPr="00222774">
        <w:rPr>
          <w:rFonts w:ascii="Arial" w:hAnsi="Arial" w:cs="Arial"/>
          <w:sz w:val="24"/>
          <w:szCs w:val="24"/>
        </w:rPr>
        <w:t xml:space="preserve"> контактов, испытание должно быть повторено при </w:t>
      </w:r>
      <w:r w:rsidRPr="00222774">
        <w:rPr>
          <w:rFonts w:ascii="Arial" w:hAnsi="Arial" w:cs="Arial"/>
          <w:i/>
          <w:sz w:val="24"/>
          <w:szCs w:val="24"/>
        </w:rPr>
        <w:t>номинальном</w:t>
      </w:r>
      <w:r w:rsidRPr="00222774">
        <w:rPr>
          <w:rFonts w:ascii="Arial" w:hAnsi="Arial" w:cs="Arial"/>
          <w:sz w:val="24"/>
          <w:szCs w:val="24"/>
        </w:rPr>
        <w:t xml:space="preserve"> рабочем напряжении. </w:t>
      </w:r>
    </w:p>
    <w:p w:rsidR="00570DE0" w:rsidRPr="00222774" w:rsidRDefault="0008523E" w:rsidP="0099558D">
      <w:pPr>
        <w:spacing w:after="0" w:line="360" w:lineRule="auto"/>
        <w:jc w:val="both"/>
        <w:rPr>
          <w:rFonts w:ascii="Arial" w:hAnsi="Arial" w:cs="Arial"/>
          <w:sz w:val="24"/>
          <w:szCs w:val="24"/>
        </w:rPr>
      </w:pPr>
      <w:r w:rsidRPr="00222774">
        <w:rPr>
          <w:rFonts w:ascii="Arial" w:hAnsi="Arial" w:cs="Arial"/>
          <w:sz w:val="24"/>
          <w:szCs w:val="24"/>
        </w:rPr>
        <w:t xml:space="preserve">      </w:t>
      </w:r>
      <w:r w:rsidR="000300F1">
        <w:rPr>
          <w:rFonts w:ascii="Arial" w:hAnsi="Arial" w:cs="Arial"/>
          <w:sz w:val="24"/>
          <w:szCs w:val="24"/>
        </w:rPr>
        <w:tab/>
        <w:t>10.4.7</w:t>
      </w:r>
      <w:r w:rsidR="00570DE0" w:rsidRPr="00222774">
        <w:rPr>
          <w:rFonts w:ascii="Arial" w:hAnsi="Arial" w:cs="Arial"/>
          <w:sz w:val="24"/>
          <w:szCs w:val="24"/>
        </w:rPr>
        <w:t>.2 Испытание переменным током</w:t>
      </w:r>
    </w:p>
    <w:p w:rsidR="00570DE0" w:rsidRPr="00222774" w:rsidRDefault="00570DE0" w:rsidP="0099558D">
      <w:pPr>
        <w:spacing w:after="0" w:line="360" w:lineRule="auto"/>
        <w:jc w:val="both"/>
        <w:rPr>
          <w:rFonts w:ascii="Arial" w:hAnsi="Arial" w:cs="Arial"/>
          <w:sz w:val="24"/>
          <w:szCs w:val="24"/>
        </w:rPr>
      </w:pPr>
      <w:r w:rsidRPr="00222774">
        <w:rPr>
          <w:rFonts w:ascii="Arial" w:hAnsi="Arial" w:cs="Arial"/>
          <w:sz w:val="24"/>
          <w:szCs w:val="24"/>
        </w:rPr>
        <w:tab/>
        <w:t xml:space="preserve">Значение тока во время калибровки представляет собой среднее из среднеквадратичных значений составляющих переменного тока во всех фазах. Среднее значение должно быть равно </w:t>
      </w:r>
      <w:r w:rsidRPr="00222774">
        <w:rPr>
          <w:rFonts w:ascii="Arial" w:hAnsi="Arial" w:cs="Arial"/>
          <w:i/>
          <w:sz w:val="24"/>
          <w:szCs w:val="24"/>
        </w:rPr>
        <w:t>номинальному</w:t>
      </w:r>
      <w:r w:rsidRPr="00222774">
        <w:rPr>
          <w:rFonts w:ascii="Arial" w:hAnsi="Arial" w:cs="Arial"/>
          <w:sz w:val="24"/>
          <w:szCs w:val="24"/>
        </w:rPr>
        <w:t xml:space="preserve">. </w:t>
      </w:r>
      <w:r w:rsidRPr="00222774">
        <w:rPr>
          <w:rFonts w:ascii="Arial" w:hAnsi="Arial" w:cs="Arial"/>
          <w:i/>
          <w:sz w:val="24"/>
          <w:szCs w:val="24"/>
        </w:rPr>
        <w:t>Номинальный</w:t>
      </w:r>
      <w:r w:rsidRPr="00222774">
        <w:rPr>
          <w:rFonts w:ascii="Arial" w:hAnsi="Arial" w:cs="Arial"/>
          <w:sz w:val="24"/>
          <w:szCs w:val="24"/>
        </w:rPr>
        <w:t xml:space="preserve"> ток должен прикладываться в течение нормируемого времени </w:t>
      </w:r>
      <w:r w:rsidRPr="00222774">
        <w:rPr>
          <w:rFonts w:ascii="Arial" w:hAnsi="Arial" w:cs="Arial"/>
          <w:i/>
          <w:sz w:val="24"/>
          <w:szCs w:val="24"/>
        </w:rPr>
        <w:t>t</w:t>
      </w:r>
      <w:r w:rsidRPr="00222774">
        <w:rPr>
          <w:rFonts w:ascii="Arial" w:hAnsi="Arial" w:cs="Arial"/>
          <w:sz w:val="24"/>
          <w:szCs w:val="24"/>
          <w:vertAlign w:val="subscript"/>
        </w:rPr>
        <w:t>cw</w:t>
      </w:r>
      <w:r w:rsidRPr="00222774">
        <w:rPr>
          <w:rFonts w:ascii="Arial" w:hAnsi="Arial" w:cs="Arial"/>
          <w:sz w:val="24"/>
          <w:szCs w:val="24"/>
        </w:rPr>
        <w:t xml:space="preserve">. Наибольшее пиковое значение тока во время его первого цикла должно быть не менее чем в 1,42 раза больше </w:t>
      </w:r>
      <w:r w:rsidRPr="00222774">
        <w:rPr>
          <w:rFonts w:ascii="Arial" w:hAnsi="Arial" w:cs="Arial"/>
          <w:i/>
          <w:sz w:val="24"/>
          <w:szCs w:val="24"/>
        </w:rPr>
        <w:t>номинального</w:t>
      </w:r>
      <w:r w:rsidRPr="00222774">
        <w:rPr>
          <w:rFonts w:ascii="Arial" w:hAnsi="Arial" w:cs="Arial"/>
          <w:sz w:val="24"/>
          <w:szCs w:val="24"/>
        </w:rPr>
        <w:t xml:space="preserve"> кратковременного выдерживаемого тока. Если же характеристики испытательной станции не позволяют выполнить вышеприведенные требования, допускаются следующие альтернативы, при условии, что:</w:t>
      </w:r>
    </w:p>
    <w:p w:rsidR="00570DE0" w:rsidRPr="00222774" w:rsidRDefault="008A1F0B" w:rsidP="007165CE">
      <w:pPr>
        <w:spacing w:line="360" w:lineRule="auto"/>
        <w:jc w:val="center"/>
        <w:rPr>
          <w:rFonts w:ascii="Arial" w:hAnsi="Arial" w:cs="Arial"/>
          <w:i/>
          <w:sz w:val="24"/>
          <w:szCs w:val="24"/>
        </w:rPr>
      </w:pPr>
      <w:r w:rsidRPr="00222774">
        <w:rPr>
          <w:rFonts w:ascii="Arial" w:hAnsi="Arial" w:cs="Arial"/>
          <w:i/>
          <w:noProof/>
          <w:sz w:val="24"/>
          <w:szCs w:val="24"/>
        </w:rPr>
        <w:drawing>
          <wp:inline distT="0" distB="0" distL="0" distR="0">
            <wp:extent cx="1362075" cy="4000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inline>
        </w:drawing>
      </w:r>
    </w:p>
    <w:p w:rsidR="00570DE0" w:rsidRPr="00222774" w:rsidRDefault="00683549" w:rsidP="0099558D">
      <w:pPr>
        <w:spacing w:before="300" w:line="360" w:lineRule="auto"/>
        <w:jc w:val="both"/>
        <w:rPr>
          <w:rFonts w:ascii="Arial" w:hAnsi="Arial" w:cs="Arial"/>
          <w:sz w:val="24"/>
          <w:szCs w:val="24"/>
        </w:rPr>
      </w:pPr>
      <w:r>
        <w:rPr>
          <w:rFonts w:ascii="Arial" w:hAnsi="Arial" w:cs="Arial"/>
          <w:sz w:val="24"/>
          <w:szCs w:val="24"/>
        </w:rPr>
        <w:t xml:space="preserve">, </w:t>
      </w:r>
      <w:r w:rsidR="00570DE0" w:rsidRPr="00222774">
        <w:rPr>
          <w:rFonts w:ascii="Arial" w:hAnsi="Arial" w:cs="Arial"/>
          <w:sz w:val="24"/>
          <w:szCs w:val="24"/>
        </w:rPr>
        <w:t>где</w:t>
      </w:r>
    </w:p>
    <w:p w:rsidR="00570DE0" w:rsidRPr="00222774" w:rsidRDefault="00570DE0" w:rsidP="0099558D">
      <w:pPr>
        <w:spacing w:after="100" w:line="360" w:lineRule="auto"/>
        <w:jc w:val="both"/>
        <w:rPr>
          <w:rFonts w:ascii="Arial" w:hAnsi="Arial" w:cs="Arial"/>
          <w:sz w:val="24"/>
          <w:szCs w:val="24"/>
        </w:rPr>
      </w:pPr>
      <w:r w:rsidRPr="00222774">
        <w:rPr>
          <w:rFonts w:ascii="Arial" w:hAnsi="Arial" w:cs="Arial"/>
          <w:i/>
          <w:sz w:val="24"/>
          <w:szCs w:val="24"/>
        </w:rPr>
        <w:t>t</w:t>
      </w:r>
      <w:r w:rsidRPr="00222774">
        <w:rPr>
          <w:rFonts w:ascii="Arial" w:hAnsi="Arial" w:cs="Arial"/>
          <w:sz w:val="24"/>
          <w:szCs w:val="24"/>
          <w:vertAlign w:val="subscript"/>
        </w:rPr>
        <w:t>test</w:t>
      </w:r>
      <w:r w:rsidRPr="00222774">
        <w:rPr>
          <w:rFonts w:ascii="Arial" w:hAnsi="Arial" w:cs="Arial"/>
          <w:sz w:val="24"/>
          <w:szCs w:val="24"/>
        </w:rPr>
        <w:t xml:space="preserve"> – продолжительность испытания;</w:t>
      </w:r>
    </w:p>
    <w:p w:rsidR="00570DE0" w:rsidRPr="00222774" w:rsidRDefault="00570DE0" w:rsidP="0099558D">
      <w:pPr>
        <w:tabs>
          <w:tab w:val="left" w:pos="436"/>
        </w:tabs>
        <w:spacing w:after="100" w:line="360" w:lineRule="auto"/>
        <w:jc w:val="both"/>
        <w:rPr>
          <w:rFonts w:ascii="Arial" w:hAnsi="Arial" w:cs="Arial"/>
          <w:sz w:val="24"/>
          <w:szCs w:val="24"/>
        </w:rPr>
      </w:pPr>
      <w:r w:rsidRPr="00222774">
        <w:rPr>
          <w:rFonts w:ascii="Arial" w:hAnsi="Arial" w:cs="Arial"/>
          <w:i/>
          <w:sz w:val="24"/>
          <w:szCs w:val="24"/>
        </w:rPr>
        <w:t>t</w:t>
      </w:r>
      <w:r w:rsidRPr="00222774">
        <w:rPr>
          <w:rFonts w:ascii="Arial" w:hAnsi="Arial" w:cs="Arial"/>
          <w:sz w:val="24"/>
          <w:szCs w:val="24"/>
          <w:vertAlign w:val="subscript"/>
        </w:rPr>
        <w:t>cw</w:t>
      </w:r>
      <w:r w:rsidRPr="00222774">
        <w:rPr>
          <w:rFonts w:ascii="Arial" w:hAnsi="Arial" w:cs="Arial"/>
          <w:sz w:val="24"/>
          <w:szCs w:val="24"/>
        </w:rPr>
        <w:tab/>
        <w:t xml:space="preserve">– </w:t>
      </w:r>
      <w:r w:rsidRPr="00222774">
        <w:rPr>
          <w:rFonts w:ascii="Arial" w:hAnsi="Arial" w:cs="Arial"/>
          <w:i/>
          <w:sz w:val="24"/>
          <w:szCs w:val="24"/>
        </w:rPr>
        <w:t>номинальная</w:t>
      </w:r>
      <w:r w:rsidRPr="00222774">
        <w:rPr>
          <w:rFonts w:ascii="Arial" w:hAnsi="Arial" w:cs="Arial"/>
          <w:sz w:val="24"/>
          <w:szCs w:val="24"/>
        </w:rPr>
        <w:t xml:space="preserve"> продолжительность;</w:t>
      </w:r>
    </w:p>
    <w:p w:rsidR="00570DE0" w:rsidRPr="00222774" w:rsidRDefault="00570DE0" w:rsidP="0099558D">
      <w:pPr>
        <w:spacing w:line="360" w:lineRule="auto"/>
        <w:jc w:val="both"/>
        <w:rPr>
          <w:rFonts w:ascii="Arial" w:hAnsi="Arial" w:cs="Arial"/>
          <w:sz w:val="24"/>
          <w:szCs w:val="24"/>
        </w:rPr>
      </w:pPr>
      <w:r w:rsidRPr="00222774">
        <w:rPr>
          <w:rFonts w:ascii="Arial" w:hAnsi="Arial" w:cs="Arial"/>
          <w:sz w:val="24"/>
          <w:szCs w:val="24"/>
        </w:rPr>
        <w:t>i</w:t>
      </w:r>
      <w:r w:rsidRPr="00222774">
        <w:rPr>
          <w:rFonts w:ascii="Arial" w:hAnsi="Arial" w:cs="Arial"/>
          <w:sz w:val="24"/>
          <w:szCs w:val="24"/>
          <w:vertAlign w:val="subscript"/>
        </w:rPr>
        <w:t>test</w:t>
      </w:r>
      <w:r w:rsidRPr="00222774">
        <w:rPr>
          <w:rFonts w:ascii="Arial" w:hAnsi="Arial" w:cs="Arial"/>
          <w:sz w:val="24"/>
          <w:szCs w:val="24"/>
        </w:rPr>
        <w:t xml:space="preserve"> – калибровочный ток, если составляющая переменного тока непостоянна или </w:t>
      </w:r>
      <w:r w:rsidRPr="00222774">
        <w:rPr>
          <w:rFonts w:ascii="Arial" w:hAnsi="Arial" w:cs="Arial"/>
          <w:sz w:val="24"/>
          <w:szCs w:val="24"/>
          <w:shd w:val="clear" w:color="auto" w:fill="FFFFFF"/>
        </w:rPr>
        <w:t>≥</w:t>
      </w:r>
      <w:r w:rsidRPr="00222774">
        <w:rPr>
          <w:rFonts w:ascii="Arial" w:hAnsi="Arial" w:cs="Arial"/>
          <w:sz w:val="24"/>
          <w:szCs w:val="24"/>
        </w:rPr>
        <w:t xml:space="preserve"> </w:t>
      </w:r>
      <w:r w:rsidRPr="00222774">
        <w:rPr>
          <w:rFonts w:ascii="Arial" w:hAnsi="Arial" w:cs="Arial"/>
          <w:i/>
          <w:sz w:val="24"/>
          <w:szCs w:val="24"/>
        </w:rPr>
        <w:t>I</w:t>
      </w:r>
      <w:r w:rsidRPr="00222774">
        <w:rPr>
          <w:rFonts w:ascii="Arial" w:hAnsi="Arial" w:cs="Arial"/>
          <w:sz w:val="24"/>
          <w:szCs w:val="24"/>
          <w:vertAlign w:val="subscript"/>
        </w:rPr>
        <w:t>cw</w:t>
      </w:r>
      <w:r w:rsidRPr="00222774">
        <w:rPr>
          <w:rFonts w:ascii="Arial" w:hAnsi="Arial" w:cs="Arial"/>
          <w:sz w:val="24"/>
          <w:szCs w:val="24"/>
        </w:rPr>
        <w:t>.</w:t>
      </w:r>
    </w:p>
    <w:p w:rsidR="00570DE0" w:rsidRPr="00222774" w:rsidRDefault="00570DE0" w:rsidP="0099558D">
      <w:pPr>
        <w:spacing w:line="360" w:lineRule="auto"/>
        <w:jc w:val="both"/>
        <w:rPr>
          <w:rFonts w:ascii="Arial" w:hAnsi="Arial" w:cs="Arial"/>
          <w:sz w:val="24"/>
          <w:szCs w:val="24"/>
        </w:rPr>
      </w:pPr>
      <w:r w:rsidRPr="00222774">
        <w:rPr>
          <w:rFonts w:ascii="Arial" w:hAnsi="Arial" w:cs="Arial"/>
          <w:i/>
          <w:sz w:val="24"/>
          <w:szCs w:val="24"/>
        </w:rPr>
        <w:t>I</w:t>
      </w:r>
      <w:r w:rsidRPr="00222774">
        <w:rPr>
          <w:rFonts w:ascii="Arial" w:hAnsi="Arial" w:cs="Arial"/>
          <w:sz w:val="24"/>
          <w:szCs w:val="24"/>
        </w:rPr>
        <w:t xml:space="preserve"> – фактический калибровочный ток, предположительно имеющий постоянную составляющую переменного тока. Если уменьшение тока короткого замыкания испытательной станции таково, что </w:t>
      </w:r>
      <w:r w:rsidRPr="00222774">
        <w:rPr>
          <w:rFonts w:ascii="Arial" w:hAnsi="Arial" w:cs="Arial"/>
          <w:i/>
          <w:sz w:val="24"/>
          <w:szCs w:val="24"/>
        </w:rPr>
        <w:t>номинальный</w:t>
      </w:r>
      <w:r w:rsidRPr="00222774">
        <w:rPr>
          <w:rFonts w:ascii="Arial" w:hAnsi="Arial" w:cs="Arial"/>
          <w:sz w:val="24"/>
          <w:szCs w:val="24"/>
        </w:rPr>
        <w:t xml:space="preserve"> кратковременный выдерживаемый ток не может быть обеспечен в течение </w:t>
      </w:r>
      <w:r w:rsidR="00F56FFE" w:rsidRPr="00222774">
        <w:rPr>
          <w:rFonts w:ascii="Arial" w:hAnsi="Arial" w:cs="Arial"/>
          <w:i/>
          <w:sz w:val="24"/>
          <w:szCs w:val="24"/>
        </w:rPr>
        <w:t>заданного</w:t>
      </w:r>
      <w:r w:rsidR="00F56FFE" w:rsidRPr="00222774">
        <w:rPr>
          <w:rFonts w:ascii="Arial" w:hAnsi="Arial" w:cs="Arial"/>
          <w:sz w:val="24"/>
          <w:szCs w:val="24"/>
        </w:rPr>
        <w:t xml:space="preserve"> </w:t>
      </w:r>
      <w:r w:rsidRPr="00222774">
        <w:rPr>
          <w:rFonts w:ascii="Arial" w:hAnsi="Arial" w:cs="Arial"/>
          <w:sz w:val="24"/>
          <w:szCs w:val="24"/>
        </w:rPr>
        <w:t xml:space="preserve"> времени без первоначального применения чрезмерно высокого тока, допускается снижение среднеквадратичного значения тока в течение испытания ниже нормируемого значения с соответствующим увеличением продолжительности, при условии, что значение наибольшего пикового тока будет не ниже нормируемого. Если для получения требуемого пикового значения среднеквадратичное значение тока необходимо увеличить выше нормируемого тока, продолжительность испытания должна быть уменьшена соответственно.</w:t>
      </w:r>
    </w:p>
    <w:p w:rsidR="000300F1" w:rsidRDefault="00F56FFE" w:rsidP="000300F1">
      <w:pPr>
        <w:spacing w:after="0" w:line="360" w:lineRule="auto"/>
        <w:ind w:firstLine="720"/>
        <w:jc w:val="both"/>
        <w:rPr>
          <w:rFonts w:ascii="Arial" w:hAnsi="Arial" w:cs="Arial"/>
          <w:bCs/>
          <w:sz w:val="24"/>
          <w:szCs w:val="24"/>
        </w:rPr>
      </w:pPr>
      <w:r w:rsidRPr="00222774">
        <w:rPr>
          <w:rFonts w:ascii="Arial" w:hAnsi="Arial" w:cs="Arial"/>
          <w:bCs/>
          <w:sz w:val="24"/>
          <w:szCs w:val="24"/>
        </w:rPr>
        <w:t xml:space="preserve">      </w:t>
      </w:r>
    </w:p>
    <w:p w:rsidR="00570DE0" w:rsidRPr="00222774" w:rsidRDefault="000300F1" w:rsidP="000300F1">
      <w:pPr>
        <w:spacing w:after="0" w:line="360" w:lineRule="auto"/>
        <w:ind w:firstLine="720"/>
        <w:jc w:val="both"/>
        <w:rPr>
          <w:rFonts w:ascii="Arial" w:hAnsi="Arial" w:cs="Arial"/>
          <w:sz w:val="24"/>
          <w:szCs w:val="24"/>
        </w:rPr>
      </w:pPr>
      <w:r>
        <w:rPr>
          <w:rFonts w:ascii="Arial" w:hAnsi="Arial" w:cs="Arial"/>
          <w:bCs/>
          <w:sz w:val="24"/>
          <w:szCs w:val="24"/>
        </w:rPr>
        <w:t>10.4.7</w:t>
      </w:r>
      <w:r w:rsidR="00F56FFE" w:rsidRPr="00222774">
        <w:rPr>
          <w:rFonts w:ascii="Arial" w:hAnsi="Arial" w:cs="Arial"/>
          <w:bCs/>
          <w:sz w:val="24"/>
          <w:szCs w:val="24"/>
        </w:rPr>
        <w:t xml:space="preserve">.3 </w:t>
      </w:r>
      <w:r w:rsidR="00F56FFE" w:rsidRPr="00222774">
        <w:rPr>
          <w:rFonts w:ascii="Arial" w:hAnsi="Arial" w:cs="Arial"/>
          <w:sz w:val="24"/>
          <w:szCs w:val="24"/>
        </w:rPr>
        <w:t>Испытание постоянным током</w:t>
      </w:r>
    </w:p>
    <w:p w:rsidR="00F56FFE" w:rsidRDefault="00F56FFE" w:rsidP="0099558D">
      <w:pPr>
        <w:spacing w:after="0" w:line="360" w:lineRule="auto"/>
        <w:jc w:val="both"/>
        <w:rPr>
          <w:rFonts w:ascii="Arial" w:hAnsi="Arial" w:cs="Arial"/>
          <w:sz w:val="24"/>
          <w:szCs w:val="24"/>
        </w:rPr>
      </w:pPr>
      <w:r w:rsidRPr="00222774">
        <w:rPr>
          <w:rFonts w:ascii="Arial" w:hAnsi="Arial" w:cs="Arial"/>
          <w:sz w:val="24"/>
          <w:szCs w:val="24"/>
        </w:rPr>
        <w:tab/>
        <w:t xml:space="preserve">Если характеристики испытательной станции таковы, что вышеприведенные требования не могут быть удовлетворены в течение </w:t>
      </w:r>
      <w:r w:rsidRPr="00222774">
        <w:rPr>
          <w:rFonts w:ascii="Arial" w:hAnsi="Arial" w:cs="Arial"/>
          <w:i/>
          <w:sz w:val="24"/>
          <w:szCs w:val="24"/>
        </w:rPr>
        <w:t>требуемого</w:t>
      </w:r>
      <w:r w:rsidRPr="00222774">
        <w:rPr>
          <w:rFonts w:ascii="Arial" w:hAnsi="Arial" w:cs="Arial"/>
          <w:sz w:val="24"/>
          <w:szCs w:val="24"/>
        </w:rPr>
        <w:t xml:space="preserve"> времени без первоначального применения чрезмерно высокого тока, допускается снижение значения тока в течение испытания ниже нормируемого значения с соответствующим увеличением продолжительности, при условии, что максимальное значение тока будет не ниже нормируемого. Если испытательная станция не позволяет выполнять эти испытания на постоянном токе, то по договоренности между </w:t>
      </w:r>
      <w:r w:rsidR="00FA5B3D" w:rsidRPr="00222774">
        <w:rPr>
          <w:rFonts w:ascii="Arial" w:hAnsi="Arial" w:cs="Arial"/>
          <w:i/>
          <w:sz w:val="24"/>
          <w:szCs w:val="24"/>
        </w:rPr>
        <w:t>заказчиком</w:t>
      </w:r>
      <w:r w:rsidR="00FA5B3D" w:rsidRPr="00222774">
        <w:rPr>
          <w:rFonts w:ascii="Arial" w:hAnsi="Arial" w:cs="Arial"/>
          <w:sz w:val="24"/>
          <w:szCs w:val="24"/>
        </w:rPr>
        <w:t xml:space="preserve"> </w:t>
      </w:r>
      <w:r w:rsidRPr="00222774">
        <w:rPr>
          <w:rFonts w:ascii="Arial" w:hAnsi="Arial" w:cs="Arial"/>
          <w:sz w:val="24"/>
          <w:szCs w:val="24"/>
        </w:rPr>
        <w:t xml:space="preserve">и изготовителем </w:t>
      </w:r>
      <w:r w:rsidR="00FA5B3D" w:rsidRPr="00222774">
        <w:rPr>
          <w:rFonts w:ascii="Arial" w:hAnsi="Arial" w:cs="Arial"/>
          <w:sz w:val="24"/>
          <w:szCs w:val="24"/>
        </w:rPr>
        <w:t xml:space="preserve">испытания </w:t>
      </w:r>
      <w:r w:rsidRPr="00222774">
        <w:rPr>
          <w:rFonts w:ascii="Arial" w:hAnsi="Arial" w:cs="Arial"/>
          <w:sz w:val="24"/>
          <w:szCs w:val="24"/>
        </w:rPr>
        <w:t>могут проводиться на переменном токе</w:t>
      </w:r>
      <w:r w:rsidR="00FA5B3D" w:rsidRPr="00222774">
        <w:rPr>
          <w:rFonts w:ascii="Arial" w:hAnsi="Arial" w:cs="Arial"/>
          <w:sz w:val="24"/>
          <w:szCs w:val="24"/>
        </w:rPr>
        <w:t xml:space="preserve">. </w:t>
      </w:r>
    </w:p>
    <w:p w:rsidR="000300F1" w:rsidRPr="00222774" w:rsidRDefault="000300F1" w:rsidP="000300F1">
      <w:pPr>
        <w:pStyle w:val="FORMATTEXT"/>
        <w:spacing w:line="360" w:lineRule="auto"/>
        <w:ind w:firstLine="568"/>
        <w:jc w:val="both"/>
        <w:rPr>
          <w:sz w:val="24"/>
          <w:szCs w:val="24"/>
        </w:rPr>
      </w:pPr>
      <w:r>
        <w:rPr>
          <w:sz w:val="24"/>
          <w:szCs w:val="24"/>
        </w:rPr>
        <w:tab/>
      </w:r>
      <w:r w:rsidRPr="00222774">
        <w:rPr>
          <w:sz w:val="24"/>
          <w:szCs w:val="24"/>
        </w:rPr>
        <w:t>10.4.</w:t>
      </w:r>
      <w:r>
        <w:rPr>
          <w:sz w:val="24"/>
          <w:szCs w:val="24"/>
        </w:rPr>
        <w:t>8</w:t>
      </w:r>
      <w:r w:rsidRPr="00222774">
        <w:rPr>
          <w:sz w:val="24"/>
          <w:szCs w:val="24"/>
        </w:rPr>
        <w:t xml:space="preserve"> Программы проведения испытаний приведены в </w:t>
      </w: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0300F1" w:rsidRPr="00222774" w:rsidRDefault="000300F1" w:rsidP="000300F1">
      <w:pPr>
        <w:pStyle w:val="FORMATTEXT"/>
        <w:spacing w:line="360" w:lineRule="auto"/>
        <w:ind w:firstLine="568"/>
        <w:jc w:val="both"/>
        <w:rPr>
          <w:sz w:val="24"/>
          <w:szCs w:val="24"/>
        </w:rPr>
      </w:pPr>
      <w:r w:rsidRPr="00222774">
        <w:rPr>
          <w:sz w:val="24"/>
          <w:szCs w:val="24"/>
        </w:rPr>
        <w:instrText>(утв. приказом Росстандарта от 05.10.2016 N 1308-ст)</w:instrText>
      </w:r>
    </w:p>
    <w:p w:rsidR="000300F1" w:rsidRPr="00222774" w:rsidRDefault="000300F1" w:rsidP="000300F1">
      <w:pPr>
        <w:pStyle w:val="FORMATTEXT"/>
        <w:spacing w:line="360" w:lineRule="auto"/>
        <w:ind w:firstLine="568"/>
        <w:jc w:val="both"/>
        <w:rPr>
          <w:sz w:val="24"/>
          <w:szCs w:val="24"/>
        </w:rPr>
      </w:pPr>
      <w:r w:rsidRPr="00222774">
        <w:rPr>
          <w:sz w:val="24"/>
          <w:szCs w:val="24"/>
        </w:rPr>
        <w:instrText>Применяется с 01.05.2017 взамен ...</w:instrText>
      </w:r>
    </w:p>
    <w:p w:rsidR="000300F1" w:rsidRPr="00222774" w:rsidRDefault="000300F1" w:rsidP="000300F1">
      <w:pPr>
        <w:pStyle w:val="FORMATTEXT"/>
        <w:spacing w:line="360" w:lineRule="auto"/>
        <w:ind w:firstLine="568"/>
        <w:jc w:val="both"/>
        <w:rPr>
          <w:i/>
          <w:iCs/>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separate"/>
      </w:r>
      <w:r w:rsidRPr="00222774">
        <w:rPr>
          <w:sz w:val="24"/>
          <w:szCs w:val="24"/>
        </w:rPr>
        <w:t>ГОСТ 33798.1</w:t>
      </w:r>
      <w:r w:rsidRPr="00222774">
        <w:rPr>
          <w:sz w:val="24"/>
          <w:szCs w:val="24"/>
        </w:rPr>
        <w:fldChar w:fldCharType="end"/>
      </w:r>
      <w:r w:rsidRPr="00222774">
        <w:rPr>
          <w:iCs/>
          <w:sz w:val="24"/>
          <w:szCs w:val="24"/>
        </w:rPr>
        <w:t xml:space="preserve"> </w:t>
      </w:r>
      <w:r>
        <w:rPr>
          <w:iCs/>
          <w:sz w:val="24"/>
          <w:szCs w:val="24"/>
        </w:rPr>
        <w:t xml:space="preserve">(проект) </w:t>
      </w:r>
      <w:r w:rsidRPr="00222774">
        <w:rPr>
          <w:i/>
          <w:iCs/>
          <w:sz w:val="24"/>
          <w:szCs w:val="24"/>
        </w:rPr>
        <w:t>(10.2.3.14).</w:t>
      </w:r>
    </w:p>
    <w:p w:rsidR="000300F1" w:rsidRPr="00222774" w:rsidRDefault="000300F1" w:rsidP="0099558D">
      <w:pPr>
        <w:spacing w:after="0" w:line="360" w:lineRule="auto"/>
        <w:jc w:val="both"/>
        <w:rPr>
          <w:rFonts w:ascii="Arial" w:hAnsi="Arial" w:cs="Arial"/>
          <w:sz w:val="24"/>
          <w:szCs w:val="24"/>
        </w:rPr>
      </w:pP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p>
    <w:p w:rsidR="00570DE0" w:rsidRPr="00222774" w:rsidRDefault="00570DE0" w:rsidP="0099558D">
      <w:pPr>
        <w:pStyle w:val="FORMATTEXT"/>
        <w:spacing w:line="360" w:lineRule="auto"/>
        <w:jc w:val="both"/>
        <w:rPr>
          <w:sz w:val="24"/>
          <w:szCs w:val="24"/>
        </w:rPr>
      </w:pPr>
    </w:p>
    <w:p w:rsidR="00570DE0" w:rsidRPr="00222774" w:rsidRDefault="00570DE0" w:rsidP="0099558D">
      <w:pPr>
        <w:pStyle w:val="FORMATTEXT"/>
        <w:spacing w:line="360" w:lineRule="auto"/>
        <w:jc w:val="both"/>
        <w:rPr>
          <w:sz w:val="24"/>
          <w:szCs w:val="24"/>
        </w:rPr>
      </w:pPr>
    </w:p>
    <w:p w:rsidR="00570DE0" w:rsidRPr="00222774" w:rsidRDefault="00570DE0"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7165CE" w:rsidRPr="00222774" w:rsidRDefault="007165CE" w:rsidP="0099558D">
      <w:pPr>
        <w:pStyle w:val="FORMATTEXT"/>
        <w:spacing w:line="360" w:lineRule="auto"/>
        <w:jc w:val="both"/>
        <w:rPr>
          <w:sz w:val="24"/>
          <w:szCs w:val="24"/>
        </w:rPr>
      </w:pPr>
    </w:p>
    <w:p w:rsidR="00E73B2E" w:rsidRPr="00222774" w:rsidRDefault="00E73B2E" w:rsidP="007165CE">
      <w:pPr>
        <w:pStyle w:val="FORMATTEXT"/>
        <w:spacing w:line="360" w:lineRule="auto"/>
        <w:jc w:val="center"/>
        <w:rPr>
          <w:sz w:val="28"/>
          <w:szCs w:val="28"/>
        </w:rPr>
      </w:pPr>
      <w:r w:rsidRPr="00222774">
        <w:rPr>
          <w:sz w:val="28"/>
          <w:szCs w:val="28"/>
        </w:rPr>
        <w:t>Приложение А</w:t>
      </w:r>
    </w:p>
    <w:p w:rsidR="00E73B2E" w:rsidRPr="00222774" w:rsidRDefault="00E73B2E" w:rsidP="007165CE">
      <w:pPr>
        <w:pStyle w:val="FORMATTEXT"/>
        <w:spacing w:line="360" w:lineRule="auto"/>
        <w:jc w:val="center"/>
        <w:rPr>
          <w:sz w:val="28"/>
          <w:szCs w:val="28"/>
        </w:rPr>
      </w:pPr>
      <w:r w:rsidRPr="00222774">
        <w:rPr>
          <w:sz w:val="28"/>
          <w:szCs w:val="28"/>
        </w:rPr>
        <w:t>(обязательное)</w:t>
      </w:r>
    </w:p>
    <w:p w:rsidR="00E73B2E" w:rsidRPr="00222774" w:rsidRDefault="00E73B2E" w:rsidP="0099558D">
      <w:pPr>
        <w:pStyle w:val="HEADERTEXT"/>
        <w:spacing w:line="360" w:lineRule="auto"/>
        <w:jc w:val="both"/>
        <w:rPr>
          <w:b/>
          <w:bCs/>
          <w:color w:val="auto"/>
          <w:sz w:val="24"/>
          <w:szCs w:val="24"/>
        </w:rPr>
      </w:pPr>
    </w:p>
    <w:p w:rsidR="00E73B2E" w:rsidRPr="00222774" w:rsidRDefault="00E73B2E" w:rsidP="007165CE">
      <w:pPr>
        <w:pStyle w:val="HEADERTEXT"/>
        <w:spacing w:line="360" w:lineRule="auto"/>
        <w:jc w:val="center"/>
        <w:outlineLvl w:val="2"/>
        <w:rPr>
          <w:b/>
          <w:bCs/>
          <w:color w:val="auto"/>
          <w:sz w:val="28"/>
          <w:szCs w:val="28"/>
        </w:rPr>
      </w:pPr>
      <w:r w:rsidRPr="00222774">
        <w:rPr>
          <w:b/>
          <w:bCs/>
          <w:color w:val="auto"/>
          <w:sz w:val="28"/>
          <w:szCs w:val="28"/>
        </w:rPr>
        <w:t>Соответствие между вспомогательными контактами и стабильными положениями коммутационных компонентов</w:t>
      </w:r>
    </w:p>
    <w:p w:rsidR="00E73B2E" w:rsidRPr="00222774" w:rsidRDefault="00E73B2E" w:rsidP="0099558D">
      <w:pPr>
        <w:pStyle w:val="FORMATTEXT"/>
        <w:spacing w:line="360" w:lineRule="auto"/>
        <w:ind w:firstLine="568"/>
        <w:jc w:val="both"/>
        <w:rPr>
          <w:sz w:val="24"/>
          <w:szCs w:val="24"/>
        </w:rPr>
      </w:pPr>
      <w:r w:rsidRPr="00222774">
        <w:rPr>
          <w:sz w:val="24"/>
          <w:szCs w:val="24"/>
        </w:rPr>
        <w:t>Вспомогательные контакты должны указывать положение главной цепи коммутационного компонента. С этой целью в терминологии определяют два типа вспомогательных контактов:</w:t>
      </w:r>
    </w:p>
    <w:p w:rsidR="00E73B2E" w:rsidRPr="00222774" w:rsidRDefault="008776C3" w:rsidP="0099558D">
      <w:pPr>
        <w:pStyle w:val="FORMATTEXT"/>
        <w:spacing w:line="360" w:lineRule="auto"/>
        <w:ind w:firstLine="568"/>
        <w:jc w:val="both"/>
        <w:rPr>
          <w:sz w:val="24"/>
          <w:szCs w:val="24"/>
        </w:rPr>
      </w:pPr>
      <w:r w:rsidRPr="00222774">
        <w:rPr>
          <w:sz w:val="24"/>
          <w:szCs w:val="24"/>
        </w:rPr>
        <w:t>- замыкающий контакт («а»</w:t>
      </w:r>
      <w:r w:rsidR="00E73B2E" w:rsidRPr="00222774">
        <w:rPr>
          <w:sz w:val="24"/>
          <w:szCs w:val="24"/>
        </w:rPr>
        <w:t xml:space="preserve"> контакт);</w:t>
      </w:r>
    </w:p>
    <w:p w:rsidR="00E73B2E" w:rsidRPr="00222774" w:rsidRDefault="008776C3" w:rsidP="0099558D">
      <w:pPr>
        <w:pStyle w:val="FORMATTEXT"/>
        <w:spacing w:line="360" w:lineRule="auto"/>
        <w:ind w:firstLine="568"/>
        <w:jc w:val="both"/>
        <w:rPr>
          <w:sz w:val="24"/>
          <w:szCs w:val="24"/>
        </w:rPr>
      </w:pPr>
      <w:r w:rsidRPr="00222774">
        <w:rPr>
          <w:sz w:val="24"/>
          <w:szCs w:val="24"/>
        </w:rPr>
        <w:t>- размыкающий контакт («b»</w:t>
      </w:r>
      <w:r w:rsidR="00E73B2E" w:rsidRPr="00222774">
        <w:rPr>
          <w:sz w:val="24"/>
          <w:szCs w:val="24"/>
        </w:rPr>
        <w:t xml:space="preserve"> контакт).</w:t>
      </w:r>
    </w:p>
    <w:p w:rsidR="00E73B2E" w:rsidRPr="00222774" w:rsidRDefault="00E73B2E" w:rsidP="0099558D">
      <w:pPr>
        <w:pStyle w:val="FORMATTEXT"/>
        <w:spacing w:line="360" w:lineRule="auto"/>
        <w:ind w:firstLine="568"/>
        <w:jc w:val="both"/>
        <w:rPr>
          <w:sz w:val="24"/>
          <w:szCs w:val="24"/>
        </w:rPr>
      </w:pPr>
      <w:r w:rsidRPr="00222774">
        <w:rPr>
          <w:sz w:val="24"/>
          <w:szCs w:val="24"/>
        </w:rPr>
        <w:t>Эти определения связаны с перечисленными ниже стабильными положениями:</w:t>
      </w:r>
    </w:p>
    <w:p w:rsidR="00E73B2E" w:rsidRPr="00222774" w:rsidRDefault="00E73B2E" w:rsidP="0099558D">
      <w:pPr>
        <w:pStyle w:val="FORMATTEXT"/>
        <w:spacing w:line="360" w:lineRule="auto"/>
        <w:ind w:firstLine="568"/>
        <w:jc w:val="both"/>
        <w:rPr>
          <w:sz w:val="24"/>
          <w:szCs w:val="24"/>
        </w:rPr>
      </w:pPr>
      <w:r w:rsidRPr="00222774">
        <w:rPr>
          <w:sz w:val="24"/>
          <w:szCs w:val="24"/>
        </w:rPr>
        <w:t>- положение, сохраняемое коммутационным компонентом, когда он не активирован, если имеется смещенное положение при этом условии;</w:t>
      </w:r>
    </w:p>
    <w:p w:rsidR="00E73B2E" w:rsidRPr="00222774" w:rsidRDefault="00E73B2E" w:rsidP="0099558D">
      <w:pPr>
        <w:pStyle w:val="FORMATTEXT"/>
        <w:spacing w:line="360" w:lineRule="auto"/>
        <w:ind w:firstLine="568"/>
        <w:jc w:val="both"/>
        <w:rPr>
          <w:sz w:val="24"/>
          <w:szCs w:val="24"/>
        </w:rPr>
      </w:pPr>
      <w:r w:rsidRPr="00222774">
        <w:rPr>
          <w:sz w:val="24"/>
          <w:szCs w:val="24"/>
        </w:rPr>
        <w:t>- положение, в котором главная цепь разомкнута, если коммутационный компонент не имеет смещенного положения в неактивированном режиме;</w:t>
      </w:r>
    </w:p>
    <w:p w:rsidR="00E73B2E" w:rsidRPr="00222774" w:rsidRDefault="00E73B2E" w:rsidP="0099558D">
      <w:pPr>
        <w:pStyle w:val="FORMATTEXT"/>
        <w:spacing w:line="360" w:lineRule="auto"/>
        <w:ind w:firstLine="568"/>
        <w:jc w:val="both"/>
        <w:rPr>
          <w:sz w:val="24"/>
          <w:szCs w:val="24"/>
        </w:rPr>
      </w:pPr>
      <w:r w:rsidRPr="00222774">
        <w:rPr>
          <w:sz w:val="24"/>
          <w:szCs w:val="24"/>
        </w:rPr>
        <w:t>- положение, в котором будет находиться коммутационный компонент, если ни одно из двух вышеприведенных определений не применимо.</w:t>
      </w:r>
    </w:p>
    <w:p w:rsidR="00E73B2E" w:rsidRPr="00222774" w:rsidRDefault="00E73B2E" w:rsidP="0099558D">
      <w:pPr>
        <w:pStyle w:val="FORMATTEXT"/>
        <w:spacing w:line="360" w:lineRule="auto"/>
        <w:ind w:firstLine="568"/>
        <w:jc w:val="both"/>
        <w:rPr>
          <w:sz w:val="24"/>
          <w:szCs w:val="24"/>
        </w:rPr>
      </w:pPr>
      <w:r w:rsidRPr="00222774">
        <w:rPr>
          <w:sz w:val="24"/>
          <w:szCs w:val="24"/>
        </w:rPr>
        <w:t>Коммутационный компонент можно рассматривать как надежно замкнутый для всех стабильных положений его движения, для которых выполнение требований по превышению температуры может быть подтверждено испытаниями. Если этого сделать нельзя, то коммутационный компонент следует рассматривать как замкнутый ненадежно.</w:t>
      </w:r>
    </w:p>
    <w:p w:rsidR="00E73B2E" w:rsidRPr="00222774" w:rsidRDefault="00E73B2E" w:rsidP="0099558D">
      <w:pPr>
        <w:pStyle w:val="FORMATTEXT"/>
        <w:spacing w:line="360" w:lineRule="auto"/>
        <w:ind w:firstLine="568"/>
        <w:jc w:val="both"/>
        <w:rPr>
          <w:sz w:val="24"/>
          <w:szCs w:val="24"/>
        </w:rPr>
      </w:pPr>
      <w:r w:rsidRPr="00222774">
        <w:rPr>
          <w:sz w:val="24"/>
          <w:szCs w:val="24"/>
        </w:rPr>
        <w:t>Таким же образом коммутационный компонент можно рассматривать как надежно разомкнутый для всех положений его движения, для которых может выдерживаться требуемое диэлектрическое напряжение между его главными контактами.</w:t>
      </w:r>
    </w:p>
    <w:p w:rsidR="00E73B2E" w:rsidRPr="00222774" w:rsidRDefault="00E73B2E" w:rsidP="0099558D">
      <w:pPr>
        <w:pStyle w:val="FORMATTEXT"/>
        <w:spacing w:line="360" w:lineRule="auto"/>
        <w:ind w:firstLine="568"/>
        <w:jc w:val="both"/>
        <w:rPr>
          <w:sz w:val="24"/>
          <w:szCs w:val="24"/>
        </w:rPr>
      </w:pPr>
      <w:r w:rsidRPr="00222774">
        <w:rPr>
          <w:sz w:val="24"/>
          <w:szCs w:val="24"/>
        </w:rPr>
        <w:t>Если этого нельзя сделать, то коммутационный компонент рассматривают как разомкнутый ненадежно.</w:t>
      </w:r>
    </w:p>
    <w:p w:rsidR="00E73B2E" w:rsidRPr="00222774" w:rsidRDefault="00E73B2E" w:rsidP="0099558D">
      <w:pPr>
        <w:pStyle w:val="FORMATTEXT"/>
        <w:spacing w:line="360" w:lineRule="auto"/>
        <w:ind w:firstLine="568"/>
        <w:jc w:val="both"/>
        <w:rPr>
          <w:sz w:val="24"/>
          <w:szCs w:val="24"/>
        </w:rPr>
      </w:pPr>
      <w:r w:rsidRPr="00222774">
        <w:rPr>
          <w:sz w:val="24"/>
          <w:szCs w:val="24"/>
        </w:rPr>
        <w:t>Поэтому вспомогательные контакты должны быть выполнены таким образом, чтобы они могли показывать, что:</w:t>
      </w:r>
    </w:p>
    <w:p w:rsidR="00E73B2E" w:rsidRPr="00222774" w:rsidRDefault="00E73B2E" w:rsidP="0099558D">
      <w:pPr>
        <w:pStyle w:val="FORMATTEXT"/>
        <w:spacing w:line="360" w:lineRule="auto"/>
        <w:ind w:firstLine="568"/>
        <w:jc w:val="both"/>
        <w:rPr>
          <w:sz w:val="24"/>
          <w:szCs w:val="24"/>
        </w:rPr>
      </w:pPr>
      <w:r w:rsidRPr="00222774">
        <w:rPr>
          <w:sz w:val="24"/>
          <w:szCs w:val="24"/>
        </w:rPr>
        <w:t>- коммутационный компонент является надежно замкнутым, или</w:t>
      </w:r>
    </w:p>
    <w:p w:rsidR="00E73B2E" w:rsidRPr="00222774" w:rsidRDefault="00E73B2E" w:rsidP="0099558D">
      <w:pPr>
        <w:pStyle w:val="FORMATTEXT"/>
        <w:spacing w:line="360" w:lineRule="auto"/>
        <w:ind w:firstLine="568"/>
        <w:jc w:val="both"/>
        <w:rPr>
          <w:sz w:val="24"/>
          <w:szCs w:val="24"/>
        </w:rPr>
      </w:pPr>
      <w:r w:rsidRPr="00222774">
        <w:rPr>
          <w:sz w:val="24"/>
          <w:szCs w:val="24"/>
        </w:rPr>
        <w:t>- коммутационный компонент является надежно разомкнутым, или</w:t>
      </w:r>
    </w:p>
    <w:p w:rsidR="00E73B2E" w:rsidRPr="00222774" w:rsidRDefault="00E73B2E" w:rsidP="0099558D">
      <w:pPr>
        <w:pStyle w:val="FORMATTEXT"/>
        <w:spacing w:line="360" w:lineRule="auto"/>
        <w:ind w:firstLine="568"/>
        <w:jc w:val="both"/>
        <w:rPr>
          <w:sz w:val="24"/>
          <w:szCs w:val="24"/>
        </w:rPr>
      </w:pPr>
      <w:r w:rsidRPr="00222774">
        <w:rPr>
          <w:sz w:val="24"/>
          <w:szCs w:val="24"/>
        </w:rPr>
        <w:t>- коммутационный компонент находится в промежуточном положении, если ни одно из двух предыдущих показаний не получено.</w:t>
      </w:r>
    </w:p>
    <w:p w:rsidR="00E73B2E" w:rsidRPr="00222774" w:rsidRDefault="00E73B2E" w:rsidP="0099558D">
      <w:pPr>
        <w:pStyle w:val="FORMATTEXT"/>
        <w:spacing w:line="360" w:lineRule="auto"/>
        <w:ind w:firstLine="568"/>
        <w:jc w:val="both"/>
        <w:rPr>
          <w:sz w:val="24"/>
          <w:szCs w:val="24"/>
        </w:rPr>
      </w:pPr>
      <w:r w:rsidRPr="00222774">
        <w:rPr>
          <w:sz w:val="24"/>
          <w:szCs w:val="24"/>
        </w:rPr>
        <w:t>Замыкающий кон</w:t>
      </w:r>
      <w:r w:rsidR="008776C3" w:rsidRPr="00222774">
        <w:rPr>
          <w:sz w:val="24"/>
          <w:szCs w:val="24"/>
        </w:rPr>
        <w:t>такт «а» должен быть назван «</w:t>
      </w:r>
      <w:r w:rsidRPr="00222774">
        <w:rPr>
          <w:sz w:val="24"/>
          <w:szCs w:val="24"/>
        </w:rPr>
        <w:t>а</w:t>
      </w:r>
      <w:r w:rsidR="008A1F0B" w:rsidRPr="00222774">
        <w:rPr>
          <w:noProof/>
          <w:position w:val="-10"/>
          <w:sz w:val="24"/>
          <w:szCs w:val="24"/>
        </w:rPr>
        <w:drawing>
          <wp:inline distT="0" distB="0" distL="0" distR="0">
            <wp:extent cx="85725" cy="2190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008776C3" w:rsidRPr="00222774">
        <w:rPr>
          <w:sz w:val="24"/>
          <w:szCs w:val="24"/>
        </w:rPr>
        <w:t>»</w:t>
      </w:r>
      <w:r w:rsidRPr="00222774">
        <w:rPr>
          <w:sz w:val="24"/>
          <w:szCs w:val="24"/>
        </w:rPr>
        <w:t>, если его замыкание указывает на то, что основ</w:t>
      </w:r>
      <w:r w:rsidR="008776C3" w:rsidRPr="00222774">
        <w:rPr>
          <w:sz w:val="24"/>
          <w:szCs w:val="24"/>
        </w:rPr>
        <w:t>ной контакт надежно замкнут, и «</w:t>
      </w:r>
      <w:r w:rsidR="00757D8B" w:rsidRPr="00222774">
        <w:rPr>
          <w:sz w:val="24"/>
          <w:szCs w:val="24"/>
        </w:rPr>
        <w:t>а</w:t>
      </w:r>
      <w:r w:rsidR="008A1F0B" w:rsidRPr="00222774">
        <w:rPr>
          <w:noProof/>
          <w:position w:val="-11"/>
          <w:sz w:val="24"/>
          <w:szCs w:val="24"/>
        </w:rPr>
        <w:drawing>
          <wp:inline distT="0" distB="0" distL="0" distR="0">
            <wp:extent cx="104775" cy="2286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008776C3" w:rsidRPr="00222774">
        <w:rPr>
          <w:sz w:val="24"/>
          <w:szCs w:val="24"/>
        </w:rPr>
        <w:t>»</w:t>
      </w:r>
      <w:r w:rsidRPr="00222774">
        <w:rPr>
          <w:sz w:val="24"/>
          <w:szCs w:val="24"/>
        </w:rPr>
        <w:t>, если его размыкание указывает, что основной контакт надежно разомкнут.</w:t>
      </w:r>
    </w:p>
    <w:p w:rsidR="00E73B2E" w:rsidRPr="00222774" w:rsidRDefault="008776C3" w:rsidP="0099558D">
      <w:pPr>
        <w:pStyle w:val="FORMATTEXT"/>
        <w:spacing w:line="360" w:lineRule="auto"/>
        <w:ind w:firstLine="568"/>
        <w:jc w:val="both"/>
        <w:rPr>
          <w:sz w:val="24"/>
          <w:szCs w:val="24"/>
        </w:rPr>
      </w:pPr>
      <w:r w:rsidRPr="00222774">
        <w:rPr>
          <w:sz w:val="24"/>
          <w:szCs w:val="24"/>
        </w:rPr>
        <w:t>Размыкающий контакт «b» должен быть назван «</w:t>
      </w:r>
      <w:r w:rsidR="00E73B2E" w:rsidRPr="00222774">
        <w:rPr>
          <w:sz w:val="24"/>
          <w:szCs w:val="24"/>
        </w:rPr>
        <w:t>b</w:t>
      </w:r>
      <w:r w:rsidR="008A1F0B" w:rsidRPr="00222774">
        <w:rPr>
          <w:noProof/>
          <w:position w:val="-10"/>
          <w:sz w:val="24"/>
          <w:szCs w:val="24"/>
        </w:rPr>
        <w:drawing>
          <wp:inline distT="0" distB="0" distL="0" distR="0">
            <wp:extent cx="85725" cy="2190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222774">
        <w:rPr>
          <w:sz w:val="24"/>
          <w:szCs w:val="24"/>
        </w:rPr>
        <w:t>»</w:t>
      </w:r>
      <w:r w:rsidR="00E73B2E" w:rsidRPr="00222774">
        <w:rPr>
          <w:sz w:val="24"/>
          <w:szCs w:val="24"/>
        </w:rPr>
        <w:t>, если его размыкание указывает, что основ</w:t>
      </w:r>
      <w:r w:rsidRPr="00222774">
        <w:rPr>
          <w:sz w:val="24"/>
          <w:szCs w:val="24"/>
        </w:rPr>
        <w:t>ной контакт надежно замкнут, и «</w:t>
      </w:r>
      <w:r w:rsidR="00E73B2E" w:rsidRPr="00222774">
        <w:rPr>
          <w:sz w:val="24"/>
          <w:szCs w:val="24"/>
        </w:rPr>
        <w:t>b</w:t>
      </w:r>
      <w:r w:rsidR="008A1F0B" w:rsidRPr="00222774">
        <w:rPr>
          <w:noProof/>
          <w:position w:val="-11"/>
          <w:sz w:val="24"/>
          <w:szCs w:val="24"/>
        </w:rPr>
        <w:drawing>
          <wp:inline distT="0" distB="0" distL="0" distR="0">
            <wp:extent cx="104775"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222774">
        <w:rPr>
          <w:sz w:val="24"/>
          <w:szCs w:val="24"/>
        </w:rPr>
        <w:t>»</w:t>
      </w:r>
      <w:r w:rsidR="00E73B2E" w:rsidRPr="00222774">
        <w:rPr>
          <w:sz w:val="24"/>
          <w:szCs w:val="24"/>
        </w:rPr>
        <w:t>, если его замыкание указывает, что основной контакт надежно разомкнут.</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На рисунке A.1 показаны различные типы вспомогательных контактов.</w:t>
      </w:r>
    </w:p>
    <w:p w:rsidR="00E73B2E" w:rsidRPr="00222774" w:rsidRDefault="00E73B2E" w:rsidP="0099558D">
      <w:pPr>
        <w:pStyle w:val="FORMATTEXT"/>
        <w:spacing w:line="360" w:lineRule="auto"/>
        <w:ind w:firstLine="568"/>
        <w:jc w:val="both"/>
        <w:rPr>
          <w:sz w:val="24"/>
          <w:szCs w:val="24"/>
        </w:rPr>
      </w:pPr>
    </w:p>
    <w:p w:rsidR="00E73B2E" w:rsidRPr="00222774" w:rsidRDefault="008A1F0B" w:rsidP="0099558D">
      <w:pPr>
        <w:pStyle w:val="TOPLEVELTEXT"/>
        <w:spacing w:line="360" w:lineRule="auto"/>
        <w:jc w:val="both"/>
        <w:rPr>
          <w:rFonts w:ascii="Arial" w:hAnsi="Arial" w:cs="Arial"/>
        </w:rPr>
      </w:pPr>
      <w:r w:rsidRPr="00222774">
        <w:rPr>
          <w:rFonts w:ascii="Arial" w:hAnsi="Arial" w:cs="Arial"/>
          <w:noProof/>
          <w:position w:val="-192"/>
        </w:rPr>
        <w:drawing>
          <wp:inline distT="0" distB="0" distL="0" distR="0">
            <wp:extent cx="5838825" cy="48387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38825" cy="4838700"/>
                    </a:xfrm>
                    <a:prstGeom prst="rect">
                      <a:avLst/>
                    </a:prstGeom>
                    <a:noFill/>
                    <a:ln>
                      <a:noFill/>
                    </a:ln>
                  </pic:spPr>
                </pic:pic>
              </a:graphicData>
            </a:graphic>
          </wp:inline>
        </w:drawing>
      </w:r>
    </w:p>
    <w:p w:rsidR="00E73B2E" w:rsidRPr="00222774" w:rsidRDefault="00E73B2E" w:rsidP="0099558D">
      <w:pPr>
        <w:pStyle w:val="FORMATTEXT"/>
        <w:spacing w:line="360" w:lineRule="auto"/>
        <w:jc w:val="both"/>
        <w:rPr>
          <w:sz w:val="24"/>
          <w:szCs w:val="24"/>
        </w:rPr>
      </w:pPr>
    </w:p>
    <w:p w:rsidR="00E73B2E" w:rsidRPr="00222774" w:rsidRDefault="00E73B2E" w:rsidP="007165CE">
      <w:pPr>
        <w:pStyle w:val="FORMATTEXT"/>
        <w:spacing w:line="360" w:lineRule="auto"/>
        <w:ind w:left="1701" w:hanging="1701"/>
        <w:jc w:val="both"/>
        <w:rPr>
          <w:sz w:val="24"/>
          <w:szCs w:val="24"/>
        </w:rPr>
      </w:pPr>
      <w:r w:rsidRPr="00222774">
        <w:rPr>
          <w:sz w:val="24"/>
          <w:szCs w:val="24"/>
        </w:rPr>
        <w:t>Рисунок A.1 - Взаимосвязь между вспомогательными контактами и устойчивыми положениями коммутационного компонента</w:t>
      </w:r>
    </w:p>
    <w:p w:rsidR="00E73B2E" w:rsidRPr="00222774" w:rsidRDefault="00E73B2E" w:rsidP="0099558D">
      <w:pPr>
        <w:pStyle w:val="FORMATTEXT"/>
        <w:spacing w:line="360" w:lineRule="auto"/>
        <w:jc w:val="both"/>
        <w:rPr>
          <w:sz w:val="24"/>
          <w:szCs w:val="24"/>
        </w:rPr>
      </w:pPr>
    </w:p>
    <w:p w:rsidR="00D935CB" w:rsidRPr="00222774" w:rsidRDefault="00D935CB" w:rsidP="0099558D">
      <w:pPr>
        <w:pStyle w:val="FORMATTEXT"/>
        <w:spacing w:line="360" w:lineRule="auto"/>
        <w:jc w:val="both"/>
        <w:rPr>
          <w:sz w:val="24"/>
          <w:szCs w:val="24"/>
        </w:rPr>
      </w:pPr>
    </w:p>
    <w:p w:rsidR="00E73B2E" w:rsidRPr="00222774" w:rsidRDefault="00E73B2E" w:rsidP="006D4091">
      <w:pPr>
        <w:pStyle w:val="FORMATTEXT"/>
        <w:spacing w:line="360" w:lineRule="auto"/>
        <w:jc w:val="center"/>
        <w:rPr>
          <w:sz w:val="28"/>
          <w:szCs w:val="28"/>
        </w:rPr>
      </w:pPr>
      <w:r w:rsidRPr="00222774">
        <w:rPr>
          <w:sz w:val="28"/>
          <w:szCs w:val="28"/>
        </w:rPr>
        <w:t>Приложение ДА</w:t>
      </w:r>
    </w:p>
    <w:p w:rsidR="00E73B2E" w:rsidRPr="00222774" w:rsidRDefault="00E73B2E" w:rsidP="006D4091">
      <w:pPr>
        <w:pStyle w:val="FORMATTEXT"/>
        <w:spacing w:line="360" w:lineRule="auto"/>
        <w:jc w:val="center"/>
        <w:rPr>
          <w:sz w:val="28"/>
          <w:szCs w:val="28"/>
        </w:rPr>
      </w:pPr>
      <w:r w:rsidRPr="00222774">
        <w:rPr>
          <w:sz w:val="28"/>
          <w:szCs w:val="28"/>
        </w:rPr>
        <w:t>(обязательное)</w:t>
      </w:r>
    </w:p>
    <w:p w:rsidR="00E73B2E" w:rsidRPr="00222774" w:rsidRDefault="00E73B2E" w:rsidP="006D4091">
      <w:pPr>
        <w:pStyle w:val="HEADERTEXT"/>
        <w:spacing w:line="360" w:lineRule="auto"/>
        <w:jc w:val="center"/>
        <w:outlineLvl w:val="2"/>
        <w:rPr>
          <w:b/>
          <w:bCs/>
          <w:color w:val="auto"/>
          <w:sz w:val="24"/>
          <w:szCs w:val="24"/>
        </w:rPr>
      </w:pPr>
      <w:r w:rsidRPr="00222774">
        <w:rPr>
          <w:b/>
          <w:bCs/>
          <w:color w:val="auto"/>
          <w:sz w:val="24"/>
          <w:szCs w:val="24"/>
        </w:rPr>
        <w:t>Дополнительные требования к электротехническим компонентам, применяемым на железнодорожном подвижном составе</w:t>
      </w:r>
    </w:p>
    <w:p w:rsidR="00AC7F29" w:rsidRPr="00222774" w:rsidRDefault="00E73B2E" w:rsidP="0099558D">
      <w:pPr>
        <w:pStyle w:val="FORMATTEXT"/>
        <w:spacing w:line="360" w:lineRule="auto"/>
        <w:ind w:firstLine="568"/>
        <w:jc w:val="both"/>
        <w:rPr>
          <w:sz w:val="24"/>
          <w:szCs w:val="24"/>
        </w:rPr>
      </w:pPr>
      <w:r w:rsidRPr="00222774">
        <w:rPr>
          <w:sz w:val="24"/>
          <w:szCs w:val="24"/>
        </w:rPr>
        <w:t>Данные требования являются дополнительными относительно требований меж</w:t>
      </w:r>
      <w:r w:rsidR="002D4CBC" w:rsidRPr="00222774">
        <w:rPr>
          <w:sz w:val="24"/>
          <w:szCs w:val="24"/>
        </w:rPr>
        <w:t>дународного стандарта IEC 60077-</w:t>
      </w:r>
      <w:r w:rsidRPr="00222774">
        <w:rPr>
          <w:sz w:val="24"/>
          <w:szCs w:val="24"/>
        </w:rPr>
        <w:t>2:</w:t>
      </w:r>
      <w:r w:rsidR="002D4CBC" w:rsidRPr="00222774">
        <w:rPr>
          <w:sz w:val="24"/>
          <w:szCs w:val="24"/>
        </w:rPr>
        <w:t>2017</w:t>
      </w:r>
      <w:r w:rsidRPr="00222774">
        <w:rPr>
          <w:sz w:val="24"/>
          <w:szCs w:val="24"/>
        </w:rPr>
        <w:t xml:space="preserve"> и приведены для учета основополагающих стандартов, действующих в государствах, принявших стандарт и устанавливающих требования в части внешних воздействующих факторов, требования безопасности, состав разделов стандартов и технических условий, а также другие требования.</w:t>
      </w:r>
    </w:p>
    <w:p w:rsidR="00AC7F29" w:rsidRPr="00222774" w:rsidRDefault="00AC7F29"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r w:rsidRPr="00222774">
        <w:rPr>
          <w:b/>
          <w:bCs/>
          <w:sz w:val="24"/>
          <w:szCs w:val="24"/>
        </w:rPr>
        <w:t>ДА.1 Условия работы компонентов</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ДА.1.1 Номинальные значения климатических факторов внешней среды - по </w:t>
      </w:r>
      <w:r w:rsidRPr="00222774">
        <w:rPr>
          <w:sz w:val="24"/>
          <w:szCs w:val="24"/>
        </w:rPr>
        <w:fldChar w:fldCharType="begin"/>
      </w:r>
      <w:r w:rsidRPr="00222774">
        <w:rPr>
          <w:sz w:val="24"/>
          <w:szCs w:val="24"/>
        </w:rPr>
        <w:instrText xml:space="preserve"> HYPERLINK "kodeks://link/d?nd=1200003320&amp;mark=000000000000000000000000000000000000000000000000007D20K3"\o"’’ГОСТ 15150-69 Машины, приборы и другие технические изделия. Исполнения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29.12.1969 N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01.01.1971)"</w:instrText>
      </w:r>
      <w:r w:rsidRPr="00222774">
        <w:rPr>
          <w:sz w:val="24"/>
          <w:szCs w:val="24"/>
        </w:rPr>
      </w:r>
      <w:r w:rsidRPr="00222774">
        <w:rPr>
          <w:sz w:val="24"/>
          <w:szCs w:val="24"/>
        </w:rPr>
        <w:fldChar w:fldCharType="separate"/>
      </w:r>
      <w:r w:rsidRPr="00222774">
        <w:rPr>
          <w:sz w:val="24"/>
          <w:szCs w:val="24"/>
        </w:rPr>
        <w:t>ГОСТ 15150</w:t>
      </w:r>
      <w:r w:rsidRPr="00222774">
        <w:rPr>
          <w:sz w:val="24"/>
          <w:szCs w:val="24"/>
        </w:rPr>
        <w:fldChar w:fldCharType="end"/>
      </w:r>
      <w:r w:rsidR="002D4CBC" w:rsidRPr="00222774">
        <w:rPr>
          <w:iCs/>
          <w:sz w:val="24"/>
          <w:szCs w:val="24"/>
        </w:rPr>
        <w:t xml:space="preserve"> (</w:t>
      </w:r>
      <w:r w:rsidRPr="00222774">
        <w:rPr>
          <w:sz w:val="24"/>
          <w:szCs w:val="24"/>
        </w:rPr>
        <w:t>5.1</w:t>
      </w:r>
      <w:r w:rsidR="002D4CBC" w:rsidRPr="00222774">
        <w:rPr>
          <w:sz w:val="24"/>
          <w:szCs w:val="24"/>
        </w:rPr>
        <w:t>)</w:t>
      </w:r>
      <w:r w:rsidRPr="00222774">
        <w:rPr>
          <w:sz w:val="24"/>
          <w:szCs w:val="24"/>
        </w:rPr>
        <w:t>, при этом места установки компонентов в зависимости от категории размещения:</w:t>
      </w:r>
    </w:p>
    <w:p w:rsidR="00E73B2E" w:rsidRPr="00222774" w:rsidRDefault="00E73B2E" w:rsidP="0099558D">
      <w:pPr>
        <w:pStyle w:val="FORMATTEXT"/>
        <w:spacing w:line="360" w:lineRule="auto"/>
        <w:ind w:firstLine="568"/>
        <w:jc w:val="both"/>
        <w:rPr>
          <w:sz w:val="24"/>
          <w:szCs w:val="24"/>
        </w:rPr>
      </w:pPr>
      <w:r w:rsidRPr="00222774">
        <w:rPr>
          <w:sz w:val="24"/>
          <w:szCs w:val="24"/>
        </w:rPr>
        <w:t>- для 1 - вне кузова подвижного состава (кроме городского транспорта);</w:t>
      </w:r>
    </w:p>
    <w:p w:rsidR="00E73B2E" w:rsidRPr="00222774" w:rsidRDefault="00E73B2E" w:rsidP="0099558D">
      <w:pPr>
        <w:pStyle w:val="FORMATTEXT"/>
        <w:spacing w:line="360" w:lineRule="auto"/>
        <w:ind w:firstLine="568"/>
        <w:jc w:val="both"/>
        <w:rPr>
          <w:sz w:val="24"/>
          <w:szCs w:val="24"/>
        </w:rPr>
      </w:pPr>
      <w:r w:rsidRPr="00222774">
        <w:rPr>
          <w:sz w:val="24"/>
          <w:szCs w:val="24"/>
        </w:rPr>
        <w:t>- для 2 - вне кузова подвижного состава городского транспорта, внутри кузова электровозов и вне кузова в подвагонных камерах (оболочках);</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 для 3 - внутри кузова подвижного состава (кроме электровозов), вне кузова внутри оболочек, обеспечивающих степень защиты не ниже IP54 по </w:t>
      </w:r>
      <w:r w:rsidRPr="00222774">
        <w:rPr>
          <w:sz w:val="24"/>
          <w:szCs w:val="24"/>
        </w:rPr>
        <w:fldChar w:fldCharType="begin"/>
      </w:r>
      <w:r w:rsidRPr="00222774">
        <w:rPr>
          <w:sz w:val="24"/>
          <w:szCs w:val="24"/>
        </w:rPr>
        <w:instrText xml:space="preserve"> HYPERLINK "kodeks://link/d?nd=1200136066&amp;mark=000000000000000000000000000000000000000000000000007D20K3"\o"’’ГОСТ 14254-2015 (IEC 60529:2013) Степени защиты, обеспечиваемые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приказом Росстандарта от 10.06.2016 N 604-ст)</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01.03.2017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01.03.2017)"</w:instrText>
      </w:r>
      <w:r w:rsidRPr="00222774">
        <w:rPr>
          <w:sz w:val="24"/>
          <w:szCs w:val="24"/>
        </w:rPr>
      </w:r>
      <w:r w:rsidRPr="00222774">
        <w:rPr>
          <w:sz w:val="24"/>
          <w:szCs w:val="24"/>
        </w:rPr>
        <w:fldChar w:fldCharType="separate"/>
      </w:r>
      <w:r w:rsidRPr="00222774">
        <w:rPr>
          <w:sz w:val="24"/>
          <w:szCs w:val="24"/>
        </w:rPr>
        <w:t>ГОСТ 14254</w:t>
      </w:r>
      <w:r w:rsidRPr="00222774">
        <w:rPr>
          <w:sz w:val="24"/>
          <w:szCs w:val="24"/>
        </w:rPr>
        <w:fldChar w:fldCharType="end"/>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для 4 - в кузовах с искусственно регулируемыми климатическими условиями.</w:t>
      </w:r>
    </w:p>
    <w:p w:rsidR="00E73B2E" w:rsidRPr="00222774" w:rsidRDefault="00E73B2E" w:rsidP="0099558D">
      <w:pPr>
        <w:pStyle w:val="FORMATTEXT"/>
        <w:spacing w:line="360" w:lineRule="auto"/>
        <w:ind w:firstLine="568"/>
        <w:jc w:val="both"/>
        <w:rPr>
          <w:sz w:val="24"/>
          <w:szCs w:val="24"/>
        </w:rPr>
      </w:pPr>
      <w:r w:rsidRPr="00222774">
        <w:rPr>
          <w:sz w:val="24"/>
          <w:szCs w:val="24"/>
        </w:rPr>
        <w:t>Параметры компонентов категории размещения 4 не должны изменяться после пребывания компонентов в нерабочем состоянии при температурах, соответствующих категории размещения 3.</w:t>
      </w:r>
    </w:p>
    <w:p w:rsidR="00E73B2E" w:rsidRPr="00222774" w:rsidRDefault="00E73B2E" w:rsidP="0099558D">
      <w:pPr>
        <w:pStyle w:val="FORMATTEXT"/>
        <w:spacing w:line="360" w:lineRule="auto"/>
        <w:ind w:firstLine="568"/>
        <w:jc w:val="both"/>
        <w:rPr>
          <w:sz w:val="24"/>
          <w:szCs w:val="24"/>
        </w:rPr>
      </w:pPr>
      <w:r w:rsidRPr="00222774">
        <w:rPr>
          <w:sz w:val="24"/>
          <w:szCs w:val="24"/>
        </w:rPr>
        <w:t>Верхнее значение рабочей температуры может быть увеличено:</w:t>
      </w:r>
    </w:p>
    <w:p w:rsidR="00E73B2E" w:rsidRPr="00222774" w:rsidRDefault="00E73B2E" w:rsidP="0099558D">
      <w:pPr>
        <w:pStyle w:val="FORMATTEXT"/>
        <w:spacing w:line="360" w:lineRule="auto"/>
        <w:ind w:firstLine="568"/>
        <w:jc w:val="both"/>
        <w:rPr>
          <w:sz w:val="24"/>
          <w:szCs w:val="24"/>
        </w:rPr>
      </w:pPr>
      <w:r w:rsidRPr="00222774">
        <w:rPr>
          <w:sz w:val="24"/>
          <w:szCs w:val="24"/>
        </w:rPr>
        <w:t>- до 60</w:t>
      </w:r>
      <w:r w:rsidR="002D4CBC" w:rsidRPr="00222774">
        <w:rPr>
          <w:sz w:val="24"/>
          <w:szCs w:val="24"/>
        </w:rPr>
        <w:t xml:space="preserve"> </w:t>
      </w:r>
      <w:r w:rsidRPr="00222774">
        <w:rPr>
          <w:sz w:val="24"/>
          <w:szCs w:val="24"/>
        </w:rPr>
        <w:t>°С - для компонентов, устанавливаемых в местах кузова, в которых есть источники сильного дополнительного нагрева этих компонентов;</w:t>
      </w:r>
    </w:p>
    <w:p w:rsidR="00E73B2E" w:rsidRPr="00222774" w:rsidRDefault="00E73B2E" w:rsidP="0099558D">
      <w:pPr>
        <w:pStyle w:val="FORMATTEXT"/>
        <w:spacing w:line="360" w:lineRule="auto"/>
        <w:ind w:firstLine="568"/>
        <w:jc w:val="both"/>
        <w:rPr>
          <w:sz w:val="24"/>
          <w:szCs w:val="24"/>
        </w:rPr>
      </w:pPr>
      <w:r w:rsidRPr="00222774">
        <w:rPr>
          <w:sz w:val="24"/>
          <w:szCs w:val="24"/>
        </w:rPr>
        <w:t>- до 70</w:t>
      </w:r>
      <w:r w:rsidR="002D4CBC" w:rsidRPr="00222774">
        <w:rPr>
          <w:sz w:val="24"/>
          <w:szCs w:val="24"/>
        </w:rPr>
        <w:t xml:space="preserve"> </w:t>
      </w:r>
      <w:r w:rsidRPr="00222774">
        <w:rPr>
          <w:sz w:val="24"/>
          <w:szCs w:val="24"/>
        </w:rPr>
        <w:t>°С - для компонентов, устанавливаемых на дизеле подвижного состава.</w:t>
      </w:r>
    </w:p>
    <w:p w:rsidR="00E73B2E" w:rsidRPr="00222774" w:rsidRDefault="00E73B2E" w:rsidP="0099558D">
      <w:pPr>
        <w:pStyle w:val="FORMATTEXT"/>
        <w:spacing w:line="360" w:lineRule="auto"/>
        <w:ind w:firstLine="568"/>
        <w:jc w:val="both"/>
        <w:rPr>
          <w:sz w:val="24"/>
          <w:szCs w:val="24"/>
        </w:rPr>
      </w:pPr>
      <w:r w:rsidRPr="00222774">
        <w:rPr>
          <w:sz w:val="24"/>
          <w:szCs w:val="24"/>
        </w:rPr>
        <w:t>При этом эффективное (расчетное) значение температуры окружающего воздуха принимают равным 40</w:t>
      </w:r>
      <w:r w:rsidR="002D4CBC" w:rsidRPr="00222774">
        <w:rPr>
          <w:sz w:val="24"/>
          <w:szCs w:val="24"/>
        </w:rPr>
        <w:t xml:space="preserve"> </w:t>
      </w:r>
      <w:r w:rsidRPr="00222774">
        <w:rPr>
          <w:sz w:val="24"/>
          <w:szCs w:val="24"/>
        </w:rPr>
        <w:t>°С.</w:t>
      </w:r>
    </w:p>
    <w:p w:rsidR="00E73B2E" w:rsidRPr="00222774" w:rsidRDefault="00E73B2E" w:rsidP="0099558D">
      <w:pPr>
        <w:pStyle w:val="FORMATTEXT"/>
        <w:spacing w:line="360" w:lineRule="auto"/>
        <w:ind w:firstLine="568"/>
        <w:jc w:val="both"/>
        <w:rPr>
          <w:sz w:val="24"/>
          <w:szCs w:val="24"/>
        </w:rPr>
      </w:pPr>
      <w:r w:rsidRPr="00222774">
        <w:rPr>
          <w:sz w:val="24"/>
          <w:szCs w:val="24"/>
        </w:rPr>
        <w:t>Нижнее значение рабочей температуры окружающего воздуха компонентов исполнений У, УХЛ3 (ХЛ3) - минус 50</w:t>
      </w:r>
      <w:r w:rsidR="00AC7F29" w:rsidRPr="00222774">
        <w:rPr>
          <w:sz w:val="24"/>
          <w:szCs w:val="24"/>
        </w:rPr>
        <w:t xml:space="preserve"> </w:t>
      </w:r>
      <w:r w:rsidRPr="00222774">
        <w:rPr>
          <w:sz w:val="24"/>
          <w:szCs w:val="24"/>
        </w:rPr>
        <w:t>°С, исполнений УХЛ1 (ХЛ1), УХЛ2 (ХЛ2) - минус 60</w:t>
      </w:r>
      <w:r w:rsidR="00AC7F29" w:rsidRPr="00222774">
        <w:rPr>
          <w:sz w:val="24"/>
          <w:szCs w:val="24"/>
        </w:rPr>
        <w:t xml:space="preserve"> </w:t>
      </w:r>
      <w:r w:rsidRPr="00222774">
        <w:rPr>
          <w:sz w:val="24"/>
          <w:szCs w:val="24"/>
        </w:rPr>
        <w:t>°С.</w:t>
      </w:r>
    </w:p>
    <w:p w:rsidR="00945AD5" w:rsidRPr="00222774" w:rsidRDefault="00945AD5"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r w:rsidRPr="00222774">
        <w:rPr>
          <w:sz w:val="24"/>
          <w:szCs w:val="24"/>
        </w:rPr>
        <w:t>При температурах ниже минус 30</w:t>
      </w:r>
      <w:r w:rsidR="00AC7F29" w:rsidRPr="00222774">
        <w:rPr>
          <w:sz w:val="24"/>
          <w:szCs w:val="24"/>
        </w:rPr>
        <w:t xml:space="preserve"> </w:t>
      </w:r>
      <w:r w:rsidRPr="00222774">
        <w:rPr>
          <w:sz w:val="24"/>
          <w:szCs w:val="24"/>
        </w:rPr>
        <w:t>°С допускают отклонения параметров компонентов от номинальных значений.</w:t>
      </w:r>
    </w:p>
    <w:p w:rsidR="00E73B2E" w:rsidRPr="00222774" w:rsidRDefault="00E73B2E" w:rsidP="0099558D">
      <w:pPr>
        <w:pStyle w:val="FORMATTEXT"/>
        <w:spacing w:line="360" w:lineRule="auto"/>
        <w:ind w:firstLine="568"/>
        <w:jc w:val="both"/>
        <w:rPr>
          <w:sz w:val="24"/>
          <w:szCs w:val="24"/>
        </w:rPr>
      </w:pPr>
      <w:r w:rsidRPr="00222774">
        <w:rPr>
          <w:sz w:val="24"/>
          <w:szCs w:val="24"/>
        </w:rPr>
        <w:t>Эти отклонения должны быть указаны в технических условиях на изделие.</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ДА.1.2 Механические факторы внешней среды - по группам условий эксплуатации М25, М26. М27, М28 и М29 - по </w:t>
      </w:r>
      <w:r w:rsidRPr="00222774">
        <w:rPr>
          <w:sz w:val="24"/>
          <w:szCs w:val="24"/>
        </w:rPr>
        <w:fldChar w:fldCharType="begin"/>
      </w:r>
      <w:r w:rsidRPr="00222774">
        <w:rPr>
          <w:sz w:val="24"/>
          <w:szCs w:val="24"/>
        </w:rPr>
        <w:instrText xml:space="preserve"> HYPERLINK "kodeks://link/d?nd=1200012506&amp;mark=000000000000000000000000000000000000000000000000007D20K3"\o"’’ГОСТ 17516-72 Изделия электротехнические. Условия эксплуатации в части воздействия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15.01.1972 N 273)</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Заменен в части c 01.01.1991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отменен в части (действ. c 01.07.1973"</w:instrText>
      </w:r>
      <w:r w:rsidRPr="00222774">
        <w:rPr>
          <w:sz w:val="24"/>
          <w:szCs w:val="24"/>
        </w:rPr>
      </w:r>
      <w:r w:rsidRPr="00222774">
        <w:rPr>
          <w:sz w:val="24"/>
          <w:szCs w:val="24"/>
        </w:rPr>
        <w:fldChar w:fldCharType="separate"/>
      </w:r>
      <w:r w:rsidRPr="00222774">
        <w:rPr>
          <w:sz w:val="24"/>
          <w:szCs w:val="24"/>
        </w:rPr>
        <w:t>ГОСТ 17516</w:t>
      </w:r>
      <w:r w:rsidRPr="00222774">
        <w:rPr>
          <w:sz w:val="24"/>
          <w:szCs w:val="24"/>
        </w:rPr>
        <w:fldChar w:fldCharType="end"/>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ДА.1.3 Высота над уровнем моря - не более 1400 м.</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ДА.2 Маркировка компонентов должна соответствовать требованиям настоящего стандарта (6.2) и </w:t>
      </w:r>
      <w:r w:rsidRPr="00222774">
        <w:rPr>
          <w:sz w:val="24"/>
          <w:szCs w:val="24"/>
        </w:rPr>
        <w:fldChar w:fldCharType="begin"/>
      </w:r>
      <w:r w:rsidRPr="00222774">
        <w:rPr>
          <w:sz w:val="24"/>
          <w:szCs w:val="24"/>
        </w:rPr>
        <w:instrText xml:space="preserve"> HYPERLINK "kodeks://link/d?nd=901714250&amp;mark=000000000000000000000000000000000000000000000000007D20K3"\o"’’ГОСТ 18620-86 Изделия электротехнические. Маркировка (с Изменением N 1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22.09.1986 N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01.01.1988)"</w:instrText>
      </w:r>
      <w:r w:rsidRPr="00222774">
        <w:rPr>
          <w:sz w:val="24"/>
          <w:szCs w:val="24"/>
        </w:rPr>
      </w:r>
      <w:r w:rsidRPr="00222774">
        <w:rPr>
          <w:sz w:val="24"/>
          <w:szCs w:val="24"/>
        </w:rPr>
        <w:fldChar w:fldCharType="separate"/>
      </w:r>
      <w:r w:rsidRPr="00222774">
        <w:rPr>
          <w:sz w:val="24"/>
          <w:szCs w:val="24"/>
        </w:rPr>
        <w:t>ГОСТ 18620</w:t>
      </w:r>
      <w:r w:rsidRPr="00222774">
        <w:rPr>
          <w:sz w:val="24"/>
          <w:szCs w:val="24"/>
        </w:rPr>
        <w:fldChar w:fldCharType="end"/>
      </w:r>
      <w:r w:rsidRPr="00222774">
        <w:rPr>
          <w:sz w:val="24"/>
          <w:szCs w:val="24"/>
        </w:rPr>
        <w:t>.</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r w:rsidRPr="00222774">
        <w:rPr>
          <w:b/>
          <w:bCs/>
          <w:sz w:val="24"/>
          <w:szCs w:val="24"/>
        </w:rPr>
        <w:t>ДА.3 Требования электробезопасности</w:t>
      </w:r>
    </w:p>
    <w:p w:rsidR="00E73B2E" w:rsidRPr="00222774" w:rsidRDefault="00E73B2E" w:rsidP="0099558D">
      <w:pPr>
        <w:pStyle w:val="FORMATTEXT"/>
        <w:spacing w:line="360" w:lineRule="auto"/>
        <w:ind w:firstLine="568"/>
        <w:jc w:val="both"/>
        <w:rPr>
          <w:sz w:val="24"/>
          <w:szCs w:val="24"/>
        </w:rPr>
      </w:pPr>
      <w:r w:rsidRPr="00222774">
        <w:rPr>
          <w:sz w:val="24"/>
          <w:szCs w:val="24"/>
        </w:rPr>
        <w:t>ДА.3.1 Конструкция компонентов должна соответствовать требованиям нормативных документов, действующих на территории государства, принявшего стандарт, и обеспечивать условия эксплуатации, установленные в нормативных документах, действующих на территории государства, принявшего стандарт.</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ДА.3.2 Конструкция компонентов, применяемых на электровозах и тепловозах, должна соответствовать требованиям </w:t>
      </w:r>
      <w:r w:rsidRPr="00222774">
        <w:rPr>
          <w:sz w:val="24"/>
          <w:szCs w:val="24"/>
        </w:rPr>
        <w:fldChar w:fldCharType="begin"/>
      </w:r>
      <w:r w:rsidRPr="00222774">
        <w:rPr>
          <w:sz w:val="24"/>
          <w:szCs w:val="24"/>
        </w:rPr>
        <w:instrText xml:space="preserve"> HYPERLINK "kodeks://link/d?nd=1200012535&amp;mark=000000000000000000000000000000000000000000000000007D20K3"\o"’’ГОСТ 12.2.056-81 Система стандартов безопасности труда (ССБТ). Электровозы и тепловозы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27.05.1981 N 2663)</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Заменен в части c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отменен в части (действ. c 01.01.1983)"</w:instrText>
      </w:r>
      <w:r w:rsidRPr="00222774">
        <w:rPr>
          <w:sz w:val="24"/>
          <w:szCs w:val="24"/>
        </w:rPr>
      </w:r>
      <w:r w:rsidRPr="00222774">
        <w:rPr>
          <w:sz w:val="24"/>
          <w:szCs w:val="24"/>
        </w:rPr>
        <w:fldChar w:fldCharType="separate"/>
      </w:r>
      <w:r w:rsidRPr="00222774">
        <w:rPr>
          <w:sz w:val="24"/>
          <w:szCs w:val="24"/>
        </w:rPr>
        <w:t>ГОСТ 12.2.056</w:t>
      </w:r>
      <w:r w:rsidRPr="00222774">
        <w:rPr>
          <w:sz w:val="24"/>
          <w:szCs w:val="24"/>
        </w:rPr>
        <w:fldChar w:fldCharType="end"/>
      </w:r>
      <w:r w:rsidRPr="00222774">
        <w:rPr>
          <w:i/>
          <w:iCs/>
          <w:sz w:val="24"/>
          <w:szCs w:val="24"/>
        </w:rPr>
        <w:t>,</w:t>
      </w:r>
      <w:r w:rsidRPr="00222774">
        <w:rPr>
          <w:sz w:val="24"/>
          <w:szCs w:val="24"/>
        </w:rPr>
        <w:t xml:space="preserve"> остальных - требованиям </w:t>
      </w:r>
      <w:r w:rsidRPr="00222774">
        <w:rPr>
          <w:sz w:val="24"/>
          <w:szCs w:val="24"/>
        </w:rPr>
        <w:fldChar w:fldCharType="begin"/>
      </w:r>
      <w:r w:rsidRPr="00222774">
        <w:rPr>
          <w:sz w:val="24"/>
          <w:szCs w:val="24"/>
        </w:rPr>
        <w:instrText xml:space="preserve"> HYPERLINK "kodeks://link/d?nd=1200008440&amp;mark=000000000000000000000000000000000000000000000000007D20K3"\o"’’ГОСТ 12.2.007.0-75 Система стандартов безопасности труда (ССБТ)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10.09.1975 N 2368)</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01.01.1978)"</w:instrText>
      </w:r>
      <w:r w:rsidRPr="00222774">
        <w:rPr>
          <w:sz w:val="24"/>
          <w:szCs w:val="24"/>
        </w:rPr>
      </w:r>
      <w:r w:rsidRPr="00222774">
        <w:rPr>
          <w:sz w:val="24"/>
          <w:szCs w:val="24"/>
        </w:rPr>
        <w:fldChar w:fldCharType="separate"/>
      </w:r>
      <w:r w:rsidRPr="00222774">
        <w:rPr>
          <w:sz w:val="24"/>
          <w:szCs w:val="24"/>
        </w:rPr>
        <w:t>ГОСТ 12.2.007.0</w:t>
      </w:r>
      <w:r w:rsidRPr="00222774">
        <w:rPr>
          <w:sz w:val="24"/>
          <w:szCs w:val="24"/>
        </w:rPr>
        <w:fldChar w:fldCharType="end"/>
      </w:r>
      <w:r w:rsidRPr="00222774">
        <w:rPr>
          <w:i/>
          <w:iCs/>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ДА.3.3 Металлические рукоятки, маховики, педали должны иметь надежную изоляцию от частей компонентов под напряжением и надежное электрическое соединение с заземленными частями.</w:t>
      </w:r>
    </w:p>
    <w:p w:rsidR="00E73B2E" w:rsidRPr="00222774" w:rsidRDefault="00E73B2E" w:rsidP="0099558D">
      <w:pPr>
        <w:pStyle w:val="FORMATTEXT"/>
        <w:spacing w:line="360" w:lineRule="auto"/>
        <w:ind w:firstLine="568"/>
        <w:jc w:val="both"/>
        <w:rPr>
          <w:sz w:val="24"/>
          <w:szCs w:val="24"/>
        </w:rPr>
      </w:pPr>
    </w:p>
    <w:p w:rsidR="00E73B2E" w:rsidRPr="00222774" w:rsidRDefault="00E73B2E" w:rsidP="0099558D">
      <w:pPr>
        <w:pStyle w:val="FORMATTEXT"/>
        <w:spacing w:line="360" w:lineRule="auto"/>
        <w:ind w:firstLine="568"/>
        <w:jc w:val="both"/>
        <w:rPr>
          <w:sz w:val="24"/>
          <w:szCs w:val="24"/>
        </w:rPr>
      </w:pPr>
      <w:r w:rsidRPr="00222774">
        <w:rPr>
          <w:b/>
          <w:bCs/>
          <w:sz w:val="24"/>
          <w:szCs w:val="24"/>
        </w:rPr>
        <w:t>ДА.4 Транспортирование и хранение компонентов</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ДА.4.1 Транспортирование - по группе условий Ж2 </w:t>
      </w:r>
      <w:r w:rsidRPr="00222774">
        <w:rPr>
          <w:sz w:val="24"/>
          <w:szCs w:val="24"/>
        </w:rPr>
        <w:fldChar w:fldCharType="begin"/>
      </w:r>
      <w:r w:rsidRPr="00222774">
        <w:rPr>
          <w:sz w:val="24"/>
          <w:szCs w:val="24"/>
        </w:rPr>
        <w:instrText xml:space="preserve"> HYPERLINK "kodeks://link/d?nd=1200003320&amp;mark=000000000000000000000000000000000000000000000000007D20K3"\o"’’ГОСТ 15150-69 Машины, приборы и другие технические изделия. Исполнения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29.12.1969 N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01.01.1971)"</w:instrText>
      </w:r>
      <w:r w:rsidRPr="00222774">
        <w:rPr>
          <w:sz w:val="24"/>
          <w:szCs w:val="24"/>
        </w:rPr>
      </w:r>
      <w:r w:rsidRPr="00222774">
        <w:rPr>
          <w:sz w:val="24"/>
          <w:szCs w:val="24"/>
        </w:rPr>
        <w:fldChar w:fldCharType="separate"/>
      </w:r>
      <w:r w:rsidRPr="00222774">
        <w:rPr>
          <w:sz w:val="24"/>
          <w:szCs w:val="24"/>
        </w:rPr>
        <w:t>ГОСТ 15150</w:t>
      </w:r>
      <w:r w:rsidRPr="00222774">
        <w:rPr>
          <w:sz w:val="24"/>
          <w:szCs w:val="24"/>
        </w:rPr>
        <w:fldChar w:fldCharType="end"/>
      </w:r>
      <w:r w:rsidRPr="00222774">
        <w:rPr>
          <w:sz w:val="24"/>
          <w:szCs w:val="24"/>
        </w:rPr>
        <w:t xml:space="preserve"> </w:t>
      </w:r>
      <w:r w:rsidR="00AC7F29" w:rsidRPr="00222774">
        <w:rPr>
          <w:sz w:val="24"/>
          <w:szCs w:val="24"/>
        </w:rPr>
        <w:t>(</w:t>
      </w:r>
      <w:r w:rsidRPr="00222774">
        <w:rPr>
          <w:sz w:val="24"/>
          <w:szCs w:val="24"/>
        </w:rPr>
        <w:t>10.2</w:t>
      </w:r>
      <w:r w:rsidR="00AC7F29" w:rsidRPr="00222774">
        <w:rPr>
          <w:sz w:val="24"/>
          <w:szCs w:val="24"/>
        </w:rPr>
        <w:t>)</w:t>
      </w:r>
      <w:r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Допускают транспортирование без индивидуальной и транспортной упаковки, например в контейнерах и крытых транспортных средствах при условии обеспечения защиты компонентов от повреждения.</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ДА.4.2 Хранение - по группе условий С по </w:t>
      </w:r>
      <w:r w:rsidRPr="00222774">
        <w:rPr>
          <w:sz w:val="24"/>
          <w:szCs w:val="24"/>
        </w:rPr>
        <w:fldChar w:fldCharType="begin"/>
      </w:r>
      <w:r w:rsidRPr="00222774">
        <w:rPr>
          <w:sz w:val="24"/>
          <w:szCs w:val="24"/>
        </w:rPr>
        <w:instrText xml:space="preserve"> HYPERLINK "kodeks://link/d?nd=1200003320&amp;mark=000000000000000000000000000000000000000000000000007D20K3"\o"’’ГОСТ 15150-69 Машины, приборы и другие технические изделия. Исполнения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29.12.1969 N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Действующий документ. Применяется для целей технического регламента (действ. c 01.01.1971)"</w:instrText>
      </w:r>
      <w:r w:rsidRPr="00222774">
        <w:rPr>
          <w:sz w:val="24"/>
          <w:szCs w:val="24"/>
        </w:rPr>
      </w:r>
      <w:r w:rsidRPr="00222774">
        <w:rPr>
          <w:sz w:val="24"/>
          <w:szCs w:val="24"/>
        </w:rPr>
        <w:fldChar w:fldCharType="separate"/>
      </w:r>
      <w:r w:rsidRPr="00222774">
        <w:rPr>
          <w:sz w:val="24"/>
          <w:szCs w:val="24"/>
        </w:rPr>
        <w:t>ГОСТ 15150</w:t>
      </w:r>
      <w:r w:rsidRPr="00222774">
        <w:rPr>
          <w:sz w:val="24"/>
          <w:szCs w:val="24"/>
        </w:rPr>
        <w:fldChar w:fldCharType="end"/>
      </w:r>
      <w:r w:rsidR="00AC7F29" w:rsidRPr="00222774">
        <w:rPr>
          <w:i/>
          <w:iCs/>
          <w:sz w:val="24"/>
          <w:szCs w:val="24"/>
        </w:rPr>
        <w:t xml:space="preserve">  </w:t>
      </w:r>
      <w:r w:rsidR="00AC7F29" w:rsidRPr="00222774">
        <w:rPr>
          <w:iCs/>
          <w:sz w:val="24"/>
          <w:szCs w:val="24"/>
        </w:rPr>
        <w:t>(</w:t>
      </w:r>
      <w:r w:rsidRPr="00222774">
        <w:rPr>
          <w:sz w:val="24"/>
          <w:szCs w:val="24"/>
        </w:rPr>
        <w:t>10.1</w:t>
      </w:r>
      <w:r w:rsidR="00AC7F29" w:rsidRPr="00222774">
        <w:rPr>
          <w:sz w:val="24"/>
          <w:szCs w:val="24"/>
        </w:rPr>
        <w:t>)</w:t>
      </w:r>
      <w:r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 xml:space="preserve">ДА.5 Упаковку и временную противокоррозионную защиту для условий транспортирования и хранения по </w:t>
      </w:r>
      <w:r w:rsidRPr="00222774">
        <w:rPr>
          <w:sz w:val="24"/>
          <w:szCs w:val="24"/>
        </w:rPr>
        <w:fldChar w:fldCharType="begin"/>
      </w:r>
      <w:r w:rsidRPr="00222774">
        <w:rPr>
          <w:sz w:val="24"/>
          <w:szCs w:val="24"/>
        </w:rPr>
        <w:instrText xml:space="preserve"> HYPERLINK "kodeks://link/d?nd=1200007148&amp;mark=000000000000000000000000000000000000000000000000007D20K3"\o"’’ГОСТ 23216-78 Изделия электротехнические. Хранение, транспортирование, временная ...’’</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(утв. постановлением Госстандарта СССР от 18.07.1978 N 1941)</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Применяется с 01.07.1979</w:instrText>
      </w:r>
    </w:p>
    <w:p w:rsidR="00E73B2E" w:rsidRPr="00222774" w:rsidRDefault="00E73B2E" w:rsidP="0099558D">
      <w:pPr>
        <w:pStyle w:val="FORMATTEXT"/>
        <w:spacing w:line="360" w:lineRule="auto"/>
        <w:ind w:firstLine="568"/>
        <w:jc w:val="both"/>
        <w:rPr>
          <w:sz w:val="24"/>
          <w:szCs w:val="24"/>
        </w:rPr>
      </w:pPr>
      <w:r w:rsidRPr="00222774">
        <w:rPr>
          <w:sz w:val="24"/>
          <w:szCs w:val="24"/>
        </w:rPr>
        <w:instrText>Статус: Действующая редакция документа (действ. c 01.11.2003)"</w:instrText>
      </w:r>
      <w:r w:rsidRPr="00222774">
        <w:rPr>
          <w:sz w:val="24"/>
          <w:szCs w:val="24"/>
        </w:rPr>
      </w:r>
      <w:r w:rsidRPr="00222774">
        <w:rPr>
          <w:sz w:val="24"/>
          <w:szCs w:val="24"/>
        </w:rPr>
        <w:fldChar w:fldCharType="separate"/>
      </w:r>
      <w:r w:rsidRPr="00222774">
        <w:rPr>
          <w:sz w:val="24"/>
          <w:szCs w:val="24"/>
        </w:rPr>
        <w:t>ГОСТ 23216</w:t>
      </w:r>
      <w:r w:rsidRPr="00222774">
        <w:rPr>
          <w:sz w:val="24"/>
          <w:szCs w:val="24"/>
        </w:rPr>
        <w:fldChar w:fldCharType="end"/>
      </w:r>
      <w:r w:rsidRPr="00222774">
        <w:rPr>
          <w:i/>
          <w:iCs/>
          <w:sz w:val="24"/>
          <w:szCs w:val="24"/>
        </w:rPr>
        <w:t>,</w:t>
      </w:r>
      <w:r w:rsidRPr="00222774">
        <w:rPr>
          <w:sz w:val="24"/>
          <w:szCs w:val="24"/>
        </w:rPr>
        <w:t xml:space="preserve"> раздел 3, следует устанавливать в стандартах и технических условиях на компоненты конкретных серий и типов.</w:t>
      </w:r>
    </w:p>
    <w:p w:rsidR="00E73B2E" w:rsidRDefault="00E73B2E" w:rsidP="0099558D">
      <w:pPr>
        <w:pStyle w:val="FORMATTEXT"/>
        <w:spacing w:line="360" w:lineRule="auto"/>
        <w:ind w:firstLine="568"/>
        <w:jc w:val="both"/>
        <w:rPr>
          <w:sz w:val="24"/>
          <w:szCs w:val="24"/>
        </w:rPr>
      </w:pPr>
    </w:p>
    <w:p w:rsidR="007D5E1A" w:rsidRPr="00222774" w:rsidRDefault="007D5E1A" w:rsidP="0099558D">
      <w:pPr>
        <w:pStyle w:val="FORMATTEXT"/>
        <w:spacing w:line="360" w:lineRule="auto"/>
        <w:ind w:firstLine="568"/>
        <w:jc w:val="both"/>
        <w:rPr>
          <w:sz w:val="24"/>
          <w:szCs w:val="24"/>
        </w:rPr>
      </w:pPr>
    </w:p>
    <w:p w:rsidR="006D4091" w:rsidRPr="00222774" w:rsidRDefault="006D4091" w:rsidP="0099558D">
      <w:pPr>
        <w:pStyle w:val="FORMATTEXT"/>
        <w:spacing w:line="360" w:lineRule="auto"/>
        <w:ind w:firstLine="568"/>
        <w:jc w:val="both"/>
        <w:rPr>
          <w:sz w:val="24"/>
          <w:szCs w:val="24"/>
        </w:rPr>
      </w:pPr>
    </w:p>
    <w:p w:rsidR="006D4091" w:rsidRPr="00222774" w:rsidRDefault="006D4091" w:rsidP="0099558D">
      <w:pPr>
        <w:pStyle w:val="FORMATTEXT"/>
        <w:spacing w:line="360" w:lineRule="auto"/>
        <w:ind w:firstLine="568"/>
        <w:jc w:val="both"/>
        <w:rPr>
          <w:sz w:val="24"/>
          <w:szCs w:val="24"/>
        </w:rPr>
      </w:pPr>
    </w:p>
    <w:p w:rsidR="00E73B2E" w:rsidRPr="00222774" w:rsidRDefault="00E73B2E" w:rsidP="002D4CBC">
      <w:pPr>
        <w:pStyle w:val="FORMATTEXT"/>
        <w:spacing w:line="360" w:lineRule="auto"/>
        <w:jc w:val="center"/>
        <w:rPr>
          <w:sz w:val="28"/>
          <w:szCs w:val="28"/>
        </w:rPr>
      </w:pPr>
      <w:r w:rsidRPr="00222774">
        <w:rPr>
          <w:sz w:val="28"/>
          <w:szCs w:val="28"/>
        </w:rPr>
        <w:t>Приложение ДБ</w:t>
      </w:r>
    </w:p>
    <w:p w:rsidR="00E73B2E" w:rsidRPr="00222774" w:rsidRDefault="00E73B2E" w:rsidP="002D4CBC">
      <w:pPr>
        <w:pStyle w:val="FORMATTEXT"/>
        <w:spacing w:line="360" w:lineRule="auto"/>
        <w:jc w:val="center"/>
        <w:rPr>
          <w:sz w:val="28"/>
          <w:szCs w:val="28"/>
        </w:rPr>
      </w:pPr>
      <w:r w:rsidRPr="00222774">
        <w:rPr>
          <w:sz w:val="28"/>
          <w:szCs w:val="28"/>
        </w:rPr>
        <w:t>(обязательное)</w:t>
      </w:r>
    </w:p>
    <w:p w:rsidR="00E73B2E" w:rsidRPr="00222774" w:rsidRDefault="00E73B2E" w:rsidP="0099558D">
      <w:pPr>
        <w:pStyle w:val="HEADERTEXT"/>
        <w:spacing w:line="360" w:lineRule="auto"/>
        <w:jc w:val="both"/>
        <w:rPr>
          <w:b/>
          <w:bCs/>
          <w:color w:val="auto"/>
          <w:sz w:val="24"/>
          <w:szCs w:val="24"/>
        </w:rPr>
      </w:pPr>
    </w:p>
    <w:p w:rsidR="00E73B2E" w:rsidRPr="00222774" w:rsidRDefault="00E73B2E" w:rsidP="00AC7F29">
      <w:pPr>
        <w:pStyle w:val="HEADERTEXT"/>
        <w:spacing w:line="360" w:lineRule="auto"/>
        <w:jc w:val="center"/>
        <w:outlineLvl w:val="2"/>
        <w:rPr>
          <w:b/>
          <w:bCs/>
          <w:color w:val="auto"/>
          <w:sz w:val="24"/>
          <w:szCs w:val="24"/>
        </w:rPr>
      </w:pPr>
      <w:r w:rsidRPr="00222774">
        <w:rPr>
          <w:b/>
          <w:bCs/>
          <w:color w:val="auto"/>
          <w:sz w:val="24"/>
          <w:szCs w:val="24"/>
        </w:rPr>
        <w:t>Структурные элементы, не включенные в текст стандарта</w:t>
      </w:r>
    </w:p>
    <w:p w:rsidR="00E73B2E" w:rsidRPr="00222774" w:rsidRDefault="00E73B2E" w:rsidP="0099558D">
      <w:pPr>
        <w:pStyle w:val="FORMATTEXT"/>
        <w:spacing w:line="360" w:lineRule="auto"/>
        <w:ind w:firstLine="568"/>
        <w:jc w:val="both"/>
        <w:rPr>
          <w:sz w:val="24"/>
          <w:szCs w:val="24"/>
        </w:rPr>
      </w:pPr>
      <w:r w:rsidRPr="00222774">
        <w:rPr>
          <w:sz w:val="24"/>
          <w:szCs w:val="24"/>
        </w:rPr>
        <w:t>Последнее предложение раздела 1 исключено, так как применение данного стандарта к промышленным компонентам является достаточным условием для использования компонентов без дополнительных требований на железнодорожном подвижном составе.</w:t>
      </w:r>
    </w:p>
    <w:p w:rsidR="00E73B2E" w:rsidRPr="00222774" w:rsidRDefault="00E73B2E" w:rsidP="0099558D">
      <w:pPr>
        <w:pStyle w:val="FORMATTEXT"/>
        <w:spacing w:line="360" w:lineRule="auto"/>
        <w:ind w:firstLine="568"/>
        <w:jc w:val="both"/>
        <w:rPr>
          <w:sz w:val="24"/>
          <w:szCs w:val="24"/>
        </w:rPr>
      </w:pPr>
      <w:r w:rsidRPr="00222774">
        <w:rPr>
          <w:sz w:val="24"/>
          <w:szCs w:val="24"/>
        </w:rPr>
        <w:t>Терминологические статьи не включены в настоящий стандарт, так как их не употребляют в тексте междунаро</w:t>
      </w:r>
      <w:r w:rsidR="002D4CBC" w:rsidRPr="00222774">
        <w:rPr>
          <w:sz w:val="24"/>
          <w:szCs w:val="24"/>
        </w:rPr>
        <w:t>дного стандарта IEC 60077 2:2017</w:t>
      </w:r>
      <w:r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ДБ.1</w:t>
      </w:r>
    </w:p>
    <w:p w:rsidR="00E73B2E" w:rsidRPr="00222774" w:rsidRDefault="00AC7F29" w:rsidP="0099558D">
      <w:pPr>
        <w:pStyle w:val="FORMATTEXT"/>
        <w:spacing w:line="360" w:lineRule="auto"/>
        <w:ind w:firstLine="568"/>
        <w:jc w:val="both"/>
        <w:rPr>
          <w:sz w:val="24"/>
          <w:szCs w:val="24"/>
        </w:rPr>
      </w:pPr>
      <w:r w:rsidRPr="00222774">
        <w:rPr>
          <w:sz w:val="24"/>
          <w:szCs w:val="24"/>
        </w:rPr>
        <w:t>«</w:t>
      </w:r>
      <w:r w:rsidR="00E73B2E" w:rsidRPr="00222774">
        <w:rPr>
          <w:sz w:val="24"/>
          <w:szCs w:val="24"/>
        </w:rPr>
        <w:t>3.1.2</w:t>
      </w:r>
    </w:p>
    <w:p w:rsidR="00E73B2E" w:rsidRPr="00222774" w:rsidRDefault="00E73B2E" w:rsidP="0099558D">
      <w:pPr>
        <w:pStyle w:val="FORMATTEXT"/>
        <w:spacing w:line="360" w:lineRule="auto"/>
        <w:ind w:firstLine="568"/>
        <w:jc w:val="both"/>
        <w:rPr>
          <w:sz w:val="24"/>
          <w:szCs w:val="24"/>
        </w:rPr>
      </w:pPr>
      <w:r w:rsidRPr="00222774">
        <w:rPr>
          <w:b/>
          <w:bCs/>
          <w:sz w:val="24"/>
          <w:szCs w:val="24"/>
        </w:rPr>
        <w:t>пассивный электрический компонент</w:t>
      </w:r>
      <w:r w:rsidRPr="00222774">
        <w:rPr>
          <w:sz w:val="24"/>
          <w:szCs w:val="24"/>
        </w:rPr>
        <w:t xml:space="preserve"> (passive electrical component): Простое или составное устройство, не входящее в группу активных электрических компонентов и выполняющее, как минимум, одну электрическую функцию (например, изолятор, неразъемное соединение</w:t>
      </w:r>
      <w:r w:rsidR="00AC7F29" w:rsidRPr="00222774">
        <w:rPr>
          <w:sz w:val="24"/>
          <w:szCs w:val="24"/>
        </w:rPr>
        <w:t>, резистор, конденсатор и т.д.)»</w:t>
      </w:r>
      <w:r w:rsidR="002D4CBC"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ДБ.3</w:t>
      </w:r>
    </w:p>
    <w:p w:rsidR="00E73B2E" w:rsidRPr="00222774" w:rsidRDefault="00AC7F29" w:rsidP="0099558D">
      <w:pPr>
        <w:pStyle w:val="FORMATTEXT"/>
        <w:spacing w:line="360" w:lineRule="auto"/>
        <w:ind w:firstLine="568"/>
        <w:jc w:val="both"/>
        <w:rPr>
          <w:sz w:val="24"/>
          <w:szCs w:val="24"/>
        </w:rPr>
      </w:pPr>
      <w:r w:rsidRPr="00222774">
        <w:rPr>
          <w:sz w:val="24"/>
          <w:szCs w:val="24"/>
        </w:rPr>
        <w:t>«</w:t>
      </w:r>
      <w:r w:rsidR="00E73B2E" w:rsidRPr="00222774">
        <w:rPr>
          <w:sz w:val="24"/>
          <w:szCs w:val="24"/>
        </w:rPr>
        <w:t>3.1.11</w:t>
      </w:r>
    </w:p>
    <w:p w:rsidR="00E73B2E" w:rsidRPr="00222774" w:rsidRDefault="00E73B2E" w:rsidP="0099558D">
      <w:pPr>
        <w:pStyle w:val="FORMATTEXT"/>
        <w:spacing w:line="360" w:lineRule="auto"/>
        <w:ind w:firstLine="568"/>
        <w:jc w:val="both"/>
        <w:rPr>
          <w:sz w:val="24"/>
          <w:szCs w:val="24"/>
        </w:rPr>
      </w:pPr>
      <w:r w:rsidRPr="00222774">
        <w:rPr>
          <w:b/>
          <w:bCs/>
          <w:sz w:val="24"/>
          <w:szCs w:val="24"/>
        </w:rPr>
        <w:t>ограничитель перенапряжения</w:t>
      </w:r>
      <w:r w:rsidRPr="00222774">
        <w:rPr>
          <w:sz w:val="24"/>
          <w:szCs w:val="24"/>
        </w:rPr>
        <w:t xml:space="preserve"> (surge arrester): Устройство, предназначенное для защиты электрооборудования от больших импульсных перенапряжений и ограничения продолжительности, а часто и амплитуды, последующего тока.</w:t>
      </w:r>
      <w:r w:rsidR="002D4CBC" w:rsidRPr="00222774">
        <w:rPr>
          <w:sz w:val="24"/>
          <w:szCs w:val="24"/>
        </w:rPr>
        <w:t>».</w:t>
      </w:r>
    </w:p>
    <w:p w:rsidR="00E73B2E" w:rsidRPr="00222774" w:rsidRDefault="00E73B2E" w:rsidP="0099558D">
      <w:pPr>
        <w:pStyle w:val="FORMATTEXT"/>
        <w:spacing w:line="360" w:lineRule="auto"/>
        <w:ind w:firstLine="568"/>
        <w:jc w:val="both"/>
        <w:rPr>
          <w:sz w:val="24"/>
          <w:szCs w:val="24"/>
        </w:rPr>
      </w:pPr>
      <w:r w:rsidRPr="00222774">
        <w:rPr>
          <w:sz w:val="24"/>
          <w:szCs w:val="24"/>
        </w:rPr>
        <w:t>ДБ.4</w:t>
      </w:r>
    </w:p>
    <w:p w:rsidR="00E73B2E" w:rsidRPr="00222774" w:rsidRDefault="00AC7F29" w:rsidP="0099558D">
      <w:pPr>
        <w:pStyle w:val="FORMATTEXT"/>
        <w:spacing w:line="360" w:lineRule="auto"/>
        <w:ind w:firstLine="568"/>
        <w:jc w:val="both"/>
        <w:rPr>
          <w:sz w:val="24"/>
          <w:szCs w:val="24"/>
        </w:rPr>
      </w:pPr>
      <w:r w:rsidRPr="00222774">
        <w:rPr>
          <w:sz w:val="24"/>
          <w:szCs w:val="24"/>
        </w:rPr>
        <w:t>«</w:t>
      </w:r>
      <w:r w:rsidR="00E73B2E" w:rsidRPr="00222774">
        <w:rPr>
          <w:sz w:val="24"/>
          <w:szCs w:val="24"/>
        </w:rPr>
        <w:t>3.3.3</w:t>
      </w:r>
    </w:p>
    <w:p w:rsidR="00E73B2E" w:rsidRPr="00222774" w:rsidRDefault="00E73B2E" w:rsidP="0099558D">
      <w:pPr>
        <w:pStyle w:val="FORMATTEXT"/>
        <w:spacing w:line="360" w:lineRule="auto"/>
        <w:ind w:firstLine="568"/>
        <w:jc w:val="both"/>
        <w:rPr>
          <w:sz w:val="24"/>
          <w:szCs w:val="24"/>
        </w:rPr>
      </w:pPr>
      <w:r w:rsidRPr="00222774">
        <w:rPr>
          <w:b/>
          <w:bCs/>
          <w:sz w:val="24"/>
          <w:szCs w:val="24"/>
        </w:rPr>
        <w:t>рабочая последовательность</w:t>
      </w:r>
      <w:r w:rsidRPr="00222774">
        <w:rPr>
          <w:sz w:val="24"/>
          <w:szCs w:val="24"/>
        </w:rPr>
        <w:t xml:space="preserve"> (механического коммутирующего устройства) (operating sequence (of a mechanical switching device)): Последовательность выполнения определенных операций с установленными интервалами времени.</w:t>
      </w:r>
      <w:r w:rsidR="002D4CBC" w:rsidRPr="00222774">
        <w:rPr>
          <w:sz w:val="24"/>
          <w:szCs w:val="24"/>
        </w:rPr>
        <w:t>».</w:t>
      </w:r>
    </w:p>
    <w:p w:rsidR="00E73B2E" w:rsidRPr="00222774" w:rsidRDefault="00E73B2E" w:rsidP="0099558D">
      <w:pPr>
        <w:pStyle w:val="FORMATTEXT"/>
        <w:spacing w:line="360" w:lineRule="auto"/>
        <w:ind w:firstLine="568"/>
        <w:jc w:val="both"/>
        <w:rPr>
          <w:sz w:val="24"/>
          <w:szCs w:val="24"/>
        </w:rPr>
      </w:pPr>
    </w:p>
    <w:p w:rsidR="00AC7F29" w:rsidRDefault="00AC7F2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Default="00683549" w:rsidP="0099558D">
      <w:pPr>
        <w:pStyle w:val="FORMATTEXT"/>
        <w:spacing w:line="360" w:lineRule="auto"/>
        <w:ind w:firstLine="568"/>
        <w:jc w:val="both"/>
        <w:rPr>
          <w:sz w:val="24"/>
          <w:szCs w:val="24"/>
        </w:rPr>
      </w:pPr>
    </w:p>
    <w:p w:rsidR="00683549" w:rsidRPr="00222774" w:rsidRDefault="00683549" w:rsidP="0099558D">
      <w:pPr>
        <w:pStyle w:val="FORMATTEXT"/>
        <w:spacing w:line="360" w:lineRule="auto"/>
        <w:ind w:firstLine="568"/>
        <w:jc w:val="both"/>
        <w:rPr>
          <w:sz w:val="24"/>
          <w:szCs w:val="24"/>
        </w:rPr>
      </w:pPr>
    </w:p>
    <w:p w:rsidR="00AC7F29" w:rsidRPr="00222774" w:rsidRDefault="00AC7F29" w:rsidP="0099558D">
      <w:pPr>
        <w:pStyle w:val="FORMATTEXT"/>
        <w:spacing w:line="360" w:lineRule="auto"/>
        <w:ind w:firstLine="568"/>
        <w:jc w:val="both"/>
        <w:rPr>
          <w:sz w:val="24"/>
          <w:szCs w:val="24"/>
        </w:rPr>
      </w:pPr>
    </w:p>
    <w:p w:rsidR="00AC7F29" w:rsidRPr="00222774" w:rsidRDefault="00AC7F29" w:rsidP="0099558D">
      <w:pPr>
        <w:pStyle w:val="FORMATTEXT"/>
        <w:spacing w:line="360" w:lineRule="auto"/>
        <w:ind w:firstLine="568"/>
        <w:jc w:val="both"/>
        <w:rPr>
          <w:sz w:val="24"/>
          <w:szCs w:val="24"/>
        </w:rPr>
      </w:pPr>
    </w:p>
    <w:p w:rsidR="00E73B2E" w:rsidRPr="00222774" w:rsidRDefault="00E73B2E" w:rsidP="00AC7F29">
      <w:pPr>
        <w:pStyle w:val="FORMATTEXT"/>
        <w:spacing w:line="360" w:lineRule="auto"/>
        <w:jc w:val="center"/>
        <w:rPr>
          <w:sz w:val="24"/>
          <w:szCs w:val="24"/>
        </w:rPr>
      </w:pPr>
      <w:r w:rsidRPr="00222774">
        <w:rPr>
          <w:sz w:val="24"/>
          <w:szCs w:val="24"/>
        </w:rPr>
        <w:t>Приложение ДВ</w:t>
      </w:r>
    </w:p>
    <w:p w:rsidR="00E73B2E" w:rsidRPr="00222774" w:rsidRDefault="00E73B2E" w:rsidP="00AC7F29">
      <w:pPr>
        <w:pStyle w:val="FORMATTEXT"/>
        <w:spacing w:line="360" w:lineRule="auto"/>
        <w:jc w:val="center"/>
        <w:rPr>
          <w:sz w:val="24"/>
          <w:szCs w:val="24"/>
        </w:rPr>
      </w:pPr>
      <w:r w:rsidRPr="00222774">
        <w:rPr>
          <w:sz w:val="24"/>
          <w:szCs w:val="24"/>
        </w:rPr>
        <w:t>(справочное)</w:t>
      </w:r>
    </w:p>
    <w:p w:rsidR="00E73B2E" w:rsidRPr="00222774" w:rsidRDefault="00E73B2E" w:rsidP="00AC7F29">
      <w:pPr>
        <w:pStyle w:val="HEADERTEXT"/>
        <w:spacing w:line="360" w:lineRule="auto"/>
        <w:jc w:val="center"/>
        <w:rPr>
          <w:b/>
          <w:bCs/>
          <w:color w:val="auto"/>
          <w:sz w:val="24"/>
          <w:szCs w:val="24"/>
        </w:rPr>
      </w:pPr>
    </w:p>
    <w:p w:rsidR="00E73B2E" w:rsidRPr="00222774" w:rsidRDefault="00E73B2E" w:rsidP="00AC7F29">
      <w:pPr>
        <w:pStyle w:val="HEADERTEXT"/>
        <w:spacing w:line="360" w:lineRule="auto"/>
        <w:jc w:val="center"/>
        <w:outlineLvl w:val="2"/>
        <w:rPr>
          <w:b/>
          <w:bCs/>
          <w:color w:val="auto"/>
          <w:sz w:val="24"/>
          <w:szCs w:val="24"/>
        </w:rPr>
      </w:pPr>
      <w:r w:rsidRPr="00222774">
        <w:rPr>
          <w:b/>
          <w:bCs/>
          <w:color w:val="auto"/>
          <w:sz w:val="24"/>
          <w:szCs w:val="24"/>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p>
    <w:p w:rsidR="00E73B2E" w:rsidRPr="00222774" w:rsidRDefault="00E73B2E" w:rsidP="0099558D">
      <w:pPr>
        <w:pStyle w:val="FORMATTEXT"/>
        <w:spacing w:line="360" w:lineRule="auto"/>
        <w:jc w:val="both"/>
        <w:rPr>
          <w:sz w:val="24"/>
          <w:szCs w:val="24"/>
        </w:rPr>
      </w:pPr>
      <w:r w:rsidRPr="00222774">
        <w:rPr>
          <w:sz w:val="24"/>
          <w:szCs w:val="24"/>
        </w:rPr>
        <w:t>Таблица ДВ.1</w:t>
      </w:r>
    </w:p>
    <w:tbl>
      <w:tblPr>
        <w:tblW w:w="0" w:type="auto"/>
        <w:tblInd w:w="28" w:type="dxa"/>
        <w:tblLayout w:type="fixed"/>
        <w:tblCellMar>
          <w:left w:w="90" w:type="dxa"/>
          <w:right w:w="90" w:type="dxa"/>
        </w:tblCellMar>
        <w:tblLook w:val="0000" w:firstRow="0" w:lastRow="0" w:firstColumn="0" w:lastColumn="0" w:noHBand="0" w:noVBand="0"/>
      </w:tblPr>
      <w:tblGrid>
        <w:gridCol w:w="3315"/>
        <w:gridCol w:w="1647"/>
        <w:gridCol w:w="4677"/>
      </w:tblGrid>
      <w:tr w:rsidR="00E73B2E" w:rsidRPr="00222774" w:rsidTr="00AC7F29">
        <w:tblPrEx>
          <w:tblCellMar>
            <w:top w:w="0" w:type="dxa"/>
            <w:bottom w:w="0" w:type="dxa"/>
          </w:tblCellMar>
        </w:tblPrEx>
        <w:tc>
          <w:tcPr>
            <w:tcW w:w="331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AC7F29">
            <w:pPr>
              <w:pStyle w:val="FORMATTEXT"/>
              <w:jc w:val="center"/>
              <w:rPr>
                <w:sz w:val="24"/>
                <w:szCs w:val="24"/>
              </w:rPr>
            </w:pPr>
            <w:r w:rsidRPr="00222774">
              <w:rPr>
                <w:sz w:val="24"/>
                <w:szCs w:val="24"/>
              </w:rPr>
              <w:t>Обозначение ссылочного межгосударственного стандарта</w:t>
            </w:r>
          </w:p>
        </w:tc>
        <w:tc>
          <w:tcPr>
            <w:tcW w:w="1647"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AC7F29">
            <w:pPr>
              <w:pStyle w:val="FORMATTEXT"/>
              <w:jc w:val="center"/>
              <w:rPr>
                <w:sz w:val="24"/>
                <w:szCs w:val="24"/>
              </w:rPr>
            </w:pPr>
            <w:r w:rsidRPr="00222774">
              <w:rPr>
                <w:sz w:val="24"/>
                <w:szCs w:val="24"/>
              </w:rPr>
              <w:t>Степень</w:t>
            </w:r>
          </w:p>
          <w:p w:rsidR="00E73B2E" w:rsidRPr="00222774" w:rsidRDefault="00E73B2E" w:rsidP="00AC7F29">
            <w:pPr>
              <w:pStyle w:val="FORMATTEXT"/>
              <w:jc w:val="center"/>
              <w:rPr>
                <w:sz w:val="24"/>
                <w:szCs w:val="24"/>
              </w:rPr>
            </w:pPr>
            <w:r w:rsidRPr="00222774">
              <w:rPr>
                <w:sz w:val="24"/>
                <w:szCs w:val="24"/>
              </w:rPr>
              <w:t>соответствия</w:t>
            </w:r>
          </w:p>
        </w:tc>
        <w:tc>
          <w:tcPr>
            <w:tcW w:w="46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AC7F29">
            <w:pPr>
              <w:pStyle w:val="FORMATTEXT"/>
              <w:jc w:val="center"/>
              <w:rPr>
                <w:sz w:val="24"/>
                <w:szCs w:val="24"/>
              </w:rPr>
            </w:pPr>
            <w:r w:rsidRPr="00222774">
              <w:rPr>
                <w:sz w:val="24"/>
                <w:szCs w:val="24"/>
              </w:rPr>
              <w:t>Обозначение и наименование ссылочного международного стандарта</w:t>
            </w:r>
          </w:p>
        </w:tc>
      </w:tr>
      <w:tr w:rsidR="00E73B2E" w:rsidRPr="00222774" w:rsidTr="00AC7F29">
        <w:tblPrEx>
          <w:tblCellMar>
            <w:top w:w="0" w:type="dxa"/>
            <w:bottom w:w="0" w:type="dxa"/>
          </w:tblCellMar>
        </w:tblPrEx>
        <w:tc>
          <w:tcPr>
            <w:tcW w:w="3315" w:type="dxa"/>
            <w:tcBorders>
              <w:top w:val="single" w:sz="6" w:space="0" w:color="auto"/>
              <w:left w:val="single" w:sz="6" w:space="0" w:color="auto"/>
              <w:bottom w:val="nil"/>
              <w:right w:val="nil"/>
            </w:tcBorders>
            <w:tcMar>
              <w:top w:w="114" w:type="dxa"/>
              <w:left w:w="28" w:type="dxa"/>
              <w:bottom w:w="114" w:type="dxa"/>
              <w:right w:w="28" w:type="dxa"/>
            </w:tcMar>
          </w:tcPr>
          <w:p w:rsidR="002D4CBC" w:rsidRPr="00222774" w:rsidRDefault="002D4CBC" w:rsidP="00AC7F29">
            <w:pPr>
              <w:pStyle w:val="FORMATTEXT"/>
              <w:rPr>
                <w:sz w:val="24"/>
                <w:szCs w:val="24"/>
              </w:rPr>
            </w:pPr>
            <w:r w:rsidRPr="00222774">
              <w:rPr>
                <w:sz w:val="24"/>
                <w:szCs w:val="24"/>
              </w:rPr>
              <w:t xml:space="preserve">ГОСТ 14254-2015 </w:t>
            </w:r>
          </w:p>
          <w:p w:rsidR="00E73B2E" w:rsidRPr="00222774" w:rsidRDefault="00E73B2E" w:rsidP="00AC7F29">
            <w:pPr>
              <w:pStyle w:val="FORMATTEXT"/>
              <w:rPr>
                <w:sz w:val="24"/>
                <w:szCs w:val="24"/>
              </w:rPr>
            </w:pPr>
            <w:r w:rsidRPr="00222774">
              <w:rPr>
                <w:sz w:val="24"/>
                <w:szCs w:val="24"/>
              </w:rPr>
              <w:fldChar w:fldCharType="begin"/>
            </w:r>
            <w:r w:rsidRPr="00222774">
              <w:rPr>
                <w:sz w:val="24"/>
                <w:szCs w:val="24"/>
              </w:rPr>
              <w:instrText xml:space="preserve"> HYPERLINK "kodeks://link/d?nd=1200136066&amp;mark=000000000000000000000000000000000000000000000000007D20K3"\o"’’ГОСТ 14254-2015 (IEC 60529:2013) Степени защиты, обеспечиваемые ...’’</w:instrText>
            </w:r>
          </w:p>
          <w:p w:rsidR="00E73B2E" w:rsidRPr="00222774" w:rsidRDefault="00E73B2E" w:rsidP="00AC7F29">
            <w:pPr>
              <w:pStyle w:val="FORMATTEXT"/>
              <w:rPr>
                <w:sz w:val="24"/>
                <w:szCs w:val="24"/>
              </w:rPr>
            </w:pPr>
            <w:r w:rsidRPr="00222774">
              <w:rPr>
                <w:sz w:val="24"/>
                <w:szCs w:val="24"/>
              </w:rPr>
              <w:instrText>(утв. приказом Росстандарта от 10.06.2016 N 604-ст)</w:instrText>
            </w:r>
          </w:p>
          <w:p w:rsidR="00E73B2E" w:rsidRPr="00222774" w:rsidRDefault="00E73B2E" w:rsidP="00AC7F29">
            <w:pPr>
              <w:pStyle w:val="FORMATTEXT"/>
              <w:rPr>
                <w:sz w:val="24"/>
                <w:szCs w:val="24"/>
              </w:rPr>
            </w:pPr>
            <w:r w:rsidRPr="00222774">
              <w:rPr>
                <w:sz w:val="24"/>
                <w:szCs w:val="24"/>
              </w:rPr>
              <w:instrText>Применяется с 01.03.2017 ...</w:instrText>
            </w:r>
          </w:p>
          <w:p w:rsidR="00E73B2E" w:rsidRPr="00222774" w:rsidRDefault="00E73B2E" w:rsidP="002D4CBC">
            <w:pPr>
              <w:pStyle w:val="FORMATTEXT"/>
              <w:rPr>
                <w:sz w:val="24"/>
                <w:szCs w:val="24"/>
              </w:rPr>
            </w:pPr>
            <w:r w:rsidRPr="00222774">
              <w:rPr>
                <w:sz w:val="24"/>
                <w:szCs w:val="24"/>
              </w:rPr>
              <w:instrText>Статус: Действующий документ. Применяется для целей технического регламента (действ. c 01.03.2017)"</w:instrText>
            </w:r>
            <w:r w:rsidRPr="00222774">
              <w:rPr>
                <w:sz w:val="24"/>
                <w:szCs w:val="24"/>
              </w:rPr>
            </w:r>
            <w:r w:rsidRPr="00222774">
              <w:rPr>
                <w:sz w:val="24"/>
                <w:szCs w:val="24"/>
              </w:rPr>
              <w:fldChar w:fldCharType="end"/>
            </w:r>
            <w:r w:rsidRPr="00222774">
              <w:rPr>
                <w:sz w:val="24"/>
                <w:szCs w:val="24"/>
              </w:rPr>
              <w:t xml:space="preserve">(IEC 60529:2013) </w:t>
            </w:r>
          </w:p>
        </w:tc>
        <w:tc>
          <w:tcPr>
            <w:tcW w:w="1647"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AC7F29">
            <w:pPr>
              <w:pStyle w:val="FORMATTEXT"/>
              <w:spacing w:line="360" w:lineRule="auto"/>
              <w:jc w:val="center"/>
              <w:rPr>
                <w:sz w:val="24"/>
                <w:szCs w:val="24"/>
              </w:rPr>
            </w:pPr>
            <w:r w:rsidRPr="00222774">
              <w:rPr>
                <w:sz w:val="24"/>
                <w:szCs w:val="24"/>
              </w:rPr>
              <w:t>MOD</w:t>
            </w:r>
          </w:p>
        </w:tc>
        <w:tc>
          <w:tcPr>
            <w:tcW w:w="46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A75E09" w:rsidP="00A75E09">
            <w:pPr>
              <w:pStyle w:val="FORMATTEXT"/>
              <w:jc w:val="both"/>
              <w:rPr>
                <w:sz w:val="24"/>
                <w:szCs w:val="24"/>
              </w:rPr>
            </w:pPr>
            <w:r w:rsidRPr="00222774">
              <w:rPr>
                <w:sz w:val="24"/>
                <w:szCs w:val="24"/>
              </w:rPr>
              <w:t xml:space="preserve">IEC 60529:2013 </w:t>
            </w:r>
            <w:r w:rsidR="002D4CBC" w:rsidRPr="00222774">
              <w:rPr>
                <w:sz w:val="24"/>
                <w:szCs w:val="24"/>
              </w:rPr>
              <w:t>«</w:t>
            </w:r>
            <w:r w:rsidR="00E73B2E" w:rsidRPr="00222774">
              <w:rPr>
                <w:sz w:val="24"/>
                <w:szCs w:val="24"/>
              </w:rPr>
              <w:t xml:space="preserve">Степени защиты, обеспечиваемые </w:t>
            </w:r>
            <w:r w:rsidRPr="00222774">
              <w:rPr>
                <w:sz w:val="24"/>
                <w:szCs w:val="24"/>
              </w:rPr>
              <w:t>оболочками</w:t>
            </w:r>
            <w:r w:rsidR="002D4CBC" w:rsidRPr="00222774">
              <w:rPr>
                <w:sz w:val="24"/>
                <w:szCs w:val="24"/>
              </w:rPr>
              <w:t xml:space="preserve"> (Код IP)»</w:t>
            </w:r>
          </w:p>
        </w:tc>
      </w:tr>
      <w:tr w:rsidR="00E73B2E" w:rsidRPr="00222774" w:rsidTr="002D4CBC">
        <w:tblPrEx>
          <w:tblCellMar>
            <w:top w:w="0" w:type="dxa"/>
            <w:bottom w:w="0" w:type="dxa"/>
          </w:tblCellMar>
        </w:tblPrEx>
        <w:tc>
          <w:tcPr>
            <w:tcW w:w="331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2D4CBC" w:rsidP="00AC7F29">
            <w:pPr>
              <w:pStyle w:val="FORMATTEXT"/>
              <w:rPr>
                <w:sz w:val="24"/>
                <w:szCs w:val="24"/>
              </w:rPr>
            </w:pPr>
            <w:r w:rsidRPr="00222774">
              <w:rPr>
                <w:sz w:val="24"/>
                <w:szCs w:val="24"/>
              </w:rPr>
              <w:t>ГОСТ 28199</w:t>
            </w:r>
            <w:r w:rsidR="00E73B2E" w:rsidRPr="00222774">
              <w:rPr>
                <w:sz w:val="24"/>
                <w:szCs w:val="24"/>
              </w:rPr>
              <w:fldChar w:fldCharType="begin"/>
            </w:r>
            <w:r w:rsidR="00E73B2E" w:rsidRPr="00222774">
              <w:rPr>
                <w:sz w:val="24"/>
                <w:szCs w:val="24"/>
              </w:rPr>
              <w:instrText xml:space="preserve"> HYPERLINK "kodeks://link/d?nd=1200017227&amp;mark=000000000000000000000000000000000000000000000000007D20K3"\o"’’ГОСТ 28199-89 (МЭК 68-2-1-74) Основные методы испытаний на воздействие внешних факторов. Часть 2 ...’’</w:instrText>
            </w:r>
          </w:p>
          <w:p w:rsidR="00E73B2E" w:rsidRPr="00222774" w:rsidRDefault="00E73B2E" w:rsidP="00AC7F29">
            <w:pPr>
              <w:pStyle w:val="FORMATTEXT"/>
              <w:rPr>
                <w:sz w:val="24"/>
                <w:szCs w:val="24"/>
              </w:rPr>
            </w:pPr>
            <w:r w:rsidRPr="00222774">
              <w:rPr>
                <w:sz w:val="24"/>
                <w:szCs w:val="24"/>
              </w:rPr>
              <w:instrText>(утв. постановлением Госстандарта СССР от 15.08.1989 N 2553)</w:instrText>
            </w:r>
          </w:p>
          <w:p w:rsidR="00E73B2E" w:rsidRPr="00222774" w:rsidRDefault="00E73B2E" w:rsidP="00AC7F29">
            <w:pPr>
              <w:pStyle w:val="FORMATTEXT"/>
              <w:rPr>
                <w:sz w:val="24"/>
                <w:szCs w:val="24"/>
              </w:rPr>
            </w:pPr>
            <w:r w:rsidRPr="00222774">
              <w:rPr>
                <w:sz w:val="24"/>
                <w:szCs w:val="24"/>
              </w:rPr>
              <w:instrText>Применяется с 01.03.1990</w:instrText>
            </w:r>
          </w:p>
          <w:p w:rsidR="002D4CBC" w:rsidRPr="00222774" w:rsidRDefault="00E73B2E" w:rsidP="002D4CBC">
            <w:pPr>
              <w:pStyle w:val="FORMATTEXT"/>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end"/>
            </w:r>
            <w:r w:rsidR="002D4CBC" w:rsidRPr="00222774">
              <w:rPr>
                <w:sz w:val="24"/>
                <w:szCs w:val="24"/>
              </w:rPr>
              <w:t>-89</w:t>
            </w:r>
          </w:p>
          <w:p w:rsidR="00E73B2E" w:rsidRPr="00222774" w:rsidRDefault="002D4CBC" w:rsidP="002D4CBC">
            <w:pPr>
              <w:pStyle w:val="FORMATTEXT"/>
              <w:rPr>
                <w:sz w:val="24"/>
                <w:szCs w:val="24"/>
              </w:rPr>
            </w:pPr>
            <w:r w:rsidRPr="00222774">
              <w:rPr>
                <w:sz w:val="24"/>
                <w:szCs w:val="24"/>
              </w:rPr>
              <w:t>(МЭК</w:t>
            </w:r>
            <w:r w:rsidR="00E73B2E" w:rsidRPr="00222774">
              <w:rPr>
                <w:sz w:val="24"/>
                <w:szCs w:val="24"/>
              </w:rPr>
              <w:t xml:space="preserve"> 68-2-1-74) </w:t>
            </w:r>
          </w:p>
        </w:tc>
        <w:tc>
          <w:tcPr>
            <w:tcW w:w="1647"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AC7F29">
            <w:pPr>
              <w:pStyle w:val="FORMATTEXT"/>
              <w:spacing w:line="360" w:lineRule="auto"/>
              <w:jc w:val="center"/>
              <w:rPr>
                <w:sz w:val="24"/>
                <w:szCs w:val="24"/>
              </w:rPr>
            </w:pPr>
            <w:r w:rsidRPr="00222774">
              <w:rPr>
                <w:sz w:val="24"/>
                <w:szCs w:val="24"/>
              </w:rPr>
              <w:t>MOD</w:t>
            </w:r>
          </w:p>
        </w:tc>
        <w:tc>
          <w:tcPr>
            <w:tcW w:w="46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2D4CBC" w:rsidP="002D4CBC">
            <w:pPr>
              <w:pStyle w:val="FORMATTEXT"/>
              <w:jc w:val="both"/>
              <w:rPr>
                <w:sz w:val="24"/>
                <w:szCs w:val="24"/>
              </w:rPr>
            </w:pPr>
            <w:r w:rsidRPr="00222774">
              <w:rPr>
                <w:sz w:val="24"/>
                <w:szCs w:val="24"/>
              </w:rPr>
              <w:t>IEC 60068-2-1(2007)</w:t>
            </w:r>
            <w:r w:rsidRPr="00222774">
              <w:t xml:space="preserve"> </w:t>
            </w:r>
            <w:r w:rsidRPr="00222774">
              <w:rPr>
                <w:sz w:val="24"/>
                <w:szCs w:val="24"/>
              </w:rPr>
              <w:t>«</w:t>
            </w:r>
            <w:r w:rsidR="00E73B2E" w:rsidRPr="00222774">
              <w:rPr>
                <w:sz w:val="24"/>
                <w:szCs w:val="24"/>
              </w:rPr>
              <w:t>Испытания на воздействия внешних факторов. Часть 2-1</w:t>
            </w:r>
            <w:r w:rsidRPr="00222774">
              <w:rPr>
                <w:sz w:val="24"/>
                <w:szCs w:val="24"/>
              </w:rPr>
              <w:t>. Испытания. Испытания A: Холод»</w:t>
            </w:r>
          </w:p>
        </w:tc>
      </w:tr>
      <w:tr w:rsidR="00E73B2E" w:rsidRPr="00222774" w:rsidTr="00AC7F29">
        <w:tblPrEx>
          <w:tblCellMar>
            <w:top w:w="0" w:type="dxa"/>
            <w:bottom w:w="0" w:type="dxa"/>
          </w:tblCellMar>
        </w:tblPrEx>
        <w:tc>
          <w:tcPr>
            <w:tcW w:w="331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2D4CBC" w:rsidP="00AC7F29">
            <w:pPr>
              <w:pStyle w:val="FORMATTEXT"/>
              <w:rPr>
                <w:sz w:val="24"/>
                <w:szCs w:val="24"/>
              </w:rPr>
            </w:pPr>
            <w:r w:rsidRPr="00222774">
              <w:rPr>
                <w:sz w:val="24"/>
                <w:szCs w:val="24"/>
              </w:rPr>
              <w:t>ГОСТ 28200-89</w:t>
            </w:r>
            <w:r w:rsidR="00E73B2E" w:rsidRPr="00222774">
              <w:rPr>
                <w:sz w:val="24"/>
                <w:szCs w:val="24"/>
              </w:rPr>
              <w:fldChar w:fldCharType="begin"/>
            </w:r>
            <w:r w:rsidR="00E73B2E" w:rsidRPr="00222774">
              <w:rPr>
                <w:sz w:val="24"/>
                <w:szCs w:val="24"/>
              </w:rPr>
              <w:instrText xml:space="preserve"> HYPERLINK "kodeks://link/d?nd=1200017232&amp;mark=000000000000000000000000000000000000000000000000007D20K3"\o"’’ГОСТ 28200-89 (МЭК 68-2-2-74) Основные методы испытаний на воздействие внешних факторов. Часть 2 ...’’</w:instrText>
            </w:r>
          </w:p>
          <w:p w:rsidR="00E73B2E" w:rsidRPr="00222774" w:rsidRDefault="00E73B2E" w:rsidP="00AC7F29">
            <w:pPr>
              <w:pStyle w:val="FORMATTEXT"/>
              <w:rPr>
                <w:sz w:val="24"/>
                <w:szCs w:val="24"/>
              </w:rPr>
            </w:pPr>
            <w:r w:rsidRPr="00222774">
              <w:rPr>
                <w:sz w:val="24"/>
                <w:szCs w:val="24"/>
              </w:rPr>
              <w:instrText>(утв. постановлением Госстандарта СССР от 15.08.1989 N 2553)</w:instrText>
            </w:r>
          </w:p>
          <w:p w:rsidR="00E73B2E" w:rsidRPr="00222774" w:rsidRDefault="00E73B2E" w:rsidP="00AC7F29">
            <w:pPr>
              <w:pStyle w:val="FORMATTEXT"/>
              <w:rPr>
                <w:sz w:val="24"/>
                <w:szCs w:val="24"/>
              </w:rPr>
            </w:pPr>
            <w:r w:rsidRPr="00222774">
              <w:rPr>
                <w:sz w:val="24"/>
                <w:szCs w:val="24"/>
              </w:rPr>
              <w:instrText>Применяется с 01.03.1990</w:instrText>
            </w:r>
          </w:p>
          <w:p w:rsidR="002D4CBC" w:rsidRPr="00222774" w:rsidRDefault="00E73B2E" w:rsidP="002D4CBC">
            <w:pPr>
              <w:pStyle w:val="FORMATTEXT"/>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end"/>
            </w:r>
          </w:p>
          <w:p w:rsidR="00E73B2E" w:rsidRPr="00222774" w:rsidRDefault="00E73B2E" w:rsidP="002D4CBC">
            <w:pPr>
              <w:pStyle w:val="FORMATTEXT"/>
              <w:rPr>
                <w:sz w:val="24"/>
                <w:szCs w:val="24"/>
              </w:rPr>
            </w:pPr>
            <w:r w:rsidRPr="00222774">
              <w:rPr>
                <w:sz w:val="24"/>
                <w:szCs w:val="24"/>
              </w:rPr>
              <w:t>(</w:t>
            </w:r>
            <w:r w:rsidR="002D4CBC" w:rsidRPr="00222774">
              <w:rPr>
                <w:sz w:val="24"/>
                <w:szCs w:val="24"/>
              </w:rPr>
              <w:t>МЭК</w:t>
            </w:r>
            <w:r w:rsidRPr="00222774">
              <w:rPr>
                <w:sz w:val="24"/>
                <w:szCs w:val="24"/>
              </w:rPr>
              <w:t xml:space="preserve"> 68-2-2-74) </w:t>
            </w:r>
          </w:p>
        </w:tc>
        <w:tc>
          <w:tcPr>
            <w:tcW w:w="1647"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AC7F29">
            <w:pPr>
              <w:pStyle w:val="FORMATTEXT"/>
              <w:spacing w:line="360" w:lineRule="auto"/>
              <w:jc w:val="center"/>
              <w:rPr>
                <w:sz w:val="24"/>
                <w:szCs w:val="24"/>
              </w:rPr>
            </w:pPr>
            <w:r w:rsidRPr="00222774">
              <w:rPr>
                <w:sz w:val="24"/>
                <w:szCs w:val="24"/>
              </w:rPr>
              <w:t>MOD</w:t>
            </w:r>
          </w:p>
        </w:tc>
        <w:tc>
          <w:tcPr>
            <w:tcW w:w="46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2D4CBC" w:rsidP="002D4CBC">
            <w:pPr>
              <w:pStyle w:val="FORMATTEXT"/>
              <w:jc w:val="both"/>
              <w:rPr>
                <w:sz w:val="24"/>
                <w:szCs w:val="24"/>
              </w:rPr>
            </w:pPr>
            <w:r w:rsidRPr="00222774">
              <w:rPr>
                <w:sz w:val="24"/>
                <w:szCs w:val="24"/>
              </w:rPr>
              <w:t>IEC 60068-2-2 (2007) «</w:t>
            </w:r>
            <w:r w:rsidR="00E73B2E" w:rsidRPr="00222774">
              <w:rPr>
                <w:sz w:val="24"/>
                <w:szCs w:val="24"/>
              </w:rPr>
              <w:t>Испытания на воздействи</w:t>
            </w:r>
            <w:r w:rsidRPr="00222774">
              <w:rPr>
                <w:sz w:val="24"/>
                <w:szCs w:val="24"/>
              </w:rPr>
              <w:t>е</w:t>
            </w:r>
            <w:r w:rsidR="00E73B2E" w:rsidRPr="00222774">
              <w:rPr>
                <w:sz w:val="24"/>
                <w:szCs w:val="24"/>
              </w:rPr>
              <w:t xml:space="preserve"> внешних факторов. Часть 2. Испы</w:t>
            </w:r>
            <w:r w:rsidRPr="00222774">
              <w:rPr>
                <w:sz w:val="24"/>
                <w:szCs w:val="24"/>
              </w:rPr>
              <w:t>тания. Испытание B: Сухое тепло»</w:t>
            </w:r>
          </w:p>
        </w:tc>
      </w:tr>
      <w:tr w:rsidR="00E73B2E" w:rsidRPr="00222774" w:rsidTr="00AC7F29">
        <w:tblPrEx>
          <w:tblCellMar>
            <w:top w:w="0" w:type="dxa"/>
            <w:bottom w:w="0" w:type="dxa"/>
          </w:tblCellMar>
        </w:tblPrEx>
        <w:tc>
          <w:tcPr>
            <w:tcW w:w="331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2D4CBC" w:rsidP="00AC7F29">
            <w:pPr>
              <w:pStyle w:val="FORMATTEXT"/>
              <w:rPr>
                <w:sz w:val="24"/>
                <w:szCs w:val="24"/>
              </w:rPr>
            </w:pPr>
            <w:r w:rsidRPr="00222774">
              <w:rPr>
                <w:sz w:val="24"/>
                <w:szCs w:val="24"/>
              </w:rPr>
              <w:t>ГОСТ 28201-89</w:t>
            </w:r>
            <w:r w:rsidR="00E73B2E" w:rsidRPr="00222774">
              <w:rPr>
                <w:sz w:val="24"/>
                <w:szCs w:val="24"/>
              </w:rPr>
              <w:fldChar w:fldCharType="begin"/>
            </w:r>
            <w:r w:rsidR="00E73B2E" w:rsidRPr="00222774">
              <w:rPr>
                <w:sz w:val="24"/>
                <w:szCs w:val="24"/>
              </w:rPr>
              <w:instrText xml:space="preserve"> HYPERLINK "kodeks://link/d?nd=1200017233&amp;mark=000000000000000000000000000000000000000000000000007D20K3"\o"’’ГОСТ 28201-89 (МЭК 68-2-3-69) Основные методы испытаний на воздействие внешних факторов. Часть 2 ...’’</w:instrText>
            </w:r>
          </w:p>
          <w:p w:rsidR="00E73B2E" w:rsidRPr="00222774" w:rsidRDefault="00E73B2E" w:rsidP="00AC7F29">
            <w:pPr>
              <w:pStyle w:val="FORMATTEXT"/>
              <w:rPr>
                <w:sz w:val="24"/>
                <w:szCs w:val="24"/>
              </w:rPr>
            </w:pPr>
            <w:r w:rsidRPr="00222774">
              <w:rPr>
                <w:sz w:val="24"/>
                <w:szCs w:val="24"/>
              </w:rPr>
              <w:instrText>(утв. постановлением Госстандарта СССР от 15.08.1989 N 2554)</w:instrText>
            </w:r>
          </w:p>
          <w:p w:rsidR="00E73B2E" w:rsidRPr="00222774" w:rsidRDefault="00E73B2E" w:rsidP="00AC7F29">
            <w:pPr>
              <w:pStyle w:val="FORMATTEXT"/>
              <w:rPr>
                <w:sz w:val="24"/>
                <w:szCs w:val="24"/>
              </w:rPr>
            </w:pPr>
            <w:r w:rsidRPr="00222774">
              <w:rPr>
                <w:sz w:val="24"/>
                <w:szCs w:val="24"/>
              </w:rPr>
              <w:instrText>Применяется с 01.03.1990</w:instrText>
            </w:r>
          </w:p>
          <w:p w:rsidR="002D4CBC" w:rsidRPr="00222774" w:rsidRDefault="00E73B2E" w:rsidP="002D4CBC">
            <w:pPr>
              <w:pStyle w:val="FORMATTEXT"/>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end"/>
            </w:r>
          </w:p>
          <w:p w:rsidR="00E73B2E" w:rsidRPr="00222774" w:rsidRDefault="00E73B2E" w:rsidP="002D4CBC">
            <w:pPr>
              <w:pStyle w:val="FORMATTEXT"/>
              <w:rPr>
                <w:sz w:val="24"/>
                <w:szCs w:val="24"/>
              </w:rPr>
            </w:pPr>
            <w:r w:rsidRPr="00222774">
              <w:rPr>
                <w:sz w:val="24"/>
                <w:szCs w:val="24"/>
              </w:rPr>
              <w:t>(</w:t>
            </w:r>
            <w:r w:rsidR="002D4CBC" w:rsidRPr="00222774">
              <w:rPr>
                <w:sz w:val="24"/>
                <w:szCs w:val="24"/>
              </w:rPr>
              <w:t xml:space="preserve">МЭК </w:t>
            </w:r>
            <w:r w:rsidRPr="00222774">
              <w:rPr>
                <w:sz w:val="24"/>
                <w:szCs w:val="24"/>
              </w:rPr>
              <w:t xml:space="preserve">68-2-3-69) </w:t>
            </w:r>
          </w:p>
        </w:tc>
        <w:tc>
          <w:tcPr>
            <w:tcW w:w="1647"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AC7F29">
            <w:pPr>
              <w:pStyle w:val="FORMATTEXT"/>
              <w:spacing w:line="360" w:lineRule="auto"/>
              <w:jc w:val="center"/>
              <w:rPr>
                <w:sz w:val="24"/>
                <w:szCs w:val="24"/>
              </w:rPr>
            </w:pPr>
            <w:r w:rsidRPr="00222774">
              <w:rPr>
                <w:sz w:val="24"/>
                <w:szCs w:val="24"/>
              </w:rPr>
              <w:t>MOD</w:t>
            </w:r>
          </w:p>
        </w:tc>
        <w:tc>
          <w:tcPr>
            <w:tcW w:w="46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2D4CBC" w:rsidP="002D4CBC">
            <w:pPr>
              <w:pStyle w:val="FORMATTEXT"/>
              <w:jc w:val="both"/>
              <w:rPr>
                <w:sz w:val="24"/>
                <w:szCs w:val="24"/>
              </w:rPr>
            </w:pPr>
            <w:r w:rsidRPr="00222774">
              <w:rPr>
                <w:sz w:val="24"/>
                <w:szCs w:val="24"/>
              </w:rPr>
              <w:t>IEC 60068-2-78 (2012) «</w:t>
            </w:r>
            <w:r w:rsidR="00E73B2E" w:rsidRPr="00222774">
              <w:rPr>
                <w:sz w:val="24"/>
                <w:szCs w:val="24"/>
              </w:rPr>
              <w:t xml:space="preserve">Испытания на воздействия внешних факторов. Часть 2-78. Испытания. </w:t>
            </w:r>
            <w:r w:rsidRPr="00222774">
              <w:rPr>
                <w:sz w:val="24"/>
                <w:szCs w:val="24"/>
              </w:rPr>
              <w:t>Испытание</w:t>
            </w:r>
            <w:r w:rsidR="00E73B2E" w:rsidRPr="00222774">
              <w:rPr>
                <w:sz w:val="24"/>
                <w:szCs w:val="24"/>
              </w:rPr>
              <w:t xml:space="preserve"> Cab: Влаж</w:t>
            </w:r>
            <w:r w:rsidRPr="00222774">
              <w:rPr>
                <w:sz w:val="24"/>
                <w:szCs w:val="24"/>
              </w:rPr>
              <w:t>ное тепло, установившийся режим»</w:t>
            </w:r>
          </w:p>
        </w:tc>
      </w:tr>
      <w:tr w:rsidR="00E73B2E" w:rsidRPr="00222774" w:rsidTr="00AC7F29">
        <w:tblPrEx>
          <w:tblCellMar>
            <w:top w:w="0" w:type="dxa"/>
            <w:bottom w:w="0" w:type="dxa"/>
          </w:tblCellMar>
        </w:tblPrEx>
        <w:tc>
          <w:tcPr>
            <w:tcW w:w="3315"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2D4CBC" w:rsidP="00AC7F29">
            <w:pPr>
              <w:pStyle w:val="FORMATTEXT"/>
              <w:rPr>
                <w:sz w:val="24"/>
                <w:szCs w:val="24"/>
              </w:rPr>
            </w:pPr>
            <w:r w:rsidRPr="00222774">
              <w:rPr>
                <w:sz w:val="24"/>
                <w:szCs w:val="24"/>
              </w:rPr>
              <w:t>ГОСТ 28234-89</w:t>
            </w:r>
            <w:r w:rsidR="00E73B2E" w:rsidRPr="00222774">
              <w:rPr>
                <w:sz w:val="24"/>
                <w:szCs w:val="24"/>
              </w:rPr>
              <w:fldChar w:fldCharType="begin"/>
            </w:r>
            <w:r w:rsidR="00E73B2E" w:rsidRPr="00222774">
              <w:rPr>
                <w:sz w:val="24"/>
                <w:szCs w:val="24"/>
              </w:rPr>
              <w:instrText xml:space="preserve"> HYPERLINK "kodeks://link/d?nd=1200017401&amp;mark=000000000000000000000000000000000000000000000000007D20K3"\o"’’ГОСТ 28234-89 (МЭК 68-2-52-84) Основные методы испытаний на воздействие внешних факторов. Часть 2 ...’’</w:instrText>
            </w:r>
          </w:p>
          <w:p w:rsidR="00E73B2E" w:rsidRPr="00222774" w:rsidRDefault="00E73B2E" w:rsidP="00AC7F29">
            <w:pPr>
              <w:pStyle w:val="FORMATTEXT"/>
              <w:rPr>
                <w:sz w:val="24"/>
                <w:szCs w:val="24"/>
              </w:rPr>
            </w:pPr>
            <w:r w:rsidRPr="00222774">
              <w:rPr>
                <w:sz w:val="24"/>
                <w:szCs w:val="24"/>
              </w:rPr>
              <w:instrText>(утв. постановлением Госстандарта СССР от 15.08.1989 N 2565)</w:instrText>
            </w:r>
          </w:p>
          <w:p w:rsidR="00E73B2E" w:rsidRPr="00222774" w:rsidRDefault="00E73B2E" w:rsidP="00AC7F29">
            <w:pPr>
              <w:pStyle w:val="FORMATTEXT"/>
              <w:rPr>
                <w:sz w:val="24"/>
                <w:szCs w:val="24"/>
              </w:rPr>
            </w:pPr>
            <w:r w:rsidRPr="00222774">
              <w:rPr>
                <w:sz w:val="24"/>
                <w:szCs w:val="24"/>
              </w:rPr>
              <w:instrText>Применяется с 01.03.1990</w:instrText>
            </w:r>
          </w:p>
          <w:p w:rsidR="002D4CBC" w:rsidRPr="00222774" w:rsidRDefault="00E73B2E" w:rsidP="002D4CBC">
            <w:pPr>
              <w:pStyle w:val="FORMATTEXT"/>
              <w:rPr>
                <w:sz w:val="24"/>
                <w:szCs w:val="24"/>
              </w:rPr>
            </w:pPr>
            <w:r w:rsidRPr="00222774">
              <w:rPr>
                <w:sz w:val="24"/>
                <w:szCs w:val="24"/>
              </w:rPr>
              <w:instrText>Статус: Действующая редакция документа"</w:instrText>
            </w:r>
            <w:r w:rsidRPr="00222774">
              <w:rPr>
                <w:sz w:val="24"/>
                <w:szCs w:val="24"/>
              </w:rPr>
            </w:r>
            <w:r w:rsidRPr="00222774">
              <w:rPr>
                <w:sz w:val="24"/>
                <w:szCs w:val="24"/>
              </w:rPr>
              <w:fldChar w:fldCharType="end"/>
            </w:r>
          </w:p>
          <w:p w:rsidR="00E73B2E" w:rsidRPr="00222774" w:rsidRDefault="00E73B2E" w:rsidP="002D4CBC">
            <w:pPr>
              <w:pStyle w:val="FORMATTEXT"/>
              <w:rPr>
                <w:sz w:val="24"/>
                <w:szCs w:val="24"/>
              </w:rPr>
            </w:pPr>
            <w:r w:rsidRPr="00222774">
              <w:rPr>
                <w:sz w:val="24"/>
                <w:szCs w:val="24"/>
              </w:rPr>
              <w:t>(</w:t>
            </w:r>
            <w:r w:rsidR="002D4CBC" w:rsidRPr="00222774">
              <w:rPr>
                <w:sz w:val="24"/>
                <w:szCs w:val="24"/>
              </w:rPr>
              <w:t xml:space="preserve">МЭК </w:t>
            </w:r>
            <w:r w:rsidRPr="00222774">
              <w:rPr>
                <w:sz w:val="24"/>
                <w:szCs w:val="24"/>
              </w:rPr>
              <w:t xml:space="preserve">68-2-52-84) </w:t>
            </w:r>
          </w:p>
        </w:tc>
        <w:tc>
          <w:tcPr>
            <w:tcW w:w="1647"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AC7F29">
            <w:pPr>
              <w:pStyle w:val="FORMATTEXT"/>
              <w:spacing w:line="360" w:lineRule="auto"/>
              <w:jc w:val="center"/>
              <w:rPr>
                <w:sz w:val="24"/>
                <w:szCs w:val="24"/>
              </w:rPr>
            </w:pPr>
            <w:r w:rsidRPr="00222774">
              <w:rPr>
                <w:sz w:val="24"/>
                <w:szCs w:val="24"/>
              </w:rPr>
              <w:t>MOD</w:t>
            </w:r>
          </w:p>
        </w:tc>
        <w:tc>
          <w:tcPr>
            <w:tcW w:w="46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2D4CBC" w:rsidP="002D4CBC">
            <w:pPr>
              <w:pStyle w:val="FORMATTEXT"/>
              <w:jc w:val="both"/>
              <w:rPr>
                <w:sz w:val="24"/>
                <w:szCs w:val="24"/>
              </w:rPr>
            </w:pPr>
            <w:r w:rsidRPr="00222774">
              <w:rPr>
                <w:sz w:val="24"/>
                <w:szCs w:val="24"/>
              </w:rPr>
              <w:t>IEC 60068-2-52(2017) «</w:t>
            </w:r>
            <w:r w:rsidR="00E73B2E" w:rsidRPr="00222774">
              <w:rPr>
                <w:sz w:val="24"/>
                <w:szCs w:val="24"/>
              </w:rPr>
              <w:t>Испытания на воздействия внешних факторов. Часть 2</w:t>
            </w:r>
            <w:r w:rsidRPr="00222774">
              <w:rPr>
                <w:sz w:val="24"/>
                <w:szCs w:val="24"/>
              </w:rPr>
              <w:t>-52</w:t>
            </w:r>
            <w:r w:rsidR="00E73B2E" w:rsidRPr="00222774">
              <w:rPr>
                <w:sz w:val="24"/>
                <w:szCs w:val="24"/>
              </w:rPr>
              <w:t>. Испытания. Испытани</w:t>
            </w:r>
            <w:r w:rsidRPr="00222774">
              <w:rPr>
                <w:sz w:val="24"/>
                <w:szCs w:val="24"/>
              </w:rPr>
              <w:t>е</w:t>
            </w:r>
            <w:r w:rsidR="00E73B2E" w:rsidRPr="00222774">
              <w:rPr>
                <w:sz w:val="24"/>
                <w:szCs w:val="24"/>
              </w:rPr>
              <w:t xml:space="preserve"> Kb: Соляной туман, циклическое испытание (раствор хлорида натрия)"</w:t>
            </w:r>
          </w:p>
        </w:tc>
      </w:tr>
      <w:tr w:rsidR="00E73B2E" w:rsidRPr="00222774" w:rsidTr="00AC7F29">
        <w:tblPrEx>
          <w:tblCellMar>
            <w:top w:w="0" w:type="dxa"/>
            <w:bottom w:w="0" w:type="dxa"/>
          </w:tblCellMar>
        </w:tblPrEx>
        <w:tc>
          <w:tcPr>
            <w:tcW w:w="3315" w:type="dxa"/>
            <w:tcBorders>
              <w:top w:val="single" w:sz="6" w:space="0" w:color="auto"/>
              <w:left w:val="single" w:sz="6" w:space="0" w:color="auto"/>
              <w:bottom w:val="nil"/>
              <w:right w:val="nil"/>
            </w:tcBorders>
            <w:tcMar>
              <w:top w:w="114" w:type="dxa"/>
              <w:left w:w="28" w:type="dxa"/>
              <w:bottom w:w="114" w:type="dxa"/>
              <w:right w:w="28" w:type="dxa"/>
            </w:tcMar>
          </w:tcPr>
          <w:p w:rsidR="002D4CBC" w:rsidRPr="00222774" w:rsidRDefault="009053EF" w:rsidP="00AC7F29">
            <w:pPr>
              <w:pStyle w:val="FORMATTEXT"/>
              <w:rPr>
                <w:sz w:val="24"/>
                <w:szCs w:val="24"/>
              </w:rPr>
            </w:pPr>
            <w:r w:rsidRPr="00222774">
              <w:rPr>
                <w:sz w:val="24"/>
                <w:szCs w:val="24"/>
              </w:rPr>
              <w:t xml:space="preserve">Проект </w:t>
            </w:r>
            <w:r w:rsidR="002D4CBC" w:rsidRPr="00222774">
              <w:rPr>
                <w:sz w:val="24"/>
                <w:szCs w:val="24"/>
              </w:rPr>
              <w:t>ГОСТ 33798.1</w:t>
            </w:r>
          </w:p>
          <w:p w:rsidR="00E73B2E" w:rsidRPr="00222774" w:rsidRDefault="00E73B2E" w:rsidP="00AC7F29">
            <w:pPr>
              <w:pStyle w:val="FORMATTEXT"/>
              <w:rPr>
                <w:sz w:val="24"/>
                <w:szCs w:val="24"/>
              </w:rPr>
            </w:pPr>
            <w:r w:rsidRPr="00222774">
              <w:rPr>
                <w:sz w:val="24"/>
                <w:szCs w:val="24"/>
              </w:rPr>
              <w:fldChar w:fldCharType="begin"/>
            </w:r>
            <w:r w:rsidRPr="00222774">
              <w:rPr>
                <w:sz w:val="24"/>
                <w:szCs w:val="24"/>
              </w:rPr>
              <w:instrText xml:space="preserve"> HYPERLINK "kodeks://link/d?nd=1200140236&amp;mark=000000000000000000000000000000000000000000000000007D20K3"\o"’’ГОСТ 33798.1-2016 (IEC 60077-1:1999) Электрооборудование ...’’</w:instrText>
            </w:r>
          </w:p>
          <w:p w:rsidR="00E73B2E" w:rsidRPr="00222774" w:rsidRDefault="00E73B2E" w:rsidP="00AC7F29">
            <w:pPr>
              <w:pStyle w:val="FORMATTEXT"/>
              <w:rPr>
                <w:sz w:val="24"/>
                <w:szCs w:val="24"/>
              </w:rPr>
            </w:pPr>
            <w:r w:rsidRPr="00222774">
              <w:rPr>
                <w:sz w:val="24"/>
                <w:szCs w:val="24"/>
              </w:rPr>
              <w:instrText>(утв. приказом Росстандарта от 05.10.2016 N 1308-ст)</w:instrText>
            </w:r>
          </w:p>
          <w:p w:rsidR="00E73B2E" w:rsidRPr="00222774" w:rsidRDefault="00E73B2E" w:rsidP="00AC7F29">
            <w:pPr>
              <w:pStyle w:val="FORMATTEXT"/>
              <w:rPr>
                <w:sz w:val="24"/>
                <w:szCs w:val="24"/>
              </w:rPr>
            </w:pPr>
            <w:r w:rsidRPr="00222774">
              <w:rPr>
                <w:sz w:val="24"/>
                <w:szCs w:val="24"/>
              </w:rPr>
              <w:instrText>Применяется с 01.05.2017 взамен ...</w:instrText>
            </w:r>
          </w:p>
          <w:p w:rsidR="00E73B2E" w:rsidRPr="00222774" w:rsidRDefault="00E73B2E" w:rsidP="002D4CBC">
            <w:pPr>
              <w:pStyle w:val="FORMATTEXT"/>
              <w:rPr>
                <w:sz w:val="24"/>
                <w:szCs w:val="24"/>
              </w:rPr>
            </w:pPr>
            <w:r w:rsidRPr="00222774">
              <w:rPr>
                <w:sz w:val="24"/>
                <w:szCs w:val="24"/>
              </w:rPr>
              <w:instrText>Статус: Действующий документ. Применяется для целей технического регламента (действ. c 01.05.2017"</w:instrText>
            </w:r>
            <w:r w:rsidRPr="00222774">
              <w:rPr>
                <w:sz w:val="24"/>
                <w:szCs w:val="24"/>
              </w:rPr>
            </w:r>
            <w:r w:rsidRPr="00222774">
              <w:rPr>
                <w:sz w:val="24"/>
                <w:szCs w:val="24"/>
              </w:rPr>
              <w:fldChar w:fldCharType="end"/>
            </w:r>
            <w:r w:rsidR="002D4CBC" w:rsidRPr="00222774">
              <w:rPr>
                <w:sz w:val="24"/>
                <w:szCs w:val="24"/>
              </w:rPr>
              <w:t>(IEC 60077-1:2017</w:t>
            </w:r>
            <w:r w:rsidRPr="00222774">
              <w:rPr>
                <w:sz w:val="24"/>
                <w:szCs w:val="24"/>
              </w:rPr>
              <w:t xml:space="preserve">) </w:t>
            </w:r>
          </w:p>
        </w:tc>
        <w:tc>
          <w:tcPr>
            <w:tcW w:w="1647" w:type="dxa"/>
            <w:tcBorders>
              <w:top w:val="single" w:sz="6" w:space="0" w:color="auto"/>
              <w:left w:val="single" w:sz="6" w:space="0" w:color="auto"/>
              <w:bottom w:val="nil"/>
              <w:right w:val="nil"/>
            </w:tcBorders>
            <w:tcMar>
              <w:top w:w="114" w:type="dxa"/>
              <w:left w:w="28" w:type="dxa"/>
              <w:bottom w:w="114" w:type="dxa"/>
              <w:right w:w="28" w:type="dxa"/>
            </w:tcMar>
          </w:tcPr>
          <w:p w:rsidR="00E73B2E" w:rsidRPr="00222774" w:rsidRDefault="00E73B2E" w:rsidP="00AC7F29">
            <w:pPr>
              <w:pStyle w:val="FORMATTEXT"/>
              <w:spacing w:line="360" w:lineRule="auto"/>
              <w:jc w:val="center"/>
              <w:rPr>
                <w:sz w:val="24"/>
                <w:szCs w:val="24"/>
              </w:rPr>
            </w:pPr>
            <w:r w:rsidRPr="00222774">
              <w:rPr>
                <w:sz w:val="24"/>
                <w:szCs w:val="24"/>
              </w:rPr>
              <w:t>MOD</w:t>
            </w:r>
          </w:p>
        </w:tc>
        <w:tc>
          <w:tcPr>
            <w:tcW w:w="46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E73B2E" w:rsidRPr="00222774" w:rsidRDefault="00E73B2E" w:rsidP="002D4CBC">
            <w:pPr>
              <w:pStyle w:val="FORMATTEXT"/>
              <w:jc w:val="both"/>
              <w:rPr>
                <w:sz w:val="24"/>
                <w:szCs w:val="24"/>
              </w:rPr>
            </w:pPr>
            <w:r w:rsidRPr="00222774">
              <w:rPr>
                <w:sz w:val="24"/>
                <w:szCs w:val="24"/>
              </w:rPr>
              <w:t>IEC 60077-1:</w:t>
            </w:r>
            <w:r w:rsidR="002D4CBC" w:rsidRPr="00222774">
              <w:rPr>
                <w:sz w:val="24"/>
                <w:szCs w:val="24"/>
              </w:rPr>
              <w:t>2017</w:t>
            </w:r>
            <w:r w:rsidRPr="00222774">
              <w:rPr>
                <w:sz w:val="24"/>
                <w:szCs w:val="24"/>
              </w:rPr>
              <w:t xml:space="preserve"> "Электрооборудование железнодорожного подвижного состава - Часть 1: Общие условия эксплуатации и общие правила"</w:t>
            </w:r>
          </w:p>
        </w:tc>
      </w:tr>
      <w:tr w:rsidR="00E73B2E" w:rsidRPr="00222774" w:rsidTr="00AC7F29">
        <w:tblPrEx>
          <w:tblCellMar>
            <w:top w:w="0" w:type="dxa"/>
            <w:bottom w:w="0" w:type="dxa"/>
          </w:tblCellMar>
        </w:tblPrEx>
        <w:tc>
          <w:tcPr>
            <w:tcW w:w="963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73B2E" w:rsidRPr="00222774" w:rsidRDefault="00E73B2E" w:rsidP="0099558D">
            <w:pPr>
              <w:pStyle w:val="FORMATTEXT"/>
              <w:spacing w:line="360" w:lineRule="auto"/>
              <w:jc w:val="both"/>
              <w:rPr>
                <w:sz w:val="24"/>
                <w:szCs w:val="24"/>
              </w:rPr>
            </w:pPr>
            <w:r w:rsidRPr="00222774">
              <w:rPr>
                <w:sz w:val="24"/>
                <w:szCs w:val="24"/>
              </w:rPr>
              <w:t>Примечание - В настоящей таблице использовано следующее условное обозначение степени соответствия стандартов:</w:t>
            </w:r>
          </w:p>
          <w:p w:rsidR="00E73B2E" w:rsidRPr="00222774" w:rsidRDefault="00E73B2E" w:rsidP="0099558D">
            <w:pPr>
              <w:pStyle w:val="FORMATTEXT"/>
              <w:spacing w:line="360" w:lineRule="auto"/>
              <w:jc w:val="both"/>
              <w:rPr>
                <w:sz w:val="24"/>
                <w:szCs w:val="24"/>
              </w:rPr>
            </w:pPr>
            <w:r w:rsidRPr="00222774">
              <w:rPr>
                <w:sz w:val="24"/>
                <w:szCs w:val="24"/>
              </w:rPr>
              <w:t>- MOD - модифицированные стандарты.</w:t>
            </w:r>
          </w:p>
        </w:tc>
      </w:tr>
    </w:tbl>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p w:rsidR="00945AD5" w:rsidRPr="00222774" w:rsidRDefault="00945AD5" w:rsidP="0099558D">
      <w:pPr>
        <w:widowControl w:val="0"/>
        <w:autoSpaceDE w:val="0"/>
        <w:autoSpaceDN w:val="0"/>
        <w:adjustRightInd w:val="0"/>
        <w:spacing w:after="0" w:line="360" w:lineRule="auto"/>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65"/>
        <w:gridCol w:w="3165"/>
        <w:gridCol w:w="2775"/>
      </w:tblGrid>
      <w:tr w:rsidR="00E73B2E" w:rsidRPr="00222774">
        <w:tblPrEx>
          <w:tblCellMar>
            <w:top w:w="0" w:type="dxa"/>
            <w:bottom w:w="0" w:type="dxa"/>
          </w:tblCellMar>
        </w:tblPrEx>
        <w:tc>
          <w:tcPr>
            <w:tcW w:w="3165" w:type="dxa"/>
            <w:tcBorders>
              <w:top w:val="single" w:sz="6" w:space="0" w:color="auto"/>
              <w:left w:val="nil"/>
              <w:bottom w:val="nil"/>
              <w:right w:val="nil"/>
            </w:tcBorders>
            <w:tcMar>
              <w:top w:w="114" w:type="dxa"/>
              <w:left w:w="28" w:type="dxa"/>
              <w:bottom w:w="114" w:type="dxa"/>
              <w:right w:w="28" w:type="dxa"/>
            </w:tcMar>
          </w:tcPr>
          <w:p w:rsidR="00E73B2E" w:rsidRPr="00222774" w:rsidRDefault="00E73B2E" w:rsidP="0099558D">
            <w:pPr>
              <w:pStyle w:val="FORMATTEXT"/>
              <w:spacing w:line="360" w:lineRule="auto"/>
              <w:jc w:val="both"/>
              <w:rPr>
                <w:sz w:val="24"/>
                <w:szCs w:val="24"/>
              </w:rPr>
            </w:pPr>
            <w:r w:rsidRPr="00222774">
              <w:rPr>
                <w:sz w:val="24"/>
                <w:szCs w:val="24"/>
              </w:rPr>
              <w:t xml:space="preserve">УДК 62-78:006.354 </w:t>
            </w:r>
          </w:p>
        </w:tc>
        <w:tc>
          <w:tcPr>
            <w:tcW w:w="3165" w:type="dxa"/>
            <w:tcBorders>
              <w:top w:val="single" w:sz="6" w:space="0" w:color="auto"/>
              <w:left w:val="nil"/>
              <w:bottom w:val="nil"/>
              <w:right w:val="nil"/>
            </w:tcBorders>
            <w:tcMar>
              <w:top w:w="114" w:type="dxa"/>
              <w:left w:w="28" w:type="dxa"/>
              <w:bottom w:w="114" w:type="dxa"/>
              <w:right w:w="28" w:type="dxa"/>
            </w:tcMar>
          </w:tcPr>
          <w:p w:rsidR="00E73B2E" w:rsidRPr="00222774" w:rsidRDefault="00E73B2E" w:rsidP="0099558D">
            <w:pPr>
              <w:pStyle w:val="FORMATTEXT"/>
              <w:spacing w:line="360" w:lineRule="auto"/>
              <w:jc w:val="both"/>
              <w:rPr>
                <w:sz w:val="24"/>
                <w:szCs w:val="24"/>
              </w:rPr>
            </w:pPr>
            <w:r w:rsidRPr="00222774">
              <w:rPr>
                <w:sz w:val="24"/>
                <w:szCs w:val="24"/>
              </w:rPr>
              <w:t xml:space="preserve">МКС 45.060 </w:t>
            </w:r>
          </w:p>
        </w:tc>
        <w:tc>
          <w:tcPr>
            <w:tcW w:w="2775" w:type="dxa"/>
            <w:tcBorders>
              <w:top w:val="single" w:sz="6" w:space="0" w:color="auto"/>
              <w:left w:val="nil"/>
              <w:bottom w:val="nil"/>
              <w:right w:val="nil"/>
            </w:tcBorders>
            <w:tcMar>
              <w:top w:w="114" w:type="dxa"/>
              <w:left w:w="28" w:type="dxa"/>
              <w:bottom w:w="114" w:type="dxa"/>
              <w:right w:w="28" w:type="dxa"/>
            </w:tcMar>
          </w:tcPr>
          <w:p w:rsidR="00E73B2E" w:rsidRPr="00222774" w:rsidRDefault="00E73B2E" w:rsidP="0099558D">
            <w:pPr>
              <w:pStyle w:val="FORMATTEXT"/>
              <w:spacing w:line="360" w:lineRule="auto"/>
              <w:jc w:val="both"/>
              <w:rPr>
                <w:sz w:val="24"/>
                <w:szCs w:val="24"/>
              </w:rPr>
            </w:pPr>
            <w:r w:rsidRPr="00222774">
              <w:rPr>
                <w:sz w:val="24"/>
                <w:szCs w:val="24"/>
              </w:rPr>
              <w:t xml:space="preserve">MOD </w:t>
            </w:r>
          </w:p>
        </w:tc>
      </w:tr>
      <w:tr w:rsidR="00E73B2E" w:rsidRPr="00222774">
        <w:tblPrEx>
          <w:tblCellMar>
            <w:top w:w="0" w:type="dxa"/>
            <w:bottom w:w="0" w:type="dxa"/>
          </w:tblCellMar>
        </w:tblPrEx>
        <w:tc>
          <w:tcPr>
            <w:tcW w:w="9105" w:type="dxa"/>
            <w:gridSpan w:val="3"/>
            <w:tcBorders>
              <w:top w:val="nil"/>
              <w:left w:val="nil"/>
              <w:bottom w:val="nil"/>
              <w:right w:val="nil"/>
            </w:tcBorders>
            <w:tcMar>
              <w:top w:w="114" w:type="dxa"/>
              <w:left w:w="28" w:type="dxa"/>
              <w:bottom w:w="114" w:type="dxa"/>
              <w:right w:w="28" w:type="dxa"/>
            </w:tcMar>
          </w:tcPr>
          <w:p w:rsidR="00E73B2E" w:rsidRPr="00222774" w:rsidRDefault="00E73B2E" w:rsidP="0099558D">
            <w:pPr>
              <w:pStyle w:val="FORMATTEXT"/>
              <w:spacing w:line="360" w:lineRule="auto"/>
              <w:jc w:val="both"/>
              <w:rPr>
                <w:sz w:val="24"/>
                <w:szCs w:val="24"/>
              </w:rPr>
            </w:pPr>
          </w:p>
        </w:tc>
      </w:tr>
      <w:tr w:rsidR="00E73B2E" w:rsidRPr="00222774">
        <w:tblPrEx>
          <w:tblCellMar>
            <w:top w:w="0" w:type="dxa"/>
            <w:bottom w:w="0" w:type="dxa"/>
          </w:tblCellMar>
        </w:tblPrEx>
        <w:tc>
          <w:tcPr>
            <w:tcW w:w="9105" w:type="dxa"/>
            <w:gridSpan w:val="3"/>
            <w:tcBorders>
              <w:top w:val="nil"/>
              <w:left w:val="nil"/>
              <w:bottom w:val="single" w:sz="6" w:space="0" w:color="auto"/>
              <w:right w:val="nil"/>
            </w:tcBorders>
            <w:tcMar>
              <w:top w:w="114" w:type="dxa"/>
              <w:left w:w="28" w:type="dxa"/>
              <w:bottom w:w="114" w:type="dxa"/>
              <w:right w:w="28" w:type="dxa"/>
            </w:tcMar>
          </w:tcPr>
          <w:p w:rsidR="00E73B2E" w:rsidRPr="00222774" w:rsidRDefault="00E73B2E" w:rsidP="0099558D">
            <w:pPr>
              <w:pStyle w:val="FORMATTEXT"/>
              <w:spacing w:line="360" w:lineRule="auto"/>
              <w:ind w:firstLine="568"/>
              <w:jc w:val="both"/>
              <w:rPr>
                <w:sz w:val="24"/>
                <w:szCs w:val="24"/>
              </w:rPr>
            </w:pPr>
            <w:r w:rsidRPr="00222774">
              <w:rPr>
                <w:sz w:val="24"/>
                <w:szCs w:val="24"/>
              </w:rPr>
              <w:t xml:space="preserve">Ключевые слова: электротехнические компоненты, железнодорожный подвижной состав, переключатель, цепь, устройство, ток, работа, электрическое реле, испытание, конструкция </w:t>
            </w:r>
          </w:p>
        </w:tc>
      </w:tr>
    </w:tbl>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p>
    <w:p w:rsidR="00B720D2" w:rsidRPr="00222774" w:rsidRDefault="00B720D2" w:rsidP="0099558D">
      <w:pPr>
        <w:widowControl w:val="0"/>
        <w:autoSpaceDE w:val="0"/>
        <w:autoSpaceDN w:val="0"/>
        <w:adjustRightInd w:val="0"/>
        <w:spacing w:after="0" w:line="360" w:lineRule="auto"/>
        <w:jc w:val="both"/>
        <w:rPr>
          <w:rFonts w:ascii="Arial" w:hAnsi="Arial" w:cs="Arial"/>
          <w:sz w:val="24"/>
          <w:szCs w:val="24"/>
        </w:rPr>
      </w:pPr>
    </w:p>
    <w:tbl>
      <w:tblPr>
        <w:tblW w:w="0" w:type="auto"/>
        <w:tblInd w:w="817" w:type="dxa"/>
        <w:tblLook w:val="04A0" w:firstRow="1" w:lastRow="0" w:firstColumn="1" w:lastColumn="0" w:noHBand="0" w:noVBand="1"/>
      </w:tblPr>
      <w:tblGrid>
        <w:gridCol w:w="3544"/>
        <w:gridCol w:w="2302"/>
        <w:gridCol w:w="2518"/>
      </w:tblGrid>
      <w:tr w:rsidR="00B720D2" w:rsidRPr="00222774" w:rsidTr="00CE623B">
        <w:tc>
          <w:tcPr>
            <w:tcW w:w="3544" w:type="dxa"/>
            <w:vAlign w:val="bottom"/>
          </w:tcPr>
          <w:p w:rsidR="00B720D2" w:rsidRPr="00222774" w:rsidRDefault="00B720D2" w:rsidP="00B720D2">
            <w:pPr>
              <w:pStyle w:val="FORMATTEXT"/>
              <w:rPr>
                <w:sz w:val="24"/>
                <w:szCs w:val="24"/>
              </w:rPr>
            </w:pPr>
            <w:r w:rsidRPr="00222774">
              <w:rPr>
                <w:sz w:val="24"/>
                <w:szCs w:val="24"/>
              </w:rPr>
              <w:t>Заместитель главного инженера по перспективным проектам – заведующий НИ КБ ЭМСУ</w:t>
            </w:r>
          </w:p>
        </w:tc>
        <w:tc>
          <w:tcPr>
            <w:tcW w:w="2302" w:type="dxa"/>
            <w:tcBorders>
              <w:bottom w:val="single" w:sz="4" w:space="0" w:color="auto"/>
            </w:tcBorders>
            <w:vAlign w:val="bottom"/>
          </w:tcPr>
          <w:p w:rsidR="00B720D2" w:rsidRPr="00222774" w:rsidRDefault="00B720D2" w:rsidP="00CE623B">
            <w:pPr>
              <w:pStyle w:val="FORMATTEXT"/>
              <w:rPr>
                <w:sz w:val="24"/>
                <w:szCs w:val="24"/>
              </w:rPr>
            </w:pPr>
          </w:p>
        </w:tc>
        <w:tc>
          <w:tcPr>
            <w:tcW w:w="2518" w:type="dxa"/>
            <w:vAlign w:val="bottom"/>
          </w:tcPr>
          <w:p w:rsidR="00B720D2" w:rsidRPr="00222774" w:rsidRDefault="00B720D2" w:rsidP="00CE623B">
            <w:pPr>
              <w:pStyle w:val="FORMATTEXT"/>
              <w:rPr>
                <w:sz w:val="24"/>
                <w:szCs w:val="24"/>
              </w:rPr>
            </w:pPr>
            <w:r w:rsidRPr="00222774">
              <w:rPr>
                <w:sz w:val="24"/>
                <w:szCs w:val="24"/>
              </w:rPr>
              <w:t>С.Н. Журавлев</w:t>
            </w:r>
          </w:p>
        </w:tc>
      </w:tr>
      <w:tr w:rsidR="00B720D2" w:rsidRPr="00222774" w:rsidTr="00CE623B">
        <w:tc>
          <w:tcPr>
            <w:tcW w:w="3544" w:type="dxa"/>
            <w:vAlign w:val="bottom"/>
          </w:tcPr>
          <w:p w:rsidR="00B720D2" w:rsidRPr="00222774" w:rsidRDefault="00B720D2" w:rsidP="00CE623B">
            <w:pPr>
              <w:pStyle w:val="FORMATTEXT"/>
              <w:rPr>
                <w:sz w:val="24"/>
                <w:szCs w:val="24"/>
              </w:rPr>
            </w:pPr>
          </w:p>
        </w:tc>
        <w:tc>
          <w:tcPr>
            <w:tcW w:w="2302" w:type="dxa"/>
            <w:tcBorders>
              <w:top w:val="single" w:sz="4" w:space="0" w:color="auto"/>
            </w:tcBorders>
            <w:vAlign w:val="bottom"/>
          </w:tcPr>
          <w:p w:rsidR="00B720D2" w:rsidRPr="00222774" w:rsidRDefault="00B720D2" w:rsidP="00CE623B">
            <w:pPr>
              <w:pStyle w:val="FORMATTEXT"/>
              <w:rPr>
                <w:sz w:val="24"/>
                <w:szCs w:val="24"/>
              </w:rPr>
            </w:pPr>
          </w:p>
        </w:tc>
        <w:tc>
          <w:tcPr>
            <w:tcW w:w="2518" w:type="dxa"/>
            <w:vAlign w:val="bottom"/>
          </w:tcPr>
          <w:p w:rsidR="00B720D2" w:rsidRPr="00222774" w:rsidRDefault="00B720D2" w:rsidP="00CE623B">
            <w:pPr>
              <w:pStyle w:val="FORMATTEXT"/>
              <w:rPr>
                <w:sz w:val="24"/>
                <w:szCs w:val="24"/>
              </w:rPr>
            </w:pPr>
          </w:p>
        </w:tc>
      </w:tr>
      <w:tr w:rsidR="00B720D2" w:rsidRPr="00222774" w:rsidTr="00CE623B">
        <w:tc>
          <w:tcPr>
            <w:tcW w:w="3544" w:type="dxa"/>
            <w:vAlign w:val="bottom"/>
          </w:tcPr>
          <w:p w:rsidR="00B720D2" w:rsidRPr="00222774" w:rsidRDefault="00B720D2" w:rsidP="00CE623B">
            <w:pPr>
              <w:pStyle w:val="FORMATTEXT"/>
              <w:rPr>
                <w:sz w:val="24"/>
                <w:szCs w:val="24"/>
              </w:rPr>
            </w:pPr>
            <w:r w:rsidRPr="00222774">
              <w:rPr>
                <w:sz w:val="24"/>
                <w:szCs w:val="24"/>
              </w:rPr>
              <w:t>Заведующий отделом, к.т.н.</w:t>
            </w:r>
          </w:p>
        </w:tc>
        <w:tc>
          <w:tcPr>
            <w:tcW w:w="2302" w:type="dxa"/>
            <w:tcBorders>
              <w:bottom w:val="single" w:sz="4" w:space="0" w:color="auto"/>
            </w:tcBorders>
            <w:vAlign w:val="bottom"/>
          </w:tcPr>
          <w:p w:rsidR="00B720D2" w:rsidRPr="00222774" w:rsidRDefault="00B720D2" w:rsidP="00CE623B">
            <w:pPr>
              <w:pStyle w:val="FORMATTEXT"/>
              <w:rPr>
                <w:sz w:val="24"/>
                <w:szCs w:val="24"/>
              </w:rPr>
            </w:pPr>
          </w:p>
          <w:p w:rsidR="00B720D2" w:rsidRPr="00222774" w:rsidRDefault="00B720D2" w:rsidP="00CE623B">
            <w:pPr>
              <w:pStyle w:val="FORMATTEXT"/>
              <w:rPr>
                <w:sz w:val="24"/>
                <w:szCs w:val="24"/>
              </w:rPr>
            </w:pPr>
          </w:p>
          <w:p w:rsidR="00B720D2" w:rsidRPr="00222774" w:rsidRDefault="00B720D2" w:rsidP="00CE623B">
            <w:pPr>
              <w:pStyle w:val="FORMATTEXT"/>
              <w:rPr>
                <w:sz w:val="24"/>
                <w:szCs w:val="24"/>
              </w:rPr>
            </w:pPr>
          </w:p>
        </w:tc>
        <w:tc>
          <w:tcPr>
            <w:tcW w:w="2518" w:type="dxa"/>
            <w:vAlign w:val="bottom"/>
          </w:tcPr>
          <w:p w:rsidR="00B720D2" w:rsidRPr="00222774" w:rsidRDefault="00B720D2" w:rsidP="00CE623B">
            <w:pPr>
              <w:pStyle w:val="FORMATTEXT"/>
              <w:rPr>
                <w:sz w:val="24"/>
                <w:szCs w:val="24"/>
              </w:rPr>
            </w:pPr>
            <w:r w:rsidRPr="00222774">
              <w:rPr>
                <w:sz w:val="24"/>
                <w:szCs w:val="24"/>
              </w:rPr>
              <w:t>Г.Ф. Кашников</w:t>
            </w:r>
          </w:p>
        </w:tc>
      </w:tr>
      <w:tr w:rsidR="00B720D2" w:rsidRPr="00222774" w:rsidTr="00CE623B">
        <w:tc>
          <w:tcPr>
            <w:tcW w:w="3544" w:type="dxa"/>
            <w:vAlign w:val="bottom"/>
          </w:tcPr>
          <w:p w:rsidR="00B720D2" w:rsidRPr="00222774" w:rsidRDefault="00B720D2" w:rsidP="00CE623B">
            <w:pPr>
              <w:pStyle w:val="FORMATTEXT"/>
              <w:rPr>
                <w:sz w:val="24"/>
                <w:szCs w:val="24"/>
              </w:rPr>
            </w:pPr>
          </w:p>
          <w:p w:rsidR="00B720D2" w:rsidRPr="00222774" w:rsidRDefault="00B720D2" w:rsidP="00CE623B">
            <w:pPr>
              <w:pStyle w:val="FORMATTEXT"/>
              <w:rPr>
                <w:sz w:val="24"/>
                <w:szCs w:val="24"/>
              </w:rPr>
            </w:pPr>
          </w:p>
          <w:p w:rsidR="00B720D2" w:rsidRPr="00222774" w:rsidRDefault="00B720D2" w:rsidP="00CE623B">
            <w:pPr>
              <w:pStyle w:val="FORMATTEXT"/>
              <w:rPr>
                <w:sz w:val="24"/>
                <w:szCs w:val="24"/>
              </w:rPr>
            </w:pPr>
            <w:r w:rsidRPr="00222774">
              <w:rPr>
                <w:sz w:val="24"/>
                <w:szCs w:val="24"/>
              </w:rPr>
              <w:t>Начальник научного центра стандартизации и методол</w:t>
            </w:r>
            <w:r w:rsidRPr="00222774">
              <w:rPr>
                <w:sz w:val="24"/>
                <w:szCs w:val="24"/>
              </w:rPr>
              <w:t>о</w:t>
            </w:r>
            <w:r w:rsidRPr="00222774">
              <w:rPr>
                <w:sz w:val="24"/>
                <w:szCs w:val="24"/>
              </w:rPr>
              <w:t>гии технического регулир</w:t>
            </w:r>
            <w:r w:rsidRPr="00222774">
              <w:rPr>
                <w:sz w:val="24"/>
                <w:szCs w:val="24"/>
              </w:rPr>
              <w:t>о</w:t>
            </w:r>
            <w:r w:rsidRPr="00222774">
              <w:rPr>
                <w:sz w:val="24"/>
                <w:szCs w:val="24"/>
              </w:rPr>
              <w:t>вания, к.т.н.</w:t>
            </w:r>
          </w:p>
        </w:tc>
        <w:tc>
          <w:tcPr>
            <w:tcW w:w="2302" w:type="dxa"/>
            <w:tcBorders>
              <w:bottom w:val="single" w:sz="4" w:space="0" w:color="auto"/>
            </w:tcBorders>
            <w:vAlign w:val="bottom"/>
          </w:tcPr>
          <w:p w:rsidR="00B720D2" w:rsidRPr="00222774" w:rsidRDefault="00B720D2" w:rsidP="00CE623B">
            <w:pPr>
              <w:pStyle w:val="FORMATTEXT"/>
              <w:rPr>
                <w:sz w:val="24"/>
                <w:szCs w:val="24"/>
              </w:rPr>
            </w:pPr>
          </w:p>
        </w:tc>
        <w:tc>
          <w:tcPr>
            <w:tcW w:w="2518" w:type="dxa"/>
            <w:vAlign w:val="bottom"/>
          </w:tcPr>
          <w:p w:rsidR="00B720D2" w:rsidRPr="00222774" w:rsidRDefault="00B720D2" w:rsidP="00CE623B">
            <w:pPr>
              <w:pStyle w:val="FORMATTEXT"/>
              <w:rPr>
                <w:sz w:val="24"/>
                <w:szCs w:val="24"/>
              </w:rPr>
            </w:pPr>
            <w:r w:rsidRPr="00222774">
              <w:rPr>
                <w:sz w:val="24"/>
                <w:szCs w:val="24"/>
              </w:rPr>
              <w:t>Е.Е. Белова</w:t>
            </w:r>
          </w:p>
        </w:tc>
      </w:tr>
      <w:tr w:rsidR="00B720D2" w:rsidRPr="00222774" w:rsidTr="00CE623B">
        <w:tc>
          <w:tcPr>
            <w:tcW w:w="3544" w:type="dxa"/>
            <w:vAlign w:val="bottom"/>
          </w:tcPr>
          <w:p w:rsidR="00B720D2" w:rsidRPr="00222774" w:rsidRDefault="00B720D2" w:rsidP="00CE623B">
            <w:pPr>
              <w:pStyle w:val="FORMATTEXT"/>
              <w:rPr>
                <w:sz w:val="24"/>
                <w:szCs w:val="24"/>
              </w:rPr>
            </w:pPr>
          </w:p>
        </w:tc>
        <w:tc>
          <w:tcPr>
            <w:tcW w:w="2302" w:type="dxa"/>
            <w:tcBorders>
              <w:top w:val="single" w:sz="4" w:space="0" w:color="auto"/>
            </w:tcBorders>
            <w:vAlign w:val="bottom"/>
          </w:tcPr>
          <w:p w:rsidR="00B720D2" w:rsidRPr="00222774" w:rsidRDefault="00B720D2" w:rsidP="00CE623B">
            <w:pPr>
              <w:pStyle w:val="FORMATTEXT"/>
              <w:rPr>
                <w:sz w:val="24"/>
                <w:szCs w:val="24"/>
              </w:rPr>
            </w:pPr>
          </w:p>
        </w:tc>
        <w:tc>
          <w:tcPr>
            <w:tcW w:w="2518" w:type="dxa"/>
            <w:vAlign w:val="bottom"/>
          </w:tcPr>
          <w:p w:rsidR="00B720D2" w:rsidRPr="00222774" w:rsidRDefault="00B720D2" w:rsidP="00CE623B">
            <w:pPr>
              <w:pStyle w:val="FORMATTEXT"/>
              <w:rPr>
                <w:sz w:val="24"/>
                <w:szCs w:val="24"/>
              </w:rPr>
            </w:pPr>
          </w:p>
        </w:tc>
      </w:tr>
      <w:tr w:rsidR="00B720D2" w:rsidRPr="00222774" w:rsidTr="00CE623B">
        <w:tc>
          <w:tcPr>
            <w:tcW w:w="3544" w:type="dxa"/>
            <w:vAlign w:val="bottom"/>
          </w:tcPr>
          <w:p w:rsidR="00B720D2" w:rsidRPr="00222774" w:rsidRDefault="00B720D2" w:rsidP="00CE623B">
            <w:pPr>
              <w:pStyle w:val="FORMATTEXT"/>
              <w:rPr>
                <w:sz w:val="24"/>
                <w:szCs w:val="24"/>
              </w:rPr>
            </w:pPr>
          </w:p>
          <w:p w:rsidR="00945AD5" w:rsidRPr="00222774" w:rsidRDefault="00945AD5" w:rsidP="00CE623B">
            <w:pPr>
              <w:pStyle w:val="FORMATTEXT"/>
              <w:rPr>
                <w:sz w:val="24"/>
                <w:szCs w:val="24"/>
              </w:rPr>
            </w:pPr>
          </w:p>
          <w:p w:rsidR="00945AD5" w:rsidRPr="00222774" w:rsidRDefault="00945AD5" w:rsidP="00CE623B">
            <w:pPr>
              <w:pStyle w:val="FORMATTEXT"/>
              <w:rPr>
                <w:sz w:val="24"/>
                <w:szCs w:val="24"/>
              </w:rPr>
            </w:pPr>
          </w:p>
          <w:p w:rsidR="00B720D2" w:rsidRPr="00222774" w:rsidRDefault="00B720D2" w:rsidP="00CE623B">
            <w:pPr>
              <w:pStyle w:val="FORMATTEXT"/>
              <w:rPr>
                <w:sz w:val="24"/>
                <w:szCs w:val="24"/>
              </w:rPr>
            </w:pPr>
            <w:r w:rsidRPr="00222774">
              <w:rPr>
                <w:sz w:val="24"/>
                <w:szCs w:val="24"/>
              </w:rPr>
              <w:t>Ведущий инженер</w:t>
            </w:r>
          </w:p>
        </w:tc>
        <w:tc>
          <w:tcPr>
            <w:tcW w:w="2302" w:type="dxa"/>
            <w:tcBorders>
              <w:bottom w:val="single" w:sz="4" w:space="0" w:color="auto"/>
            </w:tcBorders>
            <w:vAlign w:val="bottom"/>
          </w:tcPr>
          <w:p w:rsidR="00B720D2" w:rsidRPr="00222774" w:rsidRDefault="00B720D2" w:rsidP="00CE623B">
            <w:pPr>
              <w:pStyle w:val="FORMATTEXT"/>
              <w:rPr>
                <w:sz w:val="24"/>
                <w:szCs w:val="24"/>
              </w:rPr>
            </w:pPr>
          </w:p>
          <w:p w:rsidR="00B720D2" w:rsidRPr="00222774" w:rsidRDefault="00B720D2" w:rsidP="00CE623B">
            <w:pPr>
              <w:pStyle w:val="FORMATTEXT"/>
              <w:rPr>
                <w:sz w:val="24"/>
                <w:szCs w:val="24"/>
              </w:rPr>
            </w:pPr>
          </w:p>
          <w:p w:rsidR="00B720D2" w:rsidRPr="00222774" w:rsidRDefault="00B720D2" w:rsidP="00CE623B">
            <w:pPr>
              <w:pStyle w:val="FORMATTEXT"/>
              <w:rPr>
                <w:sz w:val="24"/>
                <w:szCs w:val="24"/>
              </w:rPr>
            </w:pPr>
          </w:p>
        </w:tc>
        <w:tc>
          <w:tcPr>
            <w:tcW w:w="2518" w:type="dxa"/>
            <w:vAlign w:val="bottom"/>
          </w:tcPr>
          <w:p w:rsidR="00B720D2" w:rsidRPr="00222774" w:rsidRDefault="00B720D2" w:rsidP="00CE623B">
            <w:pPr>
              <w:pStyle w:val="FORMATTEXT"/>
              <w:rPr>
                <w:sz w:val="24"/>
                <w:szCs w:val="24"/>
              </w:rPr>
            </w:pPr>
            <w:r w:rsidRPr="00222774">
              <w:rPr>
                <w:sz w:val="24"/>
                <w:szCs w:val="24"/>
              </w:rPr>
              <w:t xml:space="preserve">И.Г. Проценко </w:t>
            </w:r>
          </w:p>
        </w:tc>
      </w:tr>
    </w:tbl>
    <w:p w:rsidR="00B720D2" w:rsidRPr="00222774" w:rsidRDefault="00B720D2" w:rsidP="0099558D">
      <w:pPr>
        <w:widowControl w:val="0"/>
        <w:autoSpaceDE w:val="0"/>
        <w:autoSpaceDN w:val="0"/>
        <w:adjustRightInd w:val="0"/>
        <w:spacing w:after="0" w:line="360" w:lineRule="auto"/>
        <w:jc w:val="both"/>
        <w:rPr>
          <w:rFonts w:ascii="Arial" w:hAnsi="Arial" w:cs="Arial"/>
          <w:sz w:val="24"/>
          <w:szCs w:val="24"/>
        </w:rPr>
      </w:pPr>
    </w:p>
    <w:p w:rsidR="00E73B2E" w:rsidRPr="00222774" w:rsidRDefault="00E73B2E" w:rsidP="0099558D">
      <w:pPr>
        <w:widowControl w:val="0"/>
        <w:autoSpaceDE w:val="0"/>
        <w:autoSpaceDN w:val="0"/>
        <w:adjustRightInd w:val="0"/>
        <w:spacing w:after="0" w:line="360" w:lineRule="auto"/>
        <w:jc w:val="both"/>
        <w:rPr>
          <w:rFonts w:ascii="Arial" w:hAnsi="Arial" w:cs="Arial"/>
          <w:sz w:val="24"/>
          <w:szCs w:val="24"/>
        </w:rPr>
      </w:pPr>
      <w:r w:rsidRPr="00222774">
        <w:rPr>
          <w:rFonts w:ascii="Arial" w:hAnsi="Arial" w:cs="Arial"/>
          <w:sz w:val="24"/>
          <w:szCs w:val="24"/>
        </w:rPr>
        <w:t xml:space="preserve">     </w:t>
      </w:r>
    </w:p>
    <w:sectPr w:rsidR="00E73B2E" w:rsidRPr="00222774" w:rsidSect="008129B6">
      <w:pgSz w:w="11907" w:h="16840"/>
      <w:pgMar w:top="851" w:right="851" w:bottom="1134" w:left="1418" w:header="278" w:footer="36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233" w:rsidRDefault="00F65233">
      <w:pPr>
        <w:spacing w:after="0" w:line="240" w:lineRule="auto"/>
      </w:pPr>
      <w:r>
        <w:separator/>
      </w:r>
    </w:p>
  </w:endnote>
  <w:endnote w:type="continuationSeparator" w:id="0">
    <w:p w:rsidR="00F65233" w:rsidRDefault="00F6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type A (plotter)">
    <w:panose1 w:val="00000000000000000000"/>
    <w:charset w:val="02"/>
    <w:family w:val="modern"/>
    <w:notTrueType/>
    <w:pitch w:val="variable"/>
  </w:font>
  <w:font w:name="Arial, sans-serif">
    <w:panose1 w:val="00000000000000000000"/>
    <w:charset w:val="CC"/>
    <w:family w:val="roman"/>
    <w:notTrueType/>
    <w:pitch w:val="default"/>
    <w:sig w:usb0="00000201" w:usb1="00000000" w:usb2="00000000" w:usb3="00000000" w:csb0="00000004" w:csb1="00000000"/>
  </w:font>
  <w:font w:name="Arial">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777" w:rsidRPr="004B4FC1" w:rsidRDefault="00A07777" w:rsidP="002A224E">
    <w:pPr>
      <w:pStyle w:val="a5"/>
      <w:spacing w:after="0" w:line="240" w:lineRule="auto"/>
      <w:rPr>
        <w:rFonts w:ascii="Arial" w:hAnsi="Arial" w:cs="Arial"/>
      </w:rPr>
    </w:pPr>
  </w:p>
  <w:p w:rsidR="004B4FC1" w:rsidRDefault="00A07777" w:rsidP="00A07777">
    <w:pPr>
      <w:pStyle w:val="a5"/>
    </w:pPr>
    <w:r w:rsidRPr="004B4FC1">
      <w:rPr>
        <w:rFonts w:ascii="Arial" w:hAnsi="Arial" w:cs="Arial"/>
      </w:rPr>
      <w:fldChar w:fldCharType="begin"/>
    </w:r>
    <w:r w:rsidRPr="004B4FC1">
      <w:rPr>
        <w:rFonts w:ascii="Arial" w:hAnsi="Arial" w:cs="Arial"/>
      </w:rPr>
      <w:instrText>PAGE   \* MERGEFORMAT</w:instrText>
    </w:r>
    <w:r w:rsidRPr="004B4FC1">
      <w:rPr>
        <w:rFonts w:ascii="Arial" w:hAnsi="Arial" w:cs="Arial"/>
      </w:rPr>
      <w:fldChar w:fldCharType="separate"/>
    </w:r>
    <w:r w:rsidR="008A1F0B">
      <w:rPr>
        <w:rFonts w:ascii="Arial" w:hAnsi="Arial" w:cs="Arial"/>
        <w:noProof/>
      </w:rPr>
      <w:t>54</w:t>
    </w:r>
    <w:r w:rsidRPr="004B4FC1">
      <w:rPr>
        <w:rFonts w:ascii="Arial" w:hAnsi="Arial" w:cs="Arial"/>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777" w:rsidRPr="004B4FC1" w:rsidRDefault="00A07777" w:rsidP="00A07777">
    <w:pPr>
      <w:pStyle w:val="a5"/>
      <w:spacing w:after="0" w:line="240" w:lineRule="auto"/>
      <w:jc w:val="right"/>
      <w:rPr>
        <w:rFonts w:ascii="Arial" w:hAnsi="Arial" w:cs="Arial"/>
      </w:rPr>
    </w:pPr>
  </w:p>
  <w:p w:rsidR="004B4FC1" w:rsidRDefault="00A07777" w:rsidP="00A07777">
    <w:pPr>
      <w:pStyle w:val="a5"/>
      <w:jc w:val="right"/>
    </w:pPr>
    <w:r w:rsidRPr="004B4FC1">
      <w:rPr>
        <w:rFonts w:ascii="Arial" w:hAnsi="Arial" w:cs="Arial"/>
      </w:rPr>
      <w:fldChar w:fldCharType="begin"/>
    </w:r>
    <w:r w:rsidRPr="004B4FC1">
      <w:rPr>
        <w:rFonts w:ascii="Arial" w:hAnsi="Arial" w:cs="Arial"/>
      </w:rPr>
      <w:instrText>PAGE   \* MERGEFORMAT</w:instrText>
    </w:r>
    <w:r w:rsidRPr="004B4FC1">
      <w:rPr>
        <w:rFonts w:ascii="Arial" w:hAnsi="Arial" w:cs="Arial"/>
      </w:rPr>
      <w:fldChar w:fldCharType="separate"/>
    </w:r>
    <w:r w:rsidR="008A1F0B">
      <w:rPr>
        <w:rFonts w:ascii="Arial" w:hAnsi="Arial" w:cs="Arial"/>
        <w:noProof/>
      </w:rPr>
      <w:t>53</w:t>
    </w:r>
    <w:r w:rsidRPr="004B4FC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233" w:rsidRDefault="00F65233">
      <w:pPr>
        <w:spacing w:after="0" w:line="240" w:lineRule="auto"/>
      </w:pPr>
      <w:r>
        <w:separator/>
      </w:r>
    </w:p>
  </w:footnote>
  <w:footnote w:type="continuationSeparator" w:id="0">
    <w:p w:rsidR="00F65233" w:rsidRDefault="00F65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777" w:rsidRDefault="00A07777" w:rsidP="00A07777">
    <w:pPr>
      <w:shd w:val="clear" w:color="auto" w:fill="FFFFFF"/>
      <w:spacing w:after="0" w:line="240" w:lineRule="auto"/>
      <w:rPr>
        <w:rFonts w:ascii="Arial" w:hAnsi="Arial" w:cs="Arial"/>
        <w:sz w:val="20"/>
        <w:szCs w:val="20"/>
      </w:rPr>
    </w:pPr>
    <w:r w:rsidRPr="003F682B">
      <w:rPr>
        <w:rFonts w:ascii="Arial" w:hAnsi="Arial" w:cs="Arial"/>
        <w:sz w:val="20"/>
        <w:szCs w:val="20"/>
      </w:rPr>
      <w:t>ГОСТ 33798.2</w:t>
    </w:r>
  </w:p>
  <w:p w:rsidR="00A07777" w:rsidRPr="003F682B" w:rsidRDefault="00A07777" w:rsidP="00A07777">
    <w:pPr>
      <w:shd w:val="clear" w:color="auto" w:fill="FFFFFF"/>
      <w:spacing w:after="0" w:line="240" w:lineRule="auto"/>
      <w:rPr>
        <w:rFonts w:ascii="Arial" w:hAnsi="Arial" w:cs="Arial"/>
        <w:sz w:val="20"/>
        <w:szCs w:val="20"/>
        <w:lang w:eastAsia="zh-CN"/>
      </w:rPr>
    </w:pPr>
    <w:r w:rsidRPr="003F682B">
      <w:rPr>
        <w:rFonts w:ascii="Arial" w:hAnsi="Arial" w:cs="Arial"/>
        <w:sz w:val="20"/>
        <w:szCs w:val="20"/>
        <w:lang w:eastAsia="zh-CN"/>
      </w:rPr>
      <w:t>Электрооборудование железнодорожного подвижного состава. Часть 2. Электротехнические компон</w:t>
    </w:r>
    <w:r>
      <w:rPr>
        <w:rFonts w:ascii="Arial" w:hAnsi="Arial" w:cs="Arial"/>
        <w:sz w:val="20"/>
        <w:szCs w:val="20"/>
        <w:lang w:eastAsia="zh-CN"/>
      </w:rPr>
      <w:t>енты. Общие технические условия</w:t>
    </w:r>
  </w:p>
  <w:p w:rsidR="00A07777" w:rsidRDefault="00A07777" w:rsidP="00A07777">
    <w:pPr>
      <w:pStyle w:val="a3"/>
      <w:shd w:val="clear" w:color="auto" w:fill="FFFFFF"/>
      <w:spacing w:after="0"/>
      <w:rPr>
        <w:rFonts w:ascii="Arial" w:hAnsi="Arial" w:cs="Arial"/>
        <w:i/>
        <w:sz w:val="20"/>
        <w:szCs w:val="20"/>
        <w:lang w:eastAsia="en-US"/>
      </w:rPr>
    </w:pPr>
    <w:r w:rsidRPr="003F682B">
      <w:rPr>
        <w:rFonts w:ascii="Arial" w:hAnsi="Arial" w:cs="Arial"/>
        <w:i/>
        <w:sz w:val="20"/>
        <w:szCs w:val="20"/>
        <w:lang w:eastAsia="en-US"/>
      </w:rPr>
      <w:t>(Проект, первая редакция)</w:t>
    </w:r>
  </w:p>
  <w:p w:rsidR="00A07777" w:rsidRDefault="00A07777" w:rsidP="00A07777">
    <w:pPr>
      <w:pStyle w:val="a3"/>
      <w:shd w:val="clear" w:color="auto" w:fill="FFFFFF"/>
      <w:spacing w:after="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777" w:rsidRDefault="00CE623B" w:rsidP="00CE623B">
    <w:pPr>
      <w:shd w:val="clear" w:color="auto" w:fill="FFFFFF"/>
      <w:spacing w:after="0" w:line="240" w:lineRule="auto"/>
      <w:jc w:val="right"/>
      <w:rPr>
        <w:rFonts w:ascii="Arial" w:hAnsi="Arial" w:cs="Arial"/>
        <w:sz w:val="20"/>
        <w:szCs w:val="20"/>
      </w:rPr>
    </w:pPr>
    <w:r w:rsidRPr="003F682B">
      <w:rPr>
        <w:rFonts w:ascii="Arial" w:hAnsi="Arial" w:cs="Arial"/>
        <w:sz w:val="20"/>
        <w:szCs w:val="20"/>
      </w:rPr>
      <w:t>ГОСТ 33798.2</w:t>
    </w:r>
  </w:p>
  <w:p w:rsidR="00CE623B" w:rsidRPr="003F682B" w:rsidRDefault="00CE623B" w:rsidP="00CE623B">
    <w:pPr>
      <w:shd w:val="clear" w:color="auto" w:fill="FFFFFF"/>
      <w:spacing w:after="0" w:line="240" w:lineRule="auto"/>
      <w:jc w:val="right"/>
      <w:rPr>
        <w:rFonts w:ascii="Arial" w:hAnsi="Arial" w:cs="Arial"/>
        <w:sz w:val="20"/>
        <w:szCs w:val="20"/>
        <w:lang w:eastAsia="zh-CN"/>
      </w:rPr>
    </w:pPr>
    <w:r w:rsidRPr="003F682B">
      <w:rPr>
        <w:rFonts w:ascii="Arial" w:hAnsi="Arial" w:cs="Arial"/>
        <w:sz w:val="20"/>
        <w:szCs w:val="20"/>
        <w:lang w:eastAsia="zh-CN"/>
      </w:rPr>
      <w:t>Электрооборудование железнодорожного подвижного состава. Часть 2. Электротехнические компоненты. Общие технические условия.</w:t>
    </w:r>
  </w:p>
  <w:p w:rsidR="00A07777" w:rsidRDefault="00CE623B" w:rsidP="00A07777">
    <w:pPr>
      <w:pStyle w:val="a3"/>
      <w:shd w:val="clear" w:color="auto" w:fill="FFFFFF"/>
      <w:spacing w:after="0"/>
      <w:jc w:val="right"/>
      <w:rPr>
        <w:rFonts w:ascii="Arial" w:hAnsi="Arial" w:cs="Arial"/>
        <w:i/>
        <w:sz w:val="20"/>
        <w:szCs w:val="20"/>
        <w:lang w:eastAsia="en-US"/>
      </w:rPr>
    </w:pPr>
    <w:r w:rsidRPr="003F682B">
      <w:rPr>
        <w:rFonts w:ascii="Arial" w:hAnsi="Arial" w:cs="Arial"/>
        <w:i/>
        <w:sz w:val="20"/>
        <w:szCs w:val="20"/>
        <w:lang w:eastAsia="en-US"/>
      </w:rPr>
      <w:t>(Проект, первая редакция)</w:t>
    </w:r>
  </w:p>
  <w:p w:rsidR="00CE623B" w:rsidRPr="00934008" w:rsidRDefault="00CE623B" w:rsidP="00A07777">
    <w:pPr>
      <w:pStyle w:val="a3"/>
      <w:shd w:val="clear" w:color="auto" w:fill="FFFFFF"/>
      <w:spacing w:after="0"/>
      <w:jc w:val="right"/>
    </w:pPr>
    <w:r w:rsidRPr="00934008">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9B6" w:rsidRDefault="008129B6" w:rsidP="008129B6">
    <w:pPr>
      <w:pStyle w:val="a3"/>
      <w:shd w:val="clear" w:color="auto" w:fill="FFFFFF"/>
      <w:spacing w:after="0"/>
      <w:jc w:val="right"/>
      <w:rPr>
        <w:rFonts w:ascii="Arial" w:hAnsi="Arial" w:cs="Arial"/>
        <w:i/>
        <w:sz w:val="20"/>
        <w:szCs w:val="20"/>
        <w:lang w:eastAsia="en-US"/>
      </w:rPr>
    </w:pPr>
  </w:p>
  <w:p w:rsidR="00A07777" w:rsidRPr="00A07777" w:rsidRDefault="00A07777" w:rsidP="00A07777">
    <w:pPr>
      <w:pStyle w:val="a3"/>
      <w:shd w:val="clear" w:color="auto" w:fill="FFFFFF"/>
      <w:spacing w:after="0"/>
      <w:rPr>
        <w:rFonts w:ascii="Arial" w:hAnsi="Arial" w:cs="Arial"/>
        <w:i/>
        <w:sz w:val="20"/>
        <w:szCs w:val="20"/>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2E"/>
    <w:rsid w:val="000300F1"/>
    <w:rsid w:val="0007613A"/>
    <w:rsid w:val="00076919"/>
    <w:rsid w:val="0008523E"/>
    <w:rsid w:val="00097A00"/>
    <w:rsid w:val="000B5A6F"/>
    <w:rsid w:val="000E0CB7"/>
    <w:rsid w:val="000F7189"/>
    <w:rsid w:val="00113A0D"/>
    <w:rsid w:val="00127B67"/>
    <w:rsid w:val="00131901"/>
    <w:rsid w:val="0013310A"/>
    <w:rsid w:val="001349F2"/>
    <w:rsid w:val="001376B0"/>
    <w:rsid w:val="00144962"/>
    <w:rsid w:val="00164EA3"/>
    <w:rsid w:val="001738F6"/>
    <w:rsid w:val="001858CB"/>
    <w:rsid w:val="00195A27"/>
    <w:rsid w:val="001B001E"/>
    <w:rsid w:val="001B0E65"/>
    <w:rsid w:val="001B50CE"/>
    <w:rsid w:val="002021EC"/>
    <w:rsid w:val="002122B3"/>
    <w:rsid w:val="00222774"/>
    <w:rsid w:val="00224D6F"/>
    <w:rsid w:val="00230279"/>
    <w:rsid w:val="00231371"/>
    <w:rsid w:val="0028600F"/>
    <w:rsid w:val="002A224E"/>
    <w:rsid w:val="002A3BB8"/>
    <w:rsid w:val="002B3C6A"/>
    <w:rsid w:val="002C7C76"/>
    <w:rsid w:val="002D03E9"/>
    <w:rsid w:val="002D4CBC"/>
    <w:rsid w:val="002F2682"/>
    <w:rsid w:val="0032004B"/>
    <w:rsid w:val="00323F53"/>
    <w:rsid w:val="00344FB6"/>
    <w:rsid w:val="00346CC6"/>
    <w:rsid w:val="003643CD"/>
    <w:rsid w:val="00372DDC"/>
    <w:rsid w:val="00375D96"/>
    <w:rsid w:val="00391F97"/>
    <w:rsid w:val="003A6CA0"/>
    <w:rsid w:val="003B0E60"/>
    <w:rsid w:val="003B7421"/>
    <w:rsid w:val="003C0D29"/>
    <w:rsid w:val="003E5F6F"/>
    <w:rsid w:val="003F34D0"/>
    <w:rsid w:val="003F682B"/>
    <w:rsid w:val="00416C8E"/>
    <w:rsid w:val="00423F23"/>
    <w:rsid w:val="00444132"/>
    <w:rsid w:val="00452C11"/>
    <w:rsid w:val="00474390"/>
    <w:rsid w:val="004779A5"/>
    <w:rsid w:val="0048426A"/>
    <w:rsid w:val="00486556"/>
    <w:rsid w:val="004B4FC1"/>
    <w:rsid w:val="004D02BA"/>
    <w:rsid w:val="004D3528"/>
    <w:rsid w:val="004E627F"/>
    <w:rsid w:val="004E6520"/>
    <w:rsid w:val="004F1015"/>
    <w:rsid w:val="004F3227"/>
    <w:rsid w:val="00505A78"/>
    <w:rsid w:val="0051643E"/>
    <w:rsid w:val="0052002A"/>
    <w:rsid w:val="00526D4C"/>
    <w:rsid w:val="00533734"/>
    <w:rsid w:val="00570DE0"/>
    <w:rsid w:val="00574514"/>
    <w:rsid w:val="00590AF6"/>
    <w:rsid w:val="005B78B8"/>
    <w:rsid w:val="005D6BDD"/>
    <w:rsid w:val="006145E8"/>
    <w:rsid w:val="0063229D"/>
    <w:rsid w:val="006523BC"/>
    <w:rsid w:val="00683549"/>
    <w:rsid w:val="006912F8"/>
    <w:rsid w:val="006C7C9A"/>
    <w:rsid w:val="006D3A0F"/>
    <w:rsid w:val="006D4091"/>
    <w:rsid w:val="006E7614"/>
    <w:rsid w:val="00712C96"/>
    <w:rsid w:val="007165CE"/>
    <w:rsid w:val="00733F07"/>
    <w:rsid w:val="007348CB"/>
    <w:rsid w:val="00752CCA"/>
    <w:rsid w:val="007548C5"/>
    <w:rsid w:val="00755AAE"/>
    <w:rsid w:val="00757D8B"/>
    <w:rsid w:val="007828D0"/>
    <w:rsid w:val="0078692E"/>
    <w:rsid w:val="00794E9F"/>
    <w:rsid w:val="00796770"/>
    <w:rsid w:val="007D0975"/>
    <w:rsid w:val="007D28CB"/>
    <w:rsid w:val="007D5E1A"/>
    <w:rsid w:val="007D67BF"/>
    <w:rsid w:val="00801653"/>
    <w:rsid w:val="008129B6"/>
    <w:rsid w:val="00823945"/>
    <w:rsid w:val="008372CD"/>
    <w:rsid w:val="00861649"/>
    <w:rsid w:val="00867145"/>
    <w:rsid w:val="00871AC7"/>
    <w:rsid w:val="008776C3"/>
    <w:rsid w:val="0088794B"/>
    <w:rsid w:val="008921B7"/>
    <w:rsid w:val="008A1F0B"/>
    <w:rsid w:val="008B5F3A"/>
    <w:rsid w:val="008C20D6"/>
    <w:rsid w:val="008E4205"/>
    <w:rsid w:val="008E4347"/>
    <w:rsid w:val="008E71B8"/>
    <w:rsid w:val="008F53AE"/>
    <w:rsid w:val="008F7DC2"/>
    <w:rsid w:val="009046F9"/>
    <w:rsid w:val="009053EF"/>
    <w:rsid w:val="00916554"/>
    <w:rsid w:val="0092081B"/>
    <w:rsid w:val="009279D2"/>
    <w:rsid w:val="00931669"/>
    <w:rsid w:val="00934008"/>
    <w:rsid w:val="00945AD5"/>
    <w:rsid w:val="0095254D"/>
    <w:rsid w:val="0099558D"/>
    <w:rsid w:val="009A381C"/>
    <w:rsid w:val="009B0949"/>
    <w:rsid w:val="009D52C7"/>
    <w:rsid w:val="009D537A"/>
    <w:rsid w:val="00A011B5"/>
    <w:rsid w:val="00A07777"/>
    <w:rsid w:val="00A1785C"/>
    <w:rsid w:val="00A51A56"/>
    <w:rsid w:val="00A55780"/>
    <w:rsid w:val="00A75E09"/>
    <w:rsid w:val="00A9028A"/>
    <w:rsid w:val="00AB139D"/>
    <w:rsid w:val="00AC7F29"/>
    <w:rsid w:val="00B25063"/>
    <w:rsid w:val="00B2611E"/>
    <w:rsid w:val="00B52E08"/>
    <w:rsid w:val="00B648B5"/>
    <w:rsid w:val="00B7158D"/>
    <w:rsid w:val="00B720D2"/>
    <w:rsid w:val="00BA2577"/>
    <w:rsid w:val="00BD0F63"/>
    <w:rsid w:val="00BD44E9"/>
    <w:rsid w:val="00BD5D6E"/>
    <w:rsid w:val="00BD7669"/>
    <w:rsid w:val="00BE2A92"/>
    <w:rsid w:val="00C03257"/>
    <w:rsid w:val="00C27162"/>
    <w:rsid w:val="00C3770F"/>
    <w:rsid w:val="00C43487"/>
    <w:rsid w:val="00C4554A"/>
    <w:rsid w:val="00C8758C"/>
    <w:rsid w:val="00C941E3"/>
    <w:rsid w:val="00CE623B"/>
    <w:rsid w:val="00CF2724"/>
    <w:rsid w:val="00CF6E7E"/>
    <w:rsid w:val="00D01F46"/>
    <w:rsid w:val="00D1344D"/>
    <w:rsid w:val="00D30E1A"/>
    <w:rsid w:val="00D40FBD"/>
    <w:rsid w:val="00D53BC3"/>
    <w:rsid w:val="00D61E49"/>
    <w:rsid w:val="00D81E18"/>
    <w:rsid w:val="00D85EC3"/>
    <w:rsid w:val="00D935CB"/>
    <w:rsid w:val="00DD23F1"/>
    <w:rsid w:val="00DD4372"/>
    <w:rsid w:val="00E029AF"/>
    <w:rsid w:val="00E73148"/>
    <w:rsid w:val="00E735C6"/>
    <w:rsid w:val="00E73B2E"/>
    <w:rsid w:val="00EC0891"/>
    <w:rsid w:val="00ED00BF"/>
    <w:rsid w:val="00EE255B"/>
    <w:rsid w:val="00EF3958"/>
    <w:rsid w:val="00F56FFE"/>
    <w:rsid w:val="00F60E06"/>
    <w:rsid w:val="00F65233"/>
    <w:rsid w:val="00F73218"/>
    <w:rsid w:val="00FA5B3D"/>
    <w:rsid w:val="00FA69C5"/>
    <w:rsid w:val="00FC5F37"/>
    <w:rsid w:val="00FF3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B312DC-EFA9-4E3C-9F01-B59C50F8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paragraph" w:styleId="1">
    <w:name w:val="heading 1"/>
    <w:basedOn w:val="a"/>
    <w:next w:val="a"/>
    <w:link w:val="10"/>
    <w:uiPriority w:val="9"/>
    <w:qFormat/>
    <w:rsid w:val="00444132"/>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444132"/>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934008"/>
    <w:pPr>
      <w:keepNext/>
      <w:overflowPunct w:val="0"/>
      <w:autoSpaceDE w:val="0"/>
      <w:autoSpaceDN w:val="0"/>
      <w:adjustRightInd w:val="0"/>
      <w:spacing w:after="0" w:line="240" w:lineRule="auto"/>
      <w:jc w:val="center"/>
      <w:textAlignment w:val="baseline"/>
      <w:outlineLvl w:val="2"/>
    </w:pPr>
    <w:rPr>
      <w:rFonts w:ascii="Symbol type A (plotter)" w:hAnsi="Symbol type A (plotter)"/>
      <w:sz w:val="28"/>
      <w:szCs w:val="20"/>
    </w:rPr>
  </w:style>
  <w:style w:type="paragraph" w:styleId="7">
    <w:name w:val="heading 7"/>
    <w:basedOn w:val="a"/>
    <w:next w:val="a"/>
    <w:link w:val="70"/>
    <w:uiPriority w:val="9"/>
    <w:semiHidden/>
    <w:unhideWhenUsed/>
    <w:qFormat/>
    <w:rsid w:val="00444132"/>
    <w:pPr>
      <w:spacing w:before="240" w:after="60"/>
      <w:outlineLvl w:val="6"/>
    </w:pPr>
    <w:rPr>
      <w:sz w:val="24"/>
      <w:szCs w:val="24"/>
    </w:rPr>
  </w:style>
  <w:style w:type="paragraph" w:styleId="9">
    <w:name w:val="heading 9"/>
    <w:basedOn w:val="a"/>
    <w:next w:val="a"/>
    <w:link w:val="90"/>
    <w:uiPriority w:val="9"/>
    <w:semiHidden/>
    <w:unhideWhenUsed/>
    <w:qFormat/>
    <w:rsid w:val="00113A0D"/>
    <w:pPr>
      <w:spacing w:before="240" w:after="60"/>
      <w:outlineLvl w:val="8"/>
    </w:pPr>
    <w:rPr>
      <w:rFonts w:ascii="Cambria" w:hAnsi="Cambri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44132"/>
    <w:rPr>
      <w:rFonts w:ascii="Cambria" w:hAnsi="Cambria" w:cs="Times New Roman"/>
      <w:b/>
      <w:kern w:val="32"/>
      <w:sz w:val="32"/>
    </w:rPr>
  </w:style>
  <w:style w:type="character" w:customStyle="1" w:styleId="20">
    <w:name w:val="Заголовок 2 Знак"/>
    <w:basedOn w:val="a0"/>
    <w:link w:val="2"/>
    <w:uiPriority w:val="9"/>
    <w:semiHidden/>
    <w:locked/>
    <w:rsid w:val="00444132"/>
    <w:rPr>
      <w:rFonts w:ascii="Cambria" w:hAnsi="Cambria" w:cs="Times New Roman"/>
      <w:b/>
      <w:i/>
      <w:sz w:val="28"/>
    </w:rPr>
  </w:style>
  <w:style w:type="character" w:customStyle="1" w:styleId="30">
    <w:name w:val="Заголовок 3 Знак"/>
    <w:basedOn w:val="a0"/>
    <w:link w:val="3"/>
    <w:uiPriority w:val="9"/>
    <w:locked/>
    <w:rsid w:val="00934008"/>
    <w:rPr>
      <w:rFonts w:ascii="Symbol type A (plotter)" w:hAnsi="Symbol type A (plotter)" w:cs="Times New Roman"/>
      <w:sz w:val="20"/>
    </w:rPr>
  </w:style>
  <w:style w:type="character" w:customStyle="1" w:styleId="70">
    <w:name w:val="Заголовок 7 Знак"/>
    <w:basedOn w:val="a0"/>
    <w:link w:val="7"/>
    <w:uiPriority w:val="9"/>
    <w:semiHidden/>
    <w:locked/>
    <w:rsid w:val="00444132"/>
    <w:rPr>
      <w:rFonts w:cs="Times New Roman"/>
      <w:sz w:val="24"/>
    </w:rPr>
  </w:style>
  <w:style w:type="character" w:customStyle="1" w:styleId="90">
    <w:name w:val="Заголовок 9 Знак"/>
    <w:basedOn w:val="a0"/>
    <w:link w:val="9"/>
    <w:uiPriority w:val="9"/>
    <w:semiHidden/>
    <w:locked/>
    <w:rsid w:val="00113A0D"/>
    <w:rPr>
      <w:rFonts w:ascii="Cambria" w:hAnsi="Cambria" w:cs="Times New Roman"/>
    </w:rPr>
  </w:style>
  <w:style w:type="paragraph" w:customStyle="1" w:styleId="COLBOTTOM">
    <w:name w:val="#COL_BOTTOM"/>
    <w:pPr>
      <w:widowControl w:val="0"/>
      <w:autoSpaceDE w:val="0"/>
      <w:autoSpaceDN w:val="0"/>
      <w:adjustRightInd w:val="0"/>
    </w:pPr>
    <w:rPr>
      <w:rFonts w:ascii="Arial, sans-serif" w:hAnsi="Arial, sans-serif" w:cs="Times New Roman"/>
      <w:sz w:val="16"/>
      <w:szCs w:val="16"/>
    </w:rPr>
  </w:style>
  <w:style w:type="paragraph" w:customStyle="1" w:styleId="COLTOP">
    <w:name w:val="#COL_TOP"/>
    <w:uiPriority w:val="99"/>
    <w:pPr>
      <w:widowControl w:val="0"/>
      <w:autoSpaceDE w:val="0"/>
      <w:autoSpaceDN w:val="0"/>
      <w:adjustRightInd w:val="0"/>
    </w:pPr>
    <w:rPr>
      <w:rFonts w:ascii="Arial, sans-serif" w:hAnsi="Arial, sans-serif" w:cs="Times New Roman"/>
      <w:sz w:val="16"/>
      <w:szCs w:val="16"/>
    </w:rPr>
  </w:style>
  <w:style w:type="paragraph" w:customStyle="1" w:styleId="PRINTSECTION">
    <w:name w:val="#PRINT_SECTION"/>
    <w:uiPriority w:val="99"/>
    <w:pPr>
      <w:widowControl w:val="0"/>
      <w:autoSpaceDE w:val="0"/>
      <w:autoSpaceDN w:val="0"/>
      <w:adjustRightInd w:val="0"/>
    </w:pPr>
    <w:rPr>
      <w:rFonts w:ascii="Arial, sans-serif" w:hAnsi="Arial, sans-serif" w:cs="Times New Roman"/>
      <w:sz w:val="16"/>
      <w:szCs w:val="16"/>
    </w:rPr>
  </w:style>
  <w:style w:type="paragraph" w:customStyle="1" w:styleId="QRCODE">
    <w:name w:val="#QRCODE"/>
    <w:uiPriority w:val="99"/>
    <w:pPr>
      <w:widowControl w:val="0"/>
      <w:autoSpaceDE w:val="0"/>
      <w:autoSpaceDN w:val="0"/>
      <w:adjustRightInd w:val="0"/>
    </w:pPr>
    <w:rPr>
      <w:rFonts w:ascii="Arial, sans-serif" w:hAnsi="Arial, sans-serif" w:cs="Times New Roman"/>
      <w:sz w:val="24"/>
      <w:szCs w:val="24"/>
    </w:rPr>
  </w:style>
  <w:style w:type="paragraph" w:customStyle="1" w:styleId="QRCODEIMG">
    <w:name w:val="#QRCODE IMG"/>
    <w:uiPriority w:val="99"/>
    <w:pPr>
      <w:widowControl w:val="0"/>
      <w:autoSpaceDE w:val="0"/>
      <w:autoSpaceDN w:val="0"/>
      <w:adjustRightInd w:val="0"/>
    </w:pPr>
    <w:rPr>
      <w:rFonts w:ascii="Arial, sans-serif" w:hAnsi="Arial, sans-serif" w:cs="Times New Roman"/>
      <w:sz w:val="24"/>
      <w:szCs w:val="24"/>
    </w:rPr>
  </w:style>
  <w:style w:type="paragraph" w:customStyle="1" w:styleId="CENTERTEXT">
    <w:name w:val=".CENTERTEXT"/>
    <w:uiPriority w:val="99"/>
    <w:pPr>
      <w:widowControl w:val="0"/>
      <w:autoSpaceDE w:val="0"/>
      <w:autoSpaceDN w:val="0"/>
      <w:adjustRightInd w:val="0"/>
    </w:pPr>
    <w:rPr>
      <w:rFonts w:ascii="Arial, sans-serif" w:hAnsi="Arial, sans-serif" w:cs="Times New Roman"/>
      <w:sz w:val="24"/>
      <w:szCs w:val="24"/>
    </w:rPr>
  </w:style>
  <w:style w:type="paragraph" w:customStyle="1" w:styleId="DJVU">
    <w:name w:val=".DJVU"/>
    <w:uiPriority w:val="99"/>
    <w:pPr>
      <w:widowControl w:val="0"/>
      <w:autoSpaceDE w:val="0"/>
      <w:autoSpaceDN w:val="0"/>
      <w:adjustRightInd w:val="0"/>
    </w:pPr>
    <w:rPr>
      <w:rFonts w:ascii="Arial, sans-serif" w:hAnsi="Arial, sans-serif" w:cs="Times New Roman"/>
      <w:sz w:val="24"/>
      <w:szCs w:val="24"/>
    </w:rPr>
  </w:style>
  <w:style w:type="paragraph" w:customStyle="1" w:styleId="EMPTYLINE">
    <w:name w:val=".EMPTY_LINE"/>
    <w:uiPriority w:val="99"/>
    <w:pPr>
      <w:widowControl w:val="0"/>
      <w:autoSpaceDE w:val="0"/>
      <w:autoSpaceDN w:val="0"/>
      <w:adjustRightInd w:val="0"/>
    </w:pPr>
    <w:rPr>
      <w:rFonts w:ascii="Arial, sans-serif" w:hAnsi="Arial, sans-serif" w:cs="Times New Roman"/>
      <w:sz w:val="24"/>
      <w:szCs w:val="24"/>
    </w:rPr>
  </w:style>
  <w:style w:type="paragraph" w:customStyle="1" w:styleId="FORMATTEXT">
    <w:name w:val=".FORMATTEXT"/>
    <w:uiPriority w:val="99"/>
    <w:pPr>
      <w:widowControl w:val="0"/>
      <w:autoSpaceDE w:val="0"/>
      <w:autoSpaceDN w:val="0"/>
      <w:adjustRightInd w:val="0"/>
    </w:pPr>
    <w:rPr>
      <w:rFonts w:ascii="Arial" w:hAnsi="Arial" w:cs="Arial"/>
    </w:rPr>
  </w:style>
  <w:style w:type="paragraph" w:customStyle="1" w:styleId="HEADERTEXT">
    <w:name w:val=".HEADERTEXT"/>
    <w:uiPriority w:val="99"/>
    <w:pPr>
      <w:widowControl w:val="0"/>
      <w:autoSpaceDE w:val="0"/>
      <w:autoSpaceDN w:val="0"/>
      <w:adjustRightInd w:val="0"/>
    </w:pPr>
    <w:rPr>
      <w:rFonts w:ascii="Arial" w:hAnsi="Arial" w:cs="Arial"/>
      <w:color w:val="2B4279"/>
    </w:rPr>
  </w:style>
  <w:style w:type="paragraph" w:customStyle="1" w:styleId="HORIZLINE">
    <w:name w:val=".HORIZLINE"/>
    <w:uiPriority w:val="99"/>
    <w:pPr>
      <w:widowControl w:val="0"/>
      <w:autoSpaceDE w:val="0"/>
      <w:autoSpaceDN w:val="0"/>
      <w:adjustRightInd w:val="0"/>
    </w:pPr>
    <w:rPr>
      <w:rFonts w:ascii="Arial, sans-serif" w:hAnsi="Arial, sans-serif" w:cs="Times New Roman"/>
      <w:sz w:val="24"/>
      <w:szCs w:val="24"/>
    </w:rPr>
  </w:style>
  <w:style w:type="paragraph" w:customStyle="1" w:styleId="IMAGE">
    <w:name w:val=".IMAGE"/>
    <w:uiPriority w:val="99"/>
    <w:pPr>
      <w:widowControl w:val="0"/>
      <w:autoSpaceDE w:val="0"/>
      <w:autoSpaceDN w:val="0"/>
      <w:adjustRightInd w:val="0"/>
    </w:pPr>
    <w:rPr>
      <w:rFonts w:ascii="Arial, sans-serif" w:hAnsi="Arial, sans-serif" w:cs="Times New Roman"/>
      <w:sz w:val="24"/>
      <w:szCs w:val="24"/>
    </w:rPr>
  </w:style>
  <w:style w:type="paragraph" w:customStyle="1" w:styleId="MIDDLEPICT">
    <w:name w:val=".MIDDLEPICT"/>
    <w:uiPriority w:val="99"/>
    <w:pPr>
      <w:widowControl w:val="0"/>
      <w:autoSpaceDE w:val="0"/>
      <w:autoSpaceDN w:val="0"/>
      <w:adjustRightInd w:val="0"/>
    </w:pPr>
    <w:rPr>
      <w:rFonts w:ascii="Arial, sans-serif" w:hAnsi="Arial, sans-serif" w:cs="Times New Roman"/>
      <w:sz w:val="24"/>
      <w:szCs w:val="24"/>
    </w:rPr>
  </w:style>
  <w:style w:type="paragraph" w:customStyle="1" w:styleId="OPENTAB">
    <w:name w:val=".OPENTAB"/>
    <w:uiPriority w:val="99"/>
    <w:pPr>
      <w:widowControl w:val="0"/>
      <w:autoSpaceDE w:val="0"/>
      <w:autoSpaceDN w:val="0"/>
      <w:adjustRightInd w:val="0"/>
    </w:pPr>
    <w:rPr>
      <w:rFonts w:ascii="Arial, sans-serif" w:hAnsi="Arial, sans-serif" w:cs="Times New Roman"/>
      <w:sz w:val="24"/>
      <w:szCs w:val="24"/>
    </w:rPr>
  </w:style>
  <w:style w:type="paragraph" w:customStyle="1" w:styleId="TOPLEVELTEXT">
    <w:name w:val=".TOPLEVELTEXT"/>
    <w:uiPriority w:val="99"/>
    <w:pPr>
      <w:widowControl w:val="0"/>
      <w:autoSpaceDE w:val="0"/>
      <w:autoSpaceDN w:val="0"/>
      <w:adjustRightInd w:val="0"/>
    </w:pPr>
    <w:rPr>
      <w:rFonts w:ascii="Arial, sans-serif" w:hAnsi="Arial, sans-serif" w:cs="Times New Roman"/>
      <w:sz w:val="24"/>
      <w:szCs w:val="24"/>
    </w:rPr>
  </w:style>
  <w:style w:type="paragraph" w:customStyle="1" w:styleId="TradeMark">
    <w:name w:val=".TradeMark"/>
    <w:uiPriority w:val="99"/>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pPr>
    <w:rPr>
      <w:rFonts w:ascii="Courier New" w:hAnsi="Courier New" w:cs="Courier New"/>
    </w:rPr>
  </w:style>
  <w:style w:type="paragraph" w:customStyle="1" w:styleId="BODY">
    <w:name w:val="BODY"/>
    <w:uiPriority w:val="99"/>
    <w:pPr>
      <w:widowControl w:val="0"/>
      <w:autoSpaceDE w:val="0"/>
      <w:autoSpaceDN w:val="0"/>
      <w:adjustRightInd w:val="0"/>
    </w:pPr>
    <w:rPr>
      <w:rFonts w:ascii="Arial" w:hAnsi="Arial" w:cs="Arial"/>
    </w:rPr>
  </w:style>
  <w:style w:type="paragraph" w:customStyle="1" w:styleId="HTML">
    <w:name w:val="HTML"/>
    <w:uiPriority w:val="99"/>
    <w:pPr>
      <w:widowControl w:val="0"/>
      <w:autoSpaceDE w:val="0"/>
      <w:autoSpaceDN w:val="0"/>
      <w:adjustRightInd w:val="0"/>
    </w:pPr>
    <w:rPr>
      <w:rFonts w:ascii="Arial, sans-serif" w:hAnsi="Arial, sans-serif" w:cs="Times New Roman"/>
      <w:sz w:val="24"/>
      <w:szCs w:val="24"/>
    </w:rPr>
  </w:style>
  <w:style w:type="paragraph" w:customStyle="1" w:styleId="TABLE">
    <w:name w:val="TABLE"/>
    <w:uiPriority w:val="99"/>
    <w:pPr>
      <w:widowControl w:val="0"/>
      <w:autoSpaceDE w:val="0"/>
      <w:autoSpaceDN w:val="0"/>
      <w:adjustRightInd w:val="0"/>
    </w:pPr>
    <w:rPr>
      <w:rFonts w:ascii="Arial, sans-serif" w:hAnsi="Arial, sans-serif" w:cs="Times New Roman"/>
      <w:sz w:val="24"/>
      <w:szCs w:val="24"/>
    </w:rPr>
  </w:style>
  <w:style w:type="paragraph" w:styleId="a3">
    <w:name w:val="header"/>
    <w:basedOn w:val="a"/>
    <w:link w:val="a4"/>
    <w:uiPriority w:val="99"/>
    <w:rsid w:val="00934008"/>
    <w:pPr>
      <w:tabs>
        <w:tab w:val="center" w:pos="4677"/>
        <w:tab w:val="right" w:pos="9355"/>
      </w:tabs>
    </w:pPr>
  </w:style>
  <w:style w:type="character" w:customStyle="1" w:styleId="a4">
    <w:name w:val="Верхний колонтитул Знак"/>
    <w:basedOn w:val="a0"/>
    <w:link w:val="a3"/>
    <w:uiPriority w:val="99"/>
    <w:locked/>
    <w:rsid w:val="00934008"/>
    <w:rPr>
      <w:rFonts w:cs="Times New Roman"/>
    </w:rPr>
  </w:style>
  <w:style w:type="paragraph" w:styleId="a5">
    <w:name w:val="footer"/>
    <w:basedOn w:val="a"/>
    <w:link w:val="a6"/>
    <w:uiPriority w:val="99"/>
    <w:rsid w:val="00934008"/>
    <w:pPr>
      <w:tabs>
        <w:tab w:val="center" w:pos="4677"/>
        <w:tab w:val="right" w:pos="9355"/>
      </w:tabs>
    </w:pPr>
  </w:style>
  <w:style w:type="character" w:customStyle="1" w:styleId="a6">
    <w:name w:val="Нижний колонтитул Знак"/>
    <w:basedOn w:val="a0"/>
    <w:link w:val="a5"/>
    <w:uiPriority w:val="99"/>
    <w:locked/>
    <w:rsid w:val="00934008"/>
    <w:rPr>
      <w:rFonts w:cs="Times New Roman"/>
    </w:rPr>
  </w:style>
  <w:style w:type="paragraph" w:styleId="a7">
    <w:name w:val="Title"/>
    <w:basedOn w:val="a"/>
    <w:link w:val="a8"/>
    <w:uiPriority w:val="99"/>
    <w:qFormat/>
    <w:rsid w:val="00934008"/>
    <w:pPr>
      <w:overflowPunct w:val="0"/>
      <w:autoSpaceDE w:val="0"/>
      <w:autoSpaceDN w:val="0"/>
      <w:adjustRightInd w:val="0"/>
      <w:spacing w:after="0" w:line="240" w:lineRule="auto"/>
      <w:jc w:val="center"/>
      <w:textAlignment w:val="baseline"/>
    </w:pPr>
    <w:rPr>
      <w:rFonts w:ascii="Times New Roman" w:hAnsi="Times New Roman"/>
      <w:sz w:val="24"/>
      <w:szCs w:val="20"/>
    </w:rPr>
  </w:style>
  <w:style w:type="paragraph" w:customStyle="1" w:styleId="BodyText22">
    <w:name w:val="Body Text 22"/>
    <w:basedOn w:val="a"/>
    <w:link w:val="BodyText220"/>
    <w:rsid w:val="00444132"/>
    <w:pPr>
      <w:overflowPunct w:val="0"/>
      <w:autoSpaceDE w:val="0"/>
      <w:autoSpaceDN w:val="0"/>
      <w:adjustRightInd w:val="0"/>
      <w:spacing w:after="0" w:line="240" w:lineRule="auto"/>
      <w:ind w:firstLine="709"/>
      <w:textAlignment w:val="baseline"/>
    </w:pPr>
    <w:rPr>
      <w:rFonts w:ascii="Symbol type A (plotter)" w:hAnsi="Symbol type A (plotter)"/>
      <w:sz w:val="28"/>
      <w:szCs w:val="20"/>
    </w:rPr>
  </w:style>
  <w:style w:type="character" w:customStyle="1" w:styleId="a8">
    <w:name w:val="Заголовок Знак"/>
    <w:basedOn w:val="a0"/>
    <w:link w:val="a7"/>
    <w:uiPriority w:val="99"/>
    <w:locked/>
    <w:rsid w:val="00934008"/>
    <w:rPr>
      <w:rFonts w:ascii="Times New Roman" w:hAnsi="Times New Roman" w:cs="Times New Roman"/>
      <w:sz w:val="20"/>
    </w:rPr>
  </w:style>
  <w:style w:type="character" w:customStyle="1" w:styleId="BodyText220">
    <w:name w:val="Body Text 22 Знак"/>
    <w:link w:val="BodyText22"/>
    <w:locked/>
    <w:rsid w:val="00444132"/>
    <w:rPr>
      <w:rFonts w:ascii="Symbol type A (plotter)" w:hAnsi="Symbol type A (plotter)"/>
      <w:sz w:val="20"/>
    </w:rPr>
  </w:style>
  <w:style w:type="paragraph" w:styleId="a9">
    <w:name w:val="Balloon Text"/>
    <w:basedOn w:val="a"/>
    <w:link w:val="aa"/>
    <w:uiPriority w:val="99"/>
    <w:rsid w:val="001B001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locked/>
    <w:rsid w:val="001B001E"/>
    <w:rPr>
      <w:rFonts w:ascii="Segoe UI" w:hAnsi="Segoe UI" w:cs="Times New Roman"/>
      <w:sz w:val="18"/>
    </w:rPr>
  </w:style>
  <w:style w:type="paragraph" w:customStyle="1" w:styleId="formattext0">
    <w:name w:val="formattext"/>
    <w:basedOn w:val="a"/>
    <w:rsid w:val="007D0975"/>
    <w:pPr>
      <w:spacing w:before="100" w:beforeAutospacing="1" w:after="100" w:afterAutospacing="1" w:line="240" w:lineRule="auto"/>
    </w:pPr>
    <w:rPr>
      <w:rFonts w:ascii="Times New Roman" w:hAnsi="Times New Roman"/>
      <w:sz w:val="24"/>
      <w:szCs w:val="24"/>
    </w:rPr>
  </w:style>
  <w:style w:type="character" w:customStyle="1" w:styleId="organictextcontentspan">
    <w:name w:val="organictextcontentspan"/>
    <w:rsid w:val="00752CCA"/>
  </w:style>
  <w:style w:type="character" w:customStyle="1" w:styleId="a11yhidden">
    <w:name w:val="a11yhidden"/>
    <w:rsid w:val="00752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01739">
      <w:marLeft w:val="0"/>
      <w:marRight w:val="0"/>
      <w:marTop w:val="0"/>
      <w:marBottom w:val="0"/>
      <w:divBdr>
        <w:top w:val="none" w:sz="0" w:space="0" w:color="auto"/>
        <w:left w:val="none" w:sz="0" w:space="0" w:color="auto"/>
        <w:bottom w:val="none" w:sz="0" w:space="0" w:color="auto"/>
        <w:right w:val="none" w:sz="0" w:space="0" w:color="auto"/>
      </w:divBdr>
      <w:divsChild>
        <w:div w:id="852301736">
          <w:marLeft w:val="0"/>
          <w:marRight w:val="0"/>
          <w:marTop w:val="0"/>
          <w:marBottom w:val="0"/>
          <w:divBdr>
            <w:top w:val="none" w:sz="0" w:space="0" w:color="auto"/>
            <w:left w:val="none" w:sz="0" w:space="0" w:color="auto"/>
            <w:bottom w:val="none" w:sz="0" w:space="0" w:color="auto"/>
            <w:right w:val="none" w:sz="0" w:space="0" w:color="auto"/>
          </w:divBdr>
        </w:div>
        <w:div w:id="852301746">
          <w:marLeft w:val="0"/>
          <w:marRight w:val="0"/>
          <w:marTop w:val="0"/>
          <w:marBottom w:val="0"/>
          <w:divBdr>
            <w:top w:val="none" w:sz="0" w:space="0" w:color="auto"/>
            <w:left w:val="none" w:sz="0" w:space="0" w:color="auto"/>
            <w:bottom w:val="none" w:sz="0" w:space="0" w:color="auto"/>
            <w:right w:val="none" w:sz="0" w:space="0" w:color="auto"/>
          </w:divBdr>
          <w:divsChild>
            <w:div w:id="852301737">
              <w:marLeft w:val="0"/>
              <w:marRight w:val="0"/>
              <w:marTop w:val="60"/>
              <w:marBottom w:val="0"/>
              <w:divBdr>
                <w:top w:val="none" w:sz="0" w:space="0" w:color="auto"/>
                <w:left w:val="none" w:sz="0" w:space="0" w:color="auto"/>
                <w:bottom w:val="none" w:sz="0" w:space="0" w:color="auto"/>
                <w:right w:val="none" w:sz="0" w:space="0" w:color="auto"/>
              </w:divBdr>
              <w:divsChild>
                <w:div w:id="852301738">
                  <w:marLeft w:val="0"/>
                  <w:marRight w:val="90"/>
                  <w:marTop w:val="0"/>
                  <w:marBottom w:val="0"/>
                  <w:divBdr>
                    <w:top w:val="none" w:sz="0" w:space="0" w:color="auto"/>
                    <w:left w:val="none" w:sz="0" w:space="0" w:color="auto"/>
                    <w:bottom w:val="none" w:sz="0" w:space="0" w:color="auto"/>
                    <w:right w:val="none" w:sz="0" w:space="0" w:color="auto"/>
                  </w:divBdr>
                  <w:divsChild>
                    <w:div w:id="852301740">
                      <w:marLeft w:val="0"/>
                      <w:marRight w:val="60"/>
                      <w:marTop w:val="0"/>
                      <w:marBottom w:val="0"/>
                      <w:divBdr>
                        <w:top w:val="none" w:sz="0" w:space="0" w:color="auto"/>
                        <w:left w:val="none" w:sz="0" w:space="0" w:color="auto"/>
                        <w:bottom w:val="none" w:sz="0" w:space="0" w:color="auto"/>
                        <w:right w:val="none" w:sz="0" w:space="0" w:color="auto"/>
                      </w:divBdr>
                      <w:divsChild>
                        <w:div w:id="8523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301741">
      <w:marLeft w:val="0"/>
      <w:marRight w:val="0"/>
      <w:marTop w:val="0"/>
      <w:marBottom w:val="0"/>
      <w:divBdr>
        <w:top w:val="none" w:sz="0" w:space="0" w:color="auto"/>
        <w:left w:val="none" w:sz="0" w:space="0" w:color="auto"/>
        <w:bottom w:val="none" w:sz="0" w:space="0" w:color="auto"/>
        <w:right w:val="none" w:sz="0" w:space="0" w:color="auto"/>
      </w:divBdr>
    </w:div>
    <w:div w:id="852301742">
      <w:marLeft w:val="0"/>
      <w:marRight w:val="0"/>
      <w:marTop w:val="0"/>
      <w:marBottom w:val="0"/>
      <w:divBdr>
        <w:top w:val="none" w:sz="0" w:space="0" w:color="auto"/>
        <w:left w:val="none" w:sz="0" w:space="0" w:color="auto"/>
        <w:bottom w:val="none" w:sz="0" w:space="0" w:color="auto"/>
        <w:right w:val="none" w:sz="0" w:space="0" w:color="auto"/>
      </w:divBdr>
    </w:div>
    <w:div w:id="852301743">
      <w:marLeft w:val="0"/>
      <w:marRight w:val="0"/>
      <w:marTop w:val="0"/>
      <w:marBottom w:val="0"/>
      <w:divBdr>
        <w:top w:val="none" w:sz="0" w:space="0" w:color="auto"/>
        <w:left w:val="none" w:sz="0" w:space="0" w:color="auto"/>
        <w:bottom w:val="none" w:sz="0" w:space="0" w:color="auto"/>
        <w:right w:val="none" w:sz="0" w:space="0" w:color="auto"/>
      </w:divBdr>
    </w:div>
    <w:div w:id="852301744">
      <w:marLeft w:val="0"/>
      <w:marRight w:val="0"/>
      <w:marTop w:val="0"/>
      <w:marBottom w:val="0"/>
      <w:divBdr>
        <w:top w:val="none" w:sz="0" w:space="0" w:color="auto"/>
        <w:left w:val="none" w:sz="0" w:space="0" w:color="auto"/>
        <w:bottom w:val="none" w:sz="0" w:space="0" w:color="auto"/>
        <w:right w:val="none" w:sz="0" w:space="0" w:color="auto"/>
      </w:divBdr>
    </w:div>
    <w:div w:id="852301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EAE2A-555D-4EEA-849D-50204CFD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19028</Words>
  <Characters>108463</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ГОСТ 33798.2-2016 (IEC 60077-2:1999) Электрооборудование железнодорожного подвижного состава. Часть 2. Электротехнические компоненты. Общие технические условия (с Поправками)</vt:lpstr>
    </vt:vector>
  </TitlesOfParts>
  <Company/>
  <LinksUpToDate>false</LinksUpToDate>
  <CharactersWithSpaces>127237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33798.2-2016 (IEC 60077-2:1999) Электрооборудование железнодорожного подвижного состава. Часть 2. Электротехнические компоненты. Общие технические условия (с Поправками)</dc:title>
  <dc:subject/>
  <dc:creator>Ирина Проценко</dc:creator>
  <cp:keywords/>
  <dc:description/>
  <cp:lastModifiedBy>Шаяхметова Алия Ирековна</cp:lastModifiedBy>
  <cp:revision>2</cp:revision>
  <cp:lastPrinted>2025-08-27T05:19:00Z</cp:lastPrinted>
  <dcterms:created xsi:type="dcterms:W3CDTF">2025-09-03T05:51:00Z</dcterms:created>
  <dcterms:modified xsi:type="dcterms:W3CDTF">2025-09-03T05:51:00Z</dcterms:modified>
</cp:coreProperties>
</file>