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5000" w:type="pct"/>
        <w:jc w:val="center"/>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1984"/>
        <w:gridCol w:w="4679"/>
        <w:gridCol w:w="2974"/>
      </w:tblGrid>
      <w:tr w:rsidR="000905E7" w:rsidRPr="006D19CC" w14:paraId="27C55AE8" w14:textId="77777777" w:rsidTr="004F73E2">
        <w:trPr>
          <w:cantSplit/>
          <w:trHeight w:val="1215"/>
          <w:jc w:val="center"/>
        </w:trPr>
        <w:tc>
          <w:tcPr>
            <w:tcW w:w="9637" w:type="dxa"/>
            <w:gridSpan w:val="3"/>
            <w:tcBorders>
              <w:top w:val="single" w:sz="24" w:space="0" w:color="auto"/>
              <w:bottom w:val="single" w:sz="24" w:space="0" w:color="auto"/>
            </w:tcBorders>
            <w:vAlign w:val="center"/>
          </w:tcPr>
          <w:p w14:paraId="0A02E1E3" w14:textId="77777777" w:rsidR="000905E7" w:rsidRPr="006D19CC" w:rsidRDefault="000905E7" w:rsidP="000905E7">
            <w:pPr>
              <w:spacing w:before="120"/>
              <w:jc w:val="center"/>
              <w:rPr>
                <w:rFonts w:ascii="Arial" w:eastAsia="Times New Roman" w:hAnsi="Arial" w:cs="Arial"/>
                <w:b/>
                <w:kern w:val="0"/>
                <w:sz w:val="20"/>
                <w:szCs w:val="20"/>
                <w:lang w:eastAsia="ru-RU"/>
              </w:rPr>
            </w:pPr>
            <w:r w:rsidRPr="006D19CC">
              <w:rPr>
                <w:rFonts w:ascii="Arial" w:eastAsia="Times New Roman" w:hAnsi="Arial" w:cs="Arial"/>
                <w:b/>
                <w:kern w:val="0"/>
                <w:sz w:val="20"/>
                <w:szCs w:val="20"/>
                <w:lang w:eastAsia="ru-RU"/>
              </w:rPr>
              <w:t>ЕВРАЗИЙСКИЙ СОВЕТ ПО СТАНДАРТИЗАЦИИ, МЕТРОЛОГИИ И СЕРТИФИКАЦИИ</w:t>
            </w:r>
          </w:p>
          <w:p w14:paraId="2BA07A56" w14:textId="77777777" w:rsidR="000905E7" w:rsidRPr="006D19CC" w:rsidRDefault="000905E7" w:rsidP="000905E7">
            <w:pPr>
              <w:jc w:val="center"/>
              <w:rPr>
                <w:rFonts w:ascii="Arial" w:eastAsia="Times New Roman" w:hAnsi="Arial" w:cs="Arial"/>
                <w:b/>
                <w:kern w:val="0"/>
                <w:sz w:val="20"/>
                <w:szCs w:val="20"/>
                <w:lang w:val="en-US" w:eastAsia="ru-RU"/>
              </w:rPr>
            </w:pPr>
            <w:r w:rsidRPr="006D19CC">
              <w:rPr>
                <w:rFonts w:ascii="Arial" w:eastAsia="Times New Roman" w:hAnsi="Arial" w:cs="Arial"/>
                <w:b/>
                <w:kern w:val="0"/>
                <w:sz w:val="20"/>
                <w:szCs w:val="20"/>
                <w:lang w:val="en-US" w:eastAsia="ru-RU"/>
              </w:rPr>
              <w:t>(</w:t>
            </w:r>
            <w:r w:rsidRPr="006D19CC">
              <w:rPr>
                <w:rFonts w:ascii="Arial" w:eastAsia="Times New Roman" w:hAnsi="Arial" w:cs="Arial"/>
                <w:b/>
                <w:kern w:val="0"/>
                <w:sz w:val="20"/>
                <w:szCs w:val="20"/>
                <w:lang w:eastAsia="ru-RU"/>
              </w:rPr>
              <w:t>ЕАСС</w:t>
            </w:r>
            <w:r w:rsidRPr="006D19CC">
              <w:rPr>
                <w:rFonts w:ascii="Arial" w:eastAsia="Times New Roman" w:hAnsi="Arial" w:cs="Arial"/>
                <w:b/>
                <w:kern w:val="0"/>
                <w:sz w:val="20"/>
                <w:szCs w:val="20"/>
                <w:lang w:val="en-US" w:eastAsia="ru-RU"/>
              </w:rPr>
              <w:t>)</w:t>
            </w:r>
          </w:p>
          <w:p w14:paraId="468209E9" w14:textId="77777777" w:rsidR="000905E7" w:rsidRPr="006D19CC" w:rsidRDefault="000905E7" w:rsidP="000905E7">
            <w:pPr>
              <w:jc w:val="center"/>
              <w:rPr>
                <w:rFonts w:ascii="Arial" w:eastAsia="Times New Roman" w:hAnsi="Arial" w:cs="Arial"/>
                <w:b/>
                <w:kern w:val="0"/>
                <w:sz w:val="20"/>
                <w:szCs w:val="20"/>
                <w:lang w:val="en-US" w:eastAsia="ru-RU"/>
              </w:rPr>
            </w:pPr>
            <w:r w:rsidRPr="006D19CC">
              <w:rPr>
                <w:rFonts w:ascii="Arial" w:eastAsia="Times New Roman" w:hAnsi="Arial" w:cs="Arial"/>
                <w:b/>
                <w:kern w:val="0"/>
                <w:sz w:val="20"/>
                <w:szCs w:val="20"/>
                <w:lang w:val="en-US" w:eastAsia="ru-RU"/>
              </w:rPr>
              <w:t>EURO-ASIAN COUNCIL FOR STANDARDIZATION, METROLOGY AND CERTIFICATION</w:t>
            </w:r>
          </w:p>
          <w:p w14:paraId="05C3133A" w14:textId="77777777" w:rsidR="000905E7" w:rsidRPr="006D19CC" w:rsidRDefault="000905E7" w:rsidP="000905E7">
            <w:pPr>
              <w:suppressAutoHyphens/>
              <w:spacing w:line="276" w:lineRule="auto"/>
              <w:jc w:val="center"/>
              <w:rPr>
                <w:rFonts w:ascii="Arial" w:eastAsia="Calibri" w:hAnsi="Arial" w:cs="Arial"/>
                <w:b/>
                <w:kern w:val="0"/>
                <w:sz w:val="20"/>
                <w:szCs w:val="20"/>
                <w:lang w:val="en-US" w:eastAsia="en-US"/>
              </w:rPr>
            </w:pPr>
            <w:r w:rsidRPr="006D19CC">
              <w:rPr>
                <w:rFonts w:ascii="Arial" w:eastAsia="Calibri" w:hAnsi="Arial" w:cs="Arial"/>
                <w:b/>
                <w:kern w:val="0"/>
                <w:sz w:val="20"/>
                <w:szCs w:val="20"/>
                <w:lang w:eastAsia="en-US"/>
              </w:rPr>
              <w:t>(EASC)</w:t>
            </w:r>
          </w:p>
        </w:tc>
      </w:tr>
      <w:tr w:rsidR="000905E7" w:rsidRPr="006D19CC" w14:paraId="22F32BC5" w14:textId="77777777" w:rsidTr="004F73E2">
        <w:trPr>
          <w:cantSplit/>
          <w:trHeight w:val="1984"/>
          <w:jc w:val="center"/>
        </w:trPr>
        <w:tc>
          <w:tcPr>
            <w:tcW w:w="1984" w:type="dxa"/>
            <w:tcBorders>
              <w:top w:val="single" w:sz="24" w:space="0" w:color="auto"/>
              <w:bottom w:val="single" w:sz="24" w:space="0" w:color="auto"/>
            </w:tcBorders>
            <w:tcMar>
              <w:top w:w="85" w:type="dxa"/>
              <w:bottom w:w="85" w:type="dxa"/>
            </w:tcMar>
            <w:vAlign w:val="center"/>
          </w:tcPr>
          <w:p w14:paraId="593D5105" w14:textId="77777777" w:rsidR="000905E7" w:rsidRPr="006D19CC" w:rsidRDefault="00B07B97" w:rsidP="000905E7">
            <w:pPr>
              <w:ind w:left="397" w:hanging="397"/>
              <w:jc w:val="center"/>
              <w:rPr>
                <w:rFonts w:ascii="Arial" w:eastAsia="Calibri" w:hAnsi="Arial" w:cs="Arial"/>
                <w:noProof/>
                <w:kern w:val="0"/>
                <w:sz w:val="20"/>
                <w:szCs w:val="20"/>
                <w:lang w:val="en-US" w:eastAsia="ru-RU"/>
              </w:rPr>
            </w:pPr>
            <w:r w:rsidRPr="006D19CC">
              <w:rPr>
                <w:rFonts w:ascii="Arial" w:eastAsia="Calibri" w:hAnsi="Arial" w:cs="Arial"/>
                <w:noProof/>
                <w:kern w:val="0"/>
                <w:sz w:val="20"/>
                <w:szCs w:val="20"/>
                <w:lang w:eastAsia="ru-RU"/>
              </w:rPr>
              <w:drawing>
                <wp:inline distT="0" distB="0" distL="0" distR="0" wp14:anchorId="7E3F5A5B" wp14:editId="5F7A4FCA">
                  <wp:extent cx="1275080" cy="1275080"/>
                  <wp:effectExtent l="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080" cy="1275080"/>
                          </a:xfrm>
                          <a:prstGeom prst="rect">
                            <a:avLst/>
                          </a:prstGeom>
                          <a:noFill/>
                          <a:ln>
                            <a:noFill/>
                          </a:ln>
                        </pic:spPr>
                      </pic:pic>
                    </a:graphicData>
                  </a:graphic>
                </wp:inline>
              </w:drawing>
            </w:r>
          </w:p>
        </w:tc>
        <w:tc>
          <w:tcPr>
            <w:tcW w:w="4679" w:type="dxa"/>
            <w:tcBorders>
              <w:top w:val="single" w:sz="24" w:space="0" w:color="auto"/>
              <w:bottom w:val="single" w:sz="24" w:space="0" w:color="auto"/>
            </w:tcBorders>
            <w:tcMar>
              <w:top w:w="85" w:type="dxa"/>
              <w:bottom w:w="85" w:type="dxa"/>
            </w:tcMar>
            <w:vAlign w:val="center"/>
          </w:tcPr>
          <w:p w14:paraId="205A0562" w14:textId="77777777" w:rsidR="000905E7" w:rsidRPr="006D19CC" w:rsidRDefault="000905E7" w:rsidP="000905E7">
            <w:pPr>
              <w:spacing w:line="480" w:lineRule="auto"/>
              <w:jc w:val="center"/>
              <w:rPr>
                <w:rFonts w:ascii="Arial" w:eastAsia="Times New Roman" w:hAnsi="Arial" w:cs="Arial"/>
                <w:b/>
                <w:snapToGrid w:val="0"/>
                <w:spacing w:val="50"/>
                <w:kern w:val="0"/>
                <w:szCs w:val="20"/>
                <w:lang w:eastAsia="ru-RU"/>
              </w:rPr>
            </w:pPr>
            <w:r w:rsidRPr="006D19CC">
              <w:rPr>
                <w:rFonts w:ascii="Arial" w:eastAsia="Times New Roman" w:hAnsi="Arial" w:cs="Arial"/>
                <w:b/>
                <w:snapToGrid w:val="0"/>
                <w:spacing w:val="50"/>
                <w:kern w:val="0"/>
                <w:szCs w:val="20"/>
                <w:lang w:eastAsia="ru-RU"/>
              </w:rPr>
              <w:t>МЕЖГОСУДАРСТВЕННЫЙ</w:t>
            </w:r>
          </w:p>
          <w:p w14:paraId="388D4EE7" w14:textId="77777777" w:rsidR="000905E7" w:rsidRPr="006D19CC" w:rsidRDefault="000905E7" w:rsidP="000905E7">
            <w:pPr>
              <w:spacing w:line="480" w:lineRule="auto"/>
              <w:jc w:val="center"/>
              <w:rPr>
                <w:rFonts w:ascii="Arial" w:eastAsia="Times New Roman" w:hAnsi="Arial" w:cs="Arial"/>
                <w:snapToGrid w:val="0"/>
                <w:kern w:val="0"/>
                <w:szCs w:val="20"/>
                <w:lang w:eastAsia="ru-RU"/>
              </w:rPr>
            </w:pPr>
            <w:r w:rsidRPr="006D19CC">
              <w:rPr>
                <w:rFonts w:ascii="Arial" w:eastAsia="Times New Roman" w:hAnsi="Arial" w:cs="Arial"/>
                <w:b/>
                <w:snapToGrid w:val="0"/>
                <w:spacing w:val="50"/>
                <w:kern w:val="0"/>
                <w:szCs w:val="20"/>
                <w:lang w:eastAsia="ru-RU"/>
              </w:rPr>
              <w:t>СТАНДАРТ</w:t>
            </w:r>
          </w:p>
        </w:tc>
        <w:tc>
          <w:tcPr>
            <w:tcW w:w="2974" w:type="dxa"/>
            <w:tcBorders>
              <w:top w:val="single" w:sz="24" w:space="0" w:color="auto"/>
              <w:bottom w:val="single" w:sz="24" w:space="0" w:color="auto"/>
            </w:tcBorders>
            <w:tcMar>
              <w:top w:w="85" w:type="dxa"/>
              <w:bottom w:w="85" w:type="dxa"/>
            </w:tcMar>
            <w:vAlign w:val="center"/>
          </w:tcPr>
          <w:p w14:paraId="2018C6A4" w14:textId="77777777" w:rsidR="000905E7" w:rsidRPr="006D19CC" w:rsidRDefault="000905E7" w:rsidP="000905E7">
            <w:pPr>
              <w:widowControl w:val="0"/>
              <w:suppressAutoHyphens/>
              <w:spacing w:line="276" w:lineRule="auto"/>
              <w:rPr>
                <w:rFonts w:ascii="Arial" w:eastAsia="Calibri" w:hAnsi="Arial" w:cs="Arial"/>
                <w:b/>
                <w:kern w:val="0"/>
                <w:sz w:val="40"/>
                <w:szCs w:val="40"/>
                <w:lang w:eastAsia="en-US"/>
              </w:rPr>
            </w:pPr>
            <w:r w:rsidRPr="006D19CC">
              <w:rPr>
                <w:rFonts w:ascii="Arial" w:eastAsia="Calibri" w:hAnsi="Arial" w:cs="Arial"/>
                <w:b/>
                <w:kern w:val="0"/>
                <w:sz w:val="40"/>
                <w:szCs w:val="40"/>
                <w:lang w:eastAsia="en-US"/>
              </w:rPr>
              <w:t>ГОСТ</w:t>
            </w:r>
          </w:p>
          <w:p w14:paraId="7189496F" w14:textId="77777777" w:rsidR="000905E7" w:rsidRPr="006D19CC" w:rsidRDefault="000905E7" w:rsidP="000905E7">
            <w:pPr>
              <w:widowControl w:val="0"/>
              <w:suppressAutoHyphens/>
              <w:spacing w:line="276" w:lineRule="auto"/>
              <w:rPr>
                <w:rFonts w:ascii="Arial" w:eastAsia="Calibri" w:hAnsi="Arial" w:cs="Arial"/>
                <w:b/>
                <w:kern w:val="0"/>
                <w:sz w:val="40"/>
                <w:szCs w:val="40"/>
                <w:lang w:eastAsia="en-US"/>
              </w:rPr>
            </w:pPr>
            <w:r w:rsidRPr="006D19CC">
              <w:rPr>
                <w:rFonts w:ascii="Arial" w:eastAsia="Times New Roman" w:hAnsi="Arial" w:cs="Arial"/>
                <w:b/>
                <w:caps/>
                <w:spacing w:val="20"/>
                <w:kern w:val="0"/>
                <w:sz w:val="40"/>
                <w:szCs w:val="40"/>
                <w:lang w:eastAsia="ru-RU"/>
              </w:rPr>
              <w:t>(</w:t>
            </w:r>
            <w:r w:rsidRPr="006D19CC">
              <w:rPr>
                <w:rFonts w:ascii="Arial" w:eastAsia="Times New Roman" w:hAnsi="Arial" w:cs="Arial"/>
                <w:b/>
                <w:caps/>
                <w:spacing w:val="20"/>
                <w:kern w:val="0"/>
                <w:sz w:val="40"/>
                <w:szCs w:val="40"/>
                <w:lang w:val="en-US" w:eastAsia="ru-RU"/>
              </w:rPr>
              <w:t>ISO</w:t>
            </w:r>
            <w:r w:rsidRPr="006D19CC">
              <w:rPr>
                <w:rFonts w:ascii="Arial" w:eastAsia="Times New Roman" w:hAnsi="Arial" w:cs="Arial"/>
                <w:b/>
                <w:caps/>
                <w:spacing w:val="20"/>
                <w:kern w:val="0"/>
                <w:sz w:val="40"/>
                <w:szCs w:val="40"/>
                <w:lang w:eastAsia="ru-RU"/>
              </w:rPr>
              <w:t xml:space="preserve"> 4427-3)</w:t>
            </w:r>
            <w:r w:rsidRPr="006D19CC">
              <w:rPr>
                <w:rFonts w:ascii="Arial" w:eastAsia="Calibri" w:hAnsi="Arial" w:cs="Arial"/>
                <w:b/>
                <w:kern w:val="0"/>
                <w:sz w:val="40"/>
                <w:szCs w:val="40"/>
                <w:lang w:eastAsia="en-US"/>
              </w:rPr>
              <w:t>—</w:t>
            </w:r>
          </w:p>
          <w:p w14:paraId="3AD30895" w14:textId="77777777" w:rsidR="000905E7" w:rsidRPr="006D19CC" w:rsidRDefault="000905E7" w:rsidP="000905E7">
            <w:pPr>
              <w:widowControl w:val="0"/>
              <w:suppressAutoHyphens/>
              <w:spacing w:line="276" w:lineRule="auto"/>
              <w:rPr>
                <w:rFonts w:ascii="Arial" w:eastAsia="Calibri" w:hAnsi="Arial" w:cs="Arial"/>
                <w:b/>
                <w:color w:val="FFFFFF"/>
                <w:kern w:val="0"/>
                <w:sz w:val="40"/>
                <w:szCs w:val="40"/>
                <w:lang w:eastAsia="en-US"/>
              </w:rPr>
            </w:pPr>
            <w:r w:rsidRPr="006D19CC">
              <w:rPr>
                <w:rFonts w:ascii="Arial" w:eastAsia="Calibri" w:hAnsi="Arial" w:cs="Arial"/>
                <w:b/>
                <w:kern w:val="0"/>
                <w:sz w:val="40"/>
                <w:szCs w:val="40"/>
                <w:lang w:eastAsia="en-US"/>
              </w:rPr>
              <w:t>202</w:t>
            </w:r>
          </w:p>
          <w:p w14:paraId="4CFD0D47" w14:textId="77777777" w:rsidR="000905E7" w:rsidRPr="006D19CC" w:rsidRDefault="000905E7" w:rsidP="000905E7">
            <w:pPr>
              <w:rPr>
                <w:rFonts w:ascii="Arial" w:eastAsia="Calibri" w:hAnsi="Arial" w:cs="Arial"/>
                <w:b/>
                <w:color w:val="000000"/>
                <w:kern w:val="0"/>
                <w:sz w:val="40"/>
                <w:szCs w:val="40"/>
                <w:lang w:eastAsia="en-US"/>
              </w:rPr>
            </w:pPr>
            <w:r w:rsidRPr="006D19CC">
              <w:rPr>
                <w:rFonts w:ascii="Arial" w:eastAsia="Times New Roman" w:hAnsi="Arial" w:cs="Arial"/>
                <w:i/>
                <w:kern w:val="0"/>
                <w:lang w:eastAsia="ru-RU"/>
              </w:rPr>
              <w:t xml:space="preserve">(проект </w:t>
            </w:r>
            <w:r w:rsidRPr="006D19CC">
              <w:rPr>
                <w:rFonts w:ascii="Arial" w:eastAsia="Times New Roman" w:hAnsi="Arial" w:cs="Arial"/>
                <w:i/>
                <w:kern w:val="0"/>
                <w:lang w:val="en-US" w:eastAsia="ru-RU"/>
              </w:rPr>
              <w:t>RU</w:t>
            </w:r>
            <w:r w:rsidR="00686988" w:rsidRPr="006D19CC">
              <w:rPr>
                <w:rFonts w:ascii="Arial" w:eastAsia="Times New Roman" w:hAnsi="Arial" w:cs="Arial"/>
                <w:i/>
                <w:kern w:val="0"/>
                <w:lang w:eastAsia="ru-RU"/>
              </w:rPr>
              <w:t>,</w:t>
            </w:r>
            <w:r w:rsidRPr="006D19CC">
              <w:rPr>
                <w:rFonts w:ascii="Arial" w:eastAsia="Times New Roman" w:hAnsi="Arial" w:cs="Arial"/>
                <w:i/>
                <w:kern w:val="0"/>
                <w:lang w:eastAsia="ru-RU"/>
              </w:rPr>
              <w:br/>
              <w:t xml:space="preserve"> первая редакция)</w:t>
            </w:r>
          </w:p>
        </w:tc>
      </w:tr>
    </w:tbl>
    <w:p w14:paraId="65E2E946" w14:textId="77777777" w:rsidR="000905E7" w:rsidRPr="006D19CC" w:rsidRDefault="000905E7" w:rsidP="000905E7">
      <w:pPr>
        <w:spacing w:line="480" w:lineRule="auto"/>
        <w:ind w:firstLine="720"/>
        <w:jc w:val="right"/>
        <w:rPr>
          <w:rFonts w:ascii="Arial" w:eastAsia="Times New Roman" w:hAnsi="Arial" w:cs="Arial"/>
          <w:b/>
          <w:snapToGrid w:val="0"/>
          <w:kern w:val="0"/>
          <w:lang w:eastAsia="ru-RU"/>
        </w:rPr>
      </w:pPr>
    </w:p>
    <w:p w14:paraId="4D1C11EC" w14:textId="77777777" w:rsidR="000905E7" w:rsidRPr="006D19CC" w:rsidRDefault="000905E7" w:rsidP="000905E7">
      <w:pPr>
        <w:shd w:val="clear" w:color="auto" w:fill="FFFFFF"/>
        <w:spacing w:line="360" w:lineRule="auto"/>
        <w:jc w:val="center"/>
        <w:rPr>
          <w:rFonts w:ascii="Arial" w:eastAsia="Times New Roman" w:hAnsi="Arial" w:cs="Arial"/>
          <w:bCs/>
          <w:kern w:val="0"/>
          <w:lang w:eastAsia="ru-RU"/>
        </w:rPr>
      </w:pPr>
    </w:p>
    <w:p w14:paraId="48E86F5D" w14:textId="77777777" w:rsidR="000905E7" w:rsidRPr="006D19CC" w:rsidRDefault="000905E7" w:rsidP="000905E7">
      <w:pPr>
        <w:shd w:val="clear" w:color="auto" w:fill="FFFFFF"/>
        <w:spacing w:line="360" w:lineRule="auto"/>
        <w:jc w:val="center"/>
        <w:rPr>
          <w:rFonts w:ascii="Arial" w:eastAsia="Times New Roman" w:hAnsi="Arial" w:cs="Arial"/>
          <w:bCs/>
          <w:kern w:val="0"/>
          <w:lang w:eastAsia="ru-RU"/>
        </w:rPr>
      </w:pPr>
    </w:p>
    <w:p w14:paraId="18051A74" w14:textId="77777777" w:rsidR="000905E7" w:rsidRPr="006D19CC" w:rsidRDefault="000905E7" w:rsidP="000905E7">
      <w:pPr>
        <w:spacing w:line="360" w:lineRule="auto"/>
        <w:jc w:val="center"/>
        <w:rPr>
          <w:rFonts w:ascii="Arial" w:eastAsia="Times New Roman" w:hAnsi="Arial" w:cs="Arial"/>
          <w:b/>
          <w:bCs/>
          <w:kern w:val="0"/>
          <w:sz w:val="36"/>
          <w:szCs w:val="36"/>
          <w:lang w:eastAsia="ru-RU"/>
        </w:rPr>
      </w:pPr>
      <w:r w:rsidRPr="006D19CC">
        <w:rPr>
          <w:rFonts w:ascii="Arial" w:eastAsia="Times New Roman" w:hAnsi="Arial" w:cs="Arial"/>
          <w:b/>
          <w:bCs/>
          <w:kern w:val="0"/>
          <w:sz w:val="36"/>
          <w:szCs w:val="36"/>
          <w:lang w:eastAsia="ru-RU"/>
        </w:rPr>
        <w:t>Трубопроводы из пластмасс для водоснабжения, дренажа и напорной канализации</w:t>
      </w:r>
    </w:p>
    <w:p w14:paraId="16D49B8D" w14:textId="77777777" w:rsidR="000905E7" w:rsidRPr="006D19CC" w:rsidRDefault="000905E7" w:rsidP="000905E7">
      <w:pPr>
        <w:spacing w:line="360" w:lineRule="auto"/>
        <w:jc w:val="center"/>
        <w:rPr>
          <w:rFonts w:ascii="Arial" w:eastAsia="Times New Roman" w:hAnsi="Arial" w:cs="Arial"/>
          <w:b/>
          <w:bCs/>
          <w:kern w:val="0"/>
          <w:sz w:val="32"/>
          <w:szCs w:val="32"/>
          <w:lang w:val="en-US" w:eastAsia="ru-RU"/>
        </w:rPr>
      </w:pPr>
      <w:r w:rsidRPr="006D19CC">
        <w:rPr>
          <w:rFonts w:ascii="Arial" w:eastAsia="Calibri" w:hAnsi="Arial" w:cs="Arial"/>
          <w:b/>
          <w:kern w:val="0"/>
          <w:sz w:val="32"/>
          <w:szCs w:val="32"/>
          <w:lang w:eastAsia="ru-RU"/>
        </w:rPr>
        <w:t>ПОЛИЭТИЛЕН</w:t>
      </w:r>
      <w:r w:rsidRPr="006D19CC">
        <w:rPr>
          <w:rFonts w:ascii="Arial" w:eastAsia="Calibri" w:hAnsi="Arial" w:cs="Arial"/>
          <w:b/>
          <w:kern w:val="0"/>
          <w:sz w:val="32"/>
          <w:szCs w:val="32"/>
          <w:lang w:val="en-US" w:eastAsia="ru-RU"/>
        </w:rPr>
        <w:t xml:space="preserve"> (</w:t>
      </w:r>
      <w:r w:rsidRPr="006D19CC">
        <w:rPr>
          <w:rFonts w:ascii="Arial" w:eastAsia="Calibri" w:hAnsi="Arial" w:cs="Arial"/>
          <w:b/>
          <w:kern w:val="0"/>
          <w:sz w:val="32"/>
          <w:szCs w:val="32"/>
          <w:lang w:eastAsia="ru-RU"/>
        </w:rPr>
        <w:t>ПЭ</w:t>
      </w:r>
      <w:r w:rsidRPr="006D19CC">
        <w:rPr>
          <w:rFonts w:ascii="Arial" w:eastAsia="Calibri" w:hAnsi="Arial" w:cs="Arial"/>
          <w:b/>
          <w:kern w:val="0"/>
          <w:sz w:val="32"/>
          <w:szCs w:val="32"/>
          <w:lang w:val="en-US" w:eastAsia="ru-RU"/>
        </w:rPr>
        <w:t>)</w:t>
      </w:r>
      <w:r w:rsidRPr="006D19CC">
        <w:rPr>
          <w:rFonts w:ascii="Arial" w:eastAsia="Times New Roman" w:hAnsi="Arial" w:cs="Arial"/>
          <w:b/>
          <w:bCs/>
          <w:kern w:val="0"/>
          <w:sz w:val="32"/>
          <w:szCs w:val="32"/>
          <w:lang w:val="en-US" w:eastAsia="ru-RU"/>
        </w:rPr>
        <w:t xml:space="preserve"> </w:t>
      </w:r>
    </w:p>
    <w:p w14:paraId="756027AB" w14:textId="77777777" w:rsidR="000905E7" w:rsidRPr="006D19CC" w:rsidRDefault="000905E7" w:rsidP="000905E7">
      <w:pPr>
        <w:spacing w:line="360" w:lineRule="auto"/>
        <w:jc w:val="center"/>
        <w:rPr>
          <w:rFonts w:ascii="Arial" w:eastAsia="Times New Roman" w:hAnsi="Arial" w:cs="Arial"/>
          <w:b/>
          <w:caps/>
          <w:kern w:val="0"/>
          <w:sz w:val="32"/>
          <w:szCs w:val="32"/>
          <w:lang w:val="en-US" w:eastAsia="ru-RU"/>
        </w:rPr>
      </w:pPr>
      <w:r w:rsidRPr="006D19CC">
        <w:rPr>
          <w:rFonts w:ascii="Arial" w:eastAsia="Times New Roman" w:hAnsi="Arial" w:cs="Arial"/>
          <w:b/>
          <w:bCs/>
          <w:kern w:val="0"/>
          <w:sz w:val="32"/>
          <w:szCs w:val="32"/>
          <w:lang w:eastAsia="ru-RU"/>
        </w:rPr>
        <w:t>Часть</w:t>
      </w:r>
      <w:r w:rsidRPr="006D19CC">
        <w:rPr>
          <w:rFonts w:ascii="Arial" w:eastAsia="Times New Roman" w:hAnsi="Arial" w:cs="Arial"/>
          <w:b/>
          <w:bCs/>
          <w:kern w:val="0"/>
          <w:sz w:val="32"/>
          <w:szCs w:val="32"/>
          <w:lang w:val="en-US" w:eastAsia="ru-RU"/>
        </w:rPr>
        <w:t xml:space="preserve"> 3. </w:t>
      </w:r>
      <w:r w:rsidRPr="006D19CC">
        <w:rPr>
          <w:rFonts w:ascii="Arial" w:eastAsia="Times New Roman" w:hAnsi="Arial" w:cs="Arial"/>
          <w:b/>
          <w:bCs/>
          <w:kern w:val="0"/>
          <w:sz w:val="32"/>
          <w:szCs w:val="32"/>
          <w:lang w:eastAsia="ru-RU"/>
        </w:rPr>
        <w:t>Фитинги</w:t>
      </w:r>
    </w:p>
    <w:p w14:paraId="04DEB4D9" w14:textId="77777777" w:rsidR="000905E7" w:rsidRPr="006D19CC" w:rsidRDefault="000905E7" w:rsidP="000905E7">
      <w:pPr>
        <w:jc w:val="center"/>
        <w:rPr>
          <w:rFonts w:ascii="Arial" w:eastAsia="Times New Roman" w:hAnsi="Arial" w:cs="Arial"/>
          <w:b/>
          <w:bCs/>
          <w:kern w:val="36"/>
          <w:sz w:val="32"/>
          <w:szCs w:val="32"/>
          <w:lang w:val="en-US" w:eastAsia="ru-RU"/>
        </w:rPr>
      </w:pPr>
    </w:p>
    <w:p w14:paraId="6ECCA7B2" w14:textId="77777777" w:rsidR="000905E7" w:rsidRPr="006D19CC" w:rsidRDefault="000905E7" w:rsidP="000905E7">
      <w:pPr>
        <w:jc w:val="center"/>
        <w:rPr>
          <w:rFonts w:ascii="Arial" w:eastAsia="Times New Roman" w:hAnsi="Arial" w:cs="Arial"/>
          <w:b/>
          <w:bCs/>
          <w:kern w:val="36"/>
          <w:sz w:val="32"/>
          <w:szCs w:val="32"/>
          <w:lang w:val="en-US" w:eastAsia="ru-RU"/>
        </w:rPr>
      </w:pPr>
    </w:p>
    <w:p w14:paraId="3C4A40B7" w14:textId="77777777" w:rsidR="000905E7" w:rsidRPr="006D19CC" w:rsidRDefault="000905E7" w:rsidP="000905E7">
      <w:pPr>
        <w:spacing w:line="360" w:lineRule="auto"/>
        <w:jc w:val="center"/>
        <w:rPr>
          <w:rFonts w:ascii="Arial" w:eastAsia="Times New Roman" w:hAnsi="Arial" w:cs="Arial"/>
          <w:b/>
          <w:bCs/>
          <w:kern w:val="36"/>
          <w:szCs w:val="32"/>
          <w:lang w:eastAsia="ru-RU"/>
        </w:rPr>
      </w:pPr>
      <w:r w:rsidRPr="006D19CC">
        <w:rPr>
          <w:rFonts w:ascii="Arial" w:eastAsia="Times New Roman" w:hAnsi="Arial" w:cs="Arial"/>
          <w:b/>
          <w:bCs/>
          <w:kern w:val="36"/>
          <w:szCs w:val="32"/>
          <w:lang w:val="en-US" w:eastAsia="ru-RU"/>
        </w:rPr>
        <w:t xml:space="preserve">[ISO 4427-3:2019, </w:t>
      </w:r>
      <w:r w:rsidR="0031707A" w:rsidRPr="006D19CC">
        <w:rPr>
          <w:rFonts w:ascii="Arial" w:eastAsia="Times New Roman" w:hAnsi="Arial" w:cs="Arial"/>
          <w:b/>
          <w:bCs/>
          <w:kern w:val="36"/>
          <w:szCs w:val="32"/>
          <w:lang w:val="en-US" w:eastAsia="ru-RU"/>
        </w:rPr>
        <w:t>Plastics piping systems for water supply, and for drainage and sewerage under press</w:t>
      </w:r>
      <w:bookmarkStart w:id="0" w:name="_GoBack"/>
      <w:bookmarkEnd w:id="0"/>
      <w:r w:rsidR="0031707A" w:rsidRPr="006D19CC">
        <w:rPr>
          <w:rFonts w:ascii="Arial" w:eastAsia="Times New Roman" w:hAnsi="Arial" w:cs="Arial"/>
          <w:b/>
          <w:bCs/>
          <w:kern w:val="36"/>
          <w:szCs w:val="32"/>
          <w:lang w:val="en-US" w:eastAsia="ru-RU"/>
        </w:rPr>
        <w:t xml:space="preserve">ure. </w:t>
      </w:r>
      <w:proofErr w:type="spellStart"/>
      <w:r w:rsidR="0031707A" w:rsidRPr="006D19CC">
        <w:rPr>
          <w:rFonts w:ascii="Arial" w:eastAsia="Times New Roman" w:hAnsi="Arial" w:cs="Arial"/>
          <w:b/>
          <w:bCs/>
          <w:kern w:val="36"/>
          <w:szCs w:val="32"/>
          <w:lang w:eastAsia="ru-RU"/>
        </w:rPr>
        <w:t>Polyethylene</w:t>
      </w:r>
      <w:proofErr w:type="spellEnd"/>
      <w:r w:rsidR="0031707A" w:rsidRPr="006D19CC">
        <w:rPr>
          <w:rFonts w:ascii="Arial" w:eastAsia="Times New Roman" w:hAnsi="Arial" w:cs="Arial"/>
          <w:b/>
          <w:bCs/>
          <w:kern w:val="36"/>
          <w:szCs w:val="32"/>
          <w:lang w:eastAsia="ru-RU"/>
        </w:rPr>
        <w:t xml:space="preserve"> (PE). </w:t>
      </w:r>
      <w:proofErr w:type="spellStart"/>
      <w:r w:rsidR="0031707A" w:rsidRPr="006D19CC">
        <w:rPr>
          <w:rFonts w:ascii="Arial" w:eastAsia="Times New Roman" w:hAnsi="Arial" w:cs="Arial"/>
          <w:b/>
          <w:bCs/>
          <w:kern w:val="36"/>
          <w:szCs w:val="32"/>
          <w:lang w:eastAsia="ru-RU"/>
        </w:rPr>
        <w:t>Part</w:t>
      </w:r>
      <w:proofErr w:type="spellEnd"/>
      <w:r w:rsidR="0031707A" w:rsidRPr="006D19CC">
        <w:rPr>
          <w:rFonts w:ascii="Arial" w:eastAsia="Times New Roman" w:hAnsi="Arial" w:cs="Arial"/>
          <w:b/>
          <w:bCs/>
          <w:kern w:val="36"/>
          <w:szCs w:val="32"/>
          <w:lang w:eastAsia="ru-RU"/>
        </w:rPr>
        <w:t xml:space="preserve"> </w:t>
      </w:r>
      <w:r w:rsidR="00413153" w:rsidRPr="006D19CC">
        <w:rPr>
          <w:rFonts w:ascii="Arial" w:eastAsia="Times New Roman" w:hAnsi="Arial" w:cs="Arial"/>
          <w:b/>
          <w:bCs/>
          <w:kern w:val="36"/>
          <w:szCs w:val="32"/>
          <w:lang w:eastAsia="ru-RU"/>
        </w:rPr>
        <w:t>3</w:t>
      </w:r>
      <w:r w:rsidR="0031707A" w:rsidRPr="006D19CC">
        <w:rPr>
          <w:rFonts w:ascii="Arial" w:eastAsia="Times New Roman" w:hAnsi="Arial" w:cs="Arial"/>
          <w:b/>
          <w:bCs/>
          <w:kern w:val="36"/>
          <w:szCs w:val="32"/>
          <w:lang w:eastAsia="ru-RU"/>
        </w:rPr>
        <w:t xml:space="preserve">: </w:t>
      </w:r>
      <w:r w:rsidR="00413153" w:rsidRPr="006D19CC">
        <w:rPr>
          <w:rFonts w:ascii="Arial" w:eastAsia="Times New Roman" w:hAnsi="Arial" w:cs="Arial"/>
          <w:b/>
          <w:bCs/>
          <w:kern w:val="36"/>
          <w:szCs w:val="32"/>
          <w:lang w:val="en-US" w:eastAsia="ru-RU"/>
        </w:rPr>
        <w:t>Fittings</w:t>
      </w:r>
      <w:r w:rsidR="0031707A" w:rsidRPr="006D19CC">
        <w:rPr>
          <w:rFonts w:ascii="Arial" w:eastAsia="Times New Roman" w:hAnsi="Arial" w:cs="Arial"/>
          <w:b/>
          <w:bCs/>
          <w:kern w:val="36"/>
          <w:szCs w:val="32"/>
          <w:lang w:eastAsia="ru-RU"/>
        </w:rPr>
        <w:t xml:space="preserve">, </w:t>
      </w:r>
      <w:r w:rsidRPr="006D19CC">
        <w:rPr>
          <w:rFonts w:ascii="Arial" w:eastAsia="Times New Roman" w:hAnsi="Arial" w:cs="Arial"/>
          <w:b/>
          <w:bCs/>
          <w:kern w:val="36"/>
          <w:szCs w:val="32"/>
          <w:lang w:val="en-US" w:eastAsia="ru-RU"/>
        </w:rPr>
        <w:t>MOD</w:t>
      </w:r>
      <w:r w:rsidRPr="006D19CC">
        <w:rPr>
          <w:rFonts w:ascii="Arial" w:eastAsia="Times New Roman" w:hAnsi="Arial" w:cs="Arial"/>
          <w:b/>
          <w:bCs/>
          <w:kern w:val="36"/>
          <w:szCs w:val="32"/>
          <w:lang w:eastAsia="ru-RU"/>
        </w:rPr>
        <w:t>]</w:t>
      </w:r>
    </w:p>
    <w:p w14:paraId="07A17970" w14:textId="77777777" w:rsidR="000905E7" w:rsidRPr="006D19CC" w:rsidRDefault="000905E7" w:rsidP="000905E7">
      <w:pPr>
        <w:jc w:val="center"/>
        <w:rPr>
          <w:rFonts w:ascii="Arial" w:eastAsia="Times New Roman" w:hAnsi="Arial" w:cs="Arial"/>
          <w:b/>
          <w:bCs/>
          <w:kern w:val="36"/>
          <w:sz w:val="32"/>
          <w:szCs w:val="32"/>
          <w:lang w:eastAsia="ru-RU"/>
        </w:rPr>
      </w:pPr>
    </w:p>
    <w:p w14:paraId="58BC5FB4" w14:textId="77777777" w:rsidR="000905E7" w:rsidRPr="006D19CC" w:rsidRDefault="000905E7" w:rsidP="000905E7">
      <w:pPr>
        <w:jc w:val="center"/>
        <w:rPr>
          <w:rFonts w:ascii="Arial" w:eastAsia="Times New Roman" w:hAnsi="Arial" w:cs="Arial"/>
          <w:b/>
          <w:bCs/>
          <w:kern w:val="36"/>
          <w:sz w:val="32"/>
          <w:szCs w:val="32"/>
          <w:lang w:eastAsia="ru-RU"/>
        </w:rPr>
      </w:pPr>
    </w:p>
    <w:p w14:paraId="4DB06810" w14:textId="77777777" w:rsidR="000905E7" w:rsidRPr="006D19CC" w:rsidRDefault="000905E7" w:rsidP="000905E7">
      <w:pPr>
        <w:jc w:val="center"/>
        <w:rPr>
          <w:rFonts w:ascii="Arial" w:eastAsia="Times New Roman" w:hAnsi="Arial" w:cs="Arial"/>
          <w:b/>
          <w:bCs/>
          <w:kern w:val="36"/>
          <w:sz w:val="32"/>
          <w:szCs w:val="32"/>
          <w:lang w:eastAsia="ru-RU"/>
        </w:rPr>
      </w:pPr>
    </w:p>
    <w:p w14:paraId="03950854" w14:textId="77777777" w:rsidR="000905E7" w:rsidRPr="006D19CC" w:rsidRDefault="000905E7" w:rsidP="000905E7">
      <w:pPr>
        <w:jc w:val="center"/>
        <w:rPr>
          <w:rFonts w:ascii="Arial" w:eastAsia="Times New Roman" w:hAnsi="Arial" w:cs="Arial"/>
          <w:b/>
          <w:bCs/>
          <w:kern w:val="36"/>
          <w:sz w:val="32"/>
          <w:szCs w:val="32"/>
          <w:lang w:eastAsia="ru-RU"/>
        </w:rPr>
      </w:pPr>
    </w:p>
    <w:p w14:paraId="076D422E" w14:textId="77777777" w:rsidR="000905E7" w:rsidRPr="00881931" w:rsidRDefault="000905E7" w:rsidP="000905E7">
      <w:pPr>
        <w:spacing w:line="360" w:lineRule="auto"/>
        <w:jc w:val="center"/>
        <w:rPr>
          <w:rFonts w:ascii="Arial" w:eastAsia="Times New Roman" w:hAnsi="Arial" w:cs="Arial"/>
          <w:iCs/>
          <w:kern w:val="2"/>
          <w:szCs w:val="20"/>
        </w:rPr>
      </w:pPr>
      <w:r w:rsidRPr="00881931">
        <w:rPr>
          <w:rFonts w:ascii="Arial" w:eastAsia="Times New Roman" w:hAnsi="Arial" w:cs="Arial"/>
          <w:iCs/>
          <w:kern w:val="2"/>
          <w:szCs w:val="20"/>
        </w:rPr>
        <w:t>Настоящий проект стандарта не подлежит применению до его утверждения</w:t>
      </w:r>
    </w:p>
    <w:p w14:paraId="05909304" w14:textId="77777777" w:rsidR="000905E7" w:rsidRPr="006D19CC" w:rsidRDefault="000905E7" w:rsidP="000905E7">
      <w:pPr>
        <w:spacing w:line="360" w:lineRule="auto"/>
        <w:jc w:val="center"/>
        <w:rPr>
          <w:rFonts w:ascii="Arial" w:eastAsia="Calibri" w:hAnsi="Arial" w:cs="Arial"/>
          <w:kern w:val="0"/>
          <w:szCs w:val="22"/>
          <w:lang w:eastAsia="ru-RU"/>
        </w:rPr>
      </w:pPr>
    </w:p>
    <w:p w14:paraId="1664ABB1" w14:textId="77777777" w:rsidR="000905E7" w:rsidRPr="006D19CC" w:rsidRDefault="000905E7" w:rsidP="000905E7">
      <w:pPr>
        <w:spacing w:line="360" w:lineRule="auto"/>
        <w:jc w:val="center"/>
        <w:rPr>
          <w:rFonts w:ascii="Arial" w:eastAsia="Calibri" w:hAnsi="Arial" w:cs="Arial"/>
          <w:kern w:val="0"/>
          <w:szCs w:val="22"/>
          <w:lang w:eastAsia="ru-RU"/>
        </w:rPr>
      </w:pPr>
    </w:p>
    <w:p w14:paraId="2F1B515C" w14:textId="77777777" w:rsidR="000905E7" w:rsidRPr="006D19CC" w:rsidRDefault="000905E7" w:rsidP="000905E7">
      <w:pPr>
        <w:spacing w:line="360" w:lineRule="auto"/>
        <w:jc w:val="center"/>
        <w:rPr>
          <w:rFonts w:ascii="Arial" w:eastAsia="Calibri" w:hAnsi="Arial" w:cs="Arial"/>
          <w:kern w:val="0"/>
          <w:szCs w:val="22"/>
          <w:lang w:eastAsia="ru-RU"/>
        </w:rPr>
      </w:pPr>
    </w:p>
    <w:p w14:paraId="460D08C5" w14:textId="77777777" w:rsidR="009D78F2" w:rsidRPr="006D19CC" w:rsidRDefault="009D78F2" w:rsidP="000905E7">
      <w:pPr>
        <w:spacing w:line="360" w:lineRule="auto"/>
        <w:jc w:val="center"/>
        <w:rPr>
          <w:rFonts w:ascii="Arial" w:eastAsia="Calibri" w:hAnsi="Arial" w:cs="Arial"/>
          <w:kern w:val="0"/>
          <w:szCs w:val="22"/>
          <w:lang w:eastAsia="ru-RU"/>
        </w:rPr>
      </w:pPr>
    </w:p>
    <w:p w14:paraId="7D1638F1" w14:textId="77777777" w:rsidR="009D78F2" w:rsidRPr="006D19CC" w:rsidRDefault="009D78F2" w:rsidP="000905E7">
      <w:pPr>
        <w:spacing w:line="360" w:lineRule="auto"/>
        <w:jc w:val="center"/>
        <w:rPr>
          <w:rFonts w:ascii="Arial" w:eastAsia="Calibri" w:hAnsi="Arial" w:cs="Arial"/>
          <w:kern w:val="0"/>
          <w:szCs w:val="22"/>
          <w:lang w:eastAsia="ru-RU"/>
        </w:rPr>
      </w:pPr>
    </w:p>
    <w:p w14:paraId="58936B69" w14:textId="77777777" w:rsidR="000905E7" w:rsidRPr="006D19CC" w:rsidRDefault="000905E7" w:rsidP="000905E7">
      <w:pPr>
        <w:jc w:val="center"/>
        <w:rPr>
          <w:rFonts w:ascii="Arial" w:eastAsia="Calibri" w:hAnsi="Arial" w:cs="Arial"/>
          <w:b/>
          <w:color w:val="000000"/>
          <w:kern w:val="0"/>
          <w:lang w:eastAsia="ru-RU"/>
        </w:rPr>
      </w:pPr>
      <w:r w:rsidRPr="006D19CC">
        <w:rPr>
          <w:rFonts w:ascii="Arial" w:eastAsia="Calibri" w:hAnsi="Arial" w:cs="Arial"/>
          <w:b/>
          <w:color w:val="000000"/>
          <w:kern w:val="0"/>
          <w:lang w:eastAsia="ru-RU"/>
        </w:rPr>
        <w:t>Минск</w:t>
      </w:r>
    </w:p>
    <w:p w14:paraId="2A8C90B5" w14:textId="77777777" w:rsidR="000905E7" w:rsidRPr="006D19CC" w:rsidRDefault="000905E7" w:rsidP="000905E7">
      <w:pPr>
        <w:jc w:val="center"/>
        <w:rPr>
          <w:rFonts w:ascii="Arial" w:eastAsia="Calibri" w:hAnsi="Arial" w:cs="Arial"/>
          <w:b/>
          <w:color w:val="000000"/>
          <w:kern w:val="0"/>
          <w:lang w:eastAsia="ru-RU"/>
        </w:rPr>
      </w:pPr>
      <w:r w:rsidRPr="006D19CC">
        <w:rPr>
          <w:rFonts w:ascii="Arial" w:eastAsia="Calibri" w:hAnsi="Arial" w:cs="Arial"/>
          <w:b/>
          <w:color w:val="000000"/>
          <w:kern w:val="0"/>
          <w:lang w:eastAsia="ru-RU"/>
        </w:rPr>
        <w:t>Евразийский совет по стандартизации, метрологии и сертификации</w:t>
      </w:r>
    </w:p>
    <w:p w14:paraId="6D98495E" w14:textId="77777777" w:rsidR="000905E7" w:rsidRPr="006D19CC" w:rsidRDefault="000905E7" w:rsidP="000905E7">
      <w:pPr>
        <w:jc w:val="center"/>
        <w:rPr>
          <w:rFonts w:ascii="Arial" w:eastAsia="Times New Roman" w:hAnsi="Arial" w:cs="Arial"/>
          <w:b/>
          <w:kern w:val="0"/>
          <w:lang w:eastAsia="ru-RU"/>
        </w:rPr>
      </w:pPr>
      <w:r w:rsidRPr="006D19CC">
        <w:rPr>
          <w:rFonts w:ascii="Arial" w:eastAsia="Calibri" w:hAnsi="Arial" w:cs="Arial"/>
          <w:b/>
          <w:kern w:val="0"/>
          <w:lang w:eastAsia="ru-RU"/>
        </w:rPr>
        <w:t>202</w:t>
      </w:r>
      <w:r w:rsidRPr="006D19CC">
        <w:rPr>
          <w:rFonts w:ascii="Arial" w:eastAsia="Calibri" w:hAnsi="Arial" w:cs="Arial"/>
          <w:b/>
          <w:color w:val="FFFFFF"/>
          <w:kern w:val="0"/>
          <w:lang w:eastAsia="ru-RU"/>
        </w:rPr>
        <w:t>7</w:t>
      </w:r>
      <w:r w:rsidRPr="006D19CC">
        <w:rPr>
          <w:rFonts w:ascii="Arial" w:eastAsia="Times New Roman" w:hAnsi="Arial" w:cs="Arial"/>
          <w:b/>
          <w:kern w:val="0"/>
          <w:lang w:eastAsia="ru-RU"/>
        </w:rPr>
        <w:br w:type="page"/>
      </w:r>
    </w:p>
    <w:p w14:paraId="06437E48" w14:textId="77777777" w:rsidR="000905E7" w:rsidRPr="006D19CC" w:rsidRDefault="000905E7" w:rsidP="000905E7">
      <w:pPr>
        <w:spacing w:after="120"/>
        <w:jc w:val="center"/>
        <w:rPr>
          <w:rFonts w:ascii="Arial" w:eastAsia="Times New Roman" w:hAnsi="Arial" w:cs="Arial"/>
          <w:b/>
          <w:kern w:val="0"/>
          <w:lang w:val="kk-KZ" w:eastAsia="ru-RU"/>
        </w:rPr>
      </w:pPr>
      <w:r w:rsidRPr="006D19CC">
        <w:rPr>
          <w:rFonts w:ascii="Arial" w:eastAsia="Times New Roman" w:hAnsi="Arial" w:cs="Arial"/>
          <w:b/>
          <w:kern w:val="0"/>
          <w:lang w:eastAsia="ru-RU"/>
        </w:rPr>
        <w:lastRenderedPageBreak/>
        <w:t>Предисловие</w:t>
      </w:r>
    </w:p>
    <w:p w14:paraId="66504F9E" w14:textId="77777777" w:rsidR="000905E7" w:rsidRPr="006D19CC" w:rsidRDefault="000905E7" w:rsidP="000905E7">
      <w:pPr>
        <w:widowControl w:val="0"/>
        <w:spacing w:line="360" w:lineRule="auto"/>
        <w:ind w:firstLine="567"/>
        <w:jc w:val="both"/>
        <w:rPr>
          <w:rFonts w:ascii="Arial" w:eastAsia="Times New Roman" w:hAnsi="Arial" w:cs="Arial"/>
          <w:kern w:val="0"/>
          <w:lang w:eastAsia="ru-RU"/>
        </w:rPr>
      </w:pPr>
      <w:r w:rsidRPr="006D19CC">
        <w:rPr>
          <w:rFonts w:ascii="Arial" w:eastAsia="Times New Roman" w:hAnsi="Arial" w:cs="Arial"/>
          <w:kern w:val="0"/>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20B5AD5" w14:textId="77777777" w:rsidR="000905E7" w:rsidRPr="006D19CC" w:rsidRDefault="000905E7" w:rsidP="000905E7">
      <w:pPr>
        <w:spacing w:line="360" w:lineRule="auto"/>
        <w:ind w:firstLine="567"/>
        <w:jc w:val="both"/>
        <w:rPr>
          <w:rFonts w:ascii="Arial" w:eastAsia="Times New Roman" w:hAnsi="Arial" w:cs="Arial"/>
          <w:bCs/>
          <w:kern w:val="0"/>
          <w:lang w:eastAsia="ru-RU"/>
        </w:rPr>
      </w:pPr>
      <w:r w:rsidRPr="006D19CC">
        <w:rPr>
          <w:rFonts w:ascii="Arial" w:eastAsia="Times New Roman" w:hAnsi="Arial" w:cs="Arial"/>
          <w:kern w:val="0"/>
          <w:lang w:eastAsia="ru-RU"/>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w:t>
      </w:r>
      <w:r w:rsidRPr="006D19CC">
        <w:rPr>
          <w:rFonts w:ascii="Arial" w:eastAsia="Times New Roman" w:hAnsi="Arial" w:cs="Arial"/>
          <w:bCs/>
          <w:kern w:val="0"/>
          <w:lang w:eastAsia="ru-RU"/>
        </w:rPr>
        <w:t>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8A86F92" w14:textId="77777777" w:rsidR="000905E7" w:rsidRPr="006D19CC" w:rsidRDefault="000905E7" w:rsidP="000905E7">
      <w:pPr>
        <w:widowControl w:val="0"/>
        <w:spacing w:line="360" w:lineRule="auto"/>
        <w:ind w:firstLine="567"/>
        <w:jc w:val="both"/>
        <w:rPr>
          <w:rFonts w:ascii="Arial" w:eastAsia="Times New Roman" w:hAnsi="Arial" w:cs="Arial"/>
          <w:b/>
          <w:kern w:val="0"/>
          <w:lang w:eastAsia="ru-RU"/>
        </w:rPr>
      </w:pPr>
      <w:r w:rsidRPr="006D19CC">
        <w:rPr>
          <w:rFonts w:ascii="Arial" w:eastAsia="Times New Roman" w:hAnsi="Arial" w:cs="Arial"/>
          <w:b/>
          <w:kern w:val="0"/>
          <w:lang w:eastAsia="ru-RU"/>
        </w:rPr>
        <w:t>Сведения о стандарте</w:t>
      </w:r>
    </w:p>
    <w:p w14:paraId="70CD3E34" w14:textId="77777777" w:rsidR="000905E7" w:rsidRPr="006D19CC" w:rsidRDefault="000905E7" w:rsidP="000905E7">
      <w:pPr>
        <w:spacing w:line="360" w:lineRule="auto"/>
        <w:ind w:firstLine="567"/>
        <w:jc w:val="both"/>
        <w:rPr>
          <w:rFonts w:ascii="Arial" w:eastAsia="Times New Roman" w:hAnsi="Arial" w:cs="Arial"/>
          <w:bCs/>
          <w:kern w:val="0"/>
          <w:lang w:eastAsia="ru-RU"/>
        </w:rPr>
      </w:pPr>
      <w:r w:rsidRPr="006D19CC">
        <w:rPr>
          <w:rFonts w:ascii="Arial" w:eastAsia="Times New Roman" w:hAnsi="Arial" w:cs="Arial"/>
          <w:kern w:val="0"/>
          <w:lang w:eastAsia="ru-RU"/>
        </w:rPr>
        <w:t xml:space="preserve">1 </w:t>
      </w:r>
      <w:r w:rsidRPr="006D19CC">
        <w:rPr>
          <w:rFonts w:ascii="Arial" w:eastAsia="Times New Roman" w:hAnsi="Arial" w:cs="Arial"/>
          <w:bCs/>
          <w:kern w:val="0"/>
          <w:lang w:eastAsia="ru-RU"/>
        </w:rPr>
        <w:t>ПОДГОТОВЛЕН Обществом с ограниченной ответственностью «Группа ПОЛИПЛАСТИК» (ООО «Группа ПОЛИПЛАСТИК») на основе собственного перевода на русский язык англоязычной версии стандарта, указанного в пункте 4</w:t>
      </w:r>
    </w:p>
    <w:p w14:paraId="0CD84F00" w14:textId="77777777" w:rsidR="000905E7" w:rsidRPr="006D19CC" w:rsidRDefault="000905E7" w:rsidP="000905E7">
      <w:pPr>
        <w:widowControl w:val="0"/>
        <w:spacing w:line="360" w:lineRule="auto"/>
        <w:ind w:firstLine="567"/>
        <w:jc w:val="both"/>
        <w:rPr>
          <w:rFonts w:ascii="Arial" w:eastAsia="Times New Roman" w:hAnsi="Arial" w:cs="Arial"/>
          <w:kern w:val="0"/>
          <w:lang w:eastAsia="ru-RU"/>
        </w:rPr>
      </w:pPr>
      <w:r w:rsidRPr="006D19CC">
        <w:rPr>
          <w:rFonts w:ascii="Arial" w:eastAsia="Times New Roman" w:hAnsi="Arial" w:cs="Arial"/>
          <w:kern w:val="0"/>
          <w:lang w:eastAsia="ru-RU"/>
        </w:rPr>
        <w:t xml:space="preserve">2 ВНЕСЕН </w:t>
      </w:r>
      <w:r w:rsidR="00DA1291" w:rsidRPr="006D19CC">
        <w:rPr>
          <w:rFonts w:ascii="Arial" w:eastAsia="Times New Roman" w:hAnsi="Arial" w:cs="Arial"/>
          <w:kern w:val="0"/>
          <w:lang w:eastAsia="ru-RU"/>
        </w:rPr>
        <w:t>МТК 562 «Трубы, фитинги и другие изделия из пластмасс, методы испытаний»</w:t>
      </w:r>
    </w:p>
    <w:p w14:paraId="615B5B16" w14:textId="77777777" w:rsidR="000905E7" w:rsidRPr="006D19CC" w:rsidRDefault="000905E7" w:rsidP="000905E7">
      <w:pPr>
        <w:widowControl w:val="0"/>
        <w:spacing w:line="360" w:lineRule="auto"/>
        <w:ind w:firstLine="567"/>
        <w:jc w:val="both"/>
        <w:rPr>
          <w:rFonts w:ascii="Arial" w:eastAsia="Times New Roman" w:hAnsi="Arial" w:cs="Arial"/>
          <w:kern w:val="0"/>
          <w:lang w:eastAsia="ru-RU"/>
        </w:rPr>
      </w:pPr>
      <w:r w:rsidRPr="006D19CC">
        <w:rPr>
          <w:rFonts w:ascii="Arial" w:eastAsia="Times New Roman" w:hAnsi="Arial" w:cs="Arial"/>
          <w:kern w:val="0"/>
          <w:lang w:eastAsia="ru-RU"/>
        </w:rPr>
        <w:t>3 ПРИНЯТ Евразийским советом по стандартизации, метрологии и сертификации (протокол №</w:t>
      </w:r>
      <w:r w:rsidRPr="006D19CC">
        <w:rPr>
          <w:rFonts w:ascii="Arial" w:eastAsia="Times New Roman" w:hAnsi="Arial" w:cs="Arial"/>
          <w:kern w:val="0"/>
          <w:lang w:eastAsia="ru-RU"/>
        </w:rPr>
        <w:tab/>
        <w:t xml:space="preserve">          от </w:t>
      </w:r>
      <w:r w:rsidRPr="006D19CC">
        <w:rPr>
          <w:rFonts w:ascii="Arial" w:eastAsia="Times New Roman" w:hAnsi="Arial" w:cs="Arial"/>
          <w:kern w:val="0"/>
          <w:lang w:eastAsia="ru-RU"/>
        </w:rPr>
        <w:tab/>
        <w:t xml:space="preserve">      20</w:t>
      </w:r>
      <w:r w:rsidRPr="006D19CC">
        <w:rPr>
          <w:rFonts w:ascii="Arial" w:eastAsia="Times New Roman" w:hAnsi="Arial" w:cs="Arial"/>
          <w:kern w:val="0"/>
          <w:lang w:eastAsia="ru-RU"/>
        </w:rPr>
        <w:tab/>
        <w:t>г.)</w:t>
      </w:r>
    </w:p>
    <w:p w14:paraId="08C23BA7" w14:textId="77777777" w:rsidR="000905E7" w:rsidRPr="006D19CC" w:rsidRDefault="000905E7" w:rsidP="000905E7">
      <w:pPr>
        <w:widowControl w:val="0"/>
        <w:spacing w:line="360" w:lineRule="auto"/>
        <w:ind w:firstLine="567"/>
        <w:jc w:val="both"/>
        <w:rPr>
          <w:rFonts w:ascii="Arial" w:eastAsia="Times New Roman" w:hAnsi="Arial" w:cs="Arial"/>
          <w:kern w:val="0"/>
          <w:lang w:eastAsia="ru-RU"/>
        </w:rPr>
      </w:pPr>
      <w:r w:rsidRPr="006D19CC">
        <w:rPr>
          <w:rFonts w:ascii="Arial" w:eastAsia="Times New Roman" w:hAnsi="Arial" w:cs="Arial"/>
          <w:kern w:val="0"/>
          <w:lang w:eastAsia="ru-RU"/>
        </w:rPr>
        <w:t>За принятие стандарта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8"/>
        <w:gridCol w:w="2403"/>
        <w:gridCol w:w="4246"/>
      </w:tblGrid>
      <w:tr w:rsidR="000905E7" w:rsidRPr="006D19CC" w14:paraId="521312D5" w14:textId="77777777" w:rsidTr="004F73E2">
        <w:trPr>
          <w:cantSplit/>
        </w:trPr>
        <w:tc>
          <w:tcPr>
            <w:tcW w:w="1547" w:type="pct"/>
            <w:tcBorders>
              <w:top w:val="single" w:sz="4" w:space="0" w:color="000000"/>
              <w:left w:val="single" w:sz="4" w:space="0" w:color="000000"/>
              <w:bottom w:val="double" w:sz="4" w:space="0" w:color="auto"/>
              <w:right w:val="single" w:sz="4" w:space="0" w:color="000000"/>
            </w:tcBorders>
            <w:vAlign w:val="center"/>
            <w:hideMark/>
          </w:tcPr>
          <w:p w14:paraId="1E773549" w14:textId="77777777" w:rsidR="000905E7" w:rsidRPr="006D19CC" w:rsidRDefault="000905E7" w:rsidP="000905E7">
            <w:pPr>
              <w:keepNext/>
              <w:ind w:firstLine="5"/>
              <w:jc w:val="center"/>
              <w:rPr>
                <w:rFonts w:ascii="Arial" w:eastAsia="Calibri" w:hAnsi="Arial" w:cs="Arial"/>
                <w:kern w:val="0"/>
                <w:lang w:eastAsia="ru-RU"/>
              </w:rPr>
            </w:pPr>
            <w:r w:rsidRPr="006D19CC">
              <w:rPr>
                <w:rFonts w:ascii="Arial" w:eastAsia="Calibri" w:hAnsi="Arial" w:cs="Arial"/>
                <w:kern w:val="0"/>
                <w:lang w:eastAsia="ru-RU"/>
              </w:rPr>
              <w:t xml:space="preserve">Краткое наименование страны по МК </w:t>
            </w:r>
            <w:r w:rsidRPr="006D19CC">
              <w:rPr>
                <w:rFonts w:ascii="Arial" w:eastAsia="Calibri" w:hAnsi="Arial" w:cs="Arial"/>
                <w:kern w:val="0"/>
                <w:lang w:eastAsia="ru-RU"/>
              </w:rPr>
              <w:br/>
              <w:t>(ИСО 3166) 004–97</w:t>
            </w:r>
          </w:p>
        </w:tc>
        <w:tc>
          <w:tcPr>
            <w:tcW w:w="1248" w:type="pct"/>
            <w:tcBorders>
              <w:top w:val="single" w:sz="4" w:space="0" w:color="000000"/>
              <w:left w:val="single" w:sz="4" w:space="0" w:color="000000"/>
              <w:bottom w:val="double" w:sz="4" w:space="0" w:color="auto"/>
              <w:right w:val="single" w:sz="4" w:space="0" w:color="000000"/>
            </w:tcBorders>
            <w:vAlign w:val="center"/>
            <w:hideMark/>
          </w:tcPr>
          <w:p w14:paraId="5E43ED29" w14:textId="77777777" w:rsidR="000905E7" w:rsidRPr="006D19CC" w:rsidRDefault="000905E7" w:rsidP="000905E7">
            <w:pPr>
              <w:keepNext/>
              <w:ind w:firstLine="5"/>
              <w:jc w:val="center"/>
              <w:rPr>
                <w:rFonts w:ascii="Arial" w:eastAsia="Calibri" w:hAnsi="Arial" w:cs="Arial"/>
                <w:kern w:val="0"/>
                <w:lang w:eastAsia="ru-RU"/>
              </w:rPr>
            </w:pPr>
            <w:r w:rsidRPr="006D19CC">
              <w:rPr>
                <w:rFonts w:ascii="Arial" w:eastAsia="Calibri" w:hAnsi="Arial" w:cs="Arial"/>
                <w:kern w:val="0"/>
                <w:lang w:eastAsia="ru-RU"/>
              </w:rPr>
              <w:t xml:space="preserve">Код страны по МК </w:t>
            </w:r>
            <w:r w:rsidRPr="006D19CC">
              <w:rPr>
                <w:rFonts w:ascii="Arial" w:eastAsia="Calibri" w:hAnsi="Arial" w:cs="Arial"/>
                <w:kern w:val="0"/>
                <w:lang w:eastAsia="ru-RU"/>
              </w:rPr>
              <w:br/>
              <w:t>(ИСО 3166) 004–97</w:t>
            </w:r>
          </w:p>
        </w:tc>
        <w:tc>
          <w:tcPr>
            <w:tcW w:w="2205" w:type="pct"/>
            <w:tcBorders>
              <w:top w:val="single" w:sz="4" w:space="0" w:color="000000"/>
              <w:left w:val="single" w:sz="4" w:space="0" w:color="000000"/>
              <w:bottom w:val="double" w:sz="4" w:space="0" w:color="auto"/>
              <w:right w:val="single" w:sz="4" w:space="0" w:color="000000"/>
            </w:tcBorders>
            <w:vAlign w:val="center"/>
            <w:hideMark/>
          </w:tcPr>
          <w:p w14:paraId="6EEE2E36" w14:textId="77777777" w:rsidR="000905E7" w:rsidRPr="006D19CC" w:rsidRDefault="000905E7" w:rsidP="000905E7">
            <w:pPr>
              <w:keepNext/>
              <w:ind w:firstLine="5"/>
              <w:jc w:val="center"/>
              <w:rPr>
                <w:rFonts w:ascii="Arial" w:eastAsia="Calibri" w:hAnsi="Arial" w:cs="Arial"/>
                <w:kern w:val="0"/>
                <w:lang w:eastAsia="ru-RU"/>
              </w:rPr>
            </w:pPr>
            <w:r w:rsidRPr="006D19CC">
              <w:rPr>
                <w:rFonts w:ascii="Arial" w:eastAsia="Calibri" w:hAnsi="Arial" w:cs="Arial"/>
                <w:kern w:val="0"/>
                <w:lang w:eastAsia="ru-RU"/>
              </w:rPr>
              <w:t>Сокращенное наименование национального органа</w:t>
            </w:r>
          </w:p>
          <w:p w14:paraId="426FB22C" w14:textId="77777777" w:rsidR="000905E7" w:rsidRPr="006D19CC" w:rsidRDefault="000905E7" w:rsidP="000905E7">
            <w:pPr>
              <w:keepNext/>
              <w:ind w:firstLine="5"/>
              <w:jc w:val="center"/>
              <w:rPr>
                <w:rFonts w:ascii="Arial" w:eastAsia="Calibri" w:hAnsi="Arial" w:cs="Arial"/>
                <w:kern w:val="0"/>
                <w:lang w:eastAsia="ru-RU"/>
              </w:rPr>
            </w:pPr>
            <w:r w:rsidRPr="006D19CC">
              <w:rPr>
                <w:rFonts w:ascii="Arial" w:eastAsia="Calibri" w:hAnsi="Arial" w:cs="Arial"/>
                <w:kern w:val="0"/>
                <w:lang w:eastAsia="ru-RU"/>
              </w:rPr>
              <w:t>по стандартизации</w:t>
            </w:r>
          </w:p>
        </w:tc>
      </w:tr>
      <w:tr w:rsidR="000905E7" w:rsidRPr="006D19CC" w14:paraId="629AF6AE" w14:textId="77777777" w:rsidTr="004F73E2">
        <w:trPr>
          <w:cantSplit/>
        </w:trPr>
        <w:tc>
          <w:tcPr>
            <w:tcW w:w="1547" w:type="pct"/>
            <w:tcBorders>
              <w:top w:val="double" w:sz="4" w:space="0" w:color="auto"/>
              <w:left w:val="single" w:sz="4" w:space="0" w:color="000000"/>
              <w:bottom w:val="nil"/>
              <w:right w:val="single" w:sz="4" w:space="0" w:color="000000"/>
            </w:tcBorders>
          </w:tcPr>
          <w:p w14:paraId="40C64ED8" w14:textId="77777777" w:rsidR="000905E7" w:rsidRPr="006D19CC" w:rsidRDefault="000905E7" w:rsidP="000905E7">
            <w:pPr>
              <w:ind w:left="57" w:right="57"/>
              <w:rPr>
                <w:rFonts w:ascii="Arial" w:eastAsia="Calibri" w:hAnsi="Arial" w:cs="Arial"/>
                <w:kern w:val="0"/>
                <w:lang w:eastAsia="ru-RU"/>
              </w:rPr>
            </w:pPr>
          </w:p>
        </w:tc>
        <w:tc>
          <w:tcPr>
            <w:tcW w:w="1248" w:type="pct"/>
            <w:tcBorders>
              <w:top w:val="double" w:sz="4" w:space="0" w:color="auto"/>
              <w:left w:val="single" w:sz="4" w:space="0" w:color="000000"/>
              <w:bottom w:val="nil"/>
              <w:right w:val="single" w:sz="4" w:space="0" w:color="000000"/>
            </w:tcBorders>
          </w:tcPr>
          <w:p w14:paraId="12CB89AA" w14:textId="77777777" w:rsidR="000905E7" w:rsidRPr="006D19CC" w:rsidRDefault="000905E7" w:rsidP="000905E7">
            <w:pPr>
              <w:ind w:left="57" w:right="57"/>
              <w:jc w:val="center"/>
              <w:rPr>
                <w:rFonts w:ascii="Arial" w:eastAsia="Calibri" w:hAnsi="Arial" w:cs="Arial"/>
                <w:kern w:val="0"/>
                <w:lang w:eastAsia="ru-RU"/>
              </w:rPr>
            </w:pPr>
          </w:p>
        </w:tc>
        <w:tc>
          <w:tcPr>
            <w:tcW w:w="2205" w:type="pct"/>
            <w:tcBorders>
              <w:top w:val="double" w:sz="4" w:space="0" w:color="auto"/>
              <w:left w:val="single" w:sz="4" w:space="0" w:color="000000"/>
              <w:bottom w:val="nil"/>
              <w:right w:val="single" w:sz="4" w:space="0" w:color="000000"/>
            </w:tcBorders>
          </w:tcPr>
          <w:p w14:paraId="256D0664" w14:textId="77777777" w:rsidR="000905E7" w:rsidRPr="006D19CC" w:rsidRDefault="000905E7" w:rsidP="000905E7">
            <w:pPr>
              <w:ind w:left="57" w:right="57"/>
              <w:rPr>
                <w:rFonts w:ascii="Arial" w:eastAsia="Calibri" w:hAnsi="Arial" w:cs="Arial"/>
                <w:kern w:val="0"/>
                <w:lang w:eastAsia="ru-RU"/>
              </w:rPr>
            </w:pPr>
          </w:p>
        </w:tc>
      </w:tr>
      <w:tr w:rsidR="000905E7" w:rsidRPr="006D19CC" w14:paraId="795B7440" w14:textId="77777777" w:rsidTr="004F73E2">
        <w:trPr>
          <w:cantSplit/>
        </w:trPr>
        <w:tc>
          <w:tcPr>
            <w:tcW w:w="1547" w:type="pct"/>
            <w:tcBorders>
              <w:top w:val="nil"/>
              <w:left w:val="single" w:sz="4" w:space="0" w:color="000000"/>
              <w:bottom w:val="nil"/>
              <w:right w:val="single" w:sz="4" w:space="0" w:color="000000"/>
            </w:tcBorders>
          </w:tcPr>
          <w:p w14:paraId="6DF64E92" w14:textId="77777777" w:rsidR="000905E7" w:rsidRPr="006D19CC" w:rsidRDefault="000905E7" w:rsidP="000905E7">
            <w:pPr>
              <w:ind w:left="57" w:right="57"/>
              <w:rPr>
                <w:rFonts w:ascii="Arial" w:eastAsia="Calibri" w:hAnsi="Arial" w:cs="Arial"/>
                <w:kern w:val="0"/>
                <w:lang w:eastAsia="ru-RU"/>
              </w:rPr>
            </w:pPr>
          </w:p>
        </w:tc>
        <w:tc>
          <w:tcPr>
            <w:tcW w:w="1248" w:type="pct"/>
            <w:tcBorders>
              <w:top w:val="nil"/>
              <w:left w:val="single" w:sz="4" w:space="0" w:color="000000"/>
              <w:bottom w:val="nil"/>
              <w:right w:val="single" w:sz="4" w:space="0" w:color="000000"/>
            </w:tcBorders>
          </w:tcPr>
          <w:p w14:paraId="1D311D52" w14:textId="77777777" w:rsidR="000905E7" w:rsidRPr="006D19CC" w:rsidRDefault="000905E7" w:rsidP="000905E7">
            <w:pPr>
              <w:ind w:left="57" w:right="57"/>
              <w:jc w:val="center"/>
              <w:rPr>
                <w:rFonts w:ascii="Arial" w:eastAsia="Calibri" w:hAnsi="Arial" w:cs="Arial"/>
                <w:kern w:val="0"/>
                <w:lang w:eastAsia="ru-RU"/>
              </w:rPr>
            </w:pPr>
          </w:p>
        </w:tc>
        <w:tc>
          <w:tcPr>
            <w:tcW w:w="2205" w:type="pct"/>
            <w:tcBorders>
              <w:top w:val="nil"/>
              <w:left w:val="single" w:sz="4" w:space="0" w:color="000000"/>
              <w:bottom w:val="nil"/>
              <w:right w:val="single" w:sz="4" w:space="0" w:color="000000"/>
            </w:tcBorders>
          </w:tcPr>
          <w:p w14:paraId="003E8405" w14:textId="77777777" w:rsidR="000905E7" w:rsidRPr="006D19CC" w:rsidRDefault="000905E7" w:rsidP="000905E7">
            <w:pPr>
              <w:ind w:left="57" w:right="57"/>
              <w:rPr>
                <w:rFonts w:ascii="Arial" w:eastAsia="Calibri" w:hAnsi="Arial" w:cs="Arial"/>
                <w:kern w:val="0"/>
                <w:lang w:eastAsia="ru-RU"/>
              </w:rPr>
            </w:pPr>
          </w:p>
        </w:tc>
      </w:tr>
      <w:tr w:rsidR="000905E7" w:rsidRPr="006D19CC" w14:paraId="2F2A2FAA" w14:textId="77777777" w:rsidTr="004F73E2">
        <w:trPr>
          <w:cantSplit/>
        </w:trPr>
        <w:tc>
          <w:tcPr>
            <w:tcW w:w="1547" w:type="pct"/>
            <w:tcBorders>
              <w:top w:val="nil"/>
              <w:left w:val="single" w:sz="4" w:space="0" w:color="000000"/>
              <w:bottom w:val="nil"/>
              <w:right w:val="single" w:sz="4" w:space="0" w:color="000000"/>
            </w:tcBorders>
          </w:tcPr>
          <w:p w14:paraId="4487C38C" w14:textId="77777777" w:rsidR="000905E7" w:rsidRPr="006D19CC" w:rsidRDefault="000905E7" w:rsidP="000905E7">
            <w:pPr>
              <w:ind w:left="57" w:right="57"/>
              <w:rPr>
                <w:rFonts w:ascii="Arial" w:eastAsia="Calibri" w:hAnsi="Arial" w:cs="Arial"/>
                <w:kern w:val="0"/>
                <w:lang w:eastAsia="ru-RU"/>
              </w:rPr>
            </w:pPr>
          </w:p>
        </w:tc>
        <w:tc>
          <w:tcPr>
            <w:tcW w:w="1248" w:type="pct"/>
            <w:tcBorders>
              <w:top w:val="nil"/>
              <w:left w:val="single" w:sz="4" w:space="0" w:color="000000"/>
              <w:bottom w:val="nil"/>
              <w:right w:val="single" w:sz="4" w:space="0" w:color="000000"/>
            </w:tcBorders>
          </w:tcPr>
          <w:p w14:paraId="2765A34F" w14:textId="77777777" w:rsidR="000905E7" w:rsidRPr="006D19CC" w:rsidRDefault="000905E7" w:rsidP="000905E7">
            <w:pPr>
              <w:ind w:left="57" w:right="57"/>
              <w:jc w:val="center"/>
              <w:rPr>
                <w:rFonts w:ascii="Arial" w:eastAsia="Calibri" w:hAnsi="Arial" w:cs="Arial"/>
                <w:kern w:val="0"/>
                <w:lang w:eastAsia="ru-RU"/>
              </w:rPr>
            </w:pPr>
          </w:p>
        </w:tc>
        <w:tc>
          <w:tcPr>
            <w:tcW w:w="2205" w:type="pct"/>
            <w:tcBorders>
              <w:top w:val="nil"/>
              <w:left w:val="single" w:sz="4" w:space="0" w:color="000000"/>
              <w:bottom w:val="nil"/>
              <w:right w:val="single" w:sz="4" w:space="0" w:color="000000"/>
            </w:tcBorders>
          </w:tcPr>
          <w:p w14:paraId="0136D230" w14:textId="77777777" w:rsidR="000905E7" w:rsidRPr="006D19CC" w:rsidRDefault="000905E7" w:rsidP="000905E7">
            <w:pPr>
              <w:ind w:left="57" w:right="57"/>
              <w:rPr>
                <w:rFonts w:ascii="Arial" w:eastAsia="Calibri" w:hAnsi="Arial" w:cs="Arial"/>
                <w:kern w:val="0"/>
                <w:lang w:eastAsia="ru-RU"/>
              </w:rPr>
            </w:pPr>
          </w:p>
        </w:tc>
      </w:tr>
      <w:tr w:rsidR="000905E7" w:rsidRPr="006D19CC" w14:paraId="3E65B525" w14:textId="77777777" w:rsidTr="004F73E2">
        <w:trPr>
          <w:cantSplit/>
        </w:trPr>
        <w:tc>
          <w:tcPr>
            <w:tcW w:w="1547" w:type="pct"/>
            <w:tcBorders>
              <w:top w:val="nil"/>
              <w:left w:val="single" w:sz="4" w:space="0" w:color="000000"/>
              <w:bottom w:val="nil"/>
              <w:right w:val="single" w:sz="4" w:space="0" w:color="000000"/>
            </w:tcBorders>
          </w:tcPr>
          <w:p w14:paraId="00735764" w14:textId="77777777" w:rsidR="000905E7" w:rsidRPr="006D19CC" w:rsidRDefault="000905E7" w:rsidP="000905E7">
            <w:pPr>
              <w:ind w:left="57" w:right="57"/>
              <w:rPr>
                <w:rFonts w:ascii="Arial" w:eastAsia="Calibri" w:hAnsi="Arial" w:cs="Arial"/>
                <w:kern w:val="0"/>
                <w:lang w:eastAsia="ru-RU"/>
              </w:rPr>
            </w:pPr>
          </w:p>
        </w:tc>
        <w:tc>
          <w:tcPr>
            <w:tcW w:w="1248" w:type="pct"/>
            <w:tcBorders>
              <w:top w:val="nil"/>
              <w:left w:val="single" w:sz="4" w:space="0" w:color="000000"/>
              <w:bottom w:val="nil"/>
              <w:right w:val="single" w:sz="4" w:space="0" w:color="000000"/>
            </w:tcBorders>
          </w:tcPr>
          <w:p w14:paraId="63EC5302" w14:textId="77777777" w:rsidR="000905E7" w:rsidRPr="006D19CC" w:rsidRDefault="000905E7" w:rsidP="000905E7">
            <w:pPr>
              <w:ind w:left="57" w:right="57"/>
              <w:jc w:val="center"/>
              <w:rPr>
                <w:rFonts w:ascii="Arial" w:eastAsia="Calibri" w:hAnsi="Arial" w:cs="Arial"/>
                <w:kern w:val="0"/>
                <w:lang w:eastAsia="ru-RU"/>
              </w:rPr>
            </w:pPr>
          </w:p>
        </w:tc>
        <w:tc>
          <w:tcPr>
            <w:tcW w:w="2205" w:type="pct"/>
            <w:tcBorders>
              <w:top w:val="nil"/>
              <w:left w:val="single" w:sz="4" w:space="0" w:color="000000"/>
              <w:bottom w:val="nil"/>
              <w:right w:val="single" w:sz="4" w:space="0" w:color="000000"/>
            </w:tcBorders>
          </w:tcPr>
          <w:p w14:paraId="7C395458" w14:textId="77777777" w:rsidR="000905E7" w:rsidRPr="006D19CC" w:rsidRDefault="000905E7" w:rsidP="000905E7">
            <w:pPr>
              <w:ind w:left="57" w:right="57"/>
              <w:rPr>
                <w:rFonts w:ascii="Arial" w:eastAsia="Calibri" w:hAnsi="Arial" w:cs="Arial"/>
                <w:kern w:val="0"/>
                <w:lang w:eastAsia="ru-RU"/>
              </w:rPr>
            </w:pPr>
          </w:p>
        </w:tc>
      </w:tr>
      <w:tr w:rsidR="000905E7" w:rsidRPr="006D19CC" w14:paraId="0E850A6C" w14:textId="77777777" w:rsidTr="004F73E2">
        <w:trPr>
          <w:cantSplit/>
        </w:trPr>
        <w:tc>
          <w:tcPr>
            <w:tcW w:w="1547" w:type="pct"/>
            <w:tcBorders>
              <w:top w:val="nil"/>
              <w:left w:val="single" w:sz="4" w:space="0" w:color="000000"/>
              <w:bottom w:val="nil"/>
              <w:right w:val="single" w:sz="4" w:space="0" w:color="000000"/>
            </w:tcBorders>
          </w:tcPr>
          <w:p w14:paraId="5EE32BF9" w14:textId="77777777" w:rsidR="000905E7" w:rsidRPr="006D19CC" w:rsidRDefault="000905E7" w:rsidP="000905E7">
            <w:pPr>
              <w:ind w:left="57" w:right="57"/>
              <w:rPr>
                <w:rFonts w:ascii="Arial" w:eastAsia="Calibri" w:hAnsi="Arial" w:cs="Arial"/>
                <w:kern w:val="0"/>
                <w:lang w:eastAsia="ru-RU"/>
              </w:rPr>
            </w:pPr>
          </w:p>
        </w:tc>
        <w:tc>
          <w:tcPr>
            <w:tcW w:w="1248" w:type="pct"/>
            <w:tcBorders>
              <w:top w:val="nil"/>
              <w:left w:val="single" w:sz="4" w:space="0" w:color="000000"/>
              <w:bottom w:val="nil"/>
              <w:right w:val="single" w:sz="4" w:space="0" w:color="000000"/>
            </w:tcBorders>
          </w:tcPr>
          <w:p w14:paraId="4C1AE000" w14:textId="77777777" w:rsidR="000905E7" w:rsidRPr="006D19CC" w:rsidRDefault="000905E7" w:rsidP="000905E7">
            <w:pPr>
              <w:ind w:left="57" w:right="57"/>
              <w:jc w:val="center"/>
              <w:rPr>
                <w:rFonts w:ascii="Arial" w:eastAsia="Calibri" w:hAnsi="Arial" w:cs="Arial"/>
                <w:kern w:val="0"/>
                <w:lang w:eastAsia="ru-RU"/>
              </w:rPr>
            </w:pPr>
          </w:p>
        </w:tc>
        <w:tc>
          <w:tcPr>
            <w:tcW w:w="2205" w:type="pct"/>
            <w:tcBorders>
              <w:top w:val="nil"/>
              <w:left w:val="single" w:sz="4" w:space="0" w:color="000000"/>
              <w:bottom w:val="nil"/>
              <w:right w:val="single" w:sz="4" w:space="0" w:color="000000"/>
            </w:tcBorders>
          </w:tcPr>
          <w:p w14:paraId="3E103319" w14:textId="77777777" w:rsidR="000905E7" w:rsidRPr="006D19CC" w:rsidRDefault="000905E7" w:rsidP="000905E7">
            <w:pPr>
              <w:ind w:left="57" w:right="57"/>
              <w:rPr>
                <w:rFonts w:ascii="Arial" w:eastAsia="Calibri" w:hAnsi="Arial" w:cs="Arial"/>
                <w:kern w:val="0"/>
                <w:lang w:eastAsia="ru-RU"/>
              </w:rPr>
            </w:pPr>
          </w:p>
        </w:tc>
      </w:tr>
      <w:tr w:rsidR="000905E7" w:rsidRPr="006D19CC" w14:paraId="3009DF78" w14:textId="77777777" w:rsidTr="004F73E2">
        <w:trPr>
          <w:cantSplit/>
        </w:trPr>
        <w:tc>
          <w:tcPr>
            <w:tcW w:w="1547" w:type="pct"/>
            <w:tcBorders>
              <w:top w:val="nil"/>
              <w:left w:val="single" w:sz="4" w:space="0" w:color="000000"/>
              <w:bottom w:val="nil"/>
              <w:right w:val="single" w:sz="4" w:space="0" w:color="000000"/>
            </w:tcBorders>
          </w:tcPr>
          <w:p w14:paraId="20ED7786" w14:textId="77777777" w:rsidR="000905E7" w:rsidRPr="006D19CC" w:rsidRDefault="000905E7" w:rsidP="000905E7">
            <w:pPr>
              <w:ind w:left="57" w:right="57"/>
              <w:rPr>
                <w:rFonts w:ascii="Arial" w:eastAsia="Calibri" w:hAnsi="Arial" w:cs="Arial"/>
                <w:kern w:val="0"/>
                <w:lang w:eastAsia="ru-RU"/>
              </w:rPr>
            </w:pPr>
          </w:p>
        </w:tc>
        <w:tc>
          <w:tcPr>
            <w:tcW w:w="1248" w:type="pct"/>
            <w:tcBorders>
              <w:top w:val="nil"/>
              <w:left w:val="single" w:sz="4" w:space="0" w:color="000000"/>
              <w:bottom w:val="nil"/>
              <w:right w:val="single" w:sz="4" w:space="0" w:color="000000"/>
            </w:tcBorders>
          </w:tcPr>
          <w:p w14:paraId="510F228D" w14:textId="77777777" w:rsidR="000905E7" w:rsidRPr="006D19CC" w:rsidRDefault="000905E7" w:rsidP="000905E7">
            <w:pPr>
              <w:ind w:left="57" w:right="57"/>
              <w:jc w:val="center"/>
              <w:rPr>
                <w:rFonts w:ascii="Arial" w:eastAsia="Calibri" w:hAnsi="Arial" w:cs="Arial"/>
                <w:kern w:val="0"/>
                <w:lang w:eastAsia="ru-RU"/>
              </w:rPr>
            </w:pPr>
          </w:p>
        </w:tc>
        <w:tc>
          <w:tcPr>
            <w:tcW w:w="2205" w:type="pct"/>
            <w:tcBorders>
              <w:top w:val="nil"/>
              <w:left w:val="single" w:sz="4" w:space="0" w:color="000000"/>
              <w:bottom w:val="nil"/>
              <w:right w:val="single" w:sz="4" w:space="0" w:color="000000"/>
            </w:tcBorders>
          </w:tcPr>
          <w:p w14:paraId="4CAD5104" w14:textId="77777777" w:rsidR="000905E7" w:rsidRPr="006D19CC" w:rsidRDefault="000905E7" w:rsidP="000905E7">
            <w:pPr>
              <w:ind w:left="57" w:right="57"/>
              <w:rPr>
                <w:rFonts w:ascii="Arial" w:eastAsia="Calibri" w:hAnsi="Arial" w:cs="Arial"/>
                <w:kern w:val="0"/>
                <w:lang w:eastAsia="ru-RU"/>
              </w:rPr>
            </w:pPr>
          </w:p>
        </w:tc>
      </w:tr>
      <w:tr w:rsidR="000905E7" w:rsidRPr="006D19CC" w14:paraId="3F9957DF" w14:textId="77777777" w:rsidTr="004F73E2">
        <w:trPr>
          <w:cantSplit/>
        </w:trPr>
        <w:tc>
          <w:tcPr>
            <w:tcW w:w="1547" w:type="pct"/>
            <w:tcBorders>
              <w:top w:val="nil"/>
              <w:left w:val="single" w:sz="4" w:space="0" w:color="000000"/>
              <w:bottom w:val="nil"/>
              <w:right w:val="single" w:sz="4" w:space="0" w:color="000000"/>
            </w:tcBorders>
          </w:tcPr>
          <w:p w14:paraId="05CED058" w14:textId="77777777" w:rsidR="000905E7" w:rsidRPr="006D19CC" w:rsidRDefault="000905E7" w:rsidP="000905E7">
            <w:pPr>
              <w:ind w:left="57" w:right="57"/>
              <w:rPr>
                <w:rFonts w:ascii="Arial" w:eastAsia="Calibri" w:hAnsi="Arial" w:cs="Arial"/>
                <w:kern w:val="0"/>
                <w:lang w:eastAsia="ru-RU"/>
              </w:rPr>
            </w:pPr>
          </w:p>
        </w:tc>
        <w:tc>
          <w:tcPr>
            <w:tcW w:w="1248" w:type="pct"/>
            <w:tcBorders>
              <w:top w:val="nil"/>
              <w:left w:val="single" w:sz="4" w:space="0" w:color="000000"/>
              <w:bottom w:val="nil"/>
              <w:right w:val="single" w:sz="4" w:space="0" w:color="000000"/>
            </w:tcBorders>
          </w:tcPr>
          <w:p w14:paraId="6A1B79F6" w14:textId="77777777" w:rsidR="000905E7" w:rsidRPr="006D19CC" w:rsidRDefault="000905E7" w:rsidP="000905E7">
            <w:pPr>
              <w:ind w:left="57" w:right="57"/>
              <w:jc w:val="center"/>
              <w:rPr>
                <w:rFonts w:ascii="Arial" w:eastAsia="Calibri" w:hAnsi="Arial" w:cs="Arial"/>
                <w:kern w:val="0"/>
                <w:lang w:eastAsia="ru-RU"/>
              </w:rPr>
            </w:pPr>
          </w:p>
        </w:tc>
        <w:tc>
          <w:tcPr>
            <w:tcW w:w="2205" w:type="pct"/>
            <w:tcBorders>
              <w:top w:val="nil"/>
              <w:left w:val="single" w:sz="4" w:space="0" w:color="000000"/>
              <w:bottom w:val="nil"/>
              <w:right w:val="single" w:sz="4" w:space="0" w:color="000000"/>
            </w:tcBorders>
          </w:tcPr>
          <w:p w14:paraId="3B22C2D6" w14:textId="77777777" w:rsidR="000905E7" w:rsidRPr="006D19CC" w:rsidRDefault="000905E7" w:rsidP="000905E7">
            <w:pPr>
              <w:ind w:left="57"/>
              <w:rPr>
                <w:rFonts w:ascii="Arial" w:eastAsia="Times New Roman" w:hAnsi="Arial" w:cs="Arial"/>
                <w:kern w:val="0"/>
                <w:lang w:eastAsia="ru-RU"/>
              </w:rPr>
            </w:pPr>
          </w:p>
        </w:tc>
      </w:tr>
      <w:tr w:rsidR="000905E7" w:rsidRPr="006D19CC" w14:paraId="7C9AFB8E" w14:textId="77777777" w:rsidTr="004F73E2">
        <w:trPr>
          <w:cantSplit/>
        </w:trPr>
        <w:tc>
          <w:tcPr>
            <w:tcW w:w="1547" w:type="pct"/>
            <w:tcBorders>
              <w:top w:val="nil"/>
              <w:left w:val="single" w:sz="4" w:space="0" w:color="000000"/>
              <w:bottom w:val="nil"/>
              <w:right w:val="single" w:sz="4" w:space="0" w:color="000000"/>
            </w:tcBorders>
          </w:tcPr>
          <w:p w14:paraId="78CCCE77" w14:textId="77777777" w:rsidR="000905E7" w:rsidRPr="006D19CC" w:rsidRDefault="000905E7" w:rsidP="000905E7">
            <w:pPr>
              <w:ind w:left="57" w:right="57"/>
              <w:rPr>
                <w:rFonts w:ascii="Arial" w:eastAsia="Calibri" w:hAnsi="Arial" w:cs="Arial"/>
                <w:kern w:val="0"/>
                <w:lang w:eastAsia="ru-RU"/>
              </w:rPr>
            </w:pPr>
          </w:p>
        </w:tc>
        <w:tc>
          <w:tcPr>
            <w:tcW w:w="1248" w:type="pct"/>
            <w:tcBorders>
              <w:top w:val="nil"/>
              <w:left w:val="single" w:sz="4" w:space="0" w:color="000000"/>
              <w:bottom w:val="nil"/>
              <w:right w:val="single" w:sz="4" w:space="0" w:color="000000"/>
            </w:tcBorders>
          </w:tcPr>
          <w:p w14:paraId="64199DDE" w14:textId="77777777" w:rsidR="000905E7" w:rsidRPr="006D19CC" w:rsidRDefault="000905E7" w:rsidP="000905E7">
            <w:pPr>
              <w:ind w:left="57" w:right="57"/>
              <w:jc w:val="center"/>
              <w:rPr>
                <w:rFonts w:ascii="Arial" w:eastAsia="Calibri" w:hAnsi="Arial" w:cs="Arial"/>
                <w:kern w:val="0"/>
                <w:lang w:eastAsia="ru-RU"/>
              </w:rPr>
            </w:pPr>
          </w:p>
        </w:tc>
        <w:tc>
          <w:tcPr>
            <w:tcW w:w="2205" w:type="pct"/>
            <w:tcBorders>
              <w:top w:val="nil"/>
              <w:left w:val="single" w:sz="4" w:space="0" w:color="000000"/>
              <w:bottom w:val="nil"/>
              <w:right w:val="single" w:sz="4" w:space="0" w:color="000000"/>
            </w:tcBorders>
          </w:tcPr>
          <w:p w14:paraId="45CA4A8E" w14:textId="77777777" w:rsidR="000905E7" w:rsidRPr="006D19CC" w:rsidRDefault="000905E7" w:rsidP="000905E7">
            <w:pPr>
              <w:ind w:left="57" w:right="57"/>
              <w:rPr>
                <w:rFonts w:ascii="Arial" w:eastAsia="Calibri" w:hAnsi="Arial" w:cs="Arial"/>
                <w:kern w:val="0"/>
                <w:lang w:eastAsia="ru-RU"/>
              </w:rPr>
            </w:pPr>
          </w:p>
        </w:tc>
      </w:tr>
      <w:tr w:rsidR="000905E7" w:rsidRPr="006D19CC" w14:paraId="4BB109D5" w14:textId="77777777" w:rsidTr="004F73E2">
        <w:trPr>
          <w:cantSplit/>
        </w:trPr>
        <w:tc>
          <w:tcPr>
            <w:tcW w:w="1547" w:type="pct"/>
            <w:tcBorders>
              <w:top w:val="nil"/>
              <w:left w:val="single" w:sz="4" w:space="0" w:color="000000"/>
              <w:bottom w:val="nil"/>
              <w:right w:val="single" w:sz="4" w:space="0" w:color="000000"/>
            </w:tcBorders>
          </w:tcPr>
          <w:p w14:paraId="60B16BD9" w14:textId="77777777" w:rsidR="000905E7" w:rsidRPr="006D19CC" w:rsidRDefault="000905E7" w:rsidP="000905E7">
            <w:pPr>
              <w:ind w:left="57" w:right="57"/>
              <w:rPr>
                <w:rFonts w:ascii="Arial" w:eastAsia="Calibri" w:hAnsi="Arial" w:cs="Arial"/>
                <w:kern w:val="0"/>
                <w:lang w:eastAsia="ru-RU"/>
              </w:rPr>
            </w:pPr>
          </w:p>
        </w:tc>
        <w:tc>
          <w:tcPr>
            <w:tcW w:w="1248" w:type="pct"/>
            <w:tcBorders>
              <w:top w:val="nil"/>
              <w:left w:val="single" w:sz="4" w:space="0" w:color="000000"/>
              <w:bottom w:val="nil"/>
              <w:right w:val="single" w:sz="4" w:space="0" w:color="000000"/>
            </w:tcBorders>
          </w:tcPr>
          <w:p w14:paraId="11834804" w14:textId="77777777" w:rsidR="000905E7" w:rsidRPr="006D19CC" w:rsidRDefault="000905E7" w:rsidP="000905E7">
            <w:pPr>
              <w:ind w:left="57" w:right="57"/>
              <w:jc w:val="center"/>
              <w:rPr>
                <w:rFonts w:ascii="Arial" w:eastAsia="Calibri" w:hAnsi="Arial" w:cs="Arial"/>
                <w:kern w:val="0"/>
                <w:lang w:eastAsia="ru-RU"/>
              </w:rPr>
            </w:pPr>
          </w:p>
        </w:tc>
        <w:tc>
          <w:tcPr>
            <w:tcW w:w="2205" w:type="pct"/>
            <w:tcBorders>
              <w:top w:val="nil"/>
              <w:left w:val="single" w:sz="4" w:space="0" w:color="000000"/>
              <w:bottom w:val="nil"/>
              <w:right w:val="single" w:sz="4" w:space="0" w:color="000000"/>
            </w:tcBorders>
          </w:tcPr>
          <w:p w14:paraId="746E6F4E" w14:textId="77777777" w:rsidR="000905E7" w:rsidRPr="006D19CC" w:rsidRDefault="000905E7" w:rsidP="000905E7">
            <w:pPr>
              <w:ind w:left="57" w:right="57"/>
              <w:rPr>
                <w:rFonts w:ascii="Arial" w:eastAsia="Calibri" w:hAnsi="Arial" w:cs="Arial"/>
                <w:kern w:val="0"/>
                <w:lang w:eastAsia="ru-RU"/>
              </w:rPr>
            </w:pPr>
          </w:p>
        </w:tc>
      </w:tr>
      <w:tr w:rsidR="000905E7" w:rsidRPr="006D19CC" w14:paraId="7A97B3A2" w14:textId="77777777" w:rsidTr="004F73E2">
        <w:trPr>
          <w:cantSplit/>
        </w:trPr>
        <w:tc>
          <w:tcPr>
            <w:tcW w:w="1547" w:type="pct"/>
            <w:tcBorders>
              <w:top w:val="nil"/>
              <w:left w:val="single" w:sz="4" w:space="0" w:color="000000"/>
              <w:bottom w:val="nil"/>
              <w:right w:val="single" w:sz="4" w:space="0" w:color="000000"/>
            </w:tcBorders>
          </w:tcPr>
          <w:p w14:paraId="61D30C04" w14:textId="77777777" w:rsidR="000905E7" w:rsidRPr="006D19CC" w:rsidRDefault="000905E7" w:rsidP="000905E7">
            <w:pPr>
              <w:ind w:left="57" w:right="57"/>
              <w:rPr>
                <w:rFonts w:ascii="Arial" w:eastAsia="Calibri" w:hAnsi="Arial" w:cs="Arial"/>
                <w:kern w:val="0"/>
                <w:lang w:eastAsia="ru-RU"/>
              </w:rPr>
            </w:pPr>
          </w:p>
        </w:tc>
        <w:tc>
          <w:tcPr>
            <w:tcW w:w="1248" w:type="pct"/>
            <w:tcBorders>
              <w:top w:val="nil"/>
              <w:left w:val="single" w:sz="4" w:space="0" w:color="000000"/>
              <w:bottom w:val="nil"/>
              <w:right w:val="single" w:sz="4" w:space="0" w:color="000000"/>
            </w:tcBorders>
          </w:tcPr>
          <w:p w14:paraId="7880D4E9" w14:textId="77777777" w:rsidR="000905E7" w:rsidRPr="006D19CC" w:rsidRDefault="000905E7" w:rsidP="000905E7">
            <w:pPr>
              <w:ind w:left="57" w:right="57"/>
              <w:jc w:val="center"/>
              <w:rPr>
                <w:rFonts w:ascii="Arial" w:eastAsia="Calibri" w:hAnsi="Arial" w:cs="Arial"/>
                <w:kern w:val="0"/>
                <w:lang w:eastAsia="ru-RU"/>
              </w:rPr>
            </w:pPr>
          </w:p>
        </w:tc>
        <w:tc>
          <w:tcPr>
            <w:tcW w:w="2205" w:type="pct"/>
            <w:tcBorders>
              <w:top w:val="nil"/>
              <w:left w:val="single" w:sz="4" w:space="0" w:color="000000"/>
              <w:bottom w:val="nil"/>
              <w:right w:val="single" w:sz="4" w:space="0" w:color="000000"/>
            </w:tcBorders>
          </w:tcPr>
          <w:p w14:paraId="0174D839" w14:textId="77777777" w:rsidR="000905E7" w:rsidRPr="006D19CC" w:rsidRDefault="000905E7" w:rsidP="000905E7">
            <w:pPr>
              <w:ind w:left="57" w:right="57"/>
              <w:rPr>
                <w:rFonts w:ascii="Arial" w:eastAsia="Calibri" w:hAnsi="Arial" w:cs="Arial"/>
                <w:kern w:val="0"/>
                <w:lang w:eastAsia="ru-RU"/>
              </w:rPr>
            </w:pPr>
          </w:p>
        </w:tc>
      </w:tr>
      <w:tr w:rsidR="000905E7" w:rsidRPr="006D19CC" w14:paraId="7ADC0CAF" w14:textId="77777777" w:rsidTr="004F73E2">
        <w:trPr>
          <w:cantSplit/>
        </w:trPr>
        <w:tc>
          <w:tcPr>
            <w:tcW w:w="1547" w:type="pct"/>
            <w:tcBorders>
              <w:top w:val="nil"/>
              <w:left w:val="single" w:sz="4" w:space="0" w:color="000000"/>
              <w:bottom w:val="nil"/>
              <w:right w:val="single" w:sz="4" w:space="0" w:color="000000"/>
            </w:tcBorders>
          </w:tcPr>
          <w:p w14:paraId="28D33F25" w14:textId="77777777" w:rsidR="000905E7" w:rsidRPr="006D19CC" w:rsidRDefault="000905E7" w:rsidP="000905E7">
            <w:pPr>
              <w:ind w:left="57" w:right="57"/>
              <w:rPr>
                <w:rFonts w:ascii="Arial" w:eastAsia="Calibri" w:hAnsi="Arial" w:cs="Arial"/>
                <w:kern w:val="0"/>
                <w:lang w:eastAsia="ru-RU"/>
              </w:rPr>
            </w:pPr>
          </w:p>
        </w:tc>
        <w:tc>
          <w:tcPr>
            <w:tcW w:w="1248" w:type="pct"/>
            <w:tcBorders>
              <w:top w:val="nil"/>
              <w:left w:val="single" w:sz="4" w:space="0" w:color="000000"/>
              <w:bottom w:val="nil"/>
              <w:right w:val="single" w:sz="4" w:space="0" w:color="000000"/>
            </w:tcBorders>
          </w:tcPr>
          <w:p w14:paraId="4B2A4608" w14:textId="77777777" w:rsidR="000905E7" w:rsidRPr="006D19CC" w:rsidRDefault="000905E7" w:rsidP="000905E7">
            <w:pPr>
              <w:ind w:left="57" w:right="57"/>
              <w:jc w:val="center"/>
              <w:rPr>
                <w:rFonts w:ascii="Arial" w:eastAsia="Calibri" w:hAnsi="Arial" w:cs="Arial"/>
                <w:kern w:val="0"/>
                <w:lang w:eastAsia="ru-RU"/>
              </w:rPr>
            </w:pPr>
          </w:p>
        </w:tc>
        <w:tc>
          <w:tcPr>
            <w:tcW w:w="2205" w:type="pct"/>
            <w:tcBorders>
              <w:top w:val="nil"/>
              <w:left w:val="single" w:sz="4" w:space="0" w:color="000000"/>
              <w:bottom w:val="nil"/>
              <w:right w:val="single" w:sz="4" w:space="0" w:color="000000"/>
            </w:tcBorders>
          </w:tcPr>
          <w:p w14:paraId="2FCD87B6" w14:textId="77777777" w:rsidR="000905E7" w:rsidRPr="006D19CC" w:rsidRDefault="000905E7" w:rsidP="000905E7">
            <w:pPr>
              <w:ind w:left="57" w:right="57"/>
              <w:rPr>
                <w:rFonts w:ascii="Arial" w:eastAsia="Calibri" w:hAnsi="Arial" w:cs="Arial"/>
                <w:kern w:val="0"/>
                <w:lang w:eastAsia="ru-RU"/>
              </w:rPr>
            </w:pPr>
          </w:p>
        </w:tc>
      </w:tr>
      <w:tr w:rsidR="000905E7" w:rsidRPr="006D19CC" w14:paraId="3B34E66D" w14:textId="77777777" w:rsidTr="004F73E2">
        <w:trPr>
          <w:cantSplit/>
        </w:trPr>
        <w:tc>
          <w:tcPr>
            <w:tcW w:w="1547" w:type="pct"/>
            <w:tcBorders>
              <w:top w:val="nil"/>
              <w:left w:val="single" w:sz="4" w:space="0" w:color="000000"/>
              <w:bottom w:val="single" w:sz="4" w:space="0" w:color="auto"/>
              <w:right w:val="single" w:sz="4" w:space="0" w:color="000000"/>
            </w:tcBorders>
          </w:tcPr>
          <w:p w14:paraId="66DF7EEC" w14:textId="77777777" w:rsidR="000905E7" w:rsidRPr="006D19CC" w:rsidRDefault="000905E7" w:rsidP="000905E7">
            <w:pPr>
              <w:ind w:left="57" w:right="57"/>
              <w:rPr>
                <w:rFonts w:ascii="Arial" w:eastAsia="Calibri" w:hAnsi="Arial" w:cs="Arial"/>
                <w:kern w:val="0"/>
                <w:lang w:eastAsia="ru-RU"/>
              </w:rPr>
            </w:pPr>
          </w:p>
        </w:tc>
        <w:tc>
          <w:tcPr>
            <w:tcW w:w="1248" w:type="pct"/>
            <w:tcBorders>
              <w:top w:val="nil"/>
              <w:left w:val="single" w:sz="4" w:space="0" w:color="000000"/>
              <w:bottom w:val="single" w:sz="4" w:space="0" w:color="auto"/>
              <w:right w:val="single" w:sz="4" w:space="0" w:color="000000"/>
            </w:tcBorders>
          </w:tcPr>
          <w:p w14:paraId="27150C90" w14:textId="77777777" w:rsidR="000905E7" w:rsidRPr="006D19CC" w:rsidRDefault="000905E7" w:rsidP="000905E7">
            <w:pPr>
              <w:ind w:left="57" w:right="57"/>
              <w:jc w:val="center"/>
              <w:rPr>
                <w:rFonts w:ascii="Arial" w:eastAsia="Calibri" w:hAnsi="Arial" w:cs="Arial"/>
                <w:kern w:val="0"/>
                <w:lang w:eastAsia="ru-RU"/>
              </w:rPr>
            </w:pPr>
          </w:p>
        </w:tc>
        <w:tc>
          <w:tcPr>
            <w:tcW w:w="2205" w:type="pct"/>
            <w:tcBorders>
              <w:top w:val="nil"/>
              <w:left w:val="single" w:sz="4" w:space="0" w:color="000000"/>
              <w:bottom w:val="single" w:sz="4" w:space="0" w:color="auto"/>
              <w:right w:val="single" w:sz="4" w:space="0" w:color="000000"/>
            </w:tcBorders>
          </w:tcPr>
          <w:p w14:paraId="6D8FA835" w14:textId="77777777" w:rsidR="000905E7" w:rsidRPr="006D19CC" w:rsidRDefault="000905E7" w:rsidP="000905E7">
            <w:pPr>
              <w:ind w:left="57" w:right="57"/>
              <w:rPr>
                <w:rFonts w:ascii="Arial" w:eastAsia="Calibri" w:hAnsi="Arial" w:cs="Arial"/>
                <w:kern w:val="0"/>
                <w:lang w:eastAsia="ru-RU"/>
              </w:rPr>
            </w:pPr>
          </w:p>
        </w:tc>
      </w:tr>
    </w:tbl>
    <w:p w14:paraId="7778B019" w14:textId="6F7F9AE2" w:rsidR="000905E7" w:rsidRPr="006D19CC" w:rsidRDefault="000905E7" w:rsidP="000905E7">
      <w:pPr>
        <w:tabs>
          <w:tab w:val="left" w:pos="567"/>
        </w:tabs>
        <w:autoSpaceDE w:val="0"/>
        <w:autoSpaceDN w:val="0"/>
        <w:adjustRightInd w:val="0"/>
        <w:spacing w:before="240" w:line="360" w:lineRule="auto"/>
        <w:ind w:firstLine="567"/>
        <w:jc w:val="both"/>
        <w:rPr>
          <w:rFonts w:ascii="Arial" w:eastAsia="Times New Roman" w:hAnsi="Arial" w:cs="Arial"/>
          <w:kern w:val="0"/>
          <w:szCs w:val="20"/>
          <w:lang w:eastAsia="ru-RU"/>
        </w:rPr>
      </w:pPr>
      <w:r w:rsidRPr="006D19CC">
        <w:rPr>
          <w:rFonts w:ascii="Arial" w:eastAsia="Times New Roman" w:hAnsi="Arial" w:cs="Arial"/>
          <w:kern w:val="0"/>
          <w:lang w:eastAsia="ru-RU"/>
        </w:rPr>
        <w:t xml:space="preserve">4 Настоящий стандарт </w:t>
      </w:r>
      <w:bookmarkStart w:id="1" w:name="_Hlk144113131"/>
      <w:r w:rsidRPr="006D19CC">
        <w:rPr>
          <w:rFonts w:ascii="Arial" w:eastAsia="Times New Roman" w:hAnsi="Arial" w:cs="Arial"/>
          <w:kern w:val="0"/>
          <w:lang w:eastAsia="ru-RU"/>
        </w:rPr>
        <w:t xml:space="preserve">модифицированным по отношению </w:t>
      </w:r>
      <w:bookmarkEnd w:id="1"/>
      <w:r w:rsidRPr="006D19CC">
        <w:rPr>
          <w:rFonts w:ascii="Arial" w:eastAsia="Times New Roman" w:hAnsi="Arial" w:cs="Arial"/>
          <w:kern w:val="0"/>
          <w:lang w:eastAsia="ru-RU"/>
        </w:rPr>
        <w:t>к международному стандарту ISO 4427-</w:t>
      </w:r>
      <w:r w:rsidR="005D5E26" w:rsidRPr="006D19CC">
        <w:rPr>
          <w:rFonts w:ascii="Arial" w:eastAsia="Times New Roman" w:hAnsi="Arial" w:cs="Arial"/>
          <w:kern w:val="0"/>
          <w:lang w:eastAsia="ru-RU"/>
        </w:rPr>
        <w:t>3</w:t>
      </w:r>
      <w:r w:rsidRPr="006D19CC">
        <w:rPr>
          <w:rFonts w:ascii="Arial" w:eastAsia="Times New Roman" w:hAnsi="Arial" w:cs="Arial"/>
          <w:kern w:val="0"/>
          <w:lang w:eastAsia="ru-RU"/>
        </w:rPr>
        <w:t xml:space="preserve">:2019 «Трубопроводы из пластмасс для водоснабжения, дренажа и напорной канализации. Полиэтилен (РЕ). Часть </w:t>
      </w:r>
      <w:r w:rsidR="00A72CB5" w:rsidRPr="006D19CC">
        <w:rPr>
          <w:rFonts w:ascii="Arial" w:eastAsia="Times New Roman" w:hAnsi="Arial" w:cs="Arial"/>
          <w:kern w:val="0"/>
          <w:lang w:eastAsia="ru-RU"/>
        </w:rPr>
        <w:t>3</w:t>
      </w:r>
      <w:r w:rsidRPr="006D19CC">
        <w:rPr>
          <w:rFonts w:ascii="Arial" w:eastAsia="Times New Roman" w:hAnsi="Arial" w:cs="Arial"/>
          <w:kern w:val="0"/>
          <w:lang w:eastAsia="ru-RU"/>
        </w:rPr>
        <w:t xml:space="preserve">. </w:t>
      </w:r>
      <w:r w:rsidR="00A72CB5" w:rsidRPr="006D19CC">
        <w:rPr>
          <w:rFonts w:ascii="Arial" w:eastAsia="Times New Roman" w:hAnsi="Arial" w:cs="Arial"/>
          <w:kern w:val="0"/>
          <w:lang w:eastAsia="ru-RU"/>
        </w:rPr>
        <w:t>Фитинги</w:t>
      </w:r>
      <w:r w:rsidRPr="006D19CC">
        <w:rPr>
          <w:rFonts w:ascii="Arial" w:eastAsia="Times New Roman" w:hAnsi="Arial" w:cs="Arial"/>
          <w:kern w:val="0"/>
          <w:lang w:eastAsia="ru-RU"/>
        </w:rPr>
        <w:t xml:space="preserve">» </w:t>
      </w:r>
      <w:bookmarkStart w:id="2" w:name="_Hlk144113232"/>
      <w:r w:rsidRPr="006D19CC">
        <w:rPr>
          <w:rFonts w:ascii="Arial" w:eastAsia="Times New Roman" w:hAnsi="Arial" w:cs="Arial"/>
          <w:kern w:val="0"/>
          <w:lang w:eastAsia="ru-RU"/>
        </w:rPr>
        <w:lastRenderedPageBreak/>
        <w:t>(</w:t>
      </w:r>
      <w:r w:rsidRPr="006D19CC">
        <w:rPr>
          <w:rFonts w:ascii="Arial" w:eastAsia="Times New Roman" w:hAnsi="Arial" w:cs="Arial"/>
          <w:kern w:val="0"/>
          <w:lang w:val="en-US" w:eastAsia="ru-RU"/>
        </w:rPr>
        <w:t>ISO</w:t>
      </w:r>
      <w:r w:rsidR="00A72CB5" w:rsidRPr="006D19CC">
        <w:rPr>
          <w:rFonts w:ascii="Arial" w:eastAsia="Times New Roman" w:hAnsi="Arial" w:cs="Arial"/>
          <w:kern w:val="0"/>
          <w:lang w:eastAsia="ru-RU"/>
        </w:rPr>
        <w:t> </w:t>
      </w:r>
      <w:r w:rsidRPr="006D19CC">
        <w:rPr>
          <w:rFonts w:ascii="Arial" w:eastAsia="Times New Roman" w:hAnsi="Arial" w:cs="Arial"/>
          <w:kern w:val="0"/>
          <w:lang w:eastAsia="ru-RU"/>
        </w:rPr>
        <w:t>4427</w:t>
      </w:r>
      <w:r w:rsidR="00A72CB5" w:rsidRPr="006D19CC">
        <w:rPr>
          <w:rFonts w:ascii="Arial" w:eastAsia="Times New Roman" w:hAnsi="Arial" w:cs="Arial"/>
          <w:kern w:val="0"/>
          <w:lang w:eastAsia="ru-RU"/>
        </w:rPr>
        <w:noBreakHyphen/>
        <w:t>3</w:t>
      </w:r>
      <w:r w:rsidRPr="006D19CC">
        <w:rPr>
          <w:rFonts w:ascii="Arial" w:eastAsia="Times New Roman" w:hAnsi="Arial" w:cs="Arial"/>
          <w:kern w:val="0"/>
          <w:lang w:eastAsia="ru-RU"/>
        </w:rPr>
        <w:t>:2019 «</w:t>
      </w:r>
      <w:r w:rsidRPr="006D19CC">
        <w:rPr>
          <w:rFonts w:ascii="Arial" w:eastAsia="Times New Roman" w:hAnsi="Arial" w:cs="Arial"/>
          <w:kern w:val="0"/>
          <w:lang w:val="en-US" w:eastAsia="ru-RU"/>
        </w:rPr>
        <w:t>Plastics</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piping</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systems</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for</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water</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supply</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and</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for</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drainage</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and</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sewerage</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under</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pressure</w:t>
      </w:r>
      <w:r w:rsidRPr="006D19CC">
        <w:rPr>
          <w:rFonts w:ascii="Arial" w:eastAsia="Times New Roman" w:hAnsi="Arial" w:cs="Arial"/>
          <w:kern w:val="0"/>
          <w:lang w:eastAsia="ru-RU"/>
        </w:rPr>
        <w:t xml:space="preserve"> — </w:t>
      </w:r>
      <w:r w:rsidRPr="006D19CC">
        <w:rPr>
          <w:rFonts w:ascii="Arial" w:eastAsia="Times New Roman" w:hAnsi="Arial" w:cs="Arial"/>
          <w:kern w:val="0"/>
          <w:lang w:val="en-US" w:eastAsia="ru-RU"/>
        </w:rPr>
        <w:t>Polyethylene</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PE</w:t>
      </w:r>
      <w:r w:rsidRPr="006D19CC">
        <w:rPr>
          <w:rFonts w:ascii="Arial" w:eastAsia="Times New Roman" w:hAnsi="Arial" w:cs="Arial"/>
          <w:kern w:val="0"/>
          <w:lang w:eastAsia="ru-RU"/>
        </w:rPr>
        <w:t xml:space="preserve">) — </w:t>
      </w:r>
      <w:r w:rsidRPr="006D19CC">
        <w:rPr>
          <w:rFonts w:ascii="Arial" w:eastAsia="Times New Roman" w:hAnsi="Arial" w:cs="Arial"/>
          <w:kern w:val="0"/>
          <w:lang w:val="en-US" w:eastAsia="ru-RU"/>
        </w:rPr>
        <w:t>Part</w:t>
      </w:r>
      <w:r w:rsidRPr="006D19CC">
        <w:rPr>
          <w:rFonts w:ascii="Arial" w:eastAsia="Times New Roman" w:hAnsi="Arial" w:cs="Arial"/>
          <w:kern w:val="0"/>
          <w:lang w:eastAsia="ru-RU"/>
        </w:rPr>
        <w:t xml:space="preserve"> </w:t>
      </w:r>
      <w:r w:rsidR="00E53862" w:rsidRPr="006D19CC">
        <w:rPr>
          <w:rFonts w:ascii="Arial" w:eastAsia="Times New Roman" w:hAnsi="Arial" w:cs="Arial"/>
          <w:kern w:val="0"/>
          <w:lang w:eastAsia="ru-RU"/>
        </w:rPr>
        <w:t>3</w:t>
      </w:r>
      <w:r w:rsidRPr="006D19CC">
        <w:rPr>
          <w:rFonts w:ascii="Arial" w:eastAsia="Times New Roman" w:hAnsi="Arial" w:cs="Arial"/>
          <w:kern w:val="0"/>
          <w:lang w:eastAsia="ru-RU"/>
        </w:rPr>
        <w:t xml:space="preserve">: </w:t>
      </w:r>
      <w:r w:rsidR="00E53862" w:rsidRPr="006D19CC">
        <w:rPr>
          <w:rFonts w:ascii="Arial" w:eastAsia="Times New Roman" w:hAnsi="Arial" w:cs="Arial"/>
          <w:kern w:val="0"/>
          <w:lang w:val="en-US" w:eastAsia="ru-RU"/>
        </w:rPr>
        <w:t>Fittings</w:t>
      </w:r>
      <w:r w:rsidRPr="006D19CC">
        <w:rPr>
          <w:rFonts w:ascii="Arial" w:eastAsia="Times New Roman" w:hAnsi="Arial" w:cs="Arial"/>
          <w:kern w:val="0"/>
          <w:lang w:eastAsia="ru-RU"/>
        </w:rPr>
        <w:t xml:space="preserve">», </w:t>
      </w:r>
      <w:r w:rsidRPr="006D19CC">
        <w:rPr>
          <w:rFonts w:ascii="Arial" w:eastAsia="Times New Roman" w:hAnsi="Arial" w:cs="Arial"/>
          <w:kern w:val="0"/>
          <w:lang w:val="en-US" w:eastAsia="ru-RU"/>
        </w:rPr>
        <w:t>MOD</w:t>
      </w:r>
      <w:r w:rsidRPr="006D19CC">
        <w:rPr>
          <w:rFonts w:ascii="Arial" w:eastAsia="Times New Roman" w:hAnsi="Arial" w:cs="Arial"/>
          <w:kern w:val="0"/>
          <w:lang w:eastAsia="ru-RU"/>
        </w:rPr>
        <w:t xml:space="preserve">) </w:t>
      </w:r>
      <w:r w:rsidRPr="006D19CC">
        <w:rPr>
          <w:rFonts w:ascii="Arial" w:eastAsia="Times New Roman" w:hAnsi="Arial" w:cs="Arial"/>
          <w:bCs/>
          <w:kern w:val="0"/>
          <w:lang w:eastAsia="ru-RU"/>
        </w:rPr>
        <w:t>путем включения дополнительных положений, фраз, слов, ссылок, показателей, их значений и/или внесения изменений по отношению к тексту применяемого международного стандарта, которые выделены полужирным курсивом, а также невключения отдельных структурных элементов, ссылок и/или дополнительных элементов. Объяснения причин внесения этих технических отклонений, а также оригинальный текст не включенных структурных элементов международного стандарта приведены в дополнительном приложении Д</w:t>
      </w:r>
      <w:r w:rsidR="009E507C" w:rsidRPr="006D19CC">
        <w:rPr>
          <w:rFonts w:ascii="Arial" w:eastAsia="Times New Roman" w:hAnsi="Arial" w:cs="Arial"/>
          <w:bCs/>
          <w:kern w:val="0"/>
          <w:lang w:eastAsia="ru-RU"/>
        </w:rPr>
        <w:t>Б</w:t>
      </w:r>
      <w:r w:rsidRPr="006D19CC">
        <w:rPr>
          <w:rFonts w:ascii="Arial" w:eastAsia="Times New Roman" w:hAnsi="Arial" w:cs="Arial"/>
          <w:bCs/>
          <w:kern w:val="0"/>
          <w:lang w:eastAsia="ru-RU"/>
        </w:rPr>
        <w:t>.</w:t>
      </w:r>
      <w:bookmarkEnd w:id="2"/>
    </w:p>
    <w:p w14:paraId="6C089A61" w14:textId="77777777" w:rsidR="000905E7" w:rsidRPr="006D19CC" w:rsidRDefault="000905E7" w:rsidP="000905E7">
      <w:pPr>
        <w:tabs>
          <w:tab w:val="left" w:pos="567"/>
        </w:tabs>
        <w:autoSpaceDE w:val="0"/>
        <w:autoSpaceDN w:val="0"/>
        <w:adjustRightInd w:val="0"/>
        <w:spacing w:line="360" w:lineRule="auto"/>
        <w:ind w:firstLine="567"/>
        <w:jc w:val="both"/>
        <w:rPr>
          <w:rFonts w:ascii="Arial" w:eastAsia="Times New Roman" w:hAnsi="Arial" w:cs="Arial"/>
          <w:bCs/>
          <w:kern w:val="0"/>
          <w:lang w:eastAsia="ru-RU"/>
        </w:rPr>
      </w:pPr>
      <w:bookmarkStart w:id="3" w:name="_Hlk144113360"/>
      <w:r w:rsidRPr="006D19CC">
        <w:rPr>
          <w:rFonts w:ascii="Arial" w:eastAsia="Times New Roman" w:hAnsi="Arial" w:cs="Arial"/>
          <w:bCs/>
          <w:kern w:val="0"/>
          <w:lang w:eastAsia="ru-RU"/>
        </w:rPr>
        <w:t>Наименование настоящего стандарта изменено относительно наименования указанного международного стандарта для приведения в соответствие с ГОСТ 1.5 (подраздел 3.6).</w:t>
      </w:r>
    </w:p>
    <w:p w14:paraId="21175947" w14:textId="77777777" w:rsidR="000905E7" w:rsidRPr="006D19CC" w:rsidRDefault="000905E7" w:rsidP="000905E7">
      <w:pPr>
        <w:widowControl w:val="0"/>
        <w:suppressAutoHyphens/>
        <w:adjustRightInd w:val="0"/>
        <w:spacing w:line="360" w:lineRule="auto"/>
        <w:ind w:firstLine="567"/>
        <w:jc w:val="both"/>
        <w:textAlignment w:val="baseline"/>
        <w:rPr>
          <w:rFonts w:ascii="Arial" w:eastAsia="Times New Roman" w:hAnsi="Arial" w:cs="Arial"/>
          <w:kern w:val="0"/>
          <w:lang w:eastAsia="ru-RU"/>
        </w:rPr>
      </w:pPr>
      <w:r w:rsidRPr="006D19CC">
        <w:rPr>
          <w:rFonts w:ascii="Arial" w:eastAsia="Times New Roman" w:hAnsi="Arial" w:cs="Arial"/>
          <w:kern w:val="0"/>
          <w:lang w:eastAsia="ru-RU"/>
        </w:rPr>
        <w:t xml:space="preserve">Международный стандарт разработан подкомитетом SC </w:t>
      </w:r>
      <w:r w:rsidR="00E30457" w:rsidRPr="006D19CC">
        <w:rPr>
          <w:rFonts w:ascii="Arial" w:eastAsia="Times New Roman" w:hAnsi="Arial" w:cs="Arial"/>
          <w:kern w:val="0"/>
          <w:lang w:eastAsia="ru-RU"/>
        </w:rPr>
        <w:t>2</w:t>
      </w:r>
      <w:r w:rsidRPr="006D19CC">
        <w:rPr>
          <w:rFonts w:ascii="Arial" w:eastAsia="Times New Roman" w:hAnsi="Arial" w:cs="Arial"/>
          <w:kern w:val="0"/>
          <w:lang w:eastAsia="ru-RU"/>
        </w:rPr>
        <w:t xml:space="preserve"> «Пластмассовые трубы и фитинги для </w:t>
      </w:r>
      <w:r w:rsidR="00E30457" w:rsidRPr="006D19CC">
        <w:rPr>
          <w:rFonts w:ascii="Arial" w:eastAsia="Times New Roman" w:hAnsi="Arial" w:cs="Arial"/>
          <w:kern w:val="0"/>
          <w:lang w:eastAsia="ru-RU"/>
        </w:rPr>
        <w:t>водоснабжения</w:t>
      </w:r>
      <w:r w:rsidRPr="006D19CC">
        <w:rPr>
          <w:rFonts w:ascii="Arial" w:eastAsia="Times New Roman" w:hAnsi="Arial" w:cs="Arial"/>
          <w:kern w:val="0"/>
          <w:lang w:eastAsia="ru-RU"/>
        </w:rPr>
        <w:t>» Технического комитета по стандартизации ISO/TC 138 «Пластмассовые трубы, фитинги и арматура для транспортирования жидких и газообразных сред» Международной организации по стандартизации (ISO).</w:t>
      </w:r>
    </w:p>
    <w:p w14:paraId="17C8AAC6" w14:textId="77777777" w:rsidR="000905E7" w:rsidRPr="006D19CC" w:rsidRDefault="000905E7" w:rsidP="000905E7">
      <w:pPr>
        <w:widowControl w:val="0"/>
        <w:suppressAutoHyphens/>
        <w:adjustRightInd w:val="0"/>
        <w:spacing w:line="360" w:lineRule="auto"/>
        <w:ind w:firstLine="567"/>
        <w:jc w:val="both"/>
        <w:textAlignment w:val="baseline"/>
        <w:rPr>
          <w:rFonts w:ascii="Arial" w:eastAsia="Times New Roman" w:hAnsi="Arial" w:cs="Arial"/>
          <w:kern w:val="0"/>
          <w:lang w:eastAsia="ru-RU"/>
        </w:rPr>
      </w:pPr>
      <w:r w:rsidRPr="006D19CC">
        <w:rPr>
          <w:rFonts w:ascii="Arial" w:eastAsia="Times New Roman" w:hAnsi="Arial" w:cs="Arial"/>
          <w:kern w:val="0"/>
          <w:lang w:eastAsia="ru-RU"/>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приведены в дополнительном приложении ДБ.</w:t>
      </w:r>
    </w:p>
    <w:p w14:paraId="084C2754" w14:textId="77777777" w:rsidR="000905E7" w:rsidRPr="006D19CC" w:rsidRDefault="000905E7" w:rsidP="000905E7">
      <w:pPr>
        <w:tabs>
          <w:tab w:val="left" w:pos="567"/>
        </w:tabs>
        <w:autoSpaceDE w:val="0"/>
        <w:autoSpaceDN w:val="0"/>
        <w:adjustRightInd w:val="0"/>
        <w:spacing w:line="360" w:lineRule="auto"/>
        <w:ind w:firstLine="567"/>
        <w:jc w:val="both"/>
        <w:rPr>
          <w:rFonts w:ascii="Arial" w:eastAsia="Times New Roman" w:hAnsi="Arial" w:cs="Arial"/>
          <w:kern w:val="0"/>
          <w:szCs w:val="20"/>
          <w:lang w:eastAsia="ru-RU"/>
        </w:rPr>
      </w:pPr>
      <w:r w:rsidRPr="006D19CC">
        <w:rPr>
          <w:rFonts w:ascii="Arial" w:eastAsia="Times New Roman" w:hAnsi="Arial" w:cs="Arial"/>
          <w:kern w:val="0"/>
          <w:szCs w:val="20"/>
          <w:lang w:eastAsia="ru-RU"/>
        </w:rPr>
        <w:t>Сравнение структуры настоящего стандарта со структурой указанного международного стандарта приведено в дополнительном приложении ДВ.</w:t>
      </w:r>
    </w:p>
    <w:bookmarkEnd w:id="3"/>
    <w:p w14:paraId="6C8D7A3C" w14:textId="77777777" w:rsidR="000905E7" w:rsidRPr="006D19CC" w:rsidRDefault="000905E7" w:rsidP="000905E7">
      <w:pPr>
        <w:spacing w:line="360" w:lineRule="auto"/>
        <w:ind w:firstLine="567"/>
        <w:rPr>
          <w:rFonts w:ascii="Arial" w:eastAsia="Times New Roman" w:hAnsi="Arial" w:cs="Arial"/>
          <w:b/>
          <w:kern w:val="0"/>
          <w:lang w:eastAsia="ru-RU"/>
        </w:rPr>
      </w:pPr>
      <w:r w:rsidRPr="006D19CC">
        <w:rPr>
          <w:rFonts w:ascii="Arial" w:eastAsia="Times New Roman" w:hAnsi="Arial" w:cs="Arial"/>
          <w:kern w:val="0"/>
          <w:lang w:eastAsia="ru-RU"/>
        </w:rPr>
        <w:t>5 ВВЕДЕН ВПЕРВЫЕ</w:t>
      </w:r>
    </w:p>
    <w:p w14:paraId="0A973CE5" w14:textId="77777777" w:rsidR="000905E7" w:rsidRPr="006D19CC" w:rsidRDefault="000905E7" w:rsidP="000905E7">
      <w:pPr>
        <w:spacing w:line="360" w:lineRule="auto"/>
        <w:rPr>
          <w:rFonts w:ascii="Arial" w:eastAsia="Times New Roman" w:hAnsi="Arial" w:cs="Arial"/>
          <w:i/>
          <w:kern w:val="0"/>
          <w:lang w:eastAsia="ru-RU"/>
        </w:rPr>
      </w:pPr>
    </w:p>
    <w:p w14:paraId="6707E2A6" w14:textId="77777777" w:rsidR="000905E7" w:rsidRPr="006D19CC" w:rsidRDefault="000905E7" w:rsidP="000905E7">
      <w:pPr>
        <w:spacing w:line="360" w:lineRule="auto"/>
        <w:ind w:firstLine="567"/>
        <w:jc w:val="both"/>
        <w:rPr>
          <w:rFonts w:ascii="Arial" w:eastAsia="Times New Roman" w:hAnsi="Arial" w:cs="Arial"/>
          <w:i/>
          <w:kern w:val="0"/>
          <w:lang w:eastAsia="ru-RU"/>
        </w:rPr>
      </w:pPr>
      <w:bookmarkStart w:id="4" w:name="_Hlk144113439"/>
      <w:r w:rsidRPr="006D19CC">
        <w:rPr>
          <w:rFonts w:ascii="Arial" w:eastAsia="Times New Roman" w:hAnsi="Arial" w:cs="Arial"/>
          <w:i/>
          <w:kern w:val="0"/>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48EE2C1" w14:textId="77777777" w:rsidR="000905E7" w:rsidRPr="006D19CC" w:rsidRDefault="000905E7" w:rsidP="000905E7">
      <w:pPr>
        <w:spacing w:line="360" w:lineRule="auto"/>
        <w:ind w:firstLine="540"/>
        <w:jc w:val="both"/>
        <w:rPr>
          <w:rFonts w:ascii="Arial" w:eastAsia="Times New Roman" w:hAnsi="Arial" w:cs="Arial"/>
          <w:i/>
          <w:kern w:val="0"/>
          <w:lang w:eastAsia="ru-RU"/>
        </w:rPr>
      </w:pPr>
      <w:r w:rsidRPr="006D19CC">
        <w:rPr>
          <w:rFonts w:ascii="Arial" w:eastAsia="Times New Roman" w:hAnsi="Arial" w:cs="Arial"/>
          <w:i/>
          <w:kern w:val="0"/>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89DE7E4" w14:textId="77777777" w:rsidR="000905E7" w:rsidRPr="006D19CC" w:rsidRDefault="000905E7" w:rsidP="000905E7">
      <w:pPr>
        <w:tabs>
          <w:tab w:val="left" w:pos="567"/>
        </w:tabs>
        <w:spacing w:line="360" w:lineRule="auto"/>
        <w:ind w:firstLine="567"/>
        <w:jc w:val="both"/>
        <w:rPr>
          <w:rFonts w:ascii="Arial" w:eastAsia="SimSun" w:hAnsi="Arial" w:cs="Arial"/>
          <w:b/>
          <w:kern w:val="0"/>
          <w:lang w:eastAsia="ru-RU"/>
        </w:rPr>
      </w:pPr>
      <w:r w:rsidRPr="006D19CC">
        <w:rPr>
          <w:rFonts w:ascii="Arial" w:eastAsia="Times New Roman" w:hAnsi="Arial" w:cs="Arial"/>
          <w:i/>
          <w:iCs/>
          <w:kern w:val="0"/>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bookmarkEnd w:id="4"/>
    </w:p>
    <w:p w14:paraId="0CD6179B" w14:textId="77777777" w:rsidR="000905E7" w:rsidRPr="006D19CC" w:rsidRDefault="000905E7" w:rsidP="000905E7">
      <w:pPr>
        <w:tabs>
          <w:tab w:val="left" w:pos="567"/>
        </w:tabs>
        <w:spacing w:line="360" w:lineRule="auto"/>
        <w:ind w:firstLine="567"/>
        <w:jc w:val="both"/>
        <w:rPr>
          <w:rFonts w:ascii="Arial" w:eastAsia="SimSun" w:hAnsi="Arial" w:cs="Arial"/>
          <w:b/>
          <w:kern w:val="0"/>
          <w:lang w:eastAsia="ru-RU"/>
        </w:rPr>
        <w:sectPr w:rsidR="000905E7" w:rsidRPr="006D19CC" w:rsidSect="006D19CC">
          <w:headerReference w:type="even" r:id="rId9"/>
          <w:headerReference w:type="default" r:id="rId10"/>
          <w:footerReference w:type="even" r:id="rId11"/>
          <w:footerReference w:type="default" r:id="rId12"/>
          <w:headerReference w:type="first" r:id="rId13"/>
          <w:pgSz w:w="11906" w:h="16838" w:code="9"/>
          <w:pgMar w:top="1134" w:right="851" w:bottom="1134" w:left="1418" w:header="567" w:footer="567" w:gutter="0"/>
          <w:pgNumType w:fmt="upperRoman"/>
          <w:cols w:space="720"/>
          <w:titlePg/>
          <w:docGrid w:linePitch="326"/>
        </w:sectPr>
      </w:pPr>
    </w:p>
    <w:p w14:paraId="39532C9B" w14:textId="77777777" w:rsidR="00B70072" w:rsidRPr="000F2A40" w:rsidRDefault="00B70072" w:rsidP="00B70072">
      <w:pPr>
        <w:widowControl w:val="0"/>
        <w:spacing w:line="360" w:lineRule="auto"/>
        <w:jc w:val="center"/>
        <w:rPr>
          <w:rFonts w:ascii="Arial" w:hAnsi="Arial" w:cs="Arial"/>
          <w:b/>
          <w:color w:val="000000"/>
        </w:rPr>
      </w:pPr>
      <w:r w:rsidRPr="0082468E">
        <w:rPr>
          <w:rFonts w:ascii="Arial" w:hAnsi="Arial" w:cs="Arial"/>
          <w:b/>
          <w:color w:val="000000"/>
          <w:sz w:val="28"/>
        </w:rPr>
        <w:lastRenderedPageBreak/>
        <w:t>Содержание</w:t>
      </w:r>
    </w:p>
    <w:p w14:paraId="46E300A4" w14:textId="77777777" w:rsidR="00B70072" w:rsidRPr="00A7065D" w:rsidRDefault="00B70072" w:rsidP="00B70072">
      <w:pPr>
        <w:pStyle w:val="1d"/>
        <w:spacing w:line="360" w:lineRule="auto"/>
        <w:rPr>
          <w:rFonts w:ascii="Arial" w:eastAsiaTheme="minorEastAsia" w:hAnsi="Arial" w:cs="Arial"/>
          <w:color w:val="auto"/>
          <w:spacing w:val="0"/>
          <w:szCs w:val="24"/>
          <w:lang w:eastAsia="ru-RU"/>
        </w:rPr>
      </w:pPr>
      <w:r w:rsidRPr="00A7065D">
        <w:rPr>
          <w:rFonts w:ascii="Arial" w:hAnsi="Arial" w:cs="Arial"/>
          <w:sz w:val="28"/>
        </w:rPr>
        <w:fldChar w:fldCharType="begin"/>
      </w:r>
      <w:r w:rsidRPr="00A7065D">
        <w:rPr>
          <w:rFonts w:ascii="Arial" w:hAnsi="Arial" w:cs="Arial"/>
          <w:sz w:val="28"/>
        </w:rPr>
        <w:instrText xml:space="preserve"> TOC \o "1-3" \h \z \u </w:instrText>
      </w:r>
      <w:r w:rsidRPr="00A7065D">
        <w:rPr>
          <w:rFonts w:ascii="Arial" w:hAnsi="Arial" w:cs="Arial"/>
          <w:sz w:val="28"/>
        </w:rPr>
        <w:fldChar w:fldCharType="separate"/>
      </w:r>
      <w:hyperlink w:anchor="_Toc216427144" w:history="1">
        <w:r w:rsidRPr="00A7065D">
          <w:rPr>
            <w:rStyle w:val="afff0"/>
            <w:rFonts w:ascii="Arial" w:hAnsi="Arial" w:cs="Arial"/>
            <w:szCs w:val="24"/>
          </w:rPr>
          <w:t>1 Область применения</w:t>
        </w:r>
        <w:r w:rsidRPr="00A7065D">
          <w:rPr>
            <w:rFonts w:ascii="Arial" w:hAnsi="Arial" w:cs="Arial"/>
            <w:webHidden/>
            <w:szCs w:val="24"/>
          </w:rPr>
          <w:tab/>
        </w:r>
        <w:r w:rsidRPr="00A7065D">
          <w:rPr>
            <w:rFonts w:ascii="Arial" w:hAnsi="Arial" w:cs="Arial"/>
            <w:webHidden/>
            <w:szCs w:val="24"/>
          </w:rPr>
          <w:fldChar w:fldCharType="begin"/>
        </w:r>
        <w:r w:rsidRPr="00A7065D">
          <w:rPr>
            <w:rFonts w:ascii="Arial" w:hAnsi="Arial" w:cs="Arial"/>
            <w:webHidden/>
            <w:szCs w:val="24"/>
          </w:rPr>
          <w:instrText xml:space="preserve"> PAGEREF _Toc216427144 \h </w:instrText>
        </w:r>
        <w:r w:rsidRPr="00A7065D">
          <w:rPr>
            <w:rFonts w:ascii="Arial" w:hAnsi="Arial" w:cs="Arial"/>
            <w:webHidden/>
            <w:szCs w:val="24"/>
          </w:rPr>
        </w:r>
        <w:r w:rsidRPr="00A7065D">
          <w:rPr>
            <w:rFonts w:ascii="Arial" w:hAnsi="Arial" w:cs="Arial"/>
            <w:webHidden/>
            <w:szCs w:val="24"/>
          </w:rPr>
          <w:fldChar w:fldCharType="separate"/>
        </w:r>
        <w:r>
          <w:rPr>
            <w:rFonts w:ascii="Arial" w:hAnsi="Arial" w:cs="Arial"/>
            <w:webHidden/>
            <w:szCs w:val="24"/>
          </w:rPr>
          <w:t>1</w:t>
        </w:r>
        <w:r w:rsidRPr="00A7065D">
          <w:rPr>
            <w:rFonts w:ascii="Arial" w:hAnsi="Arial" w:cs="Arial"/>
            <w:webHidden/>
            <w:szCs w:val="24"/>
          </w:rPr>
          <w:fldChar w:fldCharType="end"/>
        </w:r>
      </w:hyperlink>
    </w:p>
    <w:p w14:paraId="0D9C6541"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45" w:history="1">
        <w:r w:rsidR="00B70072" w:rsidRPr="00A7065D">
          <w:rPr>
            <w:rStyle w:val="afff0"/>
            <w:rFonts w:ascii="Arial" w:hAnsi="Arial" w:cs="Arial"/>
            <w:szCs w:val="24"/>
          </w:rPr>
          <w:t>2 Нормативные ссылки</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_Toc216427145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2</w:t>
        </w:r>
        <w:r w:rsidR="00B70072" w:rsidRPr="00A7065D">
          <w:rPr>
            <w:rFonts w:ascii="Arial" w:hAnsi="Arial" w:cs="Arial"/>
            <w:webHidden/>
            <w:szCs w:val="24"/>
          </w:rPr>
          <w:fldChar w:fldCharType="end"/>
        </w:r>
      </w:hyperlink>
    </w:p>
    <w:p w14:paraId="43E521A4"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46" w:history="1">
        <w:r w:rsidR="00B70072" w:rsidRPr="00A7065D">
          <w:rPr>
            <w:rStyle w:val="afff0"/>
            <w:rFonts w:ascii="Arial" w:hAnsi="Arial" w:cs="Arial"/>
            <w:szCs w:val="24"/>
          </w:rPr>
          <w:t>3 Термины и определения</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_Toc216427146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5</w:t>
        </w:r>
        <w:r w:rsidR="00B70072" w:rsidRPr="00A7065D">
          <w:rPr>
            <w:rFonts w:ascii="Arial" w:hAnsi="Arial" w:cs="Arial"/>
            <w:webHidden/>
            <w:szCs w:val="24"/>
          </w:rPr>
          <w:fldChar w:fldCharType="end"/>
        </w:r>
      </w:hyperlink>
    </w:p>
    <w:p w14:paraId="48485ECE"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47" w:history="1">
        <w:r w:rsidR="00B70072" w:rsidRPr="00A7065D">
          <w:rPr>
            <w:rStyle w:val="afff0"/>
            <w:rFonts w:ascii="Arial" w:hAnsi="Arial" w:cs="Arial"/>
            <w:szCs w:val="24"/>
          </w:rPr>
          <w:t>4 Обозначения и сокращения</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_Toc216427147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7</w:t>
        </w:r>
        <w:r w:rsidR="00B70072" w:rsidRPr="00A7065D">
          <w:rPr>
            <w:rFonts w:ascii="Arial" w:hAnsi="Arial" w:cs="Arial"/>
            <w:webHidden/>
            <w:szCs w:val="24"/>
          </w:rPr>
          <w:fldChar w:fldCharType="end"/>
        </w:r>
      </w:hyperlink>
    </w:p>
    <w:p w14:paraId="1B69D097"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48" w:history="1">
        <w:r w:rsidR="00B70072" w:rsidRPr="00A7065D">
          <w:rPr>
            <w:rStyle w:val="afff0"/>
            <w:rFonts w:ascii="Arial" w:hAnsi="Arial" w:cs="Arial"/>
            <w:szCs w:val="24"/>
          </w:rPr>
          <w:t>5 Материал</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_Toc216427148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7</w:t>
        </w:r>
        <w:r w:rsidR="00B70072" w:rsidRPr="00A7065D">
          <w:rPr>
            <w:rFonts w:ascii="Arial" w:hAnsi="Arial" w:cs="Arial"/>
            <w:webHidden/>
            <w:szCs w:val="24"/>
          </w:rPr>
          <w:fldChar w:fldCharType="end"/>
        </w:r>
      </w:hyperlink>
    </w:p>
    <w:p w14:paraId="4573FCD5"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49" w:history="1">
        <w:r w:rsidR="00B70072" w:rsidRPr="00A7065D">
          <w:rPr>
            <w:rStyle w:val="afff0"/>
            <w:rFonts w:ascii="Arial" w:hAnsi="Arial" w:cs="Arial"/>
            <w:szCs w:val="24"/>
          </w:rPr>
          <w:t>6 Основные характеристики</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_Toc216427149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8</w:t>
        </w:r>
        <w:r w:rsidR="00B70072" w:rsidRPr="00A7065D">
          <w:rPr>
            <w:rFonts w:ascii="Arial" w:hAnsi="Arial" w:cs="Arial"/>
            <w:webHidden/>
            <w:szCs w:val="24"/>
          </w:rPr>
          <w:fldChar w:fldCharType="end"/>
        </w:r>
      </w:hyperlink>
    </w:p>
    <w:p w14:paraId="0DB75844"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50" w:history="1">
        <w:r w:rsidR="00B70072" w:rsidRPr="00A7065D">
          <w:rPr>
            <w:rStyle w:val="afff0"/>
            <w:rFonts w:ascii="Arial" w:hAnsi="Arial" w:cs="Arial"/>
            <w:szCs w:val="24"/>
          </w:rPr>
          <w:t>7 Геометрические характеристики</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_Toc216427150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10</w:t>
        </w:r>
        <w:r w:rsidR="00B70072" w:rsidRPr="00A7065D">
          <w:rPr>
            <w:rFonts w:ascii="Arial" w:hAnsi="Arial" w:cs="Arial"/>
            <w:webHidden/>
            <w:szCs w:val="24"/>
          </w:rPr>
          <w:fldChar w:fldCharType="end"/>
        </w:r>
      </w:hyperlink>
    </w:p>
    <w:p w14:paraId="4DC1D6DC"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51" w:history="1">
        <w:r w:rsidR="00B70072" w:rsidRPr="00A7065D">
          <w:rPr>
            <w:rStyle w:val="afff0"/>
            <w:rFonts w:ascii="Arial" w:hAnsi="Arial" w:cs="Arial"/>
            <w:szCs w:val="24"/>
          </w:rPr>
          <w:t>8 Механические характеристики</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_Toc216427151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18</w:t>
        </w:r>
        <w:r w:rsidR="00B70072" w:rsidRPr="00A7065D">
          <w:rPr>
            <w:rFonts w:ascii="Arial" w:hAnsi="Arial" w:cs="Arial"/>
            <w:webHidden/>
            <w:szCs w:val="24"/>
          </w:rPr>
          <w:fldChar w:fldCharType="end"/>
        </w:r>
      </w:hyperlink>
    </w:p>
    <w:p w14:paraId="205C8B91"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52" w:history="1">
        <w:r w:rsidR="00B70072" w:rsidRPr="00A7065D">
          <w:rPr>
            <w:rStyle w:val="afff0"/>
            <w:rFonts w:ascii="Arial" w:hAnsi="Arial" w:cs="Arial"/>
            <w:szCs w:val="24"/>
          </w:rPr>
          <w:t>9 Физические характеристики</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_Toc216427152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23</w:t>
        </w:r>
        <w:r w:rsidR="00B70072" w:rsidRPr="00A7065D">
          <w:rPr>
            <w:rFonts w:ascii="Arial" w:hAnsi="Arial" w:cs="Arial"/>
            <w:webHidden/>
            <w:szCs w:val="24"/>
          </w:rPr>
          <w:fldChar w:fldCharType="end"/>
        </w:r>
      </w:hyperlink>
    </w:p>
    <w:p w14:paraId="196304C2"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53" w:history="1">
        <w:r w:rsidR="00B70072" w:rsidRPr="00A7065D">
          <w:rPr>
            <w:rStyle w:val="afff0"/>
            <w:rFonts w:ascii="Arial" w:hAnsi="Arial" w:cs="Arial"/>
            <w:szCs w:val="24"/>
          </w:rPr>
          <w:t>10 Химическая стойкость фитингов</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_Toc216427153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24</w:t>
        </w:r>
        <w:r w:rsidR="00B70072" w:rsidRPr="00A7065D">
          <w:rPr>
            <w:rFonts w:ascii="Arial" w:hAnsi="Arial" w:cs="Arial"/>
            <w:webHidden/>
            <w:szCs w:val="24"/>
          </w:rPr>
          <w:fldChar w:fldCharType="end"/>
        </w:r>
      </w:hyperlink>
    </w:p>
    <w:p w14:paraId="06BA3A1B"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54" w:history="1">
        <w:r w:rsidR="00B70072" w:rsidRPr="00A7065D">
          <w:rPr>
            <w:rStyle w:val="afff0"/>
            <w:rFonts w:ascii="Arial" w:hAnsi="Arial" w:cs="Arial"/>
            <w:szCs w:val="24"/>
          </w:rPr>
          <w:t>11 Требования к системе</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_Toc216427154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24</w:t>
        </w:r>
        <w:r w:rsidR="00B70072" w:rsidRPr="00A7065D">
          <w:rPr>
            <w:rFonts w:ascii="Arial" w:hAnsi="Arial" w:cs="Arial"/>
            <w:webHidden/>
            <w:szCs w:val="24"/>
          </w:rPr>
          <w:fldChar w:fldCharType="end"/>
        </w:r>
      </w:hyperlink>
    </w:p>
    <w:p w14:paraId="3153D70E"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55" w:history="1">
        <w:r w:rsidR="00B70072" w:rsidRPr="00A7065D">
          <w:rPr>
            <w:rStyle w:val="afff0"/>
            <w:rFonts w:ascii="Arial" w:hAnsi="Arial" w:cs="Arial"/>
            <w:szCs w:val="24"/>
          </w:rPr>
          <w:t>12 Маркировка</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_Toc216427155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25</w:t>
        </w:r>
        <w:r w:rsidR="00B70072" w:rsidRPr="00A7065D">
          <w:rPr>
            <w:rFonts w:ascii="Arial" w:hAnsi="Arial" w:cs="Arial"/>
            <w:webHidden/>
            <w:szCs w:val="24"/>
          </w:rPr>
          <w:fldChar w:fldCharType="end"/>
        </w:r>
      </w:hyperlink>
    </w:p>
    <w:p w14:paraId="786E053B"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56" w:history="1">
        <w:r w:rsidR="00B70072" w:rsidRPr="00A7065D">
          <w:rPr>
            <w:rStyle w:val="afff0"/>
            <w:rFonts w:ascii="Arial" w:hAnsi="Arial" w:cs="Arial"/>
            <w:szCs w:val="24"/>
          </w:rPr>
          <w:t>13 Упаковка и хранение</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_Toc216427156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27</w:t>
        </w:r>
        <w:r w:rsidR="00B70072" w:rsidRPr="00A7065D">
          <w:rPr>
            <w:rFonts w:ascii="Arial" w:hAnsi="Arial" w:cs="Arial"/>
            <w:webHidden/>
            <w:szCs w:val="24"/>
          </w:rPr>
          <w:fldChar w:fldCharType="end"/>
        </w:r>
      </w:hyperlink>
    </w:p>
    <w:p w14:paraId="2FCB9DC6"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57" w:history="1">
        <w:r w:rsidR="00B70072" w:rsidRPr="00A7065D">
          <w:rPr>
            <w:rStyle w:val="afff0"/>
            <w:rFonts w:ascii="Arial" w:hAnsi="Arial" w:cs="Arial"/>
            <w:i/>
            <w:szCs w:val="24"/>
          </w:rPr>
          <w:t>14 Правила приемки</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_Toc216427157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28</w:t>
        </w:r>
        <w:r w:rsidR="00B70072" w:rsidRPr="00A7065D">
          <w:rPr>
            <w:rFonts w:ascii="Arial" w:hAnsi="Arial" w:cs="Arial"/>
            <w:webHidden/>
            <w:szCs w:val="24"/>
          </w:rPr>
          <w:fldChar w:fldCharType="end"/>
        </w:r>
      </w:hyperlink>
    </w:p>
    <w:p w14:paraId="317079CA"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58" w:history="1">
        <w:r w:rsidR="00B70072" w:rsidRPr="00A7065D">
          <w:rPr>
            <w:rStyle w:val="afff0"/>
            <w:rFonts w:ascii="Arial" w:hAnsi="Arial" w:cs="Arial"/>
            <w:i/>
            <w:szCs w:val="24"/>
          </w:rPr>
          <w:t>15 Требования безопасности и охраны окружающей среды</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_Toc216427158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33</w:t>
        </w:r>
        <w:r w:rsidR="00B70072" w:rsidRPr="00A7065D">
          <w:rPr>
            <w:rFonts w:ascii="Arial" w:hAnsi="Arial" w:cs="Arial"/>
            <w:webHidden/>
            <w:szCs w:val="24"/>
          </w:rPr>
          <w:fldChar w:fldCharType="end"/>
        </w:r>
      </w:hyperlink>
    </w:p>
    <w:p w14:paraId="42FD1173"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59" w:history="1">
        <w:r w:rsidR="00B70072" w:rsidRPr="00A7065D">
          <w:rPr>
            <w:rStyle w:val="afff0"/>
            <w:rFonts w:ascii="Arial" w:hAnsi="Arial" w:cs="Arial"/>
            <w:i/>
            <w:szCs w:val="24"/>
          </w:rPr>
          <w:t>16 Транспортирование и хранение</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_Toc216427159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33</w:t>
        </w:r>
        <w:r w:rsidR="00B70072" w:rsidRPr="00A7065D">
          <w:rPr>
            <w:rFonts w:ascii="Arial" w:hAnsi="Arial" w:cs="Arial"/>
            <w:webHidden/>
            <w:szCs w:val="24"/>
          </w:rPr>
          <w:fldChar w:fldCharType="end"/>
        </w:r>
      </w:hyperlink>
    </w:p>
    <w:p w14:paraId="0193452B"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60" w:history="1">
        <w:r w:rsidR="00B70072" w:rsidRPr="00A7065D">
          <w:rPr>
            <w:rStyle w:val="afff0"/>
            <w:rFonts w:ascii="Arial" w:hAnsi="Arial" w:cs="Arial"/>
            <w:i/>
            <w:szCs w:val="24"/>
          </w:rPr>
          <w:t>17 Гарантии изготовителя</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_Toc216427160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34</w:t>
        </w:r>
        <w:r w:rsidR="00B70072" w:rsidRPr="00A7065D">
          <w:rPr>
            <w:rFonts w:ascii="Arial" w:hAnsi="Arial" w:cs="Arial"/>
            <w:webHidden/>
            <w:szCs w:val="24"/>
          </w:rPr>
          <w:fldChar w:fldCharType="end"/>
        </w:r>
      </w:hyperlink>
    </w:p>
    <w:p w14:paraId="09D134AD" w14:textId="77777777" w:rsidR="00B70072" w:rsidRPr="00A7065D" w:rsidRDefault="00881931" w:rsidP="00B70072">
      <w:pPr>
        <w:pStyle w:val="1d"/>
        <w:spacing w:line="360" w:lineRule="auto"/>
        <w:rPr>
          <w:rFonts w:ascii="Arial" w:hAnsi="Arial" w:cs="Arial"/>
          <w:color w:val="0000FF"/>
          <w:szCs w:val="24"/>
          <w:u w:val="single"/>
        </w:rPr>
      </w:pPr>
      <w:hyperlink w:anchor="_Toc216427161" w:history="1">
        <w:r w:rsidR="00B70072" w:rsidRPr="00A7065D">
          <w:rPr>
            <w:rStyle w:val="afff0"/>
            <w:rFonts w:ascii="Arial" w:hAnsi="Arial" w:cs="Arial"/>
            <w:szCs w:val="24"/>
          </w:rPr>
          <w:t>Приложение А (обязательное) Фитинги с раструбом</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_Toc216427161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35</w:t>
        </w:r>
        <w:r w:rsidR="00B70072" w:rsidRPr="00A7065D">
          <w:rPr>
            <w:rFonts w:ascii="Arial" w:hAnsi="Arial" w:cs="Arial"/>
            <w:webHidden/>
            <w:szCs w:val="24"/>
          </w:rPr>
          <w:fldChar w:fldCharType="end"/>
        </w:r>
      </w:hyperlink>
    </w:p>
    <w:p w14:paraId="39DE9137" w14:textId="77777777" w:rsidR="00B70072" w:rsidRPr="00A7065D" w:rsidRDefault="00881931" w:rsidP="00B70072">
      <w:pPr>
        <w:pStyle w:val="1d"/>
        <w:spacing w:line="360" w:lineRule="auto"/>
        <w:rPr>
          <w:rFonts w:ascii="Arial" w:hAnsi="Arial" w:cs="Arial"/>
          <w:color w:val="0000FF"/>
          <w:szCs w:val="24"/>
          <w:u w:val="single"/>
          <w:lang w:val="en-US"/>
        </w:rPr>
      </w:pPr>
      <w:hyperlink w:anchor="_Toc216427162" w:history="1">
        <w:r w:rsidR="00B70072" w:rsidRPr="00A7065D">
          <w:rPr>
            <w:rStyle w:val="afff0"/>
            <w:rFonts w:ascii="Arial" w:hAnsi="Arial" w:cs="Arial"/>
            <w:szCs w:val="24"/>
          </w:rPr>
          <w:t xml:space="preserve">Приложение </w:t>
        </w:r>
        <w:r w:rsidR="00B70072" w:rsidRPr="00A7065D">
          <w:rPr>
            <w:rStyle w:val="afff0"/>
            <w:rFonts w:ascii="Arial" w:hAnsi="Arial" w:cs="Arial"/>
            <w:szCs w:val="24"/>
            <w:lang w:val="en-US"/>
          </w:rPr>
          <w:t>B</w:t>
        </w:r>
        <w:r w:rsidR="00B70072" w:rsidRPr="00A7065D">
          <w:rPr>
            <w:rStyle w:val="afff0"/>
            <w:rFonts w:ascii="Arial" w:hAnsi="Arial" w:cs="Arial"/>
            <w:szCs w:val="24"/>
          </w:rPr>
          <w:t xml:space="preserve"> </w:t>
        </w:r>
        <w:r w:rsidR="00B70072" w:rsidRPr="00A7065D">
          <w:rPr>
            <w:rStyle w:val="afff0"/>
            <w:rFonts w:ascii="Arial" w:hAnsi="Arial" w:cs="Arial"/>
            <w:szCs w:val="24"/>
            <w:lang w:val="en-US"/>
          </w:rPr>
          <w:t>(обязательное)</w:t>
        </w:r>
        <w:r w:rsidR="00B70072" w:rsidRPr="00A7065D">
          <w:rPr>
            <w:rStyle w:val="afff0"/>
            <w:rFonts w:ascii="Arial" w:hAnsi="Arial" w:cs="Arial"/>
            <w:szCs w:val="24"/>
          </w:rPr>
          <w:t xml:space="preserve"> </w:t>
        </w:r>
        <w:r w:rsidR="00B70072" w:rsidRPr="00A7065D">
          <w:rPr>
            <w:rStyle w:val="afff0"/>
            <w:rFonts w:ascii="Arial" w:hAnsi="Arial" w:cs="Arial"/>
            <w:szCs w:val="24"/>
            <w:lang w:val="en-US"/>
          </w:rPr>
          <w:t>Сборные фитинги заводского изготовления</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_Toc216427162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37</w:t>
        </w:r>
        <w:r w:rsidR="00B70072" w:rsidRPr="00A7065D">
          <w:rPr>
            <w:rFonts w:ascii="Arial" w:hAnsi="Arial" w:cs="Arial"/>
            <w:webHidden/>
            <w:szCs w:val="24"/>
          </w:rPr>
          <w:fldChar w:fldCharType="end"/>
        </w:r>
      </w:hyperlink>
    </w:p>
    <w:p w14:paraId="2A75AB15" w14:textId="77777777" w:rsidR="00B70072" w:rsidRPr="00A7065D" w:rsidRDefault="00881931" w:rsidP="00B70072">
      <w:pPr>
        <w:pStyle w:val="1d"/>
        <w:spacing w:line="360" w:lineRule="auto"/>
        <w:ind w:left="3544" w:hanging="3544"/>
        <w:rPr>
          <w:rFonts w:ascii="Arial" w:hAnsi="Arial" w:cs="Arial"/>
          <w:color w:val="0000FF"/>
          <w:szCs w:val="24"/>
          <w:u w:val="single"/>
        </w:rPr>
      </w:pPr>
      <w:hyperlink w:anchor="_Toc216427163" w:history="1">
        <w:r w:rsidR="00B70072" w:rsidRPr="00A7065D">
          <w:rPr>
            <w:rStyle w:val="afff0"/>
            <w:rFonts w:ascii="Arial" w:hAnsi="Arial" w:cs="Arial"/>
            <w:szCs w:val="24"/>
          </w:rPr>
          <w:t>Приложение С (справочное) Примеры типовых контактных узлов фитингов с закладными нагревателями</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_Toc216427163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44</w:t>
        </w:r>
        <w:r w:rsidR="00B70072" w:rsidRPr="00A7065D">
          <w:rPr>
            <w:rFonts w:ascii="Arial" w:hAnsi="Arial" w:cs="Arial"/>
            <w:webHidden/>
            <w:szCs w:val="24"/>
          </w:rPr>
          <w:fldChar w:fldCharType="end"/>
        </w:r>
      </w:hyperlink>
    </w:p>
    <w:p w14:paraId="7F311A58" w14:textId="77777777" w:rsidR="00B70072" w:rsidRPr="00A7065D" w:rsidRDefault="00881931" w:rsidP="00B70072">
      <w:pPr>
        <w:pStyle w:val="1d"/>
        <w:spacing w:line="360" w:lineRule="auto"/>
        <w:ind w:left="3544" w:hanging="3544"/>
        <w:rPr>
          <w:rFonts w:ascii="Arial" w:eastAsia="Times New Roman" w:hAnsi="Arial" w:cs="Arial"/>
          <w:color w:val="0000FF"/>
          <w:kern w:val="32"/>
          <w:szCs w:val="24"/>
          <w:u w:val="single"/>
          <w:lang w:eastAsia="ru-RU"/>
        </w:rPr>
      </w:pPr>
      <w:hyperlink w:anchor="_Toc216427164" w:history="1">
        <w:r w:rsidR="00B70072" w:rsidRPr="00A7065D">
          <w:rPr>
            <w:rStyle w:val="afff0"/>
            <w:rFonts w:ascii="Arial" w:eastAsia="Times New Roman" w:hAnsi="Arial" w:cs="Arial"/>
            <w:kern w:val="32"/>
            <w:szCs w:val="24"/>
            <w:lang w:eastAsia="ru-RU"/>
          </w:rPr>
          <w:t>Приложение D (обязательное) Испытание на стойкость к воздействию растягивающей нагрузки соединения фитинг/труба</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_Toc216427164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46</w:t>
        </w:r>
        <w:r w:rsidR="00B70072" w:rsidRPr="00A7065D">
          <w:rPr>
            <w:rFonts w:ascii="Arial" w:hAnsi="Arial" w:cs="Arial"/>
            <w:webHidden/>
            <w:szCs w:val="24"/>
          </w:rPr>
          <w:fldChar w:fldCharType="end"/>
        </w:r>
      </w:hyperlink>
    </w:p>
    <w:p w14:paraId="19CC9A62" w14:textId="77777777" w:rsidR="00B70072" w:rsidRPr="00A7065D" w:rsidRDefault="00881931" w:rsidP="00B70072">
      <w:pPr>
        <w:pStyle w:val="1d"/>
        <w:spacing w:line="360" w:lineRule="auto"/>
        <w:ind w:left="3544" w:hanging="3544"/>
        <w:rPr>
          <w:rFonts w:ascii="Arial" w:eastAsia="Times New Roman" w:hAnsi="Arial" w:cs="Arial"/>
          <w:color w:val="0000FF"/>
          <w:kern w:val="32"/>
          <w:szCs w:val="24"/>
          <w:u w:val="single"/>
          <w:lang w:eastAsia="ru-RU"/>
        </w:rPr>
      </w:pPr>
      <w:hyperlink w:anchor="_Toc216427165" w:history="1">
        <w:r w:rsidR="00B70072" w:rsidRPr="00A7065D">
          <w:rPr>
            <w:rStyle w:val="afff0"/>
            <w:rFonts w:ascii="Arial" w:eastAsia="Times New Roman" w:hAnsi="Arial" w:cs="Arial"/>
            <w:kern w:val="32"/>
            <w:szCs w:val="24"/>
            <w:lang w:eastAsia="ru-RU"/>
          </w:rPr>
          <w:t>Приложение E (обязательное)</w:t>
        </w:r>
        <w:r w:rsidR="00B70072" w:rsidRPr="00A7065D">
          <w:rPr>
            <w:rStyle w:val="afff0"/>
            <w:rFonts w:ascii="Arial" w:eastAsia="Times New Roman" w:hAnsi="Arial" w:cs="Arial"/>
            <w:kern w:val="32"/>
            <w:szCs w:val="24"/>
            <w:lang w:val="en-US" w:eastAsia="ru-RU"/>
          </w:rPr>
          <w:t xml:space="preserve"> </w:t>
        </w:r>
        <w:r w:rsidR="00B70072" w:rsidRPr="00A7065D">
          <w:rPr>
            <w:rStyle w:val="afff0"/>
            <w:rFonts w:ascii="Arial" w:eastAsia="Times New Roman" w:hAnsi="Arial" w:cs="Arial"/>
            <w:kern w:val="32"/>
            <w:szCs w:val="24"/>
            <w:lang w:eastAsia="ru-RU"/>
          </w:rPr>
          <w:t>Испытание на стойкость к воздействию растягивающей нагрузки соединения фитинг/труба</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_Toc216427165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46</w:t>
        </w:r>
        <w:r w:rsidR="00B70072" w:rsidRPr="00A7065D">
          <w:rPr>
            <w:rFonts w:ascii="Arial" w:hAnsi="Arial" w:cs="Arial"/>
            <w:webHidden/>
            <w:szCs w:val="24"/>
          </w:rPr>
          <w:fldChar w:fldCharType="end"/>
        </w:r>
      </w:hyperlink>
    </w:p>
    <w:p w14:paraId="594B512E" w14:textId="77777777" w:rsidR="00B70072" w:rsidRPr="00A7065D" w:rsidRDefault="00881931" w:rsidP="00B70072">
      <w:pPr>
        <w:pStyle w:val="1d"/>
        <w:spacing w:line="360" w:lineRule="auto"/>
        <w:ind w:left="3544" w:hanging="3544"/>
        <w:rPr>
          <w:rFonts w:ascii="Arial" w:hAnsi="Arial" w:cs="Arial"/>
          <w:snapToGrid w:val="0"/>
          <w:color w:val="0000FF"/>
          <w:szCs w:val="24"/>
          <w:u w:val="single"/>
          <w:lang w:eastAsia="ru-RU"/>
        </w:rPr>
      </w:pPr>
      <w:hyperlink w:anchor="_Toc216427167" w:history="1">
        <w:r w:rsidR="00B70072" w:rsidRPr="00A7065D">
          <w:rPr>
            <w:rStyle w:val="afff0"/>
            <w:rFonts w:ascii="Arial" w:hAnsi="Arial" w:cs="Arial"/>
            <w:snapToGrid w:val="0"/>
            <w:szCs w:val="24"/>
            <w:lang w:eastAsia="ru-RU"/>
          </w:rPr>
          <w:t>Приложение ДА</w:t>
        </w:r>
        <w:r w:rsidR="00B70072" w:rsidRPr="00A7065D">
          <w:rPr>
            <w:rStyle w:val="afff0"/>
            <w:rFonts w:ascii="Arial" w:hAnsi="Arial" w:cs="Arial"/>
            <w:snapToGrid w:val="0"/>
            <w:szCs w:val="24"/>
            <w:lang w:val="en-US" w:eastAsia="ru-RU"/>
          </w:rPr>
          <w:t xml:space="preserve"> </w:t>
        </w:r>
        <w:r w:rsidR="00B70072" w:rsidRPr="00A7065D">
          <w:rPr>
            <w:rStyle w:val="afff0"/>
            <w:rFonts w:ascii="Arial" w:hAnsi="Arial" w:cs="Arial"/>
            <w:snapToGrid w:val="0"/>
            <w:szCs w:val="24"/>
            <w:lang w:eastAsia="ru-RU"/>
          </w:rPr>
          <w:t>(справочное)</w:t>
        </w:r>
        <w:r w:rsidR="00B70072" w:rsidRPr="00A7065D">
          <w:rPr>
            <w:rStyle w:val="afff0"/>
            <w:rFonts w:ascii="Arial" w:hAnsi="Arial" w:cs="Arial"/>
            <w:snapToGrid w:val="0"/>
            <w:szCs w:val="24"/>
            <w:lang w:val="en-US" w:eastAsia="ru-RU"/>
          </w:rPr>
          <w:t xml:space="preserve"> </w:t>
        </w:r>
        <w:r w:rsidR="00B70072" w:rsidRPr="00A7065D">
          <w:rPr>
            <w:rStyle w:val="afff0"/>
            <w:rFonts w:ascii="Arial" w:hAnsi="Arial" w:cs="Arial"/>
            <w:snapToGrid w:val="0"/>
            <w:szCs w:val="24"/>
            <w:lang w:eastAsia="ru-RU"/>
          </w:rPr>
          <w:t>Формулы для расчета эквивалентных размеров не метрических серий фитингов с закладными нагревателями раструбного типа</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_Toc216427167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50</w:t>
        </w:r>
        <w:r w:rsidR="00B70072" w:rsidRPr="00A7065D">
          <w:rPr>
            <w:rFonts w:ascii="Arial" w:hAnsi="Arial" w:cs="Arial"/>
            <w:webHidden/>
            <w:szCs w:val="24"/>
          </w:rPr>
          <w:fldChar w:fldCharType="end"/>
        </w:r>
      </w:hyperlink>
    </w:p>
    <w:p w14:paraId="397638AA" w14:textId="77777777" w:rsidR="00B70072" w:rsidRPr="00A7065D" w:rsidRDefault="00881931" w:rsidP="00B70072">
      <w:pPr>
        <w:pStyle w:val="1d"/>
        <w:spacing w:line="360" w:lineRule="auto"/>
        <w:ind w:left="3544" w:hanging="3544"/>
        <w:rPr>
          <w:rFonts w:ascii="Arial" w:hAnsi="Arial" w:cs="Arial"/>
          <w:color w:val="0000FF"/>
          <w:szCs w:val="24"/>
          <w:u w:val="single"/>
        </w:rPr>
      </w:pPr>
      <w:hyperlink w:anchor="_Toc216427168" w:history="1">
        <w:r w:rsidR="00B70072" w:rsidRPr="00A7065D">
          <w:rPr>
            <w:rStyle w:val="afff0"/>
            <w:rFonts w:ascii="Arial" w:hAnsi="Arial" w:cs="Arial"/>
            <w:szCs w:val="24"/>
          </w:rPr>
          <w:t>Приложение ДБ</w:t>
        </w:r>
        <w:r w:rsidR="00B70072" w:rsidRPr="00A7065D">
          <w:rPr>
            <w:rStyle w:val="afff0"/>
            <w:rFonts w:ascii="Arial" w:hAnsi="Arial" w:cs="Arial"/>
            <w:szCs w:val="24"/>
            <w:lang w:val="en-US"/>
          </w:rPr>
          <w:t xml:space="preserve"> </w:t>
        </w:r>
        <w:r w:rsidR="00B70072" w:rsidRPr="00A7065D">
          <w:rPr>
            <w:rStyle w:val="afff0"/>
            <w:rFonts w:ascii="Arial" w:hAnsi="Arial" w:cs="Arial"/>
            <w:szCs w:val="24"/>
          </w:rPr>
          <w:t>(справочное)</w:t>
        </w:r>
        <w:r w:rsidR="00B70072" w:rsidRPr="00A7065D">
          <w:rPr>
            <w:rStyle w:val="afff0"/>
            <w:rFonts w:ascii="Arial" w:hAnsi="Arial" w:cs="Arial"/>
            <w:szCs w:val="24"/>
            <w:lang w:val="en-US"/>
          </w:rPr>
          <w:t xml:space="preserve"> </w:t>
        </w:r>
        <w:r w:rsidR="00B70072" w:rsidRPr="00A7065D">
          <w:rPr>
            <w:rStyle w:val="afff0"/>
            <w:rFonts w:ascii="Arial" w:hAnsi="Arial" w:cs="Arial"/>
            <w:szCs w:val="24"/>
          </w:rPr>
          <w:t>Перечень технических отклонений, внесенных в содержание настоящего стандарта при его модификации по отношению к примененному международному стандарту</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_Toc216427168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51</w:t>
        </w:r>
        <w:r w:rsidR="00B70072" w:rsidRPr="00A7065D">
          <w:rPr>
            <w:rFonts w:ascii="Arial" w:hAnsi="Arial" w:cs="Arial"/>
            <w:webHidden/>
            <w:szCs w:val="24"/>
          </w:rPr>
          <w:fldChar w:fldCharType="end"/>
        </w:r>
      </w:hyperlink>
    </w:p>
    <w:p w14:paraId="07689B44" w14:textId="77777777" w:rsidR="00B70072" w:rsidRPr="00A7065D" w:rsidRDefault="00881931" w:rsidP="00B70072">
      <w:pPr>
        <w:pStyle w:val="1d"/>
        <w:spacing w:line="360" w:lineRule="auto"/>
        <w:ind w:left="3544" w:hanging="3544"/>
        <w:rPr>
          <w:rFonts w:ascii="Arial" w:hAnsi="Arial" w:cs="Arial"/>
          <w:color w:val="0000FF"/>
          <w:szCs w:val="24"/>
          <w:u w:val="single"/>
        </w:rPr>
      </w:pPr>
      <w:hyperlink w:anchor="_Toc216427169" w:history="1">
        <w:r w:rsidR="00B70072" w:rsidRPr="00A7065D">
          <w:rPr>
            <w:rStyle w:val="afff0"/>
            <w:rFonts w:ascii="Arial" w:hAnsi="Arial" w:cs="Arial"/>
            <w:szCs w:val="24"/>
          </w:rPr>
          <w:t>Приложение ДВ</w:t>
        </w:r>
        <w:r w:rsidR="00B70072" w:rsidRPr="00A7065D">
          <w:rPr>
            <w:rStyle w:val="afff0"/>
            <w:rFonts w:ascii="Arial" w:hAnsi="Arial" w:cs="Arial"/>
            <w:szCs w:val="24"/>
            <w:lang w:val="en-US"/>
          </w:rPr>
          <w:t xml:space="preserve"> </w:t>
        </w:r>
        <w:r w:rsidR="00B70072" w:rsidRPr="00A7065D">
          <w:rPr>
            <w:rStyle w:val="afff0"/>
            <w:rFonts w:ascii="Arial" w:hAnsi="Arial" w:cs="Arial"/>
            <w:szCs w:val="24"/>
          </w:rPr>
          <w:t>(справочное)</w:t>
        </w:r>
        <w:r w:rsidR="00B70072" w:rsidRPr="00A7065D">
          <w:rPr>
            <w:rStyle w:val="afff0"/>
            <w:rFonts w:ascii="Arial" w:hAnsi="Arial" w:cs="Arial"/>
            <w:szCs w:val="24"/>
            <w:lang w:val="en-US"/>
          </w:rPr>
          <w:t xml:space="preserve"> </w:t>
        </w:r>
        <w:r w:rsidR="00B70072" w:rsidRPr="00A7065D">
          <w:rPr>
            <w:rStyle w:val="afff0"/>
            <w:rFonts w:ascii="Arial" w:hAnsi="Arial" w:cs="Arial"/>
            <w:szCs w:val="24"/>
          </w:rPr>
          <w:t xml:space="preserve">Сведения о соответствии ссылочных межгосударственных стандартов международным </w:t>
        </w:r>
        <w:r w:rsidR="00B70072" w:rsidRPr="00A7065D">
          <w:rPr>
            <w:rStyle w:val="afff0"/>
            <w:rFonts w:ascii="Arial" w:hAnsi="Arial" w:cs="Arial"/>
            <w:szCs w:val="24"/>
          </w:rPr>
          <w:lastRenderedPageBreak/>
          <w:t>стандартам, использованным в качестве ссылочных в примененном международном стандарте</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_Toc216427169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57</w:t>
        </w:r>
        <w:r w:rsidR="00B70072" w:rsidRPr="00A7065D">
          <w:rPr>
            <w:rFonts w:ascii="Arial" w:hAnsi="Arial" w:cs="Arial"/>
            <w:webHidden/>
            <w:szCs w:val="24"/>
          </w:rPr>
          <w:fldChar w:fldCharType="end"/>
        </w:r>
      </w:hyperlink>
    </w:p>
    <w:p w14:paraId="53193A72" w14:textId="77777777" w:rsidR="00B70072" w:rsidRPr="00A7065D" w:rsidRDefault="00881931" w:rsidP="00B70072">
      <w:pPr>
        <w:pStyle w:val="1d"/>
        <w:spacing w:line="360" w:lineRule="auto"/>
        <w:ind w:left="3544" w:hanging="3544"/>
        <w:rPr>
          <w:rFonts w:ascii="Arial" w:hAnsi="Arial" w:cs="Arial"/>
          <w:color w:val="0000FF"/>
          <w:szCs w:val="24"/>
          <w:u w:val="single"/>
        </w:rPr>
      </w:pPr>
      <w:hyperlink w:anchor="_Toc216427170" w:history="1">
        <w:r w:rsidR="00B70072" w:rsidRPr="00A7065D">
          <w:rPr>
            <w:rStyle w:val="afff0"/>
            <w:rFonts w:ascii="Arial" w:hAnsi="Arial" w:cs="Arial"/>
            <w:szCs w:val="24"/>
          </w:rPr>
          <w:t>Приложение ДГ</w:t>
        </w:r>
        <w:r w:rsidR="00B70072" w:rsidRPr="00A7065D">
          <w:rPr>
            <w:rStyle w:val="afff0"/>
            <w:rFonts w:ascii="Arial" w:hAnsi="Arial" w:cs="Arial"/>
            <w:szCs w:val="24"/>
            <w:lang w:val="en-US"/>
          </w:rPr>
          <w:t xml:space="preserve"> </w:t>
        </w:r>
        <w:r w:rsidR="00B70072" w:rsidRPr="00A7065D">
          <w:rPr>
            <w:rStyle w:val="afff0"/>
            <w:rFonts w:ascii="Arial" w:hAnsi="Arial" w:cs="Arial"/>
            <w:szCs w:val="24"/>
          </w:rPr>
          <w:t>(справочное)</w:t>
        </w:r>
        <w:r w:rsidR="00B70072" w:rsidRPr="00A7065D">
          <w:rPr>
            <w:rStyle w:val="afff0"/>
            <w:rFonts w:ascii="Arial" w:hAnsi="Arial" w:cs="Arial"/>
            <w:szCs w:val="24"/>
            <w:lang w:val="en-US"/>
          </w:rPr>
          <w:t xml:space="preserve"> </w:t>
        </w:r>
        <w:r w:rsidR="00B70072" w:rsidRPr="00A7065D">
          <w:rPr>
            <w:rStyle w:val="afff0"/>
            <w:rFonts w:ascii="Arial" w:hAnsi="Arial" w:cs="Arial"/>
            <w:szCs w:val="24"/>
          </w:rPr>
          <w:t>Сопоставление структуры настоящего стандарта со структурой примененного в нем международного стандарта</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_Toc216427170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59</w:t>
        </w:r>
        <w:r w:rsidR="00B70072" w:rsidRPr="00A7065D">
          <w:rPr>
            <w:rFonts w:ascii="Arial" w:hAnsi="Arial" w:cs="Arial"/>
            <w:webHidden/>
            <w:szCs w:val="24"/>
          </w:rPr>
          <w:fldChar w:fldCharType="end"/>
        </w:r>
      </w:hyperlink>
    </w:p>
    <w:p w14:paraId="09E410D7" w14:textId="77777777" w:rsidR="00B70072" w:rsidRPr="00A7065D" w:rsidRDefault="00881931" w:rsidP="00B70072">
      <w:pPr>
        <w:pStyle w:val="1d"/>
        <w:spacing w:line="360" w:lineRule="auto"/>
        <w:rPr>
          <w:rFonts w:ascii="Arial" w:eastAsiaTheme="minorEastAsia" w:hAnsi="Arial" w:cs="Arial"/>
          <w:color w:val="auto"/>
          <w:spacing w:val="0"/>
          <w:szCs w:val="24"/>
          <w:lang w:eastAsia="ru-RU"/>
        </w:rPr>
      </w:pPr>
      <w:hyperlink w:anchor="_Toc216427171" w:history="1">
        <w:r w:rsidR="00B70072" w:rsidRPr="00A7065D">
          <w:rPr>
            <w:rStyle w:val="afff0"/>
            <w:rFonts w:ascii="Arial" w:hAnsi="Arial" w:cs="Arial"/>
            <w:szCs w:val="24"/>
          </w:rPr>
          <w:t>Библиография</w:t>
        </w:r>
        <w:r w:rsidR="00B70072" w:rsidRPr="00A7065D">
          <w:rPr>
            <w:rFonts w:ascii="Arial" w:hAnsi="Arial" w:cs="Arial"/>
            <w:webHidden/>
            <w:szCs w:val="24"/>
          </w:rPr>
          <w:tab/>
        </w:r>
        <w:r w:rsidR="00B70072" w:rsidRPr="00A7065D">
          <w:rPr>
            <w:rFonts w:ascii="Arial" w:hAnsi="Arial" w:cs="Arial"/>
            <w:webHidden/>
            <w:szCs w:val="24"/>
          </w:rPr>
          <w:fldChar w:fldCharType="begin"/>
        </w:r>
        <w:r w:rsidR="00B70072" w:rsidRPr="00A7065D">
          <w:rPr>
            <w:rFonts w:ascii="Arial" w:hAnsi="Arial" w:cs="Arial"/>
            <w:webHidden/>
            <w:szCs w:val="24"/>
          </w:rPr>
          <w:instrText xml:space="preserve"> PAGEREF _Toc216427171 \h </w:instrText>
        </w:r>
        <w:r w:rsidR="00B70072" w:rsidRPr="00A7065D">
          <w:rPr>
            <w:rFonts w:ascii="Arial" w:hAnsi="Arial" w:cs="Arial"/>
            <w:webHidden/>
            <w:szCs w:val="24"/>
          </w:rPr>
        </w:r>
        <w:r w:rsidR="00B70072" w:rsidRPr="00A7065D">
          <w:rPr>
            <w:rFonts w:ascii="Arial" w:hAnsi="Arial" w:cs="Arial"/>
            <w:webHidden/>
            <w:szCs w:val="24"/>
          </w:rPr>
          <w:fldChar w:fldCharType="separate"/>
        </w:r>
        <w:r w:rsidR="00B70072">
          <w:rPr>
            <w:rFonts w:ascii="Arial" w:hAnsi="Arial" w:cs="Arial"/>
            <w:webHidden/>
            <w:szCs w:val="24"/>
          </w:rPr>
          <w:t>61</w:t>
        </w:r>
        <w:r w:rsidR="00B70072" w:rsidRPr="00A7065D">
          <w:rPr>
            <w:rFonts w:ascii="Arial" w:hAnsi="Arial" w:cs="Arial"/>
            <w:webHidden/>
            <w:szCs w:val="24"/>
          </w:rPr>
          <w:fldChar w:fldCharType="end"/>
        </w:r>
      </w:hyperlink>
    </w:p>
    <w:p w14:paraId="0D66D164" w14:textId="77777777" w:rsidR="00B70072" w:rsidRPr="00A7065D" w:rsidRDefault="00B70072" w:rsidP="00B70072">
      <w:pPr>
        <w:spacing w:line="360" w:lineRule="auto"/>
        <w:rPr>
          <w:rFonts w:ascii="Arial" w:hAnsi="Arial" w:cs="Arial"/>
          <w:bCs/>
          <w:sz w:val="28"/>
          <w:szCs w:val="22"/>
        </w:rPr>
      </w:pPr>
      <w:r w:rsidRPr="00A7065D">
        <w:rPr>
          <w:rFonts w:ascii="Arial" w:hAnsi="Arial" w:cs="Arial"/>
          <w:bCs/>
          <w:sz w:val="28"/>
          <w:szCs w:val="22"/>
        </w:rPr>
        <w:fldChar w:fldCharType="end"/>
      </w:r>
    </w:p>
    <w:p w14:paraId="3C7B8F2B" w14:textId="77777777" w:rsidR="00B70072" w:rsidRPr="0082468E" w:rsidRDefault="00B70072" w:rsidP="00B70072">
      <w:pPr>
        <w:spacing w:line="360" w:lineRule="auto"/>
        <w:rPr>
          <w:rFonts w:ascii="Arial" w:hAnsi="Arial" w:cs="Arial"/>
          <w:bCs/>
          <w:sz w:val="22"/>
          <w:szCs w:val="22"/>
        </w:rPr>
      </w:pPr>
    </w:p>
    <w:p w14:paraId="50A9AC7F" w14:textId="77777777" w:rsidR="00ED020E" w:rsidRPr="006D19CC" w:rsidRDefault="00ED020E" w:rsidP="006D19CC">
      <w:pPr>
        <w:spacing w:line="360" w:lineRule="auto"/>
        <w:rPr>
          <w:rFonts w:ascii="Arial" w:hAnsi="Arial" w:cs="Arial"/>
          <w:bCs/>
          <w:sz w:val="22"/>
          <w:szCs w:val="22"/>
        </w:rPr>
      </w:pPr>
    </w:p>
    <w:p w14:paraId="184B55F6" w14:textId="77777777" w:rsidR="00274C9E" w:rsidRPr="006D19CC" w:rsidRDefault="00D844F0" w:rsidP="00E86257">
      <w:pPr>
        <w:spacing w:after="240"/>
        <w:jc w:val="center"/>
        <w:rPr>
          <w:rFonts w:ascii="Arial" w:hAnsi="Arial" w:cs="Arial"/>
          <w:b/>
          <w:bCs/>
        </w:rPr>
      </w:pPr>
      <w:r w:rsidRPr="006D19CC">
        <w:rPr>
          <w:rFonts w:ascii="Arial" w:hAnsi="Arial" w:cs="Arial"/>
          <w:b/>
          <w:bCs/>
        </w:rPr>
        <w:br w:type="page"/>
      </w:r>
      <w:r w:rsidR="00274C9E" w:rsidRPr="006D19CC">
        <w:rPr>
          <w:rFonts w:ascii="Arial" w:hAnsi="Arial" w:cs="Arial"/>
          <w:b/>
          <w:bCs/>
          <w:sz w:val="28"/>
          <w:szCs w:val="28"/>
        </w:rPr>
        <w:lastRenderedPageBreak/>
        <w:t>Введение</w:t>
      </w:r>
    </w:p>
    <w:p w14:paraId="1D2D7F55" w14:textId="77777777" w:rsidR="00B109C9" w:rsidRPr="006D19CC" w:rsidRDefault="00B109C9" w:rsidP="00316EF7">
      <w:pPr>
        <w:spacing w:line="360" w:lineRule="auto"/>
        <w:ind w:firstLine="709"/>
        <w:jc w:val="both"/>
        <w:rPr>
          <w:rFonts w:ascii="Arial" w:hAnsi="Arial" w:cs="Arial"/>
          <w:szCs w:val="20"/>
        </w:rPr>
      </w:pPr>
      <w:r w:rsidRPr="006D19CC">
        <w:rPr>
          <w:rFonts w:ascii="Arial" w:hAnsi="Arial" w:cs="Arial"/>
          <w:szCs w:val="20"/>
        </w:rPr>
        <w:t>Стандарты</w:t>
      </w:r>
      <w:r w:rsidR="00E0701C" w:rsidRPr="006D19CC">
        <w:rPr>
          <w:rFonts w:ascii="Arial" w:hAnsi="Arial" w:cs="Arial"/>
          <w:szCs w:val="20"/>
        </w:rPr>
        <w:t xml:space="preserve"> серии</w:t>
      </w:r>
      <w:r w:rsidRPr="006D19CC">
        <w:rPr>
          <w:rFonts w:ascii="Arial" w:hAnsi="Arial" w:cs="Arial"/>
          <w:szCs w:val="20"/>
        </w:rPr>
        <w:t xml:space="preserve"> </w:t>
      </w:r>
      <w:r w:rsidR="00104FD5" w:rsidRPr="006D19CC">
        <w:rPr>
          <w:rFonts w:ascii="Arial" w:hAnsi="Arial" w:cs="Arial"/>
          <w:szCs w:val="20"/>
        </w:rPr>
        <w:t>ГОСТ (ISO 4427)</w:t>
      </w:r>
      <w:r w:rsidR="00E0701C" w:rsidRPr="006D19CC">
        <w:rPr>
          <w:rFonts w:ascii="Arial" w:hAnsi="Arial" w:cs="Arial"/>
          <w:szCs w:val="20"/>
        </w:rPr>
        <w:t xml:space="preserve"> </w:t>
      </w:r>
      <w:r w:rsidRPr="006D19CC">
        <w:rPr>
          <w:rFonts w:ascii="Arial" w:hAnsi="Arial" w:cs="Arial"/>
          <w:szCs w:val="20"/>
        </w:rPr>
        <w:t>определяют требования к трубопроводной системе и ее элементам, изготовленны</w:t>
      </w:r>
      <w:r w:rsidR="00D224A4" w:rsidRPr="006D19CC">
        <w:rPr>
          <w:rFonts w:ascii="Arial" w:hAnsi="Arial" w:cs="Arial"/>
          <w:szCs w:val="20"/>
        </w:rPr>
        <w:t>м</w:t>
      </w:r>
      <w:r w:rsidRPr="006D19CC">
        <w:rPr>
          <w:rFonts w:ascii="Arial" w:hAnsi="Arial" w:cs="Arial"/>
          <w:szCs w:val="20"/>
        </w:rPr>
        <w:t xml:space="preserve"> из полиэтилена (ПЭ). </w:t>
      </w:r>
      <w:r w:rsidR="00A85074" w:rsidRPr="006D19CC">
        <w:rPr>
          <w:rFonts w:ascii="Arial" w:hAnsi="Arial" w:cs="Arial"/>
          <w:szCs w:val="20"/>
        </w:rPr>
        <w:t>Трубопроводная система предназначена для подземного, наземного и надземного применения, для транспортиров</w:t>
      </w:r>
      <w:r w:rsidR="00200746" w:rsidRPr="006D19CC">
        <w:rPr>
          <w:rFonts w:ascii="Arial" w:hAnsi="Arial" w:cs="Arial"/>
          <w:szCs w:val="20"/>
        </w:rPr>
        <w:t>ания</w:t>
      </w:r>
      <w:r w:rsidR="00A85074" w:rsidRPr="006D19CC">
        <w:rPr>
          <w:rFonts w:ascii="Arial" w:hAnsi="Arial" w:cs="Arial"/>
          <w:szCs w:val="20"/>
        </w:rPr>
        <w:t xml:space="preserve"> воды хозяйственно-питьевого назначения</w:t>
      </w:r>
      <w:r w:rsidR="00995FF6" w:rsidRPr="006D19CC">
        <w:rPr>
          <w:rFonts w:ascii="Arial" w:hAnsi="Arial" w:cs="Arial"/>
          <w:szCs w:val="20"/>
        </w:rPr>
        <w:t xml:space="preserve"> и</w:t>
      </w:r>
      <w:r w:rsidR="00A85074" w:rsidRPr="006D19CC">
        <w:rPr>
          <w:rFonts w:ascii="Arial" w:hAnsi="Arial" w:cs="Arial"/>
          <w:szCs w:val="20"/>
        </w:rPr>
        <w:t xml:space="preserve"> воды до отчистки, дренажа и канализации под давлением, вакуумных канализационных систем</w:t>
      </w:r>
      <w:r w:rsidR="00995FF6" w:rsidRPr="006D19CC">
        <w:rPr>
          <w:rFonts w:ascii="Arial" w:hAnsi="Arial" w:cs="Arial"/>
          <w:szCs w:val="20"/>
        </w:rPr>
        <w:t>, а также</w:t>
      </w:r>
      <w:r w:rsidR="00E0701C" w:rsidRPr="006D19CC">
        <w:rPr>
          <w:rFonts w:ascii="Arial" w:hAnsi="Arial" w:cs="Arial"/>
          <w:szCs w:val="20"/>
        </w:rPr>
        <w:t xml:space="preserve"> для</w:t>
      </w:r>
      <w:r w:rsidR="00995FF6" w:rsidRPr="006D19CC">
        <w:rPr>
          <w:rFonts w:ascii="Arial" w:hAnsi="Arial" w:cs="Arial"/>
          <w:szCs w:val="20"/>
        </w:rPr>
        <w:t xml:space="preserve"> транспортирования</w:t>
      </w:r>
      <w:r w:rsidR="00A85074" w:rsidRPr="006D19CC">
        <w:rPr>
          <w:rFonts w:ascii="Arial" w:hAnsi="Arial" w:cs="Arial"/>
          <w:szCs w:val="20"/>
        </w:rPr>
        <w:t xml:space="preserve"> воды</w:t>
      </w:r>
      <w:r w:rsidR="00E0701C" w:rsidRPr="006D19CC">
        <w:rPr>
          <w:rFonts w:ascii="Arial" w:hAnsi="Arial" w:cs="Arial"/>
          <w:szCs w:val="20"/>
        </w:rPr>
        <w:t>, используемой в д</w:t>
      </w:r>
      <w:r w:rsidR="00A85074" w:rsidRPr="006D19CC">
        <w:rPr>
          <w:rFonts w:ascii="Arial" w:hAnsi="Arial" w:cs="Arial"/>
          <w:szCs w:val="20"/>
        </w:rPr>
        <w:t>ругих целей</w:t>
      </w:r>
      <w:r w:rsidRPr="006D19CC">
        <w:rPr>
          <w:rFonts w:ascii="Arial" w:hAnsi="Arial" w:cs="Arial"/>
          <w:szCs w:val="20"/>
        </w:rPr>
        <w:t>.</w:t>
      </w:r>
    </w:p>
    <w:p w14:paraId="757AA5DC" w14:textId="77777777" w:rsidR="008366EE" w:rsidRPr="006D19CC" w:rsidRDefault="00B109C9" w:rsidP="00316EF7">
      <w:pPr>
        <w:spacing w:line="360" w:lineRule="auto"/>
        <w:ind w:firstLine="709"/>
        <w:jc w:val="both"/>
        <w:rPr>
          <w:rFonts w:ascii="Arial" w:hAnsi="Arial" w:cs="Arial"/>
          <w:szCs w:val="20"/>
        </w:rPr>
      </w:pPr>
      <w:r w:rsidRPr="006D19CC">
        <w:rPr>
          <w:rFonts w:ascii="Arial" w:hAnsi="Arial" w:cs="Arial"/>
          <w:szCs w:val="20"/>
        </w:rPr>
        <w:t>Поскольку материал ПЭ 40</w:t>
      </w:r>
      <w:r w:rsidR="00860593" w:rsidRPr="006D19CC">
        <w:rPr>
          <w:rFonts w:ascii="Arial" w:hAnsi="Arial" w:cs="Arial"/>
          <w:szCs w:val="20"/>
        </w:rPr>
        <w:t xml:space="preserve"> и ПЭ 80</w:t>
      </w:r>
      <w:r w:rsidR="00A90C21" w:rsidRPr="006D19CC">
        <w:rPr>
          <w:rFonts w:ascii="Arial" w:hAnsi="Arial" w:cs="Arial"/>
          <w:szCs w:val="20"/>
        </w:rPr>
        <w:t xml:space="preserve"> </w:t>
      </w:r>
      <w:r w:rsidRPr="006D19CC">
        <w:rPr>
          <w:rFonts w:ascii="Arial" w:hAnsi="Arial" w:cs="Arial"/>
          <w:szCs w:val="20"/>
        </w:rPr>
        <w:t xml:space="preserve">на территории </w:t>
      </w:r>
      <w:r w:rsidR="00A413AF" w:rsidRPr="006D19CC">
        <w:rPr>
          <w:rFonts w:ascii="Arial" w:hAnsi="Arial" w:cs="Arial"/>
          <w:szCs w:val="20"/>
        </w:rPr>
        <w:t>стран ЕАСС</w:t>
      </w:r>
      <w:r w:rsidRPr="006D19CC">
        <w:rPr>
          <w:rFonts w:ascii="Arial" w:hAnsi="Arial" w:cs="Arial"/>
          <w:szCs w:val="20"/>
        </w:rPr>
        <w:t xml:space="preserve"> не </w:t>
      </w:r>
      <w:r w:rsidR="00AF790A" w:rsidRPr="006D19CC">
        <w:rPr>
          <w:rFonts w:ascii="Arial" w:hAnsi="Arial" w:cs="Arial"/>
          <w:szCs w:val="20"/>
        </w:rPr>
        <w:t>производят</w:t>
      </w:r>
      <w:r w:rsidRPr="006D19CC">
        <w:rPr>
          <w:rFonts w:ascii="Arial" w:hAnsi="Arial" w:cs="Arial"/>
          <w:szCs w:val="20"/>
        </w:rPr>
        <w:t xml:space="preserve">, не </w:t>
      </w:r>
      <w:r w:rsidR="00AF790A" w:rsidRPr="006D19CC">
        <w:rPr>
          <w:rFonts w:ascii="Arial" w:hAnsi="Arial" w:cs="Arial"/>
          <w:szCs w:val="20"/>
        </w:rPr>
        <w:t xml:space="preserve">классифицируют </w:t>
      </w:r>
      <w:r w:rsidRPr="006D19CC">
        <w:rPr>
          <w:rFonts w:ascii="Arial" w:hAnsi="Arial" w:cs="Arial"/>
          <w:szCs w:val="20"/>
        </w:rPr>
        <w:t xml:space="preserve">и не </w:t>
      </w:r>
      <w:r w:rsidR="00AF790A" w:rsidRPr="006D19CC">
        <w:rPr>
          <w:rFonts w:ascii="Arial" w:hAnsi="Arial" w:cs="Arial"/>
          <w:szCs w:val="20"/>
        </w:rPr>
        <w:t xml:space="preserve">используют </w:t>
      </w:r>
      <w:r w:rsidRPr="006D19CC">
        <w:rPr>
          <w:rFonts w:ascii="Arial" w:hAnsi="Arial" w:cs="Arial"/>
          <w:szCs w:val="20"/>
        </w:rPr>
        <w:t>для напорных труб и фитингов, требования и показатели для данной композиции исключены из настоящего стандарта.</w:t>
      </w:r>
    </w:p>
    <w:p w14:paraId="7D39DBC9" w14:textId="77777777" w:rsidR="000E73EE" w:rsidRPr="006D19CC" w:rsidRDefault="00801381" w:rsidP="00316EF7">
      <w:pPr>
        <w:spacing w:line="360" w:lineRule="auto"/>
        <w:ind w:firstLine="709"/>
        <w:jc w:val="both"/>
        <w:rPr>
          <w:rFonts w:ascii="Arial" w:hAnsi="Arial" w:cs="Arial"/>
          <w:szCs w:val="20"/>
        </w:rPr>
      </w:pPr>
      <w:r w:rsidRPr="006D19CC">
        <w:rPr>
          <w:rFonts w:ascii="Arial" w:hAnsi="Arial" w:cs="Arial"/>
          <w:szCs w:val="20"/>
        </w:rPr>
        <w:t>Элементы трубопроводной системы для хозяйственно-питьевого назначения должны соответствовать [1].</w:t>
      </w:r>
    </w:p>
    <w:p w14:paraId="2FB19965" w14:textId="77777777" w:rsidR="000E5765" w:rsidRPr="006D19CC" w:rsidRDefault="004B19EA" w:rsidP="00316EF7">
      <w:pPr>
        <w:spacing w:line="360" w:lineRule="auto"/>
        <w:ind w:firstLine="709"/>
        <w:jc w:val="both"/>
        <w:rPr>
          <w:rFonts w:ascii="Arial" w:hAnsi="Arial" w:cs="Arial"/>
          <w:szCs w:val="20"/>
        </w:rPr>
      </w:pPr>
      <w:r w:rsidRPr="006D19CC">
        <w:rPr>
          <w:rFonts w:ascii="Arial" w:hAnsi="Arial" w:cs="Arial"/>
          <w:szCs w:val="20"/>
        </w:rPr>
        <w:t>Введены требования к фитингам из материала ПЭ</w:t>
      </w:r>
      <w:r w:rsidR="006643E4" w:rsidRPr="006D19CC">
        <w:rPr>
          <w:rFonts w:ascii="Arial" w:hAnsi="Arial" w:cs="Arial"/>
          <w:szCs w:val="20"/>
        </w:rPr>
        <w:t xml:space="preserve"> </w:t>
      </w:r>
      <w:r w:rsidRPr="006D19CC">
        <w:rPr>
          <w:rFonts w:ascii="Arial" w:hAnsi="Arial" w:cs="Arial"/>
          <w:szCs w:val="20"/>
        </w:rPr>
        <w:t>100</w:t>
      </w:r>
      <w:r w:rsidR="006643E4" w:rsidRPr="006D19CC">
        <w:rPr>
          <w:rFonts w:ascii="Arial" w:hAnsi="Arial" w:cs="Arial"/>
          <w:szCs w:val="20"/>
        </w:rPr>
        <w:t>-</w:t>
      </w:r>
      <w:r w:rsidRPr="006D19CC">
        <w:rPr>
          <w:rFonts w:ascii="Arial" w:hAnsi="Arial" w:cs="Arial"/>
          <w:szCs w:val="20"/>
        </w:rPr>
        <w:t>RC</w:t>
      </w:r>
      <w:r w:rsidR="000E5765" w:rsidRPr="006D19CC">
        <w:rPr>
          <w:rFonts w:ascii="Arial" w:hAnsi="Arial" w:cs="Arial"/>
          <w:szCs w:val="20"/>
        </w:rPr>
        <w:t>.</w:t>
      </w:r>
    </w:p>
    <w:p w14:paraId="680F0191" w14:textId="77777777" w:rsidR="004B19EA" w:rsidRPr="006D19CC" w:rsidRDefault="00AF790A" w:rsidP="00316EF7">
      <w:pPr>
        <w:spacing w:line="360" w:lineRule="auto"/>
        <w:ind w:firstLine="709"/>
        <w:jc w:val="both"/>
        <w:rPr>
          <w:rFonts w:ascii="Arial" w:hAnsi="Arial" w:cs="Arial"/>
          <w:szCs w:val="20"/>
        </w:rPr>
      </w:pPr>
      <w:r w:rsidRPr="006D19CC">
        <w:rPr>
          <w:rFonts w:ascii="Arial" w:hAnsi="Arial" w:cs="Arial"/>
          <w:szCs w:val="20"/>
        </w:rPr>
        <w:t xml:space="preserve">Данная серия </w:t>
      </w:r>
      <w:r w:rsidR="000E5765" w:rsidRPr="006D19CC">
        <w:rPr>
          <w:rFonts w:ascii="Arial" w:hAnsi="Arial" w:cs="Arial"/>
          <w:szCs w:val="20"/>
        </w:rPr>
        <w:t>стандартов дополнен</w:t>
      </w:r>
      <w:r w:rsidRPr="006D19CC">
        <w:rPr>
          <w:rFonts w:ascii="Arial" w:hAnsi="Arial" w:cs="Arial"/>
          <w:szCs w:val="20"/>
        </w:rPr>
        <w:t>а</w:t>
      </w:r>
      <w:r w:rsidR="000E5765" w:rsidRPr="006D19CC">
        <w:rPr>
          <w:rFonts w:ascii="Arial" w:hAnsi="Arial" w:cs="Arial"/>
          <w:szCs w:val="20"/>
        </w:rPr>
        <w:t xml:space="preserve"> сроком службы изделий с учетом последних результатов исследований [2] и [3] и требованиями к классифицируемой длительной прочности</w:t>
      </w:r>
      <w:r w:rsidR="004B19EA" w:rsidRPr="006D19CC">
        <w:rPr>
          <w:rFonts w:ascii="Arial" w:hAnsi="Arial" w:cs="Arial"/>
          <w:szCs w:val="20"/>
        </w:rPr>
        <w:t>.</w:t>
      </w:r>
    </w:p>
    <w:p w14:paraId="22BBF5B7" w14:textId="77777777" w:rsidR="00816881" w:rsidRPr="006D19CC" w:rsidRDefault="00816881" w:rsidP="00816881">
      <w:pPr>
        <w:spacing w:line="360" w:lineRule="auto"/>
        <w:ind w:firstLine="709"/>
        <w:jc w:val="both"/>
        <w:rPr>
          <w:rFonts w:ascii="Arial" w:hAnsi="Arial" w:cs="Arial"/>
          <w:szCs w:val="20"/>
        </w:rPr>
      </w:pPr>
      <w:r w:rsidRPr="006D19CC">
        <w:rPr>
          <w:rFonts w:ascii="Arial" w:hAnsi="Arial" w:cs="Arial"/>
          <w:szCs w:val="20"/>
        </w:rPr>
        <w:t xml:space="preserve">Исключение </w:t>
      </w:r>
      <w:r w:rsidR="00507F72" w:rsidRPr="006D19CC">
        <w:rPr>
          <w:rFonts w:ascii="Arial" w:hAnsi="Arial" w:cs="Arial"/>
          <w:szCs w:val="20"/>
          <w:lang w:val="en-US"/>
        </w:rPr>
        <w:t>ISO</w:t>
      </w:r>
      <w:r w:rsidRPr="006D19CC">
        <w:rPr>
          <w:rFonts w:ascii="Arial" w:hAnsi="Arial" w:cs="Arial"/>
          <w:szCs w:val="20"/>
        </w:rPr>
        <w:t xml:space="preserve"> 7-1, </w:t>
      </w:r>
      <w:r w:rsidR="00507F72" w:rsidRPr="006D19CC">
        <w:rPr>
          <w:rFonts w:ascii="Arial" w:hAnsi="Arial" w:cs="Arial"/>
          <w:szCs w:val="20"/>
          <w:lang w:val="en-US"/>
        </w:rPr>
        <w:t>ISO</w:t>
      </w:r>
      <w:r w:rsidRPr="006D19CC">
        <w:rPr>
          <w:rFonts w:ascii="Arial" w:hAnsi="Arial" w:cs="Arial"/>
          <w:szCs w:val="20"/>
        </w:rPr>
        <w:t xml:space="preserve"> 228-1, </w:t>
      </w:r>
      <w:r w:rsidR="00507F72" w:rsidRPr="006D19CC">
        <w:rPr>
          <w:rFonts w:ascii="Arial" w:hAnsi="Arial" w:cs="Arial"/>
          <w:szCs w:val="20"/>
          <w:lang w:val="en-US"/>
        </w:rPr>
        <w:t>ISO</w:t>
      </w:r>
      <w:r w:rsidR="00507F72" w:rsidRPr="006D19CC">
        <w:rPr>
          <w:rFonts w:ascii="Arial" w:hAnsi="Arial" w:cs="Arial"/>
          <w:szCs w:val="20"/>
        </w:rPr>
        <w:t xml:space="preserve"> </w:t>
      </w:r>
      <w:r w:rsidRPr="006D19CC">
        <w:rPr>
          <w:rFonts w:ascii="Arial" w:hAnsi="Arial" w:cs="Arial"/>
          <w:szCs w:val="20"/>
        </w:rPr>
        <w:t>1133-1</w:t>
      </w:r>
      <w:r w:rsidR="00CB4535" w:rsidRPr="006D19CC">
        <w:rPr>
          <w:rFonts w:ascii="Arial" w:hAnsi="Arial" w:cs="Arial"/>
          <w:szCs w:val="20"/>
        </w:rPr>
        <w:t xml:space="preserve">, </w:t>
      </w:r>
      <w:r w:rsidR="00CB4535" w:rsidRPr="006D19CC">
        <w:rPr>
          <w:rFonts w:ascii="Arial" w:hAnsi="Arial" w:cs="Arial"/>
          <w:szCs w:val="20"/>
          <w:lang w:val="en-US"/>
        </w:rPr>
        <w:t>ISO</w:t>
      </w:r>
      <w:r w:rsidR="00CB4535" w:rsidRPr="006D19CC">
        <w:rPr>
          <w:rFonts w:ascii="Arial" w:hAnsi="Arial" w:cs="Arial"/>
          <w:szCs w:val="20"/>
        </w:rPr>
        <w:t xml:space="preserve"> 4433-1, </w:t>
      </w:r>
      <w:r w:rsidR="00CB4535" w:rsidRPr="006D19CC">
        <w:rPr>
          <w:rFonts w:ascii="Arial" w:hAnsi="Arial" w:cs="Arial"/>
          <w:szCs w:val="20"/>
          <w:lang w:val="en-US"/>
        </w:rPr>
        <w:t>ISO</w:t>
      </w:r>
      <w:r w:rsidR="00CB4535" w:rsidRPr="006D19CC">
        <w:rPr>
          <w:rFonts w:ascii="Arial" w:hAnsi="Arial" w:cs="Arial"/>
          <w:szCs w:val="20"/>
        </w:rPr>
        <w:t xml:space="preserve"> 4433-2</w:t>
      </w:r>
      <w:r w:rsidRPr="006D19CC">
        <w:rPr>
          <w:rFonts w:ascii="Arial" w:hAnsi="Arial" w:cs="Arial"/>
          <w:szCs w:val="20"/>
        </w:rPr>
        <w:t xml:space="preserve">, </w:t>
      </w:r>
      <w:r w:rsidR="00507F72" w:rsidRPr="006D19CC">
        <w:rPr>
          <w:rFonts w:ascii="Arial" w:hAnsi="Arial" w:cs="Arial"/>
          <w:szCs w:val="20"/>
          <w:lang w:val="en-US"/>
        </w:rPr>
        <w:t>ISO</w:t>
      </w:r>
      <w:r w:rsidRPr="006D19CC">
        <w:rPr>
          <w:rFonts w:ascii="Arial" w:hAnsi="Arial" w:cs="Arial"/>
          <w:szCs w:val="20"/>
        </w:rPr>
        <w:t xml:space="preserve"> 9624,</w:t>
      </w:r>
      <w:r w:rsidR="00E57E9B" w:rsidRPr="006D19CC">
        <w:rPr>
          <w:rFonts w:ascii="Arial" w:hAnsi="Arial" w:cs="Arial"/>
          <w:szCs w:val="20"/>
        </w:rPr>
        <w:t xml:space="preserve"> </w:t>
      </w:r>
      <w:r w:rsidR="00507F72" w:rsidRPr="006D19CC">
        <w:rPr>
          <w:rFonts w:ascii="Arial" w:hAnsi="Arial" w:cs="Arial"/>
          <w:szCs w:val="20"/>
          <w:lang w:val="en-US"/>
        </w:rPr>
        <w:t>ISO</w:t>
      </w:r>
      <w:r w:rsidRPr="006D19CC">
        <w:rPr>
          <w:rFonts w:ascii="Arial" w:hAnsi="Arial" w:cs="Arial"/>
          <w:szCs w:val="20"/>
        </w:rPr>
        <w:t xml:space="preserve"> 17885 и </w:t>
      </w:r>
      <w:r w:rsidR="00507F72" w:rsidRPr="006D19CC">
        <w:rPr>
          <w:rFonts w:ascii="Arial" w:hAnsi="Arial" w:cs="Arial"/>
          <w:szCs w:val="20"/>
          <w:lang w:val="en-US"/>
        </w:rPr>
        <w:t>EN</w:t>
      </w:r>
      <w:r w:rsidRPr="006D19CC">
        <w:rPr>
          <w:rFonts w:ascii="Arial" w:hAnsi="Arial" w:cs="Arial"/>
          <w:szCs w:val="20"/>
        </w:rPr>
        <w:t xml:space="preserve"> 681-1 обусловлено тем, что в </w:t>
      </w:r>
      <w:r w:rsidR="006E2C3D" w:rsidRPr="006D19CC">
        <w:rPr>
          <w:rFonts w:ascii="Arial" w:hAnsi="Arial" w:cs="Arial"/>
          <w:szCs w:val="20"/>
        </w:rPr>
        <w:t xml:space="preserve">странах ЕАСС </w:t>
      </w:r>
      <w:r w:rsidRPr="006D19CC">
        <w:rPr>
          <w:rFonts w:ascii="Arial" w:hAnsi="Arial" w:cs="Arial"/>
          <w:szCs w:val="20"/>
        </w:rPr>
        <w:t>аналогичные стандарты отсутствуют, а также в связи с тем, что часть из них носят справочный характер.</w:t>
      </w:r>
    </w:p>
    <w:p w14:paraId="4196CB64" w14:textId="77777777" w:rsidR="004B19EA" w:rsidRPr="006D19CC" w:rsidRDefault="004B19EA" w:rsidP="00B109C9">
      <w:pPr>
        <w:spacing w:line="360" w:lineRule="auto"/>
        <w:ind w:firstLine="709"/>
        <w:rPr>
          <w:rFonts w:ascii="Arial" w:hAnsi="Arial" w:cs="Arial"/>
          <w:szCs w:val="20"/>
        </w:rPr>
      </w:pPr>
    </w:p>
    <w:p w14:paraId="51059E88" w14:textId="77777777" w:rsidR="009A00D7" w:rsidRPr="006D19CC" w:rsidRDefault="009A00D7" w:rsidP="00714118">
      <w:pPr>
        <w:tabs>
          <w:tab w:val="center" w:pos="5456"/>
        </w:tabs>
        <w:rPr>
          <w:rFonts w:ascii="Arial" w:hAnsi="Arial" w:cs="Arial"/>
        </w:rPr>
        <w:sectPr w:rsidR="009A00D7" w:rsidRPr="006D19CC" w:rsidSect="006D19CC">
          <w:headerReference w:type="even" r:id="rId14"/>
          <w:footerReference w:type="even" r:id="rId15"/>
          <w:footnotePr>
            <w:numFmt w:val="chicago"/>
            <w:numRestart w:val="eachPage"/>
          </w:footnotePr>
          <w:pgSz w:w="11905" w:h="16837" w:code="9"/>
          <w:pgMar w:top="1134" w:right="1134" w:bottom="1134" w:left="1134" w:header="567" w:footer="567" w:gutter="0"/>
          <w:pgNumType w:fmt="lowerRoman"/>
          <w:cols w:space="720"/>
          <w:formProt w:val="0"/>
          <w:docGrid w:linePitch="360"/>
        </w:sectPr>
      </w:pPr>
    </w:p>
    <w:p w14:paraId="5F9FB420" w14:textId="77777777" w:rsidR="00210652" w:rsidRPr="006D19CC" w:rsidRDefault="00210652" w:rsidP="00210652">
      <w:pPr>
        <w:spacing w:after="120"/>
        <w:jc w:val="center"/>
        <w:rPr>
          <w:rFonts w:ascii="Arial" w:eastAsia="Times New Roman" w:hAnsi="Arial" w:cs="Arial"/>
          <w:b/>
          <w:spacing w:val="56"/>
          <w:kern w:val="0"/>
          <w:sz w:val="20"/>
          <w:szCs w:val="20"/>
          <w:lang w:eastAsia="ru-RU"/>
        </w:rPr>
      </w:pPr>
      <w:r w:rsidRPr="006D19CC">
        <w:rPr>
          <w:rFonts w:ascii="Arial" w:eastAsia="Times New Roman" w:hAnsi="Arial" w:cs="Arial"/>
          <w:b/>
          <w:noProof/>
          <w:spacing w:val="200"/>
          <w:kern w:val="0"/>
          <w:sz w:val="22"/>
          <w:szCs w:val="22"/>
          <w:lang w:eastAsia="ru-RU"/>
        </w:rPr>
        <w:lastRenderedPageBreak/>
        <w:t>МЕЖГОСУДАРСТВЕННЫЙ СТАНДАРТ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6"/>
      </w:tblGrid>
      <w:tr w:rsidR="00210652" w:rsidRPr="006D19CC" w14:paraId="7B0A5CC0" w14:textId="77777777" w:rsidTr="004F73E2">
        <w:tc>
          <w:tcPr>
            <w:tcW w:w="5000" w:type="pct"/>
            <w:tcBorders>
              <w:top w:val="single" w:sz="24" w:space="0" w:color="auto"/>
              <w:left w:val="nil"/>
              <w:bottom w:val="single" w:sz="18" w:space="0" w:color="auto"/>
              <w:right w:val="nil"/>
            </w:tcBorders>
          </w:tcPr>
          <w:p w14:paraId="0CCE1EF9" w14:textId="77777777" w:rsidR="00210652" w:rsidRPr="006D19CC" w:rsidRDefault="00210652" w:rsidP="00210652">
            <w:pPr>
              <w:spacing w:line="360" w:lineRule="auto"/>
              <w:jc w:val="center"/>
              <w:rPr>
                <w:rFonts w:ascii="Arial" w:eastAsia="Times New Roman" w:hAnsi="Arial" w:cs="Arial"/>
                <w:b/>
                <w:bCs/>
                <w:kern w:val="0"/>
                <w:sz w:val="32"/>
                <w:szCs w:val="32"/>
                <w:lang w:eastAsia="ru-RU"/>
              </w:rPr>
            </w:pPr>
            <w:bookmarkStart w:id="5" w:name="_Toc348622816"/>
            <w:bookmarkStart w:id="6" w:name="_Toc377729629"/>
            <w:bookmarkStart w:id="7" w:name="_Toc377730024"/>
            <w:r w:rsidRPr="006D19CC">
              <w:rPr>
                <w:rFonts w:ascii="Arial" w:eastAsia="Times New Roman" w:hAnsi="Arial" w:cs="Arial"/>
                <w:b/>
                <w:kern w:val="0"/>
                <w:sz w:val="28"/>
                <w:szCs w:val="28"/>
                <w:lang w:eastAsia="ru-RU"/>
              </w:rPr>
              <w:t>Трубопроводы из пластмасс для водоснабжения, дренажа и напорной канализации</w:t>
            </w:r>
          </w:p>
          <w:p w14:paraId="5A86E6C9" w14:textId="77777777" w:rsidR="00210652" w:rsidRPr="006D19CC" w:rsidRDefault="00210652" w:rsidP="00210652">
            <w:pPr>
              <w:spacing w:line="360" w:lineRule="auto"/>
              <w:jc w:val="center"/>
              <w:rPr>
                <w:rFonts w:ascii="Arial" w:eastAsia="Times New Roman" w:hAnsi="Arial" w:cs="Arial"/>
                <w:b/>
                <w:bCs/>
                <w:kern w:val="0"/>
                <w:sz w:val="32"/>
                <w:szCs w:val="32"/>
                <w:lang w:val="en-US" w:eastAsia="ru-RU"/>
              </w:rPr>
            </w:pPr>
            <w:r w:rsidRPr="006D19CC">
              <w:rPr>
                <w:rFonts w:ascii="Arial" w:eastAsia="Times New Roman" w:hAnsi="Arial" w:cs="Arial"/>
                <w:b/>
                <w:bCs/>
                <w:spacing w:val="2"/>
                <w:kern w:val="0"/>
                <w:sz w:val="28"/>
                <w:szCs w:val="28"/>
                <w:lang w:eastAsia="ru-RU"/>
              </w:rPr>
              <w:t>ПОЛИЭТИЛЕН</w:t>
            </w:r>
            <w:r w:rsidRPr="006D19CC">
              <w:rPr>
                <w:rFonts w:ascii="Arial" w:eastAsia="Times New Roman" w:hAnsi="Arial" w:cs="Arial"/>
                <w:b/>
                <w:bCs/>
                <w:spacing w:val="2"/>
                <w:kern w:val="0"/>
                <w:sz w:val="28"/>
                <w:szCs w:val="28"/>
                <w:lang w:val="en-US" w:eastAsia="ru-RU"/>
              </w:rPr>
              <w:t xml:space="preserve"> (</w:t>
            </w:r>
            <w:r w:rsidRPr="006D19CC">
              <w:rPr>
                <w:rFonts w:ascii="Arial" w:eastAsia="Times New Roman" w:hAnsi="Arial" w:cs="Arial"/>
                <w:b/>
                <w:bCs/>
                <w:spacing w:val="2"/>
                <w:kern w:val="0"/>
                <w:sz w:val="28"/>
                <w:szCs w:val="28"/>
                <w:lang w:eastAsia="ru-RU"/>
              </w:rPr>
              <w:t>ПЭ</w:t>
            </w:r>
            <w:r w:rsidRPr="006D19CC">
              <w:rPr>
                <w:rFonts w:ascii="Arial" w:eastAsia="Times New Roman" w:hAnsi="Arial" w:cs="Arial"/>
                <w:b/>
                <w:bCs/>
                <w:spacing w:val="2"/>
                <w:kern w:val="0"/>
                <w:sz w:val="28"/>
                <w:szCs w:val="28"/>
                <w:lang w:val="en-US" w:eastAsia="ru-RU"/>
              </w:rPr>
              <w:t>)</w:t>
            </w:r>
          </w:p>
          <w:p w14:paraId="04508CEF" w14:textId="77777777" w:rsidR="00210652" w:rsidRPr="006D19CC" w:rsidRDefault="00210652" w:rsidP="00210652">
            <w:pPr>
              <w:spacing w:line="360" w:lineRule="auto"/>
              <w:jc w:val="center"/>
              <w:rPr>
                <w:rFonts w:ascii="Arial" w:eastAsia="Times New Roman" w:hAnsi="Arial" w:cs="Arial"/>
                <w:b/>
                <w:caps/>
                <w:kern w:val="0"/>
                <w:sz w:val="28"/>
                <w:szCs w:val="28"/>
                <w:lang w:val="en-US" w:eastAsia="ru-RU"/>
              </w:rPr>
            </w:pPr>
            <w:r w:rsidRPr="006D19CC">
              <w:rPr>
                <w:rFonts w:ascii="Arial" w:eastAsia="Times New Roman" w:hAnsi="Arial" w:cs="Arial"/>
                <w:b/>
                <w:bCs/>
                <w:kern w:val="0"/>
                <w:sz w:val="28"/>
                <w:szCs w:val="28"/>
                <w:lang w:eastAsia="ru-RU"/>
              </w:rPr>
              <w:t>Часть</w:t>
            </w:r>
            <w:r w:rsidRPr="006D19CC">
              <w:rPr>
                <w:rFonts w:ascii="Arial" w:eastAsia="Times New Roman" w:hAnsi="Arial" w:cs="Arial"/>
                <w:b/>
                <w:bCs/>
                <w:kern w:val="0"/>
                <w:sz w:val="28"/>
                <w:szCs w:val="28"/>
                <w:lang w:val="en-US" w:eastAsia="ru-RU"/>
              </w:rPr>
              <w:t xml:space="preserve"> 3. </w:t>
            </w:r>
            <w:r w:rsidRPr="006D19CC">
              <w:rPr>
                <w:rFonts w:ascii="Arial" w:eastAsia="Times New Roman" w:hAnsi="Arial" w:cs="Arial"/>
                <w:b/>
                <w:bCs/>
                <w:kern w:val="0"/>
                <w:sz w:val="28"/>
                <w:szCs w:val="28"/>
                <w:lang w:eastAsia="ru-RU"/>
              </w:rPr>
              <w:t>Фитинги</w:t>
            </w:r>
          </w:p>
          <w:p w14:paraId="213B4D1F" w14:textId="77777777" w:rsidR="00210652" w:rsidRPr="006D19CC" w:rsidRDefault="00210652" w:rsidP="00210652">
            <w:pPr>
              <w:spacing w:line="360" w:lineRule="auto"/>
              <w:jc w:val="center"/>
              <w:rPr>
                <w:rFonts w:ascii="Arial" w:eastAsia="Times New Roman" w:hAnsi="Arial" w:cs="Arial"/>
                <w:bCs/>
                <w:color w:val="231F20"/>
                <w:kern w:val="0"/>
                <w:sz w:val="20"/>
                <w:szCs w:val="20"/>
                <w:lang w:val="en-US" w:eastAsia="ru-RU"/>
              </w:rPr>
            </w:pPr>
            <w:r w:rsidRPr="006D19CC">
              <w:rPr>
                <w:rFonts w:ascii="Arial" w:eastAsia="Arial" w:hAnsi="Arial" w:cs="Arial"/>
                <w:szCs w:val="20"/>
                <w:lang w:val="en-US" w:eastAsia="ru-RU"/>
              </w:rPr>
              <w:t xml:space="preserve">Plastics </w:t>
            </w:r>
            <w:r w:rsidR="00650716" w:rsidRPr="006D19CC">
              <w:rPr>
                <w:rFonts w:ascii="Arial" w:eastAsia="Arial" w:hAnsi="Arial" w:cs="Arial"/>
                <w:szCs w:val="20"/>
                <w:lang w:val="en-US" w:eastAsia="ru-RU"/>
              </w:rPr>
              <w:t>pipelines</w:t>
            </w:r>
            <w:r w:rsidRPr="006D19CC">
              <w:rPr>
                <w:rFonts w:ascii="Arial" w:eastAsia="Arial" w:hAnsi="Arial" w:cs="Arial"/>
                <w:szCs w:val="20"/>
                <w:lang w:val="en-US" w:eastAsia="ru-RU"/>
              </w:rPr>
              <w:t xml:space="preserve"> for water supply, and for drainage and sewerage under pressure. Polyethylene (PE). Part 3: Fittings</w:t>
            </w:r>
          </w:p>
        </w:tc>
      </w:tr>
    </w:tbl>
    <w:bookmarkEnd w:id="5"/>
    <w:bookmarkEnd w:id="6"/>
    <w:bookmarkEnd w:id="7"/>
    <w:p w14:paraId="57951E52" w14:textId="77777777" w:rsidR="00210652" w:rsidRPr="006D19CC" w:rsidRDefault="00210652" w:rsidP="00210652">
      <w:pPr>
        <w:spacing w:before="240"/>
        <w:ind w:firstLine="709"/>
        <w:jc w:val="right"/>
        <w:rPr>
          <w:rFonts w:ascii="Arial" w:eastAsia="Times New Roman" w:hAnsi="Arial" w:cs="Arial"/>
          <w:b/>
          <w:color w:val="000000"/>
          <w:kern w:val="0"/>
          <w:lang w:eastAsia="ru-RU"/>
        </w:rPr>
      </w:pPr>
      <w:r w:rsidRPr="006D19CC">
        <w:rPr>
          <w:rFonts w:ascii="Arial" w:eastAsia="Times New Roman" w:hAnsi="Arial" w:cs="Arial"/>
          <w:b/>
          <w:kern w:val="0"/>
          <w:lang w:eastAsia="ru-RU"/>
        </w:rPr>
        <w:t>Дата введения – 202    —</w:t>
      </w:r>
      <w:r w:rsidRPr="006D19CC">
        <w:rPr>
          <w:rFonts w:ascii="Arial" w:eastAsia="Times New Roman" w:hAnsi="Arial" w:cs="Arial"/>
          <w:b/>
          <w:color w:val="FFFFFF"/>
          <w:kern w:val="0"/>
          <w:lang w:eastAsia="ru-RU"/>
        </w:rPr>
        <w:t>01</w:t>
      </w:r>
      <w:r w:rsidRPr="006D19CC">
        <w:rPr>
          <w:rFonts w:ascii="Arial" w:eastAsia="Times New Roman" w:hAnsi="Arial" w:cs="Arial"/>
          <w:b/>
          <w:kern w:val="0"/>
          <w:lang w:eastAsia="ru-RU"/>
        </w:rPr>
        <w:t>—</w:t>
      </w:r>
      <w:r w:rsidRPr="006D19CC">
        <w:rPr>
          <w:rFonts w:ascii="Arial" w:eastAsia="Times New Roman" w:hAnsi="Arial" w:cs="Arial"/>
          <w:b/>
          <w:color w:val="FFFFFF"/>
          <w:kern w:val="0"/>
          <w:lang w:eastAsia="ru-RU"/>
        </w:rPr>
        <w:t>01</w:t>
      </w:r>
    </w:p>
    <w:p w14:paraId="0EB91146" w14:textId="77777777" w:rsidR="00C524EE" w:rsidRPr="006D19CC" w:rsidRDefault="00C524EE" w:rsidP="00C524EE">
      <w:pPr>
        <w:spacing w:before="240" w:after="120"/>
        <w:ind w:firstLine="709"/>
        <w:jc w:val="both"/>
        <w:outlineLvl w:val="0"/>
        <w:rPr>
          <w:rFonts w:ascii="Arial" w:hAnsi="Arial" w:cs="Arial"/>
          <w:b/>
          <w:kern w:val="0"/>
          <w:sz w:val="28"/>
          <w:lang w:eastAsia="ru-RU"/>
        </w:rPr>
      </w:pPr>
      <w:bookmarkStart w:id="8" w:name="_Toc220316089"/>
      <w:r w:rsidRPr="006D19CC">
        <w:rPr>
          <w:rFonts w:ascii="Arial" w:hAnsi="Arial" w:cs="Arial"/>
          <w:b/>
          <w:kern w:val="0"/>
          <w:sz w:val="28"/>
          <w:lang w:eastAsia="ru-RU"/>
        </w:rPr>
        <w:t>1 Область применения</w:t>
      </w:r>
      <w:bookmarkEnd w:id="8"/>
    </w:p>
    <w:p w14:paraId="6CD869F7" w14:textId="77777777" w:rsidR="00C524EE" w:rsidRPr="006D19CC" w:rsidRDefault="00C524EE" w:rsidP="00C524EE">
      <w:pPr>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 xml:space="preserve">Настоящий стандарт устанавливает общие требования к фитингам из полиэтилена (ПЭ) </w:t>
      </w:r>
      <w:r w:rsidRPr="006D19CC">
        <w:rPr>
          <w:rFonts w:ascii="Arial" w:hAnsi="Arial" w:cs="Arial"/>
          <w:b/>
          <w:i/>
          <w:kern w:val="0"/>
          <w:szCs w:val="20"/>
          <w:lang w:eastAsia="ru-RU"/>
        </w:rPr>
        <w:t>со сроком службы не менее 100 лет</w:t>
      </w:r>
      <w:r w:rsidRPr="006D19CC">
        <w:rPr>
          <w:rFonts w:ascii="Arial" w:hAnsi="Arial" w:cs="Arial"/>
          <w:kern w:val="0"/>
          <w:szCs w:val="20"/>
          <w:lang w:eastAsia="ru-RU"/>
        </w:rPr>
        <w:t xml:space="preserve"> для напорных трубопроводов подземной, наземной и надземной прокладки, предназначенных для транспортирования воды хозяйственно-питьевого назначения и воды до очистки, дренажа и канализации под давлением, вакуумных канализационных систем, а также транспортирования воды для других целей.</w:t>
      </w:r>
    </w:p>
    <w:p w14:paraId="45662A22" w14:textId="12249D97" w:rsidR="00C524EE" w:rsidRPr="006D19CC" w:rsidRDefault="00C524EE" w:rsidP="00C524EE">
      <w:pPr>
        <w:spacing w:before="120" w:after="120" w:line="360" w:lineRule="auto"/>
        <w:ind w:firstLine="709"/>
        <w:jc w:val="both"/>
        <w:rPr>
          <w:rFonts w:ascii="Arial" w:hAnsi="Arial" w:cs="Arial"/>
          <w:spacing w:val="40"/>
          <w:kern w:val="0"/>
          <w:sz w:val="22"/>
          <w:szCs w:val="20"/>
          <w:lang w:eastAsia="ru-RU"/>
        </w:rPr>
      </w:pPr>
      <w:r w:rsidRPr="006D19CC">
        <w:rPr>
          <w:rFonts w:ascii="Arial" w:hAnsi="Arial" w:cs="Arial"/>
          <w:spacing w:val="40"/>
          <w:kern w:val="20"/>
          <w:sz w:val="22"/>
          <w:szCs w:val="20"/>
          <w:lang w:eastAsia="ru-RU"/>
        </w:rPr>
        <w:t>Примечани</w:t>
      </w:r>
      <w:r w:rsidR="001303EA" w:rsidRPr="006D19CC">
        <w:rPr>
          <w:rFonts w:ascii="Arial" w:hAnsi="Arial" w:cs="Arial"/>
          <w:spacing w:val="40"/>
          <w:kern w:val="20"/>
          <w:sz w:val="22"/>
          <w:szCs w:val="20"/>
          <w:lang w:eastAsia="ru-RU"/>
        </w:rPr>
        <w:t>я</w:t>
      </w:r>
    </w:p>
    <w:p w14:paraId="7B6B2880" w14:textId="77777777" w:rsidR="00C524EE" w:rsidRPr="006D19CC" w:rsidRDefault="00C524EE" w:rsidP="00C524EE">
      <w:pPr>
        <w:spacing w:before="120" w:after="120" w:line="360" w:lineRule="auto"/>
        <w:ind w:firstLine="709"/>
        <w:jc w:val="both"/>
        <w:rPr>
          <w:rFonts w:ascii="Arial" w:hAnsi="Arial" w:cs="Arial"/>
          <w:kern w:val="0"/>
          <w:sz w:val="22"/>
          <w:szCs w:val="22"/>
          <w:lang w:eastAsia="ru-RU"/>
        </w:rPr>
      </w:pPr>
      <w:r w:rsidRPr="006D19CC">
        <w:rPr>
          <w:rFonts w:ascii="Arial" w:hAnsi="Arial" w:cs="Arial"/>
          <w:spacing w:val="40"/>
          <w:kern w:val="0"/>
          <w:sz w:val="22"/>
          <w:szCs w:val="20"/>
          <w:lang w:eastAsia="ru-RU"/>
        </w:rPr>
        <w:t>1</w:t>
      </w:r>
      <w:r w:rsidRPr="006D19CC">
        <w:rPr>
          <w:rFonts w:ascii="Arial" w:hAnsi="Arial" w:cs="Arial"/>
          <w:spacing w:val="40"/>
          <w:kern w:val="22"/>
          <w:sz w:val="22"/>
          <w:szCs w:val="20"/>
          <w:lang w:eastAsia="ru-RU"/>
        </w:rPr>
        <w:t> </w:t>
      </w:r>
      <w:r w:rsidRPr="006D19CC">
        <w:rPr>
          <w:rFonts w:ascii="Arial" w:hAnsi="Arial" w:cs="Arial"/>
          <w:kern w:val="0"/>
          <w:sz w:val="22"/>
          <w:szCs w:val="22"/>
          <w:lang w:eastAsia="ru-RU"/>
        </w:rPr>
        <w:t>Допускается применение фитингов для обустройства гидротехнических сооружений, в том числе для глубоководных выпусков, лежащих в воде, а также для трубопроводов, подвешенных под мостами.</w:t>
      </w:r>
    </w:p>
    <w:p w14:paraId="58FDA1A5" w14:textId="77777777" w:rsidR="00C524EE" w:rsidRPr="006D19CC" w:rsidRDefault="00C524EE" w:rsidP="00C524EE">
      <w:pPr>
        <w:spacing w:line="360" w:lineRule="auto"/>
        <w:ind w:firstLine="567"/>
        <w:jc w:val="both"/>
        <w:rPr>
          <w:rFonts w:ascii="Arial" w:hAnsi="Arial" w:cs="Arial"/>
          <w:b/>
          <w:bCs/>
          <w:i/>
          <w:color w:val="000000"/>
          <w:kern w:val="0"/>
          <w:sz w:val="20"/>
          <w:szCs w:val="20"/>
          <w:lang w:eastAsia="ru-RU"/>
        </w:rPr>
      </w:pPr>
      <w:r w:rsidRPr="006D19CC">
        <w:rPr>
          <w:rFonts w:ascii="Arial" w:hAnsi="Arial" w:cs="Arial"/>
          <w:b/>
          <w:i/>
          <w:spacing w:val="40"/>
          <w:kern w:val="20"/>
          <w:sz w:val="22"/>
          <w:szCs w:val="20"/>
          <w:lang w:eastAsia="ru-RU"/>
        </w:rPr>
        <w:t>2</w:t>
      </w:r>
      <w:r w:rsidRPr="006D19CC">
        <w:rPr>
          <w:rFonts w:ascii="Arial" w:hAnsi="Arial" w:cs="Arial"/>
          <w:b/>
          <w:i/>
          <w:spacing w:val="40"/>
          <w:kern w:val="22"/>
          <w:sz w:val="22"/>
          <w:szCs w:val="20"/>
          <w:lang w:eastAsia="ru-RU"/>
        </w:rPr>
        <w:t> </w:t>
      </w:r>
      <w:r w:rsidRPr="006D19CC">
        <w:rPr>
          <w:rFonts w:ascii="Arial" w:hAnsi="Arial" w:cs="Arial"/>
          <w:b/>
          <w:i/>
          <w:kern w:val="0"/>
          <w:sz w:val="22"/>
          <w:szCs w:val="22"/>
          <w:lang w:eastAsia="ru-RU"/>
        </w:rPr>
        <w:t>При надземной установке все элементы, кроме черного, должны быть защищены от прямого ультрафиолетового излучения.</w:t>
      </w:r>
    </w:p>
    <w:p w14:paraId="152F2D8E" w14:textId="77777777" w:rsidR="00C524EE" w:rsidRPr="006D19CC" w:rsidRDefault="00C524EE" w:rsidP="006D19CC">
      <w:pPr>
        <w:spacing w:before="240" w:line="360" w:lineRule="auto"/>
        <w:ind w:firstLine="709"/>
        <w:jc w:val="both"/>
        <w:rPr>
          <w:rFonts w:ascii="Arial" w:hAnsi="Arial" w:cs="Arial"/>
          <w:color w:val="000000"/>
          <w:kern w:val="0"/>
          <w:szCs w:val="20"/>
          <w:lang w:eastAsia="ru-RU"/>
        </w:rPr>
      </w:pPr>
      <w:r w:rsidRPr="006D19CC">
        <w:rPr>
          <w:rFonts w:ascii="Arial" w:hAnsi="Arial" w:cs="Arial"/>
          <w:color w:val="000000"/>
          <w:kern w:val="0"/>
          <w:szCs w:val="20"/>
          <w:lang w:eastAsia="ru-RU"/>
        </w:rPr>
        <w:t xml:space="preserve">В настоящем стандарте определены параметры испытаний для методов, </w:t>
      </w:r>
      <w:r w:rsidRPr="006D19CC">
        <w:rPr>
          <w:rFonts w:ascii="Arial" w:hAnsi="Arial" w:cs="Arial"/>
          <w:kern w:val="0"/>
          <w:szCs w:val="20"/>
          <w:lang w:eastAsia="ru-RU"/>
        </w:rPr>
        <w:t>указанных в нормативных ссылках</w:t>
      </w:r>
      <w:r w:rsidRPr="006D19CC">
        <w:rPr>
          <w:rFonts w:ascii="Arial" w:hAnsi="Arial" w:cs="Arial"/>
          <w:color w:val="000000"/>
          <w:kern w:val="0"/>
          <w:szCs w:val="20"/>
          <w:lang w:eastAsia="ru-RU"/>
        </w:rPr>
        <w:t>.</w:t>
      </w:r>
    </w:p>
    <w:p w14:paraId="4DF368AB" w14:textId="77777777" w:rsidR="00C524EE" w:rsidRPr="006D19CC" w:rsidRDefault="00C524EE" w:rsidP="00C524EE">
      <w:pPr>
        <w:spacing w:line="360" w:lineRule="auto"/>
        <w:ind w:firstLine="709"/>
        <w:jc w:val="both"/>
        <w:rPr>
          <w:rFonts w:ascii="Arial" w:hAnsi="Arial" w:cs="Arial"/>
          <w:color w:val="000000"/>
          <w:kern w:val="0"/>
          <w:szCs w:val="20"/>
          <w:lang w:eastAsia="ru-RU"/>
        </w:rPr>
      </w:pPr>
      <w:r w:rsidRPr="006D19CC">
        <w:rPr>
          <w:rFonts w:ascii="Arial" w:hAnsi="Arial" w:cs="Arial"/>
          <w:color w:val="000000"/>
          <w:kern w:val="0"/>
          <w:szCs w:val="20"/>
          <w:lang w:eastAsia="ru-RU"/>
        </w:rPr>
        <w:t>В сочетании с другими стандартами серии ГОСТ (ISO 4427) настоящий стандарт применим к фитингам из ПЭ, их соединениям и соединениям с элементами трубопровода из ПЭ и других материалов, предназначенных для использования в следующих условиях:</w:t>
      </w:r>
    </w:p>
    <w:p w14:paraId="0E0337EC" w14:textId="77777777" w:rsidR="00C524EE" w:rsidRPr="006D19CC" w:rsidRDefault="00C524EE" w:rsidP="00C524EE">
      <w:pPr>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a) с максимально допустимым рабочим давлением PFA не выше 25 бар</w:t>
      </w:r>
      <w:r w:rsidRPr="006D19CC">
        <w:rPr>
          <w:rFonts w:ascii="Arial" w:hAnsi="Arial" w:cs="Arial"/>
          <w:kern w:val="0"/>
          <w:szCs w:val="20"/>
          <w:vertAlign w:val="superscript"/>
          <w:lang w:eastAsia="ru-RU"/>
        </w:rPr>
        <w:footnoteReference w:id="1"/>
      </w:r>
      <w:r w:rsidRPr="006D19CC">
        <w:rPr>
          <w:rFonts w:ascii="Arial" w:hAnsi="Arial" w:cs="Arial"/>
          <w:kern w:val="0"/>
          <w:szCs w:val="20"/>
          <w:lang w:eastAsia="ru-RU"/>
        </w:rPr>
        <w:t xml:space="preserve"> включительно;</w:t>
      </w:r>
    </w:p>
    <w:p w14:paraId="2C851D5F" w14:textId="77777777" w:rsidR="00C524EE" w:rsidRPr="006D19CC" w:rsidRDefault="00C524EE" w:rsidP="00C524EE">
      <w:pPr>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lastRenderedPageBreak/>
        <w:t>b) </w:t>
      </w:r>
      <w:r w:rsidRPr="006D19CC">
        <w:rPr>
          <w:rFonts w:ascii="Arial" w:hAnsi="Arial" w:cs="Arial"/>
          <w:b/>
          <w:i/>
          <w:iCs/>
          <w:kern w:val="0"/>
          <w:szCs w:val="20"/>
          <w:lang w:eastAsia="ru-RU"/>
        </w:rPr>
        <w:t>с рабочей температурой от 0 °С до плюс 40 °С</w:t>
      </w:r>
      <w:r w:rsidRPr="006D19CC">
        <w:rPr>
          <w:rFonts w:ascii="Arial" w:hAnsi="Arial" w:cs="Arial"/>
          <w:kern w:val="0"/>
          <w:szCs w:val="20"/>
          <w:lang w:eastAsia="ru-RU"/>
        </w:rPr>
        <w:t xml:space="preserve"> (эталонная температура плюс 20 °C).</w:t>
      </w:r>
    </w:p>
    <w:p w14:paraId="09C487AD" w14:textId="77777777" w:rsidR="00C524EE" w:rsidRPr="006D19CC" w:rsidRDefault="00C524EE" w:rsidP="00C524EE">
      <w:pPr>
        <w:spacing w:before="240" w:after="240" w:line="360" w:lineRule="auto"/>
        <w:ind w:firstLine="709"/>
        <w:jc w:val="both"/>
        <w:rPr>
          <w:rFonts w:ascii="Arial" w:hAnsi="Arial" w:cs="Arial"/>
          <w:kern w:val="0"/>
          <w:sz w:val="22"/>
          <w:szCs w:val="18"/>
          <w:lang w:eastAsia="ru-RU"/>
        </w:rPr>
      </w:pPr>
      <w:r w:rsidRPr="006D19CC">
        <w:rPr>
          <w:rFonts w:ascii="Arial" w:hAnsi="Arial" w:cs="Arial"/>
          <w:spacing w:val="40"/>
          <w:kern w:val="20"/>
          <w:sz w:val="22"/>
          <w:szCs w:val="20"/>
          <w:lang w:eastAsia="ru-RU"/>
        </w:rPr>
        <w:t>Примечание</w:t>
      </w:r>
      <w:r w:rsidRPr="006D19CC">
        <w:rPr>
          <w:rFonts w:ascii="Arial" w:hAnsi="Arial" w:cs="Arial"/>
          <w:spacing w:val="40"/>
          <w:kern w:val="0"/>
          <w:sz w:val="22"/>
          <w:szCs w:val="20"/>
          <w:lang w:eastAsia="ru-RU"/>
        </w:rPr>
        <w:t> —</w:t>
      </w:r>
      <w:r w:rsidRPr="006D19CC">
        <w:rPr>
          <w:rFonts w:ascii="Arial" w:hAnsi="Arial" w:cs="Arial"/>
          <w:kern w:val="0"/>
          <w:sz w:val="22"/>
          <w:szCs w:val="20"/>
          <w:lang w:eastAsia="ru-RU"/>
        </w:rPr>
        <w:t> </w:t>
      </w:r>
      <w:r w:rsidRPr="006D19CC">
        <w:rPr>
          <w:rFonts w:ascii="Arial" w:hAnsi="Arial" w:cs="Arial"/>
          <w:kern w:val="0"/>
          <w:sz w:val="22"/>
          <w:szCs w:val="18"/>
          <w:lang w:eastAsia="ru-RU"/>
        </w:rPr>
        <w:t xml:space="preserve">Указания по другим рабочим температурам приведены в </w:t>
      </w:r>
      <w:r w:rsidRPr="006D19CC">
        <w:rPr>
          <w:rFonts w:ascii="Arial" w:hAnsi="Arial" w:cs="Arial"/>
          <w:i/>
          <w:kern w:val="0"/>
          <w:sz w:val="22"/>
          <w:szCs w:val="18"/>
          <w:lang w:eastAsia="ru-RU"/>
        </w:rPr>
        <w:t>ГОСТ (ISO 4427-1)–202</w:t>
      </w:r>
      <w:r w:rsidRPr="006D19CC" w:rsidDel="00AF790A">
        <w:rPr>
          <w:rFonts w:ascii="Arial" w:hAnsi="Arial" w:cs="Arial"/>
          <w:i/>
          <w:kern w:val="0"/>
          <w:sz w:val="22"/>
          <w:szCs w:val="18"/>
          <w:lang w:eastAsia="ru-RU"/>
        </w:rPr>
        <w:t xml:space="preserve"> </w:t>
      </w:r>
      <w:r w:rsidRPr="006D19CC">
        <w:rPr>
          <w:rFonts w:ascii="Arial" w:hAnsi="Arial" w:cs="Arial"/>
          <w:i/>
          <w:kern w:val="0"/>
          <w:sz w:val="22"/>
          <w:szCs w:val="18"/>
          <w:lang w:eastAsia="ru-RU"/>
        </w:rPr>
        <w:t>(приложение А)</w:t>
      </w:r>
      <w:r w:rsidRPr="006D19CC">
        <w:rPr>
          <w:rFonts w:ascii="Arial" w:hAnsi="Arial" w:cs="Arial"/>
          <w:kern w:val="0"/>
          <w:sz w:val="22"/>
          <w:szCs w:val="18"/>
          <w:lang w:eastAsia="ru-RU"/>
        </w:rPr>
        <w:t>.</w:t>
      </w:r>
    </w:p>
    <w:p w14:paraId="5395BA3C" w14:textId="77777777" w:rsidR="00C524EE" w:rsidRPr="006D19CC" w:rsidRDefault="00C524EE" w:rsidP="00C524EE">
      <w:pPr>
        <w:spacing w:line="360" w:lineRule="auto"/>
        <w:ind w:firstLine="709"/>
        <w:jc w:val="both"/>
        <w:rPr>
          <w:rFonts w:ascii="Arial" w:hAnsi="Arial" w:cs="Arial"/>
          <w:color w:val="000000"/>
          <w:kern w:val="0"/>
          <w:szCs w:val="20"/>
          <w:lang w:eastAsia="ru-RU"/>
        </w:rPr>
      </w:pPr>
      <w:r w:rsidRPr="006D19CC">
        <w:rPr>
          <w:rFonts w:ascii="Arial" w:hAnsi="Arial" w:cs="Arial"/>
          <w:color w:val="000000"/>
          <w:kern w:val="0"/>
          <w:szCs w:val="20"/>
          <w:lang w:eastAsia="ru-RU"/>
        </w:rPr>
        <w:t>Настоящий стандарт охватывает диапазон максимально допустимых рабочих давлений и содержит требования к цветовой гамме.</w:t>
      </w:r>
    </w:p>
    <w:p w14:paraId="32166717" w14:textId="77777777" w:rsidR="00C524EE" w:rsidRPr="006D19CC" w:rsidRDefault="00C524EE" w:rsidP="00C524EE">
      <w:pPr>
        <w:spacing w:before="240" w:after="240" w:line="360" w:lineRule="auto"/>
        <w:ind w:firstLine="709"/>
        <w:jc w:val="both"/>
        <w:rPr>
          <w:rFonts w:ascii="Arial" w:hAnsi="Arial" w:cs="Arial"/>
          <w:kern w:val="0"/>
          <w:sz w:val="22"/>
          <w:szCs w:val="18"/>
          <w:lang w:eastAsia="ru-RU"/>
        </w:rPr>
      </w:pPr>
      <w:r w:rsidRPr="006D19CC">
        <w:rPr>
          <w:rFonts w:ascii="Arial" w:hAnsi="Arial" w:cs="Arial"/>
          <w:spacing w:val="40"/>
          <w:kern w:val="20"/>
          <w:sz w:val="22"/>
          <w:szCs w:val="20"/>
          <w:lang w:eastAsia="ru-RU"/>
        </w:rPr>
        <w:t>Примечание</w:t>
      </w:r>
      <w:r w:rsidRPr="006D19CC">
        <w:rPr>
          <w:rFonts w:ascii="Arial" w:hAnsi="Arial" w:cs="Arial"/>
          <w:spacing w:val="40"/>
          <w:kern w:val="0"/>
          <w:sz w:val="22"/>
          <w:szCs w:val="20"/>
          <w:lang w:eastAsia="ru-RU"/>
        </w:rPr>
        <w:t> —</w:t>
      </w:r>
      <w:r w:rsidRPr="006D19CC">
        <w:rPr>
          <w:rFonts w:ascii="Arial" w:hAnsi="Arial" w:cs="Arial"/>
          <w:kern w:val="0"/>
          <w:sz w:val="22"/>
          <w:szCs w:val="20"/>
          <w:lang w:eastAsia="ru-RU"/>
        </w:rPr>
        <w:t> Ответственность за правильный выбор условий эксплуатации с учетом требований нормативных актов, сводов правил и инструкций по монтажу несет потребитель или проектировщик.</w:t>
      </w:r>
    </w:p>
    <w:p w14:paraId="207DA849" w14:textId="77777777" w:rsidR="00C524EE" w:rsidRPr="006D19CC" w:rsidRDefault="00C524EE" w:rsidP="00C524EE">
      <w:pPr>
        <w:spacing w:line="360" w:lineRule="auto"/>
        <w:ind w:firstLine="709"/>
        <w:jc w:val="both"/>
        <w:rPr>
          <w:rFonts w:ascii="Arial" w:hAnsi="Arial" w:cs="Arial"/>
          <w:color w:val="000000"/>
          <w:kern w:val="0"/>
          <w:sz w:val="28"/>
          <w:szCs w:val="20"/>
        </w:rPr>
      </w:pPr>
      <w:r w:rsidRPr="006D19CC">
        <w:rPr>
          <w:rFonts w:ascii="Arial" w:hAnsi="Arial" w:cs="Arial"/>
          <w:color w:val="000000"/>
          <w:kern w:val="0"/>
          <w:szCs w:val="20"/>
        </w:rPr>
        <w:t>В настоящем стандарте установлены следующие типы фитингов:</w:t>
      </w:r>
    </w:p>
    <w:p w14:paraId="0FADC493"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rPr>
        <w:t>- фитинги с раструбом с ЗН (тип А)</w:t>
      </w:r>
    </w:p>
    <w:p w14:paraId="185AFCE4" w14:textId="77777777" w:rsidR="00C524EE" w:rsidRPr="006D19CC" w:rsidRDefault="00C524EE" w:rsidP="00C524EE">
      <w:pPr>
        <w:spacing w:line="360" w:lineRule="auto"/>
        <w:ind w:firstLine="709"/>
        <w:jc w:val="both"/>
        <w:rPr>
          <w:rFonts w:ascii="Arial" w:hAnsi="Arial" w:cs="Arial"/>
          <w:b/>
          <w:i/>
          <w:color w:val="000000"/>
          <w:kern w:val="0"/>
          <w:sz w:val="28"/>
          <w:szCs w:val="20"/>
          <w:lang w:eastAsia="ru-RU"/>
        </w:rPr>
      </w:pPr>
      <w:r w:rsidRPr="006D19CC">
        <w:rPr>
          <w:rFonts w:ascii="Arial" w:hAnsi="Arial" w:cs="Arial"/>
          <w:b/>
          <w:i/>
          <w:color w:val="000000"/>
          <w:kern w:val="0"/>
          <w:szCs w:val="20"/>
          <w:lang w:eastAsia="ru-RU"/>
        </w:rPr>
        <w:t>- фитинги с раструбом (тип А, по Приложению А)</w:t>
      </w:r>
    </w:p>
    <w:p w14:paraId="75A48739" w14:textId="77777777" w:rsidR="00C524EE" w:rsidRPr="006D19CC" w:rsidRDefault="00C524EE" w:rsidP="00C524EE">
      <w:pPr>
        <w:spacing w:line="360" w:lineRule="auto"/>
        <w:ind w:firstLine="709"/>
        <w:jc w:val="both"/>
        <w:rPr>
          <w:rFonts w:ascii="Arial" w:hAnsi="Arial" w:cs="Arial"/>
          <w:b/>
          <w:i/>
          <w:color w:val="000000"/>
          <w:kern w:val="0"/>
          <w:sz w:val="28"/>
          <w:szCs w:val="20"/>
        </w:rPr>
      </w:pPr>
      <w:r w:rsidRPr="006D19CC">
        <w:rPr>
          <w:rFonts w:ascii="Arial" w:hAnsi="Arial" w:cs="Arial"/>
          <w:b/>
          <w:i/>
          <w:color w:val="000000"/>
          <w:kern w:val="0"/>
          <w:szCs w:val="20"/>
        </w:rPr>
        <w:t xml:space="preserve">- фитинги </w:t>
      </w:r>
      <w:proofErr w:type="spellStart"/>
      <w:r w:rsidRPr="006D19CC">
        <w:rPr>
          <w:rFonts w:ascii="Arial" w:hAnsi="Arial" w:cs="Arial"/>
          <w:b/>
          <w:i/>
          <w:color w:val="000000"/>
          <w:kern w:val="0"/>
          <w:szCs w:val="20"/>
        </w:rPr>
        <w:t>седловые</w:t>
      </w:r>
      <w:proofErr w:type="spellEnd"/>
      <w:r w:rsidRPr="006D19CC">
        <w:rPr>
          <w:rFonts w:ascii="Arial" w:hAnsi="Arial" w:cs="Arial"/>
          <w:b/>
          <w:i/>
          <w:color w:val="000000"/>
          <w:kern w:val="0"/>
          <w:szCs w:val="20"/>
        </w:rPr>
        <w:t xml:space="preserve"> с ЗН (тип В)</w:t>
      </w:r>
    </w:p>
    <w:p w14:paraId="43E49217" w14:textId="77777777" w:rsidR="00C524EE" w:rsidRPr="006D19CC" w:rsidRDefault="00C524EE" w:rsidP="00C524EE">
      <w:pPr>
        <w:spacing w:line="360" w:lineRule="auto"/>
        <w:ind w:firstLine="709"/>
        <w:jc w:val="both"/>
        <w:rPr>
          <w:rFonts w:ascii="Arial" w:hAnsi="Arial" w:cs="Arial"/>
          <w:b/>
          <w:i/>
          <w:color w:val="000000"/>
          <w:kern w:val="0"/>
          <w:sz w:val="28"/>
          <w:szCs w:val="20"/>
        </w:rPr>
      </w:pPr>
      <w:r w:rsidRPr="006D19CC">
        <w:rPr>
          <w:rFonts w:ascii="Arial" w:hAnsi="Arial" w:cs="Arial"/>
          <w:b/>
          <w:i/>
          <w:color w:val="000000"/>
          <w:kern w:val="0"/>
          <w:szCs w:val="20"/>
        </w:rPr>
        <w:t>- фитинг с трубным концом (для сварки встык с использованием нагретого инструмента и для сварки при помощи фитингов с раструбными концами с ЗН) (тип С)</w:t>
      </w:r>
    </w:p>
    <w:p w14:paraId="32C543EA"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фитинги сборные заводского изготовления (тип D, по Приложению B).</w:t>
      </w:r>
    </w:p>
    <w:p w14:paraId="54CB2D64" w14:textId="77777777" w:rsidR="00C524EE" w:rsidRPr="006D19CC" w:rsidRDefault="00C524EE" w:rsidP="00C524EE">
      <w:pPr>
        <w:spacing w:line="360" w:lineRule="auto"/>
        <w:ind w:firstLine="709"/>
        <w:jc w:val="both"/>
        <w:rPr>
          <w:rFonts w:ascii="Arial" w:hAnsi="Arial" w:cs="Arial"/>
          <w:b/>
          <w:i/>
          <w:color w:val="000000"/>
          <w:kern w:val="0"/>
          <w:sz w:val="28"/>
          <w:szCs w:val="20"/>
        </w:rPr>
      </w:pPr>
      <w:r w:rsidRPr="006D19CC">
        <w:rPr>
          <w:rFonts w:ascii="Arial" w:hAnsi="Arial" w:cs="Arial"/>
          <w:b/>
          <w:i/>
          <w:color w:val="000000"/>
          <w:kern w:val="0"/>
          <w:szCs w:val="20"/>
        </w:rPr>
        <w:t xml:space="preserve">- механические (компрессионные) фитинги (тип Е): </w:t>
      </w:r>
    </w:p>
    <w:p w14:paraId="119936D0" w14:textId="77777777" w:rsidR="00C524EE" w:rsidRPr="006D19CC" w:rsidRDefault="00C524EE" w:rsidP="00C524EE">
      <w:pPr>
        <w:widowControl w:val="0"/>
        <w:rPr>
          <w:rFonts w:ascii="Times New Roman" w:eastAsia="Times New Roman" w:hAnsi="Times New Roman" w:cs="Times New Roman"/>
          <w:b/>
          <w:i/>
          <w:kern w:val="0"/>
          <w:sz w:val="20"/>
          <w:szCs w:val="20"/>
          <w:lang w:eastAsia="ru-RU"/>
        </w:rPr>
      </w:pPr>
    </w:p>
    <w:p w14:paraId="3DD8891A" w14:textId="77777777" w:rsidR="00C524EE" w:rsidRPr="006D19CC" w:rsidRDefault="00C524EE" w:rsidP="00C524EE">
      <w:pPr>
        <w:spacing w:line="360" w:lineRule="auto"/>
        <w:ind w:right="-3" w:firstLine="709"/>
        <w:jc w:val="both"/>
        <w:rPr>
          <w:rFonts w:ascii="Arial" w:hAnsi="Arial" w:cs="Arial"/>
          <w:b/>
          <w:i/>
          <w:kern w:val="0"/>
          <w:sz w:val="22"/>
          <w:szCs w:val="18"/>
        </w:rPr>
      </w:pPr>
      <w:r w:rsidRPr="006D19CC">
        <w:rPr>
          <w:rFonts w:ascii="Arial" w:hAnsi="Arial" w:cs="Arial"/>
          <w:b/>
          <w:i/>
          <w:spacing w:val="40"/>
          <w:kern w:val="20"/>
          <w:sz w:val="22"/>
          <w:szCs w:val="20"/>
        </w:rPr>
        <w:t>Примечание</w:t>
      </w:r>
      <w:r w:rsidRPr="006D19CC">
        <w:rPr>
          <w:rFonts w:ascii="Times New Roman" w:eastAsia="Times New Roman" w:hAnsi="Times New Roman" w:cs="Times New Roman"/>
          <w:b/>
          <w:i/>
          <w:kern w:val="0"/>
          <w:lang w:eastAsia="ru-RU"/>
        </w:rPr>
        <w:t xml:space="preserve"> </w:t>
      </w:r>
      <w:r w:rsidRPr="006D19CC">
        <w:rPr>
          <w:rFonts w:ascii="Arial" w:hAnsi="Arial" w:cs="Arial"/>
          <w:b/>
          <w:i/>
          <w:spacing w:val="40"/>
          <w:kern w:val="0"/>
          <w:sz w:val="22"/>
          <w:szCs w:val="20"/>
          <w:lang w:eastAsia="ru-RU"/>
        </w:rPr>
        <w:t>—</w:t>
      </w:r>
      <w:r w:rsidRPr="006D19CC">
        <w:rPr>
          <w:rFonts w:ascii="Times New Roman" w:eastAsia="Times New Roman" w:hAnsi="Times New Roman" w:cs="Times New Roman"/>
          <w:b/>
          <w:i/>
          <w:kern w:val="0"/>
          <w:lang w:eastAsia="ru-RU"/>
        </w:rPr>
        <w:t xml:space="preserve"> </w:t>
      </w:r>
      <w:r w:rsidRPr="006D19CC">
        <w:rPr>
          <w:rFonts w:ascii="Arial" w:hAnsi="Arial" w:cs="Arial"/>
          <w:b/>
          <w:i/>
          <w:kern w:val="0"/>
          <w:sz w:val="22"/>
          <w:szCs w:val="18"/>
        </w:rPr>
        <w:t xml:space="preserve">Фитинги могут быть изготовлены, например, в виде муфт, </w:t>
      </w:r>
      <w:proofErr w:type="spellStart"/>
      <w:r w:rsidRPr="006D19CC">
        <w:rPr>
          <w:rFonts w:ascii="Arial" w:hAnsi="Arial" w:cs="Arial"/>
          <w:b/>
          <w:i/>
          <w:kern w:val="0"/>
          <w:sz w:val="22"/>
          <w:szCs w:val="18"/>
        </w:rPr>
        <w:t>седловых</w:t>
      </w:r>
      <w:proofErr w:type="spellEnd"/>
      <w:r w:rsidRPr="006D19CC">
        <w:rPr>
          <w:rFonts w:ascii="Arial" w:hAnsi="Arial" w:cs="Arial"/>
          <w:b/>
          <w:i/>
          <w:kern w:val="0"/>
          <w:sz w:val="22"/>
          <w:szCs w:val="18"/>
        </w:rPr>
        <w:t xml:space="preserve"> отводов, </w:t>
      </w:r>
      <w:proofErr w:type="spellStart"/>
      <w:r w:rsidRPr="006D19CC">
        <w:rPr>
          <w:rFonts w:ascii="Arial" w:hAnsi="Arial" w:cs="Arial"/>
          <w:b/>
          <w:i/>
          <w:kern w:val="0"/>
          <w:sz w:val="22"/>
          <w:szCs w:val="18"/>
        </w:rPr>
        <w:t>равнопроходных</w:t>
      </w:r>
      <w:proofErr w:type="spellEnd"/>
      <w:r w:rsidRPr="006D19CC">
        <w:rPr>
          <w:rFonts w:ascii="Arial" w:hAnsi="Arial" w:cs="Arial"/>
          <w:b/>
          <w:i/>
          <w:kern w:val="0"/>
          <w:sz w:val="22"/>
          <w:szCs w:val="18"/>
        </w:rPr>
        <w:t xml:space="preserve"> и редукционных тройников, отводов или торцевых заглушек.</w:t>
      </w:r>
    </w:p>
    <w:p w14:paraId="3710857C" w14:textId="77777777" w:rsidR="00C524EE" w:rsidRPr="006D19CC" w:rsidRDefault="00C524EE" w:rsidP="00C524EE">
      <w:pPr>
        <w:spacing w:before="240" w:after="120"/>
        <w:ind w:firstLine="709"/>
        <w:jc w:val="both"/>
        <w:outlineLvl w:val="0"/>
        <w:rPr>
          <w:rFonts w:ascii="Arial" w:hAnsi="Arial" w:cs="Arial"/>
          <w:b/>
          <w:kern w:val="0"/>
          <w:sz w:val="28"/>
          <w:lang w:eastAsia="ru-RU"/>
        </w:rPr>
      </w:pPr>
      <w:bookmarkStart w:id="9" w:name="_Toc220316090"/>
      <w:r w:rsidRPr="006D19CC">
        <w:rPr>
          <w:rFonts w:ascii="Arial" w:hAnsi="Arial" w:cs="Arial"/>
          <w:b/>
          <w:kern w:val="0"/>
          <w:sz w:val="28"/>
          <w:lang w:eastAsia="ru-RU"/>
        </w:rPr>
        <w:t>2 Нормативные ссылки</w:t>
      </w:r>
      <w:bookmarkEnd w:id="9"/>
    </w:p>
    <w:p w14:paraId="0FDDB420" w14:textId="77777777" w:rsidR="00C524EE" w:rsidRPr="006D19CC" w:rsidRDefault="00C524EE" w:rsidP="00C524EE">
      <w:pPr>
        <w:autoSpaceDE w:val="0"/>
        <w:autoSpaceDN w:val="0"/>
        <w:adjustRightInd w:val="0"/>
        <w:spacing w:line="360" w:lineRule="auto"/>
        <w:ind w:firstLine="709"/>
        <w:jc w:val="both"/>
        <w:rPr>
          <w:rFonts w:ascii="Arial" w:hAnsi="Arial" w:cs="Arial"/>
          <w:kern w:val="0"/>
          <w:szCs w:val="20"/>
          <w:lang w:eastAsia="ru-RU"/>
        </w:rPr>
      </w:pPr>
      <w:r w:rsidRPr="006D19CC">
        <w:rPr>
          <w:rFonts w:ascii="Arial" w:hAnsi="Arial" w:cs="Arial"/>
          <w:iCs/>
          <w:kern w:val="0"/>
          <w:szCs w:val="20"/>
          <w:lang w:eastAsia="ru-RU"/>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w:t>
      </w:r>
    </w:p>
    <w:p w14:paraId="4753ED71" w14:textId="77777777" w:rsidR="00C524EE" w:rsidRPr="006D19CC" w:rsidRDefault="00C524EE" w:rsidP="00C524EE">
      <w:pPr>
        <w:autoSpaceDE w:val="0"/>
        <w:autoSpaceDN w:val="0"/>
        <w:adjustRightInd w:val="0"/>
        <w:spacing w:line="360" w:lineRule="auto"/>
        <w:ind w:firstLine="709"/>
        <w:jc w:val="both"/>
        <w:rPr>
          <w:rFonts w:ascii="Arial" w:hAnsi="Arial" w:cs="Arial"/>
          <w:b/>
          <w:i/>
          <w:iCs/>
          <w:kern w:val="0"/>
          <w:szCs w:val="20"/>
          <w:lang w:eastAsia="ru-RU"/>
        </w:rPr>
      </w:pPr>
      <w:r w:rsidRPr="006D19CC">
        <w:rPr>
          <w:rFonts w:ascii="Arial" w:hAnsi="Arial" w:cs="Arial"/>
          <w:b/>
          <w:i/>
          <w:iCs/>
          <w:kern w:val="0"/>
          <w:szCs w:val="20"/>
          <w:lang w:eastAsia="ru-RU"/>
        </w:rPr>
        <w:t>ГОСТ 12.3.030-83 Система стандартов безопасности труда. Переработка пластических масс. Требования безопасности</w:t>
      </w:r>
    </w:p>
    <w:p w14:paraId="79C8DC44" w14:textId="77777777" w:rsidR="00C524EE" w:rsidRPr="006D19CC" w:rsidRDefault="00C524EE" w:rsidP="00C524EE">
      <w:pPr>
        <w:autoSpaceDE w:val="0"/>
        <w:autoSpaceDN w:val="0"/>
        <w:adjustRightInd w:val="0"/>
        <w:spacing w:line="360" w:lineRule="auto"/>
        <w:ind w:firstLine="709"/>
        <w:jc w:val="both"/>
        <w:rPr>
          <w:rFonts w:ascii="Arial" w:hAnsi="Arial" w:cs="Arial"/>
          <w:b/>
          <w:i/>
          <w:iCs/>
          <w:kern w:val="0"/>
          <w:szCs w:val="20"/>
          <w:lang w:eastAsia="ru-RU"/>
        </w:rPr>
      </w:pPr>
      <w:r w:rsidRPr="006D19CC">
        <w:rPr>
          <w:rFonts w:ascii="Arial" w:hAnsi="Arial" w:cs="Arial"/>
          <w:b/>
          <w:i/>
          <w:iCs/>
          <w:kern w:val="0"/>
          <w:szCs w:val="20"/>
          <w:lang w:eastAsia="ru-RU"/>
        </w:rPr>
        <w:t>ГОСТ 2226 Мешки из бумаги и комбинированных материалов. Общие технические условия</w:t>
      </w:r>
    </w:p>
    <w:p w14:paraId="29B72333" w14:textId="77777777" w:rsidR="00C524EE" w:rsidRPr="006D19CC" w:rsidRDefault="00C524EE" w:rsidP="00C524EE">
      <w:pPr>
        <w:autoSpaceDE w:val="0"/>
        <w:autoSpaceDN w:val="0"/>
        <w:adjustRightInd w:val="0"/>
        <w:spacing w:line="360" w:lineRule="auto"/>
        <w:ind w:firstLine="709"/>
        <w:jc w:val="both"/>
        <w:rPr>
          <w:rFonts w:ascii="Arial" w:hAnsi="Arial" w:cs="Arial"/>
          <w:b/>
          <w:i/>
          <w:iCs/>
          <w:kern w:val="0"/>
          <w:szCs w:val="20"/>
          <w:lang w:eastAsia="ru-RU"/>
        </w:rPr>
      </w:pPr>
      <w:r w:rsidRPr="006D19CC">
        <w:rPr>
          <w:rFonts w:ascii="Arial" w:hAnsi="Arial" w:cs="Arial"/>
          <w:b/>
          <w:i/>
          <w:iCs/>
          <w:kern w:val="0"/>
          <w:szCs w:val="20"/>
          <w:lang w:eastAsia="ru-RU"/>
        </w:rPr>
        <w:t>ГОСТ 2991 Ящики дощатые неразборные для грузов массой до 500 кг. Общие технические условия</w:t>
      </w:r>
    </w:p>
    <w:p w14:paraId="71CE3729" w14:textId="77777777" w:rsidR="00C524EE" w:rsidRPr="006D19CC" w:rsidRDefault="00C524EE" w:rsidP="00C524EE">
      <w:pPr>
        <w:autoSpaceDE w:val="0"/>
        <w:autoSpaceDN w:val="0"/>
        <w:adjustRightInd w:val="0"/>
        <w:spacing w:line="360" w:lineRule="auto"/>
        <w:ind w:firstLine="709"/>
        <w:jc w:val="both"/>
        <w:rPr>
          <w:rFonts w:ascii="Arial" w:hAnsi="Arial" w:cs="Arial"/>
          <w:b/>
          <w:i/>
          <w:iCs/>
          <w:kern w:val="0"/>
          <w:szCs w:val="20"/>
          <w:lang w:eastAsia="ru-RU"/>
        </w:rPr>
      </w:pPr>
      <w:r w:rsidRPr="006D19CC">
        <w:rPr>
          <w:rFonts w:ascii="Arial" w:hAnsi="Arial" w:cs="Arial"/>
          <w:b/>
          <w:i/>
          <w:iCs/>
          <w:kern w:val="0"/>
          <w:szCs w:val="20"/>
          <w:lang w:eastAsia="ru-RU"/>
        </w:rPr>
        <w:lastRenderedPageBreak/>
        <w:t>ГОСТ 5959 Ящики из листовых древесных материалов неразборные для грузов массой до 200 кг. Общие технические условия</w:t>
      </w:r>
    </w:p>
    <w:p w14:paraId="0F2725B8" w14:textId="77777777" w:rsidR="00C524EE" w:rsidRPr="006D19CC" w:rsidRDefault="00C524EE" w:rsidP="00C524EE">
      <w:pPr>
        <w:spacing w:line="360" w:lineRule="auto"/>
        <w:ind w:firstLine="709"/>
        <w:jc w:val="both"/>
        <w:rPr>
          <w:rFonts w:ascii="Arial" w:hAnsi="Arial" w:cs="Arial"/>
          <w:b/>
          <w:i/>
          <w:iCs/>
          <w:kern w:val="0"/>
          <w:szCs w:val="20"/>
          <w:lang w:eastAsia="ru-RU"/>
        </w:rPr>
      </w:pPr>
      <w:r w:rsidRPr="006D19CC">
        <w:rPr>
          <w:rFonts w:ascii="Arial" w:hAnsi="Arial" w:cs="Arial"/>
          <w:b/>
          <w:i/>
          <w:iCs/>
          <w:kern w:val="0"/>
          <w:szCs w:val="20"/>
          <w:lang w:eastAsia="ru-RU"/>
        </w:rPr>
        <w:t>ГОСТ 6211 Основные нормы взаимозаменяемости. Резьба трубная коническая</w:t>
      </w:r>
    </w:p>
    <w:p w14:paraId="6BDEC734" w14:textId="77777777" w:rsidR="00C524EE" w:rsidRPr="006D19CC" w:rsidRDefault="00C524EE" w:rsidP="00C524EE">
      <w:pPr>
        <w:spacing w:line="360" w:lineRule="auto"/>
        <w:ind w:firstLine="709"/>
        <w:jc w:val="both"/>
        <w:rPr>
          <w:rFonts w:ascii="Arial" w:hAnsi="Arial" w:cs="Arial"/>
          <w:b/>
          <w:i/>
          <w:iCs/>
          <w:color w:val="000000"/>
          <w:kern w:val="0"/>
          <w:szCs w:val="20"/>
          <w:lang w:eastAsia="ru-RU"/>
        </w:rPr>
      </w:pPr>
      <w:r w:rsidRPr="006D19CC">
        <w:rPr>
          <w:rFonts w:ascii="Arial" w:hAnsi="Arial" w:cs="Arial"/>
          <w:b/>
          <w:i/>
          <w:iCs/>
          <w:kern w:val="0"/>
          <w:szCs w:val="20"/>
          <w:lang w:eastAsia="ru-RU"/>
        </w:rPr>
        <w:t>ГОСТ </w:t>
      </w:r>
      <w:r w:rsidRPr="006D19CC">
        <w:rPr>
          <w:rFonts w:ascii="Arial" w:hAnsi="Arial" w:cs="Arial"/>
          <w:b/>
          <w:i/>
          <w:iCs/>
          <w:color w:val="000000"/>
          <w:kern w:val="0"/>
          <w:szCs w:val="20"/>
          <w:lang w:eastAsia="ru-RU"/>
        </w:rPr>
        <w:t>6357 Основные нормы взаимозаменяемости. Резьба трубная цилиндрическая</w:t>
      </w:r>
    </w:p>
    <w:p w14:paraId="5C8CFB0B" w14:textId="77777777" w:rsidR="00C524EE" w:rsidRPr="006D19CC" w:rsidRDefault="00C524EE" w:rsidP="00C524EE">
      <w:pPr>
        <w:spacing w:line="360" w:lineRule="auto"/>
        <w:ind w:firstLine="709"/>
        <w:jc w:val="both"/>
        <w:rPr>
          <w:rFonts w:ascii="Arial" w:hAnsi="Arial" w:cs="Arial"/>
          <w:b/>
          <w:i/>
          <w:iCs/>
          <w:color w:val="000000"/>
          <w:kern w:val="0"/>
          <w:szCs w:val="20"/>
          <w:lang w:eastAsia="ru-RU"/>
        </w:rPr>
      </w:pPr>
      <w:r w:rsidRPr="006D19CC">
        <w:rPr>
          <w:rFonts w:ascii="Arial" w:hAnsi="Arial" w:cs="Arial"/>
          <w:b/>
          <w:i/>
          <w:iCs/>
          <w:color w:val="000000"/>
          <w:kern w:val="0"/>
          <w:szCs w:val="20"/>
          <w:lang w:eastAsia="ru-RU"/>
        </w:rPr>
        <w:t>ГОСТ 10198 Ящики деревянные для грузов массой св. 200 до 20000 кг. Общие технические условия</w:t>
      </w:r>
    </w:p>
    <w:p w14:paraId="2787B73B"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ГОСТ 11645 Пластмассы. Метод определения показателя текучести расплава термопластов </w:t>
      </w:r>
    </w:p>
    <w:p w14:paraId="1C8D0AEF" w14:textId="77777777" w:rsidR="00C524EE" w:rsidRPr="006D19CC" w:rsidRDefault="00C524EE" w:rsidP="00C524EE">
      <w:pPr>
        <w:autoSpaceDE w:val="0"/>
        <w:autoSpaceDN w:val="0"/>
        <w:adjustRightInd w:val="0"/>
        <w:spacing w:line="360" w:lineRule="auto"/>
        <w:ind w:firstLine="709"/>
        <w:jc w:val="both"/>
        <w:rPr>
          <w:rFonts w:ascii="Arial" w:hAnsi="Arial" w:cs="Arial"/>
          <w:b/>
          <w:i/>
          <w:iCs/>
          <w:kern w:val="0"/>
          <w:szCs w:val="20"/>
          <w:lang w:eastAsia="ru-RU"/>
        </w:rPr>
      </w:pPr>
      <w:r w:rsidRPr="006D19CC">
        <w:rPr>
          <w:rFonts w:ascii="Arial" w:hAnsi="Arial" w:cs="Arial"/>
          <w:b/>
          <w:i/>
          <w:color w:val="000000"/>
          <w:kern w:val="0"/>
          <w:szCs w:val="20"/>
          <w:lang w:eastAsia="ru-RU"/>
        </w:rPr>
        <w:t>ГОСТ 13841</w:t>
      </w:r>
      <w:r w:rsidRPr="006D19CC">
        <w:rPr>
          <w:rFonts w:ascii="Arial" w:hAnsi="Arial" w:cs="Arial"/>
          <w:b/>
          <w:kern w:val="0"/>
          <w:szCs w:val="20"/>
          <w:lang w:eastAsia="ru-RU"/>
        </w:rPr>
        <w:t xml:space="preserve"> </w:t>
      </w:r>
      <w:r w:rsidRPr="006D19CC">
        <w:rPr>
          <w:rFonts w:ascii="Arial" w:hAnsi="Arial" w:cs="Arial"/>
          <w:b/>
          <w:i/>
          <w:color w:val="000000"/>
          <w:kern w:val="0"/>
          <w:szCs w:val="20"/>
          <w:lang w:eastAsia="ru-RU"/>
        </w:rPr>
        <w:t>Ящики из гофрированного картона для химической продукции. Технические условия</w:t>
      </w:r>
    </w:p>
    <w:p w14:paraId="69E924A6" w14:textId="77777777" w:rsidR="00C524EE" w:rsidRPr="006D19CC" w:rsidRDefault="00C524EE" w:rsidP="00C524EE">
      <w:pPr>
        <w:autoSpaceDE w:val="0"/>
        <w:autoSpaceDN w:val="0"/>
        <w:adjustRightInd w:val="0"/>
        <w:spacing w:line="360" w:lineRule="auto"/>
        <w:ind w:firstLine="709"/>
        <w:jc w:val="both"/>
        <w:rPr>
          <w:rFonts w:ascii="Arial" w:hAnsi="Arial" w:cs="Arial"/>
          <w:b/>
          <w:i/>
          <w:iCs/>
          <w:kern w:val="0"/>
          <w:szCs w:val="20"/>
          <w:lang w:eastAsia="ru-RU"/>
        </w:rPr>
      </w:pPr>
      <w:r w:rsidRPr="006D19CC">
        <w:rPr>
          <w:rFonts w:ascii="Arial" w:hAnsi="Arial" w:cs="Arial"/>
          <w:b/>
          <w:i/>
          <w:iCs/>
          <w:kern w:val="0"/>
          <w:szCs w:val="20"/>
          <w:lang w:eastAsia="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302FEC7E" w14:textId="77777777" w:rsidR="00C524EE" w:rsidRPr="006D19CC" w:rsidRDefault="00C524EE" w:rsidP="00C524EE">
      <w:pPr>
        <w:autoSpaceDE w:val="0"/>
        <w:autoSpaceDN w:val="0"/>
        <w:adjustRightInd w:val="0"/>
        <w:spacing w:line="360" w:lineRule="auto"/>
        <w:ind w:firstLine="709"/>
        <w:jc w:val="both"/>
        <w:rPr>
          <w:rFonts w:ascii="Arial" w:hAnsi="Arial" w:cs="Arial"/>
          <w:b/>
          <w:i/>
          <w:iCs/>
          <w:kern w:val="0"/>
          <w:szCs w:val="20"/>
          <w:lang w:eastAsia="ru-RU"/>
        </w:rPr>
      </w:pPr>
      <w:r w:rsidRPr="006D19CC">
        <w:rPr>
          <w:rFonts w:ascii="Arial" w:hAnsi="Arial" w:cs="Arial"/>
          <w:b/>
          <w:i/>
          <w:iCs/>
          <w:kern w:val="0"/>
          <w:szCs w:val="20"/>
          <w:lang w:eastAsia="ru-RU"/>
        </w:rPr>
        <w:t>ГОСТ 15846 Продукция, отправляемая в районы Крайнего Севера и приравненные к ним местности. Упаковка, маркировка, транспортирование и хранение</w:t>
      </w:r>
    </w:p>
    <w:p w14:paraId="39905EBD"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ГОСТ 17811 Мешки полиэтиленовые для химической продукции. Технические условия.</w:t>
      </w:r>
    </w:p>
    <w:p w14:paraId="728F3EA4"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ГОСТ 22235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p w14:paraId="7C630C71"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ГОСТ 30090 Мешки и мешочные ткани. Общие технические условия</w:t>
      </w:r>
    </w:p>
    <w:p w14:paraId="7EE1366B" w14:textId="77777777" w:rsidR="00C524EE" w:rsidRPr="006D19CC" w:rsidRDefault="00C524EE" w:rsidP="00C524EE">
      <w:pPr>
        <w:autoSpaceDE w:val="0"/>
        <w:autoSpaceDN w:val="0"/>
        <w:adjustRightInd w:val="0"/>
        <w:spacing w:line="360" w:lineRule="auto"/>
        <w:ind w:firstLine="709"/>
        <w:jc w:val="both"/>
        <w:rPr>
          <w:rFonts w:ascii="Arial" w:eastAsia="Times New Roman" w:hAnsi="Arial" w:cs="Arial"/>
          <w:b/>
          <w:i/>
          <w:kern w:val="0"/>
          <w:szCs w:val="20"/>
          <w:lang w:eastAsia="ru-RU"/>
        </w:rPr>
      </w:pPr>
      <w:r w:rsidRPr="006D19CC">
        <w:rPr>
          <w:rFonts w:ascii="Arial" w:eastAsia="Times New Roman" w:hAnsi="Arial" w:cs="Arial"/>
          <w:b/>
          <w:i/>
          <w:kern w:val="0"/>
          <w:szCs w:val="20"/>
          <w:lang w:eastAsia="ru-RU"/>
        </w:rPr>
        <w:t>ГОСТ 35231 Трубы и фитинги из пластмасс. Метод оценки внешнего вида</w:t>
      </w:r>
    </w:p>
    <w:p w14:paraId="20F1B251" w14:textId="77777777" w:rsidR="00C524EE" w:rsidRPr="006D19CC" w:rsidRDefault="00C524EE" w:rsidP="00C524EE">
      <w:pPr>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ГОСТ (ISO 11357-6) Пластмассы. Дифференциальная сканирующая калориметрия (ДСК). Часть 6. Определение времени окислительной индукции (изотермическое ВОИ) и температуры окислительной индукции (динамическая ТОИ)</w:t>
      </w:r>
    </w:p>
    <w:p w14:paraId="7352823F" w14:textId="77777777" w:rsidR="00C524EE" w:rsidRPr="006D19CC" w:rsidRDefault="00C524EE" w:rsidP="00C524EE">
      <w:pPr>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ГОСТ (ISO 4427-1) Трубопроводы из пластмасс для транспортирования газообразного топлива. Полиэтилен (ПЭ). Часть 1. Общие требования</w:t>
      </w:r>
    </w:p>
    <w:p w14:paraId="3F5BAD43" w14:textId="77777777" w:rsidR="00C524EE" w:rsidRPr="006D19CC" w:rsidRDefault="00C524EE" w:rsidP="00C524EE">
      <w:pPr>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ГОСТ (ISO 4427-2) Трубопроводы из пластмасс для транспортирования газообразного топлива. Полиэтилен (ПЭ). Часть 2. Трубы</w:t>
      </w:r>
    </w:p>
    <w:p w14:paraId="3B12BF47" w14:textId="77777777" w:rsidR="00C524EE" w:rsidRPr="006D19CC" w:rsidRDefault="00C524EE" w:rsidP="00C524EE">
      <w:pPr>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lastRenderedPageBreak/>
        <w:t>ГОСТ (ISO 4427-5) Трубопроводы из пластмасс для транспортирования газообразного топлива. Полиэтилен (ПЭ). Часть 5. Соответствие назначению системы</w:t>
      </w:r>
    </w:p>
    <w:p w14:paraId="5940DBC3" w14:textId="77777777" w:rsidR="00C524EE" w:rsidRPr="006D19CC" w:rsidRDefault="00C524EE" w:rsidP="00C524EE">
      <w:pPr>
        <w:spacing w:line="360" w:lineRule="auto"/>
        <w:ind w:firstLine="709"/>
        <w:jc w:val="both"/>
        <w:rPr>
          <w:rFonts w:ascii="Arial" w:hAnsi="Arial" w:cs="Arial"/>
          <w:color w:val="000000"/>
          <w:kern w:val="0"/>
          <w:szCs w:val="20"/>
          <w:lang w:eastAsia="ru-RU"/>
        </w:rPr>
      </w:pPr>
      <w:r w:rsidRPr="006D19CC">
        <w:rPr>
          <w:rFonts w:ascii="Arial" w:hAnsi="Arial" w:cs="Arial"/>
          <w:color w:val="000000"/>
          <w:kern w:val="0"/>
          <w:szCs w:val="20"/>
          <w:lang w:eastAsia="ru-RU"/>
        </w:rPr>
        <w:t>ГОСТ </w:t>
      </w:r>
      <w:r w:rsidRPr="006D19CC">
        <w:rPr>
          <w:rFonts w:ascii="Arial" w:hAnsi="Arial" w:cs="Arial"/>
          <w:color w:val="000000"/>
          <w:kern w:val="0"/>
          <w:szCs w:val="20"/>
          <w:lang w:val="en-US" w:eastAsia="ru-RU"/>
        </w:rPr>
        <w:t>ISO</w:t>
      </w:r>
      <w:r w:rsidRPr="006D19CC">
        <w:rPr>
          <w:rFonts w:ascii="Arial" w:hAnsi="Arial" w:cs="Arial"/>
          <w:color w:val="000000"/>
          <w:kern w:val="0"/>
          <w:szCs w:val="20"/>
          <w:lang w:eastAsia="ru-RU"/>
        </w:rPr>
        <w:t> 1167</w:t>
      </w:r>
      <w:r w:rsidRPr="006D19CC">
        <w:rPr>
          <w:rFonts w:ascii="Arial" w:hAnsi="Arial" w:cs="Arial"/>
          <w:color w:val="000000"/>
          <w:kern w:val="0"/>
          <w:szCs w:val="20"/>
          <w:lang w:eastAsia="ru-RU"/>
        </w:rPr>
        <w:noBreakHyphen/>
        <w:t>1 Трубы, соединительные детали и узлы соединений из термопластов для транспортирования жидких и газообразных сред. Определение стойкости к внутреннему давлению. Часть 1. Общий метод</w:t>
      </w:r>
    </w:p>
    <w:p w14:paraId="283BA0EE" w14:textId="77777777" w:rsidR="00C524EE" w:rsidRPr="006D19CC" w:rsidRDefault="00C524EE" w:rsidP="00C524EE">
      <w:pPr>
        <w:spacing w:line="360" w:lineRule="auto"/>
        <w:ind w:firstLine="709"/>
        <w:jc w:val="both"/>
        <w:rPr>
          <w:rFonts w:ascii="Arial" w:hAnsi="Arial" w:cs="Arial"/>
          <w:iCs/>
          <w:kern w:val="0"/>
          <w:szCs w:val="20"/>
          <w:lang w:eastAsia="ru-RU"/>
        </w:rPr>
      </w:pPr>
      <w:r w:rsidRPr="006D19CC">
        <w:rPr>
          <w:rFonts w:ascii="Arial" w:hAnsi="Arial" w:cs="Arial"/>
          <w:iCs/>
          <w:color w:val="000000"/>
          <w:kern w:val="0"/>
          <w:szCs w:val="20"/>
          <w:lang w:eastAsia="ru-RU"/>
        </w:rPr>
        <w:t>ГОСТ </w:t>
      </w:r>
      <w:r w:rsidRPr="006D19CC">
        <w:rPr>
          <w:rFonts w:ascii="Arial" w:hAnsi="Arial" w:cs="Arial"/>
          <w:iCs/>
          <w:color w:val="000000"/>
          <w:kern w:val="0"/>
          <w:szCs w:val="20"/>
          <w:lang w:val="en-US" w:eastAsia="ru-RU"/>
        </w:rPr>
        <w:t>ISO</w:t>
      </w:r>
      <w:r w:rsidRPr="006D19CC">
        <w:rPr>
          <w:rFonts w:ascii="Arial" w:hAnsi="Arial" w:cs="Arial"/>
          <w:iCs/>
          <w:color w:val="000000"/>
          <w:kern w:val="0"/>
          <w:szCs w:val="20"/>
          <w:lang w:eastAsia="ru-RU"/>
        </w:rPr>
        <w:t> 1167</w:t>
      </w:r>
      <w:r w:rsidRPr="006D19CC">
        <w:rPr>
          <w:rFonts w:ascii="Arial" w:hAnsi="Arial" w:cs="Arial"/>
          <w:iCs/>
          <w:color w:val="000000"/>
          <w:kern w:val="0"/>
          <w:szCs w:val="20"/>
          <w:lang w:eastAsia="ru-RU"/>
        </w:rPr>
        <w:noBreakHyphen/>
        <w:t>3 Трубы, соединительные детали и узлы соединений из термопластов для транспортирования жидких и газообразных сред. Определение стойкости к внутреннему давлению. Часть 3. Подготовка элементов соединений</w:t>
      </w:r>
    </w:p>
    <w:p w14:paraId="1299A32E"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ГОСТ </w:t>
      </w:r>
      <w:r w:rsidRPr="006D19CC">
        <w:rPr>
          <w:rFonts w:ascii="Arial" w:hAnsi="Arial" w:cs="Arial"/>
          <w:bCs/>
          <w:color w:val="000000"/>
          <w:kern w:val="0"/>
          <w:szCs w:val="20"/>
          <w:lang w:val="en-US" w:eastAsia="ru-RU"/>
        </w:rPr>
        <w:t>ISO</w:t>
      </w:r>
      <w:r w:rsidRPr="006D19CC">
        <w:rPr>
          <w:rFonts w:ascii="Arial" w:hAnsi="Arial" w:cs="Arial"/>
          <w:bCs/>
          <w:color w:val="000000"/>
          <w:kern w:val="0"/>
          <w:szCs w:val="20"/>
          <w:lang w:eastAsia="ru-RU"/>
        </w:rPr>
        <w:t> 1167</w:t>
      </w:r>
      <w:r w:rsidRPr="006D19CC">
        <w:rPr>
          <w:rFonts w:ascii="Arial" w:hAnsi="Arial" w:cs="Arial"/>
          <w:bCs/>
          <w:color w:val="000000"/>
          <w:kern w:val="0"/>
          <w:szCs w:val="20"/>
          <w:lang w:eastAsia="ru-RU"/>
        </w:rPr>
        <w:noBreakHyphen/>
        <w:t>4 Трубы, соединительные детали и узлы соединений из термопластов для транспортирования жидких и газообразных сред. Определение стойкости к внутреннему давлению. Часть 4. Подготовка узлов соединений</w:t>
      </w:r>
    </w:p>
    <w:p w14:paraId="2B15D196" w14:textId="77777777" w:rsidR="00C524EE" w:rsidRPr="006D19CC" w:rsidRDefault="00C524EE" w:rsidP="00C524EE">
      <w:pPr>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ГОСТ </w:t>
      </w:r>
      <w:r w:rsidRPr="006D19CC">
        <w:rPr>
          <w:rFonts w:ascii="Arial" w:hAnsi="Arial" w:cs="Arial"/>
          <w:kern w:val="0"/>
          <w:szCs w:val="20"/>
          <w:lang w:val="en-US" w:eastAsia="ru-RU"/>
        </w:rPr>
        <w:t>ISO</w:t>
      </w:r>
      <w:r w:rsidRPr="006D19CC">
        <w:rPr>
          <w:rFonts w:ascii="Arial" w:hAnsi="Arial" w:cs="Arial"/>
          <w:kern w:val="0"/>
          <w:szCs w:val="20"/>
          <w:lang w:eastAsia="ru-RU"/>
        </w:rPr>
        <w:t xml:space="preserve"> 3126 Трубопроводы из пластмасс. Пластмассовые элементы трубопровода. Определение размеров</w:t>
      </w:r>
    </w:p>
    <w:p w14:paraId="7F1631F8" w14:textId="77777777" w:rsidR="00C524EE" w:rsidRPr="006D19CC" w:rsidRDefault="00C524EE" w:rsidP="00C524EE">
      <w:pPr>
        <w:autoSpaceDE w:val="0"/>
        <w:autoSpaceDN w:val="0"/>
        <w:adjustRightInd w:val="0"/>
        <w:spacing w:line="360" w:lineRule="auto"/>
        <w:ind w:firstLine="709"/>
        <w:jc w:val="both"/>
        <w:rPr>
          <w:rFonts w:ascii="Arial" w:hAnsi="Arial" w:cs="Arial"/>
          <w:iCs/>
          <w:kern w:val="0"/>
          <w:szCs w:val="20"/>
          <w:lang w:eastAsia="ru-RU"/>
        </w:rPr>
      </w:pPr>
      <w:r w:rsidRPr="006D19CC">
        <w:rPr>
          <w:rFonts w:ascii="Arial" w:hAnsi="Arial" w:cs="Arial"/>
          <w:iCs/>
          <w:kern w:val="0"/>
          <w:szCs w:val="20"/>
          <w:lang w:eastAsia="ru-RU"/>
        </w:rPr>
        <w:t>ГОСТ ISO 11922-1 Трубы из термопластов для транспортирования жидких и газообразных сред. Размеры и допуски. Часть 1. Метрическая серия</w:t>
      </w:r>
    </w:p>
    <w:p w14:paraId="1187E611" w14:textId="77777777" w:rsidR="00C524EE" w:rsidRPr="006D19CC" w:rsidRDefault="00C524EE" w:rsidP="00C524EE">
      <w:pPr>
        <w:autoSpaceDE w:val="0"/>
        <w:autoSpaceDN w:val="0"/>
        <w:adjustRightInd w:val="0"/>
        <w:spacing w:line="360" w:lineRule="auto"/>
        <w:ind w:firstLine="709"/>
        <w:jc w:val="both"/>
        <w:rPr>
          <w:rFonts w:ascii="Arial" w:hAnsi="Arial" w:cs="Arial"/>
          <w:iCs/>
          <w:kern w:val="0"/>
          <w:szCs w:val="20"/>
          <w:lang w:eastAsia="ru-RU"/>
        </w:rPr>
      </w:pPr>
      <w:r w:rsidRPr="006D19CC">
        <w:rPr>
          <w:rFonts w:ascii="Arial" w:hAnsi="Arial" w:cs="Arial"/>
          <w:iCs/>
          <w:kern w:val="0"/>
          <w:szCs w:val="20"/>
          <w:lang w:eastAsia="ru-RU"/>
        </w:rPr>
        <w:t xml:space="preserve">ГОСТ </w:t>
      </w:r>
      <w:r w:rsidRPr="006D19CC">
        <w:rPr>
          <w:rFonts w:ascii="Arial" w:hAnsi="Arial" w:cs="Arial"/>
          <w:iCs/>
          <w:kern w:val="0"/>
          <w:szCs w:val="20"/>
          <w:lang w:val="en-US" w:eastAsia="ru-RU"/>
        </w:rPr>
        <w:t>ISO</w:t>
      </w:r>
      <w:r w:rsidRPr="006D19CC">
        <w:rPr>
          <w:rFonts w:ascii="Arial" w:hAnsi="Arial" w:cs="Arial"/>
          <w:iCs/>
          <w:kern w:val="0"/>
          <w:szCs w:val="20"/>
          <w:lang w:eastAsia="ru-RU"/>
        </w:rPr>
        <w:t xml:space="preserve"> 12176-1 Трубы и фитинги пластмассовые. Оборудование для сварки полиэтиленовых систем. Часть 1. Сварка нагретым инструментом встык</w:t>
      </w:r>
    </w:p>
    <w:p w14:paraId="2591CE1A" w14:textId="77777777" w:rsidR="00C524EE" w:rsidRPr="006D19CC" w:rsidRDefault="00C524EE" w:rsidP="00C524EE">
      <w:pPr>
        <w:autoSpaceDE w:val="0"/>
        <w:autoSpaceDN w:val="0"/>
        <w:adjustRightInd w:val="0"/>
        <w:spacing w:line="360" w:lineRule="auto"/>
        <w:ind w:firstLine="709"/>
        <w:jc w:val="both"/>
        <w:rPr>
          <w:rFonts w:ascii="Arial" w:hAnsi="Arial" w:cs="Arial"/>
          <w:b/>
          <w:i/>
          <w:iCs/>
          <w:kern w:val="0"/>
          <w:szCs w:val="20"/>
          <w:lang w:eastAsia="ru-RU"/>
        </w:rPr>
      </w:pPr>
      <w:r w:rsidRPr="006D19CC">
        <w:rPr>
          <w:rFonts w:ascii="Arial" w:hAnsi="Arial" w:cs="Arial"/>
          <w:b/>
          <w:i/>
          <w:iCs/>
          <w:kern w:val="0"/>
          <w:szCs w:val="20"/>
          <w:lang w:eastAsia="ru-RU"/>
        </w:rPr>
        <w:t xml:space="preserve">ГОСТ </w:t>
      </w:r>
      <w:r w:rsidRPr="006D19CC">
        <w:rPr>
          <w:rFonts w:ascii="Arial" w:hAnsi="Arial" w:cs="Arial"/>
          <w:b/>
          <w:i/>
          <w:iCs/>
          <w:kern w:val="0"/>
          <w:szCs w:val="20"/>
          <w:lang w:val="en-US" w:eastAsia="ru-RU"/>
        </w:rPr>
        <w:t>ISO</w:t>
      </w:r>
      <w:r w:rsidRPr="006D19CC">
        <w:rPr>
          <w:rFonts w:ascii="Arial" w:hAnsi="Arial" w:cs="Arial"/>
          <w:b/>
          <w:i/>
          <w:iCs/>
          <w:kern w:val="0"/>
          <w:szCs w:val="20"/>
          <w:lang w:eastAsia="ru-RU"/>
        </w:rPr>
        <w:t xml:space="preserve"> 12176-4 Трубы и фитинги пластмассовые. Оборудование для сварки полиэтиленовых систем. Часть 4. Кодирование </w:t>
      </w:r>
      <w:proofErr w:type="spellStart"/>
      <w:r w:rsidRPr="006D19CC">
        <w:rPr>
          <w:rFonts w:ascii="Arial" w:hAnsi="Arial" w:cs="Arial"/>
          <w:b/>
          <w:i/>
          <w:iCs/>
          <w:kern w:val="0"/>
          <w:szCs w:val="20"/>
          <w:lang w:eastAsia="ru-RU"/>
        </w:rPr>
        <w:t>трассируемости</w:t>
      </w:r>
      <w:proofErr w:type="spellEnd"/>
    </w:p>
    <w:p w14:paraId="659C9090" w14:textId="77777777" w:rsidR="00C524EE" w:rsidRPr="006D19CC" w:rsidRDefault="00C524EE" w:rsidP="00C524EE">
      <w:pPr>
        <w:autoSpaceDE w:val="0"/>
        <w:autoSpaceDN w:val="0"/>
        <w:adjustRightInd w:val="0"/>
        <w:spacing w:line="360" w:lineRule="auto"/>
        <w:ind w:firstLine="709"/>
        <w:jc w:val="both"/>
        <w:rPr>
          <w:rFonts w:ascii="Arial" w:hAnsi="Arial" w:cs="Arial"/>
          <w:b/>
          <w:i/>
          <w:iCs/>
          <w:kern w:val="0"/>
          <w:szCs w:val="20"/>
          <w:lang w:eastAsia="ru-RU"/>
        </w:rPr>
      </w:pPr>
      <w:r w:rsidRPr="006D19CC">
        <w:rPr>
          <w:rFonts w:ascii="Arial" w:hAnsi="Arial" w:cs="Arial"/>
          <w:b/>
          <w:i/>
          <w:iCs/>
          <w:kern w:val="0"/>
          <w:szCs w:val="20"/>
          <w:lang w:eastAsia="ru-RU"/>
        </w:rPr>
        <w:t xml:space="preserve">ГОСТ </w:t>
      </w:r>
      <w:r w:rsidRPr="006D19CC">
        <w:rPr>
          <w:rFonts w:ascii="Arial" w:hAnsi="Arial" w:cs="Arial"/>
          <w:b/>
          <w:i/>
          <w:iCs/>
          <w:kern w:val="0"/>
          <w:szCs w:val="20"/>
          <w:lang w:val="en-US" w:eastAsia="ru-RU"/>
        </w:rPr>
        <w:t>ISO</w:t>
      </w:r>
      <w:r w:rsidRPr="006D19CC">
        <w:rPr>
          <w:rFonts w:ascii="Arial" w:hAnsi="Arial" w:cs="Arial"/>
          <w:b/>
          <w:i/>
          <w:iCs/>
          <w:kern w:val="0"/>
          <w:szCs w:val="20"/>
          <w:lang w:eastAsia="ru-RU"/>
        </w:rPr>
        <w:t xml:space="preserve"> 12176-5 Трубы и фитинги пластмассовые. Оборудование для сварки полиэтиленовых систем. Часть 5. Двумерное кодирование данных компонентов и формат обмена данными для систем полиэтиленовых трубопроводов</w:t>
      </w:r>
    </w:p>
    <w:p w14:paraId="4262CB57" w14:textId="77777777" w:rsidR="00C524EE" w:rsidRPr="006D19CC" w:rsidRDefault="00C524EE" w:rsidP="00C524EE">
      <w:pPr>
        <w:autoSpaceDE w:val="0"/>
        <w:autoSpaceDN w:val="0"/>
        <w:adjustRightInd w:val="0"/>
        <w:spacing w:line="360" w:lineRule="auto"/>
        <w:ind w:firstLine="709"/>
        <w:jc w:val="both"/>
        <w:rPr>
          <w:rFonts w:ascii="Arial" w:eastAsia="Times New Roman" w:hAnsi="Arial" w:cs="Arial"/>
          <w:iCs/>
          <w:kern w:val="0"/>
          <w:szCs w:val="20"/>
          <w:lang w:eastAsia="ru-RU"/>
        </w:rPr>
      </w:pPr>
      <w:r w:rsidRPr="006D19CC">
        <w:rPr>
          <w:rFonts w:ascii="Arial" w:eastAsia="Times New Roman" w:hAnsi="Arial" w:cs="Arial"/>
          <w:iCs/>
          <w:kern w:val="0"/>
          <w:szCs w:val="20"/>
          <w:lang w:eastAsia="ru-RU"/>
        </w:rPr>
        <w:t>ГОСТ ISO 13950 Трубы и фитинги пластмассовые. Системы автоматического распознавания для выполнения соединений сваркой с закладными нагревателями</w:t>
      </w:r>
    </w:p>
    <w:p w14:paraId="631F9914" w14:textId="77777777" w:rsidR="00C524EE" w:rsidRPr="006D19CC" w:rsidRDefault="00C524EE" w:rsidP="00C524EE">
      <w:pPr>
        <w:autoSpaceDE w:val="0"/>
        <w:autoSpaceDN w:val="0"/>
        <w:adjustRightInd w:val="0"/>
        <w:spacing w:line="360" w:lineRule="auto"/>
        <w:ind w:firstLine="709"/>
        <w:jc w:val="both"/>
        <w:rPr>
          <w:rFonts w:ascii="Arial" w:hAnsi="Arial" w:cs="Arial"/>
          <w:iCs/>
          <w:kern w:val="0"/>
          <w:szCs w:val="20"/>
          <w:lang w:eastAsia="ru-RU"/>
        </w:rPr>
      </w:pPr>
      <w:r w:rsidRPr="006D19CC">
        <w:rPr>
          <w:rFonts w:ascii="Arial" w:hAnsi="Arial" w:cs="Arial"/>
          <w:iCs/>
          <w:kern w:val="0"/>
          <w:szCs w:val="20"/>
          <w:lang w:eastAsia="ru-RU"/>
        </w:rPr>
        <w:t>ГОСТ ISO 13951 Трубопроводы из пластмасс. Метод определения стойкости узлов соединения труба/труба или труба/фитинг к растягивающей нагрузке</w:t>
      </w:r>
    </w:p>
    <w:p w14:paraId="4E407140"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Times New Roman" w:hAnsi="Arial" w:cs="Arial"/>
          <w:iCs/>
          <w:kern w:val="0"/>
          <w:szCs w:val="20"/>
          <w:lang w:eastAsia="ru-RU"/>
        </w:rPr>
      </w:pPr>
      <w:r w:rsidRPr="006D19CC">
        <w:rPr>
          <w:rFonts w:ascii="Arial" w:eastAsia="Times New Roman" w:hAnsi="Arial" w:cs="Arial"/>
          <w:iCs/>
          <w:kern w:val="0"/>
          <w:szCs w:val="20"/>
          <w:lang w:eastAsia="ru-RU"/>
        </w:rPr>
        <w:t>ГОСТ ISO 13953 Трубы и фитинги из полиэтилена (ПЭ). Определение стойкости к осевому растяжению и типа разрушения сварного стыкового соединения</w:t>
      </w:r>
    </w:p>
    <w:p w14:paraId="19458E0D"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Times New Roman" w:hAnsi="Arial" w:cs="Arial"/>
          <w:iCs/>
          <w:kern w:val="0"/>
          <w:szCs w:val="20"/>
          <w:lang w:eastAsia="ru-RU"/>
        </w:rPr>
      </w:pPr>
      <w:r w:rsidRPr="006D19CC">
        <w:rPr>
          <w:rFonts w:ascii="Arial" w:eastAsia="Times New Roman" w:hAnsi="Arial" w:cs="Arial"/>
          <w:iCs/>
          <w:kern w:val="0"/>
          <w:szCs w:val="20"/>
          <w:lang w:eastAsia="ru-RU"/>
        </w:rPr>
        <w:t xml:space="preserve">ГОСТ </w:t>
      </w:r>
      <w:r w:rsidRPr="006D19CC">
        <w:rPr>
          <w:rFonts w:ascii="Arial" w:eastAsia="Times New Roman" w:hAnsi="Arial" w:cs="Arial"/>
          <w:iCs/>
          <w:kern w:val="0"/>
          <w:szCs w:val="20"/>
          <w:lang w:val="en-US" w:eastAsia="ru-RU"/>
        </w:rPr>
        <w:t>ISO</w:t>
      </w:r>
      <w:r w:rsidRPr="006D19CC">
        <w:rPr>
          <w:rFonts w:ascii="Arial" w:eastAsia="Times New Roman" w:hAnsi="Arial" w:cs="Arial"/>
          <w:iCs/>
          <w:kern w:val="0"/>
          <w:szCs w:val="20"/>
          <w:lang w:eastAsia="ru-RU"/>
        </w:rPr>
        <w:t xml:space="preserve"> 13954 Трубы и фитинги из пластмасс. Испытание на отслаивание при отрыве полиэтиленовых (ПЭ) узлов сварных соединений с закладными нагревателями номинального наружного диаметра 90 мм и более</w:t>
      </w:r>
    </w:p>
    <w:p w14:paraId="1C674E7C"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Times New Roman" w:hAnsi="Arial" w:cs="Arial"/>
          <w:iCs/>
          <w:kern w:val="0"/>
          <w:szCs w:val="20"/>
          <w:lang w:eastAsia="ru-RU"/>
        </w:rPr>
      </w:pPr>
      <w:r w:rsidRPr="006D19CC">
        <w:rPr>
          <w:rFonts w:ascii="Arial" w:eastAsia="Times New Roman" w:hAnsi="Arial" w:cs="Arial"/>
          <w:iCs/>
          <w:kern w:val="0"/>
          <w:szCs w:val="20"/>
          <w:lang w:eastAsia="ru-RU"/>
        </w:rPr>
        <w:t xml:space="preserve">ГОСТ </w:t>
      </w:r>
      <w:r w:rsidRPr="006D19CC">
        <w:rPr>
          <w:rFonts w:ascii="Arial" w:eastAsia="Times New Roman" w:hAnsi="Arial" w:cs="Arial"/>
          <w:iCs/>
          <w:kern w:val="0"/>
          <w:szCs w:val="20"/>
          <w:lang w:val="en-US" w:eastAsia="ru-RU"/>
        </w:rPr>
        <w:t>ISO</w:t>
      </w:r>
      <w:r w:rsidRPr="006D19CC">
        <w:rPr>
          <w:rFonts w:ascii="Arial" w:eastAsia="Times New Roman" w:hAnsi="Arial" w:cs="Arial"/>
          <w:iCs/>
          <w:kern w:val="0"/>
          <w:szCs w:val="20"/>
          <w:lang w:eastAsia="ru-RU"/>
        </w:rPr>
        <w:t xml:space="preserve"> 13955 Трубы и фитинги из пластмасс. Испытание на отслаивание при сплющивании полиэтиленовых (ПЭ) узлов сварных соединений с закладными нагревателями</w:t>
      </w:r>
    </w:p>
    <w:p w14:paraId="423AA2A5"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Times New Roman" w:hAnsi="Arial" w:cs="Arial"/>
          <w:iCs/>
          <w:kern w:val="0"/>
          <w:szCs w:val="20"/>
          <w:lang w:eastAsia="ru-RU"/>
        </w:rPr>
      </w:pPr>
      <w:r w:rsidRPr="006D19CC">
        <w:rPr>
          <w:rFonts w:ascii="Arial" w:eastAsia="Times New Roman" w:hAnsi="Arial" w:cs="Arial"/>
          <w:iCs/>
          <w:kern w:val="0"/>
          <w:szCs w:val="20"/>
          <w:lang w:eastAsia="ru-RU"/>
        </w:rPr>
        <w:lastRenderedPageBreak/>
        <w:t xml:space="preserve">ГОСТ ISO 13956 Трубы и фитинги из пластмасс. Испытание на отслаивание полиэтиленовых (ПЭ) </w:t>
      </w:r>
      <w:proofErr w:type="spellStart"/>
      <w:r w:rsidRPr="006D19CC">
        <w:rPr>
          <w:rFonts w:ascii="Arial" w:eastAsia="Times New Roman" w:hAnsi="Arial" w:cs="Arial"/>
          <w:iCs/>
          <w:kern w:val="0"/>
          <w:szCs w:val="20"/>
          <w:lang w:eastAsia="ru-RU"/>
        </w:rPr>
        <w:t>седловых</w:t>
      </w:r>
      <w:proofErr w:type="spellEnd"/>
      <w:r w:rsidRPr="006D19CC">
        <w:rPr>
          <w:rFonts w:ascii="Arial" w:eastAsia="Times New Roman" w:hAnsi="Arial" w:cs="Arial"/>
          <w:iCs/>
          <w:kern w:val="0"/>
          <w:szCs w:val="20"/>
          <w:lang w:eastAsia="ru-RU"/>
        </w:rPr>
        <w:t xml:space="preserve"> сварных соединений. Оценка пластичности поверхности сплавления узла сварного соединения при </w:t>
      </w:r>
      <w:proofErr w:type="spellStart"/>
      <w:r w:rsidRPr="006D19CC">
        <w:rPr>
          <w:rFonts w:ascii="Arial" w:eastAsia="Times New Roman" w:hAnsi="Arial" w:cs="Arial"/>
          <w:iCs/>
          <w:kern w:val="0"/>
          <w:szCs w:val="20"/>
          <w:lang w:eastAsia="ru-RU"/>
        </w:rPr>
        <w:t>раздире</w:t>
      </w:r>
      <w:proofErr w:type="spellEnd"/>
    </w:p>
    <w:p w14:paraId="5E7E653D"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Times New Roman" w:hAnsi="Arial" w:cs="Arial"/>
          <w:iCs/>
          <w:kern w:val="0"/>
          <w:szCs w:val="20"/>
          <w:lang w:eastAsia="ru-RU"/>
        </w:rPr>
      </w:pPr>
      <w:r w:rsidRPr="006D19CC">
        <w:rPr>
          <w:rFonts w:ascii="Arial" w:eastAsia="Times New Roman" w:hAnsi="Arial" w:cs="Arial"/>
          <w:iCs/>
          <w:kern w:val="0"/>
          <w:szCs w:val="20"/>
          <w:lang w:eastAsia="ru-RU"/>
        </w:rPr>
        <w:t xml:space="preserve">ГОСТ ISO 13957 Трубы и фитинги из пластмасс. Т-образные </w:t>
      </w:r>
      <w:proofErr w:type="spellStart"/>
      <w:r w:rsidRPr="006D19CC">
        <w:rPr>
          <w:rFonts w:ascii="Arial" w:eastAsia="Times New Roman" w:hAnsi="Arial" w:cs="Arial"/>
          <w:iCs/>
          <w:kern w:val="0"/>
          <w:szCs w:val="20"/>
          <w:lang w:eastAsia="ru-RU"/>
        </w:rPr>
        <w:t>седловые</w:t>
      </w:r>
      <w:proofErr w:type="spellEnd"/>
      <w:r w:rsidRPr="006D19CC">
        <w:rPr>
          <w:rFonts w:ascii="Arial" w:eastAsia="Times New Roman" w:hAnsi="Arial" w:cs="Arial"/>
          <w:iCs/>
          <w:kern w:val="0"/>
          <w:szCs w:val="20"/>
          <w:lang w:eastAsia="ru-RU"/>
        </w:rPr>
        <w:t xml:space="preserve"> отводы из полиэтилена (ПЭ). Метод определения стойкости к удару</w:t>
      </w:r>
    </w:p>
    <w:p w14:paraId="31FEB213" w14:textId="77777777" w:rsidR="00C524EE" w:rsidRPr="006D19CC" w:rsidRDefault="00C524EE" w:rsidP="00C524EE">
      <w:pPr>
        <w:tabs>
          <w:tab w:val="left" w:pos="567"/>
        </w:tabs>
        <w:autoSpaceDE w:val="0"/>
        <w:autoSpaceDN w:val="0"/>
        <w:adjustRightInd w:val="0"/>
        <w:spacing w:line="360" w:lineRule="auto"/>
        <w:ind w:firstLine="709"/>
        <w:jc w:val="both"/>
        <w:rPr>
          <w:rFonts w:ascii="Arial" w:hAnsi="Arial" w:cs="Arial"/>
          <w:b/>
          <w:i/>
          <w:iCs/>
          <w:kern w:val="0"/>
          <w:szCs w:val="20"/>
          <w:lang w:eastAsia="ru-RU"/>
        </w:rPr>
      </w:pPr>
      <w:r w:rsidRPr="006D19CC">
        <w:rPr>
          <w:rFonts w:ascii="Arial" w:hAnsi="Arial" w:cs="Arial"/>
          <w:b/>
          <w:i/>
          <w:iCs/>
          <w:kern w:val="0"/>
          <w:szCs w:val="20"/>
          <w:lang w:eastAsia="ru-RU"/>
        </w:rPr>
        <w:t xml:space="preserve">ГОСТ </w:t>
      </w:r>
      <w:r w:rsidRPr="006D19CC">
        <w:rPr>
          <w:rFonts w:ascii="Arial" w:hAnsi="Arial" w:cs="Arial"/>
          <w:b/>
          <w:i/>
          <w:iCs/>
          <w:kern w:val="0"/>
          <w:szCs w:val="20"/>
          <w:lang w:val="en-US" w:eastAsia="ru-RU"/>
        </w:rPr>
        <w:t>ISO</w:t>
      </w:r>
      <w:r w:rsidRPr="006D19CC">
        <w:rPr>
          <w:rFonts w:ascii="Arial" w:hAnsi="Arial" w:cs="Arial"/>
          <w:b/>
          <w:i/>
          <w:iCs/>
          <w:kern w:val="0"/>
          <w:szCs w:val="20"/>
          <w:lang w:eastAsia="ru-RU"/>
        </w:rPr>
        <w:t xml:space="preserve"> 18488 Полиэтилен для трубопроводных систем. Определение модуля деформационного упрочнения. Метод испытания</w:t>
      </w:r>
    </w:p>
    <w:p w14:paraId="13023F5F" w14:textId="77777777" w:rsidR="00C524EE" w:rsidRPr="006D19CC" w:rsidRDefault="00C524EE" w:rsidP="00C524EE">
      <w:pPr>
        <w:tabs>
          <w:tab w:val="left" w:pos="1702"/>
        </w:tabs>
        <w:spacing w:before="120" w:line="360" w:lineRule="auto"/>
        <w:ind w:firstLine="709"/>
        <w:jc w:val="both"/>
        <w:rPr>
          <w:rFonts w:ascii="Arial" w:hAnsi="Arial" w:cs="Arial"/>
          <w:kern w:val="0"/>
          <w:sz w:val="22"/>
          <w:szCs w:val="18"/>
          <w:lang w:eastAsia="ru-RU"/>
        </w:rPr>
      </w:pPr>
      <w:r w:rsidRPr="006D19CC">
        <w:rPr>
          <w:rFonts w:ascii="Arial" w:hAnsi="Arial" w:cs="Arial"/>
          <w:spacing w:val="40"/>
          <w:kern w:val="20"/>
          <w:sz w:val="22"/>
          <w:szCs w:val="18"/>
          <w:lang w:eastAsia="ru-RU"/>
        </w:rPr>
        <w:t>Примечание</w:t>
      </w:r>
      <w:r w:rsidRPr="006D19CC">
        <w:rPr>
          <w:rFonts w:ascii="Arial" w:hAnsi="Arial" w:cs="Arial"/>
          <w:kern w:val="20"/>
          <w:sz w:val="22"/>
          <w:szCs w:val="18"/>
          <w:lang w:eastAsia="ru-RU"/>
        </w:rPr>
        <w:t xml:space="preserve"> —</w:t>
      </w:r>
      <w:r w:rsidRPr="006D19CC">
        <w:rPr>
          <w:rFonts w:ascii="Arial" w:hAnsi="Arial" w:cs="Arial"/>
          <w:spacing w:val="20"/>
          <w:kern w:val="20"/>
          <w:sz w:val="22"/>
          <w:szCs w:val="18"/>
          <w:lang w:eastAsia="ru-RU"/>
        </w:rPr>
        <w:t xml:space="preserve"> </w:t>
      </w:r>
      <w:r w:rsidRPr="006D19CC">
        <w:rPr>
          <w:rFonts w:ascii="Arial" w:hAnsi="Arial" w:cs="Arial"/>
          <w:kern w:val="0"/>
          <w:sz w:val="22"/>
          <w:szCs w:val="18"/>
          <w:lang w:eastAsia="ru-RU"/>
        </w:rPr>
        <w:t>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документа в ссылочный стандарте,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5845E964" w14:textId="77777777" w:rsidR="00C524EE" w:rsidRPr="006D19CC" w:rsidRDefault="00C524EE" w:rsidP="00C524EE">
      <w:pPr>
        <w:spacing w:before="240" w:after="120"/>
        <w:ind w:firstLine="709"/>
        <w:jc w:val="both"/>
        <w:outlineLvl w:val="0"/>
        <w:rPr>
          <w:rFonts w:ascii="Arial" w:hAnsi="Arial" w:cs="Arial"/>
          <w:b/>
          <w:kern w:val="0"/>
          <w:sz w:val="28"/>
          <w:lang w:eastAsia="ru-RU"/>
        </w:rPr>
      </w:pPr>
      <w:bookmarkStart w:id="10" w:name="_Toc220316091"/>
      <w:r w:rsidRPr="006D19CC">
        <w:rPr>
          <w:rFonts w:ascii="Arial" w:hAnsi="Arial" w:cs="Arial"/>
          <w:b/>
          <w:kern w:val="0"/>
          <w:sz w:val="28"/>
          <w:lang w:eastAsia="ru-RU"/>
        </w:rPr>
        <w:t>3 Термины и определения</w:t>
      </w:r>
      <w:bookmarkEnd w:id="10"/>
    </w:p>
    <w:p w14:paraId="0D177EEB" w14:textId="77777777" w:rsidR="00C524EE" w:rsidRPr="006D19CC" w:rsidRDefault="00C524EE" w:rsidP="00C524EE">
      <w:pPr>
        <w:spacing w:line="360" w:lineRule="auto"/>
        <w:ind w:firstLine="709"/>
        <w:jc w:val="both"/>
        <w:rPr>
          <w:rFonts w:ascii="Arial" w:hAnsi="Arial" w:cs="Arial"/>
          <w:iCs/>
          <w:kern w:val="0"/>
          <w:szCs w:val="20"/>
          <w:lang w:eastAsia="ru-RU"/>
        </w:rPr>
      </w:pPr>
      <w:r w:rsidRPr="006D19CC">
        <w:rPr>
          <w:rFonts w:ascii="Arial" w:hAnsi="Arial" w:cs="Arial"/>
          <w:kern w:val="0"/>
          <w:szCs w:val="20"/>
          <w:lang w:eastAsia="ru-RU"/>
        </w:rPr>
        <w:t xml:space="preserve">В настоящем стандарте применяют термины по </w:t>
      </w:r>
      <w:r w:rsidRPr="006D19CC">
        <w:rPr>
          <w:rFonts w:ascii="Arial" w:hAnsi="Arial" w:cs="Arial"/>
          <w:iCs/>
          <w:kern w:val="0"/>
          <w:szCs w:val="20"/>
          <w:lang w:eastAsia="ru-RU"/>
        </w:rPr>
        <w:t>ГОСТ (ISO 4427</w:t>
      </w:r>
      <w:r w:rsidRPr="006D19CC">
        <w:rPr>
          <w:rFonts w:ascii="Arial" w:hAnsi="Arial" w:cs="Arial"/>
          <w:color w:val="000000"/>
          <w:kern w:val="0"/>
          <w:szCs w:val="20"/>
          <w:lang w:eastAsia="ru-RU"/>
        </w:rPr>
        <w:t>-1)</w:t>
      </w:r>
      <w:r w:rsidRPr="006D19CC">
        <w:rPr>
          <w:rFonts w:ascii="Arial" w:hAnsi="Arial" w:cs="Arial"/>
          <w:iCs/>
          <w:kern w:val="0"/>
          <w:szCs w:val="20"/>
          <w:lang w:eastAsia="ru-RU"/>
        </w:rPr>
        <w:t>, а также следующие термины с соответствующими определениями:</w:t>
      </w:r>
    </w:p>
    <w:p w14:paraId="596CABD3" w14:textId="77777777" w:rsidR="00C524EE" w:rsidRPr="006D19CC" w:rsidRDefault="00C524EE" w:rsidP="00C524EE">
      <w:pPr>
        <w:autoSpaceDE w:val="0"/>
        <w:autoSpaceDN w:val="0"/>
        <w:adjustRightInd w:val="0"/>
        <w:spacing w:line="360" w:lineRule="auto"/>
        <w:ind w:firstLine="709"/>
        <w:jc w:val="both"/>
        <w:rPr>
          <w:rFonts w:ascii="Arial" w:hAnsi="Arial" w:cs="Arial"/>
          <w:color w:val="000000"/>
          <w:kern w:val="0"/>
          <w:szCs w:val="20"/>
          <w:lang w:eastAsia="ru-RU"/>
        </w:rPr>
      </w:pPr>
      <w:r w:rsidRPr="006D19CC">
        <w:rPr>
          <w:rFonts w:ascii="Arial" w:hAnsi="Arial" w:cs="Arial"/>
          <w:bCs/>
          <w:color w:val="000000"/>
          <w:kern w:val="0"/>
          <w:szCs w:val="20"/>
          <w:lang w:eastAsia="ru-RU"/>
        </w:rPr>
        <w:t xml:space="preserve">3.1 </w:t>
      </w:r>
      <w:r w:rsidRPr="006D19CC">
        <w:rPr>
          <w:rFonts w:ascii="Arial" w:hAnsi="Arial" w:cs="Arial"/>
          <w:b/>
          <w:bCs/>
          <w:color w:val="000000"/>
          <w:kern w:val="0"/>
          <w:szCs w:val="20"/>
          <w:lang w:eastAsia="ru-RU"/>
        </w:rPr>
        <w:t>фитинг с раструбом с закладным нагревателем</w:t>
      </w:r>
      <w:r w:rsidRPr="006D19CC">
        <w:rPr>
          <w:rFonts w:ascii="Arial" w:hAnsi="Arial" w:cs="Arial"/>
          <w:bCs/>
          <w:color w:val="000000"/>
          <w:kern w:val="0"/>
          <w:szCs w:val="20"/>
          <w:lang w:eastAsia="ru-RU"/>
        </w:rPr>
        <w:t xml:space="preserve"> (</w:t>
      </w:r>
      <w:r w:rsidRPr="006D19CC">
        <w:rPr>
          <w:rFonts w:ascii="Arial" w:hAnsi="Arial" w:cs="Arial"/>
          <w:bCs/>
          <w:color w:val="000000"/>
          <w:kern w:val="0"/>
          <w:szCs w:val="20"/>
          <w:lang w:val="en-US" w:eastAsia="ru-RU"/>
        </w:rPr>
        <w:t>electrofusion</w:t>
      </w:r>
      <w:r w:rsidRPr="006D19CC">
        <w:rPr>
          <w:rFonts w:ascii="Arial" w:hAnsi="Arial" w:cs="Arial"/>
          <w:bCs/>
          <w:color w:val="000000"/>
          <w:kern w:val="0"/>
          <w:szCs w:val="20"/>
          <w:lang w:eastAsia="ru-RU"/>
        </w:rPr>
        <w:t xml:space="preserve"> </w:t>
      </w:r>
      <w:r w:rsidRPr="006D19CC">
        <w:rPr>
          <w:rFonts w:ascii="Arial" w:hAnsi="Arial" w:cs="Arial"/>
          <w:bCs/>
          <w:color w:val="000000"/>
          <w:kern w:val="0"/>
          <w:szCs w:val="20"/>
          <w:lang w:val="en-US" w:eastAsia="ru-RU"/>
        </w:rPr>
        <w:t>socket</w:t>
      </w:r>
      <w:r w:rsidRPr="006D19CC">
        <w:rPr>
          <w:rFonts w:ascii="Arial" w:hAnsi="Arial" w:cs="Arial"/>
          <w:bCs/>
          <w:color w:val="000000"/>
          <w:kern w:val="0"/>
          <w:szCs w:val="20"/>
          <w:lang w:eastAsia="ru-RU"/>
        </w:rPr>
        <w:t xml:space="preserve"> </w:t>
      </w:r>
      <w:r w:rsidRPr="006D19CC">
        <w:rPr>
          <w:rFonts w:ascii="Arial" w:hAnsi="Arial" w:cs="Arial"/>
          <w:bCs/>
          <w:color w:val="000000"/>
          <w:kern w:val="0"/>
          <w:szCs w:val="20"/>
          <w:lang w:val="en-US" w:eastAsia="ru-RU"/>
        </w:rPr>
        <w:t>fitting</w:t>
      </w:r>
      <w:r w:rsidRPr="006D19CC">
        <w:rPr>
          <w:rFonts w:ascii="Arial" w:hAnsi="Arial" w:cs="Arial"/>
          <w:bCs/>
          <w:color w:val="000000"/>
          <w:kern w:val="0"/>
          <w:szCs w:val="20"/>
          <w:lang w:eastAsia="ru-RU"/>
        </w:rPr>
        <w:t xml:space="preserve">): </w:t>
      </w:r>
      <w:r w:rsidRPr="006D19CC">
        <w:rPr>
          <w:rFonts w:ascii="Arial" w:hAnsi="Arial" w:cs="Arial"/>
          <w:color w:val="000000"/>
          <w:kern w:val="0"/>
          <w:szCs w:val="20"/>
          <w:lang w:eastAsia="ru-RU"/>
        </w:rPr>
        <w:t>Фитинг из полиэтилена, содержащий один или более закладных нагревательных элементов, для получения сварного соединения с трубным концом фитинга или трубой.</w:t>
      </w:r>
    </w:p>
    <w:p w14:paraId="3908AF2B"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3.2</w:t>
      </w:r>
      <w:r w:rsidRPr="006D19CC">
        <w:rPr>
          <w:rFonts w:ascii="Arial" w:hAnsi="Arial" w:cs="Arial"/>
          <w:b/>
          <w:bCs/>
          <w:color w:val="000000"/>
          <w:kern w:val="0"/>
          <w:szCs w:val="20"/>
          <w:lang w:eastAsia="ru-RU"/>
        </w:rPr>
        <w:t xml:space="preserve"> </w:t>
      </w:r>
      <w:proofErr w:type="spellStart"/>
      <w:r w:rsidRPr="006D19CC">
        <w:rPr>
          <w:rFonts w:ascii="Arial" w:hAnsi="Arial" w:cs="Arial"/>
          <w:b/>
          <w:bCs/>
          <w:color w:val="000000"/>
          <w:kern w:val="0"/>
          <w:szCs w:val="20"/>
          <w:lang w:eastAsia="ru-RU"/>
        </w:rPr>
        <w:t>седловой</w:t>
      </w:r>
      <w:proofErr w:type="spellEnd"/>
      <w:r w:rsidRPr="006D19CC">
        <w:rPr>
          <w:rFonts w:ascii="Arial" w:hAnsi="Arial" w:cs="Arial"/>
          <w:b/>
          <w:bCs/>
          <w:color w:val="000000"/>
          <w:kern w:val="0"/>
          <w:szCs w:val="20"/>
          <w:lang w:eastAsia="ru-RU"/>
        </w:rPr>
        <w:t xml:space="preserve"> фитинг с закладным нагревателем </w:t>
      </w:r>
      <w:r w:rsidRPr="006D19CC">
        <w:rPr>
          <w:rFonts w:ascii="Arial" w:hAnsi="Arial" w:cs="Arial"/>
          <w:bCs/>
          <w:color w:val="000000"/>
          <w:kern w:val="0"/>
          <w:szCs w:val="20"/>
          <w:lang w:eastAsia="ru-RU"/>
        </w:rPr>
        <w:t>(</w:t>
      </w:r>
      <w:r w:rsidRPr="006D19CC">
        <w:rPr>
          <w:rFonts w:ascii="Arial" w:hAnsi="Arial" w:cs="Arial"/>
          <w:bCs/>
          <w:color w:val="000000"/>
          <w:kern w:val="0"/>
          <w:szCs w:val="20"/>
          <w:lang w:val="en-US" w:eastAsia="ru-RU"/>
        </w:rPr>
        <w:t>electrofusion</w:t>
      </w:r>
      <w:r w:rsidRPr="006D19CC">
        <w:rPr>
          <w:rFonts w:ascii="Arial" w:hAnsi="Arial" w:cs="Arial"/>
          <w:bCs/>
          <w:color w:val="000000"/>
          <w:kern w:val="0"/>
          <w:szCs w:val="20"/>
          <w:lang w:eastAsia="ru-RU"/>
        </w:rPr>
        <w:t xml:space="preserve"> </w:t>
      </w:r>
      <w:r w:rsidRPr="006D19CC">
        <w:rPr>
          <w:rFonts w:ascii="Arial" w:hAnsi="Arial" w:cs="Arial"/>
          <w:bCs/>
          <w:color w:val="000000"/>
          <w:kern w:val="0"/>
          <w:szCs w:val="20"/>
          <w:lang w:val="en-US" w:eastAsia="ru-RU"/>
        </w:rPr>
        <w:t>saddle</w:t>
      </w:r>
      <w:r w:rsidRPr="006D19CC">
        <w:rPr>
          <w:rFonts w:ascii="Arial" w:hAnsi="Arial" w:cs="Arial"/>
          <w:bCs/>
          <w:color w:val="000000"/>
          <w:kern w:val="0"/>
          <w:szCs w:val="20"/>
          <w:lang w:eastAsia="ru-RU"/>
        </w:rPr>
        <w:t xml:space="preserve"> </w:t>
      </w:r>
      <w:r w:rsidRPr="006D19CC">
        <w:rPr>
          <w:rFonts w:ascii="Arial" w:hAnsi="Arial" w:cs="Arial"/>
          <w:bCs/>
          <w:color w:val="000000"/>
          <w:kern w:val="0"/>
          <w:szCs w:val="20"/>
          <w:lang w:val="en-US" w:eastAsia="ru-RU"/>
        </w:rPr>
        <w:t>fitting</w:t>
      </w:r>
      <w:r w:rsidRPr="006D19CC">
        <w:rPr>
          <w:rFonts w:ascii="Arial" w:hAnsi="Arial" w:cs="Arial"/>
          <w:bCs/>
          <w:color w:val="000000"/>
          <w:kern w:val="0"/>
          <w:szCs w:val="20"/>
          <w:lang w:eastAsia="ru-RU"/>
        </w:rPr>
        <w:t>): Фитинг из полиэтилена, содержащий один или более закладных нагревательных элементов для создания сварного соединения с трубой.</w:t>
      </w:r>
    </w:p>
    <w:p w14:paraId="1D34E595"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lastRenderedPageBreak/>
        <w:t xml:space="preserve">3.2.1 </w:t>
      </w:r>
      <w:r w:rsidRPr="006D19CC">
        <w:rPr>
          <w:rFonts w:ascii="Arial" w:hAnsi="Arial" w:cs="Arial"/>
          <w:b/>
          <w:bCs/>
          <w:color w:val="000000"/>
          <w:kern w:val="0"/>
          <w:szCs w:val="20"/>
          <w:lang w:eastAsia="ru-RU"/>
        </w:rPr>
        <w:t xml:space="preserve">Т-образный отвод </w:t>
      </w:r>
      <w:r w:rsidRPr="006D19CC">
        <w:rPr>
          <w:rFonts w:ascii="Arial" w:hAnsi="Arial" w:cs="Arial"/>
          <w:bCs/>
          <w:color w:val="000000"/>
          <w:kern w:val="0"/>
          <w:szCs w:val="20"/>
          <w:lang w:eastAsia="ru-RU"/>
        </w:rPr>
        <w:t>(</w:t>
      </w:r>
      <w:r w:rsidRPr="006D19CC">
        <w:rPr>
          <w:rFonts w:ascii="Arial" w:hAnsi="Arial" w:cs="Arial"/>
          <w:bCs/>
          <w:color w:val="000000"/>
          <w:kern w:val="0"/>
          <w:szCs w:val="20"/>
          <w:lang w:val="en-US" w:eastAsia="ru-RU"/>
        </w:rPr>
        <w:t>tapping</w:t>
      </w:r>
      <w:r w:rsidRPr="006D19CC">
        <w:rPr>
          <w:rFonts w:ascii="Arial" w:hAnsi="Arial" w:cs="Arial"/>
          <w:bCs/>
          <w:color w:val="000000"/>
          <w:kern w:val="0"/>
          <w:szCs w:val="20"/>
          <w:lang w:eastAsia="ru-RU"/>
        </w:rPr>
        <w:t xml:space="preserve"> </w:t>
      </w:r>
      <w:r w:rsidRPr="006D19CC">
        <w:rPr>
          <w:rFonts w:ascii="Arial" w:hAnsi="Arial" w:cs="Arial"/>
          <w:bCs/>
          <w:color w:val="000000"/>
          <w:kern w:val="0"/>
          <w:szCs w:val="20"/>
          <w:lang w:val="en-US" w:eastAsia="ru-RU"/>
        </w:rPr>
        <w:t>tee</w:t>
      </w:r>
      <w:r w:rsidRPr="006D19CC">
        <w:rPr>
          <w:rFonts w:ascii="Arial" w:hAnsi="Arial" w:cs="Arial"/>
          <w:bCs/>
          <w:color w:val="000000"/>
          <w:kern w:val="0"/>
          <w:szCs w:val="20"/>
          <w:lang w:eastAsia="ru-RU"/>
        </w:rPr>
        <w:t>): Седловой фитинг (с прижимом сверху или охватывающий трубу по окружности) со встроенным режущим инструментом для прорезания стенки напорной трубы, остающимся в корпусе отвода после монтажа.</w:t>
      </w:r>
    </w:p>
    <w:p w14:paraId="11583A42"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3.2.2 </w:t>
      </w:r>
      <w:proofErr w:type="spellStart"/>
      <w:r w:rsidRPr="006D19CC">
        <w:rPr>
          <w:rFonts w:ascii="Arial" w:hAnsi="Arial" w:cs="Arial"/>
          <w:b/>
          <w:bCs/>
          <w:color w:val="000000"/>
          <w:kern w:val="0"/>
          <w:szCs w:val="20"/>
          <w:lang w:eastAsia="ru-RU"/>
        </w:rPr>
        <w:t>седловой</w:t>
      </w:r>
      <w:proofErr w:type="spellEnd"/>
      <w:r w:rsidRPr="006D19CC">
        <w:rPr>
          <w:rFonts w:ascii="Arial" w:hAnsi="Arial" w:cs="Arial"/>
          <w:b/>
          <w:bCs/>
          <w:color w:val="000000"/>
          <w:kern w:val="0"/>
          <w:szCs w:val="20"/>
          <w:lang w:eastAsia="ru-RU"/>
        </w:rPr>
        <w:t xml:space="preserve"> отвод </w:t>
      </w:r>
      <w:r w:rsidRPr="006D19CC">
        <w:rPr>
          <w:rFonts w:ascii="Arial" w:hAnsi="Arial" w:cs="Arial"/>
          <w:bCs/>
          <w:color w:val="000000"/>
          <w:kern w:val="0"/>
          <w:szCs w:val="20"/>
          <w:lang w:eastAsia="ru-RU"/>
        </w:rPr>
        <w:t>(</w:t>
      </w:r>
      <w:r w:rsidRPr="006D19CC">
        <w:rPr>
          <w:rFonts w:ascii="Arial" w:hAnsi="Arial" w:cs="Arial"/>
          <w:bCs/>
          <w:color w:val="000000"/>
          <w:kern w:val="0"/>
          <w:szCs w:val="20"/>
          <w:lang w:val="en-US" w:eastAsia="ru-RU"/>
        </w:rPr>
        <w:t>branch</w:t>
      </w:r>
      <w:r w:rsidRPr="006D19CC">
        <w:rPr>
          <w:rFonts w:ascii="Arial" w:hAnsi="Arial" w:cs="Arial"/>
          <w:bCs/>
          <w:color w:val="000000"/>
          <w:kern w:val="0"/>
          <w:szCs w:val="20"/>
          <w:lang w:eastAsia="ru-RU"/>
        </w:rPr>
        <w:t xml:space="preserve"> </w:t>
      </w:r>
      <w:r w:rsidRPr="006D19CC">
        <w:rPr>
          <w:rFonts w:ascii="Arial" w:hAnsi="Arial" w:cs="Arial"/>
          <w:bCs/>
          <w:color w:val="000000"/>
          <w:kern w:val="0"/>
          <w:szCs w:val="20"/>
          <w:lang w:val="en-US" w:eastAsia="ru-RU"/>
        </w:rPr>
        <w:t>saddle</w:t>
      </w:r>
      <w:r w:rsidRPr="006D19CC">
        <w:rPr>
          <w:rFonts w:ascii="Arial" w:hAnsi="Arial" w:cs="Arial"/>
          <w:bCs/>
          <w:color w:val="000000"/>
          <w:kern w:val="0"/>
          <w:szCs w:val="20"/>
          <w:lang w:eastAsia="ru-RU"/>
        </w:rPr>
        <w:t>): Седловой фитинг (с прижимом сверху или охватывающий трубу по окружности), требующий использование вспомогательного режущего инструмента для прорезания отверстия в стенке присоединяемой напорной трубы.</w:t>
      </w:r>
    </w:p>
    <w:p w14:paraId="00BFA124"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3.3</w:t>
      </w:r>
      <w:r w:rsidRPr="006D19CC">
        <w:rPr>
          <w:rFonts w:ascii="Arial" w:hAnsi="Arial" w:cs="Arial"/>
          <w:b/>
          <w:bCs/>
          <w:color w:val="000000"/>
          <w:kern w:val="0"/>
          <w:szCs w:val="20"/>
          <w:lang w:eastAsia="ru-RU"/>
        </w:rPr>
        <w:t xml:space="preserve"> фитинг с трубным концом </w:t>
      </w:r>
      <w:r w:rsidRPr="006D19CC">
        <w:rPr>
          <w:rFonts w:ascii="Arial" w:hAnsi="Arial" w:cs="Arial"/>
          <w:bCs/>
          <w:color w:val="000000"/>
          <w:kern w:val="0"/>
          <w:szCs w:val="20"/>
          <w:lang w:eastAsia="ru-RU"/>
        </w:rPr>
        <w:t>(</w:t>
      </w:r>
      <w:r w:rsidRPr="006D19CC">
        <w:rPr>
          <w:rFonts w:ascii="Arial" w:hAnsi="Arial" w:cs="Arial"/>
          <w:bCs/>
          <w:color w:val="000000"/>
          <w:kern w:val="0"/>
          <w:szCs w:val="20"/>
          <w:lang w:val="en-US" w:eastAsia="ru-RU"/>
        </w:rPr>
        <w:t>spigot</w:t>
      </w:r>
      <w:r w:rsidRPr="006D19CC">
        <w:rPr>
          <w:rFonts w:ascii="Arial" w:hAnsi="Arial" w:cs="Arial"/>
          <w:bCs/>
          <w:color w:val="000000"/>
          <w:kern w:val="0"/>
          <w:szCs w:val="20"/>
          <w:lang w:eastAsia="ru-RU"/>
        </w:rPr>
        <w:t xml:space="preserve"> </w:t>
      </w:r>
      <w:r w:rsidRPr="006D19CC">
        <w:rPr>
          <w:rFonts w:ascii="Arial" w:hAnsi="Arial" w:cs="Arial"/>
          <w:bCs/>
          <w:color w:val="000000"/>
          <w:kern w:val="0"/>
          <w:szCs w:val="20"/>
          <w:lang w:val="en-US" w:eastAsia="ru-RU"/>
        </w:rPr>
        <w:t>end</w:t>
      </w:r>
      <w:r w:rsidRPr="006D19CC">
        <w:rPr>
          <w:rFonts w:ascii="Arial" w:hAnsi="Arial" w:cs="Arial"/>
          <w:bCs/>
          <w:color w:val="000000"/>
          <w:kern w:val="0"/>
          <w:szCs w:val="20"/>
          <w:lang w:eastAsia="ru-RU"/>
        </w:rPr>
        <w:t xml:space="preserve"> </w:t>
      </w:r>
      <w:r w:rsidRPr="006D19CC">
        <w:rPr>
          <w:rFonts w:ascii="Arial" w:hAnsi="Arial" w:cs="Arial"/>
          <w:bCs/>
          <w:color w:val="000000"/>
          <w:kern w:val="0"/>
          <w:szCs w:val="20"/>
          <w:lang w:val="en-US" w:eastAsia="ru-RU"/>
        </w:rPr>
        <w:t>fitting</w:t>
      </w:r>
      <w:r w:rsidRPr="006D19CC">
        <w:rPr>
          <w:rFonts w:ascii="Arial" w:hAnsi="Arial" w:cs="Arial"/>
          <w:bCs/>
          <w:color w:val="000000"/>
          <w:kern w:val="0"/>
          <w:szCs w:val="20"/>
          <w:lang w:eastAsia="ru-RU"/>
        </w:rPr>
        <w:t xml:space="preserve">): Фитинг из полиэтилена, у которого наружный диаметр трубного конца равен номинальному наружному диаметру </w:t>
      </w:r>
      <w:proofErr w:type="spellStart"/>
      <w:r w:rsidRPr="006D19CC">
        <w:rPr>
          <w:rFonts w:ascii="Cambria Math" w:hAnsi="Cambria Math" w:cs="Arial"/>
          <w:bCs/>
          <w:i/>
          <w:color w:val="000000"/>
          <w:kern w:val="0"/>
          <w:szCs w:val="20"/>
          <w:lang w:val="en-US" w:eastAsia="ru-RU"/>
        </w:rPr>
        <w:t>d</w:t>
      </w:r>
      <w:r w:rsidRPr="006D19CC">
        <w:rPr>
          <w:rFonts w:ascii="Cambria Math" w:hAnsi="Cambria Math" w:cs="Arial"/>
          <w:bCs/>
          <w:color w:val="000000"/>
          <w:kern w:val="0"/>
          <w:szCs w:val="20"/>
          <w:vertAlign w:val="subscript"/>
          <w:lang w:val="en-US" w:eastAsia="ru-RU"/>
        </w:rPr>
        <w:t>n</w:t>
      </w:r>
      <w:proofErr w:type="spellEnd"/>
      <w:r w:rsidRPr="006D19CC">
        <w:rPr>
          <w:rFonts w:ascii="Arial" w:hAnsi="Arial" w:cs="Arial"/>
          <w:bCs/>
          <w:color w:val="000000"/>
          <w:kern w:val="0"/>
          <w:szCs w:val="20"/>
          <w:lang w:eastAsia="ru-RU"/>
        </w:rPr>
        <w:t xml:space="preserve"> присоединяемой трубы.</w:t>
      </w:r>
    </w:p>
    <w:p w14:paraId="5295872B"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3.4 </w:t>
      </w:r>
      <w:r w:rsidRPr="006D19CC">
        <w:rPr>
          <w:rFonts w:ascii="Arial" w:hAnsi="Arial" w:cs="Arial"/>
          <w:b/>
          <w:bCs/>
          <w:color w:val="000000"/>
          <w:kern w:val="0"/>
          <w:szCs w:val="20"/>
          <w:lang w:eastAsia="ru-RU"/>
        </w:rPr>
        <w:t xml:space="preserve">фитинг с раструбом </w:t>
      </w:r>
      <w:r w:rsidRPr="006D19CC">
        <w:rPr>
          <w:rFonts w:ascii="Arial" w:hAnsi="Arial" w:cs="Arial"/>
          <w:bCs/>
          <w:color w:val="000000"/>
          <w:kern w:val="0"/>
          <w:szCs w:val="20"/>
          <w:lang w:eastAsia="ru-RU"/>
        </w:rPr>
        <w:t>(</w:t>
      </w:r>
      <w:r w:rsidRPr="006D19CC">
        <w:rPr>
          <w:rFonts w:ascii="Arial" w:hAnsi="Arial" w:cs="Arial"/>
          <w:bCs/>
          <w:color w:val="000000"/>
          <w:kern w:val="0"/>
          <w:szCs w:val="20"/>
          <w:lang w:val="en-US" w:eastAsia="ru-RU"/>
        </w:rPr>
        <w:t>socket</w:t>
      </w:r>
      <w:r w:rsidRPr="006D19CC">
        <w:rPr>
          <w:rFonts w:ascii="Arial" w:hAnsi="Arial" w:cs="Arial"/>
          <w:bCs/>
          <w:color w:val="000000"/>
          <w:kern w:val="0"/>
          <w:szCs w:val="20"/>
          <w:lang w:eastAsia="ru-RU"/>
        </w:rPr>
        <w:t xml:space="preserve"> </w:t>
      </w:r>
      <w:r w:rsidRPr="006D19CC">
        <w:rPr>
          <w:rFonts w:ascii="Arial" w:hAnsi="Arial" w:cs="Arial"/>
          <w:bCs/>
          <w:color w:val="000000"/>
          <w:kern w:val="0"/>
          <w:szCs w:val="20"/>
          <w:lang w:val="en-US" w:eastAsia="ru-RU"/>
        </w:rPr>
        <w:t>fusion</w:t>
      </w:r>
      <w:r w:rsidRPr="006D19CC">
        <w:rPr>
          <w:rFonts w:ascii="Arial" w:hAnsi="Arial" w:cs="Arial"/>
          <w:bCs/>
          <w:color w:val="000000"/>
          <w:kern w:val="0"/>
          <w:szCs w:val="20"/>
          <w:lang w:eastAsia="ru-RU"/>
        </w:rPr>
        <w:t xml:space="preserve"> </w:t>
      </w:r>
      <w:r w:rsidRPr="006D19CC">
        <w:rPr>
          <w:rFonts w:ascii="Arial" w:hAnsi="Arial" w:cs="Arial"/>
          <w:bCs/>
          <w:color w:val="000000"/>
          <w:kern w:val="0"/>
          <w:szCs w:val="20"/>
          <w:lang w:val="en-US" w:eastAsia="ru-RU"/>
        </w:rPr>
        <w:t>fitting</w:t>
      </w:r>
      <w:r w:rsidRPr="006D19CC">
        <w:rPr>
          <w:rFonts w:ascii="Arial" w:hAnsi="Arial" w:cs="Arial"/>
          <w:bCs/>
          <w:color w:val="000000"/>
          <w:kern w:val="0"/>
          <w:szCs w:val="20"/>
          <w:lang w:eastAsia="ru-RU"/>
        </w:rPr>
        <w:t>): Фитинг из полиэтилена, нагреваемый специальным инструментом для создания сварного соединения с трубой или трубным концом фитинга.</w:t>
      </w:r>
    </w:p>
    <w:p w14:paraId="4D6F5317"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3.5 </w:t>
      </w:r>
      <w:r w:rsidRPr="006D19CC">
        <w:rPr>
          <w:rFonts w:ascii="Arial" w:hAnsi="Arial" w:cs="Arial"/>
          <w:b/>
          <w:color w:val="000000"/>
          <w:kern w:val="0"/>
          <w:szCs w:val="20"/>
          <w:lang w:eastAsia="ru-RU"/>
        </w:rPr>
        <w:t>сборный</w:t>
      </w:r>
      <w:r w:rsidRPr="006D19CC">
        <w:rPr>
          <w:rFonts w:ascii="Arial" w:hAnsi="Arial" w:cs="Arial"/>
          <w:bCs/>
          <w:color w:val="000000"/>
          <w:kern w:val="0"/>
          <w:szCs w:val="20"/>
          <w:lang w:eastAsia="ru-RU"/>
        </w:rPr>
        <w:t xml:space="preserve"> </w:t>
      </w:r>
      <w:r w:rsidRPr="006D19CC">
        <w:rPr>
          <w:rFonts w:ascii="Arial" w:hAnsi="Arial" w:cs="Arial"/>
          <w:b/>
          <w:color w:val="000000"/>
          <w:kern w:val="0"/>
          <w:szCs w:val="20"/>
          <w:lang w:eastAsia="ru-RU"/>
        </w:rPr>
        <w:t>фитинг заводского изготовления</w:t>
      </w:r>
      <w:r w:rsidRPr="006D19CC">
        <w:rPr>
          <w:rFonts w:ascii="Arial" w:hAnsi="Arial" w:cs="Arial"/>
          <w:bCs/>
          <w:color w:val="000000"/>
          <w:kern w:val="0"/>
          <w:szCs w:val="20"/>
          <w:lang w:eastAsia="ru-RU"/>
        </w:rPr>
        <w:t xml:space="preserve"> (</w:t>
      </w:r>
      <w:proofErr w:type="spellStart"/>
      <w:r w:rsidRPr="006D19CC">
        <w:rPr>
          <w:rFonts w:ascii="Arial" w:hAnsi="Arial" w:cs="Arial"/>
          <w:bCs/>
          <w:color w:val="000000"/>
          <w:kern w:val="0"/>
          <w:szCs w:val="20"/>
          <w:lang w:eastAsia="ru-RU"/>
        </w:rPr>
        <w:t>fabricated</w:t>
      </w:r>
      <w:proofErr w:type="spellEnd"/>
      <w:r w:rsidRPr="006D19CC">
        <w:rPr>
          <w:rFonts w:ascii="Arial" w:hAnsi="Arial" w:cs="Arial"/>
          <w:bCs/>
          <w:color w:val="000000"/>
          <w:kern w:val="0"/>
          <w:szCs w:val="20"/>
          <w:lang w:eastAsia="ru-RU"/>
        </w:rPr>
        <w:t xml:space="preserve"> </w:t>
      </w:r>
      <w:proofErr w:type="spellStart"/>
      <w:r w:rsidRPr="006D19CC">
        <w:rPr>
          <w:rFonts w:ascii="Arial" w:hAnsi="Arial" w:cs="Arial"/>
          <w:bCs/>
          <w:color w:val="000000"/>
          <w:kern w:val="0"/>
          <w:szCs w:val="20"/>
          <w:lang w:eastAsia="ru-RU"/>
        </w:rPr>
        <w:t>fitting</w:t>
      </w:r>
      <w:proofErr w:type="spellEnd"/>
      <w:r w:rsidRPr="006D19CC">
        <w:rPr>
          <w:rFonts w:ascii="Arial" w:hAnsi="Arial" w:cs="Arial"/>
          <w:bCs/>
          <w:color w:val="000000"/>
          <w:kern w:val="0"/>
          <w:szCs w:val="20"/>
          <w:lang w:eastAsia="ru-RU"/>
        </w:rPr>
        <w:t>): Фитинг, изготовленный из труб и/или фитинга(</w:t>
      </w:r>
      <w:proofErr w:type="spellStart"/>
      <w:r w:rsidRPr="006D19CC">
        <w:rPr>
          <w:rFonts w:ascii="Arial" w:hAnsi="Arial" w:cs="Arial"/>
          <w:bCs/>
          <w:color w:val="000000"/>
          <w:kern w:val="0"/>
          <w:szCs w:val="20"/>
          <w:lang w:eastAsia="ru-RU"/>
        </w:rPr>
        <w:t>ов</w:t>
      </w:r>
      <w:proofErr w:type="spellEnd"/>
      <w:r w:rsidRPr="006D19CC">
        <w:rPr>
          <w:rFonts w:ascii="Arial" w:hAnsi="Arial" w:cs="Arial"/>
          <w:bCs/>
          <w:color w:val="000000"/>
          <w:kern w:val="0"/>
          <w:szCs w:val="20"/>
          <w:lang w:eastAsia="ru-RU"/>
        </w:rPr>
        <w:t>).</w:t>
      </w:r>
    </w:p>
    <w:p w14:paraId="42D36FD3" w14:textId="77777777" w:rsidR="00C524EE" w:rsidRPr="006D19CC" w:rsidRDefault="00C524EE" w:rsidP="00C524EE">
      <w:pPr>
        <w:spacing w:before="120" w:after="120" w:line="360" w:lineRule="auto"/>
        <w:ind w:firstLine="709"/>
        <w:jc w:val="both"/>
        <w:rPr>
          <w:rFonts w:ascii="Arial" w:hAnsi="Arial" w:cs="Arial"/>
          <w:b/>
          <w:bCs/>
          <w:i/>
          <w:color w:val="000000"/>
          <w:sz w:val="22"/>
          <w:szCs w:val="22"/>
          <w:lang w:eastAsia="ru-RU"/>
        </w:rPr>
      </w:pPr>
      <w:r w:rsidRPr="006D19CC">
        <w:rPr>
          <w:rFonts w:ascii="Arial" w:hAnsi="Arial" w:cs="Arial"/>
          <w:b/>
          <w:bCs/>
          <w:i/>
          <w:color w:val="000000"/>
          <w:spacing w:val="20"/>
          <w:kern w:val="18"/>
          <w:sz w:val="22"/>
          <w:szCs w:val="18"/>
          <w:lang w:eastAsia="ru-RU"/>
        </w:rPr>
        <w:t xml:space="preserve">Примечание — Сборные </w:t>
      </w:r>
      <w:r w:rsidRPr="006D19CC">
        <w:rPr>
          <w:rFonts w:ascii="Arial" w:hAnsi="Arial" w:cs="Arial"/>
          <w:b/>
          <w:bCs/>
          <w:i/>
          <w:color w:val="000000"/>
          <w:kern w:val="18"/>
          <w:sz w:val="22"/>
          <w:szCs w:val="18"/>
          <w:lang w:eastAsia="ru-RU"/>
        </w:rPr>
        <w:t xml:space="preserve">фитинги изготавливают из труб, соответствующих требованиям </w:t>
      </w:r>
      <w:r w:rsidRPr="006D19CC">
        <w:rPr>
          <w:rFonts w:ascii="Arial" w:hAnsi="Arial" w:cs="Arial"/>
          <w:b/>
          <w:bCs/>
          <w:i/>
          <w:color w:val="000000"/>
          <w:kern w:val="0"/>
          <w:sz w:val="22"/>
          <w:szCs w:val="22"/>
          <w:lang w:eastAsia="ru-RU"/>
        </w:rPr>
        <w:t xml:space="preserve">ГОСТ (ISO 4427-2), и/или фитингов — положениям настоящего стандарта. В настоящем стандарте гнутые отводы, изготовленные из труб, отнесены к сборным фитингам заводского изготовления. </w:t>
      </w:r>
    </w:p>
    <w:p w14:paraId="4475BCA8"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3.6 </w:t>
      </w:r>
      <w:r w:rsidRPr="006D19CC">
        <w:rPr>
          <w:rFonts w:ascii="Arial" w:hAnsi="Arial" w:cs="Arial"/>
          <w:b/>
          <w:bCs/>
          <w:color w:val="000000"/>
          <w:kern w:val="0"/>
          <w:szCs w:val="20"/>
          <w:lang w:eastAsia="ru-RU"/>
        </w:rPr>
        <w:t xml:space="preserve">механический фитинг </w:t>
      </w:r>
      <w:r w:rsidRPr="006D19CC">
        <w:rPr>
          <w:rFonts w:ascii="Arial" w:hAnsi="Arial" w:cs="Arial"/>
          <w:bCs/>
          <w:color w:val="000000"/>
          <w:kern w:val="0"/>
          <w:szCs w:val="20"/>
          <w:lang w:eastAsia="ru-RU"/>
        </w:rPr>
        <w:t>(</w:t>
      </w:r>
      <w:r w:rsidRPr="006D19CC">
        <w:rPr>
          <w:rFonts w:ascii="Arial" w:hAnsi="Arial" w:cs="Arial"/>
          <w:bCs/>
          <w:color w:val="000000"/>
          <w:kern w:val="0"/>
          <w:szCs w:val="20"/>
          <w:lang w:val="en-US" w:eastAsia="ru-RU"/>
        </w:rPr>
        <w:t>mechanical</w:t>
      </w:r>
      <w:r w:rsidRPr="006D19CC">
        <w:rPr>
          <w:rFonts w:ascii="Arial" w:hAnsi="Arial" w:cs="Arial"/>
          <w:bCs/>
          <w:color w:val="000000"/>
          <w:kern w:val="0"/>
          <w:szCs w:val="20"/>
          <w:lang w:eastAsia="ru-RU"/>
        </w:rPr>
        <w:t xml:space="preserve"> </w:t>
      </w:r>
      <w:r w:rsidRPr="006D19CC">
        <w:rPr>
          <w:rFonts w:ascii="Arial" w:hAnsi="Arial" w:cs="Arial"/>
          <w:bCs/>
          <w:color w:val="000000"/>
          <w:kern w:val="0"/>
          <w:szCs w:val="20"/>
          <w:lang w:val="en-US" w:eastAsia="ru-RU"/>
        </w:rPr>
        <w:t>fitting</w:t>
      </w:r>
      <w:r w:rsidRPr="006D19CC">
        <w:rPr>
          <w:rFonts w:ascii="Arial" w:hAnsi="Arial" w:cs="Arial"/>
          <w:bCs/>
          <w:color w:val="000000"/>
          <w:kern w:val="0"/>
          <w:szCs w:val="20"/>
          <w:lang w:eastAsia="ru-RU"/>
        </w:rPr>
        <w:t>): Фитинг, имеющий, как правило, компрессионную (обжимную) часть для обеспечения поддержания давления, герметичности и стойкости к осевым нагрузкам при монтаже труб из полиэтилена друг с другом или с другим элементом трубопровода.</w:t>
      </w:r>
    </w:p>
    <w:p w14:paraId="73D34C0D" w14:textId="77777777" w:rsidR="00C524EE" w:rsidRPr="006D19CC" w:rsidRDefault="00C524EE" w:rsidP="00C524EE">
      <w:pPr>
        <w:widowControl w:val="0"/>
        <w:spacing w:before="240" w:line="360" w:lineRule="auto"/>
        <w:ind w:firstLine="709"/>
        <w:jc w:val="both"/>
        <w:rPr>
          <w:rFonts w:ascii="Arial" w:hAnsi="Arial" w:cs="Arial"/>
          <w:bCs/>
          <w:color w:val="000000"/>
          <w:spacing w:val="20"/>
          <w:kern w:val="18"/>
          <w:sz w:val="22"/>
          <w:szCs w:val="18"/>
          <w:lang w:eastAsia="ru-RU"/>
        </w:rPr>
      </w:pPr>
      <w:r w:rsidRPr="006D19CC">
        <w:rPr>
          <w:rFonts w:ascii="Arial" w:hAnsi="Arial" w:cs="Arial"/>
          <w:bCs/>
          <w:color w:val="000000"/>
          <w:spacing w:val="20"/>
          <w:kern w:val="18"/>
          <w:sz w:val="22"/>
          <w:szCs w:val="18"/>
          <w:lang w:eastAsia="ru-RU"/>
        </w:rPr>
        <w:t>Примечания</w:t>
      </w:r>
    </w:p>
    <w:p w14:paraId="0C197275" w14:textId="77777777" w:rsidR="00C524EE" w:rsidRPr="006D19CC" w:rsidRDefault="00C524EE" w:rsidP="00C524EE">
      <w:pPr>
        <w:widowControl w:val="0"/>
        <w:spacing w:line="360" w:lineRule="auto"/>
        <w:ind w:firstLine="709"/>
        <w:jc w:val="both"/>
        <w:rPr>
          <w:rFonts w:ascii="Arial" w:hAnsi="Arial" w:cs="Arial"/>
          <w:bCs/>
          <w:color w:val="000000"/>
          <w:kern w:val="0"/>
          <w:sz w:val="22"/>
          <w:szCs w:val="18"/>
          <w:lang w:eastAsia="ru-RU"/>
        </w:rPr>
      </w:pPr>
      <w:r w:rsidRPr="006D19CC">
        <w:rPr>
          <w:rFonts w:ascii="Arial" w:hAnsi="Arial" w:cs="Arial"/>
          <w:bCs/>
          <w:color w:val="000000"/>
          <w:kern w:val="0"/>
          <w:sz w:val="22"/>
          <w:szCs w:val="18"/>
          <w:lang w:eastAsia="ru-RU"/>
        </w:rPr>
        <w:t xml:space="preserve">1 Фитинг может создавать радиальное сжимающее усилие (компрессионный фитинг) или осевое сжимающее усилие (фланцевое соединение). </w:t>
      </w:r>
    </w:p>
    <w:p w14:paraId="47489CFD" w14:textId="77777777" w:rsidR="00C524EE" w:rsidRPr="006D19CC" w:rsidRDefault="00C524EE" w:rsidP="00C524EE">
      <w:pPr>
        <w:spacing w:line="360" w:lineRule="auto"/>
        <w:ind w:firstLine="709"/>
        <w:jc w:val="both"/>
        <w:rPr>
          <w:rFonts w:ascii="Arial" w:hAnsi="Arial" w:cs="Arial"/>
          <w:bCs/>
          <w:color w:val="000000"/>
          <w:kern w:val="0"/>
          <w:sz w:val="22"/>
          <w:szCs w:val="18"/>
          <w:lang w:eastAsia="ru-RU"/>
        </w:rPr>
      </w:pPr>
      <w:proofErr w:type="gramStart"/>
      <w:r w:rsidRPr="006D19CC">
        <w:rPr>
          <w:rFonts w:ascii="Arial" w:hAnsi="Arial" w:cs="Arial"/>
          <w:bCs/>
          <w:color w:val="000000"/>
          <w:kern w:val="0"/>
          <w:sz w:val="22"/>
          <w:szCs w:val="18"/>
          <w:lang w:eastAsia="ru-RU"/>
        </w:rPr>
        <w:t>2 В</w:t>
      </w:r>
      <w:proofErr w:type="gramEnd"/>
      <w:r w:rsidRPr="006D19CC">
        <w:rPr>
          <w:rFonts w:ascii="Arial" w:hAnsi="Arial" w:cs="Arial"/>
          <w:bCs/>
          <w:color w:val="000000"/>
          <w:kern w:val="0"/>
          <w:sz w:val="22"/>
          <w:szCs w:val="18"/>
          <w:lang w:eastAsia="ru-RU"/>
        </w:rPr>
        <w:t xml:space="preserve"> целях предотвращения ползучести стенки трубы под действием радиальных сжимающих нагрузок могут быть использованы поддерживающие втулки, обеспечивающие постоянное крепление полиэтиленовой трубы. В некоторых случаях поддерживающая втулка способствует устойчивости к осевым нагрузкам.</w:t>
      </w:r>
    </w:p>
    <w:p w14:paraId="47BB6F60" w14:textId="77777777" w:rsidR="00C524EE" w:rsidRPr="006D19CC" w:rsidRDefault="00C524EE" w:rsidP="00C524EE">
      <w:pPr>
        <w:spacing w:line="360" w:lineRule="auto"/>
        <w:ind w:firstLine="709"/>
        <w:jc w:val="both"/>
        <w:rPr>
          <w:rFonts w:ascii="Arial" w:hAnsi="Arial" w:cs="Arial"/>
          <w:bCs/>
          <w:color w:val="000000"/>
          <w:kern w:val="0"/>
          <w:sz w:val="22"/>
          <w:szCs w:val="18"/>
          <w:lang w:eastAsia="ru-RU"/>
        </w:rPr>
      </w:pPr>
      <w:r w:rsidRPr="006D19CC">
        <w:rPr>
          <w:rFonts w:ascii="Arial" w:hAnsi="Arial" w:cs="Arial"/>
          <w:bCs/>
          <w:color w:val="000000"/>
          <w:kern w:val="0"/>
          <w:sz w:val="22"/>
          <w:szCs w:val="18"/>
          <w:lang w:eastAsia="ru-RU"/>
        </w:rPr>
        <w:t>3 Фитинг может обеспечить как разъемное, так и неразъемное соединение.</w:t>
      </w:r>
    </w:p>
    <w:p w14:paraId="7CAC8B11" w14:textId="77777777" w:rsidR="00C524EE" w:rsidRPr="006D19CC" w:rsidRDefault="00C524EE" w:rsidP="00C524EE">
      <w:pPr>
        <w:spacing w:line="360" w:lineRule="auto"/>
        <w:ind w:firstLine="709"/>
        <w:jc w:val="both"/>
        <w:rPr>
          <w:rFonts w:ascii="Arial" w:hAnsi="Arial" w:cs="Arial"/>
          <w:bCs/>
          <w:color w:val="000000"/>
          <w:kern w:val="0"/>
          <w:sz w:val="22"/>
          <w:szCs w:val="18"/>
          <w:lang w:eastAsia="ru-RU"/>
        </w:rPr>
      </w:pPr>
      <w:r w:rsidRPr="006D19CC">
        <w:rPr>
          <w:rFonts w:ascii="Arial" w:hAnsi="Arial" w:cs="Arial"/>
          <w:bCs/>
          <w:color w:val="000000"/>
          <w:kern w:val="0"/>
          <w:sz w:val="22"/>
          <w:szCs w:val="18"/>
          <w:lang w:eastAsia="ru-RU"/>
        </w:rPr>
        <w:t>4 Поставка механического фитинга может быть осуществлена для монтажа на строительном объекте или в виде, предварительно смонтированном изготовителем.</w:t>
      </w:r>
    </w:p>
    <w:p w14:paraId="025FF92D" w14:textId="77777777" w:rsidR="00C524EE" w:rsidRPr="006D19CC" w:rsidRDefault="00C524EE" w:rsidP="00C524EE">
      <w:pPr>
        <w:spacing w:line="360" w:lineRule="auto"/>
        <w:ind w:firstLine="709"/>
        <w:jc w:val="both"/>
        <w:rPr>
          <w:rFonts w:ascii="Arial" w:hAnsi="Arial" w:cs="Arial"/>
          <w:b/>
          <w:bCs/>
          <w:i/>
          <w:color w:val="000000"/>
          <w:kern w:val="0"/>
          <w:sz w:val="22"/>
          <w:szCs w:val="18"/>
          <w:lang w:eastAsia="ru-RU"/>
        </w:rPr>
      </w:pPr>
      <w:r w:rsidRPr="006D19CC">
        <w:rPr>
          <w:rFonts w:ascii="Arial" w:hAnsi="Arial" w:cs="Arial"/>
          <w:b/>
          <w:bCs/>
          <w:i/>
          <w:color w:val="000000"/>
          <w:kern w:val="0"/>
          <w:sz w:val="22"/>
          <w:szCs w:val="18"/>
          <w:lang w:eastAsia="ru-RU"/>
        </w:rPr>
        <w:lastRenderedPageBreak/>
        <w:t xml:space="preserve">5. Фитинг, представляющий собой неразъёмное соединение между ПЭ и стальной трубой, следует рассматривать как механический фитинг, смонтированный изготовителем на производстве. </w:t>
      </w:r>
    </w:p>
    <w:p w14:paraId="36E6D956" w14:textId="77777777" w:rsidR="00C524EE" w:rsidRPr="006D19CC" w:rsidRDefault="00C524EE" w:rsidP="00C524EE">
      <w:pPr>
        <w:spacing w:after="240" w:line="360" w:lineRule="auto"/>
        <w:ind w:firstLine="709"/>
        <w:jc w:val="both"/>
        <w:rPr>
          <w:rFonts w:ascii="Arial" w:hAnsi="Arial" w:cs="Arial"/>
          <w:bCs/>
          <w:color w:val="000000"/>
          <w:kern w:val="0"/>
          <w:sz w:val="22"/>
          <w:szCs w:val="18"/>
          <w:lang w:eastAsia="ru-RU"/>
        </w:rPr>
      </w:pPr>
    </w:p>
    <w:p w14:paraId="512C959B" w14:textId="77777777" w:rsidR="00C524EE" w:rsidRPr="006D19CC" w:rsidRDefault="00C524EE" w:rsidP="00C524EE">
      <w:pPr>
        <w:spacing w:before="240" w:after="120"/>
        <w:ind w:firstLine="709"/>
        <w:jc w:val="both"/>
        <w:outlineLvl w:val="0"/>
        <w:rPr>
          <w:rFonts w:ascii="Arial" w:hAnsi="Arial" w:cs="Arial"/>
          <w:b/>
          <w:color w:val="000000"/>
          <w:kern w:val="0"/>
          <w:sz w:val="28"/>
          <w:lang w:eastAsia="ru-RU"/>
        </w:rPr>
      </w:pPr>
      <w:bookmarkStart w:id="11" w:name="_Toc220316092"/>
      <w:r w:rsidRPr="006D19CC">
        <w:rPr>
          <w:rFonts w:ascii="Arial" w:hAnsi="Arial" w:cs="Arial"/>
          <w:b/>
          <w:color w:val="000000"/>
          <w:kern w:val="0"/>
          <w:sz w:val="28"/>
          <w:lang w:eastAsia="ru-RU"/>
        </w:rPr>
        <w:t>4 Обозначения и сокращения</w:t>
      </w:r>
      <w:bookmarkEnd w:id="11"/>
    </w:p>
    <w:p w14:paraId="3674323A" w14:textId="77777777" w:rsidR="00C524EE" w:rsidRPr="006D19CC" w:rsidRDefault="00C524EE" w:rsidP="00C524EE">
      <w:pPr>
        <w:spacing w:before="120" w:after="240" w:line="360" w:lineRule="auto"/>
        <w:ind w:firstLine="709"/>
        <w:jc w:val="both"/>
        <w:rPr>
          <w:rFonts w:ascii="Arial" w:hAnsi="Arial" w:cs="Arial"/>
          <w:bCs/>
          <w:color w:val="000000"/>
          <w:kern w:val="0"/>
          <w:szCs w:val="22"/>
          <w:lang w:eastAsia="ru-RU"/>
        </w:rPr>
      </w:pPr>
      <w:r w:rsidRPr="006D19CC">
        <w:rPr>
          <w:rFonts w:ascii="Arial" w:hAnsi="Arial" w:cs="Arial"/>
          <w:bCs/>
          <w:color w:val="000000"/>
          <w:kern w:val="0"/>
          <w:szCs w:val="22"/>
          <w:lang w:eastAsia="ru-RU"/>
        </w:rPr>
        <w:t>В настоящем стандарте применены обозначения и сокращения по ГОСТ (ISO 4427-1).</w:t>
      </w:r>
    </w:p>
    <w:p w14:paraId="22B7A986" w14:textId="77777777" w:rsidR="00C524EE" w:rsidRPr="006D19CC" w:rsidRDefault="00C524EE" w:rsidP="00C524EE">
      <w:pPr>
        <w:keepNext/>
        <w:spacing w:before="240" w:after="120"/>
        <w:ind w:firstLine="709"/>
        <w:jc w:val="both"/>
        <w:outlineLvl w:val="0"/>
        <w:rPr>
          <w:rFonts w:ascii="Arial" w:hAnsi="Arial" w:cs="Arial"/>
          <w:b/>
          <w:color w:val="000000"/>
          <w:kern w:val="0"/>
          <w:sz w:val="28"/>
          <w:lang w:eastAsia="ru-RU"/>
        </w:rPr>
      </w:pPr>
      <w:bookmarkStart w:id="12" w:name="_Toc220316093"/>
      <w:r w:rsidRPr="006D19CC">
        <w:rPr>
          <w:rFonts w:ascii="Arial" w:hAnsi="Arial" w:cs="Arial"/>
          <w:b/>
          <w:color w:val="000000"/>
          <w:kern w:val="0"/>
          <w:sz w:val="28"/>
          <w:lang w:eastAsia="ru-RU"/>
        </w:rPr>
        <w:t>5 Материал</w:t>
      </w:r>
      <w:bookmarkEnd w:id="12"/>
    </w:p>
    <w:p w14:paraId="7AEF33F8" w14:textId="77777777" w:rsidR="00C524EE" w:rsidRPr="006D19CC" w:rsidRDefault="00C524EE" w:rsidP="00C524EE">
      <w:pPr>
        <w:keepNext/>
        <w:spacing w:line="360" w:lineRule="auto"/>
        <w:ind w:firstLine="709"/>
        <w:jc w:val="both"/>
        <w:rPr>
          <w:rFonts w:ascii="Arial" w:hAnsi="Arial" w:cs="Arial"/>
          <w:b/>
          <w:bCs/>
          <w:kern w:val="0"/>
          <w:szCs w:val="20"/>
          <w:lang w:eastAsia="ru-RU"/>
        </w:rPr>
      </w:pPr>
      <w:r w:rsidRPr="006D19CC">
        <w:rPr>
          <w:rFonts w:ascii="Arial" w:hAnsi="Arial" w:cs="Arial"/>
          <w:b/>
          <w:bCs/>
          <w:color w:val="000000"/>
          <w:kern w:val="0"/>
          <w:szCs w:val="20"/>
          <w:lang w:eastAsia="ru-RU"/>
        </w:rPr>
        <w:t>5.1 Композиция полиэтилена (ПЭ)</w:t>
      </w:r>
    </w:p>
    <w:p w14:paraId="45A9BD6F" w14:textId="77777777" w:rsidR="00C524EE" w:rsidRPr="006D19CC" w:rsidRDefault="00C524EE" w:rsidP="00C524EE">
      <w:pPr>
        <w:autoSpaceDE w:val="0"/>
        <w:autoSpaceDN w:val="0"/>
        <w:adjustRightInd w:val="0"/>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Композиция(и), из которой(</w:t>
      </w:r>
      <w:proofErr w:type="spellStart"/>
      <w:r w:rsidRPr="006D19CC">
        <w:rPr>
          <w:rFonts w:ascii="Arial" w:hAnsi="Arial" w:cs="Arial"/>
          <w:kern w:val="0"/>
          <w:szCs w:val="20"/>
          <w:lang w:eastAsia="ru-RU"/>
        </w:rPr>
        <w:t>ых</w:t>
      </w:r>
      <w:proofErr w:type="spellEnd"/>
      <w:r w:rsidRPr="006D19CC">
        <w:rPr>
          <w:rFonts w:ascii="Arial" w:hAnsi="Arial" w:cs="Arial"/>
          <w:kern w:val="0"/>
          <w:szCs w:val="20"/>
          <w:lang w:eastAsia="ru-RU"/>
        </w:rPr>
        <w:t>) изготовлены фитинги, должна(ы) соответствовать ГОСТ (ISO 4427-1).</w:t>
      </w:r>
    </w:p>
    <w:p w14:paraId="1BD52D68" w14:textId="77777777" w:rsidR="00C524EE" w:rsidRPr="006D19CC" w:rsidRDefault="00C524EE" w:rsidP="00C524EE">
      <w:pPr>
        <w:autoSpaceDE w:val="0"/>
        <w:autoSpaceDN w:val="0"/>
        <w:adjustRightInd w:val="0"/>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Несущие части фитингов из ПЭ, работающих под нагрузкой, должны быть выполнены только из первичного материала.</w:t>
      </w:r>
    </w:p>
    <w:p w14:paraId="5C3BBFB4" w14:textId="77777777" w:rsidR="00C524EE" w:rsidRPr="006D19CC" w:rsidRDefault="00C524EE" w:rsidP="00C524EE">
      <w:pPr>
        <w:autoSpaceDE w:val="0"/>
        <w:autoSpaceDN w:val="0"/>
        <w:adjustRightInd w:val="0"/>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ПЭ части фитинга изготовленные из труб, должны быть изготовлены из труб, соответствующих требованиям ГОСТ (ISO 4427) за исключением требований к геометрическим характеристикам.</w:t>
      </w:r>
    </w:p>
    <w:p w14:paraId="7B363CD2" w14:textId="77777777" w:rsidR="00C524EE" w:rsidRPr="006D19CC" w:rsidRDefault="00C524EE" w:rsidP="00C524EE">
      <w:pPr>
        <w:autoSpaceDE w:val="0"/>
        <w:autoSpaceDN w:val="0"/>
        <w:adjustRightInd w:val="0"/>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 xml:space="preserve">Другие части фитингов, например зажимы для Т-образных </w:t>
      </w:r>
      <w:proofErr w:type="spellStart"/>
      <w:r w:rsidRPr="006D19CC">
        <w:rPr>
          <w:rFonts w:ascii="Arial" w:hAnsi="Arial" w:cs="Arial"/>
          <w:kern w:val="0"/>
          <w:szCs w:val="20"/>
          <w:lang w:eastAsia="ru-RU"/>
        </w:rPr>
        <w:t>седловых</w:t>
      </w:r>
      <w:proofErr w:type="spellEnd"/>
      <w:r w:rsidRPr="006D19CC">
        <w:rPr>
          <w:rFonts w:ascii="Arial" w:hAnsi="Arial" w:cs="Arial"/>
          <w:kern w:val="0"/>
          <w:szCs w:val="20"/>
          <w:lang w:eastAsia="ru-RU"/>
        </w:rPr>
        <w:t xml:space="preserve"> отводов, выполняющих только поддерживающую функцию, могут быть изготовлены из других материалов.</w:t>
      </w:r>
    </w:p>
    <w:p w14:paraId="6AC83BB9" w14:textId="77777777" w:rsidR="00C524EE" w:rsidRPr="006D19CC" w:rsidRDefault="00C524EE" w:rsidP="00C524EE">
      <w:pPr>
        <w:autoSpaceDE w:val="0"/>
        <w:autoSpaceDN w:val="0"/>
        <w:adjustRightInd w:val="0"/>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Не подверженные нагрузкам части фитингов из ПЭ должны быть изготовлены из первичного материала или из собственного переработанного материала из композиции с тем же MRS или смеси обоих материалов.</w:t>
      </w:r>
    </w:p>
    <w:p w14:paraId="1EA816BB" w14:textId="77777777" w:rsidR="00C524EE" w:rsidRPr="006D19CC" w:rsidRDefault="00C524EE" w:rsidP="00C524EE">
      <w:pPr>
        <w:spacing w:line="360" w:lineRule="auto"/>
        <w:ind w:firstLine="709"/>
        <w:rPr>
          <w:rFonts w:ascii="Arial" w:hAnsi="Arial" w:cs="Arial"/>
          <w:b/>
          <w:bCs/>
          <w:kern w:val="0"/>
          <w:szCs w:val="20"/>
          <w:lang w:eastAsia="ru-RU"/>
        </w:rPr>
      </w:pPr>
      <w:r w:rsidRPr="006D19CC">
        <w:rPr>
          <w:rFonts w:ascii="Arial" w:hAnsi="Arial" w:cs="Arial"/>
          <w:b/>
          <w:bCs/>
          <w:kern w:val="0"/>
          <w:szCs w:val="20"/>
          <w:lang w:eastAsia="ru-RU"/>
        </w:rPr>
        <w:t>5.2 Материал для частей фитинга не из полиэтилена</w:t>
      </w:r>
    </w:p>
    <w:p w14:paraId="317CB46A" w14:textId="77777777" w:rsidR="00C524EE" w:rsidRPr="006D19CC" w:rsidRDefault="00C524EE" w:rsidP="00C524EE">
      <w:pPr>
        <w:autoSpaceDE w:val="0"/>
        <w:autoSpaceDN w:val="0"/>
        <w:adjustRightInd w:val="0"/>
        <w:spacing w:line="360" w:lineRule="auto"/>
        <w:ind w:firstLine="709"/>
        <w:jc w:val="both"/>
        <w:rPr>
          <w:rFonts w:ascii="Arial" w:hAnsi="Arial" w:cs="Arial"/>
          <w:b/>
          <w:bCs/>
          <w:kern w:val="0"/>
          <w:szCs w:val="20"/>
          <w:lang w:eastAsia="ru-RU"/>
        </w:rPr>
      </w:pPr>
      <w:r w:rsidRPr="006D19CC">
        <w:rPr>
          <w:rFonts w:ascii="Arial" w:hAnsi="Arial" w:cs="Arial"/>
          <w:b/>
          <w:bCs/>
          <w:kern w:val="0"/>
          <w:szCs w:val="20"/>
          <w:lang w:eastAsia="ru-RU"/>
        </w:rPr>
        <w:t>5.2.1 Общие положения</w:t>
      </w:r>
    </w:p>
    <w:p w14:paraId="18220DFE"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kern w:val="0"/>
          <w:szCs w:val="20"/>
          <w:lang w:eastAsia="ru-RU"/>
        </w:rPr>
        <w:t xml:space="preserve">Все применяемые в </w:t>
      </w:r>
      <w:r w:rsidRPr="006D19CC">
        <w:rPr>
          <w:rFonts w:ascii="Arial" w:hAnsi="Arial" w:cs="Arial"/>
          <w:bCs/>
          <w:color w:val="000000"/>
          <w:kern w:val="0"/>
          <w:szCs w:val="20"/>
          <w:lang w:eastAsia="ru-RU"/>
        </w:rPr>
        <w:t>производстве фитингов и конструкционных элементов материалы (в том числе эластомеры и металлы) должны быть устойчивы к воздействию внешней и транспортируемой средам и должны соответствовать расчетному сроку службы, не менее срока, установленного для труб по ГОСТ (ISO 4427-2), для которых они предназначены:</w:t>
      </w:r>
    </w:p>
    <w:p w14:paraId="6D7F87B0"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val="en-US" w:eastAsia="ru-RU"/>
        </w:rPr>
        <w:t>a</w:t>
      </w:r>
      <w:r w:rsidRPr="006D19CC">
        <w:rPr>
          <w:rFonts w:ascii="Arial" w:hAnsi="Arial" w:cs="Arial"/>
          <w:bCs/>
          <w:color w:val="000000"/>
          <w:kern w:val="0"/>
          <w:szCs w:val="20"/>
          <w:lang w:eastAsia="ru-RU"/>
        </w:rPr>
        <w:t>) в течение всего срока хранения;</w:t>
      </w:r>
    </w:p>
    <w:p w14:paraId="5085508A"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val="en-US" w:eastAsia="ru-RU"/>
        </w:rPr>
        <w:t>b</w:t>
      </w:r>
      <w:r w:rsidRPr="006D19CC">
        <w:rPr>
          <w:rFonts w:ascii="Arial" w:hAnsi="Arial" w:cs="Arial"/>
          <w:bCs/>
          <w:color w:val="000000"/>
          <w:kern w:val="0"/>
          <w:szCs w:val="20"/>
          <w:lang w:eastAsia="ru-RU"/>
        </w:rPr>
        <w:t>) при воздействии транспортируемой среды;</w:t>
      </w:r>
    </w:p>
    <w:p w14:paraId="256FA3AA"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val="en-US" w:eastAsia="ru-RU"/>
        </w:rPr>
        <w:t>c</w:t>
      </w:r>
      <w:r w:rsidRPr="006D19CC">
        <w:rPr>
          <w:rFonts w:ascii="Arial" w:hAnsi="Arial" w:cs="Arial"/>
          <w:bCs/>
          <w:color w:val="000000"/>
          <w:kern w:val="0"/>
          <w:szCs w:val="20"/>
          <w:lang w:eastAsia="ru-RU"/>
        </w:rPr>
        <w:t>) с учетом воздействия условий эксплуатации и окружающей среды.</w:t>
      </w:r>
    </w:p>
    <w:p w14:paraId="46E668F4"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lastRenderedPageBreak/>
        <w:t>Другие материалы, используемые в фитингах и контактирующие с трубами из ПЭ (например, консистентные смазки), не должны отрицательно влиять на характеристики трубы или инициировать образование трещин при напряжении.</w:t>
      </w:r>
    </w:p>
    <w:p w14:paraId="10553B53" w14:textId="77777777" w:rsidR="00C524EE" w:rsidRPr="006D19CC" w:rsidRDefault="00C524EE" w:rsidP="00C524EE">
      <w:pPr>
        <w:widowControl w:val="0"/>
        <w:autoSpaceDE w:val="0"/>
        <w:autoSpaceDN w:val="0"/>
        <w:adjustRightInd w:val="0"/>
        <w:spacing w:line="360" w:lineRule="auto"/>
        <w:ind w:firstLine="709"/>
        <w:jc w:val="both"/>
        <w:rPr>
          <w:rFonts w:ascii="Arial" w:hAnsi="Arial" w:cs="Arial"/>
          <w:b/>
          <w:bCs/>
          <w:kern w:val="0"/>
          <w:szCs w:val="20"/>
          <w:lang w:eastAsia="ru-RU"/>
        </w:rPr>
      </w:pPr>
      <w:r w:rsidRPr="006D19CC">
        <w:rPr>
          <w:rFonts w:ascii="Arial" w:hAnsi="Arial" w:cs="Arial"/>
          <w:b/>
          <w:bCs/>
          <w:kern w:val="0"/>
          <w:szCs w:val="20"/>
          <w:lang w:eastAsia="ru-RU"/>
        </w:rPr>
        <w:t>5.2.2 Металлические детали</w:t>
      </w:r>
    </w:p>
    <w:p w14:paraId="30D19B19" w14:textId="77777777" w:rsidR="00C524EE" w:rsidRPr="006D19CC" w:rsidRDefault="00C524EE" w:rsidP="00C524EE">
      <w:pPr>
        <w:tabs>
          <w:tab w:val="left" w:pos="0"/>
          <w:tab w:val="left" w:pos="567"/>
        </w:tabs>
        <w:autoSpaceDE w:val="0"/>
        <w:autoSpaceDN w:val="0"/>
        <w:adjustRightInd w:val="0"/>
        <w:spacing w:line="360" w:lineRule="auto"/>
        <w:ind w:firstLine="709"/>
        <w:jc w:val="both"/>
        <w:rPr>
          <w:rFonts w:ascii="Arial" w:eastAsia="ArialMT" w:hAnsi="Arial" w:cs="Arial"/>
          <w:b/>
          <w:i/>
          <w:kern w:val="0"/>
          <w:szCs w:val="20"/>
          <w:lang w:eastAsia="ru-RU"/>
        </w:rPr>
      </w:pPr>
      <w:r w:rsidRPr="006D19CC">
        <w:rPr>
          <w:rFonts w:ascii="Arial" w:eastAsia="ArialMT" w:hAnsi="Arial" w:cs="Arial"/>
          <w:kern w:val="0"/>
          <w:szCs w:val="20"/>
          <w:lang w:eastAsia="ru-RU"/>
        </w:rPr>
        <w:t xml:space="preserve">Металлические детали фитинга должны быть защищены от коррозии </w:t>
      </w:r>
      <w:r w:rsidRPr="006D19CC">
        <w:rPr>
          <w:rFonts w:ascii="Arial" w:eastAsia="ArialMT" w:hAnsi="Arial" w:cs="Arial"/>
          <w:b/>
          <w:i/>
          <w:kern w:val="0"/>
          <w:szCs w:val="20"/>
          <w:lang w:eastAsia="ru-RU"/>
        </w:rPr>
        <w:t>согласно нормативным документам и/или технической документации изготовителя</w:t>
      </w:r>
      <w:r w:rsidRPr="006D19CC">
        <w:rPr>
          <w:rFonts w:ascii="Arial" w:hAnsi="Arial" w:cs="Arial"/>
          <w:b/>
          <w:i/>
          <w:kern w:val="0"/>
          <w:szCs w:val="20"/>
          <w:lang w:eastAsia="ru-RU"/>
        </w:rPr>
        <w:t>.</w:t>
      </w:r>
    </w:p>
    <w:p w14:paraId="7437CD8B" w14:textId="77777777" w:rsidR="00C524EE" w:rsidRPr="006D19CC" w:rsidRDefault="00C524EE" w:rsidP="00C524EE">
      <w:pPr>
        <w:autoSpaceDE w:val="0"/>
        <w:autoSpaceDN w:val="0"/>
        <w:adjustRightInd w:val="0"/>
        <w:spacing w:line="360" w:lineRule="auto"/>
        <w:ind w:firstLine="709"/>
        <w:jc w:val="both"/>
        <w:rPr>
          <w:rFonts w:ascii="Arial" w:hAnsi="Arial" w:cs="Arial"/>
          <w:bCs/>
          <w:kern w:val="0"/>
          <w:szCs w:val="20"/>
          <w:lang w:eastAsia="ru-RU"/>
        </w:rPr>
      </w:pPr>
      <w:r w:rsidRPr="006D19CC">
        <w:rPr>
          <w:rFonts w:ascii="Arial" w:hAnsi="Arial" w:cs="Arial"/>
          <w:bCs/>
          <w:kern w:val="0"/>
          <w:szCs w:val="20"/>
          <w:lang w:eastAsia="ru-RU"/>
        </w:rPr>
        <w:t xml:space="preserve">При использовании различных металлов </w:t>
      </w:r>
      <w:r w:rsidRPr="006D19CC">
        <w:rPr>
          <w:rFonts w:ascii="Arial" w:hAnsi="Arial" w:cs="Arial"/>
          <w:b/>
          <w:bCs/>
          <w:i/>
          <w:kern w:val="0"/>
          <w:szCs w:val="20"/>
          <w:lang w:eastAsia="ru-RU"/>
        </w:rPr>
        <w:t>в изделии</w:t>
      </w:r>
      <w:r w:rsidRPr="006D19CC">
        <w:rPr>
          <w:rFonts w:ascii="Arial" w:hAnsi="Arial" w:cs="Arial"/>
          <w:bCs/>
          <w:kern w:val="0"/>
          <w:szCs w:val="20"/>
          <w:lang w:eastAsia="ru-RU"/>
        </w:rPr>
        <w:t xml:space="preserve"> должны быть приняты меры для защиты </w:t>
      </w:r>
      <w:r w:rsidRPr="006D19CC">
        <w:rPr>
          <w:rFonts w:ascii="Arial" w:hAnsi="Arial" w:cs="Arial"/>
          <w:b/>
          <w:bCs/>
          <w:i/>
          <w:kern w:val="0"/>
          <w:szCs w:val="20"/>
          <w:lang w:eastAsia="ru-RU"/>
        </w:rPr>
        <w:t>таких изделий</w:t>
      </w:r>
      <w:r w:rsidRPr="006D19CC">
        <w:rPr>
          <w:rFonts w:ascii="Arial" w:hAnsi="Arial" w:cs="Arial"/>
          <w:bCs/>
          <w:kern w:val="0"/>
          <w:szCs w:val="20"/>
          <w:lang w:eastAsia="ru-RU"/>
        </w:rPr>
        <w:t xml:space="preserve"> от электрохимической коррозии.</w:t>
      </w:r>
    </w:p>
    <w:p w14:paraId="1BD547EE" w14:textId="77777777" w:rsidR="00C524EE" w:rsidRPr="006D19CC" w:rsidRDefault="00C524EE" w:rsidP="00C524EE">
      <w:pPr>
        <w:autoSpaceDE w:val="0"/>
        <w:autoSpaceDN w:val="0"/>
        <w:adjustRightInd w:val="0"/>
        <w:spacing w:line="360" w:lineRule="auto"/>
        <w:ind w:firstLine="709"/>
        <w:jc w:val="both"/>
        <w:rPr>
          <w:rFonts w:ascii="Arial" w:hAnsi="Arial" w:cs="Arial"/>
          <w:b/>
          <w:bCs/>
          <w:kern w:val="0"/>
          <w:szCs w:val="20"/>
          <w:lang w:eastAsia="ru-RU"/>
        </w:rPr>
      </w:pPr>
      <w:r w:rsidRPr="006D19CC">
        <w:rPr>
          <w:rFonts w:ascii="Arial" w:hAnsi="Arial" w:cs="Arial"/>
          <w:b/>
          <w:bCs/>
          <w:kern w:val="0"/>
          <w:szCs w:val="20"/>
          <w:lang w:eastAsia="ru-RU"/>
        </w:rPr>
        <w:t>5.2.3 Эластомеры</w:t>
      </w:r>
    </w:p>
    <w:p w14:paraId="603547CE" w14:textId="77777777" w:rsidR="00C524EE" w:rsidRPr="006D19CC" w:rsidRDefault="00C524EE" w:rsidP="00C524EE">
      <w:pPr>
        <w:autoSpaceDE w:val="0"/>
        <w:autoSpaceDN w:val="0"/>
        <w:adjustRightInd w:val="0"/>
        <w:spacing w:line="360" w:lineRule="auto"/>
        <w:ind w:firstLine="709"/>
        <w:jc w:val="both"/>
        <w:rPr>
          <w:rFonts w:ascii="Arial" w:hAnsi="Arial" w:cs="Arial"/>
          <w:b/>
          <w:bCs/>
          <w:i/>
          <w:kern w:val="0"/>
          <w:szCs w:val="20"/>
          <w:lang w:eastAsia="ru-RU"/>
        </w:rPr>
      </w:pPr>
      <w:proofErr w:type="spellStart"/>
      <w:r w:rsidRPr="006D19CC">
        <w:rPr>
          <w:rFonts w:ascii="Arial" w:hAnsi="Arial" w:cs="Arial"/>
          <w:bCs/>
          <w:kern w:val="0"/>
          <w:szCs w:val="20"/>
          <w:lang w:eastAsia="ru-RU"/>
        </w:rPr>
        <w:t>Эластомерные</w:t>
      </w:r>
      <w:proofErr w:type="spellEnd"/>
      <w:r w:rsidRPr="006D19CC">
        <w:rPr>
          <w:rFonts w:ascii="Arial" w:hAnsi="Arial" w:cs="Arial"/>
          <w:bCs/>
          <w:kern w:val="0"/>
          <w:szCs w:val="20"/>
          <w:lang w:eastAsia="ru-RU"/>
        </w:rPr>
        <w:t xml:space="preserve"> материалы, используемые для изготовления уплотнений, должны соответствовать </w:t>
      </w:r>
      <w:r w:rsidRPr="006D19CC">
        <w:rPr>
          <w:rFonts w:ascii="Arial" w:hAnsi="Arial" w:cs="Arial"/>
          <w:b/>
          <w:bCs/>
          <w:i/>
          <w:kern w:val="0"/>
          <w:szCs w:val="20"/>
          <w:lang w:eastAsia="ru-RU"/>
        </w:rPr>
        <w:t>нормативным документам и/или технической документации изготовителя.</w:t>
      </w:r>
      <w:r w:rsidRPr="006D19CC">
        <w:rPr>
          <w:rFonts w:ascii="Arial" w:hAnsi="Arial" w:cs="Arial"/>
          <w:b/>
          <w:bCs/>
          <w:kern w:val="0"/>
          <w:szCs w:val="20"/>
          <w:lang w:eastAsia="ru-RU"/>
        </w:rPr>
        <w:t xml:space="preserve"> </w:t>
      </w:r>
    </w:p>
    <w:p w14:paraId="77109B93" w14:textId="77777777" w:rsidR="00C524EE" w:rsidRPr="006D19CC" w:rsidRDefault="00C524EE" w:rsidP="00C524EE">
      <w:pPr>
        <w:keepNext/>
        <w:autoSpaceDE w:val="0"/>
        <w:autoSpaceDN w:val="0"/>
        <w:adjustRightInd w:val="0"/>
        <w:spacing w:line="360" w:lineRule="auto"/>
        <w:ind w:firstLine="709"/>
        <w:jc w:val="both"/>
        <w:rPr>
          <w:rFonts w:ascii="Arial" w:hAnsi="Arial" w:cs="Arial"/>
          <w:b/>
          <w:bCs/>
          <w:kern w:val="0"/>
          <w:szCs w:val="20"/>
          <w:lang w:eastAsia="ru-RU"/>
        </w:rPr>
      </w:pPr>
      <w:r w:rsidRPr="006D19CC">
        <w:rPr>
          <w:rFonts w:ascii="Arial" w:hAnsi="Arial" w:cs="Arial"/>
          <w:b/>
          <w:bCs/>
          <w:kern w:val="0"/>
          <w:szCs w:val="20"/>
          <w:lang w:eastAsia="ru-RU"/>
        </w:rPr>
        <w:t>5.2.4 Другие материалы</w:t>
      </w:r>
    </w:p>
    <w:p w14:paraId="532D4C44" w14:textId="77777777" w:rsidR="00C524EE" w:rsidRPr="006D19CC" w:rsidRDefault="00C524EE" w:rsidP="00C524EE">
      <w:pPr>
        <w:autoSpaceDE w:val="0"/>
        <w:autoSpaceDN w:val="0"/>
        <w:adjustRightInd w:val="0"/>
        <w:spacing w:line="360" w:lineRule="auto"/>
        <w:ind w:firstLine="709"/>
        <w:jc w:val="both"/>
        <w:rPr>
          <w:rFonts w:ascii="Arial" w:hAnsi="Arial" w:cs="Arial"/>
          <w:bCs/>
          <w:kern w:val="0"/>
          <w:szCs w:val="20"/>
          <w:lang w:eastAsia="ru-RU"/>
        </w:rPr>
      </w:pPr>
      <w:r w:rsidRPr="006D19CC">
        <w:rPr>
          <w:rFonts w:ascii="Arial" w:hAnsi="Arial" w:cs="Arial"/>
          <w:bCs/>
          <w:kern w:val="0"/>
          <w:szCs w:val="20"/>
          <w:lang w:eastAsia="ru-RU"/>
        </w:rPr>
        <w:t>Консистентные или жидкие смазочные материалы не должны проникать в зону сварки и оказывать влияние на долговременные характеристики труб и фитингов, а также на качество воды.</w:t>
      </w:r>
    </w:p>
    <w:p w14:paraId="0BD39BE8" w14:textId="77777777" w:rsidR="00C524EE" w:rsidRPr="006D19CC" w:rsidRDefault="00C524EE" w:rsidP="00C524EE">
      <w:pPr>
        <w:keepNext/>
        <w:spacing w:before="240" w:after="120"/>
        <w:ind w:firstLine="709"/>
        <w:jc w:val="both"/>
        <w:outlineLvl w:val="0"/>
        <w:rPr>
          <w:rFonts w:ascii="Arial" w:hAnsi="Arial" w:cs="Arial"/>
          <w:b/>
          <w:kern w:val="0"/>
          <w:sz w:val="28"/>
          <w:lang w:eastAsia="ru-RU"/>
        </w:rPr>
      </w:pPr>
      <w:bookmarkStart w:id="13" w:name="_Toc220316094"/>
      <w:r w:rsidRPr="006D19CC">
        <w:rPr>
          <w:rFonts w:ascii="Arial" w:hAnsi="Arial" w:cs="Arial"/>
          <w:b/>
          <w:kern w:val="0"/>
          <w:sz w:val="28"/>
          <w:lang w:eastAsia="ru-RU"/>
        </w:rPr>
        <w:t>6 Основные характеристики</w:t>
      </w:r>
      <w:bookmarkEnd w:id="13"/>
    </w:p>
    <w:p w14:paraId="5010C688" w14:textId="77777777" w:rsidR="00C524EE" w:rsidRPr="006D19CC" w:rsidRDefault="00C524EE" w:rsidP="00C524EE">
      <w:pPr>
        <w:keepNext/>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6.1 Внешний вид</w:t>
      </w:r>
    </w:p>
    <w:p w14:paraId="2E9D328A" w14:textId="77777777" w:rsidR="00C524EE" w:rsidRPr="006D19CC" w:rsidRDefault="00C524EE" w:rsidP="00C524EE">
      <w:pPr>
        <w:spacing w:line="360" w:lineRule="auto"/>
        <w:ind w:firstLine="709"/>
        <w:jc w:val="both"/>
        <w:rPr>
          <w:rFonts w:ascii="Arial" w:hAnsi="Arial" w:cs="Arial"/>
          <w:b/>
          <w:bCs/>
          <w:color w:val="000000"/>
          <w:kern w:val="0"/>
          <w:szCs w:val="20"/>
          <w:lang w:eastAsia="ru-RU"/>
        </w:rPr>
      </w:pPr>
      <w:r w:rsidRPr="006D19CC">
        <w:rPr>
          <w:rFonts w:ascii="Arial" w:hAnsi="Arial" w:cs="Arial"/>
          <w:bCs/>
          <w:color w:val="000000"/>
          <w:kern w:val="0"/>
          <w:szCs w:val="20"/>
          <w:lang w:eastAsia="ru-RU"/>
        </w:rPr>
        <w:t xml:space="preserve">Поверхности фитинга должны быть гладкими и ровными без царапин, раковин и других дефектов поверхности, </w:t>
      </w:r>
      <w:r w:rsidRPr="006D19CC">
        <w:rPr>
          <w:rFonts w:ascii="Arial" w:hAnsi="Arial" w:cs="Arial"/>
          <w:b/>
          <w:bCs/>
          <w:i/>
          <w:iCs/>
          <w:color w:val="000000"/>
          <w:kern w:val="0"/>
          <w:szCs w:val="20"/>
          <w:lang w:eastAsia="ru-RU"/>
        </w:rPr>
        <w:t>за исключением следов от формующего инструмента и механической обработк</w:t>
      </w:r>
      <w:r w:rsidRPr="006D19CC">
        <w:rPr>
          <w:rFonts w:ascii="Arial" w:hAnsi="Arial" w:cs="Arial"/>
          <w:b/>
          <w:bCs/>
          <w:color w:val="000000"/>
          <w:kern w:val="0"/>
          <w:szCs w:val="20"/>
          <w:lang w:eastAsia="ru-RU"/>
        </w:rPr>
        <w:t>и.</w:t>
      </w:r>
    </w:p>
    <w:p w14:paraId="5FA89785" w14:textId="77777777" w:rsidR="00C524EE" w:rsidRPr="006D19CC" w:rsidRDefault="00C524EE" w:rsidP="00C524EE">
      <w:pPr>
        <w:spacing w:line="360" w:lineRule="auto"/>
        <w:ind w:firstLine="709"/>
        <w:jc w:val="both"/>
        <w:rPr>
          <w:rFonts w:ascii="Arial" w:hAnsi="Arial" w:cs="Arial"/>
          <w:b/>
          <w:bCs/>
          <w:i/>
          <w:iCs/>
          <w:color w:val="000000"/>
          <w:kern w:val="0"/>
          <w:szCs w:val="20"/>
          <w:lang w:eastAsia="ru-RU"/>
        </w:rPr>
      </w:pPr>
      <w:r w:rsidRPr="006D19CC">
        <w:rPr>
          <w:rFonts w:ascii="Arial" w:hAnsi="Arial" w:cs="Arial"/>
          <w:b/>
          <w:bCs/>
          <w:i/>
          <w:iCs/>
          <w:color w:val="000000"/>
          <w:kern w:val="0"/>
          <w:szCs w:val="20"/>
          <w:lang w:eastAsia="ru-RU"/>
        </w:rPr>
        <w:t>Допускаются выступы от удаленных литников.</w:t>
      </w:r>
    </w:p>
    <w:p w14:paraId="61C9BCC7" w14:textId="77777777" w:rsidR="00C524EE" w:rsidRPr="006D19CC" w:rsidRDefault="00C524EE" w:rsidP="00C524EE">
      <w:pPr>
        <w:spacing w:line="360" w:lineRule="auto"/>
        <w:ind w:firstLine="709"/>
        <w:jc w:val="both"/>
        <w:rPr>
          <w:rFonts w:ascii="Arial" w:hAnsi="Arial" w:cs="Arial"/>
          <w:b/>
          <w:bCs/>
          <w:i/>
          <w:iCs/>
          <w:color w:val="000000"/>
          <w:kern w:val="0"/>
          <w:szCs w:val="20"/>
          <w:lang w:eastAsia="ru-RU"/>
        </w:rPr>
      </w:pPr>
      <w:r w:rsidRPr="006D19CC">
        <w:rPr>
          <w:rFonts w:ascii="Arial" w:hAnsi="Arial" w:cs="Arial"/>
          <w:b/>
          <w:bCs/>
          <w:i/>
          <w:iCs/>
          <w:color w:val="000000"/>
          <w:kern w:val="0"/>
          <w:szCs w:val="20"/>
          <w:lang w:eastAsia="ru-RU"/>
        </w:rPr>
        <w:t xml:space="preserve">Испытание проводят по </w:t>
      </w:r>
      <w:r w:rsidRPr="006D19CC">
        <w:rPr>
          <w:rFonts w:ascii="Arial" w:eastAsia="Times New Roman" w:hAnsi="Arial" w:cs="Arial"/>
          <w:b/>
          <w:bCs/>
          <w:i/>
          <w:color w:val="000000"/>
          <w:kern w:val="0"/>
          <w:szCs w:val="20"/>
          <w:lang w:eastAsia="ru-RU"/>
        </w:rPr>
        <w:t>ГОСТ 35231.</w:t>
      </w:r>
    </w:p>
    <w:p w14:paraId="135C1AFA" w14:textId="77777777" w:rsidR="00C524EE" w:rsidRPr="006D19CC" w:rsidRDefault="00C524EE" w:rsidP="00C524EE">
      <w:pPr>
        <w:keepNext/>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6.2 Конструкция</w:t>
      </w:r>
    </w:p>
    <w:p w14:paraId="4F83A5E3"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Конструкция фитинга </w:t>
      </w:r>
      <w:r w:rsidRPr="006D19CC">
        <w:rPr>
          <w:rFonts w:ascii="Arial" w:hAnsi="Arial" w:cs="Arial"/>
          <w:b/>
          <w:bCs/>
          <w:i/>
          <w:iCs/>
          <w:color w:val="000000"/>
          <w:kern w:val="0"/>
          <w:szCs w:val="20"/>
          <w:lang w:eastAsia="ru-RU"/>
        </w:rPr>
        <w:t>с закладным нагревателем или уплотнительным кольцом</w:t>
      </w:r>
      <w:r w:rsidRPr="006D19CC">
        <w:rPr>
          <w:rFonts w:ascii="Arial" w:hAnsi="Arial" w:cs="Arial"/>
          <w:bCs/>
          <w:color w:val="000000"/>
          <w:kern w:val="0"/>
          <w:szCs w:val="20"/>
          <w:lang w:eastAsia="ru-RU"/>
        </w:rPr>
        <w:t xml:space="preserve"> должна обеспечивать отсутствие смещения нагревательных или уплотнительных элементов при монтаже фитинга в соответствии с рекомендациями изготовителя.</w:t>
      </w:r>
    </w:p>
    <w:p w14:paraId="087FD0BB" w14:textId="77777777" w:rsidR="00C524EE" w:rsidRPr="006D19CC" w:rsidRDefault="00C524EE" w:rsidP="00C524EE">
      <w:pPr>
        <w:spacing w:line="360" w:lineRule="auto"/>
        <w:ind w:firstLine="709"/>
        <w:jc w:val="both"/>
        <w:rPr>
          <w:rFonts w:ascii="Arial" w:hAnsi="Arial" w:cs="Arial"/>
          <w:b/>
          <w:bCs/>
          <w:i/>
          <w:color w:val="000000"/>
          <w:kern w:val="0"/>
          <w:szCs w:val="20"/>
          <w:lang w:eastAsia="ru-RU"/>
        </w:rPr>
      </w:pPr>
      <w:r w:rsidRPr="006D19CC">
        <w:rPr>
          <w:rFonts w:ascii="Arial" w:hAnsi="Arial" w:cs="Arial"/>
          <w:b/>
          <w:bCs/>
          <w:i/>
          <w:color w:val="000000"/>
          <w:kern w:val="0"/>
          <w:szCs w:val="20"/>
          <w:lang w:eastAsia="ru-RU"/>
        </w:rPr>
        <w:t>Резьбонарезные тройники могут быть снабжены верхним и нижним концевыми упорами для резьбонарезной фрезы или другими средствами указания положения фрезы в соответствии с инструкциями изготовителя.</w:t>
      </w:r>
    </w:p>
    <w:p w14:paraId="2A77528D" w14:textId="77777777" w:rsidR="00C524EE" w:rsidRPr="006D19CC" w:rsidRDefault="00C524EE" w:rsidP="00C524EE">
      <w:pPr>
        <w:spacing w:line="360" w:lineRule="auto"/>
        <w:ind w:firstLine="709"/>
        <w:jc w:val="both"/>
        <w:rPr>
          <w:rFonts w:ascii="Arial" w:hAnsi="Arial" w:cs="Arial"/>
          <w:b/>
          <w:bCs/>
          <w:i/>
          <w:color w:val="000000"/>
          <w:kern w:val="0"/>
          <w:szCs w:val="20"/>
          <w:lang w:eastAsia="ru-RU"/>
        </w:rPr>
      </w:pPr>
      <w:r w:rsidRPr="006D19CC">
        <w:rPr>
          <w:rFonts w:ascii="Arial" w:hAnsi="Arial" w:cs="Arial"/>
          <w:b/>
          <w:bCs/>
          <w:i/>
          <w:color w:val="000000"/>
          <w:kern w:val="0"/>
          <w:szCs w:val="20"/>
          <w:lang w:eastAsia="ru-RU"/>
        </w:rPr>
        <w:t>Дополнительно резьбонарезные тройники могут быть снабжены средствами для предотвращения протечек воды во время нарезания резьбы.</w:t>
      </w:r>
    </w:p>
    <w:p w14:paraId="3EA6C30A" w14:textId="77777777" w:rsidR="00C524EE" w:rsidRPr="006D19CC" w:rsidRDefault="00C524EE" w:rsidP="00C524EE">
      <w:pPr>
        <w:widowControl w:val="0"/>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6.3 Цвет</w:t>
      </w:r>
    </w:p>
    <w:p w14:paraId="1E952BFA" w14:textId="77777777" w:rsidR="00C524EE" w:rsidRPr="006D19CC" w:rsidRDefault="00C524EE" w:rsidP="00C524EE">
      <w:pPr>
        <w:widowControl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lastRenderedPageBreak/>
        <w:t xml:space="preserve">Полиэтиленовая часть фитинга должна быть черного </w:t>
      </w:r>
      <w:r w:rsidRPr="006D19CC">
        <w:rPr>
          <w:rFonts w:ascii="Arial" w:hAnsi="Arial" w:cs="Arial"/>
          <w:bCs/>
          <w:i/>
          <w:color w:val="000000"/>
          <w:kern w:val="0"/>
          <w:szCs w:val="20"/>
          <w:lang w:eastAsia="ru-RU"/>
        </w:rPr>
        <w:t xml:space="preserve">(ПЭ -100) или синего (ПЭ -100 </w:t>
      </w:r>
      <w:r w:rsidRPr="006D19CC">
        <w:rPr>
          <w:rFonts w:ascii="Arial" w:hAnsi="Arial" w:cs="Arial"/>
          <w:bCs/>
          <w:i/>
          <w:color w:val="000000"/>
          <w:kern w:val="0"/>
          <w:szCs w:val="20"/>
          <w:lang w:val="en-US" w:eastAsia="ru-RU"/>
        </w:rPr>
        <w:t>RC</w:t>
      </w:r>
      <w:r w:rsidRPr="006D19CC">
        <w:rPr>
          <w:rFonts w:ascii="Arial" w:hAnsi="Arial" w:cs="Arial"/>
          <w:bCs/>
          <w:i/>
          <w:color w:val="000000"/>
          <w:kern w:val="0"/>
          <w:szCs w:val="20"/>
          <w:lang w:eastAsia="ru-RU"/>
        </w:rPr>
        <w:t>) цвета</w:t>
      </w:r>
      <w:r w:rsidRPr="006D19CC">
        <w:rPr>
          <w:rFonts w:ascii="Arial" w:hAnsi="Arial" w:cs="Arial"/>
          <w:bCs/>
          <w:color w:val="000000"/>
          <w:kern w:val="0"/>
          <w:szCs w:val="20"/>
          <w:lang w:eastAsia="ru-RU"/>
        </w:rPr>
        <w:t xml:space="preserve">. Для сборных фитингов заводского изготовления цветовые характеристики труб должны соответствовать приведенным в ГОСТ (ISO 4427-2). </w:t>
      </w:r>
    </w:p>
    <w:p w14:paraId="5BC4EB63" w14:textId="77777777" w:rsidR="00C524EE" w:rsidRPr="006D19CC" w:rsidRDefault="00C524EE" w:rsidP="00C524EE">
      <w:pPr>
        <w:widowControl w:val="0"/>
        <w:spacing w:line="360" w:lineRule="auto"/>
        <w:ind w:firstLine="709"/>
        <w:jc w:val="both"/>
        <w:rPr>
          <w:rFonts w:ascii="Arial" w:hAnsi="Arial" w:cs="Arial"/>
          <w:b/>
          <w:bCs/>
          <w:color w:val="000000"/>
          <w:kern w:val="0"/>
          <w:szCs w:val="20"/>
          <w:lang w:eastAsia="ru-RU"/>
        </w:rPr>
      </w:pPr>
      <w:r w:rsidRPr="006D19CC">
        <w:rPr>
          <w:rFonts w:ascii="Arial" w:hAnsi="Arial" w:cs="Arial"/>
          <w:b/>
          <w:bCs/>
          <w:color w:val="000000"/>
          <w:kern w:val="0"/>
          <w:szCs w:val="20"/>
          <w:lang w:eastAsia="ru-RU"/>
        </w:rPr>
        <w:t>6.4 Электрические характеристики фитингов с закладными нагревателями</w:t>
      </w:r>
    </w:p>
    <w:p w14:paraId="2C871F71" w14:textId="77777777" w:rsidR="00C524EE" w:rsidRPr="006D19CC" w:rsidRDefault="00C524EE" w:rsidP="00C524EE">
      <w:pPr>
        <w:widowControl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В процессе сварки в зависимости от значения напряжения и силы тока, а также от характеристик применяемого источника электроэнергии должна быть обеспечена электрическая защита.</w:t>
      </w:r>
    </w:p>
    <w:p w14:paraId="56CDE9CC"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При монтаже фитинга в соответствии с инструкцией изготовителя и сборочного оборудования не допускается прямого контакта человека с деталями при напряжении выше 25 В.</w:t>
      </w:r>
    </w:p>
    <w:p w14:paraId="348F1658" w14:textId="77777777" w:rsidR="00C524EE" w:rsidRPr="006D19CC" w:rsidRDefault="00C524EE" w:rsidP="00C524EE">
      <w:pPr>
        <w:spacing w:before="120" w:line="360" w:lineRule="auto"/>
        <w:ind w:firstLine="709"/>
        <w:jc w:val="both"/>
        <w:rPr>
          <w:rFonts w:ascii="Arial" w:hAnsi="Arial" w:cs="Arial"/>
          <w:bCs/>
          <w:color w:val="000000"/>
          <w:spacing w:val="40"/>
          <w:kern w:val="20"/>
          <w:sz w:val="22"/>
          <w:szCs w:val="18"/>
          <w:lang w:eastAsia="ru-RU"/>
        </w:rPr>
      </w:pPr>
      <w:r w:rsidRPr="006D19CC">
        <w:rPr>
          <w:rFonts w:ascii="Arial" w:hAnsi="Arial" w:cs="Arial"/>
          <w:bCs/>
          <w:color w:val="000000"/>
          <w:spacing w:val="40"/>
          <w:kern w:val="20"/>
          <w:sz w:val="22"/>
          <w:szCs w:val="18"/>
          <w:lang w:eastAsia="ru-RU"/>
        </w:rPr>
        <w:t>Примечания</w:t>
      </w:r>
    </w:p>
    <w:p w14:paraId="705902A3" w14:textId="77777777" w:rsidR="00C524EE" w:rsidRPr="006D19CC" w:rsidRDefault="00C524EE" w:rsidP="00C524EE">
      <w:pPr>
        <w:tabs>
          <w:tab w:val="left" w:pos="1134"/>
        </w:tabs>
        <w:spacing w:line="360" w:lineRule="auto"/>
        <w:ind w:firstLine="709"/>
        <w:jc w:val="both"/>
        <w:rPr>
          <w:rFonts w:ascii="Arial" w:hAnsi="Arial" w:cs="Arial"/>
          <w:bCs/>
          <w:color w:val="000000"/>
          <w:kern w:val="0"/>
          <w:sz w:val="22"/>
          <w:szCs w:val="18"/>
          <w:lang w:eastAsia="ru-RU"/>
        </w:rPr>
      </w:pPr>
      <w:r w:rsidRPr="006D19CC">
        <w:rPr>
          <w:rFonts w:ascii="Arial" w:hAnsi="Arial" w:cs="Arial"/>
          <w:bCs/>
          <w:color w:val="000000"/>
          <w:kern w:val="22"/>
          <w:sz w:val="22"/>
          <w:szCs w:val="18"/>
          <w:lang w:eastAsia="ru-RU"/>
        </w:rPr>
        <w:t>1</w:t>
      </w:r>
      <w:r w:rsidRPr="006D19CC">
        <w:rPr>
          <w:rFonts w:ascii="Arial" w:hAnsi="Arial" w:cs="Arial"/>
          <w:bCs/>
          <w:color w:val="000000"/>
          <w:kern w:val="22"/>
          <w:sz w:val="22"/>
          <w:szCs w:val="18"/>
          <w:lang w:eastAsia="ru-RU"/>
        </w:rPr>
        <w:tab/>
      </w:r>
      <w:r w:rsidRPr="006D19CC">
        <w:rPr>
          <w:rFonts w:ascii="Arial" w:hAnsi="Arial" w:cs="Arial"/>
          <w:bCs/>
          <w:color w:val="000000"/>
          <w:kern w:val="0"/>
          <w:sz w:val="22"/>
          <w:szCs w:val="18"/>
          <w:lang w:eastAsia="ru-RU"/>
        </w:rPr>
        <w:t>Фитинг в процессе сварки является частью электрической цепи.</w:t>
      </w:r>
    </w:p>
    <w:p w14:paraId="21C70ACC" w14:textId="77777777" w:rsidR="00C524EE" w:rsidRPr="006D19CC" w:rsidRDefault="00C524EE" w:rsidP="00C524EE">
      <w:pPr>
        <w:spacing w:line="360" w:lineRule="auto"/>
        <w:ind w:firstLine="709"/>
        <w:jc w:val="both"/>
        <w:rPr>
          <w:rFonts w:ascii="Arial" w:hAnsi="Arial" w:cs="Arial"/>
          <w:bCs/>
          <w:color w:val="000000"/>
          <w:kern w:val="0"/>
          <w:sz w:val="22"/>
          <w:szCs w:val="20"/>
          <w:lang w:eastAsia="ru-RU"/>
        </w:rPr>
      </w:pPr>
      <w:r w:rsidRPr="006D19CC">
        <w:rPr>
          <w:rFonts w:ascii="Arial" w:hAnsi="Arial" w:cs="Arial"/>
          <w:bCs/>
          <w:color w:val="000000"/>
          <w:kern w:val="0"/>
          <w:sz w:val="22"/>
          <w:szCs w:val="20"/>
          <w:lang w:eastAsia="ru-RU"/>
        </w:rPr>
        <w:t xml:space="preserve">Допуск на электрическое сопротивление фитинга устанавливает изготовитель </w:t>
      </w:r>
      <w:r w:rsidRPr="006D19CC">
        <w:rPr>
          <w:rFonts w:ascii="Arial" w:hAnsi="Arial" w:cs="Arial"/>
          <w:b/>
          <w:bCs/>
          <w:i/>
          <w:color w:val="000000"/>
          <w:kern w:val="0"/>
          <w:sz w:val="22"/>
          <w:szCs w:val="20"/>
          <w:lang w:eastAsia="ru-RU"/>
        </w:rPr>
        <w:t>в своей нормативной или технической документации</w:t>
      </w:r>
      <w:r w:rsidRPr="006D19CC">
        <w:rPr>
          <w:rFonts w:ascii="Arial" w:hAnsi="Arial" w:cs="Arial"/>
          <w:bCs/>
          <w:color w:val="000000"/>
          <w:kern w:val="0"/>
          <w:sz w:val="22"/>
          <w:szCs w:val="20"/>
          <w:lang w:eastAsia="ru-RU"/>
        </w:rPr>
        <w:t xml:space="preserve"> для температуры </w:t>
      </w:r>
      <w:r w:rsidRPr="006D19CC">
        <w:rPr>
          <w:rFonts w:ascii="Arial" w:hAnsi="Arial" w:cs="Arial"/>
          <w:bCs/>
          <w:i/>
          <w:color w:val="000000"/>
          <w:kern w:val="0"/>
          <w:sz w:val="22"/>
          <w:szCs w:val="20"/>
          <w:lang w:eastAsia="ru-RU"/>
        </w:rPr>
        <w:t>(</w:t>
      </w:r>
      <w:r w:rsidRPr="006D19CC">
        <w:rPr>
          <w:rFonts w:ascii="Arial" w:hAnsi="Arial" w:cs="Arial"/>
          <w:bCs/>
          <w:color w:val="000000"/>
          <w:kern w:val="0"/>
          <w:sz w:val="22"/>
          <w:szCs w:val="20"/>
          <w:lang w:eastAsia="ru-RU"/>
        </w:rPr>
        <w:t>23 </w:t>
      </w:r>
      <w:r w:rsidRPr="006D19CC">
        <w:rPr>
          <w:rFonts w:ascii="Arial" w:hAnsi="Arial" w:cs="Arial"/>
          <w:bCs/>
          <w:i/>
          <w:iCs/>
          <w:color w:val="000000"/>
          <w:kern w:val="0"/>
          <w:sz w:val="22"/>
          <w:szCs w:val="20"/>
          <w:lang w:eastAsia="ru-RU"/>
        </w:rPr>
        <w:t>± </w:t>
      </w:r>
      <w:r w:rsidRPr="006D19CC">
        <w:rPr>
          <w:rFonts w:ascii="Arial" w:hAnsi="Arial" w:cs="Arial"/>
          <w:b/>
          <w:bCs/>
          <w:i/>
          <w:iCs/>
          <w:color w:val="000000"/>
          <w:kern w:val="0"/>
          <w:sz w:val="22"/>
          <w:szCs w:val="20"/>
          <w:lang w:eastAsia="ru-RU"/>
        </w:rPr>
        <w:t>5</w:t>
      </w:r>
      <w:r w:rsidRPr="006D19CC">
        <w:rPr>
          <w:rFonts w:ascii="Arial" w:hAnsi="Arial" w:cs="Arial"/>
          <w:bCs/>
          <w:i/>
          <w:iCs/>
          <w:color w:val="000000"/>
          <w:kern w:val="0"/>
          <w:sz w:val="22"/>
          <w:szCs w:val="20"/>
          <w:lang w:eastAsia="ru-RU"/>
        </w:rPr>
        <w:t>) °С</w:t>
      </w:r>
      <w:r w:rsidRPr="006D19CC">
        <w:rPr>
          <w:rFonts w:ascii="Arial" w:hAnsi="Arial" w:cs="Arial"/>
          <w:bCs/>
          <w:color w:val="000000"/>
          <w:kern w:val="0"/>
          <w:sz w:val="22"/>
          <w:szCs w:val="20"/>
          <w:lang w:eastAsia="ru-RU"/>
        </w:rPr>
        <w:t>. Сопротивление должно быть в пределах от номинального сопротивления (минус 10 %) до номинального сопротивления (+ 10 %) +</w:t>
      </w:r>
      <w:r w:rsidRPr="006D19CC">
        <w:rPr>
          <w:rFonts w:ascii="Arial" w:hAnsi="Arial" w:cs="Arial"/>
          <w:kern w:val="0"/>
          <w:sz w:val="20"/>
          <w:szCs w:val="20"/>
          <w:lang w:eastAsia="ru-RU"/>
        </w:rPr>
        <w:t> </w:t>
      </w:r>
      <w:r w:rsidRPr="006D19CC">
        <w:rPr>
          <w:rFonts w:ascii="Arial" w:hAnsi="Arial" w:cs="Arial"/>
          <w:bCs/>
          <w:color w:val="000000"/>
          <w:kern w:val="0"/>
          <w:sz w:val="22"/>
          <w:szCs w:val="20"/>
          <w:lang w:eastAsia="ru-RU"/>
        </w:rPr>
        <w:t>0,1 Ом.</w:t>
      </w:r>
    </w:p>
    <w:p w14:paraId="6BF5F705" w14:textId="77777777" w:rsidR="00C524EE" w:rsidRPr="006D19CC" w:rsidRDefault="00C524EE" w:rsidP="00C524EE">
      <w:pPr>
        <w:tabs>
          <w:tab w:val="left" w:pos="1134"/>
        </w:tabs>
        <w:spacing w:line="360" w:lineRule="auto"/>
        <w:ind w:firstLine="709"/>
        <w:jc w:val="both"/>
        <w:rPr>
          <w:rFonts w:ascii="Arial" w:hAnsi="Arial" w:cs="Arial"/>
          <w:bCs/>
          <w:color w:val="000000"/>
          <w:kern w:val="0"/>
          <w:sz w:val="22"/>
          <w:szCs w:val="18"/>
          <w:lang w:eastAsia="ru-RU"/>
        </w:rPr>
      </w:pPr>
      <w:r w:rsidRPr="006D19CC">
        <w:rPr>
          <w:rFonts w:ascii="Arial" w:hAnsi="Arial" w:cs="Arial"/>
          <w:bCs/>
          <w:color w:val="000000"/>
          <w:kern w:val="20"/>
          <w:sz w:val="22"/>
          <w:szCs w:val="18"/>
          <w:lang w:eastAsia="ru-RU"/>
        </w:rPr>
        <w:t>2</w:t>
      </w:r>
      <w:r w:rsidRPr="006D19CC">
        <w:rPr>
          <w:rFonts w:ascii="Arial" w:hAnsi="Arial" w:cs="Arial"/>
          <w:bCs/>
          <w:color w:val="000000"/>
          <w:kern w:val="20"/>
          <w:sz w:val="22"/>
          <w:szCs w:val="18"/>
          <w:lang w:eastAsia="ru-RU"/>
        </w:rPr>
        <w:tab/>
      </w:r>
      <w:r w:rsidRPr="006D19CC">
        <w:rPr>
          <w:rFonts w:ascii="Arial" w:hAnsi="Arial" w:cs="Arial"/>
          <w:bCs/>
          <w:color w:val="000000"/>
          <w:kern w:val="0"/>
          <w:sz w:val="22"/>
          <w:szCs w:val="18"/>
          <w:lang w:eastAsia="ru-RU"/>
        </w:rPr>
        <w:t>0,1 Ом является принятым значением контактного сопротивления.</w:t>
      </w:r>
    </w:p>
    <w:p w14:paraId="56125C86" w14:textId="77777777" w:rsidR="00C524EE" w:rsidRPr="006D19CC" w:rsidRDefault="00C524EE" w:rsidP="00C524EE">
      <w:pPr>
        <w:spacing w:before="240" w:after="120"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Обработка поверхности контактных клемм должна обеспечивать минимальное контактное сопротивление с учетом допуска.</w:t>
      </w:r>
    </w:p>
    <w:p w14:paraId="19745520" w14:textId="77777777" w:rsidR="00C524EE" w:rsidRPr="006D19CC" w:rsidRDefault="00C524EE" w:rsidP="00C524EE">
      <w:pPr>
        <w:spacing w:line="360" w:lineRule="auto"/>
        <w:ind w:firstLine="709"/>
        <w:jc w:val="both"/>
        <w:rPr>
          <w:rFonts w:ascii="Arial" w:hAnsi="Arial" w:cs="Arial"/>
          <w:bCs/>
          <w:color w:val="000000"/>
          <w:kern w:val="0"/>
          <w:sz w:val="22"/>
          <w:szCs w:val="18"/>
          <w:lang w:eastAsia="ru-RU"/>
        </w:rPr>
      </w:pPr>
      <w:r w:rsidRPr="006D19CC">
        <w:rPr>
          <w:rFonts w:ascii="Arial" w:hAnsi="Arial" w:cs="Arial"/>
          <w:bCs/>
          <w:color w:val="000000"/>
          <w:spacing w:val="40"/>
          <w:kern w:val="20"/>
          <w:sz w:val="22"/>
          <w:szCs w:val="18"/>
          <w:lang w:eastAsia="ru-RU"/>
        </w:rPr>
        <w:t xml:space="preserve">Примечание — </w:t>
      </w:r>
      <w:r w:rsidRPr="006D19CC">
        <w:rPr>
          <w:rFonts w:ascii="Arial" w:hAnsi="Arial" w:cs="Arial"/>
          <w:bCs/>
          <w:color w:val="000000"/>
          <w:kern w:val="0"/>
          <w:sz w:val="22"/>
          <w:szCs w:val="18"/>
          <w:lang w:eastAsia="ru-RU"/>
        </w:rPr>
        <w:t>Примеры типовых контактных узлов фитингов с закладными нагревателями приведены в приложении С.</w:t>
      </w:r>
    </w:p>
    <w:p w14:paraId="1EF27B4D" w14:textId="77777777" w:rsidR="00C524EE" w:rsidRPr="006D19CC" w:rsidRDefault="00C524EE" w:rsidP="00C524EE">
      <w:pPr>
        <w:keepNext/>
        <w:spacing w:before="120"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 xml:space="preserve">6.5 Внешний вид сварного соединения </w:t>
      </w:r>
    </w:p>
    <w:p w14:paraId="5771082C" w14:textId="77777777" w:rsidR="00C524EE" w:rsidRPr="006D19CC" w:rsidRDefault="00C524EE" w:rsidP="00C524EE">
      <w:pPr>
        <w:spacing w:line="360" w:lineRule="auto"/>
        <w:ind w:firstLine="567"/>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При визуальном смотре без применения увеличительных приборов сварного соединения на наружной и внутренней поверхностях трубы и фитинга с ЗН не должно наблюдаться выделения на поверхность расплава за границами фитинга, кроме тех, которые изготовитель фитингов рассматривает как приемлемые или используемые в качестве маркера сварки.</w:t>
      </w:r>
    </w:p>
    <w:p w14:paraId="2653599A"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При выполнении сварки в соответствии с инструкциями изготовителя выделение на поверхность расплава не должно приводить к смещению спиралей закладного нагревателя, что может вызвать короткое замыкание. Коробление внутренней поверхности соединяемых труб не допускается.</w:t>
      </w:r>
    </w:p>
    <w:p w14:paraId="66A125B6" w14:textId="77777777" w:rsidR="00C524EE" w:rsidRPr="006D19CC" w:rsidRDefault="00C524EE" w:rsidP="00C524EE">
      <w:pPr>
        <w:widowControl w:val="0"/>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6.6 Влияние на качество воды</w:t>
      </w:r>
    </w:p>
    <w:p w14:paraId="4F309CDF" w14:textId="77777777" w:rsidR="00C524EE" w:rsidRPr="006D19CC" w:rsidRDefault="00C524EE" w:rsidP="00C524EE">
      <w:pPr>
        <w:widowControl w:val="0"/>
        <w:spacing w:line="360" w:lineRule="auto"/>
        <w:ind w:firstLine="709"/>
        <w:jc w:val="both"/>
        <w:rPr>
          <w:rFonts w:ascii="Arial" w:hAnsi="Arial" w:cs="Arial"/>
          <w:bCs/>
          <w:color w:val="000000"/>
          <w:kern w:val="0"/>
          <w:szCs w:val="20"/>
          <w:lang w:eastAsia="ru-RU"/>
        </w:rPr>
      </w:pPr>
      <w:r w:rsidRPr="006D19CC">
        <w:rPr>
          <w:rFonts w:ascii="Arial" w:hAnsi="Arial" w:cs="Arial"/>
          <w:color w:val="000000"/>
          <w:kern w:val="0"/>
          <w:szCs w:val="20"/>
          <w:lang w:eastAsia="ru-RU"/>
        </w:rPr>
        <w:t>Фитинги, предназначенные для транспортирования воды хозяйственно</w:t>
      </w:r>
      <w:r w:rsidRPr="006D19CC">
        <w:rPr>
          <w:rFonts w:ascii="Arial" w:hAnsi="Arial" w:cs="Arial"/>
          <w:color w:val="000000"/>
          <w:kern w:val="0"/>
          <w:szCs w:val="20"/>
          <w:lang w:eastAsia="ru-RU"/>
        </w:rPr>
        <w:noBreakHyphen/>
        <w:t xml:space="preserve">питьевого назначения, должны быть изготовлены из композиций, </w:t>
      </w:r>
      <w:r w:rsidRPr="006D19CC">
        <w:rPr>
          <w:rFonts w:ascii="Arial" w:hAnsi="Arial" w:cs="Arial"/>
          <w:color w:val="000000"/>
          <w:kern w:val="0"/>
          <w:szCs w:val="20"/>
          <w:lang w:eastAsia="ru-RU"/>
        </w:rPr>
        <w:lastRenderedPageBreak/>
        <w:t>удовлетворяющих требованиям, раздела 6 ГОСТ (ISO 4427-1).</w:t>
      </w:r>
      <w:r w:rsidRPr="006D19CC">
        <w:rPr>
          <w:rFonts w:ascii="Arial" w:hAnsi="Arial" w:cs="Arial"/>
          <w:bCs/>
          <w:color w:val="000000"/>
          <w:kern w:val="0"/>
          <w:szCs w:val="20"/>
          <w:lang w:eastAsia="ru-RU"/>
        </w:rPr>
        <w:t xml:space="preserve"> </w:t>
      </w:r>
    </w:p>
    <w:p w14:paraId="16FEE41E" w14:textId="77777777" w:rsidR="00C524EE" w:rsidRPr="006D19CC" w:rsidRDefault="00C524EE" w:rsidP="00C524EE">
      <w:pPr>
        <w:spacing w:before="240" w:after="120"/>
        <w:ind w:firstLine="709"/>
        <w:jc w:val="both"/>
        <w:outlineLvl w:val="0"/>
        <w:rPr>
          <w:rFonts w:ascii="Arial" w:hAnsi="Arial" w:cs="Arial"/>
          <w:b/>
          <w:kern w:val="0"/>
          <w:sz w:val="28"/>
          <w:lang w:eastAsia="ru-RU"/>
        </w:rPr>
      </w:pPr>
      <w:bookmarkStart w:id="14" w:name="_Toc220316095"/>
      <w:r w:rsidRPr="006D19CC">
        <w:rPr>
          <w:rFonts w:ascii="Arial" w:hAnsi="Arial" w:cs="Arial"/>
          <w:b/>
          <w:kern w:val="0"/>
          <w:sz w:val="28"/>
          <w:lang w:eastAsia="ru-RU"/>
        </w:rPr>
        <w:t>7 Геометрические характеристики</w:t>
      </w:r>
      <w:bookmarkEnd w:id="14"/>
      <w:r w:rsidRPr="006D19CC">
        <w:rPr>
          <w:rFonts w:ascii="Arial" w:hAnsi="Arial" w:cs="Arial"/>
          <w:b/>
          <w:kern w:val="0"/>
          <w:sz w:val="28"/>
          <w:lang w:eastAsia="ru-RU"/>
        </w:rPr>
        <w:t xml:space="preserve"> </w:t>
      </w:r>
    </w:p>
    <w:p w14:paraId="4B8202DA"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7.1 Определение размеров</w:t>
      </w:r>
    </w:p>
    <w:p w14:paraId="55B448A0"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Размеры фитингов определяют в соответствии с ГОСТ </w:t>
      </w:r>
      <w:r w:rsidRPr="006D19CC">
        <w:rPr>
          <w:rFonts w:ascii="Arial" w:hAnsi="Arial" w:cs="Arial"/>
          <w:bCs/>
          <w:color w:val="000000"/>
          <w:kern w:val="0"/>
          <w:szCs w:val="20"/>
          <w:lang w:val="en-US" w:eastAsia="ru-RU"/>
        </w:rPr>
        <w:t>ISO</w:t>
      </w:r>
      <w:r w:rsidRPr="006D19CC">
        <w:rPr>
          <w:rFonts w:ascii="Arial" w:hAnsi="Arial" w:cs="Arial"/>
          <w:bCs/>
          <w:color w:val="000000"/>
          <w:kern w:val="0"/>
          <w:szCs w:val="20"/>
          <w:lang w:eastAsia="ru-RU"/>
        </w:rPr>
        <w:t xml:space="preserve"> 3126 с округлением в большую сторону до 0,1 мм. </w:t>
      </w:r>
      <w:r w:rsidRPr="006D19CC">
        <w:rPr>
          <w:rFonts w:ascii="Arial" w:hAnsi="Arial" w:cs="Arial"/>
          <w:kern w:val="0"/>
          <w:szCs w:val="20"/>
          <w:lang w:eastAsia="ru-RU"/>
        </w:rPr>
        <w:t>В случае разногласий и</w:t>
      </w:r>
      <w:r w:rsidRPr="006D19CC">
        <w:rPr>
          <w:rFonts w:ascii="Arial" w:hAnsi="Arial" w:cs="Arial"/>
          <w:bCs/>
          <w:color w:val="000000"/>
          <w:kern w:val="0"/>
          <w:szCs w:val="20"/>
          <w:lang w:eastAsia="ru-RU"/>
        </w:rPr>
        <w:t>змерения проводят не ранее чем через 24 ч после изготовления и после кондиционирования в течение не менее 4 ч при температуре (23 ± 2) °С.</w:t>
      </w:r>
    </w:p>
    <w:p w14:paraId="0052FD64"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Допускается проводить непрямые измерения ранее указанного времени для обеспечения контроля геометрических размеров на стадии производства, если корреляция результатов таких измерений доказана. </w:t>
      </w:r>
    </w:p>
    <w:p w14:paraId="0ACFA1F3" w14:textId="77777777" w:rsidR="00C524EE" w:rsidRPr="006D19CC" w:rsidRDefault="00C524EE" w:rsidP="00C524EE">
      <w:pPr>
        <w:keepNext/>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7.2 Размеры фитингов с раструбом с закладными нагревателями</w:t>
      </w:r>
    </w:p>
    <w:p w14:paraId="5A8498BB"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7.2.1 Диаметры и длины раструба фитингов с закладными нагревателями</w:t>
      </w:r>
    </w:p>
    <w:p w14:paraId="2BE421A8"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Размеры, представленные на рисунке 1 и определенные в соответствии с 7.1, должны соответствовать указанным в таблице 1.</w:t>
      </w:r>
    </w:p>
    <w:p w14:paraId="69EBEB84" w14:textId="77777777" w:rsidR="00C524EE" w:rsidRPr="006D19CC" w:rsidRDefault="00C524EE" w:rsidP="00C524EE">
      <w:pPr>
        <w:rPr>
          <w:rFonts w:ascii="Arial" w:hAnsi="Arial" w:cs="Arial"/>
          <w:bCs/>
          <w:color w:val="000000"/>
          <w:kern w:val="0"/>
          <w:szCs w:val="20"/>
          <w:lang w:eastAsia="ru-RU"/>
        </w:rPr>
      </w:pPr>
      <w:r w:rsidRPr="006D19CC">
        <w:rPr>
          <w:rFonts w:ascii="Arial" w:hAnsi="Arial" w:cs="Arial"/>
          <w:bCs/>
          <w:color w:val="000000"/>
          <w:kern w:val="0"/>
          <w:szCs w:val="20"/>
          <w:lang w:eastAsia="ru-RU"/>
        </w:rPr>
        <w:br w:type="page"/>
      </w:r>
    </w:p>
    <w:p w14:paraId="1AB71DB8" w14:textId="77777777" w:rsidR="00C524EE" w:rsidRPr="006D19CC" w:rsidRDefault="00C524EE" w:rsidP="00C524EE">
      <w:pPr>
        <w:spacing w:after="240"/>
        <w:jc w:val="center"/>
        <w:rPr>
          <w:rFonts w:ascii="Arial" w:hAnsi="Arial" w:cs="Arial"/>
          <w:bCs/>
          <w:color w:val="000000"/>
          <w:kern w:val="0"/>
          <w:sz w:val="20"/>
          <w:szCs w:val="20"/>
          <w:lang w:eastAsia="ru-RU"/>
        </w:rPr>
      </w:pPr>
      <w:r w:rsidRPr="006D19CC">
        <w:rPr>
          <w:rFonts w:ascii="Arial" w:hAnsi="Arial" w:cs="Arial"/>
          <w:noProof/>
          <w:kern w:val="0"/>
          <w:sz w:val="20"/>
          <w:szCs w:val="20"/>
          <w:lang w:eastAsia="ru-RU"/>
        </w:rPr>
        <w:lastRenderedPageBreak/>
        <w:drawing>
          <wp:inline distT="0" distB="0" distL="0" distR="0" wp14:anchorId="22CAB3F8" wp14:editId="5566F2E1">
            <wp:extent cx="3152140" cy="2502535"/>
            <wp:effectExtent l="0" t="0" r="0" b="0"/>
            <wp:docPr id="2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140" cy="2502535"/>
                    </a:xfrm>
                    <a:prstGeom prst="rect">
                      <a:avLst/>
                    </a:prstGeom>
                    <a:noFill/>
                    <a:ln>
                      <a:noFill/>
                    </a:ln>
                  </pic:spPr>
                </pic:pic>
              </a:graphicData>
            </a:graphic>
          </wp:inline>
        </w:drawing>
      </w:r>
    </w:p>
    <w:p w14:paraId="7DFBCB7F" w14:textId="77777777" w:rsidR="00C524EE" w:rsidRPr="006D19CC" w:rsidRDefault="00C524EE" w:rsidP="00C524EE">
      <w:pPr>
        <w:spacing w:line="360" w:lineRule="auto"/>
        <w:jc w:val="center"/>
        <w:rPr>
          <w:rFonts w:ascii="Arial" w:hAnsi="Arial" w:cs="Arial"/>
          <w:bCs/>
          <w:color w:val="000000"/>
          <w:kern w:val="0"/>
          <w:lang w:eastAsia="ru-RU"/>
        </w:rPr>
      </w:pPr>
      <w:r w:rsidRPr="006D19CC">
        <w:rPr>
          <w:rFonts w:ascii="Arial" w:hAnsi="Arial" w:cs="Arial"/>
          <w:bCs/>
          <w:i/>
          <w:color w:val="000000"/>
          <w:kern w:val="0"/>
          <w:lang w:val="en-US" w:eastAsia="ru-RU"/>
        </w:rPr>
        <w:t>D</w:t>
      </w:r>
      <w:r w:rsidRPr="006D19CC">
        <w:rPr>
          <w:rFonts w:ascii="Arial" w:hAnsi="Arial" w:cs="Arial"/>
          <w:bCs/>
          <w:color w:val="000000"/>
          <w:kern w:val="0"/>
          <w:vertAlign w:val="subscript"/>
          <w:lang w:eastAsia="ru-RU"/>
        </w:rPr>
        <w:t>1</w:t>
      </w:r>
      <w:r w:rsidRPr="006D19CC">
        <w:rPr>
          <w:rFonts w:ascii="Arial" w:hAnsi="Arial" w:cs="Arial"/>
          <w:bCs/>
          <w:color w:val="000000"/>
          <w:kern w:val="0"/>
          <w:lang w:eastAsia="ru-RU"/>
        </w:rPr>
        <w:t xml:space="preserve"> — средний внутренний диаметр в зоне сварки, измеренный в плоскости, параллельной плоскости торца фитинга на расстоянии </w:t>
      </w:r>
      <w:r w:rsidRPr="006D19CC">
        <w:rPr>
          <w:rFonts w:ascii="Arial" w:hAnsi="Arial" w:cs="Arial"/>
          <w:bCs/>
          <w:i/>
          <w:color w:val="000000"/>
          <w:kern w:val="0"/>
          <w:lang w:val="en-US" w:eastAsia="ru-RU"/>
        </w:rPr>
        <w:t>L</w:t>
      </w:r>
      <w:r w:rsidRPr="006D19CC">
        <w:rPr>
          <w:rFonts w:ascii="Arial" w:hAnsi="Arial" w:cs="Arial"/>
          <w:bCs/>
          <w:color w:val="000000"/>
          <w:kern w:val="0"/>
          <w:vertAlign w:val="subscript"/>
          <w:lang w:eastAsia="ru-RU"/>
        </w:rPr>
        <w:t>3</w:t>
      </w:r>
      <w:r w:rsidRPr="006D19CC">
        <w:rPr>
          <w:rFonts w:ascii="Arial" w:hAnsi="Arial" w:cs="Arial"/>
          <w:bCs/>
          <w:color w:val="000000"/>
          <w:kern w:val="0"/>
          <w:lang w:eastAsia="ru-RU"/>
        </w:rPr>
        <w:t xml:space="preserve"> + 0,5</w:t>
      </w:r>
      <w:r w:rsidRPr="006D19CC">
        <w:rPr>
          <w:rFonts w:ascii="Arial" w:hAnsi="Arial" w:cs="Arial"/>
          <w:bCs/>
          <w:i/>
          <w:color w:val="000000"/>
          <w:kern w:val="0"/>
          <w:lang w:eastAsia="ru-RU"/>
        </w:rPr>
        <w:t>L</w:t>
      </w:r>
      <w:r w:rsidRPr="006D19CC">
        <w:rPr>
          <w:rFonts w:ascii="Arial" w:hAnsi="Arial" w:cs="Arial"/>
          <w:bCs/>
          <w:color w:val="000000"/>
          <w:kern w:val="0"/>
          <w:vertAlign w:val="subscript"/>
          <w:lang w:eastAsia="ru-RU"/>
        </w:rPr>
        <w:t>2</w:t>
      </w:r>
      <w:r w:rsidRPr="006D19CC">
        <w:rPr>
          <w:rFonts w:ascii="Arial" w:hAnsi="Arial" w:cs="Arial"/>
          <w:bCs/>
          <w:color w:val="000000"/>
          <w:kern w:val="0"/>
          <w:lang w:eastAsia="ru-RU"/>
        </w:rPr>
        <w:t xml:space="preserve">; </w:t>
      </w:r>
      <w:r w:rsidRPr="006D19CC">
        <w:rPr>
          <w:rFonts w:ascii="Arial" w:hAnsi="Arial" w:cs="Arial"/>
          <w:bCs/>
          <w:i/>
          <w:color w:val="000000"/>
          <w:kern w:val="0"/>
          <w:lang w:val="en-US" w:eastAsia="ru-RU"/>
        </w:rPr>
        <w:t>D</w:t>
      </w:r>
      <w:r w:rsidRPr="006D19CC">
        <w:rPr>
          <w:rFonts w:ascii="Arial" w:hAnsi="Arial" w:cs="Arial"/>
          <w:bCs/>
          <w:color w:val="000000"/>
          <w:kern w:val="0"/>
          <w:vertAlign w:val="subscript"/>
          <w:lang w:eastAsia="ru-RU"/>
        </w:rPr>
        <w:t>2</w:t>
      </w:r>
      <w:r w:rsidRPr="006D19CC">
        <w:rPr>
          <w:rFonts w:ascii="Arial" w:hAnsi="Arial" w:cs="Arial"/>
          <w:bCs/>
          <w:color w:val="000000"/>
          <w:kern w:val="0"/>
          <w:lang w:eastAsia="ru-RU"/>
        </w:rPr>
        <w:t xml:space="preserve"> — внутренний диаметр, являющийся минимальным диаметром проходного сечения фитинга, где </w:t>
      </w:r>
      <w:r w:rsidRPr="006D19CC">
        <w:rPr>
          <w:rFonts w:ascii="Arial" w:hAnsi="Arial" w:cs="Arial"/>
          <w:bCs/>
          <w:i/>
          <w:color w:val="000000"/>
          <w:kern w:val="0"/>
          <w:lang w:val="en-US" w:eastAsia="ru-RU"/>
        </w:rPr>
        <w:t>D</w:t>
      </w:r>
      <w:r w:rsidRPr="006D19CC">
        <w:rPr>
          <w:rFonts w:ascii="Arial" w:hAnsi="Arial" w:cs="Arial"/>
          <w:bCs/>
          <w:color w:val="000000"/>
          <w:kern w:val="0"/>
          <w:vertAlign w:val="subscript"/>
          <w:lang w:eastAsia="ru-RU"/>
        </w:rPr>
        <w:t>2 </w:t>
      </w:r>
      <w:r w:rsidRPr="006D19CC">
        <w:rPr>
          <w:rFonts w:ascii="Arial" w:hAnsi="Arial" w:cs="Arial"/>
          <w:bCs/>
          <w:color w:val="000000"/>
          <w:kern w:val="0"/>
          <w:lang w:eastAsia="ru-RU"/>
        </w:rPr>
        <w:t>≥ (</w:t>
      </w:r>
      <w:proofErr w:type="spellStart"/>
      <w:r w:rsidRPr="006D19CC">
        <w:rPr>
          <w:rFonts w:ascii="Arial" w:hAnsi="Arial" w:cs="Arial"/>
          <w:bCs/>
          <w:i/>
          <w:color w:val="000000"/>
          <w:kern w:val="0"/>
          <w:lang w:val="en-US" w:eastAsia="ru-RU"/>
        </w:rPr>
        <w:t>d</w:t>
      </w:r>
      <w:r w:rsidRPr="006D19CC">
        <w:rPr>
          <w:rFonts w:ascii="Arial" w:hAnsi="Arial" w:cs="Arial"/>
          <w:bCs/>
          <w:color w:val="000000"/>
          <w:kern w:val="0"/>
          <w:vertAlign w:val="subscript"/>
          <w:lang w:val="en-US" w:eastAsia="ru-RU"/>
        </w:rPr>
        <w:t>n</w:t>
      </w:r>
      <w:proofErr w:type="spellEnd"/>
      <w:r w:rsidRPr="006D19CC">
        <w:rPr>
          <w:rFonts w:ascii="Arial" w:hAnsi="Arial" w:cs="Arial"/>
          <w:bCs/>
          <w:color w:val="000000"/>
          <w:kern w:val="0"/>
          <w:lang w:eastAsia="ru-RU"/>
        </w:rPr>
        <w:t xml:space="preserve"> – 2</w:t>
      </w:r>
      <w:proofErr w:type="spellStart"/>
      <w:r w:rsidRPr="006D19CC">
        <w:rPr>
          <w:rFonts w:ascii="Arial" w:hAnsi="Arial" w:cs="Arial"/>
          <w:bCs/>
          <w:i/>
          <w:color w:val="000000"/>
          <w:kern w:val="0"/>
          <w:lang w:val="en-US" w:eastAsia="ru-RU"/>
        </w:rPr>
        <w:t>e</w:t>
      </w:r>
      <w:r w:rsidRPr="006D19CC">
        <w:rPr>
          <w:rFonts w:ascii="Arial" w:hAnsi="Arial" w:cs="Arial"/>
          <w:bCs/>
          <w:color w:val="000000"/>
          <w:kern w:val="0"/>
          <w:vertAlign w:val="subscript"/>
          <w:lang w:val="en-US" w:eastAsia="ru-RU"/>
        </w:rPr>
        <w:t>min</w:t>
      </w:r>
      <w:proofErr w:type="spellEnd"/>
      <w:r w:rsidRPr="006D19CC">
        <w:rPr>
          <w:rFonts w:ascii="Arial" w:hAnsi="Arial" w:cs="Arial"/>
          <w:bCs/>
          <w:color w:val="000000"/>
          <w:kern w:val="0"/>
          <w:lang w:eastAsia="ru-RU"/>
        </w:rPr>
        <w:t xml:space="preserve">); </w:t>
      </w:r>
      <w:r w:rsidRPr="006D19CC">
        <w:rPr>
          <w:rFonts w:ascii="Arial" w:hAnsi="Arial" w:cs="Arial"/>
          <w:bCs/>
          <w:i/>
          <w:color w:val="000000"/>
          <w:kern w:val="0"/>
          <w:lang w:val="en-US" w:eastAsia="ru-RU"/>
        </w:rPr>
        <w:t>L</w:t>
      </w:r>
      <w:r w:rsidRPr="006D19CC">
        <w:rPr>
          <w:rFonts w:ascii="Arial" w:hAnsi="Arial" w:cs="Arial"/>
          <w:bCs/>
          <w:color w:val="000000"/>
          <w:kern w:val="0"/>
          <w:vertAlign w:val="subscript"/>
          <w:lang w:eastAsia="ru-RU"/>
        </w:rPr>
        <w:t>1</w:t>
      </w:r>
      <w:r w:rsidRPr="006D19CC">
        <w:rPr>
          <w:rFonts w:ascii="Arial" w:hAnsi="Arial" w:cs="Arial"/>
          <w:bCs/>
          <w:color w:val="000000"/>
          <w:kern w:val="0"/>
          <w:lang w:eastAsia="ru-RU"/>
        </w:rPr>
        <w:t xml:space="preserve"> —глубина захода трубы или трубного конца фитинга (не более половины полной длины фитинга в случае монтажа без внутреннего упора); </w:t>
      </w:r>
      <w:r w:rsidRPr="006D19CC">
        <w:rPr>
          <w:rFonts w:ascii="Arial" w:hAnsi="Arial" w:cs="Arial"/>
          <w:bCs/>
          <w:i/>
          <w:color w:val="000000"/>
          <w:kern w:val="0"/>
          <w:lang w:val="en-US" w:eastAsia="ru-RU"/>
        </w:rPr>
        <w:t>L</w:t>
      </w:r>
      <w:r w:rsidRPr="006D19CC">
        <w:rPr>
          <w:rFonts w:ascii="Arial" w:hAnsi="Arial" w:cs="Arial"/>
          <w:bCs/>
          <w:color w:val="000000"/>
          <w:kern w:val="0"/>
          <w:vertAlign w:val="subscript"/>
          <w:lang w:eastAsia="ru-RU"/>
        </w:rPr>
        <w:t>2</w:t>
      </w:r>
      <w:r w:rsidRPr="006D19CC">
        <w:rPr>
          <w:rFonts w:ascii="Arial" w:hAnsi="Arial" w:cs="Arial"/>
          <w:bCs/>
          <w:color w:val="000000"/>
          <w:kern w:val="0"/>
          <w:lang w:eastAsia="ru-RU"/>
        </w:rPr>
        <w:t xml:space="preserve"> — номинальная длина зоны сварки, соответствующая длине зоны нагрева; </w:t>
      </w:r>
      <w:r w:rsidRPr="006D19CC">
        <w:rPr>
          <w:rFonts w:ascii="Arial" w:hAnsi="Arial" w:cs="Arial"/>
          <w:bCs/>
          <w:i/>
          <w:color w:val="000000"/>
          <w:kern w:val="0"/>
          <w:lang w:val="en-US" w:eastAsia="ru-RU"/>
        </w:rPr>
        <w:t>L</w:t>
      </w:r>
      <w:r w:rsidRPr="006D19CC">
        <w:rPr>
          <w:rFonts w:ascii="Arial" w:hAnsi="Arial" w:cs="Arial"/>
          <w:bCs/>
          <w:color w:val="000000"/>
          <w:kern w:val="0"/>
          <w:vertAlign w:val="subscript"/>
          <w:lang w:eastAsia="ru-RU"/>
        </w:rPr>
        <w:t>3</w:t>
      </w:r>
      <w:r w:rsidRPr="006D19CC">
        <w:rPr>
          <w:rFonts w:ascii="Arial" w:hAnsi="Arial" w:cs="Arial"/>
          <w:bCs/>
          <w:color w:val="000000"/>
          <w:kern w:val="0"/>
          <w:lang w:eastAsia="ru-RU"/>
        </w:rPr>
        <w:t xml:space="preserve"> — номинальная длина холодной зоны (расстояние между входным отверстием фитинга и началом зоны сварки), </w:t>
      </w:r>
      <w:r w:rsidRPr="006D19CC">
        <w:rPr>
          <w:rFonts w:ascii="Arial" w:hAnsi="Arial" w:cs="Arial"/>
          <w:b/>
          <w:bCs/>
          <w:i/>
          <w:color w:val="000000"/>
          <w:kern w:val="0"/>
          <w:lang w:eastAsia="ru-RU"/>
        </w:rPr>
        <w:t>в соответствии с нормативной документацией изготовителя</w:t>
      </w:r>
      <w:r w:rsidRPr="006D19CC">
        <w:rPr>
          <w:rFonts w:ascii="Arial" w:hAnsi="Arial" w:cs="Arial"/>
          <w:bCs/>
          <w:color w:val="000000"/>
          <w:kern w:val="0"/>
          <w:lang w:eastAsia="ru-RU"/>
        </w:rPr>
        <w:t>, но не менее 5 мм</w:t>
      </w:r>
    </w:p>
    <w:p w14:paraId="3FBAB50F" w14:textId="77777777" w:rsidR="00C524EE" w:rsidRPr="006D19CC" w:rsidRDefault="00C524EE" w:rsidP="00C524EE">
      <w:pPr>
        <w:spacing w:before="120" w:line="360" w:lineRule="auto"/>
        <w:jc w:val="center"/>
        <w:rPr>
          <w:rFonts w:ascii="Arial" w:hAnsi="Arial" w:cs="Arial"/>
          <w:bCs/>
          <w:color w:val="000000"/>
          <w:kern w:val="0"/>
          <w:lang w:eastAsia="ru-RU"/>
        </w:rPr>
      </w:pPr>
      <w:r w:rsidRPr="006D19CC">
        <w:rPr>
          <w:rFonts w:ascii="Arial" w:hAnsi="Arial" w:cs="Arial"/>
          <w:bCs/>
          <w:color w:val="000000"/>
          <w:kern w:val="0"/>
          <w:lang w:eastAsia="ru-RU"/>
        </w:rPr>
        <w:t>Рисунок 1 — Размеры раструба фитинга с закладными нагревателями</w:t>
      </w:r>
    </w:p>
    <w:p w14:paraId="78C0C5E8" w14:textId="77777777" w:rsidR="00C524EE" w:rsidRPr="006D19CC" w:rsidRDefault="00C524EE" w:rsidP="00C524EE">
      <w:pPr>
        <w:rPr>
          <w:rFonts w:ascii="Arial" w:hAnsi="Arial" w:cs="Arial"/>
          <w:bCs/>
          <w:color w:val="000000"/>
          <w:spacing w:val="40"/>
          <w:kern w:val="20"/>
          <w:sz w:val="22"/>
          <w:szCs w:val="20"/>
          <w:lang w:eastAsia="ru-RU"/>
        </w:rPr>
      </w:pPr>
      <w:r w:rsidRPr="006D19CC">
        <w:rPr>
          <w:rFonts w:ascii="Arial" w:hAnsi="Arial" w:cs="Arial"/>
          <w:bCs/>
          <w:color w:val="000000"/>
          <w:spacing w:val="40"/>
          <w:kern w:val="20"/>
          <w:sz w:val="22"/>
          <w:szCs w:val="20"/>
          <w:lang w:eastAsia="ru-RU"/>
        </w:rPr>
        <w:br w:type="page"/>
      </w:r>
    </w:p>
    <w:p w14:paraId="16753DBC" w14:textId="77777777" w:rsidR="00C524EE" w:rsidRPr="006D19CC" w:rsidRDefault="00C524EE" w:rsidP="00C524EE">
      <w:pPr>
        <w:tabs>
          <w:tab w:val="right" w:pos="9636"/>
        </w:tabs>
        <w:spacing w:before="240" w:line="360" w:lineRule="auto"/>
        <w:rPr>
          <w:rFonts w:ascii="Arial" w:hAnsi="Arial" w:cs="Arial"/>
          <w:bCs/>
          <w:color w:val="000000"/>
          <w:kern w:val="0"/>
          <w:sz w:val="22"/>
          <w:szCs w:val="20"/>
          <w:lang w:eastAsia="ru-RU"/>
        </w:rPr>
      </w:pPr>
      <w:r w:rsidRPr="006D19CC">
        <w:rPr>
          <w:rFonts w:ascii="Arial" w:hAnsi="Arial" w:cs="Arial"/>
          <w:bCs/>
          <w:color w:val="000000"/>
          <w:spacing w:val="40"/>
          <w:kern w:val="20"/>
          <w:sz w:val="22"/>
          <w:szCs w:val="20"/>
          <w:lang w:eastAsia="ru-RU"/>
        </w:rPr>
        <w:lastRenderedPageBreak/>
        <w:t>Таблица</w:t>
      </w:r>
      <w:r w:rsidRPr="006D19CC">
        <w:rPr>
          <w:rFonts w:ascii="Arial" w:hAnsi="Arial" w:cs="Arial"/>
          <w:bCs/>
          <w:color w:val="000000"/>
          <w:kern w:val="22"/>
          <w:sz w:val="22"/>
          <w:szCs w:val="20"/>
          <w:lang w:eastAsia="ru-RU"/>
        </w:rPr>
        <w:t xml:space="preserve"> 1 — </w:t>
      </w:r>
      <w:r w:rsidRPr="006D19CC">
        <w:rPr>
          <w:rFonts w:ascii="Arial" w:hAnsi="Arial" w:cs="Arial"/>
          <w:bCs/>
          <w:color w:val="000000"/>
          <w:kern w:val="0"/>
          <w:sz w:val="22"/>
          <w:szCs w:val="20"/>
          <w:lang w:eastAsia="ru-RU"/>
        </w:rPr>
        <w:t>Размеры раструба фитинга с закладными нагревателями</w:t>
      </w:r>
    </w:p>
    <w:p w14:paraId="2ACE10DE" w14:textId="77777777" w:rsidR="00C524EE" w:rsidRPr="006D19CC" w:rsidRDefault="00C524EE" w:rsidP="00C524EE">
      <w:pPr>
        <w:tabs>
          <w:tab w:val="right" w:pos="9636"/>
        </w:tabs>
        <w:spacing w:line="360" w:lineRule="auto"/>
        <w:rPr>
          <w:rFonts w:ascii="Arial" w:hAnsi="Arial" w:cs="Arial"/>
          <w:bCs/>
          <w:color w:val="000000"/>
          <w:kern w:val="0"/>
          <w:sz w:val="22"/>
          <w:szCs w:val="20"/>
          <w:lang w:eastAsia="ru-RU"/>
        </w:rPr>
      </w:pPr>
      <w:r w:rsidRPr="006D19CC">
        <w:rPr>
          <w:rFonts w:ascii="Arial" w:hAnsi="Arial" w:cs="Arial"/>
          <w:bCs/>
          <w:color w:val="000000"/>
          <w:kern w:val="0"/>
          <w:sz w:val="22"/>
          <w:szCs w:val="20"/>
          <w:lang w:eastAsia="ru-RU"/>
        </w:rPr>
        <w:tab/>
        <w:t>В миллиметрах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668"/>
        <w:gridCol w:w="2998"/>
        <w:gridCol w:w="2187"/>
      </w:tblGrid>
      <w:tr w:rsidR="00C524EE" w:rsidRPr="006D19CC" w14:paraId="4FABFE32" w14:textId="77777777" w:rsidTr="00EB47BB">
        <w:trPr>
          <w:trHeight w:val="284"/>
        </w:trPr>
        <w:tc>
          <w:tcPr>
            <w:tcW w:w="921" w:type="pct"/>
            <w:vMerge w:val="restart"/>
            <w:shd w:val="clear" w:color="auto" w:fill="auto"/>
            <w:vAlign w:val="center"/>
          </w:tcPr>
          <w:p w14:paraId="3E69D7A2" w14:textId="77777777" w:rsidR="00C524EE" w:rsidRPr="006D19CC" w:rsidRDefault="00C524EE" w:rsidP="00C524EE">
            <w:pPr>
              <w:jc w:val="center"/>
              <w:rPr>
                <w:rFonts w:ascii="Arial" w:hAnsi="Arial" w:cs="Arial"/>
                <w:bCs/>
                <w:color w:val="000000"/>
                <w:kern w:val="0"/>
                <w:sz w:val="22"/>
                <w:szCs w:val="20"/>
                <w:vertAlign w:val="subscript"/>
                <w:lang w:val="en-US" w:eastAsia="ru-RU"/>
              </w:rPr>
            </w:pPr>
            <w:r w:rsidRPr="006D19CC">
              <w:rPr>
                <w:rFonts w:ascii="Arial" w:hAnsi="Arial" w:cs="Arial"/>
                <w:bCs/>
                <w:color w:val="000000"/>
                <w:kern w:val="0"/>
                <w:sz w:val="22"/>
                <w:szCs w:val="20"/>
                <w:lang w:eastAsia="ru-RU"/>
              </w:rPr>
              <w:t xml:space="preserve">Номинальный диаметр </w:t>
            </w:r>
            <w:proofErr w:type="spellStart"/>
            <w:r w:rsidRPr="006D19CC">
              <w:rPr>
                <w:rFonts w:ascii="Arial" w:hAnsi="Arial" w:cs="Arial"/>
                <w:bCs/>
                <w:i/>
                <w:color w:val="000000"/>
                <w:kern w:val="0"/>
                <w:sz w:val="22"/>
                <w:szCs w:val="20"/>
                <w:lang w:val="en-US" w:eastAsia="ru-RU"/>
              </w:rPr>
              <w:t>d</w:t>
            </w:r>
            <w:r w:rsidRPr="006D19CC">
              <w:rPr>
                <w:rFonts w:ascii="Arial" w:hAnsi="Arial" w:cs="Arial"/>
                <w:bCs/>
                <w:color w:val="000000"/>
                <w:kern w:val="0"/>
                <w:sz w:val="22"/>
                <w:szCs w:val="20"/>
                <w:vertAlign w:val="subscript"/>
                <w:lang w:val="en-US" w:eastAsia="ru-RU"/>
              </w:rPr>
              <w:t>n</w:t>
            </w:r>
            <w:proofErr w:type="spellEnd"/>
          </w:p>
        </w:tc>
        <w:tc>
          <w:tcPr>
            <w:tcW w:w="2943" w:type="pct"/>
            <w:gridSpan w:val="2"/>
            <w:shd w:val="clear" w:color="auto" w:fill="auto"/>
            <w:vAlign w:val="center"/>
          </w:tcPr>
          <w:p w14:paraId="7D824A86" w14:textId="77777777" w:rsidR="00C524EE" w:rsidRPr="006D19CC" w:rsidRDefault="00C524EE" w:rsidP="00C524EE">
            <w:pPr>
              <w:jc w:val="center"/>
              <w:rPr>
                <w:rFonts w:ascii="Arial" w:hAnsi="Arial" w:cs="Arial"/>
                <w:bCs/>
                <w:color w:val="000000"/>
                <w:kern w:val="0"/>
                <w:sz w:val="22"/>
                <w:szCs w:val="20"/>
                <w:lang w:eastAsia="ru-RU"/>
              </w:rPr>
            </w:pPr>
            <w:r w:rsidRPr="006D19CC">
              <w:rPr>
                <w:rFonts w:ascii="Arial" w:hAnsi="Arial" w:cs="Arial"/>
                <w:bCs/>
                <w:color w:val="000000"/>
                <w:kern w:val="0"/>
                <w:sz w:val="22"/>
                <w:szCs w:val="20"/>
                <w:lang w:eastAsia="ru-RU"/>
              </w:rPr>
              <w:t>Глубина захода</w:t>
            </w:r>
          </w:p>
        </w:tc>
        <w:tc>
          <w:tcPr>
            <w:tcW w:w="1136" w:type="pct"/>
            <w:vMerge w:val="restart"/>
            <w:shd w:val="clear" w:color="auto" w:fill="auto"/>
            <w:vAlign w:val="center"/>
          </w:tcPr>
          <w:p w14:paraId="0A71ED5F" w14:textId="77777777" w:rsidR="00C524EE" w:rsidRPr="006D19CC" w:rsidRDefault="00C524EE" w:rsidP="00C524EE">
            <w:pPr>
              <w:jc w:val="center"/>
              <w:rPr>
                <w:rFonts w:ascii="Arial" w:hAnsi="Arial" w:cs="Arial"/>
                <w:bCs/>
                <w:color w:val="000000"/>
                <w:kern w:val="0"/>
                <w:sz w:val="22"/>
                <w:szCs w:val="20"/>
                <w:lang w:eastAsia="ru-RU"/>
              </w:rPr>
            </w:pPr>
            <w:r w:rsidRPr="006D19CC">
              <w:rPr>
                <w:rFonts w:ascii="Arial" w:hAnsi="Arial" w:cs="Arial"/>
                <w:bCs/>
                <w:color w:val="000000"/>
                <w:kern w:val="0"/>
                <w:sz w:val="22"/>
                <w:szCs w:val="20"/>
                <w:lang w:eastAsia="ru-RU"/>
              </w:rPr>
              <w:t>Длина</w:t>
            </w:r>
            <w:r w:rsidRPr="006D19CC">
              <w:rPr>
                <w:rFonts w:ascii="Arial" w:hAnsi="Arial" w:cs="Arial"/>
                <w:bCs/>
                <w:color w:val="000000"/>
                <w:kern w:val="0"/>
                <w:sz w:val="22"/>
                <w:szCs w:val="20"/>
                <w:lang w:eastAsia="ru-RU"/>
              </w:rPr>
              <w:br/>
              <w:t>зоны сварки</w:t>
            </w:r>
            <w:r w:rsidRPr="006D19CC">
              <w:rPr>
                <w:rFonts w:ascii="Arial" w:hAnsi="Arial" w:cs="Arial"/>
                <w:bCs/>
                <w:color w:val="000000"/>
                <w:kern w:val="0"/>
                <w:sz w:val="22"/>
                <w:szCs w:val="20"/>
                <w:lang w:eastAsia="ru-RU"/>
              </w:rPr>
              <w:br/>
            </w:r>
            <w:r w:rsidRPr="006D19CC">
              <w:rPr>
                <w:rFonts w:ascii="Arial" w:hAnsi="Arial" w:cs="Arial"/>
                <w:bCs/>
                <w:i/>
                <w:color w:val="000000"/>
                <w:kern w:val="0"/>
                <w:sz w:val="22"/>
                <w:szCs w:val="20"/>
                <w:lang w:val="en-US" w:eastAsia="ru-RU"/>
              </w:rPr>
              <w:t>L</w:t>
            </w:r>
            <w:r w:rsidRPr="006D19CC">
              <w:rPr>
                <w:rFonts w:ascii="Arial" w:hAnsi="Arial" w:cs="Arial"/>
                <w:bCs/>
                <w:color w:val="000000"/>
                <w:kern w:val="0"/>
                <w:sz w:val="22"/>
                <w:szCs w:val="20"/>
                <w:vertAlign w:val="subscript"/>
                <w:lang w:eastAsia="ru-RU"/>
              </w:rPr>
              <w:t xml:space="preserve">2 </w:t>
            </w:r>
            <w:r w:rsidRPr="006D19CC">
              <w:rPr>
                <w:rFonts w:ascii="Arial" w:hAnsi="Arial" w:cs="Arial"/>
                <w:bCs/>
                <w:color w:val="000000"/>
                <w:kern w:val="0"/>
                <w:sz w:val="22"/>
                <w:szCs w:val="20"/>
                <w:vertAlign w:val="subscript"/>
                <w:lang w:val="en-US" w:eastAsia="ru-RU"/>
              </w:rPr>
              <w:t>min</w:t>
            </w:r>
          </w:p>
        </w:tc>
      </w:tr>
      <w:tr w:rsidR="00C524EE" w:rsidRPr="006D19CC" w14:paraId="15AA70B4" w14:textId="77777777" w:rsidTr="00EB47BB">
        <w:trPr>
          <w:trHeight w:val="335"/>
        </w:trPr>
        <w:tc>
          <w:tcPr>
            <w:tcW w:w="921" w:type="pct"/>
            <w:vMerge/>
            <w:tcBorders>
              <w:bottom w:val="double" w:sz="4" w:space="0" w:color="auto"/>
            </w:tcBorders>
            <w:shd w:val="clear" w:color="auto" w:fill="auto"/>
            <w:vAlign w:val="center"/>
          </w:tcPr>
          <w:p w14:paraId="1443B635" w14:textId="77777777" w:rsidR="00C524EE" w:rsidRPr="006D19CC" w:rsidRDefault="00C524EE" w:rsidP="00C524EE">
            <w:pPr>
              <w:jc w:val="center"/>
              <w:rPr>
                <w:rFonts w:ascii="Arial" w:hAnsi="Arial" w:cs="Arial"/>
                <w:bCs/>
                <w:color w:val="000000"/>
                <w:kern w:val="0"/>
                <w:sz w:val="22"/>
                <w:szCs w:val="20"/>
                <w:lang w:eastAsia="ru-RU"/>
              </w:rPr>
            </w:pPr>
          </w:p>
        </w:tc>
        <w:tc>
          <w:tcPr>
            <w:tcW w:w="1386" w:type="pct"/>
            <w:tcBorders>
              <w:bottom w:val="double" w:sz="4" w:space="0" w:color="auto"/>
            </w:tcBorders>
            <w:shd w:val="clear" w:color="auto" w:fill="auto"/>
            <w:vAlign w:val="center"/>
          </w:tcPr>
          <w:p w14:paraId="04B1D444" w14:textId="77777777" w:rsidR="00C524EE" w:rsidRPr="006D19CC" w:rsidRDefault="00C524EE" w:rsidP="00C524EE">
            <w:pPr>
              <w:jc w:val="center"/>
              <w:rPr>
                <w:rFonts w:ascii="Arial" w:hAnsi="Arial" w:cs="Arial"/>
                <w:bCs/>
                <w:color w:val="000000"/>
                <w:kern w:val="0"/>
                <w:sz w:val="22"/>
                <w:szCs w:val="20"/>
                <w:vertAlign w:val="subscript"/>
                <w:lang w:eastAsia="ru-RU"/>
              </w:rPr>
            </w:pPr>
            <w:r w:rsidRPr="006D19CC">
              <w:rPr>
                <w:rFonts w:ascii="Arial" w:hAnsi="Arial" w:cs="Arial"/>
                <w:bCs/>
                <w:i/>
                <w:color w:val="000000"/>
                <w:kern w:val="0"/>
                <w:sz w:val="22"/>
                <w:szCs w:val="20"/>
                <w:lang w:val="en-US" w:eastAsia="ru-RU"/>
              </w:rPr>
              <w:t>L</w:t>
            </w:r>
            <w:r w:rsidRPr="006D19CC">
              <w:rPr>
                <w:rFonts w:ascii="Arial" w:hAnsi="Arial" w:cs="Arial"/>
                <w:bCs/>
                <w:color w:val="000000"/>
                <w:kern w:val="0"/>
                <w:sz w:val="22"/>
                <w:szCs w:val="20"/>
                <w:vertAlign w:val="subscript"/>
                <w:lang w:eastAsia="ru-RU"/>
              </w:rPr>
              <w:t xml:space="preserve">1 </w:t>
            </w:r>
            <w:r w:rsidRPr="006D19CC">
              <w:rPr>
                <w:rFonts w:ascii="Arial" w:hAnsi="Arial" w:cs="Arial"/>
                <w:bCs/>
                <w:color w:val="000000"/>
                <w:kern w:val="0"/>
                <w:sz w:val="22"/>
                <w:szCs w:val="20"/>
                <w:vertAlign w:val="subscript"/>
                <w:lang w:val="en-US" w:eastAsia="ru-RU"/>
              </w:rPr>
              <w:t>min</w:t>
            </w:r>
          </w:p>
        </w:tc>
        <w:tc>
          <w:tcPr>
            <w:tcW w:w="1557" w:type="pct"/>
            <w:tcBorders>
              <w:bottom w:val="double" w:sz="4" w:space="0" w:color="auto"/>
            </w:tcBorders>
            <w:shd w:val="clear" w:color="auto" w:fill="auto"/>
            <w:vAlign w:val="center"/>
          </w:tcPr>
          <w:p w14:paraId="3528F358" w14:textId="77777777" w:rsidR="00C524EE" w:rsidRPr="006D19CC" w:rsidRDefault="00C524EE" w:rsidP="00C524EE">
            <w:pPr>
              <w:jc w:val="center"/>
              <w:rPr>
                <w:rFonts w:ascii="Arial" w:hAnsi="Arial" w:cs="Arial"/>
                <w:bCs/>
                <w:color w:val="000000"/>
                <w:kern w:val="0"/>
                <w:sz w:val="22"/>
                <w:szCs w:val="20"/>
                <w:lang w:eastAsia="ru-RU"/>
              </w:rPr>
            </w:pPr>
            <w:r w:rsidRPr="006D19CC">
              <w:rPr>
                <w:rFonts w:ascii="Arial" w:hAnsi="Arial" w:cs="Arial"/>
                <w:bCs/>
                <w:i/>
                <w:color w:val="000000"/>
                <w:kern w:val="0"/>
                <w:sz w:val="22"/>
                <w:szCs w:val="20"/>
                <w:lang w:val="en-US" w:eastAsia="ru-RU"/>
              </w:rPr>
              <w:t>L</w:t>
            </w:r>
            <w:r w:rsidRPr="006D19CC">
              <w:rPr>
                <w:rFonts w:ascii="Arial" w:hAnsi="Arial" w:cs="Arial"/>
                <w:bCs/>
                <w:color w:val="000000"/>
                <w:kern w:val="0"/>
                <w:sz w:val="22"/>
                <w:szCs w:val="20"/>
                <w:vertAlign w:val="subscript"/>
                <w:lang w:eastAsia="ru-RU"/>
              </w:rPr>
              <w:t xml:space="preserve">1 </w:t>
            </w:r>
            <w:r w:rsidRPr="006D19CC">
              <w:rPr>
                <w:rFonts w:ascii="Arial" w:hAnsi="Arial" w:cs="Arial"/>
                <w:bCs/>
                <w:color w:val="000000"/>
                <w:kern w:val="0"/>
                <w:sz w:val="22"/>
                <w:szCs w:val="20"/>
                <w:vertAlign w:val="subscript"/>
                <w:lang w:val="en-US" w:eastAsia="ru-RU"/>
              </w:rPr>
              <w:t>max</w:t>
            </w:r>
          </w:p>
        </w:tc>
        <w:tc>
          <w:tcPr>
            <w:tcW w:w="1136" w:type="pct"/>
            <w:vMerge/>
            <w:tcBorders>
              <w:bottom w:val="double" w:sz="4" w:space="0" w:color="auto"/>
            </w:tcBorders>
            <w:shd w:val="clear" w:color="auto" w:fill="auto"/>
            <w:vAlign w:val="center"/>
          </w:tcPr>
          <w:p w14:paraId="7F0C4B1C" w14:textId="77777777" w:rsidR="00C524EE" w:rsidRPr="006D19CC" w:rsidRDefault="00C524EE" w:rsidP="00C524EE">
            <w:pPr>
              <w:jc w:val="center"/>
              <w:rPr>
                <w:rFonts w:ascii="Arial" w:hAnsi="Arial" w:cs="Arial"/>
                <w:bCs/>
                <w:color w:val="000000"/>
                <w:kern w:val="0"/>
                <w:sz w:val="22"/>
                <w:szCs w:val="20"/>
                <w:lang w:eastAsia="ru-RU"/>
              </w:rPr>
            </w:pPr>
          </w:p>
        </w:tc>
      </w:tr>
      <w:tr w:rsidR="00C524EE" w:rsidRPr="006D19CC" w14:paraId="0852BF77" w14:textId="77777777" w:rsidTr="00EB47BB">
        <w:tc>
          <w:tcPr>
            <w:tcW w:w="921" w:type="pct"/>
            <w:tcBorders>
              <w:top w:val="double" w:sz="4" w:space="0" w:color="auto"/>
              <w:bottom w:val="single" w:sz="4" w:space="0" w:color="auto"/>
            </w:tcBorders>
            <w:shd w:val="clear" w:color="auto" w:fill="auto"/>
            <w:vAlign w:val="center"/>
          </w:tcPr>
          <w:p w14:paraId="46B262DC"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20</w:t>
            </w:r>
          </w:p>
        </w:tc>
        <w:tc>
          <w:tcPr>
            <w:tcW w:w="1386" w:type="pct"/>
            <w:tcBorders>
              <w:top w:val="double" w:sz="4" w:space="0" w:color="auto"/>
              <w:bottom w:val="single" w:sz="4" w:space="0" w:color="auto"/>
            </w:tcBorders>
            <w:shd w:val="clear" w:color="auto" w:fill="auto"/>
            <w:vAlign w:val="center"/>
          </w:tcPr>
          <w:p w14:paraId="448777F9"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25</w:t>
            </w:r>
          </w:p>
        </w:tc>
        <w:tc>
          <w:tcPr>
            <w:tcW w:w="1557" w:type="pct"/>
            <w:tcBorders>
              <w:top w:val="double" w:sz="4" w:space="0" w:color="auto"/>
              <w:bottom w:val="single" w:sz="4" w:space="0" w:color="auto"/>
            </w:tcBorders>
            <w:shd w:val="clear" w:color="auto" w:fill="auto"/>
            <w:vAlign w:val="center"/>
          </w:tcPr>
          <w:p w14:paraId="1C12746F"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41</w:t>
            </w:r>
          </w:p>
        </w:tc>
        <w:tc>
          <w:tcPr>
            <w:tcW w:w="1136" w:type="pct"/>
            <w:tcBorders>
              <w:top w:val="double" w:sz="4" w:space="0" w:color="auto"/>
              <w:bottom w:val="single" w:sz="4" w:space="0" w:color="auto"/>
            </w:tcBorders>
            <w:shd w:val="clear" w:color="auto" w:fill="auto"/>
            <w:vAlign w:val="center"/>
          </w:tcPr>
          <w:p w14:paraId="0B098C29"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10</w:t>
            </w:r>
          </w:p>
        </w:tc>
      </w:tr>
      <w:tr w:rsidR="00C524EE" w:rsidRPr="006D19CC" w14:paraId="6113631B" w14:textId="77777777" w:rsidTr="00EB47BB">
        <w:tc>
          <w:tcPr>
            <w:tcW w:w="921" w:type="pct"/>
            <w:tcBorders>
              <w:top w:val="single" w:sz="4" w:space="0" w:color="auto"/>
              <w:bottom w:val="single" w:sz="4" w:space="0" w:color="auto"/>
            </w:tcBorders>
            <w:shd w:val="clear" w:color="auto" w:fill="auto"/>
            <w:vAlign w:val="center"/>
          </w:tcPr>
          <w:p w14:paraId="6987DF0B"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25</w:t>
            </w:r>
          </w:p>
        </w:tc>
        <w:tc>
          <w:tcPr>
            <w:tcW w:w="1386" w:type="pct"/>
            <w:tcBorders>
              <w:top w:val="single" w:sz="4" w:space="0" w:color="auto"/>
              <w:bottom w:val="single" w:sz="4" w:space="0" w:color="auto"/>
            </w:tcBorders>
            <w:shd w:val="clear" w:color="auto" w:fill="auto"/>
            <w:vAlign w:val="center"/>
          </w:tcPr>
          <w:p w14:paraId="1C848649"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25</w:t>
            </w:r>
          </w:p>
        </w:tc>
        <w:tc>
          <w:tcPr>
            <w:tcW w:w="1557" w:type="pct"/>
            <w:tcBorders>
              <w:top w:val="single" w:sz="4" w:space="0" w:color="auto"/>
              <w:bottom w:val="single" w:sz="4" w:space="0" w:color="auto"/>
            </w:tcBorders>
            <w:shd w:val="clear" w:color="auto" w:fill="auto"/>
            <w:vAlign w:val="center"/>
          </w:tcPr>
          <w:p w14:paraId="23205778"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41</w:t>
            </w:r>
          </w:p>
        </w:tc>
        <w:tc>
          <w:tcPr>
            <w:tcW w:w="1136" w:type="pct"/>
            <w:tcBorders>
              <w:top w:val="single" w:sz="4" w:space="0" w:color="auto"/>
              <w:bottom w:val="single" w:sz="4" w:space="0" w:color="auto"/>
            </w:tcBorders>
            <w:shd w:val="clear" w:color="auto" w:fill="auto"/>
            <w:vAlign w:val="center"/>
          </w:tcPr>
          <w:p w14:paraId="2AC84BDF"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10</w:t>
            </w:r>
          </w:p>
        </w:tc>
      </w:tr>
      <w:tr w:rsidR="00C524EE" w:rsidRPr="006D19CC" w14:paraId="72DCE7B5" w14:textId="77777777" w:rsidTr="00EB47BB">
        <w:tc>
          <w:tcPr>
            <w:tcW w:w="921" w:type="pct"/>
            <w:tcBorders>
              <w:top w:val="nil"/>
              <w:bottom w:val="single" w:sz="4" w:space="0" w:color="auto"/>
            </w:tcBorders>
            <w:shd w:val="clear" w:color="auto" w:fill="auto"/>
            <w:vAlign w:val="center"/>
          </w:tcPr>
          <w:p w14:paraId="3FCDEC62"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32</w:t>
            </w:r>
          </w:p>
        </w:tc>
        <w:tc>
          <w:tcPr>
            <w:tcW w:w="1386" w:type="pct"/>
            <w:tcBorders>
              <w:top w:val="nil"/>
              <w:bottom w:val="single" w:sz="4" w:space="0" w:color="auto"/>
            </w:tcBorders>
            <w:shd w:val="clear" w:color="auto" w:fill="auto"/>
            <w:vAlign w:val="center"/>
          </w:tcPr>
          <w:p w14:paraId="59F242D1"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25</w:t>
            </w:r>
          </w:p>
        </w:tc>
        <w:tc>
          <w:tcPr>
            <w:tcW w:w="1557" w:type="pct"/>
            <w:tcBorders>
              <w:top w:val="nil"/>
              <w:bottom w:val="single" w:sz="4" w:space="0" w:color="auto"/>
            </w:tcBorders>
            <w:shd w:val="clear" w:color="auto" w:fill="auto"/>
            <w:vAlign w:val="center"/>
          </w:tcPr>
          <w:p w14:paraId="3DFA3640"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44</w:t>
            </w:r>
          </w:p>
        </w:tc>
        <w:tc>
          <w:tcPr>
            <w:tcW w:w="1136" w:type="pct"/>
            <w:tcBorders>
              <w:top w:val="nil"/>
              <w:bottom w:val="single" w:sz="4" w:space="0" w:color="auto"/>
            </w:tcBorders>
            <w:shd w:val="clear" w:color="auto" w:fill="auto"/>
            <w:vAlign w:val="center"/>
          </w:tcPr>
          <w:p w14:paraId="4300056C"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10</w:t>
            </w:r>
          </w:p>
        </w:tc>
      </w:tr>
      <w:tr w:rsidR="00C524EE" w:rsidRPr="006D19CC" w14:paraId="68955D91" w14:textId="77777777" w:rsidTr="00EB47BB">
        <w:tc>
          <w:tcPr>
            <w:tcW w:w="921" w:type="pct"/>
            <w:tcBorders>
              <w:top w:val="single" w:sz="4" w:space="0" w:color="auto"/>
              <w:bottom w:val="single" w:sz="4" w:space="0" w:color="auto"/>
            </w:tcBorders>
            <w:shd w:val="clear" w:color="auto" w:fill="auto"/>
            <w:vAlign w:val="center"/>
          </w:tcPr>
          <w:p w14:paraId="1FB2050A"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40</w:t>
            </w:r>
          </w:p>
        </w:tc>
        <w:tc>
          <w:tcPr>
            <w:tcW w:w="1386" w:type="pct"/>
            <w:tcBorders>
              <w:top w:val="single" w:sz="4" w:space="0" w:color="auto"/>
              <w:bottom w:val="single" w:sz="4" w:space="0" w:color="auto"/>
            </w:tcBorders>
            <w:shd w:val="clear" w:color="auto" w:fill="auto"/>
            <w:vAlign w:val="center"/>
          </w:tcPr>
          <w:p w14:paraId="0B7814E5"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25</w:t>
            </w:r>
          </w:p>
        </w:tc>
        <w:tc>
          <w:tcPr>
            <w:tcW w:w="1557" w:type="pct"/>
            <w:tcBorders>
              <w:top w:val="single" w:sz="4" w:space="0" w:color="auto"/>
              <w:bottom w:val="single" w:sz="4" w:space="0" w:color="auto"/>
            </w:tcBorders>
            <w:shd w:val="clear" w:color="auto" w:fill="auto"/>
            <w:vAlign w:val="center"/>
          </w:tcPr>
          <w:p w14:paraId="18C65AE1"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49</w:t>
            </w:r>
          </w:p>
        </w:tc>
        <w:tc>
          <w:tcPr>
            <w:tcW w:w="1136" w:type="pct"/>
            <w:tcBorders>
              <w:top w:val="single" w:sz="4" w:space="0" w:color="auto"/>
              <w:bottom w:val="single" w:sz="4" w:space="0" w:color="auto"/>
            </w:tcBorders>
            <w:shd w:val="clear" w:color="auto" w:fill="auto"/>
            <w:vAlign w:val="center"/>
          </w:tcPr>
          <w:p w14:paraId="0C991A5F"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10</w:t>
            </w:r>
          </w:p>
        </w:tc>
      </w:tr>
      <w:tr w:rsidR="00C524EE" w:rsidRPr="006D19CC" w14:paraId="0B020CC0" w14:textId="77777777" w:rsidTr="00EB47BB">
        <w:tc>
          <w:tcPr>
            <w:tcW w:w="921" w:type="pct"/>
            <w:tcBorders>
              <w:bottom w:val="nil"/>
            </w:tcBorders>
            <w:shd w:val="clear" w:color="auto" w:fill="auto"/>
            <w:vAlign w:val="center"/>
          </w:tcPr>
          <w:p w14:paraId="45336036"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50</w:t>
            </w:r>
          </w:p>
        </w:tc>
        <w:tc>
          <w:tcPr>
            <w:tcW w:w="1386" w:type="pct"/>
            <w:tcBorders>
              <w:bottom w:val="nil"/>
            </w:tcBorders>
            <w:shd w:val="clear" w:color="auto" w:fill="auto"/>
            <w:vAlign w:val="center"/>
          </w:tcPr>
          <w:p w14:paraId="5EFEDDF8"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28</w:t>
            </w:r>
          </w:p>
        </w:tc>
        <w:tc>
          <w:tcPr>
            <w:tcW w:w="1557" w:type="pct"/>
            <w:tcBorders>
              <w:bottom w:val="nil"/>
            </w:tcBorders>
            <w:shd w:val="clear" w:color="auto" w:fill="auto"/>
            <w:vAlign w:val="center"/>
          </w:tcPr>
          <w:p w14:paraId="72965193"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55</w:t>
            </w:r>
          </w:p>
        </w:tc>
        <w:tc>
          <w:tcPr>
            <w:tcW w:w="1136" w:type="pct"/>
            <w:tcBorders>
              <w:bottom w:val="nil"/>
            </w:tcBorders>
            <w:shd w:val="clear" w:color="auto" w:fill="auto"/>
            <w:vAlign w:val="center"/>
          </w:tcPr>
          <w:p w14:paraId="0BC4767B"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10</w:t>
            </w:r>
          </w:p>
        </w:tc>
      </w:tr>
      <w:tr w:rsidR="00C524EE" w:rsidRPr="006D19CC" w14:paraId="0E4E1F3F" w14:textId="77777777" w:rsidTr="00EB47BB">
        <w:tc>
          <w:tcPr>
            <w:tcW w:w="921" w:type="pct"/>
            <w:tcBorders>
              <w:top w:val="single" w:sz="4" w:space="0" w:color="auto"/>
              <w:bottom w:val="single" w:sz="4" w:space="0" w:color="auto"/>
            </w:tcBorders>
            <w:shd w:val="clear" w:color="auto" w:fill="auto"/>
            <w:vAlign w:val="center"/>
          </w:tcPr>
          <w:p w14:paraId="68AFE0D6"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63</w:t>
            </w:r>
          </w:p>
        </w:tc>
        <w:tc>
          <w:tcPr>
            <w:tcW w:w="1386" w:type="pct"/>
            <w:tcBorders>
              <w:top w:val="single" w:sz="4" w:space="0" w:color="auto"/>
              <w:bottom w:val="single" w:sz="4" w:space="0" w:color="auto"/>
            </w:tcBorders>
            <w:shd w:val="clear" w:color="auto" w:fill="auto"/>
            <w:vAlign w:val="center"/>
          </w:tcPr>
          <w:p w14:paraId="3E516FB2"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31</w:t>
            </w:r>
          </w:p>
        </w:tc>
        <w:tc>
          <w:tcPr>
            <w:tcW w:w="1557" w:type="pct"/>
            <w:tcBorders>
              <w:top w:val="single" w:sz="4" w:space="0" w:color="auto"/>
              <w:bottom w:val="single" w:sz="4" w:space="0" w:color="auto"/>
            </w:tcBorders>
            <w:shd w:val="clear" w:color="auto" w:fill="auto"/>
            <w:vAlign w:val="center"/>
          </w:tcPr>
          <w:p w14:paraId="5536E677"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63</w:t>
            </w:r>
          </w:p>
        </w:tc>
        <w:tc>
          <w:tcPr>
            <w:tcW w:w="1136" w:type="pct"/>
            <w:tcBorders>
              <w:top w:val="single" w:sz="4" w:space="0" w:color="auto"/>
              <w:bottom w:val="single" w:sz="4" w:space="0" w:color="auto"/>
            </w:tcBorders>
            <w:shd w:val="clear" w:color="auto" w:fill="auto"/>
            <w:vAlign w:val="center"/>
          </w:tcPr>
          <w:p w14:paraId="3634452A"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11</w:t>
            </w:r>
          </w:p>
        </w:tc>
      </w:tr>
      <w:tr w:rsidR="00C524EE" w:rsidRPr="006D19CC" w14:paraId="67A6AFAF" w14:textId="77777777" w:rsidTr="00EB47BB">
        <w:tc>
          <w:tcPr>
            <w:tcW w:w="921" w:type="pct"/>
            <w:tcBorders>
              <w:top w:val="single" w:sz="4" w:space="0" w:color="auto"/>
            </w:tcBorders>
            <w:shd w:val="clear" w:color="auto" w:fill="auto"/>
            <w:vAlign w:val="center"/>
          </w:tcPr>
          <w:p w14:paraId="66117632"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75</w:t>
            </w:r>
          </w:p>
        </w:tc>
        <w:tc>
          <w:tcPr>
            <w:tcW w:w="1386" w:type="pct"/>
            <w:tcBorders>
              <w:top w:val="single" w:sz="4" w:space="0" w:color="auto"/>
            </w:tcBorders>
            <w:shd w:val="clear" w:color="auto" w:fill="auto"/>
            <w:vAlign w:val="center"/>
          </w:tcPr>
          <w:p w14:paraId="46F052DA"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35</w:t>
            </w:r>
          </w:p>
        </w:tc>
        <w:tc>
          <w:tcPr>
            <w:tcW w:w="1557" w:type="pct"/>
            <w:tcBorders>
              <w:top w:val="single" w:sz="4" w:space="0" w:color="auto"/>
            </w:tcBorders>
            <w:shd w:val="clear" w:color="auto" w:fill="auto"/>
            <w:vAlign w:val="center"/>
          </w:tcPr>
          <w:p w14:paraId="0CA74440"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70</w:t>
            </w:r>
          </w:p>
        </w:tc>
        <w:tc>
          <w:tcPr>
            <w:tcW w:w="1136" w:type="pct"/>
            <w:tcBorders>
              <w:top w:val="single" w:sz="4" w:space="0" w:color="auto"/>
            </w:tcBorders>
            <w:shd w:val="clear" w:color="auto" w:fill="auto"/>
            <w:vAlign w:val="center"/>
          </w:tcPr>
          <w:p w14:paraId="07F1F091"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12</w:t>
            </w:r>
          </w:p>
        </w:tc>
      </w:tr>
      <w:tr w:rsidR="00C524EE" w:rsidRPr="006D19CC" w14:paraId="4373F76E" w14:textId="77777777" w:rsidTr="00EB47BB">
        <w:tc>
          <w:tcPr>
            <w:tcW w:w="921" w:type="pct"/>
            <w:shd w:val="clear" w:color="auto" w:fill="auto"/>
            <w:vAlign w:val="center"/>
          </w:tcPr>
          <w:p w14:paraId="00AEB195"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90</w:t>
            </w:r>
          </w:p>
        </w:tc>
        <w:tc>
          <w:tcPr>
            <w:tcW w:w="1386" w:type="pct"/>
            <w:shd w:val="clear" w:color="auto" w:fill="auto"/>
            <w:vAlign w:val="center"/>
          </w:tcPr>
          <w:p w14:paraId="48DF4EE9"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40</w:t>
            </w:r>
          </w:p>
        </w:tc>
        <w:tc>
          <w:tcPr>
            <w:tcW w:w="1557" w:type="pct"/>
            <w:shd w:val="clear" w:color="auto" w:fill="auto"/>
            <w:vAlign w:val="center"/>
          </w:tcPr>
          <w:p w14:paraId="39E319D0"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79</w:t>
            </w:r>
          </w:p>
        </w:tc>
        <w:tc>
          <w:tcPr>
            <w:tcW w:w="1136" w:type="pct"/>
            <w:shd w:val="clear" w:color="auto" w:fill="auto"/>
            <w:vAlign w:val="center"/>
          </w:tcPr>
          <w:p w14:paraId="58620558"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13</w:t>
            </w:r>
          </w:p>
        </w:tc>
      </w:tr>
      <w:tr w:rsidR="00C524EE" w:rsidRPr="006D19CC" w14:paraId="349760E7" w14:textId="77777777" w:rsidTr="00EB47BB">
        <w:tc>
          <w:tcPr>
            <w:tcW w:w="921" w:type="pct"/>
            <w:shd w:val="clear" w:color="auto" w:fill="auto"/>
            <w:vAlign w:val="center"/>
          </w:tcPr>
          <w:p w14:paraId="52E81778"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110</w:t>
            </w:r>
          </w:p>
        </w:tc>
        <w:tc>
          <w:tcPr>
            <w:tcW w:w="1386" w:type="pct"/>
            <w:shd w:val="clear" w:color="auto" w:fill="auto"/>
            <w:vAlign w:val="center"/>
          </w:tcPr>
          <w:p w14:paraId="2CD92EA3"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53</w:t>
            </w:r>
          </w:p>
        </w:tc>
        <w:tc>
          <w:tcPr>
            <w:tcW w:w="1557" w:type="pct"/>
            <w:shd w:val="clear" w:color="auto" w:fill="auto"/>
            <w:vAlign w:val="center"/>
          </w:tcPr>
          <w:p w14:paraId="22DEE71A"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82</w:t>
            </w:r>
          </w:p>
        </w:tc>
        <w:tc>
          <w:tcPr>
            <w:tcW w:w="1136" w:type="pct"/>
            <w:shd w:val="clear" w:color="auto" w:fill="auto"/>
            <w:vAlign w:val="center"/>
          </w:tcPr>
          <w:p w14:paraId="5C5499A6"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15</w:t>
            </w:r>
          </w:p>
        </w:tc>
      </w:tr>
      <w:tr w:rsidR="00C524EE" w:rsidRPr="006D19CC" w14:paraId="62615715" w14:textId="77777777" w:rsidTr="00EB47BB">
        <w:tc>
          <w:tcPr>
            <w:tcW w:w="921" w:type="pct"/>
            <w:shd w:val="clear" w:color="auto" w:fill="auto"/>
            <w:vAlign w:val="center"/>
          </w:tcPr>
          <w:p w14:paraId="2E6D5177"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125</w:t>
            </w:r>
          </w:p>
        </w:tc>
        <w:tc>
          <w:tcPr>
            <w:tcW w:w="1386" w:type="pct"/>
            <w:shd w:val="clear" w:color="auto" w:fill="auto"/>
            <w:vAlign w:val="center"/>
          </w:tcPr>
          <w:p w14:paraId="32DB0A03"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58</w:t>
            </w:r>
          </w:p>
        </w:tc>
        <w:tc>
          <w:tcPr>
            <w:tcW w:w="1557" w:type="pct"/>
            <w:shd w:val="clear" w:color="auto" w:fill="auto"/>
            <w:vAlign w:val="center"/>
          </w:tcPr>
          <w:p w14:paraId="181BEF62"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87</w:t>
            </w:r>
          </w:p>
        </w:tc>
        <w:tc>
          <w:tcPr>
            <w:tcW w:w="1136" w:type="pct"/>
            <w:shd w:val="clear" w:color="auto" w:fill="auto"/>
            <w:vAlign w:val="center"/>
          </w:tcPr>
          <w:p w14:paraId="02BB315C"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16</w:t>
            </w:r>
          </w:p>
        </w:tc>
      </w:tr>
      <w:tr w:rsidR="00C524EE" w:rsidRPr="006D19CC" w14:paraId="3ED874B8" w14:textId="77777777" w:rsidTr="00EB47BB">
        <w:tc>
          <w:tcPr>
            <w:tcW w:w="921" w:type="pct"/>
            <w:shd w:val="clear" w:color="auto" w:fill="auto"/>
            <w:vAlign w:val="center"/>
          </w:tcPr>
          <w:p w14:paraId="4B56B778"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140</w:t>
            </w:r>
          </w:p>
        </w:tc>
        <w:tc>
          <w:tcPr>
            <w:tcW w:w="1386" w:type="pct"/>
            <w:shd w:val="clear" w:color="auto" w:fill="auto"/>
            <w:vAlign w:val="center"/>
          </w:tcPr>
          <w:p w14:paraId="58C94438"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62</w:t>
            </w:r>
          </w:p>
        </w:tc>
        <w:tc>
          <w:tcPr>
            <w:tcW w:w="1557" w:type="pct"/>
            <w:shd w:val="clear" w:color="auto" w:fill="auto"/>
            <w:vAlign w:val="center"/>
          </w:tcPr>
          <w:p w14:paraId="3C4AF914"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92</w:t>
            </w:r>
          </w:p>
        </w:tc>
        <w:tc>
          <w:tcPr>
            <w:tcW w:w="1136" w:type="pct"/>
            <w:shd w:val="clear" w:color="auto" w:fill="auto"/>
            <w:vAlign w:val="center"/>
          </w:tcPr>
          <w:p w14:paraId="23423ADA"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18</w:t>
            </w:r>
          </w:p>
        </w:tc>
      </w:tr>
      <w:tr w:rsidR="00C524EE" w:rsidRPr="006D19CC" w14:paraId="04F4B131" w14:textId="77777777" w:rsidTr="00EB47BB">
        <w:tc>
          <w:tcPr>
            <w:tcW w:w="921" w:type="pct"/>
            <w:shd w:val="clear" w:color="auto" w:fill="auto"/>
            <w:vAlign w:val="center"/>
          </w:tcPr>
          <w:p w14:paraId="1102812D"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160</w:t>
            </w:r>
          </w:p>
        </w:tc>
        <w:tc>
          <w:tcPr>
            <w:tcW w:w="1386" w:type="pct"/>
            <w:shd w:val="clear" w:color="auto" w:fill="auto"/>
            <w:vAlign w:val="center"/>
          </w:tcPr>
          <w:p w14:paraId="28225605"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68</w:t>
            </w:r>
          </w:p>
        </w:tc>
        <w:tc>
          <w:tcPr>
            <w:tcW w:w="1557" w:type="pct"/>
            <w:shd w:val="clear" w:color="auto" w:fill="auto"/>
            <w:vAlign w:val="center"/>
          </w:tcPr>
          <w:p w14:paraId="484AB9E9"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98</w:t>
            </w:r>
          </w:p>
        </w:tc>
        <w:tc>
          <w:tcPr>
            <w:tcW w:w="1136" w:type="pct"/>
            <w:shd w:val="clear" w:color="auto" w:fill="auto"/>
            <w:vAlign w:val="center"/>
          </w:tcPr>
          <w:p w14:paraId="75CAED0B"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20</w:t>
            </w:r>
          </w:p>
        </w:tc>
      </w:tr>
      <w:tr w:rsidR="00C524EE" w:rsidRPr="006D19CC" w14:paraId="35518BB7" w14:textId="77777777" w:rsidTr="00EB47BB">
        <w:tc>
          <w:tcPr>
            <w:tcW w:w="921" w:type="pct"/>
            <w:shd w:val="clear" w:color="auto" w:fill="auto"/>
            <w:vAlign w:val="center"/>
          </w:tcPr>
          <w:p w14:paraId="3A3E5162"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180</w:t>
            </w:r>
          </w:p>
        </w:tc>
        <w:tc>
          <w:tcPr>
            <w:tcW w:w="1386" w:type="pct"/>
            <w:shd w:val="clear" w:color="auto" w:fill="auto"/>
            <w:vAlign w:val="center"/>
          </w:tcPr>
          <w:p w14:paraId="03C4F95E"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74</w:t>
            </w:r>
          </w:p>
        </w:tc>
        <w:tc>
          <w:tcPr>
            <w:tcW w:w="1557" w:type="pct"/>
            <w:shd w:val="clear" w:color="auto" w:fill="auto"/>
            <w:vAlign w:val="center"/>
          </w:tcPr>
          <w:p w14:paraId="369F39AE"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105</w:t>
            </w:r>
          </w:p>
        </w:tc>
        <w:tc>
          <w:tcPr>
            <w:tcW w:w="1136" w:type="pct"/>
            <w:shd w:val="clear" w:color="auto" w:fill="auto"/>
            <w:vAlign w:val="center"/>
          </w:tcPr>
          <w:p w14:paraId="15749A56"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21</w:t>
            </w:r>
          </w:p>
        </w:tc>
      </w:tr>
      <w:tr w:rsidR="00C524EE" w:rsidRPr="006D19CC" w14:paraId="0F491B9C" w14:textId="77777777" w:rsidTr="00EB47BB">
        <w:tc>
          <w:tcPr>
            <w:tcW w:w="921" w:type="pct"/>
            <w:tcBorders>
              <w:bottom w:val="single" w:sz="4" w:space="0" w:color="auto"/>
            </w:tcBorders>
            <w:shd w:val="clear" w:color="auto" w:fill="auto"/>
            <w:vAlign w:val="center"/>
          </w:tcPr>
          <w:p w14:paraId="1469C758"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200</w:t>
            </w:r>
          </w:p>
        </w:tc>
        <w:tc>
          <w:tcPr>
            <w:tcW w:w="1386" w:type="pct"/>
            <w:tcBorders>
              <w:bottom w:val="single" w:sz="4" w:space="0" w:color="auto"/>
            </w:tcBorders>
            <w:shd w:val="clear" w:color="auto" w:fill="auto"/>
            <w:vAlign w:val="center"/>
          </w:tcPr>
          <w:p w14:paraId="391148F8"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80</w:t>
            </w:r>
          </w:p>
        </w:tc>
        <w:tc>
          <w:tcPr>
            <w:tcW w:w="1557" w:type="pct"/>
            <w:tcBorders>
              <w:bottom w:val="single" w:sz="4" w:space="0" w:color="auto"/>
            </w:tcBorders>
            <w:shd w:val="clear" w:color="auto" w:fill="auto"/>
            <w:vAlign w:val="center"/>
          </w:tcPr>
          <w:p w14:paraId="67292F4D"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112</w:t>
            </w:r>
          </w:p>
        </w:tc>
        <w:tc>
          <w:tcPr>
            <w:tcW w:w="1136" w:type="pct"/>
            <w:tcBorders>
              <w:bottom w:val="single" w:sz="4" w:space="0" w:color="auto"/>
            </w:tcBorders>
            <w:shd w:val="clear" w:color="auto" w:fill="auto"/>
            <w:vAlign w:val="center"/>
          </w:tcPr>
          <w:p w14:paraId="32089BAD"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23</w:t>
            </w:r>
          </w:p>
        </w:tc>
      </w:tr>
      <w:tr w:rsidR="00C524EE" w:rsidRPr="006D19CC" w14:paraId="789366D8" w14:textId="77777777" w:rsidTr="00EB47BB">
        <w:tc>
          <w:tcPr>
            <w:tcW w:w="921" w:type="pct"/>
            <w:tcBorders>
              <w:bottom w:val="single" w:sz="4" w:space="0" w:color="auto"/>
            </w:tcBorders>
            <w:shd w:val="clear" w:color="auto" w:fill="auto"/>
            <w:vAlign w:val="center"/>
          </w:tcPr>
          <w:p w14:paraId="02B4E866"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225</w:t>
            </w:r>
          </w:p>
        </w:tc>
        <w:tc>
          <w:tcPr>
            <w:tcW w:w="1386" w:type="pct"/>
            <w:tcBorders>
              <w:bottom w:val="single" w:sz="4" w:space="0" w:color="auto"/>
            </w:tcBorders>
            <w:shd w:val="clear" w:color="auto" w:fill="auto"/>
            <w:vAlign w:val="center"/>
          </w:tcPr>
          <w:p w14:paraId="7144316C"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88</w:t>
            </w:r>
          </w:p>
        </w:tc>
        <w:tc>
          <w:tcPr>
            <w:tcW w:w="1557" w:type="pct"/>
            <w:tcBorders>
              <w:bottom w:val="single" w:sz="4" w:space="0" w:color="auto"/>
            </w:tcBorders>
            <w:shd w:val="clear" w:color="auto" w:fill="auto"/>
            <w:vAlign w:val="center"/>
          </w:tcPr>
          <w:p w14:paraId="6028E80F"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120</w:t>
            </w:r>
          </w:p>
        </w:tc>
        <w:tc>
          <w:tcPr>
            <w:tcW w:w="1136" w:type="pct"/>
            <w:tcBorders>
              <w:bottom w:val="single" w:sz="4" w:space="0" w:color="auto"/>
            </w:tcBorders>
            <w:shd w:val="clear" w:color="auto" w:fill="auto"/>
            <w:vAlign w:val="center"/>
          </w:tcPr>
          <w:p w14:paraId="1C5B608B"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26</w:t>
            </w:r>
          </w:p>
        </w:tc>
      </w:tr>
      <w:tr w:rsidR="00C524EE" w:rsidRPr="006D19CC" w14:paraId="67BA7721" w14:textId="77777777" w:rsidTr="00EB47BB">
        <w:tc>
          <w:tcPr>
            <w:tcW w:w="921" w:type="pct"/>
            <w:tcBorders>
              <w:top w:val="single" w:sz="4" w:space="0" w:color="auto"/>
              <w:bottom w:val="single" w:sz="4" w:space="0" w:color="auto"/>
            </w:tcBorders>
            <w:shd w:val="clear" w:color="auto" w:fill="auto"/>
            <w:vAlign w:val="center"/>
          </w:tcPr>
          <w:p w14:paraId="49DD6F12"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250</w:t>
            </w:r>
          </w:p>
        </w:tc>
        <w:tc>
          <w:tcPr>
            <w:tcW w:w="1386" w:type="pct"/>
            <w:tcBorders>
              <w:top w:val="single" w:sz="4" w:space="0" w:color="auto"/>
              <w:bottom w:val="single" w:sz="4" w:space="0" w:color="auto"/>
            </w:tcBorders>
            <w:shd w:val="clear" w:color="auto" w:fill="auto"/>
            <w:vAlign w:val="center"/>
          </w:tcPr>
          <w:p w14:paraId="4EFAD018"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95</w:t>
            </w:r>
          </w:p>
        </w:tc>
        <w:tc>
          <w:tcPr>
            <w:tcW w:w="1557" w:type="pct"/>
            <w:tcBorders>
              <w:top w:val="single" w:sz="4" w:space="0" w:color="auto"/>
              <w:bottom w:val="single" w:sz="4" w:space="0" w:color="auto"/>
            </w:tcBorders>
            <w:shd w:val="clear" w:color="auto" w:fill="auto"/>
            <w:vAlign w:val="center"/>
          </w:tcPr>
          <w:p w14:paraId="070DF84C"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129</w:t>
            </w:r>
          </w:p>
        </w:tc>
        <w:tc>
          <w:tcPr>
            <w:tcW w:w="1136" w:type="pct"/>
            <w:tcBorders>
              <w:top w:val="single" w:sz="4" w:space="0" w:color="auto"/>
              <w:bottom w:val="single" w:sz="4" w:space="0" w:color="auto"/>
            </w:tcBorders>
            <w:shd w:val="clear" w:color="auto" w:fill="auto"/>
            <w:vAlign w:val="center"/>
          </w:tcPr>
          <w:p w14:paraId="3DFB2B57"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33</w:t>
            </w:r>
          </w:p>
        </w:tc>
      </w:tr>
      <w:tr w:rsidR="00C524EE" w:rsidRPr="006D19CC" w14:paraId="208CAD66" w14:textId="77777777" w:rsidTr="00EB47BB">
        <w:tc>
          <w:tcPr>
            <w:tcW w:w="921" w:type="pct"/>
            <w:tcBorders>
              <w:top w:val="single" w:sz="4" w:space="0" w:color="auto"/>
            </w:tcBorders>
            <w:shd w:val="clear" w:color="auto" w:fill="auto"/>
            <w:vAlign w:val="center"/>
          </w:tcPr>
          <w:p w14:paraId="7779149C"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280</w:t>
            </w:r>
          </w:p>
        </w:tc>
        <w:tc>
          <w:tcPr>
            <w:tcW w:w="1386" w:type="pct"/>
            <w:tcBorders>
              <w:top w:val="single" w:sz="4" w:space="0" w:color="auto"/>
            </w:tcBorders>
            <w:shd w:val="clear" w:color="auto" w:fill="auto"/>
            <w:vAlign w:val="center"/>
          </w:tcPr>
          <w:p w14:paraId="7B18ACE3"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104</w:t>
            </w:r>
          </w:p>
        </w:tc>
        <w:tc>
          <w:tcPr>
            <w:tcW w:w="1557" w:type="pct"/>
            <w:tcBorders>
              <w:top w:val="single" w:sz="4" w:space="0" w:color="auto"/>
            </w:tcBorders>
            <w:shd w:val="clear" w:color="auto" w:fill="auto"/>
            <w:vAlign w:val="center"/>
          </w:tcPr>
          <w:p w14:paraId="7CAD895B"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139</w:t>
            </w:r>
          </w:p>
        </w:tc>
        <w:tc>
          <w:tcPr>
            <w:tcW w:w="1136" w:type="pct"/>
            <w:tcBorders>
              <w:top w:val="single" w:sz="4" w:space="0" w:color="auto"/>
            </w:tcBorders>
            <w:shd w:val="clear" w:color="auto" w:fill="auto"/>
            <w:vAlign w:val="center"/>
          </w:tcPr>
          <w:p w14:paraId="287B62DE"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35</w:t>
            </w:r>
          </w:p>
        </w:tc>
      </w:tr>
      <w:tr w:rsidR="00C524EE" w:rsidRPr="006D19CC" w14:paraId="1DF5DEA7" w14:textId="77777777" w:rsidTr="00EB47BB">
        <w:tc>
          <w:tcPr>
            <w:tcW w:w="921" w:type="pct"/>
            <w:shd w:val="clear" w:color="auto" w:fill="auto"/>
            <w:vAlign w:val="center"/>
          </w:tcPr>
          <w:p w14:paraId="4FE4F839"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315</w:t>
            </w:r>
          </w:p>
        </w:tc>
        <w:tc>
          <w:tcPr>
            <w:tcW w:w="1386" w:type="pct"/>
            <w:shd w:val="clear" w:color="auto" w:fill="auto"/>
            <w:vAlign w:val="center"/>
          </w:tcPr>
          <w:p w14:paraId="1E137834"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115</w:t>
            </w:r>
          </w:p>
        </w:tc>
        <w:tc>
          <w:tcPr>
            <w:tcW w:w="1557" w:type="pct"/>
            <w:shd w:val="clear" w:color="auto" w:fill="auto"/>
            <w:vAlign w:val="center"/>
          </w:tcPr>
          <w:p w14:paraId="6BF72008"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150</w:t>
            </w:r>
          </w:p>
        </w:tc>
        <w:tc>
          <w:tcPr>
            <w:tcW w:w="1136" w:type="pct"/>
            <w:shd w:val="clear" w:color="auto" w:fill="auto"/>
            <w:vAlign w:val="center"/>
          </w:tcPr>
          <w:p w14:paraId="0294B524"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39</w:t>
            </w:r>
          </w:p>
        </w:tc>
      </w:tr>
      <w:tr w:rsidR="00C524EE" w:rsidRPr="006D19CC" w14:paraId="41EC995A" w14:textId="77777777" w:rsidTr="00EB47BB">
        <w:tc>
          <w:tcPr>
            <w:tcW w:w="921" w:type="pct"/>
            <w:shd w:val="clear" w:color="auto" w:fill="auto"/>
            <w:vAlign w:val="center"/>
          </w:tcPr>
          <w:p w14:paraId="7C6B6576"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355</w:t>
            </w:r>
          </w:p>
        </w:tc>
        <w:tc>
          <w:tcPr>
            <w:tcW w:w="1386" w:type="pct"/>
            <w:shd w:val="clear" w:color="auto" w:fill="auto"/>
            <w:vAlign w:val="center"/>
          </w:tcPr>
          <w:p w14:paraId="3F206AEF"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127</w:t>
            </w:r>
          </w:p>
        </w:tc>
        <w:tc>
          <w:tcPr>
            <w:tcW w:w="1557" w:type="pct"/>
            <w:shd w:val="clear" w:color="auto" w:fill="auto"/>
            <w:vAlign w:val="center"/>
          </w:tcPr>
          <w:p w14:paraId="59B33175"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164</w:t>
            </w:r>
          </w:p>
        </w:tc>
        <w:tc>
          <w:tcPr>
            <w:tcW w:w="1136" w:type="pct"/>
            <w:shd w:val="clear" w:color="auto" w:fill="auto"/>
            <w:vAlign w:val="center"/>
          </w:tcPr>
          <w:p w14:paraId="4A7D3F27"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42</w:t>
            </w:r>
          </w:p>
        </w:tc>
      </w:tr>
      <w:tr w:rsidR="00C524EE" w:rsidRPr="006D19CC" w14:paraId="535C482C" w14:textId="77777777" w:rsidTr="00EB47BB">
        <w:tc>
          <w:tcPr>
            <w:tcW w:w="921" w:type="pct"/>
            <w:shd w:val="clear" w:color="auto" w:fill="auto"/>
            <w:vAlign w:val="center"/>
          </w:tcPr>
          <w:p w14:paraId="2CC3F7E6"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400</w:t>
            </w:r>
          </w:p>
        </w:tc>
        <w:tc>
          <w:tcPr>
            <w:tcW w:w="1386" w:type="pct"/>
            <w:shd w:val="clear" w:color="auto" w:fill="auto"/>
            <w:vAlign w:val="center"/>
          </w:tcPr>
          <w:p w14:paraId="750A031A"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140</w:t>
            </w:r>
          </w:p>
        </w:tc>
        <w:tc>
          <w:tcPr>
            <w:tcW w:w="1557" w:type="pct"/>
            <w:shd w:val="clear" w:color="auto" w:fill="auto"/>
            <w:vAlign w:val="center"/>
          </w:tcPr>
          <w:p w14:paraId="1C25E067"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179</w:t>
            </w:r>
          </w:p>
        </w:tc>
        <w:tc>
          <w:tcPr>
            <w:tcW w:w="1136" w:type="pct"/>
            <w:shd w:val="clear" w:color="auto" w:fill="auto"/>
            <w:vAlign w:val="center"/>
          </w:tcPr>
          <w:p w14:paraId="741E8EE1" w14:textId="77777777" w:rsidR="00C524EE" w:rsidRPr="006D19CC" w:rsidRDefault="00C524EE" w:rsidP="00C524EE">
            <w:pPr>
              <w:jc w:val="center"/>
              <w:rPr>
                <w:rFonts w:ascii="Arial" w:hAnsi="Arial" w:cs="Arial"/>
                <w:color w:val="000000"/>
                <w:kern w:val="0"/>
                <w:lang w:eastAsia="ru-RU"/>
              </w:rPr>
            </w:pPr>
            <w:r w:rsidRPr="006D19CC">
              <w:rPr>
                <w:rFonts w:ascii="Arial" w:hAnsi="Arial" w:cs="Arial"/>
                <w:color w:val="000000"/>
                <w:kern w:val="0"/>
                <w:lang w:eastAsia="ru-RU"/>
              </w:rPr>
              <w:t>47</w:t>
            </w:r>
          </w:p>
        </w:tc>
      </w:tr>
      <w:tr w:rsidR="00C524EE" w:rsidRPr="006D19CC" w14:paraId="445AA80F" w14:textId="77777777" w:rsidTr="00EB47BB">
        <w:tc>
          <w:tcPr>
            <w:tcW w:w="921" w:type="pct"/>
            <w:shd w:val="clear" w:color="auto" w:fill="auto"/>
            <w:vAlign w:val="center"/>
          </w:tcPr>
          <w:p w14:paraId="16499255"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450</w:t>
            </w:r>
          </w:p>
        </w:tc>
        <w:tc>
          <w:tcPr>
            <w:tcW w:w="1386" w:type="pct"/>
            <w:shd w:val="clear" w:color="auto" w:fill="auto"/>
            <w:vAlign w:val="center"/>
          </w:tcPr>
          <w:p w14:paraId="1F7F9242"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155</w:t>
            </w:r>
          </w:p>
        </w:tc>
        <w:tc>
          <w:tcPr>
            <w:tcW w:w="1557" w:type="pct"/>
            <w:shd w:val="clear" w:color="auto" w:fill="auto"/>
            <w:vAlign w:val="center"/>
          </w:tcPr>
          <w:p w14:paraId="7C1ABD79"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195</w:t>
            </w:r>
          </w:p>
        </w:tc>
        <w:tc>
          <w:tcPr>
            <w:tcW w:w="1136" w:type="pct"/>
            <w:shd w:val="clear" w:color="auto" w:fill="auto"/>
            <w:vAlign w:val="center"/>
          </w:tcPr>
          <w:p w14:paraId="28E3C072"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51</w:t>
            </w:r>
          </w:p>
        </w:tc>
      </w:tr>
      <w:tr w:rsidR="00C524EE" w:rsidRPr="006D19CC" w14:paraId="36D8D92A" w14:textId="77777777" w:rsidTr="00EB47BB">
        <w:tc>
          <w:tcPr>
            <w:tcW w:w="921" w:type="pct"/>
            <w:shd w:val="clear" w:color="auto" w:fill="auto"/>
            <w:vAlign w:val="center"/>
          </w:tcPr>
          <w:p w14:paraId="64EE2EB3"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500</w:t>
            </w:r>
          </w:p>
        </w:tc>
        <w:tc>
          <w:tcPr>
            <w:tcW w:w="1386" w:type="pct"/>
            <w:shd w:val="clear" w:color="auto" w:fill="auto"/>
            <w:vAlign w:val="center"/>
          </w:tcPr>
          <w:p w14:paraId="20826E68"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170</w:t>
            </w:r>
          </w:p>
        </w:tc>
        <w:tc>
          <w:tcPr>
            <w:tcW w:w="1557" w:type="pct"/>
            <w:shd w:val="clear" w:color="auto" w:fill="auto"/>
            <w:vAlign w:val="center"/>
          </w:tcPr>
          <w:p w14:paraId="46D25C67"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212</w:t>
            </w:r>
          </w:p>
        </w:tc>
        <w:tc>
          <w:tcPr>
            <w:tcW w:w="1136" w:type="pct"/>
            <w:shd w:val="clear" w:color="auto" w:fill="auto"/>
            <w:vAlign w:val="center"/>
          </w:tcPr>
          <w:p w14:paraId="0F2FC658"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56</w:t>
            </w:r>
          </w:p>
        </w:tc>
      </w:tr>
      <w:tr w:rsidR="00C524EE" w:rsidRPr="006D19CC" w14:paraId="4C867EE8" w14:textId="77777777" w:rsidTr="00EB47BB">
        <w:tc>
          <w:tcPr>
            <w:tcW w:w="921" w:type="pct"/>
            <w:shd w:val="clear" w:color="auto" w:fill="auto"/>
            <w:vAlign w:val="center"/>
          </w:tcPr>
          <w:p w14:paraId="380FE6C4"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560</w:t>
            </w:r>
          </w:p>
        </w:tc>
        <w:tc>
          <w:tcPr>
            <w:tcW w:w="1386" w:type="pct"/>
            <w:shd w:val="clear" w:color="auto" w:fill="auto"/>
            <w:vAlign w:val="center"/>
          </w:tcPr>
          <w:p w14:paraId="5514C41E"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188</w:t>
            </w:r>
          </w:p>
        </w:tc>
        <w:tc>
          <w:tcPr>
            <w:tcW w:w="1557" w:type="pct"/>
            <w:shd w:val="clear" w:color="auto" w:fill="auto"/>
            <w:vAlign w:val="center"/>
          </w:tcPr>
          <w:p w14:paraId="18B4A7B7"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235</w:t>
            </w:r>
          </w:p>
        </w:tc>
        <w:tc>
          <w:tcPr>
            <w:tcW w:w="1136" w:type="pct"/>
            <w:shd w:val="clear" w:color="auto" w:fill="auto"/>
            <w:vAlign w:val="center"/>
          </w:tcPr>
          <w:p w14:paraId="6592D1C6"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61</w:t>
            </w:r>
          </w:p>
        </w:tc>
      </w:tr>
      <w:tr w:rsidR="00C524EE" w:rsidRPr="006D19CC" w14:paraId="49BEF7F8" w14:textId="77777777" w:rsidTr="00EB47BB">
        <w:tc>
          <w:tcPr>
            <w:tcW w:w="921" w:type="pct"/>
            <w:tcBorders>
              <w:bottom w:val="single" w:sz="4" w:space="0" w:color="auto"/>
            </w:tcBorders>
            <w:shd w:val="clear" w:color="auto" w:fill="auto"/>
            <w:vAlign w:val="center"/>
          </w:tcPr>
          <w:p w14:paraId="5EBF6C49"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630</w:t>
            </w:r>
          </w:p>
        </w:tc>
        <w:tc>
          <w:tcPr>
            <w:tcW w:w="1386" w:type="pct"/>
            <w:tcBorders>
              <w:bottom w:val="single" w:sz="4" w:space="0" w:color="auto"/>
            </w:tcBorders>
            <w:shd w:val="clear" w:color="auto" w:fill="auto"/>
            <w:vAlign w:val="center"/>
          </w:tcPr>
          <w:p w14:paraId="70AA1CD6"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209</w:t>
            </w:r>
          </w:p>
        </w:tc>
        <w:tc>
          <w:tcPr>
            <w:tcW w:w="1557" w:type="pct"/>
            <w:tcBorders>
              <w:bottom w:val="single" w:sz="4" w:space="0" w:color="auto"/>
            </w:tcBorders>
            <w:shd w:val="clear" w:color="auto" w:fill="auto"/>
            <w:vAlign w:val="center"/>
          </w:tcPr>
          <w:p w14:paraId="4921224C"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255</w:t>
            </w:r>
          </w:p>
        </w:tc>
        <w:tc>
          <w:tcPr>
            <w:tcW w:w="1136" w:type="pct"/>
            <w:tcBorders>
              <w:bottom w:val="single" w:sz="4" w:space="0" w:color="auto"/>
            </w:tcBorders>
            <w:shd w:val="clear" w:color="auto" w:fill="auto"/>
            <w:vAlign w:val="center"/>
          </w:tcPr>
          <w:p w14:paraId="172D8E76"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67</w:t>
            </w:r>
          </w:p>
        </w:tc>
      </w:tr>
      <w:tr w:rsidR="00C524EE" w:rsidRPr="006D19CC" w14:paraId="1B592FF2" w14:textId="77777777" w:rsidTr="00EB47BB">
        <w:tc>
          <w:tcPr>
            <w:tcW w:w="921" w:type="pct"/>
            <w:shd w:val="clear" w:color="auto" w:fill="auto"/>
            <w:vAlign w:val="center"/>
          </w:tcPr>
          <w:p w14:paraId="3E3BBA4A"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710</w:t>
            </w:r>
          </w:p>
        </w:tc>
        <w:tc>
          <w:tcPr>
            <w:tcW w:w="1386" w:type="pct"/>
            <w:shd w:val="clear" w:color="auto" w:fill="auto"/>
            <w:vAlign w:val="center"/>
          </w:tcPr>
          <w:p w14:paraId="14667084"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220</w:t>
            </w:r>
          </w:p>
        </w:tc>
        <w:tc>
          <w:tcPr>
            <w:tcW w:w="1557" w:type="pct"/>
            <w:shd w:val="clear" w:color="auto" w:fill="auto"/>
            <w:vAlign w:val="center"/>
          </w:tcPr>
          <w:p w14:paraId="38F7444E"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280</w:t>
            </w:r>
          </w:p>
        </w:tc>
        <w:tc>
          <w:tcPr>
            <w:tcW w:w="1136" w:type="pct"/>
            <w:shd w:val="clear" w:color="auto" w:fill="auto"/>
            <w:vAlign w:val="center"/>
          </w:tcPr>
          <w:p w14:paraId="010441B3"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74</w:t>
            </w:r>
          </w:p>
        </w:tc>
      </w:tr>
      <w:tr w:rsidR="00C524EE" w:rsidRPr="006D19CC" w14:paraId="6B573E0B" w14:textId="77777777" w:rsidTr="00EB47BB">
        <w:tc>
          <w:tcPr>
            <w:tcW w:w="921" w:type="pct"/>
            <w:shd w:val="clear" w:color="auto" w:fill="auto"/>
            <w:vAlign w:val="center"/>
          </w:tcPr>
          <w:p w14:paraId="47910811"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800</w:t>
            </w:r>
          </w:p>
        </w:tc>
        <w:tc>
          <w:tcPr>
            <w:tcW w:w="1386" w:type="pct"/>
            <w:shd w:val="clear" w:color="auto" w:fill="auto"/>
            <w:vAlign w:val="center"/>
          </w:tcPr>
          <w:p w14:paraId="21EF5F83" w14:textId="77777777" w:rsidR="00C524EE" w:rsidRPr="006D19CC" w:rsidRDefault="00C524EE" w:rsidP="00C524EE">
            <w:pPr>
              <w:jc w:val="center"/>
              <w:rPr>
                <w:rFonts w:ascii="Arial" w:hAnsi="Arial" w:cs="Arial"/>
                <w:bCs/>
                <w:kern w:val="0"/>
                <w:lang w:eastAsia="ru-RU"/>
              </w:rPr>
            </w:pPr>
            <w:r w:rsidRPr="006D19CC">
              <w:rPr>
                <w:rFonts w:ascii="Arial" w:hAnsi="Arial" w:cs="Arial"/>
                <w:bCs/>
                <w:kern w:val="0"/>
                <w:lang w:eastAsia="ru-RU"/>
              </w:rPr>
              <w:t>230</w:t>
            </w:r>
          </w:p>
        </w:tc>
        <w:tc>
          <w:tcPr>
            <w:tcW w:w="1557" w:type="pct"/>
            <w:shd w:val="clear" w:color="auto" w:fill="auto"/>
            <w:vAlign w:val="center"/>
          </w:tcPr>
          <w:p w14:paraId="772FF2F6"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300</w:t>
            </w:r>
          </w:p>
        </w:tc>
        <w:tc>
          <w:tcPr>
            <w:tcW w:w="1136" w:type="pct"/>
            <w:shd w:val="clear" w:color="auto" w:fill="auto"/>
            <w:vAlign w:val="center"/>
          </w:tcPr>
          <w:p w14:paraId="0588C76C" w14:textId="77777777" w:rsidR="00C524EE" w:rsidRPr="006D19CC" w:rsidRDefault="00C524EE" w:rsidP="00C524EE">
            <w:pPr>
              <w:jc w:val="center"/>
              <w:rPr>
                <w:rFonts w:ascii="Arial" w:hAnsi="Arial" w:cs="Arial"/>
                <w:bCs/>
                <w:color w:val="000000"/>
                <w:kern w:val="0"/>
                <w:lang w:eastAsia="ru-RU"/>
              </w:rPr>
            </w:pPr>
            <w:r w:rsidRPr="006D19CC">
              <w:rPr>
                <w:rFonts w:ascii="Arial" w:hAnsi="Arial" w:cs="Arial"/>
                <w:color w:val="000000"/>
                <w:kern w:val="0"/>
                <w:lang w:eastAsia="ru-RU"/>
              </w:rPr>
              <w:t>82</w:t>
            </w:r>
          </w:p>
        </w:tc>
      </w:tr>
    </w:tbl>
    <w:p w14:paraId="0CF41499" w14:textId="77777777" w:rsidR="00C524EE" w:rsidRPr="006D19CC" w:rsidRDefault="00C524EE" w:rsidP="00C524EE">
      <w:pPr>
        <w:widowControl w:val="0"/>
        <w:spacing w:before="120"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Средний внутренний диаметр в зоне сварки (</w:t>
      </w:r>
      <w:r w:rsidRPr="006D19CC">
        <w:rPr>
          <w:rFonts w:ascii="Arial" w:hAnsi="Arial" w:cs="Arial"/>
          <w:kern w:val="0"/>
          <w:szCs w:val="20"/>
          <w:lang w:eastAsia="ru-RU"/>
        </w:rPr>
        <w:t xml:space="preserve">см. </w:t>
      </w:r>
      <w:r w:rsidRPr="006D19CC">
        <w:rPr>
          <w:rFonts w:ascii="Arial" w:hAnsi="Arial" w:cs="Arial"/>
          <w:i/>
          <w:kern w:val="0"/>
          <w:szCs w:val="20"/>
          <w:lang w:eastAsia="ru-RU"/>
        </w:rPr>
        <w:t>D</w:t>
      </w:r>
      <w:r w:rsidRPr="006D19CC">
        <w:rPr>
          <w:rFonts w:ascii="Arial" w:hAnsi="Arial" w:cs="Arial"/>
          <w:kern w:val="0"/>
          <w:szCs w:val="20"/>
          <w:vertAlign w:val="subscript"/>
          <w:lang w:eastAsia="ru-RU"/>
        </w:rPr>
        <w:t>1</w:t>
      </w:r>
      <w:r w:rsidRPr="006D19CC">
        <w:rPr>
          <w:rFonts w:ascii="Arial" w:hAnsi="Arial" w:cs="Arial"/>
          <w:kern w:val="0"/>
          <w:szCs w:val="20"/>
          <w:lang w:eastAsia="ru-RU"/>
        </w:rPr>
        <w:t xml:space="preserve"> на рисунке 1)</w:t>
      </w:r>
      <w:r w:rsidRPr="006D19CC">
        <w:rPr>
          <w:rFonts w:ascii="Arial" w:hAnsi="Arial" w:cs="Arial"/>
          <w:bCs/>
          <w:color w:val="000000"/>
          <w:kern w:val="0"/>
          <w:szCs w:val="20"/>
          <w:lang w:eastAsia="ru-RU"/>
        </w:rPr>
        <w:t xml:space="preserve"> должен быть не менее </w:t>
      </w:r>
      <w:proofErr w:type="spellStart"/>
      <w:r w:rsidRPr="006D19CC">
        <w:rPr>
          <w:rFonts w:ascii="Arial" w:hAnsi="Arial" w:cs="Arial"/>
          <w:bCs/>
          <w:i/>
          <w:color w:val="000000"/>
          <w:kern w:val="0"/>
          <w:szCs w:val="20"/>
          <w:lang w:val="en-US" w:eastAsia="ru-RU"/>
        </w:rPr>
        <w:t>d</w:t>
      </w:r>
      <w:r w:rsidRPr="006D19CC">
        <w:rPr>
          <w:rFonts w:ascii="Arial" w:hAnsi="Arial" w:cs="Arial"/>
          <w:bCs/>
          <w:color w:val="000000"/>
          <w:kern w:val="0"/>
          <w:szCs w:val="20"/>
          <w:vertAlign w:val="subscript"/>
          <w:lang w:val="en-US" w:eastAsia="ru-RU"/>
        </w:rPr>
        <w:t>n</w:t>
      </w:r>
      <w:proofErr w:type="spellEnd"/>
      <w:r w:rsidRPr="006D19CC">
        <w:rPr>
          <w:rFonts w:ascii="Arial" w:hAnsi="Arial" w:cs="Arial"/>
          <w:bCs/>
          <w:color w:val="000000"/>
          <w:kern w:val="0"/>
          <w:szCs w:val="20"/>
          <w:lang w:eastAsia="ru-RU"/>
        </w:rPr>
        <w:t>.</w:t>
      </w:r>
    </w:p>
    <w:p w14:paraId="0AC6FAF1"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В случае если фитинг имеет раструбы с разными номинальными диаметрами, каждый из них должен соответствовать требованиям по номинальному диаметру присоединяемого элемента трубопровода.</w:t>
      </w:r>
    </w:p>
    <w:p w14:paraId="0E959C5C" w14:textId="77777777" w:rsidR="00C524EE" w:rsidRPr="006D19CC" w:rsidRDefault="00C524EE" w:rsidP="00C524EE">
      <w:pPr>
        <w:spacing w:line="360" w:lineRule="auto"/>
        <w:ind w:firstLine="709"/>
        <w:jc w:val="both"/>
        <w:rPr>
          <w:rFonts w:ascii="Arial" w:hAnsi="Arial" w:cs="Arial"/>
          <w:b/>
          <w:i/>
          <w:kern w:val="0"/>
          <w:sz w:val="22"/>
          <w:szCs w:val="18"/>
        </w:rPr>
      </w:pPr>
      <w:r w:rsidRPr="006D19CC">
        <w:rPr>
          <w:rFonts w:ascii="Arial" w:hAnsi="Arial" w:cs="Arial"/>
          <w:b/>
          <w:i/>
          <w:spacing w:val="40"/>
          <w:kern w:val="20"/>
          <w:sz w:val="22"/>
          <w:szCs w:val="20"/>
          <w:lang w:eastAsia="ru-RU"/>
        </w:rPr>
        <w:t>Примечание</w:t>
      </w:r>
      <w:r w:rsidRPr="006D19CC">
        <w:rPr>
          <w:rFonts w:ascii="Arial" w:hAnsi="Arial" w:cs="Arial"/>
          <w:b/>
          <w:i/>
          <w:spacing w:val="40"/>
          <w:kern w:val="0"/>
          <w:sz w:val="22"/>
          <w:szCs w:val="20"/>
          <w:lang w:eastAsia="ru-RU"/>
        </w:rPr>
        <w:t> —</w:t>
      </w:r>
      <w:r w:rsidRPr="006D19CC">
        <w:rPr>
          <w:rFonts w:ascii="Arial" w:hAnsi="Arial" w:cs="Arial"/>
          <w:b/>
          <w:i/>
          <w:kern w:val="0"/>
          <w:sz w:val="22"/>
          <w:szCs w:val="20"/>
          <w:lang w:eastAsia="ru-RU"/>
        </w:rPr>
        <w:t> </w:t>
      </w:r>
      <w:r w:rsidRPr="006D19CC">
        <w:rPr>
          <w:rFonts w:ascii="Arial" w:hAnsi="Arial" w:cs="Arial"/>
          <w:b/>
          <w:i/>
          <w:kern w:val="0"/>
          <w:sz w:val="22"/>
          <w:szCs w:val="18"/>
        </w:rPr>
        <w:t xml:space="preserve">Формулы для расчета эквивалентных размеров </w:t>
      </w:r>
      <w:proofErr w:type="spellStart"/>
      <w:r w:rsidRPr="006D19CC">
        <w:rPr>
          <w:rFonts w:ascii="Arial" w:hAnsi="Arial" w:cs="Arial"/>
          <w:b/>
          <w:i/>
          <w:kern w:val="0"/>
          <w:sz w:val="22"/>
          <w:szCs w:val="18"/>
        </w:rPr>
        <w:t>неметрических</w:t>
      </w:r>
      <w:proofErr w:type="spellEnd"/>
      <w:r w:rsidRPr="006D19CC">
        <w:rPr>
          <w:rFonts w:ascii="Arial" w:hAnsi="Arial" w:cs="Arial"/>
          <w:b/>
          <w:i/>
          <w:kern w:val="0"/>
          <w:sz w:val="22"/>
          <w:szCs w:val="18"/>
        </w:rPr>
        <w:t xml:space="preserve"> серий фитингов с ЗН приведены в Приложении ДА</w:t>
      </w:r>
      <w:r w:rsidRPr="006D19CC">
        <w:rPr>
          <w:rFonts w:ascii="Arial" w:hAnsi="Arial" w:cs="Arial"/>
          <w:b/>
          <w:i/>
          <w:kern w:val="0"/>
          <w:sz w:val="22"/>
          <w:szCs w:val="18"/>
          <w:lang w:eastAsia="ru-RU"/>
        </w:rPr>
        <w:t>.</w:t>
      </w:r>
    </w:p>
    <w:p w14:paraId="1C9C40BA" w14:textId="77777777" w:rsidR="00C524EE" w:rsidRPr="006D19CC" w:rsidRDefault="00C524EE" w:rsidP="00C524EE">
      <w:pPr>
        <w:spacing w:line="360" w:lineRule="auto"/>
        <w:ind w:firstLine="709"/>
        <w:rPr>
          <w:rFonts w:ascii="Arial" w:hAnsi="Arial" w:cs="Arial"/>
          <w:b/>
          <w:bCs/>
          <w:color w:val="000000"/>
          <w:kern w:val="0"/>
          <w:sz w:val="20"/>
          <w:szCs w:val="20"/>
          <w:lang w:eastAsia="ru-RU"/>
        </w:rPr>
      </w:pPr>
      <w:r w:rsidRPr="006D19CC">
        <w:rPr>
          <w:rFonts w:ascii="Arial" w:hAnsi="Arial" w:cs="Arial"/>
          <w:b/>
          <w:bCs/>
          <w:color w:val="000000"/>
          <w:kern w:val="0"/>
          <w:sz w:val="20"/>
          <w:szCs w:val="20"/>
          <w:lang w:eastAsia="ru-RU"/>
        </w:rPr>
        <w:t xml:space="preserve">7.2.2 </w:t>
      </w:r>
      <w:r w:rsidRPr="006D19CC">
        <w:rPr>
          <w:rFonts w:ascii="Arial" w:hAnsi="Arial" w:cs="Arial"/>
          <w:b/>
          <w:bCs/>
          <w:color w:val="000000"/>
          <w:kern w:val="0"/>
          <w:szCs w:val="20"/>
          <w:lang w:eastAsia="ru-RU"/>
        </w:rPr>
        <w:t>Толщины</w:t>
      </w:r>
      <w:r w:rsidRPr="006D19CC">
        <w:rPr>
          <w:rFonts w:ascii="Arial" w:hAnsi="Arial" w:cs="Arial"/>
          <w:b/>
          <w:bCs/>
          <w:color w:val="000000"/>
          <w:kern w:val="0"/>
          <w:sz w:val="20"/>
          <w:szCs w:val="20"/>
          <w:lang w:eastAsia="ru-RU"/>
        </w:rPr>
        <w:t xml:space="preserve"> стенки</w:t>
      </w:r>
    </w:p>
    <w:p w14:paraId="316BE81A"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Изменения толщины стенки фитинга должны быть плавными в целях предотвращения возникновения концентрации напряжений.</w:t>
      </w:r>
    </w:p>
    <w:p w14:paraId="13B400B2"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а) Толщина стенки фитинга </w:t>
      </w:r>
      <w:r w:rsidRPr="006D19CC">
        <w:rPr>
          <w:rFonts w:ascii="Arial" w:hAnsi="Arial" w:cs="Arial"/>
          <w:kern w:val="0"/>
          <w:szCs w:val="20"/>
          <w:lang w:eastAsia="ru-RU"/>
        </w:rPr>
        <w:t>в любой точке</w:t>
      </w:r>
      <w:r w:rsidRPr="006D19CC">
        <w:rPr>
          <w:rFonts w:ascii="Arial" w:hAnsi="Arial" w:cs="Arial"/>
          <w:bCs/>
          <w:i/>
          <w:color w:val="000000"/>
          <w:kern w:val="0"/>
          <w:szCs w:val="20"/>
          <w:lang w:eastAsia="ru-RU"/>
        </w:rPr>
        <w:t xml:space="preserve"> Е</w:t>
      </w:r>
      <w:r w:rsidRPr="006D19CC">
        <w:rPr>
          <w:rFonts w:ascii="Arial" w:hAnsi="Arial" w:cs="Arial"/>
          <w:bCs/>
          <w:color w:val="000000"/>
          <w:kern w:val="0"/>
          <w:szCs w:val="20"/>
          <w:lang w:eastAsia="ru-RU"/>
        </w:rPr>
        <w:t xml:space="preserve"> должна быть больше или равна толщине стенки соответствующей трубы </w:t>
      </w:r>
      <w:proofErr w:type="spellStart"/>
      <w:r w:rsidRPr="006D19CC">
        <w:rPr>
          <w:rFonts w:ascii="Arial" w:hAnsi="Arial" w:cs="Arial"/>
          <w:bCs/>
          <w:i/>
          <w:color w:val="000000"/>
          <w:kern w:val="0"/>
          <w:szCs w:val="20"/>
          <w:lang w:val="en-US" w:eastAsia="ru-RU"/>
        </w:rPr>
        <w:t>e</w:t>
      </w:r>
      <w:r w:rsidRPr="006D19CC">
        <w:rPr>
          <w:rFonts w:ascii="Arial" w:hAnsi="Arial" w:cs="Arial"/>
          <w:bCs/>
          <w:color w:val="000000"/>
          <w:kern w:val="0"/>
          <w:szCs w:val="20"/>
          <w:vertAlign w:val="subscript"/>
          <w:lang w:val="en-US" w:eastAsia="ru-RU"/>
        </w:rPr>
        <w:t>min</w:t>
      </w:r>
      <w:proofErr w:type="spellEnd"/>
      <w:r w:rsidRPr="006D19CC">
        <w:rPr>
          <w:rFonts w:ascii="Arial" w:hAnsi="Arial" w:cs="Arial"/>
          <w:bCs/>
          <w:color w:val="000000"/>
          <w:kern w:val="0"/>
          <w:szCs w:val="20"/>
          <w:vertAlign w:val="subscript"/>
          <w:lang w:eastAsia="ru-RU"/>
        </w:rPr>
        <w:t xml:space="preserve"> </w:t>
      </w:r>
      <w:r w:rsidRPr="006D19CC">
        <w:rPr>
          <w:rFonts w:ascii="Arial" w:hAnsi="Arial" w:cs="Arial"/>
          <w:bCs/>
          <w:color w:val="000000"/>
          <w:kern w:val="0"/>
          <w:szCs w:val="20"/>
          <w:lang w:eastAsia="ru-RU"/>
        </w:rPr>
        <w:t xml:space="preserve">в любой части фитинга, расположенной </w:t>
      </w:r>
      <w:r w:rsidRPr="006D19CC">
        <w:rPr>
          <w:rFonts w:ascii="Arial" w:hAnsi="Arial" w:cs="Arial"/>
          <w:bCs/>
          <w:color w:val="000000"/>
          <w:kern w:val="0"/>
          <w:szCs w:val="20"/>
          <w:lang w:eastAsia="ru-RU"/>
        </w:rPr>
        <w:lastRenderedPageBreak/>
        <w:t>на расстоянии не менее 2</w:t>
      </w:r>
      <w:r w:rsidRPr="006D19CC">
        <w:rPr>
          <w:rFonts w:ascii="Arial" w:hAnsi="Arial" w:cs="Arial"/>
          <w:bCs/>
          <w:i/>
          <w:color w:val="000000"/>
          <w:kern w:val="0"/>
          <w:szCs w:val="20"/>
          <w:lang w:val="en-US" w:eastAsia="ru-RU"/>
        </w:rPr>
        <w:t>L</w:t>
      </w:r>
      <w:r w:rsidRPr="006D19CC">
        <w:rPr>
          <w:rFonts w:ascii="Arial" w:hAnsi="Arial" w:cs="Arial"/>
          <w:bCs/>
          <w:color w:val="000000"/>
          <w:kern w:val="0"/>
          <w:szCs w:val="20"/>
          <w:vertAlign w:val="subscript"/>
          <w:lang w:eastAsia="ru-RU"/>
        </w:rPr>
        <w:t>1</w:t>
      </w:r>
      <w:r w:rsidRPr="006D19CC">
        <w:rPr>
          <w:rFonts w:ascii="Arial" w:hAnsi="Arial" w:cs="Arial"/>
          <w:bCs/>
          <w:color w:val="000000"/>
          <w:kern w:val="0"/>
          <w:szCs w:val="20"/>
          <w:lang w:eastAsia="ru-RU"/>
        </w:rPr>
        <w:t xml:space="preserve">/3 от всех торцов, если фитинг и труба изготовлены из ПЭ с одинаковым значением </w:t>
      </w:r>
      <w:r w:rsidRPr="006D19CC">
        <w:rPr>
          <w:rFonts w:ascii="Arial" w:hAnsi="Arial" w:cs="Arial"/>
          <w:bCs/>
          <w:color w:val="000000"/>
          <w:kern w:val="0"/>
          <w:szCs w:val="20"/>
          <w:lang w:val="en-US" w:eastAsia="ru-RU"/>
        </w:rPr>
        <w:t>MRS</w:t>
      </w:r>
      <w:r w:rsidRPr="006D19CC">
        <w:rPr>
          <w:rFonts w:ascii="Arial" w:hAnsi="Arial" w:cs="Arial"/>
          <w:bCs/>
          <w:color w:val="000000"/>
          <w:kern w:val="0"/>
          <w:szCs w:val="20"/>
          <w:lang w:eastAsia="ru-RU"/>
        </w:rPr>
        <w:t xml:space="preserve">. </w:t>
      </w:r>
    </w:p>
    <w:p w14:paraId="7B8B5892"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Если фитинг и соответствующая труба изготовлены из ПЭ с различными значениями </w:t>
      </w:r>
      <w:r w:rsidRPr="006D19CC">
        <w:rPr>
          <w:rFonts w:ascii="Arial" w:hAnsi="Arial" w:cs="Arial"/>
          <w:bCs/>
          <w:color w:val="000000"/>
          <w:kern w:val="0"/>
          <w:szCs w:val="20"/>
          <w:lang w:val="en-US" w:eastAsia="ru-RU"/>
        </w:rPr>
        <w:t>MRS</w:t>
      </w:r>
      <w:r w:rsidRPr="006D19CC">
        <w:rPr>
          <w:rFonts w:ascii="Arial" w:hAnsi="Arial" w:cs="Arial"/>
          <w:bCs/>
          <w:color w:val="000000"/>
          <w:kern w:val="0"/>
          <w:szCs w:val="20"/>
          <w:lang w:eastAsia="ru-RU"/>
        </w:rPr>
        <w:t xml:space="preserve"> </w:t>
      </w:r>
      <w:r w:rsidRPr="006D19CC">
        <w:rPr>
          <w:rFonts w:ascii="Arial" w:hAnsi="Arial" w:cs="Arial"/>
          <w:b/>
          <w:bCs/>
          <w:i/>
          <w:color w:val="000000"/>
          <w:kern w:val="0"/>
          <w:szCs w:val="20"/>
          <w:lang w:eastAsia="ru-RU"/>
        </w:rPr>
        <w:t xml:space="preserve">или </w:t>
      </w:r>
      <w:r w:rsidRPr="006D19CC">
        <w:rPr>
          <w:rFonts w:ascii="Arial" w:hAnsi="Arial" w:cs="Arial"/>
          <w:b/>
          <w:bCs/>
          <w:i/>
          <w:color w:val="000000"/>
          <w:kern w:val="0"/>
          <w:szCs w:val="20"/>
          <w:lang w:val="en-US" w:eastAsia="ru-RU"/>
        </w:rPr>
        <w:t>CRS</w:t>
      </w:r>
      <w:r w:rsidRPr="006D19CC">
        <w:rPr>
          <w:rFonts w:ascii="Arial" w:hAnsi="Arial" w:cs="Arial"/>
          <w:b/>
          <w:bCs/>
          <w:i/>
          <w:color w:val="000000"/>
          <w:kern w:val="0"/>
          <w:szCs w:val="20"/>
          <w:vertAlign w:val="subscript"/>
          <w:lang w:eastAsia="ru-RU"/>
        </w:rPr>
        <w:t>20,100</w:t>
      </w:r>
      <w:r w:rsidRPr="006D19CC">
        <w:rPr>
          <w:rFonts w:ascii="Arial" w:hAnsi="Arial" w:cs="Arial"/>
          <w:bCs/>
          <w:color w:val="000000"/>
          <w:kern w:val="0"/>
          <w:szCs w:val="20"/>
          <w:lang w:eastAsia="ru-RU"/>
        </w:rPr>
        <w:t xml:space="preserve">, при выборе детали соотношение между толщиной стенки детали </w:t>
      </w:r>
      <w:r w:rsidRPr="006D19CC">
        <w:rPr>
          <w:rFonts w:ascii="Arial" w:hAnsi="Arial" w:cs="Arial"/>
          <w:bCs/>
          <w:i/>
          <w:color w:val="000000"/>
          <w:kern w:val="0"/>
          <w:szCs w:val="20"/>
          <w:lang w:eastAsia="ru-RU"/>
        </w:rPr>
        <w:t xml:space="preserve">Е </w:t>
      </w:r>
      <w:r w:rsidRPr="006D19CC">
        <w:rPr>
          <w:rFonts w:ascii="Arial" w:hAnsi="Arial" w:cs="Arial"/>
          <w:bCs/>
          <w:color w:val="000000"/>
          <w:kern w:val="0"/>
          <w:szCs w:val="20"/>
          <w:lang w:eastAsia="ru-RU"/>
        </w:rPr>
        <w:t xml:space="preserve">и толщиной стенки трубы </w:t>
      </w:r>
      <w:proofErr w:type="spellStart"/>
      <w:r w:rsidRPr="006D19CC">
        <w:rPr>
          <w:rFonts w:ascii="Arial" w:hAnsi="Arial" w:cs="Arial"/>
          <w:bCs/>
          <w:i/>
          <w:color w:val="000000"/>
          <w:kern w:val="0"/>
          <w:szCs w:val="20"/>
          <w:lang w:val="en-US" w:eastAsia="ru-RU"/>
        </w:rPr>
        <w:t>e</w:t>
      </w:r>
      <w:r w:rsidRPr="006D19CC">
        <w:rPr>
          <w:rFonts w:ascii="Arial" w:hAnsi="Arial" w:cs="Arial"/>
          <w:bCs/>
          <w:color w:val="000000"/>
          <w:kern w:val="0"/>
          <w:szCs w:val="20"/>
          <w:vertAlign w:val="subscript"/>
          <w:lang w:val="en-US" w:eastAsia="ru-RU"/>
        </w:rPr>
        <w:t>min</w:t>
      </w:r>
      <w:proofErr w:type="spellEnd"/>
      <w:r w:rsidRPr="006D19CC">
        <w:rPr>
          <w:rFonts w:ascii="Arial" w:hAnsi="Arial" w:cs="Arial"/>
          <w:bCs/>
          <w:color w:val="000000"/>
          <w:kern w:val="0"/>
          <w:szCs w:val="20"/>
          <w:lang w:eastAsia="ru-RU"/>
        </w:rPr>
        <w:t xml:space="preserve"> должно соответствовать таблице 2.</w:t>
      </w:r>
    </w:p>
    <w:p w14:paraId="2BD1C3D0" w14:textId="77777777" w:rsidR="00C524EE" w:rsidRPr="006D19CC" w:rsidRDefault="00C524EE" w:rsidP="00C524EE">
      <w:pPr>
        <w:spacing w:before="120" w:line="360" w:lineRule="auto"/>
        <w:rPr>
          <w:rFonts w:ascii="Arial" w:hAnsi="Arial" w:cs="Arial"/>
          <w:bCs/>
          <w:color w:val="000000"/>
          <w:kern w:val="0"/>
          <w:sz w:val="22"/>
          <w:szCs w:val="20"/>
          <w:vertAlign w:val="subscript"/>
          <w:lang w:eastAsia="ru-RU"/>
        </w:rPr>
      </w:pPr>
      <w:r w:rsidRPr="006D19CC">
        <w:rPr>
          <w:rFonts w:ascii="Arial" w:hAnsi="Arial" w:cs="Arial"/>
          <w:bCs/>
          <w:color w:val="000000"/>
          <w:spacing w:val="40"/>
          <w:kern w:val="20"/>
          <w:sz w:val="22"/>
          <w:szCs w:val="20"/>
          <w:lang w:eastAsia="ru-RU"/>
        </w:rPr>
        <w:t>Таблица</w:t>
      </w:r>
      <w:r w:rsidRPr="006D19CC">
        <w:rPr>
          <w:rFonts w:ascii="Arial" w:hAnsi="Arial" w:cs="Arial"/>
          <w:bCs/>
          <w:color w:val="000000"/>
          <w:spacing w:val="40"/>
          <w:kern w:val="0"/>
          <w:sz w:val="22"/>
          <w:szCs w:val="20"/>
          <w:lang w:eastAsia="ru-RU"/>
        </w:rPr>
        <w:t xml:space="preserve"> </w:t>
      </w:r>
      <w:r w:rsidRPr="006D19CC">
        <w:rPr>
          <w:rFonts w:ascii="Arial" w:hAnsi="Arial" w:cs="Arial"/>
          <w:bCs/>
          <w:color w:val="000000"/>
          <w:kern w:val="22"/>
          <w:sz w:val="22"/>
          <w:szCs w:val="20"/>
          <w:lang w:eastAsia="ru-RU"/>
        </w:rPr>
        <w:t>2 —</w:t>
      </w:r>
      <w:r w:rsidRPr="006D19CC">
        <w:rPr>
          <w:rFonts w:ascii="Arial" w:hAnsi="Arial" w:cs="Arial"/>
          <w:bCs/>
          <w:color w:val="000000"/>
          <w:kern w:val="0"/>
          <w:sz w:val="22"/>
          <w:szCs w:val="20"/>
          <w:lang w:eastAsia="ru-RU"/>
        </w:rPr>
        <w:t xml:space="preserve"> Соотношение между толщиной стенки фитинга </w:t>
      </w:r>
      <w:r w:rsidRPr="006D19CC">
        <w:rPr>
          <w:rFonts w:ascii="Arial" w:hAnsi="Arial" w:cs="Arial"/>
          <w:bCs/>
          <w:i/>
          <w:color w:val="000000"/>
          <w:kern w:val="0"/>
          <w:sz w:val="22"/>
          <w:szCs w:val="20"/>
          <w:lang w:eastAsia="ru-RU"/>
        </w:rPr>
        <w:t xml:space="preserve">Е </w:t>
      </w:r>
      <w:r w:rsidRPr="006D19CC">
        <w:rPr>
          <w:rFonts w:ascii="Arial" w:hAnsi="Arial" w:cs="Arial"/>
          <w:bCs/>
          <w:color w:val="000000"/>
          <w:kern w:val="0"/>
          <w:sz w:val="22"/>
          <w:szCs w:val="20"/>
          <w:lang w:eastAsia="ru-RU"/>
        </w:rPr>
        <w:t xml:space="preserve">и толщиной стенки трубы </w:t>
      </w:r>
      <w:proofErr w:type="spellStart"/>
      <w:r w:rsidRPr="006D19CC">
        <w:rPr>
          <w:rFonts w:ascii="Arial" w:hAnsi="Arial" w:cs="Arial"/>
          <w:bCs/>
          <w:i/>
          <w:color w:val="000000"/>
          <w:kern w:val="0"/>
          <w:sz w:val="22"/>
          <w:szCs w:val="20"/>
          <w:lang w:val="en-US" w:eastAsia="ru-RU"/>
        </w:rPr>
        <w:t>e</w:t>
      </w:r>
      <w:r w:rsidRPr="006D19CC">
        <w:rPr>
          <w:rFonts w:ascii="Arial" w:hAnsi="Arial" w:cs="Arial"/>
          <w:bCs/>
          <w:color w:val="000000"/>
          <w:kern w:val="0"/>
          <w:sz w:val="22"/>
          <w:szCs w:val="20"/>
          <w:vertAlign w:val="subscript"/>
          <w:lang w:val="en-US" w:eastAsia="ru-RU"/>
        </w:rPr>
        <w:t>min</w:t>
      </w:r>
      <w:proofErr w:type="spellEnd"/>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7"/>
        <w:gridCol w:w="3209"/>
        <w:gridCol w:w="4989"/>
      </w:tblGrid>
      <w:tr w:rsidR="00C524EE" w:rsidRPr="006D19CC" w14:paraId="581DB9B6" w14:textId="77777777" w:rsidTr="00EB47BB">
        <w:tc>
          <w:tcPr>
            <w:tcW w:w="4626" w:type="dxa"/>
            <w:gridSpan w:val="2"/>
            <w:tcBorders>
              <w:bottom w:val="single" w:sz="4" w:space="0" w:color="auto"/>
            </w:tcBorders>
            <w:shd w:val="clear" w:color="auto" w:fill="auto"/>
            <w:vAlign w:val="center"/>
          </w:tcPr>
          <w:p w14:paraId="2951D642" w14:textId="77777777" w:rsidR="00C524EE" w:rsidRPr="006D19CC" w:rsidRDefault="00C524EE" w:rsidP="00C524EE">
            <w:pPr>
              <w:jc w:val="center"/>
              <w:rPr>
                <w:rFonts w:ascii="Arial" w:hAnsi="Arial" w:cs="Arial"/>
                <w:bCs/>
                <w:color w:val="000000"/>
                <w:kern w:val="0"/>
                <w:sz w:val="22"/>
                <w:szCs w:val="20"/>
                <w:lang w:eastAsia="ru-RU"/>
              </w:rPr>
            </w:pPr>
            <w:r w:rsidRPr="006D19CC">
              <w:rPr>
                <w:rFonts w:ascii="Arial" w:hAnsi="Arial" w:cs="Arial"/>
                <w:bCs/>
                <w:color w:val="000000"/>
                <w:kern w:val="0"/>
                <w:sz w:val="22"/>
                <w:szCs w:val="20"/>
                <w:lang w:eastAsia="ru-RU"/>
              </w:rPr>
              <w:t>Материал</w:t>
            </w:r>
          </w:p>
        </w:tc>
        <w:tc>
          <w:tcPr>
            <w:tcW w:w="4989" w:type="dxa"/>
            <w:vMerge w:val="restart"/>
            <w:tcBorders>
              <w:bottom w:val="double" w:sz="4" w:space="0" w:color="auto"/>
            </w:tcBorders>
            <w:shd w:val="clear" w:color="auto" w:fill="auto"/>
            <w:vAlign w:val="center"/>
          </w:tcPr>
          <w:p w14:paraId="439577B2" w14:textId="77777777" w:rsidR="00C524EE" w:rsidRPr="006D19CC" w:rsidRDefault="00C524EE" w:rsidP="00C524EE">
            <w:pPr>
              <w:jc w:val="center"/>
              <w:rPr>
                <w:rFonts w:ascii="Arial" w:hAnsi="Arial" w:cs="Arial"/>
                <w:bCs/>
                <w:color w:val="000000"/>
                <w:kern w:val="0"/>
                <w:sz w:val="22"/>
                <w:szCs w:val="20"/>
                <w:lang w:eastAsia="ru-RU"/>
              </w:rPr>
            </w:pPr>
            <w:r w:rsidRPr="006D19CC">
              <w:rPr>
                <w:rFonts w:ascii="Arial" w:hAnsi="Arial" w:cs="Arial"/>
                <w:bCs/>
                <w:color w:val="000000"/>
                <w:kern w:val="0"/>
                <w:sz w:val="22"/>
                <w:szCs w:val="20"/>
                <w:lang w:eastAsia="ru-RU"/>
              </w:rPr>
              <w:t xml:space="preserve">Соотношение между толщиной стенки фитинга </w:t>
            </w:r>
            <w:r w:rsidRPr="006D19CC">
              <w:rPr>
                <w:rFonts w:ascii="Arial" w:hAnsi="Arial" w:cs="Arial"/>
                <w:bCs/>
                <w:i/>
                <w:iCs/>
                <w:color w:val="000000"/>
                <w:kern w:val="0"/>
                <w:sz w:val="22"/>
                <w:szCs w:val="20"/>
                <w:lang w:eastAsia="ru-RU"/>
              </w:rPr>
              <w:t>E</w:t>
            </w:r>
            <w:r w:rsidRPr="006D19CC">
              <w:rPr>
                <w:rFonts w:ascii="Arial" w:hAnsi="Arial" w:cs="Arial"/>
                <w:bCs/>
                <w:color w:val="000000"/>
                <w:kern w:val="0"/>
                <w:sz w:val="22"/>
                <w:szCs w:val="20"/>
                <w:lang w:eastAsia="ru-RU"/>
              </w:rPr>
              <w:t xml:space="preserve"> и толщиной стенки трубы </w:t>
            </w:r>
            <w:proofErr w:type="spellStart"/>
            <w:r w:rsidRPr="006D19CC">
              <w:rPr>
                <w:rFonts w:ascii="Arial" w:hAnsi="Arial" w:cs="Arial"/>
                <w:bCs/>
                <w:i/>
                <w:iCs/>
                <w:color w:val="000000"/>
                <w:kern w:val="0"/>
                <w:sz w:val="22"/>
                <w:szCs w:val="20"/>
                <w:lang w:eastAsia="ru-RU"/>
              </w:rPr>
              <w:t>e</w:t>
            </w:r>
            <w:r w:rsidRPr="006D19CC">
              <w:rPr>
                <w:rFonts w:ascii="Arial" w:hAnsi="Arial" w:cs="Arial"/>
                <w:bCs/>
                <w:iCs/>
                <w:color w:val="000000"/>
                <w:kern w:val="0"/>
                <w:sz w:val="22"/>
                <w:szCs w:val="20"/>
                <w:vertAlign w:val="subscript"/>
                <w:lang w:eastAsia="ru-RU"/>
              </w:rPr>
              <w:t>min</w:t>
            </w:r>
            <w:proofErr w:type="spellEnd"/>
          </w:p>
        </w:tc>
      </w:tr>
      <w:tr w:rsidR="00C524EE" w:rsidRPr="006D19CC" w14:paraId="60C2B1A3" w14:textId="77777777" w:rsidTr="00EB47BB">
        <w:tc>
          <w:tcPr>
            <w:tcW w:w="1417" w:type="dxa"/>
            <w:tcBorders>
              <w:bottom w:val="double" w:sz="4" w:space="0" w:color="auto"/>
            </w:tcBorders>
            <w:shd w:val="clear" w:color="auto" w:fill="auto"/>
            <w:vAlign w:val="center"/>
          </w:tcPr>
          <w:p w14:paraId="076A50FD" w14:textId="77777777" w:rsidR="00C524EE" w:rsidRPr="006D19CC" w:rsidRDefault="00C524EE" w:rsidP="00C524EE">
            <w:pPr>
              <w:jc w:val="center"/>
              <w:rPr>
                <w:rFonts w:ascii="Arial" w:hAnsi="Arial" w:cs="Arial"/>
                <w:bCs/>
                <w:color w:val="000000"/>
                <w:kern w:val="0"/>
                <w:sz w:val="22"/>
                <w:szCs w:val="20"/>
                <w:lang w:eastAsia="ru-RU"/>
              </w:rPr>
            </w:pPr>
            <w:r w:rsidRPr="006D19CC">
              <w:rPr>
                <w:rFonts w:ascii="Arial" w:hAnsi="Arial" w:cs="Arial"/>
                <w:bCs/>
                <w:color w:val="000000"/>
                <w:kern w:val="0"/>
                <w:sz w:val="22"/>
                <w:szCs w:val="20"/>
                <w:lang w:eastAsia="ru-RU"/>
              </w:rPr>
              <w:t>Труба</w:t>
            </w:r>
          </w:p>
        </w:tc>
        <w:tc>
          <w:tcPr>
            <w:tcW w:w="3209" w:type="dxa"/>
            <w:tcBorders>
              <w:bottom w:val="double" w:sz="4" w:space="0" w:color="auto"/>
            </w:tcBorders>
            <w:shd w:val="clear" w:color="auto" w:fill="auto"/>
            <w:vAlign w:val="center"/>
          </w:tcPr>
          <w:p w14:paraId="14B1B388" w14:textId="77777777" w:rsidR="00C524EE" w:rsidRPr="006D19CC" w:rsidRDefault="00C524EE" w:rsidP="00C524EE">
            <w:pPr>
              <w:jc w:val="center"/>
              <w:rPr>
                <w:rFonts w:ascii="Arial" w:hAnsi="Arial" w:cs="Arial"/>
                <w:bCs/>
                <w:color w:val="000000"/>
                <w:kern w:val="0"/>
                <w:sz w:val="22"/>
                <w:szCs w:val="20"/>
                <w:lang w:eastAsia="ru-RU"/>
              </w:rPr>
            </w:pPr>
            <w:r w:rsidRPr="006D19CC">
              <w:rPr>
                <w:rFonts w:ascii="Arial" w:hAnsi="Arial" w:cs="Arial"/>
                <w:bCs/>
                <w:color w:val="000000"/>
                <w:kern w:val="0"/>
                <w:sz w:val="22"/>
                <w:szCs w:val="20"/>
                <w:lang w:eastAsia="ru-RU"/>
              </w:rPr>
              <w:t>Фитинг</w:t>
            </w:r>
          </w:p>
        </w:tc>
        <w:tc>
          <w:tcPr>
            <w:tcW w:w="4989" w:type="dxa"/>
            <w:vMerge/>
            <w:tcBorders>
              <w:bottom w:val="double" w:sz="4" w:space="0" w:color="auto"/>
            </w:tcBorders>
            <w:shd w:val="clear" w:color="auto" w:fill="auto"/>
            <w:vAlign w:val="center"/>
          </w:tcPr>
          <w:p w14:paraId="00413609" w14:textId="77777777" w:rsidR="00C524EE" w:rsidRPr="006D19CC" w:rsidRDefault="00C524EE" w:rsidP="00C524EE">
            <w:pPr>
              <w:jc w:val="center"/>
              <w:rPr>
                <w:rFonts w:ascii="Arial" w:hAnsi="Arial" w:cs="Arial"/>
                <w:bCs/>
                <w:color w:val="000000"/>
                <w:kern w:val="0"/>
                <w:sz w:val="22"/>
                <w:szCs w:val="20"/>
                <w:lang w:eastAsia="ru-RU"/>
              </w:rPr>
            </w:pPr>
          </w:p>
        </w:tc>
      </w:tr>
      <w:tr w:rsidR="00C524EE" w:rsidRPr="006D19CC" w14:paraId="27F15E97" w14:textId="77777777" w:rsidTr="00EB47BB">
        <w:tc>
          <w:tcPr>
            <w:tcW w:w="1417" w:type="dxa"/>
            <w:tcBorders>
              <w:top w:val="double" w:sz="4" w:space="0" w:color="auto"/>
              <w:bottom w:val="single" w:sz="4" w:space="0" w:color="auto"/>
            </w:tcBorders>
            <w:shd w:val="clear" w:color="auto" w:fill="auto"/>
            <w:vAlign w:val="center"/>
          </w:tcPr>
          <w:p w14:paraId="2825A72A" w14:textId="77777777" w:rsidR="00C524EE" w:rsidRPr="006D19CC" w:rsidRDefault="00C524EE" w:rsidP="00C524EE">
            <w:pPr>
              <w:jc w:val="center"/>
              <w:rPr>
                <w:rFonts w:ascii="Arial" w:hAnsi="Arial" w:cs="Arial"/>
                <w:bCs/>
                <w:color w:val="000000"/>
                <w:kern w:val="0"/>
                <w:szCs w:val="20"/>
                <w:lang w:eastAsia="ru-RU"/>
              </w:rPr>
            </w:pPr>
            <w:r w:rsidRPr="006D19CC">
              <w:rPr>
                <w:rFonts w:ascii="Arial" w:hAnsi="Arial" w:cs="Arial"/>
                <w:bCs/>
                <w:color w:val="000000"/>
                <w:kern w:val="0"/>
                <w:szCs w:val="22"/>
                <w:lang w:eastAsia="ru-RU"/>
              </w:rPr>
              <w:t>ПЭ 80</w:t>
            </w:r>
          </w:p>
        </w:tc>
        <w:tc>
          <w:tcPr>
            <w:tcW w:w="3209" w:type="dxa"/>
            <w:tcBorders>
              <w:top w:val="double" w:sz="4" w:space="0" w:color="auto"/>
              <w:bottom w:val="single" w:sz="4" w:space="0" w:color="auto"/>
            </w:tcBorders>
            <w:shd w:val="clear" w:color="auto" w:fill="auto"/>
            <w:vAlign w:val="center"/>
          </w:tcPr>
          <w:p w14:paraId="478ABC2A" w14:textId="77777777" w:rsidR="00C524EE" w:rsidRPr="006D19CC" w:rsidRDefault="00C524EE" w:rsidP="00C524EE">
            <w:pPr>
              <w:jc w:val="center"/>
              <w:rPr>
                <w:rFonts w:ascii="Arial" w:hAnsi="Arial" w:cs="Arial"/>
                <w:bCs/>
                <w:color w:val="000000"/>
                <w:kern w:val="0"/>
                <w:szCs w:val="20"/>
                <w:lang w:eastAsia="ru-RU"/>
              </w:rPr>
            </w:pPr>
            <w:r w:rsidRPr="006D19CC">
              <w:rPr>
                <w:rFonts w:ascii="Arial" w:hAnsi="Arial" w:cs="Arial"/>
                <w:bCs/>
                <w:color w:val="000000"/>
                <w:kern w:val="0"/>
                <w:szCs w:val="22"/>
                <w:lang w:eastAsia="ru-RU"/>
              </w:rPr>
              <w:t xml:space="preserve">ПЭ 100 </w:t>
            </w:r>
            <w:r w:rsidRPr="006D19CC">
              <w:rPr>
                <w:rFonts w:ascii="Arial" w:hAnsi="Arial" w:cs="Arial"/>
                <w:b/>
                <w:bCs/>
                <w:i/>
                <w:color w:val="000000"/>
                <w:kern w:val="0"/>
                <w:szCs w:val="22"/>
                <w:lang w:eastAsia="ru-RU"/>
              </w:rPr>
              <w:t>или</w:t>
            </w:r>
            <w:r w:rsidRPr="006D19CC">
              <w:rPr>
                <w:rFonts w:ascii="Arial" w:hAnsi="Arial" w:cs="Arial"/>
                <w:b/>
                <w:bCs/>
                <w:color w:val="000000"/>
                <w:kern w:val="0"/>
                <w:szCs w:val="22"/>
                <w:lang w:eastAsia="ru-RU"/>
              </w:rPr>
              <w:t xml:space="preserve"> </w:t>
            </w:r>
            <w:r w:rsidRPr="006D19CC">
              <w:rPr>
                <w:rFonts w:ascii="Arial" w:hAnsi="Arial" w:cs="Arial"/>
                <w:b/>
                <w:bCs/>
                <w:i/>
                <w:color w:val="000000"/>
                <w:kern w:val="0"/>
                <w:szCs w:val="22"/>
                <w:lang w:eastAsia="ru-RU"/>
              </w:rPr>
              <w:t>ПЭ 100-</w:t>
            </w:r>
            <w:r w:rsidRPr="006D19CC">
              <w:rPr>
                <w:rFonts w:ascii="Arial" w:hAnsi="Arial" w:cs="Arial"/>
                <w:b/>
                <w:bCs/>
                <w:i/>
                <w:color w:val="000000"/>
                <w:kern w:val="0"/>
                <w:szCs w:val="22"/>
                <w:lang w:val="en-US" w:eastAsia="ru-RU"/>
              </w:rPr>
              <w:t>R</w:t>
            </w:r>
            <w:r w:rsidRPr="006D19CC">
              <w:rPr>
                <w:rFonts w:ascii="Arial" w:hAnsi="Arial" w:cs="Arial"/>
                <w:b/>
                <w:bCs/>
                <w:i/>
                <w:color w:val="000000"/>
                <w:kern w:val="0"/>
                <w:szCs w:val="22"/>
                <w:lang w:eastAsia="ru-RU"/>
              </w:rPr>
              <w:t>С</w:t>
            </w:r>
          </w:p>
        </w:tc>
        <w:tc>
          <w:tcPr>
            <w:tcW w:w="4989" w:type="dxa"/>
            <w:tcBorders>
              <w:top w:val="double" w:sz="4" w:space="0" w:color="auto"/>
              <w:bottom w:val="single" w:sz="4" w:space="0" w:color="auto"/>
            </w:tcBorders>
            <w:shd w:val="clear" w:color="auto" w:fill="auto"/>
            <w:vAlign w:val="center"/>
          </w:tcPr>
          <w:p w14:paraId="30618328" w14:textId="77777777" w:rsidR="00C524EE" w:rsidRPr="006D19CC" w:rsidRDefault="00C524EE" w:rsidP="00C524EE">
            <w:pPr>
              <w:jc w:val="center"/>
              <w:rPr>
                <w:rFonts w:ascii="Arial" w:hAnsi="Arial" w:cs="Arial"/>
                <w:bCs/>
                <w:color w:val="000000"/>
                <w:kern w:val="0"/>
                <w:szCs w:val="20"/>
                <w:lang w:eastAsia="ru-RU"/>
              </w:rPr>
            </w:pPr>
            <w:r w:rsidRPr="006D19CC">
              <w:rPr>
                <w:rFonts w:ascii="Arial" w:hAnsi="Arial" w:cs="Arial"/>
                <w:bCs/>
                <w:i/>
                <w:color w:val="000000"/>
                <w:kern w:val="0"/>
                <w:szCs w:val="22"/>
                <w:lang w:val="en-US" w:eastAsia="ru-RU"/>
              </w:rPr>
              <w:t xml:space="preserve">E </w:t>
            </w:r>
            <w:r w:rsidRPr="006D19CC">
              <w:rPr>
                <w:rFonts w:ascii="Arial" w:hAnsi="Arial" w:cs="Arial"/>
                <w:bCs/>
                <w:color w:val="000000"/>
                <w:kern w:val="0"/>
                <w:szCs w:val="22"/>
                <w:lang w:val="en-US" w:eastAsia="ru-RU"/>
              </w:rPr>
              <w:t>≥ 0,8</w:t>
            </w:r>
            <w:r w:rsidRPr="006D19CC">
              <w:rPr>
                <w:rFonts w:ascii="Arial" w:hAnsi="Arial" w:cs="Arial"/>
                <w:bCs/>
                <w:color w:val="000000"/>
                <w:kern w:val="0"/>
                <w:szCs w:val="22"/>
                <w:lang w:eastAsia="ru-RU"/>
              </w:rPr>
              <w:t xml:space="preserve">0 </w:t>
            </w:r>
            <w:proofErr w:type="spellStart"/>
            <w:r w:rsidRPr="006D19CC">
              <w:rPr>
                <w:rFonts w:ascii="Arial" w:hAnsi="Arial" w:cs="Arial"/>
                <w:bCs/>
                <w:i/>
                <w:color w:val="000000"/>
                <w:kern w:val="0"/>
                <w:szCs w:val="22"/>
                <w:lang w:val="en-US" w:eastAsia="ru-RU"/>
              </w:rPr>
              <w:t>e</w:t>
            </w:r>
            <w:r w:rsidRPr="006D19CC">
              <w:rPr>
                <w:rFonts w:ascii="Arial" w:hAnsi="Arial" w:cs="Arial"/>
                <w:bCs/>
                <w:color w:val="000000"/>
                <w:kern w:val="0"/>
                <w:szCs w:val="22"/>
                <w:vertAlign w:val="subscript"/>
                <w:lang w:val="en-US" w:eastAsia="ru-RU"/>
              </w:rPr>
              <w:t>min</w:t>
            </w:r>
            <w:proofErr w:type="spellEnd"/>
          </w:p>
        </w:tc>
      </w:tr>
    </w:tbl>
    <w:p w14:paraId="71C67E26" w14:textId="77777777" w:rsidR="00C524EE" w:rsidRPr="006D19CC" w:rsidRDefault="00C524EE" w:rsidP="00C524EE">
      <w:pPr>
        <w:spacing w:before="240"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val="en-US" w:eastAsia="ru-RU"/>
        </w:rPr>
        <w:t>b</w:t>
      </w:r>
      <w:r w:rsidRPr="006D19CC">
        <w:rPr>
          <w:rFonts w:ascii="Arial" w:hAnsi="Arial" w:cs="Arial"/>
          <w:bCs/>
          <w:color w:val="000000"/>
          <w:kern w:val="0"/>
          <w:szCs w:val="20"/>
          <w:lang w:eastAsia="ru-RU"/>
        </w:rPr>
        <w:t>) Когда расчетная толщина стенки не удовлетворяет требованиям, приведенным в перечислении а), фитинг и его сварное соединение должны дополнительно соответствовать требованиям 8.5.</w:t>
      </w:r>
    </w:p>
    <w:p w14:paraId="66E279F4" w14:textId="77777777" w:rsidR="00C524EE" w:rsidRPr="006D19CC" w:rsidRDefault="00C524EE" w:rsidP="00C524EE">
      <w:pPr>
        <w:keepNext/>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7.2.3 Овальность проходного отверстия фитинга (в любой точке)</w:t>
      </w:r>
    </w:p>
    <w:p w14:paraId="196D731D"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Овальность внутреннего диаметра проходного сечения фитинга в любой точке не должна превышать 0,015</w:t>
      </w:r>
      <w:proofErr w:type="spellStart"/>
      <w:r w:rsidRPr="006D19CC">
        <w:rPr>
          <w:rFonts w:ascii="Arial" w:hAnsi="Arial" w:cs="Arial"/>
          <w:bCs/>
          <w:i/>
          <w:color w:val="000000"/>
          <w:kern w:val="0"/>
          <w:szCs w:val="20"/>
          <w:lang w:val="en-US" w:eastAsia="ru-RU"/>
        </w:rPr>
        <w:t>d</w:t>
      </w:r>
      <w:r w:rsidRPr="006D19CC">
        <w:rPr>
          <w:rFonts w:ascii="Arial" w:hAnsi="Arial" w:cs="Arial"/>
          <w:bCs/>
          <w:color w:val="000000"/>
          <w:kern w:val="0"/>
          <w:szCs w:val="20"/>
          <w:vertAlign w:val="subscript"/>
          <w:lang w:val="en-US" w:eastAsia="ru-RU"/>
        </w:rPr>
        <w:t>n</w:t>
      </w:r>
      <w:proofErr w:type="spellEnd"/>
      <w:r w:rsidRPr="006D19CC">
        <w:rPr>
          <w:rFonts w:ascii="Arial" w:hAnsi="Arial" w:cs="Arial"/>
          <w:bCs/>
          <w:color w:val="000000"/>
          <w:kern w:val="0"/>
          <w:szCs w:val="20"/>
          <w:lang w:eastAsia="ru-RU"/>
        </w:rPr>
        <w:t>.</w:t>
      </w:r>
    </w:p>
    <w:p w14:paraId="16E5E17A" w14:textId="77777777" w:rsidR="00C524EE" w:rsidRPr="006D19CC" w:rsidRDefault="00C524EE" w:rsidP="00C524EE">
      <w:pPr>
        <w:widowControl w:val="0"/>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7.2.4 Фитинги с трубными концами</w:t>
      </w:r>
    </w:p>
    <w:p w14:paraId="0C07B2CE" w14:textId="77777777" w:rsidR="00C524EE" w:rsidRPr="006D19CC" w:rsidRDefault="00C524EE" w:rsidP="00C524EE">
      <w:pPr>
        <w:widowControl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Для фитингов, имеющих трубные концы (например, </w:t>
      </w:r>
      <w:proofErr w:type="spellStart"/>
      <w:r w:rsidRPr="006D19CC">
        <w:rPr>
          <w:rFonts w:ascii="Arial" w:hAnsi="Arial" w:cs="Arial"/>
          <w:bCs/>
          <w:color w:val="000000"/>
          <w:kern w:val="0"/>
          <w:szCs w:val="20"/>
          <w:lang w:eastAsia="ru-RU"/>
        </w:rPr>
        <w:t>равнопроходной</w:t>
      </w:r>
      <w:proofErr w:type="spellEnd"/>
      <w:r w:rsidRPr="006D19CC">
        <w:rPr>
          <w:rFonts w:ascii="Arial" w:hAnsi="Arial" w:cs="Arial"/>
          <w:bCs/>
          <w:color w:val="000000"/>
          <w:kern w:val="0"/>
          <w:szCs w:val="20"/>
          <w:lang w:eastAsia="ru-RU"/>
        </w:rPr>
        <w:t xml:space="preserve"> тройник с закладными нагревателями и трубным концом), размеры трубного конца должны соответствовать требованиям 7.4.</w:t>
      </w:r>
    </w:p>
    <w:p w14:paraId="1E634621"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Cs w:val="20"/>
          <w:lang w:eastAsia="ru-RU"/>
        </w:rPr>
      </w:pPr>
      <w:r w:rsidRPr="006D19CC">
        <w:rPr>
          <w:rFonts w:ascii="Arial" w:eastAsia="ArialMT" w:hAnsi="Arial" w:cs="Arial"/>
          <w:kern w:val="0"/>
          <w:szCs w:val="20"/>
          <w:lang w:eastAsia="ru-RU"/>
        </w:rPr>
        <w:t>По техническим и конструктивным причинам форма минимального диаметра проходного сечения может отличаться от формы фитинга с трубным концом, указанной в 7.4.</w:t>
      </w:r>
    </w:p>
    <w:p w14:paraId="618629CA"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7.2.5 Другие размеры</w:t>
      </w:r>
    </w:p>
    <w:p w14:paraId="72FE275C"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Другие размерные характеристики фитингов, такие как габаритные или установочные размеры, должны соответствовать установленным в нормативных документах и/или технической документации изготовителя</w:t>
      </w:r>
      <w:r w:rsidRPr="006D19CC" w:rsidDel="007144B5">
        <w:rPr>
          <w:rFonts w:ascii="Arial" w:hAnsi="Arial" w:cs="Arial"/>
          <w:bCs/>
          <w:color w:val="000000"/>
          <w:kern w:val="0"/>
          <w:szCs w:val="20"/>
          <w:lang w:eastAsia="ru-RU"/>
        </w:rPr>
        <w:t>.</w:t>
      </w:r>
      <w:r w:rsidRPr="006D19CC">
        <w:rPr>
          <w:rFonts w:ascii="Arial" w:hAnsi="Arial" w:cs="Arial"/>
          <w:bCs/>
          <w:color w:val="000000"/>
          <w:kern w:val="0"/>
          <w:szCs w:val="20"/>
          <w:lang w:eastAsia="ru-RU"/>
        </w:rPr>
        <w:t xml:space="preserve"> </w:t>
      </w:r>
    </w:p>
    <w:p w14:paraId="1B38F3BA"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В случае соединения без внутреннего упора или соединения с легко удаляемым упором конструкция фитинга должна обеспечивать прохождение трубы сквозь фитинг.</w:t>
      </w:r>
    </w:p>
    <w:p w14:paraId="72EAF16C" w14:textId="77777777" w:rsidR="00C524EE" w:rsidRPr="006D19CC" w:rsidRDefault="00C524EE" w:rsidP="00C524EE">
      <w:pPr>
        <w:keepNext/>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 xml:space="preserve">7.3 Размеры </w:t>
      </w:r>
      <w:proofErr w:type="spellStart"/>
      <w:r w:rsidRPr="006D19CC">
        <w:rPr>
          <w:rFonts w:ascii="Arial" w:hAnsi="Arial" w:cs="Arial"/>
          <w:b/>
          <w:bCs/>
          <w:color w:val="000000"/>
          <w:kern w:val="0"/>
          <w:szCs w:val="20"/>
          <w:lang w:eastAsia="ru-RU"/>
        </w:rPr>
        <w:t>седловых</w:t>
      </w:r>
      <w:proofErr w:type="spellEnd"/>
      <w:r w:rsidRPr="006D19CC">
        <w:rPr>
          <w:rFonts w:ascii="Arial" w:hAnsi="Arial" w:cs="Arial"/>
          <w:b/>
          <w:bCs/>
          <w:color w:val="000000"/>
          <w:kern w:val="0"/>
          <w:szCs w:val="20"/>
          <w:lang w:eastAsia="ru-RU"/>
        </w:rPr>
        <w:t xml:space="preserve"> фитингов с закладными нагревателем</w:t>
      </w:r>
    </w:p>
    <w:p w14:paraId="3A3CA7AF"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Отводной патрубок Т-образного и </w:t>
      </w:r>
      <w:proofErr w:type="spellStart"/>
      <w:r w:rsidRPr="006D19CC">
        <w:rPr>
          <w:rFonts w:ascii="Arial" w:hAnsi="Arial" w:cs="Arial"/>
          <w:bCs/>
          <w:color w:val="000000"/>
          <w:kern w:val="0"/>
          <w:szCs w:val="20"/>
          <w:lang w:eastAsia="ru-RU"/>
        </w:rPr>
        <w:t>седлового</w:t>
      </w:r>
      <w:proofErr w:type="spellEnd"/>
      <w:r w:rsidRPr="006D19CC">
        <w:rPr>
          <w:rFonts w:ascii="Arial" w:hAnsi="Arial" w:cs="Arial"/>
          <w:bCs/>
          <w:color w:val="000000"/>
          <w:kern w:val="0"/>
          <w:szCs w:val="20"/>
          <w:lang w:eastAsia="ru-RU"/>
        </w:rPr>
        <w:t xml:space="preserve"> отводов должен иметь трубные концы, соответствующие 7.4, или раструбы с закладными нагревателями, соответствующие 7.2.</w:t>
      </w:r>
    </w:p>
    <w:p w14:paraId="43F9AA55" w14:textId="77777777" w:rsidR="00C524EE" w:rsidRPr="006D19CC" w:rsidRDefault="00C524EE" w:rsidP="00C524EE">
      <w:pPr>
        <w:spacing w:line="360" w:lineRule="auto"/>
        <w:ind w:firstLine="720"/>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Все размеры </w:t>
      </w:r>
      <w:proofErr w:type="spellStart"/>
      <w:r w:rsidRPr="006D19CC">
        <w:rPr>
          <w:rFonts w:ascii="Arial" w:hAnsi="Arial" w:cs="Arial"/>
          <w:bCs/>
          <w:color w:val="000000"/>
          <w:kern w:val="0"/>
          <w:szCs w:val="20"/>
          <w:lang w:eastAsia="ru-RU"/>
        </w:rPr>
        <w:t>седлового</w:t>
      </w:r>
      <w:proofErr w:type="spellEnd"/>
      <w:r w:rsidRPr="006D19CC">
        <w:rPr>
          <w:rFonts w:ascii="Arial" w:hAnsi="Arial" w:cs="Arial"/>
          <w:bCs/>
          <w:color w:val="000000"/>
          <w:kern w:val="0"/>
          <w:szCs w:val="20"/>
          <w:lang w:eastAsia="ru-RU"/>
        </w:rPr>
        <w:t xml:space="preserve"> отвода, указанные на рисунке 2, должны быть установлены в нормативных документах и/или технической документации </w:t>
      </w:r>
      <w:r w:rsidRPr="006D19CC">
        <w:rPr>
          <w:rFonts w:ascii="Arial" w:hAnsi="Arial" w:cs="Arial"/>
          <w:bCs/>
          <w:color w:val="000000"/>
          <w:kern w:val="0"/>
          <w:szCs w:val="20"/>
          <w:lang w:eastAsia="ru-RU"/>
        </w:rPr>
        <w:lastRenderedPageBreak/>
        <w:t>изготовителя</w:t>
      </w:r>
      <w:r w:rsidRPr="006D19CC" w:rsidDel="003C6B3B">
        <w:rPr>
          <w:rFonts w:ascii="Arial" w:hAnsi="Arial" w:cs="Arial"/>
          <w:bCs/>
          <w:color w:val="000000"/>
          <w:kern w:val="0"/>
          <w:szCs w:val="20"/>
          <w:lang w:eastAsia="ru-RU"/>
        </w:rPr>
        <w:t>.</w:t>
      </w:r>
      <w:r w:rsidRPr="006D19CC">
        <w:rPr>
          <w:rFonts w:ascii="Arial" w:hAnsi="Arial" w:cs="Arial"/>
          <w:bCs/>
          <w:color w:val="000000"/>
          <w:kern w:val="0"/>
          <w:szCs w:val="20"/>
          <w:lang w:eastAsia="ru-RU"/>
        </w:rPr>
        <w:t xml:space="preserve"> Размеры должны включать максимальную высоту </w:t>
      </w:r>
      <w:proofErr w:type="spellStart"/>
      <w:r w:rsidRPr="006D19CC">
        <w:rPr>
          <w:rFonts w:ascii="Arial" w:hAnsi="Arial" w:cs="Arial"/>
          <w:bCs/>
          <w:color w:val="000000"/>
          <w:kern w:val="0"/>
          <w:szCs w:val="20"/>
          <w:lang w:eastAsia="ru-RU"/>
        </w:rPr>
        <w:t>седлового</w:t>
      </w:r>
      <w:proofErr w:type="spellEnd"/>
      <w:r w:rsidRPr="006D19CC">
        <w:rPr>
          <w:rFonts w:ascii="Arial" w:hAnsi="Arial" w:cs="Arial"/>
          <w:bCs/>
          <w:color w:val="000000"/>
          <w:kern w:val="0"/>
          <w:szCs w:val="20"/>
          <w:lang w:eastAsia="ru-RU"/>
        </w:rPr>
        <w:t xml:space="preserve"> отвода </w:t>
      </w:r>
      <w:r w:rsidRPr="006D19CC">
        <w:rPr>
          <w:rFonts w:ascii="Arial" w:hAnsi="Arial" w:cs="Arial"/>
          <w:bCs/>
          <w:i/>
          <w:color w:val="000000"/>
          <w:kern w:val="0"/>
          <w:szCs w:val="20"/>
          <w:lang w:eastAsia="ru-RU"/>
        </w:rPr>
        <w:t>Н</w:t>
      </w:r>
      <w:r w:rsidRPr="006D19CC">
        <w:rPr>
          <w:rFonts w:ascii="Arial" w:hAnsi="Arial" w:cs="Arial"/>
          <w:bCs/>
          <w:color w:val="000000"/>
          <w:kern w:val="0"/>
          <w:szCs w:val="20"/>
          <w:lang w:eastAsia="ru-RU"/>
        </w:rPr>
        <w:t xml:space="preserve">, в случае Т-образного отвода высоту отводного патрубка – </w:t>
      </w:r>
      <w:r w:rsidRPr="006D19CC">
        <w:rPr>
          <w:rFonts w:ascii="Arial" w:hAnsi="Arial" w:cs="Arial"/>
          <w:bCs/>
          <w:i/>
          <w:color w:val="000000"/>
          <w:kern w:val="0"/>
          <w:szCs w:val="20"/>
          <w:lang w:eastAsia="ru-RU"/>
        </w:rPr>
        <w:t>Н</w:t>
      </w:r>
      <w:r w:rsidRPr="006D19CC">
        <w:rPr>
          <w:rFonts w:ascii="Arial" w:hAnsi="Arial" w:cs="Arial"/>
          <w:bCs/>
          <w:color w:val="000000"/>
          <w:kern w:val="0"/>
          <w:szCs w:val="20"/>
          <w:vertAlign w:val="subscript"/>
          <w:lang w:eastAsia="ru-RU"/>
        </w:rPr>
        <w:t>1</w:t>
      </w:r>
      <w:r w:rsidRPr="006D19CC">
        <w:rPr>
          <w:rFonts w:ascii="Arial" w:hAnsi="Arial" w:cs="Arial"/>
          <w:bCs/>
          <w:color w:val="000000"/>
          <w:kern w:val="0"/>
          <w:szCs w:val="20"/>
          <w:lang w:eastAsia="ru-RU"/>
        </w:rPr>
        <w:t xml:space="preserve"> или </w:t>
      </w:r>
      <w:r w:rsidRPr="006D19CC">
        <w:rPr>
          <w:rFonts w:ascii="Arial" w:hAnsi="Arial" w:cs="Arial"/>
          <w:bCs/>
          <w:i/>
          <w:color w:val="000000"/>
          <w:kern w:val="0"/>
          <w:szCs w:val="20"/>
          <w:lang w:eastAsia="ru-RU"/>
        </w:rPr>
        <w:t>Н</w:t>
      </w:r>
      <w:r w:rsidRPr="006D19CC">
        <w:rPr>
          <w:rFonts w:ascii="Arial" w:hAnsi="Arial" w:cs="Arial"/>
          <w:bCs/>
          <w:color w:val="000000"/>
          <w:kern w:val="0"/>
          <w:szCs w:val="20"/>
          <w:vertAlign w:val="subscript"/>
          <w:lang w:eastAsia="ru-RU"/>
        </w:rPr>
        <w:t>2</w:t>
      </w:r>
      <w:r w:rsidRPr="006D19CC">
        <w:rPr>
          <w:rFonts w:ascii="Arial" w:hAnsi="Arial" w:cs="Arial"/>
          <w:bCs/>
          <w:color w:val="000000"/>
          <w:kern w:val="0"/>
          <w:szCs w:val="20"/>
          <w:lang w:eastAsia="ru-RU"/>
        </w:rPr>
        <w:t>.</w:t>
      </w:r>
    </w:p>
    <w:p w14:paraId="5C085CD6" w14:textId="77777777" w:rsidR="00C524EE" w:rsidRPr="006D19CC" w:rsidRDefault="00C524EE" w:rsidP="00C524EE">
      <w:pPr>
        <w:spacing w:before="120" w:line="360" w:lineRule="auto"/>
        <w:ind w:firstLine="709"/>
        <w:jc w:val="both"/>
        <w:rPr>
          <w:rFonts w:ascii="Arial" w:hAnsi="Arial" w:cs="Arial"/>
          <w:bCs/>
          <w:color w:val="000000"/>
          <w:kern w:val="0"/>
          <w:sz w:val="22"/>
          <w:szCs w:val="20"/>
          <w:lang w:eastAsia="ru-RU"/>
        </w:rPr>
      </w:pPr>
      <w:r w:rsidRPr="006D19CC">
        <w:rPr>
          <w:rFonts w:ascii="Arial" w:hAnsi="Arial" w:cs="Arial"/>
          <w:bCs/>
          <w:color w:val="000000"/>
          <w:spacing w:val="40"/>
          <w:kern w:val="20"/>
          <w:sz w:val="22"/>
          <w:szCs w:val="20"/>
          <w:lang w:eastAsia="ru-RU"/>
        </w:rPr>
        <w:t>Примечание</w:t>
      </w:r>
      <w:r w:rsidRPr="006D19CC">
        <w:rPr>
          <w:rFonts w:ascii="Arial" w:hAnsi="Arial" w:cs="Arial"/>
          <w:bCs/>
          <w:color w:val="000000"/>
          <w:kern w:val="20"/>
          <w:sz w:val="22"/>
          <w:szCs w:val="20"/>
          <w:lang w:eastAsia="ru-RU"/>
        </w:rPr>
        <w:t> —</w:t>
      </w:r>
      <w:r w:rsidRPr="006D19CC">
        <w:rPr>
          <w:rFonts w:ascii="Arial" w:hAnsi="Arial" w:cs="Arial"/>
          <w:bCs/>
          <w:color w:val="000000"/>
          <w:spacing w:val="20"/>
          <w:kern w:val="20"/>
          <w:sz w:val="22"/>
          <w:szCs w:val="20"/>
          <w:lang w:eastAsia="ru-RU"/>
        </w:rPr>
        <w:t> </w:t>
      </w:r>
      <w:r w:rsidRPr="006D19CC">
        <w:rPr>
          <w:rFonts w:ascii="Arial" w:hAnsi="Arial" w:cs="Arial"/>
          <w:bCs/>
          <w:color w:val="000000"/>
          <w:kern w:val="0"/>
          <w:sz w:val="22"/>
          <w:szCs w:val="20"/>
          <w:lang w:eastAsia="ru-RU"/>
        </w:rPr>
        <w:t xml:space="preserve">Минимальный диаметр проходного сечения </w:t>
      </w:r>
      <w:r w:rsidRPr="006D19CC">
        <w:rPr>
          <w:rFonts w:ascii="Arial" w:hAnsi="Arial" w:cs="Arial"/>
          <w:bCs/>
          <w:i/>
          <w:color w:val="000000"/>
          <w:kern w:val="0"/>
          <w:sz w:val="22"/>
          <w:szCs w:val="20"/>
          <w:lang w:val="en-US" w:eastAsia="ru-RU"/>
        </w:rPr>
        <w:t>D</w:t>
      </w:r>
      <w:r w:rsidRPr="006D19CC">
        <w:rPr>
          <w:rFonts w:ascii="Arial" w:hAnsi="Arial" w:cs="Arial"/>
          <w:bCs/>
          <w:color w:val="000000"/>
          <w:kern w:val="0"/>
          <w:sz w:val="22"/>
          <w:szCs w:val="20"/>
          <w:vertAlign w:val="subscript"/>
          <w:lang w:eastAsia="ru-RU"/>
        </w:rPr>
        <w:t>2</w:t>
      </w:r>
      <w:r w:rsidRPr="006D19CC">
        <w:rPr>
          <w:rFonts w:ascii="Arial" w:hAnsi="Arial" w:cs="Arial"/>
          <w:bCs/>
          <w:color w:val="000000"/>
          <w:kern w:val="0"/>
          <w:sz w:val="22"/>
          <w:szCs w:val="20"/>
          <w:lang w:eastAsia="ru-RU"/>
        </w:rPr>
        <w:t xml:space="preserve"> может отличаться от аналогичного для фитингов с трубным концом, указанных в 7.4, по техническим и конструкционным причинам.</w:t>
      </w:r>
    </w:p>
    <w:p w14:paraId="47DE7567" w14:textId="77777777" w:rsidR="00C524EE" w:rsidRPr="006D19CC" w:rsidRDefault="00C524EE" w:rsidP="00C524EE">
      <w:pPr>
        <w:spacing w:line="360" w:lineRule="auto"/>
        <w:jc w:val="center"/>
        <w:rPr>
          <w:rFonts w:ascii="Arial" w:hAnsi="Arial" w:cs="Arial"/>
          <w:bCs/>
          <w:color w:val="000000"/>
          <w:kern w:val="0"/>
          <w:sz w:val="20"/>
          <w:szCs w:val="20"/>
          <w:lang w:eastAsia="ru-RU"/>
        </w:rPr>
      </w:pPr>
      <w:r w:rsidRPr="006D19CC">
        <w:rPr>
          <w:rFonts w:ascii="Arial" w:hAnsi="Arial" w:cs="Arial"/>
          <w:noProof/>
          <w:kern w:val="0"/>
          <w:sz w:val="20"/>
          <w:szCs w:val="20"/>
          <w:lang w:eastAsia="ru-RU"/>
        </w:rPr>
        <w:drawing>
          <wp:inline distT="0" distB="0" distL="0" distR="0" wp14:anchorId="69808E02" wp14:editId="03D4CEA1">
            <wp:extent cx="2093595" cy="2189480"/>
            <wp:effectExtent l="0" t="0" r="0" b="0"/>
            <wp:docPr id="26" name="Picut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3595" cy="2189480"/>
                    </a:xfrm>
                    <a:prstGeom prst="rect">
                      <a:avLst/>
                    </a:prstGeom>
                    <a:noFill/>
                    <a:ln>
                      <a:noFill/>
                    </a:ln>
                  </pic:spPr>
                </pic:pic>
              </a:graphicData>
            </a:graphic>
          </wp:inline>
        </w:drawing>
      </w:r>
    </w:p>
    <w:p w14:paraId="3C4ACD54" w14:textId="77777777" w:rsidR="00C524EE" w:rsidRPr="006D19CC" w:rsidRDefault="00C524EE" w:rsidP="00C524EE">
      <w:pPr>
        <w:spacing w:line="360" w:lineRule="auto"/>
        <w:jc w:val="center"/>
        <w:rPr>
          <w:rFonts w:ascii="Arial" w:hAnsi="Arial" w:cs="Arial"/>
          <w:bCs/>
          <w:color w:val="000000"/>
          <w:kern w:val="0"/>
          <w:szCs w:val="18"/>
          <w:lang w:eastAsia="ru-RU"/>
        </w:rPr>
      </w:pPr>
      <w:r w:rsidRPr="006D19CC">
        <w:rPr>
          <w:rFonts w:ascii="Arial" w:hAnsi="Arial" w:cs="Arial"/>
          <w:bCs/>
          <w:i/>
          <w:color w:val="000000"/>
          <w:kern w:val="0"/>
          <w:szCs w:val="18"/>
          <w:lang w:val="en-US" w:eastAsia="ru-RU"/>
        </w:rPr>
        <w:t>H</w:t>
      </w:r>
      <w:r w:rsidRPr="006D19CC">
        <w:rPr>
          <w:rFonts w:ascii="Arial" w:hAnsi="Arial" w:cs="Arial"/>
          <w:bCs/>
          <w:color w:val="000000"/>
          <w:kern w:val="0"/>
          <w:szCs w:val="18"/>
          <w:lang w:eastAsia="ru-RU"/>
        </w:rPr>
        <w:t xml:space="preserve"> — высота </w:t>
      </w:r>
      <w:proofErr w:type="spellStart"/>
      <w:r w:rsidRPr="006D19CC">
        <w:rPr>
          <w:rFonts w:ascii="Arial" w:hAnsi="Arial" w:cs="Arial"/>
          <w:bCs/>
          <w:color w:val="000000"/>
          <w:kern w:val="0"/>
          <w:szCs w:val="18"/>
          <w:lang w:eastAsia="ru-RU"/>
        </w:rPr>
        <w:t>седлового</w:t>
      </w:r>
      <w:proofErr w:type="spellEnd"/>
      <w:r w:rsidRPr="006D19CC">
        <w:rPr>
          <w:rFonts w:ascii="Arial" w:hAnsi="Arial" w:cs="Arial"/>
          <w:bCs/>
          <w:color w:val="000000"/>
          <w:kern w:val="0"/>
          <w:szCs w:val="18"/>
          <w:lang w:eastAsia="ru-RU"/>
        </w:rPr>
        <w:t xml:space="preserve"> отвода, включающая расстояние от наружной поверхности трубы до верхней плоскости Т-образного или </w:t>
      </w:r>
      <w:proofErr w:type="spellStart"/>
      <w:r w:rsidRPr="006D19CC">
        <w:rPr>
          <w:rFonts w:ascii="Arial" w:hAnsi="Arial" w:cs="Arial"/>
          <w:bCs/>
          <w:color w:val="000000"/>
          <w:kern w:val="0"/>
          <w:szCs w:val="18"/>
          <w:lang w:eastAsia="ru-RU"/>
        </w:rPr>
        <w:t>седлового</w:t>
      </w:r>
      <w:proofErr w:type="spellEnd"/>
      <w:r w:rsidRPr="006D19CC">
        <w:rPr>
          <w:rFonts w:ascii="Arial" w:hAnsi="Arial" w:cs="Arial"/>
          <w:bCs/>
          <w:color w:val="000000"/>
          <w:kern w:val="0"/>
          <w:szCs w:val="18"/>
          <w:lang w:eastAsia="ru-RU"/>
        </w:rPr>
        <w:t xml:space="preserve"> отвода; </w:t>
      </w:r>
      <w:r w:rsidRPr="006D19CC">
        <w:rPr>
          <w:rFonts w:ascii="Arial" w:hAnsi="Arial" w:cs="Arial"/>
          <w:bCs/>
          <w:i/>
          <w:color w:val="000000"/>
          <w:kern w:val="0"/>
          <w:szCs w:val="18"/>
          <w:lang w:val="en-US" w:eastAsia="ru-RU"/>
        </w:rPr>
        <w:t>H</w:t>
      </w:r>
      <w:r w:rsidRPr="006D19CC">
        <w:rPr>
          <w:rFonts w:ascii="Arial" w:hAnsi="Arial" w:cs="Arial"/>
          <w:bCs/>
          <w:color w:val="000000"/>
          <w:kern w:val="0"/>
          <w:szCs w:val="18"/>
          <w:vertAlign w:val="subscript"/>
          <w:lang w:eastAsia="ru-RU"/>
        </w:rPr>
        <w:t>1</w:t>
      </w:r>
      <w:r w:rsidRPr="006D19CC">
        <w:rPr>
          <w:rFonts w:ascii="Arial" w:hAnsi="Arial" w:cs="Arial"/>
          <w:bCs/>
          <w:color w:val="000000"/>
          <w:kern w:val="0"/>
          <w:szCs w:val="18"/>
          <w:lang w:eastAsia="ru-RU"/>
        </w:rPr>
        <w:t xml:space="preserve"> — высота бокового отводного патрубка, включающая расстояние между осью трубы и осью отводного патрубка; </w:t>
      </w:r>
      <w:r w:rsidRPr="006D19CC">
        <w:rPr>
          <w:rFonts w:ascii="Arial" w:hAnsi="Arial" w:cs="Arial"/>
          <w:bCs/>
          <w:i/>
          <w:color w:val="000000"/>
          <w:kern w:val="0"/>
          <w:szCs w:val="18"/>
          <w:lang w:val="en-US" w:eastAsia="ru-RU"/>
        </w:rPr>
        <w:t>H</w:t>
      </w:r>
      <w:r w:rsidRPr="006D19CC">
        <w:rPr>
          <w:rFonts w:ascii="Arial" w:hAnsi="Arial" w:cs="Arial"/>
          <w:bCs/>
          <w:color w:val="000000"/>
          <w:kern w:val="0"/>
          <w:szCs w:val="18"/>
          <w:vertAlign w:val="subscript"/>
          <w:lang w:eastAsia="ru-RU"/>
        </w:rPr>
        <w:t>2</w:t>
      </w:r>
      <w:r w:rsidRPr="006D19CC">
        <w:rPr>
          <w:rFonts w:ascii="Arial" w:hAnsi="Arial" w:cs="Arial"/>
          <w:bCs/>
          <w:color w:val="000000"/>
          <w:kern w:val="0"/>
          <w:szCs w:val="18"/>
          <w:lang w:eastAsia="ru-RU"/>
        </w:rPr>
        <w:t xml:space="preserve"> — высота бокового отводного патрубка, включающая расстояние от наружной поверхности трубы до оси отводного патрубка; </w:t>
      </w:r>
      <w:r w:rsidRPr="006D19CC">
        <w:rPr>
          <w:rFonts w:ascii="Arial" w:hAnsi="Arial" w:cs="Arial"/>
          <w:bCs/>
          <w:i/>
          <w:color w:val="000000"/>
          <w:kern w:val="0"/>
          <w:szCs w:val="18"/>
          <w:lang w:val="en-US" w:eastAsia="ru-RU"/>
        </w:rPr>
        <w:t>L</w:t>
      </w:r>
      <w:r w:rsidRPr="006D19CC">
        <w:rPr>
          <w:rFonts w:ascii="Arial" w:hAnsi="Arial" w:cs="Arial"/>
          <w:bCs/>
          <w:color w:val="000000"/>
          <w:kern w:val="0"/>
          <w:szCs w:val="18"/>
          <w:lang w:eastAsia="ru-RU"/>
        </w:rPr>
        <w:t xml:space="preserve"> — длина вылета бокового отводного патрубка, включающая расстояние между осью трубы и торцом отводного патрубка</w:t>
      </w:r>
    </w:p>
    <w:p w14:paraId="1CB3F259" w14:textId="77777777" w:rsidR="00C524EE" w:rsidRPr="006D19CC" w:rsidRDefault="00C524EE" w:rsidP="00C524EE">
      <w:pPr>
        <w:spacing w:before="120" w:after="240" w:line="360" w:lineRule="auto"/>
        <w:jc w:val="center"/>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Рисунок 2 — Размеры </w:t>
      </w:r>
      <w:proofErr w:type="spellStart"/>
      <w:r w:rsidRPr="006D19CC">
        <w:rPr>
          <w:rFonts w:ascii="Arial" w:hAnsi="Arial" w:cs="Arial"/>
          <w:bCs/>
          <w:color w:val="000000"/>
          <w:kern w:val="0"/>
          <w:szCs w:val="20"/>
          <w:lang w:eastAsia="ru-RU"/>
        </w:rPr>
        <w:t>седловых</w:t>
      </w:r>
      <w:proofErr w:type="spellEnd"/>
      <w:r w:rsidRPr="006D19CC">
        <w:rPr>
          <w:rFonts w:ascii="Arial" w:hAnsi="Arial" w:cs="Arial"/>
          <w:bCs/>
          <w:color w:val="000000"/>
          <w:kern w:val="0"/>
          <w:szCs w:val="20"/>
          <w:lang w:eastAsia="ru-RU"/>
        </w:rPr>
        <w:t xml:space="preserve"> фитингов с закладными нагревателями</w:t>
      </w:r>
    </w:p>
    <w:p w14:paraId="3E650A36"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7.4 Размеры фитингов с трубным концом</w:t>
      </w:r>
    </w:p>
    <w:p w14:paraId="45459734"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7.4.1 Диаметры и длины</w:t>
      </w:r>
    </w:p>
    <w:p w14:paraId="19C67AB6"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Размеры, представленные на рисунке 3 и определенные согласно 7.1, должны соответствовать указанным в таблице 3. </w:t>
      </w:r>
    </w:p>
    <w:p w14:paraId="6E5E6345" w14:textId="77777777" w:rsidR="00C524EE" w:rsidRPr="006D19CC" w:rsidRDefault="00C524EE" w:rsidP="00C524EE">
      <w:pPr>
        <w:rPr>
          <w:rFonts w:ascii="Arial" w:hAnsi="Arial" w:cs="Arial"/>
          <w:bCs/>
          <w:color w:val="000000"/>
          <w:kern w:val="0"/>
          <w:szCs w:val="20"/>
          <w:lang w:eastAsia="ru-RU"/>
        </w:rPr>
      </w:pPr>
      <w:r w:rsidRPr="006D19CC">
        <w:rPr>
          <w:rFonts w:ascii="Arial" w:hAnsi="Arial" w:cs="Arial"/>
          <w:bCs/>
          <w:color w:val="000000"/>
          <w:kern w:val="0"/>
          <w:szCs w:val="20"/>
          <w:lang w:eastAsia="ru-RU"/>
        </w:rPr>
        <w:br w:type="page"/>
      </w:r>
    </w:p>
    <w:p w14:paraId="36132F06" w14:textId="77777777" w:rsidR="00C524EE" w:rsidRPr="006D19CC" w:rsidRDefault="00C524EE" w:rsidP="00C524EE">
      <w:pPr>
        <w:spacing w:line="360" w:lineRule="auto"/>
        <w:ind w:firstLine="709"/>
        <w:jc w:val="center"/>
        <w:rPr>
          <w:rFonts w:ascii="Arial" w:hAnsi="Arial" w:cs="Arial"/>
          <w:bCs/>
          <w:color w:val="000000"/>
          <w:kern w:val="0"/>
          <w:sz w:val="20"/>
          <w:szCs w:val="20"/>
          <w:lang w:eastAsia="ru-RU"/>
        </w:rPr>
      </w:pPr>
      <w:r w:rsidRPr="006D19CC">
        <w:rPr>
          <w:rFonts w:ascii="Arial" w:hAnsi="Arial" w:cs="Arial"/>
          <w:noProof/>
          <w:kern w:val="0"/>
          <w:sz w:val="20"/>
          <w:szCs w:val="20"/>
          <w:lang w:eastAsia="ru-RU"/>
        </w:rPr>
        <w:lastRenderedPageBreak/>
        <w:drawing>
          <wp:inline distT="0" distB="0" distL="0" distR="0" wp14:anchorId="1607992F" wp14:editId="3C8C575F">
            <wp:extent cx="5245735" cy="2069465"/>
            <wp:effectExtent l="0" t="0" r="0" b="0"/>
            <wp:docPr id="2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5735" cy="2069465"/>
                    </a:xfrm>
                    <a:prstGeom prst="rect">
                      <a:avLst/>
                    </a:prstGeom>
                    <a:noFill/>
                    <a:ln>
                      <a:noFill/>
                    </a:ln>
                  </pic:spPr>
                </pic:pic>
              </a:graphicData>
            </a:graphic>
          </wp:inline>
        </w:drawing>
      </w:r>
    </w:p>
    <w:p w14:paraId="18FFD4D2" w14:textId="77777777" w:rsidR="00C524EE" w:rsidRPr="006D19CC" w:rsidRDefault="00C524EE" w:rsidP="00C524EE">
      <w:pPr>
        <w:autoSpaceDE w:val="0"/>
        <w:autoSpaceDN w:val="0"/>
        <w:adjustRightInd w:val="0"/>
        <w:spacing w:line="360" w:lineRule="auto"/>
        <w:contextualSpacing/>
        <w:jc w:val="both"/>
        <w:rPr>
          <w:rFonts w:ascii="Arial" w:hAnsi="Arial" w:cs="Arial"/>
          <w:bCs/>
          <w:color w:val="000000"/>
          <w:kern w:val="0"/>
          <w:szCs w:val="22"/>
          <w:lang w:eastAsia="ru-RU"/>
        </w:rPr>
      </w:pPr>
      <w:r w:rsidRPr="006D19CC">
        <w:rPr>
          <w:rFonts w:ascii="Arial" w:hAnsi="Arial" w:cs="Arial"/>
          <w:bCs/>
          <w:color w:val="000000"/>
          <w:kern w:val="0"/>
          <w:szCs w:val="22"/>
          <w:vertAlign w:val="superscript"/>
          <w:lang w:eastAsia="ru-RU"/>
        </w:rPr>
        <w:t>а</w:t>
      </w:r>
      <w:r w:rsidRPr="006D19CC">
        <w:rPr>
          <w:rFonts w:ascii="Arial" w:hAnsi="Arial" w:cs="Arial"/>
          <w:bCs/>
          <w:color w:val="000000"/>
          <w:kern w:val="0"/>
          <w:szCs w:val="22"/>
          <w:lang w:eastAsia="ru-RU"/>
        </w:rPr>
        <w:t xml:space="preserve"> </w:t>
      </w:r>
      <w:r w:rsidRPr="006D19CC">
        <w:rPr>
          <w:rFonts w:ascii="Arial" w:hAnsi="Arial" w:cs="Arial"/>
          <w:bCs/>
          <w:i/>
          <w:color w:val="000000"/>
          <w:kern w:val="0"/>
          <w:szCs w:val="22"/>
          <w:lang w:val="en-US" w:eastAsia="ru-RU"/>
        </w:rPr>
        <w:t>D</w:t>
      </w:r>
      <w:r w:rsidRPr="006D19CC">
        <w:rPr>
          <w:rFonts w:ascii="Arial" w:hAnsi="Arial" w:cs="Arial"/>
          <w:bCs/>
          <w:color w:val="000000"/>
          <w:kern w:val="0"/>
          <w:szCs w:val="22"/>
          <w:vertAlign w:val="subscript"/>
          <w:lang w:eastAsia="ru-RU"/>
        </w:rPr>
        <w:t>1</w:t>
      </w:r>
      <w:r w:rsidRPr="006D19CC">
        <w:rPr>
          <w:rFonts w:ascii="Arial" w:hAnsi="Arial" w:cs="Arial"/>
          <w:bCs/>
          <w:color w:val="000000"/>
          <w:kern w:val="0"/>
          <w:szCs w:val="22"/>
          <w:lang w:eastAsia="ru-RU"/>
        </w:rPr>
        <w:t xml:space="preserve"> измеряют в плоскости, параллельной плоскости торца фитинга на расстоянии не более </w:t>
      </w:r>
      <w:r w:rsidRPr="006D19CC">
        <w:rPr>
          <w:rFonts w:ascii="Arial" w:hAnsi="Arial" w:cs="Arial"/>
          <w:bCs/>
          <w:i/>
          <w:color w:val="000000"/>
          <w:kern w:val="0"/>
          <w:szCs w:val="22"/>
          <w:lang w:val="en-US" w:eastAsia="ru-RU"/>
        </w:rPr>
        <w:t>L</w:t>
      </w:r>
      <w:r w:rsidRPr="006D19CC">
        <w:rPr>
          <w:rFonts w:ascii="Arial" w:hAnsi="Arial" w:cs="Arial"/>
          <w:bCs/>
          <w:color w:val="000000"/>
          <w:kern w:val="0"/>
          <w:szCs w:val="22"/>
          <w:vertAlign w:val="subscript"/>
          <w:lang w:eastAsia="ru-RU"/>
        </w:rPr>
        <w:t>2</w:t>
      </w:r>
      <w:r w:rsidRPr="006D19CC">
        <w:rPr>
          <w:rFonts w:ascii="Arial" w:hAnsi="Arial" w:cs="Arial"/>
          <w:bCs/>
          <w:color w:val="000000"/>
          <w:kern w:val="0"/>
          <w:szCs w:val="22"/>
          <w:lang w:eastAsia="ru-RU"/>
        </w:rPr>
        <w:t xml:space="preserve"> (длина цилиндрической части) трубного конца.</w:t>
      </w:r>
    </w:p>
    <w:p w14:paraId="29943563" w14:textId="77777777" w:rsidR="00C524EE" w:rsidRPr="006D19CC" w:rsidRDefault="00C524EE" w:rsidP="00C524EE">
      <w:pPr>
        <w:autoSpaceDE w:val="0"/>
        <w:autoSpaceDN w:val="0"/>
        <w:adjustRightInd w:val="0"/>
        <w:spacing w:line="360" w:lineRule="auto"/>
        <w:contextualSpacing/>
        <w:jc w:val="both"/>
        <w:rPr>
          <w:rFonts w:ascii="Arial" w:hAnsi="Arial" w:cs="Arial"/>
          <w:bCs/>
          <w:color w:val="000000"/>
          <w:kern w:val="0"/>
          <w:szCs w:val="22"/>
          <w:lang w:eastAsia="ru-RU"/>
        </w:rPr>
      </w:pPr>
      <w:r w:rsidRPr="006D19CC">
        <w:rPr>
          <w:rFonts w:ascii="Arial" w:hAnsi="Arial" w:cs="Arial"/>
          <w:bCs/>
          <w:color w:val="000000"/>
          <w:kern w:val="0"/>
          <w:szCs w:val="22"/>
          <w:vertAlign w:val="superscript"/>
          <w:lang w:val="en-US" w:eastAsia="ru-RU"/>
        </w:rPr>
        <w:t>b</w:t>
      </w:r>
      <w:r w:rsidRPr="006D19CC">
        <w:rPr>
          <w:rFonts w:ascii="Arial" w:hAnsi="Arial" w:cs="Arial"/>
          <w:bCs/>
          <w:color w:val="000000"/>
          <w:kern w:val="0"/>
          <w:szCs w:val="22"/>
          <w:lang w:eastAsia="ru-RU"/>
        </w:rPr>
        <w:t xml:space="preserve"> При измерении </w:t>
      </w:r>
      <w:r w:rsidRPr="006D19CC">
        <w:rPr>
          <w:rFonts w:ascii="Arial" w:hAnsi="Arial" w:cs="Arial"/>
          <w:bCs/>
          <w:i/>
          <w:color w:val="000000"/>
          <w:kern w:val="0"/>
          <w:szCs w:val="22"/>
          <w:lang w:val="en-US" w:eastAsia="ru-RU"/>
        </w:rPr>
        <w:t>D</w:t>
      </w:r>
      <w:r w:rsidRPr="006D19CC">
        <w:rPr>
          <w:rFonts w:ascii="Arial" w:hAnsi="Arial" w:cs="Arial"/>
          <w:bCs/>
          <w:color w:val="000000"/>
          <w:kern w:val="0"/>
          <w:szCs w:val="22"/>
          <w:vertAlign w:val="subscript"/>
          <w:lang w:eastAsia="ru-RU"/>
        </w:rPr>
        <w:t>2</w:t>
      </w:r>
      <w:r w:rsidRPr="006D19CC">
        <w:rPr>
          <w:rFonts w:ascii="Arial" w:hAnsi="Arial" w:cs="Arial"/>
          <w:bCs/>
          <w:color w:val="000000"/>
          <w:kern w:val="0"/>
          <w:szCs w:val="22"/>
          <w:lang w:eastAsia="ru-RU"/>
        </w:rPr>
        <w:t xml:space="preserve"> не учитывают сварочный упор (при наличии).</w:t>
      </w:r>
    </w:p>
    <w:p w14:paraId="35D0DA2D" w14:textId="77777777" w:rsidR="00C524EE" w:rsidRPr="006D19CC" w:rsidRDefault="00C524EE" w:rsidP="00C524EE">
      <w:pPr>
        <w:autoSpaceDE w:val="0"/>
        <w:autoSpaceDN w:val="0"/>
        <w:adjustRightInd w:val="0"/>
        <w:spacing w:line="360" w:lineRule="auto"/>
        <w:contextualSpacing/>
        <w:jc w:val="both"/>
        <w:rPr>
          <w:rFonts w:ascii="Arial" w:hAnsi="Arial" w:cs="Arial"/>
          <w:bCs/>
          <w:color w:val="000000"/>
          <w:kern w:val="0"/>
          <w:szCs w:val="22"/>
          <w:lang w:eastAsia="ru-RU"/>
        </w:rPr>
      </w:pPr>
      <w:r w:rsidRPr="006D19CC">
        <w:rPr>
          <w:rFonts w:ascii="Arial" w:hAnsi="Arial" w:cs="Arial"/>
          <w:bCs/>
          <w:color w:val="000000"/>
          <w:kern w:val="0"/>
          <w:szCs w:val="22"/>
          <w:vertAlign w:val="superscript"/>
          <w:lang w:eastAsia="ru-RU"/>
        </w:rPr>
        <w:t>с</w:t>
      </w:r>
      <w:r w:rsidRPr="006D19CC">
        <w:rPr>
          <w:rFonts w:ascii="Arial" w:hAnsi="Arial" w:cs="Arial"/>
          <w:bCs/>
          <w:color w:val="000000"/>
          <w:kern w:val="0"/>
          <w:szCs w:val="22"/>
          <w:lang w:eastAsia="ru-RU"/>
        </w:rPr>
        <w:t xml:space="preserve"> Толщина, измеренная в любой точке фитинга.</w:t>
      </w:r>
    </w:p>
    <w:p w14:paraId="284EC791" w14:textId="77777777" w:rsidR="00C524EE" w:rsidRPr="006D19CC" w:rsidRDefault="00C524EE" w:rsidP="00C524EE">
      <w:pPr>
        <w:autoSpaceDE w:val="0"/>
        <w:autoSpaceDN w:val="0"/>
        <w:adjustRightInd w:val="0"/>
        <w:spacing w:line="360" w:lineRule="auto"/>
        <w:contextualSpacing/>
        <w:jc w:val="both"/>
        <w:rPr>
          <w:rFonts w:ascii="Arial" w:hAnsi="Arial" w:cs="Arial"/>
          <w:bCs/>
          <w:color w:val="000000"/>
          <w:kern w:val="0"/>
          <w:szCs w:val="22"/>
          <w:lang w:eastAsia="ru-RU"/>
        </w:rPr>
      </w:pPr>
      <w:r w:rsidRPr="006D19CC">
        <w:rPr>
          <w:rFonts w:ascii="Arial" w:hAnsi="Arial" w:cs="Arial"/>
          <w:bCs/>
          <w:color w:val="000000"/>
          <w:kern w:val="0"/>
          <w:szCs w:val="22"/>
          <w:vertAlign w:val="superscript"/>
          <w:lang w:val="en-US" w:eastAsia="ru-RU"/>
        </w:rPr>
        <w:t>d</w:t>
      </w:r>
      <w:r w:rsidRPr="006D19CC">
        <w:rPr>
          <w:rFonts w:ascii="Arial" w:hAnsi="Arial" w:cs="Arial"/>
          <w:bCs/>
          <w:color w:val="000000"/>
          <w:kern w:val="0"/>
          <w:szCs w:val="22"/>
          <w:lang w:eastAsia="ru-RU"/>
        </w:rPr>
        <w:t xml:space="preserve"> Измерение проводят в любой точке на максимальном расстоянии </w:t>
      </w:r>
      <w:r w:rsidRPr="006D19CC">
        <w:rPr>
          <w:rFonts w:ascii="Arial" w:hAnsi="Arial" w:cs="Arial"/>
          <w:bCs/>
          <w:i/>
          <w:color w:val="000000"/>
          <w:kern w:val="0"/>
          <w:szCs w:val="22"/>
          <w:lang w:val="en-US" w:eastAsia="ru-RU"/>
        </w:rPr>
        <w:t>L</w:t>
      </w:r>
      <w:r w:rsidRPr="006D19CC">
        <w:rPr>
          <w:rFonts w:ascii="Arial" w:hAnsi="Arial" w:cs="Arial"/>
          <w:bCs/>
          <w:color w:val="000000"/>
          <w:kern w:val="0"/>
          <w:szCs w:val="22"/>
          <w:vertAlign w:val="subscript"/>
          <w:lang w:eastAsia="ru-RU"/>
        </w:rPr>
        <w:t>1</w:t>
      </w:r>
      <w:r w:rsidRPr="006D19CC">
        <w:rPr>
          <w:rFonts w:ascii="Arial" w:hAnsi="Arial" w:cs="Arial"/>
          <w:bCs/>
          <w:color w:val="000000"/>
          <w:kern w:val="0"/>
          <w:szCs w:val="22"/>
          <w:lang w:eastAsia="ru-RU"/>
        </w:rPr>
        <w:t xml:space="preserve"> (длина торцуемой поверхности) от торца, толщина должна быть равна толщине стенки (с учетом допуска), с которой фитинг должен быть сварен встык, толщины установлены в ГОСТ (ISO 4427-2) (таблица 2). Толщина </w:t>
      </w:r>
      <w:r w:rsidRPr="006D19CC">
        <w:rPr>
          <w:rFonts w:ascii="Arial" w:hAnsi="Arial" w:cs="Arial"/>
          <w:bCs/>
          <w:i/>
          <w:iCs/>
          <w:color w:val="000000"/>
          <w:kern w:val="0"/>
          <w:szCs w:val="22"/>
          <w:lang w:val="en-US" w:eastAsia="ru-RU"/>
        </w:rPr>
        <w:t>E</w:t>
      </w:r>
      <w:r w:rsidRPr="006D19CC">
        <w:rPr>
          <w:rFonts w:ascii="Arial" w:hAnsi="Arial" w:cs="Arial"/>
          <w:bCs/>
          <w:color w:val="000000"/>
          <w:kern w:val="0"/>
          <w:szCs w:val="22"/>
          <w:vertAlign w:val="subscript"/>
          <w:lang w:eastAsia="ru-RU"/>
        </w:rPr>
        <w:t>1</w:t>
      </w:r>
      <w:r w:rsidRPr="006D19CC">
        <w:rPr>
          <w:rFonts w:ascii="Arial" w:hAnsi="Arial" w:cs="Arial"/>
          <w:bCs/>
          <w:color w:val="000000"/>
          <w:kern w:val="0"/>
          <w:szCs w:val="22"/>
          <w:lang w:eastAsia="ru-RU"/>
        </w:rPr>
        <w:t xml:space="preserve"> для небольших размеров должна быть не менее 3 мм.</w:t>
      </w:r>
    </w:p>
    <w:p w14:paraId="714AC9A2" w14:textId="77777777" w:rsidR="00C524EE" w:rsidRPr="006D19CC" w:rsidRDefault="00C524EE" w:rsidP="00C524EE">
      <w:pPr>
        <w:autoSpaceDE w:val="0"/>
        <w:autoSpaceDN w:val="0"/>
        <w:adjustRightInd w:val="0"/>
        <w:spacing w:line="360" w:lineRule="auto"/>
        <w:contextualSpacing/>
        <w:jc w:val="both"/>
        <w:rPr>
          <w:rFonts w:ascii="Arial" w:hAnsi="Arial" w:cs="Arial"/>
          <w:bCs/>
          <w:color w:val="000000"/>
          <w:kern w:val="0"/>
          <w:szCs w:val="22"/>
          <w:lang w:eastAsia="ru-RU"/>
        </w:rPr>
      </w:pPr>
      <w:r w:rsidRPr="006D19CC">
        <w:rPr>
          <w:rFonts w:ascii="Arial" w:hAnsi="Arial" w:cs="Arial"/>
          <w:bCs/>
          <w:color w:val="000000"/>
          <w:kern w:val="0"/>
          <w:szCs w:val="22"/>
          <w:vertAlign w:val="superscript"/>
          <w:lang w:eastAsia="ru-RU"/>
        </w:rPr>
        <w:t>е</w:t>
      </w:r>
      <w:r w:rsidRPr="006D19CC">
        <w:rPr>
          <w:rFonts w:ascii="Arial" w:hAnsi="Arial" w:cs="Arial"/>
          <w:bCs/>
          <w:color w:val="000000"/>
          <w:kern w:val="0"/>
          <w:szCs w:val="22"/>
          <w:lang w:eastAsia="ru-RU"/>
        </w:rPr>
        <w:t xml:space="preserve"> Длина является исходной глубиной трубного конца, необходимой для сварки встык или повторной сварки, и может быть получена путем соединения трубы с трубным концом фитинга при условии, что толщина стенки трубы равна </w:t>
      </w:r>
      <w:r w:rsidRPr="006D19CC">
        <w:rPr>
          <w:rFonts w:ascii="Arial" w:hAnsi="Arial" w:cs="Arial"/>
          <w:bCs/>
          <w:i/>
          <w:color w:val="000000"/>
          <w:kern w:val="0"/>
          <w:szCs w:val="22"/>
          <w:lang w:eastAsia="ru-RU"/>
        </w:rPr>
        <w:t>Е</w:t>
      </w:r>
      <w:r w:rsidRPr="006D19CC">
        <w:rPr>
          <w:rFonts w:ascii="Arial" w:hAnsi="Arial" w:cs="Arial"/>
          <w:bCs/>
          <w:color w:val="000000"/>
          <w:kern w:val="0"/>
          <w:szCs w:val="22"/>
          <w:vertAlign w:val="subscript"/>
          <w:lang w:eastAsia="ru-RU"/>
        </w:rPr>
        <w:t>1</w:t>
      </w:r>
      <w:r w:rsidRPr="006D19CC">
        <w:rPr>
          <w:rFonts w:ascii="Arial" w:hAnsi="Arial" w:cs="Arial"/>
          <w:bCs/>
          <w:color w:val="000000"/>
          <w:kern w:val="0"/>
          <w:szCs w:val="22"/>
          <w:lang w:eastAsia="ru-RU"/>
        </w:rPr>
        <w:t xml:space="preserve"> по всей длине.</w:t>
      </w:r>
    </w:p>
    <w:p w14:paraId="5D264263" w14:textId="77777777" w:rsidR="00C524EE" w:rsidRPr="006D19CC" w:rsidRDefault="00C524EE" w:rsidP="00C524EE">
      <w:pPr>
        <w:autoSpaceDE w:val="0"/>
        <w:autoSpaceDN w:val="0"/>
        <w:adjustRightInd w:val="0"/>
        <w:spacing w:line="360" w:lineRule="auto"/>
        <w:contextualSpacing/>
        <w:jc w:val="both"/>
        <w:rPr>
          <w:rFonts w:ascii="Arial" w:hAnsi="Arial" w:cs="Arial"/>
          <w:bCs/>
          <w:color w:val="000000"/>
          <w:kern w:val="0"/>
          <w:szCs w:val="22"/>
          <w:lang w:eastAsia="ru-RU"/>
        </w:rPr>
      </w:pPr>
      <w:r w:rsidRPr="006D19CC">
        <w:rPr>
          <w:rFonts w:ascii="Arial" w:hAnsi="Arial" w:cs="Arial"/>
          <w:bCs/>
          <w:color w:val="000000"/>
          <w:kern w:val="0"/>
          <w:szCs w:val="22"/>
          <w:vertAlign w:val="superscript"/>
          <w:lang w:val="en-US" w:eastAsia="ru-RU"/>
        </w:rPr>
        <w:t>f</w:t>
      </w:r>
      <w:r w:rsidRPr="006D19CC">
        <w:rPr>
          <w:rFonts w:ascii="Arial" w:hAnsi="Arial" w:cs="Arial"/>
          <w:bCs/>
          <w:color w:val="000000"/>
          <w:kern w:val="0"/>
          <w:szCs w:val="22"/>
          <w:lang w:eastAsia="ru-RU"/>
        </w:rPr>
        <w:t xml:space="preserve"> Длина является исходной длиной под сварку и должна удовлетворять следующим условиям в любой комбинации: использование зажимов (при сварке встык), соединение с закладным нагревателем, сборку с фитингом с раструбом, применение механической скобы.</w:t>
      </w:r>
    </w:p>
    <w:p w14:paraId="1FCDB798" w14:textId="77777777" w:rsidR="00C524EE" w:rsidRPr="006D19CC" w:rsidRDefault="00C524EE" w:rsidP="00C524EE">
      <w:pPr>
        <w:spacing w:before="120" w:line="360" w:lineRule="auto"/>
        <w:jc w:val="center"/>
        <w:rPr>
          <w:rFonts w:ascii="Arial" w:hAnsi="Arial" w:cs="Arial"/>
          <w:bCs/>
          <w:color w:val="000000"/>
          <w:kern w:val="0"/>
          <w:szCs w:val="22"/>
          <w:lang w:eastAsia="ru-RU"/>
        </w:rPr>
      </w:pPr>
      <w:r w:rsidRPr="006D19CC">
        <w:rPr>
          <w:rFonts w:ascii="Arial" w:hAnsi="Arial" w:cs="Arial"/>
          <w:bCs/>
          <w:i/>
          <w:color w:val="000000"/>
          <w:kern w:val="0"/>
          <w:szCs w:val="22"/>
          <w:lang w:val="en-US" w:eastAsia="ru-RU"/>
        </w:rPr>
        <w:t>D</w:t>
      </w:r>
      <w:r w:rsidRPr="006D19CC">
        <w:rPr>
          <w:rFonts w:ascii="Arial" w:hAnsi="Arial" w:cs="Arial"/>
          <w:bCs/>
          <w:color w:val="000000"/>
          <w:kern w:val="0"/>
          <w:szCs w:val="22"/>
          <w:vertAlign w:val="subscript"/>
          <w:lang w:eastAsia="ru-RU"/>
        </w:rPr>
        <w:t>1</w:t>
      </w:r>
      <w:r w:rsidRPr="006D19CC">
        <w:rPr>
          <w:rFonts w:ascii="Arial" w:hAnsi="Arial" w:cs="Arial"/>
          <w:bCs/>
          <w:color w:val="000000"/>
          <w:kern w:val="0"/>
          <w:szCs w:val="22"/>
          <w:lang w:eastAsia="ru-RU"/>
        </w:rPr>
        <w:t xml:space="preserve"> — средний наружный диаметр трубного конца под сварку; </w:t>
      </w:r>
      <w:r w:rsidRPr="006D19CC">
        <w:rPr>
          <w:rFonts w:ascii="Arial" w:hAnsi="Arial" w:cs="Arial"/>
          <w:bCs/>
          <w:i/>
          <w:color w:val="000000"/>
          <w:kern w:val="0"/>
          <w:szCs w:val="22"/>
          <w:lang w:val="en-US" w:eastAsia="ru-RU"/>
        </w:rPr>
        <w:t>D</w:t>
      </w:r>
      <w:r w:rsidRPr="006D19CC">
        <w:rPr>
          <w:rFonts w:ascii="Arial" w:hAnsi="Arial" w:cs="Arial"/>
          <w:bCs/>
          <w:color w:val="000000"/>
          <w:kern w:val="0"/>
          <w:szCs w:val="22"/>
          <w:vertAlign w:val="subscript"/>
          <w:lang w:eastAsia="ru-RU"/>
        </w:rPr>
        <w:t>2</w:t>
      </w:r>
      <w:r w:rsidRPr="006D19CC">
        <w:rPr>
          <w:rFonts w:ascii="Arial" w:hAnsi="Arial" w:cs="Arial"/>
          <w:bCs/>
          <w:color w:val="000000"/>
          <w:kern w:val="0"/>
          <w:szCs w:val="22"/>
          <w:lang w:eastAsia="ru-RU"/>
        </w:rPr>
        <w:t xml:space="preserve"> — минимальный внутренний диаметр проходного отверстия для прохождения транспортируемой среды через тело фитинга; </w:t>
      </w:r>
      <w:r w:rsidRPr="006D19CC">
        <w:rPr>
          <w:rFonts w:ascii="Arial" w:hAnsi="Arial" w:cs="Arial"/>
          <w:bCs/>
          <w:i/>
          <w:color w:val="000000"/>
          <w:kern w:val="0"/>
          <w:szCs w:val="22"/>
          <w:lang w:eastAsia="ru-RU"/>
        </w:rPr>
        <w:t>Е</w:t>
      </w:r>
      <w:r w:rsidRPr="006D19CC">
        <w:rPr>
          <w:rFonts w:ascii="Arial" w:hAnsi="Arial" w:cs="Arial"/>
          <w:bCs/>
          <w:color w:val="000000"/>
          <w:kern w:val="0"/>
          <w:szCs w:val="22"/>
          <w:lang w:eastAsia="ru-RU"/>
        </w:rPr>
        <w:t xml:space="preserve"> — толщина стенки фитинга; </w:t>
      </w:r>
      <w:r w:rsidRPr="006D19CC">
        <w:rPr>
          <w:rFonts w:ascii="Arial" w:hAnsi="Arial" w:cs="Arial"/>
          <w:bCs/>
          <w:i/>
          <w:color w:val="000000"/>
          <w:kern w:val="0"/>
          <w:szCs w:val="22"/>
          <w:lang w:eastAsia="ru-RU"/>
        </w:rPr>
        <w:t>Е</w:t>
      </w:r>
      <w:r w:rsidRPr="006D19CC">
        <w:rPr>
          <w:rFonts w:ascii="Arial" w:hAnsi="Arial" w:cs="Arial"/>
          <w:bCs/>
          <w:color w:val="000000"/>
          <w:kern w:val="0"/>
          <w:szCs w:val="22"/>
          <w:vertAlign w:val="subscript"/>
          <w:lang w:eastAsia="ru-RU"/>
        </w:rPr>
        <w:t>1</w:t>
      </w:r>
      <w:r w:rsidRPr="006D19CC">
        <w:rPr>
          <w:rFonts w:ascii="Arial" w:hAnsi="Arial" w:cs="Arial"/>
          <w:bCs/>
          <w:color w:val="000000"/>
          <w:kern w:val="0"/>
          <w:szCs w:val="22"/>
          <w:lang w:eastAsia="ru-RU"/>
        </w:rPr>
        <w:t xml:space="preserve"> — толщина стенки фитинга в зоне сварки; </w:t>
      </w:r>
      <w:r w:rsidRPr="006D19CC">
        <w:rPr>
          <w:rFonts w:ascii="Arial" w:hAnsi="Arial" w:cs="Arial"/>
          <w:bCs/>
          <w:i/>
          <w:color w:val="000000"/>
          <w:kern w:val="0"/>
          <w:szCs w:val="22"/>
          <w:lang w:val="en-US" w:eastAsia="ru-RU"/>
        </w:rPr>
        <w:t>L</w:t>
      </w:r>
      <w:r w:rsidRPr="006D19CC">
        <w:rPr>
          <w:rFonts w:ascii="Arial" w:hAnsi="Arial" w:cs="Arial"/>
          <w:bCs/>
          <w:color w:val="000000"/>
          <w:kern w:val="0"/>
          <w:szCs w:val="22"/>
          <w:vertAlign w:val="subscript"/>
          <w:lang w:eastAsia="ru-RU"/>
        </w:rPr>
        <w:t>1</w:t>
      </w:r>
      <w:r w:rsidRPr="006D19CC">
        <w:rPr>
          <w:rFonts w:ascii="Arial" w:hAnsi="Arial" w:cs="Arial"/>
          <w:bCs/>
          <w:color w:val="000000"/>
          <w:kern w:val="0"/>
          <w:szCs w:val="22"/>
          <w:lang w:eastAsia="ru-RU"/>
        </w:rPr>
        <w:t xml:space="preserve"> — длина внутренней поверхности трубного конца под сварку; </w:t>
      </w:r>
      <w:r w:rsidRPr="006D19CC">
        <w:rPr>
          <w:rFonts w:ascii="Arial" w:hAnsi="Arial" w:cs="Arial"/>
          <w:bCs/>
          <w:i/>
          <w:color w:val="000000"/>
          <w:kern w:val="0"/>
          <w:szCs w:val="22"/>
          <w:lang w:val="en-US" w:eastAsia="ru-RU"/>
        </w:rPr>
        <w:t>L</w:t>
      </w:r>
      <w:r w:rsidRPr="006D19CC">
        <w:rPr>
          <w:rFonts w:ascii="Arial" w:hAnsi="Arial" w:cs="Arial"/>
          <w:bCs/>
          <w:color w:val="000000"/>
          <w:kern w:val="0"/>
          <w:szCs w:val="22"/>
          <w:vertAlign w:val="subscript"/>
          <w:lang w:eastAsia="ru-RU"/>
        </w:rPr>
        <w:t>2</w:t>
      </w:r>
      <w:r w:rsidRPr="006D19CC">
        <w:rPr>
          <w:rFonts w:ascii="Arial" w:hAnsi="Arial" w:cs="Arial"/>
          <w:bCs/>
          <w:color w:val="000000"/>
          <w:kern w:val="0"/>
          <w:szCs w:val="22"/>
          <w:lang w:eastAsia="ru-RU"/>
        </w:rPr>
        <w:t xml:space="preserve"> — длина наружной части трубного конца под сварку</w:t>
      </w:r>
    </w:p>
    <w:p w14:paraId="3208FDB7" w14:textId="77777777" w:rsidR="00C524EE" w:rsidRPr="006D19CC" w:rsidRDefault="00C524EE" w:rsidP="00C524EE">
      <w:pPr>
        <w:spacing w:before="120" w:after="240" w:line="360" w:lineRule="auto"/>
        <w:jc w:val="center"/>
        <w:rPr>
          <w:rFonts w:ascii="Arial" w:hAnsi="Arial" w:cs="Arial"/>
          <w:bCs/>
          <w:color w:val="000000"/>
          <w:kern w:val="0"/>
          <w:szCs w:val="20"/>
          <w:lang w:eastAsia="ru-RU"/>
        </w:rPr>
      </w:pPr>
      <w:r w:rsidRPr="006D19CC">
        <w:rPr>
          <w:rFonts w:ascii="Arial" w:hAnsi="Arial" w:cs="Arial"/>
          <w:bCs/>
          <w:color w:val="000000"/>
          <w:kern w:val="0"/>
          <w:szCs w:val="20"/>
          <w:lang w:eastAsia="ru-RU"/>
        </w:rPr>
        <w:t>Рисунок 3 — Размеры фитинга с трубным концом</w:t>
      </w:r>
    </w:p>
    <w:p w14:paraId="1DFA1180" w14:textId="77777777" w:rsidR="00C524EE" w:rsidRPr="006D19CC" w:rsidRDefault="00C524EE" w:rsidP="00C524EE">
      <w:pPr>
        <w:rPr>
          <w:rFonts w:ascii="Arial" w:hAnsi="Arial" w:cs="Arial"/>
          <w:bCs/>
          <w:color w:val="000000"/>
          <w:kern w:val="0"/>
          <w:szCs w:val="20"/>
          <w:lang w:eastAsia="ru-RU"/>
        </w:rPr>
      </w:pPr>
      <w:r w:rsidRPr="006D19CC">
        <w:rPr>
          <w:rFonts w:ascii="Arial" w:hAnsi="Arial" w:cs="Arial"/>
          <w:bCs/>
          <w:color w:val="000000"/>
          <w:kern w:val="0"/>
          <w:szCs w:val="20"/>
          <w:lang w:eastAsia="ru-RU"/>
        </w:rPr>
        <w:br w:type="page"/>
      </w:r>
    </w:p>
    <w:p w14:paraId="1D7E21EF" w14:textId="77777777" w:rsidR="00C524EE" w:rsidRPr="006D19CC" w:rsidRDefault="00C524EE" w:rsidP="00C524EE">
      <w:pPr>
        <w:tabs>
          <w:tab w:val="right" w:pos="9636"/>
        </w:tabs>
        <w:rPr>
          <w:rFonts w:ascii="Arial" w:hAnsi="Arial" w:cs="Arial"/>
          <w:bCs/>
          <w:color w:val="000000"/>
          <w:kern w:val="0"/>
          <w:sz w:val="22"/>
          <w:szCs w:val="20"/>
          <w:lang w:eastAsia="ru-RU"/>
        </w:rPr>
      </w:pPr>
      <w:r w:rsidRPr="006D19CC">
        <w:rPr>
          <w:rFonts w:ascii="Arial" w:hAnsi="Arial" w:cs="Arial"/>
          <w:bCs/>
          <w:spacing w:val="40"/>
          <w:kern w:val="20"/>
          <w:sz w:val="22"/>
          <w:szCs w:val="20"/>
          <w:lang w:eastAsia="ru-RU"/>
        </w:rPr>
        <w:lastRenderedPageBreak/>
        <w:t>Таблица</w:t>
      </w:r>
      <w:r w:rsidRPr="006D19CC">
        <w:rPr>
          <w:rFonts w:ascii="Arial" w:hAnsi="Arial" w:cs="Arial"/>
          <w:bCs/>
          <w:spacing w:val="40"/>
          <w:kern w:val="0"/>
          <w:sz w:val="22"/>
          <w:szCs w:val="20"/>
          <w:lang w:eastAsia="ru-RU"/>
        </w:rPr>
        <w:t xml:space="preserve"> </w:t>
      </w:r>
      <w:r w:rsidRPr="006D19CC">
        <w:rPr>
          <w:rFonts w:ascii="Arial" w:hAnsi="Arial" w:cs="Arial"/>
          <w:bCs/>
          <w:kern w:val="22"/>
          <w:sz w:val="22"/>
          <w:szCs w:val="20"/>
          <w:lang w:eastAsia="ru-RU"/>
        </w:rPr>
        <w:t xml:space="preserve">3 — </w:t>
      </w:r>
      <w:r w:rsidRPr="006D19CC">
        <w:rPr>
          <w:rFonts w:ascii="Arial" w:hAnsi="Arial" w:cs="Arial"/>
          <w:bCs/>
          <w:color w:val="000000"/>
          <w:kern w:val="0"/>
          <w:sz w:val="22"/>
          <w:szCs w:val="20"/>
          <w:lang w:eastAsia="ru-RU"/>
        </w:rPr>
        <w:t>Размеры фитинга с трубным концом</w:t>
      </w:r>
    </w:p>
    <w:p w14:paraId="0AE89DC7" w14:textId="77777777" w:rsidR="00C524EE" w:rsidRPr="006D19CC" w:rsidRDefault="00C524EE" w:rsidP="00C524EE">
      <w:pPr>
        <w:tabs>
          <w:tab w:val="right" w:pos="9636"/>
        </w:tabs>
        <w:rPr>
          <w:rFonts w:ascii="Arial" w:hAnsi="Arial" w:cs="Arial"/>
          <w:bCs/>
          <w:color w:val="000000"/>
          <w:kern w:val="0"/>
          <w:sz w:val="22"/>
          <w:szCs w:val="20"/>
          <w:lang w:eastAsia="ru-RU"/>
        </w:rPr>
      </w:pPr>
      <w:r w:rsidRPr="006D19CC">
        <w:rPr>
          <w:rFonts w:ascii="Arial" w:hAnsi="Arial" w:cs="Arial"/>
          <w:bCs/>
          <w:color w:val="000000"/>
          <w:kern w:val="0"/>
          <w:sz w:val="22"/>
          <w:szCs w:val="20"/>
          <w:lang w:eastAsia="ru-RU"/>
        </w:rPr>
        <w:tab/>
        <w:t>В миллиметрах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6"/>
        <w:gridCol w:w="1134"/>
        <w:gridCol w:w="850"/>
        <w:gridCol w:w="993"/>
        <w:gridCol w:w="850"/>
        <w:gridCol w:w="709"/>
        <w:gridCol w:w="709"/>
        <w:gridCol w:w="708"/>
        <w:gridCol w:w="709"/>
        <w:gridCol w:w="673"/>
        <w:gridCol w:w="745"/>
        <w:gridCol w:w="700"/>
      </w:tblGrid>
      <w:tr w:rsidR="00C524EE" w:rsidRPr="006D19CC" w14:paraId="7C565455" w14:textId="77777777" w:rsidTr="00EB47BB">
        <w:tc>
          <w:tcPr>
            <w:tcW w:w="846" w:type="dxa"/>
            <w:vMerge w:val="restart"/>
            <w:tcBorders>
              <w:bottom w:val="nil"/>
            </w:tcBorders>
            <w:shd w:val="clear" w:color="auto" w:fill="auto"/>
            <w:vAlign w:val="center"/>
          </w:tcPr>
          <w:p w14:paraId="18F98781"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color w:val="000000"/>
                <w:kern w:val="0"/>
                <w:sz w:val="22"/>
                <w:szCs w:val="22"/>
                <w:lang w:eastAsia="ru-RU"/>
              </w:rPr>
              <w:t>Номинальный наружный диаметр трубного конца</w:t>
            </w:r>
          </w:p>
        </w:tc>
        <w:tc>
          <w:tcPr>
            <w:tcW w:w="1984" w:type="dxa"/>
            <w:gridSpan w:val="2"/>
            <w:vMerge w:val="restart"/>
            <w:shd w:val="clear" w:color="auto" w:fill="auto"/>
            <w:vAlign w:val="center"/>
          </w:tcPr>
          <w:p w14:paraId="37D019C9" w14:textId="77777777" w:rsidR="00C524EE" w:rsidRPr="006D19CC" w:rsidRDefault="00C524EE" w:rsidP="00C524EE">
            <w:pPr>
              <w:jc w:val="center"/>
              <w:rPr>
                <w:rFonts w:ascii="Arial" w:hAnsi="Arial" w:cs="Arial"/>
                <w:bCs/>
                <w:color w:val="000000"/>
                <w:kern w:val="0"/>
                <w:sz w:val="22"/>
                <w:szCs w:val="22"/>
                <w:lang w:eastAsia="ru-RU"/>
              </w:rPr>
            </w:pPr>
            <w:r w:rsidRPr="006D19CC">
              <w:rPr>
                <w:rFonts w:ascii="Arial" w:hAnsi="Arial" w:cs="Arial"/>
                <w:color w:val="000000"/>
                <w:kern w:val="0"/>
                <w:sz w:val="22"/>
                <w:szCs w:val="22"/>
                <w:lang w:eastAsia="ru-RU"/>
              </w:rPr>
              <w:t>Средний наружный диаметр конца под сварку</w:t>
            </w:r>
            <w:r w:rsidRPr="006D19CC">
              <w:rPr>
                <w:rFonts w:ascii="Arial" w:hAnsi="Arial" w:cs="Arial"/>
                <w:color w:val="000000"/>
                <w:kern w:val="0"/>
                <w:sz w:val="22"/>
                <w:szCs w:val="22"/>
                <w:vertAlign w:val="superscript"/>
                <w:lang w:eastAsia="ru-RU"/>
              </w:rPr>
              <w:t>1)</w:t>
            </w:r>
          </w:p>
          <w:p w14:paraId="4579F728"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i/>
                <w:color w:val="000000"/>
                <w:kern w:val="0"/>
                <w:sz w:val="22"/>
                <w:szCs w:val="22"/>
                <w:lang w:eastAsia="ru-RU"/>
              </w:rPr>
              <w:t>D</w:t>
            </w:r>
            <w:r w:rsidRPr="006D19CC">
              <w:rPr>
                <w:rFonts w:ascii="Arial" w:hAnsi="Arial" w:cs="Arial"/>
                <w:color w:val="000000"/>
                <w:kern w:val="0"/>
                <w:sz w:val="22"/>
                <w:szCs w:val="22"/>
                <w:vertAlign w:val="subscript"/>
                <w:lang w:eastAsia="ru-RU"/>
              </w:rPr>
              <w:t>1</w:t>
            </w:r>
          </w:p>
        </w:tc>
        <w:tc>
          <w:tcPr>
            <w:tcW w:w="993" w:type="dxa"/>
            <w:vMerge w:val="restart"/>
            <w:shd w:val="clear" w:color="auto" w:fill="auto"/>
            <w:vAlign w:val="center"/>
          </w:tcPr>
          <w:p w14:paraId="730B89C7"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color w:val="000000"/>
                <w:kern w:val="0"/>
                <w:sz w:val="22"/>
                <w:szCs w:val="22"/>
                <w:lang w:eastAsia="ru-RU"/>
              </w:rPr>
              <w:t>Минимальный внутренний диа-метр</w:t>
            </w:r>
            <w:r w:rsidRPr="006D19CC">
              <w:rPr>
                <w:rFonts w:ascii="Arial" w:hAnsi="Arial" w:cs="Arial"/>
                <w:color w:val="000000"/>
                <w:kern w:val="0"/>
                <w:sz w:val="22"/>
                <w:szCs w:val="22"/>
                <w:vertAlign w:val="superscript"/>
                <w:lang w:eastAsia="ru-RU"/>
              </w:rPr>
              <w:t>2)</w:t>
            </w:r>
          </w:p>
          <w:p w14:paraId="1CB185BD"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i/>
                <w:color w:val="000000"/>
                <w:kern w:val="0"/>
                <w:sz w:val="22"/>
                <w:szCs w:val="22"/>
                <w:lang w:eastAsia="ru-RU"/>
              </w:rPr>
              <w:t>D</w:t>
            </w:r>
            <w:r w:rsidRPr="006D19CC">
              <w:rPr>
                <w:rFonts w:ascii="Arial" w:hAnsi="Arial" w:cs="Arial"/>
                <w:color w:val="000000"/>
                <w:kern w:val="0"/>
                <w:sz w:val="22"/>
                <w:szCs w:val="22"/>
                <w:vertAlign w:val="subscript"/>
                <w:lang w:eastAsia="ru-RU"/>
              </w:rPr>
              <w:t>2</w:t>
            </w:r>
          </w:p>
        </w:tc>
        <w:tc>
          <w:tcPr>
            <w:tcW w:w="2268" w:type="dxa"/>
            <w:gridSpan w:val="3"/>
            <w:shd w:val="clear" w:color="auto" w:fill="auto"/>
            <w:vAlign w:val="center"/>
          </w:tcPr>
          <w:p w14:paraId="6164739B"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bCs/>
                <w:color w:val="000000"/>
                <w:kern w:val="0"/>
                <w:sz w:val="22"/>
                <w:szCs w:val="22"/>
                <w:lang w:eastAsia="ru-RU"/>
              </w:rPr>
              <w:t>Соединение сваркой закладными нагревателями</w:t>
            </w:r>
            <w:r w:rsidRPr="006D19CC">
              <w:rPr>
                <w:rFonts w:ascii="Arial" w:hAnsi="Arial" w:cs="Arial"/>
                <w:bCs/>
                <w:color w:val="000000"/>
                <w:kern w:val="0"/>
                <w:sz w:val="22"/>
                <w:szCs w:val="22"/>
                <w:vertAlign w:val="superscript"/>
                <w:lang w:eastAsia="ru-RU"/>
              </w:rPr>
              <w:t>3)</w:t>
            </w:r>
          </w:p>
        </w:tc>
        <w:tc>
          <w:tcPr>
            <w:tcW w:w="708" w:type="dxa"/>
            <w:shd w:val="clear" w:color="auto" w:fill="auto"/>
            <w:vAlign w:val="center"/>
          </w:tcPr>
          <w:p w14:paraId="65B3FA3E"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bCs/>
                <w:color w:val="000000"/>
                <w:kern w:val="0"/>
                <w:sz w:val="22"/>
                <w:szCs w:val="22"/>
                <w:lang w:eastAsia="ru-RU"/>
              </w:rPr>
              <w:t>Раструбное соединение</w:t>
            </w:r>
          </w:p>
        </w:tc>
        <w:tc>
          <w:tcPr>
            <w:tcW w:w="2827" w:type="dxa"/>
            <w:gridSpan w:val="4"/>
            <w:shd w:val="clear" w:color="auto" w:fill="auto"/>
            <w:vAlign w:val="center"/>
          </w:tcPr>
          <w:p w14:paraId="4493FCCE"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bCs/>
                <w:color w:val="000000"/>
                <w:kern w:val="0"/>
                <w:sz w:val="22"/>
                <w:szCs w:val="22"/>
                <w:lang w:eastAsia="ru-RU"/>
              </w:rPr>
              <w:t>Сварное соединение встык</w:t>
            </w:r>
          </w:p>
        </w:tc>
      </w:tr>
      <w:tr w:rsidR="00C524EE" w:rsidRPr="006D19CC" w14:paraId="3562B357" w14:textId="77777777" w:rsidTr="00EB47BB">
        <w:trPr>
          <w:trHeight w:val="918"/>
        </w:trPr>
        <w:tc>
          <w:tcPr>
            <w:tcW w:w="846" w:type="dxa"/>
            <w:vMerge/>
            <w:tcBorders>
              <w:bottom w:val="nil"/>
            </w:tcBorders>
            <w:shd w:val="clear" w:color="auto" w:fill="auto"/>
            <w:vAlign w:val="center"/>
          </w:tcPr>
          <w:p w14:paraId="16EE377E"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c>
          <w:tcPr>
            <w:tcW w:w="1984" w:type="dxa"/>
            <w:gridSpan w:val="2"/>
            <w:vMerge/>
            <w:shd w:val="clear" w:color="auto" w:fill="auto"/>
            <w:vAlign w:val="center"/>
          </w:tcPr>
          <w:p w14:paraId="4BD3A4EE"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c>
          <w:tcPr>
            <w:tcW w:w="993" w:type="dxa"/>
            <w:vMerge/>
            <w:shd w:val="clear" w:color="auto" w:fill="auto"/>
            <w:vAlign w:val="center"/>
          </w:tcPr>
          <w:p w14:paraId="116B153B"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c>
          <w:tcPr>
            <w:tcW w:w="850" w:type="dxa"/>
            <w:tcBorders>
              <w:bottom w:val="single" w:sz="4" w:space="0" w:color="auto"/>
            </w:tcBorders>
            <w:shd w:val="clear" w:color="auto" w:fill="auto"/>
            <w:vAlign w:val="center"/>
          </w:tcPr>
          <w:p w14:paraId="541A38F2"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bCs/>
                <w:color w:val="000000"/>
                <w:kern w:val="0"/>
                <w:sz w:val="22"/>
                <w:szCs w:val="22"/>
                <w:lang w:eastAsia="ru-RU"/>
              </w:rPr>
              <w:t>Овальность</w:t>
            </w:r>
          </w:p>
        </w:tc>
        <w:tc>
          <w:tcPr>
            <w:tcW w:w="709" w:type="dxa"/>
            <w:vMerge w:val="restart"/>
            <w:shd w:val="clear" w:color="auto" w:fill="auto"/>
            <w:vAlign w:val="center"/>
          </w:tcPr>
          <w:p w14:paraId="0D0784D1"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bCs/>
                <w:color w:val="000000"/>
                <w:kern w:val="0"/>
                <w:sz w:val="22"/>
                <w:szCs w:val="22"/>
                <w:lang w:eastAsia="ru-RU"/>
              </w:rPr>
              <w:t>Длина торцуемой поверхности</w:t>
            </w:r>
          </w:p>
          <w:p w14:paraId="747F04CA"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i/>
                <w:color w:val="000000"/>
                <w:kern w:val="0"/>
                <w:sz w:val="22"/>
                <w:szCs w:val="22"/>
                <w:lang w:val="en-US" w:eastAsia="ru-RU"/>
              </w:rPr>
              <w:t>L</w:t>
            </w:r>
            <w:r w:rsidRPr="006D19CC">
              <w:rPr>
                <w:rFonts w:ascii="Arial" w:hAnsi="Arial" w:cs="Arial"/>
                <w:color w:val="000000"/>
                <w:kern w:val="0"/>
                <w:sz w:val="22"/>
                <w:szCs w:val="22"/>
                <w:vertAlign w:val="subscript"/>
                <w:lang w:eastAsia="ru-RU"/>
              </w:rPr>
              <w:t>1</w:t>
            </w:r>
          </w:p>
        </w:tc>
        <w:tc>
          <w:tcPr>
            <w:tcW w:w="709" w:type="dxa"/>
            <w:vMerge w:val="restart"/>
            <w:shd w:val="clear" w:color="auto" w:fill="auto"/>
            <w:vAlign w:val="center"/>
          </w:tcPr>
          <w:p w14:paraId="47E7A26F"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bCs/>
                <w:color w:val="000000"/>
                <w:kern w:val="0"/>
                <w:sz w:val="22"/>
                <w:szCs w:val="22"/>
                <w:lang w:eastAsia="ru-RU"/>
              </w:rPr>
              <w:t>Длина трубного конца под сварку</w:t>
            </w:r>
            <w:r w:rsidRPr="006D19CC">
              <w:rPr>
                <w:rFonts w:ascii="Arial" w:hAnsi="Arial" w:cs="Arial"/>
                <w:bCs/>
                <w:color w:val="000000"/>
                <w:kern w:val="0"/>
                <w:sz w:val="22"/>
                <w:szCs w:val="22"/>
                <w:vertAlign w:val="superscript"/>
                <w:lang w:eastAsia="ru-RU"/>
              </w:rPr>
              <w:t>4)</w:t>
            </w:r>
          </w:p>
          <w:p w14:paraId="1C4F4947"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i/>
                <w:color w:val="000000"/>
                <w:kern w:val="0"/>
                <w:sz w:val="22"/>
                <w:szCs w:val="22"/>
                <w:lang w:val="en-US" w:eastAsia="ru-RU"/>
              </w:rPr>
              <w:t>L</w:t>
            </w:r>
            <w:r w:rsidRPr="006D19CC">
              <w:rPr>
                <w:rFonts w:ascii="Arial" w:hAnsi="Arial" w:cs="Arial"/>
                <w:color w:val="000000"/>
                <w:kern w:val="0"/>
                <w:sz w:val="22"/>
                <w:szCs w:val="22"/>
                <w:vertAlign w:val="subscript"/>
                <w:lang w:val="en-US" w:eastAsia="ru-RU"/>
              </w:rPr>
              <w:t>2</w:t>
            </w:r>
          </w:p>
        </w:tc>
        <w:tc>
          <w:tcPr>
            <w:tcW w:w="708" w:type="dxa"/>
            <w:vMerge w:val="restart"/>
            <w:shd w:val="clear" w:color="auto" w:fill="auto"/>
            <w:vAlign w:val="center"/>
          </w:tcPr>
          <w:p w14:paraId="28BAF12D"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bCs/>
                <w:color w:val="000000"/>
                <w:kern w:val="0"/>
                <w:sz w:val="22"/>
                <w:szCs w:val="22"/>
                <w:lang w:eastAsia="ru-RU"/>
              </w:rPr>
              <w:t>Длина трубного конца под сварку</w:t>
            </w:r>
          </w:p>
          <w:p w14:paraId="26C310A8"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i/>
                <w:color w:val="000000"/>
                <w:kern w:val="0"/>
                <w:sz w:val="22"/>
                <w:szCs w:val="22"/>
                <w:lang w:val="en-US" w:eastAsia="ru-RU"/>
              </w:rPr>
              <w:t>L</w:t>
            </w:r>
            <w:r w:rsidRPr="006D19CC">
              <w:rPr>
                <w:rFonts w:ascii="Arial" w:hAnsi="Arial" w:cs="Arial"/>
                <w:color w:val="000000"/>
                <w:kern w:val="0"/>
                <w:sz w:val="22"/>
                <w:szCs w:val="22"/>
                <w:vertAlign w:val="subscript"/>
                <w:lang w:eastAsia="ru-RU"/>
              </w:rPr>
              <w:t>2</w:t>
            </w:r>
          </w:p>
        </w:tc>
        <w:tc>
          <w:tcPr>
            <w:tcW w:w="709" w:type="dxa"/>
            <w:tcBorders>
              <w:bottom w:val="single" w:sz="4" w:space="0" w:color="auto"/>
            </w:tcBorders>
            <w:shd w:val="clear" w:color="auto" w:fill="auto"/>
            <w:vAlign w:val="center"/>
          </w:tcPr>
          <w:p w14:paraId="2462D78C"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bCs/>
                <w:color w:val="000000"/>
                <w:kern w:val="0"/>
                <w:sz w:val="22"/>
                <w:szCs w:val="22"/>
                <w:lang w:eastAsia="ru-RU"/>
              </w:rPr>
              <w:t>Овальность</w:t>
            </w:r>
          </w:p>
        </w:tc>
        <w:tc>
          <w:tcPr>
            <w:tcW w:w="673" w:type="dxa"/>
            <w:vMerge w:val="restart"/>
            <w:shd w:val="clear" w:color="auto" w:fill="auto"/>
            <w:vAlign w:val="center"/>
          </w:tcPr>
          <w:p w14:paraId="7EF3D984"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bCs/>
                <w:color w:val="000000"/>
                <w:kern w:val="0"/>
                <w:sz w:val="22"/>
                <w:szCs w:val="22"/>
                <w:lang w:eastAsia="ru-RU"/>
              </w:rPr>
              <w:t>Длина торцуемой поверхности</w:t>
            </w:r>
          </w:p>
          <w:p w14:paraId="6BEC9DFA"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i/>
                <w:color w:val="000000"/>
                <w:kern w:val="0"/>
                <w:sz w:val="22"/>
                <w:szCs w:val="22"/>
                <w:lang w:val="en-US" w:eastAsia="ru-RU"/>
              </w:rPr>
              <w:t>L</w:t>
            </w:r>
            <w:r w:rsidRPr="006D19CC">
              <w:rPr>
                <w:rFonts w:ascii="Arial" w:hAnsi="Arial" w:cs="Arial"/>
                <w:color w:val="000000"/>
                <w:kern w:val="0"/>
                <w:sz w:val="22"/>
                <w:szCs w:val="22"/>
                <w:vertAlign w:val="subscript"/>
                <w:lang w:eastAsia="ru-RU"/>
              </w:rPr>
              <w:t>1</w:t>
            </w:r>
          </w:p>
        </w:tc>
        <w:tc>
          <w:tcPr>
            <w:tcW w:w="1445" w:type="dxa"/>
            <w:gridSpan w:val="2"/>
            <w:vMerge w:val="restart"/>
            <w:shd w:val="clear" w:color="auto" w:fill="auto"/>
            <w:vAlign w:val="center"/>
          </w:tcPr>
          <w:p w14:paraId="6F7577EE"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bCs/>
                <w:color w:val="000000"/>
                <w:kern w:val="0"/>
                <w:sz w:val="22"/>
                <w:szCs w:val="22"/>
                <w:lang w:eastAsia="ru-RU"/>
              </w:rPr>
              <w:t>Минимальная длина трубного конца под сварку</w:t>
            </w:r>
          </w:p>
          <w:p w14:paraId="0886C5E6" w14:textId="77777777" w:rsidR="00C524EE" w:rsidRPr="006D19CC" w:rsidRDefault="00C524EE" w:rsidP="00C524EE">
            <w:pPr>
              <w:tabs>
                <w:tab w:val="right" w:pos="10203"/>
              </w:tabs>
              <w:jc w:val="center"/>
              <w:rPr>
                <w:rFonts w:ascii="Arial" w:hAnsi="Arial" w:cs="Arial"/>
                <w:bCs/>
                <w:color w:val="000000"/>
                <w:kern w:val="0"/>
                <w:sz w:val="22"/>
                <w:szCs w:val="22"/>
                <w:lang w:val="en-US" w:eastAsia="ru-RU"/>
              </w:rPr>
            </w:pPr>
            <w:r w:rsidRPr="006D19CC">
              <w:rPr>
                <w:rFonts w:ascii="Arial" w:hAnsi="Arial" w:cs="Arial"/>
                <w:i/>
                <w:color w:val="000000"/>
                <w:kern w:val="0"/>
                <w:sz w:val="22"/>
                <w:szCs w:val="22"/>
                <w:lang w:val="en-US" w:eastAsia="ru-RU"/>
              </w:rPr>
              <w:t>L</w:t>
            </w:r>
            <w:r w:rsidRPr="006D19CC">
              <w:rPr>
                <w:rFonts w:ascii="Arial" w:hAnsi="Arial" w:cs="Arial"/>
                <w:color w:val="000000"/>
                <w:kern w:val="0"/>
                <w:sz w:val="22"/>
                <w:szCs w:val="22"/>
                <w:vertAlign w:val="subscript"/>
                <w:lang w:eastAsia="ru-RU"/>
              </w:rPr>
              <w:t xml:space="preserve">2 </w:t>
            </w:r>
          </w:p>
        </w:tc>
      </w:tr>
      <w:tr w:rsidR="00C524EE" w:rsidRPr="006D19CC" w14:paraId="2664A999" w14:textId="77777777" w:rsidTr="00EB47BB">
        <w:tc>
          <w:tcPr>
            <w:tcW w:w="846" w:type="dxa"/>
            <w:tcBorders>
              <w:top w:val="nil"/>
              <w:bottom w:val="nil"/>
            </w:tcBorders>
            <w:shd w:val="clear" w:color="auto" w:fill="auto"/>
            <w:vAlign w:val="bottom"/>
          </w:tcPr>
          <w:p w14:paraId="2686DF95"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roofErr w:type="spellStart"/>
            <w:r w:rsidRPr="006D19CC">
              <w:rPr>
                <w:rFonts w:ascii="Arial" w:hAnsi="Arial" w:cs="Arial"/>
                <w:i/>
                <w:color w:val="000000"/>
                <w:kern w:val="0"/>
                <w:sz w:val="22"/>
                <w:szCs w:val="22"/>
                <w:lang w:eastAsia="ru-RU"/>
              </w:rPr>
              <w:t>d</w:t>
            </w:r>
            <w:r w:rsidRPr="006D19CC">
              <w:rPr>
                <w:rFonts w:ascii="Arial" w:hAnsi="Arial" w:cs="Arial"/>
                <w:color w:val="000000"/>
                <w:kern w:val="0"/>
                <w:sz w:val="22"/>
                <w:szCs w:val="22"/>
                <w:vertAlign w:val="subscript"/>
                <w:lang w:eastAsia="ru-RU"/>
              </w:rPr>
              <w:t>n</w:t>
            </w:r>
            <w:proofErr w:type="spellEnd"/>
          </w:p>
        </w:tc>
        <w:tc>
          <w:tcPr>
            <w:tcW w:w="1984" w:type="dxa"/>
            <w:gridSpan w:val="2"/>
            <w:vMerge/>
            <w:shd w:val="clear" w:color="auto" w:fill="auto"/>
            <w:vAlign w:val="bottom"/>
          </w:tcPr>
          <w:p w14:paraId="1F3C1BD7"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c>
          <w:tcPr>
            <w:tcW w:w="993" w:type="dxa"/>
            <w:vMerge/>
            <w:shd w:val="clear" w:color="auto" w:fill="auto"/>
            <w:vAlign w:val="bottom"/>
          </w:tcPr>
          <w:p w14:paraId="6004D03C"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c>
          <w:tcPr>
            <w:tcW w:w="850" w:type="dxa"/>
            <w:tcBorders>
              <w:bottom w:val="nil"/>
            </w:tcBorders>
            <w:shd w:val="clear" w:color="auto" w:fill="auto"/>
            <w:vAlign w:val="bottom"/>
          </w:tcPr>
          <w:p w14:paraId="33B5726D"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c>
          <w:tcPr>
            <w:tcW w:w="709" w:type="dxa"/>
            <w:vMerge/>
            <w:shd w:val="clear" w:color="auto" w:fill="auto"/>
            <w:vAlign w:val="bottom"/>
          </w:tcPr>
          <w:p w14:paraId="52F39743"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c>
          <w:tcPr>
            <w:tcW w:w="709" w:type="dxa"/>
            <w:vMerge/>
            <w:shd w:val="clear" w:color="auto" w:fill="auto"/>
            <w:vAlign w:val="bottom"/>
          </w:tcPr>
          <w:p w14:paraId="65FED31C"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c>
          <w:tcPr>
            <w:tcW w:w="708" w:type="dxa"/>
            <w:vMerge/>
            <w:shd w:val="clear" w:color="auto" w:fill="auto"/>
            <w:vAlign w:val="bottom"/>
          </w:tcPr>
          <w:p w14:paraId="7BF5B6FB"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c>
          <w:tcPr>
            <w:tcW w:w="709" w:type="dxa"/>
            <w:tcBorders>
              <w:bottom w:val="nil"/>
            </w:tcBorders>
            <w:shd w:val="clear" w:color="auto" w:fill="auto"/>
            <w:vAlign w:val="bottom"/>
          </w:tcPr>
          <w:p w14:paraId="1C79A4E9"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c>
          <w:tcPr>
            <w:tcW w:w="673" w:type="dxa"/>
            <w:vMerge/>
            <w:shd w:val="clear" w:color="auto" w:fill="auto"/>
            <w:vAlign w:val="bottom"/>
          </w:tcPr>
          <w:p w14:paraId="01B83D83"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c>
          <w:tcPr>
            <w:tcW w:w="1445" w:type="dxa"/>
            <w:gridSpan w:val="2"/>
            <w:vMerge/>
            <w:shd w:val="clear" w:color="auto" w:fill="auto"/>
            <w:vAlign w:val="bottom"/>
          </w:tcPr>
          <w:p w14:paraId="141C8D47"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r>
      <w:tr w:rsidR="00C524EE" w:rsidRPr="006D19CC" w14:paraId="6D39A49A" w14:textId="77777777" w:rsidTr="00EB47BB">
        <w:tc>
          <w:tcPr>
            <w:tcW w:w="846" w:type="dxa"/>
            <w:tcBorders>
              <w:top w:val="nil"/>
              <w:bottom w:val="double" w:sz="4" w:space="0" w:color="auto"/>
            </w:tcBorders>
            <w:shd w:val="clear" w:color="auto" w:fill="auto"/>
            <w:vAlign w:val="center"/>
          </w:tcPr>
          <w:p w14:paraId="7ECB2407"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
        </w:tc>
        <w:tc>
          <w:tcPr>
            <w:tcW w:w="1134" w:type="dxa"/>
            <w:tcBorders>
              <w:bottom w:val="double" w:sz="4" w:space="0" w:color="auto"/>
            </w:tcBorders>
            <w:shd w:val="clear" w:color="auto" w:fill="auto"/>
            <w:vAlign w:val="center"/>
          </w:tcPr>
          <w:p w14:paraId="52320B64"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roofErr w:type="spellStart"/>
            <w:r w:rsidRPr="006D19CC">
              <w:rPr>
                <w:rFonts w:ascii="Arial" w:hAnsi="Arial" w:cs="Arial"/>
                <w:color w:val="000000"/>
                <w:kern w:val="0"/>
                <w:sz w:val="22"/>
                <w:szCs w:val="22"/>
                <w:lang w:eastAsia="ru-RU"/>
              </w:rPr>
              <w:t>min</w:t>
            </w:r>
            <w:proofErr w:type="spellEnd"/>
          </w:p>
        </w:tc>
        <w:tc>
          <w:tcPr>
            <w:tcW w:w="850" w:type="dxa"/>
            <w:tcBorders>
              <w:bottom w:val="double" w:sz="4" w:space="0" w:color="auto"/>
            </w:tcBorders>
            <w:shd w:val="clear" w:color="auto" w:fill="auto"/>
            <w:vAlign w:val="center"/>
          </w:tcPr>
          <w:p w14:paraId="64EBD610"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roofErr w:type="spellStart"/>
            <w:r w:rsidRPr="006D19CC">
              <w:rPr>
                <w:rFonts w:ascii="Arial" w:hAnsi="Arial" w:cs="Arial"/>
                <w:color w:val="000000"/>
                <w:kern w:val="0"/>
                <w:sz w:val="22"/>
                <w:szCs w:val="22"/>
                <w:lang w:eastAsia="ru-RU"/>
              </w:rPr>
              <w:t>max</w:t>
            </w:r>
            <w:proofErr w:type="spellEnd"/>
          </w:p>
        </w:tc>
        <w:tc>
          <w:tcPr>
            <w:tcW w:w="993" w:type="dxa"/>
            <w:tcBorders>
              <w:bottom w:val="double" w:sz="4" w:space="0" w:color="auto"/>
            </w:tcBorders>
            <w:shd w:val="clear" w:color="auto" w:fill="auto"/>
            <w:vAlign w:val="center"/>
          </w:tcPr>
          <w:p w14:paraId="468022BE"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roofErr w:type="spellStart"/>
            <w:r w:rsidRPr="006D19CC">
              <w:rPr>
                <w:rFonts w:ascii="Arial" w:hAnsi="Arial" w:cs="Arial"/>
                <w:color w:val="000000"/>
                <w:kern w:val="0"/>
                <w:sz w:val="22"/>
                <w:szCs w:val="22"/>
                <w:lang w:eastAsia="ru-RU"/>
              </w:rPr>
              <w:t>min</w:t>
            </w:r>
            <w:proofErr w:type="spellEnd"/>
          </w:p>
        </w:tc>
        <w:tc>
          <w:tcPr>
            <w:tcW w:w="850" w:type="dxa"/>
            <w:tcBorders>
              <w:top w:val="nil"/>
              <w:bottom w:val="double" w:sz="4" w:space="0" w:color="auto"/>
            </w:tcBorders>
            <w:shd w:val="clear" w:color="auto" w:fill="auto"/>
            <w:vAlign w:val="center"/>
          </w:tcPr>
          <w:p w14:paraId="3CC1A153"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color w:val="000000"/>
                <w:kern w:val="0"/>
                <w:sz w:val="22"/>
                <w:szCs w:val="22"/>
                <w:lang w:val="en-US" w:eastAsia="ru-RU"/>
              </w:rPr>
              <w:t>m</w:t>
            </w:r>
            <w:proofErr w:type="spellStart"/>
            <w:r w:rsidRPr="006D19CC">
              <w:rPr>
                <w:rFonts w:ascii="Arial" w:hAnsi="Arial" w:cs="Arial"/>
                <w:color w:val="000000"/>
                <w:kern w:val="0"/>
                <w:sz w:val="22"/>
                <w:szCs w:val="22"/>
                <w:lang w:eastAsia="ru-RU"/>
              </w:rPr>
              <w:t>ax</w:t>
            </w:r>
            <w:proofErr w:type="spellEnd"/>
          </w:p>
        </w:tc>
        <w:tc>
          <w:tcPr>
            <w:tcW w:w="709" w:type="dxa"/>
            <w:tcBorders>
              <w:bottom w:val="double" w:sz="4" w:space="0" w:color="auto"/>
            </w:tcBorders>
            <w:shd w:val="clear" w:color="auto" w:fill="auto"/>
            <w:vAlign w:val="center"/>
          </w:tcPr>
          <w:p w14:paraId="6B56BFDF"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roofErr w:type="spellStart"/>
            <w:r w:rsidRPr="006D19CC">
              <w:rPr>
                <w:rFonts w:ascii="Arial" w:hAnsi="Arial" w:cs="Arial"/>
                <w:color w:val="000000"/>
                <w:kern w:val="0"/>
                <w:sz w:val="22"/>
                <w:szCs w:val="22"/>
                <w:lang w:eastAsia="ru-RU"/>
              </w:rPr>
              <w:t>min</w:t>
            </w:r>
            <w:proofErr w:type="spellEnd"/>
          </w:p>
        </w:tc>
        <w:tc>
          <w:tcPr>
            <w:tcW w:w="709" w:type="dxa"/>
            <w:tcBorders>
              <w:bottom w:val="double" w:sz="4" w:space="0" w:color="auto"/>
            </w:tcBorders>
            <w:shd w:val="clear" w:color="auto" w:fill="auto"/>
            <w:vAlign w:val="center"/>
          </w:tcPr>
          <w:p w14:paraId="7A0BBC3A"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roofErr w:type="spellStart"/>
            <w:r w:rsidRPr="006D19CC">
              <w:rPr>
                <w:rFonts w:ascii="Arial" w:hAnsi="Arial" w:cs="Arial"/>
                <w:color w:val="000000"/>
                <w:kern w:val="0"/>
                <w:sz w:val="22"/>
                <w:szCs w:val="22"/>
                <w:lang w:eastAsia="ru-RU"/>
              </w:rPr>
              <w:t>min</w:t>
            </w:r>
            <w:proofErr w:type="spellEnd"/>
          </w:p>
        </w:tc>
        <w:tc>
          <w:tcPr>
            <w:tcW w:w="708" w:type="dxa"/>
            <w:tcBorders>
              <w:bottom w:val="double" w:sz="4" w:space="0" w:color="auto"/>
            </w:tcBorders>
            <w:shd w:val="clear" w:color="auto" w:fill="auto"/>
            <w:vAlign w:val="center"/>
          </w:tcPr>
          <w:p w14:paraId="2F4104C4"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roofErr w:type="spellStart"/>
            <w:r w:rsidRPr="006D19CC">
              <w:rPr>
                <w:rFonts w:ascii="Arial" w:hAnsi="Arial" w:cs="Arial"/>
                <w:color w:val="000000"/>
                <w:kern w:val="0"/>
                <w:sz w:val="22"/>
                <w:szCs w:val="22"/>
                <w:lang w:eastAsia="ru-RU"/>
              </w:rPr>
              <w:t>min</w:t>
            </w:r>
            <w:proofErr w:type="spellEnd"/>
          </w:p>
        </w:tc>
        <w:tc>
          <w:tcPr>
            <w:tcW w:w="709" w:type="dxa"/>
            <w:tcBorders>
              <w:top w:val="nil"/>
              <w:bottom w:val="double" w:sz="4" w:space="0" w:color="auto"/>
            </w:tcBorders>
            <w:shd w:val="clear" w:color="auto" w:fill="auto"/>
            <w:vAlign w:val="center"/>
          </w:tcPr>
          <w:p w14:paraId="6C60AB3E"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color w:val="000000"/>
                <w:kern w:val="0"/>
                <w:sz w:val="22"/>
                <w:szCs w:val="22"/>
                <w:lang w:val="en-US" w:eastAsia="ru-RU"/>
              </w:rPr>
              <w:t>m</w:t>
            </w:r>
            <w:proofErr w:type="spellStart"/>
            <w:r w:rsidRPr="006D19CC">
              <w:rPr>
                <w:rFonts w:ascii="Arial" w:hAnsi="Arial" w:cs="Arial"/>
                <w:color w:val="000000"/>
                <w:kern w:val="0"/>
                <w:sz w:val="22"/>
                <w:szCs w:val="22"/>
                <w:lang w:eastAsia="ru-RU"/>
              </w:rPr>
              <w:t>ax</w:t>
            </w:r>
            <w:proofErr w:type="spellEnd"/>
          </w:p>
        </w:tc>
        <w:tc>
          <w:tcPr>
            <w:tcW w:w="673" w:type="dxa"/>
            <w:tcBorders>
              <w:bottom w:val="double" w:sz="4" w:space="0" w:color="auto"/>
            </w:tcBorders>
            <w:shd w:val="clear" w:color="auto" w:fill="auto"/>
            <w:vAlign w:val="center"/>
          </w:tcPr>
          <w:p w14:paraId="539653C5"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proofErr w:type="spellStart"/>
            <w:r w:rsidRPr="006D19CC">
              <w:rPr>
                <w:rFonts w:ascii="Arial" w:hAnsi="Arial" w:cs="Arial"/>
                <w:color w:val="000000"/>
                <w:kern w:val="0"/>
                <w:sz w:val="22"/>
                <w:szCs w:val="22"/>
                <w:lang w:eastAsia="ru-RU"/>
              </w:rPr>
              <w:t>min</w:t>
            </w:r>
            <w:proofErr w:type="spellEnd"/>
          </w:p>
        </w:tc>
        <w:tc>
          <w:tcPr>
            <w:tcW w:w="745" w:type="dxa"/>
            <w:tcBorders>
              <w:bottom w:val="double" w:sz="4" w:space="0" w:color="auto"/>
            </w:tcBorders>
            <w:shd w:val="clear" w:color="auto" w:fill="auto"/>
            <w:vAlign w:val="center"/>
          </w:tcPr>
          <w:p w14:paraId="49189C49"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color w:val="000000"/>
                <w:kern w:val="0"/>
                <w:sz w:val="22"/>
                <w:szCs w:val="22"/>
                <w:lang w:eastAsia="ru-RU"/>
              </w:rPr>
              <w:t>Нормальная</w:t>
            </w:r>
            <w:r w:rsidRPr="006D19CC">
              <w:rPr>
                <w:rFonts w:ascii="Arial" w:hAnsi="Arial" w:cs="Arial"/>
                <w:color w:val="000000"/>
                <w:kern w:val="0"/>
                <w:sz w:val="22"/>
                <w:szCs w:val="22"/>
                <w:vertAlign w:val="superscript"/>
                <w:lang w:eastAsia="ru-RU"/>
              </w:rPr>
              <w:t>5)</w:t>
            </w:r>
          </w:p>
        </w:tc>
        <w:tc>
          <w:tcPr>
            <w:tcW w:w="700" w:type="dxa"/>
            <w:tcBorders>
              <w:bottom w:val="double" w:sz="4" w:space="0" w:color="auto"/>
            </w:tcBorders>
            <w:shd w:val="clear" w:color="auto" w:fill="auto"/>
            <w:vAlign w:val="center"/>
          </w:tcPr>
          <w:p w14:paraId="50306FB0" w14:textId="77777777" w:rsidR="00C524EE" w:rsidRPr="006D19CC" w:rsidRDefault="00C524EE" w:rsidP="00C524EE">
            <w:pPr>
              <w:tabs>
                <w:tab w:val="right" w:pos="10203"/>
              </w:tabs>
              <w:jc w:val="center"/>
              <w:rPr>
                <w:rFonts w:ascii="Arial" w:hAnsi="Arial" w:cs="Arial"/>
                <w:bCs/>
                <w:color w:val="000000"/>
                <w:kern w:val="0"/>
                <w:sz w:val="22"/>
                <w:szCs w:val="22"/>
                <w:lang w:eastAsia="ru-RU"/>
              </w:rPr>
            </w:pPr>
            <w:r w:rsidRPr="006D19CC">
              <w:rPr>
                <w:rFonts w:ascii="Arial" w:hAnsi="Arial" w:cs="Arial"/>
                <w:color w:val="000000"/>
                <w:kern w:val="0"/>
                <w:sz w:val="22"/>
                <w:szCs w:val="22"/>
                <w:lang w:eastAsia="ru-RU"/>
              </w:rPr>
              <w:t>Специальная</w:t>
            </w:r>
            <w:r w:rsidRPr="006D19CC">
              <w:rPr>
                <w:rFonts w:ascii="Arial" w:hAnsi="Arial" w:cs="Arial"/>
                <w:color w:val="000000"/>
                <w:kern w:val="0"/>
                <w:sz w:val="22"/>
                <w:szCs w:val="22"/>
                <w:vertAlign w:val="superscript"/>
                <w:lang w:eastAsia="ru-RU"/>
              </w:rPr>
              <w:t>6)</w:t>
            </w:r>
          </w:p>
        </w:tc>
      </w:tr>
      <w:tr w:rsidR="00C524EE" w:rsidRPr="006D19CC" w14:paraId="6FE01C5B" w14:textId="77777777" w:rsidTr="00EB47BB">
        <w:tc>
          <w:tcPr>
            <w:tcW w:w="846" w:type="dxa"/>
            <w:tcBorders>
              <w:top w:val="double" w:sz="4" w:space="0" w:color="auto"/>
              <w:bottom w:val="single" w:sz="4" w:space="0" w:color="auto"/>
            </w:tcBorders>
            <w:shd w:val="clear" w:color="auto" w:fill="auto"/>
            <w:vAlign w:val="center"/>
          </w:tcPr>
          <w:p w14:paraId="576C96D7" w14:textId="77777777" w:rsidR="00C524EE" w:rsidRPr="006D19CC" w:rsidRDefault="00C524EE" w:rsidP="00C524EE">
            <w:pPr>
              <w:tabs>
                <w:tab w:val="right" w:pos="10203"/>
              </w:tabs>
              <w:jc w:val="center"/>
              <w:rPr>
                <w:rFonts w:ascii="Arial" w:hAnsi="Arial" w:cs="Arial"/>
                <w:bCs/>
                <w:color w:val="000000"/>
                <w:kern w:val="0"/>
                <w:lang w:eastAsia="ru-RU"/>
              </w:rPr>
            </w:pPr>
            <w:r w:rsidRPr="006D19CC">
              <w:rPr>
                <w:rFonts w:ascii="Arial" w:hAnsi="Arial" w:cs="Arial"/>
                <w:color w:val="000000"/>
                <w:kern w:val="0"/>
                <w:lang w:val="en-GB" w:eastAsia="ru-RU"/>
              </w:rPr>
              <w:t>20</w:t>
            </w:r>
          </w:p>
        </w:tc>
        <w:tc>
          <w:tcPr>
            <w:tcW w:w="1134" w:type="dxa"/>
            <w:tcBorders>
              <w:top w:val="double" w:sz="4" w:space="0" w:color="auto"/>
              <w:bottom w:val="single" w:sz="4" w:space="0" w:color="auto"/>
            </w:tcBorders>
            <w:shd w:val="clear" w:color="auto" w:fill="auto"/>
            <w:vAlign w:val="center"/>
          </w:tcPr>
          <w:p w14:paraId="7BE38959" w14:textId="77777777" w:rsidR="00C524EE" w:rsidRPr="006D19CC" w:rsidRDefault="00C524EE" w:rsidP="00C524EE">
            <w:pPr>
              <w:tabs>
                <w:tab w:val="right" w:pos="10203"/>
              </w:tabs>
              <w:jc w:val="center"/>
              <w:rPr>
                <w:rFonts w:ascii="Arial" w:hAnsi="Arial" w:cs="Arial"/>
                <w:bCs/>
                <w:color w:val="000000"/>
                <w:kern w:val="0"/>
                <w:lang w:eastAsia="ru-RU"/>
              </w:rPr>
            </w:pPr>
            <w:r w:rsidRPr="006D19CC">
              <w:rPr>
                <w:rFonts w:ascii="Arial" w:hAnsi="Arial" w:cs="Arial"/>
                <w:color w:val="000000"/>
                <w:kern w:val="0"/>
                <w:lang w:val="en-GB" w:eastAsia="ru-RU"/>
              </w:rPr>
              <w:t>20,0</w:t>
            </w:r>
          </w:p>
        </w:tc>
        <w:tc>
          <w:tcPr>
            <w:tcW w:w="850" w:type="dxa"/>
            <w:tcBorders>
              <w:top w:val="double" w:sz="4" w:space="0" w:color="auto"/>
              <w:bottom w:val="single" w:sz="4" w:space="0" w:color="auto"/>
            </w:tcBorders>
            <w:shd w:val="clear" w:color="auto" w:fill="auto"/>
            <w:vAlign w:val="center"/>
          </w:tcPr>
          <w:p w14:paraId="631913F7" w14:textId="77777777" w:rsidR="00C524EE" w:rsidRPr="006D19CC" w:rsidRDefault="00C524EE" w:rsidP="00C524EE">
            <w:pPr>
              <w:tabs>
                <w:tab w:val="right" w:pos="10203"/>
              </w:tabs>
              <w:jc w:val="center"/>
              <w:rPr>
                <w:rFonts w:ascii="Arial" w:hAnsi="Arial" w:cs="Arial"/>
                <w:bCs/>
                <w:color w:val="000000"/>
                <w:kern w:val="0"/>
                <w:lang w:eastAsia="ru-RU"/>
              </w:rPr>
            </w:pPr>
            <w:r w:rsidRPr="006D19CC">
              <w:rPr>
                <w:rFonts w:ascii="Arial" w:hAnsi="Arial" w:cs="Arial"/>
                <w:color w:val="000000"/>
                <w:kern w:val="0"/>
                <w:lang w:val="en-GB" w:eastAsia="ru-RU"/>
              </w:rPr>
              <w:t>20,3</w:t>
            </w:r>
          </w:p>
        </w:tc>
        <w:tc>
          <w:tcPr>
            <w:tcW w:w="993" w:type="dxa"/>
            <w:tcBorders>
              <w:top w:val="double" w:sz="4" w:space="0" w:color="auto"/>
              <w:bottom w:val="single" w:sz="4" w:space="0" w:color="auto"/>
            </w:tcBorders>
            <w:shd w:val="clear" w:color="auto" w:fill="auto"/>
            <w:vAlign w:val="center"/>
          </w:tcPr>
          <w:p w14:paraId="541FD5A7" w14:textId="77777777" w:rsidR="00C524EE" w:rsidRPr="006D19CC" w:rsidRDefault="00C524EE" w:rsidP="00C524EE">
            <w:pPr>
              <w:tabs>
                <w:tab w:val="right" w:pos="10203"/>
              </w:tabs>
              <w:jc w:val="center"/>
              <w:rPr>
                <w:rFonts w:ascii="Arial" w:hAnsi="Arial" w:cs="Arial"/>
                <w:bCs/>
                <w:color w:val="000000"/>
                <w:kern w:val="0"/>
                <w:lang w:eastAsia="ru-RU"/>
              </w:rPr>
            </w:pPr>
            <w:r w:rsidRPr="006D19CC">
              <w:rPr>
                <w:rFonts w:ascii="Arial" w:hAnsi="Arial" w:cs="Arial"/>
                <w:color w:val="000000"/>
                <w:kern w:val="0"/>
                <w:lang w:val="en-GB" w:eastAsia="ru-RU"/>
              </w:rPr>
              <w:t>13</w:t>
            </w:r>
          </w:p>
        </w:tc>
        <w:tc>
          <w:tcPr>
            <w:tcW w:w="850" w:type="dxa"/>
            <w:tcBorders>
              <w:top w:val="double" w:sz="4" w:space="0" w:color="auto"/>
              <w:bottom w:val="single" w:sz="4" w:space="0" w:color="auto"/>
            </w:tcBorders>
            <w:shd w:val="clear" w:color="auto" w:fill="auto"/>
            <w:vAlign w:val="center"/>
          </w:tcPr>
          <w:p w14:paraId="64544939" w14:textId="77777777" w:rsidR="00C524EE" w:rsidRPr="006D19CC" w:rsidRDefault="00C524EE" w:rsidP="00C524EE">
            <w:pPr>
              <w:tabs>
                <w:tab w:val="right" w:pos="10203"/>
              </w:tabs>
              <w:jc w:val="center"/>
              <w:rPr>
                <w:rFonts w:ascii="Arial" w:hAnsi="Arial" w:cs="Arial"/>
                <w:bCs/>
                <w:color w:val="000000"/>
                <w:kern w:val="0"/>
                <w:lang w:eastAsia="ru-RU"/>
              </w:rPr>
            </w:pPr>
            <w:r w:rsidRPr="006D19CC">
              <w:rPr>
                <w:rFonts w:ascii="Arial" w:hAnsi="Arial" w:cs="Arial"/>
                <w:color w:val="000000"/>
                <w:kern w:val="0"/>
                <w:lang w:val="en-GB" w:eastAsia="ru-RU"/>
              </w:rPr>
              <w:t>0,3</w:t>
            </w:r>
          </w:p>
        </w:tc>
        <w:tc>
          <w:tcPr>
            <w:tcW w:w="709" w:type="dxa"/>
            <w:tcBorders>
              <w:top w:val="double" w:sz="4" w:space="0" w:color="auto"/>
              <w:bottom w:val="single" w:sz="4" w:space="0" w:color="auto"/>
            </w:tcBorders>
            <w:shd w:val="clear" w:color="auto" w:fill="auto"/>
            <w:vAlign w:val="center"/>
          </w:tcPr>
          <w:p w14:paraId="1089FC95" w14:textId="77777777" w:rsidR="00C524EE" w:rsidRPr="006D19CC" w:rsidRDefault="00C524EE" w:rsidP="00C524EE">
            <w:pPr>
              <w:tabs>
                <w:tab w:val="right" w:pos="10203"/>
              </w:tabs>
              <w:jc w:val="center"/>
              <w:rPr>
                <w:rFonts w:ascii="Arial" w:hAnsi="Arial" w:cs="Arial"/>
                <w:bCs/>
                <w:color w:val="000000"/>
                <w:kern w:val="0"/>
                <w:lang w:eastAsia="ru-RU"/>
              </w:rPr>
            </w:pPr>
            <w:r w:rsidRPr="006D19CC">
              <w:rPr>
                <w:rFonts w:ascii="Arial" w:hAnsi="Arial" w:cs="Arial"/>
                <w:color w:val="000000"/>
                <w:kern w:val="0"/>
                <w:lang w:val="en-GB" w:eastAsia="ru-RU"/>
              </w:rPr>
              <w:t>25</w:t>
            </w:r>
          </w:p>
        </w:tc>
        <w:tc>
          <w:tcPr>
            <w:tcW w:w="709" w:type="dxa"/>
            <w:tcBorders>
              <w:top w:val="double" w:sz="4" w:space="0" w:color="auto"/>
              <w:bottom w:val="single" w:sz="4" w:space="0" w:color="auto"/>
            </w:tcBorders>
            <w:shd w:val="clear" w:color="auto" w:fill="auto"/>
            <w:vAlign w:val="center"/>
          </w:tcPr>
          <w:p w14:paraId="18AB90AF" w14:textId="77777777" w:rsidR="00C524EE" w:rsidRPr="006D19CC" w:rsidRDefault="00C524EE" w:rsidP="00C524EE">
            <w:pPr>
              <w:tabs>
                <w:tab w:val="right" w:pos="10203"/>
              </w:tabs>
              <w:jc w:val="center"/>
              <w:rPr>
                <w:rFonts w:ascii="Arial" w:hAnsi="Arial" w:cs="Arial"/>
                <w:bCs/>
                <w:color w:val="000000"/>
                <w:kern w:val="0"/>
                <w:lang w:eastAsia="ru-RU"/>
              </w:rPr>
            </w:pPr>
            <w:r w:rsidRPr="006D19CC">
              <w:rPr>
                <w:rFonts w:ascii="Arial" w:hAnsi="Arial" w:cs="Arial"/>
                <w:color w:val="000000"/>
                <w:kern w:val="0"/>
                <w:lang w:val="en-GB" w:eastAsia="ru-RU"/>
              </w:rPr>
              <w:t>41</w:t>
            </w:r>
          </w:p>
        </w:tc>
        <w:tc>
          <w:tcPr>
            <w:tcW w:w="708" w:type="dxa"/>
            <w:tcBorders>
              <w:top w:val="double" w:sz="4" w:space="0" w:color="auto"/>
              <w:bottom w:val="single" w:sz="4" w:space="0" w:color="auto"/>
            </w:tcBorders>
            <w:shd w:val="clear" w:color="auto" w:fill="auto"/>
            <w:vAlign w:val="center"/>
          </w:tcPr>
          <w:p w14:paraId="08DA5807" w14:textId="77777777" w:rsidR="00C524EE" w:rsidRPr="006D19CC" w:rsidRDefault="00C524EE" w:rsidP="00C524EE">
            <w:pPr>
              <w:tabs>
                <w:tab w:val="right" w:pos="10203"/>
              </w:tabs>
              <w:jc w:val="center"/>
              <w:rPr>
                <w:rFonts w:ascii="Arial" w:hAnsi="Arial" w:cs="Arial"/>
                <w:bCs/>
                <w:color w:val="000000"/>
                <w:kern w:val="0"/>
                <w:lang w:eastAsia="ru-RU"/>
              </w:rPr>
            </w:pPr>
            <w:r w:rsidRPr="006D19CC">
              <w:rPr>
                <w:rFonts w:ascii="Arial" w:hAnsi="Arial" w:cs="Arial"/>
                <w:color w:val="000000"/>
                <w:kern w:val="0"/>
                <w:lang w:eastAsia="ru-RU"/>
              </w:rPr>
              <w:t>11</w:t>
            </w:r>
          </w:p>
        </w:tc>
        <w:tc>
          <w:tcPr>
            <w:tcW w:w="709" w:type="dxa"/>
            <w:tcBorders>
              <w:top w:val="double" w:sz="4" w:space="0" w:color="auto"/>
              <w:bottom w:val="single" w:sz="4" w:space="0" w:color="auto"/>
            </w:tcBorders>
            <w:shd w:val="clear" w:color="auto" w:fill="auto"/>
            <w:vAlign w:val="center"/>
          </w:tcPr>
          <w:p w14:paraId="3B6FBED6" w14:textId="77777777" w:rsidR="00C524EE" w:rsidRPr="006D19CC" w:rsidRDefault="00C524EE" w:rsidP="00C524EE">
            <w:pPr>
              <w:tabs>
                <w:tab w:val="right" w:pos="10203"/>
              </w:tabs>
              <w:jc w:val="center"/>
              <w:rPr>
                <w:rFonts w:ascii="Arial" w:hAnsi="Arial" w:cs="Arial"/>
                <w:bCs/>
                <w:color w:val="000000"/>
                <w:kern w:val="0"/>
                <w:lang w:eastAsia="ru-RU"/>
              </w:rPr>
            </w:pPr>
            <w:r w:rsidRPr="006D19CC">
              <w:rPr>
                <w:rFonts w:ascii="Arial" w:hAnsi="Arial" w:cs="Arial"/>
                <w:color w:val="000000"/>
                <w:kern w:val="0"/>
                <w:lang w:val="en-GB" w:eastAsia="ru-RU"/>
              </w:rPr>
              <w:t>—</w:t>
            </w:r>
          </w:p>
        </w:tc>
        <w:tc>
          <w:tcPr>
            <w:tcW w:w="673" w:type="dxa"/>
            <w:tcBorders>
              <w:top w:val="double" w:sz="4" w:space="0" w:color="auto"/>
              <w:bottom w:val="single" w:sz="4" w:space="0" w:color="auto"/>
            </w:tcBorders>
            <w:shd w:val="clear" w:color="auto" w:fill="auto"/>
            <w:vAlign w:val="center"/>
          </w:tcPr>
          <w:p w14:paraId="48F8FDB8" w14:textId="77777777" w:rsidR="00C524EE" w:rsidRPr="006D19CC" w:rsidRDefault="00C524EE" w:rsidP="00C524EE">
            <w:pPr>
              <w:tabs>
                <w:tab w:val="right" w:pos="10203"/>
              </w:tabs>
              <w:jc w:val="center"/>
              <w:rPr>
                <w:rFonts w:ascii="Arial" w:hAnsi="Arial" w:cs="Arial"/>
                <w:bCs/>
                <w:color w:val="000000"/>
                <w:kern w:val="0"/>
                <w:lang w:eastAsia="ru-RU"/>
              </w:rPr>
            </w:pPr>
            <w:r w:rsidRPr="006D19CC">
              <w:rPr>
                <w:rFonts w:ascii="Arial" w:hAnsi="Arial" w:cs="Arial"/>
                <w:color w:val="000000"/>
                <w:kern w:val="0"/>
                <w:lang w:val="en-GB" w:eastAsia="ru-RU"/>
              </w:rPr>
              <w:t>—</w:t>
            </w:r>
          </w:p>
        </w:tc>
        <w:tc>
          <w:tcPr>
            <w:tcW w:w="745" w:type="dxa"/>
            <w:tcBorders>
              <w:top w:val="double" w:sz="4" w:space="0" w:color="auto"/>
              <w:bottom w:val="single" w:sz="4" w:space="0" w:color="auto"/>
            </w:tcBorders>
            <w:shd w:val="clear" w:color="auto" w:fill="auto"/>
            <w:vAlign w:val="center"/>
          </w:tcPr>
          <w:p w14:paraId="132A5DDA" w14:textId="77777777" w:rsidR="00C524EE" w:rsidRPr="006D19CC" w:rsidRDefault="00C524EE" w:rsidP="00C524EE">
            <w:pPr>
              <w:tabs>
                <w:tab w:val="right" w:pos="10203"/>
              </w:tabs>
              <w:jc w:val="center"/>
              <w:rPr>
                <w:rFonts w:ascii="Arial" w:hAnsi="Arial" w:cs="Arial"/>
                <w:bCs/>
                <w:color w:val="000000"/>
                <w:kern w:val="0"/>
                <w:lang w:eastAsia="ru-RU"/>
              </w:rPr>
            </w:pPr>
            <w:r w:rsidRPr="006D19CC">
              <w:rPr>
                <w:rFonts w:ascii="Arial" w:hAnsi="Arial" w:cs="Arial"/>
                <w:color w:val="000000"/>
                <w:kern w:val="0"/>
                <w:lang w:val="en-GB" w:eastAsia="ru-RU"/>
              </w:rPr>
              <w:t>—</w:t>
            </w:r>
          </w:p>
        </w:tc>
        <w:tc>
          <w:tcPr>
            <w:tcW w:w="700" w:type="dxa"/>
            <w:tcBorders>
              <w:top w:val="double" w:sz="4" w:space="0" w:color="auto"/>
              <w:bottom w:val="single" w:sz="4" w:space="0" w:color="auto"/>
            </w:tcBorders>
            <w:shd w:val="clear" w:color="auto" w:fill="auto"/>
            <w:vAlign w:val="center"/>
          </w:tcPr>
          <w:p w14:paraId="5B5F3E26" w14:textId="77777777" w:rsidR="00C524EE" w:rsidRPr="006D19CC" w:rsidRDefault="00C524EE" w:rsidP="00C524EE">
            <w:pPr>
              <w:tabs>
                <w:tab w:val="right" w:pos="10203"/>
              </w:tabs>
              <w:jc w:val="center"/>
              <w:rPr>
                <w:rFonts w:ascii="Arial" w:hAnsi="Arial" w:cs="Arial"/>
                <w:bCs/>
                <w:color w:val="000000"/>
                <w:kern w:val="0"/>
                <w:lang w:eastAsia="ru-RU"/>
              </w:rPr>
            </w:pPr>
            <w:r w:rsidRPr="006D19CC">
              <w:rPr>
                <w:rFonts w:ascii="Arial" w:hAnsi="Arial" w:cs="Arial"/>
                <w:color w:val="000000"/>
                <w:kern w:val="0"/>
                <w:lang w:val="en-GB" w:eastAsia="ru-RU"/>
              </w:rPr>
              <w:t>—</w:t>
            </w:r>
          </w:p>
        </w:tc>
      </w:tr>
      <w:tr w:rsidR="00C524EE" w:rsidRPr="006D19CC" w14:paraId="2DB10BD4" w14:textId="77777777" w:rsidTr="00EB47BB">
        <w:tc>
          <w:tcPr>
            <w:tcW w:w="846" w:type="dxa"/>
            <w:tcBorders>
              <w:top w:val="single" w:sz="4" w:space="0" w:color="auto"/>
            </w:tcBorders>
            <w:shd w:val="clear" w:color="auto" w:fill="auto"/>
            <w:vAlign w:val="center"/>
          </w:tcPr>
          <w:p w14:paraId="03ACC62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w:t>
            </w:r>
          </w:p>
        </w:tc>
        <w:tc>
          <w:tcPr>
            <w:tcW w:w="1134" w:type="dxa"/>
            <w:tcBorders>
              <w:top w:val="single" w:sz="4" w:space="0" w:color="auto"/>
            </w:tcBorders>
            <w:shd w:val="clear" w:color="auto" w:fill="auto"/>
            <w:vAlign w:val="center"/>
          </w:tcPr>
          <w:p w14:paraId="16395EDE"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25,0</w:t>
            </w:r>
          </w:p>
        </w:tc>
        <w:tc>
          <w:tcPr>
            <w:tcW w:w="850" w:type="dxa"/>
            <w:tcBorders>
              <w:top w:val="single" w:sz="4" w:space="0" w:color="auto"/>
            </w:tcBorders>
            <w:shd w:val="clear" w:color="auto" w:fill="auto"/>
            <w:vAlign w:val="center"/>
          </w:tcPr>
          <w:p w14:paraId="31F928B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25,3</w:t>
            </w:r>
          </w:p>
        </w:tc>
        <w:tc>
          <w:tcPr>
            <w:tcW w:w="993" w:type="dxa"/>
            <w:tcBorders>
              <w:top w:val="single" w:sz="4" w:space="0" w:color="auto"/>
            </w:tcBorders>
            <w:shd w:val="clear" w:color="auto" w:fill="auto"/>
            <w:vAlign w:val="center"/>
          </w:tcPr>
          <w:p w14:paraId="3E9AD11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18</w:t>
            </w:r>
          </w:p>
        </w:tc>
        <w:tc>
          <w:tcPr>
            <w:tcW w:w="850" w:type="dxa"/>
            <w:tcBorders>
              <w:top w:val="single" w:sz="4" w:space="0" w:color="auto"/>
            </w:tcBorders>
            <w:shd w:val="clear" w:color="auto" w:fill="auto"/>
            <w:vAlign w:val="center"/>
          </w:tcPr>
          <w:p w14:paraId="5453269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0,4</w:t>
            </w:r>
          </w:p>
        </w:tc>
        <w:tc>
          <w:tcPr>
            <w:tcW w:w="709" w:type="dxa"/>
            <w:tcBorders>
              <w:top w:val="single" w:sz="4" w:space="0" w:color="auto"/>
            </w:tcBorders>
            <w:shd w:val="clear" w:color="auto" w:fill="auto"/>
            <w:vAlign w:val="center"/>
          </w:tcPr>
          <w:p w14:paraId="14FBFED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w:t>
            </w:r>
          </w:p>
        </w:tc>
        <w:tc>
          <w:tcPr>
            <w:tcW w:w="709" w:type="dxa"/>
            <w:tcBorders>
              <w:top w:val="single" w:sz="4" w:space="0" w:color="auto"/>
            </w:tcBorders>
            <w:shd w:val="clear" w:color="auto" w:fill="auto"/>
            <w:vAlign w:val="center"/>
          </w:tcPr>
          <w:p w14:paraId="226B65D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41</w:t>
            </w:r>
          </w:p>
        </w:tc>
        <w:tc>
          <w:tcPr>
            <w:tcW w:w="708" w:type="dxa"/>
            <w:tcBorders>
              <w:top w:val="single" w:sz="4" w:space="0" w:color="auto"/>
            </w:tcBorders>
            <w:shd w:val="clear" w:color="auto" w:fill="auto"/>
            <w:vAlign w:val="center"/>
          </w:tcPr>
          <w:p w14:paraId="0D2F3271" w14:textId="77777777" w:rsidR="00C524EE" w:rsidRPr="006D19CC" w:rsidRDefault="00C524EE" w:rsidP="00C524EE">
            <w:pPr>
              <w:tabs>
                <w:tab w:val="right" w:pos="10203"/>
              </w:tabs>
              <w:jc w:val="center"/>
              <w:rPr>
                <w:rFonts w:ascii="Arial" w:hAnsi="Arial" w:cs="Arial"/>
                <w:color w:val="000000"/>
                <w:kern w:val="0"/>
                <w:lang w:eastAsia="ru-RU"/>
              </w:rPr>
            </w:pPr>
            <w:r w:rsidRPr="006D19CC">
              <w:rPr>
                <w:rFonts w:ascii="Arial" w:hAnsi="Arial" w:cs="Arial"/>
                <w:color w:val="000000"/>
                <w:kern w:val="0"/>
                <w:lang w:val="en-GB" w:eastAsia="ru-RU"/>
              </w:rPr>
              <w:t>12,5</w:t>
            </w:r>
          </w:p>
        </w:tc>
        <w:tc>
          <w:tcPr>
            <w:tcW w:w="709" w:type="dxa"/>
            <w:tcBorders>
              <w:top w:val="single" w:sz="4" w:space="0" w:color="auto"/>
            </w:tcBorders>
            <w:shd w:val="clear" w:color="auto" w:fill="auto"/>
            <w:vAlign w:val="center"/>
          </w:tcPr>
          <w:p w14:paraId="66AECF2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673" w:type="dxa"/>
            <w:tcBorders>
              <w:top w:val="single" w:sz="4" w:space="0" w:color="auto"/>
            </w:tcBorders>
            <w:shd w:val="clear" w:color="auto" w:fill="auto"/>
            <w:vAlign w:val="center"/>
          </w:tcPr>
          <w:p w14:paraId="5B4DC43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45" w:type="dxa"/>
            <w:tcBorders>
              <w:top w:val="single" w:sz="4" w:space="0" w:color="auto"/>
            </w:tcBorders>
            <w:shd w:val="clear" w:color="auto" w:fill="auto"/>
            <w:vAlign w:val="center"/>
          </w:tcPr>
          <w:p w14:paraId="516C480B"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00" w:type="dxa"/>
            <w:tcBorders>
              <w:top w:val="single" w:sz="4" w:space="0" w:color="auto"/>
            </w:tcBorders>
            <w:shd w:val="clear" w:color="auto" w:fill="auto"/>
            <w:vAlign w:val="center"/>
          </w:tcPr>
          <w:p w14:paraId="4214A95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r>
      <w:tr w:rsidR="00C524EE" w:rsidRPr="006D19CC" w14:paraId="1CE6D650" w14:textId="77777777" w:rsidTr="00EB47BB">
        <w:tc>
          <w:tcPr>
            <w:tcW w:w="846" w:type="dxa"/>
            <w:tcBorders>
              <w:top w:val="single" w:sz="4" w:space="0" w:color="auto"/>
            </w:tcBorders>
            <w:shd w:val="clear" w:color="auto" w:fill="auto"/>
            <w:vAlign w:val="center"/>
          </w:tcPr>
          <w:p w14:paraId="7C1F97B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32</w:t>
            </w:r>
          </w:p>
        </w:tc>
        <w:tc>
          <w:tcPr>
            <w:tcW w:w="1134" w:type="dxa"/>
            <w:tcBorders>
              <w:top w:val="single" w:sz="4" w:space="0" w:color="auto"/>
            </w:tcBorders>
            <w:shd w:val="clear" w:color="auto" w:fill="auto"/>
            <w:vAlign w:val="center"/>
          </w:tcPr>
          <w:p w14:paraId="630BF6D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32,0</w:t>
            </w:r>
          </w:p>
        </w:tc>
        <w:tc>
          <w:tcPr>
            <w:tcW w:w="850" w:type="dxa"/>
            <w:tcBorders>
              <w:top w:val="single" w:sz="4" w:space="0" w:color="auto"/>
            </w:tcBorders>
            <w:shd w:val="clear" w:color="auto" w:fill="auto"/>
            <w:vAlign w:val="center"/>
          </w:tcPr>
          <w:p w14:paraId="5D0941C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32,3</w:t>
            </w:r>
          </w:p>
        </w:tc>
        <w:tc>
          <w:tcPr>
            <w:tcW w:w="993" w:type="dxa"/>
            <w:tcBorders>
              <w:top w:val="single" w:sz="4" w:space="0" w:color="auto"/>
            </w:tcBorders>
            <w:shd w:val="clear" w:color="auto" w:fill="auto"/>
            <w:vAlign w:val="center"/>
          </w:tcPr>
          <w:p w14:paraId="472DB84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w:t>
            </w:r>
          </w:p>
        </w:tc>
        <w:tc>
          <w:tcPr>
            <w:tcW w:w="850" w:type="dxa"/>
            <w:tcBorders>
              <w:top w:val="single" w:sz="4" w:space="0" w:color="auto"/>
            </w:tcBorders>
            <w:shd w:val="clear" w:color="auto" w:fill="auto"/>
            <w:vAlign w:val="center"/>
          </w:tcPr>
          <w:p w14:paraId="40024F3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0,5</w:t>
            </w:r>
          </w:p>
        </w:tc>
        <w:tc>
          <w:tcPr>
            <w:tcW w:w="709" w:type="dxa"/>
            <w:tcBorders>
              <w:top w:val="single" w:sz="4" w:space="0" w:color="auto"/>
            </w:tcBorders>
            <w:shd w:val="clear" w:color="auto" w:fill="auto"/>
            <w:vAlign w:val="center"/>
          </w:tcPr>
          <w:p w14:paraId="33A67E6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w:t>
            </w:r>
          </w:p>
        </w:tc>
        <w:tc>
          <w:tcPr>
            <w:tcW w:w="709" w:type="dxa"/>
            <w:tcBorders>
              <w:top w:val="single" w:sz="4" w:space="0" w:color="auto"/>
            </w:tcBorders>
            <w:shd w:val="clear" w:color="auto" w:fill="auto"/>
            <w:vAlign w:val="center"/>
          </w:tcPr>
          <w:p w14:paraId="154CD5F8"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44</w:t>
            </w:r>
          </w:p>
        </w:tc>
        <w:tc>
          <w:tcPr>
            <w:tcW w:w="708" w:type="dxa"/>
            <w:tcBorders>
              <w:top w:val="single" w:sz="4" w:space="0" w:color="auto"/>
            </w:tcBorders>
            <w:shd w:val="clear" w:color="auto" w:fill="auto"/>
            <w:vAlign w:val="center"/>
          </w:tcPr>
          <w:p w14:paraId="3FB951AD"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14,6</w:t>
            </w:r>
          </w:p>
        </w:tc>
        <w:tc>
          <w:tcPr>
            <w:tcW w:w="709" w:type="dxa"/>
            <w:tcBorders>
              <w:top w:val="single" w:sz="4" w:space="0" w:color="auto"/>
            </w:tcBorders>
            <w:shd w:val="clear" w:color="auto" w:fill="auto"/>
            <w:vAlign w:val="center"/>
          </w:tcPr>
          <w:p w14:paraId="437F37B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673" w:type="dxa"/>
            <w:tcBorders>
              <w:top w:val="single" w:sz="4" w:space="0" w:color="auto"/>
            </w:tcBorders>
            <w:shd w:val="clear" w:color="auto" w:fill="auto"/>
            <w:vAlign w:val="center"/>
          </w:tcPr>
          <w:p w14:paraId="0289F1A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45" w:type="dxa"/>
            <w:tcBorders>
              <w:top w:val="single" w:sz="4" w:space="0" w:color="auto"/>
            </w:tcBorders>
            <w:shd w:val="clear" w:color="auto" w:fill="auto"/>
            <w:vAlign w:val="center"/>
          </w:tcPr>
          <w:p w14:paraId="0107682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00" w:type="dxa"/>
            <w:tcBorders>
              <w:top w:val="single" w:sz="4" w:space="0" w:color="auto"/>
            </w:tcBorders>
            <w:shd w:val="clear" w:color="auto" w:fill="auto"/>
            <w:vAlign w:val="center"/>
          </w:tcPr>
          <w:p w14:paraId="1433A8FE"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r>
      <w:tr w:rsidR="00C524EE" w:rsidRPr="006D19CC" w14:paraId="648017EE" w14:textId="77777777" w:rsidTr="00EB47BB">
        <w:tc>
          <w:tcPr>
            <w:tcW w:w="846" w:type="dxa"/>
            <w:tcBorders>
              <w:top w:val="single" w:sz="4" w:space="0" w:color="auto"/>
            </w:tcBorders>
            <w:shd w:val="clear" w:color="auto" w:fill="auto"/>
            <w:vAlign w:val="center"/>
          </w:tcPr>
          <w:p w14:paraId="5EB86AB2"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40</w:t>
            </w:r>
          </w:p>
        </w:tc>
        <w:tc>
          <w:tcPr>
            <w:tcW w:w="1134" w:type="dxa"/>
            <w:tcBorders>
              <w:top w:val="single" w:sz="4" w:space="0" w:color="auto"/>
            </w:tcBorders>
            <w:shd w:val="clear" w:color="auto" w:fill="auto"/>
            <w:vAlign w:val="center"/>
          </w:tcPr>
          <w:p w14:paraId="63E22473"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40,0</w:t>
            </w:r>
          </w:p>
        </w:tc>
        <w:tc>
          <w:tcPr>
            <w:tcW w:w="850" w:type="dxa"/>
            <w:tcBorders>
              <w:top w:val="single" w:sz="4" w:space="0" w:color="auto"/>
            </w:tcBorders>
            <w:shd w:val="clear" w:color="auto" w:fill="auto"/>
            <w:vAlign w:val="center"/>
          </w:tcPr>
          <w:p w14:paraId="759D3E4B"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40,4</w:t>
            </w:r>
          </w:p>
        </w:tc>
        <w:tc>
          <w:tcPr>
            <w:tcW w:w="993" w:type="dxa"/>
            <w:tcBorders>
              <w:top w:val="single" w:sz="4" w:space="0" w:color="auto"/>
            </w:tcBorders>
            <w:shd w:val="clear" w:color="auto" w:fill="auto"/>
            <w:vAlign w:val="center"/>
          </w:tcPr>
          <w:p w14:paraId="2C6BC06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31</w:t>
            </w:r>
          </w:p>
        </w:tc>
        <w:tc>
          <w:tcPr>
            <w:tcW w:w="850" w:type="dxa"/>
            <w:tcBorders>
              <w:top w:val="single" w:sz="4" w:space="0" w:color="auto"/>
            </w:tcBorders>
            <w:shd w:val="clear" w:color="auto" w:fill="auto"/>
            <w:vAlign w:val="center"/>
          </w:tcPr>
          <w:p w14:paraId="3CC009E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0,6</w:t>
            </w:r>
          </w:p>
        </w:tc>
        <w:tc>
          <w:tcPr>
            <w:tcW w:w="709" w:type="dxa"/>
            <w:tcBorders>
              <w:top w:val="single" w:sz="4" w:space="0" w:color="auto"/>
            </w:tcBorders>
            <w:shd w:val="clear" w:color="auto" w:fill="auto"/>
            <w:vAlign w:val="center"/>
          </w:tcPr>
          <w:p w14:paraId="2E48B36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w:t>
            </w:r>
          </w:p>
        </w:tc>
        <w:tc>
          <w:tcPr>
            <w:tcW w:w="709" w:type="dxa"/>
            <w:tcBorders>
              <w:top w:val="single" w:sz="4" w:space="0" w:color="auto"/>
            </w:tcBorders>
            <w:shd w:val="clear" w:color="auto" w:fill="auto"/>
            <w:vAlign w:val="center"/>
          </w:tcPr>
          <w:p w14:paraId="3616E05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49</w:t>
            </w:r>
          </w:p>
        </w:tc>
        <w:tc>
          <w:tcPr>
            <w:tcW w:w="708" w:type="dxa"/>
            <w:tcBorders>
              <w:top w:val="single" w:sz="4" w:space="0" w:color="auto"/>
            </w:tcBorders>
            <w:shd w:val="clear" w:color="auto" w:fill="auto"/>
            <w:vAlign w:val="center"/>
          </w:tcPr>
          <w:p w14:paraId="26A846DD"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17</w:t>
            </w:r>
          </w:p>
        </w:tc>
        <w:tc>
          <w:tcPr>
            <w:tcW w:w="709" w:type="dxa"/>
            <w:tcBorders>
              <w:top w:val="single" w:sz="4" w:space="0" w:color="auto"/>
            </w:tcBorders>
            <w:shd w:val="clear" w:color="auto" w:fill="auto"/>
            <w:vAlign w:val="center"/>
          </w:tcPr>
          <w:p w14:paraId="20B3520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673" w:type="dxa"/>
            <w:tcBorders>
              <w:top w:val="single" w:sz="4" w:space="0" w:color="auto"/>
            </w:tcBorders>
            <w:shd w:val="clear" w:color="auto" w:fill="auto"/>
            <w:vAlign w:val="center"/>
          </w:tcPr>
          <w:p w14:paraId="1A5F4DF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45" w:type="dxa"/>
            <w:tcBorders>
              <w:top w:val="single" w:sz="4" w:space="0" w:color="auto"/>
            </w:tcBorders>
            <w:shd w:val="clear" w:color="auto" w:fill="auto"/>
            <w:vAlign w:val="center"/>
          </w:tcPr>
          <w:p w14:paraId="553E814D"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00" w:type="dxa"/>
            <w:tcBorders>
              <w:top w:val="single" w:sz="4" w:space="0" w:color="auto"/>
            </w:tcBorders>
            <w:shd w:val="clear" w:color="auto" w:fill="auto"/>
            <w:vAlign w:val="center"/>
          </w:tcPr>
          <w:p w14:paraId="59F343E2"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r>
      <w:tr w:rsidR="00C524EE" w:rsidRPr="006D19CC" w14:paraId="0DD8EBFB" w14:textId="77777777" w:rsidTr="00EB47BB">
        <w:tc>
          <w:tcPr>
            <w:tcW w:w="846" w:type="dxa"/>
            <w:tcBorders>
              <w:top w:val="single" w:sz="4" w:space="0" w:color="auto"/>
            </w:tcBorders>
            <w:shd w:val="clear" w:color="auto" w:fill="auto"/>
            <w:vAlign w:val="center"/>
          </w:tcPr>
          <w:p w14:paraId="2122F5B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50</w:t>
            </w:r>
          </w:p>
        </w:tc>
        <w:tc>
          <w:tcPr>
            <w:tcW w:w="1134" w:type="dxa"/>
            <w:tcBorders>
              <w:top w:val="single" w:sz="4" w:space="0" w:color="auto"/>
            </w:tcBorders>
            <w:shd w:val="clear" w:color="auto" w:fill="auto"/>
            <w:vAlign w:val="center"/>
          </w:tcPr>
          <w:p w14:paraId="5538D7F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50,0</w:t>
            </w:r>
          </w:p>
        </w:tc>
        <w:tc>
          <w:tcPr>
            <w:tcW w:w="850" w:type="dxa"/>
            <w:tcBorders>
              <w:top w:val="single" w:sz="4" w:space="0" w:color="auto"/>
            </w:tcBorders>
            <w:shd w:val="clear" w:color="auto" w:fill="auto"/>
            <w:vAlign w:val="center"/>
          </w:tcPr>
          <w:p w14:paraId="00C266A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50,4</w:t>
            </w:r>
          </w:p>
        </w:tc>
        <w:tc>
          <w:tcPr>
            <w:tcW w:w="993" w:type="dxa"/>
            <w:tcBorders>
              <w:top w:val="single" w:sz="4" w:space="0" w:color="auto"/>
            </w:tcBorders>
            <w:shd w:val="clear" w:color="auto" w:fill="auto"/>
            <w:vAlign w:val="center"/>
          </w:tcPr>
          <w:p w14:paraId="3CE86CBB"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39</w:t>
            </w:r>
          </w:p>
        </w:tc>
        <w:tc>
          <w:tcPr>
            <w:tcW w:w="850" w:type="dxa"/>
            <w:tcBorders>
              <w:top w:val="single" w:sz="4" w:space="0" w:color="auto"/>
            </w:tcBorders>
            <w:shd w:val="clear" w:color="auto" w:fill="auto"/>
            <w:vAlign w:val="center"/>
          </w:tcPr>
          <w:p w14:paraId="3BA022E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0,8</w:t>
            </w:r>
          </w:p>
        </w:tc>
        <w:tc>
          <w:tcPr>
            <w:tcW w:w="709" w:type="dxa"/>
            <w:tcBorders>
              <w:top w:val="single" w:sz="4" w:space="0" w:color="auto"/>
            </w:tcBorders>
            <w:shd w:val="clear" w:color="auto" w:fill="auto"/>
            <w:vAlign w:val="center"/>
          </w:tcPr>
          <w:p w14:paraId="09676BC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w:t>
            </w:r>
          </w:p>
        </w:tc>
        <w:tc>
          <w:tcPr>
            <w:tcW w:w="709" w:type="dxa"/>
            <w:tcBorders>
              <w:top w:val="single" w:sz="4" w:space="0" w:color="auto"/>
            </w:tcBorders>
            <w:shd w:val="clear" w:color="auto" w:fill="auto"/>
            <w:vAlign w:val="center"/>
          </w:tcPr>
          <w:p w14:paraId="5F9EA12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55</w:t>
            </w:r>
          </w:p>
        </w:tc>
        <w:tc>
          <w:tcPr>
            <w:tcW w:w="708" w:type="dxa"/>
            <w:tcBorders>
              <w:top w:val="single" w:sz="4" w:space="0" w:color="auto"/>
            </w:tcBorders>
            <w:shd w:val="clear" w:color="auto" w:fill="auto"/>
            <w:vAlign w:val="center"/>
          </w:tcPr>
          <w:p w14:paraId="6399830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20</w:t>
            </w:r>
          </w:p>
        </w:tc>
        <w:tc>
          <w:tcPr>
            <w:tcW w:w="709" w:type="dxa"/>
            <w:tcBorders>
              <w:top w:val="single" w:sz="4" w:space="0" w:color="auto"/>
            </w:tcBorders>
            <w:shd w:val="clear" w:color="auto" w:fill="auto"/>
            <w:vAlign w:val="center"/>
          </w:tcPr>
          <w:p w14:paraId="1343806D"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673" w:type="dxa"/>
            <w:tcBorders>
              <w:top w:val="single" w:sz="4" w:space="0" w:color="auto"/>
            </w:tcBorders>
            <w:shd w:val="clear" w:color="auto" w:fill="auto"/>
            <w:vAlign w:val="center"/>
          </w:tcPr>
          <w:p w14:paraId="1FA29EE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45" w:type="dxa"/>
            <w:tcBorders>
              <w:top w:val="single" w:sz="4" w:space="0" w:color="auto"/>
            </w:tcBorders>
            <w:shd w:val="clear" w:color="auto" w:fill="auto"/>
            <w:vAlign w:val="center"/>
          </w:tcPr>
          <w:p w14:paraId="3CB5E9F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00" w:type="dxa"/>
            <w:tcBorders>
              <w:top w:val="single" w:sz="4" w:space="0" w:color="auto"/>
            </w:tcBorders>
            <w:shd w:val="clear" w:color="auto" w:fill="auto"/>
            <w:vAlign w:val="center"/>
          </w:tcPr>
          <w:p w14:paraId="29DC91F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r>
      <w:tr w:rsidR="00C524EE" w:rsidRPr="006D19CC" w14:paraId="21E97377" w14:textId="77777777" w:rsidTr="00EB47BB">
        <w:tc>
          <w:tcPr>
            <w:tcW w:w="846" w:type="dxa"/>
            <w:tcBorders>
              <w:top w:val="single" w:sz="4" w:space="0" w:color="auto"/>
            </w:tcBorders>
            <w:shd w:val="clear" w:color="auto" w:fill="auto"/>
            <w:vAlign w:val="center"/>
          </w:tcPr>
          <w:p w14:paraId="55E1AC9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63</w:t>
            </w:r>
          </w:p>
        </w:tc>
        <w:tc>
          <w:tcPr>
            <w:tcW w:w="1134" w:type="dxa"/>
            <w:tcBorders>
              <w:top w:val="single" w:sz="4" w:space="0" w:color="auto"/>
            </w:tcBorders>
            <w:shd w:val="clear" w:color="auto" w:fill="auto"/>
            <w:vAlign w:val="center"/>
          </w:tcPr>
          <w:p w14:paraId="4DA6DD5E"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63,0</w:t>
            </w:r>
          </w:p>
        </w:tc>
        <w:tc>
          <w:tcPr>
            <w:tcW w:w="850" w:type="dxa"/>
            <w:tcBorders>
              <w:top w:val="single" w:sz="4" w:space="0" w:color="auto"/>
            </w:tcBorders>
            <w:shd w:val="clear" w:color="auto" w:fill="auto"/>
            <w:vAlign w:val="center"/>
          </w:tcPr>
          <w:p w14:paraId="1587480D"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63,4</w:t>
            </w:r>
          </w:p>
        </w:tc>
        <w:tc>
          <w:tcPr>
            <w:tcW w:w="993" w:type="dxa"/>
            <w:tcBorders>
              <w:top w:val="single" w:sz="4" w:space="0" w:color="auto"/>
            </w:tcBorders>
            <w:shd w:val="clear" w:color="auto" w:fill="auto"/>
            <w:vAlign w:val="center"/>
          </w:tcPr>
          <w:p w14:paraId="01E3D99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49</w:t>
            </w:r>
          </w:p>
        </w:tc>
        <w:tc>
          <w:tcPr>
            <w:tcW w:w="850" w:type="dxa"/>
            <w:tcBorders>
              <w:top w:val="single" w:sz="4" w:space="0" w:color="auto"/>
            </w:tcBorders>
            <w:shd w:val="clear" w:color="auto" w:fill="auto"/>
            <w:vAlign w:val="center"/>
          </w:tcPr>
          <w:p w14:paraId="1D1F388B"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0,9</w:t>
            </w:r>
          </w:p>
        </w:tc>
        <w:tc>
          <w:tcPr>
            <w:tcW w:w="709" w:type="dxa"/>
            <w:tcBorders>
              <w:top w:val="single" w:sz="4" w:space="0" w:color="auto"/>
            </w:tcBorders>
            <w:shd w:val="clear" w:color="auto" w:fill="auto"/>
            <w:vAlign w:val="center"/>
          </w:tcPr>
          <w:p w14:paraId="51C8F94D"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w:t>
            </w:r>
          </w:p>
        </w:tc>
        <w:tc>
          <w:tcPr>
            <w:tcW w:w="709" w:type="dxa"/>
            <w:tcBorders>
              <w:top w:val="single" w:sz="4" w:space="0" w:color="auto"/>
            </w:tcBorders>
            <w:shd w:val="clear" w:color="auto" w:fill="auto"/>
            <w:vAlign w:val="center"/>
          </w:tcPr>
          <w:p w14:paraId="2610D06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63</w:t>
            </w:r>
          </w:p>
        </w:tc>
        <w:tc>
          <w:tcPr>
            <w:tcW w:w="708" w:type="dxa"/>
            <w:tcBorders>
              <w:top w:val="single" w:sz="4" w:space="0" w:color="auto"/>
            </w:tcBorders>
            <w:shd w:val="clear" w:color="auto" w:fill="auto"/>
            <w:vAlign w:val="center"/>
          </w:tcPr>
          <w:p w14:paraId="6E1883B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24</w:t>
            </w:r>
          </w:p>
        </w:tc>
        <w:tc>
          <w:tcPr>
            <w:tcW w:w="709" w:type="dxa"/>
            <w:tcBorders>
              <w:top w:val="single" w:sz="4" w:space="0" w:color="auto"/>
            </w:tcBorders>
            <w:shd w:val="clear" w:color="auto" w:fill="auto"/>
            <w:vAlign w:val="center"/>
          </w:tcPr>
          <w:p w14:paraId="3D82046F"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1,5</w:t>
            </w:r>
          </w:p>
        </w:tc>
        <w:tc>
          <w:tcPr>
            <w:tcW w:w="673" w:type="dxa"/>
            <w:tcBorders>
              <w:top w:val="single" w:sz="4" w:space="0" w:color="auto"/>
            </w:tcBorders>
            <w:shd w:val="clear" w:color="auto" w:fill="auto"/>
            <w:vAlign w:val="center"/>
          </w:tcPr>
          <w:p w14:paraId="3FF0E10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5</w:t>
            </w:r>
          </w:p>
        </w:tc>
        <w:tc>
          <w:tcPr>
            <w:tcW w:w="745" w:type="dxa"/>
            <w:tcBorders>
              <w:top w:val="single" w:sz="4" w:space="0" w:color="auto"/>
            </w:tcBorders>
            <w:shd w:val="clear" w:color="auto" w:fill="auto"/>
            <w:vAlign w:val="center"/>
          </w:tcPr>
          <w:p w14:paraId="16F5A70E"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16</w:t>
            </w:r>
          </w:p>
        </w:tc>
        <w:tc>
          <w:tcPr>
            <w:tcW w:w="700" w:type="dxa"/>
            <w:tcBorders>
              <w:top w:val="single" w:sz="4" w:space="0" w:color="auto"/>
            </w:tcBorders>
            <w:shd w:val="clear" w:color="auto" w:fill="auto"/>
            <w:vAlign w:val="center"/>
          </w:tcPr>
          <w:p w14:paraId="691691EF"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5</w:t>
            </w:r>
          </w:p>
        </w:tc>
      </w:tr>
      <w:tr w:rsidR="00C524EE" w:rsidRPr="006D19CC" w14:paraId="2A4204CA" w14:textId="77777777" w:rsidTr="00EB47BB">
        <w:tc>
          <w:tcPr>
            <w:tcW w:w="846" w:type="dxa"/>
            <w:tcBorders>
              <w:top w:val="single" w:sz="4" w:space="0" w:color="auto"/>
            </w:tcBorders>
            <w:shd w:val="clear" w:color="auto" w:fill="auto"/>
            <w:vAlign w:val="center"/>
          </w:tcPr>
          <w:p w14:paraId="13FF567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75</w:t>
            </w:r>
          </w:p>
        </w:tc>
        <w:tc>
          <w:tcPr>
            <w:tcW w:w="1134" w:type="dxa"/>
            <w:tcBorders>
              <w:top w:val="single" w:sz="4" w:space="0" w:color="auto"/>
            </w:tcBorders>
            <w:shd w:val="clear" w:color="auto" w:fill="auto"/>
            <w:vAlign w:val="center"/>
          </w:tcPr>
          <w:p w14:paraId="45A458C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75,0</w:t>
            </w:r>
          </w:p>
        </w:tc>
        <w:tc>
          <w:tcPr>
            <w:tcW w:w="850" w:type="dxa"/>
            <w:tcBorders>
              <w:top w:val="single" w:sz="4" w:space="0" w:color="auto"/>
            </w:tcBorders>
            <w:shd w:val="clear" w:color="auto" w:fill="auto"/>
            <w:vAlign w:val="center"/>
          </w:tcPr>
          <w:p w14:paraId="4CEEFD2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75,5</w:t>
            </w:r>
          </w:p>
        </w:tc>
        <w:tc>
          <w:tcPr>
            <w:tcW w:w="993" w:type="dxa"/>
            <w:tcBorders>
              <w:top w:val="single" w:sz="4" w:space="0" w:color="auto"/>
            </w:tcBorders>
            <w:shd w:val="clear" w:color="auto" w:fill="auto"/>
            <w:vAlign w:val="center"/>
          </w:tcPr>
          <w:p w14:paraId="07726463"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59</w:t>
            </w:r>
          </w:p>
        </w:tc>
        <w:tc>
          <w:tcPr>
            <w:tcW w:w="850" w:type="dxa"/>
            <w:tcBorders>
              <w:top w:val="single" w:sz="4" w:space="0" w:color="auto"/>
            </w:tcBorders>
            <w:shd w:val="clear" w:color="auto" w:fill="auto"/>
            <w:vAlign w:val="center"/>
          </w:tcPr>
          <w:p w14:paraId="4A81EBAD"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1,2</w:t>
            </w:r>
          </w:p>
        </w:tc>
        <w:tc>
          <w:tcPr>
            <w:tcW w:w="709" w:type="dxa"/>
            <w:tcBorders>
              <w:top w:val="single" w:sz="4" w:space="0" w:color="auto"/>
            </w:tcBorders>
            <w:shd w:val="clear" w:color="auto" w:fill="auto"/>
            <w:vAlign w:val="center"/>
          </w:tcPr>
          <w:p w14:paraId="753B312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w:t>
            </w:r>
          </w:p>
        </w:tc>
        <w:tc>
          <w:tcPr>
            <w:tcW w:w="709" w:type="dxa"/>
            <w:tcBorders>
              <w:top w:val="single" w:sz="4" w:space="0" w:color="auto"/>
            </w:tcBorders>
            <w:shd w:val="clear" w:color="auto" w:fill="auto"/>
            <w:vAlign w:val="center"/>
          </w:tcPr>
          <w:p w14:paraId="7AD96ED2"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70</w:t>
            </w:r>
          </w:p>
        </w:tc>
        <w:tc>
          <w:tcPr>
            <w:tcW w:w="708" w:type="dxa"/>
            <w:tcBorders>
              <w:top w:val="single" w:sz="4" w:space="0" w:color="auto"/>
            </w:tcBorders>
            <w:shd w:val="clear" w:color="auto" w:fill="auto"/>
            <w:vAlign w:val="center"/>
          </w:tcPr>
          <w:p w14:paraId="027D5D6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w:t>
            </w:r>
          </w:p>
        </w:tc>
        <w:tc>
          <w:tcPr>
            <w:tcW w:w="709" w:type="dxa"/>
            <w:tcBorders>
              <w:top w:val="single" w:sz="4" w:space="0" w:color="auto"/>
            </w:tcBorders>
            <w:shd w:val="clear" w:color="auto" w:fill="auto"/>
            <w:vAlign w:val="center"/>
          </w:tcPr>
          <w:p w14:paraId="1E754702"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1,6</w:t>
            </w:r>
          </w:p>
        </w:tc>
        <w:tc>
          <w:tcPr>
            <w:tcW w:w="673" w:type="dxa"/>
            <w:tcBorders>
              <w:top w:val="single" w:sz="4" w:space="0" w:color="auto"/>
            </w:tcBorders>
            <w:shd w:val="clear" w:color="auto" w:fill="auto"/>
            <w:vAlign w:val="center"/>
          </w:tcPr>
          <w:p w14:paraId="1431E49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6</w:t>
            </w:r>
          </w:p>
        </w:tc>
        <w:tc>
          <w:tcPr>
            <w:tcW w:w="745" w:type="dxa"/>
            <w:tcBorders>
              <w:top w:val="single" w:sz="4" w:space="0" w:color="auto"/>
            </w:tcBorders>
            <w:shd w:val="clear" w:color="auto" w:fill="auto"/>
            <w:vAlign w:val="center"/>
          </w:tcPr>
          <w:p w14:paraId="591BE6B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19</w:t>
            </w:r>
          </w:p>
        </w:tc>
        <w:tc>
          <w:tcPr>
            <w:tcW w:w="700" w:type="dxa"/>
            <w:tcBorders>
              <w:top w:val="single" w:sz="4" w:space="0" w:color="auto"/>
            </w:tcBorders>
            <w:shd w:val="clear" w:color="auto" w:fill="auto"/>
            <w:vAlign w:val="center"/>
          </w:tcPr>
          <w:p w14:paraId="1E6F2DF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6</w:t>
            </w:r>
          </w:p>
        </w:tc>
      </w:tr>
      <w:tr w:rsidR="00C524EE" w:rsidRPr="006D19CC" w14:paraId="3F2F85B5" w14:textId="77777777" w:rsidTr="00EB47BB">
        <w:tc>
          <w:tcPr>
            <w:tcW w:w="846" w:type="dxa"/>
            <w:tcBorders>
              <w:top w:val="single" w:sz="4" w:space="0" w:color="auto"/>
            </w:tcBorders>
            <w:shd w:val="clear" w:color="auto" w:fill="auto"/>
            <w:vAlign w:val="center"/>
          </w:tcPr>
          <w:p w14:paraId="41BE807D"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90</w:t>
            </w:r>
          </w:p>
        </w:tc>
        <w:tc>
          <w:tcPr>
            <w:tcW w:w="1134" w:type="dxa"/>
            <w:tcBorders>
              <w:top w:val="single" w:sz="4" w:space="0" w:color="auto"/>
            </w:tcBorders>
            <w:shd w:val="clear" w:color="auto" w:fill="auto"/>
            <w:vAlign w:val="center"/>
          </w:tcPr>
          <w:p w14:paraId="445423B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90,0</w:t>
            </w:r>
          </w:p>
        </w:tc>
        <w:tc>
          <w:tcPr>
            <w:tcW w:w="850" w:type="dxa"/>
            <w:tcBorders>
              <w:top w:val="single" w:sz="4" w:space="0" w:color="auto"/>
            </w:tcBorders>
            <w:shd w:val="clear" w:color="auto" w:fill="auto"/>
            <w:vAlign w:val="center"/>
          </w:tcPr>
          <w:p w14:paraId="6AEAD0F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90,6</w:t>
            </w:r>
          </w:p>
        </w:tc>
        <w:tc>
          <w:tcPr>
            <w:tcW w:w="993" w:type="dxa"/>
            <w:tcBorders>
              <w:top w:val="single" w:sz="4" w:space="0" w:color="auto"/>
            </w:tcBorders>
            <w:shd w:val="clear" w:color="auto" w:fill="auto"/>
            <w:vAlign w:val="center"/>
          </w:tcPr>
          <w:p w14:paraId="4D5F510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71</w:t>
            </w:r>
          </w:p>
        </w:tc>
        <w:tc>
          <w:tcPr>
            <w:tcW w:w="850" w:type="dxa"/>
            <w:tcBorders>
              <w:top w:val="single" w:sz="4" w:space="0" w:color="auto"/>
            </w:tcBorders>
            <w:shd w:val="clear" w:color="auto" w:fill="auto"/>
            <w:vAlign w:val="center"/>
          </w:tcPr>
          <w:p w14:paraId="5CB41D22"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1,4</w:t>
            </w:r>
          </w:p>
        </w:tc>
        <w:tc>
          <w:tcPr>
            <w:tcW w:w="709" w:type="dxa"/>
            <w:tcBorders>
              <w:top w:val="single" w:sz="4" w:space="0" w:color="auto"/>
            </w:tcBorders>
            <w:shd w:val="clear" w:color="auto" w:fill="auto"/>
            <w:vAlign w:val="center"/>
          </w:tcPr>
          <w:p w14:paraId="04CE85E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28</w:t>
            </w:r>
          </w:p>
        </w:tc>
        <w:tc>
          <w:tcPr>
            <w:tcW w:w="709" w:type="dxa"/>
            <w:tcBorders>
              <w:top w:val="single" w:sz="4" w:space="0" w:color="auto"/>
            </w:tcBorders>
            <w:shd w:val="clear" w:color="auto" w:fill="auto"/>
            <w:vAlign w:val="center"/>
          </w:tcPr>
          <w:p w14:paraId="01F3E5F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79</w:t>
            </w:r>
          </w:p>
        </w:tc>
        <w:tc>
          <w:tcPr>
            <w:tcW w:w="708" w:type="dxa"/>
            <w:tcBorders>
              <w:top w:val="single" w:sz="4" w:space="0" w:color="auto"/>
            </w:tcBorders>
            <w:shd w:val="clear" w:color="auto" w:fill="auto"/>
            <w:vAlign w:val="center"/>
          </w:tcPr>
          <w:p w14:paraId="04CA99B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28</w:t>
            </w:r>
          </w:p>
        </w:tc>
        <w:tc>
          <w:tcPr>
            <w:tcW w:w="709" w:type="dxa"/>
            <w:tcBorders>
              <w:top w:val="single" w:sz="4" w:space="0" w:color="auto"/>
            </w:tcBorders>
            <w:shd w:val="clear" w:color="auto" w:fill="auto"/>
            <w:vAlign w:val="center"/>
          </w:tcPr>
          <w:p w14:paraId="6B77B88E"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1,8</w:t>
            </w:r>
          </w:p>
        </w:tc>
        <w:tc>
          <w:tcPr>
            <w:tcW w:w="673" w:type="dxa"/>
            <w:tcBorders>
              <w:top w:val="single" w:sz="4" w:space="0" w:color="auto"/>
            </w:tcBorders>
            <w:shd w:val="clear" w:color="auto" w:fill="auto"/>
            <w:vAlign w:val="center"/>
          </w:tcPr>
          <w:p w14:paraId="6AEFFD7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6</w:t>
            </w:r>
          </w:p>
        </w:tc>
        <w:tc>
          <w:tcPr>
            <w:tcW w:w="745" w:type="dxa"/>
            <w:tcBorders>
              <w:top w:val="single" w:sz="4" w:space="0" w:color="auto"/>
            </w:tcBorders>
            <w:shd w:val="clear" w:color="auto" w:fill="auto"/>
            <w:vAlign w:val="center"/>
          </w:tcPr>
          <w:p w14:paraId="13DB795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22</w:t>
            </w:r>
          </w:p>
        </w:tc>
        <w:tc>
          <w:tcPr>
            <w:tcW w:w="700" w:type="dxa"/>
            <w:tcBorders>
              <w:top w:val="single" w:sz="4" w:space="0" w:color="auto"/>
            </w:tcBorders>
            <w:shd w:val="clear" w:color="auto" w:fill="auto"/>
            <w:vAlign w:val="center"/>
          </w:tcPr>
          <w:p w14:paraId="65CB314F"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6</w:t>
            </w:r>
          </w:p>
        </w:tc>
      </w:tr>
      <w:tr w:rsidR="00C524EE" w:rsidRPr="006D19CC" w14:paraId="02FF4534" w14:textId="77777777" w:rsidTr="00EB47BB">
        <w:tc>
          <w:tcPr>
            <w:tcW w:w="846" w:type="dxa"/>
            <w:tcBorders>
              <w:top w:val="single" w:sz="4" w:space="0" w:color="auto"/>
            </w:tcBorders>
            <w:shd w:val="clear" w:color="auto" w:fill="auto"/>
            <w:vAlign w:val="center"/>
          </w:tcPr>
          <w:p w14:paraId="1D293AB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110</w:t>
            </w:r>
          </w:p>
        </w:tc>
        <w:tc>
          <w:tcPr>
            <w:tcW w:w="1134" w:type="dxa"/>
            <w:tcBorders>
              <w:top w:val="single" w:sz="4" w:space="0" w:color="auto"/>
            </w:tcBorders>
            <w:shd w:val="clear" w:color="auto" w:fill="auto"/>
            <w:vAlign w:val="center"/>
          </w:tcPr>
          <w:p w14:paraId="51BE164F"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110,0</w:t>
            </w:r>
          </w:p>
        </w:tc>
        <w:tc>
          <w:tcPr>
            <w:tcW w:w="850" w:type="dxa"/>
            <w:tcBorders>
              <w:top w:val="single" w:sz="4" w:space="0" w:color="auto"/>
            </w:tcBorders>
            <w:shd w:val="clear" w:color="auto" w:fill="auto"/>
            <w:vAlign w:val="center"/>
          </w:tcPr>
          <w:p w14:paraId="046AA56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110,7</w:t>
            </w:r>
          </w:p>
        </w:tc>
        <w:tc>
          <w:tcPr>
            <w:tcW w:w="993" w:type="dxa"/>
            <w:tcBorders>
              <w:top w:val="single" w:sz="4" w:space="0" w:color="auto"/>
            </w:tcBorders>
            <w:shd w:val="clear" w:color="auto" w:fill="auto"/>
            <w:vAlign w:val="center"/>
          </w:tcPr>
          <w:p w14:paraId="0A58059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87</w:t>
            </w:r>
          </w:p>
        </w:tc>
        <w:tc>
          <w:tcPr>
            <w:tcW w:w="850" w:type="dxa"/>
            <w:tcBorders>
              <w:top w:val="single" w:sz="4" w:space="0" w:color="auto"/>
            </w:tcBorders>
            <w:shd w:val="clear" w:color="auto" w:fill="auto"/>
            <w:vAlign w:val="center"/>
          </w:tcPr>
          <w:p w14:paraId="6DDB029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1,7</w:t>
            </w:r>
          </w:p>
        </w:tc>
        <w:tc>
          <w:tcPr>
            <w:tcW w:w="709" w:type="dxa"/>
            <w:tcBorders>
              <w:top w:val="single" w:sz="4" w:space="0" w:color="auto"/>
            </w:tcBorders>
            <w:shd w:val="clear" w:color="auto" w:fill="auto"/>
            <w:vAlign w:val="center"/>
          </w:tcPr>
          <w:p w14:paraId="05FE3B9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32</w:t>
            </w:r>
          </w:p>
        </w:tc>
        <w:tc>
          <w:tcPr>
            <w:tcW w:w="709" w:type="dxa"/>
            <w:tcBorders>
              <w:top w:val="single" w:sz="4" w:space="0" w:color="auto"/>
            </w:tcBorders>
            <w:shd w:val="clear" w:color="auto" w:fill="auto"/>
            <w:vAlign w:val="center"/>
          </w:tcPr>
          <w:p w14:paraId="053FB08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82</w:t>
            </w:r>
          </w:p>
        </w:tc>
        <w:tc>
          <w:tcPr>
            <w:tcW w:w="708" w:type="dxa"/>
            <w:tcBorders>
              <w:top w:val="single" w:sz="4" w:space="0" w:color="auto"/>
            </w:tcBorders>
            <w:shd w:val="clear" w:color="auto" w:fill="auto"/>
            <w:vAlign w:val="center"/>
          </w:tcPr>
          <w:p w14:paraId="7762BFE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32</w:t>
            </w:r>
          </w:p>
        </w:tc>
        <w:tc>
          <w:tcPr>
            <w:tcW w:w="709" w:type="dxa"/>
            <w:tcBorders>
              <w:top w:val="single" w:sz="4" w:space="0" w:color="auto"/>
            </w:tcBorders>
            <w:shd w:val="clear" w:color="auto" w:fill="auto"/>
            <w:vAlign w:val="center"/>
          </w:tcPr>
          <w:p w14:paraId="226974A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2,2</w:t>
            </w:r>
          </w:p>
        </w:tc>
        <w:tc>
          <w:tcPr>
            <w:tcW w:w="673" w:type="dxa"/>
            <w:tcBorders>
              <w:top w:val="single" w:sz="4" w:space="0" w:color="auto"/>
            </w:tcBorders>
            <w:shd w:val="clear" w:color="auto" w:fill="auto"/>
            <w:vAlign w:val="center"/>
          </w:tcPr>
          <w:p w14:paraId="42AD4C9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w:t>
            </w:r>
          </w:p>
        </w:tc>
        <w:tc>
          <w:tcPr>
            <w:tcW w:w="745" w:type="dxa"/>
            <w:tcBorders>
              <w:top w:val="single" w:sz="4" w:space="0" w:color="auto"/>
            </w:tcBorders>
            <w:shd w:val="clear" w:color="auto" w:fill="auto"/>
            <w:vAlign w:val="center"/>
          </w:tcPr>
          <w:p w14:paraId="0D60047E"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28</w:t>
            </w:r>
          </w:p>
        </w:tc>
        <w:tc>
          <w:tcPr>
            <w:tcW w:w="700" w:type="dxa"/>
            <w:tcBorders>
              <w:top w:val="single" w:sz="4" w:space="0" w:color="auto"/>
            </w:tcBorders>
            <w:shd w:val="clear" w:color="auto" w:fill="auto"/>
            <w:vAlign w:val="center"/>
          </w:tcPr>
          <w:p w14:paraId="3798FBC3"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w:t>
            </w:r>
          </w:p>
        </w:tc>
      </w:tr>
      <w:tr w:rsidR="00C524EE" w:rsidRPr="006D19CC" w14:paraId="159FBA6F" w14:textId="77777777" w:rsidTr="00EB47BB">
        <w:tc>
          <w:tcPr>
            <w:tcW w:w="846" w:type="dxa"/>
            <w:tcBorders>
              <w:top w:val="single" w:sz="4" w:space="0" w:color="auto"/>
            </w:tcBorders>
            <w:shd w:val="clear" w:color="auto" w:fill="auto"/>
            <w:vAlign w:val="center"/>
          </w:tcPr>
          <w:p w14:paraId="160E9BCF"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125</w:t>
            </w:r>
          </w:p>
        </w:tc>
        <w:tc>
          <w:tcPr>
            <w:tcW w:w="1134" w:type="dxa"/>
            <w:tcBorders>
              <w:top w:val="single" w:sz="4" w:space="0" w:color="auto"/>
            </w:tcBorders>
            <w:shd w:val="clear" w:color="auto" w:fill="auto"/>
            <w:vAlign w:val="center"/>
          </w:tcPr>
          <w:p w14:paraId="497C055B"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125,0</w:t>
            </w:r>
          </w:p>
        </w:tc>
        <w:tc>
          <w:tcPr>
            <w:tcW w:w="850" w:type="dxa"/>
            <w:tcBorders>
              <w:top w:val="single" w:sz="4" w:space="0" w:color="auto"/>
            </w:tcBorders>
            <w:shd w:val="clear" w:color="auto" w:fill="auto"/>
            <w:vAlign w:val="center"/>
          </w:tcPr>
          <w:p w14:paraId="35E64488"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125,8</w:t>
            </w:r>
          </w:p>
        </w:tc>
        <w:tc>
          <w:tcPr>
            <w:tcW w:w="993" w:type="dxa"/>
            <w:tcBorders>
              <w:top w:val="single" w:sz="4" w:space="0" w:color="auto"/>
            </w:tcBorders>
            <w:shd w:val="clear" w:color="auto" w:fill="auto"/>
            <w:vAlign w:val="center"/>
          </w:tcPr>
          <w:p w14:paraId="5DDFF26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99</w:t>
            </w:r>
          </w:p>
        </w:tc>
        <w:tc>
          <w:tcPr>
            <w:tcW w:w="850" w:type="dxa"/>
            <w:tcBorders>
              <w:top w:val="single" w:sz="4" w:space="0" w:color="auto"/>
            </w:tcBorders>
            <w:shd w:val="clear" w:color="auto" w:fill="auto"/>
            <w:vAlign w:val="center"/>
          </w:tcPr>
          <w:p w14:paraId="7362D02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1,9</w:t>
            </w:r>
          </w:p>
        </w:tc>
        <w:tc>
          <w:tcPr>
            <w:tcW w:w="709" w:type="dxa"/>
            <w:tcBorders>
              <w:top w:val="single" w:sz="4" w:space="0" w:color="auto"/>
            </w:tcBorders>
            <w:shd w:val="clear" w:color="auto" w:fill="auto"/>
            <w:vAlign w:val="center"/>
          </w:tcPr>
          <w:p w14:paraId="30D747BF"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35</w:t>
            </w:r>
          </w:p>
        </w:tc>
        <w:tc>
          <w:tcPr>
            <w:tcW w:w="709" w:type="dxa"/>
            <w:tcBorders>
              <w:top w:val="single" w:sz="4" w:space="0" w:color="auto"/>
            </w:tcBorders>
            <w:shd w:val="clear" w:color="auto" w:fill="auto"/>
            <w:vAlign w:val="center"/>
          </w:tcPr>
          <w:p w14:paraId="4DE8486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87</w:t>
            </w:r>
          </w:p>
        </w:tc>
        <w:tc>
          <w:tcPr>
            <w:tcW w:w="708" w:type="dxa"/>
            <w:tcBorders>
              <w:top w:val="single" w:sz="4" w:space="0" w:color="auto"/>
            </w:tcBorders>
            <w:shd w:val="clear" w:color="auto" w:fill="auto"/>
            <w:vAlign w:val="center"/>
          </w:tcPr>
          <w:p w14:paraId="632F2F8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35</w:t>
            </w:r>
          </w:p>
        </w:tc>
        <w:tc>
          <w:tcPr>
            <w:tcW w:w="709" w:type="dxa"/>
            <w:tcBorders>
              <w:top w:val="single" w:sz="4" w:space="0" w:color="auto"/>
            </w:tcBorders>
            <w:shd w:val="clear" w:color="auto" w:fill="auto"/>
            <w:vAlign w:val="center"/>
          </w:tcPr>
          <w:p w14:paraId="243E1A4B"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w:t>
            </w:r>
          </w:p>
        </w:tc>
        <w:tc>
          <w:tcPr>
            <w:tcW w:w="673" w:type="dxa"/>
            <w:tcBorders>
              <w:top w:val="single" w:sz="4" w:space="0" w:color="auto"/>
            </w:tcBorders>
            <w:shd w:val="clear" w:color="auto" w:fill="auto"/>
            <w:vAlign w:val="center"/>
          </w:tcPr>
          <w:p w14:paraId="7D836C1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w:t>
            </w:r>
          </w:p>
        </w:tc>
        <w:tc>
          <w:tcPr>
            <w:tcW w:w="745" w:type="dxa"/>
            <w:tcBorders>
              <w:top w:val="single" w:sz="4" w:space="0" w:color="auto"/>
            </w:tcBorders>
            <w:shd w:val="clear" w:color="auto" w:fill="auto"/>
            <w:vAlign w:val="center"/>
          </w:tcPr>
          <w:p w14:paraId="35D674B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32</w:t>
            </w:r>
          </w:p>
        </w:tc>
        <w:tc>
          <w:tcPr>
            <w:tcW w:w="700" w:type="dxa"/>
            <w:tcBorders>
              <w:top w:val="single" w:sz="4" w:space="0" w:color="auto"/>
            </w:tcBorders>
            <w:shd w:val="clear" w:color="auto" w:fill="auto"/>
            <w:vAlign w:val="center"/>
          </w:tcPr>
          <w:p w14:paraId="7F485988"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w:t>
            </w:r>
          </w:p>
        </w:tc>
      </w:tr>
      <w:tr w:rsidR="00C524EE" w:rsidRPr="006D19CC" w14:paraId="144185CE" w14:textId="77777777" w:rsidTr="00EB47BB">
        <w:tc>
          <w:tcPr>
            <w:tcW w:w="846" w:type="dxa"/>
            <w:tcBorders>
              <w:top w:val="single" w:sz="4" w:space="0" w:color="auto"/>
            </w:tcBorders>
            <w:shd w:val="clear" w:color="auto" w:fill="auto"/>
            <w:vAlign w:val="center"/>
          </w:tcPr>
          <w:p w14:paraId="2BBFE9E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140</w:t>
            </w:r>
          </w:p>
        </w:tc>
        <w:tc>
          <w:tcPr>
            <w:tcW w:w="1134" w:type="dxa"/>
            <w:tcBorders>
              <w:top w:val="single" w:sz="4" w:space="0" w:color="auto"/>
            </w:tcBorders>
            <w:shd w:val="clear" w:color="auto" w:fill="auto"/>
            <w:vAlign w:val="center"/>
          </w:tcPr>
          <w:p w14:paraId="7C7CF18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140,0</w:t>
            </w:r>
          </w:p>
        </w:tc>
        <w:tc>
          <w:tcPr>
            <w:tcW w:w="850" w:type="dxa"/>
            <w:tcBorders>
              <w:top w:val="single" w:sz="4" w:space="0" w:color="auto"/>
            </w:tcBorders>
            <w:shd w:val="clear" w:color="auto" w:fill="auto"/>
            <w:vAlign w:val="center"/>
          </w:tcPr>
          <w:p w14:paraId="604A7AC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140,9</w:t>
            </w:r>
          </w:p>
        </w:tc>
        <w:tc>
          <w:tcPr>
            <w:tcW w:w="993" w:type="dxa"/>
            <w:tcBorders>
              <w:top w:val="single" w:sz="4" w:space="0" w:color="auto"/>
            </w:tcBorders>
            <w:shd w:val="clear" w:color="auto" w:fill="auto"/>
            <w:vAlign w:val="center"/>
          </w:tcPr>
          <w:p w14:paraId="2454B05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111</w:t>
            </w:r>
          </w:p>
        </w:tc>
        <w:tc>
          <w:tcPr>
            <w:tcW w:w="850" w:type="dxa"/>
            <w:tcBorders>
              <w:top w:val="single" w:sz="4" w:space="0" w:color="auto"/>
            </w:tcBorders>
            <w:shd w:val="clear" w:color="auto" w:fill="auto"/>
            <w:vAlign w:val="center"/>
          </w:tcPr>
          <w:p w14:paraId="5FFE7643"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2,1</w:t>
            </w:r>
          </w:p>
        </w:tc>
        <w:tc>
          <w:tcPr>
            <w:tcW w:w="709" w:type="dxa"/>
            <w:tcBorders>
              <w:top w:val="single" w:sz="4" w:space="0" w:color="auto"/>
            </w:tcBorders>
            <w:shd w:val="clear" w:color="auto" w:fill="auto"/>
            <w:vAlign w:val="center"/>
          </w:tcPr>
          <w:p w14:paraId="400BD51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38</w:t>
            </w:r>
          </w:p>
        </w:tc>
        <w:tc>
          <w:tcPr>
            <w:tcW w:w="709" w:type="dxa"/>
            <w:tcBorders>
              <w:top w:val="single" w:sz="4" w:space="0" w:color="auto"/>
            </w:tcBorders>
            <w:shd w:val="clear" w:color="auto" w:fill="auto"/>
            <w:vAlign w:val="center"/>
          </w:tcPr>
          <w:p w14:paraId="20F98FCB"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92</w:t>
            </w:r>
          </w:p>
        </w:tc>
        <w:tc>
          <w:tcPr>
            <w:tcW w:w="708" w:type="dxa"/>
            <w:tcBorders>
              <w:top w:val="single" w:sz="4" w:space="0" w:color="auto"/>
            </w:tcBorders>
            <w:shd w:val="clear" w:color="auto" w:fill="auto"/>
            <w:vAlign w:val="center"/>
          </w:tcPr>
          <w:p w14:paraId="210E357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09" w:type="dxa"/>
            <w:tcBorders>
              <w:top w:val="single" w:sz="4" w:space="0" w:color="auto"/>
            </w:tcBorders>
            <w:shd w:val="clear" w:color="auto" w:fill="auto"/>
            <w:vAlign w:val="center"/>
          </w:tcPr>
          <w:p w14:paraId="3924E99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2,8</w:t>
            </w:r>
          </w:p>
        </w:tc>
        <w:tc>
          <w:tcPr>
            <w:tcW w:w="673" w:type="dxa"/>
            <w:tcBorders>
              <w:top w:val="single" w:sz="4" w:space="0" w:color="auto"/>
            </w:tcBorders>
            <w:shd w:val="clear" w:color="auto" w:fill="auto"/>
            <w:vAlign w:val="center"/>
          </w:tcPr>
          <w:p w14:paraId="5822593D"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w:t>
            </w:r>
          </w:p>
        </w:tc>
        <w:tc>
          <w:tcPr>
            <w:tcW w:w="745" w:type="dxa"/>
            <w:tcBorders>
              <w:top w:val="single" w:sz="4" w:space="0" w:color="auto"/>
            </w:tcBorders>
            <w:shd w:val="clear" w:color="auto" w:fill="auto"/>
            <w:vAlign w:val="center"/>
          </w:tcPr>
          <w:p w14:paraId="38C65E0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35</w:t>
            </w:r>
          </w:p>
        </w:tc>
        <w:tc>
          <w:tcPr>
            <w:tcW w:w="700" w:type="dxa"/>
            <w:tcBorders>
              <w:top w:val="single" w:sz="4" w:space="0" w:color="auto"/>
            </w:tcBorders>
            <w:shd w:val="clear" w:color="auto" w:fill="auto"/>
            <w:vAlign w:val="center"/>
          </w:tcPr>
          <w:p w14:paraId="2D1185A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w:t>
            </w:r>
          </w:p>
        </w:tc>
      </w:tr>
      <w:tr w:rsidR="00C524EE" w:rsidRPr="006D19CC" w14:paraId="2B4F5456" w14:textId="77777777" w:rsidTr="00EB47BB">
        <w:tc>
          <w:tcPr>
            <w:tcW w:w="846" w:type="dxa"/>
            <w:tcBorders>
              <w:top w:val="single" w:sz="4" w:space="0" w:color="auto"/>
            </w:tcBorders>
            <w:shd w:val="clear" w:color="auto" w:fill="auto"/>
            <w:vAlign w:val="center"/>
          </w:tcPr>
          <w:p w14:paraId="30B6E868"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160</w:t>
            </w:r>
          </w:p>
        </w:tc>
        <w:tc>
          <w:tcPr>
            <w:tcW w:w="1134" w:type="dxa"/>
            <w:tcBorders>
              <w:top w:val="single" w:sz="4" w:space="0" w:color="auto"/>
            </w:tcBorders>
            <w:shd w:val="clear" w:color="auto" w:fill="auto"/>
            <w:vAlign w:val="center"/>
          </w:tcPr>
          <w:p w14:paraId="73FEBCF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160,0</w:t>
            </w:r>
          </w:p>
        </w:tc>
        <w:tc>
          <w:tcPr>
            <w:tcW w:w="850" w:type="dxa"/>
            <w:tcBorders>
              <w:top w:val="single" w:sz="4" w:space="0" w:color="auto"/>
            </w:tcBorders>
            <w:shd w:val="clear" w:color="auto" w:fill="auto"/>
            <w:vAlign w:val="center"/>
          </w:tcPr>
          <w:p w14:paraId="0EA3374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161,0</w:t>
            </w:r>
          </w:p>
        </w:tc>
        <w:tc>
          <w:tcPr>
            <w:tcW w:w="993" w:type="dxa"/>
            <w:tcBorders>
              <w:top w:val="single" w:sz="4" w:space="0" w:color="auto"/>
            </w:tcBorders>
            <w:shd w:val="clear" w:color="auto" w:fill="auto"/>
            <w:vAlign w:val="center"/>
          </w:tcPr>
          <w:p w14:paraId="268B7A0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127</w:t>
            </w:r>
          </w:p>
        </w:tc>
        <w:tc>
          <w:tcPr>
            <w:tcW w:w="850" w:type="dxa"/>
            <w:tcBorders>
              <w:top w:val="single" w:sz="4" w:space="0" w:color="auto"/>
            </w:tcBorders>
            <w:shd w:val="clear" w:color="auto" w:fill="auto"/>
            <w:vAlign w:val="center"/>
          </w:tcPr>
          <w:p w14:paraId="4FD527F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2,4</w:t>
            </w:r>
          </w:p>
        </w:tc>
        <w:tc>
          <w:tcPr>
            <w:tcW w:w="709" w:type="dxa"/>
            <w:tcBorders>
              <w:top w:val="single" w:sz="4" w:space="0" w:color="auto"/>
            </w:tcBorders>
            <w:shd w:val="clear" w:color="auto" w:fill="auto"/>
            <w:vAlign w:val="center"/>
          </w:tcPr>
          <w:p w14:paraId="3F6B559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42</w:t>
            </w:r>
          </w:p>
        </w:tc>
        <w:tc>
          <w:tcPr>
            <w:tcW w:w="709" w:type="dxa"/>
            <w:tcBorders>
              <w:top w:val="single" w:sz="4" w:space="0" w:color="auto"/>
            </w:tcBorders>
            <w:shd w:val="clear" w:color="auto" w:fill="auto"/>
            <w:vAlign w:val="center"/>
          </w:tcPr>
          <w:p w14:paraId="13BF95C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98</w:t>
            </w:r>
          </w:p>
        </w:tc>
        <w:tc>
          <w:tcPr>
            <w:tcW w:w="708" w:type="dxa"/>
            <w:tcBorders>
              <w:top w:val="single" w:sz="4" w:space="0" w:color="auto"/>
            </w:tcBorders>
            <w:shd w:val="clear" w:color="auto" w:fill="auto"/>
            <w:vAlign w:val="center"/>
          </w:tcPr>
          <w:p w14:paraId="37E1491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09" w:type="dxa"/>
            <w:tcBorders>
              <w:top w:val="single" w:sz="4" w:space="0" w:color="auto"/>
            </w:tcBorders>
            <w:shd w:val="clear" w:color="auto" w:fill="auto"/>
            <w:vAlign w:val="center"/>
          </w:tcPr>
          <w:p w14:paraId="58BE86E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3,2</w:t>
            </w:r>
          </w:p>
        </w:tc>
        <w:tc>
          <w:tcPr>
            <w:tcW w:w="673" w:type="dxa"/>
            <w:tcBorders>
              <w:top w:val="single" w:sz="4" w:space="0" w:color="auto"/>
            </w:tcBorders>
            <w:shd w:val="clear" w:color="auto" w:fill="auto"/>
            <w:vAlign w:val="center"/>
          </w:tcPr>
          <w:p w14:paraId="2049E33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w:t>
            </w:r>
          </w:p>
        </w:tc>
        <w:tc>
          <w:tcPr>
            <w:tcW w:w="745" w:type="dxa"/>
            <w:tcBorders>
              <w:top w:val="single" w:sz="4" w:space="0" w:color="auto"/>
            </w:tcBorders>
            <w:shd w:val="clear" w:color="auto" w:fill="auto"/>
            <w:vAlign w:val="center"/>
          </w:tcPr>
          <w:p w14:paraId="4D9EC7FD"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40</w:t>
            </w:r>
          </w:p>
        </w:tc>
        <w:tc>
          <w:tcPr>
            <w:tcW w:w="700" w:type="dxa"/>
            <w:tcBorders>
              <w:top w:val="single" w:sz="4" w:space="0" w:color="auto"/>
            </w:tcBorders>
            <w:shd w:val="clear" w:color="auto" w:fill="auto"/>
            <w:vAlign w:val="center"/>
          </w:tcPr>
          <w:p w14:paraId="5F6B1D4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w:t>
            </w:r>
          </w:p>
        </w:tc>
      </w:tr>
      <w:tr w:rsidR="00C524EE" w:rsidRPr="006D19CC" w14:paraId="72B26061" w14:textId="77777777" w:rsidTr="00EB47BB">
        <w:tc>
          <w:tcPr>
            <w:tcW w:w="846" w:type="dxa"/>
            <w:tcBorders>
              <w:top w:val="single" w:sz="4" w:space="0" w:color="auto"/>
            </w:tcBorders>
            <w:shd w:val="clear" w:color="auto" w:fill="auto"/>
            <w:vAlign w:val="center"/>
          </w:tcPr>
          <w:p w14:paraId="1D63206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180</w:t>
            </w:r>
          </w:p>
        </w:tc>
        <w:tc>
          <w:tcPr>
            <w:tcW w:w="1134" w:type="dxa"/>
            <w:tcBorders>
              <w:top w:val="single" w:sz="4" w:space="0" w:color="auto"/>
            </w:tcBorders>
            <w:shd w:val="clear" w:color="auto" w:fill="auto"/>
            <w:vAlign w:val="center"/>
          </w:tcPr>
          <w:p w14:paraId="7EDF4CAF"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180,0</w:t>
            </w:r>
          </w:p>
        </w:tc>
        <w:tc>
          <w:tcPr>
            <w:tcW w:w="850" w:type="dxa"/>
            <w:tcBorders>
              <w:top w:val="single" w:sz="4" w:space="0" w:color="auto"/>
            </w:tcBorders>
            <w:shd w:val="clear" w:color="auto" w:fill="auto"/>
            <w:vAlign w:val="center"/>
          </w:tcPr>
          <w:p w14:paraId="578DCF08"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181,1</w:t>
            </w:r>
          </w:p>
        </w:tc>
        <w:tc>
          <w:tcPr>
            <w:tcW w:w="993" w:type="dxa"/>
            <w:tcBorders>
              <w:top w:val="single" w:sz="4" w:space="0" w:color="auto"/>
            </w:tcBorders>
            <w:shd w:val="clear" w:color="auto" w:fill="auto"/>
            <w:vAlign w:val="center"/>
          </w:tcPr>
          <w:p w14:paraId="764C50AD"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143</w:t>
            </w:r>
          </w:p>
        </w:tc>
        <w:tc>
          <w:tcPr>
            <w:tcW w:w="850" w:type="dxa"/>
            <w:tcBorders>
              <w:top w:val="single" w:sz="4" w:space="0" w:color="auto"/>
            </w:tcBorders>
            <w:shd w:val="clear" w:color="auto" w:fill="auto"/>
            <w:vAlign w:val="center"/>
          </w:tcPr>
          <w:p w14:paraId="68BFF6D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2,7</w:t>
            </w:r>
          </w:p>
        </w:tc>
        <w:tc>
          <w:tcPr>
            <w:tcW w:w="709" w:type="dxa"/>
            <w:tcBorders>
              <w:top w:val="single" w:sz="4" w:space="0" w:color="auto"/>
            </w:tcBorders>
            <w:shd w:val="clear" w:color="auto" w:fill="auto"/>
            <w:vAlign w:val="center"/>
          </w:tcPr>
          <w:p w14:paraId="276D182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46</w:t>
            </w:r>
          </w:p>
        </w:tc>
        <w:tc>
          <w:tcPr>
            <w:tcW w:w="709" w:type="dxa"/>
            <w:tcBorders>
              <w:top w:val="single" w:sz="4" w:space="0" w:color="auto"/>
            </w:tcBorders>
            <w:shd w:val="clear" w:color="auto" w:fill="auto"/>
            <w:vAlign w:val="center"/>
          </w:tcPr>
          <w:p w14:paraId="1F438028"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105</w:t>
            </w:r>
          </w:p>
        </w:tc>
        <w:tc>
          <w:tcPr>
            <w:tcW w:w="708" w:type="dxa"/>
            <w:tcBorders>
              <w:top w:val="single" w:sz="4" w:space="0" w:color="auto"/>
            </w:tcBorders>
            <w:shd w:val="clear" w:color="auto" w:fill="auto"/>
            <w:vAlign w:val="center"/>
          </w:tcPr>
          <w:p w14:paraId="7B98540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09" w:type="dxa"/>
            <w:tcBorders>
              <w:top w:val="single" w:sz="4" w:space="0" w:color="auto"/>
            </w:tcBorders>
            <w:shd w:val="clear" w:color="auto" w:fill="auto"/>
            <w:vAlign w:val="center"/>
          </w:tcPr>
          <w:p w14:paraId="1DDC4DB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3,6</w:t>
            </w:r>
          </w:p>
        </w:tc>
        <w:tc>
          <w:tcPr>
            <w:tcW w:w="673" w:type="dxa"/>
            <w:tcBorders>
              <w:top w:val="single" w:sz="4" w:space="0" w:color="auto"/>
            </w:tcBorders>
            <w:shd w:val="clear" w:color="auto" w:fill="auto"/>
            <w:vAlign w:val="center"/>
          </w:tcPr>
          <w:p w14:paraId="279D14CF"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w:t>
            </w:r>
          </w:p>
        </w:tc>
        <w:tc>
          <w:tcPr>
            <w:tcW w:w="745" w:type="dxa"/>
            <w:tcBorders>
              <w:top w:val="single" w:sz="4" w:space="0" w:color="auto"/>
            </w:tcBorders>
            <w:shd w:val="clear" w:color="auto" w:fill="auto"/>
            <w:vAlign w:val="center"/>
          </w:tcPr>
          <w:p w14:paraId="503401B2"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45</w:t>
            </w:r>
          </w:p>
        </w:tc>
        <w:tc>
          <w:tcPr>
            <w:tcW w:w="700" w:type="dxa"/>
            <w:tcBorders>
              <w:top w:val="single" w:sz="4" w:space="0" w:color="auto"/>
            </w:tcBorders>
            <w:shd w:val="clear" w:color="auto" w:fill="auto"/>
            <w:vAlign w:val="center"/>
          </w:tcPr>
          <w:p w14:paraId="7631E1D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w:t>
            </w:r>
          </w:p>
        </w:tc>
      </w:tr>
      <w:tr w:rsidR="00C524EE" w:rsidRPr="006D19CC" w14:paraId="6FB9D07B" w14:textId="77777777" w:rsidTr="00EB47BB">
        <w:tc>
          <w:tcPr>
            <w:tcW w:w="846" w:type="dxa"/>
            <w:tcBorders>
              <w:top w:val="single" w:sz="4" w:space="0" w:color="auto"/>
            </w:tcBorders>
            <w:shd w:val="clear" w:color="auto" w:fill="auto"/>
            <w:vAlign w:val="center"/>
          </w:tcPr>
          <w:p w14:paraId="4028509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200</w:t>
            </w:r>
          </w:p>
        </w:tc>
        <w:tc>
          <w:tcPr>
            <w:tcW w:w="1134" w:type="dxa"/>
            <w:tcBorders>
              <w:top w:val="single" w:sz="4" w:space="0" w:color="auto"/>
            </w:tcBorders>
            <w:shd w:val="clear" w:color="auto" w:fill="auto"/>
            <w:vAlign w:val="center"/>
          </w:tcPr>
          <w:p w14:paraId="65A790BB"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200,0</w:t>
            </w:r>
          </w:p>
        </w:tc>
        <w:tc>
          <w:tcPr>
            <w:tcW w:w="850" w:type="dxa"/>
            <w:tcBorders>
              <w:top w:val="single" w:sz="4" w:space="0" w:color="auto"/>
            </w:tcBorders>
            <w:shd w:val="clear" w:color="auto" w:fill="auto"/>
            <w:vAlign w:val="center"/>
          </w:tcPr>
          <w:p w14:paraId="68684FC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201,2</w:t>
            </w:r>
          </w:p>
        </w:tc>
        <w:tc>
          <w:tcPr>
            <w:tcW w:w="993" w:type="dxa"/>
            <w:tcBorders>
              <w:top w:val="single" w:sz="4" w:space="0" w:color="auto"/>
            </w:tcBorders>
            <w:shd w:val="clear" w:color="auto" w:fill="auto"/>
            <w:vAlign w:val="center"/>
          </w:tcPr>
          <w:p w14:paraId="04C8F962"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159</w:t>
            </w:r>
          </w:p>
        </w:tc>
        <w:tc>
          <w:tcPr>
            <w:tcW w:w="850" w:type="dxa"/>
            <w:tcBorders>
              <w:top w:val="single" w:sz="4" w:space="0" w:color="auto"/>
            </w:tcBorders>
            <w:shd w:val="clear" w:color="auto" w:fill="auto"/>
            <w:vAlign w:val="center"/>
          </w:tcPr>
          <w:p w14:paraId="2D13DCA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3,0</w:t>
            </w:r>
          </w:p>
        </w:tc>
        <w:tc>
          <w:tcPr>
            <w:tcW w:w="709" w:type="dxa"/>
            <w:tcBorders>
              <w:top w:val="single" w:sz="4" w:space="0" w:color="auto"/>
            </w:tcBorders>
            <w:shd w:val="clear" w:color="auto" w:fill="auto"/>
            <w:vAlign w:val="center"/>
          </w:tcPr>
          <w:p w14:paraId="6E04A10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50</w:t>
            </w:r>
          </w:p>
        </w:tc>
        <w:tc>
          <w:tcPr>
            <w:tcW w:w="709" w:type="dxa"/>
            <w:tcBorders>
              <w:top w:val="single" w:sz="4" w:space="0" w:color="auto"/>
            </w:tcBorders>
            <w:shd w:val="clear" w:color="auto" w:fill="auto"/>
            <w:vAlign w:val="center"/>
          </w:tcPr>
          <w:p w14:paraId="42A333E8"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112</w:t>
            </w:r>
          </w:p>
        </w:tc>
        <w:tc>
          <w:tcPr>
            <w:tcW w:w="708" w:type="dxa"/>
            <w:tcBorders>
              <w:top w:val="single" w:sz="4" w:space="0" w:color="auto"/>
            </w:tcBorders>
            <w:shd w:val="clear" w:color="auto" w:fill="auto"/>
            <w:vAlign w:val="center"/>
          </w:tcPr>
          <w:p w14:paraId="0A0B3083"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09" w:type="dxa"/>
            <w:tcBorders>
              <w:top w:val="single" w:sz="4" w:space="0" w:color="auto"/>
            </w:tcBorders>
            <w:shd w:val="clear" w:color="auto" w:fill="auto"/>
            <w:vAlign w:val="center"/>
          </w:tcPr>
          <w:p w14:paraId="6A50D44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4,0</w:t>
            </w:r>
          </w:p>
        </w:tc>
        <w:tc>
          <w:tcPr>
            <w:tcW w:w="673" w:type="dxa"/>
            <w:tcBorders>
              <w:top w:val="single" w:sz="4" w:space="0" w:color="auto"/>
            </w:tcBorders>
            <w:shd w:val="clear" w:color="auto" w:fill="auto"/>
            <w:vAlign w:val="center"/>
          </w:tcPr>
          <w:p w14:paraId="39EC7498"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w:t>
            </w:r>
          </w:p>
        </w:tc>
        <w:tc>
          <w:tcPr>
            <w:tcW w:w="745" w:type="dxa"/>
            <w:tcBorders>
              <w:top w:val="single" w:sz="4" w:space="0" w:color="auto"/>
            </w:tcBorders>
            <w:shd w:val="clear" w:color="auto" w:fill="auto"/>
            <w:vAlign w:val="center"/>
          </w:tcPr>
          <w:p w14:paraId="3F41CC0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50</w:t>
            </w:r>
          </w:p>
        </w:tc>
        <w:tc>
          <w:tcPr>
            <w:tcW w:w="700" w:type="dxa"/>
            <w:tcBorders>
              <w:top w:val="single" w:sz="4" w:space="0" w:color="auto"/>
            </w:tcBorders>
            <w:shd w:val="clear" w:color="auto" w:fill="auto"/>
            <w:vAlign w:val="center"/>
          </w:tcPr>
          <w:p w14:paraId="5A3CF618"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8</w:t>
            </w:r>
          </w:p>
        </w:tc>
      </w:tr>
      <w:tr w:rsidR="00C524EE" w:rsidRPr="006D19CC" w14:paraId="6D9EF3ED" w14:textId="77777777" w:rsidTr="00EB47BB">
        <w:tc>
          <w:tcPr>
            <w:tcW w:w="846" w:type="dxa"/>
            <w:tcBorders>
              <w:top w:val="single" w:sz="4" w:space="0" w:color="auto"/>
              <w:bottom w:val="single" w:sz="4" w:space="0" w:color="auto"/>
            </w:tcBorders>
            <w:shd w:val="clear" w:color="auto" w:fill="auto"/>
            <w:vAlign w:val="center"/>
          </w:tcPr>
          <w:p w14:paraId="467FEFC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225</w:t>
            </w:r>
          </w:p>
        </w:tc>
        <w:tc>
          <w:tcPr>
            <w:tcW w:w="1134" w:type="dxa"/>
            <w:tcBorders>
              <w:top w:val="single" w:sz="4" w:space="0" w:color="auto"/>
              <w:bottom w:val="single" w:sz="4" w:space="0" w:color="auto"/>
            </w:tcBorders>
            <w:shd w:val="clear" w:color="auto" w:fill="auto"/>
            <w:vAlign w:val="center"/>
          </w:tcPr>
          <w:p w14:paraId="351D765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225,0</w:t>
            </w:r>
          </w:p>
        </w:tc>
        <w:tc>
          <w:tcPr>
            <w:tcW w:w="850" w:type="dxa"/>
            <w:tcBorders>
              <w:top w:val="single" w:sz="4" w:space="0" w:color="auto"/>
              <w:bottom w:val="single" w:sz="4" w:space="0" w:color="auto"/>
            </w:tcBorders>
            <w:shd w:val="clear" w:color="auto" w:fill="auto"/>
            <w:vAlign w:val="center"/>
          </w:tcPr>
          <w:p w14:paraId="4651961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226,4</w:t>
            </w:r>
          </w:p>
        </w:tc>
        <w:tc>
          <w:tcPr>
            <w:tcW w:w="993" w:type="dxa"/>
            <w:tcBorders>
              <w:top w:val="single" w:sz="4" w:space="0" w:color="auto"/>
              <w:bottom w:val="single" w:sz="4" w:space="0" w:color="auto"/>
            </w:tcBorders>
            <w:shd w:val="clear" w:color="auto" w:fill="auto"/>
            <w:vAlign w:val="center"/>
          </w:tcPr>
          <w:p w14:paraId="42F6AEF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179</w:t>
            </w:r>
          </w:p>
        </w:tc>
        <w:tc>
          <w:tcPr>
            <w:tcW w:w="850" w:type="dxa"/>
            <w:tcBorders>
              <w:top w:val="single" w:sz="4" w:space="0" w:color="auto"/>
              <w:bottom w:val="single" w:sz="4" w:space="0" w:color="auto"/>
            </w:tcBorders>
            <w:shd w:val="clear" w:color="auto" w:fill="auto"/>
            <w:vAlign w:val="center"/>
          </w:tcPr>
          <w:p w14:paraId="0CA31AB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3,4</w:t>
            </w:r>
          </w:p>
        </w:tc>
        <w:tc>
          <w:tcPr>
            <w:tcW w:w="709" w:type="dxa"/>
            <w:tcBorders>
              <w:top w:val="single" w:sz="4" w:space="0" w:color="auto"/>
              <w:bottom w:val="single" w:sz="4" w:space="0" w:color="auto"/>
            </w:tcBorders>
            <w:shd w:val="clear" w:color="auto" w:fill="auto"/>
            <w:vAlign w:val="center"/>
          </w:tcPr>
          <w:p w14:paraId="6843AD6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55</w:t>
            </w:r>
          </w:p>
        </w:tc>
        <w:tc>
          <w:tcPr>
            <w:tcW w:w="709" w:type="dxa"/>
            <w:tcBorders>
              <w:top w:val="single" w:sz="4" w:space="0" w:color="auto"/>
              <w:bottom w:val="single" w:sz="4" w:space="0" w:color="auto"/>
            </w:tcBorders>
            <w:shd w:val="clear" w:color="auto" w:fill="auto"/>
            <w:vAlign w:val="center"/>
          </w:tcPr>
          <w:p w14:paraId="07610020"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120</w:t>
            </w:r>
          </w:p>
        </w:tc>
        <w:tc>
          <w:tcPr>
            <w:tcW w:w="708" w:type="dxa"/>
            <w:tcBorders>
              <w:top w:val="single" w:sz="4" w:space="0" w:color="auto"/>
              <w:bottom w:val="single" w:sz="4" w:space="0" w:color="auto"/>
            </w:tcBorders>
            <w:shd w:val="clear" w:color="auto" w:fill="auto"/>
            <w:vAlign w:val="center"/>
          </w:tcPr>
          <w:p w14:paraId="2F4E70B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09" w:type="dxa"/>
            <w:tcBorders>
              <w:top w:val="single" w:sz="4" w:space="0" w:color="auto"/>
              <w:bottom w:val="single" w:sz="4" w:space="0" w:color="auto"/>
            </w:tcBorders>
            <w:shd w:val="clear" w:color="auto" w:fill="auto"/>
            <w:vAlign w:val="center"/>
          </w:tcPr>
          <w:p w14:paraId="6F46F2F2"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4,5</w:t>
            </w:r>
          </w:p>
        </w:tc>
        <w:tc>
          <w:tcPr>
            <w:tcW w:w="673" w:type="dxa"/>
            <w:tcBorders>
              <w:top w:val="single" w:sz="4" w:space="0" w:color="auto"/>
              <w:bottom w:val="single" w:sz="4" w:space="0" w:color="auto"/>
            </w:tcBorders>
            <w:shd w:val="clear" w:color="auto" w:fill="auto"/>
            <w:vAlign w:val="center"/>
          </w:tcPr>
          <w:p w14:paraId="0FE31F49"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10</w:t>
            </w:r>
          </w:p>
        </w:tc>
        <w:tc>
          <w:tcPr>
            <w:tcW w:w="745" w:type="dxa"/>
            <w:tcBorders>
              <w:top w:val="single" w:sz="4" w:space="0" w:color="auto"/>
              <w:bottom w:val="single" w:sz="4" w:space="0" w:color="auto"/>
            </w:tcBorders>
            <w:shd w:val="clear" w:color="auto" w:fill="auto"/>
            <w:vAlign w:val="center"/>
          </w:tcPr>
          <w:p w14:paraId="1733E041"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55</w:t>
            </w:r>
          </w:p>
        </w:tc>
        <w:tc>
          <w:tcPr>
            <w:tcW w:w="700" w:type="dxa"/>
            <w:tcBorders>
              <w:top w:val="single" w:sz="4" w:space="0" w:color="auto"/>
              <w:bottom w:val="single" w:sz="4" w:space="0" w:color="auto"/>
            </w:tcBorders>
            <w:shd w:val="clear" w:color="auto" w:fill="auto"/>
            <w:vAlign w:val="center"/>
          </w:tcPr>
          <w:p w14:paraId="3C2EE1F3"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10</w:t>
            </w:r>
          </w:p>
        </w:tc>
      </w:tr>
      <w:tr w:rsidR="00C524EE" w:rsidRPr="006D19CC" w14:paraId="310B4943" w14:textId="77777777" w:rsidTr="00EB47BB">
        <w:tc>
          <w:tcPr>
            <w:tcW w:w="846" w:type="dxa"/>
            <w:tcBorders>
              <w:top w:val="single" w:sz="4" w:space="0" w:color="auto"/>
            </w:tcBorders>
            <w:shd w:val="clear" w:color="auto" w:fill="auto"/>
            <w:vAlign w:val="center"/>
          </w:tcPr>
          <w:p w14:paraId="0600C456"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250</w:t>
            </w:r>
          </w:p>
        </w:tc>
        <w:tc>
          <w:tcPr>
            <w:tcW w:w="1134" w:type="dxa"/>
            <w:tcBorders>
              <w:top w:val="single" w:sz="4" w:space="0" w:color="auto"/>
            </w:tcBorders>
            <w:shd w:val="clear" w:color="auto" w:fill="auto"/>
            <w:vAlign w:val="center"/>
          </w:tcPr>
          <w:p w14:paraId="6678C6D2"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250,0</w:t>
            </w:r>
          </w:p>
        </w:tc>
        <w:tc>
          <w:tcPr>
            <w:tcW w:w="850" w:type="dxa"/>
            <w:tcBorders>
              <w:top w:val="single" w:sz="4" w:space="0" w:color="auto"/>
            </w:tcBorders>
            <w:shd w:val="clear" w:color="auto" w:fill="auto"/>
            <w:vAlign w:val="center"/>
          </w:tcPr>
          <w:p w14:paraId="42704D3E"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251,5</w:t>
            </w:r>
          </w:p>
        </w:tc>
        <w:tc>
          <w:tcPr>
            <w:tcW w:w="993" w:type="dxa"/>
            <w:tcBorders>
              <w:top w:val="single" w:sz="4" w:space="0" w:color="auto"/>
            </w:tcBorders>
            <w:shd w:val="clear" w:color="auto" w:fill="auto"/>
            <w:vAlign w:val="center"/>
          </w:tcPr>
          <w:p w14:paraId="69500D0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199</w:t>
            </w:r>
          </w:p>
        </w:tc>
        <w:tc>
          <w:tcPr>
            <w:tcW w:w="850" w:type="dxa"/>
            <w:tcBorders>
              <w:top w:val="single" w:sz="4" w:space="0" w:color="auto"/>
            </w:tcBorders>
            <w:shd w:val="clear" w:color="auto" w:fill="auto"/>
            <w:vAlign w:val="center"/>
          </w:tcPr>
          <w:p w14:paraId="3F10A6A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3,8</w:t>
            </w:r>
          </w:p>
        </w:tc>
        <w:tc>
          <w:tcPr>
            <w:tcW w:w="709" w:type="dxa"/>
            <w:tcBorders>
              <w:top w:val="single" w:sz="4" w:space="0" w:color="auto"/>
            </w:tcBorders>
            <w:shd w:val="clear" w:color="auto" w:fill="auto"/>
            <w:vAlign w:val="center"/>
          </w:tcPr>
          <w:p w14:paraId="7CD617B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60</w:t>
            </w:r>
          </w:p>
        </w:tc>
        <w:tc>
          <w:tcPr>
            <w:tcW w:w="709" w:type="dxa"/>
            <w:tcBorders>
              <w:top w:val="single" w:sz="4" w:space="0" w:color="auto"/>
            </w:tcBorders>
            <w:shd w:val="clear" w:color="auto" w:fill="auto"/>
            <w:vAlign w:val="center"/>
          </w:tcPr>
          <w:p w14:paraId="3C592A3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129</w:t>
            </w:r>
          </w:p>
        </w:tc>
        <w:tc>
          <w:tcPr>
            <w:tcW w:w="708" w:type="dxa"/>
            <w:tcBorders>
              <w:top w:val="single" w:sz="4" w:space="0" w:color="auto"/>
            </w:tcBorders>
            <w:shd w:val="clear" w:color="auto" w:fill="auto"/>
            <w:vAlign w:val="center"/>
          </w:tcPr>
          <w:p w14:paraId="43B54C5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w:t>
            </w:r>
          </w:p>
        </w:tc>
        <w:tc>
          <w:tcPr>
            <w:tcW w:w="709" w:type="dxa"/>
            <w:tcBorders>
              <w:top w:val="single" w:sz="4" w:space="0" w:color="auto"/>
            </w:tcBorders>
            <w:shd w:val="clear" w:color="auto" w:fill="auto"/>
            <w:vAlign w:val="center"/>
          </w:tcPr>
          <w:p w14:paraId="1D3E363E"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5,0</w:t>
            </w:r>
          </w:p>
        </w:tc>
        <w:tc>
          <w:tcPr>
            <w:tcW w:w="673" w:type="dxa"/>
            <w:tcBorders>
              <w:top w:val="single" w:sz="4" w:space="0" w:color="auto"/>
            </w:tcBorders>
            <w:shd w:val="clear" w:color="auto" w:fill="auto"/>
            <w:vAlign w:val="center"/>
          </w:tcPr>
          <w:p w14:paraId="76B3A86F"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10</w:t>
            </w:r>
          </w:p>
        </w:tc>
        <w:tc>
          <w:tcPr>
            <w:tcW w:w="745" w:type="dxa"/>
            <w:tcBorders>
              <w:top w:val="single" w:sz="4" w:space="0" w:color="auto"/>
            </w:tcBorders>
            <w:shd w:val="clear" w:color="auto" w:fill="auto"/>
            <w:vAlign w:val="center"/>
          </w:tcPr>
          <w:p w14:paraId="6551A83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60</w:t>
            </w:r>
          </w:p>
        </w:tc>
        <w:tc>
          <w:tcPr>
            <w:tcW w:w="700" w:type="dxa"/>
            <w:tcBorders>
              <w:top w:val="single" w:sz="4" w:space="0" w:color="auto"/>
            </w:tcBorders>
            <w:shd w:val="clear" w:color="auto" w:fill="auto"/>
            <w:vAlign w:val="center"/>
          </w:tcPr>
          <w:p w14:paraId="08AEB2B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color w:val="000000"/>
                <w:kern w:val="0"/>
                <w:lang w:val="en-GB" w:eastAsia="ru-RU"/>
              </w:rPr>
              <w:t>10</w:t>
            </w:r>
          </w:p>
        </w:tc>
      </w:tr>
      <w:tr w:rsidR="00C524EE" w:rsidRPr="006D19CC" w14:paraId="02A629A0" w14:textId="77777777" w:rsidTr="00EB47BB">
        <w:tc>
          <w:tcPr>
            <w:tcW w:w="846" w:type="dxa"/>
            <w:tcBorders>
              <w:top w:val="single" w:sz="4" w:space="0" w:color="auto"/>
            </w:tcBorders>
            <w:shd w:val="clear" w:color="auto" w:fill="auto"/>
            <w:vAlign w:val="center"/>
          </w:tcPr>
          <w:p w14:paraId="190651F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kern w:val="0"/>
                <w:lang w:eastAsia="ru-RU"/>
              </w:rPr>
              <w:t>280</w:t>
            </w:r>
          </w:p>
        </w:tc>
        <w:tc>
          <w:tcPr>
            <w:tcW w:w="1134" w:type="dxa"/>
            <w:tcBorders>
              <w:top w:val="single" w:sz="4" w:space="0" w:color="auto"/>
            </w:tcBorders>
            <w:shd w:val="clear" w:color="auto" w:fill="auto"/>
            <w:vAlign w:val="center"/>
          </w:tcPr>
          <w:p w14:paraId="2282C37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kern w:val="0"/>
                <w:lang w:eastAsia="ru-RU"/>
              </w:rPr>
              <w:t>280,0</w:t>
            </w:r>
          </w:p>
        </w:tc>
        <w:tc>
          <w:tcPr>
            <w:tcW w:w="850" w:type="dxa"/>
            <w:tcBorders>
              <w:top w:val="single" w:sz="4" w:space="0" w:color="auto"/>
            </w:tcBorders>
            <w:shd w:val="clear" w:color="auto" w:fill="auto"/>
            <w:vAlign w:val="center"/>
          </w:tcPr>
          <w:p w14:paraId="0D91DDE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kern w:val="0"/>
                <w:lang w:eastAsia="ru-RU"/>
              </w:rPr>
              <w:t>281,7</w:t>
            </w:r>
          </w:p>
        </w:tc>
        <w:tc>
          <w:tcPr>
            <w:tcW w:w="993" w:type="dxa"/>
            <w:tcBorders>
              <w:top w:val="single" w:sz="4" w:space="0" w:color="auto"/>
            </w:tcBorders>
            <w:shd w:val="clear" w:color="auto" w:fill="auto"/>
            <w:vAlign w:val="center"/>
          </w:tcPr>
          <w:p w14:paraId="2FFA1AA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kern w:val="0"/>
                <w:lang w:eastAsia="ru-RU"/>
              </w:rPr>
              <w:t>223</w:t>
            </w:r>
          </w:p>
        </w:tc>
        <w:tc>
          <w:tcPr>
            <w:tcW w:w="850" w:type="dxa"/>
            <w:tcBorders>
              <w:top w:val="single" w:sz="4" w:space="0" w:color="auto"/>
            </w:tcBorders>
            <w:shd w:val="clear" w:color="auto" w:fill="auto"/>
            <w:vAlign w:val="center"/>
          </w:tcPr>
          <w:p w14:paraId="28DCE2DE"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kern w:val="0"/>
                <w:lang w:eastAsia="ru-RU"/>
              </w:rPr>
              <w:t>4,2</w:t>
            </w:r>
          </w:p>
        </w:tc>
        <w:tc>
          <w:tcPr>
            <w:tcW w:w="709" w:type="dxa"/>
            <w:tcBorders>
              <w:top w:val="single" w:sz="4" w:space="0" w:color="auto"/>
            </w:tcBorders>
            <w:shd w:val="clear" w:color="auto" w:fill="auto"/>
            <w:vAlign w:val="center"/>
          </w:tcPr>
          <w:p w14:paraId="3CF81798"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kern w:val="0"/>
                <w:lang w:eastAsia="ru-RU"/>
              </w:rPr>
              <w:t>75</w:t>
            </w:r>
          </w:p>
        </w:tc>
        <w:tc>
          <w:tcPr>
            <w:tcW w:w="709" w:type="dxa"/>
            <w:tcBorders>
              <w:top w:val="single" w:sz="4" w:space="0" w:color="auto"/>
            </w:tcBorders>
            <w:shd w:val="clear" w:color="auto" w:fill="auto"/>
            <w:vAlign w:val="center"/>
          </w:tcPr>
          <w:p w14:paraId="14ADFDDC"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kern w:val="0"/>
                <w:lang w:eastAsia="ru-RU"/>
              </w:rPr>
              <w:t>139</w:t>
            </w:r>
          </w:p>
        </w:tc>
        <w:tc>
          <w:tcPr>
            <w:tcW w:w="708" w:type="dxa"/>
            <w:tcBorders>
              <w:top w:val="single" w:sz="4" w:space="0" w:color="auto"/>
            </w:tcBorders>
            <w:shd w:val="clear" w:color="auto" w:fill="auto"/>
            <w:vAlign w:val="center"/>
          </w:tcPr>
          <w:p w14:paraId="71F09A04"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kern w:val="0"/>
                <w:lang w:eastAsia="ru-RU"/>
              </w:rPr>
              <w:t>—</w:t>
            </w:r>
          </w:p>
        </w:tc>
        <w:tc>
          <w:tcPr>
            <w:tcW w:w="709" w:type="dxa"/>
            <w:tcBorders>
              <w:top w:val="single" w:sz="4" w:space="0" w:color="auto"/>
            </w:tcBorders>
            <w:shd w:val="clear" w:color="auto" w:fill="auto"/>
            <w:vAlign w:val="center"/>
          </w:tcPr>
          <w:p w14:paraId="36517507"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kern w:val="0"/>
                <w:lang w:eastAsia="ru-RU"/>
              </w:rPr>
              <w:t>9,8</w:t>
            </w:r>
          </w:p>
        </w:tc>
        <w:tc>
          <w:tcPr>
            <w:tcW w:w="673" w:type="dxa"/>
            <w:tcBorders>
              <w:top w:val="single" w:sz="4" w:space="0" w:color="auto"/>
            </w:tcBorders>
            <w:shd w:val="clear" w:color="auto" w:fill="auto"/>
            <w:vAlign w:val="center"/>
          </w:tcPr>
          <w:p w14:paraId="6E0364D5"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kern w:val="0"/>
                <w:lang w:eastAsia="ru-RU"/>
              </w:rPr>
              <w:t>10</w:t>
            </w:r>
          </w:p>
        </w:tc>
        <w:tc>
          <w:tcPr>
            <w:tcW w:w="745" w:type="dxa"/>
            <w:tcBorders>
              <w:top w:val="single" w:sz="4" w:space="0" w:color="auto"/>
            </w:tcBorders>
            <w:shd w:val="clear" w:color="auto" w:fill="auto"/>
            <w:vAlign w:val="center"/>
          </w:tcPr>
          <w:p w14:paraId="134030AC" w14:textId="77777777" w:rsidR="00C524EE" w:rsidRPr="006D19CC" w:rsidRDefault="00C524EE" w:rsidP="00C524EE">
            <w:pPr>
              <w:tabs>
                <w:tab w:val="right" w:pos="10203"/>
              </w:tabs>
              <w:jc w:val="center"/>
              <w:rPr>
                <w:rFonts w:ascii="Arial" w:hAnsi="Arial" w:cs="Arial"/>
                <w:b/>
                <w:i/>
                <w:color w:val="000000"/>
                <w:kern w:val="0"/>
                <w:lang w:val="en-US" w:eastAsia="ru-RU"/>
              </w:rPr>
            </w:pPr>
            <w:r w:rsidRPr="006D19CC">
              <w:rPr>
                <w:rFonts w:ascii="Arial" w:hAnsi="Arial" w:cs="Arial"/>
                <w:b/>
                <w:i/>
                <w:kern w:val="0"/>
                <w:lang w:val="en-US" w:eastAsia="ru-RU"/>
              </w:rPr>
              <w:t>60</w:t>
            </w:r>
          </w:p>
        </w:tc>
        <w:tc>
          <w:tcPr>
            <w:tcW w:w="700" w:type="dxa"/>
            <w:tcBorders>
              <w:top w:val="single" w:sz="4" w:space="0" w:color="auto"/>
            </w:tcBorders>
            <w:shd w:val="clear" w:color="auto" w:fill="auto"/>
            <w:vAlign w:val="center"/>
          </w:tcPr>
          <w:p w14:paraId="2098028A" w14:textId="77777777" w:rsidR="00C524EE" w:rsidRPr="006D19CC" w:rsidRDefault="00C524EE" w:rsidP="00C524EE">
            <w:pPr>
              <w:tabs>
                <w:tab w:val="right" w:pos="10203"/>
              </w:tabs>
              <w:jc w:val="center"/>
              <w:rPr>
                <w:rFonts w:ascii="Arial" w:hAnsi="Arial" w:cs="Arial"/>
                <w:color w:val="000000"/>
                <w:kern w:val="0"/>
                <w:lang w:val="en-GB" w:eastAsia="ru-RU"/>
              </w:rPr>
            </w:pPr>
            <w:r w:rsidRPr="006D19CC">
              <w:rPr>
                <w:rFonts w:ascii="Arial" w:hAnsi="Arial" w:cs="Arial"/>
                <w:kern w:val="0"/>
                <w:lang w:eastAsia="ru-RU"/>
              </w:rPr>
              <w:t>10</w:t>
            </w:r>
          </w:p>
        </w:tc>
      </w:tr>
      <w:tr w:rsidR="00C524EE" w:rsidRPr="006D19CC" w14:paraId="0FF31B3B" w14:textId="77777777" w:rsidTr="00EB47BB">
        <w:tc>
          <w:tcPr>
            <w:tcW w:w="846" w:type="dxa"/>
            <w:tcBorders>
              <w:top w:val="single" w:sz="4" w:space="0" w:color="auto"/>
            </w:tcBorders>
            <w:shd w:val="clear" w:color="auto" w:fill="auto"/>
            <w:vAlign w:val="center"/>
          </w:tcPr>
          <w:p w14:paraId="3B978929"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315</w:t>
            </w:r>
          </w:p>
        </w:tc>
        <w:tc>
          <w:tcPr>
            <w:tcW w:w="1134" w:type="dxa"/>
            <w:tcBorders>
              <w:top w:val="single" w:sz="4" w:space="0" w:color="auto"/>
            </w:tcBorders>
            <w:shd w:val="clear" w:color="auto" w:fill="auto"/>
            <w:vAlign w:val="center"/>
          </w:tcPr>
          <w:p w14:paraId="3F75BFEA"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315,0</w:t>
            </w:r>
          </w:p>
        </w:tc>
        <w:tc>
          <w:tcPr>
            <w:tcW w:w="850" w:type="dxa"/>
            <w:tcBorders>
              <w:top w:val="single" w:sz="4" w:space="0" w:color="auto"/>
            </w:tcBorders>
            <w:shd w:val="clear" w:color="auto" w:fill="auto"/>
            <w:vAlign w:val="center"/>
          </w:tcPr>
          <w:p w14:paraId="23505292"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316,9</w:t>
            </w:r>
          </w:p>
        </w:tc>
        <w:tc>
          <w:tcPr>
            <w:tcW w:w="993" w:type="dxa"/>
            <w:tcBorders>
              <w:top w:val="single" w:sz="4" w:space="0" w:color="auto"/>
            </w:tcBorders>
            <w:shd w:val="clear" w:color="auto" w:fill="auto"/>
            <w:vAlign w:val="center"/>
          </w:tcPr>
          <w:p w14:paraId="5B7C675B"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251</w:t>
            </w:r>
          </w:p>
        </w:tc>
        <w:tc>
          <w:tcPr>
            <w:tcW w:w="850" w:type="dxa"/>
            <w:tcBorders>
              <w:top w:val="single" w:sz="4" w:space="0" w:color="auto"/>
            </w:tcBorders>
            <w:shd w:val="clear" w:color="auto" w:fill="auto"/>
            <w:vAlign w:val="center"/>
          </w:tcPr>
          <w:p w14:paraId="4E95F05D"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4,8</w:t>
            </w:r>
          </w:p>
        </w:tc>
        <w:tc>
          <w:tcPr>
            <w:tcW w:w="709" w:type="dxa"/>
            <w:tcBorders>
              <w:top w:val="single" w:sz="4" w:space="0" w:color="auto"/>
            </w:tcBorders>
            <w:shd w:val="clear" w:color="auto" w:fill="auto"/>
            <w:vAlign w:val="center"/>
          </w:tcPr>
          <w:p w14:paraId="6933059C"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75</w:t>
            </w:r>
          </w:p>
        </w:tc>
        <w:tc>
          <w:tcPr>
            <w:tcW w:w="709" w:type="dxa"/>
            <w:tcBorders>
              <w:top w:val="single" w:sz="4" w:space="0" w:color="auto"/>
            </w:tcBorders>
            <w:shd w:val="clear" w:color="auto" w:fill="auto"/>
            <w:vAlign w:val="center"/>
          </w:tcPr>
          <w:p w14:paraId="656B2C1A"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150</w:t>
            </w:r>
          </w:p>
        </w:tc>
        <w:tc>
          <w:tcPr>
            <w:tcW w:w="708" w:type="dxa"/>
            <w:tcBorders>
              <w:top w:val="single" w:sz="4" w:space="0" w:color="auto"/>
            </w:tcBorders>
            <w:shd w:val="clear" w:color="auto" w:fill="auto"/>
            <w:vAlign w:val="center"/>
          </w:tcPr>
          <w:p w14:paraId="5B87DA01"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w:t>
            </w:r>
          </w:p>
        </w:tc>
        <w:tc>
          <w:tcPr>
            <w:tcW w:w="709" w:type="dxa"/>
            <w:tcBorders>
              <w:top w:val="single" w:sz="4" w:space="0" w:color="auto"/>
            </w:tcBorders>
            <w:shd w:val="clear" w:color="auto" w:fill="auto"/>
            <w:vAlign w:val="center"/>
          </w:tcPr>
          <w:p w14:paraId="05C33C2C"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11,1</w:t>
            </w:r>
          </w:p>
        </w:tc>
        <w:tc>
          <w:tcPr>
            <w:tcW w:w="673" w:type="dxa"/>
            <w:tcBorders>
              <w:top w:val="single" w:sz="4" w:space="0" w:color="auto"/>
            </w:tcBorders>
            <w:shd w:val="clear" w:color="auto" w:fill="auto"/>
            <w:vAlign w:val="center"/>
          </w:tcPr>
          <w:p w14:paraId="2DE8155D"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10</w:t>
            </w:r>
          </w:p>
        </w:tc>
        <w:tc>
          <w:tcPr>
            <w:tcW w:w="745" w:type="dxa"/>
            <w:tcBorders>
              <w:top w:val="single" w:sz="4" w:space="0" w:color="auto"/>
            </w:tcBorders>
            <w:shd w:val="clear" w:color="auto" w:fill="auto"/>
            <w:vAlign w:val="center"/>
          </w:tcPr>
          <w:p w14:paraId="3B885F29" w14:textId="77777777" w:rsidR="00C524EE" w:rsidRPr="006D19CC" w:rsidRDefault="00C524EE" w:rsidP="00C524EE">
            <w:pPr>
              <w:tabs>
                <w:tab w:val="right" w:pos="10203"/>
              </w:tabs>
              <w:jc w:val="center"/>
              <w:rPr>
                <w:rFonts w:ascii="Arial" w:hAnsi="Arial" w:cs="Arial"/>
                <w:b/>
                <w:i/>
                <w:kern w:val="0"/>
                <w:lang w:val="en-US" w:eastAsia="ru-RU"/>
              </w:rPr>
            </w:pPr>
            <w:r w:rsidRPr="006D19CC">
              <w:rPr>
                <w:rFonts w:ascii="Arial" w:hAnsi="Arial" w:cs="Arial"/>
                <w:b/>
                <w:i/>
                <w:kern w:val="0"/>
                <w:lang w:val="en-US" w:eastAsia="ru-RU"/>
              </w:rPr>
              <w:t>60</w:t>
            </w:r>
          </w:p>
        </w:tc>
        <w:tc>
          <w:tcPr>
            <w:tcW w:w="700" w:type="dxa"/>
            <w:tcBorders>
              <w:top w:val="single" w:sz="4" w:space="0" w:color="auto"/>
            </w:tcBorders>
            <w:shd w:val="clear" w:color="auto" w:fill="auto"/>
            <w:vAlign w:val="center"/>
          </w:tcPr>
          <w:p w14:paraId="79B78195"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10</w:t>
            </w:r>
          </w:p>
        </w:tc>
      </w:tr>
      <w:tr w:rsidR="00C524EE" w:rsidRPr="006D19CC" w14:paraId="4282B123" w14:textId="77777777" w:rsidTr="00EB47BB">
        <w:tc>
          <w:tcPr>
            <w:tcW w:w="846" w:type="dxa"/>
            <w:tcBorders>
              <w:top w:val="single" w:sz="4" w:space="0" w:color="auto"/>
            </w:tcBorders>
            <w:shd w:val="clear" w:color="auto" w:fill="auto"/>
            <w:vAlign w:val="center"/>
          </w:tcPr>
          <w:p w14:paraId="7C6861B3"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355</w:t>
            </w:r>
          </w:p>
        </w:tc>
        <w:tc>
          <w:tcPr>
            <w:tcW w:w="1134" w:type="dxa"/>
            <w:tcBorders>
              <w:top w:val="single" w:sz="4" w:space="0" w:color="auto"/>
            </w:tcBorders>
            <w:shd w:val="clear" w:color="auto" w:fill="auto"/>
            <w:vAlign w:val="center"/>
          </w:tcPr>
          <w:p w14:paraId="4B7903DE"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355,0</w:t>
            </w:r>
          </w:p>
        </w:tc>
        <w:tc>
          <w:tcPr>
            <w:tcW w:w="850" w:type="dxa"/>
            <w:tcBorders>
              <w:top w:val="single" w:sz="4" w:space="0" w:color="auto"/>
            </w:tcBorders>
            <w:shd w:val="clear" w:color="auto" w:fill="auto"/>
            <w:vAlign w:val="center"/>
          </w:tcPr>
          <w:p w14:paraId="7C962E97"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357,2</w:t>
            </w:r>
          </w:p>
        </w:tc>
        <w:tc>
          <w:tcPr>
            <w:tcW w:w="993" w:type="dxa"/>
            <w:tcBorders>
              <w:top w:val="single" w:sz="4" w:space="0" w:color="auto"/>
            </w:tcBorders>
            <w:shd w:val="clear" w:color="auto" w:fill="auto"/>
            <w:vAlign w:val="center"/>
          </w:tcPr>
          <w:p w14:paraId="288659FB"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283</w:t>
            </w:r>
          </w:p>
        </w:tc>
        <w:tc>
          <w:tcPr>
            <w:tcW w:w="850" w:type="dxa"/>
            <w:tcBorders>
              <w:top w:val="single" w:sz="4" w:space="0" w:color="auto"/>
            </w:tcBorders>
            <w:shd w:val="clear" w:color="auto" w:fill="auto"/>
            <w:vAlign w:val="center"/>
          </w:tcPr>
          <w:p w14:paraId="4536C73A"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5,4</w:t>
            </w:r>
          </w:p>
        </w:tc>
        <w:tc>
          <w:tcPr>
            <w:tcW w:w="709" w:type="dxa"/>
            <w:tcBorders>
              <w:top w:val="single" w:sz="4" w:space="0" w:color="auto"/>
            </w:tcBorders>
            <w:shd w:val="clear" w:color="auto" w:fill="auto"/>
            <w:vAlign w:val="center"/>
          </w:tcPr>
          <w:p w14:paraId="6185DC20"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75</w:t>
            </w:r>
          </w:p>
        </w:tc>
        <w:tc>
          <w:tcPr>
            <w:tcW w:w="709" w:type="dxa"/>
            <w:tcBorders>
              <w:top w:val="single" w:sz="4" w:space="0" w:color="auto"/>
            </w:tcBorders>
            <w:shd w:val="clear" w:color="auto" w:fill="auto"/>
            <w:vAlign w:val="center"/>
          </w:tcPr>
          <w:p w14:paraId="675AB295"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164</w:t>
            </w:r>
          </w:p>
        </w:tc>
        <w:tc>
          <w:tcPr>
            <w:tcW w:w="708" w:type="dxa"/>
            <w:tcBorders>
              <w:top w:val="single" w:sz="4" w:space="0" w:color="auto"/>
            </w:tcBorders>
            <w:shd w:val="clear" w:color="auto" w:fill="auto"/>
            <w:vAlign w:val="center"/>
          </w:tcPr>
          <w:p w14:paraId="1D81DABE"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w:t>
            </w:r>
          </w:p>
        </w:tc>
        <w:tc>
          <w:tcPr>
            <w:tcW w:w="709" w:type="dxa"/>
            <w:tcBorders>
              <w:top w:val="single" w:sz="4" w:space="0" w:color="auto"/>
            </w:tcBorders>
            <w:shd w:val="clear" w:color="auto" w:fill="auto"/>
            <w:vAlign w:val="center"/>
          </w:tcPr>
          <w:p w14:paraId="19B171FC"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12,5</w:t>
            </w:r>
          </w:p>
        </w:tc>
        <w:tc>
          <w:tcPr>
            <w:tcW w:w="673" w:type="dxa"/>
            <w:tcBorders>
              <w:top w:val="single" w:sz="4" w:space="0" w:color="auto"/>
            </w:tcBorders>
            <w:shd w:val="clear" w:color="auto" w:fill="auto"/>
            <w:vAlign w:val="center"/>
          </w:tcPr>
          <w:p w14:paraId="476E848C"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10</w:t>
            </w:r>
          </w:p>
        </w:tc>
        <w:tc>
          <w:tcPr>
            <w:tcW w:w="745" w:type="dxa"/>
            <w:tcBorders>
              <w:top w:val="single" w:sz="4" w:space="0" w:color="auto"/>
            </w:tcBorders>
            <w:shd w:val="clear" w:color="auto" w:fill="auto"/>
            <w:vAlign w:val="center"/>
          </w:tcPr>
          <w:p w14:paraId="75DFCAF1" w14:textId="77777777" w:rsidR="00C524EE" w:rsidRPr="006D19CC" w:rsidRDefault="00C524EE" w:rsidP="00C524EE">
            <w:pPr>
              <w:tabs>
                <w:tab w:val="right" w:pos="10203"/>
              </w:tabs>
              <w:jc w:val="center"/>
              <w:rPr>
                <w:rFonts w:ascii="Arial" w:hAnsi="Arial" w:cs="Arial"/>
                <w:b/>
                <w:i/>
                <w:kern w:val="0"/>
                <w:lang w:val="en-US" w:eastAsia="ru-RU"/>
              </w:rPr>
            </w:pPr>
            <w:r w:rsidRPr="006D19CC">
              <w:rPr>
                <w:rFonts w:ascii="Arial" w:hAnsi="Arial" w:cs="Arial"/>
                <w:b/>
                <w:i/>
                <w:kern w:val="0"/>
                <w:lang w:val="en-US" w:eastAsia="ru-RU"/>
              </w:rPr>
              <w:t>60</w:t>
            </w:r>
          </w:p>
        </w:tc>
        <w:tc>
          <w:tcPr>
            <w:tcW w:w="700" w:type="dxa"/>
            <w:tcBorders>
              <w:top w:val="single" w:sz="4" w:space="0" w:color="auto"/>
            </w:tcBorders>
            <w:shd w:val="clear" w:color="auto" w:fill="auto"/>
            <w:vAlign w:val="center"/>
          </w:tcPr>
          <w:p w14:paraId="257988D2"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12</w:t>
            </w:r>
          </w:p>
        </w:tc>
      </w:tr>
      <w:tr w:rsidR="00C524EE" w:rsidRPr="006D19CC" w14:paraId="47BA680F" w14:textId="77777777" w:rsidTr="00EB47BB">
        <w:tc>
          <w:tcPr>
            <w:tcW w:w="846" w:type="dxa"/>
            <w:tcBorders>
              <w:top w:val="single" w:sz="4" w:space="0" w:color="auto"/>
            </w:tcBorders>
            <w:shd w:val="clear" w:color="auto" w:fill="auto"/>
            <w:vAlign w:val="center"/>
          </w:tcPr>
          <w:p w14:paraId="2AD2652E"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400</w:t>
            </w:r>
          </w:p>
        </w:tc>
        <w:tc>
          <w:tcPr>
            <w:tcW w:w="1134" w:type="dxa"/>
            <w:tcBorders>
              <w:top w:val="single" w:sz="4" w:space="0" w:color="auto"/>
            </w:tcBorders>
            <w:shd w:val="clear" w:color="auto" w:fill="auto"/>
            <w:vAlign w:val="center"/>
          </w:tcPr>
          <w:p w14:paraId="64806AE7"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400,0</w:t>
            </w:r>
          </w:p>
        </w:tc>
        <w:tc>
          <w:tcPr>
            <w:tcW w:w="850" w:type="dxa"/>
            <w:tcBorders>
              <w:top w:val="single" w:sz="4" w:space="0" w:color="auto"/>
            </w:tcBorders>
            <w:shd w:val="clear" w:color="auto" w:fill="auto"/>
            <w:vAlign w:val="center"/>
          </w:tcPr>
          <w:p w14:paraId="2D920DEA"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402,4</w:t>
            </w:r>
          </w:p>
        </w:tc>
        <w:tc>
          <w:tcPr>
            <w:tcW w:w="993" w:type="dxa"/>
            <w:tcBorders>
              <w:top w:val="single" w:sz="4" w:space="0" w:color="auto"/>
            </w:tcBorders>
            <w:shd w:val="clear" w:color="auto" w:fill="auto"/>
            <w:vAlign w:val="center"/>
          </w:tcPr>
          <w:p w14:paraId="572C965C"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319</w:t>
            </w:r>
          </w:p>
        </w:tc>
        <w:tc>
          <w:tcPr>
            <w:tcW w:w="850" w:type="dxa"/>
            <w:tcBorders>
              <w:top w:val="single" w:sz="4" w:space="0" w:color="auto"/>
            </w:tcBorders>
            <w:shd w:val="clear" w:color="auto" w:fill="auto"/>
            <w:vAlign w:val="center"/>
          </w:tcPr>
          <w:p w14:paraId="649124C8"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6,0</w:t>
            </w:r>
          </w:p>
        </w:tc>
        <w:tc>
          <w:tcPr>
            <w:tcW w:w="709" w:type="dxa"/>
            <w:tcBorders>
              <w:top w:val="single" w:sz="4" w:space="0" w:color="auto"/>
            </w:tcBorders>
            <w:shd w:val="clear" w:color="auto" w:fill="auto"/>
            <w:vAlign w:val="center"/>
          </w:tcPr>
          <w:p w14:paraId="2F3CF2EF"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75</w:t>
            </w:r>
          </w:p>
        </w:tc>
        <w:tc>
          <w:tcPr>
            <w:tcW w:w="709" w:type="dxa"/>
            <w:tcBorders>
              <w:top w:val="single" w:sz="4" w:space="0" w:color="auto"/>
            </w:tcBorders>
            <w:shd w:val="clear" w:color="auto" w:fill="auto"/>
            <w:vAlign w:val="center"/>
          </w:tcPr>
          <w:p w14:paraId="50409257"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179</w:t>
            </w:r>
          </w:p>
        </w:tc>
        <w:tc>
          <w:tcPr>
            <w:tcW w:w="708" w:type="dxa"/>
            <w:tcBorders>
              <w:top w:val="single" w:sz="4" w:space="0" w:color="auto"/>
            </w:tcBorders>
            <w:shd w:val="clear" w:color="auto" w:fill="auto"/>
            <w:vAlign w:val="center"/>
          </w:tcPr>
          <w:p w14:paraId="583AF370"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w:t>
            </w:r>
          </w:p>
        </w:tc>
        <w:tc>
          <w:tcPr>
            <w:tcW w:w="709" w:type="dxa"/>
            <w:tcBorders>
              <w:top w:val="single" w:sz="4" w:space="0" w:color="auto"/>
            </w:tcBorders>
            <w:shd w:val="clear" w:color="auto" w:fill="auto"/>
            <w:vAlign w:val="center"/>
          </w:tcPr>
          <w:p w14:paraId="6899F5BD"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14,0</w:t>
            </w:r>
          </w:p>
        </w:tc>
        <w:tc>
          <w:tcPr>
            <w:tcW w:w="673" w:type="dxa"/>
            <w:tcBorders>
              <w:top w:val="single" w:sz="4" w:space="0" w:color="auto"/>
            </w:tcBorders>
            <w:shd w:val="clear" w:color="auto" w:fill="auto"/>
            <w:vAlign w:val="center"/>
          </w:tcPr>
          <w:p w14:paraId="75753CA2"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10</w:t>
            </w:r>
          </w:p>
        </w:tc>
        <w:tc>
          <w:tcPr>
            <w:tcW w:w="745" w:type="dxa"/>
            <w:tcBorders>
              <w:top w:val="single" w:sz="4" w:space="0" w:color="auto"/>
            </w:tcBorders>
            <w:shd w:val="clear" w:color="auto" w:fill="auto"/>
            <w:vAlign w:val="center"/>
          </w:tcPr>
          <w:p w14:paraId="2DA3FF0D" w14:textId="77777777" w:rsidR="00C524EE" w:rsidRPr="006D19CC" w:rsidRDefault="00C524EE" w:rsidP="00C524EE">
            <w:pPr>
              <w:tabs>
                <w:tab w:val="right" w:pos="10203"/>
              </w:tabs>
              <w:jc w:val="center"/>
              <w:rPr>
                <w:rFonts w:ascii="Arial" w:hAnsi="Arial" w:cs="Arial"/>
                <w:b/>
                <w:i/>
                <w:kern w:val="0"/>
                <w:lang w:val="en-US" w:eastAsia="ru-RU"/>
              </w:rPr>
            </w:pPr>
            <w:r w:rsidRPr="006D19CC">
              <w:rPr>
                <w:rFonts w:ascii="Arial" w:hAnsi="Arial" w:cs="Arial"/>
                <w:b/>
                <w:i/>
                <w:kern w:val="0"/>
                <w:lang w:val="en-US" w:eastAsia="ru-RU"/>
              </w:rPr>
              <w:t>60</w:t>
            </w:r>
          </w:p>
        </w:tc>
        <w:tc>
          <w:tcPr>
            <w:tcW w:w="700" w:type="dxa"/>
            <w:tcBorders>
              <w:top w:val="single" w:sz="4" w:space="0" w:color="auto"/>
            </w:tcBorders>
            <w:shd w:val="clear" w:color="auto" w:fill="auto"/>
            <w:vAlign w:val="center"/>
          </w:tcPr>
          <w:p w14:paraId="077C544B"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12</w:t>
            </w:r>
          </w:p>
        </w:tc>
      </w:tr>
      <w:tr w:rsidR="00C524EE" w:rsidRPr="006D19CC" w14:paraId="712EE05D" w14:textId="77777777" w:rsidTr="00EB47BB">
        <w:tc>
          <w:tcPr>
            <w:tcW w:w="846" w:type="dxa"/>
            <w:tcBorders>
              <w:top w:val="single" w:sz="4" w:space="0" w:color="auto"/>
            </w:tcBorders>
            <w:shd w:val="clear" w:color="auto" w:fill="auto"/>
            <w:vAlign w:val="center"/>
          </w:tcPr>
          <w:p w14:paraId="5536E4BC"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450</w:t>
            </w:r>
          </w:p>
        </w:tc>
        <w:tc>
          <w:tcPr>
            <w:tcW w:w="1134" w:type="dxa"/>
            <w:tcBorders>
              <w:top w:val="single" w:sz="4" w:space="0" w:color="auto"/>
            </w:tcBorders>
            <w:shd w:val="clear" w:color="auto" w:fill="auto"/>
            <w:vAlign w:val="center"/>
          </w:tcPr>
          <w:p w14:paraId="35F1DF9B"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450,0</w:t>
            </w:r>
          </w:p>
        </w:tc>
        <w:tc>
          <w:tcPr>
            <w:tcW w:w="850" w:type="dxa"/>
            <w:tcBorders>
              <w:top w:val="single" w:sz="4" w:space="0" w:color="auto"/>
            </w:tcBorders>
            <w:shd w:val="clear" w:color="auto" w:fill="auto"/>
            <w:vAlign w:val="center"/>
          </w:tcPr>
          <w:p w14:paraId="1B1C18F3"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452,7</w:t>
            </w:r>
          </w:p>
        </w:tc>
        <w:tc>
          <w:tcPr>
            <w:tcW w:w="993" w:type="dxa"/>
            <w:tcBorders>
              <w:top w:val="single" w:sz="4" w:space="0" w:color="auto"/>
            </w:tcBorders>
            <w:shd w:val="clear" w:color="auto" w:fill="auto"/>
            <w:vAlign w:val="center"/>
          </w:tcPr>
          <w:p w14:paraId="1FF5DB60"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359</w:t>
            </w:r>
          </w:p>
        </w:tc>
        <w:tc>
          <w:tcPr>
            <w:tcW w:w="850" w:type="dxa"/>
            <w:tcBorders>
              <w:top w:val="single" w:sz="4" w:space="0" w:color="auto"/>
            </w:tcBorders>
            <w:shd w:val="clear" w:color="auto" w:fill="auto"/>
            <w:vAlign w:val="center"/>
          </w:tcPr>
          <w:p w14:paraId="35EDB516"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6,8</w:t>
            </w:r>
          </w:p>
        </w:tc>
        <w:tc>
          <w:tcPr>
            <w:tcW w:w="709" w:type="dxa"/>
            <w:tcBorders>
              <w:top w:val="single" w:sz="4" w:space="0" w:color="auto"/>
            </w:tcBorders>
            <w:shd w:val="clear" w:color="auto" w:fill="auto"/>
            <w:vAlign w:val="center"/>
          </w:tcPr>
          <w:p w14:paraId="7B48E435"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100</w:t>
            </w:r>
          </w:p>
        </w:tc>
        <w:tc>
          <w:tcPr>
            <w:tcW w:w="709" w:type="dxa"/>
            <w:tcBorders>
              <w:top w:val="single" w:sz="4" w:space="0" w:color="auto"/>
            </w:tcBorders>
            <w:shd w:val="clear" w:color="auto" w:fill="auto"/>
            <w:vAlign w:val="center"/>
          </w:tcPr>
          <w:p w14:paraId="3667AF94"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195</w:t>
            </w:r>
          </w:p>
        </w:tc>
        <w:tc>
          <w:tcPr>
            <w:tcW w:w="708" w:type="dxa"/>
            <w:tcBorders>
              <w:top w:val="single" w:sz="4" w:space="0" w:color="auto"/>
            </w:tcBorders>
            <w:shd w:val="clear" w:color="auto" w:fill="auto"/>
            <w:vAlign w:val="center"/>
          </w:tcPr>
          <w:p w14:paraId="42C79104"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w:t>
            </w:r>
          </w:p>
        </w:tc>
        <w:tc>
          <w:tcPr>
            <w:tcW w:w="709" w:type="dxa"/>
            <w:tcBorders>
              <w:top w:val="single" w:sz="4" w:space="0" w:color="auto"/>
            </w:tcBorders>
            <w:shd w:val="clear" w:color="auto" w:fill="auto"/>
            <w:vAlign w:val="center"/>
          </w:tcPr>
          <w:p w14:paraId="7D130E88"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15,6</w:t>
            </w:r>
          </w:p>
        </w:tc>
        <w:tc>
          <w:tcPr>
            <w:tcW w:w="673" w:type="dxa"/>
            <w:tcBorders>
              <w:top w:val="single" w:sz="4" w:space="0" w:color="auto"/>
            </w:tcBorders>
            <w:shd w:val="clear" w:color="auto" w:fill="auto"/>
            <w:vAlign w:val="center"/>
          </w:tcPr>
          <w:p w14:paraId="5F216D91"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15</w:t>
            </w:r>
          </w:p>
        </w:tc>
        <w:tc>
          <w:tcPr>
            <w:tcW w:w="745" w:type="dxa"/>
            <w:tcBorders>
              <w:top w:val="single" w:sz="4" w:space="0" w:color="auto"/>
            </w:tcBorders>
            <w:shd w:val="clear" w:color="auto" w:fill="auto"/>
            <w:vAlign w:val="center"/>
          </w:tcPr>
          <w:p w14:paraId="20753EC0"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60</w:t>
            </w:r>
          </w:p>
        </w:tc>
        <w:tc>
          <w:tcPr>
            <w:tcW w:w="700" w:type="dxa"/>
            <w:tcBorders>
              <w:top w:val="single" w:sz="4" w:space="0" w:color="auto"/>
            </w:tcBorders>
            <w:shd w:val="clear" w:color="auto" w:fill="auto"/>
            <w:vAlign w:val="center"/>
          </w:tcPr>
          <w:p w14:paraId="4CF514E1"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15</w:t>
            </w:r>
          </w:p>
        </w:tc>
      </w:tr>
      <w:tr w:rsidR="00C524EE" w:rsidRPr="006D19CC" w14:paraId="43F3B760" w14:textId="77777777" w:rsidTr="00EB47BB">
        <w:tc>
          <w:tcPr>
            <w:tcW w:w="846" w:type="dxa"/>
            <w:tcBorders>
              <w:top w:val="single" w:sz="4" w:space="0" w:color="auto"/>
            </w:tcBorders>
            <w:shd w:val="clear" w:color="auto" w:fill="auto"/>
            <w:vAlign w:val="center"/>
          </w:tcPr>
          <w:p w14:paraId="2E624DD1"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500</w:t>
            </w:r>
          </w:p>
        </w:tc>
        <w:tc>
          <w:tcPr>
            <w:tcW w:w="1134" w:type="dxa"/>
            <w:tcBorders>
              <w:top w:val="single" w:sz="4" w:space="0" w:color="auto"/>
            </w:tcBorders>
            <w:shd w:val="clear" w:color="auto" w:fill="auto"/>
            <w:vAlign w:val="center"/>
          </w:tcPr>
          <w:p w14:paraId="0C50127C"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500,0</w:t>
            </w:r>
          </w:p>
        </w:tc>
        <w:tc>
          <w:tcPr>
            <w:tcW w:w="850" w:type="dxa"/>
            <w:tcBorders>
              <w:top w:val="single" w:sz="4" w:space="0" w:color="auto"/>
            </w:tcBorders>
            <w:shd w:val="clear" w:color="auto" w:fill="auto"/>
            <w:vAlign w:val="center"/>
          </w:tcPr>
          <w:p w14:paraId="76E1E46D"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503,0</w:t>
            </w:r>
          </w:p>
        </w:tc>
        <w:tc>
          <w:tcPr>
            <w:tcW w:w="993" w:type="dxa"/>
            <w:tcBorders>
              <w:top w:val="single" w:sz="4" w:space="0" w:color="auto"/>
            </w:tcBorders>
            <w:shd w:val="clear" w:color="auto" w:fill="auto"/>
            <w:vAlign w:val="center"/>
          </w:tcPr>
          <w:p w14:paraId="53053171"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399</w:t>
            </w:r>
          </w:p>
        </w:tc>
        <w:tc>
          <w:tcPr>
            <w:tcW w:w="850" w:type="dxa"/>
            <w:tcBorders>
              <w:top w:val="single" w:sz="4" w:space="0" w:color="auto"/>
            </w:tcBorders>
            <w:shd w:val="clear" w:color="auto" w:fill="auto"/>
            <w:vAlign w:val="center"/>
          </w:tcPr>
          <w:p w14:paraId="0946A208"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7,5</w:t>
            </w:r>
          </w:p>
        </w:tc>
        <w:tc>
          <w:tcPr>
            <w:tcW w:w="709" w:type="dxa"/>
            <w:tcBorders>
              <w:top w:val="single" w:sz="4" w:space="0" w:color="auto"/>
            </w:tcBorders>
            <w:shd w:val="clear" w:color="auto" w:fill="auto"/>
            <w:vAlign w:val="center"/>
          </w:tcPr>
          <w:p w14:paraId="75C2C88C"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100</w:t>
            </w:r>
          </w:p>
        </w:tc>
        <w:tc>
          <w:tcPr>
            <w:tcW w:w="709" w:type="dxa"/>
            <w:tcBorders>
              <w:top w:val="single" w:sz="4" w:space="0" w:color="auto"/>
            </w:tcBorders>
            <w:shd w:val="clear" w:color="auto" w:fill="auto"/>
            <w:vAlign w:val="center"/>
          </w:tcPr>
          <w:p w14:paraId="4C94932D"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212</w:t>
            </w:r>
          </w:p>
        </w:tc>
        <w:tc>
          <w:tcPr>
            <w:tcW w:w="708" w:type="dxa"/>
            <w:tcBorders>
              <w:top w:val="single" w:sz="4" w:space="0" w:color="auto"/>
            </w:tcBorders>
            <w:shd w:val="clear" w:color="auto" w:fill="auto"/>
            <w:vAlign w:val="center"/>
          </w:tcPr>
          <w:p w14:paraId="7ADF09F9"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w:t>
            </w:r>
          </w:p>
        </w:tc>
        <w:tc>
          <w:tcPr>
            <w:tcW w:w="709" w:type="dxa"/>
            <w:tcBorders>
              <w:top w:val="single" w:sz="4" w:space="0" w:color="auto"/>
            </w:tcBorders>
            <w:shd w:val="clear" w:color="auto" w:fill="auto"/>
            <w:vAlign w:val="center"/>
          </w:tcPr>
          <w:p w14:paraId="598E937C"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17,5</w:t>
            </w:r>
          </w:p>
        </w:tc>
        <w:tc>
          <w:tcPr>
            <w:tcW w:w="673" w:type="dxa"/>
            <w:tcBorders>
              <w:top w:val="single" w:sz="4" w:space="0" w:color="auto"/>
            </w:tcBorders>
            <w:shd w:val="clear" w:color="auto" w:fill="auto"/>
            <w:vAlign w:val="center"/>
          </w:tcPr>
          <w:p w14:paraId="4DBCE9F7"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20</w:t>
            </w:r>
          </w:p>
        </w:tc>
        <w:tc>
          <w:tcPr>
            <w:tcW w:w="745" w:type="dxa"/>
            <w:tcBorders>
              <w:top w:val="single" w:sz="4" w:space="0" w:color="auto"/>
            </w:tcBorders>
            <w:shd w:val="clear" w:color="auto" w:fill="auto"/>
            <w:vAlign w:val="center"/>
          </w:tcPr>
          <w:p w14:paraId="6368947A"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60</w:t>
            </w:r>
          </w:p>
        </w:tc>
        <w:tc>
          <w:tcPr>
            <w:tcW w:w="700" w:type="dxa"/>
            <w:tcBorders>
              <w:top w:val="single" w:sz="4" w:space="0" w:color="auto"/>
            </w:tcBorders>
            <w:shd w:val="clear" w:color="auto" w:fill="auto"/>
            <w:vAlign w:val="center"/>
          </w:tcPr>
          <w:p w14:paraId="3E14EDCD"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15</w:t>
            </w:r>
          </w:p>
        </w:tc>
      </w:tr>
      <w:tr w:rsidR="00C524EE" w:rsidRPr="006D19CC" w14:paraId="03A45DD3" w14:textId="77777777" w:rsidTr="00EB47BB">
        <w:tc>
          <w:tcPr>
            <w:tcW w:w="846" w:type="dxa"/>
            <w:tcBorders>
              <w:top w:val="single" w:sz="4" w:space="0" w:color="auto"/>
            </w:tcBorders>
            <w:shd w:val="clear" w:color="auto" w:fill="auto"/>
            <w:vAlign w:val="center"/>
          </w:tcPr>
          <w:p w14:paraId="77CEB8E9"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560</w:t>
            </w:r>
          </w:p>
        </w:tc>
        <w:tc>
          <w:tcPr>
            <w:tcW w:w="1134" w:type="dxa"/>
            <w:tcBorders>
              <w:top w:val="single" w:sz="4" w:space="0" w:color="auto"/>
            </w:tcBorders>
            <w:shd w:val="clear" w:color="auto" w:fill="auto"/>
            <w:vAlign w:val="center"/>
          </w:tcPr>
          <w:p w14:paraId="5098B715"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560,0</w:t>
            </w:r>
          </w:p>
        </w:tc>
        <w:tc>
          <w:tcPr>
            <w:tcW w:w="850" w:type="dxa"/>
            <w:tcBorders>
              <w:top w:val="single" w:sz="4" w:space="0" w:color="auto"/>
            </w:tcBorders>
            <w:shd w:val="clear" w:color="auto" w:fill="auto"/>
            <w:vAlign w:val="center"/>
          </w:tcPr>
          <w:p w14:paraId="0DB484F6"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563,4</w:t>
            </w:r>
          </w:p>
        </w:tc>
        <w:tc>
          <w:tcPr>
            <w:tcW w:w="993" w:type="dxa"/>
            <w:tcBorders>
              <w:top w:val="single" w:sz="4" w:space="0" w:color="auto"/>
            </w:tcBorders>
            <w:shd w:val="clear" w:color="auto" w:fill="auto"/>
            <w:vAlign w:val="center"/>
          </w:tcPr>
          <w:p w14:paraId="615D8D29"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447</w:t>
            </w:r>
          </w:p>
        </w:tc>
        <w:tc>
          <w:tcPr>
            <w:tcW w:w="850" w:type="dxa"/>
            <w:tcBorders>
              <w:top w:val="single" w:sz="4" w:space="0" w:color="auto"/>
            </w:tcBorders>
            <w:shd w:val="clear" w:color="auto" w:fill="auto"/>
            <w:vAlign w:val="center"/>
          </w:tcPr>
          <w:p w14:paraId="5CFD35C9"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8,4</w:t>
            </w:r>
          </w:p>
        </w:tc>
        <w:tc>
          <w:tcPr>
            <w:tcW w:w="709" w:type="dxa"/>
            <w:tcBorders>
              <w:top w:val="single" w:sz="4" w:space="0" w:color="auto"/>
            </w:tcBorders>
            <w:shd w:val="clear" w:color="auto" w:fill="auto"/>
            <w:vAlign w:val="center"/>
          </w:tcPr>
          <w:p w14:paraId="79053C54"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100</w:t>
            </w:r>
          </w:p>
        </w:tc>
        <w:tc>
          <w:tcPr>
            <w:tcW w:w="709" w:type="dxa"/>
            <w:tcBorders>
              <w:top w:val="single" w:sz="4" w:space="0" w:color="auto"/>
            </w:tcBorders>
            <w:shd w:val="clear" w:color="auto" w:fill="auto"/>
            <w:vAlign w:val="center"/>
          </w:tcPr>
          <w:p w14:paraId="58E85A53"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235</w:t>
            </w:r>
          </w:p>
        </w:tc>
        <w:tc>
          <w:tcPr>
            <w:tcW w:w="708" w:type="dxa"/>
            <w:tcBorders>
              <w:top w:val="single" w:sz="4" w:space="0" w:color="auto"/>
            </w:tcBorders>
            <w:shd w:val="clear" w:color="auto" w:fill="auto"/>
            <w:vAlign w:val="center"/>
          </w:tcPr>
          <w:p w14:paraId="64DE0D13"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w:t>
            </w:r>
          </w:p>
        </w:tc>
        <w:tc>
          <w:tcPr>
            <w:tcW w:w="709" w:type="dxa"/>
            <w:tcBorders>
              <w:top w:val="single" w:sz="4" w:space="0" w:color="auto"/>
            </w:tcBorders>
            <w:shd w:val="clear" w:color="auto" w:fill="auto"/>
            <w:vAlign w:val="center"/>
          </w:tcPr>
          <w:p w14:paraId="35A87376"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19,6</w:t>
            </w:r>
          </w:p>
        </w:tc>
        <w:tc>
          <w:tcPr>
            <w:tcW w:w="673" w:type="dxa"/>
            <w:tcBorders>
              <w:top w:val="single" w:sz="4" w:space="0" w:color="auto"/>
            </w:tcBorders>
            <w:shd w:val="clear" w:color="auto" w:fill="auto"/>
            <w:vAlign w:val="center"/>
          </w:tcPr>
          <w:p w14:paraId="1A623C61"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20</w:t>
            </w:r>
          </w:p>
        </w:tc>
        <w:tc>
          <w:tcPr>
            <w:tcW w:w="745" w:type="dxa"/>
            <w:tcBorders>
              <w:top w:val="single" w:sz="4" w:space="0" w:color="auto"/>
            </w:tcBorders>
            <w:shd w:val="clear" w:color="auto" w:fill="auto"/>
            <w:vAlign w:val="center"/>
          </w:tcPr>
          <w:p w14:paraId="45B305CB"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60</w:t>
            </w:r>
          </w:p>
        </w:tc>
        <w:tc>
          <w:tcPr>
            <w:tcW w:w="700" w:type="dxa"/>
            <w:tcBorders>
              <w:top w:val="single" w:sz="4" w:space="0" w:color="auto"/>
            </w:tcBorders>
            <w:shd w:val="clear" w:color="auto" w:fill="auto"/>
            <w:vAlign w:val="center"/>
          </w:tcPr>
          <w:p w14:paraId="7FF20B31"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15</w:t>
            </w:r>
          </w:p>
        </w:tc>
      </w:tr>
      <w:tr w:rsidR="00C524EE" w:rsidRPr="006D19CC" w14:paraId="4ACCD2C0" w14:textId="77777777" w:rsidTr="00EB47BB">
        <w:tc>
          <w:tcPr>
            <w:tcW w:w="846" w:type="dxa"/>
            <w:tcBorders>
              <w:top w:val="single" w:sz="4" w:space="0" w:color="auto"/>
            </w:tcBorders>
            <w:shd w:val="clear" w:color="auto" w:fill="auto"/>
            <w:vAlign w:val="center"/>
          </w:tcPr>
          <w:p w14:paraId="53B0276A"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630</w:t>
            </w:r>
          </w:p>
        </w:tc>
        <w:tc>
          <w:tcPr>
            <w:tcW w:w="1134" w:type="dxa"/>
            <w:tcBorders>
              <w:top w:val="single" w:sz="4" w:space="0" w:color="auto"/>
            </w:tcBorders>
            <w:shd w:val="clear" w:color="auto" w:fill="auto"/>
            <w:vAlign w:val="center"/>
          </w:tcPr>
          <w:p w14:paraId="27E4FD74"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630,0</w:t>
            </w:r>
          </w:p>
        </w:tc>
        <w:tc>
          <w:tcPr>
            <w:tcW w:w="850" w:type="dxa"/>
            <w:tcBorders>
              <w:top w:val="single" w:sz="4" w:space="0" w:color="auto"/>
            </w:tcBorders>
            <w:shd w:val="clear" w:color="auto" w:fill="auto"/>
            <w:vAlign w:val="center"/>
          </w:tcPr>
          <w:p w14:paraId="16DC0CDB"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633,8</w:t>
            </w:r>
          </w:p>
        </w:tc>
        <w:tc>
          <w:tcPr>
            <w:tcW w:w="993" w:type="dxa"/>
            <w:tcBorders>
              <w:top w:val="single" w:sz="4" w:space="0" w:color="auto"/>
            </w:tcBorders>
            <w:shd w:val="clear" w:color="auto" w:fill="auto"/>
            <w:vAlign w:val="center"/>
          </w:tcPr>
          <w:p w14:paraId="12E5EC80"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503</w:t>
            </w:r>
          </w:p>
        </w:tc>
        <w:tc>
          <w:tcPr>
            <w:tcW w:w="850" w:type="dxa"/>
            <w:tcBorders>
              <w:top w:val="single" w:sz="4" w:space="0" w:color="auto"/>
            </w:tcBorders>
            <w:shd w:val="clear" w:color="auto" w:fill="auto"/>
            <w:vAlign w:val="center"/>
          </w:tcPr>
          <w:p w14:paraId="19AEB428"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9,5</w:t>
            </w:r>
          </w:p>
        </w:tc>
        <w:tc>
          <w:tcPr>
            <w:tcW w:w="709" w:type="dxa"/>
            <w:tcBorders>
              <w:top w:val="single" w:sz="4" w:space="0" w:color="auto"/>
            </w:tcBorders>
            <w:shd w:val="clear" w:color="auto" w:fill="auto"/>
            <w:vAlign w:val="center"/>
          </w:tcPr>
          <w:p w14:paraId="5E422B36"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100</w:t>
            </w:r>
          </w:p>
        </w:tc>
        <w:tc>
          <w:tcPr>
            <w:tcW w:w="709" w:type="dxa"/>
            <w:tcBorders>
              <w:top w:val="single" w:sz="4" w:space="0" w:color="auto"/>
            </w:tcBorders>
            <w:shd w:val="clear" w:color="auto" w:fill="auto"/>
            <w:vAlign w:val="center"/>
          </w:tcPr>
          <w:p w14:paraId="2B8097CD"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255</w:t>
            </w:r>
          </w:p>
        </w:tc>
        <w:tc>
          <w:tcPr>
            <w:tcW w:w="708" w:type="dxa"/>
            <w:tcBorders>
              <w:top w:val="single" w:sz="4" w:space="0" w:color="auto"/>
            </w:tcBorders>
            <w:shd w:val="clear" w:color="auto" w:fill="auto"/>
            <w:vAlign w:val="center"/>
          </w:tcPr>
          <w:p w14:paraId="7F4C5D80"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w:t>
            </w:r>
          </w:p>
        </w:tc>
        <w:tc>
          <w:tcPr>
            <w:tcW w:w="709" w:type="dxa"/>
            <w:tcBorders>
              <w:top w:val="single" w:sz="4" w:space="0" w:color="auto"/>
            </w:tcBorders>
            <w:shd w:val="clear" w:color="auto" w:fill="auto"/>
            <w:vAlign w:val="center"/>
          </w:tcPr>
          <w:p w14:paraId="2FABE306"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22,1</w:t>
            </w:r>
          </w:p>
        </w:tc>
        <w:tc>
          <w:tcPr>
            <w:tcW w:w="673" w:type="dxa"/>
            <w:tcBorders>
              <w:top w:val="single" w:sz="4" w:space="0" w:color="auto"/>
            </w:tcBorders>
            <w:shd w:val="clear" w:color="auto" w:fill="auto"/>
            <w:vAlign w:val="center"/>
          </w:tcPr>
          <w:p w14:paraId="703129D4"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20</w:t>
            </w:r>
          </w:p>
        </w:tc>
        <w:tc>
          <w:tcPr>
            <w:tcW w:w="745" w:type="dxa"/>
            <w:tcBorders>
              <w:top w:val="single" w:sz="4" w:space="0" w:color="auto"/>
            </w:tcBorders>
            <w:shd w:val="clear" w:color="auto" w:fill="auto"/>
            <w:vAlign w:val="center"/>
          </w:tcPr>
          <w:p w14:paraId="291EA340"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60</w:t>
            </w:r>
          </w:p>
        </w:tc>
        <w:tc>
          <w:tcPr>
            <w:tcW w:w="700" w:type="dxa"/>
            <w:tcBorders>
              <w:top w:val="single" w:sz="4" w:space="0" w:color="auto"/>
            </w:tcBorders>
            <w:shd w:val="clear" w:color="auto" w:fill="auto"/>
            <w:vAlign w:val="center"/>
          </w:tcPr>
          <w:p w14:paraId="1769A432"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20</w:t>
            </w:r>
          </w:p>
        </w:tc>
      </w:tr>
      <w:tr w:rsidR="00C524EE" w:rsidRPr="006D19CC" w14:paraId="1E3E0539" w14:textId="77777777" w:rsidTr="00EB47BB">
        <w:tc>
          <w:tcPr>
            <w:tcW w:w="846" w:type="dxa"/>
            <w:tcBorders>
              <w:top w:val="single" w:sz="4" w:space="0" w:color="auto"/>
            </w:tcBorders>
            <w:shd w:val="clear" w:color="auto" w:fill="auto"/>
            <w:vAlign w:val="center"/>
          </w:tcPr>
          <w:p w14:paraId="2EBDFF9F"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710</w:t>
            </w:r>
          </w:p>
        </w:tc>
        <w:tc>
          <w:tcPr>
            <w:tcW w:w="1134" w:type="dxa"/>
            <w:tcBorders>
              <w:top w:val="single" w:sz="4" w:space="0" w:color="auto"/>
            </w:tcBorders>
            <w:shd w:val="clear" w:color="auto" w:fill="auto"/>
            <w:vAlign w:val="center"/>
          </w:tcPr>
          <w:p w14:paraId="4A043181"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710,0</w:t>
            </w:r>
          </w:p>
        </w:tc>
        <w:tc>
          <w:tcPr>
            <w:tcW w:w="850" w:type="dxa"/>
            <w:tcBorders>
              <w:top w:val="single" w:sz="4" w:space="0" w:color="auto"/>
            </w:tcBorders>
            <w:shd w:val="clear" w:color="auto" w:fill="auto"/>
            <w:vAlign w:val="center"/>
          </w:tcPr>
          <w:p w14:paraId="1DEC0B4A"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714,9</w:t>
            </w:r>
          </w:p>
        </w:tc>
        <w:tc>
          <w:tcPr>
            <w:tcW w:w="993" w:type="dxa"/>
            <w:tcBorders>
              <w:top w:val="single" w:sz="4" w:space="0" w:color="auto"/>
            </w:tcBorders>
            <w:shd w:val="clear" w:color="auto" w:fill="auto"/>
            <w:vAlign w:val="center"/>
          </w:tcPr>
          <w:p w14:paraId="0379DF2B"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567</w:t>
            </w:r>
          </w:p>
        </w:tc>
        <w:tc>
          <w:tcPr>
            <w:tcW w:w="850" w:type="dxa"/>
            <w:tcBorders>
              <w:top w:val="single" w:sz="4" w:space="0" w:color="auto"/>
            </w:tcBorders>
            <w:shd w:val="clear" w:color="auto" w:fill="auto"/>
            <w:vAlign w:val="center"/>
          </w:tcPr>
          <w:p w14:paraId="75731A75"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10,6</w:t>
            </w:r>
          </w:p>
        </w:tc>
        <w:tc>
          <w:tcPr>
            <w:tcW w:w="709" w:type="dxa"/>
            <w:tcBorders>
              <w:top w:val="single" w:sz="4" w:space="0" w:color="auto"/>
            </w:tcBorders>
            <w:shd w:val="clear" w:color="auto" w:fill="auto"/>
            <w:vAlign w:val="center"/>
          </w:tcPr>
          <w:p w14:paraId="5BCAF04A"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125</w:t>
            </w:r>
          </w:p>
        </w:tc>
        <w:tc>
          <w:tcPr>
            <w:tcW w:w="709" w:type="dxa"/>
            <w:tcBorders>
              <w:top w:val="single" w:sz="4" w:space="0" w:color="auto"/>
            </w:tcBorders>
            <w:shd w:val="clear" w:color="auto" w:fill="auto"/>
            <w:vAlign w:val="center"/>
          </w:tcPr>
          <w:p w14:paraId="13713568"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280</w:t>
            </w:r>
          </w:p>
        </w:tc>
        <w:tc>
          <w:tcPr>
            <w:tcW w:w="708" w:type="dxa"/>
            <w:tcBorders>
              <w:top w:val="single" w:sz="4" w:space="0" w:color="auto"/>
            </w:tcBorders>
            <w:shd w:val="clear" w:color="auto" w:fill="auto"/>
            <w:vAlign w:val="center"/>
          </w:tcPr>
          <w:p w14:paraId="791A872F"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w:t>
            </w:r>
          </w:p>
        </w:tc>
        <w:tc>
          <w:tcPr>
            <w:tcW w:w="709" w:type="dxa"/>
            <w:tcBorders>
              <w:top w:val="single" w:sz="4" w:space="0" w:color="auto"/>
            </w:tcBorders>
            <w:shd w:val="clear" w:color="auto" w:fill="auto"/>
            <w:vAlign w:val="center"/>
          </w:tcPr>
          <w:p w14:paraId="09C0FCF4"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24,8</w:t>
            </w:r>
          </w:p>
        </w:tc>
        <w:tc>
          <w:tcPr>
            <w:tcW w:w="673" w:type="dxa"/>
            <w:tcBorders>
              <w:top w:val="single" w:sz="4" w:space="0" w:color="auto"/>
            </w:tcBorders>
            <w:shd w:val="clear" w:color="auto" w:fill="auto"/>
            <w:vAlign w:val="center"/>
          </w:tcPr>
          <w:p w14:paraId="4BB4DF40"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20</w:t>
            </w:r>
          </w:p>
        </w:tc>
        <w:tc>
          <w:tcPr>
            <w:tcW w:w="745" w:type="dxa"/>
            <w:tcBorders>
              <w:top w:val="single" w:sz="4" w:space="0" w:color="auto"/>
            </w:tcBorders>
            <w:shd w:val="clear" w:color="auto" w:fill="auto"/>
            <w:vAlign w:val="center"/>
          </w:tcPr>
          <w:p w14:paraId="74E58672"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60</w:t>
            </w:r>
          </w:p>
        </w:tc>
        <w:tc>
          <w:tcPr>
            <w:tcW w:w="700" w:type="dxa"/>
            <w:tcBorders>
              <w:top w:val="single" w:sz="4" w:space="0" w:color="auto"/>
            </w:tcBorders>
            <w:shd w:val="clear" w:color="auto" w:fill="auto"/>
            <w:vAlign w:val="center"/>
          </w:tcPr>
          <w:p w14:paraId="2463A858"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20</w:t>
            </w:r>
          </w:p>
        </w:tc>
      </w:tr>
      <w:tr w:rsidR="00C524EE" w:rsidRPr="006D19CC" w14:paraId="6AF056D1" w14:textId="77777777" w:rsidTr="00EB47BB">
        <w:tc>
          <w:tcPr>
            <w:tcW w:w="846" w:type="dxa"/>
            <w:tcBorders>
              <w:top w:val="single" w:sz="4" w:space="0" w:color="auto"/>
            </w:tcBorders>
            <w:shd w:val="clear" w:color="auto" w:fill="auto"/>
            <w:vAlign w:val="center"/>
          </w:tcPr>
          <w:p w14:paraId="4C5B1999"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800</w:t>
            </w:r>
          </w:p>
        </w:tc>
        <w:tc>
          <w:tcPr>
            <w:tcW w:w="1134" w:type="dxa"/>
            <w:tcBorders>
              <w:top w:val="single" w:sz="4" w:space="0" w:color="auto"/>
            </w:tcBorders>
            <w:shd w:val="clear" w:color="auto" w:fill="auto"/>
            <w:vAlign w:val="center"/>
          </w:tcPr>
          <w:p w14:paraId="5DF1DDC5"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800,0</w:t>
            </w:r>
          </w:p>
        </w:tc>
        <w:tc>
          <w:tcPr>
            <w:tcW w:w="850" w:type="dxa"/>
            <w:tcBorders>
              <w:top w:val="single" w:sz="4" w:space="0" w:color="auto"/>
            </w:tcBorders>
            <w:shd w:val="clear" w:color="auto" w:fill="auto"/>
            <w:vAlign w:val="center"/>
          </w:tcPr>
          <w:p w14:paraId="22D5AA95"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805,0</w:t>
            </w:r>
          </w:p>
        </w:tc>
        <w:tc>
          <w:tcPr>
            <w:tcW w:w="993" w:type="dxa"/>
            <w:tcBorders>
              <w:top w:val="single" w:sz="4" w:space="0" w:color="auto"/>
            </w:tcBorders>
            <w:shd w:val="clear" w:color="auto" w:fill="auto"/>
            <w:vAlign w:val="center"/>
          </w:tcPr>
          <w:p w14:paraId="79FDCBB3"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639</w:t>
            </w:r>
          </w:p>
        </w:tc>
        <w:tc>
          <w:tcPr>
            <w:tcW w:w="850" w:type="dxa"/>
            <w:tcBorders>
              <w:top w:val="single" w:sz="4" w:space="0" w:color="auto"/>
            </w:tcBorders>
            <w:shd w:val="clear" w:color="auto" w:fill="auto"/>
            <w:vAlign w:val="center"/>
          </w:tcPr>
          <w:p w14:paraId="187C8D5D"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12,0</w:t>
            </w:r>
          </w:p>
        </w:tc>
        <w:tc>
          <w:tcPr>
            <w:tcW w:w="709" w:type="dxa"/>
            <w:tcBorders>
              <w:top w:val="single" w:sz="4" w:space="0" w:color="auto"/>
            </w:tcBorders>
            <w:shd w:val="clear" w:color="auto" w:fill="auto"/>
            <w:vAlign w:val="center"/>
          </w:tcPr>
          <w:p w14:paraId="7D47DBA8"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125</w:t>
            </w:r>
          </w:p>
        </w:tc>
        <w:tc>
          <w:tcPr>
            <w:tcW w:w="709" w:type="dxa"/>
            <w:tcBorders>
              <w:top w:val="single" w:sz="4" w:space="0" w:color="auto"/>
            </w:tcBorders>
            <w:shd w:val="clear" w:color="auto" w:fill="auto"/>
            <w:vAlign w:val="center"/>
          </w:tcPr>
          <w:p w14:paraId="48C2C90C"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300</w:t>
            </w:r>
          </w:p>
        </w:tc>
        <w:tc>
          <w:tcPr>
            <w:tcW w:w="708" w:type="dxa"/>
            <w:tcBorders>
              <w:top w:val="single" w:sz="4" w:space="0" w:color="auto"/>
            </w:tcBorders>
            <w:shd w:val="clear" w:color="auto" w:fill="auto"/>
            <w:vAlign w:val="center"/>
          </w:tcPr>
          <w:p w14:paraId="73A7A580"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w:t>
            </w:r>
          </w:p>
        </w:tc>
        <w:tc>
          <w:tcPr>
            <w:tcW w:w="709" w:type="dxa"/>
            <w:tcBorders>
              <w:top w:val="single" w:sz="4" w:space="0" w:color="auto"/>
            </w:tcBorders>
            <w:shd w:val="clear" w:color="auto" w:fill="auto"/>
            <w:vAlign w:val="center"/>
          </w:tcPr>
          <w:p w14:paraId="01851F08"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28,0</w:t>
            </w:r>
          </w:p>
        </w:tc>
        <w:tc>
          <w:tcPr>
            <w:tcW w:w="673" w:type="dxa"/>
            <w:tcBorders>
              <w:top w:val="single" w:sz="4" w:space="0" w:color="auto"/>
            </w:tcBorders>
            <w:shd w:val="clear" w:color="auto" w:fill="auto"/>
            <w:vAlign w:val="center"/>
          </w:tcPr>
          <w:p w14:paraId="6B042F60"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20</w:t>
            </w:r>
          </w:p>
        </w:tc>
        <w:tc>
          <w:tcPr>
            <w:tcW w:w="745" w:type="dxa"/>
            <w:tcBorders>
              <w:top w:val="single" w:sz="4" w:space="0" w:color="auto"/>
            </w:tcBorders>
            <w:shd w:val="clear" w:color="auto" w:fill="auto"/>
            <w:vAlign w:val="center"/>
          </w:tcPr>
          <w:p w14:paraId="1A9A5BEE"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60</w:t>
            </w:r>
          </w:p>
        </w:tc>
        <w:tc>
          <w:tcPr>
            <w:tcW w:w="700" w:type="dxa"/>
            <w:tcBorders>
              <w:top w:val="single" w:sz="4" w:space="0" w:color="auto"/>
            </w:tcBorders>
            <w:shd w:val="clear" w:color="auto" w:fill="auto"/>
            <w:vAlign w:val="center"/>
          </w:tcPr>
          <w:p w14:paraId="2EC5879D" w14:textId="77777777" w:rsidR="00C524EE" w:rsidRPr="006D19CC" w:rsidRDefault="00C524EE" w:rsidP="00C524EE">
            <w:pPr>
              <w:tabs>
                <w:tab w:val="right" w:pos="10203"/>
              </w:tabs>
              <w:jc w:val="center"/>
              <w:rPr>
                <w:rFonts w:ascii="Arial" w:hAnsi="Arial" w:cs="Arial"/>
                <w:kern w:val="0"/>
                <w:lang w:eastAsia="ru-RU"/>
              </w:rPr>
            </w:pPr>
            <w:r w:rsidRPr="006D19CC">
              <w:rPr>
                <w:rFonts w:ascii="Arial" w:hAnsi="Arial" w:cs="Arial"/>
                <w:kern w:val="0"/>
                <w:lang w:eastAsia="ru-RU"/>
              </w:rPr>
              <w:t>20</w:t>
            </w:r>
          </w:p>
        </w:tc>
      </w:tr>
      <w:tr w:rsidR="00C524EE" w:rsidRPr="006D19CC" w14:paraId="4EC84C92" w14:textId="77777777" w:rsidTr="00EB47BB">
        <w:tc>
          <w:tcPr>
            <w:tcW w:w="846" w:type="dxa"/>
            <w:tcBorders>
              <w:top w:val="single" w:sz="4" w:space="0" w:color="auto"/>
            </w:tcBorders>
            <w:shd w:val="clear" w:color="auto" w:fill="auto"/>
            <w:vAlign w:val="center"/>
          </w:tcPr>
          <w:p w14:paraId="213F8664"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900</w:t>
            </w:r>
          </w:p>
        </w:tc>
        <w:tc>
          <w:tcPr>
            <w:tcW w:w="1134" w:type="dxa"/>
            <w:tcBorders>
              <w:top w:val="single" w:sz="4" w:space="0" w:color="auto"/>
            </w:tcBorders>
            <w:shd w:val="clear" w:color="auto" w:fill="auto"/>
            <w:vAlign w:val="center"/>
          </w:tcPr>
          <w:p w14:paraId="1D13648D"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900,0</w:t>
            </w:r>
          </w:p>
        </w:tc>
        <w:tc>
          <w:tcPr>
            <w:tcW w:w="850" w:type="dxa"/>
            <w:tcBorders>
              <w:top w:val="single" w:sz="4" w:space="0" w:color="auto"/>
            </w:tcBorders>
            <w:shd w:val="clear" w:color="auto" w:fill="auto"/>
            <w:vAlign w:val="center"/>
          </w:tcPr>
          <w:p w14:paraId="0C052DDF"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908,1</w:t>
            </w:r>
          </w:p>
        </w:tc>
        <w:tc>
          <w:tcPr>
            <w:tcW w:w="993" w:type="dxa"/>
            <w:tcBorders>
              <w:top w:val="single" w:sz="4" w:space="0" w:color="auto"/>
            </w:tcBorders>
            <w:shd w:val="clear" w:color="auto" w:fill="auto"/>
            <w:vAlign w:val="center"/>
          </w:tcPr>
          <w:p w14:paraId="3DBD83C7"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719</w:t>
            </w:r>
          </w:p>
        </w:tc>
        <w:tc>
          <w:tcPr>
            <w:tcW w:w="850" w:type="dxa"/>
            <w:tcBorders>
              <w:top w:val="single" w:sz="4" w:space="0" w:color="auto"/>
            </w:tcBorders>
            <w:shd w:val="clear" w:color="auto" w:fill="auto"/>
            <w:vAlign w:val="center"/>
          </w:tcPr>
          <w:p w14:paraId="2A7532E0"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w:t>
            </w:r>
          </w:p>
        </w:tc>
        <w:tc>
          <w:tcPr>
            <w:tcW w:w="709" w:type="dxa"/>
            <w:tcBorders>
              <w:top w:val="single" w:sz="4" w:space="0" w:color="auto"/>
            </w:tcBorders>
            <w:shd w:val="clear" w:color="auto" w:fill="auto"/>
            <w:vAlign w:val="center"/>
          </w:tcPr>
          <w:p w14:paraId="6D2D7D16"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w:t>
            </w:r>
          </w:p>
        </w:tc>
        <w:tc>
          <w:tcPr>
            <w:tcW w:w="709" w:type="dxa"/>
            <w:tcBorders>
              <w:top w:val="single" w:sz="4" w:space="0" w:color="auto"/>
            </w:tcBorders>
            <w:shd w:val="clear" w:color="auto" w:fill="auto"/>
            <w:vAlign w:val="center"/>
          </w:tcPr>
          <w:p w14:paraId="05249A4D"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w:t>
            </w:r>
          </w:p>
        </w:tc>
        <w:tc>
          <w:tcPr>
            <w:tcW w:w="708" w:type="dxa"/>
            <w:tcBorders>
              <w:top w:val="single" w:sz="4" w:space="0" w:color="auto"/>
            </w:tcBorders>
            <w:shd w:val="clear" w:color="auto" w:fill="auto"/>
            <w:vAlign w:val="center"/>
          </w:tcPr>
          <w:p w14:paraId="68401F43"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w:t>
            </w:r>
          </w:p>
        </w:tc>
        <w:tc>
          <w:tcPr>
            <w:tcW w:w="709" w:type="dxa"/>
            <w:tcBorders>
              <w:top w:val="single" w:sz="4" w:space="0" w:color="auto"/>
            </w:tcBorders>
            <w:shd w:val="clear" w:color="auto" w:fill="auto"/>
            <w:vAlign w:val="center"/>
          </w:tcPr>
          <w:p w14:paraId="7EFC3C61"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31,5</w:t>
            </w:r>
          </w:p>
        </w:tc>
        <w:tc>
          <w:tcPr>
            <w:tcW w:w="673" w:type="dxa"/>
            <w:tcBorders>
              <w:top w:val="single" w:sz="4" w:space="0" w:color="auto"/>
            </w:tcBorders>
            <w:shd w:val="clear" w:color="auto" w:fill="auto"/>
            <w:vAlign w:val="center"/>
          </w:tcPr>
          <w:p w14:paraId="2DA55CC9"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20</w:t>
            </w:r>
          </w:p>
        </w:tc>
        <w:tc>
          <w:tcPr>
            <w:tcW w:w="745" w:type="dxa"/>
            <w:tcBorders>
              <w:top w:val="single" w:sz="4" w:space="0" w:color="auto"/>
            </w:tcBorders>
            <w:shd w:val="clear" w:color="auto" w:fill="auto"/>
            <w:vAlign w:val="center"/>
          </w:tcPr>
          <w:p w14:paraId="3BE55520"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60</w:t>
            </w:r>
          </w:p>
        </w:tc>
        <w:tc>
          <w:tcPr>
            <w:tcW w:w="700" w:type="dxa"/>
            <w:tcBorders>
              <w:top w:val="single" w:sz="4" w:space="0" w:color="auto"/>
            </w:tcBorders>
            <w:shd w:val="clear" w:color="auto" w:fill="auto"/>
            <w:vAlign w:val="center"/>
          </w:tcPr>
          <w:p w14:paraId="67FF78C0"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20</w:t>
            </w:r>
          </w:p>
        </w:tc>
      </w:tr>
      <w:tr w:rsidR="00C524EE" w:rsidRPr="006D19CC" w14:paraId="04ED69B0" w14:textId="77777777" w:rsidTr="00EB47BB">
        <w:tc>
          <w:tcPr>
            <w:tcW w:w="846" w:type="dxa"/>
            <w:tcBorders>
              <w:top w:val="single" w:sz="4" w:space="0" w:color="auto"/>
            </w:tcBorders>
            <w:shd w:val="clear" w:color="auto" w:fill="auto"/>
            <w:vAlign w:val="center"/>
          </w:tcPr>
          <w:p w14:paraId="752E4950"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1000</w:t>
            </w:r>
          </w:p>
        </w:tc>
        <w:tc>
          <w:tcPr>
            <w:tcW w:w="1134" w:type="dxa"/>
            <w:tcBorders>
              <w:top w:val="single" w:sz="4" w:space="0" w:color="auto"/>
            </w:tcBorders>
            <w:shd w:val="clear" w:color="auto" w:fill="auto"/>
            <w:vAlign w:val="center"/>
          </w:tcPr>
          <w:p w14:paraId="0BBF7ED2"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1000,0</w:t>
            </w:r>
          </w:p>
        </w:tc>
        <w:tc>
          <w:tcPr>
            <w:tcW w:w="850" w:type="dxa"/>
            <w:tcBorders>
              <w:top w:val="single" w:sz="4" w:space="0" w:color="auto"/>
            </w:tcBorders>
            <w:shd w:val="clear" w:color="auto" w:fill="auto"/>
            <w:vAlign w:val="center"/>
          </w:tcPr>
          <w:p w14:paraId="4C710266"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1009,0</w:t>
            </w:r>
          </w:p>
        </w:tc>
        <w:tc>
          <w:tcPr>
            <w:tcW w:w="993" w:type="dxa"/>
            <w:tcBorders>
              <w:top w:val="single" w:sz="4" w:space="0" w:color="auto"/>
            </w:tcBorders>
            <w:shd w:val="clear" w:color="auto" w:fill="auto"/>
            <w:vAlign w:val="center"/>
          </w:tcPr>
          <w:p w14:paraId="2675E12B"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801</w:t>
            </w:r>
          </w:p>
        </w:tc>
        <w:tc>
          <w:tcPr>
            <w:tcW w:w="850" w:type="dxa"/>
            <w:tcBorders>
              <w:top w:val="single" w:sz="4" w:space="0" w:color="auto"/>
            </w:tcBorders>
            <w:shd w:val="clear" w:color="auto" w:fill="auto"/>
            <w:vAlign w:val="center"/>
          </w:tcPr>
          <w:p w14:paraId="134BE77F"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w:t>
            </w:r>
          </w:p>
        </w:tc>
        <w:tc>
          <w:tcPr>
            <w:tcW w:w="709" w:type="dxa"/>
            <w:tcBorders>
              <w:top w:val="single" w:sz="4" w:space="0" w:color="auto"/>
            </w:tcBorders>
            <w:shd w:val="clear" w:color="auto" w:fill="auto"/>
            <w:vAlign w:val="center"/>
          </w:tcPr>
          <w:p w14:paraId="61FCA171"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w:t>
            </w:r>
          </w:p>
        </w:tc>
        <w:tc>
          <w:tcPr>
            <w:tcW w:w="709" w:type="dxa"/>
            <w:tcBorders>
              <w:top w:val="single" w:sz="4" w:space="0" w:color="auto"/>
            </w:tcBorders>
            <w:shd w:val="clear" w:color="auto" w:fill="auto"/>
            <w:vAlign w:val="center"/>
          </w:tcPr>
          <w:p w14:paraId="33CA4FA2"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w:t>
            </w:r>
          </w:p>
        </w:tc>
        <w:tc>
          <w:tcPr>
            <w:tcW w:w="708" w:type="dxa"/>
            <w:tcBorders>
              <w:top w:val="single" w:sz="4" w:space="0" w:color="auto"/>
            </w:tcBorders>
            <w:shd w:val="clear" w:color="auto" w:fill="auto"/>
            <w:vAlign w:val="center"/>
          </w:tcPr>
          <w:p w14:paraId="735DBCAF"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w:t>
            </w:r>
          </w:p>
        </w:tc>
        <w:tc>
          <w:tcPr>
            <w:tcW w:w="709" w:type="dxa"/>
            <w:tcBorders>
              <w:top w:val="single" w:sz="4" w:space="0" w:color="auto"/>
            </w:tcBorders>
            <w:shd w:val="clear" w:color="auto" w:fill="auto"/>
            <w:vAlign w:val="center"/>
          </w:tcPr>
          <w:p w14:paraId="6E1C86AC"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35,0</w:t>
            </w:r>
          </w:p>
        </w:tc>
        <w:tc>
          <w:tcPr>
            <w:tcW w:w="673" w:type="dxa"/>
            <w:tcBorders>
              <w:top w:val="single" w:sz="4" w:space="0" w:color="auto"/>
            </w:tcBorders>
            <w:shd w:val="clear" w:color="auto" w:fill="auto"/>
            <w:vAlign w:val="center"/>
          </w:tcPr>
          <w:p w14:paraId="5767737D"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20</w:t>
            </w:r>
          </w:p>
        </w:tc>
        <w:tc>
          <w:tcPr>
            <w:tcW w:w="745" w:type="dxa"/>
            <w:tcBorders>
              <w:top w:val="single" w:sz="4" w:space="0" w:color="auto"/>
            </w:tcBorders>
            <w:shd w:val="clear" w:color="auto" w:fill="auto"/>
            <w:vAlign w:val="center"/>
          </w:tcPr>
          <w:p w14:paraId="36C657C1"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60</w:t>
            </w:r>
          </w:p>
        </w:tc>
        <w:tc>
          <w:tcPr>
            <w:tcW w:w="700" w:type="dxa"/>
            <w:tcBorders>
              <w:top w:val="single" w:sz="4" w:space="0" w:color="auto"/>
            </w:tcBorders>
            <w:shd w:val="clear" w:color="auto" w:fill="auto"/>
            <w:vAlign w:val="center"/>
          </w:tcPr>
          <w:p w14:paraId="72215CAE"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20</w:t>
            </w:r>
          </w:p>
        </w:tc>
      </w:tr>
      <w:tr w:rsidR="00C524EE" w:rsidRPr="006D19CC" w14:paraId="62C0F347" w14:textId="77777777" w:rsidTr="00EB47BB">
        <w:tc>
          <w:tcPr>
            <w:tcW w:w="846" w:type="dxa"/>
            <w:tcBorders>
              <w:top w:val="single" w:sz="4" w:space="0" w:color="auto"/>
            </w:tcBorders>
            <w:shd w:val="clear" w:color="auto" w:fill="auto"/>
            <w:vAlign w:val="center"/>
          </w:tcPr>
          <w:p w14:paraId="22FC3CC3"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1200</w:t>
            </w:r>
          </w:p>
        </w:tc>
        <w:tc>
          <w:tcPr>
            <w:tcW w:w="1134" w:type="dxa"/>
            <w:tcBorders>
              <w:top w:val="single" w:sz="4" w:space="0" w:color="auto"/>
            </w:tcBorders>
            <w:shd w:val="clear" w:color="auto" w:fill="auto"/>
            <w:vAlign w:val="center"/>
          </w:tcPr>
          <w:p w14:paraId="41B3C4AE"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1200</w:t>
            </w:r>
          </w:p>
        </w:tc>
        <w:tc>
          <w:tcPr>
            <w:tcW w:w="850" w:type="dxa"/>
            <w:tcBorders>
              <w:top w:val="single" w:sz="4" w:space="0" w:color="auto"/>
            </w:tcBorders>
            <w:shd w:val="clear" w:color="auto" w:fill="auto"/>
            <w:vAlign w:val="center"/>
          </w:tcPr>
          <w:p w14:paraId="288D17C3"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1210,8</w:t>
            </w:r>
          </w:p>
        </w:tc>
        <w:tc>
          <w:tcPr>
            <w:tcW w:w="993" w:type="dxa"/>
            <w:tcBorders>
              <w:top w:val="single" w:sz="4" w:space="0" w:color="auto"/>
            </w:tcBorders>
            <w:shd w:val="clear" w:color="auto" w:fill="auto"/>
            <w:vAlign w:val="center"/>
          </w:tcPr>
          <w:p w14:paraId="47D5516E"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1005</w:t>
            </w:r>
          </w:p>
        </w:tc>
        <w:tc>
          <w:tcPr>
            <w:tcW w:w="850" w:type="dxa"/>
            <w:tcBorders>
              <w:top w:val="single" w:sz="4" w:space="0" w:color="auto"/>
            </w:tcBorders>
            <w:shd w:val="clear" w:color="auto" w:fill="auto"/>
            <w:vAlign w:val="center"/>
          </w:tcPr>
          <w:p w14:paraId="5DA1CEA3"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w:t>
            </w:r>
          </w:p>
        </w:tc>
        <w:tc>
          <w:tcPr>
            <w:tcW w:w="709" w:type="dxa"/>
            <w:tcBorders>
              <w:top w:val="single" w:sz="4" w:space="0" w:color="auto"/>
            </w:tcBorders>
            <w:shd w:val="clear" w:color="auto" w:fill="auto"/>
            <w:vAlign w:val="center"/>
          </w:tcPr>
          <w:p w14:paraId="23812FB7"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w:t>
            </w:r>
          </w:p>
        </w:tc>
        <w:tc>
          <w:tcPr>
            <w:tcW w:w="709" w:type="dxa"/>
            <w:tcBorders>
              <w:top w:val="single" w:sz="4" w:space="0" w:color="auto"/>
            </w:tcBorders>
            <w:shd w:val="clear" w:color="auto" w:fill="auto"/>
            <w:vAlign w:val="center"/>
          </w:tcPr>
          <w:p w14:paraId="2E10338F"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w:t>
            </w:r>
          </w:p>
        </w:tc>
        <w:tc>
          <w:tcPr>
            <w:tcW w:w="708" w:type="dxa"/>
            <w:tcBorders>
              <w:top w:val="single" w:sz="4" w:space="0" w:color="auto"/>
            </w:tcBorders>
            <w:shd w:val="clear" w:color="auto" w:fill="auto"/>
            <w:vAlign w:val="center"/>
          </w:tcPr>
          <w:p w14:paraId="3E96B1A4"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w:t>
            </w:r>
          </w:p>
        </w:tc>
        <w:tc>
          <w:tcPr>
            <w:tcW w:w="709" w:type="dxa"/>
            <w:tcBorders>
              <w:top w:val="single" w:sz="4" w:space="0" w:color="auto"/>
            </w:tcBorders>
            <w:shd w:val="clear" w:color="auto" w:fill="auto"/>
            <w:vAlign w:val="center"/>
          </w:tcPr>
          <w:p w14:paraId="3629BF5D"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42,0</w:t>
            </w:r>
          </w:p>
        </w:tc>
        <w:tc>
          <w:tcPr>
            <w:tcW w:w="673" w:type="dxa"/>
            <w:tcBorders>
              <w:top w:val="single" w:sz="4" w:space="0" w:color="auto"/>
            </w:tcBorders>
            <w:shd w:val="clear" w:color="auto" w:fill="auto"/>
            <w:vAlign w:val="center"/>
          </w:tcPr>
          <w:p w14:paraId="7A9F2401"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20</w:t>
            </w:r>
          </w:p>
        </w:tc>
        <w:tc>
          <w:tcPr>
            <w:tcW w:w="745" w:type="dxa"/>
            <w:tcBorders>
              <w:top w:val="single" w:sz="4" w:space="0" w:color="auto"/>
            </w:tcBorders>
            <w:shd w:val="clear" w:color="auto" w:fill="auto"/>
            <w:vAlign w:val="center"/>
          </w:tcPr>
          <w:p w14:paraId="463536AB"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60</w:t>
            </w:r>
          </w:p>
        </w:tc>
        <w:tc>
          <w:tcPr>
            <w:tcW w:w="700" w:type="dxa"/>
            <w:tcBorders>
              <w:top w:val="single" w:sz="4" w:space="0" w:color="auto"/>
            </w:tcBorders>
            <w:shd w:val="clear" w:color="auto" w:fill="auto"/>
            <w:vAlign w:val="center"/>
          </w:tcPr>
          <w:p w14:paraId="027F2527" w14:textId="77777777" w:rsidR="00C524EE" w:rsidRPr="006D19CC" w:rsidRDefault="00C524EE" w:rsidP="00C524EE">
            <w:pPr>
              <w:tabs>
                <w:tab w:val="right" w:pos="10203"/>
              </w:tabs>
              <w:jc w:val="center"/>
              <w:rPr>
                <w:rFonts w:ascii="Arial" w:hAnsi="Arial" w:cs="Arial"/>
                <w:b/>
                <w:i/>
                <w:kern w:val="0"/>
                <w:lang w:eastAsia="ru-RU"/>
              </w:rPr>
            </w:pPr>
            <w:r w:rsidRPr="006D19CC">
              <w:rPr>
                <w:rFonts w:ascii="Arial" w:hAnsi="Arial" w:cs="Arial"/>
                <w:b/>
                <w:i/>
                <w:kern w:val="0"/>
                <w:lang w:eastAsia="ru-RU"/>
              </w:rPr>
              <w:t>20</w:t>
            </w:r>
          </w:p>
        </w:tc>
      </w:tr>
      <w:tr w:rsidR="00C524EE" w:rsidRPr="006D19CC" w14:paraId="15EB878D" w14:textId="77777777" w:rsidTr="00EB47BB">
        <w:tblPrEx>
          <w:jc w:val="center"/>
        </w:tblPrEx>
        <w:trPr>
          <w:jc w:val="center"/>
        </w:trPr>
        <w:tc>
          <w:tcPr>
            <w:tcW w:w="9626" w:type="dxa"/>
            <w:gridSpan w:val="12"/>
            <w:tcBorders>
              <w:top w:val="nil"/>
              <w:bottom w:val="single" w:sz="4" w:space="0" w:color="auto"/>
            </w:tcBorders>
            <w:shd w:val="clear" w:color="auto" w:fill="auto"/>
            <w:vAlign w:val="center"/>
          </w:tcPr>
          <w:p w14:paraId="1F41C7C9" w14:textId="77777777" w:rsidR="00C524EE" w:rsidRPr="006D19CC" w:rsidRDefault="00C524EE" w:rsidP="00C524EE">
            <w:pPr>
              <w:tabs>
                <w:tab w:val="left" w:pos="224"/>
              </w:tabs>
              <w:jc w:val="both"/>
              <w:rPr>
                <w:rFonts w:ascii="Arial" w:hAnsi="Arial" w:cs="Arial"/>
                <w:kern w:val="0"/>
                <w:sz w:val="22"/>
                <w:szCs w:val="20"/>
                <w:lang w:eastAsia="ru-RU"/>
              </w:rPr>
            </w:pPr>
            <w:r w:rsidRPr="006D19CC">
              <w:rPr>
                <w:rFonts w:ascii="Arial" w:hAnsi="Arial" w:cs="Arial"/>
                <w:kern w:val="0"/>
                <w:sz w:val="22"/>
                <w:szCs w:val="20"/>
                <w:vertAlign w:val="superscript"/>
                <w:lang w:eastAsia="ru-RU"/>
              </w:rPr>
              <w:t xml:space="preserve">1) </w:t>
            </w:r>
            <w:r w:rsidRPr="006D19CC">
              <w:rPr>
                <w:rFonts w:ascii="Arial" w:hAnsi="Arial" w:cs="Arial"/>
                <w:kern w:val="0"/>
                <w:sz w:val="22"/>
                <w:szCs w:val="20"/>
                <w:lang w:eastAsia="ru-RU"/>
              </w:rPr>
              <w:t xml:space="preserve">Допуски соответствуют классу B ГОСТ </w:t>
            </w:r>
            <w:r w:rsidRPr="006D19CC">
              <w:rPr>
                <w:rFonts w:ascii="Arial" w:hAnsi="Arial" w:cs="Arial"/>
                <w:kern w:val="0"/>
                <w:sz w:val="22"/>
                <w:szCs w:val="20"/>
                <w:lang w:val="en-US" w:eastAsia="ru-RU"/>
              </w:rPr>
              <w:t>ISO</w:t>
            </w:r>
            <w:r w:rsidRPr="006D19CC">
              <w:rPr>
                <w:rFonts w:ascii="Arial" w:hAnsi="Arial" w:cs="Arial"/>
                <w:kern w:val="0"/>
                <w:sz w:val="22"/>
                <w:szCs w:val="20"/>
                <w:lang w:eastAsia="ru-RU"/>
              </w:rPr>
              <w:t xml:space="preserve"> 11922-1.</w:t>
            </w:r>
          </w:p>
          <w:p w14:paraId="399A1E18" w14:textId="77777777" w:rsidR="00C524EE" w:rsidRPr="006D19CC" w:rsidRDefault="00C524EE" w:rsidP="00C524EE">
            <w:pPr>
              <w:tabs>
                <w:tab w:val="left" w:pos="224"/>
              </w:tabs>
              <w:jc w:val="both"/>
              <w:rPr>
                <w:rFonts w:ascii="Arial" w:hAnsi="Arial" w:cs="Arial"/>
                <w:kern w:val="0"/>
                <w:sz w:val="22"/>
                <w:szCs w:val="20"/>
                <w:lang w:eastAsia="ru-RU"/>
              </w:rPr>
            </w:pPr>
            <w:r w:rsidRPr="006D19CC">
              <w:rPr>
                <w:rFonts w:ascii="Arial" w:hAnsi="Arial" w:cs="Arial"/>
                <w:kern w:val="0"/>
                <w:sz w:val="22"/>
                <w:szCs w:val="20"/>
                <w:vertAlign w:val="superscript"/>
                <w:lang w:eastAsia="ru-RU"/>
              </w:rPr>
              <w:t xml:space="preserve">2) </w:t>
            </w:r>
            <w:r w:rsidRPr="006D19CC">
              <w:rPr>
                <w:rFonts w:ascii="Arial" w:hAnsi="Arial" w:cs="Arial"/>
                <w:kern w:val="0"/>
                <w:sz w:val="22"/>
                <w:szCs w:val="20"/>
                <w:lang w:eastAsia="ru-RU"/>
              </w:rPr>
              <w:t xml:space="preserve">Требования к </w:t>
            </w:r>
            <w:r w:rsidRPr="006D19CC">
              <w:rPr>
                <w:rFonts w:ascii="Arial" w:hAnsi="Arial" w:cs="Arial"/>
                <w:i/>
                <w:kern w:val="0"/>
                <w:sz w:val="22"/>
                <w:szCs w:val="20"/>
                <w:lang w:eastAsia="ru-RU"/>
              </w:rPr>
              <w:t>D</w:t>
            </w:r>
            <w:r w:rsidRPr="006D19CC">
              <w:rPr>
                <w:rFonts w:ascii="Arial" w:hAnsi="Arial" w:cs="Arial"/>
                <w:kern w:val="0"/>
                <w:sz w:val="22"/>
                <w:szCs w:val="20"/>
                <w:vertAlign w:val="subscript"/>
                <w:lang w:eastAsia="ru-RU"/>
              </w:rPr>
              <w:t xml:space="preserve">2 </w:t>
            </w:r>
            <w:r w:rsidRPr="006D19CC">
              <w:rPr>
                <w:rFonts w:ascii="Arial" w:hAnsi="Arial" w:cs="Arial"/>
                <w:kern w:val="0"/>
                <w:sz w:val="22"/>
                <w:szCs w:val="20"/>
                <w:lang w:eastAsia="ru-RU"/>
              </w:rPr>
              <w:t>применяют только для фитингов с SDR 11 и выше.</w:t>
            </w:r>
          </w:p>
          <w:p w14:paraId="688161C6" w14:textId="77777777" w:rsidR="00C524EE" w:rsidRPr="006D19CC" w:rsidRDefault="00C524EE" w:rsidP="00C524EE">
            <w:pPr>
              <w:tabs>
                <w:tab w:val="left" w:pos="224"/>
              </w:tabs>
              <w:jc w:val="both"/>
              <w:rPr>
                <w:rFonts w:ascii="Arial" w:hAnsi="Arial" w:cs="Arial"/>
                <w:kern w:val="0"/>
                <w:sz w:val="22"/>
                <w:szCs w:val="20"/>
                <w:lang w:eastAsia="ru-RU"/>
              </w:rPr>
            </w:pPr>
            <w:r w:rsidRPr="006D19CC">
              <w:rPr>
                <w:rFonts w:ascii="Arial" w:hAnsi="Arial" w:cs="Arial"/>
                <w:kern w:val="0"/>
                <w:sz w:val="22"/>
                <w:szCs w:val="20"/>
                <w:vertAlign w:val="superscript"/>
                <w:lang w:eastAsia="ru-RU"/>
              </w:rPr>
              <w:t xml:space="preserve">3) </w:t>
            </w:r>
            <w:r w:rsidRPr="006D19CC">
              <w:rPr>
                <w:rFonts w:ascii="Arial" w:hAnsi="Arial" w:cs="Arial"/>
                <w:kern w:val="0"/>
                <w:sz w:val="22"/>
                <w:szCs w:val="20"/>
                <w:lang w:eastAsia="ru-RU"/>
              </w:rPr>
              <w:t>Фитинги с трубным концом, предназначенные для сварки с закладным нагревателем, могут быть использованы для сварки встык.</w:t>
            </w:r>
          </w:p>
          <w:p w14:paraId="4690C7B7" w14:textId="77777777" w:rsidR="00C524EE" w:rsidRPr="006D19CC" w:rsidRDefault="00C524EE" w:rsidP="00C524EE">
            <w:pPr>
              <w:tabs>
                <w:tab w:val="left" w:pos="224"/>
              </w:tabs>
              <w:jc w:val="both"/>
              <w:rPr>
                <w:rFonts w:ascii="Arial" w:hAnsi="Arial" w:cs="Arial"/>
                <w:kern w:val="0"/>
                <w:sz w:val="22"/>
                <w:szCs w:val="20"/>
                <w:lang w:eastAsia="ru-RU"/>
              </w:rPr>
            </w:pPr>
            <w:r w:rsidRPr="006D19CC">
              <w:rPr>
                <w:rFonts w:ascii="Arial" w:hAnsi="Arial" w:cs="Arial"/>
                <w:kern w:val="0"/>
                <w:sz w:val="22"/>
                <w:szCs w:val="20"/>
                <w:vertAlign w:val="superscript"/>
                <w:lang w:eastAsia="ru-RU"/>
              </w:rPr>
              <w:t xml:space="preserve">4) </w:t>
            </w:r>
            <w:r w:rsidRPr="006D19CC">
              <w:rPr>
                <w:rFonts w:ascii="Arial" w:hAnsi="Arial" w:cs="Arial"/>
                <w:kern w:val="0"/>
                <w:sz w:val="22"/>
                <w:szCs w:val="20"/>
                <w:lang w:eastAsia="ru-RU"/>
              </w:rPr>
              <w:t xml:space="preserve">Значения </w:t>
            </w:r>
            <w:r w:rsidRPr="006D19CC">
              <w:rPr>
                <w:rFonts w:ascii="Arial" w:hAnsi="Arial" w:cs="Arial"/>
                <w:i/>
                <w:iCs/>
                <w:kern w:val="0"/>
                <w:sz w:val="22"/>
                <w:szCs w:val="20"/>
                <w:lang w:eastAsia="ru-RU"/>
              </w:rPr>
              <w:t>L</w:t>
            </w:r>
            <w:r w:rsidRPr="006D19CC">
              <w:rPr>
                <w:rFonts w:ascii="Arial" w:hAnsi="Arial" w:cs="Arial"/>
                <w:kern w:val="0"/>
                <w:sz w:val="22"/>
                <w:szCs w:val="20"/>
                <w:vertAlign w:val="subscript"/>
                <w:lang w:eastAsia="ru-RU"/>
              </w:rPr>
              <w:t>2</w:t>
            </w:r>
            <w:r w:rsidRPr="006D19CC">
              <w:rPr>
                <w:rFonts w:ascii="Arial" w:hAnsi="Arial" w:cs="Arial"/>
                <w:kern w:val="0"/>
                <w:sz w:val="22"/>
                <w:szCs w:val="20"/>
                <w:lang w:eastAsia="ru-RU"/>
              </w:rPr>
              <w:t xml:space="preserve"> (сварка закладными нагревателями) следующие:</w:t>
            </w:r>
          </w:p>
          <w:p w14:paraId="3B4A88B4" w14:textId="77777777" w:rsidR="00C524EE" w:rsidRPr="006D19CC" w:rsidRDefault="00C524EE" w:rsidP="00C524EE">
            <w:pPr>
              <w:tabs>
                <w:tab w:val="left" w:pos="507"/>
              </w:tabs>
              <w:jc w:val="both"/>
              <w:rPr>
                <w:rFonts w:ascii="Arial" w:hAnsi="Arial" w:cs="Arial"/>
                <w:kern w:val="0"/>
                <w:sz w:val="22"/>
                <w:szCs w:val="20"/>
                <w:lang w:eastAsia="ru-RU"/>
              </w:rPr>
            </w:pPr>
            <w:r w:rsidRPr="006D19CC">
              <w:rPr>
                <w:rFonts w:ascii="Arial" w:hAnsi="Arial" w:cs="Arial"/>
                <w:kern w:val="0"/>
                <w:sz w:val="22"/>
                <w:szCs w:val="20"/>
                <w:lang w:eastAsia="ru-RU"/>
              </w:rPr>
              <w:t xml:space="preserve">- для </w:t>
            </w:r>
            <w:proofErr w:type="spellStart"/>
            <w:r w:rsidRPr="006D19CC">
              <w:rPr>
                <w:rFonts w:ascii="Arial" w:hAnsi="Arial" w:cs="Arial"/>
                <w:i/>
                <w:kern w:val="0"/>
                <w:sz w:val="22"/>
                <w:szCs w:val="20"/>
                <w:lang w:eastAsia="ru-RU"/>
              </w:rPr>
              <w:t>d</w:t>
            </w:r>
            <w:r w:rsidRPr="006D19CC">
              <w:rPr>
                <w:rFonts w:ascii="Arial" w:hAnsi="Arial" w:cs="Arial"/>
                <w:kern w:val="0"/>
                <w:sz w:val="22"/>
                <w:szCs w:val="20"/>
                <w:vertAlign w:val="subscript"/>
                <w:lang w:eastAsia="ru-RU"/>
              </w:rPr>
              <w:t>n</w:t>
            </w:r>
            <w:proofErr w:type="spellEnd"/>
            <w:r w:rsidRPr="006D19CC">
              <w:rPr>
                <w:rFonts w:ascii="Arial" w:hAnsi="Arial" w:cs="Arial"/>
                <w:kern w:val="0"/>
                <w:sz w:val="22"/>
                <w:szCs w:val="20"/>
                <w:lang w:eastAsia="ru-RU"/>
              </w:rPr>
              <w:t xml:space="preserve"> ≤ 90, </w:t>
            </w:r>
            <w:r w:rsidRPr="006D19CC">
              <w:rPr>
                <w:rFonts w:ascii="Arial" w:hAnsi="Arial" w:cs="Arial"/>
                <w:i/>
                <w:iCs/>
                <w:kern w:val="0"/>
                <w:sz w:val="22"/>
                <w:szCs w:val="20"/>
                <w:lang w:eastAsia="ru-RU"/>
              </w:rPr>
              <w:t>L</w:t>
            </w:r>
            <w:r w:rsidRPr="006D19CC">
              <w:rPr>
                <w:rFonts w:ascii="Arial" w:hAnsi="Arial" w:cs="Arial"/>
                <w:kern w:val="0"/>
                <w:sz w:val="22"/>
                <w:szCs w:val="20"/>
                <w:vertAlign w:val="subscript"/>
                <w:lang w:eastAsia="ru-RU"/>
              </w:rPr>
              <w:t>2</w:t>
            </w:r>
            <w:r w:rsidRPr="006D19CC">
              <w:rPr>
                <w:rFonts w:ascii="Arial" w:hAnsi="Arial" w:cs="Arial"/>
                <w:kern w:val="0"/>
                <w:sz w:val="22"/>
                <w:szCs w:val="20"/>
                <w:lang w:eastAsia="ru-RU"/>
              </w:rPr>
              <w:t xml:space="preserve"> = 0,6</w:t>
            </w:r>
            <w:r w:rsidRPr="006D19CC">
              <w:rPr>
                <w:rFonts w:ascii="Arial" w:hAnsi="Arial" w:cs="Arial"/>
                <w:i/>
                <w:kern w:val="0"/>
                <w:sz w:val="22"/>
                <w:szCs w:val="20"/>
                <w:lang w:eastAsia="ru-RU"/>
              </w:rPr>
              <w:t>d</w:t>
            </w:r>
            <w:r w:rsidRPr="006D19CC">
              <w:rPr>
                <w:rFonts w:ascii="Arial" w:hAnsi="Arial" w:cs="Arial"/>
                <w:kern w:val="0"/>
                <w:sz w:val="22"/>
                <w:szCs w:val="20"/>
                <w:vertAlign w:val="subscript"/>
                <w:lang w:eastAsia="ru-RU"/>
              </w:rPr>
              <w:t>n</w:t>
            </w:r>
            <w:r w:rsidRPr="006D19CC">
              <w:rPr>
                <w:rFonts w:ascii="Arial" w:hAnsi="Arial" w:cs="Arial"/>
                <w:kern w:val="0"/>
                <w:sz w:val="22"/>
                <w:szCs w:val="20"/>
                <w:lang w:eastAsia="ru-RU"/>
              </w:rPr>
              <w:t xml:space="preserve"> + 25 мм;</w:t>
            </w:r>
          </w:p>
          <w:p w14:paraId="356B3756" w14:textId="77777777" w:rsidR="00C524EE" w:rsidRPr="006D19CC" w:rsidRDefault="00C524EE" w:rsidP="00C524EE">
            <w:pPr>
              <w:tabs>
                <w:tab w:val="left" w:pos="507"/>
              </w:tabs>
              <w:jc w:val="both"/>
              <w:rPr>
                <w:rFonts w:ascii="Arial" w:hAnsi="Arial" w:cs="Arial"/>
                <w:kern w:val="0"/>
                <w:sz w:val="22"/>
                <w:szCs w:val="20"/>
                <w:lang w:eastAsia="ru-RU"/>
              </w:rPr>
            </w:pPr>
            <w:r w:rsidRPr="006D19CC">
              <w:rPr>
                <w:rFonts w:ascii="Arial" w:hAnsi="Arial" w:cs="Arial"/>
                <w:kern w:val="0"/>
                <w:sz w:val="22"/>
                <w:szCs w:val="20"/>
                <w:lang w:eastAsia="ru-RU"/>
              </w:rPr>
              <w:t xml:space="preserve">- для </w:t>
            </w:r>
            <w:proofErr w:type="spellStart"/>
            <w:r w:rsidRPr="006D19CC">
              <w:rPr>
                <w:rFonts w:ascii="Arial" w:hAnsi="Arial" w:cs="Arial"/>
                <w:i/>
                <w:kern w:val="0"/>
                <w:sz w:val="22"/>
                <w:szCs w:val="20"/>
                <w:lang w:eastAsia="ru-RU"/>
              </w:rPr>
              <w:t>d</w:t>
            </w:r>
            <w:r w:rsidRPr="006D19CC">
              <w:rPr>
                <w:rFonts w:ascii="Arial" w:hAnsi="Arial" w:cs="Arial"/>
                <w:kern w:val="0"/>
                <w:sz w:val="22"/>
                <w:szCs w:val="20"/>
                <w:vertAlign w:val="subscript"/>
                <w:lang w:eastAsia="ru-RU"/>
              </w:rPr>
              <w:t>n</w:t>
            </w:r>
            <w:proofErr w:type="spellEnd"/>
            <w:r w:rsidRPr="006D19CC">
              <w:rPr>
                <w:rFonts w:ascii="Arial" w:hAnsi="Arial" w:cs="Arial"/>
                <w:kern w:val="0"/>
                <w:sz w:val="22"/>
                <w:szCs w:val="20"/>
                <w:lang w:eastAsia="ru-RU"/>
              </w:rPr>
              <w:t xml:space="preserve"> ≥ 110 до </w:t>
            </w:r>
            <w:proofErr w:type="spellStart"/>
            <w:r w:rsidRPr="006D19CC">
              <w:rPr>
                <w:rFonts w:ascii="Arial" w:hAnsi="Arial" w:cs="Arial"/>
                <w:i/>
                <w:kern w:val="0"/>
                <w:sz w:val="22"/>
                <w:szCs w:val="20"/>
                <w:lang w:eastAsia="ru-RU"/>
              </w:rPr>
              <w:t>d</w:t>
            </w:r>
            <w:r w:rsidRPr="006D19CC">
              <w:rPr>
                <w:rFonts w:ascii="Arial" w:hAnsi="Arial" w:cs="Arial"/>
                <w:kern w:val="0"/>
                <w:sz w:val="22"/>
                <w:szCs w:val="20"/>
                <w:vertAlign w:val="subscript"/>
                <w:lang w:eastAsia="ru-RU"/>
              </w:rPr>
              <w:t>n</w:t>
            </w:r>
            <w:proofErr w:type="spellEnd"/>
            <w:r w:rsidRPr="006D19CC">
              <w:rPr>
                <w:rFonts w:ascii="Arial" w:hAnsi="Arial" w:cs="Arial"/>
                <w:kern w:val="0"/>
                <w:sz w:val="22"/>
                <w:szCs w:val="20"/>
                <w:lang w:eastAsia="ru-RU"/>
              </w:rPr>
              <w:t xml:space="preserve"> ≤ 710, </w:t>
            </w:r>
            <w:r w:rsidRPr="006D19CC">
              <w:rPr>
                <w:rFonts w:ascii="Arial" w:hAnsi="Arial" w:cs="Arial"/>
                <w:i/>
                <w:iCs/>
                <w:kern w:val="0"/>
                <w:sz w:val="22"/>
                <w:szCs w:val="20"/>
                <w:lang w:eastAsia="ru-RU"/>
              </w:rPr>
              <w:t>L</w:t>
            </w:r>
            <w:r w:rsidRPr="006D19CC">
              <w:rPr>
                <w:rFonts w:ascii="Arial" w:hAnsi="Arial" w:cs="Arial"/>
                <w:kern w:val="0"/>
                <w:sz w:val="22"/>
                <w:szCs w:val="20"/>
                <w:vertAlign w:val="subscript"/>
                <w:lang w:eastAsia="ru-RU"/>
              </w:rPr>
              <w:t>2</w:t>
            </w:r>
            <w:r w:rsidRPr="006D19CC">
              <w:rPr>
                <w:rFonts w:ascii="Arial" w:hAnsi="Arial" w:cs="Arial"/>
                <w:kern w:val="0"/>
                <w:sz w:val="22"/>
                <w:szCs w:val="20"/>
                <w:lang w:eastAsia="ru-RU"/>
              </w:rPr>
              <w:t xml:space="preserve"> = </w:t>
            </w:r>
            <w:proofErr w:type="spellStart"/>
            <w:r w:rsidRPr="006D19CC">
              <w:rPr>
                <w:rFonts w:ascii="Arial" w:hAnsi="Arial" w:cs="Arial"/>
                <w:i/>
                <w:kern w:val="0"/>
                <w:sz w:val="22"/>
                <w:szCs w:val="20"/>
                <w:lang w:eastAsia="ru-RU"/>
              </w:rPr>
              <w:t>d</w:t>
            </w:r>
            <w:r w:rsidRPr="006D19CC">
              <w:rPr>
                <w:rFonts w:ascii="Arial" w:hAnsi="Arial" w:cs="Arial"/>
                <w:kern w:val="0"/>
                <w:sz w:val="22"/>
                <w:szCs w:val="20"/>
                <w:vertAlign w:val="subscript"/>
                <w:lang w:eastAsia="ru-RU"/>
              </w:rPr>
              <w:t>n</w:t>
            </w:r>
            <w:proofErr w:type="spellEnd"/>
            <w:r w:rsidRPr="006D19CC">
              <w:rPr>
                <w:rFonts w:ascii="Arial" w:hAnsi="Arial" w:cs="Arial"/>
                <w:kern w:val="0"/>
                <w:sz w:val="22"/>
                <w:szCs w:val="20"/>
                <w:lang w:eastAsia="ru-RU"/>
              </w:rPr>
              <w:t>/3 + 45 мм.</w:t>
            </w:r>
          </w:p>
          <w:p w14:paraId="6D369ED4" w14:textId="77777777" w:rsidR="00C524EE" w:rsidRPr="006D19CC" w:rsidRDefault="00C524EE" w:rsidP="00C524EE">
            <w:pPr>
              <w:tabs>
                <w:tab w:val="left" w:pos="224"/>
              </w:tabs>
              <w:jc w:val="both"/>
              <w:rPr>
                <w:rFonts w:ascii="Arial" w:hAnsi="Arial" w:cs="Arial"/>
                <w:kern w:val="0"/>
                <w:sz w:val="22"/>
                <w:szCs w:val="20"/>
                <w:lang w:eastAsia="ru-RU"/>
              </w:rPr>
            </w:pPr>
            <w:r w:rsidRPr="006D19CC">
              <w:rPr>
                <w:rFonts w:ascii="Arial" w:hAnsi="Arial" w:cs="Arial"/>
                <w:kern w:val="0"/>
                <w:sz w:val="22"/>
                <w:szCs w:val="20"/>
                <w:vertAlign w:val="superscript"/>
                <w:lang w:eastAsia="ru-RU"/>
              </w:rPr>
              <w:lastRenderedPageBreak/>
              <w:t xml:space="preserve">5) </w:t>
            </w:r>
            <w:r w:rsidRPr="006D19CC">
              <w:rPr>
                <w:rFonts w:ascii="Arial" w:hAnsi="Arial" w:cs="Arial"/>
                <w:kern w:val="0"/>
                <w:sz w:val="22"/>
                <w:szCs w:val="20"/>
                <w:lang w:eastAsia="ru-RU"/>
              </w:rPr>
              <w:t>Предпочтительный размер.</w:t>
            </w:r>
          </w:p>
          <w:p w14:paraId="63781AE2" w14:textId="77777777" w:rsidR="00C524EE" w:rsidRPr="006D19CC" w:rsidRDefault="00C524EE" w:rsidP="00C524EE">
            <w:pPr>
              <w:tabs>
                <w:tab w:val="left" w:pos="224"/>
              </w:tabs>
              <w:jc w:val="both"/>
              <w:rPr>
                <w:rFonts w:ascii="Arial" w:hAnsi="Arial" w:cs="Arial"/>
                <w:kern w:val="0"/>
                <w:sz w:val="22"/>
                <w:szCs w:val="20"/>
                <w:lang w:eastAsia="ru-RU"/>
              </w:rPr>
            </w:pPr>
            <w:r w:rsidRPr="006D19CC">
              <w:rPr>
                <w:rFonts w:ascii="Arial" w:hAnsi="Arial" w:cs="Arial"/>
                <w:kern w:val="0"/>
                <w:sz w:val="22"/>
                <w:szCs w:val="20"/>
                <w:vertAlign w:val="superscript"/>
                <w:lang w:eastAsia="ru-RU"/>
              </w:rPr>
              <w:t xml:space="preserve">6) </w:t>
            </w:r>
            <w:r w:rsidRPr="006D19CC">
              <w:rPr>
                <w:rFonts w:ascii="Arial" w:hAnsi="Arial" w:cs="Arial"/>
                <w:kern w:val="0"/>
                <w:sz w:val="22"/>
                <w:szCs w:val="20"/>
                <w:lang w:eastAsia="ru-RU"/>
              </w:rPr>
              <w:t>Применяют для сборных фитингов заводского изготовления.</w:t>
            </w:r>
          </w:p>
          <w:p w14:paraId="11AC3149" w14:textId="77777777" w:rsidR="00C524EE" w:rsidRPr="006D19CC" w:rsidRDefault="00C524EE" w:rsidP="00C524EE">
            <w:pPr>
              <w:tabs>
                <w:tab w:val="left" w:pos="224"/>
              </w:tabs>
              <w:spacing w:before="120"/>
              <w:jc w:val="both"/>
              <w:rPr>
                <w:rFonts w:ascii="Arial" w:hAnsi="Arial" w:cs="Arial"/>
                <w:kern w:val="0"/>
                <w:sz w:val="22"/>
                <w:szCs w:val="22"/>
                <w:lang w:eastAsia="ru-RU"/>
              </w:rPr>
            </w:pPr>
            <w:r w:rsidRPr="006D19CC">
              <w:rPr>
                <w:rFonts w:ascii="Arial" w:hAnsi="Arial" w:cs="Arial"/>
                <w:spacing w:val="40"/>
                <w:kern w:val="22"/>
                <w:sz w:val="20"/>
                <w:szCs w:val="22"/>
                <w:lang w:eastAsia="ru-RU"/>
              </w:rPr>
              <w:t>Примечание</w:t>
            </w:r>
            <w:r w:rsidRPr="006D19CC">
              <w:rPr>
                <w:rFonts w:ascii="Arial" w:hAnsi="Arial" w:cs="Arial"/>
                <w:kern w:val="0"/>
                <w:sz w:val="20"/>
                <w:szCs w:val="22"/>
                <w:lang w:eastAsia="ru-RU"/>
              </w:rPr>
              <w:t xml:space="preserve"> – Значения овальности для фитингов, изготовленных из трубных заготовок, должны соответствовать требованиям таблицы 1 ГОСТ (</w:t>
            </w:r>
            <w:r w:rsidRPr="006D19CC">
              <w:rPr>
                <w:rFonts w:ascii="Arial" w:hAnsi="Arial" w:cs="Arial"/>
                <w:kern w:val="0"/>
                <w:sz w:val="20"/>
                <w:szCs w:val="22"/>
                <w:lang w:val="en-US" w:eastAsia="ru-RU"/>
              </w:rPr>
              <w:t>ISO</w:t>
            </w:r>
            <w:r w:rsidRPr="006D19CC">
              <w:rPr>
                <w:rFonts w:ascii="Arial" w:hAnsi="Arial" w:cs="Arial"/>
                <w:kern w:val="0"/>
                <w:sz w:val="20"/>
                <w:szCs w:val="22"/>
                <w:lang w:eastAsia="ru-RU"/>
              </w:rPr>
              <w:t xml:space="preserve"> 4427-2).</w:t>
            </w:r>
          </w:p>
        </w:tc>
      </w:tr>
    </w:tbl>
    <w:p w14:paraId="07BBF163" w14:textId="77777777" w:rsidR="00C524EE" w:rsidRPr="006D19CC" w:rsidRDefault="00C524EE" w:rsidP="00C524EE">
      <w:pPr>
        <w:spacing w:before="240"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lastRenderedPageBreak/>
        <w:t>7.4.2 Толщина стенки конца под сварку</w:t>
      </w:r>
    </w:p>
    <w:p w14:paraId="5028092D"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Толщина стенки конца под сварку </w:t>
      </w:r>
      <w:r w:rsidRPr="006D19CC">
        <w:rPr>
          <w:rFonts w:ascii="Arial" w:hAnsi="Arial" w:cs="Arial"/>
          <w:bCs/>
          <w:i/>
          <w:color w:val="000000"/>
          <w:kern w:val="0"/>
          <w:szCs w:val="20"/>
          <w:lang w:eastAsia="ru-RU"/>
        </w:rPr>
        <w:t>Е</w:t>
      </w:r>
      <w:r w:rsidRPr="006D19CC">
        <w:rPr>
          <w:rFonts w:ascii="Arial" w:hAnsi="Arial" w:cs="Arial"/>
          <w:bCs/>
          <w:color w:val="000000"/>
          <w:kern w:val="0"/>
          <w:szCs w:val="20"/>
          <w:vertAlign w:val="subscript"/>
          <w:lang w:eastAsia="ru-RU"/>
        </w:rPr>
        <w:t>1</w:t>
      </w:r>
      <w:r w:rsidRPr="006D19CC">
        <w:rPr>
          <w:rFonts w:ascii="Arial" w:hAnsi="Arial" w:cs="Arial"/>
          <w:bCs/>
          <w:color w:val="000000"/>
          <w:kern w:val="0"/>
          <w:szCs w:val="20"/>
          <w:lang w:eastAsia="ru-RU"/>
        </w:rPr>
        <w:t xml:space="preserve"> должна быть не менее минимальной толщины стенки трубы, но не менее 3 мм.</w:t>
      </w:r>
    </w:p>
    <w:p w14:paraId="2AF4F59D"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Допускается уменьшение толщины, например, между торцевой плоскостью и параллельной ей плоскостью, расположенной на расстоянии не более 0,01</w:t>
      </w:r>
      <w:r w:rsidRPr="006D19CC">
        <w:rPr>
          <w:rFonts w:ascii="Arial" w:hAnsi="Arial" w:cs="Arial"/>
          <w:bCs/>
          <w:i/>
          <w:color w:val="000000"/>
          <w:kern w:val="0"/>
          <w:szCs w:val="20"/>
          <w:lang w:val="en-US" w:eastAsia="ru-RU"/>
        </w:rPr>
        <w:t>d</w:t>
      </w:r>
      <w:r w:rsidRPr="006D19CC">
        <w:rPr>
          <w:rFonts w:ascii="Arial" w:hAnsi="Arial" w:cs="Arial"/>
          <w:bCs/>
          <w:color w:val="000000"/>
          <w:kern w:val="0"/>
          <w:szCs w:val="20"/>
          <w:vertAlign w:val="subscript"/>
          <w:lang w:eastAsia="ru-RU"/>
        </w:rPr>
        <w:t>е</w:t>
      </w:r>
      <w:r w:rsidRPr="006D19CC">
        <w:rPr>
          <w:rFonts w:ascii="Arial" w:hAnsi="Arial" w:cs="Arial"/>
          <w:bCs/>
          <w:color w:val="000000"/>
          <w:kern w:val="0"/>
          <w:szCs w:val="20"/>
          <w:lang w:eastAsia="ru-RU"/>
        </w:rPr>
        <w:t> + 1 мм.</w:t>
      </w:r>
    </w:p>
    <w:p w14:paraId="127F61F4"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Допуск на толщину стенки </w:t>
      </w:r>
      <w:r w:rsidRPr="006D19CC">
        <w:rPr>
          <w:rFonts w:ascii="Arial" w:hAnsi="Arial" w:cs="Arial"/>
          <w:bCs/>
          <w:i/>
          <w:color w:val="000000"/>
          <w:kern w:val="0"/>
          <w:szCs w:val="20"/>
          <w:lang w:eastAsia="ru-RU"/>
        </w:rPr>
        <w:t>Е</w:t>
      </w:r>
      <w:r w:rsidRPr="006D19CC">
        <w:rPr>
          <w:rFonts w:ascii="Arial" w:hAnsi="Arial" w:cs="Arial"/>
          <w:bCs/>
          <w:color w:val="000000"/>
          <w:kern w:val="0"/>
          <w:szCs w:val="20"/>
          <w:vertAlign w:val="subscript"/>
          <w:lang w:eastAsia="ru-RU"/>
        </w:rPr>
        <w:t>1</w:t>
      </w:r>
      <w:r w:rsidRPr="006D19CC">
        <w:rPr>
          <w:rFonts w:ascii="Arial" w:hAnsi="Arial" w:cs="Arial"/>
          <w:bCs/>
          <w:color w:val="000000"/>
          <w:kern w:val="0"/>
          <w:szCs w:val="20"/>
          <w:lang w:eastAsia="ru-RU"/>
        </w:rPr>
        <w:t xml:space="preserve"> в любой точке должен соответствовать допуску для толщины стенки, установленному в таблице 2 ГОСТ (ISO 4427-2).</w:t>
      </w:r>
    </w:p>
    <w:p w14:paraId="3BDD7FEB"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7.4.3 Толщина стенки корпуса фитинга</w:t>
      </w:r>
    </w:p>
    <w:p w14:paraId="3B812FA4" w14:textId="77777777" w:rsidR="00C524EE" w:rsidRPr="006D19CC" w:rsidRDefault="00C524EE" w:rsidP="00C524EE">
      <w:pPr>
        <w:spacing w:line="360" w:lineRule="auto"/>
        <w:ind w:firstLine="709"/>
        <w:jc w:val="both"/>
        <w:rPr>
          <w:rFonts w:ascii="Arial" w:hAnsi="Arial" w:cs="Arial"/>
          <w:bCs/>
          <w:kern w:val="0"/>
          <w:szCs w:val="20"/>
          <w:lang w:eastAsia="ru-RU"/>
        </w:rPr>
      </w:pPr>
      <w:r w:rsidRPr="006D19CC">
        <w:rPr>
          <w:rFonts w:ascii="Arial" w:hAnsi="Arial" w:cs="Arial"/>
          <w:bCs/>
          <w:kern w:val="0"/>
          <w:szCs w:val="20"/>
          <w:lang w:eastAsia="ru-RU"/>
        </w:rPr>
        <w:t xml:space="preserve">Толщина стенки корпуса фитинга </w:t>
      </w:r>
      <w:r w:rsidRPr="006D19CC">
        <w:rPr>
          <w:rFonts w:ascii="Arial" w:hAnsi="Arial" w:cs="Arial"/>
          <w:bCs/>
          <w:i/>
          <w:kern w:val="0"/>
          <w:szCs w:val="20"/>
          <w:lang w:eastAsia="ru-RU"/>
        </w:rPr>
        <w:t>Е</w:t>
      </w:r>
      <w:r w:rsidRPr="006D19CC">
        <w:rPr>
          <w:rFonts w:ascii="Arial" w:hAnsi="Arial" w:cs="Arial"/>
          <w:bCs/>
          <w:kern w:val="0"/>
          <w:szCs w:val="20"/>
          <w:lang w:eastAsia="ru-RU"/>
        </w:rPr>
        <w:t xml:space="preserve">, измеренная в любой точке, должна быть не менее номинальной толщины стенки трубы </w:t>
      </w:r>
      <w:proofErr w:type="spellStart"/>
      <w:r w:rsidRPr="006D19CC">
        <w:rPr>
          <w:rFonts w:ascii="Arial" w:hAnsi="Arial" w:cs="Arial"/>
          <w:bCs/>
          <w:i/>
          <w:kern w:val="0"/>
          <w:szCs w:val="20"/>
          <w:lang w:val="en-US" w:eastAsia="ru-RU"/>
        </w:rPr>
        <w:t>e</w:t>
      </w:r>
      <w:r w:rsidRPr="006D19CC">
        <w:rPr>
          <w:rFonts w:ascii="Arial" w:hAnsi="Arial" w:cs="Arial"/>
          <w:bCs/>
          <w:kern w:val="0"/>
          <w:szCs w:val="20"/>
          <w:vertAlign w:val="subscript"/>
          <w:lang w:val="en-US" w:eastAsia="ru-RU"/>
        </w:rPr>
        <w:t>n</w:t>
      </w:r>
      <w:proofErr w:type="spellEnd"/>
      <w:r w:rsidRPr="006D19CC">
        <w:rPr>
          <w:rFonts w:ascii="Arial" w:hAnsi="Arial" w:cs="Arial"/>
          <w:bCs/>
          <w:kern w:val="0"/>
          <w:szCs w:val="20"/>
          <w:lang w:eastAsia="ru-RU"/>
        </w:rPr>
        <w:t>.</w:t>
      </w:r>
    </w:p>
    <w:p w14:paraId="660D752D" w14:textId="77777777" w:rsidR="00C524EE" w:rsidRPr="006D19CC" w:rsidRDefault="00C524EE" w:rsidP="00C524EE">
      <w:pPr>
        <w:spacing w:line="360" w:lineRule="auto"/>
        <w:ind w:firstLine="709"/>
        <w:jc w:val="both"/>
        <w:rPr>
          <w:rFonts w:ascii="Arial" w:hAnsi="Arial" w:cs="Arial"/>
          <w:bCs/>
          <w:kern w:val="0"/>
          <w:szCs w:val="20"/>
          <w:lang w:eastAsia="ru-RU"/>
        </w:rPr>
      </w:pPr>
      <w:r w:rsidRPr="006D19CC">
        <w:rPr>
          <w:rFonts w:ascii="Arial" w:hAnsi="Arial" w:cs="Arial"/>
          <w:bCs/>
          <w:kern w:val="0"/>
          <w:szCs w:val="20"/>
          <w:lang w:eastAsia="ru-RU"/>
        </w:rPr>
        <w:t>Любые изменения толщины стенки в теле фитинга должны быть плавными для предотвращения концентрации напряжений.</w:t>
      </w:r>
    </w:p>
    <w:p w14:paraId="2D552DF1"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7.4.4 Другие размеры</w:t>
      </w:r>
    </w:p>
    <w:p w14:paraId="37D05449"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Другие размерные характеристики фитингов, такие как габаритные размеры или требования к зажимным устройствам, должны быть установлены в нормативных документах и/или технической документации изготовителя</w:t>
      </w:r>
      <w:r w:rsidRPr="006D19CC" w:rsidDel="003C6B3B">
        <w:rPr>
          <w:rFonts w:ascii="Arial" w:hAnsi="Arial" w:cs="Arial"/>
          <w:bCs/>
          <w:color w:val="000000"/>
          <w:kern w:val="0"/>
          <w:szCs w:val="20"/>
          <w:lang w:eastAsia="ru-RU"/>
        </w:rPr>
        <w:t>.</w:t>
      </w:r>
    </w:p>
    <w:p w14:paraId="4E3E5746" w14:textId="77777777" w:rsidR="00C524EE" w:rsidRPr="006D19CC" w:rsidRDefault="00C524EE" w:rsidP="00C524EE">
      <w:pPr>
        <w:keepNext/>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7.5 Размеры фитингов с раструбом</w:t>
      </w:r>
    </w:p>
    <w:p w14:paraId="48A701B4"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Характеристики и размеры фитингов с раструбом представлены в приложении А.</w:t>
      </w:r>
    </w:p>
    <w:p w14:paraId="49F93819"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7.6 Размеры сборных фитингов заводского изготовления</w:t>
      </w:r>
    </w:p>
    <w:p w14:paraId="78E9EB86"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Характеристики и размеры сборных фитингов заводского изготовления представлены в приложении В.</w:t>
      </w:r>
    </w:p>
    <w:p w14:paraId="40FD68B8"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7.7 Конструкция и размеры механических фитингов</w:t>
      </w:r>
    </w:p>
    <w:p w14:paraId="54A72A31"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7.7.1 Общие требования</w:t>
      </w:r>
    </w:p>
    <w:p w14:paraId="2C0A815A" w14:textId="77777777" w:rsidR="00C524EE" w:rsidRPr="006D19CC" w:rsidRDefault="00C524EE" w:rsidP="00C524EE">
      <w:pPr>
        <w:spacing w:line="360" w:lineRule="auto"/>
        <w:ind w:firstLine="709"/>
        <w:jc w:val="both"/>
        <w:rPr>
          <w:rFonts w:ascii="Arial" w:hAnsi="Arial" w:cs="Arial"/>
          <w:bCs/>
          <w:i/>
          <w:color w:val="000000"/>
          <w:kern w:val="0"/>
          <w:szCs w:val="20"/>
          <w:lang w:eastAsia="ru-RU"/>
        </w:rPr>
      </w:pPr>
      <w:r w:rsidRPr="006D19CC">
        <w:rPr>
          <w:rFonts w:ascii="Arial" w:hAnsi="Arial" w:cs="Arial"/>
          <w:bCs/>
          <w:iCs/>
          <w:color w:val="000000"/>
          <w:kern w:val="0"/>
          <w:szCs w:val="20"/>
          <w:lang w:eastAsia="ru-RU"/>
        </w:rPr>
        <w:t>В случае механических соединений узел сборки ПЭ труб и фитингов должен быть изготовлен в соответствии с</w:t>
      </w:r>
      <w:r w:rsidRPr="006D19CC">
        <w:rPr>
          <w:rFonts w:ascii="Arial" w:hAnsi="Arial" w:cs="Arial"/>
          <w:bCs/>
          <w:i/>
          <w:color w:val="000000"/>
          <w:kern w:val="0"/>
          <w:szCs w:val="20"/>
          <w:lang w:eastAsia="ru-RU"/>
        </w:rPr>
        <w:t xml:space="preserve"> </w:t>
      </w:r>
      <w:r w:rsidRPr="006D19CC">
        <w:rPr>
          <w:rFonts w:ascii="Arial" w:hAnsi="Arial" w:cs="Arial"/>
          <w:b/>
          <w:bCs/>
          <w:i/>
          <w:color w:val="000000"/>
          <w:kern w:val="0"/>
          <w:szCs w:val="20"/>
          <w:lang w:eastAsia="ru-RU"/>
        </w:rPr>
        <w:t>нормативными документами и/или технической документации изготовителя механических фитингов.</w:t>
      </w:r>
    </w:p>
    <w:p w14:paraId="2A113496"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Механические фитинги должны обеспечивать сборку с трубами по ГОСТ (ISO 4427-2). </w:t>
      </w:r>
      <w:r w:rsidRPr="006D19CC">
        <w:rPr>
          <w:rFonts w:ascii="Arial" w:hAnsi="Arial" w:cs="Arial"/>
          <w:b/>
          <w:bCs/>
          <w:i/>
          <w:color w:val="000000"/>
          <w:kern w:val="0"/>
          <w:szCs w:val="20"/>
          <w:lang w:eastAsia="ru-RU"/>
        </w:rPr>
        <w:t>В случае если глубина захода механического фитинга не позволяет установить его с помощью патрубка в соответствии с настоящим стандартом это должно быть указано в инструкции изготовителя.</w:t>
      </w:r>
    </w:p>
    <w:p w14:paraId="711B1EA1" w14:textId="77777777" w:rsidR="00C524EE" w:rsidRPr="006D19CC" w:rsidRDefault="00C524EE" w:rsidP="00C524EE">
      <w:pPr>
        <w:spacing w:line="360" w:lineRule="auto"/>
        <w:ind w:firstLine="709"/>
        <w:jc w:val="both"/>
        <w:rPr>
          <w:rFonts w:ascii="Arial" w:hAnsi="Arial" w:cs="Arial"/>
          <w:bCs/>
          <w:kern w:val="0"/>
          <w:szCs w:val="20"/>
          <w:lang w:eastAsia="ru-RU"/>
        </w:rPr>
      </w:pPr>
      <w:r w:rsidRPr="006D19CC">
        <w:rPr>
          <w:rFonts w:ascii="Arial" w:hAnsi="Arial" w:cs="Arial"/>
          <w:b/>
          <w:bCs/>
          <w:i/>
          <w:color w:val="000000"/>
          <w:kern w:val="0"/>
          <w:szCs w:val="20"/>
          <w:lang w:eastAsia="ru-RU"/>
        </w:rPr>
        <w:lastRenderedPageBreak/>
        <w:t>Механические фитинги могут быть как разборными, так и неразъёмными. Механический фитинг может поставляться как для сборки при монтаже трубопровода или быть предварительно собранным на производственной площадке изготовителя</w:t>
      </w:r>
      <w:r w:rsidRPr="006D19CC">
        <w:rPr>
          <w:rFonts w:ascii="Arial" w:hAnsi="Arial" w:cs="Arial"/>
          <w:bCs/>
          <w:color w:val="000000"/>
          <w:kern w:val="0"/>
          <w:szCs w:val="20"/>
          <w:lang w:eastAsia="ru-RU"/>
        </w:rPr>
        <w:t xml:space="preserve">. </w:t>
      </w:r>
      <w:r w:rsidRPr="006D19CC">
        <w:rPr>
          <w:rFonts w:ascii="Arial" w:hAnsi="Arial" w:cs="Arial"/>
          <w:b/>
          <w:bCs/>
          <w:i/>
          <w:color w:val="000000"/>
          <w:kern w:val="0"/>
          <w:szCs w:val="20"/>
          <w:lang w:eastAsia="ru-RU"/>
        </w:rPr>
        <w:t>Как правило последний применяют в качестве переходного элемента с материала на материал в трубопроводе.</w:t>
      </w:r>
    </w:p>
    <w:p w14:paraId="3872F2E9"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kern w:val="0"/>
          <w:szCs w:val="20"/>
          <w:lang w:eastAsia="ru-RU"/>
        </w:rPr>
        <w:t xml:space="preserve">Конструкция фитингов </w:t>
      </w:r>
      <w:r w:rsidRPr="006D19CC">
        <w:rPr>
          <w:rFonts w:ascii="Arial" w:hAnsi="Arial" w:cs="Arial"/>
          <w:b/>
          <w:bCs/>
          <w:i/>
          <w:kern w:val="0"/>
          <w:szCs w:val="20"/>
          <w:lang w:eastAsia="ru-RU"/>
        </w:rPr>
        <w:t>и приспособления к нему</w:t>
      </w:r>
      <w:r w:rsidRPr="006D19CC">
        <w:rPr>
          <w:rFonts w:ascii="Arial" w:hAnsi="Arial" w:cs="Arial"/>
          <w:bCs/>
          <w:i/>
          <w:kern w:val="0"/>
          <w:szCs w:val="20"/>
          <w:lang w:eastAsia="ru-RU"/>
        </w:rPr>
        <w:t xml:space="preserve"> </w:t>
      </w:r>
      <w:r w:rsidRPr="006D19CC">
        <w:rPr>
          <w:rFonts w:ascii="Arial" w:hAnsi="Arial" w:cs="Arial"/>
          <w:bCs/>
          <w:kern w:val="0"/>
          <w:szCs w:val="20"/>
          <w:lang w:eastAsia="ru-RU"/>
        </w:rPr>
        <w:t xml:space="preserve">не должны приводить к </w:t>
      </w:r>
      <w:r w:rsidRPr="006D19CC">
        <w:rPr>
          <w:rFonts w:ascii="Arial" w:hAnsi="Arial" w:cs="Arial"/>
          <w:bCs/>
          <w:color w:val="000000"/>
          <w:kern w:val="0"/>
          <w:szCs w:val="20"/>
          <w:lang w:eastAsia="ru-RU"/>
        </w:rPr>
        <w:t>деформации труб при монтаже.</w:t>
      </w:r>
    </w:p>
    <w:p w14:paraId="2CDDA831" w14:textId="77777777" w:rsidR="00C524EE" w:rsidRPr="006D19CC" w:rsidRDefault="00C524EE" w:rsidP="00C524EE">
      <w:pPr>
        <w:spacing w:line="360" w:lineRule="auto"/>
        <w:ind w:firstLine="709"/>
        <w:jc w:val="both"/>
        <w:rPr>
          <w:rFonts w:ascii="Arial" w:hAnsi="Arial" w:cs="Arial"/>
          <w:bCs/>
          <w:kern w:val="0"/>
          <w:szCs w:val="20"/>
          <w:lang w:eastAsia="ru-RU"/>
        </w:rPr>
      </w:pPr>
      <w:r w:rsidRPr="006D19CC">
        <w:rPr>
          <w:rFonts w:ascii="Arial" w:hAnsi="Arial" w:cs="Arial"/>
          <w:bCs/>
          <w:kern w:val="0"/>
          <w:szCs w:val="20"/>
          <w:lang w:eastAsia="ru-RU"/>
        </w:rPr>
        <w:t>При сборке фитингов не допускается нанесения резьбы на трубах.</w:t>
      </w:r>
    </w:p>
    <w:p w14:paraId="4E8A2795" w14:textId="77777777" w:rsidR="00C524EE" w:rsidRPr="006D19CC" w:rsidRDefault="00C524EE" w:rsidP="00C524EE">
      <w:pPr>
        <w:spacing w:line="360" w:lineRule="auto"/>
        <w:ind w:firstLine="709"/>
        <w:rPr>
          <w:rFonts w:ascii="Arial" w:hAnsi="Arial" w:cs="Arial"/>
          <w:b/>
          <w:bCs/>
          <w:kern w:val="0"/>
          <w:szCs w:val="20"/>
          <w:lang w:eastAsia="ru-RU"/>
        </w:rPr>
      </w:pPr>
      <w:r w:rsidRPr="006D19CC">
        <w:rPr>
          <w:rFonts w:ascii="Arial" w:hAnsi="Arial" w:cs="Arial"/>
          <w:b/>
          <w:bCs/>
          <w:kern w:val="0"/>
          <w:szCs w:val="20"/>
          <w:lang w:eastAsia="ru-RU"/>
        </w:rPr>
        <w:t>7.7.2 Механические фитинги с трубными концами из полиэтилена</w:t>
      </w:r>
    </w:p>
    <w:p w14:paraId="251D596B" w14:textId="77777777" w:rsidR="00C524EE" w:rsidRPr="006D19CC" w:rsidRDefault="00C524EE" w:rsidP="00C524EE">
      <w:pPr>
        <w:spacing w:line="360" w:lineRule="auto"/>
        <w:ind w:firstLine="709"/>
        <w:jc w:val="both"/>
        <w:rPr>
          <w:rFonts w:ascii="Arial" w:hAnsi="Arial" w:cs="Arial"/>
          <w:bCs/>
          <w:kern w:val="0"/>
          <w:szCs w:val="20"/>
          <w:lang w:eastAsia="ru-RU"/>
        </w:rPr>
      </w:pPr>
      <w:r w:rsidRPr="006D19CC">
        <w:rPr>
          <w:rFonts w:ascii="Arial" w:hAnsi="Arial" w:cs="Arial"/>
          <w:bCs/>
          <w:kern w:val="0"/>
          <w:szCs w:val="20"/>
          <w:lang w:eastAsia="ru-RU"/>
        </w:rPr>
        <w:t>Трубные концы из ПЭ должны соответствовать требованиям 7.4.</w:t>
      </w:r>
    </w:p>
    <w:p w14:paraId="71FC32FD" w14:textId="77777777" w:rsidR="00C524EE" w:rsidRPr="006D19CC" w:rsidRDefault="00C524EE" w:rsidP="00C524EE">
      <w:pPr>
        <w:spacing w:line="360" w:lineRule="auto"/>
        <w:ind w:firstLine="709"/>
        <w:rPr>
          <w:rFonts w:ascii="Arial" w:hAnsi="Arial" w:cs="Arial"/>
          <w:b/>
          <w:bCs/>
          <w:kern w:val="0"/>
          <w:szCs w:val="20"/>
          <w:lang w:eastAsia="ru-RU"/>
        </w:rPr>
      </w:pPr>
      <w:r w:rsidRPr="006D19CC">
        <w:rPr>
          <w:rFonts w:ascii="Arial" w:hAnsi="Arial" w:cs="Arial"/>
          <w:b/>
          <w:bCs/>
          <w:kern w:val="0"/>
          <w:szCs w:val="20"/>
          <w:lang w:eastAsia="ru-RU"/>
        </w:rPr>
        <w:t>7.7.3 Механические фитинги с раструбами с закладными нагревателями из полиэтилена</w:t>
      </w:r>
    </w:p>
    <w:p w14:paraId="733CFAEF" w14:textId="77777777" w:rsidR="00C524EE" w:rsidRPr="006D19CC" w:rsidRDefault="00C524EE" w:rsidP="00C524EE">
      <w:pPr>
        <w:spacing w:line="360" w:lineRule="auto"/>
        <w:ind w:firstLine="709"/>
        <w:jc w:val="both"/>
        <w:rPr>
          <w:rFonts w:ascii="Arial" w:hAnsi="Arial" w:cs="Arial"/>
          <w:bCs/>
          <w:kern w:val="0"/>
          <w:szCs w:val="20"/>
          <w:lang w:eastAsia="ru-RU"/>
        </w:rPr>
      </w:pPr>
      <w:r w:rsidRPr="006D19CC">
        <w:rPr>
          <w:rFonts w:ascii="Arial" w:hAnsi="Arial" w:cs="Arial"/>
          <w:bCs/>
          <w:kern w:val="0"/>
          <w:szCs w:val="20"/>
          <w:lang w:eastAsia="ru-RU"/>
        </w:rPr>
        <w:t>Раструб с закладным нагревателем должен соответствовать требованиям 7.2.</w:t>
      </w:r>
    </w:p>
    <w:p w14:paraId="057399BD" w14:textId="77777777" w:rsidR="00C524EE" w:rsidRPr="006D19CC" w:rsidRDefault="00C524EE" w:rsidP="00C524EE">
      <w:pPr>
        <w:spacing w:line="360" w:lineRule="auto"/>
        <w:ind w:firstLine="709"/>
        <w:rPr>
          <w:rFonts w:ascii="Arial" w:hAnsi="Arial" w:cs="Arial"/>
          <w:b/>
          <w:bCs/>
          <w:kern w:val="0"/>
          <w:szCs w:val="20"/>
          <w:lang w:eastAsia="ru-RU"/>
        </w:rPr>
      </w:pPr>
      <w:r w:rsidRPr="006D19CC">
        <w:rPr>
          <w:rFonts w:ascii="Arial" w:hAnsi="Arial" w:cs="Arial"/>
          <w:b/>
          <w:bCs/>
          <w:kern w:val="0"/>
          <w:szCs w:val="20"/>
          <w:lang w:eastAsia="ru-RU"/>
        </w:rPr>
        <w:t>7.7.4 Типы резьбы</w:t>
      </w:r>
    </w:p>
    <w:p w14:paraId="3EDDA554" w14:textId="77777777" w:rsidR="00C524EE" w:rsidRPr="006D19CC" w:rsidRDefault="00C524EE" w:rsidP="00C524EE">
      <w:pPr>
        <w:spacing w:line="360" w:lineRule="auto"/>
        <w:ind w:firstLine="709"/>
        <w:jc w:val="both"/>
        <w:rPr>
          <w:rFonts w:ascii="Arial" w:hAnsi="Arial" w:cs="Arial"/>
          <w:bCs/>
          <w:kern w:val="0"/>
          <w:szCs w:val="20"/>
          <w:lang w:eastAsia="ru-RU"/>
        </w:rPr>
      </w:pPr>
      <w:r w:rsidRPr="006D19CC">
        <w:rPr>
          <w:rFonts w:ascii="Arial" w:hAnsi="Arial" w:cs="Arial"/>
          <w:bCs/>
          <w:kern w:val="0"/>
          <w:szCs w:val="20"/>
          <w:lang w:eastAsia="ru-RU"/>
        </w:rPr>
        <w:t xml:space="preserve">Резьба на металлических концах в зависимости от применения должна соответствовать требованиям стандартов </w:t>
      </w:r>
      <w:proofErr w:type="gramStart"/>
      <w:r w:rsidRPr="006D19CC">
        <w:rPr>
          <w:rFonts w:ascii="Arial" w:hAnsi="Arial" w:cs="Arial"/>
          <w:bCs/>
          <w:kern w:val="0"/>
          <w:szCs w:val="20"/>
          <w:lang w:eastAsia="ru-RU"/>
        </w:rPr>
        <w:t>на резьбы</w:t>
      </w:r>
      <w:proofErr w:type="gramEnd"/>
      <w:r w:rsidRPr="006D19CC">
        <w:rPr>
          <w:rFonts w:ascii="Arial" w:hAnsi="Arial" w:cs="Arial"/>
          <w:bCs/>
          <w:kern w:val="0"/>
          <w:szCs w:val="20"/>
          <w:lang w:eastAsia="ru-RU"/>
        </w:rPr>
        <w:t xml:space="preserve">, например </w:t>
      </w:r>
      <w:r w:rsidRPr="006D19CC">
        <w:rPr>
          <w:rFonts w:ascii="Arial" w:hAnsi="Arial" w:cs="Arial"/>
          <w:b/>
          <w:bCs/>
          <w:i/>
          <w:kern w:val="0"/>
          <w:szCs w:val="20"/>
          <w:lang w:eastAsia="ru-RU"/>
        </w:rPr>
        <w:t>ГОСТ 6211</w:t>
      </w:r>
      <w:r w:rsidRPr="006D19CC">
        <w:rPr>
          <w:rFonts w:ascii="Arial" w:hAnsi="Arial" w:cs="Arial"/>
          <w:bCs/>
          <w:kern w:val="0"/>
          <w:szCs w:val="20"/>
          <w:lang w:eastAsia="ru-RU"/>
        </w:rPr>
        <w:t xml:space="preserve"> и </w:t>
      </w:r>
      <w:r w:rsidRPr="006D19CC">
        <w:rPr>
          <w:rFonts w:ascii="Arial" w:hAnsi="Arial" w:cs="Arial"/>
          <w:b/>
          <w:bCs/>
          <w:i/>
          <w:kern w:val="0"/>
          <w:szCs w:val="20"/>
          <w:lang w:eastAsia="ru-RU"/>
        </w:rPr>
        <w:t>ГОСТ 6357</w:t>
      </w:r>
      <w:r w:rsidRPr="006D19CC">
        <w:rPr>
          <w:rFonts w:ascii="Arial" w:hAnsi="Arial" w:cs="Arial"/>
          <w:bCs/>
          <w:kern w:val="0"/>
          <w:szCs w:val="20"/>
          <w:lang w:eastAsia="ru-RU"/>
        </w:rPr>
        <w:t>.</w:t>
      </w:r>
    </w:p>
    <w:p w14:paraId="581C4DCC" w14:textId="77777777" w:rsidR="00C524EE" w:rsidRPr="006D19CC" w:rsidRDefault="00C524EE" w:rsidP="00C524EE">
      <w:pPr>
        <w:keepNext/>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 xml:space="preserve">7.8 Размеры втулок под фланец и фланцевых адаптеров. </w:t>
      </w:r>
    </w:p>
    <w:p w14:paraId="50E1737C" w14:textId="77777777" w:rsidR="00C524EE" w:rsidRPr="006D19CC" w:rsidRDefault="00C524EE" w:rsidP="00C524EE">
      <w:pPr>
        <w:spacing w:line="360" w:lineRule="auto"/>
        <w:ind w:firstLine="709"/>
        <w:jc w:val="both"/>
        <w:rPr>
          <w:rFonts w:ascii="Arial" w:hAnsi="Arial" w:cs="Arial"/>
          <w:bCs/>
          <w:i/>
          <w:iCs/>
          <w:kern w:val="0"/>
          <w:szCs w:val="20"/>
          <w:lang w:eastAsia="ru-RU"/>
        </w:rPr>
      </w:pPr>
      <w:r w:rsidRPr="006D19CC">
        <w:rPr>
          <w:rFonts w:ascii="Arial" w:hAnsi="Arial" w:cs="Arial"/>
          <w:bCs/>
          <w:kern w:val="0"/>
          <w:szCs w:val="20"/>
          <w:lang w:eastAsia="ru-RU"/>
        </w:rPr>
        <w:t xml:space="preserve">Размеры втулок под фланец и фланцевых адаптеров должны соответствовать </w:t>
      </w:r>
      <w:r w:rsidRPr="006D19CC">
        <w:rPr>
          <w:rFonts w:ascii="Arial" w:hAnsi="Arial" w:cs="Arial"/>
          <w:b/>
          <w:bCs/>
          <w:i/>
          <w:iCs/>
          <w:kern w:val="0"/>
          <w:szCs w:val="20"/>
          <w:lang w:eastAsia="ru-RU"/>
        </w:rPr>
        <w:t>нормативным документам и/или технической документации изготовителя</w:t>
      </w:r>
      <w:r w:rsidRPr="006D19CC">
        <w:rPr>
          <w:rFonts w:ascii="Arial" w:hAnsi="Arial" w:cs="Arial"/>
          <w:bCs/>
          <w:i/>
          <w:iCs/>
          <w:kern w:val="0"/>
          <w:szCs w:val="20"/>
          <w:lang w:eastAsia="ru-RU"/>
        </w:rPr>
        <w:t>.</w:t>
      </w:r>
    </w:p>
    <w:p w14:paraId="741836DB" w14:textId="77777777" w:rsidR="00C524EE" w:rsidRPr="006D19CC" w:rsidRDefault="00C524EE" w:rsidP="00C524EE">
      <w:pPr>
        <w:keepNext/>
        <w:spacing w:before="240" w:after="120"/>
        <w:ind w:firstLine="709"/>
        <w:outlineLvl w:val="0"/>
        <w:rPr>
          <w:rFonts w:ascii="Arial" w:hAnsi="Arial" w:cs="Arial"/>
          <w:b/>
          <w:kern w:val="0"/>
          <w:sz w:val="28"/>
          <w:szCs w:val="28"/>
          <w:lang w:eastAsia="ru-RU"/>
        </w:rPr>
      </w:pPr>
      <w:bookmarkStart w:id="15" w:name="_Toc220316096"/>
      <w:r w:rsidRPr="006D19CC">
        <w:rPr>
          <w:rFonts w:ascii="Arial" w:hAnsi="Arial" w:cs="Arial"/>
          <w:b/>
          <w:kern w:val="0"/>
          <w:sz w:val="28"/>
          <w:szCs w:val="28"/>
          <w:lang w:eastAsia="ru-RU"/>
        </w:rPr>
        <w:t>8 Механические характеристики</w:t>
      </w:r>
      <w:bookmarkEnd w:id="15"/>
    </w:p>
    <w:p w14:paraId="5FFD7574" w14:textId="77777777" w:rsidR="00C524EE" w:rsidRPr="006D19CC" w:rsidRDefault="00C524EE" w:rsidP="00C524EE">
      <w:pPr>
        <w:keepNext/>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8.1 Общие требования</w:t>
      </w:r>
    </w:p>
    <w:p w14:paraId="198FD3C3" w14:textId="77777777" w:rsidR="00C524EE" w:rsidRPr="006D19CC" w:rsidRDefault="00C524EE" w:rsidP="00C524EE">
      <w:pPr>
        <w:spacing w:line="360" w:lineRule="auto"/>
        <w:ind w:firstLine="709"/>
        <w:jc w:val="both"/>
        <w:rPr>
          <w:rFonts w:ascii="Arial" w:hAnsi="Arial" w:cs="Arial"/>
          <w:bCs/>
          <w:kern w:val="0"/>
          <w:szCs w:val="20"/>
          <w:lang w:eastAsia="ru-RU"/>
        </w:rPr>
      </w:pPr>
      <w:r w:rsidRPr="006D19CC">
        <w:rPr>
          <w:rFonts w:ascii="Arial" w:hAnsi="Arial" w:cs="Arial"/>
          <w:bCs/>
          <w:kern w:val="0"/>
          <w:szCs w:val="20"/>
          <w:lang w:eastAsia="ru-RU"/>
        </w:rPr>
        <w:t>Фитинги должны быть испытаны в сборе с трубами, соответствующими ГОСТ</w:t>
      </w:r>
      <w:r w:rsidRPr="006D19CC">
        <w:rPr>
          <w:rFonts w:ascii="Arial" w:hAnsi="Arial" w:cs="Arial"/>
          <w:bCs/>
          <w:i/>
          <w:kern w:val="0"/>
          <w:szCs w:val="20"/>
          <w:lang w:eastAsia="ru-RU"/>
        </w:rPr>
        <w:t> </w:t>
      </w:r>
      <w:r w:rsidRPr="006D19CC">
        <w:rPr>
          <w:rFonts w:ascii="Arial" w:hAnsi="Arial" w:cs="Arial"/>
          <w:bCs/>
          <w:kern w:val="0"/>
          <w:szCs w:val="20"/>
          <w:lang w:eastAsia="ru-RU"/>
        </w:rPr>
        <w:t>(ISO 4427-2)</w:t>
      </w:r>
      <w:r w:rsidRPr="006D19CC" w:rsidDel="00562114">
        <w:rPr>
          <w:rFonts w:ascii="Arial" w:hAnsi="Arial" w:cs="Arial"/>
          <w:bCs/>
          <w:kern w:val="0"/>
          <w:szCs w:val="20"/>
          <w:lang w:eastAsia="ru-RU"/>
        </w:rPr>
        <w:t xml:space="preserve"> </w:t>
      </w:r>
      <w:r w:rsidRPr="006D19CC">
        <w:rPr>
          <w:rFonts w:ascii="Arial" w:hAnsi="Arial" w:cs="Arial"/>
          <w:bCs/>
          <w:kern w:val="0"/>
          <w:szCs w:val="20"/>
          <w:lang w:eastAsia="ru-RU"/>
        </w:rPr>
        <w:t>и/или с фитингами согласно настоящему стандарту.</w:t>
      </w:r>
    </w:p>
    <w:p w14:paraId="3DBB938A"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kern w:val="0"/>
          <w:szCs w:val="20"/>
          <w:lang w:eastAsia="ru-RU"/>
        </w:rPr>
        <w:t>Сборка образцов труб и фитингов должна быть проведена в соответствии с технической документацией и/или инструкциями изготовителя с учетом</w:t>
      </w:r>
      <w:r w:rsidRPr="006D19CC">
        <w:rPr>
          <w:rFonts w:ascii="Arial" w:hAnsi="Arial" w:cs="Arial"/>
          <w:bCs/>
          <w:color w:val="000000"/>
          <w:kern w:val="0"/>
          <w:szCs w:val="20"/>
          <w:lang w:eastAsia="ru-RU"/>
        </w:rPr>
        <w:t xml:space="preserve"> производственных и установочных допусков и экстремальных условий сварки, описанных в ГОСТ (ISO 4427-5).</w:t>
      </w:r>
    </w:p>
    <w:p w14:paraId="6017FBB5"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8.2 Кондиционирование</w:t>
      </w:r>
    </w:p>
    <w:p w14:paraId="13204226" w14:textId="77777777" w:rsidR="00C524EE" w:rsidRPr="006D19CC" w:rsidRDefault="00C524EE" w:rsidP="00C524EE">
      <w:pPr>
        <w:spacing w:line="360" w:lineRule="auto"/>
        <w:ind w:firstLine="709"/>
        <w:jc w:val="both"/>
        <w:rPr>
          <w:rFonts w:ascii="Arial" w:hAnsi="Arial" w:cs="Arial"/>
          <w:bCs/>
          <w:kern w:val="0"/>
          <w:szCs w:val="20"/>
          <w:lang w:eastAsia="ru-RU"/>
        </w:rPr>
      </w:pPr>
      <w:r w:rsidRPr="006D19CC">
        <w:rPr>
          <w:rFonts w:ascii="Arial" w:hAnsi="Arial" w:cs="Arial"/>
          <w:bCs/>
          <w:kern w:val="0"/>
          <w:szCs w:val="20"/>
          <w:lang w:eastAsia="ru-RU"/>
        </w:rPr>
        <w:t xml:space="preserve">Перед испытанием в соответствии с данными таблицы 4 образцы кондиционируют при температуре (23 ± 2) °С </w:t>
      </w:r>
      <w:r w:rsidRPr="006D19CC">
        <w:rPr>
          <w:rFonts w:ascii="Arial" w:hAnsi="Arial" w:cs="Arial"/>
          <w:b/>
          <w:bCs/>
          <w:i/>
          <w:kern w:val="0"/>
          <w:szCs w:val="20"/>
          <w:lang w:eastAsia="ru-RU"/>
        </w:rPr>
        <w:t xml:space="preserve">в течение не менее 3 ч, </w:t>
      </w:r>
      <w:r w:rsidRPr="006D19CC">
        <w:rPr>
          <w:rFonts w:ascii="Arial" w:hAnsi="Arial" w:cs="Arial"/>
          <w:bCs/>
          <w:kern w:val="0"/>
          <w:szCs w:val="20"/>
          <w:lang w:eastAsia="ru-RU"/>
        </w:rPr>
        <w:t>если в применяемом методе испытания не установлено иное.</w:t>
      </w:r>
      <w:r w:rsidRPr="006D19CC" w:rsidDel="00F91061">
        <w:rPr>
          <w:rFonts w:ascii="Arial" w:hAnsi="Arial" w:cs="Arial"/>
          <w:bCs/>
          <w:kern w:val="0"/>
          <w:szCs w:val="20"/>
          <w:lang w:eastAsia="ru-RU"/>
        </w:rPr>
        <w:t xml:space="preserve"> </w:t>
      </w:r>
    </w:p>
    <w:p w14:paraId="579654CA"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8.3 Требования</w:t>
      </w:r>
    </w:p>
    <w:p w14:paraId="3D3FB0EF"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lastRenderedPageBreak/>
        <w:t>Механические характеристики должны соответствовать требованиям таблицы 4 для следующих типов фитингов:</w:t>
      </w:r>
    </w:p>
    <w:p w14:paraId="4F739BB6" w14:textId="77777777" w:rsidR="00C524EE" w:rsidRPr="006D19CC" w:rsidRDefault="00C524EE" w:rsidP="00C524EE">
      <w:pPr>
        <w:tabs>
          <w:tab w:val="left" w:pos="0"/>
        </w:tabs>
        <w:autoSpaceDE w:val="0"/>
        <w:autoSpaceDN w:val="0"/>
        <w:adjustRightInd w:val="0"/>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 (A) фитинги с закладными нагревателями с раструбом и фитинги для раструбной сварки;</w:t>
      </w:r>
    </w:p>
    <w:p w14:paraId="21297B9F" w14:textId="77777777" w:rsidR="00C524EE" w:rsidRPr="006D19CC" w:rsidRDefault="00C524EE" w:rsidP="00C524EE">
      <w:pPr>
        <w:tabs>
          <w:tab w:val="left" w:pos="0"/>
        </w:tabs>
        <w:autoSpaceDE w:val="0"/>
        <w:autoSpaceDN w:val="0"/>
        <w:adjustRightInd w:val="0"/>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 xml:space="preserve">— (B) </w:t>
      </w:r>
      <w:proofErr w:type="spellStart"/>
      <w:r w:rsidRPr="006D19CC">
        <w:rPr>
          <w:rFonts w:ascii="Arial" w:eastAsia="ArialMT" w:hAnsi="Arial" w:cs="Arial"/>
          <w:kern w:val="0"/>
          <w:szCs w:val="20"/>
          <w:lang w:eastAsia="ru-RU"/>
        </w:rPr>
        <w:t>седловые</w:t>
      </w:r>
      <w:proofErr w:type="spellEnd"/>
      <w:r w:rsidRPr="006D19CC">
        <w:rPr>
          <w:rFonts w:ascii="Arial" w:eastAsia="ArialMT" w:hAnsi="Arial" w:cs="Arial"/>
          <w:kern w:val="0"/>
          <w:szCs w:val="20"/>
          <w:lang w:eastAsia="ru-RU"/>
        </w:rPr>
        <w:t xml:space="preserve"> фитинги</w:t>
      </w:r>
      <w:r w:rsidRPr="006D19CC">
        <w:rPr>
          <w:rFonts w:ascii="Calibri Light" w:hAnsi="Calibri Light" w:cs="Calibri Light"/>
          <w:kern w:val="0"/>
          <w:szCs w:val="20"/>
          <w:lang w:eastAsia="ru-RU"/>
        </w:rPr>
        <w:t xml:space="preserve"> </w:t>
      </w:r>
      <w:r w:rsidRPr="006D19CC">
        <w:rPr>
          <w:rFonts w:ascii="Arial" w:eastAsia="ArialMT" w:hAnsi="Arial" w:cs="Arial"/>
          <w:kern w:val="0"/>
          <w:szCs w:val="20"/>
          <w:lang w:eastAsia="ru-RU"/>
        </w:rPr>
        <w:t>с закладными нагревателями</w:t>
      </w:r>
      <w:r w:rsidRPr="006D19CC">
        <w:rPr>
          <w:rFonts w:ascii="Arial" w:hAnsi="Arial" w:cs="Arial"/>
          <w:kern w:val="0"/>
          <w:szCs w:val="20"/>
          <w:lang w:eastAsia="ru-RU"/>
        </w:rPr>
        <w:t>;</w:t>
      </w:r>
    </w:p>
    <w:p w14:paraId="4F7848D2" w14:textId="77777777" w:rsidR="00C524EE" w:rsidRPr="006D19CC" w:rsidRDefault="00C524EE" w:rsidP="00C524EE">
      <w:pPr>
        <w:tabs>
          <w:tab w:val="left" w:pos="0"/>
        </w:tabs>
        <w:autoSpaceDE w:val="0"/>
        <w:autoSpaceDN w:val="0"/>
        <w:adjustRightInd w:val="0"/>
        <w:spacing w:line="360" w:lineRule="auto"/>
        <w:ind w:firstLine="709"/>
        <w:jc w:val="both"/>
        <w:rPr>
          <w:rFonts w:ascii="Arial" w:hAnsi="Arial" w:cs="Arial"/>
          <w:kern w:val="0"/>
          <w:szCs w:val="20"/>
          <w:lang w:eastAsia="ru-RU"/>
        </w:rPr>
      </w:pPr>
      <w:r w:rsidRPr="006D19CC">
        <w:rPr>
          <w:rFonts w:ascii="Arial" w:hAnsi="Arial" w:cs="Arial"/>
          <w:kern w:val="0"/>
          <w:szCs w:val="20"/>
          <w:lang w:eastAsia="ru-RU"/>
        </w:rPr>
        <w:t xml:space="preserve">— (С) </w:t>
      </w:r>
      <w:r w:rsidRPr="006D19CC">
        <w:rPr>
          <w:rFonts w:ascii="Arial" w:eastAsia="ArialMT" w:hAnsi="Arial" w:cs="Arial"/>
          <w:kern w:val="0"/>
          <w:szCs w:val="20"/>
          <w:lang w:eastAsia="ru-RU"/>
        </w:rPr>
        <w:t>фитинги</w:t>
      </w:r>
      <w:r w:rsidRPr="006D19CC">
        <w:rPr>
          <w:rFonts w:ascii="Calibri Light" w:hAnsi="Calibri Light" w:cs="Calibri Light"/>
          <w:kern w:val="0"/>
          <w:szCs w:val="20"/>
          <w:lang w:eastAsia="ru-RU"/>
        </w:rPr>
        <w:t xml:space="preserve"> </w:t>
      </w:r>
      <w:r w:rsidRPr="006D19CC">
        <w:rPr>
          <w:rFonts w:ascii="Arial" w:eastAsia="ArialMT" w:hAnsi="Arial" w:cs="Arial"/>
          <w:kern w:val="0"/>
          <w:szCs w:val="20"/>
          <w:lang w:eastAsia="ru-RU"/>
        </w:rPr>
        <w:t>с трубным концом</w:t>
      </w:r>
      <w:r w:rsidRPr="006D19CC">
        <w:rPr>
          <w:rFonts w:ascii="Arial" w:hAnsi="Arial" w:cs="Arial"/>
          <w:kern w:val="0"/>
          <w:szCs w:val="20"/>
          <w:lang w:eastAsia="ru-RU"/>
        </w:rPr>
        <w:t>;</w:t>
      </w:r>
    </w:p>
    <w:p w14:paraId="548E73C2" w14:textId="77777777" w:rsidR="00C524EE" w:rsidRPr="006D19CC" w:rsidRDefault="00C524EE" w:rsidP="00C524EE">
      <w:pPr>
        <w:spacing w:line="360" w:lineRule="auto"/>
        <w:ind w:firstLine="709"/>
        <w:jc w:val="both"/>
        <w:rPr>
          <w:rFonts w:ascii="Arial" w:hAnsi="Arial" w:cs="Arial"/>
          <w:b/>
          <w:bCs/>
          <w:i/>
          <w:iCs/>
          <w:color w:val="000000"/>
          <w:kern w:val="0"/>
          <w:szCs w:val="20"/>
          <w:lang w:eastAsia="ru-RU"/>
        </w:rPr>
      </w:pPr>
      <w:r w:rsidRPr="006D19CC">
        <w:rPr>
          <w:rFonts w:ascii="Arial" w:hAnsi="Arial" w:cs="Arial"/>
          <w:b/>
          <w:bCs/>
          <w:i/>
          <w:iCs/>
          <w:color w:val="000000"/>
          <w:kern w:val="0"/>
          <w:szCs w:val="20"/>
          <w:lang w:eastAsia="ru-RU"/>
        </w:rPr>
        <w:t xml:space="preserve">Механические фитинги </w:t>
      </w:r>
      <w:r w:rsidRPr="006D19CC">
        <w:rPr>
          <w:rFonts w:ascii="Arial" w:hAnsi="Arial" w:cs="Arial"/>
          <w:b/>
          <w:bCs/>
          <w:i/>
          <w:color w:val="000000"/>
          <w:kern w:val="0"/>
          <w:szCs w:val="20"/>
          <w:lang w:eastAsia="ru-RU"/>
        </w:rPr>
        <w:t>м</w:t>
      </w:r>
      <w:r w:rsidRPr="006D19CC">
        <w:rPr>
          <w:rFonts w:ascii="Arial" w:hAnsi="Arial" w:cs="Arial"/>
          <w:b/>
          <w:bCs/>
          <w:i/>
          <w:iCs/>
          <w:color w:val="000000"/>
          <w:kern w:val="0"/>
          <w:szCs w:val="20"/>
          <w:lang w:eastAsia="ru-RU"/>
        </w:rPr>
        <w:t xml:space="preserve">еханических фитингов (тип Е) должны соответствовать нормативным документам и/или технической документации изготовителя, а </w:t>
      </w:r>
      <w:proofErr w:type="gramStart"/>
      <w:r w:rsidRPr="006D19CC">
        <w:rPr>
          <w:rFonts w:ascii="Arial" w:hAnsi="Arial" w:cs="Arial"/>
          <w:b/>
          <w:bCs/>
          <w:i/>
          <w:iCs/>
          <w:color w:val="000000"/>
          <w:kern w:val="0"/>
          <w:szCs w:val="20"/>
          <w:lang w:eastAsia="ru-RU"/>
        </w:rPr>
        <w:t>так же</w:t>
      </w:r>
      <w:proofErr w:type="gramEnd"/>
      <w:r w:rsidRPr="006D19CC">
        <w:rPr>
          <w:rFonts w:ascii="Arial" w:hAnsi="Arial" w:cs="Arial"/>
          <w:b/>
          <w:bCs/>
          <w:i/>
          <w:iCs/>
          <w:color w:val="000000"/>
          <w:kern w:val="0"/>
          <w:szCs w:val="20"/>
          <w:lang w:eastAsia="ru-RU"/>
        </w:rPr>
        <w:t xml:space="preserve"> показателю 3 таблицы 4. </w:t>
      </w:r>
    </w:p>
    <w:p w14:paraId="77FBC0A6" w14:textId="77777777" w:rsidR="00C524EE" w:rsidRPr="006D19CC" w:rsidRDefault="00C524EE" w:rsidP="00C524EE">
      <w:pPr>
        <w:spacing w:before="120" w:line="360" w:lineRule="auto"/>
        <w:ind w:firstLine="709"/>
        <w:jc w:val="both"/>
        <w:rPr>
          <w:rFonts w:ascii="Arial" w:hAnsi="Arial" w:cs="Arial"/>
          <w:b/>
          <w:bCs/>
          <w:i/>
          <w:color w:val="000000"/>
          <w:spacing w:val="20"/>
          <w:kern w:val="20"/>
          <w:sz w:val="22"/>
          <w:szCs w:val="18"/>
          <w:lang w:eastAsia="ru-RU"/>
        </w:rPr>
      </w:pPr>
      <w:r w:rsidRPr="006D19CC">
        <w:rPr>
          <w:rFonts w:ascii="Arial" w:hAnsi="Arial" w:cs="Arial"/>
          <w:b/>
          <w:bCs/>
          <w:i/>
          <w:color w:val="000000"/>
          <w:spacing w:val="40"/>
          <w:kern w:val="20"/>
          <w:sz w:val="22"/>
          <w:szCs w:val="18"/>
          <w:lang w:eastAsia="ru-RU"/>
        </w:rPr>
        <w:t>Примечание</w:t>
      </w:r>
      <w:r w:rsidRPr="006D19CC">
        <w:rPr>
          <w:rFonts w:ascii="Arial" w:hAnsi="Arial" w:cs="Arial"/>
          <w:b/>
          <w:bCs/>
          <w:i/>
          <w:color w:val="000000"/>
          <w:kern w:val="20"/>
          <w:sz w:val="22"/>
          <w:szCs w:val="18"/>
          <w:lang w:eastAsia="ru-RU"/>
        </w:rPr>
        <w:t> </w:t>
      </w:r>
      <w:proofErr w:type="gramStart"/>
      <w:r w:rsidRPr="006D19CC">
        <w:rPr>
          <w:rFonts w:ascii="Arial" w:hAnsi="Arial" w:cs="Arial"/>
          <w:b/>
          <w:bCs/>
          <w:i/>
          <w:color w:val="000000"/>
          <w:kern w:val="20"/>
          <w:sz w:val="22"/>
          <w:szCs w:val="18"/>
          <w:lang w:eastAsia="ru-RU"/>
        </w:rPr>
        <w:t>—</w:t>
      </w:r>
      <w:r w:rsidRPr="006D19CC">
        <w:rPr>
          <w:rFonts w:ascii="Arial" w:hAnsi="Arial" w:cs="Arial"/>
          <w:b/>
          <w:bCs/>
          <w:i/>
          <w:color w:val="000000"/>
          <w:spacing w:val="20"/>
          <w:kern w:val="20"/>
          <w:sz w:val="22"/>
          <w:szCs w:val="18"/>
          <w:lang w:eastAsia="ru-RU"/>
        </w:rPr>
        <w:t>  Для</w:t>
      </w:r>
      <w:proofErr w:type="gramEnd"/>
      <w:r w:rsidRPr="006D19CC">
        <w:rPr>
          <w:rFonts w:ascii="Arial" w:hAnsi="Arial" w:cs="Arial"/>
          <w:b/>
          <w:bCs/>
          <w:i/>
          <w:color w:val="000000"/>
          <w:spacing w:val="20"/>
          <w:kern w:val="20"/>
          <w:sz w:val="22"/>
          <w:szCs w:val="18"/>
          <w:lang w:eastAsia="ru-RU"/>
        </w:rPr>
        <w:t xml:space="preserve"> сборных фитингов заводского изготовления (тип </w:t>
      </w:r>
      <w:r w:rsidRPr="006D19CC">
        <w:rPr>
          <w:rFonts w:ascii="Arial" w:hAnsi="Arial" w:cs="Arial"/>
          <w:b/>
          <w:bCs/>
          <w:i/>
          <w:color w:val="000000"/>
          <w:spacing w:val="20"/>
          <w:kern w:val="20"/>
          <w:sz w:val="22"/>
          <w:szCs w:val="18"/>
          <w:lang w:val="en-US" w:eastAsia="ru-RU"/>
        </w:rPr>
        <w:t>D</w:t>
      </w:r>
      <w:r w:rsidRPr="006D19CC">
        <w:rPr>
          <w:rFonts w:ascii="Arial" w:hAnsi="Arial" w:cs="Arial"/>
          <w:b/>
          <w:bCs/>
          <w:i/>
          <w:color w:val="000000"/>
          <w:spacing w:val="20"/>
          <w:kern w:val="20"/>
          <w:sz w:val="22"/>
          <w:szCs w:val="18"/>
          <w:lang w:eastAsia="ru-RU"/>
        </w:rPr>
        <w:t xml:space="preserve">), механические характеристики не определяют, поскольку испытания на соответствующие показатели проводят на трубе(ах) и/или фитинге(ах), используемых при их изготовлении, а определяют эксплуатационные характеристики в соответствии с Приложением В. </w:t>
      </w:r>
    </w:p>
    <w:p w14:paraId="101AA515" w14:textId="77777777" w:rsidR="00C524EE" w:rsidRPr="006D19CC" w:rsidRDefault="00C524EE" w:rsidP="00C524EE">
      <w:pPr>
        <w:pageBreakBefore/>
        <w:autoSpaceDE w:val="0"/>
        <w:autoSpaceDN w:val="0"/>
        <w:adjustRightInd w:val="0"/>
        <w:spacing w:before="120" w:line="360" w:lineRule="auto"/>
        <w:jc w:val="both"/>
        <w:rPr>
          <w:rFonts w:ascii="Arial" w:hAnsi="Arial" w:cs="Arial"/>
          <w:kern w:val="0"/>
          <w:sz w:val="22"/>
          <w:szCs w:val="22"/>
          <w:lang w:eastAsia="ru-RU"/>
        </w:rPr>
      </w:pPr>
      <w:r w:rsidRPr="006D19CC">
        <w:rPr>
          <w:rFonts w:ascii="Arial" w:hAnsi="Arial" w:cs="Arial"/>
          <w:spacing w:val="40"/>
          <w:kern w:val="20"/>
          <w:sz w:val="22"/>
          <w:szCs w:val="22"/>
          <w:lang w:eastAsia="ru-RU"/>
        </w:rPr>
        <w:lastRenderedPageBreak/>
        <w:t>Таблица</w:t>
      </w:r>
      <w:r w:rsidRPr="006D19CC">
        <w:rPr>
          <w:rFonts w:ascii="Arial" w:hAnsi="Arial" w:cs="Arial"/>
          <w:spacing w:val="40"/>
          <w:kern w:val="0"/>
          <w:sz w:val="22"/>
          <w:szCs w:val="22"/>
          <w:lang w:eastAsia="ru-RU"/>
        </w:rPr>
        <w:t xml:space="preserve"> </w:t>
      </w:r>
      <w:r w:rsidRPr="006D19CC">
        <w:rPr>
          <w:rFonts w:ascii="Arial" w:hAnsi="Arial" w:cs="Arial"/>
          <w:kern w:val="22"/>
          <w:sz w:val="22"/>
          <w:szCs w:val="22"/>
          <w:lang w:eastAsia="ru-RU"/>
        </w:rPr>
        <w:t>4 —</w:t>
      </w:r>
      <w:r w:rsidRPr="006D19CC">
        <w:rPr>
          <w:rFonts w:ascii="Arial" w:hAnsi="Arial" w:cs="Arial"/>
          <w:kern w:val="0"/>
          <w:sz w:val="22"/>
          <w:szCs w:val="22"/>
          <w:lang w:eastAsia="ru-RU"/>
        </w:rPr>
        <w:t xml:space="preserve"> Механические характеристики</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2"/>
        <w:gridCol w:w="1844"/>
        <w:gridCol w:w="1362"/>
        <w:gridCol w:w="1048"/>
        <w:gridCol w:w="1844"/>
        <w:gridCol w:w="1274"/>
      </w:tblGrid>
      <w:tr w:rsidR="00C524EE" w:rsidRPr="006D19CC" w14:paraId="2E9BF6A7" w14:textId="77777777" w:rsidTr="00EB47BB">
        <w:tc>
          <w:tcPr>
            <w:tcW w:w="1174" w:type="pct"/>
            <w:vMerge w:val="restart"/>
            <w:shd w:val="clear" w:color="auto" w:fill="auto"/>
            <w:vAlign w:val="center"/>
          </w:tcPr>
          <w:p w14:paraId="693BC502" w14:textId="77777777" w:rsidR="00C524EE" w:rsidRPr="006D19CC" w:rsidRDefault="00C524EE" w:rsidP="00C524EE">
            <w:pPr>
              <w:autoSpaceDE w:val="0"/>
              <w:autoSpaceDN w:val="0"/>
              <w:adjustRightInd w:val="0"/>
              <w:jc w:val="center"/>
              <w:rPr>
                <w:rFonts w:ascii="Arial" w:hAnsi="Arial" w:cs="Arial"/>
                <w:kern w:val="0"/>
                <w:sz w:val="22"/>
                <w:szCs w:val="22"/>
                <w:lang w:eastAsia="ru-RU"/>
              </w:rPr>
            </w:pPr>
            <w:r w:rsidRPr="006D19CC">
              <w:rPr>
                <w:rFonts w:ascii="Arial" w:hAnsi="Arial" w:cs="Arial"/>
                <w:kern w:val="0"/>
                <w:sz w:val="22"/>
                <w:szCs w:val="22"/>
                <w:lang w:eastAsia="ru-RU"/>
              </w:rPr>
              <w:t>Показатель</w:t>
            </w:r>
          </w:p>
        </w:tc>
        <w:tc>
          <w:tcPr>
            <w:tcW w:w="957" w:type="pct"/>
            <w:vMerge w:val="restart"/>
            <w:shd w:val="clear" w:color="auto" w:fill="auto"/>
            <w:vAlign w:val="center"/>
          </w:tcPr>
          <w:p w14:paraId="3501C847" w14:textId="77777777" w:rsidR="00C524EE" w:rsidRPr="006D19CC" w:rsidRDefault="00C524EE" w:rsidP="00C524EE">
            <w:pPr>
              <w:autoSpaceDE w:val="0"/>
              <w:autoSpaceDN w:val="0"/>
              <w:adjustRightInd w:val="0"/>
              <w:jc w:val="center"/>
              <w:rPr>
                <w:rFonts w:ascii="Arial" w:hAnsi="Arial" w:cs="Arial"/>
                <w:kern w:val="0"/>
                <w:sz w:val="22"/>
                <w:szCs w:val="22"/>
                <w:vertAlign w:val="superscript"/>
                <w:lang w:eastAsia="ru-RU"/>
              </w:rPr>
            </w:pPr>
            <w:r w:rsidRPr="006D19CC">
              <w:rPr>
                <w:rFonts w:ascii="Arial" w:hAnsi="Arial" w:cs="Arial"/>
                <w:kern w:val="0"/>
                <w:sz w:val="22"/>
                <w:szCs w:val="22"/>
                <w:lang w:eastAsia="ru-RU"/>
              </w:rPr>
              <w:t>Требование</w:t>
            </w:r>
          </w:p>
        </w:tc>
        <w:tc>
          <w:tcPr>
            <w:tcW w:w="2208" w:type="pct"/>
            <w:gridSpan w:val="3"/>
            <w:shd w:val="clear" w:color="auto" w:fill="auto"/>
            <w:vAlign w:val="center"/>
          </w:tcPr>
          <w:p w14:paraId="206D0A83" w14:textId="77777777" w:rsidR="00C524EE" w:rsidRPr="006D19CC" w:rsidRDefault="00C524EE" w:rsidP="00C524EE">
            <w:pPr>
              <w:autoSpaceDE w:val="0"/>
              <w:autoSpaceDN w:val="0"/>
              <w:adjustRightInd w:val="0"/>
              <w:jc w:val="center"/>
              <w:rPr>
                <w:rFonts w:ascii="Arial" w:hAnsi="Arial" w:cs="Arial"/>
                <w:kern w:val="0"/>
                <w:sz w:val="22"/>
                <w:szCs w:val="22"/>
                <w:lang w:eastAsia="ru-RU"/>
              </w:rPr>
            </w:pPr>
            <w:r w:rsidRPr="006D19CC">
              <w:rPr>
                <w:rFonts w:ascii="Arial" w:hAnsi="Arial" w:cs="Arial"/>
                <w:kern w:val="0"/>
                <w:sz w:val="22"/>
                <w:szCs w:val="22"/>
                <w:lang w:eastAsia="ru-RU"/>
              </w:rPr>
              <w:t>Параметры испытания</w:t>
            </w:r>
          </w:p>
        </w:tc>
        <w:tc>
          <w:tcPr>
            <w:tcW w:w="661" w:type="pct"/>
            <w:vMerge w:val="restart"/>
            <w:shd w:val="clear" w:color="auto" w:fill="auto"/>
            <w:vAlign w:val="center"/>
          </w:tcPr>
          <w:p w14:paraId="1238F858" w14:textId="77777777" w:rsidR="00C524EE" w:rsidRPr="006D19CC" w:rsidRDefault="00C524EE" w:rsidP="00C524EE">
            <w:pPr>
              <w:autoSpaceDE w:val="0"/>
              <w:autoSpaceDN w:val="0"/>
              <w:adjustRightInd w:val="0"/>
              <w:jc w:val="center"/>
              <w:rPr>
                <w:rFonts w:ascii="Arial" w:hAnsi="Arial" w:cs="Arial"/>
                <w:kern w:val="0"/>
                <w:sz w:val="22"/>
                <w:szCs w:val="22"/>
                <w:lang w:eastAsia="ru-RU"/>
              </w:rPr>
            </w:pPr>
            <w:r w:rsidRPr="006D19CC">
              <w:rPr>
                <w:rFonts w:ascii="Arial" w:hAnsi="Arial" w:cs="Arial"/>
                <w:kern w:val="0"/>
                <w:sz w:val="22"/>
                <w:szCs w:val="22"/>
                <w:lang w:eastAsia="ru-RU"/>
              </w:rPr>
              <w:t>Метод испытания</w:t>
            </w:r>
          </w:p>
        </w:tc>
      </w:tr>
      <w:tr w:rsidR="00C524EE" w:rsidRPr="006D19CC" w14:paraId="2A652C7F" w14:textId="77777777" w:rsidTr="00EB47BB">
        <w:tc>
          <w:tcPr>
            <w:tcW w:w="1174" w:type="pct"/>
            <w:vMerge/>
            <w:tcBorders>
              <w:bottom w:val="double" w:sz="4" w:space="0" w:color="auto"/>
            </w:tcBorders>
            <w:shd w:val="clear" w:color="auto" w:fill="auto"/>
            <w:vAlign w:val="center"/>
          </w:tcPr>
          <w:p w14:paraId="30521E5D" w14:textId="77777777" w:rsidR="00C524EE" w:rsidRPr="006D19CC" w:rsidRDefault="00C524EE" w:rsidP="00C524EE">
            <w:pPr>
              <w:autoSpaceDE w:val="0"/>
              <w:autoSpaceDN w:val="0"/>
              <w:adjustRightInd w:val="0"/>
              <w:jc w:val="center"/>
              <w:rPr>
                <w:rFonts w:ascii="Arial" w:hAnsi="Arial" w:cs="Arial"/>
                <w:kern w:val="0"/>
                <w:sz w:val="22"/>
                <w:szCs w:val="22"/>
                <w:lang w:eastAsia="ru-RU"/>
              </w:rPr>
            </w:pPr>
          </w:p>
        </w:tc>
        <w:tc>
          <w:tcPr>
            <w:tcW w:w="957" w:type="pct"/>
            <w:vMerge/>
            <w:tcBorders>
              <w:bottom w:val="double" w:sz="4" w:space="0" w:color="auto"/>
            </w:tcBorders>
            <w:shd w:val="clear" w:color="auto" w:fill="auto"/>
            <w:vAlign w:val="center"/>
          </w:tcPr>
          <w:p w14:paraId="5963AA61" w14:textId="77777777" w:rsidR="00C524EE" w:rsidRPr="006D19CC" w:rsidRDefault="00C524EE" w:rsidP="00C524EE">
            <w:pPr>
              <w:autoSpaceDE w:val="0"/>
              <w:autoSpaceDN w:val="0"/>
              <w:adjustRightInd w:val="0"/>
              <w:jc w:val="center"/>
              <w:rPr>
                <w:rFonts w:ascii="Arial" w:hAnsi="Arial" w:cs="Arial"/>
                <w:kern w:val="0"/>
                <w:sz w:val="22"/>
                <w:szCs w:val="22"/>
                <w:lang w:eastAsia="ru-RU"/>
              </w:rPr>
            </w:pPr>
          </w:p>
        </w:tc>
        <w:tc>
          <w:tcPr>
            <w:tcW w:w="1251" w:type="pct"/>
            <w:gridSpan w:val="2"/>
            <w:tcBorders>
              <w:bottom w:val="double" w:sz="4" w:space="0" w:color="auto"/>
            </w:tcBorders>
            <w:shd w:val="clear" w:color="auto" w:fill="auto"/>
            <w:vAlign w:val="center"/>
          </w:tcPr>
          <w:p w14:paraId="5F8C27D9" w14:textId="77777777" w:rsidR="00C524EE" w:rsidRPr="006D19CC" w:rsidRDefault="00C524EE" w:rsidP="00C524EE">
            <w:pPr>
              <w:autoSpaceDE w:val="0"/>
              <w:autoSpaceDN w:val="0"/>
              <w:adjustRightInd w:val="0"/>
              <w:jc w:val="center"/>
              <w:rPr>
                <w:rFonts w:ascii="Arial" w:hAnsi="Arial" w:cs="Arial"/>
                <w:kern w:val="0"/>
                <w:sz w:val="22"/>
                <w:szCs w:val="22"/>
                <w:lang w:eastAsia="ru-RU"/>
              </w:rPr>
            </w:pPr>
            <w:r w:rsidRPr="006D19CC">
              <w:rPr>
                <w:rFonts w:ascii="Arial" w:hAnsi="Arial" w:cs="Arial"/>
                <w:kern w:val="0"/>
                <w:sz w:val="22"/>
                <w:szCs w:val="22"/>
                <w:lang w:eastAsia="ru-RU"/>
              </w:rPr>
              <w:t>Параметр</w:t>
            </w:r>
          </w:p>
        </w:tc>
        <w:tc>
          <w:tcPr>
            <w:tcW w:w="957" w:type="pct"/>
            <w:tcBorders>
              <w:bottom w:val="double" w:sz="4" w:space="0" w:color="auto"/>
            </w:tcBorders>
            <w:shd w:val="clear" w:color="auto" w:fill="auto"/>
            <w:vAlign w:val="center"/>
          </w:tcPr>
          <w:p w14:paraId="1EE19D28" w14:textId="77777777" w:rsidR="00C524EE" w:rsidRPr="006D19CC" w:rsidRDefault="00C524EE" w:rsidP="00C524EE">
            <w:pPr>
              <w:autoSpaceDE w:val="0"/>
              <w:autoSpaceDN w:val="0"/>
              <w:adjustRightInd w:val="0"/>
              <w:jc w:val="center"/>
              <w:rPr>
                <w:rFonts w:ascii="Arial" w:hAnsi="Arial" w:cs="Arial"/>
                <w:kern w:val="0"/>
                <w:sz w:val="22"/>
                <w:szCs w:val="22"/>
                <w:lang w:eastAsia="ru-RU"/>
              </w:rPr>
            </w:pPr>
            <w:r w:rsidRPr="006D19CC">
              <w:rPr>
                <w:rFonts w:ascii="Arial" w:hAnsi="Arial" w:cs="Arial"/>
                <w:kern w:val="0"/>
                <w:sz w:val="22"/>
                <w:szCs w:val="22"/>
                <w:lang w:eastAsia="ru-RU"/>
              </w:rPr>
              <w:t>Значение</w:t>
            </w:r>
          </w:p>
        </w:tc>
        <w:tc>
          <w:tcPr>
            <w:tcW w:w="661" w:type="pct"/>
            <w:vMerge/>
            <w:tcBorders>
              <w:bottom w:val="double" w:sz="4" w:space="0" w:color="auto"/>
            </w:tcBorders>
            <w:shd w:val="clear" w:color="auto" w:fill="auto"/>
            <w:vAlign w:val="center"/>
          </w:tcPr>
          <w:p w14:paraId="5056BB88" w14:textId="77777777" w:rsidR="00C524EE" w:rsidRPr="006D19CC" w:rsidRDefault="00C524EE" w:rsidP="00C524EE">
            <w:pPr>
              <w:autoSpaceDE w:val="0"/>
              <w:autoSpaceDN w:val="0"/>
              <w:adjustRightInd w:val="0"/>
              <w:jc w:val="center"/>
              <w:rPr>
                <w:rFonts w:ascii="Arial" w:hAnsi="Arial" w:cs="Arial"/>
                <w:kern w:val="0"/>
                <w:sz w:val="22"/>
                <w:szCs w:val="22"/>
                <w:lang w:eastAsia="ru-RU"/>
              </w:rPr>
            </w:pPr>
          </w:p>
        </w:tc>
      </w:tr>
      <w:tr w:rsidR="00C524EE" w:rsidRPr="006D19CC" w14:paraId="71BDB0CF" w14:textId="77777777" w:rsidTr="00EB47BB">
        <w:tc>
          <w:tcPr>
            <w:tcW w:w="1174" w:type="pct"/>
            <w:vMerge w:val="restart"/>
            <w:tcBorders>
              <w:top w:val="double" w:sz="4" w:space="0" w:color="auto"/>
            </w:tcBorders>
            <w:shd w:val="clear" w:color="auto" w:fill="auto"/>
          </w:tcPr>
          <w:p w14:paraId="0668C0AF" w14:textId="77777777" w:rsidR="00C524EE" w:rsidRPr="006D19CC" w:rsidRDefault="00C524EE" w:rsidP="00C524EE">
            <w:pPr>
              <w:autoSpaceDE w:val="0"/>
              <w:autoSpaceDN w:val="0"/>
              <w:adjustRightInd w:val="0"/>
              <w:rPr>
                <w:rFonts w:ascii="Arial" w:hAnsi="Arial" w:cs="Arial"/>
                <w:kern w:val="0"/>
                <w:vertAlign w:val="superscript"/>
                <w:lang w:eastAsia="ru-RU"/>
              </w:rPr>
            </w:pPr>
            <w:r w:rsidRPr="006D19CC">
              <w:rPr>
                <w:rFonts w:ascii="Arial" w:hAnsi="Arial" w:cs="Arial"/>
                <w:kern w:val="0"/>
                <w:lang w:eastAsia="ru-RU"/>
              </w:rPr>
              <w:t>1 Стойкость к внутреннему гидростатическому давлению (100 ч при температуре 20 °С) (</w:t>
            </w:r>
            <w:proofErr w:type="gramStart"/>
            <w:r w:rsidRPr="006D19CC">
              <w:rPr>
                <w:rFonts w:ascii="Arial" w:hAnsi="Arial" w:cs="Arial"/>
                <w:kern w:val="0"/>
                <w:lang w:eastAsia="ru-RU"/>
              </w:rPr>
              <w:t>А,В</w:t>
            </w:r>
            <w:proofErr w:type="gramEnd"/>
            <w:r w:rsidRPr="006D19CC">
              <w:rPr>
                <w:rFonts w:ascii="Arial" w:hAnsi="Arial" w:cs="Arial"/>
                <w:kern w:val="0"/>
                <w:lang w:eastAsia="ru-RU"/>
              </w:rPr>
              <w:t xml:space="preserve"> и С)</w:t>
            </w:r>
          </w:p>
        </w:tc>
        <w:tc>
          <w:tcPr>
            <w:tcW w:w="957" w:type="pct"/>
            <w:vMerge w:val="restart"/>
            <w:tcBorders>
              <w:top w:val="double" w:sz="4" w:space="0" w:color="auto"/>
            </w:tcBorders>
            <w:shd w:val="clear" w:color="auto" w:fill="auto"/>
          </w:tcPr>
          <w:p w14:paraId="7BB4A40E" w14:textId="77777777" w:rsidR="00C524EE" w:rsidRPr="006D19CC" w:rsidRDefault="00C524EE" w:rsidP="00C524EE">
            <w:pPr>
              <w:autoSpaceDE w:val="0"/>
              <w:autoSpaceDN w:val="0"/>
              <w:adjustRightInd w:val="0"/>
              <w:rPr>
                <w:rFonts w:ascii="Arial" w:hAnsi="Arial" w:cs="Arial"/>
                <w:kern w:val="0"/>
                <w:vertAlign w:val="superscript"/>
                <w:lang w:eastAsia="ru-RU"/>
              </w:rPr>
            </w:pPr>
            <w:r w:rsidRPr="006D19CC">
              <w:rPr>
                <w:rFonts w:ascii="Arial" w:hAnsi="Arial" w:cs="Arial"/>
                <w:kern w:val="0"/>
                <w:lang w:eastAsia="ru-RU"/>
              </w:rPr>
              <w:t>Без разрушения в процессе испытания</w:t>
            </w:r>
          </w:p>
        </w:tc>
        <w:tc>
          <w:tcPr>
            <w:tcW w:w="1251" w:type="pct"/>
            <w:gridSpan w:val="2"/>
            <w:tcBorders>
              <w:top w:val="double" w:sz="4" w:space="0" w:color="auto"/>
            </w:tcBorders>
            <w:shd w:val="clear" w:color="auto" w:fill="auto"/>
            <w:vAlign w:val="center"/>
          </w:tcPr>
          <w:p w14:paraId="5C06ACEA"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Заглушки</w:t>
            </w:r>
          </w:p>
        </w:tc>
        <w:tc>
          <w:tcPr>
            <w:tcW w:w="957" w:type="pct"/>
            <w:tcBorders>
              <w:top w:val="double" w:sz="4" w:space="0" w:color="auto"/>
            </w:tcBorders>
            <w:shd w:val="clear" w:color="auto" w:fill="auto"/>
            <w:vAlign w:val="center"/>
          </w:tcPr>
          <w:p w14:paraId="0724625B"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Тип A по ГОСТ ISO 1167</w:t>
            </w:r>
            <w:r w:rsidRPr="006D19CC">
              <w:rPr>
                <w:rFonts w:ascii="Arial" w:hAnsi="Arial" w:cs="Arial"/>
                <w:kern w:val="0"/>
                <w:lang w:eastAsia="ru-RU"/>
              </w:rPr>
              <w:noBreakHyphen/>
              <w:t>1</w:t>
            </w:r>
          </w:p>
        </w:tc>
        <w:tc>
          <w:tcPr>
            <w:tcW w:w="661" w:type="pct"/>
            <w:vMerge w:val="restart"/>
            <w:tcBorders>
              <w:top w:val="double" w:sz="4" w:space="0" w:color="auto"/>
            </w:tcBorders>
            <w:shd w:val="clear" w:color="auto" w:fill="auto"/>
          </w:tcPr>
          <w:p w14:paraId="19DDEC44" w14:textId="77777777" w:rsidR="00C524EE" w:rsidRPr="006D19CC" w:rsidRDefault="00C524EE" w:rsidP="00C524EE">
            <w:pPr>
              <w:autoSpaceDE w:val="0"/>
              <w:autoSpaceDN w:val="0"/>
              <w:adjustRightInd w:val="0"/>
              <w:rPr>
                <w:rFonts w:ascii="Arial" w:hAnsi="Arial" w:cs="Arial"/>
                <w:kern w:val="0"/>
                <w:sz w:val="20"/>
                <w:szCs w:val="20"/>
                <w:lang w:eastAsia="ru-RU"/>
              </w:rPr>
            </w:pPr>
            <w:r w:rsidRPr="006D19CC">
              <w:rPr>
                <w:rFonts w:ascii="Arial" w:hAnsi="Arial" w:cs="Arial"/>
                <w:kern w:val="0"/>
                <w:sz w:val="20"/>
                <w:szCs w:val="20"/>
                <w:lang w:eastAsia="ru-RU"/>
              </w:rPr>
              <w:t xml:space="preserve">По </w:t>
            </w:r>
            <w:r w:rsidRPr="006D19CC">
              <w:rPr>
                <w:rFonts w:ascii="Arial" w:hAnsi="Arial" w:cs="Arial"/>
                <w:kern w:val="0"/>
                <w:sz w:val="20"/>
                <w:szCs w:val="20"/>
                <w:lang w:eastAsia="ru-RU"/>
              </w:rPr>
              <w:br/>
              <w:t xml:space="preserve">ГОСТ </w:t>
            </w:r>
            <w:r w:rsidRPr="006D19CC">
              <w:rPr>
                <w:rFonts w:ascii="Arial" w:hAnsi="Arial" w:cs="Arial"/>
                <w:kern w:val="0"/>
                <w:sz w:val="20"/>
                <w:szCs w:val="20"/>
                <w:lang w:val="en-US" w:eastAsia="ru-RU"/>
              </w:rPr>
              <w:t>ISO</w:t>
            </w:r>
            <w:r w:rsidRPr="006D19CC">
              <w:rPr>
                <w:rFonts w:ascii="Arial" w:hAnsi="Arial" w:cs="Arial"/>
                <w:kern w:val="0"/>
                <w:sz w:val="20"/>
                <w:szCs w:val="20"/>
                <w:lang w:eastAsia="ru-RU"/>
              </w:rPr>
              <w:t xml:space="preserve"> 1167-1, ГОСТ </w:t>
            </w:r>
            <w:r w:rsidRPr="006D19CC">
              <w:rPr>
                <w:rFonts w:ascii="Arial" w:hAnsi="Arial" w:cs="Arial"/>
                <w:kern w:val="0"/>
                <w:sz w:val="20"/>
                <w:szCs w:val="20"/>
                <w:lang w:val="en-US" w:eastAsia="ru-RU"/>
              </w:rPr>
              <w:t>ISO</w:t>
            </w:r>
            <w:r w:rsidRPr="006D19CC">
              <w:rPr>
                <w:rFonts w:ascii="Arial" w:hAnsi="Arial" w:cs="Arial"/>
                <w:kern w:val="0"/>
                <w:sz w:val="20"/>
                <w:szCs w:val="20"/>
                <w:lang w:eastAsia="ru-RU"/>
              </w:rPr>
              <w:t xml:space="preserve"> 1167-4</w:t>
            </w:r>
          </w:p>
        </w:tc>
      </w:tr>
      <w:tr w:rsidR="00C524EE" w:rsidRPr="006D19CC" w14:paraId="7561AF06" w14:textId="77777777" w:rsidTr="00EB47BB">
        <w:tc>
          <w:tcPr>
            <w:tcW w:w="1174" w:type="pct"/>
            <w:vMerge/>
            <w:shd w:val="clear" w:color="auto" w:fill="auto"/>
          </w:tcPr>
          <w:p w14:paraId="1534F9AD"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2C5B1AB8"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3E1CD983"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Ориентация</w:t>
            </w:r>
          </w:p>
        </w:tc>
        <w:tc>
          <w:tcPr>
            <w:tcW w:w="957" w:type="pct"/>
            <w:shd w:val="clear" w:color="auto" w:fill="auto"/>
          </w:tcPr>
          <w:p w14:paraId="73D15A2B"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Свободная</w:t>
            </w:r>
          </w:p>
        </w:tc>
        <w:tc>
          <w:tcPr>
            <w:tcW w:w="661" w:type="pct"/>
            <w:vMerge/>
            <w:shd w:val="clear" w:color="auto" w:fill="auto"/>
          </w:tcPr>
          <w:p w14:paraId="417D0CD2"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15378A10" w14:textId="77777777" w:rsidTr="00EB47BB">
        <w:tc>
          <w:tcPr>
            <w:tcW w:w="1174" w:type="pct"/>
            <w:vMerge/>
            <w:shd w:val="clear" w:color="auto" w:fill="auto"/>
          </w:tcPr>
          <w:p w14:paraId="3F84781C"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5800989F"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29EBEC6C"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 xml:space="preserve">Время кондиционирования </w:t>
            </w:r>
          </w:p>
        </w:tc>
        <w:tc>
          <w:tcPr>
            <w:tcW w:w="957" w:type="pct"/>
            <w:shd w:val="clear" w:color="auto" w:fill="auto"/>
          </w:tcPr>
          <w:p w14:paraId="5AD9AAD9"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В соответствии с ГОСТ </w:t>
            </w:r>
            <w:r w:rsidRPr="006D19CC">
              <w:rPr>
                <w:rFonts w:ascii="Arial" w:hAnsi="Arial" w:cs="Arial"/>
                <w:kern w:val="0"/>
                <w:lang w:val="en-US" w:eastAsia="ru-RU"/>
              </w:rPr>
              <w:t>ISO</w:t>
            </w:r>
            <w:r w:rsidRPr="006D19CC">
              <w:rPr>
                <w:rFonts w:ascii="Arial" w:hAnsi="Arial" w:cs="Arial"/>
                <w:kern w:val="0"/>
                <w:lang w:eastAsia="ru-RU"/>
              </w:rPr>
              <w:t> 1167</w:t>
            </w:r>
            <w:r w:rsidRPr="006D19CC">
              <w:rPr>
                <w:rFonts w:ascii="Arial" w:hAnsi="Arial" w:cs="Arial"/>
                <w:kern w:val="0"/>
                <w:lang w:eastAsia="ru-RU"/>
              </w:rPr>
              <w:noBreakHyphen/>
              <w:t xml:space="preserve">1 </w:t>
            </w:r>
          </w:p>
        </w:tc>
        <w:tc>
          <w:tcPr>
            <w:tcW w:w="661" w:type="pct"/>
            <w:vMerge/>
            <w:shd w:val="clear" w:color="auto" w:fill="auto"/>
          </w:tcPr>
          <w:p w14:paraId="6B7C28D6"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1946D30B" w14:textId="77777777" w:rsidTr="00EB47BB">
        <w:tc>
          <w:tcPr>
            <w:tcW w:w="1174" w:type="pct"/>
            <w:vMerge/>
            <w:shd w:val="clear" w:color="auto" w:fill="auto"/>
          </w:tcPr>
          <w:p w14:paraId="0EB84615"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4E6544EE"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1E124C3C" w14:textId="77777777" w:rsidR="00C524EE" w:rsidRPr="006D19CC" w:rsidRDefault="00C524EE" w:rsidP="00C524EE">
            <w:pPr>
              <w:autoSpaceDE w:val="0"/>
              <w:autoSpaceDN w:val="0"/>
              <w:adjustRightInd w:val="0"/>
              <w:rPr>
                <w:rFonts w:ascii="Arial" w:hAnsi="Arial" w:cs="Arial"/>
                <w:kern w:val="0"/>
                <w:vertAlign w:val="superscript"/>
                <w:lang w:eastAsia="ru-RU"/>
              </w:rPr>
            </w:pPr>
            <w:r w:rsidRPr="006D19CC">
              <w:rPr>
                <w:rFonts w:ascii="Arial" w:hAnsi="Arial" w:cs="Arial"/>
                <w:kern w:val="0"/>
                <w:lang w:eastAsia="ru-RU"/>
              </w:rPr>
              <w:t>Количество образцов для испытания</w:t>
            </w:r>
            <w:r w:rsidRPr="006D19CC">
              <w:rPr>
                <w:rFonts w:ascii="Arial" w:hAnsi="Arial" w:cs="Arial"/>
                <w:kern w:val="0"/>
                <w:vertAlign w:val="superscript"/>
                <w:lang w:eastAsia="ru-RU"/>
              </w:rPr>
              <w:t>1)</w:t>
            </w:r>
          </w:p>
        </w:tc>
        <w:tc>
          <w:tcPr>
            <w:tcW w:w="957" w:type="pct"/>
            <w:shd w:val="clear" w:color="auto" w:fill="auto"/>
          </w:tcPr>
          <w:p w14:paraId="3F03513F"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3</w:t>
            </w:r>
          </w:p>
        </w:tc>
        <w:tc>
          <w:tcPr>
            <w:tcW w:w="661" w:type="pct"/>
            <w:vMerge/>
            <w:shd w:val="clear" w:color="auto" w:fill="auto"/>
          </w:tcPr>
          <w:p w14:paraId="7D50A13E"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4BAF869F" w14:textId="77777777" w:rsidTr="00EB47BB">
        <w:tc>
          <w:tcPr>
            <w:tcW w:w="1174" w:type="pct"/>
            <w:vMerge/>
            <w:shd w:val="clear" w:color="auto" w:fill="auto"/>
          </w:tcPr>
          <w:p w14:paraId="4D1B08DD"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212FE526"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tcBorders>
              <w:bottom w:val="single" w:sz="4" w:space="0" w:color="auto"/>
            </w:tcBorders>
            <w:shd w:val="clear" w:color="auto" w:fill="auto"/>
          </w:tcPr>
          <w:p w14:paraId="457694A2"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Среда испытания</w:t>
            </w:r>
            <w:r w:rsidRPr="006D19CC">
              <w:rPr>
                <w:rFonts w:ascii="Arial" w:hAnsi="Arial" w:cs="Arial"/>
                <w:kern w:val="0"/>
                <w:vertAlign w:val="superscript"/>
                <w:lang w:eastAsia="ru-RU"/>
              </w:rPr>
              <w:t>2)</w:t>
            </w:r>
          </w:p>
        </w:tc>
        <w:tc>
          <w:tcPr>
            <w:tcW w:w="957" w:type="pct"/>
            <w:tcBorders>
              <w:bottom w:val="single" w:sz="4" w:space="0" w:color="auto"/>
            </w:tcBorders>
            <w:shd w:val="clear" w:color="auto" w:fill="auto"/>
          </w:tcPr>
          <w:p w14:paraId="7130DCAC"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Вода-в-воде</w:t>
            </w:r>
          </w:p>
        </w:tc>
        <w:tc>
          <w:tcPr>
            <w:tcW w:w="661" w:type="pct"/>
            <w:vMerge/>
            <w:shd w:val="clear" w:color="auto" w:fill="auto"/>
          </w:tcPr>
          <w:p w14:paraId="7A8E99CF"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05680D50" w14:textId="77777777" w:rsidTr="00EB47BB">
        <w:trPr>
          <w:trHeight w:val="415"/>
        </w:trPr>
        <w:tc>
          <w:tcPr>
            <w:tcW w:w="1174" w:type="pct"/>
            <w:vMerge/>
            <w:shd w:val="clear" w:color="auto" w:fill="auto"/>
          </w:tcPr>
          <w:p w14:paraId="27CC554F"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64F17F7B" w14:textId="77777777" w:rsidR="00C524EE" w:rsidRPr="006D19CC" w:rsidRDefault="00C524EE" w:rsidP="00C524EE">
            <w:pPr>
              <w:autoSpaceDE w:val="0"/>
              <w:autoSpaceDN w:val="0"/>
              <w:adjustRightInd w:val="0"/>
              <w:rPr>
                <w:rFonts w:ascii="Arial" w:hAnsi="Arial" w:cs="Arial"/>
                <w:kern w:val="0"/>
                <w:lang w:eastAsia="ru-RU"/>
              </w:rPr>
            </w:pPr>
          </w:p>
        </w:tc>
        <w:tc>
          <w:tcPr>
            <w:tcW w:w="707" w:type="pct"/>
            <w:vMerge w:val="restart"/>
            <w:shd w:val="clear" w:color="auto" w:fill="auto"/>
          </w:tcPr>
          <w:p w14:paraId="1FB46BF9"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Кольцевое напряжение в трубе</w:t>
            </w:r>
            <w:r w:rsidRPr="006D19CC">
              <w:rPr>
                <w:rFonts w:ascii="Arial" w:hAnsi="Arial" w:cs="Arial"/>
                <w:kern w:val="0"/>
                <w:vertAlign w:val="superscript"/>
                <w:lang w:eastAsia="ru-RU"/>
              </w:rPr>
              <w:t>3)</w:t>
            </w:r>
          </w:p>
        </w:tc>
        <w:tc>
          <w:tcPr>
            <w:tcW w:w="544" w:type="pct"/>
            <w:tcBorders>
              <w:bottom w:val="single" w:sz="4" w:space="0" w:color="auto"/>
            </w:tcBorders>
            <w:shd w:val="clear" w:color="auto" w:fill="auto"/>
          </w:tcPr>
          <w:p w14:paraId="679F0493" w14:textId="77777777" w:rsidR="00C524EE" w:rsidRPr="006D19CC" w:rsidRDefault="00C524EE" w:rsidP="00C524EE">
            <w:pPr>
              <w:autoSpaceDE w:val="0"/>
              <w:autoSpaceDN w:val="0"/>
              <w:adjustRightInd w:val="0"/>
              <w:rPr>
                <w:rFonts w:ascii="Arial" w:hAnsi="Arial" w:cs="Arial"/>
                <w:kern w:val="0"/>
                <w:lang w:eastAsia="ru-RU"/>
              </w:rPr>
            </w:pPr>
          </w:p>
        </w:tc>
        <w:tc>
          <w:tcPr>
            <w:tcW w:w="957" w:type="pct"/>
            <w:tcBorders>
              <w:bottom w:val="single" w:sz="4" w:space="0" w:color="auto"/>
            </w:tcBorders>
            <w:shd w:val="clear" w:color="auto" w:fill="auto"/>
          </w:tcPr>
          <w:p w14:paraId="5A7F626D" w14:textId="77777777" w:rsidR="00C524EE" w:rsidRPr="006D19CC" w:rsidRDefault="00C524EE" w:rsidP="00C524EE">
            <w:pPr>
              <w:autoSpaceDE w:val="0"/>
              <w:autoSpaceDN w:val="0"/>
              <w:adjustRightInd w:val="0"/>
              <w:rPr>
                <w:rFonts w:ascii="Arial" w:hAnsi="Arial" w:cs="Arial"/>
                <w:kern w:val="0"/>
                <w:lang w:eastAsia="ru-RU"/>
              </w:rPr>
            </w:pPr>
          </w:p>
        </w:tc>
        <w:tc>
          <w:tcPr>
            <w:tcW w:w="661" w:type="pct"/>
            <w:vMerge/>
            <w:shd w:val="clear" w:color="auto" w:fill="auto"/>
          </w:tcPr>
          <w:p w14:paraId="63EFE66F"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062E57A0" w14:textId="77777777" w:rsidTr="00EB47BB">
        <w:trPr>
          <w:trHeight w:val="415"/>
        </w:trPr>
        <w:tc>
          <w:tcPr>
            <w:tcW w:w="1174" w:type="pct"/>
            <w:vMerge/>
            <w:shd w:val="clear" w:color="auto" w:fill="auto"/>
          </w:tcPr>
          <w:p w14:paraId="03D37981"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62E8E942" w14:textId="77777777" w:rsidR="00C524EE" w:rsidRPr="006D19CC" w:rsidRDefault="00C524EE" w:rsidP="00C524EE">
            <w:pPr>
              <w:autoSpaceDE w:val="0"/>
              <w:autoSpaceDN w:val="0"/>
              <w:adjustRightInd w:val="0"/>
              <w:rPr>
                <w:rFonts w:ascii="Arial" w:hAnsi="Arial" w:cs="Arial"/>
                <w:kern w:val="0"/>
                <w:lang w:eastAsia="ru-RU"/>
              </w:rPr>
            </w:pPr>
          </w:p>
        </w:tc>
        <w:tc>
          <w:tcPr>
            <w:tcW w:w="707" w:type="pct"/>
            <w:vMerge/>
            <w:tcBorders>
              <w:bottom w:val="single" w:sz="4" w:space="0" w:color="auto"/>
            </w:tcBorders>
            <w:shd w:val="clear" w:color="auto" w:fill="auto"/>
          </w:tcPr>
          <w:p w14:paraId="1C4966F0" w14:textId="77777777" w:rsidR="00C524EE" w:rsidRPr="006D19CC" w:rsidRDefault="00C524EE" w:rsidP="00C524EE">
            <w:pPr>
              <w:autoSpaceDE w:val="0"/>
              <w:autoSpaceDN w:val="0"/>
              <w:adjustRightInd w:val="0"/>
              <w:rPr>
                <w:rFonts w:ascii="Arial" w:hAnsi="Arial" w:cs="Arial"/>
                <w:kern w:val="0"/>
                <w:lang w:eastAsia="ru-RU"/>
              </w:rPr>
            </w:pPr>
          </w:p>
        </w:tc>
        <w:tc>
          <w:tcPr>
            <w:tcW w:w="544" w:type="pct"/>
            <w:tcBorders>
              <w:bottom w:val="single" w:sz="4" w:space="0" w:color="auto"/>
            </w:tcBorders>
            <w:shd w:val="clear" w:color="auto" w:fill="auto"/>
          </w:tcPr>
          <w:p w14:paraId="46FED67C"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 xml:space="preserve">ПЭ 100 </w:t>
            </w:r>
            <w:r w:rsidRPr="006D19CC">
              <w:rPr>
                <w:rFonts w:ascii="Arial" w:hAnsi="Arial" w:cs="Arial"/>
                <w:b/>
                <w:i/>
                <w:kern w:val="0"/>
                <w:lang w:eastAsia="ru-RU"/>
              </w:rPr>
              <w:t>или ПЭ 100-</w:t>
            </w:r>
            <w:r w:rsidRPr="006D19CC">
              <w:rPr>
                <w:rFonts w:ascii="Arial" w:hAnsi="Arial" w:cs="Arial"/>
                <w:b/>
                <w:i/>
                <w:kern w:val="0"/>
                <w:lang w:val="en-US" w:eastAsia="ru-RU"/>
              </w:rPr>
              <w:t>RC</w:t>
            </w:r>
          </w:p>
        </w:tc>
        <w:tc>
          <w:tcPr>
            <w:tcW w:w="957" w:type="pct"/>
            <w:tcBorders>
              <w:bottom w:val="single" w:sz="4" w:space="0" w:color="auto"/>
            </w:tcBorders>
            <w:shd w:val="clear" w:color="auto" w:fill="auto"/>
          </w:tcPr>
          <w:p w14:paraId="39772FF5"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12,0 МПа</w:t>
            </w:r>
          </w:p>
        </w:tc>
        <w:tc>
          <w:tcPr>
            <w:tcW w:w="661" w:type="pct"/>
            <w:vMerge/>
            <w:shd w:val="clear" w:color="auto" w:fill="auto"/>
          </w:tcPr>
          <w:p w14:paraId="2C77ACD6"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1EA954E6" w14:textId="77777777" w:rsidTr="00EB47BB">
        <w:trPr>
          <w:trHeight w:val="415"/>
        </w:trPr>
        <w:tc>
          <w:tcPr>
            <w:tcW w:w="1174" w:type="pct"/>
            <w:vMerge/>
            <w:shd w:val="clear" w:color="auto" w:fill="auto"/>
          </w:tcPr>
          <w:p w14:paraId="3AE44C59"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6351C726"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tcBorders>
              <w:bottom w:val="single" w:sz="4" w:space="0" w:color="auto"/>
            </w:tcBorders>
            <w:shd w:val="clear" w:color="auto" w:fill="auto"/>
          </w:tcPr>
          <w:p w14:paraId="5351EE52"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Время испытания</w:t>
            </w:r>
          </w:p>
        </w:tc>
        <w:tc>
          <w:tcPr>
            <w:tcW w:w="957" w:type="pct"/>
            <w:tcBorders>
              <w:bottom w:val="single" w:sz="4" w:space="0" w:color="auto"/>
            </w:tcBorders>
            <w:shd w:val="clear" w:color="auto" w:fill="auto"/>
          </w:tcPr>
          <w:p w14:paraId="0930A0C0"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100 ч</w:t>
            </w:r>
          </w:p>
        </w:tc>
        <w:tc>
          <w:tcPr>
            <w:tcW w:w="661" w:type="pct"/>
            <w:vMerge/>
            <w:shd w:val="clear" w:color="auto" w:fill="auto"/>
          </w:tcPr>
          <w:p w14:paraId="29939AE0"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29AD8179" w14:textId="77777777" w:rsidTr="00EB47BB">
        <w:trPr>
          <w:trHeight w:val="415"/>
        </w:trPr>
        <w:tc>
          <w:tcPr>
            <w:tcW w:w="1174" w:type="pct"/>
            <w:vMerge/>
            <w:tcBorders>
              <w:bottom w:val="nil"/>
            </w:tcBorders>
            <w:shd w:val="clear" w:color="auto" w:fill="auto"/>
          </w:tcPr>
          <w:p w14:paraId="612AC701" w14:textId="77777777" w:rsidR="00C524EE" w:rsidRPr="006D19CC" w:rsidRDefault="00C524EE" w:rsidP="00C524EE">
            <w:pPr>
              <w:rPr>
                <w:rFonts w:ascii="Arial" w:hAnsi="Arial" w:cs="Arial"/>
                <w:kern w:val="0"/>
                <w:lang w:eastAsia="ru-RU"/>
              </w:rPr>
            </w:pPr>
          </w:p>
        </w:tc>
        <w:tc>
          <w:tcPr>
            <w:tcW w:w="957" w:type="pct"/>
            <w:vMerge/>
            <w:tcBorders>
              <w:bottom w:val="nil"/>
            </w:tcBorders>
            <w:shd w:val="clear" w:color="auto" w:fill="auto"/>
          </w:tcPr>
          <w:p w14:paraId="41216E32"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tcBorders>
              <w:bottom w:val="nil"/>
            </w:tcBorders>
            <w:shd w:val="clear" w:color="auto" w:fill="auto"/>
          </w:tcPr>
          <w:p w14:paraId="3A8D3F2B"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Температура испытания</w:t>
            </w:r>
            <w:r w:rsidRPr="006D19CC" w:rsidDel="00842693">
              <w:rPr>
                <w:rFonts w:ascii="Arial" w:hAnsi="Arial" w:cs="Arial"/>
                <w:kern w:val="0"/>
                <w:lang w:eastAsia="ru-RU"/>
              </w:rPr>
              <w:t xml:space="preserve"> </w:t>
            </w:r>
          </w:p>
        </w:tc>
        <w:tc>
          <w:tcPr>
            <w:tcW w:w="957" w:type="pct"/>
            <w:tcBorders>
              <w:bottom w:val="nil"/>
            </w:tcBorders>
            <w:shd w:val="clear" w:color="auto" w:fill="auto"/>
          </w:tcPr>
          <w:p w14:paraId="57BD27A4"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20 °С</w:t>
            </w:r>
            <w:r w:rsidRPr="006D19CC" w:rsidDel="00842693">
              <w:rPr>
                <w:rFonts w:ascii="Arial" w:hAnsi="Arial" w:cs="Arial"/>
                <w:kern w:val="0"/>
                <w:lang w:eastAsia="ru-RU"/>
              </w:rPr>
              <w:t xml:space="preserve"> </w:t>
            </w:r>
          </w:p>
        </w:tc>
        <w:tc>
          <w:tcPr>
            <w:tcW w:w="661" w:type="pct"/>
            <w:vMerge/>
            <w:tcBorders>
              <w:bottom w:val="nil"/>
            </w:tcBorders>
            <w:shd w:val="clear" w:color="auto" w:fill="auto"/>
          </w:tcPr>
          <w:p w14:paraId="0EA6A250"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30C08BF7" w14:textId="77777777" w:rsidTr="00EB47BB">
        <w:tc>
          <w:tcPr>
            <w:tcW w:w="1174" w:type="pct"/>
            <w:vMerge w:val="restart"/>
            <w:shd w:val="clear" w:color="auto" w:fill="auto"/>
          </w:tcPr>
          <w:p w14:paraId="004CD175"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2 Стойкость к внутреннему гидростатическому давлению (165 ч при температуре 80 °С)</w:t>
            </w:r>
          </w:p>
          <w:p w14:paraId="1E0C2875" w14:textId="77777777" w:rsidR="00C524EE" w:rsidRPr="006D19CC" w:rsidRDefault="00C524EE" w:rsidP="00C524EE">
            <w:pPr>
              <w:autoSpaceDE w:val="0"/>
              <w:autoSpaceDN w:val="0"/>
              <w:adjustRightInd w:val="0"/>
              <w:rPr>
                <w:rFonts w:ascii="Arial" w:hAnsi="Arial" w:cs="Arial"/>
                <w:kern w:val="0"/>
                <w:vertAlign w:val="superscript"/>
                <w:lang w:eastAsia="ru-RU"/>
              </w:rPr>
            </w:pPr>
            <w:r w:rsidRPr="006D19CC">
              <w:rPr>
                <w:rFonts w:ascii="Arial" w:hAnsi="Arial" w:cs="Arial"/>
                <w:kern w:val="0"/>
                <w:lang w:eastAsia="ru-RU"/>
              </w:rPr>
              <w:t>(А, В и С)</w:t>
            </w:r>
          </w:p>
        </w:tc>
        <w:tc>
          <w:tcPr>
            <w:tcW w:w="957" w:type="pct"/>
            <w:vMerge w:val="restart"/>
            <w:shd w:val="clear" w:color="auto" w:fill="auto"/>
          </w:tcPr>
          <w:p w14:paraId="5378D7C3" w14:textId="77777777" w:rsidR="00C524EE" w:rsidRPr="006D19CC" w:rsidRDefault="00C524EE" w:rsidP="00C524EE">
            <w:pPr>
              <w:autoSpaceDE w:val="0"/>
              <w:autoSpaceDN w:val="0"/>
              <w:adjustRightInd w:val="0"/>
              <w:rPr>
                <w:rFonts w:ascii="Arial" w:hAnsi="Arial" w:cs="Arial"/>
                <w:kern w:val="0"/>
                <w:vertAlign w:val="superscript"/>
                <w:lang w:eastAsia="ru-RU"/>
              </w:rPr>
            </w:pPr>
            <w:r w:rsidRPr="006D19CC">
              <w:rPr>
                <w:rFonts w:ascii="Arial" w:hAnsi="Arial" w:cs="Arial"/>
                <w:kern w:val="0"/>
                <w:lang w:eastAsia="ru-RU"/>
              </w:rPr>
              <w:t>Без разрушения в процессе испытания</w:t>
            </w:r>
            <w:r w:rsidRPr="006D19CC">
              <w:rPr>
                <w:rFonts w:ascii="Arial" w:hAnsi="Arial" w:cs="Arial"/>
                <w:kern w:val="0"/>
                <w:vertAlign w:val="superscript"/>
                <w:lang w:eastAsia="ru-RU"/>
              </w:rPr>
              <w:t>4)</w:t>
            </w:r>
          </w:p>
        </w:tc>
        <w:tc>
          <w:tcPr>
            <w:tcW w:w="1251" w:type="pct"/>
            <w:gridSpan w:val="2"/>
            <w:shd w:val="clear" w:color="auto" w:fill="auto"/>
            <w:vAlign w:val="center"/>
          </w:tcPr>
          <w:p w14:paraId="5DFA3219"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Заглушки</w:t>
            </w:r>
          </w:p>
        </w:tc>
        <w:tc>
          <w:tcPr>
            <w:tcW w:w="957" w:type="pct"/>
            <w:shd w:val="clear" w:color="auto" w:fill="auto"/>
            <w:vAlign w:val="center"/>
          </w:tcPr>
          <w:p w14:paraId="6260D640"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 xml:space="preserve">Тип А по </w:t>
            </w:r>
            <w:r w:rsidRPr="006D19CC">
              <w:rPr>
                <w:rFonts w:ascii="Arial" w:hAnsi="Arial" w:cs="Arial"/>
                <w:kern w:val="0"/>
                <w:lang w:eastAsia="ru-RU"/>
              </w:rPr>
              <w:br/>
              <w:t>ГОСТ ISO 1167-1</w:t>
            </w:r>
          </w:p>
        </w:tc>
        <w:tc>
          <w:tcPr>
            <w:tcW w:w="661" w:type="pct"/>
            <w:vMerge w:val="restart"/>
            <w:shd w:val="clear" w:color="auto" w:fill="auto"/>
          </w:tcPr>
          <w:p w14:paraId="3808480A" w14:textId="77777777" w:rsidR="00C524EE" w:rsidRPr="006D19CC" w:rsidRDefault="00C524EE" w:rsidP="00C524EE">
            <w:pPr>
              <w:autoSpaceDE w:val="0"/>
              <w:autoSpaceDN w:val="0"/>
              <w:adjustRightInd w:val="0"/>
              <w:rPr>
                <w:rFonts w:ascii="Arial" w:hAnsi="Arial" w:cs="Arial"/>
                <w:kern w:val="0"/>
                <w:sz w:val="20"/>
                <w:szCs w:val="20"/>
                <w:lang w:eastAsia="ru-RU"/>
              </w:rPr>
            </w:pPr>
            <w:r w:rsidRPr="006D19CC">
              <w:rPr>
                <w:rFonts w:ascii="Arial" w:hAnsi="Arial" w:cs="Arial"/>
                <w:kern w:val="0"/>
                <w:sz w:val="20"/>
                <w:szCs w:val="20"/>
                <w:lang w:eastAsia="ru-RU"/>
              </w:rPr>
              <w:t xml:space="preserve">По </w:t>
            </w:r>
            <w:r w:rsidRPr="006D19CC">
              <w:rPr>
                <w:rFonts w:ascii="Arial" w:hAnsi="Arial" w:cs="Arial"/>
                <w:kern w:val="0"/>
                <w:sz w:val="20"/>
                <w:szCs w:val="20"/>
                <w:lang w:eastAsia="ru-RU"/>
              </w:rPr>
              <w:br/>
              <w:t xml:space="preserve">ГОСТ </w:t>
            </w:r>
            <w:r w:rsidRPr="006D19CC">
              <w:rPr>
                <w:rFonts w:ascii="Arial" w:hAnsi="Arial" w:cs="Arial"/>
                <w:kern w:val="0"/>
                <w:sz w:val="20"/>
                <w:szCs w:val="20"/>
                <w:lang w:val="en-US" w:eastAsia="ru-RU"/>
              </w:rPr>
              <w:t>ISO</w:t>
            </w:r>
            <w:r w:rsidRPr="006D19CC">
              <w:rPr>
                <w:rFonts w:ascii="Arial" w:hAnsi="Arial" w:cs="Arial"/>
                <w:kern w:val="0"/>
                <w:sz w:val="20"/>
                <w:szCs w:val="20"/>
                <w:lang w:eastAsia="ru-RU"/>
              </w:rPr>
              <w:t xml:space="preserve"> 1167-1, </w:t>
            </w:r>
            <w:r w:rsidRPr="006D19CC">
              <w:rPr>
                <w:rFonts w:ascii="Arial" w:hAnsi="Arial" w:cs="Arial"/>
                <w:kern w:val="0"/>
                <w:sz w:val="20"/>
                <w:szCs w:val="20"/>
                <w:lang w:eastAsia="ru-RU"/>
              </w:rPr>
              <w:br/>
              <w:t xml:space="preserve">ГОСТ </w:t>
            </w:r>
            <w:r w:rsidRPr="006D19CC">
              <w:rPr>
                <w:rFonts w:ascii="Arial" w:hAnsi="Arial" w:cs="Arial"/>
                <w:kern w:val="0"/>
                <w:sz w:val="20"/>
                <w:szCs w:val="20"/>
                <w:lang w:val="en-US" w:eastAsia="ru-RU"/>
              </w:rPr>
              <w:t>ISO</w:t>
            </w:r>
            <w:r w:rsidRPr="006D19CC">
              <w:rPr>
                <w:rFonts w:ascii="Arial" w:hAnsi="Arial" w:cs="Arial"/>
                <w:kern w:val="0"/>
                <w:sz w:val="20"/>
                <w:szCs w:val="20"/>
                <w:lang w:eastAsia="ru-RU"/>
              </w:rPr>
              <w:t xml:space="preserve"> 1167-4</w:t>
            </w:r>
          </w:p>
        </w:tc>
      </w:tr>
      <w:tr w:rsidR="00C524EE" w:rsidRPr="006D19CC" w14:paraId="58BFDEE6" w14:textId="77777777" w:rsidTr="00EB47BB">
        <w:tc>
          <w:tcPr>
            <w:tcW w:w="1174" w:type="pct"/>
            <w:vMerge/>
            <w:shd w:val="clear" w:color="auto" w:fill="auto"/>
          </w:tcPr>
          <w:p w14:paraId="65C63E85"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01597293"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5F8D2759"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Ориентация</w:t>
            </w:r>
          </w:p>
        </w:tc>
        <w:tc>
          <w:tcPr>
            <w:tcW w:w="957" w:type="pct"/>
            <w:shd w:val="clear" w:color="auto" w:fill="auto"/>
          </w:tcPr>
          <w:p w14:paraId="452B7925"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Свободная</w:t>
            </w:r>
          </w:p>
        </w:tc>
        <w:tc>
          <w:tcPr>
            <w:tcW w:w="661" w:type="pct"/>
            <w:vMerge/>
            <w:shd w:val="clear" w:color="auto" w:fill="auto"/>
          </w:tcPr>
          <w:p w14:paraId="2FD35064"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6556ED39" w14:textId="77777777" w:rsidTr="00EB47BB">
        <w:tc>
          <w:tcPr>
            <w:tcW w:w="1174" w:type="pct"/>
            <w:vMerge/>
            <w:shd w:val="clear" w:color="auto" w:fill="auto"/>
          </w:tcPr>
          <w:p w14:paraId="53D6FDD6"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79D4E43D"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7744EEC5"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 xml:space="preserve">Время кондиционирования </w:t>
            </w:r>
          </w:p>
        </w:tc>
        <w:tc>
          <w:tcPr>
            <w:tcW w:w="957" w:type="pct"/>
            <w:shd w:val="clear" w:color="auto" w:fill="auto"/>
          </w:tcPr>
          <w:p w14:paraId="2A88EA16"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 xml:space="preserve">В соответствии с ГОСТ </w:t>
            </w:r>
            <w:r w:rsidRPr="006D19CC">
              <w:rPr>
                <w:rFonts w:ascii="Arial" w:hAnsi="Arial" w:cs="Arial"/>
                <w:kern w:val="0"/>
                <w:lang w:val="en-US" w:eastAsia="ru-RU"/>
              </w:rPr>
              <w:t>ISO</w:t>
            </w:r>
            <w:r w:rsidRPr="006D19CC">
              <w:rPr>
                <w:rFonts w:ascii="Arial" w:hAnsi="Arial" w:cs="Arial"/>
                <w:kern w:val="0"/>
                <w:lang w:eastAsia="ru-RU"/>
              </w:rPr>
              <w:t xml:space="preserve"> 1167-1 </w:t>
            </w:r>
          </w:p>
        </w:tc>
        <w:tc>
          <w:tcPr>
            <w:tcW w:w="661" w:type="pct"/>
            <w:vMerge/>
            <w:shd w:val="clear" w:color="auto" w:fill="auto"/>
          </w:tcPr>
          <w:p w14:paraId="618924D5"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7A8827F3" w14:textId="77777777" w:rsidTr="00EB47BB">
        <w:tc>
          <w:tcPr>
            <w:tcW w:w="1174" w:type="pct"/>
            <w:vMerge/>
            <w:shd w:val="clear" w:color="auto" w:fill="auto"/>
          </w:tcPr>
          <w:p w14:paraId="52D7887C"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319BE2A7"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4452DFD5"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Количество образцов для испытания</w:t>
            </w:r>
            <w:r w:rsidRPr="006D19CC">
              <w:rPr>
                <w:rFonts w:ascii="Arial" w:hAnsi="Arial" w:cs="Arial"/>
                <w:kern w:val="0"/>
                <w:vertAlign w:val="superscript"/>
                <w:lang w:eastAsia="ru-RU"/>
              </w:rPr>
              <w:t>1)</w:t>
            </w:r>
          </w:p>
        </w:tc>
        <w:tc>
          <w:tcPr>
            <w:tcW w:w="957" w:type="pct"/>
            <w:shd w:val="clear" w:color="auto" w:fill="auto"/>
          </w:tcPr>
          <w:p w14:paraId="3A61CCF0"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3</w:t>
            </w:r>
          </w:p>
        </w:tc>
        <w:tc>
          <w:tcPr>
            <w:tcW w:w="661" w:type="pct"/>
            <w:vMerge/>
            <w:shd w:val="clear" w:color="auto" w:fill="auto"/>
          </w:tcPr>
          <w:p w14:paraId="54FFF5DE"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0F6E5447" w14:textId="77777777" w:rsidTr="00EB47BB">
        <w:tc>
          <w:tcPr>
            <w:tcW w:w="1174" w:type="pct"/>
            <w:vMerge/>
            <w:shd w:val="clear" w:color="auto" w:fill="auto"/>
          </w:tcPr>
          <w:p w14:paraId="5471A178"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264C4CBD"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tcBorders>
              <w:bottom w:val="single" w:sz="4" w:space="0" w:color="auto"/>
            </w:tcBorders>
            <w:shd w:val="clear" w:color="auto" w:fill="auto"/>
          </w:tcPr>
          <w:p w14:paraId="5828C7D3"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Среда испытания</w:t>
            </w:r>
            <w:r w:rsidRPr="006D19CC">
              <w:rPr>
                <w:rFonts w:ascii="Arial" w:hAnsi="Arial" w:cs="Arial"/>
                <w:kern w:val="0"/>
                <w:vertAlign w:val="superscript"/>
                <w:lang w:eastAsia="ru-RU"/>
              </w:rPr>
              <w:t>2)</w:t>
            </w:r>
          </w:p>
        </w:tc>
        <w:tc>
          <w:tcPr>
            <w:tcW w:w="957" w:type="pct"/>
            <w:tcBorders>
              <w:bottom w:val="single" w:sz="4" w:space="0" w:color="auto"/>
            </w:tcBorders>
            <w:shd w:val="clear" w:color="auto" w:fill="auto"/>
          </w:tcPr>
          <w:p w14:paraId="2F86C956"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Вода-в-воде</w:t>
            </w:r>
          </w:p>
        </w:tc>
        <w:tc>
          <w:tcPr>
            <w:tcW w:w="661" w:type="pct"/>
            <w:vMerge/>
            <w:shd w:val="clear" w:color="auto" w:fill="auto"/>
          </w:tcPr>
          <w:p w14:paraId="60E6C05B"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66E0E647" w14:textId="77777777" w:rsidTr="00EB47BB">
        <w:trPr>
          <w:trHeight w:val="541"/>
        </w:trPr>
        <w:tc>
          <w:tcPr>
            <w:tcW w:w="1174" w:type="pct"/>
            <w:vMerge/>
            <w:shd w:val="clear" w:color="auto" w:fill="auto"/>
          </w:tcPr>
          <w:p w14:paraId="16A3ECE1"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29C33959" w14:textId="77777777" w:rsidR="00C524EE" w:rsidRPr="006D19CC" w:rsidRDefault="00C524EE" w:rsidP="00C524EE">
            <w:pPr>
              <w:autoSpaceDE w:val="0"/>
              <w:autoSpaceDN w:val="0"/>
              <w:adjustRightInd w:val="0"/>
              <w:rPr>
                <w:rFonts w:ascii="Arial" w:hAnsi="Arial" w:cs="Arial"/>
                <w:kern w:val="0"/>
                <w:lang w:eastAsia="ru-RU"/>
              </w:rPr>
            </w:pPr>
          </w:p>
        </w:tc>
        <w:tc>
          <w:tcPr>
            <w:tcW w:w="707" w:type="pct"/>
            <w:vMerge w:val="restart"/>
            <w:tcBorders>
              <w:right w:val="single" w:sz="4" w:space="0" w:color="auto"/>
            </w:tcBorders>
            <w:shd w:val="clear" w:color="auto" w:fill="auto"/>
          </w:tcPr>
          <w:p w14:paraId="417BDB5B"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Кольцевое напряжение в трубе</w:t>
            </w:r>
            <w:r w:rsidRPr="006D19CC">
              <w:rPr>
                <w:rFonts w:ascii="Arial" w:hAnsi="Arial" w:cs="Arial"/>
                <w:kern w:val="0"/>
                <w:vertAlign w:val="superscript"/>
                <w:lang w:eastAsia="ru-RU"/>
              </w:rPr>
              <w:t xml:space="preserve">3) </w:t>
            </w:r>
          </w:p>
        </w:tc>
        <w:tc>
          <w:tcPr>
            <w:tcW w:w="544" w:type="pct"/>
            <w:tcBorders>
              <w:right w:val="single" w:sz="4" w:space="0" w:color="auto"/>
            </w:tcBorders>
            <w:shd w:val="clear" w:color="auto" w:fill="auto"/>
          </w:tcPr>
          <w:p w14:paraId="479B0B99" w14:textId="77777777" w:rsidR="00C524EE" w:rsidRPr="006D19CC" w:rsidRDefault="00C524EE" w:rsidP="00C524EE">
            <w:pPr>
              <w:autoSpaceDE w:val="0"/>
              <w:autoSpaceDN w:val="0"/>
              <w:adjustRightInd w:val="0"/>
              <w:rPr>
                <w:rFonts w:ascii="Arial" w:hAnsi="Arial" w:cs="Arial"/>
                <w:kern w:val="0"/>
                <w:lang w:eastAsia="ru-RU"/>
              </w:rPr>
            </w:pPr>
          </w:p>
        </w:tc>
        <w:tc>
          <w:tcPr>
            <w:tcW w:w="957" w:type="pct"/>
            <w:tcBorders>
              <w:left w:val="single" w:sz="4" w:space="0" w:color="auto"/>
            </w:tcBorders>
            <w:shd w:val="clear" w:color="auto" w:fill="auto"/>
          </w:tcPr>
          <w:p w14:paraId="2218C8BF" w14:textId="77777777" w:rsidR="00C524EE" w:rsidRPr="006D19CC" w:rsidRDefault="00C524EE" w:rsidP="00C524EE">
            <w:pPr>
              <w:autoSpaceDE w:val="0"/>
              <w:autoSpaceDN w:val="0"/>
              <w:adjustRightInd w:val="0"/>
              <w:rPr>
                <w:rFonts w:ascii="Arial" w:hAnsi="Arial" w:cs="Arial"/>
                <w:kern w:val="0"/>
                <w:lang w:eastAsia="ru-RU"/>
              </w:rPr>
            </w:pPr>
          </w:p>
        </w:tc>
        <w:tc>
          <w:tcPr>
            <w:tcW w:w="661" w:type="pct"/>
            <w:vMerge/>
            <w:shd w:val="clear" w:color="auto" w:fill="auto"/>
          </w:tcPr>
          <w:p w14:paraId="2BDA0AE6"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45491A26" w14:textId="77777777" w:rsidTr="00EB47BB">
        <w:trPr>
          <w:trHeight w:val="541"/>
        </w:trPr>
        <w:tc>
          <w:tcPr>
            <w:tcW w:w="1174" w:type="pct"/>
            <w:vMerge/>
            <w:shd w:val="clear" w:color="auto" w:fill="auto"/>
          </w:tcPr>
          <w:p w14:paraId="5CEF31FE"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5F5DD54F" w14:textId="77777777" w:rsidR="00C524EE" w:rsidRPr="006D19CC" w:rsidRDefault="00C524EE" w:rsidP="00C524EE">
            <w:pPr>
              <w:autoSpaceDE w:val="0"/>
              <w:autoSpaceDN w:val="0"/>
              <w:adjustRightInd w:val="0"/>
              <w:rPr>
                <w:rFonts w:ascii="Arial" w:hAnsi="Arial" w:cs="Arial"/>
                <w:kern w:val="0"/>
                <w:lang w:eastAsia="ru-RU"/>
              </w:rPr>
            </w:pPr>
          </w:p>
        </w:tc>
        <w:tc>
          <w:tcPr>
            <w:tcW w:w="707" w:type="pct"/>
            <w:vMerge/>
            <w:tcBorders>
              <w:right w:val="single" w:sz="4" w:space="0" w:color="auto"/>
            </w:tcBorders>
            <w:shd w:val="clear" w:color="auto" w:fill="auto"/>
          </w:tcPr>
          <w:p w14:paraId="2DCD1117" w14:textId="77777777" w:rsidR="00C524EE" w:rsidRPr="006D19CC" w:rsidRDefault="00C524EE" w:rsidP="00C524EE">
            <w:pPr>
              <w:autoSpaceDE w:val="0"/>
              <w:autoSpaceDN w:val="0"/>
              <w:adjustRightInd w:val="0"/>
              <w:rPr>
                <w:rFonts w:ascii="Arial" w:hAnsi="Arial" w:cs="Arial"/>
                <w:kern w:val="0"/>
                <w:lang w:eastAsia="ru-RU"/>
              </w:rPr>
            </w:pPr>
          </w:p>
        </w:tc>
        <w:tc>
          <w:tcPr>
            <w:tcW w:w="544" w:type="pct"/>
            <w:tcBorders>
              <w:right w:val="single" w:sz="4" w:space="0" w:color="auto"/>
            </w:tcBorders>
            <w:shd w:val="clear" w:color="auto" w:fill="auto"/>
          </w:tcPr>
          <w:p w14:paraId="2F156D95"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 xml:space="preserve">ПЭ 100 </w:t>
            </w:r>
            <w:r w:rsidRPr="006D19CC">
              <w:rPr>
                <w:rFonts w:ascii="Arial" w:hAnsi="Arial" w:cs="Arial"/>
                <w:b/>
                <w:i/>
                <w:kern w:val="0"/>
                <w:lang w:eastAsia="ru-RU"/>
              </w:rPr>
              <w:t>или ПЭ 100-</w:t>
            </w:r>
            <w:r w:rsidRPr="006D19CC">
              <w:rPr>
                <w:rFonts w:ascii="Arial" w:hAnsi="Arial" w:cs="Arial"/>
                <w:b/>
                <w:i/>
                <w:kern w:val="0"/>
                <w:lang w:val="en-US" w:eastAsia="ru-RU"/>
              </w:rPr>
              <w:t>RC</w:t>
            </w:r>
          </w:p>
        </w:tc>
        <w:tc>
          <w:tcPr>
            <w:tcW w:w="957" w:type="pct"/>
            <w:tcBorders>
              <w:left w:val="single" w:sz="4" w:space="0" w:color="auto"/>
            </w:tcBorders>
            <w:shd w:val="clear" w:color="auto" w:fill="auto"/>
          </w:tcPr>
          <w:p w14:paraId="6419B8E1"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5,</w:t>
            </w:r>
            <w:r w:rsidRPr="006D19CC">
              <w:rPr>
                <w:rFonts w:ascii="Arial" w:hAnsi="Arial" w:cs="Arial"/>
                <w:kern w:val="0"/>
                <w:lang w:val="en-US" w:eastAsia="ru-RU"/>
              </w:rPr>
              <w:t>4</w:t>
            </w:r>
            <w:r w:rsidRPr="006D19CC">
              <w:rPr>
                <w:rFonts w:ascii="Arial" w:hAnsi="Arial" w:cs="Arial"/>
                <w:kern w:val="0"/>
                <w:lang w:eastAsia="ru-RU"/>
              </w:rPr>
              <w:t xml:space="preserve"> МПа</w:t>
            </w:r>
          </w:p>
        </w:tc>
        <w:tc>
          <w:tcPr>
            <w:tcW w:w="661" w:type="pct"/>
            <w:vMerge/>
            <w:shd w:val="clear" w:color="auto" w:fill="auto"/>
          </w:tcPr>
          <w:p w14:paraId="49D68214"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4EAE43B9" w14:textId="77777777" w:rsidTr="00EB47BB">
        <w:tc>
          <w:tcPr>
            <w:tcW w:w="1174" w:type="pct"/>
            <w:vMerge/>
            <w:shd w:val="clear" w:color="auto" w:fill="auto"/>
          </w:tcPr>
          <w:p w14:paraId="207CF853"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754F5DCB"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tcBorders>
              <w:top w:val="single" w:sz="4" w:space="0" w:color="auto"/>
            </w:tcBorders>
            <w:shd w:val="clear" w:color="auto" w:fill="auto"/>
          </w:tcPr>
          <w:p w14:paraId="00CE2631"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Время испытания</w:t>
            </w:r>
          </w:p>
        </w:tc>
        <w:tc>
          <w:tcPr>
            <w:tcW w:w="957" w:type="pct"/>
            <w:shd w:val="clear" w:color="auto" w:fill="auto"/>
          </w:tcPr>
          <w:p w14:paraId="7F9BD993"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165 ч</w:t>
            </w:r>
          </w:p>
        </w:tc>
        <w:tc>
          <w:tcPr>
            <w:tcW w:w="661" w:type="pct"/>
            <w:vMerge/>
            <w:shd w:val="clear" w:color="auto" w:fill="auto"/>
          </w:tcPr>
          <w:p w14:paraId="18F6C9F4"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3D00810E" w14:textId="77777777" w:rsidTr="00EB47BB">
        <w:tc>
          <w:tcPr>
            <w:tcW w:w="1174" w:type="pct"/>
            <w:vMerge/>
            <w:tcBorders>
              <w:bottom w:val="single" w:sz="4" w:space="0" w:color="auto"/>
            </w:tcBorders>
            <w:shd w:val="clear" w:color="auto" w:fill="auto"/>
          </w:tcPr>
          <w:p w14:paraId="0E68DEE3" w14:textId="77777777" w:rsidR="00C524EE" w:rsidRPr="006D19CC" w:rsidRDefault="00C524EE" w:rsidP="00C524EE">
            <w:pPr>
              <w:rPr>
                <w:rFonts w:ascii="Arial" w:hAnsi="Arial" w:cs="Arial"/>
                <w:kern w:val="0"/>
                <w:lang w:eastAsia="ru-RU"/>
              </w:rPr>
            </w:pPr>
          </w:p>
        </w:tc>
        <w:tc>
          <w:tcPr>
            <w:tcW w:w="957" w:type="pct"/>
            <w:vMerge/>
            <w:tcBorders>
              <w:bottom w:val="single" w:sz="4" w:space="0" w:color="auto"/>
            </w:tcBorders>
            <w:shd w:val="clear" w:color="auto" w:fill="auto"/>
          </w:tcPr>
          <w:p w14:paraId="683B534C"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46F78A96"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Температура</w:t>
            </w:r>
            <w:r w:rsidRPr="006D19CC">
              <w:rPr>
                <w:rFonts w:ascii="Arial" w:hAnsi="Arial" w:cs="Arial"/>
                <w:kern w:val="0"/>
                <w:lang w:eastAsia="ru-RU"/>
              </w:rPr>
              <w:br/>
              <w:t>испытания</w:t>
            </w:r>
          </w:p>
        </w:tc>
        <w:tc>
          <w:tcPr>
            <w:tcW w:w="957" w:type="pct"/>
            <w:shd w:val="clear" w:color="auto" w:fill="auto"/>
          </w:tcPr>
          <w:p w14:paraId="218C7FA0"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80 °С</w:t>
            </w:r>
          </w:p>
        </w:tc>
        <w:tc>
          <w:tcPr>
            <w:tcW w:w="661" w:type="pct"/>
            <w:vMerge/>
            <w:tcBorders>
              <w:bottom w:val="single" w:sz="4" w:space="0" w:color="auto"/>
            </w:tcBorders>
            <w:shd w:val="clear" w:color="auto" w:fill="auto"/>
          </w:tcPr>
          <w:p w14:paraId="2608DC84"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46C536D0" w14:textId="77777777" w:rsidTr="00EB47BB">
        <w:trPr>
          <w:trHeight w:val="281"/>
        </w:trPr>
        <w:tc>
          <w:tcPr>
            <w:tcW w:w="1174" w:type="pct"/>
            <w:vMerge w:val="restart"/>
            <w:shd w:val="clear" w:color="auto" w:fill="auto"/>
          </w:tcPr>
          <w:p w14:paraId="5763CC67"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3 Стойкость к внутреннему гидростатическому давлению (1000 ч при температуре 80 °С) (А, В, С и Е)</w:t>
            </w:r>
          </w:p>
        </w:tc>
        <w:tc>
          <w:tcPr>
            <w:tcW w:w="957" w:type="pct"/>
            <w:vMerge w:val="restart"/>
            <w:shd w:val="clear" w:color="auto" w:fill="auto"/>
          </w:tcPr>
          <w:p w14:paraId="2AA56ED9"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 xml:space="preserve">Без разрушения в процессе испытания каждого образца для испытания </w:t>
            </w:r>
          </w:p>
        </w:tc>
        <w:tc>
          <w:tcPr>
            <w:tcW w:w="1251" w:type="pct"/>
            <w:gridSpan w:val="2"/>
            <w:shd w:val="clear" w:color="auto" w:fill="auto"/>
            <w:vAlign w:val="center"/>
          </w:tcPr>
          <w:p w14:paraId="279A5619"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Заглушки</w:t>
            </w:r>
          </w:p>
        </w:tc>
        <w:tc>
          <w:tcPr>
            <w:tcW w:w="957" w:type="pct"/>
            <w:shd w:val="clear" w:color="auto" w:fill="auto"/>
            <w:vAlign w:val="center"/>
          </w:tcPr>
          <w:p w14:paraId="66E5B9B2"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Тип А ГОСТ ISO 1167-1</w:t>
            </w:r>
          </w:p>
        </w:tc>
        <w:tc>
          <w:tcPr>
            <w:tcW w:w="661" w:type="pct"/>
            <w:vMerge w:val="restart"/>
            <w:shd w:val="clear" w:color="auto" w:fill="auto"/>
          </w:tcPr>
          <w:p w14:paraId="1611DFD9" w14:textId="77777777" w:rsidR="00C524EE" w:rsidRPr="006D19CC" w:rsidRDefault="00C524EE" w:rsidP="00C524EE">
            <w:pPr>
              <w:autoSpaceDE w:val="0"/>
              <w:autoSpaceDN w:val="0"/>
              <w:adjustRightInd w:val="0"/>
              <w:rPr>
                <w:rFonts w:ascii="Arial" w:hAnsi="Arial" w:cs="Arial"/>
                <w:kern w:val="0"/>
                <w:sz w:val="20"/>
                <w:szCs w:val="20"/>
                <w:lang w:eastAsia="ru-RU"/>
              </w:rPr>
            </w:pPr>
            <w:r w:rsidRPr="006D19CC">
              <w:rPr>
                <w:rFonts w:ascii="Arial" w:hAnsi="Arial" w:cs="Arial"/>
                <w:kern w:val="0"/>
                <w:sz w:val="20"/>
                <w:szCs w:val="20"/>
                <w:lang w:eastAsia="ru-RU"/>
              </w:rPr>
              <w:t xml:space="preserve">По </w:t>
            </w:r>
            <w:r w:rsidRPr="006D19CC">
              <w:rPr>
                <w:rFonts w:ascii="Arial" w:hAnsi="Arial" w:cs="Arial"/>
                <w:kern w:val="0"/>
                <w:sz w:val="20"/>
                <w:szCs w:val="20"/>
                <w:lang w:eastAsia="ru-RU"/>
              </w:rPr>
              <w:br/>
              <w:t>ГОСТ ISO 1167-1, ГОСТ ISO 1167-4</w:t>
            </w:r>
          </w:p>
        </w:tc>
      </w:tr>
      <w:tr w:rsidR="00C524EE" w:rsidRPr="006D19CC" w14:paraId="4073F9B1" w14:textId="77777777" w:rsidTr="00EB47BB">
        <w:trPr>
          <w:trHeight w:val="277"/>
        </w:trPr>
        <w:tc>
          <w:tcPr>
            <w:tcW w:w="1174" w:type="pct"/>
            <w:vMerge/>
            <w:shd w:val="clear" w:color="auto" w:fill="auto"/>
          </w:tcPr>
          <w:p w14:paraId="16D49F22"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75E99F75"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1E974FFB"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Ориентация</w:t>
            </w:r>
          </w:p>
        </w:tc>
        <w:tc>
          <w:tcPr>
            <w:tcW w:w="957" w:type="pct"/>
            <w:shd w:val="clear" w:color="auto" w:fill="auto"/>
          </w:tcPr>
          <w:p w14:paraId="2DE4090E"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Свободная</w:t>
            </w:r>
          </w:p>
        </w:tc>
        <w:tc>
          <w:tcPr>
            <w:tcW w:w="661" w:type="pct"/>
            <w:vMerge/>
            <w:shd w:val="clear" w:color="auto" w:fill="auto"/>
          </w:tcPr>
          <w:p w14:paraId="203C32C2"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44694B27" w14:textId="77777777" w:rsidTr="00EB47BB">
        <w:trPr>
          <w:trHeight w:val="277"/>
        </w:trPr>
        <w:tc>
          <w:tcPr>
            <w:tcW w:w="1174" w:type="pct"/>
            <w:vMerge/>
            <w:shd w:val="clear" w:color="auto" w:fill="auto"/>
          </w:tcPr>
          <w:p w14:paraId="3C3EE480"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53D0DD3D"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0EC445BB"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Время кондиционирования при температуре испытания</w:t>
            </w:r>
          </w:p>
        </w:tc>
        <w:tc>
          <w:tcPr>
            <w:tcW w:w="957" w:type="pct"/>
            <w:shd w:val="clear" w:color="auto" w:fill="auto"/>
          </w:tcPr>
          <w:p w14:paraId="1AB3BEDF"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 xml:space="preserve">В соответствии с ГОСТ </w:t>
            </w:r>
            <w:r w:rsidRPr="006D19CC">
              <w:rPr>
                <w:rFonts w:ascii="Arial" w:hAnsi="Arial" w:cs="Arial"/>
                <w:kern w:val="0"/>
                <w:lang w:val="en-US" w:eastAsia="ru-RU"/>
              </w:rPr>
              <w:t>ISO</w:t>
            </w:r>
            <w:r w:rsidRPr="006D19CC">
              <w:rPr>
                <w:rFonts w:ascii="Arial" w:hAnsi="Arial" w:cs="Arial"/>
                <w:kern w:val="0"/>
                <w:lang w:eastAsia="ru-RU"/>
              </w:rPr>
              <w:t xml:space="preserve"> 1167-1 </w:t>
            </w:r>
          </w:p>
        </w:tc>
        <w:tc>
          <w:tcPr>
            <w:tcW w:w="661" w:type="pct"/>
            <w:vMerge/>
            <w:shd w:val="clear" w:color="auto" w:fill="auto"/>
          </w:tcPr>
          <w:p w14:paraId="7CAE43BB"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21EAAE81" w14:textId="77777777" w:rsidTr="00EB47BB">
        <w:trPr>
          <w:trHeight w:val="277"/>
        </w:trPr>
        <w:tc>
          <w:tcPr>
            <w:tcW w:w="1174" w:type="pct"/>
            <w:vMerge/>
            <w:shd w:val="clear" w:color="auto" w:fill="auto"/>
          </w:tcPr>
          <w:p w14:paraId="1674F881"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206E1E78"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tcBorders>
              <w:bottom w:val="single" w:sz="4" w:space="0" w:color="auto"/>
            </w:tcBorders>
            <w:shd w:val="clear" w:color="auto" w:fill="auto"/>
          </w:tcPr>
          <w:p w14:paraId="3B939E83"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Количество образцов для испытания</w:t>
            </w:r>
            <w:r w:rsidRPr="006D19CC">
              <w:rPr>
                <w:rFonts w:ascii="Arial" w:hAnsi="Arial" w:cs="Arial"/>
                <w:kern w:val="0"/>
                <w:vertAlign w:val="superscript"/>
                <w:lang w:eastAsia="ru-RU"/>
              </w:rPr>
              <w:t>1)</w:t>
            </w:r>
          </w:p>
        </w:tc>
        <w:tc>
          <w:tcPr>
            <w:tcW w:w="957" w:type="pct"/>
            <w:shd w:val="clear" w:color="auto" w:fill="auto"/>
          </w:tcPr>
          <w:p w14:paraId="2934D4EB" w14:textId="77777777" w:rsidR="00C524EE" w:rsidRPr="006D19CC" w:rsidRDefault="00C524EE" w:rsidP="00C524EE">
            <w:pPr>
              <w:autoSpaceDE w:val="0"/>
              <w:autoSpaceDN w:val="0"/>
              <w:adjustRightInd w:val="0"/>
              <w:rPr>
                <w:rFonts w:ascii="Arial" w:hAnsi="Arial" w:cs="Arial"/>
                <w:b/>
                <w:kern w:val="0"/>
                <w:lang w:eastAsia="ru-RU"/>
              </w:rPr>
            </w:pPr>
            <w:r w:rsidRPr="006D19CC">
              <w:rPr>
                <w:rFonts w:ascii="Arial" w:hAnsi="Arial" w:cs="Arial"/>
                <w:b/>
                <w:i/>
                <w:iCs/>
                <w:kern w:val="0"/>
                <w:lang w:eastAsia="ru-RU"/>
              </w:rPr>
              <w:t>1</w:t>
            </w:r>
          </w:p>
        </w:tc>
        <w:tc>
          <w:tcPr>
            <w:tcW w:w="661" w:type="pct"/>
            <w:vMerge/>
            <w:shd w:val="clear" w:color="auto" w:fill="auto"/>
          </w:tcPr>
          <w:p w14:paraId="6AD9003A"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42386212" w14:textId="77777777" w:rsidTr="00EB47BB">
        <w:trPr>
          <w:trHeight w:val="277"/>
        </w:trPr>
        <w:tc>
          <w:tcPr>
            <w:tcW w:w="1174" w:type="pct"/>
            <w:vMerge/>
            <w:shd w:val="clear" w:color="auto" w:fill="auto"/>
          </w:tcPr>
          <w:p w14:paraId="43354109"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6D0CDC9F"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tcBorders>
              <w:bottom w:val="nil"/>
            </w:tcBorders>
            <w:shd w:val="clear" w:color="auto" w:fill="auto"/>
          </w:tcPr>
          <w:p w14:paraId="21789E40"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Среда испытания</w:t>
            </w:r>
            <w:r w:rsidRPr="006D19CC">
              <w:rPr>
                <w:rFonts w:ascii="Arial" w:hAnsi="Arial" w:cs="Arial"/>
                <w:kern w:val="0"/>
                <w:vertAlign w:val="superscript"/>
                <w:lang w:eastAsia="ru-RU"/>
              </w:rPr>
              <w:t>2)</w:t>
            </w:r>
          </w:p>
        </w:tc>
        <w:tc>
          <w:tcPr>
            <w:tcW w:w="957" w:type="pct"/>
            <w:shd w:val="clear" w:color="auto" w:fill="auto"/>
          </w:tcPr>
          <w:p w14:paraId="2B5BB2AD" w14:textId="77777777" w:rsidR="00C524EE" w:rsidRPr="006D19CC" w:rsidRDefault="00C524EE" w:rsidP="00C524EE">
            <w:pPr>
              <w:autoSpaceDE w:val="0"/>
              <w:autoSpaceDN w:val="0"/>
              <w:adjustRightInd w:val="0"/>
              <w:rPr>
                <w:rFonts w:ascii="Arial" w:hAnsi="Arial" w:cs="Arial"/>
                <w:i/>
                <w:iCs/>
                <w:kern w:val="0"/>
                <w:lang w:eastAsia="ru-RU"/>
              </w:rPr>
            </w:pPr>
            <w:r w:rsidRPr="006D19CC">
              <w:rPr>
                <w:rFonts w:ascii="Arial" w:hAnsi="Arial" w:cs="Arial"/>
                <w:kern w:val="0"/>
                <w:lang w:eastAsia="ru-RU"/>
              </w:rPr>
              <w:t>Вода-в-воде</w:t>
            </w:r>
          </w:p>
        </w:tc>
        <w:tc>
          <w:tcPr>
            <w:tcW w:w="661" w:type="pct"/>
            <w:vMerge/>
            <w:shd w:val="clear" w:color="auto" w:fill="auto"/>
          </w:tcPr>
          <w:p w14:paraId="77E25DE0"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694D2DF9" w14:textId="77777777" w:rsidTr="00EB47BB">
        <w:trPr>
          <w:trHeight w:val="277"/>
        </w:trPr>
        <w:tc>
          <w:tcPr>
            <w:tcW w:w="1174" w:type="pct"/>
            <w:vMerge/>
            <w:shd w:val="clear" w:color="auto" w:fill="auto"/>
          </w:tcPr>
          <w:p w14:paraId="08172495"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7AE32C03" w14:textId="77777777" w:rsidR="00C524EE" w:rsidRPr="006D19CC" w:rsidRDefault="00C524EE" w:rsidP="00C524EE">
            <w:pPr>
              <w:autoSpaceDE w:val="0"/>
              <w:autoSpaceDN w:val="0"/>
              <w:adjustRightInd w:val="0"/>
              <w:rPr>
                <w:rFonts w:ascii="Arial" w:hAnsi="Arial" w:cs="Arial"/>
                <w:kern w:val="0"/>
                <w:lang w:eastAsia="ru-RU"/>
              </w:rPr>
            </w:pPr>
          </w:p>
        </w:tc>
        <w:tc>
          <w:tcPr>
            <w:tcW w:w="707" w:type="pct"/>
            <w:vMerge w:val="restart"/>
            <w:tcBorders>
              <w:top w:val="single" w:sz="4" w:space="0" w:color="auto"/>
            </w:tcBorders>
            <w:shd w:val="clear" w:color="auto" w:fill="auto"/>
          </w:tcPr>
          <w:p w14:paraId="781C5EA8"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Кольцевое напряжение в трубе</w:t>
            </w:r>
            <w:r w:rsidRPr="006D19CC">
              <w:rPr>
                <w:rFonts w:ascii="Arial" w:hAnsi="Arial" w:cs="Arial"/>
                <w:kern w:val="0"/>
                <w:vertAlign w:val="superscript"/>
                <w:lang w:eastAsia="ru-RU"/>
              </w:rPr>
              <w:t>3)</w:t>
            </w:r>
          </w:p>
        </w:tc>
        <w:tc>
          <w:tcPr>
            <w:tcW w:w="544" w:type="pct"/>
            <w:tcBorders>
              <w:top w:val="single" w:sz="4" w:space="0" w:color="auto"/>
            </w:tcBorders>
            <w:shd w:val="clear" w:color="auto" w:fill="auto"/>
          </w:tcPr>
          <w:p w14:paraId="73683EB3" w14:textId="77777777" w:rsidR="00C524EE" w:rsidRPr="006D19CC" w:rsidRDefault="00C524EE" w:rsidP="00C524EE">
            <w:pPr>
              <w:autoSpaceDE w:val="0"/>
              <w:autoSpaceDN w:val="0"/>
              <w:adjustRightInd w:val="0"/>
              <w:rPr>
                <w:rFonts w:ascii="Arial" w:hAnsi="Arial" w:cs="Arial"/>
                <w:kern w:val="0"/>
                <w:lang w:eastAsia="ru-RU"/>
              </w:rPr>
            </w:pPr>
          </w:p>
        </w:tc>
        <w:tc>
          <w:tcPr>
            <w:tcW w:w="957" w:type="pct"/>
            <w:tcBorders>
              <w:top w:val="single" w:sz="4" w:space="0" w:color="auto"/>
            </w:tcBorders>
            <w:shd w:val="clear" w:color="auto" w:fill="auto"/>
          </w:tcPr>
          <w:p w14:paraId="013A59FC" w14:textId="77777777" w:rsidR="00C524EE" w:rsidRPr="006D19CC" w:rsidRDefault="00C524EE" w:rsidP="00C524EE">
            <w:pPr>
              <w:autoSpaceDE w:val="0"/>
              <w:autoSpaceDN w:val="0"/>
              <w:adjustRightInd w:val="0"/>
              <w:rPr>
                <w:rFonts w:ascii="Arial" w:hAnsi="Arial" w:cs="Arial"/>
                <w:kern w:val="0"/>
                <w:lang w:eastAsia="ru-RU"/>
              </w:rPr>
            </w:pPr>
          </w:p>
        </w:tc>
        <w:tc>
          <w:tcPr>
            <w:tcW w:w="661" w:type="pct"/>
            <w:vMerge/>
            <w:shd w:val="clear" w:color="auto" w:fill="auto"/>
          </w:tcPr>
          <w:p w14:paraId="369ABCE3"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5FB9A8AB" w14:textId="77777777" w:rsidTr="00EB47BB">
        <w:trPr>
          <w:trHeight w:val="277"/>
        </w:trPr>
        <w:tc>
          <w:tcPr>
            <w:tcW w:w="1174" w:type="pct"/>
            <w:vMerge/>
            <w:shd w:val="clear" w:color="auto" w:fill="auto"/>
          </w:tcPr>
          <w:p w14:paraId="50E9A922"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2F0A6AF9" w14:textId="77777777" w:rsidR="00C524EE" w:rsidRPr="006D19CC" w:rsidRDefault="00C524EE" w:rsidP="00C524EE">
            <w:pPr>
              <w:autoSpaceDE w:val="0"/>
              <w:autoSpaceDN w:val="0"/>
              <w:adjustRightInd w:val="0"/>
              <w:rPr>
                <w:rFonts w:ascii="Arial" w:hAnsi="Arial" w:cs="Arial"/>
                <w:kern w:val="0"/>
                <w:lang w:eastAsia="ru-RU"/>
              </w:rPr>
            </w:pPr>
          </w:p>
        </w:tc>
        <w:tc>
          <w:tcPr>
            <w:tcW w:w="707" w:type="pct"/>
            <w:vMerge/>
            <w:shd w:val="clear" w:color="auto" w:fill="auto"/>
          </w:tcPr>
          <w:p w14:paraId="3DB6A255" w14:textId="77777777" w:rsidR="00C524EE" w:rsidRPr="006D19CC" w:rsidRDefault="00C524EE" w:rsidP="00C524EE">
            <w:pPr>
              <w:autoSpaceDE w:val="0"/>
              <w:autoSpaceDN w:val="0"/>
              <w:adjustRightInd w:val="0"/>
              <w:rPr>
                <w:rFonts w:ascii="Arial" w:hAnsi="Arial" w:cs="Arial"/>
                <w:kern w:val="0"/>
                <w:lang w:eastAsia="ru-RU"/>
              </w:rPr>
            </w:pPr>
          </w:p>
        </w:tc>
        <w:tc>
          <w:tcPr>
            <w:tcW w:w="544" w:type="pct"/>
            <w:tcBorders>
              <w:top w:val="single" w:sz="4" w:space="0" w:color="auto"/>
            </w:tcBorders>
            <w:shd w:val="clear" w:color="auto" w:fill="auto"/>
          </w:tcPr>
          <w:p w14:paraId="227E627C"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 xml:space="preserve">ПЭ 100 </w:t>
            </w:r>
            <w:r w:rsidRPr="006D19CC">
              <w:rPr>
                <w:rFonts w:ascii="Arial" w:hAnsi="Arial" w:cs="Arial"/>
                <w:b/>
                <w:i/>
                <w:kern w:val="0"/>
                <w:lang w:eastAsia="ru-RU"/>
              </w:rPr>
              <w:t>или ПЭ 100-</w:t>
            </w:r>
            <w:r w:rsidRPr="006D19CC">
              <w:rPr>
                <w:rFonts w:ascii="Arial" w:hAnsi="Arial" w:cs="Arial"/>
                <w:b/>
                <w:i/>
                <w:kern w:val="0"/>
                <w:lang w:val="en-US" w:eastAsia="ru-RU"/>
              </w:rPr>
              <w:t>RC</w:t>
            </w:r>
          </w:p>
        </w:tc>
        <w:tc>
          <w:tcPr>
            <w:tcW w:w="957" w:type="pct"/>
            <w:shd w:val="clear" w:color="auto" w:fill="auto"/>
          </w:tcPr>
          <w:p w14:paraId="6594ED16"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5,0 МПа</w:t>
            </w:r>
          </w:p>
        </w:tc>
        <w:tc>
          <w:tcPr>
            <w:tcW w:w="661" w:type="pct"/>
            <w:vMerge/>
            <w:shd w:val="clear" w:color="auto" w:fill="auto"/>
          </w:tcPr>
          <w:p w14:paraId="1D584E1E"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558EDC31" w14:textId="77777777" w:rsidTr="00EB47BB">
        <w:trPr>
          <w:trHeight w:val="277"/>
        </w:trPr>
        <w:tc>
          <w:tcPr>
            <w:tcW w:w="1174" w:type="pct"/>
            <w:vMerge/>
            <w:shd w:val="clear" w:color="auto" w:fill="auto"/>
          </w:tcPr>
          <w:p w14:paraId="708884CE" w14:textId="77777777" w:rsidR="00C524EE" w:rsidRPr="006D19CC" w:rsidRDefault="00C524EE" w:rsidP="00C524EE">
            <w:pPr>
              <w:rPr>
                <w:rFonts w:ascii="Arial" w:hAnsi="Arial" w:cs="Arial"/>
                <w:kern w:val="0"/>
                <w:lang w:eastAsia="ru-RU"/>
              </w:rPr>
            </w:pPr>
          </w:p>
        </w:tc>
        <w:tc>
          <w:tcPr>
            <w:tcW w:w="957" w:type="pct"/>
            <w:vMerge/>
            <w:shd w:val="clear" w:color="auto" w:fill="auto"/>
          </w:tcPr>
          <w:p w14:paraId="405BC720"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1BF2ECDF"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Время испытания</w:t>
            </w:r>
          </w:p>
        </w:tc>
        <w:tc>
          <w:tcPr>
            <w:tcW w:w="957" w:type="pct"/>
            <w:shd w:val="clear" w:color="auto" w:fill="auto"/>
          </w:tcPr>
          <w:p w14:paraId="5175DD1C"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1000 ч</w:t>
            </w:r>
          </w:p>
        </w:tc>
        <w:tc>
          <w:tcPr>
            <w:tcW w:w="661" w:type="pct"/>
            <w:vMerge/>
            <w:shd w:val="clear" w:color="auto" w:fill="auto"/>
          </w:tcPr>
          <w:p w14:paraId="31B05A8F"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06AB0FF7" w14:textId="77777777" w:rsidTr="00EB47BB">
        <w:trPr>
          <w:trHeight w:val="277"/>
        </w:trPr>
        <w:tc>
          <w:tcPr>
            <w:tcW w:w="1174" w:type="pct"/>
            <w:vMerge/>
            <w:tcBorders>
              <w:bottom w:val="single" w:sz="4" w:space="0" w:color="auto"/>
            </w:tcBorders>
            <w:shd w:val="clear" w:color="auto" w:fill="auto"/>
          </w:tcPr>
          <w:p w14:paraId="64A21F23" w14:textId="77777777" w:rsidR="00C524EE" w:rsidRPr="006D19CC" w:rsidRDefault="00C524EE" w:rsidP="00C524EE">
            <w:pPr>
              <w:rPr>
                <w:rFonts w:ascii="Arial" w:hAnsi="Arial" w:cs="Arial"/>
                <w:kern w:val="0"/>
                <w:lang w:eastAsia="ru-RU"/>
              </w:rPr>
            </w:pPr>
          </w:p>
        </w:tc>
        <w:tc>
          <w:tcPr>
            <w:tcW w:w="957" w:type="pct"/>
            <w:vMerge/>
            <w:tcBorders>
              <w:bottom w:val="single" w:sz="4" w:space="0" w:color="auto"/>
            </w:tcBorders>
            <w:shd w:val="clear" w:color="auto" w:fill="auto"/>
          </w:tcPr>
          <w:p w14:paraId="3A916BAA"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tcBorders>
              <w:bottom w:val="single" w:sz="4" w:space="0" w:color="auto"/>
            </w:tcBorders>
            <w:shd w:val="clear" w:color="auto" w:fill="auto"/>
          </w:tcPr>
          <w:p w14:paraId="77DC2C73"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Температура испытания</w:t>
            </w:r>
          </w:p>
        </w:tc>
        <w:tc>
          <w:tcPr>
            <w:tcW w:w="957" w:type="pct"/>
            <w:tcBorders>
              <w:bottom w:val="single" w:sz="4" w:space="0" w:color="auto"/>
            </w:tcBorders>
            <w:shd w:val="clear" w:color="auto" w:fill="auto"/>
          </w:tcPr>
          <w:p w14:paraId="54A233DC"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80 °С</w:t>
            </w:r>
          </w:p>
        </w:tc>
        <w:tc>
          <w:tcPr>
            <w:tcW w:w="661" w:type="pct"/>
            <w:vMerge/>
            <w:tcBorders>
              <w:bottom w:val="single" w:sz="4" w:space="0" w:color="auto"/>
            </w:tcBorders>
            <w:shd w:val="clear" w:color="auto" w:fill="auto"/>
          </w:tcPr>
          <w:p w14:paraId="6DAC50F7"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3E04486F" w14:textId="77777777" w:rsidTr="00EB47BB">
        <w:trPr>
          <w:trHeight w:val="277"/>
        </w:trPr>
        <w:tc>
          <w:tcPr>
            <w:tcW w:w="1174" w:type="pct"/>
            <w:vMerge w:val="restart"/>
            <w:tcBorders>
              <w:top w:val="nil"/>
            </w:tcBorders>
            <w:shd w:val="clear" w:color="auto" w:fill="auto"/>
          </w:tcPr>
          <w:p w14:paraId="6B90307F" w14:textId="77777777" w:rsidR="00C524EE" w:rsidRPr="006D19CC" w:rsidRDefault="00C524EE" w:rsidP="00C524EE">
            <w:pPr>
              <w:rPr>
                <w:rFonts w:ascii="Arial" w:hAnsi="Arial" w:cs="Arial"/>
                <w:kern w:val="0"/>
                <w:lang w:eastAsia="ru-RU"/>
              </w:rPr>
            </w:pPr>
            <w:r w:rsidRPr="006D19CC">
              <w:rPr>
                <w:rFonts w:ascii="Arial" w:hAnsi="Arial" w:cs="Arial"/>
                <w:b/>
                <w:i/>
                <w:kern w:val="0"/>
                <w:lang w:eastAsia="ru-RU"/>
              </w:rPr>
              <w:t>4 Модуль деформационного упрочнения</w:t>
            </w:r>
            <w:r w:rsidRPr="006D19CC">
              <w:rPr>
                <w:rFonts w:ascii="Arial" w:hAnsi="Arial" w:cs="Arial"/>
                <w:b/>
                <w:i/>
                <w:kern w:val="0"/>
                <w:vertAlign w:val="superscript"/>
                <w:lang w:eastAsia="ru-RU"/>
              </w:rPr>
              <w:t xml:space="preserve">5) </w:t>
            </w:r>
            <w:r w:rsidRPr="006D19CC">
              <w:rPr>
                <w:rFonts w:ascii="Arial" w:hAnsi="Arial" w:cs="Arial"/>
                <w:kern w:val="0"/>
                <w:lang w:eastAsia="ru-RU"/>
              </w:rPr>
              <w:t>(</w:t>
            </w:r>
            <w:proofErr w:type="gramStart"/>
            <w:r w:rsidRPr="006D19CC">
              <w:rPr>
                <w:rFonts w:ascii="Arial" w:hAnsi="Arial" w:cs="Arial"/>
                <w:kern w:val="0"/>
                <w:lang w:eastAsia="ru-RU"/>
              </w:rPr>
              <w:t>А,В</w:t>
            </w:r>
            <w:proofErr w:type="gramEnd"/>
            <w:r w:rsidRPr="006D19CC">
              <w:rPr>
                <w:rFonts w:ascii="Arial" w:hAnsi="Arial" w:cs="Arial"/>
                <w:kern w:val="0"/>
                <w:lang w:eastAsia="ru-RU"/>
              </w:rPr>
              <w:t>, С и Е)</w:t>
            </w:r>
          </w:p>
        </w:tc>
        <w:tc>
          <w:tcPr>
            <w:tcW w:w="957" w:type="pct"/>
            <w:vMerge w:val="restart"/>
            <w:tcBorders>
              <w:top w:val="nil"/>
            </w:tcBorders>
            <w:shd w:val="clear" w:color="auto" w:fill="auto"/>
          </w:tcPr>
          <w:p w14:paraId="15A17A11" w14:textId="77777777" w:rsidR="00C524EE" w:rsidRPr="006D19CC" w:rsidRDefault="00C524EE" w:rsidP="00C524EE">
            <w:pPr>
              <w:autoSpaceDE w:val="0"/>
              <w:autoSpaceDN w:val="0"/>
              <w:adjustRightInd w:val="0"/>
              <w:rPr>
                <w:rFonts w:ascii="Arial" w:hAnsi="Arial" w:cs="Arial"/>
                <w:b/>
                <w:i/>
                <w:kern w:val="0"/>
                <w:lang w:eastAsia="ru-RU"/>
              </w:rPr>
            </w:pPr>
            <w:r w:rsidRPr="006D19CC">
              <w:rPr>
                <w:rFonts w:ascii="Arial" w:hAnsi="Arial" w:cs="Arial"/>
                <w:b/>
                <w:i/>
                <w:kern w:val="0"/>
                <w:lang w:eastAsia="ru-RU"/>
              </w:rPr>
              <w:t>&lt;</w:t>
            </w:r>
            <w:proofErr w:type="spellStart"/>
            <w:r w:rsidRPr="006D19CC">
              <w:rPr>
                <w:rFonts w:ascii="Arial" w:hAnsi="Arial" w:cs="Arial"/>
                <w:b/>
                <w:i/>
                <w:kern w:val="0"/>
                <w:lang w:eastAsia="ru-RU"/>
              </w:rPr>
              <w:t>G</w:t>
            </w:r>
            <w:r w:rsidRPr="006D19CC">
              <w:rPr>
                <w:rFonts w:ascii="Arial" w:hAnsi="Arial" w:cs="Arial"/>
                <w:b/>
                <w:kern w:val="0"/>
                <w:vertAlign w:val="subscript"/>
                <w:lang w:eastAsia="ru-RU"/>
              </w:rPr>
              <w:t>p</w:t>
            </w:r>
            <w:proofErr w:type="spellEnd"/>
            <w:r w:rsidRPr="006D19CC">
              <w:rPr>
                <w:rFonts w:ascii="Arial" w:hAnsi="Arial" w:cs="Arial"/>
                <w:b/>
                <w:i/>
                <w:kern w:val="0"/>
                <w:lang w:eastAsia="ru-RU"/>
              </w:rPr>
              <w:t>&gt; ≥ 5</w:t>
            </w:r>
            <w:r w:rsidRPr="006D19CC">
              <w:rPr>
                <w:rFonts w:ascii="Arial" w:hAnsi="Arial" w:cs="Arial"/>
                <w:b/>
                <w:i/>
                <w:kern w:val="0"/>
                <w:lang w:val="en-US" w:eastAsia="ru-RU"/>
              </w:rPr>
              <w:t>0</w:t>
            </w:r>
            <w:r w:rsidRPr="006D19CC">
              <w:rPr>
                <w:rFonts w:ascii="Arial" w:hAnsi="Arial" w:cs="Arial"/>
                <w:b/>
                <w:i/>
                <w:kern w:val="0"/>
                <w:lang w:eastAsia="ru-RU"/>
              </w:rPr>
              <w:t>,0 МПа</w:t>
            </w:r>
          </w:p>
        </w:tc>
        <w:tc>
          <w:tcPr>
            <w:tcW w:w="1251" w:type="pct"/>
            <w:gridSpan w:val="2"/>
            <w:tcBorders>
              <w:top w:val="nil"/>
            </w:tcBorders>
            <w:shd w:val="clear" w:color="auto" w:fill="auto"/>
          </w:tcPr>
          <w:p w14:paraId="6ED49073" w14:textId="77777777" w:rsidR="00C524EE" w:rsidRPr="006D19CC" w:rsidRDefault="00C524EE" w:rsidP="00C524EE">
            <w:pPr>
              <w:autoSpaceDE w:val="0"/>
              <w:autoSpaceDN w:val="0"/>
              <w:adjustRightInd w:val="0"/>
              <w:rPr>
                <w:rFonts w:ascii="Arial" w:hAnsi="Arial" w:cs="Arial"/>
                <w:b/>
                <w:i/>
                <w:kern w:val="0"/>
                <w:lang w:eastAsia="ru-RU"/>
              </w:rPr>
            </w:pPr>
            <w:r w:rsidRPr="006D19CC">
              <w:rPr>
                <w:rFonts w:ascii="Arial" w:hAnsi="Arial" w:cs="Arial"/>
                <w:b/>
                <w:i/>
                <w:kern w:val="0"/>
                <w:lang w:eastAsia="ru-RU"/>
              </w:rPr>
              <w:t>Образец для испытания</w:t>
            </w:r>
          </w:p>
        </w:tc>
        <w:tc>
          <w:tcPr>
            <w:tcW w:w="957" w:type="pct"/>
            <w:tcBorders>
              <w:top w:val="nil"/>
            </w:tcBorders>
            <w:shd w:val="clear" w:color="auto" w:fill="auto"/>
          </w:tcPr>
          <w:p w14:paraId="6BB68768" w14:textId="77777777" w:rsidR="00C524EE" w:rsidRPr="006D19CC" w:rsidRDefault="00C524EE" w:rsidP="00C524EE">
            <w:pPr>
              <w:autoSpaceDE w:val="0"/>
              <w:autoSpaceDN w:val="0"/>
              <w:adjustRightInd w:val="0"/>
              <w:rPr>
                <w:rFonts w:ascii="Arial" w:hAnsi="Arial" w:cs="Arial"/>
                <w:b/>
                <w:i/>
                <w:kern w:val="0"/>
                <w:lang w:eastAsia="ru-RU"/>
              </w:rPr>
            </w:pPr>
            <w:r w:rsidRPr="006D19CC">
              <w:rPr>
                <w:rFonts w:ascii="Arial" w:hAnsi="Arial" w:cs="Arial"/>
                <w:b/>
                <w:i/>
                <w:kern w:val="0"/>
                <w:lang w:eastAsia="ru-RU"/>
              </w:rPr>
              <w:t>Прессованная пластина, полученная из фитинга</w:t>
            </w:r>
            <w:r w:rsidRPr="006D19CC">
              <w:rPr>
                <w:rFonts w:ascii="Arial" w:hAnsi="Arial" w:cs="Arial"/>
                <w:b/>
                <w:i/>
                <w:kern w:val="0"/>
                <w:vertAlign w:val="superscript"/>
                <w:lang w:eastAsia="ru-RU"/>
              </w:rPr>
              <w:t>6)</w:t>
            </w:r>
          </w:p>
        </w:tc>
        <w:tc>
          <w:tcPr>
            <w:tcW w:w="661" w:type="pct"/>
            <w:vMerge w:val="restart"/>
            <w:tcBorders>
              <w:top w:val="nil"/>
            </w:tcBorders>
            <w:shd w:val="clear" w:color="auto" w:fill="auto"/>
          </w:tcPr>
          <w:p w14:paraId="547595E5" w14:textId="77777777" w:rsidR="00C524EE" w:rsidRPr="006D19CC" w:rsidRDefault="00C524EE" w:rsidP="00C524EE">
            <w:pPr>
              <w:autoSpaceDE w:val="0"/>
              <w:autoSpaceDN w:val="0"/>
              <w:adjustRightInd w:val="0"/>
              <w:rPr>
                <w:rFonts w:ascii="Arial" w:hAnsi="Arial" w:cs="Arial"/>
                <w:b/>
                <w:i/>
                <w:kern w:val="0"/>
                <w:szCs w:val="20"/>
                <w:lang w:eastAsia="ru-RU"/>
              </w:rPr>
            </w:pPr>
            <w:r w:rsidRPr="006D19CC">
              <w:rPr>
                <w:rFonts w:ascii="Arial" w:hAnsi="Arial" w:cs="Arial"/>
                <w:b/>
                <w:i/>
                <w:kern w:val="0"/>
                <w:szCs w:val="20"/>
                <w:lang w:eastAsia="ru-RU"/>
              </w:rPr>
              <w:t>По ГОСТ ISO 18488</w:t>
            </w:r>
          </w:p>
        </w:tc>
      </w:tr>
      <w:tr w:rsidR="00C524EE" w:rsidRPr="006D19CC" w14:paraId="0448ED9F" w14:textId="77777777" w:rsidTr="00EB47BB">
        <w:trPr>
          <w:trHeight w:val="277"/>
        </w:trPr>
        <w:tc>
          <w:tcPr>
            <w:tcW w:w="1174" w:type="pct"/>
            <w:vMerge/>
            <w:shd w:val="clear" w:color="auto" w:fill="auto"/>
          </w:tcPr>
          <w:p w14:paraId="455BA6C9" w14:textId="77777777" w:rsidR="00C524EE" w:rsidRPr="006D19CC" w:rsidRDefault="00C524EE" w:rsidP="00C524EE">
            <w:pPr>
              <w:rPr>
                <w:rFonts w:ascii="Arial" w:hAnsi="Arial" w:cs="Arial"/>
                <w:b/>
                <w:i/>
                <w:kern w:val="0"/>
                <w:lang w:eastAsia="ru-RU"/>
              </w:rPr>
            </w:pPr>
          </w:p>
        </w:tc>
        <w:tc>
          <w:tcPr>
            <w:tcW w:w="957" w:type="pct"/>
            <w:vMerge/>
            <w:shd w:val="clear" w:color="auto" w:fill="auto"/>
          </w:tcPr>
          <w:p w14:paraId="681A4C67" w14:textId="77777777" w:rsidR="00C524EE" w:rsidRPr="006D19CC" w:rsidRDefault="00C524EE" w:rsidP="00C524EE">
            <w:pPr>
              <w:autoSpaceDE w:val="0"/>
              <w:autoSpaceDN w:val="0"/>
              <w:adjustRightInd w:val="0"/>
              <w:rPr>
                <w:rFonts w:ascii="Arial" w:hAnsi="Arial" w:cs="Arial"/>
                <w:b/>
                <w:i/>
                <w:kern w:val="0"/>
                <w:lang w:eastAsia="ru-RU"/>
              </w:rPr>
            </w:pPr>
          </w:p>
        </w:tc>
        <w:tc>
          <w:tcPr>
            <w:tcW w:w="1251" w:type="pct"/>
            <w:gridSpan w:val="2"/>
            <w:shd w:val="clear" w:color="auto" w:fill="auto"/>
          </w:tcPr>
          <w:p w14:paraId="53F1EE06" w14:textId="77777777" w:rsidR="00C524EE" w:rsidRPr="006D19CC" w:rsidRDefault="00C524EE" w:rsidP="00C524EE">
            <w:pPr>
              <w:autoSpaceDE w:val="0"/>
              <w:autoSpaceDN w:val="0"/>
              <w:adjustRightInd w:val="0"/>
              <w:rPr>
                <w:rFonts w:ascii="Arial" w:hAnsi="Arial" w:cs="Arial"/>
                <w:b/>
                <w:i/>
                <w:kern w:val="0"/>
                <w:lang w:eastAsia="ru-RU"/>
              </w:rPr>
            </w:pPr>
            <w:r w:rsidRPr="006D19CC">
              <w:rPr>
                <w:rFonts w:ascii="Arial" w:hAnsi="Arial" w:cs="Arial"/>
                <w:b/>
                <w:i/>
                <w:kern w:val="0"/>
                <w:lang w:eastAsia="ru-RU"/>
              </w:rPr>
              <w:t>Температура испытания</w:t>
            </w:r>
          </w:p>
        </w:tc>
        <w:tc>
          <w:tcPr>
            <w:tcW w:w="957" w:type="pct"/>
            <w:shd w:val="clear" w:color="auto" w:fill="auto"/>
          </w:tcPr>
          <w:p w14:paraId="03453785" w14:textId="77777777" w:rsidR="00C524EE" w:rsidRPr="006D19CC" w:rsidRDefault="00C524EE" w:rsidP="00C524EE">
            <w:pPr>
              <w:autoSpaceDE w:val="0"/>
              <w:autoSpaceDN w:val="0"/>
              <w:adjustRightInd w:val="0"/>
              <w:rPr>
                <w:rFonts w:ascii="Arial" w:hAnsi="Arial" w:cs="Arial"/>
                <w:b/>
                <w:i/>
                <w:kern w:val="0"/>
                <w:lang w:eastAsia="ru-RU"/>
              </w:rPr>
            </w:pPr>
            <w:r w:rsidRPr="006D19CC">
              <w:rPr>
                <w:rFonts w:ascii="Arial" w:hAnsi="Arial" w:cs="Arial"/>
                <w:b/>
                <w:i/>
                <w:kern w:val="0"/>
                <w:lang w:val="en-US" w:eastAsia="ru-RU"/>
              </w:rPr>
              <w:t>80 ºС</w:t>
            </w:r>
          </w:p>
        </w:tc>
        <w:tc>
          <w:tcPr>
            <w:tcW w:w="661" w:type="pct"/>
            <w:vMerge/>
            <w:shd w:val="clear" w:color="auto" w:fill="auto"/>
          </w:tcPr>
          <w:p w14:paraId="116FACE8" w14:textId="77777777" w:rsidR="00C524EE" w:rsidRPr="006D19CC" w:rsidRDefault="00C524EE" w:rsidP="00C524EE">
            <w:pPr>
              <w:autoSpaceDE w:val="0"/>
              <w:autoSpaceDN w:val="0"/>
              <w:adjustRightInd w:val="0"/>
              <w:rPr>
                <w:rFonts w:ascii="Arial" w:hAnsi="Arial" w:cs="Arial"/>
                <w:b/>
                <w:kern w:val="0"/>
                <w:szCs w:val="20"/>
                <w:lang w:eastAsia="ru-RU"/>
              </w:rPr>
            </w:pPr>
          </w:p>
        </w:tc>
      </w:tr>
      <w:tr w:rsidR="00C524EE" w:rsidRPr="006D19CC" w14:paraId="055FC636" w14:textId="77777777" w:rsidTr="00EB47BB">
        <w:trPr>
          <w:trHeight w:val="277"/>
        </w:trPr>
        <w:tc>
          <w:tcPr>
            <w:tcW w:w="1174" w:type="pct"/>
            <w:vMerge/>
            <w:shd w:val="clear" w:color="auto" w:fill="auto"/>
          </w:tcPr>
          <w:p w14:paraId="7CD08CC1" w14:textId="77777777" w:rsidR="00C524EE" w:rsidRPr="006D19CC" w:rsidRDefault="00C524EE" w:rsidP="00C524EE">
            <w:pPr>
              <w:autoSpaceDE w:val="0"/>
              <w:autoSpaceDN w:val="0"/>
              <w:adjustRightInd w:val="0"/>
              <w:rPr>
                <w:rFonts w:ascii="Arial" w:hAnsi="Arial" w:cs="Arial"/>
                <w:b/>
                <w:i/>
                <w:kern w:val="0"/>
                <w:lang w:eastAsia="ru-RU"/>
              </w:rPr>
            </w:pPr>
          </w:p>
        </w:tc>
        <w:tc>
          <w:tcPr>
            <w:tcW w:w="957" w:type="pct"/>
            <w:vMerge/>
            <w:shd w:val="clear" w:color="auto" w:fill="auto"/>
          </w:tcPr>
          <w:p w14:paraId="67B4B774" w14:textId="77777777" w:rsidR="00C524EE" w:rsidRPr="006D19CC" w:rsidRDefault="00C524EE" w:rsidP="00C524EE">
            <w:pPr>
              <w:autoSpaceDE w:val="0"/>
              <w:autoSpaceDN w:val="0"/>
              <w:adjustRightInd w:val="0"/>
              <w:rPr>
                <w:rFonts w:ascii="Arial" w:hAnsi="Arial" w:cs="Arial"/>
                <w:b/>
                <w:i/>
                <w:kern w:val="0"/>
                <w:lang w:eastAsia="ru-RU"/>
              </w:rPr>
            </w:pPr>
          </w:p>
        </w:tc>
        <w:tc>
          <w:tcPr>
            <w:tcW w:w="1251" w:type="pct"/>
            <w:gridSpan w:val="2"/>
            <w:shd w:val="clear" w:color="auto" w:fill="auto"/>
          </w:tcPr>
          <w:p w14:paraId="1AEEDA59" w14:textId="77777777" w:rsidR="00C524EE" w:rsidRPr="006D19CC" w:rsidRDefault="00C524EE" w:rsidP="00C524EE">
            <w:pPr>
              <w:autoSpaceDE w:val="0"/>
              <w:autoSpaceDN w:val="0"/>
              <w:adjustRightInd w:val="0"/>
              <w:rPr>
                <w:rFonts w:ascii="Arial" w:hAnsi="Arial" w:cs="Arial"/>
                <w:b/>
                <w:i/>
                <w:kern w:val="0"/>
                <w:lang w:eastAsia="ru-RU"/>
              </w:rPr>
            </w:pPr>
            <w:r w:rsidRPr="006D19CC">
              <w:rPr>
                <w:rFonts w:ascii="Arial" w:hAnsi="Arial" w:cs="Arial"/>
                <w:b/>
                <w:i/>
                <w:kern w:val="0"/>
                <w:lang w:eastAsia="ru-RU"/>
              </w:rPr>
              <w:t>Толщина образца</w:t>
            </w:r>
          </w:p>
        </w:tc>
        <w:tc>
          <w:tcPr>
            <w:tcW w:w="957" w:type="pct"/>
            <w:shd w:val="clear" w:color="auto" w:fill="auto"/>
          </w:tcPr>
          <w:p w14:paraId="583B4FD0" w14:textId="77777777" w:rsidR="00C524EE" w:rsidRPr="006D19CC" w:rsidRDefault="00C524EE" w:rsidP="00C524EE">
            <w:pPr>
              <w:autoSpaceDE w:val="0"/>
              <w:autoSpaceDN w:val="0"/>
              <w:adjustRightInd w:val="0"/>
              <w:rPr>
                <w:rFonts w:ascii="Arial" w:hAnsi="Arial" w:cs="Arial"/>
                <w:b/>
                <w:i/>
                <w:kern w:val="0"/>
                <w:lang w:val="en-US" w:eastAsia="ru-RU"/>
              </w:rPr>
            </w:pPr>
            <w:r w:rsidRPr="006D19CC">
              <w:rPr>
                <w:rFonts w:ascii="Arial" w:hAnsi="Arial" w:cs="Arial"/>
                <w:b/>
                <w:i/>
                <w:kern w:val="0"/>
                <w:lang w:eastAsia="ru-RU"/>
              </w:rPr>
              <w:t>300 мкм</w:t>
            </w:r>
          </w:p>
        </w:tc>
        <w:tc>
          <w:tcPr>
            <w:tcW w:w="661" w:type="pct"/>
            <w:vMerge/>
            <w:shd w:val="clear" w:color="auto" w:fill="auto"/>
          </w:tcPr>
          <w:p w14:paraId="7671C357" w14:textId="77777777" w:rsidR="00C524EE" w:rsidRPr="006D19CC" w:rsidRDefault="00C524EE" w:rsidP="00C524EE">
            <w:pPr>
              <w:autoSpaceDE w:val="0"/>
              <w:autoSpaceDN w:val="0"/>
              <w:adjustRightInd w:val="0"/>
              <w:rPr>
                <w:rFonts w:ascii="Arial" w:hAnsi="Arial" w:cs="Arial"/>
                <w:b/>
                <w:kern w:val="0"/>
                <w:szCs w:val="20"/>
                <w:lang w:eastAsia="ru-RU"/>
              </w:rPr>
            </w:pPr>
          </w:p>
        </w:tc>
      </w:tr>
      <w:tr w:rsidR="00C524EE" w:rsidRPr="006D19CC" w14:paraId="2A9CB5A1" w14:textId="77777777" w:rsidTr="00EB47BB">
        <w:trPr>
          <w:trHeight w:val="277"/>
        </w:trPr>
        <w:tc>
          <w:tcPr>
            <w:tcW w:w="1174" w:type="pct"/>
            <w:vMerge/>
            <w:shd w:val="clear" w:color="auto" w:fill="auto"/>
          </w:tcPr>
          <w:p w14:paraId="4643C4C8" w14:textId="77777777" w:rsidR="00C524EE" w:rsidRPr="006D19CC" w:rsidRDefault="00C524EE" w:rsidP="00C524EE">
            <w:pPr>
              <w:autoSpaceDE w:val="0"/>
              <w:autoSpaceDN w:val="0"/>
              <w:adjustRightInd w:val="0"/>
              <w:rPr>
                <w:rFonts w:ascii="Arial" w:hAnsi="Arial" w:cs="Arial"/>
                <w:b/>
                <w:i/>
                <w:kern w:val="0"/>
                <w:lang w:eastAsia="ru-RU"/>
              </w:rPr>
            </w:pPr>
          </w:p>
        </w:tc>
        <w:tc>
          <w:tcPr>
            <w:tcW w:w="957" w:type="pct"/>
            <w:vMerge/>
            <w:shd w:val="clear" w:color="auto" w:fill="auto"/>
          </w:tcPr>
          <w:p w14:paraId="30E10B38" w14:textId="77777777" w:rsidR="00C524EE" w:rsidRPr="006D19CC" w:rsidRDefault="00C524EE" w:rsidP="00C524EE">
            <w:pPr>
              <w:autoSpaceDE w:val="0"/>
              <w:autoSpaceDN w:val="0"/>
              <w:adjustRightInd w:val="0"/>
              <w:rPr>
                <w:rFonts w:ascii="Arial" w:hAnsi="Arial" w:cs="Arial"/>
                <w:b/>
                <w:i/>
                <w:kern w:val="0"/>
                <w:lang w:eastAsia="ru-RU"/>
              </w:rPr>
            </w:pPr>
          </w:p>
        </w:tc>
        <w:tc>
          <w:tcPr>
            <w:tcW w:w="1251" w:type="pct"/>
            <w:gridSpan w:val="2"/>
            <w:shd w:val="clear" w:color="auto" w:fill="auto"/>
          </w:tcPr>
          <w:p w14:paraId="44781FA9" w14:textId="77777777" w:rsidR="00C524EE" w:rsidRPr="006D19CC" w:rsidRDefault="00C524EE" w:rsidP="00C524EE">
            <w:pPr>
              <w:autoSpaceDE w:val="0"/>
              <w:autoSpaceDN w:val="0"/>
              <w:adjustRightInd w:val="0"/>
              <w:rPr>
                <w:rFonts w:ascii="Arial" w:hAnsi="Arial" w:cs="Arial"/>
                <w:b/>
                <w:i/>
                <w:kern w:val="0"/>
                <w:lang w:eastAsia="ru-RU"/>
              </w:rPr>
            </w:pPr>
            <w:r w:rsidRPr="006D19CC">
              <w:rPr>
                <w:rFonts w:ascii="Arial" w:hAnsi="Arial" w:cs="Arial"/>
                <w:b/>
                <w:i/>
                <w:kern w:val="0"/>
                <w:lang w:eastAsia="ru-RU"/>
              </w:rPr>
              <w:t>Скорость испытания</w:t>
            </w:r>
          </w:p>
        </w:tc>
        <w:tc>
          <w:tcPr>
            <w:tcW w:w="957" w:type="pct"/>
            <w:shd w:val="clear" w:color="auto" w:fill="auto"/>
          </w:tcPr>
          <w:p w14:paraId="4F6378B3" w14:textId="77777777" w:rsidR="00C524EE" w:rsidRPr="006D19CC" w:rsidRDefault="00C524EE" w:rsidP="00C524EE">
            <w:pPr>
              <w:autoSpaceDE w:val="0"/>
              <w:autoSpaceDN w:val="0"/>
              <w:adjustRightInd w:val="0"/>
              <w:rPr>
                <w:rFonts w:ascii="Arial" w:hAnsi="Arial" w:cs="Arial"/>
                <w:b/>
                <w:i/>
                <w:kern w:val="0"/>
                <w:lang w:eastAsia="ru-RU"/>
              </w:rPr>
            </w:pPr>
            <w:r w:rsidRPr="006D19CC">
              <w:rPr>
                <w:rFonts w:ascii="Arial" w:hAnsi="Arial" w:cs="Arial"/>
                <w:b/>
                <w:i/>
                <w:kern w:val="0"/>
                <w:lang w:eastAsia="ru-RU"/>
              </w:rPr>
              <w:t>20 мм/мин</w:t>
            </w:r>
          </w:p>
        </w:tc>
        <w:tc>
          <w:tcPr>
            <w:tcW w:w="661" w:type="pct"/>
            <w:vMerge/>
            <w:shd w:val="clear" w:color="auto" w:fill="auto"/>
          </w:tcPr>
          <w:p w14:paraId="361A50DB" w14:textId="77777777" w:rsidR="00C524EE" w:rsidRPr="006D19CC" w:rsidRDefault="00C524EE" w:rsidP="00C524EE">
            <w:pPr>
              <w:autoSpaceDE w:val="0"/>
              <w:autoSpaceDN w:val="0"/>
              <w:adjustRightInd w:val="0"/>
              <w:rPr>
                <w:rFonts w:ascii="Arial" w:hAnsi="Arial" w:cs="Arial"/>
                <w:b/>
                <w:kern w:val="0"/>
                <w:szCs w:val="20"/>
                <w:lang w:eastAsia="ru-RU"/>
              </w:rPr>
            </w:pPr>
          </w:p>
        </w:tc>
      </w:tr>
      <w:tr w:rsidR="00C524EE" w:rsidRPr="006D19CC" w14:paraId="4C246950" w14:textId="77777777" w:rsidTr="00EB47BB">
        <w:trPr>
          <w:trHeight w:val="277"/>
        </w:trPr>
        <w:tc>
          <w:tcPr>
            <w:tcW w:w="1174" w:type="pct"/>
            <w:vMerge/>
            <w:tcBorders>
              <w:bottom w:val="single" w:sz="4" w:space="0" w:color="auto"/>
            </w:tcBorders>
            <w:shd w:val="clear" w:color="auto" w:fill="auto"/>
          </w:tcPr>
          <w:p w14:paraId="58F0B3AF" w14:textId="77777777" w:rsidR="00C524EE" w:rsidRPr="006D19CC" w:rsidRDefault="00C524EE" w:rsidP="00C524EE">
            <w:pPr>
              <w:autoSpaceDE w:val="0"/>
              <w:autoSpaceDN w:val="0"/>
              <w:adjustRightInd w:val="0"/>
              <w:rPr>
                <w:rFonts w:ascii="Arial" w:hAnsi="Arial" w:cs="Arial"/>
                <w:b/>
                <w:i/>
                <w:kern w:val="0"/>
                <w:lang w:eastAsia="ru-RU"/>
              </w:rPr>
            </w:pPr>
          </w:p>
        </w:tc>
        <w:tc>
          <w:tcPr>
            <w:tcW w:w="957" w:type="pct"/>
            <w:vMerge/>
            <w:shd w:val="clear" w:color="auto" w:fill="auto"/>
          </w:tcPr>
          <w:p w14:paraId="252A2461" w14:textId="77777777" w:rsidR="00C524EE" w:rsidRPr="006D19CC" w:rsidRDefault="00C524EE" w:rsidP="00C524EE">
            <w:pPr>
              <w:autoSpaceDE w:val="0"/>
              <w:autoSpaceDN w:val="0"/>
              <w:adjustRightInd w:val="0"/>
              <w:rPr>
                <w:rFonts w:ascii="Arial" w:hAnsi="Arial" w:cs="Arial"/>
                <w:b/>
                <w:i/>
                <w:kern w:val="0"/>
                <w:lang w:eastAsia="ru-RU"/>
              </w:rPr>
            </w:pPr>
          </w:p>
        </w:tc>
        <w:tc>
          <w:tcPr>
            <w:tcW w:w="1251" w:type="pct"/>
            <w:gridSpan w:val="2"/>
            <w:shd w:val="clear" w:color="auto" w:fill="auto"/>
          </w:tcPr>
          <w:p w14:paraId="5CC274FA" w14:textId="77777777" w:rsidR="00C524EE" w:rsidRPr="006D19CC" w:rsidRDefault="00C524EE" w:rsidP="00C524EE">
            <w:pPr>
              <w:autoSpaceDE w:val="0"/>
              <w:autoSpaceDN w:val="0"/>
              <w:adjustRightInd w:val="0"/>
              <w:rPr>
                <w:rFonts w:ascii="Arial" w:hAnsi="Arial" w:cs="Arial"/>
                <w:b/>
                <w:i/>
                <w:kern w:val="0"/>
                <w:lang w:eastAsia="ru-RU"/>
              </w:rPr>
            </w:pPr>
            <w:r w:rsidRPr="006D19CC">
              <w:rPr>
                <w:rFonts w:ascii="Arial" w:hAnsi="Arial" w:cs="Arial"/>
                <w:b/>
                <w:i/>
                <w:kern w:val="0"/>
                <w:lang w:eastAsia="ru-RU"/>
              </w:rPr>
              <w:t>Количество образцов для испытания</w:t>
            </w:r>
          </w:p>
        </w:tc>
        <w:tc>
          <w:tcPr>
            <w:tcW w:w="957" w:type="pct"/>
            <w:shd w:val="clear" w:color="auto" w:fill="auto"/>
          </w:tcPr>
          <w:p w14:paraId="2B0E8F8F" w14:textId="77777777" w:rsidR="00C524EE" w:rsidRPr="006D19CC" w:rsidRDefault="00C524EE" w:rsidP="00C524EE">
            <w:pPr>
              <w:autoSpaceDE w:val="0"/>
              <w:autoSpaceDN w:val="0"/>
              <w:adjustRightInd w:val="0"/>
              <w:rPr>
                <w:rFonts w:ascii="Arial" w:hAnsi="Arial" w:cs="Arial"/>
                <w:b/>
                <w:i/>
                <w:kern w:val="0"/>
                <w:lang w:eastAsia="ru-RU"/>
              </w:rPr>
            </w:pPr>
            <w:r w:rsidRPr="006D19CC">
              <w:rPr>
                <w:rFonts w:ascii="Arial" w:hAnsi="Arial" w:cs="Arial"/>
                <w:b/>
                <w:i/>
                <w:kern w:val="0"/>
                <w:lang w:eastAsia="ru-RU"/>
              </w:rPr>
              <w:t>5</w:t>
            </w:r>
          </w:p>
        </w:tc>
        <w:tc>
          <w:tcPr>
            <w:tcW w:w="661" w:type="pct"/>
            <w:vMerge/>
            <w:shd w:val="clear" w:color="auto" w:fill="auto"/>
          </w:tcPr>
          <w:p w14:paraId="68A63AA3" w14:textId="77777777" w:rsidR="00C524EE" w:rsidRPr="006D19CC" w:rsidRDefault="00C524EE" w:rsidP="00C524EE">
            <w:pPr>
              <w:autoSpaceDE w:val="0"/>
              <w:autoSpaceDN w:val="0"/>
              <w:adjustRightInd w:val="0"/>
              <w:rPr>
                <w:rFonts w:ascii="Arial" w:hAnsi="Arial" w:cs="Arial"/>
                <w:b/>
                <w:kern w:val="0"/>
                <w:szCs w:val="20"/>
                <w:lang w:eastAsia="ru-RU"/>
              </w:rPr>
            </w:pPr>
          </w:p>
        </w:tc>
      </w:tr>
      <w:tr w:rsidR="00C524EE" w:rsidRPr="006D19CC" w14:paraId="6497FC21" w14:textId="77777777" w:rsidTr="00EB47BB">
        <w:trPr>
          <w:trHeight w:val="712"/>
        </w:trPr>
        <w:tc>
          <w:tcPr>
            <w:tcW w:w="1174" w:type="pct"/>
            <w:vMerge w:val="restart"/>
            <w:shd w:val="clear" w:color="auto" w:fill="auto"/>
          </w:tcPr>
          <w:p w14:paraId="2BE903B2"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5 Стойкость к отслаиванию (А)</w:t>
            </w:r>
          </w:p>
        </w:tc>
        <w:tc>
          <w:tcPr>
            <w:tcW w:w="957" w:type="pct"/>
            <w:vMerge w:val="restart"/>
            <w:shd w:val="clear" w:color="auto" w:fill="auto"/>
          </w:tcPr>
          <w:p w14:paraId="253F9124" w14:textId="77777777" w:rsidR="00C524EE" w:rsidRPr="006D19CC" w:rsidRDefault="00C524EE" w:rsidP="00C524EE">
            <w:pPr>
              <w:autoSpaceDE w:val="0"/>
              <w:autoSpaceDN w:val="0"/>
              <w:adjustRightInd w:val="0"/>
              <w:rPr>
                <w:rFonts w:ascii="Arial" w:hAnsi="Arial" w:cs="Arial"/>
                <w:i/>
                <w:kern w:val="0"/>
                <w:lang w:eastAsia="ru-RU"/>
              </w:rPr>
            </w:pPr>
            <w:r w:rsidRPr="006D19CC">
              <w:rPr>
                <w:rFonts w:ascii="Arial" w:hAnsi="Arial" w:cs="Arial"/>
                <w:kern w:val="0"/>
                <w:lang w:eastAsia="ru-RU"/>
              </w:rPr>
              <w:t>Длина хрупкого разрушения</w:t>
            </w:r>
            <w:r w:rsidRPr="006D19CC">
              <w:rPr>
                <w:rFonts w:ascii="Arial" w:hAnsi="Arial" w:cs="Arial"/>
                <w:kern w:val="0"/>
                <w:vertAlign w:val="superscript"/>
                <w:lang w:val="en-US" w:eastAsia="ru-RU"/>
              </w:rPr>
              <w:t>7</w:t>
            </w:r>
            <w:r w:rsidRPr="006D19CC">
              <w:rPr>
                <w:rFonts w:ascii="Arial" w:hAnsi="Arial" w:cs="Arial"/>
                <w:kern w:val="0"/>
                <w:vertAlign w:val="superscript"/>
                <w:lang w:eastAsia="ru-RU"/>
              </w:rPr>
              <w:t>)</w:t>
            </w:r>
            <w:r w:rsidRPr="006D19CC">
              <w:rPr>
                <w:rFonts w:ascii="Arial" w:hAnsi="Arial" w:cs="Arial"/>
                <w:kern w:val="0"/>
                <w:lang w:eastAsia="ru-RU"/>
              </w:rPr>
              <w:t xml:space="preserve"> ≤</w:t>
            </w:r>
            <w:r w:rsidRPr="006D19CC">
              <w:rPr>
                <w:rFonts w:ascii="Cambria" w:hAnsi="Cambria" w:cs="Arial"/>
                <w:i/>
                <w:kern w:val="0"/>
                <w:lang w:val="en-US" w:eastAsia="ru-RU"/>
              </w:rPr>
              <w:t>L</w:t>
            </w:r>
            <w:r w:rsidRPr="006D19CC">
              <w:rPr>
                <w:rFonts w:ascii="Cambria" w:hAnsi="Cambria" w:cs="Arial"/>
                <w:kern w:val="0"/>
                <w:vertAlign w:val="subscript"/>
                <w:lang w:eastAsia="ru-RU"/>
              </w:rPr>
              <w:t>2</w:t>
            </w:r>
            <w:r w:rsidRPr="006D19CC">
              <w:rPr>
                <w:rFonts w:ascii="Arial" w:hAnsi="Arial" w:cs="Arial"/>
                <w:kern w:val="0"/>
                <w:lang w:eastAsia="ru-RU"/>
              </w:rPr>
              <w:t>/3</w:t>
            </w:r>
          </w:p>
        </w:tc>
        <w:tc>
          <w:tcPr>
            <w:tcW w:w="1251" w:type="pct"/>
            <w:gridSpan w:val="2"/>
            <w:shd w:val="clear" w:color="auto" w:fill="auto"/>
          </w:tcPr>
          <w:p w14:paraId="12AFE4E1" w14:textId="77777777" w:rsidR="00C524EE" w:rsidRPr="006D19CC" w:rsidRDefault="00C524EE" w:rsidP="00C524EE">
            <w:pPr>
              <w:autoSpaceDE w:val="0"/>
              <w:autoSpaceDN w:val="0"/>
              <w:adjustRightInd w:val="0"/>
              <w:rPr>
                <w:rFonts w:ascii="Arial" w:hAnsi="Arial" w:cs="Arial"/>
                <w:i/>
                <w:kern w:val="0"/>
                <w:lang w:eastAsia="ru-RU"/>
              </w:rPr>
            </w:pPr>
            <w:r w:rsidRPr="006D19CC">
              <w:rPr>
                <w:rFonts w:ascii="Arial" w:hAnsi="Arial" w:cs="Arial"/>
                <w:kern w:val="0"/>
                <w:lang w:eastAsia="ru-RU"/>
              </w:rPr>
              <w:t>Температура</w:t>
            </w:r>
            <w:r w:rsidRPr="006D19CC">
              <w:rPr>
                <w:rFonts w:ascii="Arial" w:hAnsi="Arial" w:cs="Arial"/>
                <w:kern w:val="0"/>
                <w:lang w:eastAsia="ru-RU"/>
              </w:rPr>
              <w:br/>
              <w:t>испытания</w:t>
            </w:r>
          </w:p>
        </w:tc>
        <w:tc>
          <w:tcPr>
            <w:tcW w:w="957" w:type="pct"/>
            <w:shd w:val="clear" w:color="auto" w:fill="auto"/>
          </w:tcPr>
          <w:p w14:paraId="00EC3434" w14:textId="77777777" w:rsidR="00C524EE" w:rsidRPr="006D19CC" w:rsidRDefault="00C524EE" w:rsidP="00C524EE">
            <w:pPr>
              <w:autoSpaceDE w:val="0"/>
              <w:autoSpaceDN w:val="0"/>
              <w:adjustRightInd w:val="0"/>
              <w:rPr>
                <w:rFonts w:ascii="Arial" w:hAnsi="Arial" w:cs="Arial"/>
                <w:i/>
                <w:kern w:val="0"/>
                <w:lang w:eastAsia="ru-RU"/>
              </w:rPr>
            </w:pPr>
            <w:r w:rsidRPr="006D19CC">
              <w:rPr>
                <w:rFonts w:ascii="Arial" w:hAnsi="Arial" w:cs="Arial"/>
                <w:kern w:val="0"/>
                <w:lang w:eastAsia="ru-RU"/>
              </w:rPr>
              <w:t>23 °С</w:t>
            </w:r>
          </w:p>
        </w:tc>
        <w:tc>
          <w:tcPr>
            <w:tcW w:w="661" w:type="pct"/>
            <w:vMerge w:val="restart"/>
            <w:shd w:val="clear" w:color="auto" w:fill="auto"/>
          </w:tcPr>
          <w:p w14:paraId="009B65AB" w14:textId="77777777" w:rsidR="00C524EE" w:rsidRPr="006D19CC" w:rsidRDefault="00C524EE" w:rsidP="00C524EE">
            <w:pPr>
              <w:autoSpaceDE w:val="0"/>
              <w:autoSpaceDN w:val="0"/>
              <w:adjustRightInd w:val="0"/>
              <w:rPr>
                <w:rFonts w:ascii="Arial" w:hAnsi="Arial" w:cs="Arial"/>
                <w:kern w:val="0"/>
                <w:szCs w:val="20"/>
                <w:lang w:eastAsia="ru-RU"/>
              </w:rPr>
            </w:pPr>
            <w:r w:rsidRPr="006D19CC">
              <w:rPr>
                <w:rFonts w:ascii="Arial" w:hAnsi="Arial" w:cs="Arial"/>
                <w:kern w:val="0"/>
                <w:szCs w:val="20"/>
                <w:lang w:eastAsia="ru-RU"/>
              </w:rPr>
              <w:t xml:space="preserve">По ГОСТ </w:t>
            </w:r>
            <w:r w:rsidRPr="006D19CC">
              <w:rPr>
                <w:rFonts w:ascii="Arial" w:hAnsi="Arial" w:cs="Arial"/>
                <w:kern w:val="0"/>
                <w:szCs w:val="20"/>
                <w:lang w:val="en-US" w:eastAsia="ru-RU"/>
              </w:rPr>
              <w:t>ISO</w:t>
            </w:r>
            <w:r w:rsidRPr="006D19CC">
              <w:rPr>
                <w:rFonts w:ascii="Arial" w:hAnsi="Arial" w:cs="Arial"/>
                <w:kern w:val="0"/>
                <w:szCs w:val="20"/>
                <w:lang w:eastAsia="ru-RU"/>
              </w:rPr>
              <w:t xml:space="preserve"> 13954 и ГОСТ ISO 13955</w:t>
            </w:r>
          </w:p>
        </w:tc>
      </w:tr>
      <w:tr w:rsidR="00C524EE" w:rsidRPr="006D19CC" w14:paraId="777B3D46" w14:textId="77777777" w:rsidTr="00EB47BB">
        <w:trPr>
          <w:trHeight w:val="711"/>
        </w:trPr>
        <w:tc>
          <w:tcPr>
            <w:tcW w:w="1174" w:type="pct"/>
            <w:vMerge/>
            <w:tcBorders>
              <w:bottom w:val="single" w:sz="4" w:space="0" w:color="auto"/>
            </w:tcBorders>
            <w:shd w:val="clear" w:color="auto" w:fill="auto"/>
          </w:tcPr>
          <w:p w14:paraId="35B06D5E"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4C60858A"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2DEFE988" w14:textId="77777777" w:rsidR="00C524EE" w:rsidRPr="006D19CC" w:rsidRDefault="00C524EE" w:rsidP="00C524EE">
            <w:pPr>
              <w:autoSpaceDE w:val="0"/>
              <w:autoSpaceDN w:val="0"/>
              <w:adjustRightInd w:val="0"/>
              <w:rPr>
                <w:rFonts w:ascii="Arial" w:hAnsi="Arial" w:cs="Arial"/>
                <w:i/>
                <w:kern w:val="0"/>
                <w:lang w:eastAsia="ru-RU"/>
              </w:rPr>
            </w:pPr>
            <w:r w:rsidRPr="006D19CC">
              <w:rPr>
                <w:rFonts w:ascii="Arial" w:hAnsi="Arial" w:cs="Arial"/>
                <w:kern w:val="0"/>
                <w:lang w:eastAsia="ru-RU"/>
              </w:rPr>
              <w:t>Количество образцов для испытания</w:t>
            </w:r>
            <w:r w:rsidRPr="006D19CC">
              <w:rPr>
                <w:rFonts w:ascii="Arial" w:hAnsi="Arial" w:cs="Arial"/>
                <w:kern w:val="0"/>
                <w:vertAlign w:val="superscript"/>
                <w:lang w:eastAsia="ru-RU"/>
              </w:rPr>
              <w:t xml:space="preserve">1), </w:t>
            </w:r>
            <w:r w:rsidRPr="006D19CC">
              <w:rPr>
                <w:rFonts w:ascii="Arial" w:hAnsi="Arial" w:cs="Arial"/>
                <w:kern w:val="0"/>
                <w:vertAlign w:val="superscript"/>
                <w:lang w:val="en-US" w:eastAsia="ru-RU"/>
              </w:rPr>
              <w:t>8</w:t>
            </w:r>
            <w:r w:rsidRPr="006D19CC">
              <w:rPr>
                <w:rFonts w:ascii="Arial" w:hAnsi="Arial" w:cs="Arial"/>
                <w:kern w:val="0"/>
                <w:vertAlign w:val="superscript"/>
                <w:lang w:eastAsia="ru-RU"/>
              </w:rPr>
              <w:t>)</w:t>
            </w:r>
          </w:p>
        </w:tc>
        <w:tc>
          <w:tcPr>
            <w:tcW w:w="957" w:type="pct"/>
            <w:shd w:val="clear" w:color="auto" w:fill="auto"/>
          </w:tcPr>
          <w:p w14:paraId="67DEDD8C" w14:textId="77777777" w:rsidR="00C524EE" w:rsidRPr="006D19CC" w:rsidRDefault="00C524EE" w:rsidP="00C524EE">
            <w:pPr>
              <w:autoSpaceDE w:val="0"/>
              <w:autoSpaceDN w:val="0"/>
              <w:adjustRightInd w:val="0"/>
              <w:rPr>
                <w:rFonts w:ascii="Arial" w:hAnsi="Arial" w:cs="Arial"/>
                <w:i/>
                <w:kern w:val="0"/>
                <w:lang w:eastAsia="ru-RU"/>
              </w:rPr>
            </w:pPr>
            <w:r w:rsidRPr="006D19CC">
              <w:rPr>
                <w:rFonts w:ascii="Arial" w:hAnsi="Arial" w:cs="Arial"/>
                <w:kern w:val="0"/>
                <w:lang w:eastAsia="ru-RU"/>
              </w:rPr>
              <w:t xml:space="preserve">В соответствии с ГОСТ </w:t>
            </w:r>
            <w:r w:rsidRPr="006D19CC">
              <w:rPr>
                <w:rFonts w:ascii="Arial" w:hAnsi="Arial" w:cs="Arial"/>
                <w:kern w:val="0"/>
                <w:lang w:val="en-US" w:eastAsia="ru-RU"/>
              </w:rPr>
              <w:t>ISO</w:t>
            </w:r>
            <w:r w:rsidRPr="006D19CC">
              <w:rPr>
                <w:rFonts w:ascii="Arial" w:hAnsi="Arial" w:cs="Arial"/>
                <w:kern w:val="0"/>
                <w:lang w:eastAsia="ru-RU"/>
              </w:rPr>
              <w:t xml:space="preserve"> 13954 и ГОСТ ISO 13955</w:t>
            </w:r>
          </w:p>
        </w:tc>
        <w:tc>
          <w:tcPr>
            <w:tcW w:w="661" w:type="pct"/>
            <w:vMerge/>
            <w:shd w:val="clear" w:color="auto" w:fill="auto"/>
          </w:tcPr>
          <w:p w14:paraId="6BE62736" w14:textId="77777777" w:rsidR="00C524EE" w:rsidRPr="006D19CC" w:rsidRDefault="00C524EE" w:rsidP="00C524EE">
            <w:pPr>
              <w:autoSpaceDE w:val="0"/>
              <w:autoSpaceDN w:val="0"/>
              <w:adjustRightInd w:val="0"/>
              <w:rPr>
                <w:rFonts w:ascii="Arial" w:hAnsi="Arial" w:cs="Arial"/>
                <w:kern w:val="0"/>
                <w:szCs w:val="20"/>
                <w:lang w:eastAsia="ru-RU"/>
              </w:rPr>
            </w:pPr>
          </w:p>
        </w:tc>
      </w:tr>
      <w:tr w:rsidR="00C524EE" w:rsidRPr="006D19CC" w14:paraId="4C9E7D62" w14:textId="77777777" w:rsidTr="00EB47BB">
        <w:trPr>
          <w:trHeight w:val="888"/>
        </w:trPr>
        <w:tc>
          <w:tcPr>
            <w:tcW w:w="1174" w:type="pct"/>
            <w:vMerge w:val="restart"/>
            <w:tcBorders>
              <w:top w:val="single" w:sz="4" w:space="0" w:color="auto"/>
            </w:tcBorders>
            <w:shd w:val="clear" w:color="auto" w:fill="auto"/>
          </w:tcPr>
          <w:p w14:paraId="4DEA8D9B"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bCs/>
                <w:kern w:val="0"/>
                <w:lang w:eastAsia="ru-RU"/>
              </w:rPr>
              <w:t xml:space="preserve">6 Пластичность поверхности сплавления </w:t>
            </w:r>
            <w:r w:rsidRPr="006D19CC">
              <w:rPr>
                <w:rFonts w:ascii="Arial" w:hAnsi="Arial" w:cs="Arial"/>
                <w:kern w:val="0"/>
                <w:lang w:eastAsia="ru-RU"/>
              </w:rPr>
              <w:t>(В)</w:t>
            </w:r>
            <w:r w:rsidRPr="006D19CC">
              <w:rPr>
                <w:rFonts w:ascii="Arial" w:hAnsi="Arial" w:cs="Arial"/>
                <w:kern w:val="0"/>
                <w:vertAlign w:val="superscript"/>
                <w:lang w:eastAsia="ru-RU"/>
              </w:rPr>
              <w:t>9)</w:t>
            </w:r>
          </w:p>
        </w:tc>
        <w:tc>
          <w:tcPr>
            <w:tcW w:w="957" w:type="pct"/>
            <w:vMerge w:val="restart"/>
            <w:shd w:val="clear" w:color="auto" w:fill="auto"/>
          </w:tcPr>
          <w:p w14:paraId="3A4751CB"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 xml:space="preserve">Поверхность хрупкого разрушения </w:t>
            </w:r>
            <w:r w:rsidRPr="006D19CC">
              <w:rPr>
                <w:rFonts w:ascii="Arial" w:hAnsi="Arial" w:cs="Arial"/>
                <w:kern w:val="0"/>
                <w:lang w:eastAsia="ru-RU"/>
              </w:rPr>
              <w:br/>
            </w:r>
            <w:proofErr w:type="spellStart"/>
            <w:r w:rsidRPr="006D19CC">
              <w:rPr>
                <w:rFonts w:ascii="Cambria" w:hAnsi="Cambria" w:cs="Arial"/>
                <w:i/>
                <w:kern w:val="0"/>
                <w:lang w:val="en-US" w:eastAsia="ru-RU"/>
              </w:rPr>
              <w:t>L</w:t>
            </w:r>
            <w:r w:rsidRPr="006D19CC">
              <w:rPr>
                <w:rFonts w:ascii="Cambria" w:hAnsi="Cambria" w:cs="Arial"/>
                <w:kern w:val="0"/>
                <w:vertAlign w:val="subscript"/>
                <w:lang w:val="en-US" w:eastAsia="ru-RU"/>
              </w:rPr>
              <w:t>d</w:t>
            </w:r>
            <w:proofErr w:type="spellEnd"/>
            <w:r w:rsidRPr="006D19CC">
              <w:rPr>
                <w:rFonts w:ascii="Arial" w:hAnsi="Arial" w:cs="Arial"/>
                <w:kern w:val="0"/>
                <w:lang w:eastAsia="ru-RU"/>
              </w:rPr>
              <w:t xml:space="preserve"> ≤ 50 % и </w:t>
            </w:r>
            <w:r w:rsidRPr="006D19CC">
              <w:rPr>
                <w:rFonts w:ascii="Arial" w:hAnsi="Arial" w:cs="Arial"/>
                <w:kern w:val="0"/>
                <w:lang w:eastAsia="ru-RU"/>
              </w:rPr>
              <w:br/>
            </w:r>
            <w:r w:rsidRPr="006D19CC">
              <w:rPr>
                <w:rFonts w:ascii="Cambria" w:hAnsi="Cambria" w:cs="Arial"/>
                <w:i/>
                <w:kern w:val="0"/>
                <w:lang w:val="en-US" w:eastAsia="ru-RU"/>
              </w:rPr>
              <w:t>A</w:t>
            </w:r>
            <w:r w:rsidRPr="006D19CC">
              <w:rPr>
                <w:rFonts w:ascii="Cambria" w:hAnsi="Cambria" w:cs="Arial"/>
                <w:kern w:val="0"/>
                <w:vertAlign w:val="subscript"/>
                <w:lang w:val="en-US" w:eastAsia="ru-RU"/>
              </w:rPr>
              <w:t>d</w:t>
            </w:r>
            <w:r w:rsidRPr="006D19CC">
              <w:rPr>
                <w:rFonts w:ascii="Arial" w:hAnsi="Arial" w:cs="Arial"/>
                <w:kern w:val="0"/>
                <w:lang w:eastAsia="ru-RU"/>
              </w:rPr>
              <w:t xml:space="preserve"> ≤ 25 %</w:t>
            </w:r>
          </w:p>
        </w:tc>
        <w:tc>
          <w:tcPr>
            <w:tcW w:w="1251" w:type="pct"/>
            <w:gridSpan w:val="2"/>
            <w:shd w:val="clear" w:color="auto" w:fill="auto"/>
          </w:tcPr>
          <w:p w14:paraId="5D19B475"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Температура</w:t>
            </w:r>
          </w:p>
          <w:p w14:paraId="3E2CD2EE"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испытания</w:t>
            </w:r>
          </w:p>
        </w:tc>
        <w:tc>
          <w:tcPr>
            <w:tcW w:w="957" w:type="pct"/>
            <w:shd w:val="clear" w:color="auto" w:fill="auto"/>
          </w:tcPr>
          <w:p w14:paraId="58A4D9EA"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23 °С</w:t>
            </w:r>
          </w:p>
        </w:tc>
        <w:tc>
          <w:tcPr>
            <w:tcW w:w="661" w:type="pct"/>
            <w:vMerge w:val="restart"/>
            <w:shd w:val="clear" w:color="auto" w:fill="auto"/>
          </w:tcPr>
          <w:p w14:paraId="4748BD99" w14:textId="77777777" w:rsidR="00C524EE" w:rsidRPr="006D19CC" w:rsidRDefault="00C524EE" w:rsidP="00C524EE">
            <w:pPr>
              <w:autoSpaceDE w:val="0"/>
              <w:autoSpaceDN w:val="0"/>
              <w:adjustRightInd w:val="0"/>
              <w:rPr>
                <w:rFonts w:ascii="Arial" w:hAnsi="Arial" w:cs="Arial"/>
                <w:kern w:val="0"/>
                <w:szCs w:val="20"/>
                <w:lang w:eastAsia="ru-RU"/>
              </w:rPr>
            </w:pPr>
            <w:r w:rsidRPr="006D19CC">
              <w:rPr>
                <w:rFonts w:ascii="Arial" w:hAnsi="Arial" w:cs="Arial"/>
                <w:kern w:val="0"/>
                <w:szCs w:val="20"/>
                <w:lang w:eastAsia="ru-RU"/>
              </w:rPr>
              <w:t>По ГОСТ ISO 13956</w:t>
            </w:r>
          </w:p>
        </w:tc>
      </w:tr>
      <w:tr w:rsidR="00C524EE" w:rsidRPr="006D19CC" w14:paraId="7CA4A7CE" w14:textId="77777777" w:rsidTr="00EB47BB">
        <w:trPr>
          <w:trHeight w:val="887"/>
        </w:trPr>
        <w:tc>
          <w:tcPr>
            <w:tcW w:w="1174" w:type="pct"/>
            <w:vMerge/>
            <w:shd w:val="clear" w:color="auto" w:fill="auto"/>
          </w:tcPr>
          <w:p w14:paraId="773CFA88"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79641CC1"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10B000F1"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Количество образцов для испытания</w:t>
            </w:r>
            <w:r w:rsidRPr="006D19CC">
              <w:rPr>
                <w:rFonts w:ascii="Arial" w:hAnsi="Arial" w:cs="Arial"/>
                <w:kern w:val="0"/>
                <w:vertAlign w:val="superscript"/>
                <w:lang w:eastAsia="ru-RU"/>
              </w:rPr>
              <w:t xml:space="preserve">1), </w:t>
            </w:r>
            <w:r w:rsidRPr="006D19CC">
              <w:rPr>
                <w:rFonts w:ascii="Arial" w:hAnsi="Arial" w:cs="Arial"/>
                <w:kern w:val="0"/>
                <w:vertAlign w:val="superscript"/>
                <w:lang w:val="en-US" w:eastAsia="ru-RU"/>
              </w:rPr>
              <w:t>8</w:t>
            </w:r>
            <w:r w:rsidRPr="006D19CC">
              <w:rPr>
                <w:rFonts w:ascii="Arial" w:hAnsi="Arial" w:cs="Arial"/>
                <w:kern w:val="0"/>
                <w:vertAlign w:val="superscript"/>
                <w:lang w:eastAsia="ru-RU"/>
              </w:rPr>
              <w:t>)</w:t>
            </w:r>
          </w:p>
        </w:tc>
        <w:tc>
          <w:tcPr>
            <w:tcW w:w="957" w:type="pct"/>
            <w:shd w:val="clear" w:color="auto" w:fill="auto"/>
          </w:tcPr>
          <w:p w14:paraId="4B20D586"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В соответствии с ГОСТ ISO 13956</w:t>
            </w:r>
          </w:p>
        </w:tc>
        <w:tc>
          <w:tcPr>
            <w:tcW w:w="661" w:type="pct"/>
            <w:vMerge/>
            <w:shd w:val="clear" w:color="auto" w:fill="auto"/>
          </w:tcPr>
          <w:p w14:paraId="45AC4375" w14:textId="77777777" w:rsidR="00C524EE" w:rsidRPr="006D19CC" w:rsidRDefault="00C524EE" w:rsidP="00C524EE">
            <w:pPr>
              <w:autoSpaceDE w:val="0"/>
              <w:autoSpaceDN w:val="0"/>
              <w:adjustRightInd w:val="0"/>
              <w:rPr>
                <w:rFonts w:ascii="Arial" w:hAnsi="Arial" w:cs="Arial"/>
                <w:kern w:val="0"/>
                <w:szCs w:val="20"/>
                <w:lang w:eastAsia="ru-RU"/>
              </w:rPr>
            </w:pPr>
          </w:p>
        </w:tc>
      </w:tr>
      <w:tr w:rsidR="00C524EE" w:rsidRPr="006D19CC" w14:paraId="1051799F" w14:textId="77777777" w:rsidTr="00EB47BB">
        <w:trPr>
          <w:trHeight w:val="978"/>
        </w:trPr>
        <w:tc>
          <w:tcPr>
            <w:tcW w:w="1174" w:type="pct"/>
            <w:vMerge w:val="restart"/>
            <w:shd w:val="clear" w:color="auto" w:fill="auto"/>
          </w:tcPr>
          <w:p w14:paraId="53C694E7"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 xml:space="preserve">7 Предел прочности при растяжении </w:t>
            </w:r>
            <w:r w:rsidRPr="006D19CC">
              <w:rPr>
                <w:rFonts w:ascii="Arial" w:hAnsi="Arial" w:cs="Arial"/>
                <w:b/>
                <w:i/>
                <w:kern w:val="0"/>
                <w:lang w:eastAsia="ru-RU"/>
              </w:rPr>
              <w:t>сварного стыкового соединения (тип разрушения)</w:t>
            </w:r>
            <w:r w:rsidRPr="006D19CC">
              <w:rPr>
                <w:rFonts w:ascii="Arial" w:hAnsi="Arial" w:cs="Arial"/>
                <w:kern w:val="0"/>
                <w:lang w:eastAsia="ru-RU"/>
              </w:rPr>
              <w:t xml:space="preserve"> (С)</w:t>
            </w:r>
            <w:r w:rsidRPr="006D19CC">
              <w:rPr>
                <w:rFonts w:ascii="Arial" w:hAnsi="Arial" w:cs="Arial"/>
                <w:kern w:val="0"/>
                <w:vertAlign w:val="superscript"/>
                <w:lang w:eastAsia="ru-RU"/>
              </w:rPr>
              <w:t>10)</w:t>
            </w:r>
          </w:p>
        </w:tc>
        <w:tc>
          <w:tcPr>
            <w:tcW w:w="957" w:type="pct"/>
            <w:vMerge w:val="restart"/>
            <w:shd w:val="clear" w:color="auto" w:fill="auto"/>
          </w:tcPr>
          <w:p w14:paraId="044B408E"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Тип разрушения:</w:t>
            </w:r>
          </w:p>
          <w:p w14:paraId="55F84ADF"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пластическое –соответствует; хрупкое – не соответствует</w:t>
            </w:r>
          </w:p>
        </w:tc>
        <w:tc>
          <w:tcPr>
            <w:tcW w:w="1251" w:type="pct"/>
            <w:gridSpan w:val="2"/>
            <w:shd w:val="clear" w:color="auto" w:fill="auto"/>
          </w:tcPr>
          <w:p w14:paraId="315D2B33"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Температура</w:t>
            </w:r>
            <w:r w:rsidRPr="006D19CC">
              <w:rPr>
                <w:rFonts w:ascii="Arial" w:hAnsi="Arial" w:cs="Arial"/>
                <w:kern w:val="0"/>
                <w:lang w:eastAsia="ru-RU"/>
              </w:rPr>
              <w:br/>
              <w:t>испытания</w:t>
            </w:r>
          </w:p>
        </w:tc>
        <w:tc>
          <w:tcPr>
            <w:tcW w:w="957" w:type="pct"/>
            <w:shd w:val="clear" w:color="auto" w:fill="auto"/>
          </w:tcPr>
          <w:p w14:paraId="5E4F035D"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23 °С</w:t>
            </w:r>
          </w:p>
        </w:tc>
        <w:tc>
          <w:tcPr>
            <w:tcW w:w="661" w:type="pct"/>
            <w:vMerge w:val="restart"/>
            <w:shd w:val="clear" w:color="auto" w:fill="auto"/>
          </w:tcPr>
          <w:p w14:paraId="1840FDB3" w14:textId="77777777" w:rsidR="00C524EE" w:rsidRPr="006D19CC" w:rsidRDefault="00C524EE" w:rsidP="00C524EE">
            <w:pPr>
              <w:autoSpaceDE w:val="0"/>
              <w:autoSpaceDN w:val="0"/>
              <w:adjustRightInd w:val="0"/>
              <w:rPr>
                <w:rFonts w:ascii="Arial" w:hAnsi="Arial" w:cs="Arial"/>
                <w:kern w:val="0"/>
                <w:szCs w:val="20"/>
                <w:lang w:eastAsia="ru-RU"/>
              </w:rPr>
            </w:pPr>
            <w:r w:rsidRPr="006D19CC">
              <w:rPr>
                <w:rFonts w:ascii="Arial" w:hAnsi="Arial" w:cs="Arial"/>
                <w:kern w:val="0"/>
                <w:szCs w:val="20"/>
                <w:lang w:eastAsia="ru-RU"/>
              </w:rPr>
              <w:t>По ГОСТ ISO 13953</w:t>
            </w:r>
          </w:p>
        </w:tc>
      </w:tr>
      <w:tr w:rsidR="00C524EE" w:rsidRPr="006D19CC" w14:paraId="105BD084" w14:textId="77777777" w:rsidTr="00EB47BB">
        <w:trPr>
          <w:trHeight w:val="978"/>
        </w:trPr>
        <w:tc>
          <w:tcPr>
            <w:tcW w:w="1174" w:type="pct"/>
            <w:vMerge/>
            <w:shd w:val="clear" w:color="auto" w:fill="auto"/>
          </w:tcPr>
          <w:p w14:paraId="20B38814"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22782D67"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77727C7D"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Количество образцов для испытания</w:t>
            </w:r>
            <w:r w:rsidRPr="006D19CC">
              <w:rPr>
                <w:rFonts w:ascii="Arial" w:hAnsi="Arial" w:cs="Arial"/>
                <w:kern w:val="0"/>
                <w:vertAlign w:val="superscript"/>
                <w:lang w:eastAsia="ru-RU"/>
              </w:rPr>
              <w:t>1),</w:t>
            </w:r>
            <w:r w:rsidRPr="006D19CC">
              <w:rPr>
                <w:rFonts w:ascii="Arial" w:hAnsi="Arial" w:cs="Arial"/>
                <w:kern w:val="0"/>
                <w:vertAlign w:val="superscript"/>
                <w:lang w:val="en-US" w:eastAsia="ru-RU"/>
              </w:rPr>
              <w:t>8</w:t>
            </w:r>
            <w:r w:rsidRPr="006D19CC">
              <w:rPr>
                <w:rFonts w:ascii="Arial" w:hAnsi="Arial" w:cs="Arial"/>
                <w:kern w:val="0"/>
                <w:vertAlign w:val="superscript"/>
                <w:lang w:eastAsia="ru-RU"/>
              </w:rPr>
              <w:t>)</w:t>
            </w:r>
          </w:p>
        </w:tc>
        <w:tc>
          <w:tcPr>
            <w:tcW w:w="957" w:type="pct"/>
            <w:shd w:val="clear" w:color="auto" w:fill="auto"/>
          </w:tcPr>
          <w:p w14:paraId="7E1ED0D3"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В соответствии с ГОСТ ISO 13953</w:t>
            </w:r>
          </w:p>
        </w:tc>
        <w:tc>
          <w:tcPr>
            <w:tcW w:w="661" w:type="pct"/>
            <w:vMerge/>
            <w:shd w:val="clear" w:color="auto" w:fill="auto"/>
          </w:tcPr>
          <w:p w14:paraId="7F3E33F2" w14:textId="77777777" w:rsidR="00C524EE" w:rsidRPr="006D19CC" w:rsidRDefault="00C524EE" w:rsidP="00C524EE">
            <w:pPr>
              <w:autoSpaceDE w:val="0"/>
              <w:autoSpaceDN w:val="0"/>
              <w:adjustRightInd w:val="0"/>
              <w:rPr>
                <w:rFonts w:ascii="Arial" w:hAnsi="Arial" w:cs="Arial"/>
                <w:kern w:val="0"/>
                <w:szCs w:val="20"/>
                <w:lang w:eastAsia="ru-RU"/>
              </w:rPr>
            </w:pPr>
          </w:p>
        </w:tc>
      </w:tr>
      <w:tr w:rsidR="00C524EE" w:rsidRPr="006D19CC" w14:paraId="2EA48C34" w14:textId="77777777" w:rsidTr="00EB47BB">
        <w:trPr>
          <w:trHeight w:val="432"/>
        </w:trPr>
        <w:tc>
          <w:tcPr>
            <w:tcW w:w="1174" w:type="pct"/>
            <w:vMerge w:val="restart"/>
            <w:shd w:val="clear" w:color="auto" w:fill="auto"/>
          </w:tcPr>
          <w:p w14:paraId="2D5B0656"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8 Стойкость к удару (В): только Т</w:t>
            </w:r>
            <w:r w:rsidRPr="006D19CC">
              <w:rPr>
                <w:rFonts w:ascii="Arial" w:hAnsi="Arial" w:cs="Arial"/>
                <w:kern w:val="0"/>
                <w:lang w:eastAsia="ru-RU"/>
              </w:rPr>
              <w:noBreakHyphen/>
              <w:t>образные отводы</w:t>
            </w:r>
          </w:p>
        </w:tc>
        <w:tc>
          <w:tcPr>
            <w:tcW w:w="957" w:type="pct"/>
            <w:vMerge w:val="restart"/>
            <w:shd w:val="clear" w:color="auto" w:fill="auto"/>
          </w:tcPr>
          <w:p w14:paraId="180ED56E"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Без разрушения, сохранение герметичности</w:t>
            </w:r>
          </w:p>
        </w:tc>
        <w:tc>
          <w:tcPr>
            <w:tcW w:w="1251" w:type="pct"/>
            <w:gridSpan w:val="2"/>
            <w:shd w:val="clear" w:color="auto" w:fill="auto"/>
          </w:tcPr>
          <w:p w14:paraId="0C1E9BAE"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Температура испытания</w:t>
            </w:r>
          </w:p>
        </w:tc>
        <w:tc>
          <w:tcPr>
            <w:tcW w:w="957" w:type="pct"/>
            <w:shd w:val="clear" w:color="auto" w:fill="auto"/>
          </w:tcPr>
          <w:p w14:paraId="0D4716F7"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0 °С</w:t>
            </w:r>
          </w:p>
        </w:tc>
        <w:tc>
          <w:tcPr>
            <w:tcW w:w="661" w:type="pct"/>
            <w:vMerge w:val="restart"/>
            <w:shd w:val="clear" w:color="auto" w:fill="auto"/>
          </w:tcPr>
          <w:p w14:paraId="7B48B068" w14:textId="77777777" w:rsidR="00C524EE" w:rsidRPr="006D19CC" w:rsidRDefault="00C524EE" w:rsidP="00C524EE">
            <w:pPr>
              <w:autoSpaceDE w:val="0"/>
              <w:autoSpaceDN w:val="0"/>
              <w:adjustRightInd w:val="0"/>
              <w:rPr>
                <w:rFonts w:ascii="Arial" w:hAnsi="Arial" w:cs="Arial"/>
                <w:kern w:val="0"/>
                <w:szCs w:val="20"/>
                <w:lang w:eastAsia="ru-RU"/>
              </w:rPr>
            </w:pPr>
            <w:r w:rsidRPr="006D19CC">
              <w:rPr>
                <w:rFonts w:ascii="Arial" w:hAnsi="Arial" w:cs="Arial"/>
                <w:kern w:val="0"/>
                <w:szCs w:val="20"/>
                <w:lang w:eastAsia="ru-RU"/>
              </w:rPr>
              <w:t>По ГОСТ ISO 13957</w:t>
            </w:r>
          </w:p>
        </w:tc>
      </w:tr>
      <w:tr w:rsidR="00C524EE" w:rsidRPr="006D19CC" w14:paraId="51D210B5" w14:textId="77777777" w:rsidTr="00EB47BB">
        <w:trPr>
          <w:trHeight w:val="432"/>
        </w:trPr>
        <w:tc>
          <w:tcPr>
            <w:tcW w:w="1174" w:type="pct"/>
            <w:vMerge/>
            <w:shd w:val="clear" w:color="auto" w:fill="auto"/>
          </w:tcPr>
          <w:p w14:paraId="79A37BA2"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0FCAE067"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750F8E48"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Высота падения</w:t>
            </w:r>
          </w:p>
        </w:tc>
        <w:tc>
          <w:tcPr>
            <w:tcW w:w="957" w:type="pct"/>
            <w:shd w:val="clear" w:color="auto" w:fill="auto"/>
          </w:tcPr>
          <w:p w14:paraId="70D24934"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2 м</w:t>
            </w:r>
          </w:p>
        </w:tc>
        <w:tc>
          <w:tcPr>
            <w:tcW w:w="661" w:type="pct"/>
            <w:vMerge/>
            <w:shd w:val="clear" w:color="auto" w:fill="auto"/>
          </w:tcPr>
          <w:p w14:paraId="4E4F4334"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6F26B530" w14:textId="77777777" w:rsidTr="00EB47BB">
        <w:trPr>
          <w:trHeight w:val="432"/>
        </w:trPr>
        <w:tc>
          <w:tcPr>
            <w:tcW w:w="1174" w:type="pct"/>
            <w:vMerge/>
            <w:shd w:val="clear" w:color="auto" w:fill="auto"/>
          </w:tcPr>
          <w:p w14:paraId="02D7E266"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2F151316"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5689F707"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Масса бойка</w:t>
            </w:r>
          </w:p>
        </w:tc>
        <w:tc>
          <w:tcPr>
            <w:tcW w:w="957" w:type="pct"/>
            <w:shd w:val="clear" w:color="auto" w:fill="auto"/>
          </w:tcPr>
          <w:p w14:paraId="05D6B5B1"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2,5 кг</w:t>
            </w:r>
          </w:p>
        </w:tc>
        <w:tc>
          <w:tcPr>
            <w:tcW w:w="661" w:type="pct"/>
            <w:vMerge/>
            <w:shd w:val="clear" w:color="auto" w:fill="auto"/>
          </w:tcPr>
          <w:p w14:paraId="1904FB3B"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7C3B0DA2" w14:textId="77777777" w:rsidTr="00EB47BB">
        <w:trPr>
          <w:trHeight w:val="432"/>
        </w:trPr>
        <w:tc>
          <w:tcPr>
            <w:tcW w:w="1174" w:type="pct"/>
            <w:vMerge/>
            <w:shd w:val="clear" w:color="auto" w:fill="auto"/>
          </w:tcPr>
          <w:p w14:paraId="3B01D977" w14:textId="77777777" w:rsidR="00C524EE" w:rsidRPr="006D19CC" w:rsidRDefault="00C524EE" w:rsidP="00C524EE">
            <w:pPr>
              <w:autoSpaceDE w:val="0"/>
              <w:autoSpaceDN w:val="0"/>
              <w:adjustRightInd w:val="0"/>
              <w:rPr>
                <w:rFonts w:ascii="Arial" w:hAnsi="Arial" w:cs="Arial"/>
                <w:kern w:val="0"/>
                <w:lang w:eastAsia="ru-RU"/>
              </w:rPr>
            </w:pPr>
          </w:p>
        </w:tc>
        <w:tc>
          <w:tcPr>
            <w:tcW w:w="957" w:type="pct"/>
            <w:vMerge/>
            <w:shd w:val="clear" w:color="auto" w:fill="auto"/>
          </w:tcPr>
          <w:p w14:paraId="51007AC7" w14:textId="77777777" w:rsidR="00C524EE" w:rsidRPr="006D19CC" w:rsidRDefault="00C524EE" w:rsidP="00C524EE">
            <w:pPr>
              <w:autoSpaceDE w:val="0"/>
              <w:autoSpaceDN w:val="0"/>
              <w:adjustRightInd w:val="0"/>
              <w:rPr>
                <w:rFonts w:ascii="Arial" w:hAnsi="Arial" w:cs="Arial"/>
                <w:kern w:val="0"/>
                <w:lang w:eastAsia="ru-RU"/>
              </w:rPr>
            </w:pPr>
          </w:p>
        </w:tc>
        <w:tc>
          <w:tcPr>
            <w:tcW w:w="1251" w:type="pct"/>
            <w:gridSpan w:val="2"/>
            <w:shd w:val="clear" w:color="auto" w:fill="auto"/>
          </w:tcPr>
          <w:p w14:paraId="1A730840"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Количество образцов для испытания</w:t>
            </w:r>
            <w:r w:rsidRPr="006D19CC">
              <w:rPr>
                <w:rFonts w:ascii="Arial" w:hAnsi="Arial" w:cs="Arial"/>
                <w:kern w:val="0"/>
                <w:vertAlign w:val="superscript"/>
                <w:lang w:eastAsia="ru-RU"/>
              </w:rPr>
              <w:t>1)</w:t>
            </w:r>
          </w:p>
        </w:tc>
        <w:tc>
          <w:tcPr>
            <w:tcW w:w="957" w:type="pct"/>
            <w:shd w:val="clear" w:color="auto" w:fill="auto"/>
          </w:tcPr>
          <w:p w14:paraId="4A103E90"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1</w:t>
            </w:r>
          </w:p>
        </w:tc>
        <w:tc>
          <w:tcPr>
            <w:tcW w:w="661" w:type="pct"/>
            <w:vMerge/>
            <w:shd w:val="clear" w:color="auto" w:fill="auto"/>
          </w:tcPr>
          <w:p w14:paraId="6C3D06CE" w14:textId="77777777" w:rsidR="00C524EE" w:rsidRPr="006D19CC" w:rsidRDefault="00C524EE" w:rsidP="00C524EE">
            <w:pPr>
              <w:autoSpaceDE w:val="0"/>
              <w:autoSpaceDN w:val="0"/>
              <w:adjustRightInd w:val="0"/>
              <w:rPr>
                <w:rFonts w:ascii="Arial" w:hAnsi="Arial" w:cs="Arial"/>
                <w:kern w:val="0"/>
                <w:sz w:val="20"/>
                <w:szCs w:val="20"/>
                <w:lang w:eastAsia="ru-RU"/>
              </w:rPr>
            </w:pPr>
          </w:p>
        </w:tc>
      </w:tr>
      <w:tr w:rsidR="00C524EE" w:rsidRPr="006D19CC" w14:paraId="7E5DB331" w14:textId="77777777" w:rsidTr="00EB47BB">
        <w:trPr>
          <w:trHeight w:val="500"/>
        </w:trPr>
        <w:tc>
          <w:tcPr>
            <w:tcW w:w="5000" w:type="pct"/>
            <w:gridSpan w:val="6"/>
            <w:tcBorders>
              <w:top w:val="nil"/>
              <w:bottom w:val="single" w:sz="4" w:space="0" w:color="auto"/>
            </w:tcBorders>
            <w:shd w:val="clear" w:color="auto" w:fill="auto"/>
          </w:tcPr>
          <w:p w14:paraId="00870959" w14:textId="77777777" w:rsidR="00C524EE" w:rsidRPr="006D19CC" w:rsidRDefault="00C524EE" w:rsidP="00C524EE">
            <w:pPr>
              <w:tabs>
                <w:tab w:val="left" w:pos="306"/>
              </w:tabs>
              <w:jc w:val="both"/>
              <w:rPr>
                <w:rFonts w:ascii="Arial" w:hAnsi="Arial" w:cs="Arial"/>
                <w:color w:val="000000"/>
                <w:kern w:val="0"/>
                <w:position w:val="6"/>
                <w:sz w:val="22"/>
                <w:szCs w:val="22"/>
                <w:lang w:eastAsia="ru-RU"/>
              </w:rPr>
            </w:pPr>
            <w:r w:rsidRPr="006D19CC">
              <w:rPr>
                <w:rFonts w:ascii="Arial" w:hAnsi="Arial" w:cs="Arial"/>
                <w:color w:val="000000"/>
                <w:kern w:val="0"/>
                <w:position w:val="6"/>
                <w:sz w:val="22"/>
                <w:szCs w:val="22"/>
                <w:vertAlign w:val="superscript"/>
                <w:lang w:eastAsia="ru-RU"/>
              </w:rPr>
              <w:lastRenderedPageBreak/>
              <w:t xml:space="preserve">1) </w:t>
            </w:r>
            <w:r w:rsidRPr="006D19CC">
              <w:rPr>
                <w:rFonts w:ascii="Arial" w:hAnsi="Arial" w:cs="Arial"/>
                <w:color w:val="000000"/>
                <w:kern w:val="0"/>
                <w:position w:val="6"/>
                <w:sz w:val="22"/>
                <w:szCs w:val="22"/>
                <w:lang w:eastAsia="ru-RU"/>
              </w:rPr>
              <w:t xml:space="preserve">Указанное количество образцов для испытания достаточно для подтверждения соответствия требованиям, приведенным в настоящей таблице. </w:t>
            </w:r>
            <w:r w:rsidRPr="006D19CC">
              <w:rPr>
                <w:rFonts w:ascii="Arial" w:hAnsi="Arial" w:cs="Arial"/>
                <w:b/>
                <w:i/>
                <w:iCs/>
                <w:color w:val="000000"/>
                <w:kern w:val="0"/>
                <w:sz w:val="22"/>
                <w:szCs w:val="20"/>
                <w:lang w:eastAsia="ru-RU"/>
              </w:rPr>
              <w:t>Для фитингов групп размеров 3, 4 и 5 испытания проводят на одном образце.</w:t>
            </w:r>
          </w:p>
          <w:p w14:paraId="577E5ACC" w14:textId="77777777" w:rsidR="00C524EE" w:rsidRPr="006D19CC" w:rsidRDefault="00C524EE" w:rsidP="00C524EE">
            <w:pPr>
              <w:tabs>
                <w:tab w:val="left" w:pos="306"/>
              </w:tabs>
              <w:jc w:val="both"/>
              <w:rPr>
                <w:rFonts w:ascii="Arial" w:hAnsi="Arial" w:cs="Arial"/>
                <w:color w:val="000000"/>
                <w:kern w:val="0"/>
                <w:position w:val="6"/>
                <w:sz w:val="22"/>
                <w:szCs w:val="22"/>
                <w:lang w:eastAsia="ru-RU"/>
              </w:rPr>
            </w:pPr>
            <w:r w:rsidRPr="006D19CC">
              <w:rPr>
                <w:rFonts w:ascii="Arial" w:hAnsi="Arial" w:cs="Arial"/>
                <w:color w:val="000000"/>
                <w:kern w:val="0"/>
                <w:position w:val="6"/>
                <w:sz w:val="22"/>
                <w:szCs w:val="22"/>
                <w:vertAlign w:val="superscript"/>
                <w:lang w:eastAsia="ru-RU"/>
              </w:rPr>
              <w:t xml:space="preserve">2) </w:t>
            </w:r>
            <w:r w:rsidRPr="006D19CC">
              <w:rPr>
                <w:rFonts w:ascii="Arial" w:hAnsi="Arial" w:cs="Arial"/>
                <w:color w:val="000000"/>
                <w:kern w:val="0"/>
                <w:position w:val="6"/>
                <w:sz w:val="22"/>
                <w:szCs w:val="22"/>
                <w:lang w:eastAsia="ru-RU"/>
              </w:rPr>
              <w:t xml:space="preserve">Для </w:t>
            </w:r>
            <w:proofErr w:type="spellStart"/>
            <w:proofErr w:type="gramStart"/>
            <w:r w:rsidRPr="006D19CC">
              <w:rPr>
                <w:rFonts w:ascii="Cambria" w:hAnsi="Cambria" w:cs="Arial"/>
                <w:i/>
                <w:iCs/>
                <w:color w:val="000000"/>
                <w:kern w:val="0"/>
                <w:position w:val="6"/>
                <w:sz w:val="22"/>
                <w:szCs w:val="22"/>
                <w:lang w:val="en-US" w:eastAsia="ru-RU"/>
              </w:rPr>
              <w:t>d</w:t>
            </w:r>
            <w:r w:rsidRPr="006D19CC">
              <w:rPr>
                <w:rFonts w:ascii="Cambria" w:hAnsi="Cambria" w:cs="Arial"/>
                <w:color w:val="000000"/>
                <w:kern w:val="0"/>
                <w:position w:val="6"/>
                <w:sz w:val="22"/>
                <w:szCs w:val="22"/>
                <w:vertAlign w:val="subscript"/>
                <w:lang w:val="en-US" w:eastAsia="ru-RU"/>
              </w:rPr>
              <w:t>n</w:t>
            </w:r>
            <w:proofErr w:type="spellEnd"/>
            <w:r w:rsidRPr="006D19CC">
              <w:rPr>
                <w:rFonts w:ascii="Arial" w:hAnsi="Arial" w:cs="Arial"/>
                <w:color w:val="000000"/>
                <w:kern w:val="0"/>
                <w:position w:val="6"/>
                <w:sz w:val="22"/>
                <w:szCs w:val="22"/>
                <w:lang w:eastAsia="ru-RU"/>
              </w:rPr>
              <w:t xml:space="preserve"> &gt;</w:t>
            </w:r>
            <w:proofErr w:type="gramEnd"/>
            <w:r w:rsidRPr="006D19CC">
              <w:rPr>
                <w:rFonts w:ascii="Arial" w:hAnsi="Arial" w:cs="Arial"/>
                <w:color w:val="000000"/>
                <w:kern w:val="0"/>
                <w:position w:val="6"/>
                <w:sz w:val="22"/>
                <w:szCs w:val="22"/>
                <w:lang w:eastAsia="ru-RU"/>
              </w:rPr>
              <w:t xml:space="preserve"> 450 мм испытание может быть проведено в среде «вода-в-воздухе». В случае разногласий испытание должно быть проведено в среде «вода-в-воде». Для фитингов типа В </w:t>
            </w:r>
            <w:proofErr w:type="spellStart"/>
            <w:proofErr w:type="gramStart"/>
            <w:r w:rsidRPr="006D19CC">
              <w:rPr>
                <w:rFonts w:ascii="Cambria" w:hAnsi="Cambria" w:cs="Arial"/>
                <w:i/>
                <w:iCs/>
                <w:color w:val="000000"/>
                <w:kern w:val="0"/>
                <w:position w:val="6"/>
                <w:sz w:val="22"/>
                <w:szCs w:val="22"/>
                <w:lang w:val="en-US" w:eastAsia="ru-RU"/>
              </w:rPr>
              <w:t>d</w:t>
            </w:r>
            <w:r w:rsidRPr="006D19CC">
              <w:rPr>
                <w:rFonts w:ascii="Cambria" w:hAnsi="Cambria" w:cs="Arial"/>
                <w:color w:val="000000"/>
                <w:kern w:val="0"/>
                <w:position w:val="6"/>
                <w:sz w:val="22"/>
                <w:szCs w:val="22"/>
                <w:vertAlign w:val="subscript"/>
                <w:lang w:val="en-US" w:eastAsia="ru-RU"/>
              </w:rPr>
              <w:t>n</w:t>
            </w:r>
            <w:proofErr w:type="spellEnd"/>
            <w:r w:rsidRPr="006D19CC">
              <w:rPr>
                <w:rFonts w:ascii="Arial" w:hAnsi="Arial" w:cs="Arial"/>
                <w:color w:val="000000"/>
                <w:kern w:val="0"/>
                <w:position w:val="6"/>
                <w:sz w:val="22"/>
                <w:szCs w:val="22"/>
                <w:lang w:eastAsia="ru-RU"/>
              </w:rPr>
              <w:t xml:space="preserve"> &gt;</w:t>
            </w:r>
            <w:proofErr w:type="gramEnd"/>
            <w:r w:rsidRPr="006D19CC">
              <w:rPr>
                <w:rFonts w:ascii="Arial" w:hAnsi="Arial" w:cs="Arial"/>
                <w:color w:val="000000"/>
                <w:kern w:val="0"/>
                <w:position w:val="6"/>
                <w:sz w:val="22"/>
                <w:szCs w:val="22"/>
                <w:lang w:eastAsia="ru-RU"/>
              </w:rPr>
              <w:t xml:space="preserve"> 450 мм допускаются альтернативные методы испытания (например, повышение давления через отводной патрубок </w:t>
            </w:r>
            <w:proofErr w:type="spellStart"/>
            <w:r w:rsidRPr="006D19CC">
              <w:rPr>
                <w:rFonts w:ascii="Arial" w:hAnsi="Arial" w:cs="Arial"/>
                <w:color w:val="000000"/>
                <w:kern w:val="0"/>
                <w:position w:val="6"/>
                <w:sz w:val="22"/>
                <w:szCs w:val="22"/>
                <w:lang w:eastAsia="ru-RU"/>
              </w:rPr>
              <w:t>седлового</w:t>
            </w:r>
            <w:proofErr w:type="spellEnd"/>
            <w:r w:rsidRPr="006D19CC">
              <w:rPr>
                <w:rFonts w:ascii="Arial" w:hAnsi="Arial" w:cs="Arial"/>
                <w:color w:val="000000"/>
                <w:kern w:val="0"/>
                <w:position w:val="6"/>
                <w:sz w:val="22"/>
                <w:szCs w:val="22"/>
                <w:lang w:eastAsia="ru-RU"/>
              </w:rPr>
              <w:t xml:space="preserve"> отвода).</w:t>
            </w:r>
          </w:p>
          <w:p w14:paraId="256E182F" w14:textId="77777777" w:rsidR="00C524EE" w:rsidRPr="006D19CC" w:rsidRDefault="00C524EE" w:rsidP="00C524EE">
            <w:pPr>
              <w:tabs>
                <w:tab w:val="left" w:pos="306"/>
              </w:tabs>
              <w:autoSpaceDE w:val="0"/>
              <w:autoSpaceDN w:val="0"/>
              <w:adjustRightInd w:val="0"/>
              <w:jc w:val="both"/>
              <w:rPr>
                <w:rFonts w:ascii="Arial" w:hAnsi="Arial" w:cs="Arial"/>
                <w:color w:val="000000"/>
                <w:kern w:val="0"/>
                <w:position w:val="6"/>
                <w:sz w:val="22"/>
                <w:szCs w:val="22"/>
                <w:lang w:eastAsia="ru-RU"/>
              </w:rPr>
            </w:pPr>
            <w:r w:rsidRPr="006D19CC">
              <w:rPr>
                <w:rFonts w:ascii="Arial" w:hAnsi="Arial" w:cs="Arial"/>
                <w:color w:val="000000"/>
                <w:kern w:val="0"/>
                <w:position w:val="6"/>
                <w:sz w:val="22"/>
                <w:szCs w:val="22"/>
                <w:vertAlign w:val="superscript"/>
                <w:lang w:eastAsia="ru-RU"/>
              </w:rPr>
              <w:t xml:space="preserve">3) </w:t>
            </w:r>
            <w:r w:rsidRPr="006D19CC">
              <w:rPr>
                <w:rFonts w:ascii="Arial" w:hAnsi="Arial" w:cs="Arial"/>
                <w:color w:val="000000"/>
                <w:kern w:val="0"/>
                <w:position w:val="6"/>
                <w:sz w:val="22"/>
                <w:szCs w:val="22"/>
                <w:lang w:eastAsia="ru-RU"/>
              </w:rPr>
              <w:t>Испытательное давление рассчитывают, используя стандартное размерное отношение SDR фитинга.</w:t>
            </w:r>
          </w:p>
          <w:p w14:paraId="0BA27A60" w14:textId="77777777" w:rsidR="00C524EE" w:rsidRPr="006D19CC" w:rsidRDefault="00C524EE" w:rsidP="00C524EE">
            <w:pPr>
              <w:tabs>
                <w:tab w:val="left" w:pos="306"/>
              </w:tabs>
              <w:autoSpaceDE w:val="0"/>
              <w:autoSpaceDN w:val="0"/>
              <w:adjustRightInd w:val="0"/>
              <w:jc w:val="both"/>
              <w:rPr>
                <w:rFonts w:ascii="Arial" w:hAnsi="Arial" w:cs="Arial"/>
                <w:color w:val="000000"/>
                <w:kern w:val="0"/>
                <w:position w:val="6"/>
                <w:sz w:val="22"/>
                <w:szCs w:val="22"/>
                <w:lang w:eastAsia="ru-RU"/>
              </w:rPr>
            </w:pPr>
            <w:r w:rsidRPr="006D19CC">
              <w:rPr>
                <w:rFonts w:ascii="Arial" w:hAnsi="Arial" w:cs="Arial"/>
                <w:color w:val="000000"/>
                <w:kern w:val="0"/>
                <w:position w:val="6"/>
                <w:sz w:val="22"/>
                <w:szCs w:val="22"/>
                <w:vertAlign w:val="superscript"/>
                <w:lang w:eastAsia="ru-RU"/>
              </w:rPr>
              <w:t xml:space="preserve">4) </w:t>
            </w:r>
            <w:r w:rsidRPr="006D19CC">
              <w:rPr>
                <w:rFonts w:ascii="Arial" w:hAnsi="Arial" w:cs="Arial"/>
                <w:color w:val="000000"/>
                <w:kern w:val="0"/>
                <w:position w:val="6"/>
                <w:sz w:val="22"/>
                <w:szCs w:val="22"/>
                <w:lang w:eastAsia="ru-RU"/>
              </w:rPr>
              <w:t>За результат испытания принимают только хрупкое разрушение. Если до достижения 165 ч происходит пластическое разрушение, испытания могут быть продолжены при более низком напряжении. Напряжение и минимальное время испытания следует выбирать в соответствии с 8.4.</w:t>
            </w:r>
          </w:p>
          <w:p w14:paraId="733D6A4C" w14:textId="77777777" w:rsidR="00C524EE" w:rsidRPr="006D19CC" w:rsidRDefault="00C524EE" w:rsidP="00C524EE">
            <w:pPr>
              <w:tabs>
                <w:tab w:val="left" w:pos="306"/>
              </w:tabs>
              <w:autoSpaceDE w:val="0"/>
              <w:autoSpaceDN w:val="0"/>
              <w:adjustRightInd w:val="0"/>
              <w:jc w:val="both"/>
              <w:rPr>
                <w:rFonts w:ascii="Arial" w:hAnsi="Arial" w:cs="Arial"/>
                <w:b/>
                <w:i/>
                <w:color w:val="000000"/>
                <w:kern w:val="0"/>
                <w:position w:val="6"/>
                <w:sz w:val="22"/>
                <w:szCs w:val="22"/>
                <w:lang w:eastAsia="ru-RU"/>
              </w:rPr>
            </w:pPr>
            <w:r w:rsidRPr="006D19CC">
              <w:rPr>
                <w:rFonts w:ascii="Arial" w:hAnsi="Arial" w:cs="Arial"/>
                <w:b/>
                <w:i/>
                <w:color w:val="000000"/>
                <w:kern w:val="0"/>
                <w:position w:val="6"/>
                <w:sz w:val="22"/>
                <w:szCs w:val="22"/>
                <w:vertAlign w:val="superscript"/>
                <w:lang w:eastAsia="ru-RU"/>
              </w:rPr>
              <w:t xml:space="preserve">5) </w:t>
            </w:r>
            <w:r w:rsidRPr="006D19CC">
              <w:rPr>
                <w:rFonts w:ascii="Arial" w:hAnsi="Arial" w:cs="Arial"/>
                <w:b/>
                <w:i/>
                <w:color w:val="000000"/>
                <w:kern w:val="0"/>
                <w:position w:val="6"/>
                <w:sz w:val="22"/>
                <w:szCs w:val="22"/>
                <w:lang w:eastAsia="ru-RU"/>
              </w:rPr>
              <w:t>Данный метод применяют только для фитингов типов А, В, С изготовленных из ПЭ 100-RC и частей из ПЭ фитингов типа Е.</w:t>
            </w:r>
          </w:p>
          <w:p w14:paraId="1623D302" w14:textId="77777777" w:rsidR="00C524EE" w:rsidRPr="006D19CC" w:rsidRDefault="00C524EE" w:rsidP="00C524EE">
            <w:pPr>
              <w:tabs>
                <w:tab w:val="left" w:pos="306"/>
              </w:tabs>
              <w:autoSpaceDE w:val="0"/>
              <w:autoSpaceDN w:val="0"/>
              <w:adjustRightInd w:val="0"/>
              <w:jc w:val="both"/>
              <w:rPr>
                <w:rFonts w:ascii="Arial" w:hAnsi="Arial" w:cs="Arial"/>
                <w:b/>
                <w:color w:val="000000"/>
                <w:kern w:val="0"/>
                <w:position w:val="6"/>
                <w:sz w:val="22"/>
                <w:szCs w:val="22"/>
                <w:lang w:eastAsia="ru-RU"/>
              </w:rPr>
            </w:pPr>
            <w:r w:rsidRPr="006D19CC">
              <w:rPr>
                <w:rFonts w:ascii="Arial" w:hAnsi="Arial" w:cs="Arial"/>
                <w:b/>
                <w:i/>
                <w:color w:val="000000"/>
                <w:kern w:val="0"/>
                <w:position w:val="6"/>
                <w:sz w:val="22"/>
                <w:szCs w:val="22"/>
                <w:vertAlign w:val="superscript"/>
                <w:lang w:eastAsia="ru-RU"/>
              </w:rPr>
              <w:t xml:space="preserve">6) </w:t>
            </w:r>
            <w:r w:rsidRPr="006D19CC">
              <w:rPr>
                <w:rFonts w:ascii="Arial" w:hAnsi="Arial" w:cs="Arial"/>
                <w:b/>
                <w:i/>
                <w:color w:val="000000"/>
                <w:kern w:val="0"/>
                <w:position w:val="6"/>
                <w:sz w:val="22"/>
                <w:szCs w:val="22"/>
                <w:lang w:eastAsia="ru-RU"/>
              </w:rPr>
              <w:t>Для изготовления образцов материал отбирают с торца фитинга или поверхности в случае малого диаметра. Наружная поверхность фитинга должна быть очищена от загрязнений.</w:t>
            </w:r>
          </w:p>
          <w:p w14:paraId="7762AEB1" w14:textId="77777777" w:rsidR="00C524EE" w:rsidRPr="006D19CC" w:rsidRDefault="00C524EE" w:rsidP="00C524EE">
            <w:pPr>
              <w:tabs>
                <w:tab w:val="left" w:pos="306"/>
              </w:tabs>
              <w:autoSpaceDE w:val="0"/>
              <w:autoSpaceDN w:val="0"/>
              <w:adjustRightInd w:val="0"/>
              <w:jc w:val="both"/>
              <w:rPr>
                <w:rFonts w:ascii="Arial" w:hAnsi="Arial" w:cs="Arial"/>
                <w:color w:val="000000"/>
                <w:kern w:val="0"/>
                <w:position w:val="6"/>
                <w:sz w:val="22"/>
                <w:szCs w:val="22"/>
                <w:lang w:eastAsia="ru-RU"/>
              </w:rPr>
            </w:pPr>
            <w:r w:rsidRPr="006D19CC">
              <w:rPr>
                <w:rFonts w:ascii="Arial" w:hAnsi="Arial" w:cs="Arial"/>
                <w:color w:val="000000"/>
                <w:kern w:val="0"/>
                <w:position w:val="6"/>
                <w:sz w:val="22"/>
                <w:szCs w:val="22"/>
                <w:vertAlign w:val="superscript"/>
                <w:lang w:eastAsia="ru-RU"/>
              </w:rPr>
              <w:t xml:space="preserve">7) </w:t>
            </w:r>
            <w:r w:rsidRPr="006D19CC">
              <w:rPr>
                <w:rFonts w:ascii="Arial" w:hAnsi="Arial" w:cs="Arial"/>
                <w:color w:val="000000"/>
                <w:kern w:val="0"/>
                <w:position w:val="6"/>
                <w:sz w:val="22"/>
                <w:szCs w:val="22"/>
                <w:lang w:eastAsia="ru-RU"/>
              </w:rPr>
              <w:t xml:space="preserve">Принимают наибольшую длину хрупкого разрушения в любом из образцов для испытания.  </w:t>
            </w:r>
          </w:p>
          <w:p w14:paraId="1FD4BAA2" w14:textId="77777777" w:rsidR="00C524EE" w:rsidRPr="006D19CC" w:rsidRDefault="00C524EE" w:rsidP="00C524EE">
            <w:pPr>
              <w:tabs>
                <w:tab w:val="left" w:pos="306"/>
              </w:tabs>
              <w:autoSpaceDE w:val="0"/>
              <w:autoSpaceDN w:val="0"/>
              <w:adjustRightInd w:val="0"/>
              <w:jc w:val="both"/>
              <w:rPr>
                <w:rFonts w:ascii="Arial" w:hAnsi="Arial" w:cs="Arial"/>
                <w:color w:val="000000"/>
                <w:kern w:val="0"/>
                <w:position w:val="6"/>
                <w:sz w:val="22"/>
                <w:szCs w:val="22"/>
                <w:lang w:eastAsia="ru-RU"/>
              </w:rPr>
            </w:pPr>
            <w:r w:rsidRPr="006D19CC">
              <w:rPr>
                <w:rFonts w:ascii="Arial" w:hAnsi="Arial" w:cs="Arial"/>
                <w:color w:val="000000"/>
                <w:kern w:val="0"/>
                <w:position w:val="6"/>
                <w:sz w:val="22"/>
                <w:szCs w:val="22"/>
                <w:vertAlign w:val="superscript"/>
                <w:lang w:eastAsia="ru-RU"/>
              </w:rPr>
              <w:t xml:space="preserve">8) </w:t>
            </w:r>
            <w:r w:rsidRPr="006D19CC">
              <w:rPr>
                <w:rFonts w:ascii="Arial" w:hAnsi="Arial" w:cs="Arial"/>
                <w:color w:val="000000"/>
                <w:kern w:val="0"/>
                <w:position w:val="6"/>
                <w:sz w:val="22"/>
                <w:szCs w:val="22"/>
                <w:lang w:eastAsia="ru-RU"/>
              </w:rPr>
              <w:t>Толщина стенки образца для испытания может быть уменьшена механическим способом до минимального значения 15 мм в целях испытания фитингов больших размеров.</w:t>
            </w:r>
          </w:p>
          <w:p w14:paraId="3F0895EB" w14:textId="77777777" w:rsidR="00C524EE" w:rsidRPr="006D19CC" w:rsidRDefault="00C524EE" w:rsidP="00C524EE">
            <w:pPr>
              <w:tabs>
                <w:tab w:val="left" w:pos="306"/>
              </w:tabs>
              <w:autoSpaceDE w:val="0"/>
              <w:autoSpaceDN w:val="0"/>
              <w:adjustRightInd w:val="0"/>
              <w:jc w:val="both"/>
              <w:rPr>
                <w:rFonts w:ascii="Arial" w:hAnsi="Arial" w:cs="Arial"/>
                <w:color w:val="000000"/>
                <w:kern w:val="0"/>
                <w:position w:val="6"/>
                <w:sz w:val="22"/>
                <w:szCs w:val="22"/>
                <w:lang w:eastAsia="ru-RU"/>
              </w:rPr>
            </w:pPr>
            <w:r w:rsidRPr="006D19CC">
              <w:rPr>
                <w:rFonts w:ascii="Arial" w:hAnsi="Arial" w:cs="Arial"/>
                <w:color w:val="000000"/>
                <w:kern w:val="0"/>
                <w:position w:val="6"/>
                <w:sz w:val="22"/>
                <w:szCs w:val="22"/>
                <w:vertAlign w:val="superscript"/>
                <w:lang w:eastAsia="ru-RU"/>
              </w:rPr>
              <w:t xml:space="preserve">9) </w:t>
            </w:r>
            <w:r w:rsidRPr="006D19CC">
              <w:rPr>
                <w:rFonts w:ascii="Arial" w:hAnsi="Arial" w:cs="Arial"/>
                <w:color w:val="000000"/>
                <w:kern w:val="0"/>
                <w:position w:val="6"/>
                <w:sz w:val="22"/>
                <w:szCs w:val="22"/>
                <w:lang w:eastAsia="ru-RU"/>
              </w:rPr>
              <w:t xml:space="preserve">В качестве альтернативы для фитингов типа B </w:t>
            </w:r>
            <w:proofErr w:type="spellStart"/>
            <w:proofErr w:type="gramStart"/>
            <w:r w:rsidRPr="006D19CC">
              <w:rPr>
                <w:rFonts w:ascii="Cambria" w:hAnsi="Cambria" w:cs="Arial"/>
                <w:i/>
                <w:iCs/>
                <w:color w:val="000000"/>
                <w:kern w:val="0"/>
                <w:position w:val="6"/>
                <w:sz w:val="22"/>
                <w:szCs w:val="22"/>
                <w:lang w:val="en-US" w:eastAsia="ru-RU"/>
              </w:rPr>
              <w:t>d</w:t>
            </w:r>
            <w:r w:rsidRPr="006D19CC">
              <w:rPr>
                <w:rFonts w:ascii="Cambria" w:hAnsi="Cambria" w:cs="Arial"/>
                <w:color w:val="000000"/>
                <w:kern w:val="0"/>
                <w:position w:val="6"/>
                <w:sz w:val="22"/>
                <w:szCs w:val="22"/>
                <w:vertAlign w:val="subscript"/>
                <w:lang w:val="en-US" w:eastAsia="ru-RU"/>
              </w:rPr>
              <w:t>n</w:t>
            </w:r>
            <w:proofErr w:type="spellEnd"/>
            <w:r w:rsidRPr="006D19CC">
              <w:rPr>
                <w:rFonts w:ascii="Arial" w:hAnsi="Arial" w:cs="Arial"/>
                <w:color w:val="000000"/>
                <w:kern w:val="0"/>
                <w:position w:val="6"/>
                <w:sz w:val="22"/>
                <w:szCs w:val="22"/>
                <w:lang w:eastAsia="ru-RU"/>
              </w:rPr>
              <w:t xml:space="preserve"> &gt;</w:t>
            </w:r>
            <w:proofErr w:type="gramEnd"/>
            <w:r w:rsidRPr="006D19CC">
              <w:rPr>
                <w:rFonts w:ascii="Arial" w:hAnsi="Arial" w:cs="Arial"/>
                <w:color w:val="000000"/>
                <w:kern w:val="0"/>
                <w:position w:val="6"/>
                <w:sz w:val="22"/>
                <w:szCs w:val="22"/>
                <w:lang w:eastAsia="ru-RU"/>
              </w:rPr>
              <w:t xml:space="preserve"> 450 мм показатель может быть проверен с помощью испытания полоски на изгиб согласно [</w:t>
            </w:r>
            <w:r w:rsidRPr="006D19CC">
              <w:rPr>
                <w:rFonts w:ascii="Arial" w:hAnsi="Arial" w:cs="Arial"/>
                <w:i/>
                <w:color w:val="000000"/>
                <w:kern w:val="0"/>
                <w:position w:val="6"/>
                <w:sz w:val="22"/>
                <w:szCs w:val="22"/>
                <w:lang w:eastAsia="ru-RU"/>
              </w:rPr>
              <w:t>4</w:t>
            </w:r>
            <w:r w:rsidRPr="006D19CC">
              <w:rPr>
                <w:rFonts w:ascii="Arial" w:hAnsi="Arial" w:cs="Arial"/>
                <w:color w:val="000000"/>
                <w:kern w:val="0"/>
                <w:position w:val="6"/>
                <w:sz w:val="22"/>
                <w:szCs w:val="22"/>
                <w:lang w:eastAsia="ru-RU"/>
              </w:rPr>
              <w:t>].</w:t>
            </w:r>
          </w:p>
          <w:p w14:paraId="476C33A2" w14:textId="77777777" w:rsidR="00C524EE" w:rsidRPr="006D19CC" w:rsidRDefault="00C524EE" w:rsidP="00C524EE">
            <w:pPr>
              <w:tabs>
                <w:tab w:val="left" w:pos="306"/>
              </w:tabs>
              <w:autoSpaceDE w:val="0"/>
              <w:autoSpaceDN w:val="0"/>
              <w:adjustRightInd w:val="0"/>
              <w:jc w:val="both"/>
              <w:rPr>
                <w:rFonts w:ascii="Arial" w:hAnsi="Arial" w:cs="Arial"/>
                <w:color w:val="000000"/>
                <w:kern w:val="0"/>
                <w:position w:val="6"/>
                <w:sz w:val="22"/>
                <w:szCs w:val="22"/>
                <w:lang w:eastAsia="ru-RU"/>
              </w:rPr>
            </w:pPr>
            <w:r w:rsidRPr="006D19CC">
              <w:rPr>
                <w:rFonts w:ascii="Arial" w:hAnsi="Arial" w:cs="Arial"/>
                <w:color w:val="000000"/>
                <w:kern w:val="0"/>
                <w:position w:val="6"/>
                <w:sz w:val="22"/>
                <w:szCs w:val="22"/>
                <w:vertAlign w:val="superscript"/>
                <w:lang w:eastAsia="ru-RU"/>
              </w:rPr>
              <w:t xml:space="preserve">10) </w:t>
            </w:r>
            <w:r w:rsidRPr="006D19CC">
              <w:rPr>
                <w:rFonts w:ascii="Arial" w:hAnsi="Arial" w:cs="Arial"/>
                <w:color w:val="000000"/>
                <w:kern w:val="0"/>
                <w:position w:val="6"/>
                <w:sz w:val="22"/>
                <w:szCs w:val="22"/>
                <w:lang w:eastAsia="ru-RU"/>
              </w:rPr>
              <w:t xml:space="preserve">Применяют для </w:t>
            </w:r>
            <w:proofErr w:type="spellStart"/>
            <w:r w:rsidRPr="006D19CC">
              <w:rPr>
                <w:rFonts w:ascii="Arial" w:hAnsi="Arial" w:cs="Arial"/>
                <w:i/>
                <w:iCs/>
                <w:color w:val="000000"/>
                <w:kern w:val="0"/>
                <w:position w:val="6"/>
                <w:sz w:val="22"/>
                <w:szCs w:val="22"/>
                <w:lang w:eastAsia="ru-RU"/>
              </w:rPr>
              <w:t>d</w:t>
            </w:r>
            <w:r w:rsidRPr="006D19CC">
              <w:rPr>
                <w:rFonts w:ascii="Arial" w:hAnsi="Arial" w:cs="Arial"/>
                <w:color w:val="000000"/>
                <w:kern w:val="0"/>
                <w:position w:val="6"/>
                <w:sz w:val="22"/>
                <w:szCs w:val="22"/>
                <w:vertAlign w:val="subscript"/>
                <w:lang w:eastAsia="ru-RU"/>
              </w:rPr>
              <w:t>n</w:t>
            </w:r>
            <w:proofErr w:type="spellEnd"/>
            <w:r w:rsidRPr="006D19CC">
              <w:rPr>
                <w:rFonts w:ascii="Arial" w:hAnsi="Arial" w:cs="Arial"/>
                <w:color w:val="000000"/>
                <w:kern w:val="0"/>
                <w:position w:val="6"/>
                <w:sz w:val="22"/>
                <w:szCs w:val="22"/>
                <w:lang w:eastAsia="ru-RU"/>
              </w:rPr>
              <w:t xml:space="preserve"> 90 мм и более.</w:t>
            </w:r>
          </w:p>
          <w:p w14:paraId="1D05B0D6" w14:textId="77777777" w:rsidR="00C524EE" w:rsidRPr="006D19CC" w:rsidRDefault="00C524EE" w:rsidP="00C524EE">
            <w:pPr>
              <w:spacing w:before="120"/>
              <w:jc w:val="both"/>
              <w:rPr>
                <w:rFonts w:ascii="Arial" w:hAnsi="Arial" w:cs="Arial"/>
                <w:color w:val="000000"/>
                <w:spacing w:val="40"/>
                <w:kern w:val="19"/>
                <w:position w:val="6"/>
                <w:sz w:val="20"/>
                <w:szCs w:val="22"/>
                <w:lang w:eastAsia="ru-RU"/>
              </w:rPr>
            </w:pPr>
            <w:r w:rsidRPr="006D19CC">
              <w:rPr>
                <w:rFonts w:ascii="Arial" w:hAnsi="Arial" w:cs="Arial"/>
                <w:color w:val="000000"/>
                <w:spacing w:val="40"/>
                <w:kern w:val="19"/>
                <w:position w:val="6"/>
                <w:sz w:val="20"/>
                <w:szCs w:val="22"/>
                <w:lang w:eastAsia="ru-RU"/>
              </w:rPr>
              <w:t xml:space="preserve">Примечание — </w:t>
            </w:r>
            <w:r w:rsidRPr="006D19CC">
              <w:rPr>
                <w:rFonts w:ascii="Arial" w:hAnsi="Arial" w:cs="Arial"/>
                <w:color w:val="000000"/>
                <w:kern w:val="19"/>
                <w:position w:val="6"/>
                <w:sz w:val="20"/>
                <w:szCs w:val="22"/>
                <w:lang w:eastAsia="ru-RU"/>
              </w:rPr>
              <w:t>Каждый узел должен быть изготовлен из элементов (труб и фитингов) одного номинального давления.</w:t>
            </w:r>
          </w:p>
        </w:tc>
      </w:tr>
    </w:tbl>
    <w:p w14:paraId="6BB05A81" w14:textId="77777777" w:rsidR="00C524EE" w:rsidRPr="006D19CC" w:rsidRDefault="00C524EE" w:rsidP="00C524EE">
      <w:pPr>
        <w:spacing w:before="120"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8.4 Условия проведения повторных испытаний</w:t>
      </w:r>
    </w:p>
    <w:p w14:paraId="678D02DE"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Хрупкое разрушение до истечения 165 ч считают отрицательным результатом. Однако, если произошло пластическое разрушение, проводят повторные испытания при пониженном напряжении в целях достижения минимального требуемого времени для выбранного напряжения, полученного из графика напряжение/время, контрольные значения которого установлены в таблице 5.</w:t>
      </w:r>
    </w:p>
    <w:p w14:paraId="27B3F02B" w14:textId="77777777" w:rsidR="00C524EE" w:rsidRPr="006D19CC" w:rsidRDefault="00C524EE" w:rsidP="00C524EE">
      <w:pPr>
        <w:spacing w:before="240" w:line="360" w:lineRule="auto"/>
        <w:jc w:val="both"/>
        <w:rPr>
          <w:rFonts w:ascii="Arial" w:hAnsi="Arial" w:cs="Arial"/>
          <w:kern w:val="0"/>
          <w:sz w:val="22"/>
          <w:szCs w:val="20"/>
          <w:lang w:eastAsia="ru-RU"/>
        </w:rPr>
      </w:pPr>
      <w:r w:rsidRPr="006D19CC">
        <w:rPr>
          <w:rFonts w:ascii="Arial" w:hAnsi="Arial" w:cs="Arial"/>
          <w:spacing w:val="40"/>
          <w:kern w:val="20"/>
          <w:sz w:val="22"/>
          <w:szCs w:val="20"/>
          <w:lang w:eastAsia="ru-RU"/>
        </w:rPr>
        <w:t>Таблица</w:t>
      </w:r>
      <w:r w:rsidRPr="006D19CC">
        <w:rPr>
          <w:rFonts w:ascii="Arial" w:hAnsi="Arial" w:cs="Arial"/>
          <w:spacing w:val="40"/>
          <w:kern w:val="0"/>
          <w:sz w:val="22"/>
          <w:szCs w:val="20"/>
          <w:lang w:eastAsia="ru-RU"/>
        </w:rPr>
        <w:t xml:space="preserve"> </w:t>
      </w:r>
      <w:r w:rsidRPr="006D19CC">
        <w:rPr>
          <w:rFonts w:ascii="Arial" w:hAnsi="Arial" w:cs="Arial"/>
          <w:kern w:val="22"/>
          <w:sz w:val="22"/>
          <w:szCs w:val="20"/>
          <w:lang w:eastAsia="ru-RU"/>
        </w:rPr>
        <w:t>5 —</w:t>
      </w:r>
      <w:r w:rsidRPr="006D19CC">
        <w:rPr>
          <w:rFonts w:ascii="Arial" w:hAnsi="Arial" w:cs="Arial"/>
          <w:kern w:val="0"/>
          <w:sz w:val="22"/>
          <w:szCs w:val="20"/>
          <w:lang w:eastAsia="ru-RU"/>
        </w:rPr>
        <w:t> Параметры испытания при повторных испытаниях на стойкость к внутреннему давлению при температуре 80 °С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260"/>
      </w:tblGrid>
      <w:tr w:rsidR="00C524EE" w:rsidRPr="006D19CC" w14:paraId="5E0B8577" w14:textId="77777777" w:rsidTr="00EB47BB">
        <w:trPr>
          <w:jc w:val="center"/>
        </w:trPr>
        <w:tc>
          <w:tcPr>
            <w:tcW w:w="4669" w:type="dxa"/>
            <w:gridSpan w:val="2"/>
          </w:tcPr>
          <w:p w14:paraId="3D115C37"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 xml:space="preserve">ПЭ 100 </w:t>
            </w:r>
            <w:r w:rsidRPr="006D19CC">
              <w:rPr>
                <w:rFonts w:ascii="Arial" w:hAnsi="Arial" w:cs="Arial"/>
                <w:b/>
                <w:bCs/>
                <w:i/>
                <w:color w:val="000000"/>
                <w:kern w:val="0"/>
                <w:sz w:val="22"/>
                <w:szCs w:val="20"/>
                <w:lang w:eastAsia="ru-RU"/>
              </w:rPr>
              <w:t>или</w:t>
            </w:r>
            <w:r w:rsidRPr="006D19CC">
              <w:rPr>
                <w:rFonts w:ascii="Arial" w:hAnsi="Arial" w:cs="Arial"/>
                <w:b/>
                <w:bCs/>
                <w:color w:val="000000"/>
                <w:kern w:val="0"/>
                <w:sz w:val="22"/>
                <w:szCs w:val="20"/>
                <w:lang w:eastAsia="ru-RU"/>
              </w:rPr>
              <w:t xml:space="preserve"> </w:t>
            </w:r>
            <w:r w:rsidRPr="006D19CC">
              <w:rPr>
                <w:rFonts w:ascii="Arial" w:hAnsi="Arial" w:cs="Arial"/>
                <w:b/>
                <w:bCs/>
                <w:i/>
                <w:color w:val="000000"/>
                <w:kern w:val="0"/>
                <w:sz w:val="22"/>
                <w:szCs w:val="20"/>
                <w:lang w:eastAsia="ru-RU"/>
              </w:rPr>
              <w:t>ПЭ 100-</w:t>
            </w:r>
            <w:r w:rsidRPr="006D19CC">
              <w:rPr>
                <w:rFonts w:ascii="Arial" w:hAnsi="Arial" w:cs="Arial"/>
                <w:b/>
                <w:bCs/>
                <w:i/>
                <w:color w:val="000000"/>
                <w:kern w:val="0"/>
                <w:sz w:val="22"/>
                <w:szCs w:val="20"/>
                <w:lang w:val="en-US" w:eastAsia="ru-RU"/>
              </w:rPr>
              <w:t>R</w:t>
            </w:r>
            <w:r w:rsidRPr="006D19CC">
              <w:rPr>
                <w:rFonts w:ascii="Arial" w:hAnsi="Arial" w:cs="Arial"/>
                <w:b/>
                <w:bCs/>
                <w:i/>
                <w:color w:val="000000"/>
                <w:kern w:val="0"/>
                <w:sz w:val="22"/>
                <w:szCs w:val="20"/>
                <w:lang w:eastAsia="ru-RU"/>
              </w:rPr>
              <w:t>С</w:t>
            </w:r>
          </w:p>
        </w:tc>
      </w:tr>
      <w:tr w:rsidR="00C524EE" w:rsidRPr="006D19CC" w14:paraId="7207C33C" w14:textId="77777777" w:rsidTr="00EB47BB">
        <w:trPr>
          <w:jc w:val="center"/>
        </w:trPr>
        <w:tc>
          <w:tcPr>
            <w:tcW w:w="2409" w:type="dxa"/>
            <w:tcBorders>
              <w:bottom w:val="double" w:sz="4" w:space="0" w:color="auto"/>
            </w:tcBorders>
            <w:vAlign w:val="center"/>
          </w:tcPr>
          <w:p w14:paraId="7B0C1E1D"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Напряжение, МПа</w:t>
            </w:r>
          </w:p>
        </w:tc>
        <w:tc>
          <w:tcPr>
            <w:tcW w:w="2260" w:type="dxa"/>
            <w:tcBorders>
              <w:bottom w:val="double" w:sz="4" w:space="0" w:color="auto"/>
            </w:tcBorders>
            <w:vAlign w:val="center"/>
          </w:tcPr>
          <w:p w14:paraId="1AEC305B"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Время испытания, ч</w:t>
            </w:r>
          </w:p>
        </w:tc>
      </w:tr>
      <w:tr w:rsidR="00C524EE" w:rsidRPr="006D19CC" w14:paraId="21421B19" w14:textId="77777777" w:rsidTr="00EB47BB">
        <w:trPr>
          <w:jc w:val="center"/>
        </w:trPr>
        <w:tc>
          <w:tcPr>
            <w:tcW w:w="2409" w:type="dxa"/>
            <w:tcBorders>
              <w:top w:val="double" w:sz="4" w:space="0" w:color="auto"/>
            </w:tcBorders>
            <w:vAlign w:val="center"/>
          </w:tcPr>
          <w:p w14:paraId="2ED9CD22" w14:textId="77777777" w:rsidR="00C524EE" w:rsidRPr="006D19CC" w:rsidRDefault="00C524EE" w:rsidP="00C524EE">
            <w:pPr>
              <w:autoSpaceDE w:val="0"/>
              <w:autoSpaceDN w:val="0"/>
              <w:adjustRightInd w:val="0"/>
              <w:jc w:val="center"/>
              <w:rPr>
                <w:rFonts w:ascii="Arial" w:hAnsi="Arial" w:cs="Arial"/>
                <w:kern w:val="0"/>
                <w:szCs w:val="20"/>
                <w:lang w:eastAsia="ru-RU"/>
              </w:rPr>
            </w:pPr>
            <w:r w:rsidRPr="006D19CC">
              <w:rPr>
                <w:rFonts w:ascii="Arial" w:hAnsi="Arial" w:cs="Arial"/>
                <w:kern w:val="0"/>
                <w:szCs w:val="20"/>
                <w:lang w:eastAsia="ru-RU"/>
              </w:rPr>
              <w:t>5,4</w:t>
            </w:r>
          </w:p>
        </w:tc>
        <w:tc>
          <w:tcPr>
            <w:tcW w:w="2260" w:type="dxa"/>
            <w:tcBorders>
              <w:top w:val="double" w:sz="4" w:space="0" w:color="auto"/>
            </w:tcBorders>
            <w:vAlign w:val="center"/>
          </w:tcPr>
          <w:p w14:paraId="749F6066" w14:textId="77777777" w:rsidR="00C524EE" w:rsidRPr="006D19CC" w:rsidRDefault="00C524EE" w:rsidP="00C524EE">
            <w:pPr>
              <w:autoSpaceDE w:val="0"/>
              <w:autoSpaceDN w:val="0"/>
              <w:adjustRightInd w:val="0"/>
              <w:jc w:val="center"/>
              <w:rPr>
                <w:rFonts w:ascii="Arial" w:hAnsi="Arial" w:cs="Arial"/>
                <w:kern w:val="0"/>
                <w:szCs w:val="20"/>
                <w:lang w:eastAsia="ru-RU"/>
              </w:rPr>
            </w:pPr>
            <w:r w:rsidRPr="006D19CC">
              <w:rPr>
                <w:rFonts w:ascii="Arial" w:hAnsi="Arial" w:cs="Arial"/>
                <w:kern w:val="0"/>
                <w:szCs w:val="20"/>
                <w:lang w:eastAsia="ru-RU"/>
              </w:rPr>
              <w:t>165</w:t>
            </w:r>
          </w:p>
        </w:tc>
      </w:tr>
      <w:tr w:rsidR="00C524EE" w:rsidRPr="006D19CC" w14:paraId="334F375A" w14:textId="77777777" w:rsidTr="00EB47BB">
        <w:trPr>
          <w:jc w:val="center"/>
        </w:trPr>
        <w:tc>
          <w:tcPr>
            <w:tcW w:w="2409" w:type="dxa"/>
            <w:vAlign w:val="center"/>
          </w:tcPr>
          <w:p w14:paraId="0016533F" w14:textId="77777777" w:rsidR="00C524EE" w:rsidRPr="006D19CC" w:rsidRDefault="00C524EE" w:rsidP="00C524EE">
            <w:pPr>
              <w:autoSpaceDE w:val="0"/>
              <w:autoSpaceDN w:val="0"/>
              <w:adjustRightInd w:val="0"/>
              <w:jc w:val="center"/>
              <w:rPr>
                <w:rFonts w:ascii="Arial" w:hAnsi="Arial" w:cs="Arial"/>
                <w:kern w:val="0"/>
                <w:szCs w:val="20"/>
                <w:lang w:eastAsia="ru-RU"/>
              </w:rPr>
            </w:pPr>
            <w:r w:rsidRPr="006D19CC">
              <w:rPr>
                <w:rFonts w:ascii="Arial" w:hAnsi="Arial" w:cs="Arial"/>
                <w:kern w:val="0"/>
                <w:szCs w:val="20"/>
                <w:lang w:eastAsia="ru-RU"/>
              </w:rPr>
              <w:t>5,3</w:t>
            </w:r>
          </w:p>
        </w:tc>
        <w:tc>
          <w:tcPr>
            <w:tcW w:w="2260" w:type="dxa"/>
            <w:vAlign w:val="center"/>
          </w:tcPr>
          <w:p w14:paraId="73843E19" w14:textId="77777777" w:rsidR="00C524EE" w:rsidRPr="006D19CC" w:rsidRDefault="00C524EE" w:rsidP="00C524EE">
            <w:pPr>
              <w:autoSpaceDE w:val="0"/>
              <w:autoSpaceDN w:val="0"/>
              <w:adjustRightInd w:val="0"/>
              <w:jc w:val="center"/>
              <w:rPr>
                <w:rFonts w:ascii="Arial" w:hAnsi="Arial" w:cs="Arial"/>
                <w:kern w:val="0"/>
                <w:szCs w:val="20"/>
                <w:lang w:eastAsia="ru-RU"/>
              </w:rPr>
            </w:pPr>
            <w:r w:rsidRPr="006D19CC">
              <w:rPr>
                <w:rFonts w:ascii="Arial" w:hAnsi="Arial" w:cs="Arial"/>
                <w:kern w:val="0"/>
                <w:szCs w:val="20"/>
                <w:lang w:eastAsia="ru-RU"/>
              </w:rPr>
              <w:t>256</w:t>
            </w:r>
          </w:p>
        </w:tc>
      </w:tr>
      <w:tr w:rsidR="00C524EE" w:rsidRPr="006D19CC" w14:paraId="3AE90A4E" w14:textId="77777777" w:rsidTr="00EB47BB">
        <w:trPr>
          <w:jc w:val="center"/>
        </w:trPr>
        <w:tc>
          <w:tcPr>
            <w:tcW w:w="2409" w:type="dxa"/>
            <w:vAlign w:val="center"/>
          </w:tcPr>
          <w:p w14:paraId="010B38F6" w14:textId="77777777" w:rsidR="00C524EE" w:rsidRPr="006D19CC" w:rsidRDefault="00C524EE" w:rsidP="00C524EE">
            <w:pPr>
              <w:autoSpaceDE w:val="0"/>
              <w:autoSpaceDN w:val="0"/>
              <w:adjustRightInd w:val="0"/>
              <w:jc w:val="center"/>
              <w:rPr>
                <w:rFonts w:ascii="Arial" w:hAnsi="Arial" w:cs="Arial"/>
                <w:kern w:val="0"/>
                <w:szCs w:val="20"/>
                <w:lang w:eastAsia="ru-RU"/>
              </w:rPr>
            </w:pPr>
            <w:r w:rsidRPr="006D19CC">
              <w:rPr>
                <w:rFonts w:ascii="Arial" w:hAnsi="Arial" w:cs="Arial"/>
                <w:kern w:val="0"/>
                <w:szCs w:val="20"/>
                <w:lang w:eastAsia="ru-RU"/>
              </w:rPr>
              <w:t>5,2</w:t>
            </w:r>
          </w:p>
        </w:tc>
        <w:tc>
          <w:tcPr>
            <w:tcW w:w="2260" w:type="dxa"/>
            <w:vAlign w:val="center"/>
          </w:tcPr>
          <w:p w14:paraId="2694F0DD" w14:textId="77777777" w:rsidR="00C524EE" w:rsidRPr="006D19CC" w:rsidRDefault="00C524EE" w:rsidP="00C524EE">
            <w:pPr>
              <w:autoSpaceDE w:val="0"/>
              <w:autoSpaceDN w:val="0"/>
              <w:adjustRightInd w:val="0"/>
              <w:jc w:val="center"/>
              <w:rPr>
                <w:rFonts w:ascii="Arial" w:hAnsi="Arial" w:cs="Arial"/>
                <w:kern w:val="0"/>
                <w:szCs w:val="20"/>
                <w:lang w:eastAsia="ru-RU"/>
              </w:rPr>
            </w:pPr>
            <w:r w:rsidRPr="006D19CC">
              <w:rPr>
                <w:rFonts w:ascii="Arial" w:hAnsi="Arial" w:cs="Arial"/>
                <w:kern w:val="0"/>
                <w:szCs w:val="20"/>
                <w:lang w:eastAsia="ru-RU"/>
              </w:rPr>
              <w:t>399</w:t>
            </w:r>
          </w:p>
        </w:tc>
      </w:tr>
      <w:tr w:rsidR="00C524EE" w:rsidRPr="006D19CC" w14:paraId="350661CE" w14:textId="77777777" w:rsidTr="00EB47BB">
        <w:trPr>
          <w:jc w:val="center"/>
        </w:trPr>
        <w:tc>
          <w:tcPr>
            <w:tcW w:w="2409" w:type="dxa"/>
            <w:vAlign w:val="center"/>
          </w:tcPr>
          <w:p w14:paraId="193D2446" w14:textId="77777777" w:rsidR="00C524EE" w:rsidRPr="006D19CC" w:rsidRDefault="00C524EE" w:rsidP="00C524EE">
            <w:pPr>
              <w:autoSpaceDE w:val="0"/>
              <w:autoSpaceDN w:val="0"/>
              <w:adjustRightInd w:val="0"/>
              <w:jc w:val="center"/>
              <w:rPr>
                <w:rFonts w:ascii="Arial" w:hAnsi="Arial" w:cs="Arial"/>
                <w:kern w:val="0"/>
                <w:szCs w:val="20"/>
                <w:lang w:eastAsia="ru-RU"/>
              </w:rPr>
            </w:pPr>
            <w:r w:rsidRPr="006D19CC">
              <w:rPr>
                <w:rFonts w:ascii="Arial" w:hAnsi="Arial" w:cs="Arial"/>
                <w:kern w:val="0"/>
                <w:szCs w:val="20"/>
                <w:lang w:eastAsia="ru-RU"/>
              </w:rPr>
              <w:t>5,1</w:t>
            </w:r>
          </w:p>
        </w:tc>
        <w:tc>
          <w:tcPr>
            <w:tcW w:w="2260" w:type="dxa"/>
            <w:vAlign w:val="center"/>
          </w:tcPr>
          <w:p w14:paraId="59A549A0" w14:textId="77777777" w:rsidR="00C524EE" w:rsidRPr="006D19CC" w:rsidRDefault="00C524EE" w:rsidP="00C524EE">
            <w:pPr>
              <w:autoSpaceDE w:val="0"/>
              <w:autoSpaceDN w:val="0"/>
              <w:adjustRightInd w:val="0"/>
              <w:jc w:val="center"/>
              <w:rPr>
                <w:rFonts w:ascii="Arial" w:hAnsi="Arial" w:cs="Arial"/>
                <w:kern w:val="0"/>
                <w:szCs w:val="20"/>
                <w:lang w:eastAsia="ru-RU"/>
              </w:rPr>
            </w:pPr>
            <w:r w:rsidRPr="006D19CC">
              <w:rPr>
                <w:rFonts w:ascii="Arial" w:hAnsi="Arial" w:cs="Arial"/>
                <w:kern w:val="0"/>
                <w:szCs w:val="20"/>
                <w:lang w:eastAsia="ru-RU"/>
              </w:rPr>
              <w:t>629</w:t>
            </w:r>
          </w:p>
        </w:tc>
      </w:tr>
      <w:tr w:rsidR="00C524EE" w:rsidRPr="006D19CC" w14:paraId="418FE85A" w14:textId="77777777" w:rsidTr="00EB47BB">
        <w:trPr>
          <w:jc w:val="center"/>
        </w:trPr>
        <w:tc>
          <w:tcPr>
            <w:tcW w:w="2409" w:type="dxa"/>
            <w:vAlign w:val="center"/>
          </w:tcPr>
          <w:p w14:paraId="50E2FE24" w14:textId="77777777" w:rsidR="00C524EE" w:rsidRPr="006D19CC" w:rsidRDefault="00C524EE" w:rsidP="00C524EE">
            <w:pPr>
              <w:autoSpaceDE w:val="0"/>
              <w:autoSpaceDN w:val="0"/>
              <w:adjustRightInd w:val="0"/>
              <w:jc w:val="center"/>
              <w:rPr>
                <w:rFonts w:ascii="Arial" w:hAnsi="Arial" w:cs="Arial"/>
                <w:kern w:val="0"/>
                <w:szCs w:val="20"/>
                <w:lang w:eastAsia="ru-RU"/>
              </w:rPr>
            </w:pPr>
            <w:r w:rsidRPr="006D19CC">
              <w:rPr>
                <w:rFonts w:ascii="Arial" w:hAnsi="Arial" w:cs="Arial"/>
                <w:kern w:val="0"/>
                <w:szCs w:val="20"/>
                <w:lang w:eastAsia="ru-RU"/>
              </w:rPr>
              <w:t>5,0</w:t>
            </w:r>
          </w:p>
        </w:tc>
        <w:tc>
          <w:tcPr>
            <w:tcW w:w="2260" w:type="dxa"/>
            <w:vAlign w:val="center"/>
          </w:tcPr>
          <w:p w14:paraId="2F3C90E8" w14:textId="77777777" w:rsidR="00C524EE" w:rsidRPr="006D19CC" w:rsidRDefault="00C524EE" w:rsidP="00C524EE">
            <w:pPr>
              <w:autoSpaceDE w:val="0"/>
              <w:autoSpaceDN w:val="0"/>
              <w:adjustRightInd w:val="0"/>
              <w:jc w:val="center"/>
              <w:rPr>
                <w:rFonts w:ascii="Arial" w:hAnsi="Arial" w:cs="Arial"/>
                <w:kern w:val="0"/>
                <w:szCs w:val="20"/>
                <w:lang w:eastAsia="ru-RU"/>
              </w:rPr>
            </w:pPr>
            <w:r w:rsidRPr="006D19CC">
              <w:rPr>
                <w:rFonts w:ascii="Arial" w:hAnsi="Arial" w:cs="Arial"/>
                <w:kern w:val="0"/>
                <w:szCs w:val="20"/>
                <w:lang w:eastAsia="ru-RU"/>
              </w:rPr>
              <w:t>1000</w:t>
            </w:r>
          </w:p>
        </w:tc>
      </w:tr>
    </w:tbl>
    <w:p w14:paraId="48D196E4" w14:textId="77777777" w:rsidR="00C524EE" w:rsidRPr="006D19CC" w:rsidRDefault="00C524EE" w:rsidP="00C524EE">
      <w:pPr>
        <w:keepNext/>
        <w:spacing w:before="240" w:line="360" w:lineRule="auto"/>
        <w:ind w:firstLine="709"/>
        <w:jc w:val="both"/>
        <w:rPr>
          <w:rFonts w:ascii="Arial" w:hAnsi="Arial" w:cs="Arial"/>
          <w:b/>
          <w:bCs/>
          <w:color w:val="000000"/>
          <w:kern w:val="0"/>
          <w:szCs w:val="20"/>
          <w:lang w:eastAsia="ru-RU"/>
        </w:rPr>
      </w:pPr>
      <w:r w:rsidRPr="006D19CC">
        <w:rPr>
          <w:rFonts w:ascii="Arial" w:hAnsi="Arial" w:cs="Arial"/>
          <w:b/>
          <w:bCs/>
          <w:color w:val="000000"/>
          <w:kern w:val="0"/>
          <w:szCs w:val="20"/>
          <w:lang w:eastAsia="ru-RU"/>
        </w:rPr>
        <w:lastRenderedPageBreak/>
        <w:t xml:space="preserve">8.5 Требования к эксплуатационным характеристикам фитингов </w:t>
      </w:r>
    </w:p>
    <w:p w14:paraId="2B968CA2"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Фитинги с раструбом с закладными нагревателями должны дополнительно соответствовать требованиям таблицы 6 в случае применения условий по перечислению b) 7.2.2.</w:t>
      </w:r>
    </w:p>
    <w:p w14:paraId="499DFA98" w14:textId="77777777" w:rsidR="00C524EE" w:rsidRPr="006D19CC" w:rsidRDefault="00C524EE" w:rsidP="00C524EE">
      <w:pPr>
        <w:spacing w:line="360" w:lineRule="auto"/>
        <w:ind w:firstLine="709"/>
        <w:jc w:val="both"/>
        <w:rPr>
          <w:rFonts w:ascii="Arial" w:hAnsi="Arial" w:cs="Arial"/>
          <w:b/>
          <w:bCs/>
          <w:i/>
          <w:iCs/>
          <w:color w:val="000000"/>
          <w:kern w:val="0"/>
          <w:szCs w:val="20"/>
          <w:lang w:eastAsia="ru-RU"/>
        </w:rPr>
      </w:pPr>
      <w:r w:rsidRPr="006D19CC">
        <w:rPr>
          <w:rFonts w:ascii="Arial" w:hAnsi="Arial" w:cs="Arial"/>
          <w:b/>
          <w:bCs/>
          <w:i/>
          <w:color w:val="000000"/>
          <w:kern w:val="0"/>
          <w:szCs w:val="20"/>
          <w:lang w:eastAsia="ru-RU"/>
        </w:rPr>
        <w:t>Требования к эксплуатационным характеристикам с</w:t>
      </w:r>
      <w:r w:rsidRPr="006D19CC">
        <w:rPr>
          <w:rFonts w:ascii="Arial" w:hAnsi="Arial" w:cs="Arial"/>
          <w:b/>
          <w:bCs/>
          <w:i/>
          <w:iCs/>
          <w:color w:val="000000"/>
          <w:kern w:val="0"/>
          <w:szCs w:val="20"/>
          <w:lang w:eastAsia="ru-RU"/>
        </w:rPr>
        <w:t xml:space="preserve">борных фитингов заводского изготовления (тип </w:t>
      </w:r>
      <w:r w:rsidRPr="006D19CC">
        <w:rPr>
          <w:rFonts w:ascii="Arial" w:hAnsi="Arial" w:cs="Arial"/>
          <w:b/>
          <w:bCs/>
          <w:i/>
          <w:iCs/>
          <w:color w:val="000000"/>
          <w:kern w:val="0"/>
          <w:szCs w:val="20"/>
          <w:lang w:val="en-US" w:eastAsia="ru-RU"/>
        </w:rPr>
        <w:t>D</w:t>
      </w:r>
      <w:r w:rsidRPr="006D19CC">
        <w:rPr>
          <w:rFonts w:ascii="Arial" w:hAnsi="Arial" w:cs="Arial"/>
          <w:b/>
          <w:bCs/>
          <w:i/>
          <w:iCs/>
          <w:color w:val="000000"/>
          <w:kern w:val="0"/>
          <w:szCs w:val="20"/>
          <w:lang w:eastAsia="ru-RU"/>
        </w:rPr>
        <w:t>) приведены в Приложении В.</w:t>
      </w:r>
    </w:p>
    <w:p w14:paraId="4CA36798" w14:textId="77777777" w:rsidR="00C524EE" w:rsidRPr="006D19CC" w:rsidRDefault="00C524EE" w:rsidP="00C524EE">
      <w:pPr>
        <w:spacing w:before="240" w:line="360" w:lineRule="auto"/>
        <w:jc w:val="both"/>
        <w:rPr>
          <w:rFonts w:ascii="Arial" w:hAnsi="Arial" w:cs="Arial"/>
          <w:kern w:val="0"/>
          <w:sz w:val="22"/>
          <w:szCs w:val="20"/>
          <w:lang w:eastAsia="ru-RU"/>
        </w:rPr>
      </w:pPr>
      <w:r w:rsidRPr="006D19CC">
        <w:rPr>
          <w:rFonts w:ascii="Arial" w:hAnsi="Arial" w:cs="Arial"/>
          <w:spacing w:val="40"/>
          <w:kern w:val="20"/>
          <w:sz w:val="22"/>
          <w:szCs w:val="20"/>
          <w:lang w:eastAsia="ru-RU"/>
        </w:rPr>
        <w:t>Таблица</w:t>
      </w:r>
      <w:r w:rsidRPr="006D19CC">
        <w:rPr>
          <w:rFonts w:ascii="Arial" w:hAnsi="Arial" w:cs="Arial"/>
          <w:spacing w:val="40"/>
          <w:kern w:val="0"/>
          <w:sz w:val="22"/>
          <w:szCs w:val="20"/>
          <w:lang w:eastAsia="ru-RU"/>
        </w:rPr>
        <w:t xml:space="preserve"> </w:t>
      </w:r>
      <w:r w:rsidRPr="006D19CC">
        <w:rPr>
          <w:rFonts w:ascii="Arial" w:hAnsi="Arial" w:cs="Arial"/>
          <w:kern w:val="22"/>
          <w:sz w:val="22"/>
          <w:szCs w:val="20"/>
          <w:lang w:eastAsia="ru-RU"/>
        </w:rPr>
        <w:t>6 —</w:t>
      </w:r>
      <w:r w:rsidRPr="006D19CC">
        <w:rPr>
          <w:rFonts w:ascii="Arial" w:hAnsi="Arial" w:cs="Arial"/>
          <w:kern w:val="0"/>
          <w:sz w:val="22"/>
          <w:szCs w:val="20"/>
          <w:lang w:eastAsia="ru-RU"/>
        </w:rPr>
        <w:t xml:space="preserve"> Требования, относящиеся к эксплуатационным характеристикам фитингов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12"/>
        <w:gridCol w:w="2343"/>
        <w:gridCol w:w="2356"/>
        <w:gridCol w:w="1356"/>
        <w:gridCol w:w="1659"/>
      </w:tblGrid>
      <w:tr w:rsidR="00C524EE" w:rsidRPr="006D19CC" w14:paraId="17408135" w14:textId="77777777" w:rsidTr="00EB47BB">
        <w:trPr>
          <w:trHeight w:val="309"/>
        </w:trPr>
        <w:tc>
          <w:tcPr>
            <w:tcW w:w="909" w:type="pct"/>
            <w:vMerge w:val="restart"/>
            <w:shd w:val="clear" w:color="auto" w:fill="auto"/>
            <w:vAlign w:val="center"/>
          </w:tcPr>
          <w:p w14:paraId="33CA0BE9"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Показатель</w:t>
            </w:r>
          </w:p>
        </w:tc>
        <w:tc>
          <w:tcPr>
            <w:tcW w:w="1468" w:type="pct"/>
            <w:vMerge w:val="restart"/>
            <w:shd w:val="clear" w:color="auto" w:fill="auto"/>
            <w:vAlign w:val="center"/>
          </w:tcPr>
          <w:p w14:paraId="6937AD61" w14:textId="77777777" w:rsidR="00C524EE" w:rsidRPr="006D19CC" w:rsidRDefault="00C524EE" w:rsidP="00C524EE">
            <w:pPr>
              <w:autoSpaceDE w:val="0"/>
              <w:autoSpaceDN w:val="0"/>
              <w:adjustRightInd w:val="0"/>
              <w:jc w:val="center"/>
              <w:rPr>
                <w:rFonts w:ascii="Arial" w:hAnsi="Arial" w:cs="Arial"/>
                <w:kern w:val="0"/>
                <w:sz w:val="22"/>
                <w:szCs w:val="20"/>
                <w:vertAlign w:val="superscript"/>
                <w:lang w:eastAsia="ru-RU"/>
              </w:rPr>
            </w:pPr>
            <w:r w:rsidRPr="006D19CC">
              <w:rPr>
                <w:rFonts w:ascii="Arial" w:hAnsi="Arial" w:cs="Arial"/>
                <w:kern w:val="0"/>
                <w:sz w:val="22"/>
                <w:szCs w:val="20"/>
                <w:lang w:eastAsia="ru-RU"/>
              </w:rPr>
              <w:t>Требование</w:t>
            </w:r>
          </w:p>
        </w:tc>
        <w:tc>
          <w:tcPr>
            <w:tcW w:w="1768" w:type="pct"/>
            <w:gridSpan w:val="2"/>
            <w:shd w:val="clear" w:color="auto" w:fill="auto"/>
            <w:vAlign w:val="center"/>
          </w:tcPr>
          <w:p w14:paraId="180343DF"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Параметры испытания</w:t>
            </w:r>
          </w:p>
        </w:tc>
        <w:tc>
          <w:tcPr>
            <w:tcW w:w="855" w:type="pct"/>
            <w:vMerge w:val="restart"/>
            <w:shd w:val="clear" w:color="auto" w:fill="auto"/>
            <w:vAlign w:val="center"/>
          </w:tcPr>
          <w:p w14:paraId="504F8F7D"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Метод</w:t>
            </w:r>
            <w:r w:rsidRPr="006D19CC">
              <w:rPr>
                <w:rFonts w:ascii="Arial" w:hAnsi="Arial" w:cs="Arial"/>
                <w:kern w:val="0"/>
                <w:sz w:val="22"/>
                <w:szCs w:val="20"/>
                <w:lang w:eastAsia="ru-RU"/>
              </w:rPr>
              <w:br/>
              <w:t>испытания</w:t>
            </w:r>
          </w:p>
        </w:tc>
      </w:tr>
      <w:tr w:rsidR="00C524EE" w:rsidRPr="006D19CC" w14:paraId="7775C7F9" w14:textId="77777777" w:rsidTr="00EB47BB">
        <w:trPr>
          <w:trHeight w:val="341"/>
        </w:trPr>
        <w:tc>
          <w:tcPr>
            <w:tcW w:w="909" w:type="pct"/>
            <w:vMerge/>
            <w:tcBorders>
              <w:bottom w:val="double" w:sz="4" w:space="0" w:color="auto"/>
            </w:tcBorders>
            <w:shd w:val="clear" w:color="auto" w:fill="auto"/>
            <w:vAlign w:val="center"/>
          </w:tcPr>
          <w:p w14:paraId="20A99D15"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p>
        </w:tc>
        <w:tc>
          <w:tcPr>
            <w:tcW w:w="1468" w:type="pct"/>
            <w:vMerge/>
            <w:tcBorders>
              <w:bottom w:val="double" w:sz="4" w:space="0" w:color="auto"/>
            </w:tcBorders>
            <w:shd w:val="clear" w:color="auto" w:fill="auto"/>
            <w:vAlign w:val="center"/>
          </w:tcPr>
          <w:p w14:paraId="25FBE567"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p>
        </w:tc>
        <w:tc>
          <w:tcPr>
            <w:tcW w:w="1123" w:type="pct"/>
            <w:tcBorders>
              <w:bottom w:val="double" w:sz="4" w:space="0" w:color="auto"/>
            </w:tcBorders>
            <w:shd w:val="clear" w:color="auto" w:fill="auto"/>
            <w:vAlign w:val="center"/>
          </w:tcPr>
          <w:p w14:paraId="4B9C71CA"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Параметр</w:t>
            </w:r>
          </w:p>
        </w:tc>
        <w:tc>
          <w:tcPr>
            <w:tcW w:w="645" w:type="pct"/>
            <w:tcBorders>
              <w:bottom w:val="double" w:sz="4" w:space="0" w:color="auto"/>
            </w:tcBorders>
            <w:shd w:val="clear" w:color="auto" w:fill="auto"/>
            <w:vAlign w:val="center"/>
          </w:tcPr>
          <w:p w14:paraId="4BC63643"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Значение</w:t>
            </w:r>
          </w:p>
        </w:tc>
        <w:tc>
          <w:tcPr>
            <w:tcW w:w="855" w:type="pct"/>
            <w:vMerge/>
            <w:tcBorders>
              <w:bottom w:val="double" w:sz="4" w:space="0" w:color="auto"/>
            </w:tcBorders>
            <w:shd w:val="clear" w:color="auto" w:fill="auto"/>
            <w:vAlign w:val="center"/>
          </w:tcPr>
          <w:p w14:paraId="0E1C870D"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p>
        </w:tc>
      </w:tr>
      <w:tr w:rsidR="00C524EE" w:rsidRPr="006D19CC" w14:paraId="6301B3DC" w14:textId="77777777" w:rsidTr="00EB47BB">
        <w:trPr>
          <w:trHeight w:val="637"/>
        </w:trPr>
        <w:tc>
          <w:tcPr>
            <w:tcW w:w="909" w:type="pct"/>
            <w:vMerge w:val="restart"/>
            <w:tcBorders>
              <w:top w:val="double" w:sz="4" w:space="0" w:color="auto"/>
            </w:tcBorders>
            <w:shd w:val="clear" w:color="auto" w:fill="auto"/>
          </w:tcPr>
          <w:p w14:paraId="7C859BE1" w14:textId="77777777" w:rsidR="00C524EE" w:rsidRPr="006D19CC" w:rsidRDefault="00C524EE" w:rsidP="00C524EE">
            <w:pPr>
              <w:autoSpaceDE w:val="0"/>
              <w:autoSpaceDN w:val="0"/>
              <w:adjustRightInd w:val="0"/>
              <w:rPr>
                <w:rFonts w:ascii="Arial" w:hAnsi="Arial" w:cs="Arial"/>
                <w:kern w:val="0"/>
                <w:vertAlign w:val="superscript"/>
                <w:lang w:eastAsia="ru-RU"/>
              </w:rPr>
            </w:pPr>
            <w:r w:rsidRPr="006D19CC">
              <w:rPr>
                <w:rFonts w:ascii="Arial" w:hAnsi="Arial" w:cs="Arial"/>
                <w:kern w:val="0"/>
                <w:lang w:eastAsia="ru-RU"/>
              </w:rPr>
              <w:t>1 Стойкость к непрерывно возрастающему внутреннему давлению</w:t>
            </w:r>
          </w:p>
        </w:tc>
        <w:tc>
          <w:tcPr>
            <w:tcW w:w="1468" w:type="pct"/>
            <w:vMerge w:val="restart"/>
            <w:tcBorders>
              <w:top w:val="double" w:sz="4" w:space="0" w:color="auto"/>
            </w:tcBorders>
            <w:shd w:val="clear" w:color="auto" w:fill="auto"/>
          </w:tcPr>
          <w:p w14:paraId="2CBA13D4" w14:textId="77777777" w:rsidR="00C524EE" w:rsidRPr="006D19CC" w:rsidRDefault="00C524EE" w:rsidP="00C524EE">
            <w:pPr>
              <w:autoSpaceDE w:val="0"/>
              <w:autoSpaceDN w:val="0"/>
              <w:adjustRightInd w:val="0"/>
              <w:rPr>
                <w:rFonts w:ascii="Arial" w:hAnsi="Arial" w:cs="Arial"/>
                <w:kern w:val="0"/>
                <w:vertAlign w:val="superscript"/>
                <w:lang w:eastAsia="ru-RU"/>
              </w:rPr>
            </w:pPr>
            <w:r w:rsidRPr="006D19CC">
              <w:rPr>
                <w:rFonts w:ascii="Arial" w:hAnsi="Arial" w:cs="Arial"/>
                <w:kern w:val="0"/>
                <w:lang w:eastAsia="ru-RU"/>
              </w:rPr>
              <w:t xml:space="preserve">Разрушающее давление должно быть больше, чем давление, эквивалентное 2 </w:t>
            </w:r>
            <w:r w:rsidRPr="006D19CC">
              <w:rPr>
                <w:rFonts w:ascii="Arial" w:hAnsi="Arial" w:cs="Arial"/>
                <w:kern w:val="0"/>
                <w:lang w:val="en-US" w:eastAsia="ru-RU"/>
              </w:rPr>
              <w:t>MRS</w:t>
            </w:r>
            <w:r w:rsidRPr="006D19CC">
              <w:rPr>
                <w:rFonts w:ascii="Arial" w:hAnsi="Arial" w:cs="Arial"/>
                <w:b/>
                <w:kern w:val="0"/>
                <w:lang w:eastAsia="ru-RU"/>
              </w:rPr>
              <w:t>,</w:t>
            </w:r>
            <w:r w:rsidRPr="006D19CC">
              <w:rPr>
                <w:rFonts w:ascii="Arial" w:hAnsi="Arial" w:cs="Arial"/>
                <w:kern w:val="0"/>
                <w:vertAlign w:val="subscript"/>
                <w:lang w:eastAsia="ru-RU"/>
              </w:rPr>
              <w:t xml:space="preserve"> </w:t>
            </w:r>
            <w:r w:rsidRPr="006D19CC">
              <w:rPr>
                <w:rFonts w:ascii="Arial" w:hAnsi="Arial" w:cs="Arial"/>
                <w:kern w:val="0"/>
                <w:lang w:eastAsia="ru-RU"/>
              </w:rPr>
              <w:t>рассчитанное для наиболее толстостенных труб, для которых фитинги разработаны</w:t>
            </w:r>
          </w:p>
        </w:tc>
        <w:tc>
          <w:tcPr>
            <w:tcW w:w="1123" w:type="pct"/>
            <w:tcBorders>
              <w:top w:val="double" w:sz="4" w:space="0" w:color="auto"/>
            </w:tcBorders>
            <w:shd w:val="clear" w:color="auto" w:fill="auto"/>
            <w:vAlign w:val="center"/>
          </w:tcPr>
          <w:p w14:paraId="7997870D"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Заглушки</w:t>
            </w:r>
          </w:p>
        </w:tc>
        <w:tc>
          <w:tcPr>
            <w:tcW w:w="645" w:type="pct"/>
            <w:tcBorders>
              <w:top w:val="double" w:sz="4" w:space="0" w:color="auto"/>
            </w:tcBorders>
            <w:shd w:val="clear" w:color="auto" w:fill="auto"/>
            <w:vAlign w:val="center"/>
          </w:tcPr>
          <w:p w14:paraId="4524F229"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 xml:space="preserve">Тип А, по ГОСТ </w:t>
            </w:r>
            <w:r w:rsidRPr="006D19CC">
              <w:rPr>
                <w:rFonts w:ascii="Arial" w:hAnsi="Arial" w:cs="Arial"/>
                <w:kern w:val="0"/>
                <w:lang w:val="en-US" w:eastAsia="ru-RU"/>
              </w:rPr>
              <w:t>ISO</w:t>
            </w:r>
            <w:r w:rsidRPr="006D19CC">
              <w:rPr>
                <w:rFonts w:ascii="Arial" w:hAnsi="Arial" w:cs="Arial"/>
                <w:kern w:val="0"/>
                <w:lang w:eastAsia="ru-RU"/>
              </w:rPr>
              <w:t xml:space="preserve"> 1167-1</w:t>
            </w:r>
          </w:p>
        </w:tc>
        <w:tc>
          <w:tcPr>
            <w:tcW w:w="855" w:type="pct"/>
            <w:vMerge w:val="restart"/>
            <w:tcBorders>
              <w:top w:val="double" w:sz="4" w:space="0" w:color="auto"/>
            </w:tcBorders>
            <w:shd w:val="clear" w:color="auto" w:fill="auto"/>
          </w:tcPr>
          <w:p w14:paraId="356AF339" w14:textId="77777777" w:rsidR="00C524EE" w:rsidRPr="006D19CC" w:rsidRDefault="00C524EE" w:rsidP="00C524EE">
            <w:pPr>
              <w:autoSpaceDE w:val="0"/>
              <w:autoSpaceDN w:val="0"/>
              <w:adjustRightInd w:val="0"/>
              <w:rPr>
                <w:rFonts w:ascii="Arial" w:hAnsi="Arial" w:cs="Arial"/>
                <w:b/>
                <w:i/>
                <w:color w:val="000000"/>
                <w:kern w:val="0"/>
                <w:lang w:eastAsia="ru-RU"/>
              </w:rPr>
            </w:pPr>
            <w:r w:rsidRPr="006D19CC">
              <w:rPr>
                <w:rFonts w:ascii="Arial" w:hAnsi="Arial" w:cs="Arial"/>
                <w:b/>
                <w:i/>
                <w:color w:val="000000"/>
                <w:kern w:val="0"/>
                <w:lang w:eastAsia="ru-RU"/>
              </w:rPr>
              <w:t xml:space="preserve">По приложению </w:t>
            </w:r>
            <w:r w:rsidRPr="006D19CC">
              <w:rPr>
                <w:rFonts w:ascii="Arial" w:hAnsi="Arial" w:cs="Arial"/>
                <w:b/>
                <w:i/>
                <w:color w:val="000000"/>
                <w:kern w:val="0"/>
                <w:lang w:val="en-US" w:eastAsia="ru-RU"/>
              </w:rPr>
              <w:t>D</w:t>
            </w:r>
          </w:p>
        </w:tc>
      </w:tr>
      <w:tr w:rsidR="00C524EE" w:rsidRPr="006D19CC" w14:paraId="401F99CE" w14:textId="77777777" w:rsidTr="00EB47BB">
        <w:trPr>
          <w:trHeight w:val="326"/>
        </w:trPr>
        <w:tc>
          <w:tcPr>
            <w:tcW w:w="909" w:type="pct"/>
            <w:vMerge/>
            <w:shd w:val="clear" w:color="auto" w:fill="auto"/>
          </w:tcPr>
          <w:p w14:paraId="535DFD2D" w14:textId="77777777" w:rsidR="00C524EE" w:rsidRPr="006D19CC" w:rsidRDefault="00C524EE" w:rsidP="00C524EE">
            <w:pPr>
              <w:autoSpaceDE w:val="0"/>
              <w:autoSpaceDN w:val="0"/>
              <w:adjustRightInd w:val="0"/>
              <w:jc w:val="both"/>
              <w:rPr>
                <w:rFonts w:ascii="Arial" w:hAnsi="Arial" w:cs="Arial"/>
                <w:kern w:val="0"/>
                <w:lang w:eastAsia="ru-RU"/>
              </w:rPr>
            </w:pPr>
          </w:p>
        </w:tc>
        <w:tc>
          <w:tcPr>
            <w:tcW w:w="1468" w:type="pct"/>
            <w:vMerge/>
            <w:shd w:val="clear" w:color="auto" w:fill="auto"/>
          </w:tcPr>
          <w:p w14:paraId="57C683A8" w14:textId="77777777" w:rsidR="00C524EE" w:rsidRPr="006D19CC" w:rsidRDefault="00C524EE" w:rsidP="00C524EE">
            <w:pPr>
              <w:autoSpaceDE w:val="0"/>
              <w:autoSpaceDN w:val="0"/>
              <w:adjustRightInd w:val="0"/>
              <w:jc w:val="both"/>
              <w:rPr>
                <w:rFonts w:ascii="Arial" w:hAnsi="Arial" w:cs="Arial"/>
                <w:kern w:val="0"/>
                <w:lang w:eastAsia="ru-RU"/>
              </w:rPr>
            </w:pPr>
          </w:p>
        </w:tc>
        <w:tc>
          <w:tcPr>
            <w:tcW w:w="1123" w:type="pct"/>
            <w:shd w:val="clear" w:color="auto" w:fill="auto"/>
          </w:tcPr>
          <w:p w14:paraId="75B5BBD7" w14:textId="77777777" w:rsidR="00C524EE" w:rsidRPr="006D19CC" w:rsidRDefault="00C524EE" w:rsidP="00C524EE">
            <w:pPr>
              <w:autoSpaceDE w:val="0"/>
              <w:autoSpaceDN w:val="0"/>
              <w:adjustRightInd w:val="0"/>
              <w:jc w:val="both"/>
              <w:rPr>
                <w:rFonts w:ascii="Arial" w:hAnsi="Arial" w:cs="Arial"/>
                <w:kern w:val="0"/>
                <w:lang w:eastAsia="ru-RU"/>
              </w:rPr>
            </w:pPr>
            <w:r w:rsidRPr="006D19CC">
              <w:rPr>
                <w:rFonts w:ascii="Arial" w:hAnsi="Arial" w:cs="Arial"/>
                <w:kern w:val="0"/>
                <w:lang w:eastAsia="ru-RU"/>
              </w:rPr>
              <w:t>Ориентация</w:t>
            </w:r>
          </w:p>
        </w:tc>
        <w:tc>
          <w:tcPr>
            <w:tcW w:w="645" w:type="pct"/>
            <w:shd w:val="clear" w:color="auto" w:fill="auto"/>
          </w:tcPr>
          <w:p w14:paraId="57F411F4" w14:textId="77777777" w:rsidR="00C524EE" w:rsidRPr="006D19CC" w:rsidRDefault="00C524EE" w:rsidP="00C524EE">
            <w:pPr>
              <w:autoSpaceDE w:val="0"/>
              <w:autoSpaceDN w:val="0"/>
              <w:adjustRightInd w:val="0"/>
              <w:jc w:val="both"/>
              <w:rPr>
                <w:rFonts w:ascii="Arial" w:hAnsi="Arial" w:cs="Arial"/>
                <w:kern w:val="0"/>
                <w:lang w:eastAsia="ru-RU"/>
              </w:rPr>
            </w:pPr>
            <w:r w:rsidRPr="006D19CC">
              <w:rPr>
                <w:rFonts w:ascii="Arial" w:hAnsi="Arial" w:cs="Arial"/>
                <w:kern w:val="0"/>
                <w:lang w:eastAsia="ru-RU"/>
              </w:rPr>
              <w:t>Свободная</w:t>
            </w:r>
          </w:p>
        </w:tc>
        <w:tc>
          <w:tcPr>
            <w:tcW w:w="855" w:type="pct"/>
            <w:vMerge/>
            <w:shd w:val="clear" w:color="auto" w:fill="auto"/>
          </w:tcPr>
          <w:p w14:paraId="49619861" w14:textId="77777777" w:rsidR="00C524EE" w:rsidRPr="006D19CC" w:rsidRDefault="00C524EE" w:rsidP="00C524EE">
            <w:pPr>
              <w:autoSpaceDE w:val="0"/>
              <w:autoSpaceDN w:val="0"/>
              <w:adjustRightInd w:val="0"/>
              <w:jc w:val="both"/>
              <w:rPr>
                <w:rFonts w:ascii="Arial" w:hAnsi="Arial" w:cs="Arial"/>
                <w:b/>
                <w:i/>
                <w:color w:val="000000"/>
                <w:kern w:val="0"/>
                <w:lang w:eastAsia="ru-RU"/>
              </w:rPr>
            </w:pPr>
          </w:p>
        </w:tc>
      </w:tr>
      <w:tr w:rsidR="00C524EE" w:rsidRPr="006D19CC" w14:paraId="71ECAA92" w14:textId="77777777" w:rsidTr="00EB47BB">
        <w:trPr>
          <w:trHeight w:val="776"/>
        </w:trPr>
        <w:tc>
          <w:tcPr>
            <w:tcW w:w="909" w:type="pct"/>
            <w:vMerge/>
            <w:shd w:val="clear" w:color="auto" w:fill="auto"/>
          </w:tcPr>
          <w:p w14:paraId="175C4224" w14:textId="77777777" w:rsidR="00C524EE" w:rsidRPr="006D19CC" w:rsidRDefault="00C524EE" w:rsidP="00C524EE">
            <w:pPr>
              <w:autoSpaceDE w:val="0"/>
              <w:autoSpaceDN w:val="0"/>
              <w:adjustRightInd w:val="0"/>
              <w:jc w:val="both"/>
              <w:rPr>
                <w:rFonts w:ascii="Arial" w:hAnsi="Arial" w:cs="Arial"/>
                <w:kern w:val="0"/>
                <w:lang w:eastAsia="ru-RU"/>
              </w:rPr>
            </w:pPr>
          </w:p>
        </w:tc>
        <w:tc>
          <w:tcPr>
            <w:tcW w:w="1468" w:type="pct"/>
            <w:vMerge/>
            <w:shd w:val="clear" w:color="auto" w:fill="auto"/>
          </w:tcPr>
          <w:p w14:paraId="49620B6F" w14:textId="77777777" w:rsidR="00C524EE" w:rsidRPr="006D19CC" w:rsidRDefault="00C524EE" w:rsidP="00C524EE">
            <w:pPr>
              <w:autoSpaceDE w:val="0"/>
              <w:autoSpaceDN w:val="0"/>
              <w:adjustRightInd w:val="0"/>
              <w:jc w:val="both"/>
              <w:rPr>
                <w:rFonts w:ascii="Arial" w:hAnsi="Arial" w:cs="Arial"/>
                <w:kern w:val="0"/>
                <w:lang w:eastAsia="ru-RU"/>
              </w:rPr>
            </w:pPr>
          </w:p>
        </w:tc>
        <w:tc>
          <w:tcPr>
            <w:tcW w:w="1123" w:type="pct"/>
            <w:shd w:val="clear" w:color="auto" w:fill="auto"/>
          </w:tcPr>
          <w:p w14:paraId="515D8F8B"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Время кондиционирования при температуре испытания</w:t>
            </w:r>
          </w:p>
        </w:tc>
        <w:tc>
          <w:tcPr>
            <w:tcW w:w="645" w:type="pct"/>
            <w:shd w:val="clear" w:color="auto" w:fill="auto"/>
          </w:tcPr>
          <w:p w14:paraId="0D58A8C2" w14:textId="77777777" w:rsidR="00C524EE" w:rsidRPr="006D19CC" w:rsidRDefault="00C524EE" w:rsidP="00C524EE">
            <w:pPr>
              <w:autoSpaceDE w:val="0"/>
              <w:autoSpaceDN w:val="0"/>
              <w:adjustRightInd w:val="0"/>
              <w:jc w:val="both"/>
              <w:rPr>
                <w:rFonts w:ascii="Arial" w:hAnsi="Arial" w:cs="Arial"/>
                <w:kern w:val="0"/>
                <w:lang w:eastAsia="ru-RU"/>
              </w:rPr>
            </w:pPr>
            <w:r w:rsidRPr="006D19CC">
              <w:rPr>
                <w:rFonts w:ascii="Arial" w:hAnsi="Arial" w:cs="Arial"/>
                <w:kern w:val="0"/>
                <w:lang w:eastAsia="ru-RU"/>
              </w:rPr>
              <w:t xml:space="preserve">12 </w:t>
            </w:r>
          </w:p>
        </w:tc>
        <w:tc>
          <w:tcPr>
            <w:tcW w:w="855" w:type="pct"/>
            <w:vMerge/>
            <w:shd w:val="clear" w:color="auto" w:fill="auto"/>
          </w:tcPr>
          <w:p w14:paraId="1D4EC51D" w14:textId="77777777" w:rsidR="00C524EE" w:rsidRPr="006D19CC" w:rsidRDefault="00C524EE" w:rsidP="00C524EE">
            <w:pPr>
              <w:autoSpaceDE w:val="0"/>
              <w:autoSpaceDN w:val="0"/>
              <w:adjustRightInd w:val="0"/>
              <w:jc w:val="both"/>
              <w:rPr>
                <w:rFonts w:ascii="Arial" w:hAnsi="Arial" w:cs="Arial"/>
                <w:b/>
                <w:i/>
                <w:color w:val="000000"/>
                <w:kern w:val="0"/>
                <w:lang w:eastAsia="ru-RU"/>
              </w:rPr>
            </w:pPr>
          </w:p>
        </w:tc>
      </w:tr>
      <w:tr w:rsidR="00C524EE" w:rsidRPr="006D19CC" w14:paraId="0E5C80DE" w14:textId="77777777" w:rsidTr="00EB47BB">
        <w:trPr>
          <w:trHeight w:val="341"/>
        </w:trPr>
        <w:tc>
          <w:tcPr>
            <w:tcW w:w="909" w:type="pct"/>
            <w:vMerge/>
            <w:shd w:val="clear" w:color="auto" w:fill="auto"/>
          </w:tcPr>
          <w:p w14:paraId="1F58965B" w14:textId="77777777" w:rsidR="00C524EE" w:rsidRPr="006D19CC" w:rsidRDefault="00C524EE" w:rsidP="00C524EE">
            <w:pPr>
              <w:autoSpaceDE w:val="0"/>
              <w:autoSpaceDN w:val="0"/>
              <w:adjustRightInd w:val="0"/>
              <w:jc w:val="both"/>
              <w:rPr>
                <w:rFonts w:ascii="Arial" w:hAnsi="Arial" w:cs="Arial"/>
                <w:kern w:val="0"/>
                <w:lang w:eastAsia="ru-RU"/>
              </w:rPr>
            </w:pPr>
          </w:p>
        </w:tc>
        <w:tc>
          <w:tcPr>
            <w:tcW w:w="1468" w:type="pct"/>
            <w:vMerge/>
            <w:shd w:val="clear" w:color="auto" w:fill="auto"/>
          </w:tcPr>
          <w:p w14:paraId="248CE984" w14:textId="77777777" w:rsidR="00C524EE" w:rsidRPr="006D19CC" w:rsidRDefault="00C524EE" w:rsidP="00C524EE">
            <w:pPr>
              <w:autoSpaceDE w:val="0"/>
              <w:autoSpaceDN w:val="0"/>
              <w:adjustRightInd w:val="0"/>
              <w:jc w:val="both"/>
              <w:rPr>
                <w:rFonts w:ascii="Arial" w:hAnsi="Arial" w:cs="Arial"/>
                <w:kern w:val="0"/>
                <w:lang w:eastAsia="ru-RU"/>
              </w:rPr>
            </w:pPr>
          </w:p>
        </w:tc>
        <w:tc>
          <w:tcPr>
            <w:tcW w:w="1123" w:type="pct"/>
            <w:tcBorders>
              <w:bottom w:val="single" w:sz="4" w:space="0" w:color="auto"/>
            </w:tcBorders>
            <w:shd w:val="clear" w:color="auto" w:fill="auto"/>
          </w:tcPr>
          <w:p w14:paraId="4CE7393B" w14:textId="77777777" w:rsidR="00C524EE" w:rsidRPr="006D19CC" w:rsidRDefault="00C524EE" w:rsidP="00C524EE">
            <w:pPr>
              <w:autoSpaceDE w:val="0"/>
              <w:autoSpaceDN w:val="0"/>
              <w:adjustRightInd w:val="0"/>
              <w:jc w:val="both"/>
              <w:rPr>
                <w:rFonts w:ascii="Arial" w:hAnsi="Arial" w:cs="Arial"/>
                <w:kern w:val="0"/>
                <w:lang w:eastAsia="ru-RU"/>
              </w:rPr>
            </w:pPr>
            <w:r w:rsidRPr="006D19CC">
              <w:rPr>
                <w:rFonts w:ascii="Arial" w:hAnsi="Arial" w:cs="Arial"/>
                <w:kern w:val="0"/>
                <w:lang w:eastAsia="ru-RU"/>
              </w:rPr>
              <w:t>Среда испытания</w:t>
            </w:r>
          </w:p>
        </w:tc>
        <w:tc>
          <w:tcPr>
            <w:tcW w:w="645" w:type="pct"/>
            <w:tcBorders>
              <w:bottom w:val="single" w:sz="4" w:space="0" w:color="auto"/>
            </w:tcBorders>
            <w:shd w:val="clear" w:color="auto" w:fill="auto"/>
          </w:tcPr>
          <w:p w14:paraId="5D8B62D3" w14:textId="77777777" w:rsidR="00C524EE" w:rsidRPr="006D19CC" w:rsidRDefault="00C524EE" w:rsidP="00C524EE">
            <w:pPr>
              <w:autoSpaceDE w:val="0"/>
              <w:autoSpaceDN w:val="0"/>
              <w:adjustRightInd w:val="0"/>
              <w:jc w:val="both"/>
              <w:rPr>
                <w:rFonts w:ascii="Arial" w:hAnsi="Arial" w:cs="Arial"/>
                <w:kern w:val="0"/>
                <w:lang w:eastAsia="ru-RU"/>
              </w:rPr>
            </w:pPr>
            <w:r w:rsidRPr="006D19CC">
              <w:rPr>
                <w:rFonts w:ascii="Arial" w:hAnsi="Arial" w:cs="Arial"/>
                <w:kern w:val="0"/>
                <w:lang w:eastAsia="ru-RU"/>
              </w:rPr>
              <w:t>Вода-в-воде</w:t>
            </w:r>
          </w:p>
        </w:tc>
        <w:tc>
          <w:tcPr>
            <w:tcW w:w="855" w:type="pct"/>
            <w:vMerge/>
            <w:shd w:val="clear" w:color="auto" w:fill="auto"/>
          </w:tcPr>
          <w:p w14:paraId="475B230D" w14:textId="77777777" w:rsidR="00C524EE" w:rsidRPr="006D19CC" w:rsidRDefault="00C524EE" w:rsidP="00C524EE">
            <w:pPr>
              <w:autoSpaceDE w:val="0"/>
              <w:autoSpaceDN w:val="0"/>
              <w:adjustRightInd w:val="0"/>
              <w:jc w:val="both"/>
              <w:rPr>
                <w:rFonts w:ascii="Arial" w:hAnsi="Arial" w:cs="Arial"/>
                <w:b/>
                <w:i/>
                <w:color w:val="000000"/>
                <w:kern w:val="0"/>
                <w:lang w:eastAsia="ru-RU"/>
              </w:rPr>
            </w:pPr>
          </w:p>
        </w:tc>
      </w:tr>
      <w:tr w:rsidR="00C524EE" w:rsidRPr="006D19CC" w14:paraId="08A5DBC0" w14:textId="77777777" w:rsidTr="00EB47BB">
        <w:trPr>
          <w:trHeight w:val="513"/>
        </w:trPr>
        <w:tc>
          <w:tcPr>
            <w:tcW w:w="909" w:type="pct"/>
            <w:vMerge/>
            <w:shd w:val="clear" w:color="auto" w:fill="auto"/>
          </w:tcPr>
          <w:p w14:paraId="0DC881A5" w14:textId="77777777" w:rsidR="00C524EE" w:rsidRPr="006D19CC" w:rsidRDefault="00C524EE" w:rsidP="00C524EE">
            <w:pPr>
              <w:autoSpaceDE w:val="0"/>
              <w:autoSpaceDN w:val="0"/>
              <w:adjustRightInd w:val="0"/>
              <w:jc w:val="both"/>
              <w:rPr>
                <w:rFonts w:ascii="Arial" w:hAnsi="Arial" w:cs="Arial"/>
                <w:kern w:val="0"/>
                <w:lang w:eastAsia="ru-RU"/>
              </w:rPr>
            </w:pPr>
          </w:p>
        </w:tc>
        <w:tc>
          <w:tcPr>
            <w:tcW w:w="1468" w:type="pct"/>
            <w:vMerge/>
            <w:shd w:val="clear" w:color="auto" w:fill="auto"/>
          </w:tcPr>
          <w:p w14:paraId="602244DF" w14:textId="77777777" w:rsidR="00C524EE" w:rsidRPr="006D19CC" w:rsidRDefault="00C524EE" w:rsidP="00C524EE">
            <w:pPr>
              <w:autoSpaceDE w:val="0"/>
              <w:autoSpaceDN w:val="0"/>
              <w:adjustRightInd w:val="0"/>
              <w:jc w:val="both"/>
              <w:rPr>
                <w:rFonts w:ascii="Arial" w:hAnsi="Arial" w:cs="Arial"/>
                <w:kern w:val="0"/>
                <w:lang w:eastAsia="ru-RU"/>
              </w:rPr>
            </w:pPr>
          </w:p>
        </w:tc>
        <w:tc>
          <w:tcPr>
            <w:tcW w:w="1123" w:type="pct"/>
            <w:tcBorders>
              <w:bottom w:val="nil"/>
            </w:tcBorders>
            <w:shd w:val="clear" w:color="auto" w:fill="auto"/>
          </w:tcPr>
          <w:p w14:paraId="1DB9061E" w14:textId="77777777" w:rsidR="00C524EE" w:rsidRPr="006D19CC" w:rsidRDefault="00C524EE" w:rsidP="00C524EE">
            <w:pPr>
              <w:autoSpaceDE w:val="0"/>
              <w:autoSpaceDN w:val="0"/>
              <w:adjustRightInd w:val="0"/>
              <w:jc w:val="both"/>
              <w:rPr>
                <w:rFonts w:ascii="Arial" w:hAnsi="Arial" w:cs="Arial"/>
                <w:kern w:val="0"/>
                <w:lang w:eastAsia="ru-RU"/>
              </w:rPr>
            </w:pPr>
            <w:r w:rsidRPr="006D19CC">
              <w:rPr>
                <w:rFonts w:ascii="Arial" w:hAnsi="Arial" w:cs="Arial"/>
                <w:kern w:val="0"/>
                <w:lang w:eastAsia="ru-RU"/>
              </w:rPr>
              <w:t>Минимальное давление</w:t>
            </w:r>
            <w:r w:rsidRPr="006D19CC">
              <w:rPr>
                <w:rFonts w:ascii="Arial" w:hAnsi="Arial" w:cs="Arial"/>
                <w:b/>
                <w:i/>
                <w:kern w:val="0"/>
                <w:vertAlign w:val="superscript"/>
                <w:lang w:eastAsia="ru-RU"/>
              </w:rPr>
              <w:t>1)</w:t>
            </w:r>
            <w:r w:rsidRPr="006D19CC">
              <w:rPr>
                <w:rFonts w:ascii="Arial" w:hAnsi="Arial" w:cs="Arial"/>
                <w:kern w:val="0"/>
                <w:lang w:eastAsia="ru-RU"/>
              </w:rPr>
              <w:t>:</w:t>
            </w:r>
          </w:p>
        </w:tc>
        <w:tc>
          <w:tcPr>
            <w:tcW w:w="645" w:type="pct"/>
            <w:vMerge w:val="restart"/>
            <w:shd w:val="clear" w:color="auto" w:fill="auto"/>
            <w:vAlign w:val="bottom"/>
          </w:tcPr>
          <w:p w14:paraId="5E2C5DFA"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40 бар</w:t>
            </w:r>
          </w:p>
        </w:tc>
        <w:tc>
          <w:tcPr>
            <w:tcW w:w="855" w:type="pct"/>
            <w:vMerge/>
            <w:shd w:val="clear" w:color="auto" w:fill="auto"/>
          </w:tcPr>
          <w:p w14:paraId="671E18AF" w14:textId="77777777" w:rsidR="00C524EE" w:rsidRPr="006D19CC" w:rsidRDefault="00C524EE" w:rsidP="00C524EE">
            <w:pPr>
              <w:autoSpaceDE w:val="0"/>
              <w:autoSpaceDN w:val="0"/>
              <w:adjustRightInd w:val="0"/>
              <w:jc w:val="both"/>
              <w:rPr>
                <w:rFonts w:ascii="Arial" w:hAnsi="Arial" w:cs="Arial"/>
                <w:b/>
                <w:i/>
                <w:color w:val="000000"/>
                <w:kern w:val="0"/>
                <w:lang w:eastAsia="ru-RU"/>
              </w:rPr>
            </w:pPr>
          </w:p>
        </w:tc>
      </w:tr>
      <w:tr w:rsidR="00C524EE" w:rsidRPr="006D19CC" w14:paraId="2F0A8724" w14:textId="77777777" w:rsidTr="00EB47BB">
        <w:trPr>
          <w:trHeight w:val="71"/>
        </w:trPr>
        <w:tc>
          <w:tcPr>
            <w:tcW w:w="909" w:type="pct"/>
            <w:vMerge/>
            <w:shd w:val="clear" w:color="auto" w:fill="auto"/>
          </w:tcPr>
          <w:p w14:paraId="5DEC16FC" w14:textId="77777777" w:rsidR="00C524EE" w:rsidRPr="006D19CC" w:rsidRDefault="00C524EE" w:rsidP="00C524EE">
            <w:pPr>
              <w:autoSpaceDE w:val="0"/>
              <w:autoSpaceDN w:val="0"/>
              <w:adjustRightInd w:val="0"/>
              <w:jc w:val="both"/>
              <w:rPr>
                <w:rFonts w:ascii="Arial" w:hAnsi="Arial" w:cs="Arial"/>
                <w:kern w:val="0"/>
                <w:lang w:eastAsia="ru-RU"/>
              </w:rPr>
            </w:pPr>
          </w:p>
        </w:tc>
        <w:tc>
          <w:tcPr>
            <w:tcW w:w="1468" w:type="pct"/>
            <w:vMerge/>
            <w:shd w:val="clear" w:color="auto" w:fill="auto"/>
          </w:tcPr>
          <w:p w14:paraId="453AB144" w14:textId="77777777" w:rsidR="00C524EE" w:rsidRPr="006D19CC" w:rsidRDefault="00C524EE" w:rsidP="00C524EE">
            <w:pPr>
              <w:autoSpaceDE w:val="0"/>
              <w:autoSpaceDN w:val="0"/>
              <w:adjustRightInd w:val="0"/>
              <w:jc w:val="both"/>
              <w:rPr>
                <w:rFonts w:ascii="Arial" w:hAnsi="Arial" w:cs="Arial"/>
                <w:kern w:val="0"/>
                <w:lang w:eastAsia="ru-RU"/>
              </w:rPr>
            </w:pPr>
          </w:p>
        </w:tc>
        <w:tc>
          <w:tcPr>
            <w:tcW w:w="1123" w:type="pct"/>
            <w:tcBorders>
              <w:top w:val="nil"/>
              <w:bottom w:val="single" w:sz="4" w:space="0" w:color="auto"/>
            </w:tcBorders>
            <w:shd w:val="clear" w:color="auto" w:fill="auto"/>
          </w:tcPr>
          <w:p w14:paraId="77AF50DF" w14:textId="77777777" w:rsidR="00C524EE" w:rsidRPr="006D19CC" w:rsidRDefault="00C524EE" w:rsidP="00C524EE">
            <w:pPr>
              <w:autoSpaceDE w:val="0"/>
              <w:autoSpaceDN w:val="0"/>
              <w:adjustRightInd w:val="0"/>
              <w:jc w:val="both"/>
              <w:rPr>
                <w:rFonts w:ascii="Arial" w:hAnsi="Arial" w:cs="Arial"/>
                <w:kern w:val="0"/>
                <w:lang w:eastAsia="ru-RU"/>
              </w:rPr>
            </w:pPr>
            <w:r w:rsidRPr="006D19CC">
              <w:rPr>
                <w:rFonts w:ascii="Arial" w:hAnsi="Arial" w:cs="Arial"/>
                <w:kern w:val="0"/>
                <w:lang w:eastAsia="ru-RU"/>
              </w:rPr>
              <w:t xml:space="preserve">труба ПЭ 100 </w:t>
            </w:r>
            <w:r w:rsidRPr="006D19CC">
              <w:rPr>
                <w:rFonts w:ascii="Arial" w:hAnsi="Arial" w:cs="Arial"/>
                <w:b/>
                <w:i/>
                <w:kern w:val="0"/>
                <w:lang w:eastAsia="ru-RU"/>
              </w:rPr>
              <w:t>или ПЭ 100</w:t>
            </w:r>
            <w:r w:rsidRPr="006D19CC">
              <w:rPr>
                <w:rFonts w:ascii="Arial" w:hAnsi="Arial" w:cs="Arial"/>
                <w:b/>
                <w:i/>
                <w:kern w:val="0"/>
                <w:lang w:eastAsia="ru-RU"/>
              </w:rPr>
              <w:noBreakHyphen/>
            </w:r>
            <w:r w:rsidRPr="006D19CC">
              <w:rPr>
                <w:rFonts w:ascii="Arial" w:hAnsi="Arial" w:cs="Arial"/>
                <w:b/>
                <w:i/>
                <w:kern w:val="0"/>
                <w:lang w:val="en-US" w:eastAsia="ru-RU"/>
              </w:rPr>
              <w:t>RC</w:t>
            </w:r>
            <w:r w:rsidRPr="006D19CC">
              <w:rPr>
                <w:rFonts w:ascii="Arial" w:hAnsi="Arial" w:cs="Arial"/>
                <w:kern w:val="0"/>
                <w:lang w:eastAsia="ru-RU"/>
              </w:rPr>
              <w:t xml:space="preserve">, </w:t>
            </w:r>
            <w:r w:rsidRPr="006D19CC">
              <w:rPr>
                <w:rFonts w:ascii="Arial" w:hAnsi="Arial" w:cs="Arial"/>
                <w:kern w:val="0"/>
                <w:lang w:val="en-US" w:eastAsia="ru-RU"/>
              </w:rPr>
              <w:t>SDR</w:t>
            </w:r>
            <w:r w:rsidRPr="006D19CC">
              <w:rPr>
                <w:rFonts w:ascii="Arial" w:hAnsi="Arial" w:cs="Arial"/>
                <w:kern w:val="0"/>
                <w:lang w:eastAsia="ru-RU"/>
              </w:rPr>
              <w:t> 11</w:t>
            </w:r>
          </w:p>
        </w:tc>
        <w:tc>
          <w:tcPr>
            <w:tcW w:w="645" w:type="pct"/>
            <w:vMerge/>
            <w:tcBorders>
              <w:bottom w:val="single" w:sz="4" w:space="0" w:color="auto"/>
            </w:tcBorders>
            <w:shd w:val="clear" w:color="auto" w:fill="auto"/>
          </w:tcPr>
          <w:p w14:paraId="1BBE6CAE" w14:textId="77777777" w:rsidR="00C524EE" w:rsidRPr="006D19CC" w:rsidRDefault="00C524EE" w:rsidP="00C524EE">
            <w:pPr>
              <w:autoSpaceDE w:val="0"/>
              <w:autoSpaceDN w:val="0"/>
              <w:adjustRightInd w:val="0"/>
              <w:jc w:val="both"/>
              <w:rPr>
                <w:rFonts w:ascii="Arial" w:hAnsi="Arial" w:cs="Arial"/>
                <w:kern w:val="0"/>
                <w:lang w:eastAsia="ru-RU"/>
              </w:rPr>
            </w:pPr>
          </w:p>
        </w:tc>
        <w:tc>
          <w:tcPr>
            <w:tcW w:w="855" w:type="pct"/>
            <w:vMerge/>
            <w:shd w:val="clear" w:color="auto" w:fill="auto"/>
          </w:tcPr>
          <w:p w14:paraId="735C17D0" w14:textId="77777777" w:rsidR="00C524EE" w:rsidRPr="006D19CC" w:rsidRDefault="00C524EE" w:rsidP="00C524EE">
            <w:pPr>
              <w:autoSpaceDE w:val="0"/>
              <w:autoSpaceDN w:val="0"/>
              <w:adjustRightInd w:val="0"/>
              <w:jc w:val="both"/>
              <w:rPr>
                <w:rFonts w:ascii="Arial" w:hAnsi="Arial" w:cs="Arial"/>
                <w:b/>
                <w:i/>
                <w:color w:val="000000"/>
                <w:kern w:val="0"/>
                <w:lang w:eastAsia="ru-RU"/>
              </w:rPr>
            </w:pPr>
          </w:p>
        </w:tc>
      </w:tr>
      <w:tr w:rsidR="00C524EE" w:rsidRPr="006D19CC" w14:paraId="6C95323B" w14:textId="77777777" w:rsidTr="00EB47BB">
        <w:trPr>
          <w:trHeight w:val="855"/>
        </w:trPr>
        <w:tc>
          <w:tcPr>
            <w:tcW w:w="909" w:type="pct"/>
            <w:vMerge/>
            <w:shd w:val="clear" w:color="auto" w:fill="auto"/>
          </w:tcPr>
          <w:p w14:paraId="41EF3E3B" w14:textId="77777777" w:rsidR="00C524EE" w:rsidRPr="006D19CC" w:rsidRDefault="00C524EE" w:rsidP="00C524EE">
            <w:pPr>
              <w:autoSpaceDE w:val="0"/>
              <w:autoSpaceDN w:val="0"/>
              <w:adjustRightInd w:val="0"/>
              <w:jc w:val="both"/>
              <w:rPr>
                <w:rFonts w:ascii="Arial" w:hAnsi="Arial" w:cs="Arial"/>
                <w:kern w:val="0"/>
                <w:lang w:eastAsia="ru-RU"/>
              </w:rPr>
            </w:pPr>
          </w:p>
        </w:tc>
        <w:tc>
          <w:tcPr>
            <w:tcW w:w="1468" w:type="pct"/>
            <w:vMerge/>
            <w:shd w:val="clear" w:color="auto" w:fill="auto"/>
          </w:tcPr>
          <w:p w14:paraId="12332239" w14:textId="77777777" w:rsidR="00C524EE" w:rsidRPr="006D19CC" w:rsidRDefault="00C524EE" w:rsidP="00C524EE">
            <w:pPr>
              <w:autoSpaceDE w:val="0"/>
              <w:autoSpaceDN w:val="0"/>
              <w:adjustRightInd w:val="0"/>
              <w:jc w:val="both"/>
              <w:rPr>
                <w:rFonts w:ascii="Arial" w:hAnsi="Arial" w:cs="Arial"/>
                <w:kern w:val="0"/>
                <w:lang w:eastAsia="ru-RU"/>
              </w:rPr>
            </w:pPr>
          </w:p>
        </w:tc>
        <w:tc>
          <w:tcPr>
            <w:tcW w:w="1123" w:type="pct"/>
            <w:tcBorders>
              <w:top w:val="single" w:sz="4" w:space="0" w:color="auto"/>
            </w:tcBorders>
            <w:shd w:val="clear" w:color="auto" w:fill="auto"/>
          </w:tcPr>
          <w:p w14:paraId="4EB48E71" w14:textId="77777777" w:rsidR="00C524EE" w:rsidRPr="006D19CC" w:rsidRDefault="00C524EE" w:rsidP="00C524EE">
            <w:pPr>
              <w:autoSpaceDE w:val="0"/>
              <w:autoSpaceDN w:val="0"/>
              <w:adjustRightInd w:val="0"/>
              <w:jc w:val="both"/>
              <w:rPr>
                <w:rFonts w:ascii="Arial" w:hAnsi="Arial" w:cs="Arial"/>
                <w:i/>
                <w:kern w:val="0"/>
                <w:lang w:val="en-US" w:eastAsia="ru-RU"/>
              </w:rPr>
            </w:pPr>
            <w:r w:rsidRPr="006D19CC">
              <w:rPr>
                <w:rFonts w:ascii="Arial" w:hAnsi="Arial" w:cs="Arial"/>
                <w:kern w:val="0"/>
                <w:lang w:eastAsia="ru-RU"/>
              </w:rPr>
              <w:t>Скорость повышения давления</w:t>
            </w:r>
          </w:p>
        </w:tc>
        <w:tc>
          <w:tcPr>
            <w:tcW w:w="645" w:type="pct"/>
            <w:tcBorders>
              <w:top w:val="single" w:sz="4" w:space="0" w:color="auto"/>
            </w:tcBorders>
            <w:shd w:val="clear" w:color="auto" w:fill="auto"/>
          </w:tcPr>
          <w:p w14:paraId="7FC9658E" w14:textId="77777777" w:rsidR="00C524EE" w:rsidRPr="006D19CC" w:rsidRDefault="00C524EE" w:rsidP="00C524EE">
            <w:pPr>
              <w:autoSpaceDE w:val="0"/>
              <w:autoSpaceDN w:val="0"/>
              <w:adjustRightInd w:val="0"/>
              <w:jc w:val="both"/>
              <w:rPr>
                <w:rFonts w:ascii="Arial" w:hAnsi="Arial" w:cs="Arial"/>
                <w:i/>
                <w:kern w:val="0"/>
                <w:lang w:eastAsia="ru-RU"/>
              </w:rPr>
            </w:pPr>
            <w:r w:rsidRPr="006D19CC">
              <w:rPr>
                <w:rFonts w:ascii="Arial" w:hAnsi="Arial" w:cs="Arial"/>
                <w:kern w:val="0"/>
                <w:lang w:eastAsia="ru-RU"/>
              </w:rPr>
              <w:t>5 бар/мин</w:t>
            </w:r>
          </w:p>
        </w:tc>
        <w:tc>
          <w:tcPr>
            <w:tcW w:w="855" w:type="pct"/>
            <w:vMerge/>
            <w:shd w:val="clear" w:color="auto" w:fill="auto"/>
          </w:tcPr>
          <w:p w14:paraId="6C49F6FD" w14:textId="77777777" w:rsidR="00C524EE" w:rsidRPr="006D19CC" w:rsidRDefault="00C524EE" w:rsidP="00C524EE">
            <w:pPr>
              <w:autoSpaceDE w:val="0"/>
              <w:autoSpaceDN w:val="0"/>
              <w:adjustRightInd w:val="0"/>
              <w:jc w:val="both"/>
              <w:rPr>
                <w:rFonts w:ascii="Arial" w:hAnsi="Arial" w:cs="Arial"/>
                <w:b/>
                <w:i/>
                <w:color w:val="000000"/>
                <w:kern w:val="0"/>
                <w:lang w:eastAsia="ru-RU"/>
              </w:rPr>
            </w:pPr>
          </w:p>
        </w:tc>
      </w:tr>
      <w:tr w:rsidR="00C524EE" w:rsidRPr="006D19CC" w14:paraId="0F6B9042" w14:textId="77777777" w:rsidTr="00EB47BB">
        <w:trPr>
          <w:trHeight w:val="528"/>
        </w:trPr>
        <w:tc>
          <w:tcPr>
            <w:tcW w:w="909" w:type="pct"/>
            <w:vMerge/>
            <w:shd w:val="clear" w:color="auto" w:fill="auto"/>
          </w:tcPr>
          <w:p w14:paraId="32B4F80C" w14:textId="77777777" w:rsidR="00C524EE" w:rsidRPr="006D19CC" w:rsidRDefault="00C524EE" w:rsidP="00C524EE">
            <w:pPr>
              <w:autoSpaceDE w:val="0"/>
              <w:autoSpaceDN w:val="0"/>
              <w:adjustRightInd w:val="0"/>
              <w:jc w:val="both"/>
              <w:rPr>
                <w:rFonts w:ascii="Arial" w:hAnsi="Arial" w:cs="Arial"/>
                <w:kern w:val="0"/>
                <w:lang w:eastAsia="ru-RU"/>
              </w:rPr>
            </w:pPr>
          </w:p>
        </w:tc>
        <w:tc>
          <w:tcPr>
            <w:tcW w:w="1468" w:type="pct"/>
            <w:vMerge/>
            <w:shd w:val="clear" w:color="auto" w:fill="auto"/>
          </w:tcPr>
          <w:p w14:paraId="639CAC83" w14:textId="77777777" w:rsidR="00C524EE" w:rsidRPr="006D19CC" w:rsidRDefault="00C524EE" w:rsidP="00C524EE">
            <w:pPr>
              <w:autoSpaceDE w:val="0"/>
              <w:autoSpaceDN w:val="0"/>
              <w:adjustRightInd w:val="0"/>
              <w:jc w:val="both"/>
              <w:rPr>
                <w:rFonts w:ascii="Arial" w:hAnsi="Arial" w:cs="Arial"/>
                <w:kern w:val="0"/>
                <w:lang w:eastAsia="ru-RU"/>
              </w:rPr>
            </w:pPr>
          </w:p>
        </w:tc>
        <w:tc>
          <w:tcPr>
            <w:tcW w:w="1123" w:type="pct"/>
            <w:shd w:val="clear" w:color="auto" w:fill="auto"/>
          </w:tcPr>
          <w:p w14:paraId="0C931AB9" w14:textId="77777777" w:rsidR="00C524EE" w:rsidRPr="006D19CC" w:rsidRDefault="00C524EE" w:rsidP="00C524EE">
            <w:pPr>
              <w:autoSpaceDE w:val="0"/>
              <w:autoSpaceDN w:val="0"/>
              <w:adjustRightInd w:val="0"/>
              <w:jc w:val="both"/>
              <w:rPr>
                <w:rFonts w:ascii="Arial" w:hAnsi="Arial" w:cs="Arial"/>
                <w:kern w:val="0"/>
                <w:lang w:eastAsia="ru-RU"/>
              </w:rPr>
            </w:pPr>
            <w:r w:rsidRPr="006D19CC">
              <w:rPr>
                <w:rFonts w:ascii="Arial" w:hAnsi="Arial" w:cs="Arial"/>
                <w:kern w:val="0"/>
                <w:lang w:eastAsia="ru-RU"/>
              </w:rPr>
              <w:t>Температура</w:t>
            </w:r>
            <w:r w:rsidRPr="006D19CC">
              <w:rPr>
                <w:rFonts w:ascii="Arial" w:hAnsi="Arial" w:cs="Arial"/>
                <w:kern w:val="0"/>
                <w:lang w:eastAsia="ru-RU"/>
              </w:rPr>
              <w:br/>
              <w:t>испытания</w:t>
            </w:r>
          </w:p>
        </w:tc>
        <w:tc>
          <w:tcPr>
            <w:tcW w:w="645" w:type="pct"/>
            <w:shd w:val="clear" w:color="auto" w:fill="auto"/>
          </w:tcPr>
          <w:p w14:paraId="0274EBB9" w14:textId="77777777" w:rsidR="00C524EE" w:rsidRPr="006D19CC" w:rsidRDefault="00C524EE" w:rsidP="00C524EE">
            <w:pPr>
              <w:autoSpaceDE w:val="0"/>
              <w:autoSpaceDN w:val="0"/>
              <w:adjustRightInd w:val="0"/>
              <w:jc w:val="both"/>
              <w:rPr>
                <w:rFonts w:ascii="Arial" w:hAnsi="Arial" w:cs="Arial"/>
                <w:kern w:val="0"/>
                <w:lang w:eastAsia="ru-RU"/>
              </w:rPr>
            </w:pPr>
            <w:r w:rsidRPr="006D19CC">
              <w:rPr>
                <w:rFonts w:ascii="Arial" w:hAnsi="Arial" w:cs="Arial"/>
                <w:kern w:val="0"/>
                <w:lang w:eastAsia="ru-RU"/>
              </w:rPr>
              <w:t>20 °С</w:t>
            </w:r>
          </w:p>
        </w:tc>
        <w:tc>
          <w:tcPr>
            <w:tcW w:w="855" w:type="pct"/>
            <w:vMerge/>
            <w:shd w:val="clear" w:color="auto" w:fill="auto"/>
          </w:tcPr>
          <w:p w14:paraId="5A83DABE" w14:textId="77777777" w:rsidR="00C524EE" w:rsidRPr="006D19CC" w:rsidRDefault="00C524EE" w:rsidP="00C524EE">
            <w:pPr>
              <w:autoSpaceDE w:val="0"/>
              <w:autoSpaceDN w:val="0"/>
              <w:adjustRightInd w:val="0"/>
              <w:jc w:val="both"/>
              <w:rPr>
                <w:rFonts w:ascii="Arial" w:hAnsi="Arial" w:cs="Arial"/>
                <w:b/>
                <w:i/>
                <w:color w:val="000000"/>
                <w:kern w:val="0"/>
                <w:lang w:eastAsia="ru-RU"/>
              </w:rPr>
            </w:pPr>
          </w:p>
        </w:tc>
      </w:tr>
      <w:tr w:rsidR="00C524EE" w:rsidRPr="006D19CC" w14:paraId="130BE596" w14:textId="77777777" w:rsidTr="00EB47BB">
        <w:trPr>
          <w:trHeight w:val="1601"/>
        </w:trPr>
        <w:tc>
          <w:tcPr>
            <w:tcW w:w="909" w:type="pct"/>
            <w:shd w:val="clear" w:color="auto" w:fill="auto"/>
          </w:tcPr>
          <w:p w14:paraId="2C89E74E" w14:textId="77777777" w:rsidR="00C524EE" w:rsidRPr="006D19CC" w:rsidRDefault="00C524EE" w:rsidP="00C524EE">
            <w:pPr>
              <w:autoSpaceDE w:val="0"/>
              <w:autoSpaceDN w:val="0"/>
              <w:adjustRightInd w:val="0"/>
              <w:rPr>
                <w:rFonts w:ascii="Arial" w:hAnsi="Arial" w:cs="Arial"/>
                <w:kern w:val="0"/>
                <w:vertAlign w:val="superscript"/>
                <w:lang w:eastAsia="ru-RU"/>
              </w:rPr>
            </w:pPr>
            <w:r w:rsidRPr="006D19CC">
              <w:rPr>
                <w:rFonts w:ascii="Arial" w:hAnsi="Arial" w:cs="Arial"/>
                <w:kern w:val="0"/>
                <w:lang w:eastAsia="ru-RU"/>
              </w:rPr>
              <w:t>2 Стойкость к воздействию растягивающей нагрузки</w:t>
            </w:r>
          </w:p>
        </w:tc>
        <w:tc>
          <w:tcPr>
            <w:tcW w:w="1468" w:type="pct"/>
            <w:shd w:val="clear" w:color="auto" w:fill="auto"/>
          </w:tcPr>
          <w:p w14:paraId="417B5F12" w14:textId="77777777" w:rsidR="00C524EE" w:rsidRPr="006D19CC" w:rsidRDefault="00C524EE" w:rsidP="00C524EE">
            <w:pPr>
              <w:autoSpaceDE w:val="0"/>
              <w:autoSpaceDN w:val="0"/>
              <w:adjustRightInd w:val="0"/>
              <w:jc w:val="both"/>
              <w:rPr>
                <w:rFonts w:ascii="Arial" w:hAnsi="Arial" w:cs="Arial"/>
                <w:kern w:val="0"/>
                <w:vertAlign w:val="superscript"/>
                <w:lang w:eastAsia="ru-RU"/>
              </w:rPr>
            </w:pPr>
            <w:r w:rsidRPr="006D19CC">
              <w:rPr>
                <w:rFonts w:ascii="Arial" w:hAnsi="Arial" w:cs="Arial"/>
                <w:kern w:val="0"/>
                <w:lang w:eastAsia="ru-RU"/>
              </w:rPr>
              <w:t>Отсутствие разрушения фитинга или узла сварного соединения</w:t>
            </w:r>
          </w:p>
        </w:tc>
        <w:tc>
          <w:tcPr>
            <w:tcW w:w="1123" w:type="pct"/>
            <w:shd w:val="clear" w:color="auto" w:fill="auto"/>
          </w:tcPr>
          <w:p w14:paraId="34FB172C"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Температура</w:t>
            </w:r>
            <w:r w:rsidRPr="006D19CC">
              <w:rPr>
                <w:rFonts w:ascii="Arial" w:hAnsi="Arial" w:cs="Arial"/>
                <w:kern w:val="0"/>
                <w:lang w:eastAsia="ru-RU"/>
              </w:rPr>
              <w:br/>
              <w:t>испытания</w:t>
            </w:r>
          </w:p>
        </w:tc>
        <w:tc>
          <w:tcPr>
            <w:tcW w:w="645" w:type="pct"/>
            <w:shd w:val="clear" w:color="auto" w:fill="auto"/>
          </w:tcPr>
          <w:p w14:paraId="1FB4C076" w14:textId="77777777" w:rsidR="00C524EE" w:rsidRPr="006D19CC" w:rsidRDefault="00C524EE" w:rsidP="00C524EE">
            <w:pPr>
              <w:autoSpaceDE w:val="0"/>
              <w:autoSpaceDN w:val="0"/>
              <w:adjustRightInd w:val="0"/>
              <w:rPr>
                <w:rFonts w:ascii="Arial" w:hAnsi="Arial" w:cs="Arial"/>
                <w:kern w:val="0"/>
                <w:lang w:eastAsia="ru-RU"/>
              </w:rPr>
            </w:pPr>
            <w:r w:rsidRPr="006D19CC">
              <w:rPr>
                <w:rFonts w:ascii="Arial" w:hAnsi="Arial" w:cs="Arial"/>
                <w:kern w:val="0"/>
                <w:lang w:eastAsia="ru-RU"/>
              </w:rPr>
              <w:t>23 °С</w:t>
            </w:r>
          </w:p>
        </w:tc>
        <w:tc>
          <w:tcPr>
            <w:tcW w:w="855" w:type="pct"/>
            <w:shd w:val="clear" w:color="auto" w:fill="auto"/>
          </w:tcPr>
          <w:p w14:paraId="744841A9" w14:textId="77777777" w:rsidR="00C524EE" w:rsidRPr="006D19CC" w:rsidRDefault="00C524EE" w:rsidP="00C524EE">
            <w:pPr>
              <w:autoSpaceDE w:val="0"/>
              <w:autoSpaceDN w:val="0"/>
              <w:adjustRightInd w:val="0"/>
              <w:rPr>
                <w:rFonts w:ascii="Arial" w:hAnsi="Arial" w:cs="Arial"/>
                <w:b/>
                <w:i/>
                <w:color w:val="000000"/>
                <w:kern w:val="0"/>
                <w:lang w:eastAsia="ru-RU"/>
              </w:rPr>
            </w:pPr>
            <w:r w:rsidRPr="006D19CC">
              <w:rPr>
                <w:rFonts w:ascii="Arial" w:hAnsi="Arial" w:cs="Arial"/>
                <w:b/>
                <w:i/>
                <w:color w:val="000000"/>
                <w:kern w:val="0"/>
                <w:lang w:eastAsia="ru-RU"/>
              </w:rPr>
              <w:t>По приложению Е</w:t>
            </w:r>
          </w:p>
        </w:tc>
      </w:tr>
      <w:tr w:rsidR="00C524EE" w:rsidRPr="006D19CC" w14:paraId="1EA968C9" w14:textId="77777777" w:rsidTr="00EB47BB">
        <w:trPr>
          <w:trHeight w:val="294"/>
        </w:trPr>
        <w:tc>
          <w:tcPr>
            <w:tcW w:w="5000" w:type="pct"/>
            <w:gridSpan w:val="5"/>
            <w:shd w:val="clear" w:color="auto" w:fill="auto"/>
          </w:tcPr>
          <w:p w14:paraId="4A736244" w14:textId="77777777" w:rsidR="00C524EE" w:rsidRPr="006D19CC" w:rsidRDefault="00C524EE" w:rsidP="00C524EE">
            <w:pPr>
              <w:tabs>
                <w:tab w:val="left" w:pos="567"/>
              </w:tabs>
              <w:autoSpaceDE w:val="0"/>
              <w:autoSpaceDN w:val="0"/>
              <w:adjustRightInd w:val="0"/>
              <w:spacing w:after="120"/>
              <w:rPr>
                <w:rFonts w:ascii="Arial" w:hAnsi="Arial" w:cs="Arial"/>
                <w:b/>
                <w:bCs/>
                <w:i/>
                <w:kern w:val="0"/>
                <w:sz w:val="22"/>
                <w:szCs w:val="22"/>
                <w:lang w:eastAsia="ru-RU"/>
              </w:rPr>
            </w:pPr>
            <w:r w:rsidRPr="006D19CC">
              <w:rPr>
                <w:rFonts w:ascii="Arial" w:hAnsi="Arial" w:cs="Arial"/>
                <w:b/>
                <w:bCs/>
                <w:i/>
                <w:kern w:val="0"/>
                <w:sz w:val="22"/>
                <w:szCs w:val="22"/>
                <w:vertAlign w:val="superscript"/>
                <w:lang w:eastAsia="ru-RU"/>
              </w:rPr>
              <w:t>1)</w:t>
            </w:r>
            <w:r w:rsidRPr="006D19CC">
              <w:rPr>
                <w:rFonts w:ascii="Arial" w:hAnsi="Arial" w:cs="Arial"/>
                <w:b/>
                <w:bCs/>
                <w:i/>
                <w:kern w:val="0"/>
                <w:sz w:val="22"/>
                <w:szCs w:val="22"/>
                <w:lang w:eastAsia="ru-RU"/>
              </w:rPr>
              <w:t xml:space="preserve"> </w:t>
            </w:r>
            <w:r w:rsidRPr="006D19CC">
              <w:rPr>
                <w:rFonts w:ascii="Arial" w:hAnsi="Arial" w:cs="Arial"/>
                <w:bCs/>
                <w:kern w:val="0"/>
                <w:sz w:val="22"/>
                <w:szCs w:val="22"/>
                <w:lang w:eastAsia="ru-RU"/>
              </w:rPr>
              <w:t xml:space="preserve">Примеры только для </w:t>
            </w:r>
            <w:r w:rsidRPr="006D19CC">
              <w:rPr>
                <w:rFonts w:ascii="Arial" w:hAnsi="Arial" w:cs="Arial"/>
                <w:bCs/>
                <w:kern w:val="0"/>
                <w:sz w:val="22"/>
                <w:szCs w:val="22"/>
                <w:lang w:val="en-US" w:eastAsia="ru-RU"/>
              </w:rPr>
              <w:t>SDR</w:t>
            </w:r>
            <w:r w:rsidRPr="006D19CC">
              <w:rPr>
                <w:rFonts w:ascii="Arial" w:hAnsi="Arial" w:cs="Arial"/>
                <w:bCs/>
                <w:kern w:val="0"/>
                <w:sz w:val="22"/>
                <w:szCs w:val="22"/>
                <w:lang w:eastAsia="ru-RU"/>
              </w:rPr>
              <w:t xml:space="preserve"> 11. Трубы с другим </w:t>
            </w:r>
            <w:r w:rsidRPr="006D19CC">
              <w:rPr>
                <w:rFonts w:ascii="Arial" w:hAnsi="Arial" w:cs="Arial"/>
                <w:bCs/>
                <w:kern w:val="0"/>
                <w:sz w:val="22"/>
                <w:szCs w:val="22"/>
                <w:lang w:val="en-US" w:eastAsia="ru-RU"/>
              </w:rPr>
              <w:t>SDR</w:t>
            </w:r>
            <w:r w:rsidRPr="006D19CC">
              <w:rPr>
                <w:rFonts w:ascii="Arial" w:hAnsi="Arial" w:cs="Arial"/>
                <w:bCs/>
                <w:kern w:val="0"/>
                <w:sz w:val="22"/>
                <w:szCs w:val="22"/>
                <w:lang w:eastAsia="ru-RU"/>
              </w:rPr>
              <w:t xml:space="preserve"> имеют другое минимальное давление.</w:t>
            </w:r>
          </w:p>
          <w:p w14:paraId="478D9C13" w14:textId="77777777" w:rsidR="00C524EE" w:rsidRPr="006D19CC" w:rsidRDefault="00C524EE" w:rsidP="00C524EE">
            <w:pPr>
              <w:autoSpaceDE w:val="0"/>
              <w:autoSpaceDN w:val="0"/>
              <w:adjustRightInd w:val="0"/>
              <w:spacing w:before="60"/>
              <w:ind w:firstLine="22"/>
              <w:jc w:val="both"/>
              <w:rPr>
                <w:rFonts w:ascii="Arial" w:hAnsi="Arial" w:cs="Arial"/>
                <w:kern w:val="0"/>
                <w:sz w:val="20"/>
                <w:szCs w:val="20"/>
                <w:lang w:eastAsia="ru-RU"/>
              </w:rPr>
            </w:pPr>
            <w:r w:rsidRPr="006D19CC">
              <w:rPr>
                <w:rFonts w:ascii="Arial" w:eastAsia="ArialMT" w:hAnsi="Arial" w:cs="Arial"/>
                <w:spacing w:val="40"/>
                <w:kern w:val="0"/>
                <w:sz w:val="20"/>
                <w:szCs w:val="22"/>
                <w:lang w:eastAsia="ru-RU"/>
              </w:rPr>
              <w:t>Примечание</w:t>
            </w:r>
            <w:r w:rsidRPr="006D19CC">
              <w:rPr>
                <w:rFonts w:ascii="Arial" w:eastAsia="ArialMT" w:hAnsi="Arial" w:cs="Arial"/>
                <w:kern w:val="0"/>
                <w:sz w:val="20"/>
                <w:szCs w:val="22"/>
                <w:lang w:eastAsia="ru-RU"/>
              </w:rPr>
              <w:t xml:space="preserve"> — 1 бар = 0,1 МПа = 10</w:t>
            </w:r>
            <w:r w:rsidRPr="006D19CC">
              <w:rPr>
                <w:rFonts w:ascii="Arial" w:eastAsia="ArialMT" w:hAnsi="Arial" w:cs="Arial"/>
                <w:kern w:val="0"/>
                <w:sz w:val="20"/>
                <w:szCs w:val="22"/>
                <w:vertAlign w:val="superscript"/>
                <w:lang w:eastAsia="ru-RU"/>
              </w:rPr>
              <w:t>5</w:t>
            </w:r>
            <w:r w:rsidRPr="006D19CC">
              <w:rPr>
                <w:rFonts w:ascii="Arial" w:eastAsia="ArialMT" w:hAnsi="Arial" w:cs="Arial"/>
                <w:kern w:val="0"/>
                <w:sz w:val="20"/>
                <w:szCs w:val="22"/>
                <w:lang w:eastAsia="ru-RU"/>
              </w:rPr>
              <w:t xml:space="preserve"> Па = 1 Н/мм</w:t>
            </w:r>
            <w:r w:rsidRPr="006D19CC">
              <w:rPr>
                <w:rFonts w:ascii="Arial" w:eastAsia="ArialMT" w:hAnsi="Arial" w:cs="Arial"/>
                <w:kern w:val="0"/>
                <w:sz w:val="20"/>
                <w:szCs w:val="22"/>
                <w:vertAlign w:val="superscript"/>
                <w:lang w:eastAsia="ru-RU"/>
              </w:rPr>
              <w:t>2</w:t>
            </w:r>
            <w:r w:rsidRPr="006D19CC">
              <w:rPr>
                <w:rFonts w:ascii="Arial" w:eastAsia="ArialMT" w:hAnsi="Arial" w:cs="Arial"/>
                <w:kern w:val="0"/>
                <w:sz w:val="20"/>
                <w:szCs w:val="22"/>
                <w:lang w:eastAsia="ru-RU"/>
              </w:rPr>
              <w:t>.</w:t>
            </w:r>
          </w:p>
        </w:tc>
      </w:tr>
    </w:tbl>
    <w:p w14:paraId="64259F5D" w14:textId="77777777" w:rsidR="00C524EE" w:rsidRPr="006D19CC" w:rsidRDefault="00C524EE" w:rsidP="00C524EE">
      <w:pPr>
        <w:spacing w:line="360" w:lineRule="auto"/>
        <w:ind w:firstLine="709"/>
        <w:jc w:val="both"/>
        <w:rPr>
          <w:rFonts w:ascii="Arial" w:hAnsi="Arial" w:cs="Arial"/>
          <w:b/>
          <w:bCs/>
          <w:i/>
          <w:color w:val="000000"/>
          <w:kern w:val="0"/>
          <w:sz w:val="20"/>
          <w:szCs w:val="20"/>
          <w:lang w:eastAsia="ru-RU"/>
        </w:rPr>
      </w:pPr>
    </w:p>
    <w:p w14:paraId="125FA368" w14:textId="77777777" w:rsidR="00C524EE" w:rsidRPr="006D19CC" w:rsidRDefault="00C524EE" w:rsidP="00C524EE">
      <w:pPr>
        <w:keepNext/>
        <w:spacing w:before="240" w:after="120"/>
        <w:ind w:firstLine="709"/>
        <w:jc w:val="both"/>
        <w:outlineLvl w:val="0"/>
        <w:rPr>
          <w:rFonts w:ascii="Arial" w:hAnsi="Arial" w:cs="Arial"/>
          <w:b/>
          <w:kern w:val="0"/>
          <w:sz w:val="28"/>
          <w:lang w:eastAsia="ru-RU"/>
        </w:rPr>
      </w:pPr>
      <w:bookmarkStart w:id="16" w:name="_Toc220316097"/>
      <w:r w:rsidRPr="006D19CC">
        <w:rPr>
          <w:rFonts w:ascii="Arial" w:hAnsi="Arial" w:cs="Arial"/>
          <w:b/>
          <w:kern w:val="0"/>
          <w:sz w:val="28"/>
          <w:lang w:eastAsia="ru-RU"/>
        </w:rPr>
        <w:t>9 Физические характеристики</w:t>
      </w:r>
      <w:bookmarkEnd w:id="16"/>
    </w:p>
    <w:p w14:paraId="7A0C807B" w14:textId="77777777" w:rsidR="00C524EE" w:rsidRPr="006D19CC" w:rsidRDefault="00C524EE" w:rsidP="00C524EE">
      <w:pPr>
        <w:keepNext/>
        <w:spacing w:line="360" w:lineRule="auto"/>
        <w:ind w:firstLine="709"/>
        <w:jc w:val="both"/>
        <w:rPr>
          <w:rFonts w:ascii="Arial" w:hAnsi="Arial" w:cs="Arial"/>
          <w:b/>
          <w:bCs/>
          <w:color w:val="000000"/>
          <w:kern w:val="0"/>
          <w:szCs w:val="20"/>
          <w:lang w:eastAsia="ru-RU"/>
        </w:rPr>
      </w:pPr>
      <w:r w:rsidRPr="006D19CC">
        <w:rPr>
          <w:rFonts w:ascii="Arial" w:hAnsi="Arial" w:cs="Arial"/>
          <w:b/>
          <w:bCs/>
          <w:color w:val="000000"/>
          <w:kern w:val="0"/>
          <w:szCs w:val="20"/>
          <w:lang w:eastAsia="ru-RU"/>
        </w:rPr>
        <w:t>9.1 Кондиционирование</w:t>
      </w:r>
    </w:p>
    <w:p w14:paraId="4CA9D543"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Перед испытанием в соответствии с данными таблицы 7 образцы кондиционируют при температуре (23 ± 2) °С </w:t>
      </w:r>
      <w:r w:rsidRPr="006D19CC">
        <w:rPr>
          <w:rFonts w:ascii="Arial" w:hAnsi="Arial" w:cs="Arial"/>
          <w:b/>
          <w:bCs/>
          <w:i/>
          <w:color w:val="000000"/>
          <w:kern w:val="0"/>
          <w:szCs w:val="20"/>
          <w:lang w:eastAsia="ru-RU"/>
        </w:rPr>
        <w:t xml:space="preserve">в течение не менее 3 ч, </w:t>
      </w:r>
      <w:r w:rsidRPr="006D19CC">
        <w:rPr>
          <w:rFonts w:ascii="Arial" w:hAnsi="Arial" w:cs="Arial"/>
          <w:bCs/>
          <w:color w:val="000000"/>
          <w:kern w:val="0"/>
          <w:szCs w:val="20"/>
          <w:lang w:eastAsia="ru-RU"/>
        </w:rPr>
        <w:t>если в применяемом методе испытания не установлено иное.</w:t>
      </w:r>
    </w:p>
    <w:p w14:paraId="2A673871" w14:textId="77777777" w:rsidR="00C524EE" w:rsidRPr="006D19CC" w:rsidRDefault="00C524EE" w:rsidP="00C524EE">
      <w:pPr>
        <w:spacing w:line="360" w:lineRule="auto"/>
        <w:ind w:firstLine="709"/>
        <w:jc w:val="both"/>
        <w:rPr>
          <w:rFonts w:ascii="Arial" w:hAnsi="Arial" w:cs="Arial"/>
          <w:b/>
          <w:bCs/>
          <w:color w:val="000000"/>
          <w:kern w:val="0"/>
          <w:szCs w:val="20"/>
          <w:lang w:eastAsia="ru-RU"/>
        </w:rPr>
      </w:pPr>
      <w:r w:rsidRPr="006D19CC">
        <w:rPr>
          <w:rFonts w:ascii="Arial" w:hAnsi="Arial" w:cs="Arial"/>
          <w:b/>
          <w:bCs/>
          <w:color w:val="000000"/>
          <w:kern w:val="0"/>
          <w:szCs w:val="20"/>
          <w:lang w:eastAsia="ru-RU"/>
        </w:rPr>
        <w:t>9.2 Требования</w:t>
      </w:r>
    </w:p>
    <w:p w14:paraId="54ED1D5E" w14:textId="77777777" w:rsidR="00C524EE" w:rsidRPr="006D19CC" w:rsidRDefault="00C524EE" w:rsidP="00C524EE">
      <w:pPr>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lastRenderedPageBreak/>
        <w:t>Физические характеристики</w:t>
      </w:r>
      <w:r w:rsidRPr="006D19CC">
        <w:rPr>
          <w:rFonts w:ascii="Arial" w:hAnsi="Arial" w:cs="Arial"/>
          <w:kern w:val="0"/>
          <w:szCs w:val="20"/>
          <w:lang w:eastAsia="ru-RU"/>
        </w:rPr>
        <w:t xml:space="preserve"> </w:t>
      </w:r>
      <w:r w:rsidRPr="006D19CC">
        <w:rPr>
          <w:rFonts w:ascii="Arial" w:hAnsi="Arial" w:cs="Arial"/>
          <w:bCs/>
          <w:color w:val="000000"/>
          <w:kern w:val="0"/>
          <w:szCs w:val="20"/>
          <w:lang w:eastAsia="ru-RU"/>
        </w:rPr>
        <w:t xml:space="preserve">фитингов </w:t>
      </w:r>
      <w:r w:rsidRPr="006D19CC">
        <w:rPr>
          <w:rFonts w:ascii="Arial" w:hAnsi="Arial" w:cs="Arial"/>
          <w:b/>
          <w:bCs/>
          <w:i/>
          <w:color w:val="000000"/>
          <w:kern w:val="0"/>
          <w:szCs w:val="20"/>
          <w:lang w:eastAsia="ru-RU"/>
        </w:rPr>
        <w:t>типа А, В и С</w:t>
      </w:r>
      <w:r w:rsidRPr="006D19CC">
        <w:rPr>
          <w:rFonts w:ascii="Arial" w:hAnsi="Arial" w:cs="Arial"/>
          <w:bCs/>
          <w:color w:val="000000"/>
          <w:kern w:val="0"/>
          <w:szCs w:val="20"/>
          <w:lang w:eastAsia="ru-RU"/>
        </w:rPr>
        <w:t xml:space="preserve"> должны соответствовать требованиям таблицы 7.</w:t>
      </w:r>
    </w:p>
    <w:p w14:paraId="278C8295" w14:textId="77777777" w:rsidR="00C524EE" w:rsidRPr="006D19CC" w:rsidRDefault="00C524EE" w:rsidP="00C524EE">
      <w:pPr>
        <w:spacing w:line="360" w:lineRule="auto"/>
        <w:ind w:firstLine="709"/>
        <w:jc w:val="both"/>
        <w:rPr>
          <w:rFonts w:ascii="Arial" w:hAnsi="Arial" w:cs="Arial"/>
          <w:b/>
          <w:bCs/>
          <w:color w:val="000000"/>
          <w:kern w:val="0"/>
          <w:szCs w:val="20"/>
          <w:lang w:eastAsia="ru-RU"/>
        </w:rPr>
      </w:pPr>
      <w:r w:rsidRPr="006D19CC">
        <w:rPr>
          <w:rFonts w:ascii="Arial" w:hAnsi="Arial" w:cs="Arial"/>
          <w:bCs/>
          <w:color w:val="000000"/>
          <w:kern w:val="0"/>
          <w:szCs w:val="20"/>
          <w:lang w:eastAsia="ru-RU"/>
        </w:rPr>
        <w:t xml:space="preserve">Физические характеристики механических фитингов должны соответствовать </w:t>
      </w:r>
      <w:r w:rsidRPr="006D19CC">
        <w:rPr>
          <w:rFonts w:ascii="Arial" w:hAnsi="Arial" w:cs="Arial"/>
          <w:b/>
          <w:bCs/>
          <w:i/>
          <w:iCs/>
          <w:color w:val="000000"/>
          <w:kern w:val="0"/>
          <w:szCs w:val="20"/>
          <w:lang w:eastAsia="ru-RU"/>
        </w:rPr>
        <w:t>нормативным документам и/или технической документации изготовителя</w:t>
      </w:r>
      <w:r w:rsidRPr="006D19CC">
        <w:rPr>
          <w:rFonts w:ascii="Arial" w:hAnsi="Arial" w:cs="Arial"/>
          <w:b/>
          <w:bCs/>
          <w:color w:val="000000"/>
          <w:kern w:val="0"/>
          <w:szCs w:val="20"/>
          <w:lang w:eastAsia="ru-RU"/>
        </w:rPr>
        <w:t>.</w:t>
      </w:r>
    </w:p>
    <w:p w14:paraId="547A4307" w14:textId="77777777" w:rsidR="00C524EE" w:rsidRPr="006D19CC" w:rsidRDefault="00C524EE" w:rsidP="00C524EE">
      <w:pPr>
        <w:spacing w:before="120" w:line="360" w:lineRule="auto"/>
        <w:ind w:firstLine="709"/>
        <w:jc w:val="both"/>
        <w:rPr>
          <w:rFonts w:ascii="Arial" w:hAnsi="Arial" w:cs="Arial"/>
          <w:b/>
          <w:bCs/>
          <w:i/>
          <w:color w:val="000000"/>
          <w:kern w:val="0"/>
          <w:sz w:val="22"/>
          <w:szCs w:val="20"/>
          <w:lang w:eastAsia="ru-RU"/>
        </w:rPr>
      </w:pPr>
      <w:r w:rsidRPr="006D19CC">
        <w:rPr>
          <w:rFonts w:ascii="Arial" w:hAnsi="Arial" w:cs="Arial"/>
          <w:b/>
          <w:bCs/>
          <w:i/>
          <w:color w:val="000000"/>
          <w:spacing w:val="40"/>
          <w:kern w:val="20"/>
          <w:sz w:val="22"/>
          <w:szCs w:val="20"/>
          <w:lang w:eastAsia="ru-RU"/>
        </w:rPr>
        <w:t>Примечание</w:t>
      </w:r>
      <w:r w:rsidRPr="006D19CC">
        <w:rPr>
          <w:rFonts w:ascii="Arial" w:hAnsi="Arial" w:cs="Arial"/>
          <w:b/>
          <w:bCs/>
          <w:i/>
          <w:color w:val="000000"/>
          <w:kern w:val="20"/>
          <w:sz w:val="22"/>
          <w:szCs w:val="20"/>
          <w:lang w:eastAsia="ru-RU"/>
        </w:rPr>
        <w:t> </w:t>
      </w:r>
      <w:proofErr w:type="gramStart"/>
      <w:r w:rsidRPr="006D19CC">
        <w:rPr>
          <w:rFonts w:ascii="Arial" w:hAnsi="Arial" w:cs="Arial"/>
          <w:b/>
          <w:bCs/>
          <w:i/>
          <w:color w:val="000000"/>
          <w:kern w:val="20"/>
          <w:sz w:val="22"/>
          <w:szCs w:val="20"/>
          <w:lang w:eastAsia="ru-RU"/>
        </w:rPr>
        <w:t>—</w:t>
      </w:r>
      <w:r w:rsidRPr="006D19CC">
        <w:rPr>
          <w:rFonts w:ascii="Arial" w:hAnsi="Arial" w:cs="Arial"/>
          <w:b/>
          <w:bCs/>
          <w:i/>
          <w:color w:val="000000"/>
          <w:spacing w:val="20"/>
          <w:kern w:val="20"/>
          <w:sz w:val="22"/>
          <w:szCs w:val="20"/>
          <w:lang w:eastAsia="ru-RU"/>
        </w:rPr>
        <w:t>  Для</w:t>
      </w:r>
      <w:proofErr w:type="gramEnd"/>
      <w:r w:rsidRPr="006D19CC">
        <w:rPr>
          <w:rFonts w:ascii="Arial" w:hAnsi="Arial" w:cs="Arial"/>
          <w:b/>
          <w:bCs/>
          <w:i/>
          <w:color w:val="000000"/>
          <w:spacing w:val="20"/>
          <w:kern w:val="20"/>
          <w:sz w:val="22"/>
          <w:szCs w:val="20"/>
          <w:lang w:eastAsia="ru-RU"/>
        </w:rPr>
        <w:t xml:space="preserve"> сборных фитингов заводского изготовления, физические характеристики не определяют, поскольку испытания на соответствующие показатели проводят на трубе(ах) и/или фитинге(ах), используемых при их изготовлении, а определяют эксплуатационные характеристики в соответствии с Приложением В.</w:t>
      </w:r>
      <w:r w:rsidRPr="006D19CC" w:rsidDel="00FC2BB5">
        <w:rPr>
          <w:rFonts w:ascii="Arial" w:hAnsi="Arial" w:cs="Arial"/>
          <w:b/>
          <w:bCs/>
          <w:i/>
          <w:color w:val="000000"/>
          <w:spacing w:val="40"/>
          <w:kern w:val="20"/>
          <w:sz w:val="22"/>
          <w:szCs w:val="20"/>
          <w:lang w:eastAsia="ru-RU"/>
        </w:rPr>
        <w:t xml:space="preserve"> </w:t>
      </w:r>
    </w:p>
    <w:p w14:paraId="716A4685" w14:textId="77777777" w:rsidR="00C524EE" w:rsidRPr="006D19CC" w:rsidRDefault="00C524EE" w:rsidP="00C524EE">
      <w:pPr>
        <w:keepNext/>
        <w:spacing w:before="120" w:line="360" w:lineRule="auto"/>
        <w:jc w:val="both"/>
        <w:rPr>
          <w:rFonts w:ascii="Arial" w:hAnsi="Arial" w:cs="Arial"/>
          <w:kern w:val="0"/>
          <w:sz w:val="22"/>
          <w:szCs w:val="20"/>
          <w:lang w:eastAsia="ru-RU"/>
        </w:rPr>
      </w:pPr>
      <w:r w:rsidRPr="006D19CC">
        <w:rPr>
          <w:rFonts w:ascii="Arial" w:hAnsi="Arial" w:cs="Arial"/>
          <w:spacing w:val="40"/>
          <w:kern w:val="20"/>
          <w:sz w:val="22"/>
          <w:szCs w:val="20"/>
          <w:lang w:eastAsia="ru-RU"/>
        </w:rPr>
        <w:t>Таблица</w:t>
      </w:r>
      <w:r w:rsidRPr="006D19CC">
        <w:rPr>
          <w:rFonts w:ascii="Arial" w:hAnsi="Arial" w:cs="Arial"/>
          <w:spacing w:val="40"/>
          <w:kern w:val="0"/>
          <w:sz w:val="22"/>
          <w:szCs w:val="20"/>
          <w:lang w:eastAsia="ru-RU"/>
        </w:rPr>
        <w:t xml:space="preserve"> </w:t>
      </w:r>
      <w:r w:rsidRPr="006D19CC">
        <w:rPr>
          <w:rFonts w:ascii="Arial" w:hAnsi="Arial" w:cs="Arial"/>
          <w:kern w:val="22"/>
          <w:sz w:val="22"/>
          <w:szCs w:val="20"/>
          <w:lang w:eastAsia="ru-RU"/>
        </w:rPr>
        <w:t>7 —</w:t>
      </w:r>
      <w:r w:rsidRPr="006D19CC">
        <w:rPr>
          <w:rFonts w:ascii="Arial" w:hAnsi="Arial" w:cs="Arial"/>
          <w:kern w:val="0"/>
          <w:sz w:val="22"/>
          <w:szCs w:val="20"/>
          <w:lang w:eastAsia="ru-RU"/>
        </w:rPr>
        <w:t xml:space="preserve"> Физические характеристики</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7"/>
        <w:gridCol w:w="1911"/>
        <w:gridCol w:w="1862"/>
        <w:gridCol w:w="1538"/>
        <w:gridCol w:w="1768"/>
      </w:tblGrid>
      <w:tr w:rsidR="00C524EE" w:rsidRPr="006D19CC" w14:paraId="7D22A350" w14:textId="77777777" w:rsidTr="00EB47BB">
        <w:trPr>
          <w:trHeight w:val="308"/>
          <w:tblHeader/>
        </w:trPr>
        <w:tc>
          <w:tcPr>
            <w:tcW w:w="2547" w:type="dxa"/>
            <w:vMerge w:val="restart"/>
            <w:shd w:val="clear" w:color="auto" w:fill="auto"/>
            <w:vAlign w:val="center"/>
          </w:tcPr>
          <w:p w14:paraId="15205A80"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Показатель</w:t>
            </w:r>
          </w:p>
        </w:tc>
        <w:tc>
          <w:tcPr>
            <w:tcW w:w="1911" w:type="dxa"/>
            <w:vMerge w:val="restart"/>
            <w:shd w:val="clear" w:color="auto" w:fill="auto"/>
            <w:vAlign w:val="center"/>
          </w:tcPr>
          <w:p w14:paraId="153C8F7C" w14:textId="77777777" w:rsidR="00C524EE" w:rsidRPr="006D19CC" w:rsidRDefault="00C524EE" w:rsidP="00C524EE">
            <w:pPr>
              <w:autoSpaceDE w:val="0"/>
              <w:autoSpaceDN w:val="0"/>
              <w:adjustRightInd w:val="0"/>
              <w:jc w:val="center"/>
              <w:rPr>
                <w:rFonts w:ascii="Arial" w:hAnsi="Arial" w:cs="Arial"/>
                <w:kern w:val="0"/>
                <w:sz w:val="22"/>
                <w:szCs w:val="20"/>
                <w:vertAlign w:val="superscript"/>
                <w:lang w:eastAsia="ru-RU"/>
              </w:rPr>
            </w:pPr>
            <w:r w:rsidRPr="006D19CC">
              <w:rPr>
                <w:rFonts w:ascii="Arial" w:hAnsi="Arial" w:cs="Arial"/>
                <w:kern w:val="0"/>
                <w:sz w:val="22"/>
                <w:szCs w:val="20"/>
                <w:lang w:eastAsia="ru-RU"/>
              </w:rPr>
              <w:t>Требование</w:t>
            </w:r>
          </w:p>
        </w:tc>
        <w:tc>
          <w:tcPr>
            <w:tcW w:w="3400" w:type="dxa"/>
            <w:gridSpan w:val="2"/>
            <w:shd w:val="clear" w:color="auto" w:fill="auto"/>
            <w:vAlign w:val="center"/>
          </w:tcPr>
          <w:p w14:paraId="4F593740"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Параметры испытания</w:t>
            </w:r>
          </w:p>
        </w:tc>
        <w:tc>
          <w:tcPr>
            <w:tcW w:w="1768" w:type="dxa"/>
            <w:vMerge w:val="restart"/>
            <w:shd w:val="clear" w:color="auto" w:fill="auto"/>
            <w:vAlign w:val="center"/>
          </w:tcPr>
          <w:p w14:paraId="2CA97CB9"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Метод</w:t>
            </w:r>
            <w:r w:rsidRPr="006D19CC">
              <w:rPr>
                <w:rFonts w:ascii="Arial" w:hAnsi="Arial" w:cs="Arial"/>
                <w:kern w:val="0"/>
                <w:sz w:val="22"/>
                <w:szCs w:val="20"/>
                <w:lang w:eastAsia="ru-RU"/>
              </w:rPr>
              <w:br/>
              <w:t>испытания</w:t>
            </w:r>
          </w:p>
        </w:tc>
      </w:tr>
      <w:tr w:rsidR="00C524EE" w:rsidRPr="006D19CC" w14:paraId="24E9F098" w14:textId="77777777" w:rsidTr="00EB47BB">
        <w:trPr>
          <w:trHeight w:val="339"/>
        </w:trPr>
        <w:tc>
          <w:tcPr>
            <w:tcW w:w="2547" w:type="dxa"/>
            <w:vMerge/>
            <w:tcBorders>
              <w:bottom w:val="double" w:sz="4" w:space="0" w:color="auto"/>
            </w:tcBorders>
            <w:shd w:val="clear" w:color="auto" w:fill="auto"/>
            <w:vAlign w:val="center"/>
          </w:tcPr>
          <w:p w14:paraId="34E039A9"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p>
        </w:tc>
        <w:tc>
          <w:tcPr>
            <w:tcW w:w="1911" w:type="dxa"/>
            <w:vMerge/>
            <w:tcBorders>
              <w:bottom w:val="double" w:sz="4" w:space="0" w:color="auto"/>
            </w:tcBorders>
            <w:shd w:val="clear" w:color="auto" w:fill="auto"/>
            <w:vAlign w:val="center"/>
          </w:tcPr>
          <w:p w14:paraId="1910DD24"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p>
        </w:tc>
        <w:tc>
          <w:tcPr>
            <w:tcW w:w="1862" w:type="dxa"/>
            <w:tcBorders>
              <w:bottom w:val="double" w:sz="4" w:space="0" w:color="auto"/>
            </w:tcBorders>
            <w:shd w:val="clear" w:color="auto" w:fill="auto"/>
            <w:vAlign w:val="center"/>
          </w:tcPr>
          <w:p w14:paraId="37007244"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Параметр</w:t>
            </w:r>
          </w:p>
        </w:tc>
        <w:tc>
          <w:tcPr>
            <w:tcW w:w="1538" w:type="dxa"/>
            <w:tcBorders>
              <w:bottom w:val="double" w:sz="4" w:space="0" w:color="auto"/>
            </w:tcBorders>
            <w:shd w:val="clear" w:color="auto" w:fill="auto"/>
            <w:vAlign w:val="center"/>
          </w:tcPr>
          <w:p w14:paraId="272C596C"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r w:rsidRPr="006D19CC">
              <w:rPr>
                <w:rFonts w:ascii="Arial" w:hAnsi="Arial" w:cs="Arial"/>
                <w:kern w:val="0"/>
                <w:sz w:val="22"/>
                <w:szCs w:val="20"/>
                <w:lang w:eastAsia="ru-RU"/>
              </w:rPr>
              <w:t>Значение</w:t>
            </w:r>
          </w:p>
        </w:tc>
        <w:tc>
          <w:tcPr>
            <w:tcW w:w="1768" w:type="dxa"/>
            <w:vMerge/>
            <w:tcBorders>
              <w:bottom w:val="double" w:sz="4" w:space="0" w:color="auto"/>
            </w:tcBorders>
            <w:shd w:val="clear" w:color="auto" w:fill="auto"/>
            <w:vAlign w:val="center"/>
          </w:tcPr>
          <w:p w14:paraId="6B6F38FB" w14:textId="77777777" w:rsidR="00C524EE" w:rsidRPr="006D19CC" w:rsidRDefault="00C524EE" w:rsidP="00C524EE">
            <w:pPr>
              <w:autoSpaceDE w:val="0"/>
              <w:autoSpaceDN w:val="0"/>
              <w:adjustRightInd w:val="0"/>
              <w:jc w:val="center"/>
              <w:rPr>
                <w:rFonts w:ascii="Arial" w:hAnsi="Arial" w:cs="Arial"/>
                <w:kern w:val="0"/>
                <w:sz w:val="22"/>
                <w:szCs w:val="20"/>
                <w:lang w:eastAsia="ru-RU"/>
              </w:rPr>
            </w:pPr>
          </w:p>
        </w:tc>
      </w:tr>
      <w:tr w:rsidR="00C524EE" w:rsidRPr="006D19CC" w14:paraId="2FF811D4" w14:textId="77777777" w:rsidTr="00EB47BB">
        <w:trPr>
          <w:trHeight w:val="510"/>
        </w:trPr>
        <w:tc>
          <w:tcPr>
            <w:tcW w:w="2547" w:type="dxa"/>
            <w:vMerge w:val="restart"/>
            <w:shd w:val="clear" w:color="auto" w:fill="auto"/>
          </w:tcPr>
          <w:p w14:paraId="3DBFB0FD" w14:textId="77777777" w:rsidR="00C524EE" w:rsidRPr="006D19CC" w:rsidRDefault="00C524EE" w:rsidP="00C524EE">
            <w:pPr>
              <w:autoSpaceDE w:val="0"/>
              <w:autoSpaceDN w:val="0"/>
              <w:adjustRightInd w:val="0"/>
              <w:rPr>
                <w:rFonts w:ascii="Arial" w:hAnsi="Arial" w:cs="Arial"/>
                <w:color w:val="000000"/>
                <w:kern w:val="0"/>
                <w:szCs w:val="20"/>
                <w:lang w:eastAsia="ru-RU"/>
              </w:rPr>
            </w:pPr>
            <w:r w:rsidRPr="006D19CC">
              <w:rPr>
                <w:rFonts w:ascii="Arial" w:hAnsi="Arial" w:cs="Arial"/>
                <w:color w:val="000000"/>
                <w:kern w:val="0"/>
                <w:szCs w:val="20"/>
                <w:lang w:eastAsia="ru-RU"/>
              </w:rPr>
              <w:t>1 ВОИ</w:t>
            </w:r>
          </w:p>
        </w:tc>
        <w:tc>
          <w:tcPr>
            <w:tcW w:w="1911" w:type="dxa"/>
            <w:vMerge w:val="restart"/>
            <w:shd w:val="clear" w:color="auto" w:fill="auto"/>
          </w:tcPr>
          <w:p w14:paraId="7DF5B578" w14:textId="77777777" w:rsidR="00C524EE" w:rsidRPr="006D19CC" w:rsidRDefault="00C524EE" w:rsidP="00C524EE">
            <w:pPr>
              <w:autoSpaceDE w:val="0"/>
              <w:autoSpaceDN w:val="0"/>
              <w:adjustRightInd w:val="0"/>
              <w:jc w:val="both"/>
              <w:rPr>
                <w:rFonts w:ascii="Arial" w:hAnsi="Arial" w:cs="Arial"/>
                <w:color w:val="000000"/>
                <w:kern w:val="0"/>
                <w:szCs w:val="20"/>
                <w:lang w:eastAsia="ru-RU"/>
              </w:rPr>
            </w:pPr>
            <w:r w:rsidRPr="006D19CC">
              <w:rPr>
                <w:rFonts w:ascii="Arial" w:hAnsi="Arial" w:cs="Arial"/>
                <w:color w:val="000000"/>
                <w:kern w:val="0"/>
                <w:szCs w:val="20"/>
                <w:lang w:eastAsia="ru-RU"/>
              </w:rPr>
              <w:t>≥20 мин</w:t>
            </w:r>
          </w:p>
        </w:tc>
        <w:tc>
          <w:tcPr>
            <w:tcW w:w="1862" w:type="dxa"/>
            <w:shd w:val="clear" w:color="auto" w:fill="auto"/>
          </w:tcPr>
          <w:p w14:paraId="563FBB72" w14:textId="77777777" w:rsidR="00C524EE" w:rsidRPr="006D19CC" w:rsidRDefault="00C524EE" w:rsidP="00C524EE">
            <w:pPr>
              <w:autoSpaceDE w:val="0"/>
              <w:autoSpaceDN w:val="0"/>
              <w:adjustRightInd w:val="0"/>
              <w:jc w:val="both"/>
              <w:rPr>
                <w:rFonts w:ascii="Arial" w:hAnsi="Arial" w:cs="Arial"/>
                <w:color w:val="000000"/>
                <w:kern w:val="0"/>
                <w:szCs w:val="20"/>
                <w:lang w:eastAsia="ru-RU"/>
              </w:rPr>
            </w:pPr>
            <w:r w:rsidRPr="006D19CC">
              <w:rPr>
                <w:rFonts w:ascii="Arial" w:hAnsi="Arial" w:cs="Arial"/>
                <w:color w:val="000000"/>
                <w:kern w:val="0"/>
                <w:szCs w:val="20"/>
                <w:lang w:eastAsia="ru-RU"/>
              </w:rPr>
              <w:t>Температура</w:t>
            </w:r>
            <w:r w:rsidRPr="006D19CC">
              <w:rPr>
                <w:rFonts w:ascii="Arial" w:hAnsi="Arial" w:cs="Arial"/>
                <w:color w:val="000000"/>
                <w:kern w:val="0"/>
                <w:szCs w:val="20"/>
                <w:lang w:eastAsia="ru-RU"/>
              </w:rPr>
              <w:br/>
              <w:t>испытания</w:t>
            </w:r>
          </w:p>
        </w:tc>
        <w:tc>
          <w:tcPr>
            <w:tcW w:w="1538" w:type="dxa"/>
            <w:shd w:val="clear" w:color="auto" w:fill="auto"/>
          </w:tcPr>
          <w:p w14:paraId="6606F22F" w14:textId="77777777" w:rsidR="00C524EE" w:rsidRPr="006D19CC" w:rsidRDefault="00C524EE" w:rsidP="00C524EE">
            <w:pPr>
              <w:autoSpaceDE w:val="0"/>
              <w:autoSpaceDN w:val="0"/>
              <w:adjustRightInd w:val="0"/>
              <w:jc w:val="both"/>
              <w:rPr>
                <w:rFonts w:ascii="Arial" w:hAnsi="Arial" w:cs="Arial"/>
                <w:color w:val="000000"/>
                <w:kern w:val="0"/>
                <w:szCs w:val="20"/>
                <w:vertAlign w:val="superscript"/>
                <w:lang w:eastAsia="ru-RU"/>
              </w:rPr>
            </w:pPr>
            <w:r w:rsidRPr="006D19CC">
              <w:rPr>
                <w:rFonts w:ascii="Arial" w:hAnsi="Arial" w:cs="Arial"/>
                <w:color w:val="000000"/>
                <w:kern w:val="0"/>
                <w:szCs w:val="20"/>
                <w:lang w:eastAsia="ru-RU"/>
              </w:rPr>
              <w:t>200 °С</w:t>
            </w:r>
            <w:r w:rsidRPr="006D19CC">
              <w:rPr>
                <w:rFonts w:ascii="Arial" w:hAnsi="Arial" w:cs="Arial"/>
                <w:color w:val="000000"/>
                <w:kern w:val="0"/>
                <w:szCs w:val="20"/>
                <w:vertAlign w:val="superscript"/>
                <w:lang w:eastAsia="ru-RU"/>
              </w:rPr>
              <w:t>2)</w:t>
            </w:r>
          </w:p>
        </w:tc>
        <w:tc>
          <w:tcPr>
            <w:tcW w:w="1768" w:type="dxa"/>
            <w:vMerge w:val="restart"/>
            <w:shd w:val="clear" w:color="auto" w:fill="auto"/>
          </w:tcPr>
          <w:p w14:paraId="3385D2E3" w14:textId="77777777" w:rsidR="00C524EE" w:rsidRPr="006D19CC" w:rsidRDefault="00C524EE" w:rsidP="00C524EE">
            <w:pPr>
              <w:autoSpaceDE w:val="0"/>
              <w:autoSpaceDN w:val="0"/>
              <w:adjustRightInd w:val="0"/>
              <w:rPr>
                <w:rFonts w:ascii="Arial" w:hAnsi="Arial" w:cs="Arial"/>
                <w:b/>
                <w:i/>
                <w:color w:val="000000"/>
                <w:kern w:val="0"/>
                <w:szCs w:val="20"/>
                <w:lang w:val="en-US" w:eastAsia="ru-RU"/>
              </w:rPr>
            </w:pPr>
            <w:r w:rsidRPr="006D19CC">
              <w:rPr>
                <w:rFonts w:ascii="Arial" w:hAnsi="Arial" w:cs="Arial"/>
                <w:kern w:val="0"/>
                <w:szCs w:val="20"/>
                <w:lang w:eastAsia="ru-RU"/>
              </w:rPr>
              <w:t>По</w:t>
            </w:r>
            <w:r w:rsidRPr="006D19CC">
              <w:rPr>
                <w:rFonts w:ascii="Arial" w:hAnsi="Arial" w:cs="Arial"/>
                <w:b/>
                <w:i/>
                <w:kern w:val="0"/>
                <w:szCs w:val="20"/>
                <w:lang w:eastAsia="ru-RU"/>
              </w:rPr>
              <w:t xml:space="preserve"> </w:t>
            </w:r>
            <w:r w:rsidRPr="006D19CC">
              <w:rPr>
                <w:rFonts w:ascii="Arial" w:hAnsi="Arial" w:cs="Arial"/>
                <w:kern w:val="0"/>
                <w:szCs w:val="20"/>
                <w:lang w:eastAsia="ru-RU"/>
              </w:rPr>
              <w:t>ГОСТ (</w:t>
            </w:r>
            <w:r w:rsidRPr="006D19CC">
              <w:rPr>
                <w:rFonts w:ascii="Arial" w:hAnsi="Arial" w:cs="Arial"/>
                <w:kern w:val="0"/>
                <w:szCs w:val="20"/>
                <w:lang w:val="en-US" w:eastAsia="ru-RU"/>
              </w:rPr>
              <w:t>ISO 11357-6)</w:t>
            </w:r>
          </w:p>
        </w:tc>
      </w:tr>
      <w:tr w:rsidR="00C524EE" w:rsidRPr="006D19CC" w14:paraId="58032986" w14:textId="77777777" w:rsidTr="00EB47BB">
        <w:trPr>
          <w:trHeight w:val="510"/>
        </w:trPr>
        <w:tc>
          <w:tcPr>
            <w:tcW w:w="2547" w:type="dxa"/>
            <w:vMerge/>
            <w:shd w:val="clear" w:color="auto" w:fill="auto"/>
          </w:tcPr>
          <w:p w14:paraId="5AD0B0CE" w14:textId="77777777" w:rsidR="00C524EE" w:rsidRPr="006D19CC" w:rsidRDefault="00C524EE" w:rsidP="00C524EE">
            <w:pPr>
              <w:autoSpaceDE w:val="0"/>
              <w:autoSpaceDN w:val="0"/>
              <w:adjustRightInd w:val="0"/>
              <w:jc w:val="both"/>
              <w:rPr>
                <w:rFonts w:ascii="Arial" w:hAnsi="Arial" w:cs="Arial"/>
                <w:color w:val="000000"/>
                <w:kern w:val="0"/>
                <w:szCs w:val="20"/>
                <w:lang w:eastAsia="ru-RU"/>
              </w:rPr>
            </w:pPr>
          </w:p>
        </w:tc>
        <w:tc>
          <w:tcPr>
            <w:tcW w:w="1911" w:type="dxa"/>
            <w:vMerge/>
            <w:shd w:val="clear" w:color="auto" w:fill="auto"/>
          </w:tcPr>
          <w:p w14:paraId="131BB0EC" w14:textId="77777777" w:rsidR="00C524EE" w:rsidRPr="006D19CC" w:rsidRDefault="00C524EE" w:rsidP="00C524EE">
            <w:pPr>
              <w:autoSpaceDE w:val="0"/>
              <w:autoSpaceDN w:val="0"/>
              <w:adjustRightInd w:val="0"/>
              <w:jc w:val="both"/>
              <w:rPr>
                <w:rFonts w:ascii="Arial" w:hAnsi="Arial" w:cs="Arial"/>
                <w:color w:val="000000"/>
                <w:kern w:val="0"/>
                <w:szCs w:val="20"/>
                <w:lang w:eastAsia="ru-RU"/>
              </w:rPr>
            </w:pPr>
          </w:p>
        </w:tc>
        <w:tc>
          <w:tcPr>
            <w:tcW w:w="1862" w:type="dxa"/>
            <w:shd w:val="clear" w:color="auto" w:fill="auto"/>
          </w:tcPr>
          <w:p w14:paraId="285EF84C" w14:textId="77777777" w:rsidR="00C524EE" w:rsidRPr="006D19CC" w:rsidRDefault="00C524EE" w:rsidP="00C524EE">
            <w:pPr>
              <w:autoSpaceDE w:val="0"/>
              <w:autoSpaceDN w:val="0"/>
              <w:adjustRightInd w:val="0"/>
              <w:rPr>
                <w:rFonts w:ascii="Arial" w:hAnsi="Arial" w:cs="Arial"/>
                <w:color w:val="000000"/>
                <w:kern w:val="0"/>
                <w:szCs w:val="20"/>
                <w:vertAlign w:val="superscript"/>
                <w:lang w:val="en-US" w:eastAsia="ru-RU"/>
              </w:rPr>
            </w:pPr>
            <w:r w:rsidRPr="006D19CC">
              <w:rPr>
                <w:rFonts w:ascii="Arial" w:hAnsi="Arial" w:cs="Arial"/>
                <w:color w:val="000000"/>
                <w:kern w:val="0"/>
                <w:szCs w:val="20"/>
                <w:lang w:eastAsia="ru-RU"/>
              </w:rPr>
              <w:t>Количество образцов для испытания</w:t>
            </w:r>
            <w:r w:rsidRPr="006D19CC">
              <w:rPr>
                <w:rFonts w:ascii="Arial" w:hAnsi="Arial" w:cs="Arial"/>
                <w:color w:val="000000"/>
                <w:kern w:val="0"/>
                <w:szCs w:val="20"/>
                <w:vertAlign w:val="superscript"/>
                <w:lang w:eastAsia="ru-RU"/>
              </w:rPr>
              <w:t>1)</w:t>
            </w:r>
          </w:p>
        </w:tc>
        <w:tc>
          <w:tcPr>
            <w:tcW w:w="1538" w:type="dxa"/>
            <w:shd w:val="clear" w:color="auto" w:fill="auto"/>
          </w:tcPr>
          <w:p w14:paraId="5E6835AD" w14:textId="77777777" w:rsidR="00C524EE" w:rsidRPr="006D19CC" w:rsidRDefault="00C524EE" w:rsidP="00C524EE">
            <w:pPr>
              <w:autoSpaceDE w:val="0"/>
              <w:autoSpaceDN w:val="0"/>
              <w:adjustRightInd w:val="0"/>
              <w:jc w:val="both"/>
              <w:rPr>
                <w:rFonts w:ascii="Arial" w:hAnsi="Arial" w:cs="Arial"/>
                <w:color w:val="000000"/>
                <w:kern w:val="0"/>
                <w:szCs w:val="20"/>
                <w:vertAlign w:val="superscript"/>
                <w:lang w:val="en-US" w:eastAsia="ru-RU"/>
              </w:rPr>
            </w:pPr>
            <w:r w:rsidRPr="006D19CC">
              <w:rPr>
                <w:rFonts w:ascii="Arial" w:hAnsi="Arial" w:cs="Arial"/>
                <w:color w:val="000000"/>
                <w:kern w:val="0"/>
                <w:szCs w:val="20"/>
                <w:lang w:eastAsia="ru-RU"/>
              </w:rPr>
              <w:t>3</w:t>
            </w:r>
          </w:p>
        </w:tc>
        <w:tc>
          <w:tcPr>
            <w:tcW w:w="1768" w:type="dxa"/>
            <w:vMerge/>
            <w:shd w:val="clear" w:color="auto" w:fill="auto"/>
          </w:tcPr>
          <w:p w14:paraId="5EE02548" w14:textId="77777777" w:rsidR="00C524EE" w:rsidRPr="006D19CC" w:rsidRDefault="00C524EE" w:rsidP="00C524EE">
            <w:pPr>
              <w:autoSpaceDE w:val="0"/>
              <w:autoSpaceDN w:val="0"/>
              <w:adjustRightInd w:val="0"/>
              <w:jc w:val="both"/>
              <w:rPr>
                <w:rFonts w:ascii="Arial" w:hAnsi="Arial" w:cs="Arial"/>
                <w:b/>
                <w:color w:val="000000"/>
                <w:kern w:val="0"/>
                <w:sz w:val="20"/>
                <w:szCs w:val="20"/>
                <w:lang w:eastAsia="ru-RU"/>
              </w:rPr>
            </w:pPr>
          </w:p>
        </w:tc>
      </w:tr>
      <w:tr w:rsidR="00C524EE" w:rsidRPr="006D19CC" w14:paraId="1DDFEF79" w14:textId="77777777" w:rsidTr="00EB47BB">
        <w:trPr>
          <w:trHeight w:val="647"/>
        </w:trPr>
        <w:tc>
          <w:tcPr>
            <w:tcW w:w="2547" w:type="dxa"/>
            <w:vMerge/>
            <w:shd w:val="clear" w:color="auto" w:fill="auto"/>
          </w:tcPr>
          <w:p w14:paraId="0C5CE8E0" w14:textId="77777777" w:rsidR="00C524EE" w:rsidRPr="006D19CC" w:rsidRDefault="00C524EE" w:rsidP="00C524EE">
            <w:pPr>
              <w:autoSpaceDE w:val="0"/>
              <w:autoSpaceDN w:val="0"/>
              <w:adjustRightInd w:val="0"/>
              <w:jc w:val="both"/>
              <w:rPr>
                <w:rFonts w:ascii="Arial" w:hAnsi="Arial" w:cs="Arial"/>
                <w:color w:val="000000"/>
                <w:kern w:val="0"/>
                <w:szCs w:val="20"/>
                <w:lang w:eastAsia="ru-RU"/>
              </w:rPr>
            </w:pPr>
          </w:p>
        </w:tc>
        <w:tc>
          <w:tcPr>
            <w:tcW w:w="1911" w:type="dxa"/>
            <w:vMerge/>
            <w:shd w:val="clear" w:color="auto" w:fill="auto"/>
          </w:tcPr>
          <w:p w14:paraId="635EA221" w14:textId="77777777" w:rsidR="00C524EE" w:rsidRPr="006D19CC" w:rsidRDefault="00C524EE" w:rsidP="00C524EE">
            <w:pPr>
              <w:autoSpaceDE w:val="0"/>
              <w:autoSpaceDN w:val="0"/>
              <w:adjustRightInd w:val="0"/>
              <w:jc w:val="both"/>
              <w:rPr>
                <w:rFonts w:ascii="Arial" w:hAnsi="Arial" w:cs="Arial"/>
                <w:color w:val="000000"/>
                <w:kern w:val="0"/>
                <w:szCs w:val="20"/>
                <w:lang w:eastAsia="ru-RU"/>
              </w:rPr>
            </w:pPr>
          </w:p>
        </w:tc>
        <w:tc>
          <w:tcPr>
            <w:tcW w:w="1862" w:type="dxa"/>
            <w:shd w:val="clear" w:color="auto" w:fill="auto"/>
          </w:tcPr>
          <w:p w14:paraId="407EB424" w14:textId="77777777" w:rsidR="00C524EE" w:rsidRPr="006D19CC" w:rsidRDefault="00C524EE" w:rsidP="00C524EE">
            <w:pPr>
              <w:autoSpaceDE w:val="0"/>
              <w:autoSpaceDN w:val="0"/>
              <w:adjustRightInd w:val="0"/>
              <w:jc w:val="both"/>
              <w:rPr>
                <w:rFonts w:ascii="Arial" w:hAnsi="Arial" w:cs="Arial"/>
                <w:color w:val="000000"/>
                <w:kern w:val="0"/>
                <w:szCs w:val="20"/>
                <w:lang w:eastAsia="ru-RU"/>
              </w:rPr>
            </w:pPr>
            <w:r w:rsidRPr="006D19CC">
              <w:rPr>
                <w:rFonts w:ascii="Arial" w:hAnsi="Arial" w:cs="Arial"/>
                <w:color w:val="000000"/>
                <w:kern w:val="0"/>
                <w:szCs w:val="20"/>
                <w:lang w:eastAsia="ru-RU"/>
              </w:rPr>
              <w:t>Атмосфера</w:t>
            </w:r>
            <w:r w:rsidRPr="006D19CC">
              <w:rPr>
                <w:rFonts w:ascii="Arial" w:hAnsi="Arial" w:cs="Arial"/>
                <w:color w:val="000000"/>
                <w:kern w:val="0"/>
                <w:szCs w:val="20"/>
                <w:lang w:eastAsia="ru-RU"/>
              </w:rPr>
              <w:br/>
              <w:t>испытания</w:t>
            </w:r>
          </w:p>
        </w:tc>
        <w:tc>
          <w:tcPr>
            <w:tcW w:w="1538" w:type="dxa"/>
            <w:shd w:val="clear" w:color="auto" w:fill="auto"/>
          </w:tcPr>
          <w:p w14:paraId="57D18EFC" w14:textId="77777777" w:rsidR="00C524EE" w:rsidRPr="006D19CC" w:rsidRDefault="00C524EE" w:rsidP="00C524EE">
            <w:pPr>
              <w:autoSpaceDE w:val="0"/>
              <w:autoSpaceDN w:val="0"/>
              <w:adjustRightInd w:val="0"/>
              <w:jc w:val="both"/>
              <w:rPr>
                <w:rFonts w:ascii="Arial" w:hAnsi="Arial" w:cs="Arial"/>
                <w:color w:val="000000"/>
                <w:kern w:val="0"/>
                <w:szCs w:val="20"/>
                <w:vertAlign w:val="superscript"/>
                <w:lang w:eastAsia="ru-RU"/>
              </w:rPr>
            </w:pPr>
            <w:r w:rsidRPr="006D19CC">
              <w:rPr>
                <w:rFonts w:ascii="Arial" w:hAnsi="Arial" w:cs="Arial"/>
                <w:color w:val="000000"/>
                <w:kern w:val="0"/>
                <w:szCs w:val="20"/>
                <w:lang w:eastAsia="ru-RU"/>
              </w:rPr>
              <w:t>Кислород</w:t>
            </w:r>
          </w:p>
        </w:tc>
        <w:tc>
          <w:tcPr>
            <w:tcW w:w="1768" w:type="dxa"/>
            <w:vMerge/>
            <w:shd w:val="clear" w:color="auto" w:fill="auto"/>
          </w:tcPr>
          <w:p w14:paraId="1D674572" w14:textId="77777777" w:rsidR="00C524EE" w:rsidRPr="006D19CC" w:rsidRDefault="00C524EE" w:rsidP="00C524EE">
            <w:pPr>
              <w:autoSpaceDE w:val="0"/>
              <w:autoSpaceDN w:val="0"/>
              <w:adjustRightInd w:val="0"/>
              <w:jc w:val="both"/>
              <w:rPr>
                <w:rFonts w:ascii="Arial" w:hAnsi="Arial" w:cs="Arial"/>
                <w:b/>
                <w:color w:val="000000"/>
                <w:kern w:val="0"/>
                <w:sz w:val="20"/>
                <w:szCs w:val="20"/>
                <w:lang w:eastAsia="ru-RU"/>
              </w:rPr>
            </w:pPr>
          </w:p>
        </w:tc>
      </w:tr>
      <w:tr w:rsidR="00C524EE" w:rsidRPr="006D19CC" w14:paraId="4A8CD773" w14:textId="77777777" w:rsidTr="00EB47BB">
        <w:trPr>
          <w:trHeight w:val="648"/>
        </w:trPr>
        <w:tc>
          <w:tcPr>
            <w:tcW w:w="9626" w:type="dxa"/>
            <w:gridSpan w:val="5"/>
            <w:shd w:val="clear" w:color="auto" w:fill="auto"/>
          </w:tcPr>
          <w:p w14:paraId="32F2AC41" w14:textId="77777777" w:rsidR="00C524EE" w:rsidRPr="006D19CC" w:rsidRDefault="00C524EE" w:rsidP="00C524EE">
            <w:pPr>
              <w:tabs>
                <w:tab w:val="left" w:pos="314"/>
              </w:tabs>
              <w:autoSpaceDE w:val="0"/>
              <w:autoSpaceDN w:val="0"/>
              <w:adjustRightInd w:val="0"/>
              <w:jc w:val="both"/>
              <w:rPr>
                <w:rFonts w:ascii="Arial" w:hAnsi="Arial" w:cs="Arial"/>
                <w:color w:val="000000"/>
                <w:kern w:val="0"/>
                <w:position w:val="6"/>
                <w:sz w:val="22"/>
                <w:szCs w:val="20"/>
                <w:lang w:eastAsia="ru-RU"/>
              </w:rPr>
            </w:pPr>
            <w:r w:rsidRPr="006D19CC">
              <w:rPr>
                <w:rFonts w:ascii="Arial" w:hAnsi="Arial" w:cs="Arial"/>
                <w:color w:val="000000"/>
                <w:kern w:val="0"/>
                <w:position w:val="6"/>
                <w:sz w:val="22"/>
                <w:szCs w:val="20"/>
                <w:vertAlign w:val="superscript"/>
                <w:lang w:eastAsia="ru-RU"/>
              </w:rPr>
              <w:t>1) </w:t>
            </w:r>
            <w:r w:rsidRPr="006D19CC">
              <w:rPr>
                <w:rFonts w:ascii="Arial" w:hAnsi="Arial" w:cs="Arial"/>
                <w:color w:val="000000"/>
                <w:kern w:val="0"/>
                <w:position w:val="6"/>
                <w:sz w:val="22"/>
                <w:szCs w:val="20"/>
                <w:lang w:eastAsia="ru-RU"/>
              </w:rPr>
              <w:t xml:space="preserve">Указанное количество образцов для испытания достаточно для подтверждения соответствия требованиям, приведенным в настоящей таблице. </w:t>
            </w:r>
          </w:p>
          <w:p w14:paraId="22C71567" w14:textId="77777777" w:rsidR="00C524EE" w:rsidRPr="006D19CC" w:rsidRDefault="00C524EE" w:rsidP="00C524EE">
            <w:pPr>
              <w:tabs>
                <w:tab w:val="left" w:pos="314"/>
              </w:tabs>
              <w:autoSpaceDE w:val="0"/>
              <w:autoSpaceDN w:val="0"/>
              <w:adjustRightInd w:val="0"/>
              <w:jc w:val="both"/>
              <w:rPr>
                <w:rFonts w:ascii="Arial" w:hAnsi="Arial" w:cs="Arial"/>
                <w:color w:val="000000"/>
                <w:kern w:val="0"/>
                <w:sz w:val="22"/>
                <w:szCs w:val="20"/>
                <w:lang w:eastAsia="ru-RU"/>
              </w:rPr>
            </w:pPr>
            <w:r w:rsidRPr="006D19CC">
              <w:rPr>
                <w:rFonts w:ascii="Arial" w:hAnsi="Arial" w:cs="Arial"/>
                <w:color w:val="000000"/>
                <w:kern w:val="0"/>
                <w:sz w:val="22"/>
                <w:szCs w:val="20"/>
                <w:vertAlign w:val="superscript"/>
                <w:lang w:eastAsia="ru-RU"/>
              </w:rPr>
              <w:t>2) </w:t>
            </w:r>
            <w:r w:rsidRPr="006D19CC">
              <w:rPr>
                <w:rFonts w:ascii="Arial" w:hAnsi="Arial" w:cs="Arial"/>
                <w:color w:val="000000"/>
                <w:kern w:val="0"/>
                <w:sz w:val="22"/>
                <w:szCs w:val="20"/>
                <w:lang w:eastAsia="ru-RU"/>
              </w:rPr>
              <w:t xml:space="preserve">Испытания могут быть проведены при температуре 210 °C или 220 °C, при условии, что существует четкая корреляция с результатами испытаний при температуре 200 °C. В случае разногласий испытания проводят при температуре 200 °C. </w:t>
            </w:r>
          </w:p>
        </w:tc>
      </w:tr>
    </w:tbl>
    <w:p w14:paraId="1832381D" w14:textId="77777777" w:rsidR="00C524EE" w:rsidRPr="006D19CC" w:rsidRDefault="00C524EE" w:rsidP="00C524EE">
      <w:pPr>
        <w:spacing w:before="240" w:line="360" w:lineRule="auto"/>
        <w:ind w:firstLine="709"/>
        <w:jc w:val="both"/>
        <w:outlineLvl w:val="0"/>
        <w:rPr>
          <w:rFonts w:ascii="Arial" w:hAnsi="Arial" w:cs="Arial"/>
          <w:b/>
          <w:color w:val="000000"/>
          <w:kern w:val="0"/>
          <w:sz w:val="28"/>
          <w:lang w:eastAsia="ru-RU"/>
        </w:rPr>
      </w:pPr>
      <w:bookmarkStart w:id="17" w:name="_Toc220316098"/>
      <w:r w:rsidRPr="006D19CC">
        <w:rPr>
          <w:rFonts w:ascii="Arial" w:hAnsi="Arial" w:cs="Arial"/>
          <w:b/>
          <w:color w:val="000000"/>
          <w:kern w:val="0"/>
          <w:sz w:val="28"/>
          <w:lang w:eastAsia="ru-RU"/>
        </w:rPr>
        <w:t>10 Химическая стойкость фитингов</w:t>
      </w:r>
      <w:bookmarkEnd w:id="17"/>
    </w:p>
    <w:p w14:paraId="599F6223" w14:textId="77777777" w:rsidR="00C524EE" w:rsidRPr="006D19CC" w:rsidRDefault="00C524EE" w:rsidP="00C524EE">
      <w:pPr>
        <w:spacing w:line="360" w:lineRule="auto"/>
        <w:ind w:firstLine="709"/>
        <w:jc w:val="both"/>
        <w:rPr>
          <w:rFonts w:ascii="Arial" w:hAnsi="Arial" w:cs="Arial"/>
          <w:b/>
          <w:bCs/>
          <w:i/>
          <w:color w:val="000000"/>
          <w:kern w:val="0"/>
          <w:lang w:eastAsia="ru-RU"/>
        </w:rPr>
      </w:pPr>
      <w:r w:rsidRPr="006D19CC">
        <w:rPr>
          <w:rFonts w:ascii="Arial" w:hAnsi="Arial" w:cs="Arial"/>
          <w:b/>
          <w:bCs/>
          <w:i/>
          <w:color w:val="000000"/>
          <w:kern w:val="0"/>
          <w:lang w:eastAsia="ru-RU"/>
        </w:rPr>
        <w:t>Применение фитингов для транспортирования жидкости, отличной от воды, должно быть согласовано между изготовителем и потребителем.</w:t>
      </w:r>
    </w:p>
    <w:p w14:paraId="5284BBFE" w14:textId="77777777" w:rsidR="00C524EE" w:rsidRPr="006D19CC" w:rsidRDefault="00C524EE" w:rsidP="00C524EE">
      <w:pPr>
        <w:autoSpaceDE w:val="0"/>
        <w:autoSpaceDN w:val="0"/>
        <w:adjustRightInd w:val="0"/>
        <w:spacing w:before="120" w:line="360" w:lineRule="auto"/>
        <w:ind w:firstLine="851"/>
        <w:jc w:val="both"/>
        <w:rPr>
          <w:rFonts w:ascii="Arial" w:hAnsi="Arial" w:cs="Arial"/>
          <w:b/>
          <w:bCs/>
          <w:i/>
          <w:color w:val="000000"/>
          <w:kern w:val="0"/>
          <w:sz w:val="22"/>
          <w:szCs w:val="20"/>
          <w:lang w:eastAsia="ru-RU"/>
        </w:rPr>
      </w:pPr>
      <w:r w:rsidRPr="006D19CC">
        <w:rPr>
          <w:rFonts w:ascii="Arial" w:hAnsi="Arial" w:cs="Arial"/>
          <w:b/>
          <w:bCs/>
          <w:i/>
          <w:color w:val="000000"/>
          <w:spacing w:val="20"/>
          <w:kern w:val="18"/>
          <w:sz w:val="22"/>
          <w:szCs w:val="20"/>
          <w:lang w:eastAsia="ru-RU"/>
        </w:rPr>
        <w:t xml:space="preserve">Примечание — </w:t>
      </w:r>
      <w:r w:rsidRPr="006D19CC">
        <w:rPr>
          <w:rFonts w:ascii="Arial" w:hAnsi="Arial" w:cs="Arial"/>
          <w:b/>
          <w:bCs/>
          <w:i/>
          <w:color w:val="000000"/>
          <w:kern w:val="0"/>
          <w:sz w:val="22"/>
          <w:szCs w:val="20"/>
          <w:lang w:eastAsia="ru-RU"/>
        </w:rPr>
        <w:t>Информация по стойкости ПЭ труб к химическим веществам приведена в [5] и [6]. Данное руководство рассматривает только химическую стойкость изделий, не подвергающихся нагрузкам, и может потребоваться проведение дополнительных испытаний для оценки суммарного влияния химикатов и нагрузки. Для случаев, не указанных в [5] и [6], рекомендуется провести испытания согласно [7] и [8].</w:t>
      </w:r>
    </w:p>
    <w:p w14:paraId="492CF2F6" w14:textId="77777777" w:rsidR="00C524EE" w:rsidRPr="006D19CC" w:rsidRDefault="00C524EE" w:rsidP="00C524EE">
      <w:pPr>
        <w:spacing w:before="240" w:after="120"/>
        <w:ind w:firstLine="709"/>
        <w:jc w:val="both"/>
        <w:outlineLvl w:val="0"/>
        <w:rPr>
          <w:rFonts w:ascii="Arial" w:hAnsi="Arial" w:cs="Arial"/>
          <w:b/>
          <w:color w:val="000000"/>
          <w:kern w:val="0"/>
          <w:sz w:val="28"/>
          <w:lang w:eastAsia="ru-RU"/>
        </w:rPr>
      </w:pPr>
      <w:bookmarkStart w:id="18" w:name="_Toc220316099"/>
      <w:r w:rsidRPr="006D19CC">
        <w:rPr>
          <w:rFonts w:ascii="Arial" w:hAnsi="Arial" w:cs="Arial"/>
          <w:b/>
          <w:color w:val="000000"/>
          <w:kern w:val="0"/>
          <w:sz w:val="28"/>
          <w:lang w:eastAsia="ru-RU"/>
        </w:rPr>
        <w:t>11 Требования к системе</w:t>
      </w:r>
      <w:bookmarkEnd w:id="18"/>
    </w:p>
    <w:p w14:paraId="5C71B297"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При соединении фитингов, соответствующих требованиям настоящего стандарта, друг с другом или с элементами трубопровода, согласно другим стандартам серии ГОСТ (ISO 4427), полученные соединения должны соответствовать ГОСТ (ISO 4427-5).</w:t>
      </w:r>
    </w:p>
    <w:p w14:paraId="10DD21ED" w14:textId="77777777" w:rsidR="00C524EE" w:rsidRPr="006D19CC" w:rsidRDefault="00C524EE" w:rsidP="00C524EE">
      <w:pPr>
        <w:spacing w:before="240" w:after="120"/>
        <w:ind w:firstLine="709"/>
        <w:jc w:val="both"/>
        <w:outlineLvl w:val="0"/>
        <w:rPr>
          <w:rFonts w:ascii="Arial" w:hAnsi="Arial" w:cs="Arial"/>
          <w:b/>
          <w:color w:val="000000"/>
          <w:kern w:val="0"/>
          <w:sz w:val="28"/>
          <w:lang w:eastAsia="ru-RU"/>
        </w:rPr>
      </w:pPr>
      <w:bookmarkStart w:id="19" w:name="_Toc220316100"/>
      <w:r w:rsidRPr="006D19CC">
        <w:rPr>
          <w:rFonts w:ascii="Arial" w:hAnsi="Arial" w:cs="Arial"/>
          <w:b/>
          <w:color w:val="000000"/>
          <w:kern w:val="0"/>
          <w:sz w:val="28"/>
          <w:lang w:eastAsia="ru-RU"/>
        </w:rPr>
        <w:lastRenderedPageBreak/>
        <w:t>12 Маркировка</w:t>
      </w:r>
      <w:bookmarkEnd w:id="19"/>
    </w:p>
    <w:p w14:paraId="0E6B3720"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12.1 Общие требования</w:t>
      </w:r>
    </w:p>
    <w:p w14:paraId="422E78AD"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Все фитинги должны иметь маркировку в соответствии с 12.2.</w:t>
      </w:r>
    </w:p>
    <w:p w14:paraId="0BD86B94"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Маркировку наносят непосредственно на фитинг методом печати или формованием в процессе производства, или любым способом, обеспечивающим её сохранность и разборчивость после хранения, транспортирования и монтажа.</w:t>
      </w:r>
    </w:p>
    <w:p w14:paraId="08A3C15E"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Маркировка не должна приводить к образованию трещин или других повреждений, ухудшающих характеристики фитингов.</w:t>
      </w:r>
    </w:p>
    <w:p w14:paraId="0D3DFA42"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При нанесении маркировки методом печати, цвет печатной информации должен отличаться от основного цвета фитинга. </w:t>
      </w:r>
    </w:p>
    <w:p w14:paraId="1DB677EA"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Размер маркировки должен обеспечивать её разборчивость без применения увеличительных приборов. </w:t>
      </w:r>
    </w:p>
    <w:p w14:paraId="7C231FD9"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Допускается наносить маркировку на этикетку, прикрепленную к фитингу или индивидуальную упаковку, и на индивидуальную упаковку непосредственно. Маркировка должна быть долговечной и разборчивой до момента монтажа.</w:t>
      </w:r>
    </w:p>
    <w:p w14:paraId="6A89D1D9" w14:textId="77777777" w:rsidR="00C524EE" w:rsidRPr="006D19CC" w:rsidRDefault="00C524EE" w:rsidP="00C524EE">
      <w:pPr>
        <w:autoSpaceDE w:val="0"/>
        <w:autoSpaceDN w:val="0"/>
        <w:adjustRightInd w:val="0"/>
        <w:spacing w:line="360" w:lineRule="auto"/>
        <w:ind w:firstLine="709"/>
        <w:contextualSpacing/>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Маркировка не должна выходить за пределы минимальной длины трубного конца фитинга.</w:t>
      </w:r>
    </w:p>
    <w:p w14:paraId="44446226" w14:textId="77777777" w:rsidR="00C524EE" w:rsidRPr="006D19CC" w:rsidRDefault="00C524EE" w:rsidP="00C524EE">
      <w:pPr>
        <w:autoSpaceDE w:val="0"/>
        <w:autoSpaceDN w:val="0"/>
        <w:adjustRightInd w:val="0"/>
        <w:spacing w:before="240" w:after="240" w:line="360" w:lineRule="auto"/>
        <w:ind w:firstLine="709"/>
        <w:contextualSpacing/>
        <w:jc w:val="both"/>
        <w:rPr>
          <w:rFonts w:ascii="Arial" w:hAnsi="Arial" w:cs="Arial"/>
          <w:bCs/>
          <w:color w:val="000000"/>
          <w:kern w:val="0"/>
          <w:sz w:val="22"/>
          <w:szCs w:val="18"/>
          <w:lang w:eastAsia="ru-RU"/>
        </w:rPr>
      </w:pPr>
      <w:r w:rsidRPr="006D19CC">
        <w:rPr>
          <w:rFonts w:ascii="Arial" w:hAnsi="Arial" w:cs="Arial"/>
          <w:bCs/>
          <w:color w:val="000000"/>
          <w:spacing w:val="40"/>
          <w:kern w:val="18"/>
          <w:sz w:val="22"/>
          <w:szCs w:val="18"/>
          <w:lang w:eastAsia="ru-RU"/>
        </w:rPr>
        <w:t>Примечание —</w:t>
      </w:r>
      <w:r w:rsidRPr="006D19CC">
        <w:rPr>
          <w:rFonts w:ascii="Arial" w:hAnsi="Arial" w:cs="Arial"/>
          <w:bCs/>
          <w:color w:val="000000"/>
          <w:spacing w:val="20"/>
          <w:kern w:val="18"/>
          <w:sz w:val="22"/>
          <w:szCs w:val="18"/>
          <w:lang w:eastAsia="ru-RU"/>
        </w:rPr>
        <w:t xml:space="preserve"> </w:t>
      </w:r>
      <w:r w:rsidRPr="006D19CC">
        <w:rPr>
          <w:rFonts w:ascii="Arial" w:hAnsi="Arial" w:cs="Arial"/>
          <w:bCs/>
          <w:color w:val="000000"/>
          <w:kern w:val="0"/>
          <w:sz w:val="22"/>
          <w:szCs w:val="18"/>
          <w:lang w:eastAsia="ru-RU"/>
        </w:rPr>
        <w:t>Изготовитель не несет ответственности за маркировку, ставшую неразборчивой в результате следующих действий при монтаже и эксплуатации: окрашивание, зачистка поверхности, использование покрытия элементов или очищающих средств и т. д., за исключением согласованных или установленных изготовителем.</w:t>
      </w:r>
    </w:p>
    <w:p w14:paraId="0E76305D" w14:textId="77777777" w:rsidR="00C524EE" w:rsidRPr="006D19CC" w:rsidRDefault="00C524EE" w:rsidP="00C524EE">
      <w:pPr>
        <w:spacing w:line="360" w:lineRule="auto"/>
        <w:ind w:firstLine="709"/>
        <w:rPr>
          <w:rFonts w:ascii="Arial" w:hAnsi="Arial" w:cs="Arial"/>
          <w:b/>
          <w:bCs/>
          <w:color w:val="000000"/>
          <w:kern w:val="0"/>
          <w:szCs w:val="20"/>
          <w:lang w:eastAsia="ru-RU"/>
        </w:rPr>
      </w:pPr>
      <w:r w:rsidRPr="006D19CC">
        <w:rPr>
          <w:rFonts w:ascii="Arial" w:hAnsi="Arial" w:cs="Arial"/>
          <w:b/>
          <w:bCs/>
          <w:color w:val="000000"/>
          <w:kern w:val="0"/>
          <w:szCs w:val="20"/>
          <w:lang w:eastAsia="ru-RU"/>
        </w:rPr>
        <w:t>12.2 Минимальная требуемая маркировка</w:t>
      </w:r>
    </w:p>
    <w:p w14:paraId="672A0A1E"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Минимальная требуемая маркировка должна соответствовать данным таблицы 8.</w:t>
      </w:r>
    </w:p>
    <w:p w14:paraId="52D312CA" w14:textId="77777777" w:rsidR="00C524EE" w:rsidRPr="006D19CC" w:rsidRDefault="00C524EE" w:rsidP="00C524EE">
      <w:pPr>
        <w:autoSpaceDE w:val="0"/>
        <w:autoSpaceDN w:val="0"/>
        <w:adjustRightInd w:val="0"/>
        <w:spacing w:line="360" w:lineRule="auto"/>
        <w:ind w:firstLine="709"/>
        <w:jc w:val="both"/>
        <w:rPr>
          <w:rFonts w:ascii="Arial" w:hAnsi="Arial" w:cs="Arial"/>
          <w:bCs/>
          <w:color w:val="000000"/>
          <w:kern w:val="0"/>
          <w:szCs w:val="20"/>
          <w:lang w:eastAsia="ru-RU"/>
        </w:rPr>
      </w:pPr>
      <w:r w:rsidRPr="006D19CC">
        <w:rPr>
          <w:rFonts w:ascii="Arial" w:hAnsi="Arial" w:cs="Arial"/>
          <w:bCs/>
          <w:color w:val="000000"/>
          <w:kern w:val="0"/>
          <w:szCs w:val="20"/>
          <w:lang w:eastAsia="ru-RU"/>
        </w:rPr>
        <w:t xml:space="preserve">Для сборных фитингов заводского изготовления маркировка должна наноситься на изделие и/или этикету и содержать, по крайней мере, идентификационные данные изготовителя (наименование или обозначение) и номинальное давление </w:t>
      </w:r>
      <w:r w:rsidRPr="006D19CC">
        <w:rPr>
          <w:rFonts w:ascii="Arial" w:hAnsi="Arial" w:cs="Arial"/>
          <w:bCs/>
          <w:color w:val="000000"/>
          <w:kern w:val="0"/>
          <w:szCs w:val="20"/>
          <w:lang w:val="en-US" w:eastAsia="ru-RU"/>
        </w:rPr>
        <w:t>PN</w:t>
      </w:r>
      <w:r w:rsidRPr="006D19CC">
        <w:rPr>
          <w:rFonts w:ascii="Arial" w:hAnsi="Arial" w:cs="Arial"/>
          <w:bCs/>
          <w:color w:val="000000"/>
          <w:kern w:val="0"/>
          <w:szCs w:val="20"/>
          <w:vertAlign w:val="superscript"/>
          <w:lang w:val="en-US" w:eastAsia="ru-RU"/>
        </w:rPr>
        <w:footnoteReference w:id="2"/>
      </w:r>
      <w:r w:rsidRPr="006D19CC">
        <w:rPr>
          <w:rFonts w:ascii="Arial" w:hAnsi="Arial" w:cs="Arial"/>
          <w:bCs/>
          <w:color w:val="000000"/>
          <w:kern w:val="0"/>
          <w:szCs w:val="20"/>
          <w:vertAlign w:val="superscript"/>
          <w:lang w:eastAsia="ru-RU"/>
        </w:rPr>
        <w:t>)</w:t>
      </w:r>
      <w:r w:rsidRPr="006D19CC">
        <w:rPr>
          <w:rFonts w:ascii="Arial" w:hAnsi="Arial" w:cs="Arial"/>
          <w:bCs/>
          <w:color w:val="000000"/>
          <w:kern w:val="0"/>
          <w:szCs w:val="20"/>
          <w:lang w:eastAsia="ru-RU"/>
        </w:rPr>
        <w:t>. Другая информация может быть согласована между изготовителем и потребителем.</w:t>
      </w:r>
    </w:p>
    <w:p w14:paraId="0684ACD2" w14:textId="77777777" w:rsidR="00C524EE" w:rsidRPr="006D19CC" w:rsidRDefault="00C524EE" w:rsidP="00C524EE">
      <w:pPr>
        <w:rPr>
          <w:rFonts w:ascii="Arial" w:hAnsi="Arial" w:cs="Arial"/>
          <w:bCs/>
          <w:color w:val="000000"/>
          <w:kern w:val="0"/>
          <w:szCs w:val="20"/>
          <w:lang w:eastAsia="ru-RU"/>
        </w:rPr>
      </w:pPr>
      <w:r w:rsidRPr="006D19CC">
        <w:rPr>
          <w:rFonts w:ascii="Arial" w:hAnsi="Arial" w:cs="Arial"/>
          <w:bCs/>
          <w:color w:val="000000"/>
          <w:kern w:val="0"/>
          <w:szCs w:val="20"/>
          <w:lang w:eastAsia="ru-RU"/>
        </w:rPr>
        <w:br w:type="page"/>
      </w:r>
    </w:p>
    <w:p w14:paraId="2AE6BB2C" w14:textId="77777777" w:rsidR="00C524EE" w:rsidRPr="006D19CC" w:rsidRDefault="00C524EE" w:rsidP="00C524EE">
      <w:pPr>
        <w:tabs>
          <w:tab w:val="left" w:pos="142"/>
        </w:tabs>
        <w:autoSpaceDE w:val="0"/>
        <w:autoSpaceDN w:val="0"/>
        <w:adjustRightInd w:val="0"/>
        <w:spacing w:before="240" w:line="360" w:lineRule="auto"/>
        <w:jc w:val="both"/>
        <w:rPr>
          <w:rFonts w:ascii="Arial" w:hAnsi="Arial" w:cs="Arial"/>
          <w:bCs/>
          <w:color w:val="000000"/>
          <w:kern w:val="0"/>
          <w:sz w:val="22"/>
          <w:szCs w:val="20"/>
          <w:lang w:eastAsia="ru-RU"/>
        </w:rPr>
      </w:pPr>
      <w:r w:rsidRPr="006D19CC">
        <w:rPr>
          <w:rFonts w:ascii="Arial" w:hAnsi="Arial" w:cs="Arial"/>
          <w:bCs/>
          <w:color w:val="000000"/>
          <w:spacing w:val="40"/>
          <w:kern w:val="20"/>
          <w:sz w:val="22"/>
          <w:szCs w:val="20"/>
          <w:lang w:eastAsia="ru-RU"/>
        </w:rPr>
        <w:lastRenderedPageBreak/>
        <w:t>Таблица</w:t>
      </w:r>
      <w:r w:rsidRPr="006D19CC">
        <w:rPr>
          <w:rFonts w:ascii="Arial" w:hAnsi="Arial" w:cs="Arial"/>
          <w:bCs/>
          <w:color w:val="000000"/>
          <w:spacing w:val="40"/>
          <w:kern w:val="0"/>
          <w:sz w:val="22"/>
          <w:szCs w:val="20"/>
          <w:lang w:eastAsia="ru-RU"/>
        </w:rPr>
        <w:t xml:space="preserve"> </w:t>
      </w:r>
      <w:r w:rsidRPr="006D19CC">
        <w:rPr>
          <w:rFonts w:ascii="Arial" w:hAnsi="Arial" w:cs="Arial"/>
          <w:bCs/>
          <w:color w:val="000000"/>
          <w:kern w:val="22"/>
          <w:sz w:val="22"/>
          <w:szCs w:val="20"/>
          <w:lang w:eastAsia="ru-RU"/>
        </w:rPr>
        <w:t>8 —</w:t>
      </w:r>
      <w:r w:rsidRPr="006D19CC">
        <w:rPr>
          <w:rFonts w:ascii="Arial" w:hAnsi="Arial" w:cs="Arial"/>
          <w:bCs/>
          <w:color w:val="000000"/>
          <w:kern w:val="0"/>
          <w:sz w:val="22"/>
          <w:szCs w:val="20"/>
          <w:lang w:eastAsia="ru-RU"/>
        </w:rPr>
        <w:t xml:space="preserve"> Минимальная требуемая маркировка</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65"/>
        <w:gridCol w:w="3973"/>
      </w:tblGrid>
      <w:tr w:rsidR="00C524EE" w:rsidRPr="006D19CC" w14:paraId="2C80C6F2" w14:textId="77777777" w:rsidTr="00EB47BB">
        <w:trPr>
          <w:trHeight w:val="413"/>
        </w:trPr>
        <w:tc>
          <w:tcPr>
            <w:tcW w:w="5665" w:type="dxa"/>
            <w:tcBorders>
              <w:bottom w:val="double" w:sz="4" w:space="0" w:color="auto"/>
            </w:tcBorders>
            <w:shd w:val="clear" w:color="auto" w:fill="auto"/>
            <w:vAlign w:val="center"/>
          </w:tcPr>
          <w:p w14:paraId="70A75A60" w14:textId="77777777" w:rsidR="00C524EE" w:rsidRPr="006D19CC" w:rsidRDefault="00C524EE" w:rsidP="00C524EE">
            <w:pPr>
              <w:autoSpaceDE w:val="0"/>
              <w:autoSpaceDN w:val="0"/>
              <w:adjustRightInd w:val="0"/>
              <w:jc w:val="center"/>
              <w:rPr>
                <w:rFonts w:ascii="Arial" w:hAnsi="Arial" w:cs="Arial"/>
                <w:bCs/>
                <w:color w:val="000000"/>
                <w:kern w:val="0"/>
                <w:sz w:val="22"/>
                <w:szCs w:val="20"/>
                <w:lang w:eastAsia="ru-RU"/>
              </w:rPr>
            </w:pPr>
            <w:r w:rsidRPr="006D19CC">
              <w:rPr>
                <w:rFonts w:ascii="Arial" w:hAnsi="Arial" w:cs="Arial"/>
                <w:bCs/>
                <w:color w:val="000000"/>
                <w:kern w:val="0"/>
                <w:sz w:val="22"/>
                <w:szCs w:val="20"/>
                <w:lang w:eastAsia="ru-RU"/>
              </w:rPr>
              <w:t>Показатель</w:t>
            </w:r>
          </w:p>
        </w:tc>
        <w:tc>
          <w:tcPr>
            <w:tcW w:w="3973" w:type="dxa"/>
            <w:tcBorders>
              <w:bottom w:val="double" w:sz="4" w:space="0" w:color="auto"/>
            </w:tcBorders>
            <w:shd w:val="clear" w:color="auto" w:fill="auto"/>
            <w:vAlign w:val="center"/>
          </w:tcPr>
          <w:p w14:paraId="5F431B72" w14:textId="77777777" w:rsidR="00C524EE" w:rsidRPr="006D19CC" w:rsidRDefault="00C524EE" w:rsidP="00C524EE">
            <w:pPr>
              <w:autoSpaceDE w:val="0"/>
              <w:autoSpaceDN w:val="0"/>
              <w:adjustRightInd w:val="0"/>
              <w:jc w:val="center"/>
              <w:rPr>
                <w:rFonts w:ascii="Arial" w:hAnsi="Arial" w:cs="Arial"/>
                <w:bCs/>
                <w:color w:val="000000"/>
                <w:kern w:val="0"/>
                <w:sz w:val="22"/>
                <w:szCs w:val="20"/>
                <w:lang w:eastAsia="ru-RU"/>
              </w:rPr>
            </w:pPr>
            <w:r w:rsidRPr="006D19CC">
              <w:rPr>
                <w:rFonts w:ascii="Arial" w:hAnsi="Arial" w:cs="Arial"/>
                <w:bCs/>
                <w:color w:val="000000"/>
                <w:kern w:val="0"/>
                <w:sz w:val="22"/>
                <w:szCs w:val="20"/>
                <w:lang w:eastAsia="ru-RU"/>
              </w:rPr>
              <w:t>Маркировка или обозначение</w:t>
            </w:r>
          </w:p>
        </w:tc>
      </w:tr>
      <w:tr w:rsidR="00C524EE" w:rsidRPr="006D19CC" w14:paraId="237B1265" w14:textId="77777777" w:rsidTr="00EB47BB">
        <w:tc>
          <w:tcPr>
            <w:tcW w:w="5665" w:type="dxa"/>
            <w:tcBorders>
              <w:top w:val="single" w:sz="4" w:space="0" w:color="auto"/>
              <w:bottom w:val="nil"/>
            </w:tcBorders>
            <w:shd w:val="clear" w:color="auto" w:fill="auto"/>
          </w:tcPr>
          <w:p w14:paraId="635D0648" w14:textId="77777777" w:rsidR="00C524EE" w:rsidRPr="006D19CC" w:rsidRDefault="00C524EE" w:rsidP="00C524EE">
            <w:pPr>
              <w:autoSpaceDE w:val="0"/>
              <w:autoSpaceDN w:val="0"/>
              <w:adjustRightInd w:val="0"/>
              <w:rPr>
                <w:rFonts w:ascii="Arial" w:hAnsi="Arial" w:cs="Arial"/>
                <w:b/>
                <w:i/>
                <w:iCs/>
                <w:kern w:val="0"/>
                <w:lang w:eastAsia="ru-RU"/>
              </w:rPr>
            </w:pPr>
            <w:r w:rsidRPr="006D19CC">
              <w:rPr>
                <w:rFonts w:ascii="Arial" w:hAnsi="Arial" w:cs="Arial"/>
                <w:kern w:val="0"/>
                <w:lang w:eastAsia="ru-RU"/>
              </w:rPr>
              <w:t>Идентификация изготовителя</w:t>
            </w:r>
          </w:p>
        </w:tc>
        <w:tc>
          <w:tcPr>
            <w:tcW w:w="3973" w:type="dxa"/>
            <w:tcBorders>
              <w:top w:val="single" w:sz="4" w:space="0" w:color="auto"/>
              <w:bottom w:val="nil"/>
            </w:tcBorders>
            <w:shd w:val="clear" w:color="auto" w:fill="auto"/>
          </w:tcPr>
          <w:p w14:paraId="02C6E63B" w14:textId="77777777" w:rsidR="00C524EE" w:rsidRPr="006D19CC" w:rsidRDefault="00C524EE" w:rsidP="00C524EE">
            <w:pPr>
              <w:autoSpaceDE w:val="0"/>
              <w:autoSpaceDN w:val="0"/>
              <w:adjustRightInd w:val="0"/>
              <w:jc w:val="center"/>
              <w:rPr>
                <w:rFonts w:ascii="Arial" w:hAnsi="Arial" w:cs="Arial"/>
                <w:b/>
                <w:bCs/>
                <w:i/>
                <w:iCs/>
                <w:color w:val="000000"/>
                <w:kern w:val="0"/>
                <w:lang w:eastAsia="ru-RU"/>
              </w:rPr>
            </w:pPr>
            <w:r w:rsidRPr="006D19CC">
              <w:rPr>
                <w:rFonts w:ascii="Arial" w:hAnsi="Arial" w:cs="Arial"/>
                <w:bCs/>
                <w:color w:val="000000"/>
                <w:kern w:val="0"/>
                <w:lang w:eastAsia="ru-RU"/>
              </w:rPr>
              <w:t>Наименование изготовителя и наименование места производства, если изготовитель имеет производство в различных местах</w:t>
            </w:r>
          </w:p>
        </w:tc>
      </w:tr>
      <w:tr w:rsidR="00C524EE" w:rsidRPr="006D19CC" w14:paraId="06412F41" w14:textId="77777777" w:rsidTr="00EB47BB">
        <w:tc>
          <w:tcPr>
            <w:tcW w:w="5665" w:type="dxa"/>
            <w:tcBorders>
              <w:top w:val="single" w:sz="4" w:space="0" w:color="auto"/>
            </w:tcBorders>
            <w:shd w:val="clear" w:color="auto" w:fill="auto"/>
          </w:tcPr>
          <w:p w14:paraId="437D5F92" w14:textId="77777777" w:rsidR="00C524EE" w:rsidRPr="006D19CC" w:rsidRDefault="00C524EE" w:rsidP="00C524EE">
            <w:pPr>
              <w:autoSpaceDE w:val="0"/>
              <w:autoSpaceDN w:val="0"/>
              <w:adjustRightInd w:val="0"/>
              <w:rPr>
                <w:rFonts w:ascii="Arial" w:hAnsi="Arial" w:cs="Arial"/>
                <w:bCs/>
                <w:color w:val="000000"/>
                <w:kern w:val="0"/>
                <w:lang w:eastAsia="ru-RU"/>
              </w:rPr>
            </w:pPr>
            <w:r w:rsidRPr="006D19CC">
              <w:rPr>
                <w:rFonts w:ascii="Arial" w:hAnsi="Arial" w:cs="Arial"/>
                <w:b/>
                <w:i/>
                <w:iCs/>
                <w:kern w:val="0"/>
                <w:lang w:eastAsia="ru-RU"/>
              </w:rPr>
              <w:t>Условное обозначение фитинга без наименования изделия</w:t>
            </w:r>
            <w:r w:rsidRPr="006D19CC">
              <w:rPr>
                <w:rFonts w:ascii="Arial" w:hAnsi="Arial" w:cs="Arial"/>
                <w:iCs/>
                <w:kern w:val="0"/>
                <w:vertAlign w:val="superscript"/>
                <w:lang w:eastAsia="ru-RU"/>
              </w:rPr>
              <w:t>1)2)</w:t>
            </w:r>
          </w:p>
        </w:tc>
        <w:tc>
          <w:tcPr>
            <w:tcW w:w="3973" w:type="dxa"/>
            <w:tcBorders>
              <w:top w:val="single" w:sz="4" w:space="0" w:color="auto"/>
            </w:tcBorders>
            <w:shd w:val="clear" w:color="auto" w:fill="auto"/>
          </w:tcPr>
          <w:p w14:paraId="3BC83B55" w14:textId="77777777" w:rsidR="00C524EE" w:rsidRPr="006D19CC" w:rsidRDefault="00C524EE" w:rsidP="00C524EE">
            <w:pPr>
              <w:autoSpaceDE w:val="0"/>
              <w:autoSpaceDN w:val="0"/>
              <w:adjustRightInd w:val="0"/>
              <w:jc w:val="center"/>
              <w:rPr>
                <w:rFonts w:ascii="Arial" w:hAnsi="Arial" w:cs="Arial"/>
                <w:b/>
                <w:bCs/>
                <w:i/>
                <w:iCs/>
                <w:color w:val="000000"/>
                <w:kern w:val="0"/>
                <w:lang w:eastAsia="ru-RU"/>
              </w:rPr>
            </w:pPr>
            <w:r w:rsidRPr="006D19CC">
              <w:rPr>
                <w:rFonts w:ascii="Arial" w:hAnsi="Arial" w:cs="Arial"/>
                <w:b/>
                <w:bCs/>
                <w:i/>
                <w:iCs/>
                <w:color w:val="000000"/>
                <w:kern w:val="0"/>
                <w:lang w:eastAsia="ru-RU"/>
              </w:rPr>
              <w:t>Подраздел 12.4</w:t>
            </w:r>
          </w:p>
          <w:p w14:paraId="0B98F6D0" w14:textId="77777777" w:rsidR="00C524EE" w:rsidRPr="006D19CC" w:rsidRDefault="00C524EE" w:rsidP="00C524EE">
            <w:pPr>
              <w:autoSpaceDE w:val="0"/>
              <w:autoSpaceDN w:val="0"/>
              <w:adjustRightInd w:val="0"/>
              <w:jc w:val="center"/>
              <w:rPr>
                <w:rFonts w:ascii="Arial" w:hAnsi="Arial" w:cs="Arial"/>
                <w:bCs/>
                <w:color w:val="000000"/>
                <w:kern w:val="0"/>
                <w:lang w:eastAsia="ru-RU"/>
              </w:rPr>
            </w:pPr>
            <w:r w:rsidRPr="006D19CC">
              <w:rPr>
                <w:rFonts w:ascii="Arial" w:hAnsi="Arial" w:cs="Arial"/>
                <w:b/>
                <w:bCs/>
                <w:i/>
                <w:iCs/>
                <w:color w:val="000000"/>
                <w:kern w:val="0"/>
                <w:lang w:eastAsia="ru-RU"/>
              </w:rPr>
              <w:t>(наименование и/или обозначение)</w:t>
            </w:r>
          </w:p>
        </w:tc>
      </w:tr>
      <w:tr w:rsidR="00C524EE" w:rsidRPr="006D19CC" w14:paraId="5587977C" w14:textId="77777777" w:rsidTr="00EB47BB">
        <w:tc>
          <w:tcPr>
            <w:tcW w:w="5665" w:type="dxa"/>
            <w:shd w:val="clear" w:color="auto" w:fill="auto"/>
          </w:tcPr>
          <w:p w14:paraId="0DBE921B" w14:textId="77777777" w:rsidR="00C524EE" w:rsidRPr="006D19CC" w:rsidRDefault="00C524EE" w:rsidP="00C524EE">
            <w:pPr>
              <w:autoSpaceDE w:val="0"/>
              <w:autoSpaceDN w:val="0"/>
              <w:adjustRightInd w:val="0"/>
              <w:rPr>
                <w:rFonts w:ascii="Arial" w:hAnsi="Arial" w:cs="Arial"/>
                <w:bCs/>
                <w:color w:val="000000"/>
                <w:kern w:val="0"/>
                <w:lang w:eastAsia="ru-RU"/>
              </w:rPr>
            </w:pPr>
            <w:r w:rsidRPr="006D19CC">
              <w:rPr>
                <w:rFonts w:ascii="Arial" w:hAnsi="Arial" w:cs="Arial"/>
                <w:kern w:val="0"/>
                <w:lang w:eastAsia="ru-RU"/>
              </w:rPr>
              <w:t>Информация изготовителя</w:t>
            </w:r>
          </w:p>
        </w:tc>
        <w:tc>
          <w:tcPr>
            <w:tcW w:w="3973" w:type="dxa"/>
            <w:shd w:val="clear" w:color="auto" w:fill="auto"/>
          </w:tcPr>
          <w:p w14:paraId="62F7BFD7" w14:textId="77777777" w:rsidR="00C524EE" w:rsidRPr="006D19CC" w:rsidRDefault="00C524EE" w:rsidP="00C524EE">
            <w:pPr>
              <w:autoSpaceDE w:val="0"/>
              <w:autoSpaceDN w:val="0"/>
              <w:adjustRightInd w:val="0"/>
              <w:jc w:val="center"/>
              <w:rPr>
                <w:rFonts w:ascii="Arial" w:hAnsi="Arial" w:cs="Arial"/>
                <w:bCs/>
                <w:color w:val="000000"/>
                <w:kern w:val="0"/>
                <w:lang w:val="en-US" w:eastAsia="ru-RU"/>
              </w:rPr>
            </w:pPr>
            <w:r w:rsidRPr="006D19CC">
              <w:rPr>
                <w:rFonts w:ascii="Arial" w:hAnsi="Arial" w:cs="Arial"/>
                <w:kern w:val="0"/>
                <w:vertAlign w:val="superscript"/>
                <w:lang w:eastAsia="ru-RU"/>
              </w:rPr>
              <w:t>3)</w:t>
            </w:r>
          </w:p>
        </w:tc>
      </w:tr>
      <w:tr w:rsidR="00C524EE" w:rsidRPr="006D19CC" w14:paraId="2ADBFB60" w14:textId="77777777" w:rsidTr="00EB47BB">
        <w:tc>
          <w:tcPr>
            <w:tcW w:w="9638" w:type="dxa"/>
            <w:gridSpan w:val="2"/>
            <w:shd w:val="clear" w:color="auto" w:fill="auto"/>
          </w:tcPr>
          <w:p w14:paraId="4DCB5DF7" w14:textId="77777777" w:rsidR="00C524EE" w:rsidRPr="006D19CC" w:rsidRDefault="00C524EE" w:rsidP="00C524EE">
            <w:pPr>
              <w:tabs>
                <w:tab w:val="left" w:pos="464"/>
              </w:tabs>
              <w:jc w:val="both"/>
              <w:rPr>
                <w:rFonts w:ascii="Arial" w:hAnsi="Arial" w:cs="Arial"/>
                <w:bCs/>
                <w:color w:val="000000"/>
                <w:kern w:val="0"/>
                <w:sz w:val="22"/>
                <w:szCs w:val="20"/>
                <w:lang w:eastAsia="ru-RU"/>
              </w:rPr>
            </w:pPr>
            <w:r w:rsidRPr="006D19CC">
              <w:rPr>
                <w:rFonts w:ascii="Arial" w:hAnsi="Arial" w:cs="Arial"/>
                <w:kern w:val="0"/>
                <w:sz w:val="22"/>
                <w:szCs w:val="22"/>
                <w:vertAlign w:val="superscript"/>
                <w:lang w:eastAsia="ru-RU"/>
              </w:rPr>
              <w:t xml:space="preserve">1) </w:t>
            </w:r>
            <w:r w:rsidRPr="006D19CC">
              <w:rPr>
                <w:rFonts w:ascii="Arial" w:hAnsi="Arial" w:cs="Arial"/>
                <w:bCs/>
                <w:color w:val="000000"/>
                <w:kern w:val="0"/>
                <w:sz w:val="22"/>
                <w:szCs w:val="20"/>
                <w:lang w:eastAsia="ru-RU"/>
              </w:rPr>
              <w:t>Информация может быть напечатана на этикетке, прикрепленной к фитингу, или к индивидуальной упаковке. Маркировка должна быть долговечной и разборчивой до момента монтажа.</w:t>
            </w:r>
          </w:p>
          <w:p w14:paraId="0DE0B87B" w14:textId="77777777" w:rsidR="00C524EE" w:rsidRPr="006D19CC" w:rsidRDefault="00C524EE" w:rsidP="00C524EE">
            <w:pPr>
              <w:tabs>
                <w:tab w:val="left" w:pos="464"/>
              </w:tabs>
              <w:jc w:val="both"/>
              <w:rPr>
                <w:rFonts w:ascii="Arial" w:eastAsia="Times New Roman" w:hAnsi="Arial" w:cs="Arial"/>
                <w:iCs/>
                <w:kern w:val="0"/>
                <w:sz w:val="22"/>
                <w:szCs w:val="22"/>
                <w:lang w:eastAsia="ru-RU"/>
              </w:rPr>
            </w:pPr>
            <w:r w:rsidRPr="006D19CC">
              <w:rPr>
                <w:rFonts w:ascii="Arial" w:eastAsia="Times New Roman" w:hAnsi="Arial" w:cs="Arial"/>
                <w:iCs/>
                <w:kern w:val="0"/>
                <w:sz w:val="22"/>
                <w:szCs w:val="22"/>
                <w:vertAlign w:val="superscript"/>
                <w:lang w:eastAsia="ru-RU"/>
              </w:rPr>
              <w:t>2)</w:t>
            </w:r>
            <w:r w:rsidRPr="006D19CC">
              <w:rPr>
                <w:rFonts w:ascii="Arial" w:eastAsia="Times New Roman" w:hAnsi="Arial" w:cs="Arial"/>
                <w:iCs/>
                <w:kern w:val="0"/>
                <w:sz w:val="22"/>
                <w:szCs w:val="22"/>
                <w:lang w:eastAsia="ru-RU"/>
              </w:rPr>
              <w:t xml:space="preserve"> При необходимости допускается дополнять информацию </w:t>
            </w:r>
            <w:r w:rsidRPr="006D19CC">
              <w:rPr>
                <w:rFonts w:ascii="Arial" w:eastAsia="Times New Roman" w:hAnsi="Arial" w:cs="Arial"/>
                <w:iCs/>
                <w:kern w:val="0"/>
                <w:sz w:val="22"/>
                <w:szCs w:val="22"/>
                <w:lang w:val="en-US" w:eastAsia="ru-RU"/>
              </w:rPr>
              <w:t>PN</w:t>
            </w:r>
            <w:r w:rsidRPr="006D19CC">
              <w:rPr>
                <w:rFonts w:ascii="Arial" w:eastAsia="Times New Roman" w:hAnsi="Arial" w:cs="Arial"/>
                <w:iCs/>
                <w:kern w:val="0"/>
                <w:sz w:val="22"/>
                <w:szCs w:val="22"/>
                <w:lang w:eastAsia="ru-RU"/>
              </w:rPr>
              <w:t xml:space="preserve"> </w:t>
            </w:r>
          </w:p>
          <w:p w14:paraId="011201CE" w14:textId="77777777" w:rsidR="00C524EE" w:rsidRPr="006D19CC" w:rsidRDefault="00C524EE" w:rsidP="00C524EE">
            <w:pPr>
              <w:autoSpaceDE w:val="0"/>
              <w:autoSpaceDN w:val="0"/>
              <w:adjustRightInd w:val="0"/>
              <w:jc w:val="both"/>
              <w:rPr>
                <w:rFonts w:ascii="Arial" w:hAnsi="Arial" w:cs="Arial"/>
                <w:bCs/>
                <w:color w:val="000000"/>
                <w:kern w:val="0"/>
                <w:sz w:val="20"/>
                <w:szCs w:val="22"/>
                <w:lang w:eastAsia="ru-RU"/>
              </w:rPr>
            </w:pPr>
            <w:r w:rsidRPr="006D19CC">
              <w:rPr>
                <w:rFonts w:ascii="Arial" w:hAnsi="Arial" w:cs="Arial"/>
                <w:bCs/>
                <w:color w:val="000000"/>
                <w:kern w:val="0"/>
                <w:sz w:val="22"/>
                <w:szCs w:val="20"/>
                <w:vertAlign w:val="superscript"/>
                <w:lang w:eastAsia="ru-RU"/>
              </w:rPr>
              <w:t>3</w:t>
            </w:r>
            <w:r w:rsidRPr="006D19CC">
              <w:rPr>
                <w:rFonts w:ascii="Arial" w:hAnsi="Arial" w:cs="Arial"/>
                <w:kern w:val="0"/>
                <w:sz w:val="22"/>
                <w:szCs w:val="22"/>
                <w:vertAlign w:val="superscript"/>
                <w:lang w:eastAsia="ru-RU"/>
              </w:rPr>
              <w:t xml:space="preserve">) </w:t>
            </w:r>
            <w:r w:rsidRPr="006D19CC">
              <w:rPr>
                <w:rFonts w:ascii="Arial" w:hAnsi="Arial" w:cs="Arial"/>
                <w:bCs/>
                <w:color w:val="000000"/>
                <w:kern w:val="0"/>
                <w:sz w:val="22"/>
                <w:szCs w:val="20"/>
                <w:lang w:eastAsia="ru-RU"/>
              </w:rPr>
              <w:t>Д</w:t>
            </w:r>
            <w:r w:rsidRPr="006D19CC">
              <w:rPr>
                <w:rFonts w:ascii="Arial" w:hAnsi="Arial" w:cs="Arial"/>
                <w:color w:val="000000"/>
                <w:kern w:val="0"/>
                <w:sz w:val="22"/>
                <w:szCs w:val="18"/>
                <w:lang w:eastAsia="ru-RU"/>
              </w:rPr>
              <w:t>ата изготовления (год, месяц) в виде даты или кода; наименование или код места производства (если изготовитель имеет несколько площадок); номер партии фитингов.</w:t>
            </w:r>
          </w:p>
        </w:tc>
      </w:tr>
    </w:tbl>
    <w:p w14:paraId="54476CEA" w14:textId="77777777" w:rsidR="00C524EE" w:rsidRPr="006D19CC" w:rsidRDefault="00C524EE" w:rsidP="00C524EE">
      <w:pPr>
        <w:spacing w:before="120" w:line="360" w:lineRule="auto"/>
        <w:ind w:firstLine="709"/>
        <w:jc w:val="both"/>
        <w:rPr>
          <w:rFonts w:ascii="Arial" w:hAnsi="Arial" w:cs="Arial"/>
          <w:b/>
          <w:bCs/>
          <w:i/>
          <w:color w:val="000000"/>
          <w:kern w:val="0"/>
          <w:szCs w:val="20"/>
          <w:lang w:eastAsia="ru-RU"/>
        </w:rPr>
      </w:pPr>
      <w:r w:rsidRPr="006D19CC">
        <w:rPr>
          <w:rFonts w:ascii="Arial" w:hAnsi="Arial" w:cs="Arial"/>
          <w:b/>
          <w:bCs/>
          <w:i/>
          <w:color w:val="000000"/>
          <w:kern w:val="0"/>
          <w:szCs w:val="20"/>
          <w:lang w:eastAsia="ru-RU"/>
        </w:rPr>
        <w:t>12.3 Дополнительная маркировка</w:t>
      </w:r>
    </w:p>
    <w:p w14:paraId="532A2695" w14:textId="77777777" w:rsidR="00C524EE" w:rsidRPr="006D19CC" w:rsidRDefault="00C524EE" w:rsidP="00C524EE">
      <w:pPr>
        <w:autoSpaceDE w:val="0"/>
        <w:autoSpaceDN w:val="0"/>
        <w:adjustRightInd w:val="0"/>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Дополнительная информация, относящаяся к условиям сварки (например, время сварки и охлаждения) или к крутящему моменту (только для механических фитингов), может быть приведена на этикетке, прикрепляемой к фитингу или предоставляемой отдельно от фитинга.</w:t>
      </w:r>
    </w:p>
    <w:p w14:paraId="131714EC" w14:textId="77777777" w:rsidR="00C524EE" w:rsidRPr="006D19CC" w:rsidRDefault="00C524EE" w:rsidP="00C524EE">
      <w:pPr>
        <w:autoSpaceDE w:val="0"/>
        <w:autoSpaceDN w:val="0"/>
        <w:adjustRightInd w:val="0"/>
        <w:spacing w:line="360" w:lineRule="auto"/>
        <w:ind w:firstLine="709"/>
        <w:jc w:val="both"/>
        <w:rPr>
          <w:rFonts w:ascii="Arial" w:hAnsi="Arial" w:cs="Arial"/>
          <w:color w:val="000000"/>
          <w:kern w:val="0"/>
          <w:szCs w:val="20"/>
          <w:lang w:eastAsia="ru-RU"/>
        </w:rPr>
      </w:pPr>
      <w:r w:rsidRPr="006D19CC">
        <w:rPr>
          <w:rFonts w:ascii="Arial" w:hAnsi="Arial" w:cs="Arial"/>
          <w:b/>
          <w:i/>
          <w:color w:val="000000"/>
          <w:kern w:val="0"/>
          <w:szCs w:val="20"/>
          <w:lang w:eastAsia="ru-RU"/>
        </w:rPr>
        <w:t>Информация о кодах должна быть указана в соответствии с ГОСТ ISO 12176-4.</w:t>
      </w:r>
    </w:p>
    <w:p w14:paraId="778A5FB2"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12.4 Условное обозначение</w:t>
      </w:r>
    </w:p>
    <w:p w14:paraId="12863830" w14:textId="77777777" w:rsidR="00C524EE" w:rsidRPr="006D19CC" w:rsidRDefault="00C524EE" w:rsidP="00C524EE">
      <w:pPr>
        <w:spacing w:line="360" w:lineRule="auto"/>
        <w:ind w:firstLine="709"/>
        <w:jc w:val="both"/>
        <w:rPr>
          <w:rFonts w:ascii="Arial" w:hAnsi="Arial" w:cs="Arial"/>
          <w:b/>
          <w:bCs/>
          <w:i/>
          <w:color w:val="000000"/>
          <w:kern w:val="0"/>
          <w:szCs w:val="20"/>
          <w:lang w:eastAsia="ru-RU"/>
        </w:rPr>
      </w:pPr>
      <w:r w:rsidRPr="006D19CC">
        <w:rPr>
          <w:rFonts w:ascii="Arial" w:hAnsi="Arial" w:cs="Arial"/>
          <w:b/>
          <w:bCs/>
          <w:i/>
          <w:color w:val="000000"/>
          <w:kern w:val="0"/>
          <w:szCs w:val="20"/>
          <w:lang w:eastAsia="ru-RU"/>
        </w:rPr>
        <w:t xml:space="preserve">Условное обозначение состоит: из наименования фитинга, типа материала (ПЭ 100 или ПЭ 100 </w:t>
      </w:r>
      <w:r w:rsidRPr="006D19CC">
        <w:rPr>
          <w:rFonts w:ascii="Arial" w:hAnsi="Arial" w:cs="Arial"/>
          <w:b/>
          <w:bCs/>
          <w:i/>
          <w:color w:val="000000"/>
          <w:kern w:val="0"/>
          <w:szCs w:val="20"/>
          <w:lang w:val="en-US" w:eastAsia="ru-RU"/>
        </w:rPr>
        <w:t>RC</w:t>
      </w:r>
      <w:r w:rsidRPr="006D19CC">
        <w:rPr>
          <w:rFonts w:ascii="Arial" w:hAnsi="Arial" w:cs="Arial"/>
          <w:b/>
          <w:bCs/>
          <w:i/>
          <w:color w:val="000000"/>
          <w:kern w:val="0"/>
          <w:szCs w:val="20"/>
          <w:lang w:eastAsia="ru-RU"/>
        </w:rPr>
        <w:t>), обозначения транспортируемой среды (ВОДА), номинального(</w:t>
      </w:r>
      <w:proofErr w:type="spellStart"/>
      <w:r w:rsidRPr="006D19CC">
        <w:rPr>
          <w:rFonts w:ascii="Arial" w:hAnsi="Arial" w:cs="Arial"/>
          <w:b/>
          <w:bCs/>
          <w:i/>
          <w:color w:val="000000"/>
          <w:kern w:val="0"/>
          <w:szCs w:val="20"/>
          <w:lang w:eastAsia="ru-RU"/>
        </w:rPr>
        <w:t>ых</w:t>
      </w:r>
      <w:proofErr w:type="spellEnd"/>
      <w:r w:rsidRPr="006D19CC">
        <w:rPr>
          <w:rFonts w:ascii="Arial" w:hAnsi="Arial" w:cs="Arial"/>
          <w:b/>
          <w:bCs/>
          <w:i/>
          <w:color w:val="000000"/>
          <w:kern w:val="0"/>
          <w:szCs w:val="20"/>
          <w:lang w:eastAsia="ru-RU"/>
        </w:rPr>
        <w:t>) диаметра(</w:t>
      </w:r>
      <w:proofErr w:type="spellStart"/>
      <w:r w:rsidRPr="006D19CC">
        <w:rPr>
          <w:rFonts w:ascii="Arial" w:hAnsi="Arial" w:cs="Arial"/>
          <w:b/>
          <w:bCs/>
          <w:i/>
          <w:color w:val="000000"/>
          <w:kern w:val="0"/>
          <w:szCs w:val="20"/>
          <w:lang w:eastAsia="ru-RU"/>
        </w:rPr>
        <w:t>ов</w:t>
      </w:r>
      <w:proofErr w:type="spellEnd"/>
      <w:r w:rsidRPr="006D19CC">
        <w:rPr>
          <w:rFonts w:ascii="Arial" w:hAnsi="Arial" w:cs="Arial"/>
          <w:b/>
          <w:bCs/>
          <w:i/>
          <w:color w:val="000000"/>
          <w:kern w:val="0"/>
          <w:szCs w:val="20"/>
          <w:lang w:eastAsia="ru-RU"/>
        </w:rPr>
        <w:t>) (присоединительного) фитинга, стандартного размерного отношения (</w:t>
      </w:r>
      <w:r w:rsidRPr="006D19CC">
        <w:rPr>
          <w:rFonts w:ascii="Arial" w:hAnsi="Arial" w:cs="Arial"/>
          <w:b/>
          <w:bCs/>
          <w:i/>
          <w:color w:val="000000"/>
          <w:kern w:val="0"/>
          <w:szCs w:val="20"/>
          <w:lang w:val="en-US" w:eastAsia="ru-RU"/>
        </w:rPr>
        <w:t>SDR</w:t>
      </w:r>
      <w:r w:rsidRPr="006D19CC">
        <w:rPr>
          <w:rFonts w:ascii="Arial" w:hAnsi="Arial" w:cs="Arial"/>
          <w:b/>
          <w:bCs/>
          <w:i/>
          <w:color w:val="000000"/>
          <w:kern w:val="0"/>
          <w:szCs w:val="20"/>
          <w:lang w:eastAsia="ru-RU"/>
        </w:rPr>
        <w:t xml:space="preserve">) привариваемой трубы или диапазон </w:t>
      </w:r>
      <w:r w:rsidRPr="006D19CC">
        <w:rPr>
          <w:rFonts w:ascii="Arial" w:hAnsi="Arial" w:cs="Arial"/>
          <w:b/>
          <w:bCs/>
          <w:i/>
          <w:color w:val="000000"/>
          <w:kern w:val="0"/>
          <w:szCs w:val="22"/>
          <w:lang w:eastAsia="ru-RU"/>
        </w:rPr>
        <w:t>SDR свариваемой трубы (только для фитингов с закладными нагревателями)</w:t>
      </w:r>
      <w:r w:rsidRPr="006D19CC">
        <w:rPr>
          <w:rFonts w:ascii="Arial" w:hAnsi="Arial" w:cs="Arial"/>
          <w:b/>
          <w:bCs/>
          <w:i/>
          <w:color w:val="000000"/>
          <w:kern w:val="0"/>
          <w:szCs w:val="20"/>
          <w:lang w:eastAsia="ru-RU"/>
        </w:rPr>
        <w:t xml:space="preserve"> обозначения настоящего стандарта.</w:t>
      </w:r>
    </w:p>
    <w:p w14:paraId="42263B1D" w14:textId="77777777" w:rsidR="00C524EE" w:rsidRPr="006D19CC" w:rsidRDefault="00C524EE" w:rsidP="00C524EE">
      <w:pPr>
        <w:spacing w:line="360" w:lineRule="auto"/>
        <w:ind w:firstLine="709"/>
        <w:jc w:val="both"/>
        <w:rPr>
          <w:rFonts w:ascii="Arial" w:hAnsi="Arial" w:cs="Arial"/>
          <w:b/>
          <w:bCs/>
          <w:i/>
          <w:color w:val="000000"/>
          <w:kern w:val="0"/>
          <w:szCs w:val="20"/>
          <w:lang w:eastAsia="ru-RU"/>
        </w:rPr>
      </w:pPr>
      <w:r w:rsidRPr="006D19CC">
        <w:rPr>
          <w:rFonts w:ascii="Arial" w:hAnsi="Arial" w:cs="Arial"/>
          <w:b/>
          <w:bCs/>
          <w:i/>
          <w:color w:val="000000"/>
          <w:kern w:val="0"/>
          <w:szCs w:val="20"/>
          <w:lang w:eastAsia="ru-RU"/>
        </w:rPr>
        <w:t>В случае если</w:t>
      </w:r>
      <w:r w:rsidRPr="006D19CC">
        <w:rPr>
          <w:rFonts w:ascii="Arial" w:hAnsi="Arial" w:cs="Arial"/>
          <w:b/>
          <w:bCs/>
          <w:i/>
          <w:color w:val="000000"/>
          <w:szCs w:val="20"/>
          <w:lang w:eastAsia="ru-RU"/>
        </w:rPr>
        <w:t xml:space="preserve"> фитинг, изготовленный </w:t>
      </w:r>
      <w:proofErr w:type="gramStart"/>
      <w:r w:rsidRPr="006D19CC">
        <w:rPr>
          <w:rFonts w:ascii="Arial" w:hAnsi="Arial" w:cs="Arial"/>
          <w:b/>
          <w:bCs/>
          <w:i/>
          <w:color w:val="000000"/>
          <w:szCs w:val="20"/>
          <w:lang w:eastAsia="ru-RU"/>
        </w:rPr>
        <w:t>по настоящему стандарту</w:t>
      </w:r>
      <w:proofErr w:type="gramEnd"/>
      <w:r w:rsidRPr="006D19CC">
        <w:rPr>
          <w:rFonts w:ascii="Arial" w:hAnsi="Arial" w:cs="Arial"/>
          <w:b/>
          <w:bCs/>
          <w:i/>
          <w:color w:val="000000"/>
          <w:szCs w:val="20"/>
          <w:lang w:eastAsia="ru-RU"/>
        </w:rPr>
        <w:t xml:space="preserve"> так же соответствует требованиям </w:t>
      </w:r>
      <w:r w:rsidRPr="006D19CC">
        <w:rPr>
          <w:rFonts w:ascii="Arial" w:hAnsi="Arial" w:cs="Arial"/>
          <w:b/>
          <w:bCs/>
          <w:i/>
          <w:color w:val="000000"/>
          <w:kern w:val="0"/>
          <w:szCs w:val="20"/>
          <w:lang w:eastAsia="ru-RU"/>
        </w:rPr>
        <w:t xml:space="preserve">другого </w:t>
      </w:r>
      <w:r w:rsidRPr="006D19CC">
        <w:rPr>
          <w:rFonts w:ascii="Arial" w:hAnsi="Arial" w:cs="Arial"/>
          <w:b/>
          <w:bCs/>
          <w:i/>
          <w:color w:val="000000"/>
          <w:szCs w:val="20"/>
          <w:lang w:eastAsia="ru-RU"/>
        </w:rPr>
        <w:t>стандарта</w:t>
      </w:r>
      <w:r w:rsidRPr="006D19CC">
        <w:rPr>
          <w:rFonts w:ascii="Arial" w:hAnsi="Arial" w:cs="Arial"/>
          <w:b/>
          <w:bCs/>
          <w:i/>
          <w:color w:val="000000"/>
          <w:kern w:val="0"/>
          <w:szCs w:val="20"/>
          <w:lang w:eastAsia="ru-RU"/>
        </w:rPr>
        <w:t xml:space="preserve"> и предназначен для транспортирования так же другого типа среды, допускается вносить в маркировку дополнительные обозначения типа транспортируемой среды, например (ВОДА/ГАЗ).</w:t>
      </w:r>
    </w:p>
    <w:p w14:paraId="4FB6B1C8" w14:textId="77777777" w:rsidR="00C524EE" w:rsidRPr="006D19CC" w:rsidRDefault="00C524EE" w:rsidP="00C524EE">
      <w:pPr>
        <w:spacing w:before="120" w:line="360" w:lineRule="auto"/>
        <w:ind w:firstLine="709"/>
        <w:jc w:val="both"/>
        <w:rPr>
          <w:rFonts w:ascii="Arial" w:hAnsi="Arial" w:cs="Arial"/>
          <w:b/>
          <w:bCs/>
          <w:i/>
          <w:color w:val="000000"/>
          <w:kern w:val="0"/>
          <w:szCs w:val="20"/>
          <w:lang w:eastAsia="ru-RU"/>
        </w:rPr>
      </w:pPr>
      <w:r w:rsidRPr="006D19CC">
        <w:rPr>
          <w:rFonts w:ascii="Arial" w:hAnsi="Arial" w:cs="Arial"/>
          <w:b/>
          <w:bCs/>
          <w:i/>
          <w:color w:val="000000"/>
          <w:kern w:val="20"/>
          <w:szCs w:val="20"/>
          <w:lang w:eastAsia="ru-RU"/>
        </w:rPr>
        <w:t>Пример условного обозначения</w:t>
      </w:r>
      <w:r w:rsidRPr="006D19CC">
        <w:rPr>
          <w:rFonts w:ascii="Arial" w:hAnsi="Arial" w:cs="Arial"/>
          <w:b/>
          <w:bCs/>
          <w:i/>
          <w:color w:val="000000"/>
          <w:kern w:val="0"/>
          <w:szCs w:val="20"/>
          <w:lang w:eastAsia="ru-RU"/>
        </w:rPr>
        <w:t xml:space="preserve"> –</w:t>
      </w:r>
    </w:p>
    <w:p w14:paraId="2ECF353A" w14:textId="77777777" w:rsidR="00C524EE" w:rsidRPr="006D19CC" w:rsidRDefault="00C524EE" w:rsidP="00C524EE">
      <w:pPr>
        <w:spacing w:after="120" w:line="360" w:lineRule="auto"/>
        <w:ind w:firstLine="709"/>
        <w:jc w:val="both"/>
        <w:rPr>
          <w:rFonts w:ascii="Arial" w:hAnsi="Arial" w:cs="Arial"/>
          <w:b/>
          <w:bCs/>
          <w:i/>
          <w:iCs/>
          <w:color w:val="000000"/>
          <w:kern w:val="0"/>
          <w:szCs w:val="20"/>
          <w:lang w:eastAsia="ru-RU"/>
        </w:rPr>
      </w:pPr>
      <w:r w:rsidRPr="006D19CC">
        <w:rPr>
          <w:rFonts w:ascii="Arial" w:hAnsi="Arial" w:cs="Arial"/>
          <w:b/>
          <w:bCs/>
          <w:i/>
          <w:iCs/>
          <w:color w:val="000000"/>
          <w:kern w:val="0"/>
          <w:szCs w:val="20"/>
          <w:lang w:eastAsia="ru-RU"/>
        </w:rPr>
        <w:t xml:space="preserve">Тройник </w:t>
      </w:r>
      <w:proofErr w:type="spellStart"/>
      <w:r w:rsidRPr="006D19CC">
        <w:rPr>
          <w:rFonts w:ascii="Arial" w:hAnsi="Arial" w:cs="Arial"/>
          <w:b/>
          <w:bCs/>
          <w:i/>
          <w:iCs/>
          <w:color w:val="000000"/>
          <w:kern w:val="0"/>
          <w:szCs w:val="20"/>
          <w:lang w:eastAsia="ru-RU"/>
        </w:rPr>
        <w:t>неравнопроходный</w:t>
      </w:r>
      <w:proofErr w:type="spellEnd"/>
      <w:r w:rsidRPr="006D19CC">
        <w:rPr>
          <w:rFonts w:ascii="Arial" w:hAnsi="Arial" w:cs="Arial"/>
          <w:b/>
          <w:bCs/>
          <w:i/>
          <w:iCs/>
          <w:color w:val="000000"/>
          <w:kern w:val="0"/>
          <w:szCs w:val="20"/>
          <w:lang w:eastAsia="ru-RU"/>
        </w:rPr>
        <w:t xml:space="preserve"> ПЭ 100 ВОДА 160 х 110 </w:t>
      </w:r>
      <w:r w:rsidRPr="006D19CC">
        <w:rPr>
          <w:rFonts w:ascii="Arial" w:hAnsi="Arial" w:cs="Arial"/>
          <w:b/>
          <w:bCs/>
          <w:i/>
          <w:iCs/>
          <w:color w:val="000000"/>
          <w:kern w:val="0"/>
          <w:szCs w:val="20"/>
          <w:lang w:val="en-US" w:eastAsia="ru-RU"/>
        </w:rPr>
        <w:t>SDR</w:t>
      </w:r>
      <w:r w:rsidRPr="006D19CC">
        <w:rPr>
          <w:rFonts w:ascii="Arial" w:hAnsi="Arial" w:cs="Arial"/>
          <w:b/>
          <w:bCs/>
          <w:i/>
          <w:iCs/>
          <w:color w:val="000000"/>
          <w:kern w:val="0"/>
          <w:szCs w:val="20"/>
          <w:lang w:eastAsia="ru-RU"/>
        </w:rPr>
        <w:t xml:space="preserve"> 11 ГОСТ (ISO 4427</w:t>
      </w:r>
      <w:r w:rsidRPr="006D19CC">
        <w:rPr>
          <w:rFonts w:ascii="Arial" w:hAnsi="Arial" w:cs="Arial"/>
          <w:b/>
          <w:bCs/>
          <w:i/>
          <w:iCs/>
          <w:color w:val="000000"/>
          <w:kern w:val="0"/>
          <w:szCs w:val="20"/>
          <w:lang w:eastAsia="ru-RU"/>
        </w:rPr>
        <w:noBreakHyphen/>
        <w:t>3).</w:t>
      </w:r>
    </w:p>
    <w:p w14:paraId="5E39B74D" w14:textId="77777777" w:rsidR="00C524EE" w:rsidRPr="006D19CC" w:rsidRDefault="00C524EE" w:rsidP="00C524EE">
      <w:pPr>
        <w:keepNext/>
        <w:spacing w:line="360" w:lineRule="auto"/>
        <w:ind w:firstLine="709"/>
        <w:jc w:val="both"/>
        <w:rPr>
          <w:rFonts w:ascii="Arial" w:hAnsi="Arial" w:cs="Arial"/>
          <w:b/>
          <w:color w:val="000000"/>
          <w:kern w:val="0"/>
          <w:szCs w:val="20"/>
          <w:lang w:eastAsia="ru-RU"/>
        </w:rPr>
      </w:pPr>
      <w:r w:rsidRPr="006D19CC">
        <w:rPr>
          <w:rFonts w:ascii="Arial" w:hAnsi="Arial" w:cs="Arial"/>
          <w:b/>
          <w:color w:val="000000"/>
          <w:kern w:val="0"/>
          <w:szCs w:val="20"/>
          <w:lang w:eastAsia="ru-RU"/>
        </w:rPr>
        <w:lastRenderedPageBreak/>
        <w:t>12.5 Система распознавания параметров сварки</w:t>
      </w:r>
    </w:p>
    <w:p w14:paraId="6739FEE1" w14:textId="77777777" w:rsidR="00C524EE" w:rsidRPr="006D19CC" w:rsidRDefault="00C524EE" w:rsidP="00C524EE">
      <w:pPr>
        <w:autoSpaceDE w:val="0"/>
        <w:autoSpaceDN w:val="0"/>
        <w:adjustRightInd w:val="0"/>
        <w:spacing w:line="360" w:lineRule="auto"/>
        <w:ind w:firstLine="709"/>
        <w:jc w:val="both"/>
        <w:rPr>
          <w:rFonts w:ascii="Arial" w:hAnsi="Arial" w:cs="Arial"/>
          <w:color w:val="000000"/>
          <w:kern w:val="0"/>
          <w:szCs w:val="20"/>
          <w:lang w:eastAsia="ru-RU"/>
        </w:rPr>
      </w:pPr>
      <w:r w:rsidRPr="006D19CC">
        <w:rPr>
          <w:rFonts w:ascii="Arial" w:hAnsi="Arial" w:cs="Arial"/>
          <w:color w:val="000000"/>
          <w:kern w:val="0"/>
          <w:szCs w:val="20"/>
          <w:lang w:eastAsia="ru-RU"/>
        </w:rPr>
        <w:t>Фитинги с закладными нагревателями должны иметь цифровую, электромеханическую или саморегулируемую системы распознавания параметров сварки в соответствии с ГОСТ </w:t>
      </w:r>
      <w:r w:rsidRPr="006D19CC">
        <w:rPr>
          <w:rFonts w:ascii="Arial" w:hAnsi="Arial" w:cs="Arial"/>
          <w:color w:val="000000"/>
          <w:kern w:val="0"/>
          <w:szCs w:val="20"/>
          <w:lang w:val="en-US" w:eastAsia="ru-RU"/>
        </w:rPr>
        <w:t>ISO</w:t>
      </w:r>
      <w:r w:rsidRPr="006D19CC">
        <w:rPr>
          <w:rFonts w:ascii="Arial" w:hAnsi="Arial" w:cs="Arial"/>
          <w:color w:val="000000"/>
          <w:kern w:val="0"/>
          <w:szCs w:val="20"/>
          <w:lang w:eastAsia="ru-RU"/>
        </w:rPr>
        <w:t xml:space="preserve"> 13950, предназначенные для определения параметров цикла сварки в целях обеспечения безопасности процесса сварки.</w:t>
      </w:r>
    </w:p>
    <w:p w14:paraId="36F3EBE2" w14:textId="77777777" w:rsidR="00C524EE" w:rsidRPr="006D19CC" w:rsidRDefault="00C524EE" w:rsidP="00C524EE">
      <w:pPr>
        <w:autoSpaceDE w:val="0"/>
        <w:autoSpaceDN w:val="0"/>
        <w:adjustRightInd w:val="0"/>
        <w:spacing w:line="360" w:lineRule="auto"/>
        <w:ind w:firstLine="709"/>
        <w:jc w:val="both"/>
        <w:rPr>
          <w:rFonts w:ascii="Arial" w:hAnsi="Arial" w:cs="Arial"/>
          <w:color w:val="000000"/>
          <w:kern w:val="0"/>
          <w:szCs w:val="20"/>
          <w:lang w:eastAsia="ru-RU"/>
        </w:rPr>
      </w:pPr>
      <w:r w:rsidRPr="006D19CC">
        <w:rPr>
          <w:rFonts w:ascii="Arial" w:hAnsi="Arial" w:cs="Arial"/>
          <w:color w:val="000000"/>
          <w:kern w:val="0"/>
          <w:szCs w:val="20"/>
          <w:lang w:eastAsia="ru-RU"/>
        </w:rPr>
        <w:t>При использовании автоматического распознавания параметров сварки для фитингов с закладными нагревателями сварка должна быть выполнена в соответствии с ГОСТ </w:t>
      </w:r>
      <w:r w:rsidRPr="006D19CC">
        <w:rPr>
          <w:rFonts w:ascii="Arial" w:hAnsi="Arial" w:cs="Arial"/>
          <w:color w:val="000000"/>
          <w:kern w:val="0"/>
          <w:szCs w:val="20"/>
          <w:lang w:val="en-US" w:eastAsia="ru-RU"/>
        </w:rPr>
        <w:t>ISO</w:t>
      </w:r>
      <w:r w:rsidRPr="006D19CC">
        <w:rPr>
          <w:rFonts w:ascii="Arial" w:hAnsi="Arial" w:cs="Arial"/>
          <w:color w:val="000000"/>
          <w:kern w:val="0"/>
          <w:szCs w:val="20"/>
          <w:lang w:eastAsia="ru-RU"/>
        </w:rPr>
        <w:t> 13950.</w:t>
      </w:r>
    </w:p>
    <w:p w14:paraId="46AD1764" w14:textId="77777777" w:rsidR="00C524EE" w:rsidRPr="006D19CC" w:rsidRDefault="00C524EE" w:rsidP="00C524EE">
      <w:pPr>
        <w:autoSpaceDE w:val="0"/>
        <w:autoSpaceDN w:val="0"/>
        <w:adjustRightInd w:val="0"/>
        <w:spacing w:line="360" w:lineRule="auto"/>
        <w:ind w:firstLine="709"/>
        <w:jc w:val="both"/>
        <w:rPr>
          <w:rFonts w:ascii="Arial" w:hAnsi="Arial" w:cs="Arial"/>
          <w:color w:val="000000"/>
          <w:kern w:val="0"/>
          <w:szCs w:val="20"/>
          <w:lang w:eastAsia="ru-RU"/>
        </w:rPr>
      </w:pPr>
      <w:r w:rsidRPr="006D19CC">
        <w:rPr>
          <w:rFonts w:ascii="Arial" w:hAnsi="Arial" w:cs="Arial"/>
          <w:color w:val="000000"/>
          <w:kern w:val="0"/>
          <w:szCs w:val="20"/>
          <w:lang w:eastAsia="ru-RU"/>
        </w:rPr>
        <w:t>Если для цифрового распознавания использованы штрих-коды, то этикетка со штрих-кодом должна быть приклеена к фитингу и защищена от повреждения.</w:t>
      </w:r>
    </w:p>
    <w:p w14:paraId="79672C72" w14:textId="77777777" w:rsidR="00C524EE" w:rsidRPr="006D19CC" w:rsidRDefault="00C524EE" w:rsidP="00C524EE">
      <w:pPr>
        <w:keepNext/>
        <w:spacing w:before="240" w:after="120"/>
        <w:ind w:firstLine="709"/>
        <w:jc w:val="both"/>
        <w:outlineLvl w:val="0"/>
        <w:rPr>
          <w:rFonts w:ascii="Arial" w:hAnsi="Arial" w:cs="Arial"/>
          <w:b/>
          <w:color w:val="000000"/>
          <w:kern w:val="0"/>
          <w:sz w:val="28"/>
          <w:lang w:eastAsia="ru-RU"/>
        </w:rPr>
      </w:pPr>
      <w:bookmarkStart w:id="20" w:name="_Toc220316101"/>
      <w:r w:rsidRPr="006D19CC">
        <w:rPr>
          <w:rFonts w:ascii="Arial" w:hAnsi="Arial" w:cs="Arial"/>
          <w:b/>
          <w:color w:val="000000"/>
          <w:kern w:val="0"/>
          <w:sz w:val="28"/>
          <w:lang w:eastAsia="ru-RU"/>
        </w:rPr>
        <w:t>13 Упаковка и хранение</w:t>
      </w:r>
      <w:bookmarkEnd w:id="20"/>
    </w:p>
    <w:p w14:paraId="0620F872" w14:textId="77777777" w:rsidR="00C524EE" w:rsidRPr="006D19CC" w:rsidRDefault="00C524EE" w:rsidP="00C524EE">
      <w:pPr>
        <w:autoSpaceDE w:val="0"/>
        <w:autoSpaceDN w:val="0"/>
        <w:adjustRightInd w:val="0"/>
        <w:spacing w:line="360" w:lineRule="auto"/>
        <w:ind w:left="142" w:firstLine="567"/>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Фитинги упаковывают в индивидуальную и/или групповую тару.</w:t>
      </w:r>
    </w:p>
    <w:p w14:paraId="39E7D799" w14:textId="77777777" w:rsidR="00C524EE" w:rsidRPr="006D19CC" w:rsidRDefault="00C524EE" w:rsidP="00C524EE">
      <w:pPr>
        <w:autoSpaceDE w:val="0"/>
        <w:autoSpaceDN w:val="0"/>
        <w:adjustRightInd w:val="0"/>
        <w:spacing w:line="360" w:lineRule="auto"/>
        <w:ind w:left="142" w:firstLine="567"/>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В качестве транспортной тары используют:</w:t>
      </w:r>
    </w:p>
    <w:p w14:paraId="0E46EC8A" w14:textId="77777777" w:rsidR="00C524EE" w:rsidRPr="006D19CC" w:rsidRDefault="00C524EE" w:rsidP="00C524EE">
      <w:pPr>
        <w:autoSpaceDE w:val="0"/>
        <w:autoSpaceDN w:val="0"/>
        <w:adjustRightInd w:val="0"/>
        <w:spacing w:line="360" w:lineRule="auto"/>
        <w:ind w:left="142" w:firstLine="567"/>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 полиэтиленовые мешки </w:t>
      </w:r>
      <w:r w:rsidRPr="006D19CC">
        <w:rPr>
          <w:rFonts w:ascii="Arial" w:hAnsi="Arial" w:cs="Arial"/>
          <w:b/>
          <w:i/>
          <w:kern w:val="0"/>
          <w:szCs w:val="20"/>
          <w:lang w:eastAsia="ru-RU"/>
        </w:rPr>
        <w:t xml:space="preserve">по ГОСТ 17811, </w:t>
      </w:r>
      <w:r w:rsidRPr="006D19CC">
        <w:rPr>
          <w:rFonts w:ascii="Arial" w:hAnsi="Arial" w:cs="Arial"/>
          <w:b/>
          <w:i/>
          <w:color w:val="000000"/>
          <w:kern w:val="0"/>
          <w:szCs w:val="20"/>
          <w:lang w:eastAsia="ru-RU"/>
        </w:rPr>
        <w:t xml:space="preserve">бумажные </w:t>
      </w:r>
      <w:r w:rsidRPr="006D19CC">
        <w:rPr>
          <w:rFonts w:ascii="Arial" w:hAnsi="Arial" w:cs="Arial"/>
          <w:b/>
          <w:i/>
          <w:kern w:val="0"/>
          <w:szCs w:val="20"/>
          <w:lang w:eastAsia="ru-RU"/>
        </w:rPr>
        <w:t>мешки</w:t>
      </w:r>
      <w:r w:rsidRPr="006D19CC">
        <w:rPr>
          <w:rFonts w:ascii="Arial" w:hAnsi="Arial" w:cs="Arial"/>
          <w:b/>
          <w:i/>
          <w:color w:val="000000"/>
          <w:kern w:val="0"/>
          <w:szCs w:val="20"/>
          <w:lang w:eastAsia="ru-RU"/>
        </w:rPr>
        <w:t xml:space="preserve"> </w:t>
      </w:r>
      <w:r w:rsidRPr="006D19CC">
        <w:rPr>
          <w:rFonts w:ascii="Arial" w:hAnsi="Arial" w:cs="Arial"/>
          <w:b/>
          <w:i/>
          <w:kern w:val="0"/>
          <w:szCs w:val="20"/>
          <w:lang w:eastAsia="ru-RU"/>
        </w:rPr>
        <w:t>по ГОСТ 2226 или</w:t>
      </w:r>
      <w:r w:rsidRPr="006D19CC">
        <w:rPr>
          <w:rFonts w:ascii="Arial" w:hAnsi="Arial" w:cs="Arial"/>
          <w:b/>
          <w:i/>
          <w:color w:val="000000"/>
          <w:kern w:val="0"/>
          <w:szCs w:val="20"/>
          <w:lang w:eastAsia="ru-RU"/>
        </w:rPr>
        <w:t xml:space="preserve"> мешки </w:t>
      </w:r>
      <w:r w:rsidRPr="006D19CC">
        <w:rPr>
          <w:rFonts w:ascii="Arial" w:hAnsi="Arial" w:cs="Arial"/>
          <w:b/>
          <w:i/>
          <w:kern w:val="0"/>
          <w:szCs w:val="20"/>
          <w:lang w:eastAsia="ru-RU"/>
        </w:rPr>
        <w:t>по ГОСТ 30090; горловину</w:t>
      </w:r>
      <w:r w:rsidRPr="006D19CC">
        <w:rPr>
          <w:rFonts w:ascii="Arial" w:hAnsi="Arial" w:cs="Arial"/>
          <w:b/>
          <w:i/>
          <w:color w:val="000000"/>
          <w:kern w:val="0"/>
          <w:szCs w:val="20"/>
          <w:lang w:eastAsia="ru-RU"/>
        </w:rPr>
        <w:t xml:space="preserve"> мешков прошивают или заваривают, допускается при отправках автомобильным транспортом горловину мешков завязывать;</w:t>
      </w:r>
    </w:p>
    <w:p w14:paraId="51ED2972" w14:textId="77777777" w:rsidR="00C524EE" w:rsidRPr="006D19CC" w:rsidRDefault="00C524EE" w:rsidP="00C524EE">
      <w:pPr>
        <w:autoSpaceDE w:val="0"/>
        <w:autoSpaceDN w:val="0"/>
        <w:adjustRightInd w:val="0"/>
        <w:spacing w:line="360" w:lineRule="auto"/>
        <w:ind w:left="142" w:firstLine="567"/>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мягкие контейнеры (полипропиленовые) по нормативным документам;</w:t>
      </w:r>
    </w:p>
    <w:p w14:paraId="125BE6EA" w14:textId="77777777" w:rsidR="00C524EE" w:rsidRPr="006D19CC" w:rsidRDefault="00C524EE" w:rsidP="00C524EE">
      <w:pPr>
        <w:autoSpaceDE w:val="0"/>
        <w:autoSpaceDN w:val="0"/>
        <w:adjustRightInd w:val="0"/>
        <w:spacing w:line="360" w:lineRule="auto"/>
        <w:ind w:left="142" w:firstLine="567"/>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 ящики из картона по </w:t>
      </w:r>
      <w:r w:rsidRPr="006D19CC">
        <w:rPr>
          <w:rFonts w:ascii="Arial" w:hAnsi="Arial" w:cs="Arial"/>
          <w:b/>
          <w:i/>
          <w:kern w:val="0"/>
          <w:szCs w:val="20"/>
          <w:lang w:eastAsia="ru-RU"/>
        </w:rPr>
        <w:t>ГОСТ 13841</w:t>
      </w:r>
      <w:r w:rsidRPr="006D19CC">
        <w:rPr>
          <w:rFonts w:ascii="Arial" w:hAnsi="Arial" w:cs="Arial"/>
          <w:b/>
          <w:i/>
          <w:color w:val="000000"/>
          <w:kern w:val="0"/>
          <w:szCs w:val="20"/>
          <w:lang w:eastAsia="ru-RU"/>
        </w:rPr>
        <w:t>;</w:t>
      </w:r>
    </w:p>
    <w:p w14:paraId="6AB65315" w14:textId="77777777" w:rsidR="00C524EE" w:rsidRPr="006D19CC" w:rsidRDefault="00C524EE" w:rsidP="00C524EE">
      <w:pPr>
        <w:autoSpaceDE w:val="0"/>
        <w:autoSpaceDN w:val="0"/>
        <w:adjustRightInd w:val="0"/>
        <w:spacing w:line="360" w:lineRule="auto"/>
        <w:ind w:left="142" w:firstLine="567"/>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 деревянные ящики </w:t>
      </w:r>
      <w:r w:rsidRPr="006D19CC">
        <w:rPr>
          <w:rFonts w:ascii="Arial" w:hAnsi="Arial" w:cs="Arial"/>
          <w:b/>
          <w:i/>
          <w:kern w:val="0"/>
          <w:szCs w:val="20"/>
          <w:lang w:eastAsia="ru-RU"/>
        </w:rPr>
        <w:t>по ГОСТ 2991</w:t>
      </w:r>
      <w:r w:rsidRPr="006D19CC">
        <w:rPr>
          <w:rFonts w:ascii="Arial" w:hAnsi="Arial" w:cs="Arial"/>
          <w:b/>
          <w:i/>
          <w:color w:val="000000"/>
          <w:kern w:val="0"/>
          <w:szCs w:val="20"/>
          <w:lang w:eastAsia="ru-RU"/>
        </w:rPr>
        <w:t xml:space="preserve">, </w:t>
      </w:r>
      <w:r w:rsidRPr="006D19CC">
        <w:rPr>
          <w:rFonts w:ascii="Arial" w:hAnsi="Arial" w:cs="Arial"/>
          <w:b/>
          <w:i/>
          <w:kern w:val="0"/>
          <w:szCs w:val="20"/>
          <w:lang w:eastAsia="ru-RU"/>
        </w:rPr>
        <w:t>ГОСТ 10198, ГОСТ 5959.</w:t>
      </w:r>
    </w:p>
    <w:p w14:paraId="6F9E2FAE" w14:textId="77777777" w:rsidR="00C524EE" w:rsidRPr="006D19CC" w:rsidRDefault="00C524EE" w:rsidP="00C524EE">
      <w:pPr>
        <w:autoSpaceDE w:val="0"/>
        <w:autoSpaceDN w:val="0"/>
        <w:adjustRightInd w:val="0"/>
        <w:spacing w:line="360" w:lineRule="auto"/>
        <w:ind w:left="142" w:firstLine="567"/>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Детали с закладными нагревателями должны быть упакованы в индивидуальную тару: полимерные мешки, исключающие попадание влаги. Горловину мешков заваривают.</w:t>
      </w:r>
    </w:p>
    <w:p w14:paraId="22982B5C" w14:textId="77777777" w:rsidR="00C524EE" w:rsidRPr="006D19CC" w:rsidRDefault="00C524EE" w:rsidP="00C524EE">
      <w:pPr>
        <w:autoSpaceDE w:val="0"/>
        <w:autoSpaceDN w:val="0"/>
        <w:adjustRightInd w:val="0"/>
        <w:spacing w:line="360" w:lineRule="auto"/>
        <w:ind w:left="142" w:firstLine="567"/>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Допускается использование другой тары по прочности не ниже указанной.</w:t>
      </w:r>
    </w:p>
    <w:p w14:paraId="42C439B8" w14:textId="77777777" w:rsidR="00C524EE" w:rsidRPr="006D19CC" w:rsidRDefault="00C524EE" w:rsidP="00C524EE">
      <w:pPr>
        <w:autoSpaceDE w:val="0"/>
        <w:autoSpaceDN w:val="0"/>
        <w:adjustRightInd w:val="0"/>
        <w:spacing w:line="360" w:lineRule="auto"/>
        <w:ind w:left="142" w:firstLine="567"/>
        <w:jc w:val="both"/>
        <w:rPr>
          <w:rFonts w:ascii="Arial" w:hAnsi="Arial" w:cs="Arial"/>
          <w:b/>
          <w:i/>
          <w:kern w:val="0"/>
          <w:szCs w:val="20"/>
          <w:lang w:eastAsia="ru-RU"/>
        </w:rPr>
      </w:pPr>
      <w:r w:rsidRPr="006D19CC">
        <w:rPr>
          <w:rFonts w:ascii="Arial" w:hAnsi="Arial" w:cs="Arial"/>
          <w:b/>
          <w:i/>
          <w:color w:val="000000"/>
          <w:kern w:val="0"/>
          <w:szCs w:val="20"/>
          <w:lang w:eastAsia="ru-RU"/>
        </w:rPr>
        <w:t xml:space="preserve">Детали, предназначенные для транспортирования в районы Крайнего Севера и приравненные к ним местности, упаковывают </w:t>
      </w:r>
      <w:r w:rsidRPr="006D19CC">
        <w:rPr>
          <w:rFonts w:ascii="Arial" w:hAnsi="Arial" w:cs="Arial"/>
          <w:b/>
          <w:i/>
          <w:kern w:val="0"/>
          <w:szCs w:val="20"/>
          <w:lang w:eastAsia="ru-RU"/>
        </w:rPr>
        <w:t>по ГОСТ 15846 в дощатые плотные ящики типов III</w:t>
      </w:r>
      <w:r w:rsidRPr="006D19CC">
        <w:rPr>
          <w:rFonts w:ascii="Arial" w:hAnsi="Arial" w:cs="Arial"/>
          <w:b/>
          <w:i/>
          <w:kern w:val="0"/>
          <w:szCs w:val="20"/>
          <w:lang w:eastAsia="ru-RU"/>
        </w:rPr>
        <w:noBreakHyphen/>
        <w:t>1, III</w:t>
      </w:r>
      <w:r w:rsidRPr="006D19CC">
        <w:rPr>
          <w:rFonts w:ascii="Arial" w:hAnsi="Arial" w:cs="Arial"/>
          <w:b/>
          <w:i/>
          <w:kern w:val="0"/>
          <w:szCs w:val="20"/>
          <w:lang w:eastAsia="ru-RU"/>
        </w:rPr>
        <w:noBreakHyphen/>
        <w:t>2 и решетчатые типа VI</w:t>
      </w:r>
      <w:r w:rsidRPr="006D19CC">
        <w:rPr>
          <w:rFonts w:ascii="Arial" w:hAnsi="Arial" w:cs="Arial"/>
          <w:b/>
          <w:i/>
          <w:kern w:val="0"/>
          <w:szCs w:val="20"/>
          <w:lang w:eastAsia="ru-RU"/>
        </w:rPr>
        <w:noBreakHyphen/>
        <w:t>2 по ГОСТ 2991, а также типов II</w:t>
      </w:r>
      <w:r w:rsidRPr="006D19CC">
        <w:rPr>
          <w:rFonts w:ascii="Arial" w:hAnsi="Arial" w:cs="Arial"/>
          <w:b/>
          <w:i/>
          <w:kern w:val="0"/>
          <w:szCs w:val="20"/>
          <w:lang w:eastAsia="ru-RU"/>
        </w:rPr>
        <w:noBreakHyphen/>
        <w:t>2, II</w:t>
      </w:r>
      <w:r w:rsidRPr="006D19CC">
        <w:rPr>
          <w:rFonts w:ascii="Arial" w:hAnsi="Arial" w:cs="Arial"/>
          <w:b/>
          <w:i/>
          <w:kern w:val="0"/>
          <w:szCs w:val="20"/>
          <w:lang w:eastAsia="ru-RU"/>
        </w:rPr>
        <w:noBreakHyphen/>
        <w:t>3 по ГОСТ 10198.</w:t>
      </w:r>
    </w:p>
    <w:p w14:paraId="7CE724C0" w14:textId="77777777" w:rsidR="00C524EE" w:rsidRPr="006D19CC" w:rsidRDefault="00C524EE" w:rsidP="00C524EE">
      <w:pPr>
        <w:autoSpaceDE w:val="0"/>
        <w:autoSpaceDN w:val="0"/>
        <w:adjustRightInd w:val="0"/>
        <w:spacing w:line="360" w:lineRule="auto"/>
        <w:ind w:left="142" w:firstLine="567"/>
        <w:jc w:val="both"/>
        <w:rPr>
          <w:rFonts w:ascii="Arial" w:hAnsi="Arial" w:cs="Arial"/>
          <w:b/>
          <w:i/>
          <w:kern w:val="0"/>
          <w:szCs w:val="20"/>
          <w:lang w:eastAsia="ru-RU"/>
        </w:rPr>
      </w:pPr>
      <w:r w:rsidRPr="006D19CC">
        <w:rPr>
          <w:rFonts w:ascii="Arial" w:hAnsi="Arial" w:cs="Arial"/>
          <w:b/>
          <w:i/>
          <w:kern w:val="0"/>
          <w:szCs w:val="20"/>
          <w:lang w:eastAsia="ru-RU"/>
        </w:rPr>
        <w:t>При транспортировании малыми партиями железнодорожным транспортом детали упаковывают по ГОСТ 15846 в дощатые плотные ящики типов III</w:t>
      </w:r>
      <w:r w:rsidRPr="006D19CC">
        <w:rPr>
          <w:rFonts w:ascii="Arial" w:hAnsi="Arial" w:cs="Arial"/>
          <w:b/>
          <w:i/>
          <w:kern w:val="0"/>
          <w:szCs w:val="20"/>
          <w:lang w:eastAsia="ru-RU"/>
        </w:rPr>
        <w:noBreakHyphen/>
        <w:t>1, III</w:t>
      </w:r>
      <w:r w:rsidRPr="006D19CC">
        <w:rPr>
          <w:rFonts w:ascii="Arial" w:hAnsi="Arial" w:cs="Arial"/>
          <w:b/>
          <w:i/>
          <w:kern w:val="0"/>
          <w:szCs w:val="20"/>
          <w:lang w:eastAsia="ru-RU"/>
        </w:rPr>
        <w:noBreakHyphen/>
        <w:t>2 и решетчатые типа VI</w:t>
      </w:r>
      <w:r w:rsidRPr="006D19CC">
        <w:rPr>
          <w:rFonts w:ascii="Arial" w:hAnsi="Arial" w:cs="Arial"/>
          <w:b/>
          <w:i/>
          <w:kern w:val="0"/>
          <w:szCs w:val="20"/>
          <w:lang w:eastAsia="ru-RU"/>
        </w:rPr>
        <w:noBreakHyphen/>
        <w:t>2 по ГОСТ 2991, а также типов II</w:t>
      </w:r>
      <w:r w:rsidRPr="006D19CC">
        <w:rPr>
          <w:rFonts w:ascii="Arial" w:hAnsi="Arial" w:cs="Arial"/>
          <w:b/>
          <w:i/>
          <w:kern w:val="0"/>
          <w:szCs w:val="20"/>
          <w:lang w:eastAsia="ru-RU"/>
        </w:rPr>
        <w:noBreakHyphen/>
        <w:t>2, II</w:t>
      </w:r>
      <w:r w:rsidRPr="006D19CC">
        <w:rPr>
          <w:rFonts w:ascii="Arial" w:hAnsi="Arial" w:cs="Arial"/>
          <w:b/>
          <w:i/>
          <w:kern w:val="0"/>
          <w:szCs w:val="20"/>
          <w:lang w:eastAsia="ru-RU"/>
        </w:rPr>
        <w:noBreakHyphen/>
        <w:t>3 по ГОСТ 10198.</w:t>
      </w:r>
    </w:p>
    <w:p w14:paraId="4A79E2F2" w14:textId="77777777" w:rsidR="00C524EE" w:rsidRPr="006D19CC" w:rsidRDefault="00C524EE" w:rsidP="00C524EE">
      <w:pPr>
        <w:autoSpaceDE w:val="0"/>
        <w:autoSpaceDN w:val="0"/>
        <w:adjustRightInd w:val="0"/>
        <w:spacing w:line="360" w:lineRule="auto"/>
        <w:ind w:left="142" w:firstLine="567"/>
        <w:jc w:val="both"/>
        <w:rPr>
          <w:rFonts w:ascii="Arial" w:hAnsi="Arial" w:cs="Arial"/>
          <w:b/>
          <w:i/>
          <w:color w:val="000000"/>
          <w:kern w:val="0"/>
          <w:szCs w:val="20"/>
          <w:lang w:eastAsia="ru-RU"/>
        </w:rPr>
      </w:pPr>
      <w:r w:rsidRPr="006D19CC">
        <w:rPr>
          <w:rFonts w:ascii="Arial" w:hAnsi="Arial" w:cs="Arial"/>
          <w:b/>
          <w:i/>
          <w:kern w:val="0"/>
          <w:szCs w:val="20"/>
          <w:lang w:eastAsia="ru-RU"/>
        </w:rPr>
        <w:lastRenderedPageBreak/>
        <w:t>Допускается крупногабаритные детали с трубным концом диаметром</w:t>
      </w:r>
      <w:r w:rsidRPr="006D19CC">
        <w:rPr>
          <w:rFonts w:ascii="Arial" w:hAnsi="Arial" w:cs="Arial"/>
          <w:b/>
          <w:i/>
          <w:color w:val="000000"/>
          <w:kern w:val="0"/>
          <w:szCs w:val="20"/>
          <w:lang w:eastAsia="ru-RU"/>
        </w:rPr>
        <w:t xml:space="preserve"> от 630 мм не упаковывать, но обеспечивать заглушками.</w:t>
      </w:r>
    </w:p>
    <w:p w14:paraId="410427DE" w14:textId="77777777" w:rsidR="00C524EE" w:rsidRPr="006D19CC" w:rsidRDefault="00C524EE" w:rsidP="00C524EE">
      <w:pPr>
        <w:autoSpaceDE w:val="0"/>
        <w:autoSpaceDN w:val="0"/>
        <w:adjustRightInd w:val="0"/>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Картонная упаковка и/или индивидуальный пакет должны иметь не менее одной этикетки, на которой указаны наименование изготовителя, тип и размер детали, количество единиц изделий в таре и условия хранения, включая предельное время хранения, если оно предусмотрено.</w:t>
      </w:r>
    </w:p>
    <w:p w14:paraId="577A5433" w14:textId="77777777" w:rsidR="00C524EE" w:rsidRPr="006D19CC" w:rsidRDefault="00C524EE" w:rsidP="00C524EE">
      <w:pPr>
        <w:autoSpaceDE w:val="0"/>
        <w:autoSpaceDN w:val="0"/>
        <w:adjustRightInd w:val="0"/>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Рекомендуется хранить фитинги в оригинальной упаковке до момента монтажа.</w:t>
      </w:r>
    </w:p>
    <w:p w14:paraId="0AFD1F98" w14:textId="77777777" w:rsidR="00C524EE" w:rsidRPr="006D19CC" w:rsidRDefault="00C524EE" w:rsidP="00C524EE">
      <w:pPr>
        <w:keepNext/>
        <w:spacing w:before="240" w:after="120"/>
        <w:ind w:firstLine="709"/>
        <w:jc w:val="both"/>
        <w:outlineLvl w:val="0"/>
        <w:rPr>
          <w:rFonts w:ascii="Arial" w:hAnsi="Arial" w:cs="Arial"/>
          <w:b/>
          <w:i/>
          <w:color w:val="000000"/>
          <w:kern w:val="0"/>
          <w:szCs w:val="20"/>
          <w:lang w:eastAsia="ru-RU"/>
        </w:rPr>
      </w:pPr>
      <w:bookmarkStart w:id="21" w:name="_Toc220316102"/>
      <w:r w:rsidRPr="006D19CC">
        <w:rPr>
          <w:rFonts w:ascii="Arial" w:hAnsi="Arial" w:cs="Arial"/>
          <w:b/>
          <w:i/>
          <w:color w:val="000000"/>
          <w:kern w:val="0"/>
          <w:sz w:val="28"/>
          <w:lang w:eastAsia="ru-RU"/>
        </w:rPr>
        <w:t>14 Правила приемки</w:t>
      </w:r>
      <w:bookmarkEnd w:id="21"/>
    </w:p>
    <w:p w14:paraId="2BB1AF62"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14.1 Фитинги принимают партиями. Партией считают количество фитингов одной конструкции и одного размера, изготовленных из одной марки сырья, сдаваемых одновременно и сопровождаемых одним документом о качестве. Размер партии устанавливается изготовителем и не должен превышать:</w:t>
      </w:r>
    </w:p>
    <w:p w14:paraId="5AA22009"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1000 – для фитингов диаметром 90 мм и менее;</w:t>
      </w:r>
    </w:p>
    <w:p w14:paraId="18B3E685"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500 – для фитингов диаметром от 110 по 225 мм;</w:t>
      </w:r>
    </w:p>
    <w:p w14:paraId="489F2959"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200 – для фитингов диаметром от 250 по 500 мм;</w:t>
      </w:r>
    </w:p>
    <w:p w14:paraId="1D021B8B"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100 – для фитингов диаметром более 500 мм.</w:t>
      </w:r>
    </w:p>
    <w:p w14:paraId="74E75FA9"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Документ о качестве должен содержать:</w:t>
      </w:r>
    </w:p>
    <w:p w14:paraId="6B4DD120"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 полное наименование предприятия-изготовителя (при наличии товарный знак); </w:t>
      </w:r>
    </w:p>
    <w:p w14:paraId="235CA6D9"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местонахождение (юридический и фактический адреса, если они отличаются) предприятия-изготовителя;</w:t>
      </w:r>
    </w:p>
    <w:p w14:paraId="34798DCD"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наименование места производства, если оно отличается от наименования производителя;</w:t>
      </w:r>
    </w:p>
    <w:p w14:paraId="3641C970"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условное обозначение;</w:t>
      </w:r>
    </w:p>
    <w:p w14:paraId="14D9B0F8"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номер партии и дату изготовления (день/период, месяц, год), если фитинги изготавливаются несколько дней – указывается период, в течение которого они изготавливались;</w:t>
      </w:r>
    </w:p>
    <w:p w14:paraId="7E66E76B"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размер партии (шт.);</w:t>
      </w:r>
    </w:p>
    <w:p w14:paraId="4CC8DF18"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марку сырья (ПЭ);</w:t>
      </w:r>
    </w:p>
    <w:p w14:paraId="512372DC"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условия хранения и гарантийный срок;</w:t>
      </w:r>
    </w:p>
    <w:p w14:paraId="57FA4547"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сведения о сертификате соответствия (включает в себя № и дату выдачи);</w:t>
      </w:r>
    </w:p>
    <w:p w14:paraId="37408917"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lastRenderedPageBreak/>
        <w:t>- результаты испытаний:</w:t>
      </w:r>
    </w:p>
    <w:p w14:paraId="41D7F818" w14:textId="77777777" w:rsidR="00C524EE" w:rsidRPr="006D19CC" w:rsidRDefault="00C524EE" w:rsidP="00C524EE">
      <w:pPr>
        <w:spacing w:line="360" w:lineRule="auto"/>
        <w:ind w:firstLine="1418"/>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приемо-сдаточных (полученное значение или номер протокола и даты),</w:t>
      </w:r>
    </w:p>
    <w:p w14:paraId="1555882A" w14:textId="77777777" w:rsidR="00C524EE" w:rsidRPr="006D19CC" w:rsidRDefault="00C524EE" w:rsidP="00C524EE">
      <w:pPr>
        <w:spacing w:line="360" w:lineRule="auto"/>
        <w:ind w:firstLine="1418"/>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периодических (с указанием номера протокола и даты);</w:t>
      </w:r>
    </w:p>
    <w:p w14:paraId="0D5565C3"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дату выдачи документа о качестве;</w:t>
      </w:r>
    </w:p>
    <w:p w14:paraId="202DADA7"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сведения о свидетельстве о государственной регистрации (СГР) (включая номер и дату оформления), в случае если фитинги предназначены, для транспортирования воды хозяйственно-питьевого назначения;</w:t>
      </w:r>
    </w:p>
    <w:p w14:paraId="136BA1E8"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лицо, ответственное за выпуск (лицо, подписавшее документ о качестве), которое должно быть идентифицировано по должности и ФИО.</w:t>
      </w:r>
    </w:p>
    <w:p w14:paraId="232F0AA3"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14.2 Для проведения испытаний на соответствие фитингов требованиям настоящего стандарта проводят приемо-сдаточные, периодические и типовые испытания.</w:t>
      </w:r>
    </w:p>
    <w:p w14:paraId="5EB7E262"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Для проведения испытаний выбирают по одному представителю от типа фитинга А, В, С или </w:t>
      </w:r>
      <w:r w:rsidRPr="006D19CC">
        <w:rPr>
          <w:rFonts w:ascii="Arial" w:hAnsi="Arial" w:cs="Arial"/>
          <w:b/>
          <w:i/>
          <w:color w:val="000000"/>
          <w:kern w:val="0"/>
          <w:szCs w:val="20"/>
          <w:lang w:val="en-US" w:eastAsia="ru-RU"/>
        </w:rPr>
        <w:t>D</w:t>
      </w:r>
      <w:r w:rsidRPr="006D19CC">
        <w:rPr>
          <w:rFonts w:ascii="Arial" w:hAnsi="Arial" w:cs="Arial"/>
          <w:b/>
          <w:i/>
          <w:color w:val="000000"/>
          <w:kern w:val="0"/>
          <w:szCs w:val="20"/>
          <w:lang w:eastAsia="ru-RU"/>
        </w:rPr>
        <w:t xml:space="preserve"> из каждой группы фитингов по номинальному наружному диаметру: группа 1 — менее 75 мм; группа 2 — от 75 по 250 мм; группа 3 — от 280 мм по 630 мм; группа 4 — от 710 мм по 1600 мм; группа 5 — от 1800 мм и выше. Результаты испытаний распространяют на всю группу диаметров с любым стандартным размерным отношением </w:t>
      </w:r>
      <w:r w:rsidRPr="006D19CC">
        <w:rPr>
          <w:rFonts w:ascii="Arial" w:hAnsi="Arial" w:cs="Arial"/>
          <w:b/>
          <w:i/>
          <w:color w:val="000000"/>
          <w:kern w:val="0"/>
          <w:szCs w:val="20"/>
          <w:lang w:val="en-US" w:eastAsia="ru-RU"/>
        </w:rPr>
        <w:t>SDR</w:t>
      </w:r>
      <w:r w:rsidRPr="006D19CC">
        <w:rPr>
          <w:rFonts w:ascii="Arial" w:hAnsi="Arial" w:cs="Arial"/>
          <w:b/>
          <w:i/>
          <w:color w:val="000000"/>
          <w:kern w:val="0"/>
          <w:szCs w:val="20"/>
          <w:lang w:eastAsia="ru-RU"/>
        </w:rPr>
        <w:t>.</w:t>
      </w:r>
    </w:p>
    <w:p w14:paraId="4F74BB44"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14.3 При постановке на производство проводят типовые испытания по показателям, указанным в таблице 9 для фитингов типа А, В и С. </w:t>
      </w:r>
    </w:p>
    <w:p w14:paraId="4C410E99"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Для сборных фитингов заводского изготовления (тип </w:t>
      </w:r>
      <w:r w:rsidRPr="006D19CC">
        <w:rPr>
          <w:rFonts w:ascii="Arial" w:hAnsi="Arial" w:cs="Arial"/>
          <w:b/>
          <w:i/>
          <w:color w:val="000000"/>
          <w:kern w:val="0"/>
          <w:szCs w:val="20"/>
          <w:lang w:val="en-US" w:eastAsia="ru-RU"/>
        </w:rPr>
        <w:t>D</w:t>
      </w:r>
      <w:r w:rsidRPr="006D19CC">
        <w:rPr>
          <w:rFonts w:ascii="Arial" w:hAnsi="Arial" w:cs="Arial"/>
          <w:b/>
          <w:i/>
          <w:color w:val="000000"/>
          <w:kern w:val="0"/>
          <w:szCs w:val="20"/>
          <w:lang w:eastAsia="ru-RU"/>
        </w:rPr>
        <w:t>) типовые испытания проводят в соответствии с нормативной документацией изготовителя и таблицей В.1.</w:t>
      </w:r>
    </w:p>
    <w:p w14:paraId="76D9D6D3"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Для фитингов типа Е (механические фитинги) типовые испытания проводят в соответствии с нормативной документацией </w:t>
      </w:r>
      <w:proofErr w:type="gramStart"/>
      <w:r w:rsidRPr="006D19CC">
        <w:rPr>
          <w:rFonts w:ascii="Arial" w:hAnsi="Arial" w:cs="Arial"/>
          <w:b/>
          <w:i/>
          <w:color w:val="000000"/>
          <w:kern w:val="0"/>
          <w:szCs w:val="20"/>
          <w:lang w:eastAsia="ru-RU"/>
        </w:rPr>
        <w:t>изготовителя .</w:t>
      </w:r>
      <w:proofErr w:type="gramEnd"/>
    </w:p>
    <w:p w14:paraId="1E13554A"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При получении неудовлетворительных результатов типовых испытаний проводят повторные испытания по показателю несоответствия на удвоенном количестве образцов. В случае неудовлетворительных результатов повторных типовых испытаний продукцию считают не соответствующей требованиям настоящего стандарта.</w:t>
      </w:r>
    </w:p>
    <w:p w14:paraId="66BBBC71"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br w:type="page"/>
      </w:r>
    </w:p>
    <w:p w14:paraId="4B391C9B" w14:textId="77777777" w:rsidR="00C524EE" w:rsidRPr="006D19CC" w:rsidRDefault="00C524EE" w:rsidP="00C524EE">
      <w:pPr>
        <w:spacing w:before="120" w:line="360" w:lineRule="auto"/>
        <w:jc w:val="both"/>
        <w:rPr>
          <w:rFonts w:ascii="Arial" w:hAnsi="Arial" w:cs="Arial"/>
          <w:b/>
          <w:i/>
          <w:color w:val="000000"/>
          <w:kern w:val="0"/>
          <w:sz w:val="22"/>
          <w:szCs w:val="20"/>
          <w:lang w:eastAsia="ru-RU"/>
        </w:rPr>
      </w:pPr>
      <w:r w:rsidRPr="006D19CC">
        <w:rPr>
          <w:rFonts w:ascii="Arial" w:hAnsi="Arial" w:cs="Arial"/>
          <w:b/>
          <w:i/>
          <w:color w:val="000000"/>
          <w:spacing w:val="40"/>
          <w:kern w:val="20"/>
          <w:sz w:val="22"/>
          <w:szCs w:val="20"/>
          <w:lang w:eastAsia="ru-RU"/>
        </w:rPr>
        <w:lastRenderedPageBreak/>
        <w:t>Таблица</w:t>
      </w:r>
      <w:r w:rsidRPr="006D19CC">
        <w:rPr>
          <w:rFonts w:ascii="Arial" w:hAnsi="Arial" w:cs="Arial"/>
          <w:b/>
          <w:i/>
          <w:color w:val="000000"/>
          <w:spacing w:val="40"/>
          <w:kern w:val="0"/>
          <w:sz w:val="22"/>
          <w:szCs w:val="20"/>
          <w:lang w:eastAsia="ru-RU"/>
        </w:rPr>
        <w:t xml:space="preserve"> </w:t>
      </w:r>
      <w:r w:rsidRPr="006D19CC">
        <w:rPr>
          <w:rFonts w:ascii="Arial" w:hAnsi="Arial" w:cs="Arial"/>
          <w:b/>
          <w:i/>
          <w:color w:val="000000"/>
          <w:kern w:val="22"/>
          <w:sz w:val="22"/>
          <w:szCs w:val="20"/>
          <w:lang w:eastAsia="ru-RU"/>
        </w:rPr>
        <w:t>9 —</w:t>
      </w:r>
      <w:r w:rsidRPr="006D19CC">
        <w:rPr>
          <w:rFonts w:ascii="Arial" w:hAnsi="Arial" w:cs="Arial"/>
          <w:b/>
          <w:i/>
          <w:color w:val="000000"/>
          <w:kern w:val="0"/>
          <w:sz w:val="22"/>
          <w:szCs w:val="20"/>
          <w:lang w:eastAsia="ru-RU"/>
        </w:rPr>
        <w:t xml:space="preserve"> Типовые испытания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43"/>
        <w:gridCol w:w="2069"/>
        <w:gridCol w:w="3827"/>
      </w:tblGrid>
      <w:tr w:rsidR="00C524EE" w:rsidRPr="006D19CC" w14:paraId="1A8CBFEC" w14:textId="77777777" w:rsidTr="00EB47BB">
        <w:trPr>
          <w:trHeight w:val="537"/>
        </w:trPr>
        <w:tc>
          <w:tcPr>
            <w:tcW w:w="3743"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690B532D" w14:textId="77777777" w:rsidR="00C524EE" w:rsidRPr="006D19CC" w:rsidRDefault="00C524EE" w:rsidP="00C524EE">
            <w:pPr>
              <w:jc w:val="center"/>
              <w:rPr>
                <w:rFonts w:ascii="Arial" w:hAnsi="Arial" w:cs="Arial"/>
                <w:b/>
                <w:i/>
                <w:color w:val="000000"/>
                <w:kern w:val="0"/>
                <w:sz w:val="22"/>
                <w:szCs w:val="22"/>
                <w:lang w:eastAsia="ru-RU"/>
              </w:rPr>
            </w:pPr>
            <w:r w:rsidRPr="006D19CC">
              <w:rPr>
                <w:rFonts w:ascii="Arial" w:hAnsi="Arial" w:cs="Arial"/>
                <w:b/>
                <w:i/>
                <w:color w:val="000000"/>
                <w:kern w:val="0"/>
                <w:sz w:val="22"/>
                <w:szCs w:val="22"/>
                <w:lang w:eastAsia="ru-RU"/>
              </w:rPr>
              <w:t>Показатель</w:t>
            </w:r>
          </w:p>
        </w:tc>
        <w:tc>
          <w:tcPr>
            <w:tcW w:w="2069"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282E2A0" w14:textId="77777777" w:rsidR="00C524EE" w:rsidRPr="006D19CC" w:rsidRDefault="00C524EE" w:rsidP="00C524EE">
            <w:pPr>
              <w:jc w:val="center"/>
              <w:rPr>
                <w:rFonts w:ascii="Arial" w:hAnsi="Arial" w:cs="Arial"/>
                <w:b/>
                <w:i/>
                <w:color w:val="000000"/>
                <w:kern w:val="0"/>
                <w:sz w:val="22"/>
                <w:szCs w:val="22"/>
                <w:lang w:eastAsia="ru-RU"/>
              </w:rPr>
            </w:pPr>
            <w:r w:rsidRPr="006D19CC">
              <w:rPr>
                <w:rFonts w:ascii="Arial" w:hAnsi="Arial" w:cs="Arial"/>
                <w:b/>
                <w:i/>
                <w:color w:val="000000"/>
                <w:kern w:val="0"/>
                <w:sz w:val="22"/>
                <w:szCs w:val="22"/>
                <w:lang w:eastAsia="ru-RU"/>
              </w:rPr>
              <w:t>Метод испытания</w:t>
            </w:r>
          </w:p>
        </w:tc>
        <w:tc>
          <w:tcPr>
            <w:tcW w:w="382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223D08F1" w14:textId="77777777" w:rsidR="00C524EE" w:rsidRPr="006D19CC" w:rsidRDefault="00C524EE" w:rsidP="00C524EE">
            <w:pPr>
              <w:jc w:val="center"/>
              <w:rPr>
                <w:rFonts w:ascii="Arial" w:hAnsi="Arial" w:cs="Arial"/>
                <w:b/>
                <w:i/>
                <w:color w:val="000000"/>
                <w:kern w:val="0"/>
                <w:sz w:val="22"/>
                <w:szCs w:val="22"/>
                <w:lang w:eastAsia="ru-RU"/>
              </w:rPr>
            </w:pPr>
            <w:r w:rsidRPr="006D19CC">
              <w:rPr>
                <w:rFonts w:ascii="Arial" w:hAnsi="Arial" w:cs="Arial"/>
                <w:b/>
                <w:i/>
                <w:color w:val="000000"/>
                <w:kern w:val="0"/>
                <w:sz w:val="22"/>
                <w:szCs w:val="22"/>
                <w:lang w:eastAsia="ru-RU"/>
              </w:rPr>
              <w:t>Количество образцов</w:t>
            </w:r>
          </w:p>
        </w:tc>
      </w:tr>
      <w:tr w:rsidR="00C524EE" w:rsidRPr="006D19CC" w14:paraId="19D6945D" w14:textId="77777777" w:rsidTr="00EB47BB">
        <w:tc>
          <w:tcPr>
            <w:tcW w:w="3743" w:type="dxa"/>
            <w:tcBorders>
              <w:top w:val="double" w:sz="4" w:space="0" w:color="auto"/>
              <w:left w:val="single" w:sz="4" w:space="0" w:color="auto"/>
              <w:bottom w:val="single" w:sz="4" w:space="0" w:color="auto"/>
              <w:right w:val="single" w:sz="4" w:space="0" w:color="auto"/>
            </w:tcBorders>
            <w:shd w:val="clear" w:color="auto" w:fill="auto"/>
          </w:tcPr>
          <w:p w14:paraId="24AB8752"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1 Внешний вид (А, В, С)</w:t>
            </w:r>
          </w:p>
        </w:tc>
        <w:tc>
          <w:tcPr>
            <w:tcW w:w="2069" w:type="dxa"/>
            <w:tcBorders>
              <w:top w:val="double" w:sz="4" w:space="0" w:color="auto"/>
              <w:left w:val="single" w:sz="4" w:space="0" w:color="auto"/>
              <w:bottom w:val="single" w:sz="4" w:space="0" w:color="auto"/>
              <w:right w:val="single" w:sz="4" w:space="0" w:color="auto"/>
            </w:tcBorders>
            <w:shd w:val="clear" w:color="auto" w:fill="auto"/>
          </w:tcPr>
          <w:p w14:paraId="63730C4F" w14:textId="77777777" w:rsidR="00C524EE" w:rsidRPr="006D19CC" w:rsidRDefault="00C524EE" w:rsidP="00C524EE">
            <w:pPr>
              <w:jc w:val="center"/>
              <w:rPr>
                <w:rFonts w:ascii="Arial" w:hAnsi="Arial" w:cs="Arial"/>
                <w:b/>
                <w:i/>
                <w:color w:val="000000"/>
                <w:kern w:val="0"/>
                <w:szCs w:val="22"/>
                <w:lang w:eastAsia="ru-RU"/>
              </w:rPr>
            </w:pPr>
            <w:r w:rsidRPr="006D19CC">
              <w:rPr>
                <w:rFonts w:ascii="Arial" w:hAnsi="Arial" w:cs="Arial"/>
                <w:b/>
                <w:i/>
                <w:color w:val="000000"/>
                <w:kern w:val="0"/>
                <w:szCs w:val="22"/>
                <w:lang w:eastAsia="ru-RU"/>
              </w:rPr>
              <w:t>По 6.1</w:t>
            </w:r>
          </w:p>
        </w:tc>
        <w:tc>
          <w:tcPr>
            <w:tcW w:w="3827" w:type="dxa"/>
            <w:tcBorders>
              <w:top w:val="double" w:sz="4" w:space="0" w:color="auto"/>
              <w:left w:val="single" w:sz="4" w:space="0" w:color="auto"/>
              <w:bottom w:val="single" w:sz="4" w:space="0" w:color="auto"/>
              <w:right w:val="single" w:sz="4" w:space="0" w:color="auto"/>
            </w:tcBorders>
            <w:shd w:val="clear" w:color="auto" w:fill="auto"/>
          </w:tcPr>
          <w:p w14:paraId="4FAC2364" w14:textId="77777777" w:rsidR="00C524EE" w:rsidRPr="006D19CC" w:rsidRDefault="00C524EE" w:rsidP="00C524EE">
            <w:pPr>
              <w:rPr>
                <w:rFonts w:ascii="Arial" w:hAnsi="Arial" w:cs="Arial"/>
                <w:b/>
                <w:i/>
                <w:color w:val="000000"/>
                <w:kern w:val="0"/>
                <w:szCs w:val="22"/>
                <w:lang w:eastAsia="ru-RU"/>
              </w:rPr>
            </w:pPr>
            <w:r w:rsidRPr="006D19CC">
              <w:rPr>
                <w:rFonts w:ascii="Arial" w:hAnsi="Arial" w:cs="Arial"/>
                <w:b/>
                <w:i/>
                <w:color w:val="000000"/>
                <w:kern w:val="0"/>
                <w:szCs w:val="22"/>
                <w:lang w:eastAsia="ru-RU"/>
              </w:rPr>
              <w:t>5 образцов одного диаметра от группы и каждого типа фитинга</w:t>
            </w:r>
          </w:p>
        </w:tc>
      </w:tr>
      <w:tr w:rsidR="00C524EE" w:rsidRPr="006D19CC" w14:paraId="4A7A9F3A" w14:textId="77777777" w:rsidTr="00EB47BB">
        <w:tc>
          <w:tcPr>
            <w:tcW w:w="3743" w:type="dxa"/>
            <w:tcBorders>
              <w:top w:val="single" w:sz="4" w:space="0" w:color="auto"/>
              <w:left w:val="single" w:sz="4" w:space="0" w:color="auto"/>
              <w:bottom w:val="single" w:sz="4" w:space="0" w:color="auto"/>
              <w:right w:val="single" w:sz="4" w:space="0" w:color="auto"/>
            </w:tcBorders>
            <w:shd w:val="clear" w:color="auto" w:fill="auto"/>
          </w:tcPr>
          <w:p w14:paraId="58066FE0"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2 Электрические характеристики (А и В)</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09FED825" w14:textId="77777777" w:rsidR="00C524EE" w:rsidRPr="006D19CC" w:rsidRDefault="00C524EE" w:rsidP="00C524EE">
            <w:pPr>
              <w:jc w:val="center"/>
              <w:rPr>
                <w:rFonts w:ascii="Arial" w:hAnsi="Arial" w:cs="Arial"/>
                <w:b/>
                <w:i/>
                <w:color w:val="000000"/>
                <w:kern w:val="0"/>
                <w:szCs w:val="22"/>
                <w:lang w:eastAsia="ru-RU"/>
              </w:rPr>
            </w:pPr>
            <w:r w:rsidRPr="006D19CC">
              <w:rPr>
                <w:rFonts w:ascii="Arial" w:hAnsi="Arial" w:cs="Arial"/>
                <w:b/>
                <w:i/>
                <w:color w:val="000000"/>
                <w:kern w:val="0"/>
                <w:szCs w:val="22"/>
                <w:lang w:val="en-US" w:eastAsia="ru-RU"/>
              </w:rPr>
              <w:t>6</w:t>
            </w:r>
            <w:r w:rsidRPr="006D19CC">
              <w:rPr>
                <w:rFonts w:ascii="Arial" w:hAnsi="Arial" w:cs="Arial"/>
                <w:b/>
                <w:i/>
                <w:color w:val="000000"/>
                <w:kern w:val="0"/>
                <w:szCs w:val="22"/>
                <w:lang w:eastAsia="ru-RU"/>
              </w:rPr>
              <w:t>.5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B6A8E9" w14:textId="77777777" w:rsidR="00C524EE" w:rsidRPr="006D19CC" w:rsidRDefault="00C524EE" w:rsidP="00C524EE">
            <w:pPr>
              <w:rPr>
                <w:rFonts w:ascii="Arial" w:hAnsi="Arial" w:cs="Arial"/>
                <w:b/>
                <w:i/>
                <w:color w:val="000000"/>
                <w:kern w:val="0"/>
                <w:szCs w:val="22"/>
                <w:lang w:eastAsia="ru-RU"/>
              </w:rPr>
            </w:pPr>
            <w:r w:rsidRPr="006D19CC">
              <w:rPr>
                <w:rFonts w:ascii="Arial" w:hAnsi="Arial" w:cs="Arial"/>
                <w:b/>
                <w:i/>
                <w:color w:val="000000"/>
                <w:kern w:val="0"/>
                <w:szCs w:val="22"/>
                <w:lang w:eastAsia="ru-RU"/>
              </w:rPr>
              <w:t>5 образцов одного диаметра каждого типа фитинга</w:t>
            </w:r>
          </w:p>
        </w:tc>
      </w:tr>
      <w:tr w:rsidR="00C524EE" w:rsidRPr="006D19CC" w14:paraId="20DF0110" w14:textId="77777777" w:rsidTr="00EB47BB">
        <w:tc>
          <w:tcPr>
            <w:tcW w:w="3743" w:type="dxa"/>
            <w:tcBorders>
              <w:top w:val="single" w:sz="4" w:space="0" w:color="auto"/>
              <w:left w:val="single" w:sz="4" w:space="0" w:color="auto"/>
              <w:bottom w:val="single" w:sz="4" w:space="0" w:color="auto"/>
              <w:right w:val="single" w:sz="4" w:space="0" w:color="auto"/>
            </w:tcBorders>
            <w:shd w:val="clear" w:color="auto" w:fill="auto"/>
          </w:tcPr>
          <w:p w14:paraId="5D3B50D5"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3 Геометрические характеристики (А, В, С)</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4798D046" w14:textId="77777777" w:rsidR="00C524EE" w:rsidRPr="006D19CC" w:rsidRDefault="00C524EE" w:rsidP="00C524EE">
            <w:pPr>
              <w:jc w:val="center"/>
              <w:rPr>
                <w:rFonts w:ascii="Arial" w:hAnsi="Arial" w:cs="Arial"/>
                <w:b/>
                <w:i/>
                <w:kern w:val="0"/>
                <w:szCs w:val="22"/>
                <w:lang w:eastAsia="ru-RU"/>
              </w:rPr>
            </w:pPr>
            <w:r w:rsidRPr="006D19CC">
              <w:rPr>
                <w:rFonts w:ascii="Arial" w:hAnsi="Arial" w:cs="Arial"/>
                <w:b/>
                <w:i/>
                <w:color w:val="000000"/>
                <w:kern w:val="0"/>
                <w:szCs w:val="22"/>
                <w:lang w:eastAsia="ru-RU"/>
              </w:rPr>
              <w:t xml:space="preserve">По ГОСТ </w:t>
            </w:r>
            <w:r w:rsidRPr="006D19CC">
              <w:rPr>
                <w:rFonts w:ascii="Arial" w:hAnsi="Arial" w:cs="Arial"/>
                <w:b/>
                <w:i/>
                <w:color w:val="000000"/>
                <w:kern w:val="0"/>
                <w:szCs w:val="22"/>
                <w:lang w:val="en-US" w:eastAsia="ru-RU"/>
              </w:rPr>
              <w:t>ISO</w:t>
            </w:r>
            <w:r w:rsidRPr="006D19CC">
              <w:rPr>
                <w:rFonts w:ascii="Arial" w:hAnsi="Arial" w:cs="Arial"/>
                <w:b/>
                <w:i/>
                <w:color w:val="000000"/>
                <w:kern w:val="0"/>
                <w:szCs w:val="22"/>
                <w:lang w:eastAsia="ru-RU"/>
              </w:rPr>
              <w:t xml:space="preserve"> 3126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7ADF8D" w14:textId="77777777" w:rsidR="00C524EE" w:rsidRPr="006D19CC" w:rsidRDefault="00C524EE" w:rsidP="00C524EE">
            <w:pPr>
              <w:rPr>
                <w:rFonts w:ascii="Arial" w:hAnsi="Arial" w:cs="Arial"/>
                <w:b/>
                <w:i/>
                <w:color w:val="000000"/>
                <w:kern w:val="0"/>
                <w:szCs w:val="22"/>
                <w:lang w:eastAsia="ru-RU"/>
              </w:rPr>
            </w:pPr>
            <w:r w:rsidRPr="006D19CC">
              <w:rPr>
                <w:rFonts w:ascii="Arial" w:hAnsi="Arial" w:cs="Arial"/>
                <w:b/>
                <w:i/>
                <w:color w:val="000000"/>
                <w:kern w:val="0"/>
                <w:szCs w:val="22"/>
                <w:lang w:eastAsia="ru-RU"/>
              </w:rPr>
              <w:t>5 образцов каждого диаметра от группы и каждого типа</w:t>
            </w:r>
          </w:p>
        </w:tc>
      </w:tr>
      <w:tr w:rsidR="00C524EE" w:rsidRPr="006D19CC" w14:paraId="01BBD086" w14:textId="77777777" w:rsidTr="00EB47BB">
        <w:tc>
          <w:tcPr>
            <w:tcW w:w="3743" w:type="dxa"/>
            <w:tcBorders>
              <w:top w:val="single" w:sz="4" w:space="0" w:color="auto"/>
              <w:left w:val="single" w:sz="4" w:space="0" w:color="auto"/>
              <w:bottom w:val="single" w:sz="4" w:space="0" w:color="auto"/>
              <w:right w:val="single" w:sz="4" w:space="0" w:color="auto"/>
            </w:tcBorders>
            <w:shd w:val="clear" w:color="auto" w:fill="auto"/>
          </w:tcPr>
          <w:p w14:paraId="26387850"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4 ВОИ</w:t>
            </w:r>
            <w:r w:rsidRPr="006D19CC">
              <w:rPr>
                <w:rFonts w:ascii="Arial" w:hAnsi="Arial" w:cs="Arial"/>
                <w:b/>
                <w:i/>
                <w:color w:val="000000"/>
                <w:kern w:val="0"/>
                <w:szCs w:val="20"/>
                <w:lang w:val="en-US" w:eastAsia="ru-RU"/>
              </w:rPr>
              <w:t xml:space="preserve"> (</w:t>
            </w:r>
            <w:r w:rsidRPr="006D19CC">
              <w:rPr>
                <w:rFonts w:ascii="Arial" w:hAnsi="Arial" w:cs="Arial"/>
                <w:b/>
                <w:i/>
                <w:color w:val="000000"/>
                <w:kern w:val="0"/>
                <w:szCs w:val="20"/>
                <w:lang w:eastAsia="ru-RU"/>
              </w:rPr>
              <w:t xml:space="preserve">А, </w:t>
            </w:r>
            <w:r w:rsidRPr="006D19CC">
              <w:rPr>
                <w:rFonts w:ascii="Arial" w:hAnsi="Arial" w:cs="Arial"/>
                <w:b/>
                <w:i/>
                <w:color w:val="000000"/>
                <w:kern w:val="0"/>
                <w:szCs w:val="20"/>
                <w:lang w:val="en-US" w:eastAsia="ru-RU"/>
              </w:rPr>
              <w:t>B</w:t>
            </w:r>
            <w:r w:rsidRPr="006D19CC">
              <w:rPr>
                <w:rFonts w:ascii="Arial" w:hAnsi="Arial" w:cs="Arial"/>
                <w:b/>
                <w:i/>
                <w:color w:val="000000"/>
                <w:kern w:val="0"/>
                <w:szCs w:val="20"/>
                <w:lang w:eastAsia="ru-RU"/>
              </w:rPr>
              <w:t xml:space="preserve">, </w:t>
            </w:r>
            <w:r w:rsidRPr="006D19CC">
              <w:rPr>
                <w:rFonts w:ascii="Arial" w:hAnsi="Arial" w:cs="Arial"/>
                <w:b/>
                <w:i/>
                <w:color w:val="000000"/>
                <w:kern w:val="0"/>
                <w:szCs w:val="20"/>
                <w:lang w:val="en-US" w:eastAsia="ru-RU"/>
              </w:rPr>
              <w:t>C)</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5F6C6310" w14:textId="77777777" w:rsidR="00C524EE" w:rsidRPr="006D19CC" w:rsidRDefault="00C524EE" w:rsidP="00C524EE">
            <w:pPr>
              <w:jc w:val="center"/>
              <w:rPr>
                <w:rFonts w:ascii="Arial" w:hAnsi="Arial" w:cs="Arial"/>
                <w:b/>
                <w:i/>
                <w:color w:val="000000"/>
                <w:kern w:val="0"/>
                <w:szCs w:val="22"/>
                <w:lang w:eastAsia="ru-RU"/>
              </w:rPr>
            </w:pPr>
            <w:r w:rsidRPr="006D19CC">
              <w:rPr>
                <w:rFonts w:ascii="Arial" w:hAnsi="Arial" w:cs="Arial"/>
                <w:b/>
                <w:i/>
                <w:color w:val="000000"/>
                <w:kern w:val="0"/>
                <w:szCs w:val="22"/>
                <w:lang w:eastAsia="ru-RU"/>
              </w:rPr>
              <w:t>По ГОСТ (ISO 11357-6)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213A06" w14:textId="77777777" w:rsidR="00C524EE" w:rsidRPr="006D19CC" w:rsidRDefault="00C524EE" w:rsidP="00C524EE">
            <w:pPr>
              <w:rPr>
                <w:rFonts w:ascii="Arial" w:hAnsi="Arial" w:cs="Arial"/>
                <w:b/>
                <w:i/>
                <w:color w:val="000000"/>
                <w:kern w:val="0"/>
                <w:szCs w:val="22"/>
                <w:lang w:eastAsia="ru-RU"/>
              </w:rPr>
            </w:pPr>
            <w:r w:rsidRPr="006D19CC">
              <w:rPr>
                <w:rFonts w:ascii="Arial" w:hAnsi="Arial" w:cs="Arial"/>
                <w:b/>
                <w:i/>
                <w:color w:val="000000"/>
                <w:kern w:val="0"/>
                <w:szCs w:val="22"/>
                <w:lang w:eastAsia="ru-RU"/>
              </w:rPr>
              <w:t>1 образец одного диаметра от группы и каждого типа фитинга</w:t>
            </w:r>
          </w:p>
        </w:tc>
      </w:tr>
      <w:tr w:rsidR="00C524EE" w:rsidRPr="006D19CC" w14:paraId="562C6CB2" w14:textId="77777777" w:rsidTr="00EB47BB">
        <w:tc>
          <w:tcPr>
            <w:tcW w:w="3743" w:type="dxa"/>
            <w:tcBorders>
              <w:top w:val="single" w:sz="4" w:space="0" w:color="auto"/>
              <w:left w:val="single" w:sz="4" w:space="0" w:color="auto"/>
              <w:bottom w:val="single" w:sz="4" w:space="0" w:color="auto"/>
              <w:right w:val="single" w:sz="4" w:space="0" w:color="auto"/>
            </w:tcBorders>
            <w:shd w:val="clear" w:color="auto" w:fill="auto"/>
          </w:tcPr>
          <w:p w14:paraId="1D3B5E14"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5 Стойкость к внутреннему гидростатическому давлению (100 ч при температуре 20 °С) (А, </w:t>
            </w:r>
            <w:r w:rsidRPr="006D19CC">
              <w:rPr>
                <w:rFonts w:ascii="Arial" w:hAnsi="Arial" w:cs="Arial"/>
                <w:b/>
                <w:i/>
                <w:color w:val="000000"/>
                <w:kern w:val="0"/>
                <w:szCs w:val="20"/>
                <w:lang w:val="en-US" w:eastAsia="ru-RU"/>
              </w:rPr>
              <w:t>B</w:t>
            </w:r>
            <w:r w:rsidRPr="006D19CC">
              <w:rPr>
                <w:rFonts w:ascii="Arial" w:hAnsi="Arial" w:cs="Arial"/>
                <w:b/>
                <w:i/>
                <w:color w:val="000000"/>
                <w:kern w:val="0"/>
                <w:szCs w:val="20"/>
                <w:lang w:eastAsia="ru-RU"/>
              </w:rPr>
              <w:t xml:space="preserve">, </w:t>
            </w:r>
            <w:r w:rsidRPr="006D19CC">
              <w:rPr>
                <w:rFonts w:ascii="Arial" w:hAnsi="Arial" w:cs="Arial"/>
                <w:b/>
                <w:i/>
                <w:color w:val="000000"/>
                <w:kern w:val="0"/>
                <w:szCs w:val="20"/>
                <w:lang w:val="en-US" w:eastAsia="ru-RU"/>
              </w:rPr>
              <w:t>C</w:t>
            </w:r>
            <w:r w:rsidRPr="006D19CC">
              <w:rPr>
                <w:rFonts w:ascii="Arial" w:hAnsi="Arial" w:cs="Arial"/>
                <w:b/>
                <w:i/>
                <w:color w:val="000000"/>
                <w:kern w:val="0"/>
                <w:szCs w:val="20"/>
                <w:lang w:eastAsia="ru-RU"/>
              </w:rPr>
              <w:t>)</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0994DDFE" w14:textId="77777777" w:rsidR="00C524EE" w:rsidRPr="006D19CC" w:rsidRDefault="00C524EE" w:rsidP="00C524EE">
            <w:pPr>
              <w:jc w:val="center"/>
              <w:rPr>
                <w:rFonts w:ascii="Arial" w:hAnsi="Arial" w:cs="Arial"/>
                <w:b/>
                <w:i/>
                <w:color w:val="000000"/>
                <w:kern w:val="0"/>
                <w:szCs w:val="22"/>
                <w:lang w:eastAsia="ru-RU"/>
              </w:rPr>
            </w:pPr>
            <w:r w:rsidRPr="006D19CC">
              <w:rPr>
                <w:rFonts w:ascii="Arial" w:hAnsi="Arial" w:cs="Arial"/>
                <w:b/>
                <w:i/>
                <w:color w:val="000000"/>
                <w:kern w:val="0"/>
                <w:szCs w:val="22"/>
                <w:lang w:eastAsia="ru-RU"/>
              </w:rPr>
              <w:t xml:space="preserve">По ГОСТ ISO 1167-1, ГОСТ ISO 1167-4 </w:t>
            </w:r>
            <w:r w:rsidRPr="006D19CC">
              <w:rPr>
                <w:rFonts w:ascii="Arial" w:hAnsi="Arial" w:cs="Arial"/>
                <w:b/>
                <w:i/>
                <w:color w:val="000000"/>
                <w:kern w:val="0"/>
                <w:szCs w:val="22"/>
                <w:vertAlign w:val="superscript"/>
                <w:lang w:eastAsia="ru-RU"/>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1510A6" w14:textId="77777777" w:rsidR="00C524EE" w:rsidRPr="006D19CC" w:rsidRDefault="00C524EE" w:rsidP="00C524EE">
            <w:pPr>
              <w:rPr>
                <w:rFonts w:ascii="Arial" w:hAnsi="Arial" w:cs="Arial"/>
                <w:b/>
                <w:i/>
                <w:color w:val="000000"/>
                <w:kern w:val="0"/>
                <w:szCs w:val="22"/>
                <w:lang w:eastAsia="ru-RU"/>
              </w:rPr>
            </w:pPr>
            <w:r w:rsidRPr="006D19CC">
              <w:rPr>
                <w:rFonts w:ascii="Arial" w:hAnsi="Arial" w:cs="Arial"/>
                <w:b/>
                <w:i/>
                <w:color w:val="000000"/>
                <w:kern w:val="0"/>
                <w:szCs w:val="22"/>
                <w:lang w:eastAsia="ru-RU"/>
              </w:rPr>
              <w:t>3 образца</w:t>
            </w:r>
            <w:r w:rsidRPr="006D19CC">
              <w:rPr>
                <w:rFonts w:ascii="Arial" w:hAnsi="Arial" w:cs="Arial"/>
                <w:b/>
                <w:i/>
                <w:color w:val="000000"/>
                <w:kern w:val="0"/>
                <w:szCs w:val="22"/>
                <w:vertAlign w:val="superscript"/>
                <w:lang w:eastAsia="ru-RU"/>
              </w:rPr>
              <w:t>1),)</w:t>
            </w:r>
            <w:r w:rsidRPr="006D19CC">
              <w:rPr>
                <w:rFonts w:ascii="Arial" w:hAnsi="Arial" w:cs="Arial"/>
                <w:b/>
                <w:i/>
                <w:color w:val="000000"/>
                <w:kern w:val="0"/>
                <w:szCs w:val="22"/>
                <w:lang w:eastAsia="ru-RU"/>
              </w:rPr>
              <w:t xml:space="preserve"> одного диаметра от группы и каждого типа фитинга</w:t>
            </w:r>
          </w:p>
        </w:tc>
      </w:tr>
      <w:tr w:rsidR="00C524EE" w:rsidRPr="006D19CC" w14:paraId="087B655B" w14:textId="77777777" w:rsidTr="00EB47BB">
        <w:tc>
          <w:tcPr>
            <w:tcW w:w="3743" w:type="dxa"/>
            <w:tcBorders>
              <w:top w:val="single" w:sz="4" w:space="0" w:color="auto"/>
              <w:left w:val="single" w:sz="4" w:space="0" w:color="auto"/>
              <w:bottom w:val="single" w:sz="4" w:space="0" w:color="auto"/>
              <w:right w:val="single" w:sz="4" w:space="0" w:color="auto"/>
            </w:tcBorders>
            <w:shd w:val="clear" w:color="auto" w:fill="auto"/>
          </w:tcPr>
          <w:p w14:paraId="0152D1F1"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6 Стойкость к внутреннему гидростатическому давлению (165 ч при температуре 80 °С) (А, </w:t>
            </w:r>
            <w:r w:rsidRPr="006D19CC">
              <w:rPr>
                <w:rFonts w:ascii="Arial" w:hAnsi="Arial" w:cs="Arial"/>
                <w:b/>
                <w:i/>
                <w:color w:val="000000"/>
                <w:kern w:val="0"/>
                <w:szCs w:val="20"/>
                <w:lang w:val="en-US" w:eastAsia="ru-RU"/>
              </w:rPr>
              <w:t>B</w:t>
            </w:r>
            <w:r w:rsidRPr="006D19CC">
              <w:rPr>
                <w:rFonts w:ascii="Arial" w:hAnsi="Arial" w:cs="Arial"/>
                <w:b/>
                <w:i/>
                <w:color w:val="000000"/>
                <w:kern w:val="0"/>
                <w:szCs w:val="20"/>
                <w:lang w:eastAsia="ru-RU"/>
              </w:rPr>
              <w:t xml:space="preserve">, </w:t>
            </w:r>
            <w:r w:rsidRPr="006D19CC">
              <w:rPr>
                <w:rFonts w:ascii="Arial" w:hAnsi="Arial" w:cs="Arial"/>
                <w:b/>
                <w:i/>
                <w:color w:val="000000"/>
                <w:kern w:val="0"/>
                <w:szCs w:val="20"/>
                <w:lang w:val="en-US" w:eastAsia="ru-RU"/>
              </w:rPr>
              <w:t>C</w:t>
            </w:r>
            <w:r w:rsidRPr="006D19CC">
              <w:rPr>
                <w:rFonts w:ascii="Arial" w:hAnsi="Arial" w:cs="Arial"/>
                <w:b/>
                <w:i/>
                <w:color w:val="000000"/>
                <w:kern w:val="0"/>
                <w:szCs w:val="20"/>
                <w:lang w:eastAsia="ru-RU"/>
              </w:rPr>
              <w:t>)</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614CC5E4" w14:textId="77777777" w:rsidR="00C524EE" w:rsidRPr="006D19CC" w:rsidRDefault="00C524EE" w:rsidP="00C524EE">
            <w:pPr>
              <w:jc w:val="center"/>
              <w:rPr>
                <w:rFonts w:ascii="Arial" w:hAnsi="Arial" w:cs="Arial"/>
                <w:b/>
                <w:i/>
                <w:color w:val="000000"/>
                <w:kern w:val="0"/>
                <w:szCs w:val="22"/>
                <w:lang w:eastAsia="ru-RU"/>
              </w:rPr>
            </w:pPr>
            <w:r w:rsidRPr="006D19CC">
              <w:rPr>
                <w:rFonts w:ascii="Arial" w:hAnsi="Arial" w:cs="Arial"/>
                <w:b/>
                <w:i/>
                <w:color w:val="000000"/>
                <w:kern w:val="0"/>
                <w:szCs w:val="22"/>
                <w:lang w:eastAsia="ru-RU"/>
              </w:rPr>
              <w:t xml:space="preserve">По ГОСТ ISO 1167-1, ГОСТ ISO 1167-4 </w:t>
            </w:r>
            <w:r w:rsidRPr="006D19CC">
              <w:rPr>
                <w:rFonts w:ascii="Arial" w:hAnsi="Arial" w:cs="Arial"/>
                <w:b/>
                <w:i/>
                <w:color w:val="000000"/>
                <w:kern w:val="0"/>
                <w:szCs w:val="22"/>
                <w:vertAlign w:val="superscript"/>
                <w:lang w:eastAsia="ru-RU"/>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950B6A3" w14:textId="77777777" w:rsidR="00C524EE" w:rsidRPr="006D19CC" w:rsidRDefault="00C524EE" w:rsidP="00C524EE">
            <w:pPr>
              <w:rPr>
                <w:rFonts w:ascii="Arial" w:hAnsi="Arial" w:cs="Arial"/>
                <w:b/>
                <w:i/>
                <w:color w:val="000000"/>
                <w:kern w:val="0"/>
                <w:szCs w:val="22"/>
                <w:lang w:eastAsia="ru-RU"/>
              </w:rPr>
            </w:pPr>
            <w:r w:rsidRPr="006D19CC">
              <w:rPr>
                <w:rFonts w:ascii="Arial" w:hAnsi="Arial" w:cs="Arial"/>
                <w:b/>
                <w:i/>
                <w:color w:val="000000"/>
                <w:kern w:val="0"/>
                <w:szCs w:val="22"/>
                <w:lang w:eastAsia="ru-RU"/>
              </w:rPr>
              <w:t>1 образец одного диаметра от группы и каждого типа фитинга</w:t>
            </w:r>
          </w:p>
        </w:tc>
      </w:tr>
      <w:tr w:rsidR="00C524EE" w:rsidRPr="006D19CC" w14:paraId="45FDDA24" w14:textId="77777777" w:rsidTr="00EB47BB">
        <w:tc>
          <w:tcPr>
            <w:tcW w:w="3743" w:type="dxa"/>
            <w:tcBorders>
              <w:top w:val="single" w:sz="4" w:space="0" w:color="auto"/>
              <w:left w:val="single" w:sz="4" w:space="0" w:color="auto"/>
              <w:bottom w:val="single" w:sz="4" w:space="0" w:color="auto"/>
              <w:right w:val="single" w:sz="4" w:space="0" w:color="auto"/>
            </w:tcBorders>
            <w:shd w:val="clear" w:color="auto" w:fill="auto"/>
          </w:tcPr>
          <w:p w14:paraId="00EC1B3F"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7 Стойкость к внутреннему гидростатическому давлению (1000 ч при температуре 80 °С) (А, В, С, </w:t>
            </w:r>
            <w:r w:rsidRPr="006D19CC">
              <w:rPr>
                <w:rFonts w:ascii="Arial" w:hAnsi="Arial" w:cs="Arial"/>
                <w:b/>
                <w:i/>
                <w:color w:val="000000"/>
                <w:kern w:val="0"/>
                <w:szCs w:val="20"/>
                <w:lang w:val="en-US" w:eastAsia="ru-RU"/>
              </w:rPr>
              <w:t>E</w:t>
            </w:r>
            <w:r w:rsidRPr="006D19CC">
              <w:rPr>
                <w:rFonts w:ascii="Arial" w:hAnsi="Arial" w:cs="Arial"/>
                <w:b/>
                <w:i/>
                <w:color w:val="000000"/>
                <w:kern w:val="0"/>
                <w:szCs w:val="20"/>
                <w:lang w:eastAsia="ru-RU"/>
              </w:rPr>
              <w:t>)</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7CDDE26D" w14:textId="77777777" w:rsidR="00C524EE" w:rsidRPr="006D19CC" w:rsidRDefault="00C524EE" w:rsidP="00C524EE">
            <w:pPr>
              <w:jc w:val="center"/>
              <w:rPr>
                <w:rFonts w:ascii="Arial" w:hAnsi="Arial" w:cs="Arial"/>
                <w:b/>
                <w:i/>
                <w:kern w:val="0"/>
                <w:szCs w:val="22"/>
                <w:lang w:eastAsia="ru-RU"/>
              </w:rPr>
            </w:pPr>
            <w:r w:rsidRPr="006D19CC">
              <w:rPr>
                <w:rFonts w:ascii="Arial" w:hAnsi="Arial" w:cs="Arial"/>
                <w:b/>
                <w:i/>
                <w:color w:val="000000"/>
                <w:kern w:val="0"/>
                <w:szCs w:val="22"/>
                <w:lang w:eastAsia="ru-RU"/>
              </w:rPr>
              <w:t>По ГОСТ ISO 1167-1, ГОСТ ISO 1167-4</w:t>
            </w:r>
            <w:r w:rsidRPr="006D19CC">
              <w:rPr>
                <w:rFonts w:ascii="Arial" w:hAnsi="Arial" w:cs="Arial"/>
                <w:b/>
                <w:i/>
                <w:color w:val="000000"/>
                <w:kern w:val="0"/>
                <w:szCs w:val="22"/>
                <w:vertAlign w:val="superscript"/>
                <w:lang w:eastAsia="ru-RU"/>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74465AF" w14:textId="77777777" w:rsidR="00C524EE" w:rsidRPr="006D19CC" w:rsidRDefault="00C524EE" w:rsidP="00C524EE">
            <w:pPr>
              <w:rPr>
                <w:rFonts w:ascii="Arial" w:hAnsi="Arial" w:cs="Arial"/>
                <w:b/>
                <w:i/>
                <w:color w:val="000000"/>
                <w:kern w:val="0"/>
                <w:szCs w:val="22"/>
                <w:lang w:eastAsia="ru-RU"/>
              </w:rPr>
            </w:pPr>
            <w:r w:rsidRPr="006D19CC">
              <w:rPr>
                <w:rFonts w:ascii="Arial" w:hAnsi="Arial" w:cs="Arial"/>
                <w:b/>
                <w:i/>
                <w:color w:val="000000"/>
                <w:kern w:val="0"/>
                <w:szCs w:val="22"/>
                <w:lang w:eastAsia="ru-RU"/>
              </w:rPr>
              <w:t>1 образец одного диаметра от группы и каждого типа фитинга</w:t>
            </w:r>
          </w:p>
        </w:tc>
      </w:tr>
      <w:tr w:rsidR="00C524EE" w:rsidRPr="006D19CC" w14:paraId="12FC4840" w14:textId="77777777" w:rsidTr="00EB47BB">
        <w:tc>
          <w:tcPr>
            <w:tcW w:w="3743" w:type="dxa"/>
            <w:tcBorders>
              <w:top w:val="single" w:sz="4" w:space="0" w:color="auto"/>
              <w:left w:val="single" w:sz="4" w:space="0" w:color="auto"/>
              <w:bottom w:val="single" w:sz="4" w:space="0" w:color="auto"/>
              <w:right w:val="single" w:sz="4" w:space="0" w:color="auto"/>
            </w:tcBorders>
            <w:shd w:val="clear" w:color="auto" w:fill="auto"/>
          </w:tcPr>
          <w:p w14:paraId="36A682AD" w14:textId="77777777" w:rsidR="00C524EE" w:rsidRPr="006D19CC" w:rsidRDefault="00C524EE" w:rsidP="00C524EE">
            <w:pPr>
              <w:rPr>
                <w:rFonts w:ascii="Arial" w:hAnsi="Arial" w:cs="Arial"/>
                <w:color w:val="000000"/>
                <w:kern w:val="0"/>
                <w:szCs w:val="20"/>
                <w:lang w:eastAsia="ru-RU"/>
              </w:rPr>
            </w:pPr>
            <w:r w:rsidRPr="006D19CC">
              <w:rPr>
                <w:rFonts w:ascii="Arial" w:hAnsi="Arial" w:cs="Arial"/>
                <w:b/>
                <w:i/>
                <w:color w:val="000000"/>
                <w:kern w:val="0"/>
                <w:szCs w:val="20"/>
                <w:lang w:eastAsia="ru-RU"/>
              </w:rPr>
              <w:t>8 МДУ</w:t>
            </w:r>
            <w:r w:rsidRPr="006D19CC">
              <w:rPr>
                <w:rFonts w:ascii="Arial" w:hAnsi="Arial" w:cs="Arial"/>
                <w:b/>
                <w:i/>
                <w:color w:val="000000"/>
                <w:kern w:val="0"/>
                <w:szCs w:val="20"/>
                <w:vertAlign w:val="superscript"/>
                <w:lang w:eastAsia="ru-RU"/>
              </w:rPr>
              <w:t xml:space="preserve">4) </w:t>
            </w:r>
            <w:r w:rsidRPr="006D19CC">
              <w:rPr>
                <w:rFonts w:ascii="Arial" w:hAnsi="Arial" w:cs="Arial"/>
                <w:b/>
                <w:i/>
                <w:color w:val="000000"/>
                <w:kern w:val="0"/>
                <w:szCs w:val="20"/>
                <w:lang w:val="en-US" w:eastAsia="ru-RU"/>
              </w:rPr>
              <w:t>(</w:t>
            </w:r>
            <w:r w:rsidRPr="006D19CC">
              <w:rPr>
                <w:rFonts w:ascii="Arial" w:hAnsi="Arial" w:cs="Arial"/>
                <w:b/>
                <w:i/>
                <w:color w:val="000000"/>
                <w:kern w:val="0"/>
                <w:szCs w:val="20"/>
                <w:lang w:eastAsia="ru-RU"/>
              </w:rPr>
              <w:t xml:space="preserve">А, </w:t>
            </w:r>
            <w:r w:rsidRPr="006D19CC">
              <w:rPr>
                <w:rFonts w:ascii="Arial" w:hAnsi="Arial" w:cs="Arial"/>
                <w:b/>
                <w:i/>
                <w:color w:val="000000"/>
                <w:kern w:val="0"/>
                <w:szCs w:val="20"/>
                <w:lang w:val="en-US" w:eastAsia="ru-RU"/>
              </w:rPr>
              <w:t>B</w:t>
            </w:r>
            <w:r w:rsidRPr="006D19CC">
              <w:rPr>
                <w:rFonts w:ascii="Arial" w:hAnsi="Arial" w:cs="Arial"/>
                <w:b/>
                <w:i/>
                <w:color w:val="000000"/>
                <w:kern w:val="0"/>
                <w:szCs w:val="20"/>
                <w:lang w:eastAsia="ru-RU"/>
              </w:rPr>
              <w:t xml:space="preserve">, </w:t>
            </w:r>
            <w:r w:rsidRPr="006D19CC">
              <w:rPr>
                <w:rFonts w:ascii="Arial" w:hAnsi="Arial" w:cs="Arial"/>
                <w:b/>
                <w:i/>
                <w:color w:val="000000"/>
                <w:kern w:val="0"/>
                <w:szCs w:val="20"/>
                <w:lang w:val="en-US" w:eastAsia="ru-RU"/>
              </w:rPr>
              <w:t>C)</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2CEFFA65" w14:textId="77777777" w:rsidR="00C524EE" w:rsidRPr="006D19CC" w:rsidRDefault="00C524EE" w:rsidP="00C524EE">
            <w:pPr>
              <w:jc w:val="center"/>
              <w:rPr>
                <w:rFonts w:ascii="Arial" w:hAnsi="Arial" w:cs="Arial"/>
                <w:b/>
                <w:i/>
                <w:color w:val="000000"/>
                <w:kern w:val="0"/>
                <w:szCs w:val="22"/>
                <w:lang w:eastAsia="ru-RU"/>
              </w:rPr>
            </w:pPr>
            <w:r w:rsidRPr="006D19CC">
              <w:rPr>
                <w:rFonts w:ascii="Arial" w:hAnsi="Arial" w:cs="Arial"/>
                <w:b/>
                <w:i/>
                <w:color w:val="000000"/>
                <w:kern w:val="0"/>
                <w:szCs w:val="22"/>
                <w:lang w:eastAsia="ru-RU"/>
              </w:rPr>
              <w:t>По ГОСТ ISO 18488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65BC7A" w14:textId="77777777" w:rsidR="00C524EE" w:rsidRPr="006D19CC" w:rsidRDefault="00C524EE" w:rsidP="00C524EE">
            <w:pPr>
              <w:rPr>
                <w:rFonts w:ascii="Arial" w:hAnsi="Arial" w:cs="Arial"/>
                <w:b/>
                <w:i/>
                <w:color w:val="000000"/>
                <w:kern w:val="0"/>
                <w:szCs w:val="22"/>
                <w:lang w:eastAsia="ru-RU"/>
              </w:rPr>
            </w:pPr>
            <w:r w:rsidRPr="006D19CC">
              <w:rPr>
                <w:rFonts w:ascii="Arial" w:hAnsi="Arial" w:cs="Arial"/>
                <w:b/>
                <w:i/>
                <w:color w:val="000000"/>
                <w:kern w:val="0"/>
                <w:szCs w:val="22"/>
                <w:lang w:eastAsia="ru-RU"/>
              </w:rPr>
              <w:t>1 образец одного диаметра от группы и каждого типа фитинга</w:t>
            </w:r>
          </w:p>
        </w:tc>
      </w:tr>
      <w:tr w:rsidR="00C524EE" w:rsidRPr="006D19CC" w14:paraId="4875EC54" w14:textId="77777777" w:rsidTr="00EB47BB">
        <w:tblPrEx>
          <w:tblCellMar>
            <w:left w:w="28" w:type="dxa"/>
            <w:right w:w="28" w:type="dxa"/>
          </w:tblCellMar>
        </w:tblPrEx>
        <w:tc>
          <w:tcPr>
            <w:tcW w:w="3743" w:type="dxa"/>
            <w:tcBorders>
              <w:top w:val="single" w:sz="4" w:space="0" w:color="auto"/>
              <w:left w:val="single" w:sz="4" w:space="0" w:color="auto"/>
              <w:bottom w:val="single" w:sz="4" w:space="0" w:color="auto"/>
              <w:right w:val="single" w:sz="4" w:space="0" w:color="auto"/>
            </w:tcBorders>
            <w:shd w:val="clear" w:color="auto" w:fill="auto"/>
          </w:tcPr>
          <w:p w14:paraId="736C6E01"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9 Стойкость к отслаиванию (А)</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21C50364" w14:textId="77777777" w:rsidR="00C524EE" w:rsidRPr="006D19CC" w:rsidRDefault="00C524EE" w:rsidP="00C524EE">
            <w:pPr>
              <w:jc w:val="center"/>
              <w:rPr>
                <w:rFonts w:ascii="Arial" w:hAnsi="Arial" w:cs="Arial"/>
                <w:b/>
                <w:i/>
                <w:color w:val="000000"/>
                <w:kern w:val="0"/>
                <w:szCs w:val="22"/>
                <w:lang w:eastAsia="ru-RU"/>
              </w:rPr>
            </w:pPr>
            <w:r w:rsidRPr="006D19CC">
              <w:rPr>
                <w:rFonts w:ascii="Arial" w:hAnsi="Arial" w:cs="Arial"/>
                <w:b/>
                <w:i/>
                <w:color w:val="000000"/>
                <w:kern w:val="0"/>
                <w:szCs w:val="22"/>
                <w:lang w:eastAsia="ru-RU"/>
              </w:rPr>
              <w:t>По ГОСТ ISO 13954 и ГОСТ ISO 13955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1FE3E1" w14:textId="77777777" w:rsidR="00C524EE" w:rsidRPr="006D19CC" w:rsidRDefault="00C524EE" w:rsidP="00C524EE">
            <w:pPr>
              <w:rPr>
                <w:rFonts w:ascii="Arial" w:hAnsi="Arial" w:cs="Arial"/>
                <w:b/>
                <w:i/>
                <w:color w:val="000000"/>
                <w:kern w:val="0"/>
                <w:szCs w:val="22"/>
                <w:lang w:eastAsia="ru-RU"/>
              </w:rPr>
            </w:pPr>
            <w:r w:rsidRPr="006D19CC">
              <w:rPr>
                <w:rFonts w:ascii="Arial" w:hAnsi="Arial" w:cs="Arial"/>
                <w:b/>
                <w:i/>
                <w:color w:val="000000"/>
                <w:kern w:val="0"/>
                <w:szCs w:val="22"/>
                <w:lang w:eastAsia="ru-RU"/>
              </w:rPr>
              <w:t xml:space="preserve">1 образец одного диаметра от группы </w:t>
            </w:r>
          </w:p>
        </w:tc>
      </w:tr>
      <w:tr w:rsidR="00C524EE" w:rsidRPr="006D19CC" w14:paraId="3FC7B16A" w14:textId="77777777" w:rsidTr="00EB47BB">
        <w:tblPrEx>
          <w:tblCellMar>
            <w:left w:w="28" w:type="dxa"/>
            <w:right w:w="28" w:type="dxa"/>
          </w:tblCellMar>
        </w:tblPrEx>
        <w:tc>
          <w:tcPr>
            <w:tcW w:w="3743" w:type="dxa"/>
            <w:tcBorders>
              <w:top w:val="single" w:sz="4" w:space="0" w:color="auto"/>
              <w:left w:val="single" w:sz="4" w:space="0" w:color="auto"/>
              <w:bottom w:val="single" w:sz="4" w:space="0" w:color="auto"/>
              <w:right w:val="single" w:sz="4" w:space="0" w:color="auto"/>
            </w:tcBorders>
            <w:shd w:val="clear" w:color="auto" w:fill="auto"/>
          </w:tcPr>
          <w:p w14:paraId="6EF83831"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10 Пластичность поверхности сплавления (В)</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43909C4C" w14:textId="77777777" w:rsidR="00C524EE" w:rsidRPr="006D19CC" w:rsidRDefault="00C524EE" w:rsidP="00C524EE">
            <w:pPr>
              <w:jc w:val="center"/>
              <w:rPr>
                <w:rFonts w:ascii="Arial" w:hAnsi="Arial" w:cs="Arial"/>
                <w:b/>
                <w:i/>
                <w:color w:val="000000"/>
                <w:kern w:val="0"/>
                <w:szCs w:val="22"/>
                <w:lang w:eastAsia="ru-RU"/>
              </w:rPr>
            </w:pPr>
            <w:r w:rsidRPr="006D19CC">
              <w:rPr>
                <w:rFonts w:ascii="Arial" w:hAnsi="Arial" w:cs="Arial"/>
                <w:b/>
                <w:i/>
                <w:color w:val="000000"/>
                <w:kern w:val="0"/>
                <w:szCs w:val="22"/>
                <w:lang w:eastAsia="ru-RU"/>
              </w:rPr>
              <w:t>По ГОСТ ISO 13956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DC8EA0D" w14:textId="77777777" w:rsidR="00C524EE" w:rsidRPr="006D19CC" w:rsidRDefault="00C524EE" w:rsidP="00C524EE">
            <w:pPr>
              <w:rPr>
                <w:rFonts w:ascii="Arial" w:hAnsi="Arial" w:cs="Arial"/>
                <w:b/>
                <w:i/>
                <w:color w:val="000000"/>
                <w:kern w:val="0"/>
                <w:szCs w:val="22"/>
                <w:lang w:eastAsia="ru-RU"/>
              </w:rPr>
            </w:pPr>
            <w:r w:rsidRPr="006D19CC">
              <w:rPr>
                <w:rFonts w:ascii="Arial" w:hAnsi="Arial" w:cs="Arial"/>
                <w:b/>
                <w:i/>
                <w:color w:val="000000"/>
                <w:kern w:val="0"/>
                <w:szCs w:val="22"/>
                <w:lang w:eastAsia="ru-RU"/>
              </w:rPr>
              <w:t xml:space="preserve">1 образец одного диаметра от группы </w:t>
            </w:r>
          </w:p>
        </w:tc>
      </w:tr>
      <w:tr w:rsidR="00C524EE" w:rsidRPr="006D19CC" w14:paraId="1E289FB9" w14:textId="77777777" w:rsidTr="00EB47BB">
        <w:tblPrEx>
          <w:tblCellMar>
            <w:left w:w="28" w:type="dxa"/>
            <w:right w:w="28" w:type="dxa"/>
          </w:tblCellMar>
        </w:tblPrEx>
        <w:tc>
          <w:tcPr>
            <w:tcW w:w="3743" w:type="dxa"/>
            <w:tcBorders>
              <w:top w:val="single" w:sz="4" w:space="0" w:color="auto"/>
              <w:left w:val="single" w:sz="4" w:space="0" w:color="auto"/>
              <w:bottom w:val="single" w:sz="4" w:space="0" w:color="auto"/>
              <w:right w:val="single" w:sz="4" w:space="0" w:color="auto"/>
            </w:tcBorders>
            <w:shd w:val="clear" w:color="auto" w:fill="auto"/>
          </w:tcPr>
          <w:p w14:paraId="6AEE0E4A"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11 Стойкость к удару (В): только Т-образные отводы</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49A72478" w14:textId="77777777" w:rsidR="00C524EE" w:rsidRPr="006D19CC" w:rsidRDefault="00C524EE" w:rsidP="00C524EE">
            <w:pPr>
              <w:jc w:val="center"/>
              <w:rPr>
                <w:rFonts w:ascii="Arial" w:hAnsi="Arial" w:cs="Arial"/>
                <w:b/>
                <w:i/>
                <w:color w:val="000000"/>
                <w:kern w:val="0"/>
                <w:szCs w:val="22"/>
                <w:lang w:eastAsia="ru-RU"/>
              </w:rPr>
            </w:pPr>
            <w:r w:rsidRPr="006D19CC">
              <w:rPr>
                <w:rFonts w:ascii="Arial" w:hAnsi="Arial" w:cs="Arial"/>
                <w:b/>
                <w:i/>
                <w:color w:val="000000"/>
                <w:kern w:val="0"/>
                <w:szCs w:val="22"/>
                <w:lang w:eastAsia="ru-RU"/>
              </w:rPr>
              <w:t>По ГОСТ ISO 13957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2EE58A" w14:textId="77777777" w:rsidR="00C524EE" w:rsidRPr="006D19CC" w:rsidRDefault="00C524EE" w:rsidP="00C524EE">
            <w:pPr>
              <w:rPr>
                <w:rFonts w:ascii="Arial" w:hAnsi="Arial" w:cs="Arial"/>
                <w:b/>
                <w:i/>
                <w:color w:val="000000"/>
                <w:kern w:val="0"/>
                <w:szCs w:val="22"/>
                <w:lang w:eastAsia="ru-RU"/>
              </w:rPr>
            </w:pPr>
            <w:r w:rsidRPr="006D19CC">
              <w:rPr>
                <w:rFonts w:ascii="Arial" w:hAnsi="Arial" w:cs="Arial"/>
                <w:b/>
                <w:i/>
                <w:color w:val="000000"/>
                <w:kern w:val="0"/>
                <w:szCs w:val="22"/>
                <w:lang w:eastAsia="ru-RU"/>
              </w:rPr>
              <w:t xml:space="preserve">1 образец одного диаметра от группы </w:t>
            </w:r>
          </w:p>
        </w:tc>
      </w:tr>
      <w:tr w:rsidR="00C524EE" w:rsidRPr="006D19CC" w14:paraId="5485FC0D" w14:textId="77777777" w:rsidTr="00EB47BB">
        <w:tblPrEx>
          <w:tblCellMar>
            <w:left w:w="28" w:type="dxa"/>
            <w:right w:w="28" w:type="dxa"/>
          </w:tblCellMar>
        </w:tblPrEx>
        <w:tc>
          <w:tcPr>
            <w:tcW w:w="3743" w:type="dxa"/>
            <w:tcBorders>
              <w:top w:val="single" w:sz="4" w:space="0" w:color="auto"/>
              <w:left w:val="single" w:sz="4" w:space="0" w:color="auto"/>
              <w:bottom w:val="single" w:sz="4" w:space="0" w:color="auto"/>
              <w:right w:val="single" w:sz="4" w:space="0" w:color="auto"/>
            </w:tcBorders>
            <w:shd w:val="clear" w:color="auto" w:fill="auto"/>
          </w:tcPr>
          <w:p w14:paraId="178445B7"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12 Стойкость к непрерывно возрастающему внутреннему давлению (А)</w:t>
            </w:r>
            <w:r w:rsidRPr="006D19CC">
              <w:rPr>
                <w:rFonts w:ascii="Arial" w:hAnsi="Arial" w:cs="Arial"/>
                <w:b/>
                <w:i/>
                <w:color w:val="000000"/>
                <w:kern w:val="0"/>
                <w:szCs w:val="20"/>
                <w:vertAlign w:val="superscript"/>
                <w:lang w:eastAsia="ru-RU"/>
              </w:rPr>
              <w:t>5),6)</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48733839" w14:textId="77777777" w:rsidR="00C524EE" w:rsidRPr="006D19CC" w:rsidRDefault="00C524EE" w:rsidP="00C524EE">
            <w:pPr>
              <w:jc w:val="center"/>
              <w:rPr>
                <w:rFonts w:ascii="Arial" w:hAnsi="Arial" w:cs="Arial"/>
                <w:b/>
                <w:i/>
                <w:color w:val="000000"/>
                <w:kern w:val="0"/>
                <w:szCs w:val="22"/>
                <w:lang w:eastAsia="ru-RU"/>
              </w:rPr>
            </w:pPr>
            <w:r w:rsidRPr="006D19CC">
              <w:rPr>
                <w:rFonts w:ascii="Arial" w:hAnsi="Arial" w:cs="Arial"/>
                <w:b/>
                <w:i/>
                <w:color w:val="000000"/>
                <w:kern w:val="0"/>
                <w:szCs w:val="22"/>
                <w:lang w:eastAsia="ru-RU"/>
              </w:rPr>
              <w:t>По приложению</w:t>
            </w:r>
          </w:p>
          <w:p w14:paraId="0740CC23" w14:textId="77777777" w:rsidR="00C524EE" w:rsidRPr="006D19CC" w:rsidRDefault="00C524EE" w:rsidP="00C524EE">
            <w:pPr>
              <w:jc w:val="center"/>
              <w:rPr>
                <w:rFonts w:ascii="Arial" w:hAnsi="Arial" w:cs="Arial"/>
                <w:b/>
                <w:i/>
                <w:color w:val="000000"/>
                <w:kern w:val="0"/>
                <w:szCs w:val="22"/>
                <w:lang w:val="en-US" w:eastAsia="ru-RU"/>
              </w:rPr>
            </w:pPr>
            <w:r w:rsidRPr="006D19CC">
              <w:rPr>
                <w:rFonts w:ascii="Arial" w:hAnsi="Arial" w:cs="Arial"/>
                <w:b/>
                <w:i/>
                <w:color w:val="000000"/>
                <w:kern w:val="0"/>
                <w:szCs w:val="22"/>
                <w:lang w:val="en-US" w:eastAsia="ru-RU"/>
              </w:rPr>
              <w:t>D</w:t>
            </w:r>
            <w:r w:rsidRPr="006D19CC">
              <w:rPr>
                <w:rFonts w:ascii="Arial" w:hAnsi="Arial" w:cs="Arial"/>
                <w:b/>
                <w:i/>
                <w:color w:val="000000"/>
                <w:kern w:val="0"/>
                <w:szCs w:val="22"/>
                <w:lang w:eastAsia="ru-RU"/>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BE3FDA1"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1 образец одного </w:t>
            </w:r>
            <w:r w:rsidRPr="006D19CC">
              <w:rPr>
                <w:rFonts w:ascii="Arial" w:hAnsi="Arial" w:cs="Arial"/>
                <w:b/>
                <w:i/>
                <w:color w:val="000000"/>
                <w:kern w:val="0"/>
                <w:szCs w:val="22"/>
                <w:lang w:eastAsia="ru-RU"/>
              </w:rPr>
              <w:t>диаметра</w:t>
            </w:r>
            <w:r w:rsidRPr="006D19CC">
              <w:rPr>
                <w:rFonts w:ascii="Arial" w:hAnsi="Arial" w:cs="Arial"/>
                <w:b/>
                <w:i/>
                <w:color w:val="000000"/>
                <w:kern w:val="0"/>
                <w:szCs w:val="20"/>
                <w:lang w:eastAsia="ru-RU"/>
              </w:rPr>
              <w:t xml:space="preserve"> от группы</w:t>
            </w:r>
          </w:p>
        </w:tc>
      </w:tr>
      <w:tr w:rsidR="00C524EE" w:rsidRPr="006D19CC" w14:paraId="7FEF5231" w14:textId="77777777" w:rsidTr="00EB47BB">
        <w:tblPrEx>
          <w:tblCellMar>
            <w:left w:w="28" w:type="dxa"/>
            <w:right w:w="28" w:type="dxa"/>
          </w:tblCellMar>
        </w:tblPrEx>
        <w:tc>
          <w:tcPr>
            <w:tcW w:w="3743" w:type="dxa"/>
            <w:tcBorders>
              <w:top w:val="single" w:sz="4" w:space="0" w:color="auto"/>
              <w:left w:val="single" w:sz="4" w:space="0" w:color="auto"/>
              <w:bottom w:val="single" w:sz="4" w:space="0" w:color="auto"/>
              <w:right w:val="single" w:sz="4" w:space="0" w:color="auto"/>
            </w:tcBorders>
            <w:shd w:val="clear" w:color="auto" w:fill="auto"/>
          </w:tcPr>
          <w:p w14:paraId="33237483"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13 Стойкость к воздействию растягивающей нагрузки (А)</w:t>
            </w:r>
            <w:r w:rsidRPr="006D19CC">
              <w:rPr>
                <w:rFonts w:ascii="Arial" w:hAnsi="Arial" w:cs="Arial"/>
                <w:b/>
                <w:i/>
                <w:color w:val="000000"/>
                <w:kern w:val="0"/>
                <w:szCs w:val="20"/>
                <w:vertAlign w:val="superscript"/>
                <w:lang w:eastAsia="ru-RU"/>
              </w:rPr>
              <w:t>5),6)</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72398DBE" w14:textId="77777777" w:rsidR="00C524EE" w:rsidRPr="006D19CC" w:rsidRDefault="00C524EE" w:rsidP="00C524EE">
            <w:pPr>
              <w:jc w:val="center"/>
              <w:rPr>
                <w:rFonts w:ascii="Arial" w:hAnsi="Arial" w:cs="Arial"/>
                <w:b/>
                <w:i/>
                <w:color w:val="000000"/>
                <w:kern w:val="0"/>
                <w:szCs w:val="22"/>
                <w:lang w:eastAsia="ru-RU"/>
              </w:rPr>
            </w:pPr>
            <w:r w:rsidRPr="006D19CC">
              <w:rPr>
                <w:rFonts w:ascii="Arial" w:hAnsi="Arial" w:cs="Arial"/>
                <w:b/>
                <w:i/>
                <w:color w:val="000000"/>
                <w:kern w:val="0"/>
                <w:szCs w:val="22"/>
                <w:lang w:eastAsia="ru-RU"/>
              </w:rPr>
              <w:t xml:space="preserve">По приложению </w:t>
            </w:r>
            <w:r w:rsidRPr="006D19CC">
              <w:rPr>
                <w:rFonts w:ascii="Arial" w:hAnsi="Arial" w:cs="Arial"/>
                <w:b/>
                <w:i/>
                <w:color w:val="000000"/>
                <w:kern w:val="0"/>
                <w:szCs w:val="22"/>
                <w:lang w:val="en-US" w:eastAsia="ru-RU"/>
              </w:rPr>
              <w:t>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4FFAF28" w14:textId="77777777" w:rsidR="00C524EE" w:rsidRPr="006D19CC" w:rsidRDefault="00C524EE" w:rsidP="00C524EE">
            <w:pPr>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1 образец одного </w:t>
            </w:r>
            <w:r w:rsidRPr="006D19CC">
              <w:rPr>
                <w:rFonts w:ascii="Arial" w:hAnsi="Arial" w:cs="Arial"/>
                <w:b/>
                <w:i/>
                <w:color w:val="000000"/>
                <w:kern w:val="0"/>
                <w:szCs w:val="22"/>
                <w:lang w:eastAsia="ru-RU"/>
              </w:rPr>
              <w:t>диаметра</w:t>
            </w:r>
            <w:r w:rsidRPr="006D19CC">
              <w:rPr>
                <w:rFonts w:ascii="Arial" w:hAnsi="Arial" w:cs="Arial"/>
                <w:b/>
                <w:i/>
                <w:color w:val="000000"/>
                <w:kern w:val="0"/>
                <w:szCs w:val="20"/>
                <w:lang w:eastAsia="ru-RU"/>
              </w:rPr>
              <w:t xml:space="preserve"> от группы </w:t>
            </w:r>
          </w:p>
        </w:tc>
      </w:tr>
      <w:tr w:rsidR="00C524EE" w:rsidRPr="006D19CC" w14:paraId="2F291909" w14:textId="77777777" w:rsidTr="00EB47BB">
        <w:tc>
          <w:tcPr>
            <w:tcW w:w="9639" w:type="dxa"/>
            <w:gridSpan w:val="3"/>
            <w:tcBorders>
              <w:top w:val="single" w:sz="4" w:space="0" w:color="auto"/>
              <w:left w:val="single" w:sz="4" w:space="0" w:color="auto"/>
              <w:bottom w:val="single" w:sz="4" w:space="0" w:color="auto"/>
              <w:right w:val="single" w:sz="4" w:space="0" w:color="auto"/>
            </w:tcBorders>
            <w:shd w:val="clear" w:color="auto" w:fill="auto"/>
          </w:tcPr>
          <w:p w14:paraId="1B3118A4" w14:textId="77777777" w:rsidR="00C524EE" w:rsidRPr="006D19CC" w:rsidRDefault="00C524EE" w:rsidP="00C524EE">
            <w:pPr>
              <w:jc w:val="both"/>
              <w:rPr>
                <w:rFonts w:ascii="Arial" w:hAnsi="Arial" w:cs="Arial"/>
                <w:b/>
                <w:i/>
                <w:iCs/>
                <w:color w:val="000000"/>
                <w:kern w:val="0"/>
                <w:sz w:val="22"/>
                <w:szCs w:val="20"/>
                <w:lang w:eastAsia="ru-RU"/>
              </w:rPr>
            </w:pPr>
            <w:r w:rsidRPr="006D19CC">
              <w:rPr>
                <w:rFonts w:ascii="Arial" w:hAnsi="Arial" w:cs="Arial"/>
                <w:b/>
                <w:i/>
                <w:iCs/>
                <w:color w:val="000000"/>
                <w:kern w:val="0"/>
                <w:sz w:val="22"/>
                <w:szCs w:val="20"/>
                <w:vertAlign w:val="superscript"/>
                <w:lang w:eastAsia="ru-RU"/>
              </w:rPr>
              <w:t>1)</w:t>
            </w:r>
            <w:r w:rsidRPr="006D19CC">
              <w:rPr>
                <w:rFonts w:ascii="Arial" w:hAnsi="Arial" w:cs="Arial"/>
                <w:b/>
                <w:i/>
                <w:iCs/>
                <w:color w:val="000000"/>
                <w:kern w:val="0"/>
                <w:sz w:val="22"/>
                <w:szCs w:val="20"/>
                <w:lang w:eastAsia="ru-RU"/>
              </w:rPr>
              <w:t xml:space="preserve"> Для фитингов групп размеров 3, 4 и 5 испытания проводят на одном образце.</w:t>
            </w:r>
          </w:p>
          <w:p w14:paraId="458B025A" w14:textId="77777777" w:rsidR="00C524EE" w:rsidRPr="006D19CC" w:rsidRDefault="00C524EE" w:rsidP="00C524EE">
            <w:pPr>
              <w:jc w:val="both"/>
              <w:rPr>
                <w:rFonts w:ascii="Arial" w:hAnsi="Arial" w:cs="Arial"/>
                <w:b/>
                <w:i/>
                <w:iCs/>
                <w:color w:val="000000"/>
                <w:kern w:val="0"/>
                <w:sz w:val="22"/>
                <w:szCs w:val="20"/>
                <w:lang w:eastAsia="ru-RU"/>
              </w:rPr>
            </w:pPr>
            <w:r w:rsidRPr="006D19CC">
              <w:rPr>
                <w:rFonts w:ascii="Arial" w:hAnsi="Arial" w:cs="Arial"/>
                <w:b/>
                <w:i/>
                <w:color w:val="000000"/>
                <w:kern w:val="0"/>
                <w:position w:val="6"/>
                <w:sz w:val="22"/>
                <w:szCs w:val="20"/>
                <w:vertAlign w:val="superscript"/>
                <w:lang w:eastAsia="ru-RU"/>
              </w:rPr>
              <w:t>2)</w:t>
            </w:r>
            <w:r w:rsidRPr="006D19CC">
              <w:rPr>
                <w:rFonts w:ascii="Arial" w:hAnsi="Arial" w:cs="Arial"/>
                <w:b/>
                <w:i/>
                <w:color w:val="000000"/>
                <w:kern w:val="2"/>
                <w:position w:val="6"/>
                <w:sz w:val="22"/>
                <w:szCs w:val="22"/>
                <w:lang w:eastAsia="ru-RU"/>
              </w:rPr>
              <w:t xml:space="preserve"> Для </w:t>
            </w:r>
            <w:proofErr w:type="spellStart"/>
            <w:r w:rsidRPr="006D19CC">
              <w:rPr>
                <w:rFonts w:ascii="Arial" w:hAnsi="Arial" w:cs="Arial"/>
                <w:b/>
                <w:i/>
                <w:iCs/>
                <w:color w:val="000000"/>
                <w:kern w:val="2"/>
                <w:position w:val="6"/>
                <w:sz w:val="22"/>
                <w:szCs w:val="22"/>
                <w:lang w:val="en-US" w:eastAsia="ru-RU"/>
              </w:rPr>
              <w:t>d</w:t>
            </w:r>
            <w:r w:rsidRPr="006D19CC">
              <w:rPr>
                <w:rFonts w:ascii="Arial" w:hAnsi="Arial" w:cs="Arial"/>
                <w:b/>
                <w:i/>
                <w:color w:val="000000"/>
                <w:kern w:val="2"/>
                <w:position w:val="6"/>
                <w:sz w:val="22"/>
                <w:szCs w:val="22"/>
                <w:vertAlign w:val="subscript"/>
                <w:lang w:val="en-US" w:eastAsia="ru-RU"/>
              </w:rPr>
              <w:t>n</w:t>
            </w:r>
            <w:proofErr w:type="spellEnd"/>
            <w:r w:rsidRPr="006D19CC">
              <w:rPr>
                <w:rFonts w:ascii="Arial" w:hAnsi="Arial" w:cs="Arial"/>
                <w:b/>
                <w:i/>
                <w:color w:val="000000"/>
                <w:kern w:val="2"/>
                <w:position w:val="6"/>
                <w:sz w:val="22"/>
                <w:szCs w:val="22"/>
                <w:lang w:eastAsia="ru-RU"/>
              </w:rPr>
              <w:t xml:space="preserve"> более 450 мм испытание может быть проведено в среде «вода в воздухе». В случае разногласий испытание должно быть проведено в среде «вода в воде».</w:t>
            </w:r>
          </w:p>
          <w:p w14:paraId="00E60812" w14:textId="77777777" w:rsidR="00C524EE" w:rsidRPr="006D19CC" w:rsidRDefault="00C524EE" w:rsidP="00C524EE">
            <w:pPr>
              <w:keepNext/>
              <w:jc w:val="both"/>
              <w:rPr>
                <w:rFonts w:ascii="Calibri Light" w:hAnsi="Calibri Light" w:cs="Calibri Light"/>
                <w:kern w:val="0"/>
                <w:sz w:val="20"/>
                <w:szCs w:val="20"/>
                <w:lang w:eastAsia="ru-RU"/>
              </w:rPr>
            </w:pPr>
            <w:r w:rsidRPr="006D19CC">
              <w:rPr>
                <w:rFonts w:ascii="Arial" w:hAnsi="Arial" w:cs="Arial"/>
                <w:b/>
                <w:i/>
                <w:color w:val="000000"/>
                <w:kern w:val="2"/>
                <w:position w:val="6"/>
                <w:sz w:val="22"/>
                <w:szCs w:val="22"/>
                <w:vertAlign w:val="superscript"/>
                <w:lang w:eastAsia="ru-RU"/>
              </w:rPr>
              <w:t>3)</w:t>
            </w:r>
            <w:r w:rsidRPr="006D19CC">
              <w:rPr>
                <w:rFonts w:ascii="Arial" w:hAnsi="Arial" w:cs="Arial"/>
                <w:b/>
                <w:i/>
                <w:color w:val="000000"/>
                <w:kern w:val="2"/>
                <w:position w:val="6"/>
                <w:sz w:val="22"/>
                <w:szCs w:val="22"/>
                <w:lang w:eastAsia="ru-RU"/>
              </w:rPr>
              <w:t xml:space="preserve"> Для фитингов типа В </w:t>
            </w:r>
            <w:proofErr w:type="spellStart"/>
            <w:r w:rsidRPr="006D19CC">
              <w:rPr>
                <w:rFonts w:ascii="Arial" w:hAnsi="Arial" w:cs="Arial"/>
                <w:b/>
                <w:i/>
                <w:iCs/>
                <w:color w:val="000000"/>
                <w:kern w:val="2"/>
                <w:position w:val="6"/>
                <w:sz w:val="22"/>
                <w:szCs w:val="22"/>
                <w:lang w:val="en-US" w:eastAsia="ru-RU"/>
              </w:rPr>
              <w:t>d</w:t>
            </w:r>
            <w:r w:rsidRPr="006D19CC">
              <w:rPr>
                <w:rFonts w:ascii="Arial" w:hAnsi="Arial" w:cs="Arial"/>
                <w:b/>
                <w:i/>
                <w:color w:val="000000"/>
                <w:kern w:val="2"/>
                <w:position w:val="6"/>
                <w:sz w:val="22"/>
                <w:szCs w:val="22"/>
                <w:vertAlign w:val="subscript"/>
                <w:lang w:val="en-US" w:eastAsia="ru-RU"/>
              </w:rPr>
              <w:t>n</w:t>
            </w:r>
            <w:proofErr w:type="spellEnd"/>
            <w:r w:rsidRPr="006D19CC">
              <w:rPr>
                <w:rFonts w:ascii="Arial" w:hAnsi="Arial" w:cs="Arial"/>
                <w:b/>
                <w:i/>
                <w:color w:val="000000"/>
                <w:kern w:val="2"/>
                <w:position w:val="6"/>
                <w:sz w:val="22"/>
                <w:szCs w:val="22"/>
                <w:lang w:eastAsia="ru-RU"/>
              </w:rPr>
              <w:t xml:space="preserve"> более 450 мм допускаются альтернативные методы испытания (например, повышение давления через отводной конец </w:t>
            </w:r>
            <w:proofErr w:type="spellStart"/>
            <w:r w:rsidRPr="006D19CC">
              <w:rPr>
                <w:rFonts w:ascii="Arial" w:hAnsi="Arial" w:cs="Arial"/>
                <w:b/>
                <w:i/>
                <w:color w:val="000000"/>
                <w:kern w:val="2"/>
                <w:position w:val="6"/>
                <w:sz w:val="22"/>
                <w:szCs w:val="22"/>
                <w:lang w:eastAsia="ru-RU"/>
              </w:rPr>
              <w:t>седлового</w:t>
            </w:r>
            <w:proofErr w:type="spellEnd"/>
            <w:r w:rsidRPr="006D19CC">
              <w:rPr>
                <w:rFonts w:ascii="Arial" w:hAnsi="Arial" w:cs="Arial"/>
                <w:b/>
                <w:i/>
                <w:color w:val="000000"/>
                <w:kern w:val="2"/>
                <w:position w:val="6"/>
                <w:sz w:val="22"/>
                <w:szCs w:val="22"/>
                <w:lang w:eastAsia="ru-RU"/>
              </w:rPr>
              <w:t xml:space="preserve"> отвода).</w:t>
            </w:r>
          </w:p>
          <w:p w14:paraId="13D0580F" w14:textId="77777777" w:rsidR="00C524EE" w:rsidRPr="006D19CC" w:rsidRDefault="00C524EE" w:rsidP="00C524EE">
            <w:pPr>
              <w:keepNext/>
              <w:rPr>
                <w:rFonts w:ascii="Arial" w:hAnsi="Arial" w:cs="Arial"/>
                <w:b/>
                <w:i/>
                <w:iCs/>
                <w:color w:val="000000"/>
                <w:kern w:val="0"/>
                <w:sz w:val="22"/>
                <w:szCs w:val="20"/>
                <w:lang w:eastAsia="ru-RU"/>
              </w:rPr>
            </w:pPr>
            <w:r w:rsidRPr="006D19CC">
              <w:rPr>
                <w:rFonts w:ascii="Arial" w:hAnsi="Arial" w:cs="Arial"/>
                <w:b/>
                <w:i/>
                <w:iCs/>
                <w:color w:val="000000"/>
                <w:kern w:val="0"/>
                <w:sz w:val="22"/>
                <w:szCs w:val="20"/>
                <w:vertAlign w:val="superscript"/>
                <w:lang w:eastAsia="ru-RU"/>
              </w:rPr>
              <w:t>4)</w:t>
            </w:r>
            <w:r w:rsidRPr="006D19CC">
              <w:rPr>
                <w:rFonts w:ascii="Arial" w:hAnsi="Arial" w:cs="Arial"/>
                <w:b/>
                <w:i/>
                <w:iCs/>
                <w:color w:val="000000"/>
                <w:kern w:val="0"/>
                <w:sz w:val="22"/>
                <w:szCs w:val="20"/>
                <w:lang w:eastAsia="ru-RU"/>
              </w:rPr>
              <w:t xml:space="preserve">Только для фитингов из ПЭ-100 </w:t>
            </w:r>
            <w:r w:rsidRPr="006D19CC">
              <w:rPr>
                <w:rFonts w:ascii="Arial" w:hAnsi="Arial" w:cs="Arial"/>
                <w:b/>
                <w:i/>
                <w:iCs/>
                <w:color w:val="000000"/>
                <w:kern w:val="0"/>
                <w:sz w:val="22"/>
                <w:szCs w:val="20"/>
                <w:lang w:val="en-US" w:eastAsia="ru-RU"/>
              </w:rPr>
              <w:t>RC</w:t>
            </w:r>
            <w:r w:rsidRPr="006D19CC">
              <w:rPr>
                <w:rFonts w:ascii="Arial" w:hAnsi="Arial" w:cs="Arial"/>
                <w:b/>
                <w:i/>
                <w:iCs/>
                <w:color w:val="000000"/>
                <w:kern w:val="0"/>
                <w:sz w:val="22"/>
                <w:szCs w:val="20"/>
                <w:lang w:eastAsia="ru-RU"/>
              </w:rPr>
              <w:t>.</w:t>
            </w:r>
          </w:p>
          <w:p w14:paraId="3ACEEFCC" w14:textId="77777777" w:rsidR="00C524EE" w:rsidRPr="006D19CC" w:rsidRDefault="00C524EE" w:rsidP="00C524EE">
            <w:pPr>
              <w:jc w:val="both"/>
              <w:rPr>
                <w:rFonts w:ascii="Arial" w:hAnsi="Arial" w:cs="Arial"/>
                <w:b/>
                <w:i/>
                <w:iCs/>
                <w:color w:val="000000"/>
                <w:kern w:val="0"/>
                <w:sz w:val="22"/>
                <w:szCs w:val="20"/>
                <w:lang w:eastAsia="ru-RU"/>
              </w:rPr>
            </w:pPr>
            <w:r w:rsidRPr="006D19CC">
              <w:rPr>
                <w:rFonts w:ascii="Arial" w:hAnsi="Arial" w:cs="Arial"/>
                <w:b/>
                <w:i/>
                <w:iCs/>
                <w:color w:val="000000"/>
                <w:kern w:val="0"/>
                <w:sz w:val="22"/>
                <w:szCs w:val="20"/>
                <w:vertAlign w:val="superscript"/>
                <w:lang w:eastAsia="ru-RU"/>
              </w:rPr>
              <w:t>5)</w:t>
            </w:r>
            <w:r w:rsidRPr="006D19CC">
              <w:rPr>
                <w:rFonts w:ascii="Arial" w:hAnsi="Arial" w:cs="Arial"/>
                <w:b/>
                <w:i/>
                <w:iCs/>
                <w:color w:val="000000"/>
                <w:kern w:val="0"/>
                <w:sz w:val="22"/>
                <w:szCs w:val="20"/>
                <w:lang w:eastAsia="ru-RU"/>
              </w:rPr>
              <w:t xml:space="preserve"> Не применяется для групп размеров 4 и 5.</w:t>
            </w:r>
          </w:p>
          <w:p w14:paraId="2FD23ADE" w14:textId="77777777" w:rsidR="00C524EE" w:rsidRPr="006D19CC" w:rsidRDefault="00C524EE" w:rsidP="00C524EE">
            <w:pPr>
              <w:jc w:val="both"/>
              <w:rPr>
                <w:rFonts w:ascii="Arial" w:hAnsi="Arial" w:cs="Arial"/>
                <w:b/>
                <w:i/>
                <w:iCs/>
                <w:color w:val="000000"/>
                <w:kern w:val="0"/>
                <w:sz w:val="22"/>
                <w:szCs w:val="20"/>
                <w:vertAlign w:val="superscript"/>
                <w:lang w:eastAsia="ru-RU"/>
              </w:rPr>
            </w:pPr>
            <w:r w:rsidRPr="006D19CC">
              <w:rPr>
                <w:rFonts w:ascii="Arial" w:hAnsi="Arial" w:cs="Arial"/>
                <w:b/>
                <w:i/>
                <w:iCs/>
                <w:color w:val="000000"/>
                <w:kern w:val="0"/>
                <w:sz w:val="22"/>
                <w:szCs w:val="20"/>
                <w:vertAlign w:val="superscript"/>
                <w:lang w:eastAsia="ru-RU"/>
              </w:rPr>
              <w:lastRenderedPageBreak/>
              <w:t>6)</w:t>
            </w:r>
            <w:r w:rsidRPr="006D19CC">
              <w:rPr>
                <w:rFonts w:ascii="Arial" w:hAnsi="Arial" w:cs="Arial"/>
                <w:b/>
                <w:i/>
                <w:color w:val="000000"/>
                <w:kern w:val="0"/>
                <w:sz w:val="22"/>
                <w:szCs w:val="20"/>
                <w:lang w:eastAsia="ru-RU"/>
              </w:rPr>
              <w:t xml:space="preserve"> Применяется только в случае 6.2.2.b).</w:t>
            </w:r>
          </w:p>
        </w:tc>
      </w:tr>
    </w:tbl>
    <w:p w14:paraId="56B2458F" w14:textId="77777777" w:rsidR="00C524EE" w:rsidRPr="006D19CC" w:rsidRDefault="00C524EE" w:rsidP="00C524EE">
      <w:pPr>
        <w:spacing w:before="240"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lastRenderedPageBreak/>
        <w:t>14.4 Приемо-сдаточные испытание фитингов типа А, В и С проводят на каждой партии по показателям, указанным в таблице 10.</w:t>
      </w:r>
    </w:p>
    <w:p w14:paraId="1023703E"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Для сборных фитингов заводского изготовления (тип </w:t>
      </w:r>
      <w:r w:rsidRPr="006D19CC">
        <w:rPr>
          <w:rFonts w:ascii="Arial" w:hAnsi="Arial" w:cs="Arial"/>
          <w:b/>
          <w:i/>
          <w:color w:val="000000"/>
          <w:kern w:val="0"/>
          <w:szCs w:val="20"/>
          <w:lang w:val="en-US" w:eastAsia="ru-RU"/>
        </w:rPr>
        <w:t>D</w:t>
      </w:r>
      <w:r w:rsidRPr="006D19CC">
        <w:rPr>
          <w:rFonts w:ascii="Arial" w:hAnsi="Arial" w:cs="Arial"/>
          <w:b/>
          <w:i/>
          <w:color w:val="000000"/>
          <w:kern w:val="0"/>
          <w:szCs w:val="20"/>
          <w:lang w:eastAsia="ru-RU"/>
        </w:rPr>
        <w:t>) и механических фитингов (тип Е) приемо-сдаточные испытания проводят в соответствии с нормативной документацией изготовителя.</w:t>
      </w:r>
    </w:p>
    <w:p w14:paraId="3A95C694" w14:textId="77777777" w:rsidR="00C524EE" w:rsidRPr="006D19CC" w:rsidRDefault="00C524EE" w:rsidP="00C524EE">
      <w:pPr>
        <w:widowControl w:val="0"/>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Для проведения испытаний от партии фитингов отбирают образцы в количестве, указанном в таблице 10, методом случайной выборки. </w:t>
      </w:r>
    </w:p>
    <w:p w14:paraId="1EEFDD41" w14:textId="77777777" w:rsidR="00C524EE" w:rsidRPr="006D19CC" w:rsidRDefault="00C524EE" w:rsidP="00C524EE">
      <w:pPr>
        <w:widowControl w:val="0"/>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Если при приемо-сдаточных испытаниях партия не соответствует требованиям настоящего стандарта хотя бы по одному показателю, то проводят повторные испытания по этому показателю на удвоенном количестве образцов, отобранных от той же партии. В случае неудовлетворительных результатов повторных испытаний партию бракуют.</w:t>
      </w:r>
    </w:p>
    <w:p w14:paraId="7307D702" w14:textId="77777777" w:rsidR="00C524EE" w:rsidRPr="006D19CC" w:rsidRDefault="00C524EE" w:rsidP="00C524EE">
      <w:pPr>
        <w:spacing w:before="240" w:line="360" w:lineRule="auto"/>
        <w:rPr>
          <w:rFonts w:ascii="Arial" w:hAnsi="Arial" w:cs="Arial"/>
          <w:b/>
          <w:i/>
          <w:kern w:val="0"/>
          <w:sz w:val="22"/>
          <w:szCs w:val="20"/>
          <w:lang w:eastAsia="ru-RU"/>
        </w:rPr>
      </w:pPr>
      <w:r w:rsidRPr="006D19CC">
        <w:rPr>
          <w:rFonts w:ascii="Arial" w:hAnsi="Arial" w:cs="Arial"/>
          <w:b/>
          <w:i/>
          <w:spacing w:val="40"/>
          <w:kern w:val="20"/>
          <w:sz w:val="22"/>
          <w:szCs w:val="20"/>
          <w:lang w:eastAsia="ru-RU"/>
        </w:rPr>
        <w:t>Таблица</w:t>
      </w:r>
      <w:r w:rsidRPr="006D19CC">
        <w:rPr>
          <w:rFonts w:ascii="Arial" w:hAnsi="Arial" w:cs="Arial"/>
          <w:b/>
          <w:i/>
          <w:spacing w:val="40"/>
          <w:kern w:val="0"/>
          <w:sz w:val="22"/>
          <w:szCs w:val="20"/>
          <w:lang w:eastAsia="ru-RU"/>
        </w:rPr>
        <w:t xml:space="preserve"> </w:t>
      </w:r>
      <w:r w:rsidRPr="006D19CC">
        <w:rPr>
          <w:rFonts w:ascii="Arial" w:hAnsi="Arial" w:cs="Arial"/>
          <w:b/>
          <w:i/>
          <w:kern w:val="22"/>
          <w:sz w:val="22"/>
          <w:szCs w:val="20"/>
          <w:lang w:eastAsia="ru-RU"/>
        </w:rPr>
        <w:t>10 —</w:t>
      </w:r>
      <w:r w:rsidRPr="006D19CC">
        <w:rPr>
          <w:rFonts w:ascii="Arial" w:hAnsi="Arial" w:cs="Arial"/>
          <w:b/>
          <w:i/>
          <w:kern w:val="0"/>
          <w:sz w:val="22"/>
          <w:szCs w:val="20"/>
          <w:lang w:eastAsia="ru-RU"/>
        </w:rPr>
        <w:t xml:space="preserve"> Приемо-сдаточные испытания</w:t>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2838"/>
        <w:gridCol w:w="3240"/>
      </w:tblGrid>
      <w:tr w:rsidR="00C524EE" w:rsidRPr="006D19CC" w14:paraId="1A67390F" w14:textId="77777777" w:rsidTr="00EB47BB">
        <w:trPr>
          <w:trHeight w:val="340"/>
        </w:trPr>
        <w:tc>
          <w:tcPr>
            <w:tcW w:w="3401"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0ED0641C" w14:textId="77777777" w:rsidR="00C524EE" w:rsidRPr="006D19CC" w:rsidRDefault="00C524EE" w:rsidP="00C524EE">
            <w:pPr>
              <w:jc w:val="center"/>
              <w:rPr>
                <w:rFonts w:ascii="Arial" w:hAnsi="Arial" w:cs="Arial"/>
                <w:b/>
                <w:i/>
                <w:color w:val="000000"/>
                <w:kern w:val="0"/>
                <w:sz w:val="22"/>
                <w:szCs w:val="20"/>
                <w:vertAlign w:val="superscript"/>
                <w:lang w:eastAsia="ru-RU"/>
              </w:rPr>
            </w:pPr>
            <w:r w:rsidRPr="006D19CC">
              <w:rPr>
                <w:rFonts w:ascii="Arial" w:hAnsi="Arial" w:cs="Arial"/>
                <w:b/>
                <w:i/>
                <w:color w:val="000000"/>
                <w:kern w:val="0"/>
                <w:sz w:val="22"/>
                <w:szCs w:val="20"/>
                <w:lang w:eastAsia="ru-RU"/>
              </w:rPr>
              <w:t xml:space="preserve">Показатель </w:t>
            </w:r>
          </w:p>
        </w:tc>
        <w:tc>
          <w:tcPr>
            <w:tcW w:w="2838"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6B9D4DBA" w14:textId="77777777" w:rsidR="00C524EE" w:rsidRPr="006D19CC" w:rsidRDefault="00C524EE" w:rsidP="00C524EE">
            <w:pPr>
              <w:jc w:val="center"/>
              <w:rPr>
                <w:rFonts w:ascii="Arial" w:hAnsi="Arial" w:cs="Arial"/>
                <w:b/>
                <w:i/>
                <w:color w:val="000000"/>
                <w:kern w:val="0"/>
                <w:sz w:val="22"/>
                <w:szCs w:val="20"/>
                <w:lang w:eastAsia="ru-RU"/>
              </w:rPr>
            </w:pPr>
            <w:r w:rsidRPr="006D19CC">
              <w:rPr>
                <w:rFonts w:ascii="Arial" w:hAnsi="Arial" w:cs="Arial"/>
                <w:b/>
                <w:i/>
                <w:color w:val="000000"/>
                <w:kern w:val="0"/>
                <w:sz w:val="22"/>
                <w:szCs w:val="20"/>
                <w:lang w:eastAsia="ru-RU"/>
              </w:rPr>
              <w:t>Метод испытания</w:t>
            </w:r>
          </w:p>
        </w:tc>
        <w:tc>
          <w:tcPr>
            <w:tcW w:w="3240"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0CBBC452" w14:textId="77777777" w:rsidR="00C524EE" w:rsidRPr="006D19CC" w:rsidRDefault="00C524EE" w:rsidP="00C524EE">
            <w:pPr>
              <w:jc w:val="center"/>
              <w:rPr>
                <w:rFonts w:ascii="Arial" w:hAnsi="Arial" w:cs="Arial"/>
                <w:b/>
                <w:i/>
                <w:color w:val="000000"/>
                <w:kern w:val="0"/>
                <w:sz w:val="22"/>
                <w:szCs w:val="20"/>
                <w:lang w:eastAsia="ru-RU"/>
              </w:rPr>
            </w:pPr>
            <w:r w:rsidRPr="006D19CC">
              <w:rPr>
                <w:rFonts w:ascii="Arial" w:hAnsi="Arial" w:cs="Arial"/>
                <w:b/>
                <w:i/>
                <w:color w:val="000000"/>
                <w:kern w:val="0"/>
                <w:sz w:val="22"/>
                <w:szCs w:val="20"/>
                <w:lang w:eastAsia="ru-RU"/>
              </w:rPr>
              <w:t>Количество образцов</w:t>
            </w:r>
          </w:p>
        </w:tc>
      </w:tr>
      <w:tr w:rsidR="00C524EE" w:rsidRPr="006D19CC" w14:paraId="0F3D6198" w14:textId="77777777" w:rsidTr="00EB47BB">
        <w:trPr>
          <w:trHeight w:val="340"/>
        </w:trPr>
        <w:tc>
          <w:tcPr>
            <w:tcW w:w="3401" w:type="dxa"/>
            <w:tcBorders>
              <w:top w:val="double" w:sz="4" w:space="0" w:color="auto"/>
              <w:left w:val="single" w:sz="4" w:space="0" w:color="auto"/>
              <w:bottom w:val="single" w:sz="4" w:space="0" w:color="auto"/>
              <w:right w:val="single" w:sz="4" w:space="0" w:color="auto"/>
            </w:tcBorders>
            <w:shd w:val="clear" w:color="auto" w:fill="auto"/>
            <w:vAlign w:val="center"/>
          </w:tcPr>
          <w:p w14:paraId="0504C1EE"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1 Внешний вид (</w:t>
            </w:r>
            <w:r w:rsidRPr="006D19CC">
              <w:rPr>
                <w:rFonts w:ascii="Arial" w:hAnsi="Arial" w:cs="Arial"/>
                <w:b/>
                <w:i/>
                <w:color w:val="000000"/>
                <w:kern w:val="0"/>
                <w:lang w:val="en-US" w:eastAsia="ru-RU"/>
              </w:rPr>
              <w:t>A</w:t>
            </w:r>
            <w:r w:rsidRPr="006D19CC">
              <w:rPr>
                <w:rFonts w:ascii="Arial" w:hAnsi="Arial" w:cs="Arial"/>
                <w:b/>
                <w:i/>
                <w:color w:val="000000"/>
                <w:kern w:val="0"/>
                <w:lang w:eastAsia="ru-RU"/>
              </w:rPr>
              <w:t>, В, С)</w:t>
            </w:r>
          </w:p>
        </w:tc>
        <w:tc>
          <w:tcPr>
            <w:tcW w:w="2838" w:type="dxa"/>
            <w:tcBorders>
              <w:top w:val="double" w:sz="4" w:space="0" w:color="auto"/>
              <w:left w:val="single" w:sz="4" w:space="0" w:color="auto"/>
              <w:bottom w:val="single" w:sz="4" w:space="0" w:color="auto"/>
              <w:right w:val="single" w:sz="4" w:space="0" w:color="auto"/>
            </w:tcBorders>
            <w:shd w:val="clear" w:color="auto" w:fill="auto"/>
            <w:vAlign w:val="center"/>
          </w:tcPr>
          <w:p w14:paraId="229073E5"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color w:val="000000"/>
                <w:kern w:val="0"/>
                <w:lang w:eastAsia="ru-RU"/>
              </w:rPr>
              <w:t>ГОСТ 35231</w:t>
            </w:r>
          </w:p>
        </w:tc>
        <w:tc>
          <w:tcPr>
            <w:tcW w:w="3240" w:type="dxa"/>
            <w:tcBorders>
              <w:top w:val="double" w:sz="4" w:space="0" w:color="auto"/>
              <w:left w:val="single" w:sz="4" w:space="0" w:color="auto"/>
              <w:bottom w:val="single" w:sz="4" w:space="0" w:color="auto"/>
              <w:right w:val="single" w:sz="4" w:space="0" w:color="auto"/>
            </w:tcBorders>
            <w:shd w:val="clear" w:color="auto" w:fill="auto"/>
            <w:vAlign w:val="center"/>
          </w:tcPr>
          <w:p w14:paraId="1ABAE705"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color w:val="000000"/>
                <w:kern w:val="0"/>
                <w:lang w:eastAsia="ru-RU"/>
              </w:rPr>
              <w:t>Три образца от партии</w:t>
            </w:r>
          </w:p>
        </w:tc>
      </w:tr>
      <w:tr w:rsidR="00C524EE" w:rsidRPr="006D19CC" w14:paraId="5CE37B2A" w14:textId="77777777" w:rsidTr="00EB47BB">
        <w:trPr>
          <w:trHeight w:val="404"/>
        </w:trPr>
        <w:tc>
          <w:tcPr>
            <w:tcW w:w="3401" w:type="dxa"/>
            <w:tcBorders>
              <w:top w:val="single" w:sz="4" w:space="0" w:color="auto"/>
              <w:left w:val="single" w:sz="4" w:space="0" w:color="auto"/>
              <w:bottom w:val="single" w:sz="4" w:space="0" w:color="auto"/>
              <w:right w:val="single" w:sz="4" w:space="0" w:color="auto"/>
            </w:tcBorders>
            <w:shd w:val="clear" w:color="auto" w:fill="auto"/>
          </w:tcPr>
          <w:p w14:paraId="40D5AF3A" w14:textId="77777777" w:rsidR="00C524EE" w:rsidRPr="006D19CC" w:rsidRDefault="00C524EE" w:rsidP="00C524EE">
            <w:pPr>
              <w:rPr>
                <w:rFonts w:ascii="Arial" w:hAnsi="Arial" w:cs="Arial"/>
                <w:b/>
                <w:i/>
                <w:color w:val="000000"/>
                <w:kern w:val="0"/>
                <w:vertAlign w:val="superscript"/>
                <w:lang w:eastAsia="ru-RU"/>
              </w:rPr>
            </w:pPr>
            <w:r w:rsidRPr="006D19CC">
              <w:rPr>
                <w:rFonts w:ascii="Arial" w:hAnsi="Arial" w:cs="Arial"/>
                <w:b/>
                <w:i/>
                <w:color w:val="000000"/>
                <w:kern w:val="0"/>
                <w:lang w:eastAsia="ru-RU"/>
              </w:rPr>
              <w:t>2 Электрические характеристики (</w:t>
            </w:r>
            <w:r w:rsidRPr="006D19CC">
              <w:rPr>
                <w:rFonts w:ascii="Arial" w:hAnsi="Arial" w:cs="Arial"/>
                <w:b/>
                <w:i/>
                <w:color w:val="000000"/>
                <w:kern w:val="0"/>
                <w:lang w:val="en-US" w:eastAsia="ru-RU"/>
              </w:rPr>
              <w:t>A</w:t>
            </w:r>
            <w:r w:rsidRPr="006D19CC">
              <w:rPr>
                <w:rFonts w:ascii="Arial" w:hAnsi="Arial" w:cs="Arial"/>
                <w:b/>
                <w:i/>
                <w:color w:val="000000"/>
                <w:kern w:val="0"/>
                <w:lang w:eastAsia="ru-RU"/>
              </w:rPr>
              <w:t xml:space="preserve"> и </w:t>
            </w:r>
            <w:r w:rsidRPr="006D19CC">
              <w:rPr>
                <w:rFonts w:ascii="Arial" w:hAnsi="Arial" w:cs="Arial"/>
                <w:b/>
                <w:i/>
                <w:color w:val="000000"/>
                <w:kern w:val="0"/>
                <w:lang w:val="en-US" w:eastAsia="ru-RU"/>
              </w:rPr>
              <w:t>B</w:t>
            </w:r>
            <w:r w:rsidRPr="006D19CC">
              <w:rPr>
                <w:rFonts w:ascii="Arial" w:hAnsi="Arial" w:cs="Arial"/>
                <w:b/>
                <w:i/>
                <w:color w:val="000000"/>
                <w:kern w:val="0"/>
                <w:lang w:eastAsia="ru-RU"/>
              </w:rPr>
              <w:t>)</w:t>
            </w:r>
          </w:p>
        </w:tc>
        <w:tc>
          <w:tcPr>
            <w:tcW w:w="2838" w:type="dxa"/>
            <w:tcBorders>
              <w:top w:val="single" w:sz="4" w:space="0" w:color="auto"/>
              <w:left w:val="single" w:sz="4" w:space="0" w:color="auto"/>
              <w:bottom w:val="single" w:sz="4" w:space="0" w:color="auto"/>
              <w:right w:val="single" w:sz="4" w:space="0" w:color="auto"/>
            </w:tcBorders>
            <w:shd w:val="clear" w:color="auto" w:fill="auto"/>
          </w:tcPr>
          <w:p w14:paraId="60B027F3"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kern w:val="0"/>
                <w:lang w:eastAsia="ru-RU"/>
              </w:rPr>
              <w:t>По 6.5</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0F973FC"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color w:val="000000"/>
                <w:kern w:val="0"/>
                <w:lang w:eastAsia="ru-RU"/>
              </w:rPr>
              <w:t xml:space="preserve">Два образца </w:t>
            </w:r>
            <w:r w:rsidRPr="006D19CC">
              <w:rPr>
                <w:rFonts w:ascii="Arial" w:hAnsi="Arial" w:cs="Arial"/>
                <w:b/>
                <w:i/>
                <w:color w:val="000000"/>
                <w:kern w:val="0"/>
                <w:vertAlign w:val="superscript"/>
                <w:lang w:eastAsia="ru-RU"/>
              </w:rPr>
              <w:t>1)</w:t>
            </w:r>
            <w:r w:rsidRPr="006D19CC">
              <w:rPr>
                <w:rFonts w:ascii="Arial" w:hAnsi="Arial" w:cs="Arial"/>
                <w:b/>
                <w:i/>
                <w:color w:val="000000"/>
                <w:kern w:val="0"/>
                <w:lang w:eastAsia="ru-RU"/>
              </w:rPr>
              <w:t xml:space="preserve"> от партии</w:t>
            </w:r>
          </w:p>
        </w:tc>
      </w:tr>
      <w:tr w:rsidR="00C524EE" w:rsidRPr="006D19CC" w14:paraId="583CD8B2" w14:textId="77777777" w:rsidTr="00EB47BB">
        <w:trPr>
          <w:trHeight w:val="395"/>
        </w:trPr>
        <w:tc>
          <w:tcPr>
            <w:tcW w:w="3401" w:type="dxa"/>
            <w:tcBorders>
              <w:top w:val="single" w:sz="4" w:space="0" w:color="auto"/>
              <w:left w:val="single" w:sz="4" w:space="0" w:color="auto"/>
              <w:bottom w:val="single" w:sz="4" w:space="0" w:color="auto"/>
              <w:right w:val="single" w:sz="4" w:space="0" w:color="auto"/>
            </w:tcBorders>
            <w:shd w:val="clear" w:color="auto" w:fill="auto"/>
            <w:hideMark/>
          </w:tcPr>
          <w:p w14:paraId="1DF8D453"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3 Геометрические характеристики (</w:t>
            </w:r>
            <w:r w:rsidRPr="006D19CC">
              <w:rPr>
                <w:rFonts w:ascii="Arial" w:hAnsi="Arial" w:cs="Arial"/>
                <w:b/>
                <w:i/>
                <w:color w:val="000000"/>
                <w:kern w:val="0"/>
                <w:lang w:val="en-US" w:eastAsia="ru-RU"/>
              </w:rPr>
              <w:t>A</w:t>
            </w:r>
            <w:r w:rsidRPr="006D19CC">
              <w:rPr>
                <w:rFonts w:ascii="Arial" w:hAnsi="Arial" w:cs="Arial"/>
                <w:b/>
                <w:i/>
                <w:color w:val="000000"/>
                <w:kern w:val="0"/>
                <w:lang w:eastAsia="ru-RU"/>
              </w:rPr>
              <w:t>, В, С)</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14:paraId="6DF6345D"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bCs/>
                <w:i/>
                <w:color w:val="000000"/>
                <w:kern w:val="0"/>
                <w:lang w:eastAsia="ru-RU"/>
              </w:rPr>
              <w:t xml:space="preserve">По ГОСТ </w:t>
            </w:r>
            <w:r w:rsidRPr="006D19CC">
              <w:rPr>
                <w:rFonts w:ascii="Arial" w:hAnsi="Arial" w:cs="Arial"/>
                <w:b/>
                <w:bCs/>
                <w:i/>
                <w:color w:val="000000"/>
                <w:kern w:val="0"/>
                <w:lang w:val="en-US" w:eastAsia="ru-RU"/>
              </w:rPr>
              <w:t xml:space="preserve">ISO </w:t>
            </w:r>
            <w:r w:rsidRPr="006D19CC">
              <w:rPr>
                <w:rFonts w:ascii="Arial" w:hAnsi="Arial" w:cs="Arial"/>
                <w:b/>
                <w:bCs/>
                <w:i/>
                <w:color w:val="000000"/>
                <w:kern w:val="0"/>
                <w:lang w:eastAsia="ru-RU"/>
              </w:rPr>
              <w:t xml:space="preserve">3126 </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943C72D"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color w:val="000000"/>
                <w:kern w:val="0"/>
                <w:lang w:eastAsia="ru-RU"/>
              </w:rPr>
              <w:t>Три образца от партии</w:t>
            </w:r>
          </w:p>
        </w:tc>
      </w:tr>
      <w:tr w:rsidR="00C524EE" w:rsidRPr="006D19CC" w14:paraId="33AB74DF" w14:textId="77777777" w:rsidTr="00EB47BB">
        <w:trPr>
          <w:trHeight w:val="395"/>
        </w:trPr>
        <w:tc>
          <w:tcPr>
            <w:tcW w:w="9479" w:type="dxa"/>
            <w:gridSpan w:val="3"/>
            <w:tcBorders>
              <w:top w:val="single" w:sz="4" w:space="0" w:color="auto"/>
              <w:left w:val="single" w:sz="4" w:space="0" w:color="auto"/>
              <w:bottom w:val="single" w:sz="4" w:space="0" w:color="auto"/>
              <w:right w:val="single" w:sz="4" w:space="0" w:color="auto"/>
            </w:tcBorders>
            <w:shd w:val="clear" w:color="auto" w:fill="auto"/>
          </w:tcPr>
          <w:p w14:paraId="31520C37" w14:textId="77777777" w:rsidR="00C524EE" w:rsidRPr="006D19CC" w:rsidRDefault="00C524EE" w:rsidP="00C524EE">
            <w:pPr>
              <w:jc w:val="both"/>
              <w:rPr>
                <w:rFonts w:ascii="Arial" w:hAnsi="Arial" w:cs="Arial"/>
                <w:b/>
                <w:i/>
                <w:iCs/>
                <w:color w:val="000000"/>
                <w:kern w:val="0"/>
                <w:lang w:eastAsia="ru-RU"/>
              </w:rPr>
            </w:pPr>
            <w:r w:rsidRPr="006D19CC">
              <w:rPr>
                <w:rFonts w:ascii="Arial" w:hAnsi="Arial" w:cs="Arial"/>
                <w:b/>
                <w:i/>
                <w:iCs/>
                <w:color w:val="000000"/>
                <w:kern w:val="0"/>
                <w:vertAlign w:val="superscript"/>
                <w:lang w:eastAsia="ru-RU"/>
              </w:rPr>
              <w:t>1)</w:t>
            </w:r>
            <w:r w:rsidRPr="006D19CC">
              <w:rPr>
                <w:rFonts w:ascii="Arial" w:hAnsi="Arial" w:cs="Arial"/>
                <w:b/>
                <w:i/>
                <w:iCs/>
                <w:color w:val="000000"/>
                <w:kern w:val="0"/>
                <w:lang w:eastAsia="ru-RU"/>
              </w:rPr>
              <w:t xml:space="preserve"> Для фитингов групп размеров 4 и 5 испытания проводят на одном образце.</w:t>
            </w:r>
          </w:p>
        </w:tc>
      </w:tr>
    </w:tbl>
    <w:p w14:paraId="53AF4F26" w14:textId="77777777" w:rsidR="00C524EE" w:rsidRPr="006D19CC" w:rsidRDefault="00C524EE" w:rsidP="00C524EE">
      <w:pPr>
        <w:spacing w:line="360" w:lineRule="auto"/>
        <w:ind w:firstLine="567"/>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14.5 Для контроля стабильности качества фитингов проводят периодические испытания. Фитинги типов А, В и С испытывают по показателям, указанным в таблице 11. Сборные фитинги заводского изготовления испытывают в соответствии с нормативной документацией изготовителя и таблицей В.1. Для механических фитингов (тип </w:t>
      </w:r>
      <w:r w:rsidRPr="006D19CC">
        <w:rPr>
          <w:rFonts w:ascii="Arial" w:hAnsi="Arial" w:cs="Arial"/>
          <w:b/>
          <w:i/>
          <w:color w:val="000000"/>
          <w:kern w:val="0"/>
          <w:szCs w:val="20"/>
          <w:lang w:val="en-US" w:eastAsia="ru-RU"/>
        </w:rPr>
        <w:t>E</w:t>
      </w:r>
      <w:r w:rsidRPr="006D19CC">
        <w:rPr>
          <w:rFonts w:ascii="Arial" w:hAnsi="Arial" w:cs="Arial"/>
          <w:b/>
          <w:i/>
          <w:color w:val="000000"/>
          <w:kern w:val="0"/>
          <w:szCs w:val="20"/>
          <w:lang w:eastAsia="ru-RU"/>
        </w:rPr>
        <w:t xml:space="preserve">) периодические испытания проводят в соответствии с нормативной документацией изготовителя и по показателю 1 таблицы 11. </w:t>
      </w:r>
    </w:p>
    <w:p w14:paraId="077C513B" w14:textId="77777777" w:rsidR="00C524EE" w:rsidRPr="006D19CC" w:rsidRDefault="00C524EE" w:rsidP="00C524EE">
      <w:pPr>
        <w:spacing w:line="360" w:lineRule="auto"/>
        <w:ind w:firstLine="567"/>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Для проведения испытаний от партии фитингов отбирают образцы методом случайной выборки. Допускается формировать объем выборки равномерно в процессе производства.</w:t>
      </w:r>
    </w:p>
    <w:p w14:paraId="4744F18A"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Периодические испытания проводят на выборке, отобранной от партии, прошедшей приемо-сдаточные испытания. При получении неудовлетворительных результатов периодических испытаний проводят </w:t>
      </w:r>
      <w:r w:rsidRPr="006D19CC">
        <w:rPr>
          <w:rFonts w:ascii="Arial" w:hAnsi="Arial" w:cs="Arial"/>
          <w:b/>
          <w:i/>
          <w:color w:val="000000"/>
          <w:kern w:val="0"/>
          <w:szCs w:val="20"/>
          <w:lang w:eastAsia="ru-RU"/>
        </w:rPr>
        <w:lastRenderedPageBreak/>
        <w:t>повторные испытания по показателю несоответствия на удвоенном количестве образцов. В случае получения неудовлетворительных результатов повторных периодических испытаний партию фитингов бракуют. Выпуск продукции может быть продолжен после выявления и устранения причин, приведших к несоответствию, и получения положительного результата испытаний по данному показателю.</w:t>
      </w:r>
    </w:p>
    <w:p w14:paraId="3AF3224F" w14:textId="77777777" w:rsidR="00C524EE" w:rsidRPr="006D19CC" w:rsidRDefault="00C524EE" w:rsidP="00C524EE">
      <w:pPr>
        <w:spacing w:before="240" w:line="360" w:lineRule="auto"/>
        <w:rPr>
          <w:rFonts w:ascii="Arial" w:hAnsi="Arial" w:cs="Arial"/>
          <w:b/>
          <w:i/>
          <w:kern w:val="0"/>
          <w:sz w:val="22"/>
          <w:szCs w:val="20"/>
          <w:lang w:eastAsia="ru-RU"/>
        </w:rPr>
      </w:pPr>
      <w:r w:rsidRPr="006D19CC">
        <w:rPr>
          <w:rFonts w:ascii="Arial" w:hAnsi="Arial" w:cs="Arial"/>
          <w:b/>
          <w:i/>
          <w:spacing w:val="40"/>
          <w:kern w:val="22"/>
          <w:sz w:val="22"/>
          <w:szCs w:val="20"/>
          <w:lang w:eastAsia="ru-RU"/>
        </w:rPr>
        <w:t>Таблица</w:t>
      </w:r>
      <w:r w:rsidRPr="006D19CC">
        <w:rPr>
          <w:rFonts w:ascii="Arial" w:hAnsi="Arial" w:cs="Arial"/>
          <w:b/>
          <w:i/>
          <w:spacing w:val="40"/>
          <w:kern w:val="0"/>
          <w:sz w:val="22"/>
          <w:szCs w:val="20"/>
          <w:lang w:eastAsia="ru-RU"/>
        </w:rPr>
        <w:t xml:space="preserve"> </w:t>
      </w:r>
      <w:r w:rsidRPr="006D19CC">
        <w:rPr>
          <w:rFonts w:ascii="Arial" w:hAnsi="Arial" w:cs="Arial"/>
          <w:b/>
          <w:i/>
          <w:kern w:val="22"/>
          <w:sz w:val="22"/>
          <w:szCs w:val="20"/>
          <w:lang w:eastAsia="ru-RU"/>
        </w:rPr>
        <w:t>11 —</w:t>
      </w:r>
      <w:r w:rsidRPr="006D19CC">
        <w:rPr>
          <w:rFonts w:ascii="Arial" w:hAnsi="Arial" w:cs="Arial"/>
          <w:b/>
          <w:i/>
          <w:kern w:val="0"/>
          <w:sz w:val="22"/>
          <w:szCs w:val="20"/>
          <w:lang w:eastAsia="ru-RU"/>
        </w:rPr>
        <w:t xml:space="preserve"> Периодические испытания</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1"/>
        <w:gridCol w:w="2125"/>
        <w:gridCol w:w="3820"/>
      </w:tblGrid>
      <w:tr w:rsidR="00C524EE" w:rsidRPr="006D19CC" w14:paraId="1DAE5CAB" w14:textId="77777777" w:rsidTr="00EB47BB">
        <w:tc>
          <w:tcPr>
            <w:tcW w:w="3681" w:type="dxa"/>
            <w:tcBorders>
              <w:top w:val="single" w:sz="4" w:space="0" w:color="auto"/>
              <w:left w:val="single" w:sz="4" w:space="0" w:color="auto"/>
              <w:bottom w:val="double" w:sz="4" w:space="0" w:color="auto"/>
              <w:right w:val="single" w:sz="4" w:space="0" w:color="auto"/>
            </w:tcBorders>
            <w:shd w:val="clear" w:color="auto" w:fill="auto"/>
            <w:vAlign w:val="center"/>
          </w:tcPr>
          <w:p w14:paraId="1C780F1D" w14:textId="77777777" w:rsidR="00C524EE" w:rsidRPr="006D19CC" w:rsidRDefault="00C524EE" w:rsidP="00C524EE">
            <w:pPr>
              <w:jc w:val="center"/>
              <w:rPr>
                <w:rFonts w:ascii="Arial" w:hAnsi="Arial" w:cs="Arial"/>
                <w:b/>
                <w:i/>
                <w:color w:val="000000"/>
                <w:kern w:val="0"/>
                <w:sz w:val="22"/>
                <w:szCs w:val="20"/>
                <w:lang w:eastAsia="ru-RU"/>
              </w:rPr>
            </w:pPr>
            <w:r w:rsidRPr="006D19CC">
              <w:rPr>
                <w:rFonts w:ascii="Arial" w:hAnsi="Arial" w:cs="Arial"/>
                <w:b/>
                <w:i/>
                <w:color w:val="000000"/>
                <w:kern w:val="0"/>
                <w:sz w:val="22"/>
                <w:szCs w:val="20"/>
                <w:lang w:eastAsia="ru-RU"/>
              </w:rPr>
              <w:t xml:space="preserve">Показатель </w:t>
            </w:r>
          </w:p>
        </w:tc>
        <w:tc>
          <w:tcPr>
            <w:tcW w:w="2125" w:type="dxa"/>
            <w:tcBorders>
              <w:top w:val="single" w:sz="4" w:space="0" w:color="auto"/>
              <w:left w:val="single" w:sz="4" w:space="0" w:color="auto"/>
              <w:bottom w:val="double" w:sz="4" w:space="0" w:color="auto"/>
              <w:right w:val="single" w:sz="4" w:space="0" w:color="auto"/>
            </w:tcBorders>
            <w:shd w:val="clear" w:color="auto" w:fill="auto"/>
            <w:vAlign w:val="center"/>
          </w:tcPr>
          <w:p w14:paraId="44E879EA" w14:textId="77777777" w:rsidR="00C524EE" w:rsidRPr="006D19CC" w:rsidRDefault="00C524EE" w:rsidP="00C524EE">
            <w:pPr>
              <w:jc w:val="center"/>
              <w:rPr>
                <w:rFonts w:ascii="Arial" w:hAnsi="Arial" w:cs="Arial"/>
                <w:b/>
                <w:i/>
                <w:color w:val="000000"/>
                <w:kern w:val="0"/>
                <w:sz w:val="22"/>
                <w:szCs w:val="20"/>
                <w:lang w:eastAsia="ru-RU"/>
              </w:rPr>
            </w:pPr>
            <w:r w:rsidRPr="006D19CC">
              <w:rPr>
                <w:rFonts w:ascii="Arial" w:hAnsi="Arial" w:cs="Arial"/>
                <w:b/>
                <w:i/>
                <w:color w:val="000000"/>
                <w:kern w:val="0"/>
                <w:sz w:val="22"/>
                <w:szCs w:val="20"/>
                <w:lang w:eastAsia="ru-RU"/>
              </w:rPr>
              <w:t>Метод испытания</w:t>
            </w:r>
          </w:p>
        </w:tc>
        <w:tc>
          <w:tcPr>
            <w:tcW w:w="3820" w:type="dxa"/>
            <w:tcBorders>
              <w:top w:val="single" w:sz="4" w:space="0" w:color="auto"/>
              <w:left w:val="single" w:sz="4" w:space="0" w:color="auto"/>
              <w:bottom w:val="double" w:sz="4" w:space="0" w:color="auto"/>
              <w:right w:val="single" w:sz="4" w:space="0" w:color="auto"/>
            </w:tcBorders>
            <w:shd w:val="clear" w:color="auto" w:fill="auto"/>
            <w:vAlign w:val="center"/>
          </w:tcPr>
          <w:p w14:paraId="2599F08F" w14:textId="77777777" w:rsidR="00C524EE" w:rsidRPr="006D19CC" w:rsidRDefault="00C524EE" w:rsidP="00C524EE">
            <w:pPr>
              <w:jc w:val="center"/>
              <w:rPr>
                <w:rFonts w:ascii="Arial" w:hAnsi="Arial" w:cs="Arial"/>
                <w:b/>
                <w:i/>
                <w:color w:val="000000"/>
                <w:kern w:val="0"/>
                <w:sz w:val="22"/>
                <w:szCs w:val="20"/>
                <w:lang w:eastAsia="ru-RU"/>
              </w:rPr>
            </w:pPr>
            <w:r w:rsidRPr="006D19CC">
              <w:rPr>
                <w:rFonts w:ascii="Arial" w:hAnsi="Arial" w:cs="Arial"/>
                <w:b/>
                <w:i/>
                <w:color w:val="000000"/>
                <w:kern w:val="0"/>
                <w:sz w:val="22"/>
                <w:szCs w:val="20"/>
                <w:lang w:eastAsia="ru-RU"/>
              </w:rPr>
              <w:t>Количество образцов/частота контроля</w:t>
            </w:r>
          </w:p>
        </w:tc>
      </w:tr>
      <w:tr w:rsidR="00C524EE" w:rsidRPr="006D19CC" w14:paraId="7CC5D508" w14:textId="77777777" w:rsidTr="00EB47BB">
        <w:tc>
          <w:tcPr>
            <w:tcW w:w="3681" w:type="dxa"/>
            <w:tcBorders>
              <w:top w:val="double" w:sz="4" w:space="0" w:color="auto"/>
              <w:left w:val="single" w:sz="4" w:space="0" w:color="auto"/>
              <w:bottom w:val="single" w:sz="4" w:space="0" w:color="auto"/>
              <w:right w:val="single" w:sz="4" w:space="0" w:color="auto"/>
            </w:tcBorders>
            <w:shd w:val="clear" w:color="auto" w:fill="auto"/>
          </w:tcPr>
          <w:p w14:paraId="4525C0DF"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1 Стойкость к внутреннему гидростатическому давлению (1000 ч при температуре 80 °С) (</w:t>
            </w:r>
            <w:r w:rsidRPr="006D19CC">
              <w:rPr>
                <w:rFonts w:ascii="Arial" w:hAnsi="Arial" w:cs="Arial"/>
                <w:b/>
                <w:i/>
                <w:color w:val="000000"/>
                <w:kern w:val="0"/>
                <w:lang w:val="en-US" w:eastAsia="ru-RU"/>
              </w:rPr>
              <w:t>A</w:t>
            </w:r>
            <w:r w:rsidRPr="006D19CC">
              <w:rPr>
                <w:rFonts w:ascii="Arial" w:hAnsi="Arial" w:cs="Arial"/>
                <w:b/>
                <w:i/>
                <w:color w:val="000000"/>
                <w:kern w:val="0"/>
                <w:lang w:eastAsia="ru-RU"/>
              </w:rPr>
              <w:t>, В С и Е)</w:t>
            </w:r>
          </w:p>
        </w:tc>
        <w:tc>
          <w:tcPr>
            <w:tcW w:w="2125" w:type="dxa"/>
            <w:tcBorders>
              <w:top w:val="double" w:sz="4" w:space="0" w:color="auto"/>
              <w:left w:val="single" w:sz="4" w:space="0" w:color="auto"/>
              <w:bottom w:val="single" w:sz="4" w:space="0" w:color="auto"/>
              <w:right w:val="single" w:sz="4" w:space="0" w:color="auto"/>
            </w:tcBorders>
            <w:shd w:val="clear" w:color="auto" w:fill="auto"/>
          </w:tcPr>
          <w:p w14:paraId="5465000E"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color w:val="000000"/>
                <w:kern w:val="0"/>
                <w:lang w:eastAsia="ru-RU"/>
              </w:rPr>
              <w:t xml:space="preserve">По </w:t>
            </w:r>
            <w:r w:rsidRPr="006D19CC">
              <w:rPr>
                <w:rFonts w:ascii="Arial" w:hAnsi="Arial" w:cs="Arial"/>
                <w:b/>
                <w:i/>
                <w:color w:val="000000"/>
                <w:kern w:val="0"/>
                <w:lang w:eastAsia="ru-RU"/>
              </w:rPr>
              <w:br/>
              <w:t>ГОСТ </w:t>
            </w:r>
            <w:r w:rsidRPr="006D19CC">
              <w:rPr>
                <w:rFonts w:ascii="Arial" w:hAnsi="Arial" w:cs="Arial"/>
                <w:b/>
                <w:i/>
                <w:color w:val="000000"/>
                <w:kern w:val="0"/>
                <w:lang w:val="en-US" w:eastAsia="ru-RU"/>
              </w:rPr>
              <w:t>ISO</w:t>
            </w:r>
            <w:r w:rsidRPr="006D19CC">
              <w:rPr>
                <w:rFonts w:ascii="Arial" w:hAnsi="Arial" w:cs="Arial"/>
                <w:b/>
                <w:i/>
                <w:color w:val="000000"/>
                <w:kern w:val="0"/>
                <w:lang w:eastAsia="ru-RU"/>
              </w:rPr>
              <w:t> 1167</w:t>
            </w:r>
            <w:r w:rsidRPr="006D19CC">
              <w:rPr>
                <w:rFonts w:ascii="Arial" w:hAnsi="Arial" w:cs="Arial"/>
                <w:b/>
                <w:i/>
                <w:color w:val="000000"/>
                <w:kern w:val="0"/>
                <w:lang w:eastAsia="ru-RU"/>
              </w:rPr>
              <w:noBreakHyphen/>
              <w:t xml:space="preserve">1, </w:t>
            </w:r>
            <w:r w:rsidRPr="006D19CC">
              <w:rPr>
                <w:rFonts w:ascii="Arial" w:hAnsi="Arial" w:cs="Arial"/>
                <w:b/>
                <w:i/>
                <w:color w:val="000000"/>
                <w:kern w:val="0"/>
                <w:lang w:eastAsia="ru-RU"/>
              </w:rPr>
              <w:br/>
              <w:t>ГОСТ ISO 1167-4</w:t>
            </w:r>
          </w:p>
        </w:tc>
        <w:tc>
          <w:tcPr>
            <w:tcW w:w="3820" w:type="dxa"/>
            <w:tcBorders>
              <w:top w:val="double" w:sz="4" w:space="0" w:color="auto"/>
              <w:left w:val="single" w:sz="4" w:space="0" w:color="auto"/>
              <w:bottom w:val="single" w:sz="4" w:space="0" w:color="auto"/>
              <w:right w:val="single" w:sz="4" w:space="0" w:color="auto"/>
            </w:tcBorders>
            <w:shd w:val="clear" w:color="auto" w:fill="auto"/>
          </w:tcPr>
          <w:p w14:paraId="41BFF925"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Один образец</w:t>
            </w:r>
            <w:r w:rsidRPr="006D19CC">
              <w:rPr>
                <w:rFonts w:ascii="Arial" w:hAnsi="Arial" w:cs="Arial"/>
                <w:b/>
                <w:i/>
                <w:color w:val="000000"/>
                <w:kern w:val="0"/>
                <w:vertAlign w:val="superscript"/>
                <w:lang w:eastAsia="ru-RU"/>
              </w:rPr>
              <w:t xml:space="preserve">1),2) </w:t>
            </w:r>
            <w:r w:rsidRPr="006D19CC">
              <w:rPr>
                <w:rFonts w:ascii="Arial" w:hAnsi="Arial" w:cs="Arial"/>
                <w:b/>
                <w:i/>
                <w:color w:val="000000"/>
                <w:kern w:val="0"/>
                <w:lang w:eastAsia="ru-RU"/>
              </w:rPr>
              <w:t>одного диаметра от группы и каждого типа/один раз в год</w:t>
            </w:r>
          </w:p>
        </w:tc>
      </w:tr>
      <w:tr w:rsidR="00C524EE" w:rsidRPr="006D19CC" w14:paraId="75B397CC" w14:textId="77777777" w:rsidTr="00EB47BB">
        <w:tc>
          <w:tcPr>
            <w:tcW w:w="3681" w:type="dxa"/>
            <w:tcBorders>
              <w:top w:val="single" w:sz="4" w:space="0" w:color="auto"/>
              <w:left w:val="single" w:sz="4" w:space="0" w:color="auto"/>
              <w:bottom w:val="single" w:sz="4" w:space="0" w:color="auto"/>
              <w:right w:val="single" w:sz="4" w:space="0" w:color="auto"/>
            </w:tcBorders>
            <w:shd w:val="clear" w:color="auto" w:fill="auto"/>
          </w:tcPr>
          <w:p w14:paraId="4C8A96E1"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2 Стойкость к внутреннему гидростатическому давлению (165 ч при температуре 80 °С</w:t>
            </w:r>
            <w:r w:rsidRPr="006D19CC">
              <w:rPr>
                <w:rFonts w:ascii="Arial" w:hAnsi="Arial" w:cs="Arial"/>
                <w:b/>
                <w:i/>
                <w:color w:val="000000"/>
                <w:kern w:val="0"/>
                <w:vertAlign w:val="superscript"/>
                <w:lang w:eastAsia="ru-RU"/>
              </w:rPr>
              <w:t xml:space="preserve">) </w:t>
            </w:r>
            <w:r w:rsidRPr="006D19CC">
              <w:rPr>
                <w:rFonts w:ascii="Arial" w:hAnsi="Arial" w:cs="Arial"/>
                <w:b/>
                <w:i/>
                <w:color w:val="000000"/>
                <w:kern w:val="0"/>
                <w:lang w:eastAsia="ru-RU"/>
              </w:rPr>
              <w:t>(</w:t>
            </w:r>
            <w:r w:rsidRPr="006D19CC">
              <w:rPr>
                <w:rFonts w:ascii="Arial" w:hAnsi="Arial" w:cs="Arial"/>
                <w:b/>
                <w:i/>
                <w:color w:val="000000"/>
                <w:kern w:val="0"/>
                <w:lang w:val="en-US" w:eastAsia="ru-RU"/>
              </w:rPr>
              <w:t>A</w:t>
            </w:r>
            <w:r w:rsidRPr="006D19CC">
              <w:rPr>
                <w:rFonts w:ascii="Arial" w:hAnsi="Arial" w:cs="Arial"/>
                <w:b/>
                <w:i/>
                <w:color w:val="000000"/>
                <w:kern w:val="0"/>
                <w:lang w:eastAsia="ru-RU"/>
              </w:rPr>
              <w:t>, В С)</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7BCB230E"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color w:val="000000"/>
                <w:kern w:val="0"/>
                <w:lang w:eastAsia="ru-RU"/>
              </w:rPr>
              <w:t xml:space="preserve">По </w:t>
            </w:r>
            <w:r w:rsidRPr="006D19CC">
              <w:rPr>
                <w:rFonts w:ascii="Arial" w:hAnsi="Arial" w:cs="Arial"/>
                <w:b/>
                <w:i/>
                <w:color w:val="000000"/>
                <w:kern w:val="0"/>
                <w:lang w:eastAsia="ru-RU"/>
              </w:rPr>
              <w:br/>
              <w:t>ГОСТ ISO 1167</w:t>
            </w:r>
            <w:r w:rsidRPr="006D19CC">
              <w:rPr>
                <w:rFonts w:ascii="Arial" w:hAnsi="Arial" w:cs="Arial"/>
                <w:b/>
                <w:i/>
                <w:color w:val="000000"/>
                <w:kern w:val="0"/>
                <w:lang w:eastAsia="ru-RU"/>
              </w:rPr>
              <w:noBreakHyphen/>
              <w:t xml:space="preserve">1, </w:t>
            </w:r>
            <w:r w:rsidRPr="006D19CC">
              <w:rPr>
                <w:rFonts w:ascii="Arial" w:hAnsi="Arial" w:cs="Arial"/>
                <w:b/>
                <w:i/>
                <w:color w:val="000000"/>
                <w:kern w:val="0"/>
                <w:lang w:eastAsia="ru-RU"/>
              </w:rPr>
              <w:br/>
              <w:t>ГОСТ ISO 1167-4</w:t>
            </w:r>
          </w:p>
        </w:tc>
        <w:tc>
          <w:tcPr>
            <w:tcW w:w="3820" w:type="dxa"/>
            <w:tcBorders>
              <w:top w:val="single" w:sz="4" w:space="0" w:color="auto"/>
              <w:left w:val="single" w:sz="4" w:space="0" w:color="auto"/>
              <w:bottom w:val="single" w:sz="4" w:space="0" w:color="auto"/>
              <w:right w:val="single" w:sz="4" w:space="0" w:color="auto"/>
            </w:tcBorders>
            <w:shd w:val="clear" w:color="auto" w:fill="auto"/>
          </w:tcPr>
          <w:p w14:paraId="3B0CD0D0"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Один образец</w:t>
            </w:r>
            <w:r w:rsidRPr="006D19CC">
              <w:rPr>
                <w:rFonts w:ascii="Arial" w:hAnsi="Arial" w:cs="Arial"/>
                <w:b/>
                <w:i/>
                <w:color w:val="000000"/>
                <w:kern w:val="0"/>
                <w:vertAlign w:val="superscript"/>
                <w:lang w:eastAsia="ru-RU"/>
              </w:rPr>
              <w:t>1),2)</w:t>
            </w:r>
            <w:r w:rsidRPr="006D19CC">
              <w:rPr>
                <w:rFonts w:ascii="Arial" w:hAnsi="Arial" w:cs="Arial"/>
                <w:b/>
                <w:i/>
                <w:color w:val="000000"/>
                <w:kern w:val="0"/>
                <w:lang w:eastAsia="ru-RU"/>
              </w:rPr>
              <w:t xml:space="preserve"> одного диаметра от группы и каждого типа/один раз в год</w:t>
            </w:r>
          </w:p>
        </w:tc>
      </w:tr>
      <w:tr w:rsidR="00C524EE" w:rsidRPr="006D19CC" w14:paraId="32157861" w14:textId="77777777" w:rsidTr="00EB47BB">
        <w:tc>
          <w:tcPr>
            <w:tcW w:w="3681" w:type="dxa"/>
            <w:tcBorders>
              <w:top w:val="single" w:sz="4" w:space="0" w:color="auto"/>
              <w:left w:val="single" w:sz="4" w:space="0" w:color="auto"/>
              <w:bottom w:val="single" w:sz="4" w:space="0" w:color="auto"/>
              <w:right w:val="single" w:sz="4" w:space="0" w:color="auto"/>
            </w:tcBorders>
            <w:shd w:val="clear" w:color="auto" w:fill="auto"/>
          </w:tcPr>
          <w:p w14:paraId="05D35DF5" w14:textId="77777777" w:rsidR="00C524EE" w:rsidRPr="006D19CC" w:rsidRDefault="00C524EE" w:rsidP="00C524EE">
            <w:pPr>
              <w:rPr>
                <w:rFonts w:ascii="Arial" w:hAnsi="Arial" w:cs="Arial"/>
                <w:b/>
                <w:i/>
                <w:color w:val="000000"/>
                <w:kern w:val="0"/>
                <w:vertAlign w:val="superscript"/>
                <w:lang w:eastAsia="ru-RU"/>
              </w:rPr>
            </w:pPr>
            <w:r w:rsidRPr="006D19CC">
              <w:rPr>
                <w:rFonts w:ascii="Arial" w:hAnsi="Arial" w:cs="Arial"/>
                <w:b/>
                <w:i/>
                <w:color w:val="000000"/>
                <w:kern w:val="0"/>
                <w:lang w:eastAsia="ru-RU"/>
              </w:rPr>
              <w:t>3 ВОИ (</w:t>
            </w:r>
            <w:r w:rsidRPr="006D19CC">
              <w:rPr>
                <w:rFonts w:ascii="Arial" w:hAnsi="Arial" w:cs="Arial"/>
                <w:b/>
                <w:i/>
                <w:color w:val="000000"/>
                <w:kern w:val="0"/>
                <w:lang w:val="en-US" w:eastAsia="ru-RU"/>
              </w:rPr>
              <w:t>A</w:t>
            </w:r>
            <w:r w:rsidRPr="006D19CC">
              <w:rPr>
                <w:rFonts w:ascii="Arial" w:hAnsi="Arial" w:cs="Arial"/>
                <w:b/>
                <w:i/>
                <w:color w:val="000000"/>
                <w:kern w:val="0"/>
                <w:lang w:eastAsia="ru-RU"/>
              </w:rPr>
              <w:t>, В С)</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18C82266"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color w:val="000000"/>
                <w:kern w:val="0"/>
                <w:lang w:eastAsia="ru-RU"/>
              </w:rPr>
              <w:t>По ГОСТ (ISO 11357-6)</w:t>
            </w:r>
          </w:p>
        </w:tc>
        <w:tc>
          <w:tcPr>
            <w:tcW w:w="3820" w:type="dxa"/>
            <w:tcBorders>
              <w:top w:val="single" w:sz="4" w:space="0" w:color="auto"/>
              <w:left w:val="single" w:sz="4" w:space="0" w:color="auto"/>
              <w:bottom w:val="single" w:sz="4" w:space="0" w:color="auto"/>
              <w:right w:val="single" w:sz="4" w:space="0" w:color="auto"/>
            </w:tcBorders>
            <w:shd w:val="clear" w:color="auto" w:fill="auto"/>
          </w:tcPr>
          <w:p w14:paraId="50DC64D7"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Один образец одного диаметра от группы и каждого типа/один раз в год</w:t>
            </w:r>
          </w:p>
        </w:tc>
      </w:tr>
      <w:tr w:rsidR="00C524EE" w:rsidRPr="006D19CC" w14:paraId="65A2BBE9" w14:textId="77777777" w:rsidTr="00EB47BB">
        <w:tc>
          <w:tcPr>
            <w:tcW w:w="3681" w:type="dxa"/>
            <w:tcBorders>
              <w:top w:val="single" w:sz="4" w:space="0" w:color="auto"/>
              <w:left w:val="single" w:sz="4" w:space="0" w:color="auto"/>
              <w:bottom w:val="single" w:sz="4" w:space="0" w:color="auto"/>
              <w:right w:val="single" w:sz="4" w:space="0" w:color="auto"/>
            </w:tcBorders>
            <w:shd w:val="clear" w:color="auto" w:fill="auto"/>
          </w:tcPr>
          <w:p w14:paraId="7CB7E6C5"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4 Стойкость к отслаиванию (А)</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361D02FC"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color w:val="000000"/>
                <w:kern w:val="0"/>
                <w:lang w:eastAsia="ru-RU"/>
              </w:rPr>
              <w:t xml:space="preserve">По </w:t>
            </w:r>
            <w:r w:rsidRPr="006D19CC">
              <w:rPr>
                <w:rFonts w:ascii="Arial" w:hAnsi="Arial" w:cs="Arial"/>
                <w:b/>
                <w:i/>
                <w:color w:val="000000"/>
                <w:kern w:val="0"/>
                <w:lang w:eastAsia="ru-RU"/>
              </w:rPr>
              <w:br/>
              <w:t>ГОСТ ISO</w:t>
            </w:r>
            <w:r w:rsidRPr="006D19CC">
              <w:rPr>
                <w:rFonts w:ascii="Calibri Light" w:hAnsi="Calibri Light" w:cs="Calibri Light"/>
                <w:kern w:val="0"/>
                <w:lang w:eastAsia="ru-RU"/>
              </w:rPr>
              <w:t> </w:t>
            </w:r>
            <w:r w:rsidRPr="006D19CC">
              <w:rPr>
                <w:rFonts w:ascii="Arial" w:hAnsi="Arial" w:cs="Arial"/>
                <w:b/>
                <w:i/>
                <w:color w:val="000000"/>
                <w:kern w:val="0"/>
                <w:lang w:eastAsia="ru-RU"/>
              </w:rPr>
              <w:t>13954 и ГОСТ ISO 13955</w:t>
            </w:r>
          </w:p>
        </w:tc>
        <w:tc>
          <w:tcPr>
            <w:tcW w:w="3820" w:type="dxa"/>
            <w:tcBorders>
              <w:top w:val="single" w:sz="4" w:space="0" w:color="auto"/>
              <w:left w:val="single" w:sz="4" w:space="0" w:color="auto"/>
              <w:bottom w:val="single" w:sz="4" w:space="0" w:color="auto"/>
              <w:right w:val="single" w:sz="4" w:space="0" w:color="auto"/>
            </w:tcBorders>
            <w:shd w:val="clear" w:color="auto" w:fill="auto"/>
          </w:tcPr>
          <w:p w14:paraId="12085B49"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Один образец одного диаметра, каждого типа/один раз в год</w:t>
            </w:r>
          </w:p>
        </w:tc>
      </w:tr>
      <w:tr w:rsidR="00C524EE" w:rsidRPr="006D19CC" w14:paraId="6C5126CA" w14:textId="77777777" w:rsidTr="00EB47BB">
        <w:tc>
          <w:tcPr>
            <w:tcW w:w="3681" w:type="dxa"/>
            <w:tcBorders>
              <w:top w:val="single" w:sz="4" w:space="0" w:color="auto"/>
              <w:left w:val="single" w:sz="4" w:space="0" w:color="auto"/>
              <w:bottom w:val="single" w:sz="4" w:space="0" w:color="auto"/>
              <w:right w:val="single" w:sz="4" w:space="0" w:color="auto"/>
            </w:tcBorders>
            <w:shd w:val="clear" w:color="auto" w:fill="auto"/>
          </w:tcPr>
          <w:p w14:paraId="2F0FC2EC" w14:textId="77777777" w:rsidR="00C524EE" w:rsidRPr="006D19CC" w:rsidRDefault="00C524EE" w:rsidP="00C524EE">
            <w:pPr>
              <w:rPr>
                <w:rFonts w:ascii="Arial" w:hAnsi="Arial" w:cs="Arial"/>
                <w:b/>
                <w:i/>
                <w:color w:val="000000"/>
                <w:kern w:val="0"/>
                <w:lang w:eastAsia="ru-RU"/>
              </w:rPr>
            </w:pPr>
            <w:r w:rsidRPr="006D19CC">
              <w:rPr>
                <w:rFonts w:ascii="Arial" w:hAnsi="Arial" w:cs="Arial"/>
                <w:b/>
                <w:i/>
                <w:kern w:val="0"/>
                <w:lang w:eastAsia="ru-RU"/>
              </w:rPr>
              <w:t>5 Предел прочности при растяжении сварного стыкового соединения (тип разрушения)</w:t>
            </w:r>
            <w:r w:rsidRPr="006D19CC">
              <w:rPr>
                <w:rFonts w:ascii="Arial" w:hAnsi="Arial" w:cs="Arial"/>
                <w:kern w:val="0"/>
                <w:lang w:eastAsia="ru-RU"/>
              </w:rPr>
              <w:t xml:space="preserve"> </w:t>
            </w:r>
            <w:r w:rsidRPr="006D19CC">
              <w:rPr>
                <w:rFonts w:ascii="Arial" w:hAnsi="Arial" w:cs="Arial"/>
                <w:b/>
                <w:i/>
                <w:kern w:val="0"/>
                <w:lang w:eastAsia="ru-RU"/>
              </w:rPr>
              <w:t>(С)</w:t>
            </w:r>
          </w:p>
        </w:tc>
        <w:tc>
          <w:tcPr>
            <w:tcW w:w="2125" w:type="dxa"/>
            <w:tcBorders>
              <w:left w:val="single" w:sz="4" w:space="0" w:color="auto"/>
              <w:right w:val="single" w:sz="4" w:space="0" w:color="auto"/>
            </w:tcBorders>
            <w:shd w:val="clear" w:color="auto" w:fill="auto"/>
          </w:tcPr>
          <w:p w14:paraId="0AB59315"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color w:val="000000"/>
                <w:kern w:val="0"/>
                <w:lang w:eastAsia="ru-RU"/>
              </w:rPr>
              <w:t xml:space="preserve">По </w:t>
            </w:r>
            <w:r w:rsidRPr="006D19CC">
              <w:rPr>
                <w:rFonts w:ascii="Arial" w:hAnsi="Arial" w:cs="Arial"/>
                <w:b/>
                <w:i/>
                <w:color w:val="000000"/>
                <w:kern w:val="0"/>
                <w:lang w:eastAsia="ru-RU"/>
              </w:rPr>
              <w:br/>
              <w:t>ГОСТ ISO 13953</w:t>
            </w:r>
          </w:p>
        </w:tc>
        <w:tc>
          <w:tcPr>
            <w:tcW w:w="3820" w:type="dxa"/>
            <w:tcBorders>
              <w:top w:val="single" w:sz="4" w:space="0" w:color="auto"/>
              <w:left w:val="single" w:sz="4" w:space="0" w:color="auto"/>
              <w:bottom w:val="single" w:sz="4" w:space="0" w:color="auto"/>
              <w:right w:val="single" w:sz="4" w:space="0" w:color="auto"/>
            </w:tcBorders>
            <w:shd w:val="clear" w:color="auto" w:fill="auto"/>
          </w:tcPr>
          <w:p w14:paraId="72D83AB5"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Один образец одного диаметра, каждого типа/один раз в год</w:t>
            </w:r>
          </w:p>
        </w:tc>
      </w:tr>
      <w:tr w:rsidR="00C524EE" w:rsidRPr="006D19CC" w14:paraId="0419696C" w14:textId="77777777" w:rsidTr="00EB47BB">
        <w:tc>
          <w:tcPr>
            <w:tcW w:w="3681" w:type="dxa"/>
            <w:tcBorders>
              <w:top w:val="single" w:sz="4" w:space="0" w:color="auto"/>
              <w:left w:val="single" w:sz="4" w:space="0" w:color="auto"/>
              <w:bottom w:val="single" w:sz="4" w:space="0" w:color="auto"/>
              <w:right w:val="single" w:sz="4" w:space="0" w:color="auto"/>
            </w:tcBorders>
            <w:shd w:val="clear" w:color="auto" w:fill="auto"/>
          </w:tcPr>
          <w:p w14:paraId="004A0919" w14:textId="77777777" w:rsidR="00C524EE" w:rsidRPr="006D19CC" w:rsidRDefault="00C524EE" w:rsidP="00C524EE">
            <w:pPr>
              <w:autoSpaceDE w:val="0"/>
              <w:autoSpaceDN w:val="0"/>
              <w:adjustRightInd w:val="0"/>
              <w:rPr>
                <w:rFonts w:ascii="Arial" w:hAnsi="Arial" w:cs="Arial"/>
                <w:b/>
                <w:i/>
                <w:color w:val="000000"/>
                <w:kern w:val="0"/>
                <w:lang w:eastAsia="ru-RU"/>
              </w:rPr>
            </w:pPr>
            <w:r w:rsidRPr="006D19CC">
              <w:rPr>
                <w:rFonts w:ascii="Arial" w:hAnsi="Arial" w:cs="Arial"/>
                <w:b/>
                <w:i/>
                <w:kern w:val="0"/>
                <w:lang w:eastAsia="ru-RU"/>
              </w:rPr>
              <w:t>6 Стойкость к удару (В): только Т-образные отводы</w:t>
            </w:r>
          </w:p>
        </w:tc>
        <w:tc>
          <w:tcPr>
            <w:tcW w:w="2125" w:type="dxa"/>
            <w:tcBorders>
              <w:left w:val="single" w:sz="4" w:space="0" w:color="auto"/>
              <w:bottom w:val="single" w:sz="4" w:space="0" w:color="auto"/>
              <w:right w:val="single" w:sz="4" w:space="0" w:color="auto"/>
            </w:tcBorders>
            <w:shd w:val="clear" w:color="auto" w:fill="auto"/>
          </w:tcPr>
          <w:p w14:paraId="334BC558"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color w:val="000000"/>
                <w:kern w:val="0"/>
                <w:lang w:eastAsia="ru-RU"/>
              </w:rPr>
              <w:t>По ГОСТ ISO 13957</w:t>
            </w:r>
            <w:r w:rsidRPr="006D19CC">
              <w:rPr>
                <w:rFonts w:ascii="Arial" w:hAnsi="Arial" w:cs="Arial"/>
                <w:b/>
                <w:i/>
                <w:kern w:val="0"/>
                <w:vertAlign w:val="superscript"/>
                <w:lang w:eastAsia="ru-RU"/>
              </w:rPr>
              <w:t>4)</w:t>
            </w:r>
          </w:p>
        </w:tc>
        <w:tc>
          <w:tcPr>
            <w:tcW w:w="3820" w:type="dxa"/>
            <w:tcBorders>
              <w:top w:val="single" w:sz="4" w:space="0" w:color="auto"/>
              <w:left w:val="single" w:sz="4" w:space="0" w:color="auto"/>
              <w:bottom w:val="single" w:sz="4" w:space="0" w:color="auto"/>
              <w:right w:val="single" w:sz="4" w:space="0" w:color="auto"/>
            </w:tcBorders>
            <w:shd w:val="clear" w:color="auto" w:fill="auto"/>
          </w:tcPr>
          <w:p w14:paraId="7CDEA2D3"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Один образец одного диаметра, каждого типа/один раз в год</w:t>
            </w:r>
          </w:p>
        </w:tc>
      </w:tr>
      <w:tr w:rsidR="00C524EE" w:rsidRPr="006D19CC" w14:paraId="777F18AD" w14:textId="77777777" w:rsidTr="00EB47BB">
        <w:tc>
          <w:tcPr>
            <w:tcW w:w="3681" w:type="dxa"/>
            <w:tcBorders>
              <w:top w:val="single" w:sz="4" w:space="0" w:color="auto"/>
              <w:left w:val="single" w:sz="4" w:space="0" w:color="auto"/>
              <w:bottom w:val="nil"/>
              <w:right w:val="single" w:sz="4" w:space="0" w:color="auto"/>
            </w:tcBorders>
            <w:shd w:val="clear" w:color="auto" w:fill="auto"/>
          </w:tcPr>
          <w:p w14:paraId="5DEE15F2" w14:textId="77777777" w:rsidR="00C524EE" w:rsidRPr="006D19CC" w:rsidRDefault="00C524EE" w:rsidP="00C524EE">
            <w:pPr>
              <w:autoSpaceDE w:val="0"/>
              <w:autoSpaceDN w:val="0"/>
              <w:adjustRightInd w:val="0"/>
              <w:rPr>
                <w:rFonts w:ascii="Arial" w:hAnsi="Arial" w:cs="Arial"/>
                <w:b/>
                <w:i/>
                <w:kern w:val="0"/>
                <w:lang w:eastAsia="ru-RU"/>
              </w:rPr>
            </w:pPr>
            <w:r w:rsidRPr="006D19CC">
              <w:rPr>
                <w:rFonts w:ascii="Arial" w:hAnsi="Arial" w:cs="Arial"/>
                <w:b/>
                <w:i/>
                <w:kern w:val="0"/>
                <w:lang w:eastAsia="ru-RU"/>
              </w:rPr>
              <w:t>7 Стойкость к непрерывно возрастающему внутреннему давлению (А)</w:t>
            </w:r>
            <w:r w:rsidRPr="006D19CC">
              <w:rPr>
                <w:rFonts w:ascii="Arial" w:hAnsi="Arial" w:cs="Arial"/>
                <w:b/>
                <w:i/>
                <w:kern w:val="0"/>
                <w:vertAlign w:val="superscript"/>
                <w:lang w:eastAsia="ru-RU"/>
              </w:rPr>
              <w:t>3),4)</w:t>
            </w:r>
          </w:p>
        </w:tc>
        <w:tc>
          <w:tcPr>
            <w:tcW w:w="2125" w:type="dxa"/>
            <w:tcBorders>
              <w:top w:val="single" w:sz="4" w:space="0" w:color="auto"/>
              <w:left w:val="single" w:sz="4" w:space="0" w:color="auto"/>
              <w:bottom w:val="nil"/>
              <w:right w:val="single" w:sz="4" w:space="0" w:color="auto"/>
            </w:tcBorders>
            <w:shd w:val="clear" w:color="auto" w:fill="auto"/>
          </w:tcPr>
          <w:p w14:paraId="11CCCA38"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color w:val="000000"/>
                <w:kern w:val="0"/>
                <w:lang w:eastAsia="ru-RU"/>
              </w:rPr>
              <w:t xml:space="preserve">По </w:t>
            </w:r>
            <w:r w:rsidRPr="006D19CC">
              <w:rPr>
                <w:rFonts w:ascii="Arial" w:hAnsi="Arial" w:cs="Arial"/>
                <w:b/>
                <w:i/>
                <w:color w:val="000000"/>
                <w:kern w:val="0"/>
                <w:lang w:eastAsia="ru-RU"/>
              </w:rPr>
              <w:br/>
              <w:t xml:space="preserve">приложению </w:t>
            </w:r>
            <w:r w:rsidRPr="006D19CC">
              <w:rPr>
                <w:rFonts w:ascii="Arial" w:hAnsi="Arial" w:cs="Arial"/>
                <w:b/>
                <w:i/>
                <w:color w:val="000000"/>
                <w:kern w:val="0"/>
                <w:lang w:val="en-US" w:eastAsia="ru-RU"/>
              </w:rPr>
              <w:t>D</w:t>
            </w:r>
          </w:p>
        </w:tc>
        <w:tc>
          <w:tcPr>
            <w:tcW w:w="3820" w:type="dxa"/>
            <w:tcBorders>
              <w:top w:val="single" w:sz="4" w:space="0" w:color="auto"/>
              <w:left w:val="single" w:sz="4" w:space="0" w:color="auto"/>
              <w:bottom w:val="nil"/>
              <w:right w:val="single" w:sz="4" w:space="0" w:color="auto"/>
            </w:tcBorders>
            <w:shd w:val="clear" w:color="auto" w:fill="auto"/>
          </w:tcPr>
          <w:p w14:paraId="78768FFF"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Один образец одного диаметра, каждого типа/один раз в год</w:t>
            </w:r>
          </w:p>
        </w:tc>
      </w:tr>
      <w:tr w:rsidR="00C524EE" w:rsidRPr="006D19CC" w14:paraId="2E595B06" w14:textId="77777777" w:rsidTr="00EB47BB">
        <w:tc>
          <w:tcPr>
            <w:tcW w:w="3681" w:type="dxa"/>
            <w:tcBorders>
              <w:top w:val="single" w:sz="4" w:space="0" w:color="auto"/>
              <w:left w:val="single" w:sz="4" w:space="0" w:color="auto"/>
              <w:bottom w:val="single" w:sz="4" w:space="0" w:color="auto"/>
              <w:right w:val="single" w:sz="4" w:space="0" w:color="auto"/>
            </w:tcBorders>
            <w:shd w:val="clear" w:color="auto" w:fill="auto"/>
          </w:tcPr>
          <w:p w14:paraId="61E2AC8B" w14:textId="77777777" w:rsidR="00C524EE" w:rsidRPr="006D19CC" w:rsidRDefault="00C524EE" w:rsidP="00C524EE">
            <w:pPr>
              <w:autoSpaceDE w:val="0"/>
              <w:autoSpaceDN w:val="0"/>
              <w:adjustRightInd w:val="0"/>
              <w:rPr>
                <w:rFonts w:ascii="Arial" w:hAnsi="Arial" w:cs="Arial"/>
                <w:b/>
                <w:i/>
                <w:kern w:val="0"/>
                <w:lang w:eastAsia="ru-RU"/>
              </w:rPr>
            </w:pPr>
            <w:r w:rsidRPr="006D19CC">
              <w:rPr>
                <w:rFonts w:ascii="Arial" w:hAnsi="Arial" w:cs="Arial"/>
                <w:b/>
                <w:i/>
                <w:kern w:val="0"/>
                <w:lang w:eastAsia="ru-RU"/>
              </w:rPr>
              <w:t>8 Стойкость к воздействию растягивающей нагрузки (А)</w:t>
            </w:r>
            <w:r w:rsidRPr="006D19CC">
              <w:rPr>
                <w:rFonts w:ascii="Arial" w:hAnsi="Arial" w:cs="Arial"/>
                <w:b/>
                <w:i/>
                <w:kern w:val="0"/>
                <w:vertAlign w:val="superscript"/>
                <w:lang w:eastAsia="ru-RU"/>
              </w:rPr>
              <w:t>3),4)</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50022889" w14:textId="77777777" w:rsidR="00C524EE" w:rsidRPr="006D19CC" w:rsidRDefault="00C524EE" w:rsidP="00C524EE">
            <w:pPr>
              <w:jc w:val="center"/>
              <w:rPr>
                <w:rFonts w:ascii="Arial" w:hAnsi="Arial" w:cs="Arial"/>
                <w:b/>
                <w:i/>
                <w:color w:val="000000"/>
                <w:kern w:val="0"/>
                <w:lang w:eastAsia="ru-RU"/>
              </w:rPr>
            </w:pPr>
            <w:r w:rsidRPr="006D19CC">
              <w:rPr>
                <w:rFonts w:ascii="Arial" w:hAnsi="Arial" w:cs="Arial"/>
                <w:b/>
                <w:i/>
                <w:color w:val="000000"/>
                <w:kern w:val="0"/>
                <w:lang w:eastAsia="ru-RU"/>
              </w:rPr>
              <w:t xml:space="preserve">По </w:t>
            </w:r>
            <w:r w:rsidRPr="006D19CC">
              <w:rPr>
                <w:rFonts w:ascii="Arial" w:hAnsi="Arial" w:cs="Arial"/>
                <w:b/>
                <w:i/>
                <w:color w:val="000000"/>
                <w:kern w:val="0"/>
                <w:lang w:eastAsia="ru-RU"/>
              </w:rPr>
              <w:br/>
              <w:t xml:space="preserve">приложению </w:t>
            </w:r>
            <w:r w:rsidRPr="006D19CC">
              <w:rPr>
                <w:rFonts w:ascii="Arial" w:hAnsi="Arial" w:cs="Arial"/>
                <w:b/>
                <w:i/>
                <w:color w:val="000000"/>
                <w:kern w:val="0"/>
                <w:lang w:val="en-US" w:eastAsia="ru-RU"/>
              </w:rPr>
              <w:t>E</w:t>
            </w:r>
          </w:p>
        </w:tc>
        <w:tc>
          <w:tcPr>
            <w:tcW w:w="3820" w:type="dxa"/>
            <w:tcBorders>
              <w:top w:val="single" w:sz="4" w:space="0" w:color="auto"/>
              <w:left w:val="single" w:sz="4" w:space="0" w:color="auto"/>
              <w:bottom w:val="single" w:sz="4" w:space="0" w:color="auto"/>
              <w:right w:val="single" w:sz="4" w:space="0" w:color="auto"/>
            </w:tcBorders>
            <w:shd w:val="clear" w:color="auto" w:fill="auto"/>
          </w:tcPr>
          <w:p w14:paraId="7DD9FA04" w14:textId="77777777" w:rsidR="00C524EE" w:rsidRPr="006D19CC" w:rsidRDefault="00C524EE" w:rsidP="00C524EE">
            <w:pPr>
              <w:rPr>
                <w:rFonts w:ascii="Arial" w:hAnsi="Arial" w:cs="Arial"/>
                <w:b/>
                <w:i/>
                <w:color w:val="000000"/>
                <w:kern w:val="0"/>
                <w:lang w:eastAsia="ru-RU"/>
              </w:rPr>
            </w:pPr>
            <w:r w:rsidRPr="006D19CC">
              <w:rPr>
                <w:rFonts w:ascii="Arial" w:hAnsi="Arial" w:cs="Arial"/>
                <w:b/>
                <w:i/>
                <w:color w:val="000000"/>
                <w:kern w:val="0"/>
                <w:lang w:eastAsia="ru-RU"/>
              </w:rPr>
              <w:t>Один образец одного диаметра, каждого типа/один раз в год</w:t>
            </w:r>
          </w:p>
        </w:tc>
      </w:tr>
      <w:tr w:rsidR="00C524EE" w:rsidRPr="006D19CC" w14:paraId="0356D1AE" w14:textId="77777777" w:rsidTr="00EB47BB">
        <w:tc>
          <w:tcPr>
            <w:tcW w:w="9626" w:type="dxa"/>
            <w:gridSpan w:val="3"/>
            <w:tcBorders>
              <w:top w:val="single" w:sz="4" w:space="0" w:color="auto"/>
              <w:left w:val="single" w:sz="4" w:space="0" w:color="auto"/>
              <w:bottom w:val="single" w:sz="4" w:space="0" w:color="auto"/>
              <w:right w:val="single" w:sz="4" w:space="0" w:color="auto"/>
            </w:tcBorders>
            <w:shd w:val="clear" w:color="auto" w:fill="auto"/>
          </w:tcPr>
          <w:p w14:paraId="3505BA7D" w14:textId="77777777" w:rsidR="00C524EE" w:rsidRPr="006D19CC" w:rsidRDefault="00C524EE" w:rsidP="00C524EE">
            <w:pPr>
              <w:jc w:val="both"/>
              <w:rPr>
                <w:rFonts w:ascii="Arial" w:hAnsi="Arial" w:cs="Arial"/>
                <w:b/>
                <w:i/>
                <w:color w:val="000000"/>
                <w:kern w:val="2"/>
                <w:position w:val="6"/>
                <w:sz w:val="22"/>
                <w:szCs w:val="22"/>
                <w:vertAlign w:val="superscript"/>
                <w:lang w:eastAsia="ru-RU"/>
              </w:rPr>
            </w:pPr>
            <w:r w:rsidRPr="006D19CC">
              <w:rPr>
                <w:rFonts w:ascii="Arial" w:hAnsi="Arial" w:cs="Arial"/>
                <w:b/>
                <w:i/>
                <w:color w:val="000000"/>
                <w:kern w:val="0"/>
                <w:position w:val="6"/>
                <w:sz w:val="22"/>
                <w:szCs w:val="20"/>
                <w:vertAlign w:val="superscript"/>
                <w:lang w:eastAsia="ru-RU"/>
              </w:rPr>
              <w:t>1)</w:t>
            </w:r>
            <w:r w:rsidRPr="006D19CC">
              <w:rPr>
                <w:rFonts w:ascii="Arial" w:hAnsi="Arial" w:cs="Arial"/>
                <w:b/>
                <w:i/>
                <w:color w:val="000000"/>
                <w:kern w:val="2"/>
                <w:position w:val="6"/>
                <w:sz w:val="22"/>
                <w:szCs w:val="22"/>
                <w:lang w:eastAsia="ru-RU"/>
              </w:rPr>
              <w:t xml:space="preserve">Для </w:t>
            </w:r>
            <w:proofErr w:type="spellStart"/>
            <w:r w:rsidRPr="006D19CC">
              <w:rPr>
                <w:rFonts w:ascii="Arial" w:hAnsi="Arial" w:cs="Arial"/>
                <w:b/>
                <w:i/>
                <w:iCs/>
                <w:color w:val="000000"/>
                <w:kern w:val="2"/>
                <w:position w:val="6"/>
                <w:sz w:val="22"/>
                <w:szCs w:val="22"/>
                <w:lang w:val="en-US" w:eastAsia="ru-RU"/>
              </w:rPr>
              <w:t>d</w:t>
            </w:r>
            <w:r w:rsidRPr="006D19CC">
              <w:rPr>
                <w:rFonts w:ascii="Arial" w:hAnsi="Arial" w:cs="Arial"/>
                <w:b/>
                <w:i/>
                <w:color w:val="000000"/>
                <w:kern w:val="2"/>
                <w:position w:val="6"/>
                <w:sz w:val="22"/>
                <w:szCs w:val="22"/>
                <w:vertAlign w:val="subscript"/>
                <w:lang w:val="en-US" w:eastAsia="ru-RU"/>
              </w:rPr>
              <w:t>n</w:t>
            </w:r>
            <w:proofErr w:type="spellEnd"/>
            <w:r w:rsidRPr="006D19CC">
              <w:rPr>
                <w:rFonts w:ascii="Arial" w:hAnsi="Arial" w:cs="Arial"/>
                <w:b/>
                <w:i/>
                <w:color w:val="000000"/>
                <w:kern w:val="2"/>
                <w:position w:val="6"/>
                <w:sz w:val="22"/>
                <w:szCs w:val="22"/>
                <w:lang w:eastAsia="ru-RU"/>
              </w:rPr>
              <w:t xml:space="preserve"> более 450 мм испытание может быть проведено в среде «вода в воздухе». В случае разногласий испытание должно быть проведено в среде «вода в воде».</w:t>
            </w:r>
          </w:p>
          <w:p w14:paraId="37D027ED" w14:textId="77777777" w:rsidR="00C524EE" w:rsidRPr="006D19CC" w:rsidRDefault="00C524EE" w:rsidP="00C524EE">
            <w:pPr>
              <w:tabs>
                <w:tab w:val="left" w:pos="306"/>
              </w:tabs>
              <w:rPr>
                <w:rFonts w:ascii="Arial" w:hAnsi="Arial" w:cs="Arial"/>
                <w:b/>
                <w:i/>
                <w:kern w:val="0"/>
                <w:sz w:val="22"/>
                <w:szCs w:val="20"/>
                <w:vertAlign w:val="superscript"/>
                <w:lang w:eastAsia="ru-RU"/>
              </w:rPr>
            </w:pPr>
            <w:r w:rsidRPr="006D19CC">
              <w:rPr>
                <w:rFonts w:ascii="Arial" w:hAnsi="Arial" w:cs="Arial"/>
                <w:b/>
                <w:i/>
                <w:color w:val="000000"/>
                <w:kern w:val="2"/>
                <w:position w:val="6"/>
                <w:sz w:val="22"/>
                <w:szCs w:val="22"/>
                <w:vertAlign w:val="superscript"/>
                <w:lang w:eastAsia="ru-RU"/>
              </w:rPr>
              <w:t>2)</w:t>
            </w:r>
            <w:r w:rsidRPr="006D19CC">
              <w:rPr>
                <w:rFonts w:ascii="Arial" w:hAnsi="Arial" w:cs="Arial"/>
                <w:b/>
                <w:i/>
                <w:color w:val="000000"/>
                <w:kern w:val="2"/>
                <w:position w:val="6"/>
                <w:sz w:val="22"/>
                <w:szCs w:val="22"/>
                <w:lang w:eastAsia="ru-RU"/>
              </w:rPr>
              <w:t xml:space="preserve"> Для фитингов типа В </w:t>
            </w:r>
            <w:proofErr w:type="spellStart"/>
            <w:r w:rsidRPr="006D19CC">
              <w:rPr>
                <w:rFonts w:ascii="Arial" w:hAnsi="Arial" w:cs="Arial"/>
                <w:b/>
                <w:i/>
                <w:iCs/>
                <w:color w:val="000000"/>
                <w:kern w:val="2"/>
                <w:position w:val="6"/>
                <w:sz w:val="22"/>
                <w:szCs w:val="22"/>
                <w:lang w:val="en-US" w:eastAsia="ru-RU"/>
              </w:rPr>
              <w:t>d</w:t>
            </w:r>
            <w:r w:rsidRPr="006D19CC">
              <w:rPr>
                <w:rFonts w:ascii="Arial" w:hAnsi="Arial" w:cs="Arial"/>
                <w:b/>
                <w:i/>
                <w:color w:val="000000"/>
                <w:kern w:val="2"/>
                <w:position w:val="6"/>
                <w:sz w:val="22"/>
                <w:szCs w:val="22"/>
                <w:vertAlign w:val="subscript"/>
                <w:lang w:val="en-US" w:eastAsia="ru-RU"/>
              </w:rPr>
              <w:t>n</w:t>
            </w:r>
            <w:proofErr w:type="spellEnd"/>
            <w:r w:rsidRPr="006D19CC">
              <w:rPr>
                <w:rFonts w:ascii="Arial" w:hAnsi="Arial" w:cs="Arial"/>
                <w:b/>
                <w:i/>
                <w:color w:val="000000"/>
                <w:kern w:val="2"/>
                <w:position w:val="6"/>
                <w:sz w:val="22"/>
                <w:szCs w:val="22"/>
                <w:lang w:eastAsia="ru-RU"/>
              </w:rPr>
              <w:t xml:space="preserve"> более 450 мм допускаются альтернативные методы испытания (например, повышение давления через отводной конец </w:t>
            </w:r>
            <w:proofErr w:type="spellStart"/>
            <w:r w:rsidRPr="006D19CC">
              <w:rPr>
                <w:rFonts w:ascii="Arial" w:hAnsi="Arial" w:cs="Arial"/>
                <w:b/>
                <w:i/>
                <w:color w:val="000000"/>
                <w:kern w:val="2"/>
                <w:position w:val="6"/>
                <w:sz w:val="22"/>
                <w:szCs w:val="22"/>
                <w:lang w:eastAsia="ru-RU"/>
              </w:rPr>
              <w:t>седлового</w:t>
            </w:r>
            <w:proofErr w:type="spellEnd"/>
            <w:r w:rsidRPr="006D19CC">
              <w:rPr>
                <w:rFonts w:ascii="Arial" w:hAnsi="Arial" w:cs="Arial"/>
                <w:b/>
                <w:i/>
                <w:color w:val="000000"/>
                <w:kern w:val="2"/>
                <w:position w:val="6"/>
                <w:sz w:val="22"/>
                <w:szCs w:val="22"/>
                <w:lang w:eastAsia="ru-RU"/>
              </w:rPr>
              <w:t xml:space="preserve"> отвода).</w:t>
            </w:r>
          </w:p>
          <w:p w14:paraId="479872C2" w14:textId="77777777" w:rsidR="00C524EE" w:rsidRPr="006D19CC" w:rsidRDefault="00C524EE" w:rsidP="00C524EE">
            <w:pPr>
              <w:rPr>
                <w:rFonts w:ascii="Arial" w:hAnsi="Arial" w:cs="Arial"/>
                <w:b/>
                <w:i/>
                <w:iCs/>
                <w:color w:val="000000"/>
                <w:kern w:val="0"/>
                <w:sz w:val="22"/>
                <w:szCs w:val="20"/>
                <w:lang w:eastAsia="ru-RU"/>
              </w:rPr>
            </w:pPr>
            <w:r w:rsidRPr="006D19CC">
              <w:rPr>
                <w:rFonts w:ascii="Arial" w:hAnsi="Arial" w:cs="Arial"/>
                <w:b/>
                <w:i/>
                <w:color w:val="000000"/>
                <w:kern w:val="2"/>
                <w:position w:val="6"/>
                <w:sz w:val="22"/>
                <w:szCs w:val="22"/>
                <w:vertAlign w:val="superscript"/>
                <w:lang w:eastAsia="ru-RU"/>
              </w:rPr>
              <w:t xml:space="preserve">3) </w:t>
            </w:r>
            <w:r w:rsidRPr="006D19CC">
              <w:rPr>
                <w:rFonts w:ascii="Arial" w:hAnsi="Arial" w:cs="Arial"/>
                <w:b/>
                <w:i/>
                <w:iCs/>
                <w:color w:val="000000"/>
                <w:kern w:val="0"/>
                <w:sz w:val="22"/>
                <w:szCs w:val="20"/>
                <w:lang w:eastAsia="ru-RU"/>
              </w:rPr>
              <w:t>Не применяют для групп размеров 4 и 5.</w:t>
            </w:r>
          </w:p>
          <w:p w14:paraId="3E775724" w14:textId="77777777" w:rsidR="00C524EE" w:rsidRPr="006D19CC" w:rsidRDefault="00C524EE" w:rsidP="00C524EE">
            <w:pPr>
              <w:rPr>
                <w:rFonts w:ascii="Arial" w:hAnsi="Arial" w:cs="Arial"/>
                <w:b/>
                <w:i/>
                <w:iCs/>
                <w:color w:val="000000"/>
                <w:kern w:val="0"/>
                <w:sz w:val="22"/>
                <w:szCs w:val="20"/>
                <w:lang w:eastAsia="ru-RU"/>
              </w:rPr>
            </w:pPr>
            <w:r w:rsidRPr="006D19CC">
              <w:rPr>
                <w:rFonts w:ascii="Arial" w:hAnsi="Arial" w:cs="Arial"/>
                <w:b/>
                <w:i/>
                <w:iCs/>
                <w:color w:val="000000"/>
                <w:kern w:val="0"/>
                <w:sz w:val="22"/>
                <w:szCs w:val="20"/>
                <w:vertAlign w:val="superscript"/>
                <w:lang w:eastAsia="ru-RU"/>
              </w:rPr>
              <w:t>4)</w:t>
            </w:r>
            <w:r w:rsidRPr="006D19CC">
              <w:rPr>
                <w:rFonts w:ascii="Arial" w:hAnsi="Arial" w:cs="Arial"/>
                <w:b/>
                <w:i/>
                <w:color w:val="000000"/>
                <w:kern w:val="0"/>
                <w:sz w:val="22"/>
                <w:szCs w:val="20"/>
                <w:lang w:eastAsia="ru-RU"/>
              </w:rPr>
              <w:t xml:space="preserve"> Применяется только в случае 6.2.2.b).</w:t>
            </w:r>
          </w:p>
        </w:tc>
      </w:tr>
    </w:tbl>
    <w:p w14:paraId="34B6AC45" w14:textId="77777777" w:rsidR="00C524EE" w:rsidRPr="006D19CC" w:rsidRDefault="00C524EE" w:rsidP="00C524EE">
      <w:pPr>
        <w:keepNext/>
        <w:spacing w:before="240" w:after="120"/>
        <w:ind w:firstLine="709"/>
        <w:outlineLvl w:val="0"/>
        <w:rPr>
          <w:rFonts w:ascii="Arial" w:hAnsi="Arial" w:cs="Arial"/>
          <w:b/>
          <w:i/>
          <w:color w:val="000000"/>
          <w:kern w:val="0"/>
          <w:sz w:val="28"/>
          <w:szCs w:val="28"/>
          <w:lang w:eastAsia="ru-RU"/>
        </w:rPr>
      </w:pPr>
      <w:bookmarkStart w:id="22" w:name="_Toc220316103"/>
      <w:r w:rsidRPr="006D19CC">
        <w:rPr>
          <w:rFonts w:ascii="Arial" w:hAnsi="Arial" w:cs="Arial"/>
          <w:b/>
          <w:i/>
          <w:color w:val="000000"/>
          <w:kern w:val="0"/>
          <w:sz w:val="28"/>
          <w:szCs w:val="28"/>
          <w:lang w:eastAsia="ru-RU"/>
        </w:rPr>
        <w:lastRenderedPageBreak/>
        <w:t>15 Требования безопасности и охраны окружающей среды</w:t>
      </w:r>
      <w:bookmarkEnd w:id="22"/>
    </w:p>
    <w:p w14:paraId="5EFBA569"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15.1 Основные требования безопасности технологических процессов, хранения и транспортирования химических веществ должны соответствовать приведенным в ГОСТ 12.3.030.</w:t>
      </w:r>
    </w:p>
    <w:p w14:paraId="77059EE2"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15.2 Образующиеся при производстве фитингов твердые отходы не токсичны, обезвреживания не требуют, подлежат уничтожению в соответствии с санитарно-эпидемиологическими нормами, предусматривающими порядок накопления, транспортирования, обезвреживания промышленных отходов.</w:t>
      </w:r>
    </w:p>
    <w:p w14:paraId="2DAD39F7"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15.3 Относительно использования, транспортирования и хранения фитингов специальные условия к охране окружающей среды не применяются.</w:t>
      </w:r>
    </w:p>
    <w:p w14:paraId="699587ED" w14:textId="77777777" w:rsidR="00C524EE" w:rsidRPr="006D19CC" w:rsidRDefault="00C524EE" w:rsidP="00C524EE">
      <w:pPr>
        <w:keepNext/>
        <w:spacing w:before="240" w:after="120"/>
        <w:ind w:firstLine="709"/>
        <w:jc w:val="both"/>
        <w:outlineLvl w:val="0"/>
        <w:rPr>
          <w:rFonts w:ascii="Arial" w:hAnsi="Arial" w:cs="Arial"/>
          <w:b/>
          <w:i/>
          <w:color w:val="000000"/>
          <w:kern w:val="0"/>
          <w:sz w:val="28"/>
          <w:szCs w:val="28"/>
          <w:lang w:eastAsia="ru-RU"/>
        </w:rPr>
      </w:pPr>
      <w:bookmarkStart w:id="23" w:name="_Toc220316104"/>
      <w:r w:rsidRPr="006D19CC">
        <w:rPr>
          <w:rFonts w:ascii="Arial" w:hAnsi="Arial" w:cs="Arial"/>
          <w:b/>
          <w:i/>
          <w:color w:val="000000"/>
          <w:kern w:val="0"/>
          <w:sz w:val="28"/>
          <w:szCs w:val="28"/>
          <w:lang w:eastAsia="ru-RU"/>
        </w:rPr>
        <w:t>16 Транспортирование и хранение</w:t>
      </w:r>
      <w:bookmarkEnd w:id="23"/>
    </w:p>
    <w:p w14:paraId="288C8F14" w14:textId="77777777" w:rsidR="00C524EE" w:rsidRPr="006D19CC" w:rsidRDefault="00C524EE" w:rsidP="00C524EE">
      <w:pPr>
        <w:autoSpaceDE w:val="0"/>
        <w:autoSpaceDN w:val="0"/>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16.1 Фитинги транспортируют любым видом транспорта в соответствии с правилами перевозки грузов и техническими условиями размещения и крепления грузов, действующими на данном виде транспорта, а также по </w:t>
      </w:r>
      <w:hyperlink r:id="rId19" w:history="1">
        <w:r w:rsidRPr="006D19CC">
          <w:rPr>
            <w:rFonts w:ascii="Arial" w:hAnsi="Arial" w:cs="Arial"/>
            <w:b/>
            <w:i/>
            <w:color w:val="000000"/>
            <w:kern w:val="0"/>
            <w:szCs w:val="20"/>
            <w:lang w:eastAsia="ru-RU"/>
          </w:rPr>
          <w:t>ГОСТ 22235</w:t>
        </w:r>
      </w:hyperlink>
      <w:r w:rsidRPr="006D19CC">
        <w:rPr>
          <w:rFonts w:ascii="Arial" w:hAnsi="Arial" w:cs="Arial"/>
          <w:b/>
          <w:i/>
          <w:color w:val="000000"/>
          <w:kern w:val="0"/>
          <w:szCs w:val="20"/>
          <w:lang w:eastAsia="ru-RU"/>
        </w:rPr>
        <w:t xml:space="preserve"> — на железнодорожном виде транспорта. </w:t>
      </w:r>
    </w:p>
    <w:p w14:paraId="3359AF09" w14:textId="77777777" w:rsidR="00C524EE" w:rsidRPr="006D19CC" w:rsidRDefault="00C524EE" w:rsidP="00C524EE">
      <w:pPr>
        <w:autoSpaceDE w:val="0"/>
        <w:autoSpaceDN w:val="0"/>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 xml:space="preserve">Фитинги транспортируют в районы Крайнего Севера и приравненные к ним местности по </w:t>
      </w:r>
      <w:hyperlink r:id="rId20" w:history="1">
        <w:r w:rsidRPr="006D19CC">
          <w:rPr>
            <w:rFonts w:ascii="Arial" w:hAnsi="Arial" w:cs="Arial"/>
            <w:b/>
            <w:i/>
            <w:color w:val="000000"/>
            <w:kern w:val="0"/>
            <w:szCs w:val="20"/>
            <w:lang w:eastAsia="ru-RU"/>
          </w:rPr>
          <w:t>ГОСТ 15846</w:t>
        </w:r>
      </w:hyperlink>
      <w:r w:rsidRPr="006D19CC">
        <w:rPr>
          <w:rFonts w:ascii="Arial" w:hAnsi="Arial" w:cs="Arial"/>
          <w:b/>
          <w:i/>
          <w:color w:val="000000"/>
          <w:kern w:val="0"/>
          <w:szCs w:val="20"/>
          <w:lang w:eastAsia="ru-RU"/>
        </w:rPr>
        <w:t>.</w:t>
      </w:r>
    </w:p>
    <w:p w14:paraId="129CABA9" w14:textId="77777777" w:rsidR="00C524EE" w:rsidRPr="006D19CC" w:rsidRDefault="00C524EE" w:rsidP="00C524EE">
      <w:pPr>
        <w:autoSpaceDE w:val="0"/>
        <w:autoSpaceDN w:val="0"/>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Для погрузочно-разгрузочных работ используют автопогрузчики, краны, тельферы, а также другие грузоподъемные механизмы.</w:t>
      </w:r>
    </w:p>
    <w:p w14:paraId="1F723F80" w14:textId="77777777" w:rsidR="00C524EE" w:rsidRPr="006D19CC" w:rsidRDefault="00C524EE" w:rsidP="00C524EE">
      <w:pPr>
        <w:autoSpaceDE w:val="0"/>
        <w:autoSpaceDN w:val="0"/>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Допускается транспортирование фитингов без упаковки по согласованию с потребителем.</w:t>
      </w:r>
    </w:p>
    <w:p w14:paraId="7CFAC173" w14:textId="77777777" w:rsidR="00C524EE" w:rsidRPr="006D19CC" w:rsidRDefault="00C524EE" w:rsidP="00C524EE">
      <w:pPr>
        <w:shd w:val="clear" w:color="auto" w:fill="FFFFFF"/>
        <w:spacing w:line="360" w:lineRule="auto"/>
        <w:ind w:firstLine="709"/>
        <w:jc w:val="both"/>
        <w:textAlignment w:val="baseline"/>
        <w:rPr>
          <w:rFonts w:ascii="Arial" w:hAnsi="Arial" w:cs="Arial"/>
          <w:b/>
          <w:i/>
          <w:color w:val="000000"/>
          <w:szCs w:val="20"/>
        </w:rPr>
      </w:pPr>
      <w:r w:rsidRPr="006D19CC">
        <w:rPr>
          <w:rFonts w:ascii="Arial" w:hAnsi="Arial" w:cs="Arial"/>
          <w:b/>
          <w:i/>
          <w:color w:val="000000"/>
          <w:szCs w:val="20"/>
        </w:rPr>
        <w:t xml:space="preserve">16.2 Фитинги хранят по </w:t>
      </w:r>
      <w:hyperlink r:id="rId21" w:history="1">
        <w:r w:rsidRPr="006D19CC">
          <w:rPr>
            <w:rFonts w:ascii="Arial" w:hAnsi="Arial" w:cs="Arial"/>
            <w:b/>
            <w:i/>
            <w:color w:val="000000"/>
            <w:szCs w:val="20"/>
          </w:rPr>
          <w:t>ГОСТ 15150</w:t>
        </w:r>
      </w:hyperlink>
      <w:r w:rsidRPr="006D19CC">
        <w:rPr>
          <w:rFonts w:ascii="Arial" w:hAnsi="Arial" w:cs="Arial"/>
          <w:b/>
          <w:i/>
          <w:color w:val="000000"/>
          <w:szCs w:val="20"/>
        </w:rPr>
        <w:t xml:space="preserve">–69 (раздел 10), в условиях 5 (навесы в макроклиматических районах с умеренным и холодным климатами). При хранении в отапливаемых помещениях фитинги хранят на расстоянии не менее 1 м от нагревательных приборов. Допускается хранение фитингов без упаковки по </w:t>
      </w:r>
      <w:hyperlink r:id="rId22" w:history="1">
        <w:r w:rsidRPr="006D19CC">
          <w:rPr>
            <w:rFonts w:ascii="Arial" w:hAnsi="Arial" w:cs="Arial"/>
            <w:b/>
            <w:i/>
            <w:color w:val="000000"/>
            <w:szCs w:val="20"/>
          </w:rPr>
          <w:t>ГОСТ 15150</w:t>
        </w:r>
      </w:hyperlink>
      <w:r w:rsidRPr="006D19CC">
        <w:rPr>
          <w:rFonts w:ascii="Arial" w:hAnsi="Arial" w:cs="Arial"/>
          <w:b/>
          <w:i/>
          <w:color w:val="000000"/>
          <w:szCs w:val="20"/>
        </w:rPr>
        <w:t>–69 (раздел 10) в условиях 5 (навесы в макроклиматических районах с умеренным и холодным климатами).</w:t>
      </w:r>
    </w:p>
    <w:p w14:paraId="3ADC6292" w14:textId="77777777" w:rsidR="00C524EE" w:rsidRPr="006D19CC" w:rsidRDefault="00C524EE" w:rsidP="00C524EE">
      <w:pPr>
        <w:shd w:val="clear" w:color="auto" w:fill="FFFFFF"/>
        <w:spacing w:line="360" w:lineRule="auto"/>
        <w:ind w:firstLine="709"/>
        <w:jc w:val="both"/>
        <w:textAlignment w:val="baseline"/>
        <w:rPr>
          <w:rFonts w:ascii="Arial" w:hAnsi="Arial" w:cs="Arial"/>
          <w:b/>
          <w:i/>
          <w:color w:val="000000"/>
          <w:szCs w:val="20"/>
        </w:rPr>
      </w:pPr>
      <w:r w:rsidRPr="006D19CC">
        <w:rPr>
          <w:rFonts w:ascii="Arial" w:hAnsi="Arial" w:cs="Arial"/>
          <w:b/>
          <w:i/>
          <w:color w:val="000000"/>
          <w:szCs w:val="20"/>
        </w:rPr>
        <w:t>Допускается хранение фитингов в условиях 8 (открытые площадки в макроклиматических районах с умеренным и холодным климатом), при этом фитинги с закладными нагревателями должны быть защищены от попадания влаги, например: при хранении в индивидуальных герметичных полиэтиленовых пакетах до момента их использования.</w:t>
      </w:r>
    </w:p>
    <w:p w14:paraId="33BE5661" w14:textId="77777777" w:rsidR="00C524EE" w:rsidRPr="006D19CC" w:rsidRDefault="00C524EE" w:rsidP="00C524EE">
      <w:pPr>
        <w:shd w:val="clear" w:color="auto" w:fill="FFFFFF"/>
        <w:spacing w:line="360" w:lineRule="auto"/>
        <w:ind w:firstLine="709"/>
        <w:jc w:val="both"/>
        <w:textAlignment w:val="baseline"/>
        <w:rPr>
          <w:rFonts w:ascii="Arial" w:hAnsi="Arial" w:cs="Arial"/>
          <w:b/>
          <w:i/>
          <w:color w:val="000000"/>
          <w:szCs w:val="20"/>
        </w:rPr>
      </w:pPr>
      <w:r w:rsidRPr="006D19CC">
        <w:rPr>
          <w:rFonts w:ascii="Arial" w:hAnsi="Arial" w:cs="Arial"/>
          <w:b/>
          <w:i/>
          <w:color w:val="000000"/>
          <w:szCs w:val="20"/>
        </w:rPr>
        <w:lastRenderedPageBreak/>
        <w:t>16.3 Условия транспортирования и хранения фитингов должны исключать возможность их механического повреждения, деформации, загрязнения.</w:t>
      </w:r>
    </w:p>
    <w:p w14:paraId="28048AD3" w14:textId="77777777" w:rsidR="00C524EE" w:rsidRPr="006D19CC" w:rsidRDefault="00C524EE" w:rsidP="00C524EE">
      <w:pPr>
        <w:keepNext/>
        <w:spacing w:before="240" w:after="120"/>
        <w:ind w:firstLine="709"/>
        <w:outlineLvl w:val="0"/>
        <w:rPr>
          <w:rFonts w:ascii="Arial" w:hAnsi="Arial" w:cs="Arial"/>
          <w:b/>
          <w:i/>
          <w:color w:val="000000"/>
          <w:kern w:val="0"/>
          <w:sz w:val="28"/>
          <w:szCs w:val="28"/>
          <w:lang w:eastAsia="ru-RU"/>
        </w:rPr>
      </w:pPr>
      <w:bookmarkStart w:id="24" w:name="_Toc220316105"/>
      <w:r w:rsidRPr="006D19CC">
        <w:rPr>
          <w:rFonts w:ascii="Arial" w:hAnsi="Arial" w:cs="Arial"/>
          <w:b/>
          <w:i/>
          <w:color w:val="000000"/>
          <w:kern w:val="0"/>
          <w:sz w:val="28"/>
          <w:szCs w:val="28"/>
          <w:lang w:eastAsia="ru-RU"/>
        </w:rPr>
        <w:t>17 Гарантии изготовителя</w:t>
      </w:r>
      <w:bookmarkEnd w:id="24"/>
    </w:p>
    <w:p w14:paraId="514E9459"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17.1 Изготовитель гарантирует соответствие фитингов требованиям настоящего стандарта при соблюдении условий хранения.</w:t>
      </w:r>
    </w:p>
    <w:p w14:paraId="4E9DF00D" w14:textId="77777777" w:rsidR="00C524EE" w:rsidRPr="006D19CC" w:rsidRDefault="00C524EE" w:rsidP="00C524EE">
      <w:pPr>
        <w:spacing w:line="360" w:lineRule="auto"/>
        <w:ind w:firstLine="709"/>
        <w:jc w:val="both"/>
        <w:rPr>
          <w:rFonts w:ascii="Arial" w:hAnsi="Arial" w:cs="Arial"/>
          <w:b/>
          <w:i/>
          <w:color w:val="000000"/>
          <w:kern w:val="0"/>
          <w:szCs w:val="20"/>
          <w:lang w:eastAsia="ru-RU"/>
        </w:rPr>
      </w:pPr>
      <w:r w:rsidRPr="006D19CC">
        <w:rPr>
          <w:rFonts w:ascii="Arial" w:hAnsi="Arial" w:cs="Arial"/>
          <w:b/>
          <w:i/>
          <w:color w:val="000000"/>
          <w:kern w:val="0"/>
          <w:szCs w:val="20"/>
          <w:lang w:eastAsia="ru-RU"/>
        </w:rPr>
        <w:t>17.2 Гарантийный срок – два года с даты продажи.</w:t>
      </w:r>
    </w:p>
    <w:p w14:paraId="1C0EF4C6" w14:textId="77777777" w:rsidR="00C524EE" w:rsidRPr="006D19CC" w:rsidRDefault="00C524EE" w:rsidP="00C524EE">
      <w:pPr>
        <w:keepNext/>
        <w:spacing w:line="360" w:lineRule="auto"/>
        <w:jc w:val="center"/>
        <w:outlineLvl w:val="0"/>
        <w:rPr>
          <w:rFonts w:ascii="Arial" w:hAnsi="Arial" w:cs="Arial"/>
          <w:b/>
          <w:kern w:val="0"/>
          <w:szCs w:val="28"/>
          <w:lang w:eastAsia="ru-RU"/>
        </w:rPr>
      </w:pPr>
      <w:r w:rsidRPr="006D19CC">
        <w:rPr>
          <w:rFonts w:ascii="Arial" w:hAnsi="Arial" w:cs="Arial"/>
          <w:color w:val="000000"/>
          <w:kern w:val="0"/>
          <w:sz w:val="28"/>
          <w:szCs w:val="20"/>
          <w:lang w:eastAsia="ru-RU"/>
        </w:rPr>
        <w:br w:type="page"/>
      </w:r>
      <w:bookmarkStart w:id="25" w:name="_Toc220316106"/>
      <w:r w:rsidRPr="006D19CC">
        <w:rPr>
          <w:rFonts w:ascii="Arial" w:hAnsi="Arial" w:cs="Arial"/>
          <w:b/>
          <w:kern w:val="0"/>
          <w:szCs w:val="28"/>
          <w:lang w:eastAsia="ru-RU"/>
        </w:rPr>
        <w:lastRenderedPageBreak/>
        <w:t>Приложение А</w:t>
      </w:r>
      <w:bookmarkEnd w:id="25"/>
    </w:p>
    <w:p w14:paraId="04D0FF70" w14:textId="77777777" w:rsidR="00C524EE" w:rsidRPr="006D19CC" w:rsidRDefault="00C524EE" w:rsidP="00C524EE">
      <w:pPr>
        <w:spacing w:line="360" w:lineRule="auto"/>
        <w:jc w:val="center"/>
        <w:rPr>
          <w:rFonts w:ascii="Arial" w:hAnsi="Arial" w:cs="Arial"/>
          <w:b/>
          <w:kern w:val="0"/>
          <w:sz w:val="20"/>
          <w:szCs w:val="20"/>
          <w:lang w:eastAsia="ru-RU"/>
        </w:rPr>
      </w:pPr>
      <w:r w:rsidRPr="006D19CC">
        <w:rPr>
          <w:rFonts w:ascii="Arial" w:hAnsi="Arial" w:cs="Arial"/>
          <w:b/>
          <w:kern w:val="0"/>
          <w:sz w:val="20"/>
          <w:szCs w:val="20"/>
          <w:lang w:eastAsia="ru-RU"/>
        </w:rPr>
        <w:t>(обязательное)</w:t>
      </w:r>
    </w:p>
    <w:p w14:paraId="60E4254E" w14:textId="77777777" w:rsidR="00C524EE" w:rsidRPr="006D19CC" w:rsidRDefault="00C524EE" w:rsidP="00C524EE">
      <w:pPr>
        <w:spacing w:after="120" w:line="360" w:lineRule="auto"/>
        <w:jc w:val="center"/>
        <w:rPr>
          <w:rFonts w:ascii="Arial" w:hAnsi="Arial" w:cs="Arial"/>
          <w:b/>
          <w:kern w:val="0"/>
          <w:sz w:val="20"/>
          <w:szCs w:val="20"/>
          <w:lang w:eastAsia="ru-RU"/>
        </w:rPr>
      </w:pPr>
      <w:r w:rsidRPr="006D19CC">
        <w:rPr>
          <w:rFonts w:ascii="Arial" w:hAnsi="Arial" w:cs="Arial"/>
          <w:b/>
          <w:kern w:val="0"/>
          <w:sz w:val="20"/>
          <w:szCs w:val="20"/>
          <w:lang w:eastAsia="ru-RU"/>
        </w:rPr>
        <w:t>Фитинги с раструбом</w:t>
      </w:r>
    </w:p>
    <w:p w14:paraId="2B781554" w14:textId="77777777" w:rsidR="00C524EE" w:rsidRPr="006D19CC" w:rsidRDefault="00C524EE" w:rsidP="00C524EE">
      <w:pPr>
        <w:spacing w:after="120" w:line="360" w:lineRule="auto"/>
        <w:ind w:firstLine="709"/>
        <w:contextualSpacing/>
        <w:jc w:val="both"/>
        <w:rPr>
          <w:rFonts w:ascii="Arial" w:hAnsi="Arial" w:cs="Arial"/>
          <w:kern w:val="0"/>
          <w:sz w:val="22"/>
          <w:szCs w:val="20"/>
          <w:lang w:eastAsia="ru-RU"/>
        </w:rPr>
      </w:pPr>
      <w:r w:rsidRPr="006D19CC">
        <w:rPr>
          <w:rFonts w:ascii="Arial" w:hAnsi="Arial" w:cs="Arial"/>
          <w:kern w:val="0"/>
          <w:sz w:val="22"/>
          <w:szCs w:val="20"/>
          <w:lang w:eastAsia="ru-RU"/>
        </w:rPr>
        <w:t>Размеры фитингов с раструбом должны соответствовать требованиям таблиц А.1 и А.2. Внутренний диаметр в основании фитинга не должен превышать диаметр на входе (см. рисунок А.1).</w:t>
      </w:r>
    </w:p>
    <w:p w14:paraId="38D6F1E3" w14:textId="77777777" w:rsidR="00C524EE" w:rsidRPr="006D19CC" w:rsidRDefault="00C524EE" w:rsidP="00C524EE">
      <w:pPr>
        <w:spacing w:before="120" w:line="276" w:lineRule="auto"/>
        <w:contextualSpacing/>
        <w:jc w:val="both"/>
        <w:rPr>
          <w:rFonts w:ascii="Arial" w:hAnsi="Arial" w:cs="Arial"/>
          <w:kern w:val="0"/>
          <w:sz w:val="20"/>
          <w:szCs w:val="20"/>
          <w:lang w:eastAsia="ru-RU"/>
        </w:rPr>
      </w:pPr>
      <w:r w:rsidRPr="006D19CC">
        <w:rPr>
          <w:rFonts w:ascii="Arial" w:hAnsi="Arial" w:cs="Arial"/>
          <w:spacing w:val="40"/>
          <w:kern w:val="20"/>
          <w:sz w:val="20"/>
          <w:szCs w:val="20"/>
          <w:lang w:eastAsia="ru-RU"/>
        </w:rPr>
        <w:t>Таблица</w:t>
      </w:r>
      <w:r w:rsidRPr="006D19CC">
        <w:rPr>
          <w:rFonts w:ascii="Arial" w:hAnsi="Arial" w:cs="Arial"/>
          <w:kern w:val="20"/>
          <w:sz w:val="20"/>
          <w:szCs w:val="20"/>
          <w:lang w:eastAsia="ru-RU"/>
        </w:rPr>
        <w:t xml:space="preserve"> А.1 — </w:t>
      </w:r>
      <w:r w:rsidRPr="006D19CC">
        <w:rPr>
          <w:rFonts w:ascii="Arial" w:hAnsi="Arial" w:cs="Arial"/>
          <w:kern w:val="0"/>
          <w:sz w:val="20"/>
          <w:szCs w:val="20"/>
          <w:lang w:eastAsia="ru-RU"/>
        </w:rPr>
        <w:t>Размеры раструба для фитингов номинального размера от 16 мм до 63 мм включительно</w:t>
      </w:r>
    </w:p>
    <w:p w14:paraId="290A580D" w14:textId="77777777" w:rsidR="00C524EE" w:rsidRPr="006D19CC" w:rsidRDefault="00C524EE" w:rsidP="00C524EE">
      <w:pPr>
        <w:spacing w:line="360" w:lineRule="auto"/>
        <w:ind w:right="-3"/>
        <w:contextualSpacing/>
        <w:jc w:val="right"/>
        <w:rPr>
          <w:rFonts w:ascii="Arial" w:hAnsi="Arial" w:cs="Arial"/>
          <w:kern w:val="0"/>
          <w:sz w:val="20"/>
          <w:szCs w:val="20"/>
          <w:lang w:eastAsia="ru-RU"/>
        </w:rPr>
      </w:pPr>
      <w:r w:rsidRPr="006D19CC">
        <w:rPr>
          <w:rFonts w:ascii="Arial" w:hAnsi="Arial" w:cs="Arial"/>
          <w:kern w:val="0"/>
          <w:sz w:val="20"/>
          <w:szCs w:val="20"/>
          <w:lang w:eastAsia="ru-RU"/>
        </w:rPr>
        <w:t>Размеры в миллиметрах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99"/>
        <w:gridCol w:w="857"/>
        <w:gridCol w:w="660"/>
        <w:gridCol w:w="687"/>
        <w:gridCol w:w="653"/>
        <w:gridCol w:w="682"/>
        <w:gridCol w:w="839"/>
        <w:gridCol w:w="774"/>
        <w:gridCol w:w="812"/>
        <w:gridCol w:w="693"/>
        <w:gridCol w:w="683"/>
        <w:gridCol w:w="699"/>
        <w:gridCol w:w="688"/>
      </w:tblGrid>
      <w:tr w:rsidR="00C524EE" w:rsidRPr="006D19CC" w14:paraId="786F2FE5" w14:textId="77777777" w:rsidTr="00EB47BB">
        <w:trPr>
          <w:trHeight w:val="785"/>
        </w:trPr>
        <w:tc>
          <w:tcPr>
            <w:tcW w:w="899" w:type="dxa"/>
            <w:vMerge w:val="restart"/>
            <w:shd w:val="clear" w:color="auto" w:fill="auto"/>
            <w:vAlign w:val="center"/>
          </w:tcPr>
          <w:p w14:paraId="0CE0A23F" w14:textId="77777777" w:rsidR="00C524EE" w:rsidRPr="006D19CC" w:rsidRDefault="00C524EE" w:rsidP="00C524EE">
            <w:pPr>
              <w:contextualSpacing/>
              <w:jc w:val="center"/>
              <w:rPr>
                <w:rFonts w:ascii="Arial" w:hAnsi="Arial" w:cs="Arial"/>
                <w:kern w:val="0"/>
                <w:sz w:val="20"/>
                <w:szCs w:val="18"/>
                <w:lang w:eastAsia="ru-RU"/>
              </w:rPr>
            </w:pPr>
            <w:r w:rsidRPr="006D19CC">
              <w:rPr>
                <w:rFonts w:ascii="Arial" w:hAnsi="Arial" w:cs="Arial"/>
                <w:kern w:val="0"/>
                <w:sz w:val="20"/>
                <w:szCs w:val="18"/>
                <w:lang w:eastAsia="ru-RU"/>
              </w:rPr>
              <w:t xml:space="preserve">Номинальный размер </w:t>
            </w:r>
            <w:r w:rsidRPr="006D19CC">
              <w:rPr>
                <w:rFonts w:ascii="Arial" w:hAnsi="Arial" w:cs="Arial"/>
                <w:kern w:val="0"/>
                <w:sz w:val="20"/>
                <w:szCs w:val="18"/>
                <w:lang w:val="en-US" w:eastAsia="ru-RU"/>
              </w:rPr>
              <w:t>DN</w:t>
            </w:r>
            <w:r w:rsidRPr="006D19CC">
              <w:rPr>
                <w:rFonts w:ascii="Arial" w:hAnsi="Arial" w:cs="Arial"/>
                <w:kern w:val="0"/>
                <w:sz w:val="20"/>
                <w:szCs w:val="18"/>
                <w:lang w:eastAsia="ru-RU"/>
              </w:rPr>
              <w:t>/</w:t>
            </w:r>
            <w:r w:rsidRPr="006D19CC">
              <w:rPr>
                <w:rFonts w:ascii="Arial" w:hAnsi="Arial" w:cs="Arial"/>
                <w:kern w:val="0"/>
                <w:sz w:val="20"/>
                <w:szCs w:val="18"/>
                <w:lang w:val="en-US" w:eastAsia="ru-RU"/>
              </w:rPr>
              <w:t>OD</w:t>
            </w:r>
          </w:p>
        </w:tc>
        <w:tc>
          <w:tcPr>
            <w:tcW w:w="857" w:type="dxa"/>
            <w:vMerge w:val="restart"/>
            <w:tcBorders>
              <w:bottom w:val="nil"/>
            </w:tcBorders>
            <w:shd w:val="clear" w:color="auto" w:fill="auto"/>
            <w:vAlign w:val="center"/>
          </w:tcPr>
          <w:p w14:paraId="20BD1538" w14:textId="77777777" w:rsidR="00C524EE" w:rsidRPr="006D19CC" w:rsidRDefault="00C524EE" w:rsidP="00C524EE">
            <w:pPr>
              <w:contextualSpacing/>
              <w:jc w:val="center"/>
              <w:rPr>
                <w:rFonts w:ascii="Arial" w:hAnsi="Arial" w:cs="Arial"/>
                <w:kern w:val="0"/>
                <w:sz w:val="20"/>
                <w:szCs w:val="18"/>
                <w:lang w:eastAsia="ru-RU"/>
              </w:rPr>
            </w:pPr>
            <w:r w:rsidRPr="006D19CC">
              <w:rPr>
                <w:rFonts w:ascii="Arial" w:hAnsi="Arial" w:cs="Arial"/>
                <w:kern w:val="0"/>
                <w:sz w:val="20"/>
                <w:szCs w:val="18"/>
                <w:lang w:eastAsia="ru-RU"/>
              </w:rPr>
              <w:t xml:space="preserve">Номинальный </w:t>
            </w:r>
            <w:proofErr w:type="spellStart"/>
            <w:proofErr w:type="gramStart"/>
            <w:r w:rsidRPr="006D19CC">
              <w:rPr>
                <w:rFonts w:ascii="Arial" w:hAnsi="Arial" w:cs="Arial"/>
                <w:kern w:val="0"/>
                <w:sz w:val="20"/>
                <w:szCs w:val="18"/>
                <w:lang w:eastAsia="ru-RU"/>
              </w:rPr>
              <w:t>внутре-нний</w:t>
            </w:r>
            <w:proofErr w:type="spellEnd"/>
            <w:proofErr w:type="gramEnd"/>
            <w:r w:rsidRPr="006D19CC">
              <w:rPr>
                <w:rFonts w:ascii="Arial" w:hAnsi="Arial" w:cs="Arial"/>
                <w:kern w:val="0"/>
                <w:sz w:val="20"/>
                <w:szCs w:val="18"/>
                <w:lang w:eastAsia="ru-RU"/>
              </w:rPr>
              <w:t xml:space="preserve"> диаметр раструба </w:t>
            </w:r>
          </w:p>
        </w:tc>
        <w:tc>
          <w:tcPr>
            <w:tcW w:w="2682" w:type="dxa"/>
            <w:gridSpan w:val="4"/>
            <w:shd w:val="clear" w:color="auto" w:fill="auto"/>
            <w:vAlign w:val="center"/>
          </w:tcPr>
          <w:p w14:paraId="10E3C004" w14:textId="77777777" w:rsidR="00C524EE" w:rsidRPr="006D19CC" w:rsidRDefault="00C524EE" w:rsidP="00C524EE">
            <w:pPr>
              <w:contextualSpacing/>
              <w:jc w:val="center"/>
              <w:rPr>
                <w:rFonts w:ascii="Arial" w:hAnsi="Arial" w:cs="Arial"/>
                <w:kern w:val="0"/>
                <w:sz w:val="20"/>
                <w:szCs w:val="18"/>
                <w:lang w:eastAsia="ru-RU"/>
              </w:rPr>
            </w:pPr>
            <w:r w:rsidRPr="006D19CC">
              <w:rPr>
                <w:rFonts w:ascii="Arial" w:hAnsi="Arial" w:cs="Arial"/>
                <w:kern w:val="0"/>
                <w:sz w:val="20"/>
                <w:szCs w:val="18"/>
                <w:lang w:eastAsia="ru-RU"/>
              </w:rPr>
              <w:t xml:space="preserve">Средний внутренний </w:t>
            </w:r>
            <w:r w:rsidRPr="006D19CC">
              <w:rPr>
                <w:rFonts w:ascii="Arial" w:hAnsi="Arial" w:cs="Arial"/>
                <w:kern w:val="0"/>
                <w:sz w:val="20"/>
                <w:szCs w:val="18"/>
                <w:lang w:eastAsia="ru-RU"/>
              </w:rPr>
              <w:br/>
              <w:t>диаметр раструба</w:t>
            </w:r>
          </w:p>
        </w:tc>
        <w:tc>
          <w:tcPr>
            <w:tcW w:w="839" w:type="dxa"/>
            <w:vMerge w:val="restart"/>
            <w:shd w:val="clear" w:color="auto" w:fill="auto"/>
            <w:vAlign w:val="center"/>
          </w:tcPr>
          <w:p w14:paraId="0C4A158D" w14:textId="77777777" w:rsidR="00C524EE" w:rsidRPr="006D19CC" w:rsidRDefault="00C524EE" w:rsidP="00C524EE">
            <w:pPr>
              <w:contextualSpacing/>
              <w:jc w:val="center"/>
              <w:rPr>
                <w:rFonts w:ascii="Arial" w:hAnsi="Arial" w:cs="Arial"/>
                <w:color w:val="000000"/>
                <w:kern w:val="0"/>
                <w:sz w:val="20"/>
                <w:szCs w:val="18"/>
                <w:lang w:eastAsia="ru-RU"/>
              </w:rPr>
            </w:pPr>
            <w:r w:rsidRPr="006D19CC">
              <w:rPr>
                <w:rFonts w:ascii="Arial" w:hAnsi="Arial" w:cs="Arial"/>
                <w:color w:val="000000"/>
                <w:kern w:val="0"/>
                <w:sz w:val="20"/>
                <w:szCs w:val="18"/>
                <w:lang w:eastAsia="ru-RU"/>
              </w:rPr>
              <w:t>Овальность</w:t>
            </w:r>
          </w:p>
        </w:tc>
        <w:tc>
          <w:tcPr>
            <w:tcW w:w="774" w:type="dxa"/>
            <w:vMerge w:val="restart"/>
            <w:shd w:val="clear" w:color="auto" w:fill="auto"/>
            <w:vAlign w:val="center"/>
          </w:tcPr>
          <w:p w14:paraId="11296943" w14:textId="77777777" w:rsidR="00C524EE" w:rsidRPr="006D19CC" w:rsidRDefault="00C524EE" w:rsidP="00C524EE">
            <w:pPr>
              <w:contextualSpacing/>
              <w:jc w:val="center"/>
              <w:rPr>
                <w:rFonts w:ascii="Arial" w:hAnsi="Arial" w:cs="Arial"/>
                <w:color w:val="000000"/>
                <w:kern w:val="0"/>
                <w:sz w:val="20"/>
                <w:szCs w:val="18"/>
                <w:lang w:eastAsia="ru-RU"/>
              </w:rPr>
            </w:pPr>
            <w:r w:rsidRPr="006D19CC">
              <w:rPr>
                <w:rFonts w:ascii="Arial" w:hAnsi="Arial" w:cs="Arial"/>
                <w:color w:val="000000"/>
                <w:kern w:val="0"/>
                <w:sz w:val="20"/>
                <w:szCs w:val="18"/>
                <w:lang w:eastAsia="ru-RU"/>
              </w:rPr>
              <w:t>Минимальный проход</w:t>
            </w:r>
          </w:p>
          <w:p w14:paraId="7CB7FB2A" w14:textId="77777777" w:rsidR="00C524EE" w:rsidRPr="006D19CC" w:rsidRDefault="00C524EE" w:rsidP="00C524EE">
            <w:pPr>
              <w:contextualSpacing/>
              <w:jc w:val="center"/>
              <w:rPr>
                <w:rFonts w:ascii="Arial" w:hAnsi="Arial" w:cs="Arial"/>
                <w:color w:val="000000"/>
                <w:kern w:val="0"/>
                <w:sz w:val="20"/>
                <w:szCs w:val="18"/>
                <w:lang w:eastAsia="ru-RU"/>
              </w:rPr>
            </w:pPr>
          </w:p>
          <w:p w14:paraId="392B7391" w14:textId="77777777" w:rsidR="00C524EE" w:rsidRPr="006D19CC" w:rsidRDefault="00C524EE" w:rsidP="00C524EE">
            <w:pPr>
              <w:contextualSpacing/>
              <w:jc w:val="center"/>
              <w:rPr>
                <w:rFonts w:ascii="Arial" w:hAnsi="Arial" w:cs="Arial"/>
                <w:color w:val="000000"/>
                <w:kern w:val="0"/>
                <w:sz w:val="20"/>
                <w:szCs w:val="18"/>
                <w:lang w:eastAsia="ru-RU"/>
              </w:rPr>
            </w:pPr>
          </w:p>
          <w:p w14:paraId="52FD5E83" w14:textId="77777777" w:rsidR="00C524EE" w:rsidRPr="006D19CC" w:rsidRDefault="00C524EE" w:rsidP="00C524EE">
            <w:pPr>
              <w:contextualSpacing/>
              <w:jc w:val="center"/>
              <w:rPr>
                <w:rFonts w:ascii="Arial" w:hAnsi="Arial" w:cs="Arial"/>
                <w:color w:val="000000"/>
                <w:kern w:val="0"/>
                <w:sz w:val="20"/>
                <w:szCs w:val="18"/>
                <w:lang w:eastAsia="ru-RU"/>
              </w:rPr>
            </w:pPr>
            <w:r w:rsidRPr="006D19CC">
              <w:rPr>
                <w:rFonts w:ascii="Arial" w:hAnsi="Arial" w:cs="Arial"/>
                <w:i/>
                <w:color w:val="000000"/>
                <w:kern w:val="0"/>
                <w:sz w:val="20"/>
                <w:szCs w:val="18"/>
                <w:lang w:val="en-US" w:eastAsia="ru-RU"/>
              </w:rPr>
              <w:t>D</w:t>
            </w:r>
            <w:r w:rsidRPr="006D19CC">
              <w:rPr>
                <w:rFonts w:ascii="Arial" w:hAnsi="Arial" w:cs="Arial"/>
                <w:color w:val="000000"/>
                <w:kern w:val="0"/>
                <w:sz w:val="20"/>
                <w:szCs w:val="18"/>
                <w:vertAlign w:val="subscript"/>
                <w:lang w:eastAsia="ru-RU"/>
              </w:rPr>
              <w:t>3</w:t>
            </w:r>
          </w:p>
        </w:tc>
        <w:tc>
          <w:tcPr>
            <w:tcW w:w="812" w:type="dxa"/>
            <w:vMerge w:val="restart"/>
            <w:shd w:val="clear" w:color="auto" w:fill="auto"/>
            <w:vAlign w:val="center"/>
          </w:tcPr>
          <w:p w14:paraId="5D1FA373" w14:textId="77777777" w:rsidR="00C524EE" w:rsidRPr="006D19CC" w:rsidRDefault="00C524EE" w:rsidP="00C524EE">
            <w:pPr>
              <w:contextualSpacing/>
              <w:jc w:val="center"/>
              <w:rPr>
                <w:rFonts w:ascii="Arial" w:hAnsi="Arial" w:cs="Arial"/>
                <w:color w:val="000000"/>
                <w:kern w:val="0"/>
                <w:sz w:val="20"/>
                <w:szCs w:val="18"/>
                <w:lang w:eastAsia="ru-RU"/>
              </w:rPr>
            </w:pPr>
            <w:r w:rsidRPr="006D19CC">
              <w:rPr>
                <w:rFonts w:ascii="Arial" w:hAnsi="Arial" w:cs="Arial"/>
                <w:color w:val="000000"/>
                <w:kern w:val="0"/>
                <w:sz w:val="20"/>
                <w:szCs w:val="18"/>
                <w:lang w:eastAsia="ru-RU"/>
              </w:rPr>
              <w:t>Базовая длина раструба</w:t>
            </w:r>
          </w:p>
          <w:p w14:paraId="21CE6725" w14:textId="77777777" w:rsidR="00C524EE" w:rsidRPr="006D19CC" w:rsidRDefault="00C524EE" w:rsidP="00C524EE">
            <w:pPr>
              <w:contextualSpacing/>
              <w:jc w:val="center"/>
              <w:rPr>
                <w:rFonts w:ascii="Arial" w:hAnsi="Arial" w:cs="Arial"/>
                <w:color w:val="000000"/>
                <w:kern w:val="0"/>
                <w:sz w:val="20"/>
                <w:szCs w:val="18"/>
                <w:lang w:eastAsia="ru-RU"/>
              </w:rPr>
            </w:pPr>
          </w:p>
          <w:p w14:paraId="0657AD4B" w14:textId="77777777" w:rsidR="00C524EE" w:rsidRPr="006D19CC" w:rsidRDefault="00C524EE" w:rsidP="00C524EE">
            <w:pPr>
              <w:contextualSpacing/>
              <w:jc w:val="center"/>
              <w:rPr>
                <w:rFonts w:ascii="Arial" w:hAnsi="Arial" w:cs="Arial"/>
                <w:color w:val="000000"/>
                <w:kern w:val="0"/>
                <w:sz w:val="20"/>
                <w:szCs w:val="18"/>
                <w:lang w:eastAsia="ru-RU"/>
              </w:rPr>
            </w:pPr>
          </w:p>
          <w:p w14:paraId="6C9FC839" w14:textId="77777777" w:rsidR="00C524EE" w:rsidRPr="006D19CC" w:rsidRDefault="00C524EE" w:rsidP="00C524EE">
            <w:pPr>
              <w:contextualSpacing/>
              <w:jc w:val="center"/>
              <w:rPr>
                <w:rFonts w:ascii="Arial" w:hAnsi="Arial" w:cs="Arial"/>
                <w:color w:val="000000"/>
                <w:kern w:val="0"/>
                <w:sz w:val="20"/>
                <w:szCs w:val="18"/>
                <w:lang w:eastAsia="ru-RU"/>
              </w:rPr>
            </w:pPr>
            <w:proofErr w:type="spellStart"/>
            <w:r w:rsidRPr="006D19CC">
              <w:rPr>
                <w:rFonts w:ascii="Arial" w:hAnsi="Arial" w:cs="Arial"/>
                <w:i/>
                <w:color w:val="000000"/>
                <w:kern w:val="0"/>
                <w:sz w:val="20"/>
                <w:szCs w:val="18"/>
                <w:lang w:val="en-US" w:eastAsia="ru-RU"/>
              </w:rPr>
              <w:t>L</w:t>
            </w:r>
            <w:r w:rsidRPr="006D19CC">
              <w:rPr>
                <w:rFonts w:ascii="Arial" w:hAnsi="Arial" w:cs="Arial"/>
                <w:color w:val="000000"/>
                <w:kern w:val="0"/>
                <w:sz w:val="20"/>
                <w:szCs w:val="18"/>
                <w:vertAlign w:val="subscript"/>
                <w:lang w:val="en-US" w:eastAsia="ru-RU"/>
              </w:rPr>
              <w:t>min</w:t>
            </w:r>
            <w:proofErr w:type="spellEnd"/>
          </w:p>
        </w:tc>
        <w:tc>
          <w:tcPr>
            <w:tcW w:w="1376" w:type="dxa"/>
            <w:gridSpan w:val="2"/>
            <w:shd w:val="clear" w:color="auto" w:fill="auto"/>
            <w:vAlign w:val="center"/>
          </w:tcPr>
          <w:p w14:paraId="48D11277" w14:textId="77777777" w:rsidR="00C524EE" w:rsidRPr="006D19CC" w:rsidRDefault="00C524EE" w:rsidP="00C524EE">
            <w:pPr>
              <w:contextualSpacing/>
              <w:jc w:val="center"/>
              <w:rPr>
                <w:rFonts w:ascii="Arial" w:hAnsi="Arial" w:cs="Arial"/>
                <w:kern w:val="0"/>
                <w:sz w:val="20"/>
                <w:szCs w:val="18"/>
                <w:lang w:eastAsia="ru-RU"/>
              </w:rPr>
            </w:pPr>
            <w:r w:rsidRPr="006D19CC">
              <w:rPr>
                <w:rFonts w:ascii="Arial" w:hAnsi="Arial" w:cs="Arial"/>
                <w:kern w:val="0"/>
                <w:sz w:val="20"/>
                <w:szCs w:val="18"/>
                <w:lang w:eastAsia="ru-RU"/>
              </w:rPr>
              <w:t>Нагреваемая длина раструба</w:t>
            </w:r>
          </w:p>
        </w:tc>
        <w:tc>
          <w:tcPr>
            <w:tcW w:w="1387" w:type="dxa"/>
            <w:gridSpan w:val="2"/>
            <w:shd w:val="clear" w:color="auto" w:fill="auto"/>
            <w:vAlign w:val="center"/>
          </w:tcPr>
          <w:p w14:paraId="17BE3E78" w14:textId="77777777" w:rsidR="00C524EE" w:rsidRPr="006D19CC" w:rsidRDefault="00C524EE" w:rsidP="00C524EE">
            <w:pPr>
              <w:contextualSpacing/>
              <w:jc w:val="center"/>
              <w:rPr>
                <w:rFonts w:ascii="Arial" w:hAnsi="Arial" w:cs="Arial"/>
                <w:kern w:val="0"/>
                <w:sz w:val="20"/>
                <w:szCs w:val="18"/>
                <w:lang w:eastAsia="ru-RU"/>
              </w:rPr>
            </w:pPr>
            <w:r w:rsidRPr="006D19CC">
              <w:rPr>
                <w:rFonts w:ascii="Arial" w:hAnsi="Arial" w:cs="Arial"/>
                <w:kern w:val="0"/>
                <w:sz w:val="20"/>
                <w:szCs w:val="18"/>
                <w:lang w:eastAsia="ru-RU"/>
              </w:rPr>
              <w:t>Глубина захода трубы в раструб</w:t>
            </w:r>
          </w:p>
        </w:tc>
      </w:tr>
      <w:tr w:rsidR="00C524EE" w:rsidRPr="006D19CC" w14:paraId="6408A933" w14:textId="77777777" w:rsidTr="00EB47BB">
        <w:trPr>
          <w:trHeight w:val="549"/>
        </w:trPr>
        <w:tc>
          <w:tcPr>
            <w:tcW w:w="899" w:type="dxa"/>
            <w:vMerge/>
            <w:shd w:val="clear" w:color="auto" w:fill="auto"/>
            <w:vAlign w:val="center"/>
          </w:tcPr>
          <w:p w14:paraId="5C8D6E22" w14:textId="77777777" w:rsidR="00C524EE" w:rsidRPr="006D19CC" w:rsidRDefault="00C524EE" w:rsidP="00C524EE">
            <w:pPr>
              <w:contextualSpacing/>
              <w:jc w:val="center"/>
              <w:rPr>
                <w:rFonts w:ascii="Arial" w:hAnsi="Arial" w:cs="Arial"/>
                <w:kern w:val="0"/>
                <w:sz w:val="20"/>
                <w:szCs w:val="18"/>
                <w:lang w:eastAsia="ru-RU"/>
              </w:rPr>
            </w:pPr>
          </w:p>
        </w:tc>
        <w:tc>
          <w:tcPr>
            <w:tcW w:w="857" w:type="dxa"/>
            <w:vMerge/>
            <w:tcBorders>
              <w:bottom w:val="nil"/>
            </w:tcBorders>
            <w:shd w:val="clear" w:color="auto" w:fill="auto"/>
            <w:vAlign w:val="center"/>
          </w:tcPr>
          <w:p w14:paraId="38C6F7A0" w14:textId="77777777" w:rsidR="00C524EE" w:rsidRPr="006D19CC" w:rsidRDefault="00C524EE" w:rsidP="00C524EE">
            <w:pPr>
              <w:contextualSpacing/>
              <w:jc w:val="center"/>
              <w:rPr>
                <w:rFonts w:ascii="Arial" w:hAnsi="Arial" w:cs="Arial"/>
                <w:kern w:val="0"/>
                <w:sz w:val="20"/>
                <w:szCs w:val="18"/>
                <w:lang w:eastAsia="ru-RU"/>
              </w:rPr>
            </w:pPr>
          </w:p>
        </w:tc>
        <w:tc>
          <w:tcPr>
            <w:tcW w:w="1347" w:type="dxa"/>
            <w:gridSpan w:val="2"/>
            <w:shd w:val="clear" w:color="auto" w:fill="auto"/>
            <w:vAlign w:val="center"/>
          </w:tcPr>
          <w:p w14:paraId="441696D5" w14:textId="77777777" w:rsidR="00C524EE" w:rsidRPr="006D19CC" w:rsidRDefault="00C524EE" w:rsidP="00C524EE">
            <w:pPr>
              <w:contextualSpacing/>
              <w:jc w:val="center"/>
              <w:rPr>
                <w:rFonts w:ascii="Arial" w:hAnsi="Arial" w:cs="Arial"/>
                <w:kern w:val="0"/>
                <w:sz w:val="20"/>
                <w:szCs w:val="18"/>
                <w:lang w:eastAsia="ru-RU"/>
              </w:rPr>
            </w:pPr>
            <w:r w:rsidRPr="006D19CC">
              <w:rPr>
                <w:rFonts w:ascii="Arial" w:hAnsi="Arial" w:cs="Arial"/>
                <w:kern w:val="0"/>
                <w:sz w:val="20"/>
                <w:szCs w:val="18"/>
                <w:lang w:eastAsia="ru-RU"/>
              </w:rPr>
              <w:t>на входе</w:t>
            </w:r>
          </w:p>
        </w:tc>
        <w:tc>
          <w:tcPr>
            <w:tcW w:w="1335" w:type="dxa"/>
            <w:gridSpan w:val="2"/>
            <w:shd w:val="clear" w:color="auto" w:fill="auto"/>
            <w:vAlign w:val="center"/>
          </w:tcPr>
          <w:p w14:paraId="31A53DD3" w14:textId="77777777" w:rsidR="00C524EE" w:rsidRPr="006D19CC" w:rsidRDefault="00C524EE" w:rsidP="00C524EE">
            <w:pPr>
              <w:contextualSpacing/>
              <w:jc w:val="center"/>
              <w:rPr>
                <w:rFonts w:ascii="Arial" w:hAnsi="Arial" w:cs="Arial"/>
                <w:kern w:val="0"/>
                <w:sz w:val="20"/>
                <w:szCs w:val="18"/>
                <w:lang w:eastAsia="ru-RU"/>
              </w:rPr>
            </w:pPr>
            <w:r w:rsidRPr="006D19CC">
              <w:rPr>
                <w:rFonts w:ascii="Arial" w:hAnsi="Arial" w:cs="Arial"/>
                <w:kern w:val="0"/>
                <w:sz w:val="20"/>
                <w:szCs w:val="18"/>
                <w:lang w:eastAsia="ru-RU"/>
              </w:rPr>
              <w:t>в основании</w:t>
            </w:r>
          </w:p>
        </w:tc>
        <w:tc>
          <w:tcPr>
            <w:tcW w:w="839" w:type="dxa"/>
            <w:vMerge/>
            <w:shd w:val="clear" w:color="auto" w:fill="auto"/>
            <w:vAlign w:val="center"/>
          </w:tcPr>
          <w:p w14:paraId="2B419654" w14:textId="77777777" w:rsidR="00C524EE" w:rsidRPr="006D19CC" w:rsidRDefault="00C524EE" w:rsidP="00C524EE">
            <w:pPr>
              <w:contextualSpacing/>
              <w:jc w:val="center"/>
              <w:rPr>
                <w:rFonts w:ascii="Arial" w:hAnsi="Arial" w:cs="Arial"/>
                <w:color w:val="000000"/>
                <w:kern w:val="0"/>
                <w:sz w:val="20"/>
                <w:szCs w:val="18"/>
                <w:lang w:eastAsia="ru-RU"/>
              </w:rPr>
            </w:pPr>
          </w:p>
        </w:tc>
        <w:tc>
          <w:tcPr>
            <w:tcW w:w="774" w:type="dxa"/>
            <w:vMerge/>
            <w:shd w:val="clear" w:color="auto" w:fill="auto"/>
            <w:vAlign w:val="center"/>
          </w:tcPr>
          <w:p w14:paraId="0E30E3B8" w14:textId="77777777" w:rsidR="00C524EE" w:rsidRPr="006D19CC" w:rsidRDefault="00C524EE" w:rsidP="00C524EE">
            <w:pPr>
              <w:contextualSpacing/>
              <w:jc w:val="center"/>
              <w:rPr>
                <w:rFonts w:ascii="Arial" w:hAnsi="Arial" w:cs="Arial"/>
                <w:color w:val="000000"/>
                <w:kern w:val="0"/>
                <w:sz w:val="20"/>
                <w:szCs w:val="18"/>
                <w:lang w:eastAsia="ru-RU"/>
              </w:rPr>
            </w:pPr>
          </w:p>
        </w:tc>
        <w:tc>
          <w:tcPr>
            <w:tcW w:w="812" w:type="dxa"/>
            <w:vMerge/>
            <w:shd w:val="clear" w:color="auto" w:fill="auto"/>
            <w:vAlign w:val="center"/>
          </w:tcPr>
          <w:p w14:paraId="049CBD19" w14:textId="77777777" w:rsidR="00C524EE" w:rsidRPr="006D19CC" w:rsidRDefault="00C524EE" w:rsidP="00C524EE">
            <w:pPr>
              <w:contextualSpacing/>
              <w:jc w:val="center"/>
              <w:rPr>
                <w:rFonts w:ascii="Arial" w:hAnsi="Arial" w:cs="Arial"/>
                <w:color w:val="000000"/>
                <w:kern w:val="0"/>
                <w:sz w:val="20"/>
                <w:szCs w:val="18"/>
                <w:lang w:eastAsia="ru-RU"/>
              </w:rPr>
            </w:pPr>
          </w:p>
        </w:tc>
        <w:tc>
          <w:tcPr>
            <w:tcW w:w="693" w:type="dxa"/>
            <w:shd w:val="clear" w:color="auto" w:fill="auto"/>
            <w:vAlign w:val="center"/>
          </w:tcPr>
          <w:p w14:paraId="0C0F24DA" w14:textId="77777777" w:rsidR="00C524EE" w:rsidRPr="006D19CC" w:rsidRDefault="00C524EE" w:rsidP="00C524EE">
            <w:pPr>
              <w:contextualSpacing/>
              <w:jc w:val="center"/>
              <w:rPr>
                <w:rFonts w:ascii="Arial" w:hAnsi="Arial" w:cs="Arial"/>
                <w:kern w:val="0"/>
                <w:sz w:val="20"/>
                <w:szCs w:val="18"/>
                <w:lang w:val="en-US" w:eastAsia="ru-RU"/>
              </w:rPr>
            </w:pPr>
            <w:r w:rsidRPr="006D19CC">
              <w:rPr>
                <w:rFonts w:ascii="Arial" w:hAnsi="Arial" w:cs="Arial"/>
                <w:i/>
                <w:kern w:val="0"/>
                <w:sz w:val="20"/>
                <w:szCs w:val="18"/>
                <w:lang w:val="en-US" w:eastAsia="ru-RU"/>
              </w:rPr>
              <w:t>L</w:t>
            </w:r>
            <w:r w:rsidRPr="006D19CC">
              <w:rPr>
                <w:rFonts w:ascii="Arial" w:hAnsi="Arial" w:cs="Arial"/>
                <w:i/>
                <w:kern w:val="0"/>
                <w:sz w:val="20"/>
                <w:szCs w:val="18"/>
                <w:lang w:eastAsia="ru-RU"/>
              </w:rPr>
              <w:t xml:space="preserve"> </w:t>
            </w:r>
            <w:r w:rsidRPr="006D19CC">
              <w:rPr>
                <w:rFonts w:ascii="Arial" w:hAnsi="Arial" w:cs="Arial"/>
                <w:kern w:val="0"/>
                <w:sz w:val="20"/>
                <w:szCs w:val="18"/>
                <w:lang w:eastAsia="ru-RU"/>
              </w:rPr>
              <w:t>– 2</w:t>
            </w:r>
            <w:r w:rsidRPr="006D19CC">
              <w:rPr>
                <w:rFonts w:ascii="Arial" w:hAnsi="Arial" w:cs="Arial"/>
                <w:kern w:val="0"/>
                <w:sz w:val="20"/>
                <w:szCs w:val="18"/>
                <w:lang w:val="en-US" w:eastAsia="ru-RU"/>
              </w:rPr>
              <w:t>,5</w:t>
            </w:r>
          </w:p>
        </w:tc>
        <w:tc>
          <w:tcPr>
            <w:tcW w:w="683" w:type="dxa"/>
            <w:shd w:val="clear" w:color="auto" w:fill="auto"/>
            <w:vAlign w:val="center"/>
          </w:tcPr>
          <w:p w14:paraId="3C057E96" w14:textId="77777777" w:rsidR="00C524EE" w:rsidRPr="006D19CC" w:rsidRDefault="00C524EE" w:rsidP="00C524EE">
            <w:pPr>
              <w:contextualSpacing/>
              <w:jc w:val="center"/>
              <w:rPr>
                <w:rFonts w:ascii="Arial" w:hAnsi="Arial" w:cs="Arial"/>
                <w:kern w:val="0"/>
                <w:sz w:val="20"/>
                <w:szCs w:val="18"/>
                <w:lang w:val="en-US" w:eastAsia="ru-RU"/>
              </w:rPr>
            </w:pPr>
            <w:r w:rsidRPr="006D19CC">
              <w:rPr>
                <w:rFonts w:ascii="Arial" w:hAnsi="Arial" w:cs="Arial"/>
                <w:i/>
                <w:kern w:val="0"/>
                <w:sz w:val="20"/>
                <w:szCs w:val="18"/>
                <w:lang w:val="en-US" w:eastAsia="ru-RU"/>
              </w:rPr>
              <w:t>L</w:t>
            </w:r>
          </w:p>
        </w:tc>
        <w:tc>
          <w:tcPr>
            <w:tcW w:w="699" w:type="dxa"/>
            <w:shd w:val="clear" w:color="auto" w:fill="auto"/>
            <w:vAlign w:val="center"/>
          </w:tcPr>
          <w:p w14:paraId="39D60D98" w14:textId="77777777" w:rsidR="00C524EE" w:rsidRPr="006D19CC" w:rsidRDefault="00C524EE" w:rsidP="00C524EE">
            <w:pPr>
              <w:contextualSpacing/>
              <w:jc w:val="center"/>
              <w:rPr>
                <w:rFonts w:ascii="Arial" w:hAnsi="Arial" w:cs="Arial"/>
                <w:kern w:val="0"/>
                <w:sz w:val="20"/>
                <w:szCs w:val="18"/>
                <w:lang w:eastAsia="ru-RU"/>
              </w:rPr>
            </w:pPr>
            <w:r w:rsidRPr="006D19CC">
              <w:rPr>
                <w:rFonts w:ascii="Arial" w:hAnsi="Arial" w:cs="Arial"/>
                <w:i/>
                <w:kern w:val="0"/>
                <w:sz w:val="20"/>
                <w:szCs w:val="18"/>
                <w:lang w:val="en-US" w:eastAsia="ru-RU"/>
              </w:rPr>
              <w:t>L</w:t>
            </w:r>
            <w:r w:rsidRPr="006D19CC">
              <w:rPr>
                <w:rFonts w:ascii="Arial" w:hAnsi="Arial" w:cs="Arial"/>
                <w:i/>
                <w:kern w:val="0"/>
                <w:sz w:val="20"/>
                <w:szCs w:val="18"/>
                <w:lang w:eastAsia="ru-RU"/>
              </w:rPr>
              <w:t xml:space="preserve"> </w:t>
            </w:r>
            <w:r w:rsidRPr="006D19CC">
              <w:rPr>
                <w:rFonts w:ascii="Arial" w:hAnsi="Arial" w:cs="Arial"/>
                <w:kern w:val="0"/>
                <w:sz w:val="20"/>
                <w:szCs w:val="18"/>
                <w:lang w:eastAsia="ru-RU"/>
              </w:rPr>
              <w:t xml:space="preserve">– </w:t>
            </w:r>
            <w:r w:rsidRPr="006D19CC">
              <w:rPr>
                <w:rFonts w:ascii="Arial" w:hAnsi="Arial" w:cs="Arial"/>
                <w:kern w:val="0"/>
                <w:sz w:val="20"/>
                <w:szCs w:val="18"/>
                <w:lang w:val="en-US" w:eastAsia="ru-RU"/>
              </w:rPr>
              <w:t>3,5</w:t>
            </w:r>
          </w:p>
        </w:tc>
        <w:tc>
          <w:tcPr>
            <w:tcW w:w="688" w:type="dxa"/>
            <w:shd w:val="clear" w:color="auto" w:fill="auto"/>
            <w:vAlign w:val="center"/>
          </w:tcPr>
          <w:p w14:paraId="63D45689" w14:textId="77777777" w:rsidR="00C524EE" w:rsidRPr="006D19CC" w:rsidRDefault="00C524EE" w:rsidP="00C524EE">
            <w:pPr>
              <w:contextualSpacing/>
              <w:jc w:val="center"/>
              <w:rPr>
                <w:rFonts w:ascii="Arial" w:hAnsi="Arial" w:cs="Arial"/>
                <w:kern w:val="0"/>
                <w:sz w:val="20"/>
                <w:szCs w:val="18"/>
                <w:lang w:eastAsia="ru-RU"/>
              </w:rPr>
            </w:pPr>
            <w:r w:rsidRPr="006D19CC">
              <w:rPr>
                <w:rFonts w:ascii="Arial" w:hAnsi="Arial" w:cs="Arial"/>
                <w:i/>
                <w:kern w:val="0"/>
                <w:sz w:val="20"/>
                <w:szCs w:val="18"/>
                <w:lang w:val="en-US" w:eastAsia="ru-RU"/>
              </w:rPr>
              <w:t>L</w:t>
            </w:r>
            <w:r w:rsidRPr="006D19CC">
              <w:rPr>
                <w:rFonts w:ascii="Arial" w:hAnsi="Arial" w:cs="Arial"/>
                <w:i/>
                <w:kern w:val="0"/>
                <w:sz w:val="20"/>
                <w:szCs w:val="18"/>
                <w:lang w:eastAsia="ru-RU"/>
              </w:rPr>
              <w:t xml:space="preserve"> </w:t>
            </w:r>
            <w:r w:rsidRPr="006D19CC">
              <w:rPr>
                <w:rFonts w:ascii="Arial" w:hAnsi="Arial" w:cs="Arial"/>
                <w:kern w:val="0"/>
                <w:sz w:val="20"/>
                <w:szCs w:val="18"/>
                <w:lang w:eastAsia="ru-RU"/>
              </w:rPr>
              <w:t xml:space="preserve">– </w:t>
            </w:r>
            <w:r w:rsidRPr="006D19CC">
              <w:rPr>
                <w:rFonts w:ascii="Arial" w:hAnsi="Arial" w:cs="Arial"/>
                <w:kern w:val="0"/>
                <w:sz w:val="20"/>
                <w:szCs w:val="18"/>
                <w:lang w:val="en-US" w:eastAsia="ru-RU"/>
              </w:rPr>
              <w:t>1</w:t>
            </w:r>
          </w:p>
        </w:tc>
      </w:tr>
      <w:tr w:rsidR="00C524EE" w:rsidRPr="006D19CC" w14:paraId="1A5C8BED" w14:textId="77777777" w:rsidTr="00EB47BB">
        <w:trPr>
          <w:trHeight w:val="534"/>
        </w:trPr>
        <w:tc>
          <w:tcPr>
            <w:tcW w:w="899" w:type="dxa"/>
            <w:vMerge/>
            <w:tcBorders>
              <w:bottom w:val="double" w:sz="4" w:space="0" w:color="auto"/>
            </w:tcBorders>
            <w:shd w:val="clear" w:color="auto" w:fill="auto"/>
            <w:vAlign w:val="center"/>
          </w:tcPr>
          <w:p w14:paraId="3B4FE4CA" w14:textId="77777777" w:rsidR="00C524EE" w:rsidRPr="006D19CC" w:rsidRDefault="00C524EE" w:rsidP="00C524EE">
            <w:pPr>
              <w:contextualSpacing/>
              <w:jc w:val="center"/>
              <w:rPr>
                <w:rFonts w:ascii="Arial" w:hAnsi="Arial" w:cs="Arial"/>
                <w:kern w:val="0"/>
                <w:sz w:val="20"/>
                <w:szCs w:val="18"/>
                <w:lang w:eastAsia="ru-RU"/>
              </w:rPr>
            </w:pPr>
          </w:p>
        </w:tc>
        <w:tc>
          <w:tcPr>
            <w:tcW w:w="857" w:type="dxa"/>
            <w:tcBorders>
              <w:top w:val="nil"/>
              <w:bottom w:val="double" w:sz="4" w:space="0" w:color="auto"/>
            </w:tcBorders>
            <w:shd w:val="clear" w:color="auto" w:fill="auto"/>
            <w:vAlign w:val="center"/>
          </w:tcPr>
          <w:p w14:paraId="0308FC5E" w14:textId="77777777" w:rsidR="00C524EE" w:rsidRPr="006D19CC" w:rsidRDefault="00C524EE" w:rsidP="00C524EE">
            <w:pPr>
              <w:contextualSpacing/>
              <w:jc w:val="center"/>
              <w:rPr>
                <w:rFonts w:ascii="Arial" w:hAnsi="Arial" w:cs="Arial"/>
                <w:kern w:val="0"/>
                <w:sz w:val="20"/>
                <w:szCs w:val="18"/>
                <w:lang w:eastAsia="ru-RU"/>
              </w:rPr>
            </w:pPr>
            <w:proofErr w:type="spellStart"/>
            <w:r w:rsidRPr="006D19CC">
              <w:rPr>
                <w:rFonts w:ascii="Arial" w:hAnsi="Arial" w:cs="Arial"/>
                <w:i/>
                <w:kern w:val="0"/>
                <w:sz w:val="20"/>
                <w:szCs w:val="18"/>
                <w:lang w:val="en-US" w:eastAsia="ru-RU"/>
              </w:rPr>
              <w:t>d</w:t>
            </w:r>
            <w:r w:rsidRPr="006D19CC">
              <w:rPr>
                <w:rFonts w:ascii="Arial" w:hAnsi="Arial" w:cs="Arial"/>
                <w:kern w:val="0"/>
                <w:sz w:val="20"/>
                <w:szCs w:val="18"/>
                <w:vertAlign w:val="subscript"/>
                <w:lang w:val="en-US" w:eastAsia="ru-RU"/>
              </w:rPr>
              <w:t>n</w:t>
            </w:r>
            <w:proofErr w:type="spellEnd"/>
          </w:p>
        </w:tc>
        <w:tc>
          <w:tcPr>
            <w:tcW w:w="660" w:type="dxa"/>
            <w:tcBorders>
              <w:bottom w:val="double" w:sz="4" w:space="0" w:color="auto"/>
            </w:tcBorders>
            <w:shd w:val="clear" w:color="auto" w:fill="auto"/>
            <w:vAlign w:val="center"/>
          </w:tcPr>
          <w:p w14:paraId="0AC6539B" w14:textId="77777777" w:rsidR="00C524EE" w:rsidRPr="006D19CC" w:rsidRDefault="00C524EE" w:rsidP="00C524EE">
            <w:pPr>
              <w:contextualSpacing/>
              <w:jc w:val="center"/>
              <w:rPr>
                <w:rFonts w:ascii="Arial" w:hAnsi="Arial" w:cs="Arial"/>
                <w:kern w:val="0"/>
                <w:sz w:val="20"/>
                <w:szCs w:val="18"/>
                <w:vertAlign w:val="subscript"/>
                <w:lang w:val="en-US" w:eastAsia="ru-RU"/>
              </w:rPr>
            </w:pPr>
            <w:r w:rsidRPr="006D19CC">
              <w:rPr>
                <w:rFonts w:ascii="Arial" w:hAnsi="Arial" w:cs="Arial"/>
                <w:i/>
                <w:kern w:val="0"/>
                <w:sz w:val="20"/>
                <w:szCs w:val="18"/>
                <w:lang w:val="en-US" w:eastAsia="ru-RU"/>
              </w:rPr>
              <w:t>D</w:t>
            </w:r>
            <w:r w:rsidRPr="006D19CC">
              <w:rPr>
                <w:rFonts w:ascii="Arial" w:hAnsi="Arial" w:cs="Arial"/>
                <w:kern w:val="0"/>
                <w:sz w:val="20"/>
                <w:szCs w:val="18"/>
                <w:vertAlign w:val="subscript"/>
                <w:lang w:val="en-US" w:eastAsia="ru-RU"/>
              </w:rPr>
              <w:t>1</w:t>
            </w:r>
            <w:r w:rsidRPr="006D19CC">
              <w:rPr>
                <w:rFonts w:ascii="Arial" w:hAnsi="Arial" w:cs="Arial"/>
                <w:kern w:val="0"/>
                <w:sz w:val="20"/>
                <w:szCs w:val="18"/>
                <w:vertAlign w:val="subscript"/>
                <w:lang w:eastAsia="ru-RU"/>
              </w:rPr>
              <w:t xml:space="preserve"> </w:t>
            </w:r>
            <w:r w:rsidRPr="006D19CC">
              <w:rPr>
                <w:rFonts w:ascii="Arial" w:hAnsi="Arial" w:cs="Arial"/>
                <w:kern w:val="0"/>
                <w:sz w:val="20"/>
                <w:szCs w:val="18"/>
                <w:vertAlign w:val="subscript"/>
                <w:lang w:val="en-US" w:eastAsia="ru-RU"/>
              </w:rPr>
              <w:t>min</w:t>
            </w:r>
          </w:p>
        </w:tc>
        <w:tc>
          <w:tcPr>
            <w:tcW w:w="687" w:type="dxa"/>
            <w:tcBorders>
              <w:bottom w:val="double" w:sz="4" w:space="0" w:color="auto"/>
            </w:tcBorders>
            <w:shd w:val="clear" w:color="auto" w:fill="auto"/>
            <w:vAlign w:val="center"/>
          </w:tcPr>
          <w:p w14:paraId="7582104A" w14:textId="77777777" w:rsidR="00C524EE" w:rsidRPr="006D19CC" w:rsidRDefault="00C524EE" w:rsidP="00C524EE">
            <w:pPr>
              <w:contextualSpacing/>
              <w:jc w:val="center"/>
              <w:rPr>
                <w:rFonts w:ascii="Arial" w:hAnsi="Arial" w:cs="Arial"/>
                <w:kern w:val="0"/>
                <w:sz w:val="20"/>
                <w:szCs w:val="18"/>
                <w:vertAlign w:val="subscript"/>
                <w:lang w:val="en-US" w:eastAsia="ru-RU"/>
              </w:rPr>
            </w:pPr>
            <w:r w:rsidRPr="006D19CC">
              <w:rPr>
                <w:rFonts w:ascii="Arial" w:hAnsi="Arial" w:cs="Arial"/>
                <w:i/>
                <w:kern w:val="0"/>
                <w:sz w:val="20"/>
                <w:szCs w:val="18"/>
                <w:lang w:val="en-US" w:eastAsia="ru-RU"/>
              </w:rPr>
              <w:t>D</w:t>
            </w:r>
            <w:r w:rsidRPr="006D19CC">
              <w:rPr>
                <w:rFonts w:ascii="Arial" w:hAnsi="Arial" w:cs="Arial"/>
                <w:kern w:val="0"/>
                <w:sz w:val="20"/>
                <w:szCs w:val="18"/>
                <w:vertAlign w:val="subscript"/>
                <w:lang w:val="en-US" w:eastAsia="ru-RU"/>
              </w:rPr>
              <w:t>1</w:t>
            </w:r>
            <w:r w:rsidRPr="006D19CC">
              <w:rPr>
                <w:rFonts w:ascii="Arial" w:hAnsi="Arial" w:cs="Arial"/>
                <w:kern w:val="0"/>
                <w:sz w:val="20"/>
                <w:szCs w:val="18"/>
                <w:vertAlign w:val="subscript"/>
                <w:lang w:eastAsia="ru-RU"/>
              </w:rPr>
              <w:t xml:space="preserve"> </w:t>
            </w:r>
            <w:r w:rsidRPr="006D19CC">
              <w:rPr>
                <w:rFonts w:ascii="Arial" w:hAnsi="Arial" w:cs="Arial"/>
                <w:kern w:val="0"/>
                <w:sz w:val="20"/>
                <w:szCs w:val="18"/>
                <w:vertAlign w:val="subscript"/>
                <w:lang w:val="en-US" w:eastAsia="ru-RU"/>
              </w:rPr>
              <w:t>max</w:t>
            </w:r>
          </w:p>
        </w:tc>
        <w:tc>
          <w:tcPr>
            <w:tcW w:w="653" w:type="dxa"/>
            <w:tcBorders>
              <w:bottom w:val="double" w:sz="4" w:space="0" w:color="auto"/>
            </w:tcBorders>
            <w:shd w:val="clear" w:color="auto" w:fill="auto"/>
            <w:vAlign w:val="center"/>
          </w:tcPr>
          <w:p w14:paraId="19B7D372" w14:textId="77777777" w:rsidR="00C524EE" w:rsidRPr="006D19CC" w:rsidRDefault="00C524EE" w:rsidP="00C524EE">
            <w:pPr>
              <w:contextualSpacing/>
              <w:jc w:val="center"/>
              <w:rPr>
                <w:rFonts w:ascii="Arial" w:hAnsi="Arial" w:cs="Arial"/>
                <w:kern w:val="0"/>
                <w:sz w:val="20"/>
                <w:szCs w:val="18"/>
                <w:vertAlign w:val="subscript"/>
                <w:lang w:val="en-US" w:eastAsia="ru-RU"/>
              </w:rPr>
            </w:pPr>
            <w:r w:rsidRPr="006D19CC">
              <w:rPr>
                <w:rFonts w:ascii="Arial" w:hAnsi="Arial" w:cs="Arial"/>
                <w:i/>
                <w:kern w:val="0"/>
                <w:sz w:val="20"/>
                <w:szCs w:val="18"/>
                <w:lang w:val="en-US" w:eastAsia="ru-RU"/>
              </w:rPr>
              <w:t>D</w:t>
            </w:r>
            <w:r w:rsidRPr="006D19CC">
              <w:rPr>
                <w:rFonts w:ascii="Arial" w:hAnsi="Arial" w:cs="Arial"/>
                <w:kern w:val="0"/>
                <w:sz w:val="20"/>
                <w:szCs w:val="18"/>
                <w:vertAlign w:val="subscript"/>
                <w:lang w:val="en-US" w:eastAsia="ru-RU"/>
              </w:rPr>
              <w:t>2</w:t>
            </w:r>
            <w:r w:rsidRPr="006D19CC">
              <w:rPr>
                <w:rFonts w:ascii="Arial" w:hAnsi="Arial" w:cs="Arial"/>
                <w:kern w:val="0"/>
                <w:sz w:val="20"/>
                <w:szCs w:val="18"/>
                <w:vertAlign w:val="subscript"/>
                <w:lang w:eastAsia="ru-RU"/>
              </w:rPr>
              <w:t xml:space="preserve"> </w:t>
            </w:r>
            <w:r w:rsidRPr="006D19CC">
              <w:rPr>
                <w:rFonts w:ascii="Arial" w:hAnsi="Arial" w:cs="Arial"/>
                <w:kern w:val="0"/>
                <w:sz w:val="20"/>
                <w:szCs w:val="18"/>
                <w:vertAlign w:val="subscript"/>
                <w:lang w:val="en-US" w:eastAsia="ru-RU"/>
              </w:rPr>
              <w:t>min</w:t>
            </w:r>
          </w:p>
        </w:tc>
        <w:tc>
          <w:tcPr>
            <w:tcW w:w="682" w:type="dxa"/>
            <w:tcBorders>
              <w:bottom w:val="double" w:sz="4" w:space="0" w:color="auto"/>
            </w:tcBorders>
            <w:shd w:val="clear" w:color="auto" w:fill="auto"/>
            <w:vAlign w:val="center"/>
          </w:tcPr>
          <w:p w14:paraId="3C378E9C" w14:textId="77777777" w:rsidR="00C524EE" w:rsidRPr="006D19CC" w:rsidRDefault="00C524EE" w:rsidP="00C524EE">
            <w:pPr>
              <w:contextualSpacing/>
              <w:jc w:val="center"/>
              <w:rPr>
                <w:rFonts w:ascii="Arial" w:hAnsi="Arial" w:cs="Arial"/>
                <w:kern w:val="0"/>
                <w:sz w:val="20"/>
                <w:szCs w:val="18"/>
                <w:vertAlign w:val="subscript"/>
                <w:lang w:eastAsia="ru-RU"/>
              </w:rPr>
            </w:pPr>
            <w:r w:rsidRPr="006D19CC">
              <w:rPr>
                <w:rFonts w:ascii="Arial" w:hAnsi="Arial" w:cs="Arial"/>
                <w:i/>
                <w:kern w:val="0"/>
                <w:sz w:val="20"/>
                <w:szCs w:val="18"/>
                <w:lang w:val="en-US" w:eastAsia="ru-RU"/>
              </w:rPr>
              <w:t>D</w:t>
            </w:r>
            <w:r w:rsidRPr="006D19CC">
              <w:rPr>
                <w:rFonts w:ascii="Arial" w:hAnsi="Arial" w:cs="Arial"/>
                <w:kern w:val="0"/>
                <w:sz w:val="20"/>
                <w:szCs w:val="18"/>
                <w:vertAlign w:val="subscript"/>
                <w:lang w:val="en-US" w:eastAsia="ru-RU"/>
              </w:rPr>
              <w:t>2</w:t>
            </w:r>
            <w:r w:rsidRPr="006D19CC">
              <w:rPr>
                <w:rFonts w:ascii="Arial" w:hAnsi="Arial" w:cs="Arial"/>
                <w:kern w:val="0"/>
                <w:sz w:val="20"/>
                <w:szCs w:val="18"/>
                <w:vertAlign w:val="subscript"/>
                <w:lang w:eastAsia="ru-RU"/>
              </w:rPr>
              <w:t xml:space="preserve"> </w:t>
            </w:r>
            <w:r w:rsidRPr="006D19CC">
              <w:rPr>
                <w:rFonts w:ascii="Arial" w:hAnsi="Arial" w:cs="Arial"/>
                <w:kern w:val="0"/>
                <w:sz w:val="20"/>
                <w:szCs w:val="18"/>
                <w:vertAlign w:val="subscript"/>
                <w:lang w:val="en-US" w:eastAsia="ru-RU"/>
              </w:rPr>
              <w:t>ma</w:t>
            </w:r>
            <w:r w:rsidRPr="006D19CC">
              <w:rPr>
                <w:rFonts w:ascii="Arial" w:hAnsi="Arial" w:cs="Arial"/>
                <w:kern w:val="0"/>
                <w:sz w:val="20"/>
                <w:szCs w:val="18"/>
                <w:vertAlign w:val="subscript"/>
                <w:lang w:eastAsia="ru-RU"/>
              </w:rPr>
              <w:t>х</w:t>
            </w:r>
          </w:p>
        </w:tc>
        <w:tc>
          <w:tcPr>
            <w:tcW w:w="839" w:type="dxa"/>
            <w:tcBorders>
              <w:bottom w:val="double" w:sz="4" w:space="0" w:color="auto"/>
            </w:tcBorders>
            <w:shd w:val="clear" w:color="auto" w:fill="auto"/>
            <w:vAlign w:val="center"/>
          </w:tcPr>
          <w:p w14:paraId="3A66DA7A" w14:textId="77777777" w:rsidR="00C524EE" w:rsidRPr="006D19CC" w:rsidRDefault="00C524EE" w:rsidP="00C524EE">
            <w:pPr>
              <w:contextualSpacing/>
              <w:jc w:val="center"/>
              <w:rPr>
                <w:rFonts w:ascii="Arial" w:hAnsi="Arial" w:cs="Arial"/>
                <w:color w:val="000000"/>
                <w:kern w:val="0"/>
                <w:sz w:val="20"/>
                <w:szCs w:val="18"/>
                <w:lang w:val="en-US" w:eastAsia="ru-RU"/>
              </w:rPr>
            </w:pPr>
            <w:r w:rsidRPr="006D19CC">
              <w:rPr>
                <w:rFonts w:ascii="Arial" w:hAnsi="Arial" w:cs="Arial"/>
                <w:color w:val="000000"/>
                <w:kern w:val="0"/>
                <w:sz w:val="20"/>
                <w:szCs w:val="18"/>
                <w:lang w:val="en-US" w:eastAsia="ru-RU"/>
              </w:rPr>
              <w:t>max</w:t>
            </w:r>
          </w:p>
        </w:tc>
        <w:tc>
          <w:tcPr>
            <w:tcW w:w="774" w:type="dxa"/>
            <w:vMerge/>
            <w:tcBorders>
              <w:bottom w:val="double" w:sz="4" w:space="0" w:color="auto"/>
            </w:tcBorders>
            <w:shd w:val="clear" w:color="auto" w:fill="auto"/>
            <w:vAlign w:val="center"/>
          </w:tcPr>
          <w:p w14:paraId="16D85210" w14:textId="77777777" w:rsidR="00C524EE" w:rsidRPr="006D19CC" w:rsidRDefault="00C524EE" w:rsidP="00C524EE">
            <w:pPr>
              <w:contextualSpacing/>
              <w:jc w:val="center"/>
              <w:rPr>
                <w:rFonts w:ascii="Arial" w:hAnsi="Arial" w:cs="Arial"/>
                <w:color w:val="000000"/>
                <w:kern w:val="0"/>
                <w:sz w:val="20"/>
                <w:szCs w:val="18"/>
                <w:vertAlign w:val="subscript"/>
                <w:lang w:val="en-US" w:eastAsia="ru-RU"/>
              </w:rPr>
            </w:pPr>
          </w:p>
        </w:tc>
        <w:tc>
          <w:tcPr>
            <w:tcW w:w="812" w:type="dxa"/>
            <w:vMerge/>
            <w:tcBorders>
              <w:bottom w:val="double" w:sz="4" w:space="0" w:color="auto"/>
            </w:tcBorders>
            <w:shd w:val="clear" w:color="auto" w:fill="auto"/>
            <w:vAlign w:val="center"/>
          </w:tcPr>
          <w:p w14:paraId="03D0FE31" w14:textId="77777777" w:rsidR="00C524EE" w:rsidRPr="006D19CC" w:rsidRDefault="00C524EE" w:rsidP="00C524EE">
            <w:pPr>
              <w:contextualSpacing/>
              <w:jc w:val="center"/>
              <w:rPr>
                <w:rFonts w:ascii="Arial" w:hAnsi="Arial" w:cs="Arial"/>
                <w:color w:val="000000"/>
                <w:kern w:val="0"/>
                <w:sz w:val="20"/>
                <w:szCs w:val="18"/>
                <w:vertAlign w:val="subscript"/>
                <w:lang w:val="en-US" w:eastAsia="ru-RU"/>
              </w:rPr>
            </w:pPr>
          </w:p>
        </w:tc>
        <w:tc>
          <w:tcPr>
            <w:tcW w:w="693" w:type="dxa"/>
            <w:tcBorders>
              <w:bottom w:val="double" w:sz="4" w:space="0" w:color="auto"/>
            </w:tcBorders>
            <w:shd w:val="clear" w:color="auto" w:fill="auto"/>
            <w:vAlign w:val="center"/>
          </w:tcPr>
          <w:p w14:paraId="03B45121" w14:textId="77777777" w:rsidR="00C524EE" w:rsidRPr="006D19CC" w:rsidRDefault="00C524EE" w:rsidP="00C524EE">
            <w:pPr>
              <w:contextualSpacing/>
              <w:jc w:val="center"/>
              <w:rPr>
                <w:rFonts w:ascii="Arial" w:hAnsi="Arial" w:cs="Arial"/>
                <w:kern w:val="0"/>
                <w:sz w:val="20"/>
                <w:szCs w:val="18"/>
                <w:vertAlign w:val="subscript"/>
                <w:lang w:val="en-US" w:eastAsia="ru-RU"/>
              </w:rPr>
            </w:pPr>
            <w:r w:rsidRPr="006D19CC">
              <w:rPr>
                <w:rFonts w:ascii="Arial" w:hAnsi="Arial" w:cs="Arial"/>
                <w:i/>
                <w:kern w:val="0"/>
                <w:sz w:val="20"/>
                <w:szCs w:val="18"/>
                <w:lang w:val="en-US" w:eastAsia="ru-RU"/>
              </w:rPr>
              <w:t>L</w:t>
            </w:r>
            <w:r w:rsidRPr="006D19CC">
              <w:rPr>
                <w:rFonts w:ascii="Arial" w:hAnsi="Arial" w:cs="Arial"/>
                <w:kern w:val="0"/>
                <w:sz w:val="20"/>
                <w:szCs w:val="18"/>
                <w:vertAlign w:val="subscript"/>
                <w:lang w:val="en-US" w:eastAsia="ru-RU"/>
              </w:rPr>
              <w:t>2</w:t>
            </w:r>
            <w:r w:rsidRPr="006D19CC">
              <w:rPr>
                <w:rFonts w:ascii="Arial" w:hAnsi="Arial" w:cs="Arial"/>
                <w:kern w:val="0"/>
                <w:sz w:val="20"/>
                <w:szCs w:val="18"/>
                <w:vertAlign w:val="subscript"/>
                <w:lang w:eastAsia="ru-RU"/>
              </w:rPr>
              <w:t xml:space="preserve"> </w:t>
            </w:r>
            <w:r w:rsidRPr="006D19CC">
              <w:rPr>
                <w:rFonts w:ascii="Arial" w:hAnsi="Arial" w:cs="Arial"/>
                <w:kern w:val="0"/>
                <w:sz w:val="20"/>
                <w:szCs w:val="18"/>
                <w:vertAlign w:val="subscript"/>
                <w:lang w:val="en-US" w:eastAsia="ru-RU"/>
              </w:rPr>
              <w:t>min</w:t>
            </w:r>
          </w:p>
        </w:tc>
        <w:tc>
          <w:tcPr>
            <w:tcW w:w="683" w:type="dxa"/>
            <w:tcBorders>
              <w:bottom w:val="double" w:sz="4" w:space="0" w:color="auto"/>
            </w:tcBorders>
            <w:shd w:val="clear" w:color="auto" w:fill="auto"/>
            <w:vAlign w:val="center"/>
          </w:tcPr>
          <w:p w14:paraId="379922B9" w14:textId="77777777" w:rsidR="00C524EE" w:rsidRPr="006D19CC" w:rsidRDefault="00C524EE" w:rsidP="00C524EE">
            <w:pPr>
              <w:contextualSpacing/>
              <w:jc w:val="center"/>
              <w:rPr>
                <w:rFonts w:ascii="Arial" w:hAnsi="Arial" w:cs="Arial"/>
                <w:kern w:val="0"/>
                <w:sz w:val="20"/>
                <w:szCs w:val="18"/>
                <w:vertAlign w:val="subscript"/>
                <w:lang w:val="en-US" w:eastAsia="ru-RU"/>
              </w:rPr>
            </w:pPr>
            <w:r w:rsidRPr="006D19CC">
              <w:rPr>
                <w:rFonts w:ascii="Arial" w:hAnsi="Arial" w:cs="Arial"/>
                <w:i/>
                <w:kern w:val="0"/>
                <w:sz w:val="20"/>
                <w:szCs w:val="18"/>
                <w:lang w:val="en-US" w:eastAsia="ru-RU"/>
              </w:rPr>
              <w:t>L</w:t>
            </w:r>
            <w:r w:rsidRPr="006D19CC">
              <w:rPr>
                <w:rFonts w:ascii="Arial" w:hAnsi="Arial" w:cs="Arial"/>
                <w:kern w:val="0"/>
                <w:sz w:val="20"/>
                <w:szCs w:val="18"/>
                <w:vertAlign w:val="subscript"/>
                <w:lang w:val="en-US" w:eastAsia="ru-RU"/>
              </w:rPr>
              <w:t>2</w:t>
            </w:r>
            <w:r w:rsidRPr="006D19CC">
              <w:rPr>
                <w:rFonts w:ascii="Arial" w:hAnsi="Arial" w:cs="Arial"/>
                <w:kern w:val="0"/>
                <w:sz w:val="20"/>
                <w:szCs w:val="18"/>
                <w:vertAlign w:val="subscript"/>
                <w:lang w:eastAsia="ru-RU"/>
              </w:rPr>
              <w:t xml:space="preserve"> </w:t>
            </w:r>
            <w:r w:rsidRPr="006D19CC">
              <w:rPr>
                <w:rFonts w:ascii="Arial" w:hAnsi="Arial" w:cs="Arial"/>
                <w:kern w:val="0"/>
                <w:sz w:val="20"/>
                <w:szCs w:val="18"/>
                <w:vertAlign w:val="subscript"/>
                <w:lang w:val="en-US" w:eastAsia="ru-RU"/>
              </w:rPr>
              <w:t>max</w:t>
            </w:r>
          </w:p>
        </w:tc>
        <w:tc>
          <w:tcPr>
            <w:tcW w:w="699" w:type="dxa"/>
            <w:tcBorders>
              <w:bottom w:val="double" w:sz="4" w:space="0" w:color="auto"/>
            </w:tcBorders>
            <w:shd w:val="clear" w:color="auto" w:fill="auto"/>
            <w:vAlign w:val="center"/>
          </w:tcPr>
          <w:p w14:paraId="08D5F4D8" w14:textId="77777777" w:rsidR="00C524EE" w:rsidRPr="006D19CC" w:rsidRDefault="00C524EE" w:rsidP="00C524EE">
            <w:pPr>
              <w:contextualSpacing/>
              <w:jc w:val="center"/>
              <w:rPr>
                <w:rFonts w:ascii="Arial" w:hAnsi="Arial" w:cs="Arial"/>
                <w:kern w:val="0"/>
                <w:sz w:val="20"/>
                <w:szCs w:val="18"/>
                <w:vertAlign w:val="subscript"/>
                <w:lang w:val="en-US" w:eastAsia="ru-RU"/>
              </w:rPr>
            </w:pPr>
            <w:r w:rsidRPr="006D19CC">
              <w:rPr>
                <w:rFonts w:ascii="Arial" w:hAnsi="Arial" w:cs="Arial"/>
                <w:i/>
                <w:kern w:val="0"/>
                <w:sz w:val="20"/>
                <w:szCs w:val="18"/>
                <w:lang w:val="en-US" w:eastAsia="ru-RU"/>
              </w:rPr>
              <w:t>L</w:t>
            </w:r>
            <w:r w:rsidRPr="006D19CC">
              <w:rPr>
                <w:rFonts w:ascii="Arial" w:hAnsi="Arial" w:cs="Arial"/>
                <w:kern w:val="0"/>
                <w:sz w:val="20"/>
                <w:szCs w:val="18"/>
                <w:vertAlign w:val="subscript"/>
                <w:lang w:val="en-US" w:eastAsia="ru-RU"/>
              </w:rPr>
              <w:t>3</w:t>
            </w:r>
            <w:r w:rsidRPr="006D19CC">
              <w:rPr>
                <w:rFonts w:ascii="Arial" w:hAnsi="Arial" w:cs="Arial"/>
                <w:kern w:val="0"/>
                <w:sz w:val="20"/>
                <w:szCs w:val="18"/>
                <w:vertAlign w:val="subscript"/>
                <w:lang w:eastAsia="ru-RU"/>
              </w:rPr>
              <w:t xml:space="preserve"> </w:t>
            </w:r>
            <w:r w:rsidRPr="006D19CC">
              <w:rPr>
                <w:rFonts w:ascii="Arial" w:hAnsi="Arial" w:cs="Arial"/>
                <w:kern w:val="0"/>
                <w:sz w:val="20"/>
                <w:szCs w:val="18"/>
                <w:vertAlign w:val="subscript"/>
                <w:lang w:val="en-US" w:eastAsia="ru-RU"/>
              </w:rPr>
              <w:t>min</w:t>
            </w:r>
          </w:p>
        </w:tc>
        <w:tc>
          <w:tcPr>
            <w:tcW w:w="688" w:type="dxa"/>
            <w:tcBorders>
              <w:bottom w:val="double" w:sz="4" w:space="0" w:color="auto"/>
            </w:tcBorders>
            <w:shd w:val="clear" w:color="auto" w:fill="auto"/>
            <w:vAlign w:val="center"/>
          </w:tcPr>
          <w:p w14:paraId="131EA996" w14:textId="77777777" w:rsidR="00C524EE" w:rsidRPr="006D19CC" w:rsidRDefault="00C524EE" w:rsidP="00C524EE">
            <w:pPr>
              <w:contextualSpacing/>
              <w:jc w:val="center"/>
              <w:rPr>
                <w:rFonts w:ascii="Arial" w:hAnsi="Arial" w:cs="Arial"/>
                <w:kern w:val="0"/>
                <w:sz w:val="20"/>
                <w:szCs w:val="18"/>
                <w:vertAlign w:val="subscript"/>
                <w:lang w:val="en-US" w:eastAsia="ru-RU"/>
              </w:rPr>
            </w:pPr>
            <w:r w:rsidRPr="006D19CC">
              <w:rPr>
                <w:rFonts w:ascii="Arial" w:hAnsi="Arial" w:cs="Arial"/>
                <w:i/>
                <w:kern w:val="0"/>
                <w:sz w:val="20"/>
                <w:szCs w:val="18"/>
                <w:lang w:val="en-US" w:eastAsia="ru-RU"/>
              </w:rPr>
              <w:t>L</w:t>
            </w:r>
            <w:r w:rsidRPr="006D19CC">
              <w:rPr>
                <w:rFonts w:ascii="Arial" w:hAnsi="Arial" w:cs="Arial"/>
                <w:kern w:val="0"/>
                <w:sz w:val="20"/>
                <w:szCs w:val="18"/>
                <w:vertAlign w:val="subscript"/>
                <w:lang w:val="en-US" w:eastAsia="ru-RU"/>
              </w:rPr>
              <w:t>3</w:t>
            </w:r>
            <w:r w:rsidRPr="006D19CC">
              <w:rPr>
                <w:rFonts w:ascii="Arial" w:hAnsi="Arial" w:cs="Arial"/>
                <w:kern w:val="0"/>
                <w:sz w:val="20"/>
                <w:szCs w:val="18"/>
                <w:vertAlign w:val="subscript"/>
                <w:lang w:eastAsia="ru-RU"/>
              </w:rPr>
              <w:t xml:space="preserve"> </w:t>
            </w:r>
            <w:r w:rsidRPr="006D19CC">
              <w:rPr>
                <w:rFonts w:ascii="Arial" w:hAnsi="Arial" w:cs="Arial"/>
                <w:kern w:val="0"/>
                <w:sz w:val="20"/>
                <w:szCs w:val="18"/>
                <w:vertAlign w:val="subscript"/>
                <w:lang w:val="en-US" w:eastAsia="ru-RU"/>
              </w:rPr>
              <w:t>max</w:t>
            </w:r>
          </w:p>
        </w:tc>
      </w:tr>
      <w:tr w:rsidR="00C524EE" w:rsidRPr="006D19CC" w14:paraId="43B56237" w14:textId="77777777" w:rsidTr="00EB47BB">
        <w:trPr>
          <w:trHeight w:val="266"/>
        </w:trPr>
        <w:tc>
          <w:tcPr>
            <w:tcW w:w="899" w:type="dxa"/>
            <w:tcBorders>
              <w:top w:val="double" w:sz="4" w:space="0" w:color="auto"/>
            </w:tcBorders>
            <w:shd w:val="clear" w:color="auto" w:fill="auto"/>
          </w:tcPr>
          <w:p w14:paraId="6B70D1EB" w14:textId="77777777" w:rsidR="00C524EE" w:rsidRPr="006D19CC" w:rsidRDefault="00C524EE" w:rsidP="00C524EE">
            <w:pPr>
              <w:contextualSpacing/>
              <w:jc w:val="center"/>
              <w:rPr>
                <w:rFonts w:ascii="Arial" w:hAnsi="Arial" w:cs="Arial"/>
                <w:kern w:val="0"/>
                <w:sz w:val="22"/>
                <w:szCs w:val="22"/>
                <w:lang w:val="en-US" w:eastAsia="ru-RU"/>
              </w:rPr>
            </w:pPr>
            <w:r w:rsidRPr="006D19CC">
              <w:rPr>
                <w:rFonts w:ascii="Arial" w:hAnsi="Arial" w:cs="Arial"/>
                <w:kern w:val="0"/>
                <w:sz w:val="22"/>
                <w:szCs w:val="22"/>
                <w:lang w:val="en-US" w:eastAsia="ru-RU"/>
              </w:rPr>
              <w:t>16</w:t>
            </w:r>
          </w:p>
        </w:tc>
        <w:tc>
          <w:tcPr>
            <w:tcW w:w="857" w:type="dxa"/>
            <w:tcBorders>
              <w:top w:val="double" w:sz="4" w:space="0" w:color="auto"/>
            </w:tcBorders>
            <w:shd w:val="clear" w:color="auto" w:fill="auto"/>
          </w:tcPr>
          <w:p w14:paraId="623227DE" w14:textId="77777777" w:rsidR="00C524EE" w:rsidRPr="006D19CC" w:rsidRDefault="00C524EE" w:rsidP="00C524EE">
            <w:pPr>
              <w:contextualSpacing/>
              <w:jc w:val="center"/>
              <w:rPr>
                <w:rFonts w:ascii="Arial" w:hAnsi="Arial" w:cs="Arial"/>
                <w:kern w:val="0"/>
                <w:sz w:val="22"/>
                <w:szCs w:val="22"/>
                <w:lang w:val="en-US" w:eastAsia="ru-RU"/>
              </w:rPr>
            </w:pPr>
            <w:r w:rsidRPr="006D19CC">
              <w:rPr>
                <w:rFonts w:ascii="Arial" w:hAnsi="Arial" w:cs="Arial"/>
                <w:kern w:val="0"/>
                <w:sz w:val="22"/>
                <w:szCs w:val="22"/>
                <w:lang w:val="en-US" w:eastAsia="ru-RU"/>
              </w:rPr>
              <w:t>16</w:t>
            </w:r>
          </w:p>
        </w:tc>
        <w:tc>
          <w:tcPr>
            <w:tcW w:w="660" w:type="dxa"/>
            <w:tcBorders>
              <w:top w:val="double" w:sz="4" w:space="0" w:color="auto"/>
            </w:tcBorders>
            <w:shd w:val="clear" w:color="auto" w:fill="auto"/>
          </w:tcPr>
          <w:p w14:paraId="39306776"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15,2</w:t>
            </w:r>
          </w:p>
        </w:tc>
        <w:tc>
          <w:tcPr>
            <w:tcW w:w="687" w:type="dxa"/>
            <w:tcBorders>
              <w:top w:val="double" w:sz="4" w:space="0" w:color="auto"/>
            </w:tcBorders>
            <w:shd w:val="clear" w:color="auto" w:fill="auto"/>
          </w:tcPr>
          <w:p w14:paraId="10FDDE5B"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15,5</w:t>
            </w:r>
          </w:p>
        </w:tc>
        <w:tc>
          <w:tcPr>
            <w:tcW w:w="653" w:type="dxa"/>
            <w:tcBorders>
              <w:top w:val="double" w:sz="4" w:space="0" w:color="auto"/>
            </w:tcBorders>
            <w:shd w:val="clear" w:color="auto" w:fill="auto"/>
          </w:tcPr>
          <w:p w14:paraId="7647FD48"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15,1</w:t>
            </w:r>
          </w:p>
        </w:tc>
        <w:tc>
          <w:tcPr>
            <w:tcW w:w="682" w:type="dxa"/>
            <w:tcBorders>
              <w:top w:val="double" w:sz="4" w:space="0" w:color="auto"/>
            </w:tcBorders>
            <w:shd w:val="clear" w:color="auto" w:fill="auto"/>
          </w:tcPr>
          <w:p w14:paraId="42CCA426"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15,4</w:t>
            </w:r>
          </w:p>
        </w:tc>
        <w:tc>
          <w:tcPr>
            <w:tcW w:w="839" w:type="dxa"/>
            <w:tcBorders>
              <w:top w:val="double" w:sz="4" w:space="0" w:color="auto"/>
            </w:tcBorders>
            <w:shd w:val="clear" w:color="auto" w:fill="auto"/>
          </w:tcPr>
          <w:p w14:paraId="3FC21C5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0,4</w:t>
            </w:r>
          </w:p>
        </w:tc>
        <w:tc>
          <w:tcPr>
            <w:tcW w:w="774" w:type="dxa"/>
            <w:tcBorders>
              <w:top w:val="double" w:sz="4" w:space="0" w:color="auto"/>
            </w:tcBorders>
            <w:shd w:val="clear" w:color="auto" w:fill="auto"/>
          </w:tcPr>
          <w:p w14:paraId="14C6544E"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9</w:t>
            </w:r>
          </w:p>
        </w:tc>
        <w:tc>
          <w:tcPr>
            <w:tcW w:w="812" w:type="dxa"/>
            <w:tcBorders>
              <w:top w:val="double" w:sz="4" w:space="0" w:color="auto"/>
            </w:tcBorders>
            <w:shd w:val="clear" w:color="auto" w:fill="auto"/>
          </w:tcPr>
          <w:p w14:paraId="179D033D"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13,3</w:t>
            </w:r>
          </w:p>
        </w:tc>
        <w:tc>
          <w:tcPr>
            <w:tcW w:w="693" w:type="dxa"/>
            <w:tcBorders>
              <w:top w:val="double" w:sz="4" w:space="0" w:color="auto"/>
            </w:tcBorders>
            <w:shd w:val="clear" w:color="auto" w:fill="auto"/>
          </w:tcPr>
          <w:p w14:paraId="7D91F8E6"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10,8</w:t>
            </w:r>
          </w:p>
        </w:tc>
        <w:tc>
          <w:tcPr>
            <w:tcW w:w="683" w:type="dxa"/>
            <w:tcBorders>
              <w:top w:val="double" w:sz="4" w:space="0" w:color="auto"/>
            </w:tcBorders>
            <w:shd w:val="clear" w:color="auto" w:fill="auto"/>
          </w:tcPr>
          <w:p w14:paraId="6406832B"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13,3</w:t>
            </w:r>
          </w:p>
        </w:tc>
        <w:tc>
          <w:tcPr>
            <w:tcW w:w="699" w:type="dxa"/>
            <w:tcBorders>
              <w:top w:val="double" w:sz="4" w:space="0" w:color="auto"/>
            </w:tcBorders>
            <w:shd w:val="clear" w:color="auto" w:fill="auto"/>
          </w:tcPr>
          <w:p w14:paraId="68E2ECF3"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9,8</w:t>
            </w:r>
          </w:p>
        </w:tc>
        <w:tc>
          <w:tcPr>
            <w:tcW w:w="688" w:type="dxa"/>
            <w:tcBorders>
              <w:top w:val="double" w:sz="4" w:space="0" w:color="auto"/>
            </w:tcBorders>
            <w:shd w:val="clear" w:color="auto" w:fill="auto"/>
          </w:tcPr>
          <w:p w14:paraId="64A9086E"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12,3</w:t>
            </w:r>
          </w:p>
        </w:tc>
      </w:tr>
      <w:tr w:rsidR="00C524EE" w:rsidRPr="006D19CC" w14:paraId="0B645194" w14:textId="77777777" w:rsidTr="00EB47BB">
        <w:trPr>
          <w:trHeight w:val="266"/>
        </w:trPr>
        <w:tc>
          <w:tcPr>
            <w:tcW w:w="899" w:type="dxa"/>
            <w:shd w:val="clear" w:color="auto" w:fill="auto"/>
          </w:tcPr>
          <w:p w14:paraId="2085B44B"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20</w:t>
            </w:r>
          </w:p>
        </w:tc>
        <w:tc>
          <w:tcPr>
            <w:tcW w:w="857" w:type="dxa"/>
            <w:shd w:val="clear" w:color="auto" w:fill="auto"/>
          </w:tcPr>
          <w:p w14:paraId="446272B1"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20</w:t>
            </w:r>
          </w:p>
        </w:tc>
        <w:tc>
          <w:tcPr>
            <w:tcW w:w="660" w:type="dxa"/>
            <w:shd w:val="clear" w:color="auto" w:fill="auto"/>
          </w:tcPr>
          <w:p w14:paraId="0FD6DB27"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19,2</w:t>
            </w:r>
          </w:p>
        </w:tc>
        <w:tc>
          <w:tcPr>
            <w:tcW w:w="687" w:type="dxa"/>
            <w:shd w:val="clear" w:color="auto" w:fill="auto"/>
          </w:tcPr>
          <w:p w14:paraId="40A21B65"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19,5</w:t>
            </w:r>
          </w:p>
        </w:tc>
        <w:tc>
          <w:tcPr>
            <w:tcW w:w="653" w:type="dxa"/>
            <w:shd w:val="clear" w:color="auto" w:fill="auto"/>
          </w:tcPr>
          <w:p w14:paraId="2601BC52"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19,0</w:t>
            </w:r>
          </w:p>
        </w:tc>
        <w:tc>
          <w:tcPr>
            <w:tcW w:w="682" w:type="dxa"/>
            <w:shd w:val="clear" w:color="auto" w:fill="auto"/>
          </w:tcPr>
          <w:p w14:paraId="2BA26C55"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19,3</w:t>
            </w:r>
          </w:p>
        </w:tc>
        <w:tc>
          <w:tcPr>
            <w:tcW w:w="839" w:type="dxa"/>
            <w:shd w:val="clear" w:color="auto" w:fill="auto"/>
          </w:tcPr>
          <w:p w14:paraId="1122CADB"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0,4</w:t>
            </w:r>
          </w:p>
        </w:tc>
        <w:tc>
          <w:tcPr>
            <w:tcW w:w="774" w:type="dxa"/>
            <w:shd w:val="clear" w:color="auto" w:fill="auto"/>
          </w:tcPr>
          <w:p w14:paraId="7ECCDC17"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13</w:t>
            </w:r>
          </w:p>
        </w:tc>
        <w:tc>
          <w:tcPr>
            <w:tcW w:w="812" w:type="dxa"/>
            <w:shd w:val="clear" w:color="auto" w:fill="auto"/>
          </w:tcPr>
          <w:p w14:paraId="142468D3"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14,5</w:t>
            </w:r>
          </w:p>
        </w:tc>
        <w:tc>
          <w:tcPr>
            <w:tcW w:w="693" w:type="dxa"/>
            <w:shd w:val="clear" w:color="auto" w:fill="auto"/>
          </w:tcPr>
          <w:p w14:paraId="53D633E7"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12,0</w:t>
            </w:r>
          </w:p>
        </w:tc>
        <w:tc>
          <w:tcPr>
            <w:tcW w:w="683" w:type="dxa"/>
            <w:shd w:val="clear" w:color="auto" w:fill="auto"/>
          </w:tcPr>
          <w:p w14:paraId="5B92092C"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14,5</w:t>
            </w:r>
          </w:p>
        </w:tc>
        <w:tc>
          <w:tcPr>
            <w:tcW w:w="699" w:type="dxa"/>
            <w:shd w:val="clear" w:color="auto" w:fill="auto"/>
          </w:tcPr>
          <w:p w14:paraId="0C76B82D"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11,0</w:t>
            </w:r>
          </w:p>
        </w:tc>
        <w:tc>
          <w:tcPr>
            <w:tcW w:w="688" w:type="dxa"/>
            <w:shd w:val="clear" w:color="auto" w:fill="auto"/>
          </w:tcPr>
          <w:p w14:paraId="41844BFF"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13,5</w:t>
            </w:r>
          </w:p>
        </w:tc>
      </w:tr>
      <w:tr w:rsidR="00C524EE" w:rsidRPr="006D19CC" w14:paraId="4C0896A6" w14:textId="77777777" w:rsidTr="00EB47BB">
        <w:trPr>
          <w:trHeight w:val="251"/>
        </w:trPr>
        <w:tc>
          <w:tcPr>
            <w:tcW w:w="899" w:type="dxa"/>
            <w:shd w:val="clear" w:color="auto" w:fill="auto"/>
          </w:tcPr>
          <w:p w14:paraId="229A496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25</w:t>
            </w:r>
          </w:p>
        </w:tc>
        <w:tc>
          <w:tcPr>
            <w:tcW w:w="857" w:type="dxa"/>
            <w:shd w:val="clear" w:color="auto" w:fill="auto"/>
          </w:tcPr>
          <w:p w14:paraId="13FD9A9B"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25</w:t>
            </w:r>
          </w:p>
        </w:tc>
        <w:tc>
          <w:tcPr>
            <w:tcW w:w="660" w:type="dxa"/>
            <w:shd w:val="clear" w:color="auto" w:fill="auto"/>
          </w:tcPr>
          <w:p w14:paraId="0320DEAA"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24,1</w:t>
            </w:r>
          </w:p>
        </w:tc>
        <w:tc>
          <w:tcPr>
            <w:tcW w:w="687" w:type="dxa"/>
            <w:shd w:val="clear" w:color="auto" w:fill="auto"/>
          </w:tcPr>
          <w:p w14:paraId="1F0AD5A2"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24,5</w:t>
            </w:r>
          </w:p>
        </w:tc>
        <w:tc>
          <w:tcPr>
            <w:tcW w:w="653" w:type="dxa"/>
            <w:shd w:val="clear" w:color="auto" w:fill="auto"/>
          </w:tcPr>
          <w:p w14:paraId="7DB27254"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23,9</w:t>
            </w:r>
          </w:p>
        </w:tc>
        <w:tc>
          <w:tcPr>
            <w:tcW w:w="682" w:type="dxa"/>
            <w:shd w:val="clear" w:color="auto" w:fill="auto"/>
          </w:tcPr>
          <w:p w14:paraId="41D9067D"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24,3</w:t>
            </w:r>
          </w:p>
        </w:tc>
        <w:tc>
          <w:tcPr>
            <w:tcW w:w="839" w:type="dxa"/>
            <w:shd w:val="clear" w:color="auto" w:fill="auto"/>
          </w:tcPr>
          <w:p w14:paraId="3DDABA8F"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0,4</w:t>
            </w:r>
          </w:p>
        </w:tc>
        <w:tc>
          <w:tcPr>
            <w:tcW w:w="774" w:type="dxa"/>
            <w:shd w:val="clear" w:color="auto" w:fill="auto"/>
          </w:tcPr>
          <w:p w14:paraId="0B33CEED"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18</w:t>
            </w:r>
          </w:p>
        </w:tc>
        <w:tc>
          <w:tcPr>
            <w:tcW w:w="812" w:type="dxa"/>
            <w:shd w:val="clear" w:color="auto" w:fill="auto"/>
          </w:tcPr>
          <w:p w14:paraId="5D961ECE"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16,0</w:t>
            </w:r>
          </w:p>
        </w:tc>
        <w:tc>
          <w:tcPr>
            <w:tcW w:w="693" w:type="dxa"/>
            <w:shd w:val="clear" w:color="auto" w:fill="auto"/>
          </w:tcPr>
          <w:p w14:paraId="6328B454"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13,5</w:t>
            </w:r>
          </w:p>
        </w:tc>
        <w:tc>
          <w:tcPr>
            <w:tcW w:w="683" w:type="dxa"/>
            <w:shd w:val="clear" w:color="auto" w:fill="auto"/>
          </w:tcPr>
          <w:p w14:paraId="2B9ADF25"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16,0</w:t>
            </w:r>
          </w:p>
        </w:tc>
        <w:tc>
          <w:tcPr>
            <w:tcW w:w="699" w:type="dxa"/>
            <w:shd w:val="clear" w:color="auto" w:fill="auto"/>
          </w:tcPr>
          <w:p w14:paraId="6F6F661B"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12,5</w:t>
            </w:r>
          </w:p>
        </w:tc>
        <w:tc>
          <w:tcPr>
            <w:tcW w:w="688" w:type="dxa"/>
            <w:shd w:val="clear" w:color="auto" w:fill="auto"/>
          </w:tcPr>
          <w:p w14:paraId="1FAD0795"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15,0</w:t>
            </w:r>
          </w:p>
        </w:tc>
      </w:tr>
      <w:tr w:rsidR="00C524EE" w:rsidRPr="006D19CC" w14:paraId="19897F13" w14:textId="77777777" w:rsidTr="00EB47BB">
        <w:trPr>
          <w:trHeight w:val="266"/>
        </w:trPr>
        <w:tc>
          <w:tcPr>
            <w:tcW w:w="899" w:type="dxa"/>
            <w:shd w:val="clear" w:color="auto" w:fill="auto"/>
          </w:tcPr>
          <w:p w14:paraId="00884F0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32</w:t>
            </w:r>
          </w:p>
        </w:tc>
        <w:tc>
          <w:tcPr>
            <w:tcW w:w="857" w:type="dxa"/>
            <w:shd w:val="clear" w:color="auto" w:fill="auto"/>
          </w:tcPr>
          <w:p w14:paraId="084B6DAC"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32</w:t>
            </w:r>
          </w:p>
        </w:tc>
        <w:tc>
          <w:tcPr>
            <w:tcW w:w="660" w:type="dxa"/>
            <w:shd w:val="clear" w:color="auto" w:fill="auto"/>
          </w:tcPr>
          <w:p w14:paraId="50BB1B94"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31,1</w:t>
            </w:r>
          </w:p>
        </w:tc>
        <w:tc>
          <w:tcPr>
            <w:tcW w:w="687" w:type="dxa"/>
            <w:shd w:val="clear" w:color="auto" w:fill="auto"/>
          </w:tcPr>
          <w:p w14:paraId="351DD5AB"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31,5</w:t>
            </w:r>
          </w:p>
        </w:tc>
        <w:tc>
          <w:tcPr>
            <w:tcW w:w="653" w:type="dxa"/>
            <w:shd w:val="clear" w:color="auto" w:fill="auto"/>
          </w:tcPr>
          <w:p w14:paraId="549ADBA2"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30,9</w:t>
            </w:r>
          </w:p>
        </w:tc>
        <w:tc>
          <w:tcPr>
            <w:tcW w:w="682" w:type="dxa"/>
            <w:shd w:val="clear" w:color="auto" w:fill="auto"/>
          </w:tcPr>
          <w:p w14:paraId="53E8BFE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31,2</w:t>
            </w:r>
          </w:p>
        </w:tc>
        <w:tc>
          <w:tcPr>
            <w:tcW w:w="839" w:type="dxa"/>
            <w:shd w:val="clear" w:color="auto" w:fill="auto"/>
          </w:tcPr>
          <w:p w14:paraId="2315CF0A"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0,5</w:t>
            </w:r>
          </w:p>
        </w:tc>
        <w:tc>
          <w:tcPr>
            <w:tcW w:w="774" w:type="dxa"/>
            <w:shd w:val="clear" w:color="auto" w:fill="auto"/>
          </w:tcPr>
          <w:p w14:paraId="16B4843C"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25</w:t>
            </w:r>
          </w:p>
        </w:tc>
        <w:tc>
          <w:tcPr>
            <w:tcW w:w="812" w:type="dxa"/>
            <w:shd w:val="clear" w:color="auto" w:fill="auto"/>
          </w:tcPr>
          <w:p w14:paraId="26419DDB"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18,1</w:t>
            </w:r>
          </w:p>
        </w:tc>
        <w:tc>
          <w:tcPr>
            <w:tcW w:w="693" w:type="dxa"/>
            <w:shd w:val="clear" w:color="auto" w:fill="auto"/>
          </w:tcPr>
          <w:p w14:paraId="3E51ACE8"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15,6</w:t>
            </w:r>
          </w:p>
        </w:tc>
        <w:tc>
          <w:tcPr>
            <w:tcW w:w="683" w:type="dxa"/>
            <w:shd w:val="clear" w:color="auto" w:fill="auto"/>
          </w:tcPr>
          <w:p w14:paraId="5E630BA8"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18,1</w:t>
            </w:r>
          </w:p>
        </w:tc>
        <w:tc>
          <w:tcPr>
            <w:tcW w:w="699" w:type="dxa"/>
            <w:shd w:val="clear" w:color="auto" w:fill="auto"/>
          </w:tcPr>
          <w:p w14:paraId="18C321E5"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14,6</w:t>
            </w:r>
          </w:p>
        </w:tc>
        <w:tc>
          <w:tcPr>
            <w:tcW w:w="688" w:type="dxa"/>
            <w:shd w:val="clear" w:color="auto" w:fill="auto"/>
          </w:tcPr>
          <w:p w14:paraId="10F81D52"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17,1</w:t>
            </w:r>
          </w:p>
        </w:tc>
      </w:tr>
      <w:tr w:rsidR="00C524EE" w:rsidRPr="006D19CC" w14:paraId="1DC8D0D7" w14:textId="77777777" w:rsidTr="00EB47BB">
        <w:trPr>
          <w:trHeight w:val="251"/>
        </w:trPr>
        <w:tc>
          <w:tcPr>
            <w:tcW w:w="899" w:type="dxa"/>
            <w:shd w:val="clear" w:color="auto" w:fill="auto"/>
          </w:tcPr>
          <w:p w14:paraId="4ADCBCCA"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40</w:t>
            </w:r>
          </w:p>
        </w:tc>
        <w:tc>
          <w:tcPr>
            <w:tcW w:w="857" w:type="dxa"/>
            <w:shd w:val="clear" w:color="auto" w:fill="auto"/>
          </w:tcPr>
          <w:p w14:paraId="114376C4"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40</w:t>
            </w:r>
          </w:p>
        </w:tc>
        <w:tc>
          <w:tcPr>
            <w:tcW w:w="660" w:type="dxa"/>
            <w:shd w:val="clear" w:color="auto" w:fill="auto"/>
          </w:tcPr>
          <w:p w14:paraId="642FE776"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39,1</w:t>
            </w:r>
          </w:p>
        </w:tc>
        <w:tc>
          <w:tcPr>
            <w:tcW w:w="687" w:type="dxa"/>
            <w:shd w:val="clear" w:color="auto" w:fill="auto"/>
          </w:tcPr>
          <w:p w14:paraId="1CCF84CB"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39,4</w:t>
            </w:r>
          </w:p>
        </w:tc>
        <w:tc>
          <w:tcPr>
            <w:tcW w:w="653" w:type="dxa"/>
            <w:shd w:val="clear" w:color="auto" w:fill="auto"/>
          </w:tcPr>
          <w:p w14:paraId="60261AF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38,8</w:t>
            </w:r>
          </w:p>
        </w:tc>
        <w:tc>
          <w:tcPr>
            <w:tcW w:w="682" w:type="dxa"/>
            <w:shd w:val="clear" w:color="auto" w:fill="auto"/>
          </w:tcPr>
          <w:p w14:paraId="30E4560F"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39,2</w:t>
            </w:r>
          </w:p>
        </w:tc>
        <w:tc>
          <w:tcPr>
            <w:tcW w:w="839" w:type="dxa"/>
            <w:shd w:val="clear" w:color="auto" w:fill="auto"/>
          </w:tcPr>
          <w:p w14:paraId="42C6545E"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0,5</w:t>
            </w:r>
          </w:p>
        </w:tc>
        <w:tc>
          <w:tcPr>
            <w:tcW w:w="774" w:type="dxa"/>
            <w:shd w:val="clear" w:color="auto" w:fill="auto"/>
          </w:tcPr>
          <w:p w14:paraId="4D9F689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31</w:t>
            </w:r>
          </w:p>
        </w:tc>
        <w:tc>
          <w:tcPr>
            <w:tcW w:w="812" w:type="dxa"/>
            <w:shd w:val="clear" w:color="auto" w:fill="auto"/>
          </w:tcPr>
          <w:p w14:paraId="777C963D"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20,5</w:t>
            </w:r>
          </w:p>
        </w:tc>
        <w:tc>
          <w:tcPr>
            <w:tcW w:w="693" w:type="dxa"/>
            <w:shd w:val="clear" w:color="auto" w:fill="auto"/>
          </w:tcPr>
          <w:p w14:paraId="019C8824"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18,0</w:t>
            </w:r>
          </w:p>
        </w:tc>
        <w:tc>
          <w:tcPr>
            <w:tcW w:w="683" w:type="dxa"/>
            <w:shd w:val="clear" w:color="auto" w:fill="auto"/>
          </w:tcPr>
          <w:p w14:paraId="6D1F88CB"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20,5</w:t>
            </w:r>
          </w:p>
        </w:tc>
        <w:tc>
          <w:tcPr>
            <w:tcW w:w="699" w:type="dxa"/>
            <w:shd w:val="clear" w:color="auto" w:fill="auto"/>
          </w:tcPr>
          <w:p w14:paraId="6DCFCB08"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17,0</w:t>
            </w:r>
          </w:p>
        </w:tc>
        <w:tc>
          <w:tcPr>
            <w:tcW w:w="688" w:type="dxa"/>
            <w:shd w:val="clear" w:color="auto" w:fill="auto"/>
          </w:tcPr>
          <w:p w14:paraId="57ACDDE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19,5</w:t>
            </w:r>
          </w:p>
        </w:tc>
      </w:tr>
      <w:tr w:rsidR="00C524EE" w:rsidRPr="006D19CC" w14:paraId="419464BC" w14:textId="77777777" w:rsidTr="00EB47BB">
        <w:trPr>
          <w:trHeight w:val="266"/>
        </w:trPr>
        <w:tc>
          <w:tcPr>
            <w:tcW w:w="899" w:type="dxa"/>
            <w:shd w:val="clear" w:color="auto" w:fill="auto"/>
          </w:tcPr>
          <w:p w14:paraId="3C00824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50</w:t>
            </w:r>
          </w:p>
        </w:tc>
        <w:tc>
          <w:tcPr>
            <w:tcW w:w="857" w:type="dxa"/>
            <w:shd w:val="clear" w:color="auto" w:fill="auto"/>
          </w:tcPr>
          <w:p w14:paraId="7A91A94A"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50</w:t>
            </w:r>
          </w:p>
        </w:tc>
        <w:tc>
          <w:tcPr>
            <w:tcW w:w="660" w:type="dxa"/>
            <w:shd w:val="clear" w:color="auto" w:fill="auto"/>
          </w:tcPr>
          <w:p w14:paraId="41186622"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48,9</w:t>
            </w:r>
          </w:p>
        </w:tc>
        <w:tc>
          <w:tcPr>
            <w:tcW w:w="687" w:type="dxa"/>
            <w:shd w:val="clear" w:color="auto" w:fill="auto"/>
          </w:tcPr>
          <w:p w14:paraId="6012EFB4"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49,4</w:t>
            </w:r>
          </w:p>
        </w:tc>
        <w:tc>
          <w:tcPr>
            <w:tcW w:w="653" w:type="dxa"/>
            <w:shd w:val="clear" w:color="auto" w:fill="auto"/>
          </w:tcPr>
          <w:p w14:paraId="5182C5EC"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48,7</w:t>
            </w:r>
          </w:p>
        </w:tc>
        <w:tc>
          <w:tcPr>
            <w:tcW w:w="682" w:type="dxa"/>
            <w:shd w:val="clear" w:color="auto" w:fill="auto"/>
          </w:tcPr>
          <w:p w14:paraId="20EFE067"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49,2</w:t>
            </w:r>
          </w:p>
        </w:tc>
        <w:tc>
          <w:tcPr>
            <w:tcW w:w="839" w:type="dxa"/>
            <w:shd w:val="clear" w:color="auto" w:fill="auto"/>
          </w:tcPr>
          <w:p w14:paraId="2D8097F3"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0,6</w:t>
            </w:r>
          </w:p>
        </w:tc>
        <w:tc>
          <w:tcPr>
            <w:tcW w:w="774" w:type="dxa"/>
            <w:shd w:val="clear" w:color="auto" w:fill="auto"/>
          </w:tcPr>
          <w:p w14:paraId="39521886"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39</w:t>
            </w:r>
          </w:p>
        </w:tc>
        <w:tc>
          <w:tcPr>
            <w:tcW w:w="812" w:type="dxa"/>
            <w:shd w:val="clear" w:color="auto" w:fill="auto"/>
          </w:tcPr>
          <w:p w14:paraId="1D839EF4"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23,5</w:t>
            </w:r>
          </w:p>
        </w:tc>
        <w:tc>
          <w:tcPr>
            <w:tcW w:w="693" w:type="dxa"/>
            <w:shd w:val="clear" w:color="auto" w:fill="auto"/>
          </w:tcPr>
          <w:p w14:paraId="5D75BB0C"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21,0</w:t>
            </w:r>
          </w:p>
        </w:tc>
        <w:tc>
          <w:tcPr>
            <w:tcW w:w="683" w:type="dxa"/>
            <w:shd w:val="clear" w:color="auto" w:fill="auto"/>
          </w:tcPr>
          <w:p w14:paraId="0895B55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23,5</w:t>
            </w:r>
          </w:p>
        </w:tc>
        <w:tc>
          <w:tcPr>
            <w:tcW w:w="699" w:type="dxa"/>
            <w:shd w:val="clear" w:color="auto" w:fill="auto"/>
          </w:tcPr>
          <w:p w14:paraId="725ABFB7"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20,0</w:t>
            </w:r>
          </w:p>
        </w:tc>
        <w:tc>
          <w:tcPr>
            <w:tcW w:w="688" w:type="dxa"/>
            <w:shd w:val="clear" w:color="auto" w:fill="auto"/>
          </w:tcPr>
          <w:p w14:paraId="1E79CC04"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22,5</w:t>
            </w:r>
          </w:p>
        </w:tc>
      </w:tr>
      <w:tr w:rsidR="00C524EE" w:rsidRPr="006D19CC" w14:paraId="259861E1" w14:textId="77777777" w:rsidTr="00EB47BB">
        <w:trPr>
          <w:trHeight w:val="146"/>
        </w:trPr>
        <w:tc>
          <w:tcPr>
            <w:tcW w:w="899" w:type="dxa"/>
            <w:shd w:val="clear" w:color="auto" w:fill="auto"/>
          </w:tcPr>
          <w:p w14:paraId="74E94B5F" w14:textId="77777777" w:rsidR="00C524EE" w:rsidRPr="006D19CC" w:rsidRDefault="00C524EE" w:rsidP="00C524EE">
            <w:pPr>
              <w:spacing w:after="100" w:afterAutospacing="1"/>
              <w:contextualSpacing/>
              <w:jc w:val="center"/>
              <w:rPr>
                <w:rFonts w:ascii="Arial" w:hAnsi="Arial" w:cs="Arial"/>
                <w:kern w:val="0"/>
                <w:sz w:val="22"/>
                <w:szCs w:val="22"/>
                <w:lang w:eastAsia="ru-RU"/>
              </w:rPr>
            </w:pPr>
            <w:r w:rsidRPr="006D19CC">
              <w:rPr>
                <w:rFonts w:ascii="Arial" w:hAnsi="Arial" w:cs="Arial"/>
                <w:kern w:val="0"/>
                <w:sz w:val="22"/>
                <w:szCs w:val="22"/>
                <w:lang w:eastAsia="ru-RU"/>
              </w:rPr>
              <w:t>63</w:t>
            </w:r>
          </w:p>
        </w:tc>
        <w:tc>
          <w:tcPr>
            <w:tcW w:w="857" w:type="dxa"/>
            <w:shd w:val="clear" w:color="auto" w:fill="auto"/>
          </w:tcPr>
          <w:p w14:paraId="34FD7BDD"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63</w:t>
            </w:r>
          </w:p>
        </w:tc>
        <w:tc>
          <w:tcPr>
            <w:tcW w:w="660" w:type="dxa"/>
            <w:shd w:val="clear" w:color="auto" w:fill="auto"/>
          </w:tcPr>
          <w:p w14:paraId="7B85ACF7"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62,0</w:t>
            </w:r>
            <w:r w:rsidRPr="006D19CC">
              <w:rPr>
                <w:rFonts w:ascii="Arial" w:hAnsi="Arial" w:cs="Arial"/>
                <w:kern w:val="0"/>
                <w:sz w:val="22"/>
                <w:szCs w:val="22"/>
                <w:vertAlign w:val="superscript"/>
                <w:lang w:eastAsia="ru-RU"/>
              </w:rPr>
              <w:t>1)</w:t>
            </w:r>
          </w:p>
        </w:tc>
        <w:tc>
          <w:tcPr>
            <w:tcW w:w="687" w:type="dxa"/>
            <w:shd w:val="clear" w:color="auto" w:fill="auto"/>
          </w:tcPr>
          <w:p w14:paraId="52497E35"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62,4</w:t>
            </w:r>
            <w:r w:rsidRPr="006D19CC">
              <w:rPr>
                <w:rFonts w:ascii="Arial" w:hAnsi="Arial" w:cs="Arial"/>
                <w:kern w:val="0"/>
                <w:sz w:val="22"/>
                <w:szCs w:val="22"/>
                <w:vertAlign w:val="superscript"/>
                <w:lang w:eastAsia="ru-RU"/>
              </w:rPr>
              <w:t>1)</w:t>
            </w:r>
          </w:p>
        </w:tc>
        <w:tc>
          <w:tcPr>
            <w:tcW w:w="653" w:type="dxa"/>
            <w:shd w:val="clear" w:color="auto" w:fill="auto"/>
          </w:tcPr>
          <w:p w14:paraId="687BA878"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61,6</w:t>
            </w:r>
          </w:p>
        </w:tc>
        <w:tc>
          <w:tcPr>
            <w:tcW w:w="682" w:type="dxa"/>
            <w:shd w:val="clear" w:color="auto" w:fill="auto"/>
          </w:tcPr>
          <w:p w14:paraId="6AFAEF0A"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62,1</w:t>
            </w:r>
          </w:p>
        </w:tc>
        <w:tc>
          <w:tcPr>
            <w:tcW w:w="839" w:type="dxa"/>
            <w:shd w:val="clear" w:color="auto" w:fill="auto"/>
          </w:tcPr>
          <w:p w14:paraId="37B13E9B"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0,6</w:t>
            </w:r>
          </w:p>
        </w:tc>
        <w:tc>
          <w:tcPr>
            <w:tcW w:w="774" w:type="dxa"/>
            <w:shd w:val="clear" w:color="auto" w:fill="auto"/>
          </w:tcPr>
          <w:p w14:paraId="25BB906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49</w:t>
            </w:r>
          </w:p>
        </w:tc>
        <w:tc>
          <w:tcPr>
            <w:tcW w:w="812" w:type="dxa"/>
            <w:shd w:val="clear" w:color="auto" w:fill="auto"/>
          </w:tcPr>
          <w:p w14:paraId="279FC64A"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27,4</w:t>
            </w:r>
          </w:p>
        </w:tc>
        <w:tc>
          <w:tcPr>
            <w:tcW w:w="693" w:type="dxa"/>
            <w:shd w:val="clear" w:color="auto" w:fill="auto"/>
          </w:tcPr>
          <w:p w14:paraId="3786DCED"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24,9</w:t>
            </w:r>
          </w:p>
        </w:tc>
        <w:tc>
          <w:tcPr>
            <w:tcW w:w="683" w:type="dxa"/>
            <w:shd w:val="clear" w:color="auto" w:fill="auto"/>
          </w:tcPr>
          <w:p w14:paraId="4BD633FB"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27,4</w:t>
            </w:r>
          </w:p>
        </w:tc>
        <w:tc>
          <w:tcPr>
            <w:tcW w:w="699" w:type="dxa"/>
            <w:shd w:val="clear" w:color="auto" w:fill="auto"/>
          </w:tcPr>
          <w:p w14:paraId="739513C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23,9</w:t>
            </w:r>
          </w:p>
        </w:tc>
        <w:tc>
          <w:tcPr>
            <w:tcW w:w="688" w:type="dxa"/>
            <w:shd w:val="clear" w:color="auto" w:fill="auto"/>
          </w:tcPr>
          <w:p w14:paraId="3923985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26,4</w:t>
            </w:r>
          </w:p>
        </w:tc>
      </w:tr>
      <w:tr w:rsidR="00C524EE" w:rsidRPr="006D19CC" w14:paraId="7AC3536D" w14:textId="77777777" w:rsidTr="00EB47BB">
        <w:trPr>
          <w:trHeight w:val="1226"/>
        </w:trPr>
        <w:tc>
          <w:tcPr>
            <w:tcW w:w="9626" w:type="dxa"/>
            <w:gridSpan w:val="13"/>
            <w:shd w:val="clear" w:color="auto" w:fill="auto"/>
            <w:vAlign w:val="center"/>
          </w:tcPr>
          <w:p w14:paraId="61EFBC85" w14:textId="77777777" w:rsidR="00C524EE" w:rsidRPr="006D19CC" w:rsidRDefault="00C524EE" w:rsidP="00C524EE">
            <w:pPr>
              <w:contextualSpacing/>
              <w:rPr>
                <w:rFonts w:ascii="Arial" w:hAnsi="Arial" w:cs="Arial"/>
                <w:kern w:val="0"/>
                <w:sz w:val="18"/>
                <w:szCs w:val="20"/>
                <w:lang w:eastAsia="ru-RU"/>
              </w:rPr>
            </w:pPr>
            <w:r w:rsidRPr="006D19CC">
              <w:rPr>
                <w:rFonts w:ascii="Arial" w:hAnsi="Arial" w:cs="Arial"/>
                <w:spacing w:val="40"/>
                <w:kern w:val="16"/>
                <w:sz w:val="18"/>
                <w:szCs w:val="20"/>
                <w:lang w:eastAsia="ru-RU"/>
              </w:rPr>
              <w:t>Примечание —</w:t>
            </w:r>
            <w:r w:rsidRPr="006D19CC">
              <w:rPr>
                <w:rFonts w:ascii="Arial" w:hAnsi="Arial" w:cs="Arial"/>
                <w:spacing w:val="20"/>
                <w:kern w:val="16"/>
                <w:sz w:val="18"/>
                <w:szCs w:val="20"/>
                <w:lang w:eastAsia="ru-RU"/>
              </w:rPr>
              <w:t xml:space="preserve"> </w:t>
            </w:r>
            <w:r w:rsidRPr="006D19CC">
              <w:rPr>
                <w:rFonts w:ascii="Arial" w:hAnsi="Arial" w:cs="Arial"/>
                <w:kern w:val="0"/>
                <w:sz w:val="18"/>
                <w:szCs w:val="20"/>
                <w:lang w:eastAsia="ru-RU"/>
              </w:rPr>
              <w:t xml:space="preserve">Максимальное значение </w:t>
            </w:r>
            <w:r w:rsidRPr="006D19CC">
              <w:rPr>
                <w:rFonts w:ascii="Arial" w:hAnsi="Arial" w:cs="Arial"/>
                <w:i/>
                <w:kern w:val="0"/>
                <w:sz w:val="18"/>
                <w:szCs w:val="20"/>
                <w:lang w:val="en-US" w:eastAsia="ru-RU"/>
              </w:rPr>
              <w:t>L</w:t>
            </w:r>
            <w:r w:rsidRPr="006D19CC">
              <w:rPr>
                <w:rFonts w:ascii="Arial" w:hAnsi="Arial" w:cs="Arial"/>
                <w:kern w:val="0"/>
                <w:sz w:val="18"/>
                <w:szCs w:val="20"/>
                <w:vertAlign w:val="subscript"/>
                <w:lang w:eastAsia="ru-RU"/>
              </w:rPr>
              <w:t>2</w:t>
            </w:r>
            <w:r w:rsidRPr="006D19CC">
              <w:rPr>
                <w:rFonts w:ascii="Arial" w:hAnsi="Arial" w:cs="Arial"/>
                <w:kern w:val="0"/>
                <w:sz w:val="18"/>
                <w:szCs w:val="20"/>
                <w:lang w:eastAsia="ru-RU"/>
              </w:rPr>
              <w:t xml:space="preserve"> =</w:t>
            </w:r>
            <w:r w:rsidRPr="006D19CC">
              <w:rPr>
                <w:rFonts w:ascii="Arial" w:hAnsi="Arial" w:cs="Arial"/>
                <w:i/>
                <w:kern w:val="0"/>
                <w:sz w:val="18"/>
                <w:szCs w:val="20"/>
                <w:lang w:eastAsia="ru-RU"/>
              </w:rPr>
              <w:t xml:space="preserve"> </w:t>
            </w:r>
            <w:r w:rsidRPr="006D19CC">
              <w:rPr>
                <w:rFonts w:ascii="Arial" w:hAnsi="Arial" w:cs="Arial"/>
                <w:i/>
                <w:kern w:val="0"/>
                <w:sz w:val="18"/>
                <w:szCs w:val="20"/>
                <w:lang w:val="en-US" w:eastAsia="ru-RU"/>
              </w:rPr>
              <w:t>L</w:t>
            </w:r>
            <w:r w:rsidRPr="006D19CC">
              <w:rPr>
                <w:rFonts w:ascii="Arial" w:hAnsi="Arial" w:cs="Arial"/>
                <w:kern w:val="0"/>
                <w:sz w:val="18"/>
                <w:szCs w:val="20"/>
                <w:lang w:eastAsia="ru-RU"/>
              </w:rPr>
              <w:t xml:space="preserve">, мм; минимальное значение рассчитывают, как </w:t>
            </w:r>
            <w:r w:rsidRPr="006D19CC">
              <w:rPr>
                <w:rFonts w:ascii="Arial" w:hAnsi="Arial" w:cs="Arial"/>
                <w:i/>
                <w:kern w:val="0"/>
                <w:sz w:val="18"/>
                <w:szCs w:val="20"/>
                <w:lang w:val="en-US" w:eastAsia="ru-RU"/>
              </w:rPr>
              <w:t>L</w:t>
            </w:r>
            <w:r w:rsidRPr="006D19CC">
              <w:rPr>
                <w:rFonts w:ascii="Arial" w:hAnsi="Arial" w:cs="Arial"/>
                <w:kern w:val="0"/>
                <w:sz w:val="18"/>
                <w:szCs w:val="20"/>
                <w:vertAlign w:val="subscript"/>
                <w:lang w:eastAsia="ru-RU"/>
              </w:rPr>
              <w:t xml:space="preserve">2 </w:t>
            </w:r>
            <w:r w:rsidRPr="006D19CC">
              <w:rPr>
                <w:rFonts w:ascii="Arial" w:hAnsi="Arial" w:cs="Arial"/>
                <w:kern w:val="0"/>
                <w:sz w:val="18"/>
                <w:szCs w:val="20"/>
                <w:lang w:eastAsia="ru-RU"/>
              </w:rPr>
              <w:t>=</w:t>
            </w:r>
            <w:r w:rsidRPr="006D19CC">
              <w:rPr>
                <w:rFonts w:ascii="Arial" w:hAnsi="Arial" w:cs="Arial"/>
                <w:i/>
                <w:kern w:val="0"/>
                <w:sz w:val="18"/>
                <w:szCs w:val="20"/>
                <w:lang w:eastAsia="ru-RU"/>
              </w:rPr>
              <w:t xml:space="preserve"> </w:t>
            </w:r>
            <w:r w:rsidRPr="006D19CC">
              <w:rPr>
                <w:rFonts w:ascii="Arial" w:hAnsi="Arial" w:cs="Arial"/>
                <w:i/>
                <w:kern w:val="0"/>
                <w:sz w:val="18"/>
                <w:szCs w:val="20"/>
                <w:lang w:val="en-US" w:eastAsia="ru-RU"/>
              </w:rPr>
              <w:t>L</w:t>
            </w:r>
            <w:r w:rsidRPr="006D19CC">
              <w:rPr>
                <w:rFonts w:ascii="Arial" w:hAnsi="Arial" w:cs="Arial"/>
                <w:i/>
                <w:kern w:val="0"/>
                <w:sz w:val="18"/>
                <w:szCs w:val="20"/>
                <w:lang w:eastAsia="ru-RU"/>
              </w:rPr>
              <w:t xml:space="preserve"> – </w:t>
            </w:r>
            <w:r w:rsidRPr="006D19CC">
              <w:rPr>
                <w:rFonts w:ascii="Arial" w:hAnsi="Arial" w:cs="Arial"/>
                <w:kern w:val="0"/>
                <w:sz w:val="18"/>
                <w:szCs w:val="20"/>
                <w:lang w:eastAsia="ru-RU"/>
              </w:rPr>
              <w:t xml:space="preserve">2,5 мм. Максимальное значение </w:t>
            </w:r>
            <w:r w:rsidRPr="006D19CC">
              <w:rPr>
                <w:rFonts w:ascii="Arial" w:hAnsi="Arial" w:cs="Arial"/>
                <w:i/>
                <w:kern w:val="0"/>
                <w:sz w:val="18"/>
                <w:szCs w:val="20"/>
                <w:lang w:val="en-US" w:eastAsia="ru-RU"/>
              </w:rPr>
              <w:t>L</w:t>
            </w:r>
            <w:r w:rsidRPr="006D19CC">
              <w:rPr>
                <w:rFonts w:ascii="Arial" w:hAnsi="Arial" w:cs="Arial"/>
                <w:kern w:val="0"/>
                <w:sz w:val="18"/>
                <w:szCs w:val="20"/>
                <w:vertAlign w:val="subscript"/>
                <w:lang w:eastAsia="ru-RU"/>
              </w:rPr>
              <w:t>3</w:t>
            </w:r>
            <w:r w:rsidRPr="006D19CC">
              <w:rPr>
                <w:rFonts w:ascii="Arial" w:hAnsi="Arial" w:cs="Arial"/>
                <w:kern w:val="0"/>
                <w:sz w:val="18"/>
                <w:szCs w:val="20"/>
                <w:lang w:eastAsia="ru-RU"/>
              </w:rPr>
              <w:t xml:space="preserve"> =</w:t>
            </w:r>
            <w:r w:rsidRPr="006D19CC">
              <w:rPr>
                <w:rFonts w:ascii="Arial" w:hAnsi="Arial" w:cs="Arial"/>
                <w:i/>
                <w:kern w:val="0"/>
                <w:sz w:val="18"/>
                <w:szCs w:val="20"/>
                <w:lang w:eastAsia="ru-RU"/>
              </w:rPr>
              <w:t xml:space="preserve"> </w:t>
            </w:r>
            <w:r w:rsidRPr="006D19CC">
              <w:rPr>
                <w:rFonts w:ascii="Arial" w:hAnsi="Arial" w:cs="Arial"/>
                <w:i/>
                <w:kern w:val="0"/>
                <w:sz w:val="18"/>
                <w:szCs w:val="20"/>
                <w:lang w:val="en-US" w:eastAsia="ru-RU"/>
              </w:rPr>
              <w:t>L</w:t>
            </w:r>
            <w:r w:rsidRPr="006D19CC">
              <w:rPr>
                <w:rFonts w:ascii="Arial" w:hAnsi="Arial" w:cs="Arial"/>
                <w:i/>
                <w:kern w:val="0"/>
                <w:sz w:val="18"/>
                <w:szCs w:val="20"/>
                <w:lang w:eastAsia="ru-RU"/>
              </w:rPr>
              <w:t xml:space="preserve"> – </w:t>
            </w:r>
            <w:r w:rsidRPr="006D19CC">
              <w:rPr>
                <w:rFonts w:ascii="Arial" w:hAnsi="Arial" w:cs="Arial"/>
                <w:kern w:val="0"/>
                <w:sz w:val="18"/>
                <w:szCs w:val="20"/>
                <w:lang w:eastAsia="ru-RU"/>
              </w:rPr>
              <w:t xml:space="preserve">1 мм и минимальное значение </w:t>
            </w:r>
            <w:r w:rsidRPr="006D19CC">
              <w:rPr>
                <w:rFonts w:ascii="Arial" w:hAnsi="Arial" w:cs="Arial"/>
                <w:i/>
                <w:kern w:val="0"/>
                <w:sz w:val="18"/>
                <w:szCs w:val="20"/>
                <w:lang w:val="en-US" w:eastAsia="ru-RU"/>
              </w:rPr>
              <w:t>L</w:t>
            </w:r>
            <w:r w:rsidRPr="006D19CC">
              <w:rPr>
                <w:rFonts w:ascii="Arial" w:hAnsi="Arial" w:cs="Arial"/>
                <w:kern w:val="0"/>
                <w:sz w:val="18"/>
                <w:szCs w:val="20"/>
                <w:vertAlign w:val="subscript"/>
                <w:lang w:eastAsia="ru-RU"/>
              </w:rPr>
              <w:t>3</w:t>
            </w:r>
            <w:r w:rsidRPr="006D19CC">
              <w:rPr>
                <w:rFonts w:ascii="Arial" w:hAnsi="Arial" w:cs="Arial"/>
                <w:kern w:val="0"/>
                <w:sz w:val="18"/>
                <w:szCs w:val="20"/>
                <w:lang w:eastAsia="ru-RU"/>
              </w:rPr>
              <w:t xml:space="preserve"> =</w:t>
            </w:r>
            <w:r w:rsidRPr="006D19CC">
              <w:rPr>
                <w:rFonts w:ascii="Arial" w:hAnsi="Arial" w:cs="Arial"/>
                <w:i/>
                <w:kern w:val="0"/>
                <w:sz w:val="18"/>
                <w:szCs w:val="20"/>
                <w:lang w:eastAsia="ru-RU"/>
              </w:rPr>
              <w:t xml:space="preserve"> </w:t>
            </w:r>
            <w:r w:rsidRPr="006D19CC">
              <w:rPr>
                <w:rFonts w:ascii="Arial" w:hAnsi="Arial" w:cs="Arial"/>
                <w:i/>
                <w:kern w:val="0"/>
                <w:sz w:val="18"/>
                <w:szCs w:val="20"/>
                <w:lang w:val="en-US" w:eastAsia="ru-RU"/>
              </w:rPr>
              <w:t>L</w:t>
            </w:r>
            <w:r w:rsidRPr="006D19CC">
              <w:rPr>
                <w:rFonts w:ascii="Arial" w:hAnsi="Arial" w:cs="Arial"/>
                <w:i/>
                <w:kern w:val="0"/>
                <w:sz w:val="18"/>
                <w:szCs w:val="20"/>
                <w:lang w:eastAsia="ru-RU"/>
              </w:rPr>
              <w:t xml:space="preserve"> – </w:t>
            </w:r>
            <w:r w:rsidRPr="006D19CC">
              <w:rPr>
                <w:rFonts w:ascii="Arial" w:hAnsi="Arial" w:cs="Arial"/>
                <w:kern w:val="0"/>
                <w:sz w:val="18"/>
                <w:szCs w:val="20"/>
                <w:lang w:eastAsia="ru-RU"/>
              </w:rPr>
              <w:t xml:space="preserve">3,5 мм. </w:t>
            </w:r>
          </w:p>
          <w:p w14:paraId="4520149B" w14:textId="77777777" w:rsidR="00C524EE" w:rsidRPr="006D19CC" w:rsidRDefault="00C524EE" w:rsidP="00C524EE">
            <w:pPr>
              <w:tabs>
                <w:tab w:val="left" w:pos="342"/>
              </w:tabs>
              <w:contextualSpacing/>
              <w:rPr>
                <w:rFonts w:ascii="Arial" w:hAnsi="Arial" w:cs="Arial"/>
                <w:kern w:val="0"/>
                <w:sz w:val="20"/>
                <w:szCs w:val="20"/>
                <w:lang w:eastAsia="ru-RU"/>
              </w:rPr>
            </w:pPr>
            <w:r w:rsidRPr="006D19CC">
              <w:rPr>
                <w:rFonts w:ascii="Arial" w:hAnsi="Arial" w:cs="Arial"/>
                <w:kern w:val="0"/>
                <w:sz w:val="20"/>
                <w:szCs w:val="20"/>
                <w:vertAlign w:val="superscript"/>
                <w:lang w:eastAsia="ru-RU"/>
              </w:rPr>
              <w:t>1)</w:t>
            </w:r>
            <w:r w:rsidRPr="006D19CC">
              <w:rPr>
                <w:rFonts w:ascii="Arial" w:hAnsi="Arial" w:cs="Arial"/>
                <w:kern w:val="0"/>
                <w:sz w:val="20"/>
                <w:szCs w:val="20"/>
                <w:lang w:eastAsia="ru-RU"/>
              </w:rPr>
              <w:t xml:space="preserve"> При применении зажимов для </w:t>
            </w:r>
            <w:r w:rsidRPr="006D19CC">
              <w:rPr>
                <w:rFonts w:ascii="Arial" w:hAnsi="Arial" w:cs="Arial"/>
                <w:color w:val="000000"/>
                <w:kern w:val="0"/>
                <w:sz w:val="20"/>
                <w:szCs w:val="20"/>
                <w:lang w:eastAsia="ru-RU"/>
              </w:rPr>
              <w:t>восстановления первоначальной формы трубы максимальный диаметр 62,4 мм может быть увеличен на 0,1 мм до значения 62,5 мм. И наоборот, при применении зачистки – минимальный диаметр может быть уменьшен на 0,1 мм до 61,9 мм.</w:t>
            </w:r>
          </w:p>
        </w:tc>
      </w:tr>
    </w:tbl>
    <w:p w14:paraId="326463A0" w14:textId="77777777" w:rsidR="00C524EE" w:rsidRPr="006D19CC" w:rsidRDefault="00C524EE" w:rsidP="00C524EE">
      <w:pPr>
        <w:spacing w:before="120" w:line="276" w:lineRule="auto"/>
        <w:contextualSpacing/>
        <w:jc w:val="both"/>
        <w:rPr>
          <w:rFonts w:ascii="Arial" w:hAnsi="Arial" w:cs="Arial"/>
          <w:kern w:val="0"/>
          <w:sz w:val="20"/>
          <w:szCs w:val="20"/>
          <w:lang w:eastAsia="ru-RU"/>
        </w:rPr>
      </w:pPr>
      <w:r w:rsidRPr="006D19CC">
        <w:rPr>
          <w:rFonts w:ascii="Arial" w:hAnsi="Arial" w:cs="Arial"/>
          <w:spacing w:val="40"/>
          <w:kern w:val="20"/>
          <w:sz w:val="20"/>
          <w:szCs w:val="20"/>
          <w:lang w:eastAsia="ru-RU"/>
        </w:rPr>
        <w:t>Таблица</w:t>
      </w:r>
      <w:r w:rsidRPr="006D19CC">
        <w:rPr>
          <w:rFonts w:ascii="Arial" w:hAnsi="Arial" w:cs="Arial"/>
          <w:kern w:val="20"/>
          <w:sz w:val="20"/>
          <w:szCs w:val="20"/>
          <w:lang w:eastAsia="ru-RU"/>
        </w:rPr>
        <w:t xml:space="preserve"> А.2 — </w:t>
      </w:r>
      <w:r w:rsidRPr="006D19CC">
        <w:rPr>
          <w:rFonts w:ascii="Arial" w:hAnsi="Arial" w:cs="Arial"/>
          <w:kern w:val="0"/>
          <w:sz w:val="20"/>
          <w:szCs w:val="20"/>
          <w:lang w:eastAsia="ru-RU"/>
        </w:rPr>
        <w:t>Размеры раструба для фитингов номинального размера от 75 мм до 125 мм включительно</w:t>
      </w:r>
    </w:p>
    <w:p w14:paraId="504EC1AC" w14:textId="77777777" w:rsidR="00C524EE" w:rsidRPr="006D19CC" w:rsidRDefault="00C524EE" w:rsidP="00C524EE">
      <w:pPr>
        <w:spacing w:line="360" w:lineRule="auto"/>
        <w:ind w:right="-3"/>
        <w:contextualSpacing/>
        <w:jc w:val="right"/>
        <w:rPr>
          <w:rFonts w:ascii="Arial" w:hAnsi="Arial" w:cs="Arial"/>
          <w:kern w:val="0"/>
          <w:sz w:val="20"/>
          <w:szCs w:val="20"/>
          <w:lang w:eastAsia="ru-RU"/>
        </w:rPr>
      </w:pPr>
      <w:r w:rsidRPr="006D19CC">
        <w:rPr>
          <w:rFonts w:ascii="Arial" w:hAnsi="Arial" w:cs="Arial"/>
          <w:kern w:val="0"/>
          <w:sz w:val="20"/>
          <w:szCs w:val="20"/>
          <w:lang w:eastAsia="ru-RU"/>
        </w:rPr>
        <w:t>Размеры в миллиметрах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2"/>
        <w:gridCol w:w="664"/>
        <w:gridCol w:w="666"/>
        <w:gridCol w:w="678"/>
        <w:gridCol w:w="707"/>
        <w:gridCol w:w="710"/>
        <w:gridCol w:w="708"/>
        <w:gridCol w:w="710"/>
        <w:gridCol w:w="606"/>
        <w:gridCol w:w="597"/>
        <w:gridCol w:w="626"/>
        <w:gridCol w:w="535"/>
        <w:gridCol w:w="605"/>
        <w:gridCol w:w="526"/>
        <w:gridCol w:w="606"/>
      </w:tblGrid>
      <w:tr w:rsidR="00C524EE" w:rsidRPr="006D19CC" w14:paraId="79758F4E" w14:textId="77777777" w:rsidTr="00EB47BB">
        <w:trPr>
          <w:trHeight w:val="775"/>
          <w:jc w:val="center"/>
        </w:trPr>
        <w:tc>
          <w:tcPr>
            <w:tcW w:w="354" w:type="pct"/>
            <w:vMerge w:val="restart"/>
            <w:shd w:val="clear" w:color="auto" w:fill="auto"/>
            <w:vAlign w:val="center"/>
          </w:tcPr>
          <w:p w14:paraId="7868C770" w14:textId="77777777" w:rsidR="00C524EE" w:rsidRPr="006D19CC" w:rsidRDefault="00C524EE" w:rsidP="00C524EE">
            <w:pPr>
              <w:ind w:left="-5" w:firstLine="5"/>
              <w:contextualSpacing/>
              <w:jc w:val="center"/>
              <w:rPr>
                <w:rFonts w:ascii="Arial" w:hAnsi="Arial" w:cs="Arial"/>
                <w:kern w:val="0"/>
                <w:sz w:val="20"/>
                <w:szCs w:val="20"/>
                <w:lang w:eastAsia="ru-RU"/>
              </w:rPr>
            </w:pPr>
            <w:r w:rsidRPr="006D19CC">
              <w:rPr>
                <w:rFonts w:ascii="Arial" w:hAnsi="Arial" w:cs="Arial"/>
                <w:kern w:val="0"/>
                <w:sz w:val="20"/>
                <w:szCs w:val="20"/>
                <w:lang w:eastAsia="ru-RU"/>
              </w:rPr>
              <w:t xml:space="preserve">Номинальный размер </w:t>
            </w:r>
            <w:r w:rsidRPr="006D19CC">
              <w:rPr>
                <w:rFonts w:ascii="Arial" w:hAnsi="Arial" w:cs="Arial"/>
                <w:kern w:val="0"/>
                <w:sz w:val="20"/>
                <w:szCs w:val="20"/>
                <w:lang w:val="en-US" w:eastAsia="ru-RU"/>
              </w:rPr>
              <w:t>DN</w:t>
            </w:r>
            <w:r w:rsidRPr="006D19CC">
              <w:rPr>
                <w:rFonts w:ascii="Arial" w:hAnsi="Arial" w:cs="Arial"/>
                <w:kern w:val="0"/>
                <w:sz w:val="20"/>
                <w:szCs w:val="20"/>
                <w:lang w:eastAsia="ru-RU"/>
              </w:rPr>
              <w:t>/</w:t>
            </w:r>
            <w:r w:rsidRPr="006D19CC">
              <w:rPr>
                <w:rFonts w:ascii="Arial" w:hAnsi="Arial" w:cs="Arial"/>
                <w:kern w:val="0"/>
                <w:sz w:val="20"/>
                <w:szCs w:val="20"/>
                <w:lang w:val="en-US" w:eastAsia="ru-RU"/>
              </w:rPr>
              <w:t>OD</w:t>
            </w:r>
          </w:p>
        </w:tc>
        <w:tc>
          <w:tcPr>
            <w:tcW w:w="691" w:type="pct"/>
            <w:gridSpan w:val="2"/>
            <w:vMerge w:val="restart"/>
            <w:shd w:val="clear" w:color="auto" w:fill="auto"/>
            <w:vAlign w:val="center"/>
          </w:tcPr>
          <w:p w14:paraId="66B7F95D"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kern w:val="0"/>
                <w:sz w:val="20"/>
                <w:szCs w:val="20"/>
                <w:lang w:eastAsia="ru-RU"/>
              </w:rPr>
              <w:t>Средний наружный диаметр трубы</w:t>
            </w:r>
          </w:p>
        </w:tc>
        <w:tc>
          <w:tcPr>
            <w:tcW w:w="352" w:type="pct"/>
            <w:vMerge w:val="restart"/>
            <w:tcBorders>
              <w:bottom w:val="nil"/>
            </w:tcBorders>
            <w:shd w:val="clear" w:color="auto" w:fill="auto"/>
            <w:vAlign w:val="center"/>
          </w:tcPr>
          <w:p w14:paraId="3AE6515B" w14:textId="77777777" w:rsidR="00C524EE" w:rsidRPr="006D19CC" w:rsidRDefault="00C524EE" w:rsidP="00C524EE">
            <w:pPr>
              <w:contextualSpacing/>
              <w:jc w:val="center"/>
              <w:rPr>
                <w:rFonts w:ascii="Arial" w:hAnsi="Arial" w:cs="Arial"/>
                <w:kern w:val="0"/>
                <w:sz w:val="20"/>
                <w:szCs w:val="20"/>
                <w:lang w:eastAsia="ru-RU"/>
              </w:rPr>
            </w:pPr>
            <w:proofErr w:type="spellStart"/>
            <w:r w:rsidRPr="006D19CC">
              <w:rPr>
                <w:rFonts w:ascii="Arial" w:hAnsi="Arial" w:cs="Arial"/>
                <w:kern w:val="0"/>
                <w:sz w:val="20"/>
                <w:szCs w:val="20"/>
                <w:lang w:eastAsia="ru-RU"/>
              </w:rPr>
              <w:t>Номи-наль-ный</w:t>
            </w:r>
            <w:proofErr w:type="spellEnd"/>
            <w:r w:rsidRPr="006D19CC">
              <w:rPr>
                <w:rFonts w:ascii="Arial" w:hAnsi="Arial" w:cs="Arial"/>
                <w:kern w:val="0"/>
                <w:sz w:val="20"/>
                <w:szCs w:val="20"/>
                <w:lang w:eastAsia="ru-RU"/>
              </w:rPr>
              <w:t xml:space="preserve"> </w:t>
            </w:r>
            <w:proofErr w:type="spellStart"/>
            <w:r w:rsidRPr="006D19CC">
              <w:rPr>
                <w:rFonts w:ascii="Arial" w:hAnsi="Arial" w:cs="Arial"/>
                <w:kern w:val="0"/>
                <w:sz w:val="20"/>
                <w:szCs w:val="20"/>
                <w:lang w:eastAsia="ru-RU"/>
              </w:rPr>
              <w:t>вну-тре-нний</w:t>
            </w:r>
            <w:proofErr w:type="spellEnd"/>
            <w:r w:rsidRPr="006D19CC">
              <w:rPr>
                <w:rFonts w:ascii="Arial" w:hAnsi="Arial" w:cs="Arial"/>
                <w:kern w:val="0"/>
                <w:sz w:val="20"/>
                <w:szCs w:val="20"/>
                <w:lang w:eastAsia="ru-RU"/>
              </w:rPr>
              <w:t xml:space="preserve"> </w:t>
            </w:r>
            <w:proofErr w:type="spellStart"/>
            <w:proofErr w:type="gramStart"/>
            <w:r w:rsidRPr="006D19CC">
              <w:rPr>
                <w:rFonts w:ascii="Arial" w:hAnsi="Arial" w:cs="Arial"/>
                <w:kern w:val="0"/>
                <w:sz w:val="20"/>
                <w:szCs w:val="20"/>
                <w:lang w:eastAsia="ru-RU"/>
              </w:rPr>
              <w:t>диа</w:t>
            </w:r>
            <w:proofErr w:type="spellEnd"/>
            <w:r w:rsidRPr="006D19CC">
              <w:rPr>
                <w:rFonts w:ascii="Arial" w:hAnsi="Arial" w:cs="Arial"/>
                <w:kern w:val="0"/>
                <w:sz w:val="20"/>
                <w:szCs w:val="20"/>
                <w:lang w:eastAsia="ru-RU"/>
              </w:rPr>
              <w:t>-метр</w:t>
            </w:r>
            <w:proofErr w:type="gramEnd"/>
            <w:r w:rsidRPr="006D19CC">
              <w:rPr>
                <w:rFonts w:ascii="Arial" w:hAnsi="Arial" w:cs="Arial"/>
                <w:kern w:val="0"/>
                <w:sz w:val="20"/>
                <w:szCs w:val="20"/>
                <w:lang w:eastAsia="ru-RU"/>
              </w:rPr>
              <w:t xml:space="preserve"> рас-труба</w:t>
            </w:r>
          </w:p>
        </w:tc>
        <w:tc>
          <w:tcPr>
            <w:tcW w:w="1473" w:type="pct"/>
            <w:gridSpan w:val="4"/>
            <w:shd w:val="clear" w:color="auto" w:fill="auto"/>
            <w:vAlign w:val="center"/>
          </w:tcPr>
          <w:p w14:paraId="30CBF177"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kern w:val="0"/>
                <w:sz w:val="20"/>
                <w:szCs w:val="20"/>
                <w:lang w:eastAsia="ru-RU"/>
              </w:rPr>
              <w:t>Средний внутренний диаметр раструба</w:t>
            </w:r>
          </w:p>
        </w:tc>
        <w:tc>
          <w:tcPr>
            <w:tcW w:w="315" w:type="pct"/>
            <w:vMerge w:val="restart"/>
            <w:shd w:val="clear" w:color="auto" w:fill="auto"/>
            <w:vAlign w:val="center"/>
          </w:tcPr>
          <w:p w14:paraId="1AFB412B" w14:textId="77777777" w:rsidR="00C524EE" w:rsidRPr="006D19CC" w:rsidRDefault="00C524EE" w:rsidP="00C524EE">
            <w:pPr>
              <w:contextualSpacing/>
              <w:jc w:val="center"/>
              <w:rPr>
                <w:rFonts w:ascii="Arial" w:hAnsi="Arial" w:cs="Arial"/>
                <w:kern w:val="0"/>
                <w:sz w:val="20"/>
                <w:szCs w:val="20"/>
                <w:lang w:eastAsia="ru-RU"/>
              </w:rPr>
            </w:pPr>
            <w:proofErr w:type="spellStart"/>
            <w:r w:rsidRPr="006D19CC">
              <w:rPr>
                <w:rFonts w:ascii="Arial" w:hAnsi="Arial" w:cs="Arial"/>
                <w:kern w:val="0"/>
                <w:sz w:val="20"/>
                <w:szCs w:val="20"/>
                <w:lang w:eastAsia="ru-RU"/>
              </w:rPr>
              <w:t>Ова</w:t>
            </w:r>
            <w:proofErr w:type="spellEnd"/>
            <w:r w:rsidRPr="006D19CC">
              <w:rPr>
                <w:rFonts w:ascii="Arial" w:hAnsi="Arial" w:cs="Arial"/>
                <w:kern w:val="0"/>
                <w:sz w:val="20"/>
                <w:szCs w:val="20"/>
                <w:lang w:eastAsia="ru-RU"/>
              </w:rPr>
              <w:t>-ль-</w:t>
            </w:r>
            <w:proofErr w:type="spellStart"/>
            <w:r w:rsidRPr="006D19CC">
              <w:rPr>
                <w:rFonts w:ascii="Arial" w:hAnsi="Arial" w:cs="Arial"/>
                <w:kern w:val="0"/>
                <w:sz w:val="20"/>
                <w:szCs w:val="20"/>
                <w:lang w:eastAsia="ru-RU"/>
              </w:rPr>
              <w:t>ность</w:t>
            </w:r>
            <w:proofErr w:type="spellEnd"/>
          </w:p>
        </w:tc>
        <w:tc>
          <w:tcPr>
            <w:tcW w:w="310" w:type="pct"/>
            <w:vMerge w:val="restart"/>
            <w:tcBorders>
              <w:bottom w:val="nil"/>
            </w:tcBorders>
            <w:shd w:val="clear" w:color="auto" w:fill="auto"/>
            <w:vAlign w:val="center"/>
          </w:tcPr>
          <w:p w14:paraId="33FFC76B" w14:textId="77777777" w:rsidR="00C524EE" w:rsidRPr="006D19CC" w:rsidRDefault="00C524EE" w:rsidP="00C524EE">
            <w:pPr>
              <w:contextualSpacing/>
              <w:jc w:val="center"/>
              <w:rPr>
                <w:rFonts w:ascii="Arial" w:hAnsi="Arial" w:cs="Arial"/>
                <w:kern w:val="0"/>
                <w:sz w:val="20"/>
                <w:szCs w:val="20"/>
                <w:lang w:eastAsia="ru-RU"/>
              </w:rPr>
            </w:pPr>
            <w:proofErr w:type="gramStart"/>
            <w:r w:rsidRPr="006D19CC">
              <w:rPr>
                <w:rFonts w:ascii="Arial" w:hAnsi="Arial" w:cs="Arial"/>
                <w:kern w:val="0"/>
                <w:sz w:val="20"/>
                <w:szCs w:val="20"/>
                <w:lang w:eastAsia="ru-RU"/>
              </w:rPr>
              <w:t>Ми-ни</w:t>
            </w:r>
            <w:proofErr w:type="gramEnd"/>
            <w:r w:rsidRPr="006D19CC">
              <w:rPr>
                <w:rFonts w:ascii="Arial" w:hAnsi="Arial" w:cs="Arial"/>
                <w:kern w:val="0"/>
                <w:sz w:val="20"/>
                <w:szCs w:val="20"/>
                <w:lang w:eastAsia="ru-RU"/>
              </w:rPr>
              <w:t>-</w:t>
            </w:r>
            <w:proofErr w:type="spellStart"/>
            <w:r w:rsidRPr="006D19CC">
              <w:rPr>
                <w:rFonts w:ascii="Arial" w:hAnsi="Arial" w:cs="Arial"/>
                <w:kern w:val="0"/>
                <w:sz w:val="20"/>
                <w:szCs w:val="20"/>
                <w:lang w:eastAsia="ru-RU"/>
              </w:rPr>
              <w:t>маль</w:t>
            </w:r>
            <w:proofErr w:type="spellEnd"/>
            <w:r w:rsidRPr="006D19CC">
              <w:rPr>
                <w:rFonts w:ascii="Arial" w:hAnsi="Arial" w:cs="Arial"/>
                <w:kern w:val="0"/>
                <w:sz w:val="20"/>
                <w:szCs w:val="20"/>
                <w:lang w:eastAsia="ru-RU"/>
              </w:rPr>
              <w:t>-</w:t>
            </w:r>
            <w:proofErr w:type="spellStart"/>
            <w:r w:rsidRPr="006D19CC">
              <w:rPr>
                <w:rFonts w:ascii="Arial" w:hAnsi="Arial" w:cs="Arial"/>
                <w:kern w:val="0"/>
                <w:sz w:val="20"/>
                <w:szCs w:val="20"/>
                <w:lang w:eastAsia="ru-RU"/>
              </w:rPr>
              <w:t>ный</w:t>
            </w:r>
            <w:proofErr w:type="spellEnd"/>
            <w:r w:rsidRPr="006D19CC">
              <w:rPr>
                <w:rFonts w:ascii="Arial" w:hAnsi="Arial" w:cs="Arial"/>
                <w:kern w:val="0"/>
                <w:sz w:val="20"/>
                <w:szCs w:val="20"/>
                <w:lang w:eastAsia="ru-RU"/>
              </w:rPr>
              <w:t xml:space="preserve"> про-ход</w:t>
            </w:r>
          </w:p>
        </w:tc>
        <w:tc>
          <w:tcPr>
            <w:tcW w:w="325" w:type="pct"/>
            <w:vMerge w:val="restart"/>
            <w:tcBorders>
              <w:bottom w:val="nil"/>
            </w:tcBorders>
            <w:shd w:val="clear" w:color="auto" w:fill="auto"/>
            <w:vAlign w:val="center"/>
          </w:tcPr>
          <w:p w14:paraId="76922192" w14:textId="77777777" w:rsidR="00C524EE" w:rsidRPr="006D19CC" w:rsidRDefault="00C524EE" w:rsidP="00C524EE">
            <w:pPr>
              <w:contextualSpacing/>
              <w:jc w:val="center"/>
              <w:rPr>
                <w:rFonts w:ascii="Arial" w:hAnsi="Arial" w:cs="Arial"/>
                <w:kern w:val="0"/>
                <w:sz w:val="20"/>
                <w:szCs w:val="20"/>
                <w:lang w:eastAsia="ru-RU"/>
              </w:rPr>
            </w:pPr>
            <w:proofErr w:type="spellStart"/>
            <w:proofErr w:type="gramStart"/>
            <w:r w:rsidRPr="006D19CC">
              <w:rPr>
                <w:rFonts w:ascii="Arial" w:hAnsi="Arial" w:cs="Arial"/>
                <w:kern w:val="0"/>
                <w:sz w:val="20"/>
                <w:szCs w:val="20"/>
                <w:lang w:eastAsia="ru-RU"/>
              </w:rPr>
              <w:t>Базо-вая</w:t>
            </w:r>
            <w:proofErr w:type="spellEnd"/>
            <w:proofErr w:type="gramEnd"/>
            <w:r w:rsidRPr="006D19CC">
              <w:rPr>
                <w:rFonts w:ascii="Arial" w:hAnsi="Arial" w:cs="Arial"/>
                <w:kern w:val="0"/>
                <w:sz w:val="20"/>
                <w:szCs w:val="20"/>
                <w:lang w:eastAsia="ru-RU"/>
              </w:rPr>
              <w:t xml:space="preserve"> длина рас-труба</w:t>
            </w:r>
          </w:p>
        </w:tc>
        <w:tc>
          <w:tcPr>
            <w:tcW w:w="592" w:type="pct"/>
            <w:gridSpan w:val="2"/>
            <w:shd w:val="clear" w:color="auto" w:fill="auto"/>
            <w:vAlign w:val="center"/>
          </w:tcPr>
          <w:p w14:paraId="5F1EC5BD" w14:textId="77777777" w:rsidR="00C524EE" w:rsidRPr="006D19CC" w:rsidRDefault="00C524EE" w:rsidP="00C524EE">
            <w:pPr>
              <w:contextualSpacing/>
              <w:jc w:val="center"/>
              <w:rPr>
                <w:rFonts w:ascii="Arial" w:hAnsi="Arial" w:cs="Arial"/>
                <w:kern w:val="0"/>
                <w:sz w:val="20"/>
                <w:szCs w:val="20"/>
                <w:lang w:eastAsia="ru-RU"/>
              </w:rPr>
            </w:pPr>
            <w:proofErr w:type="spellStart"/>
            <w:proofErr w:type="gramStart"/>
            <w:r w:rsidRPr="006D19CC">
              <w:rPr>
                <w:rFonts w:ascii="Arial" w:hAnsi="Arial" w:cs="Arial"/>
                <w:kern w:val="0"/>
                <w:sz w:val="20"/>
                <w:szCs w:val="20"/>
                <w:lang w:eastAsia="ru-RU"/>
              </w:rPr>
              <w:t>Нагревае</w:t>
            </w:r>
            <w:proofErr w:type="spellEnd"/>
            <w:r w:rsidRPr="006D19CC">
              <w:rPr>
                <w:rFonts w:ascii="Arial" w:hAnsi="Arial" w:cs="Arial"/>
                <w:kern w:val="0"/>
                <w:sz w:val="20"/>
                <w:szCs w:val="20"/>
                <w:lang w:eastAsia="ru-RU"/>
              </w:rPr>
              <w:t>-мая</w:t>
            </w:r>
            <w:proofErr w:type="gramEnd"/>
            <w:r w:rsidRPr="006D19CC">
              <w:rPr>
                <w:rFonts w:ascii="Arial" w:hAnsi="Arial" w:cs="Arial"/>
                <w:kern w:val="0"/>
                <w:sz w:val="20"/>
                <w:szCs w:val="20"/>
                <w:lang w:eastAsia="ru-RU"/>
              </w:rPr>
              <w:t xml:space="preserve"> длина раструба</w:t>
            </w:r>
          </w:p>
        </w:tc>
        <w:tc>
          <w:tcPr>
            <w:tcW w:w="588" w:type="pct"/>
            <w:gridSpan w:val="2"/>
            <w:shd w:val="clear" w:color="auto" w:fill="auto"/>
            <w:vAlign w:val="center"/>
          </w:tcPr>
          <w:p w14:paraId="3A94CC7C"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kern w:val="0"/>
                <w:sz w:val="20"/>
                <w:szCs w:val="20"/>
                <w:lang w:eastAsia="ru-RU"/>
              </w:rPr>
              <w:t>Глубина захода трубы в раструб</w:t>
            </w:r>
          </w:p>
        </w:tc>
      </w:tr>
      <w:tr w:rsidR="00C524EE" w:rsidRPr="006D19CC" w14:paraId="6A732713" w14:textId="77777777" w:rsidTr="00EB47BB">
        <w:trPr>
          <w:trHeight w:val="1318"/>
          <w:jc w:val="center"/>
        </w:trPr>
        <w:tc>
          <w:tcPr>
            <w:tcW w:w="354" w:type="pct"/>
            <w:vMerge/>
            <w:shd w:val="clear" w:color="auto" w:fill="auto"/>
            <w:vAlign w:val="center"/>
          </w:tcPr>
          <w:p w14:paraId="2E079082" w14:textId="77777777" w:rsidR="00C524EE" w:rsidRPr="006D19CC" w:rsidRDefault="00C524EE" w:rsidP="00C524EE">
            <w:pPr>
              <w:contextualSpacing/>
              <w:jc w:val="center"/>
              <w:rPr>
                <w:rFonts w:ascii="Arial" w:hAnsi="Arial" w:cs="Arial"/>
                <w:kern w:val="0"/>
                <w:sz w:val="20"/>
                <w:szCs w:val="20"/>
                <w:lang w:eastAsia="ru-RU"/>
              </w:rPr>
            </w:pPr>
          </w:p>
        </w:tc>
        <w:tc>
          <w:tcPr>
            <w:tcW w:w="691" w:type="pct"/>
            <w:gridSpan w:val="2"/>
            <w:vMerge/>
            <w:shd w:val="clear" w:color="auto" w:fill="auto"/>
            <w:vAlign w:val="center"/>
          </w:tcPr>
          <w:p w14:paraId="733F97BA" w14:textId="77777777" w:rsidR="00C524EE" w:rsidRPr="006D19CC" w:rsidRDefault="00C524EE" w:rsidP="00C524EE">
            <w:pPr>
              <w:contextualSpacing/>
              <w:jc w:val="center"/>
              <w:rPr>
                <w:rFonts w:ascii="Arial" w:hAnsi="Arial" w:cs="Arial"/>
                <w:i/>
                <w:kern w:val="0"/>
                <w:sz w:val="20"/>
                <w:szCs w:val="20"/>
                <w:lang w:eastAsia="ru-RU"/>
              </w:rPr>
            </w:pPr>
          </w:p>
        </w:tc>
        <w:tc>
          <w:tcPr>
            <w:tcW w:w="352" w:type="pct"/>
            <w:vMerge/>
            <w:tcBorders>
              <w:bottom w:val="nil"/>
            </w:tcBorders>
            <w:shd w:val="clear" w:color="auto" w:fill="auto"/>
            <w:vAlign w:val="center"/>
          </w:tcPr>
          <w:p w14:paraId="69ACA5DE" w14:textId="77777777" w:rsidR="00C524EE" w:rsidRPr="006D19CC" w:rsidRDefault="00C524EE" w:rsidP="00C524EE">
            <w:pPr>
              <w:contextualSpacing/>
              <w:jc w:val="center"/>
              <w:rPr>
                <w:rFonts w:ascii="Arial" w:hAnsi="Arial" w:cs="Arial"/>
                <w:kern w:val="0"/>
                <w:sz w:val="20"/>
                <w:szCs w:val="20"/>
                <w:lang w:eastAsia="ru-RU"/>
              </w:rPr>
            </w:pPr>
          </w:p>
        </w:tc>
        <w:tc>
          <w:tcPr>
            <w:tcW w:w="736" w:type="pct"/>
            <w:gridSpan w:val="2"/>
            <w:shd w:val="clear" w:color="auto" w:fill="auto"/>
            <w:vAlign w:val="center"/>
          </w:tcPr>
          <w:p w14:paraId="1F6413B0"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kern w:val="0"/>
                <w:sz w:val="20"/>
                <w:szCs w:val="20"/>
                <w:lang w:eastAsia="ru-RU"/>
              </w:rPr>
              <w:t>на входе</w:t>
            </w:r>
          </w:p>
        </w:tc>
        <w:tc>
          <w:tcPr>
            <w:tcW w:w="737" w:type="pct"/>
            <w:gridSpan w:val="2"/>
            <w:shd w:val="clear" w:color="auto" w:fill="auto"/>
            <w:vAlign w:val="center"/>
          </w:tcPr>
          <w:p w14:paraId="5D53F8D7"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kern w:val="0"/>
                <w:sz w:val="20"/>
                <w:szCs w:val="20"/>
                <w:lang w:eastAsia="ru-RU"/>
              </w:rPr>
              <w:t>в основании</w:t>
            </w:r>
          </w:p>
        </w:tc>
        <w:tc>
          <w:tcPr>
            <w:tcW w:w="315" w:type="pct"/>
            <w:vMerge/>
            <w:shd w:val="clear" w:color="auto" w:fill="auto"/>
            <w:vAlign w:val="center"/>
          </w:tcPr>
          <w:p w14:paraId="797E28E4" w14:textId="77777777" w:rsidR="00C524EE" w:rsidRPr="006D19CC" w:rsidRDefault="00C524EE" w:rsidP="00C524EE">
            <w:pPr>
              <w:contextualSpacing/>
              <w:jc w:val="center"/>
              <w:rPr>
                <w:rFonts w:ascii="Arial" w:hAnsi="Arial" w:cs="Arial"/>
                <w:kern w:val="0"/>
                <w:sz w:val="20"/>
                <w:szCs w:val="20"/>
                <w:lang w:eastAsia="ru-RU"/>
              </w:rPr>
            </w:pPr>
          </w:p>
        </w:tc>
        <w:tc>
          <w:tcPr>
            <w:tcW w:w="310" w:type="pct"/>
            <w:vMerge/>
            <w:tcBorders>
              <w:bottom w:val="nil"/>
            </w:tcBorders>
            <w:shd w:val="clear" w:color="auto" w:fill="auto"/>
            <w:vAlign w:val="center"/>
          </w:tcPr>
          <w:p w14:paraId="77F3BC65" w14:textId="77777777" w:rsidR="00C524EE" w:rsidRPr="006D19CC" w:rsidRDefault="00C524EE" w:rsidP="00C524EE">
            <w:pPr>
              <w:contextualSpacing/>
              <w:jc w:val="center"/>
              <w:rPr>
                <w:rFonts w:ascii="Arial" w:hAnsi="Arial" w:cs="Arial"/>
                <w:kern w:val="0"/>
                <w:sz w:val="20"/>
                <w:szCs w:val="20"/>
                <w:lang w:eastAsia="ru-RU"/>
              </w:rPr>
            </w:pPr>
          </w:p>
        </w:tc>
        <w:tc>
          <w:tcPr>
            <w:tcW w:w="325" w:type="pct"/>
            <w:vMerge/>
            <w:tcBorders>
              <w:bottom w:val="nil"/>
            </w:tcBorders>
            <w:shd w:val="clear" w:color="auto" w:fill="auto"/>
            <w:vAlign w:val="center"/>
          </w:tcPr>
          <w:p w14:paraId="5C8F5B69" w14:textId="77777777" w:rsidR="00C524EE" w:rsidRPr="006D19CC" w:rsidRDefault="00C524EE" w:rsidP="00C524EE">
            <w:pPr>
              <w:contextualSpacing/>
              <w:jc w:val="center"/>
              <w:rPr>
                <w:rFonts w:ascii="Arial" w:hAnsi="Arial" w:cs="Arial"/>
                <w:kern w:val="0"/>
                <w:sz w:val="20"/>
                <w:szCs w:val="20"/>
                <w:lang w:eastAsia="ru-RU"/>
              </w:rPr>
            </w:pPr>
          </w:p>
        </w:tc>
        <w:tc>
          <w:tcPr>
            <w:tcW w:w="278" w:type="pct"/>
            <w:shd w:val="clear" w:color="auto" w:fill="auto"/>
            <w:vAlign w:val="center"/>
          </w:tcPr>
          <w:p w14:paraId="02B2BA91"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L</w:t>
            </w:r>
            <w:r w:rsidRPr="006D19CC">
              <w:rPr>
                <w:rFonts w:ascii="Arial" w:hAnsi="Arial" w:cs="Arial"/>
                <w:kern w:val="0"/>
                <w:sz w:val="20"/>
                <w:szCs w:val="20"/>
                <w:lang w:eastAsia="ru-RU"/>
              </w:rPr>
              <w:t xml:space="preserve"> – </w:t>
            </w:r>
            <w:r w:rsidRPr="006D19CC">
              <w:rPr>
                <w:rFonts w:ascii="Arial" w:hAnsi="Arial" w:cs="Arial"/>
                <w:kern w:val="0"/>
                <w:sz w:val="20"/>
                <w:szCs w:val="20"/>
                <w:lang w:val="en-US" w:eastAsia="ru-RU"/>
              </w:rPr>
              <w:t>4</w:t>
            </w:r>
          </w:p>
        </w:tc>
        <w:tc>
          <w:tcPr>
            <w:tcW w:w="314" w:type="pct"/>
            <w:shd w:val="clear" w:color="auto" w:fill="auto"/>
            <w:vAlign w:val="center"/>
          </w:tcPr>
          <w:p w14:paraId="1DAC03FA"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L</w:t>
            </w:r>
          </w:p>
        </w:tc>
        <w:tc>
          <w:tcPr>
            <w:tcW w:w="273" w:type="pct"/>
            <w:shd w:val="clear" w:color="auto" w:fill="auto"/>
            <w:vAlign w:val="center"/>
          </w:tcPr>
          <w:p w14:paraId="6B21433F"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L</w:t>
            </w:r>
            <w:r w:rsidRPr="006D19CC">
              <w:rPr>
                <w:rFonts w:ascii="Arial" w:hAnsi="Arial" w:cs="Arial"/>
                <w:kern w:val="0"/>
                <w:sz w:val="20"/>
                <w:szCs w:val="20"/>
                <w:lang w:eastAsia="ru-RU"/>
              </w:rPr>
              <w:t xml:space="preserve"> – </w:t>
            </w:r>
            <w:r w:rsidRPr="006D19CC">
              <w:rPr>
                <w:rFonts w:ascii="Arial" w:hAnsi="Arial" w:cs="Arial"/>
                <w:kern w:val="0"/>
                <w:sz w:val="20"/>
                <w:szCs w:val="20"/>
                <w:lang w:val="en-US" w:eastAsia="ru-RU"/>
              </w:rPr>
              <w:t>5</w:t>
            </w:r>
          </w:p>
        </w:tc>
        <w:tc>
          <w:tcPr>
            <w:tcW w:w="315" w:type="pct"/>
            <w:shd w:val="clear" w:color="auto" w:fill="auto"/>
            <w:vAlign w:val="center"/>
          </w:tcPr>
          <w:p w14:paraId="761DA5EB"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L</w:t>
            </w:r>
            <w:r w:rsidRPr="006D19CC">
              <w:rPr>
                <w:rFonts w:ascii="Arial" w:hAnsi="Arial" w:cs="Arial"/>
                <w:i/>
                <w:kern w:val="0"/>
                <w:sz w:val="20"/>
                <w:szCs w:val="20"/>
                <w:lang w:eastAsia="ru-RU"/>
              </w:rPr>
              <w:t xml:space="preserve"> </w:t>
            </w:r>
            <w:r w:rsidRPr="006D19CC">
              <w:rPr>
                <w:rFonts w:ascii="Arial" w:hAnsi="Arial" w:cs="Arial"/>
                <w:kern w:val="0"/>
                <w:sz w:val="20"/>
                <w:szCs w:val="20"/>
                <w:lang w:eastAsia="ru-RU"/>
              </w:rPr>
              <w:t xml:space="preserve">– </w:t>
            </w:r>
            <w:r w:rsidRPr="006D19CC">
              <w:rPr>
                <w:rFonts w:ascii="Arial" w:hAnsi="Arial" w:cs="Arial"/>
                <w:kern w:val="0"/>
                <w:sz w:val="20"/>
                <w:szCs w:val="20"/>
                <w:lang w:val="en-US" w:eastAsia="ru-RU"/>
              </w:rPr>
              <w:t>1</w:t>
            </w:r>
          </w:p>
        </w:tc>
      </w:tr>
      <w:tr w:rsidR="00C524EE" w:rsidRPr="006D19CC" w14:paraId="3801332E" w14:textId="77777777" w:rsidTr="00EB47BB">
        <w:trPr>
          <w:trHeight w:val="527"/>
          <w:jc w:val="center"/>
        </w:trPr>
        <w:tc>
          <w:tcPr>
            <w:tcW w:w="354" w:type="pct"/>
            <w:vMerge/>
            <w:tcBorders>
              <w:bottom w:val="double" w:sz="4" w:space="0" w:color="auto"/>
            </w:tcBorders>
            <w:shd w:val="clear" w:color="auto" w:fill="auto"/>
          </w:tcPr>
          <w:p w14:paraId="5EAEE3BC" w14:textId="77777777" w:rsidR="00C524EE" w:rsidRPr="006D19CC" w:rsidRDefault="00C524EE" w:rsidP="00C524EE">
            <w:pPr>
              <w:contextualSpacing/>
              <w:jc w:val="center"/>
              <w:rPr>
                <w:rFonts w:ascii="Arial" w:hAnsi="Arial" w:cs="Arial"/>
                <w:kern w:val="0"/>
                <w:sz w:val="20"/>
                <w:szCs w:val="20"/>
                <w:lang w:eastAsia="ru-RU"/>
              </w:rPr>
            </w:pPr>
          </w:p>
        </w:tc>
        <w:tc>
          <w:tcPr>
            <w:tcW w:w="345" w:type="pct"/>
            <w:tcBorders>
              <w:bottom w:val="double" w:sz="4" w:space="0" w:color="auto"/>
            </w:tcBorders>
            <w:shd w:val="clear" w:color="auto" w:fill="auto"/>
            <w:vAlign w:val="center"/>
          </w:tcPr>
          <w:p w14:paraId="76638959" w14:textId="77777777" w:rsidR="00C524EE" w:rsidRPr="006D19CC" w:rsidRDefault="00C524EE" w:rsidP="00C524EE">
            <w:pPr>
              <w:contextualSpacing/>
              <w:jc w:val="center"/>
              <w:rPr>
                <w:rFonts w:ascii="Arial" w:hAnsi="Arial" w:cs="Arial"/>
                <w:i/>
                <w:kern w:val="0"/>
                <w:sz w:val="20"/>
                <w:szCs w:val="20"/>
                <w:vertAlign w:val="subscript"/>
                <w:lang w:val="en-US" w:eastAsia="ru-RU"/>
              </w:rPr>
            </w:pPr>
            <w:r w:rsidRPr="006D19CC">
              <w:rPr>
                <w:rFonts w:ascii="Arial" w:hAnsi="Arial" w:cs="Arial"/>
                <w:i/>
                <w:kern w:val="0"/>
                <w:sz w:val="20"/>
                <w:szCs w:val="20"/>
                <w:lang w:val="en-US" w:eastAsia="ru-RU"/>
              </w:rPr>
              <w:t>d</w:t>
            </w:r>
            <w:r w:rsidRPr="006D19CC">
              <w:rPr>
                <w:rFonts w:ascii="Arial" w:hAnsi="Arial" w:cs="Arial"/>
                <w:kern w:val="0"/>
                <w:sz w:val="20"/>
                <w:szCs w:val="20"/>
                <w:vertAlign w:val="subscript"/>
                <w:lang w:val="en-US" w:eastAsia="ru-RU"/>
              </w:rPr>
              <w:t>em</w:t>
            </w:r>
            <w:r w:rsidRPr="006D19CC">
              <w:rPr>
                <w:rFonts w:ascii="Arial" w:hAnsi="Arial" w:cs="Arial"/>
                <w:kern w:val="0"/>
                <w:sz w:val="20"/>
                <w:szCs w:val="20"/>
                <w:vertAlign w:val="subscript"/>
                <w:lang w:eastAsia="ru-RU"/>
              </w:rPr>
              <w:t xml:space="preserve"> </w:t>
            </w:r>
            <w:r w:rsidRPr="006D19CC">
              <w:rPr>
                <w:rFonts w:ascii="Arial" w:hAnsi="Arial" w:cs="Arial"/>
                <w:kern w:val="0"/>
                <w:sz w:val="20"/>
                <w:szCs w:val="20"/>
                <w:vertAlign w:val="subscript"/>
                <w:lang w:val="en-US" w:eastAsia="ru-RU"/>
              </w:rPr>
              <w:t>min</w:t>
            </w:r>
          </w:p>
        </w:tc>
        <w:tc>
          <w:tcPr>
            <w:tcW w:w="346" w:type="pct"/>
            <w:tcBorders>
              <w:bottom w:val="double" w:sz="4" w:space="0" w:color="auto"/>
            </w:tcBorders>
            <w:shd w:val="clear" w:color="auto" w:fill="auto"/>
            <w:vAlign w:val="center"/>
          </w:tcPr>
          <w:p w14:paraId="6399044E" w14:textId="77777777" w:rsidR="00C524EE" w:rsidRPr="006D19CC" w:rsidRDefault="00C524EE" w:rsidP="00C524EE">
            <w:pPr>
              <w:contextualSpacing/>
              <w:jc w:val="center"/>
              <w:rPr>
                <w:rFonts w:ascii="Arial" w:hAnsi="Arial" w:cs="Arial"/>
                <w:kern w:val="0"/>
                <w:sz w:val="20"/>
                <w:szCs w:val="20"/>
                <w:vertAlign w:val="subscript"/>
                <w:lang w:val="en-US" w:eastAsia="ru-RU"/>
              </w:rPr>
            </w:pPr>
            <w:r w:rsidRPr="006D19CC">
              <w:rPr>
                <w:rFonts w:ascii="Arial" w:hAnsi="Arial" w:cs="Arial"/>
                <w:i/>
                <w:kern w:val="0"/>
                <w:sz w:val="20"/>
                <w:szCs w:val="20"/>
                <w:lang w:val="en-US" w:eastAsia="ru-RU"/>
              </w:rPr>
              <w:t>d</w:t>
            </w:r>
            <w:r w:rsidRPr="006D19CC">
              <w:rPr>
                <w:rFonts w:ascii="Arial" w:hAnsi="Arial" w:cs="Arial"/>
                <w:kern w:val="0"/>
                <w:sz w:val="20"/>
                <w:szCs w:val="20"/>
                <w:vertAlign w:val="subscript"/>
                <w:lang w:val="en-US" w:eastAsia="ru-RU"/>
              </w:rPr>
              <w:t>em</w:t>
            </w:r>
            <w:r w:rsidRPr="006D19CC">
              <w:rPr>
                <w:rFonts w:ascii="Arial" w:hAnsi="Arial" w:cs="Arial"/>
                <w:kern w:val="0"/>
                <w:sz w:val="20"/>
                <w:szCs w:val="20"/>
                <w:vertAlign w:val="subscript"/>
                <w:lang w:eastAsia="ru-RU"/>
              </w:rPr>
              <w:t xml:space="preserve"> </w:t>
            </w:r>
            <w:r w:rsidRPr="006D19CC">
              <w:rPr>
                <w:rFonts w:ascii="Arial" w:hAnsi="Arial" w:cs="Arial"/>
                <w:kern w:val="0"/>
                <w:sz w:val="20"/>
                <w:szCs w:val="20"/>
                <w:vertAlign w:val="subscript"/>
                <w:lang w:val="en-US" w:eastAsia="ru-RU"/>
              </w:rPr>
              <w:t>max</w:t>
            </w:r>
          </w:p>
        </w:tc>
        <w:tc>
          <w:tcPr>
            <w:tcW w:w="352" w:type="pct"/>
            <w:tcBorders>
              <w:top w:val="nil"/>
              <w:bottom w:val="double" w:sz="4" w:space="0" w:color="auto"/>
            </w:tcBorders>
            <w:shd w:val="clear" w:color="auto" w:fill="auto"/>
            <w:vAlign w:val="center"/>
          </w:tcPr>
          <w:p w14:paraId="0047109D" w14:textId="77777777" w:rsidR="00C524EE" w:rsidRPr="006D19CC" w:rsidRDefault="00C524EE" w:rsidP="00C524EE">
            <w:pPr>
              <w:contextualSpacing/>
              <w:jc w:val="center"/>
              <w:rPr>
                <w:rFonts w:ascii="Arial" w:hAnsi="Arial" w:cs="Arial"/>
                <w:kern w:val="0"/>
                <w:sz w:val="20"/>
                <w:szCs w:val="20"/>
                <w:vertAlign w:val="subscript"/>
                <w:lang w:val="en-US" w:eastAsia="ru-RU"/>
              </w:rPr>
            </w:pPr>
            <w:proofErr w:type="spellStart"/>
            <w:r w:rsidRPr="006D19CC">
              <w:rPr>
                <w:rFonts w:ascii="Arial" w:hAnsi="Arial" w:cs="Arial"/>
                <w:i/>
                <w:kern w:val="0"/>
                <w:sz w:val="20"/>
                <w:szCs w:val="20"/>
                <w:lang w:val="en-US" w:eastAsia="ru-RU"/>
              </w:rPr>
              <w:t>d</w:t>
            </w:r>
            <w:r w:rsidRPr="006D19CC">
              <w:rPr>
                <w:rFonts w:ascii="Arial" w:hAnsi="Arial" w:cs="Arial"/>
                <w:kern w:val="0"/>
                <w:sz w:val="20"/>
                <w:szCs w:val="20"/>
                <w:vertAlign w:val="subscript"/>
                <w:lang w:val="en-US" w:eastAsia="ru-RU"/>
              </w:rPr>
              <w:t>n</w:t>
            </w:r>
            <w:proofErr w:type="spellEnd"/>
          </w:p>
        </w:tc>
        <w:tc>
          <w:tcPr>
            <w:tcW w:w="367" w:type="pct"/>
            <w:tcBorders>
              <w:bottom w:val="double" w:sz="4" w:space="0" w:color="auto"/>
            </w:tcBorders>
            <w:shd w:val="clear" w:color="auto" w:fill="auto"/>
            <w:vAlign w:val="center"/>
          </w:tcPr>
          <w:p w14:paraId="4154F635"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D</w:t>
            </w:r>
            <w:r w:rsidRPr="006D19CC">
              <w:rPr>
                <w:rFonts w:ascii="Arial" w:hAnsi="Arial" w:cs="Arial"/>
                <w:kern w:val="0"/>
                <w:sz w:val="20"/>
                <w:szCs w:val="20"/>
                <w:vertAlign w:val="subscript"/>
                <w:lang w:val="en-US" w:eastAsia="ru-RU"/>
              </w:rPr>
              <w:t>1</w:t>
            </w:r>
            <w:r w:rsidRPr="006D19CC">
              <w:rPr>
                <w:rFonts w:ascii="Arial" w:hAnsi="Arial" w:cs="Arial"/>
                <w:kern w:val="0"/>
                <w:sz w:val="20"/>
                <w:szCs w:val="20"/>
                <w:vertAlign w:val="subscript"/>
                <w:lang w:eastAsia="ru-RU"/>
              </w:rPr>
              <w:t xml:space="preserve"> </w:t>
            </w:r>
            <w:r w:rsidRPr="006D19CC">
              <w:rPr>
                <w:rFonts w:ascii="Arial" w:hAnsi="Arial" w:cs="Arial"/>
                <w:kern w:val="0"/>
                <w:sz w:val="20"/>
                <w:szCs w:val="20"/>
                <w:vertAlign w:val="subscript"/>
                <w:lang w:val="en-US" w:eastAsia="ru-RU"/>
              </w:rPr>
              <w:t>min</w:t>
            </w:r>
          </w:p>
        </w:tc>
        <w:tc>
          <w:tcPr>
            <w:tcW w:w="369" w:type="pct"/>
            <w:tcBorders>
              <w:bottom w:val="double" w:sz="4" w:space="0" w:color="auto"/>
            </w:tcBorders>
            <w:shd w:val="clear" w:color="auto" w:fill="auto"/>
            <w:vAlign w:val="center"/>
          </w:tcPr>
          <w:p w14:paraId="7376184F"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D</w:t>
            </w:r>
            <w:r w:rsidRPr="006D19CC">
              <w:rPr>
                <w:rFonts w:ascii="Arial" w:hAnsi="Arial" w:cs="Arial"/>
                <w:i/>
                <w:kern w:val="0"/>
                <w:sz w:val="20"/>
                <w:szCs w:val="20"/>
                <w:vertAlign w:val="subscript"/>
                <w:lang w:val="en-US" w:eastAsia="ru-RU"/>
              </w:rPr>
              <w:t>2</w:t>
            </w:r>
            <w:r w:rsidRPr="006D19CC">
              <w:rPr>
                <w:rFonts w:ascii="Arial" w:hAnsi="Arial" w:cs="Arial"/>
                <w:kern w:val="0"/>
                <w:sz w:val="20"/>
                <w:szCs w:val="20"/>
                <w:vertAlign w:val="subscript"/>
                <w:lang w:eastAsia="ru-RU"/>
              </w:rPr>
              <w:t xml:space="preserve"> </w:t>
            </w:r>
            <w:r w:rsidRPr="006D19CC">
              <w:rPr>
                <w:rFonts w:ascii="Arial" w:hAnsi="Arial" w:cs="Arial"/>
                <w:kern w:val="0"/>
                <w:sz w:val="20"/>
                <w:szCs w:val="20"/>
                <w:vertAlign w:val="subscript"/>
                <w:lang w:val="en-US" w:eastAsia="ru-RU"/>
              </w:rPr>
              <w:t>min</w:t>
            </w:r>
          </w:p>
        </w:tc>
        <w:tc>
          <w:tcPr>
            <w:tcW w:w="368" w:type="pct"/>
            <w:tcBorders>
              <w:bottom w:val="double" w:sz="4" w:space="0" w:color="auto"/>
            </w:tcBorders>
            <w:shd w:val="clear" w:color="auto" w:fill="auto"/>
            <w:vAlign w:val="center"/>
          </w:tcPr>
          <w:p w14:paraId="148F7AC0"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D</w:t>
            </w:r>
            <w:r w:rsidRPr="006D19CC">
              <w:rPr>
                <w:rFonts w:ascii="Arial" w:hAnsi="Arial" w:cs="Arial"/>
                <w:kern w:val="0"/>
                <w:sz w:val="20"/>
                <w:szCs w:val="20"/>
                <w:vertAlign w:val="subscript"/>
                <w:lang w:val="en-US" w:eastAsia="ru-RU"/>
              </w:rPr>
              <w:t>2</w:t>
            </w:r>
            <w:r w:rsidRPr="006D19CC">
              <w:rPr>
                <w:rFonts w:ascii="Arial" w:hAnsi="Arial" w:cs="Arial"/>
                <w:kern w:val="0"/>
                <w:sz w:val="20"/>
                <w:szCs w:val="20"/>
                <w:vertAlign w:val="subscript"/>
                <w:lang w:eastAsia="ru-RU"/>
              </w:rPr>
              <w:t xml:space="preserve"> </w:t>
            </w:r>
            <w:r w:rsidRPr="006D19CC">
              <w:rPr>
                <w:rFonts w:ascii="Arial" w:hAnsi="Arial" w:cs="Arial"/>
                <w:kern w:val="0"/>
                <w:sz w:val="20"/>
                <w:szCs w:val="20"/>
                <w:vertAlign w:val="subscript"/>
                <w:lang w:val="en-US" w:eastAsia="ru-RU"/>
              </w:rPr>
              <w:t>min</w:t>
            </w:r>
          </w:p>
        </w:tc>
        <w:tc>
          <w:tcPr>
            <w:tcW w:w="369" w:type="pct"/>
            <w:tcBorders>
              <w:bottom w:val="double" w:sz="4" w:space="0" w:color="auto"/>
            </w:tcBorders>
            <w:shd w:val="clear" w:color="auto" w:fill="auto"/>
            <w:vAlign w:val="center"/>
          </w:tcPr>
          <w:p w14:paraId="5F64C887"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D</w:t>
            </w:r>
            <w:r w:rsidRPr="006D19CC">
              <w:rPr>
                <w:rFonts w:ascii="Arial" w:hAnsi="Arial" w:cs="Arial"/>
                <w:kern w:val="0"/>
                <w:sz w:val="20"/>
                <w:szCs w:val="20"/>
                <w:vertAlign w:val="subscript"/>
                <w:lang w:val="en-US" w:eastAsia="ru-RU"/>
              </w:rPr>
              <w:t>2</w:t>
            </w:r>
            <w:r w:rsidRPr="006D19CC">
              <w:rPr>
                <w:rFonts w:ascii="Arial" w:hAnsi="Arial" w:cs="Arial"/>
                <w:kern w:val="0"/>
                <w:sz w:val="20"/>
                <w:szCs w:val="20"/>
                <w:vertAlign w:val="subscript"/>
                <w:lang w:eastAsia="ru-RU"/>
              </w:rPr>
              <w:t xml:space="preserve"> </w:t>
            </w:r>
            <w:r w:rsidRPr="006D19CC">
              <w:rPr>
                <w:rFonts w:ascii="Arial" w:hAnsi="Arial" w:cs="Arial"/>
                <w:kern w:val="0"/>
                <w:sz w:val="20"/>
                <w:szCs w:val="20"/>
                <w:vertAlign w:val="subscript"/>
                <w:lang w:val="en-US" w:eastAsia="ru-RU"/>
              </w:rPr>
              <w:t>max</w:t>
            </w:r>
          </w:p>
        </w:tc>
        <w:tc>
          <w:tcPr>
            <w:tcW w:w="315" w:type="pct"/>
            <w:tcBorders>
              <w:bottom w:val="double" w:sz="4" w:space="0" w:color="auto"/>
            </w:tcBorders>
            <w:shd w:val="clear" w:color="auto" w:fill="auto"/>
            <w:vAlign w:val="center"/>
          </w:tcPr>
          <w:p w14:paraId="386DC666" w14:textId="77777777" w:rsidR="00C524EE" w:rsidRPr="006D19CC" w:rsidRDefault="00C524EE" w:rsidP="00C524EE">
            <w:pPr>
              <w:contextualSpacing/>
              <w:jc w:val="center"/>
              <w:rPr>
                <w:rFonts w:ascii="Arial" w:hAnsi="Arial" w:cs="Arial"/>
                <w:kern w:val="0"/>
                <w:sz w:val="20"/>
                <w:szCs w:val="20"/>
                <w:lang w:val="en-US" w:eastAsia="ru-RU"/>
              </w:rPr>
            </w:pPr>
            <w:r w:rsidRPr="006D19CC">
              <w:rPr>
                <w:rFonts w:ascii="Arial" w:hAnsi="Arial" w:cs="Arial"/>
                <w:kern w:val="0"/>
                <w:sz w:val="20"/>
                <w:szCs w:val="20"/>
                <w:lang w:val="en-US" w:eastAsia="ru-RU"/>
              </w:rPr>
              <w:t>max</w:t>
            </w:r>
          </w:p>
        </w:tc>
        <w:tc>
          <w:tcPr>
            <w:tcW w:w="310" w:type="pct"/>
            <w:tcBorders>
              <w:top w:val="nil"/>
              <w:bottom w:val="double" w:sz="4" w:space="0" w:color="auto"/>
            </w:tcBorders>
            <w:shd w:val="clear" w:color="auto" w:fill="auto"/>
            <w:vAlign w:val="center"/>
          </w:tcPr>
          <w:p w14:paraId="66610B59"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D</w:t>
            </w:r>
            <w:r w:rsidRPr="006D19CC">
              <w:rPr>
                <w:rFonts w:ascii="Arial" w:hAnsi="Arial" w:cs="Arial"/>
                <w:kern w:val="0"/>
                <w:sz w:val="20"/>
                <w:szCs w:val="20"/>
                <w:vertAlign w:val="subscript"/>
                <w:lang w:val="en-US" w:eastAsia="ru-RU"/>
              </w:rPr>
              <w:t>3</w:t>
            </w:r>
          </w:p>
        </w:tc>
        <w:tc>
          <w:tcPr>
            <w:tcW w:w="325" w:type="pct"/>
            <w:tcBorders>
              <w:top w:val="nil"/>
              <w:bottom w:val="double" w:sz="4" w:space="0" w:color="auto"/>
            </w:tcBorders>
            <w:shd w:val="clear" w:color="auto" w:fill="auto"/>
            <w:vAlign w:val="center"/>
          </w:tcPr>
          <w:p w14:paraId="33FD3C6F"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L</w:t>
            </w:r>
            <w:r w:rsidRPr="006D19CC">
              <w:rPr>
                <w:rFonts w:ascii="Arial" w:hAnsi="Arial" w:cs="Arial"/>
                <w:kern w:val="0"/>
                <w:sz w:val="20"/>
                <w:szCs w:val="20"/>
                <w:vertAlign w:val="subscript"/>
                <w:lang w:eastAsia="ru-RU"/>
              </w:rPr>
              <w:t xml:space="preserve">1 </w:t>
            </w:r>
            <w:r w:rsidRPr="006D19CC">
              <w:rPr>
                <w:rFonts w:ascii="Arial" w:hAnsi="Arial" w:cs="Arial"/>
                <w:kern w:val="0"/>
                <w:sz w:val="20"/>
                <w:szCs w:val="20"/>
                <w:vertAlign w:val="subscript"/>
                <w:lang w:val="en-US" w:eastAsia="ru-RU"/>
              </w:rPr>
              <w:t>min</w:t>
            </w:r>
          </w:p>
        </w:tc>
        <w:tc>
          <w:tcPr>
            <w:tcW w:w="278" w:type="pct"/>
            <w:tcBorders>
              <w:bottom w:val="double" w:sz="4" w:space="0" w:color="auto"/>
            </w:tcBorders>
            <w:shd w:val="clear" w:color="auto" w:fill="auto"/>
            <w:vAlign w:val="center"/>
          </w:tcPr>
          <w:p w14:paraId="150445C5"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L</w:t>
            </w:r>
            <w:r w:rsidRPr="006D19CC">
              <w:rPr>
                <w:rFonts w:ascii="Arial" w:hAnsi="Arial" w:cs="Arial"/>
                <w:kern w:val="0"/>
                <w:sz w:val="20"/>
                <w:szCs w:val="20"/>
                <w:vertAlign w:val="subscript"/>
                <w:lang w:val="en-US" w:eastAsia="ru-RU"/>
              </w:rPr>
              <w:t>2</w:t>
            </w:r>
            <w:r w:rsidRPr="006D19CC">
              <w:rPr>
                <w:rFonts w:ascii="Arial" w:hAnsi="Arial" w:cs="Arial"/>
                <w:kern w:val="0"/>
                <w:sz w:val="20"/>
                <w:szCs w:val="20"/>
                <w:vertAlign w:val="subscript"/>
                <w:lang w:eastAsia="ru-RU"/>
              </w:rPr>
              <w:t xml:space="preserve"> </w:t>
            </w:r>
            <w:r w:rsidRPr="006D19CC">
              <w:rPr>
                <w:rFonts w:ascii="Arial" w:hAnsi="Arial" w:cs="Arial"/>
                <w:kern w:val="0"/>
                <w:sz w:val="20"/>
                <w:szCs w:val="20"/>
                <w:vertAlign w:val="subscript"/>
                <w:lang w:val="en-US" w:eastAsia="ru-RU"/>
              </w:rPr>
              <w:t>min</w:t>
            </w:r>
          </w:p>
        </w:tc>
        <w:tc>
          <w:tcPr>
            <w:tcW w:w="314" w:type="pct"/>
            <w:tcBorders>
              <w:bottom w:val="double" w:sz="4" w:space="0" w:color="auto"/>
            </w:tcBorders>
            <w:shd w:val="clear" w:color="auto" w:fill="auto"/>
            <w:vAlign w:val="center"/>
          </w:tcPr>
          <w:p w14:paraId="5FF54911"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L</w:t>
            </w:r>
            <w:r w:rsidRPr="006D19CC">
              <w:rPr>
                <w:rFonts w:ascii="Arial" w:hAnsi="Arial" w:cs="Arial"/>
                <w:kern w:val="0"/>
                <w:sz w:val="20"/>
                <w:szCs w:val="20"/>
                <w:vertAlign w:val="subscript"/>
                <w:lang w:val="en-US" w:eastAsia="ru-RU"/>
              </w:rPr>
              <w:t>2</w:t>
            </w:r>
            <w:r w:rsidRPr="006D19CC">
              <w:rPr>
                <w:rFonts w:ascii="Arial" w:hAnsi="Arial" w:cs="Arial"/>
                <w:kern w:val="0"/>
                <w:sz w:val="20"/>
                <w:szCs w:val="20"/>
                <w:vertAlign w:val="subscript"/>
                <w:lang w:eastAsia="ru-RU"/>
              </w:rPr>
              <w:t xml:space="preserve"> </w:t>
            </w:r>
            <w:r w:rsidRPr="006D19CC">
              <w:rPr>
                <w:rFonts w:ascii="Arial" w:hAnsi="Arial" w:cs="Arial"/>
                <w:kern w:val="0"/>
                <w:sz w:val="20"/>
                <w:szCs w:val="20"/>
                <w:vertAlign w:val="subscript"/>
                <w:lang w:val="en-US" w:eastAsia="ru-RU"/>
              </w:rPr>
              <w:t>max</w:t>
            </w:r>
          </w:p>
        </w:tc>
        <w:tc>
          <w:tcPr>
            <w:tcW w:w="273" w:type="pct"/>
            <w:tcBorders>
              <w:bottom w:val="double" w:sz="4" w:space="0" w:color="auto"/>
            </w:tcBorders>
            <w:shd w:val="clear" w:color="auto" w:fill="auto"/>
            <w:vAlign w:val="center"/>
          </w:tcPr>
          <w:p w14:paraId="6000FB59"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L</w:t>
            </w:r>
            <w:r w:rsidRPr="006D19CC">
              <w:rPr>
                <w:rFonts w:ascii="Arial" w:hAnsi="Arial" w:cs="Arial"/>
                <w:kern w:val="0"/>
                <w:sz w:val="20"/>
                <w:szCs w:val="20"/>
                <w:vertAlign w:val="subscript"/>
                <w:lang w:val="en-US" w:eastAsia="ru-RU"/>
              </w:rPr>
              <w:t>3</w:t>
            </w:r>
            <w:r w:rsidRPr="006D19CC">
              <w:rPr>
                <w:rFonts w:ascii="Arial" w:hAnsi="Arial" w:cs="Arial"/>
                <w:kern w:val="0"/>
                <w:sz w:val="20"/>
                <w:szCs w:val="20"/>
                <w:vertAlign w:val="subscript"/>
                <w:lang w:eastAsia="ru-RU"/>
              </w:rPr>
              <w:t xml:space="preserve"> </w:t>
            </w:r>
            <w:r w:rsidRPr="006D19CC">
              <w:rPr>
                <w:rFonts w:ascii="Arial" w:hAnsi="Arial" w:cs="Arial"/>
                <w:kern w:val="0"/>
                <w:sz w:val="20"/>
                <w:szCs w:val="20"/>
                <w:vertAlign w:val="subscript"/>
                <w:lang w:val="en-US" w:eastAsia="ru-RU"/>
              </w:rPr>
              <w:t>min</w:t>
            </w:r>
          </w:p>
        </w:tc>
        <w:tc>
          <w:tcPr>
            <w:tcW w:w="315" w:type="pct"/>
            <w:tcBorders>
              <w:bottom w:val="double" w:sz="4" w:space="0" w:color="auto"/>
            </w:tcBorders>
            <w:shd w:val="clear" w:color="auto" w:fill="auto"/>
            <w:vAlign w:val="center"/>
          </w:tcPr>
          <w:p w14:paraId="20B76DEF" w14:textId="77777777" w:rsidR="00C524EE" w:rsidRPr="006D19CC" w:rsidRDefault="00C524EE" w:rsidP="00C524EE">
            <w:pPr>
              <w:contextualSpacing/>
              <w:jc w:val="center"/>
              <w:rPr>
                <w:rFonts w:ascii="Arial" w:hAnsi="Arial" w:cs="Arial"/>
                <w:kern w:val="0"/>
                <w:sz w:val="20"/>
                <w:szCs w:val="20"/>
                <w:lang w:eastAsia="ru-RU"/>
              </w:rPr>
            </w:pPr>
            <w:r w:rsidRPr="006D19CC">
              <w:rPr>
                <w:rFonts w:ascii="Arial" w:hAnsi="Arial" w:cs="Arial"/>
                <w:i/>
                <w:kern w:val="0"/>
                <w:sz w:val="20"/>
                <w:szCs w:val="20"/>
                <w:lang w:val="en-US" w:eastAsia="ru-RU"/>
              </w:rPr>
              <w:t>L</w:t>
            </w:r>
            <w:r w:rsidRPr="006D19CC">
              <w:rPr>
                <w:rFonts w:ascii="Arial" w:hAnsi="Arial" w:cs="Arial"/>
                <w:kern w:val="0"/>
                <w:sz w:val="20"/>
                <w:szCs w:val="20"/>
                <w:vertAlign w:val="subscript"/>
                <w:lang w:val="en-US" w:eastAsia="ru-RU"/>
              </w:rPr>
              <w:t>3</w:t>
            </w:r>
            <w:r w:rsidRPr="006D19CC">
              <w:rPr>
                <w:rFonts w:ascii="Arial" w:hAnsi="Arial" w:cs="Arial"/>
                <w:kern w:val="0"/>
                <w:sz w:val="20"/>
                <w:szCs w:val="20"/>
                <w:vertAlign w:val="subscript"/>
                <w:lang w:eastAsia="ru-RU"/>
              </w:rPr>
              <w:t xml:space="preserve"> </w:t>
            </w:r>
            <w:r w:rsidRPr="006D19CC">
              <w:rPr>
                <w:rFonts w:ascii="Arial" w:hAnsi="Arial" w:cs="Arial"/>
                <w:kern w:val="0"/>
                <w:sz w:val="20"/>
                <w:szCs w:val="20"/>
                <w:vertAlign w:val="subscript"/>
                <w:lang w:val="en-US" w:eastAsia="ru-RU"/>
              </w:rPr>
              <w:t>max</w:t>
            </w:r>
          </w:p>
        </w:tc>
      </w:tr>
      <w:tr w:rsidR="00C524EE" w:rsidRPr="006D19CC" w14:paraId="2B257029" w14:textId="77777777" w:rsidTr="00EB47BB">
        <w:trPr>
          <w:trHeight w:val="263"/>
          <w:jc w:val="center"/>
        </w:trPr>
        <w:tc>
          <w:tcPr>
            <w:tcW w:w="354" w:type="pct"/>
            <w:tcBorders>
              <w:top w:val="double" w:sz="4" w:space="0" w:color="auto"/>
            </w:tcBorders>
            <w:shd w:val="clear" w:color="auto" w:fill="auto"/>
            <w:vAlign w:val="center"/>
          </w:tcPr>
          <w:p w14:paraId="21153EE2" w14:textId="77777777" w:rsidR="00C524EE" w:rsidRPr="006D19CC" w:rsidRDefault="00C524EE" w:rsidP="00C524EE">
            <w:pPr>
              <w:contextualSpacing/>
              <w:jc w:val="center"/>
              <w:rPr>
                <w:rFonts w:ascii="Arial" w:hAnsi="Arial" w:cs="Arial"/>
                <w:kern w:val="0"/>
                <w:sz w:val="22"/>
                <w:szCs w:val="22"/>
                <w:lang w:val="en-US" w:eastAsia="ru-RU"/>
              </w:rPr>
            </w:pPr>
            <w:r w:rsidRPr="006D19CC">
              <w:rPr>
                <w:rFonts w:ascii="Arial" w:hAnsi="Arial" w:cs="Arial"/>
                <w:kern w:val="0"/>
                <w:sz w:val="22"/>
                <w:szCs w:val="22"/>
                <w:lang w:val="en-US" w:eastAsia="ru-RU"/>
              </w:rPr>
              <w:t>75</w:t>
            </w:r>
          </w:p>
        </w:tc>
        <w:tc>
          <w:tcPr>
            <w:tcW w:w="345" w:type="pct"/>
            <w:tcBorders>
              <w:top w:val="double" w:sz="4" w:space="0" w:color="auto"/>
            </w:tcBorders>
            <w:shd w:val="clear" w:color="auto" w:fill="auto"/>
            <w:vAlign w:val="center"/>
          </w:tcPr>
          <w:p w14:paraId="471A2F68"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75,0</w:t>
            </w:r>
          </w:p>
        </w:tc>
        <w:tc>
          <w:tcPr>
            <w:tcW w:w="346" w:type="pct"/>
            <w:tcBorders>
              <w:top w:val="double" w:sz="4" w:space="0" w:color="auto"/>
            </w:tcBorders>
            <w:shd w:val="clear" w:color="auto" w:fill="auto"/>
            <w:vAlign w:val="center"/>
          </w:tcPr>
          <w:p w14:paraId="5299715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75,5</w:t>
            </w:r>
          </w:p>
        </w:tc>
        <w:tc>
          <w:tcPr>
            <w:tcW w:w="352" w:type="pct"/>
            <w:tcBorders>
              <w:top w:val="double" w:sz="4" w:space="0" w:color="auto"/>
            </w:tcBorders>
            <w:shd w:val="clear" w:color="auto" w:fill="auto"/>
            <w:vAlign w:val="center"/>
          </w:tcPr>
          <w:p w14:paraId="639CDD4E"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75</w:t>
            </w:r>
          </w:p>
        </w:tc>
        <w:tc>
          <w:tcPr>
            <w:tcW w:w="367" w:type="pct"/>
            <w:tcBorders>
              <w:top w:val="double" w:sz="4" w:space="0" w:color="auto"/>
            </w:tcBorders>
            <w:shd w:val="clear" w:color="auto" w:fill="auto"/>
            <w:vAlign w:val="center"/>
          </w:tcPr>
          <w:p w14:paraId="13E2F1F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74,3</w:t>
            </w:r>
          </w:p>
        </w:tc>
        <w:tc>
          <w:tcPr>
            <w:tcW w:w="369" w:type="pct"/>
            <w:tcBorders>
              <w:top w:val="double" w:sz="4" w:space="0" w:color="auto"/>
            </w:tcBorders>
            <w:shd w:val="clear" w:color="auto" w:fill="auto"/>
          </w:tcPr>
          <w:p w14:paraId="0469A1DF" w14:textId="77777777" w:rsidR="00C524EE" w:rsidRPr="006D19CC" w:rsidRDefault="00C524EE" w:rsidP="00C524EE">
            <w:pPr>
              <w:contextualSpacing/>
              <w:jc w:val="center"/>
              <w:rPr>
                <w:rFonts w:ascii="Arial" w:hAnsi="Arial" w:cs="Arial"/>
                <w:kern w:val="0"/>
                <w:sz w:val="22"/>
                <w:szCs w:val="22"/>
                <w:lang w:val="en-US" w:eastAsia="ru-RU"/>
              </w:rPr>
            </w:pPr>
            <w:r w:rsidRPr="006D19CC">
              <w:rPr>
                <w:rFonts w:ascii="Arial" w:hAnsi="Arial" w:cs="Arial"/>
                <w:kern w:val="0"/>
                <w:sz w:val="22"/>
                <w:szCs w:val="22"/>
                <w:lang w:val="en-US" w:eastAsia="ru-RU"/>
              </w:rPr>
              <w:t>74,8</w:t>
            </w:r>
          </w:p>
        </w:tc>
        <w:tc>
          <w:tcPr>
            <w:tcW w:w="368" w:type="pct"/>
            <w:tcBorders>
              <w:top w:val="double" w:sz="4" w:space="0" w:color="auto"/>
            </w:tcBorders>
            <w:shd w:val="clear" w:color="auto" w:fill="auto"/>
            <w:vAlign w:val="center"/>
          </w:tcPr>
          <w:p w14:paraId="63739544"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73,0</w:t>
            </w:r>
          </w:p>
        </w:tc>
        <w:tc>
          <w:tcPr>
            <w:tcW w:w="369" w:type="pct"/>
            <w:tcBorders>
              <w:top w:val="double" w:sz="4" w:space="0" w:color="auto"/>
            </w:tcBorders>
            <w:shd w:val="clear" w:color="auto" w:fill="auto"/>
            <w:vAlign w:val="center"/>
          </w:tcPr>
          <w:p w14:paraId="643246D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73,5</w:t>
            </w:r>
          </w:p>
        </w:tc>
        <w:tc>
          <w:tcPr>
            <w:tcW w:w="315" w:type="pct"/>
            <w:tcBorders>
              <w:top w:val="double" w:sz="4" w:space="0" w:color="auto"/>
            </w:tcBorders>
            <w:shd w:val="clear" w:color="auto" w:fill="auto"/>
            <w:vAlign w:val="center"/>
          </w:tcPr>
          <w:p w14:paraId="77D39617"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0,7</w:t>
            </w:r>
          </w:p>
        </w:tc>
        <w:tc>
          <w:tcPr>
            <w:tcW w:w="310" w:type="pct"/>
            <w:tcBorders>
              <w:top w:val="double" w:sz="4" w:space="0" w:color="auto"/>
            </w:tcBorders>
            <w:shd w:val="clear" w:color="auto" w:fill="auto"/>
            <w:vAlign w:val="center"/>
          </w:tcPr>
          <w:p w14:paraId="0B31EC37"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59</w:t>
            </w:r>
          </w:p>
        </w:tc>
        <w:tc>
          <w:tcPr>
            <w:tcW w:w="325" w:type="pct"/>
            <w:tcBorders>
              <w:top w:val="double" w:sz="4" w:space="0" w:color="auto"/>
            </w:tcBorders>
            <w:shd w:val="clear" w:color="auto" w:fill="auto"/>
            <w:vAlign w:val="center"/>
          </w:tcPr>
          <w:p w14:paraId="153FB733"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30</w:t>
            </w:r>
          </w:p>
        </w:tc>
        <w:tc>
          <w:tcPr>
            <w:tcW w:w="278" w:type="pct"/>
            <w:tcBorders>
              <w:top w:val="double" w:sz="4" w:space="0" w:color="auto"/>
            </w:tcBorders>
            <w:shd w:val="clear" w:color="auto" w:fill="auto"/>
            <w:vAlign w:val="center"/>
          </w:tcPr>
          <w:p w14:paraId="4863E25D"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26</w:t>
            </w:r>
          </w:p>
        </w:tc>
        <w:tc>
          <w:tcPr>
            <w:tcW w:w="314" w:type="pct"/>
            <w:tcBorders>
              <w:top w:val="double" w:sz="4" w:space="0" w:color="auto"/>
            </w:tcBorders>
            <w:shd w:val="clear" w:color="auto" w:fill="auto"/>
            <w:vAlign w:val="center"/>
          </w:tcPr>
          <w:p w14:paraId="3AEFE486"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30</w:t>
            </w:r>
          </w:p>
        </w:tc>
        <w:tc>
          <w:tcPr>
            <w:tcW w:w="273" w:type="pct"/>
            <w:tcBorders>
              <w:top w:val="double" w:sz="4" w:space="0" w:color="auto"/>
            </w:tcBorders>
            <w:shd w:val="clear" w:color="auto" w:fill="auto"/>
            <w:vAlign w:val="center"/>
          </w:tcPr>
          <w:p w14:paraId="201EC13F"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25</w:t>
            </w:r>
          </w:p>
        </w:tc>
        <w:tc>
          <w:tcPr>
            <w:tcW w:w="315" w:type="pct"/>
            <w:tcBorders>
              <w:top w:val="double" w:sz="4" w:space="0" w:color="auto"/>
            </w:tcBorders>
            <w:shd w:val="clear" w:color="auto" w:fill="auto"/>
            <w:vAlign w:val="center"/>
          </w:tcPr>
          <w:p w14:paraId="56E85C3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29</w:t>
            </w:r>
          </w:p>
        </w:tc>
      </w:tr>
      <w:tr w:rsidR="00C524EE" w:rsidRPr="006D19CC" w14:paraId="200442B7" w14:textId="77777777" w:rsidTr="00EB47BB">
        <w:trPr>
          <w:trHeight w:val="263"/>
          <w:jc w:val="center"/>
        </w:trPr>
        <w:tc>
          <w:tcPr>
            <w:tcW w:w="354" w:type="pct"/>
            <w:shd w:val="clear" w:color="auto" w:fill="auto"/>
            <w:vAlign w:val="center"/>
          </w:tcPr>
          <w:p w14:paraId="564C9CC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90</w:t>
            </w:r>
          </w:p>
        </w:tc>
        <w:tc>
          <w:tcPr>
            <w:tcW w:w="345" w:type="pct"/>
            <w:shd w:val="clear" w:color="auto" w:fill="auto"/>
            <w:vAlign w:val="center"/>
          </w:tcPr>
          <w:p w14:paraId="54265302"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90,0</w:t>
            </w:r>
          </w:p>
        </w:tc>
        <w:tc>
          <w:tcPr>
            <w:tcW w:w="346" w:type="pct"/>
            <w:shd w:val="clear" w:color="auto" w:fill="auto"/>
            <w:vAlign w:val="center"/>
          </w:tcPr>
          <w:p w14:paraId="5D4B44B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90,6</w:t>
            </w:r>
          </w:p>
        </w:tc>
        <w:tc>
          <w:tcPr>
            <w:tcW w:w="352" w:type="pct"/>
            <w:shd w:val="clear" w:color="auto" w:fill="auto"/>
            <w:vAlign w:val="center"/>
          </w:tcPr>
          <w:p w14:paraId="2B98549C"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90</w:t>
            </w:r>
          </w:p>
        </w:tc>
        <w:tc>
          <w:tcPr>
            <w:tcW w:w="367" w:type="pct"/>
            <w:shd w:val="clear" w:color="auto" w:fill="auto"/>
            <w:vAlign w:val="center"/>
          </w:tcPr>
          <w:p w14:paraId="0DF2B1A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89,3</w:t>
            </w:r>
          </w:p>
        </w:tc>
        <w:tc>
          <w:tcPr>
            <w:tcW w:w="369" w:type="pct"/>
            <w:shd w:val="clear" w:color="auto" w:fill="auto"/>
            <w:vAlign w:val="center"/>
          </w:tcPr>
          <w:p w14:paraId="32950F82"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89,9</w:t>
            </w:r>
          </w:p>
        </w:tc>
        <w:tc>
          <w:tcPr>
            <w:tcW w:w="368" w:type="pct"/>
            <w:shd w:val="clear" w:color="auto" w:fill="auto"/>
            <w:vAlign w:val="center"/>
          </w:tcPr>
          <w:p w14:paraId="1B80B38A"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87,9</w:t>
            </w:r>
          </w:p>
        </w:tc>
        <w:tc>
          <w:tcPr>
            <w:tcW w:w="369" w:type="pct"/>
            <w:shd w:val="clear" w:color="auto" w:fill="auto"/>
            <w:vAlign w:val="center"/>
          </w:tcPr>
          <w:p w14:paraId="3374694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88,5</w:t>
            </w:r>
          </w:p>
        </w:tc>
        <w:tc>
          <w:tcPr>
            <w:tcW w:w="315" w:type="pct"/>
            <w:shd w:val="clear" w:color="auto" w:fill="auto"/>
            <w:vAlign w:val="center"/>
          </w:tcPr>
          <w:p w14:paraId="13F7D92F"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1,0</w:t>
            </w:r>
          </w:p>
        </w:tc>
        <w:tc>
          <w:tcPr>
            <w:tcW w:w="310" w:type="pct"/>
            <w:shd w:val="clear" w:color="auto" w:fill="auto"/>
            <w:vAlign w:val="center"/>
          </w:tcPr>
          <w:p w14:paraId="2653946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71</w:t>
            </w:r>
          </w:p>
        </w:tc>
        <w:tc>
          <w:tcPr>
            <w:tcW w:w="325" w:type="pct"/>
            <w:shd w:val="clear" w:color="auto" w:fill="auto"/>
            <w:vAlign w:val="center"/>
          </w:tcPr>
          <w:p w14:paraId="6F6FF878"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33</w:t>
            </w:r>
          </w:p>
        </w:tc>
        <w:tc>
          <w:tcPr>
            <w:tcW w:w="278" w:type="pct"/>
            <w:shd w:val="clear" w:color="auto" w:fill="auto"/>
            <w:vAlign w:val="center"/>
          </w:tcPr>
          <w:p w14:paraId="359C0C61"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29</w:t>
            </w:r>
          </w:p>
        </w:tc>
        <w:tc>
          <w:tcPr>
            <w:tcW w:w="314" w:type="pct"/>
            <w:shd w:val="clear" w:color="auto" w:fill="auto"/>
            <w:vAlign w:val="center"/>
          </w:tcPr>
          <w:p w14:paraId="3E93B796"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33</w:t>
            </w:r>
          </w:p>
        </w:tc>
        <w:tc>
          <w:tcPr>
            <w:tcW w:w="273" w:type="pct"/>
            <w:shd w:val="clear" w:color="auto" w:fill="auto"/>
            <w:vAlign w:val="center"/>
          </w:tcPr>
          <w:p w14:paraId="43F6C0DF"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28</w:t>
            </w:r>
          </w:p>
        </w:tc>
        <w:tc>
          <w:tcPr>
            <w:tcW w:w="315" w:type="pct"/>
            <w:shd w:val="clear" w:color="auto" w:fill="auto"/>
            <w:vAlign w:val="center"/>
          </w:tcPr>
          <w:p w14:paraId="6C51FA82"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32</w:t>
            </w:r>
          </w:p>
        </w:tc>
      </w:tr>
      <w:tr w:rsidR="00C524EE" w:rsidRPr="006D19CC" w14:paraId="569797D5" w14:textId="77777777" w:rsidTr="00EB47BB">
        <w:trPr>
          <w:trHeight w:val="204"/>
          <w:jc w:val="center"/>
        </w:trPr>
        <w:tc>
          <w:tcPr>
            <w:tcW w:w="354" w:type="pct"/>
            <w:shd w:val="clear" w:color="auto" w:fill="auto"/>
            <w:vAlign w:val="center"/>
          </w:tcPr>
          <w:p w14:paraId="5E80392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110</w:t>
            </w:r>
          </w:p>
        </w:tc>
        <w:tc>
          <w:tcPr>
            <w:tcW w:w="345" w:type="pct"/>
            <w:shd w:val="clear" w:color="auto" w:fill="auto"/>
            <w:vAlign w:val="center"/>
          </w:tcPr>
          <w:p w14:paraId="781C67E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110,0</w:t>
            </w:r>
          </w:p>
        </w:tc>
        <w:tc>
          <w:tcPr>
            <w:tcW w:w="346" w:type="pct"/>
            <w:shd w:val="clear" w:color="auto" w:fill="auto"/>
            <w:vAlign w:val="center"/>
          </w:tcPr>
          <w:p w14:paraId="74C9E1C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110,6</w:t>
            </w:r>
          </w:p>
        </w:tc>
        <w:tc>
          <w:tcPr>
            <w:tcW w:w="352" w:type="pct"/>
            <w:shd w:val="clear" w:color="auto" w:fill="auto"/>
            <w:vAlign w:val="center"/>
          </w:tcPr>
          <w:p w14:paraId="7FE679CF"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110</w:t>
            </w:r>
          </w:p>
        </w:tc>
        <w:tc>
          <w:tcPr>
            <w:tcW w:w="367" w:type="pct"/>
            <w:shd w:val="clear" w:color="auto" w:fill="auto"/>
            <w:vAlign w:val="center"/>
          </w:tcPr>
          <w:p w14:paraId="47DBEC2A"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109,4</w:t>
            </w:r>
          </w:p>
        </w:tc>
        <w:tc>
          <w:tcPr>
            <w:tcW w:w="369" w:type="pct"/>
            <w:shd w:val="clear" w:color="auto" w:fill="auto"/>
            <w:vAlign w:val="center"/>
          </w:tcPr>
          <w:p w14:paraId="5AFFEBBC"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110,0</w:t>
            </w:r>
          </w:p>
        </w:tc>
        <w:tc>
          <w:tcPr>
            <w:tcW w:w="368" w:type="pct"/>
            <w:shd w:val="clear" w:color="auto" w:fill="auto"/>
            <w:vAlign w:val="center"/>
          </w:tcPr>
          <w:p w14:paraId="27037B64"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107,7</w:t>
            </w:r>
          </w:p>
        </w:tc>
        <w:tc>
          <w:tcPr>
            <w:tcW w:w="369" w:type="pct"/>
            <w:shd w:val="clear" w:color="auto" w:fill="auto"/>
            <w:vAlign w:val="center"/>
          </w:tcPr>
          <w:p w14:paraId="4BA17AFA"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108,3</w:t>
            </w:r>
          </w:p>
        </w:tc>
        <w:tc>
          <w:tcPr>
            <w:tcW w:w="315" w:type="pct"/>
            <w:shd w:val="clear" w:color="auto" w:fill="auto"/>
            <w:vAlign w:val="center"/>
          </w:tcPr>
          <w:p w14:paraId="0CF7A5E2"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1,0</w:t>
            </w:r>
          </w:p>
        </w:tc>
        <w:tc>
          <w:tcPr>
            <w:tcW w:w="310" w:type="pct"/>
            <w:shd w:val="clear" w:color="auto" w:fill="auto"/>
            <w:vAlign w:val="center"/>
          </w:tcPr>
          <w:p w14:paraId="13A39982"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87</w:t>
            </w:r>
          </w:p>
        </w:tc>
        <w:tc>
          <w:tcPr>
            <w:tcW w:w="325" w:type="pct"/>
            <w:shd w:val="clear" w:color="auto" w:fill="auto"/>
            <w:vAlign w:val="center"/>
          </w:tcPr>
          <w:p w14:paraId="0644D1DE"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37</w:t>
            </w:r>
          </w:p>
        </w:tc>
        <w:tc>
          <w:tcPr>
            <w:tcW w:w="278" w:type="pct"/>
            <w:shd w:val="clear" w:color="auto" w:fill="auto"/>
            <w:vAlign w:val="center"/>
          </w:tcPr>
          <w:p w14:paraId="1933E99F"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33</w:t>
            </w:r>
          </w:p>
        </w:tc>
        <w:tc>
          <w:tcPr>
            <w:tcW w:w="314" w:type="pct"/>
            <w:shd w:val="clear" w:color="auto" w:fill="auto"/>
            <w:vAlign w:val="center"/>
          </w:tcPr>
          <w:p w14:paraId="7796468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37</w:t>
            </w:r>
          </w:p>
        </w:tc>
        <w:tc>
          <w:tcPr>
            <w:tcW w:w="273" w:type="pct"/>
            <w:shd w:val="clear" w:color="auto" w:fill="auto"/>
            <w:vAlign w:val="center"/>
          </w:tcPr>
          <w:p w14:paraId="5B1CE47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32</w:t>
            </w:r>
          </w:p>
        </w:tc>
        <w:tc>
          <w:tcPr>
            <w:tcW w:w="315" w:type="pct"/>
            <w:shd w:val="clear" w:color="auto" w:fill="auto"/>
            <w:vAlign w:val="center"/>
          </w:tcPr>
          <w:p w14:paraId="7E748176"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36</w:t>
            </w:r>
          </w:p>
        </w:tc>
      </w:tr>
      <w:tr w:rsidR="00C524EE" w:rsidRPr="006D19CC" w14:paraId="274226C7" w14:textId="77777777" w:rsidTr="00EB47BB">
        <w:trPr>
          <w:trHeight w:val="236"/>
          <w:jc w:val="center"/>
        </w:trPr>
        <w:tc>
          <w:tcPr>
            <w:tcW w:w="354" w:type="pct"/>
            <w:shd w:val="clear" w:color="auto" w:fill="auto"/>
            <w:vAlign w:val="center"/>
          </w:tcPr>
          <w:p w14:paraId="10A8ABE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125</w:t>
            </w:r>
          </w:p>
        </w:tc>
        <w:tc>
          <w:tcPr>
            <w:tcW w:w="345" w:type="pct"/>
            <w:shd w:val="clear" w:color="auto" w:fill="auto"/>
            <w:vAlign w:val="center"/>
          </w:tcPr>
          <w:p w14:paraId="31D7C1D8"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125,0</w:t>
            </w:r>
          </w:p>
        </w:tc>
        <w:tc>
          <w:tcPr>
            <w:tcW w:w="346" w:type="pct"/>
            <w:shd w:val="clear" w:color="auto" w:fill="auto"/>
            <w:vAlign w:val="center"/>
          </w:tcPr>
          <w:p w14:paraId="3D3437C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125,6</w:t>
            </w:r>
          </w:p>
        </w:tc>
        <w:tc>
          <w:tcPr>
            <w:tcW w:w="352" w:type="pct"/>
            <w:shd w:val="clear" w:color="auto" w:fill="auto"/>
            <w:vAlign w:val="center"/>
          </w:tcPr>
          <w:p w14:paraId="174CFC54"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125</w:t>
            </w:r>
          </w:p>
        </w:tc>
        <w:tc>
          <w:tcPr>
            <w:tcW w:w="367" w:type="pct"/>
            <w:shd w:val="clear" w:color="auto" w:fill="auto"/>
            <w:vAlign w:val="center"/>
          </w:tcPr>
          <w:p w14:paraId="7F78E1FA"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124,4</w:t>
            </w:r>
          </w:p>
        </w:tc>
        <w:tc>
          <w:tcPr>
            <w:tcW w:w="369" w:type="pct"/>
            <w:shd w:val="clear" w:color="auto" w:fill="auto"/>
            <w:vAlign w:val="center"/>
          </w:tcPr>
          <w:p w14:paraId="5B822E4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125,0</w:t>
            </w:r>
          </w:p>
        </w:tc>
        <w:tc>
          <w:tcPr>
            <w:tcW w:w="368" w:type="pct"/>
            <w:shd w:val="clear" w:color="auto" w:fill="auto"/>
            <w:vAlign w:val="center"/>
          </w:tcPr>
          <w:p w14:paraId="2C3545F6"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122,6</w:t>
            </w:r>
          </w:p>
        </w:tc>
        <w:tc>
          <w:tcPr>
            <w:tcW w:w="369" w:type="pct"/>
            <w:shd w:val="clear" w:color="auto" w:fill="auto"/>
            <w:vAlign w:val="center"/>
          </w:tcPr>
          <w:p w14:paraId="12C9B9C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123,2</w:t>
            </w:r>
          </w:p>
        </w:tc>
        <w:tc>
          <w:tcPr>
            <w:tcW w:w="315" w:type="pct"/>
            <w:shd w:val="clear" w:color="auto" w:fill="auto"/>
            <w:vAlign w:val="center"/>
          </w:tcPr>
          <w:p w14:paraId="5FE7A3E2"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1,0</w:t>
            </w:r>
          </w:p>
        </w:tc>
        <w:tc>
          <w:tcPr>
            <w:tcW w:w="310" w:type="pct"/>
            <w:shd w:val="clear" w:color="auto" w:fill="auto"/>
            <w:vAlign w:val="center"/>
          </w:tcPr>
          <w:p w14:paraId="54870A97"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99</w:t>
            </w:r>
          </w:p>
        </w:tc>
        <w:tc>
          <w:tcPr>
            <w:tcW w:w="325" w:type="pct"/>
            <w:shd w:val="clear" w:color="auto" w:fill="auto"/>
            <w:vAlign w:val="center"/>
          </w:tcPr>
          <w:p w14:paraId="5BAE158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40</w:t>
            </w:r>
          </w:p>
        </w:tc>
        <w:tc>
          <w:tcPr>
            <w:tcW w:w="278" w:type="pct"/>
            <w:shd w:val="clear" w:color="auto" w:fill="auto"/>
            <w:vAlign w:val="center"/>
          </w:tcPr>
          <w:p w14:paraId="407BB6C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36</w:t>
            </w:r>
          </w:p>
        </w:tc>
        <w:tc>
          <w:tcPr>
            <w:tcW w:w="314" w:type="pct"/>
            <w:shd w:val="clear" w:color="auto" w:fill="auto"/>
            <w:vAlign w:val="center"/>
          </w:tcPr>
          <w:p w14:paraId="651EC92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40</w:t>
            </w:r>
          </w:p>
        </w:tc>
        <w:tc>
          <w:tcPr>
            <w:tcW w:w="273" w:type="pct"/>
            <w:shd w:val="clear" w:color="auto" w:fill="auto"/>
            <w:vAlign w:val="center"/>
          </w:tcPr>
          <w:p w14:paraId="6916C79C"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35</w:t>
            </w:r>
          </w:p>
        </w:tc>
        <w:tc>
          <w:tcPr>
            <w:tcW w:w="315" w:type="pct"/>
            <w:shd w:val="clear" w:color="auto" w:fill="auto"/>
            <w:vAlign w:val="center"/>
          </w:tcPr>
          <w:p w14:paraId="29F4969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39</w:t>
            </w:r>
          </w:p>
        </w:tc>
      </w:tr>
      <w:tr w:rsidR="00C524EE" w:rsidRPr="006D19CC" w14:paraId="4F329D64" w14:textId="77777777" w:rsidTr="00EB47BB">
        <w:trPr>
          <w:trHeight w:val="527"/>
          <w:jc w:val="center"/>
        </w:trPr>
        <w:tc>
          <w:tcPr>
            <w:tcW w:w="5000" w:type="pct"/>
            <w:gridSpan w:val="15"/>
            <w:shd w:val="clear" w:color="auto" w:fill="auto"/>
            <w:vAlign w:val="center"/>
          </w:tcPr>
          <w:p w14:paraId="2FD666CD" w14:textId="77777777" w:rsidR="00C524EE" w:rsidRPr="006D19CC" w:rsidRDefault="00C524EE" w:rsidP="00C524EE">
            <w:pPr>
              <w:contextualSpacing/>
              <w:rPr>
                <w:rFonts w:ascii="Arial" w:hAnsi="Arial" w:cs="Arial"/>
                <w:kern w:val="0"/>
                <w:sz w:val="20"/>
                <w:szCs w:val="22"/>
                <w:lang w:eastAsia="ru-RU"/>
              </w:rPr>
            </w:pPr>
            <w:r w:rsidRPr="006D19CC">
              <w:rPr>
                <w:rFonts w:ascii="Arial" w:hAnsi="Arial" w:cs="Arial"/>
                <w:spacing w:val="40"/>
                <w:kern w:val="16"/>
                <w:sz w:val="18"/>
                <w:szCs w:val="22"/>
                <w:lang w:eastAsia="ru-RU"/>
              </w:rPr>
              <w:t>Примечание</w:t>
            </w:r>
            <w:r w:rsidRPr="006D19CC">
              <w:rPr>
                <w:rFonts w:ascii="Arial" w:hAnsi="Arial" w:cs="Arial"/>
                <w:spacing w:val="40"/>
                <w:kern w:val="0"/>
                <w:sz w:val="18"/>
                <w:szCs w:val="22"/>
                <w:lang w:eastAsia="ru-RU"/>
              </w:rPr>
              <w:t xml:space="preserve"> —</w:t>
            </w:r>
            <w:r w:rsidRPr="006D19CC">
              <w:rPr>
                <w:rFonts w:ascii="Arial" w:hAnsi="Arial" w:cs="Arial"/>
                <w:kern w:val="0"/>
                <w:sz w:val="18"/>
                <w:szCs w:val="22"/>
                <w:lang w:eastAsia="ru-RU"/>
              </w:rPr>
              <w:t xml:space="preserve"> Максимальное значение </w:t>
            </w:r>
            <w:r w:rsidRPr="006D19CC">
              <w:rPr>
                <w:rFonts w:ascii="Arial" w:hAnsi="Arial" w:cs="Arial"/>
                <w:i/>
                <w:kern w:val="0"/>
                <w:sz w:val="18"/>
                <w:szCs w:val="22"/>
                <w:lang w:val="en-US" w:eastAsia="ru-RU"/>
              </w:rPr>
              <w:t>L</w:t>
            </w:r>
            <w:r w:rsidRPr="006D19CC">
              <w:rPr>
                <w:rFonts w:ascii="Arial" w:hAnsi="Arial" w:cs="Arial"/>
                <w:kern w:val="0"/>
                <w:sz w:val="18"/>
                <w:szCs w:val="22"/>
                <w:vertAlign w:val="subscript"/>
                <w:lang w:eastAsia="ru-RU"/>
              </w:rPr>
              <w:t>2</w:t>
            </w:r>
            <w:r w:rsidRPr="006D19CC">
              <w:rPr>
                <w:rFonts w:ascii="Arial" w:hAnsi="Arial" w:cs="Arial"/>
                <w:kern w:val="0"/>
                <w:sz w:val="18"/>
                <w:szCs w:val="22"/>
                <w:lang w:eastAsia="ru-RU"/>
              </w:rPr>
              <w:t xml:space="preserve"> =</w:t>
            </w:r>
            <w:r w:rsidRPr="006D19CC">
              <w:rPr>
                <w:rFonts w:ascii="Arial" w:hAnsi="Arial" w:cs="Arial"/>
                <w:i/>
                <w:kern w:val="0"/>
                <w:sz w:val="18"/>
                <w:szCs w:val="22"/>
                <w:lang w:eastAsia="ru-RU"/>
              </w:rPr>
              <w:t xml:space="preserve"> </w:t>
            </w:r>
            <w:r w:rsidRPr="006D19CC">
              <w:rPr>
                <w:rFonts w:ascii="Arial" w:hAnsi="Arial" w:cs="Arial"/>
                <w:i/>
                <w:kern w:val="0"/>
                <w:sz w:val="18"/>
                <w:szCs w:val="22"/>
                <w:lang w:val="en-US" w:eastAsia="ru-RU"/>
              </w:rPr>
              <w:t>L</w:t>
            </w:r>
            <w:r w:rsidRPr="006D19CC">
              <w:rPr>
                <w:rFonts w:ascii="Arial" w:hAnsi="Arial" w:cs="Arial"/>
                <w:i/>
                <w:kern w:val="0"/>
                <w:sz w:val="18"/>
                <w:szCs w:val="22"/>
                <w:lang w:eastAsia="ru-RU"/>
              </w:rPr>
              <w:t>,</w:t>
            </w:r>
            <w:r w:rsidRPr="006D19CC">
              <w:rPr>
                <w:rFonts w:ascii="Arial" w:hAnsi="Arial" w:cs="Arial"/>
                <w:kern w:val="0"/>
                <w:sz w:val="18"/>
                <w:szCs w:val="22"/>
                <w:lang w:eastAsia="ru-RU"/>
              </w:rPr>
              <w:t xml:space="preserve"> мм, минимальное значение рассчитывают, как </w:t>
            </w:r>
            <w:r w:rsidRPr="006D19CC">
              <w:rPr>
                <w:rFonts w:ascii="Arial" w:hAnsi="Arial" w:cs="Arial"/>
                <w:i/>
                <w:kern w:val="0"/>
                <w:sz w:val="18"/>
                <w:szCs w:val="22"/>
                <w:lang w:val="en-US" w:eastAsia="ru-RU"/>
              </w:rPr>
              <w:t>L</w:t>
            </w:r>
            <w:r w:rsidRPr="006D19CC">
              <w:rPr>
                <w:rFonts w:ascii="Arial" w:hAnsi="Arial" w:cs="Arial"/>
                <w:kern w:val="0"/>
                <w:sz w:val="18"/>
                <w:szCs w:val="22"/>
                <w:vertAlign w:val="subscript"/>
                <w:lang w:eastAsia="ru-RU"/>
              </w:rPr>
              <w:t>2</w:t>
            </w:r>
            <w:r w:rsidRPr="006D19CC">
              <w:rPr>
                <w:rFonts w:ascii="Arial" w:hAnsi="Arial" w:cs="Arial"/>
                <w:kern w:val="0"/>
                <w:sz w:val="18"/>
                <w:szCs w:val="22"/>
                <w:lang w:eastAsia="ru-RU"/>
              </w:rPr>
              <w:t> =</w:t>
            </w:r>
            <w:r w:rsidRPr="006D19CC">
              <w:rPr>
                <w:rFonts w:ascii="Arial" w:hAnsi="Arial" w:cs="Arial"/>
                <w:i/>
                <w:kern w:val="0"/>
                <w:sz w:val="18"/>
                <w:szCs w:val="22"/>
                <w:lang w:eastAsia="ru-RU"/>
              </w:rPr>
              <w:t> </w:t>
            </w:r>
            <w:r w:rsidRPr="006D19CC">
              <w:rPr>
                <w:rFonts w:ascii="Arial" w:hAnsi="Arial" w:cs="Arial"/>
                <w:i/>
                <w:kern w:val="0"/>
                <w:sz w:val="18"/>
                <w:szCs w:val="22"/>
                <w:lang w:val="en-US" w:eastAsia="ru-RU"/>
              </w:rPr>
              <w:t>L</w:t>
            </w:r>
            <w:r w:rsidRPr="006D19CC">
              <w:rPr>
                <w:rFonts w:ascii="Arial" w:hAnsi="Arial" w:cs="Arial"/>
                <w:kern w:val="0"/>
                <w:sz w:val="18"/>
                <w:szCs w:val="22"/>
                <w:lang w:eastAsia="ru-RU"/>
              </w:rPr>
              <w:t> </w:t>
            </w:r>
            <w:r w:rsidRPr="006D19CC">
              <w:rPr>
                <w:rFonts w:ascii="Arial" w:hAnsi="Arial" w:cs="Arial"/>
                <w:i/>
                <w:kern w:val="0"/>
                <w:sz w:val="18"/>
                <w:szCs w:val="22"/>
                <w:lang w:eastAsia="ru-RU"/>
              </w:rPr>
              <w:t>–</w:t>
            </w:r>
            <w:r w:rsidRPr="006D19CC">
              <w:rPr>
                <w:rFonts w:ascii="Arial" w:hAnsi="Arial" w:cs="Arial"/>
                <w:kern w:val="0"/>
                <w:sz w:val="18"/>
                <w:szCs w:val="22"/>
                <w:lang w:eastAsia="ru-RU"/>
              </w:rPr>
              <w:t xml:space="preserve"> 4 мм; максимальное значение </w:t>
            </w:r>
            <w:r w:rsidRPr="006D19CC">
              <w:rPr>
                <w:rFonts w:ascii="Arial" w:hAnsi="Arial" w:cs="Arial"/>
                <w:i/>
                <w:kern w:val="0"/>
                <w:sz w:val="18"/>
                <w:szCs w:val="22"/>
                <w:lang w:val="en-US" w:eastAsia="ru-RU"/>
              </w:rPr>
              <w:t>L</w:t>
            </w:r>
            <w:r w:rsidRPr="006D19CC">
              <w:rPr>
                <w:rFonts w:ascii="Arial" w:hAnsi="Arial" w:cs="Arial"/>
                <w:kern w:val="0"/>
                <w:sz w:val="18"/>
                <w:szCs w:val="22"/>
                <w:vertAlign w:val="subscript"/>
                <w:lang w:eastAsia="ru-RU"/>
              </w:rPr>
              <w:t xml:space="preserve">3 </w:t>
            </w:r>
            <w:r w:rsidRPr="006D19CC">
              <w:rPr>
                <w:rFonts w:ascii="Arial" w:hAnsi="Arial" w:cs="Arial"/>
                <w:kern w:val="0"/>
                <w:sz w:val="18"/>
                <w:szCs w:val="22"/>
                <w:lang w:eastAsia="ru-RU"/>
              </w:rPr>
              <w:t>=</w:t>
            </w:r>
            <w:r w:rsidRPr="006D19CC">
              <w:rPr>
                <w:rFonts w:ascii="Arial" w:hAnsi="Arial" w:cs="Arial"/>
                <w:i/>
                <w:kern w:val="0"/>
                <w:sz w:val="18"/>
                <w:szCs w:val="22"/>
                <w:lang w:eastAsia="ru-RU"/>
              </w:rPr>
              <w:t xml:space="preserve"> </w:t>
            </w:r>
            <w:r w:rsidRPr="006D19CC">
              <w:rPr>
                <w:rFonts w:ascii="Arial" w:hAnsi="Arial" w:cs="Arial"/>
                <w:i/>
                <w:kern w:val="0"/>
                <w:sz w:val="18"/>
                <w:szCs w:val="22"/>
                <w:lang w:val="en-US" w:eastAsia="ru-RU"/>
              </w:rPr>
              <w:t>L</w:t>
            </w:r>
            <w:r w:rsidRPr="006D19CC">
              <w:rPr>
                <w:rFonts w:ascii="Arial" w:hAnsi="Arial" w:cs="Arial"/>
                <w:kern w:val="0"/>
                <w:sz w:val="18"/>
                <w:szCs w:val="22"/>
                <w:lang w:eastAsia="ru-RU"/>
              </w:rPr>
              <w:t xml:space="preserve"> </w:t>
            </w:r>
            <w:r w:rsidRPr="006D19CC">
              <w:rPr>
                <w:rFonts w:ascii="Arial" w:hAnsi="Arial" w:cs="Arial"/>
                <w:i/>
                <w:kern w:val="0"/>
                <w:sz w:val="18"/>
                <w:szCs w:val="22"/>
                <w:lang w:eastAsia="ru-RU"/>
              </w:rPr>
              <w:t xml:space="preserve">– </w:t>
            </w:r>
            <w:r w:rsidRPr="006D19CC">
              <w:rPr>
                <w:rFonts w:ascii="Arial" w:hAnsi="Arial" w:cs="Arial"/>
                <w:kern w:val="0"/>
                <w:sz w:val="18"/>
                <w:szCs w:val="22"/>
                <w:lang w:eastAsia="ru-RU"/>
              </w:rPr>
              <w:t xml:space="preserve">1 мм и минимальное значение </w:t>
            </w:r>
            <w:r w:rsidRPr="006D19CC">
              <w:rPr>
                <w:rFonts w:ascii="Arial" w:hAnsi="Arial" w:cs="Arial"/>
                <w:i/>
                <w:kern w:val="0"/>
                <w:sz w:val="18"/>
                <w:szCs w:val="22"/>
                <w:lang w:val="en-US" w:eastAsia="ru-RU"/>
              </w:rPr>
              <w:t>L</w:t>
            </w:r>
            <w:r w:rsidRPr="006D19CC">
              <w:rPr>
                <w:rFonts w:ascii="Arial" w:hAnsi="Arial" w:cs="Arial"/>
                <w:kern w:val="0"/>
                <w:sz w:val="18"/>
                <w:szCs w:val="22"/>
                <w:vertAlign w:val="subscript"/>
                <w:lang w:eastAsia="ru-RU"/>
              </w:rPr>
              <w:t>3</w:t>
            </w:r>
            <w:r w:rsidRPr="006D19CC">
              <w:rPr>
                <w:rFonts w:ascii="Arial" w:hAnsi="Arial" w:cs="Arial"/>
                <w:kern w:val="0"/>
                <w:sz w:val="18"/>
                <w:szCs w:val="22"/>
                <w:lang w:eastAsia="ru-RU"/>
              </w:rPr>
              <w:t xml:space="preserve"> =</w:t>
            </w:r>
            <w:r w:rsidRPr="006D19CC">
              <w:rPr>
                <w:rFonts w:ascii="Arial" w:hAnsi="Arial" w:cs="Arial"/>
                <w:i/>
                <w:kern w:val="0"/>
                <w:sz w:val="18"/>
                <w:szCs w:val="22"/>
                <w:lang w:eastAsia="ru-RU"/>
              </w:rPr>
              <w:t xml:space="preserve"> </w:t>
            </w:r>
            <w:r w:rsidRPr="006D19CC">
              <w:rPr>
                <w:rFonts w:ascii="Arial" w:hAnsi="Arial" w:cs="Arial"/>
                <w:i/>
                <w:kern w:val="0"/>
                <w:sz w:val="18"/>
                <w:szCs w:val="22"/>
                <w:lang w:val="en-US" w:eastAsia="ru-RU"/>
              </w:rPr>
              <w:t>L</w:t>
            </w:r>
            <w:r w:rsidRPr="006D19CC">
              <w:rPr>
                <w:rFonts w:ascii="Arial" w:hAnsi="Arial" w:cs="Arial"/>
                <w:kern w:val="0"/>
                <w:sz w:val="18"/>
                <w:szCs w:val="22"/>
                <w:lang w:eastAsia="ru-RU"/>
              </w:rPr>
              <w:t xml:space="preserve"> </w:t>
            </w:r>
            <w:r w:rsidRPr="006D19CC">
              <w:rPr>
                <w:rFonts w:ascii="Arial" w:hAnsi="Arial" w:cs="Arial"/>
                <w:i/>
                <w:kern w:val="0"/>
                <w:sz w:val="18"/>
                <w:szCs w:val="22"/>
                <w:lang w:eastAsia="ru-RU"/>
              </w:rPr>
              <w:t xml:space="preserve">– </w:t>
            </w:r>
            <w:r w:rsidRPr="006D19CC">
              <w:rPr>
                <w:rFonts w:ascii="Arial" w:hAnsi="Arial" w:cs="Arial"/>
                <w:kern w:val="0"/>
                <w:sz w:val="18"/>
                <w:szCs w:val="22"/>
                <w:lang w:eastAsia="ru-RU"/>
              </w:rPr>
              <w:t>5 мм.</w:t>
            </w:r>
          </w:p>
        </w:tc>
      </w:tr>
    </w:tbl>
    <w:p w14:paraId="63CCD3C7" w14:textId="77777777" w:rsidR="00C524EE" w:rsidRPr="006D19CC" w:rsidRDefault="00C524EE" w:rsidP="00C524EE">
      <w:pPr>
        <w:spacing w:line="300" w:lineRule="auto"/>
        <w:contextualSpacing/>
        <w:rPr>
          <w:rFonts w:ascii="Arial" w:hAnsi="Arial" w:cs="Arial"/>
          <w:kern w:val="0"/>
          <w:sz w:val="20"/>
          <w:szCs w:val="20"/>
          <w:lang w:eastAsia="ru-RU"/>
        </w:rPr>
      </w:pPr>
      <w:r w:rsidRPr="006D19CC">
        <w:rPr>
          <w:rFonts w:ascii="Arial" w:hAnsi="Arial" w:cs="Arial"/>
          <w:kern w:val="0"/>
          <w:sz w:val="20"/>
          <w:szCs w:val="20"/>
          <w:lang w:eastAsia="ru-RU"/>
        </w:rPr>
        <w:br w:type="page"/>
      </w:r>
    </w:p>
    <w:p w14:paraId="43E559F3" w14:textId="77777777" w:rsidR="00C524EE" w:rsidRPr="006D19CC" w:rsidRDefault="00C524EE" w:rsidP="00C524EE">
      <w:pPr>
        <w:spacing w:line="300" w:lineRule="auto"/>
        <w:ind w:left="1069"/>
        <w:contextualSpacing/>
        <w:jc w:val="center"/>
        <w:rPr>
          <w:rFonts w:ascii="Arial" w:hAnsi="Arial" w:cs="Arial"/>
          <w:kern w:val="0"/>
          <w:sz w:val="20"/>
          <w:szCs w:val="20"/>
          <w:lang w:eastAsia="ru-RU"/>
        </w:rPr>
      </w:pPr>
      <w:r w:rsidRPr="006D19CC">
        <w:rPr>
          <w:rFonts w:ascii="Arial" w:hAnsi="Arial" w:cs="Arial"/>
          <w:noProof/>
          <w:kern w:val="0"/>
          <w:sz w:val="18"/>
          <w:szCs w:val="18"/>
          <w:lang w:eastAsia="ru-RU"/>
        </w:rPr>
        <w:lastRenderedPageBreak/>
        <w:drawing>
          <wp:inline distT="0" distB="0" distL="0" distR="0" wp14:anchorId="6F00B34C" wp14:editId="08EB5802">
            <wp:extent cx="3705860" cy="276733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5860" cy="2767330"/>
                    </a:xfrm>
                    <a:prstGeom prst="rect">
                      <a:avLst/>
                    </a:prstGeom>
                    <a:noFill/>
                    <a:ln>
                      <a:noFill/>
                    </a:ln>
                  </pic:spPr>
                </pic:pic>
              </a:graphicData>
            </a:graphic>
          </wp:inline>
        </w:drawing>
      </w:r>
    </w:p>
    <w:p w14:paraId="50B8A541" w14:textId="77777777" w:rsidR="00C524EE" w:rsidRPr="006D19CC" w:rsidRDefault="00C524EE" w:rsidP="00C524EE">
      <w:pPr>
        <w:spacing w:line="360" w:lineRule="auto"/>
        <w:jc w:val="center"/>
        <w:rPr>
          <w:rFonts w:ascii="Arial" w:hAnsi="Arial" w:cs="Arial"/>
          <w:bCs/>
          <w:color w:val="000000"/>
          <w:kern w:val="0"/>
          <w:sz w:val="20"/>
          <w:szCs w:val="22"/>
          <w:lang w:eastAsia="ru-RU"/>
        </w:rPr>
      </w:pPr>
      <w:r w:rsidRPr="006D19CC">
        <w:rPr>
          <w:rFonts w:ascii="Arial" w:hAnsi="Arial" w:cs="Arial"/>
          <w:bCs/>
          <w:i/>
          <w:color w:val="000000"/>
          <w:kern w:val="0"/>
          <w:sz w:val="20"/>
          <w:szCs w:val="22"/>
          <w:lang w:val="en-US" w:eastAsia="ru-RU"/>
        </w:rPr>
        <w:t>D</w:t>
      </w:r>
      <w:r w:rsidRPr="006D19CC">
        <w:rPr>
          <w:rFonts w:ascii="Arial" w:hAnsi="Arial" w:cs="Arial"/>
          <w:bCs/>
          <w:color w:val="000000"/>
          <w:kern w:val="0"/>
          <w:sz w:val="20"/>
          <w:szCs w:val="22"/>
          <w:vertAlign w:val="subscript"/>
          <w:lang w:eastAsia="ru-RU"/>
        </w:rPr>
        <w:t>1</w:t>
      </w:r>
      <w:r w:rsidRPr="006D19CC">
        <w:rPr>
          <w:rFonts w:ascii="Arial" w:hAnsi="Arial" w:cs="Arial"/>
          <w:bCs/>
          <w:color w:val="000000"/>
          <w:kern w:val="0"/>
          <w:sz w:val="20"/>
          <w:szCs w:val="22"/>
          <w:lang w:eastAsia="ru-RU"/>
        </w:rPr>
        <w:t xml:space="preserve"> — средний внутренний диаметр входного отверстия раструба, т. е. средний диаметр окружности расширяющейся части раструба на пересечении с плоскостью входного отверстия раструба; </w:t>
      </w:r>
      <w:r w:rsidRPr="006D19CC">
        <w:rPr>
          <w:rFonts w:ascii="Arial" w:hAnsi="Arial" w:cs="Arial"/>
          <w:bCs/>
          <w:i/>
          <w:color w:val="000000"/>
          <w:kern w:val="0"/>
          <w:sz w:val="20"/>
          <w:szCs w:val="22"/>
          <w:lang w:val="en-US" w:eastAsia="ru-RU"/>
        </w:rPr>
        <w:t>D</w:t>
      </w:r>
      <w:r w:rsidRPr="006D19CC">
        <w:rPr>
          <w:rFonts w:ascii="Arial" w:hAnsi="Arial" w:cs="Arial"/>
          <w:bCs/>
          <w:color w:val="000000"/>
          <w:kern w:val="0"/>
          <w:sz w:val="20"/>
          <w:szCs w:val="22"/>
          <w:vertAlign w:val="subscript"/>
          <w:lang w:eastAsia="ru-RU"/>
        </w:rPr>
        <w:t>2</w:t>
      </w:r>
      <w:r w:rsidRPr="006D19CC">
        <w:rPr>
          <w:rFonts w:ascii="Arial" w:hAnsi="Arial" w:cs="Arial"/>
          <w:bCs/>
          <w:color w:val="000000"/>
          <w:kern w:val="0"/>
          <w:sz w:val="20"/>
          <w:szCs w:val="22"/>
          <w:lang w:eastAsia="ru-RU"/>
        </w:rPr>
        <w:t xml:space="preserve"> — средний внутренний диаметр основания раструба, т. е. средний диаметр окружности в плоскости, параллельной плоскости входного отверстия на расстоянии </w:t>
      </w:r>
      <w:r w:rsidRPr="006D19CC">
        <w:rPr>
          <w:rFonts w:ascii="Arial" w:hAnsi="Arial" w:cs="Arial"/>
          <w:bCs/>
          <w:i/>
          <w:color w:val="000000"/>
          <w:kern w:val="0"/>
          <w:sz w:val="20"/>
          <w:szCs w:val="22"/>
          <w:lang w:val="en-US" w:eastAsia="ru-RU"/>
        </w:rPr>
        <w:t>L</w:t>
      </w:r>
      <w:r w:rsidRPr="006D19CC">
        <w:rPr>
          <w:rFonts w:ascii="Arial" w:hAnsi="Arial" w:cs="Arial"/>
          <w:bCs/>
          <w:color w:val="000000"/>
          <w:kern w:val="0"/>
          <w:sz w:val="20"/>
          <w:szCs w:val="22"/>
          <w:lang w:eastAsia="ru-RU"/>
        </w:rPr>
        <w:t xml:space="preserve">, которое является базовой длиной раструба; </w:t>
      </w:r>
      <w:r w:rsidRPr="006D19CC">
        <w:rPr>
          <w:rFonts w:ascii="Arial" w:hAnsi="Arial" w:cs="Arial"/>
          <w:bCs/>
          <w:i/>
          <w:color w:val="000000"/>
          <w:kern w:val="0"/>
          <w:sz w:val="20"/>
          <w:szCs w:val="22"/>
          <w:lang w:val="en-US" w:eastAsia="ru-RU"/>
        </w:rPr>
        <w:t>D</w:t>
      </w:r>
      <w:r w:rsidRPr="006D19CC">
        <w:rPr>
          <w:rFonts w:ascii="Arial" w:hAnsi="Arial" w:cs="Arial"/>
          <w:bCs/>
          <w:color w:val="000000"/>
          <w:kern w:val="0"/>
          <w:sz w:val="20"/>
          <w:szCs w:val="22"/>
          <w:vertAlign w:val="subscript"/>
          <w:lang w:eastAsia="ru-RU"/>
        </w:rPr>
        <w:t>3</w:t>
      </w:r>
      <w:r w:rsidRPr="006D19CC">
        <w:rPr>
          <w:rFonts w:ascii="Arial" w:hAnsi="Arial" w:cs="Arial"/>
          <w:bCs/>
          <w:color w:val="000000"/>
          <w:kern w:val="0"/>
          <w:sz w:val="20"/>
          <w:szCs w:val="22"/>
          <w:lang w:eastAsia="ru-RU"/>
        </w:rPr>
        <w:t xml:space="preserve"> — минимальное проходное сечение, т. е. минимальный диаметр канала для прохождения транспортируемой среды внутри фитинга; </w:t>
      </w:r>
      <w:r w:rsidRPr="006D19CC">
        <w:rPr>
          <w:rFonts w:ascii="Arial" w:hAnsi="Arial" w:cs="Arial"/>
          <w:bCs/>
          <w:i/>
          <w:color w:val="000000"/>
          <w:kern w:val="0"/>
          <w:sz w:val="20"/>
          <w:szCs w:val="22"/>
          <w:lang w:val="en-US" w:eastAsia="ru-RU"/>
        </w:rPr>
        <w:t>d</w:t>
      </w:r>
      <w:r w:rsidRPr="006D19CC">
        <w:rPr>
          <w:rFonts w:ascii="Arial" w:hAnsi="Arial" w:cs="Arial"/>
          <w:bCs/>
          <w:color w:val="000000"/>
          <w:kern w:val="0"/>
          <w:sz w:val="20"/>
          <w:szCs w:val="22"/>
          <w:vertAlign w:val="subscript"/>
          <w:lang w:val="en-US" w:eastAsia="ru-RU"/>
        </w:rPr>
        <w:t>e</w:t>
      </w:r>
      <w:r w:rsidRPr="006D19CC">
        <w:rPr>
          <w:rFonts w:ascii="Arial" w:hAnsi="Arial" w:cs="Arial"/>
          <w:bCs/>
          <w:color w:val="000000"/>
          <w:kern w:val="0"/>
          <w:sz w:val="20"/>
          <w:szCs w:val="22"/>
          <w:lang w:eastAsia="ru-RU"/>
        </w:rPr>
        <w:t xml:space="preserve"> — наружный диаметр трубы;</w:t>
      </w:r>
      <w:r w:rsidRPr="006D19CC">
        <w:rPr>
          <w:rFonts w:ascii="Arial" w:hAnsi="Arial" w:cs="Arial"/>
          <w:bCs/>
          <w:i/>
          <w:color w:val="000000"/>
          <w:kern w:val="0"/>
          <w:sz w:val="20"/>
          <w:szCs w:val="22"/>
          <w:lang w:eastAsia="ru-RU"/>
        </w:rPr>
        <w:t xml:space="preserve"> </w:t>
      </w:r>
      <w:r w:rsidRPr="006D19CC">
        <w:rPr>
          <w:rFonts w:ascii="Arial" w:hAnsi="Arial" w:cs="Arial"/>
          <w:bCs/>
          <w:i/>
          <w:color w:val="000000"/>
          <w:kern w:val="0"/>
          <w:sz w:val="20"/>
          <w:szCs w:val="22"/>
          <w:lang w:val="en-US" w:eastAsia="ru-RU"/>
        </w:rPr>
        <w:t>L</w:t>
      </w:r>
      <w:r w:rsidRPr="006D19CC">
        <w:rPr>
          <w:rFonts w:ascii="Arial" w:hAnsi="Arial" w:cs="Arial"/>
          <w:bCs/>
          <w:color w:val="000000"/>
          <w:kern w:val="0"/>
          <w:sz w:val="20"/>
          <w:szCs w:val="22"/>
          <w:lang w:eastAsia="ru-RU"/>
        </w:rPr>
        <w:t xml:space="preserve"> — базовая длина раструба, т. е. теоретическая минимальная длина раструба, используемая при расчетах; </w:t>
      </w:r>
      <w:r w:rsidRPr="006D19CC">
        <w:rPr>
          <w:rFonts w:ascii="Arial" w:hAnsi="Arial" w:cs="Arial"/>
          <w:bCs/>
          <w:i/>
          <w:color w:val="000000"/>
          <w:kern w:val="0"/>
          <w:sz w:val="20"/>
          <w:szCs w:val="22"/>
          <w:lang w:val="en-US" w:eastAsia="ru-RU"/>
        </w:rPr>
        <w:t>L</w:t>
      </w:r>
      <w:r w:rsidRPr="006D19CC">
        <w:rPr>
          <w:rFonts w:ascii="Arial" w:hAnsi="Arial" w:cs="Arial"/>
          <w:bCs/>
          <w:color w:val="000000"/>
          <w:kern w:val="0"/>
          <w:sz w:val="20"/>
          <w:szCs w:val="22"/>
          <w:vertAlign w:val="subscript"/>
          <w:lang w:eastAsia="ru-RU"/>
        </w:rPr>
        <w:t>1</w:t>
      </w:r>
      <w:r w:rsidRPr="006D19CC">
        <w:rPr>
          <w:rFonts w:ascii="Arial" w:hAnsi="Arial" w:cs="Arial"/>
          <w:bCs/>
          <w:color w:val="000000"/>
          <w:kern w:val="0"/>
          <w:sz w:val="20"/>
          <w:szCs w:val="22"/>
          <w:lang w:eastAsia="ru-RU"/>
        </w:rPr>
        <w:t xml:space="preserve"> — фактическая длина раструба от входного отверстия до внутреннего упора (при наличии); </w:t>
      </w:r>
      <w:r w:rsidRPr="006D19CC">
        <w:rPr>
          <w:rFonts w:ascii="Arial" w:hAnsi="Arial" w:cs="Arial"/>
          <w:bCs/>
          <w:i/>
          <w:color w:val="000000"/>
          <w:kern w:val="0"/>
          <w:sz w:val="20"/>
          <w:szCs w:val="22"/>
          <w:lang w:val="en-US" w:eastAsia="ru-RU"/>
        </w:rPr>
        <w:t>L</w:t>
      </w:r>
      <w:r w:rsidRPr="006D19CC">
        <w:rPr>
          <w:rFonts w:ascii="Arial" w:hAnsi="Arial" w:cs="Arial"/>
          <w:bCs/>
          <w:color w:val="000000"/>
          <w:kern w:val="0"/>
          <w:sz w:val="20"/>
          <w:szCs w:val="22"/>
          <w:vertAlign w:val="subscript"/>
          <w:lang w:eastAsia="ru-RU"/>
        </w:rPr>
        <w:t>2</w:t>
      </w:r>
      <w:r w:rsidRPr="006D19CC">
        <w:rPr>
          <w:rFonts w:ascii="Arial" w:hAnsi="Arial" w:cs="Arial"/>
          <w:bCs/>
          <w:color w:val="000000"/>
          <w:kern w:val="0"/>
          <w:sz w:val="20"/>
          <w:szCs w:val="22"/>
          <w:lang w:eastAsia="ru-RU"/>
        </w:rPr>
        <w:t xml:space="preserve"> — нагреваемая длина фитинга, т. е. длина проникновения нагретого инструмента в раструб; </w:t>
      </w:r>
      <w:r w:rsidRPr="006D19CC">
        <w:rPr>
          <w:rFonts w:ascii="Arial" w:hAnsi="Arial" w:cs="Arial"/>
          <w:bCs/>
          <w:i/>
          <w:color w:val="000000"/>
          <w:kern w:val="0"/>
          <w:sz w:val="20"/>
          <w:szCs w:val="22"/>
          <w:lang w:val="en-US" w:eastAsia="ru-RU"/>
        </w:rPr>
        <w:t>L</w:t>
      </w:r>
      <w:r w:rsidRPr="006D19CC">
        <w:rPr>
          <w:rFonts w:ascii="Arial" w:hAnsi="Arial" w:cs="Arial"/>
          <w:bCs/>
          <w:color w:val="000000"/>
          <w:kern w:val="0"/>
          <w:sz w:val="20"/>
          <w:szCs w:val="22"/>
          <w:vertAlign w:val="subscript"/>
          <w:lang w:eastAsia="ru-RU"/>
        </w:rPr>
        <w:t>3</w:t>
      </w:r>
      <w:r w:rsidRPr="006D19CC">
        <w:rPr>
          <w:rFonts w:ascii="Arial" w:hAnsi="Arial" w:cs="Arial"/>
          <w:bCs/>
          <w:color w:val="000000"/>
          <w:kern w:val="0"/>
          <w:sz w:val="20"/>
          <w:szCs w:val="22"/>
          <w:lang w:eastAsia="ru-RU"/>
        </w:rPr>
        <w:t xml:space="preserve"> — глубина захода, т. е. глубина захода нагретого конца трубы в раструб; </w:t>
      </w:r>
      <w:r w:rsidRPr="006D19CC">
        <w:rPr>
          <w:rFonts w:ascii="Arial" w:hAnsi="Arial" w:cs="Arial"/>
          <w:bCs/>
          <w:i/>
          <w:color w:val="000000"/>
          <w:kern w:val="0"/>
          <w:sz w:val="20"/>
          <w:szCs w:val="22"/>
          <w:lang w:val="en-US" w:eastAsia="ru-RU"/>
        </w:rPr>
        <w:t>L</w:t>
      </w:r>
      <w:r w:rsidRPr="006D19CC">
        <w:rPr>
          <w:rFonts w:ascii="Arial" w:hAnsi="Arial" w:cs="Arial"/>
          <w:bCs/>
          <w:color w:val="000000"/>
          <w:kern w:val="0"/>
          <w:sz w:val="20"/>
          <w:szCs w:val="22"/>
          <w:vertAlign w:val="subscript"/>
          <w:lang w:eastAsia="ru-RU"/>
        </w:rPr>
        <w:t>4</w:t>
      </w:r>
      <w:r w:rsidRPr="006D19CC">
        <w:rPr>
          <w:rFonts w:ascii="Arial" w:hAnsi="Arial" w:cs="Arial"/>
          <w:bCs/>
          <w:color w:val="000000"/>
          <w:kern w:val="0"/>
          <w:sz w:val="20"/>
          <w:szCs w:val="22"/>
          <w:lang w:eastAsia="ru-RU"/>
        </w:rPr>
        <w:t xml:space="preserve"> — нагреваемая длина трубы, т. е. глубина проникновения конца трубы в нагретый инструмент</w:t>
      </w:r>
    </w:p>
    <w:p w14:paraId="56A8909E" w14:textId="77777777" w:rsidR="00C524EE" w:rsidRPr="006D19CC" w:rsidRDefault="00C524EE" w:rsidP="00C524EE">
      <w:pPr>
        <w:spacing w:before="120" w:line="360" w:lineRule="auto"/>
        <w:jc w:val="center"/>
        <w:rPr>
          <w:rFonts w:ascii="Arial" w:hAnsi="Arial" w:cs="Arial"/>
          <w:kern w:val="2"/>
          <w:sz w:val="22"/>
          <w:szCs w:val="22"/>
          <w:lang w:eastAsia="ru-RU"/>
        </w:rPr>
      </w:pPr>
      <w:r w:rsidRPr="006D19CC">
        <w:rPr>
          <w:rFonts w:ascii="Arial" w:hAnsi="Arial" w:cs="Arial"/>
          <w:kern w:val="0"/>
          <w:sz w:val="22"/>
          <w:szCs w:val="22"/>
          <w:lang w:eastAsia="ru-RU"/>
        </w:rPr>
        <w:t>Рисунок А.1 — Раструб и труба</w:t>
      </w:r>
    </w:p>
    <w:p w14:paraId="1BC0EDB8" w14:textId="77777777" w:rsidR="00C524EE" w:rsidRPr="006D19CC" w:rsidRDefault="00C524EE" w:rsidP="00C524EE">
      <w:pPr>
        <w:spacing w:line="360" w:lineRule="auto"/>
        <w:ind w:left="1069"/>
        <w:contextualSpacing/>
        <w:jc w:val="center"/>
        <w:rPr>
          <w:rFonts w:ascii="Arial" w:hAnsi="Arial" w:cs="Arial"/>
          <w:kern w:val="0"/>
          <w:sz w:val="22"/>
          <w:szCs w:val="20"/>
          <w:lang w:eastAsia="ru-RU"/>
        </w:rPr>
      </w:pPr>
      <w:r w:rsidRPr="006D19CC">
        <w:rPr>
          <w:rFonts w:ascii="Arial" w:hAnsi="Arial" w:cs="Arial"/>
          <w:kern w:val="0"/>
          <w:sz w:val="22"/>
          <w:szCs w:val="20"/>
          <w:lang w:eastAsia="ru-RU"/>
        </w:rPr>
        <w:br w:type="page"/>
      </w:r>
    </w:p>
    <w:p w14:paraId="536C6A09" w14:textId="77777777" w:rsidR="00C524EE" w:rsidRPr="006D19CC" w:rsidRDefault="00C524EE" w:rsidP="00C524EE">
      <w:pPr>
        <w:keepNext/>
        <w:spacing w:line="360" w:lineRule="auto"/>
        <w:jc w:val="center"/>
        <w:outlineLvl w:val="0"/>
        <w:rPr>
          <w:rFonts w:ascii="Arial" w:hAnsi="Arial" w:cs="Arial"/>
          <w:b/>
          <w:kern w:val="0"/>
          <w:sz w:val="28"/>
          <w:szCs w:val="28"/>
          <w:lang w:eastAsia="ru-RU"/>
        </w:rPr>
      </w:pPr>
      <w:bookmarkStart w:id="26" w:name="_Toc220316107"/>
      <w:r w:rsidRPr="006D19CC">
        <w:rPr>
          <w:rFonts w:ascii="Arial" w:hAnsi="Arial" w:cs="Arial"/>
          <w:b/>
          <w:kern w:val="0"/>
          <w:szCs w:val="28"/>
          <w:lang w:eastAsia="ru-RU"/>
        </w:rPr>
        <w:lastRenderedPageBreak/>
        <w:t xml:space="preserve">Приложение </w:t>
      </w:r>
      <w:r w:rsidRPr="006D19CC">
        <w:rPr>
          <w:rFonts w:ascii="Arial" w:hAnsi="Arial" w:cs="Arial"/>
          <w:b/>
          <w:kern w:val="0"/>
          <w:szCs w:val="28"/>
          <w:lang w:val="en-US" w:eastAsia="ru-RU"/>
        </w:rPr>
        <w:t>B</w:t>
      </w:r>
      <w:bookmarkEnd w:id="26"/>
    </w:p>
    <w:p w14:paraId="012CABF9" w14:textId="77777777" w:rsidR="00C524EE" w:rsidRPr="006D19CC" w:rsidRDefault="00C524EE" w:rsidP="00C524EE">
      <w:pPr>
        <w:spacing w:line="360" w:lineRule="auto"/>
        <w:jc w:val="center"/>
        <w:rPr>
          <w:rFonts w:ascii="Arial" w:hAnsi="Arial" w:cs="Arial"/>
          <w:b/>
          <w:kern w:val="0"/>
          <w:sz w:val="20"/>
          <w:szCs w:val="20"/>
          <w:lang w:eastAsia="ru-RU"/>
        </w:rPr>
      </w:pPr>
      <w:r w:rsidRPr="006D19CC">
        <w:rPr>
          <w:rFonts w:ascii="Arial" w:hAnsi="Arial" w:cs="Arial"/>
          <w:b/>
          <w:kern w:val="0"/>
          <w:sz w:val="20"/>
          <w:szCs w:val="20"/>
          <w:lang w:eastAsia="ru-RU"/>
        </w:rPr>
        <w:t>(обязательное)</w:t>
      </w:r>
    </w:p>
    <w:p w14:paraId="29CE14A0" w14:textId="77777777" w:rsidR="00C524EE" w:rsidRPr="006D19CC" w:rsidRDefault="00C524EE" w:rsidP="00C524EE">
      <w:pPr>
        <w:spacing w:after="240" w:line="360" w:lineRule="auto"/>
        <w:contextualSpacing/>
        <w:jc w:val="center"/>
        <w:rPr>
          <w:rFonts w:ascii="Arial" w:hAnsi="Arial" w:cs="Arial"/>
          <w:b/>
          <w:kern w:val="0"/>
          <w:sz w:val="20"/>
          <w:szCs w:val="20"/>
          <w:lang w:eastAsia="ru-RU"/>
        </w:rPr>
      </w:pPr>
      <w:r w:rsidRPr="006D19CC">
        <w:rPr>
          <w:rFonts w:ascii="Arial" w:hAnsi="Arial" w:cs="Arial"/>
          <w:b/>
          <w:kern w:val="0"/>
          <w:sz w:val="20"/>
          <w:szCs w:val="20"/>
          <w:lang w:eastAsia="ru-RU"/>
        </w:rPr>
        <w:t>Сборные фитинги заводского изготовления</w:t>
      </w:r>
    </w:p>
    <w:p w14:paraId="61F9F532" w14:textId="77777777" w:rsidR="00C524EE" w:rsidRPr="006D19CC" w:rsidRDefault="00C524EE" w:rsidP="00C524EE">
      <w:pPr>
        <w:autoSpaceDE w:val="0"/>
        <w:autoSpaceDN w:val="0"/>
        <w:adjustRightInd w:val="0"/>
        <w:spacing w:line="360" w:lineRule="auto"/>
        <w:ind w:firstLine="709"/>
        <w:rPr>
          <w:rFonts w:ascii="Arial" w:hAnsi="Arial" w:cs="Arial"/>
          <w:b/>
          <w:kern w:val="0"/>
          <w:sz w:val="22"/>
          <w:szCs w:val="20"/>
          <w:lang w:eastAsia="ru-RU"/>
        </w:rPr>
      </w:pPr>
      <w:r w:rsidRPr="006D19CC">
        <w:rPr>
          <w:rFonts w:ascii="Arial" w:hAnsi="Arial" w:cs="Arial"/>
          <w:b/>
          <w:kern w:val="0"/>
          <w:sz w:val="22"/>
          <w:szCs w:val="20"/>
          <w:lang w:eastAsia="ru-RU"/>
        </w:rPr>
        <w:t>B.1</w:t>
      </w:r>
      <w:r w:rsidRPr="006D19CC">
        <w:rPr>
          <w:rFonts w:ascii="Arial" w:hAnsi="Arial" w:cs="Arial"/>
          <w:kern w:val="0"/>
          <w:sz w:val="22"/>
          <w:szCs w:val="20"/>
          <w:lang w:eastAsia="ru-RU"/>
        </w:rPr>
        <w:t xml:space="preserve"> </w:t>
      </w:r>
      <w:r w:rsidRPr="006D19CC">
        <w:rPr>
          <w:rFonts w:ascii="Arial" w:hAnsi="Arial" w:cs="Arial"/>
          <w:b/>
          <w:kern w:val="0"/>
          <w:sz w:val="22"/>
          <w:szCs w:val="20"/>
          <w:lang w:eastAsia="ru-RU"/>
        </w:rPr>
        <w:t>Общие требования</w:t>
      </w:r>
    </w:p>
    <w:p w14:paraId="4D4077E9"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Сборные фитинги заводского изготовления должны соответствовать данным таблиц B.1 и B.2.</w:t>
      </w:r>
    </w:p>
    <w:p w14:paraId="3D4507A7"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 xml:space="preserve">Для размеров свыше DN 630 включительно требования к стойкости к внутреннему гидростатическому давлению при температуре 20 °C и 80 °C, установленные в таблице B.1, допускается оценивать непрямыми измерениями, если корреляция результатов таких измерений подтверждена и установлена </w:t>
      </w:r>
      <w:r w:rsidRPr="006D19CC">
        <w:rPr>
          <w:rFonts w:ascii="Arial" w:hAnsi="Arial" w:cs="Arial"/>
          <w:b/>
          <w:i/>
          <w:kern w:val="0"/>
          <w:sz w:val="22"/>
          <w:szCs w:val="20"/>
          <w:lang w:eastAsia="ru-RU"/>
        </w:rPr>
        <w:t>в нормативных документах и/или технической документации изготовител</w:t>
      </w:r>
      <w:r w:rsidRPr="006D19CC">
        <w:rPr>
          <w:rFonts w:ascii="Arial" w:hAnsi="Arial" w:cs="Arial"/>
          <w:b/>
          <w:kern w:val="0"/>
          <w:sz w:val="22"/>
          <w:szCs w:val="20"/>
          <w:lang w:eastAsia="ru-RU"/>
        </w:rPr>
        <w:t>я</w:t>
      </w:r>
      <w:r w:rsidRPr="006D19CC">
        <w:rPr>
          <w:rFonts w:ascii="Arial" w:hAnsi="Arial" w:cs="Arial"/>
          <w:kern w:val="0"/>
          <w:sz w:val="22"/>
          <w:szCs w:val="20"/>
          <w:lang w:eastAsia="ru-RU"/>
        </w:rPr>
        <w:t>. Косвенный метод испытания согласовывается между изготовителем и потребителем.</w:t>
      </w:r>
    </w:p>
    <w:p w14:paraId="1C435BA0"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 xml:space="preserve">Трубы, используемые для изготовления сборных фитингов, должны соответствовать ГОСТ (ISO 4427-2), а оборудование для сварки встык — </w:t>
      </w:r>
      <w:r w:rsidRPr="006D19CC">
        <w:rPr>
          <w:rFonts w:ascii="Arial" w:hAnsi="Arial" w:cs="Arial"/>
          <w:kern w:val="0"/>
          <w:sz w:val="22"/>
          <w:szCs w:val="20"/>
          <w:lang w:val="en-US" w:eastAsia="ru-RU"/>
        </w:rPr>
        <w:t>ISO</w:t>
      </w:r>
      <w:r w:rsidRPr="006D19CC">
        <w:rPr>
          <w:rFonts w:ascii="Arial" w:hAnsi="Arial" w:cs="Arial"/>
          <w:kern w:val="0"/>
          <w:sz w:val="22"/>
          <w:szCs w:val="20"/>
          <w:lang w:eastAsia="ru-RU"/>
        </w:rPr>
        <w:t> 12176</w:t>
      </w:r>
      <w:r w:rsidRPr="006D19CC">
        <w:rPr>
          <w:rFonts w:ascii="Arial" w:hAnsi="Arial" w:cs="Arial"/>
          <w:kern w:val="0"/>
          <w:sz w:val="22"/>
          <w:szCs w:val="20"/>
          <w:lang w:eastAsia="ru-RU"/>
        </w:rPr>
        <w:noBreakHyphen/>
        <w:t>1.</w:t>
      </w:r>
    </w:p>
    <w:p w14:paraId="5F1EC750"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 xml:space="preserve">Настоящее приложение </w:t>
      </w:r>
      <w:proofErr w:type="gramStart"/>
      <w:r w:rsidRPr="006D19CC">
        <w:rPr>
          <w:rFonts w:ascii="Arial" w:hAnsi="Arial" w:cs="Arial"/>
          <w:kern w:val="0"/>
          <w:sz w:val="22"/>
          <w:szCs w:val="20"/>
          <w:lang w:eastAsia="ru-RU"/>
        </w:rPr>
        <w:t>применяется  к</w:t>
      </w:r>
      <w:proofErr w:type="gramEnd"/>
      <w:r w:rsidRPr="006D19CC">
        <w:rPr>
          <w:rFonts w:ascii="Arial" w:hAnsi="Arial" w:cs="Arial"/>
          <w:kern w:val="0"/>
          <w:sz w:val="22"/>
          <w:szCs w:val="20"/>
          <w:lang w:eastAsia="ru-RU"/>
        </w:rPr>
        <w:t xml:space="preserve"> сборным фитингам, изготовленным сваркой встык </w:t>
      </w:r>
      <w:r w:rsidRPr="006D19CC">
        <w:rPr>
          <w:rFonts w:ascii="Arial" w:hAnsi="Arial" w:cs="Arial"/>
          <w:b/>
          <w:i/>
          <w:kern w:val="0"/>
          <w:sz w:val="22"/>
          <w:szCs w:val="20"/>
          <w:lang w:eastAsia="ru-RU"/>
        </w:rPr>
        <w:t>и с применение фитингов с ЗН</w:t>
      </w:r>
      <w:r w:rsidRPr="006D19CC">
        <w:rPr>
          <w:rFonts w:ascii="Arial" w:hAnsi="Arial" w:cs="Arial"/>
          <w:kern w:val="0"/>
          <w:sz w:val="22"/>
          <w:szCs w:val="20"/>
          <w:lang w:eastAsia="ru-RU"/>
        </w:rPr>
        <w:t>. Если использованы другие методы сварки (например, сварка ручным экструдером), необходимо учитывать дополнительные коэффициенты снижения номинального давления.</w:t>
      </w:r>
    </w:p>
    <w:p w14:paraId="3AD13F20"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Номинальное давление PN сборных фитингов следует определять на основе PN использованных труб и коэффициентов снижения номинального давления, приведенных в B.3 и B.5.</w:t>
      </w:r>
    </w:p>
    <w:p w14:paraId="086F7A28"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 xml:space="preserve">Изготовитель несет ответственность за конструкцию и номинальное давление фитингов, а также за подтверждение соответствия заявленному PN. Номинальное давление и коэффициенты снижения номинального давления </w:t>
      </w:r>
      <w:r w:rsidRPr="006D19CC">
        <w:rPr>
          <w:rFonts w:ascii="Arial" w:hAnsi="Arial" w:cs="Arial"/>
          <w:i/>
          <w:iCs/>
          <w:kern w:val="0"/>
          <w:sz w:val="22"/>
          <w:szCs w:val="20"/>
          <w:lang w:eastAsia="ru-RU"/>
        </w:rPr>
        <w:t>f</w:t>
      </w:r>
      <w:r w:rsidRPr="006D19CC">
        <w:rPr>
          <w:rFonts w:ascii="Arial" w:hAnsi="Arial" w:cs="Arial"/>
          <w:kern w:val="0"/>
          <w:sz w:val="22"/>
          <w:szCs w:val="20"/>
          <w:lang w:eastAsia="ru-RU"/>
        </w:rPr>
        <w:t xml:space="preserve"> должны быть указаны в</w:t>
      </w:r>
      <w:r w:rsidRPr="006D19CC">
        <w:rPr>
          <w:rFonts w:ascii="Arial" w:hAnsi="Arial" w:cs="Arial"/>
          <w:b/>
          <w:i/>
          <w:kern w:val="0"/>
          <w:sz w:val="22"/>
          <w:szCs w:val="20"/>
          <w:lang w:eastAsia="ru-RU"/>
        </w:rPr>
        <w:t xml:space="preserve"> нормативных документах и/или технической документации изготовителя</w:t>
      </w:r>
      <w:r w:rsidRPr="006D19CC">
        <w:rPr>
          <w:rFonts w:ascii="Arial" w:hAnsi="Arial" w:cs="Arial"/>
          <w:kern w:val="0"/>
          <w:sz w:val="22"/>
          <w:szCs w:val="20"/>
          <w:lang w:eastAsia="ru-RU"/>
        </w:rPr>
        <w:t>. Минимальные требования к испытаниям для подтверждения характеристик конструкции сборных фитингов приведены в таблице B.1.</w:t>
      </w:r>
    </w:p>
    <w:p w14:paraId="37AE079B"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Допускается изготавливать сборные фитинги из литьевых фитингов или из труб с более низким значением SDR, толщину стенок которых подвергают внутренней механической обработке до требуемого значения SDR. Для таких сборных фитингов коэффициенты снижения номинального давления могут отличаться от коэффициентов, приведенных в настоящем приложении.</w:t>
      </w:r>
    </w:p>
    <w:p w14:paraId="2A668C31"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 xml:space="preserve">Особые требования к внешнему виду сборных фитингов должны быть установлены в </w:t>
      </w:r>
      <w:r w:rsidRPr="006D19CC">
        <w:rPr>
          <w:rFonts w:ascii="Arial" w:hAnsi="Arial" w:cs="Arial"/>
          <w:b/>
          <w:i/>
          <w:kern w:val="0"/>
          <w:sz w:val="22"/>
          <w:szCs w:val="20"/>
          <w:lang w:eastAsia="ru-RU"/>
        </w:rPr>
        <w:t>нормативных документах или технической документации изготовителя</w:t>
      </w:r>
      <w:r w:rsidRPr="006D19CC">
        <w:rPr>
          <w:rFonts w:ascii="Arial" w:hAnsi="Arial" w:cs="Arial"/>
          <w:kern w:val="0"/>
          <w:sz w:val="22"/>
          <w:szCs w:val="20"/>
          <w:lang w:eastAsia="ru-RU"/>
        </w:rPr>
        <w:t>. Номинальное давление PN сборных фитингов должно быть указано на изделии, этикетке или на упаковке.</w:t>
      </w:r>
    </w:p>
    <w:p w14:paraId="3B1D0732" w14:textId="77777777" w:rsidR="00C524EE" w:rsidRPr="006D19CC" w:rsidRDefault="00C524EE" w:rsidP="00C524EE">
      <w:pPr>
        <w:spacing w:line="360" w:lineRule="auto"/>
        <w:ind w:firstLine="709"/>
        <w:jc w:val="both"/>
        <w:rPr>
          <w:rFonts w:ascii="Arial" w:hAnsi="Arial" w:cs="Arial"/>
          <w:kern w:val="0"/>
          <w:sz w:val="22"/>
          <w:szCs w:val="20"/>
          <w:lang w:eastAsia="ru-RU"/>
        </w:rPr>
      </w:pPr>
    </w:p>
    <w:p w14:paraId="63A9E95F" w14:textId="77777777" w:rsidR="00C524EE" w:rsidRPr="006D19CC" w:rsidRDefault="00C524EE" w:rsidP="00C524EE">
      <w:pPr>
        <w:spacing w:before="240" w:line="360" w:lineRule="auto"/>
        <w:jc w:val="both"/>
        <w:rPr>
          <w:rFonts w:ascii="Arial" w:hAnsi="Arial" w:cs="Arial"/>
          <w:kern w:val="0"/>
          <w:sz w:val="20"/>
          <w:szCs w:val="20"/>
          <w:lang w:eastAsia="ru-RU"/>
        </w:rPr>
      </w:pPr>
      <w:r w:rsidRPr="006D19CC">
        <w:rPr>
          <w:rFonts w:ascii="Arial" w:hAnsi="Arial" w:cs="Arial"/>
          <w:spacing w:val="40"/>
          <w:kern w:val="20"/>
          <w:sz w:val="20"/>
          <w:szCs w:val="20"/>
          <w:lang w:eastAsia="ru-RU"/>
        </w:rPr>
        <w:lastRenderedPageBreak/>
        <w:t>Таблица</w:t>
      </w:r>
      <w:r w:rsidRPr="006D19CC">
        <w:rPr>
          <w:rFonts w:ascii="Arial" w:hAnsi="Arial" w:cs="Arial"/>
          <w:kern w:val="20"/>
          <w:sz w:val="20"/>
          <w:szCs w:val="20"/>
          <w:lang w:eastAsia="ru-RU"/>
        </w:rPr>
        <w:t xml:space="preserve"> B.1 — </w:t>
      </w:r>
      <w:r w:rsidRPr="006D19CC">
        <w:rPr>
          <w:rFonts w:ascii="Arial" w:hAnsi="Arial" w:cs="Arial"/>
          <w:kern w:val="0"/>
          <w:sz w:val="20"/>
          <w:szCs w:val="20"/>
          <w:lang w:eastAsia="ru-RU"/>
        </w:rPr>
        <w:t>Эксплуатационные характеристики сборных фитингов заводского изготовления</w:t>
      </w:r>
    </w:p>
    <w:p w14:paraId="086AC40C" w14:textId="77777777" w:rsidR="00C524EE" w:rsidRPr="006D19CC" w:rsidRDefault="00C524EE" w:rsidP="00C524EE">
      <w:pPr>
        <w:spacing w:line="360" w:lineRule="auto"/>
        <w:ind w:right="-3" w:firstLine="709"/>
        <w:jc w:val="right"/>
        <w:rPr>
          <w:rFonts w:ascii="Arial" w:hAnsi="Arial" w:cs="Arial"/>
          <w:kern w:val="0"/>
          <w:sz w:val="22"/>
          <w:szCs w:val="20"/>
          <w:lang w:eastAsia="ru-RU"/>
        </w:rPr>
      </w:pPr>
      <w:r w:rsidRPr="006D19CC">
        <w:rPr>
          <w:rFonts w:ascii="Arial" w:hAnsi="Arial" w:cs="Arial"/>
          <w:kern w:val="0"/>
          <w:sz w:val="20"/>
          <w:szCs w:val="20"/>
          <w:lang w:eastAsia="ru-RU"/>
        </w:rPr>
        <w:t>Размеры в миллиметрах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74"/>
        <w:gridCol w:w="1726"/>
        <w:gridCol w:w="2169"/>
        <w:gridCol w:w="1682"/>
        <w:gridCol w:w="1975"/>
      </w:tblGrid>
      <w:tr w:rsidR="00C524EE" w:rsidRPr="006D19CC" w14:paraId="0CB648C6" w14:textId="77777777" w:rsidTr="00EB47BB">
        <w:trPr>
          <w:trHeight w:val="233"/>
        </w:trPr>
        <w:tc>
          <w:tcPr>
            <w:tcW w:w="2072" w:type="dxa"/>
            <w:vMerge w:val="restart"/>
            <w:tcBorders>
              <w:top w:val="single" w:sz="4" w:space="0" w:color="auto"/>
              <w:left w:val="single" w:sz="4" w:space="0" w:color="auto"/>
            </w:tcBorders>
            <w:shd w:val="clear" w:color="auto" w:fill="auto"/>
            <w:vAlign w:val="center"/>
          </w:tcPr>
          <w:p w14:paraId="02EFAE5F" w14:textId="77777777" w:rsidR="00C524EE" w:rsidRPr="006D19CC" w:rsidRDefault="00C524EE" w:rsidP="00C524EE">
            <w:pPr>
              <w:spacing w:before="40" w:after="40"/>
              <w:jc w:val="center"/>
              <w:rPr>
                <w:rFonts w:ascii="Arial" w:hAnsi="Arial" w:cs="Arial"/>
                <w:bCs/>
                <w:kern w:val="0"/>
                <w:sz w:val="20"/>
                <w:szCs w:val="20"/>
                <w:lang w:eastAsia="ru-RU"/>
              </w:rPr>
            </w:pPr>
            <w:r w:rsidRPr="006D19CC">
              <w:rPr>
                <w:rFonts w:ascii="Arial" w:hAnsi="Arial" w:cs="Arial"/>
                <w:bCs/>
                <w:kern w:val="0"/>
                <w:sz w:val="20"/>
                <w:szCs w:val="20"/>
                <w:lang w:eastAsia="ru-RU"/>
              </w:rPr>
              <w:t>Показатель</w:t>
            </w:r>
          </w:p>
        </w:tc>
        <w:tc>
          <w:tcPr>
            <w:tcW w:w="1727" w:type="dxa"/>
            <w:vMerge w:val="restart"/>
            <w:tcBorders>
              <w:top w:val="single" w:sz="4" w:space="0" w:color="auto"/>
            </w:tcBorders>
            <w:shd w:val="clear" w:color="auto" w:fill="auto"/>
            <w:vAlign w:val="center"/>
          </w:tcPr>
          <w:p w14:paraId="400113DB" w14:textId="77777777" w:rsidR="00C524EE" w:rsidRPr="006D19CC" w:rsidRDefault="00C524EE" w:rsidP="00C524EE">
            <w:pPr>
              <w:spacing w:before="40" w:after="40"/>
              <w:jc w:val="center"/>
              <w:rPr>
                <w:rFonts w:ascii="Arial" w:hAnsi="Arial" w:cs="Arial"/>
                <w:bCs/>
                <w:kern w:val="0"/>
                <w:sz w:val="20"/>
                <w:szCs w:val="20"/>
                <w:lang w:eastAsia="ru-RU"/>
              </w:rPr>
            </w:pPr>
            <w:r w:rsidRPr="006D19CC">
              <w:rPr>
                <w:rFonts w:ascii="Arial" w:hAnsi="Arial" w:cs="Arial"/>
                <w:bCs/>
                <w:kern w:val="0"/>
                <w:sz w:val="20"/>
                <w:szCs w:val="20"/>
                <w:lang w:eastAsia="ru-RU"/>
              </w:rPr>
              <w:t>Требования</w:t>
            </w:r>
          </w:p>
        </w:tc>
        <w:tc>
          <w:tcPr>
            <w:tcW w:w="3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38BE3" w14:textId="77777777" w:rsidR="00C524EE" w:rsidRPr="006D19CC" w:rsidRDefault="00C524EE" w:rsidP="00C524EE">
            <w:pPr>
              <w:spacing w:before="40" w:after="40"/>
              <w:jc w:val="center"/>
              <w:rPr>
                <w:rFonts w:ascii="Arial" w:hAnsi="Arial" w:cs="Arial"/>
                <w:bCs/>
                <w:kern w:val="0"/>
                <w:sz w:val="20"/>
                <w:szCs w:val="20"/>
                <w:lang w:eastAsia="ru-RU"/>
              </w:rPr>
            </w:pPr>
            <w:r w:rsidRPr="006D19CC">
              <w:rPr>
                <w:rFonts w:ascii="Arial" w:hAnsi="Arial" w:cs="Arial"/>
                <w:bCs/>
                <w:kern w:val="0"/>
                <w:sz w:val="20"/>
                <w:szCs w:val="20"/>
                <w:lang w:eastAsia="ru-RU"/>
              </w:rPr>
              <w:t>Параметры испытаний</w:t>
            </w:r>
          </w:p>
        </w:tc>
        <w:tc>
          <w:tcPr>
            <w:tcW w:w="1976" w:type="dxa"/>
            <w:vMerge w:val="restart"/>
            <w:tcBorders>
              <w:top w:val="single" w:sz="4" w:space="0" w:color="auto"/>
              <w:left w:val="single" w:sz="4" w:space="0" w:color="auto"/>
              <w:right w:val="single" w:sz="4" w:space="0" w:color="auto"/>
            </w:tcBorders>
            <w:shd w:val="clear" w:color="auto" w:fill="auto"/>
            <w:vAlign w:val="center"/>
          </w:tcPr>
          <w:p w14:paraId="79FA26FA" w14:textId="77777777" w:rsidR="00C524EE" w:rsidRPr="006D19CC" w:rsidRDefault="00C524EE" w:rsidP="00C524EE">
            <w:pPr>
              <w:spacing w:before="40" w:after="40"/>
              <w:jc w:val="center"/>
              <w:rPr>
                <w:rFonts w:ascii="Arial" w:hAnsi="Arial" w:cs="Arial"/>
                <w:bCs/>
                <w:kern w:val="0"/>
                <w:sz w:val="20"/>
                <w:szCs w:val="20"/>
                <w:lang w:eastAsia="ru-RU"/>
              </w:rPr>
            </w:pPr>
            <w:r w:rsidRPr="006D19CC">
              <w:rPr>
                <w:rFonts w:ascii="Arial" w:hAnsi="Arial" w:cs="Arial"/>
                <w:bCs/>
                <w:kern w:val="0"/>
                <w:sz w:val="20"/>
                <w:szCs w:val="20"/>
                <w:lang w:eastAsia="ru-RU"/>
              </w:rPr>
              <w:t>Метод испытания</w:t>
            </w:r>
          </w:p>
        </w:tc>
      </w:tr>
      <w:tr w:rsidR="00C524EE" w:rsidRPr="006D19CC" w14:paraId="78467075" w14:textId="77777777" w:rsidTr="00EB47BB">
        <w:trPr>
          <w:trHeight w:val="232"/>
        </w:trPr>
        <w:tc>
          <w:tcPr>
            <w:tcW w:w="2072" w:type="dxa"/>
            <w:vMerge/>
            <w:tcBorders>
              <w:left w:val="single" w:sz="4" w:space="0" w:color="auto"/>
              <w:bottom w:val="double" w:sz="4" w:space="0" w:color="auto"/>
            </w:tcBorders>
            <w:shd w:val="clear" w:color="auto" w:fill="auto"/>
          </w:tcPr>
          <w:p w14:paraId="48128276" w14:textId="77777777" w:rsidR="00C524EE" w:rsidRPr="006D19CC" w:rsidRDefault="00C524EE" w:rsidP="00C524EE">
            <w:pPr>
              <w:rPr>
                <w:rFonts w:ascii="Arial" w:hAnsi="Arial" w:cs="Arial"/>
                <w:kern w:val="0"/>
                <w:sz w:val="20"/>
                <w:szCs w:val="20"/>
                <w:lang w:eastAsia="ru-RU"/>
              </w:rPr>
            </w:pPr>
          </w:p>
        </w:tc>
        <w:tc>
          <w:tcPr>
            <w:tcW w:w="1727" w:type="dxa"/>
            <w:vMerge/>
            <w:tcBorders>
              <w:bottom w:val="double" w:sz="4" w:space="0" w:color="auto"/>
            </w:tcBorders>
            <w:shd w:val="clear" w:color="auto" w:fill="auto"/>
          </w:tcPr>
          <w:p w14:paraId="0923BAFE" w14:textId="77777777" w:rsidR="00C524EE" w:rsidRPr="006D19CC" w:rsidRDefault="00C524EE" w:rsidP="00C524EE">
            <w:pPr>
              <w:rPr>
                <w:rFonts w:ascii="Arial" w:hAnsi="Arial" w:cs="Arial"/>
                <w:kern w:val="0"/>
                <w:sz w:val="20"/>
                <w:szCs w:val="20"/>
                <w:lang w:eastAsia="ru-RU"/>
              </w:rPr>
            </w:pPr>
          </w:p>
        </w:tc>
        <w:tc>
          <w:tcPr>
            <w:tcW w:w="2169" w:type="dxa"/>
            <w:tcBorders>
              <w:top w:val="single" w:sz="4" w:space="0" w:color="auto"/>
              <w:bottom w:val="double" w:sz="4" w:space="0" w:color="auto"/>
            </w:tcBorders>
            <w:shd w:val="clear" w:color="auto" w:fill="auto"/>
          </w:tcPr>
          <w:p w14:paraId="3AC958BF" w14:textId="77777777" w:rsidR="00C524EE" w:rsidRPr="006D19CC" w:rsidRDefault="00C524EE" w:rsidP="00C524EE">
            <w:pPr>
              <w:spacing w:before="40" w:after="40"/>
              <w:jc w:val="center"/>
              <w:rPr>
                <w:rFonts w:ascii="Arial" w:hAnsi="Arial" w:cs="Arial"/>
                <w:kern w:val="0"/>
                <w:sz w:val="20"/>
                <w:szCs w:val="20"/>
                <w:lang w:eastAsia="ru-RU"/>
              </w:rPr>
            </w:pPr>
            <w:r w:rsidRPr="006D19CC">
              <w:rPr>
                <w:rFonts w:ascii="Arial" w:hAnsi="Arial" w:cs="Arial"/>
                <w:kern w:val="0"/>
                <w:sz w:val="20"/>
                <w:szCs w:val="20"/>
                <w:lang w:eastAsia="ru-RU"/>
              </w:rPr>
              <w:t>Параметр</w:t>
            </w:r>
          </w:p>
        </w:tc>
        <w:tc>
          <w:tcPr>
            <w:tcW w:w="1682" w:type="dxa"/>
            <w:tcBorders>
              <w:top w:val="single" w:sz="4" w:space="0" w:color="auto"/>
              <w:bottom w:val="double" w:sz="4" w:space="0" w:color="auto"/>
            </w:tcBorders>
            <w:shd w:val="clear" w:color="auto" w:fill="auto"/>
          </w:tcPr>
          <w:p w14:paraId="595E733F" w14:textId="77777777" w:rsidR="00C524EE" w:rsidRPr="006D19CC" w:rsidRDefault="00C524EE" w:rsidP="00C524EE">
            <w:pPr>
              <w:spacing w:before="40" w:after="40"/>
              <w:jc w:val="center"/>
              <w:rPr>
                <w:rFonts w:ascii="Arial" w:hAnsi="Arial" w:cs="Arial"/>
                <w:kern w:val="0"/>
                <w:sz w:val="20"/>
                <w:szCs w:val="20"/>
                <w:lang w:eastAsia="ru-RU"/>
              </w:rPr>
            </w:pPr>
            <w:r w:rsidRPr="006D19CC">
              <w:rPr>
                <w:rFonts w:ascii="Arial" w:hAnsi="Arial" w:cs="Arial"/>
                <w:kern w:val="0"/>
                <w:sz w:val="20"/>
                <w:szCs w:val="20"/>
                <w:lang w:eastAsia="ru-RU"/>
              </w:rPr>
              <w:t>Значение</w:t>
            </w:r>
          </w:p>
        </w:tc>
        <w:tc>
          <w:tcPr>
            <w:tcW w:w="1976" w:type="dxa"/>
            <w:vMerge/>
            <w:tcBorders>
              <w:bottom w:val="double" w:sz="4" w:space="0" w:color="auto"/>
              <w:right w:val="single" w:sz="4" w:space="0" w:color="auto"/>
            </w:tcBorders>
            <w:shd w:val="clear" w:color="auto" w:fill="auto"/>
          </w:tcPr>
          <w:p w14:paraId="17782C41" w14:textId="77777777" w:rsidR="00C524EE" w:rsidRPr="006D19CC" w:rsidRDefault="00C524EE" w:rsidP="00C524EE">
            <w:pPr>
              <w:rPr>
                <w:rFonts w:ascii="Arial" w:hAnsi="Arial" w:cs="Arial"/>
                <w:kern w:val="0"/>
                <w:sz w:val="20"/>
                <w:szCs w:val="20"/>
                <w:lang w:eastAsia="ru-RU"/>
              </w:rPr>
            </w:pPr>
          </w:p>
        </w:tc>
      </w:tr>
      <w:tr w:rsidR="00C524EE" w:rsidRPr="006D19CC" w14:paraId="050A9BB0" w14:textId="77777777" w:rsidTr="00EB47BB">
        <w:trPr>
          <w:trHeight w:val="307"/>
        </w:trPr>
        <w:tc>
          <w:tcPr>
            <w:tcW w:w="2072" w:type="dxa"/>
            <w:vMerge w:val="restart"/>
            <w:tcBorders>
              <w:top w:val="double" w:sz="4" w:space="0" w:color="auto"/>
              <w:left w:val="single" w:sz="4" w:space="0" w:color="auto"/>
            </w:tcBorders>
            <w:shd w:val="clear" w:color="auto" w:fill="auto"/>
          </w:tcPr>
          <w:p w14:paraId="41553735" w14:textId="77777777" w:rsidR="00C524EE" w:rsidRPr="006D19CC" w:rsidRDefault="00C524EE" w:rsidP="00C524EE">
            <w:pPr>
              <w:spacing w:before="40"/>
              <w:rPr>
                <w:rFonts w:ascii="Arial" w:hAnsi="Arial" w:cs="Arial"/>
                <w:kern w:val="0"/>
                <w:sz w:val="22"/>
                <w:szCs w:val="20"/>
                <w:lang w:eastAsia="ru-RU"/>
              </w:rPr>
            </w:pPr>
            <w:r w:rsidRPr="006D19CC">
              <w:rPr>
                <w:rFonts w:ascii="Arial" w:hAnsi="Arial" w:cs="Arial"/>
                <w:kern w:val="0"/>
                <w:sz w:val="22"/>
                <w:szCs w:val="20"/>
                <w:lang w:eastAsia="ru-RU"/>
              </w:rPr>
              <w:t>1 Стойкость</w:t>
            </w:r>
          </w:p>
          <w:p w14:paraId="7D33CC15" w14:textId="77777777" w:rsidR="00C524EE" w:rsidRPr="006D19CC" w:rsidRDefault="00C524EE" w:rsidP="00C524EE">
            <w:pPr>
              <w:spacing w:before="40"/>
              <w:rPr>
                <w:rFonts w:ascii="Arial" w:hAnsi="Arial" w:cs="Arial"/>
                <w:kern w:val="0"/>
                <w:sz w:val="22"/>
                <w:szCs w:val="20"/>
                <w:lang w:eastAsia="ru-RU"/>
              </w:rPr>
            </w:pPr>
            <w:r w:rsidRPr="006D19CC">
              <w:rPr>
                <w:rFonts w:ascii="Arial" w:hAnsi="Arial" w:cs="Arial"/>
                <w:kern w:val="0"/>
                <w:sz w:val="22"/>
                <w:szCs w:val="20"/>
                <w:lang w:eastAsia="ru-RU"/>
              </w:rPr>
              <w:t>к внутреннему</w:t>
            </w:r>
          </w:p>
          <w:p w14:paraId="47294E0B" w14:textId="77777777" w:rsidR="00C524EE" w:rsidRPr="006D19CC" w:rsidRDefault="00C524EE" w:rsidP="00C524EE">
            <w:pPr>
              <w:spacing w:before="40"/>
              <w:rPr>
                <w:rFonts w:ascii="Arial" w:hAnsi="Arial" w:cs="Arial"/>
                <w:kern w:val="0"/>
                <w:sz w:val="22"/>
                <w:szCs w:val="20"/>
                <w:lang w:eastAsia="ru-RU"/>
              </w:rPr>
            </w:pPr>
            <w:r w:rsidRPr="006D19CC">
              <w:rPr>
                <w:rFonts w:ascii="Arial" w:hAnsi="Arial" w:cs="Arial"/>
                <w:kern w:val="0"/>
                <w:sz w:val="22"/>
                <w:szCs w:val="20"/>
                <w:lang w:eastAsia="ru-RU"/>
              </w:rPr>
              <w:t>гидростатическому давлению при температуре 20 °C</w:t>
            </w:r>
          </w:p>
        </w:tc>
        <w:tc>
          <w:tcPr>
            <w:tcW w:w="1727" w:type="dxa"/>
            <w:vMerge w:val="restart"/>
            <w:tcBorders>
              <w:top w:val="double" w:sz="4" w:space="0" w:color="auto"/>
            </w:tcBorders>
            <w:shd w:val="clear" w:color="auto" w:fill="auto"/>
          </w:tcPr>
          <w:p w14:paraId="16A3E520" w14:textId="77777777" w:rsidR="00C524EE" w:rsidRPr="006D19CC" w:rsidRDefault="00C524EE" w:rsidP="00C524EE">
            <w:pPr>
              <w:spacing w:before="40"/>
              <w:rPr>
                <w:rFonts w:ascii="Arial" w:hAnsi="Arial" w:cs="Arial"/>
                <w:kern w:val="0"/>
                <w:sz w:val="22"/>
                <w:szCs w:val="20"/>
                <w:lang w:eastAsia="ru-RU"/>
              </w:rPr>
            </w:pPr>
            <w:r w:rsidRPr="006D19CC">
              <w:rPr>
                <w:rFonts w:ascii="Arial" w:hAnsi="Arial" w:cs="Arial"/>
                <w:kern w:val="0"/>
                <w:sz w:val="22"/>
                <w:szCs w:val="20"/>
                <w:lang w:eastAsia="ru-RU"/>
              </w:rPr>
              <w:t xml:space="preserve">Без разрушения в процессе испытания </w:t>
            </w:r>
          </w:p>
        </w:tc>
        <w:tc>
          <w:tcPr>
            <w:tcW w:w="2169" w:type="dxa"/>
            <w:tcBorders>
              <w:top w:val="double" w:sz="4" w:space="0" w:color="auto"/>
              <w:bottom w:val="nil"/>
            </w:tcBorders>
            <w:shd w:val="clear" w:color="auto" w:fill="auto"/>
            <w:vAlign w:val="center"/>
          </w:tcPr>
          <w:p w14:paraId="2899AA09" w14:textId="77777777" w:rsidR="00C524EE" w:rsidRPr="006D19CC" w:rsidRDefault="00C524EE" w:rsidP="00C524EE">
            <w:pPr>
              <w:spacing w:before="40" w:afterLines="40" w:after="96"/>
              <w:rPr>
                <w:rFonts w:ascii="Arial" w:hAnsi="Arial" w:cs="Arial"/>
                <w:kern w:val="0"/>
                <w:sz w:val="22"/>
                <w:szCs w:val="20"/>
                <w:lang w:eastAsia="ru-RU"/>
              </w:rPr>
            </w:pPr>
            <w:r w:rsidRPr="006D19CC">
              <w:rPr>
                <w:rFonts w:ascii="Arial" w:hAnsi="Arial" w:cs="Arial"/>
                <w:kern w:val="0"/>
                <w:sz w:val="22"/>
                <w:szCs w:val="20"/>
                <w:lang w:eastAsia="ru-RU"/>
              </w:rPr>
              <w:t>Заглушки</w:t>
            </w:r>
          </w:p>
        </w:tc>
        <w:tc>
          <w:tcPr>
            <w:tcW w:w="1682" w:type="dxa"/>
            <w:tcBorders>
              <w:top w:val="double" w:sz="4" w:space="0" w:color="auto"/>
              <w:bottom w:val="nil"/>
            </w:tcBorders>
            <w:shd w:val="clear" w:color="auto" w:fill="auto"/>
            <w:vAlign w:val="center"/>
          </w:tcPr>
          <w:p w14:paraId="2A1CD198" w14:textId="77777777" w:rsidR="00C524EE" w:rsidRPr="006D19CC" w:rsidRDefault="00C524EE" w:rsidP="00C524EE">
            <w:pPr>
              <w:spacing w:before="40"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Тип А</w:t>
            </w:r>
            <w:r w:rsidRPr="006D19CC">
              <w:rPr>
                <w:rFonts w:ascii="Arial" w:hAnsi="Arial" w:cs="Arial"/>
                <w:kern w:val="0"/>
                <w:sz w:val="22"/>
                <w:szCs w:val="20"/>
                <w:vertAlign w:val="superscript"/>
                <w:lang w:eastAsia="ru-RU"/>
              </w:rPr>
              <w:t>1)</w:t>
            </w:r>
          </w:p>
        </w:tc>
        <w:tc>
          <w:tcPr>
            <w:tcW w:w="1976" w:type="dxa"/>
            <w:vMerge w:val="restart"/>
            <w:tcBorders>
              <w:top w:val="double" w:sz="4" w:space="0" w:color="auto"/>
              <w:right w:val="single" w:sz="4" w:space="0" w:color="auto"/>
            </w:tcBorders>
            <w:shd w:val="clear" w:color="auto" w:fill="auto"/>
          </w:tcPr>
          <w:p w14:paraId="2EA18225" w14:textId="77777777" w:rsidR="00C524EE" w:rsidRPr="006D19CC" w:rsidRDefault="00C524EE" w:rsidP="00C524EE">
            <w:pPr>
              <w:rPr>
                <w:rFonts w:ascii="Arial" w:hAnsi="Arial" w:cs="Arial"/>
                <w:kern w:val="0"/>
                <w:sz w:val="22"/>
                <w:szCs w:val="20"/>
                <w:lang w:eastAsia="ru-RU"/>
              </w:rPr>
            </w:pPr>
            <w:r w:rsidRPr="006D19CC">
              <w:rPr>
                <w:rFonts w:ascii="Arial" w:hAnsi="Arial" w:cs="Arial"/>
                <w:kern w:val="0"/>
                <w:sz w:val="22"/>
                <w:szCs w:val="20"/>
                <w:lang w:eastAsia="ru-RU"/>
              </w:rPr>
              <w:t>По ГОСТ ISO 1167-1, ГОСТ ISO 1167-3</w:t>
            </w:r>
          </w:p>
        </w:tc>
      </w:tr>
      <w:tr w:rsidR="00C524EE" w:rsidRPr="006D19CC" w14:paraId="163C0B4D" w14:textId="77777777" w:rsidTr="00EB47BB">
        <w:trPr>
          <w:trHeight w:val="608"/>
        </w:trPr>
        <w:tc>
          <w:tcPr>
            <w:tcW w:w="2072" w:type="dxa"/>
            <w:vMerge/>
            <w:tcBorders>
              <w:left w:val="single" w:sz="4" w:space="0" w:color="auto"/>
            </w:tcBorders>
            <w:shd w:val="clear" w:color="auto" w:fill="auto"/>
          </w:tcPr>
          <w:p w14:paraId="0303650A" w14:textId="77777777" w:rsidR="00C524EE" w:rsidRPr="006D19CC" w:rsidRDefault="00C524EE" w:rsidP="00C524EE">
            <w:pPr>
              <w:spacing w:before="40"/>
              <w:rPr>
                <w:rFonts w:ascii="Arial" w:hAnsi="Arial" w:cs="Arial"/>
                <w:kern w:val="0"/>
                <w:sz w:val="22"/>
                <w:szCs w:val="20"/>
                <w:lang w:eastAsia="ru-RU"/>
              </w:rPr>
            </w:pPr>
          </w:p>
        </w:tc>
        <w:tc>
          <w:tcPr>
            <w:tcW w:w="1727" w:type="dxa"/>
            <w:vMerge/>
            <w:shd w:val="clear" w:color="auto" w:fill="auto"/>
          </w:tcPr>
          <w:p w14:paraId="3447E9A7" w14:textId="77777777" w:rsidR="00C524EE" w:rsidRPr="006D19CC" w:rsidRDefault="00C524EE" w:rsidP="00C524EE">
            <w:pPr>
              <w:spacing w:before="40"/>
              <w:rPr>
                <w:rFonts w:ascii="Arial" w:hAnsi="Arial" w:cs="Arial"/>
                <w:kern w:val="0"/>
                <w:sz w:val="22"/>
                <w:szCs w:val="20"/>
                <w:lang w:eastAsia="ru-RU"/>
              </w:rPr>
            </w:pPr>
          </w:p>
        </w:tc>
        <w:tc>
          <w:tcPr>
            <w:tcW w:w="2169" w:type="dxa"/>
            <w:tcBorders>
              <w:top w:val="nil"/>
              <w:bottom w:val="nil"/>
            </w:tcBorders>
            <w:shd w:val="clear" w:color="auto" w:fill="auto"/>
            <w:vAlign w:val="center"/>
          </w:tcPr>
          <w:p w14:paraId="45DB8E47" w14:textId="77777777" w:rsidR="00C524EE" w:rsidRPr="006D19CC" w:rsidRDefault="00C524EE" w:rsidP="00C524EE">
            <w:pPr>
              <w:spacing w:afterLines="40" w:after="96"/>
              <w:rPr>
                <w:rFonts w:ascii="Arial" w:hAnsi="Arial" w:cs="Arial"/>
                <w:kern w:val="0"/>
                <w:sz w:val="22"/>
                <w:szCs w:val="20"/>
                <w:lang w:eastAsia="ru-RU"/>
              </w:rPr>
            </w:pPr>
            <w:r w:rsidRPr="006D19CC">
              <w:rPr>
                <w:rFonts w:ascii="Arial" w:hAnsi="Arial" w:cs="Arial"/>
                <w:kern w:val="0"/>
                <w:sz w:val="22"/>
                <w:szCs w:val="20"/>
                <w:lang w:eastAsia="ru-RU"/>
              </w:rPr>
              <w:t>Время кондиционирования</w:t>
            </w:r>
          </w:p>
        </w:tc>
        <w:tc>
          <w:tcPr>
            <w:tcW w:w="1682" w:type="dxa"/>
            <w:tcBorders>
              <w:top w:val="nil"/>
              <w:bottom w:val="nil"/>
            </w:tcBorders>
            <w:shd w:val="clear" w:color="auto" w:fill="auto"/>
            <w:vAlign w:val="center"/>
          </w:tcPr>
          <w:p w14:paraId="12EE05C6" w14:textId="77777777" w:rsidR="00C524EE" w:rsidRPr="006D19CC" w:rsidRDefault="00C524EE" w:rsidP="00C524EE">
            <w:pPr>
              <w:spacing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В соответствии с ГОСТ ISO 1167-1</w:t>
            </w:r>
          </w:p>
        </w:tc>
        <w:tc>
          <w:tcPr>
            <w:tcW w:w="1976" w:type="dxa"/>
            <w:vMerge/>
            <w:tcBorders>
              <w:right w:val="single" w:sz="4" w:space="0" w:color="auto"/>
            </w:tcBorders>
            <w:shd w:val="clear" w:color="auto" w:fill="auto"/>
          </w:tcPr>
          <w:p w14:paraId="50603773" w14:textId="77777777" w:rsidR="00C524EE" w:rsidRPr="006D19CC" w:rsidRDefault="00C524EE" w:rsidP="00C524EE">
            <w:pPr>
              <w:rPr>
                <w:rFonts w:ascii="Arial" w:hAnsi="Arial" w:cs="Arial"/>
                <w:kern w:val="0"/>
                <w:sz w:val="22"/>
                <w:szCs w:val="20"/>
                <w:lang w:eastAsia="ru-RU"/>
              </w:rPr>
            </w:pPr>
          </w:p>
        </w:tc>
      </w:tr>
      <w:tr w:rsidR="00C524EE" w:rsidRPr="006D19CC" w14:paraId="0C85BCB6" w14:textId="77777777" w:rsidTr="00EB47BB">
        <w:trPr>
          <w:trHeight w:val="655"/>
        </w:trPr>
        <w:tc>
          <w:tcPr>
            <w:tcW w:w="2072" w:type="dxa"/>
            <w:vMerge/>
            <w:tcBorders>
              <w:left w:val="single" w:sz="4" w:space="0" w:color="auto"/>
            </w:tcBorders>
            <w:shd w:val="clear" w:color="auto" w:fill="auto"/>
          </w:tcPr>
          <w:p w14:paraId="188A3841" w14:textId="77777777" w:rsidR="00C524EE" w:rsidRPr="006D19CC" w:rsidRDefault="00C524EE" w:rsidP="00C524EE">
            <w:pPr>
              <w:spacing w:before="40"/>
              <w:rPr>
                <w:rFonts w:ascii="Arial" w:hAnsi="Arial" w:cs="Arial"/>
                <w:kern w:val="0"/>
                <w:sz w:val="22"/>
                <w:szCs w:val="20"/>
                <w:lang w:eastAsia="ru-RU"/>
              </w:rPr>
            </w:pPr>
          </w:p>
        </w:tc>
        <w:tc>
          <w:tcPr>
            <w:tcW w:w="1727" w:type="dxa"/>
            <w:vMerge/>
            <w:shd w:val="clear" w:color="auto" w:fill="auto"/>
          </w:tcPr>
          <w:p w14:paraId="099CE0B2" w14:textId="77777777" w:rsidR="00C524EE" w:rsidRPr="006D19CC" w:rsidRDefault="00C524EE" w:rsidP="00C524EE">
            <w:pPr>
              <w:spacing w:before="40"/>
              <w:rPr>
                <w:rFonts w:ascii="Arial" w:hAnsi="Arial" w:cs="Arial"/>
                <w:kern w:val="0"/>
                <w:sz w:val="22"/>
                <w:szCs w:val="20"/>
                <w:lang w:eastAsia="ru-RU"/>
              </w:rPr>
            </w:pPr>
          </w:p>
        </w:tc>
        <w:tc>
          <w:tcPr>
            <w:tcW w:w="2169" w:type="dxa"/>
            <w:tcBorders>
              <w:top w:val="nil"/>
              <w:bottom w:val="nil"/>
            </w:tcBorders>
            <w:shd w:val="clear" w:color="auto" w:fill="auto"/>
            <w:vAlign w:val="center"/>
          </w:tcPr>
          <w:p w14:paraId="6264C04A" w14:textId="77777777" w:rsidR="00C524EE" w:rsidRPr="006D19CC" w:rsidRDefault="00C524EE" w:rsidP="00C524EE">
            <w:pPr>
              <w:spacing w:afterLines="40" w:after="96"/>
              <w:rPr>
                <w:rFonts w:ascii="Arial" w:hAnsi="Arial" w:cs="Arial"/>
                <w:kern w:val="0"/>
                <w:sz w:val="22"/>
                <w:szCs w:val="20"/>
                <w:lang w:eastAsia="ru-RU"/>
              </w:rPr>
            </w:pPr>
            <w:r w:rsidRPr="006D19CC">
              <w:rPr>
                <w:rFonts w:ascii="Arial" w:hAnsi="Arial" w:cs="Arial"/>
                <w:kern w:val="0"/>
                <w:sz w:val="22"/>
                <w:szCs w:val="20"/>
                <w:lang w:eastAsia="ru-RU"/>
              </w:rPr>
              <w:t>Количество образцов для испытания</w:t>
            </w:r>
            <w:r w:rsidRPr="006D19CC">
              <w:rPr>
                <w:rFonts w:ascii="Arial" w:hAnsi="Arial" w:cs="Arial"/>
                <w:kern w:val="0"/>
                <w:sz w:val="22"/>
                <w:szCs w:val="20"/>
                <w:vertAlign w:val="superscript"/>
                <w:lang w:eastAsia="ru-RU"/>
              </w:rPr>
              <w:t>2)</w:t>
            </w:r>
          </w:p>
        </w:tc>
        <w:tc>
          <w:tcPr>
            <w:tcW w:w="1682" w:type="dxa"/>
            <w:tcBorders>
              <w:top w:val="nil"/>
              <w:bottom w:val="nil"/>
            </w:tcBorders>
            <w:shd w:val="clear" w:color="auto" w:fill="auto"/>
            <w:vAlign w:val="center"/>
          </w:tcPr>
          <w:p w14:paraId="4E31B67E" w14:textId="77777777" w:rsidR="00C524EE" w:rsidRPr="006D19CC" w:rsidRDefault="00C524EE" w:rsidP="00C524EE">
            <w:pPr>
              <w:spacing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3</w:t>
            </w:r>
          </w:p>
        </w:tc>
        <w:tc>
          <w:tcPr>
            <w:tcW w:w="1976" w:type="dxa"/>
            <w:vMerge/>
            <w:tcBorders>
              <w:right w:val="single" w:sz="4" w:space="0" w:color="auto"/>
            </w:tcBorders>
            <w:shd w:val="clear" w:color="auto" w:fill="auto"/>
          </w:tcPr>
          <w:p w14:paraId="6432D0EB" w14:textId="77777777" w:rsidR="00C524EE" w:rsidRPr="006D19CC" w:rsidRDefault="00C524EE" w:rsidP="00C524EE">
            <w:pPr>
              <w:rPr>
                <w:rFonts w:ascii="Arial" w:hAnsi="Arial" w:cs="Arial"/>
                <w:kern w:val="0"/>
                <w:sz w:val="22"/>
                <w:szCs w:val="20"/>
                <w:lang w:eastAsia="ru-RU"/>
              </w:rPr>
            </w:pPr>
          </w:p>
        </w:tc>
      </w:tr>
      <w:tr w:rsidR="00C524EE" w:rsidRPr="006D19CC" w14:paraId="1BBE68A1" w14:textId="77777777" w:rsidTr="00EB47BB">
        <w:trPr>
          <w:trHeight w:val="227"/>
        </w:trPr>
        <w:tc>
          <w:tcPr>
            <w:tcW w:w="2072" w:type="dxa"/>
            <w:vMerge/>
            <w:tcBorders>
              <w:left w:val="single" w:sz="4" w:space="0" w:color="auto"/>
            </w:tcBorders>
            <w:shd w:val="clear" w:color="auto" w:fill="auto"/>
          </w:tcPr>
          <w:p w14:paraId="01A556D5" w14:textId="77777777" w:rsidR="00C524EE" w:rsidRPr="006D19CC" w:rsidRDefault="00C524EE" w:rsidP="00C524EE">
            <w:pPr>
              <w:spacing w:before="40"/>
              <w:rPr>
                <w:rFonts w:ascii="Arial" w:hAnsi="Arial" w:cs="Arial"/>
                <w:kern w:val="0"/>
                <w:sz w:val="22"/>
                <w:szCs w:val="20"/>
                <w:lang w:eastAsia="ru-RU"/>
              </w:rPr>
            </w:pPr>
          </w:p>
        </w:tc>
        <w:tc>
          <w:tcPr>
            <w:tcW w:w="1727" w:type="dxa"/>
            <w:vMerge/>
            <w:shd w:val="clear" w:color="auto" w:fill="auto"/>
          </w:tcPr>
          <w:p w14:paraId="3F00CC25" w14:textId="77777777" w:rsidR="00C524EE" w:rsidRPr="006D19CC" w:rsidRDefault="00C524EE" w:rsidP="00C524EE">
            <w:pPr>
              <w:spacing w:before="40"/>
              <w:rPr>
                <w:rFonts w:ascii="Arial" w:hAnsi="Arial" w:cs="Arial"/>
                <w:kern w:val="0"/>
                <w:sz w:val="22"/>
                <w:szCs w:val="20"/>
                <w:lang w:eastAsia="ru-RU"/>
              </w:rPr>
            </w:pPr>
          </w:p>
        </w:tc>
        <w:tc>
          <w:tcPr>
            <w:tcW w:w="2169" w:type="dxa"/>
            <w:tcBorders>
              <w:top w:val="nil"/>
              <w:bottom w:val="nil"/>
            </w:tcBorders>
            <w:shd w:val="clear" w:color="auto" w:fill="auto"/>
            <w:vAlign w:val="center"/>
          </w:tcPr>
          <w:p w14:paraId="1CA48C13" w14:textId="77777777" w:rsidR="00C524EE" w:rsidRPr="006D19CC" w:rsidRDefault="00C524EE" w:rsidP="00C524EE">
            <w:pPr>
              <w:spacing w:afterLines="40" w:after="96"/>
              <w:rPr>
                <w:rFonts w:ascii="Arial" w:hAnsi="Arial" w:cs="Arial"/>
                <w:kern w:val="0"/>
                <w:sz w:val="22"/>
                <w:szCs w:val="20"/>
                <w:lang w:eastAsia="ru-RU"/>
              </w:rPr>
            </w:pPr>
            <w:r w:rsidRPr="006D19CC">
              <w:rPr>
                <w:rFonts w:ascii="Arial" w:hAnsi="Arial" w:cs="Arial"/>
                <w:kern w:val="0"/>
                <w:sz w:val="22"/>
                <w:szCs w:val="20"/>
                <w:lang w:eastAsia="ru-RU"/>
              </w:rPr>
              <w:t>Среда испытания</w:t>
            </w:r>
            <w:r w:rsidRPr="006D19CC">
              <w:rPr>
                <w:rFonts w:ascii="Arial" w:hAnsi="Arial" w:cs="Arial"/>
                <w:kern w:val="0"/>
                <w:sz w:val="22"/>
                <w:szCs w:val="20"/>
                <w:vertAlign w:val="superscript"/>
                <w:lang w:eastAsia="ru-RU"/>
              </w:rPr>
              <w:t>3)</w:t>
            </w:r>
          </w:p>
        </w:tc>
        <w:tc>
          <w:tcPr>
            <w:tcW w:w="1682" w:type="dxa"/>
            <w:tcBorders>
              <w:top w:val="nil"/>
              <w:bottom w:val="nil"/>
            </w:tcBorders>
            <w:shd w:val="clear" w:color="auto" w:fill="auto"/>
            <w:vAlign w:val="center"/>
          </w:tcPr>
          <w:p w14:paraId="6F9E71AB" w14:textId="77777777" w:rsidR="00C524EE" w:rsidRPr="006D19CC" w:rsidRDefault="00C524EE" w:rsidP="00C524EE">
            <w:pPr>
              <w:spacing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Вода в воде</w:t>
            </w:r>
          </w:p>
        </w:tc>
        <w:tc>
          <w:tcPr>
            <w:tcW w:w="1976" w:type="dxa"/>
            <w:vMerge/>
            <w:tcBorders>
              <w:right w:val="single" w:sz="4" w:space="0" w:color="auto"/>
            </w:tcBorders>
            <w:shd w:val="clear" w:color="auto" w:fill="auto"/>
          </w:tcPr>
          <w:p w14:paraId="2C7B92E0" w14:textId="77777777" w:rsidR="00C524EE" w:rsidRPr="006D19CC" w:rsidRDefault="00C524EE" w:rsidP="00C524EE">
            <w:pPr>
              <w:rPr>
                <w:rFonts w:ascii="Arial" w:hAnsi="Arial" w:cs="Arial"/>
                <w:kern w:val="0"/>
                <w:sz w:val="22"/>
                <w:szCs w:val="20"/>
                <w:lang w:eastAsia="ru-RU"/>
              </w:rPr>
            </w:pPr>
          </w:p>
        </w:tc>
      </w:tr>
      <w:tr w:rsidR="00C524EE" w:rsidRPr="006D19CC" w14:paraId="17EA60F3" w14:textId="77777777" w:rsidTr="00EB47BB">
        <w:trPr>
          <w:trHeight w:val="449"/>
        </w:trPr>
        <w:tc>
          <w:tcPr>
            <w:tcW w:w="2072" w:type="dxa"/>
            <w:vMerge/>
            <w:tcBorders>
              <w:left w:val="single" w:sz="4" w:space="0" w:color="auto"/>
            </w:tcBorders>
            <w:shd w:val="clear" w:color="auto" w:fill="auto"/>
          </w:tcPr>
          <w:p w14:paraId="72C0A660" w14:textId="77777777" w:rsidR="00C524EE" w:rsidRPr="006D19CC" w:rsidRDefault="00C524EE" w:rsidP="00C524EE">
            <w:pPr>
              <w:spacing w:before="40"/>
              <w:rPr>
                <w:rFonts w:ascii="Arial" w:hAnsi="Arial" w:cs="Arial"/>
                <w:kern w:val="0"/>
                <w:sz w:val="22"/>
                <w:szCs w:val="20"/>
                <w:lang w:eastAsia="ru-RU"/>
              </w:rPr>
            </w:pPr>
          </w:p>
        </w:tc>
        <w:tc>
          <w:tcPr>
            <w:tcW w:w="1727" w:type="dxa"/>
            <w:vMerge/>
            <w:shd w:val="clear" w:color="auto" w:fill="auto"/>
          </w:tcPr>
          <w:p w14:paraId="63BBB26D" w14:textId="77777777" w:rsidR="00C524EE" w:rsidRPr="006D19CC" w:rsidRDefault="00C524EE" w:rsidP="00C524EE">
            <w:pPr>
              <w:spacing w:before="40"/>
              <w:rPr>
                <w:rFonts w:ascii="Arial" w:hAnsi="Arial" w:cs="Arial"/>
                <w:kern w:val="0"/>
                <w:sz w:val="22"/>
                <w:szCs w:val="20"/>
                <w:lang w:eastAsia="ru-RU"/>
              </w:rPr>
            </w:pPr>
          </w:p>
        </w:tc>
        <w:tc>
          <w:tcPr>
            <w:tcW w:w="2169" w:type="dxa"/>
            <w:tcBorders>
              <w:top w:val="nil"/>
              <w:bottom w:val="nil"/>
            </w:tcBorders>
            <w:shd w:val="clear" w:color="auto" w:fill="auto"/>
            <w:vAlign w:val="center"/>
          </w:tcPr>
          <w:p w14:paraId="32B8DBB0" w14:textId="77777777" w:rsidR="00C524EE" w:rsidRPr="006D19CC" w:rsidRDefault="00C524EE" w:rsidP="00C524EE">
            <w:pPr>
              <w:spacing w:afterLines="40" w:after="96"/>
              <w:rPr>
                <w:rFonts w:ascii="Arial" w:hAnsi="Arial" w:cs="Arial"/>
                <w:kern w:val="0"/>
                <w:sz w:val="22"/>
                <w:szCs w:val="20"/>
                <w:lang w:eastAsia="ru-RU"/>
              </w:rPr>
            </w:pPr>
            <w:r w:rsidRPr="006D19CC">
              <w:rPr>
                <w:rFonts w:ascii="Arial" w:hAnsi="Arial" w:cs="Arial"/>
                <w:kern w:val="0"/>
                <w:sz w:val="22"/>
                <w:szCs w:val="20"/>
                <w:lang w:eastAsia="ru-RU"/>
              </w:rPr>
              <w:t>Температура испытания</w:t>
            </w:r>
          </w:p>
        </w:tc>
        <w:tc>
          <w:tcPr>
            <w:tcW w:w="1682" w:type="dxa"/>
            <w:tcBorders>
              <w:top w:val="nil"/>
              <w:bottom w:val="nil"/>
            </w:tcBorders>
            <w:shd w:val="clear" w:color="auto" w:fill="auto"/>
            <w:vAlign w:val="center"/>
          </w:tcPr>
          <w:p w14:paraId="78D0AB7A" w14:textId="77777777" w:rsidR="00C524EE" w:rsidRPr="006D19CC" w:rsidRDefault="00C524EE" w:rsidP="00C524EE">
            <w:pPr>
              <w:spacing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20 °C</w:t>
            </w:r>
          </w:p>
        </w:tc>
        <w:tc>
          <w:tcPr>
            <w:tcW w:w="1976" w:type="dxa"/>
            <w:vMerge/>
            <w:tcBorders>
              <w:right w:val="single" w:sz="4" w:space="0" w:color="auto"/>
            </w:tcBorders>
            <w:shd w:val="clear" w:color="auto" w:fill="auto"/>
          </w:tcPr>
          <w:p w14:paraId="784F5E87" w14:textId="77777777" w:rsidR="00C524EE" w:rsidRPr="006D19CC" w:rsidRDefault="00C524EE" w:rsidP="00C524EE">
            <w:pPr>
              <w:rPr>
                <w:rFonts w:ascii="Arial" w:hAnsi="Arial" w:cs="Arial"/>
                <w:kern w:val="0"/>
                <w:sz w:val="22"/>
                <w:szCs w:val="20"/>
                <w:lang w:eastAsia="ru-RU"/>
              </w:rPr>
            </w:pPr>
          </w:p>
        </w:tc>
      </w:tr>
      <w:tr w:rsidR="00C524EE" w:rsidRPr="006D19CC" w14:paraId="0687F9B1" w14:textId="77777777" w:rsidTr="00EB47BB">
        <w:trPr>
          <w:trHeight w:val="70"/>
        </w:trPr>
        <w:tc>
          <w:tcPr>
            <w:tcW w:w="2072" w:type="dxa"/>
            <w:vMerge/>
            <w:tcBorders>
              <w:left w:val="single" w:sz="4" w:space="0" w:color="auto"/>
            </w:tcBorders>
            <w:shd w:val="clear" w:color="auto" w:fill="auto"/>
          </w:tcPr>
          <w:p w14:paraId="15960027" w14:textId="77777777" w:rsidR="00C524EE" w:rsidRPr="006D19CC" w:rsidRDefault="00C524EE" w:rsidP="00C524EE">
            <w:pPr>
              <w:spacing w:before="40"/>
              <w:rPr>
                <w:rFonts w:ascii="Arial" w:hAnsi="Arial" w:cs="Arial"/>
                <w:kern w:val="0"/>
                <w:sz w:val="22"/>
                <w:szCs w:val="20"/>
                <w:lang w:eastAsia="ru-RU"/>
              </w:rPr>
            </w:pPr>
          </w:p>
        </w:tc>
        <w:tc>
          <w:tcPr>
            <w:tcW w:w="1727" w:type="dxa"/>
            <w:vMerge/>
            <w:shd w:val="clear" w:color="auto" w:fill="auto"/>
          </w:tcPr>
          <w:p w14:paraId="3690A2A6" w14:textId="77777777" w:rsidR="00C524EE" w:rsidRPr="006D19CC" w:rsidRDefault="00C524EE" w:rsidP="00C524EE">
            <w:pPr>
              <w:spacing w:before="40"/>
              <w:rPr>
                <w:rFonts w:ascii="Arial" w:hAnsi="Arial" w:cs="Arial"/>
                <w:kern w:val="0"/>
                <w:sz w:val="22"/>
                <w:szCs w:val="20"/>
                <w:lang w:eastAsia="ru-RU"/>
              </w:rPr>
            </w:pPr>
          </w:p>
        </w:tc>
        <w:tc>
          <w:tcPr>
            <w:tcW w:w="2169" w:type="dxa"/>
            <w:tcBorders>
              <w:top w:val="nil"/>
              <w:bottom w:val="nil"/>
            </w:tcBorders>
            <w:shd w:val="clear" w:color="auto" w:fill="auto"/>
            <w:vAlign w:val="center"/>
          </w:tcPr>
          <w:p w14:paraId="65BC82E9" w14:textId="77777777" w:rsidR="00C524EE" w:rsidRPr="006D19CC" w:rsidRDefault="00C524EE" w:rsidP="00C524EE">
            <w:pPr>
              <w:spacing w:afterLines="40" w:after="96"/>
              <w:rPr>
                <w:rFonts w:ascii="Arial" w:hAnsi="Arial" w:cs="Arial"/>
                <w:kern w:val="0"/>
                <w:sz w:val="22"/>
                <w:szCs w:val="20"/>
                <w:lang w:eastAsia="ru-RU"/>
              </w:rPr>
            </w:pPr>
            <w:r w:rsidRPr="006D19CC">
              <w:rPr>
                <w:rFonts w:ascii="Arial" w:hAnsi="Arial" w:cs="Arial"/>
                <w:kern w:val="0"/>
                <w:sz w:val="22"/>
                <w:szCs w:val="20"/>
                <w:lang w:eastAsia="ru-RU"/>
              </w:rPr>
              <w:t>Время испытания</w:t>
            </w:r>
          </w:p>
        </w:tc>
        <w:tc>
          <w:tcPr>
            <w:tcW w:w="1682" w:type="dxa"/>
            <w:tcBorders>
              <w:top w:val="nil"/>
              <w:bottom w:val="nil"/>
            </w:tcBorders>
            <w:shd w:val="clear" w:color="auto" w:fill="auto"/>
            <w:vAlign w:val="center"/>
          </w:tcPr>
          <w:p w14:paraId="0BF6FEDD" w14:textId="77777777" w:rsidR="00C524EE" w:rsidRPr="006D19CC" w:rsidRDefault="00C524EE" w:rsidP="00C524EE">
            <w:pPr>
              <w:spacing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100 ч</w:t>
            </w:r>
          </w:p>
        </w:tc>
        <w:tc>
          <w:tcPr>
            <w:tcW w:w="1976" w:type="dxa"/>
            <w:vMerge/>
            <w:tcBorders>
              <w:right w:val="single" w:sz="4" w:space="0" w:color="auto"/>
            </w:tcBorders>
            <w:shd w:val="clear" w:color="auto" w:fill="auto"/>
          </w:tcPr>
          <w:p w14:paraId="1D9C0C13" w14:textId="77777777" w:rsidR="00C524EE" w:rsidRPr="006D19CC" w:rsidRDefault="00C524EE" w:rsidP="00C524EE">
            <w:pPr>
              <w:rPr>
                <w:rFonts w:ascii="Arial" w:hAnsi="Arial" w:cs="Arial"/>
                <w:kern w:val="0"/>
                <w:sz w:val="22"/>
                <w:szCs w:val="20"/>
                <w:lang w:eastAsia="ru-RU"/>
              </w:rPr>
            </w:pPr>
          </w:p>
        </w:tc>
      </w:tr>
      <w:tr w:rsidR="00C524EE" w:rsidRPr="006D19CC" w14:paraId="4D013610" w14:textId="77777777" w:rsidTr="00EB47BB">
        <w:trPr>
          <w:trHeight w:val="799"/>
        </w:trPr>
        <w:tc>
          <w:tcPr>
            <w:tcW w:w="2072" w:type="dxa"/>
            <w:vMerge/>
            <w:tcBorders>
              <w:left w:val="single" w:sz="4" w:space="0" w:color="auto"/>
              <w:bottom w:val="single" w:sz="4" w:space="0" w:color="auto"/>
            </w:tcBorders>
            <w:shd w:val="clear" w:color="auto" w:fill="auto"/>
          </w:tcPr>
          <w:p w14:paraId="2982A50A" w14:textId="77777777" w:rsidR="00C524EE" w:rsidRPr="006D19CC" w:rsidRDefault="00C524EE" w:rsidP="00C524EE">
            <w:pPr>
              <w:spacing w:before="40"/>
              <w:rPr>
                <w:rFonts w:ascii="Arial" w:hAnsi="Arial" w:cs="Arial"/>
                <w:kern w:val="0"/>
                <w:sz w:val="22"/>
                <w:szCs w:val="20"/>
                <w:lang w:eastAsia="ru-RU"/>
              </w:rPr>
            </w:pPr>
          </w:p>
        </w:tc>
        <w:tc>
          <w:tcPr>
            <w:tcW w:w="1727" w:type="dxa"/>
            <w:vMerge/>
            <w:tcBorders>
              <w:bottom w:val="single" w:sz="4" w:space="0" w:color="auto"/>
            </w:tcBorders>
            <w:shd w:val="clear" w:color="auto" w:fill="auto"/>
          </w:tcPr>
          <w:p w14:paraId="14022AC8" w14:textId="77777777" w:rsidR="00C524EE" w:rsidRPr="006D19CC" w:rsidRDefault="00C524EE" w:rsidP="00C524EE">
            <w:pPr>
              <w:spacing w:before="40"/>
              <w:rPr>
                <w:rFonts w:ascii="Arial" w:hAnsi="Arial" w:cs="Arial"/>
                <w:kern w:val="0"/>
                <w:sz w:val="22"/>
                <w:szCs w:val="20"/>
                <w:lang w:eastAsia="ru-RU"/>
              </w:rPr>
            </w:pPr>
          </w:p>
        </w:tc>
        <w:tc>
          <w:tcPr>
            <w:tcW w:w="2169" w:type="dxa"/>
            <w:tcBorders>
              <w:top w:val="nil"/>
              <w:bottom w:val="single" w:sz="4" w:space="0" w:color="auto"/>
            </w:tcBorders>
            <w:shd w:val="clear" w:color="auto" w:fill="auto"/>
            <w:vAlign w:val="center"/>
          </w:tcPr>
          <w:p w14:paraId="322FEC56" w14:textId="77777777" w:rsidR="00C524EE" w:rsidRPr="006D19CC" w:rsidRDefault="00C524EE" w:rsidP="00C524EE">
            <w:pPr>
              <w:spacing w:before="40" w:afterLines="40" w:after="96"/>
              <w:rPr>
                <w:rFonts w:ascii="Arial" w:hAnsi="Arial" w:cs="Arial"/>
                <w:kern w:val="0"/>
                <w:sz w:val="22"/>
                <w:szCs w:val="20"/>
                <w:lang w:eastAsia="ru-RU"/>
              </w:rPr>
            </w:pPr>
            <w:r w:rsidRPr="006D19CC">
              <w:rPr>
                <w:rFonts w:ascii="Arial" w:hAnsi="Arial" w:cs="Arial"/>
                <w:kern w:val="0"/>
                <w:sz w:val="22"/>
                <w:szCs w:val="20"/>
                <w:lang w:eastAsia="ru-RU"/>
              </w:rPr>
              <w:t>Кольцевое напряжение</w:t>
            </w:r>
            <w:r w:rsidRPr="006D19CC">
              <w:rPr>
                <w:rFonts w:ascii="Arial" w:hAnsi="Arial" w:cs="Arial"/>
                <w:kern w:val="0"/>
                <w:sz w:val="22"/>
                <w:szCs w:val="20"/>
                <w:vertAlign w:val="superscript"/>
                <w:lang w:eastAsia="ru-RU"/>
              </w:rPr>
              <w:t>4)</w:t>
            </w:r>
            <w:r w:rsidRPr="006D19CC">
              <w:rPr>
                <w:rFonts w:ascii="Arial" w:hAnsi="Arial" w:cs="Arial"/>
                <w:kern w:val="0"/>
                <w:sz w:val="22"/>
                <w:szCs w:val="20"/>
                <w:lang w:eastAsia="ru-RU"/>
              </w:rPr>
              <w:t xml:space="preserve">: </w:t>
            </w:r>
          </w:p>
          <w:p w14:paraId="738A6320" w14:textId="77777777" w:rsidR="00C524EE" w:rsidRPr="006D19CC" w:rsidRDefault="00C524EE" w:rsidP="00C524EE">
            <w:pPr>
              <w:spacing w:before="40" w:afterLines="40" w:after="96"/>
              <w:rPr>
                <w:rFonts w:ascii="Arial" w:hAnsi="Arial" w:cs="Arial"/>
                <w:kern w:val="0"/>
                <w:sz w:val="22"/>
                <w:szCs w:val="20"/>
                <w:lang w:eastAsia="ru-RU"/>
              </w:rPr>
            </w:pPr>
            <w:r w:rsidRPr="006D19CC">
              <w:rPr>
                <w:rFonts w:ascii="Arial" w:hAnsi="Arial" w:cs="Arial"/>
                <w:kern w:val="0"/>
                <w:sz w:val="22"/>
                <w:szCs w:val="20"/>
                <w:lang w:eastAsia="ru-RU"/>
              </w:rPr>
              <w:t xml:space="preserve">для ПЭ 100 </w:t>
            </w:r>
            <w:r w:rsidRPr="006D19CC">
              <w:rPr>
                <w:rFonts w:ascii="Arial" w:hAnsi="Arial" w:cs="Arial"/>
                <w:b/>
                <w:bCs/>
                <w:i/>
                <w:color w:val="000000"/>
                <w:kern w:val="0"/>
                <w:sz w:val="22"/>
                <w:szCs w:val="20"/>
                <w:lang w:eastAsia="ru-RU"/>
              </w:rPr>
              <w:t>или</w:t>
            </w:r>
            <w:r w:rsidRPr="006D19CC">
              <w:rPr>
                <w:rFonts w:ascii="Arial" w:hAnsi="Arial" w:cs="Arial"/>
                <w:b/>
                <w:bCs/>
                <w:color w:val="000000"/>
                <w:kern w:val="0"/>
                <w:sz w:val="22"/>
                <w:szCs w:val="20"/>
                <w:lang w:eastAsia="ru-RU"/>
              </w:rPr>
              <w:t xml:space="preserve"> </w:t>
            </w:r>
            <w:r w:rsidRPr="006D19CC">
              <w:rPr>
                <w:rFonts w:ascii="Arial" w:hAnsi="Arial" w:cs="Arial"/>
                <w:b/>
                <w:bCs/>
                <w:i/>
                <w:color w:val="000000"/>
                <w:kern w:val="0"/>
                <w:sz w:val="22"/>
                <w:szCs w:val="20"/>
                <w:lang w:eastAsia="ru-RU"/>
              </w:rPr>
              <w:t>ПЭ 100</w:t>
            </w:r>
            <w:r w:rsidRPr="006D19CC">
              <w:rPr>
                <w:rFonts w:ascii="Arial" w:hAnsi="Arial" w:cs="Arial"/>
                <w:b/>
                <w:bCs/>
                <w:i/>
                <w:color w:val="000000"/>
                <w:kern w:val="0"/>
                <w:sz w:val="22"/>
                <w:szCs w:val="20"/>
                <w:lang w:eastAsia="ru-RU"/>
              </w:rPr>
              <w:noBreakHyphen/>
            </w:r>
            <w:r w:rsidRPr="006D19CC">
              <w:rPr>
                <w:rFonts w:ascii="Arial" w:hAnsi="Arial" w:cs="Arial"/>
                <w:b/>
                <w:bCs/>
                <w:i/>
                <w:color w:val="000000"/>
                <w:kern w:val="0"/>
                <w:sz w:val="22"/>
                <w:szCs w:val="20"/>
                <w:lang w:val="en-US" w:eastAsia="ru-RU"/>
              </w:rPr>
              <w:t>R</w:t>
            </w:r>
            <w:r w:rsidRPr="006D19CC">
              <w:rPr>
                <w:rFonts w:ascii="Arial" w:hAnsi="Arial" w:cs="Arial"/>
                <w:b/>
                <w:bCs/>
                <w:i/>
                <w:color w:val="000000"/>
                <w:kern w:val="0"/>
                <w:sz w:val="22"/>
                <w:szCs w:val="20"/>
                <w:lang w:eastAsia="ru-RU"/>
              </w:rPr>
              <w:t>С</w:t>
            </w:r>
          </w:p>
        </w:tc>
        <w:tc>
          <w:tcPr>
            <w:tcW w:w="1682" w:type="dxa"/>
            <w:tcBorders>
              <w:top w:val="nil"/>
              <w:bottom w:val="single" w:sz="4" w:space="0" w:color="auto"/>
            </w:tcBorders>
            <w:shd w:val="clear" w:color="auto" w:fill="auto"/>
            <w:vAlign w:val="center"/>
          </w:tcPr>
          <w:p w14:paraId="1F09B232" w14:textId="77777777" w:rsidR="00C524EE" w:rsidRPr="006D19CC" w:rsidRDefault="00C524EE" w:rsidP="00C524EE">
            <w:pPr>
              <w:spacing w:before="40" w:afterLines="40" w:after="96"/>
              <w:jc w:val="center"/>
              <w:rPr>
                <w:rFonts w:ascii="Arial" w:hAnsi="Arial" w:cs="Arial"/>
                <w:kern w:val="0"/>
                <w:sz w:val="22"/>
                <w:szCs w:val="20"/>
                <w:lang w:eastAsia="ru-RU"/>
              </w:rPr>
            </w:pPr>
          </w:p>
          <w:p w14:paraId="5205ED79" w14:textId="77777777" w:rsidR="00C524EE" w:rsidRPr="006D19CC" w:rsidRDefault="00C524EE" w:rsidP="00C524EE">
            <w:pPr>
              <w:spacing w:before="40" w:afterLines="40" w:after="96"/>
              <w:jc w:val="center"/>
              <w:rPr>
                <w:rFonts w:ascii="Arial" w:hAnsi="Arial" w:cs="Arial"/>
                <w:kern w:val="0"/>
                <w:sz w:val="22"/>
                <w:szCs w:val="20"/>
                <w:lang w:eastAsia="ru-RU"/>
              </w:rPr>
            </w:pPr>
          </w:p>
          <w:p w14:paraId="48741578" w14:textId="77777777" w:rsidR="00C524EE" w:rsidRPr="006D19CC" w:rsidRDefault="00C524EE" w:rsidP="00C524EE">
            <w:pPr>
              <w:spacing w:before="40"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12,0 МПа</w:t>
            </w:r>
            <w:r w:rsidRPr="006D19CC">
              <w:rPr>
                <w:rFonts w:ascii="Arial" w:hAnsi="Arial" w:cs="Arial"/>
                <w:color w:val="000000"/>
                <w:kern w:val="0"/>
                <w:sz w:val="22"/>
                <w:szCs w:val="20"/>
                <w:lang w:eastAsia="en-US" w:bidi="en-US"/>
              </w:rPr>
              <w:t xml:space="preserve"> </w:t>
            </w:r>
            <w:r w:rsidRPr="006D19CC">
              <w:rPr>
                <w:rFonts w:ascii="Arial" w:hAnsi="Arial" w:cs="Arial"/>
                <w:color w:val="000000"/>
                <w:kern w:val="0"/>
                <w:sz w:val="22"/>
                <w:szCs w:val="20"/>
                <w:lang w:eastAsia="en-US" w:bidi="en-US"/>
              </w:rPr>
              <w:sym w:font="Wingdings" w:char="F09E"/>
            </w:r>
            <w:r w:rsidRPr="006D19CC">
              <w:rPr>
                <w:rFonts w:ascii="Arial" w:hAnsi="Arial" w:cs="Arial"/>
                <w:color w:val="000000"/>
                <w:kern w:val="0"/>
                <w:sz w:val="22"/>
                <w:szCs w:val="20"/>
                <w:lang w:eastAsia="en-US" w:bidi="en-US"/>
              </w:rPr>
              <w:t xml:space="preserve"> </w:t>
            </w:r>
            <w:r w:rsidRPr="006D19CC">
              <w:rPr>
                <w:rFonts w:ascii="Arial" w:hAnsi="Arial" w:cs="Arial"/>
                <w:i/>
                <w:iCs/>
                <w:color w:val="000000"/>
                <w:kern w:val="0"/>
                <w:sz w:val="22"/>
                <w:szCs w:val="20"/>
                <w:lang w:val="en-US" w:eastAsia="en-US" w:bidi="en-US"/>
              </w:rPr>
              <w:t>f</w:t>
            </w:r>
          </w:p>
        </w:tc>
        <w:tc>
          <w:tcPr>
            <w:tcW w:w="1976" w:type="dxa"/>
            <w:vMerge/>
            <w:tcBorders>
              <w:bottom w:val="single" w:sz="4" w:space="0" w:color="auto"/>
              <w:right w:val="single" w:sz="4" w:space="0" w:color="auto"/>
            </w:tcBorders>
            <w:shd w:val="clear" w:color="auto" w:fill="auto"/>
          </w:tcPr>
          <w:p w14:paraId="2868869E" w14:textId="77777777" w:rsidR="00C524EE" w:rsidRPr="006D19CC" w:rsidRDefault="00C524EE" w:rsidP="00C524EE">
            <w:pPr>
              <w:rPr>
                <w:rFonts w:ascii="Arial" w:hAnsi="Arial" w:cs="Arial"/>
                <w:kern w:val="0"/>
                <w:sz w:val="22"/>
                <w:szCs w:val="20"/>
                <w:lang w:eastAsia="ru-RU"/>
              </w:rPr>
            </w:pPr>
          </w:p>
        </w:tc>
      </w:tr>
      <w:tr w:rsidR="00C524EE" w:rsidRPr="006D19CC" w14:paraId="51EB9790" w14:textId="77777777" w:rsidTr="00EB47BB">
        <w:trPr>
          <w:trHeight w:val="206"/>
        </w:trPr>
        <w:tc>
          <w:tcPr>
            <w:tcW w:w="2072" w:type="dxa"/>
            <w:vMerge w:val="restart"/>
            <w:tcBorders>
              <w:top w:val="single" w:sz="4" w:space="0" w:color="auto"/>
              <w:left w:val="single" w:sz="4" w:space="0" w:color="auto"/>
              <w:right w:val="single" w:sz="4" w:space="0" w:color="auto"/>
            </w:tcBorders>
            <w:shd w:val="clear" w:color="auto" w:fill="auto"/>
          </w:tcPr>
          <w:p w14:paraId="4283D569" w14:textId="77777777" w:rsidR="00C524EE" w:rsidRPr="006D19CC" w:rsidRDefault="00C524EE" w:rsidP="00C524EE">
            <w:pPr>
              <w:spacing w:before="40"/>
              <w:rPr>
                <w:rFonts w:ascii="Arial" w:hAnsi="Arial" w:cs="Arial"/>
                <w:kern w:val="0"/>
                <w:sz w:val="22"/>
                <w:szCs w:val="20"/>
                <w:lang w:eastAsia="ru-RU"/>
              </w:rPr>
            </w:pPr>
            <w:r w:rsidRPr="006D19CC">
              <w:rPr>
                <w:rFonts w:ascii="Arial" w:hAnsi="Arial" w:cs="Arial"/>
                <w:kern w:val="0"/>
                <w:sz w:val="22"/>
                <w:szCs w:val="20"/>
                <w:lang w:eastAsia="ru-RU"/>
              </w:rPr>
              <w:t>2 Стойкость</w:t>
            </w:r>
          </w:p>
          <w:p w14:paraId="569EEF91" w14:textId="77777777" w:rsidR="00C524EE" w:rsidRPr="006D19CC" w:rsidRDefault="00C524EE" w:rsidP="00C524EE">
            <w:pPr>
              <w:spacing w:before="40"/>
              <w:rPr>
                <w:rFonts w:ascii="Arial" w:hAnsi="Arial" w:cs="Arial"/>
                <w:kern w:val="0"/>
                <w:sz w:val="22"/>
                <w:szCs w:val="20"/>
                <w:lang w:eastAsia="ru-RU"/>
              </w:rPr>
            </w:pPr>
            <w:r w:rsidRPr="006D19CC">
              <w:rPr>
                <w:rFonts w:ascii="Arial" w:hAnsi="Arial" w:cs="Arial"/>
                <w:kern w:val="0"/>
                <w:sz w:val="22"/>
                <w:szCs w:val="20"/>
                <w:lang w:eastAsia="ru-RU"/>
              </w:rPr>
              <w:t>к внутреннему</w:t>
            </w:r>
          </w:p>
          <w:p w14:paraId="2A596006" w14:textId="77777777" w:rsidR="00C524EE" w:rsidRPr="006D19CC" w:rsidRDefault="00C524EE" w:rsidP="00C524EE">
            <w:pPr>
              <w:spacing w:before="40"/>
              <w:rPr>
                <w:rFonts w:ascii="Arial" w:hAnsi="Arial" w:cs="Arial"/>
                <w:kern w:val="0"/>
                <w:sz w:val="22"/>
                <w:szCs w:val="20"/>
                <w:lang w:eastAsia="ru-RU"/>
              </w:rPr>
            </w:pPr>
            <w:r w:rsidRPr="006D19CC">
              <w:rPr>
                <w:rFonts w:ascii="Arial" w:hAnsi="Arial" w:cs="Arial"/>
                <w:kern w:val="0"/>
                <w:sz w:val="22"/>
                <w:szCs w:val="20"/>
                <w:lang w:eastAsia="ru-RU"/>
              </w:rPr>
              <w:t>гидростатическому давлению при температуре 80 °C</w:t>
            </w:r>
          </w:p>
        </w:tc>
        <w:tc>
          <w:tcPr>
            <w:tcW w:w="1727" w:type="dxa"/>
            <w:vMerge w:val="restart"/>
            <w:tcBorders>
              <w:top w:val="single" w:sz="4" w:space="0" w:color="auto"/>
              <w:left w:val="single" w:sz="4" w:space="0" w:color="auto"/>
              <w:right w:val="single" w:sz="4" w:space="0" w:color="auto"/>
            </w:tcBorders>
            <w:shd w:val="clear" w:color="auto" w:fill="auto"/>
          </w:tcPr>
          <w:p w14:paraId="41C5918F" w14:textId="77777777" w:rsidR="00C524EE" w:rsidRPr="006D19CC" w:rsidRDefault="00C524EE" w:rsidP="00C524EE">
            <w:pPr>
              <w:spacing w:before="40"/>
              <w:rPr>
                <w:rFonts w:ascii="Arial" w:hAnsi="Arial" w:cs="Arial"/>
                <w:kern w:val="0"/>
                <w:sz w:val="22"/>
                <w:szCs w:val="20"/>
                <w:lang w:eastAsia="ru-RU"/>
              </w:rPr>
            </w:pPr>
            <w:r w:rsidRPr="006D19CC">
              <w:rPr>
                <w:rFonts w:ascii="Arial" w:hAnsi="Arial" w:cs="Arial"/>
                <w:kern w:val="0"/>
                <w:sz w:val="22"/>
                <w:szCs w:val="20"/>
                <w:lang w:eastAsia="ru-RU"/>
              </w:rPr>
              <w:t xml:space="preserve">Без разрушения в процессе испытания </w:t>
            </w:r>
          </w:p>
        </w:tc>
        <w:tc>
          <w:tcPr>
            <w:tcW w:w="2169" w:type="dxa"/>
            <w:tcBorders>
              <w:top w:val="single" w:sz="4" w:space="0" w:color="auto"/>
              <w:left w:val="single" w:sz="4" w:space="0" w:color="auto"/>
              <w:bottom w:val="nil"/>
              <w:right w:val="single" w:sz="4" w:space="0" w:color="auto"/>
            </w:tcBorders>
            <w:shd w:val="clear" w:color="auto" w:fill="auto"/>
            <w:vAlign w:val="center"/>
          </w:tcPr>
          <w:p w14:paraId="536DEA73" w14:textId="77777777" w:rsidR="00C524EE" w:rsidRPr="006D19CC" w:rsidRDefault="00C524EE" w:rsidP="00C524EE">
            <w:pPr>
              <w:spacing w:afterLines="40" w:after="96"/>
              <w:rPr>
                <w:rFonts w:ascii="Arial" w:hAnsi="Arial" w:cs="Arial"/>
                <w:kern w:val="0"/>
                <w:sz w:val="22"/>
                <w:szCs w:val="20"/>
                <w:lang w:eastAsia="ru-RU"/>
              </w:rPr>
            </w:pPr>
            <w:r w:rsidRPr="006D19CC">
              <w:rPr>
                <w:rFonts w:ascii="Arial" w:hAnsi="Arial" w:cs="Arial"/>
                <w:kern w:val="0"/>
                <w:sz w:val="22"/>
                <w:szCs w:val="20"/>
                <w:lang w:eastAsia="ru-RU"/>
              </w:rPr>
              <w:t>Заглушки</w:t>
            </w:r>
          </w:p>
        </w:tc>
        <w:tc>
          <w:tcPr>
            <w:tcW w:w="1682" w:type="dxa"/>
            <w:tcBorders>
              <w:top w:val="single" w:sz="4" w:space="0" w:color="auto"/>
              <w:left w:val="single" w:sz="4" w:space="0" w:color="auto"/>
              <w:bottom w:val="nil"/>
              <w:right w:val="single" w:sz="4" w:space="0" w:color="auto"/>
            </w:tcBorders>
            <w:shd w:val="clear" w:color="auto" w:fill="auto"/>
            <w:vAlign w:val="center"/>
          </w:tcPr>
          <w:p w14:paraId="3AC80CE7" w14:textId="77777777" w:rsidR="00C524EE" w:rsidRPr="006D19CC" w:rsidRDefault="00C524EE" w:rsidP="00C524EE">
            <w:pPr>
              <w:spacing w:before="40"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Тип А</w:t>
            </w:r>
            <w:r w:rsidRPr="006D19CC">
              <w:rPr>
                <w:rFonts w:ascii="Arial" w:hAnsi="Arial" w:cs="Arial"/>
                <w:kern w:val="0"/>
                <w:sz w:val="22"/>
                <w:szCs w:val="20"/>
                <w:vertAlign w:val="superscript"/>
                <w:lang w:eastAsia="ru-RU"/>
              </w:rPr>
              <w:t>1)</w:t>
            </w:r>
          </w:p>
        </w:tc>
        <w:tc>
          <w:tcPr>
            <w:tcW w:w="1976" w:type="dxa"/>
            <w:vMerge w:val="restart"/>
            <w:tcBorders>
              <w:top w:val="single" w:sz="4" w:space="0" w:color="auto"/>
              <w:left w:val="single" w:sz="4" w:space="0" w:color="auto"/>
              <w:right w:val="single" w:sz="4" w:space="0" w:color="auto"/>
            </w:tcBorders>
            <w:shd w:val="clear" w:color="auto" w:fill="auto"/>
          </w:tcPr>
          <w:p w14:paraId="27A3CC91" w14:textId="77777777" w:rsidR="00C524EE" w:rsidRPr="006D19CC" w:rsidRDefault="00C524EE" w:rsidP="00C524EE">
            <w:pPr>
              <w:rPr>
                <w:rFonts w:ascii="Arial" w:hAnsi="Arial" w:cs="Arial"/>
                <w:kern w:val="0"/>
                <w:sz w:val="22"/>
                <w:szCs w:val="20"/>
                <w:lang w:eastAsia="ru-RU"/>
              </w:rPr>
            </w:pPr>
            <w:r w:rsidRPr="006D19CC">
              <w:rPr>
                <w:rFonts w:ascii="Arial" w:hAnsi="Arial" w:cs="Arial"/>
                <w:kern w:val="0"/>
                <w:sz w:val="22"/>
                <w:szCs w:val="20"/>
                <w:lang w:eastAsia="ru-RU"/>
              </w:rPr>
              <w:t>По ГОСТ ISO 1167-1, ГОСТ ISO 1167-3</w:t>
            </w:r>
          </w:p>
        </w:tc>
      </w:tr>
      <w:tr w:rsidR="00C524EE" w:rsidRPr="006D19CC" w14:paraId="6421DB76" w14:textId="77777777" w:rsidTr="00EB47BB">
        <w:trPr>
          <w:trHeight w:val="367"/>
        </w:trPr>
        <w:tc>
          <w:tcPr>
            <w:tcW w:w="2072" w:type="dxa"/>
            <w:vMerge/>
            <w:tcBorders>
              <w:left w:val="single" w:sz="4" w:space="0" w:color="auto"/>
              <w:right w:val="single" w:sz="4" w:space="0" w:color="auto"/>
            </w:tcBorders>
            <w:shd w:val="clear" w:color="auto" w:fill="auto"/>
          </w:tcPr>
          <w:p w14:paraId="562254B0" w14:textId="77777777" w:rsidR="00C524EE" w:rsidRPr="006D19CC" w:rsidRDefault="00C524EE" w:rsidP="00C524EE">
            <w:pPr>
              <w:spacing w:before="40"/>
              <w:rPr>
                <w:rFonts w:ascii="Arial" w:hAnsi="Arial" w:cs="Arial"/>
                <w:kern w:val="0"/>
                <w:sz w:val="22"/>
                <w:szCs w:val="20"/>
                <w:lang w:eastAsia="ru-RU"/>
              </w:rPr>
            </w:pPr>
          </w:p>
        </w:tc>
        <w:tc>
          <w:tcPr>
            <w:tcW w:w="1727" w:type="dxa"/>
            <w:vMerge/>
            <w:tcBorders>
              <w:left w:val="single" w:sz="4" w:space="0" w:color="auto"/>
              <w:right w:val="single" w:sz="4" w:space="0" w:color="auto"/>
            </w:tcBorders>
            <w:shd w:val="clear" w:color="auto" w:fill="auto"/>
          </w:tcPr>
          <w:p w14:paraId="7E17DAEC" w14:textId="77777777" w:rsidR="00C524EE" w:rsidRPr="006D19CC" w:rsidRDefault="00C524EE" w:rsidP="00C524EE">
            <w:pPr>
              <w:spacing w:before="40"/>
              <w:rPr>
                <w:rFonts w:ascii="Arial" w:hAnsi="Arial" w:cs="Arial"/>
                <w:kern w:val="0"/>
                <w:sz w:val="22"/>
                <w:szCs w:val="20"/>
                <w:lang w:eastAsia="ru-RU"/>
              </w:rPr>
            </w:pPr>
          </w:p>
        </w:tc>
        <w:tc>
          <w:tcPr>
            <w:tcW w:w="2169" w:type="dxa"/>
            <w:tcBorders>
              <w:top w:val="nil"/>
              <w:left w:val="single" w:sz="4" w:space="0" w:color="auto"/>
              <w:bottom w:val="nil"/>
              <w:right w:val="single" w:sz="4" w:space="0" w:color="auto"/>
            </w:tcBorders>
            <w:shd w:val="clear" w:color="auto" w:fill="auto"/>
            <w:vAlign w:val="center"/>
          </w:tcPr>
          <w:p w14:paraId="74367AA7" w14:textId="77777777" w:rsidR="00C524EE" w:rsidRPr="006D19CC" w:rsidRDefault="00C524EE" w:rsidP="00C524EE">
            <w:pPr>
              <w:spacing w:afterLines="40" w:after="96"/>
              <w:rPr>
                <w:rFonts w:ascii="Arial" w:hAnsi="Arial" w:cs="Arial"/>
                <w:kern w:val="0"/>
                <w:sz w:val="22"/>
                <w:szCs w:val="20"/>
                <w:lang w:eastAsia="ru-RU"/>
              </w:rPr>
            </w:pPr>
            <w:r w:rsidRPr="006D19CC">
              <w:rPr>
                <w:rFonts w:ascii="Arial" w:hAnsi="Arial" w:cs="Arial"/>
                <w:kern w:val="0"/>
                <w:sz w:val="22"/>
                <w:szCs w:val="20"/>
                <w:lang w:eastAsia="ru-RU"/>
              </w:rPr>
              <w:t>Время кондиционирования</w:t>
            </w:r>
          </w:p>
        </w:tc>
        <w:tc>
          <w:tcPr>
            <w:tcW w:w="1682" w:type="dxa"/>
            <w:tcBorders>
              <w:top w:val="nil"/>
              <w:left w:val="single" w:sz="4" w:space="0" w:color="auto"/>
              <w:bottom w:val="nil"/>
              <w:right w:val="single" w:sz="4" w:space="0" w:color="auto"/>
            </w:tcBorders>
            <w:shd w:val="clear" w:color="auto" w:fill="auto"/>
            <w:vAlign w:val="center"/>
          </w:tcPr>
          <w:p w14:paraId="690C60A9" w14:textId="77777777" w:rsidR="00C524EE" w:rsidRPr="006D19CC" w:rsidRDefault="00C524EE" w:rsidP="00C524EE">
            <w:pPr>
              <w:spacing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В соответствии с ГОСТ ISO 1167-1</w:t>
            </w:r>
          </w:p>
        </w:tc>
        <w:tc>
          <w:tcPr>
            <w:tcW w:w="1976" w:type="dxa"/>
            <w:vMerge/>
            <w:tcBorders>
              <w:left w:val="single" w:sz="4" w:space="0" w:color="auto"/>
              <w:right w:val="single" w:sz="4" w:space="0" w:color="auto"/>
            </w:tcBorders>
            <w:shd w:val="clear" w:color="auto" w:fill="auto"/>
          </w:tcPr>
          <w:p w14:paraId="1AE52750" w14:textId="77777777" w:rsidR="00C524EE" w:rsidRPr="006D19CC" w:rsidRDefault="00C524EE" w:rsidP="00C524EE">
            <w:pPr>
              <w:rPr>
                <w:rFonts w:ascii="Arial" w:hAnsi="Arial" w:cs="Arial"/>
                <w:kern w:val="0"/>
                <w:sz w:val="22"/>
                <w:szCs w:val="20"/>
                <w:lang w:eastAsia="ru-RU"/>
              </w:rPr>
            </w:pPr>
          </w:p>
        </w:tc>
      </w:tr>
      <w:tr w:rsidR="00C524EE" w:rsidRPr="006D19CC" w14:paraId="38AAE468" w14:textId="77777777" w:rsidTr="00EB47BB">
        <w:trPr>
          <w:trHeight w:val="603"/>
        </w:trPr>
        <w:tc>
          <w:tcPr>
            <w:tcW w:w="2072" w:type="dxa"/>
            <w:vMerge/>
            <w:tcBorders>
              <w:left w:val="single" w:sz="4" w:space="0" w:color="auto"/>
              <w:right w:val="single" w:sz="4" w:space="0" w:color="auto"/>
            </w:tcBorders>
            <w:shd w:val="clear" w:color="auto" w:fill="auto"/>
          </w:tcPr>
          <w:p w14:paraId="01ED2EF0" w14:textId="77777777" w:rsidR="00C524EE" w:rsidRPr="006D19CC" w:rsidRDefault="00C524EE" w:rsidP="00C524EE">
            <w:pPr>
              <w:spacing w:before="40"/>
              <w:rPr>
                <w:rFonts w:ascii="Arial" w:hAnsi="Arial" w:cs="Arial"/>
                <w:kern w:val="0"/>
                <w:sz w:val="22"/>
                <w:szCs w:val="20"/>
                <w:lang w:eastAsia="ru-RU"/>
              </w:rPr>
            </w:pPr>
          </w:p>
        </w:tc>
        <w:tc>
          <w:tcPr>
            <w:tcW w:w="1727" w:type="dxa"/>
            <w:vMerge/>
            <w:tcBorders>
              <w:left w:val="single" w:sz="4" w:space="0" w:color="auto"/>
              <w:right w:val="single" w:sz="4" w:space="0" w:color="auto"/>
            </w:tcBorders>
            <w:shd w:val="clear" w:color="auto" w:fill="auto"/>
          </w:tcPr>
          <w:p w14:paraId="032E6457" w14:textId="77777777" w:rsidR="00C524EE" w:rsidRPr="006D19CC" w:rsidRDefault="00C524EE" w:rsidP="00C524EE">
            <w:pPr>
              <w:spacing w:before="40"/>
              <w:rPr>
                <w:rFonts w:ascii="Arial" w:hAnsi="Arial" w:cs="Arial"/>
                <w:kern w:val="0"/>
                <w:sz w:val="22"/>
                <w:szCs w:val="20"/>
                <w:lang w:eastAsia="ru-RU"/>
              </w:rPr>
            </w:pPr>
          </w:p>
        </w:tc>
        <w:tc>
          <w:tcPr>
            <w:tcW w:w="2169" w:type="dxa"/>
            <w:tcBorders>
              <w:top w:val="nil"/>
              <w:left w:val="single" w:sz="4" w:space="0" w:color="auto"/>
              <w:bottom w:val="nil"/>
              <w:right w:val="single" w:sz="4" w:space="0" w:color="auto"/>
            </w:tcBorders>
            <w:shd w:val="clear" w:color="auto" w:fill="auto"/>
            <w:vAlign w:val="center"/>
          </w:tcPr>
          <w:p w14:paraId="25CC0519" w14:textId="77777777" w:rsidR="00C524EE" w:rsidRPr="006D19CC" w:rsidRDefault="00C524EE" w:rsidP="00C524EE">
            <w:pPr>
              <w:spacing w:afterLines="40" w:after="96"/>
              <w:rPr>
                <w:rFonts w:ascii="Arial" w:hAnsi="Arial" w:cs="Arial"/>
                <w:kern w:val="0"/>
                <w:sz w:val="22"/>
                <w:szCs w:val="20"/>
                <w:lang w:eastAsia="ru-RU"/>
              </w:rPr>
            </w:pPr>
            <w:r w:rsidRPr="006D19CC">
              <w:rPr>
                <w:rFonts w:ascii="Arial" w:hAnsi="Arial" w:cs="Arial"/>
                <w:kern w:val="0"/>
                <w:sz w:val="22"/>
                <w:szCs w:val="20"/>
                <w:lang w:eastAsia="ru-RU"/>
              </w:rPr>
              <w:t>Количество образцов для испытания</w:t>
            </w:r>
            <w:r w:rsidRPr="006D19CC">
              <w:rPr>
                <w:rFonts w:ascii="Arial" w:hAnsi="Arial" w:cs="Arial"/>
                <w:kern w:val="0"/>
                <w:sz w:val="22"/>
                <w:szCs w:val="20"/>
                <w:vertAlign w:val="superscript"/>
                <w:lang w:eastAsia="ru-RU"/>
              </w:rPr>
              <w:t>2)</w:t>
            </w:r>
          </w:p>
        </w:tc>
        <w:tc>
          <w:tcPr>
            <w:tcW w:w="1682" w:type="dxa"/>
            <w:tcBorders>
              <w:top w:val="nil"/>
              <w:left w:val="single" w:sz="4" w:space="0" w:color="auto"/>
              <w:bottom w:val="nil"/>
              <w:right w:val="single" w:sz="4" w:space="0" w:color="auto"/>
            </w:tcBorders>
            <w:shd w:val="clear" w:color="auto" w:fill="auto"/>
            <w:vAlign w:val="center"/>
          </w:tcPr>
          <w:p w14:paraId="1EEC4FFE" w14:textId="77777777" w:rsidR="00C524EE" w:rsidRPr="006D19CC" w:rsidRDefault="00C524EE" w:rsidP="00C524EE">
            <w:pPr>
              <w:spacing w:afterLines="40" w:after="96"/>
              <w:jc w:val="center"/>
              <w:rPr>
                <w:rFonts w:ascii="Arial" w:hAnsi="Arial" w:cs="Arial"/>
                <w:b/>
                <w:i/>
                <w:iCs/>
                <w:kern w:val="0"/>
                <w:sz w:val="22"/>
                <w:szCs w:val="20"/>
                <w:lang w:eastAsia="ru-RU"/>
              </w:rPr>
            </w:pPr>
            <w:r w:rsidRPr="006D19CC">
              <w:rPr>
                <w:rFonts w:ascii="Arial" w:hAnsi="Arial" w:cs="Arial"/>
                <w:b/>
                <w:i/>
                <w:iCs/>
                <w:kern w:val="0"/>
                <w:sz w:val="22"/>
                <w:szCs w:val="20"/>
                <w:lang w:eastAsia="ru-RU"/>
              </w:rPr>
              <w:t>1</w:t>
            </w:r>
          </w:p>
        </w:tc>
        <w:tc>
          <w:tcPr>
            <w:tcW w:w="1976" w:type="dxa"/>
            <w:vMerge/>
            <w:tcBorders>
              <w:left w:val="single" w:sz="4" w:space="0" w:color="auto"/>
              <w:right w:val="single" w:sz="4" w:space="0" w:color="auto"/>
            </w:tcBorders>
            <w:shd w:val="clear" w:color="auto" w:fill="auto"/>
          </w:tcPr>
          <w:p w14:paraId="6AC59325" w14:textId="77777777" w:rsidR="00C524EE" w:rsidRPr="006D19CC" w:rsidRDefault="00C524EE" w:rsidP="00C524EE">
            <w:pPr>
              <w:rPr>
                <w:rFonts w:ascii="Arial" w:hAnsi="Arial" w:cs="Arial"/>
                <w:kern w:val="0"/>
                <w:sz w:val="22"/>
                <w:szCs w:val="20"/>
                <w:lang w:eastAsia="ru-RU"/>
              </w:rPr>
            </w:pPr>
          </w:p>
        </w:tc>
      </w:tr>
      <w:tr w:rsidR="00C524EE" w:rsidRPr="006D19CC" w14:paraId="02A9D9D0" w14:textId="77777777" w:rsidTr="00EB47BB">
        <w:trPr>
          <w:trHeight w:val="70"/>
        </w:trPr>
        <w:tc>
          <w:tcPr>
            <w:tcW w:w="2072" w:type="dxa"/>
            <w:vMerge/>
            <w:tcBorders>
              <w:left w:val="single" w:sz="4" w:space="0" w:color="auto"/>
              <w:right w:val="single" w:sz="4" w:space="0" w:color="auto"/>
            </w:tcBorders>
            <w:shd w:val="clear" w:color="auto" w:fill="auto"/>
          </w:tcPr>
          <w:p w14:paraId="0F094E43" w14:textId="77777777" w:rsidR="00C524EE" w:rsidRPr="006D19CC" w:rsidRDefault="00C524EE" w:rsidP="00C524EE">
            <w:pPr>
              <w:spacing w:before="40"/>
              <w:rPr>
                <w:rFonts w:ascii="Arial" w:hAnsi="Arial" w:cs="Arial"/>
                <w:kern w:val="0"/>
                <w:sz w:val="22"/>
                <w:szCs w:val="20"/>
                <w:lang w:eastAsia="ru-RU"/>
              </w:rPr>
            </w:pPr>
          </w:p>
        </w:tc>
        <w:tc>
          <w:tcPr>
            <w:tcW w:w="1727" w:type="dxa"/>
            <w:vMerge/>
            <w:tcBorders>
              <w:left w:val="single" w:sz="4" w:space="0" w:color="auto"/>
              <w:right w:val="single" w:sz="4" w:space="0" w:color="auto"/>
            </w:tcBorders>
            <w:shd w:val="clear" w:color="auto" w:fill="auto"/>
          </w:tcPr>
          <w:p w14:paraId="730C2A11" w14:textId="77777777" w:rsidR="00C524EE" w:rsidRPr="006D19CC" w:rsidRDefault="00C524EE" w:rsidP="00C524EE">
            <w:pPr>
              <w:spacing w:before="40"/>
              <w:rPr>
                <w:rFonts w:ascii="Arial" w:hAnsi="Arial" w:cs="Arial"/>
                <w:kern w:val="0"/>
                <w:sz w:val="22"/>
                <w:szCs w:val="20"/>
                <w:lang w:eastAsia="ru-RU"/>
              </w:rPr>
            </w:pPr>
          </w:p>
        </w:tc>
        <w:tc>
          <w:tcPr>
            <w:tcW w:w="2169" w:type="dxa"/>
            <w:tcBorders>
              <w:top w:val="nil"/>
              <w:left w:val="single" w:sz="4" w:space="0" w:color="auto"/>
              <w:bottom w:val="nil"/>
              <w:right w:val="single" w:sz="4" w:space="0" w:color="auto"/>
            </w:tcBorders>
            <w:shd w:val="clear" w:color="auto" w:fill="auto"/>
            <w:vAlign w:val="center"/>
          </w:tcPr>
          <w:p w14:paraId="34B6C430" w14:textId="77777777" w:rsidR="00C524EE" w:rsidRPr="006D19CC" w:rsidRDefault="00C524EE" w:rsidP="00C524EE">
            <w:pPr>
              <w:spacing w:before="40" w:afterLines="40" w:after="96"/>
              <w:rPr>
                <w:rFonts w:ascii="Arial" w:hAnsi="Arial" w:cs="Arial"/>
                <w:kern w:val="0"/>
                <w:sz w:val="22"/>
                <w:szCs w:val="20"/>
                <w:lang w:eastAsia="ru-RU"/>
              </w:rPr>
            </w:pPr>
            <w:r w:rsidRPr="006D19CC">
              <w:rPr>
                <w:rFonts w:ascii="Arial" w:hAnsi="Arial" w:cs="Arial"/>
                <w:kern w:val="0"/>
                <w:sz w:val="22"/>
                <w:szCs w:val="20"/>
                <w:lang w:eastAsia="ru-RU"/>
              </w:rPr>
              <w:t>Среда испытания</w:t>
            </w:r>
            <w:r w:rsidRPr="006D19CC">
              <w:rPr>
                <w:rFonts w:ascii="Arial" w:hAnsi="Arial" w:cs="Arial"/>
                <w:kern w:val="0"/>
                <w:sz w:val="22"/>
                <w:szCs w:val="20"/>
                <w:vertAlign w:val="superscript"/>
                <w:lang w:eastAsia="ru-RU"/>
              </w:rPr>
              <w:t>3)</w:t>
            </w:r>
          </w:p>
        </w:tc>
        <w:tc>
          <w:tcPr>
            <w:tcW w:w="1682" w:type="dxa"/>
            <w:tcBorders>
              <w:top w:val="nil"/>
              <w:left w:val="single" w:sz="4" w:space="0" w:color="auto"/>
              <w:bottom w:val="nil"/>
              <w:right w:val="single" w:sz="4" w:space="0" w:color="auto"/>
            </w:tcBorders>
            <w:shd w:val="clear" w:color="auto" w:fill="auto"/>
            <w:vAlign w:val="center"/>
          </w:tcPr>
          <w:p w14:paraId="62914292" w14:textId="77777777" w:rsidR="00C524EE" w:rsidRPr="006D19CC" w:rsidRDefault="00C524EE" w:rsidP="00C524EE">
            <w:pPr>
              <w:spacing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Вода в воде</w:t>
            </w:r>
            <w:r w:rsidRPr="006D19CC">
              <w:rPr>
                <w:rFonts w:ascii="Arial" w:hAnsi="Arial" w:cs="Arial"/>
                <w:kern w:val="0"/>
                <w:sz w:val="22"/>
                <w:szCs w:val="20"/>
                <w:vertAlign w:val="superscript"/>
                <w:lang w:eastAsia="ru-RU"/>
              </w:rPr>
              <w:t>3)</w:t>
            </w:r>
          </w:p>
        </w:tc>
        <w:tc>
          <w:tcPr>
            <w:tcW w:w="1976" w:type="dxa"/>
            <w:vMerge/>
            <w:tcBorders>
              <w:left w:val="single" w:sz="4" w:space="0" w:color="auto"/>
              <w:right w:val="single" w:sz="4" w:space="0" w:color="auto"/>
            </w:tcBorders>
            <w:shd w:val="clear" w:color="auto" w:fill="auto"/>
          </w:tcPr>
          <w:p w14:paraId="79B3D2C5" w14:textId="77777777" w:rsidR="00C524EE" w:rsidRPr="006D19CC" w:rsidRDefault="00C524EE" w:rsidP="00C524EE">
            <w:pPr>
              <w:rPr>
                <w:rFonts w:ascii="Arial" w:hAnsi="Arial" w:cs="Arial"/>
                <w:kern w:val="0"/>
                <w:sz w:val="22"/>
                <w:szCs w:val="20"/>
                <w:lang w:eastAsia="ru-RU"/>
              </w:rPr>
            </w:pPr>
          </w:p>
        </w:tc>
      </w:tr>
      <w:tr w:rsidR="00C524EE" w:rsidRPr="006D19CC" w14:paraId="7E586855" w14:textId="77777777" w:rsidTr="00EB47BB">
        <w:trPr>
          <w:trHeight w:val="196"/>
        </w:trPr>
        <w:tc>
          <w:tcPr>
            <w:tcW w:w="2072" w:type="dxa"/>
            <w:vMerge/>
            <w:tcBorders>
              <w:left w:val="single" w:sz="4" w:space="0" w:color="auto"/>
              <w:right w:val="single" w:sz="4" w:space="0" w:color="auto"/>
            </w:tcBorders>
            <w:shd w:val="clear" w:color="auto" w:fill="auto"/>
          </w:tcPr>
          <w:p w14:paraId="4915B8FC" w14:textId="77777777" w:rsidR="00C524EE" w:rsidRPr="006D19CC" w:rsidRDefault="00C524EE" w:rsidP="00C524EE">
            <w:pPr>
              <w:spacing w:before="40"/>
              <w:rPr>
                <w:rFonts w:ascii="Arial" w:hAnsi="Arial" w:cs="Arial"/>
                <w:kern w:val="0"/>
                <w:sz w:val="22"/>
                <w:szCs w:val="20"/>
                <w:lang w:eastAsia="ru-RU"/>
              </w:rPr>
            </w:pPr>
          </w:p>
        </w:tc>
        <w:tc>
          <w:tcPr>
            <w:tcW w:w="1727" w:type="dxa"/>
            <w:vMerge/>
            <w:tcBorders>
              <w:left w:val="single" w:sz="4" w:space="0" w:color="auto"/>
              <w:right w:val="single" w:sz="4" w:space="0" w:color="auto"/>
            </w:tcBorders>
            <w:shd w:val="clear" w:color="auto" w:fill="auto"/>
          </w:tcPr>
          <w:p w14:paraId="61666CC5" w14:textId="77777777" w:rsidR="00C524EE" w:rsidRPr="006D19CC" w:rsidRDefault="00C524EE" w:rsidP="00C524EE">
            <w:pPr>
              <w:spacing w:before="40"/>
              <w:rPr>
                <w:rFonts w:ascii="Arial" w:hAnsi="Arial" w:cs="Arial"/>
                <w:kern w:val="0"/>
                <w:sz w:val="22"/>
                <w:szCs w:val="20"/>
                <w:lang w:eastAsia="ru-RU"/>
              </w:rPr>
            </w:pPr>
          </w:p>
        </w:tc>
        <w:tc>
          <w:tcPr>
            <w:tcW w:w="2169" w:type="dxa"/>
            <w:tcBorders>
              <w:top w:val="nil"/>
              <w:left w:val="single" w:sz="4" w:space="0" w:color="auto"/>
              <w:bottom w:val="nil"/>
              <w:right w:val="single" w:sz="4" w:space="0" w:color="auto"/>
            </w:tcBorders>
            <w:shd w:val="clear" w:color="auto" w:fill="auto"/>
            <w:vAlign w:val="center"/>
          </w:tcPr>
          <w:p w14:paraId="3167AE83" w14:textId="77777777" w:rsidR="00C524EE" w:rsidRPr="006D19CC" w:rsidRDefault="00C524EE" w:rsidP="00C524EE">
            <w:pPr>
              <w:spacing w:before="40" w:afterLines="40" w:after="96"/>
              <w:rPr>
                <w:rFonts w:ascii="Arial" w:hAnsi="Arial" w:cs="Arial"/>
                <w:kern w:val="0"/>
                <w:sz w:val="22"/>
                <w:szCs w:val="20"/>
                <w:lang w:eastAsia="ru-RU"/>
              </w:rPr>
            </w:pPr>
            <w:r w:rsidRPr="006D19CC">
              <w:rPr>
                <w:rFonts w:ascii="Arial" w:hAnsi="Arial" w:cs="Arial"/>
                <w:kern w:val="0"/>
                <w:sz w:val="22"/>
                <w:szCs w:val="20"/>
                <w:lang w:eastAsia="ru-RU"/>
              </w:rPr>
              <w:t>Температура испытания</w:t>
            </w:r>
          </w:p>
        </w:tc>
        <w:tc>
          <w:tcPr>
            <w:tcW w:w="1682" w:type="dxa"/>
            <w:tcBorders>
              <w:top w:val="nil"/>
              <w:left w:val="single" w:sz="4" w:space="0" w:color="auto"/>
              <w:bottom w:val="nil"/>
              <w:right w:val="single" w:sz="4" w:space="0" w:color="auto"/>
            </w:tcBorders>
            <w:shd w:val="clear" w:color="auto" w:fill="auto"/>
            <w:vAlign w:val="center"/>
          </w:tcPr>
          <w:p w14:paraId="719EB579" w14:textId="77777777" w:rsidR="00C524EE" w:rsidRPr="006D19CC" w:rsidRDefault="00C524EE" w:rsidP="00C524EE">
            <w:pPr>
              <w:spacing w:before="40"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80 °C</w:t>
            </w:r>
          </w:p>
        </w:tc>
        <w:tc>
          <w:tcPr>
            <w:tcW w:w="1976" w:type="dxa"/>
            <w:vMerge/>
            <w:tcBorders>
              <w:left w:val="single" w:sz="4" w:space="0" w:color="auto"/>
              <w:right w:val="single" w:sz="4" w:space="0" w:color="auto"/>
            </w:tcBorders>
            <w:shd w:val="clear" w:color="auto" w:fill="auto"/>
          </w:tcPr>
          <w:p w14:paraId="70A4D3A6" w14:textId="77777777" w:rsidR="00C524EE" w:rsidRPr="006D19CC" w:rsidRDefault="00C524EE" w:rsidP="00C524EE">
            <w:pPr>
              <w:rPr>
                <w:rFonts w:ascii="Arial" w:hAnsi="Arial" w:cs="Arial"/>
                <w:kern w:val="0"/>
                <w:sz w:val="22"/>
                <w:szCs w:val="20"/>
                <w:lang w:eastAsia="ru-RU"/>
              </w:rPr>
            </w:pPr>
          </w:p>
        </w:tc>
      </w:tr>
      <w:tr w:rsidR="00C524EE" w:rsidRPr="006D19CC" w14:paraId="3C6ABDF6" w14:textId="77777777" w:rsidTr="00EB47BB">
        <w:trPr>
          <w:trHeight w:val="70"/>
        </w:trPr>
        <w:tc>
          <w:tcPr>
            <w:tcW w:w="2072" w:type="dxa"/>
            <w:vMerge/>
            <w:tcBorders>
              <w:left w:val="single" w:sz="4" w:space="0" w:color="auto"/>
              <w:right w:val="single" w:sz="4" w:space="0" w:color="auto"/>
            </w:tcBorders>
            <w:shd w:val="clear" w:color="auto" w:fill="auto"/>
          </w:tcPr>
          <w:p w14:paraId="20A78DC6" w14:textId="77777777" w:rsidR="00C524EE" w:rsidRPr="006D19CC" w:rsidRDefault="00C524EE" w:rsidP="00C524EE">
            <w:pPr>
              <w:spacing w:before="40"/>
              <w:rPr>
                <w:rFonts w:ascii="Arial" w:hAnsi="Arial" w:cs="Arial"/>
                <w:kern w:val="0"/>
                <w:sz w:val="22"/>
                <w:szCs w:val="20"/>
                <w:lang w:eastAsia="ru-RU"/>
              </w:rPr>
            </w:pPr>
          </w:p>
        </w:tc>
        <w:tc>
          <w:tcPr>
            <w:tcW w:w="1727" w:type="dxa"/>
            <w:vMerge/>
            <w:tcBorders>
              <w:left w:val="single" w:sz="4" w:space="0" w:color="auto"/>
              <w:right w:val="single" w:sz="4" w:space="0" w:color="auto"/>
            </w:tcBorders>
            <w:shd w:val="clear" w:color="auto" w:fill="auto"/>
          </w:tcPr>
          <w:p w14:paraId="56F6B95F" w14:textId="77777777" w:rsidR="00C524EE" w:rsidRPr="006D19CC" w:rsidRDefault="00C524EE" w:rsidP="00C524EE">
            <w:pPr>
              <w:spacing w:before="40"/>
              <w:rPr>
                <w:rFonts w:ascii="Arial" w:hAnsi="Arial" w:cs="Arial"/>
                <w:kern w:val="0"/>
                <w:sz w:val="22"/>
                <w:szCs w:val="20"/>
                <w:lang w:eastAsia="ru-RU"/>
              </w:rPr>
            </w:pPr>
          </w:p>
        </w:tc>
        <w:tc>
          <w:tcPr>
            <w:tcW w:w="2169" w:type="dxa"/>
            <w:tcBorders>
              <w:top w:val="nil"/>
              <w:left w:val="single" w:sz="4" w:space="0" w:color="auto"/>
              <w:bottom w:val="nil"/>
              <w:right w:val="single" w:sz="4" w:space="0" w:color="auto"/>
            </w:tcBorders>
            <w:shd w:val="clear" w:color="auto" w:fill="auto"/>
            <w:vAlign w:val="center"/>
          </w:tcPr>
          <w:p w14:paraId="5232668D" w14:textId="77777777" w:rsidR="00C524EE" w:rsidRPr="006D19CC" w:rsidRDefault="00C524EE" w:rsidP="00C524EE">
            <w:pPr>
              <w:spacing w:afterLines="40" w:after="96"/>
              <w:rPr>
                <w:rFonts w:ascii="Arial" w:hAnsi="Arial" w:cs="Arial"/>
                <w:kern w:val="0"/>
                <w:sz w:val="22"/>
                <w:szCs w:val="20"/>
                <w:lang w:eastAsia="ru-RU"/>
              </w:rPr>
            </w:pPr>
            <w:r w:rsidRPr="006D19CC">
              <w:rPr>
                <w:rFonts w:ascii="Arial" w:hAnsi="Arial" w:cs="Arial"/>
                <w:kern w:val="0"/>
                <w:sz w:val="22"/>
                <w:szCs w:val="20"/>
                <w:lang w:eastAsia="ru-RU"/>
              </w:rPr>
              <w:t>Время испытания</w:t>
            </w:r>
          </w:p>
        </w:tc>
        <w:tc>
          <w:tcPr>
            <w:tcW w:w="1682" w:type="dxa"/>
            <w:tcBorders>
              <w:top w:val="nil"/>
              <w:left w:val="single" w:sz="4" w:space="0" w:color="auto"/>
              <w:bottom w:val="nil"/>
              <w:right w:val="single" w:sz="4" w:space="0" w:color="auto"/>
            </w:tcBorders>
            <w:shd w:val="clear" w:color="auto" w:fill="auto"/>
            <w:vAlign w:val="center"/>
          </w:tcPr>
          <w:p w14:paraId="7294FE6B" w14:textId="77777777" w:rsidR="00C524EE" w:rsidRPr="006D19CC" w:rsidRDefault="00C524EE" w:rsidP="00C524EE">
            <w:pPr>
              <w:spacing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1000 ч</w:t>
            </w:r>
            <w:r w:rsidRPr="006D19CC">
              <w:rPr>
                <w:rFonts w:ascii="Arial" w:hAnsi="Arial" w:cs="Arial"/>
                <w:kern w:val="0"/>
                <w:sz w:val="22"/>
                <w:szCs w:val="20"/>
                <w:vertAlign w:val="superscript"/>
                <w:lang w:eastAsia="ru-RU"/>
              </w:rPr>
              <w:t>5)</w:t>
            </w:r>
          </w:p>
        </w:tc>
        <w:tc>
          <w:tcPr>
            <w:tcW w:w="1976" w:type="dxa"/>
            <w:vMerge/>
            <w:tcBorders>
              <w:left w:val="single" w:sz="4" w:space="0" w:color="auto"/>
              <w:right w:val="single" w:sz="4" w:space="0" w:color="auto"/>
            </w:tcBorders>
            <w:shd w:val="clear" w:color="auto" w:fill="auto"/>
          </w:tcPr>
          <w:p w14:paraId="58F14ED9" w14:textId="77777777" w:rsidR="00C524EE" w:rsidRPr="006D19CC" w:rsidRDefault="00C524EE" w:rsidP="00C524EE">
            <w:pPr>
              <w:rPr>
                <w:rFonts w:ascii="Arial" w:hAnsi="Arial" w:cs="Arial"/>
                <w:kern w:val="0"/>
                <w:sz w:val="22"/>
                <w:szCs w:val="20"/>
                <w:lang w:eastAsia="ru-RU"/>
              </w:rPr>
            </w:pPr>
          </w:p>
        </w:tc>
      </w:tr>
      <w:tr w:rsidR="00C524EE" w:rsidRPr="006D19CC" w14:paraId="69AF23BA" w14:textId="77777777" w:rsidTr="00EB47BB">
        <w:trPr>
          <w:trHeight w:val="1421"/>
        </w:trPr>
        <w:tc>
          <w:tcPr>
            <w:tcW w:w="2072" w:type="dxa"/>
            <w:vMerge/>
            <w:tcBorders>
              <w:left w:val="single" w:sz="4" w:space="0" w:color="auto"/>
              <w:bottom w:val="single" w:sz="4" w:space="0" w:color="auto"/>
              <w:right w:val="single" w:sz="4" w:space="0" w:color="auto"/>
            </w:tcBorders>
            <w:shd w:val="clear" w:color="auto" w:fill="auto"/>
          </w:tcPr>
          <w:p w14:paraId="66066C1E" w14:textId="77777777" w:rsidR="00C524EE" w:rsidRPr="006D19CC" w:rsidRDefault="00C524EE" w:rsidP="00C524EE">
            <w:pPr>
              <w:spacing w:before="40"/>
              <w:rPr>
                <w:rFonts w:ascii="Arial" w:hAnsi="Arial" w:cs="Arial"/>
                <w:kern w:val="0"/>
                <w:sz w:val="22"/>
                <w:szCs w:val="20"/>
                <w:lang w:eastAsia="ru-RU"/>
              </w:rPr>
            </w:pPr>
          </w:p>
        </w:tc>
        <w:tc>
          <w:tcPr>
            <w:tcW w:w="1727" w:type="dxa"/>
            <w:vMerge/>
            <w:tcBorders>
              <w:left w:val="single" w:sz="4" w:space="0" w:color="auto"/>
              <w:bottom w:val="single" w:sz="4" w:space="0" w:color="auto"/>
              <w:right w:val="single" w:sz="4" w:space="0" w:color="auto"/>
            </w:tcBorders>
            <w:shd w:val="clear" w:color="auto" w:fill="auto"/>
          </w:tcPr>
          <w:p w14:paraId="1F6EAE5E" w14:textId="77777777" w:rsidR="00C524EE" w:rsidRPr="006D19CC" w:rsidRDefault="00C524EE" w:rsidP="00C524EE">
            <w:pPr>
              <w:spacing w:before="40"/>
              <w:rPr>
                <w:rFonts w:ascii="Arial" w:hAnsi="Arial" w:cs="Arial"/>
                <w:kern w:val="0"/>
                <w:sz w:val="22"/>
                <w:szCs w:val="20"/>
                <w:lang w:eastAsia="ru-RU"/>
              </w:rPr>
            </w:pPr>
          </w:p>
        </w:tc>
        <w:tc>
          <w:tcPr>
            <w:tcW w:w="2169" w:type="dxa"/>
            <w:tcBorders>
              <w:top w:val="nil"/>
              <w:left w:val="single" w:sz="4" w:space="0" w:color="auto"/>
              <w:bottom w:val="single" w:sz="4" w:space="0" w:color="auto"/>
              <w:right w:val="single" w:sz="4" w:space="0" w:color="auto"/>
            </w:tcBorders>
            <w:shd w:val="clear" w:color="auto" w:fill="auto"/>
            <w:vAlign w:val="center"/>
          </w:tcPr>
          <w:p w14:paraId="7423FC1A" w14:textId="77777777" w:rsidR="00C524EE" w:rsidRPr="006D19CC" w:rsidRDefault="00C524EE" w:rsidP="00C524EE">
            <w:pPr>
              <w:spacing w:before="40" w:afterLines="40" w:after="96"/>
              <w:rPr>
                <w:rFonts w:ascii="Arial" w:hAnsi="Arial" w:cs="Arial"/>
                <w:kern w:val="0"/>
                <w:sz w:val="22"/>
                <w:szCs w:val="20"/>
                <w:lang w:eastAsia="ru-RU"/>
              </w:rPr>
            </w:pPr>
            <w:r w:rsidRPr="006D19CC">
              <w:rPr>
                <w:rFonts w:ascii="Arial" w:hAnsi="Arial" w:cs="Arial"/>
                <w:kern w:val="0"/>
                <w:sz w:val="22"/>
                <w:szCs w:val="20"/>
                <w:lang w:eastAsia="ru-RU"/>
              </w:rPr>
              <w:t>Кольцевое напряжение</w:t>
            </w:r>
            <w:r w:rsidRPr="006D19CC">
              <w:rPr>
                <w:rFonts w:ascii="Arial" w:hAnsi="Arial" w:cs="Arial"/>
                <w:kern w:val="0"/>
                <w:sz w:val="22"/>
                <w:szCs w:val="20"/>
                <w:vertAlign w:val="superscript"/>
                <w:lang w:eastAsia="ru-RU"/>
              </w:rPr>
              <w:t>4)</w:t>
            </w:r>
            <w:r w:rsidRPr="006D19CC">
              <w:rPr>
                <w:rFonts w:ascii="Arial" w:hAnsi="Arial" w:cs="Arial"/>
                <w:kern w:val="0"/>
                <w:sz w:val="22"/>
                <w:szCs w:val="20"/>
                <w:lang w:eastAsia="ru-RU"/>
              </w:rPr>
              <w:t xml:space="preserve">: для </w:t>
            </w:r>
          </w:p>
          <w:p w14:paraId="238B54E1" w14:textId="77777777" w:rsidR="00C524EE" w:rsidRPr="006D19CC" w:rsidRDefault="00C524EE" w:rsidP="00C524EE">
            <w:pPr>
              <w:spacing w:before="40" w:afterLines="40" w:after="96"/>
              <w:rPr>
                <w:rFonts w:ascii="Arial" w:hAnsi="Arial" w:cs="Arial"/>
                <w:kern w:val="0"/>
                <w:sz w:val="22"/>
                <w:szCs w:val="20"/>
                <w:lang w:eastAsia="ru-RU"/>
              </w:rPr>
            </w:pPr>
            <w:r w:rsidRPr="006D19CC">
              <w:rPr>
                <w:rFonts w:ascii="Arial" w:hAnsi="Arial" w:cs="Arial"/>
                <w:kern w:val="0"/>
                <w:sz w:val="22"/>
                <w:szCs w:val="20"/>
                <w:lang w:eastAsia="ru-RU"/>
              </w:rPr>
              <w:t xml:space="preserve">ПЭ 100 </w:t>
            </w:r>
            <w:r w:rsidRPr="006D19CC">
              <w:rPr>
                <w:rFonts w:ascii="Arial" w:hAnsi="Arial" w:cs="Arial"/>
                <w:b/>
                <w:bCs/>
                <w:i/>
                <w:color w:val="000000"/>
                <w:kern w:val="0"/>
                <w:sz w:val="22"/>
                <w:szCs w:val="20"/>
                <w:lang w:eastAsia="ru-RU"/>
              </w:rPr>
              <w:t>или</w:t>
            </w:r>
            <w:r w:rsidRPr="006D19CC">
              <w:rPr>
                <w:rFonts w:ascii="Arial" w:hAnsi="Arial" w:cs="Arial"/>
                <w:b/>
                <w:bCs/>
                <w:color w:val="000000"/>
                <w:kern w:val="0"/>
                <w:sz w:val="22"/>
                <w:szCs w:val="20"/>
                <w:lang w:eastAsia="ru-RU"/>
              </w:rPr>
              <w:t xml:space="preserve"> </w:t>
            </w:r>
            <w:r w:rsidRPr="006D19CC">
              <w:rPr>
                <w:rFonts w:ascii="Arial" w:hAnsi="Arial" w:cs="Arial"/>
                <w:b/>
                <w:bCs/>
                <w:i/>
                <w:color w:val="000000"/>
                <w:kern w:val="0"/>
                <w:sz w:val="22"/>
                <w:szCs w:val="20"/>
                <w:lang w:eastAsia="ru-RU"/>
              </w:rPr>
              <w:t>ПЭ 100</w:t>
            </w:r>
            <w:r w:rsidRPr="006D19CC">
              <w:rPr>
                <w:rFonts w:ascii="Arial" w:hAnsi="Arial" w:cs="Arial"/>
                <w:b/>
                <w:bCs/>
                <w:i/>
                <w:color w:val="000000"/>
                <w:kern w:val="0"/>
                <w:sz w:val="22"/>
                <w:szCs w:val="20"/>
                <w:lang w:eastAsia="ru-RU"/>
              </w:rPr>
              <w:noBreakHyphen/>
            </w:r>
            <w:r w:rsidRPr="006D19CC">
              <w:rPr>
                <w:rFonts w:ascii="Arial" w:hAnsi="Arial" w:cs="Arial"/>
                <w:b/>
                <w:bCs/>
                <w:i/>
                <w:color w:val="000000"/>
                <w:kern w:val="0"/>
                <w:sz w:val="22"/>
                <w:szCs w:val="20"/>
                <w:lang w:val="en-US" w:eastAsia="ru-RU"/>
              </w:rPr>
              <w:t>R</w:t>
            </w:r>
            <w:r w:rsidRPr="006D19CC">
              <w:rPr>
                <w:rFonts w:ascii="Arial" w:hAnsi="Arial" w:cs="Arial"/>
                <w:b/>
                <w:bCs/>
                <w:i/>
                <w:color w:val="000000"/>
                <w:kern w:val="0"/>
                <w:sz w:val="22"/>
                <w:szCs w:val="20"/>
                <w:lang w:eastAsia="ru-RU"/>
              </w:rPr>
              <w:t>С</w:t>
            </w:r>
          </w:p>
        </w:tc>
        <w:tc>
          <w:tcPr>
            <w:tcW w:w="1682" w:type="dxa"/>
            <w:tcBorders>
              <w:top w:val="nil"/>
              <w:left w:val="single" w:sz="4" w:space="0" w:color="auto"/>
              <w:bottom w:val="single" w:sz="4" w:space="0" w:color="auto"/>
              <w:right w:val="single" w:sz="4" w:space="0" w:color="auto"/>
            </w:tcBorders>
            <w:shd w:val="clear" w:color="auto" w:fill="auto"/>
            <w:vAlign w:val="center"/>
          </w:tcPr>
          <w:p w14:paraId="3343F0B7" w14:textId="77777777" w:rsidR="00C524EE" w:rsidRPr="006D19CC" w:rsidRDefault="00C524EE" w:rsidP="00C524EE">
            <w:pPr>
              <w:spacing w:before="40" w:afterLines="40" w:after="96"/>
              <w:jc w:val="center"/>
              <w:rPr>
                <w:rFonts w:ascii="Arial" w:hAnsi="Arial" w:cs="Arial"/>
                <w:i/>
                <w:iCs/>
                <w:color w:val="000000"/>
                <w:kern w:val="0"/>
                <w:sz w:val="22"/>
                <w:szCs w:val="20"/>
                <w:lang w:eastAsia="en-US" w:bidi="en-US"/>
              </w:rPr>
            </w:pPr>
          </w:p>
          <w:p w14:paraId="50766011" w14:textId="77777777" w:rsidR="00C524EE" w:rsidRPr="006D19CC" w:rsidRDefault="00C524EE" w:rsidP="00C524EE">
            <w:pPr>
              <w:spacing w:before="40"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5,0 МПа</w:t>
            </w:r>
            <w:r w:rsidRPr="006D19CC">
              <w:rPr>
                <w:rFonts w:ascii="Arial" w:hAnsi="Arial" w:cs="Arial"/>
                <w:color w:val="000000"/>
                <w:kern w:val="0"/>
                <w:sz w:val="22"/>
                <w:szCs w:val="20"/>
                <w:lang w:eastAsia="en-US" w:bidi="en-US"/>
              </w:rPr>
              <w:t xml:space="preserve"> </w:t>
            </w:r>
            <w:r w:rsidRPr="006D19CC">
              <w:rPr>
                <w:rFonts w:ascii="Arial" w:hAnsi="Arial" w:cs="Arial"/>
                <w:color w:val="000000"/>
                <w:kern w:val="0"/>
                <w:sz w:val="22"/>
                <w:szCs w:val="20"/>
                <w:lang w:eastAsia="en-US" w:bidi="en-US"/>
              </w:rPr>
              <w:sym w:font="Wingdings" w:char="F09E"/>
            </w:r>
            <w:r w:rsidRPr="006D19CC">
              <w:rPr>
                <w:rFonts w:ascii="Arial" w:hAnsi="Arial" w:cs="Arial"/>
                <w:color w:val="000000"/>
                <w:kern w:val="0"/>
                <w:sz w:val="22"/>
                <w:szCs w:val="20"/>
                <w:lang w:eastAsia="en-US" w:bidi="en-US"/>
              </w:rPr>
              <w:t xml:space="preserve"> </w:t>
            </w:r>
            <w:r w:rsidRPr="006D19CC">
              <w:rPr>
                <w:rFonts w:ascii="Arial" w:hAnsi="Arial" w:cs="Arial"/>
                <w:i/>
                <w:iCs/>
                <w:color w:val="000000"/>
                <w:kern w:val="0"/>
                <w:sz w:val="22"/>
                <w:szCs w:val="20"/>
                <w:lang w:val="en-US" w:eastAsia="en-US" w:bidi="en-US"/>
              </w:rPr>
              <w:t>f</w:t>
            </w:r>
          </w:p>
        </w:tc>
        <w:tc>
          <w:tcPr>
            <w:tcW w:w="1976" w:type="dxa"/>
            <w:vMerge/>
            <w:tcBorders>
              <w:left w:val="single" w:sz="4" w:space="0" w:color="auto"/>
              <w:bottom w:val="single" w:sz="4" w:space="0" w:color="auto"/>
              <w:right w:val="single" w:sz="4" w:space="0" w:color="auto"/>
            </w:tcBorders>
            <w:shd w:val="clear" w:color="auto" w:fill="auto"/>
          </w:tcPr>
          <w:p w14:paraId="68503FDE" w14:textId="77777777" w:rsidR="00C524EE" w:rsidRPr="006D19CC" w:rsidRDefault="00C524EE" w:rsidP="00C524EE">
            <w:pPr>
              <w:rPr>
                <w:rFonts w:ascii="Arial" w:hAnsi="Arial" w:cs="Arial"/>
                <w:kern w:val="0"/>
                <w:sz w:val="22"/>
                <w:szCs w:val="20"/>
                <w:lang w:eastAsia="ru-RU"/>
              </w:rPr>
            </w:pPr>
          </w:p>
        </w:tc>
      </w:tr>
      <w:tr w:rsidR="00C524EE" w:rsidRPr="006D19CC" w14:paraId="1CEA8BEA" w14:textId="77777777" w:rsidTr="00EB47BB">
        <w:tc>
          <w:tcPr>
            <w:tcW w:w="2072" w:type="dxa"/>
            <w:tcBorders>
              <w:top w:val="single" w:sz="4" w:space="0" w:color="auto"/>
              <w:left w:val="single" w:sz="4" w:space="0" w:color="auto"/>
              <w:bottom w:val="single" w:sz="4" w:space="0" w:color="auto"/>
              <w:right w:val="single" w:sz="4" w:space="0" w:color="auto"/>
            </w:tcBorders>
            <w:shd w:val="clear" w:color="auto" w:fill="auto"/>
          </w:tcPr>
          <w:p w14:paraId="7EFA8EFA" w14:textId="77777777" w:rsidR="00C524EE" w:rsidRPr="006D19CC" w:rsidRDefault="00C524EE" w:rsidP="00C524EE">
            <w:pPr>
              <w:spacing w:before="40"/>
              <w:rPr>
                <w:rFonts w:ascii="Arial" w:hAnsi="Arial" w:cs="Arial"/>
                <w:kern w:val="0"/>
                <w:sz w:val="22"/>
                <w:szCs w:val="20"/>
                <w:lang w:eastAsia="ru-RU"/>
              </w:rPr>
            </w:pPr>
            <w:r w:rsidRPr="006D19CC">
              <w:rPr>
                <w:rFonts w:ascii="Arial" w:hAnsi="Arial" w:cs="Arial"/>
                <w:kern w:val="0"/>
                <w:sz w:val="22"/>
                <w:szCs w:val="20"/>
                <w:lang w:eastAsia="ru-RU"/>
              </w:rPr>
              <w:t xml:space="preserve">3 Предел прочности при растяжении </w:t>
            </w:r>
            <w:r w:rsidRPr="006D19CC">
              <w:rPr>
                <w:rFonts w:ascii="Arial" w:hAnsi="Arial" w:cs="Arial"/>
                <w:b/>
                <w:i/>
                <w:kern w:val="0"/>
                <w:sz w:val="20"/>
                <w:szCs w:val="20"/>
                <w:lang w:eastAsia="ru-RU"/>
              </w:rPr>
              <w:t>сварного стыкового соединения (тип разрушения)</w:t>
            </w:r>
            <w:r w:rsidRPr="006D19CC">
              <w:rPr>
                <w:rFonts w:ascii="Arial" w:hAnsi="Arial" w:cs="Arial"/>
                <w:kern w:val="0"/>
                <w:sz w:val="20"/>
                <w:szCs w:val="20"/>
                <w:lang w:eastAsia="ru-RU"/>
              </w:rPr>
              <w:t xml:space="preserve"> </w:t>
            </w:r>
            <w:r w:rsidRPr="006D19CC">
              <w:rPr>
                <w:rFonts w:ascii="Arial" w:hAnsi="Arial" w:cs="Arial"/>
                <w:kern w:val="0"/>
                <w:sz w:val="22"/>
                <w:szCs w:val="20"/>
                <w:vertAlign w:val="superscript"/>
                <w:lang w:eastAsia="ru-RU"/>
              </w:rPr>
              <w:t>5)</w:t>
            </w:r>
          </w:p>
        </w:tc>
        <w:tc>
          <w:tcPr>
            <w:tcW w:w="1727" w:type="dxa"/>
            <w:tcBorders>
              <w:top w:val="single" w:sz="4" w:space="0" w:color="auto"/>
              <w:left w:val="single" w:sz="4" w:space="0" w:color="auto"/>
              <w:bottom w:val="single" w:sz="4" w:space="0" w:color="auto"/>
              <w:right w:val="single" w:sz="4" w:space="0" w:color="auto"/>
            </w:tcBorders>
            <w:shd w:val="clear" w:color="auto" w:fill="auto"/>
          </w:tcPr>
          <w:p w14:paraId="6D4C090D" w14:textId="77777777" w:rsidR="00C524EE" w:rsidRPr="006D19CC" w:rsidRDefault="00C524EE" w:rsidP="00C524EE">
            <w:pPr>
              <w:rPr>
                <w:rFonts w:ascii="Arial" w:hAnsi="Arial" w:cs="Arial"/>
                <w:kern w:val="0"/>
                <w:sz w:val="22"/>
                <w:szCs w:val="20"/>
                <w:lang w:eastAsia="ru-RU"/>
              </w:rPr>
            </w:pPr>
            <w:r w:rsidRPr="006D19CC">
              <w:rPr>
                <w:rFonts w:ascii="Arial" w:hAnsi="Arial" w:cs="Arial"/>
                <w:kern w:val="0"/>
                <w:sz w:val="22"/>
                <w:szCs w:val="20"/>
                <w:lang w:eastAsia="ru-RU"/>
              </w:rPr>
              <w:t>До разрушения:</w:t>
            </w:r>
          </w:p>
          <w:p w14:paraId="190417DC" w14:textId="77777777" w:rsidR="00C524EE" w:rsidRPr="006D19CC" w:rsidRDefault="00C524EE" w:rsidP="00C524EE">
            <w:pPr>
              <w:spacing w:before="40"/>
              <w:rPr>
                <w:rFonts w:ascii="Arial" w:hAnsi="Arial" w:cs="Arial"/>
                <w:kern w:val="0"/>
                <w:sz w:val="22"/>
                <w:szCs w:val="20"/>
                <w:lang w:eastAsia="ru-RU"/>
              </w:rPr>
            </w:pPr>
            <w:r w:rsidRPr="006D19CC">
              <w:rPr>
                <w:rFonts w:ascii="Arial" w:hAnsi="Arial" w:cs="Arial"/>
                <w:kern w:val="0"/>
                <w:sz w:val="22"/>
                <w:szCs w:val="20"/>
                <w:lang w:eastAsia="ru-RU"/>
              </w:rPr>
              <w:t>пластическое – соответствует, хрупкое – не соответствует</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4D140832" w14:textId="77777777" w:rsidR="00C524EE" w:rsidRPr="006D19CC" w:rsidRDefault="00C524EE" w:rsidP="00C524EE">
            <w:pPr>
              <w:spacing w:afterLines="40" w:after="96"/>
              <w:rPr>
                <w:rFonts w:ascii="Arial" w:hAnsi="Arial" w:cs="Arial"/>
                <w:kern w:val="0"/>
                <w:sz w:val="22"/>
                <w:szCs w:val="20"/>
                <w:lang w:eastAsia="ru-RU"/>
              </w:rPr>
            </w:pPr>
            <w:r w:rsidRPr="006D19CC">
              <w:rPr>
                <w:rFonts w:ascii="Arial" w:hAnsi="Arial" w:cs="Arial"/>
                <w:kern w:val="0"/>
                <w:sz w:val="22"/>
                <w:szCs w:val="20"/>
                <w:lang w:eastAsia="ru-RU"/>
              </w:rPr>
              <w:t>Температура испытания</w:t>
            </w:r>
          </w:p>
          <w:p w14:paraId="148B45A0" w14:textId="77777777" w:rsidR="00C524EE" w:rsidRPr="006D19CC" w:rsidRDefault="00C524EE" w:rsidP="00C524EE">
            <w:pPr>
              <w:spacing w:afterLines="40" w:after="96"/>
              <w:rPr>
                <w:rFonts w:ascii="Arial" w:hAnsi="Arial" w:cs="Arial"/>
                <w:kern w:val="0"/>
                <w:sz w:val="22"/>
                <w:szCs w:val="20"/>
                <w:lang w:eastAsia="ru-RU"/>
              </w:rPr>
            </w:pPr>
            <w:r w:rsidRPr="006D19CC">
              <w:rPr>
                <w:rFonts w:ascii="Arial" w:hAnsi="Arial" w:cs="Arial"/>
                <w:kern w:val="0"/>
                <w:sz w:val="22"/>
                <w:szCs w:val="20"/>
                <w:lang w:eastAsia="ru-RU"/>
              </w:rPr>
              <w:t>Количество образцов для испытания</w:t>
            </w:r>
            <w:r w:rsidRPr="006D19CC">
              <w:rPr>
                <w:rFonts w:ascii="Arial" w:hAnsi="Arial" w:cs="Arial"/>
                <w:kern w:val="0"/>
                <w:sz w:val="22"/>
                <w:szCs w:val="20"/>
                <w:vertAlign w:val="superscript"/>
                <w:lang w:eastAsia="ru-RU"/>
              </w:rPr>
              <w:t xml:space="preserve"> 2)</w:t>
            </w: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3DFACE56" w14:textId="77777777" w:rsidR="00C524EE" w:rsidRPr="006D19CC" w:rsidRDefault="00C524EE" w:rsidP="00C524EE">
            <w:pPr>
              <w:spacing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23 °C</w:t>
            </w:r>
          </w:p>
          <w:p w14:paraId="59CA9075" w14:textId="77777777" w:rsidR="00C524EE" w:rsidRPr="006D19CC" w:rsidRDefault="00C524EE" w:rsidP="00C524EE">
            <w:pPr>
              <w:spacing w:afterLines="40" w:after="96"/>
              <w:jc w:val="center"/>
              <w:rPr>
                <w:rFonts w:ascii="Arial" w:hAnsi="Arial" w:cs="Arial"/>
                <w:kern w:val="0"/>
                <w:sz w:val="22"/>
                <w:szCs w:val="20"/>
                <w:lang w:eastAsia="ru-RU"/>
              </w:rPr>
            </w:pPr>
          </w:p>
          <w:p w14:paraId="4B14C2D4" w14:textId="77777777" w:rsidR="00C524EE" w:rsidRPr="006D19CC" w:rsidRDefault="00C524EE" w:rsidP="00C524EE">
            <w:pPr>
              <w:spacing w:afterLines="40" w:after="96"/>
              <w:jc w:val="center"/>
              <w:rPr>
                <w:rFonts w:ascii="Arial" w:hAnsi="Arial" w:cs="Arial"/>
                <w:kern w:val="0"/>
                <w:sz w:val="22"/>
                <w:szCs w:val="20"/>
                <w:lang w:eastAsia="ru-RU"/>
              </w:rPr>
            </w:pPr>
            <w:r w:rsidRPr="006D19CC">
              <w:rPr>
                <w:rFonts w:ascii="Arial" w:hAnsi="Arial" w:cs="Arial"/>
                <w:kern w:val="0"/>
                <w:sz w:val="22"/>
                <w:szCs w:val="20"/>
                <w:lang w:eastAsia="ru-RU"/>
              </w:rPr>
              <w:t>В соответствии с ГОСТ ISO 13953</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76830F30" w14:textId="77777777" w:rsidR="00C524EE" w:rsidRPr="006D19CC" w:rsidRDefault="00C524EE" w:rsidP="00C524EE">
            <w:pPr>
              <w:rPr>
                <w:rFonts w:ascii="Arial" w:hAnsi="Arial" w:cs="Arial"/>
                <w:kern w:val="0"/>
                <w:sz w:val="22"/>
                <w:szCs w:val="20"/>
                <w:lang w:eastAsia="ru-RU"/>
              </w:rPr>
            </w:pPr>
            <w:r w:rsidRPr="006D19CC">
              <w:rPr>
                <w:rFonts w:ascii="Arial" w:hAnsi="Arial" w:cs="Arial"/>
                <w:kern w:val="0"/>
                <w:sz w:val="22"/>
                <w:szCs w:val="20"/>
                <w:lang w:eastAsia="ru-RU"/>
              </w:rPr>
              <w:t>По ГОСТ ISO 13953</w:t>
            </w:r>
          </w:p>
        </w:tc>
      </w:tr>
    </w:tbl>
    <w:p w14:paraId="6D066400" w14:textId="77777777" w:rsidR="00C524EE" w:rsidRPr="006D19CC" w:rsidRDefault="00C524EE" w:rsidP="00C524EE">
      <w:pPr>
        <w:rPr>
          <w:rFonts w:ascii="Arial" w:hAnsi="Arial" w:cs="Arial"/>
          <w:i/>
          <w:kern w:val="0"/>
          <w:sz w:val="20"/>
          <w:szCs w:val="20"/>
          <w:lang w:eastAsia="ru-RU"/>
        </w:rPr>
      </w:pPr>
    </w:p>
    <w:p w14:paraId="29374598" w14:textId="77777777" w:rsidR="00C524EE" w:rsidRPr="006D19CC" w:rsidRDefault="00C524EE" w:rsidP="00C524EE">
      <w:pPr>
        <w:rPr>
          <w:rFonts w:ascii="Arial" w:hAnsi="Arial" w:cs="Arial"/>
          <w:i/>
          <w:kern w:val="0"/>
          <w:sz w:val="20"/>
          <w:szCs w:val="20"/>
          <w:lang w:eastAsia="ru-RU"/>
        </w:rPr>
      </w:pPr>
    </w:p>
    <w:p w14:paraId="487599C8" w14:textId="77777777" w:rsidR="00C524EE" w:rsidRPr="006D19CC" w:rsidRDefault="00C524EE" w:rsidP="00C524EE">
      <w:pPr>
        <w:rPr>
          <w:rFonts w:ascii="Arial" w:hAnsi="Arial" w:cs="Arial"/>
          <w:i/>
          <w:kern w:val="0"/>
          <w:sz w:val="20"/>
          <w:szCs w:val="20"/>
          <w:lang w:eastAsia="ru-RU"/>
        </w:rPr>
      </w:pPr>
    </w:p>
    <w:p w14:paraId="62996505" w14:textId="77777777" w:rsidR="00C524EE" w:rsidRPr="006D19CC" w:rsidRDefault="00C524EE" w:rsidP="00C524EE">
      <w:pPr>
        <w:rPr>
          <w:rFonts w:ascii="Arial" w:hAnsi="Arial" w:cs="Arial"/>
          <w:i/>
          <w:kern w:val="0"/>
          <w:sz w:val="20"/>
          <w:szCs w:val="20"/>
          <w:lang w:eastAsia="ru-RU"/>
        </w:rPr>
      </w:pPr>
    </w:p>
    <w:p w14:paraId="31C56914" w14:textId="77777777" w:rsidR="00C524EE" w:rsidRPr="006D19CC" w:rsidRDefault="00C524EE" w:rsidP="00C524EE">
      <w:pPr>
        <w:rPr>
          <w:rFonts w:ascii="Arial" w:hAnsi="Arial" w:cs="Arial"/>
          <w:i/>
          <w:kern w:val="0"/>
          <w:sz w:val="20"/>
          <w:szCs w:val="20"/>
          <w:lang w:eastAsia="ru-RU"/>
        </w:rPr>
      </w:pPr>
    </w:p>
    <w:p w14:paraId="7D5CEC32" w14:textId="77777777" w:rsidR="00C524EE" w:rsidRPr="006D19CC" w:rsidRDefault="00C524EE" w:rsidP="00C524EE">
      <w:pPr>
        <w:rPr>
          <w:rFonts w:ascii="Arial" w:hAnsi="Arial" w:cs="Arial"/>
          <w:i/>
          <w:kern w:val="0"/>
          <w:sz w:val="20"/>
          <w:szCs w:val="20"/>
          <w:lang w:eastAsia="ru-RU"/>
        </w:rPr>
      </w:pPr>
      <w:r w:rsidRPr="006D19CC">
        <w:rPr>
          <w:rFonts w:ascii="Arial" w:hAnsi="Arial" w:cs="Arial"/>
          <w:i/>
          <w:kern w:val="0"/>
          <w:sz w:val="20"/>
          <w:szCs w:val="20"/>
          <w:lang w:eastAsia="ru-RU"/>
        </w:rPr>
        <w:t>Окончание таблицы В.1</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72"/>
        <w:gridCol w:w="1727"/>
        <w:gridCol w:w="2169"/>
        <w:gridCol w:w="1682"/>
        <w:gridCol w:w="1976"/>
      </w:tblGrid>
      <w:tr w:rsidR="00C524EE" w:rsidRPr="006D19CC" w14:paraId="22834B75" w14:textId="77777777" w:rsidTr="00EB47BB">
        <w:trPr>
          <w:trHeight w:val="233"/>
        </w:trPr>
        <w:tc>
          <w:tcPr>
            <w:tcW w:w="2072" w:type="dxa"/>
            <w:vMerge w:val="restart"/>
            <w:tcBorders>
              <w:top w:val="single" w:sz="4" w:space="0" w:color="auto"/>
              <w:left w:val="single" w:sz="4" w:space="0" w:color="auto"/>
            </w:tcBorders>
            <w:shd w:val="clear" w:color="auto" w:fill="auto"/>
            <w:vAlign w:val="center"/>
          </w:tcPr>
          <w:p w14:paraId="70DE2263" w14:textId="77777777" w:rsidR="00C524EE" w:rsidRPr="006D19CC" w:rsidRDefault="00C524EE" w:rsidP="00C524EE">
            <w:pPr>
              <w:spacing w:before="40" w:after="40"/>
              <w:jc w:val="center"/>
              <w:rPr>
                <w:rFonts w:ascii="Arial" w:hAnsi="Arial" w:cs="Arial"/>
                <w:bCs/>
                <w:kern w:val="0"/>
                <w:sz w:val="20"/>
                <w:szCs w:val="20"/>
                <w:lang w:eastAsia="ru-RU"/>
              </w:rPr>
            </w:pPr>
            <w:r w:rsidRPr="006D19CC">
              <w:rPr>
                <w:rFonts w:ascii="Arial" w:hAnsi="Arial" w:cs="Arial"/>
                <w:bCs/>
                <w:kern w:val="0"/>
                <w:sz w:val="20"/>
                <w:szCs w:val="20"/>
                <w:lang w:eastAsia="ru-RU"/>
              </w:rPr>
              <w:t>Показатель</w:t>
            </w:r>
          </w:p>
        </w:tc>
        <w:tc>
          <w:tcPr>
            <w:tcW w:w="1727" w:type="dxa"/>
            <w:vMerge w:val="restart"/>
            <w:tcBorders>
              <w:top w:val="single" w:sz="4" w:space="0" w:color="auto"/>
            </w:tcBorders>
            <w:shd w:val="clear" w:color="auto" w:fill="auto"/>
            <w:vAlign w:val="center"/>
          </w:tcPr>
          <w:p w14:paraId="14DA2348" w14:textId="77777777" w:rsidR="00C524EE" w:rsidRPr="006D19CC" w:rsidRDefault="00C524EE" w:rsidP="00C524EE">
            <w:pPr>
              <w:spacing w:before="40" w:after="40"/>
              <w:jc w:val="center"/>
              <w:rPr>
                <w:rFonts w:ascii="Arial" w:hAnsi="Arial" w:cs="Arial"/>
                <w:bCs/>
                <w:kern w:val="0"/>
                <w:sz w:val="20"/>
                <w:szCs w:val="20"/>
                <w:lang w:eastAsia="ru-RU"/>
              </w:rPr>
            </w:pPr>
            <w:r w:rsidRPr="006D19CC">
              <w:rPr>
                <w:rFonts w:ascii="Arial" w:hAnsi="Arial" w:cs="Arial"/>
                <w:bCs/>
                <w:kern w:val="0"/>
                <w:sz w:val="20"/>
                <w:szCs w:val="20"/>
                <w:lang w:eastAsia="ru-RU"/>
              </w:rPr>
              <w:t>Требования</w:t>
            </w:r>
          </w:p>
        </w:tc>
        <w:tc>
          <w:tcPr>
            <w:tcW w:w="3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8499D" w14:textId="77777777" w:rsidR="00C524EE" w:rsidRPr="006D19CC" w:rsidRDefault="00C524EE" w:rsidP="00C524EE">
            <w:pPr>
              <w:spacing w:before="40" w:after="40"/>
              <w:jc w:val="center"/>
              <w:rPr>
                <w:rFonts w:ascii="Arial" w:hAnsi="Arial" w:cs="Arial"/>
                <w:bCs/>
                <w:kern w:val="0"/>
                <w:sz w:val="20"/>
                <w:szCs w:val="20"/>
                <w:lang w:eastAsia="ru-RU"/>
              </w:rPr>
            </w:pPr>
            <w:r w:rsidRPr="006D19CC">
              <w:rPr>
                <w:rFonts w:ascii="Arial" w:hAnsi="Arial" w:cs="Arial"/>
                <w:bCs/>
                <w:kern w:val="0"/>
                <w:sz w:val="20"/>
                <w:szCs w:val="20"/>
                <w:lang w:eastAsia="ru-RU"/>
              </w:rPr>
              <w:t>Параметры испытаний</w:t>
            </w:r>
          </w:p>
        </w:tc>
        <w:tc>
          <w:tcPr>
            <w:tcW w:w="1976" w:type="dxa"/>
            <w:vMerge w:val="restart"/>
            <w:tcBorders>
              <w:top w:val="single" w:sz="4" w:space="0" w:color="auto"/>
              <w:left w:val="single" w:sz="4" w:space="0" w:color="auto"/>
              <w:right w:val="single" w:sz="4" w:space="0" w:color="auto"/>
            </w:tcBorders>
            <w:shd w:val="clear" w:color="auto" w:fill="auto"/>
            <w:vAlign w:val="center"/>
          </w:tcPr>
          <w:p w14:paraId="7A7CD84F" w14:textId="77777777" w:rsidR="00C524EE" w:rsidRPr="006D19CC" w:rsidRDefault="00C524EE" w:rsidP="00C524EE">
            <w:pPr>
              <w:spacing w:before="40" w:after="40"/>
              <w:jc w:val="center"/>
              <w:rPr>
                <w:rFonts w:ascii="Arial" w:hAnsi="Arial" w:cs="Arial"/>
                <w:bCs/>
                <w:kern w:val="0"/>
                <w:sz w:val="20"/>
                <w:szCs w:val="20"/>
                <w:lang w:eastAsia="ru-RU"/>
              </w:rPr>
            </w:pPr>
            <w:r w:rsidRPr="006D19CC">
              <w:rPr>
                <w:rFonts w:ascii="Arial" w:hAnsi="Arial" w:cs="Arial"/>
                <w:bCs/>
                <w:kern w:val="0"/>
                <w:sz w:val="20"/>
                <w:szCs w:val="20"/>
                <w:lang w:eastAsia="ru-RU"/>
              </w:rPr>
              <w:t>Метод испытания</w:t>
            </w:r>
          </w:p>
        </w:tc>
      </w:tr>
      <w:tr w:rsidR="00C524EE" w:rsidRPr="006D19CC" w14:paraId="65B692A5" w14:textId="77777777" w:rsidTr="00EB47BB">
        <w:trPr>
          <w:trHeight w:val="232"/>
        </w:trPr>
        <w:tc>
          <w:tcPr>
            <w:tcW w:w="2072" w:type="dxa"/>
            <w:vMerge/>
            <w:tcBorders>
              <w:left w:val="single" w:sz="4" w:space="0" w:color="auto"/>
              <w:bottom w:val="double" w:sz="4" w:space="0" w:color="auto"/>
            </w:tcBorders>
            <w:shd w:val="clear" w:color="auto" w:fill="auto"/>
          </w:tcPr>
          <w:p w14:paraId="21F28B9E" w14:textId="77777777" w:rsidR="00C524EE" w:rsidRPr="006D19CC" w:rsidRDefault="00C524EE" w:rsidP="00C524EE">
            <w:pPr>
              <w:rPr>
                <w:rFonts w:ascii="Arial" w:hAnsi="Arial" w:cs="Arial"/>
                <w:kern w:val="0"/>
                <w:sz w:val="20"/>
                <w:szCs w:val="20"/>
                <w:lang w:eastAsia="ru-RU"/>
              </w:rPr>
            </w:pPr>
          </w:p>
        </w:tc>
        <w:tc>
          <w:tcPr>
            <w:tcW w:w="1727" w:type="dxa"/>
            <w:vMerge/>
            <w:tcBorders>
              <w:bottom w:val="double" w:sz="4" w:space="0" w:color="auto"/>
            </w:tcBorders>
            <w:shd w:val="clear" w:color="auto" w:fill="auto"/>
          </w:tcPr>
          <w:p w14:paraId="70E2E424" w14:textId="77777777" w:rsidR="00C524EE" w:rsidRPr="006D19CC" w:rsidRDefault="00C524EE" w:rsidP="00C524EE">
            <w:pPr>
              <w:rPr>
                <w:rFonts w:ascii="Arial" w:hAnsi="Arial" w:cs="Arial"/>
                <w:kern w:val="0"/>
                <w:sz w:val="20"/>
                <w:szCs w:val="20"/>
                <w:lang w:eastAsia="ru-RU"/>
              </w:rPr>
            </w:pPr>
          </w:p>
        </w:tc>
        <w:tc>
          <w:tcPr>
            <w:tcW w:w="2169" w:type="dxa"/>
            <w:tcBorders>
              <w:top w:val="single" w:sz="4" w:space="0" w:color="auto"/>
              <w:bottom w:val="double" w:sz="4" w:space="0" w:color="auto"/>
            </w:tcBorders>
            <w:shd w:val="clear" w:color="auto" w:fill="auto"/>
          </w:tcPr>
          <w:p w14:paraId="4B573EAD" w14:textId="77777777" w:rsidR="00C524EE" w:rsidRPr="006D19CC" w:rsidRDefault="00C524EE" w:rsidP="00C524EE">
            <w:pPr>
              <w:spacing w:before="40" w:after="40"/>
              <w:jc w:val="center"/>
              <w:rPr>
                <w:rFonts w:ascii="Arial" w:hAnsi="Arial" w:cs="Arial"/>
                <w:kern w:val="0"/>
                <w:sz w:val="20"/>
                <w:szCs w:val="20"/>
                <w:lang w:eastAsia="ru-RU"/>
              </w:rPr>
            </w:pPr>
            <w:r w:rsidRPr="006D19CC">
              <w:rPr>
                <w:rFonts w:ascii="Arial" w:hAnsi="Arial" w:cs="Arial"/>
                <w:kern w:val="0"/>
                <w:sz w:val="20"/>
                <w:szCs w:val="20"/>
                <w:lang w:eastAsia="ru-RU"/>
              </w:rPr>
              <w:t>Параметр</w:t>
            </w:r>
          </w:p>
        </w:tc>
        <w:tc>
          <w:tcPr>
            <w:tcW w:w="1682" w:type="dxa"/>
            <w:tcBorders>
              <w:top w:val="single" w:sz="4" w:space="0" w:color="auto"/>
              <w:bottom w:val="double" w:sz="4" w:space="0" w:color="auto"/>
            </w:tcBorders>
            <w:shd w:val="clear" w:color="auto" w:fill="auto"/>
          </w:tcPr>
          <w:p w14:paraId="6D0C4797" w14:textId="77777777" w:rsidR="00C524EE" w:rsidRPr="006D19CC" w:rsidRDefault="00C524EE" w:rsidP="00C524EE">
            <w:pPr>
              <w:spacing w:before="40" w:after="40"/>
              <w:jc w:val="center"/>
              <w:rPr>
                <w:rFonts w:ascii="Arial" w:hAnsi="Arial" w:cs="Arial"/>
                <w:kern w:val="0"/>
                <w:sz w:val="20"/>
                <w:szCs w:val="20"/>
                <w:lang w:eastAsia="ru-RU"/>
              </w:rPr>
            </w:pPr>
            <w:r w:rsidRPr="006D19CC">
              <w:rPr>
                <w:rFonts w:ascii="Arial" w:hAnsi="Arial" w:cs="Arial"/>
                <w:kern w:val="0"/>
                <w:sz w:val="20"/>
                <w:szCs w:val="20"/>
                <w:lang w:eastAsia="ru-RU"/>
              </w:rPr>
              <w:t>Значение</w:t>
            </w:r>
          </w:p>
        </w:tc>
        <w:tc>
          <w:tcPr>
            <w:tcW w:w="1976" w:type="dxa"/>
            <w:vMerge/>
            <w:tcBorders>
              <w:bottom w:val="double" w:sz="4" w:space="0" w:color="auto"/>
              <w:right w:val="single" w:sz="4" w:space="0" w:color="auto"/>
            </w:tcBorders>
            <w:shd w:val="clear" w:color="auto" w:fill="auto"/>
          </w:tcPr>
          <w:p w14:paraId="0B235668" w14:textId="77777777" w:rsidR="00C524EE" w:rsidRPr="006D19CC" w:rsidRDefault="00C524EE" w:rsidP="00C524EE">
            <w:pPr>
              <w:rPr>
                <w:rFonts w:ascii="Arial" w:hAnsi="Arial" w:cs="Arial"/>
                <w:kern w:val="0"/>
                <w:sz w:val="20"/>
                <w:szCs w:val="20"/>
                <w:lang w:eastAsia="ru-RU"/>
              </w:rPr>
            </w:pPr>
          </w:p>
        </w:tc>
      </w:tr>
      <w:tr w:rsidR="00C524EE" w:rsidRPr="006D19CC" w14:paraId="383BBA06" w14:textId="77777777" w:rsidTr="00EB47BB">
        <w:trPr>
          <w:trHeight w:val="253"/>
        </w:trPr>
        <w:tc>
          <w:tcPr>
            <w:tcW w:w="9626" w:type="dxa"/>
            <w:gridSpan w:val="5"/>
            <w:tcBorders>
              <w:top w:val="single" w:sz="4" w:space="0" w:color="auto"/>
              <w:left w:val="single" w:sz="4" w:space="0" w:color="auto"/>
              <w:bottom w:val="single" w:sz="4" w:space="0" w:color="auto"/>
              <w:right w:val="single" w:sz="4" w:space="0" w:color="auto"/>
            </w:tcBorders>
            <w:shd w:val="clear" w:color="auto" w:fill="auto"/>
          </w:tcPr>
          <w:p w14:paraId="2824ACFE" w14:textId="77777777" w:rsidR="00C524EE" w:rsidRPr="006D19CC" w:rsidRDefault="00C524EE" w:rsidP="00C524EE">
            <w:pPr>
              <w:spacing w:after="60"/>
              <w:jc w:val="both"/>
              <w:rPr>
                <w:rFonts w:ascii="Arial" w:hAnsi="Arial" w:cs="Arial"/>
                <w:kern w:val="0"/>
                <w:sz w:val="18"/>
                <w:szCs w:val="20"/>
                <w:lang w:eastAsia="ru-RU"/>
              </w:rPr>
            </w:pPr>
            <w:r w:rsidRPr="006D19CC">
              <w:rPr>
                <w:rFonts w:ascii="Arial" w:hAnsi="Arial" w:cs="Arial"/>
                <w:spacing w:val="40"/>
                <w:kern w:val="16"/>
                <w:sz w:val="18"/>
                <w:szCs w:val="20"/>
                <w:lang w:eastAsia="ru-RU"/>
              </w:rPr>
              <w:t>Примечание</w:t>
            </w:r>
            <w:r w:rsidRPr="006D19CC">
              <w:rPr>
                <w:rFonts w:ascii="Arial" w:hAnsi="Arial" w:cs="Arial"/>
                <w:spacing w:val="40"/>
                <w:kern w:val="0"/>
                <w:sz w:val="18"/>
                <w:szCs w:val="20"/>
                <w:lang w:eastAsia="ru-RU"/>
              </w:rPr>
              <w:t xml:space="preserve"> —</w:t>
            </w:r>
            <w:r w:rsidRPr="006D19CC">
              <w:rPr>
                <w:rFonts w:ascii="Arial" w:hAnsi="Arial" w:cs="Arial"/>
                <w:kern w:val="0"/>
                <w:sz w:val="18"/>
                <w:szCs w:val="20"/>
                <w:lang w:eastAsia="ru-RU"/>
              </w:rPr>
              <w:t xml:space="preserve"> </w:t>
            </w:r>
            <w:r w:rsidRPr="006D19CC">
              <w:rPr>
                <w:rFonts w:ascii="Arial" w:hAnsi="Arial" w:cs="Arial"/>
                <w:i/>
                <w:iCs/>
                <w:color w:val="000000"/>
                <w:kern w:val="0"/>
                <w:sz w:val="18"/>
                <w:szCs w:val="20"/>
                <w:lang w:val="en-US" w:eastAsia="en-US" w:bidi="en-US"/>
              </w:rPr>
              <w:t>f</w:t>
            </w:r>
            <w:r w:rsidRPr="006D19CC">
              <w:rPr>
                <w:rFonts w:ascii="Arial" w:hAnsi="Arial" w:cs="Arial"/>
                <w:kern w:val="0"/>
                <w:sz w:val="18"/>
                <w:szCs w:val="20"/>
                <w:lang w:eastAsia="ru-RU"/>
              </w:rPr>
              <w:t xml:space="preserve"> – заявленный коэффициент снижения номинального давления испытуемого сборного фитинга.</w:t>
            </w:r>
          </w:p>
          <w:p w14:paraId="220D5914" w14:textId="77777777" w:rsidR="00C524EE" w:rsidRPr="006D19CC" w:rsidRDefault="00C524EE" w:rsidP="00C524EE">
            <w:pPr>
              <w:tabs>
                <w:tab w:val="left" w:pos="306"/>
              </w:tabs>
              <w:jc w:val="both"/>
              <w:rPr>
                <w:rFonts w:ascii="Arial" w:hAnsi="Arial" w:cs="Arial"/>
                <w:kern w:val="0"/>
                <w:sz w:val="20"/>
                <w:szCs w:val="20"/>
                <w:lang w:eastAsia="ru-RU"/>
              </w:rPr>
            </w:pPr>
            <w:r w:rsidRPr="006D19CC">
              <w:rPr>
                <w:rFonts w:ascii="Arial" w:hAnsi="Arial" w:cs="Arial"/>
                <w:kern w:val="0"/>
                <w:sz w:val="20"/>
                <w:szCs w:val="20"/>
                <w:vertAlign w:val="superscript"/>
                <w:lang w:eastAsia="ru-RU"/>
              </w:rPr>
              <w:t xml:space="preserve">1) </w:t>
            </w:r>
            <w:r w:rsidRPr="006D19CC">
              <w:rPr>
                <w:rFonts w:ascii="Arial" w:hAnsi="Arial" w:cs="Arial"/>
                <w:kern w:val="0"/>
                <w:sz w:val="20"/>
                <w:szCs w:val="20"/>
                <w:lang w:eastAsia="ru-RU"/>
              </w:rPr>
              <w:t xml:space="preserve">Допускается использование концевых заглушек типа </w:t>
            </w:r>
            <w:r w:rsidRPr="006D19CC">
              <w:rPr>
                <w:rFonts w:ascii="Arial" w:hAnsi="Arial" w:cs="Arial"/>
                <w:kern w:val="0"/>
                <w:sz w:val="20"/>
                <w:szCs w:val="20"/>
                <w:lang w:val="en-US" w:eastAsia="ru-RU"/>
              </w:rPr>
              <w:t>B</w:t>
            </w:r>
            <w:r w:rsidRPr="006D19CC">
              <w:rPr>
                <w:rFonts w:ascii="Arial" w:hAnsi="Arial" w:cs="Arial"/>
                <w:kern w:val="0"/>
                <w:sz w:val="20"/>
                <w:szCs w:val="20"/>
                <w:lang w:eastAsia="ru-RU"/>
              </w:rPr>
              <w:t xml:space="preserve"> для приемо-сдаточных испытаний труб диаметром ≥500 мм.</w:t>
            </w:r>
          </w:p>
          <w:p w14:paraId="751F0EB5" w14:textId="77777777" w:rsidR="00C524EE" w:rsidRPr="006D19CC" w:rsidRDefault="00C524EE" w:rsidP="00C524EE">
            <w:pPr>
              <w:tabs>
                <w:tab w:val="left" w:pos="306"/>
              </w:tabs>
              <w:jc w:val="both"/>
              <w:rPr>
                <w:rFonts w:ascii="Arial" w:hAnsi="Arial" w:cs="Arial"/>
                <w:kern w:val="0"/>
                <w:sz w:val="20"/>
                <w:szCs w:val="20"/>
                <w:vertAlign w:val="superscript"/>
                <w:lang w:eastAsia="ru-RU"/>
              </w:rPr>
            </w:pPr>
            <w:r w:rsidRPr="006D19CC">
              <w:rPr>
                <w:rFonts w:ascii="Arial" w:hAnsi="Arial" w:cs="Arial"/>
                <w:color w:val="000000"/>
                <w:kern w:val="0"/>
                <w:position w:val="6"/>
                <w:sz w:val="20"/>
                <w:szCs w:val="20"/>
                <w:vertAlign w:val="superscript"/>
                <w:lang w:eastAsia="ru-RU"/>
              </w:rPr>
              <w:t xml:space="preserve">2) </w:t>
            </w:r>
            <w:r w:rsidRPr="006D19CC">
              <w:rPr>
                <w:rFonts w:ascii="Arial" w:hAnsi="Arial" w:cs="Arial"/>
                <w:color w:val="000000"/>
                <w:kern w:val="0"/>
                <w:position w:val="6"/>
                <w:sz w:val="20"/>
                <w:szCs w:val="20"/>
                <w:lang w:eastAsia="ru-RU"/>
              </w:rPr>
              <w:t>Указанное количество образцов для испытания достаточно для подтверждения соответствия требованиям, приведенным в таблице. Для фитингов групп размеров 3, 4 и 5 испытания проводят на одном образце. Количество образцов, необходимое для контроля процесса производства и качества продукции, должно быть указано в технической документации изготовителя.</w:t>
            </w:r>
          </w:p>
          <w:p w14:paraId="438429AB" w14:textId="77777777" w:rsidR="00C524EE" w:rsidRPr="006D19CC" w:rsidRDefault="00C524EE" w:rsidP="00C524EE">
            <w:pPr>
              <w:tabs>
                <w:tab w:val="left" w:pos="306"/>
              </w:tabs>
              <w:jc w:val="both"/>
              <w:rPr>
                <w:rFonts w:ascii="Arial" w:hAnsi="Arial" w:cs="Arial"/>
                <w:kern w:val="0"/>
                <w:sz w:val="20"/>
                <w:szCs w:val="20"/>
                <w:lang w:eastAsia="ru-RU"/>
              </w:rPr>
            </w:pPr>
            <w:r w:rsidRPr="006D19CC">
              <w:rPr>
                <w:rFonts w:ascii="Arial" w:hAnsi="Arial" w:cs="Arial"/>
                <w:kern w:val="0"/>
                <w:sz w:val="20"/>
                <w:szCs w:val="20"/>
                <w:vertAlign w:val="superscript"/>
                <w:lang w:eastAsia="ru-RU"/>
              </w:rPr>
              <w:t xml:space="preserve">3) </w:t>
            </w:r>
            <w:r w:rsidRPr="006D19CC">
              <w:rPr>
                <w:rFonts w:ascii="Arial" w:hAnsi="Arial" w:cs="Arial"/>
                <w:kern w:val="0"/>
                <w:sz w:val="20"/>
                <w:szCs w:val="20"/>
                <w:lang w:eastAsia="ru-RU"/>
              </w:rPr>
              <w:t xml:space="preserve">Для </w:t>
            </w:r>
            <w:proofErr w:type="spellStart"/>
            <w:proofErr w:type="gramStart"/>
            <w:r w:rsidRPr="006D19CC">
              <w:rPr>
                <w:rFonts w:ascii="Arial" w:hAnsi="Arial" w:cs="Arial"/>
                <w:i/>
                <w:iCs/>
                <w:kern w:val="0"/>
                <w:sz w:val="20"/>
                <w:szCs w:val="20"/>
                <w:lang w:eastAsia="ru-RU"/>
              </w:rPr>
              <w:t>d</w:t>
            </w:r>
            <w:r w:rsidRPr="006D19CC">
              <w:rPr>
                <w:rFonts w:ascii="Arial" w:hAnsi="Arial" w:cs="Arial"/>
                <w:kern w:val="0"/>
                <w:sz w:val="20"/>
                <w:szCs w:val="20"/>
                <w:vertAlign w:val="subscript"/>
                <w:lang w:eastAsia="ru-RU"/>
              </w:rPr>
              <w:t>n</w:t>
            </w:r>
            <w:proofErr w:type="spellEnd"/>
            <w:r w:rsidRPr="006D19CC">
              <w:rPr>
                <w:rFonts w:ascii="Arial" w:hAnsi="Arial" w:cs="Arial"/>
                <w:kern w:val="0"/>
                <w:sz w:val="20"/>
                <w:szCs w:val="20"/>
                <w:lang w:eastAsia="ru-RU"/>
              </w:rPr>
              <w:t xml:space="preserve"> &gt;</w:t>
            </w:r>
            <w:proofErr w:type="gramEnd"/>
            <w:r w:rsidRPr="006D19CC">
              <w:rPr>
                <w:rFonts w:ascii="Arial" w:hAnsi="Arial" w:cs="Arial"/>
                <w:kern w:val="0"/>
                <w:sz w:val="20"/>
                <w:szCs w:val="20"/>
                <w:lang w:eastAsia="ru-RU"/>
              </w:rPr>
              <w:t xml:space="preserve"> 450 мм испытание может быть проведено в среде «вода-в-воздухе». В случае разногласий испытание должно быть проведено в среде «вода в воде».</w:t>
            </w:r>
          </w:p>
          <w:p w14:paraId="403F5EF6" w14:textId="77777777" w:rsidR="00C524EE" w:rsidRPr="006D19CC" w:rsidRDefault="00C524EE" w:rsidP="00C524EE">
            <w:pPr>
              <w:tabs>
                <w:tab w:val="left" w:pos="306"/>
              </w:tabs>
              <w:jc w:val="both"/>
              <w:rPr>
                <w:rFonts w:ascii="Arial" w:hAnsi="Arial" w:cs="Arial"/>
                <w:kern w:val="0"/>
                <w:sz w:val="20"/>
                <w:szCs w:val="20"/>
                <w:lang w:eastAsia="ru-RU"/>
              </w:rPr>
            </w:pPr>
            <w:r w:rsidRPr="006D19CC">
              <w:rPr>
                <w:rFonts w:ascii="Arial" w:hAnsi="Arial" w:cs="Arial"/>
                <w:kern w:val="0"/>
                <w:sz w:val="20"/>
                <w:szCs w:val="20"/>
                <w:vertAlign w:val="superscript"/>
                <w:lang w:eastAsia="ru-RU"/>
              </w:rPr>
              <w:t xml:space="preserve">4) </w:t>
            </w:r>
            <w:r w:rsidRPr="006D19CC">
              <w:rPr>
                <w:rFonts w:ascii="Arial" w:hAnsi="Arial" w:cs="Arial"/>
                <w:kern w:val="0"/>
                <w:sz w:val="20"/>
                <w:szCs w:val="20"/>
                <w:lang w:eastAsia="ru-RU"/>
              </w:rPr>
              <w:t>Испытание проводят на основе номинальных размеров трубы (наружный диаметр и толщина), используемой при изготовлении фитинга.</w:t>
            </w:r>
          </w:p>
          <w:p w14:paraId="5A2AD50A" w14:textId="77777777" w:rsidR="00C524EE" w:rsidRPr="006D19CC" w:rsidRDefault="00C524EE" w:rsidP="00C524EE">
            <w:pPr>
              <w:tabs>
                <w:tab w:val="left" w:pos="306"/>
              </w:tabs>
              <w:jc w:val="both"/>
              <w:rPr>
                <w:rFonts w:ascii="Arial" w:hAnsi="Arial" w:cs="Arial"/>
                <w:kern w:val="0"/>
                <w:sz w:val="20"/>
                <w:szCs w:val="20"/>
                <w:lang w:eastAsia="ru-RU"/>
              </w:rPr>
            </w:pPr>
            <w:r w:rsidRPr="006D19CC">
              <w:rPr>
                <w:rFonts w:ascii="Arial" w:hAnsi="Arial" w:cs="Arial"/>
                <w:kern w:val="0"/>
                <w:sz w:val="20"/>
                <w:szCs w:val="20"/>
                <w:vertAlign w:val="superscript"/>
                <w:lang w:eastAsia="ru-RU"/>
              </w:rPr>
              <w:t xml:space="preserve">5) </w:t>
            </w:r>
            <w:r w:rsidRPr="006D19CC">
              <w:rPr>
                <w:rFonts w:ascii="Arial" w:hAnsi="Arial" w:cs="Arial"/>
                <w:kern w:val="0"/>
                <w:sz w:val="20"/>
                <w:szCs w:val="20"/>
                <w:lang w:eastAsia="ru-RU"/>
              </w:rPr>
              <w:t>Только для сегментных фитингов. Образцы отбирают из соединений между продольно выровненными сегментами для получения образца плоской формы.</w:t>
            </w:r>
          </w:p>
        </w:tc>
      </w:tr>
    </w:tbl>
    <w:p w14:paraId="665C4667" w14:textId="77777777" w:rsidR="00C524EE" w:rsidRPr="006D19CC" w:rsidRDefault="00C524EE" w:rsidP="00C524EE">
      <w:pPr>
        <w:autoSpaceDE w:val="0"/>
        <w:autoSpaceDN w:val="0"/>
        <w:adjustRightInd w:val="0"/>
        <w:spacing w:before="240" w:line="360" w:lineRule="auto"/>
        <w:ind w:firstLine="709"/>
        <w:rPr>
          <w:rFonts w:ascii="Arial" w:hAnsi="Arial" w:cs="Arial"/>
          <w:b/>
          <w:kern w:val="0"/>
          <w:sz w:val="22"/>
          <w:szCs w:val="20"/>
          <w:lang w:eastAsia="ru-RU"/>
        </w:rPr>
      </w:pPr>
      <w:r w:rsidRPr="006D19CC">
        <w:rPr>
          <w:rFonts w:ascii="Arial" w:hAnsi="Arial" w:cs="Arial"/>
          <w:b/>
          <w:kern w:val="0"/>
          <w:sz w:val="22"/>
          <w:szCs w:val="20"/>
          <w:lang w:eastAsia="ru-RU"/>
        </w:rPr>
        <w:t>B.2</w:t>
      </w:r>
      <w:r w:rsidRPr="006D19CC">
        <w:rPr>
          <w:rFonts w:ascii="Arial" w:hAnsi="Arial" w:cs="Arial"/>
          <w:kern w:val="0"/>
          <w:sz w:val="22"/>
          <w:szCs w:val="20"/>
          <w:lang w:eastAsia="ru-RU"/>
        </w:rPr>
        <w:t xml:space="preserve"> </w:t>
      </w:r>
      <w:r w:rsidRPr="006D19CC">
        <w:rPr>
          <w:rFonts w:ascii="Arial" w:hAnsi="Arial" w:cs="Arial"/>
          <w:b/>
          <w:kern w:val="0"/>
          <w:sz w:val="22"/>
          <w:szCs w:val="22"/>
          <w:lang w:eastAsia="ru-RU"/>
        </w:rPr>
        <w:t>Размеры</w:t>
      </w:r>
    </w:p>
    <w:p w14:paraId="7D05CF88" w14:textId="77777777" w:rsidR="00C524EE" w:rsidRPr="006D19CC" w:rsidRDefault="00C524EE" w:rsidP="00C524EE">
      <w:pPr>
        <w:spacing w:line="360" w:lineRule="auto"/>
        <w:ind w:firstLine="709"/>
        <w:jc w:val="both"/>
        <w:rPr>
          <w:rFonts w:ascii="Arial" w:hAnsi="Arial" w:cs="Arial"/>
          <w:kern w:val="0"/>
          <w:sz w:val="22"/>
          <w:szCs w:val="22"/>
          <w:lang w:eastAsia="ru-RU"/>
        </w:rPr>
      </w:pPr>
      <w:r w:rsidRPr="006D19CC">
        <w:rPr>
          <w:rFonts w:ascii="Arial" w:hAnsi="Arial" w:cs="Arial"/>
          <w:kern w:val="0"/>
          <w:sz w:val="22"/>
          <w:szCs w:val="22"/>
          <w:lang w:eastAsia="ru-RU"/>
        </w:rPr>
        <w:t>Размеры сборных фитингов должны соответствовать приведенным в таблице</w:t>
      </w:r>
      <w:r w:rsidRPr="006D19CC">
        <w:rPr>
          <w:rFonts w:ascii="Arial" w:hAnsi="Arial" w:cs="Arial"/>
          <w:kern w:val="0"/>
          <w:sz w:val="20"/>
          <w:szCs w:val="20"/>
          <w:lang w:eastAsia="ru-RU"/>
        </w:rPr>
        <w:t xml:space="preserve"> </w:t>
      </w:r>
      <w:r w:rsidRPr="006D19CC">
        <w:rPr>
          <w:rFonts w:ascii="Arial" w:hAnsi="Arial" w:cs="Arial"/>
          <w:kern w:val="0"/>
          <w:sz w:val="22"/>
          <w:szCs w:val="22"/>
          <w:lang w:eastAsia="ru-RU"/>
        </w:rPr>
        <w:t xml:space="preserve">B.2. </w:t>
      </w:r>
    </w:p>
    <w:p w14:paraId="62F786BF" w14:textId="77777777" w:rsidR="00C524EE" w:rsidRPr="006D19CC" w:rsidRDefault="00C524EE" w:rsidP="00C524EE">
      <w:pPr>
        <w:spacing w:line="360" w:lineRule="auto"/>
        <w:ind w:firstLine="709"/>
        <w:jc w:val="both"/>
        <w:rPr>
          <w:rFonts w:ascii="Arial" w:hAnsi="Arial" w:cs="Arial"/>
          <w:kern w:val="0"/>
          <w:sz w:val="22"/>
          <w:szCs w:val="22"/>
          <w:lang w:eastAsia="ru-RU"/>
        </w:rPr>
      </w:pPr>
      <w:r w:rsidRPr="006D19CC">
        <w:rPr>
          <w:rFonts w:ascii="Arial" w:hAnsi="Arial" w:cs="Arial"/>
          <w:kern w:val="0"/>
          <w:sz w:val="22"/>
          <w:szCs w:val="22"/>
          <w:lang w:eastAsia="ru-RU"/>
        </w:rPr>
        <w:t>Допускается изготовление фитингов большего номинального наружного диаметра, размеры которых должны быть согласованы между изготовителем и потребителем.</w:t>
      </w:r>
    </w:p>
    <w:p w14:paraId="4CF92E6B" w14:textId="77777777" w:rsidR="00C524EE" w:rsidRPr="006D19CC" w:rsidRDefault="00C524EE" w:rsidP="00C524EE">
      <w:pPr>
        <w:spacing w:before="240" w:line="360" w:lineRule="auto"/>
        <w:rPr>
          <w:rFonts w:ascii="Arial" w:hAnsi="Arial" w:cs="Arial"/>
          <w:kern w:val="0"/>
          <w:sz w:val="20"/>
          <w:szCs w:val="20"/>
          <w:lang w:eastAsia="ru-RU"/>
        </w:rPr>
      </w:pPr>
      <w:r w:rsidRPr="006D19CC">
        <w:rPr>
          <w:rFonts w:ascii="Arial" w:hAnsi="Arial" w:cs="Arial"/>
          <w:spacing w:val="40"/>
          <w:kern w:val="20"/>
          <w:sz w:val="20"/>
          <w:szCs w:val="20"/>
          <w:lang w:eastAsia="ru-RU"/>
        </w:rPr>
        <w:t>Таблица</w:t>
      </w:r>
      <w:r w:rsidRPr="006D19CC">
        <w:rPr>
          <w:rFonts w:ascii="Arial" w:hAnsi="Arial" w:cs="Arial"/>
          <w:spacing w:val="40"/>
          <w:kern w:val="0"/>
          <w:sz w:val="20"/>
          <w:szCs w:val="20"/>
          <w:lang w:eastAsia="ru-RU"/>
        </w:rPr>
        <w:t xml:space="preserve"> </w:t>
      </w:r>
      <w:r w:rsidRPr="006D19CC">
        <w:rPr>
          <w:rFonts w:ascii="Arial" w:hAnsi="Arial" w:cs="Arial"/>
          <w:kern w:val="20"/>
          <w:sz w:val="20"/>
          <w:szCs w:val="20"/>
          <w:lang w:eastAsia="ru-RU"/>
        </w:rPr>
        <w:t>B.2 —</w:t>
      </w:r>
      <w:r w:rsidRPr="006D19CC">
        <w:rPr>
          <w:rFonts w:ascii="Arial" w:hAnsi="Arial" w:cs="Arial"/>
          <w:kern w:val="0"/>
          <w:sz w:val="20"/>
          <w:szCs w:val="20"/>
          <w:lang w:eastAsia="ru-RU"/>
        </w:rPr>
        <w:t xml:space="preserve"> Размеры сборных фитингов заводского изготовления </w:t>
      </w:r>
    </w:p>
    <w:p w14:paraId="0E76A155" w14:textId="77777777" w:rsidR="00C524EE" w:rsidRPr="006D19CC" w:rsidRDefault="00C524EE" w:rsidP="00C524EE">
      <w:pPr>
        <w:spacing w:line="360" w:lineRule="auto"/>
        <w:ind w:right="138" w:firstLine="709"/>
        <w:jc w:val="right"/>
        <w:rPr>
          <w:rFonts w:ascii="Arial" w:hAnsi="Arial" w:cs="Arial"/>
          <w:kern w:val="0"/>
          <w:sz w:val="22"/>
          <w:szCs w:val="20"/>
          <w:lang w:eastAsia="ru-RU"/>
        </w:rPr>
      </w:pPr>
      <w:r w:rsidRPr="006D19CC">
        <w:rPr>
          <w:rFonts w:ascii="Arial" w:hAnsi="Arial" w:cs="Arial"/>
          <w:kern w:val="0"/>
          <w:sz w:val="20"/>
          <w:szCs w:val="20"/>
          <w:lang w:eastAsia="ru-RU"/>
        </w:rPr>
        <w:t>Размеры в миллиметрах</w:t>
      </w:r>
    </w:p>
    <w:tbl>
      <w:tblPr>
        <w:tblW w:w="9355"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71"/>
        <w:gridCol w:w="1871"/>
        <w:gridCol w:w="1871"/>
        <w:gridCol w:w="1871"/>
        <w:gridCol w:w="1871"/>
      </w:tblGrid>
      <w:tr w:rsidR="00C524EE" w:rsidRPr="006D19CC" w14:paraId="405DAB31" w14:textId="77777777" w:rsidTr="00EB47BB">
        <w:trPr>
          <w:trHeight w:hRule="exact" w:val="955"/>
          <w:jc w:val="center"/>
        </w:trPr>
        <w:tc>
          <w:tcPr>
            <w:tcW w:w="1871" w:type="dxa"/>
            <w:tcBorders>
              <w:top w:val="single" w:sz="4" w:space="0" w:color="auto"/>
              <w:bottom w:val="double" w:sz="4" w:space="0" w:color="auto"/>
            </w:tcBorders>
            <w:shd w:val="clear" w:color="auto" w:fill="FFFFFF"/>
            <w:vAlign w:val="center"/>
          </w:tcPr>
          <w:p w14:paraId="7817E0EA"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 xml:space="preserve">Номинальный наружный диаметр </w:t>
            </w:r>
            <w:proofErr w:type="spellStart"/>
            <w:r w:rsidRPr="006D19CC">
              <w:rPr>
                <w:rFonts w:ascii="Arial" w:hAnsi="Arial" w:cs="Arial"/>
                <w:i/>
                <w:color w:val="000000"/>
                <w:kern w:val="0"/>
                <w:sz w:val="20"/>
                <w:szCs w:val="20"/>
                <w:lang w:val="en-US" w:eastAsia="en-US" w:bidi="en-US"/>
              </w:rPr>
              <w:t>d</w:t>
            </w:r>
            <w:r w:rsidRPr="006D19CC">
              <w:rPr>
                <w:rFonts w:ascii="Arial" w:hAnsi="Arial" w:cs="Arial"/>
                <w:color w:val="000000"/>
                <w:kern w:val="0"/>
                <w:sz w:val="20"/>
                <w:szCs w:val="20"/>
                <w:vertAlign w:val="subscript"/>
                <w:lang w:val="en-US" w:eastAsia="en-US" w:bidi="en-US"/>
              </w:rPr>
              <w:t>n</w:t>
            </w:r>
            <w:proofErr w:type="spellEnd"/>
          </w:p>
        </w:tc>
        <w:tc>
          <w:tcPr>
            <w:tcW w:w="1871" w:type="dxa"/>
            <w:tcBorders>
              <w:top w:val="single" w:sz="4" w:space="0" w:color="auto"/>
              <w:bottom w:val="double" w:sz="4" w:space="0" w:color="auto"/>
            </w:tcBorders>
            <w:shd w:val="clear" w:color="auto" w:fill="FFFFFF"/>
            <w:vAlign w:val="center"/>
          </w:tcPr>
          <w:p w14:paraId="471C6333"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Минимальная длина трубного конца фитинга</w:t>
            </w:r>
          </w:p>
          <w:p w14:paraId="27166E7A" w14:textId="77777777" w:rsidR="00C524EE" w:rsidRPr="006D19CC" w:rsidRDefault="00C524EE" w:rsidP="00C524EE">
            <w:pPr>
              <w:widowControl w:val="0"/>
              <w:jc w:val="center"/>
              <w:rPr>
                <w:rFonts w:ascii="Arial" w:hAnsi="Arial" w:cs="Arial"/>
                <w:color w:val="000000"/>
                <w:kern w:val="0"/>
                <w:sz w:val="20"/>
                <w:szCs w:val="20"/>
                <w:vertAlign w:val="subscript"/>
                <w:lang w:eastAsia="en-US" w:bidi="en-US"/>
              </w:rPr>
            </w:pPr>
            <w:r w:rsidRPr="006D19CC">
              <w:rPr>
                <w:rFonts w:ascii="Arial" w:hAnsi="Arial" w:cs="Arial"/>
                <w:i/>
                <w:color w:val="000000"/>
                <w:kern w:val="0"/>
                <w:sz w:val="20"/>
                <w:szCs w:val="20"/>
                <w:lang w:val="en-US" w:eastAsia="en-US" w:bidi="en-US"/>
              </w:rPr>
              <w:t>l</w:t>
            </w:r>
            <w:r w:rsidRPr="006D19CC">
              <w:rPr>
                <w:rFonts w:ascii="Arial" w:hAnsi="Arial" w:cs="Arial"/>
                <w:color w:val="000000"/>
                <w:kern w:val="0"/>
                <w:sz w:val="20"/>
                <w:szCs w:val="20"/>
                <w:vertAlign w:val="subscript"/>
                <w:lang w:val="en-US" w:eastAsia="en-US" w:bidi="en-US"/>
              </w:rPr>
              <w:t>e</w:t>
            </w:r>
          </w:p>
        </w:tc>
        <w:tc>
          <w:tcPr>
            <w:tcW w:w="1871" w:type="dxa"/>
            <w:tcBorders>
              <w:top w:val="single" w:sz="4" w:space="0" w:color="auto"/>
              <w:bottom w:val="double" w:sz="4" w:space="0" w:color="auto"/>
            </w:tcBorders>
            <w:shd w:val="clear" w:color="auto" w:fill="FFFFFF"/>
            <w:vAlign w:val="center"/>
          </w:tcPr>
          <w:p w14:paraId="2298F4B8"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Номинальный радиус изгиба</w:t>
            </w:r>
          </w:p>
          <w:p w14:paraId="60F10BBC"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Cambria" w:hAnsi="Cambria" w:cs="Arial"/>
                <w:i/>
                <w:iCs/>
                <w:color w:val="000000"/>
                <w:kern w:val="0"/>
                <w:sz w:val="20"/>
                <w:szCs w:val="20"/>
                <w:lang w:eastAsia="en-US" w:bidi="en-US"/>
              </w:rPr>
              <w:t>r</w:t>
            </w:r>
          </w:p>
        </w:tc>
        <w:tc>
          <w:tcPr>
            <w:tcW w:w="1871" w:type="dxa"/>
            <w:tcBorders>
              <w:top w:val="single" w:sz="4" w:space="0" w:color="auto"/>
              <w:bottom w:val="double" w:sz="4" w:space="0" w:color="auto"/>
            </w:tcBorders>
            <w:shd w:val="clear" w:color="auto" w:fill="FFFFFF"/>
            <w:vAlign w:val="center"/>
          </w:tcPr>
          <w:p w14:paraId="1A5C23C9"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Номинальная длина отрезка</w:t>
            </w:r>
          </w:p>
          <w:p w14:paraId="5BD58C7E"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Cambria" w:hAnsi="Cambria" w:cs="Arial"/>
                <w:i/>
                <w:iCs/>
                <w:color w:val="000000"/>
                <w:kern w:val="0"/>
                <w:sz w:val="20"/>
                <w:szCs w:val="20"/>
                <w:lang w:eastAsia="en-US" w:bidi="en-US"/>
              </w:rPr>
              <w:t>z</w:t>
            </w:r>
          </w:p>
        </w:tc>
        <w:tc>
          <w:tcPr>
            <w:tcW w:w="1871" w:type="dxa"/>
            <w:tcBorders>
              <w:top w:val="single" w:sz="4" w:space="0" w:color="auto"/>
              <w:bottom w:val="double" w:sz="4" w:space="0" w:color="auto"/>
            </w:tcBorders>
            <w:shd w:val="clear" w:color="auto" w:fill="FFFFFF"/>
            <w:vAlign w:val="center"/>
          </w:tcPr>
          <w:p w14:paraId="2A7B99A3"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 xml:space="preserve">Номинальный угол фитинга </w:t>
            </w:r>
          </w:p>
          <w:p w14:paraId="62C1D037"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Cambria" w:hAnsi="Cambria" w:cs="Arial"/>
                <w:iCs/>
                <w:color w:val="000000"/>
                <w:kern w:val="0"/>
                <w:sz w:val="20"/>
                <w:szCs w:val="20"/>
                <w:lang w:eastAsia="en-US" w:bidi="en-US"/>
              </w:rPr>
              <w:t>α</w:t>
            </w:r>
          </w:p>
        </w:tc>
      </w:tr>
      <w:tr w:rsidR="00C524EE" w:rsidRPr="006D19CC" w14:paraId="7AF2C86E" w14:textId="77777777" w:rsidTr="00EB47BB">
        <w:trPr>
          <w:trHeight w:hRule="exact" w:val="307"/>
          <w:jc w:val="center"/>
        </w:trPr>
        <w:tc>
          <w:tcPr>
            <w:tcW w:w="1871" w:type="dxa"/>
            <w:tcBorders>
              <w:top w:val="double" w:sz="4" w:space="0" w:color="auto"/>
            </w:tcBorders>
            <w:shd w:val="clear" w:color="auto" w:fill="FFFFFF"/>
            <w:vAlign w:val="center"/>
          </w:tcPr>
          <w:p w14:paraId="647D4F24"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90</w:t>
            </w:r>
          </w:p>
        </w:tc>
        <w:tc>
          <w:tcPr>
            <w:tcW w:w="1871" w:type="dxa"/>
            <w:tcBorders>
              <w:top w:val="double" w:sz="4" w:space="0" w:color="auto"/>
            </w:tcBorders>
            <w:shd w:val="clear" w:color="auto" w:fill="FFFFFF"/>
            <w:vAlign w:val="center"/>
          </w:tcPr>
          <w:p w14:paraId="3651F7D6"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150</w:t>
            </w:r>
          </w:p>
        </w:tc>
        <w:tc>
          <w:tcPr>
            <w:tcW w:w="1871" w:type="dxa"/>
            <w:vMerge w:val="restart"/>
            <w:tcBorders>
              <w:top w:val="double" w:sz="4" w:space="0" w:color="auto"/>
              <w:bottom w:val="nil"/>
            </w:tcBorders>
            <w:shd w:val="clear" w:color="auto" w:fill="FFFFFF"/>
            <w:vAlign w:val="center"/>
          </w:tcPr>
          <w:p w14:paraId="019DABD5" w14:textId="77777777" w:rsidR="00C524EE" w:rsidRPr="006D19CC" w:rsidRDefault="00C524EE" w:rsidP="00C524EE">
            <w:pPr>
              <w:widowControl w:val="0"/>
              <w:spacing w:after="6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В соответствии с заявленным изготовителем, например 1,5</w:t>
            </w:r>
            <w:r w:rsidRPr="006D19CC">
              <w:rPr>
                <w:rFonts w:ascii="Arial" w:hAnsi="Arial" w:cs="Arial"/>
                <w:i/>
                <w:iCs/>
                <w:color w:val="000000"/>
                <w:kern w:val="0"/>
                <w:sz w:val="20"/>
                <w:szCs w:val="20"/>
                <w:lang w:val="en-US" w:eastAsia="en-US" w:bidi="en-US"/>
              </w:rPr>
              <w:t>d</w:t>
            </w:r>
            <w:r w:rsidRPr="006D19CC">
              <w:rPr>
                <w:rFonts w:ascii="Arial" w:hAnsi="Arial" w:cs="Arial"/>
                <w:i/>
                <w:iCs/>
                <w:color w:val="000000"/>
                <w:kern w:val="0"/>
                <w:sz w:val="20"/>
                <w:szCs w:val="20"/>
                <w:lang w:eastAsia="en-US" w:bidi="en-US"/>
              </w:rPr>
              <w:t>,</w:t>
            </w:r>
          </w:p>
          <w:p w14:paraId="18D5AAC0" w14:textId="77777777" w:rsidR="00C524EE" w:rsidRPr="006D19CC" w:rsidRDefault="00C524EE" w:rsidP="00C524EE">
            <w:pPr>
              <w:widowControl w:val="0"/>
              <w:spacing w:after="6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2</w:t>
            </w:r>
            <w:r w:rsidRPr="006D19CC">
              <w:rPr>
                <w:rFonts w:ascii="Arial" w:hAnsi="Arial" w:cs="Arial"/>
                <w:i/>
                <w:iCs/>
                <w:color w:val="000000"/>
                <w:kern w:val="0"/>
                <w:sz w:val="20"/>
                <w:szCs w:val="20"/>
                <w:lang w:val="en-US" w:eastAsia="en-US" w:bidi="en-US"/>
              </w:rPr>
              <w:t>d</w:t>
            </w:r>
            <w:r w:rsidRPr="006D19CC">
              <w:rPr>
                <w:rFonts w:ascii="Arial" w:hAnsi="Arial" w:cs="Arial"/>
                <w:i/>
                <w:iCs/>
                <w:color w:val="000000"/>
                <w:kern w:val="0"/>
                <w:sz w:val="20"/>
                <w:szCs w:val="20"/>
                <w:lang w:eastAsia="en-US" w:bidi="en-US"/>
              </w:rPr>
              <w:t>,</w:t>
            </w:r>
          </w:p>
          <w:p w14:paraId="58044D35" w14:textId="77777777" w:rsidR="00C524EE" w:rsidRPr="006D19CC" w:rsidRDefault="00C524EE" w:rsidP="00C524EE">
            <w:pPr>
              <w:widowControl w:val="0"/>
              <w:spacing w:after="6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2,5</w:t>
            </w:r>
            <w:r w:rsidRPr="006D19CC">
              <w:rPr>
                <w:rFonts w:ascii="Arial" w:hAnsi="Arial" w:cs="Arial"/>
                <w:i/>
                <w:iCs/>
                <w:color w:val="000000"/>
                <w:kern w:val="0"/>
                <w:sz w:val="20"/>
                <w:szCs w:val="20"/>
                <w:lang w:val="en-US" w:eastAsia="en-US" w:bidi="en-US"/>
              </w:rPr>
              <w:t>d</w:t>
            </w:r>
            <w:r w:rsidRPr="006D19CC">
              <w:rPr>
                <w:rFonts w:ascii="Arial" w:hAnsi="Arial" w:cs="Arial"/>
                <w:i/>
                <w:iCs/>
                <w:color w:val="000000"/>
                <w:kern w:val="0"/>
                <w:sz w:val="20"/>
                <w:szCs w:val="20"/>
                <w:lang w:eastAsia="en-US" w:bidi="en-US"/>
              </w:rPr>
              <w:t>,</w:t>
            </w:r>
          </w:p>
          <w:p w14:paraId="3812DE35" w14:textId="77777777" w:rsidR="00C524EE" w:rsidRPr="006D19CC" w:rsidRDefault="00C524EE" w:rsidP="00C524EE">
            <w:pPr>
              <w:widowControl w:val="0"/>
              <w:spacing w:after="60"/>
              <w:jc w:val="center"/>
              <w:rPr>
                <w:rFonts w:ascii="Arial" w:eastAsia="Yu Mincho Light" w:hAnsi="Arial" w:cs="Arial"/>
                <w:color w:val="000000"/>
                <w:kern w:val="0"/>
                <w:sz w:val="20"/>
                <w:szCs w:val="20"/>
                <w:lang w:eastAsia="en-US" w:bidi="en-US"/>
              </w:rPr>
            </w:pPr>
            <w:r w:rsidRPr="006D19CC">
              <w:rPr>
                <w:rFonts w:ascii="Arial" w:hAnsi="Arial" w:cs="Arial"/>
                <w:color w:val="000000"/>
                <w:kern w:val="0"/>
                <w:sz w:val="20"/>
                <w:szCs w:val="20"/>
                <w:lang w:eastAsia="en-US" w:bidi="en-US"/>
              </w:rPr>
              <w:t>3</w:t>
            </w:r>
            <w:r w:rsidRPr="006D19CC">
              <w:rPr>
                <w:rFonts w:ascii="Arial" w:hAnsi="Arial" w:cs="Arial"/>
                <w:i/>
                <w:iCs/>
                <w:color w:val="000000"/>
                <w:kern w:val="0"/>
                <w:sz w:val="20"/>
                <w:szCs w:val="20"/>
                <w:lang w:val="en-US" w:eastAsia="en-US" w:bidi="en-US"/>
              </w:rPr>
              <w:t>d</w:t>
            </w:r>
          </w:p>
        </w:tc>
        <w:tc>
          <w:tcPr>
            <w:tcW w:w="1871" w:type="dxa"/>
            <w:vMerge w:val="restart"/>
            <w:tcBorders>
              <w:top w:val="double" w:sz="4" w:space="0" w:color="auto"/>
              <w:bottom w:val="nil"/>
            </w:tcBorders>
            <w:shd w:val="clear" w:color="auto" w:fill="FFFFFF"/>
            <w:vAlign w:val="center"/>
          </w:tcPr>
          <w:p w14:paraId="46E36148" w14:textId="77777777" w:rsidR="00C524EE" w:rsidRPr="006D19CC" w:rsidRDefault="00C524EE" w:rsidP="00C524EE">
            <w:pPr>
              <w:widowControl w:val="0"/>
              <w:jc w:val="center"/>
              <w:rPr>
                <w:rFonts w:ascii="Arial" w:eastAsia="Yu Mincho Light" w:hAnsi="Arial" w:cs="Arial"/>
                <w:color w:val="000000"/>
                <w:kern w:val="0"/>
                <w:sz w:val="20"/>
                <w:szCs w:val="20"/>
                <w:lang w:eastAsia="en-US" w:bidi="en-US"/>
              </w:rPr>
            </w:pPr>
            <w:r w:rsidRPr="006D19CC">
              <w:rPr>
                <w:rFonts w:ascii="Arial" w:hAnsi="Arial" w:cs="Arial"/>
                <w:color w:val="000000"/>
                <w:kern w:val="0"/>
                <w:sz w:val="20"/>
                <w:szCs w:val="20"/>
                <w:lang w:eastAsia="en-US" w:bidi="en-US"/>
              </w:rPr>
              <w:t xml:space="preserve">В соответствии с заявленной изготовителем </w:t>
            </w:r>
          </w:p>
        </w:tc>
        <w:tc>
          <w:tcPr>
            <w:tcW w:w="1871" w:type="dxa"/>
            <w:vMerge w:val="restart"/>
            <w:tcBorders>
              <w:top w:val="double" w:sz="4" w:space="0" w:color="auto"/>
              <w:bottom w:val="nil"/>
            </w:tcBorders>
            <w:shd w:val="clear" w:color="auto" w:fill="FFFFFF"/>
            <w:vAlign w:val="center"/>
          </w:tcPr>
          <w:p w14:paraId="1C17F2AE" w14:textId="77777777" w:rsidR="00C524EE" w:rsidRPr="006D19CC" w:rsidRDefault="00C524EE" w:rsidP="00C524EE">
            <w:pPr>
              <w:widowControl w:val="0"/>
              <w:spacing w:after="60"/>
              <w:ind w:left="96"/>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В соответствии с заявленным изготовителем</w:t>
            </w:r>
          </w:p>
          <w:p w14:paraId="5DC5C9C9" w14:textId="77777777" w:rsidR="00C524EE" w:rsidRPr="006D19CC" w:rsidRDefault="00C524EE" w:rsidP="00C524EE">
            <w:pPr>
              <w:widowControl w:val="0"/>
              <w:spacing w:after="60"/>
              <w:ind w:left="96"/>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и допуском ±2°.</w:t>
            </w:r>
          </w:p>
          <w:p w14:paraId="07DB164A" w14:textId="77777777" w:rsidR="00C524EE" w:rsidRPr="006D19CC" w:rsidRDefault="00C524EE" w:rsidP="00C524EE">
            <w:pPr>
              <w:widowControl w:val="0"/>
              <w:spacing w:after="60"/>
              <w:ind w:left="96"/>
              <w:jc w:val="center"/>
              <w:rPr>
                <w:rFonts w:ascii="Arial" w:eastAsia="Yu Mincho Light" w:hAnsi="Arial" w:cs="Arial"/>
                <w:color w:val="000000"/>
                <w:kern w:val="0"/>
                <w:sz w:val="20"/>
                <w:szCs w:val="20"/>
                <w:lang w:eastAsia="en-US" w:bidi="en-US"/>
              </w:rPr>
            </w:pPr>
            <w:r w:rsidRPr="006D19CC">
              <w:rPr>
                <w:rFonts w:ascii="Arial" w:hAnsi="Arial" w:cs="Arial"/>
                <w:color w:val="000000"/>
                <w:kern w:val="0"/>
                <w:sz w:val="20"/>
                <w:szCs w:val="20"/>
                <w:lang w:eastAsia="en-US" w:bidi="en-US"/>
              </w:rPr>
              <w:t>Максимальный допуск для гнутых отводов должен быть не более ±5°</w:t>
            </w:r>
          </w:p>
        </w:tc>
      </w:tr>
      <w:tr w:rsidR="00C524EE" w:rsidRPr="006D19CC" w14:paraId="59D4F0C1" w14:textId="77777777" w:rsidTr="00EB47BB">
        <w:trPr>
          <w:trHeight w:hRule="exact" w:val="302"/>
          <w:jc w:val="center"/>
        </w:trPr>
        <w:tc>
          <w:tcPr>
            <w:tcW w:w="1871" w:type="dxa"/>
            <w:shd w:val="clear" w:color="auto" w:fill="FFFFFF"/>
            <w:vAlign w:val="center"/>
          </w:tcPr>
          <w:p w14:paraId="4F0022F7"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110</w:t>
            </w:r>
          </w:p>
        </w:tc>
        <w:tc>
          <w:tcPr>
            <w:tcW w:w="1871" w:type="dxa"/>
            <w:shd w:val="clear" w:color="auto" w:fill="FFFFFF"/>
            <w:vAlign w:val="center"/>
          </w:tcPr>
          <w:p w14:paraId="534A3313"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150</w:t>
            </w:r>
          </w:p>
        </w:tc>
        <w:tc>
          <w:tcPr>
            <w:tcW w:w="1871" w:type="dxa"/>
            <w:vMerge/>
            <w:tcBorders>
              <w:top w:val="single" w:sz="4" w:space="0" w:color="auto"/>
              <w:bottom w:val="nil"/>
            </w:tcBorders>
            <w:shd w:val="clear" w:color="auto" w:fill="FFFFFF"/>
            <w:vAlign w:val="center"/>
          </w:tcPr>
          <w:p w14:paraId="60963578"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7D8E2710"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517D9549"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r>
      <w:tr w:rsidR="00C524EE" w:rsidRPr="006D19CC" w14:paraId="257ACF5A" w14:textId="77777777" w:rsidTr="00EB47BB">
        <w:trPr>
          <w:trHeight w:hRule="exact" w:val="302"/>
          <w:jc w:val="center"/>
        </w:trPr>
        <w:tc>
          <w:tcPr>
            <w:tcW w:w="1871" w:type="dxa"/>
            <w:shd w:val="clear" w:color="auto" w:fill="FFFFFF"/>
            <w:vAlign w:val="center"/>
          </w:tcPr>
          <w:p w14:paraId="5924F0C8"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125</w:t>
            </w:r>
          </w:p>
        </w:tc>
        <w:tc>
          <w:tcPr>
            <w:tcW w:w="1871" w:type="dxa"/>
            <w:shd w:val="clear" w:color="auto" w:fill="FFFFFF"/>
            <w:vAlign w:val="center"/>
          </w:tcPr>
          <w:p w14:paraId="79360C3C"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150</w:t>
            </w:r>
          </w:p>
        </w:tc>
        <w:tc>
          <w:tcPr>
            <w:tcW w:w="1871" w:type="dxa"/>
            <w:vMerge/>
            <w:tcBorders>
              <w:top w:val="single" w:sz="4" w:space="0" w:color="auto"/>
              <w:bottom w:val="nil"/>
            </w:tcBorders>
            <w:shd w:val="clear" w:color="auto" w:fill="FFFFFF"/>
            <w:vAlign w:val="center"/>
          </w:tcPr>
          <w:p w14:paraId="298042FF"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38970B60"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159C3A71"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r>
      <w:tr w:rsidR="00C524EE" w:rsidRPr="006D19CC" w14:paraId="07F060EE" w14:textId="77777777" w:rsidTr="00EB47BB">
        <w:trPr>
          <w:trHeight w:hRule="exact" w:val="302"/>
          <w:jc w:val="center"/>
        </w:trPr>
        <w:tc>
          <w:tcPr>
            <w:tcW w:w="1871" w:type="dxa"/>
            <w:shd w:val="clear" w:color="auto" w:fill="FFFFFF"/>
            <w:vAlign w:val="center"/>
          </w:tcPr>
          <w:p w14:paraId="7371826A"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140</w:t>
            </w:r>
          </w:p>
        </w:tc>
        <w:tc>
          <w:tcPr>
            <w:tcW w:w="1871" w:type="dxa"/>
            <w:shd w:val="clear" w:color="auto" w:fill="FFFFFF"/>
            <w:vAlign w:val="center"/>
          </w:tcPr>
          <w:p w14:paraId="64A50ABA"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150</w:t>
            </w:r>
          </w:p>
        </w:tc>
        <w:tc>
          <w:tcPr>
            <w:tcW w:w="1871" w:type="dxa"/>
            <w:vMerge/>
            <w:tcBorders>
              <w:top w:val="single" w:sz="4" w:space="0" w:color="auto"/>
              <w:bottom w:val="nil"/>
            </w:tcBorders>
            <w:shd w:val="clear" w:color="auto" w:fill="FFFFFF"/>
            <w:vAlign w:val="center"/>
          </w:tcPr>
          <w:p w14:paraId="2A9962E7"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59740FE2"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54923461"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r>
      <w:tr w:rsidR="00C524EE" w:rsidRPr="006D19CC" w14:paraId="56AB9860" w14:textId="77777777" w:rsidTr="00EB47BB">
        <w:trPr>
          <w:trHeight w:hRule="exact" w:val="302"/>
          <w:jc w:val="center"/>
        </w:trPr>
        <w:tc>
          <w:tcPr>
            <w:tcW w:w="1871" w:type="dxa"/>
            <w:shd w:val="clear" w:color="auto" w:fill="FFFFFF"/>
            <w:vAlign w:val="center"/>
          </w:tcPr>
          <w:p w14:paraId="2BC34F52"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160</w:t>
            </w:r>
          </w:p>
        </w:tc>
        <w:tc>
          <w:tcPr>
            <w:tcW w:w="1871" w:type="dxa"/>
            <w:shd w:val="clear" w:color="auto" w:fill="FFFFFF"/>
            <w:vAlign w:val="center"/>
          </w:tcPr>
          <w:p w14:paraId="7EC6D3DA"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150</w:t>
            </w:r>
          </w:p>
        </w:tc>
        <w:tc>
          <w:tcPr>
            <w:tcW w:w="1871" w:type="dxa"/>
            <w:vMerge/>
            <w:tcBorders>
              <w:top w:val="single" w:sz="4" w:space="0" w:color="auto"/>
              <w:bottom w:val="nil"/>
            </w:tcBorders>
            <w:shd w:val="clear" w:color="auto" w:fill="FFFFFF"/>
            <w:vAlign w:val="center"/>
          </w:tcPr>
          <w:p w14:paraId="2CBA54F2"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0359A069"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206B7D1E"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r>
      <w:tr w:rsidR="00C524EE" w:rsidRPr="006D19CC" w14:paraId="0E752E72" w14:textId="77777777" w:rsidTr="00EB47BB">
        <w:trPr>
          <w:trHeight w:hRule="exact" w:val="307"/>
          <w:jc w:val="center"/>
        </w:trPr>
        <w:tc>
          <w:tcPr>
            <w:tcW w:w="1871" w:type="dxa"/>
            <w:shd w:val="clear" w:color="auto" w:fill="FFFFFF"/>
            <w:vAlign w:val="center"/>
          </w:tcPr>
          <w:p w14:paraId="100188B9"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180</w:t>
            </w:r>
          </w:p>
        </w:tc>
        <w:tc>
          <w:tcPr>
            <w:tcW w:w="1871" w:type="dxa"/>
            <w:shd w:val="clear" w:color="auto" w:fill="FFFFFF"/>
            <w:vAlign w:val="center"/>
          </w:tcPr>
          <w:p w14:paraId="25E6DFA0"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150</w:t>
            </w:r>
          </w:p>
        </w:tc>
        <w:tc>
          <w:tcPr>
            <w:tcW w:w="1871" w:type="dxa"/>
            <w:vMerge/>
            <w:tcBorders>
              <w:top w:val="single" w:sz="4" w:space="0" w:color="auto"/>
              <w:bottom w:val="nil"/>
            </w:tcBorders>
            <w:shd w:val="clear" w:color="auto" w:fill="FFFFFF"/>
            <w:vAlign w:val="center"/>
          </w:tcPr>
          <w:p w14:paraId="251DBC5E"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00D02151"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4B9AD89F"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r>
      <w:tr w:rsidR="00C524EE" w:rsidRPr="006D19CC" w14:paraId="05816333" w14:textId="77777777" w:rsidTr="00EB47BB">
        <w:trPr>
          <w:trHeight w:hRule="exact" w:val="302"/>
          <w:jc w:val="center"/>
        </w:trPr>
        <w:tc>
          <w:tcPr>
            <w:tcW w:w="1871" w:type="dxa"/>
            <w:shd w:val="clear" w:color="auto" w:fill="FFFFFF"/>
            <w:vAlign w:val="center"/>
          </w:tcPr>
          <w:p w14:paraId="408392D2"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200</w:t>
            </w:r>
          </w:p>
        </w:tc>
        <w:tc>
          <w:tcPr>
            <w:tcW w:w="1871" w:type="dxa"/>
            <w:shd w:val="clear" w:color="auto" w:fill="FFFFFF"/>
            <w:vAlign w:val="center"/>
          </w:tcPr>
          <w:p w14:paraId="12A4601A"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150</w:t>
            </w:r>
          </w:p>
        </w:tc>
        <w:tc>
          <w:tcPr>
            <w:tcW w:w="1871" w:type="dxa"/>
            <w:vMerge/>
            <w:tcBorders>
              <w:top w:val="single" w:sz="4" w:space="0" w:color="auto"/>
              <w:bottom w:val="nil"/>
            </w:tcBorders>
            <w:shd w:val="clear" w:color="auto" w:fill="FFFFFF"/>
            <w:vAlign w:val="center"/>
          </w:tcPr>
          <w:p w14:paraId="470788CE"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07182BFE"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455C6AFE"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r>
      <w:tr w:rsidR="00C524EE" w:rsidRPr="006D19CC" w14:paraId="6DB9D4B2" w14:textId="77777777" w:rsidTr="00EB47BB">
        <w:trPr>
          <w:trHeight w:hRule="exact" w:val="302"/>
          <w:jc w:val="center"/>
        </w:trPr>
        <w:tc>
          <w:tcPr>
            <w:tcW w:w="1871" w:type="dxa"/>
            <w:shd w:val="clear" w:color="auto" w:fill="FFFFFF"/>
            <w:vAlign w:val="center"/>
          </w:tcPr>
          <w:p w14:paraId="4FC75599"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225</w:t>
            </w:r>
          </w:p>
        </w:tc>
        <w:tc>
          <w:tcPr>
            <w:tcW w:w="1871" w:type="dxa"/>
            <w:shd w:val="clear" w:color="auto" w:fill="FFFFFF"/>
            <w:vAlign w:val="center"/>
          </w:tcPr>
          <w:p w14:paraId="2D2B9FA8"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150</w:t>
            </w:r>
          </w:p>
        </w:tc>
        <w:tc>
          <w:tcPr>
            <w:tcW w:w="1871" w:type="dxa"/>
            <w:vMerge/>
            <w:tcBorders>
              <w:top w:val="single" w:sz="4" w:space="0" w:color="auto"/>
              <w:bottom w:val="nil"/>
            </w:tcBorders>
            <w:shd w:val="clear" w:color="auto" w:fill="FFFFFF"/>
            <w:vAlign w:val="center"/>
          </w:tcPr>
          <w:p w14:paraId="7D98B809"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66D92076"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c>
          <w:tcPr>
            <w:tcW w:w="1871" w:type="dxa"/>
            <w:vMerge/>
            <w:tcBorders>
              <w:top w:val="single" w:sz="4" w:space="0" w:color="auto"/>
              <w:bottom w:val="nil"/>
            </w:tcBorders>
            <w:shd w:val="clear" w:color="auto" w:fill="FFFFFF"/>
            <w:vAlign w:val="center"/>
          </w:tcPr>
          <w:p w14:paraId="32BF3DFD" w14:textId="77777777" w:rsidR="00C524EE" w:rsidRPr="006D19CC" w:rsidRDefault="00C524EE" w:rsidP="00C524EE">
            <w:pPr>
              <w:widowControl w:val="0"/>
              <w:jc w:val="center"/>
              <w:rPr>
                <w:rFonts w:ascii="Arial" w:eastAsia="Yu Mincho Light" w:hAnsi="Arial" w:cs="Arial"/>
                <w:color w:val="000000"/>
                <w:kern w:val="0"/>
                <w:sz w:val="20"/>
                <w:szCs w:val="20"/>
                <w:lang w:val="en-US" w:eastAsia="en-US" w:bidi="en-US"/>
              </w:rPr>
            </w:pPr>
          </w:p>
        </w:tc>
      </w:tr>
      <w:tr w:rsidR="00C524EE" w:rsidRPr="006D19CC" w14:paraId="24B30CC9" w14:textId="77777777" w:rsidTr="00EB47BB">
        <w:trPr>
          <w:trHeight w:hRule="exact" w:val="302"/>
          <w:jc w:val="center"/>
        </w:trPr>
        <w:tc>
          <w:tcPr>
            <w:tcW w:w="1871" w:type="dxa"/>
            <w:shd w:val="clear" w:color="auto" w:fill="FFFFFF"/>
            <w:vAlign w:val="center"/>
          </w:tcPr>
          <w:p w14:paraId="0D219CF0"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250</w:t>
            </w:r>
          </w:p>
        </w:tc>
        <w:tc>
          <w:tcPr>
            <w:tcW w:w="1871" w:type="dxa"/>
            <w:shd w:val="clear" w:color="auto" w:fill="FFFFFF"/>
            <w:vAlign w:val="center"/>
          </w:tcPr>
          <w:p w14:paraId="5D8E68CB"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250</w:t>
            </w:r>
          </w:p>
        </w:tc>
        <w:tc>
          <w:tcPr>
            <w:tcW w:w="1871" w:type="dxa"/>
            <w:vMerge/>
            <w:tcBorders>
              <w:top w:val="single" w:sz="4" w:space="0" w:color="auto"/>
              <w:bottom w:val="nil"/>
            </w:tcBorders>
            <w:shd w:val="clear" w:color="auto" w:fill="FFFFFF"/>
            <w:vAlign w:val="center"/>
          </w:tcPr>
          <w:p w14:paraId="3B572A22"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19F833E5"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61EB8DFD" w14:textId="77777777" w:rsidR="00C524EE" w:rsidRPr="006D19CC" w:rsidRDefault="00C524EE" w:rsidP="00C524EE">
            <w:pPr>
              <w:widowControl w:val="0"/>
              <w:jc w:val="center"/>
              <w:rPr>
                <w:rFonts w:ascii="Arial" w:hAnsi="Arial" w:cs="Arial"/>
                <w:color w:val="000000"/>
                <w:kern w:val="0"/>
                <w:sz w:val="22"/>
                <w:szCs w:val="20"/>
                <w:lang w:val="en-US" w:eastAsia="en-US" w:bidi="en-US"/>
              </w:rPr>
            </w:pPr>
          </w:p>
        </w:tc>
      </w:tr>
      <w:tr w:rsidR="00C524EE" w:rsidRPr="006D19CC" w14:paraId="61C537EB" w14:textId="77777777" w:rsidTr="00EB47BB">
        <w:trPr>
          <w:trHeight w:hRule="exact" w:val="302"/>
          <w:jc w:val="center"/>
        </w:trPr>
        <w:tc>
          <w:tcPr>
            <w:tcW w:w="1871" w:type="dxa"/>
            <w:shd w:val="clear" w:color="auto" w:fill="FFFFFF"/>
            <w:vAlign w:val="center"/>
          </w:tcPr>
          <w:p w14:paraId="03FE47C0"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280</w:t>
            </w:r>
          </w:p>
        </w:tc>
        <w:tc>
          <w:tcPr>
            <w:tcW w:w="1871" w:type="dxa"/>
            <w:shd w:val="clear" w:color="auto" w:fill="FFFFFF"/>
            <w:vAlign w:val="center"/>
          </w:tcPr>
          <w:p w14:paraId="4D13443A"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250</w:t>
            </w:r>
          </w:p>
        </w:tc>
        <w:tc>
          <w:tcPr>
            <w:tcW w:w="1871" w:type="dxa"/>
            <w:vMerge/>
            <w:tcBorders>
              <w:top w:val="single" w:sz="4" w:space="0" w:color="auto"/>
              <w:bottom w:val="nil"/>
            </w:tcBorders>
            <w:shd w:val="clear" w:color="auto" w:fill="FFFFFF"/>
            <w:vAlign w:val="center"/>
          </w:tcPr>
          <w:p w14:paraId="772D36BD" w14:textId="77777777" w:rsidR="00C524EE" w:rsidRPr="006D19CC" w:rsidRDefault="00C524EE" w:rsidP="00C524EE">
            <w:pPr>
              <w:widowControl w:val="0"/>
              <w:jc w:val="center"/>
              <w:rPr>
                <w:rFonts w:ascii="Arial"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1C99F06A"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58A8E0CF"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r>
      <w:tr w:rsidR="00C524EE" w:rsidRPr="006D19CC" w14:paraId="06CD018D" w14:textId="77777777" w:rsidTr="00EB47BB">
        <w:trPr>
          <w:trHeight w:hRule="exact" w:val="307"/>
          <w:jc w:val="center"/>
        </w:trPr>
        <w:tc>
          <w:tcPr>
            <w:tcW w:w="1871" w:type="dxa"/>
            <w:shd w:val="clear" w:color="auto" w:fill="FFFFFF"/>
            <w:vAlign w:val="center"/>
          </w:tcPr>
          <w:p w14:paraId="65FF2097"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315</w:t>
            </w:r>
          </w:p>
        </w:tc>
        <w:tc>
          <w:tcPr>
            <w:tcW w:w="1871" w:type="dxa"/>
            <w:shd w:val="clear" w:color="auto" w:fill="FFFFFF"/>
            <w:vAlign w:val="center"/>
          </w:tcPr>
          <w:p w14:paraId="0792221E"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300</w:t>
            </w:r>
          </w:p>
        </w:tc>
        <w:tc>
          <w:tcPr>
            <w:tcW w:w="1871" w:type="dxa"/>
            <w:vMerge/>
            <w:tcBorders>
              <w:top w:val="single" w:sz="4" w:space="0" w:color="auto"/>
              <w:bottom w:val="nil"/>
            </w:tcBorders>
            <w:shd w:val="clear" w:color="auto" w:fill="FFFFFF"/>
            <w:vAlign w:val="center"/>
          </w:tcPr>
          <w:p w14:paraId="0C338389" w14:textId="77777777" w:rsidR="00C524EE" w:rsidRPr="006D19CC" w:rsidRDefault="00C524EE" w:rsidP="00C524EE">
            <w:pPr>
              <w:widowControl w:val="0"/>
              <w:jc w:val="center"/>
              <w:rPr>
                <w:rFonts w:ascii="Arial"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2F49DFCF"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401BD527"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r>
      <w:tr w:rsidR="00C524EE" w:rsidRPr="006D19CC" w14:paraId="25E67BC2" w14:textId="77777777" w:rsidTr="00EB47BB">
        <w:trPr>
          <w:trHeight w:hRule="exact" w:val="302"/>
          <w:jc w:val="center"/>
        </w:trPr>
        <w:tc>
          <w:tcPr>
            <w:tcW w:w="1871" w:type="dxa"/>
            <w:shd w:val="clear" w:color="auto" w:fill="FFFFFF"/>
            <w:vAlign w:val="center"/>
          </w:tcPr>
          <w:p w14:paraId="01C14389"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355</w:t>
            </w:r>
          </w:p>
        </w:tc>
        <w:tc>
          <w:tcPr>
            <w:tcW w:w="1871" w:type="dxa"/>
            <w:shd w:val="clear" w:color="auto" w:fill="FFFFFF"/>
            <w:vAlign w:val="center"/>
          </w:tcPr>
          <w:p w14:paraId="6E4892EB"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300</w:t>
            </w:r>
          </w:p>
        </w:tc>
        <w:tc>
          <w:tcPr>
            <w:tcW w:w="1871" w:type="dxa"/>
            <w:vMerge/>
            <w:tcBorders>
              <w:top w:val="single" w:sz="4" w:space="0" w:color="auto"/>
              <w:bottom w:val="nil"/>
            </w:tcBorders>
            <w:shd w:val="clear" w:color="auto" w:fill="FFFFFF"/>
            <w:vAlign w:val="center"/>
          </w:tcPr>
          <w:p w14:paraId="71392B65" w14:textId="77777777" w:rsidR="00C524EE" w:rsidRPr="006D19CC" w:rsidRDefault="00C524EE" w:rsidP="00C524EE">
            <w:pPr>
              <w:widowControl w:val="0"/>
              <w:jc w:val="center"/>
              <w:rPr>
                <w:rFonts w:ascii="Arial"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3942B35C" w14:textId="77777777" w:rsidR="00C524EE" w:rsidRPr="006D19CC" w:rsidRDefault="00C524EE" w:rsidP="00C524EE">
            <w:pPr>
              <w:widowControl w:val="0"/>
              <w:jc w:val="center"/>
              <w:rPr>
                <w:rFonts w:ascii="Arial"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4EE79907"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r>
      <w:tr w:rsidR="00C524EE" w:rsidRPr="006D19CC" w14:paraId="3CE67597" w14:textId="77777777" w:rsidTr="00EB47BB">
        <w:trPr>
          <w:trHeight w:hRule="exact" w:val="302"/>
          <w:jc w:val="center"/>
        </w:trPr>
        <w:tc>
          <w:tcPr>
            <w:tcW w:w="1871" w:type="dxa"/>
            <w:shd w:val="clear" w:color="auto" w:fill="FFFFFF"/>
            <w:vAlign w:val="center"/>
          </w:tcPr>
          <w:p w14:paraId="16268FA1"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400</w:t>
            </w:r>
          </w:p>
        </w:tc>
        <w:tc>
          <w:tcPr>
            <w:tcW w:w="1871" w:type="dxa"/>
            <w:shd w:val="clear" w:color="auto" w:fill="FFFFFF"/>
            <w:vAlign w:val="center"/>
          </w:tcPr>
          <w:p w14:paraId="6060D845"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300</w:t>
            </w:r>
          </w:p>
        </w:tc>
        <w:tc>
          <w:tcPr>
            <w:tcW w:w="1871" w:type="dxa"/>
            <w:vMerge/>
            <w:tcBorders>
              <w:top w:val="single" w:sz="4" w:space="0" w:color="auto"/>
              <w:bottom w:val="nil"/>
            </w:tcBorders>
            <w:shd w:val="clear" w:color="auto" w:fill="FFFFFF"/>
            <w:vAlign w:val="center"/>
          </w:tcPr>
          <w:p w14:paraId="7E55C586" w14:textId="77777777" w:rsidR="00C524EE" w:rsidRPr="006D19CC" w:rsidRDefault="00C524EE" w:rsidP="00C524EE">
            <w:pPr>
              <w:widowControl w:val="0"/>
              <w:jc w:val="center"/>
              <w:rPr>
                <w:rFonts w:ascii="Arial"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3B87AC8D" w14:textId="77777777" w:rsidR="00C524EE" w:rsidRPr="006D19CC" w:rsidRDefault="00C524EE" w:rsidP="00C524EE">
            <w:pPr>
              <w:widowControl w:val="0"/>
              <w:jc w:val="center"/>
              <w:rPr>
                <w:rFonts w:ascii="Arial"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5EF37543" w14:textId="77777777" w:rsidR="00C524EE" w:rsidRPr="006D19CC" w:rsidRDefault="00C524EE" w:rsidP="00C524EE">
            <w:pPr>
              <w:widowControl w:val="0"/>
              <w:jc w:val="center"/>
              <w:rPr>
                <w:rFonts w:ascii="Arial" w:hAnsi="Arial" w:cs="Arial"/>
                <w:color w:val="000000"/>
                <w:kern w:val="0"/>
                <w:sz w:val="22"/>
                <w:szCs w:val="20"/>
                <w:lang w:val="en-US" w:eastAsia="en-US" w:bidi="en-US"/>
              </w:rPr>
            </w:pPr>
          </w:p>
        </w:tc>
      </w:tr>
      <w:tr w:rsidR="00C524EE" w:rsidRPr="006D19CC" w14:paraId="42751574" w14:textId="77777777" w:rsidTr="00EB47BB">
        <w:trPr>
          <w:trHeight w:hRule="exact" w:val="302"/>
          <w:jc w:val="center"/>
        </w:trPr>
        <w:tc>
          <w:tcPr>
            <w:tcW w:w="1871" w:type="dxa"/>
            <w:shd w:val="clear" w:color="auto" w:fill="FFFFFF"/>
            <w:vAlign w:val="center"/>
          </w:tcPr>
          <w:p w14:paraId="7039EB0F"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450</w:t>
            </w:r>
          </w:p>
        </w:tc>
        <w:tc>
          <w:tcPr>
            <w:tcW w:w="1871" w:type="dxa"/>
            <w:shd w:val="clear" w:color="auto" w:fill="FFFFFF"/>
            <w:vAlign w:val="center"/>
          </w:tcPr>
          <w:p w14:paraId="78FB8A0B"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300</w:t>
            </w:r>
          </w:p>
        </w:tc>
        <w:tc>
          <w:tcPr>
            <w:tcW w:w="1871" w:type="dxa"/>
            <w:vMerge/>
            <w:tcBorders>
              <w:top w:val="single" w:sz="4" w:space="0" w:color="auto"/>
              <w:bottom w:val="nil"/>
            </w:tcBorders>
            <w:shd w:val="clear" w:color="auto" w:fill="FFFFFF"/>
            <w:vAlign w:val="center"/>
          </w:tcPr>
          <w:p w14:paraId="64EBC1E7" w14:textId="77777777" w:rsidR="00C524EE" w:rsidRPr="006D19CC" w:rsidRDefault="00C524EE" w:rsidP="00C524EE">
            <w:pPr>
              <w:widowControl w:val="0"/>
              <w:jc w:val="center"/>
              <w:rPr>
                <w:rFonts w:ascii="Arial"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437AA923"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53B784F9" w14:textId="77777777" w:rsidR="00C524EE" w:rsidRPr="006D19CC" w:rsidRDefault="00C524EE" w:rsidP="00C524EE">
            <w:pPr>
              <w:widowControl w:val="0"/>
              <w:jc w:val="center"/>
              <w:rPr>
                <w:rFonts w:ascii="Arial" w:hAnsi="Arial" w:cs="Arial"/>
                <w:color w:val="000000"/>
                <w:kern w:val="0"/>
                <w:sz w:val="22"/>
                <w:szCs w:val="20"/>
                <w:lang w:val="en-US" w:eastAsia="en-US" w:bidi="en-US"/>
              </w:rPr>
            </w:pPr>
          </w:p>
        </w:tc>
      </w:tr>
      <w:tr w:rsidR="00C524EE" w:rsidRPr="006D19CC" w14:paraId="63CC2B71" w14:textId="77777777" w:rsidTr="00EB47BB">
        <w:trPr>
          <w:trHeight w:hRule="exact" w:val="302"/>
          <w:jc w:val="center"/>
        </w:trPr>
        <w:tc>
          <w:tcPr>
            <w:tcW w:w="1871" w:type="dxa"/>
            <w:shd w:val="clear" w:color="auto" w:fill="FFFFFF"/>
            <w:vAlign w:val="center"/>
          </w:tcPr>
          <w:p w14:paraId="20C4EA8B"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500</w:t>
            </w:r>
          </w:p>
        </w:tc>
        <w:tc>
          <w:tcPr>
            <w:tcW w:w="1871" w:type="dxa"/>
            <w:shd w:val="clear" w:color="auto" w:fill="FFFFFF"/>
            <w:vAlign w:val="center"/>
          </w:tcPr>
          <w:p w14:paraId="3D66A373"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350</w:t>
            </w:r>
          </w:p>
        </w:tc>
        <w:tc>
          <w:tcPr>
            <w:tcW w:w="1871" w:type="dxa"/>
            <w:vMerge/>
            <w:tcBorders>
              <w:top w:val="single" w:sz="4" w:space="0" w:color="auto"/>
              <w:bottom w:val="nil"/>
            </w:tcBorders>
            <w:shd w:val="clear" w:color="auto" w:fill="FFFFFF"/>
            <w:vAlign w:val="center"/>
          </w:tcPr>
          <w:p w14:paraId="25993B29" w14:textId="77777777" w:rsidR="00C524EE" w:rsidRPr="006D19CC" w:rsidRDefault="00C524EE" w:rsidP="00C524EE">
            <w:pPr>
              <w:widowControl w:val="0"/>
              <w:jc w:val="center"/>
              <w:rPr>
                <w:rFonts w:ascii="Arial"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027F5935"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6A8DFA67" w14:textId="77777777" w:rsidR="00C524EE" w:rsidRPr="006D19CC" w:rsidRDefault="00C524EE" w:rsidP="00C524EE">
            <w:pPr>
              <w:widowControl w:val="0"/>
              <w:jc w:val="center"/>
              <w:rPr>
                <w:rFonts w:ascii="Arial" w:hAnsi="Arial" w:cs="Arial"/>
                <w:color w:val="000000"/>
                <w:kern w:val="0"/>
                <w:sz w:val="22"/>
                <w:szCs w:val="20"/>
                <w:lang w:val="en-US" w:eastAsia="en-US" w:bidi="en-US"/>
              </w:rPr>
            </w:pPr>
          </w:p>
        </w:tc>
      </w:tr>
      <w:tr w:rsidR="00C524EE" w:rsidRPr="006D19CC" w14:paraId="2E55AF68" w14:textId="77777777" w:rsidTr="00EB47BB">
        <w:trPr>
          <w:trHeight w:hRule="exact" w:val="307"/>
          <w:jc w:val="center"/>
        </w:trPr>
        <w:tc>
          <w:tcPr>
            <w:tcW w:w="1871" w:type="dxa"/>
            <w:shd w:val="clear" w:color="auto" w:fill="FFFFFF"/>
            <w:vAlign w:val="center"/>
          </w:tcPr>
          <w:p w14:paraId="2AAB7FB8"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560</w:t>
            </w:r>
          </w:p>
        </w:tc>
        <w:tc>
          <w:tcPr>
            <w:tcW w:w="1871" w:type="dxa"/>
            <w:shd w:val="clear" w:color="auto" w:fill="FFFFFF"/>
            <w:vAlign w:val="center"/>
          </w:tcPr>
          <w:p w14:paraId="104F7E61"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350</w:t>
            </w:r>
          </w:p>
        </w:tc>
        <w:tc>
          <w:tcPr>
            <w:tcW w:w="1871" w:type="dxa"/>
            <w:vMerge/>
            <w:tcBorders>
              <w:top w:val="single" w:sz="4" w:space="0" w:color="auto"/>
              <w:bottom w:val="nil"/>
            </w:tcBorders>
            <w:shd w:val="clear" w:color="auto" w:fill="FFFFFF"/>
            <w:vAlign w:val="center"/>
          </w:tcPr>
          <w:p w14:paraId="54AFFC1F"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7E680388"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775C632D"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r>
      <w:tr w:rsidR="00C524EE" w:rsidRPr="006D19CC" w14:paraId="5FB60941" w14:textId="77777777" w:rsidTr="00EB47BB">
        <w:trPr>
          <w:trHeight w:hRule="exact" w:val="302"/>
          <w:jc w:val="center"/>
        </w:trPr>
        <w:tc>
          <w:tcPr>
            <w:tcW w:w="1871" w:type="dxa"/>
            <w:shd w:val="clear" w:color="auto" w:fill="FFFFFF"/>
            <w:vAlign w:val="center"/>
          </w:tcPr>
          <w:p w14:paraId="2836FE93"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630</w:t>
            </w:r>
          </w:p>
        </w:tc>
        <w:tc>
          <w:tcPr>
            <w:tcW w:w="1871" w:type="dxa"/>
            <w:shd w:val="clear" w:color="auto" w:fill="FFFFFF"/>
            <w:vAlign w:val="center"/>
          </w:tcPr>
          <w:p w14:paraId="60D1266A"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350</w:t>
            </w:r>
          </w:p>
        </w:tc>
        <w:tc>
          <w:tcPr>
            <w:tcW w:w="1871" w:type="dxa"/>
            <w:vMerge/>
            <w:tcBorders>
              <w:top w:val="single" w:sz="4" w:space="0" w:color="auto"/>
              <w:bottom w:val="nil"/>
            </w:tcBorders>
            <w:shd w:val="clear" w:color="auto" w:fill="FFFFFF"/>
            <w:vAlign w:val="center"/>
          </w:tcPr>
          <w:p w14:paraId="52BBA89E"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044095C3"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3CBDFD95"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r>
      <w:tr w:rsidR="00C524EE" w:rsidRPr="006D19CC" w14:paraId="0A476A34" w14:textId="77777777" w:rsidTr="00EB47BB">
        <w:trPr>
          <w:trHeight w:hRule="exact" w:val="302"/>
          <w:jc w:val="center"/>
        </w:trPr>
        <w:tc>
          <w:tcPr>
            <w:tcW w:w="1871" w:type="dxa"/>
            <w:tcBorders>
              <w:bottom w:val="nil"/>
            </w:tcBorders>
            <w:shd w:val="clear" w:color="auto" w:fill="FFFFFF"/>
            <w:vAlign w:val="center"/>
          </w:tcPr>
          <w:p w14:paraId="658DF16E"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710</w:t>
            </w:r>
          </w:p>
        </w:tc>
        <w:tc>
          <w:tcPr>
            <w:tcW w:w="1871" w:type="dxa"/>
            <w:tcBorders>
              <w:bottom w:val="nil"/>
            </w:tcBorders>
            <w:shd w:val="clear" w:color="auto" w:fill="FFFFFF"/>
            <w:vAlign w:val="center"/>
          </w:tcPr>
          <w:p w14:paraId="1173FB9B"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350</w:t>
            </w:r>
          </w:p>
        </w:tc>
        <w:tc>
          <w:tcPr>
            <w:tcW w:w="1871" w:type="dxa"/>
            <w:vMerge/>
            <w:tcBorders>
              <w:top w:val="single" w:sz="4" w:space="0" w:color="auto"/>
              <w:bottom w:val="nil"/>
            </w:tcBorders>
            <w:shd w:val="clear" w:color="auto" w:fill="FFFFFF"/>
            <w:vAlign w:val="center"/>
          </w:tcPr>
          <w:p w14:paraId="29881957"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6540E2A3"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054384B9"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r>
      <w:tr w:rsidR="00C524EE" w:rsidRPr="006D19CC" w14:paraId="698FFCF3" w14:textId="77777777" w:rsidTr="00EB47BB">
        <w:trPr>
          <w:trHeight w:hRule="exact" w:val="302"/>
          <w:jc w:val="center"/>
        </w:trPr>
        <w:tc>
          <w:tcPr>
            <w:tcW w:w="1871" w:type="dxa"/>
            <w:tcBorders>
              <w:top w:val="nil"/>
              <w:bottom w:val="nil"/>
            </w:tcBorders>
            <w:shd w:val="clear" w:color="auto" w:fill="FFFFFF"/>
            <w:vAlign w:val="center"/>
          </w:tcPr>
          <w:p w14:paraId="70C1FAD2"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800</w:t>
            </w:r>
          </w:p>
        </w:tc>
        <w:tc>
          <w:tcPr>
            <w:tcW w:w="1871" w:type="dxa"/>
            <w:tcBorders>
              <w:top w:val="nil"/>
              <w:bottom w:val="nil"/>
            </w:tcBorders>
            <w:shd w:val="clear" w:color="auto" w:fill="FFFFFF"/>
            <w:vAlign w:val="center"/>
          </w:tcPr>
          <w:p w14:paraId="5CC03164"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350</w:t>
            </w:r>
          </w:p>
        </w:tc>
        <w:tc>
          <w:tcPr>
            <w:tcW w:w="1871" w:type="dxa"/>
            <w:vMerge/>
            <w:tcBorders>
              <w:top w:val="single" w:sz="4" w:space="0" w:color="auto"/>
              <w:bottom w:val="nil"/>
            </w:tcBorders>
            <w:shd w:val="clear" w:color="auto" w:fill="FFFFFF"/>
            <w:vAlign w:val="center"/>
          </w:tcPr>
          <w:p w14:paraId="5433A0C5"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5BAB7E6E"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5D1E2C22"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r>
      <w:tr w:rsidR="00C524EE" w:rsidRPr="006D19CC" w14:paraId="72483B21" w14:textId="77777777" w:rsidTr="00EB47BB">
        <w:trPr>
          <w:trHeight w:hRule="exact" w:val="302"/>
          <w:jc w:val="center"/>
        </w:trPr>
        <w:tc>
          <w:tcPr>
            <w:tcW w:w="1871" w:type="dxa"/>
            <w:tcBorders>
              <w:top w:val="nil"/>
              <w:bottom w:val="nil"/>
            </w:tcBorders>
            <w:shd w:val="clear" w:color="auto" w:fill="FFFFFF"/>
            <w:vAlign w:val="center"/>
          </w:tcPr>
          <w:p w14:paraId="53E7E5FF"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900</w:t>
            </w:r>
          </w:p>
        </w:tc>
        <w:tc>
          <w:tcPr>
            <w:tcW w:w="1871" w:type="dxa"/>
            <w:tcBorders>
              <w:top w:val="nil"/>
              <w:bottom w:val="nil"/>
            </w:tcBorders>
            <w:shd w:val="clear" w:color="auto" w:fill="FFFFFF"/>
            <w:vAlign w:val="center"/>
          </w:tcPr>
          <w:p w14:paraId="026F3AD0"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400</w:t>
            </w:r>
          </w:p>
        </w:tc>
        <w:tc>
          <w:tcPr>
            <w:tcW w:w="1871" w:type="dxa"/>
            <w:vMerge/>
            <w:tcBorders>
              <w:top w:val="single" w:sz="4" w:space="0" w:color="auto"/>
              <w:bottom w:val="nil"/>
            </w:tcBorders>
            <w:shd w:val="clear" w:color="auto" w:fill="FFFFFF"/>
            <w:vAlign w:val="center"/>
          </w:tcPr>
          <w:p w14:paraId="002FE282"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48113765"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71" w:type="dxa"/>
            <w:vMerge/>
            <w:tcBorders>
              <w:top w:val="single" w:sz="4" w:space="0" w:color="auto"/>
              <w:bottom w:val="nil"/>
            </w:tcBorders>
            <w:shd w:val="clear" w:color="auto" w:fill="FFFFFF"/>
            <w:vAlign w:val="center"/>
          </w:tcPr>
          <w:p w14:paraId="578707EF"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r>
    </w:tbl>
    <w:p w14:paraId="581162FD" w14:textId="77777777" w:rsidR="00C524EE" w:rsidRPr="006D19CC" w:rsidRDefault="00C524EE" w:rsidP="00C524EE">
      <w:pPr>
        <w:rPr>
          <w:rFonts w:ascii="Arial" w:hAnsi="Arial" w:cs="Arial"/>
          <w:i/>
          <w:kern w:val="0"/>
          <w:sz w:val="20"/>
          <w:szCs w:val="20"/>
          <w:lang w:eastAsia="ru-RU"/>
        </w:rPr>
      </w:pPr>
      <w:r w:rsidRPr="006D19CC">
        <w:rPr>
          <w:rFonts w:ascii="Calibri Light" w:hAnsi="Calibri Light" w:cs="Calibri Light"/>
          <w:kern w:val="0"/>
          <w:sz w:val="20"/>
          <w:szCs w:val="20"/>
          <w:lang w:eastAsia="ru-RU"/>
        </w:rPr>
        <w:br w:type="page"/>
      </w:r>
      <w:r w:rsidRPr="006D19CC">
        <w:rPr>
          <w:rFonts w:ascii="Arial" w:hAnsi="Arial" w:cs="Arial"/>
          <w:i/>
          <w:kern w:val="0"/>
          <w:sz w:val="20"/>
          <w:szCs w:val="20"/>
          <w:lang w:eastAsia="ru-RU"/>
        </w:rPr>
        <w:lastRenderedPageBreak/>
        <w:t>Окончание таблицы В.2</w:t>
      </w:r>
    </w:p>
    <w:tbl>
      <w:tblPr>
        <w:tblW w:w="931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62"/>
        <w:gridCol w:w="1862"/>
        <w:gridCol w:w="1862"/>
        <w:gridCol w:w="1862"/>
        <w:gridCol w:w="1862"/>
      </w:tblGrid>
      <w:tr w:rsidR="00C524EE" w:rsidRPr="006D19CC" w14:paraId="11B6F722" w14:textId="77777777" w:rsidTr="00EB47BB">
        <w:trPr>
          <w:trHeight w:hRule="exact" w:val="794"/>
          <w:jc w:val="center"/>
        </w:trPr>
        <w:tc>
          <w:tcPr>
            <w:tcW w:w="1862" w:type="dxa"/>
            <w:tcBorders>
              <w:top w:val="single" w:sz="4" w:space="0" w:color="auto"/>
              <w:bottom w:val="double" w:sz="4" w:space="0" w:color="auto"/>
            </w:tcBorders>
            <w:shd w:val="clear" w:color="auto" w:fill="FFFFFF"/>
            <w:vAlign w:val="center"/>
          </w:tcPr>
          <w:p w14:paraId="2E0F6372"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 xml:space="preserve">Номинальный наружный диаметр </w:t>
            </w:r>
            <w:proofErr w:type="spellStart"/>
            <w:r w:rsidRPr="006D19CC">
              <w:rPr>
                <w:rFonts w:ascii="Cambria" w:hAnsi="Cambria" w:cs="Arial"/>
                <w:i/>
                <w:color w:val="000000"/>
                <w:kern w:val="0"/>
                <w:sz w:val="20"/>
                <w:szCs w:val="20"/>
                <w:lang w:val="en-US" w:eastAsia="en-US" w:bidi="en-US"/>
              </w:rPr>
              <w:t>d</w:t>
            </w:r>
            <w:r w:rsidRPr="006D19CC">
              <w:rPr>
                <w:rFonts w:ascii="Cambria" w:hAnsi="Cambria" w:cs="Arial"/>
                <w:color w:val="000000"/>
                <w:kern w:val="0"/>
                <w:sz w:val="20"/>
                <w:szCs w:val="20"/>
                <w:vertAlign w:val="subscript"/>
                <w:lang w:val="en-US" w:eastAsia="en-US" w:bidi="en-US"/>
              </w:rPr>
              <w:t>n</w:t>
            </w:r>
            <w:proofErr w:type="spellEnd"/>
          </w:p>
        </w:tc>
        <w:tc>
          <w:tcPr>
            <w:tcW w:w="1862" w:type="dxa"/>
            <w:tcBorders>
              <w:top w:val="single" w:sz="4" w:space="0" w:color="auto"/>
              <w:bottom w:val="double" w:sz="4" w:space="0" w:color="auto"/>
            </w:tcBorders>
            <w:shd w:val="clear" w:color="auto" w:fill="FFFFFF"/>
            <w:vAlign w:val="center"/>
          </w:tcPr>
          <w:p w14:paraId="1F66D698"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Минимальная длина трубного конца фитинга</w:t>
            </w:r>
          </w:p>
          <w:p w14:paraId="47435850" w14:textId="77777777" w:rsidR="00C524EE" w:rsidRPr="006D19CC" w:rsidRDefault="00C524EE" w:rsidP="00C524EE">
            <w:pPr>
              <w:widowControl w:val="0"/>
              <w:jc w:val="center"/>
              <w:rPr>
                <w:rFonts w:ascii="Cambria" w:hAnsi="Cambria" w:cs="Arial"/>
                <w:color w:val="000000"/>
                <w:kern w:val="0"/>
                <w:sz w:val="20"/>
                <w:szCs w:val="20"/>
                <w:vertAlign w:val="subscript"/>
                <w:lang w:eastAsia="en-US" w:bidi="en-US"/>
              </w:rPr>
            </w:pPr>
            <w:r w:rsidRPr="006D19CC">
              <w:rPr>
                <w:rFonts w:ascii="Cambria" w:hAnsi="Cambria" w:cs="Arial"/>
                <w:i/>
                <w:color w:val="000000"/>
                <w:kern w:val="0"/>
                <w:sz w:val="20"/>
                <w:szCs w:val="20"/>
                <w:lang w:val="en-US" w:eastAsia="en-US" w:bidi="en-US"/>
              </w:rPr>
              <w:t>l</w:t>
            </w:r>
            <w:r w:rsidRPr="006D19CC">
              <w:rPr>
                <w:rFonts w:ascii="Cambria" w:hAnsi="Cambria" w:cs="Arial"/>
                <w:color w:val="000000"/>
                <w:kern w:val="0"/>
                <w:sz w:val="20"/>
                <w:szCs w:val="20"/>
                <w:vertAlign w:val="subscript"/>
                <w:lang w:val="en-US" w:eastAsia="en-US" w:bidi="en-US"/>
              </w:rPr>
              <w:t>e</w:t>
            </w:r>
          </w:p>
        </w:tc>
        <w:tc>
          <w:tcPr>
            <w:tcW w:w="1862" w:type="dxa"/>
            <w:tcBorders>
              <w:top w:val="single" w:sz="4" w:space="0" w:color="auto"/>
              <w:bottom w:val="double" w:sz="4" w:space="0" w:color="auto"/>
            </w:tcBorders>
            <w:shd w:val="clear" w:color="auto" w:fill="FFFFFF"/>
            <w:vAlign w:val="center"/>
          </w:tcPr>
          <w:p w14:paraId="7D9FDFC2"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 xml:space="preserve">Номинальный радиус изгиба </w:t>
            </w:r>
            <w:r w:rsidRPr="006D19CC">
              <w:rPr>
                <w:rFonts w:ascii="Arial" w:hAnsi="Arial" w:cs="Arial"/>
                <w:color w:val="000000"/>
                <w:kern w:val="0"/>
                <w:sz w:val="20"/>
                <w:szCs w:val="20"/>
                <w:vertAlign w:val="superscript"/>
                <w:lang w:eastAsia="en-US" w:bidi="en-US"/>
              </w:rPr>
              <w:t>1)</w:t>
            </w:r>
          </w:p>
          <w:p w14:paraId="7958087D" w14:textId="77777777" w:rsidR="00C524EE" w:rsidRPr="006D19CC" w:rsidRDefault="00C524EE" w:rsidP="00C524EE">
            <w:pPr>
              <w:widowControl w:val="0"/>
              <w:jc w:val="center"/>
              <w:rPr>
                <w:rFonts w:ascii="Cambria" w:hAnsi="Cambria" w:cs="Arial"/>
                <w:color w:val="000000"/>
                <w:kern w:val="0"/>
                <w:sz w:val="20"/>
                <w:szCs w:val="20"/>
                <w:lang w:eastAsia="en-US" w:bidi="en-US"/>
              </w:rPr>
            </w:pPr>
            <w:r w:rsidRPr="006D19CC">
              <w:rPr>
                <w:rFonts w:ascii="Cambria" w:hAnsi="Cambria" w:cs="Arial"/>
                <w:i/>
                <w:iCs/>
                <w:color w:val="000000"/>
                <w:kern w:val="0"/>
                <w:sz w:val="20"/>
                <w:szCs w:val="20"/>
                <w:lang w:eastAsia="en-US" w:bidi="en-US"/>
              </w:rPr>
              <w:t>r</w:t>
            </w:r>
          </w:p>
        </w:tc>
        <w:tc>
          <w:tcPr>
            <w:tcW w:w="1862" w:type="dxa"/>
            <w:tcBorders>
              <w:top w:val="single" w:sz="4" w:space="0" w:color="auto"/>
              <w:bottom w:val="double" w:sz="4" w:space="0" w:color="auto"/>
            </w:tcBorders>
            <w:shd w:val="clear" w:color="auto" w:fill="FFFFFF"/>
            <w:vAlign w:val="center"/>
          </w:tcPr>
          <w:p w14:paraId="414A9CB8"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Номинальная длина отрезка</w:t>
            </w:r>
            <w:r w:rsidRPr="006D19CC">
              <w:rPr>
                <w:rFonts w:ascii="Arial" w:hAnsi="Arial" w:cs="Arial"/>
                <w:color w:val="000000"/>
                <w:kern w:val="0"/>
                <w:sz w:val="20"/>
                <w:szCs w:val="20"/>
                <w:vertAlign w:val="superscript"/>
                <w:lang w:eastAsia="en-US" w:bidi="en-US"/>
              </w:rPr>
              <w:t>1)</w:t>
            </w:r>
          </w:p>
          <w:p w14:paraId="666B1BAE" w14:textId="77777777" w:rsidR="00C524EE" w:rsidRPr="006D19CC" w:rsidRDefault="00C524EE" w:rsidP="00C524EE">
            <w:pPr>
              <w:widowControl w:val="0"/>
              <w:jc w:val="center"/>
              <w:rPr>
                <w:rFonts w:ascii="Cambria" w:hAnsi="Cambria" w:cs="Arial"/>
                <w:color w:val="000000"/>
                <w:kern w:val="0"/>
                <w:sz w:val="20"/>
                <w:szCs w:val="20"/>
                <w:lang w:eastAsia="en-US" w:bidi="en-US"/>
              </w:rPr>
            </w:pPr>
            <w:r w:rsidRPr="006D19CC">
              <w:rPr>
                <w:rFonts w:ascii="Cambria" w:hAnsi="Cambria" w:cs="Arial"/>
                <w:i/>
                <w:iCs/>
                <w:color w:val="000000"/>
                <w:kern w:val="0"/>
                <w:sz w:val="20"/>
                <w:szCs w:val="20"/>
                <w:lang w:eastAsia="en-US" w:bidi="en-US"/>
              </w:rPr>
              <w:t>z</w:t>
            </w:r>
          </w:p>
        </w:tc>
        <w:tc>
          <w:tcPr>
            <w:tcW w:w="1862" w:type="dxa"/>
            <w:tcBorders>
              <w:top w:val="single" w:sz="4" w:space="0" w:color="auto"/>
              <w:bottom w:val="double" w:sz="4" w:space="0" w:color="auto"/>
            </w:tcBorders>
            <w:shd w:val="clear" w:color="auto" w:fill="FFFFFF"/>
            <w:vAlign w:val="center"/>
          </w:tcPr>
          <w:p w14:paraId="3611BE13" w14:textId="77777777" w:rsidR="00C524EE" w:rsidRPr="006D19CC" w:rsidRDefault="00C524EE" w:rsidP="00C524EE">
            <w:pPr>
              <w:widowControl w:val="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 xml:space="preserve">Номинальный угол фитинга </w:t>
            </w:r>
          </w:p>
          <w:p w14:paraId="61B5ACE7" w14:textId="77777777" w:rsidR="00C524EE" w:rsidRPr="006D19CC" w:rsidRDefault="00C524EE" w:rsidP="00C524EE">
            <w:pPr>
              <w:widowControl w:val="0"/>
              <w:jc w:val="center"/>
              <w:rPr>
                <w:rFonts w:ascii="Cambria" w:hAnsi="Cambria" w:cs="Arial"/>
                <w:color w:val="000000"/>
                <w:kern w:val="0"/>
                <w:sz w:val="20"/>
                <w:szCs w:val="20"/>
                <w:lang w:eastAsia="en-US" w:bidi="en-US"/>
              </w:rPr>
            </w:pPr>
            <w:r w:rsidRPr="006D19CC">
              <w:rPr>
                <w:rFonts w:ascii="Cambria" w:hAnsi="Cambria" w:cs="Arial"/>
                <w:iCs/>
                <w:color w:val="000000"/>
                <w:kern w:val="0"/>
                <w:sz w:val="20"/>
                <w:szCs w:val="20"/>
                <w:lang w:eastAsia="en-US" w:bidi="en-US"/>
              </w:rPr>
              <w:t>α</w:t>
            </w:r>
          </w:p>
        </w:tc>
      </w:tr>
      <w:tr w:rsidR="00C524EE" w:rsidRPr="006D19CC" w14:paraId="52EA2FDE" w14:textId="77777777" w:rsidTr="00EB47BB">
        <w:trPr>
          <w:trHeight w:hRule="exact" w:val="254"/>
          <w:jc w:val="center"/>
        </w:trPr>
        <w:tc>
          <w:tcPr>
            <w:tcW w:w="1862" w:type="dxa"/>
            <w:shd w:val="clear" w:color="auto" w:fill="FFFFFF"/>
            <w:vAlign w:val="center"/>
          </w:tcPr>
          <w:p w14:paraId="33338554"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1000</w:t>
            </w:r>
          </w:p>
        </w:tc>
        <w:tc>
          <w:tcPr>
            <w:tcW w:w="1862" w:type="dxa"/>
            <w:shd w:val="clear" w:color="auto" w:fill="FFFFFF"/>
            <w:vAlign w:val="center"/>
          </w:tcPr>
          <w:p w14:paraId="5A8EC746"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400</w:t>
            </w:r>
          </w:p>
        </w:tc>
        <w:tc>
          <w:tcPr>
            <w:tcW w:w="1862" w:type="dxa"/>
            <w:vMerge w:val="restart"/>
            <w:shd w:val="clear" w:color="auto" w:fill="FFFFFF"/>
            <w:vAlign w:val="center"/>
          </w:tcPr>
          <w:p w14:paraId="327FA784" w14:textId="77777777" w:rsidR="00C524EE" w:rsidRPr="006D19CC" w:rsidRDefault="00C524EE" w:rsidP="00C524EE">
            <w:pPr>
              <w:widowControl w:val="0"/>
              <w:spacing w:after="6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В соответствии с заявленным изготовителем, например 1,5</w:t>
            </w:r>
            <w:r w:rsidRPr="006D19CC">
              <w:rPr>
                <w:rFonts w:ascii="Cambria" w:hAnsi="Cambria" w:cs="Arial"/>
                <w:i/>
                <w:iCs/>
                <w:color w:val="000000"/>
                <w:kern w:val="0"/>
                <w:sz w:val="20"/>
                <w:szCs w:val="20"/>
                <w:lang w:val="en-US" w:eastAsia="en-US" w:bidi="en-US"/>
              </w:rPr>
              <w:t>d</w:t>
            </w:r>
            <w:r w:rsidRPr="006D19CC">
              <w:rPr>
                <w:rFonts w:ascii="Cambria" w:hAnsi="Cambria" w:cs="Arial"/>
                <w:i/>
                <w:iCs/>
                <w:color w:val="000000"/>
                <w:kern w:val="0"/>
                <w:sz w:val="20"/>
                <w:szCs w:val="20"/>
                <w:lang w:eastAsia="en-US" w:bidi="en-US"/>
              </w:rPr>
              <w:t>,</w:t>
            </w:r>
          </w:p>
          <w:p w14:paraId="664A39AF" w14:textId="77777777" w:rsidR="00C524EE" w:rsidRPr="006D19CC" w:rsidRDefault="00C524EE" w:rsidP="00C524EE">
            <w:pPr>
              <w:widowControl w:val="0"/>
              <w:spacing w:after="6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2</w:t>
            </w:r>
            <w:r w:rsidRPr="006D19CC">
              <w:rPr>
                <w:rFonts w:ascii="Cambria" w:hAnsi="Cambria" w:cs="Arial"/>
                <w:i/>
                <w:iCs/>
                <w:color w:val="000000"/>
                <w:kern w:val="0"/>
                <w:sz w:val="20"/>
                <w:szCs w:val="20"/>
                <w:lang w:val="en-US" w:eastAsia="en-US" w:bidi="en-US"/>
              </w:rPr>
              <w:t>d</w:t>
            </w:r>
            <w:r w:rsidRPr="006D19CC">
              <w:rPr>
                <w:rFonts w:ascii="Cambria" w:hAnsi="Cambria" w:cs="Arial"/>
                <w:i/>
                <w:iCs/>
                <w:color w:val="000000"/>
                <w:kern w:val="0"/>
                <w:sz w:val="20"/>
                <w:szCs w:val="20"/>
                <w:lang w:eastAsia="en-US" w:bidi="en-US"/>
              </w:rPr>
              <w:t>,</w:t>
            </w:r>
          </w:p>
          <w:p w14:paraId="4893DA65" w14:textId="77777777" w:rsidR="00C524EE" w:rsidRPr="006D19CC" w:rsidRDefault="00C524EE" w:rsidP="00C524EE">
            <w:pPr>
              <w:widowControl w:val="0"/>
              <w:spacing w:after="60"/>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2,5</w:t>
            </w:r>
            <w:r w:rsidRPr="006D19CC">
              <w:rPr>
                <w:rFonts w:ascii="Cambria" w:hAnsi="Cambria" w:cs="Arial"/>
                <w:i/>
                <w:iCs/>
                <w:color w:val="000000"/>
                <w:kern w:val="0"/>
                <w:sz w:val="20"/>
                <w:szCs w:val="20"/>
                <w:lang w:val="en-US" w:eastAsia="en-US" w:bidi="en-US"/>
              </w:rPr>
              <w:t>d</w:t>
            </w:r>
            <w:r w:rsidRPr="006D19CC">
              <w:rPr>
                <w:rFonts w:ascii="Cambria" w:hAnsi="Cambria" w:cs="Arial"/>
                <w:i/>
                <w:iCs/>
                <w:color w:val="000000"/>
                <w:kern w:val="0"/>
                <w:sz w:val="20"/>
                <w:szCs w:val="20"/>
                <w:lang w:eastAsia="en-US" w:bidi="en-US"/>
              </w:rPr>
              <w:t>,</w:t>
            </w:r>
          </w:p>
          <w:p w14:paraId="6B2E3D24" w14:textId="77777777" w:rsidR="00C524EE" w:rsidRPr="006D19CC" w:rsidRDefault="00C524EE" w:rsidP="00C524EE">
            <w:pPr>
              <w:widowControl w:val="0"/>
              <w:jc w:val="center"/>
              <w:rPr>
                <w:rFonts w:ascii="Arial" w:eastAsia="Yu Mincho Light" w:hAnsi="Arial" w:cs="Arial"/>
                <w:color w:val="000000"/>
                <w:kern w:val="0"/>
                <w:sz w:val="20"/>
                <w:szCs w:val="20"/>
                <w:lang w:eastAsia="en-US" w:bidi="en-US"/>
              </w:rPr>
            </w:pPr>
            <w:r w:rsidRPr="006D19CC">
              <w:rPr>
                <w:rFonts w:ascii="Arial" w:hAnsi="Arial" w:cs="Arial"/>
                <w:color w:val="000000"/>
                <w:kern w:val="0"/>
                <w:sz w:val="20"/>
                <w:szCs w:val="20"/>
                <w:lang w:eastAsia="en-US" w:bidi="en-US"/>
              </w:rPr>
              <w:t>3</w:t>
            </w:r>
            <w:r w:rsidRPr="006D19CC">
              <w:rPr>
                <w:rFonts w:ascii="Cambria" w:hAnsi="Cambria" w:cs="Arial"/>
                <w:i/>
                <w:iCs/>
                <w:color w:val="000000"/>
                <w:kern w:val="0"/>
                <w:sz w:val="20"/>
                <w:szCs w:val="20"/>
                <w:lang w:val="en-US" w:eastAsia="en-US" w:bidi="en-US"/>
              </w:rPr>
              <w:t>d</w:t>
            </w:r>
          </w:p>
        </w:tc>
        <w:tc>
          <w:tcPr>
            <w:tcW w:w="1862" w:type="dxa"/>
            <w:vMerge w:val="restart"/>
            <w:shd w:val="clear" w:color="auto" w:fill="FFFFFF"/>
            <w:vAlign w:val="center"/>
          </w:tcPr>
          <w:p w14:paraId="67EC6FDC" w14:textId="77777777" w:rsidR="00C524EE" w:rsidRPr="006D19CC" w:rsidRDefault="00C524EE" w:rsidP="00C524EE">
            <w:pPr>
              <w:widowControl w:val="0"/>
              <w:jc w:val="center"/>
              <w:rPr>
                <w:rFonts w:ascii="Arial" w:eastAsia="Yu Mincho Light" w:hAnsi="Arial" w:cs="Arial"/>
                <w:color w:val="000000"/>
                <w:kern w:val="0"/>
                <w:sz w:val="20"/>
                <w:szCs w:val="20"/>
                <w:lang w:eastAsia="en-US" w:bidi="en-US"/>
              </w:rPr>
            </w:pPr>
            <w:r w:rsidRPr="006D19CC">
              <w:rPr>
                <w:rFonts w:ascii="Arial" w:hAnsi="Arial" w:cs="Arial"/>
                <w:color w:val="000000"/>
                <w:kern w:val="0"/>
                <w:sz w:val="20"/>
                <w:szCs w:val="20"/>
                <w:lang w:eastAsia="en-US" w:bidi="en-US"/>
              </w:rPr>
              <w:t xml:space="preserve">В соответствии с заявленной изготовителем </w:t>
            </w:r>
          </w:p>
        </w:tc>
        <w:tc>
          <w:tcPr>
            <w:tcW w:w="1862" w:type="dxa"/>
            <w:vMerge w:val="restart"/>
            <w:shd w:val="clear" w:color="auto" w:fill="FFFFFF"/>
            <w:vAlign w:val="center"/>
          </w:tcPr>
          <w:p w14:paraId="748C2668" w14:textId="77777777" w:rsidR="00C524EE" w:rsidRPr="006D19CC" w:rsidRDefault="00C524EE" w:rsidP="00C524EE">
            <w:pPr>
              <w:widowControl w:val="0"/>
              <w:spacing w:after="60"/>
              <w:ind w:left="96"/>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В соответствии с заявленным изготовителем</w:t>
            </w:r>
          </w:p>
          <w:p w14:paraId="3FAA5BAB" w14:textId="77777777" w:rsidR="00C524EE" w:rsidRPr="006D19CC" w:rsidRDefault="00C524EE" w:rsidP="00C524EE">
            <w:pPr>
              <w:widowControl w:val="0"/>
              <w:spacing w:after="60"/>
              <w:ind w:left="96"/>
              <w:jc w:val="center"/>
              <w:rPr>
                <w:rFonts w:ascii="Arial" w:hAnsi="Arial" w:cs="Arial"/>
                <w:color w:val="000000"/>
                <w:kern w:val="0"/>
                <w:sz w:val="20"/>
                <w:szCs w:val="20"/>
                <w:lang w:eastAsia="en-US" w:bidi="en-US"/>
              </w:rPr>
            </w:pPr>
            <w:r w:rsidRPr="006D19CC">
              <w:rPr>
                <w:rFonts w:ascii="Arial" w:hAnsi="Arial" w:cs="Arial"/>
                <w:color w:val="000000"/>
                <w:kern w:val="0"/>
                <w:sz w:val="20"/>
                <w:szCs w:val="20"/>
                <w:lang w:eastAsia="en-US" w:bidi="en-US"/>
              </w:rPr>
              <w:t>и допуском ±2°.</w:t>
            </w:r>
          </w:p>
          <w:p w14:paraId="058B7A94" w14:textId="77777777" w:rsidR="00C524EE" w:rsidRPr="006D19CC" w:rsidRDefault="00C524EE" w:rsidP="00C524EE">
            <w:pPr>
              <w:widowControl w:val="0"/>
              <w:jc w:val="center"/>
              <w:rPr>
                <w:rFonts w:ascii="Arial" w:eastAsia="Yu Mincho Light" w:hAnsi="Arial" w:cs="Arial"/>
                <w:color w:val="000000"/>
                <w:kern w:val="0"/>
                <w:sz w:val="20"/>
                <w:szCs w:val="20"/>
                <w:lang w:eastAsia="en-US" w:bidi="en-US"/>
              </w:rPr>
            </w:pPr>
            <w:r w:rsidRPr="006D19CC">
              <w:rPr>
                <w:rFonts w:ascii="Arial" w:hAnsi="Arial" w:cs="Arial"/>
                <w:color w:val="000000"/>
                <w:kern w:val="0"/>
                <w:sz w:val="20"/>
                <w:szCs w:val="20"/>
                <w:lang w:eastAsia="en-US" w:bidi="en-US"/>
              </w:rPr>
              <w:t>Максимальный допуск для гнутых отводов должен быть не более ±5°</w:t>
            </w:r>
          </w:p>
        </w:tc>
      </w:tr>
      <w:tr w:rsidR="00C524EE" w:rsidRPr="006D19CC" w14:paraId="72EA6217" w14:textId="77777777" w:rsidTr="00EB47BB">
        <w:trPr>
          <w:trHeight w:hRule="exact" w:val="250"/>
          <w:jc w:val="center"/>
        </w:trPr>
        <w:tc>
          <w:tcPr>
            <w:tcW w:w="1862" w:type="dxa"/>
            <w:shd w:val="clear" w:color="auto" w:fill="FFFFFF"/>
            <w:vAlign w:val="center"/>
          </w:tcPr>
          <w:p w14:paraId="7D3B4903"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1200</w:t>
            </w:r>
          </w:p>
        </w:tc>
        <w:tc>
          <w:tcPr>
            <w:tcW w:w="1862" w:type="dxa"/>
            <w:shd w:val="clear" w:color="auto" w:fill="FFFFFF"/>
            <w:vAlign w:val="center"/>
          </w:tcPr>
          <w:p w14:paraId="666CF179"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400</w:t>
            </w:r>
          </w:p>
        </w:tc>
        <w:tc>
          <w:tcPr>
            <w:tcW w:w="1862" w:type="dxa"/>
            <w:vMerge/>
            <w:shd w:val="clear" w:color="auto" w:fill="FFFFFF"/>
            <w:vAlign w:val="center"/>
          </w:tcPr>
          <w:p w14:paraId="7C7892AF"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62" w:type="dxa"/>
            <w:vMerge/>
            <w:shd w:val="clear" w:color="auto" w:fill="FFFFFF"/>
            <w:vAlign w:val="center"/>
          </w:tcPr>
          <w:p w14:paraId="38A03AB6"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62" w:type="dxa"/>
            <w:vMerge/>
            <w:shd w:val="clear" w:color="auto" w:fill="FFFFFF"/>
            <w:vAlign w:val="center"/>
          </w:tcPr>
          <w:p w14:paraId="75F92AC3"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r>
      <w:tr w:rsidR="00C524EE" w:rsidRPr="006D19CC" w14:paraId="16D86612" w14:textId="77777777" w:rsidTr="00EB47BB">
        <w:trPr>
          <w:trHeight w:hRule="exact" w:val="250"/>
          <w:jc w:val="center"/>
        </w:trPr>
        <w:tc>
          <w:tcPr>
            <w:tcW w:w="1862" w:type="dxa"/>
            <w:shd w:val="clear" w:color="auto" w:fill="FFFFFF"/>
            <w:vAlign w:val="center"/>
          </w:tcPr>
          <w:p w14:paraId="24C1F1E3"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1400</w:t>
            </w:r>
          </w:p>
        </w:tc>
        <w:tc>
          <w:tcPr>
            <w:tcW w:w="1862" w:type="dxa"/>
            <w:shd w:val="clear" w:color="auto" w:fill="FFFFFF"/>
            <w:vAlign w:val="center"/>
          </w:tcPr>
          <w:p w14:paraId="3F6949BD"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550</w:t>
            </w:r>
          </w:p>
        </w:tc>
        <w:tc>
          <w:tcPr>
            <w:tcW w:w="1862" w:type="dxa"/>
            <w:vMerge/>
            <w:shd w:val="clear" w:color="auto" w:fill="FFFFFF"/>
            <w:vAlign w:val="center"/>
          </w:tcPr>
          <w:p w14:paraId="453E9AF2"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62" w:type="dxa"/>
            <w:vMerge/>
            <w:shd w:val="clear" w:color="auto" w:fill="FFFFFF"/>
            <w:vAlign w:val="center"/>
          </w:tcPr>
          <w:p w14:paraId="0DCB141A"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62" w:type="dxa"/>
            <w:vMerge/>
            <w:shd w:val="clear" w:color="auto" w:fill="FFFFFF"/>
            <w:vAlign w:val="center"/>
          </w:tcPr>
          <w:p w14:paraId="42CEE949"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r>
      <w:tr w:rsidR="00C524EE" w:rsidRPr="006D19CC" w14:paraId="4E2F9514" w14:textId="77777777" w:rsidTr="00EB47BB">
        <w:trPr>
          <w:trHeight w:hRule="exact" w:val="1410"/>
          <w:jc w:val="center"/>
        </w:trPr>
        <w:tc>
          <w:tcPr>
            <w:tcW w:w="1862" w:type="dxa"/>
            <w:tcBorders>
              <w:bottom w:val="single" w:sz="4" w:space="0" w:color="auto"/>
            </w:tcBorders>
            <w:shd w:val="clear" w:color="auto" w:fill="FFFFFF"/>
            <w:vAlign w:val="center"/>
          </w:tcPr>
          <w:p w14:paraId="06D07E22"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1600</w:t>
            </w:r>
          </w:p>
        </w:tc>
        <w:tc>
          <w:tcPr>
            <w:tcW w:w="1862" w:type="dxa"/>
            <w:tcBorders>
              <w:bottom w:val="single" w:sz="4" w:space="0" w:color="auto"/>
            </w:tcBorders>
            <w:shd w:val="clear" w:color="auto" w:fill="FFFFFF"/>
            <w:vAlign w:val="center"/>
          </w:tcPr>
          <w:p w14:paraId="07839DAB" w14:textId="77777777" w:rsidR="00C524EE" w:rsidRPr="006D19CC" w:rsidRDefault="00C524EE" w:rsidP="00C524EE">
            <w:pPr>
              <w:widowControl w:val="0"/>
              <w:jc w:val="center"/>
              <w:rPr>
                <w:rFonts w:ascii="Arial" w:hAnsi="Arial" w:cs="Arial"/>
                <w:color w:val="000000"/>
                <w:kern w:val="0"/>
                <w:sz w:val="20"/>
                <w:szCs w:val="20"/>
                <w:lang w:val="en-US" w:eastAsia="en-US" w:bidi="en-US"/>
              </w:rPr>
            </w:pPr>
            <w:r w:rsidRPr="006D19CC">
              <w:rPr>
                <w:rFonts w:ascii="Arial" w:hAnsi="Arial" w:cs="Arial"/>
                <w:color w:val="000000"/>
                <w:kern w:val="0"/>
                <w:sz w:val="20"/>
                <w:szCs w:val="20"/>
                <w:lang w:val="en-US" w:eastAsia="en-US" w:bidi="en-US"/>
              </w:rPr>
              <w:t>550</w:t>
            </w:r>
          </w:p>
        </w:tc>
        <w:tc>
          <w:tcPr>
            <w:tcW w:w="1862" w:type="dxa"/>
            <w:vMerge/>
            <w:tcBorders>
              <w:bottom w:val="single" w:sz="4" w:space="0" w:color="auto"/>
            </w:tcBorders>
            <w:shd w:val="clear" w:color="auto" w:fill="FFFFFF"/>
            <w:vAlign w:val="center"/>
          </w:tcPr>
          <w:p w14:paraId="5F446F41"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62" w:type="dxa"/>
            <w:vMerge/>
            <w:tcBorders>
              <w:bottom w:val="single" w:sz="4" w:space="0" w:color="auto"/>
            </w:tcBorders>
            <w:shd w:val="clear" w:color="auto" w:fill="FFFFFF"/>
            <w:vAlign w:val="center"/>
          </w:tcPr>
          <w:p w14:paraId="5F6CEB0D"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c>
          <w:tcPr>
            <w:tcW w:w="1862" w:type="dxa"/>
            <w:vMerge/>
            <w:tcBorders>
              <w:bottom w:val="single" w:sz="4" w:space="0" w:color="auto"/>
            </w:tcBorders>
            <w:shd w:val="clear" w:color="auto" w:fill="FFFFFF"/>
            <w:vAlign w:val="center"/>
          </w:tcPr>
          <w:p w14:paraId="708234C6" w14:textId="77777777" w:rsidR="00C524EE" w:rsidRPr="006D19CC" w:rsidRDefault="00C524EE" w:rsidP="00C524EE">
            <w:pPr>
              <w:widowControl w:val="0"/>
              <w:jc w:val="center"/>
              <w:rPr>
                <w:rFonts w:ascii="Arial" w:eastAsia="Yu Mincho Light" w:hAnsi="Arial" w:cs="Arial"/>
                <w:color w:val="000000"/>
                <w:kern w:val="0"/>
                <w:sz w:val="22"/>
                <w:szCs w:val="20"/>
                <w:lang w:val="en-US" w:eastAsia="en-US" w:bidi="en-US"/>
              </w:rPr>
            </w:pPr>
          </w:p>
        </w:tc>
      </w:tr>
      <w:tr w:rsidR="00C524EE" w:rsidRPr="006D19CC" w14:paraId="781DFE38" w14:textId="77777777" w:rsidTr="00EB47BB">
        <w:trPr>
          <w:trHeight w:hRule="exact" w:val="1104"/>
          <w:jc w:val="center"/>
        </w:trPr>
        <w:tc>
          <w:tcPr>
            <w:tcW w:w="9310" w:type="dxa"/>
            <w:gridSpan w:val="5"/>
            <w:tcBorders>
              <w:top w:val="single" w:sz="4" w:space="0" w:color="auto"/>
              <w:bottom w:val="single" w:sz="4" w:space="0" w:color="auto"/>
            </w:tcBorders>
            <w:shd w:val="clear" w:color="auto" w:fill="FFFFFF"/>
          </w:tcPr>
          <w:p w14:paraId="1276F191" w14:textId="77777777" w:rsidR="00C524EE" w:rsidRPr="006D19CC" w:rsidRDefault="00C524EE" w:rsidP="00C524EE">
            <w:pPr>
              <w:rPr>
                <w:kern w:val="0"/>
                <w:vertAlign w:val="superscript"/>
                <w:lang w:eastAsia="en-US" w:bidi="en-US"/>
              </w:rPr>
            </w:pPr>
          </w:p>
        </w:tc>
      </w:tr>
    </w:tbl>
    <w:p w14:paraId="31AEB38A" w14:textId="77777777" w:rsidR="00C524EE" w:rsidRPr="006D19CC" w:rsidRDefault="00C524EE" w:rsidP="00C524EE">
      <w:pPr>
        <w:autoSpaceDE w:val="0"/>
        <w:autoSpaceDN w:val="0"/>
        <w:adjustRightInd w:val="0"/>
        <w:spacing w:before="240" w:line="360" w:lineRule="auto"/>
        <w:ind w:firstLine="709"/>
        <w:rPr>
          <w:rFonts w:ascii="Arial" w:hAnsi="Arial" w:cs="Arial"/>
          <w:b/>
          <w:kern w:val="0"/>
          <w:sz w:val="22"/>
          <w:szCs w:val="20"/>
          <w:lang w:eastAsia="ru-RU"/>
        </w:rPr>
      </w:pPr>
      <w:r w:rsidRPr="006D19CC">
        <w:rPr>
          <w:rFonts w:ascii="Arial" w:hAnsi="Arial" w:cs="Arial"/>
          <w:b/>
          <w:kern w:val="0"/>
          <w:sz w:val="22"/>
          <w:szCs w:val="20"/>
          <w:lang w:eastAsia="ru-RU"/>
        </w:rPr>
        <w:t>B.3</w:t>
      </w:r>
      <w:r w:rsidRPr="006D19CC">
        <w:rPr>
          <w:rFonts w:ascii="Arial" w:hAnsi="Arial" w:cs="Arial"/>
          <w:kern w:val="0"/>
          <w:sz w:val="22"/>
          <w:szCs w:val="20"/>
          <w:lang w:eastAsia="ru-RU"/>
        </w:rPr>
        <w:t xml:space="preserve"> </w:t>
      </w:r>
      <w:r w:rsidRPr="006D19CC">
        <w:rPr>
          <w:rFonts w:ascii="Arial" w:hAnsi="Arial" w:cs="Arial"/>
          <w:b/>
          <w:kern w:val="0"/>
          <w:sz w:val="22"/>
          <w:szCs w:val="22"/>
          <w:lang w:eastAsia="ru-RU"/>
        </w:rPr>
        <w:t>Сегментный отвод</w:t>
      </w:r>
    </w:p>
    <w:p w14:paraId="162A7F17"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2"/>
          <w:lang w:eastAsia="ru-RU"/>
        </w:rPr>
        <w:t xml:space="preserve">Отводы, </w:t>
      </w:r>
      <w:r w:rsidRPr="006D19CC">
        <w:rPr>
          <w:rFonts w:ascii="Arial" w:hAnsi="Arial" w:cs="Arial"/>
          <w:kern w:val="0"/>
          <w:sz w:val="22"/>
          <w:szCs w:val="20"/>
          <w:lang w:eastAsia="ru-RU"/>
        </w:rPr>
        <w:t xml:space="preserve">изготовленные из сегментов труб, должны соответствовать представленным на рисунках B.1 и В.2 только в части установленных размеров. </w:t>
      </w:r>
      <w:r w:rsidRPr="006D19CC">
        <w:rPr>
          <w:rFonts w:ascii="Arial" w:hAnsi="Arial" w:cs="Arial"/>
          <w:kern w:val="0"/>
          <w:sz w:val="22"/>
          <w:szCs w:val="22"/>
          <w:lang w:eastAsia="ru-RU"/>
        </w:rPr>
        <w:t>Другие размеры должны быть установлены в</w:t>
      </w:r>
      <w:r w:rsidRPr="006D19CC">
        <w:rPr>
          <w:rFonts w:ascii="Arial" w:hAnsi="Arial" w:cs="Arial"/>
          <w:kern w:val="0"/>
          <w:sz w:val="22"/>
          <w:szCs w:val="20"/>
          <w:lang w:eastAsia="ru-RU"/>
        </w:rPr>
        <w:t xml:space="preserve"> </w:t>
      </w:r>
      <w:r w:rsidRPr="006D19CC">
        <w:rPr>
          <w:rFonts w:ascii="Arial" w:hAnsi="Arial" w:cs="Arial"/>
          <w:kern w:val="0"/>
          <w:sz w:val="22"/>
          <w:szCs w:val="22"/>
          <w:lang w:eastAsia="ru-RU"/>
        </w:rPr>
        <w:t>нормативных документах и/или технической документации изготовителя</w:t>
      </w:r>
      <w:r w:rsidRPr="006D19CC">
        <w:rPr>
          <w:rFonts w:ascii="Arial" w:hAnsi="Arial" w:cs="Arial"/>
          <w:kern w:val="0"/>
          <w:sz w:val="22"/>
          <w:szCs w:val="20"/>
          <w:lang w:eastAsia="ru-RU"/>
        </w:rPr>
        <w:t>.</w:t>
      </w:r>
    </w:p>
    <w:p w14:paraId="775A538B" w14:textId="77777777" w:rsidR="00C524EE" w:rsidRPr="006D19CC" w:rsidRDefault="00C524EE" w:rsidP="00C524EE">
      <w:pPr>
        <w:jc w:val="center"/>
        <w:rPr>
          <w:rFonts w:ascii="Arial" w:hAnsi="Arial" w:cs="Arial"/>
          <w:b/>
          <w:kern w:val="0"/>
          <w:sz w:val="20"/>
          <w:szCs w:val="20"/>
          <w:lang w:eastAsia="ru-RU"/>
        </w:rPr>
      </w:pPr>
      <w:r w:rsidRPr="006D19CC">
        <w:rPr>
          <w:rFonts w:ascii="Arial" w:hAnsi="Arial" w:cs="Arial"/>
          <w:b/>
          <w:noProof/>
          <w:kern w:val="0"/>
          <w:sz w:val="20"/>
          <w:szCs w:val="20"/>
          <w:lang w:eastAsia="ru-RU"/>
        </w:rPr>
        <w:drawing>
          <wp:inline distT="0" distB="0" distL="0" distR="0" wp14:anchorId="479BFFB2" wp14:editId="46AD27A1">
            <wp:extent cx="6140091" cy="2628000"/>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40091" cy="2628000"/>
                    </a:xfrm>
                    <a:prstGeom prst="rect">
                      <a:avLst/>
                    </a:prstGeom>
                    <a:noFill/>
                    <a:ln>
                      <a:noFill/>
                    </a:ln>
                  </pic:spPr>
                </pic:pic>
              </a:graphicData>
            </a:graphic>
          </wp:inline>
        </w:drawing>
      </w:r>
    </w:p>
    <w:p w14:paraId="5F43F28E" w14:textId="77777777" w:rsidR="00C524EE" w:rsidRPr="006D19CC" w:rsidRDefault="00C524EE" w:rsidP="00C524EE">
      <w:pPr>
        <w:spacing w:line="360" w:lineRule="auto"/>
        <w:jc w:val="center"/>
        <w:rPr>
          <w:rFonts w:ascii="Arial" w:hAnsi="Arial" w:cs="Arial"/>
          <w:bCs/>
          <w:i/>
          <w:color w:val="000000"/>
          <w:kern w:val="0"/>
          <w:sz w:val="20"/>
          <w:szCs w:val="18"/>
          <w:lang w:eastAsia="ru-RU"/>
        </w:rPr>
      </w:pPr>
      <w:proofErr w:type="spellStart"/>
      <w:r w:rsidRPr="006D19CC">
        <w:rPr>
          <w:rFonts w:ascii="Cambria" w:hAnsi="Cambria" w:cs="Arial"/>
          <w:bCs/>
          <w:i/>
          <w:color w:val="000000"/>
          <w:kern w:val="0"/>
          <w:sz w:val="20"/>
          <w:szCs w:val="18"/>
          <w:lang w:eastAsia="ru-RU"/>
        </w:rPr>
        <w:t>d</w:t>
      </w:r>
      <w:r w:rsidRPr="006D19CC">
        <w:rPr>
          <w:rFonts w:ascii="Cambria" w:hAnsi="Cambria" w:cs="Arial"/>
          <w:bCs/>
          <w:color w:val="000000"/>
          <w:kern w:val="0"/>
          <w:sz w:val="20"/>
          <w:szCs w:val="18"/>
          <w:vertAlign w:val="subscript"/>
          <w:lang w:eastAsia="ru-RU"/>
        </w:rPr>
        <w:t>n</w:t>
      </w:r>
      <w:proofErr w:type="spellEnd"/>
      <w:r w:rsidRPr="006D19CC">
        <w:rPr>
          <w:rFonts w:ascii="Arial" w:hAnsi="Arial" w:cs="Arial"/>
          <w:bCs/>
          <w:color w:val="000000"/>
          <w:kern w:val="0"/>
          <w:sz w:val="20"/>
          <w:szCs w:val="18"/>
          <w:lang w:eastAsia="ru-RU"/>
        </w:rPr>
        <w:t xml:space="preserve">, </w:t>
      </w:r>
      <w:proofErr w:type="spellStart"/>
      <w:r w:rsidRPr="006D19CC">
        <w:rPr>
          <w:rFonts w:ascii="Cambria" w:hAnsi="Cambria" w:cs="Arial"/>
          <w:bCs/>
          <w:i/>
          <w:color w:val="000000"/>
          <w:kern w:val="0"/>
          <w:sz w:val="20"/>
          <w:szCs w:val="18"/>
          <w:lang w:eastAsia="ru-RU"/>
        </w:rPr>
        <w:t>l</w:t>
      </w:r>
      <w:r w:rsidRPr="006D19CC">
        <w:rPr>
          <w:rFonts w:ascii="Cambria" w:hAnsi="Cambria" w:cs="Arial"/>
          <w:bCs/>
          <w:color w:val="000000"/>
          <w:kern w:val="0"/>
          <w:sz w:val="20"/>
          <w:szCs w:val="18"/>
          <w:vertAlign w:val="subscript"/>
          <w:lang w:eastAsia="ru-RU"/>
        </w:rPr>
        <w:t>e</w:t>
      </w:r>
      <w:proofErr w:type="spellEnd"/>
      <w:r w:rsidRPr="006D19CC">
        <w:rPr>
          <w:rFonts w:ascii="Arial" w:hAnsi="Arial" w:cs="Arial"/>
          <w:bCs/>
          <w:color w:val="000000"/>
          <w:kern w:val="0"/>
          <w:sz w:val="20"/>
          <w:szCs w:val="18"/>
          <w:lang w:eastAsia="ru-RU"/>
        </w:rPr>
        <w:t xml:space="preserve"> — и </w:t>
      </w:r>
      <w:r w:rsidRPr="006D19CC">
        <w:rPr>
          <w:rFonts w:ascii="Cambria" w:hAnsi="Cambria" w:cs="Arial"/>
          <w:bCs/>
          <w:i/>
          <w:color w:val="000000"/>
          <w:kern w:val="0"/>
          <w:sz w:val="20"/>
          <w:szCs w:val="18"/>
          <w:lang w:eastAsia="ru-RU"/>
        </w:rPr>
        <w:t>r</w:t>
      </w:r>
      <w:r w:rsidRPr="006D19CC">
        <w:rPr>
          <w:rFonts w:ascii="Arial" w:hAnsi="Arial" w:cs="Arial"/>
          <w:bCs/>
          <w:color w:val="000000"/>
          <w:kern w:val="0"/>
          <w:sz w:val="20"/>
          <w:szCs w:val="18"/>
          <w:lang w:eastAsia="ru-RU"/>
        </w:rPr>
        <w:t xml:space="preserve"> и </w:t>
      </w:r>
      <w:r w:rsidRPr="006D19CC">
        <w:rPr>
          <w:rFonts w:ascii="Cambria" w:hAnsi="Cambria" w:cs="Arial"/>
          <w:bCs/>
          <w:color w:val="000000"/>
          <w:kern w:val="0"/>
          <w:sz w:val="20"/>
          <w:szCs w:val="18"/>
          <w:lang w:eastAsia="ru-RU"/>
        </w:rPr>
        <w:t>α</w:t>
      </w:r>
      <w:r w:rsidRPr="006D19CC">
        <w:rPr>
          <w:rFonts w:ascii="Arial" w:hAnsi="Arial" w:cs="Arial"/>
          <w:bCs/>
          <w:color w:val="000000"/>
          <w:kern w:val="0"/>
          <w:sz w:val="20"/>
          <w:szCs w:val="18"/>
          <w:lang w:eastAsia="ru-RU"/>
        </w:rPr>
        <w:t xml:space="preserve"> должны соответствовать данным таблицы B.2; </w:t>
      </w:r>
      <w:proofErr w:type="spellStart"/>
      <w:r w:rsidRPr="006D19CC">
        <w:rPr>
          <w:rFonts w:ascii="Cambria" w:hAnsi="Cambria" w:cs="Arial"/>
          <w:bCs/>
          <w:i/>
          <w:color w:val="000000"/>
          <w:kern w:val="0"/>
          <w:sz w:val="20"/>
          <w:szCs w:val="18"/>
          <w:lang w:eastAsia="ru-RU"/>
        </w:rPr>
        <w:t>d</w:t>
      </w:r>
      <w:r w:rsidRPr="006D19CC">
        <w:rPr>
          <w:rFonts w:ascii="Cambria" w:hAnsi="Cambria" w:cs="Arial"/>
          <w:bCs/>
          <w:color w:val="000000"/>
          <w:kern w:val="0"/>
          <w:sz w:val="20"/>
          <w:szCs w:val="18"/>
          <w:vertAlign w:val="subscript"/>
          <w:lang w:eastAsia="ru-RU"/>
        </w:rPr>
        <w:t>n</w:t>
      </w:r>
      <w:proofErr w:type="spellEnd"/>
      <w:r w:rsidRPr="006D19CC">
        <w:rPr>
          <w:rFonts w:ascii="Arial" w:hAnsi="Arial" w:cs="Arial"/>
          <w:bCs/>
          <w:color w:val="000000"/>
          <w:kern w:val="0"/>
          <w:sz w:val="20"/>
          <w:szCs w:val="18"/>
          <w:lang w:eastAsia="ru-RU"/>
        </w:rPr>
        <w:t xml:space="preserve"> — номинальный наружный диаметр труб; </w:t>
      </w:r>
      <w:proofErr w:type="spellStart"/>
      <w:r w:rsidRPr="006D19CC">
        <w:rPr>
          <w:rFonts w:ascii="Cambria" w:hAnsi="Cambria" w:cs="Arial"/>
          <w:bCs/>
          <w:i/>
          <w:color w:val="000000"/>
          <w:kern w:val="0"/>
          <w:sz w:val="20"/>
          <w:szCs w:val="18"/>
          <w:lang w:eastAsia="ru-RU"/>
        </w:rPr>
        <w:t>l</w:t>
      </w:r>
      <w:r w:rsidRPr="006D19CC">
        <w:rPr>
          <w:rFonts w:ascii="Cambria" w:hAnsi="Cambria" w:cs="Arial"/>
          <w:bCs/>
          <w:color w:val="000000"/>
          <w:kern w:val="0"/>
          <w:sz w:val="20"/>
          <w:szCs w:val="18"/>
          <w:vertAlign w:val="subscript"/>
          <w:lang w:eastAsia="ru-RU"/>
        </w:rPr>
        <w:t>e</w:t>
      </w:r>
      <w:proofErr w:type="spellEnd"/>
      <w:r w:rsidRPr="006D19CC">
        <w:rPr>
          <w:rFonts w:ascii="Arial" w:hAnsi="Arial" w:cs="Arial"/>
          <w:bCs/>
          <w:color w:val="000000"/>
          <w:kern w:val="0"/>
          <w:sz w:val="20"/>
          <w:szCs w:val="18"/>
          <w:lang w:eastAsia="ru-RU"/>
        </w:rPr>
        <w:t xml:space="preserve"> — длина трубного конца для сварки, обеспечивающая следующее (в любой комбинации): использование зажимов (при сварке встык); соединение с закладным нагревателем; сборку с фитингом с раструбом; применение механической скобы; </w:t>
      </w:r>
      <w:r w:rsidRPr="006D19CC">
        <w:rPr>
          <w:rFonts w:ascii="Cambria" w:hAnsi="Cambria" w:cs="Arial"/>
          <w:bCs/>
          <w:i/>
          <w:color w:val="000000"/>
          <w:kern w:val="0"/>
          <w:sz w:val="20"/>
          <w:szCs w:val="18"/>
          <w:lang w:eastAsia="ru-RU"/>
        </w:rPr>
        <w:t>r</w:t>
      </w:r>
      <w:r w:rsidRPr="006D19CC">
        <w:rPr>
          <w:rFonts w:ascii="Arial" w:hAnsi="Arial" w:cs="Arial"/>
          <w:bCs/>
          <w:color w:val="000000"/>
          <w:kern w:val="0"/>
          <w:sz w:val="20"/>
          <w:szCs w:val="18"/>
          <w:lang w:eastAsia="ru-RU"/>
        </w:rPr>
        <w:t xml:space="preserve"> — номинальный радиус изгиба; </w:t>
      </w:r>
      <w:r w:rsidRPr="006D19CC">
        <w:rPr>
          <w:rFonts w:ascii="Cambria" w:hAnsi="Cambria" w:cs="Arial"/>
          <w:bCs/>
          <w:i/>
          <w:color w:val="000000"/>
          <w:kern w:val="0"/>
          <w:sz w:val="20"/>
          <w:szCs w:val="18"/>
          <w:lang w:eastAsia="ru-RU"/>
        </w:rPr>
        <w:t>z</w:t>
      </w:r>
      <w:r w:rsidRPr="006D19CC">
        <w:rPr>
          <w:rFonts w:ascii="Arial" w:hAnsi="Arial" w:cs="Arial"/>
          <w:bCs/>
          <w:color w:val="000000"/>
          <w:kern w:val="0"/>
          <w:sz w:val="20"/>
          <w:szCs w:val="18"/>
          <w:lang w:eastAsia="ru-RU"/>
        </w:rPr>
        <w:t xml:space="preserve"> — номинальная длина отрезка; </w:t>
      </w:r>
      <w:r w:rsidRPr="006D19CC">
        <w:rPr>
          <w:rFonts w:ascii="Cambria" w:hAnsi="Cambria" w:cs="Arial"/>
          <w:bCs/>
          <w:color w:val="000000"/>
          <w:kern w:val="0"/>
          <w:sz w:val="20"/>
          <w:szCs w:val="18"/>
          <w:lang w:eastAsia="ru-RU"/>
        </w:rPr>
        <w:t>α</w:t>
      </w:r>
      <w:r w:rsidRPr="006D19CC">
        <w:rPr>
          <w:rFonts w:ascii="Arial" w:hAnsi="Arial" w:cs="Arial"/>
          <w:bCs/>
          <w:i/>
          <w:color w:val="000000"/>
          <w:kern w:val="0"/>
          <w:sz w:val="20"/>
          <w:szCs w:val="18"/>
          <w:lang w:eastAsia="ru-RU"/>
        </w:rPr>
        <w:t xml:space="preserve"> </w:t>
      </w:r>
      <w:r w:rsidRPr="006D19CC">
        <w:rPr>
          <w:rFonts w:ascii="Arial" w:hAnsi="Arial" w:cs="Arial"/>
          <w:bCs/>
          <w:color w:val="000000"/>
          <w:kern w:val="0"/>
          <w:sz w:val="20"/>
          <w:szCs w:val="18"/>
          <w:lang w:eastAsia="ru-RU"/>
        </w:rPr>
        <w:t>— номинальный угол фитинга</w:t>
      </w:r>
    </w:p>
    <w:p w14:paraId="4CBD238D" w14:textId="77777777" w:rsidR="00C524EE" w:rsidRPr="006D19CC" w:rsidRDefault="00C524EE" w:rsidP="00C524EE">
      <w:pPr>
        <w:spacing w:before="120" w:after="240"/>
        <w:jc w:val="center"/>
        <w:rPr>
          <w:rFonts w:ascii="Arial" w:hAnsi="Arial" w:cs="Arial"/>
          <w:b/>
          <w:kern w:val="0"/>
          <w:sz w:val="20"/>
          <w:szCs w:val="20"/>
          <w:lang w:eastAsia="ru-RU"/>
        </w:rPr>
      </w:pPr>
      <w:r w:rsidRPr="006D19CC">
        <w:rPr>
          <w:rFonts w:ascii="Arial" w:hAnsi="Arial" w:cs="Arial"/>
          <w:kern w:val="0"/>
          <w:sz w:val="22"/>
          <w:szCs w:val="20"/>
          <w:lang w:eastAsia="ru-RU"/>
        </w:rPr>
        <w:t xml:space="preserve">Рисунок </w:t>
      </w:r>
      <w:r w:rsidRPr="006D19CC">
        <w:rPr>
          <w:rFonts w:ascii="Arial" w:hAnsi="Arial" w:cs="Arial"/>
          <w:kern w:val="0"/>
          <w:sz w:val="22"/>
          <w:szCs w:val="20"/>
          <w:lang w:val="en-US" w:eastAsia="ru-RU"/>
        </w:rPr>
        <w:t>B</w:t>
      </w:r>
      <w:r w:rsidRPr="006D19CC">
        <w:rPr>
          <w:rFonts w:ascii="Arial" w:hAnsi="Arial" w:cs="Arial"/>
          <w:kern w:val="0"/>
          <w:sz w:val="22"/>
          <w:szCs w:val="20"/>
          <w:lang w:eastAsia="ru-RU"/>
        </w:rPr>
        <w:t>.1 — Схематичное изображение вариантов конструкции сегментных отводов и их размеров</w:t>
      </w:r>
    </w:p>
    <w:p w14:paraId="0F09BCA1"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Для отводов, изготовленных из сегментов труб, PN устанавливают с учетом коэффициента снижения номинального давления в соответствии с формулой</w:t>
      </w:r>
    </w:p>
    <w:p w14:paraId="03962F41" w14:textId="77777777" w:rsidR="00C524EE" w:rsidRPr="006D19CC" w:rsidRDefault="00C524EE" w:rsidP="00C524EE">
      <w:pPr>
        <w:tabs>
          <w:tab w:val="right" w:pos="9636"/>
        </w:tabs>
        <w:spacing w:line="360" w:lineRule="auto"/>
        <w:ind w:left="709" w:firstLine="3402"/>
        <w:jc w:val="both"/>
        <w:rPr>
          <w:rFonts w:ascii="Arial" w:hAnsi="Arial" w:cs="Arial"/>
          <w:kern w:val="0"/>
          <w:sz w:val="22"/>
          <w:szCs w:val="20"/>
          <w:lang w:eastAsia="ru-RU"/>
        </w:rPr>
      </w:pPr>
      <m:oMath>
        <m:r>
          <w:rPr>
            <w:rFonts w:ascii="Cambria Math" w:hAnsi="Cambria Math" w:cs="Calibri Light"/>
            <w:kern w:val="0"/>
            <w:sz w:val="22"/>
            <w:szCs w:val="20"/>
            <w:lang w:eastAsia="ru-RU"/>
          </w:rPr>
          <m:t>PN=</m:t>
        </m:r>
        <m:sSub>
          <m:sSubPr>
            <m:ctrlPr>
              <w:rPr>
                <w:rFonts w:ascii="Cambria Math" w:hAnsi="Cambria Math" w:cs="Calibri Light"/>
                <w:i/>
                <w:kern w:val="0"/>
                <w:sz w:val="22"/>
                <w:szCs w:val="20"/>
                <w:lang w:eastAsia="ru-RU"/>
              </w:rPr>
            </m:ctrlPr>
          </m:sSubPr>
          <m:e>
            <m:r>
              <w:rPr>
                <w:rFonts w:ascii="Cambria Math" w:hAnsi="Cambria Math" w:cs="Calibri Light"/>
                <w:kern w:val="0"/>
                <w:sz w:val="22"/>
                <w:szCs w:val="20"/>
                <w:lang w:eastAsia="ru-RU"/>
              </w:rPr>
              <m:t>f</m:t>
            </m:r>
          </m:e>
          <m:sub>
            <m:r>
              <m:rPr>
                <m:sty m:val="p"/>
              </m:rPr>
              <w:rPr>
                <w:rFonts w:ascii="Cambria Math" w:hAnsi="Cambria Math" w:cs="Calibri Light"/>
                <w:kern w:val="0"/>
                <w:sz w:val="22"/>
                <w:szCs w:val="20"/>
                <w:lang w:eastAsia="ru-RU"/>
              </w:rPr>
              <m:t>B</m:t>
            </m:r>
          </m:sub>
        </m:sSub>
        <m:r>
          <w:rPr>
            <w:rFonts w:ascii="Cambria Math" w:hAnsi="Cambria Math" w:cs="Calibri Light"/>
            <w:i/>
            <w:kern w:val="0"/>
            <w:sz w:val="22"/>
            <w:szCs w:val="20"/>
            <w:lang w:eastAsia="ru-RU"/>
          </w:rPr>
          <w:sym w:font="Wingdings" w:char="F09E"/>
        </m:r>
        <m:r>
          <w:rPr>
            <w:rFonts w:ascii="Cambria Math" w:hAnsi="Cambria Math" w:cs="Calibri Light"/>
            <w:kern w:val="0"/>
            <w:sz w:val="22"/>
            <w:szCs w:val="20"/>
            <w:lang w:eastAsia="ru-RU"/>
          </w:rPr>
          <m:t xml:space="preserve"> </m:t>
        </m:r>
        <m:sSub>
          <m:sSubPr>
            <m:ctrlPr>
              <w:rPr>
                <w:rFonts w:ascii="Cambria Math" w:hAnsi="Cambria Math" w:cs="Calibri Light"/>
                <w:i/>
                <w:kern w:val="0"/>
                <w:sz w:val="22"/>
                <w:szCs w:val="20"/>
                <w:lang w:eastAsia="ru-RU"/>
              </w:rPr>
            </m:ctrlPr>
          </m:sSubPr>
          <m:e>
            <m:r>
              <w:rPr>
                <w:rFonts w:ascii="Cambria Math" w:hAnsi="Cambria Math" w:cs="Calibri Light"/>
                <w:kern w:val="0"/>
                <w:sz w:val="22"/>
                <w:szCs w:val="20"/>
                <w:lang w:eastAsia="ru-RU"/>
              </w:rPr>
              <m:t>PN</m:t>
            </m:r>
          </m:e>
          <m:sub>
            <m:r>
              <m:rPr>
                <m:sty m:val="p"/>
              </m:rPr>
              <w:rPr>
                <w:rFonts w:ascii="Cambria Math" w:hAnsi="Cambria Math" w:cs="Calibri Light"/>
                <w:kern w:val="0"/>
                <w:sz w:val="22"/>
                <w:szCs w:val="20"/>
                <w:lang w:eastAsia="ru-RU"/>
              </w:rPr>
              <m:t>pipe</m:t>
            </m:r>
          </m:sub>
        </m:sSub>
      </m:oMath>
      <w:r w:rsidRPr="006D19CC">
        <w:rPr>
          <w:rFonts w:ascii="Arial" w:hAnsi="Arial" w:cs="Arial"/>
          <w:kern w:val="0"/>
          <w:sz w:val="22"/>
          <w:szCs w:val="20"/>
          <w:lang w:eastAsia="ru-RU"/>
        </w:rPr>
        <w:t>,</w:t>
      </w:r>
      <w:r w:rsidRPr="006D19CC">
        <w:rPr>
          <w:rFonts w:ascii="Arial" w:hAnsi="Arial" w:cs="Arial"/>
          <w:kern w:val="0"/>
          <w:sz w:val="22"/>
          <w:szCs w:val="20"/>
          <w:lang w:eastAsia="ru-RU"/>
        </w:rPr>
        <w:tab/>
      </w:r>
      <w:r w:rsidRPr="006D19CC">
        <w:rPr>
          <w:rFonts w:ascii="Arial" w:hAnsi="Arial" w:cs="Arial"/>
          <w:i/>
          <w:kern w:val="0"/>
          <w:sz w:val="22"/>
          <w:szCs w:val="20"/>
          <w:lang w:eastAsia="ru-RU"/>
        </w:rPr>
        <w:t>(В.1)</w:t>
      </w:r>
    </w:p>
    <w:p w14:paraId="339F7E05"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lastRenderedPageBreak/>
        <w:t xml:space="preserve">где </w:t>
      </w:r>
      <m:oMath>
        <m:sSub>
          <m:sSubPr>
            <m:ctrlPr>
              <w:rPr>
                <w:rFonts w:ascii="Cambria Math" w:hAnsi="Cambria Math" w:cs="Calibri Light"/>
                <w:i/>
                <w:kern w:val="0"/>
                <w:sz w:val="22"/>
                <w:szCs w:val="20"/>
                <w:lang w:eastAsia="ru-RU"/>
              </w:rPr>
            </m:ctrlPr>
          </m:sSubPr>
          <m:e>
            <m:r>
              <w:rPr>
                <w:rFonts w:ascii="Cambria Math" w:hAnsi="Cambria Math" w:cs="Calibri Light"/>
                <w:kern w:val="0"/>
                <w:sz w:val="22"/>
                <w:szCs w:val="20"/>
                <w:lang w:eastAsia="ru-RU"/>
              </w:rPr>
              <m:t>f</m:t>
            </m:r>
          </m:e>
          <m:sub>
            <m:r>
              <m:rPr>
                <m:sty m:val="p"/>
              </m:rPr>
              <w:rPr>
                <w:rFonts w:ascii="Cambria Math" w:hAnsi="Cambria Math" w:cs="Calibri Light"/>
                <w:kern w:val="0"/>
                <w:sz w:val="22"/>
                <w:szCs w:val="20"/>
                <w:lang w:eastAsia="ru-RU"/>
              </w:rPr>
              <m:t>B</m:t>
            </m:r>
          </m:sub>
        </m:sSub>
      </m:oMath>
      <w:r w:rsidRPr="006D19CC">
        <w:rPr>
          <w:rFonts w:ascii="Arial" w:hAnsi="Arial" w:cs="Arial"/>
          <w:kern w:val="0"/>
          <w:sz w:val="22"/>
          <w:szCs w:val="20"/>
          <w:lang w:eastAsia="ru-RU"/>
        </w:rPr>
        <w:t xml:space="preserve"> — коэффициент снижения давления, связанный с конструкцией сегментного отвода в соответствии с данными таблицы </w:t>
      </w:r>
      <w:r w:rsidRPr="006D19CC">
        <w:rPr>
          <w:rFonts w:ascii="Arial" w:hAnsi="Arial" w:cs="Arial"/>
          <w:kern w:val="0"/>
          <w:sz w:val="20"/>
          <w:szCs w:val="20"/>
          <w:lang w:eastAsia="ru-RU"/>
        </w:rPr>
        <w:t>B.3</w:t>
      </w:r>
      <w:r w:rsidRPr="006D19CC">
        <w:rPr>
          <w:rFonts w:ascii="Arial" w:hAnsi="Arial" w:cs="Arial"/>
          <w:kern w:val="0"/>
          <w:sz w:val="22"/>
          <w:szCs w:val="20"/>
          <w:lang w:eastAsia="ru-RU"/>
        </w:rPr>
        <w:t>;</w:t>
      </w:r>
    </w:p>
    <w:p w14:paraId="08B26282" w14:textId="77777777" w:rsidR="00C524EE" w:rsidRPr="006D19CC" w:rsidRDefault="00881931" w:rsidP="00C524EE">
      <w:pPr>
        <w:tabs>
          <w:tab w:val="left" w:pos="1418"/>
        </w:tabs>
        <w:spacing w:line="360" w:lineRule="auto"/>
        <w:ind w:firstLine="709"/>
        <w:jc w:val="both"/>
        <w:rPr>
          <w:rFonts w:ascii="Arial" w:hAnsi="Arial" w:cs="Arial"/>
          <w:kern w:val="0"/>
          <w:sz w:val="22"/>
          <w:szCs w:val="20"/>
          <w:lang w:eastAsia="ru-RU"/>
        </w:rPr>
      </w:pPr>
      <m:oMath>
        <m:sSub>
          <m:sSubPr>
            <m:ctrlPr>
              <w:rPr>
                <w:rFonts w:ascii="Cambria Math" w:hAnsi="Cambria Math" w:cs="Calibri Light"/>
                <w:i/>
                <w:kern w:val="0"/>
                <w:sz w:val="22"/>
                <w:szCs w:val="20"/>
                <w:lang w:eastAsia="ru-RU"/>
              </w:rPr>
            </m:ctrlPr>
          </m:sSubPr>
          <m:e>
            <m:r>
              <w:rPr>
                <w:rFonts w:ascii="Cambria Math" w:hAnsi="Cambria Math" w:cs="Calibri Light"/>
                <w:kern w:val="0"/>
                <w:sz w:val="22"/>
                <w:szCs w:val="20"/>
                <w:lang w:eastAsia="ru-RU"/>
              </w:rPr>
              <m:t>PN</m:t>
            </m:r>
          </m:e>
          <m:sub>
            <m:r>
              <m:rPr>
                <m:sty m:val="p"/>
              </m:rPr>
              <w:rPr>
                <w:rFonts w:ascii="Cambria Math" w:hAnsi="Cambria Math" w:cs="Calibri Light"/>
                <w:kern w:val="0"/>
                <w:sz w:val="22"/>
                <w:szCs w:val="20"/>
                <w:lang w:eastAsia="ru-RU"/>
              </w:rPr>
              <m:t>pipe</m:t>
            </m:r>
          </m:sub>
        </m:sSub>
        <m:r>
          <m:rPr>
            <m:sty m:val="p"/>
          </m:rPr>
          <w:rPr>
            <w:rFonts w:ascii="Cambria Math" w:hAnsi="Cambria Math" w:cs="Arial"/>
            <w:kern w:val="0"/>
            <w:sz w:val="22"/>
            <w:szCs w:val="20"/>
            <w:lang w:eastAsia="ru-RU"/>
          </w:rPr>
          <m:t xml:space="preserve"> </m:t>
        </m:r>
      </m:oMath>
      <w:r w:rsidR="00C524EE" w:rsidRPr="006D19CC">
        <w:rPr>
          <w:rFonts w:ascii="Arial" w:hAnsi="Arial" w:cs="Arial"/>
          <w:kern w:val="0"/>
          <w:sz w:val="22"/>
          <w:szCs w:val="20"/>
          <w:lang w:eastAsia="ru-RU"/>
        </w:rPr>
        <w:t xml:space="preserve"> — номинальное давление трубы.</w:t>
      </w:r>
    </w:p>
    <w:p w14:paraId="3E79BCCA" w14:textId="77777777" w:rsidR="00C524EE" w:rsidRPr="006D19CC" w:rsidRDefault="00C524EE" w:rsidP="00C524EE">
      <w:pPr>
        <w:spacing w:line="360" w:lineRule="auto"/>
        <w:ind w:firstLine="709"/>
        <w:jc w:val="both"/>
        <w:rPr>
          <w:rFonts w:ascii="Arial" w:hAnsi="Arial" w:cs="Arial"/>
          <w:i/>
          <w:iCs/>
          <w:kern w:val="0"/>
          <w:sz w:val="22"/>
          <w:szCs w:val="20"/>
          <w:lang w:eastAsia="ru-RU"/>
        </w:rPr>
      </w:pPr>
      <w:r w:rsidRPr="006D19CC">
        <w:rPr>
          <w:rFonts w:ascii="Arial" w:hAnsi="Arial" w:cs="Arial"/>
          <w:kern w:val="0"/>
          <w:sz w:val="22"/>
          <w:szCs w:val="20"/>
          <w:lang w:eastAsia="ru-RU"/>
        </w:rPr>
        <w:t xml:space="preserve">Значения </w:t>
      </w:r>
      <m:oMath>
        <m:sSub>
          <m:sSubPr>
            <m:ctrlPr>
              <w:rPr>
                <w:rFonts w:ascii="Cambria Math" w:hAnsi="Cambria Math" w:cs="Calibri Light"/>
                <w:i/>
                <w:kern w:val="0"/>
                <w:sz w:val="22"/>
                <w:szCs w:val="20"/>
                <w:lang w:eastAsia="ru-RU"/>
              </w:rPr>
            </m:ctrlPr>
          </m:sSubPr>
          <m:e>
            <m:r>
              <w:rPr>
                <w:rFonts w:ascii="Cambria Math" w:hAnsi="Cambria Math" w:cs="Calibri Light"/>
                <w:kern w:val="0"/>
                <w:sz w:val="22"/>
                <w:szCs w:val="20"/>
                <w:lang w:eastAsia="ru-RU"/>
              </w:rPr>
              <m:t>f</m:t>
            </m:r>
          </m:e>
          <m:sub>
            <m:r>
              <m:rPr>
                <m:sty m:val="p"/>
              </m:rPr>
              <w:rPr>
                <w:rFonts w:ascii="Cambria Math" w:hAnsi="Cambria Math" w:cs="Calibri Light"/>
                <w:kern w:val="0"/>
                <w:sz w:val="22"/>
                <w:szCs w:val="20"/>
                <w:lang w:eastAsia="ru-RU"/>
              </w:rPr>
              <m:t>B</m:t>
            </m:r>
          </m:sub>
        </m:sSub>
      </m:oMath>
      <w:r w:rsidRPr="006D19CC">
        <w:rPr>
          <w:rFonts w:ascii="Arial" w:hAnsi="Arial" w:cs="Arial"/>
          <w:kern w:val="0"/>
          <w:sz w:val="22"/>
          <w:szCs w:val="20"/>
          <w:lang w:eastAsia="ru-RU"/>
        </w:rPr>
        <w:t xml:space="preserve"> в </w:t>
      </w:r>
      <w:r w:rsidRPr="006D19CC">
        <w:rPr>
          <w:rFonts w:ascii="Arial" w:hAnsi="Arial" w:cs="Arial"/>
          <w:kern w:val="0"/>
          <w:sz w:val="22"/>
          <w:szCs w:val="22"/>
          <w:lang w:eastAsia="ru-RU"/>
        </w:rPr>
        <w:t>таблице B.3</w:t>
      </w:r>
      <w:r w:rsidRPr="006D19CC">
        <w:rPr>
          <w:rFonts w:ascii="Arial" w:hAnsi="Arial" w:cs="Arial"/>
          <w:kern w:val="0"/>
          <w:sz w:val="22"/>
          <w:szCs w:val="20"/>
          <w:lang w:eastAsia="ru-RU"/>
        </w:rPr>
        <w:t xml:space="preserve"> были установлены практикой в зависимости от угла среза и на основании результатов испытаний в соответствии с данными таблицы B.1.</w:t>
      </w:r>
    </w:p>
    <w:p w14:paraId="5F4C67A0" w14:textId="77777777" w:rsidR="00C524EE" w:rsidRPr="006D19CC" w:rsidRDefault="00C524EE" w:rsidP="00C524EE">
      <w:pPr>
        <w:spacing w:line="360" w:lineRule="auto"/>
        <w:ind w:firstLine="709"/>
        <w:jc w:val="center"/>
        <w:rPr>
          <w:rFonts w:ascii="Arial" w:hAnsi="Arial" w:cs="Arial"/>
          <w:b/>
          <w:kern w:val="0"/>
          <w:sz w:val="20"/>
          <w:szCs w:val="20"/>
          <w:lang w:eastAsia="ru-RU"/>
        </w:rPr>
      </w:pPr>
      <w:r w:rsidRPr="006D19CC">
        <w:rPr>
          <w:rFonts w:ascii="Arial" w:hAnsi="Arial" w:cs="Arial"/>
          <w:noProof/>
          <w:kern w:val="0"/>
          <w:sz w:val="20"/>
          <w:szCs w:val="20"/>
          <w:lang w:eastAsia="ru-RU"/>
        </w:rPr>
        <w:drawing>
          <wp:inline distT="0" distB="0" distL="0" distR="0" wp14:anchorId="7BD62EC4" wp14:editId="62CD08E4">
            <wp:extent cx="1491615" cy="2334260"/>
            <wp:effectExtent l="0" t="0" r="0" b="0"/>
            <wp:docPr id="2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1615" cy="2334260"/>
                    </a:xfrm>
                    <a:prstGeom prst="rect">
                      <a:avLst/>
                    </a:prstGeom>
                    <a:noFill/>
                    <a:ln>
                      <a:noFill/>
                    </a:ln>
                  </pic:spPr>
                </pic:pic>
              </a:graphicData>
            </a:graphic>
          </wp:inline>
        </w:drawing>
      </w:r>
    </w:p>
    <w:p w14:paraId="11304197" w14:textId="77777777" w:rsidR="00C524EE" w:rsidRPr="006D19CC" w:rsidRDefault="00C524EE" w:rsidP="00C524EE">
      <w:pPr>
        <w:spacing w:line="360" w:lineRule="auto"/>
        <w:jc w:val="center"/>
        <w:rPr>
          <w:rFonts w:ascii="Arial" w:hAnsi="Arial" w:cs="Arial"/>
          <w:bCs/>
          <w:color w:val="000000"/>
          <w:kern w:val="0"/>
          <w:sz w:val="20"/>
          <w:szCs w:val="18"/>
          <w:lang w:eastAsia="ru-RU"/>
        </w:rPr>
      </w:pPr>
      <w:r w:rsidRPr="006D19CC">
        <w:rPr>
          <w:rFonts w:ascii="Arial" w:hAnsi="Arial" w:cs="Arial"/>
          <w:bCs/>
          <w:color w:val="000000"/>
          <w:kern w:val="0"/>
          <w:sz w:val="20"/>
          <w:szCs w:val="18"/>
          <w:lang w:eastAsia="ru-RU"/>
        </w:rPr>
        <w:t xml:space="preserve">β – угол </w:t>
      </w:r>
      <w:r w:rsidRPr="006D19CC">
        <w:rPr>
          <w:rFonts w:ascii="Arial" w:hAnsi="Arial" w:cs="Arial"/>
          <w:bCs/>
          <w:kern w:val="0"/>
          <w:sz w:val="20"/>
          <w:szCs w:val="18"/>
          <w:lang w:eastAsia="ru-RU"/>
        </w:rPr>
        <w:t xml:space="preserve">среза (не более 30°); </w:t>
      </w:r>
      <w:proofErr w:type="spellStart"/>
      <w:r w:rsidRPr="006D19CC">
        <w:rPr>
          <w:rFonts w:ascii="Arial" w:hAnsi="Arial" w:cs="Arial"/>
          <w:bCs/>
          <w:i/>
          <w:color w:val="000000"/>
          <w:kern w:val="0"/>
          <w:sz w:val="20"/>
          <w:szCs w:val="18"/>
          <w:lang w:eastAsia="ru-RU"/>
        </w:rPr>
        <w:t>d</w:t>
      </w:r>
      <w:r w:rsidRPr="006D19CC">
        <w:rPr>
          <w:rFonts w:ascii="Arial" w:hAnsi="Arial" w:cs="Arial"/>
          <w:bCs/>
          <w:color w:val="000000"/>
          <w:kern w:val="0"/>
          <w:sz w:val="20"/>
          <w:szCs w:val="18"/>
          <w:vertAlign w:val="subscript"/>
          <w:lang w:eastAsia="ru-RU"/>
        </w:rPr>
        <w:t>n</w:t>
      </w:r>
      <w:proofErr w:type="spellEnd"/>
      <w:r w:rsidRPr="006D19CC">
        <w:rPr>
          <w:rFonts w:ascii="Arial" w:hAnsi="Arial" w:cs="Arial"/>
          <w:bCs/>
          <w:color w:val="000000"/>
          <w:kern w:val="0"/>
          <w:sz w:val="20"/>
          <w:szCs w:val="18"/>
          <w:lang w:eastAsia="ru-RU"/>
        </w:rPr>
        <w:t xml:space="preserve"> – номинальный наружный диаметр</w:t>
      </w:r>
    </w:p>
    <w:p w14:paraId="0350F6E1" w14:textId="77777777" w:rsidR="00C524EE" w:rsidRPr="006D19CC" w:rsidRDefault="00C524EE" w:rsidP="00C524EE">
      <w:pPr>
        <w:spacing w:before="120" w:after="120"/>
        <w:jc w:val="center"/>
        <w:rPr>
          <w:rFonts w:ascii="Arial" w:hAnsi="Arial" w:cs="Arial"/>
          <w:kern w:val="0"/>
          <w:sz w:val="22"/>
          <w:szCs w:val="20"/>
          <w:lang w:eastAsia="ru-RU"/>
        </w:rPr>
      </w:pPr>
      <w:r w:rsidRPr="006D19CC">
        <w:rPr>
          <w:rFonts w:ascii="Arial" w:hAnsi="Arial" w:cs="Arial"/>
          <w:kern w:val="0"/>
          <w:sz w:val="22"/>
          <w:szCs w:val="20"/>
          <w:lang w:eastAsia="ru-RU"/>
        </w:rPr>
        <w:t xml:space="preserve">Рисунок </w:t>
      </w:r>
      <w:r w:rsidRPr="006D19CC">
        <w:rPr>
          <w:rFonts w:ascii="Arial" w:hAnsi="Arial" w:cs="Arial"/>
          <w:kern w:val="0"/>
          <w:sz w:val="22"/>
          <w:szCs w:val="20"/>
          <w:lang w:val="en-US" w:eastAsia="ru-RU"/>
        </w:rPr>
        <w:t>B</w:t>
      </w:r>
      <w:r w:rsidRPr="006D19CC">
        <w:rPr>
          <w:rFonts w:ascii="Arial" w:hAnsi="Arial" w:cs="Arial"/>
          <w:kern w:val="0"/>
          <w:sz w:val="22"/>
          <w:szCs w:val="20"/>
          <w:lang w:eastAsia="ru-RU"/>
        </w:rPr>
        <w:t>.2 — Пример конструкции сегмента</w:t>
      </w:r>
    </w:p>
    <w:p w14:paraId="541BD1FB" w14:textId="77777777" w:rsidR="00C524EE" w:rsidRPr="006D19CC" w:rsidRDefault="00C524EE" w:rsidP="00C524EE">
      <w:pPr>
        <w:spacing w:before="240" w:line="360" w:lineRule="auto"/>
        <w:rPr>
          <w:rFonts w:ascii="Arial" w:hAnsi="Arial" w:cs="Arial"/>
          <w:kern w:val="0"/>
          <w:sz w:val="20"/>
          <w:szCs w:val="20"/>
          <w:lang w:eastAsia="ru-RU"/>
        </w:rPr>
      </w:pPr>
      <w:r w:rsidRPr="006D19CC">
        <w:rPr>
          <w:rFonts w:ascii="Arial" w:hAnsi="Arial" w:cs="Arial"/>
          <w:spacing w:val="40"/>
          <w:kern w:val="20"/>
          <w:sz w:val="20"/>
          <w:szCs w:val="20"/>
          <w:lang w:eastAsia="ru-RU"/>
        </w:rPr>
        <w:t>Таблица</w:t>
      </w:r>
      <w:r w:rsidRPr="006D19CC">
        <w:rPr>
          <w:rFonts w:ascii="Arial" w:hAnsi="Arial" w:cs="Arial"/>
          <w:spacing w:val="40"/>
          <w:kern w:val="0"/>
          <w:sz w:val="20"/>
          <w:szCs w:val="20"/>
          <w:lang w:eastAsia="ru-RU"/>
        </w:rPr>
        <w:t xml:space="preserve"> </w:t>
      </w:r>
      <w:r w:rsidRPr="006D19CC">
        <w:rPr>
          <w:rFonts w:ascii="Arial" w:hAnsi="Arial" w:cs="Arial"/>
          <w:kern w:val="20"/>
          <w:sz w:val="20"/>
          <w:szCs w:val="20"/>
          <w:lang w:eastAsia="ru-RU"/>
        </w:rPr>
        <w:t xml:space="preserve">B.3 — </w:t>
      </w:r>
      <w:r w:rsidRPr="006D19CC">
        <w:rPr>
          <w:rFonts w:ascii="Arial" w:hAnsi="Arial" w:cs="Arial"/>
          <w:kern w:val="0"/>
          <w:sz w:val="20"/>
          <w:szCs w:val="20"/>
          <w:lang w:eastAsia="ru-RU"/>
        </w:rPr>
        <w:t>Размеры сборного фитинга заводского изготовления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5199"/>
      </w:tblGrid>
      <w:tr w:rsidR="00C524EE" w:rsidRPr="006D19CC" w14:paraId="687C6339" w14:textId="77777777" w:rsidTr="00EB47BB">
        <w:trPr>
          <w:trHeight w:val="584"/>
        </w:trPr>
        <w:tc>
          <w:tcPr>
            <w:tcW w:w="4094" w:type="dxa"/>
            <w:tcBorders>
              <w:top w:val="single" w:sz="4" w:space="0" w:color="auto"/>
              <w:left w:val="single" w:sz="4" w:space="0" w:color="auto"/>
              <w:bottom w:val="double" w:sz="4" w:space="0" w:color="auto"/>
              <w:right w:val="single" w:sz="4" w:space="0" w:color="auto"/>
            </w:tcBorders>
            <w:shd w:val="clear" w:color="auto" w:fill="auto"/>
          </w:tcPr>
          <w:p w14:paraId="4A536586" w14:textId="77777777" w:rsidR="00C524EE" w:rsidRPr="006D19CC" w:rsidRDefault="00C524EE" w:rsidP="00C524EE">
            <w:pPr>
              <w:autoSpaceDE w:val="0"/>
              <w:autoSpaceDN w:val="0"/>
              <w:adjustRightInd w:val="0"/>
              <w:spacing w:before="60" w:after="60"/>
              <w:jc w:val="center"/>
              <w:rPr>
                <w:rFonts w:ascii="Arial" w:hAnsi="Arial" w:cs="Arial"/>
                <w:kern w:val="0"/>
                <w:sz w:val="20"/>
                <w:szCs w:val="20"/>
                <w:lang w:eastAsia="ja-JP"/>
              </w:rPr>
            </w:pPr>
            <w:r w:rsidRPr="006D19CC">
              <w:rPr>
                <w:rFonts w:ascii="Arial" w:hAnsi="Arial" w:cs="Arial"/>
                <w:kern w:val="0"/>
                <w:sz w:val="20"/>
                <w:szCs w:val="20"/>
                <w:lang w:eastAsia="ja-JP"/>
              </w:rPr>
              <w:t>Угол среза</w:t>
            </w:r>
          </w:p>
          <w:p w14:paraId="7C6AA044" w14:textId="77777777" w:rsidR="00C524EE" w:rsidRPr="006D19CC" w:rsidRDefault="00C524EE" w:rsidP="00C524EE">
            <w:pPr>
              <w:autoSpaceDE w:val="0"/>
              <w:autoSpaceDN w:val="0"/>
              <w:adjustRightInd w:val="0"/>
              <w:spacing w:before="60" w:after="60"/>
              <w:jc w:val="center"/>
              <w:rPr>
                <w:rFonts w:ascii="Arial" w:hAnsi="Arial" w:cs="Arial"/>
                <w:kern w:val="0"/>
                <w:sz w:val="20"/>
                <w:szCs w:val="20"/>
                <w:lang w:eastAsia="ja-JP"/>
              </w:rPr>
            </w:pPr>
            <w:r w:rsidRPr="006D19CC">
              <w:rPr>
                <w:rFonts w:ascii="Arial" w:hAnsi="Arial" w:cs="Arial"/>
                <w:kern w:val="0"/>
                <w:sz w:val="20"/>
                <w:szCs w:val="20"/>
                <w:lang w:eastAsia="ja-JP"/>
              </w:rPr>
              <w:t>β</w:t>
            </w:r>
          </w:p>
        </w:tc>
        <w:tc>
          <w:tcPr>
            <w:tcW w:w="5199" w:type="dxa"/>
            <w:tcBorders>
              <w:top w:val="single" w:sz="4" w:space="0" w:color="auto"/>
              <w:left w:val="single" w:sz="4" w:space="0" w:color="auto"/>
              <w:bottom w:val="double" w:sz="4" w:space="0" w:color="auto"/>
              <w:right w:val="single" w:sz="4" w:space="0" w:color="auto"/>
            </w:tcBorders>
            <w:shd w:val="clear" w:color="auto" w:fill="auto"/>
          </w:tcPr>
          <w:p w14:paraId="219341B2" w14:textId="77777777" w:rsidR="00C524EE" w:rsidRPr="006D19CC" w:rsidRDefault="00C524EE" w:rsidP="00C524EE">
            <w:pPr>
              <w:autoSpaceDE w:val="0"/>
              <w:autoSpaceDN w:val="0"/>
              <w:adjustRightInd w:val="0"/>
              <w:spacing w:before="60" w:after="60"/>
              <w:jc w:val="center"/>
              <w:rPr>
                <w:rFonts w:ascii="Arial" w:hAnsi="Arial" w:cs="Arial"/>
                <w:kern w:val="0"/>
                <w:sz w:val="20"/>
                <w:szCs w:val="20"/>
                <w:lang w:eastAsia="ja-JP"/>
              </w:rPr>
            </w:pPr>
            <w:r w:rsidRPr="006D19CC">
              <w:rPr>
                <w:rFonts w:ascii="Arial" w:hAnsi="Arial" w:cs="Arial"/>
                <w:kern w:val="0"/>
                <w:sz w:val="20"/>
                <w:szCs w:val="20"/>
                <w:lang w:eastAsia="ja-JP"/>
              </w:rPr>
              <w:t>Коэффициент снижения номинального давления</w:t>
            </w:r>
          </w:p>
          <w:p w14:paraId="294C2035" w14:textId="77777777" w:rsidR="00C524EE" w:rsidRPr="006D19CC" w:rsidRDefault="00C524EE" w:rsidP="00C524EE">
            <w:pPr>
              <w:autoSpaceDE w:val="0"/>
              <w:autoSpaceDN w:val="0"/>
              <w:adjustRightInd w:val="0"/>
              <w:spacing w:before="60" w:after="60"/>
              <w:jc w:val="center"/>
              <w:rPr>
                <w:rFonts w:ascii="Cambria" w:hAnsi="Cambria" w:cs="Arial"/>
                <w:kern w:val="0"/>
                <w:sz w:val="20"/>
                <w:szCs w:val="20"/>
                <w:lang w:eastAsia="ja-JP"/>
              </w:rPr>
            </w:pPr>
            <w:proofErr w:type="spellStart"/>
            <w:r w:rsidRPr="006D19CC">
              <w:rPr>
                <w:rFonts w:ascii="Cambria" w:hAnsi="Cambria" w:cs="Arial"/>
                <w:i/>
                <w:kern w:val="0"/>
                <w:sz w:val="20"/>
                <w:szCs w:val="20"/>
                <w:lang w:eastAsia="ja-JP"/>
              </w:rPr>
              <w:t>f</w:t>
            </w:r>
            <w:r w:rsidRPr="006D19CC">
              <w:rPr>
                <w:rFonts w:ascii="Cambria" w:hAnsi="Cambria" w:cs="Arial"/>
                <w:kern w:val="0"/>
                <w:sz w:val="20"/>
                <w:szCs w:val="20"/>
                <w:vertAlign w:val="subscript"/>
                <w:lang w:eastAsia="ja-JP"/>
              </w:rPr>
              <w:t>B</w:t>
            </w:r>
            <w:proofErr w:type="spellEnd"/>
          </w:p>
        </w:tc>
      </w:tr>
      <w:tr w:rsidR="00C524EE" w:rsidRPr="006D19CC" w14:paraId="1EC12DC8" w14:textId="77777777" w:rsidTr="00EB47BB">
        <w:trPr>
          <w:trHeight w:val="316"/>
        </w:trPr>
        <w:tc>
          <w:tcPr>
            <w:tcW w:w="4094" w:type="dxa"/>
            <w:tcBorders>
              <w:top w:val="double" w:sz="4" w:space="0" w:color="auto"/>
              <w:left w:val="single" w:sz="4" w:space="0" w:color="auto"/>
              <w:bottom w:val="single" w:sz="4" w:space="0" w:color="auto"/>
              <w:right w:val="single" w:sz="4" w:space="0" w:color="auto"/>
            </w:tcBorders>
            <w:shd w:val="clear" w:color="auto" w:fill="auto"/>
          </w:tcPr>
          <w:p w14:paraId="06F776F9" w14:textId="77777777" w:rsidR="00C524EE" w:rsidRPr="006D19CC" w:rsidRDefault="00C524EE" w:rsidP="00C524EE">
            <w:pPr>
              <w:autoSpaceDE w:val="0"/>
              <w:autoSpaceDN w:val="0"/>
              <w:adjustRightInd w:val="0"/>
              <w:spacing w:before="60" w:after="60"/>
              <w:jc w:val="center"/>
              <w:rPr>
                <w:rFonts w:ascii="Arial" w:hAnsi="Arial" w:cs="Arial"/>
                <w:kern w:val="0"/>
                <w:sz w:val="22"/>
                <w:szCs w:val="18"/>
                <w:lang w:eastAsia="ja-JP"/>
              </w:rPr>
            </w:pPr>
            <w:r w:rsidRPr="006D19CC">
              <w:rPr>
                <w:rFonts w:ascii="Arial" w:hAnsi="Arial" w:cs="Arial"/>
                <w:color w:val="000000"/>
                <w:kern w:val="0"/>
                <w:sz w:val="22"/>
                <w:szCs w:val="18"/>
                <w:lang w:val="en-GB" w:eastAsia="ja-JP"/>
              </w:rPr>
              <w:t>≤7,5°</w:t>
            </w:r>
          </w:p>
        </w:tc>
        <w:tc>
          <w:tcPr>
            <w:tcW w:w="5199" w:type="dxa"/>
            <w:tcBorders>
              <w:top w:val="double" w:sz="4" w:space="0" w:color="auto"/>
              <w:left w:val="single" w:sz="4" w:space="0" w:color="auto"/>
              <w:bottom w:val="single" w:sz="4" w:space="0" w:color="auto"/>
              <w:right w:val="single" w:sz="4" w:space="0" w:color="auto"/>
            </w:tcBorders>
            <w:shd w:val="clear" w:color="auto" w:fill="auto"/>
          </w:tcPr>
          <w:p w14:paraId="5E9BEC32" w14:textId="77777777" w:rsidR="00C524EE" w:rsidRPr="006D19CC" w:rsidRDefault="00C524EE" w:rsidP="00C524EE">
            <w:pPr>
              <w:autoSpaceDE w:val="0"/>
              <w:autoSpaceDN w:val="0"/>
              <w:adjustRightInd w:val="0"/>
              <w:spacing w:before="60" w:after="60"/>
              <w:jc w:val="center"/>
              <w:rPr>
                <w:rFonts w:ascii="Arial" w:hAnsi="Arial" w:cs="Arial"/>
                <w:kern w:val="0"/>
                <w:sz w:val="22"/>
                <w:szCs w:val="18"/>
                <w:lang w:eastAsia="ja-JP"/>
              </w:rPr>
            </w:pPr>
            <w:r w:rsidRPr="006D19CC">
              <w:rPr>
                <w:rFonts w:ascii="Arial" w:hAnsi="Arial" w:cs="Arial"/>
                <w:color w:val="000000"/>
                <w:kern w:val="0"/>
                <w:sz w:val="22"/>
                <w:szCs w:val="18"/>
                <w:lang w:val="en-GB" w:eastAsia="ja-JP"/>
              </w:rPr>
              <w:t>1,0</w:t>
            </w:r>
          </w:p>
        </w:tc>
      </w:tr>
      <w:tr w:rsidR="00C524EE" w:rsidRPr="006D19CC" w14:paraId="3EF22D72" w14:textId="77777777" w:rsidTr="00EB47BB">
        <w:trPr>
          <w:trHeight w:val="328"/>
        </w:trPr>
        <w:tc>
          <w:tcPr>
            <w:tcW w:w="4094" w:type="dxa"/>
            <w:tcBorders>
              <w:top w:val="single" w:sz="4" w:space="0" w:color="auto"/>
              <w:left w:val="single" w:sz="4" w:space="0" w:color="auto"/>
              <w:bottom w:val="single" w:sz="4" w:space="0" w:color="auto"/>
              <w:right w:val="single" w:sz="4" w:space="0" w:color="auto"/>
            </w:tcBorders>
            <w:shd w:val="clear" w:color="auto" w:fill="auto"/>
          </w:tcPr>
          <w:p w14:paraId="74060F8B" w14:textId="77777777" w:rsidR="00C524EE" w:rsidRPr="006D19CC" w:rsidRDefault="00C524EE" w:rsidP="00C524EE">
            <w:pPr>
              <w:autoSpaceDE w:val="0"/>
              <w:autoSpaceDN w:val="0"/>
              <w:adjustRightInd w:val="0"/>
              <w:spacing w:before="60" w:after="60"/>
              <w:jc w:val="center"/>
              <w:rPr>
                <w:rFonts w:ascii="Arial" w:hAnsi="Arial" w:cs="Arial"/>
                <w:kern w:val="0"/>
                <w:sz w:val="22"/>
                <w:szCs w:val="18"/>
                <w:lang w:eastAsia="ja-JP"/>
              </w:rPr>
            </w:pPr>
            <w:r w:rsidRPr="006D19CC">
              <w:rPr>
                <w:rFonts w:ascii="Arial" w:hAnsi="Arial" w:cs="Arial"/>
                <w:color w:val="000000"/>
                <w:kern w:val="0"/>
                <w:sz w:val="22"/>
                <w:szCs w:val="18"/>
                <w:lang w:val="en-GB" w:eastAsia="ja-JP"/>
              </w:rPr>
              <w:t xml:space="preserve">7,5° &lt; </w:t>
            </w:r>
            <w:r w:rsidRPr="006D19CC">
              <w:rPr>
                <w:rFonts w:ascii="Arial" w:hAnsi="Arial" w:cs="Arial"/>
                <w:iCs/>
                <w:color w:val="000000"/>
                <w:kern w:val="0"/>
                <w:sz w:val="22"/>
                <w:szCs w:val="18"/>
                <w:lang w:val="en-GB" w:eastAsia="ja-JP"/>
              </w:rPr>
              <w:t>β</w:t>
            </w:r>
            <w:r w:rsidRPr="006D19CC">
              <w:rPr>
                <w:rFonts w:ascii="Arial" w:hAnsi="Arial" w:cs="Arial"/>
                <w:i/>
                <w:iCs/>
                <w:color w:val="000000"/>
                <w:kern w:val="0"/>
                <w:sz w:val="22"/>
                <w:szCs w:val="18"/>
                <w:lang w:val="en-GB" w:eastAsia="ja-JP"/>
              </w:rPr>
              <w:t xml:space="preserve"> </w:t>
            </w:r>
            <w:r w:rsidRPr="006D19CC">
              <w:rPr>
                <w:rFonts w:ascii="Arial" w:hAnsi="Arial" w:cs="Arial"/>
                <w:color w:val="000000"/>
                <w:kern w:val="0"/>
                <w:sz w:val="22"/>
                <w:szCs w:val="18"/>
                <w:lang w:val="en-GB" w:eastAsia="ja-JP"/>
              </w:rPr>
              <w:t>≤ 15°</w:t>
            </w:r>
          </w:p>
        </w:tc>
        <w:tc>
          <w:tcPr>
            <w:tcW w:w="5199" w:type="dxa"/>
            <w:tcBorders>
              <w:top w:val="single" w:sz="4" w:space="0" w:color="auto"/>
              <w:left w:val="single" w:sz="4" w:space="0" w:color="auto"/>
              <w:bottom w:val="single" w:sz="4" w:space="0" w:color="auto"/>
              <w:right w:val="single" w:sz="4" w:space="0" w:color="auto"/>
            </w:tcBorders>
            <w:shd w:val="clear" w:color="auto" w:fill="auto"/>
          </w:tcPr>
          <w:p w14:paraId="278F490D" w14:textId="77777777" w:rsidR="00C524EE" w:rsidRPr="006D19CC" w:rsidRDefault="00C524EE" w:rsidP="00C524EE">
            <w:pPr>
              <w:autoSpaceDE w:val="0"/>
              <w:autoSpaceDN w:val="0"/>
              <w:adjustRightInd w:val="0"/>
              <w:spacing w:before="60" w:after="60"/>
              <w:jc w:val="center"/>
              <w:rPr>
                <w:rFonts w:ascii="Arial" w:hAnsi="Arial" w:cs="Arial"/>
                <w:kern w:val="0"/>
                <w:sz w:val="22"/>
                <w:szCs w:val="18"/>
                <w:lang w:eastAsia="ja-JP"/>
              </w:rPr>
            </w:pPr>
            <w:r w:rsidRPr="006D19CC">
              <w:rPr>
                <w:rFonts w:ascii="Arial" w:hAnsi="Arial" w:cs="Arial"/>
                <w:color w:val="000000"/>
                <w:kern w:val="0"/>
                <w:sz w:val="22"/>
                <w:szCs w:val="18"/>
                <w:lang w:val="en-GB" w:eastAsia="ja-JP"/>
              </w:rPr>
              <w:t>0,8</w:t>
            </w:r>
            <w:r w:rsidRPr="006D19CC">
              <w:rPr>
                <w:rFonts w:ascii="Arial" w:hAnsi="Arial" w:cs="Arial"/>
                <w:color w:val="000000"/>
                <w:kern w:val="0"/>
                <w:sz w:val="22"/>
                <w:szCs w:val="18"/>
                <w:lang w:eastAsia="ja-JP"/>
              </w:rPr>
              <w:t xml:space="preserve"> </w:t>
            </w:r>
          </w:p>
        </w:tc>
      </w:tr>
      <w:tr w:rsidR="00C524EE" w:rsidRPr="006D19CC" w14:paraId="24A251C2" w14:textId="77777777" w:rsidTr="00EB47BB">
        <w:trPr>
          <w:trHeight w:val="328"/>
        </w:trPr>
        <w:tc>
          <w:tcPr>
            <w:tcW w:w="4094" w:type="dxa"/>
            <w:tcBorders>
              <w:top w:val="single" w:sz="4" w:space="0" w:color="auto"/>
              <w:left w:val="single" w:sz="4" w:space="0" w:color="auto"/>
              <w:bottom w:val="single" w:sz="4" w:space="0" w:color="auto"/>
              <w:right w:val="single" w:sz="4" w:space="0" w:color="auto"/>
            </w:tcBorders>
            <w:shd w:val="clear" w:color="auto" w:fill="auto"/>
          </w:tcPr>
          <w:p w14:paraId="6BC65151" w14:textId="77777777" w:rsidR="00C524EE" w:rsidRPr="006D19CC" w:rsidRDefault="00C524EE" w:rsidP="00C524EE">
            <w:pPr>
              <w:autoSpaceDE w:val="0"/>
              <w:autoSpaceDN w:val="0"/>
              <w:adjustRightInd w:val="0"/>
              <w:spacing w:before="60" w:after="60"/>
              <w:jc w:val="center"/>
              <w:rPr>
                <w:rFonts w:ascii="Arial" w:hAnsi="Arial" w:cs="Arial"/>
                <w:b/>
                <w:i/>
                <w:color w:val="000000"/>
                <w:kern w:val="0"/>
                <w:sz w:val="22"/>
                <w:szCs w:val="18"/>
                <w:lang w:eastAsia="ja-JP"/>
              </w:rPr>
            </w:pPr>
            <w:r w:rsidRPr="006D19CC">
              <w:rPr>
                <w:rFonts w:ascii="Arial" w:hAnsi="Arial" w:cs="Arial"/>
                <w:b/>
                <w:i/>
                <w:color w:val="000000"/>
                <w:kern w:val="0"/>
                <w:sz w:val="22"/>
                <w:szCs w:val="18"/>
                <w:lang w:eastAsia="ja-JP"/>
              </w:rPr>
              <w:t>15</w:t>
            </w:r>
            <w:r w:rsidRPr="006D19CC">
              <w:rPr>
                <w:rFonts w:ascii="Arial" w:hAnsi="Arial" w:cs="Arial"/>
                <w:b/>
                <w:i/>
                <w:color w:val="000000"/>
                <w:kern w:val="0"/>
                <w:sz w:val="22"/>
                <w:szCs w:val="18"/>
                <w:lang w:val="en-GB" w:eastAsia="ja-JP"/>
              </w:rPr>
              <w:t xml:space="preserve">° </w:t>
            </w:r>
            <w:proofErr w:type="gramStart"/>
            <w:r w:rsidRPr="006D19CC">
              <w:rPr>
                <w:rFonts w:ascii="Arial" w:hAnsi="Arial" w:cs="Arial"/>
                <w:b/>
                <w:i/>
                <w:color w:val="000000"/>
                <w:kern w:val="0"/>
                <w:sz w:val="22"/>
                <w:szCs w:val="18"/>
                <w:lang w:val="en-GB" w:eastAsia="ja-JP"/>
              </w:rPr>
              <w:t xml:space="preserve">&lt; </w:t>
            </w:r>
            <w:r w:rsidRPr="006D19CC">
              <w:rPr>
                <w:rFonts w:ascii="Arial" w:hAnsi="Arial" w:cs="Arial"/>
                <w:b/>
                <w:i/>
                <w:iCs/>
                <w:color w:val="000000"/>
                <w:kern w:val="0"/>
                <w:sz w:val="22"/>
                <w:szCs w:val="18"/>
                <w:lang w:val="en-GB" w:eastAsia="ja-JP"/>
              </w:rPr>
              <w:t>β</w:t>
            </w:r>
            <w:proofErr w:type="gramEnd"/>
            <w:r w:rsidRPr="006D19CC">
              <w:rPr>
                <w:rFonts w:ascii="Arial" w:hAnsi="Arial" w:cs="Arial"/>
                <w:b/>
                <w:i/>
                <w:iCs/>
                <w:color w:val="000000"/>
                <w:kern w:val="0"/>
                <w:sz w:val="22"/>
                <w:szCs w:val="18"/>
                <w:lang w:val="en-GB" w:eastAsia="ja-JP"/>
              </w:rPr>
              <w:t xml:space="preserve"> </w:t>
            </w:r>
            <w:r w:rsidRPr="006D19CC">
              <w:rPr>
                <w:rFonts w:ascii="Arial" w:hAnsi="Arial" w:cs="Arial"/>
                <w:b/>
                <w:i/>
                <w:color w:val="000000"/>
                <w:kern w:val="0"/>
                <w:sz w:val="22"/>
                <w:szCs w:val="18"/>
                <w:lang w:val="en-GB" w:eastAsia="ja-JP"/>
              </w:rPr>
              <w:t xml:space="preserve">≤ </w:t>
            </w:r>
            <w:r w:rsidRPr="006D19CC">
              <w:rPr>
                <w:rFonts w:ascii="Arial" w:hAnsi="Arial" w:cs="Arial"/>
                <w:b/>
                <w:i/>
                <w:color w:val="000000"/>
                <w:kern w:val="0"/>
                <w:sz w:val="22"/>
                <w:szCs w:val="18"/>
                <w:lang w:eastAsia="ja-JP"/>
              </w:rPr>
              <w:t>30</w:t>
            </w:r>
            <w:r w:rsidRPr="006D19CC">
              <w:rPr>
                <w:rFonts w:ascii="Arial" w:hAnsi="Arial" w:cs="Arial"/>
                <w:b/>
                <w:i/>
                <w:color w:val="000000"/>
                <w:kern w:val="0"/>
                <w:sz w:val="22"/>
                <w:szCs w:val="18"/>
                <w:lang w:val="en-GB" w:eastAsia="ja-JP"/>
              </w:rPr>
              <w:t>°</w:t>
            </w:r>
          </w:p>
        </w:tc>
        <w:tc>
          <w:tcPr>
            <w:tcW w:w="5199" w:type="dxa"/>
            <w:tcBorders>
              <w:top w:val="single" w:sz="4" w:space="0" w:color="auto"/>
              <w:left w:val="single" w:sz="4" w:space="0" w:color="auto"/>
              <w:bottom w:val="single" w:sz="4" w:space="0" w:color="auto"/>
              <w:right w:val="single" w:sz="4" w:space="0" w:color="auto"/>
            </w:tcBorders>
            <w:shd w:val="clear" w:color="auto" w:fill="auto"/>
          </w:tcPr>
          <w:p w14:paraId="322A87A3" w14:textId="77777777" w:rsidR="00C524EE" w:rsidRPr="006D19CC" w:rsidRDefault="00C524EE" w:rsidP="00C524EE">
            <w:pPr>
              <w:autoSpaceDE w:val="0"/>
              <w:autoSpaceDN w:val="0"/>
              <w:adjustRightInd w:val="0"/>
              <w:spacing w:before="60" w:after="60"/>
              <w:jc w:val="center"/>
              <w:rPr>
                <w:rFonts w:ascii="Arial" w:hAnsi="Arial" w:cs="Arial"/>
                <w:b/>
                <w:i/>
                <w:color w:val="000000"/>
                <w:kern w:val="0"/>
                <w:sz w:val="22"/>
                <w:szCs w:val="18"/>
                <w:lang w:eastAsia="ja-JP"/>
              </w:rPr>
            </w:pPr>
            <w:r w:rsidRPr="006D19CC">
              <w:rPr>
                <w:rFonts w:ascii="Arial" w:hAnsi="Arial" w:cs="Arial"/>
                <w:b/>
                <w:i/>
                <w:color w:val="000000"/>
                <w:kern w:val="0"/>
                <w:sz w:val="22"/>
                <w:szCs w:val="18"/>
                <w:lang w:eastAsia="ja-JP"/>
              </w:rPr>
              <w:t>0,5</w:t>
            </w:r>
          </w:p>
        </w:tc>
      </w:tr>
    </w:tbl>
    <w:p w14:paraId="02273547" w14:textId="77777777" w:rsidR="00C524EE" w:rsidRPr="006D19CC" w:rsidRDefault="00C524EE" w:rsidP="00C524EE">
      <w:pPr>
        <w:spacing w:before="240" w:after="240" w:line="360" w:lineRule="auto"/>
        <w:ind w:firstLine="709"/>
        <w:jc w:val="both"/>
        <w:rPr>
          <w:rFonts w:ascii="Arial" w:hAnsi="Arial" w:cs="Arial"/>
          <w:b/>
          <w:i/>
          <w:kern w:val="0"/>
          <w:sz w:val="20"/>
          <w:szCs w:val="20"/>
          <w:lang w:eastAsia="ru-RU"/>
        </w:rPr>
      </w:pPr>
      <w:r w:rsidRPr="006D19CC">
        <w:rPr>
          <w:rFonts w:ascii="Arial" w:hAnsi="Arial" w:cs="Arial"/>
          <w:b/>
          <w:i/>
          <w:spacing w:val="40"/>
          <w:kern w:val="2"/>
          <w:sz w:val="20"/>
          <w:szCs w:val="20"/>
          <w:lang w:eastAsia="ru-RU"/>
        </w:rPr>
        <w:t>Примечание —</w:t>
      </w:r>
      <w:r w:rsidRPr="006D19CC">
        <w:rPr>
          <w:rFonts w:ascii="Arial" w:hAnsi="Arial" w:cs="Arial"/>
          <w:b/>
          <w:i/>
          <w:spacing w:val="20"/>
          <w:kern w:val="2"/>
          <w:sz w:val="20"/>
          <w:szCs w:val="20"/>
          <w:lang w:eastAsia="ru-RU"/>
        </w:rPr>
        <w:t xml:space="preserve"> </w:t>
      </w:r>
      <w:r w:rsidRPr="006D19CC">
        <w:rPr>
          <w:rFonts w:ascii="Arial" w:hAnsi="Arial" w:cs="Arial"/>
          <w:b/>
          <w:i/>
          <w:kern w:val="0"/>
          <w:sz w:val="20"/>
          <w:szCs w:val="20"/>
          <w:lang w:eastAsia="ru-RU"/>
        </w:rPr>
        <w:t xml:space="preserve">Требования относительно </w:t>
      </w:r>
      <m:oMath>
        <m:sSub>
          <m:sSubPr>
            <m:ctrlPr>
              <w:rPr>
                <w:rFonts w:ascii="Cambria Math" w:hAnsi="Cambria Math" w:cs="Calibri Light"/>
                <w:b/>
                <w:i/>
                <w:kern w:val="0"/>
                <w:sz w:val="20"/>
                <w:szCs w:val="20"/>
                <w:lang w:eastAsia="ru-RU"/>
              </w:rPr>
            </m:ctrlPr>
          </m:sSubPr>
          <m:e>
            <m:r>
              <m:rPr>
                <m:sty m:val="bi"/>
              </m:rPr>
              <w:rPr>
                <w:rFonts w:ascii="Cambria Math" w:hAnsi="Cambria Math" w:cs="Calibri Light"/>
                <w:kern w:val="0"/>
                <w:sz w:val="20"/>
                <w:szCs w:val="20"/>
                <w:lang w:eastAsia="ru-RU"/>
              </w:rPr>
              <m:t>f</m:t>
            </m:r>
          </m:e>
          <m:sub>
            <m:r>
              <m:rPr>
                <m:sty m:val="b"/>
              </m:rPr>
              <w:rPr>
                <w:rFonts w:ascii="Cambria Math" w:hAnsi="Cambria Math" w:cs="Calibri Light"/>
                <w:kern w:val="0"/>
                <w:sz w:val="20"/>
                <w:szCs w:val="20"/>
                <w:lang w:eastAsia="ru-RU"/>
              </w:rPr>
              <m:t>B</m:t>
            </m:r>
          </m:sub>
        </m:sSub>
      </m:oMath>
      <w:r w:rsidRPr="006D19CC">
        <w:rPr>
          <w:rFonts w:ascii="Arial" w:hAnsi="Arial" w:cs="Arial"/>
          <w:b/>
          <w:i/>
          <w:kern w:val="0"/>
          <w:sz w:val="20"/>
          <w:szCs w:val="20"/>
          <w:lang w:eastAsia="ru-RU"/>
        </w:rPr>
        <w:t xml:space="preserve"> необходимо понимать следующим образом: чтобы обеспечить соответствие </w:t>
      </w:r>
      <w:r w:rsidRPr="006D19CC">
        <w:rPr>
          <w:rFonts w:ascii="Arial" w:hAnsi="Arial" w:cs="Arial"/>
          <w:b/>
          <w:i/>
          <w:kern w:val="0"/>
          <w:sz w:val="20"/>
          <w:szCs w:val="20"/>
          <w:lang w:val="en-US" w:eastAsia="ru-RU"/>
        </w:rPr>
        <w:t>PN</w:t>
      </w:r>
      <w:r w:rsidRPr="006D19CC">
        <w:rPr>
          <w:rFonts w:ascii="Arial" w:hAnsi="Arial" w:cs="Arial"/>
          <w:b/>
          <w:i/>
          <w:kern w:val="0"/>
          <w:sz w:val="20"/>
          <w:szCs w:val="20"/>
          <w:lang w:eastAsia="ru-RU"/>
        </w:rPr>
        <w:t xml:space="preserve"> сегментного отвода </w:t>
      </w:r>
      <w:r w:rsidRPr="006D19CC">
        <w:rPr>
          <w:rFonts w:ascii="Arial" w:hAnsi="Arial" w:cs="Arial"/>
          <w:b/>
          <w:i/>
          <w:kern w:val="0"/>
          <w:sz w:val="20"/>
          <w:szCs w:val="20"/>
          <w:lang w:val="en-US" w:eastAsia="ru-RU"/>
        </w:rPr>
        <w:t>PN</w:t>
      </w:r>
      <w:r w:rsidRPr="006D19CC">
        <w:rPr>
          <w:rFonts w:ascii="Arial" w:hAnsi="Arial" w:cs="Arial"/>
          <w:b/>
          <w:i/>
          <w:kern w:val="0"/>
          <w:sz w:val="20"/>
          <w:szCs w:val="20"/>
          <w:lang w:eastAsia="ru-RU"/>
        </w:rPr>
        <w:t xml:space="preserve"> соединяемых труб, сегментный отвод с углом среза более 7,5° должен быть изготовлен из труб с меньшим </w:t>
      </w:r>
      <w:r w:rsidRPr="006D19CC">
        <w:rPr>
          <w:rFonts w:ascii="Arial" w:hAnsi="Arial" w:cs="Arial"/>
          <w:b/>
          <w:i/>
          <w:kern w:val="0"/>
          <w:sz w:val="20"/>
          <w:szCs w:val="20"/>
          <w:lang w:val="en-US" w:eastAsia="ru-RU"/>
        </w:rPr>
        <w:t>SDR</w:t>
      </w:r>
      <w:r w:rsidRPr="006D19CC">
        <w:rPr>
          <w:rFonts w:ascii="Arial" w:hAnsi="Arial" w:cs="Arial"/>
          <w:b/>
          <w:i/>
          <w:kern w:val="0"/>
          <w:sz w:val="20"/>
          <w:szCs w:val="20"/>
          <w:lang w:eastAsia="ru-RU"/>
        </w:rPr>
        <w:t xml:space="preserve"> (большей толщиной стенки), чем </w:t>
      </w:r>
      <w:r w:rsidRPr="006D19CC">
        <w:rPr>
          <w:rFonts w:ascii="Arial" w:hAnsi="Arial" w:cs="Arial"/>
          <w:b/>
          <w:i/>
          <w:kern w:val="0"/>
          <w:sz w:val="20"/>
          <w:szCs w:val="20"/>
          <w:lang w:val="en-US" w:eastAsia="ru-RU"/>
        </w:rPr>
        <w:t>SDR</w:t>
      </w:r>
      <w:r w:rsidRPr="006D19CC">
        <w:rPr>
          <w:rFonts w:ascii="Arial" w:hAnsi="Arial" w:cs="Arial"/>
          <w:b/>
          <w:i/>
          <w:kern w:val="0"/>
          <w:sz w:val="20"/>
          <w:szCs w:val="20"/>
          <w:lang w:eastAsia="ru-RU"/>
        </w:rPr>
        <w:t xml:space="preserve"> соединимых труб. К примеру, для соединения труб из ПЭ 100 </w:t>
      </w:r>
      <w:r w:rsidRPr="006D19CC">
        <w:rPr>
          <w:rFonts w:ascii="Arial" w:hAnsi="Arial" w:cs="Arial"/>
          <w:b/>
          <w:bCs/>
          <w:i/>
          <w:color w:val="000000"/>
          <w:kern w:val="0"/>
          <w:sz w:val="20"/>
          <w:szCs w:val="20"/>
          <w:lang w:eastAsia="ru-RU"/>
        </w:rPr>
        <w:t>или</w:t>
      </w:r>
      <w:r w:rsidRPr="006D19CC">
        <w:rPr>
          <w:rFonts w:ascii="Arial" w:hAnsi="Arial" w:cs="Arial"/>
          <w:b/>
          <w:bCs/>
          <w:color w:val="000000"/>
          <w:kern w:val="0"/>
          <w:sz w:val="20"/>
          <w:szCs w:val="20"/>
          <w:lang w:eastAsia="ru-RU"/>
        </w:rPr>
        <w:t xml:space="preserve"> </w:t>
      </w:r>
      <w:r w:rsidRPr="006D19CC">
        <w:rPr>
          <w:rFonts w:ascii="Arial" w:hAnsi="Arial" w:cs="Arial"/>
          <w:b/>
          <w:bCs/>
          <w:i/>
          <w:color w:val="000000"/>
          <w:kern w:val="0"/>
          <w:sz w:val="20"/>
          <w:szCs w:val="20"/>
          <w:lang w:eastAsia="ru-RU"/>
        </w:rPr>
        <w:t>ПЭ 100-</w:t>
      </w:r>
      <w:r w:rsidRPr="006D19CC">
        <w:rPr>
          <w:rFonts w:ascii="Arial" w:hAnsi="Arial" w:cs="Arial"/>
          <w:b/>
          <w:bCs/>
          <w:i/>
          <w:color w:val="000000"/>
          <w:kern w:val="0"/>
          <w:sz w:val="20"/>
          <w:szCs w:val="20"/>
          <w:lang w:val="en-US" w:eastAsia="ru-RU"/>
        </w:rPr>
        <w:t>R</w:t>
      </w:r>
      <w:r w:rsidRPr="006D19CC">
        <w:rPr>
          <w:rFonts w:ascii="Arial" w:hAnsi="Arial" w:cs="Arial"/>
          <w:b/>
          <w:bCs/>
          <w:i/>
          <w:color w:val="000000"/>
          <w:kern w:val="0"/>
          <w:sz w:val="20"/>
          <w:szCs w:val="20"/>
          <w:lang w:eastAsia="ru-RU"/>
        </w:rPr>
        <w:t>С</w:t>
      </w:r>
      <w:r w:rsidRPr="006D19CC">
        <w:rPr>
          <w:rFonts w:ascii="Arial" w:hAnsi="Arial" w:cs="Arial"/>
          <w:b/>
          <w:bCs/>
          <w:color w:val="000000"/>
          <w:kern w:val="0"/>
          <w:sz w:val="20"/>
          <w:szCs w:val="20"/>
          <w:lang w:eastAsia="ru-RU"/>
        </w:rPr>
        <w:t xml:space="preserve"> </w:t>
      </w:r>
      <w:proofErr w:type="spellStart"/>
      <w:r w:rsidRPr="006D19CC">
        <w:rPr>
          <w:rFonts w:ascii="Arial" w:hAnsi="Arial" w:cs="Arial"/>
          <w:b/>
          <w:i/>
          <w:kern w:val="0"/>
          <w:sz w:val="20"/>
          <w:szCs w:val="20"/>
          <w:lang w:eastAsia="ru-RU"/>
        </w:rPr>
        <w:t>с</w:t>
      </w:r>
      <w:proofErr w:type="spellEnd"/>
      <w:r w:rsidRPr="006D19CC">
        <w:rPr>
          <w:rFonts w:ascii="Arial" w:hAnsi="Arial" w:cs="Arial"/>
          <w:b/>
          <w:i/>
          <w:kern w:val="0"/>
          <w:sz w:val="20"/>
          <w:szCs w:val="20"/>
          <w:lang w:eastAsia="ru-RU"/>
        </w:rPr>
        <w:t xml:space="preserve"> </w:t>
      </w:r>
      <w:r w:rsidRPr="006D19CC">
        <w:rPr>
          <w:rFonts w:ascii="Arial" w:hAnsi="Arial" w:cs="Arial"/>
          <w:b/>
          <w:i/>
          <w:kern w:val="0"/>
          <w:sz w:val="20"/>
          <w:szCs w:val="20"/>
          <w:lang w:val="en-US" w:eastAsia="ru-RU"/>
        </w:rPr>
        <w:t>SDR</w:t>
      </w:r>
      <w:r w:rsidRPr="006D19CC">
        <w:rPr>
          <w:rFonts w:ascii="Arial" w:hAnsi="Arial" w:cs="Arial"/>
          <w:b/>
          <w:i/>
          <w:kern w:val="0"/>
          <w:sz w:val="20"/>
          <w:szCs w:val="20"/>
          <w:lang w:eastAsia="ru-RU"/>
        </w:rPr>
        <w:t xml:space="preserve"> 17 и </w:t>
      </w:r>
      <w:r w:rsidRPr="006D19CC">
        <w:rPr>
          <w:rFonts w:ascii="Arial" w:hAnsi="Arial" w:cs="Arial"/>
          <w:b/>
          <w:i/>
          <w:kern w:val="0"/>
          <w:sz w:val="20"/>
          <w:szCs w:val="20"/>
          <w:lang w:val="en-US" w:eastAsia="ru-RU"/>
        </w:rPr>
        <w:t>PN</w:t>
      </w:r>
      <w:r w:rsidRPr="006D19CC">
        <w:rPr>
          <w:rFonts w:ascii="Arial" w:hAnsi="Arial" w:cs="Arial"/>
          <w:b/>
          <w:i/>
          <w:kern w:val="0"/>
          <w:sz w:val="20"/>
          <w:szCs w:val="20"/>
          <w:lang w:eastAsia="ru-RU"/>
        </w:rPr>
        <w:t xml:space="preserve"> 10 для изготовления сегментного отвода следует использовать трубы из ПЭ 100 </w:t>
      </w:r>
      <w:r w:rsidRPr="006D19CC">
        <w:rPr>
          <w:rFonts w:ascii="Arial" w:hAnsi="Arial" w:cs="Arial"/>
          <w:b/>
          <w:bCs/>
          <w:i/>
          <w:color w:val="000000"/>
          <w:kern w:val="0"/>
          <w:sz w:val="20"/>
          <w:szCs w:val="20"/>
          <w:lang w:eastAsia="ru-RU"/>
        </w:rPr>
        <w:t>или</w:t>
      </w:r>
      <w:r w:rsidRPr="006D19CC">
        <w:rPr>
          <w:rFonts w:ascii="Arial" w:hAnsi="Arial" w:cs="Arial"/>
          <w:b/>
          <w:bCs/>
          <w:color w:val="000000"/>
          <w:kern w:val="0"/>
          <w:sz w:val="20"/>
          <w:szCs w:val="20"/>
          <w:lang w:eastAsia="ru-RU"/>
        </w:rPr>
        <w:t xml:space="preserve"> </w:t>
      </w:r>
      <w:r w:rsidRPr="006D19CC">
        <w:rPr>
          <w:rFonts w:ascii="Arial" w:hAnsi="Arial" w:cs="Arial"/>
          <w:b/>
          <w:bCs/>
          <w:i/>
          <w:color w:val="000000"/>
          <w:kern w:val="0"/>
          <w:sz w:val="20"/>
          <w:szCs w:val="20"/>
          <w:lang w:eastAsia="ru-RU"/>
        </w:rPr>
        <w:t>ПЭ 100-</w:t>
      </w:r>
      <w:r w:rsidRPr="006D19CC">
        <w:rPr>
          <w:rFonts w:ascii="Arial" w:hAnsi="Arial" w:cs="Arial"/>
          <w:b/>
          <w:bCs/>
          <w:i/>
          <w:color w:val="000000"/>
          <w:kern w:val="0"/>
          <w:sz w:val="20"/>
          <w:szCs w:val="20"/>
          <w:lang w:val="en-US" w:eastAsia="ru-RU"/>
        </w:rPr>
        <w:t>R</w:t>
      </w:r>
      <w:r w:rsidRPr="006D19CC">
        <w:rPr>
          <w:rFonts w:ascii="Arial" w:hAnsi="Arial" w:cs="Arial"/>
          <w:b/>
          <w:bCs/>
          <w:i/>
          <w:color w:val="000000"/>
          <w:kern w:val="0"/>
          <w:sz w:val="20"/>
          <w:szCs w:val="20"/>
          <w:lang w:eastAsia="ru-RU"/>
        </w:rPr>
        <w:t>С</w:t>
      </w:r>
      <w:r w:rsidRPr="006D19CC">
        <w:rPr>
          <w:rFonts w:ascii="Arial" w:hAnsi="Arial" w:cs="Arial"/>
          <w:b/>
          <w:i/>
          <w:kern w:val="0"/>
          <w:sz w:val="20"/>
          <w:szCs w:val="20"/>
          <w:lang w:eastAsia="ru-RU"/>
        </w:rPr>
        <w:t xml:space="preserve"> </w:t>
      </w:r>
      <w:proofErr w:type="spellStart"/>
      <w:r w:rsidRPr="006D19CC">
        <w:rPr>
          <w:rFonts w:ascii="Arial" w:hAnsi="Arial" w:cs="Arial"/>
          <w:b/>
          <w:i/>
          <w:kern w:val="0"/>
          <w:sz w:val="20"/>
          <w:szCs w:val="20"/>
          <w:lang w:eastAsia="ru-RU"/>
        </w:rPr>
        <w:t>с</w:t>
      </w:r>
      <w:proofErr w:type="spellEnd"/>
      <w:r w:rsidRPr="006D19CC">
        <w:rPr>
          <w:rFonts w:ascii="Arial" w:hAnsi="Arial" w:cs="Arial"/>
          <w:b/>
          <w:i/>
          <w:kern w:val="0"/>
          <w:sz w:val="20"/>
          <w:szCs w:val="20"/>
          <w:lang w:eastAsia="ru-RU"/>
        </w:rPr>
        <w:t xml:space="preserve"> </w:t>
      </w:r>
      <w:r w:rsidRPr="006D19CC">
        <w:rPr>
          <w:rFonts w:ascii="Arial" w:hAnsi="Arial" w:cs="Arial"/>
          <w:b/>
          <w:i/>
          <w:kern w:val="0"/>
          <w:sz w:val="20"/>
          <w:szCs w:val="20"/>
          <w:lang w:val="en-US" w:eastAsia="ru-RU"/>
        </w:rPr>
        <w:t>SDR</w:t>
      </w:r>
      <w:r w:rsidRPr="006D19CC">
        <w:rPr>
          <w:rFonts w:ascii="Arial" w:hAnsi="Arial" w:cs="Arial"/>
          <w:b/>
          <w:i/>
          <w:kern w:val="0"/>
          <w:sz w:val="20"/>
          <w:szCs w:val="20"/>
          <w:lang w:eastAsia="ru-RU"/>
        </w:rPr>
        <w:t xml:space="preserve"> 13,6.</w:t>
      </w:r>
    </w:p>
    <w:p w14:paraId="3533A84E" w14:textId="77777777" w:rsidR="00C524EE" w:rsidRPr="006D19CC" w:rsidRDefault="00C524EE" w:rsidP="00C524EE">
      <w:pPr>
        <w:autoSpaceDE w:val="0"/>
        <w:autoSpaceDN w:val="0"/>
        <w:adjustRightInd w:val="0"/>
        <w:spacing w:line="360" w:lineRule="auto"/>
        <w:ind w:firstLine="709"/>
        <w:rPr>
          <w:rFonts w:ascii="Arial" w:hAnsi="Arial" w:cs="Arial"/>
          <w:b/>
          <w:kern w:val="0"/>
          <w:sz w:val="22"/>
          <w:szCs w:val="20"/>
          <w:lang w:eastAsia="ru-RU"/>
        </w:rPr>
      </w:pPr>
      <w:r w:rsidRPr="006D19CC">
        <w:rPr>
          <w:rFonts w:ascii="Arial" w:hAnsi="Arial" w:cs="Arial"/>
          <w:b/>
          <w:kern w:val="0"/>
          <w:sz w:val="22"/>
          <w:szCs w:val="20"/>
          <w:lang w:val="en-US" w:eastAsia="ru-RU"/>
        </w:rPr>
        <w:t>B</w:t>
      </w:r>
      <w:r w:rsidRPr="006D19CC">
        <w:rPr>
          <w:rFonts w:ascii="Arial" w:hAnsi="Arial" w:cs="Arial"/>
          <w:b/>
          <w:kern w:val="0"/>
          <w:sz w:val="22"/>
          <w:szCs w:val="20"/>
          <w:lang w:eastAsia="ru-RU"/>
        </w:rPr>
        <w:t>.4</w:t>
      </w:r>
      <w:r w:rsidRPr="006D19CC">
        <w:rPr>
          <w:rFonts w:ascii="Arial" w:hAnsi="Arial" w:cs="Arial"/>
          <w:kern w:val="0"/>
          <w:sz w:val="22"/>
          <w:szCs w:val="20"/>
          <w:lang w:eastAsia="ru-RU"/>
        </w:rPr>
        <w:t xml:space="preserve"> </w:t>
      </w:r>
      <w:r w:rsidRPr="006D19CC">
        <w:rPr>
          <w:rFonts w:ascii="Arial" w:hAnsi="Arial" w:cs="Arial"/>
          <w:b/>
          <w:kern w:val="0"/>
          <w:sz w:val="22"/>
          <w:szCs w:val="20"/>
          <w:lang w:eastAsia="ru-RU"/>
        </w:rPr>
        <w:t>Гнутые отводы</w:t>
      </w:r>
    </w:p>
    <w:p w14:paraId="19CC8511"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 xml:space="preserve">Гнутые отводы заводского изготовления из труб должны соответствовать представленным на рисунке B.3 только в части установленных размеров таблицы В.2. </w:t>
      </w:r>
      <w:r w:rsidRPr="006D19CC">
        <w:rPr>
          <w:rFonts w:ascii="Arial" w:hAnsi="Arial" w:cs="Arial"/>
          <w:kern w:val="0"/>
          <w:sz w:val="22"/>
          <w:szCs w:val="22"/>
          <w:lang w:eastAsia="ru-RU"/>
        </w:rPr>
        <w:t>Другие размеры должны быть установлены в</w:t>
      </w:r>
      <w:r w:rsidRPr="006D19CC">
        <w:rPr>
          <w:rFonts w:ascii="Arial" w:hAnsi="Arial" w:cs="Arial"/>
          <w:kern w:val="0"/>
          <w:sz w:val="22"/>
          <w:szCs w:val="20"/>
          <w:lang w:eastAsia="ru-RU"/>
        </w:rPr>
        <w:t xml:space="preserve"> </w:t>
      </w:r>
      <w:r w:rsidRPr="006D19CC">
        <w:rPr>
          <w:rFonts w:ascii="Arial" w:hAnsi="Arial" w:cs="Arial"/>
          <w:kern w:val="0"/>
          <w:sz w:val="22"/>
          <w:szCs w:val="22"/>
          <w:lang w:eastAsia="ru-RU"/>
        </w:rPr>
        <w:t>нормативных документах и/или технической документации изготовителя</w:t>
      </w:r>
      <w:r w:rsidRPr="006D19CC">
        <w:rPr>
          <w:rFonts w:ascii="Arial" w:hAnsi="Arial" w:cs="Arial"/>
          <w:kern w:val="0"/>
          <w:sz w:val="22"/>
          <w:szCs w:val="20"/>
          <w:lang w:eastAsia="ru-RU"/>
        </w:rPr>
        <w:t>.</w:t>
      </w:r>
    </w:p>
    <w:p w14:paraId="5619A7A7"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 xml:space="preserve">Минимальная толщина стенки трубы после изгиба должна соответствовать </w:t>
      </w:r>
      <w:r w:rsidRPr="006D19CC">
        <w:rPr>
          <w:rFonts w:ascii="Arial" w:hAnsi="Arial" w:cs="Arial"/>
          <w:i/>
          <w:kern w:val="0"/>
          <w:sz w:val="22"/>
          <w:szCs w:val="20"/>
          <w:lang w:eastAsia="ru-RU"/>
        </w:rPr>
        <w:t>ГОСТ (ISO 4427-2).</w:t>
      </w:r>
    </w:p>
    <w:p w14:paraId="3141A0A3" w14:textId="77777777" w:rsidR="00C524EE" w:rsidRPr="006D19CC" w:rsidRDefault="00C524EE" w:rsidP="00C524EE">
      <w:pPr>
        <w:spacing w:line="360" w:lineRule="auto"/>
        <w:ind w:firstLine="709"/>
        <w:jc w:val="both"/>
        <w:rPr>
          <w:rFonts w:ascii="Arial" w:hAnsi="Arial" w:cs="Arial"/>
          <w:noProof/>
          <w:kern w:val="0"/>
          <w:sz w:val="20"/>
          <w:szCs w:val="20"/>
          <w:lang w:eastAsia="ru-RU"/>
        </w:rPr>
      </w:pPr>
      <w:r w:rsidRPr="006D19CC">
        <w:rPr>
          <w:rFonts w:ascii="Arial" w:hAnsi="Arial" w:cs="Arial"/>
          <w:kern w:val="0"/>
          <w:sz w:val="22"/>
          <w:szCs w:val="20"/>
          <w:lang w:eastAsia="ru-RU"/>
        </w:rPr>
        <w:lastRenderedPageBreak/>
        <w:t>Для отводов, изготовленных из труб, коэффициент снижения номинального давления не применяют, что должно быть подтверждено изготовителем на основе результатов испытаний в соответствии с таблицей B.1.</w:t>
      </w:r>
    </w:p>
    <w:p w14:paraId="3DBC676E" w14:textId="77777777" w:rsidR="00C524EE" w:rsidRPr="006D19CC" w:rsidRDefault="00C524EE" w:rsidP="00C524EE">
      <w:pPr>
        <w:jc w:val="center"/>
        <w:rPr>
          <w:rFonts w:ascii="Arial" w:hAnsi="Arial" w:cs="Arial"/>
          <w:b/>
          <w:kern w:val="0"/>
          <w:sz w:val="20"/>
          <w:szCs w:val="20"/>
          <w:lang w:eastAsia="ru-RU"/>
        </w:rPr>
      </w:pPr>
      <w:r w:rsidRPr="006D19CC">
        <w:rPr>
          <w:rFonts w:ascii="Arial" w:hAnsi="Arial" w:cs="Arial"/>
          <w:b/>
          <w:noProof/>
          <w:kern w:val="0"/>
          <w:sz w:val="20"/>
          <w:szCs w:val="20"/>
          <w:lang w:eastAsia="ru-RU"/>
        </w:rPr>
        <w:drawing>
          <wp:inline distT="0" distB="0" distL="0" distR="0" wp14:anchorId="6EDAFE0C" wp14:editId="62510FCA">
            <wp:extent cx="6111875" cy="3777615"/>
            <wp:effectExtent l="0" t="0" r="0" b="0"/>
            <wp:docPr id="3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1875" cy="3777615"/>
                    </a:xfrm>
                    <a:prstGeom prst="rect">
                      <a:avLst/>
                    </a:prstGeom>
                    <a:noFill/>
                    <a:ln>
                      <a:noFill/>
                    </a:ln>
                  </pic:spPr>
                </pic:pic>
              </a:graphicData>
            </a:graphic>
          </wp:inline>
        </w:drawing>
      </w:r>
    </w:p>
    <w:p w14:paraId="7FD8B51C" w14:textId="77777777" w:rsidR="00C524EE" w:rsidRPr="006D19CC" w:rsidRDefault="00C524EE" w:rsidP="00C524EE">
      <w:pPr>
        <w:spacing w:after="120" w:line="360" w:lineRule="auto"/>
        <w:jc w:val="center"/>
        <w:rPr>
          <w:rFonts w:ascii="Arial" w:hAnsi="Arial" w:cs="Arial"/>
          <w:bCs/>
          <w:color w:val="000000"/>
          <w:kern w:val="0"/>
          <w:sz w:val="20"/>
          <w:szCs w:val="18"/>
          <w:lang w:eastAsia="ru-RU"/>
        </w:rPr>
      </w:pPr>
      <w:proofErr w:type="spellStart"/>
      <w:r w:rsidRPr="006D19CC">
        <w:rPr>
          <w:rFonts w:ascii="Arial" w:hAnsi="Arial" w:cs="Arial"/>
          <w:bCs/>
          <w:i/>
          <w:color w:val="000000"/>
          <w:kern w:val="0"/>
          <w:sz w:val="20"/>
          <w:szCs w:val="18"/>
          <w:lang w:eastAsia="ru-RU"/>
        </w:rPr>
        <w:t>d</w:t>
      </w:r>
      <w:r w:rsidRPr="006D19CC">
        <w:rPr>
          <w:rFonts w:ascii="Arial" w:hAnsi="Arial" w:cs="Arial"/>
          <w:bCs/>
          <w:color w:val="000000"/>
          <w:kern w:val="0"/>
          <w:sz w:val="20"/>
          <w:szCs w:val="18"/>
          <w:vertAlign w:val="subscript"/>
          <w:lang w:eastAsia="ru-RU"/>
        </w:rPr>
        <w:t>n</w:t>
      </w:r>
      <w:proofErr w:type="spellEnd"/>
      <w:r w:rsidRPr="006D19CC">
        <w:rPr>
          <w:rFonts w:ascii="Arial" w:hAnsi="Arial" w:cs="Arial"/>
          <w:bCs/>
          <w:color w:val="000000"/>
          <w:kern w:val="0"/>
          <w:sz w:val="20"/>
          <w:szCs w:val="18"/>
          <w:lang w:eastAsia="ru-RU"/>
        </w:rPr>
        <w:t xml:space="preserve">, </w:t>
      </w:r>
      <w:proofErr w:type="spellStart"/>
      <w:r w:rsidRPr="006D19CC">
        <w:rPr>
          <w:rFonts w:ascii="Arial" w:hAnsi="Arial" w:cs="Arial"/>
          <w:bCs/>
          <w:i/>
          <w:color w:val="000000"/>
          <w:kern w:val="0"/>
          <w:sz w:val="20"/>
          <w:szCs w:val="18"/>
          <w:lang w:eastAsia="ru-RU"/>
        </w:rPr>
        <w:t>l</w:t>
      </w:r>
      <w:r w:rsidRPr="006D19CC">
        <w:rPr>
          <w:rFonts w:ascii="Arial" w:hAnsi="Arial" w:cs="Arial"/>
          <w:bCs/>
          <w:color w:val="000000"/>
          <w:kern w:val="0"/>
          <w:sz w:val="20"/>
          <w:szCs w:val="18"/>
          <w:vertAlign w:val="subscript"/>
          <w:lang w:eastAsia="ru-RU"/>
        </w:rPr>
        <w:t>e</w:t>
      </w:r>
      <w:proofErr w:type="spellEnd"/>
      <w:r w:rsidRPr="006D19CC">
        <w:rPr>
          <w:rFonts w:ascii="Arial" w:hAnsi="Arial" w:cs="Arial"/>
          <w:bCs/>
          <w:color w:val="000000"/>
          <w:kern w:val="0"/>
          <w:sz w:val="20"/>
          <w:szCs w:val="18"/>
          <w:lang w:eastAsia="ru-RU"/>
        </w:rPr>
        <w:t xml:space="preserve"> и </w:t>
      </w:r>
      <w:r w:rsidRPr="006D19CC">
        <w:rPr>
          <w:rFonts w:ascii="Arial" w:hAnsi="Arial" w:cs="Arial"/>
          <w:bCs/>
          <w:i/>
          <w:color w:val="000000"/>
          <w:kern w:val="0"/>
          <w:sz w:val="20"/>
          <w:szCs w:val="18"/>
          <w:lang w:eastAsia="ru-RU"/>
        </w:rPr>
        <w:t>r</w:t>
      </w:r>
      <w:r w:rsidRPr="006D19CC">
        <w:rPr>
          <w:rFonts w:ascii="Arial" w:hAnsi="Arial" w:cs="Arial"/>
          <w:bCs/>
          <w:color w:val="000000"/>
          <w:kern w:val="0"/>
          <w:sz w:val="20"/>
          <w:szCs w:val="18"/>
          <w:lang w:eastAsia="ru-RU"/>
        </w:rPr>
        <w:t xml:space="preserve"> и α — значения показателей, соответствующие приведенным в таблице B.2; </w:t>
      </w:r>
      <w:proofErr w:type="spellStart"/>
      <w:r w:rsidRPr="006D19CC">
        <w:rPr>
          <w:rFonts w:ascii="Arial" w:hAnsi="Arial" w:cs="Arial"/>
          <w:bCs/>
          <w:i/>
          <w:color w:val="000000"/>
          <w:kern w:val="0"/>
          <w:sz w:val="20"/>
          <w:szCs w:val="18"/>
          <w:lang w:eastAsia="ru-RU"/>
        </w:rPr>
        <w:t>d</w:t>
      </w:r>
      <w:r w:rsidRPr="006D19CC">
        <w:rPr>
          <w:rFonts w:ascii="Arial" w:hAnsi="Arial" w:cs="Arial"/>
          <w:bCs/>
          <w:color w:val="000000"/>
          <w:kern w:val="0"/>
          <w:sz w:val="20"/>
          <w:szCs w:val="18"/>
          <w:vertAlign w:val="subscript"/>
          <w:lang w:eastAsia="ru-RU"/>
        </w:rPr>
        <w:t>n</w:t>
      </w:r>
      <w:proofErr w:type="spellEnd"/>
      <w:r w:rsidRPr="006D19CC">
        <w:rPr>
          <w:rFonts w:ascii="Arial" w:hAnsi="Arial" w:cs="Arial"/>
          <w:bCs/>
          <w:color w:val="000000"/>
          <w:kern w:val="0"/>
          <w:sz w:val="20"/>
          <w:szCs w:val="18"/>
          <w:lang w:eastAsia="ru-RU"/>
        </w:rPr>
        <w:t xml:space="preserve"> — номинальный наружный диаметр; </w:t>
      </w:r>
      <w:proofErr w:type="spellStart"/>
      <w:r w:rsidRPr="006D19CC">
        <w:rPr>
          <w:rFonts w:ascii="Arial" w:hAnsi="Arial" w:cs="Arial"/>
          <w:bCs/>
          <w:i/>
          <w:color w:val="000000"/>
          <w:kern w:val="0"/>
          <w:sz w:val="20"/>
          <w:szCs w:val="18"/>
          <w:lang w:eastAsia="ru-RU"/>
        </w:rPr>
        <w:t>l</w:t>
      </w:r>
      <w:r w:rsidRPr="006D19CC">
        <w:rPr>
          <w:rFonts w:ascii="Arial" w:hAnsi="Arial" w:cs="Arial"/>
          <w:bCs/>
          <w:color w:val="000000"/>
          <w:kern w:val="0"/>
          <w:sz w:val="20"/>
          <w:szCs w:val="18"/>
          <w:vertAlign w:val="subscript"/>
          <w:lang w:eastAsia="ru-RU"/>
        </w:rPr>
        <w:t>e</w:t>
      </w:r>
      <w:proofErr w:type="spellEnd"/>
      <w:r w:rsidRPr="006D19CC">
        <w:rPr>
          <w:rFonts w:ascii="Arial" w:hAnsi="Arial" w:cs="Arial"/>
          <w:bCs/>
          <w:color w:val="000000"/>
          <w:kern w:val="0"/>
          <w:sz w:val="20"/>
          <w:szCs w:val="18"/>
          <w:lang w:eastAsia="ru-RU"/>
        </w:rPr>
        <w:t xml:space="preserve"> — длина трубного конца для сварки, обеспечивающая следующее (в любой комбинации): использование зажимов (при сварке встык), соединение с закладным нагревателем; сборку с фитингом с раструбом; применение механической скобы; </w:t>
      </w:r>
      <w:r w:rsidRPr="006D19CC">
        <w:rPr>
          <w:rFonts w:ascii="Arial" w:hAnsi="Arial" w:cs="Arial"/>
          <w:bCs/>
          <w:i/>
          <w:color w:val="000000"/>
          <w:kern w:val="0"/>
          <w:sz w:val="20"/>
          <w:szCs w:val="18"/>
          <w:lang w:eastAsia="ru-RU"/>
        </w:rPr>
        <w:t>r</w:t>
      </w:r>
      <w:r w:rsidRPr="006D19CC">
        <w:rPr>
          <w:rFonts w:ascii="Arial" w:hAnsi="Arial" w:cs="Arial"/>
          <w:bCs/>
          <w:color w:val="000000"/>
          <w:kern w:val="0"/>
          <w:sz w:val="20"/>
          <w:szCs w:val="18"/>
          <w:lang w:eastAsia="ru-RU"/>
        </w:rPr>
        <w:t xml:space="preserve"> — номинальный радиус изгиба; </w:t>
      </w:r>
      <w:r w:rsidRPr="006D19CC">
        <w:rPr>
          <w:rFonts w:ascii="Arial" w:hAnsi="Arial" w:cs="Arial"/>
          <w:bCs/>
          <w:i/>
          <w:color w:val="000000"/>
          <w:kern w:val="0"/>
          <w:sz w:val="20"/>
          <w:szCs w:val="18"/>
          <w:lang w:eastAsia="ru-RU"/>
        </w:rPr>
        <w:t>z</w:t>
      </w:r>
      <w:r w:rsidRPr="006D19CC">
        <w:rPr>
          <w:rFonts w:ascii="Arial" w:hAnsi="Arial" w:cs="Arial"/>
          <w:bCs/>
          <w:color w:val="000000"/>
          <w:kern w:val="0"/>
          <w:sz w:val="20"/>
          <w:szCs w:val="18"/>
          <w:lang w:eastAsia="ru-RU"/>
        </w:rPr>
        <w:t> — номинальная длина отрезка; α</w:t>
      </w:r>
      <w:r w:rsidRPr="006D19CC">
        <w:rPr>
          <w:rFonts w:ascii="Arial" w:hAnsi="Arial" w:cs="Arial"/>
          <w:bCs/>
          <w:i/>
          <w:color w:val="000000"/>
          <w:kern w:val="0"/>
          <w:sz w:val="20"/>
          <w:szCs w:val="18"/>
          <w:lang w:eastAsia="ru-RU"/>
        </w:rPr>
        <w:t xml:space="preserve"> </w:t>
      </w:r>
      <w:r w:rsidRPr="006D19CC">
        <w:rPr>
          <w:rFonts w:ascii="Arial" w:hAnsi="Arial" w:cs="Arial"/>
          <w:bCs/>
          <w:color w:val="000000"/>
          <w:kern w:val="0"/>
          <w:sz w:val="20"/>
          <w:szCs w:val="18"/>
          <w:lang w:eastAsia="ru-RU"/>
        </w:rPr>
        <w:t>— номинальный угол фитинга, для которого должны быть приняты специальные меры для сохранения угла изгиба трубы при хранении и монтаже фитинга</w:t>
      </w:r>
    </w:p>
    <w:p w14:paraId="37A8DE52" w14:textId="77777777" w:rsidR="00C524EE" w:rsidRPr="006D19CC" w:rsidRDefault="00C524EE" w:rsidP="00C524EE">
      <w:pPr>
        <w:spacing w:before="120" w:after="240"/>
        <w:jc w:val="center"/>
        <w:rPr>
          <w:rFonts w:ascii="Arial" w:hAnsi="Arial" w:cs="Arial"/>
          <w:b/>
          <w:kern w:val="0"/>
          <w:sz w:val="20"/>
          <w:szCs w:val="20"/>
          <w:lang w:eastAsia="ru-RU"/>
        </w:rPr>
      </w:pPr>
      <w:r w:rsidRPr="006D19CC">
        <w:rPr>
          <w:rFonts w:ascii="Arial" w:hAnsi="Arial" w:cs="Arial"/>
          <w:kern w:val="0"/>
          <w:sz w:val="22"/>
          <w:szCs w:val="20"/>
          <w:lang w:eastAsia="ru-RU"/>
        </w:rPr>
        <w:t xml:space="preserve">Рисунок </w:t>
      </w:r>
      <w:r w:rsidRPr="006D19CC">
        <w:rPr>
          <w:rFonts w:ascii="Arial" w:hAnsi="Arial" w:cs="Arial"/>
          <w:kern w:val="0"/>
          <w:sz w:val="22"/>
          <w:szCs w:val="20"/>
          <w:lang w:val="en-US" w:eastAsia="ru-RU"/>
        </w:rPr>
        <w:t>B</w:t>
      </w:r>
      <w:r w:rsidRPr="006D19CC">
        <w:rPr>
          <w:rFonts w:ascii="Arial" w:hAnsi="Arial" w:cs="Arial"/>
          <w:kern w:val="0"/>
          <w:sz w:val="22"/>
          <w:szCs w:val="20"/>
          <w:lang w:eastAsia="ru-RU"/>
        </w:rPr>
        <w:t>.3 — Схематичное изображение вариантов конструкции гнутых отводов и их размеров</w:t>
      </w:r>
    </w:p>
    <w:p w14:paraId="6465C009" w14:textId="77777777" w:rsidR="00C524EE" w:rsidRPr="006D19CC" w:rsidRDefault="00C524EE" w:rsidP="00C524EE">
      <w:pPr>
        <w:autoSpaceDE w:val="0"/>
        <w:autoSpaceDN w:val="0"/>
        <w:adjustRightInd w:val="0"/>
        <w:spacing w:line="360" w:lineRule="auto"/>
        <w:ind w:firstLine="709"/>
        <w:rPr>
          <w:rFonts w:ascii="Arial" w:hAnsi="Arial" w:cs="Arial"/>
          <w:b/>
          <w:kern w:val="0"/>
          <w:sz w:val="22"/>
          <w:szCs w:val="20"/>
          <w:lang w:eastAsia="ru-RU"/>
        </w:rPr>
      </w:pPr>
      <w:r w:rsidRPr="006D19CC">
        <w:rPr>
          <w:rFonts w:ascii="Arial" w:hAnsi="Arial" w:cs="Arial"/>
          <w:b/>
          <w:kern w:val="0"/>
          <w:sz w:val="22"/>
          <w:szCs w:val="20"/>
          <w:lang w:val="en-US" w:eastAsia="ru-RU"/>
        </w:rPr>
        <w:t>B</w:t>
      </w:r>
      <w:r w:rsidRPr="006D19CC">
        <w:rPr>
          <w:rFonts w:ascii="Arial" w:hAnsi="Arial" w:cs="Arial"/>
          <w:b/>
          <w:kern w:val="0"/>
          <w:sz w:val="22"/>
          <w:szCs w:val="20"/>
          <w:lang w:eastAsia="ru-RU"/>
        </w:rPr>
        <w:t>.5 Сегментные тройники</w:t>
      </w:r>
    </w:p>
    <w:p w14:paraId="2E8507B7"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 xml:space="preserve">Сегментные тройники, изготовленные из сегментов труб, должны соответствовать приведенным на рисунке B.4 только в части указанных размеров таблицы В.2. </w:t>
      </w:r>
      <w:r w:rsidRPr="006D19CC">
        <w:rPr>
          <w:rFonts w:ascii="Arial" w:hAnsi="Arial" w:cs="Arial"/>
          <w:kern w:val="0"/>
          <w:sz w:val="22"/>
          <w:szCs w:val="22"/>
          <w:lang w:eastAsia="ru-RU"/>
        </w:rPr>
        <w:t>Другие размеры должны быть установлены в</w:t>
      </w:r>
      <w:r w:rsidRPr="006D19CC">
        <w:rPr>
          <w:rFonts w:ascii="Arial" w:hAnsi="Arial" w:cs="Arial"/>
          <w:kern w:val="0"/>
          <w:sz w:val="22"/>
          <w:szCs w:val="20"/>
          <w:lang w:eastAsia="ru-RU"/>
        </w:rPr>
        <w:t xml:space="preserve"> </w:t>
      </w:r>
      <w:r w:rsidRPr="006D19CC">
        <w:rPr>
          <w:rFonts w:ascii="Arial" w:hAnsi="Arial" w:cs="Arial"/>
          <w:kern w:val="0"/>
          <w:sz w:val="22"/>
          <w:szCs w:val="22"/>
          <w:lang w:eastAsia="ru-RU"/>
        </w:rPr>
        <w:t>нормативных документах и/или технической документации изготовителя</w:t>
      </w:r>
      <w:r w:rsidRPr="006D19CC" w:rsidDel="00935C61">
        <w:rPr>
          <w:rFonts w:ascii="Arial" w:hAnsi="Arial" w:cs="Arial"/>
          <w:kern w:val="0"/>
          <w:sz w:val="22"/>
          <w:szCs w:val="20"/>
          <w:lang w:eastAsia="ru-RU"/>
        </w:rPr>
        <w:t>.</w:t>
      </w:r>
    </w:p>
    <w:p w14:paraId="4085C748" w14:textId="77777777" w:rsidR="00C524EE" w:rsidRPr="006D19CC" w:rsidRDefault="00C524EE" w:rsidP="00C524EE">
      <w:pPr>
        <w:jc w:val="center"/>
        <w:rPr>
          <w:rFonts w:ascii="Arial" w:hAnsi="Arial" w:cs="Arial"/>
          <w:b/>
          <w:kern w:val="0"/>
          <w:sz w:val="20"/>
          <w:szCs w:val="20"/>
          <w:lang w:eastAsia="ru-RU"/>
        </w:rPr>
      </w:pPr>
    </w:p>
    <w:p w14:paraId="673AD9CA" w14:textId="77777777" w:rsidR="00C524EE" w:rsidRPr="006D19CC" w:rsidRDefault="00C524EE" w:rsidP="00C524EE">
      <w:pPr>
        <w:jc w:val="center"/>
        <w:rPr>
          <w:rFonts w:ascii="Arial" w:hAnsi="Arial" w:cs="Arial"/>
          <w:noProof/>
          <w:kern w:val="0"/>
          <w:sz w:val="20"/>
          <w:szCs w:val="20"/>
          <w:lang w:eastAsia="ru-RU"/>
        </w:rPr>
      </w:pPr>
    </w:p>
    <w:p w14:paraId="57C202E8" w14:textId="77777777" w:rsidR="00C524EE" w:rsidRPr="006D19CC" w:rsidRDefault="00C524EE" w:rsidP="00C524EE">
      <w:pPr>
        <w:jc w:val="center"/>
        <w:rPr>
          <w:rFonts w:ascii="Arial" w:hAnsi="Arial" w:cs="Arial"/>
          <w:b/>
          <w:kern w:val="0"/>
          <w:sz w:val="20"/>
          <w:szCs w:val="20"/>
          <w:lang w:eastAsia="ru-RU"/>
        </w:rPr>
      </w:pPr>
      <w:r w:rsidRPr="006D19CC">
        <w:rPr>
          <w:rFonts w:ascii="Arial" w:hAnsi="Arial" w:cs="Arial"/>
          <w:b/>
          <w:noProof/>
          <w:kern w:val="0"/>
          <w:sz w:val="20"/>
          <w:szCs w:val="20"/>
          <w:lang w:eastAsia="ru-RU"/>
        </w:rPr>
        <w:lastRenderedPageBreak/>
        <w:drawing>
          <wp:inline distT="0" distB="0" distL="0" distR="0" wp14:anchorId="5AD794EB" wp14:editId="1B78E1BA">
            <wp:extent cx="6111875" cy="3465195"/>
            <wp:effectExtent l="0" t="0" r="0" b="0"/>
            <wp:docPr id="3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1875" cy="3465195"/>
                    </a:xfrm>
                    <a:prstGeom prst="rect">
                      <a:avLst/>
                    </a:prstGeom>
                    <a:noFill/>
                    <a:ln>
                      <a:noFill/>
                    </a:ln>
                  </pic:spPr>
                </pic:pic>
              </a:graphicData>
            </a:graphic>
          </wp:inline>
        </w:drawing>
      </w:r>
    </w:p>
    <w:p w14:paraId="48F66708" w14:textId="77777777" w:rsidR="00C524EE" w:rsidRPr="006D19CC" w:rsidRDefault="00C524EE" w:rsidP="00C524EE">
      <w:pPr>
        <w:spacing w:line="360" w:lineRule="auto"/>
        <w:jc w:val="center"/>
        <w:rPr>
          <w:rFonts w:ascii="Arial" w:hAnsi="Arial" w:cs="Arial"/>
          <w:bCs/>
          <w:i/>
          <w:color w:val="000000"/>
          <w:kern w:val="0"/>
          <w:sz w:val="20"/>
          <w:szCs w:val="22"/>
          <w:lang w:eastAsia="ru-RU"/>
        </w:rPr>
      </w:pPr>
      <w:proofErr w:type="spellStart"/>
      <w:r w:rsidRPr="006D19CC">
        <w:rPr>
          <w:rFonts w:ascii="Cambria" w:hAnsi="Cambria" w:cs="Arial"/>
          <w:bCs/>
          <w:i/>
          <w:color w:val="000000"/>
          <w:kern w:val="0"/>
          <w:sz w:val="20"/>
          <w:szCs w:val="22"/>
          <w:lang w:eastAsia="ru-RU"/>
        </w:rPr>
        <w:t>d</w:t>
      </w:r>
      <w:r w:rsidRPr="006D19CC">
        <w:rPr>
          <w:rFonts w:ascii="Cambria" w:hAnsi="Cambria" w:cs="Arial"/>
          <w:bCs/>
          <w:color w:val="000000"/>
          <w:kern w:val="0"/>
          <w:sz w:val="20"/>
          <w:szCs w:val="22"/>
          <w:vertAlign w:val="subscript"/>
          <w:lang w:eastAsia="ru-RU"/>
        </w:rPr>
        <w:t>n</w:t>
      </w:r>
      <w:proofErr w:type="spellEnd"/>
      <w:r w:rsidRPr="006D19CC">
        <w:rPr>
          <w:rFonts w:ascii="Arial" w:hAnsi="Arial" w:cs="Arial"/>
          <w:bCs/>
          <w:color w:val="000000"/>
          <w:kern w:val="0"/>
          <w:sz w:val="20"/>
          <w:szCs w:val="22"/>
          <w:lang w:eastAsia="ru-RU"/>
        </w:rPr>
        <w:t xml:space="preserve">, </w:t>
      </w:r>
      <w:proofErr w:type="spellStart"/>
      <w:r w:rsidRPr="006D19CC">
        <w:rPr>
          <w:rFonts w:ascii="Cambria" w:hAnsi="Cambria" w:cs="Arial"/>
          <w:bCs/>
          <w:i/>
          <w:color w:val="000000"/>
          <w:kern w:val="0"/>
          <w:sz w:val="20"/>
          <w:szCs w:val="22"/>
          <w:lang w:eastAsia="ru-RU"/>
        </w:rPr>
        <w:t>l</w:t>
      </w:r>
      <w:r w:rsidRPr="006D19CC">
        <w:rPr>
          <w:rFonts w:ascii="Cambria" w:hAnsi="Cambria" w:cs="Arial"/>
          <w:bCs/>
          <w:color w:val="000000"/>
          <w:kern w:val="0"/>
          <w:sz w:val="20"/>
          <w:szCs w:val="22"/>
          <w:vertAlign w:val="subscript"/>
          <w:lang w:eastAsia="ru-RU"/>
        </w:rPr>
        <w:t>e</w:t>
      </w:r>
      <w:proofErr w:type="spellEnd"/>
      <w:r w:rsidRPr="006D19CC">
        <w:rPr>
          <w:rFonts w:ascii="Arial" w:hAnsi="Arial" w:cs="Arial"/>
          <w:bCs/>
          <w:color w:val="000000"/>
          <w:kern w:val="0"/>
          <w:sz w:val="20"/>
          <w:szCs w:val="22"/>
          <w:lang w:eastAsia="ru-RU"/>
        </w:rPr>
        <w:t xml:space="preserve"> и </w:t>
      </w:r>
      <w:r w:rsidRPr="006D19CC">
        <w:rPr>
          <w:rFonts w:ascii="Cambria" w:hAnsi="Cambria" w:cs="Arial"/>
          <w:bCs/>
          <w:i/>
          <w:color w:val="000000"/>
          <w:kern w:val="0"/>
          <w:sz w:val="20"/>
          <w:szCs w:val="22"/>
          <w:lang w:eastAsia="ru-RU"/>
        </w:rPr>
        <w:t>r</w:t>
      </w:r>
      <w:r w:rsidRPr="006D19CC">
        <w:rPr>
          <w:rFonts w:ascii="Arial" w:hAnsi="Arial" w:cs="Arial"/>
          <w:bCs/>
          <w:color w:val="000000"/>
          <w:kern w:val="0"/>
          <w:sz w:val="20"/>
          <w:szCs w:val="22"/>
          <w:lang w:eastAsia="ru-RU"/>
        </w:rPr>
        <w:t xml:space="preserve"> и </w:t>
      </w:r>
      <w:r w:rsidRPr="006D19CC">
        <w:rPr>
          <w:rFonts w:ascii="Cambria" w:hAnsi="Cambria" w:cs="Arial"/>
          <w:bCs/>
          <w:color w:val="000000"/>
          <w:kern w:val="0"/>
          <w:sz w:val="20"/>
          <w:szCs w:val="22"/>
          <w:lang w:eastAsia="ru-RU"/>
        </w:rPr>
        <w:t>α</w:t>
      </w:r>
      <w:r w:rsidRPr="006D19CC">
        <w:rPr>
          <w:rFonts w:ascii="Arial" w:hAnsi="Arial" w:cs="Arial"/>
          <w:bCs/>
          <w:color w:val="000000"/>
          <w:kern w:val="0"/>
          <w:sz w:val="20"/>
          <w:szCs w:val="22"/>
          <w:lang w:eastAsia="ru-RU"/>
        </w:rPr>
        <w:t xml:space="preserve"> — значения показателей, соответствующие приведенным в таблице B.2; </w:t>
      </w:r>
      <w:r w:rsidRPr="006D19CC">
        <w:rPr>
          <w:rFonts w:ascii="Arial" w:hAnsi="Arial" w:cs="Arial"/>
          <w:bCs/>
          <w:color w:val="000000"/>
          <w:kern w:val="0"/>
          <w:sz w:val="20"/>
          <w:szCs w:val="22"/>
          <w:lang w:eastAsia="ru-RU"/>
        </w:rPr>
        <w:br/>
      </w:r>
      <w:proofErr w:type="spellStart"/>
      <w:r w:rsidRPr="006D19CC">
        <w:rPr>
          <w:rFonts w:ascii="Cambria" w:hAnsi="Cambria" w:cs="Arial"/>
          <w:bCs/>
          <w:i/>
          <w:color w:val="000000"/>
          <w:kern w:val="0"/>
          <w:sz w:val="20"/>
          <w:szCs w:val="22"/>
          <w:lang w:eastAsia="ru-RU"/>
        </w:rPr>
        <w:t>d</w:t>
      </w:r>
      <w:r w:rsidRPr="006D19CC">
        <w:rPr>
          <w:rFonts w:ascii="Cambria" w:hAnsi="Cambria" w:cs="Arial"/>
          <w:bCs/>
          <w:color w:val="000000"/>
          <w:kern w:val="0"/>
          <w:sz w:val="20"/>
          <w:szCs w:val="22"/>
          <w:vertAlign w:val="subscript"/>
          <w:lang w:eastAsia="ru-RU"/>
        </w:rPr>
        <w:t>n</w:t>
      </w:r>
      <w:proofErr w:type="spellEnd"/>
      <w:r w:rsidRPr="006D19CC">
        <w:rPr>
          <w:rFonts w:ascii="Arial" w:hAnsi="Arial" w:cs="Arial"/>
          <w:bCs/>
          <w:color w:val="000000"/>
          <w:kern w:val="0"/>
          <w:sz w:val="20"/>
          <w:szCs w:val="22"/>
          <w:lang w:eastAsia="ru-RU"/>
        </w:rPr>
        <w:t xml:space="preserve"> — номинальный наружный диаметр; </w:t>
      </w:r>
      <w:proofErr w:type="spellStart"/>
      <w:r w:rsidRPr="006D19CC">
        <w:rPr>
          <w:rFonts w:ascii="Cambria" w:hAnsi="Cambria" w:cs="Arial"/>
          <w:bCs/>
          <w:i/>
          <w:color w:val="000000"/>
          <w:kern w:val="0"/>
          <w:sz w:val="20"/>
          <w:szCs w:val="22"/>
          <w:lang w:eastAsia="ru-RU"/>
        </w:rPr>
        <w:t>l</w:t>
      </w:r>
      <w:r w:rsidRPr="006D19CC">
        <w:rPr>
          <w:rFonts w:ascii="Cambria" w:hAnsi="Cambria" w:cs="Arial"/>
          <w:bCs/>
          <w:color w:val="000000"/>
          <w:kern w:val="0"/>
          <w:sz w:val="20"/>
          <w:szCs w:val="22"/>
          <w:vertAlign w:val="subscript"/>
          <w:lang w:eastAsia="ru-RU"/>
        </w:rPr>
        <w:t>e</w:t>
      </w:r>
      <w:proofErr w:type="spellEnd"/>
      <w:r w:rsidRPr="006D19CC">
        <w:rPr>
          <w:rFonts w:ascii="Arial" w:hAnsi="Arial" w:cs="Arial"/>
          <w:bCs/>
          <w:color w:val="000000"/>
          <w:kern w:val="0"/>
          <w:sz w:val="20"/>
          <w:szCs w:val="22"/>
          <w:lang w:eastAsia="ru-RU"/>
        </w:rPr>
        <w:t xml:space="preserve"> — длина трубного конца для сварки, обеспечивающая следующее (в любой комбинации): использование зажимов (при сварке встык); соединение с закладным нагревателем; сборку с фитингом с раструбом; применение механической скобы; </w:t>
      </w:r>
      <w:r w:rsidRPr="006D19CC">
        <w:rPr>
          <w:rFonts w:ascii="Cambria" w:hAnsi="Cambria" w:cs="Arial"/>
          <w:bCs/>
          <w:i/>
          <w:color w:val="000000"/>
          <w:kern w:val="0"/>
          <w:sz w:val="20"/>
          <w:szCs w:val="22"/>
          <w:lang w:eastAsia="ru-RU"/>
        </w:rPr>
        <w:t>r</w:t>
      </w:r>
      <w:r w:rsidRPr="006D19CC">
        <w:rPr>
          <w:rFonts w:ascii="Arial" w:hAnsi="Arial" w:cs="Arial"/>
          <w:bCs/>
          <w:color w:val="000000"/>
          <w:kern w:val="0"/>
          <w:sz w:val="20"/>
          <w:szCs w:val="22"/>
          <w:lang w:eastAsia="ru-RU"/>
        </w:rPr>
        <w:t xml:space="preserve"> — номинальный радиус изгиба;</w:t>
      </w:r>
      <w:r w:rsidRPr="006D19CC">
        <w:rPr>
          <w:rFonts w:ascii="Arial" w:hAnsi="Arial" w:cs="Arial"/>
          <w:i/>
          <w:kern w:val="0"/>
          <w:sz w:val="20"/>
          <w:szCs w:val="22"/>
          <w:lang w:eastAsia="ru-RU"/>
        </w:rPr>
        <w:t xml:space="preserve"> </w:t>
      </w:r>
      <w:r w:rsidRPr="006D19CC">
        <w:rPr>
          <w:rFonts w:ascii="Cambria" w:hAnsi="Cambria" w:cs="Arial"/>
          <w:i/>
          <w:kern w:val="0"/>
          <w:sz w:val="20"/>
          <w:szCs w:val="22"/>
          <w:lang w:eastAsia="ru-RU"/>
        </w:rPr>
        <w:t>z</w:t>
      </w:r>
      <w:r w:rsidRPr="006D19CC">
        <w:rPr>
          <w:rFonts w:ascii="Cambria" w:hAnsi="Cambria" w:cs="Arial"/>
          <w:kern w:val="0"/>
          <w:sz w:val="20"/>
          <w:szCs w:val="22"/>
          <w:vertAlign w:val="subscript"/>
          <w:lang w:eastAsia="ru-RU"/>
        </w:rPr>
        <w:t>1</w:t>
      </w:r>
      <w:r w:rsidRPr="006D19CC">
        <w:rPr>
          <w:rFonts w:ascii="Cambria" w:hAnsi="Cambria" w:cs="Arial"/>
          <w:kern w:val="0"/>
          <w:sz w:val="20"/>
          <w:szCs w:val="22"/>
          <w:lang w:eastAsia="ru-RU"/>
        </w:rPr>
        <w:t>,</w:t>
      </w:r>
      <w:r w:rsidRPr="006D19CC">
        <w:rPr>
          <w:rFonts w:ascii="Arial" w:hAnsi="Arial" w:cs="Arial"/>
          <w:kern w:val="0"/>
          <w:sz w:val="20"/>
          <w:szCs w:val="22"/>
          <w:lang w:eastAsia="ru-RU"/>
        </w:rPr>
        <w:t> </w:t>
      </w:r>
      <w:r w:rsidRPr="006D19CC">
        <w:rPr>
          <w:rFonts w:ascii="Cambria" w:hAnsi="Cambria" w:cs="Arial"/>
          <w:i/>
          <w:kern w:val="0"/>
          <w:sz w:val="20"/>
          <w:szCs w:val="22"/>
          <w:lang w:eastAsia="ru-RU"/>
        </w:rPr>
        <w:t>z</w:t>
      </w:r>
      <w:r w:rsidRPr="006D19CC">
        <w:rPr>
          <w:rFonts w:ascii="Cambria" w:hAnsi="Cambria" w:cs="Arial"/>
          <w:kern w:val="0"/>
          <w:sz w:val="20"/>
          <w:szCs w:val="22"/>
          <w:vertAlign w:val="subscript"/>
          <w:lang w:eastAsia="ru-RU"/>
        </w:rPr>
        <w:t>2</w:t>
      </w:r>
      <w:r w:rsidRPr="006D19CC">
        <w:rPr>
          <w:rFonts w:ascii="Cambria" w:hAnsi="Cambria" w:cs="Arial"/>
          <w:kern w:val="0"/>
          <w:sz w:val="20"/>
          <w:szCs w:val="22"/>
          <w:lang w:eastAsia="ru-RU"/>
        </w:rPr>
        <w:t>,</w:t>
      </w:r>
      <w:r w:rsidRPr="006D19CC">
        <w:rPr>
          <w:rFonts w:ascii="Arial" w:hAnsi="Arial" w:cs="Arial"/>
          <w:i/>
          <w:kern w:val="0"/>
          <w:sz w:val="20"/>
          <w:szCs w:val="22"/>
          <w:lang w:eastAsia="ru-RU"/>
        </w:rPr>
        <w:t> </w:t>
      </w:r>
      <w:r w:rsidRPr="006D19CC">
        <w:rPr>
          <w:rFonts w:ascii="Cambria" w:hAnsi="Cambria" w:cs="Arial"/>
          <w:i/>
          <w:kern w:val="0"/>
          <w:sz w:val="20"/>
          <w:szCs w:val="22"/>
          <w:lang w:eastAsia="ru-RU"/>
        </w:rPr>
        <w:t>z</w:t>
      </w:r>
      <w:r w:rsidRPr="006D19CC">
        <w:rPr>
          <w:rFonts w:ascii="Cambria" w:hAnsi="Cambria" w:cs="Arial"/>
          <w:kern w:val="0"/>
          <w:sz w:val="20"/>
          <w:szCs w:val="22"/>
          <w:vertAlign w:val="subscript"/>
          <w:lang w:eastAsia="ru-RU"/>
        </w:rPr>
        <w:t>3</w:t>
      </w:r>
      <w:r w:rsidRPr="006D19CC">
        <w:rPr>
          <w:rFonts w:ascii="Arial" w:hAnsi="Arial" w:cs="Arial"/>
          <w:bCs/>
          <w:color w:val="000000"/>
          <w:kern w:val="0"/>
          <w:sz w:val="20"/>
          <w:szCs w:val="22"/>
          <w:lang w:eastAsia="ru-RU"/>
        </w:rPr>
        <w:t xml:space="preserve"> — номинальная длина отрезка к оси; </w:t>
      </w:r>
      <w:r w:rsidRPr="006D19CC">
        <w:rPr>
          <w:rFonts w:ascii="Cambria Math" w:hAnsi="Cambria Math" w:cs="Arial"/>
          <w:bCs/>
          <w:color w:val="000000"/>
          <w:kern w:val="0"/>
          <w:sz w:val="20"/>
          <w:szCs w:val="22"/>
          <w:lang w:eastAsia="ru-RU"/>
        </w:rPr>
        <w:t>α</w:t>
      </w:r>
      <w:r w:rsidRPr="006D19CC">
        <w:rPr>
          <w:rFonts w:ascii="Arial" w:hAnsi="Arial" w:cs="Arial"/>
          <w:bCs/>
          <w:i/>
          <w:color w:val="000000"/>
          <w:kern w:val="0"/>
          <w:sz w:val="20"/>
          <w:szCs w:val="22"/>
          <w:lang w:eastAsia="ru-RU"/>
        </w:rPr>
        <w:t xml:space="preserve"> </w:t>
      </w:r>
      <w:r w:rsidRPr="006D19CC">
        <w:rPr>
          <w:rFonts w:ascii="Arial" w:hAnsi="Arial" w:cs="Arial"/>
          <w:bCs/>
          <w:color w:val="000000"/>
          <w:kern w:val="0"/>
          <w:sz w:val="20"/>
          <w:szCs w:val="22"/>
          <w:lang w:eastAsia="ru-RU"/>
        </w:rPr>
        <w:t>— номинальный угол монтажа (±2°)</w:t>
      </w:r>
    </w:p>
    <w:p w14:paraId="2FDB7533" w14:textId="77777777" w:rsidR="00C524EE" w:rsidRPr="006D19CC" w:rsidRDefault="00C524EE" w:rsidP="00C524EE">
      <w:pPr>
        <w:spacing w:before="120" w:after="240"/>
        <w:jc w:val="center"/>
        <w:rPr>
          <w:rFonts w:ascii="Arial" w:hAnsi="Arial" w:cs="Arial"/>
          <w:b/>
          <w:kern w:val="0"/>
          <w:sz w:val="20"/>
          <w:szCs w:val="20"/>
          <w:lang w:eastAsia="ru-RU"/>
        </w:rPr>
      </w:pPr>
      <w:r w:rsidRPr="006D19CC">
        <w:rPr>
          <w:rFonts w:ascii="Arial" w:hAnsi="Arial" w:cs="Arial"/>
          <w:kern w:val="0"/>
          <w:sz w:val="22"/>
          <w:szCs w:val="20"/>
          <w:lang w:eastAsia="ru-RU"/>
        </w:rPr>
        <w:t xml:space="preserve">Рисунок </w:t>
      </w:r>
      <w:r w:rsidRPr="006D19CC">
        <w:rPr>
          <w:rFonts w:ascii="Arial" w:hAnsi="Arial" w:cs="Arial"/>
          <w:kern w:val="0"/>
          <w:sz w:val="22"/>
          <w:szCs w:val="20"/>
          <w:lang w:val="en-US" w:eastAsia="ru-RU"/>
        </w:rPr>
        <w:t>B</w:t>
      </w:r>
      <w:r w:rsidRPr="006D19CC">
        <w:rPr>
          <w:rFonts w:ascii="Arial" w:hAnsi="Arial" w:cs="Arial"/>
          <w:kern w:val="0"/>
          <w:sz w:val="22"/>
          <w:szCs w:val="20"/>
          <w:lang w:eastAsia="ru-RU"/>
        </w:rPr>
        <w:t>.4 — Схематичное изображение вариантов конструкции сегментных тройников и их размеров</w:t>
      </w:r>
    </w:p>
    <w:p w14:paraId="112BF075" w14:textId="77777777" w:rsidR="00C524EE" w:rsidRPr="006D19CC" w:rsidRDefault="00C524EE" w:rsidP="00C524EE">
      <w:pPr>
        <w:spacing w:line="360" w:lineRule="auto"/>
        <w:ind w:firstLine="709"/>
        <w:jc w:val="both"/>
        <w:rPr>
          <w:rFonts w:ascii="Arial" w:hAnsi="Arial" w:cs="Arial"/>
          <w:kern w:val="0"/>
          <w:sz w:val="22"/>
          <w:szCs w:val="20"/>
          <w:lang w:eastAsia="ru-RU"/>
        </w:rPr>
      </w:pPr>
      <w:r w:rsidRPr="006D19CC">
        <w:rPr>
          <w:rFonts w:ascii="Arial" w:hAnsi="Arial" w:cs="Arial"/>
          <w:kern w:val="0"/>
          <w:sz w:val="22"/>
          <w:szCs w:val="20"/>
          <w:lang w:eastAsia="ru-RU"/>
        </w:rPr>
        <w:t>Для тройников, изготовленных из сегментов труб, PN устанавливают с учетом коэффициента снижения номинального давления по формуле</w:t>
      </w:r>
    </w:p>
    <w:p w14:paraId="5DB4848E" w14:textId="77777777" w:rsidR="00C524EE" w:rsidRPr="006D19CC" w:rsidRDefault="00C524EE" w:rsidP="00C524EE">
      <w:pPr>
        <w:tabs>
          <w:tab w:val="right" w:pos="9636"/>
        </w:tabs>
        <w:spacing w:line="360" w:lineRule="auto"/>
        <w:ind w:firstLine="4111"/>
        <w:jc w:val="both"/>
        <w:rPr>
          <w:rFonts w:ascii="Arial" w:hAnsi="Arial" w:cs="Arial"/>
          <w:kern w:val="0"/>
          <w:sz w:val="22"/>
          <w:szCs w:val="20"/>
          <w:lang w:eastAsia="ru-RU"/>
        </w:rPr>
      </w:pPr>
      <m:oMath>
        <m:r>
          <w:rPr>
            <w:rFonts w:ascii="Cambria Math" w:hAnsi="Cambria Math" w:cs="Calibri Light"/>
            <w:kern w:val="0"/>
            <w:sz w:val="22"/>
            <w:szCs w:val="20"/>
            <w:lang w:eastAsia="ru-RU"/>
          </w:rPr>
          <m:t>PN=</m:t>
        </m:r>
        <m:sSub>
          <m:sSubPr>
            <m:ctrlPr>
              <w:rPr>
                <w:rFonts w:ascii="Cambria Math" w:hAnsi="Cambria Math" w:cs="Calibri Light"/>
                <w:i/>
                <w:kern w:val="0"/>
                <w:sz w:val="22"/>
                <w:szCs w:val="20"/>
                <w:lang w:eastAsia="ru-RU"/>
              </w:rPr>
            </m:ctrlPr>
          </m:sSubPr>
          <m:e>
            <m:r>
              <w:rPr>
                <w:rFonts w:ascii="Cambria Math" w:hAnsi="Cambria Math" w:cs="Calibri Light"/>
                <w:kern w:val="0"/>
                <w:sz w:val="22"/>
                <w:szCs w:val="20"/>
                <w:lang w:eastAsia="ru-RU"/>
              </w:rPr>
              <m:t>f</m:t>
            </m:r>
          </m:e>
          <m:sub>
            <m:r>
              <w:rPr>
                <w:rFonts w:ascii="Cambria Math" w:hAnsi="Cambria Math" w:cs="Calibri Light"/>
                <w:kern w:val="0"/>
                <w:sz w:val="22"/>
                <w:szCs w:val="20"/>
                <w:lang w:val="en-US" w:eastAsia="ru-RU"/>
              </w:rPr>
              <m:t>T</m:t>
            </m:r>
          </m:sub>
        </m:sSub>
        <m:r>
          <w:rPr>
            <w:rFonts w:ascii="Cambria Math" w:hAnsi="Cambria Math" w:cs="Calibri Light"/>
            <w:i/>
            <w:kern w:val="0"/>
            <w:sz w:val="22"/>
            <w:szCs w:val="20"/>
            <w:lang w:eastAsia="ru-RU"/>
          </w:rPr>
          <w:sym w:font="Wingdings" w:char="F09E"/>
        </m:r>
        <m:r>
          <w:rPr>
            <w:rFonts w:ascii="Cambria Math" w:hAnsi="Cambria Math" w:cs="Calibri Light"/>
            <w:kern w:val="0"/>
            <w:sz w:val="22"/>
            <w:szCs w:val="20"/>
            <w:lang w:eastAsia="ru-RU"/>
          </w:rPr>
          <m:t xml:space="preserve"> </m:t>
        </m:r>
        <m:sSub>
          <m:sSubPr>
            <m:ctrlPr>
              <w:rPr>
                <w:rFonts w:ascii="Cambria Math" w:hAnsi="Cambria Math" w:cs="Calibri Light"/>
                <w:i/>
                <w:kern w:val="0"/>
                <w:sz w:val="22"/>
                <w:szCs w:val="20"/>
                <w:lang w:eastAsia="ru-RU"/>
              </w:rPr>
            </m:ctrlPr>
          </m:sSubPr>
          <m:e>
            <m:r>
              <w:rPr>
                <w:rFonts w:ascii="Cambria Math" w:hAnsi="Cambria Math" w:cs="Calibri Light"/>
                <w:kern w:val="0"/>
                <w:sz w:val="22"/>
                <w:szCs w:val="20"/>
                <w:lang w:eastAsia="ru-RU"/>
              </w:rPr>
              <m:t>PN</m:t>
            </m:r>
          </m:e>
          <m:sub>
            <m:r>
              <w:rPr>
                <w:rFonts w:ascii="Cambria Math" w:hAnsi="Cambria Math" w:cs="Calibri Light"/>
                <w:kern w:val="0"/>
                <w:sz w:val="22"/>
                <w:szCs w:val="20"/>
                <w:lang w:eastAsia="ru-RU"/>
              </w:rPr>
              <m:t>pipe</m:t>
            </m:r>
          </m:sub>
        </m:sSub>
      </m:oMath>
      <w:r w:rsidRPr="006D19CC">
        <w:rPr>
          <w:rFonts w:ascii="Arial" w:hAnsi="Arial" w:cs="Arial"/>
          <w:kern w:val="0"/>
          <w:sz w:val="22"/>
          <w:szCs w:val="20"/>
          <w:lang w:eastAsia="ru-RU"/>
        </w:rPr>
        <w:t>,</w:t>
      </w:r>
      <w:r w:rsidRPr="006D19CC">
        <w:rPr>
          <w:rFonts w:ascii="Arial" w:hAnsi="Arial" w:cs="Arial"/>
          <w:kern w:val="0"/>
          <w:sz w:val="22"/>
          <w:szCs w:val="20"/>
          <w:lang w:eastAsia="ru-RU"/>
        </w:rPr>
        <w:tab/>
      </w:r>
      <w:r w:rsidRPr="006D19CC">
        <w:rPr>
          <w:rFonts w:ascii="Arial" w:hAnsi="Arial" w:cs="Arial"/>
          <w:i/>
          <w:kern w:val="0"/>
          <w:sz w:val="22"/>
          <w:szCs w:val="20"/>
          <w:lang w:eastAsia="ru-RU"/>
        </w:rPr>
        <w:t>(В.2)</w:t>
      </w:r>
    </w:p>
    <w:p w14:paraId="714E236F" w14:textId="77777777" w:rsidR="00C524EE" w:rsidRPr="006D19CC" w:rsidRDefault="00C524EE" w:rsidP="00C524EE">
      <w:pPr>
        <w:spacing w:line="360" w:lineRule="auto"/>
        <w:ind w:firstLine="284"/>
        <w:jc w:val="both"/>
        <w:rPr>
          <w:rFonts w:ascii="Arial" w:hAnsi="Arial" w:cs="Arial"/>
          <w:kern w:val="0"/>
          <w:sz w:val="22"/>
          <w:szCs w:val="20"/>
          <w:lang w:eastAsia="ru-RU"/>
        </w:rPr>
      </w:pPr>
      <w:r w:rsidRPr="006D19CC">
        <w:rPr>
          <w:rFonts w:ascii="Arial" w:hAnsi="Arial" w:cs="Arial"/>
          <w:kern w:val="0"/>
          <w:sz w:val="22"/>
          <w:szCs w:val="20"/>
          <w:lang w:eastAsia="ru-RU"/>
        </w:rPr>
        <w:t xml:space="preserve">где </w:t>
      </w:r>
      <m:oMath>
        <m:sSub>
          <m:sSubPr>
            <m:ctrlPr>
              <w:rPr>
                <w:rFonts w:ascii="Cambria Math" w:hAnsi="Cambria Math" w:cs="Calibri Light"/>
                <w:i/>
                <w:kern w:val="0"/>
                <w:sz w:val="22"/>
                <w:szCs w:val="20"/>
                <w:lang w:eastAsia="ru-RU"/>
              </w:rPr>
            </m:ctrlPr>
          </m:sSubPr>
          <m:e>
            <m:r>
              <w:rPr>
                <w:rFonts w:ascii="Cambria Math" w:hAnsi="Cambria Math" w:cs="Calibri Light"/>
                <w:kern w:val="0"/>
                <w:sz w:val="22"/>
                <w:szCs w:val="20"/>
                <w:lang w:eastAsia="ru-RU"/>
              </w:rPr>
              <m:t>f</m:t>
            </m:r>
          </m:e>
          <m:sub>
            <m:r>
              <w:rPr>
                <w:rFonts w:ascii="Cambria Math" w:hAnsi="Cambria Math" w:cs="Calibri Light"/>
                <w:kern w:val="0"/>
                <w:sz w:val="22"/>
                <w:szCs w:val="20"/>
                <w:lang w:eastAsia="ru-RU"/>
              </w:rPr>
              <m:t>T</m:t>
            </m:r>
          </m:sub>
        </m:sSub>
      </m:oMath>
      <w:r w:rsidRPr="006D19CC">
        <w:rPr>
          <w:rFonts w:ascii="Arial" w:hAnsi="Arial" w:cs="Arial"/>
          <w:kern w:val="0"/>
          <w:sz w:val="22"/>
          <w:szCs w:val="20"/>
          <w:lang w:eastAsia="ru-RU"/>
        </w:rPr>
        <w:t xml:space="preserve"> — коэффициент снижения давления для тройников, равный 0,5;</w:t>
      </w:r>
    </w:p>
    <w:p w14:paraId="5DB25016" w14:textId="77777777" w:rsidR="00C524EE" w:rsidRPr="006D19CC" w:rsidRDefault="00881931" w:rsidP="00C524EE">
      <w:pPr>
        <w:tabs>
          <w:tab w:val="left" w:pos="1418"/>
        </w:tabs>
        <w:spacing w:line="360" w:lineRule="auto"/>
        <w:ind w:firstLine="709"/>
        <w:jc w:val="both"/>
        <w:rPr>
          <w:rFonts w:ascii="Arial" w:hAnsi="Arial" w:cs="Arial"/>
          <w:kern w:val="0"/>
          <w:sz w:val="22"/>
          <w:szCs w:val="20"/>
          <w:lang w:eastAsia="ru-RU"/>
        </w:rPr>
      </w:pPr>
      <m:oMath>
        <m:sSub>
          <m:sSubPr>
            <m:ctrlPr>
              <w:rPr>
                <w:rFonts w:ascii="Cambria Math" w:hAnsi="Cambria Math" w:cs="Calibri Light"/>
                <w:i/>
                <w:kern w:val="0"/>
                <w:sz w:val="22"/>
                <w:szCs w:val="20"/>
                <w:lang w:eastAsia="ru-RU"/>
              </w:rPr>
            </m:ctrlPr>
          </m:sSubPr>
          <m:e>
            <m:r>
              <w:rPr>
                <w:rFonts w:ascii="Cambria Math" w:hAnsi="Cambria Math" w:cs="Calibri Light"/>
                <w:kern w:val="0"/>
                <w:sz w:val="22"/>
                <w:szCs w:val="20"/>
                <w:lang w:eastAsia="ru-RU"/>
              </w:rPr>
              <m:t>PN</m:t>
            </m:r>
          </m:e>
          <m:sub>
            <m:r>
              <w:rPr>
                <w:rFonts w:ascii="Cambria Math" w:hAnsi="Cambria Math" w:cs="Calibri Light"/>
                <w:kern w:val="0"/>
                <w:sz w:val="22"/>
                <w:szCs w:val="20"/>
                <w:lang w:eastAsia="ru-RU"/>
              </w:rPr>
              <m:t>pipe</m:t>
            </m:r>
          </m:sub>
        </m:sSub>
      </m:oMath>
      <w:r w:rsidR="00C524EE" w:rsidRPr="006D19CC">
        <w:rPr>
          <w:rFonts w:ascii="Arial" w:hAnsi="Arial" w:cs="Arial"/>
          <w:kern w:val="0"/>
          <w:sz w:val="22"/>
          <w:szCs w:val="20"/>
          <w:lang w:eastAsia="ru-RU"/>
        </w:rPr>
        <w:t xml:space="preserve"> — номинальное давление трубы.</w:t>
      </w:r>
    </w:p>
    <w:p w14:paraId="1CB73216" w14:textId="77777777" w:rsidR="00C524EE" w:rsidRPr="006D19CC" w:rsidRDefault="00881931" w:rsidP="00C524EE">
      <w:pPr>
        <w:spacing w:line="360" w:lineRule="auto"/>
        <w:ind w:firstLine="709"/>
        <w:jc w:val="both"/>
        <w:rPr>
          <w:rFonts w:ascii="Arial" w:hAnsi="Arial" w:cs="Arial"/>
          <w:b/>
          <w:bCs/>
          <w:i/>
          <w:iCs/>
          <w:spacing w:val="20"/>
          <w:kern w:val="2"/>
          <w:sz w:val="22"/>
          <w:szCs w:val="20"/>
          <w:lang w:eastAsia="ru-RU"/>
        </w:rPr>
      </w:pPr>
      <m:oMath>
        <m:sSub>
          <m:sSubPr>
            <m:ctrlPr>
              <w:rPr>
                <w:rFonts w:ascii="Cambria Math" w:hAnsi="Cambria Math" w:cs="Calibri Light"/>
                <w:i/>
                <w:kern w:val="0"/>
                <w:sz w:val="22"/>
                <w:szCs w:val="20"/>
                <w:lang w:eastAsia="ru-RU"/>
              </w:rPr>
            </m:ctrlPr>
          </m:sSubPr>
          <m:e>
            <m:r>
              <w:rPr>
                <w:rFonts w:ascii="Cambria Math" w:hAnsi="Cambria Math" w:cs="Calibri Light"/>
                <w:kern w:val="0"/>
                <w:sz w:val="22"/>
                <w:szCs w:val="20"/>
                <w:lang w:eastAsia="ru-RU"/>
              </w:rPr>
              <m:t>f</m:t>
            </m:r>
          </m:e>
          <m:sub>
            <m:r>
              <w:rPr>
                <w:rFonts w:ascii="Cambria Math" w:hAnsi="Cambria Math" w:cs="Calibri Light"/>
                <w:kern w:val="0"/>
                <w:sz w:val="22"/>
                <w:szCs w:val="20"/>
                <w:lang w:eastAsia="ru-RU"/>
              </w:rPr>
              <m:t>T</m:t>
            </m:r>
          </m:sub>
        </m:sSub>
      </m:oMath>
      <w:r w:rsidR="00C524EE" w:rsidRPr="006D19CC">
        <w:rPr>
          <w:rFonts w:ascii="Arial" w:hAnsi="Arial" w:cs="Arial"/>
          <w:kern w:val="0"/>
          <w:sz w:val="22"/>
          <w:szCs w:val="20"/>
          <w:lang w:eastAsia="ru-RU"/>
        </w:rPr>
        <w:t xml:space="preserve"> установлено практикой на основании результатов испытаний в соответствии с данными таблицы B.1.</w:t>
      </w:r>
    </w:p>
    <w:p w14:paraId="3B094485" w14:textId="77777777" w:rsidR="00C524EE" w:rsidRPr="006D19CC" w:rsidRDefault="00C524EE" w:rsidP="00C524EE">
      <w:pPr>
        <w:spacing w:before="120" w:line="360" w:lineRule="auto"/>
        <w:ind w:firstLine="709"/>
        <w:jc w:val="both"/>
        <w:rPr>
          <w:rFonts w:ascii="Arial" w:hAnsi="Arial" w:cs="Arial"/>
          <w:b/>
          <w:bCs/>
          <w:i/>
          <w:iCs/>
          <w:kern w:val="0"/>
          <w:sz w:val="22"/>
          <w:szCs w:val="20"/>
          <w:lang w:eastAsia="ru-RU"/>
        </w:rPr>
      </w:pPr>
      <w:r w:rsidRPr="006D19CC">
        <w:rPr>
          <w:rFonts w:ascii="Arial" w:hAnsi="Arial" w:cs="Arial"/>
          <w:b/>
          <w:i/>
          <w:spacing w:val="40"/>
          <w:kern w:val="2"/>
          <w:sz w:val="20"/>
          <w:szCs w:val="20"/>
          <w:lang w:eastAsia="ru-RU"/>
        </w:rPr>
        <w:t>Примечание</w:t>
      </w:r>
      <w:r w:rsidRPr="006D19CC">
        <w:rPr>
          <w:rFonts w:ascii="Arial" w:hAnsi="Arial" w:cs="Arial"/>
          <w:b/>
          <w:i/>
          <w:kern w:val="2"/>
          <w:sz w:val="20"/>
          <w:szCs w:val="20"/>
          <w:lang w:eastAsia="ru-RU"/>
        </w:rPr>
        <w:t xml:space="preserve"> —</w:t>
      </w:r>
      <w:r w:rsidRPr="006D19CC">
        <w:rPr>
          <w:rFonts w:ascii="Arial" w:hAnsi="Arial" w:cs="Arial"/>
          <w:b/>
          <w:i/>
          <w:spacing w:val="20"/>
          <w:kern w:val="2"/>
          <w:sz w:val="20"/>
          <w:szCs w:val="20"/>
          <w:lang w:eastAsia="ru-RU"/>
        </w:rPr>
        <w:t xml:space="preserve"> </w:t>
      </w:r>
      <w:r w:rsidRPr="006D19CC">
        <w:rPr>
          <w:rFonts w:ascii="Arial" w:hAnsi="Arial" w:cs="Arial"/>
          <w:b/>
          <w:i/>
          <w:kern w:val="0"/>
          <w:sz w:val="20"/>
          <w:szCs w:val="20"/>
          <w:lang w:eastAsia="ru-RU"/>
        </w:rPr>
        <w:t xml:space="preserve">Требования относительно </w:t>
      </w:r>
      <m:oMath>
        <m:sSub>
          <m:sSubPr>
            <m:ctrlPr>
              <w:rPr>
                <w:rFonts w:ascii="Cambria Math" w:hAnsi="Cambria Math" w:cs="Calibri Light"/>
                <w:b/>
                <w:i/>
                <w:kern w:val="0"/>
                <w:sz w:val="20"/>
                <w:szCs w:val="20"/>
                <w:lang w:eastAsia="ru-RU"/>
              </w:rPr>
            </m:ctrlPr>
          </m:sSubPr>
          <m:e>
            <m:r>
              <m:rPr>
                <m:sty m:val="bi"/>
              </m:rPr>
              <w:rPr>
                <w:rFonts w:ascii="Cambria Math" w:hAnsi="Cambria Math" w:cs="Calibri Light"/>
                <w:kern w:val="0"/>
                <w:sz w:val="20"/>
                <w:szCs w:val="20"/>
                <w:lang w:eastAsia="ru-RU"/>
              </w:rPr>
              <m:t>f</m:t>
            </m:r>
          </m:e>
          <m:sub>
            <m:r>
              <m:rPr>
                <m:sty m:val="bi"/>
              </m:rPr>
              <w:rPr>
                <w:rFonts w:ascii="Cambria Math" w:hAnsi="Cambria Math" w:cs="Calibri Light"/>
                <w:kern w:val="0"/>
                <w:sz w:val="20"/>
                <w:szCs w:val="20"/>
                <w:lang w:val="en-US" w:eastAsia="ru-RU"/>
              </w:rPr>
              <m:t>T</m:t>
            </m:r>
          </m:sub>
        </m:sSub>
      </m:oMath>
      <w:r w:rsidRPr="006D19CC">
        <w:rPr>
          <w:rFonts w:ascii="Arial" w:hAnsi="Arial" w:cs="Arial"/>
          <w:b/>
          <w:i/>
          <w:kern w:val="0"/>
          <w:sz w:val="20"/>
          <w:szCs w:val="20"/>
          <w:lang w:eastAsia="ru-RU"/>
        </w:rPr>
        <w:t xml:space="preserve"> необходимо понимать следующим образом: чтобы обеспечить соответствие </w:t>
      </w:r>
      <w:r w:rsidRPr="006D19CC">
        <w:rPr>
          <w:rFonts w:ascii="Arial" w:hAnsi="Arial" w:cs="Arial"/>
          <w:b/>
          <w:i/>
          <w:kern w:val="0"/>
          <w:sz w:val="20"/>
          <w:szCs w:val="20"/>
          <w:lang w:val="en-US" w:eastAsia="ru-RU"/>
        </w:rPr>
        <w:t>PN</w:t>
      </w:r>
      <w:r w:rsidRPr="006D19CC">
        <w:rPr>
          <w:rFonts w:ascii="Arial" w:hAnsi="Arial" w:cs="Arial"/>
          <w:b/>
          <w:i/>
          <w:kern w:val="0"/>
          <w:sz w:val="20"/>
          <w:szCs w:val="20"/>
          <w:lang w:eastAsia="ru-RU"/>
        </w:rPr>
        <w:t xml:space="preserve"> сегментного тройника </w:t>
      </w:r>
      <w:r w:rsidRPr="006D19CC">
        <w:rPr>
          <w:rFonts w:ascii="Arial" w:hAnsi="Arial" w:cs="Arial"/>
          <w:b/>
          <w:i/>
          <w:kern w:val="0"/>
          <w:sz w:val="20"/>
          <w:szCs w:val="20"/>
          <w:lang w:val="en-US" w:eastAsia="ru-RU"/>
        </w:rPr>
        <w:t>PN</w:t>
      </w:r>
      <w:r w:rsidRPr="006D19CC">
        <w:rPr>
          <w:rFonts w:ascii="Arial" w:hAnsi="Arial" w:cs="Arial"/>
          <w:b/>
          <w:i/>
          <w:kern w:val="0"/>
          <w:sz w:val="20"/>
          <w:szCs w:val="20"/>
          <w:lang w:eastAsia="ru-RU"/>
        </w:rPr>
        <w:t xml:space="preserve"> соединяемых труб, тройник должен быть изготовлен из труб с меньшим </w:t>
      </w:r>
      <w:r w:rsidRPr="006D19CC">
        <w:rPr>
          <w:rFonts w:ascii="Arial" w:hAnsi="Arial" w:cs="Arial"/>
          <w:b/>
          <w:i/>
          <w:kern w:val="0"/>
          <w:sz w:val="20"/>
          <w:szCs w:val="20"/>
          <w:lang w:val="en-US" w:eastAsia="ru-RU"/>
        </w:rPr>
        <w:t>SDR</w:t>
      </w:r>
      <w:r w:rsidRPr="006D19CC">
        <w:rPr>
          <w:rFonts w:ascii="Arial" w:hAnsi="Arial" w:cs="Arial"/>
          <w:b/>
          <w:i/>
          <w:kern w:val="0"/>
          <w:sz w:val="20"/>
          <w:szCs w:val="20"/>
          <w:lang w:eastAsia="ru-RU"/>
        </w:rPr>
        <w:t xml:space="preserve"> (большей толщиной стенки), чем </w:t>
      </w:r>
      <w:r w:rsidRPr="006D19CC">
        <w:rPr>
          <w:rFonts w:ascii="Arial" w:hAnsi="Arial" w:cs="Arial"/>
          <w:b/>
          <w:i/>
          <w:kern w:val="0"/>
          <w:sz w:val="20"/>
          <w:szCs w:val="20"/>
          <w:lang w:val="en-US" w:eastAsia="ru-RU"/>
        </w:rPr>
        <w:t>SDR</w:t>
      </w:r>
      <w:r w:rsidRPr="006D19CC">
        <w:rPr>
          <w:rFonts w:ascii="Arial" w:hAnsi="Arial" w:cs="Arial"/>
          <w:b/>
          <w:i/>
          <w:kern w:val="0"/>
          <w:sz w:val="20"/>
          <w:szCs w:val="20"/>
          <w:lang w:eastAsia="ru-RU"/>
        </w:rPr>
        <w:t xml:space="preserve"> соединимых труб. К примеру, для соединения труб из ПЭ 100 </w:t>
      </w:r>
      <w:r w:rsidRPr="006D19CC">
        <w:rPr>
          <w:rFonts w:ascii="Arial" w:hAnsi="Arial" w:cs="Arial"/>
          <w:b/>
          <w:bCs/>
          <w:i/>
          <w:color w:val="000000"/>
          <w:kern w:val="0"/>
          <w:sz w:val="20"/>
          <w:szCs w:val="20"/>
          <w:lang w:eastAsia="ru-RU"/>
        </w:rPr>
        <w:t>или</w:t>
      </w:r>
      <w:r w:rsidRPr="006D19CC">
        <w:rPr>
          <w:rFonts w:ascii="Arial" w:hAnsi="Arial" w:cs="Arial"/>
          <w:b/>
          <w:bCs/>
          <w:color w:val="000000"/>
          <w:kern w:val="0"/>
          <w:sz w:val="20"/>
          <w:szCs w:val="20"/>
          <w:lang w:eastAsia="ru-RU"/>
        </w:rPr>
        <w:t xml:space="preserve"> </w:t>
      </w:r>
      <w:r w:rsidRPr="006D19CC">
        <w:rPr>
          <w:rFonts w:ascii="Arial" w:hAnsi="Arial" w:cs="Arial"/>
          <w:b/>
          <w:bCs/>
          <w:i/>
          <w:color w:val="000000"/>
          <w:kern w:val="0"/>
          <w:sz w:val="20"/>
          <w:szCs w:val="20"/>
          <w:lang w:eastAsia="ru-RU"/>
        </w:rPr>
        <w:t>ПЭ 100-</w:t>
      </w:r>
      <w:r w:rsidRPr="006D19CC">
        <w:rPr>
          <w:rFonts w:ascii="Arial" w:hAnsi="Arial" w:cs="Arial"/>
          <w:b/>
          <w:bCs/>
          <w:i/>
          <w:color w:val="000000"/>
          <w:kern w:val="0"/>
          <w:sz w:val="20"/>
          <w:szCs w:val="20"/>
          <w:lang w:val="en-US" w:eastAsia="ru-RU"/>
        </w:rPr>
        <w:t>R</w:t>
      </w:r>
      <w:r w:rsidRPr="006D19CC">
        <w:rPr>
          <w:rFonts w:ascii="Arial" w:hAnsi="Arial" w:cs="Arial"/>
          <w:b/>
          <w:bCs/>
          <w:i/>
          <w:color w:val="000000"/>
          <w:kern w:val="0"/>
          <w:sz w:val="20"/>
          <w:szCs w:val="20"/>
          <w:lang w:eastAsia="ru-RU"/>
        </w:rPr>
        <w:t>С</w:t>
      </w:r>
      <w:r w:rsidRPr="006D19CC">
        <w:rPr>
          <w:rFonts w:ascii="Arial" w:hAnsi="Arial" w:cs="Arial"/>
          <w:b/>
          <w:bCs/>
          <w:color w:val="000000"/>
          <w:kern w:val="0"/>
          <w:sz w:val="20"/>
          <w:szCs w:val="20"/>
          <w:lang w:eastAsia="ru-RU"/>
        </w:rPr>
        <w:t xml:space="preserve"> </w:t>
      </w:r>
      <w:proofErr w:type="spellStart"/>
      <w:r w:rsidRPr="006D19CC">
        <w:rPr>
          <w:rFonts w:ascii="Arial" w:hAnsi="Arial" w:cs="Arial"/>
          <w:b/>
          <w:i/>
          <w:kern w:val="0"/>
          <w:sz w:val="20"/>
          <w:szCs w:val="20"/>
          <w:lang w:eastAsia="ru-RU"/>
        </w:rPr>
        <w:t>с</w:t>
      </w:r>
      <w:proofErr w:type="spellEnd"/>
      <w:r w:rsidRPr="006D19CC">
        <w:rPr>
          <w:rFonts w:ascii="Arial" w:hAnsi="Arial" w:cs="Arial"/>
          <w:b/>
          <w:i/>
          <w:kern w:val="0"/>
          <w:sz w:val="20"/>
          <w:szCs w:val="20"/>
          <w:lang w:eastAsia="ru-RU"/>
        </w:rPr>
        <w:t xml:space="preserve"> </w:t>
      </w:r>
      <w:r w:rsidRPr="006D19CC">
        <w:rPr>
          <w:rFonts w:ascii="Arial" w:hAnsi="Arial" w:cs="Arial"/>
          <w:b/>
          <w:i/>
          <w:kern w:val="0"/>
          <w:sz w:val="20"/>
          <w:szCs w:val="20"/>
          <w:lang w:val="en-US" w:eastAsia="ru-RU"/>
        </w:rPr>
        <w:t>SDR</w:t>
      </w:r>
      <w:r w:rsidRPr="006D19CC">
        <w:rPr>
          <w:rFonts w:ascii="Arial" w:hAnsi="Arial" w:cs="Arial"/>
          <w:b/>
          <w:i/>
          <w:kern w:val="0"/>
          <w:sz w:val="20"/>
          <w:szCs w:val="20"/>
          <w:lang w:eastAsia="ru-RU"/>
        </w:rPr>
        <w:t xml:space="preserve"> 17 и </w:t>
      </w:r>
      <w:r w:rsidRPr="006D19CC">
        <w:rPr>
          <w:rFonts w:ascii="Arial" w:hAnsi="Arial" w:cs="Arial"/>
          <w:b/>
          <w:i/>
          <w:kern w:val="0"/>
          <w:sz w:val="20"/>
          <w:szCs w:val="20"/>
          <w:lang w:val="en-US" w:eastAsia="ru-RU"/>
        </w:rPr>
        <w:t>PN</w:t>
      </w:r>
      <w:r w:rsidRPr="006D19CC">
        <w:rPr>
          <w:rFonts w:ascii="Arial" w:hAnsi="Arial" w:cs="Arial"/>
          <w:b/>
          <w:i/>
          <w:kern w:val="0"/>
          <w:sz w:val="20"/>
          <w:szCs w:val="20"/>
          <w:lang w:eastAsia="ru-RU"/>
        </w:rPr>
        <w:t xml:space="preserve"> 10 для изготовления сегментного тройника необходимо использовать трубы из ПЭ 100 с </w:t>
      </w:r>
      <w:r w:rsidRPr="006D19CC">
        <w:rPr>
          <w:rFonts w:ascii="Arial" w:hAnsi="Arial" w:cs="Arial"/>
          <w:b/>
          <w:i/>
          <w:kern w:val="0"/>
          <w:sz w:val="20"/>
          <w:szCs w:val="20"/>
          <w:lang w:val="en-US" w:eastAsia="ru-RU"/>
        </w:rPr>
        <w:t>SDR</w:t>
      </w:r>
      <w:r w:rsidRPr="006D19CC">
        <w:rPr>
          <w:rFonts w:ascii="Arial" w:hAnsi="Arial" w:cs="Arial"/>
          <w:b/>
          <w:i/>
          <w:kern w:val="0"/>
          <w:sz w:val="20"/>
          <w:szCs w:val="20"/>
          <w:lang w:eastAsia="ru-RU"/>
        </w:rPr>
        <w:t xml:space="preserve"> 9 </w:t>
      </w:r>
      <w:r w:rsidRPr="006D19CC">
        <w:rPr>
          <w:rFonts w:ascii="Arial" w:hAnsi="Arial" w:cs="Arial"/>
          <w:b/>
          <w:bCs/>
          <w:i/>
          <w:color w:val="000000"/>
          <w:kern w:val="0"/>
          <w:sz w:val="20"/>
          <w:szCs w:val="20"/>
          <w:lang w:eastAsia="ru-RU"/>
        </w:rPr>
        <w:t>или</w:t>
      </w:r>
      <w:r w:rsidRPr="006D19CC">
        <w:rPr>
          <w:rFonts w:ascii="Arial" w:hAnsi="Arial" w:cs="Arial"/>
          <w:b/>
          <w:bCs/>
          <w:color w:val="000000"/>
          <w:kern w:val="0"/>
          <w:sz w:val="20"/>
          <w:szCs w:val="20"/>
          <w:lang w:eastAsia="ru-RU"/>
        </w:rPr>
        <w:t xml:space="preserve"> </w:t>
      </w:r>
      <w:r w:rsidRPr="006D19CC">
        <w:rPr>
          <w:rFonts w:ascii="Arial" w:hAnsi="Arial" w:cs="Arial"/>
          <w:b/>
          <w:bCs/>
          <w:i/>
          <w:color w:val="000000"/>
          <w:kern w:val="0"/>
          <w:sz w:val="20"/>
          <w:szCs w:val="20"/>
          <w:lang w:eastAsia="ru-RU"/>
        </w:rPr>
        <w:t>ПЭ 100-</w:t>
      </w:r>
      <w:r w:rsidRPr="006D19CC">
        <w:rPr>
          <w:rFonts w:ascii="Arial" w:hAnsi="Arial" w:cs="Arial"/>
          <w:b/>
          <w:bCs/>
          <w:i/>
          <w:color w:val="000000"/>
          <w:kern w:val="0"/>
          <w:sz w:val="20"/>
          <w:szCs w:val="20"/>
          <w:lang w:val="en-US" w:eastAsia="ru-RU"/>
        </w:rPr>
        <w:t>R</w:t>
      </w:r>
      <w:r w:rsidRPr="006D19CC">
        <w:rPr>
          <w:rFonts w:ascii="Arial" w:hAnsi="Arial" w:cs="Arial"/>
          <w:b/>
          <w:bCs/>
          <w:i/>
          <w:color w:val="000000"/>
          <w:kern w:val="0"/>
          <w:sz w:val="20"/>
          <w:szCs w:val="20"/>
          <w:lang w:eastAsia="ru-RU"/>
        </w:rPr>
        <w:t>С</w:t>
      </w:r>
      <w:r w:rsidRPr="006D19CC">
        <w:rPr>
          <w:rFonts w:ascii="Arial" w:hAnsi="Arial" w:cs="Arial"/>
          <w:b/>
          <w:i/>
          <w:kern w:val="0"/>
          <w:sz w:val="20"/>
          <w:szCs w:val="20"/>
          <w:lang w:eastAsia="ru-RU"/>
        </w:rPr>
        <w:t>.</w:t>
      </w:r>
    </w:p>
    <w:p w14:paraId="6D966394" w14:textId="77777777" w:rsidR="00C524EE" w:rsidRPr="006D19CC" w:rsidRDefault="00C524EE" w:rsidP="00C524EE">
      <w:pPr>
        <w:jc w:val="both"/>
        <w:rPr>
          <w:rFonts w:ascii="Arial" w:hAnsi="Arial" w:cs="Arial"/>
          <w:b/>
          <w:kern w:val="0"/>
          <w:sz w:val="20"/>
          <w:szCs w:val="20"/>
          <w:lang w:eastAsia="ru-RU"/>
        </w:rPr>
      </w:pPr>
      <w:r w:rsidRPr="006D19CC">
        <w:rPr>
          <w:rFonts w:ascii="Arial" w:hAnsi="Arial" w:cs="Arial"/>
          <w:b/>
          <w:kern w:val="0"/>
          <w:sz w:val="20"/>
          <w:szCs w:val="20"/>
          <w:lang w:eastAsia="ru-RU"/>
        </w:rPr>
        <w:br w:type="page"/>
      </w:r>
    </w:p>
    <w:p w14:paraId="3D77069F" w14:textId="77777777" w:rsidR="00C524EE" w:rsidRPr="006D19CC" w:rsidRDefault="00C524EE" w:rsidP="00C524EE">
      <w:pPr>
        <w:keepNext/>
        <w:spacing w:line="360" w:lineRule="auto"/>
        <w:jc w:val="center"/>
        <w:outlineLvl w:val="0"/>
        <w:rPr>
          <w:rFonts w:ascii="Arial" w:hAnsi="Arial" w:cs="Arial"/>
          <w:b/>
          <w:kern w:val="0"/>
          <w:szCs w:val="28"/>
          <w:lang w:eastAsia="ru-RU"/>
        </w:rPr>
      </w:pPr>
      <w:bookmarkStart w:id="27" w:name="_Toc220316108"/>
      <w:r w:rsidRPr="006D19CC">
        <w:rPr>
          <w:rFonts w:ascii="Arial" w:hAnsi="Arial" w:cs="Arial"/>
          <w:b/>
          <w:kern w:val="0"/>
          <w:szCs w:val="28"/>
          <w:lang w:eastAsia="ru-RU"/>
        </w:rPr>
        <w:lastRenderedPageBreak/>
        <w:t>Приложение С</w:t>
      </w:r>
      <w:bookmarkEnd w:id="27"/>
    </w:p>
    <w:p w14:paraId="1A45E44C" w14:textId="77777777" w:rsidR="00C524EE" w:rsidRPr="006D19CC" w:rsidRDefault="00C524EE" w:rsidP="00C524EE">
      <w:pPr>
        <w:spacing w:line="360" w:lineRule="auto"/>
        <w:jc w:val="center"/>
        <w:rPr>
          <w:rFonts w:ascii="Arial" w:hAnsi="Arial" w:cs="Arial"/>
          <w:b/>
          <w:kern w:val="0"/>
          <w:sz w:val="20"/>
          <w:szCs w:val="20"/>
          <w:lang w:eastAsia="ru-RU"/>
        </w:rPr>
      </w:pPr>
      <w:r w:rsidRPr="006D19CC">
        <w:rPr>
          <w:rFonts w:ascii="Arial" w:hAnsi="Arial" w:cs="Arial"/>
          <w:b/>
          <w:kern w:val="0"/>
          <w:sz w:val="20"/>
          <w:szCs w:val="20"/>
          <w:lang w:eastAsia="ru-RU"/>
        </w:rPr>
        <w:t>(справочное)</w:t>
      </w:r>
    </w:p>
    <w:p w14:paraId="0653E59F" w14:textId="77777777" w:rsidR="00C524EE" w:rsidRPr="006D19CC" w:rsidRDefault="00C524EE" w:rsidP="00C524EE">
      <w:pPr>
        <w:spacing w:after="240" w:line="360" w:lineRule="auto"/>
        <w:jc w:val="center"/>
        <w:rPr>
          <w:rFonts w:ascii="Arial" w:hAnsi="Arial" w:cs="Arial"/>
          <w:b/>
          <w:kern w:val="0"/>
          <w:sz w:val="20"/>
          <w:szCs w:val="20"/>
          <w:lang w:eastAsia="ru-RU"/>
        </w:rPr>
      </w:pPr>
      <w:r w:rsidRPr="006D19CC">
        <w:rPr>
          <w:rFonts w:ascii="Arial" w:hAnsi="Arial" w:cs="Arial"/>
          <w:b/>
          <w:kern w:val="0"/>
          <w:sz w:val="20"/>
          <w:szCs w:val="20"/>
          <w:lang w:eastAsia="ru-RU"/>
        </w:rPr>
        <w:t>Примеры типовых контактных узлов фитингов с закладными нагревателями</w:t>
      </w:r>
    </w:p>
    <w:p w14:paraId="5B9CA61A" w14:textId="77777777" w:rsidR="00C524EE" w:rsidRPr="006D19CC" w:rsidRDefault="00C524EE" w:rsidP="00C524EE">
      <w:pPr>
        <w:spacing w:line="360" w:lineRule="auto"/>
        <w:ind w:firstLine="709"/>
        <w:rPr>
          <w:rFonts w:ascii="Arial" w:hAnsi="Arial" w:cs="Arial"/>
          <w:kern w:val="0"/>
          <w:sz w:val="22"/>
          <w:szCs w:val="20"/>
          <w:lang w:eastAsia="ru-RU"/>
        </w:rPr>
      </w:pPr>
      <w:r w:rsidRPr="006D19CC">
        <w:rPr>
          <w:rFonts w:ascii="Arial" w:hAnsi="Arial" w:cs="Arial"/>
          <w:kern w:val="0"/>
          <w:sz w:val="22"/>
          <w:szCs w:val="20"/>
          <w:lang w:eastAsia="ru-RU"/>
        </w:rPr>
        <w:t xml:space="preserve">На рисунках </w:t>
      </w:r>
      <w:r w:rsidRPr="006D19CC">
        <w:rPr>
          <w:rFonts w:ascii="Arial" w:hAnsi="Arial" w:cs="Arial"/>
          <w:kern w:val="0"/>
          <w:sz w:val="22"/>
          <w:szCs w:val="20"/>
          <w:lang w:val="en-US" w:eastAsia="ru-RU"/>
        </w:rPr>
        <w:t>C</w:t>
      </w:r>
      <w:r w:rsidRPr="006D19CC">
        <w:rPr>
          <w:rFonts w:ascii="Arial" w:hAnsi="Arial" w:cs="Arial"/>
          <w:kern w:val="0"/>
          <w:sz w:val="22"/>
          <w:szCs w:val="20"/>
          <w:lang w:eastAsia="ru-RU"/>
        </w:rPr>
        <w:t xml:space="preserve">.1 и </w:t>
      </w:r>
      <w:r w:rsidRPr="006D19CC">
        <w:rPr>
          <w:rFonts w:ascii="Arial" w:hAnsi="Arial" w:cs="Arial"/>
          <w:kern w:val="0"/>
          <w:sz w:val="22"/>
          <w:szCs w:val="20"/>
          <w:lang w:val="en-US" w:eastAsia="ru-RU"/>
        </w:rPr>
        <w:t>C</w:t>
      </w:r>
      <w:r w:rsidRPr="006D19CC">
        <w:rPr>
          <w:rFonts w:ascii="Arial" w:hAnsi="Arial" w:cs="Arial"/>
          <w:kern w:val="0"/>
          <w:sz w:val="22"/>
          <w:szCs w:val="20"/>
          <w:lang w:eastAsia="ru-RU"/>
        </w:rPr>
        <w:t xml:space="preserve">.2 приведены примеры типовых контактных узлов, применяемых при сварке напряжением </w:t>
      </w:r>
      <w:r w:rsidRPr="006D19CC">
        <w:rPr>
          <w:rFonts w:ascii="Arial" w:hAnsi="Arial" w:cs="Arial"/>
          <w:kern w:val="0"/>
          <w:sz w:val="20"/>
          <w:szCs w:val="18"/>
          <w:lang w:eastAsia="ru-RU"/>
        </w:rPr>
        <w:t>≤</w:t>
      </w:r>
      <w:r w:rsidRPr="006D19CC">
        <w:rPr>
          <w:rFonts w:ascii="Arial" w:hAnsi="Arial" w:cs="Arial"/>
          <w:kern w:val="0"/>
          <w:sz w:val="22"/>
          <w:szCs w:val="20"/>
          <w:lang w:eastAsia="ru-RU"/>
        </w:rPr>
        <w:t>48 В (типы А и В).</w:t>
      </w:r>
    </w:p>
    <w:p w14:paraId="239D2D22" w14:textId="77777777" w:rsidR="00C524EE" w:rsidRPr="006D19CC" w:rsidRDefault="00C524EE" w:rsidP="00C524EE">
      <w:pPr>
        <w:spacing w:line="300" w:lineRule="auto"/>
        <w:ind w:firstLine="709"/>
        <w:jc w:val="right"/>
        <w:rPr>
          <w:rFonts w:ascii="Arial" w:hAnsi="Arial" w:cs="Arial"/>
          <w:kern w:val="0"/>
          <w:sz w:val="20"/>
          <w:szCs w:val="18"/>
          <w:lang w:eastAsia="ru-RU"/>
        </w:rPr>
      </w:pPr>
      <w:r w:rsidRPr="006D19CC">
        <w:rPr>
          <w:rFonts w:ascii="Arial" w:hAnsi="Arial" w:cs="Arial"/>
          <w:kern w:val="0"/>
          <w:sz w:val="20"/>
          <w:szCs w:val="18"/>
          <w:lang w:eastAsia="ru-RU"/>
        </w:rPr>
        <w:t>Размеры в миллиметрах</w:t>
      </w:r>
    </w:p>
    <w:p w14:paraId="5FD9243A" w14:textId="77777777" w:rsidR="00C524EE" w:rsidRPr="006D19CC" w:rsidRDefault="00C524EE" w:rsidP="00C524EE">
      <w:pPr>
        <w:spacing w:line="300" w:lineRule="auto"/>
        <w:jc w:val="center"/>
        <w:rPr>
          <w:rFonts w:ascii="Arial" w:hAnsi="Arial" w:cs="Arial"/>
          <w:kern w:val="0"/>
          <w:sz w:val="20"/>
          <w:szCs w:val="20"/>
          <w:lang w:eastAsia="ru-RU"/>
        </w:rPr>
      </w:pPr>
      <w:r w:rsidRPr="006D19CC">
        <w:rPr>
          <w:rFonts w:ascii="Arial" w:hAnsi="Arial" w:cs="Arial"/>
          <w:noProof/>
          <w:kern w:val="0"/>
          <w:sz w:val="20"/>
          <w:szCs w:val="20"/>
          <w:lang w:eastAsia="ru-RU"/>
        </w:rPr>
        <w:drawing>
          <wp:inline distT="0" distB="0" distL="0" distR="0" wp14:anchorId="077854B2" wp14:editId="2E55E604">
            <wp:extent cx="3392805" cy="3103880"/>
            <wp:effectExtent l="0" t="0" r="0" b="0"/>
            <wp:docPr id="3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92805" cy="3103880"/>
                    </a:xfrm>
                    <a:prstGeom prst="rect">
                      <a:avLst/>
                    </a:prstGeom>
                    <a:noFill/>
                    <a:ln>
                      <a:noFill/>
                    </a:ln>
                  </pic:spPr>
                </pic:pic>
              </a:graphicData>
            </a:graphic>
          </wp:inline>
        </w:drawing>
      </w:r>
    </w:p>
    <w:p w14:paraId="284FABB9" w14:textId="77777777" w:rsidR="00C524EE" w:rsidRPr="006D19CC" w:rsidRDefault="00C524EE" w:rsidP="00C524EE">
      <w:pPr>
        <w:jc w:val="center"/>
        <w:rPr>
          <w:rFonts w:ascii="Arial" w:hAnsi="Arial" w:cs="Arial"/>
          <w:bCs/>
          <w:color w:val="000000"/>
          <w:kern w:val="0"/>
          <w:sz w:val="18"/>
          <w:szCs w:val="18"/>
          <w:lang w:eastAsia="ru-RU"/>
        </w:rPr>
      </w:pPr>
      <w:r w:rsidRPr="006D19CC">
        <w:rPr>
          <w:rFonts w:ascii="Arial" w:hAnsi="Arial" w:cs="Arial"/>
          <w:bCs/>
          <w:i/>
          <w:color w:val="000000"/>
          <w:kern w:val="0"/>
          <w:sz w:val="20"/>
          <w:szCs w:val="18"/>
          <w:lang w:eastAsia="ru-RU"/>
        </w:rPr>
        <w:t>А</w:t>
      </w:r>
      <w:r w:rsidRPr="006D19CC">
        <w:rPr>
          <w:rFonts w:ascii="Arial" w:hAnsi="Arial" w:cs="Arial"/>
          <w:bCs/>
          <w:color w:val="000000"/>
          <w:kern w:val="0"/>
          <w:sz w:val="20"/>
          <w:szCs w:val="18"/>
          <w:lang w:eastAsia="ru-RU"/>
        </w:rPr>
        <w:t xml:space="preserve"> — рабочая часть;</w:t>
      </w:r>
      <w:r w:rsidRPr="006D19CC">
        <w:rPr>
          <w:rFonts w:ascii="Arial" w:hAnsi="Arial" w:cs="Arial"/>
          <w:bCs/>
          <w:color w:val="000000"/>
          <w:kern w:val="0"/>
          <w:sz w:val="18"/>
          <w:szCs w:val="18"/>
          <w:lang w:eastAsia="ru-RU"/>
        </w:rPr>
        <w:t xml:space="preserve"> </w:t>
      </w:r>
      <w:r w:rsidRPr="006D19CC">
        <w:rPr>
          <w:rFonts w:ascii="Arial" w:hAnsi="Arial" w:cs="Arial"/>
          <w:bCs/>
          <w:i/>
          <w:color w:val="000000"/>
          <w:kern w:val="0"/>
          <w:sz w:val="20"/>
          <w:szCs w:val="18"/>
          <w:lang w:eastAsia="ru-RU"/>
        </w:rPr>
        <w:t>С</w:t>
      </w:r>
      <w:r w:rsidRPr="006D19CC">
        <w:rPr>
          <w:rFonts w:ascii="Arial" w:hAnsi="Arial" w:cs="Arial"/>
          <w:bCs/>
          <w:color w:val="000000"/>
          <w:kern w:val="0"/>
          <w:sz w:val="20"/>
          <w:szCs w:val="18"/>
          <w:vertAlign w:val="subscript"/>
          <w:lang w:eastAsia="ru-RU"/>
        </w:rPr>
        <w:t>1</w:t>
      </w:r>
      <w:r w:rsidRPr="006D19CC">
        <w:rPr>
          <w:rFonts w:ascii="Arial" w:hAnsi="Arial" w:cs="Arial"/>
          <w:bCs/>
          <w:color w:val="000000"/>
          <w:kern w:val="0"/>
          <w:sz w:val="20"/>
          <w:szCs w:val="18"/>
          <w:lang w:eastAsia="ru-RU"/>
        </w:rPr>
        <w:t xml:space="preserve"> — наружный диаметр защитной втулки,</w:t>
      </w:r>
      <w:r w:rsidRPr="006D19CC">
        <w:rPr>
          <w:rFonts w:ascii="Arial" w:hAnsi="Arial" w:cs="Arial"/>
          <w:bCs/>
          <w:i/>
          <w:color w:val="000000"/>
          <w:kern w:val="0"/>
          <w:sz w:val="20"/>
          <w:szCs w:val="18"/>
          <w:lang w:eastAsia="ru-RU"/>
        </w:rPr>
        <w:t xml:space="preserve"> С</w:t>
      </w:r>
      <w:r w:rsidRPr="006D19CC">
        <w:rPr>
          <w:rFonts w:ascii="Arial" w:hAnsi="Arial" w:cs="Arial"/>
          <w:bCs/>
          <w:color w:val="000000"/>
          <w:kern w:val="0"/>
          <w:sz w:val="20"/>
          <w:szCs w:val="18"/>
          <w:vertAlign w:val="subscript"/>
          <w:lang w:eastAsia="ru-RU"/>
        </w:rPr>
        <w:t>1</w:t>
      </w:r>
      <w:r w:rsidRPr="006D19CC">
        <w:rPr>
          <w:rFonts w:ascii="Arial" w:hAnsi="Arial" w:cs="Arial"/>
          <w:bCs/>
          <w:color w:val="000000"/>
          <w:kern w:val="0"/>
          <w:sz w:val="20"/>
          <w:szCs w:val="18"/>
          <w:lang w:eastAsia="ru-RU"/>
        </w:rPr>
        <w:t xml:space="preserve"> ≥ 11,8; </w:t>
      </w:r>
      <w:r w:rsidRPr="006D19CC">
        <w:rPr>
          <w:rFonts w:ascii="Arial" w:hAnsi="Arial" w:cs="Arial"/>
          <w:bCs/>
          <w:i/>
          <w:color w:val="000000"/>
          <w:kern w:val="0"/>
          <w:sz w:val="20"/>
          <w:szCs w:val="18"/>
          <w:lang w:eastAsia="ru-RU"/>
        </w:rPr>
        <w:t>С</w:t>
      </w:r>
      <w:r w:rsidRPr="006D19CC">
        <w:rPr>
          <w:rFonts w:ascii="Arial" w:hAnsi="Arial" w:cs="Arial"/>
          <w:bCs/>
          <w:color w:val="000000"/>
          <w:kern w:val="0"/>
          <w:sz w:val="20"/>
          <w:szCs w:val="18"/>
          <w:vertAlign w:val="subscript"/>
          <w:lang w:eastAsia="ru-RU"/>
        </w:rPr>
        <w:t>2</w:t>
      </w:r>
      <w:r w:rsidRPr="006D19CC">
        <w:rPr>
          <w:rFonts w:ascii="Arial" w:hAnsi="Arial" w:cs="Arial"/>
          <w:bCs/>
          <w:color w:val="000000"/>
          <w:kern w:val="0"/>
          <w:sz w:val="20"/>
          <w:szCs w:val="18"/>
          <w:lang w:eastAsia="ru-RU"/>
        </w:rPr>
        <w:t xml:space="preserve"> — диаметр рабочей части клеммы,</w:t>
      </w:r>
      <w:r w:rsidRPr="006D19CC">
        <w:rPr>
          <w:rFonts w:ascii="Arial" w:hAnsi="Arial" w:cs="Arial"/>
          <w:bCs/>
          <w:i/>
          <w:color w:val="000000"/>
          <w:kern w:val="0"/>
          <w:sz w:val="20"/>
          <w:szCs w:val="18"/>
          <w:lang w:eastAsia="ru-RU"/>
        </w:rPr>
        <w:t xml:space="preserve"> С</w:t>
      </w:r>
      <w:r w:rsidRPr="006D19CC">
        <w:rPr>
          <w:rFonts w:ascii="Arial" w:hAnsi="Arial" w:cs="Arial"/>
          <w:bCs/>
          <w:color w:val="000000"/>
          <w:kern w:val="0"/>
          <w:sz w:val="20"/>
          <w:szCs w:val="18"/>
          <w:vertAlign w:val="subscript"/>
          <w:lang w:eastAsia="ru-RU"/>
        </w:rPr>
        <w:t>2</w:t>
      </w:r>
      <w:r w:rsidRPr="006D19CC">
        <w:rPr>
          <w:rFonts w:ascii="Arial" w:hAnsi="Arial" w:cs="Arial"/>
          <w:bCs/>
          <w:color w:val="000000"/>
          <w:kern w:val="0"/>
          <w:sz w:val="20"/>
          <w:szCs w:val="18"/>
          <w:lang w:eastAsia="ru-RU"/>
        </w:rPr>
        <w:t xml:space="preserve"> = (4,00 ± 0,1); </w:t>
      </w:r>
      <w:r w:rsidRPr="006D19CC">
        <w:rPr>
          <w:rFonts w:ascii="Arial" w:hAnsi="Arial" w:cs="Arial"/>
          <w:bCs/>
          <w:i/>
          <w:color w:val="000000"/>
          <w:kern w:val="0"/>
          <w:sz w:val="20"/>
          <w:szCs w:val="18"/>
          <w:lang w:eastAsia="ru-RU"/>
        </w:rPr>
        <w:t>С</w:t>
      </w:r>
      <w:r w:rsidRPr="006D19CC">
        <w:rPr>
          <w:rFonts w:ascii="Arial" w:hAnsi="Arial" w:cs="Arial"/>
          <w:bCs/>
          <w:color w:val="000000"/>
          <w:kern w:val="0"/>
          <w:sz w:val="20"/>
          <w:szCs w:val="18"/>
          <w:vertAlign w:val="subscript"/>
          <w:lang w:eastAsia="ru-RU"/>
        </w:rPr>
        <w:t>3</w:t>
      </w:r>
      <w:r w:rsidRPr="006D19CC">
        <w:rPr>
          <w:rFonts w:ascii="Arial" w:hAnsi="Arial" w:cs="Arial"/>
          <w:bCs/>
          <w:color w:val="000000"/>
          <w:kern w:val="0"/>
          <w:sz w:val="20"/>
          <w:szCs w:val="18"/>
          <w:lang w:eastAsia="ru-RU"/>
        </w:rPr>
        <w:t xml:space="preserve"> — внутренний диаметр защитной втулки,</w:t>
      </w:r>
      <w:r w:rsidRPr="006D19CC">
        <w:rPr>
          <w:rFonts w:ascii="Arial" w:hAnsi="Arial" w:cs="Arial"/>
          <w:bCs/>
          <w:i/>
          <w:color w:val="000000"/>
          <w:kern w:val="0"/>
          <w:sz w:val="20"/>
          <w:szCs w:val="18"/>
          <w:lang w:eastAsia="ru-RU"/>
        </w:rPr>
        <w:t xml:space="preserve"> С</w:t>
      </w:r>
      <w:r w:rsidRPr="006D19CC">
        <w:rPr>
          <w:rFonts w:ascii="Arial" w:hAnsi="Arial" w:cs="Arial"/>
          <w:bCs/>
          <w:color w:val="000000"/>
          <w:kern w:val="0"/>
          <w:sz w:val="20"/>
          <w:szCs w:val="18"/>
          <w:vertAlign w:val="subscript"/>
          <w:lang w:eastAsia="ru-RU"/>
        </w:rPr>
        <w:t>3</w:t>
      </w:r>
      <w:r w:rsidRPr="006D19CC">
        <w:rPr>
          <w:rFonts w:ascii="Arial" w:hAnsi="Arial" w:cs="Arial"/>
          <w:bCs/>
          <w:color w:val="000000"/>
          <w:kern w:val="0"/>
          <w:sz w:val="20"/>
          <w:szCs w:val="18"/>
          <w:lang w:eastAsia="ru-RU"/>
        </w:rPr>
        <w:t xml:space="preserve"> = (9,5 ± 1,0); </w:t>
      </w:r>
      <w:r w:rsidRPr="006D19CC">
        <w:rPr>
          <w:rFonts w:ascii="Arial" w:hAnsi="Arial" w:cs="Arial"/>
          <w:bCs/>
          <w:color w:val="000000"/>
          <w:kern w:val="0"/>
          <w:sz w:val="20"/>
          <w:szCs w:val="18"/>
          <w:lang w:eastAsia="ru-RU"/>
        </w:rPr>
        <w:br/>
      </w:r>
      <w:r w:rsidRPr="006D19CC">
        <w:rPr>
          <w:rFonts w:ascii="Arial" w:hAnsi="Arial" w:cs="Arial"/>
          <w:bCs/>
          <w:i/>
          <w:color w:val="000000"/>
          <w:kern w:val="0"/>
          <w:sz w:val="20"/>
          <w:szCs w:val="18"/>
          <w:lang w:eastAsia="ru-RU"/>
        </w:rPr>
        <w:t>С</w:t>
      </w:r>
      <w:r w:rsidRPr="006D19CC">
        <w:rPr>
          <w:rFonts w:ascii="Arial" w:hAnsi="Arial" w:cs="Arial"/>
          <w:bCs/>
          <w:color w:val="000000"/>
          <w:kern w:val="0"/>
          <w:sz w:val="20"/>
          <w:szCs w:val="18"/>
          <w:vertAlign w:val="subscript"/>
          <w:lang w:eastAsia="ru-RU"/>
        </w:rPr>
        <w:t>4</w:t>
      </w:r>
      <w:r w:rsidRPr="006D19CC">
        <w:rPr>
          <w:rFonts w:ascii="Arial" w:hAnsi="Arial" w:cs="Arial"/>
          <w:bCs/>
          <w:color w:val="000000"/>
          <w:kern w:val="0"/>
          <w:sz w:val="20"/>
          <w:szCs w:val="18"/>
          <w:lang w:eastAsia="ru-RU"/>
        </w:rPr>
        <w:t xml:space="preserve"> — максимальный габаритный диаметр в основании клеммы,</w:t>
      </w:r>
      <w:r w:rsidRPr="006D19CC">
        <w:rPr>
          <w:rFonts w:ascii="Arial" w:hAnsi="Arial" w:cs="Arial"/>
          <w:bCs/>
          <w:i/>
          <w:color w:val="000000"/>
          <w:kern w:val="0"/>
          <w:sz w:val="20"/>
          <w:szCs w:val="18"/>
          <w:lang w:eastAsia="ru-RU"/>
        </w:rPr>
        <w:t xml:space="preserve"> С</w:t>
      </w:r>
      <w:r w:rsidRPr="006D19CC">
        <w:rPr>
          <w:rFonts w:ascii="Arial" w:hAnsi="Arial" w:cs="Arial"/>
          <w:bCs/>
          <w:color w:val="000000"/>
          <w:kern w:val="0"/>
          <w:sz w:val="20"/>
          <w:szCs w:val="18"/>
          <w:vertAlign w:val="subscript"/>
          <w:lang w:eastAsia="ru-RU"/>
        </w:rPr>
        <w:t>4</w:t>
      </w:r>
      <w:r w:rsidRPr="006D19CC">
        <w:rPr>
          <w:rFonts w:ascii="Arial" w:hAnsi="Arial" w:cs="Arial"/>
          <w:bCs/>
          <w:color w:val="000000"/>
          <w:kern w:val="0"/>
          <w:sz w:val="20"/>
          <w:szCs w:val="18"/>
          <w:lang w:eastAsia="ru-RU"/>
        </w:rPr>
        <w:t xml:space="preserve"> ≤ 6,0;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lang w:eastAsia="ru-RU"/>
        </w:rPr>
        <w:t xml:space="preserve"> — внутренняя глубина защитной втулки,</w:t>
      </w:r>
      <w:r w:rsidRPr="006D19CC">
        <w:rPr>
          <w:rFonts w:ascii="Arial" w:hAnsi="Arial" w:cs="Arial"/>
          <w:bCs/>
          <w:i/>
          <w:color w:val="000000"/>
          <w:kern w:val="0"/>
          <w:sz w:val="20"/>
          <w:szCs w:val="18"/>
          <w:lang w:eastAsia="ru-RU"/>
        </w:rPr>
        <w:t xml:space="preserve">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lang w:eastAsia="ru-RU"/>
        </w:rPr>
        <w:t xml:space="preserve"> ≥ 12,0;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vertAlign w:val="subscript"/>
          <w:lang w:eastAsia="ru-RU"/>
        </w:rPr>
        <w:t>1</w:t>
      </w:r>
      <w:r w:rsidRPr="006D19CC">
        <w:rPr>
          <w:rFonts w:ascii="Arial" w:hAnsi="Arial" w:cs="Arial"/>
          <w:bCs/>
          <w:color w:val="000000"/>
          <w:kern w:val="0"/>
          <w:sz w:val="20"/>
          <w:szCs w:val="18"/>
          <w:lang w:eastAsia="ru-RU"/>
        </w:rPr>
        <w:t xml:space="preserve"> — расстояние между торцом защитной втулки и рабочей частью клеммы,</w:t>
      </w:r>
      <w:r w:rsidRPr="006D19CC">
        <w:rPr>
          <w:rFonts w:ascii="Arial" w:hAnsi="Arial" w:cs="Arial"/>
          <w:bCs/>
          <w:i/>
          <w:color w:val="000000"/>
          <w:kern w:val="0"/>
          <w:sz w:val="20"/>
          <w:szCs w:val="18"/>
          <w:lang w:eastAsia="ru-RU"/>
        </w:rPr>
        <w:t xml:space="preserve">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vertAlign w:val="subscript"/>
          <w:lang w:eastAsia="ru-RU"/>
        </w:rPr>
        <w:t>1</w:t>
      </w:r>
      <w:r w:rsidRPr="006D19CC">
        <w:rPr>
          <w:rFonts w:ascii="Arial" w:hAnsi="Arial" w:cs="Arial"/>
          <w:bCs/>
          <w:color w:val="000000"/>
          <w:kern w:val="0"/>
          <w:sz w:val="20"/>
          <w:szCs w:val="18"/>
          <w:lang w:eastAsia="ru-RU"/>
        </w:rPr>
        <w:t xml:space="preserve"> = (3,2 ± 0,5); </w:t>
      </w:r>
      <w:r w:rsidRPr="006D19CC">
        <w:rPr>
          <w:rFonts w:ascii="Arial" w:hAnsi="Arial" w:cs="Arial"/>
          <w:bCs/>
          <w:color w:val="000000"/>
          <w:kern w:val="0"/>
          <w:sz w:val="20"/>
          <w:szCs w:val="18"/>
          <w:vertAlign w:val="superscript"/>
          <w:lang w:val="en-US" w:eastAsia="ru-RU"/>
        </w:rPr>
        <w:t>a</w:t>
      </w:r>
      <w:r w:rsidRPr="006D19CC">
        <w:rPr>
          <w:rFonts w:ascii="Arial" w:hAnsi="Arial" w:cs="Arial"/>
          <w:bCs/>
          <w:color w:val="000000"/>
          <w:kern w:val="0"/>
          <w:sz w:val="20"/>
          <w:szCs w:val="18"/>
          <w:lang w:eastAsia="ru-RU"/>
        </w:rPr>
        <w:t xml:space="preserve"> — высота рабочей части клеммы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vertAlign w:val="subscript"/>
          <w:lang w:eastAsia="ru-RU"/>
        </w:rPr>
        <w:t>2</w:t>
      </w:r>
      <w:r w:rsidRPr="006D19CC">
        <w:rPr>
          <w:rFonts w:ascii="Arial" w:hAnsi="Arial" w:cs="Arial"/>
          <w:bCs/>
          <w:color w:val="000000"/>
          <w:kern w:val="0"/>
          <w:sz w:val="20"/>
          <w:szCs w:val="18"/>
          <w:lang w:eastAsia="ru-RU"/>
        </w:rPr>
        <w:t>, соответствующая 7 ≤</w:t>
      </w:r>
      <w:r w:rsidRPr="006D19CC">
        <w:rPr>
          <w:rFonts w:ascii="Arial" w:hAnsi="Arial" w:cs="Arial"/>
          <w:bCs/>
          <w:i/>
          <w:color w:val="000000"/>
          <w:kern w:val="0"/>
          <w:sz w:val="20"/>
          <w:szCs w:val="18"/>
          <w:lang w:eastAsia="ru-RU"/>
        </w:rPr>
        <w:t xml:space="preserve">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vertAlign w:val="subscript"/>
          <w:lang w:eastAsia="ru-RU"/>
        </w:rPr>
        <w:t>2</w:t>
      </w:r>
      <w:r w:rsidRPr="006D19CC">
        <w:rPr>
          <w:rFonts w:ascii="Arial" w:hAnsi="Arial" w:cs="Arial"/>
          <w:bCs/>
          <w:color w:val="000000"/>
          <w:kern w:val="0"/>
          <w:sz w:val="20"/>
          <w:szCs w:val="18"/>
          <w:lang w:eastAsia="ru-RU"/>
        </w:rPr>
        <w:t xml:space="preserve"> ≤</w:t>
      </w:r>
      <w:r w:rsidRPr="006D19CC">
        <w:rPr>
          <w:rFonts w:ascii="Arial" w:hAnsi="Arial" w:cs="Arial"/>
          <w:bCs/>
          <w:i/>
          <w:color w:val="000000"/>
          <w:kern w:val="0"/>
          <w:sz w:val="20"/>
          <w:szCs w:val="18"/>
          <w:lang w:eastAsia="ru-RU"/>
        </w:rPr>
        <w:t xml:space="preserve"> </w:t>
      </w:r>
      <w:r w:rsidRPr="006D19CC">
        <w:rPr>
          <w:rFonts w:ascii="Arial" w:hAnsi="Arial" w:cs="Arial"/>
          <w:bCs/>
          <w:i/>
          <w:color w:val="000000"/>
          <w:kern w:val="0"/>
          <w:sz w:val="20"/>
          <w:szCs w:val="18"/>
          <w:lang w:val="en-US" w:eastAsia="ru-RU"/>
        </w:rPr>
        <w:t>H</w:t>
      </w:r>
      <w:r w:rsidRPr="006D19CC">
        <w:rPr>
          <w:rFonts w:ascii="Arial" w:hAnsi="Arial" w:cs="Arial"/>
          <w:bCs/>
          <w:i/>
          <w:color w:val="000000"/>
          <w:kern w:val="0"/>
          <w:sz w:val="20"/>
          <w:szCs w:val="18"/>
          <w:lang w:eastAsia="ru-RU"/>
        </w:rPr>
        <w:t xml:space="preserve"> </w:t>
      </w:r>
      <w:r w:rsidRPr="006D19CC">
        <w:rPr>
          <w:rFonts w:ascii="Arial" w:hAnsi="Arial" w:cs="Arial"/>
          <w:bCs/>
          <w:color w:val="000000"/>
          <w:kern w:val="0"/>
          <w:sz w:val="20"/>
          <w:szCs w:val="18"/>
          <w:lang w:eastAsia="ru-RU"/>
        </w:rPr>
        <w:t>–</w:t>
      </w:r>
      <w:r w:rsidRPr="006D19CC">
        <w:rPr>
          <w:rFonts w:ascii="Arial" w:hAnsi="Arial" w:cs="Arial"/>
          <w:bCs/>
          <w:i/>
          <w:color w:val="000000"/>
          <w:kern w:val="0"/>
          <w:sz w:val="20"/>
          <w:szCs w:val="18"/>
          <w:lang w:eastAsia="ru-RU"/>
        </w:rPr>
        <w:t xml:space="preserve">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vertAlign w:val="subscript"/>
          <w:lang w:eastAsia="ru-RU"/>
        </w:rPr>
        <w:t>1</w:t>
      </w:r>
    </w:p>
    <w:p w14:paraId="137BAC34" w14:textId="77777777" w:rsidR="00C524EE" w:rsidRPr="006D19CC" w:rsidRDefault="00C524EE" w:rsidP="00C524EE">
      <w:pPr>
        <w:spacing w:before="120" w:line="360" w:lineRule="auto"/>
        <w:ind w:firstLine="709"/>
        <w:jc w:val="center"/>
        <w:rPr>
          <w:rFonts w:ascii="Arial" w:hAnsi="Arial" w:cs="Arial"/>
          <w:kern w:val="0"/>
          <w:sz w:val="22"/>
          <w:szCs w:val="20"/>
          <w:lang w:eastAsia="ru-RU"/>
        </w:rPr>
      </w:pPr>
      <w:r w:rsidRPr="006D19CC">
        <w:rPr>
          <w:rFonts w:ascii="Arial" w:hAnsi="Arial" w:cs="Arial"/>
          <w:kern w:val="0"/>
          <w:sz w:val="22"/>
          <w:szCs w:val="20"/>
          <w:lang w:eastAsia="ru-RU"/>
        </w:rPr>
        <w:t xml:space="preserve">Рисунок </w:t>
      </w:r>
      <w:r w:rsidRPr="006D19CC">
        <w:rPr>
          <w:rFonts w:ascii="Arial" w:hAnsi="Arial" w:cs="Arial"/>
          <w:kern w:val="0"/>
          <w:sz w:val="22"/>
          <w:szCs w:val="20"/>
          <w:lang w:val="en-US" w:eastAsia="ru-RU"/>
        </w:rPr>
        <w:t>C</w:t>
      </w:r>
      <w:r w:rsidRPr="006D19CC">
        <w:rPr>
          <w:rFonts w:ascii="Arial" w:hAnsi="Arial" w:cs="Arial"/>
          <w:kern w:val="0"/>
          <w:sz w:val="22"/>
          <w:szCs w:val="20"/>
          <w:lang w:eastAsia="ru-RU"/>
        </w:rPr>
        <w:t>.1 — Контактный узел типа А</w:t>
      </w:r>
    </w:p>
    <w:p w14:paraId="0A8A121F" w14:textId="77777777" w:rsidR="00C524EE" w:rsidRPr="006D19CC" w:rsidRDefault="00C524EE" w:rsidP="00C524EE">
      <w:pPr>
        <w:jc w:val="right"/>
        <w:rPr>
          <w:rFonts w:ascii="Arial" w:hAnsi="Arial" w:cs="Arial"/>
          <w:kern w:val="0"/>
          <w:sz w:val="22"/>
          <w:szCs w:val="20"/>
          <w:lang w:eastAsia="ru-RU"/>
        </w:rPr>
      </w:pPr>
      <w:r w:rsidRPr="006D19CC">
        <w:rPr>
          <w:rFonts w:ascii="Arial" w:hAnsi="Arial" w:cs="Arial"/>
          <w:kern w:val="0"/>
          <w:sz w:val="20"/>
          <w:szCs w:val="20"/>
          <w:lang w:eastAsia="ru-RU"/>
        </w:rPr>
        <w:br w:type="page"/>
      </w:r>
      <w:r w:rsidRPr="006D19CC">
        <w:rPr>
          <w:rFonts w:ascii="Arial" w:hAnsi="Arial" w:cs="Arial"/>
          <w:kern w:val="0"/>
          <w:sz w:val="20"/>
          <w:szCs w:val="18"/>
          <w:lang w:eastAsia="ru-RU"/>
        </w:rPr>
        <w:lastRenderedPageBreak/>
        <w:t>Размеры в миллиметрах</w:t>
      </w:r>
    </w:p>
    <w:p w14:paraId="6DE5F0D2" w14:textId="77777777" w:rsidR="00C524EE" w:rsidRPr="006D19CC" w:rsidRDefault="00C524EE" w:rsidP="00C524EE">
      <w:pPr>
        <w:spacing w:line="300" w:lineRule="auto"/>
        <w:jc w:val="center"/>
        <w:rPr>
          <w:rFonts w:ascii="Arial" w:hAnsi="Arial" w:cs="Arial"/>
          <w:bCs/>
          <w:color w:val="000000"/>
          <w:kern w:val="0"/>
          <w:sz w:val="18"/>
          <w:szCs w:val="18"/>
          <w:lang w:eastAsia="ru-RU"/>
        </w:rPr>
      </w:pPr>
      <w:r w:rsidRPr="006D19CC">
        <w:rPr>
          <w:rFonts w:ascii="Arial" w:hAnsi="Arial" w:cs="Arial"/>
          <w:noProof/>
          <w:kern w:val="0"/>
          <w:sz w:val="20"/>
          <w:szCs w:val="20"/>
          <w:lang w:eastAsia="ru-RU"/>
        </w:rPr>
        <w:drawing>
          <wp:inline distT="0" distB="0" distL="0" distR="0" wp14:anchorId="3065E785" wp14:editId="506F9868">
            <wp:extent cx="2983865" cy="2670810"/>
            <wp:effectExtent l="0" t="0" r="0" b="0"/>
            <wp:docPr id="3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83865" cy="2670810"/>
                    </a:xfrm>
                    <a:prstGeom prst="rect">
                      <a:avLst/>
                    </a:prstGeom>
                    <a:noFill/>
                    <a:ln>
                      <a:noFill/>
                    </a:ln>
                  </pic:spPr>
                </pic:pic>
              </a:graphicData>
            </a:graphic>
          </wp:inline>
        </w:drawing>
      </w:r>
    </w:p>
    <w:p w14:paraId="2954A605" w14:textId="77777777" w:rsidR="00C524EE" w:rsidRPr="006D19CC" w:rsidRDefault="00C524EE" w:rsidP="00C524EE">
      <w:pPr>
        <w:spacing w:line="300" w:lineRule="auto"/>
        <w:jc w:val="center"/>
        <w:rPr>
          <w:rFonts w:ascii="Arial" w:hAnsi="Arial" w:cs="Arial"/>
          <w:bCs/>
          <w:color w:val="000000"/>
          <w:kern w:val="0"/>
          <w:sz w:val="18"/>
          <w:szCs w:val="18"/>
          <w:lang w:eastAsia="ru-RU"/>
        </w:rPr>
      </w:pPr>
      <w:r w:rsidRPr="006D19CC">
        <w:rPr>
          <w:rFonts w:ascii="Arial" w:hAnsi="Arial" w:cs="Arial"/>
          <w:bCs/>
          <w:i/>
          <w:color w:val="000000"/>
          <w:kern w:val="0"/>
          <w:sz w:val="20"/>
          <w:szCs w:val="18"/>
          <w:lang w:eastAsia="ru-RU"/>
        </w:rPr>
        <w:t>А</w:t>
      </w:r>
      <w:r w:rsidRPr="006D19CC">
        <w:rPr>
          <w:rFonts w:ascii="Arial" w:hAnsi="Arial" w:cs="Arial"/>
          <w:bCs/>
          <w:color w:val="000000"/>
          <w:kern w:val="0"/>
          <w:sz w:val="20"/>
          <w:szCs w:val="18"/>
          <w:lang w:eastAsia="ru-RU"/>
        </w:rPr>
        <w:t xml:space="preserve"> — рабочая часть; </w:t>
      </w:r>
      <w:r w:rsidRPr="006D19CC">
        <w:rPr>
          <w:rFonts w:ascii="Arial" w:hAnsi="Arial" w:cs="Arial"/>
          <w:bCs/>
          <w:i/>
          <w:color w:val="000000"/>
          <w:kern w:val="0"/>
          <w:sz w:val="20"/>
          <w:szCs w:val="18"/>
          <w:lang w:eastAsia="ru-RU"/>
        </w:rPr>
        <w:t>С</w:t>
      </w:r>
      <w:r w:rsidRPr="006D19CC">
        <w:rPr>
          <w:rFonts w:ascii="Arial" w:hAnsi="Arial" w:cs="Arial"/>
          <w:bCs/>
          <w:color w:val="000000"/>
          <w:kern w:val="0"/>
          <w:sz w:val="20"/>
          <w:szCs w:val="18"/>
          <w:vertAlign w:val="subscript"/>
          <w:lang w:eastAsia="ru-RU"/>
        </w:rPr>
        <w:t>1</w:t>
      </w:r>
      <w:r w:rsidRPr="006D19CC">
        <w:rPr>
          <w:rFonts w:ascii="Arial" w:hAnsi="Arial" w:cs="Arial"/>
          <w:bCs/>
          <w:color w:val="000000"/>
          <w:kern w:val="0"/>
          <w:sz w:val="20"/>
          <w:szCs w:val="18"/>
          <w:lang w:eastAsia="ru-RU"/>
        </w:rPr>
        <w:t xml:space="preserve"> — наружный диаметр защитной втулки,</w:t>
      </w:r>
      <w:r w:rsidRPr="006D19CC">
        <w:rPr>
          <w:rFonts w:ascii="Arial" w:hAnsi="Arial" w:cs="Arial"/>
          <w:bCs/>
          <w:i/>
          <w:color w:val="000000"/>
          <w:kern w:val="0"/>
          <w:sz w:val="20"/>
          <w:szCs w:val="18"/>
          <w:lang w:eastAsia="ru-RU"/>
        </w:rPr>
        <w:t xml:space="preserve"> С</w:t>
      </w:r>
      <w:r w:rsidRPr="006D19CC">
        <w:rPr>
          <w:rFonts w:ascii="Arial" w:hAnsi="Arial" w:cs="Arial"/>
          <w:bCs/>
          <w:color w:val="000000"/>
          <w:kern w:val="0"/>
          <w:sz w:val="20"/>
          <w:szCs w:val="18"/>
          <w:vertAlign w:val="subscript"/>
          <w:lang w:eastAsia="ru-RU"/>
        </w:rPr>
        <w:t>1</w:t>
      </w:r>
      <w:r w:rsidRPr="006D19CC">
        <w:rPr>
          <w:rFonts w:ascii="Arial" w:hAnsi="Arial" w:cs="Arial"/>
          <w:bCs/>
          <w:color w:val="000000"/>
          <w:kern w:val="0"/>
          <w:sz w:val="20"/>
          <w:szCs w:val="18"/>
          <w:lang w:eastAsia="ru-RU"/>
        </w:rPr>
        <w:t xml:space="preserve"> = (13,00 ± 0,5); </w:t>
      </w:r>
      <w:r w:rsidRPr="006D19CC">
        <w:rPr>
          <w:rFonts w:ascii="Arial" w:hAnsi="Arial" w:cs="Arial"/>
          <w:bCs/>
          <w:i/>
          <w:color w:val="000000"/>
          <w:kern w:val="0"/>
          <w:sz w:val="20"/>
          <w:szCs w:val="18"/>
          <w:lang w:eastAsia="ru-RU"/>
        </w:rPr>
        <w:t>С</w:t>
      </w:r>
      <w:r w:rsidRPr="006D19CC">
        <w:rPr>
          <w:rFonts w:ascii="Arial" w:hAnsi="Arial" w:cs="Arial"/>
          <w:bCs/>
          <w:color w:val="000000"/>
          <w:kern w:val="0"/>
          <w:sz w:val="20"/>
          <w:szCs w:val="18"/>
          <w:vertAlign w:val="subscript"/>
          <w:lang w:eastAsia="ru-RU"/>
        </w:rPr>
        <w:t>2</w:t>
      </w:r>
      <w:r w:rsidRPr="006D19CC">
        <w:rPr>
          <w:rFonts w:ascii="Arial" w:hAnsi="Arial" w:cs="Arial"/>
          <w:bCs/>
          <w:color w:val="000000"/>
          <w:kern w:val="0"/>
          <w:sz w:val="20"/>
          <w:szCs w:val="18"/>
          <w:lang w:eastAsia="ru-RU"/>
        </w:rPr>
        <w:t xml:space="preserve"> — диаметр рабочей части клеммы,</w:t>
      </w:r>
      <w:r w:rsidRPr="006D19CC">
        <w:rPr>
          <w:rFonts w:ascii="Arial" w:hAnsi="Arial" w:cs="Arial"/>
          <w:bCs/>
          <w:i/>
          <w:color w:val="000000"/>
          <w:kern w:val="0"/>
          <w:sz w:val="20"/>
          <w:szCs w:val="18"/>
          <w:lang w:eastAsia="ru-RU"/>
        </w:rPr>
        <w:t xml:space="preserve"> С</w:t>
      </w:r>
      <w:r w:rsidRPr="006D19CC">
        <w:rPr>
          <w:rFonts w:ascii="Arial" w:hAnsi="Arial" w:cs="Arial"/>
          <w:bCs/>
          <w:color w:val="000000"/>
          <w:kern w:val="0"/>
          <w:sz w:val="20"/>
          <w:szCs w:val="18"/>
          <w:vertAlign w:val="subscript"/>
          <w:lang w:eastAsia="ru-RU"/>
        </w:rPr>
        <w:t>2</w:t>
      </w:r>
      <w:r w:rsidRPr="006D19CC">
        <w:rPr>
          <w:rFonts w:ascii="Arial" w:hAnsi="Arial" w:cs="Arial"/>
          <w:bCs/>
          <w:color w:val="000000"/>
          <w:kern w:val="0"/>
          <w:sz w:val="20"/>
          <w:szCs w:val="18"/>
          <w:lang w:eastAsia="ru-RU"/>
        </w:rPr>
        <w:t xml:space="preserve"> = (4,70 ± 0,1); </w:t>
      </w:r>
      <w:r w:rsidRPr="006D19CC">
        <w:rPr>
          <w:rFonts w:ascii="Arial" w:hAnsi="Arial" w:cs="Arial"/>
          <w:bCs/>
          <w:i/>
          <w:color w:val="000000"/>
          <w:kern w:val="0"/>
          <w:sz w:val="20"/>
          <w:szCs w:val="18"/>
          <w:lang w:eastAsia="ru-RU"/>
        </w:rPr>
        <w:t>С</w:t>
      </w:r>
      <w:r w:rsidRPr="006D19CC">
        <w:rPr>
          <w:rFonts w:ascii="Arial" w:hAnsi="Arial" w:cs="Arial"/>
          <w:bCs/>
          <w:color w:val="000000"/>
          <w:kern w:val="0"/>
          <w:sz w:val="20"/>
          <w:szCs w:val="18"/>
          <w:vertAlign w:val="subscript"/>
          <w:lang w:eastAsia="ru-RU"/>
        </w:rPr>
        <w:t>3</w:t>
      </w:r>
      <w:r w:rsidRPr="006D19CC">
        <w:rPr>
          <w:rFonts w:ascii="Arial" w:hAnsi="Arial" w:cs="Arial"/>
          <w:bCs/>
          <w:color w:val="000000"/>
          <w:kern w:val="0"/>
          <w:sz w:val="20"/>
          <w:szCs w:val="18"/>
          <w:lang w:eastAsia="ru-RU"/>
        </w:rPr>
        <w:t xml:space="preserve"> — внутренний диаметр защитной втулки,</w:t>
      </w:r>
      <w:r w:rsidRPr="006D19CC">
        <w:rPr>
          <w:rFonts w:ascii="Arial" w:hAnsi="Arial" w:cs="Arial"/>
          <w:bCs/>
          <w:i/>
          <w:color w:val="000000"/>
          <w:kern w:val="0"/>
          <w:sz w:val="20"/>
          <w:szCs w:val="18"/>
          <w:lang w:eastAsia="ru-RU"/>
        </w:rPr>
        <w:t xml:space="preserve"> С</w:t>
      </w:r>
      <w:r w:rsidRPr="006D19CC">
        <w:rPr>
          <w:rFonts w:ascii="Arial" w:hAnsi="Arial" w:cs="Arial"/>
          <w:bCs/>
          <w:color w:val="000000"/>
          <w:kern w:val="0"/>
          <w:sz w:val="20"/>
          <w:szCs w:val="18"/>
          <w:vertAlign w:val="subscript"/>
          <w:lang w:eastAsia="ru-RU"/>
        </w:rPr>
        <w:t>3</w:t>
      </w:r>
      <w:r w:rsidRPr="006D19CC">
        <w:rPr>
          <w:rFonts w:ascii="Arial" w:hAnsi="Arial" w:cs="Arial"/>
          <w:bCs/>
          <w:color w:val="000000"/>
          <w:kern w:val="0"/>
          <w:sz w:val="20"/>
          <w:szCs w:val="18"/>
          <w:lang w:eastAsia="ru-RU"/>
        </w:rPr>
        <w:t xml:space="preserve"> = 10,0</w:t>
      </w:r>
      <w:r w:rsidRPr="006D19CC">
        <w:rPr>
          <w:rFonts w:ascii="Arial" w:hAnsi="Arial" w:cs="Arial"/>
          <w:bCs/>
          <w:color w:val="000000"/>
          <w:kern w:val="0"/>
          <w:sz w:val="20"/>
          <w:szCs w:val="18"/>
          <w:vertAlign w:val="superscript"/>
          <w:lang w:eastAsia="ru-RU"/>
        </w:rPr>
        <w:t>– 0,1</w:t>
      </w:r>
      <w:r w:rsidRPr="006D19CC">
        <w:rPr>
          <w:rFonts w:ascii="Arial" w:hAnsi="Arial" w:cs="Arial"/>
          <w:bCs/>
          <w:color w:val="000000"/>
          <w:kern w:val="0"/>
          <w:sz w:val="20"/>
          <w:szCs w:val="18"/>
          <w:vertAlign w:val="subscript"/>
          <w:lang w:eastAsia="ru-RU"/>
        </w:rPr>
        <w:t>+0,5</w:t>
      </w:r>
      <w:r w:rsidRPr="006D19CC">
        <w:rPr>
          <w:rFonts w:ascii="Arial" w:hAnsi="Arial" w:cs="Arial"/>
          <w:bCs/>
          <w:color w:val="000000"/>
          <w:kern w:val="0"/>
          <w:sz w:val="20"/>
          <w:szCs w:val="18"/>
          <w:lang w:eastAsia="ru-RU"/>
        </w:rPr>
        <w:t xml:space="preserve">; </w:t>
      </w:r>
      <w:r w:rsidRPr="006D19CC">
        <w:rPr>
          <w:rFonts w:ascii="Arial" w:hAnsi="Arial" w:cs="Arial"/>
          <w:bCs/>
          <w:color w:val="000000"/>
          <w:kern w:val="0"/>
          <w:sz w:val="20"/>
          <w:szCs w:val="18"/>
          <w:lang w:eastAsia="ru-RU"/>
        </w:rPr>
        <w:br/>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lang w:eastAsia="ru-RU"/>
        </w:rPr>
        <w:t xml:space="preserve"> — внутренняя глубина защитной втулки,</w:t>
      </w:r>
      <w:r w:rsidRPr="006D19CC">
        <w:rPr>
          <w:rFonts w:ascii="Arial" w:hAnsi="Arial" w:cs="Arial"/>
          <w:bCs/>
          <w:i/>
          <w:color w:val="000000"/>
          <w:kern w:val="0"/>
          <w:sz w:val="20"/>
          <w:szCs w:val="18"/>
          <w:lang w:eastAsia="ru-RU"/>
        </w:rPr>
        <w:t xml:space="preserve">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lang w:eastAsia="ru-RU"/>
        </w:rPr>
        <w:t xml:space="preserve"> ≥ 15,5;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vertAlign w:val="subscript"/>
          <w:lang w:eastAsia="ru-RU"/>
        </w:rPr>
        <w:t>1</w:t>
      </w:r>
      <w:r w:rsidRPr="006D19CC">
        <w:rPr>
          <w:rFonts w:ascii="Arial" w:hAnsi="Arial" w:cs="Arial"/>
          <w:bCs/>
          <w:color w:val="000000"/>
          <w:kern w:val="0"/>
          <w:sz w:val="20"/>
          <w:szCs w:val="18"/>
          <w:lang w:eastAsia="ru-RU"/>
        </w:rPr>
        <w:t xml:space="preserve"> — расстояние между торцом защитной втулки и рабочей частью клеммы,</w:t>
      </w:r>
      <w:r w:rsidRPr="006D19CC">
        <w:rPr>
          <w:rFonts w:ascii="Arial" w:hAnsi="Arial" w:cs="Arial"/>
          <w:bCs/>
          <w:i/>
          <w:color w:val="000000"/>
          <w:kern w:val="0"/>
          <w:sz w:val="20"/>
          <w:szCs w:val="18"/>
          <w:lang w:eastAsia="ru-RU"/>
        </w:rPr>
        <w:t xml:space="preserve">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vertAlign w:val="subscript"/>
          <w:lang w:eastAsia="ru-RU"/>
        </w:rPr>
        <w:t>1</w:t>
      </w:r>
      <w:r w:rsidRPr="006D19CC">
        <w:rPr>
          <w:rFonts w:ascii="Arial" w:hAnsi="Arial" w:cs="Arial"/>
          <w:bCs/>
          <w:color w:val="000000"/>
          <w:kern w:val="0"/>
          <w:sz w:val="20"/>
          <w:szCs w:val="18"/>
          <w:lang w:eastAsia="ru-RU"/>
        </w:rPr>
        <w:t xml:space="preserve"> = (4,5 ± 0,5)</w:t>
      </w:r>
    </w:p>
    <w:p w14:paraId="2F71DFDD" w14:textId="77777777" w:rsidR="00C524EE" w:rsidRPr="006D19CC" w:rsidRDefault="00C524EE" w:rsidP="00C524EE">
      <w:pPr>
        <w:spacing w:before="120" w:line="360" w:lineRule="auto"/>
        <w:ind w:firstLine="709"/>
        <w:jc w:val="center"/>
        <w:rPr>
          <w:rFonts w:ascii="Arial" w:hAnsi="Arial" w:cs="Arial"/>
          <w:kern w:val="0"/>
          <w:sz w:val="22"/>
          <w:szCs w:val="20"/>
          <w:lang w:eastAsia="ru-RU"/>
        </w:rPr>
      </w:pPr>
      <w:r w:rsidRPr="006D19CC">
        <w:rPr>
          <w:rFonts w:ascii="Arial" w:hAnsi="Arial" w:cs="Arial"/>
          <w:kern w:val="0"/>
          <w:sz w:val="22"/>
          <w:szCs w:val="20"/>
          <w:lang w:eastAsia="ru-RU"/>
        </w:rPr>
        <w:t xml:space="preserve">Рисунок </w:t>
      </w:r>
      <w:r w:rsidRPr="006D19CC">
        <w:rPr>
          <w:rFonts w:ascii="Arial" w:hAnsi="Arial" w:cs="Arial"/>
          <w:kern w:val="0"/>
          <w:sz w:val="22"/>
          <w:szCs w:val="20"/>
          <w:lang w:val="en-US" w:eastAsia="ru-RU"/>
        </w:rPr>
        <w:t>C</w:t>
      </w:r>
      <w:r w:rsidRPr="006D19CC">
        <w:rPr>
          <w:rFonts w:ascii="Arial" w:hAnsi="Arial" w:cs="Arial"/>
          <w:kern w:val="0"/>
          <w:sz w:val="22"/>
          <w:szCs w:val="20"/>
          <w:lang w:eastAsia="ru-RU"/>
        </w:rPr>
        <w:t>.2 — Контактный узел типа В</w:t>
      </w:r>
    </w:p>
    <w:p w14:paraId="3EA5F727" w14:textId="77777777" w:rsidR="00C524EE" w:rsidRPr="006D19CC" w:rsidRDefault="00C524EE" w:rsidP="00C524EE">
      <w:pPr>
        <w:spacing w:before="240" w:line="300" w:lineRule="auto"/>
        <w:ind w:firstLine="709"/>
        <w:rPr>
          <w:rFonts w:ascii="Arial" w:hAnsi="Arial" w:cs="Arial"/>
          <w:kern w:val="0"/>
          <w:sz w:val="22"/>
          <w:szCs w:val="20"/>
          <w:lang w:eastAsia="ru-RU"/>
        </w:rPr>
      </w:pPr>
      <w:r w:rsidRPr="006D19CC">
        <w:rPr>
          <w:rFonts w:ascii="Arial" w:hAnsi="Arial" w:cs="Arial"/>
          <w:kern w:val="0"/>
          <w:sz w:val="22"/>
          <w:szCs w:val="20"/>
          <w:lang w:eastAsia="ru-RU"/>
        </w:rPr>
        <w:t xml:space="preserve">На рисунке </w:t>
      </w:r>
      <w:r w:rsidRPr="006D19CC">
        <w:rPr>
          <w:rFonts w:ascii="Arial" w:hAnsi="Arial" w:cs="Arial"/>
          <w:kern w:val="0"/>
          <w:sz w:val="22"/>
          <w:szCs w:val="20"/>
          <w:lang w:val="en-US" w:eastAsia="ru-RU"/>
        </w:rPr>
        <w:t>C</w:t>
      </w:r>
      <w:r w:rsidRPr="006D19CC">
        <w:rPr>
          <w:rFonts w:ascii="Arial" w:hAnsi="Arial" w:cs="Arial"/>
          <w:kern w:val="0"/>
          <w:sz w:val="22"/>
          <w:szCs w:val="20"/>
          <w:lang w:eastAsia="ru-RU"/>
        </w:rPr>
        <w:t>.3 приведен пример типового контактного узла, применяемого для сварки напряжением не выше 250 В включительно (тип С).</w:t>
      </w:r>
    </w:p>
    <w:p w14:paraId="00077328" w14:textId="77777777" w:rsidR="00C524EE" w:rsidRPr="006D19CC" w:rsidRDefault="00C524EE" w:rsidP="00C524EE">
      <w:pPr>
        <w:spacing w:before="120" w:line="300" w:lineRule="auto"/>
        <w:ind w:firstLine="709"/>
        <w:jc w:val="right"/>
        <w:rPr>
          <w:rFonts w:ascii="Arial" w:hAnsi="Arial" w:cs="Arial"/>
          <w:kern w:val="0"/>
          <w:sz w:val="20"/>
          <w:szCs w:val="20"/>
          <w:lang w:eastAsia="ru-RU"/>
        </w:rPr>
      </w:pPr>
      <w:r w:rsidRPr="006D19CC">
        <w:rPr>
          <w:rFonts w:ascii="Arial" w:hAnsi="Arial" w:cs="Arial"/>
          <w:kern w:val="0"/>
          <w:sz w:val="20"/>
          <w:szCs w:val="18"/>
          <w:lang w:eastAsia="ru-RU"/>
        </w:rPr>
        <w:t>Размеры в миллиметрах</w:t>
      </w:r>
    </w:p>
    <w:p w14:paraId="38D96CCB" w14:textId="77777777" w:rsidR="00C524EE" w:rsidRPr="006D19CC" w:rsidRDefault="00C524EE" w:rsidP="00C524EE">
      <w:pPr>
        <w:spacing w:line="300" w:lineRule="auto"/>
        <w:jc w:val="center"/>
        <w:rPr>
          <w:rFonts w:ascii="Arial" w:hAnsi="Arial" w:cs="Arial"/>
          <w:kern w:val="0"/>
          <w:sz w:val="20"/>
          <w:szCs w:val="20"/>
          <w:lang w:eastAsia="ru-RU"/>
        </w:rPr>
      </w:pPr>
      <w:r w:rsidRPr="006D19CC">
        <w:rPr>
          <w:rFonts w:ascii="Arial" w:hAnsi="Arial" w:cs="Arial"/>
          <w:noProof/>
          <w:kern w:val="0"/>
          <w:sz w:val="20"/>
          <w:szCs w:val="20"/>
          <w:lang w:eastAsia="ru-RU"/>
        </w:rPr>
        <w:drawing>
          <wp:inline distT="0" distB="0" distL="0" distR="0" wp14:anchorId="6436A55F" wp14:editId="1F731451">
            <wp:extent cx="2743200" cy="2743200"/>
            <wp:effectExtent l="0" t="0" r="0" b="0"/>
            <wp:docPr id="3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082F887C" w14:textId="77777777" w:rsidR="00C524EE" w:rsidRPr="006D19CC" w:rsidRDefault="00C524EE" w:rsidP="00C524EE">
      <w:pPr>
        <w:spacing w:line="300" w:lineRule="auto"/>
        <w:jc w:val="center"/>
        <w:rPr>
          <w:rFonts w:ascii="Arial" w:hAnsi="Arial" w:cs="Arial"/>
          <w:kern w:val="0"/>
          <w:sz w:val="20"/>
          <w:szCs w:val="20"/>
          <w:lang w:eastAsia="ru-RU"/>
        </w:rPr>
      </w:pPr>
      <w:r w:rsidRPr="006D19CC">
        <w:rPr>
          <w:rFonts w:ascii="Arial" w:hAnsi="Arial" w:cs="Arial"/>
          <w:bCs/>
          <w:i/>
          <w:color w:val="000000"/>
          <w:kern w:val="0"/>
          <w:sz w:val="20"/>
          <w:szCs w:val="18"/>
          <w:lang w:eastAsia="ru-RU"/>
        </w:rPr>
        <w:t>А</w:t>
      </w:r>
      <w:r w:rsidRPr="006D19CC">
        <w:rPr>
          <w:rFonts w:ascii="Arial" w:hAnsi="Arial" w:cs="Arial"/>
          <w:bCs/>
          <w:color w:val="000000"/>
          <w:kern w:val="0"/>
          <w:sz w:val="20"/>
          <w:szCs w:val="18"/>
          <w:lang w:eastAsia="ru-RU"/>
        </w:rPr>
        <w:t xml:space="preserve"> — рабочая часть; </w:t>
      </w:r>
      <w:r w:rsidRPr="006D19CC">
        <w:rPr>
          <w:rFonts w:ascii="Arial" w:hAnsi="Arial" w:cs="Arial"/>
          <w:bCs/>
          <w:i/>
          <w:color w:val="000000"/>
          <w:kern w:val="0"/>
          <w:sz w:val="20"/>
          <w:szCs w:val="18"/>
          <w:lang w:eastAsia="ru-RU"/>
        </w:rPr>
        <w:t>С</w:t>
      </w:r>
      <w:r w:rsidRPr="006D19CC">
        <w:rPr>
          <w:rFonts w:ascii="Arial" w:hAnsi="Arial" w:cs="Arial"/>
          <w:bCs/>
          <w:color w:val="000000"/>
          <w:kern w:val="0"/>
          <w:sz w:val="20"/>
          <w:szCs w:val="18"/>
          <w:vertAlign w:val="subscript"/>
          <w:lang w:eastAsia="ru-RU"/>
        </w:rPr>
        <w:t>1</w:t>
      </w:r>
      <w:r w:rsidRPr="006D19CC">
        <w:rPr>
          <w:rFonts w:ascii="Arial" w:hAnsi="Arial" w:cs="Arial"/>
          <w:bCs/>
          <w:color w:val="000000"/>
          <w:kern w:val="0"/>
          <w:sz w:val="20"/>
          <w:szCs w:val="18"/>
          <w:lang w:eastAsia="ru-RU"/>
        </w:rPr>
        <w:t xml:space="preserve"> — наружный диаметр защитной втулки,</w:t>
      </w:r>
      <w:r w:rsidRPr="006D19CC">
        <w:rPr>
          <w:rFonts w:ascii="Arial" w:hAnsi="Arial" w:cs="Arial"/>
          <w:bCs/>
          <w:i/>
          <w:color w:val="000000"/>
          <w:kern w:val="0"/>
          <w:sz w:val="20"/>
          <w:szCs w:val="18"/>
          <w:lang w:eastAsia="ru-RU"/>
        </w:rPr>
        <w:t xml:space="preserve"> С</w:t>
      </w:r>
      <w:r w:rsidRPr="006D19CC">
        <w:rPr>
          <w:rFonts w:ascii="Arial" w:hAnsi="Arial" w:cs="Arial"/>
          <w:bCs/>
          <w:color w:val="000000"/>
          <w:kern w:val="0"/>
          <w:sz w:val="20"/>
          <w:szCs w:val="18"/>
          <w:vertAlign w:val="subscript"/>
          <w:lang w:eastAsia="ru-RU"/>
        </w:rPr>
        <w:t>1</w:t>
      </w:r>
      <w:r w:rsidRPr="006D19CC">
        <w:rPr>
          <w:rFonts w:ascii="Arial" w:hAnsi="Arial" w:cs="Arial"/>
          <w:bCs/>
          <w:color w:val="000000"/>
          <w:kern w:val="0"/>
          <w:sz w:val="20"/>
          <w:szCs w:val="18"/>
          <w:lang w:eastAsia="ru-RU"/>
        </w:rPr>
        <w:t xml:space="preserve"> ≥ (</w:t>
      </w:r>
      <w:r w:rsidRPr="006D19CC">
        <w:rPr>
          <w:rFonts w:ascii="Arial" w:hAnsi="Arial" w:cs="Arial"/>
          <w:bCs/>
          <w:i/>
          <w:color w:val="000000"/>
          <w:kern w:val="0"/>
          <w:sz w:val="20"/>
          <w:szCs w:val="18"/>
          <w:lang w:eastAsia="ru-RU"/>
        </w:rPr>
        <w:t>С</w:t>
      </w:r>
      <w:r w:rsidRPr="006D19CC">
        <w:rPr>
          <w:rFonts w:ascii="Arial" w:hAnsi="Arial" w:cs="Arial"/>
          <w:bCs/>
          <w:color w:val="000000"/>
          <w:kern w:val="0"/>
          <w:sz w:val="20"/>
          <w:szCs w:val="18"/>
          <w:vertAlign w:val="subscript"/>
          <w:lang w:eastAsia="ru-RU"/>
        </w:rPr>
        <w:t>3</w:t>
      </w:r>
      <w:r w:rsidRPr="006D19CC">
        <w:rPr>
          <w:rFonts w:ascii="Arial" w:hAnsi="Arial" w:cs="Arial"/>
          <w:bCs/>
          <w:color w:val="000000"/>
          <w:kern w:val="0"/>
          <w:sz w:val="20"/>
          <w:szCs w:val="18"/>
          <w:lang w:eastAsia="ru-RU"/>
        </w:rPr>
        <w:t xml:space="preserve"> ± 2,0); </w:t>
      </w:r>
      <w:r w:rsidRPr="006D19CC">
        <w:rPr>
          <w:rFonts w:ascii="Arial" w:hAnsi="Arial" w:cs="Arial"/>
          <w:bCs/>
          <w:i/>
          <w:color w:val="000000"/>
          <w:kern w:val="0"/>
          <w:sz w:val="20"/>
          <w:szCs w:val="18"/>
          <w:lang w:eastAsia="ru-RU"/>
        </w:rPr>
        <w:t>С</w:t>
      </w:r>
      <w:r w:rsidRPr="006D19CC">
        <w:rPr>
          <w:rFonts w:ascii="Arial" w:hAnsi="Arial" w:cs="Arial"/>
          <w:bCs/>
          <w:color w:val="000000"/>
          <w:kern w:val="0"/>
          <w:sz w:val="20"/>
          <w:szCs w:val="18"/>
          <w:vertAlign w:val="subscript"/>
          <w:lang w:eastAsia="ru-RU"/>
        </w:rPr>
        <w:t>2</w:t>
      </w:r>
      <w:r w:rsidRPr="006D19CC">
        <w:rPr>
          <w:rFonts w:ascii="Arial" w:hAnsi="Arial" w:cs="Arial"/>
          <w:bCs/>
          <w:color w:val="000000"/>
          <w:kern w:val="0"/>
          <w:sz w:val="20"/>
          <w:szCs w:val="18"/>
          <w:lang w:eastAsia="ru-RU"/>
        </w:rPr>
        <w:t xml:space="preserve"> — диаметр рабочей части клеммы,</w:t>
      </w:r>
      <w:r w:rsidRPr="006D19CC">
        <w:rPr>
          <w:rFonts w:ascii="Arial" w:hAnsi="Arial" w:cs="Arial"/>
          <w:bCs/>
          <w:i/>
          <w:color w:val="000000"/>
          <w:kern w:val="0"/>
          <w:sz w:val="20"/>
          <w:szCs w:val="18"/>
          <w:lang w:eastAsia="ru-RU"/>
        </w:rPr>
        <w:t xml:space="preserve"> С</w:t>
      </w:r>
      <w:r w:rsidRPr="006D19CC">
        <w:rPr>
          <w:rFonts w:ascii="Arial" w:hAnsi="Arial" w:cs="Arial"/>
          <w:bCs/>
          <w:color w:val="000000"/>
          <w:kern w:val="0"/>
          <w:sz w:val="20"/>
          <w:szCs w:val="18"/>
          <w:vertAlign w:val="subscript"/>
          <w:lang w:eastAsia="ru-RU"/>
        </w:rPr>
        <w:t>2</w:t>
      </w:r>
      <w:r w:rsidRPr="006D19CC">
        <w:rPr>
          <w:rFonts w:ascii="Arial" w:hAnsi="Arial" w:cs="Arial"/>
          <w:bCs/>
          <w:color w:val="000000"/>
          <w:kern w:val="0"/>
          <w:sz w:val="20"/>
          <w:szCs w:val="18"/>
          <w:lang w:eastAsia="ru-RU"/>
        </w:rPr>
        <w:t xml:space="preserve"> ≥ (2,0 ± 0,1);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vertAlign w:val="subscript"/>
          <w:lang w:eastAsia="ru-RU"/>
        </w:rPr>
        <w:t>1</w:t>
      </w:r>
      <w:r w:rsidRPr="006D19CC">
        <w:rPr>
          <w:rFonts w:ascii="Arial" w:hAnsi="Arial" w:cs="Arial"/>
          <w:bCs/>
          <w:color w:val="000000"/>
          <w:kern w:val="0"/>
          <w:sz w:val="20"/>
          <w:szCs w:val="18"/>
          <w:lang w:eastAsia="ru-RU"/>
        </w:rPr>
        <w:t xml:space="preserve"> — расстояние между торцом защитной втулки и рабочей частью клеммы,</w:t>
      </w:r>
      <w:r w:rsidRPr="006D19CC">
        <w:rPr>
          <w:rFonts w:ascii="Arial" w:hAnsi="Arial" w:cs="Arial"/>
          <w:bCs/>
          <w:i/>
          <w:color w:val="000000"/>
          <w:kern w:val="0"/>
          <w:sz w:val="20"/>
          <w:szCs w:val="18"/>
          <w:lang w:eastAsia="ru-RU"/>
        </w:rPr>
        <w:t xml:space="preserve">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vertAlign w:val="subscript"/>
          <w:lang w:eastAsia="ru-RU"/>
        </w:rPr>
        <w:t>1</w:t>
      </w:r>
      <w:r w:rsidRPr="006D19CC">
        <w:rPr>
          <w:rFonts w:ascii="Arial" w:hAnsi="Arial" w:cs="Arial"/>
          <w:bCs/>
          <w:color w:val="000000"/>
          <w:kern w:val="0"/>
          <w:sz w:val="20"/>
          <w:szCs w:val="18"/>
          <w:lang w:eastAsia="ru-RU"/>
        </w:rPr>
        <w:t xml:space="preserve"> должно быть достаточным, чтобы обеспечить степень защиты </w:t>
      </w:r>
      <w:r w:rsidRPr="006D19CC">
        <w:rPr>
          <w:rFonts w:ascii="Arial" w:hAnsi="Arial" w:cs="Arial"/>
          <w:bCs/>
          <w:color w:val="000000"/>
          <w:kern w:val="0"/>
          <w:sz w:val="20"/>
          <w:szCs w:val="18"/>
          <w:lang w:val="en-US" w:eastAsia="ru-RU"/>
        </w:rPr>
        <w:t>IP</w:t>
      </w:r>
      <w:r w:rsidRPr="006D19CC">
        <w:rPr>
          <w:rFonts w:ascii="Arial" w:hAnsi="Arial" w:cs="Arial"/>
          <w:bCs/>
          <w:color w:val="000000"/>
          <w:kern w:val="0"/>
          <w:sz w:val="20"/>
          <w:szCs w:val="18"/>
          <w:lang w:eastAsia="ru-RU"/>
        </w:rPr>
        <w:t xml:space="preserve"> 2</w:t>
      </w:r>
      <w:r w:rsidRPr="006D19CC">
        <w:rPr>
          <w:rFonts w:ascii="Arial" w:hAnsi="Arial" w:cs="Arial"/>
          <w:bCs/>
          <w:color w:val="000000"/>
          <w:kern w:val="0"/>
          <w:sz w:val="20"/>
          <w:szCs w:val="18"/>
          <w:lang w:val="en-US" w:eastAsia="ru-RU"/>
        </w:rPr>
        <w:t>X</w:t>
      </w:r>
      <w:r w:rsidRPr="006D19CC">
        <w:rPr>
          <w:rFonts w:ascii="Arial" w:hAnsi="Arial" w:cs="Arial"/>
          <w:bCs/>
          <w:color w:val="000000"/>
          <w:kern w:val="0"/>
          <w:sz w:val="20"/>
          <w:szCs w:val="18"/>
          <w:lang w:eastAsia="ru-RU"/>
        </w:rPr>
        <w:t xml:space="preserve"> (см. </w:t>
      </w:r>
      <w:r w:rsidRPr="006D19CC">
        <w:rPr>
          <w:rFonts w:ascii="Arial" w:hAnsi="Arial" w:cs="Arial"/>
          <w:bCs/>
          <w:iCs/>
          <w:color w:val="000000"/>
          <w:kern w:val="0"/>
          <w:sz w:val="20"/>
          <w:szCs w:val="18"/>
          <w:lang w:eastAsia="ru-RU"/>
        </w:rPr>
        <w:t>[9])</w:t>
      </w:r>
      <w:r w:rsidRPr="006D19CC">
        <w:rPr>
          <w:rFonts w:ascii="Arial" w:hAnsi="Arial" w:cs="Arial"/>
          <w:bCs/>
          <w:color w:val="000000"/>
          <w:kern w:val="0"/>
          <w:sz w:val="20"/>
          <w:szCs w:val="18"/>
          <w:lang w:eastAsia="ru-RU"/>
        </w:rPr>
        <w:t xml:space="preserve">; </w:t>
      </w:r>
      <w:r w:rsidRPr="006D19CC">
        <w:rPr>
          <w:rFonts w:ascii="Arial" w:hAnsi="Arial" w:cs="Arial"/>
          <w:bCs/>
          <w:color w:val="000000"/>
          <w:kern w:val="0"/>
          <w:sz w:val="20"/>
          <w:szCs w:val="18"/>
          <w:vertAlign w:val="superscript"/>
          <w:lang w:val="en-US" w:eastAsia="ru-RU"/>
        </w:rPr>
        <w:t>a</w:t>
      </w:r>
      <w:r w:rsidRPr="006D19CC">
        <w:rPr>
          <w:rFonts w:ascii="Arial" w:hAnsi="Arial" w:cs="Arial"/>
          <w:bCs/>
          <w:color w:val="000000"/>
          <w:kern w:val="0"/>
          <w:sz w:val="20"/>
          <w:szCs w:val="18"/>
          <w:lang w:eastAsia="ru-RU"/>
        </w:rPr>
        <w:t xml:space="preserve"> — высота рабочей части клеммы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vertAlign w:val="subscript"/>
          <w:lang w:eastAsia="ru-RU"/>
        </w:rPr>
        <w:t>2</w:t>
      </w:r>
      <w:r w:rsidRPr="006D19CC">
        <w:rPr>
          <w:rFonts w:ascii="Arial" w:hAnsi="Arial" w:cs="Arial"/>
          <w:bCs/>
          <w:color w:val="000000"/>
          <w:kern w:val="0"/>
          <w:sz w:val="20"/>
          <w:szCs w:val="18"/>
          <w:lang w:eastAsia="ru-RU"/>
        </w:rPr>
        <w:t>, соответствующая 7,0 ≤</w:t>
      </w:r>
      <w:r w:rsidRPr="006D19CC">
        <w:rPr>
          <w:rFonts w:ascii="Arial" w:hAnsi="Arial" w:cs="Arial"/>
          <w:bCs/>
          <w:i/>
          <w:color w:val="000000"/>
          <w:kern w:val="0"/>
          <w:sz w:val="20"/>
          <w:szCs w:val="18"/>
          <w:lang w:eastAsia="ru-RU"/>
        </w:rPr>
        <w:t xml:space="preserve"> </w:t>
      </w:r>
      <w:r w:rsidRPr="006D19CC">
        <w:rPr>
          <w:rFonts w:ascii="Arial" w:hAnsi="Arial" w:cs="Arial"/>
          <w:bCs/>
          <w:i/>
          <w:color w:val="000000"/>
          <w:kern w:val="0"/>
          <w:sz w:val="20"/>
          <w:szCs w:val="18"/>
          <w:lang w:val="en-US" w:eastAsia="ru-RU"/>
        </w:rPr>
        <w:t>H</w:t>
      </w:r>
      <w:r w:rsidRPr="006D19CC">
        <w:rPr>
          <w:rFonts w:ascii="Arial" w:hAnsi="Arial" w:cs="Arial"/>
          <w:bCs/>
          <w:color w:val="000000"/>
          <w:kern w:val="0"/>
          <w:sz w:val="20"/>
          <w:szCs w:val="18"/>
          <w:vertAlign w:val="subscript"/>
          <w:lang w:eastAsia="ru-RU"/>
        </w:rPr>
        <w:t>2</w:t>
      </w:r>
    </w:p>
    <w:p w14:paraId="2293AAE8" w14:textId="77777777" w:rsidR="00C524EE" w:rsidRPr="006D19CC" w:rsidRDefault="00C524EE" w:rsidP="00C524EE">
      <w:pPr>
        <w:spacing w:before="120" w:line="360" w:lineRule="auto"/>
        <w:jc w:val="center"/>
        <w:rPr>
          <w:rFonts w:ascii="Arial" w:hAnsi="Arial" w:cs="Arial"/>
          <w:kern w:val="0"/>
          <w:sz w:val="22"/>
          <w:szCs w:val="20"/>
          <w:lang w:eastAsia="ru-RU"/>
        </w:rPr>
      </w:pPr>
      <w:r w:rsidRPr="006D19CC">
        <w:rPr>
          <w:rFonts w:ascii="Arial" w:hAnsi="Arial" w:cs="Arial"/>
          <w:kern w:val="0"/>
          <w:sz w:val="22"/>
          <w:szCs w:val="20"/>
          <w:lang w:eastAsia="ru-RU"/>
        </w:rPr>
        <w:t xml:space="preserve">Рисунок </w:t>
      </w:r>
      <w:r w:rsidRPr="006D19CC">
        <w:rPr>
          <w:rFonts w:ascii="Arial" w:hAnsi="Arial" w:cs="Arial"/>
          <w:kern w:val="0"/>
          <w:sz w:val="22"/>
          <w:szCs w:val="20"/>
          <w:lang w:val="en-US" w:eastAsia="ru-RU"/>
        </w:rPr>
        <w:t>C</w:t>
      </w:r>
      <w:r w:rsidRPr="006D19CC">
        <w:rPr>
          <w:rFonts w:ascii="Arial" w:hAnsi="Arial" w:cs="Arial"/>
          <w:kern w:val="0"/>
          <w:sz w:val="22"/>
          <w:szCs w:val="20"/>
          <w:lang w:eastAsia="ru-RU"/>
        </w:rPr>
        <w:t>.3 — Контактный узел типа С</w:t>
      </w:r>
      <w:r w:rsidRPr="006D19CC">
        <w:rPr>
          <w:rFonts w:ascii="Arial" w:hAnsi="Arial" w:cs="Arial"/>
          <w:kern w:val="0"/>
          <w:sz w:val="22"/>
          <w:szCs w:val="20"/>
          <w:lang w:eastAsia="ru-RU"/>
        </w:rPr>
        <w:br w:type="page"/>
      </w:r>
    </w:p>
    <w:p w14:paraId="1610400E" w14:textId="77777777" w:rsidR="00C524EE" w:rsidRPr="006D19CC" w:rsidRDefault="00C524EE" w:rsidP="00C524EE">
      <w:pPr>
        <w:keepNext/>
        <w:spacing w:line="360" w:lineRule="auto"/>
        <w:jc w:val="center"/>
        <w:outlineLvl w:val="0"/>
        <w:rPr>
          <w:rFonts w:ascii="Arial" w:eastAsia="Times New Roman" w:hAnsi="Arial" w:cs="Arial"/>
          <w:b/>
          <w:kern w:val="32"/>
          <w:sz w:val="20"/>
          <w:szCs w:val="20"/>
          <w:lang w:eastAsia="ru-RU"/>
        </w:rPr>
      </w:pPr>
      <w:bookmarkStart w:id="28" w:name="_Toc220316109"/>
      <w:r w:rsidRPr="006D19CC">
        <w:rPr>
          <w:rFonts w:ascii="Arial" w:eastAsia="Times New Roman" w:hAnsi="Arial" w:cs="Arial"/>
          <w:b/>
          <w:kern w:val="32"/>
          <w:sz w:val="20"/>
          <w:szCs w:val="20"/>
          <w:lang w:eastAsia="ru-RU"/>
        </w:rPr>
        <w:lastRenderedPageBreak/>
        <w:t>Приложение D</w:t>
      </w:r>
      <w:r w:rsidRPr="006D19CC">
        <w:rPr>
          <w:rFonts w:ascii="Arial" w:eastAsia="Times New Roman" w:hAnsi="Arial" w:cs="Arial"/>
          <w:b/>
          <w:kern w:val="32"/>
          <w:sz w:val="20"/>
          <w:szCs w:val="20"/>
          <w:lang w:eastAsia="ru-RU"/>
        </w:rPr>
        <w:br/>
        <w:t>(обязательное)</w:t>
      </w:r>
      <w:bookmarkEnd w:id="28"/>
    </w:p>
    <w:p w14:paraId="08760E4A" w14:textId="77777777" w:rsidR="00C524EE" w:rsidRPr="006D19CC" w:rsidRDefault="00C524EE" w:rsidP="00C524EE">
      <w:pPr>
        <w:keepNext/>
        <w:spacing w:after="240" w:line="360" w:lineRule="auto"/>
        <w:jc w:val="center"/>
        <w:outlineLvl w:val="0"/>
        <w:rPr>
          <w:rFonts w:ascii="Arial" w:eastAsia="Times New Roman" w:hAnsi="Arial" w:cs="Arial"/>
          <w:b/>
          <w:kern w:val="32"/>
          <w:sz w:val="20"/>
          <w:szCs w:val="20"/>
          <w:lang w:eastAsia="ru-RU"/>
        </w:rPr>
      </w:pPr>
      <w:bookmarkStart w:id="29" w:name="_Toc220316110"/>
      <w:r w:rsidRPr="006D19CC">
        <w:rPr>
          <w:rFonts w:ascii="Arial" w:eastAsia="Times New Roman" w:hAnsi="Arial" w:cs="Arial"/>
          <w:b/>
          <w:kern w:val="32"/>
          <w:sz w:val="20"/>
          <w:szCs w:val="20"/>
          <w:lang w:eastAsia="ru-RU"/>
        </w:rPr>
        <w:t>Испытание на стойкость к непрерывно возрастающему внутреннему давлению</w:t>
      </w:r>
      <w:bookmarkEnd w:id="29"/>
    </w:p>
    <w:p w14:paraId="340EDF03" w14:textId="77777777" w:rsidR="00C524EE" w:rsidRPr="006D19CC" w:rsidRDefault="00C524EE" w:rsidP="00C524EE">
      <w:pPr>
        <w:tabs>
          <w:tab w:val="left" w:pos="0"/>
        </w:tabs>
        <w:autoSpaceDE w:val="0"/>
        <w:autoSpaceDN w:val="0"/>
        <w:adjustRightInd w:val="0"/>
        <w:spacing w:line="360" w:lineRule="auto"/>
        <w:ind w:firstLine="709"/>
        <w:jc w:val="both"/>
        <w:rPr>
          <w:rFonts w:ascii="Arial" w:hAnsi="Arial" w:cs="Arial"/>
          <w:b/>
          <w:bCs/>
          <w:kern w:val="0"/>
          <w:sz w:val="22"/>
          <w:szCs w:val="22"/>
          <w:lang w:eastAsia="ru-RU"/>
        </w:rPr>
      </w:pPr>
      <w:r w:rsidRPr="006D19CC">
        <w:rPr>
          <w:rFonts w:ascii="Arial" w:hAnsi="Arial" w:cs="Arial"/>
          <w:b/>
          <w:bCs/>
          <w:kern w:val="0"/>
          <w:sz w:val="22"/>
          <w:szCs w:val="22"/>
          <w:lang w:val="en-US" w:eastAsia="ru-RU"/>
        </w:rPr>
        <w:t>D</w:t>
      </w:r>
      <w:r w:rsidRPr="006D19CC">
        <w:rPr>
          <w:rFonts w:ascii="Arial" w:hAnsi="Arial" w:cs="Arial"/>
          <w:b/>
          <w:bCs/>
          <w:kern w:val="0"/>
          <w:sz w:val="22"/>
          <w:szCs w:val="22"/>
          <w:lang w:eastAsia="ru-RU"/>
        </w:rPr>
        <w:t>.1 Сущность метода</w:t>
      </w:r>
    </w:p>
    <w:p w14:paraId="398E3D6C" w14:textId="77777777" w:rsidR="00C524EE" w:rsidRPr="006D19CC" w:rsidRDefault="00C524EE" w:rsidP="00C524EE">
      <w:pPr>
        <w:tabs>
          <w:tab w:val="left" w:pos="0"/>
        </w:tabs>
        <w:autoSpaceDE w:val="0"/>
        <w:autoSpaceDN w:val="0"/>
        <w:adjustRightInd w:val="0"/>
        <w:spacing w:line="360" w:lineRule="auto"/>
        <w:ind w:firstLine="709"/>
        <w:jc w:val="both"/>
        <w:rPr>
          <w:rFonts w:ascii="Arial" w:hAnsi="Arial" w:cs="Arial"/>
          <w:kern w:val="0"/>
          <w:sz w:val="22"/>
          <w:szCs w:val="22"/>
          <w:lang w:eastAsia="ru-RU"/>
        </w:rPr>
      </w:pPr>
      <w:r w:rsidRPr="006D19CC">
        <w:rPr>
          <w:rFonts w:ascii="Arial" w:eastAsia="ArialMT" w:hAnsi="Arial" w:cs="Arial"/>
          <w:kern w:val="0"/>
          <w:sz w:val="22"/>
          <w:szCs w:val="22"/>
          <w:lang w:eastAsia="ru-RU"/>
        </w:rPr>
        <w:t xml:space="preserve">Образец для испытания, представляющий собой соединение фитинга с закладным нагревателем с одной или несколькими трубами, имеющими уменьшенную свободную длину, достаточную для предотвращения разрушения труб и создания условия для предпочтительного разрушения фитинга или соединения труба/фитинг, помещают в </w:t>
      </w:r>
      <w:proofErr w:type="spellStart"/>
      <w:r w:rsidRPr="006D19CC">
        <w:rPr>
          <w:rFonts w:ascii="Arial" w:eastAsia="ArialMT" w:hAnsi="Arial" w:cs="Arial"/>
          <w:kern w:val="0"/>
          <w:sz w:val="22"/>
          <w:szCs w:val="22"/>
          <w:lang w:eastAsia="ru-RU"/>
        </w:rPr>
        <w:t>термостатируемую</w:t>
      </w:r>
      <w:proofErr w:type="spellEnd"/>
      <w:r w:rsidRPr="006D19CC">
        <w:rPr>
          <w:rFonts w:ascii="Arial" w:eastAsia="ArialMT" w:hAnsi="Arial" w:cs="Arial"/>
          <w:kern w:val="0"/>
          <w:sz w:val="22"/>
          <w:szCs w:val="22"/>
          <w:lang w:eastAsia="ru-RU"/>
        </w:rPr>
        <w:t xml:space="preserve"> камеру и подвергают воздействию, непрерывно возрастающему до разрушения образца внутреннего давления. Метод применяется для определения разрушающего давления соединения фитинг/труба при кратковременном испытании</w:t>
      </w:r>
      <w:r w:rsidRPr="006D19CC">
        <w:rPr>
          <w:rFonts w:ascii="Arial" w:hAnsi="Arial" w:cs="Arial"/>
          <w:kern w:val="0"/>
          <w:sz w:val="22"/>
          <w:szCs w:val="22"/>
          <w:lang w:eastAsia="ru-RU"/>
        </w:rPr>
        <w:t>.</w:t>
      </w:r>
    </w:p>
    <w:p w14:paraId="20D72F14" w14:textId="77777777" w:rsidR="00C524EE" w:rsidRPr="006D19CC" w:rsidRDefault="00C524EE" w:rsidP="00C524EE">
      <w:pPr>
        <w:tabs>
          <w:tab w:val="left" w:pos="0"/>
        </w:tabs>
        <w:autoSpaceDE w:val="0"/>
        <w:autoSpaceDN w:val="0"/>
        <w:adjustRightInd w:val="0"/>
        <w:spacing w:line="360" w:lineRule="auto"/>
        <w:ind w:firstLine="709"/>
        <w:rPr>
          <w:rFonts w:ascii="Arial" w:hAnsi="Arial" w:cs="Arial"/>
          <w:b/>
          <w:bCs/>
          <w:kern w:val="0"/>
          <w:sz w:val="22"/>
          <w:szCs w:val="22"/>
          <w:lang w:eastAsia="ru-RU"/>
        </w:rPr>
      </w:pPr>
      <w:r w:rsidRPr="006D19CC">
        <w:rPr>
          <w:rFonts w:ascii="Arial" w:hAnsi="Arial" w:cs="Arial"/>
          <w:b/>
          <w:bCs/>
          <w:kern w:val="0"/>
          <w:sz w:val="22"/>
          <w:szCs w:val="22"/>
          <w:lang w:val="en-US" w:eastAsia="ru-RU"/>
        </w:rPr>
        <w:t>D</w:t>
      </w:r>
      <w:r w:rsidRPr="006D19CC">
        <w:rPr>
          <w:rFonts w:ascii="Arial" w:hAnsi="Arial" w:cs="Arial"/>
          <w:b/>
          <w:bCs/>
          <w:kern w:val="0"/>
          <w:sz w:val="22"/>
          <w:szCs w:val="22"/>
          <w:lang w:eastAsia="ru-RU"/>
        </w:rPr>
        <w:t>.2 Оборудование</w:t>
      </w:r>
    </w:p>
    <w:p w14:paraId="7A35D9BE" w14:textId="77777777" w:rsidR="00C524EE" w:rsidRPr="006D19CC" w:rsidRDefault="00C524EE" w:rsidP="00C524EE">
      <w:pPr>
        <w:tabs>
          <w:tab w:val="left" w:pos="0"/>
        </w:tabs>
        <w:autoSpaceDE w:val="0"/>
        <w:autoSpaceDN w:val="0"/>
        <w:adjustRightInd w:val="0"/>
        <w:spacing w:line="360" w:lineRule="auto"/>
        <w:ind w:firstLine="709"/>
        <w:jc w:val="both"/>
        <w:rPr>
          <w:rFonts w:ascii="Arial" w:hAnsi="Arial" w:cs="Arial"/>
          <w:kern w:val="0"/>
          <w:sz w:val="22"/>
          <w:szCs w:val="22"/>
          <w:lang w:eastAsia="ru-RU"/>
        </w:rPr>
      </w:pPr>
      <w:r w:rsidRPr="006D19CC">
        <w:rPr>
          <w:rFonts w:ascii="Arial" w:hAnsi="Arial" w:cs="Arial"/>
          <w:bCs/>
          <w:kern w:val="0"/>
          <w:sz w:val="22"/>
          <w:szCs w:val="22"/>
          <w:lang w:val="en-US" w:eastAsia="ru-RU"/>
        </w:rPr>
        <w:t>D</w:t>
      </w:r>
      <w:r w:rsidRPr="006D19CC">
        <w:rPr>
          <w:rFonts w:ascii="Arial" w:hAnsi="Arial" w:cs="Arial"/>
          <w:bCs/>
          <w:kern w:val="0"/>
          <w:sz w:val="22"/>
          <w:szCs w:val="22"/>
          <w:lang w:eastAsia="ru-RU"/>
        </w:rPr>
        <w:t xml:space="preserve">.2.1 </w:t>
      </w:r>
      <w:proofErr w:type="spellStart"/>
      <w:r w:rsidRPr="006D19CC">
        <w:rPr>
          <w:rFonts w:ascii="Arial" w:hAnsi="Arial" w:cs="Arial"/>
          <w:bCs/>
          <w:kern w:val="0"/>
          <w:sz w:val="22"/>
          <w:szCs w:val="22"/>
          <w:lang w:eastAsia="ru-RU"/>
        </w:rPr>
        <w:t>Термостатируемая</w:t>
      </w:r>
      <w:proofErr w:type="spellEnd"/>
      <w:r w:rsidRPr="006D19CC">
        <w:rPr>
          <w:rFonts w:ascii="Arial" w:hAnsi="Arial" w:cs="Arial"/>
          <w:bCs/>
          <w:kern w:val="0"/>
          <w:sz w:val="22"/>
          <w:szCs w:val="22"/>
          <w:lang w:eastAsia="ru-RU"/>
        </w:rPr>
        <w:t xml:space="preserve"> ванна</w:t>
      </w:r>
      <w:r w:rsidRPr="006D19CC">
        <w:rPr>
          <w:rFonts w:ascii="Arial" w:hAnsi="Arial" w:cs="Arial"/>
          <w:kern w:val="0"/>
          <w:sz w:val="22"/>
          <w:szCs w:val="22"/>
          <w:lang w:eastAsia="ru-RU"/>
        </w:rPr>
        <w:t xml:space="preserve">, </w:t>
      </w:r>
      <w:r w:rsidRPr="006D19CC">
        <w:rPr>
          <w:rFonts w:ascii="Arial" w:eastAsia="ArialMT" w:hAnsi="Arial" w:cs="Arial"/>
          <w:kern w:val="0"/>
          <w:sz w:val="22"/>
          <w:szCs w:val="22"/>
          <w:lang w:eastAsia="ru-RU"/>
        </w:rPr>
        <w:t xml:space="preserve">в соответствии с ГОСТ </w:t>
      </w:r>
      <w:r w:rsidRPr="006D19CC">
        <w:rPr>
          <w:rFonts w:ascii="Arial" w:hAnsi="Arial" w:cs="Arial"/>
          <w:kern w:val="0"/>
          <w:sz w:val="22"/>
          <w:szCs w:val="22"/>
          <w:lang w:eastAsia="ru-RU"/>
        </w:rPr>
        <w:t xml:space="preserve">ISO 1167-1, </w:t>
      </w:r>
      <w:r w:rsidRPr="006D19CC">
        <w:rPr>
          <w:rFonts w:ascii="Arial" w:eastAsia="ArialMT" w:hAnsi="Arial" w:cs="Arial"/>
          <w:kern w:val="0"/>
          <w:sz w:val="22"/>
          <w:szCs w:val="22"/>
          <w:lang w:eastAsia="ru-RU"/>
        </w:rPr>
        <w:t xml:space="preserve">обеспечивающая постоянную температуры </w:t>
      </w:r>
      <w:r w:rsidRPr="006D19CC">
        <w:rPr>
          <w:rFonts w:ascii="Arial" w:hAnsi="Arial" w:cs="Arial"/>
          <w:kern w:val="0"/>
          <w:sz w:val="22"/>
          <w:szCs w:val="22"/>
          <w:lang w:eastAsia="ru-RU"/>
        </w:rPr>
        <w:t>(20 ± 2) °C.</w:t>
      </w:r>
    </w:p>
    <w:p w14:paraId="7EEF5929"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hAnsi="Arial" w:cs="Arial"/>
          <w:bCs/>
          <w:kern w:val="0"/>
          <w:sz w:val="22"/>
          <w:szCs w:val="22"/>
          <w:lang w:val="en-US" w:eastAsia="ru-RU"/>
        </w:rPr>
        <w:t>D</w:t>
      </w:r>
      <w:r w:rsidRPr="006D19CC">
        <w:rPr>
          <w:rFonts w:ascii="Arial" w:hAnsi="Arial" w:cs="Arial"/>
          <w:bCs/>
          <w:kern w:val="0"/>
          <w:sz w:val="22"/>
          <w:szCs w:val="22"/>
          <w:lang w:eastAsia="ru-RU"/>
        </w:rPr>
        <w:t>.2.2 Оборудование для создания давления</w:t>
      </w:r>
      <w:r w:rsidRPr="006D19CC">
        <w:rPr>
          <w:rFonts w:ascii="Arial" w:hAnsi="Arial" w:cs="Arial"/>
          <w:kern w:val="0"/>
          <w:sz w:val="22"/>
          <w:szCs w:val="22"/>
          <w:lang w:eastAsia="ru-RU"/>
        </w:rPr>
        <w:t xml:space="preserve">, </w:t>
      </w:r>
      <w:r w:rsidRPr="006D19CC">
        <w:rPr>
          <w:rFonts w:ascii="Arial" w:eastAsia="ArialMT" w:hAnsi="Arial" w:cs="Arial"/>
          <w:kern w:val="0"/>
          <w:sz w:val="22"/>
          <w:szCs w:val="22"/>
          <w:lang w:eastAsia="ru-RU"/>
        </w:rPr>
        <w:t xml:space="preserve">соответствующее ГОСТ </w:t>
      </w:r>
      <w:r w:rsidRPr="006D19CC">
        <w:rPr>
          <w:rFonts w:ascii="Arial" w:hAnsi="Arial" w:cs="Arial"/>
          <w:kern w:val="0"/>
          <w:sz w:val="22"/>
          <w:szCs w:val="22"/>
          <w:lang w:eastAsia="ru-RU"/>
        </w:rPr>
        <w:t xml:space="preserve">ISO 1167-1, </w:t>
      </w:r>
      <w:r w:rsidRPr="006D19CC">
        <w:rPr>
          <w:rFonts w:ascii="Arial" w:eastAsia="ArialMT" w:hAnsi="Arial" w:cs="Arial"/>
          <w:kern w:val="0"/>
          <w:sz w:val="22"/>
          <w:szCs w:val="22"/>
          <w:lang w:eastAsia="ru-RU"/>
        </w:rPr>
        <w:t xml:space="preserve">позволяющее создавать непрерывно повышающееся внутреннее гидравлическое давление со скоростью </w:t>
      </w:r>
      <w:r w:rsidRPr="006D19CC">
        <w:rPr>
          <w:rFonts w:ascii="Arial" w:hAnsi="Arial" w:cs="Arial"/>
          <w:kern w:val="0"/>
          <w:sz w:val="22"/>
          <w:szCs w:val="22"/>
          <w:lang w:eastAsia="ru-RU"/>
        </w:rPr>
        <w:t xml:space="preserve">(5 ± 1) </w:t>
      </w:r>
      <w:r w:rsidRPr="006D19CC">
        <w:rPr>
          <w:rFonts w:ascii="Arial" w:eastAsia="ArialMT" w:hAnsi="Arial" w:cs="Arial"/>
          <w:kern w:val="0"/>
          <w:sz w:val="22"/>
          <w:szCs w:val="22"/>
          <w:lang w:eastAsia="ru-RU"/>
        </w:rPr>
        <w:t>бар</w:t>
      </w:r>
      <w:r w:rsidRPr="006D19CC">
        <w:rPr>
          <w:rFonts w:ascii="Arial" w:hAnsi="Arial" w:cs="Arial"/>
          <w:kern w:val="0"/>
          <w:sz w:val="22"/>
          <w:szCs w:val="22"/>
          <w:lang w:eastAsia="ru-RU"/>
        </w:rPr>
        <w:t>/</w:t>
      </w:r>
      <w:r w:rsidRPr="006D19CC">
        <w:rPr>
          <w:rFonts w:ascii="Arial" w:eastAsia="ArialMT" w:hAnsi="Arial" w:cs="Arial"/>
          <w:kern w:val="0"/>
          <w:sz w:val="22"/>
          <w:szCs w:val="22"/>
          <w:lang w:eastAsia="ru-RU"/>
        </w:rPr>
        <w:t>мин до разрушения образца для испытания</w:t>
      </w:r>
      <w:r w:rsidRPr="006D19CC">
        <w:rPr>
          <w:rFonts w:ascii="Arial" w:hAnsi="Arial" w:cs="Arial"/>
          <w:kern w:val="0"/>
          <w:sz w:val="22"/>
          <w:szCs w:val="22"/>
          <w:lang w:eastAsia="ru-RU"/>
        </w:rPr>
        <w:t>.</w:t>
      </w:r>
    </w:p>
    <w:p w14:paraId="3F3C85F0"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hAnsi="Arial" w:cs="Arial"/>
          <w:bCs/>
          <w:kern w:val="0"/>
          <w:sz w:val="22"/>
          <w:szCs w:val="22"/>
          <w:lang w:val="en-US" w:eastAsia="ru-RU"/>
        </w:rPr>
        <w:t>D</w:t>
      </w:r>
      <w:r w:rsidRPr="006D19CC">
        <w:rPr>
          <w:rFonts w:ascii="Arial" w:hAnsi="Arial" w:cs="Arial"/>
          <w:bCs/>
          <w:kern w:val="0"/>
          <w:sz w:val="22"/>
          <w:szCs w:val="22"/>
          <w:lang w:eastAsia="ru-RU"/>
        </w:rPr>
        <w:t>.2.3 Устройство для измерения давления</w:t>
      </w:r>
      <w:r w:rsidRPr="006D19CC">
        <w:rPr>
          <w:rFonts w:ascii="Arial" w:hAnsi="Arial" w:cs="Arial"/>
          <w:kern w:val="0"/>
          <w:sz w:val="22"/>
          <w:szCs w:val="22"/>
          <w:lang w:eastAsia="ru-RU"/>
        </w:rPr>
        <w:t xml:space="preserve">, </w:t>
      </w:r>
      <w:proofErr w:type="spellStart"/>
      <w:r w:rsidRPr="006D19CC">
        <w:rPr>
          <w:rFonts w:ascii="Arial" w:eastAsia="ArialMT" w:hAnsi="Arial" w:cs="Arial"/>
          <w:kern w:val="0"/>
          <w:sz w:val="22"/>
          <w:szCs w:val="22"/>
          <w:lang w:eastAsia="ru-RU"/>
        </w:rPr>
        <w:t>имеющиее</w:t>
      </w:r>
      <w:proofErr w:type="spellEnd"/>
      <w:r w:rsidRPr="006D19CC">
        <w:rPr>
          <w:rFonts w:ascii="Arial" w:eastAsia="ArialMT" w:hAnsi="Arial" w:cs="Arial"/>
          <w:kern w:val="0"/>
          <w:sz w:val="22"/>
          <w:szCs w:val="22"/>
          <w:lang w:eastAsia="ru-RU"/>
        </w:rPr>
        <w:t xml:space="preserve"> точность не менее </w:t>
      </w:r>
      <w:r w:rsidRPr="006D19CC">
        <w:rPr>
          <w:rFonts w:ascii="Arial" w:hAnsi="Arial" w:cs="Arial"/>
          <w:kern w:val="0"/>
          <w:sz w:val="22"/>
          <w:szCs w:val="22"/>
          <w:lang w:eastAsia="ru-RU"/>
        </w:rPr>
        <w:t xml:space="preserve">2 % </w:t>
      </w:r>
      <w:r w:rsidRPr="006D19CC">
        <w:rPr>
          <w:rFonts w:ascii="Arial" w:eastAsia="ArialMT" w:hAnsi="Arial" w:cs="Arial"/>
          <w:kern w:val="0"/>
          <w:sz w:val="22"/>
          <w:szCs w:val="22"/>
          <w:lang w:eastAsia="ru-RU"/>
        </w:rPr>
        <w:t>от диапазона показаний шкалы и возможность</w:t>
      </w:r>
      <w:r w:rsidRPr="006D19CC">
        <w:rPr>
          <w:rFonts w:ascii="Arial" w:hAnsi="Arial" w:cs="Arial"/>
          <w:kern w:val="0"/>
          <w:sz w:val="22"/>
          <w:szCs w:val="22"/>
          <w:lang w:eastAsia="ru-RU"/>
        </w:rPr>
        <w:t xml:space="preserve"> </w:t>
      </w:r>
      <w:r w:rsidRPr="006D19CC">
        <w:rPr>
          <w:rFonts w:ascii="Arial" w:eastAsia="ArialMT" w:hAnsi="Arial" w:cs="Arial"/>
          <w:kern w:val="0"/>
          <w:sz w:val="22"/>
          <w:szCs w:val="22"/>
          <w:lang w:eastAsia="ru-RU"/>
        </w:rPr>
        <w:t>фиксировать значение достигнутого максимального давления</w:t>
      </w:r>
      <w:r w:rsidRPr="006D19CC">
        <w:rPr>
          <w:rFonts w:ascii="Arial" w:hAnsi="Arial" w:cs="Arial"/>
          <w:kern w:val="0"/>
          <w:sz w:val="22"/>
          <w:szCs w:val="22"/>
          <w:lang w:eastAsia="ru-RU"/>
        </w:rPr>
        <w:t>.</w:t>
      </w:r>
    </w:p>
    <w:p w14:paraId="0FEB0E66"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Рекомендуется использовать у</w:t>
      </w:r>
      <w:r w:rsidRPr="006D19CC">
        <w:rPr>
          <w:rFonts w:ascii="Arial" w:hAnsi="Arial" w:cs="Arial"/>
          <w:bCs/>
          <w:kern w:val="0"/>
          <w:sz w:val="22"/>
          <w:szCs w:val="22"/>
          <w:lang w:eastAsia="ru-RU"/>
        </w:rPr>
        <w:t>стройство</w:t>
      </w:r>
      <w:r w:rsidRPr="006D19CC">
        <w:rPr>
          <w:rFonts w:ascii="Arial" w:eastAsia="ArialMT" w:hAnsi="Arial" w:cs="Arial"/>
          <w:kern w:val="0"/>
          <w:sz w:val="22"/>
          <w:szCs w:val="22"/>
          <w:lang w:eastAsia="ru-RU"/>
        </w:rPr>
        <w:t>, снабженное средствами защиты от перепадов давления.</w:t>
      </w:r>
    </w:p>
    <w:p w14:paraId="47941A19"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hAnsi="Arial" w:cs="Arial"/>
          <w:bCs/>
          <w:kern w:val="0"/>
          <w:sz w:val="22"/>
          <w:szCs w:val="22"/>
          <w:lang w:eastAsia="ru-RU"/>
        </w:rPr>
        <w:t>Устройство</w:t>
      </w:r>
      <w:r w:rsidRPr="006D19CC">
        <w:rPr>
          <w:rFonts w:ascii="Arial" w:eastAsia="ArialMT" w:hAnsi="Arial" w:cs="Arial"/>
          <w:kern w:val="0"/>
          <w:sz w:val="22"/>
          <w:szCs w:val="22"/>
          <w:lang w:eastAsia="ru-RU"/>
        </w:rPr>
        <w:t xml:space="preserve"> должно быть расположено таким образом, чтобы </w:t>
      </w:r>
      <w:proofErr w:type="spellStart"/>
      <w:r w:rsidRPr="006D19CC">
        <w:rPr>
          <w:rFonts w:ascii="Arial" w:eastAsia="ArialMT" w:hAnsi="Arial" w:cs="Arial"/>
          <w:kern w:val="0"/>
          <w:sz w:val="22"/>
          <w:szCs w:val="22"/>
          <w:lang w:eastAsia="ru-RU"/>
        </w:rPr>
        <w:t>фиксироватьвнутреннее</w:t>
      </w:r>
      <w:proofErr w:type="spellEnd"/>
      <w:r w:rsidRPr="006D19CC">
        <w:rPr>
          <w:rFonts w:ascii="Arial" w:eastAsia="ArialMT" w:hAnsi="Arial" w:cs="Arial"/>
          <w:kern w:val="0"/>
          <w:sz w:val="22"/>
          <w:szCs w:val="22"/>
          <w:lang w:eastAsia="ru-RU"/>
        </w:rPr>
        <w:t xml:space="preserve"> давление в образце для испытания без влияния перепадов давления в подающей линии.</w:t>
      </w:r>
    </w:p>
    <w:p w14:paraId="17BA1005" w14:textId="77777777" w:rsidR="00C524EE" w:rsidRPr="006D19CC" w:rsidRDefault="00C524EE" w:rsidP="00C524EE">
      <w:pPr>
        <w:tabs>
          <w:tab w:val="left" w:pos="0"/>
          <w:tab w:val="left" w:pos="567"/>
        </w:tabs>
        <w:autoSpaceDE w:val="0"/>
        <w:autoSpaceDN w:val="0"/>
        <w:adjustRightInd w:val="0"/>
        <w:spacing w:line="360" w:lineRule="auto"/>
        <w:ind w:firstLine="709"/>
        <w:jc w:val="both"/>
        <w:rPr>
          <w:rFonts w:ascii="Arial" w:eastAsia="ArialMT" w:hAnsi="Arial" w:cs="Arial"/>
          <w:b/>
          <w:bCs/>
          <w:kern w:val="0"/>
          <w:sz w:val="22"/>
          <w:szCs w:val="22"/>
          <w:lang w:eastAsia="ru-RU"/>
        </w:rPr>
      </w:pPr>
      <w:r w:rsidRPr="006D19CC">
        <w:rPr>
          <w:rFonts w:ascii="Arial" w:eastAsia="ArialMT" w:hAnsi="Arial" w:cs="Arial"/>
          <w:b/>
          <w:bCs/>
          <w:kern w:val="0"/>
          <w:sz w:val="22"/>
          <w:szCs w:val="22"/>
          <w:lang w:val="en-US" w:eastAsia="ru-RU"/>
        </w:rPr>
        <w:t>D</w:t>
      </w:r>
      <w:r w:rsidRPr="006D19CC">
        <w:rPr>
          <w:rFonts w:ascii="Arial" w:eastAsia="ArialMT" w:hAnsi="Arial" w:cs="Arial"/>
          <w:b/>
          <w:bCs/>
          <w:kern w:val="0"/>
          <w:sz w:val="22"/>
          <w:szCs w:val="22"/>
          <w:lang w:eastAsia="ru-RU"/>
        </w:rPr>
        <w:t>.3 Образец для испытания</w:t>
      </w:r>
    </w:p>
    <w:p w14:paraId="5805489C" w14:textId="77777777" w:rsidR="00C524EE" w:rsidRPr="006D19CC" w:rsidRDefault="00C524EE" w:rsidP="00C524EE">
      <w:pPr>
        <w:tabs>
          <w:tab w:val="left" w:pos="0"/>
          <w:tab w:val="left" w:pos="567"/>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 xml:space="preserve">Образец для испытания представляет собой соединение, состоящее из одного или более фитингов с закладным нагревателем, соединенных с трубами из ПЭ. свободная длина труб между фитингами любого типа не должна превышать </w:t>
      </w:r>
      <w:proofErr w:type="spellStart"/>
      <w:r w:rsidRPr="006D19CC">
        <w:rPr>
          <w:rFonts w:ascii="Arial" w:eastAsia="ArialMT" w:hAnsi="Arial" w:cs="Arial"/>
          <w:i/>
          <w:iCs/>
          <w:kern w:val="0"/>
          <w:sz w:val="22"/>
          <w:szCs w:val="22"/>
          <w:lang w:eastAsia="ru-RU"/>
        </w:rPr>
        <w:t>d</w:t>
      </w:r>
      <w:r w:rsidRPr="006D19CC">
        <w:rPr>
          <w:rFonts w:ascii="Arial" w:eastAsia="ArialMT" w:hAnsi="Arial" w:cs="Arial"/>
          <w:kern w:val="0"/>
          <w:sz w:val="22"/>
          <w:szCs w:val="22"/>
          <w:vertAlign w:val="subscript"/>
          <w:lang w:eastAsia="ru-RU"/>
        </w:rPr>
        <w:t>n</w:t>
      </w:r>
      <w:proofErr w:type="spellEnd"/>
      <w:r w:rsidRPr="006D19CC">
        <w:rPr>
          <w:rFonts w:ascii="Arial" w:eastAsia="ArialMT" w:hAnsi="Arial" w:cs="Arial"/>
          <w:kern w:val="0"/>
          <w:sz w:val="22"/>
          <w:szCs w:val="22"/>
          <w:lang w:eastAsia="ru-RU"/>
        </w:rPr>
        <w:t>.</w:t>
      </w:r>
    </w:p>
    <w:p w14:paraId="5DBF7CBC" w14:textId="77777777" w:rsidR="00C524EE" w:rsidRPr="006D19CC" w:rsidRDefault="00C524EE" w:rsidP="00C524EE">
      <w:pPr>
        <w:tabs>
          <w:tab w:val="left" w:pos="0"/>
          <w:tab w:val="left" w:pos="567"/>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Используют трубы, имеющие максимальную толщину стенки, для которых предназначен фитинг.</w:t>
      </w:r>
    </w:p>
    <w:p w14:paraId="16212000" w14:textId="77777777" w:rsidR="00C524EE" w:rsidRPr="006D19CC" w:rsidRDefault="00C524EE" w:rsidP="00C524EE">
      <w:pPr>
        <w:tabs>
          <w:tab w:val="left" w:pos="0"/>
          <w:tab w:val="left" w:pos="567"/>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Образец закрывают концевыми заглушками типа А в соответствии с ГОСТ ISO 1167-1.</w:t>
      </w:r>
    </w:p>
    <w:p w14:paraId="0FD56277" w14:textId="77777777" w:rsidR="00C524EE" w:rsidRPr="006D19CC" w:rsidRDefault="00C524EE" w:rsidP="00C524EE">
      <w:pPr>
        <w:keepNext/>
        <w:keepLines/>
        <w:tabs>
          <w:tab w:val="left" w:pos="0"/>
        </w:tabs>
        <w:autoSpaceDE w:val="0"/>
        <w:autoSpaceDN w:val="0"/>
        <w:adjustRightInd w:val="0"/>
        <w:spacing w:line="360" w:lineRule="auto"/>
        <w:ind w:firstLine="709"/>
        <w:jc w:val="both"/>
        <w:rPr>
          <w:rFonts w:ascii="Arial" w:hAnsi="Arial" w:cs="Arial"/>
          <w:b/>
          <w:bCs/>
          <w:kern w:val="0"/>
          <w:sz w:val="22"/>
          <w:szCs w:val="22"/>
          <w:lang w:eastAsia="ru-RU"/>
        </w:rPr>
      </w:pPr>
      <w:r w:rsidRPr="006D19CC">
        <w:rPr>
          <w:rFonts w:ascii="Arial" w:hAnsi="Arial" w:cs="Arial"/>
          <w:b/>
          <w:bCs/>
          <w:kern w:val="0"/>
          <w:sz w:val="22"/>
          <w:szCs w:val="22"/>
          <w:lang w:val="en-US" w:eastAsia="ru-RU"/>
        </w:rPr>
        <w:t>D</w:t>
      </w:r>
      <w:r w:rsidRPr="006D19CC">
        <w:rPr>
          <w:rFonts w:ascii="Arial" w:hAnsi="Arial" w:cs="Arial"/>
          <w:b/>
          <w:bCs/>
          <w:kern w:val="0"/>
          <w:sz w:val="22"/>
          <w:szCs w:val="22"/>
          <w:lang w:eastAsia="ru-RU"/>
        </w:rPr>
        <w:t>.4 Проведение испытания</w:t>
      </w:r>
    </w:p>
    <w:p w14:paraId="082F2721"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На образец для испытания устанавливают заглушки и заполняют водой при температуре окружающей среды.</w:t>
      </w:r>
    </w:p>
    <w:p w14:paraId="13FCE3CC"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Присоединяют к источнику давления и удаляют воздух из образца.</w:t>
      </w:r>
    </w:p>
    <w:p w14:paraId="67BBD589"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 xml:space="preserve">Образец </w:t>
      </w:r>
      <w:proofErr w:type="spellStart"/>
      <w:r w:rsidRPr="006D19CC">
        <w:rPr>
          <w:rFonts w:ascii="Arial" w:eastAsia="ArialMT" w:hAnsi="Arial" w:cs="Arial"/>
          <w:kern w:val="0"/>
          <w:sz w:val="22"/>
          <w:szCs w:val="22"/>
          <w:lang w:eastAsia="ru-RU"/>
        </w:rPr>
        <w:t>термостатируется</w:t>
      </w:r>
      <w:proofErr w:type="spellEnd"/>
      <w:r w:rsidRPr="006D19CC">
        <w:rPr>
          <w:rFonts w:ascii="Arial" w:eastAsia="ArialMT" w:hAnsi="Arial" w:cs="Arial"/>
          <w:kern w:val="0"/>
          <w:sz w:val="22"/>
          <w:szCs w:val="22"/>
          <w:lang w:eastAsia="ru-RU"/>
        </w:rPr>
        <w:t xml:space="preserve"> в ванне при температуре (20 ± 2) ºС в течение времени, не менее установленного в ГОСТ ISO 1167-1 для соответствующей толщины стенки.</w:t>
      </w:r>
    </w:p>
    <w:p w14:paraId="2BFBCD1A"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lastRenderedPageBreak/>
        <w:t>Равномерно, со скоростью (5 ± 1) бар/мин, повышают давление до разрушения образца для испытания.</w:t>
      </w:r>
    </w:p>
    <w:p w14:paraId="75F81A3C"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Фиксируют разрушающее давление.</w:t>
      </w:r>
    </w:p>
    <w:p w14:paraId="4A136E0D"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Образец осматривают и фиксируют место и тип разрушения.</w:t>
      </w:r>
    </w:p>
    <w:p w14:paraId="6671C51B"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b/>
          <w:bCs/>
          <w:kern w:val="0"/>
          <w:sz w:val="22"/>
          <w:szCs w:val="22"/>
          <w:lang w:eastAsia="ru-RU"/>
        </w:rPr>
      </w:pPr>
      <w:r w:rsidRPr="006D19CC">
        <w:rPr>
          <w:rFonts w:ascii="Arial" w:eastAsia="ArialMT" w:hAnsi="Arial" w:cs="Arial"/>
          <w:b/>
          <w:bCs/>
          <w:kern w:val="0"/>
          <w:sz w:val="22"/>
          <w:szCs w:val="22"/>
          <w:lang w:val="en-US" w:eastAsia="ru-RU"/>
        </w:rPr>
        <w:t>D</w:t>
      </w:r>
      <w:r w:rsidRPr="006D19CC">
        <w:rPr>
          <w:rFonts w:ascii="Arial" w:eastAsia="ArialMT" w:hAnsi="Arial" w:cs="Arial"/>
          <w:b/>
          <w:bCs/>
          <w:kern w:val="0"/>
          <w:sz w:val="22"/>
          <w:szCs w:val="22"/>
          <w:lang w:eastAsia="ru-RU"/>
        </w:rPr>
        <w:t>.5 Протокол испытания</w:t>
      </w:r>
    </w:p>
    <w:p w14:paraId="35A39B97"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Протокол испытания должен включать следующую информацию:</w:t>
      </w:r>
    </w:p>
    <w:p w14:paraId="6094B038"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а) обозначение настоящего стандарта;</w:t>
      </w:r>
    </w:p>
    <w:p w14:paraId="43392F4F"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val="en-US" w:eastAsia="ru-RU"/>
        </w:rPr>
        <w:t>b</w:t>
      </w:r>
      <w:r w:rsidRPr="006D19CC">
        <w:rPr>
          <w:rFonts w:ascii="Arial" w:eastAsia="ArialMT" w:hAnsi="Arial" w:cs="Arial"/>
          <w:kern w:val="0"/>
          <w:sz w:val="22"/>
          <w:szCs w:val="22"/>
          <w:lang w:eastAsia="ru-RU"/>
        </w:rPr>
        <w:t>) сведения, необходимые для полной идентификации испытанных труб и фитингов с раструбом с закладным нагревателем, включая изготовителя, тип материала, размеры фитингов и труб;</w:t>
      </w:r>
    </w:p>
    <w:p w14:paraId="03D8B0CF"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val="en-US" w:eastAsia="ru-RU"/>
        </w:rPr>
        <w:t>c</w:t>
      </w:r>
      <w:r w:rsidRPr="006D19CC">
        <w:rPr>
          <w:rFonts w:ascii="Arial" w:eastAsia="ArialMT" w:hAnsi="Arial" w:cs="Arial"/>
          <w:kern w:val="0"/>
          <w:sz w:val="22"/>
          <w:szCs w:val="22"/>
          <w:lang w:eastAsia="ru-RU"/>
        </w:rPr>
        <w:t>) параметры сварки при сборке образца для испытания;</w:t>
      </w:r>
    </w:p>
    <w:p w14:paraId="2B03B723"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val="en-US" w:eastAsia="ru-RU"/>
        </w:rPr>
        <w:t>d</w:t>
      </w:r>
      <w:r w:rsidRPr="006D19CC">
        <w:rPr>
          <w:rFonts w:ascii="Arial" w:eastAsia="ArialMT" w:hAnsi="Arial" w:cs="Arial"/>
          <w:kern w:val="0"/>
          <w:sz w:val="22"/>
          <w:szCs w:val="22"/>
          <w:lang w:eastAsia="ru-RU"/>
        </w:rPr>
        <w:t>) разрушающее давление;</w:t>
      </w:r>
    </w:p>
    <w:p w14:paraId="48958D8F"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е) время разрушения;</w:t>
      </w:r>
    </w:p>
    <w:p w14:paraId="2C648A9B"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val="en-US" w:eastAsia="ru-RU"/>
        </w:rPr>
        <w:t>f</w:t>
      </w:r>
      <w:r w:rsidRPr="006D19CC">
        <w:rPr>
          <w:rFonts w:ascii="Arial" w:eastAsia="ArialMT" w:hAnsi="Arial" w:cs="Arial"/>
          <w:kern w:val="0"/>
          <w:sz w:val="22"/>
          <w:szCs w:val="22"/>
          <w:lang w:eastAsia="ru-RU"/>
        </w:rPr>
        <w:t>) место разрушения;</w:t>
      </w:r>
    </w:p>
    <w:p w14:paraId="2826261D"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val="en-US" w:eastAsia="ru-RU"/>
        </w:rPr>
        <w:t>g</w:t>
      </w:r>
      <w:r w:rsidRPr="006D19CC">
        <w:rPr>
          <w:rFonts w:ascii="Arial" w:eastAsia="ArialMT" w:hAnsi="Arial" w:cs="Arial"/>
          <w:kern w:val="0"/>
          <w:sz w:val="22"/>
          <w:szCs w:val="22"/>
          <w:lang w:eastAsia="ru-RU"/>
        </w:rPr>
        <w:t>) тип разрушения, например пластический по фитингу и хрупкий вдоль сварного шва;</w:t>
      </w:r>
    </w:p>
    <w:p w14:paraId="5A90FD27"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val="en-US" w:eastAsia="ru-RU"/>
        </w:rPr>
        <w:t>h</w:t>
      </w:r>
      <w:r w:rsidRPr="006D19CC">
        <w:rPr>
          <w:rFonts w:ascii="Arial" w:eastAsia="ArialMT" w:hAnsi="Arial" w:cs="Arial"/>
          <w:kern w:val="0"/>
          <w:sz w:val="22"/>
          <w:szCs w:val="22"/>
          <w:lang w:eastAsia="ru-RU"/>
        </w:rPr>
        <w:t>) любые факторы, которые могут оказать влияние на результаты, например, любые непредвиденные ситуации или условия работы, не указанные в настоящем приложении;</w:t>
      </w:r>
    </w:p>
    <w:p w14:paraId="074C9A1D"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proofErr w:type="spellStart"/>
      <w:r w:rsidRPr="006D19CC">
        <w:rPr>
          <w:rFonts w:ascii="Arial" w:eastAsia="ArialMT" w:hAnsi="Arial" w:cs="Arial"/>
          <w:kern w:val="0"/>
          <w:sz w:val="22"/>
          <w:szCs w:val="22"/>
          <w:lang w:val="en-US" w:eastAsia="ru-RU"/>
        </w:rPr>
        <w:t>i</w:t>
      </w:r>
      <w:proofErr w:type="spellEnd"/>
      <w:r w:rsidRPr="006D19CC">
        <w:rPr>
          <w:rFonts w:ascii="Arial" w:eastAsia="ArialMT" w:hAnsi="Arial" w:cs="Arial"/>
          <w:kern w:val="0"/>
          <w:sz w:val="22"/>
          <w:szCs w:val="22"/>
          <w:lang w:eastAsia="ru-RU"/>
        </w:rPr>
        <w:t>) любое отклонение от процедуры испытания;</w:t>
      </w:r>
    </w:p>
    <w:p w14:paraId="20C0EEF4" w14:textId="77777777" w:rsidR="00C524EE" w:rsidRPr="006D19CC" w:rsidRDefault="00C524EE" w:rsidP="00C524EE">
      <w:pPr>
        <w:tabs>
          <w:tab w:val="left" w:pos="0"/>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val="en-US" w:eastAsia="ru-RU"/>
        </w:rPr>
        <w:t>j</w:t>
      </w:r>
      <w:r w:rsidRPr="006D19CC">
        <w:rPr>
          <w:rFonts w:ascii="Arial" w:eastAsia="ArialMT" w:hAnsi="Arial" w:cs="Arial"/>
          <w:kern w:val="0"/>
          <w:sz w:val="22"/>
          <w:szCs w:val="22"/>
          <w:lang w:eastAsia="ru-RU"/>
        </w:rPr>
        <w:t>) любые замеченные необычные особенности;</w:t>
      </w:r>
    </w:p>
    <w:p w14:paraId="249BC4C2" w14:textId="77777777" w:rsidR="00C524EE" w:rsidRPr="006D19CC" w:rsidRDefault="00C524EE" w:rsidP="00C524EE">
      <w:pPr>
        <w:tabs>
          <w:tab w:val="left" w:pos="0"/>
        </w:tabs>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val="en-US" w:eastAsia="ru-RU"/>
        </w:rPr>
        <w:t>k</w:t>
      </w:r>
      <w:r w:rsidRPr="006D19CC">
        <w:rPr>
          <w:rFonts w:ascii="Arial" w:eastAsia="ArialMT" w:hAnsi="Arial" w:cs="Arial"/>
          <w:kern w:val="0"/>
          <w:sz w:val="22"/>
          <w:szCs w:val="22"/>
          <w:lang w:eastAsia="ru-RU"/>
        </w:rPr>
        <w:t>) дату проведения испытания.</w:t>
      </w:r>
    </w:p>
    <w:p w14:paraId="06D81036" w14:textId="77777777" w:rsidR="00C524EE" w:rsidRPr="006D19CC" w:rsidRDefault="00C524EE" w:rsidP="00C524EE">
      <w:pPr>
        <w:tabs>
          <w:tab w:val="left" w:pos="0"/>
        </w:tabs>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br w:type="page"/>
      </w:r>
    </w:p>
    <w:p w14:paraId="29F290E8" w14:textId="77777777" w:rsidR="00C524EE" w:rsidRPr="006D19CC" w:rsidRDefault="00C524EE" w:rsidP="00C524EE">
      <w:pPr>
        <w:keepNext/>
        <w:spacing w:line="360" w:lineRule="auto"/>
        <w:jc w:val="center"/>
        <w:outlineLvl w:val="0"/>
        <w:rPr>
          <w:rFonts w:ascii="Arial" w:eastAsia="Times New Roman" w:hAnsi="Arial" w:cs="Arial"/>
          <w:b/>
          <w:kern w:val="32"/>
          <w:lang w:eastAsia="ru-RU"/>
        </w:rPr>
      </w:pPr>
      <w:bookmarkStart w:id="30" w:name="_Toc220316111"/>
      <w:r w:rsidRPr="006D19CC">
        <w:rPr>
          <w:rFonts w:ascii="Arial" w:eastAsia="Times New Roman" w:hAnsi="Arial" w:cs="Arial"/>
          <w:b/>
          <w:kern w:val="32"/>
          <w:lang w:eastAsia="ru-RU"/>
        </w:rPr>
        <w:lastRenderedPageBreak/>
        <w:t>Приложение E</w:t>
      </w:r>
      <w:r w:rsidRPr="006D19CC">
        <w:rPr>
          <w:rFonts w:ascii="Arial" w:eastAsia="Times New Roman" w:hAnsi="Arial" w:cs="Arial"/>
          <w:b/>
          <w:kern w:val="32"/>
          <w:lang w:eastAsia="ru-RU"/>
        </w:rPr>
        <w:br/>
        <w:t>(обязательное)</w:t>
      </w:r>
      <w:bookmarkEnd w:id="30"/>
    </w:p>
    <w:p w14:paraId="59ADCAFA" w14:textId="77777777" w:rsidR="00C524EE" w:rsidRPr="006D19CC" w:rsidRDefault="00C524EE" w:rsidP="00C524EE">
      <w:pPr>
        <w:keepNext/>
        <w:spacing w:after="240" w:line="360" w:lineRule="auto"/>
        <w:jc w:val="center"/>
        <w:outlineLvl w:val="0"/>
        <w:rPr>
          <w:rFonts w:ascii="Arial" w:eastAsia="Times New Roman" w:hAnsi="Arial" w:cs="Arial"/>
          <w:b/>
          <w:kern w:val="32"/>
          <w:lang w:eastAsia="ru-RU"/>
        </w:rPr>
      </w:pPr>
      <w:bookmarkStart w:id="31" w:name="_Toc220316112"/>
      <w:r w:rsidRPr="006D19CC">
        <w:rPr>
          <w:rFonts w:ascii="Arial" w:eastAsia="Times New Roman" w:hAnsi="Arial" w:cs="Arial"/>
          <w:b/>
          <w:kern w:val="32"/>
          <w:lang w:eastAsia="ru-RU"/>
        </w:rPr>
        <w:t>Испытание на стойкость к воздействию растягивающей нагрузки соединения фитинг/труба</w:t>
      </w:r>
      <w:bookmarkEnd w:id="31"/>
    </w:p>
    <w:p w14:paraId="7B50C996" w14:textId="77777777" w:rsidR="00C524EE" w:rsidRPr="006D19CC" w:rsidRDefault="00C524EE" w:rsidP="00C524EE">
      <w:pPr>
        <w:autoSpaceDE w:val="0"/>
        <w:autoSpaceDN w:val="0"/>
        <w:adjustRightInd w:val="0"/>
        <w:spacing w:before="240" w:line="360" w:lineRule="auto"/>
        <w:ind w:firstLine="709"/>
        <w:rPr>
          <w:rFonts w:ascii="Arial" w:eastAsia="Times New Roman" w:hAnsi="Arial" w:cs="Arial"/>
          <w:b/>
          <w:bCs/>
          <w:kern w:val="0"/>
          <w:sz w:val="22"/>
          <w:szCs w:val="22"/>
          <w:lang w:eastAsia="ru-RU"/>
        </w:rPr>
      </w:pPr>
      <w:r w:rsidRPr="006D19CC">
        <w:rPr>
          <w:rFonts w:ascii="Arial" w:eastAsia="Times New Roman" w:hAnsi="Arial" w:cs="Arial"/>
          <w:b/>
          <w:bCs/>
          <w:kern w:val="0"/>
          <w:sz w:val="22"/>
          <w:szCs w:val="22"/>
          <w:lang w:val="en-US" w:eastAsia="ru-RU"/>
        </w:rPr>
        <w:t>E</w:t>
      </w:r>
      <w:r w:rsidRPr="006D19CC">
        <w:rPr>
          <w:rFonts w:ascii="Arial" w:eastAsia="Times New Roman" w:hAnsi="Arial" w:cs="Arial"/>
          <w:b/>
          <w:bCs/>
          <w:kern w:val="0"/>
          <w:sz w:val="22"/>
          <w:szCs w:val="22"/>
          <w:lang w:eastAsia="ru-RU"/>
        </w:rPr>
        <w:t>.1 Сущность метода</w:t>
      </w:r>
    </w:p>
    <w:p w14:paraId="6552677E" w14:textId="77777777" w:rsidR="00C524EE" w:rsidRPr="006D19CC" w:rsidRDefault="00C524EE" w:rsidP="00C524EE">
      <w:pPr>
        <w:tabs>
          <w:tab w:val="left" w:pos="142"/>
        </w:tabs>
        <w:autoSpaceDE w:val="0"/>
        <w:autoSpaceDN w:val="0"/>
        <w:adjustRightInd w:val="0"/>
        <w:spacing w:line="360" w:lineRule="auto"/>
        <w:ind w:firstLine="709"/>
        <w:jc w:val="both"/>
        <w:rPr>
          <w:rFonts w:ascii="Arial" w:eastAsia="Times New Roman" w:hAnsi="Arial" w:cs="Arial"/>
          <w:kern w:val="0"/>
          <w:sz w:val="22"/>
          <w:szCs w:val="22"/>
          <w:lang w:eastAsia="ru-RU"/>
        </w:rPr>
      </w:pPr>
      <w:r w:rsidRPr="006D19CC">
        <w:rPr>
          <w:rFonts w:ascii="Arial" w:eastAsia="ArialMT" w:hAnsi="Arial" w:cs="Arial"/>
          <w:kern w:val="0"/>
          <w:sz w:val="22"/>
          <w:szCs w:val="22"/>
          <w:lang w:eastAsia="ru-RU"/>
        </w:rPr>
        <w:t>Образец для испытания, представляющий собой соединение фитинга с закладным нагревателем и двух труб из ПЭ, подвергается воздействию увеличивающейся растягивающей нагрузки при постоянной скорости растяжения до возникновения пластического разрушения трубы. Испытание проводят при постоянной температуре и предназначено для моделирования создания продольной растягивающей нагрузки, возникающей в трубопроводе вследствие внешних механических воздействий. Разрушение фитинга или в зоне поверхности сварки не является приемлемым типом разрушения</w:t>
      </w:r>
      <w:r w:rsidRPr="006D19CC">
        <w:rPr>
          <w:rFonts w:ascii="Arial" w:eastAsia="Times New Roman" w:hAnsi="Arial" w:cs="Arial"/>
          <w:kern w:val="0"/>
          <w:sz w:val="22"/>
          <w:szCs w:val="22"/>
          <w:lang w:eastAsia="ru-RU"/>
        </w:rPr>
        <w:t>.</w:t>
      </w:r>
    </w:p>
    <w:p w14:paraId="25592B1C" w14:textId="77777777" w:rsidR="00C524EE" w:rsidRPr="006D19CC" w:rsidRDefault="00C524EE" w:rsidP="00C524EE">
      <w:pPr>
        <w:tabs>
          <w:tab w:val="left" w:pos="142"/>
        </w:tabs>
        <w:autoSpaceDE w:val="0"/>
        <w:autoSpaceDN w:val="0"/>
        <w:adjustRightInd w:val="0"/>
        <w:spacing w:line="360" w:lineRule="auto"/>
        <w:ind w:firstLine="709"/>
        <w:rPr>
          <w:rFonts w:ascii="Arial" w:eastAsia="Times New Roman" w:hAnsi="Arial" w:cs="Arial"/>
          <w:b/>
          <w:bCs/>
          <w:kern w:val="0"/>
          <w:sz w:val="22"/>
          <w:szCs w:val="22"/>
          <w:lang w:eastAsia="ru-RU"/>
        </w:rPr>
      </w:pPr>
      <w:r w:rsidRPr="006D19CC">
        <w:rPr>
          <w:rFonts w:ascii="Arial" w:eastAsia="Times New Roman" w:hAnsi="Arial" w:cs="Arial"/>
          <w:b/>
          <w:bCs/>
          <w:kern w:val="0"/>
          <w:sz w:val="22"/>
          <w:szCs w:val="22"/>
          <w:lang w:val="en-US" w:eastAsia="ru-RU"/>
        </w:rPr>
        <w:t>E</w:t>
      </w:r>
      <w:r w:rsidRPr="006D19CC">
        <w:rPr>
          <w:rFonts w:ascii="Arial" w:eastAsia="Times New Roman" w:hAnsi="Arial" w:cs="Arial"/>
          <w:b/>
          <w:bCs/>
          <w:kern w:val="0"/>
          <w:sz w:val="22"/>
          <w:szCs w:val="22"/>
          <w:lang w:eastAsia="ru-RU"/>
        </w:rPr>
        <w:t>.2 Оборудование</w:t>
      </w:r>
    </w:p>
    <w:p w14:paraId="68D79EF2" w14:textId="77777777" w:rsidR="00C524EE" w:rsidRPr="006D19CC" w:rsidRDefault="00C524EE" w:rsidP="00C524EE">
      <w:pPr>
        <w:tabs>
          <w:tab w:val="left" w:pos="142"/>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 xml:space="preserve">Оборудование должно соответствовать ГОСТ </w:t>
      </w:r>
      <w:r w:rsidRPr="006D19CC">
        <w:rPr>
          <w:rFonts w:ascii="Arial" w:hAnsi="Arial" w:cs="Arial"/>
          <w:kern w:val="0"/>
          <w:sz w:val="22"/>
          <w:szCs w:val="22"/>
          <w:lang w:eastAsia="ru-RU"/>
        </w:rPr>
        <w:t xml:space="preserve">ISO 13951, </w:t>
      </w:r>
      <w:r w:rsidRPr="006D19CC">
        <w:rPr>
          <w:rFonts w:ascii="Arial" w:eastAsia="ArialMT" w:hAnsi="Arial" w:cs="Arial"/>
          <w:kern w:val="0"/>
          <w:sz w:val="22"/>
          <w:szCs w:val="22"/>
          <w:lang w:eastAsia="ru-RU"/>
        </w:rPr>
        <w:t>с учетом дополнительного требования</w:t>
      </w:r>
      <w:r w:rsidRPr="006D19CC">
        <w:rPr>
          <w:rFonts w:ascii="Arial" w:hAnsi="Arial" w:cs="Arial"/>
          <w:kern w:val="0"/>
          <w:sz w:val="22"/>
          <w:szCs w:val="22"/>
          <w:lang w:eastAsia="ru-RU"/>
        </w:rPr>
        <w:t xml:space="preserve">, </w:t>
      </w:r>
      <w:r w:rsidRPr="006D19CC">
        <w:rPr>
          <w:rFonts w:ascii="Arial" w:eastAsia="ArialMT" w:hAnsi="Arial" w:cs="Arial"/>
          <w:kern w:val="0"/>
          <w:sz w:val="22"/>
          <w:szCs w:val="22"/>
          <w:lang w:eastAsia="ru-RU"/>
        </w:rPr>
        <w:t>что разрывная машина должна обеспечивать скорость раздвижения зажимов (5 ± 1,25) мм/мин и поддерживать ее до достижения 25%-</w:t>
      </w:r>
      <w:proofErr w:type="spellStart"/>
      <w:r w:rsidRPr="006D19CC">
        <w:rPr>
          <w:rFonts w:ascii="Arial" w:eastAsia="ArialMT" w:hAnsi="Arial" w:cs="Arial"/>
          <w:kern w:val="0"/>
          <w:sz w:val="22"/>
          <w:szCs w:val="22"/>
          <w:lang w:eastAsia="ru-RU"/>
        </w:rPr>
        <w:t>ного</w:t>
      </w:r>
      <w:proofErr w:type="spellEnd"/>
      <w:r w:rsidRPr="006D19CC">
        <w:rPr>
          <w:rFonts w:ascii="Arial" w:eastAsia="ArialMT" w:hAnsi="Arial" w:cs="Arial"/>
          <w:kern w:val="0"/>
          <w:sz w:val="22"/>
          <w:szCs w:val="22"/>
          <w:lang w:eastAsia="ru-RU"/>
        </w:rPr>
        <w:t xml:space="preserve"> удлинения образца для испытания</w:t>
      </w:r>
      <w:r w:rsidRPr="006D19CC">
        <w:rPr>
          <w:rFonts w:ascii="Arial" w:hAnsi="Arial" w:cs="Arial"/>
          <w:kern w:val="0"/>
          <w:sz w:val="22"/>
          <w:szCs w:val="22"/>
          <w:lang w:eastAsia="ru-RU"/>
        </w:rPr>
        <w:t>.</w:t>
      </w:r>
    </w:p>
    <w:p w14:paraId="32F99896" w14:textId="77777777" w:rsidR="00C524EE" w:rsidRPr="006D19CC" w:rsidRDefault="00C524EE" w:rsidP="00C524EE">
      <w:pPr>
        <w:tabs>
          <w:tab w:val="left" w:pos="142"/>
        </w:tabs>
        <w:autoSpaceDE w:val="0"/>
        <w:autoSpaceDN w:val="0"/>
        <w:adjustRightInd w:val="0"/>
        <w:spacing w:line="360" w:lineRule="auto"/>
        <w:ind w:firstLine="709"/>
        <w:rPr>
          <w:rFonts w:ascii="Arial" w:eastAsia="Times New Roman" w:hAnsi="Arial" w:cs="Arial"/>
          <w:b/>
          <w:bCs/>
          <w:kern w:val="0"/>
          <w:sz w:val="22"/>
          <w:szCs w:val="22"/>
          <w:lang w:eastAsia="ru-RU"/>
        </w:rPr>
      </w:pPr>
      <w:r w:rsidRPr="006D19CC">
        <w:rPr>
          <w:rFonts w:ascii="Arial" w:eastAsia="Times New Roman" w:hAnsi="Arial" w:cs="Arial"/>
          <w:b/>
          <w:bCs/>
          <w:kern w:val="0"/>
          <w:sz w:val="22"/>
          <w:szCs w:val="22"/>
          <w:lang w:val="en-US" w:eastAsia="ru-RU"/>
        </w:rPr>
        <w:t>E</w:t>
      </w:r>
      <w:r w:rsidRPr="006D19CC">
        <w:rPr>
          <w:rFonts w:ascii="Arial" w:eastAsia="Times New Roman" w:hAnsi="Arial" w:cs="Arial"/>
          <w:b/>
          <w:bCs/>
          <w:kern w:val="0"/>
          <w:sz w:val="22"/>
          <w:szCs w:val="22"/>
          <w:lang w:eastAsia="ru-RU"/>
        </w:rPr>
        <w:t xml:space="preserve">.3 Образец для испытания </w:t>
      </w:r>
    </w:p>
    <w:p w14:paraId="2C5F70D6" w14:textId="77777777" w:rsidR="00C524EE" w:rsidRPr="006D19CC" w:rsidRDefault="00C524EE" w:rsidP="00C524EE">
      <w:pPr>
        <w:tabs>
          <w:tab w:val="left" w:pos="142"/>
        </w:tabs>
        <w:autoSpaceDE w:val="0"/>
        <w:autoSpaceDN w:val="0"/>
        <w:adjustRightInd w:val="0"/>
        <w:spacing w:line="360" w:lineRule="auto"/>
        <w:ind w:firstLine="709"/>
        <w:rPr>
          <w:rFonts w:ascii="Arial" w:eastAsia="Times New Roman" w:hAnsi="Arial" w:cs="Arial"/>
          <w:b/>
          <w:bCs/>
          <w:kern w:val="0"/>
          <w:sz w:val="22"/>
          <w:szCs w:val="22"/>
          <w:lang w:eastAsia="ru-RU"/>
        </w:rPr>
      </w:pPr>
      <w:r w:rsidRPr="006D19CC">
        <w:rPr>
          <w:rFonts w:ascii="Arial" w:eastAsia="ArialMT" w:hAnsi="Arial" w:cs="Arial"/>
          <w:kern w:val="0"/>
          <w:sz w:val="22"/>
          <w:szCs w:val="22"/>
          <w:lang w:eastAsia="ru-RU"/>
        </w:rPr>
        <w:t xml:space="preserve">Образец для испытания должен соответствовать ГОСТ </w:t>
      </w:r>
      <w:r w:rsidRPr="006D19CC">
        <w:rPr>
          <w:rFonts w:ascii="Arial" w:eastAsia="ArialMT" w:hAnsi="Arial" w:cs="Arial"/>
          <w:kern w:val="0"/>
          <w:sz w:val="22"/>
          <w:szCs w:val="22"/>
          <w:lang w:val="en-US" w:eastAsia="ru-RU"/>
        </w:rPr>
        <w:t>ISO</w:t>
      </w:r>
      <w:r w:rsidRPr="006D19CC">
        <w:rPr>
          <w:rFonts w:ascii="Arial" w:eastAsia="ArialMT" w:hAnsi="Arial" w:cs="Arial"/>
          <w:kern w:val="0"/>
          <w:sz w:val="22"/>
          <w:szCs w:val="22"/>
          <w:lang w:eastAsia="ru-RU"/>
        </w:rPr>
        <w:t xml:space="preserve"> 13951</w:t>
      </w:r>
      <w:r w:rsidRPr="006D19CC">
        <w:rPr>
          <w:rFonts w:ascii="Arial" w:hAnsi="Arial" w:cs="Arial"/>
          <w:kern w:val="0"/>
          <w:sz w:val="22"/>
          <w:szCs w:val="22"/>
          <w:lang w:eastAsia="ru-RU"/>
        </w:rPr>
        <w:t>.</w:t>
      </w:r>
    </w:p>
    <w:p w14:paraId="64787A03" w14:textId="77777777" w:rsidR="00C524EE" w:rsidRPr="006D19CC" w:rsidRDefault="00C524EE" w:rsidP="00C524EE">
      <w:pPr>
        <w:tabs>
          <w:tab w:val="left" w:pos="142"/>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 xml:space="preserve">В случае, если </w:t>
      </w:r>
      <w:proofErr w:type="spellStart"/>
      <w:r w:rsidRPr="006D19CC">
        <w:rPr>
          <w:rFonts w:ascii="Arial" w:eastAsia="ArialMT" w:hAnsi="Arial" w:cs="Arial"/>
          <w:i/>
          <w:iCs/>
          <w:kern w:val="0"/>
          <w:sz w:val="22"/>
          <w:szCs w:val="22"/>
          <w:lang w:eastAsia="ru-RU"/>
        </w:rPr>
        <w:t>d</w:t>
      </w:r>
      <w:r w:rsidRPr="006D19CC">
        <w:rPr>
          <w:rFonts w:ascii="Arial" w:eastAsia="ArialMT" w:hAnsi="Arial" w:cs="Arial"/>
          <w:kern w:val="0"/>
          <w:sz w:val="22"/>
          <w:szCs w:val="22"/>
          <w:vertAlign w:val="subscript"/>
          <w:lang w:eastAsia="ru-RU"/>
        </w:rPr>
        <w:t>n</w:t>
      </w:r>
      <w:proofErr w:type="spellEnd"/>
      <w:r w:rsidRPr="006D19CC">
        <w:rPr>
          <w:rFonts w:ascii="Arial" w:eastAsia="ArialMT" w:hAnsi="Arial" w:cs="Arial"/>
          <w:kern w:val="0"/>
          <w:sz w:val="22"/>
          <w:szCs w:val="22"/>
          <w:lang w:eastAsia="ru-RU"/>
        </w:rPr>
        <w:t xml:space="preserve"> ≥ 180 мм и/или выполнение испытания на растяжение сборного соединения выходит за пределы возможностей имеющегося испытательного оборудования, допускается проводить испытание на сегменте такого соединения. Однако при этом необходимо подтвердить корреляцию результатов испытаний, проведенных на сегментах и </w:t>
      </w:r>
      <w:proofErr w:type="gramStart"/>
      <w:r w:rsidRPr="006D19CC">
        <w:rPr>
          <w:rFonts w:ascii="Arial" w:eastAsia="ArialMT" w:hAnsi="Arial" w:cs="Arial"/>
          <w:kern w:val="0"/>
          <w:sz w:val="22"/>
          <w:szCs w:val="22"/>
          <w:lang w:eastAsia="ru-RU"/>
        </w:rPr>
        <w:t>полном соединении</w:t>
      </w:r>
      <w:proofErr w:type="gramEnd"/>
      <w:r w:rsidRPr="006D19CC">
        <w:rPr>
          <w:rFonts w:ascii="Arial" w:eastAsia="ArialMT" w:hAnsi="Arial" w:cs="Arial"/>
          <w:kern w:val="0"/>
          <w:sz w:val="22"/>
          <w:szCs w:val="22"/>
          <w:lang w:eastAsia="ru-RU"/>
        </w:rPr>
        <w:t xml:space="preserve"> труба/фитинг/труба.</w:t>
      </w:r>
    </w:p>
    <w:p w14:paraId="7CEDAEBC" w14:textId="77777777" w:rsidR="00C524EE" w:rsidRPr="006D19CC" w:rsidRDefault="00C524EE" w:rsidP="00C524EE">
      <w:pPr>
        <w:tabs>
          <w:tab w:val="left" w:pos="142"/>
        </w:tabs>
        <w:autoSpaceDE w:val="0"/>
        <w:autoSpaceDN w:val="0"/>
        <w:adjustRightInd w:val="0"/>
        <w:spacing w:before="120" w:after="120" w:line="360" w:lineRule="auto"/>
        <w:ind w:firstLine="709"/>
        <w:jc w:val="both"/>
        <w:rPr>
          <w:rFonts w:ascii="Arial" w:eastAsia="ArialMT" w:hAnsi="Arial" w:cs="Arial"/>
          <w:kern w:val="0"/>
          <w:sz w:val="20"/>
          <w:szCs w:val="22"/>
          <w:lang w:eastAsia="ru-RU"/>
        </w:rPr>
      </w:pPr>
      <w:r w:rsidRPr="006D19CC">
        <w:rPr>
          <w:rFonts w:ascii="Arial" w:eastAsia="ArialMT" w:hAnsi="Arial" w:cs="Arial"/>
          <w:spacing w:val="40"/>
          <w:kern w:val="0"/>
          <w:sz w:val="20"/>
          <w:szCs w:val="22"/>
          <w:lang w:eastAsia="ru-RU"/>
        </w:rPr>
        <w:t>Примечание</w:t>
      </w:r>
      <w:r w:rsidRPr="006D19CC">
        <w:rPr>
          <w:rFonts w:ascii="Arial" w:eastAsia="ArialMT" w:hAnsi="Arial" w:cs="Arial"/>
          <w:kern w:val="0"/>
          <w:sz w:val="20"/>
          <w:szCs w:val="22"/>
          <w:lang w:eastAsia="ru-RU"/>
        </w:rPr>
        <w:t xml:space="preserve"> — При проведении испытания наличие протечек не регистрируют.</w:t>
      </w:r>
    </w:p>
    <w:p w14:paraId="455566D8" w14:textId="77777777" w:rsidR="00C524EE" w:rsidRPr="006D19CC" w:rsidRDefault="00C524EE" w:rsidP="00C524EE">
      <w:pPr>
        <w:keepNext/>
        <w:spacing w:line="360" w:lineRule="auto"/>
        <w:ind w:firstLine="709"/>
        <w:rPr>
          <w:rFonts w:ascii="Arial" w:eastAsia="ArialMT" w:hAnsi="Arial" w:cs="Arial"/>
          <w:b/>
          <w:bCs/>
          <w:kern w:val="0"/>
          <w:sz w:val="22"/>
          <w:szCs w:val="22"/>
          <w:lang w:eastAsia="ru-RU"/>
        </w:rPr>
      </w:pPr>
      <w:r w:rsidRPr="006D19CC">
        <w:rPr>
          <w:rFonts w:ascii="Arial" w:eastAsia="ArialMT" w:hAnsi="Arial" w:cs="Arial"/>
          <w:b/>
          <w:bCs/>
          <w:kern w:val="0"/>
          <w:sz w:val="22"/>
          <w:szCs w:val="22"/>
          <w:lang w:val="en-US" w:eastAsia="ru-RU"/>
        </w:rPr>
        <w:t>E</w:t>
      </w:r>
      <w:r w:rsidRPr="006D19CC">
        <w:rPr>
          <w:rFonts w:ascii="Arial" w:eastAsia="ArialMT" w:hAnsi="Arial" w:cs="Arial"/>
          <w:b/>
          <w:bCs/>
          <w:kern w:val="0"/>
          <w:sz w:val="22"/>
          <w:szCs w:val="22"/>
          <w:lang w:eastAsia="ru-RU"/>
        </w:rPr>
        <w:t>.4 Проведение испытания</w:t>
      </w:r>
    </w:p>
    <w:p w14:paraId="785752BE" w14:textId="77777777" w:rsidR="00C524EE" w:rsidRPr="006D19CC" w:rsidRDefault="00C524EE" w:rsidP="00C524EE">
      <w:pPr>
        <w:tabs>
          <w:tab w:val="left" w:pos="142"/>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Методика испытания должна соответствовать ГОСТ ISO 13951 за исключением требования к постоянной нагрузке. Образец растягивают с постоянной скоростью 5 мм/мин до достижения 25 %-</w:t>
      </w:r>
      <w:proofErr w:type="spellStart"/>
      <w:r w:rsidRPr="006D19CC">
        <w:rPr>
          <w:rFonts w:ascii="Arial" w:eastAsia="ArialMT" w:hAnsi="Arial" w:cs="Arial"/>
          <w:kern w:val="0"/>
          <w:sz w:val="22"/>
          <w:szCs w:val="22"/>
          <w:lang w:eastAsia="ru-RU"/>
        </w:rPr>
        <w:t>ного</w:t>
      </w:r>
      <w:proofErr w:type="spellEnd"/>
      <w:r w:rsidRPr="006D19CC">
        <w:rPr>
          <w:rFonts w:ascii="Arial" w:eastAsia="ArialMT" w:hAnsi="Arial" w:cs="Arial"/>
          <w:kern w:val="0"/>
          <w:sz w:val="22"/>
          <w:szCs w:val="22"/>
          <w:lang w:eastAsia="ru-RU"/>
        </w:rPr>
        <w:t xml:space="preserve"> удлинения образца для испытания.</w:t>
      </w:r>
    </w:p>
    <w:p w14:paraId="490E40E7" w14:textId="77777777" w:rsidR="00C524EE" w:rsidRPr="006D19CC" w:rsidRDefault="00C524EE" w:rsidP="00C524EE">
      <w:pPr>
        <w:tabs>
          <w:tab w:val="left" w:pos="142"/>
        </w:tabs>
        <w:autoSpaceDE w:val="0"/>
        <w:autoSpaceDN w:val="0"/>
        <w:adjustRightInd w:val="0"/>
        <w:spacing w:line="360" w:lineRule="auto"/>
        <w:ind w:firstLine="709"/>
        <w:rPr>
          <w:rFonts w:ascii="Arial" w:eastAsia="ArialMT" w:hAnsi="Arial" w:cs="Arial"/>
          <w:b/>
          <w:bCs/>
          <w:kern w:val="0"/>
          <w:sz w:val="22"/>
          <w:szCs w:val="22"/>
          <w:lang w:eastAsia="ru-RU"/>
        </w:rPr>
      </w:pPr>
      <w:r w:rsidRPr="006D19CC">
        <w:rPr>
          <w:rFonts w:ascii="Arial" w:eastAsia="ArialMT" w:hAnsi="Arial" w:cs="Arial"/>
          <w:b/>
          <w:bCs/>
          <w:kern w:val="0"/>
          <w:sz w:val="22"/>
          <w:szCs w:val="22"/>
          <w:lang w:val="en-US" w:eastAsia="ru-RU"/>
        </w:rPr>
        <w:t>E</w:t>
      </w:r>
      <w:r w:rsidRPr="006D19CC">
        <w:rPr>
          <w:rFonts w:ascii="Arial" w:eastAsia="ArialMT" w:hAnsi="Arial" w:cs="Arial"/>
          <w:b/>
          <w:bCs/>
          <w:kern w:val="0"/>
          <w:sz w:val="22"/>
          <w:szCs w:val="22"/>
          <w:lang w:eastAsia="ru-RU"/>
        </w:rPr>
        <w:t>.5 Протокол испытания</w:t>
      </w:r>
    </w:p>
    <w:p w14:paraId="42DCBDC0" w14:textId="77777777" w:rsidR="00C524EE" w:rsidRPr="006D19CC" w:rsidRDefault="00C524EE" w:rsidP="00C524EE">
      <w:pPr>
        <w:tabs>
          <w:tab w:val="left" w:pos="142"/>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Протокол испытания должен включать следующую информацию:</w:t>
      </w:r>
    </w:p>
    <w:p w14:paraId="296854CE" w14:textId="77777777" w:rsidR="00C524EE" w:rsidRPr="006D19CC" w:rsidRDefault="00C524EE" w:rsidP="00C524EE">
      <w:pPr>
        <w:tabs>
          <w:tab w:val="left" w:pos="142"/>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eastAsia="ru-RU"/>
        </w:rPr>
        <w:t>a) ссылку на настоящий стандарт;</w:t>
      </w:r>
    </w:p>
    <w:p w14:paraId="228A2573" w14:textId="77777777" w:rsidR="00C524EE" w:rsidRPr="006D19CC" w:rsidRDefault="00C524EE" w:rsidP="00C524EE">
      <w:pPr>
        <w:tabs>
          <w:tab w:val="left" w:pos="142"/>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val="en-US" w:eastAsia="ru-RU"/>
        </w:rPr>
        <w:t>b</w:t>
      </w:r>
      <w:r w:rsidRPr="006D19CC">
        <w:rPr>
          <w:rFonts w:ascii="Arial" w:eastAsia="ArialMT" w:hAnsi="Arial" w:cs="Arial"/>
          <w:kern w:val="0"/>
          <w:sz w:val="22"/>
          <w:szCs w:val="22"/>
          <w:lang w:eastAsia="ru-RU"/>
        </w:rPr>
        <w:t>) сведения, необходимые для идентификации испытанных труб и фитингов, включая изготовителя, тип материала и размер фитинга и трубы;</w:t>
      </w:r>
    </w:p>
    <w:p w14:paraId="28CB729D" w14:textId="77777777" w:rsidR="00C524EE" w:rsidRPr="006D19CC" w:rsidRDefault="00C524EE" w:rsidP="00C524EE">
      <w:pPr>
        <w:tabs>
          <w:tab w:val="left" w:pos="142"/>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val="en-US" w:eastAsia="ru-RU"/>
        </w:rPr>
        <w:t>c</w:t>
      </w:r>
      <w:r w:rsidRPr="006D19CC">
        <w:rPr>
          <w:rFonts w:ascii="Arial" w:eastAsia="ArialMT" w:hAnsi="Arial" w:cs="Arial"/>
          <w:kern w:val="0"/>
          <w:sz w:val="22"/>
          <w:szCs w:val="22"/>
          <w:lang w:eastAsia="ru-RU"/>
        </w:rPr>
        <w:t>) параметры сварки при сборке образца для испытания;</w:t>
      </w:r>
    </w:p>
    <w:p w14:paraId="1FF8AF9A" w14:textId="77777777" w:rsidR="00C524EE" w:rsidRPr="006D19CC" w:rsidRDefault="00C524EE" w:rsidP="00C524EE">
      <w:pPr>
        <w:tabs>
          <w:tab w:val="left" w:pos="142"/>
        </w:tabs>
        <w:spacing w:line="360" w:lineRule="auto"/>
        <w:ind w:firstLine="709"/>
        <w:jc w:val="both"/>
        <w:rPr>
          <w:rFonts w:ascii="Arial" w:eastAsia="Times New Roman" w:hAnsi="Arial" w:cs="Arial"/>
          <w:kern w:val="0"/>
          <w:sz w:val="22"/>
          <w:szCs w:val="22"/>
          <w:lang w:eastAsia="ru-RU"/>
        </w:rPr>
      </w:pPr>
      <w:r w:rsidRPr="006D19CC">
        <w:rPr>
          <w:rFonts w:ascii="Arial" w:eastAsia="ArialMT" w:hAnsi="Arial" w:cs="Arial"/>
          <w:kern w:val="0"/>
          <w:sz w:val="22"/>
          <w:szCs w:val="22"/>
          <w:lang w:val="en-US" w:eastAsia="ru-RU"/>
        </w:rPr>
        <w:t>d</w:t>
      </w:r>
      <w:r w:rsidRPr="006D19CC">
        <w:rPr>
          <w:rFonts w:ascii="Arial" w:eastAsia="ArialMT" w:hAnsi="Arial" w:cs="Arial"/>
          <w:kern w:val="0"/>
          <w:sz w:val="22"/>
          <w:szCs w:val="22"/>
          <w:lang w:eastAsia="ru-RU"/>
        </w:rPr>
        <w:t>) температуру испытания;</w:t>
      </w:r>
    </w:p>
    <w:p w14:paraId="22757420" w14:textId="77777777" w:rsidR="00C524EE" w:rsidRPr="006D19CC" w:rsidRDefault="00C524EE" w:rsidP="00C524EE">
      <w:pPr>
        <w:tabs>
          <w:tab w:val="left" w:pos="142"/>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Times New Roman" w:hAnsi="Arial" w:cs="Arial"/>
          <w:kern w:val="0"/>
          <w:sz w:val="22"/>
          <w:szCs w:val="22"/>
          <w:lang w:val="en-US" w:eastAsia="ru-RU"/>
        </w:rPr>
        <w:lastRenderedPageBreak/>
        <w:t>e</w:t>
      </w:r>
      <w:r w:rsidRPr="006D19CC">
        <w:rPr>
          <w:rFonts w:ascii="Arial" w:eastAsia="Times New Roman" w:hAnsi="Arial" w:cs="Arial"/>
          <w:kern w:val="0"/>
          <w:sz w:val="22"/>
          <w:szCs w:val="22"/>
          <w:lang w:eastAsia="ru-RU"/>
        </w:rPr>
        <w:t xml:space="preserve">) </w:t>
      </w:r>
      <w:r w:rsidRPr="006D19CC">
        <w:rPr>
          <w:rFonts w:ascii="Arial" w:eastAsia="ArialMT" w:hAnsi="Arial" w:cs="Arial"/>
          <w:kern w:val="0"/>
          <w:sz w:val="22"/>
          <w:szCs w:val="22"/>
          <w:lang w:eastAsia="ru-RU"/>
        </w:rPr>
        <w:t>целостность фитинга и узла сварного соединения после 25%-</w:t>
      </w:r>
      <w:proofErr w:type="spellStart"/>
      <w:r w:rsidRPr="006D19CC">
        <w:rPr>
          <w:rFonts w:ascii="Arial" w:eastAsia="ArialMT" w:hAnsi="Arial" w:cs="Arial"/>
          <w:kern w:val="0"/>
          <w:sz w:val="22"/>
          <w:szCs w:val="22"/>
          <w:lang w:eastAsia="ru-RU"/>
        </w:rPr>
        <w:t>ного</w:t>
      </w:r>
      <w:proofErr w:type="spellEnd"/>
      <w:r w:rsidRPr="006D19CC">
        <w:rPr>
          <w:rFonts w:ascii="Arial" w:eastAsia="ArialMT" w:hAnsi="Arial" w:cs="Arial"/>
          <w:kern w:val="0"/>
          <w:sz w:val="22"/>
          <w:szCs w:val="22"/>
          <w:lang w:eastAsia="ru-RU"/>
        </w:rPr>
        <w:t xml:space="preserve"> удлинения образца для испытания</w:t>
      </w:r>
      <w:r w:rsidRPr="006D19CC">
        <w:rPr>
          <w:rFonts w:ascii="Arial" w:eastAsia="Times New Roman" w:hAnsi="Arial" w:cs="Arial"/>
          <w:kern w:val="0"/>
          <w:sz w:val="22"/>
          <w:szCs w:val="22"/>
          <w:lang w:eastAsia="ru-RU"/>
        </w:rPr>
        <w:t>;</w:t>
      </w:r>
    </w:p>
    <w:p w14:paraId="0EF4A68D" w14:textId="77777777" w:rsidR="00C524EE" w:rsidRPr="006D19CC" w:rsidRDefault="00C524EE" w:rsidP="00C524EE">
      <w:pPr>
        <w:tabs>
          <w:tab w:val="left" w:pos="142"/>
        </w:tabs>
        <w:autoSpaceDE w:val="0"/>
        <w:autoSpaceDN w:val="0"/>
        <w:adjustRightInd w:val="0"/>
        <w:spacing w:line="360" w:lineRule="auto"/>
        <w:ind w:firstLine="709"/>
        <w:jc w:val="both"/>
        <w:rPr>
          <w:rFonts w:ascii="Arial" w:eastAsia="Times New Roman" w:hAnsi="Arial" w:cs="Arial"/>
          <w:kern w:val="0"/>
          <w:sz w:val="22"/>
          <w:szCs w:val="22"/>
          <w:lang w:eastAsia="ru-RU"/>
        </w:rPr>
      </w:pPr>
      <w:r w:rsidRPr="006D19CC">
        <w:rPr>
          <w:rFonts w:ascii="Arial" w:eastAsia="Times New Roman" w:hAnsi="Arial" w:cs="Arial"/>
          <w:kern w:val="0"/>
          <w:sz w:val="22"/>
          <w:szCs w:val="22"/>
          <w:lang w:val="en-US" w:eastAsia="ru-RU"/>
        </w:rPr>
        <w:t>f</w:t>
      </w:r>
      <w:r w:rsidRPr="006D19CC">
        <w:rPr>
          <w:rFonts w:ascii="Arial" w:eastAsia="Times New Roman" w:hAnsi="Arial" w:cs="Arial"/>
          <w:kern w:val="0"/>
          <w:sz w:val="22"/>
          <w:szCs w:val="22"/>
          <w:lang w:eastAsia="ru-RU"/>
        </w:rPr>
        <w:t xml:space="preserve">) </w:t>
      </w:r>
      <w:r w:rsidRPr="006D19CC">
        <w:rPr>
          <w:rFonts w:ascii="Arial" w:eastAsia="ArialMT" w:hAnsi="Arial" w:cs="Arial"/>
          <w:kern w:val="0"/>
          <w:sz w:val="22"/>
          <w:szCs w:val="22"/>
          <w:lang w:eastAsia="ru-RU"/>
        </w:rPr>
        <w:t>любые факторы</w:t>
      </w:r>
      <w:r w:rsidRPr="006D19CC">
        <w:rPr>
          <w:rFonts w:ascii="Arial" w:eastAsia="Times New Roman" w:hAnsi="Arial" w:cs="Arial"/>
          <w:kern w:val="0"/>
          <w:sz w:val="22"/>
          <w:szCs w:val="22"/>
          <w:lang w:eastAsia="ru-RU"/>
        </w:rPr>
        <w:t xml:space="preserve">, </w:t>
      </w:r>
      <w:r w:rsidRPr="006D19CC">
        <w:rPr>
          <w:rFonts w:ascii="Arial" w:eastAsia="ArialMT" w:hAnsi="Arial" w:cs="Arial"/>
          <w:kern w:val="0"/>
          <w:sz w:val="22"/>
          <w:szCs w:val="22"/>
          <w:lang w:eastAsia="ru-RU"/>
        </w:rPr>
        <w:t>которые могут оказать влияние на результаты испытаний</w:t>
      </w:r>
      <w:r w:rsidRPr="006D19CC">
        <w:rPr>
          <w:rFonts w:ascii="Arial" w:eastAsia="Times New Roman" w:hAnsi="Arial" w:cs="Arial"/>
          <w:kern w:val="0"/>
          <w:sz w:val="22"/>
          <w:szCs w:val="22"/>
          <w:lang w:eastAsia="ru-RU"/>
        </w:rPr>
        <w:t xml:space="preserve">, </w:t>
      </w:r>
      <w:r w:rsidRPr="006D19CC">
        <w:rPr>
          <w:rFonts w:ascii="Arial" w:eastAsia="ArialMT" w:hAnsi="Arial" w:cs="Arial"/>
          <w:kern w:val="0"/>
          <w:sz w:val="22"/>
          <w:szCs w:val="22"/>
          <w:lang w:eastAsia="ru-RU"/>
        </w:rPr>
        <w:t>например, непредвиденные ситуации или условия работы</w:t>
      </w:r>
      <w:r w:rsidRPr="006D19CC">
        <w:rPr>
          <w:rFonts w:ascii="Arial" w:eastAsia="Times New Roman" w:hAnsi="Arial" w:cs="Arial"/>
          <w:kern w:val="0"/>
          <w:sz w:val="22"/>
          <w:szCs w:val="22"/>
          <w:lang w:eastAsia="ru-RU"/>
        </w:rPr>
        <w:t>;</w:t>
      </w:r>
    </w:p>
    <w:p w14:paraId="5AA6282B" w14:textId="77777777" w:rsidR="00C524EE" w:rsidRPr="006D19CC" w:rsidRDefault="00C524EE" w:rsidP="00C524EE">
      <w:pPr>
        <w:tabs>
          <w:tab w:val="left" w:pos="142"/>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val="en-US" w:eastAsia="ru-RU"/>
        </w:rPr>
        <w:t>g</w:t>
      </w:r>
      <w:r w:rsidRPr="006D19CC">
        <w:rPr>
          <w:rFonts w:ascii="Arial" w:eastAsia="ArialMT" w:hAnsi="Arial" w:cs="Arial"/>
          <w:kern w:val="0"/>
          <w:sz w:val="22"/>
          <w:szCs w:val="22"/>
          <w:lang w:eastAsia="ru-RU"/>
        </w:rPr>
        <w:t>) любое отклонение от процедуры испытания</w:t>
      </w:r>
    </w:p>
    <w:p w14:paraId="335FD542" w14:textId="77777777" w:rsidR="00C524EE" w:rsidRPr="006D19CC" w:rsidRDefault="00C524EE" w:rsidP="00C524EE">
      <w:pPr>
        <w:tabs>
          <w:tab w:val="left" w:pos="142"/>
        </w:tabs>
        <w:autoSpaceDE w:val="0"/>
        <w:autoSpaceDN w:val="0"/>
        <w:adjustRightInd w:val="0"/>
        <w:spacing w:line="360" w:lineRule="auto"/>
        <w:ind w:firstLine="709"/>
        <w:jc w:val="both"/>
        <w:rPr>
          <w:rFonts w:ascii="Arial" w:eastAsia="ArialMT" w:hAnsi="Arial" w:cs="Arial"/>
          <w:kern w:val="0"/>
          <w:sz w:val="22"/>
          <w:szCs w:val="22"/>
          <w:lang w:eastAsia="ru-RU"/>
        </w:rPr>
      </w:pPr>
      <w:r w:rsidRPr="006D19CC">
        <w:rPr>
          <w:rFonts w:ascii="Arial" w:eastAsia="ArialMT" w:hAnsi="Arial" w:cs="Arial"/>
          <w:kern w:val="0"/>
          <w:sz w:val="22"/>
          <w:szCs w:val="22"/>
          <w:lang w:val="en-US" w:eastAsia="ru-RU"/>
        </w:rPr>
        <w:t>h</w:t>
      </w:r>
      <w:r w:rsidRPr="006D19CC">
        <w:rPr>
          <w:rFonts w:ascii="Arial" w:eastAsia="ArialMT" w:hAnsi="Arial" w:cs="Arial"/>
          <w:kern w:val="0"/>
          <w:sz w:val="22"/>
          <w:szCs w:val="22"/>
          <w:lang w:eastAsia="ru-RU"/>
        </w:rPr>
        <w:t>) любые замеченные необычные особенности;</w:t>
      </w:r>
    </w:p>
    <w:p w14:paraId="7E85246F" w14:textId="77777777" w:rsidR="00C524EE" w:rsidRPr="006D19CC" w:rsidRDefault="00C524EE" w:rsidP="00C524EE">
      <w:pPr>
        <w:tabs>
          <w:tab w:val="left" w:pos="142"/>
        </w:tabs>
        <w:autoSpaceDE w:val="0"/>
        <w:autoSpaceDN w:val="0"/>
        <w:adjustRightInd w:val="0"/>
        <w:spacing w:line="360" w:lineRule="auto"/>
        <w:ind w:firstLine="709"/>
        <w:rPr>
          <w:rFonts w:ascii="Arial" w:eastAsia="ArialMT" w:hAnsi="Arial" w:cs="Arial"/>
          <w:kern w:val="0"/>
          <w:sz w:val="22"/>
          <w:szCs w:val="22"/>
          <w:lang w:eastAsia="ru-RU"/>
        </w:rPr>
      </w:pPr>
      <w:proofErr w:type="spellStart"/>
      <w:r w:rsidRPr="006D19CC">
        <w:rPr>
          <w:rFonts w:ascii="Arial" w:eastAsia="Times New Roman" w:hAnsi="Arial" w:cs="Arial"/>
          <w:kern w:val="0"/>
          <w:sz w:val="22"/>
          <w:szCs w:val="22"/>
          <w:lang w:val="en-US" w:eastAsia="ru-RU"/>
        </w:rPr>
        <w:t>i</w:t>
      </w:r>
      <w:proofErr w:type="spellEnd"/>
      <w:r w:rsidRPr="006D19CC">
        <w:rPr>
          <w:rFonts w:ascii="Arial" w:eastAsia="Times New Roman" w:hAnsi="Arial" w:cs="Arial"/>
          <w:kern w:val="0"/>
          <w:sz w:val="22"/>
          <w:szCs w:val="22"/>
          <w:lang w:eastAsia="ru-RU"/>
        </w:rPr>
        <w:t xml:space="preserve">) </w:t>
      </w:r>
      <w:r w:rsidRPr="006D19CC">
        <w:rPr>
          <w:rFonts w:ascii="Arial" w:eastAsia="ArialMT" w:hAnsi="Arial" w:cs="Arial"/>
          <w:kern w:val="0"/>
          <w:sz w:val="22"/>
          <w:szCs w:val="22"/>
          <w:lang w:eastAsia="ru-RU"/>
        </w:rPr>
        <w:t>дату проведения испытания.</w:t>
      </w:r>
    </w:p>
    <w:p w14:paraId="54D39FE6" w14:textId="77777777" w:rsidR="00C524EE" w:rsidRPr="006D19CC" w:rsidRDefault="00C524EE" w:rsidP="00C524EE">
      <w:pPr>
        <w:tabs>
          <w:tab w:val="left" w:pos="142"/>
        </w:tabs>
        <w:autoSpaceDE w:val="0"/>
        <w:autoSpaceDN w:val="0"/>
        <w:adjustRightInd w:val="0"/>
        <w:spacing w:line="360" w:lineRule="auto"/>
        <w:ind w:firstLine="709"/>
        <w:rPr>
          <w:rFonts w:ascii="Arial" w:eastAsia="ArialMT" w:hAnsi="Arial" w:cs="Arial"/>
          <w:kern w:val="0"/>
          <w:sz w:val="22"/>
          <w:szCs w:val="22"/>
          <w:lang w:eastAsia="ru-RU"/>
        </w:rPr>
      </w:pPr>
    </w:p>
    <w:p w14:paraId="55AA11D8" w14:textId="77777777" w:rsidR="00C524EE" w:rsidRPr="006D19CC" w:rsidRDefault="00C524EE" w:rsidP="00C524EE">
      <w:pPr>
        <w:tabs>
          <w:tab w:val="left" w:pos="142"/>
        </w:tabs>
        <w:autoSpaceDE w:val="0"/>
        <w:autoSpaceDN w:val="0"/>
        <w:adjustRightInd w:val="0"/>
        <w:spacing w:line="360" w:lineRule="auto"/>
        <w:ind w:firstLine="709"/>
        <w:rPr>
          <w:rFonts w:ascii="Arial" w:eastAsia="ArialMT" w:hAnsi="Arial" w:cs="Arial"/>
          <w:kern w:val="0"/>
          <w:sz w:val="22"/>
          <w:szCs w:val="22"/>
          <w:lang w:eastAsia="ru-RU"/>
        </w:rPr>
      </w:pPr>
      <w:r w:rsidRPr="006D19CC">
        <w:rPr>
          <w:rFonts w:ascii="Arial" w:eastAsia="ArialMT" w:hAnsi="Arial" w:cs="Arial"/>
          <w:kern w:val="0"/>
          <w:sz w:val="22"/>
          <w:szCs w:val="22"/>
          <w:lang w:eastAsia="ru-RU"/>
        </w:rPr>
        <w:br w:type="page"/>
      </w:r>
    </w:p>
    <w:p w14:paraId="787B7CC2" w14:textId="77777777" w:rsidR="00C524EE" w:rsidRPr="006D19CC" w:rsidRDefault="00C524EE" w:rsidP="00C524EE">
      <w:pPr>
        <w:keepNext/>
        <w:spacing w:line="360" w:lineRule="auto"/>
        <w:jc w:val="center"/>
        <w:outlineLvl w:val="0"/>
        <w:rPr>
          <w:rFonts w:ascii="Arial" w:hAnsi="Arial" w:cs="Arial"/>
          <w:b/>
          <w:snapToGrid w:val="0"/>
          <w:lang w:eastAsia="ru-RU"/>
        </w:rPr>
      </w:pPr>
      <w:bookmarkStart w:id="32" w:name="_Toc220316113"/>
      <w:r w:rsidRPr="006D19CC">
        <w:rPr>
          <w:rFonts w:ascii="Arial" w:hAnsi="Arial" w:cs="Arial"/>
          <w:b/>
          <w:snapToGrid w:val="0"/>
          <w:kern w:val="0"/>
          <w:lang w:eastAsia="ru-RU"/>
        </w:rPr>
        <w:lastRenderedPageBreak/>
        <w:t>Приложение ДА</w:t>
      </w:r>
      <w:bookmarkEnd w:id="32"/>
    </w:p>
    <w:p w14:paraId="346E10E5" w14:textId="77777777" w:rsidR="00C524EE" w:rsidRPr="006D19CC" w:rsidRDefault="00C524EE" w:rsidP="00C524EE">
      <w:pPr>
        <w:spacing w:line="360" w:lineRule="auto"/>
        <w:jc w:val="center"/>
        <w:rPr>
          <w:rFonts w:ascii="Arial" w:hAnsi="Arial" w:cs="Arial"/>
          <w:b/>
        </w:rPr>
      </w:pPr>
      <w:r w:rsidRPr="006D19CC">
        <w:rPr>
          <w:rFonts w:ascii="Arial" w:hAnsi="Arial" w:cs="Arial"/>
          <w:b/>
        </w:rPr>
        <w:t>(справочное)</w:t>
      </w:r>
    </w:p>
    <w:p w14:paraId="7D8AE2C0" w14:textId="77777777" w:rsidR="00C524EE" w:rsidRPr="006D19CC" w:rsidRDefault="00C524EE" w:rsidP="00C524EE">
      <w:pPr>
        <w:spacing w:after="240" w:line="360" w:lineRule="auto"/>
        <w:jc w:val="center"/>
        <w:rPr>
          <w:rFonts w:ascii="Arial" w:hAnsi="Arial" w:cs="Arial"/>
          <w:b/>
          <w:kern w:val="0"/>
        </w:rPr>
      </w:pPr>
      <w:r w:rsidRPr="006D19CC">
        <w:rPr>
          <w:rFonts w:ascii="Arial" w:hAnsi="Arial" w:cs="Arial"/>
          <w:b/>
          <w:kern w:val="0"/>
        </w:rPr>
        <w:t>Формулы для расчета эквивалентных размеров не метрических серий фитингов с закладными нагревателями раструбного типа</w:t>
      </w:r>
    </w:p>
    <w:p w14:paraId="5429DD7B" w14:textId="77777777" w:rsidR="00C524EE" w:rsidRPr="006D19CC" w:rsidRDefault="00C524EE" w:rsidP="00C524EE">
      <w:pPr>
        <w:widowControl w:val="0"/>
        <w:tabs>
          <w:tab w:val="left" w:pos="1701"/>
        </w:tabs>
        <w:spacing w:line="360" w:lineRule="auto"/>
        <w:ind w:firstLine="709"/>
        <w:jc w:val="both"/>
        <w:rPr>
          <w:rFonts w:ascii="Arial" w:eastAsia="Times New Roman" w:hAnsi="Arial" w:cs="Arial"/>
          <w:snapToGrid w:val="0"/>
          <w:kern w:val="0"/>
          <w:sz w:val="22"/>
          <w:szCs w:val="22"/>
          <w:lang w:eastAsia="ru-RU"/>
        </w:rPr>
      </w:pPr>
      <w:r w:rsidRPr="006D19CC">
        <w:rPr>
          <w:rFonts w:ascii="Arial" w:eastAsia="Times New Roman" w:hAnsi="Arial" w:cs="Arial"/>
          <w:b/>
          <w:snapToGrid w:val="0"/>
          <w:kern w:val="0"/>
          <w:sz w:val="22"/>
          <w:szCs w:val="22"/>
          <w:lang w:eastAsia="ru-RU"/>
        </w:rPr>
        <w:t>А.1</w:t>
      </w:r>
      <w:r w:rsidRPr="006D19CC">
        <w:rPr>
          <w:rFonts w:ascii="Arial" w:eastAsia="Times New Roman" w:hAnsi="Arial" w:cs="Arial"/>
          <w:snapToGrid w:val="0"/>
          <w:kern w:val="0"/>
          <w:sz w:val="22"/>
          <w:szCs w:val="22"/>
          <w:lang w:eastAsia="ru-RU"/>
        </w:rPr>
        <w:t xml:space="preserve"> Минимальное значение глубины захода, </w:t>
      </w:r>
      <w:r w:rsidRPr="006D19CC">
        <w:rPr>
          <w:rFonts w:ascii="Arial" w:eastAsia="Times New Roman" w:hAnsi="Arial" w:cs="Arial"/>
          <w:i/>
          <w:snapToGrid w:val="0"/>
          <w:kern w:val="0"/>
          <w:sz w:val="22"/>
          <w:szCs w:val="22"/>
          <w:lang w:eastAsia="ru-RU"/>
        </w:rPr>
        <w:t>L</w:t>
      </w:r>
      <w:proofErr w:type="gramStart"/>
      <w:r w:rsidRPr="006D19CC">
        <w:rPr>
          <w:rFonts w:ascii="Arial" w:eastAsia="Times New Roman" w:hAnsi="Arial" w:cs="Arial"/>
          <w:snapToGrid w:val="0"/>
          <w:kern w:val="0"/>
          <w:sz w:val="22"/>
          <w:szCs w:val="22"/>
          <w:vertAlign w:val="subscript"/>
          <w:lang w:eastAsia="ru-RU"/>
        </w:rPr>
        <w:t>1,min</w:t>
      </w:r>
      <w:proofErr w:type="gramEnd"/>
      <w:r w:rsidRPr="006D19CC">
        <w:rPr>
          <w:rFonts w:ascii="Arial" w:eastAsia="Times New Roman" w:hAnsi="Arial" w:cs="Arial"/>
          <w:snapToGrid w:val="0"/>
          <w:kern w:val="0"/>
          <w:sz w:val="22"/>
          <w:szCs w:val="22"/>
          <w:lang w:eastAsia="ru-RU"/>
        </w:rPr>
        <w:t>, рассчитывается по формуле:</w:t>
      </w:r>
    </w:p>
    <w:p w14:paraId="652289BA" w14:textId="77777777" w:rsidR="00C524EE" w:rsidRPr="006D19CC" w:rsidRDefault="00C524EE" w:rsidP="00C524EE">
      <w:pPr>
        <w:widowControl w:val="0"/>
        <w:tabs>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1</w:t>
      </w:r>
      <w:r w:rsidRPr="006D19CC">
        <w:rPr>
          <w:rFonts w:ascii="Arial" w:eastAsia="Times New Roman" w:hAnsi="Arial" w:cs="Arial"/>
          <w:snapToGrid w:val="0"/>
          <w:kern w:val="0"/>
          <w:sz w:val="22"/>
          <w:szCs w:val="22"/>
          <w:lang w:eastAsia="ru-RU"/>
        </w:rPr>
        <w:t>= 25 мм</w:t>
      </w:r>
      <w:r w:rsidRPr="006D19CC">
        <w:rPr>
          <w:rFonts w:ascii="Arial" w:eastAsia="Times New Roman" w:hAnsi="Arial" w:cs="Arial"/>
          <w:snapToGrid w:val="0"/>
          <w:kern w:val="0"/>
          <w:sz w:val="22"/>
          <w:szCs w:val="22"/>
          <w:lang w:eastAsia="ru-RU"/>
        </w:rPr>
        <w:tab/>
        <w:t xml:space="preserve">для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&lt; 50 мм;</w:t>
      </w:r>
    </w:p>
    <w:p w14:paraId="790AA0CC" w14:textId="77777777" w:rsidR="00C524EE" w:rsidRPr="006D19CC" w:rsidRDefault="00C524EE" w:rsidP="00C524EE">
      <w:pPr>
        <w:widowControl w:val="0"/>
        <w:tabs>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1</w:t>
      </w:r>
      <w:r w:rsidRPr="006D19CC">
        <w:rPr>
          <w:rFonts w:ascii="Arial" w:eastAsia="Times New Roman" w:hAnsi="Arial" w:cs="Arial"/>
          <w:snapToGrid w:val="0"/>
          <w:kern w:val="0"/>
          <w:sz w:val="22"/>
          <w:szCs w:val="22"/>
          <w:lang w:eastAsia="ru-RU"/>
        </w:rPr>
        <w:t xml:space="preserve">= 0,3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+ 12,5 мм</w:t>
      </w:r>
      <w:r w:rsidRPr="006D19CC">
        <w:rPr>
          <w:rFonts w:ascii="Arial" w:eastAsia="Times New Roman" w:hAnsi="Arial" w:cs="Arial"/>
          <w:snapToGrid w:val="0"/>
          <w:kern w:val="0"/>
          <w:sz w:val="22"/>
          <w:szCs w:val="22"/>
          <w:lang w:eastAsia="ru-RU"/>
        </w:rPr>
        <w:tab/>
        <w:t xml:space="preserve">для 50 мм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&lt; 110 мм;</w:t>
      </w:r>
    </w:p>
    <w:p w14:paraId="27C7B875" w14:textId="77777777" w:rsidR="00C524EE" w:rsidRPr="006D19CC" w:rsidRDefault="00C524EE" w:rsidP="00C524EE">
      <w:pPr>
        <w:widowControl w:val="0"/>
        <w:tabs>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1</w:t>
      </w:r>
      <w:r w:rsidRPr="006D19CC">
        <w:rPr>
          <w:rFonts w:ascii="Arial" w:eastAsia="Times New Roman" w:hAnsi="Arial" w:cs="Arial"/>
          <w:snapToGrid w:val="0"/>
          <w:kern w:val="0"/>
          <w:sz w:val="22"/>
          <w:szCs w:val="22"/>
          <w:lang w:eastAsia="ru-RU"/>
        </w:rPr>
        <w:t xml:space="preserve">= 0,3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+ 20 мм</w:t>
      </w:r>
      <w:r w:rsidRPr="006D19CC">
        <w:rPr>
          <w:rFonts w:ascii="Arial" w:eastAsia="Times New Roman" w:hAnsi="Arial" w:cs="Arial"/>
          <w:snapToGrid w:val="0"/>
          <w:kern w:val="0"/>
          <w:sz w:val="22"/>
          <w:szCs w:val="22"/>
          <w:lang w:eastAsia="ru-RU"/>
        </w:rPr>
        <w:tab/>
        <w:t xml:space="preserve">для 110 мм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 630 мм;</w:t>
      </w:r>
    </w:p>
    <w:p w14:paraId="33FC2E35" w14:textId="77777777" w:rsidR="00C524EE" w:rsidRPr="006D19CC" w:rsidRDefault="00C524EE" w:rsidP="00C524EE">
      <w:pPr>
        <w:widowControl w:val="0"/>
        <w:tabs>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1</w:t>
      </w:r>
      <w:r w:rsidRPr="006D19CC">
        <w:rPr>
          <w:rFonts w:ascii="Arial" w:eastAsia="Times New Roman" w:hAnsi="Arial" w:cs="Arial"/>
          <w:snapToGrid w:val="0"/>
          <w:kern w:val="0"/>
          <w:sz w:val="22"/>
          <w:szCs w:val="22"/>
          <w:lang w:eastAsia="ru-RU"/>
        </w:rPr>
        <w:t xml:space="preserve">= 0,3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+ 10 мм</w:t>
      </w:r>
      <w:r w:rsidRPr="006D19CC">
        <w:rPr>
          <w:rFonts w:ascii="Arial" w:eastAsia="Times New Roman" w:hAnsi="Arial" w:cs="Arial"/>
          <w:snapToGrid w:val="0"/>
          <w:kern w:val="0"/>
          <w:sz w:val="22"/>
          <w:szCs w:val="22"/>
          <w:lang w:eastAsia="ru-RU"/>
        </w:rPr>
        <w:tab/>
        <w:t xml:space="preserve">для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 710 мм;</w:t>
      </w:r>
    </w:p>
    <w:p w14:paraId="6C856897" w14:textId="77777777" w:rsidR="00C524EE" w:rsidRPr="006D19CC" w:rsidRDefault="00C524EE" w:rsidP="00C524EE">
      <w:pPr>
        <w:widowControl w:val="0"/>
        <w:tabs>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1</w:t>
      </w:r>
      <w:r w:rsidRPr="006D19CC">
        <w:rPr>
          <w:rFonts w:ascii="Arial" w:eastAsia="Times New Roman" w:hAnsi="Arial" w:cs="Arial"/>
          <w:snapToGrid w:val="0"/>
          <w:kern w:val="0"/>
          <w:sz w:val="22"/>
          <w:szCs w:val="22"/>
          <w:lang w:eastAsia="ru-RU"/>
        </w:rPr>
        <w:t xml:space="preserve">= 0,3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- 10 мм</w:t>
      </w:r>
      <w:r w:rsidRPr="006D19CC">
        <w:rPr>
          <w:rFonts w:ascii="Arial" w:eastAsia="Times New Roman" w:hAnsi="Arial" w:cs="Arial"/>
          <w:snapToGrid w:val="0"/>
          <w:kern w:val="0"/>
          <w:sz w:val="22"/>
          <w:szCs w:val="22"/>
          <w:lang w:eastAsia="ru-RU"/>
        </w:rPr>
        <w:tab/>
        <w:t xml:space="preserve">для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 800 мм.</w:t>
      </w:r>
    </w:p>
    <w:p w14:paraId="550A51AE" w14:textId="77777777" w:rsidR="00C524EE" w:rsidRPr="006D19CC" w:rsidRDefault="00C524EE" w:rsidP="00C524EE">
      <w:pPr>
        <w:widowControl w:val="0"/>
        <w:tabs>
          <w:tab w:val="left" w:pos="1701"/>
        </w:tabs>
        <w:spacing w:line="360" w:lineRule="auto"/>
        <w:ind w:firstLine="709"/>
        <w:jc w:val="both"/>
        <w:rPr>
          <w:rFonts w:ascii="Arial" w:eastAsia="Times New Roman" w:hAnsi="Arial" w:cs="Arial"/>
          <w:b/>
          <w:snapToGrid w:val="0"/>
          <w:kern w:val="0"/>
          <w:sz w:val="22"/>
          <w:szCs w:val="22"/>
          <w:lang w:eastAsia="ru-RU"/>
        </w:rPr>
      </w:pPr>
      <w:r w:rsidRPr="006D19CC">
        <w:rPr>
          <w:rFonts w:ascii="Arial" w:eastAsia="Times New Roman" w:hAnsi="Arial" w:cs="Arial"/>
          <w:b/>
          <w:snapToGrid w:val="0"/>
          <w:kern w:val="0"/>
          <w:sz w:val="22"/>
          <w:szCs w:val="22"/>
          <w:lang w:eastAsia="ru-RU"/>
        </w:rPr>
        <w:t xml:space="preserve">А.2 </w:t>
      </w:r>
      <w:r w:rsidRPr="006D19CC">
        <w:rPr>
          <w:rFonts w:ascii="Arial" w:eastAsia="Times New Roman" w:hAnsi="Arial" w:cs="Arial"/>
          <w:snapToGrid w:val="0"/>
          <w:kern w:val="0"/>
          <w:sz w:val="22"/>
          <w:szCs w:val="22"/>
          <w:lang w:eastAsia="ru-RU"/>
        </w:rPr>
        <w:t xml:space="preserve">Максимальное значение глубины захода, </w:t>
      </w:r>
      <w:r w:rsidRPr="006D19CC">
        <w:rPr>
          <w:rFonts w:ascii="Arial" w:eastAsia="Times New Roman" w:hAnsi="Arial" w:cs="Arial"/>
          <w:i/>
          <w:snapToGrid w:val="0"/>
          <w:kern w:val="0"/>
          <w:sz w:val="22"/>
          <w:szCs w:val="22"/>
          <w:lang w:eastAsia="ru-RU"/>
        </w:rPr>
        <w:t>L</w:t>
      </w:r>
      <w:proofErr w:type="gramStart"/>
      <w:r w:rsidRPr="006D19CC">
        <w:rPr>
          <w:rFonts w:ascii="Arial" w:eastAsia="Times New Roman" w:hAnsi="Arial" w:cs="Arial"/>
          <w:snapToGrid w:val="0"/>
          <w:kern w:val="0"/>
          <w:sz w:val="22"/>
          <w:szCs w:val="22"/>
          <w:vertAlign w:val="subscript"/>
          <w:lang w:eastAsia="ru-RU"/>
        </w:rPr>
        <w:t>1,m</w:t>
      </w:r>
      <w:r w:rsidRPr="006D19CC">
        <w:rPr>
          <w:rFonts w:ascii="Arial" w:eastAsia="Times New Roman" w:hAnsi="Arial" w:cs="Arial"/>
          <w:snapToGrid w:val="0"/>
          <w:kern w:val="0"/>
          <w:sz w:val="22"/>
          <w:szCs w:val="22"/>
          <w:vertAlign w:val="subscript"/>
          <w:lang w:val="en-US" w:eastAsia="ru-RU"/>
        </w:rPr>
        <w:t>ax</w:t>
      </w:r>
      <w:proofErr w:type="gramEnd"/>
      <w:r w:rsidRPr="006D19CC">
        <w:rPr>
          <w:rFonts w:ascii="Arial" w:eastAsia="Times New Roman" w:hAnsi="Arial" w:cs="Arial"/>
          <w:snapToGrid w:val="0"/>
          <w:kern w:val="0"/>
          <w:sz w:val="22"/>
          <w:szCs w:val="22"/>
          <w:lang w:eastAsia="ru-RU"/>
        </w:rPr>
        <w:t>, рассчитывается по формуле:</w:t>
      </w:r>
    </w:p>
    <w:p w14:paraId="07EC5E8D" w14:textId="77777777" w:rsidR="00C524EE" w:rsidRPr="006D19CC" w:rsidRDefault="00C524EE" w:rsidP="00C524EE">
      <w:pPr>
        <w:widowControl w:val="0"/>
        <w:tabs>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1</w:t>
      </w:r>
      <w:r w:rsidRPr="006D19CC">
        <w:rPr>
          <w:rFonts w:ascii="Arial" w:eastAsia="Times New Roman" w:hAnsi="Arial" w:cs="Arial"/>
          <w:snapToGrid w:val="0"/>
          <w:kern w:val="0"/>
          <w:sz w:val="22"/>
          <w:szCs w:val="22"/>
          <w:lang w:eastAsia="ru-RU"/>
        </w:rPr>
        <w:t>= 41 мм</w:t>
      </w:r>
      <w:r w:rsidRPr="006D19CC">
        <w:rPr>
          <w:rFonts w:ascii="Arial" w:eastAsia="Times New Roman" w:hAnsi="Arial" w:cs="Arial"/>
          <w:snapToGrid w:val="0"/>
          <w:kern w:val="0"/>
          <w:sz w:val="22"/>
          <w:szCs w:val="22"/>
          <w:lang w:eastAsia="ru-RU"/>
        </w:rPr>
        <w:tab/>
        <w:t xml:space="preserve">для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&lt; 32 мм;</w:t>
      </w:r>
    </w:p>
    <w:p w14:paraId="11F3EEA3" w14:textId="77777777" w:rsidR="00C524EE" w:rsidRPr="006D19CC" w:rsidRDefault="00C524EE" w:rsidP="00C524EE">
      <w:pPr>
        <w:widowControl w:val="0"/>
        <w:tabs>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1</w:t>
      </w:r>
      <w:r w:rsidRPr="006D19CC">
        <w:rPr>
          <w:rFonts w:ascii="Arial" w:eastAsia="Times New Roman" w:hAnsi="Arial" w:cs="Arial"/>
          <w:snapToGrid w:val="0"/>
          <w:kern w:val="0"/>
          <w:sz w:val="22"/>
          <w:szCs w:val="22"/>
          <w:lang w:eastAsia="ru-RU"/>
        </w:rPr>
        <w:t xml:space="preserve">= 0,6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+ 25 мм</w:t>
      </w:r>
      <w:r w:rsidRPr="006D19CC">
        <w:rPr>
          <w:rFonts w:ascii="Arial" w:eastAsia="Times New Roman" w:hAnsi="Arial" w:cs="Arial"/>
          <w:snapToGrid w:val="0"/>
          <w:kern w:val="0"/>
          <w:sz w:val="22"/>
          <w:szCs w:val="22"/>
          <w:lang w:eastAsia="ru-RU"/>
        </w:rPr>
        <w:tab/>
        <w:t xml:space="preserve">для 32 мм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&lt; 110 мм;</w:t>
      </w:r>
    </w:p>
    <w:p w14:paraId="5616AB85" w14:textId="77777777" w:rsidR="00C524EE" w:rsidRPr="006D19CC" w:rsidRDefault="00C524EE" w:rsidP="00C524EE">
      <w:pPr>
        <w:widowControl w:val="0"/>
        <w:tabs>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1</w:t>
      </w:r>
      <w:r w:rsidRPr="006D19CC">
        <w:rPr>
          <w:rFonts w:ascii="Arial" w:eastAsia="Times New Roman" w:hAnsi="Arial" w:cs="Arial"/>
          <w:snapToGrid w:val="0"/>
          <w:kern w:val="0"/>
          <w:sz w:val="22"/>
          <w:szCs w:val="22"/>
          <w:lang w:eastAsia="ru-RU"/>
        </w:rPr>
        <w:t xml:space="preserve">= 0,335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+ 44,85 мм</w:t>
      </w:r>
      <w:r w:rsidRPr="006D19CC">
        <w:rPr>
          <w:rFonts w:ascii="Arial" w:eastAsia="Times New Roman" w:hAnsi="Arial" w:cs="Arial"/>
          <w:snapToGrid w:val="0"/>
          <w:kern w:val="0"/>
          <w:sz w:val="22"/>
          <w:szCs w:val="22"/>
          <w:lang w:eastAsia="ru-RU"/>
        </w:rPr>
        <w:tab/>
        <w:t xml:space="preserve">для 110 мм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&lt; 250 мм;</w:t>
      </w:r>
    </w:p>
    <w:p w14:paraId="3EBEF205" w14:textId="77777777" w:rsidR="00C524EE" w:rsidRPr="006D19CC" w:rsidRDefault="00C524EE" w:rsidP="00C524EE">
      <w:pPr>
        <w:widowControl w:val="0"/>
        <w:tabs>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1</w:t>
      </w:r>
      <w:r w:rsidRPr="006D19CC">
        <w:rPr>
          <w:rFonts w:ascii="Arial" w:eastAsia="Times New Roman" w:hAnsi="Arial" w:cs="Arial"/>
          <w:snapToGrid w:val="0"/>
          <w:kern w:val="0"/>
          <w:sz w:val="22"/>
          <w:szCs w:val="22"/>
          <w:lang w:eastAsia="ru-RU"/>
        </w:rPr>
        <w:t xml:space="preserve">= 0,333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+ 45,5 мм</w:t>
      </w:r>
      <w:r w:rsidRPr="006D19CC">
        <w:rPr>
          <w:rFonts w:ascii="Arial" w:eastAsia="Times New Roman" w:hAnsi="Arial" w:cs="Arial"/>
          <w:snapToGrid w:val="0"/>
          <w:kern w:val="0"/>
          <w:sz w:val="22"/>
          <w:szCs w:val="22"/>
          <w:lang w:eastAsia="ru-RU"/>
        </w:rPr>
        <w:tab/>
        <w:t xml:space="preserve">для 250 мм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&lt; 560 мм;</w:t>
      </w:r>
    </w:p>
    <w:p w14:paraId="3E578874" w14:textId="77777777" w:rsidR="00C524EE" w:rsidRPr="006D19CC" w:rsidRDefault="00C524EE" w:rsidP="00C524EE">
      <w:pPr>
        <w:widowControl w:val="0"/>
        <w:tabs>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1</w:t>
      </w:r>
      <w:r w:rsidRPr="006D19CC">
        <w:rPr>
          <w:rFonts w:ascii="Arial" w:eastAsia="Times New Roman" w:hAnsi="Arial" w:cs="Arial"/>
          <w:snapToGrid w:val="0"/>
          <w:kern w:val="0"/>
          <w:sz w:val="22"/>
          <w:szCs w:val="22"/>
          <w:lang w:eastAsia="ru-RU"/>
        </w:rPr>
        <w:t xml:space="preserve">= 0,286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+ 75 мм</w:t>
      </w:r>
      <w:r w:rsidRPr="006D19CC">
        <w:rPr>
          <w:rFonts w:ascii="Arial" w:eastAsia="Times New Roman" w:hAnsi="Arial" w:cs="Arial"/>
          <w:snapToGrid w:val="0"/>
          <w:kern w:val="0"/>
          <w:sz w:val="22"/>
          <w:szCs w:val="22"/>
          <w:lang w:eastAsia="ru-RU"/>
        </w:rPr>
        <w:tab/>
        <w:t xml:space="preserve">для 560 мм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 800 мм.</w:t>
      </w:r>
    </w:p>
    <w:p w14:paraId="3F1A8D6D" w14:textId="77777777" w:rsidR="00C524EE" w:rsidRPr="006D19CC" w:rsidRDefault="00C524EE" w:rsidP="00C524EE">
      <w:pPr>
        <w:widowControl w:val="0"/>
        <w:tabs>
          <w:tab w:val="left" w:pos="1701"/>
        </w:tabs>
        <w:spacing w:line="360" w:lineRule="auto"/>
        <w:ind w:firstLine="709"/>
        <w:jc w:val="both"/>
        <w:rPr>
          <w:rFonts w:ascii="Arial" w:eastAsia="Times New Roman" w:hAnsi="Arial" w:cs="Arial"/>
          <w:snapToGrid w:val="0"/>
          <w:kern w:val="0"/>
          <w:sz w:val="22"/>
          <w:szCs w:val="22"/>
          <w:lang w:eastAsia="ru-RU"/>
        </w:rPr>
      </w:pPr>
      <w:r w:rsidRPr="006D19CC">
        <w:rPr>
          <w:rFonts w:ascii="Arial" w:eastAsia="Times New Roman" w:hAnsi="Arial" w:cs="Arial"/>
          <w:b/>
          <w:snapToGrid w:val="0"/>
          <w:kern w:val="0"/>
          <w:sz w:val="22"/>
          <w:szCs w:val="22"/>
          <w:lang w:eastAsia="ru-RU"/>
        </w:rPr>
        <w:t>А.3</w:t>
      </w:r>
      <w:r w:rsidRPr="006D19CC">
        <w:rPr>
          <w:rFonts w:ascii="Arial" w:eastAsia="Times New Roman" w:hAnsi="Arial" w:cs="Arial"/>
          <w:snapToGrid w:val="0"/>
          <w:kern w:val="0"/>
          <w:sz w:val="22"/>
          <w:szCs w:val="22"/>
          <w:lang w:eastAsia="ru-RU"/>
        </w:rPr>
        <w:t xml:space="preserve"> Минимальная длина зоны сварки, </w:t>
      </w:r>
      <w:r w:rsidRPr="006D19CC">
        <w:rPr>
          <w:rFonts w:ascii="Arial" w:eastAsia="Times New Roman" w:hAnsi="Arial" w:cs="Arial"/>
          <w:i/>
          <w:snapToGrid w:val="0"/>
          <w:kern w:val="0"/>
          <w:sz w:val="22"/>
          <w:szCs w:val="22"/>
          <w:lang w:eastAsia="ru-RU"/>
        </w:rPr>
        <w:t>L</w:t>
      </w:r>
      <w:r w:rsidRPr="006D19CC">
        <w:rPr>
          <w:rFonts w:ascii="Arial" w:eastAsia="Times New Roman" w:hAnsi="Arial" w:cs="Arial"/>
          <w:snapToGrid w:val="0"/>
          <w:kern w:val="0"/>
          <w:sz w:val="22"/>
          <w:szCs w:val="22"/>
          <w:vertAlign w:val="subscript"/>
          <w:lang w:eastAsia="ru-RU"/>
        </w:rPr>
        <w:t>2</w:t>
      </w:r>
      <w:r w:rsidRPr="006D19CC">
        <w:rPr>
          <w:rFonts w:ascii="Arial" w:eastAsia="Times New Roman" w:hAnsi="Arial" w:cs="Arial"/>
          <w:snapToGrid w:val="0"/>
          <w:kern w:val="0"/>
          <w:sz w:val="22"/>
          <w:szCs w:val="22"/>
          <w:lang w:eastAsia="ru-RU"/>
        </w:rPr>
        <w:t>, рассчитывается по формуле:</w:t>
      </w:r>
    </w:p>
    <w:p w14:paraId="78B06CC8" w14:textId="77777777" w:rsidR="00C524EE" w:rsidRPr="006D19CC" w:rsidRDefault="00C524EE" w:rsidP="00C524EE">
      <w:pPr>
        <w:widowControl w:val="0"/>
        <w:tabs>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2</w:t>
      </w:r>
      <w:r w:rsidRPr="006D19CC">
        <w:rPr>
          <w:rFonts w:ascii="Arial" w:eastAsia="Times New Roman" w:hAnsi="Arial" w:cs="Arial"/>
          <w:snapToGrid w:val="0"/>
          <w:kern w:val="0"/>
          <w:sz w:val="22"/>
          <w:szCs w:val="22"/>
          <w:lang w:eastAsia="ru-RU"/>
        </w:rPr>
        <w:t>= 10 мм</w:t>
      </w:r>
      <w:r w:rsidRPr="006D19CC">
        <w:rPr>
          <w:rFonts w:ascii="Arial" w:eastAsia="Times New Roman" w:hAnsi="Arial" w:cs="Arial"/>
          <w:snapToGrid w:val="0"/>
          <w:kern w:val="0"/>
          <w:sz w:val="22"/>
          <w:szCs w:val="22"/>
          <w:lang w:eastAsia="ru-RU"/>
        </w:rPr>
        <w:tab/>
        <w:t xml:space="preserve">для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&lt; 50 мм;</w:t>
      </w:r>
    </w:p>
    <w:p w14:paraId="234A1ADC" w14:textId="77777777" w:rsidR="00C524EE" w:rsidRPr="006D19CC" w:rsidRDefault="00C524EE" w:rsidP="00C524EE">
      <w:pPr>
        <w:widowControl w:val="0"/>
        <w:tabs>
          <w:tab w:val="left" w:pos="1701"/>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2</w:t>
      </w:r>
      <w:r w:rsidRPr="006D19CC">
        <w:rPr>
          <w:rFonts w:ascii="Arial" w:eastAsia="Times New Roman" w:hAnsi="Arial" w:cs="Arial"/>
          <w:snapToGrid w:val="0"/>
          <w:kern w:val="0"/>
          <w:sz w:val="22"/>
          <w:szCs w:val="22"/>
          <w:lang w:eastAsia="ru-RU"/>
        </w:rPr>
        <w:t xml:space="preserve">= 0,091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+ 5,1 мм</w:t>
      </w:r>
      <w:r w:rsidRPr="006D19CC">
        <w:rPr>
          <w:rFonts w:ascii="Arial" w:eastAsia="Times New Roman" w:hAnsi="Arial" w:cs="Arial"/>
          <w:snapToGrid w:val="0"/>
          <w:kern w:val="0"/>
          <w:sz w:val="22"/>
          <w:szCs w:val="22"/>
          <w:lang w:eastAsia="ru-RU"/>
        </w:rPr>
        <w:tab/>
        <w:t xml:space="preserve">для 50 мм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&lt; 250 мм;</w:t>
      </w:r>
    </w:p>
    <w:p w14:paraId="6CF53A78" w14:textId="77777777" w:rsidR="00C524EE" w:rsidRPr="006D19CC" w:rsidRDefault="00C524EE" w:rsidP="00C524EE">
      <w:pPr>
        <w:widowControl w:val="0"/>
        <w:tabs>
          <w:tab w:val="left" w:pos="1701"/>
          <w:tab w:val="left" w:pos="3402"/>
        </w:tabs>
        <w:spacing w:line="360" w:lineRule="auto"/>
        <w:jc w:val="both"/>
        <w:rPr>
          <w:rFonts w:ascii="Arial" w:eastAsia="Times New Roman" w:hAnsi="Arial" w:cs="Arial"/>
          <w:snapToGrid w:val="0"/>
          <w:kern w:val="0"/>
          <w:sz w:val="22"/>
          <w:szCs w:val="20"/>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2</w:t>
      </w:r>
      <w:r w:rsidRPr="006D19CC">
        <w:rPr>
          <w:rFonts w:ascii="Arial" w:eastAsia="Times New Roman" w:hAnsi="Arial" w:cs="Arial"/>
          <w:snapToGrid w:val="0"/>
          <w:kern w:val="0"/>
          <w:sz w:val="22"/>
          <w:szCs w:val="22"/>
          <w:lang w:eastAsia="ru-RU"/>
        </w:rPr>
        <w:t xml:space="preserve">= 0,09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+ 10,2 мм</w:t>
      </w:r>
      <w:r w:rsidRPr="006D19CC">
        <w:rPr>
          <w:rFonts w:ascii="Arial" w:eastAsia="Times New Roman" w:hAnsi="Arial" w:cs="Arial"/>
          <w:snapToGrid w:val="0"/>
          <w:kern w:val="0"/>
          <w:sz w:val="22"/>
          <w:szCs w:val="22"/>
          <w:lang w:eastAsia="ru-RU"/>
        </w:rPr>
        <w:tab/>
        <w:t xml:space="preserve">для 250 мм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&lt; 400 мм;</w:t>
      </w:r>
    </w:p>
    <w:p w14:paraId="16D0F18D" w14:textId="77777777" w:rsidR="00C524EE" w:rsidRPr="006D19CC" w:rsidRDefault="00C524EE" w:rsidP="00C524EE">
      <w:pPr>
        <w:widowControl w:val="0"/>
        <w:tabs>
          <w:tab w:val="left" w:pos="1701"/>
          <w:tab w:val="left" w:pos="3402"/>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L</w:t>
      </w:r>
      <w:r w:rsidRPr="006D19CC">
        <w:rPr>
          <w:rFonts w:ascii="Arial" w:eastAsia="Times New Roman" w:hAnsi="Arial" w:cs="Arial"/>
          <w:snapToGrid w:val="0"/>
          <w:kern w:val="0"/>
          <w:sz w:val="22"/>
          <w:szCs w:val="22"/>
          <w:vertAlign w:val="subscript"/>
          <w:lang w:eastAsia="ru-RU"/>
        </w:rPr>
        <w:t>2</w:t>
      </w:r>
      <w:r w:rsidRPr="006D19CC">
        <w:rPr>
          <w:rFonts w:ascii="Arial" w:eastAsia="Times New Roman" w:hAnsi="Arial" w:cs="Arial"/>
          <w:snapToGrid w:val="0"/>
          <w:kern w:val="0"/>
          <w:sz w:val="22"/>
          <w:szCs w:val="22"/>
          <w:lang w:eastAsia="ru-RU"/>
        </w:rPr>
        <w:t xml:space="preserve">= 0,087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+ 12 мм</w:t>
      </w:r>
      <w:r w:rsidRPr="006D19CC">
        <w:rPr>
          <w:rFonts w:ascii="Arial" w:eastAsia="Times New Roman" w:hAnsi="Arial" w:cs="Arial"/>
          <w:snapToGrid w:val="0"/>
          <w:kern w:val="0"/>
          <w:sz w:val="22"/>
          <w:szCs w:val="22"/>
          <w:lang w:eastAsia="ru-RU"/>
        </w:rPr>
        <w:tab/>
        <w:t xml:space="preserve">для 400 мм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vertAlign w:val="subscript"/>
          <w:lang w:eastAsia="ru-RU"/>
        </w:rPr>
        <w:t xml:space="preserve"> </w:t>
      </w:r>
      <w:r w:rsidRPr="006D19CC">
        <w:rPr>
          <w:rFonts w:ascii="Arial" w:eastAsia="Times New Roman" w:hAnsi="Arial" w:cs="Arial"/>
          <w:snapToGrid w:val="0"/>
          <w:kern w:val="0"/>
          <w:sz w:val="22"/>
          <w:szCs w:val="22"/>
          <w:lang w:eastAsia="ru-RU"/>
        </w:rPr>
        <w:t>≤ 800 мм.</w:t>
      </w:r>
    </w:p>
    <w:p w14:paraId="68CF6DAF" w14:textId="77777777" w:rsidR="00C524EE" w:rsidRPr="006D19CC" w:rsidRDefault="00C524EE" w:rsidP="00C524EE">
      <w:pPr>
        <w:widowControl w:val="0"/>
        <w:tabs>
          <w:tab w:val="left" w:pos="1701"/>
        </w:tabs>
        <w:spacing w:line="360" w:lineRule="auto"/>
        <w:ind w:firstLine="709"/>
        <w:jc w:val="both"/>
        <w:rPr>
          <w:rFonts w:ascii="Arial" w:eastAsia="Times New Roman" w:hAnsi="Arial" w:cs="Arial"/>
          <w:snapToGrid w:val="0"/>
          <w:kern w:val="0"/>
          <w:sz w:val="22"/>
          <w:szCs w:val="22"/>
          <w:lang w:eastAsia="ru-RU"/>
        </w:rPr>
      </w:pPr>
      <w:r w:rsidRPr="006D19CC">
        <w:rPr>
          <w:rFonts w:ascii="Arial" w:eastAsia="Times New Roman" w:hAnsi="Arial" w:cs="Arial"/>
          <w:b/>
          <w:snapToGrid w:val="0"/>
          <w:kern w:val="0"/>
          <w:sz w:val="22"/>
          <w:szCs w:val="22"/>
          <w:lang w:eastAsia="ru-RU"/>
        </w:rPr>
        <w:t xml:space="preserve">А.4 </w:t>
      </w:r>
      <w:r w:rsidRPr="006D19CC">
        <w:rPr>
          <w:rFonts w:ascii="Arial" w:eastAsia="Times New Roman" w:hAnsi="Arial" w:cs="Arial"/>
          <w:snapToGrid w:val="0"/>
          <w:kern w:val="0"/>
          <w:sz w:val="22"/>
          <w:szCs w:val="22"/>
          <w:lang w:eastAsia="ru-RU"/>
        </w:rPr>
        <w:t xml:space="preserve">Минимальная длина холодной зоны, </w:t>
      </w:r>
      <w:r w:rsidRPr="006D19CC">
        <w:rPr>
          <w:rFonts w:ascii="Arial" w:eastAsia="Times New Roman" w:hAnsi="Arial" w:cs="Arial"/>
          <w:i/>
          <w:snapToGrid w:val="0"/>
          <w:kern w:val="0"/>
          <w:sz w:val="22"/>
          <w:szCs w:val="22"/>
          <w:lang w:eastAsia="ru-RU"/>
        </w:rPr>
        <w:t>L</w:t>
      </w:r>
      <w:r w:rsidRPr="006D19CC">
        <w:rPr>
          <w:rFonts w:ascii="Arial" w:eastAsia="Times New Roman" w:hAnsi="Arial" w:cs="Arial"/>
          <w:snapToGrid w:val="0"/>
          <w:kern w:val="0"/>
          <w:sz w:val="22"/>
          <w:szCs w:val="22"/>
          <w:vertAlign w:val="subscript"/>
          <w:lang w:eastAsia="ru-RU"/>
        </w:rPr>
        <w:t>3</w:t>
      </w:r>
      <w:r w:rsidRPr="006D19CC">
        <w:rPr>
          <w:rFonts w:ascii="Arial" w:eastAsia="Times New Roman" w:hAnsi="Arial" w:cs="Arial"/>
          <w:snapToGrid w:val="0"/>
          <w:kern w:val="0"/>
          <w:sz w:val="22"/>
          <w:szCs w:val="22"/>
          <w:lang w:eastAsia="ru-RU"/>
        </w:rPr>
        <w:t>, должна составлять 5 мм.</w:t>
      </w:r>
    </w:p>
    <w:p w14:paraId="78AFCD01" w14:textId="77777777" w:rsidR="00C524EE" w:rsidRPr="006D19CC" w:rsidRDefault="00C524EE" w:rsidP="00C524EE">
      <w:pPr>
        <w:widowControl w:val="0"/>
        <w:tabs>
          <w:tab w:val="left" w:pos="1701"/>
        </w:tabs>
        <w:spacing w:line="360" w:lineRule="auto"/>
        <w:ind w:firstLine="709"/>
        <w:jc w:val="both"/>
        <w:rPr>
          <w:rFonts w:ascii="Arial" w:eastAsia="Times New Roman" w:hAnsi="Arial" w:cs="Arial"/>
          <w:snapToGrid w:val="0"/>
          <w:kern w:val="0"/>
          <w:sz w:val="22"/>
          <w:szCs w:val="22"/>
          <w:lang w:eastAsia="ru-RU"/>
        </w:rPr>
      </w:pPr>
      <w:r w:rsidRPr="006D19CC">
        <w:rPr>
          <w:rFonts w:ascii="Arial" w:eastAsia="Times New Roman" w:hAnsi="Arial" w:cs="Arial"/>
          <w:b/>
          <w:snapToGrid w:val="0"/>
          <w:kern w:val="0"/>
          <w:sz w:val="22"/>
          <w:szCs w:val="22"/>
          <w:lang w:eastAsia="ru-RU"/>
        </w:rPr>
        <w:t xml:space="preserve">А.5 </w:t>
      </w:r>
      <w:r w:rsidRPr="006D19CC">
        <w:rPr>
          <w:rFonts w:ascii="Arial" w:eastAsia="Times New Roman" w:hAnsi="Arial" w:cs="Arial"/>
          <w:snapToGrid w:val="0"/>
          <w:kern w:val="0"/>
          <w:sz w:val="22"/>
          <w:szCs w:val="22"/>
          <w:lang w:eastAsia="ru-RU"/>
        </w:rPr>
        <w:t xml:space="preserve">Минимальное значение внутреннего диаметра, </w:t>
      </w:r>
      <w:r w:rsidRPr="006D19CC">
        <w:rPr>
          <w:rFonts w:ascii="Arial" w:eastAsia="Times New Roman" w:hAnsi="Arial" w:cs="Arial"/>
          <w:i/>
          <w:snapToGrid w:val="0"/>
          <w:kern w:val="0"/>
          <w:sz w:val="22"/>
          <w:szCs w:val="22"/>
          <w:lang w:eastAsia="ru-RU"/>
        </w:rPr>
        <w:t>D</w:t>
      </w:r>
      <w:r w:rsidRPr="006D19CC">
        <w:rPr>
          <w:rFonts w:ascii="Arial" w:eastAsia="Times New Roman" w:hAnsi="Arial" w:cs="Arial"/>
          <w:snapToGrid w:val="0"/>
          <w:kern w:val="0"/>
          <w:sz w:val="22"/>
          <w:szCs w:val="22"/>
          <w:vertAlign w:val="subscript"/>
          <w:lang w:eastAsia="ru-RU"/>
        </w:rPr>
        <w:t>2</w:t>
      </w:r>
      <w:r w:rsidRPr="006D19CC">
        <w:rPr>
          <w:rFonts w:ascii="Arial" w:eastAsia="Times New Roman" w:hAnsi="Arial" w:cs="Arial"/>
          <w:snapToGrid w:val="0"/>
          <w:kern w:val="0"/>
          <w:sz w:val="22"/>
          <w:szCs w:val="22"/>
          <w:lang w:eastAsia="ru-RU"/>
        </w:rPr>
        <w:t>, рассчитывается по формуле:</w:t>
      </w:r>
    </w:p>
    <w:p w14:paraId="0B5897ED" w14:textId="77777777" w:rsidR="00C524EE" w:rsidRPr="006D19CC" w:rsidRDefault="00C524EE" w:rsidP="00C524EE">
      <w:pPr>
        <w:widowControl w:val="0"/>
        <w:tabs>
          <w:tab w:val="left" w:pos="3119"/>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eastAsia="ru-RU"/>
        </w:rPr>
        <w:t>2</w:t>
      </w:r>
      <w:r w:rsidRPr="006D19CC">
        <w:rPr>
          <w:rFonts w:ascii="Arial" w:eastAsia="Times New Roman" w:hAnsi="Arial" w:cs="Arial"/>
          <w:snapToGrid w:val="0"/>
          <w:kern w:val="0"/>
          <w:sz w:val="22"/>
          <w:szCs w:val="22"/>
          <w:lang w:eastAsia="ru-RU"/>
        </w:rPr>
        <w:t xml:space="preserve">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- 7 мм </w:t>
      </w:r>
      <w:r w:rsidRPr="006D19CC">
        <w:rPr>
          <w:rFonts w:ascii="Arial" w:eastAsia="Times New Roman" w:hAnsi="Arial" w:cs="Arial"/>
          <w:snapToGrid w:val="0"/>
          <w:kern w:val="0"/>
          <w:sz w:val="22"/>
          <w:szCs w:val="22"/>
          <w:lang w:eastAsia="ru-RU"/>
        </w:rPr>
        <w:tab/>
        <w:t xml:space="preserve">для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25 мм;</w:t>
      </w:r>
    </w:p>
    <w:p w14:paraId="60C91C9D" w14:textId="77777777" w:rsidR="00C524EE" w:rsidRPr="006D19CC" w:rsidRDefault="00C524EE" w:rsidP="00C524EE">
      <w:pPr>
        <w:widowControl w:val="0"/>
        <w:tabs>
          <w:tab w:val="left" w:pos="3119"/>
        </w:tabs>
        <w:spacing w:line="360" w:lineRule="auto"/>
        <w:jc w:val="both"/>
        <w:rPr>
          <w:rFonts w:ascii="Arial" w:eastAsia="Times New Roman" w:hAnsi="Arial" w:cs="Arial"/>
          <w:snapToGrid w:val="0"/>
          <w:kern w:val="0"/>
          <w:sz w:val="22"/>
          <w:szCs w:val="22"/>
          <w:lang w:eastAsia="ru-RU"/>
        </w:rPr>
      </w:pPr>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eastAsia="ru-RU"/>
        </w:rPr>
        <w:t>2</w:t>
      </w:r>
      <w:r w:rsidRPr="006D19CC">
        <w:rPr>
          <w:rFonts w:ascii="Arial" w:eastAsia="Times New Roman" w:hAnsi="Arial" w:cs="Arial"/>
          <w:snapToGrid w:val="0"/>
          <w:kern w:val="0"/>
          <w:sz w:val="22"/>
          <w:szCs w:val="22"/>
          <w:lang w:eastAsia="ru-RU"/>
        </w:rPr>
        <w:t xml:space="preserve"> =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- 2 × </w:t>
      </w:r>
      <w:proofErr w:type="spellStart"/>
      <w:r w:rsidRPr="006D19CC">
        <w:rPr>
          <w:rFonts w:ascii="Arial" w:eastAsia="Times New Roman" w:hAnsi="Arial" w:cs="Arial"/>
          <w:i/>
          <w:snapToGrid w:val="0"/>
          <w:kern w:val="0"/>
          <w:sz w:val="22"/>
          <w:szCs w:val="22"/>
          <w:lang w:val="en-US" w:eastAsia="ru-RU"/>
        </w:rPr>
        <w:t>e</w:t>
      </w:r>
      <w:r w:rsidRPr="006D19CC">
        <w:rPr>
          <w:rFonts w:ascii="Arial" w:eastAsia="Times New Roman" w:hAnsi="Arial" w:cs="Arial"/>
          <w:snapToGrid w:val="0"/>
          <w:kern w:val="0"/>
          <w:sz w:val="22"/>
          <w:szCs w:val="22"/>
          <w:vertAlign w:val="subscript"/>
          <w:lang w:val="en-US" w:eastAsia="ru-RU"/>
        </w:rPr>
        <w:t>max</w:t>
      </w:r>
      <w:proofErr w:type="spellEnd"/>
      <w:r w:rsidRPr="006D19CC">
        <w:rPr>
          <w:rFonts w:ascii="Arial" w:eastAsia="Times New Roman" w:hAnsi="Arial" w:cs="Arial"/>
          <w:snapToGrid w:val="0"/>
          <w:kern w:val="0"/>
          <w:sz w:val="22"/>
          <w:szCs w:val="22"/>
          <w:lang w:eastAsia="ru-RU"/>
        </w:rPr>
        <w:t xml:space="preserve"> - 0,6 мм</w:t>
      </w:r>
      <w:r w:rsidRPr="006D19CC">
        <w:rPr>
          <w:rFonts w:ascii="Arial" w:eastAsia="Times New Roman" w:hAnsi="Arial" w:cs="Arial"/>
          <w:snapToGrid w:val="0"/>
          <w:kern w:val="0"/>
          <w:sz w:val="22"/>
          <w:szCs w:val="22"/>
          <w:lang w:eastAsia="ru-RU"/>
        </w:rPr>
        <w:tab/>
        <w:t xml:space="preserve">для </w:t>
      </w:r>
      <w:proofErr w:type="spellStart"/>
      <w:r w:rsidRPr="006D19CC">
        <w:rPr>
          <w:rFonts w:ascii="Arial" w:eastAsia="Times New Roman" w:hAnsi="Arial" w:cs="Arial"/>
          <w:i/>
          <w:snapToGrid w:val="0"/>
          <w:kern w:val="0"/>
          <w:sz w:val="22"/>
          <w:szCs w:val="22"/>
          <w:lang w:val="en-US" w:eastAsia="ru-RU"/>
        </w:rPr>
        <w:t>d</w:t>
      </w:r>
      <w:r w:rsidRPr="006D19CC">
        <w:rPr>
          <w:rFonts w:ascii="Arial" w:eastAsia="Times New Roman" w:hAnsi="Arial" w:cs="Arial"/>
          <w:snapToGrid w:val="0"/>
          <w:kern w:val="0"/>
          <w:sz w:val="22"/>
          <w:szCs w:val="22"/>
          <w:vertAlign w:val="subscript"/>
          <w:lang w:val="en-US" w:eastAsia="ru-RU"/>
        </w:rPr>
        <w:t>n</w:t>
      </w:r>
      <w:proofErr w:type="spellEnd"/>
      <w:r w:rsidRPr="006D19CC">
        <w:rPr>
          <w:rFonts w:ascii="Arial" w:eastAsia="Times New Roman" w:hAnsi="Arial" w:cs="Arial"/>
          <w:snapToGrid w:val="0"/>
          <w:kern w:val="0"/>
          <w:sz w:val="22"/>
          <w:szCs w:val="22"/>
          <w:lang w:eastAsia="ru-RU"/>
        </w:rPr>
        <w:t xml:space="preserve"> &gt; 25 мм;</w:t>
      </w:r>
    </w:p>
    <w:p w14:paraId="1E5B91BF" w14:textId="77777777" w:rsidR="00C524EE" w:rsidRPr="006D19CC" w:rsidRDefault="00C524EE" w:rsidP="00C524EE">
      <w:pPr>
        <w:widowControl w:val="0"/>
        <w:tabs>
          <w:tab w:val="left" w:pos="3119"/>
        </w:tabs>
        <w:spacing w:line="360" w:lineRule="auto"/>
        <w:ind w:firstLine="709"/>
        <w:jc w:val="both"/>
        <w:rPr>
          <w:rFonts w:ascii="Arial" w:eastAsia="Times New Roman" w:hAnsi="Arial" w:cs="Arial"/>
          <w:snapToGrid w:val="0"/>
          <w:kern w:val="0"/>
          <w:sz w:val="22"/>
          <w:szCs w:val="22"/>
          <w:lang w:eastAsia="ru-RU"/>
        </w:rPr>
      </w:pPr>
      <w:r w:rsidRPr="006D19CC">
        <w:rPr>
          <w:rFonts w:ascii="Arial" w:eastAsia="Times New Roman" w:hAnsi="Arial" w:cs="Arial"/>
          <w:snapToGrid w:val="0"/>
          <w:kern w:val="0"/>
          <w:sz w:val="22"/>
          <w:szCs w:val="22"/>
          <w:lang w:eastAsia="ru-RU"/>
        </w:rPr>
        <w:t xml:space="preserve">где </w:t>
      </w:r>
      <w:proofErr w:type="spellStart"/>
      <w:r w:rsidRPr="006D19CC">
        <w:rPr>
          <w:rFonts w:ascii="Arial" w:eastAsia="Times New Roman" w:hAnsi="Arial" w:cs="Arial"/>
          <w:i/>
          <w:snapToGrid w:val="0"/>
          <w:kern w:val="0"/>
          <w:sz w:val="22"/>
          <w:szCs w:val="22"/>
          <w:lang w:val="en-US" w:eastAsia="ru-RU"/>
        </w:rPr>
        <w:t>e</w:t>
      </w:r>
      <w:r w:rsidRPr="006D19CC">
        <w:rPr>
          <w:rFonts w:ascii="Arial" w:eastAsia="Times New Roman" w:hAnsi="Arial" w:cs="Arial"/>
          <w:snapToGrid w:val="0"/>
          <w:kern w:val="0"/>
          <w:sz w:val="22"/>
          <w:szCs w:val="22"/>
          <w:vertAlign w:val="subscript"/>
          <w:lang w:val="en-US" w:eastAsia="ru-RU"/>
        </w:rPr>
        <w:t>max</w:t>
      </w:r>
      <w:proofErr w:type="spellEnd"/>
      <w:r w:rsidRPr="006D19CC">
        <w:rPr>
          <w:rFonts w:ascii="Arial" w:eastAsia="Times New Roman" w:hAnsi="Arial" w:cs="Arial"/>
          <w:snapToGrid w:val="0"/>
          <w:kern w:val="0"/>
          <w:sz w:val="22"/>
          <w:szCs w:val="22"/>
          <w:lang w:eastAsia="ru-RU"/>
        </w:rPr>
        <w:t xml:space="preserve"> — максимальная толщина стенки, установленная для соответствующей трубы, отвечающей требованиям ГОСТ (ISO 4427-2).</w:t>
      </w:r>
    </w:p>
    <w:p w14:paraId="39F316A4" w14:textId="77777777" w:rsidR="00C524EE" w:rsidRPr="006D19CC" w:rsidRDefault="00C524EE" w:rsidP="00C524EE">
      <w:pPr>
        <w:widowControl w:val="0"/>
        <w:tabs>
          <w:tab w:val="left" w:pos="3119"/>
        </w:tabs>
        <w:spacing w:line="360" w:lineRule="auto"/>
        <w:ind w:firstLine="709"/>
        <w:jc w:val="both"/>
        <w:rPr>
          <w:rFonts w:ascii="Arial" w:eastAsia="MS Mincho" w:hAnsi="Arial" w:cs="Arial"/>
          <w:kern w:val="0"/>
          <w:sz w:val="22"/>
          <w:szCs w:val="22"/>
          <w:lang w:eastAsia="ja-JP"/>
        </w:rPr>
      </w:pPr>
      <w:r w:rsidRPr="006D19CC">
        <w:rPr>
          <w:rFonts w:ascii="Arial" w:eastAsia="MS Mincho" w:hAnsi="Arial" w:cs="Arial"/>
          <w:b/>
          <w:kern w:val="0"/>
          <w:sz w:val="22"/>
          <w:szCs w:val="22"/>
          <w:lang w:eastAsia="ja-JP"/>
        </w:rPr>
        <w:t xml:space="preserve">А.6 </w:t>
      </w:r>
      <w:r w:rsidRPr="006D19CC">
        <w:rPr>
          <w:rFonts w:ascii="Arial" w:eastAsia="MS Mincho" w:hAnsi="Arial" w:cs="Arial"/>
          <w:kern w:val="0"/>
          <w:sz w:val="22"/>
          <w:szCs w:val="22"/>
          <w:lang w:eastAsia="ja-JP"/>
        </w:rPr>
        <w:t>Все результаты округляют до ближайшего миллиметра.</w:t>
      </w:r>
    </w:p>
    <w:p w14:paraId="3DB86BA4" w14:textId="77777777" w:rsidR="00C524EE" w:rsidRPr="006D19CC" w:rsidRDefault="00C524EE" w:rsidP="00C524EE">
      <w:pPr>
        <w:widowControl w:val="0"/>
        <w:tabs>
          <w:tab w:val="left" w:pos="3119"/>
        </w:tabs>
        <w:spacing w:line="360" w:lineRule="auto"/>
        <w:jc w:val="both"/>
        <w:rPr>
          <w:rFonts w:ascii="Arial" w:eastAsia="Times New Roman" w:hAnsi="Arial" w:cs="Times New Roman"/>
          <w:snapToGrid w:val="0"/>
          <w:kern w:val="0"/>
          <w:sz w:val="20"/>
          <w:szCs w:val="22"/>
          <w:lang w:eastAsia="ru-RU"/>
        </w:rPr>
      </w:pPr>
    </w:p>
    <w:p w14:paraId="67065927" w14:textId="77777777" w:rsidR="00C524EE" w:rsidRPr="006D19CC" w:rsidRDefault="00C524EE" w:rsidP="00C524EE">
      <w:pPr>
        <w:widowControl w:val="0"/>
        <w:tabs>
          <w:tab w:val="left" w:pos="3119"/>
        </w:tabs>
        <w:spacing w:line="360" w:lineRule="auto"/>
        <w:jc w:val="both"/>
        <w:rPr>
          <w:rFonts w:ascii="Arial" w:eastAsia="Times New Roman" w:hAnsi="Arial" w:cs="Times New Roman"/>
          <w:snapToGrid w:val="0"/>
          <w:kern w:val="0"/>
          <w:sz w:val="20"/>
          <w:szCs w:val="22"/>
          <w:lang w:eastAsia="ru-RU"/>
        </w:rPr>
      </w:pPr>
    </w:p>
    <w:p w14:paraId="7997208E" w14:textId="77777777" w:rsidR="00C524EE" w:rsidRPr="006D19CC" w:rsidRDefault="00C524EE" w:rsidP="00C524EE">
      <w:pPr>
        <w:keepNext/>
        <w:spacing w:line="360" w:lineRule="auto"/>
        <w:jc w:val="center"/>
        <w:outlineLvl w:val="0"/>
        <w:rPr>
          <w:rFonts w:ascii="Arial" w:hAnsi="Arial" w:cs="Arial"/>
          <w:b/>
          <w:kern w:val="0"/>
          <w:sz w:val="20"/>
          <w:szCs w:val="20"/>
          <w:lang w:eastAsia="ru-RU"/>
        </w:rPr>
      </w:pPr>
      <w:r w:rsidRPr="006D19CC">
        <w:rPr>
          <w:rFonts w:ascii="Arial" w:hAnsi="Arial" w:cs="Arial"/>
          <w:b/>
          <w:kern w:val="0"/>
          <w:sz w:val="20"/>
          <w:szCs w:val="20"/>
          <w:lang w:eastAsia="ru-RU"/>
        </w:rPr>
        <w:br w:type="page"/>
      </w:r>
    </w:p>
    <w:p w14:paraId="35C8DD4D" w14:textId="77777777" w:rsidR="00C524EE" w:rsidRPr="006D19CC" w:rsidRDefault="00C524EE" w:rsidP="00C524EE">
      <w:pPr>
        <w:keepNext/>
        <w:spacing w:line="360" w:lineRule="auto"/>
        <w:jc w:val="center"/>
        <w:outlineLvl w:val="0"/>
        <w:rPr>
          <w:rFonts w:ascii="Arial" w:hAnsi="Arial" w:cs="Arial"/>
          <w:b/>
          <w:kern w:val="0"/>
          <w:szCs w:val="20"/>
          <w:lang w:eastAsia="ru-RU"/>
        </w:rPr>
      </w:pPr>
      <w:bookmarkStart w:id="33" w:name="_Toc220316114"/>
      <w:r w:rsidRPr="006D19CC">
        <w:rPr>
          <w:rFonts w:ascii="Arial" w:hAnsi="Arial" w:cs="Arial"/>
          <w:b/>
          <w:kern w:val="0"/>
          <w:szCs w:val="20"/>
          <w:lang w:eastAsia="ru-RU"/>
        </w:rPr>
        <w:lastRenderedPageBreak/>
        <w:t>Приложение ДБ</w:t>
      </w:r>
      <w:bookmarkEnd w:id="33"/>
    </w:p>
    <w:p w14:paraId="75DE943B" w14:textId="77777777" w:rsidR="00C524EE" w:rsidRPr="006D19CC" w:rsidRDefault="00C524EE" w:rsidP="00C524EE">
      <w:pPr>
        <w:spacing w:line="360" w:lineRule="auto"/>
        <w:jc w:val="center"/>
        <w:rPr>
          <w:rFonts w:ascii="Arial" w:hAnsi="Arial" w:cs="Arial"/>
          <w:b/>
          <w:kern w:val="0"/>
          <w:szCs w:val="20"/>
          <w:lang w:eastAsia="ru-RU"/>
        </w:rPr>
      </w:pPr>
      <w:r w:rsidRPr="006D19CC">
        <w:rPr>
          <w:rFonts w:ascii="Arial" w:hAnsi="Arial" w:cs="Arial"/>
          <w:b/>
          <w:kern w:val="0"/>
          <w:szCs w:val="20"/>
          <w:lang w:eastAsia="ru-RU"/>
        </w:rPr>
        <w:t>(справочное)</w:t>
      </w:r>
    </w:p>
    <w:p w14:paraId="76E9A3A6" w14:textId="77777777" w:rsidR="00C524EE" w:rsidRPr="006D19CC" w:rsidRDefault="00C524EE" w:rsidP="00C524EE">
      <w:pPr>
        <w:spacing w:after="240" w:line="360" w:lineRule="auto"/>
        <w:ind w:firstLine="709"/>
        <w:jc w:val="center"/>
        <w:rPr>
          <w:rFonts w:ascii="Arial" w:hAnsi="Arial" w:cs="Arial"/>
          <w:b/>
          <w:kern w:val="0"/>
          <w:szCs w:val="20"/>
          <w:lang w:eastAsia="ru-RU"/>
        </w:rPr>
      </w:pPr>
      <w:r w:rsidRPr="006D19CC">
        <w:rPr>
          <w:rFonts w:ascii="Arial" w:hAnsi="Arial" w:cs="Arial"/>
          <w:b/>
          <w:kern w:val="0"/>
          <w:szCs w:val="20"/>
          <w:lang w:eastAsia="ru-RU"/>
        </w:rPr>
        <w:t>Перечень технических отклонений, внесенных в содержание настоящего стандарта при его модификации по отношению к примененному международному стандарту</w:t>
      </w:r>
    </w:p>
    <w:p w14:paraId="7C382032" w14:textId="77777777" w:rsidR="00C524EE" w:rsidRPr="006D19CC" w:rsidRDefault="00C524EE" w:rsidP="00C524EE">
      <w:pPr>
        <w:spacing w:line="300" w:lineRule="auto"/>
        <w:contextualSpacing/>
        <w:rPr>
          <w:rFonts w:ascii="Arial" w:hAnsi="Arial" w:cs="Arial"/>
          <w:kern w:val="20"/>
          <w:sz w:val="20"/>
          <w:szCs w:val="20"/>
          <w:lang w:eastAsia="ru-RU"/>
        </w:rPr>
      </w:pPr>
      <w:r w:rsidRPr="006D19CC">
        <w:rPr>
          <w:rFonts w:ascii="Arial" w:hAnsi="Arial" w:cs="Arial"/>
          <w:spacing w:val="40"/>
          <w:kern w:val="20"/>
          <w:sz w:val="20"/>
          <w:szCs w:val="20"/>
          <w:lang w:eastAsia="ru-RU"/>
        </w:rPr>
        <w:t>Таблица</w:t>
      </w:r>
      <w:r w:rsidRPr="006D19CC">
        <w:rPr>
          <w:rFonts w:ascii="Arial" w:hAnsi="Arial" w:cs="Arial"/>
          <w:spacing w:val="40"/>
          <w:kern w:val="0"/>
          <w:sz w:val="20"/>
          <w:szCs w:val="20"/>
          <w:lang w:eastAsia="ru-RU"/>
        </w:rPr>
        <w:t xml:space="preserve"> </w:t>
      </w:r>
      <w:r w:rsidRPr="006D19CC">
        <w:rPr>
          <w:rFonts w:ascii="Arial" w:hAnsi="Arial" w:cs="Arial"/>
          <w:kern w:val="20"/>
          <w:sz w:val="20"/>
          <w:szCs w:val="20"/>
          <w:lang w:eastAsia="ru-RU"/>
        </w:rPr>
        <w:t>ДБ.1</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06"/>
        <w:gridCol w:w="3782"/>
        <w:gridCol w:w="3450"/>
      </w:tblGrid>
      <w:tr w:rsidR="00C524EE" w:rsidRPr="006D19CC" w14:paraId="6F491EBA" w14:textId="77777777" w:rsidTr="00EB47BB">
        <w:trPr>
          <w:tblHeader/>
        </w:trPr>
        <w:tc>
          <w:tcPr>
            <w:tcW w:w="1248" w:type="pct"/>
            <w:tcBorders>
              <w:bottom w:val="double" w:sz="4" w:space="0" w:color="auto"/>
            </w:tcBorders>
            <w:vAlign w:val="center"/>
          </w:tcPr>
          <w:p w14:paraId="103818FA" w14:textId="77777777" w:rsidR="00C524EE" w:rsidRPr="006D19CC" w:rsidRDefault="00C524EE" w:rsidP="00C524EE">
            <w:pPr>
              <w:contextualSpacing/>
              <w:jc w:val="center"/>
              <w:rPr>
                <w:rFonts w:ascii="Arial" w:hAnsi="Arial" w:cs="Arial"/>
                <w:kern w:val="0"/>
                <w:sz w:val="20"/>
                <w:szCs w:val="22"/>
                <w:lang w:eastAsia="ru-RU"/>
              </w:rPr>
            </w:pPr>
            <w:r w:rsidRPr="006D19CC">
              <w:rPr>
                <w:rFonts w:ascii="Arial" w:hAnsi="Arial" w:cs="Arial"/>
                <w:kern w:val="0"/>
                <w:sz w:val="20"/>
                <w:szCs w:val="22"/>
                <w:lang w:eastAsia="ru-RU"/>
              </w:rPr>
              <w:t>Структурный элемент настоящего стандарта</w:t>
            </w:r>
          </w:p>
        </w:tc>
        <w:tc>
          <w:tcPr>
            <w:tcW w:w="1962" w:type="pct"/>
            <w:tcBorders>
              <w:bottom w:val="double" w:sz="4" w:space="0" w:color="auto"/>
            </w:tcBorders>
            <w:vAlign w:val="center"/>
          </w:tcPr>
          <w:p w14:paraId="5322D735" w14:textId="77777777" w:rsidR="00C524EE" w:rsidRPr="006D19CC" w:rsidRDefault="00C524EE" w:rsidP="00C524EE">
            <w:pPr>
              <w:contextualSpacing/>
              <w:jc w:val="center"/>
              <w:rPr>
                <w:rFonts w:ascii="Arial" w:hAnsi="Arial" w:cs="Arial"/>
                <w:kern w:val="0"/>
                <w:sz w:val="20"/>
                <w:szCs w:val="22"/>
                <w:lang w:eastAsia="ru-RU"/>
              </w:rPr>
            </w:pPr>
            <w:r w:rsidRPr="006D19CC">
              <w:rPr>
                <w:rFonts w:ascii="Arial" w:hAnsi="Arial" w:cs="Arial"/>
                <w:kern w:val="0"/>
                <w:sz w:val="20"/>
                <w:szCs w:val="22"/>
                <w:lang w:eastAsia="ru-RU"/>
              </w:rPr>
              <w:t>Положения/структурный элемент примененного международного стандарта</w:t>
            </w:r>
          </w:p>
        </w:tc>
        <w:tc>
          <w:tcPr>
            <w:tcW w:w="1790" w:type="pct"/>
            <w:tcBorders>
              <w:bottom w:val="double" w:sz="4" w:space="0" w:color="auto"/>
            </w:tcBorders>
            <w:vAlign w:val="center"/>
          </w:tcPr>
          <w:p w14:paraId="7AA6E26B" w14:textId="77777777" w:rsidR="00C524EE" w:rsidRPr="006D19CC" w:rsidRDefault="00C524EE" w:rsidP="00C524EE">
            <w:pPr>
              <w:contextualSpacing/>
              <w:jc w:val="center"/>
              <w:rPr>
                <w:rFonts w:ascii="Arial" w:hAnsi="Arial" w:cs="Arial"/>
                <w:kern w:val="0"/>
                <w:sz w:val="20"/>
                <w:szCs w:val="22"/>
                <w:lang w:eastAsia="ru-RU"/>
              </w:rPr>
            </w:pPr>
            <w:r w:rsidRPr="006D19CC">
              <w:rPr>
                <w:rFonts w:ascii="Arial" w:hAnsi="Arial" w:cs="Arial"/>
                <w:kern w:val="0"/>
                <w:sz w:val="20"/>
                <w:szCs w:val="22"/>
                <w:lang w:eastAsia="ru-RU"/>
              </w:rPr>
              <w:t>Характеристика технических отклонений и причин их внесения</w:t>
            </w:r>
          </w:p>
        </w:tc>
      </w:tr>
      <w:tr w:rsidR="00C524EE" w:rsidRPr="006D19CC" w14:paraId="0D2884E8" w14:textId="77777777" w:rsidTr="00EB47BB">
        <w:tc>
          <w:tcPr>
            <w:tcW w:w="1248" w:type="pct"/>
            <w:tcBorders>
              <w:top w:val="double" w:sz="4" w:space="0" w:color="auto"/>
              <w:left w:val="single" w:sz="4" w:space="0" w:color="auto"/>
              <w:bottom w:val="single" w:sz="4" w:space="0" w:color="auto"/>
              <w:right w:val="single" w:sz="4" w:space="0" w:color="auto"/>
            </w:tcBorders>
          </w:tcPr>
          <w:p w14:paraId="632CA926"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Раздел 1</w:t>
            </w:r>
          </w:p>
        </w:tc>
        <w:tc>
          <w:tcPr>
            <w:tcW w:w="1962" w:type="pct"/>
            <w:tcBorders>
              <w:top w:val="double" w:sz="4" w:space="0" w:color="auto"/>
              <w:left w:val="single" w:sz="4" w:space="0" w:color="auto"/>
              <w:bottom w:val="single" w:sz="4" w:space="0" w:color="auto"/>
              <w:right w:val="single" w:sz="4" w:space="0" w:color="auto"/>
            </w:tcBorders>
          </w:tcPr>
          <w:p w14:paraId="43620014"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b) с рабочей температурой 20 °C в качестве эталонной</w:t>
            </w:r>
          </w:p>
        </w:tc>
        <w:tc>
          <w:tcPr>
            <w:tcW w:w="1790" w:type="pct"/>
            <w:tcBorders>
              <w:top w:val="double" w:sz="4" w:space="0" w:color="auto"/>
              <w:left w:val="single" w:sz="4" w:space="0" w:color="auto"/>
              <w:bottom w:val="single" w:sz="4" w:space="0" w:color="auto"/>
              <w:right w:val="single" w:sz="4" w:space="0" w:color="auto"/>
            </w:tcBorders>
          </w:tcPr>
          <w:p w14:paraId="21A9E0F9"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Уточнен диапазон рабочих температур для однозначного применения изделий</w:t>
            </w:r>
          </w:p>
        </w:tc>
      </w:tr>
      <w:tr w:rsidR="00C524EE" w:rsidRPr="006D19CC" w14:paraId="7A17181D" w14:textId="77777777" w:rsidTr="00EB47BB">
        <w:tc>
          <w:tcPr>
            <w:tcW w:w="1248" w:type="pct"/>
            <w:tcBorders>
              <w:top w:val="single" w:sz="4" w:space="0" w:color="auto"/>
              <w:left w:val="single" w:sz="4" w:space="0" w:color="auto"/>
              <w:bottom w:val="single" w:sz="4" w:space="0" w:color="auto"/>
              <w:right w:val="single" w:sz="4" w:space="0" w:color="auto"/>
            </w:tcBorders>
          </w:tcPr>
          <w:p w14:paraId="667F6097"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Раздел 1</w:t>
            </w:r>
          </w:p>
        </w:tc>
        <w:tc>
          <w:tcPr>
            <w:tcW w:w="1962" w:type="pct"/>
            <w:tcBorders>
              <w:top w:val="single" w:sz="4" w:space="0" w:color="auto"/>
              <w:left w:val="single" w:sz="4" w:space="0" w:color="auto"/>
              <w:bottom w:val="single" w:sz="4" w:space="0" w:color="auto"/>
              <w:right w:val="single" w:sz="4" w:space="0" w:color="auto"/>
            </w:tcBorders>
          </w:tcPr>
          <w:p w14:paraId="3FA9766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В настоящем стандарте установлены следующие типы фитингов:</w:t>
            </w:r>
          </w:p>
          <w:p w14:paraId="6330C07C"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1) сварные фитинги;</w:t>
            </w:r>
          </w:p>
          <w:p w14:paraId="6055382D"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a. с закладными нагревателями </w:t>
            </w:r>
          </w:p>
          <w:p w14:paraId="4058FC1A"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b. с трубным концом (для сварки встык с использованием нагретого инструмента и для сварки при помощи фитингов с раструбными концами с закладными нагревателями</w:t>
            </w:r>
            <w:proofErr w:type="gramStart"/>
            <w:r w:rsidRPr="006D19CC">
              <w:rPr>
                <w:rFonts w:ascii="Arial" w:hAnsi="Arial" w:cs="Arial"/>
                <w:kern w:val="0"/>
                <w:sz w:val="22"/>
                <w:szCs w:val="22"/>
                <w:lang w:eastAsia="ru-RU"/>
              </w:rPr>
              <w:t>, ;</w:t>
            </w:r>
            <w:proofErr w:type="gramEnd"/>
          </w:p>
          <w:p w14:paraId="30CC3E8C"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c. с раструбом (, см. приложение А);</w:t>
            </w:r>
          </w:p>
          <w:p w14:paraId="2688572E"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2) механические фитинги;</w:t>
            </w:r>
          </w:p>
          <w:p w14:paraId="57853CC7"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a. компрессионные </w:t>
            </w:r>
            <w:proofErr w:type="gramStart"/>
            <w:r w:rsidRPr="006D19CC">
              <w:rPr>
                <w:rFonts w:ascii="Arial" w:hAnsi="Arial" w:cs="Arial"/>
                <w:kern w:val="0"/>
                <w:sz w:val="22"/>
                <w:szCs w:val="22"/>
                <w:lang w:eastAsia="ru-RU"/>
              </w:rPr>
              <w:t>фитинги ,</w:t>
            </w:r>
            <w:proofErr w:type="gramEnd"/>
          </w:p>
          <w:p w14:paraId="2D79798F"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b. фланцевые фитинги;</w:t>
            </w:r>
          </w:p>
          <w:p w14:paraId="28391F91"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3) сборные фитинги заводского изготовления, см. приложение B).</w:t>
            </w:r>
          </w:p>
        </w:tc>
        <w:tc>
          <w:tcPr>
            <w:tcW w:w="1790" w:type="pct"/>
            <w:tcBorders>
              <w:top w:val="single" w:sz="4" w:space="0" w:color="auto"/>
              <w:left w:val="single" w:sz="4" w:space="0" w:color="auto"/>
              <w:bottom w:val="single" w:sz="4" w:space="0" w:color="auto"/>
              <w:right w:val="single" w:sz="4" w:space="0" w:color="auto"/>
            </w:tcBorders>
          </w:tcPr>
          <w:p w14:paraId="327CD57E"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Классификация типов фитинга скорректирована без изменения технического содержания для удобства пользования стандартом</w:t>
            </w:r>
          </w:p>
        </w:tc>
      </w:tr>
      <w:tr w:rsidR="00C524EE" w:rsidRPr="006D19CC" w14:paraId="02B02F85" w14:textId="77777777" w:rsidTr="00EB47BB">
        <w:tc>
          <w:tcPr>
            <w:tcW w:w="1248" w:type="pct"/>
            <w:tcBorders>
              <w:top w:val="single" w:sz="4" w:space="0" w:color="auto"/>
            </w:tcBorders>
          </w:tcPr>
          <w:p w14:paraId="63050C77"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Подраздел 3.6</w:t>
            </w:r>
          </w:p>
        </w:tc>
        <w:tc>
          <w:tcPr>
            <w:tcW w:w="1962" w:type="pct"/>
            <w:tcBorders>
              <w:top w:val="single" w:sz="4" w:space="0" w:color="auto"/>
            </w:tcBorders>
          </w:tcPr>
          <w:p w14:paraId="53BC1BDA"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sz w:val="22"/>
                <w:szCs w:val="22"/>
                <w:lang w:eastAsia="ru-RU"/>
              </w:rPr>
              <w:t xml:space="preserve">— </w:t>
            </w:r>
          </w:p>
        </w:tc>
        <w:tc>
          <w:tcPr>
            <w:tcW w:w="1790" w:type="pct"/>
            <w:tcBorders>
              <w:top w:val="single" w:sz="4" w:space="0" w:color="auto"/>
            </w:tcBorders>
          </w:tcPr>
          <w:p w14:paraId="7285663D"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Внесено уточнение по отнесению фитинга для соединения ПЭ трубы и стальной в механическом типе фитингов, в связи с исключением </w:t>
            </w:r>
            <w:r w:rsidRPr="006D19CC">
              <w:rPr>
                <w:rFonts w:ascii="Arial" w:hAnsi="Arial" w:cs="Arial"/>
                <w:kern w:val="0"/>
                <w:sz w:val="22"/>
                <w:szCs w:val="22"/>
                <w:lang w:val="en-US" w:eastAsia="ru-RU"/>
              </w:rPr>
              <w:t>ISO</w:t>
            </w:r>
            <w:r w:rsidRPr="006D19CC">
              <w:rPr>
                <w:rFonts w:ascii="Arial" w:hAnsi="Arial" w:cs="Arial"/>
                <w:kern w:val="0"/>
                <w:sz w:val="22"/>
                <w:szCs w:val="22"/>
                <w:lang w:eastAsia="ru-RU"/>
              </w:rPr>
              <w:t xml:space="preserve"> 17885</w:t>
            </w:r>
          </w:p>
        </w:tc>
      </w:tr>
      <w:tr w:rsidR="00C524EE" w:rsidRPr="006D19CC" w14:paraId="736FA819" w14:textId="77777777" w:rsidTr="00EB47BB">
        <w:tc>
          <w:tcPr>
            <w:tcW w:w="1248" w:type="pct"/>
            <w:tcBorders>
              <w:top w:val="single" w:sz="4" w:space="0" w:color="auto"/>
            </w:tcBorders>
          </w:tcPr>
          <w:p w14:paraId="3C1BB072"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Подраздел 5.1</w:t>
            </w:r>
          </w:p>
        </w:tc>
        <w:tc>
          <w:tcPr>
            <w:tcW w:w="1962" w:type="pct"/>
            <w:tcBorders>
              <w:top w:val="single" w:sz="4" w:space="0" w:color="auto"/>
            </w:tcBorders>
          </w:tcPr>
          <w:p w14:paraId="0D4CE8ED" w14:textId="77777777" w:rsidR="00C524EE" w:rsidRPr="006D19CC" w:rsidRDefault="00C524EE" w:rsidP="00C524EE">
            <w:pPr>
              <w:contextualSpacing/>
              <w:rPr>
                <w:rFonts w:ascii="Arial" w:hAnsi="Arial" w:cs="Arial"/>
                <w:spacing w:val="40"/>
                <w:kern w:val="20"/>
                <w:sz w:val="22"/>
                <w:szCs w:val="22"/>
                <w:lang w:eastAsia="ru-RU"/>
              </w:rPr>
            </w:pPr>
            <w:r w:rsidRPr="006D19CC">
              <w:rPr>
                <w:rFonts w:ascii="Arial" w:hAnsi="Arial" w:cs="Arial"/>
                <w:spacing w:val="40"/>
                <w:kern w:val="20"/>
                <w:sz w:val="22"/>
                <w:szCs w:val="22"/>
                <w:lang w:eastAsia="ru-RU"/>
              </w:rPr>
              <w:t>Примечание —</w:t>
            </w:r>
            <w:r w:rsidRPr="006D19CC">
              <w:rPr>
                <w:rFonts w:ascii="Arial" w:hAnsi="Arial" w:cs="Arial"/>
                <w:kern w:val="0"/>
                <w:sz w:val="22"/>
                <w:szCs w:val="22"/>
                <w:lang w:eastAsia="ru-RU"/>
              </w:rPr>
              <w:t xml:space="preserve"> Поскольку ПЭ 40 обычно не используется в напорных системах, ISO/TC 138/SC 2 намеревается исключить все ссылки на эту композицию при следующем пересмотре стандартов серии ИСО 4427 </w:t>
            </w:r>
          </w:p>
        </w:tc>
        <w:tc>
          <w:tcPr>
            <w:tcW w:w="1790" w:type="pct"/>
            <w:tcBorders>
              <w:top w:val="single" w:sz="4" w:space="0" w:color="auto"/>
            </w:tcBorders>
          </w:tcPr>
          <w:p w14:paraId="5A90789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Удалены требования к материалу ПЭ 40, поскольку на территории стран ЕАСС данный материал не производят, не классифицируют и не используют для напорных труб и фитингов</w:t>
            </w:r>
          </w:p>
        </w:tc>
      </w:tr>
      <w:tr w:rsidR="00C524EE" w:rsidRPr="006D19CC" w14:paraId="0E95B5CD" w14:textId="77777777" w:rsidTr="00EB47BB">
        <w:tc>
          <w:tcPr>
            <w:tcW w:w="1248" w:type="pct"/>
            <w:tcBorders>
              <w:top w:val="single" w:sz="4" w:space="0" w:color="auto"/>
              <w:bottom w:val="single" w:sz="4" w:space="0" w:color="auto"/>
            </w:tcBorders>
          </w:tcPr>
          <w:p w14:paraId="1D90C676"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Пункт 5.2.2</w:t>
            </w:r>
          </w:p>
        </w:tc>
        <w:tc>
          <w:tcPr>
            <w:tcW w:w="1962" w:type="pct"/>
            <w:tcBorders>
              <w:top w:val="single" w:sz="4" w:space="0" w:color="auto"/>
              <w:bottom w:val="single" w:sz="4" w:space="0" w:color="auto"/>
            </w:tcBorders>
          </w:tcPr>
          <w:p w14:paraId="561A6E9D"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Металлические части фитинга, подвергающиеся коррозии, должны иметь достаточную защиту для обеспечения долговечности и функционированию системы</w:t>
            </w:r>
          </w:p>
        </w:tc>
        <w:tc>
          <w:tcPr>
            <w:tcW w:w="1790" w:type="pct"/>
            <w:tcBorders>
              <w:top w:val="single" w:sz="4" w:space="0" w:color="auto"/>
              <w:bottom w:val="single" w:sz="4" w:space="0" w:color="auto"/>
            </w:tcBorders>
          </w:tcPr>
          <w:p w14:paraId="4F125D64"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Уточнены требования к защите от коррозии</w:t>
            </w:r>
          </w:p>
        </w:tc>
      </w:tr>
      <w:tr w:rsidR="00C524EE" w:rsidRPr="006D19CC" w14:paraId="10239F65" w14:textId="77777777" w:rsidTr="00EB47BB">
        <w:tc>
          <w:tcPr>
            <w:tcW w:w="1248" w:type="pct"/>
            <w:tcBorders>
              <w:top w:val="single" w:sz="4" w:space="0" w:color="auto"/>
            </w:tcBorders>
          </w:tcPr>
          <w:p w14:paraId="206C1F3D"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Пункт 5.2.3</w:t>
            </w:r>
          </w:p>
        </w:tc>
        <w:tc>
          <w:tcPr>
            <w:tcW w:w="1962" w:type="pct"/>
            <w:tcBorders>
              <w:top w:val="single" w:sz="4" w:space="0" w:color="auto"/>
            </w:tcBorders>
          </w:tcPr>
          <w:p w14:paraId="6EF72F9D" w14:textId="77777777" w:rsidR="00C524EE" w:rsidRPr="006D19CC" w:rsidRDefault="00C524EE" w:rsidP="00C524EE">
            <w:pPr>
              <w:contextualSpacing/>
              <w:rPr>
                <w:rFonts w:ascii="Arial" w:hAnsi="Arial" w:cs="Arial"/>
                <w:kern w:val="0"/>
                <w:sz w:val="22"/>
                <w:szCs w:val="22"/>
                <w:lang w:eastAsia="ru-RU"/>
              </w:rPr>
            </w:pPr>
            <w:proofErr w:type="spellStart"/>
            <w:r w:rsidRPr="006D19CC">
              <w:rPr>
                <w:rFonts w:ascii="Arial" w:hAnsi="Arial" w:cs="Arial"/>
                <w:kern w:val="0"/>
                <w:sz w:val="22"/>
                <w:szCs w:val="22"/>
                <w:lang w:eastAsia="ru-RU"/>
              </w:rPr>
              <w:t>Эластомерные</w:t>
            </w:r>
            <w:proofErr w:type="spellEnd"/>
            <w:r w:rsidRPr="006D19CC">
              <w:rPr>
                <w:rFonts w:ascii="Arial" w:hAnsi="Arial" w:cs="Arial"/>
                <w:kern w:val="0"/>
                <w:sz w:val="22"/>
                <w:szCs w:val="22"/>
                <w:lang w:eastAsia="ru-RU"/>
              </w:rPr>
              <w:t xml:space="preserve"> материалы, используемые для изготовления уплотнений, должны соответствовать EН 681</w:t>
            </w:r>
            <w:r w:rsidRPr="006D19CC">
              <w:rPr>
                <w:rFonts w:ascii="Arial" w:hAnsi="Arial" w:cs="Arial"/>
                <w:kern w:val="0"/>
                <w:sz w:val="22"/>
                <w:szCs w:val="22"/>
                <w:lang w:eastAsia="ru-RU"/>
              </w:rPr>
              <w:noBreakHyphen/>
              <w:t>1</w:t>
            </w:r>
          </w:p>
        </w:tc>
        <w:tc>
          <w:tcPr>
            <w:tcW w:w="1790" w:type="pct"/>
            <w:tcBorders>
              <w:top w:val="single" w:sz="4" w:space="0" w:color="auto"/>
            </w:tcBorders>
          </w:tcPr>
          <w:p w14:paraId="1BEA8CAE"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Ссылка на EН 681</w:t>
            </w:r>
            <w:r w:rsidRPr="006D19CC">
              <w:rPr>
                <w:rFonts w:ascii="Arial" w:hAnsi="Arial" w:cs="Arial"/>
                <w:kern w:val="0"/>
                <w:sz w:val="22"/>
                <w:szCs w:val="22"/>
                <w:lang w:eastAsia="ru-RU"/>
              </w:rPr>
              <w:noBreakHyphen/>
              <w:t xml:space="preserve">1 заменена на нормативные документы или техническую документацию изготовителя, т. к. данный </w:t>
            </w:r>
            <w:r w:rsidRPr="006D19CC">
              <w:rPr>
                <w:rFonts w:ascii="Arial" w:hAnsi="Arial" w:cs="Arial"/>
                <w:kern w:val="0"/>
                <w:sz w:val="22"/>
                <w:szCs w:val="22"/>
                <w:lang w:eastAsia="ru-RU"/>
              </w:rPr>
              <w:lastRenderedPageBreak/>
              <w:t>стандарт не используют на территории стран ЕАСС</w:t>
            </w:r>
          </w:p>
        </w:tc>
      </w:tr>
      <w:tr w:rsidR="00C524EE" w:rsidRPr="006D19CC" w14:paraId="2E3BEC27" w14:textId="77777777" w:rsidTr="00EB47BB">
        <w:tc>
          <w:tcPr>
            <w:tcW w:w="1248" w:type="pct"/>
          </w:tcPr>
          <w:p w14:paraId="41A6914D"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lastRenderedPageBreak/>
              <w:t>Подраздел 6.1</w:t>
            </w:r>
          </w:p>
        </w:tc>
        <w:tc>
          <w:tcPr>
            <w:tcW w:w="1962" w:type="pct"/>
          </w:tcPr>
          <w:p w14:paraId="2E2105E0"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w:t>
            </w:r>
          </w:p>
        </w:tc>
        <w:tc>
          <w:tcPr>
            <w:tcW w:w="1790" w:type="pct"/>
          </w:tcPr>
          <w:p w14:paraId="43EB201E"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Включен ГОСТ 35231 с методом оценки показателя внешний вид с целью унификации требований к оборудованию и методике проведения испытаний</w:t>
            </w:r>
          </w:p>
        </w:tc>
      </w:tr>
      <w:tr w:rsidR="00C524EE" w:rsidRPr="006D19CC" w14:paraId="54F11602" w14:textId="77777777" w:rsidTr="00EB47BB">
        <w:tc>
          <w:tcPr>
            <w:tcW w:w="1248" w:type="pct"/>
          </w:tcPr>
          <w:p w14:paraId="4BDF520F"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Подраздел 6.1</w:t>
            </w:r>
          </w:p>
        </w:tc>
        <w:tc>
          <w:tcPr>
            <w:tcW w:w="1962" w:type="pct"/>
          </w:tcPr>
          <w:p w14:paraId="515BE4A3"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При осмотре без применения увеличительных приборов внутренние и наружные поверхности фитингов должны быть гладкими и ровными, без царапин, раковин и других дефектов поверхности, при наличии которых фитинги не будут соответствовать требованиям настоящего стандарта. </w:t>
            </w:r>
          </w:p>
        </w:tc>
        <w:tc>
          <w:tcPr>
            <w:tcW w:w="1790" w:type="pct"/>
          </w:tcPr>
          <w:p w14:paraId="4D5F1D3A"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Уточнен внешний вид изделий</w:t>
            </w:r>
          </w:p>
        </w:tc>
      </w:tr>
      <w:tr w:rsidR="00C524EE" w:rsidRPr="006D19CC" w14:paraId="7B5FDD40" w14:textId="77777777" w:rsidTr="00EB47BB">
        <w:tc>
          <w:tcPr>
            <w:tcW w:w="1248" w:type="pct"/>
          </w:tcPr>
          <w:p w14:paraId="3FE61FB2"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Подраздел 6.2</w:t>
            </w:r>
          </w:p>
        </w:tc>
        <w:tc>
          <w:tcPr>
            <w:tcW w:w="1962" w:type="pct"/>
          </w:tcPr>
          <w:p w14:paraId="7A5AC8C0"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Конструкция фитинга должна обеспечивать монтаж без смещения витков закладного нагревателя и/или уплотнения</w:t>
            </w:r>
          </w:p>
        </w:tc>
        <w:tc>
          <w:tcPr>
            <w:tcW w:w="1790" w:type="pct"/>
          </w:tcPr>
          <w:p w14:paraId="07D46CD5"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Уточнен вид изделий для однозначного понимания</w:t>
            </w:r>
          </w:p>
        </w:tc>
      </w:tr>
      <w:tr w:rsidR="00C524EE" w:rsidRPr="006D19CC" w14:paraId="6C2BD814" w14:textId="77777777" w:rsidTr="00EB47BB">
        <w:tc>
          <w:tcPr>
            <w:tcW w:w="1248" w:type="pct"/>
          </w:tcPr>
          <w:p w14:paraId="27B7D118" w14:textId="77777777" w:rsidR="00C524EE" w:rsidRPr="006D19CC" w:rsidRDefault="00C524EE" w:rsidP="00C524EE">
            <w:pPr>
              <w:contextualSpacing/>
              <w:rPr>
                <w:rFonts w:ascii="Arial" w:hAnsi="Arial" w:cs="Arial"/>
                <w:kern w:val="0"/>
                <w:sz w:val="22"/>
                <w:szCs w:val="22"/>
                <w:lang w:val="en-US" w:eastAsia="ru-RU"/>
              </w:rPr>
            </w:pPr>
            <w:r w:rsidRPr="006D19CC">
              <w:rPr>
                <w:rFonts w:ascii="Arial" w:hAnsi="Arial" w:cs="Arial"/>
                <w:kern w:val="0"/>
                <w:sz w:val="22"/>
                <w:szCs w:val="22"/>
                <w:lang w:eastAsia="ru-RU"/>
              </w:rPr>
              <w:t>Подраздел 6.2</w:t>
            </w:r>
          </w:p>
        </w:tc>
        <w:tc>
          <w:tcPr>
            <w:tcW w:w="1962" w:type="pct"/>
          </w:tcPr>
          <w:p w14:paraId="51DD4E79"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w:t>
            </w:r>
          </w:p>
        </w:tc>
        <w:tc>
          <w:tcPr>
            <w:tcW w:w="1790" w:type="pct"/>
          </w:tcPr>
          <w:p w14:paraId="3218601C"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Уточнен способ указания положения фрезы</w:t>
            </w:r>
          </w:p>
        </w:tc>
      </w:tr>
      <w:tr w:rsidR="00C524EE" w:rsidRPr="006D19CC" w14:paraId="362022AC" w14:textId="77777777" w:rsidTr="00EB47BB">
        <w:tc>
          <w:tcPr>
            <w:tcW w:w="1248" w:type="pct"/>
          </w:tcPr>
          <w:p w14:paraId="690D6329"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Подраздел 6.3</w:t>
            </w:r>
          </w:p>
        </w:tc>
        <w:tc>
          <w:tcPr>
            <w:tcW w:w="1962" w:type="pct"/>
          </w:tcPr>
          <w:p w14:paraId="41A20B50"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Полиэтиленовая часть фитинга должна быть черного или синего цвета. Для сборных фитингов заводского изготовления цветовые характеристики труб должны соответствовать стандарту ИСО 4427-2:2019. Синий цвет предназначен только для транспортирования воды. </w:t>
            </w:r>
          </w:p>
          <w:p w14:paraId="0098D9BA"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Все компоненты, предназначенные для наземной прокладки, кроме черных, должны быть защищены от прямого ультрафиолетового излучения</w:t>
            </w:r>
          </w:p>
        </w:tc>
        <w:tc>
          <w:tcPr>
            <w:tcW w:w="1790" w:type="pct"/>
          </w:tcPr>
          <w:p w14:paraId="02E56A00"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Так как на территории стран ЕАСС не выпускают и не применяют литьевые фитинги синего цвета, использование синего цвета ограничено</w:t>
            </w:r>
          </w:p>
        </w:tc>
      </w:tr>
      <w:tr w:rsidR="00C524EE" w:rsidRPr="006D19CC" w14:paraId="55A53351" w14:textId="77777777" w:rsidTr="00EB47BB">
        <w:tc>
          <w:tcPr>
            <w:tcW w:w="1248" w:type="pct"/>
          </w:tcPr>
          <w:p w14:paraId="09DEE6F5"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Подраздел 6.4</w:t>
            </w:r>
          </w:p>
        </w:tc>
        <w:tc>
          <w:tcPr>
            <w:tcW w:w="1962" w:type="pct"/>
          </w:tcPr>
          <w:p w14:paraId="474EEE4A"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Допуск на электрическое сопротивление фитинга устанавливает изготовитель в своей нормативной или технической документации для температуры 23 °С</w:t>
            </w:r>
          </w:p>
        </w:tc>
        <w:tc>
          <w:tcPr>
            <w:tcW w:w="1790" w:type="pct"/>
          </w:tcPr>
          <w:p w14:paraId="3A1869F2"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Уточнен допуск температуры</w:t>
            </w:r>
          </w:p>
        </w:tc>
      </w:tr>
      <w:tr w:rsidR="00C524EE" w:rsidRPr="006D19CC" w14:paraId="1B52910F" w14:textId="77777777" w:rsidTr="00EB47BB">
        <w:tc>
          <w:tcPr>
            <w:tcW w:w="1248" w:type="pct"/>
          </w:tcPr>
          <w:p w14:paraId="3DAE926D"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Рисунок 1</w:t>
            </w:r>
          </w:p>
        </w:tc>
        <w:tc>
          <w:tcPr>
            <w:tcW w:w="1962" w:type="pct"/>
          </w:tcPr>
          <w:p w14:paraId="6D343DEE" w14:textId="77777777" w:rsidR="00C524EE" w:rsidRPr="006D19CC" w:rsidRDefault="00C524EE" w:rsidP="00C524EE">
            <w:pPr>
              <w:jc w:val="center"/>
              <w:rPr>
                <w:rFonts w:ascii="Arial" w:hAnsi="Arial" w:cs="Arial"/>
                <w:bCs/>
                <w:color w:val="000000"/>
                <w:kern w:val="2"/>
                <w:sz w:val="22"/>
                <w:szCs w:val="22"/>
                <w:lang w:eastAsia="ru-RU"/>
              </w:rPr>
            </w:pPr>
            <w:r w:rsidRPr="006D19CC">
              <w:rPr>
                <w:rFonts w:ascii="Arial" w:hAnsi="Arial" w:cs="Arial"/>
                <w:bCs/>
                <w:color w:val="000000"/>
                <w:kern w:val="2"/>
                <w:sz w:val="22"/>
                <w:szCs w:val="22"/>
                <w:lang w:eastAsia="ru-RU"/>
              </w:rPr>
              <w:t>—</w:t>
            </w:r>
          </w:p>
        </w:tc>
        <w:tc>
          <w:tcPr>
            <w:tcW w:w="1790" w:type="pct"/>
          </w:tcPr>
          <w:p w14:paraId="0838C79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Внесены требования к уточнению размеров с учетом практики изготовления элементов</w:t>
            </w:r>
          </w:p>
          <w:p w14:paraId="054E2768" w14:textId="77777777" w:rsidR="00C524EE" w:rsidRPr="006D19CC" w:rsidRDefault="00C524EE" w:rsidP="00C524EE">
            <w:pPr>
              <w:rPr>
                <w:rFonts w:ascii="Calibri Light" w:hAnsi="Calibri Light" w:cs="Calibri Light"/>
                <w:kern w:val="0"/>
                <w:sz w:val="20"/>
                <w:szCs w:val="20"/>
                <w:lang w:eastAsia="ru-RU"/>
              </w:rPr>
            </w:pPr>
          </w:p>
          <w:p w14:paraId="224A66B2" w14:textId="77777777" w:rsidR="00C524EE" w:rsidRPr="006D19CC" w:rsidRDefault="00C524EE" w:rsidP="00C524EE">
            <w:pPr>
              <w:rPr>
                <w:rFonts w:ascii="Calibri Light" w:hAnsi="Calibri Light" w:cs="Calibri Light"/>
                <w:kern w:val="0"/>
                <w:sz w:val="20"/>
                <w:szCs w:val="20"/>
                <w:lang w:eastAsia="ru-RU"/>
              </w:rPr>
            </w:pPr>
          </w:p>
        </w:tc>
      </w:tr>
      <w:tr w:rsidR="00C524EE" w:rsidRPr="006D19CC" w14:paraId="6038C00A" w14:textId="77777777" w:rsidTr="00EB47BB">
        <w:tc>
          <w:tcPr>
            <w:tcW w:w="1248" w:type="pct"/>
          </w:tcPr>
          <w:p w14:paraId="4993B07C"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Пункт 7.2.1</w:t>
            </w:r>
          </w:p>
        </w:tc>
        <w:tc>
          <w:tcPr>
            <w:tcW w:w="1962" w:type="pct"/>
          </w:tcPr>
          <w:p w14:paraId="41E65C30" w14:textId="77777777" w:rsidR="00C524EE" w:rsidRPr="006D19CC" w:rsidRDefault="00C524EE" w:rsidP="00C524EE">
            <w:pPr>
              <w:jc w:val="center"/>
              <w:rPr>
                <w:rFonts w:ascii="Arial" w:hAnsi="Arial" w:cs="Arial"/>
                <w:bCs/>
                <w:color w:val="000000"/>
                <w:kern w:val="2"/>
                <w:sz w:val="22"/>
                <w:szCs w:val="22"/>
                <w:lang w:eastAsia="ru-RU"/>
              </w:rPr>
            </w:pPr>
            <w:r w:rsidRPr="006D19CC">
              <w:rPr>
                <w:rFonts w:ascii="Arial" w:hAnsi="Arial" w:cs="Arial"/>
                <w:bCs/>
                <w:color w:val="000000"/>
                <w:kern w:val="2"/>
                <w:sz w:val="22"/>
                <w:szCs w:val="22"/>
                <w:lang w:eastAsia="ru-RU"/>
              </w:rPr>
              <w:t>—</w:t>
            </w:r>
          </w:p>
        </w:tc>
        <w:tc>
          <w:tcPr>
            <w:tcW w:w="1790" w:type="pct"/>
          </w:tcPr>
          <w:p w14:paraId="3D6B80C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Дополнено информацией по расчету эквивалентных размеров </w:t>
            </w:r>
            <w:proofErr w:type="spellStart"/>
            <w:r w:rsidRPr="006D19CC">
              <w:rPr>
                <w:rFonts w:ascii="Arial" w:hAnsi="Arial" w:cs="Arial"/>
                <w:kern w:val="0"/>
                <w:sz w:val="22"/>
                <w:szCs w:val="22"/>
                <w:lang w:eastAsia="ru-RU"/>
              </w:rPr>
              <w:t>неметрических</w:t>
            </w:r>
            <w:proofErr w:type="spellEnd"/>
            <w:r w:rsidRPr="006D19CC">
              <w:rPr>
                <w:rFonts w:ascii="Arial" w:hAnsi="Arial" w:cs="Arial"/>
                <w:kern w:val="0"/>
                <w:sz w:val="22"/>
                <w:szCs w:val="22"/>
                <w:lang w:eastAsia="ru-RU"/>
              </w:rPr>
              <w:t xml:space="preserve"> серий </w:t>
            </w:r>
            <w:r w:rsidRPr="006D19CC">
              <w:rPr>
                <w:rFonts w:ascii="Arial" w:hAnsi="Arial" w:cs="Arial"/>
                <w:kern w:val="0"/>
                <w:sz w:val="22"/>
                <w:szCs w:val="22"/>
                <w:lang w:eastAsia="ru-RU"/>
              </w:rPr>
              <w:lastRenderedPageBreak/>
              <w:t>фитингов с закладными нагревателями</w:t>
            </w:r>
          </w:p>
        </w:tc>
      </w:tr>
      <w:tr w:rsidR="00C524EE" w:rsidRPr="006D19CC" w14:paraId="297196BA" w14:textId="77777777" w:rsidTr="00EB47BB">
        <w:tc>
          <w:tcPr>
            <w:tcW w:w="1248" w:type="pct"/>
          </w:tcPr>
          <w:p w14:paraId="7C2C26B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lastRenderedPageBreak/>
              <w:t>Пункт 7.2.2</w:t>
            </w:r>
          </w:p>
        </w:tc>
        <w:tc>
          <w:tcPr>
            <w:tcW w:w="1962" w:type="pct"/>
          </w:tcPr>
          <w:p w14:paraId="44D6D1BD" w14:textId="77777777" w:rsidR="00C524EE" w:rsidRPr="006D19CC" w:rsidRDefault="00C524EE" w:rsidP="00C524EE">
            <w:pPr>
              <w:rPr>
                <w:rFonts w:ascii="Arial" w:hAnsi="Arial" w:cs="Arial"/>
                <w:kern w:val="0"/>
                <w:sz w:val="22"/>
                <w:szCs w:val="22"/>
                <w:lang w:eastAsia="ru-RU"/>
              </w:rPr>
            </w:pPr>
            <w:r w:rsidRPr="006D19CC">
              <w:rPr>
                <w:rFonts w:ascii="Arial" w:hAnsi="Arial" w:cs="Arial"/>
                <w:bCs/>
                <w:color w:val="000000"/>
                <w:kern w:val="2"/>
                <w:sz w:val="22"/>
                <w:szCs w:val="22"/>
                <w:lang w:eastAsia="ru-RU"/>
              </w:rPr>
              <w:t xml:space="preserve">Если фитинг и соответствующая труба изготовлены из ПЭ с различными значениями </w:t>
            </w:r>
            <w:r w:rsidRPr="006D19CC">
              <w:rPr>
                <w:rFonts w:ascii="Arial" w:hAnsi="Arial" w:cs="Arial"/>
                <w:bCs/>
                <w:color w:val="000000"/>
                <w:kern w:val="2"/>
                <w:sz w:val="22"/>
                <w:szCs w:val="22"/>
                <w:lang w:val="en-US" w:eastAsia="ru-RU"/>
              </w:rPr>
              <w:t>MRS</w:t>
            </w:r>
            <w:r w:rsidRPr="006D19CC">
              <w:rPr>
                <w:rFonts w:ascii="Arial" w:hAnsi="Arial" w:cs="Arial"/>
                <w:bCs/>
                <w:color w:val="000000"/>
                <w:kern w:val="2"/>
                <w:sz w:val="22"/>
                <w:szCs w:val="22"/>
                <w:lang w:eastAsia="ru-RU"/>
              </w:rPr>
              <w:t xml:space="preserve"> при выборе детали соотношение между толщиной стенки детали </w:t>
            </w:r>
            <w:r w:rsidRPr="006D19CC">
              <w:rPr>
                <w:rFonts w:ascii="Arial" w:hAnsi="Arial" w:cs="Arial"/>
                <w:bCs/>
                <w:i/>
                <w:color w:val="000000"/>
                <w:kern w:val="2"/>
                <w:sz w:val="22"/>
                <w:szCs w:val="22"/>
                <w:lang w:eastAsia="ru-RU"/>
              </w:rPr>
              <w:t xml:space="preserve">Е </w:t>
            </w:r>
            <w:r w:rsidRPr="006D19CC">
              <w:rPr>
                <w:rFonts w:ascii="Arial" w:hAnsi="Arial" w:cs="Arial"/>
                <w:bCs/>
                <w:color w:val="000000"/>
                <w:kern w:val="2"/>
                <w:sz w:val="22"/>
                <w:szCs w:val="22"/>
                <w:lang w:eastAsia="ru-RU"/>
              </w:rPr>
              <w:t xml:space="preserve">и толщиной стенки трубы </w:t>
            </w:r>
            <w:proofErr w:type="spellStart"/>
            <w:r w:rsidRPr="006D19CC">
              <w:rPr>
                <w:rFonts w:ascii="Calibri" w:hAnsi="Calibri" w:cs="Calibri"/>
                <w:bCs/>
                <w:i/>
                <w:color w:val="000000"/>
                <w:kern w:val="2"/>
                <w:sz w:val="22"/>
                <w:szCs w:val="22"/>
                <w:lang w:val="en-US" w:eastAsia="ru-RU"/>
              </w:rPr>
              <w:t>e</w:t>
            </w:r>
            <w:r w:rsidRPr="006D19CC">
              <w:rPr>
                <w:rFonts w:ascii="Calibri" w:hAnsi="Calibri" w:cs="Calibri"/>
                <w:bCs/>
                <w:color w:val="000000"/>
                <w:kern w:val="2"/>
                <w:sz w:val="22"/>
                <w:szCs w:val="22"/>
                <w:vertAlign w:val="subscript"/>
                <w:lang w:val="en-US" w:eastAsia="ru-RU"/>
              </w:rPr>
              <w:t>min</w:t>
            </w:r>
            <w:proofErr w:type="spellEnd"/>
            <w:r w:rsidRPr="006D19CC">
              <w:rPr>
                <w:rFonts w:ascii="Arial" w:hAnsi="Arial" w:cs="Arial"/>
                <w:bCs/>
                <w:color w:val="000000"/>
                <w:kern w:val="2"/>
                <w:sz w:val="22"/>
                <w:szCs w:val="22"/>
                <w:lang w:eastAsia="ru-RU"/>
              </w:rPr>
              <w:t xml:space="preserve"> должно соответствовать приведенному в таблице 2</w:t>
            </w:r>
          </w:p>
        </w:tc>
        <w:tc>
          <w:tcPr>
            <w:tcW w:w="1790" w:type="pct"/>
          </w:tcPr>
          <w:p w14:paraId="0039189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Добавлено </w:t>
            </w:r>
            <w:r w:rsidRPr="006D19CC">
              <w:rPr>
                <w:rFonts w:ascii="Arial" w:hAnsi="Arial" w:cs="Arial"/>
                <w:i/>
                <w:kern w:val="0"/>
                <w:sz w:val="22"/>
                <w:szCs w:val="22"/>
                <w:lang w:val="en-US" w:eastAsia="ru-RU"/>
              </w:rPr>
              <w:t>CRS</w:t>
            </w:r>
            <w:r w:rsidRPr="006D19CC">
              <w:rPr>
                <w:rFonts w:ascii="Arial" w:hAnsi="Arial" w:cs="Arial"/>
                <w:i/>
                <w:kern w:val="0"/>
                <w:sz w:val="22"/>
                <w:szCs w:val="22"/>
                <w:vertAlign w:val="subscript"/>
                <w:lang w:eastAsia="ru-RU"/>
              </w:rPr>
              <w:t>20,100</w:t>
            </w:r>
            <w:r w:rsidRPr="006D19CC">
              <w:rPr>
                <w:rFonts w:ascii="Arial" w:hAnsi="Arial" w:cs="Arial"/>
                <w:kern w:val="0"/>
                <w:sz w:val="22"/>
                <w:szCs w:val="22"/>
                <w:lang w:eastAsia="ru-RU"/>
              </w:rPr>
              <w:t xml:space="preserve"> для возможности выбора корректного соотношения между толщиной стенки фитинга и толщиной стенки трубы, если они изготовлены из ПЭ с различными значениями </w:t>
            </w:r>
            <w:r w:rsidRPr="006D19CC">
              <w:rPr>
                <w:rFonts w:ascii="Arial" w:hAnsi="Arial" w:cs="Arial"/>
                <w:i/>
                <w:kern w:val="0"/>
                <w:sz w:val="22"/>
                <w:szCs w:val="22"/>
                <w:lang w:val="en-US" w:eastAsia="ru-RU"/>
              </w:rPr>
              <w:t>CRS</w:t>
            </w:r>
            <w:r w:rsidRPr="006D19CC">
              <w:rPr>
                <w:rFonts w:ascii="Arial" w:hAnsi="Arial" w:cs="Arial"/>
                <w:i/>
                <w:kern w:val="0"/>
                <w:sz w:val="22"/>
                <w:szCs w:val="22"/>
                <w:vertAlign w:val="subscript"/>
                <w:lang w:eastAsia="ru-RU"/>
              </w:rPr>
              <w:t>20,100</w:t>
            </w:r>
          </w:p>
        </w:tc>
      </w:tr>
      <w:tr w:rsidR="00C524EE" w:rsidRPr="006D19CC" w14:paraId="09E1AAFA" w14:textId="77777777" w:rsidTr="00EB47BB">
        <w:tc>
          <w:tcPr>
            <w:tcW w:w="1248" w:type="pct"/>
          </w:tcPr>
          <w:p w14:paraId="05B01BB1"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Таблица 2</w:t>
            </w:r>
          </w:p>
        </w:tc>
        <w:tc>
          <w:tcPr>
            <w:tcW w:w="1962" w:type="pct"/>
          </w:tcPr>
          <w:p w14:paraId="5023070D"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См. таблицу 2</w:t>
            </w:r>
          </w:p>
        </w:tc>
        <w:tc>
          <w:tcPr>
            <w:tcW w:w="1790" w:type="pct"/>
          </w:tcPr>
          <w:p w14:paraId="6AD26EF0"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Добавлена возможность применения фитингов из ПЭ</w:t>
            </w:r>
            <w:r w:rsidRPr="006D19CC">
              <w:rPr>
                <w:rFonts w:ascii="Arial" w:hAnsi="Arial" w:cs="Arial"/>
                <w:kern w:val="0"/>
                <w:sz w:val="22"/>
                <w:szCs w:val="22"/>
                <w:lang w:val="en-US" w:eastAsia="ru-RU"/>
              </w:rPr>
              <w:t> </w:t>
            </w:r>
            <w:r w:rsidRPr="006D19CC">
              <w:rPr>
                <w:rFonts w:ascii="Arial" w:hAnsi="Arial" w:cs="Arial"/>
                <w:kern w:val="0"/>
                <w:sz w:val="22"/>
                <w:szCs w:val="22"/>
                <w:lang w:eastAsia="ru-RU"/>
              </w:rPr>
              <w:t>100-</w:t>
            </w:r>
            <w:r w:rsidRPr="006D19CC">
              <w:rPr>
                <w:rFonts w:ascii="Arial" w:hAnsi="Arial" w:cs="Arial"/>
                <w:kern w:val="0"/>
                <w:sz w:val="22"/>
                <w:szCs w:val="22"/>
                <w:lang w:val="en-US" w:eastAsia="ru-RU"/>
              </w:rPr>
              <w:t>RC</w:t>
            </w:r>
            <w:r w:rsidRPr="006D19CC">
              <w:rPr>
                <w:rFonts w:ascii="Arial" w:hAnsi="Arial" w:cs="Arial"/>
                <w:kern w:val="0"/>
                <w:sz w:val="22"/>
                <w:szCs w:val="22"/>
                <w:lang w:eastAsia="ru-RU"/>
              </w:rPr>
              <w:t xml:space="preserve"> в связи с производством материала данного типа в странах ЕАСС.</w:t>
            </w:r>
          </w:p>
          <w:p w14:paraId="25F6D8A3"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Исключены требования </w:t>
            </w:r>
            <w:proofErr w:type="gramStart"/>
            <w:r w:rsidRPr="006D19CC">
              <w:rPr>
                <w:rFonts w:ascii="Arial" w:hAnsi="Arial" w:cs="Arial"/>
                <w:kern w:val="0"/>
                <w:sz w:val="22"/>
                <w:szCs w:val="22"/>
                <w:lang w:eastAsia="ru-RU"/>
              </w:rPr>
              <w:t>к соотношения</w:t>
            </w:r>
            <w:proofErr w:type="gramEnd"/>
            <w:r w:rsidRPr="006D19CC">
              <w:rPr>
                <w:rFonts w:ascii="Arial" w:hAnsi="Arial" w:cs="Arial"/>
                <w:kern w:val="0"/>
                <w:sz w:val="22"/>
                <w:szCs w:val="22"/>
                <w:lang w:eastAsia="ru-RU"/>
              </w:rPr>
              <w:t xml:space="preserve"> между толщиной стенки фитинга из ПЭ 80 и толщиной стенки трубы, в связи с исключением требований к материалу ПЭ 80 из серии стандартов</w:t>
            </w:r>
          </w:p>
        </w:tc>
      </w:tr>
      <w:tr w:rsidR="00C524EE" w:rsidRPr="006D19CC" w14:paraId="4DDE743C" w14:textId="77777777" w:rsidTr="00EB47BB">
        <w:tc>
          <w:tcPr>
            <w:tcW w:w="1248" w:type="pct"/>
          </w:tcPr>
          <w:p w14:paraId="3168F06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Пункт 7.2.2</w:t>
            </w:r>
          </w:p>
        </w:tc>
        <w:tc>
          <w:tcPr>
            <w:tcW w:w="1962" w:type="pct"/>
          </w:tcPr>
          <w:p w14:paraId="21DC0A2C"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w:t>
            </w:r>
          </w:p>
        </w:tc>
        <w:tc>
          <w:tcPr>
            <w:tcW w:w="1790" w:type="pct"/>
          </w:tcPr>
          <w:p w14:paraId="117EF089"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Дополнено примечанием на случай проведения ремонтных работ на трубопроводах, смонтированных до введения настоящего стандарта</w:t>
            </w:r>
          </w:p>
        </w:tc>
      </w:tr>
      <w:tr w:rsidR="00C524EE" w:rsidRPr="006D19CC" w14:paraId="3AD52A69" w14:textId="77777777" w:rsidTr="00EB47BB">
        <w:tc>
          <w:tcPr>
            <w:tcW w:w="1248" w:type="pct"/>
            <w:vMerge w:val="restart"/>
          </w:tcPr>
          <w:p w14:paraId="6A1E120A"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Таблица 3</w:t>
            </w:r>
          </w:p>
        </w:tc>
        <w:tc>
          <w:tcPr>
            <w:tcW w:w="1962" w:type="pct"/>
            <w:tcBorders>
              <w:bottom w:val="nil"/>
            </w:tcBorders>
          </w:tcPr>
          <w:p w14:paraId="1EA6E738"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См. таблицу 3</w:t>
            </w:r>
          </w:p>
        </w:tc>
        <w:tc>
          <w:tcPr>
            <w:tcW w:w="1790" w:type="pct"/>
            <w:tcBorders>
              <w:bottom w:val="nil"/>
            </w:tcBorders>
          </w:tcPr>
          <w:p w14:paraId="0401242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Расширен диапазон диаметров фитингов до 1200 мм. Добавлены параметры для </w:t>
            </w:r>
            <w:proofErr w:type="spellStart"/>
            <w:r w:rsidRPr="006D19CC">
              <w:rPr>
                <w:rFonts w:ascii="Cambria" w:hAnsi="Cambria" w:cs="Arial"/>
                <w:i/>
                <w:kern w:val="0"/>
                <w:sz w:val="22"/>
                <w:szCs w:val="22"/>
                <w:lang w:eastAsia="ru-RU"/>
              </w:rPr>
              <w:t>d</w:t>
            </w:r>
            <w:r w:rsidRPr="006D19CC">
              <w:rPr>
                <w:rFonts w:ascii="Cambria" w:hAnsi="Cambria" w:cs="Arial"/>
                <w:kern w:val="0"/>
                <w:sz w:val="22"/>
                <w:szCs w:val="22"/>
                <w:vertAlign w:val="subscript"/>
                <w:lang w:eastAsia="ru-RU"/>
              </w:rPr>
              <w:t>n</w:t>
            </w:r>
            <w:proofErr w:type="spellEnd"/>
            <w:r w:rsidRPr="006D19CC">
              <w:rPr>
                <w:rFonts w:ascii="Arial" w:hAnsi="Arial" w:cs="Arial"/>
                <w:kern w:val="0"/>
                <w:sz w:val="22"/>
                <w:szCs w:val="22"/>
                <w:lang w:eastAsia="ru-RU"/>
              </w:rPr>
              <w:t xml:space="preserve"> 900, 1000 и 1200 мм</w:t>
            </w:r>
          </w:p>
        </w:tc>
      </w:tr>
      <w:tr w:rsidR="00C524EE" w:rsidRPr="006D19CC" w14:paraId="66DC16C8" w14:textId="77777777" w:rsidTr="00EB47BB">
        <w:tc>
          <w:tcPr>
            <w:tcW w:w="1248" w:type="pct"/>
            <w:vMerge/>
          </w:tcPr>
          <w:p w14:paraId="1EC8DF1B" w14:textId="77777777" w:rsidR="00C524EE" w:rsidRPr="006D19CC" w:rsidRDefault="00C524EE" w:rsidP="00C524EE">
            <w:pPr>
              <w:contextualSpacing/>
              <w:rPr>
                <w:rFonts w:ascii="Arial" w:hAnsi="Arial" w:cs="Arial"/>
                <w:kern w:val="0"/>
                <w:sz w:val="22"/>
                <w:szCs w:val="22"/>
                <w:lang w:eastAsia="ru-RU"/>
              </w:rPr>
            </w:pPr>
          </w:p>
        </w:tc>
        <w:tc>
          <w:tcPr>
            <w:tcW w:w="1962" w:type="pct"/>
          </w:tcPr>
          <w:p w14:paraId="1B23C3EF"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См. таблицу 3</w:t>
            </w:r>
          </w:p>
        </w:tc>
        <w:tc>
          <w:tcPr>
            <w:tcW w:w="1790" w:type="pct"/>
          </w:tcPr>
          <w:p w14:paraId="46207959"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Изменены требования минимальной длине конца под сварку для диаметров 280-400 мм с учетом требований к аналогичному показателю для диаметров от 450 мм и выше</w:t>
            </w:r>
          </w:p>
        </w:tc>
      </w:tr>
      <w:tr w:rsidR="00C524EE" w:rsidRPr="006D19CC" w14:paraId="0FE1D4C7" w14:textId="77777777" w:rsidTr="00EB47BB">
        <w:tc>
          <w:tcPr>
            <w:tcW w:w="1248" w:type="pct"/>
          </w:tcPr>
          <w:p w14:paraId="2462F37D"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Пункт 7.7.1</w:t>
            </w:r>
          </w:p>
        </w:tc>
        <w:tc>
          <w:tcPr>
            <w:tcW w:w="1962" w:type="pct"/>
          </w:tcPr>
          <w:p w14:paraId="0323CD6B" w14:textId="77777777" w:rsidR="00C524EE" w:rsidRPr="006D19CC" w:rsidRDefault="00C524EE" w:rsidP="00C524EE">
            <w:pPr>
              <w:contextualSpacing/>
              <w:rPr>
                <w:rFonts w:ascii="Arial" w:hAnsi="Arial" w:cs="Arial"/>
                <w:bCs/>
                <w:kern w:val="0"/>
                <w:sz w:val="22"/>
                <w:szCs w:val="22"/>
                <w:lang w:eastAsia="ru-RU"/>
              </w:rPr>
            </w:pPr>
            <w:r w:rsidRPr="006D19CC">
              <w:rPr>
                <w:rFonts w:ascii="Arial" w:hAnsi="Arial" w:cs="Arial"/>
                <w:kern w:val="0"/>
                <w:sz w:val="22"/>
                <w:szCs w:val="22"/>
                <w:lang w:eastAsia="ru-RU"/>
              </w:rPr>
              <w:t>Механические фитинги должны соответствовать ИСО 17885</w:t>
            </w:r>
          </w:p>
        </w:tc>
        <w:tc>
          <w:tcPr>
            <w:tcW w:w="1790" w:type="pct"/>
          </w:tcPr>
          <w:p w14:paraId="0F8C2E88"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Ссылка на ИСО 17885 заменена на нормативные документы или техническую документацию изготовителя, т. к. данный стандарт не используется на территории стран ЕАСС</w:t>
            </w:r>
          </w:p>
        </w:tc>
      </w:tr>
      <w:tr w:rsidR="00C524EE" w:rsidRPr="006D19CC" w14:paraId="719B8629" w14:textId="77777777" w:rsidTr="00EB47BB">
        <w:tc>
          <w:tcPr>
            <w:tcW w:w="1248" w:type="pct"/>
          </w:tcPr>
          <w:p w14:paraId="65AC97B4"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Пункт 7.7.1</w:t>
            </w:r>
          </w:p>
        </w:tc>
        <w:tc>
          <w:tcPr>
            <w:tcW w:w="1962" w:type="pct"/>
          </w:tcPr>
          <w:p w14:paraId="2944C42F" w14:textId="77777777" w:rsidR="00C524EE" w:rsidRPr="006D19CC" w:rsidRDefault="00C524EE" w:rsidP="00C524EE">
            <w:pPr>
              <w:contextualSpacing/>
              <w:rPr>
                <w:rFonts w:ascii="Arial" w:hAnsi="Arial" w:cs="Arial"/>
                <w:kern w:val="0"/>
                <w:sz w:val="22"/>
                <w:szCs w:val="22"/>
              </w:rPr>
            </w:pPr>
            <w:r w:rsidRPr="006D19CC">
              <w:rPr>
                <w:rFonts w:ascii="Arial" w:hAnsi="Arial" w:cs="Arial"/>
                <w:kern w:val="0"/>
                <w:sz w:val="22"/>
                <w:szCs w:val="22"/>
              </w:rPr>
              <w:t>Конструкция фитингов и приспособления к нему не должны приводить к деформации труб при монтаже.</w:t>
            </w:r>
          </w:p>
          <w:p w14:paraId="4E271936" w14:textId="77777777" w:rsidR="00C524EE" w:rsidRPr="006D19CC" w:rsidRDefault="00C524EE" w:rsidP="00C524EE">
            <w:pPr>
              <w:contextualSpacing/>
              <w:rPr>
                <w:rFonts w:ascii="Arial" w:hAnsi="Arial" w:cs="Arial"/>
                <w:kern w:val="0"/>
                <w:sz w:val="22"/>
                <w:szCs w:val="22"/>
                <w:lang w:eastAsia="ru-RU"/>
              </w:rPr>
            </w:pPr>
          </w:p>
        </w:tc>
        <w:tc>
          <w:tcPr>
            <w:tcW w:w="1790" w:type="pct"/>
          </w:tcPr>
          <w:p w14:paraId="4CFF1A29"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Дополнены требования к приспособлениям механических фитингов для исключения их влияния на сборку узлов соединений</w:t>
            </w:r>
          </w:p>
        </w:tc>
      </w:tr>
      <w:tr w:rsidR="00C524EE" w:rsidRPr="006D19CC" w14:paraId="67CA7795" w14:textId="77777777" w:rsidTr="00EB47BB">
        <w:tc>
          <w:tcPr>
            <w:tcW w:w="1248" w:type="pct"/>
            <w:vMerge w:val="restart"/>
          </w:tcPr>
          <w:p w14:paraId="7676C8F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Пункт 7.7.4</w:t>
            </w:r>
          </w:p>
        </w:tc>
        <w:tc>
          <w:tcPr>
            <w:tcW w:w="1962" w:type="pct"/>
          </w:tcPr>
          <w:p w14:paraId="46092936" w14:textId="77777777" w:rsidR="00C524EE" w:rsidRPr="006D19CC" w:rsidRDefault="00C524EE" w:rsidP="00C524EE">
            <w:pPr>
              <w:contextualSpacing/>
              <w:rPr>
                <w:rFonts w:ascii="Arial" w:hAnsi="Arial" w:cs="Arial"/>
                <w:kern w:val="0"/>
                <w:sz w:val="22"/>
                <w:szCs w:val="22"/>
                <w:lang w:val="en-US" w:eastAsia="ru-RU"/>
              </w:rPr>
            </w:pPr>
            <w:r w:rsidRPr="006D19CC">
              <w:rPr>
                <w:rFonts w:ascii="Arial" w:hAnsi="Arial" w:cs="Arial"/>
                <w:kern w:val="0"/>
                <w:sz w:val="22"/>
                <w:szCs w:val="22"/>
                <w:lang w:eastAsia="ru-RU"/>
              </w:rPr>
              <w:t>ИСО</w:t>
            </w:r>
            <w:r w:rsidRPr="006D19CC">
              <w:rPr>
                <w:rFonts w:ascii="Arial" w:hAnsi="Arial" w:cs="Arial"/>
                <w:kern w:val="0"/>
                <w:sz w:val="22"/>
                <w:szCs w:val="22"/>
                <w:lang w:val="en-US" w:eastAsia="ru-RU"/>
              </w:rPr>
              <w:t xml:space="preserve"> 7-1</w:t>
            </w:r>
          </w:p>
        </w:tc>
        <w:tc>
          <w:tcPr>
            <w:tcW w:w="1790" w:type="pct"/>
          </w:tcPr>
          <w:p w14:paraId="687EE956"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Ссылка на ИСО 7-1 заменена на ГОСТ 6211, т. к. данный стандарт не используют на территории стран ЕАСС</w:t>
            </w:r>
          </w:p>
        </w:tc>
      </w:tr>
      <w:tr w:rsidR="00C524EE" w:rsidRPr="006D19CC" w14:paraId="7D7647D1" w14:textId="77777777" w:rsidTr="00EB47BB">
        <w:tc>
          <w:tcPr>
            <w:tcW w:w="1248" w:type="pct"/>
            <w:vMerge/>
          </w:tcPr>
          <w:p w14:paraId="5D5A8C2F" w14:textId="77777777" w:rsidR="00C524EE" w:rsidRPr="006D19CC" w:rsidRDefault="00C524EE" w:rsidP="00C524EE">
            <w:pPr>
              <w:contextualSpacing/>
              <w:rPr>
                <w:rFonts w:ascii="Arial" w:hAnsi="Arial" w:cs="Arial"/>
                <w:kern w:val="0"/>
                <w:sz w:val="22"/>
                <w:szCs w:val="22"/>
                <w:lang w:eastAsia="ru-RU"/>
              </w:rPr>
            </w:pPr>
          </w:p>
        </w:tc>
        <w:tc>
          <w:tcPr>
            <w:tcW w:w="1962" w:type="pct"/>
          </w:tcPr>
          <w:p w14:paraId="75C0C6FB" w14:textId="77777777" w:rsidR="00C524EE" w:rsidRPr="006D19CC" w:rsidRDefault="00C524EE" w:rsidP="00C524EE">
            <w:pPr>
              <w:contextualSpacing/>
              <w:rPr>
                <w:rFonts w:ascii="Arial" w:hAnsi="Arial" w:cs="Arial"/>
                <w:kern w:val="0"/>
                <w:sz w:val="22"/>
                <w:szCs w:val="22"/>
                <w:lang w:val="en-US" w:eastAsia="ru-RU"/>
              </w:rPr>
            </w:pPr>
            <w:r w:rsidRPr="006D19CC">
              <w:rPr>
                <w:rFonts w:ascii="Arial" w:hAnsi="Arial" w:cs="Arial"/>
                <w:kern w:val="0"/>
                <w:sz w:val="22"/>
                <w:szCs w:val="22"/>
                <w:lang w:eastAsia="ru-RU"/>
              </w:rPr>
              <w:t>ИСО</w:t>
            </w:r>
            <w:r w:rsidRPr="006D19CC">
              <w:rPr>
                <w:rFonts w:ascii="Arial" w:hAnsi="Arial" w:cs="Arial"/>
                <w:kern w:val="0"/>
                <w:sz w:val="22"/>
                <w:szCs w:val="22"/>
                <w:lang w:val="en-US" w:eastAsia="ru-RU"/>
              </w:rPr>
              <w:t xml:space="preserve"> 28-1</w:t>
            </w:r>
          </w:p>
        </w:tc>
        <w:tc>
          <w:tcPr>
            <w:tcW w:w="1790" w:type="pct"/>
          </w:tcPr>
          <w:p w14:paraId="7F9E7833"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Ссылка на ИСО 28-1 заменена на ГОСТ 6357, т. к. данный стандарт не используют на территории стран ЕАСС</w:t>
            </w:r>
          </w:p>
        </w:tc>
      </w:tr>
      <w:tr w:rsidR="00C524EE" w:rsidRPr="006D19CC" w14:paraId="63BA5D12" w14:textId="77777777" w:rsidTr="00EB47BB">
        <w:tc>
          <w:tcPr>
            <w:tcW w:w="1248" w:type="pct"/>
          </w:tcPr>
          <w:p w14:paraId="3DAE108A"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Пункт 7.8</w:t>
            </w:r>
          </w:p>
        </w:tc>
        <w:tc>
          <w:tcPr>
            <w:tcW w:w="1962" w:type="pct"/>
          </w:tcPr>
          <w:p w14:paraId="59BD6276"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Размеры втулок под фланец и фланцевых адаптеров должны соответствовать ИСО 9624</w:t>
            </w:r>
          </w:p>
        </w:tc>
        <w:tc>
          <w:tcPr>
            <w:tcW w:w="1790" w:type="pct"/>
          </w:tcPr>
          <w:p w14:paraId="51772B06"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Ссылка на ИСО 9624 заменена на нормативные документы или техническую документацию изготовителя, т. к. данный стандарт не используют на территории стран ЕАСС</w:t>
            </w:r>
          </w:p>
        </w:tc>
      </w:tr>
      <w:tr w:rsidR="00C524EE" w:rsidRPr="006D19CC" w14:paraId="3683E50F" w14:textId="77777777" w:rsidTr="00EB47BB">
        <w:tc>
          <w:tcPr>
            <w:tcW w:w="1248" w:type="pct"/>
          </w:tcPr>
          <w:p w14:paraId="7F9157D9"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Подраздел 8.2</w:t>
            </w:r>
          </w:p>
        </w:tc>
        <w:tc>
          <w:tcPr>
            <w:tcW w:w="1962" w:type="pct"/>
          </w:tcPr>
          <w:p w14:paraId="05E417A5"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Если иное не указано в применяемом методе испытания, образцы должны быть выдержаны до начала испытания при температуре (23 ± 2) °C</w:t>
            </w:r>
          </w:p>
        </w:tc>
        <w:tc>
          <w:tcPr>
            <w:tcW w:w="1790" w:type="pct"/>
          </w:tcPr>
          <w:p w14:paraId="1A6BD981"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Дополнено временем кондиционирования для уточнения и исключения разногласий между заинтересованными сторонами, например, органом по сертификации и испытательной лабораторией при проведении процедуры оценки соответствия</w:t>
            </w:r>
          </w:p>
        </w:tc>
      </w:tr>
      <w:tr w:rsidR="00C524EE" w:rsidRPr="006D19CC" w14:paraId="5542ADE9" w14:textId="77777777" w:rsidTr="00EB47BB">
        <w:tc>
          <w:tcPr>
            <w:tcW w:w="1248" w:type="pct"/>
            <w:vMerge w:val="restart"/>
          </w:tcPr>
          <w:p w14:paraId="7CF736F4"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Подраздел 8.3</w:t>
            </w:r>
          </w:p>
          <w:p w14:paraId="33042BEC" w14:textId="77777777" w:rsidR="00C524EE" w:rsidRPr="006D19CC" w:rsidRDefault="00C524EE" w:rsidP="00C524EE">
            <w:pPr>
              <w:contextualSpacing/>
              <w:rPr>
                <w:rFonts w:ascii="Arial" w:hAnsi="Arial" w:cs="Arial"/>
                <w:kern w:val="0"/>
                <w:sz w:val="22"/>
                <w:szCs w:val="22"/>
                <w:lang w:eastAsia="ru-RU"/>
              </w:rPr>
            </w:pPr>
          </w:p>
        </w:tc>
        <w:tc>
          <w:tcPr>
            <w:tcW w:w="1962" w:type="pct"/>
            <w:tcBorders>
              <w:bottom w:val="single" w:sz="4" w:space="0" w:color="auto"/>
            </w:tcBorders>
          </w:tcPr>
          <w:p w14:paraId="4215CB2F"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В случае механических фитингов должны применяться требования ИСО 17885</w:t>
            </w:r>
          </w:p>
        </w:tc>
        <w:tc>
          <w:tcPr>
            <w:tcW w:w="1790" w:type="pct"/>
            <w:tcBorders>
              <w:bottom w:val="single" w:sz="4" w:space="0" w:color="auto"/>
            </w:tcBorders>
          </w:tcPr>
          <w:p w14:paraId="5920AAB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Ссылка на ИСО 17885 заменена на нормативные документы или техническую документацию изготовителя, т. к. данный стандарт не используют на территории стран ЕАСС</w:t>
            </w:r>
          </w:p>
        </w:tc>
      </w:tr>
      <w:tr w:rsidR="00C524EE" w:rsidRPr="006D19CC" w14:paraId="685C34FE" w14:textId="77777777" w:rsidTr="00EB47BB">
        <w:tc>
          <w:tcPr>
            <w:tcW w:w="1248" w:type="pct"/>
            <w:vMerge/>
            <w:tcBorders>
              <w:bottom w:val="nil"/>
            </w:tcBorders>
          </w:tcPr>
          <w:p w14:paraId="7A16A5A6" w14:textId="77777777" w:rsidR="00C524EE" w:rsidRPr="006D19CC" w:rsidRDefault="00C524EE" w:rsidP="00C524EE">
            <w:pPr>
              <w:contextualSpacing/>
              <w:rPr>
                <w:rFonts w:ascii="Arial" w:hAnsi="Arial" w:cs="Arial"/>
                <w:kern w:val="0"/>
                <w:sz w:val="22"/>
                <w:szCs w:val="22"/>
                <w:lang w:eastAsia="ru-RU"/>
              </w:rPr>
            </w:pPr>
          </w:p>
        </w:tc>
        <w:tc>
          <w:tcPr>
            <w:tcW w:w="1962" w:type="pct"/>
            <w:tcBorders>
              <w:bottom w:val="nil"/>
            </w:tcBorders>
          </w:tcPr>
          <w:p w14:paraId="51DDC19F"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См. подраздел 8.3</w:t>
            </w:r>
          </w:p>
        </w:tc>
        <w:tc>
          <w:tcPr>
            <w:tcW w:w="1790" w:type="pct"/>
            <w:tcBorders>
              <w:bottom w:val="nil"/>
            </w:tcBorders>
          </w:tcPr>
          <w:p w14:paraId="4359D564"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Добавлены требования к механическим фитингам</w:t>
            </w:r>
          </w:p>
        </w:tc>
      </w:tr>
      <w:tr w:rsidR="00C524EE" w:rsidRPr="006D19CC" w14:paraId="3077401B" w14:textId="77777777" w:rsidTr="00EB47BB">
        <w:tc>
          <w:tcPr>
            <w:tcW w:w="1248" w:type="pct"/>
            <w:vMerge/>
            <w:tcBorders>
              <w:bottom w:val="nil"/>
            </w:tcBorders>
          </w:tcPr>
          <w:p w14:paraId="3469E20B" w14:textId="77777777" w:rsidR="00C524EE" w:rsidRPr="006D19CC" w:rsidRDefault="00C524EE" w:rsidP="00C524EE">
            <w:pPr>
              <w:contextualSpacing/>
              <w:rPr>
                <w:rFonts w:ascii="Arial" w:hAnsi="Arial" w:cs="Arial"/>
                <w:kern w:val="0"/>
                <w:sz w:val="22"/>
                <w:szCs w:val="22"/>
                <w:lang w:eastAsia="ru-RU"/>
              </w:rPr>
            </w:pPr>
          </w:p>
        </w:tc>
        <w:tc>
          <w:tcPr>
            <w:tcW w:w="1962" w:type="pct"/>
            <w:tcBorders>
              <w:bottom w:val="nil"/>
            </w:tcBorders>
          </w:tcPr>
          <w:p w14:paraId="5D119DCE"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spacing w:val="40"/>
                <w:kern w:val="20"/>
                <w:sz w:val="20"/>
                <w:szCs w:val="20"/>
                <w:lang w:eastAsia="ru-RU"/>
              </w:rPr>
              <w:t>—</w:t>
            </w:r>
            <w:r w:rsidRPr="006D19CC">
              <w:rPr>
                <w:rFonts w:ascii="Arial" w:hAnsi="Arial" w:cs="Arial"/>
                <w:kern w:val="0"/>
                <w:sz w:val="22"/>
                <w:szCs w:val="22"/>
                <w:lang w:eastAsia="ru-RU"/>
              </w:rPr>
              <w:t xml:space="preserve"> </w:t>
            </w:r>
          </w:p>
        </w:tc>
        <w:tc>
          <w:tcPr>
            <w:tcW w:w="1790" w:type="pct"/>
            <w:tcBorders>
              <w:bottom w:val="nil"/>
            </w:tcBorders>
          </w:tcPr>
          <w:p w14:paraId="07DFD190"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Приведена уточняющая информацию для однозначного понимания требований стандарта по проведению механических испытаний сборных фитингов </w:t>
            </w:r>
            <w:proofErr w:type="spellStart"/>
            <w:r w:rsidRPr="006D19CC">
              <w:rPr>
                <w:rFonts w:ascii="Arial" w:hAnsi="Arial" w:cs="Arial"/>
                <w:kern w:val="0"/>
                <w:sz w:val="22"/>
                <w:szCs w:val="22"/>
                <w:lang w:eastAsia="ru-RU"/>
              </w:rPr>
              <w:t>заводскогоизготовления</w:t>
            </w:r>
            <w:proofErr w:type="spellEnd"/>
            <w:r w:rsidRPr="006D19CC" w:rsidDel="00AE6B29">
              <w:rPr>
                <w:rFonts w:ascii="Arial" w:hAnsi="Arial" w:cs="Arial"/>
                <w:kern w:val="0"/>
                <w:sz w:val="22"/>
                <w:szCs w:val="22"/>
                <w:lang w:eastAsia="ru-RU"/>
              </w:rPr>
              <w:t xml:space="preserve"> </w:t>
            </w:r>
          </w:p>
        </w:tc>
      </w:tr>
      <w:tr w:rsidR="00C524EE" w:rsidRPr="006D19CC" w14:paraId="2619A2E3" w14:textId="77777777" w:rsidTr="00EB47BB">
        <w:tc>
          <w:tcPr>
            <w:tcW w:w="1248" w:type="pct"/>
            <w:vMerge w:val="restart"/>
          </w:tcPr>
          <w:p w14:paraId="69E30786"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Таблица 4</w:t>
            </w:r>
          </w:p>
          <w:p w14:paraId="45A496F7" w14:textId="77777777" w:rsidR="00C524EE" w:rsidRPr="006D19CC" w:rsidRDefault="00C524EE" w:rsidP="00C524EE">
            <w:pPr>
              <w:contextualSpacing/>
              <w:rPr>
                <w:rFonts w:ascii="Arial" w:hAnsi="Arial" w:cs="Arial"/>
                <w:kern w:val="0"/>
                <w:sz w:val="22"/>
                <w:szCs w:val="22"/>
                <w:lang w:eastAsia="ru-RU"/>
              </w:rPr>
            </w:pPr>
          </w:p>
        </w:tc>
        <w:tc>
          <w:tcPr>
            <w:tcW w:w="1962" w:type="pct"/>
          </w:tcPr>
          <w:p w14:paraId="5640622A" w14:textId="77777777" w:rsidR="00C524EE" w:rsidRPr="006D19CC" w:rsidRDefault="00C524EE" w:rsidP="00C524EE">
            <w:pPr>
              <w:rPr>
                <w:rFonts w:ascii="Arial" w:hAnsi="Arial" w:cs="Arial"/>
                <w:kern w:val="0"/>
                <w:sz w:val="22"/>
                <w:szCs w:val="22"/>
                <w:lang w:eastAsia="ru-RU"/>
              </w:rPr>
            </w:pPr>
            <w:r w:rsidRPr="006D19CC">
              <w:rPr>
                <w:rFonts w:ascii="Arial" w:hAnsi="Arial" w:cs="Arial"/>
                <w:kern w:val="0"/>
                <w:sz w:val="22"/>
                <w:szCs w:val="22"/>
                <w:lang w:eastAsia="ru-RU"/>
              </w:rPr>
              <w:t xml:space="preserve">Стойкость к внутреннему гидростатическому давлению (1000 ч при температуре 80 °С) </w:t>
            </w:r>
          </w:p>
        </w:tc>
        <w:tc>
          <w:tcPr>
            <w:tcW w:w="1790" w:type="pct"/>
          </w:tcPr>
          <w:p w14:paraId="7F02B654"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Изменено количество образцов в соответствии с устоявшейся практикой в России для минимизации затрат на проведение испытаний</w:t>
            </w:r>
          </w:p>
        </w:tc>
      </w:tr>
      <w:tr w:rsidR="00C524EE" w:rsidRPr="006D19CC" w14:paraId="1FCAF74D" w14:textId="77777777" w:rsidTr="00EB47BB">
        <w:tc>
          <w:tcPr>
            <w:tcW w:w="1248" w:type="pct"/>
            <w:vMerge/>
          </w:tcPr>
          <w:p w14:paraId="408AA75F" w14:textId="77777777" w:rsidR="00C524EE" w:rsidRPr="006D19CC" w:rsidRDefault="00C524EE" w:rsidP="00C524EE">
            <w:pPr>
              <w:contextualSpacing/>
              <w:rPr>
                <w:rFonts w:ascii="Arial" w:hAnsi="Arial" w:cs="Arial"/>
                <w:kern w:val="0"/>
                <w:sz w:val="22"/>
                <w:szCs w:val="22"/>
                <w:lang w:eastAsia="ru-RU"/>
              </w:rPr>
            </w:pPr>
          </w:p>
        </w:tc>
        <w:tc>
          <w:tcPr>
            <w:tcW w:w="1962" w:type="pct"/>
          </w:tcPr>
          <w:p w14:paraId="2243B73D"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См. таблицу 4</w:t>
            </w:r>
          </w:p>
        </w:tc>
        <w:tc>
          <w:tcPr>
            <w:tcW w:w="1790" w:type="pct"/>
          </w:tcPr>
          <w:p w14:paraId="1AD95CD4"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Удалены требования к материалу ПЭ 40, поскольку на территории стран ЕАСС данный материал не производят, не классифицируют и не используют для напорных труб и фитингов.</w:t>
            </w:r>
            <w:r w:rsidRPr="006D19CC">
              <w:rPr>
                <w:rFonts w:ascii="Calibri Light" w:hAnsi="Calibri Light" w:cs="Calibri Light"/>
                <w:kern w:val="0"/>
                <w:sz w:val="20"/>
                <w:szCs w:val="20"/>
                <w:lang w:eastAsia="ru-RU"/>
              </w:rPr>
              <w:t xml:space="preserve"> </w:t>
            </w:r>
            <w:r w:rsidRPr="006D19CC">
              <w:rPr>
                <w:rFonts w:ascii="Arial" w:hAnsi="Arial" w:cs="Arial"/>
                <w:kern w:val="0"/>
                <w:sz w:val="22"/>
                <w:szCs w:val="22"/>
                <w:lang w:eastAsia="ru-RU"/>
              </w:rPr>
              <w:t>Уточнены требования для ПЭ 100-RC</w:t>
            </w:r>
          </w:p>
        </w:tc>
      </w:tr>
      <w:tr w:rsidR="00C524EE" w:rsidRPr="006D19CC" w14:paraId="555AB52F" w14:textId="77777777" w:rsidTr="00EB47BB">
        <w:tc>
          <w:tcPr>
            <w:tcW w:w="1248" w:type="pct"/>
            <w:vMerge/>
          </w:tcPr>
          <w:p w14:paraId="487E06FC" w14:textId="77777777" w:rsidR="00C524EE" w:rsidRPr="006D19CC" w:rsidRDefault="00C524EE" w:rsidP="00C524EE">
            <w:pPr>
              <w:contextualSpacing/>
              <w:rPr>
                <w:rFonts w:ascii="Arial" w:hAnsi="Arial" w:cs="Arial"/>
                <w:kern w:val="0"/>
                <w:sz w:val="22"/>
                <w:szCs w:val="22"/>
                <w:lang w:eastAsia="ru-RU"/>
              </w:rPr>
            </w:pPr>
          </w:p>
        </w:tc>
        <w:tc>
          <w:tcPr>
            <w:tcW w:w="1962" w:type="pct"/>
          </w:tcPr>
          <w:p w14:paraId="25DECC5D"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w:t>
            </w:r>
          </w:p>
        </w:tc>
        <w:tc>
          <w:tcPr>
            <w:tcW w:w="1790" w:type="pct"/>
          </w:tcPr>
          <w:p w14:paraId="6F52C4F4"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0"/>
                <w:lang w:eastAsia="ru-RU"/>
              </w:rPr>
              <w:t xml:space="preserve">Добавлены требования к показателю модуля деформационного упрочнения для фитингов </w:t>
            </w:r>
            <w:r w:rsidRPr="006D19CC">
              <w:rPr>
                <w:rFonts w:ascii="Cambria" w:hAnsi="Cambria" w:cs="Arial"/>
                <w:kern w:val="0"/>
                <w:sz w:val="22"/>
                <w:szCs w:val="20"/>
                <w:lang w:eastAsia="ru-RU"/>
              </w:rPr>
              <w:t>&lt;</w:t>
            </w:r>
            <w:proofErr w:type="spellStart"/>
            <w:r w:rsidRPr="006D19CC">
              <w:rPr>
                <w:rFonts w:ascii="Cambria" w:hAnsi="Cambria" w:cs="Arial"/>
                <w:i/>
                <w:kern w:val="0"/>
                <w:sz w:val="22"/>
                <w:szCs w:val="20"/>
                <w:lang w:eastAsia="ru-RU"/>
              </w:rPr>
              <w:t>G</w:t>
            </w:r>
            <w:r w:rsidRPr="006D19CC">
              <w:rPr>
                <w:rFonts w:ascii="Cambria" w:hAnsi="Cambria" w:cs="Arial"/>
                <w:kern w:val="0"/>
                <w:sz w:val="22"/>
                <w:szCs w:val="20"/>
                <w:vertAlign w:val="subscript"/>
                <w:lang w:eastAsia="ru-RU"/>
              </w:rPr>
              <w:t>p</w:t>
            </w:r>
            <w:proofErr w:type="spellEnd"/>
            <w:r w:rsidRPr="006D19CC">
              <w:rPr>
                <w:rFonts w:ascii="Cambria" w:hAnsi="Cambria" w:cs="Arial"/>
                <w:kern w:val="0"/>
                <w:sz w:val="22"/>
                <w:szCs w:val="20"/>
                <w:lang w:eastAsia="ru-RU"/>
              </w:rPr>
              <w:t>&gt;</w:t>
            </w:r>
            <w:r w:rsidRPr="006D19CC">
              <w:rPr>
                <w:rFonts w:ascii="Arial" w:hAnsi="Arial" w:cs="Arial"/>
                <w:kern w:val="0"/>
                <w:sz w:val="22"/>
                <w:szCs w:val="20"/>
                <w:lang w:eastAsia="ru-RU"/>
              </w:rPr>
              <w:t xml:space="preserve"> ≥ 50,0 МПа</w:t>
            </w:r>
          </w:p>
        </w:tc>
      </w:tr>
      <w:tr w:rsidR="00C524EE" w:rsidRPr="006D19CC" w14:paraId="38EAB767" w14:textId="77777777" w:rsidTr="00EB47BB">
        <w:tc>
          <w:tcPr>
            <w:tcW w:w="1248" w:type="pct"/>
            <w:tcBorders>
              <w:bottom w:val="single" w:sz="4" w:space="0" w:color="auto"/>
            </w:tcBorders>
          </w:tcPr>
          <w:p w14:paraId="13E59F53"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lastRenderedPageBreak/>
              <w:t>Таблица 4, сноска 5)</w:t>
            </w:r>
          </w:p>
        </w:tc>
        <w:tc>
          <w:tcPr>
            <w:tcW w:w="1962" w:type="pct"/>
            <w:tcBorders>
              <w:bottom w:val="single" w:sz="4" w:space="0" w:color="auto"/>
            </w:tcBorders>
          </w:tcPr>
          <w:p w14:paraId="6B1DDF0F"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w:t>
            </w:r>
          </w:p>
        </w:tc>
        <w:tc>
          <w:tcPr>
            <w:tcW w:w="1790" w:type="pct"/>
            <w:tcBorders>
              <w:bottom w:val="single" w:sz="4" w:space="0" w:color="auto"/>
            </w:tcBorders>
          </w:tcPr>
          <w:p w14:paraId="74032D38" w14:textId="77777777" w:rsidR="00C524EE" w:rsidRPr="006D19CC" w:rsidRDefault="00C524EE" w:rsidP="00C524EE">
            <w:pPr>
              <w:contextualSpacing/>
              <w:rPr>
                <w:rFonts w:ascii="Arial" w:hAnsi="Arial" w:cs="Arial"/>
                <w:kern w:val="0"/>
                <w:sz w:val="22"/>
                <w:szCs w:val="20"/>
                <w:lang w:eastAsia="ru-RU"/>
              </w:rPr>
            </w:pPr>
            <w:r w:rsidRPr="006D19CC">
              <w:rPr>
                <w:rFonts w:ascii="Arial" w:hAnsi="Arial" w:cs="Arial"/>
                <w:kern w:val="0"/>
                <w:sz w:val="22"/>
                <w:szCs w:val="20"/>
                <w:lang w:eastAsia="ru-RU"/>
              </w:rPr>
              <w:t>Введено для уточнения, что испытание проводится для фитингов из ПЭ 100</w:t>
            </w:r>
          </w:p>
        </w:tc>
      </w:tr>
      <w:tr w:rsidR="00C524EE" w:rsidRPr="006D19CC" w14:paraId="0583B5F2" w14:textId="77777777" w:rsidTr="00EB47BB">
        <w:tc>
          <w:tcPr>
            <w:tcW w:w="1248" w:type="pct"/>
            <w:tcBorders>
              <w:top w:val="single" w:sz="4" w:space="0" w:color="auto"/>
              <w:bottom w:val="single" w:sz="4" w:space="0" w:color="auto"/>
            </w:tcBorders>
          </w:tcPr>
          <w:p w14:paraId="1F8AC037"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Таблица 4, сноска 6)</w:t>
            </w:r>
          </w:p>
        </w:tc>
        <w:tc>
          <w:tcPr>
            <w:tcW w:w="1962" w:type="pct"/>
            <w:tcBorders>
              <w:top w:val="single" w:sz="4" w:space="0" w:color="auto"/>
              <w:bottom w:val="single" w:sz="4" w:space="0" w:color="auto"/>
            </w:tcBorders>
          </w:tcPr>
          <w:p w14:paraId="28FCB0A2"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w:t>
            </w:r>
          </w:p>
        </w:tc>
        <w:tc>
          <w:tcPr>
            <w:tcW w:w="1790" w:type="pct"/>
            <w:tcBorders>
              <w:top w:val="single" w:sz="4" w:space="0" w:color="auto"/>
              <w:bottom w:val="single" w:sz="4" w:space="0" w:color="auto"/>
            </w:tcBorders>
          </w:tcPr>
          <w:p w14:paraId="0111089A" w14:textId="77777777" w:rsidR="00C524EE" w:rsidRPr="006D19CC" w:rsidRDefault="00C524EE" w:rsidP="00C524EE">
            <w:pPr>
              <w:contextualSpacing/>
              <w:rPr>
                <w:rFonts w:ascii="Arial" w:hAnsi="Arial" w:cs="Arial"/>
                <w:kern w:val="0"/>
                <w:sz w:val="22"/>
                <w:szCs w:val="20"/>
                <w:lang w:eastAsia="ru-RU"/>
              </w:rPr>
            </w:pPr>
            <w:r w:rsidRPr="006D19CC">
              <w:rPr>
                <w:rFonts w:ascii="Arial" w:hAnsi="Arial" w:cs="Arial"/>
                <w:kern w:val="0"/>
                <w:sz w:val="22"/>
                <w:szCs w:val="20"/>
                <w:lang w:eastAsia="ru-RU"/>
              </w:rPr>
              <w:t>Уточнение методики получения образцов</w:t>
            </w:r>
          </w:p>
        </w:tc>
      </w:tr>
      <w:tr w:rsidR="00C524EE" w:rsidRPr="006D19CC" w14:paraId="38E7B8A2" w14:textId="77777777" w:rsidTr="00EB47BB">
        <w:tc>
          <w:tcPr>
            <w:tcW w:w="1248" w:type="pct"/>
          </w:tcPr>
          <w:p w14:paraId="28E7A8A8"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Таблица 5</w:t>
            </w:r>
          </w:p>
        </w:tc>
        <w:tc>
          <w:tcPr>
            <w:tcW w:w="1962" w:type="pct"/>
          </w:tcPr>
          <w:p w14:paraId="5A3E0CA7"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См. таблицу 5</w:t>
            </w:r>
          </w:p>
        </w:tc>
        <w:tc>
          <w:tcPr>
            <w:tcW w:w="1790" w:type="pct"/>
          </w:tcPr>
          <w:p w14:paraId="1978587F" w14:textId="77777777" w:rsidR="00C524EE" w:rsidRPr="006D19CC" w:rsidRDefault="00C524EE" w:rsidP="00C524EE">
            <w:pPr>
              <w:contextualSpacing/>
              <w:rPr>
                <w:rFonts w:ascii="Arial" w:hAnsi="Arial" w:cs="Arial"/>
                <w:i/>
                <w:kern w:val="0"/>
                <w:sz w:val="20"/>
                <w:szCs w:val="20"/>
                <w:lang w:eastAsia="ru-RU"/>
              </w:rPr>
            </w:pPr>
            <w:r w:rsidRPr="006D19CC">
              <w:rPr>
                <w:rFonts w:ascii="Arial" w:hAnsi="Arial" w:cs="Arial"/>
                <w:kern w:val="0"/>
                <w:sz w:val="22"/>
                <w:szCs w:val="22"/>
                <w:lang w:eastAsia="ru-RU"/>
              </w:rPr>
              <w:t>Удалены требования к материалу ПЭ 40, поскольку на территории России данный материал не производят, не классифицируют и не используют для напорных труб и фитингов. Уточнены требования для ПЭ 100-RC</w:t>
            </w:r>
          </w:p>
        </w:tc>
      </w:tr>
      <w:tr w:rsidR="00C524EE" w:rsidRPr="006D19CC" w14:paraId="04FA7A9A" w14:textId="77777777" w:rsidTr="00EB47BB">
        <w:tc>
          <w:tcPr>
            <w:tcW w:w="1248" w:type="pct"/>
          </w:tcPr>
          <w:p w14:paraId="2CA2F70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Подраздел 9.1</w:t>
            </w:r>
          </w:p>
        </w:tc>
        <w:tc>
          <w:tcPr>
            <w:tcW w:w="1962" w:type="pct"/>
          </w:tcPr>
          <w:p w14:paraId="02EC32D2"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Если не установлено иное применяемым методом испытаний, испытуемые образцы перед проведением испытаний должны кондиционироваться при температуре (23 ± 2) °C</w:t>
            </w:r>
          </w:p>
        </w:tc>
        <w:tc>
          <w:tcPr>
            <w:tcW w:w="1790" w:type="pct"/>
          </w:tcPr>
          <w:p w14:paraId="3A666341"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Дополнено временем кондиционирования для уточнения и исключения разногласий между заинтересованными сторонами, например органом по сертификации и испытательной лабораторией при проведении процедуры оценки соответствия</w:t>
            </w:r>
          </w:p>
        </w:tc>
      </w:tr>
      <w:tr w:rsidR="00C524EE" w:rsidRPr="006D19CC" w14:paraId="00B884DF" w14:textId="77777777" w:rsidTr="00EB47BB">
        <w:tc>
          <w:tcPr>
            <w:tcW w:w="1248" w:type="pct"/>
            <w:tcBorders>
              <w:bottom w:val="single" w:sz="4" w:space="0" w:color="auto"/>
            </w:tcBorders>
            <w:shd w:val="clear" w:color="auto" w:fill="auto"/>
          </w:tcPr>
          <w:p w14:paraId="183E2317"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Подраздел 9.2</w:t>
            </w:r>
          </w:p>
        </w:tc>
        <w:tc>
          <w:tcPr>
            <w:tcW w:w="1962" w:type="pct"/>
            <w:tcBorders>
              <w:bottom w:val="single" w:sz="4" w:space="0" w:color="auto"/>
            </w:tcBorders>
            <w:shd w:val="clear" w:color="auto" w:fill="auto"/>
          </w:tcPr>
          <w:p w14:paraId="22D4E53A"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В отношении механических фитингов следует применять требования ИСО 17885</w:t>
            </w:r>
          </w:p>
        </w:tc>
        <w:tc>
          <w:tcPr>
            <w:tcW w:w="1790" w:type="pct"/>
            <w:tcBorders>
              <w:bottom w:val="single" w:sz="4" w:space="0" w:color="auto"/>
            </w:tcBorders>
            <w:shd w:val="clear" w:color="auto" w:fill="auto"/>
          </w:tcPr>
          <w:p w14:paraId="5C6A9A91"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Ссылка на ИСО 17885 заменена на нормативные документы или техническую документацию изготовителя, т. к. данный стандарт не используют на территории России</w:t>
            </w:r>
          </w:p>
        </w:tc>
      </w:tr>
      <w:tr w:rsidR="00C524EE" w:rsidRPr="006D19CC" w14:paraId="2BFCF68A" w14:textId="77777777" w:rsidTr="00EB47BB">
        <w:tc>
          <w:tcPr>
            <w:tcW w:w="1248" w:type="pct"/>
          </w:tcPr>
          <w:p w14:paraId="41CE0A78"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Подраздел 9.2</w:t>
            </w:r>
          </w:p>
        </w:tc>
        <w:tc>
          <w:tcPr>
            <w:tcW w:w="1962" w:type="pct"/>
            <w:tcBorders>
              <w:bottom w:val="single" w:sz="4" w:space="0" w:color="auto"/>
            </w:tcBorders>
          </w:tcPr>
          <w:p w14:paraId="187484EC"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Физические характеристики фитингов типа А, В и С должны соответствовать требованиям таблицы 7</w:t>
            </w:r>
          </w:p>
        </w:tc>
        <w:tc>
          <w:tcPr>
            <w:tcW w:w="1790" w:type="pct"/>
            <w:tcBorders>
              <w:bottom w:val="single" w:sz="4" w:space="0" w:color="auto"/>
            </w:tcBorders>
          </w:tcPr>
          <w:p w14:paraId="491C232E"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Уточнены типы фитингов для более удобного использования стандарта</w:t>
            </w:r>
          </w:p>
          <w:p w14:paraId="577E868F" w14:textId="77777777" w:rsidR="00C524EE" w:rsidRPr="006D19CC" w:rsidRDefault="00C524EE" w:rsidP="00C524EE">
            <w:pPr>
              <w:ind w:firstLine="709"/>
              <w:rPr>
                <w:rFonts w:ascii="Calibri Light" w:hAnsi="Calibri Light" w:cs="Calibri Light"/>
                <w:kern w:val="0"/>
                <w:sz w:val="20"/>
                <w:szCs w:val="20"/>
                <w:lang w:eastAsia="ru-RU"/>
              </w:rPr>
            </w:pPr>
          </w:p>
        </w:tc>
      </w:tr>
      <w:tr w:rsidR="00C524EE" w:rsidRPr="006D19CC" w14:paraId="08567615" w14:textId="77777777" w:rsidTr="00EB47BB">
        <w:tc>
          <w:tcPr>
            <w:tcW w:w="1248" w:type="pct"/>
            <w:tcBorders>
              <w:top w:val="single" w:sz="4" w:space="0" w:color="auto"/>
              <w:bottom w:val="single" w:sz="4" w:space="0" w:color="auto"/>
            </w:tcBorders>
          </w:tcPr>
          <w:p w14:paraId="228AD6C3"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Раздел 10 </w:t>
            </w:r>
          </w:p>
        </w:tc>
        <w:tc>
          <w:tcPr>
            <w:tcW w:w="1962" w:type="pct"/>
            <w:tcBorders>
              <w:top w:val="single" w:sz="4" w:space="0" w:color="auto"/>
              <w:bottom w:val="single" w:sz="4" w:space="0" w:color="auto"/>
            </w:tcBorders>
          </w:tcPr>
          <w:p w14:paraId="435DCD62"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Если для конкретного применения необходимо оценить химическую стойкость трубы, то она классифицируется в соответствии с ИСО 4433-1 и ИСО 4433-2.</w:t>
            </w:r>
          </w:p>
          <w:p w14:paraId="009CFA94" w14:textId="77777777" w:rsidR="00C524EE" w:rsidRPr="006D19CC" w:rsidRDefault="00C524EE" w:rsidP="00C524EE">
            <w:pPr>
              <w:contextualSpacing/>
              <w:rPr>
                <w:rFonts w:ascii="Arial" w:hAnsi="Arial" w:cs="Arial"/>
                <w:kern w:val="0"/>
                <w:sz w:val="20"/>
                <w:szCs w:val="20"/>
                <w:lang w:eastAsia="ru-RU"/>
              </w:rPr>
            </w:pPr>
            <w:r w:rsidRPr="006D19CC">
              <w:rPr>
                <w:rFonts w:ascii="Arial" w:hAnsi="Arial" w:cs="Arial"/>
                <w:spacing w:val="40"/>
                <w:kern w:val="20"/>
                <w:sz w:val="20"/>
                <w:szCs w:val="20"/>
                <w:lang w:eastAsia="ru-RU"/>
              </w:rPr>
              <w:t>Примечание</w:t>
            </w:r>
            <w:r w:rsidRPr="006D19CC">
              <w:rPr>
                <w:rFonts w:ascii="Arial" w:hAnsi="Arial" w:cs="Arial"/>
                <w:kern w:val="20"/>
                <w:sz w:val="20"/>
                <w:szCs w:val="20"/>
                <w:lang w:eastAsia="ru-RU"/>
              </w:rPr>
              <w:t xml:space="preserve"> —</w:t>
            </w:r>
            <w:r w:rsidRPr="006D19CC">
              <w:rPr>
                <w:rFonts w:ascii="Arial" w:hAnsi="Arial" w:cs="Arial"/>
                <w:kern w:val="0"/>
                <w:sz w:val="20"/>
                <w:szCs w:val="20"/>
                <w:lang w:eastAsia="ru-RU"/>
              </w:rPr>
              <w:t xml:space="preserve"> Информация по стойкости полиэтиленовых труб к химическим веществам приведены в </w:t>
            </w:r>
            <w:r w:rsidRPr="006D19CC">
              <w:rPr>
                <w:rFonts w:ascii="Arial" w:hAnsi="Arial" w:cs="Arial"/>
                <w:kern w:val="0"/>
                <w:sz w:val="20"/>
                <w:szCs w:val="20"/>
                <w:lang w:val="en-US" w:eastAsia="ru-RU"/>
              </w:rPr>
              <w:t>ISO</w:t>
            </w:r>
            <w:r w:rsidRPr="006D19CC">
              <w:rPr>
                <w:rFonts w:ascii="Arial" w:hAnsi="Arial" w:cs="Arial"/>
                <w:kern w:val="0"/>
                <w:sz w:val="20"/>
                <w:szCs w:val="20"/>
                <w:lang w:eastAsia="ru-RU"/>
              </w:rPr>
              <w:t>/</w:t>
            </w:r>
            <w:r w:rsidRPr="006D19CC">
              <w:rPr>
                <w:rFonts w:ascii="Arial" w:hAnsi="Arial" w:cs="Arial"/>
                <w:kern w:val="0"/>
                <w:sz w:val="20"/>
                <w:szCs w:val="20"/>
                <w:lang w:val="en-US" w:eastAsia="ru-RU"/>
              </w:rPr>
              <w:t>TR</w:t>
            </w:r>
            <w:r w:rsidRPr="006D19CC">
              <w:rPr>
                <w:rFonts w:ascii="Arial" w:hAnsi="Arial" w:cs="Arial"/>
                <w:kern w:val="0"/>
                <w:sz w:val="20"/>
                <w:szCs w:val="20"/>
                <w:lang w:eastAsia="ru-RU"/>
              </w:rPr>
              <w:t xml:space="preserve"> 10358 (см. [</w:t>
            </w:r>
            <w:r w:rsidRPr="006D19CC">
              <w:rPr>
                <w:rFonts w:ascii="Arial" w:hAnsi="Arial" w:cs="Arial"/>
                <w:i/>
                <w:kern w:val="0"/>
                <w:sz w:val="20"/>
                <w:szCs w:val="20"/>
                <w:lang w:eastAsia="ru-RU"/>
              </w:rPr>
              <w:t>6</w:t>
            </w:r>
            <w:r w:rsidRPr="006D19CC">
              <w:rPr>
                <w:rFonts w:ascii="Arial" w:hAnsi="Arial" w:cs="Arial"/>
                <w:kern w:val="0"/>
                <w:sz w:val="20"/>
                <w:szCs w:val="20"/>
                <w:lang w:eastAsia="ru-RU"/>
              </w:rPr>
              <w:t>]). Данное руководство рассматривает только химическую стойкость изделий, не подвергающихся нагрузкам, и может потребоваться проведение дополнительных испытаний для оценки суммарного влияния химикатов и нагрузки</w:t>
            </w:r>
          </w:p>
        </w:tc>
        <w:tc>
          <w:tcPr>
            <w:tcW w:w="1790" w:type="pct"/>
            <w:tcBorders>
              <w:top w:val="single" w:sz="4" w:space="0" w:color="auto"/>
              <w:bottom w:val="single" w:sz="4" w:space="0" w:color="auto"/>
            </w:tcBorders>
          </w:tcPr>
          <w:p w14:paraId="2145A84E"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Данный раздел переработан с учетом применяемой практики в России. Документы ИСО 4433 переведены в примечание, т. к. не применяются на территории стран ЕАСС</w:t>
            </w:r>
          </w:p>
        </w:tc>
      </w:tr>
      <w:tr w:rsidR="00C524EE" w:rsidRPr="006D19CC" w14:paraId="5C99CC1F" w14:textId="77777777" w:rsidTr="00EB47BB">
        <w:tblPrEx>
          <w:tblBorders>
            <w:bottom w:val="none" w:sz="0" w:space="0" w:color="auto"/>
            <w:insideH w:val="double" w:sz="4" w:space="0" w:color="auto"/>
          </w:tblBorders>
          <w:tblCellMar>
            <w:left w:w="108" w:type="dxa"/>
            <w:right w:w="108" w:type="dxa"/>
          </w:tblCellMar>
        </w:tblPrEx>
        <w:tc>
          <w:tcPr>
            <w:tcW w:w="1248" w:type="pct"/>
            <w:tcBorders>
              <w:top w:val="single" w:sz="4" w:space="0" w:color="auto"/>
              <w:bottom w:val="single" w:sz="4" w:space="0" w:color="auto"/>
            </w:tcBorders>
          </w:tcPr>
          <w:p w14:paraId="77FCB604"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Таблица 8</w:t>
            </w:r>
          </w:p>
        </w:tc>
        <w:tc>
          <w:tcPr>
            <w:tcW w:w="1962" w:type="pct"/>
            <w:tcBorders>
              <w:top w:val="single" w:sz="4" w:space="0" w:color="auto"/>
              <w:bottom w:val="single" w:sz="4" w:space="0" w:color="auto"/>
            </w:tcBorders>
          </w:tcPr>
          <w:p w14:paraId="34DFAA5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См. таблицу 8</w:t>
            </w:r>
          </w:p>
        </w:tc>
        <w:tc>
          <w:tcPr>
            <w:tcW w:w="1790" w:type="pct"/>
            <w:tcBorders>
              <w:top w:val="single" w:sz="4" w:space="0" w:color="auto"/>
              <w:bottom w:val="single" w:sz="4" w:space="0" w:color="auto"/>
            </w:tcBorders>
          </w:tcPr>
          <w:p w14:paraId="039740B3" w14:textId="77777777" w:rsidR="00C524EE" w:rsidRPr="006D19CC" w:rsidRDefault="00C524EE" w:rsidP="00C524EE">
            <w:pPr>
              <w:autoSpaceDE w:val="0"/>
              <w:autoSpaceDN w:val="0"/>
              <w:adjustRightInd w:val="0"/>
              <w:rPr>
                <w:rFonts w:ascii="Arial" w:hAnsi="Arial" w:cs="Arial"/>
                <w:kern w:val="0"/>
                <w:sz w:val="22"/>
                <w:szCs w:val="22"/>
                <w:lang w:eastAsia="ru-RU"/>
              </w:rPr>
            </w:pPr>
            <w:r w:rsidRPr="006D19CC">
              <w:rPr>
                <w:rFonts w:ascii="Arial" w:hAnsi="Arial" w:cs="Arial"/>
                <w:kern w:val="0"/>
                <w:sz w:val="22"/>
                <w:szCs w:val="22"/>
                <w:lang w:eastAsia="ru-RU"/>
              </w:rPr>
              <w:t>Таблица переработана для соответствия требованиям в странах ЕАСС. Уточнены требования для ПЭ 100</w:t>
            </w:r>
            <w:r w:rsidRPr="006D19CC">
              <w:rPr>
                <w:rFonts w:ascii="Arial" w:hAnsi="Arial" w:cs="Arial"/>
                <w:kern w:val="0"/>
                <w:sz w:val="22"/>
                <w:szCs w:val="22"/>
                <w:lang w:eastAsia="ru-RU"/>
              </w:rPr>
              <w:noBreakHyphen/>
              <w:t>RC</w:t>
            </w:r>
          </w:p>
        </w:tc>
      </w:tr>
      <w:tr w:rsidR="00C524EE" w:rsidRPr="006D19CC" w14:paraId="327C5DC4" w14:textId="77777777" w:rsidTr="00EB47BB">
        <w:tblPrEx>
          <w:tblCellMar>
            <w:left w:w="108" w:type="dxa"/>
            <w:right w:w="108" w:type="dxa"/>
          </w:tblCellMar>
        </w:tblPrEx>
        <w:tc>
          <w:tcPr>
            <w:tcW w:w="1248" w:type="pct"/>
            <w:tcBorders>
              <w:top w:val="single" w:sz="4" w:space="0" w:color="auto"/>
            </w:tcBorders>
            <w:shd w:val="clear" w:color="auto" w:fill="auto"/>
          </w:tcPr>
          <w:p w14:paraId="1338AAD7"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Подраздел 12.3 </w:t>
            </w:r>
          </w:p>
        </w:tc>
        <w:tc>
          <w:tcPr>
            <w:tcW w:w="1962" w:type="pct"/>
            <w:tcBorders>
              <w:top w:val="single" w:sz="4" w:space="0" w:color="auto"/>
            </w:tcBorders>
            <w:shd w:val="clear" w:color="auto" w:fill="auto"/>
          </w:tcPr>
          <w:p w14:paraId="7FFEAAF5" w14:textId="77777777" w:rsidR="00C524EE" w:rsidRPr="006D19CC" w:rsidRDefault="00C524EE" w:rsidP="00C524EE">
            <w:pPr>
              <w:tabs>
                <w:tab w:val="left" w:pos="709"/>
              </w:tabs>
              <w:autoSpaceDE w:val="0"/>
              <w:autoSpaceDN w:val="0"/>
              <w:adjustRightInd w:val="0"/>
              <w:jc w:val="center"/>
              <w:rPr>
                <w:rFonts w:ascii="Arial" w:hAnsi="Arial" w:cs="Arial"/>
                <w:bCs/>
                <w:color w:val="000000"/>
                <w:kern w:val="0"/>
                <w:sz w:val="22"/>
                <w:szCs w:val="22"/>
                <w:lang w:eastAsia="ru-RU"/>
              </w:rPr>
            </w:pPr>
            <w:r w:rsidRPr="006D19CC">
              <w:rPr>
                <w:rFonts w:ascii="Arial" w:hAnsi="Arial" w:cs="Arial"/>
                <w:kern w:val="0"/>
                <w:sz w:val="22"/>
                <w:szCs w:val="22"/>
                <w:lang w:eastAsia="ru-RU"/>
              </w:rPr>
              <w:t>—</w:t>
            </w:r>
          </w:p>
        </w:tc>
        <w:tc>
          <w:tcPr>
            <w:tcW w:w="1790" w:type="pct"/>
            <w:tcBorders>
              <w:top w:val="single" w:sz="4" w:space="0" w:color="auto"/>
            </w:tcBorders>
            <w:shd w:val="clear" w:color="auto" w:fill="auto"/>
          </w:tcPr>
          <w:p w14:paraId="67F16353" w14:textId="77777777" w:rsidR="00C524EE" w:rsidRPr="006D19CC" w:rsidRDefault="00C524EE" w:rsidP="00C524EE">
            <w:pPr>
              <w:autoSpaceDE w:val="0"/>
              <w:autoSpaceDN w:val="0"/>
              <w:adjustRightInd w:val="0"/>
              <w:rPr>
                <w:rFonts w:ascii="Arial" w:hAnsi="Arial" w:cs="Arial"/>
                <w:kern w:val="0"/>
                <w:sz w:val="22"/>
                <w:szCs w:val="22"/>
                <w:lang w:eastAsia="ru-RU"/>
              </w:rPr>
            </w:pPr>
            <w:r w:rsidRPr="006D19CC">
              <w:rPr>
                <w:rFonts w:ascii="Arial" w:hAnsi="Arial" w:cs="Arial"/>
                <w:kern w:val="0"/>
                <w:sz w:val="22"/>
                <w:szCs w:val="22"/>
                <w:lang w:eastAsia="ru-RU"/>
              </w:rPr>
              <w:t xml:space="preserve">В стандартах на изделие введена необязательная </w:t>
            </w:r>
            <w:r w:rsidRPr="006D19CC">
              <w:rPr>
                <w:rFonts w:ascii="Arial" w:hAnsi="Arial" w:cs="Arial"/>
                <w:kern w:val="0"/>
                <w:sz w:val="22"/>
                <w:szCs w:val="22"/>
                <w:lang w:eastAsia="ru-RU"/>
              </w:rPr>
              <w:lastRenderedPageBreak/>
              <w:t>маркировка для облегчения проведения сварочных работ</w:t>
            </w:r>
          </w:p>
        </w:tc>
      </w:tr>
      <w:tr w:rsidR="00C524EE" w:rsidRPr="006D19CC" w14:paraId="35EE9DC3" w14:textId="77777777" w:rsidTr="00EB47BB">
        <w:tc>
          <w:tcPr>
            <w:tcW w:w="1248" w:type="pct"/>
            <w:tcBorders>
              <w:bottom w:val="single" w:sz="4" w:space="0" w:color="auto"/>
            </w:tcBorders>
          </w:tcPr>
          <w:p w14:paraId="6825F048" w14:textId="77777777" w:rsidR="00C524EE" w:rsidRPr="006D19CC" w:rsidRDefault="00C524EE" w:rsidP="00C524EE">
            <w:pPr>
              <w:contextualSpacing/>
              <w:rPr>
                <w:rFonts w:ascii="Arial" w:hAnsi="Arial" w:cs="Arial"/>
                <w:kern w:val="0"/>
                <w:sz w:val="20"/>
                <w:szCs w:val="22"/>
                <w:lang w:eastAsia="ru-RU"/>
              </w:rPr>
            </w:pPr>
            <w:r w:rsidRPr="006D19CC">
              <w:rPr>
                <w:rFonts w:ascii="Arial" w:hAnsi="Arial" w:cs="Arial"/>
                <w:kern w:val="0"/>
                <w:sz w:val="22"/>
                <w:szCs w:val="22"/>
                <w:lang w:eastAsia="ru-RU"/>
              </w:rPr>
              <w:lastRenderedPageBreak/>
              <w:t>Подраздел 12.4</w:t>
            </w:r>
          </w:p>
        </w:tc>
        <w:tc>
          <w:tcPr>
            <w:tcW w:w="1962" w:type="pct"/>
            <w:tcBorders>
              <w:bottom w:val="single" w:sz="4" w:space="0" w:color="auto"/>
            </w:tcBorders>
          </w:tcPr>
          <w:p w14:paraId="127FF052" w14:textId="77777777" w:rsidR="00C524EE" w:rsidRPr="006D19CC" w:rsidRDefault="00C524EE" w:rsidP="00C524EE">
            <w:pPr>
              <w:contextualSpacing/>
              <w:jc w:val="center"/>
              <w:rPr>
                <w:rFonts w:ascii="Arial" w:hAnsi="Arial" w:cs="Arial"/>
                <w:kern w:val="0"/>
                <w:sz w:val="20"/>
                <w:szCs w:val="22"/>
                <w:lang w:eastAsia="ru-RU"/>
              </w:rPr>
            </w:pPr>
            <w:r w:rsidRPr="006D19CC">
              <w:rPr>
                <w:rFonts w:ascii="Arial" w:hAnsi="Arial" w:cs="Arial"/>
                <w:kern w:val="0"/>
                <w:sz w:val="22"/>
                <w:szCs w:val="22"/>
                <w:lang w:eastAsia="ru-RU"/>
              </w:rPr>
              <w:t>—</w:t>
            </w:r>
          </w:p>
        </w:tc>
        <w:tc>
          <w:tcPr>
            <w:tcW w:w="1790" w:type="pct"/>
            <w:tcBorders>
              <w:bottom w:val="single" w:sz="4" w:space="0" w:color="auto"/>
            </w:tcBorders>
          </w:tcPr>
          <w:p w14:paraId="51333E6C" w14:textId="77777777" w:rsidR="00C524EE" w:rsidRPr="006D19CC" w:rsidRDefault="00C524EE" w:rsidP="00C524EE">
            <w:pPr>
              <w:contextualSpacing/>
              <w:rPr>
                <w:rFonts w:ascii="Arial" w:hAnsi="Arial" w:cs="Arial"/>
                <w:kern w:val="0"/>
                <w:sz w:val="20"/>
                <w:szCs w:val="22"/>
                <w:lang w:eastAsia="ru-RU"/>
              </w:rPr>
            </w:pPr>
            <w:r w:rsidRPr="006D19CC">
              <w:rPr>
                <w:rFonts w:ascii="Arial" w:hAnsi="Arial" w:cs="Arial"/>
                <w:kern w:val="0"/>
                <w:sz w:val="22"/>
                <w:szCs w:val="22"/>
                <w:lang w:eastAsia="ru-RU"/>
              </w:rPr>
              <w:t>В стандартах на изделие введено условное обозначение для облегчения идентификации продукции</w:t>
            </w:r>
          </w:p>
        </w:tc>
      </w:tr>
      <w:tr w:rsidR="00C524EE" w:rsidRPr="006D19CC" w14:paraId="7C7D9741" w14:textId="77777777" w:rsidTr="00EB47BB">
        <w:tc>
          <w:tcPr>
            <w:tcW w:w="1248" w:type="pct"/>
            <w:tcBorders>
              <w:bottom w:val="single" w:sz="4" w:space="0" w:color="auto"/>
            </w:tcBorders>
          </w:tcPr>
          <w:p w14:paraId="1E27043B"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Раздел 13</w:t>
            </w:r>
          </w:p>
        </w:tc>
        <w:tc>
          <w:tcPr>
            <w:tcW w:w="1962" w:type="pct"/>
            <w:tcBorders>
              <w:bottom w:val="single" w:sz="4" w:space="0" w:color="auto"/>
            </w:tcBorders>
          </w:tcPr>
          <w:p w14:paraId="59D9FC5C"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Фитинги должны быть упакованы группой или защищены индивидуально, где это необходимо для предотвращения их порчи и загрязнения.</w:t>
            </w:r>
          </w:p>
          <w:p w14:paraId="1AB346B7"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Упаковка должна иметь по крайней мере одну этикетку с указанием наименования изготовителя, типа и размеров детали, количества единиц и любых специальных условий хранения</w:t>
            </w:r>
          </w:p>
        </w:tc>
        <w:tc>
          <w:tcPr>
            <w:tcW w:w="1790" w:type="pct"/>
            <w:tcBorders>
              <w:bottom w:val="single" w:sz="4" w:space="0" w:color="auto"/>
            </w:tcBorders>
          </w:tcPr>
          <w:p w14:paraId="6AACA688"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Требования к упаковке переработаны с учетом требованиям, применяемым в странах ЕАСС</w:t>
            </w:r>
          </w:p>
        </w:tc>
      </w:tr>
      <w:tr w:rsidR="00C524EE" w:rsidRPr="006D19CC" w14:paraId="3A304FF8" w14:textId="77777777" w:rsidTr="00EB47BB">
        <w:tc>
          <w:tcPr>
            <w:tcW w:w="1248" w:type="pct"/>
            <w:tcBorders>
              <w:bottom w:val="single" w:sz="4" w:space="0" w:color="auto"/>
            </w:tcBorders>
          </w:tcPr>
          <w:p w14:paraId="79208F5F"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Таблица B.1</w:t>
            </w:r>
          </w:p>
        </w:tc>
        <w:tc>
          <w:tcPr>
            <w:tcW w:w="1962" w:type="pct"/>
            <w:tcBorders>
              <w:bottom w:val="single" w:sz="4" w:space="0" w:color="auto"/>
            </w:tcBorders>
          </w:tcPr>
          <w:p w14:paraId="71292BF7"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См. таблицу B.1</w:t>
            </w:r>
          </w:p>
        </w:tc>
        <w:tc>
          <w:tcPr>
            <w:tcW w:w="1790" w:type="pct"/>
            <w:tcBorders>
              <w:bottom w:val="single" w:sz="4" w:space="0" w:color="auto"/>
            </w:tcBorders>
          </w:tcPr>
          <w:p w14:paraId="538897B1"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Удалены требования к материалу ПЭ 40, поскольку на территории стран ЕАСС данный материал не производят, не классифицируют и не используют для напорных труб и фитингов</w:t>
            </w:r>
          </w:p>
        </w:tc>
      </w:tr>
      <w:tr w:rsidR="00C524EE" w:rsidRPr="006D19CC" w14:paraId="12A9F3AC" w14:textId="77777777" w:rsidTr="00EB47BB">
        <w:tc>
          <w:tcPr>
            <w:tcW w:w="1248" w:type="pct"/>
            <w:tcBorders>
              <w:bottom w:val="single" w:sz="4" w:space="0" w:color="auto"/>
            </w:tcBorders>
          </w:tcPr>
          <w:p w14:paraId="6A78C1CC"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Таблица B.1</w:t>
            </w:r>
          </w:p>
        </w:tc>
        <w:tc>
          <w:tcPr>
            <w:tcW w:w="1962" w:type="pct"/>
            <w:tcBorders>
              <w:bottom w:val="single" w:sz="4" w:space="0" w:color="auto"/>
            </w:tcBorders>
          </w:tcPr>
          <w:p w14:paraId="35AF8DBF"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0"/>
                <w:lang w:eastAsia="ru-RU"/>
              </w:rPr>
              <w:t>Стойкость к внутреннему гидростатическому давлению при температуре 80 °C и времени 1000 ч</w:t>
            </w:r>
          </w:p>
        </w:tc>
        <w:tc>
          <w:tcPr>
            <w:tcW w:w="1790" w:type="pct"/>
            <w:tcBorders>
              <w:bottom w:val="single" w:sz="4" w:space="0" w:color="auto"/>
            </w:tcBorders>
          </w:tcPr>
          <w:p w14:paraId="2ADD9BAD"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Изменено количество образцов в соответствии с устоявшейся практикой в странах ЕАСС для минимизации затрат на проведение испытаний</w:t>
            </w:r>
          </w:p>
        </w:tc>
      </w:tr>
      <w:tr w:rsidR="00C524EE" w:rsidRPr="006D19CC" w14:paraId="18ABE1DD" w14:textId="77777777" w:rsidTr="00EB47BB">
        <w:tc>
          <w:tcPr>
            <w:tcW w:w="1248" w:type="pct"/>
            <w:tcBorders>
              <w:bottom w:val="single" w:sz="4" w:space="0" w:color="auto"/>
            </w:tcBorders>
          </w:tcPr>
          <w:p w14:paraId="1CF5CD53"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Таблица B.3</w:t>
            </w:r>
          </w:p>
        </w:tc>
        <w:tc>
          <w:tcPr>
            <w:tcW w:w="1962" w:type="pct"/>
            <w:tcBorders>
              <w:bottom w:val="single" w:sz="4" w:space="0" w:color="auto"/>
            </w:tcBorders>
          </w:tcPr>
          <w:p w14:paraId="1CD2B9B4" w14:textId="77777777" w:rsidR="00C524EE" w:rsidRPr="006D19CC" w:rsidRDefault="00C524EE" w:rsidP="00C524EE">
            <w:pPr>
              <w:contextualSpacing/>
              <w:rPr>
                <w:rFonts w:ascii="Arial" w:hAnsi="Arial" w:cs="Arial"/>
                <w:kern w:val="0"/>
                <w:sz w:val="22"/>
                <w:szCs w:val="20"/>
                <w:lang w:eastAsia="ru-RU"/>
              </w:rPr>
            </w:pPr>
            <w:r w:rsidRPr="006D19CC">
              <w:rPr>
                <w:rFonts w:ascii="Arial" w:hAnsi="Arial" w:cs="Arial"/>
                <w:kern w:val="0"/>
                <w:sz w:val="22"/>
                <w:szCs w:val="22"/>
                <w:lang w:eastAsia="ru-RU"/>
              </w:rPr>
              <w:t xml:space="preserve">См. </w:t>
            </w:r>
            <w:proofErr w:type="gramStart"/>
            <w:r w:rsidRPr="006D19CC">
              <w:rPr>
                <w:rFonts w:ascii="Arial" w:hAnsi="Arial" w:cs="Arial"/>
                <w:kern w:val="0"/>
                <w:sz w:val="22"/>
                <w:szCs w:val="22"/>
                <w:lang w:eastAsia="ru-RU"/>
              </w:rPr>
              <w:t>сноску</w:t>
            </w:r>
            <w:proofErr w:type="gramEnd"/>
            <w:r w:rsidRPr="006D19CC">
              <w:rPr>
                <w:rFonts w:ascii="Arial" w:hAnsi="Arial" w:cs="Arial"/>
                <w:kern w:val="0"/>
                <w:sz w:val="22"/>
                <w:szCs w:val="22"/>
                <w:lang w:eastAsia="ru-RU"/>
              </w:rPr>
              <w:t xml:space="preserve"> а</w:t>
            </w:r>
          </w:p>
        </w:tc>
        <w:tc>
          <w:tcPr>
            <w:tcW w:w="1790" w:type="pct"/>
            <w:tcBorders>
              <w:bottom w:val="single" w:sz="4" w:space="0" w:color="auto"/>
            </w:tcBorders>
          </w:tcPr>
          <w:p w14:paraId="5B2AEBFB" w14:textId="77777777" w:rsidR="00C524EE" w:rsidRPr="006D19CC" w:rsidRDefault="00C524EE" w:rsidP="00C524EE">
            <w:pPr>
              <w:contextualSpacing/>
              <w:rPr>
                <w:rFonts w:ascii="Arial" w:hAnsi="Arial" w:cs="Arial"/>
                <w:kern w:val="0"/>
                <w:sz w:val="22"/>
                <w:szCs w:val="22"/>
                <w:lang w:eastAsia="ru-RU"/>
              </w:rPr>
            </w:pPr>
            <w:proofErr w:type="gramStart"/>
            <w:r w:rsidRPr="006D19CC">
              <w:rPr>
                <w:rFonts w:ascii="Arial" w:hAnsi="Arial" w:cs="Arial"/>
                <w:kern w:val="0"/>
                <w:sz w:val="22"/>
                <w:szCs w:val="22"/>
                <w:lang w:eastAsia="ru-RU"/>
              </w:rPr>
              <w:t>Сноска</w:t>
            </w:r>
            <w:proofErr w:type="gramEnd"/>
            <w:r w:rsidRPr="006D19CC">
              <w:rPr>
                <w:rFonts w:ascii="Arial" w:hAnsi="Arial" w:cs="Arial"/>
                <w:kern w:val="0"/>
                <w:sz w:val="22"/>
                <w:szCs w:val="22"/>
                <w:lang w:eastAsia="ru-RU"/>
              </w:rPr>
              <w:t xml:space="preserve"> а исключена для однозначной трактовки требований</w:t>
            </w:r>
          </w:p>
        </w:tc>
      </w:tr>
      <w:tr w:rsidR="00C524EE" w:rsidRPr="006D19CC" w14:paraId="52BF600C" w14:textId="77777777" w:rsidTr="00EB47BB">
        <w:tc>
          <w:tcPr>
            <w:tcW w:w="1248" w:type="pct"/>
            <w:tcBorders>
              <w:bottom w:val="single" w:sz="4" w:space="0" w:color="auto"/>
            </w:tcBorders>
          </w:tcPr>
          <w:p w14:paraId="1504A16C"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Таблица B.3</w:t>
            </w:r>
          </w:p>
        </w:tc>
        <w:tc>
          <w:tcPr>
            <w:tcW w:w="1962" w:type="pct"/>
            <w:tcBorders>
              <w:bottom w:val="single" w:sz="4" w:space="0" w:color="auto"/>
            </w:tcBorders>
          </w:tcPr>
          <w:p w14:paraId="6DB1604F"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См. таблицу В.3</w:t>
            </w:r>
          </w:p>
        </w:tc>
        <w:tc>
          <w:tcPr>
            <w:tcW w:w="1790" w:type="pct"/>
            <w:tcBorders>
              <w:bottom w:val="single" w:sz="4" w:space="0" w:color="auto"/>
            </w:tcBorders>
          </w:tcPr>
          <w:p w14:paraId="48C899C1"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Введены требования к углу реза для сборных фитингов заводского изготовления до 30 градусов с учетом практики применения</w:t>
            </w:r>
          </w:p>
        </w:tc>
      </w:tr>
      <w:tr w:rsidR="00C524EE" w:rsidRPr="006D19CC" w14:paraId="275EF0FF" w14:textId="77777777" w:rsidTr="00EB47BB">
        <w:tc>
          <w:tcPr>
            <w:tcW w:w="1248" w:type="pct"/>
            <w:tcBorders>
              <w:bottom w:val="single" w:sz="4" w:space="0" w:color="auto"/>
            </w:tcBorders>
          </w:tcPr>
          <w:p w14:paraId="12D48B85"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Раздел </w:t>
            </w:r>
            <w:r w:rsidRPr="006D19CC">
              <w:rPr>
                <w:rFonts w:ascii="Arial" w:hAnsi="Arial" w:cs="Arial"/>
                <w:kern w:val="0"/>
                <w:sz w:val="22"/>
                <w:szCs w:val="22"/>
                <w:lang w:val="en-US" w:eastAsia="ru-RU"/>
              </w:rPr>
              <w:t>B</w:t>
            </w:r>
            <w:r w:rsidRPr="006D19CC">
              <w:rPr>
                <w:rFonts w:ascii="Arial" w:hAnsi="Arial" w:cs="Arial"/>
                <w:kern w:val="0"/>
                <w:sz w:val="22"/>
                <w:szCs w:val="22"/>
                <w:lang w:eastAsia="ru-RU"/>
              </w:rPr>
              <w:t>.3</w:t>
            </w:r>
          </w:p>
        </w:tc>
        <w:tc>
          <w:tcPr>
            <w:tcW w:w="1962" w:type="pct"/>
            <w:tcBorders>
              <w:bottom w:val="single" w:sz="4" w:space="0" w:color="auto"/>
            </w:tcBorders>
          </w:tcPr>
          <w:p w14:paraId="7EF93B03"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w:t>
            </w:r>
          </w:p>
        </w:tc>
        <w:tc>
          <w:tcPr>
            <w:tcW w:w="1790" w:type="pct"/>
            <w:tcBorders>
              <w:bottom w:val="single" w:sz="4" w:space="0" w:color="auto"/>
            </w:tcBorders>
          </w:tcPr>
          <w:p w14:paraId="3A59F028"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Введено примечание для облегчения интерпретации стандарта</w:t>
            </w:r>
          </w:p>
        </w:tc>
      </w:tr>
      <w:tr w:rsidR="00C524EE" w:rsidRPr="006D19CC" w14:paraId="10A1F085" w14:textId="77777777" w:rsidTr="00EB47BB">
        <w:tc>
          <w:tcPr>
            <w:tcW w:w="1248" w:type="pct"/>
            <w:tcBorders>
              <w:bottom w:val="single" w:sz="4" w:space="0" w:color="auto"/>
            </w:tcBorders>
          </w:tcPr>
          <w:p w14:paraId="00501E8A"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 xml:space="preserve">Раздел </w:t>
            </w:r>
            <w:r w:rsidRPr="006D19CC">
              <w:rPr>
                <w:rFonts w:ascii="Arial" w:hAnsi="Arial" w:cs="Arial"/>
                <w:kern w:val="0"/>
                <w:sz w:val="22"/>
                <w:szCs w:val="22"/>
                <w:lang w:val="en-US" w:eastAsia="ru-RU"/>
              </w:rPr>
              <w:t>B.4</w:t>
            </w:r>
          </w:p>
        </w:tc>
        <w:tc>
          <w:tcPr>
            <w:tcW w:w="1962" w:type="pct"/>
            <w:tcBorders>
              <w:bottom w:val="single" w:sz="4" w:space="0" w:color="auto"/>
            </w:tcBorders>
          </w:tcPr>
          <w:p w14:paraId="1CB03494" w14:textId="77777777" w:rsidR="00C524EE" w:rsidRPr="006D19CC" w:rsidRDefault="00C524EE" w:rsidP="00C524EE">
            <w:pPr>
              <w:contextualSpacing/>
              <w:jc w:val="center"/>
              <w:rPr>
                <w:rFonts w:ascii="Arial" w:hAnsi="Arial" w:cs="Arial"/>
                <w:kern w:val="0"/>
                <w:sz w:val="22"/>
                <w:szCs w:val="22"/>
                <w:lang w:eastAsia="ru-RU"/>
              </w:rPr>
            </w:pPr>
            <w:r w:rsidRPr="006D19CC">
              <w:rPr>
                <w:rFonts w:ascii="Arial" w:hAnsi="Arial" w:cs="Arial"/>
                <w:kern w:val="0"/>
                <w:sz w:val="22"/>
                <w:szCs w:val="22"/>
                <w:lang w:eastAsia="ru-RU"/>
              </w:rPr>
              <w:t>—</w:t>
            </w:r>
          </w:p>
        </w:tc>
        <w:tc>
          <w:tcPr>
            <w:tcW w:w="1790" w:type="pct"/>
            <w:tcBorders>
              <w:bottom w:val="single" w:sz="4" w:space="0" w:color="auto"/>
            </w:tcBorders>
          </w:tcPr>
          <w:p w14:paraId="2EDDDE32" w14:textId="77777777" w:rsidR="00C524EE" w:rsidRPr="006D19CC" w:rsidRDefault="00C524EE" w:rsidP="00C524EE">
            <w:pPr>
              <w:contextualSpacing/>
              <w:rPr>
                <w:rFonts w:ascii="Arial" w:hAnsi="Arial" w:cs="Arial"/>
                <w:kern w:val="0"/>
                <w:sz w:val="22"/>
                <w:szCs w:val="22"/>
                <w:lang w:eastAsia="ru-RU"/>
              </w:rPr>
            </w:pPr>
            <w:r w:rsidRPr="006D19CC">
              <w:rPr>
                <w:rFonts w:ascii="Arial" w:hAnsi="Arial" w:cs="Arial"/>
                <w:kern w:val="0"/>
                <w:sz w:val="22"/>
                <w:szCs w:val="22"/>
                <w:lang w:eastAsia="ru-RU"/>
              </w:rPr>
              <w:t>Введено примечание для облегчения интерпретации стандарта</w:t>
            </w:r>
          </w:p>
        </w:tc>
      </w:tr>
    </w:tbl>
    <w:p w14:paraId="2F94D551" w14:textId="77777777" w:rsidR="00C524EE" w:rsidRPr="006D19CC" w:rsidRDefault="00C524EE" w:rsidP="00C524EE">
      <w:pPr>
        <w:spacing w:line="360" w:lineRule="auto"/>
        <w:jc w:val="center"/>
        <w:outlineLvl w:val="0"/>
        <w:rPr>
          <w:rFonts w:ascii="Arial" w:hAnsi="Arial" w:cs="Arial"/>
          <w:b/>
          <w:kern w:val="0"/>
          <w:szCs w:val="20"/>
          <w:lang w:eastAsia="ru-RU"/>
        </w:rPr>
      </w:pPr>
      <w:r w:rsidRPr="006D19CC">
        <w:rPr>
          <w:rFonts w:ascii="Arial" w:hAnsi="Arial" w:cs="Arial"/>
          <w:b/>
          <w:kern w:val="0"/>
          <w:sz w:val="20"/>
          <w:szCs w:val="20"/>
          <w:lang w:eastAsia="ru-RU"/>
        </w:rPr>
        <w:br w:type="page"/>
      </w:r>
      <w:bookmarkStart w:id="34" w:name="_Toc220316115"/>
      <w:r w:rsidRPr="006D19CC">
        <w:rPr>
          <w:rFonts w:ascii="Arial" w:hAnsi="Arial" w:cs="Arial"/>
          <w:b/>
          <w:kern w:val="0"/>
          <w:szCs w:val="20"/>
          <w:lang w:eastAsia="ru-RU"/>
        </w:rPr>
        <w:lastRenderedPageBreak/>
        <w:t>Приложение ДВ</w:t>
      </w:r>
      <w:bookmarkEnd w:id="34"/>
    </w:p>
    <w:p w14:paraId="7BC84456" w14:textId="77777777" w:rsidR="00C524EE" w:rsidRPr="006D19CC" w:rsidRDefault="00C524EE" w:rsidP="00C524EE">
      <w:pPr>
        <w:spacing w:line="360" w:lineRule="auto"/>
        <w:jc w:val="center"/>
        <w:rPr>
          <w:rFonts w:ascii="Arial" w:hAnsi="Arial" w:cs="Arial"/>
          <w:b/>
          <w:kern w:val="0"/>
          <w:szCs w:val="20"/>
          <w:lang w:eastAsia="ru-RU"/>
        </w:rPr>
      </w:pPr>
      <w:r w:rsidRPr="006D19CC">
        <w:rPr>
          <w:rFonts w:ascii="Arial" w:hAnsi="Arial" w:cs="Arial"/>
          <w:b/>
          <w:kern w:val="0"/>
          <w:szCs w:val="20"/>
          <w:lang w:eastAsia="ru-RU"/>
        </w:rPr>
        <w:t>(справочное)</w:t>
      </w:r>
    </w:p>
    <w:p w14:paraId="4CF2951F" w14:textId="77777777" w:rsidR="00C524EE" w:rsidRPr="006D19CC" w:rsidRDefault="00C524EE" w:rsidP="00C524EE">
      <w:pPr>
        <w:spacing w:after="240" w:line="360" w:lineRule="auto"/>
        <w:jc w:val="center"/>
        <w:rPr>
          <w:rFonts w:ascii="Arial" w:hAnsi="Arial" w:cs="Arial"/>
          <w:b/>
          <w:kern w:val="0"/>
          <w:szCs w:val="20"/>
          <w:lang w:eastAsia="ru-RU"/>
        </w:rPr>
      </w:pPr>
      <w:r w:rsidRPr="006D19CC">
        <w:rPr>
          <w:rFonts w:ascii="Arial" w:hAnsi="Arial" w:cs="Arial"/>
          <w:b/>
          <w:kern w:val="0"/>
          <w:szCs w:val="20"/>
          <w:lang w:eastAsia="ru-RU"/>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p>
    <w:p w14:paraId="114FA619" w14:textId="77777777" w:rsidR="00C524EE" w:rsidRPr="006D19CC" w:rsidRDefault="00C524EE" w:rsidP="00C524EE">
      <w:pPr>
        <w:spacing w:line="300" w:lineRule="auto"/>
        <w:contextualSpacing/>
        <w:rPr>
          <w:rFonts w:ascii="Arial" w:hAnsi="Arial" w:cs="Arial"/>
          <w:kern w:val="20"/>
          <w:sz w:val="20"/>
          <w:szCs w:val="20"/>
          <w:lang w:eastAsia="ru-RU"/>
        </w:rPr>
      </w:pPr>
      <w:r w:rsidRPr="006D19CC">
        <w:rPr>
          <w:rFonts w:ascii="Arial" w:hAnsi="Arial" w:cs="Arial"/>
          <w:spacing w:val="40"/>
          <w:kern w:val="20"/>
          <w:sz w:val="20"/>
          <w:szCs w:val="20"/>
          <w:lang w:eastAsia="ru-RU"/>
        </w:rPr>
        <w:t>Таблица</w:t>
      </w:r>
      <w:r w:rsidRPr="006D19CC">
        <w:rPr>
          <w:rFonts w:ascii="Arial" w:hAnsi="Arial" w:cs="Arial"/>
          <w:spacing w:val="40"/>
          <w:kern w:val="0"/>
          <w:sz w:val="20"/>
          <w:szCs w:val="20"/>
          <w:lang w:eastAsia="ru-RU"/>
        </w:rPr>
        <w:t xml:space="preserve"> </w:t>
      </w:r>
      <w:r w:rsidRPr="006D19CC">
        <w:rPr>
          <w:rFonts w:ascii="Arial" w:hAnsi="Arial" w:cs="Arial"/>
          <w:kern w:val="20"/>
          <w:sz w:val="20"/>
          <w:szCs w:val="20"/>
          <w:lang w:eastAsia="ru-RU"/>
        </w:rPr>
        <w:t>ДВ.1</w:t>
      </w:r>
    </w:p>
    <w:tbl>
      <w:tblPr>
        <w:tblW w:w="95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22"/>
        <w:gridCol w:w="4823"/>
      </w:tblGrid>
      <w:tr w:rsidR="00C524EE" w:rsidRPr="006D19CC" w14:paraId="5E43C771" w14:textId="77777777" w:rsidTr="00EB47BB">
        <w:trPr>
          <w:trHeight w:val="585"/>
          <w:tblHeader/>
        </w:trPr>
        <w:tc>
          <w:tcPr>
            <w:tcW w:w="3256" w:type="dxa"/>
            <w:tcBorders>
              <w:bottom w:val="double" w:sz="4" w:space="0" w:color="auto"/>
            </w:tcBorders>
            <w:shd w:val="clear" w:color="auto" w:fill="auto"/>
            <w:vAlign w:val="center"/>
          </w:tcPr>
          <w:p w14:paraId="37A3CCC6" w14:textId="77777777" w:rsidR="00C524EE" w:rsidRPr="006D19CC" w:rsidRDefault="00C524EE" w:rsidP="00C524EE">
            <w:pPr>
              <w:autoSpaceDE w:val="0"/>
              <w:autoSpaceDN w:val="0"/>
              <w:adjustRightInd w:val="0"/>
              <w:jc w:val="center"/>
              <w:rPr>
                <w:rFonts w:ascii="Arial" w:hAnsi="Arial" w:cs="Arial"/>
                <w:kern w:val="0"/>
                <w:sz w:val="20"/>
                <w:szCs w:val="18"/>
                <w:lang w:eastAsia="ru-RU"/>
              </w:rPr>
            </w:pPr>
            <w:r w:rsidRPr="006D19CC">
              <w:rPr>
                <w:rFonts w:ascii="Arial" w:hAnsi="Arial" w:cs="Arial"/>
                <w:kern w:val="0"/>
                <w:sz w:val="20"/>
                <w:szCs w:val="18"/>
                <w:lang w:eastAsia="ru-RU"/>
              </w:rPr>
              <w:t>Обозначение ссылочного межгосударственного стандарта</w:t>
            </w:r>
          </w:p>
        </w:tc>
        <w:tc>
          <w:tcPr>
            <w:tcW w:w="1422" w:type="dxa"/>
            <w:tcBorders>
              <w:bottom w:val="double" w:sz="4" w:space="0" w:color="auto"/>
            </w:tcBorders>
            <w:shd w:val="clear" w:color="auto" w:fill="auto"/>
            <w:vAlign w:val="center"/>
          </w:tcPr>
          <w:p w14:paraId="21F38A8B" w14:textId="77777777" w:rsidR="00C524EE" w:rsidRPr="006D19CC" w:rsidRDefault="00C524EE" w:rsidP="00C524EE">
            <w:pPr>
              <w:autoSpaceDE w:val="0"/>
              <w:autoSpaceDN w:val="0"/>
              <w:adjustRightInd w:val="0"/>
              <w:jc w:val="center"/>
              <w:rPr>
                <w:rFonts w:ascii="Arial" w:hAnsi="Arial" w:cs="Arial"/>
                <w:kern w:val="0"/>
                <w:sz w:val="20"/>
                <w:szCs w:val="18"/>
                <w:lang w:eastAsia="ru-RU"/>
              </w:rPr>
            </w:pPr>
            <w:r w:rsidRPr="006D19CC">
              <w:rPr>
                <w:rFonts w:ascii="Arial" w:hAnsi="Arial" w:cs="Arial"/>
                <w:kern w:val="0"/>
                <w:sz w:val="20"/>
                <w:szCs w:val="18"/>
                <w:lang w:eastAsia="ru-RU"/>
              </w:rPr>
              <w:t>Степень соответствия</w:t>
            </w:r>
          </w:p>
        </w:tc>
        <w:tc>
          <w:tcPr>
            <w:tcW w:w="4823" w:type="dxa"/>
            <w:tcBorders>
              <w:bottom w:val="double" w:sz="4" w:space="0" w:color="auto"/>
            </w:tcBorders>
            <w:shd w:val="clear" w:color="auto" w:fill="auto"/>
            <w:vAlign w:val="center"/>
          </w:tcPr>
          <w:p w14:paraId="1716BC55" w14:textId="77777777" w:rsidR="00C524EE" w:rsidRPr="006D19CC" w:rsidRDefault="00C524EE" w:rsidP="00C524EE">
            <w:pPr>
              <w:autoSpaceDE w:val="0"/>
              <w:autoSpaceDN w:val="0"/>
              <w:adjustRightInd w:val="0"/>
              <w:jc w:val="center"/>
              <w:rPr>
                <w:rFonts w:ascii="Arial" w:hAnsi="Arial" w:cs="Arial"/>
                <w:kern w:val="0"/>
                <w:sz w:val="20"/>
                <w:szCs w:val="18"/>
                <w:lang w:eastAsia="ru-RU"/>
              </w:rPr>
            </w:pPr>
            <w:r w:rsidRPr="006D19CC">
              <w:rPr>
                <w:rFonts w:ascii="Arial" w:hAnsi="Arial" w:cs="Arial"/>
                <w:kern w:val="0"/>
                <w:sz w:val="20"/>
                <w:szCs w:val="18"/>
                <w:lang w:eastAsia="ru-RU"/>
              </w:rPr>
              <w:t>Обозначение и наименование ссылочного международного стандарта</w:t>
            </w:r>
          </w:p>
        </w:tc>
      </w:tr>
      <w:tr w:rsidR="00C524EE" w:rsidRPr="006D19CC" w14:paraId="6C46349A" w14:textId="77777777" w:rsidTr="00EB47BB">
        <w:tc>
          <w:tcPr>
            <w:tcW w:w="3256" w:type="dxa"/>
            <w:shd w:val="clear" w:color="auto" w:fill="auto"/>
            <w:vAlign w:val="center"/>
          </w:tcPr>
          <w:p w14:paraId="69472D97"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val="en-US" w:eastAsia="ru-RU"/>
              </w:rPr>
              <w:t>*</w:t>
            </w:r>
          </w:p>
        </w:tc>
        <w:tc>
          <w:tcPr>
            <w:tcW w:w="1422" w:type="dxa"/>
            <w:shd w:val="clear" w:color="auto" w:fill="auto"/>
            <w:vAlign w:val="center"/>
          </w:tcPr>
          <w:p w14:paraId="6AACD724"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MOD</w:t>
            </w:r>
          </w:p>
        </w:tc>
        <w:tc>
          <w:tcPr>
            <w:tcW w:w="4823" w:type="dxa"/>
            <w:shd w:val="clear" w:color="auto" w:fill="auto"/>
            <w:vAlign w:val="center"/>
          </w:tcPr>
          <w:p w14:paraId="03C65F64"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val="en-US" w:eastAsia="ru-RU"/>
              </w:rPr>
              <w:t>ISO</w:t>
            </w:r>
            <w:r w:rsidRPr="006D19CC">
              <w:rPr>
                <w:rFonts w:ascii="Arial" w:hAnsi="Arial" w:cs="Arial"/>
                <w:color w:val="000000"/>
                <w:kern w:val="0"/>
                <w:sz w:val="22"/>
                <w:szCs w:val="20"/>
                <w:lang w:eastAsia="ru-RU"/>
              </w:rPr>
              <w:t xml:space="preserve"> 11357-6:2002 Пластмассы. Дифференциальная сканирующая калориметрия. Часть 6. Определение времени окислительной индукции</w:t>
            </w:r>
          </w:p>
        </w:tc>
      </w:tr>
      <w:tr w:rsidR="00C524EE" w:rsidRPr="006D19CC" w14:paraId="5075AFAA" w14:textId="77777777" w:rsidTr="00EB47BB">
        <w:tc>
          <w:tcPr>
            <w:tcW w:w="3256" w:type="dxa"/>
            <w:shd w:val="clear" w:color="auto" w:fill="auto"/>
            <w:vAlign w:val="center"/>
          </w:tcPr>
          <w:p w14:paraId="5C5CD767"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ГОСТ (ISO 4427-1)</w:t>
            </w:r>
          </w:p>
        </w:tc>
        <w:tc>
          <w:tcPr>
            <w:tcW w:w="1422" w:type="dxa"/>
            <w:shd w:val="clear" w:color="auto" w:fill="auto"/>
            <w:vAlign w:val="center"/>
          </w:tcPr>
          <w:p w14:paraId="70C07424"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MOD</w:t>
            </w:r>
          </w:p>
        </w:tc>
        <w:tc>
          <w:tcPr>
            <w:tcW w:w="4823" w:type="dxa"/>
            <w:shd w:val="clear" w:color="auto" w:fill="auto"/>
            <w:vAlign w:val="center"/>
          </w:tcPr>
          <w:p w14:paraId="22346E3C"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val="en-US" w:eastAsia="ru-RU"/>
              </w:rPr>
              <w:t>ISO</w:t>
            </w:r>
            <w:r w:rsidRPr="006D19CC">
              <w:rPr>
                <w:rFonts w:ascii="Arial" w:hAnsi="Arial" w:cs="Arial"/>
                <w:color w:val="000000"/>
                <w:kern w:val="0"/>
                <w:sz w:val="22"/>
                <w:szCs w:val="20"/>
                <w:lang w:eastAsia="ru-RU"/>
              </w:rPr>
              <w:t xml:space="preserve"> 4427-1:2019 «Трубопроводы из пластмасс для водоснабжения, дренажа и напорной канализации. Полиэтилен (РЕ). Часть 1. Общие положения»</w:t>
            </w:r>
          </w:p>
        </w:tc>
      </w:tr>
      <w:tr w:rsidR="00C524EE" w:rsidRPr="006D19CC" w14:paraId="28CD422D" w14:textId="77777777" w:rsidTr="00EB47BB">
        <w:tc>
          <w:tcPr>
            <w:tcW w:w="3256" w:type="dxa"/>
            <w:shd w:val="clear" w:color="auto" w:fill="auto"/>
            <w:vAlign w:val="center"/>
          </w:tcPr>
          <w:p w14:paraId="4DE0EB9E"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ГОСТ (ISO 4427-2)</w:t>
            </w:r>
          </w:p>
        </w:tc>
        <w:tc>
          <w:tcPr>
            <w:tcW w:w="1422" w:type="dxa"/>
            <w:shd w:val="clear" w:color="auto" w:fill="auto"/>
            <w:vAlign w:val="center"/>
          </w:tcPr>
          <w:p w14:paraId="48BBE497"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MOD</w:t>
            </w:r>
          </w:p>
        </w:tc>
        <w:tc>
          <w:tcPr>
            <w:tcW w:w="4823" w:type="dxa"/>
            <w:shd w:val="clear" w:color="auto" w:fill="auto"/>
            <w:vAlign w:val="center"/>
          </w:tcPr>
          <w:p w14:paraId="6B3D46AD"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ISO 4427-2:2019 «Трубопроводы из пластмасс для водоснабжения, дренажа и напорной канализации. Полиэтилен (РЕ). Часть 2. Трубы»</w:t>
            </w:r>
          </w:p>
        </w:tc>
      </w:tr>
      <w:tr w:rsidR="00C524EE" w:rsidRPr="006D19CC" w14:paraId="1A72E103" w14:textId="77777777" w:rsidTr="00EB47BB">
        <w:tc>
          <w:tcPr>
            <w:tcW w:w="3256" w:type="dxa"/>
            <w:shd w:val="clear" w:color="auto" w:fill="auto"/>
            <w:vAlign w:val="center"/>
          </w:tcPr>
          <w:p w14:paraId="65707E67"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ГОСТ (ISO 4427-5)</w:t>
            </w:r>
          </w:p>
        </w:tc>
        <w:tc>
          <w:tcPr>
            <w:tcW w:w="1422" w:type="dxa"/>
            <w:shd w:val="clear" w:color="auto" w:fill="auto"/>
            <w:vAlign w:val="center"/>
          </w:tcPr>
          <w:p w14:paraId="27AE2F41"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MOD</w:t>
            </w:r>
          </w:p>
        </w:tc>
        <w:tc>
          <w:tcPr>
            <w:tcW w:w="4823" w:type="dxa"/>
            <w:shd w:val="clear" w:color="auto" w:fill="auto"/>
            <w:vAlign w:val="center"/>
          </w:tcPr>
          <w:p w14:paraId="6057916D"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ISO 4427-5:2019 «Трубопроводы из пластмасс для водоснабжения, дренажа и напорной канализации. Полиэтилен (РЕ). Часть 5. Соответствие назначению системы»</w:t>
            </w:r>
          </w:p>
        </w:tc>
      </w:tr>
      <w:tr w:rsidR="00C524EE" w:rsidRPr="006D19CC" w14:paraId="491EA7A5" w14:textId="77777777" w:rsidTr="00EB47BB">
        <w:tc>
          <w:tcPr>
            <w:tcW w:w="3256" w:type="dxa"/>
            <w:shd w:val="clear" w:color="auto" w:fill="auto"/>
            <w:vAlign w:val="center"/>
          </w:tcPr>
          <w:p w14:paraId="442EDE78"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 xml:space="preserve">ГОСТ </w:t>
            </w:r>
            <w:r w:rsidRPr="006D19CC">
              <w:rPr>
                <w:rFonts w:ascii="Arial" w:hAnsi="Arial" w:cs="Arial"/>
                <w:color w:val="000000"/>
                <w:kern w:val="0"/>
                <w:sz w:val="22"/>
                <w:szCs w:val="20"/>
                <w:lang w:val="en-US" w:eastAsia="ru-RU"/>
              </w:rPr>
              <w:t xml:space="preserve">ISO </w:t>
            </w:r>
            <w:r w:rsidRPr="006D19CC">
              <w:rPr>
                <w:rFonts w:ascii="Arial" w:hAnsi="Arial" w:cs="Arial"/>
                <w:color w:val="000000"/>
                <w:kern w:val="0"/>
                <w:sz w:val="22"/>
                <w:szCs w:val="20"/>
                <w:lang w:eastAsia="ru-RU"/>
              </w:rPr>
              <w:t>1167-1–2013</w:t>
            </w:r>
          </w:p>
        </w:tc>
        <w:tc>
          <w:tcPr>
            <w:tcW w:w="1422" w:type="dxa"/>
            <w:shd w:val="clear" w:color="auto" w:fill="auto"/>
            <w:vAlign w:val="center"/>
          </w:tcPr>
          <w:p w14:paraId="55198C24"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50222628"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ISO 1167-1:2006 «Трубы, фитинги и узлы соединений из термопластов для транспортирования жидких и газообразных сред. Определение стойкости к внутреннему давлению. Часть 1. Общий метод»</w:t>
            </w:r>
          </w:p>
        </w:tc>
      </w:tr>
      <w:tr w:rsidR="00C524EE" w:rsidRPr="006D19CC" w14:paraId="7B58A887" w14:textId="77777777" w:rsidTr="00EB47BB">
        <w:tc>
          <w:tcPr>
            <w:tcW w:w="3256" w:type="dxa"/>
            <w:shd w:val="clear" w:color="auto" w:fill="auto"/>
            <w:vAlign w:val="center"/>
          </w:tcPr>
          <w:p w14:paraId="381239FC"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 xml:space="preserve">ГОСТ </w:t>
            </w:r>
            <w:r w:rsidRPr="006D19CC">
              <w:rPr>
                <w:rFonts w:ascii="Arial" w:hAnsi="Arial" w:cs="Arial"/>
                <w:color w:val="000000"/>
                <w:kern w:val="0"/>
                <w:sz w:val="22"/>
                <w:szCs w:val="20"/>
                <w:lang w:val="en-US" w:eastAsia="ru-RU"/>
              </w:rPr>
              <w:t xml:space="preserve">ISO </w:t>
            </w:r>
            <w:r w:rsidRPr="006D19CC">
              <w:rPr>
                <w:rFonts w:ascii="Arial" w:hAnsi="Arial" w:cs="Arial"/>
                <w:color w:val="000000"/>
                <w:kern w:val="0"/>
                <w:sz w:val="22"/>
                <w:szCs w:val="20"/>
                <w:lang w:eastAsia="ru-RU"/>
              </w:rPr>
              <w:t>1167-3–2013</w:t>
            </w:r>
          </w:p>
        </w:tc>
        <w:tc>
          <w:tcPr>
            <w:tcW w:w="1422" w:type="dxa"/>
            <w:shd w:val="clear" w:color="auto" w:fill="auto"/>
            <w:vAlign w:val="center"/>
          </w:tcPr>
          <w:p w14:paraId="2E47589B"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021F06E8"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ISO 1167-3:2007 «Трубы, фитинги и узлы соединений из термопластов для транспортирования жидких и газообразных сред. Определение стойкости к внутреннему давлению. Часть 3. Подготовка компонентов»</w:t>
            </w:r>
          </w:p>
        </w:tc>
      </w:tr>
      <w:tr w:rsidR="00C524EE" w:rsidRPr="006D19CC" w14:paraId="7B54CD2A" w14:textId="77777777" w:rsidTr="00EB47BB">
        <w:tc>
          <w:tcPr>
            <w:tcW w:w="3256" w:type="dxa"/>
            <w:shd w:val="clear" w:color="auto" w:fill="auto"/>
            <w:vAlign w:val="center"/>
          </w:tcPr>
          <w:p w14:paraId="1346305E"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 xml:space="preserve">ГОСТ </w:t>
            </w:r>
            <w:r w:rsidRPr="006D19CC">
              <w:rPr>
                <w:rFonts w:ascii="Arial" w:hAnsi="Arial" w:cs="Arial"/>
                <w:color w:val="000000"/>
                <w:kern w:val="0"/>
                <w:sz w:val="22"/>
                <w:szCs w:val="20"/>
                <w:lang w:val="en-US" w:eastAsia="ru-RU"/>
              </w:rPr>
              <w:t xml:space="preserve">ISO </w:t>
            </w:r>
            <w:r w:rsidRPr="006D19CC">
              <w:rPr>
                <w:rFonts w:ascii="Arial" w:hAnsi="Arial" w:cs="Arial"/>
                <w:color w:val="000000"/>
                <w:kern w:val="0"/>
                <w:sz w:val="22"/>
                <w:szCs w:val="20"/>
                <w:lang w:eastAsia="ru-RU"/>
              </w:rPr>
              <w:t>1167-4–2013</w:t>
            </w:r>
          </w:p>
        </w:tc>
        <w:tc>
          <w:tcPr>
            <w:tcW w:w="1422" w:type="dxa"/>
            <w:shd w:val="clear" w:color="auto" w:fill="auto"/>
            <w:vAlign w:val="center"/>
          </w:tcPr>
          <w:p w14:paraId="06BA5128"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34C81831" w14:textId="77777777" w:rsidR="00C524EE" w:rsidRPr="006D19CC" w:rsidRDefault="00C524EE" w:rsidP="00C524EE">
            <w:pPr>
              <w:autoSpaceDE w:val="0"/>
              <w:autoSpaceDN w:val="0"/>
              <w:adjustRightInd w:val="0"/>
              <w:rPr>
                <w:rFonts w:ascii="Arial" w:hAnsi="Arial" w:cs="Arial"/>
                <w:color w:val="000000"/>
                <w:spacing w:val="2"/>
                <w:kern w:val="0"/>
                <w:sz w:val="22"/>
                <w:szCs w:val="20"/>
                <w:shd w:val="clear" w:color="auto" w:fill="FFFFFF"/>
                <w:lang w:eastAsia="ru-RU"/>
              </w:rPr>
            </w:pPr>
            <w:r w:rsidRPr="006D19CC">
              <w:rPr>
                <w:rFonts w:ascii="Arial" w:hAnsi="Arial" w:cs="Arial"/>
                <w:color w:val="000000"/>
                <w:kern w:val="0"/>
                <w:sz w:val="22"/>
                <w:szCs w:val="20"/>
                <w:lang w:eastAsia="ru-RU"/>
              </w:rPr>
              <w:t>ISO</w:t>
            </w:r>
            <w:r w:rsidRPr="006D19CC">
              <w:rPr>
                <w:rFonts w:ascii="Arial" w:hAnsi="Arial" w:cs="Arial"/>
                <w:color w:val="000000"/>
                <w:spacing w:val="2"/>
                <w:kern w:val="0"/>
                <w:sz w:val="22"/>
                <w:szCs w:val="20"/>
                <w:shd w:val="clear" w:color="auto" w:fill="FFFFFF"/>
                <w:lang w:eastAsia="ru-RU"/>
              </w:rPr>
              <w:t xml:space="preserve"> 1167-4:2007 «Трубы, фитинги и узлы соединений из термопластов для транспортирования жидких и газообразных сред. Определение стойкости к внутреннему давлению. Часть 4. Подготовка узлов»</w:t>
            </w:r>
          </w:p>
        </w:tc>
      </w:tr>
      <w:tr w:rsidR="00C524EE" w:rsidRPr="006D19CC" w14:paraId="66F80D05" w14:textId="77777777" w:rsidTr="00EB47BB">
        <w:tc>
          <w:tcPr>
            <w:tcW w:w="3256" w:type="dxa"/>
            <w:shd w:val="clear" w:color="auto" w:fill="auto"/>
            <w:vAlign w:val="center"/>
          </w:tcPr>
          <w:p w14:paraId="7F4FBB64" w14:textId="77777777" w:rsidR="00C524EE" w:rsidRPr="006D19CC" w:rsidRDefault="00C524EE" w:rsidP="00C524EE">
            <w:pPr>
              <w:autoSpaceDE w:val="0"/>
              <w:autoSpaceDN w:val="0"/>
              <w:adjustRightInd w:val="0"/>
              <w:rPr>
                <w:rFonts w:ascii="Arial" w:hAnsi="Arial" w:cs="Arial"/>
                <w:color w:val="000000"/>
                <w:kern w:val="0"/>
                <w:sz w:val="22"/>
                <w:szCs w:val="20"/>
                <w:lang w:val="en-US" w:eastAsia="ru-RU"/>
              </w:rPr>
            </w:pPr>
            <w:r w:rsidRPr="006D19CC">
              <w:rPr>
                <w:rFonts w:ascii="Arial" w:hAnsi="Arial" w:cs="Arial"/>
                <w:color w:val="000000"/>
                <w:kern w:val="0"/>
                <w:sz w:val="22"/>
                <w:szCs w:val="20"/>
                <w:lang w:eastAsia="ru-RU"/>
              </w:rPr>
              <w:t xml:space="preserve">ГОСТ </w:t>
            </w:r>
            <w:r w:rsidRPr="006D19CC">
              <w:rPr>
                <w:rFonts w:ascii="Arial" w:hAnsi="Arial" w:cs="Arial"/>
                <w:color w:val="000000"/>
                <w:kern w:val="0"/>
                <w:sz w:val="22"/>
                <w:szCs w:val="20"/>
                <w:lang w:val="en-US" w:eastAsia="ru-RU"/>
              </w:rPr>
              <w:t xml:space="preserve">ISO </w:t>
            </w:r>
            <w:r w:rsidRPr="006D19CC">
              <w:rPr>
                <w:rFonts w:ascii="Arial" w:hAnsi="Arial" w:cs="Arial"/>
                <w:color w:val="000000"/>
                <w:kern w:val="0"/>
                <w:sz w:val="22"/>
                <w:szCs w:val="20"/>
                <w:lang w:eastAsia="ru-RU"/>
              </w:rPr>
              <w:t>3126–20</w:t>
            </w:r>
            <w:r w:rsidRPr="006D19CC">
              <w:rPr>
                <w:rFonts w:ascii="Arial" w:hAnsi="Arial" w:cs="Arial"/>
                <w:color w:val="000000"/>
                <w:kern w:val="0"/>
                <w:sz w:val="22"/>
                <w:szCs w:val="20"/>
                <w:lang w:val="en-US" w:eastAsia="ru-RU"/>
              </w:rPr>
              <w:t>23</w:t>
            </w:r>
          </w:p>
        </w:tc>
        <w:tc>
          <w:tcPr>
            <w:tcW w:w="1422" w:type="dxa"/>
            <w:shd w:val="clear" w:color="auto" w:fill="auto"/>
            <w:vAlign w:val="center"/>
          </w:tcPr>
          <w:p w14:paraId="30D4E457"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72489E91" w14:textId="77777777" w:rsidR="00C524EE" w:rsidRPr="006D19CC" w:rsidRDefault="00C524EE" w:rsidP="00C524EE">
            <w:pPr>
              <w:autoSpaceDE w:val="0"/>
              <w:autoSpaceDN w:val="0"/>
              <w:adjustRightInd w:val="0"/>
              <w:rPr>
                <w:rFonts w:ascii="Arial" w:hAnsi="Arial" w:cs="Arial"/>
                <w:color w:val="000000"/>
                <w:spacing w:val="2"/>
                <w:kern w:val="0"/>
                <w:sz w:val="22"/>
                <w:szCs w:val="20"/>
                <w:shd w:val="clear" w:color="auto" w:fill="FFFFFF"/>
                <w:lang w:eastAsia="ru-RU"/>
              </w:rPr>
            </w:pPr>
            <w:r w:rsidRPr="006D19CC">
              <w:rPr>
                <w:rFonts w:ascii="Arial" w:hAnsi="Arial" w:cs="Arial"/>
                <w:color w:val="000000"/>
                <w:kern w:val="0"/>
                <w:sz w:val="22"/>
                <w:szCs w:val="20"/>
                <w:lang w:eastAsia="ru-RU"/>
              </w:rPr>
              <w:t>ISO</w:t>
            </w:r>
            <w:r w:rsidRPr="006D19CC">
              <w:rPr>
                <w:rFonts w:ascii="Arial" w:hAnsi="Arial" w:cs="Arial"/>
                <w:color w:val="000000"/>
                <w:spacing w:val="2"/>
                <w:kern w:val="0"/>
                <w:sz w:val="22"/>
                <w:szCs w:val="20"/>
                <w:shd w:val="clear" w:color="auto" w:fill="FFFFFF"/>
                <w:lang w:eastAsia="ru-RU"/>
              </w:rPr>
              <w:t xml:space="preserve"> 3126:2005 «Трубопроводы из пластмасс. Пластмассовые элементы. Определение размеров»</w:t>
            </w:r>
          </w:p>
        </w:tc>
      </w:tr>
      <w:tr w:rsidR="00C524EE" w:rsidRPr="006D19CC" w14:paraId="54DB5D03" w14:textId="77777777" w:rsidTr="00EB47BB">
        <w:tc>
          <w:tcPr>
            <w:tcW w:w="3256" w:type="dxa"/>
            <w:shd w:val="clear" w:color="auto" w:fill="auto"/>
            <w:vAlign w:val="center"/>
          </w:tcPr>
          <w:p w14:paraId="55186BD5"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ГОСТ ISO 11922-1–2019</w:t>
            </w:r>
          </w:p>
        </w:tc>
        <w:tc>
          <w:tcPr>
            <w:tcW w:w="1422" w:type="dxa"/>
            <w:shd w:val="clear" w:color="auto" w:fill="auto"/>
            <w:vAlign w:val="center"/>
          </w:tcPr>
          <w:p w14:paraId="24ED9D40"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4AB6760B"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ISO 11922-1:2018 Трубы из термопластов для транспортирования жидких и газообразных сред. Размеры и допуски. Часть 1. Метрическая серия</w:t>
            </w:r>
          </w:p>
        </w:tc>
      </w:tr>
      <w:tr w:rsidR="00C524EE" w:rsidRPr="006D19CC" w14:paraId="17098318" w14:textId="77777777" w:rsidTr="00EB47BB">
        <w:tc>
          <w:tcPr>
            <w:tcW w:w="3256" w:type="dxa"/>
            <w:shd w:val="clear" w:color="auto" w:fill="auto"/>
            <w:vAlign w:val="center"/>
          </w:tcPr>
          <w:p w14:paraId="7E8C0DD5" w14:textId="77777777" w:rsidR="00C524EE" w:rsidRPr="006D19CC" w:rsidRDefault="00C524EE" w:rsidP="00C524EE">
            <w:pPr>
              <w:autoSpaceDE w:val="0"/>
              <w:autoSpaceDN w:val="0"/>
              <w:adjustRightInd w:val="0"/>
              <w:rPr>
                <w:rFonts w:ascii="Arial" w:hAnsi="Arial" w:cs="Arial"/>
                <w:iCs/>
                <w:kern w:val="0"/>
                <w:sz w:val="22"/>
                <w:szCs w:val="20"/>
                <w:lang w:eastAsia="ru-RU"/>
              </w:rPr>
            </w:pPr>
            <w:r w:rsidRPr="006D19CC">
              <w:rPr>
                <w:rFonts w:ascii="Arial" w:hAnsi="Arial" w:cs="Arial"/>
                <w:iCs/>
                <w:kern w:val="0"/>
                <w:sz w:val="22"/>
                <w:szCs w:val="20"/>
                <w:lang w:eastAsia="ru-RU"/>
              </w:rPr>
              <w:lastRenderedPageBreak/>
              <w:t xml:space="preserve">ГОСТ </w:t>
            </w:r>
            <w:r w:rsidRPr="006D19CC">
              <w:rPr>
                <w:rFonts w:ascii="Arial" w:hAnsi="Arial" w:cs="Arial"/>
                <w:iCs/>
                <w:kern w:val="0"/>
                <w:sz w:val="22"/>
                <w:szCs w:val="20"/>
                <w:lang w:val="en-US" w:eastAsia="ru-RU"/>
              </w:rPr>
              <w:t>ISO</w:t>
            </w:r>
            <w:r w:rsidRPr="006D19CC">
              <w:rPr>
                <w:rFonts w:ascii="Arial" w:hAnsi="Arial" w:cs="Arial"/>
                <w:iCs/>
                <w:kern w:val="0"/>
                <w:sz w:val="22"/>
                <w:szCs w:val="20"/>
                <w:lang w:eastAsia="ru-RU"/>
              </w:rPr>
              <w:t xml:space="preserve"> 12176-1 </w:t>
            </w:r>
          </w:p>
        </w:tc>
        <w:tc>
          <w:tcPr>
            <w:tcW w:w="1422" w:type="dxa"/>
            <w:shd w:val="clear" w:color="auto" w:fill="auto"/>
            <w:vAlign w:val="center"/>
          </w:tcPr>
          <w:p w14:paraId="5DFBAB19"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1ADFCEB4"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val="en-US" w:eastAsia="ru-RU"/>
              </w:rPr>
              <w:t>ISO</w:t>
            </w:r>
            <w:r w:rsidRPr="006D19CC">
              <w:rPr>
                <w:rFonts w:ascii="Arial" w:hAnsi="Arial" w:cs="Arial"/>
                <w:color w:val="000000"/>
                <w:kern w:val="0"/>
                <w:sz w:val="22"/>
                <w:szCs w:val="20"/>
                <w:lang w:eastAsia="ru-RU"/>
              </w:rPr>
              <w:t xml:space="preserve"> 12176-1:2017 «Трубы и фитинги пластмассовые. Оборудование для сварки полиэтиленовых систем. </w:t>
            </w:r>
            <w:r w:rsidRPr="006D19CC">
              <w:rPr>
                <w:rFonts w:ascii="Arial" w:hAnsi="Arial" w:cs="Arial"/>
                <w:color w:val="000000"/>
                <w:kern w:val="0"/>
                <w:sz w:val="22"/>
                <w:szCs w:val="20"/>
                <w:lang w:val="en-US" w:eastAsia="ru-RU"/>
              </w:rPr>
              <w:t xml:space="preserve">Часть1. </w:t>
            </w:r>
            <w:proofErr w:type="spellStart"/>
            <w:r w:rsidRPr="006D19CC">
              <w:rPr>
                <w:rFonts w:ascii="Arial" w:hAnsi="Arial" w:cs="Arial"/>
                <w:color w:val="000000"/>
                <w:kern w:val="0"/>
                <w:sz w:val="22"/>
                <w:szCs w:val="20"/>
                <w:lang w:val="en-US" w:eastAsia="ru-RU"/>
              </w:rPr>
              <w:t>Сварка</w:t>
            </w:r>
            <w:proofErr w:type="spellEnd"/>
            <w:r w:rsidRPr="006D19CC">
              <w:rPr>
                <w:rFonts w:ascii="Arial" w:hAnsi="Arial" w:cs="Arial"/>
                <w:color w:val="000000"/>
                <w:kern w:val="0"/>
                <w:sz w:val="22"/>
                <w:szCs w:val="20"/>
                <w:lang w:val="en-US" w:eastAsia="ru-RU"/>
              </w:rPr>
              <w:t xml:space="preserve"> </w:t>
            </w:r>
            <w:proofErr w:type="spellStart"/>
            <w:r w:rsidRPr="006D19CC">
              <w:rPr>
                <w:rFonts w:ascii="Arial" w:hAnsi="Arial" w:cs="Arial"/>
                <w:color w:val="000000"/>
                <w:kern w:val="0"/>
                <w:sz w:val="22"/>
                <w:szCs w:val="20"/>
                <w:lang w:val="en-US" w:eastAsia="ru-RU"/>
              </w:rPr>
              <w:t>нагретым</w:t>
            </w:r>
            <w:proofErr w:type="spellEnd"/>
            <w:r w:rsidRPr="006D19CC">
              <w:rPr>
                <w:rFonts w:ascii="Arial" w:hAnsi="Arial" w:cs="Arial"/>
                <w:color w:val="000000"/>
                <w:kern w:val="0"/>
                <w:sz w:val="22"/>
                <w:szCs w:val="20"/>
                <w:lang w:val="en-US" w:eastAsia="ru-RU"/>
              </w:rPr>
              <w:t xml:space="preserve"> </w:t>
            </w:r>
            <w:proofErr w:type="spellStart"/>
            <w:r w:rsidRPr="006D19CC">
              <w:rPr>
                <w:rFonts w:ascii="Arial" w:hAnsi="Arial" w:cs="Arial"/>
                <w:color w:val="000000"/>
                <w:kern w:val="0"/>
                <w:sz w:val="22"/>
                <w:szCs w:val="20"/>
                <w:lang w:val="en-US" w:eastAsia="ru-RU"/>
              </w:rPr>
              <w:t>инструментом</w:t>
            </w:r>
            <w:proofErr w:type="spellEnd"/>
            <w:r w:rsidRPr="006D19CC">
              <w:rPr>
                <w:rFonts w:ascii="Arial" w:hAnsi="Arial" w:cs="Arial"/>
                <w:color w:val="000000"/>
                <w:kern w:val="0"/>
                <w:sz w:val="22"/>
                <w:szCs w:val="20"/>
                <w:lang w:val="en-US" w:eastAsia="ru-RU"/>
              </w:rPr>
              <w:t xml:space="preserve"> </w:t>
            </w:r>
            <w:proofErr w:type="spellStart"/>
            <w:r w:rsidRPr="006D19CC">
              <w:rPr>
                <w:rFonts w:ascii="Arial" w:hAnsi="Arial" w:cs="Arial"/>
                <w:color w:val="000000"/>
                <w:kern w:val="0"/>
                <w:sz w:val="22"/>
                <w:szCs w:val="20"/>
                <w:lang w:val="en-US" w:eastAsia="ru-RU"/>
              </w:rPr>
              <w:t>встык</w:t>
            </w:r>
            <w:proofErr w:type="spellEnd"/>
            <w:r w:rsidRPr="006D19CC">
              <w:rPr>
                <w:rFonts w:ascii="Arial" w:hAnsi="Arial" w:cs="Arial"/>
                <w:color w:val="000000"/>
                <w:kern w:val="0"/>
                <w:sz w:val="22"/>
                <w:szCs w:val="20"/>
                <w:lang w:eastAsia="ru-RU"/>
              </w:rPr>
              <w:t>»</w:t>
            </w:r>
          </w:p>
        </w:tc>
      </w:tr>
      <w:tr w:rsidR="00C524EE" w:rsidRPr="006D19CC" w14:paraId="7161FE0B" w14:textId="77777777" w:rsidTr="00EB47BB">
        <w:tc>
          <w:tcPr>
            <w:tcW w:w="3256" w:type="dxa"/>
            <w:shd w:val="clear" w:color="auto" w:fill="auto"/>
            <w:vAlign w:val="center"/>
          </w:tcPr>
          <w:p w14:paraId="62F6EFEE" w14:textId="77777777" w:rsidR="00C524EE" w:rsidRPr="006D19CC" w:rsidRDefault="00C524EE" w:rsidP="00C524EE">
            <w:pPr>
              <w:autoSpaceDE w:val="0"/>
              <w:autoSpaceDN w:val="0"/>
              <w:adjustRightInd w:val="0"/>
              <w:rPr>
                <w:rFonts w:ascii="Arial" w:hAnsi="Arial" w:cs="Arial"/>
                <w:iCs/>
                <w:kern w:val="0"/>
                <w:sz w:val="22"/>
                <w:szCs w:val="20"/>
                <w:lang w:eastAsia="ru-RU"/>
              </w:rPr>
            </w:pPr>
            <w:r w:rsidRPr="006D19CC">
              <w:rPr>
                <w:rFonts w:ascii="Arial" w:hAnsi="Arial" w:cs="Arial"/>
                <w:iCs/>
                <w:kern w:val="0"/>
                <w:sz w:val="22"/>
                <w:szCs w:val="20"/>
                <w:lang w:eastAsia="ru-RU"/>
              </w:rPr>
              <w:t xml:space="preserve">ГОСТ </w:t>
            </w:r>
            <w:r w:rsidRPr="006D19CC">
              <w:rPr>
                <w:rFonts w:ascii="Arial" w:hAnsi="Arial" w:cs="Arial"/>
                <w:iCs/>
                <w:kern w:val="0"/>
                <w:sz w:val="22"/>
                <w:szCs w:val="20"/>
                <w:lang w:val="en-US" w:eastAsia="ru-RU"/>
              </w:rPr>
              <w:t>ISO</w:t>
            </w:r>
            <w:r w:rsidRPr="006D19CC">
              <w:rPr>
                <w:rFonts w:ascii="Arial" w:hAnsi="Arial" w:cs="Arial"/>
                <w:iCs/>
                <w:kern w:val="0"/>
                <w:sz w:val="22"/>
                <w:szCs w:val="20"/>
                <w:lang w:eastAsia="ru-RU"/>
              </w:rPr>
              <w:t xml:space="preserve"> 12176-4</w:t>
            </w:r>
          </w:p>
        </w:tc>
        <w:tc>
          <w:tcPr>
            <w:tcW w:w="1422" w:type="dxa"/>
            <w:shd w:val="clear" w:color="auto" w:fill="auto"/>
            <w:vAlign w:val="center"/>
          </w:tcPr>
          <w:p w14:paraId="365F70DA"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06792A8C"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val="en-US" w:eastAsia="ru-RU"/>
              </w:rPr>
              <w:t>ISO</w:t>
            </w:r>
            <w:r w:rsidRPr="006D19CC">
              <w:rPr>
                <w:rFonts w:ascii="Arial" w:hAnsi="Arial" w:cs="Arial"/>
                <w:color w:val="000000"/>
                <w:kern w:val="0"/>
                <w:sz w:val="22"/>
                <w:szCs w:val="20"/>
                <w:lang w:eastAsia="ru-RU"/>
              </w:rPr>
              <w:t xml:space="preserve"> 12176-4:2003 «Трубы и фитинги пластмассовые. Оборудование для соединения плавлением полиэтиленовых систем. Часть 4. Кодирование прослеживаемости»</w:t>
            </w:r>
          </w:p>
        </w:tc>
      </w:tr>
      <w:tr w:rsidR="00C524EE" w:rsidRPr="006D19CC" w14:paraId="09FC7D54" w14:textId="77777777" w:rsidTr="00EB47BB">
        <w:tc>
          <w:tcPr>
            <w:tcW w:w="3256" w:type="dxa"/>
            <w:shd w:val="clear" w:color="auto" w:fill="auto"/>
            <w:vAlign w:val="center"/>
          </w:tcPr>
          <w:p w14:paraId="575BED3F"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ГОСТ ISO 13950–2025</w:t>
            </w:r>
          </w:p>
        </w:tc>
        <w:tc>
          <w:tcPr>
            <w:tcW w:w="1422" w:type="dxa"/>
            <w:shd w:val="clear" w:color="auto" w:fill="auto"/>
            <w:vAlign w:val="center"/>
          </w:tcPr>
          <w:p w14:paraId="7CA97076"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0B4C5243"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 xml:space="preserve">ISO 13950:2007 «Трубы и фитинги пластмассовые. Системы автоматического распознавания соединений, выполненных методом </w:t>
            </w:r>
            <w:proofErr w:type="spellStart"/>
            <w:r w:rsidRPr="006D19CC">
              <w:rPr>
                <w:rFonts w:ascii="Arial" w:hAnsi="Arial" w:cs="Arial"/>
                <w:color w:val="000000"/>
                <w:kern w:val="0"/>
                <w:sz w:val="22"/>
                <w:szCs w:val="20"/>
                <w:lang w:eastAsia="ru-RU"/>
              </w:rPr>
              <w:t>электроплавления</w:t>
            </w:r>
            <w:proofErr w:type="spellEnd"/>
            <w:r w:rsidRPr="006D19CC">
              <w:rPr>
                <w:rFonts w:ascii="Arial" w:hAnsi="Arial" w:cs="Arial"/>
                <w:color w:val="000000"/>
                <w:kern w:val="0"/>
                <w:sz w:val="22"/>
                <w:szCs w:val="20"/>
                <w:lang w:eastAsia="ru-RU"/>
              </w:rPr>
              <w:t>»</w:t>
            </w:r>
          </w:p>
        </w:tc>
      </w:tr>
      <w:tr w:rsidR="00C524EE" w:rsidRPr="006D19CC" w14:paraId="3CCE7FAB" w14:textId="77777777" w:rsidTr="00EB47BB">
        <w:tc>
          <w:tcPr>
            <w:tcW w:w="3256" w:type="dxa"/>
            <w:shd w:val="clear" w:color="auto" w:fill="auto"/>
            <w:vAlign w:val="center"/>
          </w:tcPr>
          <w:p w14:paraId="3660C0B4" w14:textId="77777777" w:rsidR="00C524EE" w:rsidRPr="006D19CC" w:rsidRDefault="00C524EE" w:rsidP="00C524EE">
            <w:pPr>
              <w:autoSpaceDE w:val="0"/>
              <w:autoSpaceDN w:val="0"/>
              <w:adjustRightInd w:val="0"/>
              <w:spacing w:line="360" w:lineRule="auto"/>
              <w:jc w:val="both"/>
              <w:rPr>
                <w:rFonts w:ascii="Arial" w:hAnsi="Arial" w:cs="Arial"/>
                <w:color w:val="000000"/>
                <w:kern w:val="0"/>
                <w:sz w:val="22"/>
                <w:szCs w:val="20"/>
                <w:lang w:eastAsia="ru-RU"/>
              </w:rPr>
            </w:pPr>
            <w:r w:rsidRPr="006D19CC">
              <w:rPr>
                <w:rFonts w:ascii="Arial" w:hAnsi="Arial" w:cs="Arial"/>
                <w:iCs/>
                <w:kern w:val="0"/>
                <w:sz w:val="22"/>
                <w:szCs w:val="20"/>
                <w:lang w:eastAsia="ru-RU"/>
              </w:rPr>
              <w:t xml:space="preserve">* </w:t>
            </w:r>
          </w:p>
        </w:tc>
        <w:tc>
          <w:tcPr>
            <w:tcW w:w="1422" w:type="dxa"/>
            <w:shd w:val="clear" w:color="auto" w:fill="auto"/>
            <w:vAlign w:val="center"/>
          </w:tcPr>
          <w:p w14:paraId="38CD9448" w14:textId="77777777" w:rsidR="00C524EE" w:rsidRPr="006D19CC" w:rsidRDefault="00C524EE" w:rsidP="00C524EE">
            <w:pPr>
              <w:autoSpaceDE w:val="0"/>
              <w:autoSpaceDN w:val="0"/>
              <w:adjustRightInd w:val="0"/>
              <w:jc w:val="center"/>
              <w:rPr>
                <w:rFonts w:ascii="Arial" w:hAnsi="Arial" w:cs="Arial"/>
                <w:color w:val="000000"/>
                <w:kern w:val="0"/>
                <w:sz w:val="22"/>
                <w:szCs w:val="20"/>
                <w:lang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41BE4E4C"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ISO 13951:2015 «Трубопроводы из пластмасс. Метод определения стойкости к растягивающей нагрузке узлов соединения труба/труба или труба/фитинг»</w:t>
            </w:r>
          </w:p>
        </w:tc>
      </w:tr>
      <w:tr w:rsidR="00C524EE" w:rsidRPr="006D19CC" w14:paraId="7C4FDB2B" w14:textId="77777777" w:rsidTr="00EB47BB">
        <w:tc>
          <w:tcPr>
            <w:tcW w:w="3256" w:type="dxa"/>
            <w:shd w:val="clear" w:color="auto" w:fill="auto"/>
            <w:vAlign w:val="center"/>
          </w:tcPr>
          <w:p w14:paraId="59049697"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ГОСТ ISO 13953</w:t>
            </w:r>
          </w:p>
        </w:tc>
        <w:tc>
          <w:tcPr>
            <w:tcW w:w="1422" w:type="dxa"/>
            <w:shd w:val="clear" w:color="auto" w:fill="auto"/>
            <w:vAlign w:val="center"/>
          </w:tcPr>
          <w:p w14:paraId="20120609" w14:textId="77777777" w:rsidR="00C524EE" w:rsidRPr="006D19CC" w:rsidRDefault="00C524EE" w:rsidP="00C524EE">
            <w:pPr>
              <w:autoSpaceDE w:val="0"/>
              <w:autoSpaceDN w:val="0"/>
              <w:adjustRightInd w:val="0"/>
              <w:jc w:val="center"/>
              <w:rPr>
                <w:rFonts w:ascii="Arial" w:hAnsi="Arial" w:cs="Arial"/>
                <w:color w:val="000000"/>
                <w:kern w:val="0"/>
                <w:sz w:val="22"/>
                <w:szCs w:val="20"/>
                <w:lang w:eastAsia="ru-RU"/>
              </w:rPr>
            </w:pPr>
            <w:r w:rsidRPr="006D19CC">
              <w:rPr>
                <w:rFonts w:ascii="Arial" w:hAnsi="Arial" w:cs="Arial"/>
                <w:color w:val="000000"/>
                <w:kern w:val="0"/>
                <w:sz w:val="22"/>
                <w:szCs w:val="20"/>
                <w:lang w:eastAsia="ru-RU"/>
              </w:rPr>
              <w:t>IDT</w:t>
            </w:r>
          </w:p>
        </w:tc>
        <w:tc>
          <w:tcPr>
            <w:tcW w:w="4823" w:type="dxa"/>
            <w:shd w:val="clear" w:color="auto" w:fill="auto"/>
            <w:vAlign w:val="center"/>
          </w:tcPr>
          <w:p w14:paraId="6E7E3F50"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ISO 13953:2001 Трубы и фитинги из полиэтилена (ПЭ). Определение стойкости к осевому растяжению и типа разрушения сварного стыкового соединения</w:t>
            </w:r>
          </w:p>
        </w:tc>
      </w:tr>
      <w:tr w:rsidR="00C524EE" w:rsidRPr="006D19CC" w14:paraId="7A1F4736" w14:textId="77777777" w:rsidTr="00EB47BB">
        <w:tc>
          <w:tcPr>
            <w:tcW w:w="3256" w:type="dxa"/>
            <w:shd w:val="clear" w:color="auto" w:fill="auto"/>
            <w:vAlign w:val="center"/>
          </w:tcPr>
          <w:p w14:paraId="1E97EB3F"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ГОСТ ISO 13954–2023</w:t>
            </w:r>
          </w:p>
        </w:tc>
        <w:tc>
          <w:tcPr>
            <w:tcW w:w="1422" w:type="dxa"/>
            <w:shd w:val="clear" w:color="auto" w:fill="auto"/>
            <w:vAlign w:val="center"/>
          </w:tcPr>
          <w:p w14:paraId="452895A5" w14:textId="77777777" w:rsidR="00C524EE" w:rsidRPr="006D19CC" w:rsidRDefault="00C524EE" w:rsidP="00C524EE">
            <w:pPr>
              <w:autoSpaceDE w:val="0"/>
              <w:autoSpaceDN w:val="0"/>
              <w:adjustRightInd w:val="0"/>
              <w:jc w:val="center"/>
              <w:rPr>
                <w:rFonts w:ascii="Arial" w:hAnsi="Arial" w:cs="Arial"/>
                <w:color w:val="000000"/>
                <w:kern w:val="0"/>
                <w:sz w:val="22"/>
                <w:szCs w:val="20"/>
                <w:lang w:eastAsia="ru-RU"/>
              </w:rPr>
            </w:pPr>
            <w:r w:rsidRPr="006D19CC">
              <w:rPr>
                <w:rFonts w:ascii="Arial" w:hAnsi="Arial" w:cs="Arial"/>
                <w:color w:val="000000"/>
                <w:kern w:val="0"/>
                <w:sz w:val="22"/>
                <w:szCs w:val="20"/>
                <w:lang w:eastAsia="ru-RU"/>
              </w:rPr>
              <w:t>IDT</w:t>
            </w:r>
          </w:p>
        </w:tc>
        <w:tc>
          <w:tcPr>
            <w:tcW w:w="4823" w:type="dxa"/>
            <w:shd w:val="clear" w:color="auto" w:fill="auto"/>
            <w:vAlign w:val="center"/>
          </w:tcPr>
          <w:p w14:paraId="4101B8E7"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ISO 13954:1997 Трубы и фитинги из пластмасс. Испытание на отслаивание при отрыве полиэтиленовых (ПЭ) узлов сварных соединений с закладными нагревателями номинального наружного диаметра 90 мм и более</w:t>
            </w:r>
          </w:p>
        </w:tc>
      </w:tr>
      <w:tr w:rsidR="00C524EE" w:rsidRPr="006D19CC" w14:paraId="029B9205" w14:textId="77777777" w:rsidTr="00EB47BB">
        <w:tc>
          <w:tcPr>
            <w:tcW w:w="3256" w:type="dxa"/>
            <w:shd w:val="clear" w:color="auto" w:fill="auto"/>
            <w:vAlign w:val="center"/>
          </w:tcPr>
          <w:p w14:paraId="1CFBE5E5"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ГОСТ ISO 13955–2023</w:t>
            </w:r>
          </w:p>
        </w:tc>
        <w:tc>
          <w:tcPr>
            <w:tcW w:w="1422" w:type="dxa"/>
            <w:shd w:val="clear" w:color="auto" w:fill="auto"/>
            <w:vAlign w:val="center"/>
          </w:tcPr>
          <w:p w14:paraId="06AF3EAA" w14:textId="77777777" w:rsidR="00C524EE" w:rsidRPr="006D19CC" w:rsidRDefault="00C524EE" w:rsidP="00C524EE">
            <w:pPr>
              <w:autoSpaceDE w:val="0"/>
              <w:autoSpaceDN w:val="0"/>
              <w:adjustRightInd w:val="0"/>
              <w:jc w:val="center"/>
              <w:rPr>
                <w:rFonts w:ascii="Arial" w:hAnsi="Arial" w:cs="Arial"/>
                <w:color w:val="000000"/>
                <w:kern w:val="0"/>
                <w:sz w:val="22"/>
                <w:szCs w:val="20"/>
                <w:lang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0C03A347"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ISO 13955:1997 «Трубы и фитинги из пластмасс. Испытание на отслаивание при сплющивании полиэтиленовых (ПЭ) узлов сварных соединений с закладными нагревателями»</w:t>
            </w:r>
          </w:p>
        </w:tc>
      </w:tr>
      <w:tr w:rsidR="00C524EE" w:rsidRPr="006D19CC" w14:paraId="098DC0C8" w14:textId="77777777" w:rsidTr="00EB47BB">
        <w:tc>
          <w:tcPr>
            <w:tcW w:w="3256" w:type="dxa"/>
            <w:shd w:val="clear" w:color="auto" w:fill="auto"/>
            <w:vAlign w:val="center"/>
          </w:tcPr>
          <w:p w14:paraId="253D7846"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ГОСТ ISO 13956–2023</w:t>
            </w:r>
          </w:p>
        </w:tc>
        <w:tc>
          <w:tcPr>
            <w:tcW w:w="1422" w:type="dxa"/>
            <w:shd w:val="clear" w:color="auto" w:fill="auto"/>
            <w:vAlign w:val="center"/>
          </w:tcPr>
          <w:p w14:paraId="423BE096" w14:textId="77777777" w:rsidR="00C524EE" w:rsidRPr="006D19CC" w:rsidRDefault="00C524EE" w:rsidP="00C524EE">
            <w:pPr>
              <w:autoSpaceDE w:val="0"/>
              <w:autoSpaceDN w:val="0"/>
              <w:adjustRightInd w:val="0"/>
              <w:jc w:val="center"/>
              <w:rPr>
                <w:rFonts w:ascii="Arial" w:hAnsi="Arial" w:cs="Arial"/>
                <w:color w:val="000000"/>
                <w:kern w:val="0"/>
                <w:sz w:val="22"/>
                <w:szCs w:val="20"/>
                <w:lang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0E23AC18"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 xml:space="preserve">ISO 13956:2010 «Трубы и фитинги из пластмасс. Испытание на отслаивание полиэтиленовых (ПЭ) </w:t>
            </w:r>
            <w:proofErr w:type="spellStart"/>
            <w:r w:rsidRPr="006D19CC">
              <w:rPr>
                <w:rFonts w:ascii="Arial" w:hAnsi="Arial" w:cs="Arial"/>
                <w:color w:val="000000"/>
                <w:kern w:val="0"/>
                <w:sz w:val="22"/>
                <w:szCs w:val="20"/>
                <w:lang w:eastAsia="ru-RU"/>
              </w:rPr>
              <w:t>седловых</w:t>
            </w:r>
            <w:proofErr w:type="spellEnd"/>
            <w:r w:rsidRPr="006D19CC">
              <w:rPr>
                <w:rFonts w:ascii="Arial" w:hAnsi="Arial" w:cs="Arial"/>
                <w:color w:val="000000"/>
                <w:kern w:val="0"/>
                <w:sz w:val="22"/>
                <w:szCs w:val="20"/>
                <w:lang w:eastAsia="ru-RU"/>
              </w:rPr>
              <w:t xml:space="preserve"> сварных соединений. Оценка пластичности поверхности сплавления узла сварного соединения при </w:t>
            </w:r>
            <w:proofErr w:type="spellStart"/>
            <w:r w:rsidRPr="006D19CC">
              <w:rPr>
                <w:rFonts w:ascii="Arial" w:hAnsi="Arial" w:cs="Arial"/>
                <w:color w:val="000000"/>
                <w:kern w:val="0"/>
                <w:sz w:val="22"/>
                <w:szCs w:val="20"/>
                <w:lang w:eastAsia="ru-RU"/>
              </w:rPr>
              <w:t>раздире</w:t>
            </w:r>
            <w:proofErr w:type="spellEnd"/>
            <w:r w:rsidRPr="006D19CC">
              <w:rPr>
                <w:rFonts w:ascii="Arial" w:hAnsi="Arial" w:cs="Arial"/>
                <w:color w:val="000000"/>
                <w:kern w:val="0"/>
                <w:sz w:val="22"/>
                <w:szCs w:val="20"/>
                <w:lang w:eastAsia="ru-RU"/>
              </w:rPr>
              <w:t>»</w:t>
            </w:r>
          </w:p>
        </w:tc>
      </w:tr>
      <w:tr w:rsidR="00C524EE" w:rsidRPr="006D19CC" w14:paraId="37AD93FD" w14:textId="77777777" w:rsidTr="00EB47BB">
        <w:tc>
          <w:tcPr>
            <w:tcW w:w="3256" w:type="dxa"/>
            <w:shd w:val="clear" w:color="auto" w:fill="auto"/>
            <w:vAlign w:val="center"/>
          </w:tcPr>
          <w:p w14:paraId="1E2964A4" w14:textId="77777777" w:rsidR="00C524EE" w:rsidRPr="006D19CC" w:rsidRDefault="00C524EE" w:rsidP="00C524EE">
            <w:pPr>
              <w:autoSpaceDE w:val="0"/>
              <w:autoSpaceDN w:val="0"/>
              <w:adjustRightInd w:val="0"/>
              <w:rPr>
                <w:rFonts w:ascii="Arial" w:hAnsi="Arial" w:cs="Arial"/>
                <w:color w:val="000000"/>
                <w:kern w:val="0"/>
                <w:sz w:val="22"/>
                <w:szCs w:val="20"/>
                <w:lang w:val="en-US" w:eastAsia="ru-RU"/>
              </w:rPr>
            </w:pPr>
            <w:r w:rsidRPr="006D19CC">
              <w:rPr>
                <w:rFonts w:ascii="Arial" w:hAnsi="Arial" w:cs="Arial"/>
                <w:color w:val="000000"/>
                <w:kern w:val="0"/>
                <w:sz w:val="22"/>
                <w:szCs w:val="20"/>
                <w:lang w:eastAsia="ru-RU"/>
              </w:rPr>
              <w:t xml:space="preserve">ГОСТ </w:t>
            </w:r>
            <w:r w:rsidRPr="006D19CC">
              <w:rPr>
                <w:rFonts w:ascii="Arial" w:hAnsi="Arial" w:cs="Arial"/>
                <w:color w:val="000000"/>
                <w:kern w:val="0"/>
                <w:sz w:val="22"/>
                <w:szCs w:val="20"/>
                <w:lang w:val="en-US" w:eastAsia="ru-RU"/>
              </w:rPr>
              <w:t xml:space="preserve">ISO </w:t>
            </w:r>
            <w:r w:rsidRPr="006D19CC">
              <w:rPr>
                <w:rFonts w:ascii="Arial" w:hAnsi="Arial" w:cs="Arial"/>
                <w:color w:val="000000"/>
                <w:kern w:val="0"/>
                <w:sz w:val="22"/>
                <w:szCs w:val="20"/>
                <w:lang w:eastAsia="ru-RU"/>
              </w:rPr>
              <w:t>13957–202</w:t>
            </w:r>
            <w:r w:rsidRPr="006D19CC">
              <w:rPr>
                <w:rFonts w:ascii="Arial" w:hAnsi="Arial" w:cs="Arial"/>
                <w:color w:val="000000"/>
                <w:kern w:val="0"/>
                <w:sz w:val="22"/>
                <w:szCs w:val="20"/>
                <w:lang w:val="en-US" w:eastAsia="ru-RU"/>
              </w:rPr>
              <w:t>3</w:t>
            </w:r>
          </w:p>
        </w:tc>
        <w:tc>
          <w:tcPr>
            <w:tcW w:w="1422" w:type="dxa"/>
            <w:shd w:val="clear" w:color="auto" w:fill="auto"/>
            <w:vAlign w:val="center"/>
          </w:tcPr>
          <w:p w14:paraId="3506B2F5" w14:textId="77777777" w:rsidR="00C524EE" w:rsidRPr="006D19CC" w:rsidRDefault="00C524EE" w:rsidP="00C524EE">
            <w:pPr>
              <w:autoSpaceDE w:val="0"/>
              <w:autoSpaceDN w:val="0"/>
              <w:adjustRightInd w:val="0"/>
              <w:jc w:val="center"/>
              <w:rPr>
                <w:rFonts w:ascii="Arial" w:hAnsi="Arial" w:cs="Arial"/>
                <w:color w:val="000000"/>
                <w:kern w:val="0"/>
                <w:sz w:val="22"/>
                <w:szCs w:val="20"/>
                <w:lang w:val="en-US"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5D0C3080" w14:textId="77777777" w:rsidR="00C524EE" w:rsidRPr="006D19CC" w:rsidRDefault="00C524EE" w:rsidP="00C524EE">
            <w:pPr>
              <w:autoSpaceDE w:val="0"/>
              <w:autoSpaceDN w:val="0"/>
              <w:adjustRightInd w:val="0"/>
              <w:rPr>
                <w:rFonts w:ascii="Arial" w:hAnsi="Arial" w:cs="Arial"/>
                <w:color w:val="000000"/>
                <w:spacing w:val="2"/>
                <w:kern w:val="0"/>
                <w:sz w:val="22"/>
                <w:szCs w:val="20"/>
                <w:shd w:val="clear" w:color="auto" w:fill="FFFFFF"/>
                <w:lang w:eastAsia="ru-RU"/>
              </w:rPr>
            </w:pPr>
            <w:r w:rsidRPr="006D19CC">
              <w:rPr>
                <w:rFonts w:ascii="Arial" w:hAnsi="Arial" w:cs="Arial"/>
                <w:color w:val="000000"/>
                <w:spacing w:val="2"/>
                <w:kern w:val="0"/>
                <w:sz w:val="22"/>
                <w:szCs w:val="20"/>
                <w:shd w:val="clear" w:color="auto" w:fill="FFFFFF"/>
                <w:lang w:val="en-US" w:eastAsia="ru-RU"/>
              </w:rPr>
              <w:t>ISO</w:t>
            </w:r>
            <w:r w:rsidRPr="006D19CC">
              <w:rPr>
                <w:rFonts w:ascii="Arial" w:hAnsi="Arial" w:cs="Arial"/>
                <w:color w:val="000000"/>
                <w:spacing w:val="2"/>
                <w:kern w:val="0"/>
                <w:sz w:val="22"/>
                <w:szCs w:val="20"/>
                <w:shd w:val="clear" w:color="auto" w:fill="FFFFFF"/>
                <w:lang w:eastAsia="ru-RU"/>
              </w:rPr>
              <w:t xml:space="preserve"> 13957:1997 «Трубы и фитинги из пластмасс. Т-образные </w:t>
            </w:r>
            <w:proofErr w:type="spellStart"/>
            <w:r w:rsidRPr="006D19CC">
              <w:rPr>
                <w:rFonts w:ascii="Arial" w:hAnsi="Arial" w:cs="Arial"/>
                <w:color w:val="000000"/>
                <w:spacing w:val="2"/>
                <w:kern w:val="0"/>
                <w:sz w:val="22"/>
                <w:szCs w:val="20"/>
                <w:shd w:val="clear" w:color="auto" w:fill="FFFFFF"/>
                <w:lang w:eastAsia="ru-RU"/>
              </w:rPr>
              <w:t>седловые</w:t>
            </w:r>
            <w:proofErr w:type="spellEnd"/>
            <w:r w:rsidRPr="006D19CC">
              <w:rPr>
                <w:rFonts w:ascii="Arial" w:hAnsi="Arial" w:cs="Arial"/>
                <w:color w:val="000000"/>
                <w:spacing w:val="2"/>
                <w:kern w:val="0"/>
                <w:sz w:val="22"/>
                <w:szCs w:val="20"/>
                <w:shd w:val="clear" w:color="auto" w:fill="FFFFFF"/>
                <w:lang w:eastAsia="ru-RU"/>
              </w:rPr>
              <w:t xml:space="preserve"> отводы из полиэтилена (ПЭ). Метод определения стойкости к удару».</w:t>
            </w:r>
          </w:p>
        </w:tc>
      </w:tr>
      <w:tr w:rsidR="00C524EE" w:rsidRPr="006D19CC" w14:paraId="4C94FDE2" w14:textId="77777777" w:rsidTr="00EB47BB">
        <w:tc>
          <w:tcPr>
            <w:tcW w:w="3256" w:type="dxa"/>
            <w:shd w:val="clear" w:color="auto" w:fill="auto"/>
            <w:vAlign w:val="center"/>
          </w:tcPr>
          <w:p w14:paraId="1913238F" w14:textId="77777777" w:rsidR="00C524EE" w:rsidRPr="006D19CC" w:rsidRDefault="00C524EE" w:rsidP="00C524EE">
            <w:pPr>
              <w:autoSpaceDE w:val="0"/>
              <w:autoSpaceDN w:val="0"/>
              <w:adjustRightInd w:val="0"/>
              <w:rPr>
                <w:rFonts w:ascii="Arial" w:hAnsi="Arial" w:cs="Arial"/>
                <w:color w:val="000000"/>
                <w:kern w:val="0"/>
                <w:sz w:val="22"/>
                <w:szCs w:val="20"/>
                <w:lang w:eastAsia="ru-RU"/>
              </w:rPr>
            </w:pPr>
            <w:r w:rsidRPr="006D19CC">
              <w:rPr>
                <w:rFonts w:ascii="Arial" w:hAnsi="Arial" w:cs="Arial"/>
                <w:color w:val="000000"/>
                <w:kern w:val="0"/>
                <w:sz w:val="22"/>
                <w:szCs w:val="20"/>
                <w:lang w:eastAsia="ru-RU"/>
              </w:rPr>
              <w:t>ГОСТ ISO 18488-2023</w:t>
            </w:r>
          </w:p>
        </w:tc>
        <w:tc>
          <w:tcPr>
            <w:tcW w:w="1422" w:type="dxa"/>
            <w:shd w:val="clear" w:color="auto" w:fill="auto"/>
            <w:vAlign w:val="center"/>
          </w:tcPr>
          <w:p w14:paraId="0E47E5D7" w14:textId="77777777" w:rsidR="00C524EE" w:rsidRPr="006D19CC" w:rsidRDefault="00C524EE" w:rsidP="00C524EE">
            <w:pPr>
              <w:autoSpaceDE w:val="0"/>
              <w:autoSpaceDN w:val="0"/>
              <w:adjustRightInd w:val="0"/>
              <w:jc w:val="center"/>
              <w:rPr>
                <w:rFonts w:ascii="Arial" w:hAnsi="Arial" w:cs="Arial"/>
                <w:color w:val="000000"/>
                <w:kern w:val="0"/>
                <w:sz w:val="22"/>
                <w:szCs w:val="20"/>
                <w:lang w:eastAsia="ru-RU"/>
              </w:rPr>
            </w:pPr>
            <w:r w:rsidRPr="006D19CC">
              <w:rPr>
                <w:rFonts w:ascii="Arial" w:hAnsi="Arial" w:cs="Arial"/>
                <w:color w:val="000000"/>
                <w:kern w:val="0"/>
                <w:sz w:val="22"/>
                <w:szCs w:val="20"/>
                <w:lang w:val="en-US" w:eastAsia="ru-RU"/>
              </w:rPr>
              <w:t>IDT</w:t>
            </w:r>
          </w:p>
        </w:tc>
        <w:tc>
          <w:tcPr>
            <w:tcW w:w="4823" w:type="dxa"/>
            <w:shd w:val="clear" w:color="auto" w:fill="auto"/>
            <w:vAlign w:val="center"/>
          </w:tcPr>
          <w:p w14:paraId="7749281E" w14:textId="77777777" w:rsidR="00C524EE" w:rsidRPr="006D19CC" w:rsidRDefault="00C524EE" w:rsidP="00C524EE">
            <w:pPr>
              <w:autoSpaceDE w:val="0"/>
              <w:autoSpaceDN w:val="0"/>
              <w:adjustRightInd w:val="0"/>
              <w:rPr>
                <w:rFonts w:ascii="Arial" w:hAnsi="Arial" w:cs="Arial"/>
                <w:color w:val="000000"/>
                <w:spacing w:val="2"/>
                <w:kern w:val="0"/>
                <w:sz w:val="22"/>
                <w:szCs w:val="20"/>
                <w:shd w:val="clear" w:color="auto" w:fill="FFFFFF"/>
                <w:lang w:eastAsia="ru-RU"/>
              </w:rPr>
            </w:pPr>
            <w:r w:rsidRPr="006D19CC">
              <w:rPr>
                <w:rFonts w:ascii="Arial" w:hAnsi="Arial" w:cs="Arial"/>
                <w:color w:val="000000"/>
                <w:spacing w:val="2"/>
                <w:kern w:val="0"/>
                <w:sz w:val="22"/>
                <w:szCs w:val="20"/>
                <w:shd w:val="clear" w:color="auto" w:fill="FFFFFF"/>
                <w:lang w:val="en-US" w:eastAsia="ru-RU"/>
              </w:rPr>
              <w:t>ISO</w:t>
            </w:r>
            <w:r w:rsidRPr="006D19CC">
              <w:rPr>
                <w:rFonts w:ascii="Arial" w:hAnsi="Arial" w:cs="Arial"/>
                <w:color w:val="000000"/>
                <w:spacing w:val="2"/>
                <w:kern w:val="0"/>
                <w:sz w:val="22"/>
                <w:szCs w:val="20"/>
                <w:shd w:val="clear" w:color="auto" w:fill="FFFFFF"/>
                <w:lang w:eastAsia="ru-RU"/>
              </w:rPr>
              <w:t xml:space="preserve"> 18488:2015 «Полиэтилен для трубопроводов. Определение модуля деформационного упрочнения в качестве меры сопротивления медленному растрескиванию. </w:t>
            </w:r>
            <w:proofErr w:type="spellStart"/>
            <w:r w:rsidRPr="006D19CC">
              <w:rPr>
                <w:rFonts w:ascii="Arial" w:hAnsi="Arial" w:cs="Arial"/>
                <w:color w:val="000000"/>
                <w:spacing w:val="2"/>
                <w:kern w:val="0"/>
                <w:sz w:val="22"/>
                <w:szCs w:val="20"/>
                <w:shd w:val="clear" w:color="auto" w:fill="FFFFFF"/>
                <w:lang w:val="en-US" w:eastAsia="ru-RU"/>
              </w:rPr>
              <w:t>Метод</w:t>
            </w:r>
            <w:proofErr w:type="spellEnd"/>
            <w:r w:rsidRPr="006D19CC">
              <w:rPr>
                <w:rFonts w:ascii="Arial" w:hAnsi="Arial" w:cs="Arial"/>
                <w:color w:val="000000"/>
                <w:spacing w:val="2"/>
                <w:kern w:val="0"/>
                <w:sz w:val="22"/>
                <w:szCs w:val="20"/>
                <w:shd w:val="clear" w:color="auto" w:fill="FFFFFF"/>
                <w:lang w:val="en-US" w:eastAsia="ru-RU"/>
              </w:rPr>
              <w:t xml:space="preserve"> </w:t>
            </w:r>
            <w:proofErr w:type="spellStart"/>
            <w:r w:rsidRPr="006D19CC">
              <w:rPr>
                <w:rFonts w:ascii="Arial" w:hAnsi="Arial" w:cs="Arial"/>
                <w:color w:val="000000"/>
                <w:spacing w:val="2"/>
                <w:kern w:val="0"/>
                <w:sz w:val="22"/>
                <w:szCs w:val="20"/>
                <w:shd w:val="clear" w:color="auto" w:fill="FFFFFF"/>
                <w:lang w:val="en-US" w:eastAsia="ru-RU"/>
              </w:rPr>
              <w:t>испытания</w:t>
            </w:r>
            <w:proofErr w:type="spellEnd"/>
            <w:r w:rsidRPr="006D19CC">
              <w:rPr>
                <w:rFonts w:ascii="Arial" w:hAnsi="Arial" w:cs="Arial"/>
                <w:color w:val="000000"/>
                <w:spacing w:val="2"/>
                <w:kern w:val="0"/>
                <w:sz w:val="22"/>
                <w:szCs w:val="20"/>
                <w:shd w:val="clear" w:color="auto" w:fill="FFFFFF"/>
                <w:lang w:eastAsia="ru-RU"/>
              </w:rPr>
              <w:t>»</w:t>
            </w:r>
          </w:p>
        </w:tc>
      </w:tr>
      <w:tr w:rsidR="00C524EE" w:rsidRPr="006D19CC" w14:paraId="59147A95" w14:textId="77777777" w:rsidTr="00EB47BB">
        <w:tc>
          <w:tcPr>
            <w:tcW w:w="9501" w:type="dxa"/>
            <w:gridSpan w:val="3"/>
            <w:tcBorders>
              <w:top w:val="single" w:sz="4" w:space="0" w:color="auto"/>
            </w:tcBorders>
            <w:shd w:val="clear" w:color="auto" w:fill="auto"/>
            <w:vAlign w:val="center"/>
          </w:tcPr>
          <w:p w14:paraId="0ADCB207" w14:textId="77777777" w:rsidR="00C524EE" w:rsidRPr="006D19CC" w:rsidRDefault="00C524EE" w:rsidP="00C524EE">
            <w:pPr>
              <w:autoSpaceDE w:val="0"/>
              <w:autoSpaceDN w:val="0"/>
              <w:adjustRightInd w:val="0"/>
              <w:rPr>
                <w:rFonts w:ascii="Arial" w:eastAsia="Times New Roman" w:hAnsi="Arial" w:cs="Arial"/>
                <w:color w:val="000000"/>
                <w:kern w:val="22"/>
                <w:sz w:val="20"/>
                <w:szCs w:val="20"/>
                <w:lang w:eastAsia="ru-RU"/>
              </w:rPr>
            </w:pPr>
            <w:r w:rsidRPr="006D19CC">
              <w:rPr>
                <w:rFonts w:ascii="Arial" w:eastAsia="Times New Roman" w:hAnsi="Arial" w:cs="Arial"/>
                <w:color w:val="000000"/>
                <w:kern w:val="22"/>
                <w:sz w:val="20"/>
                <w:szCs w:val="20"/>
                <w:lang w:eastAsia="ru-RU"/>
              </w:rPr>
              <w:t>* — Стандарт планируется к разработке</w:t>
            </w:r>
            <w:r w:rsidRPr="006D19CC">
              <w:rPr>
                <w:rFonts w:ascii="Arial" w:eastAsia="Times New Roman" w:hAnsi="Arial" w:cs="Arial"/>
                <w:color w:val="000000"/>
                <w:kern w:val="22"/>
                <w:sz w:val="20"/>
                <w:szCs w:val="20"/>
                <w:lang w:eastAsia="ru-RU"/>
              </w:rPr>
              <w:tab/>
            </w:r>
          </w:p>
          <w:p w14:paraId="4FA671BC" w14:textId="77777777" w:rsidR="00C524EE" w:rsidRPr="006D19CC" w:rsidRDefault="00C524EE" w:rsidP="00C524EE">
            <w:pPr>
              <w:autoSpaceDE w:val="0"/>
              <w:autoSpaceDN w:val="0"/>
              <w:adjustRightInd w:val="0"/>
              <w:rPr>
                <w:rFonts w:ascii="Arial" w:hAnsi="Arial" w:cs="Arial"/>
                <w:kern w:val="0"/>
                <w:sz w:val="18"/>
                <w:szCs w:val="22"/>
                <w:lang w:eastAsia="ru-RU"/>
              </w:rPr>
            </w:pPr>
            <w:r w:rsidRPr="006D19CC">
              <w:rPr>
                <w:rFonts w:ascii="Arial" w:hAnsi="Arial" w:cs="Arial"/>
                <w:spacing w:val="40"/>
                <w:kern w:val="20"/>
                <w:sz w:val="18"/>
                <w:szCs w:val="22"/>
                <w:lang w:eastAsia="ru-RU"/>
              </w:rPr>
              <w:t>Примечание —</w:t>
            </w:r>
            <w:r w:rsidRPr="006D19CC">
              <w:rPr>
                <w:rFonts w:ascii="Arial" w:hAnsi="Arial" w:cs="Arial"/>
                <w:spacing w:val="30"/>
                <w:kern w:val="20"/>
                <w:sz w:val="18"/>
                <w:szCs w:val="22"/>
                <w:lang w:eastAsia="ru-RU"/>
              </w:rPr>
              <w:t xml:space="preserve"> </w:t>
            </w:r>
            <w:r w:rsidRPr="006D19CC">
              <w:rPr>
                <w:rFonts w:ascii="Arial" w:hAnsi="Arial" w:cs="Arial"/>
                <w:kern w:val="0"/>
                <w:sz w:val="18"/>
                <w:szCs w:val="22"/>
                <w:lang w:eastAsia="ru-RU"/>
              </w:rPr>
              <w:t>В настоящей таблице использованы следующие условные обозначения степени соответствия стандартов:</w:t>
            </w:r>
          </w:p>
          <w:p w14:paraId="3F66262B" w14:textId="77777777" w:rsidR="00C524EE" w:rsidRPr="006D19CC" w:rsidRDefault="00C524EE" w:rsidP="00C524EE">
            <w:pPr>
              <w:autoSpaceDE w:val="0"/>
              <w:autoSpaceDN w:val="0"/>
              <w:adjustRightInd w:val="0"/>
              <w:rPr>
                <w:rFonts w:ascii="Arial" w:hAnsi="Arial" w:cs="Arial"/>
                <w:kern w:val="0"/>
                <w:sz w:val="20"/>
                <w:szCs w:val="22"/>
                <w:lang w:eastAsia="ru-RU"/>
              </w:rPr>
            </w:pPr>
            <w:r w:rsidRPr="006D19CC">
              <w:rPr>
                <w:rFonts w:ascii="Arial" w:hAnsi="Arial" w:cs="Arial"/>
                <w:kern w:val="0"/>
                <w:sz w:val="20"/>
                <w:szCs w:val="22"/>
                <w:lang w:eastAsia="ru-RU"/>
              </w:rPr>
              <w:t xml:space="preserve">- </w:t>
            </w:r>
            <w:r w:rsidRPr="006D19CC">
              <w:rPr>
                <w:rFonts w:ascii="Arial" w:hAnsi="Arial" w:cs="Arial"/>
                <w:kern w:val="0"/>
                <w:sz w:val="20"/>
                <w:szCs w:val="22"/>
                <w:lang w:val="en-US" w:eastAsia="ru-RU"/>
              </w:rPr>
              <w:t>IDT</w:t>
            </w:r>
            <w:r w:rsidRPr="006D19CC">
              <w:rPr>
                <w:rFonts w:ascii="Arial" w:hAnsi="Arial" w:cs="Arial"/>
                <w:kern w:val="0"/>
                <w:sz w:val="20"/>
                <w:szCs w:val="22"/>
                <w:lang w:eastAsia="ru-RU"/>
              </w:rPr>
              <w:t xml:space="preserve"> – идентичные стандарты;</w:t>
            </w:r>
          </w:p>
          <w:p w14:paraId="4CD3168A" w14:textId="77777777" w:rsidR="00C524EE" w:rsidRPr="006D19CC" w:rsidRDefault="00C524EE" w:rsidP="00C524EE">
            <w:pPr>
              <w:autoSpaceDE w:val="0"/>
              <w:autoSpaceDN w:val="0"/>
              <w:adjustRightInd w:val="0"/>
              <w:rPr>
                <w:rFonts w:ascii="Arial" w:hAnsi="Arial" w:cs="Arial"/>
                <w:color w:val="000000"/>
                <w:spacing w:val="2"/>
                <w:kern w:val="0"/>
                <w:sz w:val="22"/>
                <w:szCs w:val="22"/>
                <w:shd w:val="clear" w:color="auto" w:fill="FFFFFF"/>
                <w:lang w:eastAsia="ru-RU"/>
              </w:rPr>
            </w:pPr>
            <w:r w:rsidRPr="006D19CC">
              <w:rPr>
                <w:rFonts w:ascii="Arial" w:hAnsi="Arial" w:cs="Arial"/>
                <w:kern w:val="0"/>
                <w:sz w:val="20"/>
                <w:szCs w:val="22"/>
                <w:lang w:eastAsia="ru-RU"/>
              </w:rPr>
              <w:t xml:space="preserve">- </w:t>
            </w:r>
            <w:r w:rsidRPr="006D19CC">
              <w:rPr>
                <w:rFonts w:ascii="Arial" w:hAnsi="Arial" w:cs="Arial"/>
                <w:kern w:val="0"/>
                <w:sz w:val="20"/>
                <w:szCs w:val="22"/>
                <w:lang w:val="en-US" w:eastAsia="ru-RU"/>
              </w:rPr>
              <w:t>MOD</w:t>
            </w:r>
            <w:r w:rsidRPr="006D19CC">
              <w:rPr>
                <w:rFonts w:ascii="Arial" w:hAnsi="Arial" w:cs="Arial"/>
                <w:kern w:val="0"/>
                <w:sz w:val="20"/>
                <w:szCs w:val="22"/>
                <w:lang w:eastAsia="ru-RU"/>
              </w:rPr>
              <w:t xml:space="preserve"> – модифицированные стандарты.</w:t>
            </w:r>
          </w:p>
        </w:tc>
      </w:tr>
    </w:tbl>
    <w:p w14:paraId="01AF86CA" w14:textId="77777777" w:rsidR="00C524EE" w:rsidRPr="006D19CC" w:rsidRDefault="00C524EE" w:rsidP="00C524EE">
      <w:pPr>
        <w:rPr>
          <w:rFonts w:ascii="Arial" w:hAnsi="Arial" w:cs="Arial"/>
          <w:color w:val="2D2D2D"/>
          <w:spacing w:val="2"/>
          <w:kern w:val="0"/>
          <w:sz w:val="18"/>
          <w:szCs w:val="18"/>
          <w:shd w:val="clear" w:color="auto" w:fill="FFFFFF"/>
          <w:lang w:eastAsia="ru-RU"/>
        </w:rPr>
      </w:pPr>
      <w:r w:rsidRPr="006D19CC">
        <w:rPr>
          <w:rFonts w:ascii="Arial" w:hAnsi="Arial" w:cs="Arial"/>
          <w:color w:val="000000"/>
          <w:kern w:val="0"/>
          <w:sz w:val="20"/>
          <w:szCs w:val="20"/>
          <w:lang w:eastAsia="ru-RU"/>
        </w:rPr>
        <w:br w:type="page"/>
      </w:r>
    </w:p>
    <w:p w14:paraId="45D2B2FF" w14:textId="77777777" w:rsidR="00C524EE" w:rsidRPr="006D19CC" w:rsidRDefault="00C524EE" w:rsidP="00C524EE">
      <w:pPr>
        <w:spacing w:line="360" w:lineRule="auto"/>
        <w:jc w:val="center"/>
        <w:outlineLvl w:val="0"/>
        <w:rPr>
          <w:rFonts w:ascii="Arial" w:hAnsi="Arial" w:cs="Arial"/>
          <w:b/>
          <w:kern w:val="0"/>
          <w:szCs w:val="20"/>
          <w:lang w:eastAsia="ru-RU"/>
        </w:rPr>
      </w:pPr>
      <w:bookmarkStart w:id="35" w:name="_Toc220316116"/>
      <w:r w:rsidRPr="006D19CC">
        <w:rPr>
          <w:rFonts w:ascii="Arial" w:hAnsi="Arial" w:cs="Arial"/>
          <w:b/>
          <w:kern w:val="0"/>
          <w:szCs w:val="20"/>
          <w:lang w:eastAsia="ru-RU"/>
        </w:rPr>
        <w:lastRenderedPageBreak/>
        <w:t>Приложение ДГ</w:t>
      </w:r>
      <w:bookmarkEnd w:id="35"/>
    </w:p>
    <w:p w14:paraId="3F29C2A5" w14:textId="77777777" w:rsidR="00C524EE" w:rsidRPr="006D19CC" w:rsidRDefault="00C524EE" w:rsidP="00C524EE">
      <w:pPr>
        <w:spacing w:line="360" w:lineRule="auto"/>
        <w:jc w:val="center"/>
        <w:rPr>
          <w:rFonts w:ascii="Arial" w:hAnsi="Arial" w:cs="Arial"/>
          <w:b/>
          <w:kern w:val="0"/>
          <w:szCs w:val="20"/>
          <w:lang w:eastAsia="ru-RU"/>
        </w:rPr>
      </w:pPr>
      <w:r w:rsidRPr="006D19CC">
        <w:rPr>
          <w:rFonts w:ascii="Arial" w:hAnsi="Arial" w:cs="Arial"/>
          <w:b/>
          <w:kern w:val="0"/>
          <w:szCs w:val="20"/>
          <w:lang w:eastAsia="ru-RU"/>
        </w:rPr>
        <w:t>(справочное)</w:t>
      </w:r>
    </w:p>
    <w:p w14:paraId="401D14E6" w14:textId="77777777" w:rsidR="00C524EE" w:rsidRPr="006D19CC" w:rsidRDefault="00C524EE" w:rsidP="00C524EE">
      <w:pPr>
        <w:spacing w:after="240" w:line="360" w:lineRule="auto"/>
        <w:ind w:firstLine="709"/>
        <w:jc w:val="center"/>
        <w:rPr>
          <w:rFonts w:ascii="Arial" w:hAnsi="Arial" w:cs="Arial"/>
          <w:b/>
          <w:kern w:val="0"/>
          <w:szCs w:val="20"/>
          <w:lang w:eastAsia="ru-RU"/>
        </w:rPr>
      </w:pPr>
      <w:r w:rsidRPr="006D19CC">
        <w:rPr>
          <w:rFonts w:ascii="Arial" w:hAnsi="Arial" w:cs="Arial"/>
          <w:b/>
          <w:kern w:val="0"/>
          <w:szCs w:val="20"/>
          <w:lang w:eastAsia="ru-RU"/>
        </w:rPr>
        <w:t>Сопоставление структуры настоящего стандарта со структурой примененного в нем международного стандарта</w:t>
      </w:r>
    </w:p>
    <w:p w14:paraId="36B7970B" w14:textId="77777777" w:rsidR="00C524EE" w:rsidRPr="006D19CC" w:rsidRDefault="00C524EE" w:rsidP="00C524EE">
      <w:pPr>
        <w:spacing w:line="360" w:lineRule="auto"/>
        <w:contextualSpacing/>
        <w:rPr>
          <w:rFonts w:ascii="Arial" w:hAnsi="Arial" w:cs="Arial"/>
          <w:spacing w:val="40"/>
          <w:kern w:val="0"/>
          <w:sz w:val="20"/>
          <w:szCs w:val="20"/>
          <w:lang w:eastAsia="ru-RU"/>
        </w:rPr>
      </w:pPr>
      <w:r w:rsidRPr="006D19CC">
        <w:rPr>
          <w:rFonts w:ascii="Arial" w:hAnsi="Arial" w:cs="Arial"/>
          <w:spacing w:val="40"/>
          <w:kern w:val="20"/>
          <w:sz w:val="20"/>
          <w:szCs w:val="20"/>
          <w:lang w:eastAsia="ru-RU"/>
        </w:rPr>
        <w:t>Таблица</w:t>
      </w:r>
      <w:r w:rsidRPr="006D19CC">
        <w:rPr>
          <w:rFonts w:ascii="Arial" w:hAnsi="Arial" w:cs="Arial"/>
          <w:spacing w:val="40"/>
          <w:kern w:val="0"/>
          <w:sz w:val="20"/>
          <w:szCs w:val="20"/>
          <w:lang w:eastAsia="ru-RU"/>
        </w:rPr>
        <w:t xml:space="preserve"> </w:t>
      </w:r>
      <w:r w:rsidRPr="006D19CC">
        <w:rPr>
          <w:rFonts w:ascii="Arial" w:hAnsi="Arial" w:cs="Arial"/>
          <w:kern w:val="20"/>
          <w:sz w:val="20"/>
          <w:szCs w:val="20"/>
          <w:lang w:eastAsia="ru-RU"/>
        </w:rPr>
        <w:t>ДГ.1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49"/>
        <w:gridCol w:w="5077"/>
      </w:tblGrid>
      <w:tr w:rsidR="00C524EE" w:rsidRPr="006D19CC" w14:paraId="7B47F308" w14:textId="77777777" w:rsidTr="00EB47BB">
        <w:trPr>
          <w:trHeight w:val="413"/>
          <w:tblHeader/>
        </w:trPr>
        <w:tc>
          <w:tcPr>
            <w:tcW w:w="4549" w:type="dxa"/>
            <w:tcBorders>
              <w:bottom w:val="double" w:sz="4" w:space="0" w:color="auto"/>
            </w:tcBorders>
            <w:shd w:val="clear" w:color="auto" w:fill="auto"/>
            <w:vAlign w:val="center"/>
          </w:tcPr>
          <w:p w14:paraId="3C2A5285" w14:textId="77777777" w:rsidR="00C524EE" w:rsidRPr="006D19CC" w:rsidRDefault="00C524EE" w:rsidP="00C524EE">
            <w:pPr>
              <w:autoSpaceDE w:val="0"/>
              <w:autoSpaceDN w:val="0"/>
              <w:adjustRightInd w:val="0"/>
              <w:jc w:val="center"/>
              <w:rPr>
                <w:rFonts w:ascii="Arial" w:hAnsi="Arial" w:cs="Arial"/>
                <w:kern w:val="0"/>
                <w:sz w:val="20"/>
                <w:szCs w:val="18"/>
                <w:lang w:eastAsia="ru-RU"/>
              </w:rPr>
            </w:pPr>
            <w:r w:rsidRPr="006D19CC">
              <w:rPr>
                <w:rFonts w:ascii="Arial" w:hAnsi="Arial" w:cs="Arial"/>
                <w:kern w:val="0"/>
                <w:sz w:val="20"/>
                <w:szCs w:val="18"/>
                <w:lang w:eastAsia="ru-RU"/>
              </w:rPr>
              <w:t>Структура настоящего стандарта</w:t>
            </w:r>
          </w:p>
        </w:tc>
        <w:tc>
          <w:tcPr>
            <w:tcW w:w="5077" w:type="dxa"/>
            <w:tcBorders>
              <w:bottom w:val="double" w:sz="4" w:space="0" w:color="auto"/>
            </w:tcBorders>
            <w:shd w:val="clear" w:color="auto" w:fill="auto"/>
            <w:vAlign w:val="center"/>
          </w:tcPr>
          <w:p w14:paraId="3EAC83C5" w14:textId="77777777" w:rsidR="00C524EE" w:rsidRPr="006D19CC" w:rsidRDefault="00C524EE" w:rsidP="00C524EE">
            <w:pPr>
              <w:autoSpaceDE w:val="0"/>
              <w:autoSpaceDN w:val="0"/>
              <w:adjustRightInd w:val="0"/>
              <w:jc w:val="center"/>
              <w:rPr>
                <w:rFonts w:ascii="Arial" w:hAnsi="Arial" w:cs="Arial"/>
                <w:kern w:val="0"/>
                <w:sz w:val="20"/>
                <w:szCs w:val="18"/>
                <w:lang w:eastAsia="ru-RU"/>
              </w:rPr>
            </w:pPr>
            <w:r w:rsidRPr="006D19CC">
              <w:rPr>
                <w:rFonts w:ascii="Arial" w:hAnsi="Arial" w:cs="Arial"/>
                <w:kern w:val="0"/>
                <w:sz w:val="20"/>
                <w:szCs w:val="18"/>
                <w:lang w:eastAsia="ru-RU"/>
              </w:rPr>
              <w:t>Структура международного стандарта</w:t>
            </w:r>
            <w:r w:rsidRPr="006D19CC">
              <w:rPr>
                <w:rFonts w:ascii="Arial" w:hAnsi="Arial" w:cs="Arial"/>
                <w:kern w:val="0"/>
                <w:sz w:val="20"/>
                <w:szCs w:val="18"/>
                <w:lang w:eastAsia="ru-RU"/>
              </w:rPr>
              <w:br/>
            </w:r>
            <w:r w:rsidRPr="006D19CC">
              <w:rPr>
                <w:rFonts w:ascii="Arial" w:hAnsi="Arial" w:cs="Arial"/>
                <w:kern w:val="0"/>
                <w:sz w:val="20"/>
                <w:szCs w:val="18"/>
                <w:lang w:val="en-US" w:eastAsia="ru-RU"/>
              </w:rPr>
              <w:t>ISO</w:t>
            </w:r>
            <w:r w:rsidRPr="006D19CC">
              <w:rPr>
                <w:rFonts w:ascii="Arial" w:hAnsi="Arial" w:cs="Arial"/>
                <w:kern w:val="0"/>
                <w:sz w:val="20"/>
                <w:szCs w:val="18"/>
                <w:lang w:eastAsia="ru-RU"/>
              </w:rPr>
              <w:t xml:space="preserve"> 4427-3:2019</w:t>
            </w:r>
          </w:p>
        </w:tc>
      </w:tr>
      <w:tr w:rsidR="00C524EE" w:rsidRPr="006D19CC" w14:paraId="5A671260" w14:textId="77777777" w:rsidTr="00EB47BB">
        <w:trPr>
          <w:trHeight w:val="20"/>
        </w:trPr>
        <w:tc>
          <w:tcPr>
            <w:tcW w:w="4549" w:type="dxa"/>
            <w:tcBorders>
              <w:top w:val="double" w:sz="4" w:space="0" w:color="auto"/>
            </w:tcBorders>
            <w:shd w:val="clear" w:color="auto" w:fill="auto"/>
            <w:vAlign w:val="center"/>
          </w:tcPr>
          <w:p w14:paraId="12436B47"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1 Область применения</w:t>
            </w:r>
          </w:p>
        </w:tc>
        <w:tc>
          <w:tcPr>
            <w:tcW w:w="5077" w:type="dxa"/>
            <w:tcBorders>
              <w:top w:val="double" w:sz="4" w:space="0" w:color="auto"/>
            </w:tcBorders>
            <w:shd w:val="clear" w:color="auto" w:fill="auto"/>
            <w:vAlign w:val="center"/>
          </w:tcPr>
          <w:p w14:paraId="3F772F87"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1 Область применения</w:t>
            </w:r>
          </w:p>
        </w:tc>
      </w:tr>
      <w:tr w:rsidR="00C524EE" w:rsidRPr="006D19CC" w14:paraId="7611A8D1" w14:textId="77777777" w:rsidTr="00EB47BB">
        <w:trPr>
          <w:trHeight w:val="20"/>
        </w:trPr>
        <w:tc>
          <w:tcPr>
            <w:tcW w:w="4549" w:type="dxa"/>
            <w:shd w:val="clear" w:color="auto" w:fill="auto"/>
            <w:vAlign w:val="center"/>
          </w:tcPr>
          <w:p w14:paraId="3F38DFE4"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2 Нормативные ссылки</w:t>
            </w:r>
          </w:p>
        </w:tc>
        <w:tc>
          <w:tcPr>
            <w:tcW w:w="5077" w:type="dxa"/>
            <w:shd w:val="clear" w:color="auto" w:fill="auto"/>
            <w:vAlign w:val="center"/>
          </w:tcPr>
          <w:p w14:paraId="03F200B4"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2 Нормативные ссылки</w:t>
            </w:r>
          </w:p>
        </w:tc>
      </w:tr>
      <w:tr w:rsidR="00C524EE" w:rsidRPr="006D19CC" w14:paraId="247420FD" w14:textId="77777777" w:rsidTr="00EB47BB">
        <w:trPr>
          <w:trHeight w:val="20"/>
        </w:trPr>
        <w:tc>
          <w:tcPr>
            <w:tcW w:w="4549" w:type="dxa"/>
            <w:shd w:val="clear" w:color="auto" w:fill="auto"/>
            <w:vAlign w:val="center"/>
          </w:tcPr>
          <w:p w14:paraId="1E86594E"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3 Термины и определения</w:t>
            </w:r>
          </w:p>
        </w:tc>
        <w:tc>
          <w:tcPr>
            <w:tcW w:w="5077" w:type="dxa"/>
            <w:shd w:val="clear" w:color="auto" w:fill="auto"/>
            <w:vAlign w:val="center"/>
          </w:tcPr>
          <w:p w14:paraId="231CD716"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3 Термины и определения</w:t>
            </w:r>
          </w:p>
        </w:tc>
      </w:tr>
      <w:tr w:rsidR="00C524EE" w:rsidRPr="006D19CC" w14:paraId="50F6C195" w14:textId="77777777" w:rsidTr="00EB47BB">
        <w:trPr>
          <w:trHeight w:val="20"/>
        </w:trPr>
        <w:tc>
          <w:tcPr>
            <w:tcW w:w="4549" w:type="dxa"/>
            <w:shd w:val="clear" w:color="auto" w:fill="auto"/>
            <w:vAlign w:val="center"/>
          </w:tcPr>
          <w:p w14:paraId="16225404"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4 Обозначения и сокращения</w:t>
            </w:r>
          </w:p>
        </w:tc>
        <w:tc>
          <w:tcPr>
            <w:tcW w:w="5077" w:type="dxa"/>
            <w:shd w:val="clear" w:color="auto" w:fill="auto"/>
            <w:vAlign w:val="center"/>
          </w:tcPr>
          <w:p w14:paraId="3DFDE995"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4 Обозначения и сокращения</w:t>
            </w:r>
          </w:p>
        </w:tc>
      </w:tr>
      <w:tr w:rsidR="00C524EE" w:rsidRPr="006D19CC" w14:paraId="45106B67" w14:textId="77777777" w:rsidTr="00EB47BB">
        <w:trPr>
          <w:trHeight w:val="20"/>
        </w:trPr>
        <w:tc>
          <w:tcPr>
            <w:tcW w:w="4549" w:type="dxa"/>
            <w:shd w:val="clear" w:color="auto" w:fill="auto"/>
            <w:vAlign w:val="center"/>
          </w:tcPr>
          <w:p w14:paraId="256D63C5"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5 Материал</w:t>
            </w:r>
          </w:p>
        </w:tc>
        <w:tc>
          <w:tcPr>
            <w:tcW w:w="5077" w:type="dxa"/>
            <w:shd w:val="clear" w:color="auto" w:fill="auto"/>
            <w:vAlign w:val="center"/>
          </w:tcPr>
          <w:p w14:paraId="709952F5"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5 Материал</w:t>
            </w:r>
          </w:p>
        </w:tc>
      </w:tr>
      <w:tr w:rsidR="00C524EE" w:rsidRPr="006D19CC" w14:paraId="4F60FEA1" w14:textId="77777777" w:rsidTr="00EB47BB">
        <w:trPr>
          <w:trHeight w:val="20"/>
        </w:trPr>
        <w:tc>
          <w:tcPr>
            <w:tcW w:w="4549" w:type="dxa"/>
            <w:shd w:val="clear" w:color="auto" w:fill="auto"/>
            <w:vAlign w:val="center"/>
          </w:tcPr>
          <w:p w14:paraId="21F52590"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6 Основные характеристики</w:t>
            </w:r>
          </w:p>
        </w:tc>
        <w:tc>
          <w:tcPr>
            <w:tcW w:w="5077" w:type="dxa"/>
            <w:shd w:val="clear" w:color="auto" w:fill="auto"/>
            <w:vAlign w:val="center"/>
          </w:tcPr>
          <w:p w14:paraId="54AEC24E"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6 Общие характеристики</w:t>
            </w:r>
          </w:p>
        </w:tc>
      </w:tr>
      <w:tr w:rsidR="00C524EE" w:rsidRPr="006D19CC" w14:paraId="475D4979" w14:textId="77777777" w:rsidTr="00EB47BB">
        <w:trPr>
          <w:trHeight w:val="20"/>
        </w:trPr>
        <w:tc>
          <w:tcPr>
            <w:tcW w:w="4549" w:type="dxa"/>
            <w:shd w:val="clear" w:color="auto" w:fill="auto"/>
            <w:vAlign w:val="center"/>
          </w:tcPr>
          <w:p w14:paraId="57154D97"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7 Геометрические характеристики</w:t>
            </w:r>
          </w:p>
        </w:tc>
        <w:tc>
          <w:tcPr>
            <w:tcW w:w="5077" w:type="dxa"/>
            <w:shd w:val="clear" w:color="auto" w:fill="auto"/>
            <w:vAlign w:val="center"/>
          </w:tcPr>
          <w:p w14:paraId="674E714B"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7 Геометрические характеристики</w:t>
            </w:r>
          </w:p>
        </w:tc>
      </w:tr>
      <w:tr w:rsidR="00C524EE" w:rsidRPr="006D19CC" w14:paraId="33127536" w14:textId="77777777" w:rsidTr="00EB47BB">
        <w:trPr>
          <w:trHeight w:val="20"/>
        </w:trPr>
        <w:tc>
          <w:tcPr>
            <w:tcW w:w="4549" w:type="dxa"/>
            <w:shd w:val="clear" w:color="auto" w:fill="auto"/>
            <w:vAlign w:val="center"/>
          </w:tcPr>
          <w:p w14:paraId="60D89121"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8 Механические характеристики</w:t>
            </w:r>
          </w:p>
        </w:tc>
        <w:tc>
          <w:tcPr>
            <w:tcW w:w="5077" w:type="dxa"/>
            <w:shd w:val="clear" w:color="auto" w:fill="auto"/>
            <w:vAlign w:val="center"/>
          </w:tcPr>
          <w:p w14:paraId="6F448796"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8 Механические характеристики</w:t>
            </w:r>
          </w:p>
        </w:tc>
      </w:tr>
      <w:tr w:rsidR="00C524EE" w:rsidRPr="006D19CC" w14:paraId="7064655B" w14:textId="77777777" w:rsidTr="00EB47BB">
        <w:trPr>
          <w:trHeight w:val="20"/>
        </w:trPr>
        <w:tc>
          <w:tcPr>
            <w:tcW w:w="4549" w:type="dxa"/>
            <w:shd w:val="clear" w:color="auto" w:fill="auto"/>
            <w:vAlign w:val="center"/>
          </w:tcPr>
          <w:p w14:paraId="66276BDC"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9 Физические характеристики</w:t>
            </w:r>
          </w:p>
        </w:tc>
        <w:tc>
          <w:tcPr>
            <w:tcW w:w="5077" w:type="dxa"/>
            <w:shd w:val="clear" w:color="auto" w:fill="auto"/>
            <w:vAlign w:val="center"/>
          </w:tcPr>
          <w:p w14:paraId="1161CF8F"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9 Физические характеристики</w:t>
            </w:r>
          </w:p>
        </w:tc>
      </w:tr>
      <w:tr w:rsidR="00C524EE" w:rsidRPr="006D19CC" w14:paraId="054DD78F" w14:textId="77777777" w:rsidTr="00EB47BB">
        <w:trPr>
          <w:trHeight w:val="20"/>
        </w:trPr>
        <w:tc>
          <w:tcPr>
            <w:tcW w:w="4549" w:type="dxa"/>
            <w:shd w:val="clear" w:color="auto" w:fill="auto"/>
            <w:vAlign w:val="center"/>
          </w:tcPr>
          <w:p w14:paraId="56914E0A"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10 Химическая стойкость фитингов, контактирующих с химическими веществами</w:t>
            </w:r>
          </w:p>
        </w:tc>
        <w:tc>
          <w:tcPr>
            <w:tcW w:w="5077" w:type="dxa"/>
            <w:shd w:val="clear" w:color="auto" w:fill="auto"/>
          </w:tcPr>
          <w:p w14:paraId="1F6BCABF"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10 Химическая стойкость фитингов, контактирующих с химическими веществами</w:t>
            </w:r>
          </w:p>
        </w:tc>
      </w:tr>
      <w:tr w:rsidR="00C524EE" w:rsidRPr="006D19CC" w14:paraId="0B2A79CD" w14:textId="77777777" w:rsidTr="00EB47BB">
        <w:trPr>
          <w:trHeight w:val="20"/>
        </w:trPr>
        <w:tc>
          <w:tcPr>
            <w:tcW w:w="4549" w:type="dxa"/>
            <w:shd w:val="clear" w:color="auto" w:fill="auto"/>
            <w:vAlign w:val="center"/>
          </w:tcPr>
          <w:p w14:paraId="16533815" w14:textId="77777777" w:rsidR="00C524EE" w:rsidRPr="006D19CC" w:rsidRDefault="00C524EE" w:rsidP="00C524EE">
            <w:pPr>
              <w:autoSpaceDE w:val="0"/>
              <w:autoSpaceDN w:val="0"/>
              <w:adjustRightInd w:val="0"/>
              <w:spacing w:before="100" w:beforeAutospacing="1" w:after="100" w:afterAutospacing="1"/>
              <w:rPr>
                <w:rFonts w:ascii="Arial" w:hAnsi="Arial" w:cs="Arial"/>
                <w:color w:val="000000"/>
                <w:kern w:val="0"/>
                <w:sz w:val="22"/>
                <w:szCs w:val="22"/>
                <w:lang w:eastAsia="ru-RU"/>
              </w:rPr>
            </w:pPr>
            <w:r w:rsidRPr="006D19CC">
              <w:rPr>
                <w:rFonts w:ascii="Arial" w:hAnsi="Arial" w:cs="Arial"/>
                <w:color w:val="000000"/>
                <w:kern w:val="0"/>
                <w:sz w:val="22"/>
                <w:szCs w:val="22"/>
                <w:lang w:eastAsia="ru-RU"/>
              </w:rPr>
              <w:t>11 Требование к системе</w:t>
            </w:r>
          </w:p>
        </w:tc>
        <w:tc>
          <w:tcPr>
            <w:tcW w:w="5077" w:type="dxa"/>
            <w:shd w:val="clear" w:color="auto" w:fill="auto"/>
            <w:vAlign w:val="center"/>
          </w:tcPr>
          <w:p w14:paraId="119B3AC6" w14:textId="77777777" w:rsidR="00C524EE" w:rsidRPr="006D19CC" w:rsidRDefault="00C524EE" w:rsidP="00C524EE">
            <w:pPr>
              <w:autoSpaceDE w:val="0"/>
              <w:autoSpaceDN w:val="0"/>
              <w:adjustRightInd w:val="0"/>
              <w:spacing w:before="100" w:beforeAutospacing="1" w:after="100" w:afterAutospacing="1"/>
              <w:rPr>
                <w:rFonts w:ascii="Arial" w:hAnsi="Arial" w:cs="Arial"/>
                <w:color w:val="000000"/>
                <w:kern w:val="0"/>
                <w:sz w:val="22"/>
                <w:szCs w:val="22"/>
                <w:lang w:eastAsia="ru-RU"/>
              </w:rPr>
            </w:pPr>
            <w:r w:rsidRPr="006D19CC">
              <w:rPr>
                <w:rFonts w:ascii="Arial" w:hAnsi="Arial" w:cs="Arial"/>
                <w:color w:val="000000"/>
                <w:kern w:val="0"/>
                <w:sz w:val="22"/>
                <w:szCs w:val="22"/>
                <w:lang w:eastAsia="ru-RU"/>
              </w:rPr>
              <w:t>11 Требование к системе</w:t>
            </w:r>
          </w:p>
        </w:tc>
      </w:tr>
      <w:tr w:rsidR="00C524EE" w:rsidRPr="006D19CC" w14:paraId="00B5C96C" w14:textId="77777777" w:rsidTr="00EB47BB">
        <w:trPr>
          <w:trHeight w:val="20"/>
        </w:trPr>
        <w:tc>
          <w:tcPr>
            <w:tcW w:w="4549" w:type="dxa"/>
            <w:shd w:val="clear" w:color="auto" w:fill="auto"/>
            <w:vAlign w:val="center"/>
          </w:tcPr>
          <w:p w14:paraId="778F65F7" w14:textId="77777777" w:rsidR="00C524EE" w:rsidRPr="006D19CC" w:rsidRDefault="00C524EE" w:rsidP="00C524EE">
            <w:pPr>
              <w:autoSpaceDE w:val="0"/>
              <w:autoSpaceDN w:val="0"/>
              <w:adjustRightInd w:val="0"/>
              <w:spacing w:before="100" w:beforeAutospacing="1" w:after="100" w:afterAutospacing="1"/>
              <w:rPr>
                <w:rFonts w:ascii="Arial" w:hAnsi="Arial" w:cs="Arial"/>
                <w:color w:val="000000"/>
                <w:kern w:val="0"/>
                <w:sz w:val="22"/>
                <w:szCs w:val="22"/>
                <w:lang w:eastAsia="ru-RU"/>
              </w:rPr>
            </w:pPr>
            <w:r w:rsidRPr="006D19CC">
              <w:rPr>
                <w:rFonts w:ascii="Arial" w:hAnsi="Arial" w:cs="Arial"/>
                <w:color w:val="000000"/>
                <w:kern w:val="0"/>
                <w:sz w:val="22"/>
                <w:szCs w:val="22"/>
                <w:lang w:eastAsia="ru-RU"/>
              </w:rPr>
              <w:t>12 Маркировка</w:t>
            </w:r>
          </w:p>
        </w:tc>
        <w:tc>
          <w:tcPr>
            <w:tcW w:w="5077" w:type="dxa"/>
            <w:shd w:val="clear" w:color="auto" w:fill="auto"/>
            <w:vAlign w:val="center"/>
          </w:tcPr>
          <w:p w14:paraId="5347B349" w14:textId="77777777" w:rsidR="00C524EE" w:rsidRPr="006D19CC" w:rsidRDefault="00C524EE" w:rsidP="00C524EE">
            <w:pPr>
              <w:autoSpaceDE w:val="0"/>
              <w:autoSpaceDN w:val="0"/>
              <w:adjustRightInd w:val="0"/>
              <w:spacing w:before="100" w:beforeAutospacing="1" w:after="100" w:afterAutospacing="1"/>
              <w:rPr>
                <w:rFonts w:ascii="Arial" w:hAnsi="Arial" w:cs="Arial"/>
                <w:color w:val="000000"/>
                <w:kern w:val="0"/>
                <w:sz w:val="22"/>
                <w:szCs w:val="22"/>
                <w:lang w:eastAsia="ru-RU"/>
              </w:rPr>
            </w:pPr>
            <w:r w:rsidRPr="006D19CC">
              <w:rPr>
                <w:rFonts w:ascii="Arial" w:hAnsi="Arial" w:cs="Arial"/>
                <w:color w:val="000000"/>
                <w:kern w:val="0"/>
                <w:sz w:val="22"/>
                <w:szCs w:val="22"/>
                <w:lang w:eastAsia="ru-RU"/>
              </w:rPr>
              <w:t>12 Маркировка</w:t>
            </w:r>
          </w:p>
        </w:tc>
      </w:tr>
      <w:tr w:rsidR="00C524EE" w:rsidRPr="006D19CC" w14:paraId="6685085E" w14:textId="77777777" w:rsidTr="00EB47BB">
        <w:trPr>
          <w:trHeight w:val="20"/>
        </w:trPr>
        <w:tc>
          <w:tcPr>
            <w:tcW w:w="4549" w:type="dxa"/>
            <w:tcBorders>
              <w:bottom w:val="single" w:sz="4" w:space="0" w:color="auto"/>
            </w:tcBorders>
            <w:shd w:val="clear" w:color="auto" w:fill="auto"/>
          </w:tcPr>
          <w:p w14:paraId="58FCD5CD" w14:textId="77777777" w:rsidR="00C524EE" w:rsidRPr="006D19CC" w:rsidRDefault="00C524EE" w:rsidP="00C524EE">
            <w:pPr>
              <w:autoSpaceDE w:val="0"/>
              <w:autoSpaceDN w:val="0"/>
              <w:adjustRightInd w:val="0"/>
              <w:spacing w:before="100" w:beforeAutospacing="1" w:after="100" w:afterAutospacing="1"/>
              <w:rPr>
                <w:rFonts w:ascii="Arial" w:hAnsi="Arial" w:cs="Arial"/>
                <w:color w:val="000000"/>
                <w:kern w:val="0"/>
                <w:sz w:val="22"/>
                <w:szCs w:val="22"/>
                <w:lang w:eastAsia="ru-RU"/>
              </w:rPr>
            </w:pPr>
            <w:r w:rsidRPr="006D19CC">
              <w:rPr>
                <w:rFonts w:ascii="Arial" w:hAnsi="Arial" w:cs="Arial"/>
                <w:color w:val="000000"/>
                <w:kern w:val="0"/>
                <w:sz w:val="22"/>
                <w:szCs w:val="22"/>
                <w:lang w:eastAsia="ru-RU"/>
              </w:rPr>
              <w:t>13 Упаковка</w:t>
            </w:r>
          </w:p>
        </w:tc>
        <w:tc>
          <w:tcPr>
            <w:tcW w:w="5077" w:type="dxa"/>
            <w:shd w:val="clear" w:color="auto" w:fill="auto"/>
          </w:tcPr>
          <w:p w14:paraId="76A301B2" w14:textId="77777777" w:rsidR="00C524EE" w:rsidRPr="006D19CC" w:rsidRDefault="00C524EE" w:rsidP="00C524EE">
            <w:pPr>
              <w:autoSpaceDE w:val="0"/>
              <w:autoSpaceDN w:val="0"/>
              <w:adjustRightInd w:val="0"/>
              <w:spacing w:before="100" w:beforeAutospacing="1" w:after="100" w:afterAutospacing="1"/>
              <w:rPr>
                <w:rFonts w:ascii="Arial" w:hAnsi="Arial" w:cs="Arial"/>
                <w:color w:val="000000"/>
                <w:kern w:val="0"/>
                <w:sz w:val="22"/>
                <w:szCs w:val="22"/>
                <w:lang w:eastAsia="ru-RU"/>
              </w:rPr>
            </w:pPr>
            <w:r w:rsidRPr="006D19CC">
              <w:rPr>
                <w:rFonts w:ascii="Arial" w:hAnsi="Arial" w:cs="Arial"/>
                <w:color w:val="000000"/>
                <w:kern w:val="0"/>
                <w:sz w:val="22"/>
                <w:szCs w:val="22"/>
                <w:lang w:eastAsia="ru-RU"/>
              </w:rPr>
              <w:t>13 Упаковка</w:t>
            </w:r>
          </w:p>
        </w:tc>
      </w:tr>
      <w:tr w:rsidR="00C524EE" w:rsidRPr="006D19CC" w14:paraId="7CC602C5" w14:textId="77777777" w:rsidTr="00EB47BB">
        <w:trPr>
          <w:trHeight w:val="20"/>
        </w:trPr>
        <w:tc>
          <w:tcPr>
            <w:tcW w:w="4549" w:type="dxa"/>
            <w:tcBorders>
              <w:top w:val="single" w:sz="4" w:space="0" w:color="auto"/>
            </w:tcBorders>
            <w:shd w:val="clear" w:color="auto" w:fill="auto"/>
            <w:vAlign w:val="center"/>
          </w:tcPr>
          <w:p w14:paraId="189EDDFC" w14:textId="77777777" w:rsidR="00C524EE" w:rsidRPr="006D19CC" w:rsidRDefault="00C524EE" w:rsidP="00C524EE">
            <w:pPr>
              <w:autoSpaceDE w:val="0"/>
              <w:autoSpaceDN w:val="0"/>
              <w:adjustRightInd w:val="0"/>
              <w:spacing w:before="100" w:beforeAutospacing="1" w:after="100" w:afterAutospacing="1"/>
              <w:rPr>
                <w:rFonts w:ascii="Arial" w:hAnsi="Arial" w:cs="Arial"/>
                <w:color w:val="000000"/>
                <w:kern w:val="0"/>
                <w:sz w:val="22"/>
                <w:szCs w:val="22"/>
                <w:lang w:eastAsia="ru-RU"/>
              </w:rPr>
            </w:pPr>
            <w:r w:rsidRPr="006D19CC">
              <w:rPr>
                <w:rFonts w:ascii="Arial" w:hAnsi="Arial" w:cs="Arial"/>
                <w:color w:val="000000"/>
                <w:kern w:val="0"/>
                <w:sz w:val="22"/>
                <w:szCs w:val="22"/>
                <w:lang w:eastAsia="ru-RU"/>
              </w:rPr>
              <w:t>14 Правила приемки*</w:t>
            </w:r>
          </w:p>
        </w:tc>
        <w:tc>
          <w:tcPr>
            <w:tcW w:w="5077" w:type="dxa"/>
            <w:shd w:val="clear" w:color="auto" w:fill="auto"/>
            <w:vAlign w:val="center"/>
          </w:tcPr>
          <w:p w14:paraId="21B6CC3D" w14:textId="77777777" w:rsidR="00C524EE" w:rsidRPr="006D19CC" w:rsidRDefault="00C524EE" w:rsidP="00C524EE">
            <w:pPr>
              <w:autoSpaceDE w:val="0"/>
              <w:autoSpaceDN w:val="0"/>
              <w:adjustRightInd w:val="0"/>
              <w:spacing w:before="100" w:beforeAutospacing="1" w:after="100" w:afterAutospacing="1"/>
              <w:jc w:val="center"/>
              <w:rPr>
                <w:rFonts w:ascii="Arial" w:hAnsi="Arial" w:cs="Arial"/>
                <w:color w:val="000000"/>
                <w:kern w:val="0"/>
                <w:sz w:val="22"/>
                <w:szCs w:val="22"/>
                <w:lang w:eastAsia="ru-RU"/>
              </w:rPr>
            </w:pPr>
            <w:r w:rsidRPr="006D19CC">
              <w:rPr>
                <w:rFonts w:ascii="Arial" w:hAnsi="Arial" w:cs="Arial"/>
                <w:color w:val="000000"/>
                <w:kern w:val="0"/>
                <w:sz w:val="22"/>
                <w:szCs w:val="22"/>
                <w:lang w:eastAsia="ru-RU"/>
              </w:rPr>
              <w:t>—</w:t>
            </w:r>
          </w:p>
        </w:tc>
      </w:tr>
      <w:tr w:rsidR="00C524EE" w:rsidRPr="006D19CC" w14:paraId="79F29EBD" w14:textId="77777777" w:rsidTr="00EB47BB">
        <w:trPr>
          <w:trHeight w:val="20"/>
        </w:trPr>
        <w:tc>
          <w:tcPr>
            <w:tcW w:w="4549" w:type="dxa"/>
            <w:tcBorders>
              <w:top w:val="single" w:sz="4" w:space="0" w:color="auto"/>
            </w:tcBorders>
            <w:shd w:val="clear" w:color="auto" w:fill="auto"/>
            <w:vAlign w:val="center"/>
          </w:tcPr>
          <w:p w14:paraId="53652BC3" w14:textId="77777777" w:rsidR="00C524EE" w:rsidRPr="006D19CC" w:rsidRDefault="00C524EE" w:rsidP="00C524EE">
            <w:pPr>
              <w:autoSpaceDE w:val="0"/>
              <w:autoSpaceDN w:val="0"/>
              <w:adjustRightInd w:val="0"/>
              <w:spacing w:before="100" w:beforeAutospacing="1" w:after="100" w:afterAutospacing="1"/>
              <w:rPr>
                <w:rFonts w:ascii="Arial" w:hAnsi="Arial" w:cs="Arial"/>
                <w:color w:val="000000"/>
                <w:kern w:val="0"/>
                <w:sz w:val="22"/>
                <w:szCs w:val="22"/>
                <w:lang w:eastAsia="ru-RU"/>
              </w:rPr>
            </w:pPr>
            <w:r w:rsidRPr="006D19CC">
              <w:rPr>
                <w:rFonts w:ascii="Arial" w:hAnsi="Arial" w:cs="Arial"/>
                <w:color w:val="000000"/>
                <w:kern w:val="0"/>
                <w:sz w:val="22"/>
                <w:szCs w:val="22"/>
                <w:lang w:eastAsia="ru-RU"/>
              </w:rPr>
              <w:t>15Требования безопасности и охраны окружающей среды*</w:t>
            </w:r>
          </w:p>
        </w:tc>
        <w:tc>
          <w:tcPr>
            <w:tcW w:w="5077" w:type="dxa"/>
            <w:shd w:val="clear" w:color="auto" w:fill="auto"/>
            <w:vAlign w:val="center"/>
          </w:tcPr>
          <w:p w14:paraId="6B4CBCC4" w14:textId="77777777" w:rsidR="00C524EE" w:rsidRPr="006D19CC" w:rsidRDefault="00C524EE" w:rsidP="00C524EE">
            <w:pPr>
              <w:autoSpaceDE w:val="0"/>
              <w:autoSpaceDN w:val="0"/>
              <w:adjustRightInd w:val="0"/>
              <w:spacing w:before="100" w:beforeAutospacing="1" w:after="100" w:afterAutospacing="1"/>
              <w:jc w:val="center"/>
              <w:rPr>
                <w:rFonts w:ascii="Arial" w:hAnsi="Arial" w:cs="Arial"/>
                <w:color w:val="000000"/>
                <w:kern w:val="0"/>
                <w:sz w:val="22"/>
                <w:szCs w:val="22"/>
                <w:lang w:eastAsia="ru-RU"/>
              </w:rPr>
            </w:pPr>
            <w:r w:rsidRPr="006D19CC">
              <w:rPr>
                <w:rFonts w:ascii="Arial" w:hAnsi="Arial" w:cs="Arial"/>
                <w:color w:val="000000"/>
                <w:kern w:val="0"/>
                <w:sz w:val="22"/>
                <w:szCs w:val="22"/>
                <w:lang w:eastAsia="ru-RU"/>
              </w:rPr>
              <w:t>—</w:t>
            </w:r>
          </w:p>
        </w:tc>
      </w:tr>
      <w:tr w:rsidR="00C524EE" w:rsidRPr="006D19CC" w14:paraId="23BA9618" w14:textId="77777777" w:rsidTr="00EB47BB">
        <w:trPr>
          <w:trHeight w:val="20"/>
        </w:trPr>
        <w:tc>
          <w:tcPr>
            <w:tcW w:w="4549" w:type="dxa"/>
            <w:tcBorders>
              <w:top w:val="single" w:sz="4" w:space="0" w:color="auto"/>
            </w:tcBorders>
            <w:shd w:val="clear" w:color="auto" w:fill="auto"/>
            <w:vAlign w:val="center"/>
          </w:tcPr>
          <w:p w14:paraId="6BC0BC75" w14:textId="77777777" w:rsidR="00C524EE" w:rsidRPr="006D19CC" w:rsidRDefault="00C524EE" w:rsidP="00C524EE">
            <w:pPr>
              <w:autoSpaceDE w:val="0"/>
              <w:autoSpaceDN w:val="0"/>
              <w:adjustRightInd w:val="0"/>
              <w:spacing w:before="100" w:beforeAutospacing="1" w:after="100" w:afterAutospacing="1"/>
              <w:rPr>
                <w:rFonts w:ascii="Arial" w:hAnsi="Arial" w:cs="Arial"/>
                <w:color w:val="000000"/>
                <w:kern w:val="0"/>
                <w:sz w:val="22"/>
                <w:szCs w:val="22"/>
                <w:lang w:eastAsia="ru-RU"/>
              </w:rPr>
            </w:pPr>
            <w:r w:rsidRPr="006D19CC">
              <w:rPr>
                <w:rFonts w:ascii="Arial" w:hAnsi="Arial" w:cs="Arial"/>
                <w:color w:val="000000"/>
                <w:kern w:val="0"/>
                <w:sz w:val="22"/>
                <w:szCs w:val="22"/>
                <w:lang w:eastAsia="ru-RU"/>
              </w:rPr>
              <w:t>16 Хранение*</w:t>
            </w:r>
          </w:p>
        </w:tc>
        <w:tc>
          <w:tcPr>
            <w:tcW w:w="5077" w:type="dxa"/>
            <w:shd w:val="clear" w:color="auto" w:fill="auto"/>
            <w:vAlign w:val="center"/>
          </w:tcPr>
          <w:p w14:paraId="5C0AC1D3" w14:textId="77777777" w:rsidR="00C524EE" w:rsidRPr="006D19CC" w:rsidRDefault="00C524EE" w:rsidP="00C524EE">
            <w:pPr>
              <w:autoSpaceDE w:val="0"/>
              <w:autoSpaceDN w:val="0"/>
              <w:adjustRightInd w:val="0"/>
              <w:spacing w:before="100" w:beforeAutospacing="1" w:after="100" w:afterAutospacing="1"/>
              <w:jc w:val="center"/>
              <w:rPr>
                <w:rFonts w:ascii="Arial" w:hAnsi="Arial" w:cs="Arial"/>
                <w:color w:val="000000"/>
                <w:kern w:val="0"/>
                <w:sz w:val="22"/>
                <w:szCs w:val="22"/>
                <w:lang w:eastAsia="ru-RU"/>
              </w:rPr>
            </w:pPr>
            <w:r w:rsidRPr="006D19CC">
              <w:rPr>
                <w:rFonts w:ascii="Arial" w:hAnsi="Arial" w:cs="Arial"/>
                <w:color w:val="000000"/>
                <w:kern w:val="0"/>
                <w:sz w:val="22"/>
                <w:szCs w:val="22"/>
                <w:lang w:eastAsia="ru-RU"/>
              </w:rPr>
              <w:t>—</w:t>
            </w:r>
          </w:p>
        </w:tc>
      </w:tr>
      <w:tr w:rsidR="00C524EE" w:rsidRPr="006D19CC" w14:paraId="06D918B0" w14:textId="77777777" w:rsidTr="00EB47BB">
        <w:trPr>
          <w:trHeight w:val="20"/>
        </w:trPr>
        <w:tc>
          <w:tcPr>
            <w:tcW w:w="4549" w:type="dxa"/>
            <w:tcBorders>
              <w:top w:val="single" w:sz="4" w:space="0" w:color="auto"/>
            </w:tcBorders>
            <w:shd w:val="clear" w:color="auto" w:fill="auto"/>
            <w:vAlign w:val="center"/>
          </w:tcPr>
          <w:p w14:paraId="481CD369" w14:textId="77777777" w:rsidR="00C524EE" w:rsidRPr="006D19CC" w:rsidRDefault="00C524EE" w:rsidP="00C524EE">
            <w:pPr>
              <w:autoSpaceDE w:val="0"/>
              <w:autoSpaceDN w:val="0"/>
              <w:adjustRightInd w:val="0"/>
              <w:spacing w:before="100" w:beforeAutospacing="1" w:after="100" w:afterAutospacing="1"/>
              <w:rPr>
                <w:rFonts w:ascii="Arial" w:hAnsi="Arial" w:cs="Arial"/>
                <w:color w:val="000000"/>
                <w:kern w:val="0"/>
                <w:sz w:val="22"/>
                <w:szCs w:val="22"/>
                <w:lang w:eastAsia="ru-RU"/>
              </w:rPr>
            </w:pPr>
            <w:r w:rsidRPr="006D19CC">
              <w:rPr>
                <w:rFonts w:ascii="Arial" w:hAnsi="Arial" w:cs="Arial"/>
                <w:color w:val="000000"/>
                <w:kern w:val="0"/>
                <w:sz w:val="22"/>
                <w:szCs w:val="22"/>
                <w:lang w:eastAsia="ru-RU"/>
              </w:rPr>
              <w:t>17 Гарантия изготовителя*</w:t>
            </w:r>
          </w:p>
        </w:tc>
        <w:tc>
          <w:tcPr>
            <w:tcW w:w="5077" w:type="dxa"/>
            <w:shd w:val="clear" w:color="auto" w:fill="auto"/>
            <w:vAlign w:val="center"/>
          </w:tcPr>
          <w:p w14:paraId="14E741EF" w14:textId="77777777" w:rsidR="00C524EE" w:rsidRPr="006D19CC" w:rsidRDefault="00C524EE" w:rsidP="00C524EE">
            <w:pPr>
              <w:autoSpaceDE w:val="0"/>
              <w:autoSpaceDN w:val="0"/>
              <w:adjustRightInd w:val="0"/>
              <w:spacing w:before="100" w:beforeAutospacing="1" w:after="100" w:afterAutospacing="1"/>
              <w:jc w:val="center"/>
              <w:rPr>
                <w:rFonts w:ascii="Arial" w:hAnsi="Arial" w:cs="Arial"/>
                <w:color w:val="000000"/>
                <w:kern w:val="0"/>
                <w:sz w:val="22"/>
                <w:szCs w:val="22"/>
                <w:lang w:eastAsia="ru-RU"/>
              </w:rPr>
            </w:pPr>
            <w:r w:rsidRPr="006D19CC">
              <w:rPr>
                <w:rFonts w:ascii="Arial" w:hAnsi="Arial" w:cs="Arial"/>
                <w:color w:val="000000"/>
                <w:kern w:val="0"/>
                <w:sz w:val="22"/>
                <w:szCs w:val="22"/>
                <w:lang w:eastAsia="ru-RU"/>
              </w:rPr>
              <w:t>—</w:t>
            </w:r>
          </w:p>
        </w:tc>
      </w:tr>
      <w:tr w:rsidR="00C524EE" w:rsidRPr="006D19CC" w14:paraId="2D9E02CA" w14:textId="77777777" w:rsidTr="00EB47BB">
        <w:trPr>
          <w:trHeight w:val="20"/>
        </w:trPr>
        <w:tc>
          <w:tcPr>
            <w:tcW w:w="4549" w:type="dxa"/>
            <w:tcBorders>
              <w:top w:val="single" w:sz="4" w:space="0" w:color="auto"/>
            </w:tcBorders>
            <w:shd w:val="clear" w:color="auto" w:fill="auto"/>
            <w:vAlign w:val="center"/>
          </w:tcPr>
          <w:p w14:paraId="5194C784" w14:textId="77777777" w:rsidR="00C524EE" w:rsidRPr="006D19CC" w:rsidRDefault="00C524EE" w:rsidP="00C524EE">
            <w:pPr>
              <w:autoSpaceDE w:val="0"/>
              <w:autoSpaceDN w:val="0"/>
              <w:adjustRightInd w:val="0"/>
              <w:spacing w:before="100" w:beforeAutospacing="1" w:after="100" w:afterAutospacing="1"/>
              <w:rPr>
                <w:rFonts w:ascii="Arial" w:hAnsi="Arial" w:cs="Arial"/>
                <w:color w:val="000000"/>
                <w:kern w:val="0"/>
                <w:sz w:val="22"/>
                <w:szCs w:val="22"/>
                <w:lang w:eastAsia="ru-RU"/>
              </w:rPr>
            </w:pPr>
            <w:r w:rsidRPr="006D19CC">
              <w:rPr>
                <w:rFonts w:ascii="Arial" w:hAnsi="Arial" w:cs="Arial"/>
                <w:color w:val="000000"/>
                <w:kern w:val="0"/>
                <w:sz w:val="22"/>
                <w:szCs w:val="22"/>
                <w:lang w:eastAsia="ru-RU"/>
              </w:rPr>
              <w:t>Приложение А Фитинги с раструбом</w:t>
            </w:r>
          </w:p>
        </w:tc>
        <w:tc>
          <w:tcPr>
            <w:tcW w:w="5077" w:type="dxa"/>
            <w:shd w:val="clear" w:color="auto" w:fill="auto"/>
            <w:vAlign w:val="center"/>
          </w:tcPr>
          <w:p w14:paraId="53B6F9E7" w14:textId="77777777" w:rsidR="00C524EE" w:rsidRPr="006D19CC" w:rsidRDefault="00C524EE" w:rsidP="00C524EE">
            <w:pPr>
              <w:autoSpaceDE w:val="0"/>
              <w:autoSpaceDN w:val="0"/>
              <w:adjustRightInd w:val="0"/>
              <w:spacing w:before="100" w:beforeAutospacing="1" w:after="100" w:afterAutospacing="1"/>
              <w:rPr>
                <w:rFonts w:ascii="Arial" w:hAnsi="Arial" w:cs="Arial"/>
                <w:color w:val="000000"/>
                <w:kern w:val="0"/>
                <w:sz w:val="22"/>
                <w:szCs w:val="22"/>
                <w:lang w:eastAsia="ru-RU"/>
              </w:rPr>
            </w:pPr>
            <w:r w:rsidRPr="006D19CC">
              <w:rPr>
                <w:rFonts w:ascii="Arial" w:hAnsi="Arial" w:cs="Arial"/>
                <w:color w:val="000000"/>
                <w:kern w:val="0"/>
                <w:sz w:val="22"/>
                <w:szCs w:val="22"/>
                <w:lang w:eastAsia="ru-RU"/>
              </w:rPr>
              <w:t xml:space="preserve">Приложение А Фитинги для сварки </w:t>
            </w:r>
            <w:proofErr w:type="spellStart"/>
            <w:r w:rsidRPr="006D19CC">
              <w:rPr>
                <w:rFonts w:ascii="Arial" w:hAnsi="Arial" w:cs="Arial"/>
                <w:color w:val="000000"/>
                <w:kern w:val="0"/>
                <w:sz w:val="22"/>
                <w:szCs w:val="22"/>
                <w:lang w:eastAsia="ru-RU"/>
              </w:rPr>
              <w:t>враструб</w:t>
            </w:r>
            <w:proofErr w:type="spellEnd"/>
          </w:p>
        </w:tc>
      </w:tr>
      <w:tr w:rsidR="00C524EE" w:rsidRPr="006D19CC" w14:paraId="20C48701" w14:textId="77777777" w:rsidTr="00EB47BB">
        <w:trPr>
          <w:trHeight w:val="20"/>
        </w:trPr>
        <w:tc>
          <w:tcPr>
            <w:tcW w:w="4549" w:type="dxa"/>
            <w:tcBorders>
              <w:top w:val="single" w:sz="4" w:space="0" w:color="auto"/>
            </w:tcBorders>
            <w:shd w:val="clear" w:color="auto" w:fill="auto"/>
            <w:vAlign w:val="center"/>
          </w:tcPr>
          <w:p w14:paraId="21DDBA21"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 xml:space="preserve">Приложение </w:t>
            </w:r>
            <w:r w:rsidRPr="006D19CC">
              <w:rPr>
                <w:rFonts w:ascii="Arial" w:hAnsi="Arial" w:cs="Arial"/>
                <w:kern w:val="0"/>
                <w:sz w:val="22"/>
                <w:szCs w:val="22"/>
                <w:lang w:val="en-US" w:eastAsia="ru-RU"/>
              </w:rPr>
              <w:t>B</w:t>
            </w:r>
            <w:r w:rsidRPr="006D19CC">
              <w:rPr>
                <w:rFonts w:ascii="Arial" w:hAnsi="Arial" w:cs="Arial"/>
                <w:kern w:val="0"/>
                <w:sz w:val="22"/>
                <w:szCs w:val="22"/>
                <w:lang w:eastAsia="ru-RU"/>
              </w:rPr>
              <w:t xml:space="preserve"> Сборные фитинги заводского изготовления</w:t>
            </w:r>
          </w:p>
        </w:tc>
        <w:tc>
          <w:tcPr>
            <w:tcW w:w="5077" w:type="dxa"/>
            <w:shd w:val="clear" w:color="auto" w:fill="auto"/>
            <w:vAlign w:val="center"/>
          </w:tcPr>
          <w:p w14:paraId="523A470C"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 xml:space="preserve">Приложение </w:t>
            </w:r>
            <w:proofErr w:type="gramStart"/>
            <w:r w:rsidRPr="006D19CC">
              <w:rPr>
                <w:rFonts w:ascii="Arial" w:hAnsi="Arial" w:cs="Arial"/>
                <w:kern w:val="0"/>
                <w:sz w:val="22"/>
                <w:szCs w:val="22"/>
                <w:lang w:eastAsia="ru-RU"/>
              </w:rPr>
              <w:t>B Фабрично</w:t>
            </w:r>
            <w:proofErr w:type="gramEnd"/>
            <w:r w:rsidRPr="006D19CC">
              <w:rPr>
                <w:rFonts w:ascii="Arial" w:hAnsi="Arial" w:cs="Arial"/>
                <w:kern w:val="0"/>
                <w:sz w:val="22"/>
                <w:szCs w:val="22"/>
                <w:lang w:eastAsia="ru-RU"/>
              </w:rPr>
              <w:t xml:space="preserve"> изготовленные фитинги</w:t>
            </w:r>
          </w:p>
        </w:tc>
      </w:tr>
      <w:tr w:rsidR="00C524EE" w:rsidRPr="006D19CC" w14:paraId="633B7499" w14:textId="77777777" w:rsidTr="00EB47BB">
        <w:trPr>
          <w:trHeight w:val="20"/>
        </w:trPr>
        <w:tc>
          <w:tcPr>
            <w:tcW w:w="4549" w:type="dxa"/>
            <w:shd w:val="clear" w:color="auto" w:fill="auto"/>
            <w:vAlign w:val="center"/>
          </w:tcPr>
          <w:p w14:paraId="2E7BFD91"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 xml:space="preserve">Приложение </w:t>
            </w:r>
            <w:r w:rsidRPr="006D19CC">
              <w:rPr>
                <w:rFonts w:ascii="Arial" w:hAnsi="Arial" w:cs="Arial"/>
                <w:kern w:val="0"/>
                <w:sz w:val="22"/>
                <w:szCs w:val="22"/>
                <w:lang w:val="en-US" w:eastAsia="ru-RU"/>
              </w:rPr>
              <w:t>C</w:t>
            </w:r>
            <w:r w:rsidRPr="006D19CC">
              <w:rPr>
                <w:rFonts w:ascii="Arial" w:hAnsi="Arial" w:cs="Arial"/>
                <w:kern w:val="0"/>
                <w:sz w:val="22"/>
                <w:szCs w:val="22"/>
                <w:lang w:eastAsia="ru-RU"/>
              </w:rPr>
              <w:t xml:space="preserve"> Примеры типовых контактных узлов фитингов с закладными нагревателями</w:t>
            </w:r>
          </w:p>
        </w:tc>
        <w:tc>
          <w:tcPr>
            <w:tcW w:w="5077" w:type="dxa"/>
            <w:shd w:val="clear" w:color="auto" w:fill="auto"/>
            <w:vAlign w:val="center"/>
          </w:tcPr>
          <w:p w14:paraId="65BB7319"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 xml:space="preserve">Приложение </w:t>
            </w:r>
            <w:r w:rsidRPr="006D19CC">
              <w:rPr>
                <w:rFonts w:ascii="Arial" w:hAnsi="Arial" w:cs="Arial"/>
                <w:kern w:val="0"/>
                <w:sz w:val="22"/>
                <w:szCs w:val="22"/>
                <w:lang w:val="en-US" w:eastAsia="ru-RU"/>
              </w:rPr>
              <w:t>C</w:t>
            </w:r>
            <w:r w:rsidRPr="006D19CC">
              <w:rPr>
                <w:rFonts w:ascii="Arial" w:hAnsi="Arial" w:cs="Arial"/>
                <w:kern w:val="0"/>
                <w:sz w:val="22"/>
                <w:szCs w:val="22"/>
                <w:lang w:eastAsia="ru-RU"/>
              </w:rPr>
              <w:t xml:space="preserve"> Примеры типовых контактных узлов фитингов с закладными нагревателями</w:t>
            </w:r>
          </w:p>
        </w:tc>
      </w:tr>
      <w:tr w:rsidR="00C524EE" w:rsidRPr="006D19CC" w14:paraId="5710F33F" w14:textId="77777777" w:rsidTr="00EB47BB">
        <w:trPr>
          <w:trHeight w:val="457"/>
        </w:trPr>
        <w:tc>
          <w:tcPr>
            <w:tcW w:w="4549" w:type="dxa"/>
            <w:shd w:val="clear" w:color="auto" w:fill="auto"/>
            <w:vAlign w:val="center"/>
          </w:tcPr>
          <w:p w14:paraId="7AF50EB6" w14:textId="77777777" w:rsidR="00C524EE" w:rsidRPr="006D19CC" w:rsidRDefault="00C524EE" w:rsidP="00C524EE">
            <w:pPr>
              <w:autoSpaceDE w:val="0"/>
              <w:autoSpaceDN w:val="0"/>
              <w:adjustRightInd w:val="0"/>
              <w:spacing w:before="100" w:beforeAutospacing="1" w:after="100" w:afterAutospacing="1"/>
              <w:jc w:val="center"/>
              <w:rPr>
                <w:rFonts w:ascii="Arial" w:hAnsi="Arial" w:cs="Arial"/>
                <w:kern w:val="0"/>
                <w:sz w:val="22"/>
                <w:szCs w:val="22"/>
                <w:lang w:eastAsia="ru-RU"/>
              </w:rPr>
            </w:pPr>
            <w:r w:rsidRPr="006D19CC">
              <w:rPr>
                <w:rFonts w:ascii="Arial" w:hAnsi="Arial" w:cs="Arial"/>
                <w:kern w:val="0"/>
                <w:sz w:val="22"/>
                <w:szCs w:val="22"/>
                <w:lang w:eastAsia="ru-RU"/>
              </w:rPr>
              <w:t xml:space="preserve">— </w:t>
            </w:r>
            <w:r w:rsidRPr="006D19CC">
              <w:rPr>
                <w:rFonts w:ascii="Arial" w:hAnsi="Arial" w:cs="Arial"/>
                <w:kern w:val="0"/>
                <w:sz w:val="22"/>
                <w:szCs w:val="22"/>
                <w:vertAlign w:val="superscript"/>
                <w:lang w:eastAsia="ru-RU"/>
              </w:rPr>
              <w:t>**</w:t>
            </w:r>
          </w:p>
        </w:tc>
        <w:tc>
          <w:tcPr>
            <w:tcW w:w="5077" w:type="dxa"/>
            <w:shd w:val="clear" w:color="auto" w:fill="auto"/>
            <w:vAlign w:val="center"/>
          </w:tcPr>
          <w:p w14:paraId="264242FF"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 xml:space="preserve">Приложение </w:t>
            </w:r>
            <w:r w:rsidRPr="006D19CC">
              <w:rPr>
                <w:rFonts w:ascii="Arial" w:hAnsi="Arial" w:cs="Arial"/>
                <w:kern w:val="0"/>
                <w:sz w:val="22"/>
                <w:szCs w:val="22"/>
                <w:lang w:val="en-US" w:eastAsia="ru-RU"/>
              </w:rPr>
              <w:t>D</w:t>
            </w:r>
            <w:r w:rsidRPr="006D19CC">
              <w:rPr>
                <w:rFonts w:ascii="Arial" w:hAnsi="Arial" w:cs="Arial"/>
                <w:kern w:val="0"/>
                <w:sz w:val="22"/>
                <w:szCs w:val="22"/>
                <w:lang w:eastAsia="ru-RU"/>
              </w:rPr>
              <w:t xml:space="preserve"> Метод испытания на определение стойкости к кратковременному воздействию внутреннего давления</w:t>
            </w:r>
          </w:p>
        </w:tc>
      </w:tr>
      <w:tr w:rsidR="00C524EE" w:rsidRPr="006D19CC" w14:paraId="35D6A120" w14:textId="77777777" w:rsidTr="00EB47BB">
        <w:trPr>
          <w:trHeight w:val="20"/>
        </w:trPr>
        <w:tc>
          <w:tcPr>
            <w:tcW w:w="4549" w:type="dxa"/>
            <w:tcBorders>
              <w:bottom w:val="single" w:sz="4" w:space="0" w:color="auto"/>
            </w:tcBorders>
            <w:shd w:val="clear" w:color="auto" w:fill="auto"/>
            <w:vAlign w:val="center"/>
          </w:tcPr>
          <w:p w14:paraId="4050A415" w14:textId="77777777" w:rsidR="00C524EE" w:rsidRPr="006D19CC" w:rsidRDefault="00C524EE" w:rsidP="00C524EE">
            <w:pPr>
              <w:autoSpaceDE w:val="0"/>
              <w:autoSpaceDN w:val="0"/>
              <w:adjustRightInd w:val="0"/>
              <w:spacing w:before="100" w:beforeAutospacing="1" w:after="100" w:afterAutospacing="1"/>
              <w:jc w:val="center"/>
              <w:rPr>
                <w:rFonts w:ascii="Arial" w:hAnsi="Arial" w:cs="Arial"/>
                <w:kern w:val="0"/>
                <w:sz w:val="22"/>
                <w:szCs w:val="22"/>
                <w:lang w:eastAsia="ru-RU"/>
              </w:rPr>
            </w:pPr>
            <w:r w:rsidRPr="006D19CC">
              <w:rPr>
                <w:rFonts w:ascii="Arial" w:hAnsi="Arial" w:cs="Arial"/>
                <w:kern w:val="0"/>
                <w:sz w:val="22"/>
                <w:szCs w:val="22"/>
                <w:lang w:eastAsia="ru-RU"/>
              </w:rPr>
              <w:t xml:space="preserve">— </w:t>
            </w:r>
            <w:r w:rsidRPr="006D19CC">
              <w:rPr>
                <w:rFonts w:ascii="Arial" w:hAnsi="Arial" w:cs="Arial"/>
                <w:kern w:val="0"/>
                <w:sz w:val="22"/>
                <w:szCs w:val="22"/>
                <w:vertAlign w:val="superscript"/>
                <w:lang w:eastAsia="ru-RU"/>
              </w:rPr>
              <w:t>**</w:t>
            </w:r>
          </w:p>
        </w:tc>
        <w:tc>
          <w:tcPr>
            <w:tcW w:w="5077" w:type="dxa"/>
            <w:tcBorders>
              <w:bottom w:val="single" w:sz="4" w:space="0" w:color="auto"/>
            </w:tcBorders>
            <w:shd w:val="clear" w:color="auto" w:fill="auto"/>
            <w:vAlign w:val="center"/>
          </w:tcPr>
          <w:p w14:paraId="70B39E8E"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Приложение Е Метод испытания на определение стойкости к кратковременному воздействию внутреннего давления</w:t>
            </w:r>
          </w:p>
        </w:tc>
      </w:tr>
      <w:tr w:rsidR="00C524EE" w:rsidRPr="006D19CC" w14:paraId="7FCE520E" w14:textId="77777777" w:rsidTr="00EB47BB">
        <w:trPr>
          <w:trHeight w:val="20"/>
        </w:trPr>
        <w:tc>
          <w:tcPr>
            <w:tcW w:w="4549" w:type="dxa"/>
            <w:shd w:val="clear" w:color="auto" w:fill="auto"/>
            <w:vAlign w:val="center"/>
          </w:tcPr>
          <w:p w14:paraId="05F02610" w14:textId="77777777" w:rsidR="00C524EE" w:rsidRPr="006D19CC" w:rsidRDefault="00C524EE" w:rsidP="00C524EE">
            <w:pPr>
              <w:rPr>
                <w:rFonts w:ascii="Arial" w:hAnsi="Arial" w:cs="Arial"/>
                <w:kern w:val="0"/>
                <w:sz w:val="22"/>
                <w:szCs w:val="22"/>
                <w:lang w:eastAsia="ru-RU"/>
              </w:rPr>
            </w:pPr>
            <w:r w:rsidRPr="006D19CC">
              <w:rPr>
                <w:rFonts w:ascii="Arial" w:hAnsi="Arial" w:cs="Arial"/>
                <w:kern w:val="0"/>
                <w:sz w:val="22"/>
                <w:szCs w:val="22"/>
                <w:lang w:eastAsia="ru-RU"/>
              </w:rPr>
              <w:t>Приложение ДА Формулы для расчета эквивалентных размеров не метрических серий фитингов с закладными нагревателями раструбного типа</w:t>
            </w:r>
            <w:r w:rsidRPr="006D19CC" w:rsidDel="00872DA0">
              <w:rPr>
                <w:rFonts w:ascii="Arial" w:hAnsi="Arial" w:cs="Arial"/>
                <w:kern w:val="0"/>
                <w:sz w:val="22"/>
                <w:szCs w:val="22"/>
                <w:lang w:eastAsia="ru-RU"/>
              </w:rPr>
              <w:t xml:space="preserve"> </w:t>
            </w:r>
          </w:p>
        </w:tc>
        <w:tc>
          <w:tcPr>
            <w:tcW w:w="5077" w:type="dxa"/>
            <w:shd w:val="clear" w:color="auto" w:fill="auto"/>
          </w:tcPr>
          <w:p w14:paraId="68F0FAB1" w14:textId="77777777" w:rsidR="00C524EE" w:rsidRPr="006D19CC" w:rsidRDefault="00C524EE" w:rsidP="00C524EE">
            <w:pPr>
              <w:autoSpaceDE w:val="0"/>
              <w:autoSpaceDN w:val="0"/>
              <w:adjustRightInd w:val="0"/>
              <w:spacing w:before="100" w:beforeAutospacing="1" w:after="100" w:afterAutospacing="1"/>
              <w:jc w:val="center"/>
              <w:rPr>
                <w:rFonts w:ascii="Arial" w:hAnsi="Arial" w:cs="Arial"/>
                <w:kern w:val="0"/>
                <w:sz w:val="22"/>
                <w:szCs w:val="22"/>
                <w:lang w:eastAsia="ru-RU"/>
              </w:rPr>
            </w:pPr>
            <w:r w:rsidRPr="006D19CC">
              <w:rPr>
                <w:rFonts w:ascii="Arial" w:hAnsi="Arial" w:cs="Arial"/>
                <w:kern w:val="0"/>
                <w:sz w:val="22"/>
                <w:szCs w:val="22"/>
                <w:lang w:eastAsia="ru-RU"/>
              </w:rPr>
              <w:t>—</w:t>
            </w:r>
          </w:p>
        </w:tc>
      </w:tr>
      <w:tr w:rsidR="00C524EE" w:rsidRPr="006D19CC" w14:paraId="6D09CCAE" w14:textId="77777777" w:rsidTr="00EB47BB">
        <w:trPr>
          <w:trHeight w:val="20"/>
        </w:trPr>
        <w:tc>
          <w:tcPr>
            <w:tcW w:w="4549" w:type="dxa"/>
            <w:tcBorders>
              <w:top w:val="single" w:sz="4" w:space="0" w:color="auto"/>
            </w:tcBorders>
            <w:shd w:val="clear" w:color="auto" w:fill="auto"/>
            <w:vAlign w:val="center"/>
          </w:tcPr>
          <w:p w14:paraId="292EE9A9"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22"/>
                <w:lang w:eastAsia="ru-RU"/>
              </w:rPr>
            </w:pPr>
            <w:r w:rsidRPr="006D19CC">
              <w:rPr>
                <w:rFonts w:ascii="Arial" w:hAnsi="Arial" w:cs="Arial"/>
                <w:kern w:val="0"/>
                <w:sz w:val="22"/>
                <w:szCs w:val="22"/>
                <w:lang w:eastAsia="ru-RU"/>
              </w:rPr>
              <w:t>Приложение ДБ Перечень технических отклонений, внесенных в содержание межгосударственного стандарта при его модификации по отношению к примененному международному стандарту</w:t>
            </w:r>
            <w:r w:rsidRPr="006D19CC" w:rsidDel="00872DA0">
              <w:rPr>
                <w:rFonts w:ascii="Arial" w:hAnsi="Arial" w:cs="Arial"/>
                <w:kern w:val="0"/>
                <w:sz w:val="22"/>
                <w:szCs w:val="22"/>
                <w:lang w:eastAsia="ru-RU"/>
              </w:rPr>
              <w:t xml:space="preserve"> </w:t>
            </w:r>
          </w:p>
        </w:tc>
        <w:tc>
          <w:tcPr>
            <w:tcW w:w="5077" w:type="dxa"/>
            <w:tcBorders>
              <w:top w:val="single" w:sz="4" w:space="0" w:color="auto"/>
            </w:tcBorders>
            <w:shd w:val="clear" w:color="auto" w:fill="auto"/>
          </w:tcPr>
          <w:p w14:paraId="07C6B491" w14:textId="77777777" w:rsidR="00C524EE" w:rsidRPr="006D19CC" w:rsidRDefault="00C524EE" w:rsidP="00C524EE">
            <w:pPr>
              <w:autoSpaceDE w:val="0"/>
              <w:autoSpaceDN w:val="0"/>
              <w:adjustRightInd w:val="0"/>
              <w:spacing w:before="100" w:beforeAutospacing="1" w:after="100" w:afterAutospacing="1"/>
              <w:jc w:val="center"/>
              <w:rPr>
                <w:rFonts w:ascii="Arial" w:hAnsi="Arial" w:cs="Arial"/>
                <w:kern w:val="0"/>
                <w:sz w:val="22"/>
                <w:szCs w:val="22"/>
                <w:lang w:eastAsia="ru-RU"/>
              </w:rPr>
            </w:pPr>
            <w:r w:rsidRPr="006D19CC">
              <w:rPr>
                <w:rFonts w:ascii="Arial" w:hAnsi="Arial" w:cs="Arial"/>
                <w:kern w:val="0"/>
                <w:sz w:val="22"/>
                <w:szCs w:val="22"/>
                <w:lang w:eastAsia="ru-RU"/>
              </w:rPr>
              <w:t>—</w:t>
            </w:r>
          </w:p>
        </w:tc>
      </w:tr>
      <w:tr w:rsidR="00C524EE" w:rsidRPr="006D19CC" w14:paraId="3CF1CF6E" w14:textId="77777777" w:rsidTr="00EB47BB">
        <w:trPr>
          <w:trHeight w:val="20"/>
        </w:trPr>
        <w:tc>
          <w:tcPr>
            <w:tcW w:w="4549" w:type="dxa"/>
            <w:shd w:val="clear" w:color="auto" w:fill="auto"/>
            <w:vAlign w:val="center"/>
          </w:tcPr>
          <w:p w14:paraId="2BFE1D48"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18"/>
                <w:lang w:eastAsia="ru-RU"/>
              </w:rPr>
            </w:pPr>
            <w:r w:rsidRPr="006D19CC">
              <w:rPr>
                <w:rFonts w:ascii="Arial" w:hAnsi="Arial" w:cs="Arial"/>
                <w:kern w:val="0"/>
                <w:sz w:val="22"/>
                <w:szCs w:val="22"/>
                <w:lang w:eastAsia="ru-RU"/>
              </w:rPr>
              <w:t xml:space="preserve">Приложение ДВ Сведения о соответствии ссылочных межгосударственных стандартов международным стандартам, </w:t>
            </w:r>
            <w:r w:rsidRPr="006D19CC">
              <w:rPr>
                <w:rFonts w:ascii="Arial" w:hAnsi="Arial" w:cs="Arial"/>
                <w:kern w:val="0"/>
                <w:sz w:val="22"/>
                <w:szCs w:val="22"/>
                <w:lang w:eastAsia="ru-RU"/>
              </w:rPr>
              <w:lastRenderedPageBreak/>
              <w:t>использованным в качестве ссылочных в примененном международном стандарте</w:t>
            </w:r>
            <w:r w:rsidRPr="006D19CC" w:rsidDel="00872DA0">
              <w:rPr>
                <w:rFonts w:ascii="Arial" w:hAnsi="Arial" w:cs="Arial"/>
                <w:kern w:val="0"/>
                <w:sz w:val="22"/>
                <w:szCs w:val="18"/>
                <w:lang w:eastAsia="ru-RU"/>
              </w:rPr>
              <w:t xml:space="preserve"> </w:t>
            </w:r>
          </w:p>
        </w:tc>
        <w:tc>
          <w:tcPr>
            <w:tcW w:w="5077" w:type="dxa"/>
            <w:shd w:val="clear" w:color="auto" w:fill="auto"/>
            <w:vAlign w:val="center"/>
          </w:tcPr>
          <w:p w14:paraId="4EB6268D" w14:textId="77777777" w:rsidR="00C524EE" w:rsidRPr="006D19CC" w:rsidRDefault="00C524EE" w:rsidP="00C524EE">
            <w:pPr>
              <w:autoSpaceDE w:val="0"/>
              <w:autoSpaceDN w:val="0"/>
              <w:adjustRightInd w:val="0"/>
              <w:spacing w:before="100" w:beforeAutospacing="1" w:after="100" w:afterAutospacing="1"/>
              <w:jc w:val="center"/>
              <w:rPr>
                <w:rFonts w:ascii="Arial" w:hAnsi="Arial" w:cs="Arial"/>
                <w:kern w:val="0"/>
                <w:sz w:val="22"/>
                <w:szCs w:val="18"/>
                <w:lang w:eastAsia="ru-RU"/>
              </w:rPr>
            </w:pPr>
            <w:r w:rsidRPr="006D19CC">
              <w:rPr>
                <w:rFonts w:ascii="Arial" w:hAnsi="Arial" w:cs="Arial"/>
                <w:kern w:val="0"/>
                <w:sz w:val="22"/>
                <w:szCs w:val="18"/>
                <w:lang w:eastAsia="ru-RU"/>
              </w:rPr>
              <w:lastRenderedPageBreak/>
              <w:t>—</w:t>
            </w:r>
          </w:p>
        </w:tc>
      </w:tr>
      <w:tr w:rsidR="00C524EE" w:rsidRPr="006D19CC" w14:paraId="7C814A25" w14:textId="77777777" w:rsidTr="00EB47BB">
        <w:trPr>
          <w:trHeight w:val="20"/>
        </w:trPr>
        <w:tc>
          <w:tcPr>
            <w:tcW w:w="4549" w:type="dxa"/>
            <w:shd w:val="clear" w:color="auto" w:fill="auto"/>
            <w:vAlign w:val="center"/>
          </w:tcPr>
          <w:p w14:paraId="23AF917E"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18"/>
                <w:lang w:eastAsia="ru-RU"/>
              </w:rPr>
            </w:pPr>
            <w:r w:rsidRPr="006D19CC">
              <w:rPr>
                <w:rFonts w:ascii="Arial" w:hAnsi="Arial" w:cs="Arial"/>
                <w:kern w:val="0"/>
                <w:sz w:val="22"/>
                <w:szCs w:val="18"/>
                <w:lang w:eastAsia="ru-RU"/>
              </w:rPr>
              <w:t>Приложение ДГ Сопоставление структуры настоящего стандарта со структурой примененного в нем международного стандарта</w:t>
            </w:r>
          </w:p>
        </w:tc>
        <w:tc>
          <w:tcPr>
            <w:tcW w:w="5077" w:type="dxa"/>
            <w:shd w:val="clear" w:color="auto" w:fill="auto"/>
            <w:vAlign w:val="center"/>
          </w:tcPr>
          <w:p w14:paraId="216D6325" w14:textId="77777777" w:rsidR="00C524EE" w:rsidRPr="006D19CC" w:rsidRDefault="00C524EE" w:rsidP="00C524EE">
            <w:pPr>
              <w:autoSpaceDE w:val="0"/>
              <w:autoSpaceDN w:val="0"/>
              <w:adjustRightInd w:val="0"/>
              <w:spacing w:before="100" w:beforeAutospacing="1" w:after="100" w:afterAutospacing="1"/>
              <w:jc w:val="center"/>
              <w:rPr>
                <w:rFonts w:ascii="Arial" w:hAnsi="Arial" w:cs="Arial"/>
                <w:kern w:val="0"/>
                <w:sz w:val="22"/>
                <w:szCs w:val="18"/>
                <w:lang w:eastAsia="ru-RU"/>
              </w:rPr>
            </w:pPr>
            <w:r w:rsidRPr="006D19CC">
              <w:rPr>
                <w:rFonts w:ascii="Arial" w:hAnsi="Arial" w:cs="Arial"/>
                <w:kern w:val="0"/>
                <w:sz w:val="22"/>
                <w:szCs w:val="18"/>
                <w:lang w:eastAsia="ru-RU"/>
              </w:rPr>
              <w:t>—</w:t>
            </w:r>
          </w:p>
        </w:tc>
      </w:tr>
      <w:tr w:rsidR="00C524EE" w:rsidRPr="006D19CC" w14:paraId="260077F0" w14:textId="77777777" w:rsidTr="00EB47BB">
        <w:trPr>
          <w:trHeight w:val="20"/>
        </w:trPr>
        <w:tc>
          <w:tcPr>
            <w:tcW w:w="4549" w:type="dxa"/>
            <w:shd w:val="clear" w:color="auto" w:fill="auto"/>
            <w:vAlign w:val="center"/>
          </w:tcPr>
          <w:p w14:paraId="07066721" w14:textId="77777777" w:rsidR="00C524EE" w:rsidRPr="006D19CC" w:rsidRDefault="00C524EE" w:rsidP="00C524EE">
            <w:pPr>
              <w:autoSpaceDE w:val="0"/>
              <w:autoSpaceDN w:val="0"/>
              <w:adjustRightInd w:val="0"/>
              <w:spacing w:before="100" w:beforeAutospacing="1" w:after="100" w:afterAutospacing="1"/>
              <w:rPr>
                <w:rFonts w:ascii="Arial" w:hAnsi="Arial" w:cs="Arial"/>
                <w:kern w:val="0"/>
                <w:sz w:val="22"/>
                <w:szCs w:val="18"/>
                <w:lang w:eastAsia="ru-RU"/>
              </w:rPr>
            </w:pPr>
            <w:r w:rsidRPr="006D19CC">
              <w:rPr>
                <w:rFonts w:ascii="Arial" w:hAnsi="Arial" w:cs="Arial"/>
                <w:kern w:val="0"/>
                <w:sz w:val="22"/>
                <w:szCs w:val="18"/>
                <w:lang w:eastAsia="ru-RU"/>
              </w:rPr>
              <w:t>Библиография</w:t>
            </w:r>
          </w:p>
        </w:tc>
        <w:tc>
          <w:tcPr>
            <w:tcW w:w="5077" w:type="dxa"/>
            <w:shd w:val="clear" w:color="auto" w:fill="auto"/>
            <w:vAlign w:val="center"/>
          </w:tcPr>
          <w:p w14:paraId="1BAF0FDE" w14:textId="77777777" w:rsidR="00C524EE" w:rsidRPr="006D19CC" w:rsidRDefault="00C524EE" w:rsidP="00C524EE">
            <w:pPr>
              <w:autoSpaceDE w:val="0"/>
              <w:autoSpaceDN w:val="0"/>
              <w:adjustRightInd w:val="0"/>
              <w:spacing w:before="100" w:beforeAutospacing="1" w:after="100" w:afterAutospacing="1"/>
              <w:jc w:val="both"/>
              <w:rPr>
                <w:rFonts w:ascii="Arial" w:hAnsi="Arial" w:cs="Arial"/>
                <w:kern w:val="0"/>
                <w:sz w:val="22"/>
                <w:szCs w:val="18"/>
                <w:lang w:eastAsia="ru-RU"/>
              </w:rPr>
            </w:pPr>
            <w:r w:rsidRPr="006D19CC">
              <w:rPr>
                <w:rFonts w:ascii="Arial" w:hAnsi="Arial" w:cs="Arial"/>
                <w:kern w:val="0"/>
                <w:sz w:val="22"/>
                <w:szCs w:val="18"/>
                <w:lang w:eastAsia="ru-RU"/>
              </w:rPr>
              <w:t>Библиография</w:t>
            </w:r>
          </w:p>
        </w:tc>
      </w:tr>
      <w:tr w:rsidR="00C524EE" w:rsidRPr="006D19CC" w14:paraId="6739E5E5" w14:textId="77777777" w:rsidTr="00EB47BB">
        <w:trPr>
          <w:trHeight w:val="20"/>
        </w:trPr>
        <w:tc>
          <w:tcPr>
            <w:tcW w:w="9626" w:type="dxa"/>
            <w:gridSpan w:val="2"/>
            <w:shd w:val="clear" w:color="auto" w:fill="auto"/>
            <w:vAlign w:val="center"/>
          </w:tcPr>
          <w:p w14:paraId="7B06062E" w14:textId="77777777" w:rsidR="00C524EE" w:rsidRPr="006D19CC" w:rsidRDefault="00C524EE" w:rsidP="00C524EE">
            <w:pPr>
              <w:autoSpaceDE w:val="0"/>
              <w:autoSpaceDN w:val="0"/>
              <w:adjustRightInd w:val="0"/>
              <w:jc w:val="both"/>
              <w:rPr>
                <w:rFonts w:ascii="Arial" w:hAnsi="Arial" w:cs="Arial"/>
                <w:kern w:val="0"/>
                <w:sz w:val="20"/>
                <w:szCs w:val="22"/>
                <w:lang w:eastAsia="ru-RU"/>
              </w:rPr>
            </w:pPr>
            <w:r w:rsidRPr="006D19CC">
              <w:rPr>
                <w:rFonts w:ascii="Arial" w:hAnsi="Arial" w:cs="Arial"/>
                <w:kern w:val="0"/>
                <w:sz w:val="20"/>
                <w:szCs w:val="22"/>
                <w:lang w:eastAsia="ru-RU"/>
              </w:rPr>
              <w:t>* Включение в настоящий стандарт данных разделов обусловлено необходимостью приведения его в соответствии с требованиями ГОСТ 1.5.</w:t>
            </w:r>
          </w:p>
          <w:p w14:paraId="3128044E" w14:textId="77777777" w:rsidR="00C524EE" w:rsidRPr="006D19CC" w:rsidRDefault="00C524EE" w:rsidP="00C524EE">
            <w:pPr>
              <w:autoSpaceDE w:val="0"/>
              <w:autoSpaceDN w:val="0"/>
              <w:adjustRightInd w:val="0"/>
              <w:spacing w:after="100" w:afterAutospacing="1"/>
              <w:jc w:val="both"/>
              <w:rPr>
                <w:rFonts w:ascii="Arial" w:hAnsi="Arial" w:cs="Arial"/>
                <w:kern w:val="0"/>
                <w:sz w:val="22"/>
                <w:szCs w:val="22"/>
                <w:lang w:eastAsia="ru-RU"/>
              </w:rPr>
            </w:pPr>
            <w:r w:rsidRPr="006D19CC">
              <w:rPr>
                <w:rFonts w:ascii="Arial" w:hAnsi="Arial" w:cs="Arial"/>
                <w:kern w:val="0"/>
                <w:sz w:val="20"/>
                <w:szCs w:val="22"/>
                <w:vertAlign w:val="superscript"/>
                <w:lang w:eastAsia="ru-RU"/>
              </w:rPr>
              <w:t xml:space="preserve">** </w:t>
            </w:r>
            <w:r w:rsidRPr="006D19CC">
              <w:rPr>
                <w:rFonts w:ascii="Arial" w:hAnsi="Arial" w:cs="Arial"/>
                <w:kern w:val="0"/>
                <w:sz w:val="20"/>
                <w:szCs w:val="22"/>
                <w:lang w:eastAsia="ru-RU"/>
              </w:rPr>
              <w:t>Исключение из настоящего стандарта</w:t>
            </w:r>
            <w:r w:rsidRPr="006D19CC">
              <w:rPr>
                <w:rFonts w:ascii="Arial" w:hAnsi="Arial" w:cs="Arial"/>
                <w:kern w:val="0"/>
                <w:sz w:val="20"/>
                <w:szCs w:val="20"/>
                <w:lang w:eastAsia="ru-RU"/>
              </w:rPr>
              <w:t xml:space="preserve"> </w:t>
            </w:r>
            <w:r w:rsidRPr="006D19CC">
              <w:rPr>
                <w:rFonts w:ascii="Arial" w:hAnsi="Arial" w:cs="Arial"/>
                <w:kern w:val="0"/>
                <w:sz w:val="20"/>
                <w:szCs w:val="22"/>
                <w:lang w:eastAsia="ru-RU"/>
              </w:rPr>
              <w:t>данных разделов обусловлено наличием аналогичных разделов в ГОСТ (</w:t>
            </w:r>
            <w:r w:rsidRPr="006D19CC">
              <w:rPr>
                <w:rFonts w:ascii="Arial" w:hAnsi="Arial" w:cs="Arial"/>
                <w:kern w:val="0"/>
                <w:sz w:val="20"/>
                <w:szCs w:val="22"/>
                <w:lang w:val="en-US" w:eastAsia="ru-RU"/>
              </w:rPr>
              <w:t>ISO</w:t>
            </w:r>
            <w:r w:rsidRPr="006D19CC">
              <w:rPr>
                <w:rFonts w:ascii="Arial" w:hAnsi="Arial" w:cs="Arial"/>
                <w:kern w:val="0"/>
                <w:sz w:val="20"/>
                <w:szCs w:val="22"/>
                <w:lang w:eastAsia="ru-RU"/>
              </w:rPr>
              <w:t xml:space="preserve"> 4437-3).</w:t>
            </w:r>
          </w:p>
        </w:tc>
      </w:tr>
    </w:tbl>
    <w:p w14:paraId="33357FEC" w14:textId="77777777" w:rsidR="00C524EE" w:rsidRPr="006D19CC" w:rsidRDefault="00C524EE" w:rsidP="00C524EE">
      <w:pPr>
        <w:spacing w:line="300" w:lineRule="auto"/>
        <w:ind w:firstLine="709"/>
        <w:rPr>
          <w:rFonts w:ascii="Arial" w:hAnsi="Arial" w:cs="Arial"/>
          <w:color w:val="000000"/>
          <w:kern w:val="0"/>
          <w:sz w:val="20"/>
          <w:szCs w:val="20"/>
          <w:lang w:eastAsia="ru-RU"/>
        </w:rPr>
      </w:pPr>
      <w:r w:rsidRPr="006D19CC">
        <w:rPr>
          <w:rFonts w:ascii="Arial" w:hAnsi="Arial" w:cs="Arial"/>
          <w:color w:val="000000"/>
          <w:kern w:val="0"/>
          <w:sz w:val="20"/>
          <w:szCs w:val="20"/>
          <w:lang w:eastAsia="ru-RU"/>
        </w:rPr>
        <w:br w:type="page"/>
      </w:r>
    </w:p>
    <w:p w14:paraId="267952A2" w14:textId="77777777" w:rsidR="00C524EE" w:rsidRPr="006D19CC" w:rsidRDefault="00C524EE" w:rsidP="00C524EE">
      <w:pPr>
        <w:keepNext/>
        <w:spacing w:after="240" w:line="360" w:lineRule="auto"/>
        <w:ind w:left="432"/>
        <w:jc w:val="center"/>
        <w:outlineLvl w:val="0"/>
        <w:rPr>
          <w:rFonts w:ascii="Arial" w:hAnsi="Arial" w:cs="Arial"/>
          <w:b/>
          <w:kern w:val="0"/>
          <w:sz w:val="32"/>
          <w:szCs w:val="20"/>
          <w:lang w:eastAsia="ru-RU"/>
        </w:rPr>
      </w:pPr>
      <w:bookmarkStart w:id="36" w:name="_Toc220316117"/>
      <w:r w:rsidRPr="006D19CC">
        <w:rPr>
          <w:rFonts w:ascii="Arial" w:hAnsi="Arial" w:cs="Arial"/>
          <w:b/>
          <w:kern w:val="0"/>
          <w:sz w:val="28"/>
          <w:szCs w:val="20"/>
          <w:lang w:eastAsia="ru-RU"/>
        </w:rPr>
        <w:lastRenderedPageBreak/>
        <w:t>Библиография</w:t>
      </w:r>
      <w:bookmarkEnd w:id="36"/>
    </w:p>
    <w:tbl>
      <w:tblPr>
        <w:tblW w:w="0" w:type="auto"/>
        <w:tblLook w:val="04A0" w:firstRow="1" w:lastRow="0" w:firstColumn="1" w:lastColumn="0" w:noHBand="0" w:noVBand="1"/>
      </w:tblPr>
      <w:tblGrid>
        <w:gridCol w:w="936"/>
        <w:gridCol w:w="2466"/>
        <w:gridCol w:w="6096"/>
      </w:tblGrid>
      <w:tr w:rsidR="00C524EE" w:rsidRPr="006D19CC" w14:paraId="12DEA2FB" w14:textId="77777777" w:rsidTr="00EB47BB">
        <w:trPr>
          <w:trHeight w:val="952"/>
        </w:trPr>
        <w:tc>
          <w:tcPr>
            <w:tcW w:w="936" w:type="dxa"/>
          </w:tcPr>
          <w:p w14:paraId="1763D8C9" w14:textId="77777777" w:rsidR="00C524EE" w:rsidRPr="006D19CC" w:rsidRDefault="00C524EE" w:rsidP="00C524EE">
            <w:pPr>
              <w:spacing w:line="276" w:lineRule="auto"/>
              <w:jc w:val="center"/>
              <w:rPr>
                <w:rFonts w:ascii="Arial" w:hAnsi="Arial" w:cs="Arial"/>
                <w:kern w:val="0"/>
                <w:sz w:val="22"/>
                <w:szCs w:val="20"/>
                <w:lang w:val="en-US" w:eastAsia="ru-RU"/>
              </w:rPr>
            </w:pPr>
            <w:r w:rsidRPr="006D19CC">
              <w:rPr>
                <w:rFonts w:ascii="Arial" w:hAnsi="Arial" w:cs="Arial"/>
                <w:kern w:val="0"/>
                <w:sz w:val="22"/>
                <w:szCs w:val="20"/>
                <w:lang w:val="en-US" w:eastAsia="ru-RU"/>
              </w:rPr>
              <w:t>[</w:t>
            </w:r>
            <w:r w:rsidRPr="006D19CC">
              <w:rPr>
                <w:rFonts w:ascii="Arial" w:hAnsi="Arial" w:cs="Arial"/>
                <w:i/>
                <w:kern w:val="0"/>
                <w:sz w:val="22"/>
                <w:szCs w:val="20"/>
                <w:lang w:eastAsia="ru-RU"/>
              </w:rPr>
              <w:t>1</w:t>
            </w:r>
            <w:r w:rsidRPr="006D19CC">
              <w:rPr>
                <w:rFonts w:ascii="Arial" w:hAnsi="Arial" w:cs="Arial"/>
                <w:kern w:val="0"/>
                <w:sz w:val="22"/>
                <w:szCs w:val="20"/>
                <w:lang w:val="en-US" w:eastAsia="ru-RU"/>
              </w:rPr>
              <w:t>]</w:t>
            </w:r>
          </w:p>
        </w:tc>
        <w:tc>
          <w:tcPr>
            <w:tcW w:w="8562" w:type="dxa"/>
            <w:gridSpan w:val="2"/>
          </w:tcPr>
          <w:p w14:paraId="6C8058E1" w14:textId="77777777" w:rsidR="00C524EE" w:rsidRPr="006D19CC" w:rsidRDefault="00C524EE" w:rsidP="00C524EE">
            <w:pPr>
              <w:spacing w:after="120" w:line="276" w:lineRule="auto"/>
              <w:rPr>
                <w:rFonts w:ascii="Arial" w:hAnsi="Arial" w:cs="Arial"/>
                <w:i/>
                <w:kern w:val="0"/>
                <w:sz w:val="20"/>
                <w:szCs w:val="20"/>
                <w:shd w:val="clear" w:color="auto" w:fill="FFFFFF"/>
                <w:lang w:eastAsia="ru-RU"/>
              </w:rPr>
            </w:pPr>
            <w:r w:rsidRPr="006D19CC">
              <w:rPr>
                <w:rFonts w:ascii="Arial" w:hAnsi="Arial" w:cs="Arial"/>
                <w:i/>
                <w:kern w:val="0"/>
                <w:sz w:val="20"/>
                <w:szCs w:val="20"/>
                <w:shd w:val="clear" w:color="auto" w:fill="FFFFFF"/>
                <w:lang w:eastAsia="ru-RU"/>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p>
        </w:tc>
      </w:tr>
      <w:tr w:rsidR="00C524EE" w:rsidRPr="00881931" w14:paraId="1F989404" w14:textId="77777777" w:rsidTr="00EB47BB">
        <w:trPr>
          <w:trHeight w:val="599"/>
        </w:trPr>
        <w:tc>
          <w:tcPr>
            <w:tcW w:w="936" w:type="dxa"/>
          </w:tcPr>
          <w:p w14:paraId="021F38C0" w14:textId="77777777" w:rsidR="00C524EE" w:rsidRPr="006D19CC" w:rsidRDefault="00C524EE" w:rsidP="00C524EE">
            <w:pPr>
              <w:spacing w:line="276" w:lineRule="auto"/>
              <w:jc w:val="center"/>
              <w:rPr>
                <w:rFonts w:ascii="Arial" w:hAnsi="Arial" w:cs="Arial"/>
                <w:kern w:val="0"/>
                <w:sz w:val="22"/>
                <w:szCs w:val="20"/>
                <w:lang w:val="en-US" w:eastAsia="ru-RU"/>
              </w:rPr>
            </w:pPr>
            <w:r w:rsidRPr="006D19CC">
              <w:rPr>
                <w:rFonts w:ascii="Arial" w:hAnsi="Arial" w:cs="Arial"/>
                <w:kern w:val="0"/>
                <w:sz w:val="22"/>
                <w:szCs w:val="20"/>
                <w:lang w:val="en-US" w:eastAsia="ru-RU"/>
              </w:rPr>
              <w:t>[</w:t>
            </w:r>
            <w:r w:rsidRPr="006D19CC">
              <w:rPr>
                <w:rFonts w:ascii="Arial" w:hAnsi="Arial" w:cs="Arial"/>
                <w:i/>
                <w:kern w:val="0"/>
                <w:sz w:val="22"/>
                <w:szCs w:val="20"/>
                <w:lang w:val="en-US" w:eastAsia="ru-RU"/>
              </w:rPr>
              <w:t>2</w:t>
            </w:r>
            <w:r w:rsidRPr="006D19CC">
              <w:rPr>
                <w:rFonts w:ascii="Arial" w:hAnsi="Arial" w:cs="Arial"/>
                <w:kern w:val="0"/>
                <w:sz w:val="22"/>
                <w:szCs w:val="20"/>
                <w:lang w:val="en-US" w:eastAsia="ru-RU"/>
              </w:rPr>
              <w:t>]</w:t>
            </w:r>
          </w:p>
        </w:tc>
        <w:tc>
          <w:tcPr>
            <w:tcW w:w="8562" w:type="dxa"/>
            <w:gridSpan w:val="2"/>
          </w:tcPr>
          <w:p w14:paraId="02D0CEC2" w14:textId="77777777" w:rsidR="00C524EE" w:rsidRPr="006D19CC" w:rsidRDefault="00C524EE" w:rsidP="00C524EE">
            <w:pPr>
              <w:spacing w:after="120" w:line="276" w:lineRule="auto"/>
              <w:rPr>
                <w:rFonts w:ascii="Arial" w:hAnsi="Arial" w:cs="Arial"/>
                <w:kern w:val="0"/>
                <w:sz w:val="20"/>
                <w:szCs w:val="20"/>
                <w:shd w:val="clear" w:color="auto" w:fill="FFFFFF"/>
                <w:lang w:val="en-US" w:eastAsia="ru-RU"/>
              </w:rPr>
            </w:pPr>
            <w:r w:rsidRPr="006D19CC">
              <w:rPr>
                <w:rFonts w:ascii="Arial" w:hAnsi="Arial" w:cs="Arial"/>
                <w:i/>
                <w:kern w:val="0"/>
                <w:sz w:val="20"/>
                <w:szCs w:val="20"/>
                <w:shd w:val="clear" w:color="auto" w:fill="FFFFFF"/>
                <w:lang w:val="en-US" w:eastAsia="ru-RU"/>
              </w:rPr>
              <w:t xml:space="preserve">Schulte U., Hessel J. </w:t>
            </w:r>
            <w:proofErr w:type="spellStart"/>
            <w:r w:rsidRPr="006D19CC">
              <w:rPr>
                <w:rFonts w:ascii="Arial" w:hAnsi="Arial" w:cs="Arial"/>
                <w:i/>
                <w:kern w:val="0"/>
                <w:sz w:val="20"/>
                <w:szCs w:val="20"/>
                <w:shd w:val="clear" w:color="auto" w:fill="FFFFFF"/>
                <w:lang w:val="en-US" w:eastAsia="ru-RU"/>
              </w:rPr>
              <w:t>Restlebensdauer</w:t>
            </w:r>
            <w:proofErr w:type="spellEnd"/>
            <w:r w:rsidRPr="006D19CC">
              <w:rPr>
                <w:rFonts w:ascii="Arial" w:hAnsi="Arial" w:cs="Arial"/>
                <w:i/>
                <w:kern w:val="0"/>
                <w:sz w:val="20"/>
                <w:szCs w:val="20"/>
                <w:shd w:val="clear" w:color="auto" w:fill="FFFFFF"/>
                <w:lang w:val="en-US" w:eastAsia="ru-RU"/>
              </w:rPr>
              <w:t xml:space="preserve"> von </w:t>
            </w:r>
            <w:proofErr w:type="spellStart"/>
            <w:r w:rsidRPr="006D19CC">
              <w:rPr>
                <w:rFonts w:ascii="Arial" w:hAnsi="Arial" w:cs="Arial"/>
                <w:i/>
                <w:kern w:val="0"/>
                <w:sz w:val="20"/>
                <w:szCs w:val="20"/>
                <w:shd w:val="clear" w:color="auto" w:fill="FFFFFF"/>
                <w:lang w:val="en-US" w:eastAsia="ru-RU"/>
              </w:rPr>
              <w:t>Kunststoffrohren</w:t>
            </w:r>
            <w:proofErr w:type="spellEnd"/>
            <w:r w:rsidRPr="006D19CC">
              <w:rPr>
                <w:rFonts w:ascii="Arial" w:hAnsi="Arial" w:cs="Arial"/>
                <w:i/>
                <w:kern w:val="0"/>
                <w:sz w:val="20"/>
                <w:szCs w:val="20"/>
                <w:shd w:val="clear" w:color="auto" w:fill="FFFFFF"/>
                <w:lang w:val="en-US" w:eastAsia="ru-RU"/>
              </w:rPr>
              <w:t xml:space="preserve"> </w:t>
            </w:r>
            <w:proofErr w:type="spellStart"/>
            <w:r w:rsidRPr="006D19CC">
              <w:rPr>
                <w:rFonts w:ascii="Arial" w:hAnsi="Arial" w:cs="Arial"/>
                <w:i/>
                <w:kern w:val="0"/>
                <w:sz w:val="20"/>
                <w:szCs w:val="20"/>
                <w:shd w:val="clear" w:color="auto" w:fill="FFFFFF"/>
                <w:lang w:val="en-US" w:eastAsia="ru-RU"/>
              </w:rPr>
              <w:t>nach</w:t>
            </w:r>
            <w:proofErr w:type="spellEnd"/>
            <w:r w:rsidRPr="006D19CC">
              <w:rPr>
                <w:rFonts w:ascii="Arial" w:hAnsi="Arial" w:cs="Arial"/>
                <w:i/>
                <w:kern w:val="0"/>
                <w:sz w:val="20"/>
                <w:szCs w:val="20"/>
                <w:shd w:val="clear" w:color="auto" w:fill="FFFFFF"/>
                <w:lang w:val="en-US" w:eastAsia="ru-RU"/>
              </w:rPr>
              <w:t xml:space="preserve"> </w:t>
            </w:r>
            <w:proofErr w:type="spellStart"/>
            <w:r w:rsidRPr="006D19CC">
              <w:rPr>
                <w:rFonts w:ascii="Arial" w:hAnsi="Arial" w:cs="Arial"/>
                <w:i/>
                <w:kern w:val="0"/>
                <w:sz w:val="20"/>
                <w:szCs w:val="20"/>
                <w:shd w:val="clear" w:color="auto" w:fill="FFFFFF"/>
                <w:lang w:val="en-US" w:eastAsia="ru-RU"/>
              </w:rPr>
              <w:t>einer</w:t>
            </w:r>
            <w:proofErr w:type="spellEnd"/>
            <w:r w:rsidRPr="006D19CC">
              <w:rPr>
                <w:rFonts w:ascii="Arial" w:hAnsi="Arial" w:cs="Arial"/>
                <w:i/>
                <w:kern w:val="0"/>
                <w:sz w:val="20"/>
                <w:szCs w:val="20"/>
                <w:shd w:val="clear" w:color="auto" w:fill="FFFFFF"/>
                <w:lang w:val="en-US" w:eastAsia="ru-RU"/>
              </w:rPr>
              <w:t xml:space="preserve"> </w:t>
            </w:r>
            <w:proofErr w:type="spellStart"/>
            <w:r w:rsidRPr="006D19CC">
              <w:rPr>
                <w:rFonts w:ascii="Arial" w:hAnsi="Arial" w:cs="Arial"/>
                <w:i/>
                <w:kern w:val="0"/>
                <w:sz w:val="20"/>
                <w:szCs w:val="20"/>
                <w:shd w:val="clear" w:color="auto" w:fill="FFFFFF"/>
                <w:lang w:val="en-US" w:eastAsia="ru-RU"/>
              </w:rPr>
              <w:t>Betriebszeit</w:t>
            </w:r>
            <w:proofErr w:type="spellEnd"/>
            <w:r w:rsidRPr="006D19CC">
              <w:rPr>
                <w:rFonts w:ascii="Arial" w:hAnsi="Arial" w:cs="Arial"/>
                <w:i/>
                <w:kern w:val="0"/>
                <w:sz w:val="20"/>
                <w:szCs w:val="20"/>
                <w:shd w:val="clear" w:color="auto" w:fill="FFFFFF"/>
                <w:lang w:val="en-US" w:eastAsia="ru-RU"/>
              </w:rPr>
              <w:t xml:space="preserve"> von 41 Jahren, 3R international (45), Heft 9/2006</w:t>
            </w:r>
          </w:p>
        </w:tc>
      </w:tr>
      <w:tr w:rsidR="00C524EE" w:rsidRPr="006D19CC" w14:paraId="020DBDB7" w14:textId="77777777" w:rsidTr="00EB47BB">
        <w:trPr>
          <w:trHeight w:val="681"/>
        </w:trPr>
        <w:tc>
          <w:tcPr>
            <w:tcW w:w="936" w:type="dxa"/>
          </w:tcPr>
          <w:p w14:paraId="3B731605" w14:textId="77777777" w:rsidR="00C524EE" w:rsidRPr="006D19CC" w:rsidRDefault="00C524EE" w:rsidP="00C524EE">
            <w:pPr>
              <w:spacing w:line="276" w:lineRule="auto"/>
              <w:jc w:val="center"/>
              <w:rPr>
                <w:rFonts w:ascii="Arial" w:hAnsi="Arial" w:cs="Arial"/>
                <w:kern w:val="0"/>
                <w:sz w:val="22"/>
                <w:szCs w:val="20"/>
                <w:lang w:val="en-US" w:eastAsia="ru-RU"/>
              </w:rPr>
            </w:pPr>
            <w:r w:rsidRPr="006D19CC">
              <w:rPr>
                <w:rFonts w:ascii="Arial" w:hAnsi="Arial" w:cs="Arial"/>
                <w:kern w:val="0"/>
                <w:sz w:val="22"/>
                <w:szCs w:val="20"/>
                <w:lang w:val="en-US" w:eastAsia="ru-RU"/>
              </w:rPr>
              <w:t>[</w:t>
            </w:r>
            <w:r w:rsidRPr="006D19CC">
              <w:rPr>
                <w:rFonts w:ascii="Arial" w:hAnsi="Arial" w:cs="Arial"/>
                <w:i/>
                <w:kern w:val="0"/>
                <w:sz w:val="22"/>
                <w:szCs w:val="20"/>
                <w:lang w:val="en-US" w:eastAsia="ru-RU"/>
              </w:rPr>
              <w:t>3</w:t>
            </w:r>
            <w:r w:rsidRPr="006D19CC">
              <w:rPr>
                <w:rFonts w:ascii="Arial" w:hAnsi="Arial" w:cs="Arial"/>
                <w:kern w:val="0"/>
                <w:sz w:val="22"/>
                <w:szCs w:val="20"/>
                <w:lang w:val="en-US" w:eastAsia="ru-RU"/>
              </w:rPr>
              <w:t>]</w:t>
            </w:r>
          </w:p>
        </w:tc>
        <w:tc>
          <w:tcPr>
            <w:tcW w:w="8562" w:type="dxa"/>
            <w:gridSpan w:val="2"/>
          </w:tcPr>
          <w:p w14:paraId="49209555" w14:textId="77777777" w:rsidR="00C524EE" w:rsidRPr="006D19CC" w:rsidRDefault="00C524EE" w:rsidP="00C524EE">
            <w:pPr>
              <w:spacing w:after="120" w:line="276" w:lineRule="auto"/>
              <w:rPr>
                <w:rFonts w:ascii="Arial" w:hAnsi="Arial" w:cs="Arial"/>
                <w:kern w:val="0"/>
                <w:sz w:val="20"/>
                <w:szCs w:val="20"/>
                <w:shd w:val="clear" w:color="auto" w:fill="FFFFFF"/>
                <w:lang w:val="en-US" w:eastAsia="ru-RU"/>
              </w:rPr>
            </w:pPr>
            <w:r w:rsidRPr="006D19CC">
              <w:rPr>
                <w:rFonts w:ascii="Arial" w:hAnsi="Arial" w:cs="Arial"/>
                <w:i/>
                <w:kern w:val="0"/>
                <w:sz w:val="20"/>
                <w:szCs w:val="20"/>
                <w:shd w:val="clear" w:color="auto" w:fill="FFFFFF"/>
                <w:lang w:val="en-US" w:eastAsia="ru-RU"/>
              </w:rPr>
              <w:t>Hoang E.M., Lowe D., (</w:t>
            </w:r>
            <w:proofErr w:type="spellStart"/>
            <w:r w:rsidRPr="006D19CC">
              <w:rPr>
                <w:rFonts w:ascii="Arial" w:hAnsi="Arial" w:cs="Arial"/>
                <w:i/>
                <w:kern w:val="0"/>
                <w:sz w:val="20"/>
                <w:szCs w:val="20"/>
                <w:shd w:val="clear" w:color="auto" w:fill="FFFFFF"/>
                <w:lang w:val="en-US" w:eastAsia="ru-RU"/>
              </w:rPr>
              <w:t>Exova</w:t>
            </w:r>
            <w:proofErr w:type="spellEnd"/>
            <w:r w:rsidRPr="006D19CC">
              <w:rPr>
                <w:rFonts w:ascii="Arial" w:hAnsi="Arial" w:cs="Arial"/>
                <w:i/>
                <w:kern w:val="0"/>
                <w:sz w:val="20"/>
                <w:szCs w:val="20"/>
                <w:shd w:val="clear" w:color="auto" w:fill="FFFFFF"/>
                <w:lang w:val="en-US" w:eastAsia="ru-RU"/>
              </w:rPr>
              <w:t xml:space="preserve"> UK) Lifetime prediction of a blue PE100 water pipe. </w:t>
            </w:r>
            <w:proofErr w:type="spellStart"/>
            <w:r w:rsidRPr="006D19CC">
              <w:rPr>
                <w:rFonts w:ascii="Arial" w:hAnsi="Arial" w:cs="Arial"/>
                <w:i/>
                <w:kern w:val="0"/>
                <w:sz w:val="20"/>
                <w:szCs w:val="20"/>
                <w:shd w:val="clear" w:color="auto" w:fill="FFFFFF"/>
                <w:lang w:val="en-US" w:eastAsia="ru-RU"/>
              </w:rPr>
              <w:t>Polym</w:t>
            </w:r>
            <w:proofErr w:type="spellEnd"/>
            <w:r w:rsidRPr="006D19CC">
              <w:rPr>
                <w:rFonts w:ascii="Arial" w:hAnsi="Arial" w:cs="Arial"/>
                <w:i/>
                <w:kern w:val="0"/>
                <w:sz w:val="20"/>
                <w:szCs w:val="20"/>
                <w:shd w:val="clear" w:color="auto" w:fill="FFFFFF"/>
                <w:lang w:val="en-US" w:eastAsia="ru-RU"/>
              </w:rPr>
              <w:t xml:space="preserve">. </w:t>
            </w:r>
            <w:proofErr w:type="spellStart"/>
            <w:r w:rsidRPr="006D19CC">
              <w:rPr>
                <w:rFonts w:ascii="Arial" w:hAnsi="Arial" w:cs="Arial"/>
                <w:i/>
                <w:kern w:val="0"/>
                <w:sz w:val="20"/>
                <w:szCs w:val="20"/>
                <w:shd w:val="clear" w:color="auto" w:fill="FFFFFF"/>
                <w:lang w:val="en-US" w:eastAsia="ru-RU"/>
              </w:rPr>
              <w:t>Degrad</w:t>
            </w:r>
            <w:proofErr w:type="spellEnd"/>
            <w:r w:rsidRPr="006D19CC">
              <w:rPr>
                <w:rFonts w:ascii="Arial" w:hAnsi="Arial" w:cs="Arial"/>
                <w:i/>
                <w:kern w:val="0"/>
                <w:sz w:val="20"/>
                <w:szCs w:val="20"/>
                <w:shd w:val="clear" w:color="auto" w:fill="FFFFFF"/>
                <w:lang w:val="en-US" w:eastAsia="ru-RU"/>
              </w:rPr>
              <w:t>. Stabil. 2008 August, 93 (8) pp. 1496–1503</w:t>
            </w:r>
          </w:p>
        </w:tc>
      </w:tr>
      <w:tr w:rsidR="00C524EE" w:rsidRPr="006D19CC" w14:paraId="7B2819BB" w14:textId="77777777" w:rsidTr="00EB47BB">
        <w:trPr>
          <w:trHeight w:val="685"/>
        </w:trPr>
        <w:tc>
          <w:tcPr>
            <w:tcW w:w="936" w:type="dxa"/>
          </w:tcPr>
          <w:p w14:paraId="6433D52B" w14:textId="77777777" w:rsidR="00C524EE" w:rsidRPr="006D19CC" w:rsidRDefault="00C524EE" w:rsidP="00C524EE">
            <w:pPr>
              <w:spacing w:line="276" w:lineRule="auto"/>
              <w:jc w:val="center"/>
              <w:rPr>
                <w:rFonts w:ascii="Arial" w:hAnsi="Arial" w:cs="Arial"/>
                <w:kern w:val="0"/>
                <w:sz w:val="22"/>
                <w:szCs w:val="20"/>
                <w:lang w:eastAsia="ru-RU"/>
              </w:rPr>
            </w:pPr>
            <w:r w:rsidRPr="006D19CC">
              <w:rPr>
                <w:rFonts w:ascii="Arial" w:hAnsi="Arial" w:cs="Arial"/>
                <w:kern w:val="0"/>
                <w:sz w:val="22"/>
                <w:szCs w:val="20"/>
                <w:lang w:val="en-US" w:eastAsia="ru-RU"/>
              </w:rPr>
              <w:t>[</w:t>
            </w:r>
            <w:r w:rsidRPr="006D19CC">
              <w:rPr>
                <w:rFonts w:ascii="Arial" w:hAnsi="Arial" w:cs="Arial"/>
                <w:kern w:val="0"/>
                <w:sz w:val="22"/>
                <w:szCs w:val="20"/>
                <w:lang w:eastAsia="ru-RU"/>
              </w:rPr>
              <w:t>4</w:t>
            </w:r>
            <w:r w:rsidRPr="006D19CC">
              <w:rPr>
                <w:rFonts w:ascii="Arial" w:hAnsi="Arial" w:cs="Arial"/>
                <w:kern w:val="0"/>
                <w:sz w:val="22"/>
                <w:szCs w:val="20"/>
                <w:lang w:val="en-US" w:eastAsia="ru-RU"/>
              </w:rPr>
              <w:t>]</w:t>
            </w:r>
          </w:p>
        </w:tc>
        <w:tc>
          <w:tcPr>
            <w:tcW w:w="2466" w:type="dxa"/>
          </w:tcPr>
          <w:p w14:paraId="3385BB99" w14:textId="77777777" w:rsidR="00C524EE" w:rsidRPr="006D19CC" w:rsidRDefault="00C524EE" w:rsidP="00C524EE">
            <w:pPr>
              <w:spacing w:line="276" w:lineRule="auto"/>
              <w:rPr>
                <w:rFonts w:ascii="Arial" w:hAnsi="Arial" w:cs="Arial"/>
                <w:kern w:val="0"/>
                <w:sz w:val="20"/>
                <w:szCs w:val="20"/>
                <w:lang w:val="en-US" w:eastAsia="ru-RU"/>
              </w:rPr>
            </w:pPr>
            <w:r w:rsidRPr="006D19CC">
              <w:rPr>
                <w:rFonts w:ascii="Arial" w:hAnsi="Arial" w:cs="Arial"/>
                <w:kern w:val="0"/>
                <w:sz w:val="20"/>
                <w:szCs w:val="20"/>
                <w:lang w:eastAsia="ru-RU"/>
              </w:rPr>
              <w:t>ИСО 21751</w:t>
            </w:r>
          </w:p>
        </w:tc>
        <w:tc>
          <w:tcPr>
            <w:tcW w:w="6096" w:type="dxa"/>
          </w:tcPr>
          <w:p w14:paraId="2C7AB96B" w14:textId="77777777" w:rsidR="00C524EE" w:rsidRPr="006D19CC" w:rsidRDefault="00C524EE" w:rsidP="00C524EE">
            <w:pPr>
              <w:spacing w:after="120" w:line="276" w:lineRule="auto"/>
              <w:jc w:val="both"/>
              <w:rPr>
                <w:rFonts w:ascii="Arial" w:hAnsi="Arial" w:cs="Arial"/>
                <w:sz w:val="20"/>
                <w:szCs w:val="20"/>
                <w:lang w:val="en-US"/>
              </w:rPr>
            </w:pPr>
            <w:r w:rsidRPr="006D19CC">
              <w:rPr>
                <w:rFonts w:ascii="Arial" w:hAnsi="Arial" w:cs="Arial"/>
                <w:sz w:val="20"/>
                <w:szCs w:val="20"/>
              </w:rPr>
              <w:t xml:space="preserve">Трубы и фитинги из пластмасс. Определение стойкости сварных соединений с фитингами с закладными нагревателями к отрыву. </w:t>
            </w:r>
            <w:proofErr w:type="spellStart"/>
            <w:r w:rsidRPr="006D19CC">
              <w:rPr>
                <w:rFonts w:ascii="Arial" w:hAnsi="Arial" w:cs="Arial"/>
                <w:sz w:val="20"/>
                <w:szCs w:val="20"/>
                <w:lang w:val="en-US"/>
              </w:rPr>
              <w:t>Испытание</w:t>
            </w:r>
            <w:proofErr w:type="spellEnd"/>
            <w:r w:rsidRPr="006D19CC">
              <w:rPr>
                <w:rFonts w:ascii="Arial" w:hAnsi="Arial" w:cs="Arial"/>
                <w:sz w:val="20"/>
                <w:szCs w:val="20"/>
                <w:lang w:val="en-US"/>
              </w:rPr>
              <w:t xml:space="preserve"> </w:t>
            </w:r>
            <w:proofErr w:type="spellStart"/>
            <w:r w:rsidRPr="006D19CC">
              <w:rPr>
                <w:rFonts w:ascii="Arial" w:hAnsi="Arial" w:cs="Arial"/>
                <w:sz w:val="20"/>
                <w:szCs w:val="20"/>
                <w:lang w:val="en-US"/>
              </w:rPr>
              <w:t>при</w:t>
            </w:r>
            <w:proofErr w:type="spellEnd"/>
            <w:r w:rsidRPr="006D19CC">
              <w:rPr>
                <w:rFonts w:ascii="Arial" w:hAnsi="Arial" w:cs="Arial"/>
                <w:sz w:val="20"/>
                <w:szCs w:val="20"/>
                <w:lang w:val="en-US"/>
              </w:rPr>
              <w:t xml:space="preserve"> </w:t>
            </w:r>
            <w:proofErr w:type="spellStart"/>
            <w:r w:rsidRPr="006D19CC">
              <w:rPr>
                <w:rFonts w:ascii="Arial" w:hAnsi="Arial" w:cs="Arial"/>
                <w:sz w:val="20"/>
                <w:szCs w:val="20"/>
                <w:lang w:val="en-US"/>
              </w:rPr>
              <w:t>изгибе</w:t>
            </w:r>
            <w:proofErr w:type="spellEnd"/>
            <w:r w:rsidRPr="006D19CC">
              <w:rPr>
                <w:rFonts w:ascii="Arial" w:hAnsi="Arial" w:cs="Arial"/>
                <w:sz w:val="20"/>
                <w:szCs w:val="20"/>
                <w:lang w:val="en-US"/>
              </w:rPr>
              <w:t xml:space="preserve"> </w:t>
            </w:r>
            <w:proofErr w:type="spellStart"/>
            <w:r w:rsidRPr="006D19CC">
              <w:rPr>
                <w:rFonts w:ascii="Arial" w:hAnsi="Arial" w:cs="Arial"/>
                <w:sz w:val="20"/>
                <w:szCs w:val="20"/>
                <w:lang w:val="en-US"/>
              </w:rPr>
              <w:t>полоски</w:t>
            </w:r>
            <w:proofErr w:type="spellEnd"/>
          </w:p>
        </w:tc>
      </w:tr>
      <w:tr w:rsidR="00C524EE" w:rsidRPr="00881931" w14:paraId="50970524" w14:textId="77777777" w:rsidTr="00EB47BB">
        <w:trPr>
          <w:trHeight w:val="685"/>
        </w:trPr>
        <w:tc>
          <w:tcPr>
            <w:tcW w:w="936" w:type="dxa"/>
          </w:tcPr>
          <w:p w14:paraId="4C700F4C" w14:textId="77777777" w:rsidR="00C524EE" w:rsidRPr="006D19CC" w:rsidRDefault="00C524EE" w:rsidP="00C524EE">
            <w:pPr>
              <w:spacing w:line="276" w:lineRule="auto"/>
              <w:jc w:val="center"/>
              <w:rPr>
                <w:rFonts w:ascii="Arial" w:hAnsi="Arial" w:cs="Arial"/>
                <w:kern w:val="0"/>
                <w:sz w:val="22"/>
                <w:szCs w:val="20"/>
                <w:lang w:val="en-US" w:eastAsia="ru-RU"/>
              </w:rPr>
            </w:pPr>
          </w:p>
        </w:tc>
        <w:tc>
          <w:tcPr>
            <w:tcW w:w="2466" w:type="dxa"/>
          </w:tcPr>
          <w:p w14:paraId="0207B3E6" w14:textId="77777777" w:rsidR="00C524EE" w:rsidRPr="006D19CC" w:rsidRDefault="00C524EE" w:rsidP="00C524EE">
            <w:pPr>
              <w:spacing w:line="276" w:lineRule="auto"/>
              <w:rPr>
                <w:rFonts w:ascii="Arial" w:hAnsi="Arial" w:cs="Arial"/>
                <w:kern w:val="0"/>
                <w:sz w:val="20"/>
                <w:szCs w:val="20"/>
                <w:lang w:eastAsia="ru-RU"/>
              </w:rPr>
            </w:pPr>
            <w:r w:rsidRPr="006D19CC">
              <w:rPr>
                <w:rFonts w:ascii="Arial" w:hAnsi="Arial" w:cs="Arial"/>
                <w:kern w:val="0"/>
                <w:sz w:val="20"/>
                <w:szCs w:val="20"/>
                <w:lang w:eastAsia="ru-RU"/>
              </w:rPr>
              <w:t>(ISO 21751)</w:t>
            </w:r>
          </w:p>
        </w:tc>
        <w:tc>
          <w:tcPr>
            <w:tcW w:w="6096" w:type="dxa"/>
          </w:tcPr>
          <w:p w14:paraId="7C8D377F" w14:textId="77777777" w:rsidR="00C524EE" w:rsidRPr="006D19CC" w:rsidRDefault="00C524EE" w:rsidP="00C524EE">
            <w:pPr>
              <w:spacing w:after="120" w:line="276" w:lineRule="auto"/>
              <w:jc w:val="both"/>
              <w:rPr>
                <w:rFonts w:ascii="Arial" w:hAnsi="Arial" w:cs="Arial"/>
                <w:kern w:val="0"/>
                <w:sz w:val="20"/>
                <w:szCs w:val="20"/>
                <w:shd w:val="clear" w:color="auto" w:fill="FFFFFF"/>
                <w:lang w:val="en-US" w:eastAsia="ru-RU"/>
              </w:rPr>
            </w:pPr>
            <w:r w:rsidRPr="006D19CC">
              <w:rPr>
                <w:rFonts w:ascii="Arial" w:hAnsi="Arial" w:cs="Arial"/>
                <w:kern w:val="0"/>
                <w:sz w:val="20"/>
                <w:szCs w:val="20"/>
                <w:shd w:val="clear" w:color="auto" w:fill="FFFFFF"/>
                <w:lang w:val="en-US" w:eastAsia="ru-RU"/>
              </w:rPr>
              <w:t>(Plastics pipes and fittings — Decohesion test of electrofusion assemblies — Strip-bend test)</w:t>
            </w:r>
          </w:p>
        </w:tc>
      </w:tr>
      <w:tr w:rsidR="00C524EE" w:rsidRPr="006D19CC" w14:paraId="7FEE68D4" w14:textId="77777777" w:rsidTr="00EB47BB">
        <w:trPr>
          <w:trHeight w:val="551"/>
        </w:trPr>
        <w:tc>
          <w:tcPr>
            <w:tcW w:w="936" w:type="dxa"/>
          </w:tcPr>
          <w:p w14:paraId="4CAD062D" w14:textId="77777777" w:rsidR="00C524EE" w:rsidRPr="006D19CC" w:rsidRDefault="00C524EE" w:rsidP="00C524EE">
            <w:pPr>
              <w:spacing w:line="276" w:lineRule="auto"/>
              <w:jc w:val="center"/>
              <w:rPr>
                <w:rFonts w:ascii="Arial" w:hAnsi="Arial" w:cs="Arial"/>
                <w:kern w:val="0"/>
                <w:sz w:val="22"/>
                <w:szCs w:val="20"/>
                <w:lang w:val="en-US" w:eastAsia="ru-RU"/>
              </w:rPr>
            </w:pPr>
            <w:r w:rsidRPr="006D19CC">
              <w:rPr>
                <w:rFonts w:ascii="Arial" w:hAnsi="Arial" w:cs="Arial"/>
                <w:kern w:val="0"/>
                <w:sz w:val="22"/>
                <w:szCs w:val="20"/>
                <w:lang w:eastAsia="ru-RU"/>
              </w:rPr>
              <w:t>[5]</w:t>
            </w:r>
          </w:p>
        </w:tc>
        <w:tc>
          <w:tcPr>
            <w:tcW w:w="2466" w:type="dxa"/>
          </w:tcPr>
          <w:p w14:paraId="24D2CCDB" w14:textId="77777777" w:rsidR="00C524EE" w:rsidRPr="006D19CC" w:rsidRDefault="00C524EE" w:rsidP="00C524EE">
            <w:pPr>
              <w:spacing w:line="276" w:lineRule="auto"/>
              <w:rPr>
                <w:rFonts w:ascii="Arial" w:hAnsi="Arial" w:cs="Arial"/>
                <w:kern w:val="0"/>
                <w:sz w:val="20"/>
                <w:szCs w:val="20"/>
                <w:lang w:val="en-US" w:eastAsia="ru-RU"/>
              </w:rPr>
            </w:pPr>
            <w:r w:rsidRPr="006D19CC">
              <w:rPr>
                <w:rFonts w:ascii="Arial" w:hAnsi="Arial" w:cs="Arial"/>
                <w:kern w:val="0"/>
                <w:sz w:val="20"/>
                <w:szCs w:val="20"/>
                <w:lang w:eastAsia="ru-RU"/>
              </w:rPr>
              <w:t>ISO/TR 10358</w:t>
            </w:r>
          </w:p>
        </w:tc>
        <w:tc>
          <w:tcPr>
            <w:tcW w:w="6096" w:type="dxa"/>
          </w:tcPr>
          <w:p w14:paraId="4609C599" w14:textId="77777777" w:rsidR="00C524EE" w:rsidRPr="006D19CC" w:rsidRDefault="00C524EE" w:rsidP="00C524EE">
            <w:pPr>
              <w:spacing w:after="120" w:line="276" w:lineRule="auto"/>
              <w:jc w:val="both"/>
              <w:rPr>
                <w:rFonts w:ascii="Arial" w:hAnsi="Arial" w:cs="Arial"/>
                <w:sz w:val="20"/>
                <w:szCs w:val="20"/>
              </w:rPr>
            </w:pPr>
            <w:r w:rsidRPr="006D19CC">
              <w:rPr>
                <w:rFonts w:ascii="Arial" w:hAnsi="Arial" w:cs="Arial"/>
                <w:kern w:val="0"/>
                <w:sz w:val="20"/>
                <w:szCs w:val="20"/>
                <w:shd w:val="clear" w:color="auto" w:fill="FFFFFF"/>
                <w:lang w:eastAsia="ru-RU"/>
              </w:rPr>
              <w:t>Трубы и фитинги пластмассовые. Сводная таблица классификации по химической стойкости</w:t>
            </w:r>
          </w:p>
        </w:tc>
      </w:tr>
      <w:tr w:rsidR="00C524EE" w:rsidRPr="00881931" w14:paraId="74DF7A70" w14:textId="77777777" w:rsidTr="00EB47BB">
        <w:trPr>
          <w:trHeight w:val="551"/>
        </w:trPr>
        <w:tc>
          <w:tcPr>
            <w:tcW w:w="936" w:type="dxa"/>
          </w:tcPr>
          <w:p w14:paraId="78387C95" w14:textId="77777777" w:rsidR="00C524EE" w:rsidRPr="006D19CC" w:rsidRDefault="00C524EE" w:rsidP="00C524EE">
            <w:pPr>
              <w:spacing w:line="276" w:lineRule="auto"/>
              <w:jc w:val="center"/>
              <w:rPr>
                <w:rFonts w:ascii="Arial" w:hAnsi="Arial" w:cs="Arial"/>
                <w:kern w:val="0"/>
                <w:sz w:val="22"/>
                <w:szCs w:val="20"/>
                <w:lang w:eastAsia="ru-RU"/>
              </w:rPr>
            </w:pPr>
          </w:p>
        </w:tc>
        <w:tc>
          <w:tcPr>
            <w:tcW w:w="2466" w:type="dxa"/>
          </w:tcPr>
          <w:p w14:paraId="2A104BCD" w14:textId="77777777" w:rsidR="00C524EE" w:rsidRPr="006D19CC" w:rsidRDefault="00C524EE" w:rsidP="00C524EE">
            <w:pPr>
              <w:spacing w:line="276" w:lineRule="auto"/>
              <w:rPr>
                <w:rFonts w:ascii="Arial" w:hAnsi="Arial" w:cs="Arial"/>
                <w:kern w:val="0"/>
                <w:sz w:val="20"/>
                <w:szCs w:val="20"/>
                <w:lang w:eastAsia="ru-RU"/>
              </w:rPr>
            </w:pPr>
            <w:r w:rsidRPr="006D19CC">
              <w:rPr>
                <w:rFonts w:ascii="Arial" w:hAnsi="Arial" w:cs="Arial"/>
                <w:kern w:val="0"/>
                <w:sz w:val="20"/>
                <w:szCs w:val="20"/>
                <w:lang w:eastAsia="ru-RU"/>
              </w:rPr>
              <w:t>(ISO/TR 10358)</w:t>
            </w:r>
          </w:p>
        </w:tc>
        <w:tc>
          <w:tcPr>
            <w:tcW w:w="6096" w:type="dxa"/>
          </w:tcPr>
          <w:p w14:paraId="4E38D20F" w14:textId="77777777" w:rsidR="00C524EE" w:rsidRPr="006D19CC" w:rsidRDefault="00C524EE" w:rsidP="00C524EE">
            <w:pPr>
              <w:spacing w:after="120" w:line="276" w:lineRule="auto"/>
              <w:jc w:val="both"/>
              <w:rPr>
                <w:rFonts w:ascii="Arial" w:hAnsi="Arial" w:cs="Arial"/>
                <w:kern w:val="0"/>
                <w:sz w:val="20"/>
                <w:szCs w:val="20"/>
                <w:shd w:val="clear" w:color="auto" w:fill="FFFFFF"/>
                <w:lang w:val="en-US" w:eastAsia="ru-RU"/>
              </w:rPr>
            </w:pPr>
            <w:r w:rsidRPr="006D19CC">
              <w:rPr>
                <w:rFonts w:ascii="Arial" w:hAnsi="Arial" w:cs="Arial"/>
                <w:kern w:val="0"/>
                <w:sz w:val="20"/>
                <w:szCs w:val="20"/>
                <w:shd w:val="clear" w:color="auto" w:fill="FFFFFF"/>
                <w:lang w:val="en-US" w:eastAsia="ru-RU"/>
              </w:rPr>
              <w:t>(Plastics pipes and fittings — Combined chemical-resistance classification table)</w:t>
            </w:r>
          </w:p>
        </w:tc>
      </w:tr>
      <w:tr w:rsidR="00C524EE" w:rsidRPr="00881931" w14:paraId="58518305" w14:textId="77777777" w:rsidTr="00EB47BB">
        <w:trPr>
          <w:trHeight w:val="413"/>
        </w:trPr>
        <w:tc>
          <w:tcPr>
            <w:tcW w:w="936" w:type="dxa"/>
          </w:tcPr>
          <w:p w14:paraId="3C691798" w14:textId="77777777" w:rsidR="00C524EE" w:rsidRPr="006D19CC" w:rsidRDefault="00C524EE" w:rsidP="00C524EE">
            <w:pPr>
              <w:spacing w:line="276" w:lineRule="auto"/>
              <w:jc w:val="center"/>
              <w:rPr>
                <w:rFonts w:ascii="Arial" w:hAnsi="Arial" w:cs="Arial"/>
                <w:kern w:val="0"/>
                <w:sz w:val="22"/>
                <w:szCs w:val="20"/>
                <w:lang w:val="en-US" w:eastAsia="ru-RU"/>
              </w:rPr>
            </w:pPr>
            <w:r w:rsidRPr="006D19CC">
              <w:rPr>
                <w:rFonts w:ascii="Arial" w:hAnsi="Arial" w:cs="Arial"/>
                <w:kern w:val="0"/>
                <w:sz w:val="22"/>
                <w:szCs w:val="20"/>
                <w:lang w:val="en-US" w:eastAsia="ru-RU"/>
              </w:rPr>
              <w:t>[</w:t>
            </w:r>
            <w:r w:rsidRPr="006D19CC">
              <w:rPr>
                <w:rFonts w:ascii="Arial" w:hAnsi="Arial" w:cs="Arial"/>
                <w:i/>
                <w:kern w:val="0"/>
                <w:sz w:val="22"/>
                <w:szCs w:val="20"/>
                <w:lang w:eastAsia="ru-RU"/>
              </w:rPr>
              <w:t>6</w:t>
            </w:r>
            <w:r w:rsidRPr="006D19CC">
              <w:rPr>
                <w:rFonts w:ascii="Arial" w:hAnsi="Arial" w:cs="Arial"/>
                <w:kern w:val="0"/>
                <w:sz w:val="22"/>
                <w:szCs w:val="20"/>
                <w:lang w:val="en-US" w:eastAsia="ru-RU"/>
              </w:rPr>
              <w:t>]</w:t>
            </w:r>
          </w:p>
        </w:tc>
        <w:tc>
          <w:tcPr>
            <w:tcW w:w="2466" w:type="dxa"/>
          </w:tcPr>
          <w:p w14:paraId="26BAF444" w14:textId="77777777" w:rsidR="00C524EE" w:rsidRPr="006D19CC" w:rsidRDefault="00C524EE" w:rsidP="00C524EE">
            <w:pPr>
              <w:spacing w:line="276" w:lineRule="auto"/>
              <w:rPr>
                <w:rFonts w:ascii="Arial" w:hAnsi="Arial" w:cs="Arial"/>
                <w:i/>
                <w:kern w:val="0"/>
                <w:sz w:val="20"/>
                <w:szCs w:val="20"/>
                <w:lang w:val="en-US" w:eastAsia="ru-RU"/>
              </w:rPr>
            </w:pPr>
            <w:r w:rsidRPr="006D19CC">
              <w:rPr>
                <w:rFonts w:ascii="Arial" w:hAnsi="Arial" w:cs="Arial"/>
                <w:i/>
                <w:kern w:val="0"/>
                <w:sz w:val="20"/>
                <w:szCs w:val="20"/>
                <w:lang w:val="en-US" w:eastAsia="ru-RU"/>
              </w:rPr>
              <w:t>TR-19/2007</w:t>
            </w:r>
          </w:p>
        </w:tc>
        <w:tc>
          <w:tcPr>
            <w:tcW w:w="6096" w:type="dxa"/>
          </w:tcPr>
          <w:p w14:paraId="6D39AA92" w14:textId="77777777" w:rsidR="00C524EE" w:rsidRPr="006D19CC" w:rsidRDefault="00C524EE" w:rsidP="00C524EE">
            <w:pPr>
              <w:spacing w:after="120" w:line="276" w:lineRule="auto"/>
              <w:jc w:val="both"/>
              <w:rPr>
                <w:rFonts w:ascii="Arial" w:hAnsi="Arial" w:cs="Arial"/>
                <w:i/>
                <w:kern w:val="0"/>
                <w:sz w:val="20"/>
                <w:szCs w:val="20"/>
                <w:lang w:val="en-US" w:eastAsia="ru-RU"/>
              </w:rPr>
            </w:pPr>
            <w:r w:rsidRPr="006D19CC">
              <w:rPr>
                <w:rFonts w:ascii="Arial" w:hAnsi="Arial" w:cs="Arial"/>
                <w:i/>
                <w:sz w:val="20"/>
                <w:szCs w:val="20"/>
                <w:lang w:val="en-US"/>
              </w:rPr>
              <w:t>Chemical Resistance of Thermoplastics Piping Materials</w:t>
            </w:r>
          </w:p>
        </w:tc>
      </w:tr>
      <w:tr w:rsidR="00C524EE" w:rsidRPr="006D19CC" w14:paraId="4B8B15D9" w14:textId="77777777" w:rsidTr="00EB47BB">
        <w:trPr>
          <w:trHeight w:val="688"/>
        </w:trPr>
        <w:tc>
          <w:tcPr>
            <w:tcW w:w="936" w:type="dxa"/>
          </w:tcPr>
          <w:p w14:paraId="4A1C4AE1" w14:textId="77777777" w:rsidR="00C524EE" w:rsidRPr="006D19CC" w:rsidRDefault="00C524EE" w:rsidP="00C524EE">
            <w:pPr>
              <w:spacing w:line="276" w:lineRule="auto"/>
              <w:jc w:val="center"/>
              <w:rPr>
                <w:rFonts w:ascii="Arial" w:hAnsi="Arial" w:cs="Arial"/>
                <w:kern w:val="0"/>
                <w:sz w:val="22"/>
                <w:szCs w:val="20"/>
                <w:lang w:val="en-US" w:eastAsia="ru-RU"/>
              </w:rPr>
            </w:pPr>
            <w:r w:rsidRPr="006D19CC">
              <w:rPr>
                <w:rFonts w:ascii="Arial" w:hAnsi="Arial" w:cs="Arial"/>
                <w:kern w:val="0"/>
                <w:sz w:val="22"/>
                <w:szCs w:val="20"/>
                <w:lang w:val="en-US" w:eastAsia="ru-RU"/>
              </w:rPr>
              <w:t>[</w:t>
            </w:r>
            <w:r w:rsidRPr="006D19CC">
              <w:rPr>
                <w:rFonts w:ascii="Arial" w:hAnsi="Arial" w:cs="Arial"/>
                <w:kern w:val="0"/>
                <w:sz w:val="22"/>
                <w:szCs w:val="20"/>
                <w:lang w:eastAsia="ru-RU"/>
              </w:rPr>
              <w:t>7</w:t>
            </w:r>
            <w:r w:rsidRPr="006D19CC">
              <w:rPr>
                <w:rFonts w:ascii="Arial" w:hAnsi="Arial" w:cs="Arial"/>
                <w:kern w:val="0"/>
                <w:sz w:val="22"/>
                <w:szCs w:val="20"/>
                <w:lang w:val="en-US" w:eastAsia="ru-RU"/>
              </w:rPr>
              <w:t>]</w:t>
            </w:r>
          </w:p>
        </w:tc>
        <w:tc>
          <w:tcPr>
            <w:tcW w:w="2466" w:type="dxa"/>
          </w:tcPr>
          <w:p w14:paraId="3A718171" w14:textId="77777777" w:rsidR="00C524EE" w:rsidRPr="006D19CC" w:rsidRDefault="00C524EE" w:rsidP="00C524EE">
            <w:pPr>
              <w:spacing w:line="276" w:lineRule="auto"/>
              <w:rPr>
                <w:rFonts w:ascii="Arial" w:hAnsi="Arial" w:cs="Arial"/>
                <w:kern w:val="0"/>
                <w:sz w:val="20"/>
                <w:szCs w:val="20"/>
                <w:lang w:val="en-US" w:eastAsia="ru-RU"/>
              </w:rPr>
            </w:pPr>
            <w:r w:rsidRPr="006D19CC">
              <w:rPr>
                <w:rFonts w:ascii="Arial" w:hAnsi="Arial" w:cs="Arial"/>
                <w:kern w:val="0"/>
                <w:sz w:val="20"/>
                <w:szCs w:val="20"/>
                <w:lang w:eastAsia="ru-RU"/>
              </w:rPr>
              <w:t>ИСО</w:t>
            </w:r>
            <w:r w:rsidRPr="006D19CC">
              <w:rPr>
                <w:rFonts w:ascii="Arial" w:hAnsi="Arial" w:cs="Arial"/>
                <w:kern w:val="0"/>
                <w:sz w:val="20"/>
                <w:szCs w:val="20"/>
                <w:lang w:val="en-US" w:eastAsia="ru-RU"/>
              </w:rPr>
              <w:t xml:space="preserve"> 4433-1</w:t>
            </w:r>
          </w:p>
        </w:tc>
        <w:tc>
          <w:tcPr>
            <w:tcW w:w="6096" w:type="dxa"/>
          </w:tcPr>
          <w:p w14:paraId="2F7F8E83" w14:textId="77777777" w:rsidR="00C524EE" w:rsidRPr="006D19CC" w:rsidRDefault="00C524EE" w:rsidP="00C524EE">
            <w:pPr>
              <w:spacing w:after="120" w:line="276" w:lineRule="auto"/>
              <w:jc w:val="both"/>
              <w:rPr>
                <w:rFonts w:ascii="Arial" w:hAnsi="Arial" w:cs="Arial"/>
                <w:sz w:val="20"/>
                <w:szCs w:val="20"/>
                <w:lang w:val="en-US"/>
              </w:rPr>
            </w:pPr>
            <w:r w:rsidRPr="006D19CC">
              <w:rPr>
                <w:rFonts w:ascii="Arial" w:hAnsi="Arial" w:cs="Arial"/>
                <w:kern w:val="0"/>
                <w:sz w:val="20"/>
                <w:szCs w:val="20"/>
                <w:shd w:val="clear" w:color="auto" w:fill="FFFFFF"/>
                <w:lang w:eastAsia="ru-RU"/>
              </w:rPr>
              <w:t xml:space="preserve">Трубы из термопластов. Устойчивость к воздействию жидких химикатов. </w:t>
            </w:r>
            <w:proofErr w:type="spellStart"/>
            <w:r w:rsidRPr="006D19CC">
              <w:rPr>
                <w:rFonts w:ascii="Arial" w:hAnsi="Arial" w:cs="Arial"/>
                <w:kern w:val="0"/>
                <w:sz w:val="20"/>
                <w:szCs w:val="20"/>
                <w:shd w:val="clear" w:color="auto" w:fill="FFFFFF"/>
                <w:lang w:val="en-US" w:eastAsia="ru-RU"/>
              </w:rPr>
              <w:t>Классификация</w:t>
            </w:r>
            <w:proofErr w:type="spellEnd"/>
            <w:r w:rsidRPr="006D19CC">
              <w:rPr>
                <w:rFonts w:ascii="Arial" w:hAnsi="Arial" w:cs="Arial"/>
                <w:kern w:val="0"/>
                <w:sz w:val="20"/>
                <w:szCs w:val="20"/>
                <w:shd w:val="clear" w:color="auto" w:fill="FFFFFF"/>
                <w:lang w:val="en-US" w:eastAsia="ru-RU"/>
              </w:rPr>
              <w:t xml:space="preserve">. </w:t>
            </w:r>
            <w:proofErr w:type="spellStart"/>
            <w:r w:rsidRPr="006D19CC">
              <w:rPr>
                <w:rFonts w:ascii="Arial" w:hAnsi="Arial" w:cs="Arial"/>
                <w:kern w:val="0"/>
                <w:sz w:val="20"/>
                <w:szCs w:val="20"/>
                <w:shd w:val="clear" w:color="auto" w:fill="FFFFFF"/>
                <w:lang w:val="en-US" w:eastAsia="ru-RU"/>
              </w:rPr>
              <w:t>Часть</w:t>
            </w:r>
            <w:proofErr w:type="spellEnd"/>
            <w:r w:rsidRPr="006D19CC">
              <w:rPr>
                <w:rFonts w:ascii="Arial" w:hAnsi="Arial" w:cs="Arial"/>
                <w:kern w:val="0"/>
                <w:sz w:val="20"/>
                <w:szCs w:val="20"/>
                <w:shd w:val="clear" w:color="auto" w:fill="FFFFFF"/>
                <w:lang w:val="en-US" w:eastAsia="ru-RU"/>
              </w:rPr>
              <w:t xml:space="preserve"> 1. </w:t>
            </w:r>
            <w:proofErr w:type="spellStart"/>
            <w:r w:rsidRPr="006D19CC">
              <w:rPr>
                <w:rFonts w:ascii="Arial" w:hAnsi="Arial" w:cs="Arial"/>
                <w:kern w:val="0"/>
                <w:sz w:val="20"/>
                <w:szCs w:val="20"/>
                <w:shd w:val="clear" w:color="auto" w:fill="FFFFFF"/>
                <w:lang w:val="en-US" w:eastAsia="ru-RU"/>
              </w:rPr>
              <w:t>Метод</w:t>
            </w:r>
            <w:proofErr w:type="spellEnd"/>
            <w:r w:rsidRPr="006D19CC">
              <w:rPr>
                <w:rFonts w:ascii="Arial" w:hAnsi="Arial" w:cs="Arial"/>
                <w:kern w:val="0"/>
                <w:sz w:val="20"/>
                <w:szCs w:val="20"/>
                <w:shd w:val="clear" w:color="auto" w:fill="FFFFFF"/>
                <w:lang w:val="en-US" w:eastAsia="ru-RU"/>
              </w:rPr>
              <w:t xml:space="preserve"> </w:t>
            </w:r>
            <w:proofErr w:type="spellStart"/>
            <w:r w:rsidRPr="006D19CC">
              <w:rPr>
                <w:rFonts w:ascii="Arial" w:hAnsi="Arial" w:cs="Arial"/>
                <w:kern w:val="0"/>
                <w:sz w:val="20"/>
                <w:szCs w:val="20"/>
                <w:shd w:val="clear" w:color="auto" w:fill="FFFFFF"/>
                <w:lang w:val="en-US" w:eastAsia="ru-RU"/>
              </w:rPr>
              <w:t>испытания</w:t>
            </w:r>
            <w:proofErr w:type="spellEnd"/>
            <w:r w:rsidRPr="006D19CC">
              <w:rPr>
                <w:rFonts w:ascii="Arial" w:hAnsi="Arial" w:cs="Arial"/>
                <w:kern w:val="0"/>
                <w:sz w:val="20"/>
                <w:szCs w:val="20"/>
                <w:shd w:val="clear" w:color="auto" w:fill="FFFFFF"/>
                <w:lang w:val="en-US" w:eastAsia="ru-RU"/>
              </w:rPr>
              <w:t xml:space="preserve"> </w:t>
            </w:r>
            <w:proofErr w:type="spellStart"/>
            <w:r w:rsidRPr="006D19CC">
              <w:rPr>
                <w:rFonts w:ascii="Arial" w:hAnsi="Arial" w:cs="Arial"/>
                <w:kern w:val="0"/>
                <w:sz w:val="20"/>
                <w:szCs w:val="20"/>
                <w:shd w:val="clear" w:color="auto" w:fill="FFFFFF"/>
                <w:lang w:val="en-US" w:eastAsia="ru-RU"/>
              </w:rPr>
              <w:t>погружением</w:t>
            </w:r>
            <w:proofErr w:type="spellEnd"/>
          </w:p>
        </w:tc>
      </w:tr>
      <w:tr w:rsidR="00C524EE" w:rsidRPr="00881931" w14:paraId="7CB26E45" w14:textId="77777777" w:rsidTr="00EB47BB">
        <w:trPr>
          <w:trHeight w:val="688"/>
        </w:trPr>
        <w:tc>
          <w:tcPr>
            <w:tcW w:w="936" w:type="dxa"/>
          </w:tcPr>
          <w:p w14:paraId="31D21301" w14:textId="77777777" w:rsidR="00C524EE" w:rsidRPr="006D19CC" w:rsidRDefault="00C524EE" w:rsidP="00C524EE">
            <w:pPr>
              <w:spacing w:line="276" w:lineRule="auto"/>
              <w:jc w:val="center"/>
              <w:rPr>
                <w:rFonts w:ascii="Arial" w:hAnsi="Arial" w:cs="Arial"/>
                <w:kern w:val="0"/>
                <w:sz w:val="22"/>
                <w:szCs w:val="20"/>
                <w:lang w:val="en-US" w:eastAsia="ru-RU"/>
              </w:rPr>
            </w:pPr>
          </w:p>
        </w:tc>
        <w:tc>
          <w:tcPr>
            <w:tcW w:w="2466" w:type="dxa"/>
          </w:tcPr>
          <w:p w14:paraId="632FD9CA" w14:textId="77777777" w:rsidR="00C524EE" w:rsidRPr="006D19CC" w:rsidRDefault="00C524EE" w:rsidP="00C524EE">
            <w:pPr>
              <w:spacing w:line="276" w:lineRule="auto"/>
              <w:rPr>
                <w:rFonts w:ascii="Arial" w:hAnsi="Arial" w:cs="Arial"/>
                <w:kern w:val="0"/>
                <w:sz w:val="20"/>
                <w:szCs w:val="20"/>
                <w:lang w:eastAsia="ru-RU"/>
              </w:rPr>
            </w:pPr>
            <w:r w:rsidRPr="006D19CC">
              <w:rPr>
                <w:rFonts w:ascii="Arial" w:hAnsi="Arial" w:cs="Arial"/>
                <w:kern w:val="0"/>
                <w:sz w:val="20"/>
                <w:szCs w:val="20"/>
                <w:lang w:eastAsia="ru-RU"/>
              </w:rPr>
              <w:t>(ISO 4433-1)</w:t>
            </w:r>
          </w:p>
        </w:tc>
        <w:tc>
          <w:tcPr>
            <w:tcW w:w="6096" w:type="dxa"/>
          </w:tcPr>
          <w:p w14:paraId="3DC2FEB6" w14:textId="77777777" w:rsidR="00C524EE" w:rsidRPr="006D19CC" w:rsidRDefault="00C524EE" w:rsidP="00C524EE">
            <w:pPr>
              <w:spacing w:after="120" w:line="276" w:lineRule="auto"/>
              <w:jc w:val="both"/>
              <w:rPr>
                <w:rFonts w:ascii="Arial" w:hAnsi="Arial" w:cs="Arial"/>
                <w:kern w:val="0"/>
                <w:sz w:val="20"/>
                <w:szCs w:val="20"/>
                <w:shd w:val="clear" w:color="auto" w:fill="FFFFFF"/>
                <w:lang w:val="en-US" w:eastAsia="ru-RU"/>
              </w:rPr>
            </w:pPr>
            <w:r w:rsidRPr="006D19CC">
              <w:rPr>
                <w:rFonts w:ascii="Arial" w:hAnsi="Arial" w:cs="Arial"/>
                <w:kern w:val="0"/>
                <w:sz w:val="20"/>
                <w:szCs w:val="20"/>
                <w:shd w:val="clear" w:color="auto" w:fill="FFFFFF"/>
                <w:lang w:val="en-US" w:eastAsia="ru-RU"/>
              </w:rPr>
              <w:t>(Thermoplastics pipes — Resistance to liquid chemicals — Classification — Part 1: Immersion test method)</w:t>
            </w:r>
          </w:p>
        </w:tc>
      </w:tr>
      <w:tr w:rsidR="00C524EE" w:rsidRPr="006D19CC" w14:paraId="3422EA91" w14:textId="77777777" w:rsidTr="00EB47BB">
        <w:trPr>
          <w:trHeight w:val="790"/>
        </w:trPr>
        <w:tc>
          <w:tcPr>
            <w:tcW w:w="936" w:type="dxa"/>
          </w:tcPr>
          <w:p w14:paraId="643D4B52" w14:textId="77777777" w:rsidR="00C524EE" w:rsidRPr="006D19CC" w:rsidRDefault="00C524EE" w:rsidP="00C524EE">
            <w:pPr>
              <w:spacing w:line="276" w:lineRule="auto"/>
              <w:jc w:val="center"/>
              <w:rPr>
                <w:rFonts w:ascii="Arial" w:hAnsi="Arial" w:cs="Arial"/>
                <w:kern w:val="0"/>
                <w:sz w:val="22"/>
                <w:szCs w:val="20"/>
                <w:lang w:eastAsia="ru-RU"/>
              </w:rPr>
            </w:pPr>
            <w:r w:rsidRPr="006D19CC">
              <w:rPr>
                <w:rFonts w:ascii="Arial" w:hAnsi="Arial" w:cs="Arial"/>
                <w:kern w:val="0"/>
                <w:sz w:val="22"/>
                <w:szCs w:val="20"/>
                <w:lang w:val="en-US" w:eastAsia="ru-RU"/>
              </w:rPr>
              <w:t>[</w:t>
            </w:r>
            <w:r w:rsidRPr="006D19CC">
              <w:rPr>
                <w:rFonts w:ascii="Arial" w:hAnsi="Arial" w:cs="Arial"/>
                <w:kern w:val="0"/>
                <w:sz w:val="22"/>
                <w:szCs w:val="20"/>
                <w:lang w:eastAsia="ru-RU"/>
              </w:rPr>
              <w:t>8</w:t>
            </w:r>
            <w:r w:rsidRPr="006D19CC">
              <w:rPr>
                <w:rFonts w:ascii="Arial" w:hAnsi="Arial" w:cs="Arial"/>
                <w:kern w:val="0"/>
                <w:sz w:val="22"/>
                <w:szCs w:val="20"/>
                <w:lang w:val="en-US" w:eastAsia="ru-RU"/>
              </w:rPr>
              <w:t>]</w:t>
            </w:r>
          </w:p>
        </w:tc>
        <w:tc>
          <w:tcPr>
            <w:tcW w:w="2466" w:type="dxa"/>
          </w:tcPr>
          <w:p w14:paraId="1E7F652E" w14:textId="77777777" w:rsidR="00C524EE" w:rsidRPr="006D19CC" w:rsidRDefault="00C524EE" w:rsidP="00C524EE">
            <w:pPr>
              <w:spacing w:line="276" w:lineRule="auto"/>
              <w:rPr>
                <w:rFonts w:ascii="Arial" w:hAnsi="Arial" w:cs="Arial"/>
                <w:kern w:val="0"/>
                <w:sz w:val="20"/>
                <w:szCs w:val="20"/>
                <w:lang w:eastAsia="ru-RU"/>
              </w:rPr>
            </w:pPr>
            <w:r w:rsidRPr="006D19CC">
              <w:rPr>
                <w:rFonts w:ascii="Arial" w:hAnsi="Arial" w:cs="Arial"/>
                <w:kern w:val="0"/>
                <w:sz w:val="20"/>
                <w:szCs w:val="20"/>
                <w:lang w:eastAsia="ru-RU"/>
              </w:rPr>
              <w:t>ИСО 4433-2</w:t>
            </w:r>
          </w:p>
        </w:tc>
        <w:tc>
          <w:tcPr>
            <w:tcW w:w="6096" w:type="dxa"/>
          </w:tcPr>
          <w:p w14:paraId="185947C4" w14:textId="77777777" w:rsidR="00C524EE" w:rsidRPr="006D19CC" w:rsidRDefault="00C524EE" w:rsidP="00C524EE">
            <w:pPr>
              <w:spacing w:line="276" w:lineRule="auto"/>
              <w:jc w:val="both"/>
              <w:rPr>
                <w:rFonts w:ascii="Arial" w:hAnsi="Arial" w:cs="Arial"/>
                <w:kern w:val="0"/>
                <w:sz w:val="20"/>
                <w:szCs w:val="20"/>
                <w:shd w:val="clear" w:color="auto" w:fill="FFFFFF"/>
                <w:lang w:val="en-US" w:eastAsia="ru-RU"/>
              </w:rPr>
            </w:pPr>
            <w:r w:rsidRPr="006D19CC">
              <w:rPr>
                <w:rFonts w:ascii="Arial" w:hAnsi="Arial" w:cs="Arial"/>
                <w:kern w:val="0"/>
                <w:sz w:val="20"/>
                <w:szCs w:val="20"/>
                <w:shd w:val="clear" w:color="auto" w:fill="FFFFFF"/>
                <w:lang w:eastAsia="ru-RU"/>
              </w:rPr>
              <w:t xml:space="preserve">Трубы из термопластов. Устойчивость к воздействию жидких химикатов. </w:t>
            </w:r>
            <w:proofErr w:type="spellStart"/>
            <w:r w:rsidRPr="006D19CC">
              <w:rPr>
                <w:rFonts w:ascii="Arial" w:hAnsi="Arial" w:cs="Arial"/>
                <w:kern w:val="0"/>
                <w:sz w:val="20"/>
                <w:szCs w:val="20"/>
                <w:shd w:val="clear" w:color="auto" w:fill="FFFFFF"/>
                <w:lang w:val="en-US" w:eastAsia="ru-RU"/>
              </w:rPr>
              <w:t>Классификация</w:t>
            </w:r>
            <w:proofErr w:type="spellEnd"/>
            <w:r w:rsidRPr="006D19CC">
              <w:rPr>
                <w:rFonts w:ascii="Arial" w:hAnsi="Arial" w:cs="Arial"/>
                <w:kern w:val="0"/>
                <w:sz w:val="20"/>
                <w:szCs w:val="20"/>
                <w:shd w:val="clear" w:color="auto" w:fill="FFFFFF"/>
                <w:lang w:val="en-US" w:eastAsia="ru-RU"/>
              </w:rPr>
              <w:t xml:space="preserve">. </w:t>
            </w:r>
            <w:proofErr w:type="spellStart"/>
            <w:r w:rsidRPr="006D19CC">
              <w:rPr>
                <w:rFonts w:ascii="Arial" w:hAnsi="Arial" w:cs="Arial"/>
                <w:kern w:val="0"/>
                <w:sz w:val="20"/>
                <w:szCs w:val="20"/>
                <w:shd w:val="clear" w:color="auto" w:fill="FFFFFF"/>
                <w:lang w:val="en-US" w:eastAsia="ru-RU"/>
              </w:rPr>
              <w:t>Часть</w:t>
            </w:r>
            <w:proofErr w:type="spellEnd"/>
            <w:r w:rsidRPr="006D19CC">
              <w:rPr>
                <w:rFonts w:ascii="Arial" w:hAnsi="Arial" w:cs="Arial"/>
                <w:kern w:val="0"/>
                <w:sz w:val="20"/>
                <w:szCs w:val="20"/>
                <w:shd w:val="clear" w:color="auto" w:fill="FFFFFF"/>
                <w:lang w:val="en-US" w:eastAsia="ru-RU"/>
              </w:rPr>
              <w:t xml:space="preserve"> 2. </w:t>
            </w:r>
            <w:proofErr w:type="spellStart"/>
            <w:r w:rsidRPr="006D19CC">
              <w:rPr>
                <w:rFonts w:ascii="Arial" w:hAnsi="Arial" w:cs="Arial"/>
                <w:kern w:val="0"/>
                <w:sz w:val="20"/>
                <w:szCs w:val="20"/>
                <w:shd w:val="clear" w:color="auto" w:fill="FFFFFF"/>
                <w:lang w:val="en-US" w:eastAsia="ru-RU"/>
              </w:rPr>
              <w:t>Полиолефиновые</w:t>
            </w:r>
            <w:proofErr w:type="spellEnd"/>
            <w:r w:rsidRPr="006D19CC">
              <w:rPr>
                <w:rFonts w:ascii="Arial" w:hAnsi="Arial" w:cs="Arial"/>
                <w:kern w:val="0"/>
                <w:sz w:val="20"/>
                <w:szCs w:val="20"/>
                <w:shd w:val="clear" w:color="auto" w:fill="FFFFFF"/>
                <w:lang w:val="en-US" w:eastAsia="ru-RU"/>
              </w:rPr>
              <w:t xml:space="preserve"> </w:t>
            </w:r>
            <w:proofErr w:type="spellStart"/>
            <w:r w:rsidRPr="006D19CC">
              <w:rPr>
                <w:rFonts w:ascii="Arial" w:hAnsi="Arial" w:cs="Arial"/>
                <w:kern w:val="0"/>
                <w:sz w:val="20"/>
                <w:szCs w:val="20"/>
                <w:shd w:val="clear" w:color="auto" w:fill="FFFFFF"/>
                <w:lang w:val="en-US" w:eastAsia="ru-RU"/>
              </w:rPr>
              <w:t>трубы</w:t>
            </w:r>
            <w:proofErr w:type="spellEnd"/>
          </w:p>
        </w:tc>
      </w:tr>
      <w:tr w:rsidR="00C524EE" w:rsidRPr="00881931" w14:paraId="08CCFF39" w14:textId="77777777" w:rsidTr="00EB47BB">
        <w:trPr>
          <w:trHeight w:val="790"/>
        </w:trPr>
        <w:tc>
          <w:tcPr>
            <w:tcW w:w="936" w:type="dxa"/>
          </w:tcPr>
          <w:p w14:paraId="3A8D97A4" w14:textId="77777777" w:rsidR="00C524EE" w:rsidRPr="006D19CC" w:rsidRDefault="00C524EE" w:rsidP="00C524EE">
            <w:pPr>
              <w:spacing w:line="276" w:lineRule="auto"/>
              <w:jc w:val="center"/>
              <w:rPr>
                <w:rFonts w:ascii="Arial" w:hAnsi="Arial" w:cs="Arial"/>
                <w:kern w:val="0"/>
                <w:sz w:val="22"/>
                <w:szCs w:val="20"/>
                <w:lang w:val="en-US" w:eastAsia="ru-RU"/>
              </w:rPr>
            </w:pPr>
          </w:p>
        </w:tc>
        <w:tc>
          <w:tcPr>
            <w:tcW w:w="2466" w:type="dxa"/>
          </w:tcPr>
          <w:p w14:paraId="64FF35AF" w14:textId="77777777" w:rsidR="00C524EE" w:rsidRPr="006D19CC" w:rsidRDefault="00C524EE" w:rsidP="00C524EE">
            <w:pPr>
              <w:spacing w:line="276" w:lineRule="auto"/>
              <w:rPr>
                <w:rFonts w:ascii="Arial" w:hAnsi="Arial" w:cs="Arial"/>
                <w:kern w:val="0"/>
                <w:sz w:val="20"/>
                <w:szCs w:val="20"/>
                <w:lang w:eastAsia="ru-RU"/>
              </w:rPr>
            </w:pPr>
            <w:r w:rsidRPr="006D19CC">
              <w:rPr>
                <w:rFonts w:ascii="Arial" w:hAnsi="Arial" w:cs="Arial"/>
                <w:kern w:val="0"/>
                <w:sz w:val="20"/>
                <w:szCs w:val="20"/>
                <w:lang w:eastAsia="ru-RU"/>
              </w:rPr>
              <w:t>(ISO 4433-2)</w:t>
            </w:r>
          </w:p>
        </w:tc>
        <w:tc>
          <w:tcPr>
            <w:tcW w:w="6096" w:type="dxa"/>
          </w:tcPr>
          <w:p w14:paraId="2DBB62E0" w14:textId="77777777" w:rsidR="00C524EE" w:rsidRPr="006D19CC" w:rsidRDefault="00C524EE" w:rsidP="00C524EE">
            <w:pPr>
              <w:spacing w:line="276" w:lineRule="auto"/>
              <w:jc w:val="both"/>
              <w:rPr>
                <w:rFonts w:ascii="Arial" w:hAnsi="Arial" w:cs="Arial"/>
                <w:kern w:val="0"/>
                <w:sz w:val="20"/>
                <w:szCs w:val="20"/>
                <w:shd w:val="clear" w:color="auto" w:fill="FFFFFF"/>
                <w:lang w:val="en-US" w:eastAsia="ru-RU"/>
              </w:rPr>
            </w:pPr>
            <w:r w:rsidRPr="006D19CC">
              <w:rPr>
                <w:rFonts w:ascii="Arial" w:hAnsi="Arial" w:cs="Arial"/>
                <w:kern w:val="0"/>
                <w:sz w:val="20"/>
                <w:szCs w:val="20"/>
                <w:shd w:val="clear" w:color="auto" w:fill="FFFFFF"/>
                <w:lang w:val="en-US" w:eastAsia="ru-RU"/>
              </w:rPr>
              <w:t>(Thermoplastics pipes — Resistance to liquid chemicals — Classification — Part 2: Polyolefin pipes)</w:t>
            </w:r>
          </w:p>
        </w:tc>
      </w:tr>
      <w:tr w:rsidR="00C524EE" w:rsidRPr="006D19CC" w14:paraId="24EB6415" w14:textId="77777777" w:rsidTr="00EB47BB">
        <w:trPr>
          <w:trHeight w:val="941"/>
        </w:trPr>
        <w:tc>
          <w:tcPr>
            <w:tcW w:w="936" w:type="dxa"/>
          </w:tcPr>
          <w:p w14:paraId="3B67EB00" w14:textId="77777777" w:rsidR="00C524EE" w:rsidRPr="006D19CC" w:rsidRDefault="00C524EE" w:rsidP="00C524EE">
            <w:pPr>
              <w:spacing w:line="276" w:lineRule="auto"/>
              <w:jc w:val="center"/>
              <w:rPr>
                <w:rFonts w:ascii="Arial" w:hAnsi="Arial" w:cs="Arial"/>
                <w:strike/>
                <w:kern w:val="0"/>
                <w:sz w:val="22"/>
                <w:szCs w:val="20"/>
                <w:lang w:eastAsia="ru-RU"/>
              </w:rPr>
            </w:pPr>
            <w:r w:rsidRPr="006D19CC">
              <w:rPr>
                <w:rFonts w:ascii="Arial" w:hAnsi="Arial" w:cs="Arial"/>
                <w:kern w:val="0"/>
                <w:sz w:val="22"/>
                <w:szCs w:val="20"/>
                <w:lang w:val="en-US" w:eastAsia="ru-RU"/>
              </w:rPr>
              <w:t>[</w:t>
            </w:r>
            <w:r w:rsidRPr="006D19CC">
              <w:rPr>
                <w:rFonts w:ascii="Arial" w:hAnsi="Arial" w:cs="Arial"/>
                <w:kern w:val="0"/>
                <w:sz w:val="22"/>
                <w:szCs w:val="20"/>
                <w:lang w:eastAsia="ru-RU"/>
              </w:rPr>
              <w:t>9</w:t>
            </w:r>
            <w:r w:rsidRPr="006D19CC">
              <w:rPr>
                <w:rFonts w:ascii="Arial" w:hAnsi="Arial" w:cs="Arial"/>
                <w:kern w:val="0"/>
                <w:sz w:val="22"/>
                <w:szCs w:val="20"/>
                <w:lang w:val="en-US" w:eastAsia="ru-RU"/>
              </w:rPr>
              <w:t>]</w:t>
            </w:r>
          </w:p>
        </w:tc>
        <w:tc>
          <w:tcPr>
            <w:tcW w:w="2466" w:type="dxa"/>
          </w:tcPr>
          <w:p w14:paraId="1CAF28CF" w14:textId="77777777" w:rsidR="00C524EE" w:rsidRPr="006D19CC" w:rsidRDefault="00C524EE" w:rsidP="00C524EE">
            <w:pPr>
              <w:spacing w:line="276" w:lineRule="auto"/>
              <w:rPr>
                <w:rFonts w:ascii="Arial" w:hAnsi="Arial" w:cs="Arial"/>
                <w:strike/>
                <w:kern w:val="0"/>
                <w:sz w:val="20"/>
                <w:szCs w:val="20"/>
                <w:lang w:val="en-US" w:eastAsia="ru-RU"/>
              </w:rPr>
            </w:pPr>
            <w:r w:rsidRPr="006D19CC">
              <w:rPr>
                <w:rFonts w:ascii="Arial" w:hAnsi="Arial" w:cs="Arial"/>
                <w:kern w:val="0"/>
                <w:sz w:val="20"/>
                <w:szCs w:val="20"/>
                <w:lang w:eastAsia="ru-RU"/>
              </w:rPr>
              <w:t>МЭК 60529:1989</w:t>
            </w:r>
          </w:p>
        </w:tc>
        <w:tc>
          <w:tcPr>
            <w:tcW w:w="6096" w:type="dxa"/>
          </w:tcPr>
          <w:p w14:paraId="06BD3D75" w14:textId="77777777" w:rsidR="00C524EE" w:rsidRPr="006D19CC" w:rsidRDefault="00C524EE" w:rsidP="00C524EE">
            <w:pPr>
              <w:spacing w:line="360" w:lineRule="auto"/>
              <w:jc w:val="both"/>
              <w:rPr>
                <w:rFonts w:ascii="Arial" w:hAnsi="Arial" w:cs="Arial"/>
                <w:strike/>
                <w:kern w:val="0"/>
                <w:sz w:val="20"/>
                <w:szCs w:val="20"/>
                <w:shd w:val="clear" w:color="auto" w:fill="FFFFFF"/>
                <w:lang w:eastAsia="ru-RU"/>
              </w:rPr>
            </w:pPr>
            <w:r w:rsidRPr="006D19CC">
              <w:rPr>
                <w:rFonts w:ascii="Arial" w:hAnsi="Arial" w:cs="Arial"/>
                <w:kern w:val="0"/>
                <w:sz w:val="20"/>
                <w:szCs w:val="20"/>
                <w:shd w:val="clear" w:color="auto" w:fill="FFFFFF"/>
                <w:lang w:eastAsia="ru-RU"/>
              </w:rPr>
              <w:t>Степени защиты, обеспечиваемые корпусами (Код </w:t>
            </w:r>
            <w:r w:rsidRPr="006D19CC">
              <w:rPr>
                <w:rFonts w:ascii="Arial" w:hAnsi="Arial" w:cs="Arial"/>
                <w:kern w:val="0"/>
                <w:sz w:val="20"/>
                <w:szCs w:val="20"/>
                <w:shd w:val="clear" w:color="auto" w:fill="FFFFFF"/>
                <w:lang w:val="en-US" w:eastAsia="ru-RU"/>
              </w:rPr>
              <w:t>IP</w:t>
            </w:r>
            <w:r w:rsidRPr="006D19CC">
              <w:rPr>
                <w:rFonts w:ascii="Arial" w:hAnsi="Arial" w:cs="Arial"/>
                <w:kern w:val="0"/>
                <w:sz w:val="20"/>
                <w:szCs w:val="20"/>
                <w:shd w:val="clear" w:color="auto" w:fill="FFFFFF"/>
                <w:lang w:eastAsia="ru-RU"/>
              </w:rPr>
              <w:t>)</w:t>
            </w:r>
          </w:p>
        </w:tc>
      </w:tr>
      <w:tr w:rsidR="00C524EE" w:rsidRPr="00881931" w14:paraId="4F7B840F" w14:textId="77777777" w:rsidTr="00EB47BB">
        <w:trPr>
          <w:trHeight w:val="1440"/>
        </w:trPr>
        <w:tc>
          <w:tcPr>
            <w:tcW w:w="936" w:type="dxa"/>
          </w:tcPr>
          <w:p w14:paraId="756B4468" w14:textId="77777777" w:rsidR="00C524EE" w:rsidRPr="006D19CC" w:rsidRDefault="00C524EE" w:rsidP="00C524EE">
            <w:pPr>
              <w:spacing w:line="276" w:lineRule="auto"/>
              <w:jc w:val="center"/>
              <w:rPr>
                <w:rFonts w:ascii="Arial" w:hAnsi="Arial" w:cs="Arial"/>
                <w:strike/>
                <w:kern w:val="0"/>
                <w:sz w:val="22"/>
                <w:szCs w:val="20"/>
                <w:lang w:eastAsia="ru-RU"/>
              </w:rPr>
            </w:pPr>
          </w:p>
        </w:tc>
        <w:tc>
          <w:tcPr>
            <w:tcW w:w="2466" w:type="dxa"/>
          </w:tcPr>
          <w:p w14:paraId="2F2C2E43" w14:textId="77777777" w:rsidR="00C524EE" w:rsidRPr="006D19CC" w:rsidRDefault="00C524EE" w:rsidP="00C524EE">
            <w:pPr>
              <w:spacing w:line="276" w:lineRule="auto"/>
              <w:rPr>
                <w:rFonts w:ascii="Arial" w:hAnsi="Arial" w:cs="Arial"/>
                <w:strike/>
                <w:kern w:val="0"/>
                <w:sz w:val="20"/>
                <w:szCs w:val="20"/>
                <w:lang w:eastAsia="ru-RU"/>
              </w:rPr>
            </w:pPr>
            <w:r w:rsidRPr="006D19CC">
              <w:rPr>
                <w:rFonts w:ascii="Arial" w:hAnsi="Arial" w:cs="Arial"/>
                <w:kern w:val="0"/>
                <w:sz w:val="20"/>
                <w:szCs w:val="20"/>
                <w:lang w:eastAsia="ru-RU"/>
              </w:rPr>
              <w:t>(IEC 60529:1989)</w:t>
            </w:r>
          </w:p>
        </w:tc>
        <w:tc>
          <w:tcPr>
            <w:tcW w:w="6096" w:type="dxa"/>
          </w:tcPr>
          <w:p w14:paraId="4CF78A25" w14:textId="77777777" w:rsidR="00C524EE" w:rsidRPr="006D19CC" w:rsidRDefault="00C524EE" w:rsidP="00C524EE">
            <w:pPr>
              <w:spacing w:line="360" w:lineRule="auto"/>
              <w:jc w:val="both"/>
              <w:rPr>
                <w:rFonts w:ascii="Arial" w:hAnsi="Arial" w:cs="Arial"/>
                <w:strike/>
                <w:kern w:val="0"/>
                <w:sz w:val="20"/>
                <w:szCs w:val="20"/>
                <w:shd w:val="clear" w:color="auto" w:fill="FFFFFF"/>
                <w:lang w:val="en-US" w:eastAsia="ru-RU"/>
              </w:rPr>
            </w:pPr>
            <w:r w:rsidRPr="006D19CC">
              <w:rPr>
                <w:rFonts w:ascii="Arial" w:hAnsi="Arial" w:cs="Arial"/>
                <w:kern w:val="0"/>
                <w:sz w:val="20"/>
                <w:szCs w:val="20"/>
                <w:shd w:val="clear" w:color="auto" w:fill="FFFFFF"/>
                <w:lang w:val="en-US" w:eastAsia="ru-RU"/>
              </w:rPr>
              <w:t>[Degrees of protection provided by enclosures (IP Code)]</w:t>
            </w:r>
          </w:p>
        </w:tc>
      </w:tr>
    </w:tbl>
    <w:p w14:paraId="50860C63" w14:textId="77777777" w:rsidR="00C524EE" w:rsidRPr="006D19CC" w:rsidRDefault="00C524EE" w:rsidP="00C524EE">
      <w:pPr>
        <w:rPr>
          <w:rFonts w:ascii="Arial" w:hAnsi="Arial" w:cs="Arial"/>
          <w:kern w:val="0"/>
          <w:sz w:val="20"/>
          <w:szCs w:val="20"/>
          <w:lang w:val="en-US" w:eastAsia="ru-RU"/>
        </w:rPr>
      </w:pPr>
      <w:r w:rsidRPr="006D19CC">
        <w:rPr>
          <w:rFonts w:ascii="Arial" w:hAnsi="Arial" w:cs="Arial"/>
          <w:kern w:val="0"/>
          <w:sz w:val="20"/>
          <w:szCs w:val="20"/>
          <w:lang w:val="en-US" w:eastAsia="ru-RU"/>
        </w:rPr>
        <w:br w:type="page"/>
      </w:r>
    </w:p>
    <w:p w14:paraId="4196231B" w14:textId="77777777" w:rsidR="00C524EE" w:rsidRPr="006D19CC" w:rsidRDefault="00C524EE" w:rsidP="00C524EE">
      <w:pPr>
        <w:rPr>
          <w:rFonts w:ascii="Arial" w:hAnsi="Arial" w:cs="Arial"/>
          <w:kern w:val="0"/>
          <w:sz w:val="20"/>
          <w:szCs w:val="20"/>
          <w:lang w:val="en-US" w:eastAsia="ru-RU"/>
        </w:rPr>
      </w:pPr>
    </w:p>
    <w:tbl>
      <w:tblPr>
        <w:tblW w:w="0" w:type="auto"/>
        <w:tblBorders>
          <w:top w:val="single" w:sz="4" w:space="0" w:color="auto"/>
        </w:tblBorders>
        <w:tblLook w:val="01E0" w:firstRow="1" w:lastRow="1" w:firstColumn="1" w:lastColumn="1" w:noHBand="0" w:noVBand="0"/>
      </w:tblPr>
      <w:tblGrid>
        <w:gridCol w:w="4409"/>
        <w:gridCol w:w="2303"/>
        <w:gridCol w:w="2924"/>
      </w:tblGrid>
      <w:tr w:rsidR="00C524EE" w:rsidRPr="006D19CC" w14:paraId="4D4CFF66" w14:textId="77777777" w:rsidTr="00EB47BB">
        <w:tc>
          <w:tcPr>
            <w:tcW w:w="4624" w:type="dxa"/>
            <w:tcBorders>
              <w:bottom w:val="nil"/>
            </w:tcBorders>
          </w:tcPr>
          <w:p w14:paraId="37CDA74A" w14:textId="77777777" w:rsidR="00C524EE" w:rsidRPr="006D19CC" w:rsidRDefault="00C524EE" w:rsidP="00C524EE">
            <w:pPr>
              <w:spacing w:before="60" w:line="360" w:lineRule="auto"/>
              <w:rPr>
                <w:rFonts w:ascii="Arial" w:hAnsi="Arial" w:cs="Arial"/>
                <w:kern w:val="0"/>
                <w:szCs w:val="20"/>
                <w:lang w:eastAsia="ru-RU"/>
              </w:rPr>
            </w:pPr>
            <w:r w:rsidRPr="006D19CC">
              <w:rPr>
                <w:rFonts w:ascii="Arial" w:hAnsi="Arial" w:cs="Arial"/>
                <w:b/>
                <w:kern w:val="0"/>
                <w:szCs w:val="20"/>
                <w:lang w:val="en-US" w:eastAsia="ru-RU"/>
              </w:rPr>
              <w:br w:type="page"/>
            </w:r>
            <w:r w:rsidRPr="006D19CC">
              <w:rPr>
                <w:rFonts w:ascii="Arial" w:hAnsi="Arial" w:cs="Arial"/>
                <w:kern w:val="0"/>
                <w:szCs w:val="20"/>
                <w:lang w:val="en-US" w:eastAsia="ru-RU"/>
              </w:rPr>
              <w:br w:type="page"/>
            </w:r>
            <w:proofErr w:type="gramStart"/>
            <w:r w:rsidRPr="006D19CC">
              <w:rPr>
                <w:rFonts w:ascii="Arial" w:hAnsi="Arial" w:cs="Arial"/>
                <w:kern w:val="0"/>
                <w:szCs w:val="20"/>
                <w:lang w:eastAsia="ru-RU"/>
              </w:rPr>
              <w:t>УДК  678.5</w:t>
            </w:r>
            <w:proofErr w:type="gramEnd"/>
            <w:r w:rsidRPr="006D19CC">
              <w:rPr>
                <w:rFonts w:ascii="Arial" w:hAnsi="Arial" w:cs="Arial"/>
                <w:kern w:val="0"/>
                <w:szCs w:val="20"/>
                <w:lang w:eastAsia="ru-RU"/>
              </w:rPr>
              <w:t>-462:620.162.4:006.354</w:t>
            </w:r>
          </w:p>
        </w:tc>
        <w:tc>
          <w:tcPr>
            <w:tcW w:w="2430" w:type="dxa"/>
            <w:tcBorders>
              <w:bottom w:val="nil"/>
            </w:tcBorders>
          </w:tcPr>
          <w:p w14:paraId="67978B9C" w14:textId="77777777" w:rsidR="00C524EE" w:rsidRPr="006D19CC" w:rsidRDefault="00C524EE" w:rsidP="00C524EE">
            <w:pPr>
              <w:spacing w:before="60" w:line="360" w:lineRule="auto"/>
              <w:jc w:val="right"/>
              <w:rPr>
                <w:rFonts w:ascii="Arial" w:hAnsi="Arial" w:cs="Arial"/>
                <w:kern w:val="0"/>
                <w:szCs w:val="20"/>
                <w:lang w:eastAsia="ru-RU"/>
              </w:rPr>
            </w:pPr>
            <w:r w:rsidRPr="006D19CC">
              <w:rPr>
                <w:rFonts w:ascii="Arial" w:hAnsi="Arial" w:cs="Arial"/>
                <w:kern w:val="0"/>
                <w:szCs w:val="20"/>
                <w:lang w:eastAsia="ru-RU"/>
              </w:rPr>
              <w:t>ОКС 23.040.20</w:t>
            </w:r>
          </w:p>
          <w:p w14:paraId="3BD3D5AF" w14:textId="77777777" w:rsidR="00C524EE" w:rsidRPr="006D19CC" w:rsidRDefault="00C524EE" w:rsidP="00C524EE">
            <w:pPr>
              <w:spacing w:before="60" w:line="360" w:lineRule="auto"/>
              <w:jc w:val="right"/>
              <w:rPr>
                <w:rFonts w:ascii="Arial" w:hAnsi="Arial" w:cs="Arial"/>
                <w:kern w:val="0"/>
                <w:szCs w:val="20"/>
                <w:lang w:eastAsia="ru-RU"/>
              </w:rPr>
            </w:pPr>
            <w:r w:rsidRPr="006D19CC">
              <w:rPr>
                <w:rFonts w:ascii="Arial" w:hAnsi="Arial" w:cs="Arial"/>
                <w:kern w:val="0"/>
                <w:szCs w:val="20"/>
                <w:lang w:eastAsia="ru-RU"/>
              </w:rPr>
              <w:t>23.040.45</w:t>
            </w:r>
          </w:p>
          <w:p w14:paraId="48B977A3" w14:textId="77777777" w:rsidR="00C524EE" w:rsidRPr="006D19CC" w:rsidRDefault="00C524EE" w:rsidP="00C524EE">
            <w:pPr>
              <w:spacing w:before="60" w:line="360" w:lineRule="auto"/>
              <w:jc w:val="right"/>
              <w:rPr>
                <w:rFonts w:ascii="Arial" w:hAnsi="Arial" w:cs="Arial"/>
                <w:kern w:val="0"/>
                <w:szCs w:val="20"/>
                <w:lang w:eastAsia="ru-RU"/>
              </w:rPr>
            </w:pPr>
            <w:r w:rsidRPr="006D19CC">
              <w:rPr>
                <w:rFonts w:ascii="Arial" w:hAnsi="Arial" w:cs="Arial"/>
                <w:kern w:val="0"/>
                <w:szCs w:val="20"/>
                <w:lang w:eastAsia="ru-RU"/>
              </w:rPr>
              <w:t>83.140.30</w:t>
            </w:r>
          </w:p>
        </w:tc>
        <w:tc>
          <w:tcPr>
            <w:tcW w:w="3260" w:type="dxa"/>
            <w:tcBorders>
              <w:bottom w:val="nil"/>
            </w:tcBorders>
          </w:tcPr>
          <w:p w14:paraId="0E2F729F" w14:textId="77777777" w:rsidR="00C524EE" w:rsidRPr="006D19CC" w:rsidRDefault="00C524EE" w:rsidP="00C524EE">
            <w:pPr>
              <w:spacing w:before="60" w:line="360" w:lineRule="auto"/>
              <w:rPr>
                <w:rFonts w:ascii="Arial" w:hAnsi="Arial" w:cs="Arial"/>
                <w:kern w:val="0"/>
                <w:szCs w:val="20"/>
                <w:lang w:eastAsia="ru-RU"/>
              </w:rPr>
            </w:pPr>
          </w:p>
        </w:tc>
      </w:tr>
      <w:tr w:rsidR="00C524EE" w:rsidRPr="006D19CC" w14:paraId="6CD72C1A" w14:textId="77777777" w:rsidTr="00EB47BB">
        <w:tc>
          <w:tcPr>
            <w:tcW w:w="10314" w:type="dxa"/>
            <w:gridSpan w:val="3"/>
            <w:tcBorders>
              <w:top w:val="nil"/>
              <w:bottom w:val="single" w:sz="4" w:space="0" w:color="auto"/>
            </w:tcBorders>
          </w:tcPr>
          <w:p w14:paraId="1DEECA64" w14:textId="77777777" w:rsidR="00C524EE" w:rsidRPr="006D19CC" w:rsidRDefault="00C524EE" w:rsidP="00C524EE">
            <w:pPr>
              <w:suppressAutoHyphens/>
              <w:spacing w:before="120" w:line="360" w:lineRule="auto"/>
              <w:jc w:val="both"/>
              <w:rPr>
                <w:rFonts w:ascii="Arial" w:eastAsia="Yu Mincho Light" w:hAnsi="Arial" w:cs="Arial"/>
                <w:szCs w:val="20"/>
              </w:rPr>
            </w:pPr>
            <w:r w:rsidRPr="006D19CC">
              <w:rPr>
                <w:rFonts w:ascii="Arial" w:eastAsia="Yu Mincho Light" w:hAnsi="Arial" w:cs="Arial"/>
                <w:szCs w:val="20"/>
              </w:rPr>
              <w:t xml:space="preserve">Ключевые слова: трубопроводы из пластмасс, водоснабжение, дренаж, напорная канализация, полиэтилен, фитинги </w:t>
            </w:r>
          </w:p>
        </w:tc>
      </w:tr>
    </w:tbl>
    <w:p w14:paraId="15C3D01E" w14:textId="77777777" w:rsidR="00C524EE" w:rsidRPr="006D19CC" w:rsidRDefault="00C524EE" w:rsidP="00C524EE">
      <w:pPr>
        <w:spacing w:line="480" w:lineRule="auto"/>
        <w:jc w:val="center"/>
        <w:rPr>
          <w:rFonts w:ascii="Arial" w:eastAsia="Yu Mincho Light" w:hAnsi="Arial" w:cs="Arial"/>
          <w:kern w:val="0"/>
          <w:sz w:val="20"/>
          <w:szCs w:val="20"/>
          <w:lang w:eastAsia="en-US"/>
        </w:rPr>
      </w:pPr>
    </w:p>
    <w:p w14:paraId="1413CD51" w14:textId="77777777" w:rsidR="00C524EE" w:rsidRPr="006D19CC" w:rsidRDefault="00C524EE" w:rsidP="00C524EE">
      <w:pPr>
        <w:spacing w:line="276" w:lineRule="auto"/>
        <w:rPr>
          <w:rFonts w:ascii="Arial" w:eastAsia="Yu Mincho Light" w:hAnsi="Arial" w:cs="Arial"/>
          <w:b/>
          <w:kern w:val="0"/>
          <w:sz w:val="20"/>
          <w:szCs w:val="20"/>
          <w:lang w:eastAsia="en-US"/>
        </w:rPr>
      </w:pPr>
    </w:p>
    <w:p w14:paraId="56B85BAA" w14:textId="77777777" w:rsidR="00C524EE" w:rsidRPr="006D19CC" w:rsidRDefault="00C524EE" w:rsidP="00C524EE">
      <w:pPr>
        <w:spacing w:line="276" w:lineRule="auto"/>
        <w:rPr>
          <w:rFonts w:ascii="Arial" w:eastAsia="Yu Mincho Light" w:hAnsi="Arial" w:cs="Arial"/>
          <w:b/>
          <w:kern w:val="0"/>
          <w:sz w:val="20"/>
          <w:szCs w:val="20"/>
          <w:lang w:eastAsia="en-US"/>
        </w:rPr>
      </w:pPr>
    </w:p>
    <w:p w14:paraId="79A16E48" w14:textId="77777777" w:rsidR="00C524EE" w:rsidRPr="006D19CC" w:rsidRDefault="00C524EE" w:rsidP="00C524EE">
      <w:pPr>
        <w:spacing w:line="276" w:lineRule="auto"/>
        <w:rPr>
          <w:rFonts w:ascii="Arial" w:eastAsia="Yu Mincho Light" w:hAnsi="Arial" w:cs="Arial"/>
          <w:b/>
          <w:kern w:val="0"/>
          <w:sz w:val="20"/>
          <w:szCs w:val="20"/>
          <w:lang w:eastAsia="en-US"/>
        </w:rPr>
      </w:pPr>
    </w:p>
    <w:p w14:paraId="4110C514" w14:textId="77777777" w:rsidR="00C524EE" w:rsidRPr="006D19CC" w:rsidRDefault="00C524EE" w:rsidP="00C524EE">
      <w:pPr>
        <w:spacing w:line="276" w:lineRule="auto"/>
        <w:rPr>
          <w:rFonts w:ascii="Arial" w:eastAsia="Yu Mincho Light" w:hAnsi="Arial" w:cs="Arial"/>
          <w:b/>
          <w:kern w:val="0"/>
          <w:sz w:val="20"/>
          <w:szCs w:val="20"/>
          <w:lang w:eastAsia="en-US"/>
        </w:rPr>
      </w:pPr>
    </w:p>
    <w:p w14:paraId="3B657319" w14:textId="77777777" w:rsidR="00C524EE" w:rsidRPr="006D19CC" w:rsidRDefault="00C524EE" w:rsidP="00C524EE">
      <w:pPr>
        <w:spacing w:line="276" w:lineRule="auto"/>
        <w:rPr>
          <w:rFonts w:ascii="Arial" w:eastAsia="Yu Mincho Light" w:hAnsi="Arial" w:cs="Arial"/>
          <w:b/>
          <w:kern w:val="0"/>
          <w:sz w:val="20"/>
          <w:szCs w:val="20"/>
          <w:lang w:eastAsia="en-US"/>
        </w:rPr>
      </w:pPr>
    </w:p>
    <w:p w14:paraId="3DFD4FF6" w14:textId="77777777" w:rsidR="00C524EE" w:rsidRPr="006D19CC" w:rsidRDefault="00C524EE" w:rsidP="00C524EE">
      <w:pPr>
        <w:spacing w:line="276" w:lineRule="auto"/>
        <w:rPr>
          <w:rFonts w:ascii="Arial" w:eastAsia="Yu Mincho Light" w:hAnsi="Arial" w:cs="Arial"/>
          <w:b/>
          <w:kern w:val="0"/>
          <w:sz w:val="20"/>
          <w:szCs w:val="20"/>
          <w:lang w:eastAsia="en-US"/>
        </w:rPr>
      </w:pPr>
    </w:p>
    <w:p w14:paraId="39F16DF4" w14:textId="77777777" w:rsidR="00C524EE" w:rsidRPr="006D19CC" w:rsidRDefault="00C524EE" w:rsidP="00C524EE">
      <w:pPr>
        <w:spacing w:line="276" w:lineRule="auto"/>
        <w:rPr>
          <w:rFonts w:ascii="Arial" w:eastAsia="Yu Mincho Light" w:hAnsi="Arial" w:cs="Arial"/>
          <w:b/>
          <w:kern w:val="0"/>
          <w:sz w:val="20"/>
          <w:szCs w:val="20"/>
          <w:lang w:eastAsia="en-US"/>
        </w:rPr>
      </w:pPr>
    </w:p>
    <w:p w14:paraId="7E13FE75" w14:textId="77777777" w:rsidR="00C524EE" w:rsidRPr="006D19CC" w:rsidRDefault="00C524EE" w:rsidP="00C524EE">
      <w:pPr>
        <w:rPr>
          <w:rFonts w:ascii="Arial" w:eastAsia="Times New Roman" w:hAnsi="Arial" w:cs="Arial"/>
          <w:bCs/>
          <w:kern w:val="0"/>
          <w:sz w:val="20"/>
          <w:szCs w:val="20"/>
          <w:lang w:eastAsia="ru-RU"/>
        </w:rPr>
      </w:pPr>
    </w:p>
    <w:p w14:paraId="6015C005" w14:textId="77777777" w:rsidR="00C524EE" w:rsidRPr="006D19CC" w:rsidRDefault="00C524EE" w:rsidP="00C524EE">
      <w:pPr>
        <w:spacing w:line="360" w:lineRule="auto"/>
        <w:rPr>
          <w:rFonts w:ascii="Arial" w:eastAsia="Times New Roman" w:hAnsi="Arial" w:cs="Arial"/>
          <w:kern w:val="0"/>
          <w:sz w:val="20"/>
          <w:szCs w:val="20"/>
          <w:lang w:eastAsia="en-US"/>
        </w:rPr>
      </w:pPr>
      <w:r w:rsidRPr="006D19CC">
        <w:rPr>
          <w:rFonts w:ascii="Arial" w:eastAsia="Times New Roman" w:hAnsi="Arial" w:cs="Arial"/>
          <w:kern w:val="0"/>
          <w:sz w:val="20"/>
          <w:szCs w:val="20"/>
          <w:lang w:eastAsia="en-US"/>
        </w:rPr>
        <w:t>Руководитель разработки</w:t>
      </w:r>
    </w:p>
    <w:p w14:paraId="3D7460D9" w14:textId="77777777" w:rsidR="00C524EE" w:rsidRPr="006D19CC" w:rsidRDefault="00C524EE" w:rsidP="00C524EE">
      <w:pPr>
        <w:spacing w:line="360" w:lineRule="auto"/>
        <w:rPr>
          <w:rFonts w:ascii="Arial" w:eastAsia="Times New Roman" w:hAnsi="Arial" w:cs="Arial"/>
          <w:kern w:val="0"/>
          <w:sz w:val="20"/>
          <w:szCs w:val="20"/>
          <w:lang w:eastAsia="en-US"/>
        </w:rPr>
      </w:pPr>
      <w:r w:rsidRPr="006D19CC">
        <w:rPr>
          <w:rFonts w:ascii="Arial" w:eastAsia="Times New Roman" w:hAnsi="Arial" w:cs="Arial"/>
          <w:kern w:val="0"/>
          <w:sz w:val="20"/>
          <w:szCs w:val="20"/>
          <w:lang w:eastAsia="en-US"/>
        </w:rPr>
        <w:t>Начальник Управления</w:t>
      </w:r>
      <w:r w:rsidRPr="006D19CC">
        <w:rPr>
          <w:rFonts w:ascii="Arial" w:eastAsia="Times New Roman" w:hAnsi="Arial" w:cs="Arial"/>
          <w:kern w:val="0"/>
          <w:sz w:val="20"/>
          <w:szCs w:val="20"/>
          <w:lang w:eastAsia="en-US"/>
        </w:rPr>
        <w:br/>
        <w:t>Технического Регулирования НИИ</w:t>
      </w:r>
      <w:r w:rsidRPr="006D19CC">
        <w:rPr>
          <w:rFonts w:ascii="Arial" w:eastAsia="Times New Roman" w:hAnsi="Arial" w:cs="Arial"/>
          <w:kern w:val="0"/>
          <w:sz w:val="20"/>
          <w:szCs w:val="20"/>
          <w:lang w:eastAsia="en-US"/>
        </w:rPr>
        <w:tab/>
      </w:r>
    </w:p>
    <w:p w14:paraId="34B4474A" w14:textId="77777777" w:rsidR="00C524EE" w:rsidRPr="006D19CC" w:rsidRDefault="00C524EE" w:rsidP="00C524EE">
      <w:pPr>
        <w:tabs>
          <w:tab w:val="right" w:pos="9637"/>
        </w:tabs>
        <w:spacing w:line="360" w:lineRule="auto"/>
        <w:rPr>
          <w:rFonts w:ascii="Arial" w:eastAsia="Times New Roman" w:hAnsi="Arial" w:cs="Arial"/>
          <w:kern w:val="0"/>
          <w:sz w:val="20"/>
          <w:szCs w:val="20"/>
          <w:lang w:eastAsia="en-US"/>
        </w:rPr>
      </w:pPr>
      <w:r w:rsidRPr="006D19CC">
        <w:rPr>
          <w:rFonts w:ascii="Arial" w:eastAsia="Times New Roman" w:hAnsi="Arial" w:cs="Arial"/>
          <w:kern w:val="0"/>
          <w:sz w:val="20"/>
          <w:szCs w:val="20"/>
          <w:lang w:eastAsia="en-US"/>
        </w:rPr>
        <w:t>ООО «Группа ПОЛИПЛАСТИК»</w:t>
      </w:r>
      <w:r w:rsidRPr="006D19CC">
        <w:rPr>
          <w:rFonts w:ascii="Arial" w:eastAsia="Times New Roman" w:hAnsi="Arial" w:cs="Arial"/>
          <w:kern w:val="0"/>
          <w:sz w:val="20"/>
          <w:szCs w:val="20"/>
          <w:lang w:eastAsia="en-US"/>
        </w:rPr>
        <w:tab/>
        <w:t>Т.А. Фомичёва</w:t>
      </w:r>
    </w:p>
    <w:p w14:paraId="031FAF4A" w14:textId="77777777" w:rsidR="00C524EE" w:rsidRPr="006D19CC" w:rsidRDefault="00C524EE" w:rsidP="00C524EE">
      <w:pPr>
        <w:spacing w:after="200" w:line="360" w:lineRule="auto"/>
        <w:ind w:left="360"/>
        <w:rPr>
          <w:rFonts w:ascii="Arial" w:eastAsia="Times New Roman" w:hAnsi="Arial" w:cs="Arial"/>
          <w:kern w:val="0"/>
          <w:sz w:val="20"/>
          <w:szCs w:val="20"/>
          <w:lang w:eastAsia="en-US"/>
        </w:rPr>
      </w:pPr>
    </w:p>
    <w:p w14:paraId="71944F58" w14:textId="77777777" w:rsidR="00C524EE" w:rsidRPr="006D19CC" w:rsidRDefault="00C524EE" w:rsidP="00C524EE">
      <w:pPr>
        <w:spacing w:line="360" w:lineRule="auto"/>
        <w:rPr>
          <w:rFonts w:ascii="Arial" w:eastAsia="Times New Roman" w:hAnsi="Arial" w:cs="Arial"/>
          <w:kern w:val="0"/>
          <w:sz w:val="20"/>
          <w:szCs w:val="20"/>
          <w:lang w:eastAsia="en-US"/>
        </w:rPr>
      </w:pPr>
      <w:r w:rsidRPr="006D19CC">
        <w:rPr>
          <w:rFonts w:ascii="Arial" w:eastAsia="Times New Roman" w:hAnsi="Arial" w:cs="Arial"/>
          <w:kern w:val="0"/>
          <w:sz w:val="20"/>
          <w:szCs w:val="20"/>
          <w:lang w:eastAsia="en-US"/>
        </w:rPr>
        <w:t>Ответственный разработчик</w:t>
      </w:r>
    </w:p>
    <w:p w14:paraId="61B4DC47" w14:textId="77777777" w:rsidR="00C524EE" w:rsidRPr="006D19CC" w:rsidRDefault="00C524EE" w:rsidP="00C524EE">
      <w:pPr>
        <w:spacing w:line="360" w:lineRule="auto"/>
        <w:rPr>
          <w:rFonts w:ascii="Arial" w:eastAsia="Cambria" w:hAnsi="Arial" w:cs="Arial"/>
          <w:kern w:val="0"/>
          <w:sz w:val="20"/>
          <w:szCs w:val="20"/>
          <w:lang w:eastAsia="en-US"/>
        </w:rPr>
      </w:pPr>
      <w:r w:rsidRPr="006D19CC">
        <w:rPr>
          <w:rFonts w:ascii="Arial" w:eastAsia="Times New Roman" w:hAnsi="Arial" w:cs="Arial"/>
          <w:kern w:val="0"/>
          <w:sz w:val="20"/>
          <w:szCs w:val="20"/>
          <w:lang w:eastAsia="en-US"/>
        </w:rPr>
        <w:t xml:space="preserve">Старший специалист </w:t>
      </w:r>
      <w:r w:rsidRPr="006D19CC">
        <w:rPr>
          <w:rFonts w:ascii="Arial" w:eastAsia="Cambria" w:hAnsi="Arial" w:cs="Arial"/>
          <w:kern w:val="0"/>
          <w:sz w:val="20"/>
          <w:szCs w:val="20"/>
          <w:lang w:eastAsia="en-US"/>
        </w:rPr>
        <w:t>Управления</w:t>
      </w:r>
    </w:p>
    <w:p w14:paraId="7273838E" w14:textId="77777777" w:rsidR="00C524EE" w:rsidRPr="006D19CC" w:rsidRDefault="00C524EE" w:rsidP="00C524EE">
      <w:pPr>
        <w:spacing w:line="360" w:lineRule="auto"/>
        <w:rPr>
          <w:rFonts w:ascii="Arial" w:eastAsia="Cambria" w:hAnsi="Arial" w:cs="Arial"/>
          <w:kern w:val="0"/>
          <w:sz w:val="20"/>
          <w:szCs w:val="20"/>
          <w:lang w:eastAsia="en-US"/>
        </w:rPr>
      </w:pPr>
      <w:r w:rsidRPr="006D19CC">
        <w:rPr>
          <w:rFonts w:ascii="Arial" w:eastAsia="Cambria" w:hAnsi="Arial" w:cs="Arial"/>
          <w:kern w:val="0"/>
          <w:sz w:val="20"/>
          <w:szCs w:val="20"/>
          <w:lang w:eastAsia="en-US"/>
        </w:rPr>
        <w:t>Технического Регулирования НИИ</w:t>
      </w:r>
    </w:p>
    <w:p w14:paraId="548AD0C7" w14:textId="77777777" w:rsidR="00C524EE" w:rsidRPr="006D19CC" w:rsidRDefault="00C524EE" w:rsidP="00C524EE">
      <w:pPr>
        <w:tabs>
          <w:tab w:val="right" w:pos="9637"/>
        </w:tabs>
        <w:spacing w:line="360" w:lineRule="auto"/>
        <w:rPr>
          <w:rFonts w:ascii="Arial" w:eastAsia="Times New Roman" w:hAnsi="Arial" w:cs="Arial"/>
          <w:kern w:val="0"/>
          <w:sz w:val="20"/>
          <w:szCs w:val="20"/>
          <w:lang w:eastAsia="en-US"/>
        </w:rPr>
      </w:pPr>
      <w:r w:rsidRPr="006D19CC">
        <w:rPr>
          <w:rFonts w:ascii="Arial" w:eastAsia="Times New Roman" w:hAnsi="Arial" w:cs="Arial"/>
          <w:kern w:val="0"/>
          <w:sz w:val="20"/>
          <w:szCs w:val="20"/>
          <w:lang w:eastAsia="en-US"/>
        </w:rPr>
        <w:t xml:space="preserve">ООО «Группа ПОЛИПЛАСТИК» </w:t>
      </w:r>
      <w:r w:rsidRPr="006D19CC">
        <w:rPr>
          <w:rFonts w:ascii="Arial" w:eastAsia="Times New Roman" w:hAnsi="Arial" w:cs="Arial"/>
          <w:kern w:val="0"/>
          <w:sz w:val="20"/>
          <w:szCs w:val="20"/>
          <w:lang w:eastAsia="en-US"/>
        </w:rPr>
        <w:tab/>
        <w:t>В.Д. Антонова</w:t>
      </w:r>
    </w:p>
    <w:p w14:paraId="6C78353C" w14:textId="77777777" w:rsidR="00C524EE" w:rsidRPr="006D19CC" w:rsidRDefault="00C524EE" w:rsidP="00C524EE">
      <w:pPr>
        <w:rPr>
          <w:rFonts w:ascii="Arial" w:eastAsia="Times New Roman" w:hAnsi="Arial" w:cs="Arial"/>
          <w:bCs/>
          <w:kern w:val="0"/>
          <w:sz w:val="20"/>
          <w:szCs w:val="20"/>
          <w:lang w:eastAsia="ru-RU"/>
        </w:rPr>
      </w:pPr>
    </w:p>
    <w:p w14:paraId="5A9F41EC" w14:textId="77777777" w:rsidR="00C524EE" w:rsidRPr="006D19CC" w:rsidRDefault="00C524EE" w:rsidP="00C524EE">
      <w:pPr>
        <w:spacing w:line="276" w:lineRule="auto"/>
        <w:jc w:val="both"/>
        <w:rPr>
          <w:rFonts w:ascii="Arial" w:hAnsi="Arial" w:cs="Arial"/>
          <w:kern w:val="0"/>
          <w:sz w:val="20"/>
          <w:szCs w:val="20"/>
          <w:lang w:eastAsia="ru-RU"/>
        </w:rPr>
      </w:pPr>
    </w:p>
    <w:p w14:paraId="0E12B1E5" w14:textId="77777777" w:rsidR="00FC4C3E" w:rsidRPr="00AB7A1F" w:rsidRDefault="00FC4C3E" w:rsidP="00C524EE">
      <w:pPr>
        <w:pStyle w:val="23"/>
        <w:spacing w:before="240" w:after="120" w:line="240" w:lineRule="auto"/>
        <w:outlineLvl w:val="0"/>
        <w:rPr>
          <w:rFonts w:ascii="Arial" w:hAnsi="Arial" w:cs="Arial"/>
        </w:rPr>
      </w:pPr>
    </w:p>
    <w:sectPr w:rsidR="00FC4C3E" w:rsidRPr="00AB7A1F" w:rsidSect="00222044">
      <w:footerReference w:type="even" r:id="rId31"/>
      <w:footerReference w:type="default" r:id="rId32"/>
      <w:headerReference w:type="first" r:id="rId33"/>
      <w:footerReference w:type="first" r:id="rId34"/>
      <w:footnotePr>
        <w:numRestart w:val="eachPage"/>
      </w:footnotePr>
      <w:pgSz w:w="11905" w:h="16837" w:code="9"/>
      <w:pgMar w:top="1134" w:right="851" w:bottom="1134" w:left="1418" w:header="567"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053BA" w14:textId="77777777" w:rsidR="00560C12" w:rsidRDefault="00560C12">
      <w:r>
        <w:separator/>
      </w:r>
    </w:p>
    <w:p w14:paraId="0AF8F3D2" w14:textId="77777777" w:rsidR="00560C12" w:rsidRDefault="00560C12"/>
  </w:endnote>
  <w:endnote w:type="continuationSeparator" w:id="0">
    <w:p w14:paraId="3D8425BD" w14:textId="77777777" w:rsidR="00560C12" w:rsidRDefault="00560C12">
      <w:r>
        <w:continuationSeparator/>
      </w:r>
    </w:p>
    <w:p w14:paraId="11A89DF4" w14:textId="77777777" w:rsidR="00560C12" w:rsidRDefault="00560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u Mincho Light">
    <w:altName w:val="Yu Mincho Light"/>
    <w:charset w:val="80"/>
    <w:family w:val="roman"/>
    <w:pitch w:val="variable"/>
    <w:sig w:usb0="800002E7" w:usb1="2AC7FCFF" w:usb2="00000012" w:usb3="00000000" w:csb0="0002009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ArialMT">
    <w:altName w:val="Yu Gothic U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1B224" w14:textId="77777777" w:rsidR="00EB47BB" w:rsidRPr="00851094" w:rsidRDefault="00EB47BB" w:rsidP="004F73E2">
    <w:pPr>
      <w:pStyle w:val="af3"/>
      <w:rPr>
        <w:rFonts w:ascii="Arial" w:hAnsi="Arial" w:cs="Arial"/>
        <w:sz w:val="24"/>
        <w:szCs w:val="24"/>
      </w:rPr>
    </w:pPr>
    <w:r w:rsidRPr="002547F3">
      <w:rPr>
        <w:rFonts w:ascii="Arial" w:hAnsi="Arial" w:cs="Arial"/>
        <w:sz w:val="24"/>
        <w:szCs w:val="24"/>
      </w:rPr>
      <w:fldChar w:fldCharType="begin"/>
    </w:r>
    <w:r w:rsidRPr="002547F3">
      <w:rPr>
        <w:rFonts w:ascii="Arial" w:hAnsi="Arial" w:cs="Arial"/>
        <w:sz w:val="24"/>
        <w:szCs w:val="24"/>
      </w:rPr>
      <w:instrText>PAGE   \* MERGEFORMAT</w:instrText>
    </w:r>
    <w:r w:rsidRPr="002547F3">
      <w:rPr>
        <w:rFonts w:ascii="Arial" w:hAnsi="Arial" w:cs="Arial"/>
        <w:sz w:val="24"/>
        <w:szCs w:val="24"/>
      </w:rPr>
      <w:fldChar w:fldCharType="separate"/>
    </w:r>
    <w:r>
      <w:rPr>
        <w:rFonts w:ascii="Arial" w:hAnsi="Arial" w:cs="Arial"/>
        <w:noProof/>
        <w:sz w:val="24"/>
        <w:szCs w:val="24"/>
      </w:rPr>
      <w:t>VIII</w:t>
    </w:r>
    <w:r w:rsidRPr="002547F3">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DF2B9" w14:textId="77777777" w:rsidR="00EB47BB" w:rsidRPr="00851094" w:rsidRDefault="00EB47BB" w:rsidP="004F73E2">
    <w:pPr>
      <w:pStyle w:val="af3"/>
      <w:jc w:val="right"/>
      <w:rPr>
        <w:rFonts w:ascii="Arial" w:hAnsi="Arial" w:cs="Arial"/>
        <w:sz w:val="24"/>
        <w:szCs w:val="24"/>
      </w:rPr>
    </w:pPr>
    <w:r w:rsidRPr="002547F3">
      <w:rPr>
        <w:rFonts w:ascii="Arial" w:hAnsi="Arial" w:cs="Arial"/>
        <w:sz w:val="24"/>
        <w:szCs w:val="24"/>
      </w:rPr>
      <w:fldChar w:fldCharType="begin"/>
    </w:r>
    <w:r w:rsidRPr="002547F3">
      <w:rPr>
        <w:rFonts w:ascii="Arial" w:hAnsi="Arial" w:cs="Arial"/>
        <w:sz w:val="24"/>
        <w:szCs w:val="24"/>
      </w:rPr>
      <w:instrText>PAGE   \* MERGEFORMAT</w:instrText>
    </w:r>
    <w:r w:rsidRPr="002547F3">
      <w:rPr>
        <w:rFonts w:ascii="Arial" w:hAnsi="Arial" w:cs="Arial"/>
        <w:sz w:val="24"/>
        <w:szCs w:val="24"/>
      </w:rPr>
      <w:fldChar w:fldCharType="separate"/>
    </w:r>
    <w:r>
      <w:rPr>
        <w:rFonts w:ascii="Arial" w:hAnsi="Arial" w:cs="Arial"/>
        <w:noProof/>
        <w:sz w:val="24"/>
        <w:szCs w:val="24"/>
      </w:rPr>
      <w:t>VII</w:t>
    </w:r>
    <w:r w:rsidRPr="002547F3">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8B22" w14:textId="77777777" w:rsidR="00EB47BB" w:rsidRPr="00E86257" w:rsidRDefault="00EB47BB" w:rsidP="00865C21">
    <w:pPr>
      <w:pStyle w:val="af3"/>
      <w:tabs>
        <w:tab w:val="clear" w:pos="4153"/>
        <w:tab w:val="clear" w:pos="8306"/>
        <w:tab w:val="left" w:pos="1068"/>
      </w:tabs>
      <w:rPr>
        <w:sz w:val="24"/>
        <w:szCs w:val="24"/>
      </w:rPr>
    </w:pPr>
    <w:r w:rsidRPr="00E86257">
      <w:rPr>
        <w:rFonts w:ascii="Arial" w:hAnsi="Arial" w:cs="Arial"/>
        <w:sz w:val="24"/>
        <w:szCs w:val="24"/>
      </w:rPr>
      <w:fldChar w:fldCharType="begin"/>
    </w:r>
    <w:r w:rsidRPr="00E86257">
      <w:rPr>
        <w:rFonts w:ascii="Arial" w:hAnsi="Arial" w:cs="Arial"/>
        <w:sz w:val="24"/>
        <w:szCs w:val="24"/>
      </w:rPr>
      <w:instrText xml:space="preserve"> PAGE  \* ROMAN  \* MERGEFORMAT </w:instrText>
    </w:r>
    <w:r w:rsidRPr="00E86257">
      <w:rPr>
        <w:rFonts w:ascii="Arial" w:hAnsi="Arial" w:cs="Arial"/>
        <w:sz w:val="24"/>
        <w:szCs w:val="24"/>
      </w:rPr>
      <w:fldChar w:fldCharType="separate"/>
    </w:r>
    <w:r w:rsidRPr="00E86257">
      <w:rPr>
        <w:rFonts w:ascii="Arial" w:hAnsi="Arial" w:cs="Arial"/>
        <w:noProof/>
        <w:sz w:val="24"/>
        <w:szCs w:val="24"/>
      </w:rPr>
      <w:t>IV</w:t>
    </w:r>
    <w:r w:rsidRPr="00E86257">
      <w:rPr>
        <w:rFonts w:ascii="Arial" w:hAnsi="Arial"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9AB58" w14:textId="77777777" w:rsidR="00EB47BB" w:rsidRPr="00F71F0D" w:rsidRDefault="00EB47BB" w:rsidP="00865C21">
    <w:pPr>
      <w:pStyle w:val="af3"/>
      <w:tabs>
        <w:tab w:val="clear" w:pos="4153"/>
        <w:tab w:val="clear" w:pos="8306"/>
        <w:tab w:val="left" w:pos="1068"/>
      </w:tabs>
      <w:rPr>
        <w:sz w:val="24"/>
        <w:szCs w:val="24"/>
      </w:rPr>
    </w:pPr>
    <w:r w:rsidRPr="00F71F0D">
      <w:rPr>
        <w:rFonts w:ascii="Arial" w:hAnsi="Arial" w:cs="Arial"/>
        <w:sz w:val="24"/>
        <w:szCs w:val="24"/>
      </w:rPr>
      <w:fldChar w:fldCharType="begin"/>
    </w:r>
    <w:r w:rsidRPr="00F71F0D">
      <w:rPr>
        <w:rFonts w:ascii="Arial" w:hAnsi="Arial" w:cs="Arial"/>
        <w:sz w:val="24"/>
        <w:szCs w:val="24"/>
      </w:rPr>
      <w:instrText xml:space="preserve"> PAGE  \* Arabic  \* MERGEFORMAT </w:instrText>
    </w:r>
    <w:r w:rsidRPr="00F71F0D">
      <w:rPr>
        <w:rFonts w:ascii="Arial" w:hAnsi="Arial" w:cs="Arial"/>
        <w:sz w:val="24"/>
        <w:szCs w:val="24"/>
      </w:rPr>
      <w:fldChar w:fldCharType="separate"/>
    </w:r>
    <w:r w:rsidRPr="00F71F0D">
      <w:rPr>
        <w:rFonts w:ascii="Arial" w:hAnsi="Arial" w:cs="Arial"/>
        <w:noProof/>
        <w:sz w:val="24"/>
        <w:szCs w:val="24"/>
      </w:rPr>
      <w:t>32</w:t>
    </w:r>
    <w:r w:rsidRPr="00F71F0D">
      <w:rPr>
        <w:rFonts w:ascii="Arial" w:hAnsi="Arial"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93A3" w14:textId="77777777" w:rsidR="00EB47BB" w:rsidRPr="00E441A1" w:rsidRDefault="00EB47BB">
    <w:pPr>
      <w:pStyle w:val="af3"/>
      <w:jc w:val="right"/>
      <w:rPr>
        <w:rFonts w:ascii="Arial" w:hAnsi="Arial" w:cs="Arial"/>
        <w:sz w:val="24"/>
        <w:szCs w:val="24"/>
      </w:rPr>
    </w:pPr>
    <w:r w:rsidRPr="00E441A1">
      <w:rPr>
        <w:rFonts w:ascii="Arial" w:hAnsi="Arial" w:cs="Arial"/>
        <w:sz w:val="24"/>
        <w:szCs w:val="24"/>
      </w:rPr>
      <w:fldChar w:fldCharType="begin"/>
    </w:r>
    <w:r w:rsidRPr="00E441A1">
      <w:rPr>
        <w:rFonts w:ascii="Arial" w:hAnsi="Arial" w:cs="Arial"/>
        <w:sz w:val="24"/>
        <w:szCs w:val="24"/>
      </w:rPr>
      <w:instrText xml:space="preserve"> PAGE  \* Arabic  \* MERGEFORMAT </w:instrText>
    </w:r>
    <w:r w:rsidRPr="00E441A1">
      <w:rPr>
        <w:rFonts w:ascii="Arial" w:hAnsi="Arial" w:cs="Arial"/>
        <w:sz w:val="24"/>
        <w:szCs w:val="24"/>
      </w:rPr>
      <w:fldChar w:fldCharType="separate"/>
    </w:r>
    <w:r w:rsidRPr="00E441A1">
      <w:rPr>
        <w:rFonts w:ascii="Arial" w:hAnsi="Arial" w:cs="Arial"/>
        <w:noProof/>
        <w:sz w:val="24"/>
        <w:szCs w:val="24"/>
      </w:rPr>
      <w:t>31</w:t>
    </w:r>
    <w:r w:rsidRPr="00E441A1">
      <w:rPr>
        <w:rFonts w:ascii="Arial" w:hAnsi="Arial" w:cs="Arial"/>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EF572" w14:textId="77777777" w:rsidR="00EB47BB" w:rsidRPr="007A51F2" w:rsidRDefault="00EB47BB" w:rsidP="003D4EBD">
    <w:pPr>
      <w:pBdr>
        <w:top w:val="single" w:sz="4" w:space="1" w:color="auto"/>
      </w:pBdr>
      <w:tabs>
        <w:tab w:val="right" w:pos="9636"/>
      </w:tabs>
      <w:jc w:val="right"/>
      <w:rPr>
        <w:rFonts w:ascii="Arial" w:hAnsi="Arial" w:cs="Arial"/>
      </w:rPr>
    </w:pPr>
    <w:r w:rsidRPr="003D4EBD">
      <w:rPr>
        <w:rFonts w:ascii="Arial" w:hAnsi="Arial" w:cs="Arial"/>
        <w:i/>
      </w:rPr>
      <w:t xml:space="preserve">Проект </w:t>
    </w:r>
    <w:r w:rsidRPr="003D4EBD">
      <w:rPr>
        <w:rFonts w:ascii="Arial" w:hAnsi="Arial" w:cs="Arial"/>
        <w:i/>
        <w:lang w:val="en-US"/>
      </w:rPr>
      <w:t xml:space="preserve">RU, </w:t>
    </w:r>
    <w:r w:rsidRPr="003D4EBD">
      <w:rPr>
        <w:rFonts w:ascii="Arial" w:hAnsi="Arial" w:cs="Arial"/>
        <w:i/>
      </w:rPr>
      <w:t>первая редакция</w:t>
    </w:r>
    <w:r>
      <w:rPr>
        <w:rFonts w:ascii="Arial" w:hAnsi="Arial" w:cs="Arial"/>
      </w:rPr>
      <w:tab/>
    </w:r>
    <w:r w:rsidRPr="007A51F2">
      <w:rPr>
        <w:rFonts w:ascii="Arial" w:hAnsi="Arial" w:cs="Arial"/>
      </w:rPr>
      <w:fldChar w:fldCharType="begin"/>
    </w:r>
    <w:r w:rsidRPr="007A51F2">
      <w:rPr>
        <w:rFonts w:ascii="Arial" w:hAnsi="Arial" w:cs="Arial"/>
      </w:rPr>
      <w:instrText>PAGE   \* MERGEFORMAT</w:instrText>
    </w:r>
    <w:r w:rsidRPr="007A51F2">
      <w:rPr>
        <w:rFonts w:ascii="Arial" w:hAnsi="Arial" w:cs="Arial"/>
      </w:rPr>
      <w:fldChar w:fldCharType="separate"/>
    </w:r>
    <w:r>
      <w:rPr>
        <w:rFonts w:ascii="Arial" w:hAnsi="Arial" w:cs="Arial"/>
        <w:noProof/>
      </w:rPr>
      <w:t>1</w:t>
    </w:r>
    <w:r w:rsidRPr="007A51F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0290A" w14:textId="77777777" w:rsidR="00560C12" w:rsidRDefault="00560C12">
      <w:r>
        <w:separator/>
      </w:r>
    </w:p>
    <w:p w14:paraId="1FE32047" w14:textId="77777777" w:rsidR="00560C12" w:rsidRDefault="00560C12"/>
  </w:footnote>
  <w:footnote w:type="continuationSeparator" w:id="0">
    <w:p w14:paraId="04CE3CF2" w14:textId="77777777" w:rsidR="00560C12" w:rsidRDefault="00560C12">
      <w:r>
        <w:continuationSeparator/>
      </w:r>
    </w:p>
    <w:p w14:paraId="7704BA3F" w14:textId="77777777" w:rsidR="00560C12" w:rsidRDefault="00560C12"/>
  </w:footnote>
  <w:footnote w:id="1">
    <w:p w14:paraId="7A8A40A1" w14:textId="77777777" w:rsidR="00EB47BB" w:rsidRPr="007F0F68" w:rsidRDefault="00EB47BB" w:rsidP="00C524EE">
      <w:pPr>
        <w:pStyle w:val="af9"/>
        <w:rPr>
          <w:rFonts w:ascii="Arial" w:hAnsi="Arial" w:cs="Arial"/>
        </w:rPr>
      </w:pPr>
      <w:r w:rsidRPr="007F0F68">
        <w:rPr>
          <w:rStyle w:val="ad"/>
          <w:rFonts w:ascii="Arial" w:hAnsi="Arial" w:cs="Arial"/>
        </w:rPr>
        <w:footnoteRef/>
      </w:r>
      <w:r w:rsidRPr="007F0F68">
        <w:rPr>
          <w:rFonts w:ascii="Arial" w:hAnsi="Arial" w:cs="Arial"/>
        </w:rPr>
        <w:t xml:space="preserve"> 1 бар = 0,1 МПа = 10</w:t>
      </w:r>
      <w:r w:rsidRPr="007F0F68">
        <w:rPr>
          <w:rFonts w:ascii="Arial" w:hAnsi="Arial" w:cs="Arial"/>
          <w:vertAlign w:val="superscript"/>
        </w:rPr>
        <w:t>5</w:t>
      </w:r>
      <w:r w:rsidRPr="007F0F68">
        <w:rPr>
          <w:rFonts w:ascii="Arial" w:hAnsi="Arial" w:cs="Arial"/>
        </w:rPr>
        <w:t xml:space="preserve"> Па; 1 МПа = 1 Н/мм</w:t>
      </w:r>
      <w:r w:rsidRPr="007F0F68">
        <w:rPr>
          <w:rFonts w:ascii="Arial" w:hAnsi="Arial" w:cs="Arial"/>
          <w:vertAlign w:val="superscript"/>
        </w:rPr>
        <w:t>2</w:t>
      </w:r>
      <w:r w:rsidRPr="007F0F68">
        <w:rPr>
          <w:rFonts w:ascii="Arial" w:hAnsi="Arial" w:cs="Arial"/>
        </w:rPr>
        <w:t>.</w:t>
      </w:r>
    </w:p>
  </w:footnote>
  <w:footnote w:id="2">
    <w:p w14:paraId="24DE6C75" w14:textId="77777777" w:rsidR="00EB47BB" w:rsidRDefault="00EB47BB" w:rsidP="00C524EE">
      <w:pPr>
        <w:pStyle w:val="af9"/>
      </w:pPr>
      <w:r>
        <w:rPr>
          <w:rStyle w:val="ad"/>
        </w:rPr>
        <w:footnoteRef/>
      </w:r>
      <w:r w:rsidRPr="00C87ECF">
        <w:rPr>
          <w:vertAlign w:val="superscript"/>
        </w:rPr>
        <w:t>)</w:t>
      </w:r>
      <w:r>
        <w:t xml:space="preserve"> </w:t>
      </w:r>
      <w:r w:rsidRPr="004F0754">
        <w:rPr>
          <w:rFonts w:ascii="Arial" w:hAnsi="Arial" w:cs="Arial"/>
        </w:rPr>
        <w:t xml:space="preserve">Для сборных фитингов заводского изготовления </w:t>
      </w:r>
      <w:r w:rsidRPr="004F0754">
        <w:rPr>
          <w:rFonts w:ascii="Arial" w:hAnsi="Arial" w:cs="Arial"/>
          <w:lang w:val="en-US"/>
        </w:rPr>
        <w:t>PN</w:t>
      </w:r>
      <w:r w:rsidRPr="004F0754">
        <w:rPr>
          <w:rFonts w:ascii="Arial" w:hAnsi="Arial" w:cs="Arial"/>
        </w:rPr>
        <w:t xml:space="preserve"> указ</w:t>
      </w:r>
      <w:r>
        <w:rPr>
          <w:rFonts w:ascii="Arial" w:hAnsi="Arial" w:cs="Arial"/>
        </w:rPr>
        <w:t>ано</w:t>
      </w:r>
      <w:r w:rsidRPr="004F0754">
        <w:rPr>
          <w:rFonts w:ascii="Arial" w:hAnsi="Arial" w:cs="Arial"/>
        </w:rPr>
        <w:t xml:space="preserve"> с учетом </w:t>
      </w:r>
      <w:r>
        <w:rPr>
          <w:rFonts w:ascii="Arial" w:hAnsi="Arial" w:cs="Arial"/>
        </w:rPr>
        <w:t>п</w:t>
      </w:r>
      <w:r w:rsidRPr="004F0754">
        <w:rPr>
          <w:rFonts w:ascii="Arial" w:hAnsi="Arial" w:cs="Arial"/>
        </w:rPr>
        <w:t>риложения В</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4D58E" w14:textId="77777777" w:rsidR="00EB47BB" w:rsidRPr="006D19CC" w:rsidRDefault="00EB47BB" w:rsidP="004F73E2">
    <w:pPr>
      <w:pStyle w:val="af2"/>
      <w:rPr>
        <w:rFonts w:ascii="Arial" w:hAnsi="Arial" w:cs="Arial"/>
        <w:b/>
        <w:sz w:val="28"/>
        <w:szCs w:val="24"/>
      </w:rPr>
    </w:pPr>
    <w:r w:rsidRPr="006D19CC">
      <w:rPr>
        <w:rFonts w:ascii="Arial" w:hAnsi="Arial" w:cs="Arial"/>
        <w:b/>
        <w:sz w:val="28"/>
        <w:szCs w:val="24"/>
      </w:rPr>
      <w:t>ГОСТ (</w:t>
    </w:r>
    <w:r w:rsidRPr="006D19CC">
      <w:rPr>
        <w:rFonts w:ascii="Arial" w:hAnsi="Arial" w:cs="Arial"/>
        <w:b/>
        <w:sz w:val="28"/>
        <w:szCs w:val="24"/>
        <w:lang w:val="en-US"/>
      </w:rPr>
      <w:t>ISO</w:t>
    </w:r>
    <w:r w:rsidRPr="006D19CC">
      <w:rPr>
        <w:rFonts w:ascii="Arial" w:hAnsi="Arial" w:cs="Arial"/>
        <w:b/>
        <w:sz w:val="28"/>
        <w:szCs w:val="24"/>
      </w:rPr>
      <w:t xml:space="preserve"> 4427-3)—202</w:t>
    </w:r>
  </w:p>
  <w:p w14:paraId="3B416C9F" w14:textId="44FCB892" w:rsidR="00EB47BB" w:rsidRPr="00B07B26" w:rsidRDefault="00EB47BB" w:rsidP="004F73E2">
    <w:pPr>
      <w:pStyle w:val="af2"/>
      <w:spacing w:after="120"/>
      <w:rPr>
        <w:rFonts w:ascii="Arial" w:hAnsi="Arial" w:cs="Arial"/>
        <w:sz w:val="24"/>
        <w:szCs w:val="24"/>
      </w:rPr>
    </w:pPr>
    <w:r w:rsidRPr="00B07B26">
      <w:rPr>
        <w:rFonts w:ascii="Arial" w:hAnsi="Arial" w:cs="Arial"/>
        <w:i/>
        <w:sz w:val="24"/>
        <w:szCs w:val="24"/>
      </w:rPr>
      <w:t>(</w:t>
    </w:r>
    <w:r w:rsidR="009E507C">
      <w:rPr>
        <w:rFonts w:ascii="Arial" w:hAnsi="Arial" w:cs="Arial"/>
        <w:i/>
        <w:sz w:val="24"/>
        <w:szCs w:val="24"/>
      </w:rPr>
      <w:t>П</w:t>
    </w:r>
    <w:r w:rsidRPr="00B07B26">
      <w:rPr>
        <w:rFonts w:ascii="Arial" w:hAnsi="Arial" w:cs="Arial"/>
        <w:i/>
        <w:sz w:val="24"/>
        <w:szCs w:val="24"/>
      </w:rPr>
      <w:t>роект</w:t>
    </w:r>
    <w:r>
      <w:rPr>
        <w:rFonts w:ascii="Arial" w:hAnsi="Arial" w:cs="Arial"/>
        <w:i/>
        <w:sz w:val="24"/>
        <w:szCs w:val="24"/>
      </w:rPr>
      <w:t xml:space="preserve"> </w:t>
    </w:r>
    <w:r>
      <w:rPr>
        <w:rFonts w:ascii="Arial" w:hAnsi="Arial" w:cs="Arial"/>
        <w:i/>
        <w:sz w:val="24"/>
        <w:szCs w:val="24"/>
        <w:lang w:val="en-US"/>
      </w:rPr>
      <w:t>RU</w:t>
    </w:r>
    <w:r w:rsidRPr="00B07B26">
      <w:rPr>
        <w:rFonts w:ascii="Arial" w:hAnsi="Arial" w:cs="Arial"/>
        <w:i/>
        <w:sz w:val="24"/>
        <w:szCs w:val="24"/>
      </w:rPr>
      <w:t xml:space="preserve">, </w:t>
    </w:r>
    <w:r>
      <w:rPr>
        <w:rFonts w:ascii="Arial" w:hAnsi="Arial" w:cs="Arial"/>
        <w:i/>
        <w:sz w:val="24"/>
        <w:szCs w:val="24"/>
      </w:rPr>
      <w:t xml:space="preserve">первая </w:t>
    </w:r>
    <w:r w:rsidRPr="00B07B26">
      <w:rPr>
        <w:rFonts w:ascii="Arial" w:hAnsi="Arial" w:cs="Arial"/>
        <w:i/>
        <w:sz w:val="24"/>
        <w:szCs w:val="24"/>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0F46" w14:textId="77777777" w:rsidR="00EB47BB" w:rsidRPr="006D19CC" w:rsidRDefault="00EB47BB" w:rsidP="004F73E2">
    <w:pPr>
      <w:pStyle w:val="af2"/>
      <w:jc w:val="right"/>
      <w:rPr>
        <w:rFonts w:ascii="Arial" w:hAnsi="Arial" w:cs="Arial"/>
        <w:b/>
        <w:bCs/>
        <w:sz w:val="24"/>
        <w:szCs w:val="24"/>
      </w:rPr>
    </w:pPr>
    <w:r w:rsidRPr="006D19CC">
      <w:rPr>
        <w:rFonts w:ascii="Arial" w:hAnsi="Arial" w:cs="Arial"/>
        <w:b/>
        <w:bCs/>
        <w:sz w:val="24"/>
        <w:szCs w:val="24"/>
      </w:rPr>
      <w:t>ГОСТ (</w:t>
    </w:r>
    <w:r w:rsidRPr="006D19CC">
      <w:rPr>
        <w:rFonts w:ascii="Arial" w:hAnsi="Arial" w:cs="Arial"/>
        <w:b/>
        <w:bCs/>
        <w:sz w:val="24"/>
        <w:szCs w:val="24"/>
        <w:lang w:val="en-US"/>
      </w:rPr>
      <w:t>ISO</w:t>
    </w:r>
    <w:r w:rsidRPr="006D19CC">
      <w:rPr>
        <w:rFonts w:ascii="Arial" w:hAnsi="Arial" w:cs="Arial"/>
        <w:b/>
        <w:bCs/>
        <w:sz w:val="24"/>
        <w:szCs w:val="24"/>
      </w:rPr>
      <w:t xml:space="preserve"> 4427-3)—202</w:t>
    </w:r>
  </w:p>
  <w:p w14:paraId="0871C4BA" w14:textId="270B1820" w:rsidR="00EB47BB" w:rsidRPr="005378F2" w:rsidRDefault="00EB47BB" w:rsidP="004F73E2">
    <w:pPr>
      <w:pStyle w:val="af2"/>
      <w:spacing w:after="120"/>
      <w:jc w:val="right"/>
      <w:rPr>
        <w:rFonts w:ascii="Arial" w:hAnsi="Arial" w:cs="Arial"/>
        <w:i/>
        <w:iCs/>
        <w:sz w:val="24"/>
        <w:szCs w:val="24"/>
      </w:rPr>
    </w:pPr>
    <w:r w:rsidRPr="00B30183">
      <w:rPr>
        <w:rFonts w:ascii="Arial" w:hAnsi="Arial" w:cs="Arial"/>
        <w:i/>
        <w:iCs/>
        <w:sz w:val="24"/>
        <w:szCs w:val="24"/>
      </w:rPr>
      <w:t>(</w:t>
    </w:r>
    <w:r w:rsidR="009E507C">
      <w:rPr>
        <w:rFonts w:ascii="Arial" w:hAnsi="Arial" w:cs="Arial"/>
        <w:i/>
        <w:iCs/>
        <w:sz w:val="24"/>
        <w:szCs w:val="24"/>
      </w:rPr>
      <w:t>П</w:t>
    </w:r>
    <w:r w:rsidRPr="00B30183">
      <w:rPr>
        <w:rFonts w:ascii="Arial" w:hAnsi="Arial" w:cs="Arial"/>
        <w:i/>
        <w:iCs/>
        <w:sz w:val="24"/>
        <w:szCs w:val="24"/>
      </w:rPr>
      <w:t xml:space="preserve">роект </w:t>
    </w:r>
    <w:r>
      <w:rPr>
        <w:rFonts w:ascii="Arial" w:hAnsi="Arial" w:cs="Arial"/>
        <w:i/>
        <w:iCs/>
        <w:sz w:val="24"/>
        <w:szCs w:val="24"/>
        <w:lang w:val="en-US"/>
      </w:rPr>
      <w:t>RU</w:t>
    </w:r>
    <w:r w:rsidRPr="00B30183">
      <w:rPr>
        <w:rFonts w:ascii="Arial" w:hAnsi="Arial" w:cs="Arial"/>
        <w:i/>
        <w:iCs/>
        <w:sz w:val="24"/>
        <w:szCs w:val="24"/>
        <w:lang w:val="kk-KZ"/>
      </w:rPr>
      <w:t xml:space="preserve">, </w:t>
    </w:r>
    <w:r>
      <w:rPr>
        <w:rFonts w:ascii="Arial" w:hAnsi="Arial" w:cs="Arial"/>
        <w:i/>
        <w:iCs/>
        <w:sz w:val="24"/>
        <w:szCs w:val="24"/>
        <w:lang w:val="kk-KZ"/>
      </w:rPr>
      <w:t>первая</w:t>
    </w:r>
    <w:r w:rsidRPr="00B30183">
      <w:rPr>
        <w:rFonts w:ascii="Arial" w:hAnsi="Arial" w:cs="Arial"/>
        <w:i/>
        <w:iCs/>
        <w:sz w:val="24"/>
        <w:szCs w:val="24"/>
        <w:lang w:val="kk-KZ"/>
      </w:rPr>
      <w:t xml:space="preserve"> редакция</w:t>
    </w:r>
    <w:r w:rsidRPr="00B30183">
      <w:rPr>
        <w:rFonts w:ascii="Arial" w:hAnsi="Arial" w:cs="Arial"/>
        <w:i/>
        <w:i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EA8B" w14:textId="65B36673" w:rsidR="009E507C" w:rsidRPr="006D19CC" w:rsidRDefault="009E507C" w:rsidP="006D19CC">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83AC" w14:textId="77777777" w:rsidR="00EB47BB" w:rsidRPr="0031707A" w:rsidRDefault="00EB47BB" w:rsidP="005542EB">
    <w:pPr>
      <w:pStyle w:val="af2"/>
      <w:rPr>
        <w:rFonts w:ascii="Arial" w:hAnsi="Arial" w:cs="Arial"/>
        <w:b/>
        <w:sz w:val="24"/>
        <w:szCs w:val="24"/>
      </w:rPr>
    </w:pPr>
    <w:r w:rsidRPr="00B07B26">
      <w:rPr>
        <w:rFonts w:ascii="Arial" w:hAnsi="Arial" w:cs="Arial"/>
        <w:b/>
        <w:sz w:val="24"/>
        <w:szCs w:val="24"/>
      </w:rPr>
      <w:t>ГОСТ</w:t>
    </w:r>
    <w:r>
      <w:rPr>
        <w:rFonts w:ascii="Arial" w:hAnsi="Arial" w:cs="Arial"/>
        <w:b/>
        <w:sz w:val="24"/>
        <w:szCs w:val="24"/>
      </w:rPr>
      <w:t xml:space="preserve"> (</w:t>
    </w:r>
    <w:r>
      <w:rPr>
        <w:rFonts w:ascii="Arial" w:hAnsi="Arial" w:cs="Arial"/>
        <w:b/>
        <w:sz w:val="24"/>
        <w:szCs w:val="24"/>
        <w:lang w:val="en-US"/>
      </w:rPr>
      <w:t>ISO</w:t>
    </w:r>
    <w:r w:rsidRPr="008E7EFE">
      <w:rPr>
        <w:rFonts w:ascii="Arial" w:hAnsi="Arial" w:cs="Arial"/>
        <w:b/>
        <w:sz w:val="24"/>
        <w:szCs w:val="24"/>
      </w:rPr>
      <w:t xml:space="preserve"> 44</w:t>
    </w:r>
    <w:r>
      <w:rPr>
        <w:rFonts w:ascii="Arial" w:hAnsi="Arial" w:cs="Arial"/>
        <w:b/>
        <w:sz w:val="24"/>
        <w:szCs w:val="24"/>
      </w:rPr>
      <w:t>2</w:t>
    </w:r>
    <w:r w:rsidRPr="008E7EFE">
      <w:rPr>
        <w:rFonts w:ascii="Arial" w:hAnsi="Arial" w:cs="Arial"/>
        <w:b/>
        <w:sz w:val="24"/>
        <w:szCs w:val="24"/>
      </w:rPr>
      <w:t>7-</w:t>
    </w:r>
    <w:r>
      <w:rPr>
        <w:rFonts w:ascii="Arial" w:hAnsi="Arial" w:cs="Arial"/>
        <w:b/>
        <w:sz w:val="24"/>
        <w:szCs w:val="24"/>
      </w:rPr>
      <w:t>3)</w:t>
    </w:r>
    <w:r w:rsidRPr="0031707A">
      <w:rPr>
        <w:rFonts w:ascii="Arial" w:hAnsi="Arial" w:cs="Arial"/>
        <w:b/>
        <w:sz w:val="24"/>
        <w:szCs w:val="24"/>
      </w:rPr>
      <w:t>—202</w:t>
    </w:r>
  </w:p>
  <w:p w14:paraId="300F15AF" w14:textId="77777777" w:rsidR="00EB47BB" w:rsidRPr="00B07B26" w:rsidRDefault="00EB47BB" w:rsidP="005542EB">
    <w:pPr>
      <w:pStyle w:val="af2"/>
      <w:spacing w:after="120"/>
      <w:rPr>
        <w:rFonts w:ascii="Arial" w:hAnsi="Arial" w:cs="Arial"/>
        <w:sz w:val="24"/>
        <w:szCs w:val="24"/>
      </w:rPr>
    </w:pPr>
    <w:r w:rsidRPr="00B07B26">
      <w:rPr>
        <w:rFonts w:ascii="Arial" w:hAnsi="Arial" w:cs="Arial"/>
        <w:i/>
        <w:sz w:val="24"/>
        <w:szCs w:val="24"/>
      </w:rPr>
      <w:t>(</w:t>
    </w:r>
    <w:r>
      <w:rPr>
        <w:rFonts w:ascii="Arial" w:hAnsi="Arial" w:cs="Arial"/>
        <w:i/>
        <w:sz w:val="24"/>
        <w:szCs w:val="24"/>
      </w:rPr>
      <w:t>П</w:t>
    </w:r>
    <w:r w:rsidRPr="00B07B26">
      <w:rPr>
        <w:rFonts w:ascii="Arial" w:hAnsi="Arial" w:cs="Arial"/>
        <w:i/>
        <w:sz w:val="24"/>
        <w:szCs w:val="24"/>
      </w:rPr>
      <w:t>роект</w:t>
    </w:r>
    <w:r>
      <w:rPr>
        <w:rFonts w:ascii="Arial" w:hAnsi="Arial" w:cs="Arial"/>
        <w:i/>
        <w:sz w:val="24"/>
        <w:szCs w:val="24"/>
      </w:rPr>
      <w:t xml:space="preserve"> </w:t>
    </w:r>
    <w:r>
      <w:rPr>
        <w:rFonts w:ascii="Arial" w:hAnsi="Arial" w:cs="Arial"/>
        <w:i/>
        <w:sz w:val="24"/>
        <w:szCs w:val="24"/>
        <w:lang w:val="en-US"/>
      </w:rPr>
      <w:t>RU</w:t>
    </w:r>
    <w:r w:rsidRPr="00B07B26">
      <w:rPr>
        <w:rFonts w:ascii="Arial" w:hAnsi="Arial" w:cs="Arial"/>
        <w:i/>
        <w:sz w:val="24"/>
        <w:szCs w:val="24"/>
      </w:rPr>
      <w:t xml:space="preserve">, </w:t>
    </w:r>
    <w:r>
      <w:rPr>
        <w:rFonts w:ascii="Arial" w:hAnsi="Arial" w:cs="Arial"/>
        <w:i/>
        <w:sz w:val="24"/>
        <w:szCs w:val="24"/>
      </w:rPr>
      <w:t xml:space="preserve">первая </w:t>
    </w:r>
    <w:r w:rsidRPr="00B07B26">
      <w:rPr>
        <w:rFonts w:ascii="Arial" w:hAnsi="Arial" w:cs="Arial"/>
        <w:i/>
        <w:sz w:val="24"/>
        <w:szCs w:val="24"/>
      </w:rPr>
      <w:t>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ECEA" w14:textId="77777777" w:rsidR="00EB47BB" w:rsidRPr="00560A60" w:rsidRDefault="00EB47BB" w:rsidP="008E26B8">
    <w:pPr>
      <w:pStyle w:val="af2"/>
      <w:jc w:val="right"/>
      <w:rPr>
        <w:rFonts w:ascii="Arial" w:hAnsi="Arial" w:cs="Arial"/>
        <w:b/>
        <w:sz w:val="28"/>
        <w:szCs w:val="24"/>
      </w:rPr>
    </w:pPr>
    <w:r w:rsidRPr="00560A60">
      <w:rPr>
        <w:rFonts w:ascii="Arial" w:hAnsi="Arial" w:cs="Arial"/>
        <w:b/>
        <w:sz w:val="28"/>
        <w:szCs w:val="24"/>
      </w:rPr>
      <w:t>ГОСТ (</w:t>
    </w:r>
    <w:r w:rsidRPr="00560A60">
      <w:rPr>
        <w:rFonts w:ascii="Arial" w:hAnsi="Arial" w:cs="Arial"/>
        <w:b/>
        <w:sz w:val="28"/>
        <w:szCs w:val="24"/>
        <w:lang w:val="en-US"/>
      </w:rPr>
      <w:t>ISO</w:t>
    </w:r>
    <w:r w:rsidRPr="00560A60">
      <w:rPr>
        <w:rFonts w:ascii="Arial" w:hAnsi="Arial" w:cs="Arial"/>
        <w:b/>
        <w:sz w:val="28"/>
        <w:szCs w:val="24"/>
      </w:rPr>
      <w:t xml:space="preserve"> 4427-3)—202</w:t>
    </w:r>
  </w:p>
  <w:p w14:paraId="2CA8AA25" w14:textId="21274253" w:rsidR="00EB47BB" w:rsidRPr="008E26B8" w:rsidRDefault="00EB47BB" w:rsidP="008E26B8">
    <w:pPr>
      <w:pStyle w:val="af2"/>
      <w:spacing w:after="120"/>
      <w:jc w:val="right"/>
      <w:rPr>
        <w:rFonts w:ascii="Arial" w:hAnsi="Arial" w:cs="Arial"/>
        <w:sz w:val="24"/>
        <w:szCs w:val="24"/>
      </w:rPr>
    </w:pPr>
    <w:r w:rsidRPr="00B07B26">
      <w:rPr>
        <w:rFonts w:ascii="Arial" w:hAnsi="Arial" w:cs="Arial"/>
        <w:i/>
        <w:sz w:val="24"/>
        <w:szCs w:val="24"/>
      </w:rPr>
      <w:t>(</w:t>
    </w:r>
    <w:r>
      <w:rPr>
        <w:rFonts w:ascii="Arial" w:hAnsi="Arial" w:cs="Arial"/>
        <w:i/>
        <w:sz w:val="24"/>
        <w:szCs w:val="24"/>
      </w:rPr>
      <w:t>П</w:t>
    </w:r>
    <w:r w:rsidRPr="00B07B26">
      <w:rPr>
        <w:rFonts w:ascii="Arial" w:hAnsi="Arial" w:cs="Arial"/>
        <w:i/>
        <w:sz w:val="24"/>
        <w:szCs w:val="24"/>
      </w:rPr>
      <w:t>роект</w:t>
    </w:r>
    <w:r>
      <w:rPr>
        <w:rFonts w:ascii="Arial" w:hAnsi="Arial" w:cs="Arial"/>
        <w:i/>
        <w:sz w:val="24"/>
        <w:szCs w:val="24"/>
      </w:rPr>
      <w:t xml:space="preserve"> </w:t>
    </w:r>
    <w:r>
      <w:rPr>
        <w:rFonts w:ascii="Arial" w:hAnsi="Arial" w:cs="Arial"/>
        <w:i/>
        <w:sz w:val="24"/>
        <w:szCs w:val="24"/>
        <w:lang w:val="en-US"/>
      </w:rPr>
      <w:t>RU</w:t>
    </w:r>
    <w:r w:rsidRPr="00B07B26">
      <w:rPr>
        <w:rFonts w:ascii="Arial" w:hAnsi="Arial" w:cs="Arial"/>
        <w:i/>
        <w:sz w:val="24"/>
        <w:szCs w:val="24"/>
      </w:rPr>
      <w:t xml:space="preserve">, </w:t>
    </w:r>
    <w:r>
      <w:rPr>
        <w:rFonts w:ascii="Arial" w:hAnsi="Arial" w:cs="Arial"/>
        <w:i/>
        <w:sz w:val="24"/>
        <w:szCs w:val="24"/>
      </w:rPr>
      <w:t xml:space="preserve">первая </w:t>
    </w:r>
    <w:r w:rsidRPr="00B07B26">
      <w:rPr>
        <w:rFonts w:ascii="Arial" w:hAnsi="Arial" w:cs="Arial"/>
        <w:i/>
        <w:sz w:val="24"/>
        <w:szCs w:val="24"/>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lvlText w:val=""/>
      <w:lvlJc w:val="left"/>
      <w:pPr>
        <w:tabs>
          <w:tab w:val="num" w:pos="574"/>
        </w:tabs>
        <w:ind w:left="574" w:hanging="432"/>
      </w:pPr>
    </w:lvl>
    <w:lvl w:ilvl="1">
      <w:start w:val="1"/>
      <w:numFmt w:val="none"/>
      <w:pStyle w:val="2"/>
      <w:lvlText w:val=""/>
      <w:lvlJc w:val="left"/>
      <w:pPr>
        <w:tabs>
          <w:tab w:val="num" w:pos="718"/>
        </w:tabs>
        <w:ind w:left="718" w:hanging="576"/>
      </w:pPr>
    </w:lvl>
    <w:lvl w:ilvl="2">
      <w:start w:val="1"/>
      <w:numFmt w:val="none"/>
      <w:pStyle w:val="3"/>
      <w:lvlText w:val=""/>
      <w:lvlJc w:val="left"/>
      <w:pPr>
        <w:tabs>
          <w:tab w:val="num" w:pos="862"/>
        </w:tabs>
        <w:ind w:left="862" w:hanging="720"/>
      </w:pPr>
    </w:lvl>
    <w:lvl w:ilvl="3">
      <w:start w:val="1"/>
      <w:numFmt w:val="none"/>
      <w:pStyle w:val="4"/>
      <w:lvlText w:val=""/>
      <w:lvlJc w:val="left"/>
      <w:pPr>
        <w:tabs>
          <w:tab w:val="num" w:pos="1006"/>
        </w:tabs>
        <w:ind w:left="1006" w:hanging="864"/>
      </w:pPr>
    </w:lvl>
    <w:lvl w:ilvl="4">
      <w:start w:val="1"/>
      <w:numFmt w:val="none"/>
      <w:pStyle w:val="5"/>
      <w:lvlText w:val=""/>
      <w:lvlJc w:val="left"/>
      <w:pPr>
        <w:tabs>
          <w:tab w:val="num" w:pos="1150"/>
        </w:tabs>
        <w:ind w:left="1150" w:hanging="1008"/>
      </w:pPr>
    </w:lvl>
    <w:lvl w:ilvl="5">
      <w:start w:val="1"/>
      <w:numFmt w:val="none"/>
      <w:pStyle w:val="6"/>
      <w:lvlText w:val=""/>
      <w:lvlJc w:val="left"/>
      <w:pPr>
        <w:tabs>
          <w:tab w:val="num" w:pos="1294"/>
        </w:tabs>
        <w:ind w:left="1294" w:hanging="1152"/>
      </w:pPr>
    </w:lvl>
    <w:lvl w:ilvl="6">
      <w:start w:val="1"/>
      <w:numFmt w:val="none"/>
      <w:pStyle w:val="7"/>
      <w:lvlText w:val=""/>
      <w:lvlJc w:val="left"/>
      <w:pPr>
        <w:tabs>
          <w:tab w:val="num" w:pos="1438"/>
        </w:tabs>
        <w:ind w:left="1438" w:hanging="1296"/>
      </w:pPr>
    </w:lvl>
    <w:lvl w:ilvl="7">
      <w:start w:val="1"/>
      <w:numFmt w:val="none"/>
      <w:pStyle w:val="8"/>
      <w:lvlText w:val=""/>
      <w:lvlJc w:val="left"/>
      <w:pPr>
        <w:tabs>
          <w:tab w:val="num" w:pos="1582"/>
        </w:tabs>
        <w:ind w:left="1582" w:hanging="1440"/>
      </w:pPr>
    </w:lvl>
    <w:lvl w:ilvl="8">
      <w:start w:val="1"/>
      <w:numFmt w:val="none"/>
      <w:pStyle w:val="9"/>
      <w:lvlText w:val=""/>
      <w:lvlJc w:val="left"/>
      <w:pPr>
        <w:tabs>
          <w:tab w:val="num" w:pos="1726"/>
        </w:tabs>
        <w:ind w:left="1726" w:hanging="1584"/>
      </w:p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Calibri Light" w:hAnsi="Calibri Light" w:cs="Yu Mincho Light"/>
      </w:rPr>
    </w:lvl>
    <w:lvl w:ilvl="1">
      <w:start w:val="1"/>
      <w:numFmt w:val="bullet"/>
      <w:lvlText w:val=""/>
      <w:lvlJc w:val="left"/>
      <w:pPr>
        <w:tabs>
          <w:tab w:val="num" w:pos="1080"/>
        </w:tabs>
        <w:ind w:left="1080" w:hanging="360"/>
      </w:pPr>
      <w:rPr>
        <w:rFonts w:ascii="Calibri Light" w:hAnsi="Calibri Light" w:cs="Yu Mincho Light"/>
      </w:rPr>
    </w:lvl>
    <w:lvl w:ilvl="2">
      <w:start w:val="1"/>
      <w:numFmt w:val="bullet"/>
      <w:lvlText w:val=""/>
      <w:lvlJc w:val="left"/>
      <w:pPr>
        <w:tabs>
          <w:tab w:val="num" w:pos="1440"/>
        </w:tabs>
        <w:ind w:left="1440" w:hanging="360"/>
      </w:pPr>
      <w:rPr>
        <w:rFonts w:ascii="Calibri Light" w:hAnsi="Calibri Light" w:cs="Yu Mincho Light"/>
      </w:rPr>
    </w:lvl>
    <w:lvl w:ilvl="3">
      <w:start w:val="1"/>
      <w:numFmt w:val="bullet"/>
      <w:lvlText w:val=""/>
      <w:lvlJc w:val="left"/>
      <w:pPr>
        <w:tabs>
          <w:tab w:val="num" w:pos="1800"/>
        </w:tabs>
        <w:ind w:left="1800" w:hanging="360"/>
      </w:pPr>
      <w:rPr>
        <w:rFonts w:ascii="Calibri Light" w:hAnsi="Calibri Light" w:cs="Yu Mincho Light"/>
      </w:rPr>
    </w:lvl>
    <w:lvl w:ilvl="4">
      <w:start w:val="1"/>
      <w:numFmt w:val="bullet"/>
      <w:lvlText w:val=""/>
      <w:lvlJc w:val="left"/>
      <w:pPr>
        <w:tabs>
          <w:tab w:val="num" w:pos="2160"/>
        </w:tabs>
        <w:ind w:left="2160" w:hanging="360"/>
      </w:pPr>
      <w:rPr>
        <w:rFonts w:ascii="Calibri Light" w:hAnsi="Calibri Light" w:cs="Yu Mincho Light"/>
      </w:rPr>
    </w:lvl>
    <w:lvl w:ilvl="5">
      <w:start w:val="1"/>
      <w:numFmt w:val="bullet"/>
      <w:lvlText w:val=""/>
      <w:lvlJc w:val="left"/>
      <w:pPr>
        <w:tabs>
          <w:tab w:val="num" w:pos="2520"/>
        </w:tabs>
        <w:ind w:left="2520" w:hanging="360"/>
      </w:pPr>
      <w:rPr>
        <w:rFonts w:ascii="Calibri Light" w:hAnsi="Calibri Light" w:cs="Yu Mincho Light"/>
      </w:rPr>
    </w:lvl>
    <w:lvl w:ilvl="6">
      <w:start w:val="1"/>
      <w:numFmt w:val="bullet"/>
      <w:lvlText w:val=""/>
      <w:lvlJc w:val="left"/>
      <w:pPr>
        <w:tabs>
          <w:tab w:val="num" w:pos="2880"/>
        </w:tabs>
        <w:ind w:left="2880" w:hanging="360"/>
      </w:pPr>
      <w:rPr>
        <w:rFonts w:ascii="Calibri Light" w:hAnsi="Calibri Light" w:cs="Yu Mincho Light"/>
      </w:rPr>
    </w:lvl>
    <w:lvl w:ilvl="7">
      <w:start w:val="1"/>
      <w:numFmt w:val="bullet"/>
      <w:lvlText w:val=""/>
      <w:lvlJc w:val="left"/>
      <w:pPr>
        <w:tabs>
          <w:tab w:val="num" w:pos="3240"/>
        </w:tabs>
        <w:ind w:left="3240" w:hanging="360"/>
      </w:pPr>
      <w:rPr>
        <w:rFonts w:ascii="Calibri Light" w:hAnsi="Calibri Light" w:cs="Yu Mincho Light"/>
      </w:rPr>
    </w:lvl>
    <w:lvl w:ilvl="8">
      <w:start w:val="1"/>
      <w:numFmt w:val="bullet"/>
      <w:lvlText w:val=""/>
      <w:lvlJc w:val="left"/>
      <w:pPr>
        <w:tabs>
          <w:tab w:val="num" w:pos="3600"/>
        </w:tabs>
        <w:ind w:left="3600" w:hanging="360"/>
      </w:pPr>
      <w:rPr>
        <w:rFonts w:ascii="Calibri Light" w:hAnsi="Calibri Light" w:cs="Yu Mincho Light"/>
      </w:rPr>
    </w:lvl>
  </w:abstractNum>
  <w:abstractNum w:abstractNumId="3"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Calibri Light" w:hAnsi="Calibri Light" w:cs="Calibri Light"/>
      </w:rPr>
    </w:lvl>
    <w:lvl w:ilvl="1">
      <w:start w:val="1"/>
      <w:numFmt w:val="bullet"/>
      <w:lvlText w:val=""/>
      <w:lvlJc w:val="left"/>
      <w:pPr>
        <w:tabs>
          <w:tab w:val="num" w:pos="1080"/>
        </w:tabs>
        <w:ind w:left="1080" w:hanging="360"/>
      </w:pPr>
      <w:rPr>
        <w:rFonts w:ascii="Calibri Light" w:hAnsi="Calibri Light" w:cs="Calibri Light"/>
      </w:rPr>
    </w:lvl>
    <w:lvl w:ilvl="2">
      <w:start w:val="1"/>
      <w:numFmt w:val="bullet"/>
      <w:lvlText w:val=""/>
      <w:lvlJc w:val="left"/>
      <w:pPr>
        <w:tabs>
          <w:tab w:val="num" w:pos="1440"/>
        </w:tabs>
        <w:ind w:left="1440" w:hanging="360"/>
      </w:pPr>
      <w:rPr>
        <w:rFonts w:ascii="Calibri Light" w:hAnsi="Calibri Light" w:cs="Calibri Light"/>
      </w:rPr>
    </w:lvl>
    <w:lvl w:ilvl="3">
      <w:start w:val="1"/>
      <w:numFmt w:val="bullet"/>
      <w:lvlText w:val=""/>
      <w:lvlJc w:val="left"/>
      <w:pPr>
        <w:tabs>
          <w:tab w:val="num" w:pos="1800"/>
        </w:tabs>
        <w:ind w:left="1800" w:hanging="360"/>
      </w:pPr>
      <w:rPr>
        <w:rFonts w:ascii="Calibri Light" w:hAnsi="Calibri Light" w:cs="Calibri Light"/>
      </w:rPr>
    </w:lvl>
    <w:lvl w:ilvl="4">
      <w:start w:val="1"/>
      <w:numFmt w:val="bullet"/>
      <w:lvlText w:val=""/>
      <w:lvlJc w:val="left"/>
      <w:pPr>
        <w:tabs>
          <w:tab w:val="num" w:pos="2160"/>
        </w:tabs>
        <w:ind w:left="2160" w:hanging="360"/>
      </w:pPr>
      <w:rPr>
        <w:rFonts w:ascii="Calibri Light" w:hAnsi="Calibri Light" w:cs="Calibri Light"/>
      </w:rPr>
    </w:lvl>
    <w:lvl w:ilvl="5">
      <w:start w:val="1"/>
      <w:numFmt w:val="bullet"/>
      <w:lvlText w:val=""/>
      <w:lvlJc w:val="left"/>
      <w:pPr>
        <w:tabs>
          <w:tab w:val="num" w:pos="2520"/>
        </w:tabs>
        <w:ind w:left="2520" w:hanging="360"/>
      </w:pPr>
      <w:rPr>
        <w:rFonts w:ascii="Calibri Light" w:hAnsi="Calibri Light" w:cs="Calibri Light"/>
      </w:rPr>
    </w:lvl>
    <w:lvl w:ilvl="6">
      <w:start w:val="1"/>
      <w:numFmt w:val="bullet"/>
      <w:lvlText w:val=""/>
      <w:lvlJc w:val="left"/>
      <w:pPr>
        <w:tabs>
          <w:tab w:val="num" w:pos="2880"/>
        </w:tabs>
        <w:ind w:left="2880" w:hanging="360"/>
      </w:pPr>
      <w:rPr>
        <w:rFonts w:ascii="Calibri Light" w:hAnsi="Calibri Light" w:cs="Calibri Light"/>
      </w:rPr>
    </w:lvl>
    <w:lvl w:ilvl="7">
      <w:start w:val="1"/>
      <w:numFmt w:val="bullet"/>
      <w:lvlText w:val=""/>
      <w:lvlJc w:val="left"/>
      <w:pPr>
        <w:tabs>
          <w:tab w:val="num" w:pos="3240"/>
        </w:tabs>
        <w:ind w:left="3240" w:hanging="360"/>
      </w:pPr>
      <w:rPr>
        <w:rFonts w:ascii="Calibri Light" w:hAnsi="Calibri Light" w:cs="Calibri Light"/>
      </w:rPr>
    </w:lvl>
    <w:lvl w:ilvl="8">
      <w:start w:val="1"/>
      <w:numFmt w:val="bullet"/>
      <w:lvlText w:val=""/>
      <w:lvlJc w:val="left"/>
      <w:pPr>
        <w:tabs>
          <w:tab w:val="num" w:pos="3600"/>
        </w:tabs>
        <w:ind w:left="3600" w:hanging="360"/>
      </w:pPr>
      <w:rPr>
        <w:rFonts w:ascii="Calibri Light" w:hAnsi="Calibri Light" w:cs="Calibri Light"/>
      </w:rPr>
    </w:lvl>
  </w:abstractNum>
  <w:abstractNum w:abstractNumId="5" w15:restartNumberingAfterBreak="0">
    <w:nsid w:val="00000006"/>
    <w:multiLevelType w:val="multilevel"/>
    <w:tmpl w:val="00000006"/>
    <w:name w:val="WW8Num6"/>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6326D1B"/>
    <w:multiLevelType w:val="hybridMultilevel"/>
    <w:tmpl w:val="63ECAE18"/>
    <w:lvl w:ilvl="0" w:tplc="C0EA5D80">
      <w:start w:val="10"/>
      <w:numFmt w:val="bullet"/>
      <w:lvlText w:val=""/>
      <w:lvlJc w:val="left"/>
      <w:pPr>
        <w:ind w:left="720" w:hanging="360"/>
      </w:pPr>
      <w:rPr>
        <w:rFonts w:ascii="Calibri Light" w:eastAsia="Calibri Light" w:hAnsi="Calibri Light" w:cs="Yu Mincho Light" w:hint="default"/>
      </w:rPr>
    </w:lvl>
    <w:lvl w:ilvl="1" w:tplc="04190003" w:tentative="1">
      <w:start w:val="1"/>
      <w:numFmt w:val="bullet"/>
      <w:lvlText w:val="o"/>
      <w:lvlJc w:val="left"/>
      <w:pPr>
        <w:ind w:left="1440" w:hanging="360"/>
      </w:pPr>
      <w:rPr>
        <w:rFonts w:ascii="Calibri Light" w:hAnsi="Calibri Light" w:cs="Calibri Light" w:hint="default"/>
      </w:rPr>
    </w:lvl>
    <w:lvl w:ilvl="2" w:tplc="04190005" w:tentative="1">
      <w:start w:val="1"/>
      <w:numFmt w:val="bullet"/>
      <w:lvlText w:val=""/>
      <w:lvlJc w:val="left"/>
      <w:pPr>
        <w:ind w:left="2160" w:hanging="360"/>
      </w:pPr>
      <w:rPr>
        <w:rFonts w:ascii="Yu Mincho Light" w:hAnsi="Yu Mincho Light" w:hint="default"/>
      </w:rPr>
    </w:lvl>
    <w:lvl w:ilvl="3" w:tplc="04190001" w:tentative="1">
      <w:start w:val="1"/>
      <w:numFmt w:val="bullet"/>
      <w:lvlText w:val=""/>
      <w:lvlJc w:val="left"/>
      <w:pPr>
        <w:ind w:left="2880" w:hanging="360"/>
      </w:pPr>
      <w:rPr>
        <w:rFonts w:ascii="Calibri Light" w:hAnsi="Calibri Light" w:hint="default"/>
      </w:rPr>
    </w:lvl>
    <w:lvl w:ilvl="4" w:tplc="04190003" w:tentative="1">
      <w:start w:val="1"/>
      <w:numFmt w:val="bullet"/>
      <w:lvlText w:val="o"/>
      <w:lvlJc w:val="left"/>
      <w:pPr>
        <w:ind w:left="3600" w:hanging="360"/>
      </w:pPr>
      <w:rPr>
        <w:rFonts w:ascii="Calibri Light" w:hAnsi="Calibri Light" w:cs="Calibri Light" w:hint="default"/>
      </w:rPr>
    </w:lvl>
    <w:lvl w:ilvl="5" w:tplc="04190005" w:tentative="1">
      <w:start w:val="1"/>
      <w:numFmt w:val="bullet"/>
      <w:lvlText w:val=""/>
      <w:lvlJc w:val="left"/>
      <w:pPr>
        <w:ind w:left="4320" w:hanging="360"/>
      </w:pPr>
      <w:rPr>
        <w:rFonts w:ascii="Yu Mincho Light" w:hAnsi="Yu Mincho Light" w:hint="default"/>
      </w:rPr>
    </w:lvl>
    <w:lvl w:ilvl="6" w:tplc="04190001" w:tentative="1">
      <w:start w:val="1"/>
      <w:numFmt w:val="bullet"/>
      <w:lvlText w:val=""/>
      <w:lvlJc w:val="left"/>
      <w:pPr>
        <w:ind w:left="5040" w:hanging="360"/>
      </w:pPr>
      <w:rPr>
        <w:rFonts w:ascii="Calibri Light" w:hAnsi="Calibri Light" w:hint="default"/>
      </w:rPr>
    </w:lvl>
    <w:lvl w:ilvl="7" w:tplc="04190003" w:tentative="1">
      <w:start w:val="1"/>
      <w:numFmt w:val="bullet"/>
      <w:lvlText w:val="o"/>
      <w:lvlJc w:val="left"/>
      <w:pPr>
        <w:ind w:left="5760" w:hanging="360"/>
      </w:pPr>
      <w:rPr>
        <w:rFonts w:ascii="Calibri Light" w:hAnsi="Calibri Light" w:cs="Calibri Light" w:hint="default"/>
      </w:rPr>
    </w:lvl>
    <w:lvl w:ilvl="8" w:tplc="04190005" w:tentative="1">
      <w:start w:val="1"/>
      <w:numFmt w:val="bullet"/>
      <w:lvlText w:val=""/>
      <w:lvlJc w:val="left"/>
      <w:pPr>
        <w:ind w:left="6480" w:hanging="360"/>
      </w:pPr>
      <w:rPr>
        <w:rFonts w:ascii="Yu Mincho Light" w:hAnsi="Yu Mincho Light" w:hint="default"/>
      </w:rPr>
    </w:lvl>
  </w:abstractNum>
  <w:abstractNum w:abstractNumId="8" w15:restartNumberingAfterBreak="0">
    <w:nsid w:val="06395A67"/>
    <w:multiLevelType w:val="hybridMultilevel"/>
    <w:tmpl w:val="BBBA639A"/>
    <w:lvl w:ilvl="0" w:tplc="9B348122">
      <w:start w:val="1"/>
      <w:numFmt w:val="decimal"/>
      <w:lvlText w:val="%1)"/>
      <w:lvlJc w:val="left"/>
      <w:pPr>
        <w:ind w:left="502" w:hanging="360"/>
      </w:pPr>
      <w:rPr>
        <w:rFonts w:hint="default"/>
        <w:color w:val="000000"/>
        <w:vertAlign w:val="superscrip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0B0C0F71"/>
    <w:multiLevelType w:val="hybridMultilevel"/>
    <w:tmpl w:val="12581E60"/>
    <w:lvl w:ilvl="0" w:tplc="217618FE">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BAD27FB"/>
    <w:multiLevelType w:val="hybridMultilevel"/>
    <w:tmpl w:val="68E46A12"/>
    <w:lvl w:ilvl="0" w:tplc="EACAF2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BC23D40"/>
    <w:multiLevelType w:val="hybridMultilevel"/>
    <w:tmpl w:val="A94692B0"/>
    <w:lvl w:ilvl="0" w:tplc="9CB45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3C3456"/>
    <w:multiLevelType w:val="hybridMultilevel"/>
    <w:tmpl w:val="15AE3B90"/>
    <w:lvl w:ilvl="0" w:tplc="55369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227089F"/>
    <w:multiLevelType w:val="hybridMultilevel"/>
    <w:tmpl w:val="0658B49A"/>
    <w:lvl w:ilvl="0" w:tplc="058AF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37533C4"/>
    <w:multiLevelType w:val="hybridMultilevel"/>
    <w:tmpl w:val="86865AE4"/>
    <w:lvl w:ilvl="0" w:tplc="7966A39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15B454A0"/>
    <w:multiLevelType w:val="hybridMultilevel"/>
    <w:tmpl w:val="A1D28A1A"/>
    <w:lvl w:ilvl="0" w:tplc="A5927DA0">
      <w:start w:val="1"/>
      <w:numFmt w:val="lowerLetter"/>
      <w:lvlText w:val="%1"/>
      <w:lvlJc w:val="left"/>
      <w:pPr>
        <w:ind w:left="508" w:hanging="400"/>
      </w:pPr>
      <w:rPr>
        <w:rFonts w:ascii="Arial MT" w:eastAsia="Arial MT" w:hAnsi="Arial MT" w:cs="Arial MT" w:hint="default"/>
        <w:w w:val="99"/>
        <w:sz w:val="18"/>
        <w:szCs w:val="18"/>
        <w:lang w:val="ru-RU" w:eastAsia="en-US" w:bidi="ar-SA"/>
      </w:rPr>
    </w:lvl>
    <w:lvl w:ilvl="1" w:tplc="09CAFEDA">
      <w:numFmt w:val="bullet"/>
      <w:lvlText w:val="•"/>
      <w:lvlJc w:val="left"/>
      <w:pPr>
        <w:ind w:left="1422" w:hanging="400"/>
      </w:pPr>
      <w:rPr>
        <w:rFonts w:hint="default"/>
        <w:lang w:val="ru-RU" w:eastAsia="en-US" w:bidi="ar-SA"/>
      </w:rPr>
    </w:lvl>
    <w:lvl w:ilvl="2" w:tplc="BC72151A">
      <w:numFmt w:val="bullet"/>
      <w:lvlText w:val="•"/>
      <w:lvlJc w:val="left"/>
      <w:pPr>
        <w:ind w:left="2344" w:hanging="400"/>
      </w:pPr>
      <w:rPr>
        <w:rFonts w:hint="default"/>
        <w:lang w:val="ru-RU" w:eastAsia="en-US" w:bidi="ar-SA"/>
      </w:rPr>
    </w:lvl>
    <w:lvl w:ilvl="3" w:tplc="DE003AE2">
      <w:numFmt w:val="bullet"/>
      <w:lvlText w:val="•"/>
      <w:lvlJc w:val="left"/>
      <w:pPr>
        <w:ind w:left="3266" w:hanging="400"/>
      </w:pPr>
      <w:rPr>
        <w:rFonts w:hint="default"/>
        <w:lang w:val="ru-RU" w:eastAsia="en-US" w:bidi="ar-SA"/>
      </w:rPr>
    </w:lvl>
    <w:lvl w:ilvl="4" w:tplc="7DF0FEF2">
      <w:numFmt w:val="bullet"/>
      <w:lvlText w:val="•"/>
      <w:lvlJc w:val="left"/>
      <w:pPr>
        <w:ind w:left="4188" w:hanging="400"/>
      </w:pPr>
      <w:rPr>
        <w:rFonts w:hint="default"/>
        <w:lang w:val="ru-RU" w:eastAsia="en-US" w:bidi="ar-SA"/>
      </w:rPr>
    </w:lvl>
    <w:lvl w:ilvl="5" w:tplc="26224360">
      <w:numFmt w:val="bullet"/>
      <w:lvlText w:val="•"/>
      <w:lvlJc w:val="left"/>
      <w:pPr>
        <w:ind w:left="5110" w:hanging="400"/>
      </w:pPr>
      <w:rPr>
        <w:rFonts w:hint="default"/>
        <w:lang w:val="ru-RU" w:eastAsia="en-US" w:bidi="ar-SA"/>
      </w:rPr>
    </w:lvl>
    <w:lvl w:ilvl="6" w:tplc="3CE6D788">
      <w:numFmt w:val="bullet"/>
      <w:lvlText w:val="•"/>
      <w:lvlJc w:val="left"/>
      <w:pPr>
        <w:ind w:left="6032" w:hanging="400"/>
      </w:pPr>
      <w:rPr>
        <w:rFonts w:hint="default"/>
        <w:lang w:val="ru-RU" w:eastAsia="en-US" w:bidi="ar-SA"/>
      </w:rPr>
    </w:lvl>
    <w:lvl w:ilvl="7" w:tplc="10922F08">
      <w:numFmt w:val="bullet"/>
      <w:lvlText w:val="•"/>
      <w:lvlJc w:val="left"/>
      <w:pPr>
        <w:ind w:left="6954" w:hanging="400"/>
      </w:pPr>
      <w:rPr>
        <w:rFonts w:hint="default"/>
        <w:lang w:val="ru-RU" w:eastAsia="en-US" w:bidi="ar-SA"/>
      </w:rPr>
    </w:lvl>
    <w:lvl w:ilvl="8" w:tplc="ACDE75B2">
      <w:numFmt w:val="bullet"/>
      <w:lvlText w:val="•"/>
      <w:lvlJc w:val="left"/>
      <w:pPr>
        <w:ind w:left="7876" w:hanging="400"/>
      </w:pPr>
      <w:rPr>
        <w:rFonts w:hint="default"/>
        <w:lang w:val="ru-RU" w:eastAsia="en-US" w:bidi="ar-SA"/>
      </w:rPr>
    </w:lvl>
  </w:abstractNum>
  <w:abstractNum w:abstractNumId="16" w15:restartNumberingAfterBreak="0">
    <w:nsid w:val="30C0609A"/>
    <w:multiLevelType w:val="hybridMultilevel"/>
    <w:tmpl w:val="F5B260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E427FD"/>
    <w:multiLevelType w:val="hybridMultilevel"/>
    <w:tmpl w:val="4CC82A80"/>
    <w:lvl w:ilvl="0" w:tplc="17128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5804EC"/>
    <w:multiLevelType w:val="hybridMultilevel"/>
    <w:tmpl w:val="AAD66118"/>
    <w:lvl w:ilvl="0" w:tplc="54164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6E1A3C"/>
    <w:multiLevelType w:val="hybridMultilevel"/>
    <w:tmpl w:val="9DEE6452"/>
    <w:lvl w:ilvl="0" w:tplc="D8BEA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3CA6A25"/>
    <w:multiLevelType w:val="hybridMultilevel"/>
    <w:tmpl w:val="5A06F6E0"/>
    <w:lvl w:ilvl="0" w:tplc="2BF499B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4DCE1195"/>
    <w:multiLevelType w:val="hybridMultilevel"/>
    <w:tmpl w:val="331888F4"/>
    <w:lvl w:ilvl="0" w:tplc="3EDC1314">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22" w15:restartNumberingAfterBreak="0">
    <w:nsid w:val="514E5762"/>
    <w:multiLevelType w:val="hybridMultilevel"/>
    <w:tmpl w:val="D34A4A66"/>
    <w:lvl w:ilvl="0" w:tplc="4B486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6152471"/>
    <w:multiLevelType w:val="multilevel"/>
    <w:tmpl w:val="40961BA0"/>
    <w:lvl w:ilvl="0">
      <w:start w:val="1"/>
      <w:numFmt w:val="decimal"/>
      <w:lvlText w:val="%1)"/>
      <w:lvlJc w:val="left"/>
      <w:pPr>
        <w:ind w:left="360" w:hanging="360"/>
      </w:pPr>
      <w:rPr>
        <w:rFonts w:hint="default"/>
        <w:i w:val="0"/>
      </w:rPr>
    </w:lvl>
    <w:lvl w:ilvl="1">
      <w:start w:val="1"/>
      <w:numFmt w:val="lowerLetter"/>
      <w:lvlText w:val="%2."/>
      <w:lvlJc w:val="left"/>
      <w:pPr>
        <w:ind w:left="786"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7BA4CD2"/>
    <w:multiLevelType w:val="hybridMultilevel"/>
    <w:tmpl w:val="543297C6"/>
    <w:lvl w:ilvl="0" w:tplc="320ED44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9567B5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15254BC"/>
    <w:multiLevelType w:val="multilevel"/>
    <w:tmpl w:val="D3283F76"/>
    <w:lvl w:ilvl="0">
      <w:start w:val="1"/>
      <w:numFmt w:val="decimal"/>
      <w:lvlText w:val="%1."/>
      <w:lvlJc w:val="center"/>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3B486C"/>
    <w:multiLevelType w:val="hybridMultilevel"/>
    <w:tmpl w:val="2E524962"/>
    <w:lvl w:ilvl="0" w:tplc="31BEB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3E520CA"/>
    <w:multiLevelType w:val="hybridMultilevel"/>
    <w:tmpl w:val="59C8C3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8D032F1"/>
    <w:multiLevelType w:val="hybridMultilevel"/>
    <w:tmpl w:val="9258DC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2D54F1"/>
    <w:multiLevelType w:val="hybridMultilevel"/>
    <w:tmpl w:val="944A5BEE"/>
    <w:lvl w:ilvl="0" w:tplc="2DFA4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3DD39BE"/>
    <w:multiLevelType w:val="hybridMultilevel"/>
    <w:tmpl w:val="779887DE"/>
    <w:lvl w:ilvl="0" w:tplc="733063D8">
      <w:start w:val="1"/>
      <w:numFmt w:val="decimal"/>
      <w:lvlText w:val="%1)"/>
      <w:lvlJc w:val="left"/>
      <w:pPr>
        <w:ind w:left="587" w:hanging="360"/>
      </w:pPr>
      <w:rPr>
        <w:rFonts w:hint="default"/>
        <w:sz w:val="22"/>
        <w:vertAlign w:val="superscrip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2" w15:restartNumberingAfterBreak="0">
    <w:nsid w:val="743A1394"/>
    <w:multiLevelType w:val="hybridMultilevel"/>
    <w:tmpl w:val="748A3D8E"/>
    <w:lvl w:ilvl="0" w:tplc="AF32A8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7FD6A99"/>
    <w:multiLevelType w:val="hybridMultilevel"/>
    <w:tmpl w:val="67DCC75A"/>
    <w:lvl w:ilvl="0" w:tplc="733063D8">
      <w:start w:val="1"/>
      <w:numFmt w:val="decimal"/>
      <w:lvlText w:val="%1)"/>
      <w:lvlJc w:val="left"/>
      <w:pPr>
        <w:ind w:left="587" w:hanging="360"/>
      </w:pPr>
      <w:rPr>
        <w:rFonts w:hint="default"/>
        <w:sz w:val="22"/>
        <w:vertAlign w:val="superscrip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4" w15:restartNumberingAfterBreak="0">
    <w:nsid w:val="7BAB307B"/>
    <w:multiLevelType w:val="hybridMultilevel"/>
    <w:tmpl w:val="A4C80E6C"/>
    <w:lvl w:ilvl="0" w:tplc="0A4AFB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CB3324E"/>
    <w:multiLevelType w:val="hybridMultilevel"/>
    <w:tmpl w:val="779887DE"/>
    <w:lvl w:ilvl="0" w:tplc="733063D8">
      <w:start w:val="1"/>
      <w:numFmt w:val="decimal"/>
      <w:lvlText w:val="%1)"/>
      <w:lvlJc w:val="left"/>
      <w:pPr>
        <w:ind w:left="587" w:hanging="360"/>
      </w:pPr>
      <w:rPr>
        <w:rFonts w:hint="default"/>
        <w:sz w:val="22"/>
        <w:vertAlign w:val="superscrip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6" w15:restartNumberingAfterBreak="0">
    <w:nsid w:val="7E4A3108"/>
    <w:multiLevelType w:val="hybridMultilevel"/>
    <w:tmpl w:val="D6227E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5"/>
  </w:num>
  <w:num w:numId="3">
    <w:abstractNumId w:val="30"/>
  </w:num>
  <w:num w:numId="4">
    <w:abstractNumId w:val="32"/>
  </w:num>
  <w:num w:numId="5">
    <w:abstractNumId w:val="18"/>
  </w:num>
  <w:num w:numId="6">
    <w:abstractNumId w:val="19"/>
  </w:num>
  <w:num w:numId="7">
    <w:abstractNumId w:val="13"/>
  </w:num>
  <w:num w:numId="8">
    <w:abstractNumId w:val="33"/>
  </w:num>
  <w:num w:numId="9">
    <w:abstractNumId w:val="31"/>
  </w:num>
  <w:num w:numId="10">
    <w:abstractNumId w:val="7"/>
  </w:num>
  <w:num w:numId="11">
    <w:abstractNumId w:val="11"/>
  </w:num>
  <w:num w:numId="12">
    <w:abstractNumId w:val="14"/>
  </w:num>
  <w:num w:numId="13">
    <w:abstractNumId w:val="17"/>
  </w:num>
  <w:num w:numId="14">
    <w:abstractNumId w:val="10"/>
  </w:num>
  <w:num w:numId="15">
    <w:abstractNumId w:val="34"/>
  </w:num>
  <w:num w:numId="16">
    <w:abstractNumId w:val="12"/>
  </w:num>
  <w:num w:numId="17">
    <w:abstractNumId w:val="22"/>
  </w:num>
  <w:num w:numId="18">
    <w:abstractNumId w:val="27"/>
  </w:num>
  <w:num w:numId="19">
    <w:abstractNumId w:val="20"/>
  </w:num>
  <w:num w:numId="20">
    <w:abstractNumId w:val="9"/>
  </w:num>
  <w:num w:numId="21">
    <w:abstractNumId w:val="26"/>
  </w:num>
  <w:num w:numId="22">
    <w:abstractNumId w:val="28"/>
  </w:num>
  <w:num w:numId="23">
    <w:abstractNumId w:val="25"/>
  </w:num>
  <w:num w:numId="24">
    <w:abstractNumId w:val="23"/>
  </w:num>
  <w:num w:numId="25">
    <w:abstractNumId w:val="36"/>
  </w:num>
  <w:num w:numId="26">
    <w:abstractNumId w:val="8"/>
  </w:num>
  <w:num w:numId="27">
    <w:abstractNumId w:val="24"/>
  </w:num>
  <w:num w:numId="28">
    <w:abstractNumId w:val="29"/>
  </w:num>
  <w:num w:numId="29">
    <w:abstractNumId w:val="15"/>
  </w:num>
  <w:num w:numId="30">
    <w:abstractNumId w:val="21"/>
  </w:num>
  <w:num w:numId="3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documentProtection w:edit="forms" w:enforcement="0"/>
  <w:defaultTabStop w:val="709"/>
  <w:hyphenationZone w:val="357"/>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8D"/>
    <w:rsid w:val="000000A0"/>
    <w:rsid w:val="00000341"/>
    <w:rsid w:val="000003EE"/>
    <w:rsid w:val="00000D06"/>
    <w:rsid w:val="00000DC1"/>
    <w:rsid w:val="000012C6"/>
    <w:rsid w:val="000013A6"/>
    <w:rsid w:val="0000161E"/>
    <w:rsid w:val="000016F5"/>
    <w:rsid w:val="00001B1F"/>
    <w:rsid w:val="00001B4E"/>
    <w:rsid w:val="00001DD0"/>
    <w:rsid w:val="0000212C"/>
    <w:rsid w:val="00002332"/>
    <w:rsid w:val="00002B49"/>
    <w:rsid w:val="00003ACF"/>
    <w:rsid w:val="00003FF9"/>
    <w:rsid w:val="000044CB"/>
    <w:rsid w:val="00005415"/>
    <w:rsid w:val="0000589A"/>
    <w:rsid w:val="00005BB3"/>
    <w:rsid w:val="0000678F"/>
    <w:rsid w:val="00006A62"/>
    <w:rsid w:val="000110E2"/>
    <w:rsid w:val="00011236"/>
    <w:rsid w:val="0001137B"/>
    <w:rsid w:val="00011A29"/>
    <w:rsid w:val="00011A52"/>
    <w:rsid w:val="00012707"/>
    <w:rsid w:val="00014422"/>
    <w:rsid w:val="000148D7"/>
    <w:rsid w:val="00014B27"/>
    <w:rsid w:val="00014E6B"/>
    <w:rsid w:val="000151FD"/>
    <w:rsid w:val="00015544"/>
    <w:rsid w:val="000157C2"/>
    <w:rsid w:val="00015A5B"/>
    <w:rsid w:val="00015C4A"/>
    <w:rsid w:val="0001647C"/>
    <w:rsid w:val="0001662A"/>
    <w:rsid w:val="0001708A"/>
    <w:rsid w:val="00020558"/>
    <w:rsid w:val="00020AD7"/>
    <w:rsid w:val="00020BB2"/>
    <w:rsid w:val="00020D57"/>
    <w:rsid w:val="00020E32"/>
    <w:rsid w:val="00021259"/>
    <w:rsid w:val="00021338"/>
    <w:rsid w:val="000215CC"/>
    <w:rsid w:val="00021CDF"/>
    <w:rsid w:val="000223AA"/>
    <w:rsid w:val="00023300"/>
    <w:rsid w:val="000234E8"/>
    <w:rsid w:val="00023A1A"/>
    <w:rsid w:val="0002482D"/>
    <w:rsid w:val="00025183"/>
    <w:rsid w:val="00025347"/>
    <w:rsid w:val="00025385"/>
    <w:rsid w:val="00025585"/>
    <w:rsid w:val="000255E6"/>
    <w:rsid w:val="00025876"/>
    <w:rsid w:val="00025E78"/>
    <w:rsid w:val="00025E9B"/>
    <w:rsid w:val="00025FE3"/>
    <w:rsid w:val="00026325"/>
    <w:rsid w:val="0002717E"/>
    <w:rsid w:val="00027E13"/>
    <w:rsid w:val="000301F2"/>
    <w:rsid w:val="000309B7"/>
    <w:rsid w:val="000309F2"/>
    <w:rsid w:val="00031BBA"/>
    <w:rsid w:val="00032037"/>
    <w:rsid w:val="0003248D"/>
    <w:rsid w:val="000327D4"/>
    <w:rsid w:val="00032810"/>
    <w:rsid w:val="00033991"/>
    <w:rsid w:val="00033C73"/>
    <w:rsid w:val="00033E41"/>
    <w:rsid w:val="00034212"/>
    <w:rsid w:val="000344A8"/>
    <w:rsid w:val="000344F6"/>
    <w:rsid w:val="000346C6"/>
    <w:rsid w:val="00034A6B"/>
    <w:rsid w:val="00035ECB"/>
    <w:rsid w:val="000366BF"/>
    <w:rsid w:val="00036732"/>
    <w:rsid w:val="00036A37"/>
    <w:rsid w:val="00036CE1"/>
    <w:rsid w:val="000372E6"/>
    <w:rsid w:val="00037308"/>
    <w:rsid w:val="0003730E"/>
    <w:rsid w:val="00037E9D"/>
    <w:rsid w:val="00040C87"/>
    <w:rsid w:val="00040F02"/>
    <w:rsid w:val="00041169"/>
    <w:rsid w:val="000415E1"/>
    <w:rsid w:val="00042029"/>
    <w:rsid w:val="00042259"/>
    <w:rsid w:val="00042727"/>
    <w:rsid w:val="00042C8F"/>
    <w:rsid w:val="0004329E"/>
    <w:rsid w:val="00043E1B"/>
    <w:rsid w:val="00044111"/>
    <w:rsid w:val="00044586"/>
    <w:rsid w:val="00044CE0"/>
    <w:rsid w:val="00044DEE"/>
    <w:rsid w:val="00044F5B"/>
    <w:rsid w:val="0004516F"/>
    <w:rsid w:val="0004548A"/>
    <w:rsid w:val="00045D81"/>
    <w:rsid w:val="00046181"/>
    <w:rsid w:val="00046C8B"/>
    <w:rsid w:val="00046F04"/>
    <w:rsid w:val="0004736D"/>
    <w:rsid w:val="00047D30"/>
    <w:rsid w:val="00047DB1"/>
    <w:rsid w:val="000507C1"/>
    <w:rsid w:val="00052490"/>
    <w:rsid w:val="0005250B"/>
    <w:rsid w:val="00052DC6"/>
    <w:rsid w:val="00053AF8"/>
    <w:rsid w:val="00053CE3"/>
    <w:rsid w:val="00054079"/>
    <w:rsid w:val="00054EF7"/>
    <w:rsid w:val="00055129"/>
    <w:rsid w:val="000555A6"/>
    <w:rsid w:val="00055B28"/>
    <w:rsid w:val="00055C79"/>
    <w:rsid w:val="00055E42"/>
    <w:rsid w:val="00056050"/>
    <w:rsid w:val="000562B1"/>
    <w:rsid w:val="000565BA"/>
    <w:rsid w:val="00056B5C"/>
    <w:rsid w:val="000573C8"/>
    <w:rsid w:val="000575BE"/>
    <w:rsid w:val="000576F3"/>
    <w:rsid w:val="00057FBB"/>
    <w:rsid w:val="00060A32"/>
    <w:rsid w:val="0006100E"/>
    <w:rsid w:val="000614BF"/>
    <w:rsid w:val="0006208D"/>
    <w:rsid w:val="0006287C"/>
    <w:rsid w:val="00062895"/>
    <w:rsid w:val="0006296A"/>
    <w:rsid w:val="00064A50"/>
    <w:rsid w:val="0006508F"/>
    <w:rsid w:val="000652B8"/>
    <w:rsid w:val="00065620"/>
    <w:rsid w:val="00065669"/>
    <w:rsid w:val="00065774"/>
    <w:rsid w:val="00066008"/>
    <w:rsid w:val="000667D4"/>
    <w:rsid w:val="00066A95"/>
    <w:rsid w:val="0006715B"/>
    <w:rsid w:val="000672E3"/>
    <w:rsid w:val="000674AA"/>
    <w:rsid w:val="0006770D"/>
    <w:rsid w:val="00067A4E"/>
    <w:rsid w:val="000701A4"/>
    <w:rsid w:val="000714BD"/>
    <w:rsid w:val="000719AE"/>
    <w:rsid w:val="00071D70"/>
    <w:rsid w:val="00072299"/>
    <w:rsid w:val="00072385"/>
    <w:rsid w:val="00072777"/>
    <w:rsid w:val="00072952"/>
    <w:rsid w:val="00074061"/>
    <w:rsid w:val="00074216"/>
    <w:rsid w:val="0007421B"/>
    <w:rsid w:val="000744E9"/>
    <w:rsid w:val="0007453B"/>
    <w:rsid w:val="00074C5D"/>
    <w:rsid w:val="00074F5E"/>
    <w:rsid w:val="00075207"/>
    <w:rsid w:val="0007531B"/>
    <w:rsid w:val="00075861"/>
    <w:rsid w:val="00075894"/>
    <w:rsid w:val="00076257"/>
    <w:rsid w:val="000765EB"/>
    <w:rsid w:val="00077043"/>
    <w:rsid w:val="0007757A"/>
    <w:rsid w:val="00077986"/>
    <w:rsid w:val="00077E73"/>
    <w:rsid w:val="000802B9"/>
    <w:rsid w:val="00080822"/>
    <w:rsid w:val="00080A56"/>
    <w:rsid w:val="00081307"/>
    <w:rsid w:val="00081409"/>
    <w:rsid w:val="00082057"/>
    <w:rsid w:val="00082097"/>
    <w:rsid w:val="0008248B"/>
    <w:rsid w:val="00082633"/>
    <w:rsid w:val="00082D9E"/>
    <w:rsid w:val="0008340C"/>
    <w:rsid w:val="000838EB"/>
    <w:rsid w:val="00083AF6"/>
    <w:rsid w:val="000842FB"/>
    <w:rsid w:val="00085AFC"/>
    <w:rsid w:val="00086071"/>
    <w:rsid w:val="00086F4C"/>
    <w:rsid w:val="00087EB6"/>
    <w:rsid w:val="00087FA5"/>
    <w:rsid w:val="000905E7"/>
    <w:rsid w:val="0009160B"/>
    <w:rsid w:val="0009187F"/>
    <w:rsid w:val="00091C46"/>
    <w:rsid w:val="00092617"/>
    <w:rsid w:val="00092734"/>
    <w:rsid w:val="0009286A"/>
    <w:rsid w:val="0009317E"/>
    <w:rsid w:val="0009379D"/>
    <w:rsid w:val="00093BC1"/>
    <w:rsid w:val="00093EB1"/>
    <w:rsid w:val="00093F7C"/>
    <w:rsid w:val="0009403F"/>
    <w:rsid w:val="0009437E"/>
    <w:rsid w:val="00094C75"/>
    <w:rsid w:val="00095059"/>
    <w:rsid w:val="00095FA3"/>
    <w:rsid w:val="00096326"/>
    <w:rsid w:val="00096EB3"/>
    <w:rsid w:val="00097109"/>
    <w:rsid w:val="000973D3"/>
    <w:rsid w:val="0009766F"/>
    <w:rsid w:val="000A0833"/>
    <w:rsid w:val="000A0A38"/>
    <w:rsid w:val="000A0A96"/>
    <w:rsid w:val="000A1576"/>
    <w:rsid w:val="000A1A3D"/>
    <w:rsid w:val="000A1AE5"/>
    <w:rsid w:val="000A2004"/>
    <w:rsid w:val="000A24C4"/>
    <w:rsid w:val="000A35E2"/>
    <w:rsid w:val="000A36D8"/>
    <w:rsid w:val="000A38BA"/>
    <w:rsid w:val="000A3B11"/>
    <w:rsid w:val="000A3CD0"/>
    <w:rsid w:val="000A3E9B"/>
    <w:rsid w:val="000A46AA"/>
    <w:rsid w:val="000A4EEF"/>
    <w:rsid w:val="000A5CFC"/>
    <w:rsid w:val="000A6515"/>
    <w:rsid w:val="000A6ACA"/>
    <w:rsid w:val="000A6FEB"/>
    <w:rsid w:val="000A78F4"/>
    <w:rsid w:val="000A7BC0"/>
    <w:rsid w:val="000B07C2"/>
    <w:rsid w:val="000B085C"/>
    <w:rsid w:val="000B0A49"/>
    <w:rsid w:val="000B0D12"/>
    <w:rsid w:val="000B0FAF"/>
    <w:rsid w:val="000B1037"/>
    <w:rsid w:val="000B1259"/>
    <w:rsid w:val="000B13B1"/>
    <w:rsid w:val="000B1503"/>
    <w:rsid w:val="000B16EC"/>
    <w:rsid w:val="000B17A2"/>
    <w:rsid w:val="000B21E6"/>
    <w:rsid w:val="000B2A0C"/>
    <w:rsid w:val="000B2CE5"/>
    <w:rsid w:val="000B3078"/>
    <w:rsid w:val="000B3D36"/>
    <w:rsid w:val="000B3E55"/>
    <w:rsid w:val="000B3F36"/>
    <w:rsid w:val="000B3F5A"/>
    <w:rsid w:val="000B51B8"/>
    <w:rsid w:val="000B57A3"/>
    <w:rsid w:val="000B5E61"/>
    <w:rsid w:val="000B63C0"/>
    <w:rsid w:val="000B63F2"/>
    <w:rsid w:val="000B6C4A"/>
    <w:rsid w:val="000B6E02"/>
    <w:rsid w:val="000B7C55"/>
    <w:rsid w:val="000C021F"/>
    <w:rsid w:val="000C02CB"/>
    <w:rsid w:val="000C0B4C"/>
    <w:rsid w:val="000C0D3B"/>
    <w:rsid w:val="000C0D95"/>
    <w:rsid w:val="000C0FB1"/>
    <w:rsid w:val="000C195C"/>
    <w:rsid w:val="000C1974"/>
    <w:rsid w:val="000C1D51"/>
    <w:rsid w:val="000C1E6E"/>
    <w:rsid w:val="000C2020"/>
    <w:rsid w:val="000C31B6"/>
    <w:rsid w:val="000C38CA"/>
    <w:rsid w:val="000C3A89"/>
    <w:rsid w:val="000C3AA9"/>
    <w:rsid w:val="000C3C62"/>
    <w:rsid w:val="000C3F2F"/>
    <w:rsid w:val="000C4220"/>
    <w:rsid w:val="000C4495"/>
    <w:rsid w:val="000C44F9"/>
    <w:rsid w:val="000C48E6"/>
    <w:rsid w:val="000C4C50"/>
    <w:rsid w:val="000C4CBE"/>
    <w:rsid w:val="000C5359"/>
    <w:rsid w:val="000C60F5"/>
    <w:rsid w:val="000C67DD"/>
    <w:rsid w:val="000C683E"/>
    <w:rsid w:val="000C7098"/>
    <w:rsid w:val="000C73BA"/>
    <w:rsid w:val="000C7570"/>
    <w:rsid w:val="000C7DC8"/>
    <w:rsid w:val="000D0434"/>
    <w:rsid w:val="000D0D8E"/>
    <w:rsid w:val="000D0F91"/>
    <w:rsid w:val="000D112E"/>
    <w:rsid w:val="000D15C8"/>
    <w:rsid w:val="000D1BDE"/>
    <w:rsid w:val="000D1E51"/>
    <w:rsid w:val="000D20C1"/>
    <w:rsid w:val="000D2BE4"/>
    <w:rsid w:val="000D2E90"/>
    <w:rsid w:val="000D388D"/>
    <w:rsid w:val="000D3E6F"/>
    <w:rsid w:val="000D4833"/>
    <w:rsid w:val="000D4862"/>
    <w:rsid w:val="000D4994"/>
    <w:rsid w:val="000D54AB"/>
    <w:rsid w:val="000D54CA"/>
    <w:rsid w:val="000D5955"/>
    <w:rsid w:val="000D5A0C"/>
    <w:rsid w:val="000D5C1A"/>
    <w:rsid w:val="000D5E39"/>
    <w:rsid w:val="000D6656"/>
    <w:rsid w:val="000D79AC"/>
    <w:rsid w:val="000D7DF9"/>
    <w:rsid w:val="000D7EE9"/>
    <w:rsid w:val="000E0117"/>
    <w:rsid w:val="000E088F"/>
    <w:rsid w:val="000E0BFE"/>
    <w:rsid w:val="000E145B"/>
    <w:rsid w:val="000E176E"/>
    <w:rsid w:val="000E1C5C"/>
    <w:rsid w:val="000E2050"/>
    <w:rsid w:val="000E20AD"/>
    <w:rsid w:val="000E2124"/>
    <w:rsid w:val="000E242F"/>
    <w:rsid w:val="000E29A0"/>
    <w:rsid w:val="000E3194"/>
    <w:rsid w:val="000E3233"/>
    <w:rsid w:val="000E38BD"/>
    <w:rsid w:val="000E40D3"/>
    <w:rsid w:val="000E4BDC"/>
    <w:rsid w:val="000E5241"/>
    <w:rsid w:val="000E5765"/>
    <w:rsid w:val="000E57F8"/>
    <w:rsid w:val="000E6736"/>
    <w:rsid w:val="000E6E24"/>
    <w:rsid w:val="000E73EE"/>
    <w:rsid w:val="000E7775"/>
    <w:rsid w:val="000E7BBF"/>
    <w:rsid w:val="000F0655"/>
    <w:rsid w:val="000F15AA"/>
    <w:rsid w:val="000F187E"/>
    <w:rsid w:val="000F2510"/>
    <w:rsid w:val="000F2A40"/>
    <w:rsid w:val="000F2CF7"/>
    <w:rsid w:val="000F3231"/>
    <w:rsid w:val="000F4B1C"/>
    <w:rsid w:val="000F4C20"/>
    <w:rsid w:val="000F511B"/>
    <w:rsid w:val="000F579A"/>
    <w:rsid w:val="000F670D"/>
    <w:rsid w:val="000F6DB9"/>
    <w:rsid w:val="000F6E10"/>
    <w:rsid w:val="000F7423"/>
    <w:rsid w:val="000F7BA2"/>
    <w:rsid w:val="001009CF"/>
    <w:rsid w:val="00101D37"/>
    <w:rsid w:val="00101D39"/>
    <w:rsid w:val="00101DA3"/>
    <w:rsid w:val="00101E95"/>
    <w:rsid w:val="001021CD"/>
    <w:rsid w:val="00102249"/>
    <w:rsid w:val="00102861"/>
    <w:rsid w:val="00102C36"/>
    <w:rsid w:val="00102D88"/>
    <w:rsid w:val="00103491"/>
    <w:rsid w:val="0010351D"/>
    <w:rsid w:val="00103620"/>
    <w:rsid w:val="00103713"/>
    <w:rsid w:val="00104018"/>
    <w:rsid w:val="00104343"/>
    <w:rsid w:val="00104F65"/>
    <w:rsid w:val="00104FD5"/>
    <w:rsid w:val="00105103"/>
    <w:rsid w:val="001051DA"/>
    <w:rsid w:val="00106542"/>
    <w:rsid w:val="00106669"/>
    <w:rsid w:val="00106E3B"/>
    <w:rsid w:val="001075DA"/>
    <w:rsid w:val="001079D6"/>
    <w:rsid w:val="00107AE1"/>
    <w:rsid w:val="001101DE"/>
    <w:rsid w:val="00110CE4"/>
    <w:rsid w:val="00110EB8"/>
    <w:rsid w:val="001111DB"/>
    <w:rsid w:val="00111654"/>
    <w:rsid w:val="00112269"/>
    <w:rsid w:val="00113243"/>
    <w:rsid w:val="0011348E"/>
    <w:rsid w:val="00113701"/>
    <w:rsid w:val="00113CD2"/>
    <w:rsid w:val="00113EFE"/>
    <w:rsid w:val="0011419D"/>
    <w:rsid w:val="001145FD"/>
    <w:rsid w:val="001146BD"/>
    <w:rsid w:val="00114852"/>
    <w:rsid w:val="00114910"/>
    <w:rsid w:val="00114CE4"/>
    <w:rsid w:val="00114FCA"/>
    <w:rsid w:val="0011583C"/>
    <w:rsid w:val="0011597E"/>
    <w:rsid w:val="00115B7A"/>
    <w:rsid w:val="00115C52"/>
    <w:rsid w:val="00115DD1"/>
    <w:rsid w:val="00116520"/>
    <w:rsid w:val="00116ED5"/>
    <w:rsid w:val="00117B9C"/>
    <w:rsid w:val="00120073"/>
    <w:rsid w:val="00120118"/>
    <w:rsid w:val="0012155F"/>
    <w:rsid w:val="0012193D"/>
    <w:rsid w:val="001235F0"/>
    <w:rsid w:val="00123981"/>
    <w:rsid w:val="0012463D"/>
    <w:rsid w:val="00125790"/>
    <w:rsid w:val="00125CFC"/>
    <w:rsid w:val="001265C9"/>
    <w:rsid w:val="0012747B"/>
    <w:rsid w:val="0012748B"/>
    <w:rsid w:val="001278BF"/>
    <w:rsid w:val="00127AB9"/>
    <w:rsid w:val="001303C6"/>
    <w:rsid w:val="001303EA"/>
    <w:rsid w:val="0013070D"/>
    <w:rsid w:val="00130AE8"/>
    <w:rsid w:val="00130BCD"/>
    <w:rsid w:val="0013190F"/>
    <w:rsid w:val="00131E44"/>
    <w:rsid w:val="001332F4"/>
    <w:rsid w:val="00133310"/>
    <w:rsid w:val="00133982"/>
    <w:rsid w:val="00133B59"/>
    <w:rsid w:val="0013408F"/>
    <w:rsid w:val="00134204"/>
    <w:rsid w:val="0013429D"/>
    <w:rsid w:val="00134517"/>
    <w:rsid w:val="001347A7"/>
    <w:rsid w:val="00134C31"/>
    <w:rsid w:val="00134D63"/>
    <w:rsid w:val="001354B4"/>
    <w:rsid w:val="001359BE"/>
    <w:rsid w:val="00135E65"/>
    <w:rsid w:val="001362B6"/>
    <w:rsid w:val="001366B8"/>
    <w:rsid w:val="00136AA8"/>
    <w:rsid w:val="00136B86"/>
    <w:rsid w:val="00136E8F"/>
    <w:rsid w:val="00137232"/>
    <w:rsid w:val="001373FB"/>
    <w:rsid w:val="001401B1"/>
    <w:rsid w:val="0014056E"/>
    <w:rsid w:val="00141821"/>
    <w:rsid w:val="00141D73"/>
    <w:rsid w:val="00141E57"/>
    <w:rsid w:val="00141F8E"/>
    <w:rsid w:val="00142408"/>
    <w:rsid w:val="0014269F"/>
    <w:rsid w:val="00142DAC"/>
    <w:rsid w:val="00143FE0"/>
    <w:rsid w:val="00143FEF"/>
    <w:rsid w:val="001450F6"/>
    <w:rsid w:val="0014529D"/>
    <w:rsid w:val="00145BC6"/>
    <w:rsid w:val="00145E4B"/>
    <w:rsid w:val="001465CD"/>
    <w:rsid w:val="001466EB"/>
    <w:rsid w:val="0014757E"/>
    <w:rsid w:val="001478E0"/>
    <w:rsid w:val="00147A5A"/>
    <w:rsid w:val="00150CA4"/>
    <w:rsid w:val="00151B22"/>
    <w:rsid w:val="00151D20"/>
    <w:rsid w:val="00152B7E"/>
    <w:rsid w:val="00152F2F"/>
    <w:rsid w:val="00153273"/>
    <w:rsid w:val="0015336F"/>
    <w:rsid w:val="00153829"/>
    <w:rsid w:val="00153949"/>
    <w:rsid w:val="001539D3"/>
    <w:rsid w:val="00154097"/>
    <w:rsid w:val="0015553B"/>
    <w:rsid w:val="00155F55"/>
    <w:rsid w:val="00156049"/>
    <w:rsid w:val="00156592"/>
    <w:rsid w:val="001568B8"/>
    <w:rsid w:val="0015724E"/>
    <w:rsid w:val="00160203"/>
    <w:rsid w:val="001604EA"/>
    <w:rsid w:val="001606EE"/>
    <w:rsid w:val="0016092A"/>
    <w:rsid w:val="0016095C"/>
    <w:rsid w:val="00160A91"/>
    <w:rsid w:val="00160E81"/>
    <w:rsid w:val="0016151E"/>
    <w:rsid w:val="0016154D"/>
    <w:rsid w:val="00161A38"/>
    <w:rsid w:val="00161BE3"/>
    <w:rsid w:val="00161CFE"/>
    <w:rsid w:val="00162A2C"/>
    <w:rsid w:val="00162A9B"/>
    <w:rsid w:val="00162AA1"/>
    <w:rsid w:val="00162E42"/>
    <w:rsid w:val="00163210"/>
    <w:rsid w:val="00163BDE"/>
    <w:rsid w:val="001645B5"/>
    <w:rsid w:val="00164FDC"/>
    <w:rsid w:val="0016518D"/>
    <w:rsid w:val="001656B7"/>
    <w:rsid w:val="00165956"/>
    <w:rsid w:val="00166181"/>
    <w:rsid w:val="001667FE"/>
    <w:rsid w:val="00166926"/>
    <w:rsid w:val="00166D32"/>
    <w:rsid w:val="00167113"/>
    <w:rsid w:val="00167552"/>
    <w:rsid w:val="00167C59"/>
    <w:rsid w:val="0017006E"/>
    <w:rsid w:val="0017063E"/>
    <w:rsid w:val="00171698"/>
    <w:rsid w:val="00171772"/>
    <w:rsid w:val="00171C87"/>
    <w:rsid w:val="00171D2E"/>
    <w:rsid w:val="00171F5E"/>
    <w:rsid w:val="0017245E"/>
    <w:rsid w:val="00172472"/>
    <w:rsid w:val="001724ED"/>
    <w:rsid w:val="00173832"/>
    <w:rsid w:val="0017391F"/>
    <w:rsid w:val="00173B4A"/>
    <w:rsid w:val="001740F2"/>
    <w:rsid w:val="00174C01"/>
    <w:rsid w:val="00174CA3"/>
    <w:rsid w:val="00175034"/>
    <w:rsid w:val="001754C1"/>
    <w:rsid w:val="00175B46"/>
    <w:rsid w:val="0017605D"/>
    <w:rsid w:val="001762B0"/>
    <w:rsid w:val="00176D7E"/>
    <w:rsid w:val="0017732E"/>
    <w:rsid w:val="00177423"/>
    <w:rsid w:val="001777E0"/>
    <w:rsid w:val="0018053F"/>
    <w:rsid w:val="00181258"/>
    <w:rsid w:val="00181B26"/>
    <w:rsid w:val="00181DFA"/>
    <w:rsid w:val="00181EC3"/>
    <w:rsid w:val="00182055"/>
    <w:rsid w:val="00182356"/>
    <w:rsid w:val="001825B8"/>
    <w:rsid w:val="00182974"/>
    <w:rsid w:val="001829DC"/>
    <w:rsid w:val="001831CD"/>
    <w:rsid w:val="0018336D"/>
    <w:rsid w:val="0018363C"/>
    <w:rsid w:val="00184A9B"/>
    <w:rsid w:val="00184D3D"/>
    <w:rsid w:val="00184E66"/>
    <w:rsid w:val="001861C9"/>
    <w:rsid w:val="00186B7E"/>
    <w:rsid w:val="00186BF2"/>
    <w:rsid w:val="00186C6C"/>
    <w:rsid w:val="00186DC5"/>
    <w:rsid w:val="001871A1"/>
    <w:rsid w:val="00187EA3"/>
    <w:rsid w:val="001904D4"/>
    <w:rsid w:val="00190DAC"/>
    <w:rsid w:val="0019165F"/>
    <w:rsid w:val="00191779"/>
    <w:rsid w:val="0019187E"/>
    <w:rsid w:val="001919F8"/>
    <w:rsid w:val="00191CF5"/>
    <w:rsid w:val="00192522"/>
    <w:rsid w:val="00192546"/>
    <w:rsid w:val="00192EA6"/>
    <w:rsid w:val="0019303D"/>
    <w:rsid w:val="001934A1"/>
    <w:rsid w:val="001938A8"/>
    <w:rsid w:val="001944B1"/>
    <w:rsid w:val="00194EB6"/>
    <w:rsid w:val="00194FDF"/>
    <w:rsid w:val="00195357"/>
    <w:rsid w:val="00195404"/>
    <w:rsid w:val="00196338"/>
    <w:rsid w:val="00196B6D"/>
    <w:rsid w:val="001970BA"/>
    <w:rsid w:val="0019799C"/>
    <w:rsid w:val="001A0228"/>
    <w:rsid w:val="001A03AE"/>
    <w:rsid w:val="001A0D16"/>
    <w:rsid w:val="001A12CA"/>
    <w:rsid w:val="001A15F4"/>
    <w:rsid w:val="001A22F5"/>
    <w:rsid w:val="001A3075"/>
    <w:rsid w:val="001A37D4"/>
    <w:rsid w:val="001A3CCD"/>
    <w:rsid w:val="001A47FE"/>
    <w:rsid w:val="001A4B57"/>
    <w:rsid w:val="001A4CF4"/>
    <w:rsid w:val="001A4D60"/>
    <w:rsid w:val="001A55C5"/>
    <w:rsid w:val="001A58AC"/>
    <w:rsid w:val="001A5C72"/>
    <w:rsid w:val="001A5DA0"/>
    <w:rsid w:val="001A5FB4"/>
    <w:rsid w:val="001A6B67"/>
    <w:rsid w:val="001A77F1"/>
    <w:rsid w:val="001A7B09"/>
    <w:rsid w:val="001B06F1"/>
    <w:rsid w:val="001B090B"/>
    <w:rsid w:val="001B0DB6"/>
    <w:rsid w:val="001B0FA7"/>
    <w:rsid w:val="001B1AFA"/>
    <w:rsid w:val="001B2C1C"/>
    <w:rsid w:val="001B2C96"/>
    <w:rsid w:val="001B356D"/>
    <w:rsid w:val="001B3743"/>
    <w:rsid w:val="001B397C"/>
    <w:rsid w:val="001B3AAA"/>
    <w:rsid w:val="001B3E55"/>
    <w:rsid w:val="001B427B"/>
    <w:rsid w:val="001B4E30"/>
    <w:rsid w:val="001B547B"/>
    <w:rsid w:val="001B5B42"/>
    <w:rsid w:val="001B5C95"/>
    <w:rsid w:val="001B5E90"/>
    <w:rsid w:val="001B6202"/>
    <w:rsid w:val="001B6611"/>
    <w:rsid w:val="001B6F76"/>
    <w:rsid w:val="001B7140"/>
    <w:rsid w:val="001B7429"/>
    <w:rsid w:val="001B758C"/>
    <w:rsid w:val="001B763B"/>
    <w:rsid w:val="001B7658"/>
    <w:rsid w:val="001B7F0A"/>
    <w:rsid w:val="001C0070"/>
    <w:rsid w:val="001C0220"/>
    <w:rsid w:val="001C03EE"/>
    <w:rsid w:val="001C0D6C"/>
    <w:rsid w:val="001C0E82"/>
    <w:rsid w:val="001C1FBB"/>
    <w:rsid w:val="001C22AF"/>
    <w:rsid w:val="001C23A3"/>
    <w:rsid w:val="001C284E"/>
    <w:rsid w:val="001C322A"/>
    <w:rsid w:val="001C33F1"/>
    <w:rsid w:val="001C34B8"/>
    <w:rsid w:val="001C3B6B"/>
    <w:rsid w:val="001C4005"/>
    <w:rsid w:val="001C466A"/>
    <w:rsid w:val="001C4A76"/>
    <w:rsid w:val="001C62E2"/>
    <w:rsid w:val="001C6492"/>
    <w:rsid w:val="001C66D4"/>
    <w:rsid w:val="001C6729"/>
    <w:rsid w:val="001C6855"/>
    <w:rsid w:val="001C6EC4"/>
    <w:rsid w:val="001C7915"/>
    <w:rsid w:val="001C7949"/>
    <w:rsid w:val="001D017F"/>
    <w:rsid w:val="001D08A0"/>
    <w:rsid w:val="001D08FB"/>
    <w:rsid w:val="001D0EAA"/>
    <w:rsid w:val="001D18E7"/>
    <w:rsid w:val="001D1948"/>
    <w:rsid w:val="001D1F88"/>
    <w:rsid w:val="001D2721"/>
    <w:rsid w:val="001D30EF"/>
    <w:rsid w:val="001D31D3"/>
    <w:rsid w:val="001D31F8"/>
    <w:rsid w:val="001D3D15"/>
    <w:rsid w:val="001D415B"/>
    <w:rsid w:val="001D4860"/>
    <w:rsid w:val="001D4B45"/>
    <w:rsid w:val="001D4E44"/>
    <w:rsid w:val="001D5333"/>
    <w:rsid w:val="001D564A"/>
    <w:rsid w:val="001D6656"/>
    <w:rsid w:val="001D67D7"/>
    <w:rsid w:val="001D681B"/>
    <w:rsid w:val="001D68CB"/>
    <w:rsid w:val="001D77BB"/>
    <w:rsid w:val="001E0DEE"/>
    <w:rsid w:val="001E217F"/>
    <w:rsid w:val="001E2B76"/>
    <w:rsid w:val="001E2CE8"/>
    <w:rsid w:val="001E38D2"/>
    <w:rsid w:val="001E3943"/>
    <w:rsid w:val="001E3961"/>
    <w:rsid w:val="001E3F3C"/>
    <w:rsid w:val="001E41BF"/>
    <w:rsid w:val="001E42BC"/>
    <w:rsid w:val="001E4A73"/>
    <w:rsid w:val="001E5585"/>
    <w:rsid w:val="001E560B"/>
    <w:rsid w:val="001E605A"/>
    <w:rsid w:val="001E60AA"/>
    <w:rsid w:val="001E6A5A"/>
    <w:rsid w:val="001E7122"/>
    <w:rsid w:val="001E71AC"/>
    <w:rsid w:val="001E72BA"/>
    <w:rsid w:val="001F01C9"/>
    <w:rsid w:val="001F0F19"/>
    <w:rsid w:val="001F1097"/>
    <w:rsid w:val="001F137F"/>
    <w:rsid w:val="001F15B3"/>
    <w:rsid w:val="001F1906"/>
    <w:rsid w:val="001F192B"/>
    <w:rsid w:val="001F20D8"/>
    <w:rsid w:val="001F24E6"/>
    <w:rsid w:val="001F3657"/>
    <w:rsid w:val="001F38D8"/>
    <w:rsid w:val="001F5D9E"/>
    <w:rsid w:val="001F5FDD"/>
    <w:rsid w:val="001F6DD1"/>
    <w:rsid w:val="001F72D7"/>
    <w:rsid w:val="0020044E"/>
    <w:rsid w:val="00200746"/>
    <w:rsid w:val="0020082D"/>
    <w:rsid w:val="00200F58"/>
    <w:rsid w:val="00201722"/>
    <w:rsid w:val="002035D7"/>
    <w:rsid w:val="0020381E"/>
    <w:rsid w:val="00204238"/>
    <w:rsid w:val="00204697"/>
    <w:rsid w:val="00205270"/>
    <w:rsid w:val="002056B4"/>
    <w:rsid w:val="002057BC"/>
    <w:rsid w:val="00205B4C"/>
    <w:rsid w:val="00205CC5"/>
    <w:rsid w:val="002064FA"/>
    <w:rsid w:val="00206A66"/>
    <w:rsid w:val="00207D77"/>
    <w:rsid w:val="00210652"/>
    <w:rsid w:val="00211166"/>
    <w:rsid w:val="002115E1"/>
    <w:rsid w:val="002121BA"/>
    <w:rsid w:val="002149B7"/>
    <w:rsid w:val="00214F7C"/>
    <w:rsid w:val="00215F39"/>
    <w:rsid w:val="0021611C"/>
    <w:rsid w:val="00216B94"/>
    <w:rsid w:val="00217ED6"/>
    <w:rsid w:val="00220180"/>
    <w:rsid w:val="00220819"/>
    <w:rsid w:val="00220E64"/>
    <w:rsid w:val="002213A4"/>
    <w:rsid w:val="002216B0"/>
    <w:rsid w:val="00221BB2"/>
    <w:rsid w:val="00222044"/>
    <w:rsid w:val="0022229A"/>
    <w:rsid w:val="00222AC9"/>
    <w:rsid w:val="0022350C"/>
    <w:rsid w:val="00223B88"/>
    <w:rsid w:val="00223F1A"/>
    <w:rsid w:val="00223F88"/>
    <w:rsid w:val="00224549"/>
    <w:rsid w:val="00224835"/>
    <w:rsid w:val="00224A8D"/>
    <w:rsid w:val="00225254"/>
    <w:rsid w:val="00225365"/>
    <w:rsid w:val="00225B49"/>
    <w:rsid w:val="00225C51"/>
    <w:rsid w:val="00226337"/>
    <w:rsid w:val="002269D2"/>
    <w:rsid w:val="002300FD"/>
    <w:rsid w:val="002303E7"/>
    <w:rsid w:val="002317D4"/>
    <w:rsid w:val="00231B97"/>
    <w:rsid w:val="00231C6D"/>
    <w:rsid w:val="00232FC7"/>
    <w:rsid w:val="00233ACC"/>
    <w:rsid w:val="002340AD"/>
    <w:rsid w:val="002340DB"/>
    <w:rsid w:val="00234932"/>
    <w:rsid w:val="00235720"/>
    <w:rsid w:val="00235C17"/>
    <w:rsid w:val="0023679C"/>
    <w:rsid w:val="00236A18"/>
    <w:rsid w:val="00237113"/>
    <w:rsid w:val="00237476"/>
    <w:rsid w:val="0023763F"/>
    <w:rsid w:val="00237A62"/>
    <w:rsid w:val="00237B3E"/>
    <w:rsid w:val="00240919"/>
    <w:rsid w:val="00241261"/>
    <w:rsid w:val="00241373"/>
    <w:rsid w:val="00241870"/>
    <w:rsid w:val="002428A6"/>
    <w:rsid w:val="00242DD8"/>
    <w:rsid w:val="00242E7C"/>
    <w:rsid w:val="00243D67"/>
    <w:rsid w:val="00243E1C"/>
    <w:rsid w:val="002442C8"/>
    <w:rsid w:val="002447F3"/>
    <w:rsid w:val="00244A6C"/>
    <w:rsid w:val="00244FBA"/>
    <w:rsid w:val="00245052"/>
    <w:rsid w:val="0024574C"/>
    <w:rsid w:val="002465DB"/>
    <w:rsid w:val="002468BC"/>
    <w:rsid w:val="00247028"/>
    <w:rsid w:val="00247917"/>
    <w:rsid w:val="00247C4B"/>
    <w:rsid w:val="00247CB9"/>
    <w:rsid w:val="002506BB"/>
    <w:rsid w:val="002510CC"/>
    <w:rsid w:val="002514DB"/>
    <w:rsid w:val="00251C53"/>
    <w:rsid w:val="00251E48"/>
    <w:rsid w:val="0025253B"/>
    <w:rsid w:val="0025273C"/>
    <w:rsid w:val="002549FB"/>
    <w:rsid w:val="0025665D"/>
    <w:rsid w:val="00256A80"/>
    <w:rsid w:val="00257A49"/>
    <w:rsid w:val="00257EA9"/>
    <w:rsid w:val="00260443"/>
    <w:rsid w:val="002608AF"/>
    <w:rsid w:val="00260CC1"/>
    <w:rsid w:val="00261955"/>
    <w:rsid w:val="00262C1F"/>
    <w:rsid w:val="002631C7"/>
    <w:rsid w:val="002635E9"/>
    <w:rsid w:val="00263963"/>
    <w:rsid w:val="00264013"/>
    <w:rsid w:val="00264148"/>
    <w:rsid w:val="00264486"/>
    <w:rsid w:val="0026579C"/>
    <w:rsid w:val="00265D59"/>
    <w:rsid w:val="00266BA5"/>
    <w:rsid w:val="0026726F"/>
    <w:rsid w:val="002679FF"/>
    <w:rsid w:val="00267D42"/>
    <w:rsid w:val="002707D9"/>
    <w:rsid w:val="002708E8"/>
    <w:rsid w:val="00270E13"/>
    <w:rsid w:val="00270F6F"/>
    <w:rsid w:val="00271244"/>
    <w:rsid w:val="002717BE"/>
    <w:rsid w:val="00271C6D"/>
    <w:rsid w:val="002721E7"/>
    <w:rsid w:val="00272F13"/>
    <w:rsid w:val="002740E3"/>
    <w:rsid w:val="00274C9E"/>
    <w:rsid w:val="00274D31"/>
    <w:rsid w:val="00275113"/>
    <w:rsid w:val="00275B71"/>
    <w:rsid w:val="002761CB"/>
    <w:rsid w:val="0027669B"/>
    <w:rsid w:val="00276B25"/>
    <w:rsid w:val="002800EA"/>
    <w:rsid w:val="00280603"/>
    <w:rsid w:val="002806C8"/>
    <w:rsid w:val="00282478"/>
    <w:rsid w:val="002824D5"/>
    <w:rsid w:val="0028377C"/>
    <w:rsid w:val="00284032"/>
    <w:rsid w:val="0028403E"/>
    <w:rsid w:val="002845C5"/>
    <w:rsid w:val="00284ED9"/>
    <w:rsid w:val="00286A94"/>
    <w:rsid w:val="00286EFD"/>
    <w:rsid w:val="002877A0"/>
    <w:rsid w:val="00287FBE"/>
    <w:rsid w:val="00290A58"/>
    <w:rsid w:val="00290BB4"/>
    <w:rsid w:val="00291399"/>
    <w:rsid w:val="002918BB"/>
    <w:rsid w:val="00291FF0"/>
    <w:rsid w:val="00292800"/>
    <w:rsid w:val="002929E3"/>
    <w:rsid w:val="002931A3"/>
    <w:rsid w:val="0029326F"/>
    <w:rsid w:val="00293829"/>
    <w:rsid w:val="00293C26"/>
    <w:rsid w:val="00295E65"/>
    <w:rsid w:val="00296347"/>
    <w:rsid w:val="00296CD3"/>
    <w:rsid w:val="00297F6A"/>
    <w:rsid w:val="002A0C18"/>
    <w:rsid w:val="002A0C59"/>
    <w:rsid w:val="002A113D"/>
    <w:rsid w:val="002A1453"/>
    <w:rsid w:val="002A14BF"/>
    <w:rsid w:val="002A157B"/>
    <w:rsid w:val="002A1BD9"/>
    <w:rsid w:val="002A1F51"/>
    <w:rsid w:val="002A225E"/>
    <w:rsid w:val="002A377C"/>
    <w:rsid w:val="002A3E30"/>
    <w:rsid w:val="002A40A9"/>
    <w:rsid w:val="002A4E1C"/>
    <w:rsid w:val="002A54F5"/>
    <w:rsid w:val="002A57A4"/>
    <w:rsid w:val="002A6081"/>
    <w:rsid w:val="002A6DFD"/>
    <w:rsid w:val="002A7C38"/>
    <w:rsid w:val="002A7C70"/>
    <w:rsid w:val="002A7D74"/>
    <w:rsid w:val="002B0E6C"/>
    <w:rsid w:val="002B1420"/>
    <w:rsid w:val="002B1679"/>
    <w:rsid w:val="002B19D4"/>
    <w:rsid w:val="002B1F08"/>
    <w:rsid w:val="002B1F64"/>
    <w:rsid w:val="002B2100"/>
    <w:rsid w:val="002B2ADD"/>
    <w:rsid w:val="002B2AE2"/>
    <w:rsid w:val="002B2AF8"/>
    <w:rsid w:val="002B32F0"/>
    <w:rsid w:val="002B3362"/>
    <w:rsid w:val="002B35A4"/>
    <w:rsid w:val="002B3B14"/>
    <w:rsid w:val="002B45F7"/>
    <w:rsid w:val="002B479A"/>
    <w:rsid w:val="002B4C1D"/>
    <w:rsid w:val="002B4F11"/>
    <w:rsid w:val="002B5041"/>
    <w:rsid w:val="002B5336"/>
    <w:rsid w:val="002B5437"/>
    <w:rsid w:val="002B58EC"/>
    <w:rsid w:val="002B5F1A"/>
    <w:rsid w:val="002B60FD"/>
    <w:rsid w:val="002B6276"/>
    <w:rsid w:val="002B66C5"/>
    <w:rsid w:val="002B6B79"/>
    <w:rsid w:val="002B6EA4"/>
    <w:rsid w:val="002B700E"/>
    <w:rsid w:val="002B734B"/>
    <w:rsid w:val="002B74E2"/>
    <w:rsid w:val="002B7934"/>
    <w:rsid w:val="002B7E75"/>
    <w:rsid w:val="002C0D8C"/>
    <w:rsid w:val="002C119A"/>
    <w:rsid w:val="002C142B"/>
    <w:rsid w:val="002C14E5"/>
    <w:rsid w:val="002C1734"/>
    <w:rsid w:val="002C1A52"/>
    <w:rsid w:val="002C2726"/>
    <w:rsid w:val="002C2C6D"/>
    <w:rsid w:val="002C2FD6"/>
    <w:rsid w:val="002C3A82"/>
    <w:rsid w:val="002C3FB6"/>
    <w:rsid w:val="002C3FBC"/>
    <w:rsid w:val="002C42A0"/>
    <w:rsid w:val="002C42CE"/>
    <w:rsid w:val="002C466D"/>
    <w:rsid w:val="002C4CF7"/>
    <w:rsid w:val="002C4F17"/>
    <w:rsid w:val="002C4F1F"/>
    <w:rsid w:val="002C559A"/>
    <w:rsid w:val="002C567A"/>
    <w:rsid w:val="002C5841"/>
    <w:rsid w:val="002C6037"/>
    <w:rsid w:val="002C608C"/>
    <w:rsid w:val="002C6207"/>
    <w:rsid w:val="002C6369"/>
    <w:rsid w:val="002C6667"/>
    <w:rsid w:val="002C67A0"/>
    <w:rsid w:val="002C6B6C"/>
    <w:rsid w:val="002C6DEF"/>
    <w:rsid w:val="002C7183"/>
    <w:rsid w:val="002C76BF"/>
    <w:rsid w:val="002D004C"/>
    <w:rsid w:val="002D0118"/>
    <w:rsid w:val="002D2899"/>
    <w:rsid w:val="002D289F"/>
    <w:rsid w:val="002D32EB"/>
    <w:rsid w:val="002D352B"/>
    <w:rsid w:val="002D3531"/>
    <w:rsid w:val="002D3A91"/>
    <w:rsid w:val="002D4758"/>
    <w:rsid w:val="002D4955"/>
    <w:rsid w:val="002D4EDC"/>
    <w:rsid w:val="002D5128"/>
    <w:rsid w:val="002D524F"/>
    <w:rsid w:val="002D5510"/>
    <w:rsid w:val="002D5554"/>
    <w:rsid w:val="002D59D1"/>
    <w:rsid w:val="002D66EA"/>
    <w:rsid w:val="002D6BA7"/>
    <w:rsid w:val="002D6CC4"/>
    <w:rsid w:val="002D6F17"/>
    <w:rsid w:val="002D7509"/>
    <w:rsid w:val="002D7B16"/>
    <w:rsid w:val="002D7B6A"/>
    <w:rsid w:val="002D7B7C"/>
    <w:rsid w:val="002E0DE2"/>
    <w:rsid w:val="002E12DC"/>
    <w:rsid w:val="002E1FDC"/>
    <w:rsid w:val="002E201B"/>
    <w:rsid w:val="002E272C"/>
    <w:rsid w:val="002E32CC"/>
    <w:rsid w:val="002E33D9"/>
    <w:rsid w:val="002E35B7"/>
    <w:rsid w:val="002E39E2"/>
    <w:rsid w:val="002E44E3"/>
    <w:rsid w:val="002E4689"/>
    <w:rsid w:val="002E504A"/>
    <w:rsid w:val="002E5619"/>
    <w:rsid w:val="002E57D8"/>
    <w:rsid w:val="002E6146"/>
    <w:rsid w:val="002E619E"/>
    <w:rsid w:val="002E64E5"/>
    <w:rsid w:val="002E69F0"/>
    <w:rsid w:val="002E7051"/>
    <w:rsid w:val="002E7D0E"/>
    <w:rsid w:val="002F058A"/>
    <w:rsid w:val="002F0A9A"/>
    <w:rsid w:val="002F0FA1"/>
    <w:rsid w:val="002F1466"/>
    <w:rsid w:val="002F1904"/>
    <w:rsid w:val="002F19BA"/>
    <w:rsid w:val="002F1C49"/>
    <w:rsid w:val="002F1C7A"/>
    <w:rsid w:val="002F1FF9"/>
    <w:rsid w:val="002F28B3"/>
    <w:rsid w:val="002F3476"/>
    <w:rsid w:val="002F3B1D"/>
    <w:rsid w:val="002F4021"/>
    <w:rsid w:val="002F5524"/>
    <w:rsid w:val="002F61B4"/>
    <w:rsid w:val="002F6912"/>
    <w:rsid w:val="002F77C5"/>
    <w:rsid w:val="003016BF"/>
    <w:rsid w:val="003025E3"/>
    <w:rsid w:val="0030266C"/>
    <w:rsid w:val="00302924"/>
    <w:rsid w:val="00303B0D"/>
    <w:rsid w:val="00303D73"/>
    <w:rsid w:val="003040E3"/>
    <w:rsid w:val="0030466B"/>
    <w:rsid w:val="00304E8F"/>
    <w:rsid w:val="003054E8"/>
    <w:rsid w:val="00305E7A"/>
    <w:rsid w:val="003067AF"/>
    <w:rsid w:val="00306B99"/>
    <w:rsid w:val="00306C36"/>
    <w:rsid w:val="00306D3C"/>
    <w:rsid w:val="00307C97"/>
    <w:rsid w:val="00307E8F"/>
    <w:rsid w:val="00310212"/>
    <w:rsid w:val="00310257"/>
    <w:rsid w:val="00310555"/>
    <w:rsid w:val="00310A80"/>
    <w:rsid w:val="00310BEF"/>
    <w:rsid w:val="00311616"/>
    <w:rsid w:val="00311626"/>
    <w:rsid w:val="00311837"/>
    <w:rsid w:val="0031220C"/>
    <w:rsid w:val="00312693"/>
    <w:rsid w:val="00312BE0"/>
    <w:rsid w:val="00313917"/>
    <w:rsid w:val="00313AC7"/>
    <w:rsid w:val="00313D6B"/>
    <w:rsid w:val="003150D0"/>
    <w:rsid w:val="003150DD"/>
    <w:rsid w:val="0031533F"/>
    <w:rsid w:val="003155D3"/>
    <w:rsid w:val="00315BDF"/>
    <w:rsid w:val="00316284"/>
    <w:rsid w:val="0031648E"/>
    <w:rsid w:val="003169A9"/>
    <w:rsid w:val="00316EF7"/>
    <w:rsid w:val="0031707A"/>
    <w:rsid w:val="00317094"/>
    <w:rsid w:val="003179AD"/>
    <w:rsid w:val="003207EB"/>
    <w:rsid w:val="003209B6"/>
    <w:rsid w:val="00320CB0"/>
    <w:rsid w:val="00320E77"/>
    <w:rsid w:val="00320EA1"/>
    <w:rsid w:val="003219DB"/>
    <w:rsid w:val="00321BA8"/>
    <w:rsid w:val="00321C39"/>
    <w:rsid w:val="00321CA2"/>
    <w:rsid w:val="00322517"/>
    <w:rsid w:val="003226CC"/>
    <w:rsid w:val="00322D4F"/>
    <w:rsid w:val="00322E3E"/>
    <w:rsid w:val="00323459"/>
    <w:rsid w:val="00323697"/>
    <w:rsid w:val="00323917"/>
    <w:rsid w:val="0032429C"/>
    <w:rsid w:val="00324595"/>
    <w:rsid w:val="003247F5"/>
    <w:rsid w:val="00324C73"/>
    <w:rsid w:val="003256F1"/>
    <w:rsid w:val="0032738F"/>
    <w:rsid w:val="00327467"/>
    <w:rsid w:val="003275BF"/>
    <w:rsid w:val="0032791D"/>
    <w:rsid w:val="00327CB1"/>
    <w:rsid w:val="003312B6"/>
    <w:rsid w:val="003316C9"/>
    <w:rsid w:val="00331A9E"/>
    <w:rsid w:val="00331AC6"/>
    <w:rsid w:val="00331E57"/>
    <w:rsid w:val="00331F78"/>
    <w:rsid w:val="0033219F"/>
    <w:rsid w:val="00332501"/>
    <w:rsid w:val="003329B2"/>
    <w:rsid w:val="00332E9F"/>
    <w:rsid w:val="00333DCE"/>
    <w:rsid w:val="0033406E"/>
    <w:rsid w:val="00334775"/>
    <w:rsid w:val="003349D6"/>
    <w:rsid w:val="00334F83"/>
    <w:rsid w:val="003352F9"/>
    <w:rsid w:val="00335882"/>
    <w:rsid w:val="00336035"/>
    <w:rsid w:val="0033794B"/>
    <w:rsid w:val="00340791"/>
    <w:rsid w:val="00340A54"/>
    <w:rsid w:val="00340B37"/>
    <w:rsid w:val="00340D56"/>
    <w:rsid w:val="00342CF5"/>
    <w:rsid w:val="00342F2F"/>
    <w:rsid w:val="003431AE"/>
    <w:rsid w:val="00343803"/>
    <w:rsid w:val="00343B95"/>
    <w:rsid w:val="003440E9"/>
    <w:rsid w:val="00344254"/>
    <w:rsid w:val="003444B7"/>
    <w:rsid w:val="00344F31"/>
    <w:rsid w:val="00345056"/>
    <w:rsid w:val="003453B1"/>
    <w:rsid w:val="00345480"/>
    <w:rsid w:val="00345848"/>
    <w:rsid w:val="00345870"/>
    <w:rsid w:val="00345C91"/>
    <w:rsid w:val="00345CA3"/>
    <w:rsid w:val="00345F01"/>
    <w:rsid w:val="0034649E"/>
    <w:rsid w:val="00346B44"/>
    <w:rsid w:val="00346B90"/>
    <w:rsid w:val="00346F1A"/>
    <w:rsid w:val="00347239"/>
    <w:rsid w:val="0034765F"/>
    <w:rsid w:val="003477A4"/>
    <w:rsid w:val="00347AEC"/>
    <w:rsid w:val="00347F53"/>
    <w:rsid w:val="00350C5D"/>
    <w:rsid w:val="00351A6B"/>
    <w:rsid w:val="00351E0C"/>
    <w:rsid w:val="00352882"/>
    <w:rsid w:val="00352F03"/>
    <w:rsid w:val="0035388A"/>
    <w:rsid w:val="00353AD9"/>
    <w:rsid w:val="00354203"/>
    <w:rsid w:val="003544EF"/>
    <w:rsid w:val="003551AF"/>
    <w:rsid w:val="003551CD"/>
    <w:rsid w:val="0035583C"/>
    <w:rsid w:val="003561C7"/>
    <w:rsid w:val="003562AF"/>
    <w:rsid w:val="00356BF2"/>
    <w:rsid w:val="00356CC7"/>
    <w:rsid w:val="00356E8F"/>
    <w:rsid w:val="00357496"/>
    <w:rsid w:val="003579EB"/>
    <w:rsid w:val="0036009A"/>
    <w:rsid w:val="00360A14"/>
    <w:rsid w:val="00360B48"/>
    <w:rsid w:val="00361015"/>
    <w:rsid w:val="00361648"/>
    <w:rsid w:val="003623FE"/>
    <w:rsid w:val="00362497"/>
    <w:rsid w:val="003625A3"/>
    <w:rsid w:val="0036284C"/>
    <w:rsid w:val="003629AB"/>
    <w:rsid w:val="00362FDF"/>
    <w:rsid w:val="00363591"/>
    <w:rsid w:val="0036433B"/>
    <w:rsid w:val="00364565"/>
    <w:rsid w:val="00364F32"/>
    <w:rsid w:val="003675AC"/>
    <w:rsid w:val="00367623"/>
    <w:rsid w:val="0037036D"/>
    <w:rsid w:val="00370B53"/>
    <w:rsid w:val="00370DAD"/>
    <w:rsid w:val="00371097"/>
    <w:rsid w:val="0037135B"/>
    <w:rsid w:val="00371507"/>
    <w:rsid w:val="003729E4"/>
    <w:rsid w:val="00372CA5"/>
    <w:rsid w:val="00372CE3"/>
    <w:rsid w:val="00372DB9"/>
    <w:rsid w:val="00373083"/>
    <w:rsid w:val="00373701"/>
    <w:rsid w:val="00374F35"/>
    <w:rsid w:val="003751FB"/>
    <w:rsid w:val="003758C3"/>
    <w:rsid w:val="00375C53"/>
    <w:rsid w:val="00375F7E"/>
    <w:rsid w:val="003772BD"/>
    <w:rsid w:val="00377DF4"/>
    <w:rsid w:val="003803C2"/>
    <w:rsid w:val="0038069D"/>
    <w:rsid w:val="003810E3"/>
    <w:rsid w:val="0038185B"/>
    <w:rsid w:val="00382094"/>
    <w:rsid w:val="003828D2"/>
    <w:rsid w:val="00382E04"/>
    <w:rsid w:val="00382E72"/>
    <w:rsid w:val="00382FDA"/>
    <w:rsid w:val="003836D3"/>
    <w:rsid w:val="00383D04"/>
    <w:rsid w:val="003841D2"/>
    <w:rsid w:val="0038446C"/>
    <w:rsid w:val="00384DAE"/>
    <w:rsid w:val="00385003"/>
    <w:rsid w:val="003850CD"/>
    <w:rsid w:val="003854A3"/>
    <w:rsid w:val="00385AE9"/>
    <w:rsid w:val="00385B2C"/>
    <w:rsid w:val="00385D3F"/>
    <w:rsid w:val="00386AB3"/>
    <w:rsid w:val="003876D6"/>
    <w:rsid w:val="003877E8"/>
    <w:rsid w:val="00387AD4"/>
    <w:rsid w:val="0039003A"/>
    <w:rsid w:val="003906BD"/>
    <w:rsid w:val="00390904"/>
    <w:rsid w:val="003915B6"/>
    <w:rsid w:val="00392059"/>
    <w:rsid w:val="003921A6"/>
    <w:rsid w:val="00392A42"/>
    <w:rsid w:val="00392A64"/>
    <w:rsid w:val="00393166"/>
    <w:rsid w:val="003933C8"/>
    <w:rsid w:val="00393AA4"/>
    <w:rsid w:val="003947B6"/>
    <w:rsid w:val="00394D8A"/>
    <w:rsid w:val="00394D91"/>
    <w:rsid w:val="003963B6"/>
    <w:rsid w:val="00396872"/>
    <w:rsid w:val="00397296"/>
    <w:rsid w:val="00397BE2"/>
    <w:rsid w:val="00397C6B"/>
    <w:rsid w:val="003A00C2"/>
    <w:rsid w:val="003A01A2"/>
    <w:rsid w:val="003A0872"/>
    <w:rsid w:val="003A1E79"/>
    <w:rsid w:val="003A22F6"/>
    <w:rsid w:val="003A265F"/>
    <w:rsid w:val="003A26F7"/>
    <w:rsid w:val="003A3061"/>
    <w:rsid w:val="003A30FD"/>
    <w:rsid w:val="003A313A"/>
    <w:rsid w:val="003A3B16"/>
    <w:rsid w:val="003A3E18"/>
    <w:rsid w:val="003A3F82"/>
    <w:rsid w:val="003A4329"/>
    <w:rsid w:val="003A44E2"/>
    <w:rsid w:val="003A4F13"/>
    <w:rsid w:val="003A5900"/>
    <w:rsid w:val="003A5A08"/>
    <w:rsid w:val="003A5D71"/>
    <w:rsid w:val="003A5E7D"/>
    <w:rsid w:val="003A69EF"/>
    <w:rsid w:val="003A6F0E"/>
    <w:rsid w:val="003A7D2E"/>
    <w:rsid w:val="003B008E"/>
    <w:rsid w:val="003B0C08"/>
    <w:rsid w:val="003B0D45"/>
    <w:rsid w:val="003B0DA3"/>
    <w:rsid w:val="003B0E35"/>
    <w:rsid w:val="003B0F63"/>
    <w:rsid w:val="003B1399"/>
    <w:rsid w:val="003B177B"/>
    <w:rsid w:val="003B1C51"/>
    <w:rsid w:val="003B1F8D"/>
    <w:rsid w:val="003B229C"/>
    <w:rsid w:val="003B2376"/>
    <w:rsid w:val="003B2850"/>
    <w:rsid w:val="003B30F4"/>
    <w:rsid w:val="003B3193"/>
    <w:rsid w:val="003B387E"/>
    <w:rsid w:val="003B3D86"/>
    <w:rsid w:val="003B42A8"/>
    <w:rsid w:val="003B5002"/>
    <w:rsid w:val="003B50CE"/>
    <w:rsid w:val="003B51EA"/>
    <w:rsid w:val="003B5946"/>
    <w:rsid w:val="003B5ACB"/>
    <w:rsid w:val="003B5AF7"/>
    <w:rsid w:val="003B6174"/>
    <w:rsid w:val="003B685D"/>
    <w:rsid w:val="003B7A60"/>
    <w:rsid w:val="003B7FC7"/>
    <w:rsid w:val="003C02B0"/>
    <w:rsid w:val="003C06C9"/>
    <w:rsid w:val="003C0C31"/>
    <w:rsid w:val="003C15F7"/>
    <w:rsid w:val="003C18E0"/>
    <w:rsid w:val="003C1944"/>
    <w:rsid w:val="003C1A64"/>
    <w:rsid w:val="003C1BB0"/>
    <w:rsid w:val="003C2D8C"/>
    <w:rsid w:val="003C3785"/>
    <w:rsid w:val="003C3EB7"/>
    <w:rsid w:val="003C480A"/>
    <w:rsid w:val="003C4F66"/>
    <w:rsid w:val="003C5605"/>
    <w:rsid w:val="003C5704"/>
    <w:rsid w:val="003C596C"/>
    <w:rsid w:val="003C5E05"/>
    <w:rsid w:val="003C5ECD"/>
    <w:rsid w:val="003C6178"/>
    <w:rsid w:val="003C67E1"/>
    <w:rsid w:val="003C6B3B"/>
    <w:rsid w:val="003C76DB"/>
    <w:rsid w:val="003C7D1E"/>
    <w:rsid w:val="003D03F3"/>
    <w:rsid w:val="003D0D4F"/>
    <w:rsid w:val="003D0DBB"/>
    <w:rsid w:val="003D0E82"/>
    <w:rsid w:val="003D0F2E"/>
    <w:rsid w:val="003D1186"/>
    <w:rsid w:val="003D1AE4"/>
    <w:rsid w:val="003D1CA6"/>
    <w:rsid w:val="003D39C5"/>
    <w:rsid w:val="003D4EBD"/>
    <w:rsid w:val="003D5315"/>
    <w:rsid w:val="003D56BE"/>
    <w:rsid w:val="003D58FE"/>
    <w:rsid w:val="003D60DC"/>
    <w:rsid w:val="003D6192"/>
    <w:rsid w:val="003D6F92"/>
    <w:rsid w:val="003D6FEB"/>
    <w:rsid w:val="003D7900"/>
    <w:rsid w:val="003D79C2"/>
    <w:rsid w:val="003D7A7F"/>
    <w:rsid w:val="003D7DB3"/>
    <w:rsid w:val="003E05F0"/>
    <w:rsid w:val="003E0638"/>
    <w:rsid w:val="003E072F"/>
    <w:rsid w:val="003E0A33"/>
    <w:rsid w:val="003E0E27"/>
    <w:rsid w:val="003E0EDD"/>
    <w:rsid w:val="003E10B1"/>
    <w:rsid w:val="003E10BE"/>
    <w:rsid w:val="003E148C"/>
    <w:rsid w:val="003E197D"/>
    <w:rsid w:val="003E1CF9"/>
    <w:rsid w:val="003E2BEF"/>
    <w:rsid w:val="003E2CF8"/>
    <w:rsid w:val="003E32BC"/>
    <w:rsid w:val="003E435E"/>
    <w:rsid w:val="003E57DE"/>
    <w:rsid w:val="003E6D95"/>
    <w:rsid w:val="003E797C"/>
    <w:rsid w:val="003E7A51"/>
    <w:rsid w:val="003E7CD1"/>
    <w:rsid w:val="003E7EF8"/>
    <w:rsid w:val="003E7F0E"/>
    <w:rsid w:val="003E7FD2"/>
    <w:rsid w:val="003F069E"/>
    <w:rsid w:val="003F081F"/>
    <w:rsid w:val="003F0ECA"/>
    <w:rsid w:val="003F13D0"/>
    <w:rsid w:val="003F16C9"/>
    <w:rsid w:val="003F23CC"/>
    <w:rsid w:val="003F23EF"/>
    <w:rsid w:val="003F26DA"/>
    <w:rsid w:val="003F275B"/>
    <w:rsid w:val="003F2DD3"/>
    <w:rsid w:val="003F2E6F"/>
    <w:rsid w:val="003F31D8"/>
    <w:rsid w:val="003F343D"/>
    <w:rsid w:val="003F4220"/>
    <w:rsid w:val="003F4365"/>
    <w:rsid w:val="003F46E1"/>
    <w:rsid w:val="003F4ED4"/>
    <w:rsid w:val="003F4FEB"/>
    <w:rsid w:val="003F58E4"/>
    <w:rsid w:val="003F5DBD"/>
    <w:rsid w:val="003F64AC"/>
    <w:rsid w:val="003F65A5"/>
    <w:rsid w:val="003F67FD"/>
    <w:rsid w:val="003F6C81"/>
    <w:rsid w:val="003F7C2F"/>
    <w:rsid w:val="004000F2"/>
    <w:rsid w:val="004007D0"/>
    <w:rsid w:val="00400CAF"/>
    <w:rsid w:val="00400D1E"/>
    <w:rsid w:val="00400D5C"/>
    <w:rsid w:val="00400FB2"/>
    <w:rsid w:val="004017D9"/>
    <w:rsid w:val="00401A71"/>
    <w:rsid w:val="004022BD"/>
    <w:rsid w:val="00402569"/>
    <w:rsid w:val="00402F3E"/>
    <w:rsid w:val="00403785"/>
    <w:rsid w:val="00403FBC"/>
    <w:rsid w:val="00404407"/>
    <w:rsid w:val="0040448F"/>
    <w:rsid w:val="00405715"/>
    <w:rsid w:val="00406573"/>
    <w:rsid w:val="00406785"/>
    <w:rsid w:val="004067B6"/>
    <w:rsid w:val="00406873"/>
    <w:rsid w:val="00406FD8"/>
    <w:rsid w:val="00407472"/>
    <w:rsid w:val="00407DFF"/>
    <w:rsid w:val="00410942"/>
    <w:rsid w:val="004115EC"/>
    <w:rsid w:val="00412695"/>
    <w:rsid w:val="004127FD"/>
    <w:rsid w:val="00412C1C"/>
    <w:rsid w:val="00412F4E"/>
    <w:rsid w:val="00413153"/>
    <w:rsid w:val="00413A33"/>
    <w:rsid w:val="0041416D"/>
    <w:rsid w:val="004141C4"/>
    <w:rsid w:val="004142CD"/>
    <w:rsid w:val="00414341"/>
    <w:rsid w:val="00414904"/>
    <w:rsid w:val="00414FA1"/>
    <w:rsid w:val="00415606"/>
    <w:rsid w:val="00415FF9"/>
    <w:rsid w:val="00416768"/>
    <w:rsid w:val="00416EBD"/>
    <w:rsid w:val="004175D8"/>
    <w:rsid w:val="00417723"/>
    <w:rsid w:val="004201EF"/>
    <w:rsid w:val="0042116E"/>
    <w:rsid w:val="00421343"/>
    <w:rsid w:val="00422038"/>
    <w:rsid w:val="004226AD"/>
    <w:rsid w:val="00422BEB"/>
    <w:rsid w:val="00422D75"/>
    <w:rsid w:val="00422DB3"/>
    <w:rsid w:val="004233A8"/>
    <w:rsid w:val="00423442"/>
    <w:rsid w:val="00423B62"/>
    <w:rsid w:val="00424352"/>
    <w:rsid w:val="004243FC"/>
    <w:rsid w:val="004258DC"/>
    <w:rsid w:val="00425AE7"/>
    <w:rsid w:val="00425B99"/>
    <w:rsid w:val="00425CB7"/>
    <w:rsid w:val="00425FB9"/>
    <w:rsid w:val="00426351"/>
    <w:rsid w:val="00426C22"/>
    <w:rsid w:val="0042725C"/>
    <w:rsid w:val="0042788F"/>
    <w:rsid w:val="00427AD1"/>
    <w:rsid w:val="00430333"/>
    <w:rsid w:val="004306B7"/>
    <w:rsid w:val="00432000"/>
    <w:rsid w:val="004325D5"/>
    <w:rsid w:val="00432F54"/>
    <w:rsid w:val="00433C42"/>
    <w:rsid w:val="00433E3A"/>
    <w:rsid w:val="00433E88"/>
    <w:rsid w:val="00433F81"/>
    <w:rsid w:val="00434722"/>
    <w:rsid w:val="00435367"/>
    <w:rsid w:val="0043559C"/>
    <w:rsid w:val="00435D0A"/>
    <w:rsid w:val="00435D1A"/>
    <w:rsid w:val="00435F28"/>
    <w:rsid w:val="00435FF6"/>
    <w:rsid w:val="004364FE"/>
    <w:rsid w:val="00436791"/>
    <w:rsid w:val="004369CE"/>
    <w:rsid w:val="0044031C"/>
    <w:rsid w:val="00440754"/>
    <w:rsid w:val="00441058"/>
    <w:rsid w:val="004416E8"/>
    <w:rsid w:val="004422DD"/>
    <w:rsid w:val="0044230C"/>
    <w:rsid w:val="00442815"/>
    <w:rsid w:val="00443793"/>
    <w:rsid w:val="00443A91"/>
    <w:rsid w:val="00443EEF"/>
    <w:rsid w:val="00443EF8"/>
    <w:rsid w:val="00444728"/>
    <w:rsid w:val="00445A09"/>
    <w:rsid w:val="00445F02"/>
    <w:rsid w:val="00446AF0"/>
    <w:rsid w:val="00446BB6"/>
    <w:rsid w:val="00446C07"/>
    <w:rsid w:val="004471F9"/>
    <w:rsid w:val="0044751E"/>
    <w:rsid w:val="004477D6"/>
    <w:rsid w:val="0044785B"/>
    <w:rsid w:val="00447885"/>
    <w:rsid w:val="00447DC7"/>
    <w:rsid w:val="00447EBD"/>
    <w:rsid w:val="0045004A"/>
    <w:rsid w:val="004501AE"/>
    <w:rsid w:val="00450A30"/>
    <w:rsid w:val="00450C54"/>
    <w:rsid w:val="00451765"/>
    <w:rsid w:val="004524A2"/>
    <w:rsid w:val="00452A71"/>
    <w:rsid w:val="00452D3E"/>
    <w:rsid w:val="00453E28"/>
    <w:rsid w:val="004549FF"/>
    <w:rsid w:val="00455506"/>
    <w:rsid w:val="0045558C"/>
    <w:rsid w:val="0045578A"/>
    <w:rsid w:val="00455A88"/>
    <w:rsid w:val="0045677D"/>
    <w:rsid w:val="00456F13"/>
    <w:rsid w:val="00457C6B"/>
    <w:rsid w:val="00460360"/>
    <w:rsid w:val="00460CCE"/>
    <w:rsid w:val="0046129F"/>
    <w:rsid w:val="00461561"/>
    <w:rsid w:val="00462AF5"/>
    <w:rsid w:val="0046356C"/>
    <w:rsid w:val="00463CA2"/>
    <w:rsid w:val="004645A7"/>
    <w:rsid w:val="00464740"/>
    <w:rsid w:val="004648BC"/>
    <w:rsid w:val="00465B05"/>
    <w:rsid w:val="00465EA7"/>
    <w:rsid w:val="00466A64"/>
    <w:rsid w:val="004675DF"/>
    <w:rsid w:val="004675E9"/>
    <w:rsid w:val="00471CCB"/>
    <w:rsid w:val="00472197"/>
    <w:rsid w:val="0047229F"/>
    <w:rsid w:val="00472361"/>
    <w:rsid w:val="00472D06"/>
    <w:rsid w:val="00472EF0"/>
    <w:rsid w:val="004738C1"/>
    <w:rsid w:val="00473CEE"/>
    <w:rsid w:val="00473F40"/>
    <w:rsid w:val="004742AE"/>
    <w:rsid w:val="00474473"/>
    <w:rsid w:val="004748DA"/>
    <w:rsid w:val="00474964"/>
    <w:rsid w:val="00474B2F"/>
    <w:rsid w:val="004750E4"/>
    <w:rsid w:val="00475324"/>
    <w:rsid w:val="00475BA3"/>
    <w:rsid w:val="00475E9D"/>
    <w:rsid w:val="00476572"/>
    <w:rsid w:val="00476B99"/>
    <w:rsid w:val="00476B9E"/>
    <w:rsid w:val="00477179"/>
    <w:rsid w:val="00477472"/>
    <w:rsid w:val="00477500"/>
    <w:rsid w:val="00477698"/>
    <w:rsid w:val="00477AB4"/>
    <w:rsid w:val="004804E2"/>
    <w:rsid w:val="00480A98"/>
    <w:rsid w:val="00480E0E"/>
    <w:rsid w:val="004815B2"/>
    <w:rsid w:val="0048181D"/>
    <w:rsid w:val="0048274E"/>
    <w:rsid w:val="004829BE"/>
    <w:rsid w:val="0048318F"/>
    <w:rsid w:val="004837DD"/>
    <w:rsid w:val="00484738"/>
    <w:rsid w:val="004852F6"/>
    <w:rsid w:val="00485BFD"/>
    <w:rsid w:val="00485D6D"/>
    <w:rsid w:val="00485DE4"/>
    <w:rsid w:val="00486030"/>
    <w:rsid w:val="0048672B"/>
    <w:rsid w:val="00486845"/>
    <w:rsid w:val="00487C89"/>
    <w:rsid w:val="00487C91"/>
    <w:rsid w:val="004900CB"/>
    <w:rsid w:val="0049059C"/>
    <w:rsid w:val="00490CC3"/>
    <w:rsid w:val="00491EA8"/>
    <w:rsid w:val="0049215D"/>
    <w:rsid w:val="00492979"/>
    <w:rsid w:val="00492E8D"/>
    <w:rsid w:val="004931A1"/>
    <w:rsid w:val="00493540"/>
    <w:rsid w:val="00493BAD"/>
    <w:rsid w:val="00494873"/>
    <w:rsid w:val="00494DC5"/>
    <w:rsid w:val="00495533"/>
    <w:rsid w:val="00495548"/>
    <w:rsid w:val="00495A29"/>
    <w:rsid w:val="00496041"/>
    <w:rsid w:val="00496D49"/>
    <w:rsid w:val="00496F2C"/>
    <w:rsid w:val="00496FDA"/>
    <w:rsid w:val="004976DC"/>
    <w:rsid w:val="004A008D"/>
    <w:rsid w:val="004A0467"/>
    <w:rsid w:val="004A0657"/>
    <w:rsid w:val="004A0850"/>
    <w:rsid w:val="004A124B"/>
    <w:rsid w:val="004A1650"/>
    <w:rsid w:val="004A1C7B"/>
    <w:rsid w:val="004A1E75"/>
    <w:rsid w:val="004A26FD"/>
    <w:rsid w:val="004A2E9D"/>
    <w:rsid w:val="004A3371"/>
    <w:rsid w:val="004A35A9"/>
    <w:rsid w:val="004A3A49"/>
    <w:rsid w:val="004A4244"/>
    <w:rsid w:val="004A46D6"/>
    <w:rsid w:val="004A4711"/>
    <w:rsid w:val="004A4CD0"/>
    <w:rsid w:val="004A4D7C"/>
    <w:rsid w:val="004A5133"/>
    <w:rsid w:val="004A5B2A"/>
    <w:rsid w:val="004A620E"/>
    <w:rsid w:val="004A6921"/>
    <w:rsid w:val="004A7FB7"/>
    <w:rsid w:val="004A7FC6"/>
    <w:rsid w:val="004B059D"/>
    <w:rsid w:val="004B08AB"/>
    <w:rsid w:val="004B0BA7"/>
    <w:rsid w:val="004B13A7"/>
    <w:rsid w:val="004B19EA"/>
    <w:rsid w:val="004B1AB2"/>
    <w:rsid w:val="004B1BF1"/>
    <w:rsid w:val="004B1C2E"/>
    <w:rsid w:val="004B1FCD"/>
    <w:rsid w:val="004B23EB"/>
    <w:rsid w:val="004B26AC"/>
    <w:rsid w:val="004B26E8"/>
    <w:rsid w:val="004B28F1"/>
    <w:rsid w:val="004B2CDA"/>
    <w:rsid w:val="004B3083"/>
    <w:rsid w:val="004B3284"/>
    <w:rsid w:val="004B371F"/>
    <w:rsid w:val="004B3746"/>
    <w:rsid w:val="004B3C92"/>
    <w:rsid w:val="004B430D"/>
    <w:rsid w:val="004B4374"/>
    <w:rsid w:val="004B4378"/>
    <w:rsid w:val="004B499F"/>
    <w:rsid w:val="004B50A9"/>
    <w:rsid w:val="004B50D0"/>
    <w:rsid w:val="004B5B3B"/>
    <w:rsid w:val="004B5F4D"/>
    <w:rsid w:val="004B60ED"/>
    <w:rsid w:val="004B61BE"/>
    <w:rsid w:val="004B642E"/>
    <w:rsid w:val="004B6C0F"/>
    <w:rsid w:val="004B70E2"/>
    <w:rsid w:val="004B7222"/>
    <w:rsid w:val="004B73DE"/>
    <w:rsid w:val="004B73FC"/>
    <w:rsid w:val="004B79D6"/>
    <w:rsid w:val="004C0C62"/>
    <w:rsid w:val="004C25E0"/>
    <w:rsid w:val="004C2C0A"/>
    <w:rsid w:val="004C2DB6"/>
    <w:rsid w:val="004C391D"/>
    <w:rsid w:val="004C39F2"/>
    <w:rsid w:val="004C3C20"/>
    <w:rsid w:val="004C413E"/>
    <w:rsid w:val="004C462F"/>
    <w:rsid w:val="004C52BC"/>
    <w:rsid w:val="004C6680"/>
    <w:rsid w:val="004C6953"/>
    <w:rsid w:val="004C696D"/>
    <w:rsid w:val="004C6A12"/>
    <w:rsid w:val="004C6C00"/>
    <w:rsid w:val="004C761D"/>
    <w:rsid w:val="004C7A3F"/>
    <w:rsid w:val="004D0047"/>
    <w:rsid w:val="004D0066"/>
    <w:rsid w:val="004D0211"/>
    <w:rsid w:val="004D0D60"/>
    <w:rsid w:val="004D12E9"/>
    <w:rsid w:val="004D1617"/>
    <w:rsid w:val="004D2027"/>
    <w:rsid w:val="004D26E8"/>
    <w:rsid w:val="004D2EB5"/>
    <w:rsid w:val="004D34FF"/>
    <w:rsid w:val="004D357D"/>
    <w:rsid w:val="004D3A35"/>
    <w:rsid w:val="004D434D"/>
    <w:rsid w:val="004D459F"/>
    <w:rsid w:val="004D4622"/>
    <w:rsid w:val="004D46B2"/>
    <w:rsid w:val="004D4C7C"/>
    <w:rsid w:val="004D4C81"/>
    <w:rsid w:val="004D5202"/>
    <w:rsid w:val="004D5531"/>
    <w:rsid w:val="004D67D2"/>
    <w:rsid w:val="004D7E36"/>
    <w:rsid w:val="004E036F"/>
    <w:rsid w:val="004E0825"/>
    <w:rsid w:val="004E25C8"/>
    <w:rsid w:val="004E30B1"/>
    <w:rsid w:val="004E3812"/>
    <w:rsid w:val="004E560D"/>
    <w:rsid w:val="004E58CD"/>
    <w:rsid w:val="004E61DD"/>
    <w:rsid w:val="004E732F"/>
    <w:rsid w:val="004E7A3B"/>
    <w:rsid w:val="004F0273"/>
    <w:rsid w:val="004F0408"/>
    <w:rsid w:val="004F0504"/>
    <w:rsid w:val="004F072D"/>
    <w:rsid w:val="004F0754"/>
    <w:rsid w:val="004F080A"/>
    <w:rsid w:val="004F128E"/>
    <w:rsid w:val="004F18D2"/>
    <w:rsid w:val="004F194D"/>
    <w:rsid w:val="004F1D01"/>
    <w:rsid w:val="004F205D"/>
    <w:rsid w:val="004F219A"/>
    <w:rsid w:val="004F2635"/>
    <w:rsid w:val="004F2E8D"/>
    <w:rsid w:val="004F2F13"/>
    <w:rsid w:val="004F2FE4"/>
    <w:rsid w:val="004F379B"/>
    <w:rsid w:val="004F4027"/>
    <w:rsid w:val="004F40D2"/>
    <w:rsid w:val="004F5052"/>
    <w:rsid w:val="004F511B"/>
    <w:rsid w:val="004F5888"/>
    <w:rsid w:val="004F6745"/>
    <w:rsid w:val="004F73E2"/>
    <w:rsid w:val="004F7578"/>
    <w:rsid w:val="004F7800"/>
    <w:rsid w:val="004F7C75"/>
    <w:rsid w:val="0050081B"/>
    <w:rsid w:val="005009A2"/>
    <w:rsid w:val="0050109A"/>
    <w:rsid w:val="00501D92"/>
    <w:rsid w:val="00501F7F"/>
    <w:rsid w:val="00502337"/>
    <w:rsid w:val="005023F8"/>
    <w:rsid w:val="0050258B"/>
    <w:rsid w:val="00502883"/>
    <w:rsid w:val="00502BF1"/>
    <w:rsid w:val="00503253"/>
    <w:rsid w:val="00503686"/>
    <w:rsid w:val="00503726"/>
    <w:rsid w:val="00503B33"/>
    <w:rsid w:val="00504578"/>
    <w:rsid w:val="00504755"/>
    <w:rsid w:val="00504AAC"/>
    <w:rsid w:val="00504BA7"/>
    <w:rsid w:val="005056FE"/>
    <w:rsid w:val="005058BB"/>
    <w:rsid w:val="00505A7F"/>
    <w:rsid w:val="00505D1E"/>
    <w:rsid w:val="00505E46"/>
    <w:rsid w:val="00505F24"/>
    <w:rsid w:val="0050636A"/>
    <w:rsid w:val="0050677E"/>
    <w:rsid w:val="00506ACD"/>
    <w:rsid w:val="00506FDC"/>
    <w:rsid w:val="0050719D"/>
    <w:rsid w:val="00507B05"/>
    <w:rsid w:val="00507CA8"/>
    <w:rsid w:val="00507F52"/>
    <w:rsid w:val="00507F72"/>
    <w:rsid w:val="0051023F"/>
    <w:rsid w:val="005109EA"/>
    <w:rsid w:val="00510FA2"/>
    <w:rsid w:val="0051115C"/>
    <w:rsid w:val="005111E0"/>
    <w:rsid w:val="00511293"/>
    <w:rsid w:val="00511393"/>
    <w:rsid w:val="005113CE"/>
    <w:rsid w:val="0051288F"/>
    <w:rsid w:val="0051313C"/>
    <w:rsid w:val="00513406"/>
    <w:rsid w:val="00513C4D"/>
    <w:rsid w:val="00513D6A"/>
    <w:rsid w:val="00514CDC"/>
    <w:rsid w:val="00515823"/>
    <w:rsid w:val="00515E39"/>
    <w:rsid w:val="005168CB"/>
    <w:rsid w:val="005169CD"/>
    <w:rsid w:val="0051729F"/>
    <w:rsid w:val="0051735D"/>
    <w:rsid w:val="00517FA4"/>
    <w:rsid w:val="005204CA"/>
    <w:rsid w:val="00521025"/>
    <w:rsid w:val="005217B4"/>
    <w:rsid w:val="00521ADB"/>
    <w:rsid w:val="005222B3"/>
    <w:rsid w:val="005226D0"/>
    <w:rsid w:val="0052341A"/>
    <w:rsid w:val="00523C75"/>
    <w:rsid w:val="00523FFD"/>
    <w:rsid w:val="005245BF"/>
    <w:rsid w:val="0052479C"/>
    <w:rsid w:val="00524FC9"/>
    <w:rsid w:val="005251FF"/>
    <w:rsid w:val="00525BA1"/>
    <w:rsid w:val="00525DEA"/>
    <w:rsid w:val="00526700"/>
    <w:rsid w:val="00526AA1"/>
    <w:rsid w:val="005275C0"/>
    <w:rsid w:val="00530495"/>
    <w:rsid w:val="0053057E"/>
    <w:rsid w:val="00530700"/>
    <w:rsid w:val="00530791"/>
    <w:rsid w:val="00530A8D"/>
    <w:rsid w:val="00530BBE"/>
    <w:rsid w:val="00530C06"/>
    <w:rsid w:val="0053140C"/>
    <w:rsid w:val="005318A3"/>
    <w:rsid w:val="00532562"/>
    <w:rsid w:val="00532FD1"/>
    <w:rsid w:val="00532FF2"/>
    <w:rsid w:val="005330D0"/>
    <w:rsid w:val="00533943"/>
    <w:rsid w:val="00533D29"/>
    <w:rsid w:val="00533F7A"/>
    <w:rsid w:val="005345BD"/>
    <w:rsid w:val="005347D9"/>
    <w:rsid w:val="00535AB3"/>
    <w:rsid w:val="00535AE7"/>
    <w:rsid w:val="00535B8F"/>
    <w:rsid w:val="005370FF"/>
    <w:rsid w:val="00537530"/>
    <w:rsid w:val="0054039B"/>
    <w:rsid w:val="00541545"/>
    <w:rsid w:val="00543E99"/>
    <w:rsid w:val="00544211"/>
    <w:rsid w:val="00544351"/>
    <w:rsid w:val="005444D1"/>
    <w:rsid w:val="00545181"/>
    <w:rsid w:val="005457C8"/>
    <w:rsid w:val="00545AC7"/>
    <w:rsid w:val="00545D5B"/>
    <w:rsid w:val="005460CB"/>
    <w:rsid w:val="005461E2"/>
    <w:rsid w:val="005462FB"/>
    <w:rsid w:val="0054630E"/>
    <w:rsid w:val="0054680C"/>
    <w:rsid w:val="00546913"/>
    <w:rsid w:val="00546BDF"/>
    <w:rsid w:val="00547890"/>
    <w:rsid w:val="005479E2"/>
    <w:rsid w:val="00547AD8"/>
    <w:rsid w:val="0055003A"/>
    <w:rsid w:val="005509DF"/>
    <w:rsid w:val="00550DFC"/>
    <w:rsid w:val="005517AB"/>
    <w:rsid w:val="00551992"/>
    <w:rsid w:val="00552684"/>
    <w:rsid w:val="00552B1C"/>
    <w:rsid w:val="00552B25"/>
    <w:rsid w:val="00553559"/>
    <w:rsid w:val="00553B38"/>
    <w:rsid w:val="00553C28"/>
    <w:rsid w:val="00553CD5"/>
    <w:rsid w:val="0055423E"/>
    <w:rsid w:val="005542EB"/>
    <w:rsid w:val="00554D1F"/>
    <w:rsid w:val="00555030"/>
    <w:rsid w:val="005556B7"/>
    <w:rsid w:val="00555E38"/>
    <w:rsid w:val="00556587"/>
    <w:rsid w:val="005569AC"/>
    <w:rsid w:val="00556F5E"/>
    <w:rsid w:val="005570FA"/>
    <w:rsid w:val="005575F9"/>
    <w:rsid w:val="0055779F"/>
    <w:rsid w:val="00557D1A"/>
    <w:rsid w:val="00557EC1"/>
    <w:rsid w:val="00560A60"/>
    <w:rsid w:val="00560C12"/>
    <w:rsid w:val="00560C77"/>
    <w:rsid w:val="00560F29"/>
    <w:rsid w:val="0056188B"/>
    <w:rsid w:val="00562114"/>
    <w:rsid w:val="00562754"/>
    <w:rsid w:val="00562988"/>
    <w:rsid w:val="00562F60"/>
    <w:rsid w:val="00563567"/>
    <w:rsid w:val="00563632"/>
    <w:rsid w:val="00563A28"/>
    <w:rsid w:val="00563BD6"/>
    <w:rsid w:val="005642C4"/>
    <w:rsid w:val="00564A1C"/>
    <w:rsid w:val="00564BAE"/>
    <w:rsid w:val="005654D9"/>
    <w:rsid w:val="005656BA"/>
    <w:rsid w:val="005659F0"/>
    <w:rsid w:val="00566509"/>
    <w:rsid w:val="005666DB"/>
    <w:rsid w:val="00566E21"/>
    <w:rsid w:val="00566ECC"/>
    <w:rsid w:val="00566F5D"/>
    <w:rsid w:val="005672C2"/>
    <w:rsid w:val="00567362"/>
    <w:rsid w:val="0057019C"/>
    <w:rsid w:val="00571225"/>
    <w:rsid w:val="005713FA"/>
    <w:rsid w:val="00571499"/>
    <w:rsid w:val="00571DA8"/>
    <w:rsid w:val="00571F43"/>
    <w:rsid w:val="005721CD"/>
    <w:rsid w:val="0057223D"/>
    <w:rsid w:val="00572F49"/>
    <w:rsid w:val="0057392C"/>
    <w:rsid w:val="00573A31"/>
    <w:rsid w:val="00573D00"/>
    <w:rsid w:val="00573F5C"/>
    <w:rsid w:val="00574203"/>
    <w:rsid w:val="005746E8"/>
    <w:rsid w:val="00574A13"/>
    <w:rsid w:val="005754CF"/>
    <w:rsid w:val="00575656"/>
    <w:rsid w:val="00575B28"/>
    <w:rsid w:val="00575C5E"/>
    <w:rsid w:val="00575F7A"/>
    <w:rsid w:val="0057648B"/>
    <w:rsid w:val="0057664E"/>
    <w:rsid w:val="00577E09"/>
    <w:rsid w:val="00577EEA"/>
    <w:rsid w:val="005805A7"/>
    <w:rsid w:val="005805CF"/>
    <w:rsid w:val="00580E82"/>
    <w:rsid w:val="00581004"/>
    <w:rsid w:val="005814A5"/>
    <w:rsid w:val="00581A8A"/>
    <w:rsid w:val="0058207C"/>
    <w:rsid w:val="005826A7"/>
    <w:rsid w:val="0058276C"/>
    <w:rsid w:val="00582C00"/>
    <w:rsid w:val="005839CC"/>
    <w:rsid w:val="00584A5E"/>
    <w:rsid w:val="005850EC"/>
    <w:rsid w:val="0058534A"/>
    <w:rsid w:val="005859A2"/>
    <w:rsid w:val="00586D17"/>
    <w:rsid w:val="00587B66"/>
    <w:rsid w:val="00587BE1"/>
    <w:rsid w:val="00590215"/>
    <w:rsid w:val="0059082C"/>
    <w:rsid w:val="00590ADD"/>
    <w:rsid w:val="0059146A"/>
    <w:rsid w:val="0059148D"/>
    <w:rsid w:val="0059181D"/>
    <w:rsid w:val="00592DB6"/>
    <w:rsid w:val="00593565"/>
    <w:rsid w:val="0059371C"/>
    <w:rsid w:val="00593A7E"/>
    <w:rsid w:val="00593FE3"/>
    <w:rsid w:val="005941B0"/>
    <w:rsid w:val="00594372"/>
    <w:rsid w:val="00594A5D"/>
    <w:rsid w:val="00594B1E"/>
    <w:rsid w:val="00594B9F"/>
    <w:rsid w:val="00595168"/>
    <w:rsid w:val="00595787"/>
    <w:rsid w:val="0059585F"/>
    <w:rsid w:val="00597978"/>
    <w:rsid w:val="00597D0B"/>
    <w:rsid w:val="00597D45"/>
    <w:rsid w:val="00597ED7"/>
    <w:rsid w:val="00597F95"/>
    <w:rsid w:val="005A067C"/>
    <w:rsid w:val="005A06C6"/>
    <w:rsid w:val="005A0825"/>
    <w:rsid w:val="005A0F0A"/>
    <w:rsid w:val="005A122C"/>
    <w:rsid w:val="005A146E"/>
    <w:rsid w:val="005A1AFF"/>
    <w:rsid w:val="005A28A3"/>
    <w:rsid w:val="005A2EB9"/>
    <w:rsid w:val="005A30EB"/>
    <w:rsid w:val="005A318C"/>
    <w:rsid w:val="005A32F4"/>
    <w:rsid w:val="005A3685"/>
    <w:rsid w:val="005A3CAE"/>
    <w:rsid w:val="005A4018"/>
    <w:rsid w:val="005A41C9"/>
    <w:rsid w:val="005A4486"/>
    <w:rsid w:val="005A45DE"/>
    <w:rsid w:val="005A4FE6"/>
    <w:rsid w:val="005A503A"/>
    <w:rsid w:val="005A5A68"/>
    <w:rsid w:val="005A6212"/>
    <w:rsid w:val="005A6A18"/>
    <w:rsid w:val="005A72E4"/>
    <w:rsid w:val="005A7394"/>
    <w:rsid w:val="005A742E"/>
    <w:rsid w:val="005A773F"/>
    <w:rsid w:val="005B01A9"/>
    <w:rsid w:val="005B06C6"/>
    <w:rsid w:val="005B1103"/>
    <w:rsid w:val="005B17E1"/>
    <w:rsid w:val="005B1E19"/>
    <w:rsid w:val="005B24A6"/>
    <w:rsid w:val="005B2A82"/>
    <w:rsid w:val="005B3714"/>
    <w:rsid w:val="005B3835"/>
    <w:rsid w:val="005B3C5D"/>
    <w:rsid w:val="005B4940"/>
    <w:rsid w:val="005B4B24"/>
    <w:rsid w:val="005B530F"/>
    <w:rsid w:val="005B5BFF"/>
    <w:rsid w:val="005B62B5"/>
    <w:rsid w:val="005B66A9"/>
    <w:rsid w:val="005B6AD9"/>
    <w:rsid w:val="005B7D45"/>
    <w:rsid w:val="005C0314"/>
    <w:rsid w:val="005C05EC"/>
    <w:rsid w:val="005C0704"/>
    <w:rsid w:val="005C174D"/>
    <w:rsid w:val="005C1D5C"/>
    <w:rsid w:val="005C341A"/>
    <w:rsid w:val="005C353F"/>
    <w:rsid w:val="005C3961"/>
    <w:rsid w:val="005C4277"/>
    <w:rsid w:val="005C4A25"/>
    <w:rsid w:val="005C4D04"/>
    <w:rsid w:val="005C5F77"/>
    <w:rsid w:val="005C62E9"/>
    <w:rsid w:val="005C65EA"/>
    <w:rsid w:val="005C7402"/>
    <w:rsid w:val="005C7C8B"/>
    <w:rsid w:val="005D091E"/>
    <w:rsid w:val="005D1030"/>
    <w:rsid w:val="005D195E"/>
    <w:rsid w:val="005D1BEC"/>
    <w:rsid w:val="005D29EA"/>
    <w:rsid w:val="005D2CCC"/>
    <w:rsid w:val="005D362D"/>
    <w:rsid w:val="005D3C21"/>
    <w:rsid w:val="005D4082"/>
    <w:rsid w:val="005D487C"/>
    <w:rsid w:val="005D48D5"/>
    <w:rsid w:val="005D4F70"/>
    <w:rsid w:val="005D50C2"/>
    <w:rsid w:val="005D517B"/>
    <w:rsid w:val="005D53C4"/>
    <w:rsid w:val="005D5765"/>
    <w:rsid w:val="005D595A"/>
    <w:rsid w:val="005D5AF7"/>
    <w:rsid w:val="005D5DFE"/>
    <w:rsid w:val="005D5E26"/>
    <w:rsid w:val="005D6311"/>
    <w:rsid w:val="005D6F76"/>
    <w:rsid w:val="005D6FD6"/>
    <w:rsid w:val="005D7818"/>
    <w:rsid w:val="005D7FBE"/>
    <w:rsid w:val="005E047D"/>
    <w:rsid w:val="005E1217"/>
    <w:rsid w:val="005E129F"/>
    <w:rsid w:val="005E2217"/>
    <w:rsid w:val="005E22DB"/>
    <w:rsid w:val="005E22FA"/>
    <w:rsid w:val="005E29A4"/>
    <w:rsid w:val="005E2C3D"/>
    <w:rsid w:val="005E2DBC"/>
    <w:rsid w:val="005E3341"/>
    <w:rsid w:val="005E34BB"/>
    <w:rsid w:val="005E3875"/>
    <w:rsid w:val="005E3A5C"/>
    <w:rsid w:val="005E3DCC"/>
    <w:rsid w:val="005E461F"/>
    <w:rsid w:val="005E48BE"/>
    <w:rsid w:val="005E4EE6"/>
    <w:rsid w:val="005E530F"/>
    <w:rsid w:val="005E6763"/>
    <w:rsid w:val="005E68BC"/>
    <w:rsid w:val="005E782C"/>
    <w:rsid w:val="005E7BC1"/>
    <w:rsid w:val="005F0176"/>
    <w:rsid w:val="005F0558"/>
    <w:rsid w:val="005F0CFF"/>
    <w:rsid w:val="005F1279"/>
    <w:rsid w:val="005F2182"/>
    <w:rsid w:val="005F278E"/>
    <w:rsid w:val="005F2BD0"/>
    <w:rsid w:val="005F2D6A"/>
    <w:rsid w:val="005F2FEF"/>
    <w:rsid w:val="005F3041"/>
    <w:rsid w:val="005F3B1D"/>
    <w:rsid w:val="005F5760"/>
    <w:rsid w:val="005F64D7"/>
    <w:rsid w:val="005F666E"/>
    <w:rsid w:val="005F74B6"/>
    <w:rsid w:val="005F7A7F"/>
    <w:rsid w:val="005F7CAD"/>
    <w:rsid w:val="005F7F4D"/>
    <w:rsid w:val="00600058"/>
    <w:rsid w:val="006001D5"/>
    <w:rsid w:val="00600A42"/>
    <w:rsid w:val="00600B01"/>
    <w:rsid w:val="00601464"/>
    <w:rsid w:val="00601860"/>
    <w:rsid w:val="00601B22"/>
    <w:rsid w:val="00601D8E"/>
    <w:rsid w:val="00603C16"/>
    <w:rsid w:val="006040C5"/>
    <w:rsid w:val="006045E3"/>
    <w:rsid w:val="00604BBF"/>
    <w:rsid w:val="006052F6"/>
    <w:rsid w:val="00605552"/>
    <w:rsid w:val="006056AF"/>
    <w:rsid w:val="00605E70"/>
    <w:rsid w:val="006063DE"/>
    <w:rsid w:val="00606AA1"/>
    <w:rsid w:val="00606DBA"/>
    <w:rsid w:val="00606F02"/>
    <w:rsid w:val="0061056A"/>
    <w:rsid w:val="00610AF7"/>
    <w:rsid w:val="006111FF"/>
    <w:rsid w:val="006114FC"/>
    <w:rsid w:val="006117C6"/>
    <w:rsid w:val="0061224F"/>
    <w:rsid w:val="00612534"/>
    <w:rsid w:val="00612DA7"/>
    <w:rsid w:val="00612DD4"/>
    <w:rsid w:val="0061314B"/>
    <w:rsid w:val="006138A9"/>
    <w:rsid w:val="00613BE0"/>
    <w:rsid w:val="00614EF4"/>
    <w:rsid w:val="0061561D"/>
    <w:rsid w:val="00615A10"/>
    <w:rsid w:val="00615D21"/>
    <w:rsid w:val="0061708F"/>
    <w:rsid w:val="006174B5"/>
    <w:rsid w:val="00617825"/>
    <w:rsid w:val="00617A48"/>
    <w:rsid w:val="00617FB8"/>
    <w:rsid w:val="006206D9"/>
    <w:rsid w:val="00620B91"/>
    <w:rsid w:val="00621423"/>
    <w:rsid w:val="006216CE"/>
    <w:rsid w:val="00621CAC"/>
    <w:rsid w:val="00622181"/>
    <w:rsid w:val="00622739"/>
    <w:rsid w:val="00623201"/>
    <w:rsid w:val="00623233"/>
    <w:rsid w:val="006239E8"/>
    <w:rsid w:val="00624299"/>
    <w:rsid w:val="006242C7"/>
    <w:rsid w:val="0062520C"/>
    <w:rsid w:val="006258DD"/>
    <w:rsid w:val="00625F33"/>
    <w:rsid w:val="006262BD"/>
    <w:rsid w:val="0062752A"/>
    <w:rsid w:val="006275F8"/>
    <w:rsid w:val="00627AA8"/>
    <w:rsid w:val="0063057D"/>
    <w:rsid w:val="006305CB"/>
    <w:rsid w:val="0063060A"/>
    <w:rsid w:val="006315E2"/>
    <w:rsid w:val="0063166B"/>
    <w:rsid w:val="00631B2D"/>
    <w:rsid w:val="006320C8"/>
    <w:rsid w:val="00632274"/>
    <w:rsid w:val="006322DD"/>
    <w:rsid w:val="00633447"/>
    <w:rsid w:val="006336F7"/>
    <w:rsid w:val="00633933"/>
    <w:rsid w:val="00633B95"/>
    <w:rsid w:val="006344FF"/>
    <w:rsid w:val="006351EE"/>
    <w:rsid w:val="006358DD"/>
    <w:rsid w:val="00635CFF"/>
    <w:rsid w:val="00635D7A"/>
    <w:rsid w:val="00635F01"/>
    <w:rsid w:val="00636417"/>
    <w:rsid w:val="0064010F"/>
    <w:rsid w:val="006403C1"/>
    <w:rsid w:val="00641859"/>
    <w:rsid w:val="00641D41"/>
    <w:rsid w:val="0064311A"/>
    <w:rsid w:val="0064376B"/>
    <w:rsid w:val="00643FA4"/>
    <w:rsid w:val="00644465"/>
    <w:rsid w:val="006444A9"/>
    <w:rsid w:val="006445F9"/>
    <w:rsid w:val="0064485E"/>
    <w:rsid w:val="00644A49"/>
    <w:rsid w:val="00644D0F"/>
    <w:rsid w:val="00646686"/>
    <w:rsid w:val="00646705"/>
    <w:rsid w:val="0064679D"/>
    <w:rsid w:val="006468C7"/>
    <w:rsid w:val="00650716"/>
    <w:rsid w:val="00650991"/>
    <w:rsid w:val="006509BC"/>
    <w:rsid w:val="00650D28"/>
    <w:rsid w:val="00651339"/>
    <w:rsid w:val="00651B18"/>
    <w:rsid w:val="006527D1"/>
    <w:rsid w:val="00652F30"/>
    <w:rsid w:val="00653679"/>
    <w:rsid w:val="00653CBA"/>
    <w:rsid w:val="00654687"/>
    <w:rsid w:val="00654AE2"/>
    <w:rsid w:val="00655ADA"/>
    <w:rsid w:val="0065616B"/>
    <w:rsid w:val="0065674F"/>
    <w:rsid w:val="006567D2"/>
    <w:rsid w:val="00656A64"/>
    <w:rsid w:val="00656C82"/>
    <w:rsid w:val="006572B9"/>
    <w:rsid w:val="006573E3"/>
    <w:rsid w:val="00660AAB"/>
    <w:rsid w:val="00661346"/>
    <w:rsid w:val="006613C5"/>
    <w:rsid w:val="00661A38"/>
    <w:rsid w:val="0066218D"/>
    <w:rsid w:val="006621BF"/>
    <w:rsid w:val="00662F2B"/>
    <w:rsid w:val="0066387E"/>
    <w:rsid w:val="006639B9"/>
    <w:rsid w:val="00663C32"/>
    <w:rsid w:val="00663DEF"/>
    <w:rsid w:val="006643E4"/>
    <w:rsid w:val="006644BF"/>
    <w:rsid w:val="00665CEE"/>
    <w:rsid w:val="00665E1F"/>
    <w:rsid w:val="0066620F"/>
    <w:rsid w:val="00667950"/>
    <w:rsid w:val="00667C8C"/>
    <w:rsid w:val="00667D78"/>
    <w:rsid w:val="00667E21"/>
    <w:rsid w:val="00667EE2"/>
    <w:rsid w:val="00667EEA"/>
    <w:rsid w:val="0067023D"/>
    <w:rsid w:val="006702AC"/>
    <w:rsid w:val="0067051C"/>
    <w:rsid w:val="00671C9B"/>
    <w:rsid w:val="00671CA1"/>
    <w:rsid w:val="00671F14"/>
    <w:rsid w:val="0067236B"/>
    <w:rsid w:val="006730E0"/>
    <w:rsid w:val="006732CF"/>
    <w:rsid w:val="00673610"/>
    <w:rsid w:val="0067377B"/>
    <w:rsid w:val="0067388B"/>
    <w:rsid w:val="00673F07"/>
    <w:rsid w:val="00673F9D"/>
    <w:rsid w:val="0067432D"/>
    <w:rsid w:val="00675139"/>
    <w:rsid w:val="006752FE"/>
    <w:rsid w:val="00675745"/>
    <w:rsid w:val="00676277"/>
    <w:rsid w:val="006762D1"/>
    <w:rsid w:val="006764E5"/>
    <w:rsid w:val="006769EA"/>
    <w:rsid w:val="00677A9D"/>
    <w:rsid w:val="00677AA4"/>
    <w:rsid w:val="00677BFC"/>
    <w:rsid w:val="00680157"/>
    <w:rsid w:val="006802DD"/>
    <w:rsid w:val="006811A9"/>
    <w:rsid w:val="00681CE3"/>
    <w:rsid w:val="00681E98"/>
    <w:rsid w:val="006829D1"/>
    <w:rsid w:val="00683204"/>
    <w:rsid w:val="00684189"/>
    <w:rsid w:val="006841CF"/>
    <w:rsid w:val="00684239"/>
    <w:rsid w:val="00684498"/>
    <w:rsid w:val="006849ED"/>
    <w:rsid w:val="00684D1B"/>
    <w:rsid w:val="00685984"/>
    <w:rsid w:val="00686873"/>
    <w:rsid w:val="00686988"/>
    <w:rsid w:val="00686D92"/>
    <w:rsid w:val="00686EA4"/>
    <w:rsid w:val="00686F01"/>
    <w:rsid w:val="006875B9"/>
    <w:rsid w:val="00690F07"/>
    <w:rsid w:val="00691854"/>
    <w:rsid w:val="006920E2"/>
    <w:rsid w:val="0069289E"/>
    <w:rsid w:val="006928CF"/>
    <w:rsid w:val="00692D00"/>
    <w:rsid w:val="00693980"/>
    <w:rsid w:val="00693CD0"/>
    <w:rsid w:val="00693EC2"/>
    <w:rsid w:val="00694093"/>
    <w:rsid w:val="006940C0"/>
    <w:rsid w:val="0069503A"/>
    <w:rsid w:val="00695853"/>
    <w:rsid w:val="0069612E"/>
    <w:rsid w:val="0069664A"/>
    <w:rsid w:val="006967C8"/>
    <w:rsid w:val="00697534"/>
    <w:rsid w:val="00697542"/>
    <w:rsid w:val="006977AD"/>
    <w:rsid w:val="00697AF4"/>
    <w:rsid w:val="00697F98"/>
    <w:rsid w:val="00697FBE"/>
    <w:rsid w:val="006A038D"/>
    <w:rsid w:val="006A041C"/>
    <w:rsid w:val="006A0677"/>
    <w:rsid w:val="006A0CA4"/>
    <w:rsid w:val="006A1397"/>
    <w:rsid w:val="006A2E57"/>
    <w:rsid w:val="006A3671"/>
    <w:rsid w:val="006A38AB"/>
    <w:rsid w:val="006A3961"/>
    <w:rsid w:val="006A39AE"/>
    <w:rsid w:val="006A3DC9"/>
    <w:rsid w:val="006A3F9A"/>
    <w:rsid w:val="006A490F"/>
    <w:rsid w:val="006A5700"/>
    <w:rsid w:val="006A5791"/>
    <w:rsid w:val="006A5A09"/>
    <w:rsid w:val="006A63AE"/>
    <w:rsid w:val="006A6939"/>
    <w:rsid w:val="006A6CE5"/>
    <w:rsid w:val="006A71E3"/>
    <w:rsid w:val="006A728D"/>
    <w:rsid w:val="006A799E"/>
    <w:rsid w:val="006A7B48"/>
    <w:rsid w:val="006A7FA4"/>
    <w:rsid w:val="006B0254"/>
    <w:rsid w:val="006B0AB3"/>
    <w:rsid w:val="006B0C3E"/>
    <w:rsid w:val="006B1174"/>
    <w:rsid w:val="006B1266"/>
    <w:rsid w:val="006B186C"/>
    <w:rsid w:val="006B1BFE"/>
    <w:rsid w:val="006B24C8"/>
    <w:rsid w:val="006B2B2D"/>
    <w:rsid w:val="006B2DB2"/>
    <w:rsid w:val="006B3041"/>
    <w:rsid w:val="006B3322"/>
    <w:rsid w:val="006B3379"/>
    <w:rsid w:val="006B4784"/>
    <w:rsid w:val="006B4B03"/>
    <w:rsid w:val="006B4B09"/>
    <w:rsid w:val="006B4D88"/>
    <w:rsid w:val="006B516C"/>
    <w:rsid w:val="006B5434"/>
    <w:rsid w:val="006B5A11"/>
    <w:rsid w:val="006B657A"/>
    <w:rsid w:val="006B659B"/>
    <w:rsid w:val="006B6B93"/>
    <w:rsid w:val="006B6F92"/>
    <w:rsid w:val="006B7186"/>
    <w:rsid w:val="006B7316"/>
    <w:rsid w:val="006B76D7"/>
    <w:rsid w:val="006C0017"/>
    <w:rsid w:val="006C0035"/>
    <w:rsid w:val="006C0D1C"/>
    <w:rsid w:val="006C14CB"/>
    <w:rsid w:val="006C274F"/>
    <w:rsid w:val="006C2777"/>
    <w:rsid w:val="006C301A"/>
    <w:rsid w:val="006C33C4"/>
    <w:rsid w:val="006C3DD5"/>
    <w:rsid w:val="006C3FAF"/>
    <w:rsid w:val="006C4BBB"/>
    <w:rsid w:val="006C4DF1"/>
    <w:rsid w:val="006C525B"/>
    <w:rsid w:val="006C548C"/>
    <w:rsid w:val="006C584D"/>
    <w:rsid w:val="006C5A3A"/>
    <w:rsid w:val="006C61AA"/>
    <w:rsid w:val="006C6D70"/>
    <w:rsid w:val="006C7BC2"/>
    <w:rsid w:val="006C7F56"/>
    <w:rsid w:val="006D0175"/>
    <w:rsid w:val="006D02ED"/>
    <w:rsid w:val="006D197B"/>
    <w:rsid w:val="006D19CC"/>
    <w:rsid w:val="006D1D6D"/>
    <w:rsid w:val="006D291F"/>
    <w:rsid w:val="006D2C37"/>
    <w:rsid w:val="006D335B"/>
    <w:rsid w:val="006D34D8"/>
    <w:rsid w:val="006D374D"/>
    <w:rsid w:val="006D39BA"/>
    <w:rsid w:val="006D39F3"/>
    <w:rsid w:val="006D3B32"/>
    <w:rsid w:val="006D3B90"/>
    <w:rsid w:val="006D4067"/>
    <w:rsid w:val="006D40B0"/>
    <w:rsid w:val="006D4A37"/>
    <w:rsid w:val="006D4BF2"/>
    <w:rsid w:val="006D4CF7"/>
    <w:rsid w:val="006D518D"/>
    <w:rsid w:val="006D527F"/>
    <w:rsid w:val="006D55C6"/>
    <w:rsid w:val="006D5835"/>
    <w:rsid w:val="006D5A20"/>
    <w:rsid w:val="006D63E6"/>
    <w:rsid w:val="006D658D"/>
    <w:rsid w:val="006D66D8"/>
    <w:rsid w:val="006D66DD"/>
    <w:rsid w:val="006D6E28"/>
    <w:rsid w:val="006D71D6"/>
    <w:rsid w:val="006D7450"/>
    <w:rsid w:val="006D788E"/>
    <w:rsid w:val="006E0DF5"/>
    <w:rsid w:val="006E1A47"/>
    <w:rsid w:val="006E1FBA"/>
    <w:rsid w:val="006E25CF"/>
    <w:rsid w:val="006E2641"/>
    <w:rsid w:val="006E2A8A"/>
    <w:rsid w:val="006E2C3D"/>
    <w:rsid w:val="006E316A"/>
    <w:rsid w:val="006E31FC"/>
    <w:rsid w:val="006E321C"/>
    <w:rsid w:val="006E3C87"/>
    <w:rsid w:val="006E4BB6"/>
    <w:rsid w:val="006E5282"/>
    <w:rsid w:val="006E5328"/>
    <w:rsid w:val="006E59CC"/>
    <w:rsid w:val="006E5ECC"/>
    <w:rsid w:val="006E6558"/>
    <w:rsid w:val="006E66DD"/>
    <w:rsid w:val="006E6F51"/>
    <w:rsid w:val="006E77AA"/>
    <w:rsid w:val="006E78D5"/>
    <w:rsid w:val="006E7988"/>
    <w:rsid w:val="006E7A76"/>
    <w:rsid w:val="006F0156"/>
    <w:rsid w:val="006F04B5"/>
    <w:rsid w:val="006F0E34"/>
    <w:rsid w:val="006F1385"/>
    <w:rsid w:val="006F190D"/>
    <w:rsid w:val="006F1CB1"/>
    <w:rsid w:val="006F1D96"/>
    <w:rsid w:val="006F282B"/>
    <w:rsid w:val="006F2A46"/>
    <w:rsid w:val="006F2E85"/>
    <w:rsid w:val="006F2EB9"/>
    <w:rsid w:val="006F3105"/>
    <w:rsid w:val="006F4607"/>
    <w:rsid w:val="006F46C7"/>
    <w:rsid w:val="006F4742"/>
    <w:rsid w:val="006F491D"/>
    <w:rsid w:val="006F5216"/>
    <w:rsid w:val="006F6082"/>
    <w:rsid w:val="006F6257"/>
    <w:rsid w:val="006F62C2"/>
    <w:rsid w:val="006F766B"/>
    <w:rsid w:val="006F7B68"/>
    <w:rsid w:val="0070008B"/>
    <w:rsid w:val="00700EDF"/>
    <w:rsid w:val="00701576"/>
    <w:rsid w:val="00701711"/>
    <w:rsid w:val="0070182C"/>
    <w:rsid w:val="00701BD1"/>
    <w:rsid w:val="007023F2"/>
    <w:rsid w:val="00702692"/>
    <w:rsid w:val="00702BD0"/>
    <w:rsid w:val="007035B1"/>
    <w:rsid w:val="007035CD"/>
    <w:rsid w:val="00703B48"/>
    <w:rsid w:val="00705F48"/>
    <w:rsid w:val="007062E0"/>
    <w:rsid w:val="007063A1"/>
    <w:rsid w:val="0070670B"/>
    <w:rsid w:val="00706D46"/>
    <w:rsid w:val="00706D68"/>
    <w:rsid w:val="00706F95"/>
    <w:rsid w:val="007079C7"/>
    <w:rsid w:val="00707B15"/>
    <w:rsid w:val="00710094"/>
    <w:rsid w:val="007102E8"/>
    <w:rsid w:val="007105D6"/>
    <w:rsid w:val="00710985"/>
    <w:rsid w:val="00710D42"/>
    <w:rsid w:val="00710F0B"/>
    <w:rsid w:val="0071151D"/>
    <w:rsid w:val="00713CB9"/>
    <w:rsid w:val="00714118"/>
    <w:rsid w:val="007141BA"/>
    <w:rsid w:val="007142AA"/>
    <w:rsid w:val="00714366"/>
    <w:rsid w:val="0071440B"/>
    <w:rsid w:val="007144B5"/>
    <w:rsid w:val="007147EE"/>
    <w:rsid w:val="0071488F"/>
    <w:rsid w:val="00714E67"/>
    <w:rsid w:val="007152FD"/>
    <w:rsid w:val="00715595"/>
    <w:rsid w:val="00715BD8"/>
    <w:rsid w:val="00717B97"/>
    <w:rsid w:val="007200F8"/>
    <w:rsid w:val="00720237"/>
    <w:rsid w:val="00720494"/>
    <w:rsid w:val="007208FD"/>
    <w:rsid w:val="00720AD0"/>
    <w:rsid w:val="007211C7"/>
    <w:rsid w:val="007228B5"/>
    <w:rsid w:val="00722908"/>
    <w:rsid w:val="00722BD0"/>
    <w:rsid w:val="007232A0"/>
    <w:rsid w:val="00723568"/>
    <w:rsid w:val="00723D78"/>
    <w:rsid w:val="0072445E"/>
    <w:rsid w:val="00724FC1"/>
    <w:rsid w:val="0072539D"/>
    <w:rsid w:val="007254FC"/>
    <w:rsid w:val="00725A43"/>
    <w:rsid w:val="00726B26"/>
    <w:rsid w:val="00726F15"/>
    <w:rsid w:val="00726F88"/>
    <w:rsid w:val="00727207"/>
    <w:rsid w:val="00727771"/>
    <w:rsid w:val="00730644"/>
    <w:rsid w:val="0073074B"/>
    <w:rsid w:val="00730CCE"/>
    <w:rsid w:val="00730FDC"/>
    <w:rsid w:val="007328B7"/>
    <w:rsid w:val="00732F34"/>
    <w:rsid w:val="007332BC"/>
    <w:rsid w:val="00733886"/>
    <w:rsid w:val="00734719"/>
    <w:rsid w:val="0073488E"/>
    <w:rsid w:val="00734B53"/>
    <w:rsid w:val="00734ECD"/>
    <w:rsid w:val="00735551"/>
    <w:rsid w:val="00735C27"/>
    <w:rsid w:val="00735F79"/>
    <w:rsid w:val="007360C0"/>
    <w:rsid w:val="007373A3"/>
    <w:rsid w:val="00737E0D"/>
    <w:rsid w:val="00740781"/>
    <w:rsid w:val="007407D4"/>
    <w:rsid w:val="00740E89"/>
    <w:rsid w:val="00740E95"/>
    <w:rsid w:val="00740ED5"/>
    <w:rsid w:val="007418CC"/>
    <w:rsid w:val="00741917"/>
    <w:rsid w:val="007426FA"/>
    <w:rsid w:val="00742E7D"/>
    <w:rsid w:val="00742EE7"/>
    <w:rsid w:val="00744921"/>
    <w:rsid w:val="00744E78"/>
    <w:rsid w:val="00745ADF"/>
    <w:rsid w:val="00746207"/>
    <w:rsid w:val="00746500"/>
    <w:rsid w:val="0074655A"/>
    <w:rsid w:val="007465D8"/>
    <w:rsid w:val="00746B2A"/>
    <w:rsid w:val="00746E33"/>
    <w:rsid w:val="007477E3"/>
    <w:rsid w:val="00747A70"/>
    <w:rsid w:val="00747D8F"/>
    <w:rsid w:val="00750254"/>
    <w:rsid w:val="00750371"/>
    <w:rsid w:val="0075129C"/>
    <w:rsid w:val="007518F2"/>
    <w:rsid w:val="00751992"/>
    <w:rsid w:val="00752412"/>
    <w:rsid w:val="007529ED"/>
    <w:rsid w:val="00753217"/>
    <w:rsid w:val="00753411"/>
    <w:rsid w:val="00753534"/>
    <w:rsid w:val="00753586"/>
    <w:rsid w:val="00753647"/>
    <w:rsid w:val="00753912"/>
    <w:rsid w:val="00753F01"/>
    <w:rsid w:val="0075404C"/>
    <w:rsid w:val="00754073"/>
    <w:rsid w:val="00754382"/>
    <w:rsid w:val="007545A4"/>
    <w:rsid w:val="00756E02"/>
    <w:rsid w:val="007575C3"/>
    <w:rsid w:val="00760692"/>
    <w:rsid w:val="00760EEE"/>
    <w:rsid w:val="0076147E"/>
    <w:rsid w:val="007619E3"/>
    <w:rsid w:val="007640DB"/>
    <w:rsid w:val="007642B3"/>
    <w:rsid w:val="00764D1A"/>
    <w:rsid w:val="00765192"/>
    <w:rsid w:val="007655DA"/>
    <w:rsid w:val="0076583A"/>
    <w:rsid w:val="00765B30"/>
    <w:rsid w:val="00766479"/>
    <w:rsid w:val="007668BF"/>
    <w:rsid w:val="00766D75"/>
    <w:rsid w:val="00766F1A"/>
    <w:rsid w:val="00767B8D"/>
    <w:rsid w:val="00767DC8"/>
    <w:rsid w:val="0077011A"/>
    <w:rsid w:val="007705D8"/>
    <w:rsid w:val="00770733"/>
    <w:rsid w:val="007708A7"/>
    <w:rsid w:val="00770F3A"/>
    <w:rsid w:val="00771487"/>
    <w:rsid w:val="007714F0"/>
    <w:rsid w:val="00771E19"/>
    <w:rsid w:val="007721CA"/>
    <w:rsid w:val="00772D62"/>
    <w:rsid w:val="00773D2A"/>
    <w:rsid w:val="007747F8"/>
    <w:rsid w:val="0077495B"/>
    <w:rsid w:val="00774BA3"/>
    <w:rsid w:val="00775A66"/>
    <w:rsid w:val="00776B73"/>
    <w:rsid w:val="007774E0"/>
    <w:rsid w:val="00777A8E"/>
    <w:rsid w:val="00777B00"/>
    <w:rsid w:val="00777B3B"/>
    <w:rsid w:val="007809B5"/>
    <w:rsid w:val="007809FD"/>
    <w:rsid w:val="00780B2C"/>
    <w:rsid w:val="00780F43"/>
    <w:rsid w:val="00782A2A"/>
    <w:rsid w:val="00782FDC"/>
    <w:rsid w:val="0078346B"/>
    <w:rsid w:val="0078360B"/>
    <w:rsid w:val="007838E0"/>
    <w:rsid w:val="0078424A"/>
    <w:rsid w:val="00784251"/>
    <w:rsid w:val="00784D84"/>
    <w:rsid w:val="00784D8F"/>
    <w:rsid w:val="007851D8"/>
    <w:rsid w:val="00785BBE"/>
    <w:rsid w:val="00785E7A"/>
    <w:rsid w:val="007862BD"/>
    <w:rsid w:val="00786455"/>
    <w:rsid w:val="007869F4"/>
    <w:rsid w:val="007871B1"/>
    <w:rsid w:val="007875E9"/>
    <w:rsid w:val="0079070E"/>
    <w:rsid w:val="007907D0"/>
    <w:rsid w:val="0079119A"/>
    <w:rsid w:val="0079189A"/>
    <w:rsid w:val="00791B96"/>
    <w:rsid w:val="007928C5"/>
    <w:rsid w:val="00792C21"/>
    <w:rsid w:val="00792D76"/>
    <w:rsid w:val="00793197"/>
    <w:rsid w:val="00793958"/>
    <w:rsid w:val="0079450F"/>
    <w:rsid w:val="00794628"/>
    <w:rsid w:val="007948D0"/>
    <w:rsid w:val="0079539C"/>
    <w:rsid w:val="00795696"/>
    <w:rsid w:val="00795833"/>
    <w:rsid w:val="00795C00"/>
    <w:rsid w:val="007966FE"/>
    <w:rsid w:val="00796923"/>
    <w:rsid w:val="0079692A"/>
    <w:rsid w:val="00796BB8"/>
    <w:rsid w:val="00797849"/>
    <w:rsid w:val="007A005E"/>
    <w:rsid w:val="007A00C0"/>
    <w:rsid w:val="007A0226"/>
    <w:rsid w:val="007A0538"/>
    <w:rsid w:val="007A067E"/>
    <w:rsid w:val="007A0B1F"/>
    <w:rsid w:val="007A0C2D"/>
    <w:rsid w:val="007A1992"/>
    <w:rsid w:val="007A2330"/>
    <w:rsid w:val="007A2483"/>
    <w:rsid w:val="007A25D7"/>
    <w:rsid w:val="007A2F09"/>
    <w:rsid w:val="007A34D2"/>
    <w:rsid w:val="007A3CCC"/>
    <w:rsid w:val="007A4766"/>
    <w:rsid w:val="007A4DC5"/>
    <w:rsid w:val="007A51F2"/>
    <w:rsid w:val="007A527C"/>
    <w:rsid w:val="007A5EAB"/>
    <w:rsid w:val="007A68D6"/>
    <w:rsid w:val="007A6A63"/>
    <w:rsid w:val="007B0AD5"/>
    <w:rsid w:val="007B0B54"/>
    <w:rsid w:val="007B0B71"/>
    <w:rsid w:val="007B0C04"/>
    <w:rsid w:val="007B14EA"/>
    <w:rsid w:val="007B1636"/>
    <w:rsid w:val="007B17E9"/>
    <w:rsid w:val="007B2BE7"/>
    <w:rsid w:val="007B38FA"/>
    <w:rsid w:val="007B3EE1"/>
    <w:rsid w:val="007B403B"/>
    <w:rsid w:val="007B45AF"/>
    <w:rsid w:val="007B4849"/>
    <w:rsid w:val="007B4FB8"/>
    <w:rsid w:val="007B5009"/>
    <w:rsid w:val="007B536E"/>
    <w:rsid w:val="007B5873"/>
    <w:rsid w:val="007B6004"/>
    <w:rsid w:val="007B6C22"/>
    <w:rsid w:val="007B6EC0"/>
    <w:rsid w:val="007B7181"/>
    <w:rsid w:val="007B7681"/>
    <w:rsid w:val="007B7B7E"/>
    <w:rsid w:val="007C0106"/>
    <w:rsid w:val="007C0455"/>
    <w:rsid w:val="007C0CFE"/>
    <w:rsid w:val="007C12CC"/>
    <w:rsid w:val="007C1869"/>
    <w:rsid w:val="007C2235"/>
    <w:rsid w:val="007C291E"/>
    <w:rsid w:val="007C3064"/>
    <w:rsid w:val="007C337B"/>
    <w:rsid w:val="007C356B"/>
    <w:rsid w:val="007C36C9"/>
    <w:rsid w:val="007C3EEB"/>
    <w:rsid w:val="007C4F27"/>
    <w:rsid w:val="007C4F5A"/>
    <w:rsid w:val="007C610E"/>
    <w:rsid w:val="007C6B31"/>
    <w:rsid w:val="007C6C0D"/>
    <w:rsid w:val="007C6CF6"/>
    <w:rsid w:val="007C74D9"/>
    <w:rsid w:val="007C797E"/>
    <w:rsid w:val="007C7EAB"/>
    <w:rsid w:val="007D060A"/>
    <w:rsid w:val="007D1334"/>
    <w:rsid w:val="007D18D8"/>
    <w:rsid w:val="007D1C7E"/>
    <w:rsid w:val="007D1D42"/>
    <w:rsid w:val="007D2324"/>
    <w:rsid w:val="007D26AD"/>
    <w:rsid w:val="007D2A64"/>
    <w:rsid w:val="007D2CAB"/>
    <w:rsid w:val="007D2D97"/>
    <w:rsid w:val="007D33B4"/>
    <w:rsid w:val="007D3776"/>
    <w:rsid w:val="007D5875"/>
    <w:rsid w:val="007D597B"/>
    <w:rsid w:val="007D5D75"/>
    <w:rsid w:val="007D5DFF"/>
    <w:rsid w:val="007D600C"/>
    <w:rsid w:val="007D6312"/>
    <w:rsid w:val="007D6D4B"/>
    <w:rsid w:val="007D6F1C"/>
    <w:rsid w:val="007D721B"/>
    <w:rsid w:val="007D73AF"/>
    <w:rsid w:val="007D77E5"/>
    <w:rsid w:val="007D7D2B"/>
    <w:rsid w:val="007E0303"/>
    <w:rsid w:val="007E25A8"/>
    <w:rsid w:val="007E2957"/>
    <w:rsid w:val="007E2DB9"/>
    <w:rsid w:val="007E4828"/>
    <w:rsid w:val="007E4851"/>
    <w:rsid w:val="007E4D1B"/>
    <w:rsid w:val="007E5C42"/>
    <w:rsid w:val="007E5DE4"/>
    <w:rsid w:val="007E621F"/>
    <w:rsid w:val="007E63FD"/>
    <w:rsid w:val="007E6D78"/>
    <w:rsid w:val="007F01F8"/>
    <w:rsid w:val="007F0C46"/>
    <w:rsid w:val="007F0EC1"/>
    <w:rsid w:val="007F0F68"/>
    <w:rsid w:val="007F1603"/>
    <w:rsid w:val="007F1DB5"/>
    <w:rsid w:val="007F1F9A"/>
    <w:rsid w:val="007F20E0"/>
    <w:rsid w:val="007F4364"/>
    <w:rsid w:val="007F4B5E"/>
    <w:rsid w:val="007F5000"/>
    <w:rsid w:val="007F5200"/>
    <w:rsid w:val="007F64E6"/>
    <w:rsid w:val="007F7263"/>
    <w:rsid w:val="007F7ABC"/>
    <w:rsid w:val="007F7E94"/>
    <w:rsid w:val="008009FB"/>
    <w:rsid w:val="00801381"/>
    <w:rsid w:val="00801E47"/>
    <w:rsid w:val="00801EAD"/>
    <w:rsid w:val="0080205D"/>
    <w:rsid w:val="00802220"/>
    <w:rsid w:val="0080242C"/>
    <w:rsid w:val="008024CD"/>
    <w:rsid w:val="00802C60"/>
    <w:rsid w:val="00802CCA"/>
    <w:rsid w:val="00802D06"/>
    <w:rsid w:val="008031C2"/>
    <w:rsid w:val="008034ED"/>
    <w:rsid w:val="00803824"/>
    <w:rsid w:val="008038DF"/>
    <w:rsid w:val="0080439C"/>
    <w:rsid w:val="00804CF9"/>
    <w:rsid w:val="00805386"/>
    <w:rsid w:val="0080557A"/>
    <w:rsid w:val="00805813"/>
    <w:rsid w:val="00805898"/>
    <w:rsid w:val="008070D5"/>
    <w:rsid w:val="0080789D"/>
    <w:rsid w:val="00807D55"/>
    <w:rsid w:val="00807E55"/>
    <w:rsid w:val="008100CC"/>
    <w:rsid w:val="00810316"/>
    <w:rsid w:val="00810A81"/>
    <w:rsid w:val="00811136"/>
    <w:rsid w:val="008116D3"/>
    <w:rsid w:val="00812087"/>
    <w:rsid w:val="00812408"/>
    <w:rsid w:val="00812F6B"/>
    <w:rsid w:val="008130DF"/>
    <w:rsid w:val="008134C7"/>
    <w:rsid w:val="00814790"/>
    <w:rsid w:val="00814B89"/>
    <w:rsid w:val="00814D23"/>
    <w:rsid w:val="0081592D"/>
    <w:rsid w:val="00815F67"/>
    <w:rsid w:val="00815F8B"/>
    <w:rsid w:val="008162B2"/>
    <w:rsid w:val="00816881"/>
    <w:rsid w:val="00816E41"/>
    <w:rsid w:val="00816F0B"/>
    <w:rsid w:val="00816F84"/>
    <w:rsid w:val="00817AF3"/>
    <w:rsid w:val="00820107"/>
    <w:rsid w:val="00820EF3"/>
    <w:rsid w:val="00820F25"/>
    <w:rsid w:val="00821CC8"/>
    <w:rsid w:val="00821F8E"/>
    <w:rsid w:val="00822016"/>
    <w:rsid w:val="008226FB"/>
    <w:rsid w:val="0082297E"/>
    <w:rsid w:val="00822AA1"/>
    <w:rsid w:val="00822B3F"/>
    <w:rsid w:val="00823432"/>
    <w:rsid w:val="00823452"/>
    <w:rsid w:val="00823FCD"/>
    <w:rsid w:val="00824136"/>
    <w:rsid w:val="0082468E"/>
    <w:rsid w:val="00824CCD"/>
    <w:rsid w:val="00825088"/>
    <w:rsid w:val="008256DD"/>
    <w:rsid w:val="00825D5F"/>
    <w:rsid w:val="00825D8C"/>
    <w:rsid w:val="00825F0D"/>
    <w:rsid w:val="00826618"/>
    <w:rsid w:val="00826791"/>
    <w:rsid w:val="008267BC"/>
    <w:rsid w:val="00826C6D"/>
    <w:rsid w:val="008300CF"/>
    <w:rsid w:val="00830174"/>
    <w:rsid w:val="00830E69"/>
    <w:rsid w:val="008310AB"/>
    <w:rsid w:val="0083187D"/>
    <w:rsid w:val="00831E97"/>
    <w:rsid w:val="008327AA"/>
    <w:rsid w:val="008328D6"/>
    <w:rsid w:val="00832A84"/>
    <w:rsid w:val="008334CE"/>
    <w:rsid w:val="00833B9D"/>
    <w:rsid w:val="00833F2C"/>
    <w:rsid w:val="00834CC4"/>
    <w:rsid w:val="00834E07"/>
    <w:rsid w:val="00834FE9"/>
    <w:rsid w:val="0083517A"/>
    <w:rsid w:val="0083527B"/>
    <w:rsid w:val="00835B23"/>
    <w:rsid w:val="00835CCA"/>
    <w:rsid w:val="00835E88"/>
    <w:rsid w:val="00836423"/>
    <w:rsid w:val="008366EE"/>
    <w:rsid w:val="00836724"/>
    <w:rsid w:val="00836FAF"/>
    <w:rsid w:val="00837A4C"/>
    <w:rsid w:val="00837DE7"/>
    <w:rsid w:val="00837F5B"/>
    <w:rsid w:val="00837F6D"/>
    <w:rsid w:val="00837F72"/>
    <w:rsid w:val="00840525"/>
    <w:rsid w:val="00842693"/>
    <w:rsid w:val="00842B60"/>
    <w:rsid w:val="0084314F"/>
    <w:rsid w:val="008436E6"/>
    <w:rsid w:val="00843F3E"/>
    <w:rsid w:val="00844238"/>
    <w:rsid w:val="008446DA"/>
    <w:rsid w:val="00844DA0"/>
    <w:rsid w:val="008455CD"/>
    <w:rsid w:val="008461FE"/>
    <w:rsid w:val="0084625B"/>
    <w:rsid w:val="00846295"/>
    <w:rsid w:val="008463A9"/>
    <w:rsid w:val="00846915"/>
    <w:rsid w:val="00846C6B"/>
    <w:rsid w:val="00847121"/>
    <w:rsid w:val="0085007B"/>
    <w:rsid w:val="00850137"/>
    <w:rsid w:val="0085116E"/>
    <w:rsid w:val="00851A0F"/>
    <w:rsid w:val="00852458"/>
    <w:rsid w:val="00852787"/>
    <w:rsid w:val="00852B31"/>
    <w:rsid w:val="008532C3"/>
    <w:rsid w:val="008534CD"/>
    <w:rsid w:val="008556B0"/>
    <w:rsid w:val="008556FB"/>
    <w:rsid w:val="00855705"/>
    <w:rsid w:val="00855FF2"/>
    <w:rsid w:val="008561A6"/>
    <w:rsid w:val="00856836"/>
    <w:rsid w:val="00856E02"/>
    <w:rsid w:val="0085750B"/>
    <w:rsid w:val="00857AF2"/>
    <w:rsid w:val="00857C27"/>
    <w:rsid w:val="00857C66"/>
    <w:rsid w:val="00860011"/>
    <w:rsid w:val="00860593"/>
    <w:rsid w:val="008609BD"/>
    <w:rsid w:val="00860D41"/>
    <w:rsid w:val="008614C7"/>
    <w:rsid w:val="00861FA2"/>
    <w:rsid w:val="0086259B"/>
    <w:rsid w:val="0086265E"/>
    <w:rsid w:val="008627E8"/>
    <w:rsid w:val="00862996"/>
    <w:rsid w:val="00863C43"/>
    <w:rsid w:val="00863C68"/>
    <w:rsid w:val="008641E4"/>
    <w:rsid w:val="008647D7"/>
    <w:rsid w:val="0086531B"/>
    <w:rsid w:val="0086585B"/>
    <w:rsid w:val="0086586C"/>
    <w:rsid w:val="00865B14"/>
    <w:rsid w:val="00865C21"/>
    <w:rsid w:val="00866B5F"/>
    <w:rsid w:val="008672C0"/>
    <w:rsid w:val="00867544"/>
    <w:rsid w:val="00867D3C"/>
    <w:rsid w:val="0087023C"/>
    <w:rsid w:val="008711E3"/>
    <w:rsid w:val="00871472"/>
    <w:rsid w:val="00871AF8"/>
    <w:rsid w:val="00871F2C"/>
    <w:rsid w:val="008721E9"/>
    <w:rsid w:val="00872414"/>
    <w:rsid w:val="008725B6"/>
    <w:rsid w:val="0087296A"/>
    <w:rsid w:val="00872DA0"/>
    <w:rsid w:val="00873AF4"/>
    <w:rsid w:val="008745FB"/>
    <w:rsid w:val="00874699"/>
    <w:rsid w:val="008748A3"/>
    <w:rsid w:val="00874B82"/>
    <w:rsid w:val="00875749"/>
    <w:rsid w:val="00876317"/>
    <w:rsid w:val="00876DEA"/>
    <w:rsid w:val="008778C7"/>
    <w:rsid w:val="00877C0E"/>
    <w:rsid w:val="008802D5"/>
    <w:rsid w:val="00880AAF"/>
    <w:rsid w:val="00880F5A"/>
    <w:rsid w:val="008814DD"/>
    <w:rsid w:val="00881931"/>
    <w:rsid w:val="00881A21"/>
    <w:rsid w:val="00881C60"/>
    <w:rsid w:val="00881E28"/>
    <w:rsid w:val="00882EFB"/>
    <w:rsid w:val="00883043"/>
    <w:rsid w:val="00883500"/>
    <w:rsid w:val="008835D6"/>
    <w:rsid w:val="0088385A"/>
    <w:rsid w:val="008838E0"/>
    <w:rsid w:val="00883959"/>
    <w:rsid w:val="00883C5D"/>
    <w:rsid w:val="00883F66"/>
    <w:rsid w:val="008842EC"/>
    <w:rsid w:val="00884790"/>
    <w:rsid w:val="008848D4"/>
    <w:rsid w:val="00885DF2"/>
    <w:rsid w:val="00886A5A"/>
    <w:rsid w:val="008878B4"/>
    <w:rsid w:val="00887E0E"/>
    <w:rsid w:val="00890A9B"/>
    <w:rsid w:val="00890CA1"/>
    <w:rsid w:val="0089114A"/>
    <w:rsid w:val="008911A0"/>
    <w:rsid w:val="00891536"/>
    <w:rsid w:val="00891D6B"/>
    <w:rsid w:val="00892084"/>
    <w:rsid w:val="00892103"/>
    <w:rsid w:val="008926C6"/>
    <w:rsid w:val="00892B51"/>
    <w:rsid w:val="00892BAE"/>
    <w:rsid w:val="0089307D"/>
    <w:rsid w:val="008937A5"/>
    <w:rsid w:val="00893A8C"/>
    <w:rsid w:val="00893BA3"/>
    <w:rsid w:val="00894EDC"/>
    <w:rsid w:val="00895196"/>
    <w:rsid w:val="0089522D"/>
    <w:rsid w:val="00896B7B"/>
    <w:rsid w:val="00896DE3"/>
    <w:rsid w:val="0089709E"/>
    <w:rsid w:val="008A01F8"/>
    <w:rsid w:val="008A039E"/>
    <w:rsid w:val="008A1272"/>
    <w:rsid w:val="008A1813"/>
    <w:rsid w:val="008A1884"/>
    <w:rsid w:val="008A1A59"/>
    <w:rsid w:val="008A1C74"/>
    <w:rsid w:val="008A20D5"/>
    <w:rsid w:val="008A23ED"/>
    <w:rsid w:val="008A33FF"/>
    <w:rsid w:val="008A394D"/>
    <w:rsid w:val="008A3C0D"/>
    <w:rsid w:val="008A5582"/>
    <w:rsid w:val="008A5FA2"/>
    <w:rsid w:val="008A7157"/>
    <w:rsid w:val="008A735C"/>
    <w:rsid w:val="008A7401"/>
    <w:rsid w:val="008B00D2"/>
    <w:rsid w:val="008B02BD"/>
    <w:rsid w:val="008B0349"/>
    <w:rsid w:val="008B086A"/>
    <w:rsid w:val="008B1023"/>
    <w:rsid w:val="008B1246"/>
    <w:rsid w:val="008B133F"/>
    <w:rsid w:val="008B1724"/>
    <w:rsid w:val="008B274A"/>
    <w:rsid w:val="008B3472"/>
    <w:rsid w:val="008B3D90"/>
    <w:rsid w:val="008B4CD3"/>
    <w:rsid w:val="008B4D60"/>
    <w:rsid w:val="008B532F"/>
    <w:rsid w:val="008B5450"/>
    <w:rsid w:val="008B5496"/>
    <w:rsid w:val="008B5DFB"/>
    <w:rsid w:val="008B633B"/>
    <w:rsid w:val="008B7A42"/>
    <w:rsid w:val="008C0EE6"/>
    <w:rsid w:val="008C0FAB"/>
    <w:rsid w:val="008C186C"/>
    <w:rsid w:val="008C270D"/>
    <w:rsid w:val="008C27DA"/>
    <w:rsid w:val="008C2AD0"/>
    <w:rsid w:val="008C2BC3"/>
    <w:rsid w:val="008C3346"/>
    <w:rsid w:val="008C3E25"/>
    <w:rsid w:val="008C3E36"/>
    <w:rsid w:val="008C4BA1"/>
    <w:rsid w:val="008C4CC5"/>
    <w:rsid w:val="008C50F8"/>
    <w:rsid w:val="008C550D"/>
    <w:rsid w:val="008C5619"/>
    <w:rsid w:val="008C6376"/>
    <w:rsid w:val="008C67EC"/>
    <w:rsid w:val="008C7177"/>
    <w:rsid w:val="008C74FE"/>
    <w:rsid w:val="008C7FEE"/>
    <w:rsid w:val="008D03AB"/>
    <w:rsid w:val="008D07A8"/>
    <w:rsid w:val="008D0C8A"/>
    <w:rsid w:val="008D16A1"/>
    <w:rsid w:val="008D2945"/>
    <w:rsid w:val="008D2CE0"/>
    <w:rsid w:val="008D4060"/>
    <w:rsid w:val="008D4240"/>
    <w:rsid w:val="008D451B"/>
    <w:rsid w:val="008D4F39"/>
    <w:rsid w:val="008D562C"/>
    <w:rsid w:val="008D57EB"/>
    <w:rsid w:val="008D6160"/>
    <w:rsid w:val="008D71F8"/>
    <w:rsid w:val="008D75B8"/>
    <w:rsid w:val="008E0DFC"/>
    <w:rsid w:val="008E11F3"/>
    <w:rsid w:val="008E1787"/>
    <w:rsid w:val="008E1B4C"/>
    <w:rsid w:val="008E204D"/>
    <w:rsid w:val="008E25AE"/>
    <w:rsid w:val="008E26B8"/>
    <w:rsid w:val="008E3393"/>
    <w:rsid w:val="008E3758"/>
    <w:rsid w:val="008E3E0D"/>
    <w:rsid w:val="008E3FCF"/>
    <w:rsid w:val="008E412F"/>
    <w:rsid w:val="008E468F"/>
    <w:rsid w:val="008E4DAF"/>
    <w:rsid w:val="008E4E3F"/>
    <w:rsid w:val="008E54CB"/>
    <w:rsid w:val="008E56D5"/>
    <w:rsid w:val="008E5AD5"/>
    <w:rsid w:val="008E5E56"/>
    <w:rsid w:val="008E5FA9"/>
    <w:rsid w:val="008E7027"/>
    <w:rsid w:val="008E7030"/>
    <w:rsid w:val="008E70B2"/>
    <w:rsid w:val="008E7283"/>
    <w:rsid w:val="008E7434"/>
    <w:rsid w:val="008E7DF5"/>
    <w:rsid w:val="008E7E4E"/>
    <w:rsid w:val="008F02AB"/>
    <w:rsid w:val="008F09C8"/>
    <w:rsid w:val="008F0F17"/>
    <w:rsid w:val="008F0FCE"/>
    <w:rsid w:val="008F1CE4"/>
    <w:rsid w:val="008F1ECF"/>
    <w:rsid w:val="008F22BB"/>
    <w:rsid w:val="008F248E"/>
    <w:rsid w:val="008F276F"/>
    <w:rsid w:val="008F277C"/>
    <w:rsid w:val="008F381C"/>
    <w:rsid w:val="008F41E7"/>
    <w:rsid w:val="008F42D7"/>
    <w:rsid w:val="008F467B"/>
    <w:rsid w:val="008F4CDE"/>
    <w:rsid w:val="008F5472"/>
    <w:rsid w:val="008F55FE"/>
    <w:rsid w:val="008F6137"/>
    <w:rsid w:val="008F69D9"/>
    <w:rsid w:val="008F6FE0"/>
    <w:rsid w:val="008F73AE"/>
    <w:rsid w:val="008F750D"/>
    <w:rsid w:val="0090062B"/>
    <w:rsid w:val="009007CE"/>
    <w:rsid w:val="009009EC"/>
    <w:rsid w:val="00900A7E"/>
    <w:rsid w:val="00901497"/>
    <w:rsid w:val="0090190F"/>
    <w:rsid w:val="009025C4"/>
    <w:rsid w:val="00902A6D"/>
    <w:rsid w:val="00902C60"/>
    <w:rsid w:val="00902E17"/>
    <w:rsid w:val="009030F3"/>
    <w:rsid w:val="0090311B"/>
    <w:rsid w:val="00903210"/>
    <w:rsid w:val="009038D5"/>
    <w:rsid w:val="00903ABF"/>
    <w:rsid w:val="00903D50"/>
    <w:rsid w:val="00904160"/>
    <w:rsid w:val="009045DC"/>
    <w:rsid w:val="00904741"/>
    <w:rsid w:val="00904A7C"/>
    <w:rsid w:val="00904D9B"/>
    <w:rsid w:val="00905AB7"/>
    <w:rsid w:val="00905AF7"/>
    <w:rsid w:val="00905B6D"/>
    <w:rsid w:val="00905B8E"/>
    <w:rsid w:val="00906405"/>
    <w:rsid w:val="00906BA3"/>
    <w:rsid w:val="00906FB3"/>
    <w:rsid w:val="00907BE1"/>
    <w:rsid w:val="00907CF9"/>
    <w:rsid w:val="00910454"/>
    <w:rsid w:val="00910F5E"/>
    <w:rsid w:val="00911646"/>
    <w:rsid w:val="00912155"/>
    <w:rsid w:val="00912D73"/>
    <w:rsid w:val="0091333E"/>
    <w:rsid w:val="0091393B"/>
    <w:rsid w:val="00913FA6"/>
    <w:rsid w:val="00914194"/>
    <w:rsid w:val="009142C5"/>
    <w:rsid w:val="0091444F"/>
    <w:rsid w:val="00915934"/>
    <w:rsid w:val="00915AB6"/>
    <w:rsid w:val="00916691"/>
    <w:rsid w:val="00916782"/>
    <w:rsid w:val="00916E75"/>
    <w:rsid w:val="009179C5"/>
    <w:rsid w:val="00917BB8"/>
    <w:rsid w:val="00917E24"/>
    <w:rsid w:val="00920709"/>
    <w:rsid w:val="0092070A"/>
    <w:rsid w:val="00921D38"/>
    <w:rsid w:val="009223ED"/>
    <w:rsid w:val="00922AEC"/>
    <w:rsid w:val="00922E02"/>
    <w:rsid w:val="00922ED9"/>
    <w:rsid w:val="00923202"/>
    <w:rsid w:val="00923237"/>
    <w:rsid w:val="009234CC"/>
    <w:rsid w:val="009235A3"/>
    <w:rsid w:val="00923687"/>
    <w:rsid w:val="009239C7"/>
    <w:rsid w:val="00923A85"/>
    <w:rsid w:val="009243E5"/>
    <w:rsid w:val="0092458C"/>
    <w:rsid w:val="00924722"/>
    <w:rsid w:val="009249E5"/>
    <w:rsid w:val="0092501C"/>
    <w:rsid w:val="00925139"/>
    <w:rsid w:val="00925198"/>
    <w:rsid w:val="00925670"/>
    <w:rsid w:val="00925787"/>
    <w:rsid w:val="00925F0D"/>
    <w:rsid w:val="00926AFB"/>
    <w:rsid w:val="00926CA7"/>
    <w:rsid w:val="00926CFF"/>
    <w:rsid w:val="00927B75"/>
    <w:rsid w:val="0093138B"/>
    <w:rsid w:val="00931A8F"/>
    <w:rsid w:val="00931CFE"/>
    <w:rsid w:val="00932097"/>
    <w:rsid w:val="009328D9"/>
    <w:rsid w:val="00932A61"/>
    <w:rsid w:val="00932E2F"/>
    <w:rsid w:val="0093303F"/>
    <w:rsid w:val="00933727"/>
    <w:rsid w:val="009337C3"/>
    <w:rsid w:val="0093404E"/>
    <w:rsid w:val="0093407C"/>
    <w:rsid w:val="00934327"/>
    <w:rsid w:val="00934705"/>
    <w:rsid w:val="00935561"/>
    <w:rsid w:val="00935789"/>
    <w:rsid w:val="0093599C"/>
    <w:rsid w:val="00935C61"/>
    <w:rsid w:val="0093727E"/>
    <w:rsid w:val="0093775C"/>
    <w:rsid w:val="00937A03"/>
    <w:rsid w:val="0094067A"/>
    <w:rsid w:val="00940FBC"/>
    <w:rsid w:val="009410EB"/>
    <w:rsid w:val="0094141A"/>
    <w:rsid w:val="00941CC6"/>
    <w:rsid w:val="00941F9A"/>
    <w:rsid w:val="00942294"/>
    <w:rsid w:val="00942B1F"/>
    <w:rsid w:val="009435E5"/>
    <w:rsid w:val="009439EC"/>
    <w:rsid w:val="009439FB"/>
    <w:rsid w:val="0094416A"/>
    <w:rsid w:val="0094515C"/>
    <w:rsid w:val="00945290"/>
    <w:rsid w:val="00946D9D"/>
    <w:rsid w:val="009477CD"/>
    <w:rsid w:val="00950022"/>
    <w:rsid w:val="00951649"/>
    <w:rsid w:val="00951737"/>
    <w:rsid w:val="00951D59"/>
    <w:rsid w:val="009525DC"/>
    <w:rsid w:val="009525F4"/>
    <w:rsid w:val="00952B6E"/>
    <w:rsid w:val="00952D75"/>
    <w:rsid w:val="00953927"/>
    <w:rsid w:val="00953D35"/>
    <w:rsid w:val="009540A7"/>
    <w:rsid w:val="00954244"/>
    <w:rsid w:val="0095482F"/>
    <w:rsid w:val="0095536E"/>
    <w:rsid w:val="0095555B"/>
    <w:rsid w:val="0095569D"/>
    <w:rsid w:val="00955D2A"/>
    <w:rsid w:val="00955FA6"/>
    <w:rsid w:val="009564E7"/>
    <w:rsid w:val="009567E4"/>
    <w:rsid w:val="00956FCB"/>
    <w:rsid w:val="009578EC"/>
    <w:rsid w:val="00957F92"/>
    <w:rsid w:val="00960793"/>
    <w:rsid w:val="00960E1C"/>
    <w:rsid w:val="009611D8"/>
    <w:rsid w:val="00961FE9"/>
    <w:rsid w:val="009623FC"/>
    <w:rsid w:val="009633E5"/>
    <w:rsid w:val="009646A7"/>
    <w:rsid w:val="00964F11"/>
    <w:rsid w:val="009661E5"/>
    <w:rsid w:val="009664A4"/>
    <w:rsid w:val="009670B2"/>
    <w:rsid w:val="00967AB9"/>
    <w:rsid w:val="00967FD3"/>
    <w:rsid w:val="00970181"/>
    <w:rsid w:val="009701F2"/>
    <w:rsid w:val="009703D8"/>
    <w:rsid w:val="0097097C"/>
    <w:rsid w:val="00970A62"/>
    <w:rsid w:val="00970F31"/>
    <w:rsid w:val="0097133D"/>
    <w:rsid w:val="0097240F"/>
    <w:rsid w:val="00972480"/>
    <w:rsid w:val="009724C4"/>
    <w:rsid w:val="009726E8"/>
    <w:rsid w:val="00972C9B"/>
    <w:rsid w:val="0097338D"/>
    <w:rsid w:val="00973790"/>
    <w:rsid w:val="00974538"/>
    <w:rsid w:val="009751FA"/>
    <w:rsid w:val="00975501"/>
    <w:rsid w:val="00975619"/>
    <w:rsid w:val="00975A2F"/>
    <w:rsid w:val="00975C29"/>
    <w:rsid w:val="00975FA0"/>
    <w:rsid w:val="00976098"/>
    <w:rsid w:val="009761CF"/>
    <w:rsid w:val="009764B0"/>
    <w:rsid w:val="00977D22"/>
    <w:rsid w:val="00980186"/>
    <w:rsid w:val="00980949"/>
    <w:rsid w:val="00980BB3"/>
    <w:rsid w:val="009825E0"/>
    <w:rsid w:val="00982ACE"/>
    <w:rsid w:val="00982BF6"/>
    <w:rsid w:val="00982E8B"/>
    <w:rsid w:val="00982FBD"/>
    <w:rsid w:val="00983C21"/>
    <w:rsid w:val="00983CDE"/>
    <w:rsid w:val="009843EE"/>
    <w:rsid w:val="00984C88"/>
    <w:rsid w:val="00984F80"/>
    <w:rsid w:val="0098500C"/>
    <w:rsid w:val="009851D0"/>
    <w:rsid w:val="0098528E"/>
    <w:rsid w:val="00985495"/>
    <w:rsid w:val="0098555B"/>
    <w:rsid w:val="009861EF"/>
    <w:rsid w:val="0098666D"/>
    <w:rsid w:val="0098690A"/>
    <w:rsid w:val="00986F0E"/>
    <w:rsid w:val="0098740C"/>
    <w:rsid w:val="00987680"/>
    <w:rsid w:val="00987B47"/>
    <w:rsid w:val="00987C1F"/>
    <w:rsid w:val="009903E2"/>
    <w:rsid w:val="009904B5"/>
    <w:rsid w:val="00990BD9"/>
    <w:rsid w:val="00990F77"/>
    <w:rsid w:val="0099176B"/>
    <w:rsid w:val="00991CE4"/>
    <w:rsid w:val="00992634"/>
    <w:rsid w:val="00992816"/>
    <w:rsid w:val="00992E34"/>
    <w:rsid w:val="00992E8F"/>
    <w:rsid w:val="009932BB"/>
    <w:rsid w:val="0099352A"/>
    <w:rsid w:val="00993532"/>
    <w:rsid w:val="00993A1E"/>
    <w:rsid w:val="009941CC"/>
    <w:rsid w:val="009944BD"/>
    <w:rsid w:val="009954A3"/>
    <w:rsid w:val="0099582E"/>
    <w:rsid w:val="00995D5F"/>
    <w:rsid w:val="00995FF6"/>
    <w:rsid w:val="009962A2"/>
    <w:rsid w:val="009977C4"/>
    <w:rsid w:val="009979C2"/>
    <w:rsid w:val="00997A5F"/>
    <w:rsid w:val="009A00D7"/>
    <w:rsid w:val="009A073A"/>
    <w:rsid w:val="009A0A46"/>
    <w:rsid w:val="009A0B27"/>
    <w:rsid w:val="009A1CD5"/>
    <w:rsid w:val="009A214E"/>
    <w:rsid w:val="009A2531"/>
    <w:rsid w:val="009A2DDC"/>
    <w:rsid w:val="009A345E"/>
    <w:rsid w:val="009A36ED"/>
    <w:rsid w:val="009A39AA"/>
    <w:rsid w:val="009A5607"/>
    <w:rsid w:val="009A61AE"/>
    <w:rsid w:val="009A6696"/>
    <w:rsid w:val="009A6D03"/>
    <w:rsid w:val="009A7385"/>
    <w:rsid w:val="009A7508"/>
    <w:rsid w:val="009A7ADE"/>
    <w:rsid w:val="009A7F77"/>
    <w:rsid w:val="009B0633"/>
    <w:rsid w:val="009B1058"/>
    <w:rsid w:val="009B12E9"/>
    <w:rsid w:val="009B135E"/>
    <w:rsid w:val="009B1470"/>
    <w:rsid w:val="009B2058"/>
    <w:rsid w:val="009B28A9"/>
    <w:rsid w:val="009B2C5C"/>
    <w:rsid w:val="009B3A5C"/>
    <w:rsid w:val="009B45AA"/>
    <w:rsid w:val="009B46DC"/>
    <w:rsid w:val="009B5AEE"/>
    <w:rsid w:val="009B61A8"/>
    <w:rsid w:val="009B61AD"/>
    <w:rsid w:val="009B67A4"/>
    <w:rsid w:val="009B6DDF"/>
    <w:rsid w:val="009B7A54"/>
    <w:rsid w:val="009B7BCA"/>
    <w:rsid w:val="009C23E3"/>
    <w:rsid w:val="009C2608"/>
    <w:rsid w:val="009C2BA8"/>
    <w:rsid w:val="009C2C98"/>
    <w:rsid w:val="009C382C"/>
    <w:rsid w:val="009C426F"/>
    <w:rsid w:val="009C459B"/>
    <w:rsid w:val="009C4659"/>
    <w:rsid w:val="009C484D"/>
    <w:rsid w:val="009C7183"/>
    <w:rsid w:val="009C770F"/>
    <w:rsid w:val="009C7ADC"/>
    <w:rsid w:val="009D025E"/>
    <w:rsid w:val="009D0A4C"/>
    <w:rsid w:val="009D0B38"/>
    <w:rsid w:val="009D0ECD"/>
    <w:rsid w:val="009D116E"/>
    <w:rsid w:val="009D1292"/>
    <w:rsid w:val="009D13B3"/>
    <w:rsid w:val="009D159D"/>
    <w:rsid w:val="009D1D46"/>
    <w:rsid w:val="009D2043"/>
    <w:rsid w:val="009D21D2"/>
    <w:rsid w:val="009D2B63"/>
    <w:rsid w:val="009D2C87"/>
    <w:rsid w:val="009D3E01"/>
    <w:rsid w:val="009D3E38"/>
    <w:rsid w:val="009D4114"/>
    <w:rsid w:val="009D476A"/>
    <w:rsid w:val="009D493F"/>
    <w:rsid w:val="009D5205"/>
    <w:rsid w:val="009D73DD"/>
    <w:rsid w:val="009D78F0"/>
    <w:rsid w:val="009D78F2"/>
    <w:rsid w:val="009D7C0A"/>
    <w:rsid w:val="009D7FDE"/>
    <w:rsid w:val="009E00BE"/>
    <w:rsid w:val="009E0754"/>
    <w:rsid w:val="009E0BBC"/>
    <w:rsid w:val="009E0F01"/>
    <w:rsid w:val="009E1A34"/>
    <w:rsid w:val="009E20C5"/>
    <w:rsid w:val="009E246F"/>
    <w:rsid w:val="009E27EA"/>
    <w:rsid w:val="009E2CA8"/>
    <w:rsid w:val="009E361A"/>
    <w:rsid w:val="009E36DB"/>
    <w:rsid w:val="009E395D"/>
    <w:rsid w:val="009E39CE"/>
    <w:rsid w:val="009E4008"/>
    <w:rsid w:val="009E4731"/>
    <w:rsid w:val="009E4C78"/>
    <w:rsid w:val="009E507C"/>
    <w:rsid w:val="009E5C13"/>
    <w:rsid w:val="009E6AC8"/>
    <w:rsid w:val="009E79BD"/>
    <w:rsid w:val="009E7A91"/>
    <w:rsid w:val="009F0BC7"/>
    <w:rsid w:val="009F0C53"/>
    <w:rsid w:val="009F11AD"/>
    <w:rsid w:val="009F188E"/>
    <w:rsid w:val="009F1B22"/>
    <w:rsid w:val="009F2294"/>
    <w:rsid w:val="009F23F8"/>
    <w:rsid w:val="009F2691"/>
    <w:rsid w:val="009F2940"/>
    <w:rsid w:val="009F2AEB"/>
    <w:rsid w:val="009F31F1"/>
    <w:rsid w:val="009F3313"/>
    <w:rsid w:val="009F34F9"/>
    <w:rsid w:val="009F3D27"/>
    <w:rsid w:val="009F3DD9"/>
    <w:rsid w:val="009F4487"/>
    <w:rsid w:val="009F52F6"/>
    <w:rsid w:val="009F5915"/>
    <w:rsid w:val="009F5DA5"/>
    <w:rsid w:val="009F6152"/>
    <w:rsid w:val="009F62A9"/>
    <w:rsid w:val="009F657F"/>
    <w:rsid w:val="009F6E9C"/>
    <w:rsid w:val="00A01AD7"/>
    <w:rsid w:val="00A01B83"/>
    <w:rsid w:val="00A02336"/>
    <w:rsid w:val="00A027ED"/>
    <w:rsid w:val="00A02F97"/>
    <w:rsid w:val="00A033A7"/>
    <w:rsid w:val="00A03C58"/>
    <w:rsid w:val="00A040E0"/>
    <w:rsid w:val="00A0488A"/>
    <w:rsid w:val="00A060F1"/>
    <w:rsid w:val="00A0615E"/>
    <w:rsid w:val="00A06370"/>
    <w:rsid w:val="00A06749"/>
    <w:rsid w:val="00A068A6"/>
    <w:rsid w:val="00A06CE9"/>
    <w:rsid w:val="00A07612"/>
    <w:rsid w:val="00A10182"/>
    <w:rsid w:val="00A107F7"/>
    <w:rsid w:val="00A10907"/>
    <w:rsid w:val="00A10B26"/>
    <w:rsid w:val="00A11001"/>
    <w:rsid w:val="00A1172D"/>
    <w:rsid w:val="00A1185E"/>
    <w:rsid w:val="00A11DD1"/>
    <w:rsid w:val="00A11F5A"/>
    <w:rsid w:val="00A13C8C"/>
    <w:rsid w:val="00A13E21"/>
    <w:rsid w:val="00A14440"/>
    <w:rsid w:val="00A144FC"/>
    <w:rsid w:val="00A14878"/>
    <w:rsid w:val="00A14A93"/>
    <w:rsid w:val="00A1514E"/>
    <w:rsid w:val="00A1529D"/>
    <w:rsid w:val="00A15891"/>
    <w:rsid w:val="00A15C10"/>
    <w:rsid w:val="00A15F07"/>
    <w:rsid w:val="00A162E4"/>
    <w:rsid w:val="00A16BD4"/>
    <w:rsid w:val="00A16EBD"/>
    <w:rsid w:val="00A1728A"/>
    <w:rsid w:val="00A172EC"/>
    <w:rsid w:val="00A178A4"/>
    <w:rsid w:val="00A179BC"/>
    <w:rsid w:val="00A20204"/>
    <w:rsid w:val="00A20C4A"/>
    <w:rsid w:val="00A20EFB"/>
    <w:rsid w:val="00A21B00"/>
    <w:rsid w:val="00A2246A"/>
    <w:rsid w:val="00A22E07"/>
    <w:rsid w:val="00A2358A"/>
    <w:rsid w:val="00A23A3E"/>
    <w:rsid w:val="00A24083"/>
    <w:rsid w:val="00A24535"/>
    <w:rsid w:val="00A24AA0"/>
    <w:rsid w:val="00A24DD6"/>
    <w:rsid w:val="00A25C1B"/>
    <w:rsid w:val="00A25EE6"/>
    <w:rsid w:val="00A26194"/>
    <w:rsid w:val="00A272D6"/>
    <w:rsid w:val="00A27729"/>
    <w:rsid w:val="00A27C25"/>
    <w:rsid w:val="00A300DA"/>
    <w:rsid w:val="00A31307"/>
    <w:rsid w:val="00A31DE7"/>
    <w:rsid w:val="00A32244"/>
    <w:rsid w:val="00A32348"/>
    <w:rsid w:val="00A3258E"/>
    <w:rsid w:val="00A32B36"/>
    <w:rsid w:val="00A33386"/>
    <w:rsid w:val="00A333F8"/>
    <w:rsid w:val="00A3455B"/>
    <w:rsid w:val="00A34898"/>
    <w:rsid w:val="00A34963"/>
    <w:rsid w:val="00A34B13"/>
    <w:rsid w:val="00A34DD7"/>
    <w:rsid w:val="00A34F7A"/>
    <w:rsid w:val="00A354F0"/>
    <w:rsid w:val="00A35972"/>
    <w:rsid w:val="00A35CAD"/>
    <w:rsid w:val="00A36168"/>
    <w:rsid w:val="00A36EB1"/>
    <w:rsid w:val="00A36F83"/>
    <w:rsid w:val="00A401B7"/>
    <w:rsid w:val="00A4036D"/>
    <w:rsid w:val="00A40AF2"/>
    <w:rsid w:val="00A40B22"/>
    <w:rsid w:val="00A412B6"/>
    <w:rsid w:val="00A413AF"/>
    <w:rsid w:val="00A41546"/>
    <w:rsid w:val="00A41F2F"/>
    <w:rsid w:val="00A42EAF"/>
    <w:rsid w:val="00A43220"/>
    <w:rsid w:val="00A43250"/>
    <w:rsid w:val="00A4372F"/>
    <w:rsid w:val="00A43B6E"/>
    <w:rsid w:val="00A4403F"/>
    <w:rsid w:val="00A44A3F"/>
    <w:rsid w:val="00A44F20"/>
    <w:rsid w:val="00A458C0"/>
    <w:rsid w:val="00A45D1A"/>
    <w:rsid w:val="00A45F29"/>
    <w:rsid w:val="00A4605D"/>
    <w:rsid w:val="00A461B5"/>
    <w:rsid w:val="00A46257"/>
    <w:rsid w:val="00A4653C"/>
    <w:rsid w:val="00A47015"/>
    <w:rsid w:val="00A47304"/>
    <w:rsid w:val="00A47B0F"/>
    <w:rsid w:val="00A47D94"/>
    <w:rsid w:val="00A50053"/>
    <w:rsid w:val="00A5060B"/>
    <w:rsid w:val="00A509C1"/>
    <w:rsid w:val="00A518B9"/>
    <w:rsid w:val="00A5190A"/>
    <w:rsid w:val="00A524DA"/>
    <w:rsid w:val="00A52FE2"/>
    <w:rsid w:val="00A53295"/>
    <w:rsid w:val="00A539EC"/>
    <w:rsid w:val="00A55488"/>
    <w:rsid w:val="00A5576B"/>
    <w:rsid w:val="00A5586F"/>
    <w:rsid w:val="00A568E4"/>
    <w:rsid w:val="00A56C84"/>
    <w:rsid w:val="00A56C8D"/>
    <w:rsid w:val="00A56D50"/>
    <w:rsid w:val="00A56F2C"/>
    <w:rsid w:val="00A56F6E"/>
    <w:rsid w:val="00A57E61"/>
    <w:rsid w:val="00A57EA5"/>
    <w:rsid w:val="00A6045D"/>
    <w:rsid w:val="00A607CE"/>
    <w:rsid w:val="00A60EDA"/>
    <w:rsid w:val="00A612E7"/>
    <w:rsid w:val="00A61BC9"/>
    <w:rsid w:val="00A6233B"/>
    <w:rsid w:val="00A62C31"/>
    <w:rsid w:val="00A63286"/>
    <w:rsid w:val="00A637FF"/>
    <w:rsid w:val="00A638B6"/>
    <w:rsid w:val="00A63AD7"/>
    <w:rsid w:val="00A63BC6"/>
    <w:rsid w:val="00A6422D"/>
    <w:rsid w:val="00A6451D"/>
    <w:rsid w:val="00A65BE6"/>
    <w:rsid w:val="00A65E34"/>
    <w:rsid w:val="00A66A6F"/>
    <w:rsid w:val="00A6704A"/>
    <w:rsid w:val="00A67F53"/>
    <w:rsid w:val="00A70776"/>
    <w:rsid w:val="00A70948"/>
    <w:rsid w:val="00A70C7F"/>
    <w:rsid w:val="00A70E9F"/>
    <w:rsid w:val="00A724B8"/>
    <w:rsid w:val="00A72C32"/>
    <w:rsid w:val="00A72CB5"/>
    <w:rsid w:val="00A734C3"/>
    <w:rsid w:val="00A735EC"/>
    <w:rsid w:val="00A73BD9"/>
    <w:rsid w:val="00A73EFD"/>
    <w:rsid w:val="00A74290"/>
    <w:rsid w:val="00A7473C"/>
    <w:rsid w:val="00A75739"/>
    <w:rsid w:val="00A75B08"/>
    <w:rsid w:val="00A764C0"/>
    <w:rsid w:val="00A76B6B"/>
    <w:rsid w:val="00A76E57"/>
    <w:rsid w:val="00A77029"/>
    <w:rsid w:val="00A7702F"/>
    <w:rsid w:val="00A778CF"/>
    <w:rsid w:val="00A8025A"/>
    <w:rsid w:val="00A80498"/>
    <w:rsid w:val="00A80ACD"/>
    <w:rsid w:val="00A818EA"/>
    <w:rsid w:val="00A824A8"/>
    <w:rsid w:val="00A82686"/>
    <w:rsid w:val="00A833C0"/>
    <w:rsid w:val="00A83A7B"/>
    <w:rsid w:val="00A83BC3"/>
    <w:rsid w:val="00A84749"/>
    <w:rsid w:val="00A84828"/>
    <w:rsid w:val="00A84A90"/>
    <w:rsid w:val="00A85074"/>
    <w:rsid w:val="00A8509D"/>
    <w:rsid w:val="00A852F1"/>
    <w:rsid w:val="00A858DC"/>
    <w:rsid w:val="00A85AA8"/>
    <w:rsid w:val="00A864C8"/>
    <w:rsid w:val="00A86801"/>
    <w:rsid w:val="00A86F16"/>
    <w:rsid w:val="00A87889"/>
    <w:rsid w:val="00A87D35"/>
    <w:rsid w:val="00A90222"/>
    <w:rsid w:val="00A90354"/>
    <w:rsid w:val="00A90C21"/>
    <w:rsid w:val="00A9105A"/>
    <w:rsid w:val="00A9116B"/>
    <w:rsid w:val="00A91C24"/>
    <w:rsid w:val="00A92254"/>
    <w:rsid w:val="00A92C6C"/>
    <w:rsid w:val="00A93290"/>
    <w:rsid w:val="00A93476"/>
    <w:rsid w:val="00A9379D"/>
    <w:rsid w:val="00A93BFB"/>
    <w:rsid w:val="00A94870"/>
    <w:rsid w:val="00A950F9"/>
    <w:rsid w:val="00A9539F"/>
    <w:rsid w:val="00A95B2D"/>
    <w:rsid w:val="00A95D43"/>
    <w:rsid w:val="00A95E70"/>
    <w:rsid w:val="00A961EB"/>
    <w:rsid w:val="00A9623B"/>
    <w:rsid w:val="00A9696C"/>
    <w:rsid w:val="00A96EBF"/>
    <w:rsid w:val="00A97138"/>
    <w:rsid w:val="00A97139"/>
    <w:rsid w:val="00A9738A"/>
    <w:rsid w:val="00A97CE7"/>
    <w:rsid w:val="00A97D3F"/>
    <w:rsid w:val="00A97E5E"/>
    <w:rsid w:val="00AA0295"/>
    <w:rsid w:val="00AA06AF"/>
    <w:rsid w:val="00AA07DC"/>
    <w:rsid w:val="00AA1B4D"/>
    <w:rsid w:val="00AA1BE6"/>
    <w:rsid w:val="00AA1F50"/>
    <w:rsid w:val="00AA25B1"/>
    <w:rsid w:val="00AA2624"/>
    <w:rsid w:val="00AA2EB9"/>
    <w:rsid w:val="00AA2EBF"/>
    <w:rsid w:val="00AA2ED2"/>
    <w:rsid w:val="00AA3369"/>
    <w:rsid w:val="00AA37B4"/>
    <w:rsid w:val="00AA4C24"/>
    <w:rsid w:val="00AA5239"/>
    <w:rsid w:val="00AA5439"/>
    <w:rsid w:val="00AA6805"/>
    <w:rsid w:val="00AA7188"/>
    <w:rsid w:val="00AA7244"/>
    <w:rsid w:val="00AA7365"/>
    <w:rsid w:val="00AA766F"/>
    <w:rsid w:val="00AA7768"/>
    <w:rsid w:val="00AB0726"/>
    <w:rsid w:val="00AB09FD"/>
    <w:rsid w:val="00AB1B28"/>
    <w:rsid w:val="00AB1B86"/>
    <w:rsid w:val="00AB1F6C"/>
    <w:rsid w:val="00AB26D6"/>
    <w:rsid w:val="00AB3107"/>
    <w:rsid w:val="00AB3C0B"/>
    <w:rsid w:val="00AB4192"/>
    <w:rsid w:val="00AB42EF"/>
    <w:rsid w:val="00AB4CB6"/>
    <w:rsid w:val="00AB4DB9"/>
    <w:rsid w:val="00AB5504"/>
    <w:rsid w:val="00AB6754"/>
    <w:rsid w:val="00AB688C"/>
    <w:rsid w:val="00AB6DF6"/>
    <w:rsid w:val="00AB6EFD"/>
    <w:rsid w:val="00AB7A1F"/>
    <w:rsid w:val="00AC0394"/>
    <w:rsid w:val="00AC1342"/>
    <w:rsid w:val="00AC1E17"/>
    <w:rsid w:val="00AC1F77"/>
    <w:rsid w:val="00AC2709"/>
    <w:rsid w:val="00AC2DA7"/>
    <w:rsid w:val="00AC33D8"/>
    <w:rsid w:val="00AC3441"/>
    <w:rsid w:val="00AC3B7A"/>
    <w:rsid w:val="00AC3C77"/>
    <w:rsid w:val="00AC4015"/>
    <w:rsid w:val="00AC41BA"/>
    <w:rsid w:val="00AC4861"/>
    <w:rsid w:val="00AC4D79"/>
    <w:rsid w:val="00AC5310"/>
    <w:rsid w:val="00AC55B0"/>
    <w:rsid w:val="00AC5C73"/>
    <w:rsid w:val="00AC6C03"/>
    <w:rsid w:val="00AC7C87"/>
    <w:rsid w:val="00AC7F99"/>
    <w:rsid w:val="00AD043D"/>
    <w:rsid w:val="00AD052C"/>
    <w:rsid w:val="00AD1563"/>
    <w:rsid w:val="00AD16AE"/>
    <w:rsid w:val="00AD194E"/>
    <w:rsid w:val="00AD1AFB"/>
    <w:rsid w:val="00AD1E4A"/>
    <w:rsid w:val="00AD236F"/>
    <w:rsid w:val="00AD271C"/>
    <w:rsid w:val="00AD2A26"/>
    <w:rsid w:val="00AD347F"/>
    <w:rsid w:val="00AD381B"/>
    <w:rsid w:val="00AD4294"/>
    <w:rsid w:val="00AD5433"/>
    <w:rsid w:val="00AD6A9F"/>
    <w:rsid w:val="00AD6CB2"/>
    <w:rsid w:val="00AD7028"/>
    <w:rsid w:val="00AD7380"/>
    <w:rsid w:val="00AD74F5"/>
    <w:rsid w:val="00AE0224"/>
    <w:rsid w:val="00AE150A"/>
    <w:rsid w:val="00AE171A"/>
    <w:rsid w:val="00AE1DF9"/>
    <w:rsid w:val="00AE2235"/>
    <w:rsid w:val="00AE2469"/>
    <w:rsid w:val="00AE318F"/>
    <w:rsid w:val="00AE31D3"/>
    <w:rsid w:val="00AE3485"/>
    <w:rsid w:val="00AE4008"/>
    <w:rsid w:val="00AE4E86"/>
    <w:rsid w:val="00AE4ECB"/>
    <w:rsid w:val="00AE527D"/>
    <w:rsid w:val="00AE57C5"/>
    <w:rsid w:val="00AE58AA"/>
    <w:rsid w:val="00AE5BF1"/>
    <w:rsid w:val="00AE5EAF"/>
    <w:rsid w:val="00AE607F"/>
    <w:rsid w:val="00AE643C"/>
    <w:rsid w:val="00AE793C"/>
    <w:rsid w:val="00AE7AA4"/>
    <w:rsid w:val="00AE7EB9"/>
    <w:rsid w:val="00AF0549"/>
    <w:rsid w:val="00AF0EA0"/>
    <w:rsid w:val="00AF11D5"/>
    <w:rsid w:val="00AF1288"/>
    <w:rsid w:val="00AF16D2"/>
    <w:rsid w:val="00AF1C17"/>
    <w:rsid w:val="00AF1D35"/>
    <w:rsid w:val="00AF1F42"/>
    <w:rsid w:val="00AF2F21"/>
    <w:rsid w:val="00AF3672"/>
    <w:rsid w:val="00AF3C83"/>
    <w:rsid w:val="00AF5E10"/>
    <w:rsid w:val="00AF5F09"/>
    <w:rsid w:val="00AF60CA"/>
    <w:rsid w:val="00AF6DE6"/>
    <w:rsid w:val="00AF724E"/>
    <w:rsid w:val="00AF7358"/>
    <w:rsid w:val="00AF790A"/>
    <w:rsid w:val="00AF7A96"/>
    <w:rsid w:val="00AF7E69"/>
    <w:rsid w:val="00B005A2"/>
    <w:rsid w:val="00B016DA"/>
    <w:rsid w:val="00B01F37"/>
    <w:rsid w:val="00B02492"/>
    <w:rsid w:val="00B0261D"/>
    <w:rsid w:val="00B0264E"/>
    <w:rsid w:val="00B02CA7"/>
    <w:rsid w:val="00B03C73"/>
    <w:rsid w:val="00B04419"/>
    <w:rsid w:val="00B0462D"/>
    <w:rsid w:val="00B04B67"/>
    <w:rsid w:val="00B0500D"/>
    <w:rsid w:val="00B0533B"/>
    <w:rsid w:val="00B0695E"/>
    <w:rsid w:val="00B07A0B"/>
    <w:rsid w:val="00B07B97"/>
    <w:rsid w:val="00B07BF8"/>
    <w:rsid w:val="00B10086"/>
    <w:rsid w:val="00B104B0"/>
    <w:rsid w:val="00B1057D"/>
    <w:rsid w:val="00B108D6"/>
    <w:rsid w:val="00B109C9"/>
    <w:rsid w:val="00B111D6"/>
    <w:rsid w:val="00B11493"/>
    <w:rsid w:val="00B120A4"/>
    <w:rsid w:val="00B128AB"/>
    <w:rsid w:val="00B13C25"/>
    <w:rsid w:val="00B13C5C"/>
    <w:rsid w:val="00B140C7"/>
    <w:rsid w:val="00B141E3"/>
    <w:rsid w:val="00B14879"/>
    <w:rsid w:val="00B148AB"/>
    <w:rsid w:val="00B15887"/>
    <w:rsid w:val="00B15B67"/>
    <w:rsid w:val="00B15DAF"/>
    <w:rsid w:val="00B15DFA"/>
    <w:rsid w:val="00B167BD"/>
    <w:rsid w:val="00B16ADE"/>
    <w:rsid w:val="00B17201"/>
    <w:rsid w:val="00B20339"/>
    <w:rsid w:val="00B21249"/>
    <w:rsid w:val="00B21317"/>
    <w:rsid w:val="00B21423"/>
    <w:rsid w:val="00B2158F"/>
    <w:rsid w:val="00B21642"/>
    <w:rsid w:val="00B21FC4"/>
    <w:rsid w:val="00B2225A"/>
    <w:rsid w:val="00B23DE5"/>
    <w:rsid w:val="00B258F7"/>
    <w:rsid w:val="00B266E9"/>
    <w:rsid w:val="00B268E5"/>
    <w:rsid w:val="00B26D82"/>
    <w:rsid w:val="00B2753A"/>
    <w:rsid w:val="00B30B36"/>
    <w:rsid w:val="00B30CA3"/>
    <w:rsid w:val="00B317FB"/>
    <w:rsid w:val="00B31F78"/>
    <w:rsid w:val="00B329E3"/>
    <w:rsid w:val="00B32C84"/>
    <w:rsid w:val="00B336F7"/>
    <w:rsid w:val="00B339FB"/>
    <w:rsid w:val="00B33E0C"/>
    <w:rsid w:val="00B3460F"/>
    <w:rsid w:val="00B349D6"/>
    <w:rsid w:val="00B35169"/>
    <w:rsid w:val="00B35430"/>
    <w:rsid w:val="00B35623"/>
    <w:rsid w:val="00B35B02"/>
    <w:rsid w:val="00B35FAD"/>
    <w:rsid w:val="00B36141"/>
    <w:rsid w:val="00B366F1"/>
    <w:rsid w:val="00B369AD"/>
    <w:rsid w:val="00B36EE8"/>
    <w:rsid w:val="00B37A2F"/>
    <w:rsid w:val="00B40022"/>
    <w:rsid w:val="00B40793"/>
    <w:rsid w:val="00B408B0"/>
    <w:rsid w:val="00B4196B"/>
    <w:rsid w:val="00B42EEC"/>
    <w:rsid w:val="00B43AD1"/>
    <w:rsid w:val="00B43CEF"/>
    <w:rsid w:val="00B43EB9"/>
    <w:rsid w:val="00B44020"/>
    <w:rsid w:val="00B440A0"/>
    <w:rsid w:val="00B4446F"/>
    <w:rsid w:val="00B44989"/>
    <w:rsid w:val="00B44A7E"/>
    <w:rsid w:val="00B46006"/>
    <w:rsid w:val="00B46FC2"/>
    <w:rsid w:val="00B4709C"/>
    <w:rsid w:val="00B4756D"/>
    <w:rsid w:val="00B47589"/>
    <w:rsid w:val="00B5122F"/>
    <w:rsid w:val="00B51689"/>
    <w:rsid w:val="00B516DB"/>
    <w:rsid w:val="00B51A90"/>
    <w:rsid w:val="00B51D19"/>
    <w:rsid w:val="00B51D2C"/>
    <w:rsid w:val="00B521E4"/>
    <w:rsid w:val="00B52815"/>
    <w:rsid w:val="00B5304C"/>
    <w:rsid w:val="00B530FE"/>
    <w:rsid w:val="00B5352F"/>
    <w:rsid w:val="00B53746"/>
    <w:rsid w:val="00B53A8C"/>
    <w:rsid w:val="00B53B60"/>
    <w:rsid w:val="00B54C95"/>
    <w:rsid w:val="00B54D93"/>
    <w:rsid w:val="00B55528"/>
    <w:rsid w:val="00B55EB4"/>
    <w:rsid w:val="00B56F8D"/>
    <w:rsid w:val="00B576B2"/>
    <w:rsid w:val="00B57D55"/>
    <w:rsid w:val="00B60155"/>
    <w:rsid w:val="00B60905"/>
    <w:rsid w:val="00B60B2D"/>
    <w:rsid w:val="00B60B40"/>
    <w:rsid w:val="00B60CA4"/>
    <w:rsid w:val="00B6122D"/>
    <w:rsid w:val="00B6165B"/>
    <w:rsid w:val="00B61861"/>
    <w:rsid w:val="00B61951"/>
    <w:rsid w:val="00B61F1D"/>
    <w:rsid w:val="00B61FEB"/>
    <w:rsid w:val="00B6283B"/>
    <w:rsid w:val="00B63493"/>
    <w:rsid w:val="00B63584"/>
    <w:rsid w:val="00B641DC"/>
    <w:rsid w:val="00B64292"/>
    <w:rsid w:val="00B643BF"/>
    <w:rsid w:val="00B6452A"/>
    <w:rsid w:val="00B64B94"/>
    <w:rsid w:val="00B659A2"/>
    <w:rsid w:val="00B65B22"/>
    <w:rsid w:val="00B6653E"/>
    <w:rsid w:val="00B66DA0"/>
    <w:rsid w:val="00B675B8"/>
    <w:rsid w:val="00B67A08"/>
    <w:rsid w:val="00B67C74"/>
    <w:rsid w:val="00B70072"/>
    <w:rsid w:val="00B701C2"/>
    <w:rsid w:val="00B702C9"/>
    <w:rsid w:val="00B707DB"/>
    <w:rsid w:val="00B70D27"/>
    <w:rsid w:val="00B70D78"/>
    <w:rsid w:val="00B71138"/>
    <w:rsid w:val="00B72413"/>
    <w:rsid w:val="00B73879"/>
    <w:rsid w:val="00B738CD"/>
    <w:rsid w:val="00B73D1B"/>
    <w:rsid w:val="00B73DA0"/>
    <w:rsid w:val="00B73F7E"/>
    <w:rsid w:val="00B74F2B"/>
    <w:rsid w:val="00B760AD"/>
    <w:rsid w:val="00B80160"/>
    <w:rsid w:val="00B80981"/>
    <w:rsid w:val="00B80A2C"/>
    <w:rsid w:val="00B80C76"/>
    <w:rsid w:val="00B81409"/>
    <w:rsid w:val="00B82078"/>
    <w:rsid w:val="00B82593"/>
    <w:rsid w:val="00B83534"/>
    <w:rsid w:val="00B836D1"/>
    <w:rsid w:val="00B83A4A"/>
    <w:rsid w:val="00B83FC2"/>
    <w:rsid w:val="00B84672"/>
    <w:rsid w:val="00B849C0"/>
    <w:rsid w:val="00B84CF9"/>
    <w:rsid w:val="00B85099"/>
    <w:rsid w:val="00B852BB"/>
    <w:rsid w:val="00B8612E"/>
    <w:rsid w:val="00B868F2"/>
    <w:rsid w:val="00B8744D"/>
    <w:rsid w:val="00B879DD"/>
    <w:rsid w:val="00B87F3A"/>
    <w:rsid w:val="00B907A0"/>
    <w:rsid w:val="00B91863"/>
    <w:rsid w:val="00B91927"/>
    <w:rsid w:val="00B922B1"/>
    <w:rsid w:val="00B92781"/>
    <w:rsid w:val="00B92A01"/>
    <w:rsid w:val="00B92AAE"/>
    <w:rsid w:val="00B930C0"/>
    <w:rsid w:val="00B93269"/>
    <w:rsid w:val="00B93C0D"/>
    <w:rsid w:val="00B93C9B"/>
    <w:rsid w:val="00B9403E"/>
    <w:rsid w:val="00B9429F"/>
    <w:rsid w:val="00B9439A"/>
    <w:rsid w:val="00B94409"/>
    <w:rsid w:val="00B94663"/>
    <w:rsid w:val="00B9472F"/>
    <w:rsid w:val="00B94FE7"/>
    <w:rsid w:val="00B9564A"/>
    <w:rsid w:val="00B95ADF"/>
    <w:rsid w:val="00B95BD1"/>
    <w:rsid w:val="00B969FF"/>
    <w:rsid w:val="00B96E03"/>
    <w:rsid w:val="00B96E9F"/>
    <w:rsid w:val="00B97727"/>
    <w:rsid w:val="00B9786B"/>
    <w:rsid w:val="00B97C0F"/>
    <w:rsid w:val="00BA07CE"/>
    <w:rsid w:val="00BA0998"/>
    <w:rsid w:val="00BA16B0"/>
    <w:rsid w:val="00BA1B16"/>
    <w:rsid w:val="00BA1D11"/>
    <w:rsid w:val="00BA22A8"/>
    <w:rsid w:val="00BA23ED"/>
    <w:rsid w:val="00BA292B"/>
    <w:rsid w:val="00BA2EF9"/>
    <w:rsid w:val="00BA352F"/>
    <w:rsid w:val="00BA3A99"/>
    <w:rsid w:val="00BA3CB6"/>
    <w:rsid w:val="00BA3D11"/>
    <w:rsid w:val="00BA44D1"/>
    <w:rsid w:val="00BA47C7"/>
    <w:rsid w:val="00BA4848"/>
    <w:rsid w:val="00BA4B26"/>
    <w:rsid w:val="00BA4D1B"/>
    <w:rsid w:val="00BA58A5"/>
    <w:rsid w:val="00BA5B6C"/>
    <w:rsid w:val="00BA5E42"/>
    <w:rsid w:val="00BA622B"/>
    <w:rsid w:val="00BA637C"/>
    <w:rsid w:val="00BA6AA4"/>
    <w:rsid w:val="00BA70AA"/>
    <w:rsid w:val="00BA7242"/>
    <w:rsid w:val="00BA772F"/>
    <w:rsid w:val="00BA7875"/>
    <w:rsid w:val="00BA7999"/>
    <w:rsid w:val="00BB0946"/>
    <w:rsid w:val="00BB0A15"/>
    <w:rsid w:val="00BB14F5"/>
    <w:rsid w:val="00BB21DF"/>
    <w:rsid w:val="00BB245F"/>
    <w:rsid w:val="00BB28A0"/>
    <w:rsid w:val="00BB28B9"/>
    <w:rsid w:val="00BB2D2F"/>
    <w:rsid w:val="00BB3DD1"/>
    <w:rsid w:val="00BB436E"/>
    <w:rsid w:val="00BB460F"/>
    <w:rsid w:val="00BB4E37"/>
    <w:rsid w:val="00BB50D2"/>
    <w:rsid w:val="00BB518F"/>
    <w:rsid w:val="00BB523B"/>
    <w:rsid w:val="00BB6015"/>
    <w:rsid w:val="00BB667F"/>
    <w:rsid w:val="00BB6A17"/>
    <w:rsid w:val="00BB79D8"/>
    <w:rsid w:val="00BB7EF5"/>
    <w:rsid w:val="00BB7FB8"/>
    <w:rsid w:val="00BC056C"/>
    <w:rsid w:val="00BC0FD6"/>
    <w:rsid w:val="00BC14DB"/>
    <w:rsid w:val="00BC21D8"/>
    <w:rsid w:val="00BC2AA9"/>
    <w:rsid w:val="00BC2AFA"/>
    <w:rsid w:val="00BC2B00"/>
    <w:rsid w:val="00BC3610"/>
    <w:rsid w:val="00BC4286"/>
    <w:rsid w:val="00BC49E8"/>
    <w:rsid w:val="00BC5164"/>
    <w:rsid w:val="00BC5443"/>
    <w:rsid w:val="00BC5C11"/>
    <w:rsid w:val="00BC62A7"/>
    <w:rsid w:val="00BC65EE"/>
    <w:rsid w:val="00BC72E2"/>
    <w:rsid w:val="00BC7910"/>
    <w:rsid w:val="00BC794A"/>
    <w:rsid w:val="00BD04A1"/>
    <w:rsid w:val="00BD0F70"/>
    <w:rsid w:val="00BD12F9"/>
    <w:rsid w:val="00BD1C4B"/>
    <w:rsid w:val="00BD20AE"/>
    <w:rsid w:val="00BD2823"/>
    <w:rsid w:val="00BD289F"/>
    <w:rsid w:val="00BD28A5"/>
    <w:rsid w:val="00BD2A6E"/>
    <w:rsid w:val="00BD308D"/>
    <w:rsid w:val="00BD3B65"/>
    <w:rsid w:val="00BD3F83"/>
    <w:rsid w:val="00BD4259"/>
    <w:rsid w:val="00BD452C"/>
    <w:rsid w:val="00BD4778"/>
    <w:rsid w:val="00BD5218"/>
    <w:rsid w:val="00BD53BF"/>
    <w:rsid w:val="00BD53D9"/>
    <w:rsid w:val="00BD5933"/>
    <w:rsid w:val="00BD5ADC"/>
    <w:rsid w:val="00BD626B"/>
    <w:rsid w:val="00BD7603"/>
    <w:rsid w:val="00BD782B"/>
    <w:rsid w:val="00BD7CE6"/>
    <w:rsid w:val="00BE0637"/>
    <w:rsid w:val="00BE18AF"/>
    <w:rsid w:val="00BE22CC"/>
    <w:rsid w:val="00BE26C8"/>
    <w:rsid w:val="00BE2AC0"/>
    <w:rsid w:val="00BE2D61"/>
    <w:rsid w:val="00BE2FEF"/>
    <w:rsid w:val="00BE3335"/>
    <w:rsid w:val="00BE3786"/>
    <w:rsid w:val="00BE39DA"/>
    <w:rsid w:val="00BE473F"/>
    <w:rsid w:val="00BE475D"/>
    <w:rsid w:val="00BE49AF"/>
    <w:rsid w:val="00BE5138"/>
    <w:rsid w:val="00BE527A"/>
    <w:rsid w:val="00BE5E78"/>
    <w:rsid w:val="00BE64DD"/>
    <w:rsid w:val="00BE6946"/>
    <w:rsid w:val="00BE6BB3"/>
    <w:rsid w:val="00BE7896"/>
    <w:rsid w:val="00BE78DC"/>
    <w:rsid w:val="00BE7C0C"/>
    <w:rsid w:val="00BF15D5"/>
    <w:rsid w:val="00BF180D"/>
    <w:rsid w:val="00BF1E15"/>
    <w:rsid w:val="00BF1FDE"/>
    <w:rsid w:val="00BF290A"/>
    <w:rsid w:val="00BF2C90"/>
    <w:rsid w:val="00BF2D69"/>
    <w:rsid w:val="00BF3789"/>
    <w:rsid w:val="00BF46BA"/>
    <w:rsid w:val="00BF4E38"/>
    <w:rsid w:val="00BF5764"/>
    <w:rsid w:val="00BF57E4"/>
    <w:rsid w:val="00BF5A9C"/>
    <w:rsid w:val="00BF5BBE"/>
    <w:rsid w:val="00BF5BC9"/>
    <w:rsid w:val="00BF5C1B"/>
    <w:rsid w:val="00BF6224"/>
    <w:rsid w:val="00BF7217"/>
    <w:rsid w:val="00BF7585"/>
    <w:rsid w:val="00BF7C80"/>
    <w:rsid w:val="00C002B2"/>
    <w:rsid w:val="00C00474"/>
    <w:rsid w:val="00C005DB"/>
    <w:rsid w:val="00C011B0"/>
    <w:rsid w:val="00C0137D"/>
    <w:rsid w:val="00C02587"/>
    <w:rsid w:val="00C036CF"/>
    <w:rsid w:val="00C0450F"/>
    <w:rsid w:val="00C04AC7"/>
    <w:rsid w:val="00C04C46"/>
    <w:rsid w:val="00C04DE8"/>
    <w:rsid w:val="00C0598A"/>
    <w:rsid w:val="00C06A65"/>
    <w:rsid w:val="00C06D51"/>
    <w:rsid w:val="00C07055"/>
    <w:rsid w:val="00C07AB6"/>
    <w:rsid w:val="00C100C9"/>
    <w:rsid w:val="00C101E4"/>
    <w:rsid w:val="00C104BD"/>
    <w:rsid w:val="00C10AB5"/>
    <w:rsid w:val="00C10D0F"/>
    <w:rsid w:val="00C115AD"/>
    <w:rsid w:val="00C11942"/>
    <w:rsid w:val="00C1224E"/>
    <w:rsid w:val="00C12C35"/>
    <w:rsid w:val="00C13253"/>
    <w:rsid w:val="00C13A45"/>
    <w:rsid w:val="00C14057"/>
    <w:rsid w:val="00C140B9"/>
    <w:rsid w:val="00C142DC"/>
    <w:rsid w:val="00C1493A"/>
    <w:rsid w:val="00C149BD"/>
    <w:rsid w:val="00C14B46"/>
    <w:rsid w:val="00C15106"/>
    <w:rsid w:val="00C15A59"/>
    <w:rsid w:val="00C15ACA"/>
    <w:rsid w:val="00C15C04"/>
    <w:rsid w:val="00C15C5F"/>
    <w:rsid w:val="00C15CE7"/>
    <w:rsid w:val="00C1605B"/>
    <w:rsid w:val="00C160EB"/>
    <w:rsid w:val="00C165A7"/>
    <w:rsid w:val="00C16A22"/>
    <w:rsid w:val="00C17E16"/>
    <w:rsid w:val="00C20080"/>
    <w:rsid w:val="00C20C36"/>
    <w:rsid w:val="00C2237F"/>
    <w:rsid w:val="00C223B6"/>
    <w:rsid w:val="00C22555"/>
    <w:rsid w:val="00C22965"/>
    <w:rsid w:val="00C23809"/>
    <w:rsid w:val="00C24046"/>
    <w:rsid w:val="00C240C9"/>
    <w:rsid w:val="00C2417C"/>
    <w:rsid w:val="00C2446B"/>
    <w:rsid w:val="00C249EB"/>
    <w:rsid w:val="00C24CC0"/>
    <w:rsid w:val="00C25799"/>
    <w:rsid w:val="00C258F9"/>
    <w:rsid w:val="00C2590A"/>
    <w:rsid w:val="00C25B6F"/>
    <w:rsid w:val="00C26591"/>
    <w:rsid w:val="00C2786F"/>
    <w:rsid w:val="00C27A14"/>
    <w:rsid w:val="00C27ECE"/>
    <w:rsid w:val="00C27F49"/>
    <w:rsid w:val="00C302BC"/>
    <w:rsid w:val="00C30B74"/>
    <w:rsid w:val="00C30CB8"/>
    <w:rsid w:val="00C31D90"/>
    <w:rsid w:val="00C32058"/>
    <w:rsid w:val="00C320D2"/>
    <w:rsid w:val="00C32C5A"/>
    <w:rsid w:val="00C32DC3"/>
    <w:rsid w:val="00C32EF6"/>
    <w:rsid w:val="00C331C1"/>
    <w:rsid w:val="00C3382D"/>
    <w:rsid w:val="00C33FC4"/>
    <w:rsid w:val="00C34328"/>
    <w:rsid w:val="00C36091"/>
    <w:rsid w:val="00C3628A"/>
    <w:rsid w:val="00C3691B"/>
    <w:rsid w:val="00C37032"/>
    <w:rsid w:val="00C375BA"/>
    <w:rsid w:val="00C37658"/>
    <w:rsid w:val="00C37B0F"/>
    <w:rsid w:val="00C37BFF"/>
    <w:rsid w:val="00C401D3"/>
    <w:rsid w:val="00C4085D"/>
    <w:rsid w:val="00C4090E"/>
    <w:rsid w:val="00C41501"/>
    <w:rsid w:val="00C416E8"/>
    <w:rsid w:val="00C43166"/>
    <w:rsid w:val="00C431F6"/>
    <w:rsid w:val="00C43D4D"/>
    <w:rsid w:val="00C43D97"/>
    <w:rsid w:val="00C44082"/>
    <w:rsid w:val="00C44402"/>
    <w:rsid w:val="00C44554"/>
    <w:rsid w:val="00C45B59"/>
    <w:rsid w:val="00C45BAE"/>
    <w:rsid w:val="00C4612E"/>
    <w:rsid w:val="00C464EB"/>
    <w:rsid w:val="00C467E7"/>
    <w:rsid w:val="00C46BC2"/>
    <w:rsid w:val="00C46C69"/>
    <w:rsid w:val="00C46D24"/>
    <w:rsid w:val="00C46E94"/>
    <w:rsid w:val="00C46ED1"/>
    <w:rsid w:val="00C46F79"/>
    <w:rsid w:val="00C472BD"/>
    <w:rsid w:val="00C47B70"/>
    <w:rsid w:val="00C47D38"/>
    <w:rsid w:val="00C47F73"/>
    <w:rsid w:val="00C508E1"/>
    <w:rsid w:val="00C50D93"/>
    <w:rsid w:val="00C50D9D"/>
    <w:rsid w:val="00C50F22"/>
    <w:rsid w:val="00C518A9"/>
    <w:rsid w:val="00C51E81"/>
    <w:rsid w:val="00C524EE"/>
    <w:rsid w:val="00C526E7"/>
    <w:rsid w:val="00C53157"/>
    <w:rsid w:val="00C537F5"/>
    <w:rsid w:val="00C538BE"/>
    <w:rsid w:val="00C53F16"/>
    <w:rsid w:val="00C541E1"/>
    <w:rsid w:val="00C54EF4"/>
    <w:rsid w:val="00C54F78"/>
    <w:rsid w:val="00C55C6B"/>
    <w:rsid w:val="00C55E63"/>
    <w:rsid w:val="00C55F90"/>
    <w:rsid w:val="00C5625E"/>
    <w:rsid w:val="00C56991"/>
    <w:rsid w:val="00C56B32"/>
    <w:rsid w:val="00C5718E"/>
    <w:rsid w:val="00C57734"/>
    <w:rsid w:val="00C57BFC"/>
    <w:rsid w:val="00C601A9"/>
    <w:rsid w:val="00C602A0"/>
    <w:rsid w:val="00C6042D"/>
    <w:rsid w:val="00C60E3C"/>
    <w:rsid w:val="00C60FAB"/>
    <w:rsid w:val="00C611AC"/>
    <w:rsid w:val="00C6181B"/>
    <w:rsid w:val="00C618CE"/>
    <w:rsid w:val="00C618E0"/>
    <w:rsid w:val="00C61B26"/>
    <w:rsid w:val="00C62479"/>
    <w:rsid w:val="00C62F13"/>
    <w:rsid w:val="00C62F5E"/>
    <w:rsid w:val="00C63BD7"/>
    <w:rsid w:val="00C63CBD"/>
    <w:rsid w:val="00C63FF0"/>
    <w:rsid w:val="00C64B16"/>
    <w:rsid w:val="00C64F3F"/>
    <w:rsid w:val="00C65320"/>
    <w:rsid w:val="00C6675C"/>
    <w:rsid w:val="00C675E1"/>
    <w:rsid w:val="00C67810"/>
    <w:rsid w:val="00C70072"/>
    <w:rsid w:val="00C70D62"/>
    <w:rsid w:val="00C71EBA"/>
    <w:rsid w:val="00C72551"/>
    <w:rsid w:val="00C729B2"/>
    <w:rsid w:val="00C72F47"/>
    <w:rsid w:val="00C7321D"/>
    <w:rsid w:val="00C7329B"/>
    <w:rsid w:val="00C735C4"/>
    <w:rsid w:val="00C7386E"/>
    <w:rsid w:val="00C7401E"/>
    <w:rsid w:val="00C7432C"/>
    <w:rsid w:val="00C743D0"/>
    <w:rsid w:val="00C74624"/>
    <w:rsid w:val="00C74EB9"/>
    <w:rsid w:val="00C75A99"/>
    <w:rsid w:val="00C75F9B"/>
    <w:rsid w:val="00C760D6"/>
    <w:rsid w:val="00C760D7"/>
    <w:rsid w:val="00C76A1B"/>
    <w:rsid w:val="00C76F56"/>
    <w:rsid w:val="00C76FDD"/>
    <w:rsid w:val="00C775FB"/>
    <w:rsid w:val="00C77DDC"/>
    <w:rsid w:val="00C80641"/>
    <w:rsid w:val="00C807F4"/>
    <w:rsid w:val="00C809A9"/>
    <w:rsid w:val="00C80B01"/>
    <w:rsid w:val="00C80F5B"/>
    <w:rsid w:val="00C81247"/>
    <w:rsid w:val="00C81561"/>
    <w:rsid w:val="00C81797"/>
    <w:rsid w:val="00C8230E"/>
    <w:rsid w:val="00C8288D"/>
    <w:rsid w:val="00C82A30"/>
    <w:rsid w:val="00C8302C"/>
    <w:rsid w:val="00C8315C"/>
    <w:rsid w:val="00C83CC8"/>
    <w:rsid w:val="00C83E1E"/>
    <w:rsid w:val="00C84B22"/>
    <w:rsid w:val="00C8538A"/>
    <w:rsid w:val="00C87054"/>
    <w:rsid w:val="00C875BC"/>
    <w:rsid w:val="00C87852"/>
    <w:rsid w:val="00C87AC7"/>
    <w:rsid w:val="00C87BD3"/>
    <w:rsid w:val="00C87ECF"/>
    <w:rsid w:val="00C90ED1"/>
    <w:rsid w:val="00C91F61"/>
    <w:rsid w:val="00C92360"/>
    <w:rsid w:val="00C9237E"/>
    <w:rsid w:val="00C92472"/>
    <w:rsid w:val="00C926A7"/>
    <w:rsid w:val="00C92B39"/>
    <w:rsid w:val="00C92BDF"/>
    <w:rsid w:val="00C9357F"/>
    <w:rsid w:val="00C938E0"/>
    <w:rsid w:val="00C93986"/>
    <w:rsid w:val="00C93D8A"/>
    <w:rsid w:val="00C93FC9"/>
    <w:rsid w:val="00C94977"/>
    <w:rsid w:val="00C94A96"/>
    <w:rsid w:val="00C94F06"/>
    <w:rsid w:val="00C9591E"/>
    <w:rsid w:val="00C96100"/>
    <w:rsid w:val="00C96361"/>
    <w:rsid w:val="00C965AE"/>
    <w:rsid w:val="00C97198"/>
    <w:rsid w:val="00C97AF5"/>
    <w:rsid w:val="00C97BF9"/>
    <w:rsid w:val="00CA0034"/>
    <w:rsid w:val="00CA03BD"/>
    <w:rsid w:val="00CA0410"/>
    <w:rsid w:val="00CA05EC"/>
    <w:rsid w:val="00CA066E"/>
    <w:rsid w:val="00CA0853"/>
    <w:rsid w:val="00CA0C8A"/>
    <w:rsid w:val="00CA15D6"/>
    <w:rsid w:val="00CA1A15"/>
    <w:rsid w:val="00CA1DB1"/>
    <w:rsid w:val="00CA1F75"/>
    <w:rsid w:val="00CA2912"/>
    <w:rsid w:val="00CA353B"/>
    <w:rsid w:val="00CA3A24"/>
    <w:rsid w:val="00CA48F9"/>
    <w:rsid w:val="00CA5155"/>
    <w:rsid w:val="00CA522D"/>
    <w:rsid w:val="00CA5338"/>
    <w:rsid w:val="00CA5C34"/>
    <w:rsid w:val="00CA612D"/>
    <w:rsid w:val="00CA655F"/>
    <w:rsid w:val="00CA7DD8"/>
    <w:rsid w:val="00CA7F52"/>
    <w:rsid w:val="00CB09B8"/>
    <w:rsid w:val="00CB0AB9"/>
    <w:rsid w:val="00CB0B1B"/>
    <w:rsid w:val="00CB0DD9"/>
    <w:rsid w:val="00CB186E"/>
    <w:rsid w:val="00CB188D"/>
    <w:rsid w:val="00CB2026"/>
    <w:rsid w:val="00CB2460"/>
    <w:rsid w:val="00CB24C9"/>
    <w:rsid w:val="00CB269E"/>
    <w:rsid w:val="00CB3022"/>
    <w:rsid w:val="00CB302E"/>
    <w:rsid w:val="00CB3264"/>
    <w:rsid w:val="00CB3584"/>
    <w:rsid w:val="00CB4142"/>
    <w:rsid w:val="00CB4360"/>
    <w:rsid w:val="00CB4535"/>
    <w:rsid w:val="00CB4BB0"/>
    <w:rsid w:val="00CB53F2"/>
    <w:rsid w:val="00CB54C1"/>
    <w:rsid w:val="00CB5A78"/>
    <w:rsid w:val="00CB5D4A"/>
    <w:rsid w:val="00CB620E"/>
    <w:rsid w:val="00CB65BB"/>
    <w:rsid w:val="00CB65C6"/>
    <w:rsid w:val="00CB6675"/>
    <w:rsid w:val="00CB6F43"/>
    <w:rsid w:val="00CB764C"/>
    <w:rsid w:val="00CC0AB3"/>
    <w:rsid w:val="00CC10E7"/>
    <w:rsid w:val="00CC190F"/>
    <w:rsid w:val="00CC22C2"/>
    <w:rsid w:val="00CC2317"/>
    <w:rsid w:val="00CC2FBC"/>
    <w:rsid w:val="00CC384A"/>
    <w:rsid w:val="00CC447E"/>
    <w:rsid w:val="00CC5608"/>
    <w:rsid w:val="00CC5ADE"/>
    <w:rsid w:val="00CC632D"/>
    <w:rsid w:val="00CC672C"/>
    <w:rsid w:val="00CC6AEC"/>
    <w:rsid w:val="00CD02E3"/>
    <w:rsid w:val="00CD0321"/>
    <w:rsid w:val="00CD0366"/>
    <w:rsid w:val="00CD042B"/>
    <w:rsid w:val="00CD04BD"/>
    <w:rsid w:val="00CD0B8D"/>
    <w:rsid w:val="00CD0BDF"/>
    <w:rsid w:val="00CD1377"/>
    <w:rsid w:val="00CD180D"/>
    <w:rsid w:val="00CD1920"/>
    <w:rsid w:val="00CD1B66"/>
    <w:rsid w:val="00CD1C42"/>
    <w:rsid w:val="00CD1E63"/>
    <w:rsid w:val="00CD2644"/>
    <w:rsid w:val="00CD2C38"/>
    <w:rsid w:val="00CD3109"/>
    <w:rsid w:val="00CD36AE"/>
    <w:rsid w:val="00CD39F8"/>
    <w:rsid w:val="00CD42D2"/>
    <w:rsid w:val="00CD465D"/>
    <w:rsid w:val="00CD4710"/>
    <w:rsid w:val="00CD4980"/>
    <w:rsid w:val="00CD4992"/>
    <w:rsid w:val="00CD4A5D"/>
    <w:rsid w:val="00CD509F"/>
    <w:rsid w:val="00CD51C6"/>
    <w:rsid w:val="00CD5344"/>
    <w:rsid w:val="00CD56AD"/>
    <w:rsid w:val="00CD5A83"/>
    <w:rsid w:val="00CD6882"/>
    <w:rsid w:val="00CD69F1"/>
    <w:rsid w:val="00CD69F7"/>
    <w:rsid w:val="00CD71D9"/>
    <w:rsid w:val="00CE0A6C"/>
    <w:rsid w:val="00CE1502"/>
    <w:rsid w:val="00CE18BB"/>
    <w:rsid w:val="00CE2024"/>
    <w:rsid w:val="00CE2137"/>
    <w:rsid w:val="00CE2227"/>
    <w:rsid w:val="00CE3015"/>
    <w:rsid w:val="00CE48A9"/>
    <w:rsid w:val="00CE49B9"/>
    <w:rsid w:val="00CE4B0F"/>
    <w:rsid w:val="00CE6268"/>
    <w:rsid w:val="00CE6F53"/>
    <w:rsid w:val="00CE70E5"/>
    <w:rsid w:val="00CE737F"/>
    <w:rsid w:val="00CE759E"/>
    <w:rsid w:val="00CE7756"/>
    <w:rsid w:val="00CE7A30"/>
    <w:rsid w:val="00CE7A91"/>
    <w:rsid w:val="00CE7CE3"/>
    <w:rsid w:val="00CF1298"/>
    <w:rsid w:val="00CF1352"/>
    <w:rsid w:val="00CF1387"/>
    <w:rsid w:val="00CF1910"/>
    <w:rsid w:val="00CF2474"/>
    <w:rsid w:val="00CF2B45"/>
    <w:rsid w:val="00CF2E40"/>
    <w:rsid w:val="00CF3743"/>
    <w:rsid w:val="00CF3813"/>
    <w:rsid w:val="00CF399C"/>
    <w:rsid w:val="00CF3A2F"/>
    <w:rsid w:val="00CF3A8C"/>
    <w:rsid w:val="00CF3C5B"/>
    <w:rsid w:val="00CF3CDE"/>
    <w:rsid w:val="00CF4277"/>
    <w:rsid w:val="00CF432D"/>
    <w:rsid w:val="00CF4CE7"/>
    <w:rsid w:val="00CF4DDD"/>
    <w:rsid w:val="00CF58F2"/>
    <w:rsid w:val="00CF6327"/>
    <w:rsid w:val="00CF698A"/>
    <w:rsid w:val="00CF76E8"/>
    <w:rsid w:val="00CF7F9B"/>
    <w:rsid w:val="00D0024C"/>
    <w:rsid w:val="00D0050D"/>
    <w:rsid w:val="00D00966"/>
    <w:rsid w:val="00D00DE0"/>
    <w:rsid w:val="00D0125D"/>
    <w:rsid w:val="00D0167B"/>
    <w:rsid w:val="00D017B2"/>
    <w:rsid w:val="00D021A9"/>
    <w:rsid w:val="00D02B70"/>
    <w:rsid w:val="00D038E1"/>
    <w:rsid w:val="00D046EA"/>
    <w:rsid w:val="00D049E1"/>
    <w:rsid w:val="00D04A3A"/>
    <w:rsid w:val="00D052F2"/>
    <w:rsid w:val="00D05BAC"/>
    <w:rsid w:val="00D05DB9"/>
    <w:rsid w:val="00D05EEA"/>
    <w:rsid w:val="00D05F86"/>
    <w:rsid w:val="00D0651F"/>
    <w:rsid w:val="00D07408"/>
    <w:rsid w:val="00D07A22"/>
    <w:rsid w:val="00D109D1"/>
    <w:rsid w:val="00D10A7A"/>
    <w:rsid w:val="00D11226"/>
    <w:rsid w:val="00D11DEC"/>
    <w:rsid w:val="00D1425A"/>
    <w:rsid w:val="00D1547E"/>
    <w:rsid w:val="00D159D9"/>
    <w:rsid w:val="00D15E89"/>
    <w:rsid w:val="00D161B2"/>
    <w:rsid w:val="00D17928"/>
    <w:rsid w:val="00D17B2C"/>
    <w:rsid w:val="00D17C03"/>
    <w:rsid w:val="00D203F6"/>
    <w:rsid w:val="00D2056A"/>
    <w:rsid w:val="00D20C35"/>
    <w:rsid w:val="00D20E3D"/>
    <w:rsid w:val="00D210E7"/>
    <w:rsid w:val="00D222A7"/>
    <w:rsid w:val="00D224A4"/>
    <w:rsid w:val="00D22508"/>
    <w:rsid w:val="00D22B30"/>
    <w:rsid w:val="00D22D9C"/>
    <w:rsid w:val="00D233B2"/>
    <w:rsid w:val="00D23598"/>
    <w:rsid w:val="00D2402C"/>
    <w:rsid w:val="00D2417B"/>
    <w:rsid w:val="00D2556C"/>
    <w:rsid w:val="00D262C0"/>
    <w:rsid w:val="00D26C6C"/>
    <w:rsid w:val="00D26E91"/>
    <w:rsid w:val="00D27A1E"/>
    <w:rsid w:val="00D27B6F"/>
    <w:rsid w:val="00D27BF8"/>
    <w:rsid w:val="00D30092"/>
    <w:rsid w:val="00D31166"/>
    <w:rsid w:val="00D31B72"/>
    <w:rsid w:val="00D31CE8"/>
    <w:rsid w:val="00D328C6"/>
    <w:rsid w:val="00D333D7"/>
    <w:rsid w:val="00D3389C"/>
    <w:rsid w:val="00D33E2C"/>
    <w:rsid w:val="00D341EC"/>
    <w:rsid w:val="00D348DD"/>
    <w:rsid w:val="00D34E16"/>
    <w:rsid w:val="00D34F8D"/>
    <w:rsid w:val="00D3603E"/>
    <w:rsid w:val="00D374E2"/>
    <w:rsid w:val="00D37C39"/>
    <w:rsid w:val="00D40771"/>
    <w:rsid w:val="00D40DE6"/>
    <w:rsid w:val="00D41315"/>
    <w:rsid w:val="00D41784"/>
    <w:rsid w:val="00D41D83"/>
    <w:rsid w:val="00D427D2"/>
    <w:rsid w:val="00D4284E"/>
    <w:rsid w:val="00D430FD"/>
    <w:rsid w:val="00D43870"/>
    <w:rsid w:val="00D4388F"/>
    <w:rsid w:val="00D44A3C"/>
    <w:rsid w:val="00D47669"/>
    <w:rsid w:val="00D503F5"/>
    <w:rsid w:val="00D508E8"/>
    <w:rsid w:val="00D50979"/>
    <w:rsid w:val="00D50A88"/>
    <w:rsid w:val="00D50B2E"/>
    <w:rsid w:val="00D51360"/>
    <w:rsid w:val="00D51465"/>
    <w:rsid w:val="00D525EC"/>
    <w:rsid w:val="00D5264F"/>
    <w:rsid w:val="00D52EF9"/>
    <w:rsid w:val="00D53145"/>
    <w:rsid w:val="00D53435"/>
    <w:rsid w:val="00D53733"/>
    <w:rsid w:val="00D53996"/>
    <w:rsid w:val="00D53DB2"/>
    <w:rsid w:val="00D54799"/>
    <w:rsid w:val="00D54BD7"/>
    <w:rsid w:val="00D54C39"/>
    <w:rsid w:val="00D54D27"/>
    <w:rsid w:val="00D55066"/>
    <w:rsid w:val="00D5531A"/>
    <w:rsid w:val="00D55908"/>
    <w:rsid w:val="00D560CE"/>
    <w:rsid w:val="00D57200"/>
    <w:rsid w:val="00D57660"/>
    <w:rsid w:val="00D57B61"/>
    <w:rsid w:val="00D605A1"/>
    <w:rsid w:val="00D609E2"/>
    <w:rsid w:val="00D60A2A"/>
    <w:rsid w:val="00D60BA8"/>
    <w:rsid w:val="00D60FC7"/>
    <w:rsid w:val="00D61698"/>
    <w:rsid w:val="00D61E88"/>
    <w:rsid w:val="00D61F5A"/>
    <w:rsid w:val="00D620F4"/>
    <w:rsid w:val="00D623E9"/>
    <w:rsid w:val="00D6250E"/>
    <w:rsid w:val="00D62CAD"/>
    <w:rsid w:val="00D63D97"/>
    <w:rsid w:val="00D6488E"/>
    <w:rsid w:val="00D64CA3"/>
    <w:rsid w:val="00D65166"/>
    <w:rsid w:val="00D65908"/>
    <w:rsid w:val="00D66BF1"/>
    <w:rsid w:val="00D676BD"/>
    <w:rsid w:val="00D679B8"/>
    <w:rsid w:val="00D70B74"/>
    <w:rsid w:val="00D716B8"/>
    <w:rsid w:val="00D71ADC"/>
    <w:rsid w:val="00D72B7E"/>
    <w:rsid w:val="00D7303E"/>
    <w:rsid w:val="00D737E9"/>
    <w:rsid w:val="00D7393E"/>
    <w:rsid w:val="00D73B86"/>
    <w:rsid w:val="00D73C98"/>
    <w:rsid w:val="00D745AB"/>
    <w:rsid w:val="00D747DD"/>
    <w:rsid w:val="00D74BA5"/>
    <w:rsid w:val="00D74F6F"/>
    <w:rsid w:val="00D7508F"/>
    <w:rsid w:val="00D756C2"/>
    <w:rsid w:val="00D75AF6"/>
    <w:rsid w:val="00D76117"/>
    <w:rsid w:val="00D76598"/>
    <w:rsid w:val="00D76898"/>
    <w:rsid w:val="00D76DE3"/>
    <w:rsid w:val="00D771D9"/>
    <w:rsid w:val="00D773B5"/>
    <w:rsid w:val="00D775E7"/>
    <w:rsid w:val="00D8050B"/>
    <w:rsid w:val="00D80699"/>
    <w:rsid w:val="00D80929"/>
    <w:rsid w:val="00D80943"/>
    <w:rsid w:val="00D80C1A"/>
    <w:rsid w:val="00D80CC1"/>
    <w:rsid w:val="00D8120A"/>
    <w:rsid w:val="00D8162E"/>
    <w:rsid w:val="00D8226C"/>
    <w:rsid w:val="00D82EA6"/>
    <w:rsid w:val="00D83828"/>
    <w:rsid w:val="00D83910"/>
    <w:rsid w:val="00D83EC5"/>
    <w:rsid w:val="00D841AC"/>
    <w:rsid w:val="00D8425A"/>
    <w:rsid w:val="00D844F0"/>
    <w:rsid w:val="00D84746"/>
    <w:rsid w:val="00D85185"/>
    <w:rsid w:val="00D861BC"/>
    <w:rsid w:val="00D86630"/>
    <w:rsid w:val="00D86B95"/>
    <w:rsid w:val="00D86C90"/>
    <w:rsid w:val="00D87771"/>
    <w:rsid w:val="00D8783D"/>
    <w:rsid w:val="00D909B6"/>
    <w:rsid w:val="00D90E39"/>
    <w:rsid w:val="00D90FD0"/>
    <w:rsid w:val="00D910BF"/>
    <w:rsid w:val="00D910FF"/>
    <w:rsid w:val="00D91E66"/>
    <w:rsid w:val="00D92DCE"/>
    <w:rsid w:val="00D93550"/>
    <w:rsid w:val="00D943A7"/>
    <w:rsid w:val="00D94788"/>
    <w:rsid w:val="00D950E8"/>
    <w:rsid w:val="00D95C16"/>
    <w:rsid w:val="00D960D4"/>
    <w:rsid w:val="00D96800"/>
    <w:rsid w:val="00D9697F"/>
    <w:rsid w:val="00D96AD6"/>
    <w:rsid w:val="00D96CB5"/>
    <w:rsid w:val="00D96F56"/>
    <w:rsid w:val="00D970D8"/>
    <w:rsid w:val="00D970FB"/>
    <w:rsid w:val="00D97391"/>
    <w:rsid w:val="00D977E1"/>
    <w:rsid w:val="00D978CE"/>
    <w:rsid w:val="00D97964"/>
    <w:rsid w:val="00D97DEC"/>
    <w:rsid w:val="00DA042A"/>
    <w:rsid w:val="00DA0726"/>
    <w:rsid w:val="00DA1291"/>
    <w:rsid w:val="00DA139F"/>
    <w:rsid w:val="00DA1672"/>
    <w:rsid w:val="00DA1865"/>
    <w:rsid w:val="00DA197F"/>
    <w:rsid w:val="00DA1A4C"/>
    <w:rsid w:val="00DA1B5E"/>
    <w:rsid w:val="00DA1F65"/>
    <w:rsid w:val="00DA2228"/>
    <w:rsid w:val="00DA2B91"/>
    <w:rsid w:val="00DA2C01"/>
    <w:rsid w:val="00DA2CA4"/>
    <w:rsid w:val="00DA33EE"/>
    <w:rsid w:val="00DA3F7A"/>
    <w:rsid w:val="00DA484D"/>
    <w:rsid w:val="00DA488B"/>
    <w:rsid w:val="00DA5226"/>
    <w:rsid w:val="00DA58B8"/>
    <w:rsid w:val="00DA62AB"/>
    <w:rsid w:val="00DA6EEA"/>
    <w:rsid w:val="00DA7438"/>
    <w:rsid w:val="00DA771F"/>
    <w:rsid w:val="00DA790C"/>
    <w:rsid w:val="00DA7A51"/>
    <w:rsid w:val="00DB0D2D"/>
    <w:rsid w:val="00DB1E26"/>
    <w:rsid w:val="00DB1E6A"/>
    <w:rsid w:val="00DB1EAB"/>
    <w:rsid w:val="00DB26EC"/>
    <w:rsid w:val="00DB37A1"/>
    <w:rsid w:val="00DB3CD5"/>
    <w:rsid w:val="00DB3EE0"/>
    <w:rsid w:val="00DB3EFE"/>
    <w:rsid w:val="00DB4216"/>
    <w:rsid w:val="00DB4979"/>
    <w:rsid w:val="00DB4A61"/>
    <w:rsid w:val="00DB5907"/>
    <w:rsid w:val="00DB5AE8"/>
    <w:rsid w:val="00DB672A"/>
    <w:rsid w:val="00DB6886"/>
    <w:rsid w:val="00DB69DB"/>
    <w:rsid w:val="00DB7327"/>
    <w:rsid w:val="00DC1479"/>
    <w:rsid w:val="00DC1582"/>
    <w:rsid w:val="00DC17B4"/>
    <w:rsid w:val="00DC18FE"/>
    <w:rsid w:val="00DC21AC"/>
    <w:rsid w:val="00DC2476"/>
    <w:rsid w:val="00DC31C1"/>
    <w:rsid w:val="00DC3653"/>
    <w:rsid w:val="00DC3815"/>
    <w:rsid w:val="00DC392C"/>
    <w:rsid w:val="00DC3DCD"/>
    <w:rsid w:val="00DC44F2"/>
    <w:rsid w:val="00DC4D90"/>
    <w:rsid w:val="00DC51B4"/>
    <w:rsid w:val="00DC53D0"/>
    <w:rsid w:val="00DC55A4"/>
    <w:rsid w:val="00DC60A7"/>
    <w:rsid w:val="00DC6216"/>
    <w:rsid w:val="00DC66E3"/>
    <w:rsid w:val="00DC69E1"/>
    <w:rsid w:val="00DC799D"/>
    <w:rsid w:val="00DD0CDF"/>
    <w:rsid w:val="00DD14D3"/>
    <w:rsid w:val="00DD266E"/>
    <w:rsid w:val="00DD27A0"/>
    <w:rsid w:val="00DD2ABA"/>
    <w:rsid w:val="00DD2AD3"/>
    <w:rsid w:val="00DD2CFE"/>
    <w:rsid w:val="00DD3288"/>
    <w:rsid w:val="00DD3319"/>
    <w:rsid w:val="00DD35CD"/>
    <w:rsid w:val="00DD41A3"/>
    <w:rsid w:val="00DD4398"/>
    <w:rsid w:val="00DD4B31"/>
    <w:rsid w:val="00DD4F40"/>
    <w:rsid w:val="00DD6481"/>
    <w:rsid w:val="00DD6E52"/>
    <w:rsid w:val="00DD6ECC"/>
    <w:rsid w:val="00DD713E"/>
    <w:rsid w:val="00DD7C30"/>
    <w:rsid w:val="00DE0BFB"/>
    <w:rsid w:val="00DE1F28"/>
    <w:rsid w:val="00DE220C"/>
    <w:rsid w:val="00DE24CB"/>
    <w:rsid w:val="00DE25CC"/>
    <w:rsid w:val="00DE2863"/>
    <w:rsid w:val="00DE28C7"/>
    <w:rsid w:val="00DE3414"/>
    <w:rsid w:val="00DE39C1"/>
    <w:rsid w:val="00DE3D52"/>
    <w:rsid w:val="00DE419D"/>
    <w:rsid w:val="00DE5D77"/>
    <w:rsid w:val="00DE5EDC"/>
    <w:rsid w:val="00DE61DA"/>
    <w:rsid w:val="00DE61DE"/>
    <w:rsid w:val="00DE7BE0"/>
    <w:rsid w:val="00DE7D88"/>
    <w:rsid w:val="00DF0054"/>
    <w:rsid w:val="00DF009F"/>
    <w:rsid w:val="00DF18A1"/>
    <w:rsid w:val="00DF1AC0"/>
    <w:rsid w:val="00DF1DF9"/>
    <w:rsid w:val="00DF2320"/>
    <w:rsid w:val="00DF2BA2"/>
    <w:rsid w:val="00DF328F"/>
    <w:rsid w:val="00DF3983"/>
    <w:rsid w:val="00DF45E8"/>
    <w:rsid w:val="00DF512E"/>
    <w:rsid w:val="00DF5162"/>
    <w:rsid w:val="00DF5DA4"/>
    <w:rsid w:val="00DF6103"/>
    <w:rsid w:val="00DF6A87"/>
    <w:rsid w:val="00DF6D0B"/>
    <w:rsid w:val="00DF6ED0"/>
    <w:rsid w:val="00DF7054"/>
    <w:rsid w:val="00DF741C"/>
    <w:rsid w:val="00DF74F2"/>
    <w:rsid w:val="00DF7718"/>
    <w:rsid w:val="00DF7B03"/>
    <w:rsid w:val="00DF7D6B"/>
    <w:rsid w:val="00DF7E99"/>
    <w:rsid w:val="00E004FD"/>
    <w:rsid w:val="00E01B71"/>
    <w:rsid w:val="00E026A5"/>
    <w:rsid w:val="00E028E7"/>
    <w:rsid w:val="00E02E1C"/>
    <w:rsid w:val="00E03FE8"/>
    <w:rsid w:val="00E042F2"/>
    <w:rsid w:val="00E044F7"/>
    <w:rsid w:val="00E04673"/>
    <w:rsid w:val="00E05B29"/>
    <w:rsid w:val="00E05BF0"/>
    <w:rsid w:val="00E05C55"/>
    <w:rsid w:val="00E06660"/>
    <w:rsid w:val="00E06BF1"/>
    <w:rsid w:val="00E0701C"/>
    <w:rsid w:val="00E07041"/>
    <w:rsid w:val="00E0708E"/>
    <w:rsid w:val="00E071B6"/>
    <w:rsid w:val="00E07AF2"/>
    <w:rsid w:val="00E07E95"/>
    <w:rsid w:val="00E10226"/>
    <w:rsid w:val="00E102E9"/>
    <w:rsid w:val="00E1055B"/>
    <w:rsid w:val="00E10A2F"/>
    <w:rsid w:val="00E10AA8"/>
    <w:rsid w:val="00E10B7C"/>
    <w:rsid w:val="00E10E65"/>
    <w:rsid w:val="00E11095"/>
    <w:rsid w:val="00E118DB"/>
    <w:rsid w:val="00E11F6D"/>
    <w:rsid w:val="00E11FA4"/>
    <w:rsid w:val="00E12208"/>
    <w:rsid w:val="00E132A4"/>
    <w:rsid w:val="00E13697"/>
    <w:rsid w:val="00E140D7"/>
    <w:rsid w:val="00E14D8C"/>
    <w:rsid w:val="00E14DA1"/>
    <w:rsid w:val="00E15180"/>
    <w:rsid w:val="00E156DD"/>
    <w:rsid w:val="00E15851"/>
    <w:rsid w:val="00E15EA7"/>
    <w:rsid w:val="00E16747"/>
    <w:rsid w:val="00E204E2"/>
    <w:rsid w:val="00E207D0"/>
    <w:rsid w:val="00E215A6"/>
    <w:rsid w:val="00E21DBB"/>
    <w:rsid w:val="00E21EB7"/>
    <w:rsid w:val="00E21FC5"/>
    <w:rsid w:val="00E21FF4"/>
    <w:rsid w:val="00E22139"/>
    <w:rsid w:val="00E230A9"/>
    <w:rsid w:val="00E2336E"/>
    <w:rsid w:val="00E239B1"/>
    <w:rsid w:val="00E25524"/>
    <w:rsid w:val="00E25821"/>
    <w:rsid w:val="00E2598C"/>
    <w:rsid w:val="00E26117"/>
    <w:rsid w:val="00E26B33"/>
    <w:rsid w:val="00E30457"/>
    <w:rsid w:val="00E30836"/>
    <w:rsid w:val="00E30CAE"/>
    <w:rsid w:val="00E30EE1"/>
    <w:rsid w:val="00E30FB0"/>
    <w:rsid w:val="00E316DC"/>
    <w:rsid w:val="00E31B73"/>
    <w:rsid w:val="00E31DD2"/>
    <w:rsid w:val="00E3203C"/>
    <w:rsid w:val="00E32130"/>
    <w:rsid w:val="00E324E8"/>
    <w:rsid w:val="00E32670"/>
    <w:rsid w:val="00E32BEA"/>
    <w:rsid w:val="00E32DD6"/>
    <w:rsid w:val="00E33070"/>
    <w:rsid w:val="00E33EE1"/>
    <w:rsid w:val="00E344E3"/>
    <w:rsid w:val="00E347C1"/>
    <w:rsid w:val="00E35CC9"/>
    <w:rsid w:val="00E364F9"/>
    <w:rsid w:val="00E3792E"/>
    <w:rsid w:val="00E37B1B"/>
    <w:rsid w:val="00E37E4D"/>
    <w:rsid w:val="00E37FA0"/>
    <w:rsid w:val="00E40100"/>
    <w:rsid w:val="00E40740"/>
    <w:rsid w:val="00E4074F"/>
    <w:rsid w:val="00E407C6"/>
    <w:rsid w:val="00E40D8A"/>
    <w:rsid w:val="00E419DA"/>
    <w:rsid w:val="00E41AEC"/>
    <w:rsid w:val="00E41AFB"/>
    <w:rsid w:val="00E41B63"/>
    <w:rsid w:val="00E41FDD"/>
    <w:rsid w:val="00E42072"/>
    <w:rsid w:val="00E42A17"/>
    <w:rsid w:val="00E42B40"/>
    <w:rsid w:val="00E43038"/>
    <w:rsid w:val="00E432EF"/>
    <w:rsid w:val="00E441A1"/>
    <w:rsid w:val="00E44EE1"/>
    <w:rsid w:val="00E44F8A"/>
    <w:rsid w:val="00E450DF"/>
    <w:rsid w:val="00E4532F"/>
    <w:rsid w:val="00E456FA"/>
    <w:rsid w:val="00E4591A"/>
    <w:rsid w:val="00E45D4F"/>
    <w:rsid w:val="00E463CE"/>
    <w:rsid w:val="00E46514"/>
    <w:rsid w:val="00E4705F"/>
    <w:rsid w:val="00E47721"/>
    <w:rsid w:val="00E50371"/>
    <w:rsid w:val="00E506EC"/>
    <w:rsid w:val="00E50D64"/>
    <w:rsid w:val="00E5103D"/>
    <w:rsid w:val="00E510DD"/>
    <w:rsid w:val="00E520D3"/>
    <w:rsid w:val="00E52BB3"/>
    <w:rsid w:val="00E52EF7"/>
    <w:rsid w:val="00E53446"/>
    <w:rsid w:val="00E53862"/>
    <w:rsid w:val="00E54D79"/>
    <w:rsid w:val="00E55EA4"/>
    <w:rsid w:val="00E560D7"/>
    <w:rsid w:val="00E56276"/>
    <w:rsid w:val="00E56616"/>
    <w:rsid w:val="00E56664"/>
    <w:rsid w:val="00E569F2"/>
    <w:rsid w:val="00E5702A"/>
    <w:rsid w:val="00E5762F"/>
    <w:rsid w:val="00E57E9B"/>
    <w:rsid w:val="00E60544"/>
    <w:rsid w:val="00E608CA"/>
    <w:rsid w:val="00E6111B"/>
    <w:rsid w:val="00E61479"/>
    <w:rsid w:val="00E61F56"/>
    <w:rsid w:val="00E628F0"/>
    <w:rsid w:val="00E63153"/>
    <w:rsid w:val="00E63350"/>
    <w:rsid w:val="00E63604"/>
    <w:rsid w:val="00E63F3B"/>
    <w:rsid w:val="00E64F09"/>
    <w:rsid w:val="00E66D88"/>
    <w:rsid w:val="00E6728A"/>
    <w:rsid w:val="00E67726"/>
    <w:rsid w:val="00E67835"/>
    <w:rsid w:val="00E67A6D"/>
    <w:rsid w:val="00E67C6A"/>
    <w:rsid w:val="00E70025"/>
    <w:rsid w:val="00E71260"/>
    <w:rsid w:val="00E713C0"/>
    <w:rsid w:val="00E71A14"/>
    <w:rsid w:val="00E71EEB"/>
    <w:rsid w:val="00E72BD2"/>
    <w:rsid w:val="00E72C18"/>
    <w:rsid w:val="00E73597"/>
    <w:rsid w:val="00E73836"/>
    <w:rsid w:val="00E73C20"/>
    <w:rsid w:val="00E73DD3"/>
    <w:rsid w:val="00E74E10"/>
    <w:rsid w:val="00E75E57"/>
    <w:rsid w:val="00E765E5"/>
    <w:rsid w:val="00E76B5E"/>
    <w:rsid w:val="00E76DA8"/>
    <w:rsid w:val="00E77828"/>
    <w:rsid w:val="00E778DD"/>
    <w:rsid w:val="00E77EE7"/>
    <w:rsid w:val="00E77F98"/>
    <w:rsid w:val="00E801A4"/>
    <w:rsid w:val="00E80606"/>
    <w:rsid w:val="00E806EE"/>
    <w:rsid w:val="00E8146F"/>
    <w:rsid w:val="00E81695"/>
    <w:rsid w:val="00E81BE2"/>
    <w:rsid w:val="00E81E9F"/>
    <w:rsid w:val="00E82959"/>
    <w:rsid w:val="00E82A0A"/>
    <w:rsid w:val="00E833D2"/>
    <w:rsid w:val="00E8350D"/>
    <w:rsid w:val="00E8371E"/>
    <w:rsid w:val="00E83E1E"/>
    <w:rsid w:val="00E851EB"/>
    <w:rsid w:val="00E856DD"/>
    <w:rsid w:val="00E85FAB"/>
    <w:rsid w:val="00E86257"/>
    <w:rsid w:val="00E866DF"/>
    <w:rsid w:val="00E86762"/>
    <w:rsid w:val="00E86C39"/>
    <w:rsid w:val="00E90C5B"/>
    <w:rsid w:val="00E90FE8"/>
    <w:rsid w:val="00E9105B"/>
    <w:rsid w:val="00E91066"/>
    <w:rsid w:val="00E91195"/>
    <w:rsid w:val="00E9132C"/>
    <w:rsid w:val="00E91B3E"/>
    <w:rsid w:val="00E936C8"/>
    <w:rsid w:val="00E941F1"/>
    <w:rsid w:val="00E9421E"/>
    <w:rsid w:val="00E94D58"/>
    <w:rsid w:val="00E94DE3"/>
    <w:rsid w:val="00E94F2D"/>
    <w:rsid w:val="00E95042"/>
    <w:rsid w:val="00E95125"/>
    <w:rsid w:val="00E952DE"/>
    <w:rsid w:val="00E95AAB"/>
    <w:rsid w:val="00E95BD4"/>
    <w:rsid w:val="00E96366"/>
    <w:rsid w:val="00E96521"/>
    <w:rsid w:val="00E9696A"/>
    <w:rsid w:val="00E96979"/>
    <w:rsid w:val="00E96D5C"/>
    <w:rsid w:val="00E96E6F"/>
    <w:rsid w:val="00E975B2"/>
    <w:rsid w:val="00E978AA"/>
    <w:rsid w:val="00EA0072"/>
    <w:rsid w:val="00EA0FEA"/>
    <w:rsid w:val="00EA16E0"/>
    <w:rsid w:val="00EA1F22"/>
    <w:rsid w:val="00EA2A53"/>
    <w:rsid w:val="00EA2FD4"/>
    <w:rsid w:val="00EA302B"/>
    <w:rsid w:val="00EA42E7"/>
    <w:rsid w:val="00EA4A92"/>
    <w:rsid w:val="00EA4AB1"/>
    <w:rsid w:val="00EA4E0D"/>
    <w:rsid w:val="00EA4ED9"/>
    <w:rsid w:val="00EA4FF9"/>
    <w:rsid w:val="00EA53C2"/>
    <w:rsid w:val="00EA54FE"/>
    <w:rsid w:val="00EA59F6"/>
    <w:rsid w:val="00EA5C58"/>
    <w:rsid w:val="00EA5E19"/>
    <w:rsid w:val="00EA6903"/>
    <w:rsid w:val="00EA6D92"/>
    <w:rsid w:val="00EA7189"/>
    <w:rsid w:val="00EB0419"/>
    <w:rsid w:val="00EB0913"/>
    <w:rsid w:val="00EB1186"/>
    <w:rsid w:val="00EB1A4D"/>
    <w:rsid w:val="00EB1B14"/>
    <w:rsid w:val="00EB1DA8"/>
    <w:rsid w:val="00EB24BA"/>
    <w:rsid w:val="00EB2860"/>
    <w:rsid w:val="00EB29D2"/>
    <w:rsid w:val="00EB2FE6"/>
    <w:rsid w:val="00EB318D"/>
    <w:rsid w:val="00EB3315"/>
    <w:rsid w:val="00EB415B"/>
    <w:rsid w:val="00EB47BB"/>
    <w:rsid w:val="00EB4FB4"/>
    <w:rsid w:val="00EB52C2"/>
    <w:rsid w:val="00EB6B9C"/>
    <w:rsid w:val="00EB7108"/>
    <w:rsid w:val="00EB79F2"/>
    <w:rsid w:val="00EB7E45"/>
    <w:rsid w:val="00EC039A"/>
    <w:rsid w:val="00EC094B"/>
    <w:rsid w:val="00EC0E17"/>
    <w:rsid w:val="00EC0FB7"/>
    <w:rsid w:val="00EC2038"/>
    <w:rsid w:val="00EC2060"/>
    <w:rsid w:val="00EC206B"/>
    <w:rsid w:val="00EC356E"/>
    <w:rsid w:val="00EC3756"/>
    <w:rsid w:val="00EC49EF"/>
    <w:rsid w:val="00EC4BEE"/>
    <w:rsid w:val="00EC4C89"/>
    <w:rsid w:val="00EC4E7E"/>
    <w:rsid w:val="00EC4E9E"/>
    <w:rsid w:val="00EC56CE"/>
    <w:rsid w:val="00EC5703"/>
    <w:rsid w:val="00EC5BD6"/>
    <w:rsid w:val="00EC5F15"/>
    <w:rsid w:val="00EC6CAC"/>
    <w:rsid w:val="00EC6D6F"/>
    <w:rsid w:val="00EC7FA9"/>
    <w:rsid w:val="00ED019D"/>
    <w:rsid w:val="00ED020E"/>
    <w:rsid w:val="00ED0915"/>
    <w:rsid w:val="00ED11FA"/>
    <w:rsid w:val="00ED18BE"/>
    <w:rsid w:val="00ED1951"/>
    <w:rsid w:val="00ED1E29"/>
    <w:rsid w:val="00ED27F6"/>
    <w:rsid w:val="00ED2F67"/>
    <w:rsid w:val="00ED316A"/>
    <w:rsid w:val="00ED38DB"/>
    <w:rsid w:val="00ED418D"/>
    <w:rsid w:val="00ED43C8"/>
    <w:rsid w:val="00ED5B2C"/>
    <w:rsid w:val="00ED6D9D"/>
    <w:rsid w:val="00ED6DF9"/>
    <w:rsid w:val="00ED7385"/>
    <w:rsid w:val="00ED7D18"/>
    <w:rsid w:val="00ED7E9A"/>
    <w:rsid w:val="00EE0839"/>
    <w:rsid w:val="00EE0B30"/>
    <w:rsid w:val="00EE1141"/>
    <w:rsid w:val="00EE12FC"/>
    <w:rsid w:val="00EE2298"/>
    <w:rsid w:val="00EE2467"/>
    <w:rsid w:val="00EE2ABE"/>
    <w:rsid w:val="00EE2AED"/>
    <w:rsid w:val="00EE2B2B"/>
    <w:rsid w:val="00EE340A"/>
    <w:rsid w:val="00EE3476"/>
    <w:rsid w:val="00EE3C34"/>
    <w:rsid w:val="00EE4FE8"/>
    <w:rsid w:val="00EE5A3A"/>
    <w:rsid w:val="00EE5C4D"/>
    <w:rsid w:val="00EE6208"/>
    <w:rsid w:val="00EE661A"/>
    <w:rsid w:val="00EE6A65"/>
    <w:rsid w:val="00EE7103"/>
    <w:rsid w:val="00EE7137"/>
    <w:rsid w:val="00EE77EA"/>
    <w:rsid w:val="00EE781A"/>
    <w:rsid w:val="00EF0254"/>
    <w:rsid w:val="00EF025C"/>
    <w:rsid w:val="00EF036A"/>
    <w:rsid w:val="00EF0468"/>
    <w:rsid w:val="00EF0AC8"/>
    <w:rsid w:val="00EF0E99"/>
    <w:rsid w:val="00EF18BA"/>
    <w:rsid w:val="00EF1A49"/>
    <w:rsid w:val="00EF1AC3"/>
    <w:rsid w:val="00EF1B65"/>
    <w:rsid w:val="00EF1B8E"/>
    <w:rsid w:val="00EF1F7D"/>
    <w:rsid w:val="00EF2818"/>
    <w:rsid w:val="00EF2B17"/>
    <w:rsid w:val="00EF34DA"/>
    <w:rsid w:val="00EF3600"/>
    <w:rsid w:val="00EF3794"/>
    <w:rsid w:val="00EF3FAE"/>
    <w:rsid w:val="00EF4405"/>
    <w:rsid w:val="00EF4777"/>
    <w:rsid w:val="00EF5201"/>
    <w:rsid w:val="00EF53B3"/>
    <w:rsid w:val="00EF5516"/>
    <w:rsid w:val="00EF655F"/>
    <w:rsid w:val="00EF73E8"/>
    <w:rsid w:val="00EF7A7E"/>
    <w:rsid w:val="00EF7F44"/>
    <w:rsid w:val="00F016FB"/>
    <w:rsid w:val="00F01DB3"/>
    <w:rsid w:val="00F02B71"/>
    <w:rsid w:val="00F02DC6"/>
    <w:rsid w:val="00F02ED2"/>
    <w:rsid w:val="00F03462"/>
    <w:rsid w:val="00F03C08"/>
    <w:rsid w:val="00F04078"/>
    <w:rsid w:val="00F04FB5"/>
    <w:rsid w:val="00F05D7D"/>
    <w:rsid w:val="00F061E2"/>
    <w:rsid w:val="00F0633A"/>
    <w:rsid w:val="00F06404"/>
    <w:rsid w:val="00F06E98"/>
    <w:rsid w:val="00F07E3F"/>
    <w:rsid w:val="00F10571"/>
    <w:rsid w:val="00F110C6"/>
    <w:rsid w:val="00F114E3"/>
    <w:rsid w:val="00F11710"/>
    <w:rsid w:val="00F118B4"/>
    <w:rsid w:val="00F122D4"/>
    <w:rsid w:val="00F12BB9"/>
    <w:rsid w:val="00F12E0D"/>
    <w:rsid w:val="00F1406A"/>
    <w:rsid w:val="00F1454E"/>
    <w:rsid w:val="00F149B5"/>
    <w:rsid w:val="00F14FF2"/>
    <w:rsid w:val="00F15814"/>
    <w:rsid w:val="00F15BEE"/>
    <w:rsid w:val="00F15D47"/>
    <w:rsid w:val="00F16759"/>
    <w:rsid w:val="00F16FF8"/>
    <w:rsid w:val="00F1771A"/>
    <w:rsid w:val="00F1791C"/>
    <w:rsid w:val="00F1793F"/>
    <w:rsid w:val="00F17FE5"/>
    <w:rsid w:val="00F20C6D"/>
    <w:rsid w:val="00F21FEA"/>
    <w:rsid w:val="00F220A6"/>
    <w:rsid w:val="00F224BD"/>
    <w:rsid w:val="00F2279A"/>
    <w:rsid w:val="00F2280D"/>
    <w:rsid w:val="00F229D3"/>
    <w:rsid w:val="00F22C6A"/>
    <w:rsid w:val="00F22E00"/>
    <w:rsid w:val="00F22EC4"/>
    <w:rsid w:val="00F22F80"/>
    <w:rsid w:val="00F2310B"/>
    <w:rsid w:val="00F23539"/>
    <w:rsid w:val="00F236CA"/>
    <w:rsid w:val="00F23BE7"/>
    <w:rsid w:val="00F23EB8"/>
    <w:rsid w:val="00F24936"/>
    <w:rsid w:val="00F24DEB"/>
    <w:rsid w:val="00F250CF"/>
    <w:rsid w:val="00F2557E"/>
    <w:rsid w:val="00F25E7B"/>
    <w:rsid w:val="00F2649A"/>
    <w:rsid w:val="00F26520"/>
    <w:rsid w:val="00F26525"/>
    <w:rsid w:val="00F2678C"/>
    <w:rsid w:val="00F26ECE"/>
    <w:rsid w:val="00F27B81"/>
    <w:rsid w:val="00F30A43"/>
    <w:rsid w:val="00F31461"/>
    <w:rsid w:val="00F32A18"/>
    <w:rsid w:val="00F338C3"/>
    <w:rsid w:val="00F33A17"/>
    <w:rsid w:val="00F344F0"/>
    <w:rsid w:val="00F3450E"/>
    <w:rsid w:val="00F3547C"/>
    <w:rsid w:val="00F35E69"/>
    <w:rsid w:val="00F35FF0"/>
    <w:rsid w:val="00F3626F"/>
    <w:rsid w:val="00F36409"/>
    <w:rsid w:val="00F36FE3"/>
    <w:rsid w:val="00F400C2"/>
    <w:rsid w:val="00F403E8"/>
    <w:rsid w:val="00F40B4F"/>
    <w:rsid w:val="00F40DF5"/>
    <w:rsid w:val="00F40FE0"/>
    <w:rsid w:val="00F41209"/>
    <w:rsid w:val="00F41A1C"/>
    <w:rsid w:val="00F41A85"/>
    <w:rsid w:val="00F41C2F"/>
    <w:rsid w:val="00F41F3D"/>
    <w:rsid w:val="00F421B4"/>
    <w:rsid w:val="00F42258"/>
    <w:rsid w:val="00F43012"/>
    <w:rsid w:val="00F43957"/>
    <w:rsid w:val="00F442BC"/>
    <w:rsid w:val="00F44404"/>
    <w:rsid w:val="00F447EA"/>
    <w:rsid w:val="00F44CE1"/>
    <w:rsid w:val="00F45AD9"/>
    <w:rsid w:val="00F465E5"/>
    <w:rsid w:val="00F466EF"/>
    <w:rsid w:val="00F4696B"/>
    <w:rsid w:val="00F50543"/>
    <w:rsid w:val="00F507DB"/>
    <w:rsid w:val="00F50B26"/>
    <w:rsid w:val="00F51793"/>
    <w:rsid w:val="00F51BDC"/>
    <w:rsid w:val="00F521D3"/>
    <w:rsid w:val="00F52653"/>
    <w:rsid w:val="00F53740"/>
    <w:rsid w:val="00F54240"/>
    <w:rsid w:val="00F544BD"/>
    <w:rsid w:val="00F54ED5"/>
    <w:rsid w:val="00F54F55"/>
    <w:rsid w:val="00F55158"/>
    <w:rsid w:val="00F55E2C"/>
    <w:rsid w:val="00F55E4E"/>
    <w:rsid w:val="00F571BA"/>
    <w:rsid w:val="00F60A80"/>
    <w:rsid w:val="00F60CD0"/>
    <w:rsid w:val="00F61219"/>
    <w:rsid w:val="00F61DC7"/>
    <w:rsid w:val="00F62364"/>
    <w:rsid w:val="00F6284A"/>
    <w:rsid w:val="00F62A62"/>
    <w:rsid w:val="00F630A3"/>
    <w:rsid w:val="00F6354C"/>
    <w:rsid w:val="00F63D3C"/>
    <w:rsid w:val="00F63FFE"/>
    <w:rsid w:val="00F644CF"/>
    <w:rsid w:val="00F6481B"/>
    <w:rsid w:val="00F64A92"/>
    <w:rsid w:val="00F65001"/>
    <w:rsid w:val="00F65648"/>
    <w:rsid w:val="00F65968"/>
    <w:rsid w:val="00F65BEA"/>
    <w:rsid w:val="00F65C4F"/>
    <w:rsid w:val="00F65D06"/>
    <w:rsid w:val="00F66516"/>
    <w:rsid w:val="00F667C3"/>
    <w:rsid w:val="00F66B40"/>
    <w:rsid w:val="00F67DC4"/>
    <w:rsid w:val="00F67E15"/>
    <w:rsid w:val="00F70A1B"/>
    <w:rsid w:val="00F70AC5"/>
    <w:rsid w:val="00F710C3"/>
    <w:rsid w:val="00F7120E"/>
    <w:rsid w:val="00F714D2"/>
    <w:rsid w:val="00F7192D"/>
    <w:rsid w:val="00F71F0D"/>
    <w:rsid w:val="00F72591"/>
    <w:rsid w:val="00F725AC"/>
    <w:rsid w:val="00F72B80"/>
    <w:rsid w:val="00F739D1"/>
    <w:rsid w:val="00F749A7"/>
    <w:rsid w:val="00F74A82"/>
    <w:rsid w:val="00F753D5"/>
    <w:rsid w:val="00F75D21"/>
    <w:rsid w:val="00F75F8D"/>
    <w:rsid w:val="00F76056"/>
    <w:rsid w:val="00F762AF"/>
    <w:rsid w:val="00F76742"/>
    <w:rsid w:val="00F767F0"/>
    <w:rsid w:val="00F76979"/>
    <w:rsid w:val="00F76B56"/>
    <w:rsid w:val="00F77C89"/>
    <w:rsid w:val="00F77EC2"/>
    <w:rsid w:val="00F8015A"/>
    <w:rsid w:val="00F8033E"/>
    <w:rsid w:val="00F80739"/>
    <w:rsid w:val="00F807C5"/>
    <w:rsid w:val="00F8101C"/>
    <w:rsid w:val="00F81139"/>
    <w:rsid w:val="00F81848"/>
    <w:rsid w:val="00F832B7"/>
    <w:rsid w:val="00F836C2"/>
    <w:rsid w:val="00F841D4"/>
    <w:rsid w:val="00F84943"/>
    <w:rsid w:val="00F84B6B"/>
    <w:rsid w:val="00F84ED1"/>
    <w:rsid w:val="00F84F94"/>
    <w:rsid w:val="00F851A1"/>
    <w:rsid w:val="00F855CC"/>
    <w:rsid w:val="00F858B5"/>
    <w:rsid w:val="00F859FB"/>
    <w:rsid w:val="00F85E38"/>
    <w:rsid w:val="00F85F1C"/>
    <w:rsid w:val="00F861D8"/>
    <w:rsid w:val="00F86348"/>
    <w:rsid w:val="00F864A3"/>
    <w:rsid w:val="00F878C6"/>
    <w:rsid w:val="00F87958"/>
    <w:rsid w:val="00F87A89"/>
    <w:rsid w:val="00F9091E"/>
    <w:rsid w:val="00F91061"/>
    <w:rsid w:val="00F91668"/>
    <w:rsid w:val="00F91ABA"/>
    <w:rsid w:val="00F91DEB"/>
    <w:rsid w:val="00F9254A"/>
    <w:rsid w:val="00F929A0"/>
    <w:rsid w:val="00F92CA3"/>
    <w:rsid w:val="00F93967"/>
    <w:rsid w:val="00F93DAE"/>
    <w:rsid w:val="00F93E29"/>
    <w:rsid w:val="00F94070"/>
    <w:rsid w:val="00F9460C"/>
    <w:rsid w:val="00F946D0"/>
    <w:rsid w:val="00F94B47"/>
    <w:rsid w:val="00F95B22"/>
    <w:rsid w:val="00F96FEC"/>
    <w:rsid w:val="00F97257"/>
    <w:rsid w:val="00F972E5"/>
    <w:rsid w:val="00F973B7"/>
    <w:rsid w:val="00F9754C"/>
    <w:rsid w:val="00F97857"/>
    <w:rsid w:val="00F97931"/>
    <w:rsid w:val="00F97A47"/>
    <w:rsid w:val="00F97AFA"/>
    <w:rsid w:val="00F97EC0"/>
    <w:rsid w:val="00FA0107"/>
    <w:rsid w:val="00FA03E6"/>
    <w:rsid w:val="00FA0DCD"/>
    <w:rsid w:val="00FA0E8D"/>
    <w:rsid w:val="00FA1254"/>
    <w:rsid w:val="00FA1716"/>
    <w:rsid w:val="00FA362F"/>
    <w:rsid w:val="00FA3CC7"/>
    <w:rsid w:val="00FA5731"/>
    <w:rsid w:val="00FA6129"/>
    <w:rsid w:val="00FA6BB1"/>
    <w:rsid w:val="00FA70DD"/>
    <w:rsid w:val="00FA7234"/>
    <w:rsid w:val="00FA7B4F"/>
    <w:rsid w:val="00FB1388"/>
    <w:rsid w:val="00FB164C"/>
    <w:rsid w:val="00FB1ABF"/>
    <w:rsid w:val="00FB2F59"/>
    <w:rsid w:val="00FB328C"/>
    <w:rsid w:val="00FB3362"/>
    <w:rsid w:val="00FB36F0"/>
    <w:rsid w:val="00FB3785"/>
    <w:rsid w:val="00FB41E2"/>
    <w:rsid w:val="00FB4589"/>
    <w:rsid w:val="00FB48B3"/>
    <w:rsid w:val="00FB4B45"/>
    <w:rsid w:val="00FB528C"/>
    <w:rsid w:val="00FB5A17"/>
    <w:rsid w:val="00FB5BD8"/>
    <w:rsid w:val="00FB5E2E"/>
    <w:rsid w:val="00FB617B"/>
    <w:rsid w:val="00FB674A"/>
    <w:rsid w:val="00FB6CDF"/>
    <w:rsid w:val="00FB6F36"/>
    <w:rsid w:val="00FB72B4"/>
    <w:rsid w:val="00FB743C"/>
    <w:rsid w:val="00FB7517"/>
    <w:rsid w:val="00FB789A"/>
    <w:rsid w:val="00FC02E9"/>
    <w:rsid w:val="00FC19CD"/>
    <w:rsid w:val="00FC1EE8"/>
    <w:rsid w:val="00FC206B"/>
    <w:rsid w:val="00FC223C"/>
    <w:rsid w:val="00FC2438"/>
    <w:rsid w:val="00FC2BB5"/>
    <w:rsid w:val="00FC306B"/>
    <w:rsid w:val="00FC3576"/>
    <w:rsid w:val="00FC3FE6"/>
    <w:rsid w:val="00FC4015"/>
    <w:rsid w:val="00FC4A1B"/>
    <w:rsid w:val="00FC4C3E"/>
    <w:rsid w:val="00FC58A8"/>
    <w:rsid w:val="00FC5DB0"/>
    <w:rsid w:val="00FC5E4E"/>
    <w:rsid w:val="00FC6412"/>
    <w:rsid w:val="00FC6D3C"/>
    <w:rsid w:val="00FC6E3F"/>
    <w:rsid w:val="00FC7249"/>
    <w:rsid w:val="00FC7645"/>
    <w:rsid w:val="00FC799C"/>
    <w:rsid w:val="00FC7D7E"/>
    <w:rsid w:val="00FD0300"/>
    <w:rsid w:val="00FD09E2"/>
    <w:rsid w:val="00FD0B0A"/>
    <w:rsid w:val="00FD0DC5"/>
    <w:rsid w:val="00FD1423"/>
    <w:rsid w:val="00FD3187"/>
    <w:rsid w:val="00FD35BE"/>
    <w:rsid w:val="00FD35F3"/>
    <w:rsid w:val="00FD3FD4"/>
    <w:rsid w:val="00FD476D"/>
    <w:rsid w:val="00FD4988"/>
    <w:rsid w:val="00FD4D88"/>
    <w:rsid w:val="00FD583B"/>
    <w:rsid w:val="00FD5C32"/>
    <w:rsid w:val="00FD646D"/>
    <w:rsid w:val="00FD6CAF"/>
    <w:rsid w:val="00FD797F"/>
    <w:rsid w:val="00FD7AC2"/>
    <w:rsid w:val="00FE024A"/>
    <w:rsid w:val="00FE06CA"/>
    <w:rsid w:val="00FE0802"/>
    <w:rsid w:val="00FE0BB9"/>
    <w:rsid w:val="00FE0FD7"/>
    <w:rsid w:val="00FE12CB"/>
    <w:rsid w:val="00FE14AF"/>
    <w:rsid w:val="00FE1DE2"/>
    <w:rsid w:val="00FE1F7E"/>
    <w:rsid w:val="00FE2263"/>
    <w:rsid w:val="00FE26CC"/>
    <w:rsid w:val="00FE27D4"/>
    <w:rsid w:val="00FE2D78"/>
    <w:rsid w:val="00FE3482"/>
    <w:rsid w:val="00FE3627"/>
    <w:rsid w:val="00FE499C"/>
    <w:rsid w:val="00FE4AFF"/>
    <w:rsid w:val="00FE4BF3"/>
    <w:rsid w:val="00FE66A0"/>
    <w:rsid w:val="00FE7ACF"/>
    <w:rsid w:val="00FE7B64"/>
    <w:rsid w:val="00FF0587"/>
    <w:rsid w:val="00FF1650"/>
    <w:rsid w:val="00FF1E91"/>
    <w:rsid w:val="00FF1F61"/>
    <w:rsid w:val="00FF2349"/>
    <w:rsid w:val="00FF40FD"/>
    <w:rsid w:val="00FF4599"/>
    <w:rsid w:val="00FF472B"/>
    <w:rsid w:val="00FF49CB"/>
    <w:rsid w:val="00FF504E"/>
    <w:rsid w:val="00FF5336"/>
    <w:rsid w:val="00FF5488"/>
    <w:rsid w:val="00FF54F4"/>
    <w:rsid w:val="00FF57D8"/>
    <w:rsid w:val="00FF594F"/>
    <w:rsid w:val="00FF60EA"/>
    <w:rsid w:val="00FF63A1"/>
    <w:rsid w:val="00FF6722"/>
    <w:rsid w:val="00FF6DA7"/>
    <w:rsid w:val="00FF7041"/>
    <w:rsid w:val="00FF7862"/>
    <w:rsid w:val="00FF7AB4"/>
    <w:rsid w:val="00FF7C67"/>
    <w:rsid w:val="00FF7D2E"/>
    <w:rsid w:val="00FF7D35"/>
    <w:rsid w:val="00FF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48A06"/>
  <w15:docId w15:val="{B0E94564-683B-47B1-B360-9E249B13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Calibri Light" w:hAnsi="Calibri Light" w:cs="Calibri Light"/>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49EB"/>
    <w:rPr>
      <w:rFonts w:ascii="Yu Mincho Light" w:hAnsi="Yu Mincho Light" w:cs="Yu Mincho Light"/>
      <w:kern w:val="1"/>
      <w:sz w:val="24"/>
      <w:szCs w:val="24"/>
      <w:lang w:eastAsia="ar-SA"/>
    </w:rPr>
  </w:style>
  <w:style w:type="paragraph" w:styleId="1">
    <w:name w:val="heading 1"/>
    <w:basedOn w:val="a"/>
    <w:next w:val="a"/>
    <w:link w:val="11"/>
    <w:uiPriority w:val="9"/>
    <w:qFormat/>
    <w:rsid w:val="0023763F"/>
    <w:pPr>
      <w:keepNext/>
      <w:numPr>
        <w:numId w:val="1"/>
      </w:numPr>
      <w:jc w:val="center"/>
      <w:outlineLvl w:val="0"/>
    </w:pPr>
    <w:rPr>
      <w:rFonts w:ascii="Calibri Light" w:hAnsi="Calibri Light" w:cs="Calibri Light"/>
      <w:sz w:val="28"/>
      <w:szCs w:val="28"/>
    </w:rPr>
  </w:style>
  <w:style w:type="paragraph" w:styleId="2">
    <w:name w:val="heading 2"/>
    <w:basedOn w:val="a"/>
    <w:next w:val="a"/>
    <w:uiPriority w:val="9"/>
    <w:qFormat/>
    <w:rsid w:val="0023763F"/>
    <w:pPr>
      <w:keepNext/>
      <w:numPr>
        <w:ilvl w:val="1"/>
        <w:numId w:val="1"/>
      </w:numPr>
      <w:jc w:val="both"/>
      <w:outlineLvl w:val="1"/>
    </w:pPr>
    <w:rPr>
      <w:rFonts w:ascii="Calibri Light" w:hAnsi="Calibri Light" w:cs="Calibri Light"/>
      <w:b/>
      <w:bCs/>
      <w:sz w:val="28"/>
      <w:szCs w:val="28"/>
    </w:rPr>
  </w:style>
  <w:style w:type="paragraph" w:styleId="3">
    <w:name w:val="heading 3"/>
    <w:basedOn w:val="a"/>
    <w:next w:val="a"/>
    <w:uiPriority w:val="9"/>
    <w:qFormat/>
    <w:rsid w:val="0023763F"/>
    <w:pPr>
      <w:keepNext/>
      <w:numPr>
        <w:ilvl w:val="2"/>
        <w:numId w:val="1"/>
      </w:numPr>
      <w:spacing w:before="240" w:after="60"/>
      <w:outlineLvl w:val="2"/>
    </w:pPr>
    <w:rPr>
      <w:b/>
      <w:bCs/>
      <w:sz w:val="26"/>
      <w:szCs w:val="26"/>
    </w:rPr>
  </w:style>
  <w:style w:type="paragraph" w:styleId="4">
    <w:name w:val="heading 4"/>
    <w:basedOn w:val="a"/>
    <w:next w:val="a"/>
    <w:uiPriority w:val="9"/>
    <w:qFormat/>
    <w:rsid w:val="0023763F"/>
    <w:pPr>
      <w:keepNext/>
      <w:numPr>
        <w:ilvl w:val="3"/>
        <w:numId w:val="1"/>
      </w:numPr>
      <w:pBdr>
        <w:bottom w:val="single" w:sz="8" w:space="1" w:color="000000"/>
      </w:pBdr>
      <w:ind w:left="0" w:firstLine="0"/>
      <w:jc w:val="center"/>
      <w:outlineLvl w:val="3"/>
    </w:pPr>
    <w:rPr>
      <w:rFonts w:ascii="Calibri Light" w:hAnsi="Calibri Light" w:cs="Calibri Light"/>
      <w:b/>
      <w:bCs/>
      <w:spacing w:val="100"/>
      <w:sz w:val="32"/>
      <w:szCs w:val="32"/>
    </w:rPr>
  </w:style>
  <w:style w:type="paragraph" w:styleId="5">
    <w:name w:val="heading 5"/>
    <w:basedOn w:val="a"/>
    <w:next w:val="a"/>
    <w:uiPriority w:val="9"/>
    <w:qFormat/>
    <w:rsid w:val="0023763F"/>
    <w:pPr>
      <w:keepNext/>
      <w:numPr>
        <w:ilvl w:val="4"/>
        <w:numId w:val="1"/>
      </w:numPr>
      <w:ind w:left="0" w:firstLine="0"/>
      <w:jc w:val="center"/>
      <w:outlineLvl w:val="4"/>
    </w:pPr>
    <w:rPr>
      <w:rFonts w:ascii="Calibri Light" w:hAnsi="Calibri Light" w:cs="Calibri Light"/>
    </w:rPr>
  </w:style>
  <w:style w:type="paragraph" w:styleId="6">
    <w:name w:val="heading 6"/>
    <w:basedOn w:val="a"/>
    <w:next w:val="a"/>
    <w:uiPriority w:val="9"/>
    <w:qFormat/>
    <w:rsid w:val="0023763F"/>
    <w:pPr>
      <w:keepNext/>
      <w:numPr>
        <w:ilvl w:val="5"/>
        <w:numId w:val="1"/>
      </w:numPr>
      <w:tabs>
        <w:tab w:val="left" w:pos="600"/>
        <w:tab w:val="left" w:pos="1920"/>
      </w:tabs>
      <w:ind w:left="0" w:firstLine="0"/>
      <w:jc w:val="both"/>
      <w:outlineLvl w:val="5"/>
    </w:pPr>
    <w:rPr>
      <w:rFonts w:ascii="Calibri Light" w:hAnsi="Calibri Light" w:cs="Calibri Light"/>
      <w:sz w:val="28"/>
      <w:szCs w:val="28"/>
    </w:rPr>
  </w:style>
  <w:style w:type="paragraph" w:styleId="7">
    <w:name w:val="heading 7"/>
    <w:basedOn w:val="a"/>
    <w:next w:val="a"/>
    <w:uiPriority w:val="9"/>
    <w:qFormat/>
    <w:rsid w:val="0023763F"/>
    <w:pPr>
      <w:keepNext/>
      <w:numPr>
        <w:ilvl w:val="6"/>
        <w:numId w:val="1"/>
      </w:numPr>
      <w:tabs>
        <w:tab w:val="left" w:pos="3600"/>
      </w:tabs>
      <w:ind w:left="0" w:firstLine="708"/>
      <w:outlineLvl w:val="6"/>
    </w:pPr>
    <w:rPr>
      <w:rFonts w:ascii="Calibri Light" w:hAnsi="Calibri Light" w:cs="Calibri Light"/>
      <w:sz w:val="28"/>
      <w:szCs w:val="28"/>
    </w:rPr>
  </w:style>
  <w:style w:type="paragraph" w:styleId="8">
    <w:name w:val="heading 8"/>
    <w:basedOn w:val="a"/>
    <w:next w:val="a"/>
    <w:uiPriority w:val="9"/>
    <w:qFormat/>
    <w:rsid w:val="0023763F"/>
    <w:pPr>
      <w:keepNext/>
      <w:numPr>
        <w:ilvl w:val="7"/>
        <w:numId w:val="1"/>
      </w:numPr>
      <w:ind w:left="0" w:firstLine="0"/>
      <w:jc w:val="right"/>
      <w:outlineLvl w:val="7"/>
    </w:pPr>
  </w:style>
  <w:style w:type="paragraph" w:styleId="9">
    <w:name w:val="heading 9"/>
    <w:basedOn w:val="a"/>
    <w:next w:val="a"/>
    <w:uiPriority w:val="9"/>
    <w:qFormat/>
    <w:rsid w:val="0023763F"/>
    <w:pPr>
      <w:keepNext/>
      <w:numPr>
        <w:ilvl w:val="8"/>
        <w:numId w:val="1"/>
      </w:numPr>
      <w:tabs>
        <w:tab w:val="left" w:pos="600"/>
        <w:tab w:val="left" w:pos="1920"/>
      </w:tabs>
      <w:ind w:left="0" w:firstLine="0"/>
      <w:jc w:val="both"/>
      <w:outlineLvl w:val="8"/>
    </w:pPr>
    <w:rPr>
      <w:rFonts w:ascii="Calibri Light" w:hAnsi="Calibri Light" w:cs="Calibri Light"/>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sid w:val="002E6146"/>
    <w:rPr>
      <w:kern w:val="1"/>
      <w:sz w:val="28"/>
      <w:szCs w:val="28"/>
      <w:lang w:eastAsia="ar-SA"/>
    </w:rPr>
  </w:style>
  <w:style w:type="character" w:customStyle="1" w:styleId="WW8Num3z0">
    <w:name w:val="WW8Num3z0"/>
    <w:rsid w:val="0023763F"/>
    <w:rPr>
      <w:rFonts w:ascii="Calibri Light" w:hAnsi="Calibri Light" w:cs="Yu Mincho Light"/>
    </w:rPr>
  </w:style>
  <w:style w:type="character" w:customStyle="1" w:styleId="WW8Num5z0">
    <w:name w:val="WW8Num5z0"/>
    <w:rsid w:val="0023763F"/>
    <w:rPr>
      <w:rFonts w:ascii="Calibri Light" w:hAnsi="Calibri Light" w:cs="Calibri Light"/>
    </w:rPr>
  </w:style>
  <w:style w:type="character" w:customStyle="1" w:styleId="Absatz-Standardschriftart">
    <w:name w:val="Absatz-Standardschriftart"/>
    <w:rsid w:val="0023763F"/>
  </w:style>
  <w:style w:type="character" w:customStyle="1" w:styleId="WW-Absatz-Standardschriftart">
    <w:name w:val="WW-Absatz-Standardschriftart"/>
    <w:rsid w:val="0023763F"/>
  </w:style>
  <w:style w:type="character" w:customStyle="1" w:styleId="WW8Num2z0">
    <w:name w:val="WW8Num2z0"/>
    <w:rsid w:val="0023763F"/>
    <w:rPr>
      <w:rFonts w:ascii="Yu Mincho Light" w:hAnsi="Yu Mincho Light"/>
    </w:rPr>
  </w:style>
  <w:style w:type="character" w:customStyle="1" w:styleId="WW8Num4z0">
    <w:name w:val="WW8Num4z0"/>
    <w:rsid w:val="0023763F"/>
    <w:rPr>
      <w:rFonts w:ascii="Calibri Light" w:hAnsi="Calibri Light" w:cs="Yu Mincho Light"/>
    </w:rPr>
  </w:style>
  <w:style w:type="character" w:customStyle="1" w:styleId="WW8Num6z0">
    <w:name w:val="WW8Num6z0"/>
    <w:rsid w:val="0023763F"/>
    <w:rPr>
      <w:rFonts w:ascii="Calibri Light" w:hAnsi="Calibri Light" w:cs="Calibri Light"/>
    </w:rPr>
  </w:style>
  <w:style w:type="character" w:customStyle="1" w:styleId="WW8Num8z0">
    <w:name w:val="WW8Num8z0"/>
    <w:rsid w:val="0023763F"/>
    <w:rPr>
      <w:rFonts w:ascii="Calibri Light" w:hAnsi="Calibri Light" w:cs="Calibri Light"/>
    </w:rPr>
  </w:style>
  <w:style w:type="character" w:customStyle="1" w:styleId="WW8Num9z0">
    <w:name w:val="WW8Num9z0"/>
    <w:rsid w:val="0023763F"/>
    <w:rPr>
      <w:rFonts w:ascii="Calibri Light" w:hAnsi="Calibri Light" w:cs="Yu Mincho Light"/>
    </w:rPr>
  </w:style>
  <w:style w:type="character" w:customStyle="1" w:styleId="WW-Absatz-Standardschriftart1">
    <w:name w:val="WW-Absatz-Standardschriftart1"/>
    <w:rsid w:val="0023763F"/>
  </w:style>
  <w:style w:type="character" w:customStyle="1" w:styleId="WW-Absatz-Standardschriftart11">
    <w:name w:val="WW-Absatz-Standardschriftart11"/>
    <w:rsid w:val="0023763F"/>
  </w:style>
  <w:style w:type="character" w:customStyle="1" w:styleId="WW-Absatz-Standardschriftart111">
    <w:name w:val="WW-Absatz-Standardschriftart111"/>
    <w:rsid w:val="0023763F"/>
  </w:style>
  <w:style w:type="character" w:customStyle="1" w:styleId="WW-Absatz-Standardschriftart1111">
    <w:name w:val="WW-Absatz-Standardschriftart1111"/>
    <w:rsid w:val="0023763F"/>
  </w:style>
  <w:style w:type="character" w:customStyle="1" w:styleId="WW-Absatz-Standardschriftart11111">
    <w:name w:val="WW-Absatz-Standardschriftart11111"/>
    <w:rsid w:val="0023763F"/>
  </w:style>
  <w:style w:type="character" w:customStyle="1" w:styleId="WW-Absatz-Standardschriftart111111">
    <w:name w:val="WW-Absatz-Standardschriftart111111"/>
    <w:rsid w:val="0023763F"/>
  </w:style>
  <w:style w:type="character" w:customStyle="1" w:styleId="WW-Absatz-Standardschriftart1111111">
    <w:name w:val="WW-Absatz-Standardschriftart1111111"/>
    <w:rsid w:val="0023763F"/>
  </w:style>
  <w:style w:type="character" w:customStyle="1" w:styleId="WW8Num7z0">
    <w:name w:val="WW8Num7z0"/>
    <w:rsid w:val="0023763F"/>
    <w:rPr>
      <w:rFonts w:ascii="Calibri Light" w:hAnsi="Calibri Light" w:cs="Calibri Light"/>
    </w:rPr>
  </w:style>
  <w:style w:type="character" w:customStyle="1" w:styleId="WW8Num10z0">
    <w:name w:val="WW8Num10z0"/>
    <w:rsid w:val="0023763F"/>
    <w:rPr>
      <w:rFonts w:ascii="Calibri Light" w:hAnsi="Calibri Light" w:cs="Calibri Light"/>
    </w:rPr>
  </w:style>
  <w:style w:type="character" w:customStyle="1" w:styleId="WW8Num13z0">
    <w:name w:val="WW8Num13z0"/>
    <w:rsid w:val="0023763F"/>
    <w:rPr>
      <w:rFonts w:ascii="Calibri Light" w:eastAsia="Calibri Light" w:hAnsi="Calibri Light"/>
    </w:rPr>
  </w:style>
  <w:style w:type="character" w:customStyle="1" w:styleId="WW8Num13z1">
    <w:name w:val="WW8Num13z1"/>
    <w:rsid w:val="0023763F"/>
    <w:rPr>
      <w:rFonts w:ascii="Calibri Light" w:hAnsi="Calibri Light" w:cs="Calibri Light"/>
    </w:rPr>
  </w:style>
  <w:style w:type="character" w:customStyle="1" w:styleId="WW8Num13z2">
    <w:name w:val="WW8Num13z2"/>
    <w:rsid w:val="0023763F"/>
    <w:rPr>
      <w:rFonts w:ascii="Yu Mincho Light" w:hAnsi="Yu Mincho Light" w:cs="Yu Mincho Light"/>
    </w:rPr>
  </w:style>
  <w:style w:type="character" w:customStyle="1" w:styleId="WW8Num13z3">
    <w:name w:val="WW8Num13z3"/>
    <w:rsid w:val="0023763F"/>
    <w:rPr>
      <w:rFonts w:ascii="Calibri Light" w:hAnsi="Calibri Light" w:cs="Calibri Light"/>
    </w:rPr>
  </w:style>
  <w:style w:type="character" w:customStyle="1" w:styleId="WW8Num17z0">
    <w:name w:val="WW8Num17z0"/>
    <w:rsid w:val="0023763F"/>
    <w:rPr>
      <w:rFonts w:ascii="Calibri Light" w:eastAsia="Calibri Light" w:hAnsi="Calibri Light"/>
    </w:rPr>
  </w:style>
  <w:style w:type="character" w:customStyle="1" w:styleId="WW8Num17z1">
    <w:name w:val="WW8Num17z1"/>
    <w:rsid w:val="0023763F"/>
    <w:rPr>
      <w:rFonts w:ascii="Calibri Light" w:hAnsi="Calibri Light" w:cs="Calibri Light"/>
    </w:rPr>
  </w:style>
  <w:style w:type="character" w:customStyle="1" w:styleId="WW8Num17z2">
    <w:name w:val="WW8Num17z2"/>
    <w:rsid w:val="0023763F"/>
    <w:rPr>
      <w:rFonts w:ascii="Yu Mincho Light" w:hAnsi="Yu Mincho Light" w:cs="Yu Mincho Light"/>
    </w:rPr>
  </w:style>
  <w:style w:type="character" w:customStyle="1" w:styleId="WW8Num17z3">
    <w:name w:val="WW8Num17z3"/>
    <w:rsid w:val="0023763F"/>
    <w:rPr>
      <w:rFonts w:ascii="Calibri Light" w:hAnsi="Calibri Light" w:cs="Calibri Light"/>
    </w:rPr>
  </w:style>
  <w:style w:type="character" w:customStyle="1" w:styleId="WW8Num19z0">
    <w:name w:val="WW8Num19z0"/>
    <w:rsid w:val="0023763F"/>
    <w:rPr>
      <w:rFonts w:ascii="Calibri Light" w:eastAsia="Calibri Light" w:hAnsi="Calibri Light"/>
    </w:rPr>
  </w:style>
  <w:style w:type="character" w:customStyle="1" w:styleId="WW8Num19z1">
    <w:name w:val="WW8Num19z1"/>
    <w:rsid w:val="0023763F"/>
    <w:rPr>
      <w:rFonts w:ascii="Calibri Light" w:hAnsi="Calibri Light" w:cs="Calibri Light"/>
    </w:rPr>
  </w:style>
  <w:style w:type="character" w:customStyle="1" w:styleId="WW8Num19z2">
    <w:name w:val="WW8Num19z2"/>
    <w:rsid w:val="0023763F"/>
    <w:rPr>
      <w:rFonts w:ascii="Yu Mincho Light" w:hAnsi="Yu Mincho Light" w:cs="Yu Mincho Light"/>
    </w:rPr>
  </w:style>
  <w:style w:type="character" w:customStyle="1" w:styleId="WW8Num19z3">
    <w:name w:val="WW8Num19z3"/>
    <w:rsid w:val="0023763F"/>
    <w:rPr>
      <w:rFonts w:ascii="Calibri Light" w:hAnsi="Calibri Light" w:cs="Calibri Light"/>
    </w:rPr>
  </w:style>
  <w:style w:type="character" w:customStyle="1" w:styleId="WW8Num22z0">
    <w:name w:val="WW8Num22z0"/>
    <w:rsid w:val="0023763F"/>
    <w:rPr>
      <w:rFonts w:ascii="Calibri Light" w:eastAsia="Calibri Light" w:hAnsi="Calibri Light" w:cs="Calibri Light"/>
    </w:rPr>
  </w:style>
  <w:style w:type="character" w:customStyle="1" w:styleId="WW8Num22z1">
    <w:name w:val="WW8Num22z1"/>
    <w:rsid w:val="0023763F"/>
    <w:rPr>
      <w:rFonts w:ascii="Calibri Light" w:hAnsi="Calibri Light"/>
    </w:rPr>
  </w:style>
  <w:style w:type="character" w:customStyle="1" w:styleId="WW8Num22z2">
    <w:name w:val="WW8Num22z2"/>
    <w:rsid w:val="0023763F"/>
    <w:rPr>
      <w:rFonts w:ascii="Yu Mincho Light" w:hAnsi="Yu Mincho Light"/>
    </w:rPr>
  </w:style>
  <w:style w:type="character" w:customStyle="1" w:styleId="WW8Num22z3">
    <w:name w:val="WW8Num22z3"/>
    <w:rsid w:val="0023763F"/>
    <w:rPr>
      <w:rFonts w:ascii="Calibri Light" w:hAnsi="Calibri Light"/>
    </w:rPr>
  </w:style>
  <w:style w:type="character" w:customStyle="1" w:styleId="WW8Num25z0">
    <w:name w:val="WW8Num25z0"/>
    <w:rsid w:val="0023763F"/>
    <w:rPr>
      <w:rFonts w:ascii="Calibri Light" w:eastAsia="Calibri Light" w:hAnsi="Calibri Light" w:cs="Calibri Light"/>
      <w:color w:val="000000"/>
    </w:rPr>
  </w:style>
  <w:style w:type="character" w:customStyle="1" w:styleId="WW8Num25z1">
    <w:name w:val="WW8Num25z1"/>
    <w:rsid w:val="0023763F"/>
    <w:rPr>
      <w:rFonts w:ascii="Calibri Light" w:hAnsi="Calibri Light" w:cs="Calibri Light"/>
    </w:rPr>
  </w:style>
  <w:style w:type="character" w:customStyle="1" w:styleId="WW8Num25z2">
    <w:name w:val="WW8Num25z2"/>
    <w:rsid w:val="0023763F"/>
    <w:rPr>
      <w:rFonts w:ascii="Yu Mincho Light" w:hAnsi="Yu Mincho Light"/>
    </w:rPr>
  </w:style>
  <w:style w:type="character" w:customStyle="1" w:styleId="WW8Num25z3">
    <w:name w:val="WW8Num25z3"/>
    <w:rsid w:val="0023763F"/>
    <w:rPr>
      <w:rFonts w:ascii="Calibri Light" w:hAnsi="Calibri Light"/>
    </w:rPr>
  </w:style>
  <w:style w:type="character" w:customStyle="1" w:styleId="10">
    <w:name w:val="Основной шрифт абзаца1"/>
    <w:rsid w:val="0023763F"/>
  </w:style>
  <w:style w:type="character" w:customStyle="1" w:styleId="12">
    <w:name w:val="Заголовок 1 Знак"/>
    <w:rsid w:val="0023763F"/>
    <w:rPr>
      <w:rFonts w:ascii="Yu Mincho Light" w:eastAsia="Calibri Light" w:hAnsi="Yu Mincho Light" w:cs="Calibri Light"/>
      <w:b/>
      <w:bCs/>
      <w:kern w:val="1"/>
      <w:sz w:val="32"/>
      <w:szCs w:val="32"/>
    </w:rPr>
  </w:style>
  <w:style w:type="character" w:customStyle="1" w:styleId="20">
    <w:name w:val="Заголовок 2 Знак"/>
    <w:uiPriority w:val="9"/>
    <w:rsid w:val="0023763F"/>
    <w:rPr>
      <w:rFonts w:ascii="Yu Mincho Light" w:eastAsia="Calibri Light" w:hAnsi="Yu Mincho Light" w:cs="Calibri Light"/>
      <w:b/>
      <w:bCs/>
      <w:i/>
      <w:iCs/>
      <w:sz w:val="28"/>
      <w:szCs w:val="28"/>
    </w:rPr>
  </w:style>
  <w:style w:type="character" w:customStyle="1" w:styleId="30">
    <w:name w:val="Заголовок 3 Знак"/>
    <w:uiPriority w:val="9"/>
    <w:rsid w:val="0023763F"/>
    <w:rPr>
      <w:rFonts w:ascii="Yu Mincho Light" w:eastAsia="Calibri Light" w:hAnsi="Yu Mincho Light" w:cs="Calibri Light"/>
      <w:b/>
      <w:bCs/>
      <w:sz w:val="26"/>
      <w:szCs w:val="26"/>
    </w:rPr>
  </w:style>
  <w:style w:type="character" w:customStyle="1" w:styleId="40">
    <w:name w:val="Заголовок 4 Знак"/>
    <w:uiPriority w:val="9"/>
    <w:rsid w:val="0023763F"/>
    <w:rPr>
      <w:b/>
      <w:bCs/>
      <w:sz w:val="28"/>
      <w:szCs w:val="28"/>
    </w:rPr>
  </w:style>
  <w:style w:type="character" w:customStyle="1" w:styleId="50">
    <w:name w:val="Заголовок 5 Знак"/>
    <w:uiPriority w:val="9"/>
    <w:rsid w:val="0023763F"/>
    <w:rPr>
      <w:b/>
      <w:bCs/>
      <w:i/>
      <w:iCs/>
      <w:sz w:val="26"/>
      <w:szCs w:val="26"/>
    </w:rPr>
  </w:style>
  <w:style w:type="character" w:customStyle="1" w:styleId="60">
    <w:name w:val="Заголовок 6 Знак"/>
    <w:uiPriority w:val="9"/>
    <w:rsid w:val="0023763F"/>
    <w:rPr>
      <w:b/>
      <w:bCs/>
    </w:rPr>
  </w:style>
  <w:style w:type="character" w:customStyle="1" w:styleId="70">
    <w:name w:val="Заголовок 7 Знак"/>
    <w:uiPriority w:val="9"/>
    <w:rsid w:val="0023763F"/>
    <w:rPr>
      <w:sz w:val="24"/>
      <w:szCs w:val="24"/>
    </w:rPr>
  </w:style>
  <w:style w:type="character" w:customStyle="1" w:styleId="80">
    <w:name w:val="Заголовок 8 Знак"/>
    <w:uiPriority w:val="9"/>
    <w:rsid w:val="0023763F"/>
    <w:rPr>
      <w:i/>
      <w:iCs/>
      <w:sz w:val="24"/>
      <w:szCs w:val="24"/>
    </w:rPr>
  </w:style>
  <w:style w:type="character" w:customStyle="1" w:styleId="90">
    <w:name w:val="Заголовок 9 Знак"/>
    <w:uiPriority w:val="9"/>
    <w:rsid w:val="0023763F"/>
    <w:rPr>
      <w:rFonts w:ascii="Yu Mincho Light" w:eastAsia="Calibri Light" w:hAnsi="Yu Mincho Light" w:cs="Calibri Light"/>
    </w:rPr>
  </w:style>
  <w:style w:type="character" w:customStyle="1" w:styleId="a3">
    <w:name w:val="Верхний колонтитул Знак"/>
    <w:rsid w:val="0023763F"/>
    <w:rPr>
      <w:rFonts w:ascii="Calibri Light" w:hAnsi="Calibri Light" w:cs="Calibri Light"/>
      <w:sz w:val="20"/>
      <w:szCs w:val="20"/>
    </w:rPr>
  </w:style>
  <w:style w:type="character" w:customStyle="1" w:styleId="21">
    <w:name w:val="Основной текст 2 Знак"/>
    <w:rsid w:val="0023763F"/>
    <w:rPr>
      <w:rFonts w:ascii="Yu Mincho Light" w:hAnsi="Yu Mincho Light" w:cs="Yu Mincho Light"/>
      <w:sz w:val="24"/>
      <w:szCs w:val="24"/>
    </w:rPr>
  </w:style>
  <w:style w:type="character" w:customStyle="1" w:styleId="a4">
    <w:name w:val="Нижний колонтитул Знак"/>
    <w:uiPriority w:val="99"/>
    <w:rsid w:val="0023763F"/>
    <w:rPr>
      <w:rFonts w:ascii="Yu Mincho Light" w:hAnsi="Yu Mincho Light" w:cs="Yu Mincho Light"/>
      <w:sz w:val="24"/>
      <w:szCs w:val="24"/>
    </w:rPr>
  </w:style>
  <w:style w:type="character" w:styleId="a5">
    <w:name w:val="page number"/>
    <w:basedOn w:val="10"/>
    <w:rsid w:val="0023763F"/>
  </w:style>
  <w:style w:type="character" w:customStyle="1" w:styleId="a6">
    <w:name w:val="Основной текст Знак"/>
    <w:rsid w:val="0023763F"/>
    <w:rPr>
      <w:rFonts w:ascii="Yu Mincho Light" w:hAnsi="Yu Mincho Light" w:cs="Yu Mincho Light"/>
      <w:sz w:val="24"/>
      <w:szCs w:val="24"/>
    </w:rPr>
  </w:style>
  <w:style w:type="character" w:customStyle="1" w:styleId="22">
    <w:name w:val="Основной текст с отступом 2 Знак"/>
    <w:rsid w:val="0023763F"/>
    <w:rPr>
      <w:rFonts w:ascii="Yu Mincho Light" w:hAnsi="Yu Mincho Light" w:cs="Yu Mincho Light"/>
      <w:sz w:val="24"/>
      <w:szCs w:val="24"/>
    </w:rPr>
  </w:style>
  <w:style w:type="character" w:customStyle="1" w:styleId="31">
    <w:name w:val="Основной текст с отступом 3 Знак"/>
    <w:rsid w:val="0023763F"/>
    <w:rPr>
      <w:rFonts w:ascii="Yu Mincho Light" w:hAnsi="Yu Mincho Light" w:cs="Yu Mincho Light"/>
      <w:sz w:val="16"/>
      <w:szCs w:val="16"/>
    </w:rPr>
  </w:style>
  <w:style w:type="character" w:customStyle="1" w:styleId="32">
    <w:name w:val="Основной текст 3 Знак"/>
    <w:rsid w:val="0023763F"/>
    <w:rPr>
      <w:rFonts w:ascii="Yu Mincho Light" w:hAnsi="Yu Mincho Light" w:cs="Yu Mincho Light"/>
      <w:sz w:val="16"/>
      <w:szCs w:val="16"/>
    </w:rPr>
  </w:style>
  <w:style w:type="character" w:customStyle="1" w:styleId="a7">
    <w:name w:val="Текст выноски Знак"/>
    <w:rsid w:val="0023763F"/>
    <w:rPr>
      <w:rFonts w:ascii="Yu Mincho Light" w:hAnsi="Yu Mincho Light" w:cs="Yu Mincho Light"/>
      <w:sz w:val="16"/>
      <w:szCs w:val="16"/>
    </w:rPr>
  </w:style>
  <w:style w:type="character" w:styleId="a8">
    <w:name w:val="Emphasis"/>
    <w:qFormat/>
    <w:rsid w:val="0023763F"/>
    <w:rPr>
      <w:rFonts w:ascii="Calibri Light" w:hAnsi="Calibri Light" w:cs="Calibri Light"/>
      <w:i/>
      <w:iCs/>
    </w:rPr>
  </w:style>
  <w:style w:type="character" w:styleId="a9">
    <w:name w:val="Strong"/>
    <w:qFormat/>
    <w:rsid w:val="0023763F"/>
    <w:rPr>
      <w:b/>
      <w:bCs/>
    </w:rPr>
  </w:style>
  <w:style w:type="character" w:customStyle="1" w:styleId="apple-style-span">
    <w:name w:val="apple-style-span"/>
    <w:basedOn w:val="10"/>
    <w:rsid w:val="0023763F"/>
  </w:style>
  <w:style w:type="character" w:customStyle="1" w:styleId="aa">
    <w:name w:val="Символ сноски"/>
    <w:rsid w:val="0023763F"/>
    <w:rPr>
      <w:vertAlign w:val="superscript"/>
    </w:rPr>
  </w:style>
  <w:style w:type="character" w:customStyle="1" w:styleId="61">
    <w:name w:val="Основной текст (6) + Не полужирный"/>
    <w:rsid w:val="0023763F"/>
    <w:rPr>
      <w:rFonts w:ascii="Calibri Light" w:eastAsia="Calibri Light" w:hAnsi="Calibri Light" w:cs="Calibri Light"/>
      <w:b/>
      <w:bCs/>
      <w:i w:val="0"/>
      <w:iCs w:val="0"/>
      <w:caps w:val="0"/>
      <w:smallCaps w:val="0"/>
      <w:strike w:val="0"/>
      <w:dstrike w:val="0"/>
      <w:sz w:val="18"/>
      <w:szCs w:val="18"/>
    </w:rPr>
  </w:style>
  <w:style w:type="character" w:customStyle="1" w:styleId="ab">
    <w:name w:val="Символ нумерации"/>
    <w:rsid w:val="0023763F"/>
  </w:style>
  <w:style w:type="character" w:customStyle="1" w:styleId="ac">
    <w:name w:val="Маркеры списка"/>
    <w:rsid w:val="0023763F"/>
    <w:rPr>
      <w:rFonts w:ascii="Yu Mincho Light" w:eastAsia="Yu Mincho Light" w:hAnsi="Yu Mincho Light" w:cs="Yu Mincho Light"/>
    </w:rPr>
  </w:style>
  <w:style w:type="character" w:styleId="ad">
    <w:name w:val="footnote reference"/>
    <w:semiHidden/>
    <w:rsid w:val="0023763F"/>
    <w:rPr>
      <w:vertAlign w:val="superscript"/>
    </w:rPr>
  </w:style>
  <w:style w:type="character" w:customStyle="1" w:styleId="ae">
    <w:name w:val="Символы концевой сноски"/>
    <w:rsid w:val="0023763F"/>
    <w:rPr>
      <w:vertAlign w:val="superscript"/>
    </w:rPr>
  </w:style>
  <w:style w:type="character" w:customStyle="1" w:styleId="WW-">
    <w:name w:val="WW-Символы концевой сноски"/>
    <w:rsid w:val="0023763F"/>
  </w:style>
  <w:style w:type="character" w:styleId="af">
    <w:name w:val="endnote reference"/>
    <w:semiHidden/>
    <w:rsid w:val="0023763F"/>
    <w:rPr>
      <w:vertAlign w:val="superscript"/>
    </w:rPr>
  </w:style>
  <w:style w:type="paragraph" w:customStyle="1" w:styleId="13">
    <w:name w:val="Заголовок1"/>
    <w:basedOn w:val="a"/>
    <w:next w:val="af0"/>
    <w:rsid w:val="0023763F"/>
    <w:pPr>
      <w:keepNext/>
      <w:spacing w:before="240" w:after="120"/>
    </w:pPr>
    <w:rPr>
      <w:sz w:val="28"/>
      <w:szCs w:val="28"/>
    </w:rPr>
  </w:style>
  <w:style w:type="paragraph" w:styleId="af0">
    <w:name w:val="Body Text"/>
    <w:basedOn w:val="a"/>
    <w:link w:val="14"/>
    <w:rsid w:val="0023763F"/>
    <w:pPr>
      <w:autoSpaceDE w:val="0"/>
      <w:jc w:val="both"/>
    </w:pPr>
    <w:rPr>
      <w:rFonts w:ascii="Calibri Light" w:hAnsi="Calibri Light" w:cs="Calibri Light"/>
      <w:sz w:val="28"/>
      <w:szCs w:val="28"/>
    </w:rPr>
  </w:style>
  <w:style w:type="paragraph" w:styleId="af1">
    <w:name w:val="List"/>
    <w:basedOn w:val="af0"/>
    <w:semiHidden/>
    <w:rsid w:val="0023763F"/>
    <w:rPr>
      <w:rFonts w:ascii="Yu Mincho Light" w:hAnsi="Yu Mincho Light" w:cs="Yu Mincho Light"/>
    </w:rPr>
  </w:style>
  <w:style w:type="paragraph" w:customStyle="1" w:styleId="15">
    <w:name w:val="Название1"/>
    <w:basedOn w:val="a"/>
    <w:rsid w:val="0023763F"/>
    <w:pPr>
      <w:suppressLineNumbers/>
      <w:spacing w:before="120" w:after="120"/>
    </w:pPr>
    <w:rPr>
      <w:i/>
      <w:iCs/>
      <w:sz w:val="20"/>
    </w:rPr>
  </w:style>
  <w:style w:type="paragraph" w:customStyle="1" w:styleId="16">
    <w:name w:val="Указатель1"/>
    <w:basedOn w:val="a"/>
    <w:rsid w:val="0023763F"/>
    <w:pPr>
      <w:suppressLineNumbers/>
    </w:pPr>
  </w:style>
  <w:style w:type="paragraph" w:styleId="af2">
    <w:name w:val="header"/>
    <w:basedOn w:val="a"/>
    <w:link w:val="17"/>
    <w:uiPriority w:val="99"/>
    <w:rsid w:val="0023763F"/>
    <w:pPr>
      <w:tabs>
        <w:tab w:val="center" w:pos="4536"/>
        <w:tab w:val="right" w:pos="9072"/>
      </w:tabs>
    </w:pPr>
    <w:rPr>
      <w:rFonts w:ascii="Calibri Light" w:hAnsi="Calibri Light" w:cs="Calibri Light"/>
      <w:sz w:val="20"/>
      <w:szCs w:val="20"/>
    </w:rPr>
  </w:style>
  <w:style w:type="character" w:customStyle="1" w:styleId="17">
    <w:name w:val="Верхний колонтитул Знак1"/>
    <w:link w:val="af2"/>
    <w:uiPriority w:val="99"/>
    <w:rsid w:val="002E6146"/>
    <w:rPr>
      <w:kern w:val="1"/>
      <w:lang w:eastAsia="ar-SA"/>
    </w:rPr>
  </w:style>
  <w:style w:type="paragraph" w:customStyle="1" w:styleId="210">
    <w:name w:val="Основной текст 21"/>
    <w:basedOn w:val="a"/>
    <w:rsid w:val="0023763F"/>
    <w:pPr>
      <w:shd w:val="clear" w:color="auto" w:fill="FFFFFF"/>
      <w:tabs>
        <w:tab w:val="left" w:pos="720"/>
      </w:tabs>
      <w:autoSpaceDE w:val="0"/>
      <w:jc w:val="both"/>
    </w:pPr>
    <w:rPr>
      <w:rFonts w:ascii="Calibri Light" w:hAnsi="Calibri Light" w:cs="Calibri Light"/>
      <w:sz w:val="28"/>
      <w:szCs w:val="28"/>
    </w:rPr>
  </w:style>
  <w:style w:type="paragraph" w:styleId="af3">
    <w:name w:val="footer"/>
    <w:basedOn w:val="a"/>
    <w:link w:val="18"/>
    <w:uiPriority w:val="99"/>
    <w:rsid w:val="0023763F"/>
    <w:pPr>
      <w:tabs>
        <w:tab w:val="center" w:pos="4153"/>
        <w:tab w:val="right" w:pos="8306"/>
      </w:tabs>
    </w:pPr>
    <w:rPr>
      <w:rFonts w:ascii="Calibri Light" w:hAnsi="Calibri Light" w:cs="Calibri Light"/>
      <w:sz w:val="20"/>
      <w:szCs w:val="20"/>
    </w:rPr>
  </w:style>
  <w:style w:type="character" w:customStyle="1" w:styleId="18">
    <w:name w:val="Нижний колонтитул Знак1"/>
    <w:link w:val="af3"/>
    <w:uiPriority w:val="99"/>
    <w:rsid w:val="002E6146"/>
    <w:rPr>
      <w:kern w:val="1"/>
      <w:lang w:eastAsia="ar-SA"/>
    </w:rPr>
  </w:style>
  <w:style w:type="paragraph" w:customStyle="1" w:styleId="211">
    <w:name w:val="Основной текст с отступом 21"/>
    <w:basedOn w:val="a"/>
    <w:rsid w:val="0023763F"/>
    <w:pPr>
      <w:spacing w:after="120"/>
      <w:ind w:left="283"/>
    </w:pPr>
    <w:rPr>
      <w:rFonts w:ascii="Calibri Light" w:hAnsi="Calibri Light" w:cs="Calibri Light"/>
      <w:sz w:val="20"/>
      <w:szCs w:val="20"/>
    </w:rPr>
  </w:style>
  <w:style w:type="paragraph" w:customStyle="1" w:styleId="310">
    <w:name w:val="Основной текст с отступом 31"/>
    <w:basedOn w:val="a"/>
    <w:rsid w:val="0023763F"/>
    <w:pPr>
      <w:spacing w:after="120"/>
      <w:ind w:left="283"/>
    </w:pPr>
    <w:rPr>
      <w:rFonts w:ascii="Calibri Light" w:hAnsi="Calibri Light" w:cs="Calibri Light"/>
      <w:sz w:val="16"/>
      <w:szCs w:val="16"/>
    </w:rPr>
  </w:style>
  <w:style w:type="paragraph" w:customStyle="1" w:styleId="FR1">
    <w:name w:val="FR1"/>
    <w:rsid w:val="0023763F"/>
    <w:pPr>
      <w:widowControl w:val="0"/>
      <w:suppressAutoHyphens/>
      <w:spacing w:line="300" w:lineRule="auto"/>
      <w:jc w:val="both"/>
    </w:pPr>
    <w:rPr>
      <w:rFonts w:eastAsia="Yu Mincho Light"/>
      <w:kern w:val="1"/>
      <w:sz w:val="24"/>
      <w:szCs w:val="24"/>
      <w:lang w:eastAsia="ar-SA"/>
    </w:rPr>
  </w:style>
  <w:style w:type="paragraph" w:customStyle="1" w:styleId="311">
    <w:name w:val="Основной текст 31"/>
    <w:basedOn w:val="a"/>
    <w:rsid w:val="0023763F"/>
    <w:rPr>
      <w:rFonts w:ascii="Calibri Light" w:hAnsi="Calibri Light" w:cs="Calibri Light"/>
      <w:sz w:val="28"/>
      <w:szCs w:val="28"/>
    </w:rPr>
  </w:style>
  <w:style w:type="paragraph" w:styleId="af4">
    <w:name w:val="Balloon Text"/>
    <w:basedOn w:val="a"/>
    <w:link w:val="19"/>
    <w:rsid w:val="0023763F"/>
    <w:rPr>
      <w:sz w:val="16"/>
      <w:szCs w:val="16"/>
    </w:rPr>
  </w:style>
  <w:style w:type="paragraph" w:styleId="af5">
    <w:name w:val="Body Text Indent"/>
    <w:basedOn w:val="a"/>
    <w:link w:val="af6"/>
    <w:rsid w:val="0023763F"/>
    <w:pPr>
      <w:ind w:firstLine="425"/>
      <w:jc w:val="both"/>
    </w:pPr>
    <w:rPr>
      <w:rFonts w:ascii="Calibri Light" w:hAnsi="Calibri Light" w:cs="Calibri Light"/>
      <w:szCs w:val="20"/>
    </w:rPr>
  </w:style>
  <w:style w:type="character" w:customStyle="1" w:styleId="af6">
    <w:name w:val="Основной текст с отступом Знак"/>
    <w:link w:val="af5"/>
    <w:rsid w:val="00907BE1"/>
    <w:rPr>
      <w:kern w:val="1"/>
      <w:sz w:val="24"/>
      <w:lang w:eastAsia="ar-SA"/>
    </w:rPr>
  </w:style>
  <w:style w:type="paragraph" w:customStyle="1" w:styleId="1a">
    <w:name w:val="Обычный1"/>
    <w:rsid w:val="0023763F"/>
    <w:pPr>
      <w:suppressAutoHyphens/>
      <w:spacing w:line="480" w:lineRule="auto"/>
      <w:ind w:firstLine="720"/>
    </w:pPr>
    <w:rPr>
      <w:rFonts w:ascii="Yu Mincho Light" w:eastAsia="Yu Mincho Light" w:hAnsi="Yu Mincho Light"/>
      <w:kern w:val="1"/>
      <w:sz w:val="24"/>
      <w:lang w:eastAsia="ar-SA"/>
    </w:rPr>
  </w:style>
  <w:style w:type="paragraph" w:styleId="af7">
    <w:name w:val="Subtitle"/>
    <w:basedOn w:val="a"/>
    <w:next w:val="af0"/>
    <w:link w:val="af8"/>
    <w:qFormat/>
    <w:rsid w:val="0023763F"/>
    <w:pPr>
      <w:jc w:val="center"/>
    </w:pPr>
    <w:rPr>
      <w:rFonts w:ascii="Calibri Light" w:hAnsi="Calibri Light" w:cs="Calibri Light"/>
      <w:b/>
      <w:sz w:val="28"/>
      <w:szCs w:val="20"/>
    </w:rPr>
  </w:style>
  <w:style w:type="paragraph" w:styleId="af9">
    <w:name w:val="footnote text"/>
    <w:basedOn w:val="a"/>
    <w:link w:val="afa"/>
    <w:semiHidden/>
    <w:rsid w:val="0023763F"/>
    <w:rPr>
      <w:rFonts w:ascii="Calibri Light" w:hAnsi="Calibri Light" w:cs="Calibri Light"/>
      <w:sz w:val="20"/>
      <w:szCs w:val="20"/>
    </w:rPr>
  </w:style>
  <w:style w:type="paragraph" w:customStyle="1" w:styleId="afb">
    <w:name w:val="Содержимое таблицы"/>
    <w:basedOn w:val="a"/>
    <w:rsid w:val="0023763F"/>
    <w:pPr>
      <w:suppressLineNumbers/>
    </w:pPr>
  </w:style>
  <w:style w:type="paragraph" w:customStyle="1" w:styleId="afc">
    <w:name w:val="Заголовок таблицы"/>
    <w:basedOn w:val="afb"/>
    <w:rsid w:val="0023763F"/>
    <w:pPr>
      <w:jc w:val="center"/>
    </w:pPr>
    <w:rPr>
      <w:b/>
      <w:bCs/>
    </w:rPr>
  </w:style>
  <w:style w:type="paragraph" w:styleId="23">
    <w:name w:val="Body Text Indent 2"/>
    <w:basedOn w:val="a"/>
    <w:link w:val="212"/>
    <w:uiPriority w:val="99"/>
    <w:rsid w:val="0023763F"/>
    <w:pPr>
      <w:spacing w:line="360" w:lineRule="auto"/>
      <w:ind w:firstLine="709"/>
      <w:jc w:val="both"/>
    </w:pPr>
    <w:rPr>
      <w:rFonts w:ascii="Calibri Light" w:hAnsi="Calibri Light" w:cs="Calibri Light"/>
      <w:sz w:val="28"/>
      <w:szCs w:val="28"/>
    </w:rPr>
  </w:style>
  <w:style w:type="character" w:customStyle="1" w:styleId="212">
    <w:name w:val="Основной текст с отступом 2 Знак1"/>
    <w:link w:val="23"/>
    <w:uiPriority w:val="99"/>
    <w:rsid w:val="0057392C"/>
    <w:rPr>
      <w:kern w:val="1"/>
      <w:sz w:val="28"/>
      <w:szCs w:val="28"/>
      <w:lang w:eastAsia="ar-SA"/>
    </w:rPr>
  </w:style>
  <w:style w:type="paragraph" w:styleId="33">
    <w:name w:val="Body Text Indent 3"/>
    <w:basedOn w:val="a"/>
    <w:link w:val="312"/>
    <w:rsid w:val="0023763F"/>
    <w:pPr>
      <w:spacing w:line="360" w:lineRule="auto"/>
      <w:ind w:firstLine="709"/>
      <w:jc w:val="both"/>
    </w:pPr>
    <w:rPr>
      <w:rFonts w:ascii="Calibri Light" w:hAnsi="Calibri Light" w:cs="Calibri Light"/>
      <w:iCs/>
    </w:rPr>
  </w:style>
  <w:style w:type="character" w:customStyle="1" w:styleId="62">
    <w:name w:val="Основной текст (6)_"/>
    <w:link w:val="63"/>
    <w:rsid w:val="003C480A"/>
    <w:rPr>
      <w:rFonts w:ascii="Yu Mincho Light" w:eastAsia="Yu Mincho Light" w:hAnsi="Yu Mincho Light"/>
      <w:sz w:val="17"/>
      <w:szCs w:val="17"/>
      <w:shd w:val="clear" w:color="auto" w:fill="FFFFFF"/>
    </w:rPr>
  </w:style>
  <w:style w:type="paragraph" w:customStyle="1" w:styleId="63">
    <w:name w:val="Основной текст (6)"/>
    <w:basedOn w:val="a"/>
    <w:link w:val="62"/>
    <w:rsid w:val="003C480A"/>
    <w:pPr>
      <w:widowControl w:val="0"/>
      <w:shd w:val="clear" w:color="auto" w:fill="FFFFFF"/>
      <w:spacing w:line="197" w:lineRule="exact"/>
      <w:ind w:hanging="300"/>
    </w:pPr>
    <w:rPr>
      <w:rFonts w:eastAsia="Yu Mincho Light" w:cs="Calibri Light"/>
      <w:kern w:val="0"/>
      <w:sz w:val="17"/>
      <w:szCs w:val="17"/>
      <w:lang w:eastAsia="ru-RU"/>
    </w:rPr>
  </w:style>
  <w:style w:type="character" w:customStyle="1" w:styleId="afd">
    <w:name w:val="Основной текст_"/>
    <w:link w:val="1b"/>
    <w:rsid w:val="003C480A"/>
    <w:rPr>
      <w:rFonts w:ascii="Yu Mincho Light" w:eastAsia="Yu Mincho Light" w:hAnsi="Yu Mincho Light"/>
      <w:sz w:val="19"/>
      <w:szCs w:val="19"/>
      <w:shd w:val="clear" w:color="auto" w:fill="FFFFFF"/>
    </w:rPr>
  </w:style>
  <w:style w:type="paragraph" w:customStyle="1" w:styleId="1b">
    <w:name w:val="Основной текст1"/>
    <w:basedOn w:val="a"/>
    <w:link w:val="afd"/>
    <w:rsid w:val="003C480A"/>
    <w:pPr>
      <w:widowControl w:val="0"/>
      <w:shd w:val="clear" w:color="auto" w:fill="FFFFFF"/>
      <w:spacing w:before="300" w:after="180" w:line="226" w:lineRule="exact"/>
      <w:ind w:hanging="1500"/>
      <w:jc w:val="both"/>
    </w:pPr>
    <w:rPr>
      <w:rFonts w:eastAsia="Yu Mincho Light" w:cs="Calibri Light"/>
      <w:kern w:val="0"/>
      <w:sz w:val="19"/>
      <w:szCs w:val="19"/>
      <w:lang w:eastAsia="ru-RU"/>
    </w:rPr>
  </w:style>
  <w:style w:type="character" w:customStyle="1" w:styleId="24">
    <w:name w:val="Оглавление 2 Знак"/>
    <w:link w:val="25"/>
    <w:rsid w:val="000A0A96"/>
    <w:rPr>
      <w:rFonts w:ascii="Yu Mincho Light" w:eastAsia="Yu Mincho Light" w:hAnsi="Yu Mincho Light"/>
      <w:i/>
    </w:rPr>
  </w:style>
  <w:style w:type="paragraph" w:styleId="25">
    <w:name w:val="toc 2"/>
    <w:basedOn w:val="a"/>
    <w:link w:val="24"/>
    <w:autoRedefine/>
    <w:rsid w:val="000A0A96"/>
    <w:pPr>
      <w:widowControl w:val="0"/>
      <w:spacing w:after="14"/>
      <w:ind w:left="1247"/>
    </w:pPr>
    <w:rPr>
      <w:rFonts w:eastAsia="Yu Mincho Light" w:cs="Calibri Light"/>
      <w:i/>
      <w:kern w:val="0"/>
      <w:sz w:val="20"/>
      <w:szCs w:val="20"/>
      <w:lang w:eastAsia="ru-RU"/>
    </w:rPr>
  </w:style>
  <w:style w:type="table" w:styleId="afe">
    <w:name w:val="Table Grid"/>
    <w:basedOn w:val="a1"/>
    <w:uiPriority w:val="39"/>
    <w:rsid w:val="003C4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Сноска_"/>
    <w:link w:val="aff0"/>
    <w:rsid w:val="00290A58"/>
    <w:rPr>
      <w:rFonts w:ascii="Yu Mincho Light" w:eastAsia="Yu Mincho Light" w:hAnsi="Yu Mincho Light"/>
      <w:sz w:val="17"/>
      <w:szCs w:val="17"/>
      <w:lang w:bidi="ar-SA"/>
    </w:rPr>
  </w:style>
  <w:style w:type="paragraph" w:customStyle="1" w:styleId="aff0">
    <w:name w:val="Сноска"/>
    <w:basedOn w:val="a"/>
    <w:link w:val="aff"/>
    <w:rsid w:val="00290A58"/>
    <w:pPr>
      <w:widowControl w:val="0"/>
      <w:shd w:val="clear" w:color="auto" w:fill="FFFFFF"/>
      <w:spacing w:line="202" w:lineRule="exact"/>
      <w:jc w:val="both"/>
    </w:pPr>
    <w:rPr>
      <w:rFonts w:eastAsia="Yu Mincho Light" w:cs="Calibri Light"/>
      <w:kern w:val="0"/>
      <w:sz w:val="17"/>
      <w:szCs w:val="17"/>
      <w:lang w:eastAsia="ru-RU"/>
    </w:rPr>
  </w:style>
  <w:style w:type="character" w:customStyle="1" w:styleId="62pt">
    <w:name w:val="Основной текст (6) + Интервал 2 pt"/>
    <w:rsid w:val="00290A58"/>
    <w:rPr>
      <w:rFonts w:ascii="Yu Mincho Light" w:eastAsia="Yu Mincho Light" w:hAnsi="Yu Mincho Light" w:cs="Yu Mincho Light"/>
      <w:b w:val="0"/>
      <w:bCs w:val="0"/>
      <w:i w:val="0"/>
      <w:iCs w:val="0"/>
      <w:smallCaps w:val="0"/>
      <w:strike w:val="0"/>
      <w:color w:val="000000"/>
      <w:spacing w:val="40"/>
      <w:w w:val="100"/>
      <w:position w:val="0"/>
      <w:sz w:val="17"/>
      <w:szCs w:val="17"/>
      <w:u w:val="none"/>
      <w:shd w:val="clear" w:color="auto" w:fill="FFFFFF"/>
      <w:lang w:val="ru-RU"/>
    </w:rPr>
  </w:style>
  <w:style w:type="paragraph" w:customStyle="1" w:styleId="GOSTcomment">
    <w:name w:val="GOST_comment"/>
    <w:basedOn w:val="a"/>
    <w:qFormat/>
    <w:rsid w:val="00BC0FD6"/>
    <w:pPr>
      <w:spacing w:line="224" w:lineRule="exact"/>
      <w:ind w:left="284" w:right="-20" w:firstLine="425"/>
      <w:jc w:val="both"/>
    </w:pPr>
    <w:rPr>
      <w:rFonts w:eastAsia="Yu Mincho Light"/>
      <w:i/>
      <w:vanish/>
      <w:color w:val="231F20"/>
      <w:w w:val="98"/>
      <w:kern w:val="20"/>
      <w:sz w:val="20"/>
      <w:szCs w:val="20"/>
    </w:rPr>
  </w:style>
  <w:style w:type="paragraph" w:customStyle="1" w:styleId="GOSTComment1">
    <w:name w:val="GOST_Comment1"/>
    <w:basedOn w:val="GOSTcomment"/>
    <w:qFormat/>
    <w:rsid w:val="00BC0FD6"/>
    <w:pPr>
      <w:ind w:left="1247" w:right="0" w:firstLine="0"/>
    </w:pPr>
    <w:rPr>
      <w:spacing w:val="-3"/>
    </w:rPr>
  </w:style>
  <w:style w:type="paragraph" w:customStyle="1" w:styleId="p2">
    <w:name w:val="p2"/>
    <w:basedOn w:val="a"/>
    <w:next w:val="a"/>
    <w:rsid w:val="00487C89"/>
    <w:pPr>
      <w:tabs>
        <w:tab w:val="left" w:pos="560"/>
      </w:tabs>
      <w:spacing w:after="240" w:line="230" w:lineRule="atLeast"/>
      <w:jc w:val="both"/>
    </w:pPr>
    <w:rPr>
      <w:rFonts w:cs="Calibri Light"/>
      <w:kern w:val="0"/>
      <w:sz w:val="20"/>
      <w:szCs w:val="20"/>
      <w:lang w:val="en-GB" w:eastAsia="fr-FR"/>
    </w:rPr>
  </w:style>
  <w:style w:type="paragraph" w:styleId="aff1">
    <w:name w:val="List Number"/>
    <w:basedOn w:val="a"/>
    <w:rsid w:val="00A34B13"/>
    <w:pPr>
      <w:spacing w:after="240" w:line="230" w:lineRule="atLeast"/>
      <w:ind w:left="400" w:hanging="400"/>
      <w:jc w:val="both"/>
    </w:pPr>
    <w:rPr>
      <w:rFonts w:cs="Calibri Light"/>
      <w:kern w:val="0"/>
      <w:sz w:val="20"/>
      <w:szCs w:val="20"/>
      <w:lang w:val="en-GB" w:eastAsia="fr-FR"/>
    </w:rPr>
  </w:style>
  <w:style w:type="paragraph" w:styleId="26">
    <w:name w:val="List Number 2"/>
    <w:basedOn w:val="a"/>
    <w:rsid w:val="00A34B13"/>
    <w:pPr>
      <w:tabs>
        <w:tab w:val="left" w:pos="800"/>
      </w:tabs>
      <w:spacing w:after="240" w:line="230" w:lineRule="atLeast"/>
      <w:ind w:left="800" w:hanging="400"/>
      <w:jc w:val="both"/>
    </w:pPr>
    <w:rPr>
      <w:rFonts w:cs="Calibri Light"/>
      <w:kern w:val="0"/>
      <w:sz w:val="20"/>
      <w:szCs w:val="20"/>
      <w:lang w:val="en-GB" w:eastAsia="fr-FR"/>
    </w:rPr>
  </w:style>
  <w:style w:type="paragraph" w:styleId="34">
    <w:name w:val="List Number 3"/>
    <w:basedOn w:val="a"/>
    <w:rsid w:val="00A34B13"/>
    <w:pPr>
      <w:tabs>
        <w:tab w:val="left" w:pos="1200"/>
      </w:tabs>
      <w:spacing w:after="240" w:line="230" w:lineRule="atLeast"/>
      <w:ind w:left="1200" w:hanging="400"/>
      <w:jc w:val="both"/>
    </w:pPr>
    <w:rPr>
      <w:rFonts w:cs="Calibri Light"/>
      <w:kern w:val="0"/>
      <w:sz w:val="20"/>
      <w:szCs w:val="20"/>
      <w:lang w:val="en-GB" w:eastAsia="fr-FR"/>
    </w:rPr>
  </w:style>
  <w:style w:type="paragraph" w:styleId="41">
    <w:name w:val="List Number 4"/>
    <w:basedOn w:val="a"/>
    <w:rsid w:val="00A34B13"/>
    <w:pPr>
      <w:tabs>
        <w:tab w:val="left" w:pos="1600"/>
      </w:tabs>
      <w:spacing w:after="240" w:line="230" w:lineRule="atLeast"/>
      <w:ind w:left="1600" w:hanging="400"/>
      <w:jc w:val="both"/>
    </w:pPr>
    <w:rPr>
      <w:rFonts w:cs="Calibri Light"/>
      <w:kern w:val="0"/>
      <w:sz w:val="20"/>
      <w:szCs w:val="20"/>
      <w:lang w:val="en-GB" w:eastAsia="fr-FR"/>
    </w:rPr>
  </w:style>
  <w:style w:type="paragraph" w:customStyle="1" w:styleId="zzLn5">
    <w:name w:val="zzLn5"/>
    <w:basedOn w:val="a"/>
    <w:next w:val="a"/>
    <w:rsid w:val="00A34B13"/>
    <w:pPr>
      <w:spacing w:after="240" w:line="230" w:lineRule="atLeast"/>
    </w:pPr>
    <w:rPr>
      <w:rFonts w:cs="Calibri Light"/>
      <w:kern w:val="0"/>
      <w:sz w:val="20"/>
      <w:szCs w:val="20"/>
      <w:lang w:val="en-GB" w:eastAsia="fr-FR"/>
    </w:rPr>
  </w:style>
  <w:style w:type="paragraph" w:customStyle="1" w:styleId="zzLn6">
    <w:name w:val="zzLn6"/>
    <w:basedOn w:val="a"/>
    <w:next w:val="a"/>
    <w:rsid w:val="00A34B13"/>
    <w:pPr>
      <w:spacing w:after="240" w:line="230" w:lineRule="atLeast"/>
    </w:pPr>
    <w:rPr>
      <w:rFonts w:cs="Calibri Light"/>
      <w:kern w:val="0"/>
      <w:sz w:val="20"/>
      <w:szCs w:val="20"/>
      <w:lang w:val="en-GB" w:eastAsia="fr-FR"/>
    </w:rPr>
  </w:style>
  <w:style w:type="paragraph" w:customStyle="1" w:styleId="termnum">
    <w:name w:val="termnum"/>
    <w:basedOn w:val="a"/>
    <w:rsid w:val="00A34B13"/>
    <w:pPr>
      <w:spacing w:before="100" w:beforeAutospacing="1" w:after="100" w:afterAutospacing="1"/>
    </w:pPr>
    <w:rPr>
      <w:rFonts w:ascii="Calibri Light" w:hAnsi="Calibri Light" w:cs="Calibri Light"/>
      <w:kern w:val="0"/>
      <w:lang w:eastAsia="ru-RU"/>
    </w:rPr>
  </w:style>
  <w:style w:type="paragraph" w:customStyle="1" w:styleId="terms">
    <w:name w:val="terms"/>
    <w:basedOn w:val="a"/>
    <w:rsid w:val="00A34B13"/>
    <w:pPr>
      <w:spacing w:before="100" w:beforeAutospacing="1" w:after="100" w:afterAutospacing="1"/>
    </w:pPr>
    <w:rPr>
      <w:rFonts w:ascii="Calibri Light" w:hAnsi="Calibri Light" w:cs="Calibri Light"/>
      <w:kern w:val="0"/>
      <w:lang w:eastAsia="ru-RU"/>
    </w:rPr>
  </w:style>
  <w:style w:type="paragraph" w:customStyle="1" w:styleId="definition">
    <w:name w:val="definition"/>
    <w:basedOn w:val="a"/>
    <w:rsid w:val="00A34B13"/>
    <w:pPr>
      <w:spacing w:before="100" w:beforeAutospacing="1" w:after="100" w:afterAutospacing="1"/>
    </w:pPr>
    <w:rPr>
      <w:rFonts w:ascii="Calibri Light" w:hAnsi="Calibri Light" w:cs="Calibri Light"/>
      <w:kern w:val="0"/>
      <w:lang w:eastAsia="ru-RU"/>
    </w:rPr>
  </w:style>
  <w:style w:type="character" w:styleId="aff2">
    <w:name w:val="annotation reference"/>
    <w:uiPriority w:val="99"/>
    <w:semiHidden/>
    <w:unhideWhenUsed/>
    <w:rsid w:val="00DC6216"/>
    <w:rPr>
      <w:sz w:val="16"/>
      <w:szCs w:val="16"/>
    </w:rPr>
  </w:style>
  <w:style w:type="paragraph" w:styleId="aff3">
    <w:name w:val="annotation text"/>
    <w:basedOn w:val="a"/>
    <w:link w:val="aff4"/>
    <w:uiPriority w:val="99"/>
    <w:unhideWhenUsed/>
    <w:rsid w:val="00DC6216"/>
    <w:rPr>
      <w:sz w:val="20"/>
      <w:szCs w:val="20"/>
    </w:rPr>
  </w:style>
  <w:style w:type="character" w:customStyle="1" w:styleId="aff4">
    <w:name w:val="Текст примечания Знак"/>
    <w:link w:val="aff3"/>
    <w:uiPriority w:val="99"/>
    <w:rsid w:val="00DC6216"/>
    <w:rPr>
      <w:rFonts w:ascii="Yu Mincho Light" w:hAnsi="Yu Mincho Light" w:cs="Yu Mincho Light"/>
      <w:kern w:val="1"/>
      <w:lang w:eastAsia="ar-SA"/>
    </w:rPr>
  </w:style>
  <w:style w:type="paragraph" w:styleId="aff5">
    <w:name w:val="annotation subject"/>
    <w:basedOn w:val="aff3"/>
    <w:next w:val="aff3"/>
    <w:link w:val="aff6"/>
    <w:semiHidden/>
    <w:unhideWhenUsed/>
    <w:rsid w:val="00DC6216"/>
    <w:rPr>
      <w:b/>
      <w:bCs/>
    </w:rPr>
  </w:style>
  <w:style w:type="character" w:customStyle="1" w:styleId="aff6">
    <w:name w:val="Тема примечания Знак"/>
    <w:link w:val="aff5"/>
    <w:semiHidden/>
    <w:rsid w:val="00DC6216"/>
    <w:rPr>
      <w:rFonts w:ascii="Yu Mincho Light" w:hAnsi="Yu Mincho Light" w:cs="Yu Mincho Light"/>
      <w:b/>
      <w:bCs/>
      <w:kern w:val="1"/>
      <w:lang w:eastAsia="ar-SA"/>
    </w:rPr>
  </w:style>
  <w:style w:type="paragraph" w:styleId="aff7">
    <w:name w:val="Revision"/>
    <w:hidden/>
    <w:uiPriority w:val="99"/>
    <w:semiHidden/>
    <w:rsid w:val="00DC6216"/>
    <w:rPr>
      <w:rFonts w:ascii="Yu Mincho Light" w:hAnsi="Yu Mincho Light" w:cs="Yu Mincho Light"/>
      <w:kern w:val="1"/>
      <w:sz w:val="24"/>
      <w:szCs w:val="24"/>
      <w:lang w:eastAsia="ar-SA"/>
    </w:rPr>
  </w:style>
  <w:style w:type="paragraph" w:styleId="aff8">
    <w:name w:val="caption"/>
    <w:basedOn w:val="a"/>
    <w:next w:val="a"/>
    <w:qFormat/>
    <w:rsid w:val="000F670D"/>
    <w:pPr>
      <w:spacing w:before="120" w:after="120" w:line="230" w:lineRule="atLeast"/>
      <w:jc w:val="both"/>
    </w:pPr>
    <w:rPr>
      <w:rFonts w:cs="Calibri Light"/>
      <w:b/>
      <w:kern w:val="0"/>
      <w:sz w:val="20"/>
      <w:szCs w:val="20"/>
      <w:lang w:val="en-GB" w:eastAsia="fr-FR"/>
    </w:rPr>
  </w:style>
  <w:style w:type="paragraph" w:customStyle="1" w:styleId="aff9">
    <w:name w:val="Мой подзаголовок"/>
    <w:basedOn w:val="a"/>
    <w:qFormat/>
    <w:rsid w:val="009F188E"/>
    <w:pPr>
      <w:spacing w:after="200" w:line="276" w:lineRule="auto"/>
      <w:ind w:left="360"/>
    </w:pPr>
    <w:rPr>
      <w:rFonts w:ascii="Calibri Light" w:eastAsia="Yu Mincho Light" w:hAnsi="Calibri Light" w:cs="Calibri Light"/>
      <w:b/>
      <w:kern w:val="0"/>
      <w:lang w:eastAsia="en-US"/>
    </w:rPr>
  </w:style>
  <w:style w:type="paragraph" w:customStyle="1" w:styleId="Special">
    <w:name w:val="Special"/>
    <w:basedOn w:val="a"/>
    <w:next w:val="a"/>
    <w:link w:val="SpecialChar"/>
    <w:rsid w:val="000D0F91"/>
    <w:pPr>
      <w:spacing w:after="240" w:line="230" w:lineRule="atLeast"/>
      <w:jc w:val="both"/>
    </w:pPr>
    <w:rPr>
      <w:rFonts w:cs="Calibri Light"/>
      <w:kern w:val="0"/>
      <w:sz w:val="20"/>
      <w:szCs w:val="20"/>
      <w:lang w:val="en-GB" w:eastAsia="ja-JP"/>
    </w:rPr>
  </w:style>
  <w:style w:type="character" w:customStyle="1" w:styleId="SpecialChar">
    <w:name w:val="Special Char"/>
    <w:link w:val="Special"/>
    <w:rsid w:val="000D0F91"/>
    <w:rPr>
      <w:rFonts w:ascii="Yu Mincho Light" w:eastAsia="Calibri Light" w:hAnsi="Yu Mincho Light"/>
      <w:lang w:val="en-GB" w:eastAsia="ja-JP"/>
    </w:rPr>
  </w:style>
  <w:style w:type="paragraph" w:styleId="affa">
    <w:name w:val="List Paragraph"/>
    <w:basedOn w:val="a"/>
    <w:uiPriority w:val="34"/>
    <w:qFormat/>
    <w:rsid w:val="004D3A35"/>
    <w:pPr>
      <w:ind w:left="720"/>
      <w:contextualSpacing/>
    </w:pPr>
  </w:style>
  <w:style w:type="character" w:styleId="affb">
    <w:name w:val="Placeholder Text"/>
    <w:uiPriority w:val="99"/>
    <w:semiHidden/>
    <w:rsid w:val="0098740C"/>
    <w:rPr>
      <w:color w:val="808080"/>
    </w:rPr>
  </w:style>
  <w:style w:type="paragraph" w:customStyle="1" w:styleId="Web">
    <w:name w:val="Обычный (Web)"/>
    <w:basedOn w:val="a"/>
    <w:rsid w:val="0063057D"/>
    <w:pPr>
      <w:spacing w:before="100" w:beforeAutospacing="1" w:after="100" w:afterAutospacing="1"/>
    </w:pPr>
    <w:rPr>
      <w:rFonts w:ascii="Calibri Light" w:hAnsi="Calibri Light" w:cs="Calibri Light"/>
      <w:kern w:val="0"/>
      <w:lang w:eastAsia="ru-RU"/>
    </w:rPr>
  </w:style>
  <w:style w:type="paragraph" w:customStyle="1" w:styleId="Default">
    <w:name w:val="Default"/>
    <w:rsid w:val="00BD5933"/>
    <w:pPr>
      <w:autoSpaceDE w:val="0"/>
      <w:autoSpaceDN w:val="0"/>
      <w:adjustRightInd w:val="0"/>
    </w:pPr>
    <w:rPr>
      <w:rFonts w:ascii="Yu Mincho Light" w:hAnsi="Yu Mincho Light" w:cs="Yu Mincho Light"/>
      <w:color w:val="000000"/>
      <w:sz w:val="24"/>
      <w:szCs w:val="24"/>
    </w:rPr>
  </w:style>
  <w:style w:type="paragraph" w:customStyle="1" w:styleId="1c">
    <w:name w:val="Обычный (веб)1"/>
    <w:basedOn w:val="a"/>
    <w:uiPriority w:val="99"/>
    <w:unhideWhenUsed/>
    <w:rsid w:val="00C4612E"/>
    <w:pPr>
      <w:spacing w:before="100" w:beforeAutospacing="1" w:after="100" w:afterAutospacing="1"/>
    </w:pPr>
    <w:rPr>
      <w:rFonts w:ascii="Calibri Light" w:hAnsi="Calibri Light" w:cs="Calibri Light"/>
      <w:kern w:val="0"/>
      <w:lang w:eastAsia="ru-RU"/>
    </w:rPr>
  </w:style>
  <w:style w:type="paragraph" w:customStyle="1" w:styleId="headertext">
    <w:name w:val="headertext"/>
    <w:basedOn w:val="a"/>
    <w:rsid w:val="00C4612E"/>
    <w:pPr>
      <w:spacing w:before="100" w:beforeAutospacing="1" w:after="100" w:afterAutospacing="1"/>
    </w:pPr>
    <w:rPr>
      <w:rFonts w:ascii="Calibri Light" w:hAnsi="Calibri Light" w:cs="Calibri Light"/>
      <w:kern w:val="0"/>
      <w:lang w:eastAsia="ru-RU"/>
    </w:rPr>
  </w:style>
  <w:style w:type="paragraph" w:customStyle="1" w:styleId="35">
    <w:name w:val="Заголов3"/>
    <w:basedOn w:val="a"/>
    <w:rsid w:val="00907BE1"/>
    <w:pPr>
      <w:widowControl w:val="0"/>
      <w:overflowPunct w:val="0"/>
      <w:autoSpaceDE w:val="0"/>
      <w:autoSpaceDN w:val="0"/>
      <w:adjustRightInd w:val="0"/>
      <w:jc w:val="center"/>
      <w:textAlignment w:val="baseline"/>
    </w:pPr>
    <w:rPr>
      <w:kern w:val="0"/>
      <w:lang w:eastAsia="ru-RU"/>
    </w:rPr>
  </w:style>
  <w:style w:type="paragraph" w:customStyle="1" w:styleId="MTDisplayEquation">
    <w:name w:val="MTDisplayEquation"/>
    <w:basedOn w:val="Web"/>
    <w:next w:val="a"/>
    <w:rsid w:val="00907BE1"/>
    <w:pPr>
      <w:tabs>
        <w:tab w:val="center" w:pos="5120"/>
        <w:tab w:val="right" w:pos="10260"/>
      </w:tabs>
      <w:spacing w:before="0" w:beforeAutospacing="0" w:after="0" w:afterAutospacing="0"/>
    </w:pPr>
    <w:rPr>
      <w:rFonts w:ascii="Yu Mincho Light" w:hAnsi="Yu Mincho Light" w:cs="Yu Mincho Light"/>
      <w:sz w:val="18"/>
    </w:rPr>
  </w:style>
  <w:style w:type="paragraph" w:customStyle="1" w:styleId="String">
    <w:name w:val="String"/>
    <w:basedOn w:val="a"/>
    <w:rsid w:val="00907BE1"/>
    <w:pPr>
      <w:widowControl w:val="0"/>
      <w:overflowPunct w:val="0"/>
      <w:autoSpaceDE w:val="0"/>
      <w:autoSpaceDN w:val="0"/>
      <w:adjustRightInd w:val="0"/>
      <w:textAlignment w:val="baseline"/>
    </w:pPr>
    <w:rPr>
      <w:rFonts w:cs="Calibri Light"/>
      <w:kern w:val="0"/>
      <w:szCs w:val="20"/>
      <w:lang w:eastAsia="ru-RU"/>
    </w:rPr>
  </w:style>
  <w:style w:type="character" w:customStyle="1" w:styleId="affc">
    <w:name w:val="Схема документа Знак"/>
    <w:link w:val="affd"/>
    <w:semiHidden/>
    <w:rsid w:val="00907BE1"/>
    <w:rPr>
      <w:rFonts w:ascii="Yu Mincho Light" w:hAnsi="Yu Mincho Light" w:cs="Yu Mincho Light"/>
      <w:shd w:val="clear" w:color="auto" w:fill="000080"/>
    </w:rPr>
  </w:style>
  <w:style w:type="paragraph" w:styleId="affd">
    <w:name w:val="Document Map"/>
    <w:basedOn w:val="a"/>
    <w:link w:val="affc"/>
    <w:semiHidden/>
    <w:rsid w:val="00907BE1"/>
    <w:pPr>
      <w:widowControl w:val="0"/>
      <w:shd w:val="clear" w:color="auto" w:fill="000080"/>
      <w:autoSpaceDE w:val="0"/>
      <w:autoSpaceDN w:val="0"/>
      <w:adjustRightInd w:val="0"/>
    </w:pPr>
    <w:rPr>
      <w:kern w:val="0"/>
      <w:sz w:val="20"/>
      <w:szCs w:val="20"/>
      <w:lang w:eastAsia="ru-RU"/>
    </w:rPr>
  </w:style>
  <w:style w:type="paragraph" w:customStyle="1" w:styleId="27">
    <w:name w:val="Обычный2"/>
    <w:rsid w:val="00907BE1"/>
    <w:pPr>
      <w:widowControl w:val="0"/>
      <w:spacing w:before="180"/>
      <w:jc w:val="both"/>
    </w:pPr>
    <w:rPr>
      <w:rFonts w:ascii="Yu Mincho Light" w:hAnsi="Yu Mincho Light"/>
      <w:snapToGrid w:val="0"/>
      <w:lang w:val="en-US"/>
    </w:rPr>
  </w:style>
  <w:style w:type="paragraph" w:styleId="affe">
    <w:name w:val="No Spacing"/>
    <w:link w:val="afff"/>
    <w:uiPriority w:val="1"/>
    <w:qFormat/>
    <w:rsid w:val="00907BE1"/>
    <w:rPr>
      <w:sz w:val="22"/>
      <w:szCs w:val="22"/>
      <w:lang w:eastAsia="en-US"/>
    </w:rPr>
  </w:style>
  <w:style w:type="character" w:customStyle="1" w:styleId="afff">
    <w:name w:val="Без интервала Знак"/>
    <w:link w:val="affe"/>
    <w:uiPriority w:val="1"/>
    <w:rsid w:val="00907BE1"/>
    <w:rPr>
      <w:rFonts w:ascii="Calibri Light" w:eastAsia="Calibri Light" w:hAnsi="Calibri Light" w:cs="Calibri Light"/>
      <w:sz w:val="22"/>
      <w:szCs w:val="22"/>
      <w:lang w:eastAsia="en-US"/>
    </w:rPr>
  </w:style>
  <w:style w:type="paragraph" w:styleId="1d">
    <w:name w:val="toc 1"/>
    <w:basedOn w:val="a"/>
    <w:next w:val="a"/>
    <w:autoRedefine/>
    <w:uiPriority w:val="39"/>
    <w:unhideWhenUsed/>
    <w:rsid w:val="00E0701C"/>
    <w:pPr>
      <w:tabs>
        <w:tab w:val="left" w:pos="567"/>
        <w:tab w:val="right" w:leader="dot" w:pos="10203"/>
      </w:tabs>
      <w:suppressAutoHyphens/>
      <w:spacing w:line="276" w:lineRule="auto"/>
      <w:jc w:val="both"/>
    </w:pPr>
    <w:rPr>
      <w:rFonts w:cs="Calibri Light"/>
      <w:noProof/>
      <w:color w:val="000000"/>
      <w:spacing w:val="-2"/>
      <w:kern w:val="0"/>
      <w:szCs w:val="22"/>
      <w:lang w:eastAsia="en-US"/>
    </w:rPr>
  </w:style>
  <w:style w:type="character" w:styleId="afff0">
    <w:name w:val="Hyperlink"/>
    <w:uiPriority w:val="99"/>
    <w:unhideWhenUsed/>
    <w:rsid w:val="00A461B5"/>
    <w:rPr>
      <w:color w:val="0000FF"/>
      <w:u w:val="single"/>
    </w:rPr>
  </w:style>
  <w:style w:type="table" w:customStyle="1" w:styleId="1e">
    <w:name w:val="Сетка таблицы1"/>
    <w:basedOn w:val="a1"/>
    <w:next w:val="afe"/>
    <w:uiPriority w:val="59"/>
    <w:rsid w:val="00362FDF"/>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e"/>
    <w:uiPriority w:val="59"/>
    <w:rsid w:val="008031C2"/>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3">
    <w:name w:val="Pa43"/>
    <w:basedOn w:val="Default"/>
    <w:next w:val="Default"/>
    <w:uiPriority w:val="99"/>
    <w:rsid w:val="007332BC"/>
    <w:pPr>
      <w:spacing w:line="181" w:lineRule="atLeast"/>
    </w:pPr>
    <w:rPr>
      <w:color w:val="auto"/>
    </w:rPr>
  </w:style>
  <w:style w:type="paragraph" w:customStyle="1" w:styleId="Pa32">
    <w:name w:val="Pa32"/>
    <w:basedOn w:val="Default"/>
    <w:next w:val="Default"/>
    <w:uiPriority w:val="99"/>
    <w:rsid w:val="00566F5D"/>
    <w:pPr>
      <w:spacing w:line="181" w:lineRule="atLeast"/>
    </w:pPr>
    <w:rPr>
      <w:color w:val="auto"/>
    </w:rPr>
  </w:style>
  <w:style w:type="character" w:customStyle="1" w:styleId="A15">
    <w:name w:val="A15"/>
    <w:uiPriority w:val="99"/>
    <w:rsid w:val="00566F5D"/>
    <w:rPr>
      <w:color w:val="000000"/>
      <w:sz w:val="14"/>
      <w:szCs w:val="14"/>
    </w:rPr>
  </w:style>
  <w:style w:type="paragraph" w:customStyle="1" w:styleId="Pa23">
    <w:name w:val="Pa23"/>
    <w:basedOn w:val="Default"/>
    <w:next w:val="Default"/>
    <w:uiPriority w:val="99"/>
    <w:rsid w:val="00425B99"/>
    <w:pPr>
      <w:spacing w:line="181" w:lineRule="atLeast"/>
    </w:pPr>
    <w:rPr>
      <w:rFonts w:ascii="Calibri Light" w:hAnsi="Calibri Light" w:cs="Calibri Light"/>
      <w:color w:val="auto"/>
    </w:rPr>
  </w:style>
  <w:style w:type="character" w:customStyle="1" w:styleId="A14">
    <w:name w:val="A14"/>
    <w:uiPriority w:val="99"/>
    <w:rsid w:val="00425B99"/>
    <w:rPr>
      <w:color w:val="000000"/>
      <w:sz w:val="14"/>
      <w:szCs w:val="14"/>
    </w:rPr>
  </w:style>
  <w:style w:type="paragraph" w:customStyle="1" w:styleId="Pa36">
    <w:name w:val="Pa36"/>
    <w:basedOn w:val="Default"/>
    <w:next w:val="Default"/>
    <w:uiPriority w:val="99"/>
    <w:rsid w:val="00A74290"/>
    <w:pPr>
      <w:spacing w:line="201" w:lineRule="atLeast"/>
    </w:pPr>
    <w:rPr>
      <w:rFonts w:ascii="Cambria" w:hAnsi="Cambria" w:cs="Calibri Light"/>
      <w:color w:val="auto"/>
    </w:rPr>
  </w:style>
  <w:style w:type="paragraph" w:customStyle="1" w:styleId="Pa16">
    <w:name w:val="Pa16"/>
    <w:basedOn w:val="Default"/>
    <w:next w:val="Default"/>
    <w:uiPriority w:val="99"/>
    <w:rsid w:val="007F7263"/>
    <w:pPr>
      <w:spacing w:line="221" w:lineRule="atLeast"/>
    </w:pPr>
    <w:rPr>
      <w:rFonts w:ascii="Cambria" w:hAnsi="Cambria" w:cs="Calibri Light"/>
      <w:color w:val="auto"/>
    </w:rPr>
  </w:style>
  <w:style w:type="paragraph" w:customStyle="1" w:styleId="formattext">
    <w:name w:val="formattext"/>
    <w:basedOn w:val="a"/>
    <w:rsid w:val="00E3792E"/>
    <w:pPr>
      <w:spacing w:before="100" w:beforeAutospacing="1" w:after="100" w:afterAutospacing="1"/>
    </w:pPr>
    <w:rPr>
      <w:rFonts w:ascii="Times New Roman" w:eastAsia="Times New Roman" w:hAnsi="Times New Roman" w:cs="Times New Roman"/>
      <w:kern w:val="0"/>
      <w:lang w:eastAsia="ru-RU"/>
    </w:rPr>
  </w:style>
  <w:style w:type="paragraph" w:styleId="afff1">
    <w:name w:val="TOC Heading"/>
    <w:basedOn w:val="1"/>
    <w:next w:val="a"/>
    <w:uiPriority w:val="39"/>
    <w:unhideWhenUsed/>
    <w:qFormat/>
    <w:rsid w:val="007575C3"/>
    <w:pPr>
      <w:keepLines/>
      <w:numPr>
        <w:numId w:val="0"/>
      </w:numPr>
      <w:spacing w:before="240" w:line="259" w:lineRule="auto"/>
      <w:jc w:val="left"/>
      <w:outlineLvl w:val="9"/>
    </w:pPr>
    <w:rPr>
      <w:rFonts w:eastAsia="Times New Roman" w:cs="Times New Roman"/>
      <w:color w:val="2F5496"/>
      <w:kern w:val="0"/>
      <w:sz w:val="32"/>
      <w:szCs w:val="32"/>
      <w:lang w:eastAsia="ru-RU"/>
    </w:rPr>
  </w:style>
  <w:style w:type="paragraph" w:styleId="36">
    <w:name w:val="toc 3"/>
    <w:basedOn w:val="a"/>
    <w:next w:val="a"/>
    <w:autoRedefine/>
    <w:uiPriority w:val="39"/>
    <w:unhideWhenUsed/>
    <w:rsid w:val="006E2641"/>
    <w:pPr>
      <w:spacing w:after="100" w:line="259" w:lineRule="auto"/>
      <w:ind w:left="440"/>
    </w:pPr>
    <w:rPr>
      <w:rFonts w:ascii="Calibri" w:eastAsia="Times New Roman" w:hAnsi="Calibri" w:cs="Times New Roman"/>
      <w:kern w:val="0"/>
      <w:sz w:val="22"/>
      <w:szCs w:val="22"/>
      <w:lang w:eastAsia="ru-RU"/>
    </w:rPr>
  </w:style>
  <w:style w:type="paragraph" w:styleId="42">
    <w:name w:val="toc 4"/>
    <w:basedOn w:val="a"/>
    <w:next w:val="a"/>
    <w:autoRedefine/>
    <w:uiPriority w:val="39"/>
    <w:unhideWhenUsed/>
    <w:rsid w:val="006E2641"/>
    <w:pPr>
      <w:spacing w:after="100" w:line="259" w:lineRule="auto"/>
      <w:ind w:left="660"/>
    </w:pPr>
    <w:rPr>
      <w:rFonts w:ascii="Calibri" w:eastAsia="Times New Roman" w:hAnsi="Calibri" w:cs="Times New Roman"/>
      <w:kern w:val="0"/>
      <w:sz w:val="22"/>
      <w:szCs w:val="22"/>
      <w:lang w:eastAsia="ru-RU"/>
    </w:rPr>
  </w:style>
  <w:style w:type="paragraph" w:styleId="51">
    <w:name w:val="toc 5"/>
    <w:basedOn w:val="a"/>
    <w:next w:val="a"/>
    <w:autoRedefine/>
    <w:uiPriority w:val="39"/>
    <w:unhideWhenUsed/>
    <w:rsid w:val="006E2641"/>
    <w:pPr>
      <w:spacing w:after="100" w:line="259" w:lineRule="auto"/>
      <w:ind w:left="880"/>
    </w:pPr>
    <w:rPr>
      <w:rFonts w:ascii="Calibri" w:eastAsia="Times New Roman" w:hAnsi="Calibri" w:cs="Times New Roman"/>
      <w:kern w:val="0"/>
      <w:sz w:val="22"/>
      <w:szCs w:val="22"/>
      <w:lang w:eastAsia="ru-RU"/>
    </w:rPr>
  </w:style>
  <w:style w:type="paragraph" w:styleId="64">
    <w:name w:val="toc 6"/>
    <w:basedOn w:val="a"/>
    <w:next w:val="a"/>
    <w:autoRedefine/>
    <w:uiPriority w:val="39"/>
    <w:unhideWhenUsed/>
    <w:rsid w:val="006E2641"/>
    <w:pPr>
      <w:spacing w:after="100" w:line="259" w:lineRule="auto"/>
      <w:ind w:left="1100"/>
    </w:pPr>
    <w:rPr>
      <w:rFonts w:ascii="Calibri" w:eastAsia="Times New Roman" w:hAnsi="Calibri" w:cs="Times New Roman"/>
      <w:kern w:val="0"/>
      <w:sz w:val="22"/>
      <w:szCs w:val="22"/>
      <w:lang w:eastAsia="ru-RU"/>
    </w:rPr>
  </w:style>
  <w:style w:type="paragraph" w:styleId="71">
    <w:name w:val="toc 7"/>
    <w:basedOn w:val="a"/>
    <w:next w:val="a"/>
    <w:autoRedefine/>
    <w:uiPriority w:val="39"/>
    <w:unhideWhenUsed/>
    <w:rsid w:val="006E2641"/>
    <w:pPr>
      <w:spacing w:after="100" w:line="259" w:lineRule="auto"/>
      <w:ind w:left="1320"/>
    </w:pPr>
    <w:rPr>
      <w:rFonts w:ascii="Calibri" w:eastAsia="Times New Roman" w:hAnsi="Calibri" w:cs="Times New Roman"/>
      <w:kern w:val="0"/>
      <w:sz w:val="22"/>
      <w:szCs w:val="22"/>
      <w:lang w:eastAsia="ru-RU"/>
    </w:rPr>
  </w:style>
  <w:style w:type="paragraph" w:styleId="81">
    <w:name w:val="toc 8"/>
    <w:basedOn w:val="a"/>
    <w:next w:val="a"/>
    <w:autoRedefine/>
    <w:uiPriority w:val="39"/>
    <w:unhideWhenUsed/>
    <w:rsid w:val="006E2641"/>
    <w:pPr>
      <w:spacing w:after="100" w:line="259" w:lineRule="auto"/>
      <w:ind w:left="1540"/>
    </w:pPr>
    <w:rPr>
      <w:rFonts w:ascii="Calibri" w:eastAsia="Times New Roman" w:hAnsi="Calibri" w:cs="Times New Roman"/>
      <w:kern w:val="0"/>
      <w:sz w:val="22"/>
      <w:szCs w:val="22"/>
      <w:lang w:eastAsia="ru-RU"/>
    </w:rPr>
  </w:style>
  <w:style w:type="paragraph" w:styleId="91">
    <w:name w:val="toc 9"/>
    <w:basedOn w:val="a"/>
    <w:next w:val="a"/>
    <w:autoRedefine/>
    <w:uiPriority w:val="39"/>
    <w:unhideWhenUsed/>
    <w:rsid w:val="006E2641"/>
    <w:pPr>
      <w:spacing w:after="100" w:line="259" w:lineRule="auto"/>
      <w:ind w:left="1760"/>
    </w:pPr>
    <w:rPr>
      <w:rFonts w:ascii="Calibri" w:eastAsia="Times New Roman" w:hAnsi="Calibri" w:cs="Times New Roman"/>
      <w:kern w:val="0"/>
      <w:sz w:val="22"/>
      <w:szCs w:val="22"/>
      <w:lang w:eastAsia="ru-RU"/>
    </w:rPr>
  </w:style>
  <w:style w:type="character" w:customStyle="1" w:styleId="1f">
    <w:name w:val="Неразрешенное упоминание1"/>
    <w:uiPriority w:val="99"/>
    <w:semiHidden/>
    <w:unhideWhenUsed/>
    <w:rsid w:val="006E2641"/>
    <w:rPr>
      <w:color w:val="605E5C"/>
      <w:shd w:val="clear" w:color="auto" w:fill="E1DFDD"/>
    </w:rPr>
  </w:style>
  <w:style w:type="paragraph" w:styleId="afff2">
    <w:name w:val="endnote text"/>
    <w:basedOn w:val="a"/>
    <w:link w:val="afff3"/>
    <w:uiPriority w:val="99"/>
    <w:semiHidden/>
    <w:unhideWhenUsed/>
    <w:rsid w:val="00E90FE8"/>
    <w:rPr>
      <w:sz w:val="20"/>
      <w:szCs w:val="20"/>
    </w:rPr>
  </w:style>
  <w:style w:type="character" w:customStyle="1" w:styleId="afff3">
    <w:name w:val="Текст концевой сноски Знак"/>
    <w:link w:val="afff2"/>
    <w:uiPriority w:val="99"/>
    <w:semiHidden/>
    <w:rsid w:val="00E90FE8"/>
    <w:rPr>
      <w:rFonts w:ascii="Yu Mincho Light" w:hAnsi="Yu Mincho Light" w:cs="Yu Mincho Light"/>
      <w:kern w:val="1"/>
      <w:lang w:eastAsia="ar-SA"/>
    </w:rPr>
  </w:style>
  <w:style w:type="numbering" w:customStyle="1" w:styleId="1f0">
    <w:name w:val="Нет списка1"/>
    <w:next w:val="a2"/>
    <w:uiPriority w:val="99"/>
    <w:semiHidden/>
    <w:unhideWhenUsed/>
    <w:rsid w:val="00C524EE"/>
  </w:style>
  <w:style w:type="character" w:customStyle="1" w:styleId="14">
    <w:name w:val="Основной текст Знак1"/>
    <w:basedOn w:val="a0"/>
    <w:link w:val="af0"/>
    <w:rsid w:val="00C524EE"/>
    <w:rPr>
      <w:kern w:val="1"/>
      <w:sz w:val="28"/>
      <w:szCs w:val="28"/>
      <w:lang w:eastAsia="ar-SA"/>
    </w:rPr>
  </w:style>
  <w:style w:type="character" w:customStyle="1" w:styleId="19">
    <w:name w:val="Текст выноски Знак1"/>
    <w:basedOn w:val="a0"/>
    <w:link w:val="af4"/>
    <w:rsid w:val="00C524EE"/>
    <w:rPr>
      <w:rFonts w:ascii="Yu Mincho Light" w:hAnsi="Yu Mincho Light" w:cs="Yu Mincho Light"/>
      <w:kern w:val="1"/>
      <w:sz w:val="16"/>
      <w:szCs w:val="16"/>
      <w:lang w:eastAsia="ar-SA"/>
    </w:rPr>
  </w:style>
  <w:style w:type="character" w:customStyle="1" w:styleId="af8">
    <w:name w:val="Подзаголовок Знак"/>
    <w:basedOn w:val="a0"/>
    <w:link w:val="af7"/>
    <w:rsid w:val="00C524EE"/>
    <w:rPr>
      <w:b/>
      <w:kern w:val="1"/>
      <w:sz w:val="28"/>
      <w:lang w:eastAsia="ar-SA"/>
    </w:rPr>
  </w:style>
  <w:style w:type="character" w:customStyle="1" w:styleId="afa">
    <w:name w:val="Текст сноски Знак"/>
    <w:basedOn w:val="a0"/>
    <w:link w:val="af9"/>
    <w:semiHidden/>
    <w:rsid w:val="00C524EE"/>
    <w:rPr>
      <w:kern w:val="1"/>
      <w:lang w:eastAsia="ar-SA"/>
    </w:rPr>
  </w:style>
  <w:style w:type="character" w:customStyle="1" w:styleId="312">
    <w:name w:val="Основной текст с отступом 3 Знак1"/>
    <w:basedOn w:val="a0"/>
    <w:link w:val="33"/>
    <w:rsid w:val="00C524EE"/>
    <w:rPr>
      <w:iCs/>
      <w:kern w:val="1"/>
      <w:sz w:val="24"/>
      <w:szCs w:val="24"/>
      <w:lang w:eastAsia="ar-SA"/>
    </w:rPr>
  </w:style>
  <w:style w:type="table" w:customStyle="1" w:styleId="37">
    <w:name w:val="Сетка таблицы3"/>
    <w:basedOn w:val="a1"/>
    <w:next w:val="afe"/>
    <w:uiPriority w:val="39"/>
    <w:rsid w:val="00C52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Схема документа Знак1"/>
    <w:basedOn w:val="a0"/>
    <w:uiPriority w:val="99"/>
    <w:semiHidden/>
    <w:rsid w:val="00C524EE"/>
    <w:rPr>
      <w:rFonts w:ascii="Segoe UI" w:hAnsi="Segoe UI" w:cs="Segoe UI"/>
      <w:sz w:val="16"/>
      <w:szCs w:val="16"/>
    </w:rPr>
  </w:style>
  <w:style w:type="table" w:customStyle="1" w:styleId="110">
    <w:name w:val="Сетка таблицы11"/>
    <w:basedOn w:val="a1"/>
    <w:next w:val="afe"/>
    <w:uiPriority w:val="59"/>
    <w:rsid w:val="00C524EE"/>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e"/>
    <w:uiPriority w:val="59"/>
    <w:rsid w:val="00C524EE"/>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1356">
      <w:bodyDiv w:val="1"/>
      <w:marLeft w:val="0"/>
      <w:marRight w:val="0"/>
      <w:marTop w:val="0"/>
      <w:marBottom w:val="0"/>
      <w:divBdr>
        <w:top w:val="none" w:sz="0" w:space="0" w:color="auto"/>
        <w:left w:val="none" w:sz="0" w:space="0" w:color="auto"/>
        <w:bottom w:val="none" w:sz="0" w:space="0" w:color="auto"/>
        <w:right w:val="none" w:sz="0" w:space="0" w:color="auto"/>
      </w:divBdr>
    </w:div>
    <w:div w:id="181362956">
      <w:bodyDiv w:val="1"/>
      <w:marLeft w:val="0"/>
      <w:marRight w:val="0"/>
      <w:marTop w:val="0"/>
      <w:marBottom w:val="0"/>
      <w:divBdr>
        <w:top w:val="none" w:sz="0" w:space="0" w:color="auto"/>
        <w:left w:val="none" w:sz="0" w:space="0" w:color="auto"/>
        <w:bottom w:val="none" w:sz="0" w:space="0" w:color="auto"/>
        <w:right w:val="none" w:sz="0" w:space="0" w:color="auto"/>
      </w:divBdr>
    </w:div>
    <w:div w:id="213278035">
      <w:bodyDiv w:val="1"/>
      <w:marLeft w:val="0"/>
      <w:marRight w:val="0"/>
      <w:marTop w:val="0"/>
      <w:marBottom w:val="0"/>
      <w:divBdr>
        <w:top w:val="none" w:sz="0" w:space="0" w:color="auto"/>
        <w:left w:val="none" w:sz="0" w:space="0" w:color="auto"/>
        <w:bottom w:val="none" w:sz="0" w:space="0" w:color="auto"/>
        <w:right w:val="none" w:sz="0" w:space="0" w:color="auto"/>
      </w:divBdr>
    </w:div>
    <w:div w:id="233786276">
      <w:bodyDiv w:val="1"/>
      <w:marLeft w:val="0"/>
      <w:marRight w:val="0"/>
      <w:marTop w:val="0"/>
      <w:marBottom w:val="0"/>
      <w:divBdr>
        <w:top w:val="none" w:sz="0" w:space="0" w:color="auto"/>
        <w:left w:val="none" w:sz="0" w:space="0" w:color="auto"/>
        <w:bottom w:val="none" w:sz="0" w:space="0" w:color="auto"/>
        <w:right w:val="none" w:sz="0" w:space="0" w:color="auto"/>
      </w:divBdr>
    </w:div>
    <w:div w:id="252206184">
      <w:bodyDiv w:val="1"/>
      <w:marLeft w:val="0"/>
      <w:marRight w:val="0"/>
      <w:marTop w:val="0"/>
      <w:marBottom w:val="0"/>
      <w:divBdr>
        <w:top w:val="none" w:sz="0" w:space="0" w:color="auto"/>
        <w:left w:val="none" w:sz="0" w:space="0" w:color="auto"/>
        <w:bottom w:val="none" w:sz="0" w:space="0" w:color="auto"/>
        <w:right w:val="none" w:sz="0" w:space="0" w:color="auto"/>
      </w:divBdr>
    </w:div>
    <w:div w:id="262423648">
      <w:bodyDiv w:val="1"/>
      <w:marLeft w:val="0"/>
      <w:marRight w:val="0"/>
      <w:marTop w:val="0"/>
      <w:marBottom w:val="0"/>
      <w:divBdr>
        <w:top w:val="none" w:sz="0" w:space="0" w:color="auto"/>
        <w:left w:val="none" w:sz="0" w:space="0" w:color="auto"/>
        <w:bottom w:val="none" w:sz="0" w:space="0" w:color="auto"/>
        <w:right w:val="none" w:sz="0" w:space="0" w:color="auto"/>
      </w:divBdr>
    </w:div>
    <w:div w:id="312180023">
      <w:bodyDiv w:val="1"/>
      <w:marLeft w:val="0"/>
      <w:marRight w:val="0"/>
      <w:marTop w:val="0"/>
      <w:marBottom w:val="0"/>
      <w:divBdr>
        <w:top w:val="none" w:sz="0" w:space="0" w:color="auto"/>
        <w:left w:val="none" w:sz="0" w:space="0" w:color="auto"/>
        <w:bottom w:val="none" w:sz="0" w:space="0" w:color="auto"/>
        <w:right w:val="none" w:sz="0" w:space="0" w:color="auto"/>
      </w:divBdr>
    </w:div>
    <w:div w:id="430786235">
      <w:bodyDiv w:val="1"/>
      <w:marLeft w:val="0"/>
      <w:marRight w:val="0"/>
      <w:marTop w:val="0"/>
      <w:marBottom w:val="0"/>
      <w:divBdr>
        <w:top w:val="none" w:sz="0" w:space="0" w:color="auto"/>
        <w:left w:val="none" w:sz="0" w:space="0" w:color="auto"/>
        <w:bottom w:val="none" w:sz="0" w:space="0" w:color="auto"/>
        <w:right w:val="none" w:sz="0" w:space="0" w:color="auto"/>
      </w:divBdr>
    </w:div>
    <w:div w:id="510876263">
      <w:bodyDiv w:val="1"/>
      <w:marLeft w:val="0"/>
      <w:marRight w:val="0"/>
      <w:marTop w:val="0"/>
      <w:marBottom w:val="0"/>
      <w:divBdr>
        <w:top w:val="none" w:sz="0" w:space="0" w:color="auto"/>
        <w:left w:val="none" w:sz="0" w:space="0" w:color="auto"/>
        <w:bottom w:val="none" w:sz="0" w:space="0" w:color="auto"/>
        <w:right w:val="none" w:sz="0" w:space="0" w:color="auto"/>
      </w:divBdr>
    </w:div>
    <w:div w:id="697315870">
      <w:bodyDiv w:val="1"/>
      <w:marLeft w:val="0"/>
      <w:marRight w:val="0"/>
      <w:marTop w:val="0"/>
      <w:marBottom w:val="0"/>
      <w:divBdr>
        <w:top w:val="none" w:sz="0" w:space="0" w:color="auto"/>
        <w:left w:val="none" w:sz="0" w:space="0" w:color="auto"/>
        <w:bottom w:val="none" w:sz="0" w:space="0" w:color="auto"/>
        <w:right w:val="none" w:sz="0" w:space="0" w:color="auto"/>
      </w:divBdr>
    </w:div>
    <w:div w:id="863132137">
      <w:bodyDiv w:val="1"/>
      <w:marLeft w:val="0"/>
      <w:marRight w:val="0"/>
      <w:marTop w:val="0"/>
      <w:marBottom w:val="0"/>
      <w:divBdr>
        <w:top w:val="none" w:sz="0" w:space="0" w:color="auto"/>
        <w:left w:val="none" w:sz="0" w:space="0" w:color="auto"/>
        <w:bottom w:val="none" w:sz="0" w:space="0" w:color="auto"/>
        <w:right w:val="none" w:sz="0" w:space="0" w:color="auto"/>
      </w:divBdr>
    </w:div>
    <w:div w:id="1056204750">
      <w:bodyDiv w:val="1"/>
      <w:marLeft w:val="0"/>
      <w:marRight w:val="0"/>
      <w:marTop w:val="0"/>
      <w:marBottom w:val="0"/>
      <w:divBdr>
        <w:top w:val="none" w:sz="0" w:space="0" w:color="auto"/>
        <w:left w:val="none" w:sz="0" w:space="0" w:color="auto"/>
        <w:bottom w:val="none" w:sz="0" w:space="0" w:color="auto"/>
        <w:right w:val="none" w:sz="0" w:space="0" w:color="auto"/>
      </w:divBdr>
    </w:div>
    <w:div w:id="1103766951">
      <w:bodyDiv w:val="1"/>
      <w:marLeft w:val="0"/>
      <w:marRight w:val="0"/>
      <w:marTop w:val="0"/>
      <w:marBottom w:val="0"/>
      <w:divBdr>
        <w:top w:val="none" w:sz="0" w:space="0" w:color="auto"/>
        <w:left w:val="none" w:sz="0" w:space="0" w:color="auto"/>
        <w:bottom w:val="none" w:sz="0" w:space="0" w:color="auto"/>
        <w:right w:val="none" w:sz="0" w:space="0" w:color="auto"/>
      </w:divBdr>
    </w:div>
    <w:div w:id="1187064456">
      <w:bodyDiv w:val="1"/>
      <w:marLeft w:val="0"/>
      <w:marRight w:val="0"/>
      <w:marTop w:val="0"/>
      <w:marBottom w:val="0"/>
      <w:divBdr>
        <w:top w:val="none" w:sz="0" w:space="0" w:color="auto"/>
        <w:left w:val="none" w:sz="0" w:space="0" w:color="auto"/>
        <w:bottom w:val="none" w:sz="0" w:space="0" w:color="auto"/>
        <w:right w:val="none" w:sz="0" w:space="0" w:color="auto"/>
      </w:divBdr>
    </w:div>
    <w:div w:id="1286734981">
      <w:bodyDiv w:val="1"/>
      <w:marLeft w:val="0"/>
      <w:marRight w:val="0"/>
      <w:marTop w:val="0"/>
      <w:marBottom w:val="0"/>
      <w:divBdr>
        <w:top w:val="none" w:sz="0" w:space="0" w:color="auto"/>
        <w:left w:val="none" w:sz="0" w:space="0" w:color="auto"/>
        <w:bottom w:val="none" w:sz="0" w:space="0" w:color="auto"/>
        <w:right w:val="none" w:sz="0" w:space="0" w:color="auto"/>
      </w:divBdr>
    </w:div>
    <w:div w:id="1286890391">
      <w:bodyDiv w:val="1"/>
      <w:marLeft w:val="0"/>
      <w:marRight w:val="0"/>
      <w:marTop w:val="0"/>
      <w:marBottom w:val="0"/>
      <w:divBdr>
        <w:top w:val="none" w:sz="0" w:space="0" w:color="auto"/>
        <w:left w:val="none" w:sz="0" w:space="0" w:color="auto"/>
        <w:bottom w:val="none" w:sz="0" w:space="0" w:color="auto"/>
        <w:right w:val="none" w:sz="0" w:space="0" w:color="auto"/>
      </w:divBdr>
    </w:div>
    <w:div w:id="1315405331">
      <w:bodyDiv w:val="1"/>
      <w:marLeft w:val="0"/>
      <w:marRight w:val="0"/>
      <w:marTop w:val="0"/>
      <w:marBottom w:val="0"/>
      <w:divBdr>
        <w:top w:val="none" w:sz="0" w:space="0" w:color="auto"/>
        <w:left w:val="none" w:sz="0" w:space="0" w:color="auto"/>
        <w:bottom w:val="none" w:sz="0" w:space="0" w:color="auto"/>
        <w:right w:val="none" w:sz="0" w:space="0" w:color="auto"/>
      </w:divBdr>
    </w:div>
    <w:div w:id="1333875554">
      <w:bodyDiv w:val="1"/>
      <w:marLeft w:val="0"/>
      <w:marRight w:val="0"/>
      <w:marTop w:val="0"/>
      <w:marBottom w:val="0"/>
      <w:divBdr>
        <w:top w:val="none" w:sz="0" w:space="0" w:color="auto"/>
        <w:left w:val="none" w:sz="0" w:space="0" w:color="auto"/>
        <w:bottom w:val="none" w:sz="0" w:space="0" w:color="auto"/>
        <w:right w:val="none" w:sz="0" w:space="0" w:color="auto"/>
      </w:divBdr>
    </w:div>
    <w:div w:id="1422022223">
      <w:bodyDiv w:val="1"/>
      <w:marLeft w:val="0"/>
      <w:marRight w:val="0"/>
      <w:marTop w:val="0"/>
      <w:marBottom w:val="0"/>
      <w:divBdr>
        <w:top w:val="none" w:sz="0" w:space="0" w:color="auto"/>
        <w:left w:val="none" w:sz="0" w:space="0" w:color="auto"/>
        <w:bottom w:val="none" w:sz="0" w:space="0" w:color="auto"/>
        <w:right w:val="none" w:sz="0" w:space="0" w:color="auto"/>
      </w:divBdr>
    </w:div>
    <w:div w:id="1585919619">
      <w:bodyDiv w:val="1"/>
      <w:marLeft w:val="0"/>
      <w:marRight w:val="0"/>
      <w:marTop w:val="0"/>
      <w:marBottom w:val="0"/>
      <w:divBdr>
        <w:top w:val="none" w:sz="0" w:space="0" w:color="auto"/>
        <w:left w:val="none" w:sz="0" w:space="0" w:color="auto"/>
        <w:bottom w:val="none" w:sz="0" w:space="0" w:color="auto"/>
        <w:right w:val="none" w:sz="0" w:space="0" w:color="auto"/>
      </w:divBdr>
    </w:div>
    <w:div w:id="1588879928">
      <w:bodyDiv w:val="1"/>
      <w:marLeft w:val="0"/>
      <w:marRight w:val="0"/>
      <w:marTop w:val="0"/>
      <w:marBottom w:val="0"/>
      <w:divBdr>
        <w:top w:val="none" w:sz="0" w:space="0" w:color="auto"/>
        <w:left w:val="none" w:sz="0" w:space="0" w:color="auto"/>
        <w:bottom w:val="none" w:sz="0" w:space="0" w:color="auto"/>
        <w:right w:val="none" w:sz="0" w:space="0" w:color="auto"/>
      </w:divBdr>
    </w:div>
    <w:div w:id="1616013636">
      <w:bodyDiv w:val="1"/>
      <w:marLeft w:val="0"/>
      <w:marRight w:val="0"/>
      <w:marTop w:val="0"/>
      <w:marBottom w:val="0"/>
      <w:divBdr>
        <w:top w:val="none" w:sz="0" w:space="0" w:color="auto"/>
        <w:left w:val="none" w:sz="0" w:space="0" w:color="auto"/>
        <w:bottom w:val="none" w:sz="0" w:space="0" w:color="auto"/>
        <w:right w:val="none" w:sz="0" w:space="0" w:color="auto"/>
      </w:divBdr>
    </w:div>
    <w:div w:id="1623725107">
      <w:bodyDiv w:val="1"/>
      <w:marLeft w:val="0"/>
      <w:marRight w:val="0"/>
      <w:marTop w:val="0"/>
      <w:marBottom w:val="0"/>
      <w:divBdr>
        <w:top w:val="none" w:sz="0" w:space="0" w:color="auto"/>
        <w:left w:val="none" w:sz="0" w:space="0" w:color="auto"/>
        <w:bottom w:val="none" w:sz="0" w:space="0" w:color="auto"/>
        <w:right w:val="none" w:sz="0" w:space="0" w:color="auto"/>
      </w:divBdr>
    </w:div>
    <w:div w:id="1861047287">
      <w:bodyDiv w:val="1"/>
      <w:marLeft w:val="0"/>
      <w:marRight w:val="0"/>
      <w:marTop w:val="0"/>
      <w:marBottom w:val="0"/>
      <w:divBdr>
        <w:top w:val="none" w:sz="0" w:space="0" w:color="auto"/>
        <w:left w:val="none" w:sz="0" w:space="0" w:color="auto"/>
        <w:bottom w:val="none" w:sz="0" w:space="0" w:color="auto"/>
        <w:right w:val="none" w:sz="0" w:space="0" w:color="auto"/>
      </w:divBdr>
    </w:div>
    <w:div w:id="1875188443">
      <w:bodyDiv w:val="1"/>
      <w:marLeft w:val="0"/>
      <w:marRight w:val="0"/>
      <w:marTop w:val="0"/>
      <w:marBottom w:val="0"/>
      <w:divBdr>
        <w:top w:val="none" w:sz="0" w:space="0" w:color="auto"/>
        <w:left w:val="none" w:sz="0" w:space="0" w:color="auto"/>
        <w:bottom w:val="none" w:sz="0" w:space="0" w:color="auto"/>
        <w:right w:val="none" w:sz="0" w:space="0" w:color="auto"/>
      </w:divBdr>
    </w:div>
    <w:div w:id="1939438034">
      <w:bodyDiv w:val="1"/>
      <w:marLeft w:val="0"/>
      <w:marRight w:val="0"/>
      <w:marTop w:val="0"/>
      <w:marBottom w:val="0"/>
      <w:divBdr>
        <w:top w:val="none" w:sz="0" w:space="0" w:color="auto"/>
        <w:left w:val="none" w:sz="0" w:space="0" w:color="auto"/>
        <w:bottom w:val="none" w:sz="0" w:space="0" w:color="auto"/>
        <w:right w:val="none" w:sz="0" w:space="0" w:color="auto"/>
      </w:divBdr>
    </w:div>
    <w:div w:id="1977253109">
      <w:bodyDiv w:val="1"/>
      <w:marLeft w:val="0"/>
      <w:marRight w:val="0"/>
      <w:marTop w:val="0"/>
      <w:marBottom w:val="0"/>
      <w:divBdr>
        <w:top w:val="none" w:sz="0" w:space="0" w:color="auto"/>
        <w:left w:val="none" w:sz="0" w:space="0" w:color="auto"/>
        <w:bottom w:val="none" w:sz="0" w:space="0" w:color="auto"/>
        <w:right w:val="none" w:sz="0" w:space="0" w:color="auto"/>
      </w:divBdr>
    </w:div>
    <w:div w:id="1997144953">
      <w:bodyDiv w:val="1"/>
      <w:marLeft w:val="0"/>
      <w:marRight w:val="0"/>
      <w:marTop w:val="0"/>
      <w:marBottom w:val="0"/>
      <w:divBdr>
        <w:top w:val="none" w:sz="0" w:space="0" w:color="auto"/>
        <w:left w:val="none" w:sz="0" w:space="0" w:color="auto"/>
        <w:bottom w:val="none" w:sz="0" w:space="0" w:color="auto"/>
        <w:right w:val="none" w:sz="0" w:space="0" w:color="auto"/>
      </w:divBdr>
    </w:div>
    <w:div w:id="2004695710">
      <w:bodyDiv w:val="1"/>
      <w:marLeft w:val="0"/>
      <w:marRight w:val="0"/>
      <w:marTop w:val="0"/>
      <w:marBottom w:val="0"/>
      <w:divBdr>
        <w:top w:val="none" w:sz="0" w:space="0" w:color="auto"/>
        <w:left w:val="none" w:sz="0" w:space="0" w:color="auto"/>
        <w:bottom w:val="none" w:sz="0" w:space="0" w:color="auto"/>
        <w:right w:val="none" w:sz="0" w:space="0" w:color="auto"/>
      </w:divBdr>
    </w:div>
    <w:div w:id="2075810646">
      <w:bodyDiv w:val="1"/>
      <w:marLeft w:val="0"/>
      <w:marRight w:val="0"/>
      <w:marTop w:val="0"/>
      <w:marBottom w:val="0"/>
      <w:divBdr>
        <w:top w:val="none" w:sz="0" w:space="0" w:color="auto"/>
        <w:left w:val="none" w:sz="0" w:space="0" w:color="auto"/>
        <w:bottom w:val="none" w:sz="0" w:space="0" w:color="auto"/>
        <w:right w:val="none" w:sz="0" w:space="0" w:color="auto"/>
      </w:divBdr>
    </w:div>
    <w:div w:id="2123261329">
      <w:bodyDiv w:val="1"/>
      <w:marLeft w:val="0"/>
      <w:marRight w:val="0"/>
      <w:marTop w:val="0"/>
      <w:marBottom w:val="0"/>
      <w:divBdr>
        <w:top w:val="none" w:sz="0" w:space="0" w:color="auto"/>
        <w:left w:val="none" w:sz="0" w:space="0" w:color="auto"/>
        <w:bottom w:val="none" w:sz="0" w:space="0" w:color="auto"/>
        <w:right w:val="none" w:sz="0" w:space="0" w:color="auto"/>
      </w:divBdr>
    </w:div>
    <w:div w:id="21419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docs.cntd.ru/document/1200003320"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docs.cntd.ru/document/1200031617" TargetMode="Externa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docs.cntd.ru/document/1200012581"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docs.cntd.ru/document/1200003320" TargetMode="External"/><Relationship Id="rId27" Type="http://schemas.openxmlformats.org/officeDocument/2006/relationships/image" Target="media/image9.png"/><Relationship Id="rId30" Type="http://schemas.openxmlformats.org/officeDocument/2006/relationships/image" Target="media/image12.emf"/><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iulina\Documents\&#1053;&#1086;&#1088;&#1084;&#1072;&#1090;%20&#1076;&#1086;&#1082;\&#1043;&#1054;&#1057;&#1058;&#1099;%20&#1088;&#1072;&#1079;&#1088;&#1072;&#1073;\&#1055;&#1077;&#1088;&#1077;&#1089;&#1084;&#1086;&#1090;&#1088;%20&#1043;&#1054;&#1057;&#1058;%20&#1056;%2051613%20&#1090;&#1088;%20&#1053;&#1055;&#1042;&#1061;%20&#1085;&#1072;&#1087;&#1086;&#1088;&#1085;\&#1043;&#1054;&#1057;&#1058;%20&#1056;%20%20%20%20%20%20(&#1048;&#1057;&#1054;%201452-1)%201%20&#1088;&#1077;&#1076;\&#1064;&#1072;&#1073;&#1083;&#1086;&#1085;%20&#1043;&#1054;&#1057;&#1058;%20&#1056;%20(MO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E5D56-654A-48BF-AD8D-01808E8E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ГОСТ Р (MOD)</Template>
  <TotalTime>16</TotalTime>
  <Pages>68</Pages>
  <Words>16134</Words>
  <Characters>91970</Characters>
  <Application>Microsoft Office Word</Application>
  <DocSecurity>0</DocSecurity>
  <Lines>766</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Федеральное агентство по техническому регулированию</vt:lpstr>
      <vt:lpstr>Федеральное агентство по техническому регулированию</vt:lpstr>
    </vt:vector>
  </TitlesOfParts>
  <Company>VNIIKOP</Company>
  <LinksUpToDate>false</LinksUpToDate>
  <CharactersWithSpaces>107889</CharactersWithSpaces>
  <SharedDoc>false</SharedDoc>
  <HLinks>
    <vt:vector size="162" baseType="variant">
      <vt:variant>
        <vt:i4>7209075</vt:i4>
      </vt:variant>
      <vt:variant>
        <vt:i4>84</vt:i4>
      </vt:variant>
      <vt:variant>
        <vt:i4>0</vt:i4>
      </vt:variant>
      <vt:variant>
        <vt:i4>5</vt:i4>
      </vt:variant>
      <vt:variant>
        <vt:lpwstr>http://docs.cntd.ru/document/1200003320</vt:lpwstr>
      </vt:variant>
      <vt:variant>
        <vt:lpwstr/>
      </vt:variant>
      <vt:variant>
        <vt:i4>7209075</vt:i4>
      </vt:variant>
      <vt:variant>
        <vt:i4>81</vt:i4>
      </vt:variant>
      <vt:variant>
        <vt:i4>0</vt:i4>
      </vt:variant>
      <vt:variant>
        <vt:i4>5</vt:i4>
      </vt:variant>
      <vt:variant>
        <vt:lpwstr>http://docs.cntd.ru/document/1200003320</vt:lpwstr>
      </vt:variant>
      <vt:variant>
        <vt:lpwstr/>
      </vt:variant>
      <vt:variant>
        <vt:i4>7274613</vt:i4>
      </vt:variant>
      <vt:variant>
        <vt:i4>78</vt:i4>
      </vt:variant>
      <vt:variant>
        <vt:i4>0</vt:i4>
      </vt:variant>
      <vt:variant>
        <vt:i4>5</vt:i4>
      </vt:variant>
      <vt:variant>
        <vt:lpwstr>http://docs.cntd.ru/document/1200031617</vt:lpwstr>
      </vt:variant>
      <vt:variant>
        <vt:lpwstr/>
      </vt:variant>
      <vt:variant>
        <vt:i4>6619252</vt:i4>
      </vt:variant>
      <vt:variant>
        <vt:i4>75</vt:i4>
      </vt:variant>
      <vt:variant>
        <vt:i4>0</vt:i4>
      </vt:variant>
      <vt:variant>
        <vt:i4>5</vt:i4>
      </vt:variant>
      <vt:variant>
        <vt:lpwstr>http://docs.cntd.ru/document/1200012581</vt:lpwstr>
      </vt:variant>
      <vt:variant>
        <vt:lpwstr/>
      </vt:variant>
      <vt:variant>
        <vt:i4>1441843</vt:i4>
      </vt:variant>
      <vt:variant>
        <vt:i4>71</vt:i4>
      </vt:variant>
      <vt:variant>
        <vt:i4>0</vt:i4>
      </vt:variant>
      <vt:variant>
        <vt:i4>5</vt:i4>
      </vt:variant>
      <vt:variant>
        <vt:lpwstr/>
      </vt:variant>
      <vt:variant>
        <vt:lpwstr>_Toc124766022</vt:lpwstr>
      </vt:variant>
      <vt:variant>
        <vt:i4>1441843</vt:i4>
      </vt:variant>
      <vt:variant>
        <vt:i4>68</vt:i4>
      </vt:variant>
      <vt:variant>
        <vt:i4>0</vt:i4>
      </vt:variant>
      <vt:variant>
        <vt:i4>5</vt:i4>
      </vt:variant>
      <vt:variant>
        <vt:lpwstr/>
      </vt:variant>
      <vt:variant>
        <vt:lpwstr>_Toc124766021</vt:lpwstr>
      </vt:variant>
      <vt:variant>
        <vt:i4>1441843</vt:i4>
      </vt:variant>
      <vt:variant>
        <vt:i4>65</vt:i4>
      </vt:variant>
      <vt:variant>
        <vt:i4>0</vt:i4>
      </vt:variant>
      <vt:variant>
        <vt:i4>5</vt:i4>
      </vt:variant>
      <vt:variant>
        <vt:lpwstr/>
      </vt:variant>
      <vt:variant>
        <vt:lpwstr>_Toc124766020</vt:lpwstr>
      </vt:variant>
      <vt:variant>
        <vt:i4>1376307</vt:i4>
      </vt:variant>
      <vt:variant>
        <vt:i4>62</vt:i4>
      </vt:variant>
      <vt:variant>
        <vt:i4>0</vt:i4>
      </vt:variant>
      <vt:variant>
        <vt:i4>5</vt:i4>
      </vt:variant>
      <vt:variant>
        <vt:lpwstr/>
      </vt:variant>
      <vt:variant>
        <vt:lpwstr>_Toc124766019</vt:lpwstr>
      </vt:variant>
      <vt:variant>
        <vt:i4>1376307</vt:i4>
      </vt:variant>
      <vt:variant>
        <vt:i4>59</vt:i4>
      </vt:variant>
      <vt:variant>
        <vt:i4>0</vt:i4>
      </vt:variant>
      <vt:variant>
        <vt:i4>5</vt:i4>
      </vt:variant>
      <vt:variant>
        <vt:lpwstr/>
      </vt:variant>
      <vt:variant>
        <vt:lpwstr>_Toc124766018</vt:lpwstr>
      </vt:variant>
      <vt:variant>
        <vt:i4>1376307</vt:i4>
      </vt:variant>
      <vt:variant>
        <vt:i4>56</vt:i4>
      </vt:variant>
      <vt:variant>
        <vt:i4>0</vt:i4>
      </vt:variant>
      <vt:variant>
        <vt:i4>5</vt:i4>
      </vt:variant>
      <vt:variant>
        <vt:lpwstr/>
      </vt:variant>
      <vt:variant>
        <vt:lpwstr>_Toc124766017</vt:lpwstr>
      </vt:variant>
      <vt:variant>
        <vt:i4>1376307</vt:i4>
      </vt:variant>
      <vt:variant>
        <vt:i4>53</vt:i4>
      </vt:variant>
      <vt:variant>
        <vt:i4>0</vt:i4>
      </vt:variant>
      <vt:variant>
        <vt:i4>5</vt:i4>
      </vt:variant>
      <vt:variant>
        <vt:lpwstr/>
      </vt:variant>
      <vt:variant>
        <vt:lpwstr>_Toc124766016</vt:lpwstr>
      </vt:variant>
      <vt:variant>
        <vt:i4>1376307</vt:i4>
      </vt:variant>
      <vt:variant>
        <vt:i4>47</vt:i4>
      </vt:variant>
      <vt:variant>
        <vt:i4>0</vt:i4>
      </vt:variant>
      <vt:variant>
        <vt:i4>5</vt:i4>
      </vt:variant>
      <vt:variant>
        <vt:lpwstr/>
      </vt:variant>
      <vt:variant>
        <vt:lpwstr>_Toc124766015</vt:lpwstr>
      </vt:variant>
      <vt:variant>
        <vt:i4>1376307</vt:i4>
      </vt:variant>
      <vt:variant>
        <vt:i4>44</vt:i4>
      </vt:variant>
      <vt:variant>
        <vt:i4>0</vt:i4>
      </vt:variant>
      <vt:variant>
        <vt:i4>5</vt:i4>
      </vt:variant>
      <vt:variant>
        <vt:lpwstr/>
      </vt:variant>
      <vt:variant>
        <vt:lpwstr>_Toc124766014</vt:lpwstr>
      </vt:variant>
      <vt:variant>
        <vt:i4>1376307</vt:i4>
      </vt:variant>
      <vt:variant>
        <vt:i4>41</vt:i4>
      </vt:variant>
      <vt:variant>
        <vt:i4>0</vt:i4>
      </vt:variant>
      <vt:variant>
        <vt:i4>5</vt:i4>
      </vt:variant>
      <vt:variant>
        <vt:lpwstr/>
      </vt:variant>
      <vt:variant>
        <vt:lpwstr>_Toc124766013</vt:lpwstr>
      </vt:variant>
      <vt:variant>
        <vt:i4>1376307</vt:i4>
      </vt:variant>
      <vt:variant>
        <vt:i4>38</vt:i4>
      </vt:variant>
      <vt:variant>
        <vt:i4>0</vt:i4>
      </vt:variant>
      <vt:variant>
        <vt:i4>5</vt:i4>
      </vt:variant>
      <vt:variant>
        <vt:lpwstr/>
      </vt:variant>
      <vt:variant>
        <vt:lpwstr>_Toc124766012</vt:lpwstr>
      </vt:variant>
      <vt:variant>
        <vt:i4>1376307</vt:i4>
      </vt:variant>
      <vt:variant>
        <vt:i4>35</vt:i4>
      </vt:variant>
      <vt:variant>
        <vt:i4>0</vt:i4>
      </vt:variant>
      <vt:variant>
        <vt:i4>5</vt:i4>
      </vt:variant>
      <vt:variant>
        <vt:lpwstr/>
      </vt:variant>
      <vt:variant>
        <vt:lpwstr>_Toc124766011</vt:lpwstr>
      </vt:variant>
      <vt:variant>
        <vt:i4>1376307</vt:i4>
      </vt:variant>
      <vt:variant>
        <vt:i4>32</vt:i4>
      </vt:variant>
      <vt:variant>
        <vt:i4>0</vt:i4>
      </vt:variant>
      <vt:variant>
        <vt:i4>5</vt:i4>
      </vt:variant>
      <vt:variant>
        <vt:lpwstr/>
      </vt:variant>
      <vt:variant>
        <vt:lpwstr>_Toc124766010</vt:lpwstr>
      </vt:variant>
      <vt:variant>
        <vt:i4>1310771</vt:i4>
      </vt:variant>
      <vt:variant>
        <vt:i4>29</vt:i4>
      </vt:variant>
      <vt:variant>
        <vt:i4>0</vt:i4>
      </vt:variant>
      <vt:variant>
        <vt:i4>5</vt:i4>
      </vt:variant>
      <vt:variant>
        <vt:lpwstr/>
      </vt:variant>
      <vt:variant>
        <vt:lpwstr>_Toc124766009</vt:lpwstr>
      </vt:variant>
      <vt:variant>
        <vt:i4>1310771</vt:i4>
      </vt:variant>
      <vt:variant>
        <vt:i4>26</vt:i4>
      </vt:variant>
      <vt:variant>
        <vt:i4>0</vt:i4>
      </vt:variant>
      <vt:variant>
        <vt:i4>5</vt:i4>
      </vt:variant>
      <vt:variant>
        <vt:lpwstr/>
      </vt:variant>
      <vt:variant>
        <vt:lpwstr>_Toc124766008</vt:lpwstr>
      </vt:variant>
      <vt:variant>
        <vt:i4>1310771</vt:i4>
      </vt:variant>
      <vt:variant>
        <vt:i4>23</vt:i4>
      </vt:variant>
      <vt:variant>
        <vt:i4>0</vt:i4>
      </vt:variant>
      <vt:variant>
        <vt:i4>5</vt:i4>
      </vt:variant>
      <vt:variant>
        <vt:lpwstr/>
      </vt:variant>
      <vt:variant>
        <vt:lpwstr>_Toc124766007</vt:lpwstr>
      </vt:variant>
      <vt:variant>
        <vt:i4>1310771</vt:i4>
      </vt:variant>
      <vt:variant>
        <vt:i4>20</vt:i4>
      </vt:variant>
      <vt:variant>
        <vt:i4>0</vt:i4>
      </vt:variant>
      <vt:variant>
        <vt:i4>5</vt:i4>
      </vt:variant>
      <vt:variant>
        <vt:lpwstr/>
      </vt:variant>
      <vt:variant>
        <vt:lpwstr>_Toc124766006</vt:lpwstr>
      </vt:variant>
      <vt:variant>
        <vt:i4>1310771</vt:i4>
      </vt:variant>
      <vt:variant>
        <vt:i4>17</vt:i4>
      </vt:variant>
      <vt:variant>
        <vt:i4>0</vt:i4>
      </vt:variant>
      <vt:variant>
        <vt:i4>5</vt:i4>
      </vt:variant>
      <vt:variant>
        <vt:lpwstr/>
      </vt:variant>
      <vt:variant>
        <vt:lpwstr>_Toc124766005</vt:lpwstr>
      </vt:variant>
      <vt:variant>
        <vt:i4>1310771</vt:i4>
      </vt:variant>
      <vt:variant>
        <vt:i4>14</vt:i4>
      </vt:variant>
      <vt:variant>
        <vt:i4>0</vt:i4>
      </vt:variant>
      <vt:variant>
        <vt:i4>5</vt:i4>
      </vt:variant>
      <vt:variant>
        <vt:lpwstr/>
      </vt:variant>
      <vt:variant>
        <vt:lpwstr>_Toc124766004</vt:lpwstr>
      </vt:variant>
      <vt:variant>
        <vt:i4>1310771</vt:i4>
      </vt:variant>
      <vt:variant>
        <vt:i4>11</vt:i4>
      </vt:variant>
      <vt:variant>
        <vt:i4>0</vt:i4>
      </vt:variant>
      <vt:variant>
        <vt:i4>5</vt:i4>
      </vt:variant>
      <vt:variant>
        <vt:lpwstr/>
      </vt:variant>
      <vt:variant>
        <vt:lpwstr>_Toc124766003</vt:lpwstr>
      </vt:variant>
      <vt:variant>
        <vt:i4>1310771</vt:i4>
      </vt:variant>
      <vt:variant>
        <vt:i4>8</vt:i4>
      </vt:variant>
      <vt:variant>
        <vt:i4>0</vt:i4>
      </vt:variant>
      <vt:variant>
        <vt:i4>5</vt:i4>
      </vt:variant>
      <vt:variant>
        <vt:lpwstr/>
      </vt:variant>
      <vt:variant>
        <vt:lpwstr>_Toc124766002</vt:lpwstr>
      </vt:variant>
      <vt:variant>
        <vt:i4>1310771</vt:i4>
      </vt:variant>
      <vt:variant>
        <vt:i4>5</vt:i4>
      </vt:variant>
      <vt:variant>
        <vt:i4>0</vt:i4>
      </vt:variant>
      <vt:variant>
        <vt:i4>5</vt:i4>
      </vt:variant>
      <vt:variant>
        <vt:lpwstr/>
      </vt:variant>
      <vt:variant>
        <vt:lpwstr>_Toc124766001</vt:lpwstr>
      </vt:variant>
      <vt:variant>
        <vt:i4>1310771</vt:i4>
      </vt:variant>
      <vt:variant>
        <vt:i4>2</vt:i4>
      </vt:variant>
      <vt:variant>
        <vt:i4>0</vt:i4>
      </vt:variant>
      <vt:variant>
        <vt:i4>5</vt:i4>
      </vt:variant>
      <vt:variant>
        <vt:lpwstr/>
      </vt:variant>
      <vt:variant>
        <vt:lpwstr>_Toc124766000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техническому регулированию</dc:title>
  <dc:subject/>
  <dc:creator>Кириченко Юлия Валерьевна</dc:creator>
  <cp:keywords/>
  <dc:description/>
  <cp:lastModifiedBy>Антонова Василиса Дмитриевна</cp:lastModifiedBy>
  <cp:revision>13</cp:revision>
  <cp:lastPrinted>2023-01-24T08:54:00Z</cp:lastPrinted>
  <dcterms:created xsi:type="dcterms:W3CDTF">2026-01-23T10:50:00Z</dcterms:created>
  <dcterms:modified xsi:type="dcterms:W3CDTF">2026-01-26T08:56:00Z</dcterms:modified>
</cp:coreProperties>
</file>