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4E87" w14:textId="77777777" w:rsidR="001D6E34" w:rsidRPr="00954B68" w:rsidRDefault="001D6E34" w:rsidP="001D6E34">
      <w:pPr>
        <w:spacing w:line="240" w:lineRule="auto"/>
        <w:ind w:firstLine="0"/>
        <w:jc w:val="left"/>
        <w:rPr>
          <w:sz w:val="2"/>
          <w:szCs w:val="2"/>
        </w:rPr>
      </w:pPr>
    </w:p>
    <w:p w14:paraId="49E257ED" w14:textId="77777777" w:rsidR="00954B68" w:rsidRPr="00954B68" w:rsidRDefault="00954B68" w:rsidP="001D6E34">
      <w:pPr>
        <w:spacing w:line="240" w:lineRule="auto"/>
        <w:ind w:firstLine="0"/>
        <w:jc w:val="left"/>
        <w:rPr>
          <w:sz w:val="2"/>
          <w:szCs w:val="2"/>
        </w:rPr>
      </w:pPr>
    </w:p>
    <w:tbl>
      <w:tblPr>
        <w:tblW w:w="10110" w:type="dxa"/>
        <w:tblInd w:w="250"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276"/>
        <w:gridCol w:w="4528"/>
        <w:gridCol w:w="3306"/>
      </w:tblGrid>
      <w:tr w:rsidR="00954B68" w:rsidRPr="000835EE" w14:paraId="0502C0E8" w14:textId="77777777" w:rsidTr="000222CF">
        <w:tc>
          <w:tcPr>
            <w:tcW w:w="10110" w:type="dxa"/>
            <w:gridSpan w:val="3"/>
            <w:tcBorders>
              <w:top w:val="single" w:sz="24" w:space="0" w:color="auto"/>
              <w:left w:val="nil"/>
              <w:bottom w:val="single" w:sz="24" w:space="0" w:color="auto"/>
              <w:right w:val="nil"/>
            </w:tcBorders>
            <w:hideMark/>
          </w:tcPr>
          <w:p w14:paraId="0B53F27F" w14:textId="77777777" w:rsidR="00954B68" w:rsidRPr="005E0C0F" w:rsidRDefault="00954B68" w:rsidP="000222CF">
            <w:pPr>
              <w:spacing w:line="240" w:lineRule="auto"/>
              <w:ind w:firstLine="0"/>
              <w:jc w:val="center"/>
              <w:rPr>
                <w:rFonts w:eastAsia="MS Mincho" w:cs="Arial"/>
                <w:b/>
                <w:sz w:val="22"/>
                <w:szCs w:val="22"/>
              </w:rPr>
            </w:pPr>
            <w:r w:rsidRPr="005E0C0F">
              <w:rPr>
                <w:rFonts w:eastAsia="MS Mincho" w:cs="Arial"/>
                <w:b/>
                <w:sz w:val="22"/>
                <w:szCs w:val="22"/>
              </w:rPr>
              <w:t>ЕВРАЗИЙСКИЙ СОВЕТ ПО СТАНДАРТИЗАЦИИ, МЕТРОЛОГИИ И СЕРТИФИКАЦИИ</w:t>
            </w:r>
          </w:p>
          <w:p w14:paraId="2E8AABFC" w14:textId="77777777" w:rsidR="00954B68" w:rsidRPr="005E0C0F" w:rsidRDefault="00954B68" w:rsidP="000222CF">
            <w:pPr>
              <w:spacing w:line="240" w:lineRule="auto"/>
              <w:ind w:firstLine="0"/>
              <w:jc w:val="center"/>
              <w:rPr>
                <w:rFonts w:eastAsia="MS Mincho" w:cs="Arial"/>
                <w:b/>
                <w:sz w:val="22"/>
                <w:szCs w:val="22"/>
                <w:lang w:val="en-US"/>
              </w:rPr>
            </w:pPr>
            <w:r w:rsidRPr="005E0C0F">
              <w:rPr>
                <w:rFonts w:eastAsia="MS Mincho" w:cs="Arial"/>
                <w:b/>
                <w:sz w:val="22"/>
                <w:szCs w:val="22"/>
                <w:lang w:val="en-US"/>
              </w:rPr>
              <w:t>(EACC)</w:t>
            </w:r>
          </w:p>
          <w:p w14:paraId="18F49EB8" w14:textId="77777777" w:rsidR="00954B68" w:rsidRPr="005E0C0F" w:rsidRDefault="00954B68" w:rsidP="000222CF">
            <w:pPr>
              <w:spacing w:line="240" w:lineRule="auto"/>
              <w:ind w:firstLine="0"/>
              <w:jc w:val="center"/>
              <w:rPr>
                <w:rFonts w:eastAsia="MS Mincho" w:cs="Arial"/>
                <w:b/>
                <w:sz w:val="22"/>
                <w:szCs w:val="22"/>
                <w:lang w:val="en-US"/>
              </w:rPr>
            </w:pPr>
            <w:r w:rsidRPr="005E0C0F">
              <w:rPr>
                <w:rFonts w:eastAsia="MS Mincho" w:cs="Arial"/>
                <w:b/>
                <w:sz w:val="22"/>
                <w:szCs w:val="22"/>
                <w:lang w:val="en-US"/>
              </w:rPr>
              <w:t>EURO-ASIAN COUNCIL FOR STANDARDIZATION, METROLOGY AND CERTIFICATION</w:t>
            </w:r>
          </w:p>
          <w:p w14:paraId="7B79A6D9" w14:textId="77777777" w:rsidR="00954B68" w:rsidRPr="000835EE" w:rsidRDefault="00954B68" w:rsidP="000222CF">
            <w:pPr>
              <w:spacing w:after="120" w:line="240" w:lineRule="auto"/>
              <w:ind w:firstLine="0"/>
              <w:jc w:val="center"/>
              <w:rPr>
                <w:rFonts w:eastAsia="MS Mincho" w:cs="Arial"/>
                <w:b/>
                <w:sz w:val="20"/>
                <w:lang w:val="en-US"/>
              </w:rPr>
            </w:pPr>
            <w:r w:rsidRPr="005E0C0F">
              <w:rPr>
                <w:rFonts w:eastAsia="MS Mincho" w:cs="Arial"/>
                <w:b/>
                <w:sz w:val="22"/>
                <w:szCs w:val="22"/>
                <w:lang w:val="en-US"/>
              </w:rPr>
              <w:t>(EASC)</w:t>
            </w:r>
          </w:p>
        </w:tc>
      </w:tr>
      <w:tr w:rsidR="00954B68" w:rsidRPr="000835EE" w14:paraId="6AC70D84" w14:textId="77777777" w:rsidTr="000222CF">
        <w:tc>
          <w:tcPr>
            <w:tcW w:w="2276" w:type="dxa"/>
            <w:tcBorders>
              <w:top w:val="single" w:sz="24" w:space="0" w:color="auto"/>
              <w:left w:val="nil"/>
              <w:bottom w:val="single" w:sz="18" w:space="0" w:color="auto"/>
              <w:right w:val="nil"/>
            </w:tcBorders>
            <w:vAlign w:val="center"/>
            <w:hideMark/>
          </w:tcPr>
          <w:p w14:paraId="55AF3150" w14:textId="77777777" w:rsidR="00954B68" w:rsidRPr="000835EE" w:rsidRDefault="00954B68" w:rsidP="000222CF">
            <w:pPr>
              <w:spacing w:line="240" w:lineRule="auto"/>
              <w:ind w:firstLine="0"/>
              <w:jc w:val="left"/>
              <w:rPr>
                <w:rFonts w:eastAsia="MS Mincho" w:cs="Arial"/>
                <w:b/>
                <w:szCs w:val="24"/>
                <w:lang w:val="en-US"/>
              </w:rPr>
            </w:pPr>
            <w:r w:rsidRPr="005E0C0F">
              <w:rPr>
                <w:rFonts w:ascii="Times New Roman" w:hAnsi="Times New Roman"/>
                <w:b/>
                <w:noProof/>
                <w:sz w:val="28"/>
              </w:rPr>
              <w:drawing>
                <wp:inline distT="0" distB="0" distL="0" distR="0" wp14:anchorId="173F5235" wp14:editId="73416B21">
                  <wp:extent cx="1282700" cy="1255395"/>
                  <wp:effectExtent l="0" t="0" r="0" b="1905"/>
                  <wp:docPr id="6" name="Рисунок 6" descr="Описание: Значок ЕАСС негатив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Значок ЕАСС негатив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0" cy="1255395"/>
                          </a:xfrm>
                          <a:prstGeom prst="rect">
                            <a:avLst/>
                          </a:prstGeom>
                          <a:noFill/>
                          <a:ln>
                            <a:noFill/>
                          </a:ln>
                        </pic:spPr>
                      </pic:pic>
                    </a:graphicData>
                  </a:graphic>
                </wp:inline>
              </w:drawing>
            </w:r>
          </w:p>
        </w:tc>
        <w:tc>
          <w:tcPr>
            <w:tcW w:w="4528" w:type="dxa"/>
            <w:tcBorders>
              <w:top w:val="single" w:sz="24" w:space="0" w:color="auto"/>
              <w:left w:val="nil"/>
              <w:bottom w:val="single" w:sz="18" w:space="0" w:color="auto"/>
              <w:right w:val="nil"/>
            </w:tcBorders>
            <w:vAlign w:val="center"/>
          </w:tcPr>
          <w:p w14:paraId="3D03AA45" w14:textId="77777777" w:rsidR="00954B68" w:rsidRPr="000835EE" w:rsidRDefault="00954B68" w:rsidP="000222CF">
            <w:pPr>
              <w:ind w:firstLine="0"/>
              <w:jc w:val="center"/>
              <w:rPr>
                <w:rFonts w:eastAsia="MS Mincho" w:cs="Arial"/>
                <w:b/>
                <w:sz w:val="28"/>
                <w:szCs w:val="28"/>
              </w:rPr>
            </w:pPr>
          </w:p>
          <w:p w14:paraId="50A7FB99" w14:textId="77777777" w:rsidR="00954B68" w:rsidRPr="000835EE" w:rsidRDefault="00954B68" w:rsidP="000222CF">
            <w:pPr>
              <w:ind w:firstLine="0"/>
              <w:jc w:val="center"/>
              <w:rPr>
                <w:rFonts w:eastAsia="MS Mincho" w:cs="Arial"/>
                <w:b/>
                <w:szCs w:val="24"/>
              </w:rPr>
            </w:pPr>
            <w:r w:rsidRPr="000835EE">
              <w:rPr>
                <w:rFonts w:eastAsia="MS Mincho" w:cs="Arial"/>
                <w:b/>
                <w:szCs w:val="24"/>
              </w:rPr>
              <w:t>М Е Ж Г О С У Д А Р С Т В Е Н Н Ы Й</w:t>
            </w:r>
          </w:p>
          <w:p w14:paraId="576BF0F3" w14:textId="77777777" w:rsidR="00954B68" w:rsidRPr="000835EE" w:rsidRDefault="00954B68" w:rsidP="000222CF">
            <w:pPr>
              <w:ind w:firstLine="0"/>
              <w:jc w:val="center"/>
              <w:rPr>
                <w:rFonts w:eastAsia="MS Mincho" w:cs="Arial"/>
                <w:b/>
                <w:sz w:val="28"/>
                <w:szCs w:val="28"/>
              </w:rPr>
            </w:pPr>
            <w:r w:rsidRPr="000835EE">
              <w:rPr>
                <w:rFonts w:eastAsia="MS Mincho" w:cs="Arial"/>
                <w:b/>
                <w:szCs w:val="24"/>
              </w:rPr>
              <w:t>С</w:t>
            </w:r>
            <w:r w:rsidRPr="000835EE">
              <w:rPr>
                <w:rFonts w:eastAsia="MS Mincho" w:cs="Arial"/>
                <w:b/>
                <w:szCs w:val="24"/>
                <w:lang w:val="en-US"/>
              </w:rPr>
              <w:t xml:space="preserve"> </w:t>
            </w:r>
            <w:r w:rsidRPr="000835EE">
              <w:rPr>
                <w:rFonts w:eastAsia="MS Mincho" w:cs="Arial"/>
                <w:b/>
                <w:szCs w:val="24"/>
              </w:rPr>
              <w:t>Т</w:t>
            </w:r>
            <w:r w:rsidRPr="000835EE">
              <w:rPr>
                <w:rFonts w:eastAsia="MS Mincho" w:cs="Arial"/>
                <w:b/>
                <w:szCs w:val="24"/>
                <w:lang w:val="en-US"/>
              </w:rPr>
              <w:t xml:space="preserve"> </w:t>
            </w:r>
            <w:r w:rsidRPr="000835EE">
              <w:rPr>
                <w:rFonts w:eastAsia="MS Mincho" w:cs="Arial"/>
                <w:b/>
                <w:szCs w:val="24"/>
              </w:rPr>
              <w:t>А</w:t>
            </w:r>
            <w:r w:rsidRPr="000835EE">
              <w:rPr>
                <w:rFonts w:eastAsia="MS Mincho" w:cs="Arial"/>
                <w:b/>
                <w:szCs w:val="24"/>
                <w:lang w:val="en-US"/>
              </w:rPr>
              <w:t xml:space="preserve"> </w:t>
            </w:r>
            <w:r w:rsidRPr="000835EE">
              <w:rPr>
                <w:rFonts w:eastAsia="MS Mincho" w:cs="Arial"/>
                <w:b/>
                <w:szCs w:val="24"/>
              </w:rPr>
              <w:t>Н</w:t>
            </w:r>
            <w:r w:rsidRPr="000835EE">
              <w:rPr>
                <w:rFonts w:eastAsia="MS Mincho" w:cs="Arial"/>
                <w:b/>
                <w:szCs w:val="24"/>
                <w:lang w:val="en-US"/>
              </w:rPr>
              <w:t xml:space="preserve"> </w:t>
            </w:r>
            <w:r w:rsidRPr="000835EE">
              <w:rPr>
                <w:rFonts w:eastAsia="MS Mincho" w:cs="Arial"/>
                <w:b/>
                <w:szCs w:val="24"/>
              </w:rPr>
              <w:t>Д</w:t>
            </w:r>
            <w:r w:rsidRPr="000835EE">
              <w:rPr>
                <w:rFonts w:eastAsia="MS Mincho" w:cs="Arial"/>
                <w:b/>
                <w:szCs w:val="24"/>
                <w:lang w:val="en-US"/>
              </w:rPr>
              <w:t xml:space="preserve"> </w:t>
            </w:r>
            <w:r w:rsidRPr="000835EE">
              <w:rPr>
                <w:rFonts w:eastAsia="MS Mincho" w:cs="Arial"/>
                <w:b/>
                <w:szCs w:val="24"/>
              </w:rPr>
              <w:t>А</w:t>
            </w:r>
            <w:r w:rsidRPr="000835EE">
              <w:rPr>
                <w:rFonts w:eastAsia="MS Mincho" w:cs="Arial"/>
                <w:b/>
                <w:szCs w:val="24"/>
                <w:lang w:val="en-US"/>
              </w:rPr>
              <w:t xml:space="preserve"> </w:t>
            </w:r>
            <w:r w:rsidRPr="000835EE">
              <w:rPr>
                <w:rFonts w:eastAsia="MS Mincho" w:cs="Arial"/>
                <w:b/>
                <w:szCs w:val="24"/>
              </w:rPr>
              <w:t>Р</w:t>
            </w:r>
            <w:r w:rsidRPr="000835EE">
              <w:rPr>
                <w:rFonts w:eastAsia="MS Mincho" w:cs="Arial"/>
                <w:b/>
                <w:szCs w:val="24"/>
                <w:lang w:val="en-US"/>
              </w:rPr>
              <w:t xml:space="preserve"> </w:t>
            </w:r>
            <w:r w:rsidRPr="000835EE">
              <w:rPr>
                <w:rFonts w:eastAsia="MS Mincho" w:cs="Arial"/>
                <w:b/>
                <w:szCs w:val="24"/>
              </w:rPr>
              <w:t>Т</w:t>
            </w:r>
          </w:p>
          <w:p w14:paraId="63078858" w14:textId="77777777" w:rsidR="00954B68" w:rsidRPr="000835EE" w:rsidRDefault="00954B68" w:rsidP="000222CF">
            <w:pPr>
              <w:ind w:firstLine="0"/>
              <w:jc w:val="center"/>
              <w:rPr>
                <w:rFonts w:eastAsia="MS Mincho" w:cs="Arial"/>
                <w:b/>
                <w:szCs w:val="24"/>
              </w:rPr>
            </w:pPr>
          </w:p>
        </w:tc>
        <w:tc>
          <w:tcPr>
            <w:tcW w:w="3306" w:type="dxa"/>
            <w:tcBorders>
              <w:top w:val="single" w:sz="24" w:space="0" w:color="auto"/>
              <w:left w:val="nil"/>
              <w:bottom w:val="single" w:sz="18" w:space="0" w:color="auto"/>
              <w:right w:val="nil"/>
            </w:tcBorders>
          </w:tcPr>
          <w:p w14:paraId="330691A7" w14:textId="77777777" w:rsidR="00954B68" w:rsidRPr="00862A57" w:rsidRDefault="00954B68" w:rsidP="000222CF">
            <w:pPr>
              <w:spacing w:before="120" w:line="240" w:lineRule="auto"/>
              <w:ind w:firstLine="0"/>
              <w:jc w:val="left"/>
              <w:rPr>
                <w:rFonts w:eastAsia="MS Mincho" w:cs="Arial"/>
                <w:b/>
                <w:sz w:val="36"/>
                <w:szCs w:val="36"/>
              </w:rPr>
            </w:pPr>
            <w:r w:rsidRPr="00862A57">
              <w:rPr>
                <w:rFonts w:eastAsia="MS Mincho" w:cs="Arial"/>
                <w:b/>
                <w:sz w:val="36"/>
                <w:szCs w:val="36"/>
              </w:rPr>
              <w:t xml:space="preserve">ГОСТ </w:t>
            </w:r>
          </w:p>
          <w:p w14:paraId="1E0E8CE9" w14:textId="77777777" w:rsidR="00954B68" w:rsidRPr="00862A57" w:rsidRDefault="00954B68" w:rsidP="000222CF">
            <w:pPr>
              <w:spacing w:line="240" w:lineRule="auto"/>
              <w:ind w:firstLine="0"/>
              <w:jc w:val="left"/>
              <w:rPr>
                <w:rFonts w:eastAsia="MS Mincho" w:cs="Arial"/>
                <w:b/>
                <w:sz w:val="36"/>
                <w:szCs w:val="36"/>
              </w:rPr>
            </w:pPr>
            <w:r w:rsidRPr="00862A57">
              <w:rPr>
                <w:rFonts w:eastAsia="MS Mincho" w:cs="Arial"/>
                <w:b/>
                <w:sz w:val="36"/>
                <w:szCs w:val="36"/>
                <w:lang w:val="en-US"/>
              </w:rPr>
              <w:t>ISO</w:t>
            </w:r>
            <w:r w:rsidRPr="00862A57">
              <w:rPr>
                <w:rFonts w:eastAsia="MS Mincho" w:cs="Arial"/>
                <w:b/>
                <w:sz w:val="36"/>
                <w:szCs w:val="36"/>
              </w:rPr>
              <w:t xml:space="preserve"> </w:t>
            </w:r>
            <w:r w:rsidR="006C6D63">
              <w:rPr>
                <w:rFonts w:eastAsia="MS Mincho" w:cs="Arial"/>
                <w:b/>
                <w:sz w:val="36"/>
                <w:szCs w:val="36"/>
              </w:rPr>
              <w:t>18564</w:t>
            </w:r>
            <w:r w:rsidRPr="00862A57">
              <w:rPr>
                <w:rFonts w:eastAsia="MS Mincho" w:cs="Arial"/>
                <w:b/>
                <w:sz w:val="36"/>
                <w:szCs w:val="36"/>
              </w:rPr>
              <w:t>—</w:t>
            </w:r>
          </w:p>
          <w:p w14:paraId="2F4086EF" w14:textId="77777777" w:rsidR="00954B68" w:rsidRPr="00862A57" w:rsidRDefault="00954B68" w:rsidP="000222CF">
            <w:pPr>
              <w:spacing w:line="240" w:lineRule="auto"/>
              <w:ind w:firstLine="0"/>
              <w:jc w:val="left"/>
              <w:rPr>
                <w:rFonts w:cs="Arial"/>
                <w:b/>
                <w:snapToGrid w:val="0"/>
                <w:sz w:val="32"/>
                <w:szCs w:val="32"/>
              </w:rPr>
            </w:pPr>
            <w:r w:rsidRPr="00862A57">
              <w:rPr>
                <w:rFonts w:cs="Arial"/>
                <w:b/>
                <w:snapToGrid w:val="0"/>
                <w:color w:val="FFFFFF" w:themeColor="background1"/>
                <w:sz w:val="32"/>
                <w:szCs w:val="32"/>
              </w:rPr>
              <w:t>202</w:t>
            </w:r>
            <w:r w:rsidR="00145C04" w:rsidRPr="00862A57">
              <w:rPr>
                <w:rFonts w:cs="Arial"/>
                <w:b/>
                <w:snapToGrid w:val="0"/>
                <w:color w:val="FFFFFF" w:themeColor="background1"/>
                <w:sz w:val="32"/>
                <w:szCs w:val="32"/>
              </w:rPr>
              <w:t>4</w:t>
            </w:r>
          </w:p>
          <w:p w14:paraId="598552D1" w14:textId="77777777" w:rsidR="00954B68" w:rsidRPr="00862A57" w:rsidRDefault="00954B68" w:rsidP="00862A57">
            <w:pPr>
              <w:suppressAutoHyphens/>
              <w:spacing w:before="120" w:after="120" w:line="240" w:lineRule="auto"/>
              <w:ind w:firstLine="0"/>
              <w:jc w:val="left"/>
              <w:rPr>
                <w:rFonts w:eastAsia="MS Mincho" w:cs="Arial"/>
                <w:b/>
                <w:sz w:val="22"/>
                <w:szCs w:val="22"/>
              </w:rPr>
            </w:pPr>
            <w:r w:rsidRPr="00862A57">
              <w:rPr>
                <w:rFonts w:eastAsia="MS Mincho" w:cs="Arial"/>
                <w:b/>
                <w:sz w:val="22"/>
                <w:szCs w:val="22"/>
              </w:rPr>
              <w:t>(</w:t>
            </w:r>
            <w:r w:rsidRPr="00862A57">
              <w:rPr>
                <w:rFonts w:eastAsia="MS Mincho" w:cs="Arial"/>
                <w:b/>
                <w:i/>
                <w:sz w:val="22"/>
                <w:szCs w:val="22"/>
              </w:rPr>
              <w:t xml:space="preserve">проект, </w:t>
            </w:r>
            <w:r w:rsidRPr="00862A57">
              <w:rPr>
                <w:rFonts w:eastAsia="MS Mincho" w:cs="Arial"/>
                <w:b/>
                <w:i/>
                <w:sz w:val="22"/>
                <w:szCs w:val="22"/>
                <w:lang w:val="en-US"/>
              </w:rPr>
              <w:t>RU</w:t>
            </w:r>
            <w:r w:rsidRPr="00862A57">
              <w:rPr>
                <w:rFonts w:eastAsia="MS Mincho" w:cs="Arial"/>
                <w:b/>
                <w:i/>
                <w:sz w:val="22"/>
                <w:szCs w:val="22"/>
              </w:rPr>
              <w:t xml:space="preserve">, </w:t>
            </w:r>
            <w:r w:rsidR="00862A57" w:rsidRPr="00B5239B">
              <w:rPr>
                <w:rFonts w:eastAsia="MS Mincho" w:cs="Arial"/>
                <w:b/>
                <w:i/>
                <w:sz w:val="22"/>
                <w:szCs w:val="22"/>
              </w:rPr>
              <w:t>1-</w:t>
            </w:r>
            <w:r w:rsidR="00862A57" w:rsidRPr="00862A57">
              <w:rPr>
                <w:rFonts w:eastAsia="MS Mincho" w:cs="Arial"/>
                <w:b/>
                <w:i/>
                <w:sz w:val="22"/>
                <w:szCs w:val="22"/>
              </w:rPr>
              <w:t xml:space="preserve">я </w:t>
            </w:r>
            <w:r w:rsidRPr="00862A57">
              <w:rPr>
                <w:rFonts w:eastAsia="MS Mincho" w:cs="Arial"/>
                <w:b/>
                <w:i/>
                <w:sz w:val="22"/>
                <w:szCs w:val="22"/>
              </w:rPr>
              <w:t>редакция</w:t>
            </w:r>
            <w:r w:rsidRPr="00862A57">
              <w:rPr>
                <w:rFonts w:eastAsia="MS Mincho" w:cs="Arial"/>
                <w:b/>
                <w:sz w:val="22"/>
                <w:szCs w:val="22"/>
              </w:rPr>
              <w:t>)</w:t>
            </w:r>
          </w:p>
        </w:tc>
      </w:tr>
    </w:tbl>
    <w:p w14:paraId="715E68E0" w14:textId="77777777" w:rsidR="00954B68" w:rsidRPr="00A03C9E" w:rsidRDefault="006C6D63" w:rsidP="006C6D63">
      <w:pPr>
        <w:pStyle w:val="af"/>
        <w:widowControl w:val="0"/>
        <w:spacing w:before="2520"/>
        <w:rPr>
          <w:sz w:val="32"/>
        </w:rPr>
      </w:pPr>
      <w:r>
        <w:rPr>
          <w:sz w:val="32"/>
        </w:rPr>
        <w:t xml:space="preserve">Машины </w:t>
      </w:r>
      <w:r w:rsidR="00F55A99">
        <w:rPr>
          <w:sz w:val="32"/>
        </w:rPr>
        <w:t>для лесного хозяйства</w:t>
      </w:r>
    </w:p>
    <w:p w14:paraId="4DEA572E" w14:textId="77777777" w:rsidR="00954B68" w:rsidRPr="00A03C9E" w:rsidRDefault="00A03C9E" w:rsidP="00954B68">
      <w:pPr>
        <w:pStyle w:val="af"/>
        <w:widowControl w:val="0"/>
        <w:spacing w:before="0" w:after="240" w:line="240" w:lineRule="auto"/>
        <w:rPr>
          <w:caps/>
          <w:noProof/>
        </w:rPr>
      </w:pPr>
      <w:r>
        <w:rPr>
          <w:caps/>
          <w:noProof/>
        </w:rPr>
        <w:t>испытательный код по шуму</w:t>
      </w:r>
    </w:p>
    <w:p w14:paraId="321F58A7" w14:textId="77777777" w:rsidR="00954B68" w:rsidRDefault="00954B68" w:rsidP="00954B68">
      <w:pPr>
        <w:pStyle w:val="af"/>
        <w:widowControl w:val="0"/>
        <w:spacing w:before="0" w:after="240" w:line="240" w:lineRule="auto"/>
        <w:rPr>
          <w:noProof/>
          <w:sz w:val="32"/>
          <w:szCs w:val="32"/>
        </w:rPr>
      </w:pPr>
    </w:p>
    <w:p w14:paraId="7798C971" w14:textId="77777777" w:rsidR="00954B68" w:rsidRPr="00B44E39" w:rsidRDefault="00954B68" w:rsidP="00954B68">
      <w:pPr>
        <w:pStyle w:val="af"/>
        <w:widowControl w:val="0"/>
        <w:spacing w:before="0" w:after="240" w:line="240" w:lineRule="auto"/>
        <w:rPr>
          <w:noProof/>
          <w:sz w:val="28"/>
          <w:lang w:val="en-US"/>
        </w:rPr>
      </w:pPr>
      <w:r w:rsidRPr="00B44E39">
        <w:rPr>
          <w:noProof/>
          <w:sz w:val="28"/>
          <w:lang w:val="en-US"/>
        </w:rPr>
        <w:t>(</w:t>
      </w:r>
      <w:r>
        <w:rPr>
          <w:noProof/>
          <w:sz w:val="28"/>
          <w:lang w:val="en-US"/>
        </w:rPr>
        <w:t>ISO</w:t>
      </w:r>
      <w:r w:rsidRPr="00B44E39">
        <w:rPr>
          <w:noProof/>
          <w:sz w:val="28"/>
          <w:lang w:val="en-US"/>
        </w:rPr>
        <w:t xml:space="preserve"> </w:t>
      </w:r>
      <w:r w:rsidR="006C6D63" w:rsidRPr="00B44E39">
        <w:rPr>
          <w:noProof/>
          <w:sz w:val="28"/>
          <w:lang w:val="en-US"/>
        </w:rPr>
        <w:t>18564</w:t>
      </w:r>
      <w:r w:rsidRPr="00B44E39">
        <w:rPr>
          <w:noProof/>
          <w:sz w:val="28"/>
          <w:lang w:val="en-US"/>
        </w:rPr>
        <w:t>:201</w:t>
      </w:r>
      <w:r w:rsidR="006C6D63" w:rsidRPr="00B44E39">
        <w:rPr>
          <w:noProof/>
          <w:sz w:val="28"/>
          <w:lang w:val="en-US"/>
        </w:rPr>
        <w:t>6</w:t>
      </w:r>
      <w:r w:rsidRPr="00B44E39">
        <w:rPr>
          <w:noProof/>
          <w:sz w:val="28"/>
          <w:lang w:val="en-US"/>
        </w:rPr>
        <w:t>,</w:t>
      </w:r>
      <w:r w:rsidR="00B44E39" w:rsidRPr="00B44E39">
        <w:rPr>
          <w:noProof/>
          <w:sz w:val="28"/>
          <w:lang w:val="en-US"/>
        </w:rPr>
        <w:t xml:space="preserve"> Machinery for forestry — Noise measurement method,</w:t>
      </w:r>
      <w:r w:rsidR="00A03C9E" w:rsidRPr="00B44E39">
        <w:rPr>
          <w:noProof/>
          <w:sz w:val="28"/>
          <w:lang w:val="en-US"/>
        </w:rPr>
        <w:t xml:space="preserve"> </w:t>
      </w:r>
      <w:r w:rsidRPr="00B44E39">
        <w:rPr>
          <w:noProof/>
          <w:sz w:val="28"/>
          <w:lang w:val="en-US"/>
        </w:rPr>
        <w:t xml:space="preserve"> </w:t>
      </w:r>
      <w:r>
        <w:rPr>
          <w:noProof/>
          <w:sz w:val="28"/>
          <w:lang w:val="en-US"/>
        </w:rPr>
        <w:t>IDT</w:t>
      </w:r>
      <w:r w:rsidRPr="00B44E39">
        <w:rPr>
          <w:noProof/>
          <w:sz w:val="28"/>
          <w:lang w:val="en-US"/>
        </w:rPr>
        <w:t>)</w:t>
      </w:r>
    </w:p>
    <w:p w14:paraId="3B74FEE5" w14:textId="77777777" w:rsidR="00954B68" w:rsidRPr="00B44E39" w:rsidRDefault="00954B68" w:rsidP="00954B68">
      <w:pPr>
        <w:pStyle w:val="af2"/>
        <w:ind w:firstLine="0"/>
        <w:jc w:val="center"/>
        <w:rPr>
          <w:b/>
          <w:lang w:val="en-US"/>
        </w:rPr>
      </w:pPr>
    </w:p>
    <w:p w14:paraId="12636100" w14:textId="77777777" w:rsidR="00954B68" w:rsidRDefault="00862A57" w:rsidP="00954B68">
      <w:pPr>
        <w:pStyle w:val="af2"/>
        <w:ind w:firstLine="0"/>
        <w:jc w:val="center"/>
        <w:rPr>
          <w:rFonts w:cs="Arial"/>
          <w:b/>
          <w:sz w:val="20"/>
        </w:rPr>
      </w:pPr>
      <w:r>
        <w:rPr>
          <w:rFonts w:cs="Arial"/>
          <w:b/>
          <w:sz w:val="20"/>
        </w:rPr>
        <w:t>Настоящий проект стандарта не подлежит применению до его принятия</w:t>
      </w:r>
    </w:p>
    <w:p w14:paraId="098CED42" w14:textId="77777777" w:rsidR="00954B68" w:rsidRDefault="00954B68" w:rsidP="00954B68">
      <w:pPr>
        <w:spacing w:line="240" w:lineRule="auto"/>
        <w:ind w:firstLine="0"/>
        <w:jc w:val="center"/>
        <w:rPr>
          <w:rFonts w:cs="Arial"/>
          <w:b/>
          <w:sz w:val="22"/>
          <w:szCs w:val="28"/>
        </w:rPr>
      </w:pPr>
    </w:p>
    <w:p w14:paraId="7E76AF8D" w14:textId="77777777" w:rsidR="00954B68" w:rsidRDefault="00954B68" w:rsidP="00954B68">
      <w:pPr>
        <w:spacing w:line="240" w:lineRule="auto"/>
        <w:ind w:firstLine="0"/>
        <w:jc w:val="center"/>
        <w:rPr>
          <w:rFonts w:cs="Arial"/>
          <w:b/>
          <w:sz w:val="22"/>
          <w:szCs w:val="28"/>
        </w:rPr>
      </w:pPr>
    </w:p>
    <w:p w14:paraId="2A39A55E" w14:textId="77777777" w:rsidR="00954B68" w:rsidRDefault="00954B68" w:rsidP="00954B68">
      <w:pPr>
        <w:spacing w:line="240" w:lineRule="auto"/>
        <w:ind w:firstLine="0"/>
        <w:jc w:val="center"/>
        <w:rPr>
          <w:rFonts w:cs="Arial"/>
          <w:b/>
          <w:sz w:val="22"/>
          <w:szCs w:val="28"/>
        </w:rPr>
      </w:pPr>
    </w:p>
    <w:p w14:paraId="0089C56B" w14:textId="77777777" w:rsidR="00954B68" w:rsidRDefault="00954B68" w:rsidP="00954B68">
      <w:pPr>
        <w:spacing w:line="240" w:lineRule="auto"/>
        <w:ind w:firstLine="0"/>
        <w:jc w:val="center"/>
        <w:rPr>
          <w:rFonts w:cs="Arial"/>
          <w:b/>
          <w:sz w:val="22"/>
          <w:szCs w:val="28"/>
        </w:rPr>
      </w:pPr>
    </w:p>
    <w:p w14:paraId="40674B2D" w14:textId="77777777" w:rsidR="00954B68" w:rsidRDefault="00954B68" w:rsidP="00954B68">
      <w:pPr>
        <w:spacing w:line="240" w:lineRule="auto"/>
        <w:ind w:firstLine="0"/>
        <w:jc w:val="center"/>
        <w:rPr>
          <w:rFonts w:cs="Arial"/>
          <w:b/>
          <w:sz w:val="22"/>
          <w:szCs w:val="28"/>
        </w:rPr>
      </w:pPr>
    </w:p>
    <w:p w14:paraId="55BBC4C1" w14:textId="77777777" w:rsidR="00954B68" w:rsidRDefault="00954B68" w:rsidP="006C6D63">
      <w:pPr>
        <w:spacing w:before="2640" w:line="240" w:lineRule="auto"/>
        <w:ind w:firstLine="0"/>
        <w:jc w:val="center"/>
        <w:rPr>
          <w:rFonts w:cs="Arial"/>
          <w:b/>
          <w:sz w:val="22"/>
          <w:szCs w:val="28"/>
        </w:rPr>
      </w:pPr>
      <w:r>
        <w:rPr>
          <w:rFonts w:cs="Arial"/>
          <w:b/>
          <w:sz w:val="22"/>
          <w:szCs w:val="28"/>
        </w:rPr>
        <w:t>Минск</w:t>
      </w:r>
    </w:p>
    <w:p w14:paraId="1F780964" w14:textId="77777777" w:rsidR="00954B68" w:rsidRDefault="00954B68" w:rsidP="00954B68">
      <w:pPr>
        <w:pStyle w:val="af2"/>
        <w:tabs>
          <w:tab w:val="clear" w:pos="720"/>
        </w:tabs>
        <w:spacing w:line="240" w:lineRule="auto"/>
        <w:ind w:firstLine="0"/>
        <w:jc w:val="center"/>
        <w:rPr>
          <w:rFonts w:cs="Arial"/>
          <w:b/>
          <w:sz w:val="20"/>
        </w:rPr>
      </w:pPr>
      <w:r>
        <w:rPr>
          <w:rFonts w:cs="Arial"/>
          <w:b/>
          <w:sz w:val="20"/>
        </w:rPr>
        <w:t xml:space="preserve">Евразийский совет по стандартизации, метрологии и сертификации </w:t>
      </w:r>
    </w:p>
    <w:p w14:paraId="5B0CFCAC" w14:textId="77777777" w:rsidR="00954B68" w:rsidRDefault="00145C04" w:rsidP="00954B68">
      <w:pPr>
        <w:pStyle w:val="af2"/>
        <w:tabs>
          <w:tab w:val="clear" w:pos="720"/>
        </w:tabs>
        <w:spacing w:line="240" w:lineRule="auto"/>
        <w:ind w:firstLine="0"/>
        <w:jc w:val="center"/>
        <w:rPr>
          <w:rFonts w:cs="Arial"/>
          <w:b/>
          <w:sz w:val="20"/>
        </w:rPr>
      </w:pPr>
      <w:r w:rsidRPr="00862A57">
        <w:rPr>
          <w:rFonts w:cs="Arial"/>
          <w:b/>
          <w:color w:val="FFFFFF" w:themeColor="background1"/>
          <w:sz w:val="20"/>
        </w:rPr>
        <w:t>2024</w:t>
      </w:r>
    </w:p>
    <w:p w14:paraId="1C4626EE" w14:textId="77777777" w:rsidR="00954B68" w:rsidRDefault="00954B68" w:rsidP="00954B68">
      <w:pPr>
        <w:pStyle w:val="af2"/>
        <w:pageBreakBefore/>
        <w:tabs>
          <w:tab w:val="clear" w:pos="720"/>
        </w:tabs>
        <w:spacing w:line="480" w:lineRule="auto"/>
        <w:ind w:firstLine="0"/>
        <w:jc w:val="center"/>
        <w:rPr>
          <w:b/>
        </w:rPr>
      </w:pPr>
      <w:r w:rsidRPr="00785EE7">
        <w:rPr>
          <w:rFonts w:cs="Arial"/>
          <w:b/>
          <w:color w:val="FFFFFF" w:themeColor="background1"/>
          <w:sz w:val="20"/>
        </w:rPr>
        <w:lastRenderedPageBreak/>
        <w:t>2</w:t>
      </w:r>
      <w:r>
        <w:rPr>
          <w:b/>
        </w:rPr>
        <w:t>Предисловие</w:t>
      </w:r>
    </w:p>
    <w:p w14:paraId="4A504723" w14:textId="77777777" w:rsidR="00862A57" w:rsidRPr="005E2941" w:rsidRDefault="00862A57" w:rsidP="00862A57">
      <w:pPr>
        <w:widowControl w:val="0"/>
        <w:tabs>
          <w:tab w:val="left" w:pos="720"/>
        </w:tabs>
        <w:rPr>
          <w:rFonts w:eastAsia="MS Mincho" w:cs="Arial"/>
          <w:snapToGrid w:val="0"/>
          <w:color w:val="000000"/>
          <w:szCs w:val="24"/>
        </w:rPr>
      </w:pPr>
      <w:r w:rsidRPr="005E2941">
        <w:rPr>
          <w:rFonts w:eastAsia="MS Mincho" w:cs="Arial"/>
          <w:snapToGrid w:val="0"/>
          <w:color w:val="000000"/>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4C5D8EB" w14:textId="77777777" w:rsidR="00862A57" w:rsidRDefault="00862A57" w:rsidP="00862A57">
      <w:pPr>
        <w:widowControl w:val="0"/>
        <w:tabs>
          <w:tab w:val="left" w:pos="720"/>
        </w:tabs>
        <w:rPr>
          <w:rFonts w:eastAsia="MS Mincho" w:cs="Arial"/>
          <w:snapToGrid w:val="0"/>
          <w:color w:val="000000"/>
          <w:szCs w:val="24"/>
        </w:rPr>
      </w:pPr>
      <w:r w:rsidRPr="005E2941">
        <w:rPr>
          <w:rFonts w:eastAsia="MS Mincho" w:cs="Arial"/>
          <w:snapToGrid w:val="0"/>
          <w:color w:val="000000"/>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51F629F" w14:textId="77777777" w:rsidR="00862A57" w:rsidRPr="005E2941" w:rsidRDefault="00862A57" w:rsidP="00862A57">
      <w:pPr>
        <w:widowControl w:val="0"/>
        <w:tabs>
          <w:tab w:val="left" w:pos="720"/>
        </w:tabs>
        <w:spacing w:line="240" w:lineRule="auto"/>
        <w:rPr>
          <w:rFonts w:eastAsia="MS Mincho" w:cs="Arial"/>
          <w:snapToGrid w:val="0"/>
          <w:color w:val="000000"/>
          <w:szCs w:val="24"/>
        </w:rPr>
      </w:pPr>
    </w:p>
    <w:p w14:paraId="101750E5" w14:textId="77777777" w:rsidR="00862A57" w:rsidRPr="005E2941" w:rsidRDefault="00862A57" w:rsidP="00862A57">
      <w:pPr>
        <w:widowControl w:val="0"/>
        <w:tabs>
          <w:tab w:val="left" w:pos="720"/>
        </w:tabs>
        <w:rPr>
          <w:rFonts w:eastAsia="MS Mincho" w:cs="Arial"/>
          <w:b/>
          <w:bCs/>
          <w:snapToGrid w:val="0"/>
          <w:color w:val="000000"/>
          <w:szCs w:val="24"/>
        </w:rPr>
      </w:pPr>
      <w:r w:rsidRPr="005E2941">
        <w:rPr>
          <w:rFonts w:eastAsia="MS Mincho" w:cs="Arial"/>
          <w:b/>
          <w:bCs/>
          <w:snapToGrid w:val="0"/>
          <w:color w:val="000000"/>
          <w:szCs w:val="24"/>
        </w:rPr>
        <w:t>Сведения о стандарте</w:t>
      </w:r>
    </w:p>
    <w:p w14:paraId="69872094" w14:textId="77777777" w:rsidR="00862A57" w:rsidRPr="00EE18AF" w:rsidRDefault="00862A57" w:rsidP="00862A57">
      <w:pPr>
        <w:widowControl w:val="0"/>
        <w:tabs>
          <w:tab w:val="left" w:pos="720"/>
        </w:tabs>
        <w:spacing w:line="240" w:lineRule="auto"/>
        <w:rPr>
          <w:rFonts w:eastAsia="MS Mincho" w:cs="Arial"/>
          <w:b/>
          <w:bCs/>
          <w:snapToGrid w:val="0"/>
          <w:color w:val="000000"/>
          <w:sz w:val="22"/>
          <w:szCs w:val="22"/>
        </w:rPr>
      </w:pPr>
    </w:p>
    <w:p w14:paraId="7FF9C13A" w14:textId="77777777" w:rsidR="00862A57" w:rsidRPr="005E2941" w:rsidRDefault="00862A57" w:rsidP="00862A57">
      <w:pPr>
        <w:widowControl w:val="0"/>
        <w:tabs>
          <w:tab w:val="left" w:pos="720"/>
        </w:tabs>
        <w:rPr>
          <w:rFonts w:eastAsia="MS Mincho" w:cs="Arial"/>
          <w:snapToGrid w:val="0"/>
          <w:szCs w:val="24"/>
        </w:rPr>
      </w:pPr>
      <w:r w:rsidRPr="005E2941">
        <w:rPr>
          <w:rFonts w:eastAsia="MS Mincho" w:cs="Arial"/>
          <w:snapToGrid w:val="0"/>
          <w:szCs w:val="24"/>
        </w:rPr>
        <w:t>1 ПОДГОТОВЛЕН</w:t>
      </w:r>
      <w:r w:rsidRPr="005E2941">
        <w:rPr>
          <w:rFonts w:eastAsia="MS Mincho" w:cs="Arial"/>
          <w:snapToGrid w:val="0"/>
          <w:szCs w:val="24"/>
        </w:rPr>
        <w:tab/>
        <w:t xml:space="preserve">Закрытым акционерным обществом «Научно-исследовательский центр контроля и диагностики технических систем» (ЗАО «НИЦ КД») на основе собственного перевода на русский язык англоязычной версии стандарта, указанного в пункте 4 </w:t>
      </w:r>
    </w:p>
    <w:p w14:paraId="2B76CAC1" w14:textId="77777777" w:rsidR="00862A57" w:rsidRPr="005E2941" w:rsidRDefault="00862A57" w:rsidP="00862A57">
      <w:pPr>
        <w:widowControl w:val="0"/>
        <w:rPr>
          <w:rFonts w:eastAsia="MS Mincho" w:cs="Arial"/>
          <w:szCs w:val="24"/>
        </w:rPr>
      </w:pPr>
      <w:r w:rsidRPr="005E2941">
        <w:rPr>
          <w:rFonts w:eastAsia="MS Mincho" w:cs="Arial"/>
          <w:szCs w:val="24"/>
        </w:rPr>
        <w:t>2 ВНЕСЕН</w:t>
      </w:r>
      <w:r w:rsidRPr="005E2941">
        <w:rPr>
          <w:rFonts w:eastAsia="MS Mincho" w:cs="Arial"/>
          <w:szCs w:val="24"/>
        </w:rPr>
        <w:tab/>
        <w:t xml:space="preserve">Федеральным агентством по техническому регулированию и метрологии </w:t>
      </w:r>
    </w:p>
    <w:p w14:paraId="074D0B2F" w14:textId="77777777" w:rsidR="00862A57" w:rsidRPr="005E2941" w:rsidRDefault="00862A57" w:rsidP="00862A57">
      <w:pPr>
        <w:widowControl w:val="0"/>
        <w:rPr>
          <w:rFonts w:eastAsia="MS Mincho" w:cs="Arial"/>
          <w:szCs w:val="24"/>
        </w:rPr>
      </w:pPr>
      <w:r w:rsidRPr="005E2941">
        <w:rPr>
          <w:rFonts w:eastAsia="MS Mincho" w:cs="Arial"/>
          <w:szCs w:val="24"/>
        </w:rPr>
        <w:t xml:space="preserve">3 </w:t>
      </w:r>
      <w:r w:rsidRPr="005E2941">
        <w:rPr>
          <w:rFonts w:eastAsia="MS Mincho" w:cs="Arial"/>
          <w:caps/>
          <w:szCs w:val="24"/>
        </w:rPr>
        <w:t>принят</w:t>
      </w:r>
      <w:r w:rsidRPr="005E2941">
        <w:rPr>
          <w:rFonts w:eastAsia="MS Mincho" w:cs="Arial"/>
          <w:szCs w:val="24"/>
        </w:rPr>
        <w:tab/>
        <w:t xml:space="preserve">Евразийским советом по стандартизации, метрологии и сертификации (протокол от </w:t>
      </w:r>
      <w:r w:rsidRPr="005E2941">
        <w:rPr>
          <w:rFonts w:eastAsia="MS Mincho" w:cs="Arial"/>
          <w:color w:val="FFFFFF"/>
          <w:szCs w:val="24"/>
        </w:rPr>
        <w:t>27 сентября 2012</w:t>
      </w:r>
      <w:r w:rsidRPr="005E2941">
        <w:rPr>
          <w:rFonts w:eastAsia="MS Mincho" w:cs="Arial"/>
          <w:szCs w:val="24"/>
        </w:rPr>
        <w:t xml:space="preserve"> г. № </w:t>
      </w:r>
      <w:r w:rsidRPr="005E2941">
        <w:rPr>
          <w:rFonts w:eastAsia="MS Mincho" w:cs="Arial"/>
          <w:color w:val="FFFFFF"/>
          <w:szCs w:val="24"/>
        </w:rPr>
        <w:t>38-2010</w:t>
      </w:r>
      <w:r w:rsidRPr="005E2941">
        <w:rPr>
          <w:rFonts w:eastAsia="MS Mincho" w:cs="Arial"/>
          <w:szCs w:val="24"/>
        </w:rPr>
        <w:t>)</w:t>
      </w:r>
    </w:p>
    <w:p w14:paraId="31B2BEFA" w14:textId="77777777" w:rsidR="00862A57" w:rsidRPr="005E2941" w:rsidRDefault="00862A57" w:rsidP="00862A57">
      <w:pPr>
        <w:widowControl w:val="0"/>
        <w:tabs>
          <w:tab w:val="center" w:pos="4677"/>
          <w:tab w:val="right" w:pos="9355"/>
        </w:tabs>
        <w:autoSpaceDE w:val="0"/>
        <w:autoSpaceDN w:val="0"/>
        <w:adjustRightInd w:val="0"/>
        <w:ind w:left="-142" w:firstLine="851"/>
        <w:jc w:val="left"/>
        <w:rPr>
          <w:rFonts w:eastAsia="MS Mincho" w:cs="Arial"/>
          <w:szCs w:val="24"/>
        </w:rPr>
      </w:pPr>
      <w:r w:rsidRPr="005E2941">
        <w:rPr>
          <w:rFonts w:eastAsia="MS Mincho" w:cs="Arial"/>
          <w:szCs w:val="24"/>
        </w:rPr>
        <w:t>За принятие проголосовали:</w:t>
      </w:r>
    </w:p>
    <w:tbl>
      <w:tblPr>
        <w:tblW w:w="10036" w:type="dxa"/>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977"/>
        <w:gridCol w:w="2552"/>
        <w:gridCol w:w="4507"/>
      </w:tblGrid>
      <w:tr w:rsidR="00862A57" w:rsidRPr="00257761" w14:paraId="4B94C5D2" w14:textId="77777777" w:rsidTr="00862A57">
        <w:tc>
          <w:tcPr>
            <w:tcW w:w="2977" w:type="dxa"/>
            <w:tcBorders>
              <w:top w:val="single" w:sz="6" w:space="0" w:color="auto"/>
              <w:bottom w:val="double" w:sz="4" w:space="0" w:color="auto"/>
              <w:right w:val="single" w:sz="6" w:space="0" w:color="auto"/>
            </w:tcBorders>
          </w:tcPr>
          <w:p w14:paraId="31553970" w14:textId="77777777" w:rsidR="00862A57" w:rsidRPr="00BC688B" w:rsidRDefault="00862A57" w:rsidP="00862A57">
            <w:pPr>
              <w:spacing w:line="240" w:lineRule="auto"/>
              <w:ind w:firstLine="0"/>
              <w:jc w:val="center"/>
              <w:rPr>
                <w:rFonts w:eastAsia="MS Mincho" w:cs="Arial"/>
                <w:bCs/>
                <w:sz w:val="22"/>
                <w:szCs w:val="22"/>
              </w:rPr>
            </w:pPr>
            <w:r w:rsidRPr="00BC688B">
              <w:rPr>
                <w:rFonts w:eastAsia="MS Mincho" w:cs="Arial"/>
                <w:bCs/>
                <w:sz w:val="22"/>
                <w:szCs w:val="22"/>
              </w:rPr>
              <w:t>Краткое наименование страны по МК (ИСО 3166)</w:t>
            </w:r>
            <w:r>
              <w:rPr>
                <w:rFonts w:eastAsia="MS Mincho" w:cs="Arial"/>
                <w:bCs/>
                <w:sz w:val="22"/>
                <w:szCs w:val="22"/>
              </w:rPr>
              <w:t xml:space="preserve"> </w:t>
            </w:r>
            <w:r w:rsidRPr="00BC688B">
              <w:rPr>
                <w:rFonts w:eastAsia="MS Mincho" w:cs="Arial"/>
                <w:bCs/>
                <w:sz w:val="22"/>
                <w:szCs w:val="22"/>
              </w:rPr>
              <w:t>004</w:t>
            </w:r>
            <w:r>
              <w:rPr>
                <w:rFonts w:eastAsia="MS Mincho" w:cs="Arial"/>
                <w:bCs/>
                <w:sz w:val="22"/>
                <w:szCs w:val="22"/>
              </w:rPr>
              <w:t>–</w:t>
            </w:r>
            <w:r w:rsidRPr="00BC688B">
              <w:rPr>
                <w:rFonts w:eastAsia="MS Mincho" w:cs="Arial"/>
                <w:bCs/>
                <w:sz w:val="22"/>
                <w:szCs w:val="22"/>
              </w:rPr>
              <w:t>97</w:t>
            </w:r>
          </w:p>
        </w:tc>
        <w:tc>
          <w:tcPr>
            <w:tcW w:w="2552" w:type="dxa"/>
            <w:tcBorders>
              <w:top w:val="single" w:sz="6" w:space="0" w:color="auto"/>
              <w:bottom w:val="double" w:sz="4" w:space="0" w:color="auto"/>
              <w:right w:val="single" w:sz="6" w:space="0" w:color="auto"/>
            </w:tcBorders>
          </w:tcPr>
          <w:p w14:paraId="2D895581" w14:textId="77777777" w:rsidR="00862A57" w:rsidRPr="00BC688B" w:rsidRDefault="00862A57" w:rsidP="00862A57">
            <w:pPr>
              <w:spacing w:line="240" w:lineRule="auto"/>
              <w:ind w:firstLine="0"/>
              <w:jc w:val="center"/>
              <w:rPr>
                <w:rFonts w:eastAsia="MS Mincho" w:cs="Arial"/>
                <w:bCs/>
                <w:sz w:val="22"/>
                <w:szCs w:val="22"/>
              </w:rPr>
            </w:pPr>
            <w:r w:rsidRPr="00BC688B">
              <w:rPr>
                <w:rFonts w:eastAsia="MS Mincho" w:cs="Arial"/>
                <w:bCs/>
                <w:sz w:val="22"/>
                <w:szCs w:val="22"/>
              </w:rPr>
              <w:t>Код страны по МК (ИСО 3166)004</w:t>
            </w:r>
            <w:r>
              <w:rPr>
                <w:rFonts w:eastAsia="MS Mincho" w:cs="Arial"/>
                <w:bCs/>
                <w:sz w:val="22"/>
                <w:szCs w:val="22"/>
              </w:rPr>
              <w:t>–</w:t>
            </w:r>
            <w:r w:rsidRPr="00BC688B">
              <w:rPr>
                <w:rFonts w:eastAsia="MS Mincho" w:cs="Arial"/>
                <w:bCs/>
                <w:sz w:val="22"/>
                <w:szCs w:val="22"/>
              </w:rPr>
              <w:t>97</w:t>
            </w:r>
          </w:p>
        </w:tc>
        <w:tc>
          <w:tcPr>
            <w:tcW w:w="4507" w:type="dxa"/>
            <w:tcBorders>
              <w:top w:val="single" w:sz="6" w:space="0" w:color="auto"/>
              <w:left w:val="single" w:sz="6" w:space="0" w:color="auto"/>
              <w:bottom w:val="double" w:sz="4" w:space="0" w:color="auto"/>
            </w:tcBorders>
          </w:tcPr>
          <w:p w14:paraId="08A20B36" w14:textId="77777777" w:rsidR="00862A57" w:rsidRPr="00BC688B" w:rsidRDefault="00862A57" w:rsidP="00862A57">
            <w:pPr>
              <w:suppressAutoHyphens/>
              <w:spacing w:line="240" w:lineRule="auto"/>
              <w:ind w:firstLine="0"/>
              <w:jc w:val="center"/>
              <w:rPr>
                <w:rFonts w:eastAsia="MS Mincho" w:cs="Arial"/>
                <w:bCs/>
                <w:sz w:val="22"/>
                <w:szCs w:val="22"/>
              </w:rPr>
            </w:pPr>
            <w:r w:rsidRPr="00BC688B">
              <w:rPr>
                <w:rFonts w:eastAsia="MS Mincho" w:cs="Arial"/>
                <w:bCs/>
                <w:sz w:val="22"/>
                <w:szCs w:val="22"/>
              </w:rPr>
              <w:t>Сокращенное наименование национального органа по стандартизации</w:t>
            </w:r>
          </w:p>
        </w:tc>
      </w:tr>
      <w:tr w:rsidR="00862A57" w:rsidRPr="00257761" w14:paraId="4635F21D" w14:textId="77777777" w:rsidTr="00862A57">
        <w:tc>
          <w:tcPr>
            <w:tcW w:w="2977" w:type="dxa"/>
            <w:tcBorders>
              <w:top w:val="double" w:sz="4" w:space="0" w:color="auto"/>
              <w:bottom w:val="single" w:sz="6" w:space="0" w:color="auto"/>
              <w:right w:val="single" w:sz="6" w:space="0" w:color="auto"/>
            </w:tcBorders>
          </w:tcPr>
          <w:p w14:paraId="2575F3C4"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Азербайджан</w:t>
            </w:r>
          </w:p>
          <w:p w14:paraId="39155DF3"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Армения</w:t>
            </w:r>
          </w:p>
          <w:p w14:paraId="03C21284" w14:textId="77777777" w:rsidR="00862A57" w:rsidRPr="00862A57" w:rsidRDefault="00862A57" w:rsidP="00862A57">
            <w:pPr>
              <w:spacing w:line="264" w:lineRule="auto"/>
              <w:ind w:firstLine="0"/>
              <w:rPr>
                <w:bCs/>
                <w:snapToGrid w:val="0"/>
                <w:color w:val="FFFFFF" w:themeColor="background1"/>
                <w:sz w:val="22"/>
                <w:szCs w:val="22"/>
              </w:rPr>
            </w:pPr>
          </w:p>
          <w:p w14:paraId="474D0042"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Беларусь</w:t>
            </w:r>
          </w:p>
          <w:p w14:paraId="700FC78E"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Киргизия</w:t>
            </w:r>
          </w:p>
          <w:p w14:paraId="28677BC9"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Россия</w:t>
            </w:r>
          </w:p>
          <w:p w14:paraId="2504A8C2"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Узбекистан</w:t>
            </w:r>
          </w:p>
        </w:tc>
        <w:tc>
          <w:tcPr>
            <w:tcW w:w="2552" w:type="dxa"/>
            <w:tcBorders>
              <w:top w:val="double" w:sz="4" w:space="0" w:color="auto"/>
              <w:bottom w:val="single" w:sz="6" w:space="0" w:color="auto"/>
              <w:right w:val="single" w:sz="6" w:space="0" w:color="auto"/>
            </w:tcBorders>
          </w:tcPr>
          <w:p w14:paraId="3ECAF30B" w14:textId="77777777" w:rsidR="00862A57" w:rsidRPr="00862A57" w:rsidRDefault="00862A57" w:rsidP="00862A57">
            <w:pPr>
              <w:spacing w:line="264" w:lineRule="auto"/>
              <w:ind w:firstLine="0"/>
              <w:jc w:val="center"/>
              <w:rPr>
                <w:bCs/>
                <w:snapToGrid w:val="0"/>
                <w:color w:val="FFFFFF" w:themeColor="background1"/>
                <w:sz w:val="22"/>
                <w:szCs w:val="22"/>
                <w:lang w:val="en-US"/>
              </w:rPr>
            </w:pPr>
            <w:r w:rsidRPr="00862A57">
              <w:rPr>
                <w:bCs/>
                <w:snapToGrid w:val="0"/>
                <w:color w:val="FFFFFF" w:themeColor="background1"/>
                <w:sz w:val="22"/>
                <w:szCs w:val="22"/>
                <w:lang w:val="de-DE"/>
              </w:rPr>
              <w:t>A</w:t>
            </w:r>
            <w:r w:rsidRPr="00862A57">
              <w:rPr>
                <w:bCs/>
                <w:snapToGrid w:val="0"/>
                <w:color w:val="FFFFFF" w:themeColor="background1"/>
                <w:sz w:val="22"/>
                <w:szCs w:val="22"/>
                <w:lang w:val="en-US"/>
              </w:rPr>
              <w:t>Z</w:t>
            </w:r>
          </w:p>
          <w:p w14:paraId="0ADABB4D" w14:textId="77777777" w:rsidR="00862A57" w:rsidRPr="00862A57" w:rsidRDefault="00862A57" w:rsidP="00862A57">
            <w:pPr>
              <w:spacing w:line="264" w:lineRule="auto"/>
              <w:ind w:firstLine="0"/>
              <w:jc w:val="center"/>
              <w:rPr>
                <w:bCs/>
                <w:snapToGrid w:val="0"/>
                <w:color w:val="FFFFFF" w:themeColor="background1"/>
                <w:sz w:val="22"/>
                <w:szCs w:val="22"/>
                <w:lang w:val="en-US"/>
              </w:rPr>
            </w:pPr>
            <w:r w:rsidRPr="00862A57">
              <w:rPr>
                <w:bCs/>
                <w:snapToGrid w:val="0"/>
                <w:color w:val="FFFFFF" w:themeColor="background1"/>
                <w:sz w:val="20"/>
                <w:lang w:val="de-DE"/>
              </w:rPr>
              <w:t>AM</w:t>
            </w:r>
          </w:p>
          <w:p w14:paraId="04502556" w14:textId="77777777" w:rsidR="00862A57" w:rsidRPr="00862A57" w:rsidRDefault="00862A57" w:rsidP="00862A57">
            <w:pPr>
              <w:spacing w:line="264" w:lineRule="auto"/>
              <w:ind w:firstLine="0"/>
              <w:jc w:val="center"/>
              <w:rPr>
                <w:bCs/>
                <w:snapToGrid w:val="0"/>
                <w:color w:val="FFFFFF" w:themeColor="background1"/>
                <w:sz w:val="22"/>
                <w:szCs w:val="22"/>
                <w:lang w:val="en-US"/>
              </w:rPr>
            </w:pPr>
          </w:p>
          <w:p w14:paraId="11B4F5BD"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BY</w:t>
            </w:r>
          </w:p>
          <w:p w14:paraId="66440E8D"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KG</w:t>
            </w:r>
          </w:p>
          <w:p w14:paraId="5BEF2E95"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RU</w:t>
            </w:r>
          </w:p>
          <w:p w14:paraId="01DAF189"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UZ</w:t>
            </w:r>
          </w:p>
        </w:tc>
        <w:tc>
          <w:tcPr>
            <w:tcW w:w="4507" w:type="dxa"/>
            <w:tcBorders>
              <w:top w:val="double" w:sz="4" w:space="0" w:color="auto"/>
              <w:left w:val="single" w:sz="6" w:space="0" w:color="auto"/>
              <w:bottom w:val="single" w:sz="6" w:space="0" w:color="auto"/>
            </w:tcBorders>
          </w:tcPr>
          <w:p w14:paraId="4770BB5C"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Азстандарт</w:t>
            </w:r>
          </w:p>
          <w:p w14:paraId="4AD080CE"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0"/>
              </w:rPr>
              <w:t>ЗАО «Национальный орган по стандартизации и метрологии» Республики Армения</w:t>
            </w:r>
          </w:p>
          <w:p w14:paraId="3BEA3B26"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Госстандарт Республики Беларусь</w:t>
            </w:r>
          </w:p>
          <w:p w14:paraId="23EBF241"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Кыргызстандарт</w:t>
            </w:r>
          </w:p>
          <w:p w14:paraId="2DB96C19"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Росстандарт</w:t>
            </w:r>
          </w:p>
          <w:p w14:paraId="3D74D5AC"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 xml:space="preserve">Узбекское агентство по техническому регулированию </w:t>
            </w:r>
          </w:p>
        </w:tc>
      </w:tr>
    </w:tbl>
    <w:p w14:paraId="1E961914" w14:textId="77777777" w:rsidR="00862A57" w:rsidRPr="00A03C9E" w:rsidRDefault="00862A57" w:rsidP="00862A57">
      <w:pPr>
        <w:widowControl w:val="0"/>
        <w:spacing w:before="60"/>
        <w:rPr>
          <w:rFonts w:eastAsia="MS Mincho" w:cs="Arial"/>
          <w:szCs w:val="24"/>
          <w:lang w:val="en-US"/>
        </w:rPr>
      </w:pPr>
      <w:r w:rsidRPr="005E2941">
        <w:rPr>
          <w:rFonts w:eastAsia="MS Mincho" w:cs="Arial"/>
          <w:szCs w:val="24"/>
        </w:rPr>
        <w:t xml:space="preserve">4 Настоящий стандарт идентичен международному стандарту ISO </w:t>
      </w:r>
      <w:r w:rsidR="006C6D63">
        <w:rPr>
          <w:rFonts w:eastAsia="MS Mincho" w:cs="Arial"/>
          <w:szCs w:val="24"/>
        </w:rPr>
        <w:t>18564</w:t>
      </w:r>
      <w:r w:rsidRPr="005E2941">
        <w:rPr>
          <w:rFonts w:eastAsia="MS Mincho" w:cs="Arial"/>
          <w:szCs w:val="24"/>
        </w:rPr>
        <w:t>:201</w:t>
      </w:r>
      <w:r w:rsidR="006C6D63">
        <w:rPr>
          <w:rFonts w:eastAsia="MS Mincho" w:cs="Arial"/>
          <w:szCs w:val="24"/>
        </w:rPr>
        <w:t>6</w:t>
      </w:r>
      <w:r w:rsidRPr="005E2941">
        <w:rPr>
          <w:rFonts w:eastAsia="MS Mincho" w:cs="Arial"/>
          <w:szCs w:val="24"/>
        </w:rPr>
        <w:t xml:space="preserve"> </w:t>
      </w:r>
      <w:r w:rsidRPr="005E2941">
        <w:rPr>
          <w:szCs w:val="24"/>
        </w:rPr>
        <w:t>«</w:t>
      </w:r>
      <w:r w:rsidR="006C6D63">
        <w:rPr>
          <w:szCs w:val="24"/>
        </w:rPr>
        <w:t>Машины для лесного хозяйства</w:t>
      </w:r>
      <w:r w:rsidR="00A03C9E">
        <w:rPr>
          <w:szCs w:val="24"/>
        </w:rPr>
        <w:t xml:space="preserve">. </w:t>
      </w:r>
      <w:r w:rsidR="006C6D63">
        <w:rPr>
          <w:szCs w:val="24"/>
        </w:rPr>
        <w:t>Метод</w:t>
      </w:r>
      <w:r w:rsidR="006C6D63" w:rsidRPr="006C6D63">
        <w:rPr>
          <w:szCs w:val="24"/>
          <w:lang w:val="en-US"/>
        </w:rPr>
        <w:t xml:space="preserve"> </w:t>
      </w:r>
      <w:r w:rsidR="006C6D63">
        <w:rPr>
          <w:szCs w:val="24"/>
        </w:rPr>
        <w:t>измерений</w:t>
      </w:r>
      <w:r w:rsidR="006C6D63" w:rsidRPr="006C6D63">
        <w:rPr>
          <w:szCs w:val="24"/>
          <w:lang w:val="en-US"/>
        </w:rPr>
        <w:t xml:space="preserve"> </w:t>
      </w:r>
      <w:r w:rsidR="006C6D63">
        <w:rPr>
          <w:szCs w:val="24"/>
        </w:rPr>
        <w:t>шума</w:t>
      </w:r>
      <w:r w:rsidRPr="00A03C9E">
        <w:rPr>
          <w:szCs w:val="24"/>
          <w:lang w:val="en-US"/>
        </w:rPr>
        <w:t>»</w:t>
      </w:r>
      <w:r w:rsidRPr="00A03C9E">
        <w:rPr>
          <w:rFonts w:eastAsia="MS Mincho" w:cs="Arial"/>
          <w:szCs w:val="24"/>
          <w:lang w:val="en-US"/>
        </w:rPr>
        <w:t xml:space="preserve"> </w:t>
      </w:r>
      <w:r w:rsidRPr="00EF740C">
        <w:rPr>
          <w:szCs w:val="24"/>
          <w:lang w:val="en-US"/>
        </w:rPr>
        <w:t>(«</w:t>
      </w:r>
      <w:r w:rsidR="006C6D63" w:rsidRPr="006C6D63">
        <w:rPr>
          <w:szCs w:val="24"/>
          <w:lang w:val="en-US"/>
        </w:rPr>
        <w:t>Machinery for forestry</w:t>
      </w:r>
      <w:r w:rsidR="00EF740C" w:rsidRPr="00EF740C">
        <w:rPr>
          <w:szCs w:val="24"/>
          <w:lang w:val="en-US"/>
        </w:rPr>
        <w:t xml:space="preserve"> — Noise </w:t>
      </w:r>
      <w:r w:rsidR="006C6D63" w:rsidRPr="006C6D63">
        <w:rPr>
          <w:szCs w:val="24"/>
          <w:lang w:val="en-US"/>
        </w:rPr>
        <w:t>measurement method</w:t>
      </w:r>
      <w:r w:rsidRPr="00A03C9E">
        <w:rPr>
          <w:szCs w:val="24"/>
          <w:lang w:val="en-US"/>
        </w:rPr>
        <w:t>»</w:t>
      </w:r>
      <w:r w:rsidRPr="00A03C9E">
        <w:rPr>
          <w:rFonts w:eastAsia="MS Mincho" w:cs="Arial"/>
          <w:szCs w:val="24"/>
          <w:lang w:val="en-US"/>
        </w:rPr>
        <w:t xml:space="preserve">, </w:t>
      </w:r>
      <w:r w:rsidRPr="005E2941">
        <w:rPr>
          <w:rFonts w:eastAsia="MS Mincho" w:cs="Arial"/>
          <w:szCs w:val="24"/>
          <w:lang w:val="en-US"/>
        </w:rPr>
        <w:t>IDT</w:t>
      </w:r>
      <w:r w:rsidRPr="00A03C9E">
        <w:rPr>
          <w:rFonts w:eastAsia="MS Mincho" w:cs="Arial"/>
          <w:szCs w:val="24"/>
          <w:lang w:val="en-US"/>
        </w:rPr>
        <w:t>).</w:t>
      </w:r>
    </w:p>
    <w:p w14:paraId="7F4CE63C" w14:textId="77777777" w:rsidR="00862A57" w:rsidRDefault="00862A57" w:rsidP="00862A57">
      <w:pPr>
        <w:widowControl w:val="0"/>
        <w:rPr>
          <w:rFonts w:eastAsia="MS Mincho" w:cs="Arial"/>
          <w:szCs w:val="24"/>
        </w:rPr>
      </w:pPr>
      <w:r w:rsidRPr="005E2941">
        <w:rPr>
          <w:szCs w:val="24"/>
        </w:rPr>
        <w:lastRenderedPageBreak/>
        <w:t>Международный стандарт разработан</w:t>
      </w:r>
      <w:r w:rsidR="00EF740C">
        <w:rPr>
          <w:szCs w:val="24"/>
        </w:rPr>
        <w:t xml:space="preserve"> </w:t>
      </w:r>
      <w:r w:rsidR="00EF740C" w:rsidRPr="00EF740C">
        <w:rPr>
          <w:rFonts w:eastAsia="MS Mincho" w:cs="Arial"/>
          <w:szCs w:val="24"/>
        </w:rPr>
        <w:t xml:space="preserve">Техническим комитетом </w:t>
      </w:r>
      <w:r w:rsidR="00992741">
        <w:rPr>
          <w:rFonts w:eastAsia="MS Mincho" w:cs="Arial"/>
          <w:szCs w:val="24"/>
        </w:rPr>
        <w:t xml:space="preserve">по стандартизации </w:t>
      </w:r>
      <w:r w:rsidR="00EF740C" w:rsidRPr="00EF740C">
        <w:rPr>
          <w:rFonts w:eastAsia="MS Mincho" w:cs="Arial"/>
          <w:szCs w:val="24"/>
        </w:rPr>
        <w:t xml:space="preserve">TC </w:t>
      </w:r>
      <w:r w:rsidR="00992741">
        <w:rPr>
          <w:rFonts w:eastAsia="MS Mincho" w:cs="Arial"/>
          <w:szCs w:val="24"/>
        </w:rPr>
        <w:t>23</w:t>
      </w:r>
      <w:r w:rsidR="00EF740C">
        <w:rPr>
          <w:rFonts w:eastAsia="MS Mincho" w:cs="Arial"/>
          <w:szCs w:val="24"/>
        </w:rPr>
        <w:t xml:space="preserve"> </w:t>
      </w:r>
      <w:r w:rsidR="00EF740C" w:rsidRPr="00EF740C">
        <w:rPr>
          <w:rFonts w:eastAsia="MS Mincho" w:cs="Arial"/>
          <w:szCs w:val="24"/>
        </w:rPr>
        <w:t>«</w:t>
      </w:r>
      <w:r w:rsidR="00992741">
        <w:rPr>
          <w:rFonts w:eastAsia="MS Mincho" w:cs="Arial"/>
          <w:szCs w:val="24"/>
        </w:rPr>
        <w:t>Тракторы и машины для сельского и лесного хозяйства</w:t>
      </w:r>
      <w:r w:rsidR="00EF740C" w:rsidRPr="00EF740C">
        <w:rPr>
          <w:rFonts w:eastAsia="MS Mincho" w:cs="Arial"/>
          <w:szCs w:val="24"/>
        </w:rPr>
        <w:t>»</w:t>
      </w:r>
      <w:r w:rsidR="00992741">
        <w:rPr>
          <w:rFonts w:eastAsia="MS Mincho" w:cs="Arial"/>
          <w:szCs w:val="24"/>
        </w:rPr>
        <w:t xml:space="preserve"> подкомитетом </w:t>
      </w:r>
      <w:r w:rsidR="00992741">
        <w:rPr>
          <w:rFonts w:eastAsia="MS Mincho" w:cs="Arial"/>
          <w:szCs w:val="24"/>
          <w:lang w:val="en-US"/>
        </w:rPr>
        <w:t>SC</w:t>
      </w:r>
      <w:r w:rsidR="00992741" w:rsidRPr="00992741">
        <w:rPr>
          <w:rFonts w:eastAsia="MS Mincho" w:cs="Arial"/>
          <w:szCs w:val="24"/>
        </w:rPr>
        <w:t xml:space="preserve"> 15</w:t>
      </w:r>
      <w:r w:rsidR="00992741">
        <w:rPr>
          <w:rFonts w:eastAsia="MS Mincho" w:cs="Arial"/>
          <w:szCs w:val="24"/>
        </w:rPr>
        <w:t xml:space="preserve"> «Машины для лесного хозяйства»</w:t>
      </w:r>
      <w:r w:rsidR="00EF740C" w:rsidRPr="00EF740C">
        <w:rPr>
          <w:rFonts w:eastAsia="MS Mincho" w:cs="Arial"/>
          <w:szCs w:val="24"/>
        </w:rPr>
        <w:t xml:space="preserve"> Международной организации по стандартизации (ISO)</w:t>
      </w:r>
      <w:r w:rsidRPr="005E2941">
        <w:rPr>
          <w:rFonts w:eastAsia="MS Mincho" w:cs="Arial"/>
          <w:szCs w:val="24"/>
        </w:rPr>
        <w:t xml:space="preserve">. </w:t>
      </w:r>
    </w:p>
    <w:p w14:paraId="4429810F" w14:textId="77777777" w:rsidR="00F53DD9" w:rsidRPr="008652B1" w:rsidRDefault="00F53DD9" w:rsidP="00F53DD9">
      <w:pPr>
        <w:widowControl w:val="0"/>
        <w:rPr>
          <w:rFonts w:eastAsia="MS Mincho" w:cs="Arial"/>
          <w:szCs w:val="24"/>
        </w:rPr>
      </w:pPr>
      <w:r w:rsidRPr="008652B1">
        <w:rPr>
          <w:rFonts w:eastAsia="MS Mincho" w:cs="Arial"/>
          <w:szCs w:val="24"/>
        </w:rPr>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w:t>
      </w:r>
    </w:p>
    <w:p w14:paraId="074900A2" w14:textId="77777777" w:rsidR="00862A57" w:rsidRPr="00EF740C" w:rsidRDefault="00862A57" w:rsidP="00862A57">
      <w:pPr>
        <w:widowControl w:val="0"/>
        <w:rPr>
          <w:rFonts w:eastAsia="MS Mincho" w:cs="Arial"/>
          <w:szCs w:val="24"/>
        </w:rPr>
      </w:pPr>
      <w:r w:rsidRPr="00C30C3F">
        <w:rPr>
          <w:rFonts w:eastAsia="MS Mincho" w:cs="Arial"/>
          <w:szCs w:val="24"/>
        </w:rPr>
        <w:t>Дополнительные сноски в тексте стандарта, выделенные курсивом, приведены для пояснения текста оригинала.</w:t>
      </w:r>
    </w:p>
    <w:p w14:paraId="16A9F4B6" w14:textId="77777777" w:rsidR="00862A57" w:rsidRPr="005E2941" w:rsidRDefault="00862A57" w:rsidP="00862A57">
      <w:pPr>
        <w:widowControl w:val="0"/>
        <w:rPr>
          <w:rFonts w:eastAsia="MS Mincho" w:cs="Arial"/>
          <w:szCs w:val="24"/>
        </w:rPr>
      </w:pPr>
      <w:r w:rsidRPr="005E2941">
        <w:rPr>
          <w:rFonts w:eastAsia="MS Mincho" w:cs="Arial"/>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111DA3E4" w14:textId="77777777" w:rsidR="00862A57" w:rsidRPr="00DD6016" w:rsidRDefault="00862A57" w:rsidP="00862A57">
      <w:pPr>
        <w:widowControl w:val="0"/>
        <w:rPr>
          <w:rFonts w:eastAsia="MS Mincho" w:cs="Arial"/>
          <w:szCs w:val="24"/>
        </w:rPr>
      </w:pPr>
      <w:r w:rsidRPr="005E2941">
        <w:rPr>
          <w:rFonts w:eastAsia="MS Mincho" w:cs="Arial"/>
          <w:szCs w:val="24"/>
        </w:rPr>
        <w:t xml:space="preserve">5 </w:t>
      </w:r>
      <w:bookmarkStart w:id="0" w:name="_Hlk84761920"/>
      <w:r w:rsidR="00F53DD9">
        <w:rPr>
          <w:rFonts w:eastAsia="MS Mincho" w:cs="Arial"/>
          <w:szCs w:val="24"/>
        </w:rPr>
        <w:t>ВВЕДЕН ВПЕРВЫЕ</w:t>
      </w:r>
    </w:p>
    <w:p w14:paraId="39251707" w14:textId="77777777" w:rsidR="00862A57" w:rsidRPr="005E2941" w:rsidRDefault="00862A57" w:rsidP="00862A57">
      <w:pPr>
        <w:widowControl w:val="0"/>
        <w:rPr>
          <w:rFonts w:eastAsia="MS Mincho" w:cs="Arial"/>
          <w:szCs w:val="24"/>
        </w:rPr>
      </w:pPr>
    </w:p>
    <w:bookmarkEnd w:id="0"/>
    <w:p w14:paraId="5EF14008" w14:textId="77777777" w:rsidR="00862A57" w:rsidRPr="005E2941" w:rsidRDefault="00862A57" w:rsidP="00862A57">
      <w:pPr>
        <w:widowControl w:val="0"/>
        <w:tabs>
          <w:tab w:val="center" w:pos="4677"/>
          <w:tab w:val="right" w:pos="9355"/>
        </w:tabs>
        <w:autoSpaceDE w:val="0"/>
        <w:autoSpaceDN w:val="0"/>
        <w:adjustRightInd w:val="0"/>
        <w:rPr>
          <w:i/>
          <w:szCs w:val="24"/>
        </w:rPr>
      </w:pPr>
      <w:r w:rsidRPr="005E2941">
        <w:rPr>
          <w:i/>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8326099" w14:textId="77777777" w:rsidR="00862A57" w:rsidRPr="005E2941" w:rsidRDefault="00862A57" w:rsidP="00862A57">
      <w:pPr>
        <w:widowControl w:val="0"/>
        <w:tabs>
          <w:tab w:val="center" w:pos="4677"/>
          <w:tab w:val="right" w:pos="9355"/>
        </w:tabs>
        <w:autoSpaceDE w:val="0"/>
        <w:autoSpaceDN w:val="0"/>
        <w:adjustRightInd w:val="0"/>
        <w:rPr>
          <w:i/>
          <w:szCs w:val="24"/>
        </w:rPr>
      </w:pPr>
      <w:r w:rsidRPr="005E2941">
        <w:rPr>
          <w:i/>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FB0CAC9" w14:textId="77777777" w:rsidR="00862A57" w:rsidRDefault="00862A57" w:rsidP="00862A57">
      <w:pPr>
        <w:widowControl w:val="0"/>
        <w:spacing w:before="120" w:line="240" w:lineRule="auto"/>
        <w:ind w:firstLine="709"/>
        <w:rPr>
          <w:rFonts w:cs="Arial"/>
          <w:sz w:val="20"/>
        </w:rPr>
      </w:pPr>
    </w:p>
    <w:p w14:paraId="6C606EDD" w14:textId="77777777" w:rsidR="00862A57" w:rsidRPr="005E2941" w:rsidRDefault="00862A57" w:rsidP="00862A57">
      <w:pPr>
        <w:widowControl w:val="0"/>
        <w:spacing w:before="120"/>
        <w:ind w:firstLine="709"/>
        <w:rPr>
          <w:rFonts w:cs="Arial"/>
          <w:szCs w:val="24"/>
        </w:rPr>
      </w:pPr>
      <w:r w:rsidRPr="005E2941">
        <w:rPr>
          <w:rFonts w:cs="Arial"/>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A89F937" w14:textId="77777777" w:rsidR="00625501" w:rsidRPr="00A45C0E" w:rsidRDefault="00625501" w:rsidP="007379FC">
      <w:pPr>
        <w:pageBreakBefore/>
        <w:spacing w:before="240" w:after="360"/>
        <w:ind w:firstLine="0"/>
        <w:jc w:val="center"/>
        <w:rPr>
          <w:b/>
          <w:bCs/>
        </w:rPr>
      </w:pPr>
      <w:r w:rsidRPr="00A45C0E">
        <w:rPr>
          <w:b/>
          <w:bCs/>
        </w:rPr>
        <w:lastRenderedPageBreak/>
        <w:t>Содержание</w:t>
      </w:r>
    </w:p>
    <w:p w14:paraId="2A2A803C" w14:textId="77777777" w:rsidR="00625501" w:rsidRPr="003358C2" w:rsidRDefault="00A45C0E" w:rsidP="003B1F0D">
      <w:pPr>
        <w:tabs>
          <w:tab w:val="left" w:pos="284"/>
        </w:tabs>
        <w:suppressAutoHyphens/>
        <w:ind w:firstLine="0"/>
        <w:jc w:val="left"/>
        <w:rPr>
          <w:sz w:val="22"/>
          <w:szCs w:val="22"/>
        </w:rPr>
      </w:pPr>
      <w:r w:rsidRPr="003358C2">
        <w:rPr>
          <w:sz w:val="22"/>
          <w:szCs w:val="22"/>
        </w:rPr>
        <w:t>1</w:t>
      </w:r>
      <w:r w:rsidR="003B1F0D">
        <w:rPr>
          <w:sz w:val="22"/>
          <w:szCs w:val="22"/>
        </w:rPr>
        <w:tab/>
      </w:r>
      <w:r w:rsidRPr="003358C2">
        <w:rPr>
          <w:sz w:val="22"/>
          <w:szCs w:val="22"/>
        </w:rPr>
        <w:t>Область применения ……………………………</w:t>
      </w:r>
      <w:r w:rsidR="002F3C79" w:rsidRPr="003358C2">
        <w:rPr>
          <w:sz w:val="22"/>
          <w:szCs w:val="22"/>
        </w:rPr>
        <w:t>...</w:t>
      </w:r>
      <w:r w:rsidRPr="003358C2">
        <w:rPr>
          <w:sz w:val="22"/>
          <w:szCs w:val="22"/>
        </w:rPr>
        <w:t>………………………</w:t>
      </w:r>
      <w:r w:rsidR="00214AEE">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
    <w:p w14:paraId="3B863BB0" w14:textId="77777777" w:rsidR="00A45C0E" w:rsidRPr="003358C2" w:rsidRDefault="00A45C0E" w:rsidP="003B1F0D">
      <w:pPr>
        <w:tabs>
          <w:tab w:val="left" w:pos="284"/>
        </w:tabs>
        <w:suppressAutoHyphens/>
        <w:ind w:firstLine="0"/>
        <w:jc w:val="left"/>
        <w:rPr>
          <w:sz w:val="22"/>
          <w:szCs w:val="22"/>
        </w:rPr>
      </w:pPr>
      <w:r w:rsidRPr="003358C2">
        <w:rPr>
          <w:sz w:val="22"/>
          <w:szCs w:val="22"/>
        </w:rPr>
        <w:t>2</w:t>
      </w:r>
      <w:r w:rsidR="003B1F0D">
        <w:rPr>
          <w:sz w:val="22"/>
          <w:szCs w:val="22"/>
        </w:rPr>
        <w:tab/>
      </w:r>
      <w:r w:rsidRPr="003358C2">
        <w:rPr>
          <w:sz w:val="22"/>
          <w:szCs w:val="22"/>
        </w:rPr>
        <w:t>Нормативные ссылки …………………………………………………</w:t>
      </w:r>
      <w:r w:rsidR="002F3C79" w:rsidRPr="003358C2">
        <w:rPr>
          <w:sz w:val="22"/>
          <w:szCs w:val="22"/>
        </w:rPr>
        <w:t>..</w:t>
      </w:r>
      <w:r w:rsidRPr="003358C2">
        <w:rPr>
          <w:sz w:val="22"/>
          <w:szCs w:val="22"/>
        </w:rPr>
        <w:t>……</w:t>
      </w:r>
      <w:r w:rsidR="00214AEE">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
    <w:p w14:paraId="27ACAA21" w14:textId="77777777" w:rsidR="00A45C0E" w:rsidRPr="003358C2" w:rsidRDefault="00A45C0E" w:rsidP="003B1F0D">
      <w:pPr>
        <w:tabs>
          <w:tab w:val="left" w:pos="284"/>
        </w:tabs>
        <w:suppressAutoHyphens/>
        <w:ind w:firstLine="0"/>
        <w:jc w:val="left"/>
        <w:rPr>
          <w:sz w:val="22"/>
          <w:szCs w:val="22"/>
        </w:rPr>
      </w:pPr>
      <w:r w:rsidRPr="003358C2">
        <w:rPr>
          <w:sz w:val="22"/>
          <w:szCs w:val="22"/>
        </w:rPr>
        <w:t>3</w:t>
      </w:r>
      <w:r w:rsidR="003B1F0D">
        <w:rPr>
          <w:sz w:val="22"/>
          <w:szCs w:val="22"/>
        </w:rPr>
        <w:tab/>
      </w:r>
      <w:r w:rsidR="00512FF6">
        <w:rPr>
          <w:sz w:val="22"/>
          <w:szCs w:val="22"/>
        </w:rPr>
        <w:t>Определение уровня звукового давления на рабочем месте….</w:t>
      </w:r>
      <w:r w:rsidRPr="003358C2">
        <w:rPr>
          <w:sz w:val="22"/>
          <w:szCs w:val="22"/>
        </w:rPr>
        <w:t>…</w:t>
      </w:r>
      <w:r w:rsidR="002F3C79" w:rsidRPr="003358C2">
        <w:rPr>
          <w:sz w:val="22"/>
          <w:szCs w:val="22"/>
        </w:rPr>
        <w:t>....</w:t>
      </w:r>
      <w:r w:rsidRPr="003358C2">
        <w:rPr>
          <w:sz w:val="22"/>
          <w:szCs w:val="22"/>
        </w:rPr>
        <w:t>……</w:t>
      </w:r>
      <w:r w:rsidR="00077633" w:rsidRPr="003358C2">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
    <w:p w14:paraId="260769A4" w14:textId="77777777" w:rsidR="00252585" w:rsidRPr="003358C2" w:rsidRDefault="00252585" w:rsidP="003B1F0D">
      <w:pPr>
        <w:tabs>
          <w:tab w:val="left" w:pos="284"/>
        </w:tabs>
        <w:suppressAutoHyphens/>
        <w:ind w:firstLine="0"/>
        <w:jc w:val="left"/>
        <w:rPr>
          <w:sz w:val="22"/>
          <w:szCs w:val="22"/>
        </w:rPr>
      </w:pPr>
      <w:r>
        <w:rPr>
          <w:sz w:val="22"/>
          <w:szCs w:val="22"/>
        </w:rPr>
        <w:t>4</w:t>
      </w:r>
      <w:r w:rsidR="003B1F0D">
        <w:rPr>
          <w:sz w:val="22"/>
          <w:szCs w:val="22"/>
        </w:rPr>
        <w:tab/>
      </w:r>
      <w:r w:rsidR="00512FF6">
        <w:rPr>
          <w:sz w:val="22"/>
          <w:szCs w:val="22"/>
        </w:rPr>
        <w:t>Определение корректированного по А уровня звуковой мощности</w:t>
      </w:r>
      <w:r w:rsidR="00110849">
        <w:rPr>
          <w:sz w:val="22"/>
          <w:szCs w:val="22"/>
        </w:rPr>
        <w:t>.</w:t>
      </w:r>
      <w:r>
        <w:rPr>
          <w:sz w:val="22"/>
          <w:szCs w:val="22"/>
        </w:rPr>
        <w:t>..</w:t>
      </w:r>
      <w:r w:rsidR="00214AEE">
        <w:rPr>
          <w:sz w:val="22"/>
          <w:szCs w:val="22"/>
        </w:rPr>
        <w:t>.</w:t>
      </w:r>
      <w:r w:rsidR="00A8344A">
        <w:rPr>
          <w:sz w:val="22"/>
          <w:szCs w:val="22"/>
        </w:rPr>
        <w:t>..</w:t>
      </w:r>
      <w:r w:rsidRPr="003358C2">
        <w:rPr>
          <w:sz w:val="22"/>
          <w:szCs w:val="22"/>
        </w:rPr>
        <w:t>………………..............</w:t>
      </w:r>
    </w:p>
    <w:p w14:paraId="056C6E28" w14:textId="77777777" w:rsidR="00252585" w:rsidRPr="003358C2" w:rsidRDefault="00252585" w:rsidP="003B1F0D">
      <w:pPr>
        <w:tabs>
          <w:tab w:val="left" w:pos="284"/>
        </w:tabs>
        <w:suppressAutoHyphens/>
        <w:ind w:firstLine="0"/>
        <w:jc w:val="left"/>
        <w:rPr>
          <w:sz w:val="22"/>
          <w:szCs w:val="22"/>
        </w:rPr>
      </w:pPr>
      <w:r>
        <w:rPr>
          <w:sz w:val="22"/>
          <w:szCs w:val="22"/>
        </w:rPr>
        <w:t>5</w:t>
      </w:r>
      <w:r w:rsidR="003B1F0D">
        <w:rPr>
          <w:sz w:val="22"/>
          <w:szCs w:val="22"/>
        </w:rPr>
        <w:tab/>
      </w:r>
      <w:r w:rsidR="00512FF6">
        <w:rPr>
          <w:sz w:val="22"/>
          <w:szCs w:val="22"/>
        </w:rPr>
        <w:t>Условия установки при испытаниях……...</w:t>
      </w:r>
      <w:r w:rsidR="00110849">
        <w:rPr>
          <w:sz w:val="22"/>
          <w:szCs w:val="22"/>
        </w:rPr>
        <w:t>..............</w:t>
      </w:r>
      <w:r w:rsidR="00214AEE">
        <w:rPr>
          <w:sz w:val="22"/>
          <w:szCs w:val="22"/>
        </w:rPr>
        <w:t>.........................................</w:t>
      </w:r>
      <w:r w:rsidR="00110849">
        <w:rPr>
          <w:sz w:val="22"/>
          <w:szCs w:val="22"/>
        </w:rPr>
        <w:t>......…</w:t>
      </w:r>
      <w:r w:rsidRPr="003358C2">
        <w:rPr>
          <w:sz w:val="22"/>
          <w:szCs w:val="22"/>
        </w:rPr>
        <w:t>……...........</w:t>
      </w:r>
    </w:p>
    <w:p w14:paraId="2BCAA323" w14:textId="77777777" w:rsidR="00AB557F" w:rsidRDefault="00252585" w:rsidP="003B1F0D">
      <w:pPr>
        <w:tabs>
          <w:tab w:val="left" w:pos="993"/>
        </w:tabs>
        <w:suppressAutoHyphens/>
        <w:ind w:left="284" w:hanging="284"/>
        <w:jc w:val="left"/>
        <w:rPr>
          <w:sz w:val="22"/>
          <w:szCs w:val="22"/>
        </w:rPr>
      </w:pPr>
      <w:r>
        <w:rPr>
          <w:sz w:val="22"/>
          <w:szCs w:val="22"/>
        </w:rPr>
        <w:t>6</w:t>
      </w:r>
      <w:r w:rsidR="003B1F0D">
        <w:rPr>
          <w:sz w:val="22"/>
          <w:szCs w:val="22"/>
        </w:rPr>
        <w:tab/>
      </w:r>
      <w:r w:rsidR="00512FF6">
        <w:rPr>
          <w:sz w:val="22"/>
          <w:szCs w:val="22"/>
        </w:rPr>
        <w:t>Режим работы машины………………...</w:t>
      </w:r>
      <w:r w:rsidR="00214AEE">
        <w:rPr>
          <w:sz w:val="22"/>
          <w:szCs w:val="22"/>
        </w:rPr>
        <w:t>………………………</w:t>
      </w:r>
      <w:r w:rsidR="00110849">
        <w:rPr>
          <w:sz w:val="22"/>
          <w:szCs w:val="22"/>
        </w:rPr>
        <w:t>...........................</w:t>
      </w:r>
      <w:r w:rsidR="003B1F0D">
        <w:rPr>
          <w:sz w:val="22"/>
          <w:szCs w:val="22"/>
        </w:rPr>
        <w:t>....</w:t>
      </w:r>
      <w:r w:rsidR="006C76A7">
        <w:rPr>
          <w:sz w:val="22"/>
          <w:szCs w:val="22"/>
        </w:rPr>
        <w:t>.........................</w:t>
      </w:r>
    </w:p>
    <w:p w14:paraId="17E14ECF" w14:textId="77777777" w:rsidR="00DA06B9" w:rsidRDefault="00252585" w:rsidP="003B1F0D">
      <w:pPr>
        <w:tabs>
          <w:tab w:val="left" w:pos="993"/>
        </w:tabs>
        <w:suppressAutoHyphens/>
        <w:ind w:left="284" w:hanging="284"/>
        <w:jc w:val="left"/>
        <w:rPr>
          <w:sz w:val="22"/>
          <w:szCs w:val="22"/>
        </w:rPr>
      </w:pPr>
      <w:r>
        <w:rPr>
          <w:sz w:val="22"/>
          <w:szCs w:val="22"/>
        </w:rPr>
        <w:t>7</w:t>
      </w:r>
      <w:r w:rsidR="003B1F0D">
        <w:rPr>
          <w:sz w:val="22"/>
          <w:szCs w:val="22"/>
        </w:rPr>
        <w:tab/>
      </w:r>
      <w:r w:rsidR="00512FF6">
        <w:rPr>
          <w:sz w:val="22"/>
          <w:szCs w:val="22"/>
        </w:rPr>
        <w:t>Рабочие циклы…………………</w:t>
      </w:r>
      <w:r w:rsidR="00214AEE">
        <w:rPr>
          <w:sz w:val="22"/>
          <w:szCs w:val="22"/>
        </w:rPr>
        <w:t>……………..</w:t>
      </w:r>
      <w:r w:rsidR="00142D73">
        <w:rPr>
          <w:sz w:val="22"/>
          <w:szCs w:val="22"/>
        </w:rPr>
        <w:t>.</w:t>
      </w:r>
      <w:r w:rsidR="003B1F0D">
        <w:rPr>
          <w:sz w:val="22"/>
          <w:szCs w:val="22"/>
        </w:rPr>
        <w:t>.............................................................</w:t>
      </w:r>
      <w:r>
        <w:rPr>
          <w:sz w:val="22"/>
          <w:szCs w:val="22"/>
        </w:rPr>
        <w:t>.....</w:t>
      </w:r>
      <w:r w:rsidR="00DA06B9" w:rsidRPr="003358C2">
        <w:rPr>
          <w:sz w:val="22"/>
          <w:szCs w:val="22"/>
        </w:rPr>
        <w:t>…………</w:t>
      </w:r>
    </w:p>
    <w:p w14:paraId="39990D8D" w14:textId="77777777" w:rsidR="00214AEE" w:rsidRDefault="00214AEE" w:rsidP="00214AEE">
      <w:pPr>
        <w:tabs>
          <w:tab w:val="left" w:pos="993"/>
        </w:tabs>
        <w:suppressAutoHyphens/>
        <w:ind w:left="284" w:hanging="284"/>
        <w:jc w:val="left"/>
        <w:rPr>
          <w:sz w:val="22"/>
          <w:szCs w:val="22"/>
        </w:rPr>
      </w:pPr>
      <w:r>
        <w:rPr>
          <w:sz w:val="22"/>
          <w:szCs w:val="22"/>
        </w:rPr>
        <w:t>8</w:t>
      </w:r>
      <w:r>
        <w:rPr>
          <w:sz w:val="22"/>
          <w:szCs w:val="22"/>
        </w:rPr>
        <w:tab/>
      </w:r>
      <w:r w:rsidR="00512FF6">
        <w:rPr>
          <w:sz w:val="22"/>
          <w:szCs w:val="22"/>
        </w:rPr>
        <w:t>Неопределенность измерения</w:t>
      </w:r>
      <w:r>
        <w:rPr>
          <w:sz w:val="22"/>
          <w:szCs w:val="22"/>
        </w:rPr>
        <w:t>…………......................................................................</w:t>
      </w:r>
      <w:r w:rsidRPr="003358C2">
        <w:rPr>
          <w:sz w:val="22"/>
          <w:szCs w:val="22"/>
        </w:rPr>
        <w:t>…………</w:t>
      </w:r>
      <w:r w:rsidR="00512FF6">
        <w:rPr>
          <w:sz w:val="22"/>
          <w:szCs w:val="22"/>
        </w:rPr>
        <w:t>...</w:t>
      </w:r>
    </w:p>
    <w:p w14:paraId="3FA9B676" w14:textId="77777777" w:rsidR="00E77673" w:rsidRDefault="00512FF6" w:rsidP="003B1F0D">
      <w:pPr>
        <w:tabs>
          <w:tab w:val="left" w:pos="284"/>
        </w:tabs>
        <w:suppressAutoHyphens/>
        <w:ind w:left="567" w:hanging="567"/>
        <w:jc w:val="left"/>
        <w:rPr>
          <w:sz w:val="22"/>
          <w:szCs w:val="22"/>
        </w:rPr>
      </w:pPr>
      <w:r>
        <w:rPr>
          <w:sz w:val="22"/>
          <w:szCs w:val="22"/>
        </w:rPr>
        <w:t>9</w:t>
      </w:r>
      <w:r w:rsidR="003B1F0D">
        <w:rPr>
          <w:sz w:val="22"/>
          <w:szCs w:val="22"/>
        </w:rPr>
        <w:tab/>
      </w:r>
      <w:r w:rsidR="00214AEE">
        <w:rPr>
          <w:sz w:val="22"/>
          <w:szCs w:val="22"/>
        </w:rPr>
        <w:t>Регистрируемые данные и п</w:t>
      </w:r>
      <w:r w:rsidR="003B1F0D" w:rsidRPr="003B1F0D">
        <w:rPr>
          <w:sz w:val="22"/>
          <w:szCs w:val="22"/>
        </w:rPr>
        <w:t>ротокол</w:t>
      </w:r>
      <w:r w:rsidR="003B1F0D">
        <w:rPr>
          <w:sz w:val="22"/>
          <w:szCs w:val="22"/>
        </w:rPr>
        <w:t xml:space="preserve"> </w:t>
      </w:r>
      <w:r w:rsidR="003B1F0D" w:rsidRPr="003B1F0D">
        <w:rPr>
          <w:sz w:val="22"/>
          <w:szCs w:val="22"/>
        </w:rPr>
        <w:t>испытаний</w:t>
      </w:r>
      <w:r w:rsidR="00E77673">
        <w:rPr>
          <w:sz w:val="22"/>
          <w:szCs w:val="22"/>
        </w:rPr>
        <w:t>..</w:t>
      </w:r>
      <w:r w:rsidR="003B1F0D">
        <w:rPr>
          <w:sz w:val="22"/>
          <w:szCs w:val="22"/>
        </w:rPr>
        <w:t>.........</w:t>
      </w:r>
      <w:r w:rsidR="00110849">
        <w:rPr>
          <w:sz w:val="22"/>
          <w:szCs w:val="22"/>
        </w:rPr>
        <w:t>..............</w:t>
      </w:r>
      <w:r w:rsidR="00214AEE">
        <w:rPr>
          <w:sz w:val="22"/>
          <w:szCs w:val="22"/>
        </w:rPr>
        <w:t>.</w:t>
      </w:r>
      <w:r w:rsidR="00E77673">
        <w:rPr>
          <w:sz w:val="22"/>
          <w:szCs w:val="22"/>
        </w:rPr>
        <w:t>.......</w:t>
      </w:r>
      <w:r w:rsidR="00E77673" w:rsidRPr="003358C2">
        <w:rPr>
          <w:sz w:val="22"/>
          <w:szCs w:val="22"/>
        </w:rPr>
        <w:t>…………………..........</w:t>
      </w:r>
      <w:r w:rsidR="00E77673">
        <w:rPr>
          <w:sz w:val="22"/>
          <w:szCs w:val="22"/>
        </w:rPr>
        <w:t>....</w:t>
      </w:r>
    </w:p>
    <w:p w14:paraId="6CC99758" w14:textId="77777777" w:rsidR="009A306A" w:rsidRDefault="00214AEE" w:rsidP="003B1F0D">
      <w:pPr>
        <w:tabs>
          <w:tab w:val="left" w:pos="284"/>
        </w:tabs>
        <w:suppressAutoHyphens/>
        <w:ind w:left="567" w:hanging="567"/>
        <w:jc w:val="left"/>
        <w:rPr>
          <w:sz w:val="22"/>
          <w:szCs w:val="22"/>
        </w:rPr>
      </w:pPr>
      <w:bookmarkStart w:id="1" w:name="_Toc371869183"/>
      <w:r>
        <w:rPr>
          <w:sz w:val="22"/>
          <w:szCs w:val="22"/>
        </w:rPr>
        <w:t>1</w:t>
      </w:r>
      <w:r w:rsidR="00512FF6">
        <w:rPr>
          <w:sz w:val="22"/>
          <w:szCs w:val="22"/>
        </w:rPr>
        <w:t>0</w:t>
      </w:r>
      <w:r w:rsidR="003B1F0D">
        <w:rPr>
          <w:sz w:val="22"/>
          <w:szCs w:val="22"/>
        </w:rPr>
        <w:tab/>
      </w:r>
      <w:bookmarkEnd w:id="1"/>
      <w:r w:rsidR="003B1F0D" w:rsidRPr="003B1F0D">
        <w:rPr>
          <w:sz w:val="22"/>
          <w:szCs w:val="22"/>
        </w:rPr>
        <w:t>Заявление и подтверждение шумовой характеристики</w:t>
      </w:r>
      <w:r w:rsidR="009A306A">
        <w:rPr>
          <w:sz w:val="22"/>
          <w:szCs w:val="22"/>
        </w:rPr>
        <w:t>......</w:t>
      </w:r>
      <w:r w:rsidR="00110849">
        <w:rPr>
          <w:sz w:val="22"/>
          <w:szCs w:val="22"/>
        </w:rPr>
        <w:t>......</w:t>
      </w:r>
      <w:r w:rsidR="00A8344A">
        <w:rPr>
          <w:sz w:val="22"/>
          <w:szCs w:val="22"/>
        </w:rPr>
        <w:t>.......</w:t>
      </w:r>
      <w:r w:rsidR="003B1F0D">
        <w:rPr>
          <w:sz w:val="22"/>
          <w:szCs w:val="22"/>
        </w:rPr>
        <w:t>.............</w:t>
      </w:r>
      <w:r w:rsidR="009A306A" w:rsidRPr="003358C2">
        <w:rPr>
          <w:sz w:val="22"/>
          <w:szCs w:val="22"/>
        </w:rPr>
        <w:t>…………..........</w:t>
      </w:r>
      <w:r w:rsidR="009A306A">
        <w:rPr>
          <w:sz w:val="22"/>
          <w:szCs w:val="22"/>
        </w:rPr>
        <w:t>.....</w:t>
      </w:r>
    </w:p>
    <w:p w14:paraId="0CBFF9F1" w14:textId="77777777" w:rsidR="0093359D" w:rsidRDefault="0093359D" w:rsidP="00214AEE">
      <w:pPr>
        <w:suppressAutoHyphens/>
        <w:ind w:left="1560" w:hanging="1560"/>
        <w:jc w:val="left"/>
        <w:rPr>
          <w:sz w:val="22"/>
          <w:szCs w:val="22"/>
        </w:rPr>
      </w:pPr>
      <w:r w:rsidRPr="00F72020">
        <w:rPr>
          <w:sz w:val="22"/>
          <w:szCs w:val="22"/>
        </w:rPr>
        <w:t xml:space="preserve">Приложение </w:t>
      </w:r>
      <w:r>
        <w:rPr>
          <w:sz w:val="22"/>
          <w:szCs w:val="22"/>
        </w:rPr>
        <w:t xml:space="preserve">ДА </w:t>
      </w:r>
      <w:r w:rsidRPr="00F72020">
        <w:rPr>
          <w:sz w:val="22"/>
          <w:szCs w:val="22"/>
        </w:rPr>
        <w:t>(</w:t>
      </w:r>
      <w:r>
        <w:rPr>
          <w:sz w:val="22"/>
          <w:szCs w:val="22"/>
        </w:rPr>
        <w:t>справочное</w:t>
      </w:r>
      <w:r w:rsidRPr="00F72020">
        <w:rPr>
          <w:sz w:val="22"/>
          <w:szCs w:val="22"/>
        </w:rPr>
        <w:t>)</w:t>
      </w:r>
      <w:r>
        <w:rPr>
          <w:sz w:val="22"/>
          <w:szCs w:val="22"/>
        </w:rPr>
        <w:t xml:space="preserve"> </w:t>
      </w:r>
      <w:r w:rsidRPr="0093359D">
        <w:rPr>
          <w:sz w:val="22"/>
          <w:szCs w:val="22"/>
        </w:rPr>
        <w:t>Сведения о соответствии ссылочных международных стандартов межгосударственным стандартам</w:t>
      </w:r>
      <w:r w:rsidR="00214AEE">
        <w:rPr>
          <w:sz w:val="22"/>
          <w:szCs w:val="22"/>
        </w:rPr>
        <w:t>…</w:t>
      </w:r>
      <w:r>
        <w:rPr>
          <w:sz w:val="22"/>
          <w:szCs w:val="22"/>
        </w:rPr>
        <w:t>...................................................</w:t>
      </w:r>
    </w:p>
    <w:p w14:paraId="3BE4467A" w14:textId="77777777" w:rsidR="00214AEE" w:rsidRPr="002F3C79" w:rsidRDefault="00214AEE" w:rsidP="00214AEE">
      <w:pPr>
        <w:suppressAutoHyphens/>
        <w:ind w:left="567" w:hanging="567"/>
        <w:jc w:val="left"/>
        <w:rPr>
          <w:sz w:val="22"/>
          <w:szCs w:val="22"/>
        </w:rPr>
      </w:pPr>
      <w:r w:rsidRPr="003358C2">
        <w:rPr>
          <w:sz w:val="22"/>
          <w:szCs w:val="22"/>
        </w:rPr>
        <w:t>Библиография</w:t>
      </w:r>
      <w:r>
        <w:rPr>
          <w:sz w:val="22"/>
          <w:szCs w:val="22"/>
        </w:rPr>
        <w:t>…</w:t>
      </w:r>
      <w:r w:rsidRPr="003358C2">
        <w:rPr>
          <w:sz w:val="22"/>
          <w:szCs w:val="22"/>
        </w:rPr>
        <w:t>…………………………………………</w:t>
      </w:r>
      <w:r w:rsidR="008C4703">
        <w:rPr>
          <w:sz w:val="22"/>
          <w:szCs w:val="22"/>
        </w:rPr>
        <w:t>…………………………………………..............</w:t>
      </w:r>
    </w:p>
    <w:p w14:paraId="3F708B70" w14:textId="77777777" w:rsidR="00214AEE" w:rsidRDefault="00214AEE" w:rsidP="00214AEE">
      <w:pPr>
        <w:suppressAutoHyphens/>
        <w:ind w:left="1560" w:hanging="1560"/>
        <w:jc w:val="left"/>
        <w:rPr>
          <w:sz w:val="22"/>
          <w:szCs w:val="22"/>
        </w:rPr>
      </w:pPr>
    </w:p>
    <w:p w14:paraId="5BA22EB6" w14:textId="77777777" w:rsidR="00E93C38" w:rsidRPr="003C6FD6" w:rsidRDefault="00E93C38" w:rsidP="00B120C1">
      <w:pPr>
        <w:pStyle w:val="Introduction"/>
        <w:spacing w:before="240" w:after="360" w:line="240" w:lineRule="auto"/>
        <w:jc w:val="center"/>
        <w:rPr>
          <w:sz w:val="24"/>
          <w:szCs w:val="24"/>
          <w:lang w:val="ru-RU"/>
        </w:rPr>
      </w:pPr>
      <w:r w:rsidRPr="003C6FD6">
        <w:rPr>
          <w:sz w:val="24"/>
          <w:szCs w:val="24"/>
          <w:lang w:val="ru-RU"/>
        </w:rPr>
        <w:lastRenderedPageBreak/>
        <w:t>Введение</w:t>
      </w:r>
    </w:p>
    <w:p w14:paraId="77E6F2F3" w14:textId="77777777" w:rsidR="00992741" w:rsidRDefault="00992741" w:rsidP="001553EF">
      <w:r>
        <w:t>Настоящий стандарт относится к стандартам безопасности типа С (испытательным кодам по шуму) согласно ГОСТ 12.1.003–2014</w:t>
      </w:r>
      <w:r w:rsidR="00D86666">
        <w:t xml:space="preserve"> и распространяется на</w:t>
      </w:r>
      <w:r>
        <w:t xml:space="preserve"> машин</w:t>
      </w:r>
      <w:r w:rsidR="00D86666">
        <w:t>ы для лесного хозяйства (лесозаготовительные)</w:t>
      </w:r>
      <w:r>
        <w:t xml:space="preserve">.   </w:t>
      </w:r>
    </w:p>
    <w:p w14:paraId="720357A0" w14:textId="77777777" w:rsidR="00D86666" w:rsidRDefault="00D86666" w:rsidP="001553EF">
      <w:r>
        <w:t>Ввиду сложностей обеспечения условий повторяемости и воспроизводимости реальных рабочих циклов испытания на шум в соответствии с настоящим стандартом проводят в специально смоделированных условиях.</w:t>
      </w:r>
    </w:p>
    <w:p w14:paraId="05457F01" w14:textId="77777777" w:rsidR="00D86666" w:rsidRDefault="00D86666" w:rsidP="001553EF">
      <w:r>
        <w:t>Шумовые характеристики машин могут быть определены как для полного рабочего цикла, так и для его отдельных частей.</w:t>
      </w:r>
    </w:p>
    <w:p w14:paraId="5625EFCD" w14:textId="77777777" w:rsidR="00D86666" w:rsidRDefault="00D86666" w:rsidP="001553EF">
      <w:r>
        <w:t>При необходимости параметры шума, полученные в соответствии с настоящим стандартом, могут быть сопоставлены с заданными предельно допустимыми значениями. Результаты испытаний могут быть также использованы в исследовательских работах в целях снижения шума лесозаготовительных машин.</w:t>
      </w:r>
    </w:p>
    <w:p w14:paraId="086D6C49" w14:textId="77777777" w:rsidR="0017562F" w:rsidRPr="00E816DA" w:rsidRDefault="0017562F" w:rsidP="001553EF"/>
    <w:p w14:paraId="68DFD3B4" w14:textId="77777777" w:rsidR="00C53F07" w:rsidRPr="00230F64" w:rsidRDefault="00C53F07" w:rsidP="00C53F07"/>
    <w:p w14:paraId="6DC9A084" w14:textId="77777777" w:rsidR="00F836B2" w:rsidRPr="00F836B2" w:rsidRDefault="00F836B2" w:rsidP="00B120C1">
      <w:pPr>
        <w:ind w:firstLine="709"/>
        <w:rPr>
          <w:rFonts w:eastAsia="Arial" w:cs="Arial"/>
          <w:color w:val="000000"/>
          <w:szCs w:val="24"/>
          <w:lang w:bidi="ru-RU"/>
        </w:rPr>
      </w:pPr>
    </w:p>
    <w:p w14:paraId="6B1FD905" w14:textId="77777777" w:rsidR="00FB7A47" w:rsidRPr="00FA12B7" w:rsidRDefault="00FB7A47" w:rsidP="00B120C1">
      <w:pPr>
        <w:ind w:firstLine="709"/>
        <w:rPr>
          <w:rFonts w:eastAsia="Arial" w:cs="Arial"/>
          <w:color w:val="000000"/>
          <w:szCs w:val="24"/>
          <w:lang w:bidi="ru-RU"/>
        </w:rPr>
        <w:sectPr w:rsidR="00FB7A47" w:rsidRPr="00FA12B7" w:rsidSect="00FF3EFA">
          <w:headerReference w:type="even" r:id="rId9"/>
          <w:headerReference w:type="default" r:id="rId10"/>
          <w:footerReference w:type="even" r:id="rId11"/>
          <w:footerReference w:type="default" r:id="rId12"/>
          <w:footerReference w:type="first" r:id="rId13"/>
          <w:pgSz w:w="11906" w:h="16838"/>
          <w:pgMar w:top="1387" w:right="1134" w:bottom="1134" w:left="1134" w:header="720" w:footer="720" w:gutter="0"/>
          <w:pgNumType w:fmt="upperRoman" w:start="1"/>
          <w:cols w:space="720"/>
          <w:titlePg/>
        </w:sectPr>
      </w:pPr>
    </w:p>
    <w:p w14:paraId="3FD57267" w14:textId="77777777" w:rsidR="001E77AF" w:rsidRPr="001224E8" w:rsidRDefault="00CE5EF2" w:rsidP="001224E8">
      <w:pPr>
        <w:pStyle w:val="21"/>
        <w:ind w:left="-57" w:right="-57"/>
        <w:rPr>
          <w:b w:val="0"/>
          <w:spacing w:val="180"/>
        </w:rPr>
      </w:pPr>
      <w:bookmarkStart w:id="2" w:name="_Toc34413784"/>
      <w:bookmarkStart w:id="3" w:name="_Hlk49252145"/>
      <w:r w:rsidRPr="001224E8">
        <w:rPr>
          <w:noProof/>
          <w:spacing w:val="180"/>
        </w:rPr>
        <w:lastRenderedPageBreak/>
        <mc:AlternateContent>
          <mc:Choice Requires="wps">
            <w:drawing>
              <wp:anchor distT="0" distB="0" distL="114300" distR="114300" simplePos="0" relativeHeight="251655680" behindDoc="0" locked="0" layoutInCell="0" allowOverlap="1" wp14:anchorId="51A7B911" wp14:editId="2A73952C">
                <wp:simplePos x="0" y="0"/>
                <wp:positionH relativeFrom="column">
                  <wp:posOffset>87630</wp:posOffset>
                </wp:positionH>
                <wp:positionV relativeFrom="paragraph">
                  <wp:posOffset>162560</wp:posOffset>
                </wp:positionV>
                <wp:extent cx="5825490" cy="0"/>
                <wp:effectExtent l="0" t="19050" r="3810" b="190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D93D9"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2.8pt" to="465.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orsQEAAEkDAAAOAAAAZHJzL2Uyb0RvYy54bWysU02P0zAQvSPxHyzfadqKQoma7qHLclmg&#10;0i4/YGo7iYXjsWbcJv332N62rOCGyMEaz8fzmzeTzd00OHEyxBZ9IxezuRTGK9TWd4388fzwbi0F&#10;R/AaHHrTyLNhebd9+2YzhtossUenDYkE4rkeQyP7GENdVax6MwDPMBifgi3SADFdqas0wZjQB1ct&#10;5/MP1YikA6EyzMl7/xKU24LftkbF723LJgrXyMQtlpPKechntd1A3RGE3qoLDfgHFgNYnx69Qd1D&#10;BHEk+xfUYBUhYxtnCocK29YqU3pI3Szmf3Tz1EMwpZckDoebTPz/YNW3087vKVNXk38Kj6h+svC4&#10;68F3phB4Poc0uEWWqhoD17eSfOGwJ3EYv6JOOXCMWFSYWhoyZOpPTEXs801sM0WhknO1Xq7ef0oz&#10;UddYBfW1MBDHLwYHkY1GOuuzDlDD6ZFjJgL1NSW7PT5Y58osnRdjI5fr1cdVqWB0VudozmPqDjtH&#10;4gR5HcpX2kqR12mER68LWm9Af77YEax7sdPrzl/UyALkbeP6gPq8p6tKaV6F5mW38kK8vpfq33/A&#10;9hcAAAD//wMAUEsDBBQABgAIAAAAIQBZ007O3AAAAAgBAAAPAAAAZHJzL2Rvd25yZXYueG1sTI9B&#10;S8NAEIXvgv9hGcGL2E1TLDVmU2rBmxSsIh4n2WkSzM6G7LZJ/70jHuzxzRve+16+nlynTjSE1rOB&#10;+SwBRVx523Jt4OP95X4FKkRki51nMnCmAOvi+irHzPqR3+i0j7WSEA4ZGmhi7DOtQ9WQwzDzPbF4&#10;Bz84jCKHWtsBRwl3nU6TZKkdtiwNDfa0baj63h+dgQp32x0ePvWI8WvzfFe+nod6ZcztzbR5AhVp&#10;iv/P8Isv6FAIU+mPbIPqRC+EPBpIH5agxH9czFNQ5d9BF7m+HFD8AAAA//8DAFBLAQItABQABgAI&#10;AAAAIQC2gziS/gAAAOEBAAATAAAAAAAAAAAAAAAAAAAAAABbQ29udGVudF9UeXBlc10ueG1sUEsB&#10;Ai0AFAAGAAgAAAAhADj9If/WAAAAlAEAAAsAAAAAAAAAAAAAAAAALwEAAF9yZWxzLy5yZWxzUEsB&#10;Ai0AFAAGAAgAAAAhALKDuiuxAQAASQMAAA4AAAAAAAAAAAAAAAAALgIAAGRycy9lMm9Eb2MueG1s&#10;UEsBAi0AFAAGAAgAAAAhAFnTTs7cAAAACAEAAA8AAAAAAAAAAAAAAAAACwQAAGRycy9kb3ducmV2&#10;LnhtbFBLBQYAAAAABAAEAPMAAAAUBQAAAAA=&#10;" o:allowincell="f" strokeweight="2.25pt"/>
            </w:pict>
          </mc:Fallback>
        </mc:AlternateContent>
      </w:r>
      <w:r w:rsidR="001E77AF" w:rsidRPr="001224E8">
        <w:rPr>
          <w:spacing w:val="180"/>
          <w:sz w:val="20"/>
        </w:rPr>
        <w:t>МЕЖГОСУДАРСТВЕННЫЙ С</w:t>
      </w:r>
      <w:r w:rsidR="001224E8" w:rsidRPr="001224E8">
        <w:rPr>
          <w:spacing w:val="180"/>
          <w:sz w:val="20"/>
        </w:rPr>
        <w:t>Т</w:t>
      </w:r>
      <w:r w:rsidR="001E77AF" w:rsidRPr="001224E8">
        <w:rPr>
          <w:spacing w:val="180"/>
          <w:sz w:val="20"/>
        </w:rPr>
        <w:t>АНДАРТ</w:t>
      </w:r>
    </w:p>
    <w:bookmarkEnd w:id="2"/>
    <w:bookmarkEnd w:id="3"/>
    <w:p w14:paraId="7A92AE4F" w14:textId="77777777" w:rsidR="00C35F57" w:rsidRPr="005170F0" w:rsidRDefault="00F53DD9" w:rsidP="00EE18AF">
      <w:pPr>
        <w:ind w:firstLine="0"/>
        <w:jc w:val="center"/>
        <w:rPr>
          <w:b/>
          <w:bCs/>
        </w:rPr>
      </w:pPr>
      <w:r>
        <w:rPr>
          <w:b/>
          <w:bCs/>
        </w:rPr>
        <w:t>Машины для лесного хозяйства</w:t>
      </w:r>
    </w:p>
    <w:p w14:paraId="6836052F" w14:textId="77777777" w:rsidR="00A16283" w:rsidRPr="00512FF6" w:rsidRDefault="005170F0" w:rsidP="00F53DD9">
      <w:pPr>
        <w:ind w:firstLine="0"/>
        <w:jc w:val="center"/>
        <w:rPr>
          <w:b/>
          <w:bCs/>
          <w:lang w:val="en-US"/>
        </w:rPr>
      </w:pPr>
      <w:r>
        <w:rPr>
          <w:b/>
          <w:bCs/>
        </w:rPr>
        <w:t>ИСПЫТАТЕЛЬНЫЙ</w:t>
      </w:r>
      <w:r w:rsidRPr="00512FF6">
        <w:rPr>
          <w:b/>
          <w:bCs/>
          <w:lang w:val="en-US"/>
        </w:rPr>
        <w:t xml:space="preserve"> </w:t>
      </w:r>
      <w:r>
        <w:rPr>
          <w:b/>
          <w:bCs/>
        </w:rPr>
        <w:t>КОД</w:t>
      </w:r>
      <w:r w:rsidRPr="00512FF6">
        <w:rPr>
          <w:b/>
          <w:bCs/>
          <w:lang w:val="en-US"/>
        </w:rPr>
        <w:t xml:space="preserve"> </w:t>
      </w:r>
      <w:r>
        <w:rPr>
          <w:b/>
          <w:bCs/>
        </w:rPr>
        <w:t>ПО</w:t>
      </w:r>
      <w:r w:rsidRPr="00512FF6">
        <w:rPr>
          <w:b/>
          <w:bCs/>
          <w:lang w:val="en-US"/>
        </w:rPr>
        <w:t xml:space="preserve"> </w:t>
      </w:r>
      <w:r>
        <w:rPr>
          <w:b/>
          <w:bCs/>
        </w:rPr>
        <w:t>ШУМУ</w:t>
      </w:r>
      <w:r w:rsidRPr="00512FF6">
        <w:rPr>
          <w:b/>
          <w:bCs/>
          <w:lang w:val="en-US"/>
        </w:rPr>
        <w:t xml:space="preserve"> </w:t>
      </w:r>
    </w:p>
    <w:p w14:paraId="7B71B8E8" w14:textId="77777777" w:rsidR="00B46D87" w:rsidRPr="00EF740C" w:rsidRDefault="00F53DD9" w:rsidP="00EE18AF">
      <w:pPr>
        <w:ind w:firstLine="0"/>
        <w:jc w:val="center"/>
        <w:rPr>
          <w:snapToGrid w:val="0"/>
          <w:lang w:val="en-US"/>
        </w:rPr>
      </w:pPr>
      <w:r w:rsidRPr="006C6D63">
        <w:rPr>
          <w:szCs w:val="24"/>
          <w:lang w:val="en-US"/>
        </w:rPr>
        <w:t>Machinery for forestry</w:t>
      </w:r>
      <w:r w:rsidR="00EF740C" w:rsidRPr="00EF740C">
        <w:rPr>
          <w:snapToGrid w:val="0"/>
          <w:lang w:val="en-US"/>
        </w:rPr>
        <w:t>. Noise test code</w:t>
      </w:r>
    </w:p>
    <w:p w14:paraId="54CF9E81" w14:textId="77777777" w:rsidR="00E4163B" w:rsidRPr="00EF740C" w:rsidRDefault="00A16283" w:rsidP="005C6ED0">
      <w:pPr>
        <w:pStyle w:val="31"/>
        <w:spacing w:line="240" w:lineRule="auto"/>
        <w:ind w:firstLine="510"/>
        <w:rPr>
          <w:rFonts w:cs="Arial"/>
          <w:szCs w:val="24"/>
          <w:lang w:val="en-US"/>
        </w:rPr>
      </w:pPr>
      <w:bookmarkStart w:id="4" w:name="_Toc27739849"/>
      <w:r w:rsidRPr="00350CB1">
        <w:rPr>
          <w:noProof/>
        </w:rPr>
        <mc:AlternateContent>
          <mc:Choice Requires="wps">
            <w:drawing>
              <wp:anchor distT="0" distB="0" distL="114300" distR="114300" simplePos="0" relativeHeight="251656704" behindDoc="0" locked="0" layoutInCell="1" allowOverlap="1" wp14:anchorId="2F2E8437" wp14:editId="2692F38B">
                <wp:simplePos x="0" y="0"/>
                <wp:positionH relativeFrom="column">
                  <wp:posOffset>194310</wp:posOffset>
                </wp:positionH>
                <wp:positionV relativeFrom="paragraph">
                  <wp:posOffset>12065</wp:posOffset>
                </wp:positionV>
                <wp:extent cx="5825490" cy="0"/>
                <wp:effectExtent l="0" t="0" r="22860" b="1905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0FC48" id="Line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dDlsAEAAEkDAAAOAAAAZHJzL2Uyb0RvYy54bWysU02P0zAQvSPxHyzfadKKhSVquocuy2WB&#10;Srv8gKntJBaOx5pxm/TfY3vbsoIbIgdrPB/Pb95M1nfz6MTREFv0rVwuaimMV6it71v54/nh3a0U&#10;HMFrcOhNK0+G5d3m7Zv1FBqzwgGdNiQSiOdmCq0cYgxNVbEazAi8wGB8CnZII8R0pb7SBFNCH121&#10;qusP1YSkA6EyzMl7/xKUm4LfdUbF713HJgrXysQtlpPKuc9ntVlD0xOEwaozDfgHFiNYnx69Qt1D&#10;BHEg+xfUaBUhYxcXCscKu84qU3pI3SzrP7p5GiCY0ksSh8NVJv5/sOrbcet3lKmr2T+FR1Q/WXjc&#10;DuB7Uwg8n0Ia3DJLVU2Bm2tJvnDYkdhPX1GnHDhELCrMHY0ZMvUn5iL26Sq2maNQyXlzu7p5/ynN&#10;RF1iFTSXwkAcvxgcRTZa6azPOkADx0eOmQg0l5Ts9vhgnSuzdF5Mie3qY12XCkZndY7mPKZ+v3Uk&#10;jpDXoXylrRR5nUZ48LqgDQb057MdwboXO73u/FmNLEDeNm72qE87uqiU5lVonncrL8Tre6n+/Qds&#10;fgEAAP//AwBQSwMEFAAGAAgAAAAhAFaO0UXcAAAABgEAAA8AAABkcnMvZG93bnJldi54bWxMj0FP&#10;wkAQhe8m/ofNmHiTrWiwlG6J0RCi4QKYcB3asVvtzpbuAvXfO3rR45v38uZ7+XxwrTpRHxrPBm5H&#10;CSji0lcN1wbetoubFFSIyBW2nsnAFwWYF5cXOWaVP/OaTptYKynhkKEBG2OXaR1KSw7DyHfE4r37&#10;3mEU2de66vEs5a7V4ySZaIcNyweLHT1ZKj83R2cAn5fruEvHrw/Ni119bBeHpU0PxlxfDY8zUJGG&#10;+BeGH3xBh0KY9v7IVVCtgbtkIkm5T0GJPb1PZdr+V+si1//xi28AAAD//wMAUEsBAi0AFAAGAAgA&#10;AAAhALaDOJL+AAAA4QEAABMAAAAAAAAAAAAAAAAAAAAAAFtDb250ZW50X1R5cGVzXS54bWxQSwEC&#10;LQAUAAYACAAAACEAOP0h/9YAAACUAQAACwAAAAAAAAAAAAAAAAAvAQAAX3JlbHMvLnJlbHNQSwEC&#10;LQAUAAYACAAAACEAIvXQ5bABAABJAwAADgAAAAAAAAAAAAAAAAAuAgAAZHJzL2Uyb0RvYy54bWxQ&#10;SwECLQAUAAYACAAAACEAVo7RRdwAAAAGAQAADwAAAAAAAAAAAAAAAAAKBAAAZHJzL2Rvd25yZXYu&#10;eG1sUEsFBgAAAAAEAAQA8wAAABMFAAAAAA==&#10;" strokeweight="1pt"/>
            </w:pict>
          </mc:Fallback>
        </mc:AlternateContent>
      </w:r>
    </w:p>
    <w:p w14:paraId="3C00AF61" w14:textId="77777777" w:rsidR="00DB2830" w:rsidRPr="001D6E34" w:rsidRDefault="005C6ED0" w:rsidP="00C21536">
      <w:pPr>
        <w:pStyle w:val="31"/>
        <w:tabs>
          <w:tab w:val="right" w:pos="9639"/>
        </w:tabs>
        <w:spacing w:line="240" w:lineRule="auto"/>
        <w:ind w:firstLine="510"/>
        <w:rPr>
          <w:rFonts w:cs="Arial"/>
          <w:szCs w:val="24"/>
        </w:rPr>
      </w:pPr>
      <w:r w:rsidRPr="00E4163B">
        <w:rPr>
          <w:rFonts w:cs="Arial"/>
          <w:szCs w:val="24"/>
        </w:rPr>
        <w:t>Дата</w:t>
      </w:r>
      <w:r w:rsidRPr="00BD696D">
        <w:rPr>
          <w:rFonts w:cs="Arial"/>
          <w:szCs w:val="24"/>
        </w:rPr>
        <w:t xml:space="preserve"> </w:t>
      </w:r>
      <w:r w:rsidRPr="00E4163B">
        <w:rPr>
          <w:rFonts w:cs="Arial"/>
          <w:szCs w:val="24"/>
        </w:rPr>
        <w:t>введения</w:t>
      </w:r>
      <w:bookmarkEnd w:id="4"/>
      <w:r w:rsidRPr="00BD696D">
        <w:rPr>
          <w:rFonts w:cs="Arial"/>
          <w:szCs w:val="24"/>
        </w:rPr>
        <w:t xml:space="preserve"> — </w:t>
      </w:r>
      <w:r w:rsidR="001823BE" w:rsidRPr="008669C1">
        <w:rPr>
          <w:rFonts w:cs="Arial"/>
          <w:color w:val="FFFFFF" w:themeColor="background1"/>
          <w:szCs w:val="24"/>
        </w:rPr>
        <w:t>2025—12—01</w:t>
      </w:r>
    </w:p>
    <w:p w14:paraId="0154E107" w14:textId="77777777" w:rsidR="00F53DD9" w:rsidRPr="00BD696D" w:rsidRDefault="00F53DD9" w:rsidP="00F53DD9">
      <w:bookmarkStart w:id="5" w:name="_Toc501378947"/>
    </w:p>
    <w:p w14:paraId="30497348" w14:textId="77777777" w:rsidR="00F53DD9" w:rsidRPr="00396129" w:rsidRDefault="00F53DD9" w:rsidP="00F53DD9">
      <w:pPr>
        <w:rPr>
          <w:rFonts w:cs="Arial"/>
          <w:b/>
          <w:szCs w:val="24"/>
        </w:rPr>
      </w:pPr>
      <w:r w:rsidRPr="00396129">
        <w:rPr>
          <w:rFonts w:cs="Arial"/>
          <w:b/>
          <w:caps/>
          <w:szCs w:val="24"/>
        </w:rPr>
        <w:t xml:space="preserve">Предупреждение </w:t>
      </w:r>
      <w:r w:rsidRPr="00396129">
        <w:rPr>
          <w:rFonts w:cs="Arial"/>
          <w:b/>
          <w:szCs w:val="24"/>
        </w:rPr>
        <w:t xml:space="preserve">– </w:t>
      </w:r>
      <w:r>
        <w:rPr>
          <w:rFonts w:cs="Arial"/>
          <w:b/>
          <w:szCs w:val="24"/>
        </w:rPr>
        <w:t>Некоторые методы испытаний, установленные настоящим стандартом, сопряжены с опасностями для их участников. В связи с этим к данным испытаниям могут быть допущены только лица, прошедшие соответствующее обучение.</w:t>
      </w:r>
    </w:p>
    <w:p w14:paraId="0CD84B4E" w14:textId="77777777" w:rsidR="00F53DD9" w:rsidRDefault="00F53DD9" w:rsidP="00F53DD9">
      <w:pPr>
        <w:pStyle w:val="10"/>
        <w:spacing w:line="240" w:lineRule="auto"/>
      </w:pPr>
    </w:p>
    <w:p w14:paraId="60CDAC83" w14:textId="77777777" w:rsidR="00625501" w:rsidRPr="00571E0D" w:rsidRDefault="00DB2830" w:rsidP="00404FF2">
      <w:pPr>
        <w:pStyle w:val="10"/>
      </w:pPr>
      <w:r w:rsidRPr="00571E0D">
        <w:t>1  </w:t>
      </w:r>
      <w:r w:rsidR="00625501" w:rsidRPr="00571E0D">
        <w:t>Область применения</w:t>
      </w:r>
      <w:r w:rsidR="00B87306" w:rsidRPr="00571E0D">
        <w:t xml:space="preserve"> </w:t>
      </w:r>
      <w:bookmarkEnd w:id="5"/>
    </w:p>
    <w:p w14:paraId="4D60167C" w14:textId="77777777" w:rsidR="00DB2830" w:rsidRDefault="00DB2830" w:rsidP="00FB7A47">
      <w:pPr>
        <w:pStyle w:val="120"/>
        <w:spacing w:line="240" w:lineRule="auto"/>
      </w:pPr>
    </w:p>
    <w:p w14:paraId="7A4B82FD" w14:textId="77777777" w:rsidR="00B93FAA" w:rsidRDefault="00B93FAA" w:rsidP="00B93FAA">
      <w:pPr>
        <w:ind w:left="-12"/>
        <w:rPr>
          <w:rFonts w:cs="Arial"/>
        </w:rPr>
      </w:pPr>
      <w:r>
        <w:rPr>
          <w:rFonts w:cs="Arial"/>
        </w:rPr>
        <w:t>Настоящий стандарт</w:t>
      </w:r>
      <w:r w:rsidR="00FA2B3A">
        <w:rPr>
          <w:rFonts w:cs="Arial"/>
        </w:rPr>
        <w:t xml:space="preserve">, представляющий собой </w:t>
      </w:r>
      <w:r w:rsidR="00511289">
        <w:rPr>
          <w:rFonts w:cs="Arial"/>
        </w:rPr>
        <w:t>испытательный код по шуму</w:t>
      </w:r>
      <w:r w:rsidR="00FA2B3A">
        <w:rPr>
          <w:rFonts w:cs="Arial"/>
        </w:rPr>
        <w:t>,</w:t>
      </w:r>
      <w:r>
        <w:rPr>
          <w:rFonts w:cs="Arial"/>
        </w:rPr>
        <w:t xml:space="preserve"> </w:t>
      </w:r>
      <w:r w:rsidR="00B5239B">
        <w:rPr>
          <w:rFonts w:cs="Arial"/>
        </w:rPr>
        <w:t xml:space="preserve">устанавливает метод определения </w:t>
      </w:r>
      <w:r w:rsidR="00B5239B" w:rsidRPr="00B5239B">
        <w:rPr>
          <w:rFonts w:cs="Arial"/>
        </w:rPr>
        <w:t xml:space="preserve">шумовых характеристик </w:t>
      </w:r>
      <w:r w:rsidR="00553D3D">
        <w:rPr>
          <w:rFonts w:cs="Arial"/>
        </w:rPr>
        <w:t xml:space="preserve">самоходных машин для лесного хозяйства, определения которых даны в </w:t>
      </w:r>
      <w:r w:rsidR="0077453F" w:rsidRPr="0077453F">
        <w:rPr>
          <w:rFonts w:cs="Arial"/>
        </w:rPr>
        <w:t>[1]</w:t>
      </w:r>
      <w:r w:rsidR="00553D3D">
        <w:rPr>
          <w:rFonts w:cs="Arial"/>
        </w:rPr>
        <w:t>:</w:t>
      </w:r>
      <w:r w:rsidR="00553D3D" w:rsidRPr="00553D3D">
        <w:rPr>
          <w:rFonts w:cs="Arial"/>
        </w:rPr>
        <w:t xml:space="preserve"> </w:t>
      </w:r>
      <w:r w:rsidR="00553D3D">
        <w:rPr>
          <w:rFonts w:cs="Arial"/>
        </w:rPr>
        <w:t xml:space="preserve">валочных, пакетирующих, сучкорезных, </w:t>
      </w:r>
      <w:r w:rsidR="00585BA2">
        <w:rPr>
          <w:rFonts w:cs="Arial"/>
        </w:rPr>
        <w:t>лесопогрузочных, погрузочно-транспортных</w:t>
      </w:r>
      <w:r w:rsidR="00553D3D">
        <w:rPr>
          <w:rFonts w:cs="Arial"/>
        </w:rPr>
        <w:t xml:space="preserve"> (форвардеров), </w:t>
      </w:r>
      <w:r w:rsidR="004475E7">
        <w:rPr>
          <w:rFonts w:cs="Arial"/>
        </w:rPr>
        <w:t>тр</w:t>
      </w:r>
      <w:r w:rsidR="00DC7F4A">
        <w:rPr>
          <w:rFonts w:cs="Arial"/>
        </w:rPr>
        <w:t>е</w:t>
      </w:r>
      <w:r w:rsidR="004475E7">
        <w:rPr>
          <w:rFonts w:cs="Arial"/>
        </w:rPr>
        <w:t>левочных</w:t>
      </w:r>
      <w:r w:rsidR="00DC7F4A">
        <w:rPr>
          <w:rFonts w:cs="Arial"/>
        </w:rPr>
        <w:t xml:space="preserve"> (скиддеров)</w:t>
      </w:r>
      <w:r w:rsidR="004475E7">
        <w:rPr>
          <w:rFonts w:cs="Arial"/>
        </w:rPr>
        <w:t xml:space="preserve">, сучкорезно-раскряжевочных (процессоров), валочно-сучкорезно-раскряжевочных (харвестеров), </w:t>
      </w:r>
      <w:r w:rsidR="00DF17BA">
        <w:rPr>
          <w:rFonts w:cs="Arial"/>
        </w:rPr>
        <w:t>лесо</w:t>
      </w:r>
      <w:r w:rsidR="008A4194">
        <w:rPr>
          <w:rFonts w:cs="Arial"/>
        </w:rPr>
        <w:t>измельчительных</w:t>
      </w:r>
      <w:r w:rsidR="004475E7">
        <w:rPr>
          <w:rFonts w:cs="Arial"/>
        </w:rPr>
        <w:t xml:space="preserve"> (мульчеров),</w:t>
      </w:r>
      <w:r w:rsidR="00553D3D">
        <w:rPr>
          <w:rFonts w:cs="Arial"/>
        </w:rPr>
        <w:t xml:space="preserve"> </w:t>
      </w:r>
      <w:r w:rsidR="004475E7">
        <w:rPr>
          <w:rFonts w:cs="Arial"/>
        </w:rPr>
        <w:t>а также многофункциональных машин, объединяющих отдельные функции вышеперечисленных</w:t>
      </w:r>
      <w:r w:rsidR="00B5239B">
        <w:rPr>
          <w:rFonts w:cs="Arial"/>
        </w:rPr>
        <w:t xml:space="preserve">. </w:t>
      </w:r>
    </w:p>
    <w:p w14:paraId="3DED0BFC" w14:textId="77777777" w:rsidR="00EF259D" w:rsidRDefault="00B5239B" w:rsidP="00B93FAA">
      <w:pPr>
        <w:ind w:left="-12"/>
        <w:rPr>
          <w:rFonts w:cs="Arial"/>
        </w:rPr>
      </w:pPr>
      <w:r>
        <w:rPr>
          <w:rFonts w:cs="Arial"/>
        </w:rPr>
        <w:t>Измеряемыми величинами</w:t>
      </w:r>
      <w:r w:rsidR="00EF259D">
        <w:rPr>
          <w:rFonts w:cs="Arial"/>
        </w:rPr>
        <w:t>, входящими в  шумовую характеристику, являются уровень звук</w:t>
      </w:r>
      <w:r w:rsidR="00643198">
        <w:rPr>
          <w:rFonts w:cs="Arial"/>
        </w:rPr>
        <w:t>а</w:t>
      </w:r>
      <w:r w:rsidR="00EF259D">
        <w:rPr>
          <w:rFonts w:cs="Arial"/>
        </w:rPr>
        <w:t xml:space="preserve"> излучения </w:t>
      </w:r>
      <w:r w:rsidR="00643198">
        <w:rPr>
          <w:rFonts w:cs="Arial"/>
        </w:rPr>
        <w:t>на рабочем месте оператора</w:t>
      </w:r>
      <w:r w:rsidR="00EF259D">
        <w:rPr>
          <w:rFonts w:cs="Arial"/>
        </w:rPr>
        <w:t xml:space="preserve"> и</w:t>
      </w:r>
      <w:r w:rsidR="00643198">
        <w:rPr>
          <w:rFonts w:cs="Arial"/>
        </w:rPr>
        <w:t xml:space="preserve"> корректированны</w:t>
      </w:r>
      <w:r w:rsidR="00D0287F">
        <w:rPr>
          <w:rFonts w:cs="Arial"/>
        </w:rPr>
        <w:t>й</w:t>
      </w:r>
      <w:r w:rsidR="00643198">
        <w:rPr>
          <w:rFonts w:cs="Arial"/>
        </w:rPr>
        <w:t xml:space="preserve"> по А</w:t>
      </w:r>
      <w:r w:rsidR="00EF259D">
        <w:rPr>
          <w:rFonts w:cs="Arial"/>
        </w:rPr>
        <w:t xml:space="preserve"> уровень звуковой мощности. </w:t>
      </w:r>
      <w:r w:rsidR="00643198">
        <w:rPr>
          <w:rFonts w:cs="Arial"/>
        </w:rPr>
        <w:t>Выполняемые</w:t>
      </w:r>
      <w:r w:rsidR="00EF259D">
        <w:rPr>
          <w:rFonts w:cs="Arial"/>
        </w:rPr>
        <w:t xml:space="preserve"> измерения служат в целях:</w:t>
      </w:r>
    </w:p>
    <w:p w14:paraId="49F1A7ED" w14:textId="77777777" w:rsidR="00B5239B" w:rsidRDefault="00EF259D" w:rsidP="00B93FAA">
      <w:pPr>
        <w:ind w:left="-12"/>
        <w:rPr>
          <w:rFonts w:cs="Arial"/>
        </w:rPr>
      </w:pPr>
      <w:r>
        <w:rPr>
          <w:rFonts w:cs="Arial"/>
        </w:rPr>
        <w:t xml:space="preserve">- заявления </w:t>
      </w:r>
      <w:r w:rsidR="00643198">
        <w:rPr>
          <w:rFonts w:cs="Arial"/>
        </w:rPr>
        <w:t>изготовителем</w:t>
      </w:r>
      <w:r>
        <w:rPr>
          <w:rFonts w:cs="Arial"/>
        </w:rPr>
        <w:t xml:space="preserve"> шумов</w:t>
      </w:r>
      <w:r w:rsidR="00643198">
        <w:rPr>
          <w:rFonts w:cs="Arial"/>
        </w:rPr>
        <w:t>ой</w:t>
      </w:r>
      <w:r>
        <w:rPr>
          <w:rFonts w:cs="Arial"/>
        </w:rPr>
        <w:t xml:space="preserve"> характеристик</w:t>
      </w:r>
      <w:r w:rsidR="00643198">
        <w:rPr>
          <w:rFonts w:cs="Arial"/>
        </w:rPr>
        <w:t>и</w:t>
      </w:r>
      <w:r>
        <w:rPr>
          <w:rFonts w:cs="Arial"/>
        </w:rPr>
        <w:t xml:space="preserve"> </w:t>
      </w:r>
      <w:r w:rsidR="00643198">
        <w:rPr>
          <w:rFonts w:cs="Arial"/>
        </w:rPr>
        <w:t>машины</w:t>
      </w:r>
      <w:r>
        <w:rPr>
          <w:rFonts w:cs="Arial"/>
        </w:rPr>
        <w:t>;</w:t>
      </w:r>
    </w:p>
    <w:p w14:paraId="56C3FFB8" w14:textId="77777777" w:rsidR="00643198" w:rsidRDefault="00643198" w:rsidP="00B93FAA">
      <w:pPr>
        <w:ind w:left="-12"/>
        <w:rPr>
          <w:rFonts w:cs="Arial"/>
        </w:rPr>
      </w:pPr>
      <w:r>
        <w:rPr>
          <w:rFonts w:cs="Arial"/>
        </w:rPr>
        <w:t>- сравнения шумности разных машин одного вида;</w:t>
      </w:r>
    </w:p>
    <w:p w14:paraId="383620C4" w14:textId="77777777" w:rsidR="00EF259D" w:rsidRDefault="00EF259D" w:rsidP="00B93FAA">
      <w:pPr>
        <w:ind w:left="-12"/>
        <w:rPr>
          <w:rFonts w:cs="Arial"/>
        </w:rPr>
      </w:pPr>
      <w:r>
        <w:rPr>
          <w:rFonts w:cs="Arial"/>
        </w:rPr>
        <w:t xml:space="preserve">- принятия мер по снижению излучаемого шума на стадии </w:t>
      </w:r>
      <w:r w:rsidR="00643198">
        <w:rPr>
          <w:rFonts w:cs="Arial"/>
        </w:rPr>
        <w:t>проектирования машины</w:t>
      </w:r>
      <w:r>
        <w:rPr>
          <w:rFonts w:cs="Arial"/>
        </w:rPr>
        <w:t>.</w:t>
      </w:r>
    </w:p>
    <w:p w14:paraId="0F93E0C3" w14:textId="77777777" w:rsidR="00643198" w:rsidRDefault="00643198" w:rsidP="00643198">
      <w:pPr>
        <w:keepNext/>
        <w:spacing w:line="240" w:lineRule="auto"/>
        <w:rPr>
          <w:b/>
        </w:rPr>
      </w:pPr>
    </w:p>
    <w:p w14:paraId="37225F59" w14:textId="77777777" w:rsidR="00643198" w:rsidRPr="006B3358" w:rsidRDefault="00643198" w:rsidP="00643198">
      <w:pPr>
        <w:widowControl w:val="0"/>
        <w:tabs>
          <w:tab w:val="left" w:pos="144"/>
          <w:tab w:val="left" w:pos="432"/>
          <w:tab w:val="left" w:pos="576"/>
          <w:tab w:val="left" w:pos="2160"/>
          <w:tab w:val="left" w:pos="2736"/>
          <w:tab w:val="left" w:pos="3744"/>
          <w:tab w:val="left" w:pos="5184"/>
          <w:tab w:val="left" w:pos="6768"/>
        </w:tabs>
      </w:pPr>
      <w:r w:rsidRPr="00385215">
        <w:rPr>
          <w:spacing w:val="40"/>
          <w:sz w:val="22"/>
          <w:szCs w:val="22"/>
          <w:lang w:eastAsia="en-US"/>
        </w:rPr>
        <w:t>Примечание</w:t>
      </w:r>
      <w:r>
        <w:rPr>
          <w:spacing w:val="40"/>
          <w:sz w:val="22"/>
          <w:szCs w:val="22"/>
          <w:lang w:eastAsia="en-US"/>
        </w:rPr>
        <w:t xml:space="preserve"> </w:t>
      </w:r>
      <w:r w:rsidRPr="00C439B9">
        <w:rPr>
          <w:spacing w:val="20"/>
          <w:sz w:val="22"/>
          <w:szCs w:val="22"/>
          <w:lang w:eastAsia="en-US"/>
        </w:rPr>
        <w:t>–</w:t>
      </w:r>
      <w:r>
        <w:rPr>
          <w:spacing w:val="20"/>
          <w:sz w:val="22"/>
          <w:szCs w:val="22"/>
          <w:lang w:eastAsia="en-US"/>
        </w:rPr>
        <w:t xml:space="preserve"> </w:t>
      </w:r>
      <w:r>
        <w:rPr>
          <w:sz w:val="22"/>
          <w:szCs w:val="22"/>
        </w:rPr>
        <w:t>При проектировании малошумных машин бывает важно знать значения параметров шума в полосах частот. Соответствующие измерения могут быть выполнены с помощью базовых стандартов</w:t>
      </w:r>
      <w:r w:rsidR="00FD643D">
        <w:rPr>
          <w:sz w:val="22"/>
          <w:szCs w:val="22"/>
        </w:rPr>
        <w:t xml:space="preserve"> на методы определения шумовых характеристик</w:t>
      </w:r>
      <w:r>
        <w:rPr>
          <w:sz w:val="22"/>
          <w:szCs w:val="22"/>
        </w:rPr>
        <w:t xml:space="preserve"> машин и оборудования </w:t>
      </w:r>
      <w:r>
        <w:rPr>
          <w:sz w:val="22"/>
          <w:szCs w:val="22"/>
          <w:lang w:val="en-US"/>
        </w:rPr>
        <w:t>ISO</w:t>
      </w:r>
      <w:r w:rsidRPr="00643198">
        <w:rPr>
          <w:sz w:val="22"/>
          <w:szCs w:val="22"/>
        </w:rPr>
        <w:t xml:space="preserve"> 3744</w:t>
      </w:r>
      <w:r>
        <w:rPr>
          <w:sz w:val="22"/>
          <w:szCs w:val="22"/>
        </w:rPr>
        <w:t xml:space="preserve"> и</w:t>
      </w:r>
      <w:r w:rsidRPr="00643198">
        <w:rPr>
          <w:sz w:val="22"/>
          <w:szCs w:val="22"/>
        </w:rPr>
        <w:t xml:space="preserve"> </w:t>
      </w:r>
      <w:r>
        <w:rPr>
          <w:sz w:val="22"/>
          <w:szCs w:val="22"/>
          <w:lang w:val="en-US"/>
        </w:rPr>
        <w:t>ISO</w:t>
      </w:r>
      <w:r w:rsidRPr="00643198">
        <w:rPr>
          <w:sz w:val="22"/>
          <w:szCs w:val="22"/>
        </w:rPr>
        <w:t xml:space="preserve"> 1</w:t>
      </w:r>
      <w:r>
        <w:rPr>
          <w:sz w:val="22"/>
          <w:szCs w:val="22"/>
        </w:rPr>
        <w:t>1201.</w:t>
      </w:r>
    </w:p>
    <w:p w14:paraId="3CB0B040" w14:textId="77777777" w:rsidR="00643198" w:rsidRDefault="00643198" w:rsidP="00643198">
      <w:pPr>
        <w:spacing w:line="240" w:lineRule="auto"/>
        <w:ind w:left="-11"/>
        <w:rPr>
          <w:rFonts w:cs="Arial"/>
        </w:rPr>
      </w:pPr>
    </w:p>
    <w:p w14:paraId="616655B3" w14:textId="77777777" w:rsidR="00F55ECC" w:rsidRPr="00673BD3" w:rsidRDefault="00DB2830" w:rsidP="00404FF2">
      <w:pPr>
        <w:pStyle w:val="10"/>
      </w:pPr>
      <w:bookmarkStart w:id="6" w:name="1.3_Measurement_uncertainty"/>
      <w:bookmarkStart w:id="7" w:name="_Toc501378948"/>
      <w:bookmarkEnd w:id="6"/>
      <w:r>
        <w:lastRenderedPageBreak/>
        <w:t>2  </w:t>
      </w:r>
      <w:r w:rsidR="00C943F8" w:rsidRPr="00DB2830">
        <w:t>Нормативные</w:t>
      </w:r>
      <w:r w:rsidR="00C943F8" w:rsidRPr="00673BD3">
        <w:t xml:space="preserve"> ссылки</w:t>
      </w:r>
      <w:bookmarkEnd w:id="7"/>
    </w:p>
    <w:p w14:paraId="2DF294B0" w14:textId="77777777" w:rsidR="00FB7A47" w:rsidRDefault="00FB7A47" w:rsidP="00FB7A47">
      <w:pPr>
        <w:pStyle w:val="120"/>
        <w:spacing w:line="240" w:lineRule="auto"/>
      </w:pPr>
      <w:bookmarkStart w:id="8" w:name="_Toc225769025"/>
    </w:p>
    <w:p w14:paraId="4E3EE38D" w14:textId="77777777" w:rsidR="00C05300" w:rsidRDefault="00C05300" w:rsidP="00C05300">
      <w:pPr>
        <w:rPr>
          <w:snapToGrid w:val="0"/>
        </w:rPr>
      </w:pPr>
      <w:r w:rsidRPr="001019E9">
        <w:rPr>
          <w:snapToGrid w:val="0"/>
        </w:rPr>
        <w:t>В настоящем стандарте использованы</w:t>
      </w:r>
      <w:r>
        <w:rPr>
          <w:snapToGrid w:val="0"/>
        </w:rPr>
        <w:t xml:space="preserve"> нормативные </w:t>
      </w:r>
      <w:r w:rsidRPr="001019E9">
        <w:rPr>
          <w:snapToGrid w:val="0"/>
        </w:rPr>
        <w:t xml:space="preserve">ссылки на следующие </w:t>
      </w:r>
      <w:r>
        <w:rPr>
          <w:snapToGrid w:val="0"/>
        </w:rPr>
        <w:t xml:space="preserve">международные стандарты </w:t>
      </w:r>
      <w:r w:rsidRPr="00DE3531">
        <w:rPr>
          <w:snapToGrid w:val="0"/>
        </w:rPr>
        <w:t>[</w:t>
      </w:r>
      <w:r>
        <w:rPr>
          <w:snapToGrid w:val="0"/>
        </w:rPr>
        <w:t>для датированных ссылок применяют только указанное издание ссылочного стандарта, для недатированных – последнее издание (включая все изменения)</w:t>
      </w:r>
      <w:r w:rsidRPr="00DE3531">
        <w:rPr>
          <w:snapToGrid w:val="0"/>
        </w:rPr>
        <w:t>]</w:t>
      </w:r>
      <w:r>
        <w:rPr>
          <w:snapToGrid w:val="0"/>
        </w:rPr>
        <w:t>:</w:t>
      </w:r>
    </w:p>
    <w:p w14:paraId="5DAC7A3A" w14:textId="77777777" w:rsidR="0014203C" w:rsidRPr="0014203C" w:rsidRDefault="0014203C" w:rsidP="0014203C">
      <w:pPr>
        <w:rPr>
          <w:snapToGrid w:val="0"/>
        </w:rPr>
      </w:pPr>
      <w:r w:rsidRPr="00954B68">
        <w:rPr>
          <w:snapToGrid w:val="0"/>
          <w:lang w:val="en-US"/>
        </w:rPr>
        <w:t>ISO 3744</w:t>
      </w:r>
      <w:r w:rsidR="005D3498" w:rsidRPr="005D3498">
        <w:rPr>
          <w:snapToGrid w:val="0"/>
          <w:lang w:val="en-US"/>
        </w:rPr>
        <w:t>:2010</w:t>
      </w:r>
      <w:r w:rsidR="00514FA0" w:rsidRPr="00954B68">
        <w:rPr>
          <w:snapToGrid w:val="0"/>
          <w:lang w:val="en-US"/>
        </w:rPr>
        <w:t xml:space="preserve">, </w:t>
      </w:r>
      <w:r w:rsidR="00514FA0" w:rsidRPr="00514FA0">
        <w:rPr>
          <w:snapToGrid w:val="0"/>
          <w:lang w:val="en-US"/>
        </w:rPr>
        <w:t>Acoustics</w:t>
      </w:r>
      <w:r w:rsidR="00514FA0" w:rsidRPr="00954B68">
        <w:rPr>
          <w:snapToGrid w:val="0"/>
          <w:lang w:val="en-US"/>
        </w:rPr>
        <w:t xml:space="preserve"> </w:t>
      </w:r>
      <w:r w:rsidR="00514FA0" w:rsidRPr="00514FA0">
        <w:rPr>
          <w:snapToGrid w:val="0"/>
          <w:lang w:val="en-US"/>
        </w:rPr>
        <w:t>— Determination of sound power levels</w:t>
      </w:r>
      <w:r w:rsidR="00514FA0" w:rsidRPr="00954B68">
        <w:rPr>
          <w:snapToGrid w:val="0"/>
          <w:lang w:val="en-US"/>
        </w:rPr>
        <w:t xml:space="preserve"> </w:t>
      </w:r>
      <w:r w:rsidR="00514FA0" w:rsidRPr="00514FA0">
        <w:rPr>
          <w:snapToGrid w:val="0"/>
          <w:lang w:val="en-US"/>
        </w:rPr>
        <w:t>and sound energy levels of noise</w:t>
      </w:r>
      <w:r w:rsidR="00514FA0" w:rsidRPr="00954B68">
        <w:rPr>
          <w:snapToGrid w:val="0"/>
          <w:lang w:val="en-US"/>
        </w:rPr>
        <w:t xml:space="preserve"> </w:t>
      </w:r>
      <w:r w:rsidR="00514FA0" w:rsidRPr="00514FA0">
        <w:rPr>
          <w:snapToGrid w:val="0"/>
          <w:lang w:val="en-US"/>
        </w:rPr>
        <w:t>sources using sound pressure</w:t>
      </w:r>
      <w:r w:rsidR="00514FA0" w:rsidRPr="00954B68">
        <w:rPr>
          <w:snapToGrid w:val="0"/>
          <w:lang w:val="en-US"/>
        </w:rPr>
        <w:t xml:space="preserve"> </w:t>
      </w:r>
      <w:r w:rsidR="00514FA0" w:rsidRPr="00514FA0">
        <w:rPr>
          <w:snapToGrid w:val="0"/>
          <w:lang w:val="en-US"/>
        </w:rPr>
        <w:t>— Engineering methods for</w:t>
      </w:r>
      <w:r w:rsidR="00514FA0" w:rsidRPr="00954B68">
        <w:rPr>
          <w:snapToGrid w:val="0"/>
          <w:lang w:val="en-US"/>
        </w:rPr>
        <w:t xml:space="preserve"> </w:t>
      </w:r>
      <w:r w:rsidR="00514FA0" w:rsidRPr="00514FA0">
        <w:rPr>
          <w:snapToGrid w:val="0"/>
          <w:lang w:val="en-US"/>
        </w:rPr>
        <w:t>an essentially free field over a</w:t>
      </w:r>
      <w:r w:rsidR="00514FA0" w:rsidRPr="00954B68">
        <w:rPr>
          <w:snapToGrid w:val="0"/>
          <w:lang w:val="en-US"/>
        </w:rPr>
        <w:t xml:space="preserve"> </w:t>
      </w:r>
      <w:r w:rsidR="00514FA0" w:rsidRPr="00514FA0">
        <w:rPr>
          <w:snapToGrid w:val="0"/>
          <w:lang w:val="en-US"/>
        </w:rPr>
        <w:t xml:space="preserve">reflecting plane </w:t>
      </w:r>
      <w:r w:rsidRPr="00514FA0">
        <w:rPr>
          <w:snapToGrid w:val="0"/>
          <w:lang w:val="en-US"/>
        </w:rPr>
        <w:t xml:space="preserve"> </w:t>
      </w:r>
      <w:r w:rsidR="00514FA0" w:rsidRPr="00954B68">
        <w:rPr>
          <w:snapToGrid w:val="0"/>
          <w:lang w:val="en-US"/>
        </w:rPr>
        <w:t>(</w:t>
      </w:r>
      <w:r w:rsidRPr="0014203C">
        <w:rPr>
          <w:snapToGrid w:val="0"/>
        </w:rPr>
        <w:t>Акустика</w:t>
      </w:r>
      <w:r w:rsidRPr="00954B68">
        <w:rPr>
          <w:snapToGrid w:val="0"/>
          <w:lang w:val="en-US"/>
        </w:rPr>
        <w:t xml:space="preserve">. </w:t>
      </w:r>
      <w:r w:rsidRPr="0014203C">
        <w:rPr>
          <w:snapToGrid w:val="0"/>
        </w:rPr>
        <w:t xml:space="preserve">Определение уровней звуковой мощности </w:t>
      </w:r>
      <w:r w:rsidR="00514FA0">
        <w:rPr>
          <w:snapToGrid w:val="0"/>
        </w:rPr>
        <w:t xml:space="preserve">и звуковой энергии </w:t>
      </w:r>
      <w:r w:rsidRPr="0014203C">
        <w:rPr>
          <w:snapToGrid w:val="0"/>
        </w:rPr>
        <w:t>источников шума по звуковому давлению. Технический метод в существенно свободном звуковом поле над звукоотражающей плоскостью</w:t>
      </w:r>
      <w:r w:rsidR="00514FA0">
        <w:rPr>
          <w:snapToGrid w:val="0"/>
        </w:rPr>
        <w:t>)</w:t>
      </w:r>
    </w:p>
    <w:p w14:paraId="3CD9F363" w14:textId="77777777" w:rsidR="0014203C" w:rsidRPr="005D3498" w:rsidRDefault="0014203C" w:rsidP="0014203C">
      <w:pPr>
        <w:rPr>
          <w:snapToGrid w:val="0"/>
        </w:rPr>
      </w:pPr>
      <w:r w:rsidRPr="00954B68">
        <w:rPr>
          <w:snapToGrid w:val="0"/>
          <w:lang w:val="en-US"/>
        </w:rPr>
        <w:t>ISO</w:t>
      </w:r>
      <w:r w:rsidRPr="005D3498">
        <w:rPr>
          <w:snapToGrid w:val="0"/>
          <w:lang w:val="en-US"/>
        </w:rPr>
        <w:t xml:space="preserve"> 4871</w:t>
      </w:r>
      <w:r w:rsidR="00514FA0" w:rsidRPr="005D3498">
        <w:rPr>
          <w:snapToGrid w:val="0"/>
          <w:lang w:val="en-US"/>
        </w:rPr>
        <w:t xml:space="preserve">, </w:t>
      </w:r>
      <w:r w:rsidR="00514FA0" w:rsidRPr="00514FA0">
        <w:rPr>
          <w:snapToGrid w:val="0"/>
          <w:lang w:val="en-US"/>
        </w:rPr>
        <w:t>Acoustics</w:t>
      </w:r>
      <w:r w:rsidR="00514FA0" w:rsidRPr="005D3498">
        <w:rPr>
          <w:snapToGrid w:val="0"/>
          <w:lang w:val="en-US"/>
        </w:rPr>
        <w:t xml:space="preserve"> — </w:t>
      </w:r>
      <w:r w:rsidR="00514FA0" w:rsidRPr="00514FA0">
        <w:rPr>
          <w:snapToGrid w:val="0"/>
          <w:lang w:val="en-US"/>
        </w:rPr>
        <w:t>Declaration</w:t>
      </w:r>
      <w:r w:rsidR="00514FA0" w:rsidRPr="005D3498">
        <w:rPr>
          <w:snapToGrid w:val="0"/>
          <w:lang w:val="en-US"/>
        </w:rPr>
        <w:t xml:space="preserve"> </w:t>
      </w:r>
      <w:r w:rsidR="00514FA0" w:rsidRPr="00514FA0">
        <w:rPr>
          <w:snapToGrid w:val="0"/>
          <w:lang w:val="en-US"/>
        </w:rPr>
        <w:t>and</w:t>
      </w:r>
      <w:r w:rsidR="00514FA0" w:rsidRPr="005D3498">
        <w:rPr>
          <w:snapToGrid w:val="0"/>
          <w:lang w:val="en-US"/>
        </w:rPr>
        <w:t xml:space="preserve"> </w:t>
      </w:r>
      <w:r w:rsidR="00514FA0" w:rsidRPr="00514FA0">
        <w:rPr>
          <w:snapToGrid w:val="0"/>
          <w:lang w:val="en-US"/>
        </w:rPr>
        <w:t>verification</w:t>
      </w:r>
      <w:r w:rsidR="00514FA0" w:rsidRPr="005D3498">
        <w:rPr>
          <w:snapToGrid w:val="0"/>
          <w:lang w:val="en-US"/>
        </w:rPr>
        <w:t xml:space="preserve"> </w:t>
      </w:r>
      <w:r w:rsidR="00514FA0" w:rsidRPr="00514FA0">
        <w:rPr>
          <w:snapToGrid w:val="0"/>
          <w:lang w:val="en-US"/>
        </w:rPr>
        <w:t>of</w:t>
      </w:r>
      <w:r w:rsidR="00514FA0" w:rsidRPr="005D3498">
        <w:rPr>
          <w:snapToGrid w:val="0"/>
          <w:lang w:val="en-US"/>
        </w:rPr>
        <w:t xml:space="preserve"> </w:t>
      </w:r>
      <w:r w:rsidR="00514FA0" w:rsidRPr="00514FA0">
        <w:rPr>
          <w:snapToGrid w:val="0"/>
          <w:lang w:val="en-US"/>
        </w:rPr>
        <w:t>noise</w:t>
      </w:r>
      <w:r w:rsidR="00514FA0" w:rsidRPr="005D3498">
        <w:rPr>
          <w:snapToGrid w:val="0"/>
          <w:lang w:val="en-US"/>
        </w:rPr>
        <w:t xml:space="preserve"> </w:t>
      </w:r>
      <w:r w:rsidR="00514FA0" w:rsidRPr="00514FA0">
        <w:rPr>
          <w:snapToGrid w:val="0"/>
          <w:lang w:val="en-US"/>
        </w:rPr>
        <w:t>emission</w:t>
      </w:r>
      <w:r w:rsidR="00514FA0" w:rsidRPr="005D3498">
        <w:rPr>
          <w:snapToGrid w:val="0"/>
          <w:lang w:val="en-US"/>
        </w:rPr>
        <w:t xml:space="preserve"> </w:t>
      </w:r>
      <w:r w:rsidR="00514FA0" w:rsidRPr="00514FA0">
        <w:rPr>
          <w:snapToGrid w:val="0"/>
          <w:lang w:val="en-US"/>
        </w:rPr>
        <w:t>values</w:t>
      </w:r>
      <w:r w:rsidR="00514FA0" w:rsidRPr="005D3498">
        <w:rPr>
          <w:snapToGrid w:val="0"/>
          <w:lang w:val="en-US"/>
        </w:rPr>
        <w:t xml:space="preserve"> </w:t>
      </w:r>
      <w:r w:rsidR="00514FA0" w:rsidRPr="00514FA0">
        <w:rPr>
          <w:snapToGrid w:val="0"/>
          <w:lang w:val="en-US"/>
        </w:rPr>
        <w:t>of</w:t>
      </w:r>
      <w:r w:rsidR="00514FA0" w:rsidRPr="005D3498">
        <w:rPr>
          <w:snapToGrid w:val="0"/>
          <w:lang w:val="en-US"/>
        </w:rPr>
        <w:t xml:space="preserve"> </w:t>
      </w:r>
      <w:r w:rsidR="00514FA0" w:rsidRPr="00514FA0">
        <w:rPr>
          <w:snapToGrid w:val="0"/>
          <w:lang w:val="en-US"/>
        </w:rPr>
        <w:t>machinery</w:t>
      </w:r>
      <w:r w:rsidR="00514FA0" w:rsidRPr="005D3498">
        <w:rPr>
          <w:snapToGrid w:val="0"/>
          <w:lang w:val="en-US"/>
        </w:rPr>
        <w:t xml:space="preserve"> </w:t>
      </w:r>
      <w:r w:rsidR="00514FA0" w:rsidRPr="00514FA0">
        <w:rPr>
          <w:snapToGrid w:val="0"/>
          <w:lang w:val="en-US"/>
        </w:rPr>
        <w:t>and</w:t>
      </w:r>
      <w:r w:rsidR="00514FA0" w:rsidRPr="005D3498">
        <w:rPr>
          <w:snapToGrid w:val="0"/>
          <w:lang w:val="en-US"/>
        </w:rPr>
        <w:t xml:space="preserve"> </w:t>
      </w:r>
      <w:r w:rsidR="00514FA0" w:rsidRPr="00514FA0">
        <w:rPr>
          <w:snapToGrid w:val="0"/>
          <w:lang w:val="en-US"/>
        </w:rPr>
        <w:t>equipment</w:t>
      </w:r>
      <w:r w:rsidR="00514FA0" w:rsidRPr="005D3498">
        <w:rPr>
          <w:snapToGrid w:val="0"/>
          <w:lang w:val="en-US"/>
        </w:rPr>
        <w:t xml:space="preserve"> (</w:t>
      </w:r>
      <w:r w:rsidRPr="0014203C">
        <w:rPr>
          <w:snapToGrid w:val="0"/>
        </w:rPr>
        <w:t>Акустика</w:t>
      </w:r>
      <w:r w:rsidRPr="005D3498">
        <w:rPr>
          <w:snapToGrid w:val="0"/>
          <w:lang w:val="en-US"/>
        </w:rPr>
        <w:t xml:space="preserve">. </w:t>
      </w:r>
      <w:r w:rsidRPr="0014203C">
        <w:rPr>
          <w:snapToGrid w:val="0"/>
        </w:rPr>
        <w:t>Заявление</w:t>
      </w:r>
      <w:r w:rsidRPr="005D3498">
        <w:rPr>
          <w:snapToGrid w:val="0"/>
        </w:rPr>
        <w:t xml:space="preserve"> </w:t>
      </w:r>
      <w:r w:rsidRPr="0014203C">
        <w:rPr>
          <w:snapToGrid w:val="0"/>
        </w:rPr>
        <w:t>и</w:t>
      </w:r>
      <w:r w:rsidRPr="005D3498">
        <w:rPr>
          <w:snapToGrid w:val="0"/>
        </w:rPr>
        <w:t xml:space="preserve"> </w:t>
      </w:r>
      <w:r w:rsidRPr="0014203C">
        <w:rPr>
          <w:snapToGrid w:val="0"/>
        </w:rPr>
        <w:t>подтверждение</w:t>
      </w:r>
      <w:r w:rsidRPr="005D3498">
        <w:rPr>
          <w:snapToGrid w:val="0"/>
        </w:rPr>
        <w:t xml:space="preserve"> </w:t>
      </w:r>
      <w:r w:rsidR="00912E4F">
        <w:rPr>
          <w:snapToGrid w:val="0"/>
        </w:rPr>
        <w:t>характеристик</w:t>
      </w:r>
      <w:r w:rsidRPr="005D3498">
        <w:rPr>
          <w:snapToGrid w:val="0"/>
        </w:rPr>
        <w:t xml:space="preserve"> </w:t>
      </w:r>
      <w:r w:rsidRPr="0014203C">
        <w:rPr>
          <w:snapToGrid w:val="0"/>
        </w:rPr>
        <w:t>звукового</w:t>
      </w:r>
      <w:r w:rsidRPr="005D3498">
        <w:rPr>
          <w:snapToGrid w:val="0"/>
        </w:rPr>
        <w:t xml:space="preserve"> </w:t>
      </w:r>
      <w:r w:rsidRPr="0014203C">
        <w:rPr>
          <w:snapToGrid w:val="0"/>
        </w:rPr>
        <w:t>излучения</w:t>
      </w:r>
      <w:r w:rsidRPr="005D3498">
        <w:rPr>
          <w:snapToGrid w:val="0"/>
        </w:rPr>
        <w:t xml:space="preserve"> </w:t>
      </w:r>
      <w:r w:rsidRPr="0014203C">
        <w:rPr>
          <w:snapToGrid w:val="0"/>
        </w:rPr>
        <w:t>машин</w:t>
      </w:r>
      <w:r w:rsidRPr="005D3498">
        <w:rPr>
          <w:snapToGrid w:val="0"/>
        </w:rPr>
        <w:t xml:space="preserve"> </w:t>
      </w:r>
      <w:r w:rsidRPr="0014203C">
        <w:rPr>
          <w:snapToGrid w:val="0"/>
        </w:rPr>
        <w:t>и</w:t>
      </w:r>
      <w:r w:rsidRPr="005D3498">
        <w:rPr>
          <w:snapToGrid w:val="0"/>
        </w:rPr>
        <w:t xml:space="preserve"> </w:t>
      </w:r>
      <w:r w:rsidRPr="0014203C">
        <w:rPr>
          <w:snapToGrid w:val="0"/>
        </w:rPr>
        <w:t>оборудования</w:t>
      </w:r>
      <w:r w:rsidR="00514FA0" w:rsidRPr="005D3498">
        <w:rPr>
          <w:snapToGrid w:val="0"/>
        </w:rPr>
        <w:t>)</w:t>
      </w:r>
    </w:p>
    <w:p w14:paraId="105B0186" w14:textId="77777777" w:rsidR="005D3498" w:rsidRPr="00AA675B" w:rsidRDefault="005D3498" w:rsidP="005D3498">
      <w:pPr>
        <w:rPr>
          <w:snapToGrid w:val="0"/>
          <w:lang w:val="en-US"/>
        </w:rPr>
      </w:pPr>
      <w:r w:rsidRPr="005D3498">
        <w:rPr>
          <w:snapToGrid w:val="0"/>
          <w:lang w:val="en-US"/>
        </w:rPr>
        <w:t>ISO 5353, Earth-moving machinery, and tractors and machinery for agriculture and forestry — Seat index point</w:t>
      </w:r>
      <w:r w:rsidR="00AA675B" w:rsidRPr="00AA675B">
        <w:rPr>
          <w:snapToGrid w:val="0"/>
          <w:lang w:val="en-US"/>
        </w:rPr>
        <w:t xml:space="preserve"> (</w:t>
      </w:r>
      <w:r w:rsidR="00AA675B" w:rsidRPr="00AA675B">
        <w:rPr>
          <w:snapToGrid w:val="0"/>
        </w:rPr>
        <w:t>Машины</w:t>
      </w:r>
      <w:r w:rsidR="00AA675B" w:rsidRPr="00CB59E5">
        <w:rPr>
          <w:snapToGrid w:val="0"/>
          <w:lang w:val="en-US"/>
        </w:rPr>
        <w:t xml:space="preserve"> </w:t>
      </w:r>
      <w:r w:rsidR="00AA675B" w:rsidRPr="00AA675B">
        <w:rPr>
          <w:snapToGrid w:val="0"/>
        </w:rPr>
        <w:t>землеройные</w:t>
      </w:r>
      <w:r w:rsidR="00AA675B" w:rsidRPr="00CB59E5">
        <w:rPr>
          <w:snapToGrid w:val="0"/>
          <w:lang w:val="en-US"/>
        </w:rPr>
        <w:t xml:space="preserve">, </w:t>
      </w:r>
      <w:r w:rsidR="00AA675B" w:rsidRPr="00AA675B">
        <w:rPr>
          <w:snapToGrid w:val="0"/>
        </w:rPr>
        <w:t>тракторы</w:t>
      </w:r>
      <w:r w:rsidR="00AA675B" w:rsidRPr="00CB59E5">
        <w:rPr>
          <w:snapToGrid w:val="0"/>
          <w:lang w:val="en-US"/>
        </w:rPr>
        <w:t xml:space="preserve"> </w:t>
      </w:r>
      <w:r w:rsidR="00AA675B" w:rsidRPr="00AA675B">
        <w:rPr>
          <w:snapToGrid w:val="0"/>
        </w:rPr>
        <w:t>и</w:t>
      </w:r>
      <w:r w:rsidR="00AA675B" w:rsidRPr="00CB59E5">
        <w:rPr>
          <w:snapToGrid w:val="0"/>
          <w:lang w:val="en-US"/>
        </w:rPr>
        <w:t xml:space="preserve"> </w:t>
      </w:r>
      <w:r w:rsidR="00AA675B" w:rsidRPr="00AA675B">
        <w:rPr>
          <w:snapToGrid w:val="0"/>
        </w:rPr>
        <w:t>машины</w:t>
      </w:r>
      <w:r w:rsidR="00AA675B" w:rsidRPr="00CB59E5">
        <w:rPr>
          <w:snapToGrid w:val="0"/>
          <w:lang w:val="en-US"/>
        </w:rPr>
        <w:t xml:space="preserve"> </w:t>
      </w:r>
      <w:r w:rsidR="00AA675B" w:rsidRPr="00AA675B">
        <w:rPr>
          <w:snapToGrid w:val="0"/>
        </w:rPr>
        <w:t>для</w:t>
      </w:r>
      <w:r w:rsidR="00AA675B" w:rsidRPr="00CB59E5">
        <w:rPr>
          <w:snapToGrid w:val="0"/>
          <w:lang w:val="en-US"/>
        </w:rPr>
        <w:t xml:space="preserve"> </w:t>
      </w:r>
      <w:r w:rsidR="00AA675B" w:rsidRPr="00AA675B">
        <w:rPr>
          <w:snapToGrid w:val="0"/>
        </w:rPr>
        <w:t>сельского</w:t>
      </w:r>
      <w:r w:rsidR="00AA675B" w:rsidRPr="00CB59E5">
        <w:rPr>
          <w:snapToGrid w:val="0"/>
          <w:lang w:val="en-US"/>
        </w:rPr>
        <w:t xml:space="preserve"> </w:t>
      </w:r>
      <w:r w:rsidR="00AA675B" w:rsidRPr="00AA675B">
        <w:rPr>
          <w:snapToGrid w:val="0"/>
        </w:rPr>
        <w:t>и</w:t>
      </w:r>
      <w:r w:rsidR="00AA675B" w:rsidRPr="00CB59E5">
        <w:rPr>
          <w:snapToGrid w:val="0"/>
          <w:lang w:val="en-US"/>
        </w:rPr>
        <w:t xml:space="preserve"> </w:t>
      </w:r>
      <w:r w:rsidR="00AA675B" w:rsidRPr="00AA675B">
        <w:rPr>
          <w:snapToGrid w:val="0"/>
        </w:rPr>
        <w:t>лесного</w:t>
      </w:r>
      <w:r w:rsidR="00AA675B" w:rsidRPr="00CB59E5">
        <w:rPr>
          <w:snapToGrid w:val="0"/>
          <w:lang w:val="en-US"/>
        </w:rPr>
        <w:t xml:space="preserve"> </w:t>
      </w:r>
      <w:r w:rsidR="00AA675B" w:rsidRPr="00AA675B">
        <w:rPr>
          <w:snapToGrid w:val="0"/>
        </w:rPr>
        <w:t>хозяйства</w:t>
      </w:r>
      <w:r w:rsidR="00AA675B" w:rsidRPr="00CB59E5">
        <w:rPr>
          <w:snapToGrid w:val="0"/>
          <w:lang w:val="en-US"/>
        </w:rPr>
        <w:t xml:space="preserve">. </w:t>
      </w:r>
      <w:r w:rsidR="00AA675B" w:rsidRPr="00AA675B">
        <w:rPr>
          <w:snapToGrid w:val="0"/>
        </w:rPr>
        <w:t>Контрольная</w:t>
      </w:r>
      <w:r w:rsidR="00AA675B" w:rsidRPr="00CB59E5">
        <w:rPr>
          <w:snapToGrid w:val="0"/>
          <w:lang w:val="en-US"/>
        </w:rPr>
        <w:t xml:space="preserve"> </w:t>
      </w:r>
      <w:r w:rsidR="00AA675B" w:rsidRPr="00AA675B">
        <w:rPr>
          <w:snapToGrid w:val="0"/>
        </w:rPr>
        <w:t>точка</w:t>
      </w:r>
      <w:r w:rsidR="00AA675B" w:rsidRPr="00CB59E5">
        <w:rPr>
          <w:snapToGrid w:val="0"/>
          <w:lang w:val="en-US"/>
        </w:rPr>
        <w:t xml:space="preserve"> </w:t>
      </w:r>
      <w:r w:rsidR="00AA675B" w:rsidRPr="00AA675B">
        <w:rPr>
          <w:snapToGrid w:val="0"/>
        </w:rPr>
        <w:t>сиденья</w:t>
      </w:r>
      <w:r w:rsidR="00AA675B" w:rsidRPr="00AA675B">
        <w:rPr>
          <w:snapToGrid w:val="0"/>
          <w:lang w:val="en-US"/>
        </w:rPr>
        <w:t>)</w:t>
      </w:r>
    </w:p>
    <w:p w14:paraId="0E561C04" w14:textId="77777777" w:rsidR="005D3498" w:rsidRPr="00AA675B" w:rsidRDefault="005D3498" w:rsidP="005D3498">
      <w:pPr>
        <w:rPr>
          <w:snapToGrid w:val="0"/>
          <w:lang w:val="en-US"/>
        </w:rPr>
      </w:pPr>
      <w:r w:rsidRPr="005D3498">
        <w:rPr>
          <w:snapToGrid w:val="0"/>
          <w:lang w:val="en-US"/>
        </w:rPr>
        <w:t>ISO 6395:2008, Earth-moving machinery — Determination of sound power level — Dynamic test conditions (</w:t>
      </w:r>
      <w:r>
        <w:rPr>
          <w:snapToGrid w:val="0"/>
        </w:rPr>
        <w:t>Машины</w:t>
      </w:r>
      <w:r w:rsidRPr="005D3498">
        <w:rPr>
          <w:snapToGrid w:val="0"/>
          <w:lang w:val="en-US"/>
        </w:rPr>
        <w:t xml:space="preserve"> </w:t>
      </w:r>
      <w:r>
        <w:rPr>
          <w:snapToGrid w:val="0"/>
        </w:rPr>
        <w:t>землеройные</w:t>
      </w:r>
      <w:r w:rsidRPr="005D3498">
        <w:rPr>
          <w:snapToGrid w:val="0"/>
          <w:lang w:val="en-US"/>
        </w:rPr>
        <w:t xml:space="preserve">. </w:t>
      </w:r>
      <w:r w:rsidR="00AA675B">
        <w:rPr>
          <w:snapToGrid w:val="0"/>
        </w:rPr>
        <w:t>Определение</w:t>
      </w:r>
      <w:r w:rsidR="00AA675B" w:rsidRPr="00AA675B">
        <w:rPr>
          <w:snapToGrid w:val="0"/>
          <w:lang w:val="en-US"/>
        </w:rPr>
        <w:t xml:space="preserve"> </w:t>
      </w:r>
      <w:r w:rsidR="00AA675B">
        <w:rPr>
          <w:snapToGrid w:val="0"/>
        </w:rPr>
        <w:t>уровня</w:t>
      </w:r>
      <w:r w:rsidR="00AA675B" w:rsidRPr="00AA675B">
        <w:rPr>
          <w:snapToGrid w:val="0"/>
          <w:lang w:val="en-US"/>
        </w:rPr>
        <w:t xml:space="preserve"> </w:t>
      </w:r>
      <w:r w:rsidR="00AA675B">
        <w:rPr>
          <w:snapToGrid w:val="0"/>
        </w:rPr>
        <w:t>звуковой</w:t>
      </w:r>
      <w:r w:rsidR="00AA675B" w:rsidRPr="00AA675B">
        <w:rPr>
          <w:snapToGrid w:val="0"/>
          <w:lang w:val="en-US"/>
        </w:rPr>
        <w:t xml:space="preserve"> </w:t>
      </w:r>
      <w:r w:rsidR="00AA675B">
        <w:rPr>
          <w:snapToGrid w:val="0"/>
        </w:rPr>
        <w:t>мощности</w:t>
      </w:r>
      <w:r w:rsidR="00AA675B" w:rsidRPr="00AA675B">
        <w:rPr>
          <w:snapToGrid w:val="0"/>
          <w:lang w:val="en-US"/>
        </w:rPr>
        <w:t xml:space="preserve">. </w:t>
      </w:r>
      <w:r w:rsidR="00AA675B">
        <w:rPr>
          <w:snapToGrid w:val="0"/>
        </w:rPr>
        <w:t>Испытания</w:t>
      </w:r>
      <w:r w:rsidR="00AA675B" w:rsidRPr="00AA675B">
        <w:rPr>
          <w:snapToGrid w:val="0"/>
          <w:lang w:val="en-US"/>
        </w:rPr>
        <w:t xml:space="preserve"> </w:t>
      </w:r>
      <w:r w:rsidR="00AA675B">
        <w:rPr>
          <w:snapToGrid w:val="0"/>
        </w:rPr>
        <w:t>в</w:t>
      </w:r>
      <w:r w:rsidR="00AA675B" w:rsidRPr="00AA675B">
        <w:rPr>
          <w:snapToGrid w:val="0"/>
          <w:lang w:val="en-US"/>
        </w:rPr>
        <w:t xml:space="preserve"> </w:t>
      </w:r>
      <w:r w:rsidR="00AA675B">
        <w:rPr>
          <w:snapToGrid w:val="0"/>
        </w:rPr>
        <w:t>динамическом</w:t>
      </w:r>
      <w:r w:rsidR="00AA675B" w:rsidRPr="00AA675B">
        <w:rPr>
          <w:snapToGrid w:val="0"/>
          <w:lang w:val="en-US"/>
        </w:rPr>
        <w:t xml:space="preserve"> </w:t>
      </w:r>
      <w:r w:rsidR="00AA675B">
        <w:rPr>
          <w:snapToGrid w:val="0"/>
        </w:rPr>
        <w:t>режиме</w:t>
      </w:r>
      <w:r w:rsidR="00AA675B" w:rsidRPr="00AA675B">
        <w:rPr>
          <w:snapToGrid w:val="0"/>
          <w:lang w:val="en-US"/>
        </w:rPr>
        <w:t>)</w:t>
      </w:r>
    </w:p>
    <w:p w14:paraId="187D90FC" w14:textId="77777777" w:rsidR="005D3498" w:rsidRPr="00AA675B" w:rsidRDefault="005D3498" w:rsidP="005D3498">
      <w:pPr>
        <w:rPr>
          <w:snapToGrid w:val="0"/>
        </w:rPr>
      </w:pPr>
      <w:r w:rsidRPr="005D3498">
        <w:rPr>
          <w:snapToGrid w:val="0"/>
          <w:lang w:val="en-US"/>
        </w:rPr>
        <w:t>ISO 6396:2008, Earth-moving machinery — Determination of emission sound pressure level at operator's position — Dynamic test conditions</w:t>
      </w:r>
      <w:r w:rsidR="00AA675B" w:rsidRPr="00AA675B">
        <w:rPr>
          <w:snapToGrid w:val="0"/>
          <w:lang w:val="en-US"/>
        </w:rPr>
        <w:t xml:space="preserve"> </w:t>
      </w:r>
      <w:r w:rsidR="00AA675B" w:rsidRPr="005D3498">
        <w:rPr>
          <w:snapToGrid w:val="0"/>
          <w:lang w:val="en-US"/>
        </w:rPr>
        <w:t>(</w:t>
      </w:r>
      <w:r w:rsidR="00AA675B">
        <w:rPr>
          <w:snapToGrid w:val="0"/>
        </w:rPr>
        <w:t>Машины</w:t>
      </w:r>
      <w:r w:rsidR="00AA675B" w:rsidRPr="005D3498">
        <w:rPr>
          <w:snapToGrid w:val="0"/>
          <w:lang w:val="en-US"/>
        </w:rPr>
        <w:t xml:space="preserve"> </w:t>
      </w:r>
      <w:r w:rsidR="00AA675B">
        <w:rPr>
          <w:snapToGrid w:val="0"/>
        </w:rPr>
        <w:t>землеройные</w:t>
      </w:r>
      <w:r w:rsidR="00AA675B" w:rsidRPr="005D3498">
        <w:rPr>
          <w:snapToGrid w:val="0"/>
          <w:lang w:val="en-US"/>
        </w:rPr>
        <w:t xml:space="preserve">. </w:t>
      </w:r>
      <w:r w:rsidR="00AA675B">
        <w:rPr>
          <w:snapToGrid w:val="0"/>
        </w:rPr>
        <w:t>Определение уровня звукового давления излучения на рабочем месте оператора. Испытания в динамическом режиме)</w:t>
      </w:r>
    </w:p>
    <w:p w14:paraId="242FCA9F" w14:textId="77777777" w:rsidR="005D3498" w:rsidRDefault="008109AC" w:rsidP="00AA675B">
      <w:r w:rsidRPr="008109AC">
        <w:rPr>
          <w:snapToGrid w:val="0"/>
          <w:lang w:val="en-US"/>
        </w:rPr>
        <w:t>ISO 1120</w:t>
      </w:r>
      <w:r w:rsidR="005D3498" w:rsidRPr="005D3498">
        <w:rPr>
          <w:snapToGrid w:val="0"/>
          <w:lang w:val="en-US"/>
        </w:rPr>
        <w:t>1</w:t>
      </w:r>
      <w:r w:rsidRPr="008109AC">
        <w:rPr>
          <w:snapToGrid w:val="0"/>
          <w:lang w:val="en-US"/>
        </w:rPr>
        <w:t xml:space="preserve">, </w:t>
      </w:r>
      <w:r w:rsidRPr="00DF4CA9">
        <w:rPr>
          <w:snapToGrid w:val="0"/>
          <w:lang w:val="en-US"/>
        </w:rPr>
        <w:t xml:space="preserve">Acoustics — Noise emitted by machinery and equipment — Determination of emission sound pressure levels at a work station and at other specified positions </w:t>
      </w:r>
      <w:r w:rsidR="005D3498" w:rsidRPr="005D3498">
        <w:rPr>
          <w:snapToGrid w:val="0"/>
          <w:lang w:val="en-US"/>
        </w:rPr>
        <w:t>in an essentially free field over a reflecting plane with negligible environmental corrections</w:t>
      </w:r>
      <w:r w:rsidR="00A0014B">
        <w:rPr>
          <w:snapToGrid w:val="0"/>
          <w:lang w:val="en-US"/>
        </w:rPr>
        <w:t xml:space="preserve"> (</w:t>
      </w:r>
      <w:r w:rsidR="00A0014B">
        <w:t>Акустика</w:t>
      </w:r>
      <w:r w:rsidR="00A0014B" w:rsidRPr="00BF3FC3">
        <w:rPr>
          <w:lang w:val="en-US"/>
        </w:rPr>
        <w:t xml:space="preserve">. </w:t>
      </w:r>
      <w:r w:rsidR="00A0014B">
        <w:t>Шум</w:t>
      </w:r>
      <w:r w:rsidR="00A0014B" w:rsidRPr="005D3498">
        <w:rPr>
          <w:lang w:val="en-US"/>
        </w:rPr>
        <w:t xml:space="preserve"> </w:t>
      </w:r>
      <w:r w:rsidR="00A0014B">
        <w:t>машин</w:t>
      </w:r>
      <w:r w:rsidR="00A0014B" w:rsidRPr="005D3498">
        <w:rPr>
          <w:lang w:val="en-US"/>
        </w:rPr>
        <w:t xml:space="preserve"> </w:t>
      </w:r>
      <w:r w:rsidR="00A0014B">
        <w:t>и</w:t>
      </w:r>
      <w:r w:rsidR="00A0014B" w:rsidRPr="005D3498">
        <w:rPr>
          <w:lang w:val="en-US"/>
        </w:rPr>
        <w:t xml:space="preserve"> </w:t>
      </w:r>
      <w:r w:rsidR="00A0014B">
        <w:t>оборудования</w:t>
      </w:r>
      <w:r w:rsidR="00A0014B" w:rsidRPr="005D3498">
        <w:rPr>
          <w:lang w:val="en-US"/>
        </w:rPr>
        <w:t xml:space="preserve">. </w:t>
      </w:r>
      <w:r w:rsidR="00A0014B">
        <w:t xml:space="preserve">Определение уровней звукового давления излучения на рабочем месте и в других контрольных точках </w:t>
      </w:r>
      <w:r w:rsidR="00AA675B">
        <w:t>в существенно свободном звуковом поле над звукоотражающей плоскостью без учета влияния испытательного пространства)</w:t>
      </w:r>
    </w:p>
    <w:p w14:paraId="587CFCA5" w14:textId="77777777" w:rsidR="00AA675B" w:rsidRDefault="00AA675B" w:rsidP="00AA675B">
      <w:pPr>
        <w:spacing w:line="240" w:lineRule="auto"/>
      </w:pPr>
    </w:p>
    <w:p w14:paraId="4DF51956" w14:textId="77777777" w:rsidR="00CA09CE" w:rsidRPr="0075616B" w:rsidRDefault="00DB2830" w:rsidP="0075616B">
      <w:pPr>
        <w:pStyle w:val="10"/>
      </w:pPr>
      <w:r w:rsidRPr="0075616B">
        <w:lastRenderedPageBreak/>
        <w:t>3  </w:t>
      </w:r>
      <w:r w:rsidR="00AA675B">
        <w:t>Определение уровня звукового давления на рабочем месте</w:t>
      </w:r>
    </w:p>
    <w:p w14:paraId="4ED9D873" w14:textId="77777777" w:rsidR="00FB7A47" w:rsidRDefault="00FB7A47" w:rsidP="00FB7A47">
      <w:pPr>
        <w:pStyle w:val="120"/>
        <w:spacing w:line="240" w:lineRule="auto"/>
      </w:pPr>
    </w:p>
    <w:p w14:paraId="16519650" w14:textId="77777777" w:rsidR="00642DD9" w:rsidRPr="008C6F1A" w:rsidRDefault="00642DD9" w:rsidP="00642DD9">
      <w:bookmarkStart w:id="9" w:name="_Toc501378950"/>
      <w:r w:rsidRPr="008C6F1A">
        <w:t>3.1</w:t>
      </w:r>
      <w:r>
        <w:t xml:space="preserve"> </w:t>
      </w:r>
      <w:r w:rsidR="00423E6E">
        <w:t xml:space="preserve">Измерения уровня звука излучения на рабочем месте оператора выполняют в соответствии с </w:t>
      </w:r>
      <w:r w:rsidR="00423E6E">
        <w:rPr>
          <w:lang w:val="en-US"/>
        </w:rPr>
        <w:t>ISO</w:t>
      </w:r>
      <w:r w:rsidR="00423E6E">
        <w:t xml:space="preserve"> 11201</w:t>
      </w:r>
      <w:r w:rsidRPr="008C6F1A">
        <w:t>.</w:t>
      </w:r>
    </w:p>
    <w:p w14:paraId="53002911" w14:textId="77777777" w:rsidR="00642DD9" w:rsidRDefault="00642DD9" w:rsidP="00642DD9">
      <w:r w:rsidRPr="008C6F1A">
        <w:t>3.2</w:t>
      </w:r>
      <w:r>
        <w:t xml:space="preserve"> </w:t>
      </w:r>
      <w:r w:rsidR="00423E6E">
        <w:t>Измеряемой величиной является:</w:t>
      </w:r>
    </w:p>
    <w:p w14:paraId="48345F3F" w14:textId="77777777" w:rsidR="00423E6E" w:rsidRDefault="00423E6E" w:rsidP="00642DD9">
      <w:r>
        <w:t>- эквивалентный уровень звука.</w:t>
      </w:r>
    </w:p>
    <w:p w14:paraId="1C36C736" w14:textId="77777777" w:rsidR="004378EC" w:rsidRDefault="000F4818" w:rsidP="00642DD9">
      <w:r>
        <w:t>3.2.1 Измерительный микрофон закрепляют на надетой защитной каске или плечевом ремне безопасности таким образом, чтобы его измерительная ось была горизонтальна</w:t>
      </w:r>
      <w:r w:rsidR="004378EC">
        <w:t xml:space="preserve">, микрофон был направлен в сторону взгляда оператора, а его диафрагма расположена в вертикальной плоскости, проходящей через брови оператора, на расстоянии (200 </w:t>
      </w:r>
      <w:r w:rsidR="004378EC">
        <w:rPr>
          <w:rFonts w:cs="Arial"/>
        </w:rPr>
        <w:t>±</w:t>
      </w:r>
      <w:r w:rsidR="004378EC">
        <w:t xml:space="preserve"> 20) мм от центральной плоскости его головы.</w:t>
      </w:r>
    </w:p>
    <w:p w14:paraId="7C85157D" w14:textId="77777777" w:rsidR="000F4818" w:rsidRDefault="004378EC" w:rsidP="00642DD9">
      <w:r>
        <w:t xml:space="preserve">В случае сидячего рабочего места </w:t>
      </w:r>
      <w:r w:rsidR="00D959D3">
        <w:t xml:space="preserve">микрофон должен быть расположен на высоте (700 </w:t>
      </w:r>
      <w:r w:rsidR="00D959D3">
        <w:rPr>
          <w:rFonts w:cs="Arial"/>
        </w:rPr>
        <w:t>±</w:t>
      </w:r>
      <w:r w:rsidR="00D959D3">
        <w:t xml:space="preserve"> 50) мм от контрольной точки сиденья, определяемой в соответствии с </w:t>
      </w:r>
      <w:r w:rsidR="00D959D3">
        <w:rPr>
          <w:lang w:val="en-US"/>
        </w:rPr>
        <w:t>ISO</w:t>
      </w:r>
      <w:r w:rsidR="00D959D3">
        <w:t xml:space="preserve"> 5353</w:t>
      </w:r>
      <w:r w:rsidR="00D959D3" w:rsidRPr="008C6F1A">
        <w:t>.</w:t>
      </w:r>
    </w:p>
    <w:p w14:paraId="1896696E" w14:textId="77777777" w:rsidR="00D959D3" w:rsidRDefault="00D959D3" w:rsidP="00642DD9">
      <w:r>
        <w:t xml:space="preserve">В случае стоячего рабочего места </w:t>
      </w:r>
      <w:r w:rsidR="005B280C">
        <w:t>испытания проводят с участием</w:t>
      </w:r>
      <w:r>
        <w:t xml:space="preserve"> оператор</w:t>
      </w:r>
      <w:r w:rsidR="005B280C">
        <w:t>а</w:t>
      </w:r>
      <w:r>
        <w:t xml:space="preserve"> ростом (1,75 </w:t>
      </w:r>
      <w:r>
        <w:rPr>
          <w:rFonts w:cs="Arial"/>
        </w:rPr>
        <w:t>±</w:t>
      </w:r>
      <w:r>
        <w:t xml:space="preserve"> 0,1) м (с учетом обуви) или, если измерения выполняют </w:t>
      </w:r>
      <w:r w:rsidR="005B280C">
        <w:t xml:space="preserve">в динамическом режиме при стоящем операторе, согласно </w:t>
      </w:r>
      <w:r w:rsidR="005B280C" w:rsidRPr="005B280C">
        <w:t>ISO 6396</w:t>
      </w:r>
      <w:r w:rsidR="005B280C" w:rsidRPr="00166916">
        <w:t>:</w:t>
      </w:r>
      <w:r w:rsidR="005B280C" w:rsidRPr="005B280C">
        <w:t>2008, 6.2.</w:t>
      </w:r>
    </w:p>
    <w:p w14:paraId="5D574EBE" w14:textId="77777777" w:rsidR="005B280C" w:rsidRDefault="005B280C" w:rsidP="00642DD9">
      <w:r>
        <w:t>Измерения проводят с той стороны головы оператора, где шум, производимый машиной, выше.</w:t>
      </w:r>
    </w:p>
    <w:p w14:paraId="7974A82F" w14:textId="77777777" w:rsidR="005B280C" w:rsidRDefault="005B280C" w:rsidP="00642DD9">
      <w:r>
        <w:t xml:space="preserve">3.2.2 Во время испытаний оператор должен принимать свое обычное рабочее положение, которое должно быть зафиксировано и отражено в протоколе испытаний. Если во время измерений машина выполняет рабочую операцию, то оператор должен быть расположен лицом к месту выполнения операции. Оператор транспортной машины должен смотреть в сторону ее движения. Лицо оператора должно быть обращено в заданном направлении в ходе всего измерения.  </w:t>
      </w:r>
    </w:p>
    <w:p w14:paraId="0B651920" w14:textId="77777777" w:rsidR="005B280C" w:rsidRPr="00F81247" w:rsidRDefault="005B280C" w:rsidP="00642DD9">
      <w:r>
        <w:t>При необходимости в процессе испытаний оператор может использовать открытый шлем, средства защиты слуха или то и другое вместе. Применение указанных средств должно быть отражено в протоколе испытаний.</w:t>
      </w:r>
    </w:p>
    <w:p w14:paraId="40819274" w14:textId="77777777" w:rsidR="00C36BDD" w:rsidRDefault="00C36BDD" w:rsidP="007604F5">
      <w:pPr>
        <w:pStyle w:val="120"/>
        <w:keepNext w:val="0"/>
        <w:spacing w:line="240" w:lineRule="auto"/>
      </w:pPr>
    </w:p>
    <w:p w14:paraId="45DC3DF6" w14:textId="77777777" w:rsidR="00966187" w:rsidRPr="00954B68" w:rsidRDefault="00153258" w:rsidP="00404FF2">
      <w:pPr>
        <w:pStyle w:val="10"/>
      </w:pPr>
      <w:r>
        <w:t>4  </w:t>
      </w:r>
      <w:bookmarkEnd w:id="9"/>
      <w:r w:rsidR="005B280C">
        <w:t>Определение корректированного по А уровня звуковой мощности</w:t>
      </w:r>
    </w:p>
    <w:p w14:paraId="2D41EDB2" w14:textId="77777777" w:rsidR="00325F56" w:rsidRDefault="00325F56" w:rsidP="00325F56">
      <w:pPr>
        <w:keepNext/>
        <w:spacing w:line="240" w:lineRule="auto"/>
        <w:rPr>
          <w:b/>
        </w:rPr>
      </w:pPr>
    </w:p>
    <w:p w14:paraId="55488BA5" w14:textId="77777777" w:rsidR="00325F56" w:rsidRDefault="00325F56" w:rsidP="002755DD">
      <w:pPr>
        <w:ind w:left="-12"/>
        <w:rPr>
          <w:rFonts w:cs="Arial"/>
        </w:rPr>
      </w:pPr>
      <w:r w:rsidRPr="002755DD">
        <w:rPr>
          <w:rFonts w:cs="Arial"/>
        </w:rPr>
        <w:t xml:space="preserve">4.1  </w:t>
      </w:r>
      <w:r w:rsidR="00D75FC2">
        <w:t xml:space="preserve">Измерения корректированного по А уровня звуковой мощности выполняют в соответствии с </w:t>
      </w:r>
      <w:r w:rsidR="00D75FC2">
        <w:rPr>
          <w:lang w:val="en-US"/>
        </w:rPr>
        <w:t>ISO</w:t>
      </w:r>
      <w:r w:rsidR="00D75FC2">
        <w:t xml:space="preserve"> 3744</w:t>
      </w:r>
      <w:r w:rsidR="00D75FC2" w:rsidRPr="008C6F1A">
        <w:t>.</w:t>
      </w:r>
      <w:r w:rsidR="002755DD">
        <w:rPr>
          <w:rFonts w:cs="Arial"/>
        </w:rPr>
        <w:t xml:space="preserve"> </w:t>
      </w:r>
      <w:r w:rsidR="00D75FC2">
        <w:rPr>
          <w:rFonts w:cs="Arial"/>
        </w:rPr>
        <w:t xml:space="preserve">Коррекция на фоновый шум – по </w:t>
      </w:r>
      <w:r w:rsidR="00D75FC2">
        <w:rPr>
          <w:lang w:val="en-US"/>
        </w:rPr>
        <w:t>ISO</w:t>
      </w:r>
      <w:r w:rsidR="00D75FC2">
        <w:t xml:space="preserve"> 3744:2010, 4.2.</w:t>
      </w:r>
    </w:p>
    <w:p w14:paraId="5B222BCE" w14:textId="77777777" w:rsidR="00D75FC2" w:rsidRDefault="00E63F5F" w:rsidP="002755DD">
      <w:pPr>
        <w:ind w:left="-12"/>
        <w:rPr>
          <w:rFonts w:cs="Arial"/>
        </w:rPr>
      </w:pPr>
      <w:r>
        <w:rPr>
          <w:rFonts w:cs="Arial"/>
        </w:rPr>
        <w:lastRenderedPageBreak/>
        <w:t xml:space="preserve">4.2 Измерения </w:t>
      </w:r>
      <w:r w:rsidR="00D75FC2">
        <w:rPr>
          <w:rFonts w:cs="Arial"/>
        </w:rPr>
        <w:t>выполняют в шести точках на полусфере, расположенных как указано на рисунке 1 и в таблице 1.</w:t>
      </w:r>
    </w:p>
    <w:p w14:paraId="48F76922" w14:textId="77777777" w:rsidR="00D75FC2" w:rsidRDefault="00D75FC2" w:rsidP="00D75FC2">
      <w:pPr>
        <w:ind w:firstLine="0"/>
        <w:jc w:val="center"/>
        <w:rPr>
          <w:rFonts w:cs="Arial"/>
        </w:rPr>
      </w:pPr>
      <w:r>
        <w:rPr>
          <w:rFonts w:cs="Arial"/>
          <w:noProof/>
        </w:rPr>
        <w:drawing>
          <wp:inline distT="0" distB="0" distL="0" distR="0" wp14:anchorId="2F5D6681" wp14:editId="2D3223D4">
            <wp:extent cx="3538220" cy="5099050"/>
            <wp:effectExtent l="0" t="0" r="508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8220" cy="5099050"/>
                    </a:xfrm>
                    <a:prstGeom prst="rect">
                      <a:avLst/>
                    </a:prstGeom>
                    <a:noFill/>
                    <a:ln>
                      <a:noFill/>
                    </a:ln>
                  </pic:spPr>
                </pic:pic>
              </a:graphicData>
            </a:graphic>
          </wp:inline>
        </w:drawing>
      </w:r>
    </w:p>
    <w:p w14:paraId="56891B63" w14:textId="77777777" w:rsidR="00D75FC2" w:rsidRPr="001407F4" w:rsidRDefault="00D75FC2" w:rsidP="00D75FC2">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sidRPr="00954B68">
        <w:rPr>
          <w:szCs w:val="22"/>
        </w:rPr>
        <w:t>1</w:t>
      </w:r>
      <w:r w:rsidRPr="00F753A6">
        <w:rPr>
          <w:szCs w:val="22"/>
        </w:rPr>
        <w:t xml:space="preserve"> – </w:t>
      </w:r>
      <w:r>
        <w:rPr>
          <w:szCs w:val="22"/>
        </w:rPr>
        <w:t>Точки измерений на полусфере</w:t>
      </w:r>
    </w:p>
    <w:p w14:paraId="64EC7D3A" w14:textId="77777777" w:rsidR="00D75FC2" w:rsidRDefault="00D75FC2" w:rsidP="002755DD">
      <w:pPr>
        <w:ind w:left="-12"/>
        <w:rPr>
          <w:rFonts w:cs="Arial"/>
        </w:rPr>
      </w:pPr>
    </w:p>
    <w:p w14:paraId="5F8D1939" w14:textId="77777777" w:rsidR="00C07E5F" w:rsidRDefault="00C07E5F" w:rsidP="00C07E5F">
      <w:pPr>
        <w:keepNext/>
        <w:ind w:firstLine="0"/>
        <w:rPr>
          <w:rFonts w:cs="Arial"/>
          <w:sz w:val="22"/>
          <w:szCs w:val="22"/>
        </w:rPr>
      </w:pPr>
      <w:r w:rsidRPr="007F6D91">
        <w:rPr>
          <w:spacing w:val="40"/>
          <w:sz w:val="22"/>
          <w:szCs w:val="22"/>
        </w:rPr>
        <w:t>Таблица</w:t>
      </w:r>
      <w:r w:rsidRPr="007F6D91">
        <w:rPr>
          <w:spacing w:val="20"/>
          <w:sz w:val="22"/>
          <w:szCs w:val="22"/>
        </w:rPr>
        <w:t xml:space="preserve"> </w:t>
      </w:r>
      <w:r>
        <w:rPr>
          <w:spacing w:val="20"/>
          <w:sz w:val="22"/>
          <w:szCs w:val="22"/>
        </w:rPr>
        <w:t>1</w:t>
      </w:r>
      <w:r w:rsidRPr="007F6D91">
        <w:rPr>
          <w:spacing w:val="20"/>
          <w:sz w:val="22"/>
          <w:szCs w:val="22"/>
        </w:rPr>
        <w:t xml:space="preserve"> </w:t>
      </w:r>
      <w:r w:rsidRPr="007F6D91">
        <w:rPr>
          <w:rFonts w:cs="Arial"/>
          <w:sz w:val="22"/>
          <w:szCs w:val="22"/>
        </w:rPr>
        <w:t xml:space="preserve">– </w:t>
      </w:r>
      <w:r>
        <w:rPr>
          <w:rFonts w:cs="Arial"/>
          <w:sz w:val="22"/>
          <w:szCs w:val="22"/>
        </w:rPr>
        <w:t>Координаты точек измерений</w:t>
      </w:r>
    </w:p>
    <w:tbl>
      <w:tblPr>
        <w:tblW w:w="0" w:type="auto"/>
        <w:tblLayout w:type="fixed"/>
        <w:tblCellMar>
          <w:left w:w="0" w:type="dxa"/>
          <w:right w:w="0" w:type="dxa"/>
        </w:tblCellMar>
        <w:tblLook w:val="0000" w:firstRow="0" w:lastRow="0" w:firstColumn="0" w:lastColumn="0" w:noHBand="0" w:noVBand="0"/>
      </w:tblPr>
      <w:tblGrid>
        <w:gridCol w:w="1469"/>
        <w:gridCol w:w="2392"/>
        <w:gridCol w:w="2393"/>
        <w:gridCol w:w="1968"/>
      </w:tblGrid>
      <w:tr w:rsidR="00C07E5F" w:rsidRPr="00166916" w14:paraId="1E4AC6DD" w14:textId="77777777" w:rsidTr="00C07E5F">
        <w:trPr>
          <w:trHeight w:hRule="exact" w:val="569"/>
        </w:trPr>
        <w:tc>
          <w:tcPr>
            <w:tcW w:w="1469" w:type="dxa"/>
            <w:tcBorders>
              <w:top w:val="single" w:sz="12" w:space="0" w:color="000000"/>
              <w:left w:val="single" w:sz="12" w:space="0" w:color="000000"/>
              <w:bottom w:val="double" w:sz="4" w:space="0" w:color="auto"/>
              <w:right w:val="single" w:sz="6" w:space="0" w:color="000000"/>
            </w:tcBorders>
          </w:tcPr>
          <w:p w14:paraId="430D82EA" w14:textId="77777777" w:rsidR="00C07E5F" w:rsidRPr="00C07E5F" w:rsidRDefault="00C07E5F" w:rsidP="00C07E5F">
            <w:pPr>
              <w:pStyle w:val="Tableheader"/>
              <w:suppressAutoHyphens/>
              <w:autoSpaceDE w:val="0"/>
              <w:autoSpaceDN w:val="0"/>
              <w:adjustRightInd w:val="0"/>
              <w:jc w:val="center"/>
              <w:rPr>
                <w:rFonts w:ascii="Arial" w:hAnsi="Arial" w:cs="Arial"/>
                <w:sz w:val="22"/>
                <w:lang w:val="ru-RU"/>
              </w:rPr>
            </w:pPr>
            <w:r>
              <w:rPr>
                <w:rFonts w:ascii="Arial" w:eastAsia="MS Mincho" w:hAnsi="Arial" w:cs="Arial"/>
                <w:sz w:val="22"/>
                <w:lang w:val="ru-RU"/>
              </w:rPr>
              <w:t>Точка измерений</w:t>
            </w:r>
          </w:p>
        </w:tc>
        <w:tc>
          <w:tcPr>
            <w:tcW w:w="2392" w:type="dxa"/>
            <w:tcBorders>
              <w:top w:val="single" w:sz="12" w:space="0" w:color="000000"/>
              <w:left w:val="single" w:sz="6" w:space="0" w:color="000000"/>
              <w:bottom w:val="double" w:sz="4" w:space="0" w:color="auto"/>
              <w:right w:val="single" w:sz="6" w:space="0" w:color="000000"/>
            </w:tcBorders>
            <w:vAlign w:val="center"/>
          </w:tcPr>
          <w:p w14:paraId="7864115D" w14:textId="77777777" w:rsidR="00C07E5F" w:rsidRPr="00C07E5F" w:rsidRDefault="00C07E5F" w:rsidP="00C07E5F">
            <w:pPr>
              <w:pStyle w:val="Tableheader"/>
              <w:autoSpaceDE w:val="0"/>
              <w:autoSpaceDN w:val="0"/>
              <w:adjustRightInd w:val="0"/>
              <w:jc w:val="center"/>
              <w:rPr>
                <w:i/>
                <w:sz w:val="24"/>
                <w:szCs w:val="24"/>
              </w:rPr>
            </w:pPr>
            <w:r w:rsidRPr="00C07E5F">
              <w:rPr>
                <w:rFonts w:eastAsia="MS Mincho"/>
                <w:i/>
                <w:sz w:val="24"/>
                <w:szCs w:val="24"/>
              </w:rPr>
              <w:t>x/r</w:t>
            </w:r>
          </w:p>
        </w:tc>
        <w:tc>
          <w:tcPr>
            <w:tcW w:w="2393" w:type="dxa"/>
            <w:tcBorders>
              <w:top w:val="single" w:sz="12" w:space="0" w:color="000000"/>
              <w:left w:val="single" w:sz="6" w:space="0" w:color="000000"/>
              <w:bottom w:val="double" w:sz="4" w:space="0" w:color="auto"/>
              <w:right w:val="single" w:sz="6" w:space="0" w:color="000000"/>
            </w:tcBorders>
            <w:vAlign w:val="center"/>
          </w:tcPr>
          <w:p w14:paraId="31FB0C21" w14:textId="77777777" w:rsidR="00C07E5F" w:rsidRPr="00C07E5F" w:rsidRDefault="00C07E5F" w:rsidP="00C07E5F">
            <w:pPr>
              <w:pStyle w:val="Tableheader"/>
              <w:autoSpaceDE w:val="0"/>
              <w:autoSpaceDN w:val="0"/>
              <w:adjustRightInd w:val="0"/>
              <w:jc w:val="center"/>
              <w:rPr>
                <w:i/>
                <w:sz w:val="24"/>
                <w:szCs w:val="24"/>
              </w:rPr>
            </w:pPr>
            <w:r w:rsidRPr="00C07E5F">
              <w:rPr>
                <w:rFonts w:eastAsia="MS Mincho"/>
                <w:i/>
                <w:sz w:val="24"/>
                <w:szCs w:val="24"/>
              </w:rPr>
              <w:t>y/r</w:t>
            </w:r>
          </w:p>
        </w:tc>
        <w:tc>
          <w:tcPr>
            <w:tcW w:w="1968" w:type="dxa"/>
            <w:tcBorders>
              <w:top w:val="single" w:sz="12" w:space="0" w:color="000000"/>
              <w:left w:val="single" w:sz="6" w:space="0" w:color="000000"/>
              <w:bottom w:val="double" w:sz="4" w:space="0" w:color="auto"/>
              <w:right w:val="single" w:sz="12" w:space="0" w:color="000000"/>
            </w:tcBorders>
            <w:vAlign w:val="center"/>
          </w:tcPr>
          <w:p w14:paraId="070D24D5" w14:textId="77777777" w:rsidR="00C07E5F" w:rsidRPr="00C07E5F" w:rsidRDefault="00C07E5F" w:rsidP="00C07E5F">
            <w:pPr>
              <w:pStyle w:val="Tableheader"/>
              <w:autoSpaceDE w:val="0"/>
              <w:autoSpaceDN w:val="0"/>
              <w:adjustRightInd w:val="0"/>
              <w:jc w:val="center"/>
              <w:rPr>
                <w:i/>
                <w:sz w:val="24"/>
                <w:szCs w:val="24"/>
              </w:rPr>
            </w:pPr>
            <w:r w:rsidRPr="00C07E5F">
              <w:rPr>
                <w:rFonts w:eastAsia="MS Mincho"/>
                <w:i/>
                <w:sz w:val="24"/>
                <w:szCs w:val="24"/>
              </w:rPr>
              <w:t>z</w:t>
            </w:r>
          </w:p>
        </w:tc>
      </w:tr>
      <w:tr w:rsidR="00C07E5F" w:rsidRPr="00166916" w14:paraId="725E3427" w14:textId="77777777" w:rsidTr="00C07E5F">
        <w:trPr>
          <w:trHeight w:hRule="exact" w:val="352"/>
        </w:trPr>
        <w:tc>
          <w:tcPr>
            <w:tcW w:w="1469" w:type="dxa"/>
            <w:tcBorders>
              <w:top w:val="double" w:sz="4" w:space="0" w:color="auto"/>
              <w:left w:val="single" w:sz="6" w:space="0" w:color="000000"/>
              <w:bottom w:val="single" w:sz="6" w:space="0" w:color="000000"/>
              <w:right w:val="single" w:sz="6" w:space="0" w:color="000000"/>
            </w:tcBorders>
          </w:tcPr>
          <w:p w14:paraId="35BBCAB4"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1</w:t>
            </w:r>
          </w:p>
        </w:tc>
        <w:tc>
          <w:tcPr>
            <w:tcW w:w="2392" w:type="dxa"/>
            <w:tcBorders>
              <w:top w:val="double" w:sz="4" w:space="0" w:color="auto"/>
              <w:left w:val="single" w:sz="6" w:space="0" w:color="000000"/>
              <w:bottom w:val="single" w:sz="6" w:space="0" w:color="000000"/>
              <w:right w:val="single" w:sz="6" w:space="0" w:color="000000"/>
            </w:tcBorders>
          </w:tcPr>
          <w:p w14:paraId="005C1AA2"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0,7</w:t>
            </w:r>
          </w:p>
        </w:tc>
        <w:tc>
          <w:tcPr>
            <w:tcW w:w="2393" w:type="dxa"/>
            <w:tcBorders>
              <w:top w:val="double" w:sz="4" w:space="0" w:color="auto"/>
              <w:left w:val="single" w:sz="6" w:space="0" w:color="000000"/>
              <w:bottom w:val="single" w:sz="6" w:space="0" w:color="000000"/>
              <w:right w:val="single" w:sz="6" w:space="0" w:color="000000"/>
            </w:tcBorders>
          </w:tcPr>
          <w:p w14:paraId="68767804"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0,7</w:t>
            </w:r>
          </w:p>
        </w:tc>
        <w:tc>
          <w:tcPr>
            <w:tcW w:w="1968" w:type="dxa"/>
            <w:tcBorders>
              <w:top w:val="double" w:sz="4" w:space="0" w:color="auto"/>
              <w:left w:val="single" w:sz="6" w:space="0" w:color="000000"/>
              <w:bottom w:val="single" w:sz="6" w:space="0" w:color="000000"/>
              <w:right w:val="single" w:sz="6" w:space="0" w:color="000000"/>
            </w:tcBorders>
          </w:tcPr>
          <w:p w14:paraId="23E71004" w14:textId="77777777" w:rsidR="00C07E5F" w:rsidRPr="00C07E5F" w:rsidRDefault="00C07E5F" w:rsidP="00C07E5F">
            <w:pPr>
              <w:pStyle w:val="Tablebody"/>
              <w:autoSpaceDE w:val="0"/>
              <w:autoSpaceDN w:val="0"/>
              <w:adjustRightInd w:val="0"/>
              <w:jc w:val="center"/>
              <w:rPr>
                <w:rFonts w:ascii="Arial" w:hAnsi="Arial" w:cs="Arial"/>
                <w:sz w:val="22"/>
                <w:lang w:val="ru-RU"/>
              </w:rPr>
            </w:pPr>
            <w:r w:rsidRPr="00C07E5F">
              <w:rPr>
                <w:rFonts w:ascii="Arial" w:eastAsia="MS Mincho" w:hAnsi="Arial" w:cs="Arial"/>
                <w:sz w:val="22"/>
              </w:rPr>
              <w:t>1,5 </w:t>
            </w:r>
            <w:r>
              <w:rPr>
                <w:rFonts w:ascii="Arial" w:eastAsia="MS Mincho" w:hAnsi="Arial" w:cs="Arial"/>
                <w:sz w:val="22"/>
                <w:lang w:val="ru-RU"/>
              </w:rPr>
              <w:t>м</w:t>
            </w:r>
          </w:p>
        </w:tc>
      </w:tr>
      <w:tr w:rsidR="00C07E5F" w:rsidRPr="00166916" w14:paraId="1F548A57" w14:textId="77777777" w:rsidTr="00C07E5F">
        <w:trPr>
          <w:trHeight w:hRule="exact" w:val="346"/>
        </w:trPr>
        <w:tc>
          <w:tcPr>
            <w:tcW w:w="1469" w:type="dxa"/>
            <w:tcBorders>
              <w:top w:val="single" w:sz="6" w:space="0" w:color="000000"/>
              <w:left w:val="single" w:sz="12" w:space="0" w:color="000000"/>
              <w:bottom w:val="single" w:sz="6" w:space="0" w:color="000000"/>
              <w:right w:val="single" w:sz="6" w:space="0" w:color="000000"/>
            </w:tcBorders>
          </w:tcPr>
          <w:p w14:paraId="2303C00B"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2</w:t>
            </w:r>
          </w:p>
        </w:tc>
        <w:tc>
          <w:tcPr>
            <w:tcW w:w="2392" w:type="dxa"/>
            <w:tcBorders>
              <w:top w:val="single" w:sz="6" w:space="0" w:color="000000"/>
              <w:left w:val="single" w:sz="6" w:space="0" w:color="000000"/>
              <w:bottom w:val="single" w:sz="6" w:space="0" w:color="000000"/>
              <w:right w:val="single" w:sz="6" w:space="0" w:color="000000"/>
            </w:tcBorders>
          </w:tcPr>
          <w:p w14:paraId="61EB33D8"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−0,7</w:t>
            </w:r>
          </w:p>
        </w:tc>
        <w:tc>
          <w:tcPr>
            <w:tcW w:w="2393" w:type="dxa"/>
            <w:tcBorders>
              <w:top w:val="single" w:sz="6" w:space="0" w:color="000000"/>
              <w:left w:val="single" w:sz="6" w:space="0" w:color="000000"/>
              <w:bottom w:val="single" w:sz="6" w:space="0" w:color="000000"/>
              <w:right w:val="single" w:sz="6" w:space="0" w:color="000000"/>
            </w:tcBorders>
          </w:tcPr>
          <w:p w14:paraId="1730DB1C"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0,7</w:t>
            </w:r>
          </w:p>
        </w:tc>
        <w:tc>
          <w:tcPr>
            <w:tcW w:w="1968" w:type="dxa"/>
            <w:tcBorders>
              <w:top w:val="single" w:sz="6" w:space="0" w:color="000000"/>
              <w:left w:val="single" w:sz="6" w:space="0" w:color="000000"/>
              <w:bottom w:val="single" w:sz="6" w:space="0" w:color="000000"/>
              <w:right w:val="single" w:sz="12" w:space="0" w:color="000000"/>
            </w:tcBorders>
          </w:tcPr>
          <w:p w14:paraId="48527B64"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1,5 </w:t>
            </w:r>
            <w:r>
              <w:rPr>
                <w:rFonts w:ascii="Arial" w:eastAsia="MS Mincho" w:hAnsi="Arial" w:cs="Arial"/>
                <w:sz w:val="22"/>
                <w:lang w:val="ru-RU"/>
              </w:rPr>
              <w:t>м</w:t>
            </w:r>
          </w:p>
        </w:tc>
      </w:tr>
      <w:tr w:rsidR="00C07E5F" w:rsidRPr="00166916" w14:paraId="6230DA5B" w14:textId="77777777" w:rsidTr="00C07E5F">
        <w:trPr>
          <w:trHeight w:hRule="exact" w:val="346"/>
        </w:trPr>
        <w:tc>
          <w:tcPr>
            <w:tcW w:w="1469" w:type="dxa"/>
            <w:tcBorders>
              <w:top w:val="single" w:sz="6" w:space="0" w:color="000000"/>
              <w:left w:val="single" w:sz="12" w:space="0" w:color="000000"/>
              <w:bottom w:val="single" w:sz="6" w:space="0" w:color="000000"/>
              <w:right w:val="single" w:sz="6" w:space="0" w:color="000000"/>
            </w:tcBorders>
          </w:tcPr>
          <w:p w14:paraId="094BEB60"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3</w:t>
            </w:r>
          </w:p>
        </w:tc>
        <w:tc>
          <w:tcPr>
            <w:tcW w:w="2392" w:type="dxa"/>
            <w:tcBorders>
              <w:top w:val="single" w:sz="6" w:space="0" w:color="000000"/>
              <w:left w:val="single" w:sz="6" w:space="0" w:color="000000"/>
              <w:bottom w:val="single" w:sz="6" w:space="0" w:color="000000"/>
              <w:right w:val="single" w:sz="6" w:space="0" w:color="000000"/>
            </w:tcBorders>
          </w:tcPr>
          <w:p w14:paraId="40916517"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−0,7</w:t>
            </w:r>
          </w:p>
        </w:tc>
        <w:tc>
          <w:tcPr>
            <w:tcW w:w="2393" w:type="dxa"/>
            <w:tcBorders>
              <w:top w:val="single" w:sz="6" w:space="0" w:color="000000"/>
              <w:left w:val="single" w:sz="6" w:space="0" w:color="000000"/>
              <w:bottom w:val="single" w:sz="6" w:space="0" w:color="000000"/>
              <w:right w:val="single" w:sz="6" w:space="0" w:color="000000"/>
            </w:tcBorders>
          </w:tcPr>
          <w:p w14:paraId="24E00B6F"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−0,7</w:t>
            </w:r>
          </w:p>
        </w:tc>
        <w:tc>
          <w:tcPr>
            <w:tcW w:w="1968" w:type="dxa"/>
            <w:tcBorders>
              <w:top w:val="single" w:sz="6" w:space="0" w:color="000000"/>
              <w:left w:val="single" w:sz="6" w:space="0" w:color="000000"/>
              <w:bottom w:val="single" w:sz="6" w:space="0" w:color="000000"/>
              <w:right w:val="single" w:sz="12" w:space="0" w:color="000000"/>
            </w:tcBorders>
          </w:tcPr>
          <w:p w14:paraId="42236044"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1,5 </w:t>
            </w:r>
            <w:r>
              <w:rPr>
                <w:rFonts w:ascii="Arial" w:eastAsia="MS Mincho" w:hAnsi="Arial" w:cs="Arial"/>
                <w:sz w:val="22"/>
                <w:lang w:val="ru-RU"/>
              </w:rPr>
              <w:t>м</w:t>
            </w:r>
          </w:p>
        </w:tc>
      </w:tr>
      <w:tr w:rsidR="00C07E5F" w:rsidRPr="00166916" w14:paraId="5014B7E5" w14:textId="77777777" w:rsidTr="00C07E5F">
        <w:trPr>
          <w:trHeight w:hRule="exact" w:val="343"/>
        </w:trPr>
        <w:tc>
          <w:tcPr>
            <w:tcW w:w="1469" w:type="dxa"/>
            <w:tcBorders>
              <w:top w:val="single" w:sz="6" w:space="0" w:color="000000"/>
              <w:left w:val="single" w:sz="12" w:space="0" w:color="000000"/>
              <w:bottom w:val="single" w:sz="6" w:space="0" w:color="000000"/>
              <w:right w:val="single" w:sz="6" w:space="0" w:color="000000"/>
            </w:tcBorders>
          </w:tcPr>
          <w:p w14:paraId="0735C41B"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4</w:t>
            </w:r>
          </w:p>
        </w:tc>
        <w:tc>
          <w:tcPr>
            <w:tcW w:w="2392" w:type="dxa"/>
            <w:tcBorders>
              <w:top w:val="single" w:sz="6" w:space="0" w:color="000000"/>
              <w:left w:val="single" w:sz="6" w:space="0" w:color="000000"/>
              <w:bottom w:val="single" w:sz="6" w:space="0" w:color="000000"/>
              <w:right w:val="single" w:sz="6" w:space="0" w:color="000000"/>
            </w:tcBorders>
          </w:tcPr>
          <w:p w14:paraId="34B0FAA1"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0,7</w:t>
            </w:r>
          </w:p>
        </w:tc>
        <w:tc>
          <w:tcPr>
            <w:tcW w:w="2393" w:type="dxa"/>
            <w:tcBorders>
              <w:top w:val="single" w:sz="6" w:space="0" w:color="000000"/>
              <w:left w:val="single" w:sz="6" w:space="0" w:color="000000"/>
              <w:bottom w:val="single" w:sz="6" w:space="0" w:color="000000"/>
              <w:right w:val="single" w:sz="6" w:space="0" w:color="000000"/>
            </w:tcBorders>
          </w:tcPr>
          <w:p w14:paraId="048BBC85"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−0,7</w:t>
            </w:r>
          </w:p>
        </w:tc>
        <w:tc>
          <w:tcPr>
            <w:tcW w:w="1968" w:type="dxa"/>
            <w:tcBorders>
              <w:top w:val="single" w:sz="6" w:space="0" w:color="000000"/>
              <w:left w:val="single" w:sz="6" w:space="0" w:color="000000"/>
              <w:bottom w:val="single" w:sz="6" w:space="0" w:color="000000"/>
              <w:right w:val="single" w:sz="12" w:space="0" w:color="000000"/>
            </w:tcBorders>
          </w:tcPr>
          <w:p w14:paraId="7FCBFF79"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1,5 </w:t>
            </w:r>
            <w:r>
              <w:rPr>
                <w:rFonts w:ascii="Arial" w:eastAsia="MS Mincho" w:hAnsi="Arial" w:cs="Arial"/>
                <w:sz w:val="22"/>
                <w:lang w:val="ru-RU"/>
              </w:rPr>
              <w:t>м</w:t>
            </w:r>
          </w:p>
        </w:tc>
      </w:tr>
      <w:tr w:rsidR="00C07E5F" w:rsidRPr="00166916" w14:paraId="2ACC0443" w14:textId="77777777" w:rsidTr="00C07E5F">
        <w:trPr>
          <w:trHeight w:hRule="exact" w:val="346"/>
        </w:trPr>
        <w:tc>
          <w:tcPr>
            <w:tcW w:w="1469" w:type="dxa"/>
            <w:tcBorders>
              <w:top w:val="single" w:sz="6" w:space="0" w:color="000000"/>
              <w:left w:val="single" w:sz="12" w:space="0" w:color="000000"/>
              <w:bottom w:val="single" w:sz="6" w:space="0" w:color="000000"/>
              <w:right w:val="single" w:sz="6" w:space="0" w:color="000000"/>
            </w:tcBorders>
          </w:tcPr>
          <w:p w14:paraId="45DFBE9B"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5</w:t>
            </w:r>
          </w:p>
        </w:tc>
        <w:tc>
          <w:tcPr>
            <w:tcW w:w="2392" w:type="dxa"/>
            <w:tcBorders>
              <w:top w:val="single" w:sz="6" w:space="0" w:color="000000"/>
              <w:left w:val="single" w:sz="6" w:space="0" w:color="000000"/>
              <w:bottom w:val="single" w:sz="6" w:space="0" w:color="000000"/>
              <w:right w:val="single" w:sz="6" w:space="0" w:color="000000"/>
            </w:tcBorders>
          </w:tcPr>
          <w:p w14:paraId="33A02829"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−0,27</w:t>
            </w:r>
          </w:p>
        </w:tc>
        <w:tc>
          <w:tcPr>
            <w:tcW w:w="2393" w:type="dxa"/>
            <w:tcBorders>
              <w:top w:val="single" w:sz="6" w:space="0" w:color="000000"/>
              <w:left w:val="single" w:sz="6" w:space="0" w:color="000000"/>
              <w:bottom w:val="single" w:sz="6" w:space="0" w:color="000000"/>
              <w:right w:val="single" w:sz="6" w:space="0" w:color="000000"/>
            </w:tcBorders>
          </w:tcPr>
          <w:p w14:paraId="22317D4B"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0,65</w:t>
            </w:r>
          </w:p>
        </w:tc>
        <w:tc>
          <w:tcPr>
            <w:tcW w:w="1968" w:type="dxa"/>
            <w:tcBorders>
              <w:top w:val="single" w:sz="6" w:space="0" w:color="000000"/>
              <w:left w:val="single" w:sz="6" w:space="0" w:color="000000"/>
              <w:bottom w:val="single" w:sz="6" w:space="0" w:color="000000"/>
              <w:right w:val="single" w:sz="12" w:space="0" w:color="000000"/>
            </w:tcBorders>
          </w:tcPr>
          <w:p w14:paraId="5FA07C43"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 xml:space="preserve">0,71 </w:t>
            </w:r>
            <w:r w:rsidRPr="00C07E5F">
              <w:rPr>
                <w:rFonts w:eastAsia="MS Mincho" w:cs="Arial"/>
                <w:i/>
                <w:sz w:val="24"/>
                <w:szCs w:val="24"/>
              </w:rPr>
              <w:t>r</w:t>
            </w:r>
          </w:p>
        </w:tc>
      </w:tr>
      <w:tr w:rsidR="00C07E5F" w:rsidRPr="00166916" w14:paraId="67238C68" w14:textId="77777777" w:rsidTr="00C07E5F">
        <w:trPr>
          <w:trHeight w:hRule="exact" w:val="350"/>
        </w:trPr>
        <w:tc>
          <w:tcPr>
            <w:tcW w:w="1469" w:type="dxa"/>
            <w:tcBorders>
              <w:top w:val="single" w:sz="6" w:space="0" w:color="000000"/>
              <w:left w:val="single" w:sz="12" w:space="0" w:color="000000"/>
              <w:bottom w:val="single" w:sz="12" w:space="0" w:color="000000"/>
              <w:right w:val="single" w:sz="6" w:space="0" w:color="000000"/>
            </w:tcBorders>
          </w:tcPr>
          <w:p w14:paraId="6FCC43B9"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6</w:t>
            </w:r>
          </w:p>
        </w:tc>
        <w:tc>
          <w:tcPr>
            <w:tcW w:w="2392" w:type="dxa"/>
            <w:tcBorders>
              <w:top w:val="single" w:sz="6" w:space="0" w:color="000000"/>
              <w:left w:val="single" w:sz="6" w:space="0" w:color="000000"/>
              <w:bottom w:val="single" w:sz="12" w:space="0" w:color="000000"/>
              <w:right w:val="single" w:sz="6" w:space="0" w:color="000000"/>
            </w:tcBorders>
          </w:tcPr>
          <w:p w14:paraId="0A4EF1B1"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0,27</w:t>
            </w:r>
          </w:p>
        </w:tc>
        <w:tc>
          <w:tcPr>
            <w:tcW w:w="2393" w:type="dxa"/>
            <w:tcBorders>
              <w:top w:val="single" w:sz="6" w:space="0" w:color="000000"/>
              <w:left w:val="single" w:sz="6" w:space="0" w:color="000000"/>
              <w:bottom w:val="single" w:sz="12" w:space="0" w:color="000000"/>
              <w:right w:val="single" w:sz="6" w:space="0" w:color="000000"/>
            </w:tcBorders>
          </w:tcPr>
          <w:p w14:paraId="119AD2EB"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−0,65</w:t>
            </w:r>
          </w:p>
        </w:tc>
        <w:tc>
          <w:tcPr>
            <w:tcW w:w="1968" w:type="dxa"/>
            <w:tcBorders>
              <w:top w:val="single" w:sz="6" w:space="0" w:color="000000"/>
              <w:left w:val="single" w:sz="6" w:space="0" w:color="000000"/>
              <w:bottom w:val="single" w:sz="12" w:space="0" w:color="000000"/>
              <w:right w:val="single" w:sz="12" w:space="0" w:color="000000"/>
            </w:tcBorders>
          </w:tcPr>
          <w:p w14:paraId="7B9A3D03" w14:textId="77777777" w:rsidR="00C07E5F" w:rsidRPr="00C07E5F" w:rsidRDefault="00C07E5F" w:rsidP="00C07E5F">
            <w:pPr>
              <w:pStyle w:val="Tablebody"/>
              <w:autoSpaceDE w:val="0"/>
              <w:autoSpaceDN w:val="0"/>
              <w:adjustRightInd w:val="0"/>
              <w:jc w:val="center"/>
              <w:rPr>
                <w:rFonts w:ascii="Arial" w:hAnsi="Arial" w:cs="Arial"/>
                <w:sz w:val="22"/>
              </w:rPr>
            </w:pPr>
            <w:r w:rsidRPr="00C07E5F">
              <w:rPr>
                <w:rFonts w:ascii="Arial" w:eastAsia="MS Mincho" w:hAnsi="Arial" w:cs="Arial"/>
                <w:sz w:val="22"/>
              </w:rPr>
              <w:t xml:space="preserve">0,71 </w:t>
            </w:r>
            <w:r w:rsidRPr="00C07E5F">
              <w:rPr>
                <w:rFonts w:eastAsia="MS Mincho" w:cs="Arial"/>
                <w:i/>
                <w:sz w:val="24"/>
                <w:szCs w:val="24"/>
              </w:rPr>
              <w:t>r</w:t>
            </w:r>
          </w:p>
        </w:tc>
      </w:tr>
    </w:tbl>
    <w:p w14:paraId="59CE5669" w14:textId="77777777" w:rsidR="00CB59E5" w:rsidRDefault="00CB59E5" w:rsidP="00CB59E5">
      <w:pPr>
        <w:ind w:left="-12"/>
        <w:rPr>
          <w:rFonts w:cs="Arial"/>
        </w:rPr>
      </w:pPr>
    </w:p>
    <w:p w14:paraId="5BD5D1CF" w14:textId="77777777" w:rsidR="00CB59E5" w:rsidRDefault="00CB59E5" w:rsidP="00CB59E5">
      <w:pPr>
        <w:ind w:left="-12"/>
        <w:rPr>
          <w:rFonts w:cs="Arial"/>
        </w:rPr>
      </w:pPr>
      <w:r>
        <w:rPr>
          <w:rFonts w:cs="Arial"/>
        </w:rPr>
        <w:lastRenderedPageBreak/>
        <w:t>4.3 Радиус полусферы может принимать одно из трех значений – 4, 10 или 16 м – в зависимости от</w:t>
      </w:r>
      <w:r w:rsidR="00F47DC1">
        <w:rPr>
          <w:rFonts w:cs="Arial"/>
        </w:rPr>
        <w:t xml:space="preserve"> размеров испытуемой машин</w:t>
      </w:r>
      <w:r>
        <w:rPr>
          <w:rFonts w:cs="Arial"/>
        </w:rPr>
        <w:t>.</w:t>
      </w:r>
      <w:r w:rsidR="00F47DC1">
        <w:rPr>
          <w:rFonts w:cs="Arial"/>
        </w:rPr>
        <w:t xml:space="preserve"> Радиус равен:</w:t>
      </w:r>
    </w:p>
    <w:p w14:paraId="34DEDFF8" w14:textId="77777777" w:rsidR="00F47DC1" w:rsidRDefault="00F47DC1" w:rsidP="00CB59E5">
      <w:pPr>
        <w:ind w:left="-12"/>
        <w:rPr>
          <w:rFonts w:cs="Arial"/>
        </w:rPr>
      </w:pPr>
      <w:r>
        <w:rPr>
          <w:rFonts w:cs="Arial"/>
        </w:rPr>
        <w:t xml:space="preserve">- 4 м, если </w:t>
      </w:r>
      <w:r w:rsidR="0084597D">
        <w:rPr>
          <w:rFonts w:cs="Arial"/>
        </w:rPr>
        <w:t>общая</w:t>
      </w:r>
      <w:r>
        <w:rPr>
          <w:rFonts w:cs="Arial"/>
        </w:rPr>
        <w:t xml:space="preserve"> длина машины </w:t>
      </w:r>
      <w:r w:rsidRPr="00F47DC1">
        <w:rPr>
          <w:rFonts w:ascii="Cambria" w:hAnsi="Cambria"/>
          <w:i/>
          <w:sz w:val="26"/>
          <w:szCs w:val="26"/>
        </w:rPr>
        <w:t>l</w:t>
      </w:r>
      <w:r>
        <w:rPr>
          <w:rFonts w:cs="Arial"/>
        </w:rPr>
        <w:t xml:space="preserve"> менее 1,5 м; </w:t>
      </w:r>
    </w:p>
    <w:p w14:paraId="65430AE7" w14:textId="77777777" w:rsidR="00F47DC1" w:rsidRDefault="00F47DC1" w:rsidP="00F47DC1">
      <w:pPr>
        <w:ind w:left="-12"/>
        <w:rPr>
          <w:rFonts w:cs="Arial"/>
        </w:rPr>
      </w:pPr>
      <w:r>
        <w:rPr>
          <w:rFonts w:cs="Arial"/>
        </w:rPr>
        <w:t xml:space="preserve">- 10 м, если </w:t>
      </w:r>
      <w:r w:rsidR="0084597D">
        <w:rPr>
          <w:rFonts w:cs="Arial"/>
        </w:rPr>
        <w:t>общая</w:t>
      </w:r>
      <w:r>
        <w:rPr>
          <w:rFonts w:cs="Arial"/>
        </w:rPr>
        <w:t xml:space="preserve"> длина машины </w:t>
      </w:r>
      <w:r w:rsidRPr="00F47DC1">
        <w:rPr>
          <w:rFonts w:ascii="Cambria" w:hAnsi="Cambria"/>
          <w:i/>
          <w:sz w:val="26"/>
          <w:szCs w:val="26"/>
        </w:rPr>
        <w:t>l</w:t>
      </w:r>
      <w:r>
        <w:rPr>
          <w:rFonts w:cs="Arial"/>
        </w:rPr>
        <w:t xml:space="preserve"> находится в интервале от 1,5 м до 4 м включительно; </w:t>
      </w:r>
    </w:p>
    <w:p w14:paraId="580629A4" w14:textId="77777777" w:rsidR="00F47DC1" w:rsidRDefault="00F47DC1" w:rsidP="00F47DC1">
      <w:pPr>
        <w:ind w:left="-12"/>
        <w:rPr>
          <w:rFonts w:cs="Arial"/>
        </w:rPr>
      </w:pPr>
      <w:r>
        <w:rPr>
          <w:rFonts w:cs="Arial"/>
        </w:rPr>
        <w:t xml:space="preserve">- 16 м, если </w:t>
      </w:r>
      <w:r w:rsidR="0084597D">
        <w:rPr>
          <w:rFonts w:cs="Arial"/>
        </w:rPr>
        <w:t>общая</w:t>
      </w:r>
      <w:r>
        <w:rPr>
          <w:rFonts w:cs="Arial"/>
        </w:rPr>
        <w:t xml:space="preserve"> длина машины </w:t>
      </w:r>
      <w:r w:rsidRPr="00F47DC1">
        <w:rPr>
          <w:rFonts w:ascii="Cambria" w:hAnsi="Cambria"/>
          <w:i/>
          <w:sz w:val="26"/>
          <w:szCs w:val="26"/>
        </w:rPr>
        <w:t>l</w:t>
      </w:r>
      <w:r>
        <w:rPr>
          <w:rFonts w:cs="Arial"/>
        </w:rPr>
        <w:t xml:space="preserve"> более 4 м,</w:t>
      </w:r>
    </w:p>
    <w:p w14:paraId="7F785DBA" w14:textId="77777777" w:rsidR="00F47DC1" w:rsidRDefault="00F47DC1" w:rsidP="00F47DC1">
      <w:pPr>
        <w:ind w:firstLine="0"/>
        <w:rPr>
          <w:rFonts w:cs="Arial"/>
        </w:rPr>
      </w:pPr>
      <w:r>
        <w:rPr>
          <w:rFonts w:cs="Arial"/>
        </w:rPr>
        <w:t xml:space="preserve">где под </w:t>
      </w:r>
      <w:r w:rsidR="0084597D">
        <w:rPr>
          <w:rFonts w:cs="Arial"/>
        </w:rPr>
        <w:t>общей</w:t>
      </w:r>
      <w:r>
        <w:rPr>
          <w:rFonts w:cs="Arial"/>
        </w:rPr>
        <w:t xml:space="preserve"> длиной</w:t>
      </w:r>
      <w:r w:rsidR="0084597D">
        <w:rPr>
          <w:rFonts w:cs="Arial"/>
        </w:rPr>
        <w:t xml:space="preserve"> машины</w:t>
      </w:r>
      <w:r>
        <w:rPr>
          <w:rFonts w:cs="Arial"/>
        </w:rPr>
        <w:t xml:space="preserve"> </w:t>
      </w:r>
      <w:r w:rsidRPr="00F47DC1">
        <w:rPr>
          <w:rFonts w:ascii="Cambria" w:hAnsi="Cambria"/>
          <w:i/>
          <w:sz w:val="26"/>
          <w:szCs w:val="26"/>
        </w:rPr>
        <w:t>l</w:t>
      </w:r>
      <w:r>
        <w:rPr>
          <w:rFonts w:cs="Arial"/>
        </w:rPr>
        <w:t xml:space="preserve">  понимают длину рамы машины, т. е. расстояние между вертикальными плоскостями, перпендикулярными к продольной оси машины и проходящими через крайние переднюю и заднюю точки рамы машины без учета </w:t>
      </w:r>
      <w:r w:rsidR="000B2D1A">
        <w:rPr>
          <w:rFonts w:cs="Arial"/>
        </w:rPr>
        <w:t>ножа и манипулятора.</w:t>
      </w:r>
    </w:p>
    <w:p w14:paraId="47B0B104" w14:textId="77777777" w:rsidR="000B2D1A" w:rsidRDefault="000B2D1A" w:rsidP="000B2D1A">
      <w:pPr>
        <w:ind w:left="-12"/>
        <w:rPr>
          <w:rFonts w:cs="Arial"/>
        </w:rPr>
      </w:pPr>
      <w:r>
        <w:rPr>
          <w:rFonts w:cs="Arial"/>
        </w:rPr>
        <w:t>4.4 Если машина оборудована краном, то радиус полусферы может быть равен максимальному вылету стрелы в метрах с добавлением 3 м и округлением до ближайшего четного числа.</w:t>
      </w:r>
    </w:p>
    <w:p w14:paraId="6083B773" w14:textId="77777777" w:rsidR="000B2D1A" w:rsidRDefault="000B2D1A" w:rsidP="000B2D1A">
      <w:pPr>
        <w:ind w:left="-12"/>
        <w:rPr>
          <w:rFonts w:cs="Arial"/>
        </w:rPr>
      </w:pPr>
      <w:r>
        <w:rPr>
          <w:rFonts w:cs="Arial"/>
        </w:rPr>
        <w:t>4.5 Определяемой величиной является корректированный по А уровень звуковой мощности для заданного рабочего цикла машины (см. раздел 7).</w:t>
      </w:r>
    </w:p>
    <w:p w14:paraId="38219E2E" w14:textId="77777777" w:rsidR="00206E1B" w:rsidRDefault="00206E1B" w:rsidP="004063B7">
      <w:pPr>
        <w:spacing w:line="240" w:lineRule="auto"/>
        <w:ind w:left="-11"/>
        <w:rPr>
          <w:rFonts w:cs="Arial"/>
        </w:rPr>
      </w:pPr>
    </w:p>
    <w:p w14:paraId="7CBE17A9" w14:textId="77777777" w:rsidR="00B734E8" w:rsidRPr="00673BD3" w:rsidRDefault="00B734E8" w:rsidP="00B734E8">
      <w:pPr>
        <w:pStyle w:val="10"/>
      </w:pPr>
      <w:bookmarkStart w:id="10" w:name="_Toc371869180"/>
      <w:r>
        <w:t>5</w:t>
      </w:r>
      <w:r w:rsidRPr="00954B68">
        <w:t xml:space="preserve">  </w:t>
      </w:r>
      <w:bookmarkEnd w:id="10"/>
      <w:r>
        <w:t>Условия установки при испытаниях</w:t>
      </w:r>
    </w:p>
    <w:p w14:paraId="239E9D24" w14:textId="77777777" w:rsidR="00B734E8" w:rsidRDefault="00B734E8" w:rsidP="00B734E8">
      <w:pPr>
        <w:keepNext/>
        <w:spacing w:line="240" w:lineRule="auto"/>
        <w:rPr>
          <w:b/>
        </w:rPr>
      </w:pPr>
    </w:p>
    <w:p w14:paraId="16FF338A" w14:textId="77777777" w:rsidR="00B734E8" w:rsidRDefault="00B734E8" w:rsidP="00B734E8">
      <w:pPr>
        <w:widowControl w:val="0"/>
        <w:ind w:firstLine="709"/>
      </w:pPr>
      <w:r>
        <w:t xml:space="preserve">5.1 </w:t>
      </w:r>
      <w:r w:rsidR="00F77CD0">
        <w:t>Установку машины при испытаниях осуществляют в соответствии с указаниями изготовителями.</w:t>
      </w:r>
    </w:p>
    <w:p w14:paraId="5768F738" w14:textId="77777777" w:rsidR="00F77CD0" w:rsidRDefault="00F77CD0" w:rsidP="00B734E8">
      <w:pPr>
        <w:widowControl w:val="0"/>
        <w:ind w:firstLine="709"/>
      </w:pPr>
      <w:r>
        <w:t xml:space="preserve">5.2 Испытательное пространство должно удовлетворять требованиям </w:t>
      </w:r>
      <w:r>
        <w:rPr>
          <w:lang w:val="en-US"/>
        </w:rPr>
        <w:t>ISO</w:t>
      </w:r>
      <w:r w:rsidRPr="00F77CD0">
        <w:t xml:space="preserve"> 3744</w:t>
      </w:r>
      <w:r>
        <w:t>:</w:t>
      </w:r>
      <w:r w:rsidRPr="00F77CD0">
        <w:t>2010</w:t>
      </w:r>
      <w:r>
        <w:t>, раздел 4 и приложение А, а также требованиям по 5.3 – 5.6.</w:t>
      </w:r>
    </w:p>
    <w:p w14:paraId="70E1011F" w14:textId="77777777" w:rsidR="00F77CD0" w:rsidRDefault="00F77CD0" w:rsidP="00B734E8">
      <w:pPr>
        <w:widowControl w:val="0"/>
        <w:ind w:firstLine="709"/>
      </w:pPr>
      <w:r>
        <w:t>Влажность, температура и давление воздуха, вибрация и магнитные поля должны быть в пределах рабочего диапазона применяемых средств измерений.</w:t>
      </w:r>
    </w:p>
    <w:p w14:paraId="02F5040B" w14:textId="77777777" w:rsidR="00F77CD0" w:rsidRDefault="00F77CD0" w:rsidP="00B734E8">
      <w:pPr>
        <w:widowControl w:val="0"/>
        <w:ind w:firstLine="709"/>
      </w:pPr>
      <w:r>
        <w:t>5.3  Испытательная площадка, границы которой определены вертикальными проекциями измерительных микрофонов на землю, должна представлять собой твердую звукоотражающую поверхность из бетона или</w:t>
      </w:r>
      <w:r w:rsidR="00361119">
        <w:t xml:space="preserve"> плотного </w:t>
      </w:r>
      <w:r>
        <w:t>асфальт</w:t>
      </w:r>
      <w:r w:rsidR="00361119">
        <w:t>обетона</w:t>
      </w:r>
      <w:r>
        <w:t>.</w:t>
      </w:r>
    </w:p>
    <w:p w14:paraId="0CA8BE31" w14:textId="77777777" w:rsidR="00F77CD0" w:rsidRPr="00361119" w:rsidRDefault="00F77CD0" w:rsidP="00B734E8">
      <w:pPr>
        <w:widowControl w:val="0"/>
        <w:ind w:firstLine="709"/>
      </w:pPr>
      <w:r>
        <w:t xml:space="preserve">5.4 </w:t>
      </w:r>
      <w:r w:rsidR="00361119">
        <w:t xml:space="preserve">Требования к фоновому шуму – по </w:t>
      </w:r>
      <w:r w:rsidR="00361119">
        <w:rPr>
          <w:lang w:val="en-US"/>
        </w:rPr>
        <w:t>ISO</w:t>
      </w:r>
      <w:r w:rsidR="00361119" w:rsidRPr="00361119">
        <w:t xml:space="preserve"> 3744</w:t>
      </w:r>
      <w:r w:rsidR="00361119">
        <w:t xml:space="preserve">. Коррекция на фоновый шум – согласно </w:t>
      </w:r>
      <w:r w:rsidR="00361119">
        <w:rPr>
          <w:lang w:val="en-US"/>
        </w:rPr>
        <w:t>ISO</w:t>
      </w:r>
      <w:r w:rsidR="00361119" w:rsidRPr="00361119">
        <w:t xml:space="preserve"> 3744</w:t>
      </w:r>
      <w:r w:rsidR="00361119">
        <w:t>:2010, 8.3.2.</w:t>
      </w:r>
    </w:p>
    <w:p w14:paraId="40950704" w14:textId="77777777" w:rsidR="00B734E8" w:rsidRDefault="00361119" w:rsidP="00B734E8">
      <w:pPr>
        <w:widowControl w:val="0"/>
        <w:ind w:firstLine="709"/>
      </w:pPr>
      <w:r>
        <w:t>5.5 Измерения не следует проводить в следующих метеорологических условиях:</w:t>
      </w:r>
    </w:p>
    <w:p w14:paraId="303AEB2D" w14:textId="77777777" w:rsidR="00361119" w:rsidRDefault="00361119" w:rsidP="00B734E8">
      <w:pPr>
        <w:widowControl w:val="0"/>
        <w:ind w:firstLine="709"/>
      </w:pPr>
      <w:r>
        <w:rPr>
          <w:lang w:val="en-US"/>
        </w:rPr>
        <w:t>a</w:t>
      </w:r>
      <w:r w:rsidRPr="00361119">
        <w:t>)</w:t>
      </w:r>
      <w:r>
        <w:t xml:space="preserve"> выпадение осадков (дождь, снег, град);</w:t>
      </w:r>
    </w:p>
    <w:p w14:paraId="5F5CF9E2" w14:textId="77777777" w:rsidR="00361119" w:rsidRDefault="00361119" w:rsidP="00B734E8">
      <w:pPr>
        <w:widowControl w:val="0"/>
        <w:ind w:firstLine="709"/>
      </w:pPr>
      <w:r>
        <w:rPr>
          <w:lang w:val="en-US"/>
        </w:rPr>
        <w:t>b</w:t>
      </w:r>
      <w:r w:rsidRPr="00361119">
        <w:t>)</w:t>
      </w:r>
      <w:r>
        <w:t xml:space="preserve"> наличие снежного покрова;</w:t>
      </w:r>
    </w:p>
    <w:p w14:paraId="0CEB3975" w14:textId="77777777" w:rsidR="00361119" w:rsidRDefault="00361119" w:rsidP="00B734E8">
      <w:pPr>
        <w:widowControl w:val="0"/>
        <w:ind w:firstLine="709"/>
        <w:rPr>
          <w:rFonts w:eastAsia="MS Mincho"/>
          <w:szCs w:val="24"/>
        </w:rPr>
      </w:pPr>
      <w:r>
        <w:rPr>
          <w:lang w:val="en-US"/>
        </w:rPr>
        <w:lastRenderedPageBreak/>
        <w:t>c</w:t>
      </w:r>
      <w:r w:rsidRPr="00361119">
        <w:t>)</w:t>
      </w:r>
      <w:r>
        <w:t xml:space="preserve"> при температуре воздуха ниже минус 10 </w:t>
      </w:r>
      <w:r>
        <w:rPr>
          <w:rFonts w:eastAsia="MS Mincho"/>
          <w:szCs w:val="24"/>
        </w:rPr>
        <w:sym w:font="Symbol" w:char="F0B0"/>
      </w:r>
      <w:r>
        <w:rPr>
          <w:rFonts w:eastAsia="MS Mincho"/>
          <w:szCs w:val="24"/>
        </w:rPr>
        <w:t xml:space="preserve">С и выше плюс 35 </w:t>
      </w:r>
      <w:r>
        <w:rPr>
          <w:rFonts w:eastAsia="MS Mincho"/>
          <w:szCs w:val="24"/>
        </w:rPr>
        <w:sym w:font="Symbol" w:char="F0B0"/>
      </w:r>
      <w:r>
        <w:rPr>
          <w:rFonts w:eastAsia="MS Mincho"/>
          <w:szCs w:val="24"/>
        </w:rPr>
        <w:t>С;</w:t>
      </w:r>
    </w:p>
    <w:p w14:paraId="3707F5A0" w14:textId="77777777" w:rsidR="00361119" w:rsidRDefault="00361119" w:rsidP="00B734E8">
      <w:pPr>
        <w:widowControl w:val="0"/>
        <w:ind w:firstLine="709"/>
        <w:rPr>
          <w:rFonts w:eastAsia="MS Mincho"/>
          <w:szCs w:val="24"/>
        </w:rPr>
      </w:pPr>
      <w:r>
        <w:rPr>
          <w:rFonts w:eastAsia="MS Mincho"/>
          <w:szCs w:val="24"/>
          <w:lang w:val="en-US"/>
        </w:rPr>
        <w:t>d</w:t>
      </w:r>
      <w:r w:rsidRPr="00361119">
        <w:rPr>
          <w:rFonts w:eastAsia="MS Mincho"/>
          <w:szCs w:val="24"/>
        </w:rPr>
        <w:t>)</w:t>
      </w:r>
      <w:r>
        <w:rPr>
          <w:rFonts w:eastAsia="MS Mincho"/>
          <w:szCs w:val="24"/>
        </w:rPr>
        <w:t xml:space="preserve"> при скорости ветра свыше 8 м/с</w:t>
      </w:r>
      <w:r w:rsidR="003D27BD">
        <w:rPr>
          <w:rFonts w:eastAsia="MS Mincho"/>
          <w:szCs w:val="24"/>
        </w:rPr>
        <w:t>. Е</w:t>
      </w:r>
      <w:r>
        <w:rPr>
          <w:rFonts w:eastAsia="MS Mincho"/>
          <w:szCs w:val="24"/>
        </w:rPr>
        <w:t>сли скорость ветра превышает 1 м/с, то необходимо использовать ветрозащитный экран с внесением поправки, определенной при калибровке.</w:t>
      </w:r>
    </w:p>
    <w:p w14:paraId="4766D6D6" w14:textId="77777777" w:rsidR="00361119" w:rsidRDefault="003D27BD" w:rsidP="00B734E8">
      <w:pPr>
        <w:widowControl w:val="0"/>
        <w:ind w:firstLine="709"/>
        <w:rPr>
          <w:rFonts w:eastAsia="MS Mincho"/>
          <w:szCs w:val="24"/>
        </w:rPr>
      </w:pPr>
      <w:r w:rsidRPr="003D27BD">
        <w:rPr>
          <w:rFonts w:eastAsia="MS Mincho"/>
          <w:szCs w:val="24"/>
        </w:rPr>
        <w:t xml:space="preserve">5.6 </w:t>
      </w:r>
      <w:r>
        <w:rPr>
          <w:rFonts w:eastAsia="MS Mincho"/>
          <w:szCs w:val="24"/>
        </w:rPr>
        <w:t xml:space="preserve">При проведении испытаний на площадке с твердой звукоотражающей поверхностью из бетона или плотного асфальтобетона (см. 5.3) и отсутствии значимых звукоотражающих объектов в пределах трех радиусов полусферы можно ожидать, что реальное значение коррекции </w:t>
      </w:r>
      <w:r w:rsidRPr="003D27BD">
        <w:rPr>
          <w:rFonts w:ascii="Cambria" w:hAnsi="Cambria"/>
          <w:i/>
          <w:sz w:val="26"/>
          <w:szCs w:val="26"/>
          <w:lang w:val="en-US"/>
        </w:rPr>
        <w:t>K</w:t>
      </w:r>
      <w:r w:rsidRPr="003D27BD">
        <w:rPr>
          <w:rFonts w:ascii="Cambria" w:hAnsi="Cambria"/>
          <w:sz w:val="26"/>
          <w:szCs w:val="26"/>
          <w:vertAlign w:val="subscript"/>
        </w:rPr>
        <w:t>2</w:t>
      </w:r>
      <w:r w:rsidRPr="003D27BD">
        <w:rPr>
          <w:rFonts w:ascii="Cambria" w:hAnsi="Cambria"/>
          <w:sz w:val="26"/>
          <w:szCs w:val="26"/>
          <w:vertAlign w:val="subscript"/>
          <w:lang w:val="en-US"/>
        </w:rPr>
        <w:t>A</w:t>
      </w:r>
      <w:r>
        <w:rPr>
          <w:rFonts w:eastAsia="MS Mincho"/>
          <w:szCs w:val="24"/>
        </w:rPr>
        <w:t xml:space="preserve"> не превысит 0,5 дБ, и ею можно пренебречь. В этом случае </w:t>
      </w:r>
      <w:r w:rsidRPr="003D27BD">
        <w:rPr>
          <w:rFonts w:ascii="Cambria" w:hAnsi="Cambria"/>
          <w:i/>
          <w:sz w:val="26"/>
          <w:szCs w:val="26"/>
          <w:lang w:val="en-US"/>
        </w:rPr>
        <w:t>K</w:t>
      </w:r>
      <w:r w:rsidRPr="003D27BD">
        <w:rPr>
          <w:rFonts w:ascii="Cambria" w:hAnsi="Cambria"/>
          <w:sz w:val="26"/>
          <w:szCs w:val="26"/>
          <w:vertAlign w:val="subscript"/>
        </w:rPr>
        <w:t>2</w:t>
      </w:r>
      <w:r w:rsidRPr="003D27BD">
        <w:rPr>
          <w:rFonts w:ascii="Cambria" w:hAnsi="Cambria"/>
          <w:sz w:val="26"/>
          <w:szCs w:val="26"/>
          <w:vertAlign w:val="subscript"/>
          <w:lang w:val="en-US"/>
        </w:rPr>
        <w:t>A</w:t>
      </w:r>
      <w:r>
        <w:rPr>
          <w:rFonts w:eastAsia="MS Mincho"/>
          <w:szCs w:val="24"/>
        </w:rPr>
        <w:t xml:space="preserve"> принимают равной нулю.</w:t>
      </w:r>
    </w:p>
    <w:p w14:paraId="4F4CB62B" w14:textId="77777777" w:rsidR="003D27BD" w:rsidRDefault="003D27BD" w:rsidP="003D27BD">
      <w:pPr>
        <w:pStyle w:val="120"/>
        <w:keepNext w:val="0"/>
        <w:widowControl w:val="0"/>
        <w:spacing w:line="240" w:lineRule="auto"/>
      </w:pPr>
    </w:p>
    <w:p w14:paraId="4CF57513" w14:textId="77777777" w:rsidR="003D27BD" w:rsidRPr="00673BD3" w:rsidRDefault="0018204E" w:rsidP="003D27BD">
      <w:pPr>
        <w:pStyle w:val="10"/>
      </w:pPr>
      <w:r>
        <w:t>6</w:t>
      </w:r>
      <w:r w:rsidR="003D27BD" w:rsidRPr="00954B68">
        <w:t xml:space="preserve">  </w:t>
      </w:r>
      <w:r w:rsidR="003D27BD">
        <w:t>Режим работы</w:t>
      </w:r>
      <w:r w:rsidR="008B0BD4">
        <w:t xml:space="preserve"> машины</w:t>
      </w:r>
      <w:r w:rsidR="003D27BD">
        <w:t xml:space="preserve"> </w:t>
      </w:r>
    </w:p>
    <w:p w14:paraId="7F99317D" w14:textId="77777777" w:rsidR="003D27BD" w:rsidRDefault="003D27BD" w:rsidP="003D27BD">
      <w:pPr>
        <w:keepNext/>
        <w:spacing w:line="240" w:lineRule="auto"/>
        <w:rPr>
          <w:b/>
        </w:rPr>
      </w:pPr>
    </w:p>
    <w:p w14:paraId="330C9593" w14:textId="77777777" w:rsidR="001C398A" w:rsidRDefault="003D27BD" w:rsidP="003D27BD">
      <w:pPr>
        <w:ind w:left="-12"/>
        <w:rPr>
          <w:rFonts w:cs="Arial"/>
        </w:rPr>
      </w:pPr>
      <w:r>
        <w:rPr>
          <w:rFonts w:cs="Arial"/>
        </w:rPr>
        <w:t>6.1</w:t>
      </w:r>
      <w:r w:rsidR="001C398A" w:rsidRPr="001C398A">
        <w:rPr>
          <w:rFonts w:cs="Arial"/>
        </w:rPr>
        <w:t xml:space="preserve"> </w:t>
      </w:r>
      <w:r w:rsidR="001C398A">
        <w:rPr>
          <w:rFonts w:cs="Arial"/>
        </w:rPr>
        <w:t>Если не оговорено иное, определение уровня звука излучения на рабочем месте оператора и определение корректированного по А уровня звуковой мощности выполняют при одном и том же режиме работы машины.</w:t>
      </w:r>
    </w:p>
    <w:p w14:paraId="04D30A56" w14:textId="77777777" w:rsidR="003D27BD" w:rsidRDefault="001C398A" w:rsidP="003D27BD">
      <w:pPr>
        <w:ind w:left="-12"/>
        <w:rPr>
          <w:rFonts w:eastAsia="MS Mincho"/>
          <w:szCs w:val="24"/>
        </w:rPr>
      </w:pPr>
      <w:r>
        <w:rPr>
          <w:rFonts w:cs="Arial"/>
        </w:rPr>
        <w:t>Если не оговорено иное, машину испытывают в стационарном режиме с включенными инструментами, без нагрузки, с работой двигателя на оборотах, составляющих (</w:t>
      </w:r>
      <w:r w:rsidRPr="001C398A">
        <w:rPr>
          <w:rFonts w:eastAsia="MS Mincho"/>
          <w:szCs w:val="24"/>
        </w:rPr>
        <w:t>75</w:t>
      </w:r>
      <w:r w:rsidRPr="001C398A">
        <w:rPr>
          <w:rFonts w:eastAsia="MS Mincho"/>
          <w:szCs w:val="24"/>
          <w:lang w:val="en-US"/>
        </w:rPr>
        <w:t> </w:t>
      </w:r>
      <w:r w:rsidRPr="001C398A">
        <w:rPr>
          <w:rFonts w:eastAsia="MS Mincho"/>
          <w:szCs w:val="24"/>
        </w:rPr>
        <w:t>±</w:t>
      </w:r>
      <w:r w:rsidRPr="001C398A">
        <w:rPr>
          <w:rFonts w:eastAsia="MS Mincho"/>
          <w:szCs w:val="24"/>
          <w:lang w:val="en-US"/>
        </w:rPr>
        <w:t> </w:t>
      </w:r>
      <w:r w:rsidRPr="001C398A">
        <w:rPr>
          <w:rFonts w:eastAsia="MS Mincho"/>
          <w:szCs w:val="24"/>
        </w:rPr>
        <w:t>5</w:t>
      </w:r>
      <w:r>
        <w:rPr>
          <w:rFonts w:eastAsia="MS Mincho"/>
          <w:szCs w:val="24"/>
        </w:rPr>
        <w:t>)</w:t>
      </w:r>
      <w:r w:rsidRPr="001C398A">
        <w:rPr>
          <w:rFonts w:eastAsia="MS Mincho"/>
          <w:szCs w:val="24"/>
          <w:lang w:val="en-US"/>
        </w:rPr>
        <w:t> </w:t>
      </w:r>
      <w:r w:rsidRPr="001C398A">
        <w:rPr>
          <w:rFonts w:eastAsia="MS Mincho"/>
          <w:szCs w:val="24"/>
        </w:rPr>
        <w:t>%</w:t>
      </w:r>
      <w:r>
        <w:rPr>
          <w:rFonts w:eastAsia="MS Mincho"/>
          <w:szCs w:val="24"/>
        </w:rPr>
        <w:t xml:space="preserve"> максимальной номинальной мощности. Перед началом испытаний машину прогревают </w:t>
      </w:r>
      <w:r w:rsidR="00FB4C63">
        <w:rPr>
          <w:rFonts w:eastAsia="MS Mincho"/>
          <w:szCs w:val="24"/>
        </w:rPr>
        <w:t>до достижения стабильной работы при нормальной рабочей температуре.</w:t>
      </w:r>
    </w:p>
    <w:p w14:paraId="2F40483B" w14:textId="77777777" w:rsidR="00FB4C63" w:rsidRDefault="00FB4C63" w:rsidP="003D27BD">
      <w:pPr>
        <w:ind w:left="-12"/>
        <w:rPr>
          <w:rFonts w:eastAsia="MS Mincho"/>
          <w:szCs w:val="24"/>
        </w:rPr>
      </w:pPr>
      <w:r>
        <w:rPr>
          <w:rFonts w:eastAsia="MS Mincho"/>
          <w:szCs w:val="24"/>
        </w:rPr>
        <w:t>Следует убедиться в том, что применяемые инструменты (навесное оборудование) машины не производят дополнительный шум из-за случайных механических контактов.</w:t>
      </w:r>
    </w:p>
    <w:p w14:paraId="501FC1BF" w14:textId="77777777" w:rsidR="00FB4C63" w:rsidRDefault="00FB4C63" w:rsidP="003D27BD">
      <w:pPr>
        <w:ind w:left="-12"/>
        <w:rPr>
          <w:rFonts w:eastAsia="MS Mincho"/>
          <w:szCs w:val="24"/>
        </w:rPr>
      </w:pPr>
      <w:r>
        <w:rPr>
          <w:rFonts w:eastAsia="MS Mincho"/>
          <w:szCs w:val="24"/>
        </w:rPr>
        <w:t>Если</w:t>
      </w:r>
      <w:r w:rsidRPr="00FB4C63">
        <w:rPr>
          <w:rFonts w:eastAsia="MS Mincho"/>
          <w:szCs w:val="24"/>
        </w:rPr>
        <w:t xml:space="preserve"> </w:t>
      </w:r>
      <w:r>
        <w:rPr>
          <w:rFonts w:eastAsia="MS Mincho"/>
          <w:szCs w:val="24"/>
        </w:rPr>
        <w:t>машина</w:t>
      </w:r>
      <w:r w:rsidRPr="00FB4C63">
        <w:rPr>
          <w:rFonts w:eastAsia="MS Mincho"/>
          <w:szCs w:val="24"/>
        </w:rPr>
        <w:t xml:space="preserve"> </w:t>
      </w:r>
      <w:r>
        <w:rPr>
          <w:rFonts w:eastAsia="MS Mincho"/>
          <w:szCs w:val="24"/>
        </w:rPr>
        <w:t>снабжена</w:t>
      </w:r>
      <w:r w:rsidRPr="00FB4C63">
        <w:rPr>
          <w:rFonts w:eastAsia="MS Mincho"/>
          <w:szCs w:val="24"/>
        </w:rPr>
        <w:t xml:space="preserve"> </w:t>
      </w:r>
      <w:r>
        <w:rPr>
          <w:rFonts w:eastAsia="MS Mincho"/>
          <w:szCs w:val="24"/>
        </w:rPr>
        <w:t>кабиной</w:t>
      </w:r>
      <w:r w:rsidRPr="00FB4C63">
        <w:rPr>
          <w:rFonts w:eastAsia="MS Mincho"/>
          <w:szCs w:val="24"/>
        </w:rPr>
        <w:t xml:space="preserve">, </w:t>
      </w:r>
      <w:r>
        <w:rPr>
          <w:rFonts w:eastAsia="MS Mincho"/>
          <w:szCs w:val="24"/>
        </w:rPr>
        <w:t>уровень звукового давления измеряют при заглушенных отверстиях, закрытых дверях, окнах и люках кабины.</w:t>
      </w:r>
    </w:p>
    <w:p w14:paraId="6D588CB5" w14:textId="77777777" w:rsidR="00FB4C63" w:rsidRDefault="00FB4C63" w:rsidP="003D27BD">
      <w:pPr>
        <w:ind w:left="-12"/>
        <w:rPr>
          <w:rFonts w:eastAsia="MS Mincho"/>
          <w:szCs w:val="24"/>
        </w:rPr>
      </w:pPr>
      <w:r>
        <w:rPr>
          <w:rFonts w:eastAsia="MS Mincho"/>
          <w:szCs w:val="24"/>
        </w:rPr>
        <w:t xml:space="preserve">Измерения выполняют при работающей системе вентиляции или кондиционирования. Если такая система предусматривает несколько режимов работы, то для систем, имеющих до четырех возможных скоростей вращения, измерения выполняют </w:t>
      </w:r>
      <w:r w:rsidR="0027611B">
        <w:rPr>
          <w:rFonts w:eastAsia="MS Mincho"/>
          <w:szCs w:val="24"/>
        </w:rPr>
        <w:t xml:space="preserve">при установленной </w:t>
      </w:r>
      <w:r>
        <w:rPr>
          <w:rFonts w:eastAsia="MS Mincho"/>
          <w:szCs w:val="24"/>
        </w:rPr>
        <w:t>второй скорости</w:t>
      </w:r>
      <w:r w:rsidR="0027611B">
        <w:rPr>
          <w:rFonts w:eastAsia="MS Mincho"/>
          <w:szCs w:val="24"/>
        </w:rPr>
        <w:t>.</w:t>
      </w:r>
    </w:p>
    <w:p w14:paraId="791AF12A" w14:textId="77777777" w:rsidR="0027611B" w:rsidRDefault="0027611B" w:rsidP="003D27BD">
      <w:pPr>
        <w:ind w:left="-12"/>
        <w:rPr>
          <w:rFonts w:eastAsia="MS Mincho"/>
          <w:szCs w:val="24"/>
        </w:rPr>
      </w:pPr>
      <w:r>
        <w:rPr>
          <w:rFonts w:eastAsia="MS Mincho"/>
          <w:szCs w:val="24"/>
        </w:rPr>
        <w:t>Если число возможных скоростей системы вентиляции/кондиционирования более четырех, то измерения выполняют при третьей скорости вращения. Если скорость вращения системы предусматривает плавное регулирования, то измерения проводят при скорости в середине диапазона возможных значений.</w:t>
      </w:r>
    </w:p>
    <w:p w14:paraId="19A2CA60" w14:textId="77777777" w:rsidR="0027611B" w:rsidRPr="00FB4C63" w:rsidRDefault="0027611B" w:rsidP="003D27BD">
      <w:pPr>
        <w:ind w:left="-12"/>
        <w:rPr>
          <w:rFonts w:eastAsia="MS Mincho"/>
          <w:szCs w:val="24"/>
        </w:rPr>
      </w:pPr>
    </w:p>
    <w:p w14:paraId="153A90EE" w14:textId="77777777" w:rsidR="00FB4C63" w:rsidRDefault="0027611B" w:rsidP="009E7B41">
      <w:pPr>
        <w:widowControl w:val="0"/>
        <w:ind w:left="-11"/>
        <w:rPr>
          <w:rFonts w:eastAsia="MS Mincho"/>
          <w:szCs w:val="24"/>
        </w:rPr>
      </w:pPr>
      <w:r>
        <w:rPr>
          <w:rFonts w:cs="Arial"/>
        </w:rPr>
        <w:lastRenderedPageBreak/>
        <w:t xml:space="preserve">Если система </w:t>
      </w:r>
      <w:r>
        <w:rPr>
          <w:rFonts w:eastAsia="MS Mincho"/>
          <w:szCs w:val="24"/>
        </w:rPr>
        <w:t>вентиляции/кондиционирования предусматривает выбор управления потоками воздуха (рециркуляция или забор наружного воздуха), то испытания проводят при установленном заборе наружного воздуха.</w:t>
      </w:r>
    </w:p>
    <w:p w14:paraId="02D6BBF4" w14:textId="77777777" w:rsidR="0027611B" w:rsidRPr="00FB4C63" w:rsidRDefault="0027611B" w:rsidP="003D27BD">
      <w:pPr>
        <w:ind w:left="-12"/>
        <w:rPr>
          <w:rFonts w:cs="Arial"/>
        </w:rPr>
      </w:pPr>
      <w:r>
        <w:rPr>
          <w:rFonts w:eastAsia="MS Mincho"/>
          <w:szCs w:val="24"/>
        </w:rPr>
        <w:t>Измерения проводят при неработающих стеклоочистителях и вале отбора мощности.</w:t>
      </w:r>
    </w:p>
    <w:p w14:paraId="02F529AE" w14:textId="77777777" w:rsidR="003D27BD" w:rsidRDefault="0027611B" w:rsidP="003D27BD">
      <w:pPr>
        <w:ind w:left="-12"/>
        <w:rPr>
          <w:rFonts w:cs="Arial"/>
        </w:rPr>
      </w:pPr>
      <w:r w:rsidRPr="008A7033">
        <w:rPr>
          <w:rFonts w:cs="Arial"/>
        </w:rPr>
        <w:t xml:space="preserve">6.2 </w:t>
      </w:r>
      <w:r w:rsidR="008A7033">
        <w:rPr>
          <w:rFonts w:cs="Arial"/>
        </w:rPr>
        <w:t xml:space="preserve">Если двигатель или гидравлическая система машины снабжены вентиляторами, то во время измерений шума они должны работать с соблюдением одного из следующих трех условий (см. </w:t>
      </w:r>
      <w:r w:rsidR="008A7033">
        <w:rPr>
          <w:rFonts w:cs="Arial"/>
          <w:lang w:val="en-US"/>
        </w:rPr>
        <w:t>ISO</w:t>
      </w:r>
      <w:r w:rsidR="008A7033">
        <w:rPr>
          <w:rFonts w:cs="Arial"/>
        </w:rPr>
        <w:t xml:space="preserve"> 6395:2008, 7.3) и указаний изготовителя машины.</w:t>
      </w:r>
    </w:p>
    <w:p w14:paraId="124CA7DF" w14:textId="77777777" w:rsidR="008A7033" w:rsidRDefault="008A7033" w:rsidP="003D27BD">
      <w:pPr>
        <w:ind w:left="-12"/>
        <w:rPr>
          <w:rFonts w:cs="Arial"/>
        </w:rPr>
      </w:pPr>
      <w:r>
        <w:rPr>
          <w:rFonts w:cs="Arial"/>
          <w:lang w:val="en-US"/>
        </w:rPr>
        <w:t>a</w:t>
      </w:r>
      <w:r w:rsidRPr="008A7033">
        <w:rPr>
          <w:rFonts w:cs="Arial"/>
        </w:rPr>
        <w:t xml:space="preserve">) </w:t>
      </w:r>
      <w:r>
        <w:rPr>
          <w:rFonts w:cs="Arial"/>
        </w:rPr>
        <w:t>Если привод вентилятора осуществляется непосредственно от двигателя или гидравлической системы (например, через ременную передачу), то скорость вращения вентилятора определяется приводом.</w:t>
      </w:r>
    </w:p>
    <w:p w14:paraId="21D0CE35" w14:textId="77777777" w:rsidR="008B0BD4" w:rsidRDefault="008A7033" w:rsidP="003D27BD">
      <w:pPr>
        <w:ind w:left="-12"/>
        <w:rPr>
          <w:rFonts w:cs="Arial"/>
        </w:rPr>
      </w:pPr>
      <w:r>
        <w:rPr>
          <w:rFonts w:cs="Arial"/>
          <w:lang w:val="en-US"/>
        </w:rPr>
        <w:t>b</w:t>
      </w:r>
      <w:r w:rsidRPr="008B0BD4">
        <w:rPr>
          <w:rFonts w:cs="Arial"/>
        </w:rPr>
        <w:t>)</w:t>
      </w:r>
      <w:r w:rsidR="008B0BD4">
        <w:rPr>
          <w:rFonts w:cs="Arial"/>
        </w:rPr>
        <w:t xml:space="preserve"> Если вентилятор может работать </w:t>
      </w:r>
      <w:r w:rsidR="00A731BD">
        <w:rPr>
          <w:rFonts w:cs="Arial"/>
        </w:rPr>
        <w:t>на</w:t>
      </w:r>
      <w:r w:rsidR="008B0BD4">
        <w:rPr>
          <w:rFonts w:cs="Arial"/>
        </w:rPr>
        <w:t xml:space="preserve"> разны</w:t>
      </w:r>
      <w:r w:rsidR="00A731BD">
        <w:rPr>
          <w:rFonts w:cs="Arial"/>
        </w:rPr>
        <w:t>х</w:t>
      </w:r>
      <w:r w:rsidR="008B0BD4">
        <w:rPr>
          <w:rFonts w:cs="Arial"/>
        </w:rPr>
        <w:t xml:space="preserve"> частота</w:t>
      </w:r>
      <w:r w:rsidR="00A731BD">
        <w:rPr>
          <w:rFonts w:cs="Arial"/>
        </w:rPr>
        <w:t>х</w:t>
      </w:r>
      <w:r w:rsidR="008B0BD4">
        <w:rPr>
          <w:rFonts w:cs="Arial"/>
        </w:rPr>
        <w:t xml:space="preserve"> вращения, то измерения шума проводят при выборе одного из следующих двух условий:</w:t>
      </w:r>
    </w:p>
    <w:p w14:paraId="62837BF2" w14:textId="77777777" w:rsidR="008A7033" w:rsidRDefault="008B0BD4" w:rsidP="003D27BD">
      <w:pPr>
        <w:ind w:left="-12"/>
        <w:rPr>
          <w:rFonts w:cs="Arial"/>
        </w:rPr>
      </w:pPr>
      <w:r>
        <w:rPr>
          <w:rFonts w:cs="Arial"/>
        </w:rPr>
        <w:t xml:space="preserve">-  </w:t>
      </w:r>
      <w:r w:rsidR="00A731BD">
        <w:rPr>
          <w:rFonts w:cs="Arial"/>
        </w:rPr>
        <w:t>максимальная рабочая частота вращения, при которой вентилятор при работе в наиболее жестких условиях производит максимальное охлаждение машины;</w:t>
      </w:r>
    </w:p>
    <w:p w14:paraId="6936DF7C" w14:textId="77777777" w:rsidR="00A731BD" w:rsidRDefault="00A731BD" w:rsidP="003D27BD">
      <w:pPr>
        <w:ind w:left="-12"/>
        <w:rPr>
          <w:rFonts w:cs="Arial"/>
        </w:rPr>
      </w:pPr>
      <w:r>
        <w:rPr>
          <w:rFonts w:cs="Arial"/>
        </w:rPr>
        <w:t>- первое измерение шума выполняют при нулевой частоте вращения вентилятора, второе – с максимальной рабочей частотой вращения</w:t>
      </w:r>
      <w:r w:rsidR="00E528DF">
        <w:rPr>
          <w:rFonts w:cs="Arial"/>
        </w:rPr>
        <w:t xml:space="preserve">. Результирующий уровень звука излучения </w:t>
      </w:r>
      <w:r w:rsidR="00E528DF" w:rsidRPr="00E528DF">
        <w:rPr>
          <w:rFonts w:ascii="Cambria" w:hAnsi="Cambria"/>
          <w:i/>
          <w:sz w:val="26"/>
          <w:szCs w:val="26"/>
        </w:rPr>
        <w:t>L</w:t>
      </w:r>
      <w:r w:rsidR="00E528DF" w:rsidRPr="00E528DF">
        <w:rPr>
          <w:rFonts w:ascii="Cambria" w:hAnsi="Cambria"/>
          <w:i/>
          <w:sz w:val="26"/>
          <w:szCs w:val="26"/>
          <w:vertAlign w:val="subscript"/>
        </w:rPr>
        <w:t>p</w:t>
      </w:r>
      <w:r w:rsidR="00E528DF" w:rsidRPr="00E528DF">
        <w:rPr>
          <w:rFonts w:ascii="Cambria" w:hAnsi="Cambria"/>
          <w:sz w:val="26"/>
          <w:szCs w:val="26"/>
          <w:vertAlign w:val="subscript"/>
        </w:rPr>
        <w:t>A,T</w:t>
      </w:r>
      <w:r w:rsidR="00E528DF">
        <w:rPr>
          <w:rFonts w:cs="Arial"/>
        </w:rPr>
        <w:t>, дБ, рассчитывают по формуле</w:t>
      </w:r>
    </w:p>
    <w:p w14:paraId="79287973" w14:textId="77777777" w:rsidR="00E528DF" w:rsidRPr="00947E73" w:rsidRDefault="00E528DF" w:rsidP="00E528DF">
      <w:pPr>
        <w:pStyle w:val="Formula"/>
        <w:tabs>
          <w:tab w:val="clear" w:pos="10206"/>
          <w:tab w:val="center" w:pos="4536"/>
          <w:tab w:val="right" w:pos="9639"/>
        </w:tabs>
        <w:ind w:left="709"/>
        <w:rPr>
          <w:sz w:val="24"/>
          <w:szCs w:val="24"/>
          <w:lang w:val="ru-RU"/>
        </w:rPr>
      </w:pPr>
      <w:r w:rsidRPr="00976345">
        <w:rPr>
          <w:rFonts w:cs="Arial"/>
          <w:lang w:val="ru-RU"/>
        </w:rPr>
        <w:t xml:space="preserve">   </w:t>
      </w:r>
      <w:r w:rsidRPr="00976345">
        <w:rPr>
          <w:sz w:val="24"/>
          <w:szCs w:val="24"/>
          <w:lang w:val="ru-RU"/>
        </w:rPr>
        <w:tab/>
      </w:r>
      <w:r w:rsidRPr="00E528DF">
        <w:rPr>
          <w:position w:val="-26"/>
        </w:rPr>
        <w:object w:dxaOrig="5340" w:dyaOrig="639" w14:anchorId="24BB9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33pt" o:ole="">
            <v:imagedata r:id="rId15" o:title=""/>
          </v:shape>
          <o:OLEObject Type="Embed" ProgID="Equation.DSMT4" ShapeID="_x0000_i1025" DrawAspect="Content" ObjectID="_1838785667" r:id="rId16"/>
        </w:object>
      </w:r>
      <w:r w:rsidRPr="00947E73">
        <w:rPr>
          <w:lang w:val="ru-RU"/>
        </w:rPr>
        <w:t>,</w:t>
      </w:r>
      <w:r w:rsidRPr="00947E73">
        <w:rPr>
          <w:sz w:val="24"/>
          <w:szCs w:val="24"/>
          <w:lang w:val="ru-RU"/>
        </w:rPr>
        <w:tab/>
        <w:t>(1)</w:t>
      </w:r>
    </w:p>
    <w:p w14:paraId="20C83614" w14:textId="77777777" w:rsidR="00E528DF" w:rsidRPr="00E528DF" w:rsidRDefault="00E528DF" w:rsidP="00E528DF">
      <w:pPr>
        <w:ind w:firstLine="0"/>
        <w:rPr>
          <w:rFonts w:cs="Arial"/>
        </w:rPr>
      </w:pPr>
      <w:r>
        <w:rPr>
          <w:rFonts w:cs="Arial"/>
        </w:rPr>
        <w:t>где</w:t>
      </w:r>
      <w:r w:rsidRPr="00E528DF">
        <w:rPr>
          <w:rFonts w:cs="Arial"/>
        </w:rPr>
        <w:tab/>
      </w:r>
      <w:r w:rsidRPr="00E528DF">
        <w:rPr>
          <w:rFonts w:ascii="Cambria" w:hAnsi="Cambria"/>
          <w:i/>
          <w:sz w:val="26"/>
          <w:szCs w:val="26"/>
        </w:rPr>
        <w:t>L</w:t>
      </w:r>
      <w:r w:rsidRPr="00E528DF">
        <w:rPr>
          <w:rFonts w:ascii="Cambria" w:hAnsi="Cambria"/>
          <w:i/>
          <w:sz w:val="26"/>
          <w:szCs w:val="26"/>
          <w:vertAlign w:val="subscript"/>
        </w:rPr>
        <w:t>p</w:t>
      </w:r>
      <w:r w:rsidRPr="00E528DF">
        <w:rPr>
          <w:rFonts w:ascii="Cambria" w:hAnsi="Cambria"/>
          <w:sz w:val="26"/>
          <w:szCs w:val="26"/>
          <w:vertAlign w:val="subscript"/>
        </w:rPr>
        <w:t>A,</w:t>
      </w:r>
      <w:r>
        <w:rPr>
          <w:rFonts w:ascii="Cambria" w:hAnsi="Cambria"/>
          <w:sz w:val="26"/>
          <w:szCs w:val="26"/>
          <w:vertAlign w:val="subscript"/>
        </w:rPr>
        <w:t xml:space="preserve">0% </w:t>
      </w:r>
      <w:r w:rsidRPr="00E528DF">
        <w:rPr>
          <w:rFonts w:ascii="Cambria" w:hAnsi="Cambria"/>
          <w:sz w:val="26"/>
          <w:szCs w:val="26"/>
        </w:rPr>
        <w:t>–</w:t>
      </w:r>
      <w:r>
        <w:rPr>
          <w:rFonts w:ascii="Cambria" w:hAnsi="Cambria"/>
          <w:sz w:val="26"/>
          <w:szCs w:val="26"/>
        </w:rPr>
        <w:t xml:space="preserve"> </w:t>
      </w:r>
      <w:r w:rsidRPr="00E528DF">
        <w:rPr>
          <w:rFonts w:cs="Arial"/>
        </w:rPr>
        <w:t xml:space="preserve">эквивалентный уровень звука </w:t>
      </w:r>
      <w:r>
        <w:rPr>
          <w:rFonts w:cs="Arial"/>
        </w:rPr>
        <w:t>при нулевой частоте вращения, дБ;</w:t>
      </w:r>
    </w:p>
    <w:p w14:paraId="3BCF5623" w14:textId="77777777" w:rsidR="00E528DF" w:rsidRPr="00E528DF" w:rsidRDefault="00E528DF" w:rsidP="00E528DF">
      <w:pPr>
        <w:ind w:left="-12"/>
        <w:rPr>
          <w:rFonts w:cs="Arial"/>
        </w:rPr>
      </w:pPr>
      <w:r w:rsidRPr="00E528DF">
        <w:rPr>
          <w:rFonts w:ascii="Cambria" w:hAnsi="Cambria"/>
          <w:i/>
          <w:sz w:val="26"/>
          <w:szCs w:val="26"/>
        </w:rPr>
        <w:t>L</w:t>
      </w:r>
      <w:r w:rsidRPr="00E528DF">
        <w:rPr>
          <w:rFonts w:ascii="Cambria" w:hAnsi="Cambria"/>
          <w:i/>
          <w:sz w:val="26"/>
          <w:szCs w:val="26"/>
          <w:vertAlign w:val="subscript"/>
        </w:rPr>
        <w:t>p</w:t>
      </w:r>
      <w:r w:rsidRPr="00E528DF">
        <w:rPr>
          <w:rFonts w:ascii="Cambria" w:hAnsi="Cambria"/>
          <w:sz w:val="26"/>
          <w:szCs w:val="26"/>
          <w:vertAlign w:val="subscript"/>
        </w:rPr>
        <w:t>A,</w:t>
      </w:r>
      <w:r>
        <w:rPr>
          <w:rFonts w:ascii="Cambria" w:hAnsi="Cambria"/>
          <w:sz w:val="26"/>
          <w:szCs w:val="26"/>
          <w:vertAlign w:val="subscript"/>
        </w:rPr>
        <w:t xml:space="preserve">100% </w:t>
      </w:r>
      <w:r w:rsidRPr="00E528DF">
        <w:rPr>
          <w:rFonts w:ascii="Cambria" w:hAnsi="Cambria"/>
          <w:sz w:val="26"/>
          <w:szCs w:val="26"/>
        </w:rPr>
        <w:t>–</w:t>
      </w:r>
      <w:r>
        <w:rPr>
          <w:rFonts w:ascii="Cambria" w:hAnsi="Cambria"/>
          <w:sz w:val="26"/>
          <w:szCs w:val="26"/>
        </w:rPr>
        <w:t xml:space="preserve"> </w:t>
      </w:r>
      <w:r w:rsidRPr="00E528DF">
        <w:rPr>
          <w:rFonts w:cs="Arial"/>
        </w:rPr>
        <w:t xml:space="preserve">эквивалентный уровень звука </w:t>
      </w:r>
      <w:r>
        <w:rPr>
          <w:rFonts w:cs="Arial"/>
        </w:rPr>
        <w:t>при максимальной рабочей частоте вращения, дБ.</w:t>
      </w:r>
    </w:p>
    <w:p w14:paraId="1C285163" w14:textId="77777777" w:rsidR="008A7033" w:rsidRDefault="008A7033" w:rsidP="003D27BD">
      <w:pPr>
        <w:ind w:left="-12"/>
        <w:rPr>
          <w:rFonts w:cs="Arial"/>
        </w:rPr>
      </w:pPr>
      <w:r>
        <w:rPr>
          <w:rFonts w:cs="Arial"/>
          <w:lang w:val="en-US"/>
        </w:rPr>
        <w:t>c</w:t>
      </w:r>
      <w:r w:rsidRPr="00E528DF">
        <w:rPr>
          <w:rFonts w:cs="Arial"/>
        </w:rPr>
        <w:t>)</w:t>
      </w:r>
      <w:r w:rsidR="00E528DF">
        <w:rPr>
          <w:rFonts w:cs="Arial"/>
        </w:rPr>
        <w:t xml:space="preserve"> Если вентилятор допускает плавную регулировку частоты вращения для обеспечения оптимальн</w:t>
      </w:r>
      <w:r w:rsidR="00D0287F">
        <w:rPr>
          <w:rFonts w:cs="Arial"/>
        </w:rPr>
        <w:t>ого</w:t>
      </w:r>
      <w:r w:rsidR="00E528DF">
        <w:rPr>
          <w:rFonts w:cs="Arial"/>
        </w:rPr>
        <w:t xml:space="preserve"> охлаждения в зависимости от окружающих условий, то </w:t>
      </w:r>
      <w:r w:rsidR="009E7B41">
        <w:rPr>
          <w:rFonts w:cs="Arial"/>
        </w:rPr>
        <w:t xml:space="preserve">измерения выполняют либо при выполнении условий перечисления </w:t>
      </w:r>
      <w:r w:rsidR="009E7B41">
        <w:rPr>
          <w:rFonts w:cs="Arial"/>
          <w:lang w:val="en-US"/>
        </w:rPr>
        <w:t>b</w:t>
      </w:r>
      <w:r w:rsidR="009E7B41" w:rsidRPr="009E7B41">
        <w:rPr>
          <w:rFonts w:cs="Arial"/>
        </w:rPr>
        <w:t>)</w:t>
      </w:r>
      <w:r w:rsidR="009E7B41">
        <w:rPr>
          <w:rFonts w:cs="Arial"/>
        </w:rPr>
        <w:t>, либо при частоте вращения, указанной изготовителем машины, но составляющей не менее 70 % максимальной рабочей частоты вращения.</w:t>
      </w:r>
    </w:p>
    <w:p w14:paraId="51C7002E" w14:textId="77777777" w:rsidR="0015796A" w:rsidRPr="0015796A" w:rsidRDefault="0015796A" w:rsidP="003D27BD">
      <w:pPr>
        <w:ind w:left="-12"/>
        <w:rPr>
          <w:rFonts w:cs="Arial"/>
        </w:rPr>
      </w:pPr>
      <w:r>
        <w:rPr>
          <w:rFonts w:cs="Arial"/>
        </w:rPr>
        <w:t xml:space="preserve">При наличии нескольких вентиляторов для каждого из них устанавливают условия работы в соответствии с перечислениями а), </w:t>
      </w:r>
      <w:r>
        <w:rPr>
          <w:rFonts w:cs="Arial"/>
          <w:lang w:val="en-US"/>
        </w:rPr>
        <w:t>b</w:t>
      </w:r>
      <w:r w:rsidRPr="0015796A">
        <w:rPr>
          <w:rFonts w:cs="Arial"/>
        </w:rPr>
        <w:t>)</w:t>
      </w:r>
      <w:r>
        <w:rPr>
          <w:rFonts w:cs="Arial"/>
        </w:rPr>
        <w:t xml:space="preserve"> или </w:t>
      </w:r>
      <w:r>
        <w:rPr>
          <w:rFonts w:cs="Arial"/>
          <w:lang w:val="en-US"/>
        </w:rPr>
        <w:t>c</w:t>
      </w:r>
      <w:r w:rsidRPr="0015796A">
        <w:rPr>
          <w:rFonts w:cs="Arial"/>
        </w:rPr>
        <w:t>)</w:t>
      </w:r>
      <w:r>
        <w:rPr>
          <w:rFonts w:cs="Arial"/>
        </w:rPr>
        <w:t>.</w:t>
      </w:r>
    </w:p>
    <w:p w14:paraId="5A5ECDE9" w14:textId="77777777" w:rsidR="001C398A" w:rsidRPr="009E7B41" w:rsidRDefault="009E7B41" w:rsidP="003D27BD">
      <w:pPr>
        <w:ind w:left="-12"/>
        <w:rPr>
          <w:rFonts w:cs="Arial"/>
        </w:rPr>
      </w:pPr>
      <w:r w:rsidRPr="009E7B41">
        <w:rPr>
          <w:rFonts w:cs="Arial"/>
        </w:rPr>
        <w:t xml:space="preserve">6.3 </w:t>
      </w:r>
      <w:r>
        <w:rPr>
          <w:rFonts w:cs="Arial"/>
        </w:rPr>
        <w:t>При испытаниях харвестеров, гусеничных валочно-пакетирующих машин подъездного типа, процессоров, сучкорезных машин, мульчеров, скиддеров и погру</w:t>
      </w:r>
      <w:r>
        <w:rPr>
          <w:rFonts w:cs="Arial"/>
        </w:rPr>
        <w:lastRenderedPageBreak/>
        <w:t>зочных машин измерения шума выполняют для полного рабочего цикла машины в соответствии с разделом 7. Выполняемый рабочий цикл должен быть отражен в протоколе испытаний и указан в заявлении шумовой характеристики.</w:t>
      </w:r>
    </w:p>
    <w:p w14:paraId="020E3E63" w14:textId="77777777" w:rsidR="00767D9A" w:rsidRDefault="00767D9A" w:rsidP="00767D9A">
      <w:pPr>
        <w:pStyle w:val="120"/>
        <w:keepNext w:val="0"/>
        <w:widowControl w:val="0"/>
        <w:spacing w:line="240" w:lineRule="auto"/>
      </w:pPr>
    </w:p>
    <w:p w14:paraId="777C0E2A" w14:textId="77777777" w:rsidR="00767D9A" w:rsidRPr="00673BD3" w:rsidRDefault="00767D9A" w:rsidP="00767D9A">
      <w:pPr>
        <w:pStyle w:val="10"/>
      </w:pPr>
      <w:r>
        <w:t>7</w:t>
      </w:r>
      <w:r w:rsidRPr="00954B68">
        <w:t xml:space="preserve">  </w:t>
      </w:r>
      <w:r w:rsidR="00222C20">
        <w:t>Рабочие циклы</w:t>
      </w:r>
    </w:p>
    <w:p w14:paraId="6D3855EC" w14:textId="77777777" w:rsidR="00222C20" w:rsidRPr="00091D50" w:rsidRDefault="00222C20" w:rsidP="00222C20">
      <w:pPr>
        <w:keepNext/>
        <w:spacing w:line="240" w:lineRule="auto"/>
        <w:rPr>
          <w:b/>
        </w:rPr>
      </w:pPr>
    </w:p>
    <w:p w14:paraId="25452876" w14:textId="77777777" w:rsidR="00222C20" w:rsidRPr="00222C20" w:rsidRDefault="00222C20" w:rsidP="00222C20">
      <w:pPr>
        <w:keepNext/>
        <w:widowControl w:val="0"/>
        <w:tabs>
          <w:tab w:val="left" w:pos="144"/>
          <w:tab w:val="left" w:pos="432"/>
          <w:tab w:val="left" w:pos="576"/>
          <w:tab w:val="left" w:pos="1276"/>
        </w:tabs>
        <w:rPr>
          <w:b/>
          <w:lang w:eastAsia="en-US"/>
        </w:rPr>
      </w:pPr>
      <w:r w:rsidRPr="00222C20">
        <w:rPr>
          <w:b/>
          <w:lang w:eastAsia="en-US"/>
        </w:rPr>
        <w:t xml:space="preserve">7.1  </w:t>
      </w:r>
      <w:r>
        <w:rPr>
          <w:b/>
          <w:lang w:eastAsia="en-US"/>
        </w:rPr>
        <w:t>Общие требования</w:t>
      </w:r>
    </w:p>
    <w:p w14:paraId="692DF5BB" w14:textId="77777777" w:rsidR="00222C20" w:rsidRPr="00222C20" w:rsidRDefault="00222C20" w:rsidP="00222C20">
      <w:pPr>
        <w:keepNext/>
        <w:spacing w:line="240" w:lineRule="auto"/>
        <w:rPr>
          <w:b/>
        </w:rPr>
      </w:pPr>
    </w:p>
    <w:p w14:paraId="2338EFFC" w14:textId="77777777" w:rsidR="00767D9A" w:rsidRDefault="00222C20" w:rsidP="00222C20">
      <w:pPr>
        <w:ind w:left="-12"/>
        <w:rPr>
          <w:rFonts w:cs="Arial"/>
        </w:rPr>
      </w:pPr>
      <w:r w:rsidRPr="00222C20">
        <w:rPr>
          <w:rFonts w:cs="Arial"/>
        </w:rPr>
        <w:t>При выполнении измерений уровней звуковой мощности и звуко</w:t>
      </w:r>
      <w:r>
        <w:rPr>
          <w:rFonts w:cs="Arial"/>
        </w:rPr>
        <w:t>вого давления излучения должны быть соблюдены следующие требования.</w:t>
      </w:r>
    </w:p>
    <w:p w14:paraId="5A5B6359" w14:textId="77777777" w:rsidR="00222C20" w:rsidRDefault="00222C20" w:rsidP="00222C20">
      <w:pPr>
        <w:ind w:left="-12"/>
        <w:rPr>
          <w:rFonts w:cs="Arial"/>
        </w:rPr>
      </w:pPr>
      <w:r>
        <w:rPr>
          <w:rFonts w:cs="Arial"/>
        </w:rPr>
        <w:t>Инструменты ориентируют вдоль осевой линии машины. У колесных машин все колеса должны быть параллельны осевой линии. Положение оператора машины во время измерений должно оставаться неизменным.</w:t>
      </w:r>
    </w:p>
    <w:p w14:paraId="7EFF2E23" w14:textId="77777777" w:rsidR="00222C20" w:rsidRDefault="00CF082A" w:rsidP="00222C20">
      <w:pPr>
        <w:ind w:left="-12"/>
        <w:rPr>
          <w:rFonts w:cs="Arial"/>
        </w:rPr>
      </w:pPr>
      <w:r>
        <w:rPr>
          <w:rFonts w:cs="Arial"/>
        </w:rPr>
        <w:t xml:space="preserve">При определении </w:t>
      </w:r>
      <w:r w:rsidR="004842AE">
        <w:rPr>
          <w:rFonts w:cs="Arial"/>
        </w:rPr>
        <w:t>угловых положений</w:t>
      </w:r>
      <w:r w:rsidR="000874D3">
        <w:rPr>
          <w:rFonts w:cs="Arial"/>
        </w:rPr>
        <w:t xml:space="preserve"> относительно оператора</w:t>
      </w:r>
      <w:r>
        <w:rPr>
          <w:rFonts w:cs="Arial"/>
        </w:rPr>
        <w:t xml:space="preserve"> угол отсчитывают от </w:t>
      </w:r>
      <w:r w:rsidR="004842AE">
        <w:rPr>
          <w:rFonts w:cs="Arial"/>
        </w:rPr>
        <w:t>осевой линии машины</w:t>
      </w:r>
      <w:r>
        <w:rPr>
          <w:rFonts w:cs="Arial"/>
        </w:rPr>
        <w:t xml:space="preserve"> в направлении правой руки</w:t>
      </w:r>
      <w:r w:rsidR="004842AE">
        <w:rPr>
          <w:rFonts w:cs="Arial"/>
        </w:rPr>
        <w:t xml:space="preserve"> оператора (направлению вперед соответствует угол 0</w:t>
      </w:r>
      <w:r w:rsidR="004842AE">
        <w:rPr>
          <w:rFonts w:cs="Arial"/>
        </w:rPr>
        <w:sym w:font="Symbol" w:char="F0B0"/>
      </w:r>
      <w:r w:rsidR="004842AE">
        <w:rPr>
          <w:rFonts w:cs="Arial"/>
        </w:rPr>
        <w:t>)</w:t>
      </w:r>
      <w:r>
        <w:rPr>
          <w:rFonts w:cs="Arial"/>
        </w:rPr>
        <w:t>.</w:t>
      </w:r>
    </w:p>
    <w:p w14:paraId="1E99E8A2" w14:textId="77777777" w:rsidR="00CF082A" w:rsidRDefault="00CF082A" w:rsidP="00222C20">
      <w:pPr>
        <w:ind w:left="-12"/>
        <w:rPr>
          <w:rFonts w:cs="Arial"/>
        </w:rPr>
      </w:pPr>
      <w:r>
        <w:rPr>
          <w:rFonts w:cs="Arial"/>
        </w:rPr>
        <w:t xml:space="preserve">Принимают меры к тому, чтобы перемещения стрелы или другого оборудования не влияли на измерительные микрофоны. </w:t>
      </w:r>
    </w:p>
    <w:p w14:paraId="117E4255" w14:textId="77777777" w:rsidR="00CF082A" w:rsidRPr="00091D50" w:rsidRDefault="00CF082A" w:rsidP="00CF082A">
      <w:pPr>
        <w:keepNext/>
        <w:spacing w:line="240" w:lineRule="auto"/>
        <w:rPr>
          <w:b/>
        </w:rPr>
      </w:pPr>
    </w:p>
    <w:p w14:paraId="33C36230" w14:textId="77777777" w:rsidR="00CF082A" w:rsidRPr="00222C20" w:rsidRDefault="00CF082A" w:rsidP="00CF082A">
      <w:pPr>
        <w:keepNext/>
        <w:widowControl w:val="0"/>
        <w:tabs>
          <w:tab w:val="left" w:pos="144"/>
          <w:tab w:val="left" w:pos="432"/>
          <w:tab w:val="left" w:pos="576"/>
          <w:tab w:val="left" w:pos="1276"/>
        </w:tabs>
        <w:rPr>
          <w:b/>
          <w:lang w:eastAsia="en-US"/>
        </w:rPr>
      </w:pPr>
      <w:r w:rsidRPr="00222C20">
        <w:rPr>
          <w:b/>
          <w:lang w:eastAsia="en-US"/>
        </w:rPr>
        <w:t>7.</w:t>
      </w:r>
      <w:r>
        <w:rPr>
          <w:b/>
          <w:lang w:eastAsia="en-US"/>
        </w:rPr>
        <w:t>2</w:t>
      </w:r>
      <w:r w:rsidRPr="00222C20">
        <w:rPr>
          <w:b/>
          <w:lang w:eastAsia="en-US"/>
        </w:rPr>
        <w:t xml:space="preserve">  </w:t>
      </w:r>
      <w:r>
        <w:rPr>
          <w:b/>
          <w:lang w:eastAsia="en-US"/>
        </w:rPr>
        <w:t>Харвестер</w:t>
      </w:r>
    </w:p>
    <w:p w14:paraId="699AA4D3" w14:textId="77777777" w:rsidR="00CF082A" w:rsidRPr="00222C20" w:rsidRDefault="00CF082A" w:rsidP="00CF082A">
      <w:pPr>
        <w:keepNext/>
        <w:spacing w:line="240" w:lineRule="auto"/>
        <w:rPr>
          <w:b/>
        </w:rPr>
      </w:pPr>
    </w:p>
    <w:p w14:paraId="6CB2273D" w14:textId="77777777" w:rsidR="00222C20" w:rsidRDefault="00CF082A" w:rsidP="00222C20">
      <w:pPr>
        <w:ind w:left="-12"/>
        <w:rPr>
          <w:rFonts w:cs="Arial"/>
        </w:rPr>
      </w:pPr>
      <w:r>
        <w:rPr>
          <w:rFonts w:cs="Arial"/>
        </w:rPr>
        <w:t xml:space="preserve">7.2.1 Измерения шума выполняют только для операций работы с деревом, но </w:t>
      </w:r>
      <w:r w:rsidR="004842AE">
        <w:rPr>
          <w:rFonts w:cs="Arial"/>
        </w:rPr>
        <w:t>в условиях их моделирования</w:t>
      </w:r>
      <w:r>
        <w:rPr>
          <w:rFonts w:cs="Arial"/>
        </w:rPr>
        <w:t>.</w:t>
      </w:r>
    </w:p>
    <w:p w14:paraId="09984148" w14:textId="77777777" w:rsidR="004842AE" w:rsidRDefault="004842AE" w:rsidP="00222C20">
      <w:pPr>
        <w:ind w:left="-12"/>
        <w:rPr>
          <w:rFonts w:cs="Arial"/>
        </w:rPr>
      </w:pPr>
      <w:r>
        <w:rPr>
          <w:rFonts w:cs="Arial"/>
        </w:rPr>
        <w:t xml:space="preserve">7.2.2 </w:t>
      </w:r>
      <w:r w:rsidR="000874D3">
        <w:rPr>
          <w:rFonts w:cs="Arial"/>
        </w:rPr>
        <w:t>Описание рабочего</w:t>
      </w:r>
      <w:r>
        <w:rPr>
          <w:rFonts w:cs="Arial"/>
        </w:rPr>
        <w:t xml:space="preserve"> цикл</w:t>
      </w:r>
      <w:r w:rsidR="000874D3">
        <w:rPr>
          <w:rFonts w:cs="Arial"/>
        </w:rPr>
        <w:t>а</w:t>
      </w:r>
      <w:r>
        <w:rPr>
          <w:rFonts w:cs="Arial"/>
        </w:rPr>
        <w:t>:</w:t>
      </w:r>
    </w:p>
    <w:p w14:paraId="310D0CD9" w14:textId="77777777" w:rsidR="004842AE" w:rsidRDefault="004842AE" w:rsidP="00222C20">
      <w:pPr>
        <w:ind w:left="-12"/>
        <w:rPr>
          <w:rFonts w:cs="Arial"/>
        </w:rPr>
      </w:pPr>
      <w:r>
        <w:rPr>
          <w:rFonts w:cs="Arial"/>
        </w:rPr>
        <w:t xml:space="preserve">а) </w:t>
      </w:r>
      <w:r w:rsidR="000874D3">
        <w:rPr>
          <w:rFonts w:cs="Arial"/>
        </w:rPr>
        <w:t>В ходе всего рабочего цикла</w:t>
      </w:r>
      <w:r w:rsidR="004E5F00">
        <w:rPr>
          <w:rFonts w:cs="Arial"/>
        </w:rPr>
        <w:t xml:space="preserve"> захватные рычаги</w:t>
      </w:r>
      <w:r w:rsidR="000874D3">
        <w:rPr>
          <w:rFonts w:cs="Arial"/>
        </w:rPr>
        <w:t xml:space="preserve"> харвестерн</w:t>
      </w:r>
      <w:r w:rsidR="004E5F00">
        <w:rPr>
          <w:rFonts w:cs="Arial"/>
        </w:rPr>
        <w:t>ой</w:t>
      </w:r>
      <w:r w:rsidR="000874D3">
        <w:rPr>
          <w:rFonts w:cs="Arial"/>
        </w:rPr>
        <w:t xml:space="preserve"> головк</w:t>
      </w:r>
      <w:r w:rsidR="004E5F00">
        <w:rPr>
          <w:rFonts w:cs="Arial"/>
        </w:rPr>
        <w:t>и</w:t>
      </w:r>
      <w:r w:rsidR="000874D3">
        <w:rPr>
          <w:rFonts w:cs="Arial"/>
        </w:rPr>
        <w:t xml:space="preserve"> наход</w:t>
      </w:r>
      <w:r w:rsidR="004E5F00">
        <w:rPr>
          <w:rFonts w:cs="Arial"/>
        </w:rPr>
        <w:t>я</w:t>
      </w:r>
      <w:r w:rsidR="000874D3">
        <w:rPr>
          <w:rFonts w:cs="Arial"/>
        </w:rPr>
        <w:t xml:space="preserve">тся в закрытом состоянии. Угловое положение дерева в отношении сидящего и смотрящего вперед оператора составляет </w:t>
      </w:r>
      <w:r w:rsidR="000874D3" w:rsidRPr="00166916">
        <w:rPr>
          <w:rFonts w:eastAsia="MS Mincho"/>
          <w:szCs w:val="24"/>
        </w:rPr>
        <w:t>25° ± 5°</w:t>
      </w:r>
      <w:r w:rsidR="000874D3">
        <w:rPr>
          <w:rFonts w:eastAsia="MS Mincho"/>
          <w:szCs w:val="24"/>
        </w:rPr>
        <w:t xml:space="preserve">, расстояние до дерева – 25 % максимального вылета стрелы плюс 500 мм. </w:t>
      </w:r>
      <w:r w:rsidR="00EE0C66">
        <w:rPr>
          <w:rFonts w:eastAsia="MS Mincho"/>
          <w:szCs w:val="24"/>
        </w:rPr>
        <w:t>Расстояние от уровня земли до нижней части харвестерной головки – (</w:t>
      </w:r>
      <w:r w:rsidR="00EE0C66" w:rsidRPr="00166916">
        <w:rPr>
          <w:rFonts w:eastAsia="MS Mincho"/>
          <w:szCs w:val="24"/>
        </w:rPr>
        <w:t>250 ± 100</w:t>
      </w:r>
      <w:r w:rsidR="00EE0C66">
        <w:rPr>
          <w:rFonts w:eastAsia="MS Mincho"/>
          <w:szCs w:val="24"/>
        </w:rPr>
        <w:t>) мм.</w:t>
      </w:r>
    </w:p>
    <w:p w14:paraId="5CB2A251" w14:textId="77777777" w:rsidR="004842AE" w:rsidRPr="000874D3" w:rsidRDefault="004842AE" w:rsidP="00222C20">
      <w:pPr>
        <w:ind w:left="-12"/>
        <w:rPr>
          <w:rFonts w:cs="Arial"/>
        </w:rPr>
      </w:pPr>
      <w:r>
        <w:rPr>
          <w:rFonts w:cs="Arial"/>
          <w:lang w:val="en-US"/>
        </w:rPr>
        <w:t>b</w:t>
      </w:r>
      <w:r w:rsidRPr="000874D3">
        <w:rPr>
          <w:rFonts w:cs="Arial"/>
        </w:rPr>
        <w:t>)</w:t>
      </w:r>
      <w:r w:rsidR="00EE0C66">
        <w:rPr>
          <w:rFonts w:cs="Arial"/>
        </w:rPr>
        <w:t xml:space="preserve"> </w:t>
      </w:r>
      <w:r w:rsidR="0069057D">
        <w:rPr>
          <w:rFonts w:cs="Arial"/>
        </w:rPr>
        <w:t xml:space="preserve">Оператор выполняет операцию валки дерева и переводит харвестерную головку в положение </w:t>
      </w:r>
      <w:r w:rsidR="00814551">
        <w:rPr>
          <w:rFonts w:cs="Arial"/>
        </w:rPr>
        <w:t xml:space="preserve">для </w:t>
      </w:r>
      <w:r w:rsidR="0069057D">
        <w:rPr>
          <w:rFonts w:cs="Arial"/>
        </w:rPr>
        <w:t xml:space="preserve">обрезки сучьев и раскряжевки в направлении под углом </w:t>
      </w:r>
      <w:r w:rsidR="0069057D" w:rsidRPr="00166916">
        <w:rPr>
          <w:rFonts w:eastAsia="MS Mincho"/>
          <w:szCs w:val="24"/>
        </w:rPr>
        <w:t>25° ± 5°</w:t>
      </w:r>
      <w:r w:rsidR="0069057D">
        <w:rPr>
          <w:rFonts w:eastAsia="MS Mincho"/>
          <w:szCs w:val="24"/>
        </w:rPr>
        <w:t xml:space="preserve"> с расстоянием 15 % максимального вылета стрелы плюс 500 мм. Во время поворота головки осевая линия пильного </w:t>
      </w:r>
      <w:r w:rsidR="00E213AF">
        <w:rPr>
          <w:rFonts w:eastAsia="MS Mincho"/>
          <w:szCs w:val="24"/>
        </w:rPr>
        <w:t>устройства</w:t>
      </w:r>
      <w:r w:rsidR="0069057D">
        <w:rPr>
          <w:rFonts w:eastAsia="MS Mincho"/>
          <w:szCs w:val="24"/>
        </w:rPr>
        <w:t xml:space="preserve"> совпадает с осевой линией корпуса машины.</w:t>
      </w:r>
    </w:p>
    <w:p w14:paraId="4C09F430" w14:textId="77777777" w:rsidR="004842AE" w:rsidRPr="0069057D" w:rsidRDefault="0069057D" w:rsidP="00222C20">
      <w:pPr>
        <w:ind w:left="-12"/>
        <w:rPr>
          <w:rFonts w:cs="Arial"/>
        </w:rPr>
      </w:pPr>
      <w:r>
        <w:rPr>
          <w:rFonts w:cs="Arial"/>
          <w:lang w:val="en-US"/>
        </w:rPr>
        <w:lastRenderedPageBreak/>
        <w:t>c</w:t>
      </w:r>
      <w:r w:rsidR="004842AE" w:rsidRPr="000874D3">
        <w:rPr>
          <w:rFonts w:cs="Arial"/>
        </w:rPr>
        <w:t>)</w:t>
      </w:r>
      <w:r w:rsidRPr="00D72A4A">
        <w:rPr>
          <w:rFonts w:cs="Arial"/>
        </w:rPr>
        <w:t xml:space="preserve"> </w:t>
      </w:r>
      <w:r w:rsidR="00D72A4A">
        <w:rPr>
          <w:rFonts w:cs="Arial"/>
        </w:rPr>
        <w:t>Во время операции обрезки сучьев и раскряжевки протяжные вальцы работают с обеспечением максимальной скорост</w:t>
      </w:r>
      <w:r w:rsidR="00814551">
        <w:rPr>
          <w:rFonts w:cs="Arial"/>
        </w:rPr>
        <w:t>и</w:t>
      </w:r>
      <w:r w:rsidR="00D72A4A">
        <w:rPr>
          <w:rFonts w:cs="Arial"/>
        </w:rPr>
        <w:t xml:space="preserve"> подачи в течение (</w:t>
      </w:r>
      <w:r w:rsidR="00D72A4A" w:rsidRPr="00166916">
        <w:rPr>
          <w:rFonts w:eastAsia="MS Mincho"/>
          <w:szCs w:val="24"/>
        </w:rPr>
        <w:t>3 ± 0,2</w:t>
      </w:r>
      <w:r w:rsidR="00D72A4A">
        <w:rPr>
          <w:rFonts w:eastAsia="MS Mincho"/>
          <w:szCs w:val="24"/>
        </w:rPr>
        <w:t xml:space="preserve">) с, после чего пильная </w:t>
      </w:r>
      <w:r w:rsidR="00DC4FCD">
        <w:rPr>
          <w:rFonts w:eastAsia="MS Mincho"/>
          <w:szCs w:val="24"/>
        </w:rPr>
        <w:t>цепь</w:t>
      </w:r>
      <w:r w:rsidR="00D72A4A">
        <w:rPr>
          <w:rFonts w:eastAsia="MS Mincho"/>
          <w:szCs w:val="24"/>
        </w:rPr>
        <w:t xml:space="preserve"> осуществляет распил дерева. Продолжительность каждого распила должна составлять не менее </w:t>
      </w:r>
      <w:r w:rsidR="00D72A4A">
        <w:rPr>
          <w:rFonts w:cs="Arial"/>
        </w:rPr>
        <w:t>(2</w:t>
      </w:r>
      <w:r w:rsidR="00D72A4A" w:rsidRPr="00166916">
        <w:rPr>
          <w:rFonts w:eastAsia="MS Mincho"/>
          <w:szCs w:val="24"/>
        </w:rPr>
        <w:t> ± 0,2</w:t>
      </w:r>
      <w:r w:rsidR="00D72A4A">
        <w:rPr>
          <w:rFonts w:eastAsia="MS Mincho"/>
          <w:szCs w:val="24"/>
        </w:rPr>
        <w:t xml:space="preserve">) с. </w:t>
      </w:r>
      <w:r w:rsidR="00DC4FCD">
        <w:rPr>
          <w:rFonts w:eastAsia="MS Mincho"/>
          <w:szCs w:val="24"/>
        </w:rPr>
        <w:t>Операцию</w:t>
      </w:r>
      <w:r w:rsidR="00D72A4A">
        <w:rPr>
          <w:rFonts w:eastAsia="MS Mincho"/>
          <w:szCs w:val="24"/>
        </w:rPr>
        <w:t xml:space="preserve"> повторяют три раза.</w:t>
      </w:r>
    </w:p>
    <w:p w14:paraId="34E9AB75" w14:textId="77777777" w:rsidR="004842AE" w:rsidRPr="00DC4FCD" w:rsidRDefault="004842AE" w:rsidP="00222C20">
      <w:pPr>
        <w:ind w:left="-12"/>
        <w:rPr>
          <w:rFonts w:cs="Arial"/>
        </w:rPr>
      </w:pPr>
      <w:r>
        <w:rPr>
          <w:rFonts w:cs="Arial"/>
          <w:lang w:val="en-US"/>
        </w:rPr>
        <w:t>d</w:t>
      </w:r>
      <w:r w:rsidRPr="00D72A4A">
        <w:rPr>
          <w:rFonts w:cs="Arial"/>
        </w:rPr>
        <w:t>)</w:t>
      </w:r>
      <w:r w:rsidR="00D72A4A">
        <w:rPr>
          <w:rFonts w:cs="Arial"/>
        </w:rPr>
        <w:t xml:space="preserve"> После этого оператор переводит харвестерную головку в то же положение, что и в перечислении а), увеличивая расстояние до </w:t>
      </w:r>
      <w:r w:rsidR="00D72A4A">
        <w:rPr>
          <w:rFonts w:eastAsia="MS Mincho"/>
          <w:szCs w:val="24"/>
        </w:rPr>
        <w:t xml:space="preserve">75 % максимального вылета стрелы плюс 500 мм. При выдвижении стрелы </w:t>
      </w:r>
      <w:r w:rsidR="00DC4FCD">
        <w:rPr>
          <w:rFonts w:eastAsia="MS Mincho"/>
          <w:szCs w:val="24"/>
        </w:rPr>
        <w:t xml:space="preserve">харвестерная головка переводится в положение для валки дерева. Выполняется операция в соответствии с перечислением </w:t>
      </w:r>
      <w:r w:rsidR="00DC4FCD">
        <w:rPr>
          <w:rFonts w:eastAsia="MS Mincho"/>
          <w:szCs w:val="24"/>
          <w:lang w:val="en-US"/>
        </w:rPr>
        <w:t>b</w:t>
      </w:r>
      <w:r w:rsidR="00DC4FCD" w:rsidRPr="00DC4FCD">
        <w:rPr>
          <w:rFonts w:eastAsia="MS Mincho"/>
          <w:szCs w:val="24"/>
        </w:rPr>
        <w:t>)</w:t>
      </w:r>
      <w:r w:rsidR="00DC4FCD">
        <w:rPr>
          <w:rFonts w:eastAsia="MS Mincho"/>
          <w:szCs w:val="24"/>
        </w:rPr>
        <w:t>.</w:t>
      </w:r>
    </w:p>
    <w:p w14:paraId="03636F10" w14:textId="77777777" w:rsidR="004842AE" w:rsidRPr="00DC4FCD" w:rsidRDefault="004842AE" w:rsidP="00222C20">
      <w:pPr>
        <w:ind w:left="-12"/>
        <w:rPr>
          <w:rFonts w:cs="Arial"/>
        </w:rPr>
      </w:pPr>
      <w:r>
        <w:rPr>
          <w:rFonts w:cs="Arial"/>
          <w:lang w:val="en-US"/>
        </w:rPr>
        <w:t>e</w:t>
      </w:r>
      <w:r w:rsidRPr="00DC4FCD">
        <w:rPr>
          <w:rFonts w:cs="Arial"/>
        </w:rPr>
        <w:t>)</w:t>
      </w:r>
      <w:r w:rsidR="00DC4FCD">
        <w:rPr>
          <w:rFonts w:cs="Arial"/>
        </w:rPr>
        <w:t xml:space="preserve"> После завершения операции в соответствии с перечислением </w:t>
      </w:r>
      <w:r w:rsidR="00DC4FCD">
        <w:rPr>
          <w:rFonts w:cs="Arial"/>
          <w:lang w:val="en-US"/>
        </w:rPr>
        <w:t>b</w:t>
      </w:r>
      <w:r w:rsidR="00DC4FCD">
        <w:rPr>
          <w:rFonts w:cs="Arial"/>
        </w:rPr>
        <w:t xml:space="preserve">) три раза повторяют операцию обрезки сучьев и раскряжевки в соответствии с перечислением </w:t>
      </w:r>
      <w:r w:rsidR="00DC4FCD">
        <w:rPr>
          <w:rFonts w:cs="Arial"/>
          <w:lang w:val="en-US"/>
        </w:rPr>
        <w:t>c</w:t>
      </w:r>
      <w:r w:rsidR="00DC4FCD">
        <w:rPr>
          <w:rFonts w:cs="Arial"/>
        </w:rPr>
        <w:t>). После этого головку переводят в положение, описанном в перечислении а), с поворотом в положение для валки дерева.</w:t>
      </w:r>
    </w:p>
    <w:p w14:paraId="18A87E33" w14:textId="77777777" w:rsidR="004842AE" w:rsidRDefault="00DC4FCD" w:rsidP="00222C20">
      <w:pPr>
        <w:ind w:left="-12"/>
        <w:rPr>
          <w:rFonts w:cs="Arial"/>
        </w:rPr>
      </w:pPr>
      <w:r>
        <w:rPr>
          <w:rFonts w:cs="Arial"/>
        </w:rPr>
        <w:t xml:space="preserve">Пиление осуществляют </w:t>
      </w:r>
      <w:r w:rsidR="00F62875">
        <w:rPr>
          <w:rFonts w:cs="Arial"/>
        </w:rPr>
        <w:t xml:space="preserve">в максимальном диапазоне движения пильного </w:t>
      </w:r>
      <w:r w:rsidR="00E213AF">
        <w:rPr>
          <w:rFonts w:cs="Arial"/>
        </w:rPr>
        <w:t>устройства</w:t>
      </w:r>
      <w:r w:rsidR="00F62875">
        <w:rPr>
          <w:rFonts w:cs="Arial"/>
        </w:rPr>
        <w:t>. Управление перемещениями головки при выполнении операций валки, обрезки сучьев и раскряжевки осуществляют вручную.</w:t>
      </w:r>
      <w:r>
        <w:rPr>
          <w:rFonts w:cs="Arial"/>
        </w:rPr>
        <w:t xml:space="preserve"> </w:t>
      </w:r>
    </w:p>
    <w:p w14:paraId="12FE25A6" w14:textId="77777777" w:rsidR="00F62875" w:rsidRDefault="00F62875" w:rsidP="00222C20">
      <w:pPr>
        <w:ind w:left="-12"/>
        <w:rPr>
          <w:rFonts w:cs="Arial"/>
        </w:rPr>
      </w:pPr>
      <w:r>
        <w:rPr>
          <w:rFonts w:cs="Arial"/>
        </w:rPr>
        <w:t>7.2.3 Время одного измерения должно включать в себя не менее трех рабочих циклов по 7.2.2.</w:t>
      </w:r>
    </w:p>
    <w:p w14:paraId="3AF710D8" w14:textId="77777777" w:rsidR="00F62875" w:rsidRPr="00F62875" w:rsidRDefault="00F62875" w:rsidP="00222C20">
      <w:pPr>
        <w:ind w:left="-12"/>
        <w:rPr>
          <w:rFonts w:cs="Arial"/>
        </w:rPr>
      </w:pPr>
      <w:r>
        <w:rPr>
          <w:rFonts w:cs="Arial"/>
        </w:rPr>
        <w:t xml:space="preserve">7.2.4 Скорость движения стрелы должна составлять </w:t>
      </w:r>
      <w:r w:rsidRPr="00166916">
        <w:t>75 % ± 5 %</w:t>
      </w:r>
      <w:r>
        <w:t xml:space="preserve"> максимального значения, указанного изготовителем. Время выполнения рабочего цикла должно быть измерено и отражено в протоколе испытаний.</w:t>
      </w:r>
    </w:p>
    <w:p w14:paraId="334E0982" w14:textId="77777777" w:rsidR="00947E73" w:rsidRPr="00091D50" w:rsidRDefault="00947E73" w:rsidP="00947E73">
      <w:pPr>
        <w:keepNext/>
        <w:spacing w:line="240" w:lineRule="auto"/>
        <w:rPr>
          <w:b/>
        </w:rPr>
      </w:pPr>
    </w:p>
    <w:p w14:paraId="53CF8E4D" w14:textId="77777777" w:rsidR="00947E73" w:rsidRPr="008A4194" w:rsidRDefault="00947E73" w:rsidP="00947E73">
      <w:pPr>
        <w:keepNext/>
        <w:widowControl w:val="0"/>
        <w:tabs>
          <w:tab w:val="left" w:pos="144"/>
          <w:tab w:val="left" w:pos="432"/>
          <w:tab w:val="left" w:pos="576"/>
          <w:tab w:val="left" w:pos="1276"/>
        </w:tabs>
        <w:rPr>
          <w:b/>
          <w:lang w:eastAsia="en-US"/>
        </w:rPr>
      </w:pPr>
      <w:r w:rsidRPr="008A4194">
        <w:rPr>
          <w:b/>
          <w:lang w:eastAsia="en-US"/>
        </w:rPr>
        <w:t xml:space="preserve">7.3  </w:t>
      </w:r>
      <w:r>
        <w:rPr>
          <w:b/>
          <w:lang w:eastAsia="en-US"/>
        </w:rPr>
        <w:t>Валочно</w:t>
      </w:r>
      <w:r w:rsidRPr="008A4194">
        <w:rPr>
          <w:b/>
          <w:lang w:eastAsia="en-US"/>
        </w:rPr>
        <w:t>-</w:t>
      </w:r>
      <w:r>
        <w:rPr>
          <w:b/>
          <w:lang w:eastAsia="en-US"/>
        </w:rPr>
        <w:t>пакетирующая</w:t>
      </w:r>
      <w:r w:rsidRPr="008A4194">
        <w:rPr>
          <w:b/>
          <w:lang w:eastAsia="en-US"/>
        </w:rPr>
        <w:t xml:space="preserve"> </w:t>
      </w:r>
      <w:r>
        <w:rPr>
          <w:b/>
          <w:lang w:eastAsia="en-US"/>
        </w:rPr>
        <w:t>машина</w:t>
      </w:r>
    </w:p>
    <w:p w14:paraId="5C930426" w14:textId="77777777" w:rsidR="00947E73" w:rsidRPr="008A4194" w:rsidRDefault="00947E73" w:rsidP="00947E73">
      <w:pPr>
        <w:keepNext/>
        <w:spacing w:line="240" w:lineRule="auto"/>
        <w:rPr>
          <w:b/>
        </w:rPr>
      </w:pPr>
    </w:p>
    <w:p w14:paraId="0F132064" w14:textId="77777777" w:rsidR="008A7033" w:rsidRDefault="00E213AF" w:rsidP="00947E73">
      <w:pPr>
        <w:ind w:left="-12"/>
        <w:rPr>
          <w:rFonts w:cs="Arial"/>
        </w:rPr>
      </w:pPr>
      <w:r>
        <w:rPr>
          <w:rFonts w:cs="Arial"/>
        </w:rPr>
        <w:t>7.3.1 Измерения шума выполняют для рабочего цикла, включающего операции валки и пакетирования деревьев, но в условиях их моделирования. Рабочий цикл для гусеничных валочно-пакетирующих тракторов подъездного типа рассматривается в 7.3.5.</w:t>
      </w:r>
    </w:p>
    <w:p w14:paraId="6BCE5618" w14:textId="77777777" w:rsidR="00E213AF" w:rsidRDefault="00E213AF" w:rsidP="00947E73">
      <w:pPr>
        <w:ind w:left="-12"/>
        <w:rPr>
          <w:rFonts w:cs="Arial"/>
        </w:rPr>
      </w:pPr>
      <w:r>
        <w:rPr>
          <w:rFonts w:cs="Arial"/>
        </w:rPr>
        <w:t>7.3.2 Описание рабочего цикла:</w:t>
      </w:r>
    </w:p>
    <w:p w14:paraId="65C9D8A4" w14:textId="77777777" w:rsidR="00E213AF" w:rsidRPr="004E5F00" w:rsidRDefault="004E5F00" w:rsidP="00947E73">
      <w:pPr>
        <w:ind w:left="-12"/>
        <w:rPr>
          <w:rFonts w:cs="Arial"/>
        </w:rPr>
      </w:pPr>
      <w:r>
        <w:rPr>
          <w:rFonts w:cs="Arial"/>
          <w:lang w:val="en-US"/>
        </w:rPr>
        <w:t>a</w:t>
      </w:r>
      <w:r w:rsidRPr="004E5F00">
        <w:rPr>
          <w:rFonts w:cs="Arial"/>
        </w:rPr>
        <w:t>)</w:t>
      </w:r>
      <w:r>
        <w:rPr>
          <w:rFonts w:cs="Arial"/>
        </w:rPr>
        <w:t xml:space="preserve"> В исходном положении харвестерная головка находится впереди машины по ее центру. В ходе всего рабочего цикла захватные рычаги находятся в закрытом </w:t>
      </w:r>
      <w:r w:rsidR="00D0287F">
        <w:rPr>
          <w:rFonts w:cs="Arial"/>
        </w:rPr>
        <w:t>положении</w:t>
      </w:r>
      <w:r>
        <w:rPr>
          <w:rFonts w:cs="Arial"/>
        </w:rPr>
        <w:t xml:space="preserve">. Пильное устройство должно быть включено и оставаться работающим во время всего рабочего цикла. В начале рабочего цикла оператор переводит харвестерную головку в положение для валки воображаемого дерева. Угловое положение </w:t>
      </w:r>
      <w:r>
        <w:rPr>
          <w:rFonts w:cs="Arial"/>
        </w:rPr>
        <w:lastRenderedPageBreak/>
        <w:t xml:space="preserve">дерева в отношении сидящего и смотрящего вперед оператора составляет </w:t>
      </w:r>
      <w:r w:rsidRPr="00166916">
        <w:rPr>
          <w:rFonts w:eastAsia="MS Mincho"/>
          <w:szCs w:val="24"/>
        </w:rPr>
        <w:t>25° ± 5°</w:t>
      </w:r>
      <w:r w:rsidR="00591631">
        <w:rPr>
          <w:rFonts w:eastAsia="MS Mincho"/>
          <w:szCs w:val="24"/>
        </w:rPr>
        <w:t xml:space="preserve"> по правую от него сторону</w:t>
      </w:r>
      <w:r>
        <w:rPr>
          <w:rFonts w:eastAsia="MS Mincho"/>
          <w:szCs w:val="24"/>
        </w:rPr>
        <w:t>, расстояние до дерева – 25 % максимального вылета стрелы плюс 500 мм. Расстояние от уровня земли до нижней части харвестерной головки – (</w:t>
      </w:r>
      <w:r w:rsidRPr="00166916">
        <w:rPr>
          <w:rFonts w:eastAsia="MS Mincho"/>
          <w:szCs w:val="24"/>
        </w:rPr>
        <w:t>250 ± 100</w:t>
      </w:r>
      <w:r>
        <w:rPr>
          <w:rFonts w:eastAsia="MS Mincho"/>
          <w:szCs w:val="24"/>
        </w:rPr>
        <w:t>) мм.</w:t>
      </w:r>
    </w:p>
    <w:p w14:paraId="0B890A96" w14:textId="77777777" w:rsidR="004E5F00" w:rsidRPr="004E5F00" w:rsidRDefault="004E5F00" w:rsidP="00947E73">
      <w:pPr>
        <w:ind w:left="-12"/>
        <w:rPr>
          <w:rFonts w:cs="Arial"/>
        </w:rPr>
      </w:pPr>
      <w:r>
        <w:rPr>
          <w:rFonts w:cs="Arial"/>
          <w:lang w:val="en-US"/>
        </w:rPr>
        <w:t>b</w:t>
      </w:r>
      <w:r w:rsidRPr="004E5F00">
        <w:rPr>
          <w:rFonts w:cs="Arial"/>
        </w:rPr>
        <w:t>)</w:t>
      </w:r>
      <w:r>
        <w:rPr>
          <w:rFonts w:cs="Arial"/>
        </w:rPr>
        <w:t xml:space="preserve"> По завершении операции по перечислению а) оператор выполняет операцию валки дерева, после чего </w:t>
      </w:r>
      <w:r w:rsidR="00591631">
        <w:rPr>
          <w:rFonts w:cs="Arial"/>
        </w:rPr>
        <w:t xml:space="preserve">перемещает головку в позицию пакетирования под углом </w:t>
      </w:r>
      <w:r w:rsidR="00591631">
        <w:rPr>
          <w:rFonts w:eastAsia="MS Mincho"/>
          <w:szCs w:val="24"/>
        </w:rPr>
        <w:t>6</w:t>
      </w:r>
      <w:r w:rsidR="00591631" w:rsidRPr="00166916">
        <w:rPr>
          <w:rFonts w:eastAsia="MS Mincho"/>
          <w:szCs w:val="24"/>
        </w:rPr>
        <w:t>5° ± 5°</w:t>
      </w:r>
      <w:r w:rsidR="00591631">
        <w:rPr>
          <w:rFonts w:eastAsia="MS Mincho"/>
          <w:szCs w:val="24"/>
        </w:rPr>
        <w:t xml:space="preserve"> </w:t>
      </w:r>
      <w:r w:rsidR="00591631">
        <w:rPr>
          <w:rFonts w:cs="Arial"/>
        </w:rPr>
        <w:t xml:space="preserve">по левую сторону от оператора на </w:t>
      </w:r>
      <w:r w:rsidR="00591631">
        <w:rPr>
          <w:rFonts w:eastAsia="MS Mincho"/>
          <w:szCs w:val="24"/>
        </w:rPr>
        <w:t>расстоянии 15 % максимального вылета стрелы плюс 500 мм.</w:t>
      </w:r>
    </w:p>
    <w:p w14:paraId="2367CB66" w14:textId="77777777" w:rsidR="004E5F00" w:rsidRDefault="004E5F00" w:rsidP="00947E73">
      <w:pPr>
        <w:ind w:left="-12"/>
        <w:rPr>
          <w:rFonts w:eastAsia="MS Mincho"/>
          <w:szCs w:val="24"/>
        </w:rPr>
      </w:pPr>
      <w:r>
        <w:rPr>
          <w:rFonts w:cs="Arial"/>
          <w:lang w:val="en-US"/>
        </w:rPr>
        <w:t>c</w:t>
      </w:r>
      <w:r w:rsidRPr="00591631">
        <w:rPr>
          <w:rFonts w:cs="Arial"/>
        </w:rPr>
        <w:t>)</w:t>
      </w:r>
      <w:r w:rsidR="00591631">
        <w:rPr>
          <w:rFonts w:cs="Arial"/>
        </w:rPr>
        <w:t xml:space="preserve"> Оператор возвращает харвестерную головку в угловое положение согласно перечислению а) с одновременным увеличением расстояния до </w:t>
      </w:r>
      <w:r w:rsidR="00591631">
        <w:rPr>
          <w:rFonts w:eastAsia="MS Mincho"/>
          <w:szCs w:val="24"/>
        </w:rPr>
        <w:t xml:space="preserve">75 % максимального вылета стрелы плюс 500 мм и переводом головки в положение для валки. После этого повторяется операция валки и пакетирования дерева согласно перечислению </w:t>
      </w:r>
      <w:r w:rsidR="00591631">
        <w:rPr>
          <w:rFonts w:eastAsia="MS Mincho"/>
          <w:szCs w:val="24"/>
          <w:lang w:val="en-US"/>
        </w:rPr>
        <w:t>b</w:t>
      </w:r>
      <w:r w:rsidR="00591631">
        <w:rPr>
          <w:rFonts w:eastAsia="MS Mincho"/>
          <w:szCs w:val="24"/>
        </w:rPr>
        <w:t>).</w:t>
      </w:r>
    </w:p>
    <w:p w14:paraId="5FF2D6A7" w14:textId="77777777" w:rsidR="00591631" w:rsidRDefault="00591631" w:rsidP="00947E73">
      <w:pPr>
        <w:ind w:left="-12"/>
        <w:rPr>
          <w:rFonts w:cs="Arial"/>
        </w:rPr>
      </w:pPr>
      <w:r>
        <w:rPr>
          <w:rFonts w:eastAsia="MS Mincho"/>
          <w:szCs w:val="24"/>
        </w:rPr>
        <w:t xml:space="preserve">7.3.3 </w:t>
      </w:r>
      <w:r>
        <w:rPr>
          <w:rFonts w:cs="Arial"/>
        </w:rPr>
        <w:t>Время одного измерения должно включать в себя не менее трех рабочих циклов по 7.3.2.</w:t>
      </w:r>
    </w:p>
    <w:p w14:paraId="0221B344" w14:textId="77777777" w:rsidR="00591631" w:rsidRDefault="00591631" w:rsidP="00947E73">
      <w:pPr>
        <w:ind w:left="-12"/>
      </w:pPr>
      <w:r>
        <w:rPr>
          <w:rFonts w:cs="Arial"/>
        </w:rPr>
        <w:t xml:space="preserve">7.3.4 Скорость движения стрелы должна составлять </w:t>
      </w:r>
      <w:r w:rsidRPr="00166916">
        <w:t>75 % ± 5 %</w:t>
      </w:r>
      <w:r>
        <w:t xml:space="preserve"> максимального значения, указанного изготовителем. Время выполнения рабочего цикла должно быть измерено и отражено в протоколе испытаний.</w:t>
      </w:r>
    </w:p>
    <w:p w14:paraId="61E6EF13" w14:textId="77777777" w:rsidR="00591631" w:rsidRDefault="00591631" w:rsidP="00947E73">
      <w:pPr>
        <w:ind w:left="-12"/>
        <w:rPr>
          <w:rFonts w:cs="Arial"/>
        </w:rPr>
      </w:pPr>
      <w:r>
        <w:t xml:space="preserve">7.3.5 </w:t>
      </w:r>
      <w:r w:rsidR="00FF0C67">
        <w:rPr>
          <w:rFonts w:cs="Arial"/>
        </w:rPr>
        <w:t>Рабочий цикл для гусеничных валочно-пакетирующих тракторов подъездного типа состоит в следующем.</w:t>
      </w:r>
    </w:p>
    <w:p w14:paraId="736E8EA8" w14:textId="77777777" w:rsidR="00FF0C67" w:rsidRDefault="00FF0C67" w:rsidP="00947E73">
      <w:pPr>
        <w:ind w:left="-12"/>
        <w:rPr>
          <w:rFonts w:cs="Arial"/>
        </w:rPr>
      </w:pPr>
      <w:r w:rsidRPr="00FF0C67">
        <w:rPr>
          <w:rFonts w:cs="Arial"/>
        </w:rPr>
        <w:t xml:space="preserve">7.3.5.1 </w:t>
      </w:r>
      <w:r>
        <w:rPr>
          <w:rFonts w:cs="Arial"/>
        </w:rPr>
        <w:t>Измерения шума выполняют для операций валки дерева и движения трактора.</w:t>
      </w:r>
    </w:p>
    <w:p w14:paraId="7363C34E" w14:textId="77777777" w:rsidR="00FF0C67" w:rsidRPr="00FF0C67" w:rsidRDefault="00FF0C67" w:rsidP="00947E73">
      <w:pPr>
        <w:ind w:left="-12"/>
        <w:rPr>
          <w:rFonts w:cs="Arial"/>
        </w:rPr>
      </w:pPr>
      <w:r>
        <w:rPr>
          <w:rFonts w:cs="Arial"/>
        </w:rPr>
        <w:t xml:space="preserve">7.3.5.2 Режим движения – по </w:t>
      </w:r>
      <w:r>
        <w:rPr>
          <w:rFonts w:cs="Arial"/>
          <w:lang w:val="en-US"/>
        </w:rPr>
        <w:t>ISO</w:t>
      </w:r>
      <w:r w:rsidRPr="00FF0C67">
        <w:rPr>
          <w:rFonts w:cs="Arial"/>
        </w:rPr>
        <w:t xml:space="preserve"> 6395:2008, </w:t>
      </w:r>
      <w:r>
        <w:rPr>
          <w:rFonts w:cs="Arial"/>
          <w:lang w:val="en-US"/>
        </w:rPr>
        <w:t>D</w:t>
      </w:r>
      <w:r w:rsidRPr="00FF0C67">
        <w:rPr>
          <w:rFonts w:cs="Arial"/>
        </w:rPr>
        <w:t>.4.2.</w:t>
      </w:r>
    </w:p>
    <w:p w14:paraId="55488657" w14:textId="77777777" w:rsidR="00FF0C67" w:rsidRPr="00FF0C67" w:rsidRDefault="00FF0C67" w:rsidP="00947E73">
      <w:pPr>
        <w:ind w:left="-12"/>
      </w:pPr>
      <w:r>
        <w:rPr>
          <w:rFonts w:cs="Arial"/>
        </w:rPr>
        <w:t xml:space="preserve">7.3.5.3 </w:t>
      </w:r>
      <w:r w:rsidR="00021C55">
        <w:rPr>
          <w:rFonts w:cs="Arial"/>
        </w:rPr>
        <w:t xml:space="preserve">Операцию валки выполняют с захватными рычагами в закрытом положении и начинают с нижнего положения </w:t>
      </w:r>
      <w:r w:rsidR="00CE3FE3">
        <w:rPr>
          <w:rFonts w:cs="Arial"/>
        </w:rPr>
        <w:t xml:space="preserve">валочной </w:t>
      </w:r>
      <w:r w:rsidR="00021C55">
        <w:rPr>
          <w:rFonts w:cs="Arial"/>
        </w:rPr>
        <w:t xml:space="preserve">головки (25 % диапазона перемещения), после чего ее поднимают до положения 75 %, наклоняют вперед до положения 75 % и возвращают в исходное положение.  </w:t>
      </w:r>
    </w:p>
    <w:p w14:paraId="5A568CF3" w14:textId="77777777" w:rsidR="00021C55" w:rsidRPr="00021C55" w:rsidRDefault="00021C55" w:rsidP="00021C55">
      <w:pPr>
        <w:ind w:left="-12"/>
        <w:rPr>
          <w:rFonts w:cs="Arial"/>
        </w:rPr>
      </w:pPr>
      <w:r w:rsidRPr="00021C55">
        <w:rPr>
          <w:rFonts w:eastAsia="MS Mincho"/>
          <w:szCs w:val="24"/>
        </w:rPr>
        <w:t>7.3.5.</w:t>
      </w:r>
      <w:r>
        <w:rPr>
          <w:rFonts w:eastAsia="MS Mincho"/>
          <w:szCs w:val="24"/>
        </w:rPr>
        <w:t>4</w:t>
      </w:r>
      <w:r w:rsidRPr="00021C55">
        <w:rPr>
          <w:rFonts w:eastAsia="MS Mincho"/>
          <w:szCs w:val="24"/>
        </w:rPr>
        <w:t xml:space="preserve"> </w:t>
      </w:r>
      <w:r>
        <w:rPr>
          <w:rFonts w:cs="Arial"/>
        </w:rPr>
        <w:t>Время</w:t>
      </w:r>
      <w:r w:rsidRPr="00021C55">
        <w:rPr>
          <w:rFonts w:cs="Arial"/>
        </w:rPr>
        <w:t xml:space="preserve"> </w:t>
      </w:r>
      <w:r>
        <w:rPr>
          <w:rFonts w:cs="Arial"/>
        </w:rPr>
        <w:t>одного</w:t>
      </w:r>
      <w:r w:rsidRPr="00021C55">
        <w:rPr>
          <w:rFonts w:cs="Arial"/>
        </w:rPr>
        <w:t xml:space="preserve"> </w:t>
      </w:r>
      <w:r>
        <w:rPr>
          <w:rFonts w:cs="Arial"/>
        </w:rPr>
        <w:t>измерения</w:t>
      </w:r>
      <w:r w:rsidRPr="00021C55">
        <w:rPr>
          <w:rFonts w:cs="Arial"/>
        </w:rPr>
        <w:t xml:space="preserve"> </w:t>
      </w:r>
      <w:r>
        <w:rPr>
          <w:rFonts w:cs="Arial"/>
        </w:rPr>
        <w:t>должно</w:t>
      </w:r>
      <w:r w:rsidRPr="00021C55">
        <w:rPr>
          <w:rFonts w:cs="Arial"/>
        </w:rPr>
        <w:t xml:space="preserve"> </w:t>
      </w:r>
      <w:r>
        <w:rPr>
          <w:rFonts w:cs="Arial"/>
        </w:rPr>
        <w:t>включать</w:t>
      </w:r>
      <w:r w:rsidRPr="00021C55">
        <w:rPr>
          <w:rFonts w:cs="Arial"/>
        </w:rPr>
        <w:t xml:space="preserve"> </w:t>
      </w:r>
      <w:r>
        <w:rPr>
          <w:rFonts w:cs="Arial"/>
        </w:rPr>
        <w:t>в</w:t>
      </w:r>
      <w:r w:rsidRPr="00021C55">
        <w:rPr>
          <w:rFonts w:cs="Arial"/>
        </w:rPr>
        <w:t xml:space="preserve"> </w:t>
      </w:r>
      <w:r>
        <w:rPr>
          <w:rFonts w:cs="Arial"/>
        </w:rPr>
        <w:t>себя</w:t>
      </w:r>
      <w:r w:rsidRPr="00021C55">
        <w:rPr>
          <w:rFonts w:cs="Arial"/>
        </w:rPr>
        <w:t xml:space="preserve"> </w:t>
      </w:r>
      <w:r>
        <w:rPr>
          <w:rFonts w:cs="Arial"/>
        </w:rPr>
        <w:t>не</w:t>
      </w:r>
      <w:r w:rsidRPr="00021C55">
        <w:rPr>
          <w:rFonts w:cs="Arial"/>
        </w:rPr>
        <w:t xml:space="preserve"> </w:t>
      </w:r>
      <w:r>
        <w:rPr>
          <w:rFonts w:cs="Arial"/>
        </w:rPr>
        <w:t>менее</w:t>
      </w:r>
      <w:r w:rsidRPr="00021C55">
        <w:rPr>
          <w:rFonts w:cs="Arial"/>
        </w:rPr>
        <w:t xml:space="preserve"> </w:t>
      </w:r>
      <w:r>
        <w:rPr>
          <w:rFonts w:cs="Arial"/>
        </w:rPr>
        <w:t>трех</w:t>
      </w:r>
      <w:r w:rsidRPr="00021C55">
        <w:rPr>
          <w:rFonts w:cs="Arial"/>
        </w:rPr>
        <w:t xml:space="preserve"> </w:t>
      </w:r>
      <w:r>
        <w:rPr>
          <w:rFonts w:cs="Arial"/>
        </w:rPr>
        <w:t>рабочих</w:t>
      </w:r>
      <w:r w:rsidRPr="00021C55">
        <w:rPr>
          <w:rFonts w:cs="Arial"/>
        </w:rPr>
        <w:t xml:space="preserve"> </w:t>
      </w:r>
      <w:r>
        <w:rPr>
          <w:rFonts w:cs="Arial"/>
        </w:rPr>
        <w:t>циклов</w:t>
      </w:r>
      <w:r w:rsidRPr="00021C55">
        <w:rPr>
          <w:rFonts w:cs="Arial"/>
        </w:rPr>
        <w:t xml:space="preserve"> </w:t>
      </w:r>
      <w:r>
        <w:rPr>
          <w:rFonts w:cs="Arial"/>
        </w:rPr>
        <w:t>по</w:t>
      </w:r>
      <w:r w:rsidRPr="00021C55">
        <w:rPr>
          <w:rFonts w:cs="Arial"/>
        </w:rPr>
        <w:t xml:space="preserve"> 7.3.</w:t>
      </w:r>
      <w:r>
        <w:rPr>
          <w:rFonts w:cs="Arial"/>
        </w:rPr>
        <w:t>5.3</w:t>
      </w:r>
      <w:r w:rsidRPr="00021C55">
        <w:rPr>
          <w:rFonts w:cs="Arial"/>
        </w:rPr>
        <w:t>.</w:t>
      </w:r>
    </w:p>
    <w:p w14:paraId="456A1BD8" w14:textId="77777777" w:rsidR="00021C55" w:rsidRPr="00091D50" w:rsidRDefault="00021C55" w:rsidP="00021C55">
      <w:pPr>
        <w:keepNext/>
        <w:spacing w:line="240" w:lineRule="auto"/>
        <w:rPr>
          <w:b/>
        </w:rPr>
      </w:pPr>
    </w:p>
    <w:p w14:paraId="12BB17F2" w14:textId="77777777" w:rsidR="00021C55" w:rsidRPr="00CE3FE3" w:rsidRDefault="00021C55" w:rsidP="00021C55">
      <w:pPr>
        <w:keepNext/>
        <w:widowControl w:val="0"/>
        <w:tabs>
          <w:tab w:val="left" w:pos="144"/>
          <w:tab w:val="left" w:pos="432"/>
          <w:tab w:val="left" w:pos="576"/>
          <w:tab w:val="left" w:pos="1276"/>
        </w:tabs>
        <w:rPr>
          <w:b/>
          <w:lang w:eastAsia="en-US"/>
        </w:rPr>
      </w:pPr>
      <w:r w:rsidRPr="00CE3FE3">
        <w:rPr>
          <w:b/>
          <w:lang w:eastAsia="en-US"/>
        </w:rPr>
        <w:t>7.</w:t>
      </w:r>
      <w:r>
        <w:rPr>
          <w:b/>
          <w:lang w:eastAsia="en-US"/>
        </w:rPr>
        <w:t>4</w:t>
      </w:r>
      <w:r w:rsidRPr="00CE3FE3">
        <w:rPr>
          <w:b/>
          <w:lang w:eastAsia="en-US"/>
        </w:rPr>
        <w:t xml:space="preserve">  </w:t>
      </w:r>
      <w:r>
        <w:rPr>
          <w:b/>
          <w:lang w:eastAsia="en-US"/>
        </w:rPr>
        <w:t>Процессор</w:t>
      </w:r>
    </w:p>
    <w:p w14:paraId="2E9256A9" w14:textId="77777777" w:rsidR="00021C55" w:rsidRPr="00CE3FE3" w:rsidRDefault="00021C55" w:rsidP="00021C55">
      <w:pPr>
        <w:keepNext/>
        <w:spacing w:line="240" w:lineRule="auto"/>
        <w:rPr>
          <w:b/>
        </w:rPr>
      </w:pPr>
    </w:p>
    <w:p w14:paraId="3F1370A1" w14:textId="77777777" w:rsidR="00CE3FE3" w:rsidRDefault="00CE3FE3" w:rsidP="00CE3FE3">
      <w:pPr>
        <w:ind w:left="-12"/>
        <w:rPr>
          <w:rFonts w:cs="Arial"/>
        </w:rPr>
      </w:pPr>
      <w:r>
        <w:rPr>
          <w:rFonts w:cs="Arial"/>
        </w:rPr>
        <w:t>7.4.1 Измерения шума выполняют только для операций работы с деревом, но в условиях их моделирования.</w:t>
      </w:r>
    </w:p>
    <w:p w14:paraId="67D4A528" w14:textId="77777777" w:rsidR="00CE3FE3" w:rsidRDefault="00CE3FE3" w:rsidP="00CE3FE3">
      <w:pPr>
        <w:ind w:left="-12"/>
        <w:rPr>
          <w:rFonts w:cs="Arial"/>
        </w:rPr>
      </w:pPr>
      <w:r>
        <w:rPr>
          <w:rFonts w:cs="Arial"/>
        </w:rPr>
        <w:t>7.4.2 Описание рабочего цикла:</w:t>
      </w:r>
    </w:p>
    <w:p w14:paraId="63D0D31C" w14:textId="77777777" w:rsidR="00CE3FE3" w:rsidRDefault="00CE3FE3" w:rsidP="00CE3FE3">
      <w:pPr>
        <w:ind w:left="-12"/>
        <w:rPr>
          <w:rFonts w:cs="Arial"/>
        </w:rPr>
      </w:pPr>
      <w:r>
        <w:rPr>
          <w:rFonts w:cs="Arial"/>
        </w:rPr>
        <w:lastRenderedPageBreak/>
        <w:t xml:space="preserve">а) В ходе всего рабочего цикла захватные рычаги процессорной головки находятся в закрытом </w:t>
      </w:r>
      <w:r w:rsidR="00D0287F">
        <w:rPr>
          <w:rFonts w:cs="Arial"/>
        </w:rPr>
        <w:t>положении</w:t>
      </w:r>
      <w:r>
        <w:rPr>
          <w:rFonts w:cs="Arial"/>
        </w:rPr>
        <w:t xml:space="preserve">. </w:t>
      </w:r>
      <w:r w:rsidR="00814551">
        <w:rPr>
          <w:rFonts w:cs="Arial"/>
        </w:rPr>
        <w:t xml:space="preserve">В начале цикла оператор направляет процессорную головку к воображаемому дереву, находящемуся по </w:t>
      </w:r>
      <w:r>
        <w:rPr>
          <w:rFonts w:cs="Arial"/>
        </w:rPr>
        <w:t>отношени</w:t>
      </w:r>
      <w:r w:rsidR="00814551">
        <w:rPr>
          <w:rFonts w:cs="Arial"/>
        </w:rPr>
        <w:t>ю</w:t>
      </w:r>
      <w:r>
        <w:rPr>
          <w:rFonts w:cs="Arial"/>
        </w:rPr>
        <w:t xml:space="preserve"> </w:t>
      </w:r>
      <w:r w:rsidR="00814551">
        <w:rPr>
          <w:rFonts w:cs="Arial"/>
        </w:rPr>
        <w:t xml:space="preserve">к </w:t>
      </w:r>
      <w:r>
        <w:rPr>
          <w:rFonts w:cs="Arial"/>
        </w:rPr>
        <w:t>сидяще</w:t>
      </w:r>
      <w:r w:rsidR="00814551">
        <w:rPr>
          <w:rFonts w:cs="Arial"/>
        </w:rPr>
        <w:t>му</w:t>
      </w:r>
      <w:r>
        <w:rPr>
          <w:rFonts w:cs="Arial"/>
        </w:rPr>
        <w:t xml:space="preserve"> и смотряще</w:t>
      </w:r>
      <w:r w:rsidR="00814551">
        <w:rPr>
          <w:rFonts w:cs="Arial"/>
        </w:rPr>
        <w:t>му</w:t>
      </w:r>
      <w:r>
        <w:rPr>
          <w:rFonts w:cs="Arial"/>
        </w:rPr>
        <w:t xml:space="preserve"> вперед оператор</w:t>
      </w:r>
      <w:r w:rsidR="00814551">
        <w:rPr>
          <w:rFonts w:cs="Arial"/>
        </w:rPr>
        <w:t>у</w:t>
      </w:r>
      <w:r>
        <w:rPr>
          <w:rFonts w:cs="Arial"/>
        </w:rPr>
        <w:t xml:space="preserve"> </w:t>
      </w:r>
      <w:r w:rsidR="00814551">
        <w:rPr>
          <w:rFonts w:cs="Arial"/>
        </w:rPr>
        <w:t>под углом</w:t>
      </w:r>
      <w:r>
        <w:rPr>
          <w:rFonts w:cs="Arial"/>
        </w:rPr>
        <w:t xml:space="preserve"> </w:t>
      </w:r>
      <w:r w:rsidRPr="00166916">
        <w:rPr>
          <w:rFonts w:eastAsia="MS Mincho"/>
          <w:szCs w:val="24"/>
        </w:rPr>
        <w:t>25° ± 5°</w:t>
      </w:r>
      <w:r w:rsidR="00814551">
        <w:rPr>
          <w:rFonts w:eastAsia="MS Mincho"/>
          <w:szCs w:val="24"/>
        </w:rPr>
        <w:t xml:space="preserve"> по правую руку</w:t>
      </w:r>
      <w:r>
        <w:rPr>
          <w:rFonts w:eastAsia="MS Mincho"/>
          <w:szCs w:val="24"/>
        </w:rPr>
        <w:t xml:space="preserve">, расстояние до дерева – 25 % максимального вылета стрелы плюс 500 мм. Расстояние от уровня земли до нижней части </w:t>
      </w:r>
      <w:r w:rsidR="00814551">
        <w:rPr>
          <w:rFonts w:eastAsia="MS Mincho"/>
          <w:szCs w:val="24"/>
        </w:rPr>
        <w:t>процессорной</w:t>
      </w:r>
      <w:r>
        <w:rPr>
          <w:rFonts w:eastAsia="MS Mincho"/>
          <w:szCs w:val="24"/>
        </w:rPr>
        <w:t xml:space="preserve"> головки – (</w:t>
      </w:r>
      <w:r w:rsidRPr="00166916">
        <w:rPr>
          <w:rFonts w:eastAsia="MS Mincho"/>
          <w:szCs w:val="24"/>
        </w:rPr>
        <w:t>250 ± 100</w:t>
      </w:r>
      <w:r>
        <w:rPr>
          <w:rFonts w:eastAsia="MS Mincho"/>
          <w:szCs w:val="24"/>
        </w:rPr>
        <w:t>) мм.</w:t>
      </w:r>
    </w:p>
    <w:p w14:paraId="5D3FC25F" w14:textId="77777777" w:rsidR="00CE3FE3" w:rsidRPr="000874D3" w:rsidRDefault="00CE3FE3" w:rsidP="00CE3FE3">
      <w:pPr>
        <w:ind w:left="-12"/>
        <w:rPr>
          <w:rFonts w:cs="Arial"/>
        </w:rPr>
      </w:pPr>
      <w:r>
        <w:rPr>
          <w:rFonts w:cs="Arial"/>
          <w:lang w:val="en-US"/>
        </w:rPr>
        <w:t>b</w:t>
      </w:r>
      <w:r w:rsidRPr="000874D3">
        <w:rPr>
          <w:rFonts w:cs="Arial"/>
        </w:rPr>
        <w:t>)</w:t>
      </w:r>
      <w:r>
        <w:rPr>
          <w:rFonts w:cs="Arial"/>
        </w:rPr>
        <w:t xml:space="preserve"> Оператор переводит </w:t>
      </w:r>
      <w:r w:rsidR="00814551">
        <w:rPr>
          <w:rFonts w:cs="Arial"/>
        </w:rPr>
        <w:t>процессорную</w:t>
      </w:r>
      <w:r>
        <w:rPr>
          <w:rFonts w:cs="Arial"/>
        </w:rPr>
        <w:t xml:space="preserve"> головку в положение </w:t>
      </w:r>
      <w:r w:rsidR="00814551">
        <w:rPr>
          <w:rFonts w:cs="Arial"/>
        </w:rPr>
        <w:t xml:space="preserve">для </w:t>
      </w:r>
      <w:r>
        <w:rPr>
          <w:rFonts w:cs="Arial"/>
        </w:rPr>
        <w:t xml:space="preserve">обрезки сучьев и раскряжевки в направлении под углом </w:t>
      </w:r>
      <w:r w:rsidRPr="00166916">
        <w:rPr>
          <w:rFonts w:eastAsia="MS Mincho"/>
          <w:szCs w:val="24"/>
        </w:rPr>
        <w:t>25° ± 5°</w:t>
      </w:r>
      <w:r w:rsidR="00814551">
        <w:rPr>
          <w:rFonts w:eastAsia="MS Mincho"/>
          <w:szCs w:val="24"/>
        </w:rPr>
        <w:t xml:space="preserve"> по правую руку</w:t>
      </w:r>
      <w:r>
        <w:rPr>
          <w:rFonts w:eastAsia="MS Mincho"/>
          <w:szCs w:val="24"/>
        </w:rPr>
        <w:t xml:space="preserve"> </w:t>
      </w:r>
      <w:r w:rsidR="00814551">
        <w:rPr>
          <w:rFonts w:eastAsia="MS Mincho"/>
          <w:szCs w:val="24"/>
        </w:rPr>
        <w:t>на</w:t>
      </w:r>
      <w:r>
        <w:rPr>
          <w:rFonts w:eastAsia="MS Mincho"/>
          <w:szCs w:val="24"/>
        </w:rPr>
        <w:t xml:space="preserve"> расстояни</w:t>
      </w:r>
      <w:r w:rsidR="00814551">
        <w:rPr>
          <w:rFonts w:eastAsia="MS Mincho"/>
          <w:szCs w:val="24"/>
        </w:rPr>
        <w:t>и</w:t>
      </w:r>
      <w:r>
        <w:rPr>
          <w:rFonts w:eastAsia="MS Mincho"/>
          <w:szCs w:val="24"/>
        </w:rPr>
        <w:t xml:space="preserve"> 15</w:t>
      </w:r>
      <w:r w:rsidR="00814551">
        <w:rPr>
          <w:rFonts w:eastAsia="MS Mincho"/>
          <w:szCs w:val="24"/>
        </w:rPr>
        <w:t> </w:t>
      </w:r>
      <w:r>
        <w:rPr>
          <w:rFonts w:eastAsia="MS Mincho"/>
          <w:szCs w:val="24"/>
        </w:rPr>
        <w:t xml:space="preserve">% максимального вылета стрелы плюс 500 мм. Во время поворота головки </w:t>
      </w:r>
      <w:r w:rsidR="00814551">
        <w:rPr>
          <w:rFonts w:eastAsia="MS Mincho"/>
          <w:szCs w:val="24"/>
        </w:rPr>
        <w:t xml:space="preserve">ее </w:t>
      </w:r>
      <w:r>
        <w:rPr>
          <w:rFonts w:eastAsia="MS Mincho"/>
          <w:szCs w:val="24"/>
        </w:rPr>
        <w:t xml:space="preserve">осевая линия совпадает с осевой линией </w:t>
      </w:r>
      <w:r w:rsidR="00814551">
        <w:rPr>
          <w:rFonts w:eastAsia="MS Mincho"/>
          <w:szCs w:val="24"/>
        </w:rPr>
        <w:t>корпуса</w:t>
      </w:r>
      <w:r>
        <w:rPr>
          <w:rFonts w:eastAsia="MS Mincho"/>
          <w:szCs w:val="24"/>
        </w:rPr>
        <w:t xml:space="preserve"> машины.</w:t>
      </w:r>
    </w:p>
    <w:p w14:paraId="7210913F" w14:textId="77777777" w:rsidR="00CE3FE3" w:rsidRPr="0069057D" w:rsidRDefault="00CE3FE3" w:rsidP="00CE3FE3">
      <w:pPr>
        <w:ind w:left="-12"/>
        <w:rPr>
          <w:rFonts w:cs="Arial"/>
        </w:rPr>
      </w:pPr>
      <w:r>
        <w:rPr>
          <w:rFonts w:cs="Arial"/>
          <w:lang w:val="en-US"/>
        </w:rPr>
        <w:t>c</w:t>
      </w:r>
      <w:r w:rsidRPr="000874D3">
        <w:rPr>
          <w:rFonts w:cs="Arial"/>
        </w:rPr>
        <w:t>)</w:t>
      </w:r>
      <w:r w:rsidRPr="00D72A4A">
        <w:rPr>
          <w:rFonts w:cs="Arial"/>
        </w:rPr>
        <w:t xml:space="preserve"> </w:t>
      </w:r>
      <w:r>
        <w:rPr>
          <w:rFonts w:cs="Arial"/>
        </w:rPr>
        <w:t>Во время операции обрезки сучьев и раскряжевки протяжные вальцы работают с обеспечением максимальной скорост</w:t>
      </w:r>
      <w:r w:rsidR="00814551">
        <w:rPr>
          <w:rFonts w:cs="Arial"/>
        </w:rPr>
        <w:t>и</w:t>
      </w:r>
      <w:r>
        <w:rPr>
          <w:rFonts w:cs="Arial"/>
        </w:rPr>
        <w:t xml:space="preserve"> подачи в течение (</w:t>
      </w:r>
      <w:r w:rsidRPr="00166916">
        <w:rPr>
          <w:rFonts w:eastAsia="MS Mincho"/>
          <w:szCs w:val="24"/>
        </w:rPr>
        <w:t>3 ± 0,2</w:t>
      </w:r>
      <w:r>
        <w:rPr>
          <w:rFonts w:eastAsia="MS Mincho"/>
          <w:szCs w:val="24"/>
        </w:rPr>
        <w:t xml:space="preserve">) с, после чего пильная цепь осуществляет распил дерева. Продолжительность каждого распила должна составлять не менее </w:t>
      </w:r>
      <w:r>
        <w:rPr>
          <w:rFonts w:cs="Arial"/>
        </w:rPr>
        <w:t>(2</w:t>
      </w:r>
      <w:r w:rsidRPr="00166916">
        <w:rPr>
          <w:rFonts w:eastAsia="MS Mincho"/>
          <w:szCs w:val="24"/>
        </w:rPr>
        <w:t> ± 0,2</w:t>
      </w:r>
      <w:r>
        <w:rPr>
          <w:rFonts w:eastAsia="MS Mincho"/>
          <w:szCs w:val="24"/>
        </w:rPr>
        <w:t>) с. Операцию повторяют три раза.</w:t>
      </w:r>
    </w:p>
    <w:p w14:paraId="00A11CD2" w14:textId="77777777" w:rsidR="00CE3FE3" w:rsidRPr="00DC4FCD" w:rsidRDefault="00CE3FE3" w:rsidP="00CE3FE3">
      <w:pPr>
        <w:ind w:left="-12"/>
        <w:rPr>
          <w:rFonts w:cs="Arial"/>
        </w:rPr>
      </w:pPr>
      <w:r>
        <w:rPr>
          <w:rFonts w:cs="Arial"/>
          <w:lang w:val="en-US"/>
        </w:rPr>
        <w:t>d</w:t>
      </w:r>
      <w:r w:rsidRPr="00D72A4A">
        <w:rPr>
          <w:rFonts w:cs="Arial"/>
        </w:rPr>
        <w:t>)</w:t>
      </w:r>
      <w:r>
        <w:rPr>
          <w:rFonts w:cs="Arial"/>
        </w:rPr>
        <w:t xml:space="preserve"> После этого оператор переводит </w:t>
      </w:r>
      <w:r w:rsidR="00814551">
        <w:rPr>
          <w:rFonts w:cs="Arial"/>
        </w:rPr>
        <w:t>процессорную</w:t>
      </w:r>
      <w:r>
        <w:rPr>
          <w:rFonts w:cs="Arial"/>
        </w:rPr>
        <w:t xml:space="preserve"> головку в то же положение, что и в перечислении а), увеличивая расстояние до </w:t>
      </w:r>
      <w:r>
        <w:rPr>
          <w:rFonts w:eastAsia="MS Mincho"/>
          <w:szCs w:val="24"/>
        </w:rPr>
        <w:t xml:space="preserve">75 % максимального вылета стрелы плюс 500 мм. </w:t>
      </w:r>
    </w:p>
    <w:p w14:paraId="3FDB4C60" w14:textId="77777777" w:rsidR="00CE3FE3" w:rsidRPr="00DC4FCD" w:rsidRDefault="00CE3FE3" w:rsidP="00CE3FE3">
      <w:pPr>
        <w:ind w:left="-12"/>
        <w:rPr>
          <w:rFonts w:cs="Arial"/>
        </w:rPr>
      </w:pPr>
      <w:r>
        <w:rPr>
          <w:rFonts w:cs="Arial"/>
          <w:lang w:val="en-US"/>
        </w:rPr>
        <w:t>e</w:t>
      </w:r>
      <w:r w:rsidRPr="00DC4FCD">
        <w:rPr>
          <w:rFonts w:cs="Arial"/>
        </w:rPr>
        <w:t>)</w:t>
      </w:r>
      <w:r>
        <w:rPr>
          <w:rFonts w:cs="Arial"/>
        </w:rPr>
        <w:t xml:space="preserve"> </w:t>
      </w:r>
      <w:r w:rsidR="00814551">
        <w:rPr>
          <w:rFonts w:cs="Arial"/>
        </w:rPr>
        <w:t>Операцию</w:t>
      </w:r>
      <w:r>
        <w:rPr>
          <w:rFonts w:cs="Arial"/>
        </w:rPr>
        <w:t xml:space="preserve"> в соответствии с перечислением </w:t>
      </w:r>
      <w:r>
        <w:rPr>
          <w:rFonts w:cs="Arial"/>
          <w:lang w:val="en-US"/>
        </w:rPr>
        <w:t>b</w:t>
      </w:r>
      <w:r>
        <w:rPr>
          <w:rFonts w:cs="Arial"/>
        </w:rPr>
        <w:t xml:space="preserve">) </w:t>
      </w:r>
      <w:r w:rsidR="00814551">
        <w:rPr>
          <w:rFonts w:cs="Arial"/>
        </w:rPr>
        <w:t>повторяют три раза</w:t>
      </w:r>
      <w:r>
        <w:rPr>
          <w:rFonts w:cs="Arial"/>
        </w:rPr>
        <w:t>. После этого головку переводят в положение, описанном в перечислении а).</w:t>
      </w:r>
    </w:p>
    <w:p w14:paraId="5B0DDF88" w14:textId="77777777" w:rsidR="00CE3FE3" w:rsidRDefault="00CE3FE3" w:rsidP="00CE3FE3">
      <w:pPr>
        <w:ind w:left="-12"/>
        <w:rPr>
          <w:rFonts w:cs="Arial"/>
        </w:rPr>
      </w:pPr>
      <w:r>
        <w:rPr>
          <w:rFonts w:cs="Arial"/>
        </w:rPr>
        <w:t xml:space="preserve">Пиление осуществляют в максимальном диапазоне движения пильного устройства. Управление перемещениями головки при выполнении операций валки, обрезки сучьев и раскряжевки осуществляют вручную. </w:t>
      </w:r>
    </w:p>
    <w:p w14:paraId="3E4555D9" w14:textId="77777777" w:rsidR="00CE3FE3" w:rsidRDefault="00CE3FE3" w:rsidP="00CE3FE3">
      <w:pPr>
        <w:ind w:left="-12"/>
        <w:rPr>
          <w:rFonts w:cs="Arial"/>
        </w:rPr>
      </w:pPr>
      <w:r>
        <w:rPr>
          <w:rFonts w:cs="Arial"/>
        </w:rPr>
        <w:t>7.</w:t>
      </w:r>
      <w:r w:rsidR="004D6E7E">
        <w:rPr>
          <w:rFonts w:cs="Arial"/>
        </w:rPr>
        <w:t>4</w:t>
      </w:r>
      <w:r>
        <w:rPr>
          <w:rFonts w:cs="Arial"/>
        </w:rPr>
        <w:t>.3 Время одного измерения должно включать в себя не менее трех рабочих циклов по 7.2.2.</w:t>
      </w:r>
    </w:p>
    <w:p w14:paraId="04FB3FD3" w14:textId="77777777" w:rsidR="00CE3FE3" w:rsidRPr="00F62875" w:rsidRDefault="00CE3FE3" w:rsidP="00CE3FE3">
      <w:pPr>
        <w:ind w:left="-12"/>
        <w:rPr>
          <w:rFonts w:cs="Arial"/>
        </w:rPr>
      </w:pPr>
      <w:r>
        <w:rPr>
          <w:rFonts w:cs="Arial"/>
        </w:rPr>
        <w:t>7.</w:t>
      </w:r>
      <w:r w:rsidR="004D6E7E">
        <w:rPr>
          <w:rFonts w:cs="Arial"/>
        </w:rPr>
        <w:t>4</w:t>
      </w:r>
      <w:r>
        <w:rPr>
          <w:rFonts w:cs="Arial"/>
        </w:rPr>
        <w:t xml:space="preserve">.4 Скорость движения стрелы должна составлять </w:t>
      </w:r>
      <w:r w:rsidRPr="00166916">
        <w:t>75 % ± 5 %</w:t>
      </w:r>
      <w:r>
        <w:t xml:space="preserve"> максимального значения, указанного изготовителем. Время выполнения рабочего цикла должно быть измерено и отражено в протоколе испытаний.</w:t>
      </w:r>
    </w:p>
    <w:p w14:paraId="35CC3AE6" w14:textId="77777777" w:rsidR="00BE330F" w:rsidRPr="00091D50" w:rsidRDefault="00BE330F" w:rsidP="00BE330F">
      <w:pPr>
        <w:keepNext/>
        <w:spacing w:line="240" w:lineRule="auto"/>
        <w:rPr>
          <w:b/>
        </w:rPr>
      </w:pPr>
    </w:p>
    <w:p w14:paraId="76FC5AB3" w14:textId="77777777" w:rsidR="00BE330F" w:rsidRPr="00BE330F" w:rsidRDefault="00BE330F" w:rsidP="00BE330F">
      <w:pPr>
        <w:keepNext/>
        <w:widowControl w:val="0"/>
        <w:tabs>
          <w:tab w:val="left" w:pos="144"/>
          <w:tab w:val="left" w:pos="432"/>
          <w:tab w:val="left" w:pos="576"/>
          <w:tab w:val="left" w:pos="1276"/>
        </w:tabs>
        <w:rPr>
          <w:b/>
          <w:lang w:eastAsia="en-US"/>
        </w:rPr>
      </w:pPr>
      <w:r w:rsidRPr="00BE330F">
        <w:rPr>
          <w:b/>
          <w:lang w:eastAsia="en-US"/>
        </w:rPr>
        <w:t>7.</w:t>
      </w:r>
      <w:r>
        <w:rPr>
          <w:b/>
          <w:lang w:eastAsia="en-US"/>
        </w:rPr>
        <w:t>5</w:t>
      </w:r>
      <w:r w:rsidRPr="00BE330F">
        <w:rPr>
          <w:b/>
          <w:lang w:eastAsia="en-US"/>
        </w:rPr>
        <w:t xml:space="preserve">  </w:t>
      </w:r>
      <w:r>
        <w:rPr>
          <w:b/>
          <w:lang w:eastAsia="en-US"/>
        </w:rPr>
        <w:t>Сучкорезная</w:t>
      </w:r>
      <w:r w:rsidRPr="00BE330F">
        <w:rPr>
          <w:b/>
          <w:lang w:eastAsia="en-US"/>
        </w:rPr>
        <w:t xml:space="preserve"> </w:t>
      </w:r>
      <w:r>
        <w:rPr>
          <w:b/>
          <w:lang w:eastAsia="en-US"/>
        </w:rPr>
        <w:t>машина</w:t>
      </w:r>
    </w:p>
    <w:p w14:paraId="4A307A5D" w14:textId="77777777" w:rsidR="00BE330F" w:rsidRPr="00BE330F" w:rsidRDefault="00BE330F" w:rsidP="00BE330F">
      <w:pPr>
        <w:keepNext/>
        <w:spacing w:line="240" w:lineRule="auto"/>
        <w:rPr>
          <w:b/>
        </w:rPr>
      </w:pPr>
    </w:p>
    <w:p w14:paraId="40D32D02" w14:textId="77777777" w:rsidR="00BE330F" w:rsidRDefault="00BE330F" w:rsidP="00BE330F">
      <w:pPr>
        <w:ind w:left="-12"/>
        <w:rPr>
          <w:rFonts w:cs="Arial"/>
        </w:rPr>
      </w:pPr>
      <w:r>
        <w:rPr>
          <w:rFonts w:cs="Arial"/>
        </w:rPr>
        <w:t>7.</w:t>
      </w:r>
      <w:r w:rsidR="00624230">
        <w:rPr>
          <w:rFonts w:cs="Arial"/>
        </w:rPr>
        <w:t>5</w:t>
      </w:r>
      <w:r>
        <w:rPr>
          <w:rFonts w:cs="Arial"/>
        </w:rPr>
        <w:t>.1 Измерения шума выполняют только для операции обрезки сучьев в условиях ее моделирования.</w:t>
      </w:r>
    </w:p>
    <w:p w14:paraId="00727CCC" w14:textId="77777777" w:rsidR="00BE330F" w:rsidRDefault="00BE330F" w:rsidP="00BE330F">
      <w:pPr>
        <w:ind w:left="-12"/>
        <w:rPr>
          <w:rFonts w:cs="Arial"/>
        </w:rPr>
      </w:pPr>
      <w:r>
        <w:rPr>
          <w:rFonts w:cs="Arial"/>
        </w:rPr>
        <w:t>7.</w:t>
      </w:r>
      <w:r w:rsidR="00624230">
        <w:rPr>
          <w:rFonts w:cs="Arial"/>
        </w:rPr>
        <w:t>5</w:t>
      </w:r>
      <w:r>
        <w:rPr>
          <w:rFonts w:cs="Arial"/>
        </w:rPr>
        <w:t>.2 Описание рабочего цикла:</w:t>
      </w:r>
    </w:p>
    <w:p w14:paraId="432A5422" w14:textId="77777777" w:rsidR="00BE330F" w:rsidRPr="004E5F00" w:rsidRDefault="00BE330F" w:rsidP="00BB6CF1">
      <w:pPr>
        <w:widowControl w:val="0"/>
        <w:ind w:left="-11"/>
        <w:rPr>
          <w:rFonts w:cs="Arial"/>
        </w:rPr>
      </w:pPr>
      <w:r>
        <w:rPr>
          <w:rFonts w:cs="Arial"/>
          <w:lang w:val="en-US"/>
        </w:rPr>
        <w:t>a</w:t>
      </w:r>
      <w:r w:rsidRPr="004E5F00">
        <w:rPr>
          <w:rFonts w:cs="Arial"/>
        </w:rPr>
        <w:t>)</w:t>
      </w:r>
      <w:r>
        <w:rPr>
          <w:rFonts w:cs="Arial"/>
        </w:rPr>
        <w:t xml:space="preserve"> Операция начинается с захвата ствола воображаемого дерева. </w:t>
      </w:r>
      <w:r w:rsidR="00624230">
        <w:rPr>
          <w:rFonts w:cs="Arial"/>
        </w:rPr>
        <w:t>Р</w:t>
      </w:r>
      <w:r w:rsidR="00390B66">
        <w:rPr>
          <w:rFonts w:cs="Arial"/>
        </w:rPr>
        <w:t>а</w:t>
      </w:r>
      <w:r>
        <w:rPr>
          <w:rFonts w:eastAsia="MS Mincho"/>
          <w:szCs w:val="24"/>
        </w:rPr>
        <w:t xml:space="preserve">сстояние </w:t>
      </w:r>
      <w:r>
        <w:rPr>
          <w:rFonts w:eastAsia="MS Mincho"/>
          <w:szCs w:val="24"/>
        </w:rPr>
        <w:lastRenderedPageBreak/>
        <w:t xml:space="preserve">до дерева </w:t>
      </w:r>
      <w:r w:rsidR="00624230">
        <w:rPr>
          <w:rFonts w:eastAsia="MS Mincho"/>
          <w:szCs w:val="24"/>
        </w:rPr>
        <w:t>составляет</w:t>
      </w:r>
      <w:r>
        <w:rPr>
          <w:rFonts w:eastAsia="MS Mincho"/>
          <w:szCs w:val="24"/>
        </w:rPr>
        <w:t xml:space="preserve"> </w:t>
      </w:r>
      <w:r w:rsidR="00624230">
        <w:rPr>
          <w:rFonts w:eastAsia="MS Mincho"/>
          <w:szCs w:val="24"/>
        </w:rPr>
        <w:t>7</w:t>
      </w:r>
      <w:r>
        <w:rPr>
          <w:rFonts w:eastAsia="MS Mincho"/>
          <w:szCs w:val="24"/>
        </w:rPr>
        <w:t xml:space="preserve">5 % максимального вылета стрелы плюс 500 мм. Расстояние от уровня земли до нижней части </w:t>
      </w:r>
      <w:r w:rsidR="00624230">
        <w:rPr>
          <w:rFonts w:eastAsia="MS Mincho"/>
          <w:szCs w:val="24"/>
        </w:rPr>
        <w:t>захвата</w:t>
      </w:r>
      <w:r>
        <w:rPr>
          <w:rFonts w:eastAsia="MS Mincho"/>
          <w:szCs w:val="24"/>
        </w:rPr>
        <w:t xml:space="preserve"> – (</w:t>
      </w:r>
      <w:r w:rsidRPr="00166916">
        <w:rPr>
          <w:rFonts w:eastAsia="MS Mincho"/>
          <w:szCs w:val="24"/>
        </w:rPr>
        <w:t>250 ± 100</w:t>
      </w:r>
      <w:r>
        <w:rPr>
          <w:rFonts w:eastAsia="MS Mincho"/>
          <w:szCs w:val="24"/>
        </w:rPr>
        <w:t>) мм.</w:t>
      </w:r>
    </w:p>
    <w:p w14:paraId="49EA74C5" w14:textId="77777777" w:rsidR="00BE330F" w:rsidRPr="004E5F00" w:rsidRDefault="00BE330F" w:rsidP="00BE330F">
      <w:pPr>
        <w:ind w:left="-12"/>
        <w:rPr>
          <w:rFonts w:cs="Arial"/>
        </w:rPr>
      </w:pPr>
      <w:r>
        <w:rPr>
          <w:rFonts w:cs="Arial"/>
          <w:lang w:val="en-US"/>
        </w:rPr>
        <w:t>b</w:t>
      </w:r>
      <w:r w:rsidRPr="004E5F00">
        <w:rPr>
          <w:rFonts w:cs="Arial"/>
        </w:rPr>
        <w:t>)</w:t>
      </w:r>
      <w:r>
        <w:rPr>
          <w:rFonts w:cs="Arial"/>
        </w:rPr>
        <w:t xml:space="preserve"> </w:t>
      </w:r>
      <w:r w:rsidR="00624230">
        <w:rPr>
          <w:rFonts w:cs="Arial"/>
        </w:rPr>
        <w:t xml:space="preserve">Моделируется процесс обрезки сучьев, типичный для данной машины, в течение 5 с для каждого дерева. </w:t>
      </w:r>
    </w:p>
    <w:p w14:paraId="428E7565" w14:textId="77777777" w:rsidR="00BE330F" w:rsidRDefault="00BE330F" w:rsidP="00BE330F">
      <w:pPr>
        <w:ind w:left="-12"/>
        <w:rPr>
          <w:rFonts w:eastAsia="MS Mincho"/>
          <w:szCs w:val="24"/>
        </w:rPr>
      </w:pPr>
      <w:r>
        <w:rPr>
          <w:rFonts w:cs="Arial"/>
          <w:lang w:val="en-US"/>
        </w:rPr>
        <w:t>c</w:t>
      </w:r>
      <w:r w:rsidRPr="00591631">
        <w:rPr>
          <w:rFonts w:cs="Arial"/>
        </w:rPr>
        <w:t>)</w:t>
      </w:r>
      <w:r>
        <w:rPr>
          <w:rFonts w:cs="Arial"/>
        </w:rPr>
        <w:t xml:space="preserve"> </w:t>
      </w:r>
      <w:r w:rsidR="00624230">
        <w:rPr>
          <w:rFonts w:cs="Arial"/>
        </w:rPr>
        <w:t>Рабочий цикл завершается укладкой очищенного ствола</w:t>
      </w:r>
      <w:r>
        <w:rPr>
          <w:rFonts w:eastAsia="MS Mincho"/>
          <w:szCs w:val="24"/>
        </w:rPr>
        <w:t>.</w:t>
      </w:r>
    </w:p>
    <w:p w14:paraId="6E3A76A2" w14:textId="77777777" w:rsidR="00BE330F" w:rsidRDefault="00BE330F" w:rsidP="00BE330F">
      <w:pPr>
        <w:ind w:left="-12"/>
        <w:rPr>
          <w:rFonts w:cs="Arial"/>
        </w:rPr>
      </w:pPr>
      <w:r>
        <w:rPr>
          <w:rFonts w:eastAsia="MS Mincho"/>
          <w:szCs w:val="24"/>
        </w:rPr>
        <w:t>7.</w:t>
      </w:r>
      <w:r w:rsidR="00624230">
        <w:rPr>
          <w:rFonts w:eastAsia="MS Mincho"/>
          <w:szCs w:val="24"/>
        </w:rPr>
        <w:t>5</w:t>
      </w:r>
      <w:r>
        <w:rPr>
          <w:rFonts w:eastAsia="MS Mincho"/>
          <w:szCs w:val="24"/>
        </w:rPr>
        <w:t xml:space="preserve">.3 </w:t>
      </w:r>
      <w:r>
        <w:rPr>
          <w:rFonts w:cs="Arial"/>
        </w:rPr>
        <w:t>Время одного измерения должно включать в себя не менее трех рабочих циклов по 7.</w:t>
      </w:r>
      <w:r w:rsidR="00624230">
        <w:rPr>
          <w:rFonts w:cs="Arial"/>
        </w:rPr>
        <w:t>5</w:t>
      </w:r>
      <w:r>
        <w:rPr>
          <w:rFonts w:cs="Arial"/>
        </w:rPr>
        <w:t>.2.</w:t>
      </w:r>
    </w:p>
    <w:p w14:paraId="53E627FA" w14:textId="77777777" w:rsidR="00BE330F" w:rsidRDefault="00BE330F" w:rsidP="00BE330F">
      <w:pPr>
        <w:ind w:left="-12"/>
      </w:pPr>
      <w:r>
        <w:rPr>
          <w:rFonts w:cs="Arial"/>
        </w:rPr>
        <w:t>7.</w:t>
      </w:r>
      <w:r w:rsidR="00624230">
        <w:rPr>
          <w:rFonts w:cs="Arial"/>
        </w:rPr>
        <w:t>5</w:t>
      </w:r>
      <w:r>
        <w:rPr>
          <w:rFonts w:cs="Arial"/>
        </w:rPr>
        <w:t xml:space="preserve">.4 Скорость движения стрелы должна составлять </w:t>
      </w:r>
      <w:r w:rsidRPr="00166916">
        <w:t>75 % ± 5 %</w:t>
      </w:r>
      <w:r>
        <w:t xml:space="preserve"> максимального значения, указанного изготовителем. Время выполнения рабочего цикла должно быть измерено и отражено в протоколе испытаний.</w:t>
      </w:r>
    </w:p>
    <w:p w14:paraId="3F9876DD" w14:textId="77777777" w:rsidR="00624230" w:rsidRPr="00091D50" w:rsidRDefault="00624230" w:rsidP="00624230">
      <w:pPr>
        <w:keepNext/>
        <w:spacing w:line="240" w:lineRule="auto"/>
        <w:rPr>
          <w:b/>
        </w:rPr>
      </w:pPr>
    </w:p>
    <w:p w14:paraId="5714DC58" w14:textId="77777777" w:rsidR="00624230" w:rsidRPr="00BE330F" w:rsidRDefault="00624230" w:rsidP="00624230">
      <w:pPr>
        <w:keepNext/>
        <w:widowControl w:val="0"/>
        <w:tabs>
          <w:tab w:val="left" w:pos="144"/>
          <w:tab w:val="left" w:pos="432"/>
          <w:tab w:val="left" w:pos="576"/>
          <w:tab w:val="left" w:pos="1276"/>
        </w:tabs>
        <w:rPr>
          <w:b/>
          <w:lang w:eastAsia="en-US"/>
        </w:rPr>
      </w:pPr>
      <w:r w:rsidRPr="00BE330F">
        <w:rPr>
          <w:b/>
          <w:lang w:eastAsia="en-US"/>
        </w:rPr>
        <w:t>7.</w:t>
      </w:r>
      <w:r>
        <w:rPr>
          <w:b/>
          <w:lang w:eastAsia="en-US"/>
        </w:rPr>
        <w:t>6</w:t>
      </w:r>
      <w:r w:rsidRPr="00BE330F">
        <w:rPr>
          <w:b/>
          <w:lang w:eastAsia="en-US"/>
        </w:rPr>
        <w:t xml:space="preserve">  </w:t>
      </w:r>
      <w:r>
        <w:rPr>
          <w:b/>
          <w:lang w:eastAsia="en-US"/>
        </w:rPr>
        <w:t>Лесопогрузчик</w:t>
      </w:r>
    </w:p>
    <w:p w14:paraId="5655F090" w14:textId="77777777" w:rsidR="00624230" w:rsidRPr="00BE330F" w:rsidRDefault="00624230" w:rsidP="00624230">
      <w:pPr>
        <w:keepNext/>
        <w:spacing w:line="240" w:lineRule="auto"/>
        <w:rPr>
          <w:b/>
        </w:rPr>
      </w:pPr>
    </w:p>
    <w:p w14:paraId="39FAA0ED" w14:textId="77777777" w:rsidR="00390B66" w:rsidRDefault="00390B66" w:rsidP="00390B66">
      <w:pPr>
        <w:ind w:left="-12"/>
        <w:rPr>
          <w:rFonts w:cs="Arial"/>
        </w:rPr>
      </w:pPr>
      <w:r>
        <w:rPr>
          <w:rFonts w:cs="Arial"/>
        </w:rPr>
        <w:t>7.6.1 Измерения шума выполняют только для моделируемой операции погрузки</w:t>
      </w:r>
      <w:r w:rsidR="00BB6CF1">
        <w:rPr>
          <w:rFonts w:cs="Arial"/>
        </w:rPr>
        <w:t>/разгрузки</w:t>
      </w:r>
      <w:r>
        <w:rPr>
          <w:rFonts w:cs="Arial"/>
        </w:rPr>
        <w:t>.</w:t>
      </w:r>
    </w:p>
    <w:p w14:paraId="5EFC6B0E" w14:textId="77777777" w:rsidR="00390B66" w:rsidRDefault="00390B66" w:rsidP="00390B66">
      <w:pPr>
        <w:ind w:left="-12"/>
        <w:rPr>
          <w:rFonts w:cs="Arial"/>
        </w:rPr>
      </w:pPr>
      <w:r>
        <w:rPr>
          <w:rFonts w:cs="Arial"/>
        </w:rPr>
        <w:t>7.6.2 Описание рабочего цикла:</w:t>
      </w:r>
    </w:p>
    <w:p w14:paraId="14A3D274" w14:textId="77777777" w:rsidR="00B85B00" w:rsidRDefault="00B85B00" w:rsidP="00B85B00">
      <w:pPr>
        <w:ind w:left="-12"/>
        <w:rPr>
          <w:rFonts w:eastAsia="MS Mincho"/>
          <w:szCs w:val="24"/>
        </w:rPr>
      </w:pPr>
      <w:r>
        <w:rPr>
          <w:rFonts w:cs="Arial"/>
        </w:rPr>
        <w:t xml:space="preserve">В начальном состоянии захват находится впереди по центру машины в закрытом положении, и в таком положении он остается во время всего рабочего цикла. Воображаемый лесоматериал находится по правую руку от сидящего оператора под углом </w:t>
      </w:r>
      <w:r w:rsidRPr="00166916">
        <w:t>90° ± 5°</w:t>
      </w:r>
      <w:r>
        <w:t xml:space="preserve"> и на расстоянии </w:t>
      </w:r>
      <w:r>
        <w:rPr>
          <w:rFonts w:eastAsia="MS Mincho"/>
          <w:szCs w:val="24"/>
        </w:rPr>
        <w:t>75 % максимального вылета стрелы плюс 500 мм. Расстояние от уровня земли до нижней части захвата – (</w:t>
      </w:r>
      <w:r w:rsidRPr="00166916">
        <w:rPr>
          <w:rFonts w:eastAsia="MS Mincho"/>
          <w:szCs w:val="24"/>
        </w:rPr>
        <w:t>250 ± 100</w:t>
      </w:r>
      <w:r>
        <w:rPr>
          <w:rFonts w:eastAsia="MS Mincho"/>
          <w:szCs w:val="24"/>
        </w:rPr>
        <w:t>) мм.</w:t>
      </w:r>
    </w:p>
    <w:p w14:paraId="6BCD61DD" w14:textId="77777777" w:rsidR="00BB6CF1" w:rsidRDefault="00BB6CF1" w:rsidP="00947E73">
      <w:pPr>
        <w:ind w:left="-12"/>
      </w:pPr>
      <w:r>
        <w:rPr>
          <w:rFonts w:cs="Arial"/>
        </w:rPr>
        <w:t xml:space="preserve">Оператор переводит захват в направлении предполагаемой погрузки слева от машины под углом </w:t>
      </w:r>
      <w:r w:rsidRPr="00166916">
        <w:t>90° ± 5°</w:t>
      </w:r>
      <w:r>
        <w:t xml:space="preserve"> и на расстояние (</w:t>
      </w:r>
      <w:r w:rsidRPr="00166916">
        <w:t>2000 ± 200</w:t>
      </w:r>
      <w:r>
        <w:t>)</w:t>
      </w:r>
      <w:r w:rsidRPr="00166916">
        <w:t> </w:t>
      </w:r>
      <w:r>
        <w:t>мм от нее</w:t>
      </w:r>
      <w:r>
        <w:rPr>
          <w:rFonts w:cs="Arial"/>
        </w:rPr>
        <w:t xml:space="preserve">. Во время движения стрелы захват равномерно поднимается до высоты  </w:t>
      </w:r>
      <w:r>
        <w:t>(45</w:t>
      </w:r>
      <w:r w:rsidRPr="00166916">
        <w:t>00 ± 200</w:t>
      </w:r>
      <w:r>
        <w:t>)</w:t>
      </w:r>
      <w:r w:rsidRPr="00166916">
        <w:t> </w:t>
      </w:r>
      <w:r>
        <w:t xml:space="preserve">мм. </w:t>
      </w:r>
      <w:r>
        <w:rPr>
          <w:rFonts w:eastAsia="MS Mincho"/>
          <w:szCs w:val="24"/>
        </w:rPr>
        <w:t>Осевая линия захвата во время движения совпадает с осевой линией корпуса машины.</w:t>
      </w:r>
    </w:p>
    <w:p w14:paraId="41303E31" w14:textId="77777777" w:rsidR="00BB6CF1" w:rsidRDefault="00BB6CF1" w:rsidP="00947E73">
      <w:pPr>
        <w:ind w:left="-12"/>
      </w:pPr>
      <w:r>
        <w:t xml:space="preserve">После достижения стрелой крайнего левого положения захват опускают вертикально вниз </w:t>
      </w:r>
      <w:r w:rsidR="00FA6549">
        <w:rPr>
          <w:rFonts w:cs="Arial"/>
        </w:rPr>
        <w:t xml:space="preserve">до высоты  </w:t>
      </w:r>
      <w:r w:rsidR="00FA6549">
        <w:t>(20</w:t>
      </w:r>
      <w:r w:rsidR="00FA6549" w:rsidRPr="00166916">
        <w:t>00 ± 200</w:t>
      </w:r>
      <w:r w:rsidR="00FA6549">
        <w:t>)</w:t>
      </w:r>
      <w:r w:rsidR="00FA6549" w:rsidRPr="00166916">
        <w:t> </w:t>
      </w:r>
      <w:r w:rsidR="00FA6549">
        <w:t>мм.</w:t>
      </w:r>
      <w:r>
        <w:t xml:space="preserve"> </w:t>
      </w:r>
    </w:p>
    <w:p w14:paraId="72CEAEA5" w14:textId="77777777" w:rsidR="00FA6549" w:rsidRDefault="00FA6549" w:rsidP="00FA6549">
      <w:pPr>
        <w:ind w:left="-12"/>
        <w:rPr>
          <w:rFonts w:cs="Arial"/>
        </w:rPr>
      </w:pPr>
      <w:r>
        <w:rPr>
          <w:rFonts w:eastAsia="MS Mincho"/>
          <w:szCs w:val="24"/>
        </w:rPr>
        <w:t xml:space="preserve">7.6.3 </w:t>
      </w:r>
      <w:r>
        <w:rPr>
          <w:rFonts w:cs="Arial"/>
        </w:rPr>
        <w:t xml:space="preserve">Время одного измерения должно включать в себя не менее трех рабочих циклов по 7.6.2. По завершении третьего цикла стрелу переводят вправо на </w:t>
      </w:r>
      <w:r w:rsidRPr="00166916">
        <w:t>90°</w:t>
      </w:r>
      <w:r>
        <w:t>, располагая ее впереди по осевой линии машины.</w:t>
      </w:r>
    </w:p>
    <w:p w14:paraId="7E0EEFC4" w14:textId="77777777" w:rsidR="00FA6549" w:rsidRDefault="00FA6549" w:rsidP="00FA6549">
      <w:pPr>
        <w:ind w:left="-12"/>
      </w:pPr>
      <w:r>
        <w:rPr>
          <w:rFonts w:cs="Arial"/>
        </w:rPr>
        <w:t xml:space="preserve">7.6.4 Скорость движения стрелы должна составлять </w:t>
      </w:r>
      <w:r w:rsidRPr="00166916">
        <w:t>75 % ± 5 %</w:t>
      </w:r>
      <w:r>
        <w:t xml:space="preserve"> максимального значения, указанного изготовителем. Время выполнения рабочего цикла должно быть измерено и отражено в протоколе испытаний.</w:t>
      </w:r>
    </w:p>
    <w:p w14:paraId="1E112DEA" w14:textId="77777777" w:rsidR="00FA6549" w:rsidRPr="00091D50" w:rsidRDefault="00FA6549" w:rsidP="00FA6549">
      <w:pPr>
        <w:spacing w:line="240" w:lineRule="auto"/>
        <w:rPr>
          <w:b/>
        </w:rPr>
      </w:pPr>
    </w:p>
    <w:p w14:paraId="141B194A" w14:textId="77777777" w:rsidR="00FA6549" w:rsidRPr="008A4194" w:rsidRDefault="00FA6549" w:rsidP="00FA6549">
      <w:pPr>
        <w:keepNext/>
        <w:widowControl w:val="0"/>
        <w:tabs>
          <w:tab w:val="left" w:pos="144"/>
          <w:tab w:val="left" w:pos="432"/>
          <w:tab w:val="left" w:pos="576"/>
          <w:tab w:val="left" w:pos="1276"/>
        </w:tabs>
        <w:rPr>
          <w:b/>
          <w:lang w:eastAsia="en-US"/>
        </w:rPr>
      </w:pPr>
      <w:r w:rsidRPr="008A4194">
        <w:rPr>
          <w:b/>
          <w:lang w:eastAsia="en-US"/>
        </w:rPr>
        <w:lastRenderedPageBreak/>
        <w:t xml:space="preserve">7.7  </w:t>
      </w:r>
      <w:r>
        <w:rPr>
          <w:b/>
          <w:lang w:eastAsia="en-US"/>
        </w:rPr>
        <w:t>Мульчер</w:t>
      </w:r>
    </w:p>
    <w:p w14:paraId="6EA5F6F5" w14:textId="77777777" w:rsidR="00FA6549" w:rsidRPr="008A4194" w:rsidRDefault="00FA6549" w:rsidP="00FA6549">
      <w:pPr>
        <w:keepNext/>
        <w:spacing w:line="240" w:lineRule="auto"/>
        <w:rPr>
          <w:b/>
        </w:rPr>
      </w:pPr>
    </w:p>
    <w:p w14:paraId="7000155A" w14:textId="77777777" w:rsidR="00FA6549" w:rsidRPr="00E80934" w:rsidRDefault="00E80934" w:rsidP="00947E73">
      <w:pPr>
        <w:ind w:left="-12"/>
      </w:pPr>
      <w:r>
        <w:t xml:space="preserve">7.7.1 </w:t>
      </w:r>
      <w:r>
        <w:rPr>
          <w:rFonts w:cs="Arial"/>
        </w:rPr>
        <w:t>Измерения шума выполняют только для моделируемой операции мульчирования (измельчения древесины).</w:t>
      </w:r>
    </w:p>
    <w:p w14:paraId="4E4023BE" w14:textId="77777777" w:rsidR="00E80934" w:rsidRDefault="00E80934" w:rsidP="00E80934">
      <w:pPr>
        <w:ind w:left="-12"/>
        <w:rPr>
          <w:rFonts w:cs="Arial"/>
        </w:rPr>
      </w:pPr>
      <w:r>
        <w:rPr>
          <w:rFonts w:cs="Arial"/>
        </w:rPr>
        <w:t>7.7.2 Описание рабочего цикла:</w:t>
      </w:r>
    </w:p>
    <w:p w14:paraId="0DA80838" w14:textId="77777777" w:rsidR="00390B66" w:rsidRDefault="00E80934" w:rsidP="00947E73">
      <w:pPr>
        <w:ind w:left="-12"/>
        <w:rPr>
          <w:rFonts w:cs="Arial"/>
        </w:rPr>
      </w:pPr>
      <w:r>
        <w:rPr>
          <w:rFonts w:cs="Arial"/>
          <w:lang w:val="en-US"/>
        </w:rPr>
        <w:t>a</w:t>
      </w:r>
      <w:r w:rsidRPr="00E80934">
        <w:rPr>
          <w:rFonts w:cs="Arial"/>
        </w:rPr>
        <w:t>)</w:t>
      </w:r>
      <w:r>
        <w:rPr>
          <w:rFonts w:cs="Arial"/>
        </w:rPr>
        <w:t xml:space="preserve"> В начале цикла мульчирующую головку с вращающимся ротором в течении 10 с удерживают как можно ближе к поверхности земли, но не допуская ее касания.</w:t>
      </w:r>
    </w:p>
    <w:p w14:paraId="024FF7CE" w14:textId="77777777" w:rsidR="00E80934" w:rsidRDefault="00E80934" w:rsidP="00947E73">
      <w:pPr>
        <w:ind w:left="-12"/>
        <w:rPr>
          <w:rFonts w:cs="Arial"/>
        </w:rPr>
      </w:pPr>
      <w:r>
        <w:rPr>
          <w:rFonts w:cs="Arial"/>
          <w:lang w:val="en-US"/>
        </w:rPr>
        <w:t>b</w:t>
      </w:r>
      <w:r w:rsidRPr="00E80934">
        <w:rPr>
          <w:rFonts w:cs="Arial"/>
        </w:rPr>
        <w:t>)</w:t>
      </w:r>
      <w:r>
        <w:rPr>
          <w:rFonts w:cs="Arial"/>
        </w:rPr>
        <w:t xml:space="preserve"> Затем головку поднимают для работы на максимальной рабочей высоте в течение 5 с, после чего возвращают ее в положение согласно перечислению а).</w:t>
      </w:r>
    </w:p>
    <w:p w14:paraId="50E25ACC" w14:textId="77777777" w:rsidR="00E80934" w:rsidRDefault="00E80934" w:rsidP="00947E73">
      <w:pPr>
        <w:ind w:left="-12"/>
        <w:rPr>
          <w:rFonts w:cs="Arial"/>
        </w:rPr>
      </w:pPr>
      <w:r w:rsidRPr="00E80934">
        <w:rPr>
          <w:rFonts w:cs="Arial"/>
        </w:rPr>
        <w:t>7.</w:t>
      </w:r>
      <w:r>
        <w:rPr>
          <w:rFonts w:cs="Arial"/>
        </w:rPr>
        <w:t>7.3 Время одного измерения должно включать в себя не менее трех рабочих циклов по 7.7.2.</w:t>
      </w:r>
    </w:p>
    <w:p w14:paraId="16C23076" w14:textId="77777777" w:rsidR="00E80934" w:rsidRDefault="00E80934" w:rsidP="00E80934">
      <w:pPr>
        <w:ind w:left="-12"/>
      </w:pPr>
      <w:r>
        <w:rPr>
          <w:rFonts w:cs="Arial"/>
        </w:rPr>
        <w:t xml:space="preserve">7.7.4 Скорость движения стрелы должна составлять </w:t>
      </w:r>
      <w:r w:rsidRPr="00166916">
        <w:t>75 % ± 5 %</w:t>
      </w:r>
      <w:r>
        <w:t xml:space="preserve"> максимального значения, указанного изготовителем. Время выполнения рабочего цикла должно быть измерено и отражено в протоколе испытаний.</w:t>
      </w:r>
    </w:p>
    <w:p w14:paraId="32C9DC03" w14:textId="77777777" w:rsidR="00E80934" w:rsidRPr="00091D50" w:rsidRDefault="00E80934" w:rsidP="00E80934">
      <w:pPr>
        <w:spacing w:line="240" w:lineRule="auto"/>
        <w:rPr>
          <w:b/>
        </w:rPr>
      </w:pPr>
    </w:p>
    <w:p w14:paraId="050A1AF6" w14:textId="77777777" w:rsidR="00E80934" w:rsidRPr="007A278D" w:rsidRDefault="00E80934" w:rsidP="00E80934">
      <w:pPr>
        <w:keepNext/>
        <w:widowControl w:val="0"/>
        <w:tabs>
          <w:tab w:val="left" w:pos="144"/>
          <w:tab w:val="left" w:pos="432"/>
          <w:tab w:val="left" w:pos="576"/>
          <w:tab w:val="left" w:pos="1276"/>
        </w:tabs>
        <w:rPr>
          <w:b/>
          <w:lang w:eastAsia="en-US"/>
        </w:rPr>
      </w:pPr>
      <w:r w:rsidRPr="007A278D">
        <w:rPr>
          <w:b/>
          <w:lang w:eastAsia="en-US"/>
        </w:rPr>
        <w:t>7.</w:t>
      </w:r>
      <w:r>
        <w:rPr>
          <w:b/>
          <w:lang w:eastAsia="en-US"/>
        </w:rPr>
        <w:t>8</w:t>
      </w:r>
      <w:r w:rsidRPr="007A278D">
        <w:rPr>
          <w:b/>
          <w:lang w:eastAsia="en-US"/>
        </w:rPr>
        <w:t xml:space="preserve">  </w:t>
      </w:r>
      <w:r>
        <w:rPr>
          <w:b/>
          <w:lang w:eastAsia="en-US"/>
        </w:rPr>
        <w:t>Скиддер</w:t>
      </w:r>
    </w:p>
    <w:p w14:paraId="6FB907DC" w14:textId="77777777" w:rsidR="00E80934" w:rsidRPr="007A278D" w:rsidRDefault="00E80934" w:rsidP="00E80934">
      <w:pPr>
        <w:keepNext/>
        <w:spacing w:line="240" w:lineRule="auto"/>
        <w:rPr>
          <w:b/>
        </w:rPr>
      </w:pPr>
    </w:p>
    <w:p w14:paraId="286F817A" w14:textId="77777777" w:rsidR="00E80934" w:rsidRPr="007A278D" w:rsidRDefault="00E80934" w:rsidP="00E80934">
      <w:pPr>
        <w:ind w:left="-12"/>
        <w:rPr>
          <w:rFonts w:cs="Arial"/>
        </w:rPr>
      </w:pPr>
      <w:r>
        <w:rPr>
          <w:rFonts w:cs="Arial"/>
        </w:rPr>
        <w:t xml:space="preserve">Измерения шума выполняют </w:t>
      </w:r>
      <w:r w:rsidR="007A278D">
        <w:rPr>
          <w:rFonts w:cs="Arial"/>
        </w:rPr>
        <w:t xml:space="preserve">в соответствии с </w:t>
      </w:r>
      <w:r w:rsidR="007A278D">
        <w:rPr>
          <w:rFonts w:cs="Arial"/>
          <w:lang w:val="en-US"/>
        </w:rPr>
        <w:t>ISO</w:t>
      </w:r>
      <w:r w:rsidR="007A278D" w:rsidRPr="007A278D">
        <w:rPr>
          <w:rFonts w:cs="Arial"/>
        </w:rPr>
        <w:t xml:space="preserve"> 6395:2008</w:t>
      </w:r>
      <w:r w:rsidR="007A278D">
        <w:rPr>
          <w:rFonts w:cs="Arial"/>
        </w:rPr>
        <w:t>, приложение</w:t>
      </w:r>
      <w:r w:rsidR="007A278D" w:rsidRPr="007A278D">
        <w:rPr>
          <w:rFonts w:cs="Arial"/>
        </w:rPr>
        <w:t xml:space="preserve"> </w:t>
      </w:r>
      <w:r w:rsidR="007A278D">
        <w:rPr>
          <w:rFonts w:cs="Arial"/>
          <w:lang w:val="en-US"/>
        </w:rPr>
        <w:t>G</w:t>
      </w:r>
      <w:r w:rsidR="007A278D">
        <w:rPr>
          <w:rFonts w:cs="Arial"/>
        </w:rPr>
        <w:t>.</w:t>
      </w:r>
    </w:p>
    <w:p w14:paraId="58C6F737" w14:textId="77777777" w:rsidR="007A278D" w:rsidRPr="00091D50" w:rsidRDefault="007A278D" w:rsidP="007A278D">
      <w:pPr>
        <w:spacing w:line="240" w:lineRule="auto"/>
        <w:rPr>
          <w:b/>
        </w:rPr>
      </w:pPr>
    </w:p>
    <w:p w14:paraId="6406E746" w14:textId="77777777" w:rsidR="007A278D" w:rsidRPr="00512FF6" w:rsidRDefault="007A278D" w:rsidP="007A278D">
      <w:pPr>
        <w:keepNext/>
        <w:widowControl w:val="0"/>
        <w:tabs>
          <w:tab w:val="left" w:pos="144"/>
          <w:tab w:val="left" w:pos="432"/>
          <w:tab w:val="left" w:pos="576"/>
          <w:tab w:val="left" w:pos="1276"/>
        </w:tabs>
        <w:rPr>
          <w:b/>
          <w:lang w:eastAsia="en-US"/>
        </w:rPr>
      </w:pPr>
      <w:r w:rsidRPr="00512FF6">
        <w:rPr>
          <w:b/>
          <w:lang w:eastAsia="en-US"/>
        </w:rPr>
        <w:t xml:space="preserve">7.9  </w:t>
      </w:r>
      <w:r>
        <w:rPr>
          <w:b/>
          <w:lang w:eastAsia="en-US"/>
        </w:rPr>
        <w:t>Форвардер</w:t>
      </w:r>
    </w:p>
    <w:p w14:paraId="77E350A7" w14:textId="77777777" w:rsidR="007A278D" w:rsidRPr="00512FF6" w:rsidRDefault="007A278D" w:rsidP="007A278D">
      <w:pPr>
        <w:keepNext/>
        <w:spacing w:line="240" w:lineRule="auto"/>
        <w:rPr>
          <w:b/>
        </w:rPr>
      </w:pPr>
    </w:p>
    <w:p w14:paraId="669A09E8" w14:textId="77777777" w:rsidR="007A278D" w:rsidRDefault="00DF17BA" w:rsidP="007A278D">
      <w:pPr>
        <w:ind w:left="-12"/>
        <w:rPr>
          <w:rFonts w:cs="Arial"/>
        </w:rPr>
      </w:pPr>
      <w:r>
        <w:rPr>
          <w:rFonts w:cs="Arial"/>
        </w:rPr>
        <w:t xml:space="preserve">7.9.1 Измерения шума выполняют для сочетания </w:t>
      </w:r>
      <w:r w:rsidR="001601F6">
        <w:rPr>
          <w:rFonts w:cs="Arial"/>
        </w:rPr>
        <w:t>операций</w:t>
      </w:r>
      <w:r>
        <w:rPr>
          <w:rFonts w:cs="Arial"/>
        </w:rPr>
        <w:t xml:space="preserve"> погрузки древесины и ее транспортирования.</w:t>
      </w:r>
    </w:p>
    <w:p w14:paraId="3E7AF135" w14:textId="77777777" w:rsidR="00DF17BA" w:rsidRPr="00DF17BA" w:rsidRDefault="00DF17BA" w:rsidP="007A278D">
      <w:pPr>
        <w:ind w:left="-12"/>
        <w:rPr>
          <w:rFonts w:cs="Arial"/>
          <w:lang w:val="en-US"/>
        </w:rPr>
      </w:pPr>
      <w:r w:rsidRPr="00DF17BA">
        <w:rPr>
          <w:rFonts w:cs="Arial"/>
          <w:lang w:val="en-US"/>
        </w:rPr>
        <w:t xml:space="preserve">7.9.2 </w:t>
      </w:r>
      <w:r>
        <w:rPr>
          <w:rFonts w:cs="Arial"/>
        </w:rPr>
        <w:t>Описание</w:t>
      </w:r>
      <w:r w:rsidRPr="00DF17BA">
        <w:rPr>
          <w:rFonts w:cs="Arial"/>
          <w:lang w:val="en-US"/>
        </w:rPr>
        <w:t xml:space="preserve"> </w:t>
      </w:r>
      <w:r>
        <w:rPr>
          <w:rFonts w:cs="Arial"/>
        </w:rPr>
        <w:t>рабочего</w:t>
      </w:r>
      <w:r w:rsidRPr="00DF17BA">
        <w:rPr>
          <w:rFonts w:cs="Arial"/>
          <w:lang w:val="en-US"/>
        </w:rPr>
        <w:t xml:space="preserve"> </w:t>
      </w:r>
      <w:r>
        <w:rPr>
          <w:rFonts w:cs="Arial"/>
        </w:rPr>
        <w:t>цикла</w:t>
      </w:r>
      <w:r w:rsidRPr="00DF17BA">
        <w:rPr>
          <w:rFonts w:cs="Arial"/>
          <w:lang w:val="en-US"/>
        </w:rPr>
        <w:t xml:space="preserve"> </w:t>
      </w:r>
      <w:r>
        <w:rPr>
          <w:rFonts w:cs="Arial"/>
        </w:rPr>
        <w:t>погрузки</w:t>
      </w:r>
      <w:r w:rsidRPr="00DF17BA">
        <w:rPr>
          <w:rFonts w:cs="Arial"/>
          <w:lang w:val="en-US"/>
        </w:rPr>
        <w:t>:</w:t>
      </w:r>
    </w:p>
    <w:p w14:paraId="0D8455A0" w14:textId="77777777" w:rsidR="001601F6" w:rsidRDefault="00DF17BA" w:rsidP="007A278D">
      <w:pPr>
        <w:ind w:left="-12"/>
        <w:rPr>
          <w:rFonts w:cs="Arial"/>
        </w:rPr>
      </w:pPr>
      <w:r>
        <w:rPr>
          <w:rFonts w:cs="Arial"/>
        </w:rPr>
        <w:t>В начале</w:t>
      </w:r>
      <w:r w:rsidR="006F0077">
        <w:rPr>
          <w:rFonts w:cs="Arial"/>
        </w:rPr>
        <w:t xml:space="preserve"> цикла</w:t>
      </w:r>
      <w:r>
        <w:rPr>
          <w:rFonts w:cs="Arial"/>
        </w:rPr>
        <w:t xml:space="preserve"> захват погрузчика полностью открыт в средней точке грузового </w:t>
      </w:r>
      <w:r w:rsidR="006F0077">
        <w:rPr>
          <w:rFonts w:cs="Arial"/>
        </w:rPr>
        <w:t>отсека машины</w:t>
      </w:r>
      <w:r>
        <w:rPr>
          <w:rFonts w:cs="Arial"/>
        </w:rPr>
        <w:t>. Из это</w:t>
      </w:r>
      <w:r w:rsidR="006F0077">
        <w:rPr>
          <w:rFonts w:cs="Arial"/>
        </w:rPr>
        <w:t>го положения</w:t>
      </w:r>
      <w:r>
        <w:rPr>
          <w:rFonts w:cs="Arial"/>
        </w:rPr>
        <w:t xml:space="preserve"> </w:t>
      </w:r>
      <w:r w:rsidR="001601F6">
        <w:rPr>
          <w:rFonts w:cs="Arial"/>
        </w:rPr>
        <w:t xml:space="preserve">стрелу </w:t>
      </w:r>
      <w:r w:rsidR="006F0077">
        <w:rPr>
          <w:rFonts w:cs="Arial"/>
        </w:rPr>
        <w:t>форвардера</w:t>
      </w:r>
      <w:r>
        <w:rPr>
          <w:rFonts w:cs="Arial"/>
        </w:rPr>
        <w:t xml:space="preserve"> поворачивают</w:t>
      </w:r>
      <w:r w:rsidR="001601F6">
        <w:rPr>
          <w:rFonts w:cs="Arial"/>
        </w:rPr>
        <w:t xml:space="preserve"> в направлении </w:t>
      </w:r>
      <w:r w:rsidR="001601F6" w:rsidRPr="001601F6">
        <w:t xml:space="preserve">45° ± 5° </w:t>
      </w:r>
      <w:r w:rsidR="001601F6">
        <w:t>по правую руку оператора</w:t>
      </w:r>
      <w:r>
        <w:rPr>
          <w:rFonts w:cs="Arial"/>
        </w:rPr>
        <w:t xml:space="preserve"> с одновременным удлинением </w:t>
      </w:r>
      <w:r w:rsidR="001601F6">
        <w:rPr>
          <w:rFonts w:cs="Arial"/>
        </w:rPr>
        <w:t xml:space="preserve">до </w:t>
      </w:r>
      <w:r w:rsidR="001601F6">
        <w:rPr>
          <w:rFonts w:eastAsia="MS Mincho"/>
          <w:szCs w:val="24"/>
        </w:rPr>
        <w:t xml:space="preserve">75 % ее максимального вылета плюс 500 мм и </w:t>
      </w:r>
      <w:r w:rsidR="006F0077">
        <w:rPr>
          <w:rFonts w:eastAsia="MS Mincho"/>
          <w:szCs w:val="24"/>
        </w:rPr>
        <w:t>опусканием</w:t>
      </w:r>
      <w:r w:rsidR="001601F6">
        <w:rPr>
          <w:rFonts w:eastAsia="MS Mincho"/>
          <w:szCs w:val="24"/>
        </w:rPr>
        <w:t xml:space="preserve"> захвата до высоты (</w:t>
      </w:r>
      <w:r w:rsidR="001601F6" w:rsidRPr="00166916">
        <w:rPr>
          <w:rFonts w:eastAsia="MS Mincho"/>
          <w:szCs w:val="24"/>
        </w:rPr>
        <w:t>250 ± 100</w:t>
      </w:r>
      <w:r w:rsidR="001601F6">
        <w:rPr>
          <w:rFonts w:eastAsia="MS Mincho"/>
          <w:szCs w:val="24"/>
        </w:rPr>
        <w:t>) мм от уровня земли до нижней части захвата</w:t>
      </w:r>
      <w:r w:rsidR="001601F6">
        <w:rPr>
          <w:rFonts w:cs="Arial"/>
        </w:rPr>
        <w:t>. По</w:t>
      </w:r>
      <w:r w:rsidR="001601F6" w:rsidRPr="001601F6">
        <w:rPr>
          <w:rFonts w:cs="Arial"/>
        </w:rPr>
        <w:t xml:space="preserve"> </w:t>
      </w:r>
      <w:r w:rsidR="001601F6">
        <w:rPr>
          <w:rFonts w:cs="Arial"/>
        </w:rPr>
        <w:t>достижении</w:t>
      </w:r>
      <w:r w:rsidR="001601F6" w:rsidRPr="001601F6">
        <w:rPr>
          <w:rFonts w:cs="Arial"/>
        </w:rPr>
        <w:t xml:space="preserve"> </w:t>
      </w:r>
      <w:r w:rsidR="001601F6">
        <w:rPr>
          <w:rFonts w:cs="Arial"/>
        </w:rPr>
        <w:t>заданного</w:t>
      </w:r>
      <w:r w:rsidR="001601F6" w:rsidRPr="001601F6">
        <w:rPr>
          <w:rFonts w:cs="Arial"/>
        </w:rPr>
        <w:t xml:space="preserve"> </w:t>
      </w:r>
      <w:r w:rsidR="001601F6">
        <w:rPr>
          <w:rFonts w:cs="Arial"/>
        </w:rPr>
        <w:t>положения</w:t>
      </w:r>
      <w:r w:rsidR="001601F6" w:rsidRPr="001601F6">
        <w:rPr>
          <w:rFonts w:cs="Arial"/>
        </w:rPr>
        <w:t xml:space="preserve"> </w:t>
      </w:r>
      <w:r w:rsidR="001601F6">
        <w:rPr>
          <w:rFonts w:cs="Arial"/>
        </w:rPr>
        <w:t>движение</w:t>
      </w:r>
      <w:r w:rsidR="001601F6" w:rsidRPr="001601F6">
        <w:rPr>
          <w:rFonts w:cs="Arial"/>
        </w:rPr>
        <w:t xml:space="preserve"> </w:t>
      </w:r>
      <w:r w:rsidR="001601F6">
        <w:rPr>
          <w:rFonts w:cs="Arial"/>
        </w:rPr>
        <w:t>стрелы</w:t>
      </w:r>
      <w:r w:rsidR="001601F6" w:rsidRPr="001601F6">
        <w:rPr>
          <w:rFonts w:cs="Arial"/>
        </w:rPr>
        <w:t xml:space="preserve"> </w:t>
      </w:r>
      <w:r w:rsidR="001601F6">
        <w:rPr>
          <w:rFonts w:cs="Arial"/>
        </w:rPr>
        <w:t>останавливают</w:t>
      </w:r>
      <w:r w:rsidR="001601F6" w:rsidRPr="001601F6">
        <w:rPr>
          <w:rFonts w:cs="Arial"/>
        </w:rPr>
        <w:t xml:space="preserve">, </w:t>
      </w:r>
      <w:r w:rsidR="001601F6">
        <w:rPr>
          <w:rFonts w:cs="Arial"/>
        </w:rPr>
        <w:t>захват</w:t>
      </w:r>
      <w:r w:rsidR="001601F6" w:rsidRPr="001601F6">
        <w:rPr>
          <w:rFonts w:cs="Arial"/>
        </w:rPr>
        <w:t xml:space="preserve"> </w:t>
      </w:r>
      <w:r w:rsidR="001601F6">
        <w:rPr>
          <w:rFonts w:cs="Arial"/>
        </w:rPr>
        <w:t>закрывают</w:t>
      </w:r>
      <w:r w:rsidR="001601F6" w:rsidRPr="001601F6">
        <w:rPr>
          <w:rFonts w:cs="Arial"/>
        </w:rPr>
        <w:t>.</w:t>
      </w:r>
      <w:r w:rsidR="001601F6">
        <w:rPr>
          <w:rFonts w:cs="Arial"/>
        </w:rPr>
        <w:t xml:space="preserve"> После этого захват возвращают в начальное положение.</w:t>
      </w:r>
    </w:p>
    <w:p w14:paraId="28D586A9" w14:textId="77777777" w:rsidR="00DF17BA" w:rsidRDefault="001601F6" w:rsidP="007A278D">
      <w:pPr>
        <w:ind w:left="-12"/>
      </w:pPr>
      <w:r w:rsidRPr="001601F6">
        <w:rPr>
          <w:rFonts w:cs="Arial"/>
        </w:rPr>
        <w:t>7.</w:t>
      </w:r>
      <w:r>
        <w:rPr>
          <w:rFonts w:cs="Arial"/>
        </w:rPr>
        <w:t xml:space="preserve">9.3 </w:t>
      </w:r>
      <w:r w:rsidRPr="001601F6">
        <w:rPr>
          <w:rFonts w:cs="Arial"/>
        </w:rPr>
        <w:t xml:space="preserve"> </w:t>
      </w:r>
      <w:r>
        <w:rPr>
          <w:rFonts w:cs="Arial"/>
        </w:rPr>
        <w:t xml:space="preserve">Время одного измерения должно включать в себя не менее двух рабочих циклов погрузки по 7.9.2. Скорость движения стрелы должна составлять </w:t>
      </w:r>
      <w:r w:rsidRPr="00166916">
        <w:t>75 % ± 5 %</w:t>
      </w:r>
      <w:r>
        <w:t xml:space="preserve"> максимального значения, указанного изготовителем. Время выполнения рабочего цикла должно быть измерено и отражено в протоколе испытаний.</w:t>
      </w:r>
    </w:p>
    <w:p w14:paraId="229BC954" w14:textId="77777777" w:rsidR="00DA1565" w:rsidRDefault="001601F6" w:rsidP="007A278D">
      <w:pPr>
        <w:ind w:left="-12"/>
      </w:pPr>
      <w:r w:rsidRPr="00594E2D">
        <w:lastRenderedPageBreak/>
        <w:t xml:space="preserve">7.9.4 </w:t>
      </w:r>
      <w:r w:rsidR="00594E2D">
        <w:t>Если форвардер снабжен пневматическими шинами, то измерения шума в процессе транспортирования проводят при движении машины по</w:t>
      </w:r>
      <w:r w:rsidR="004C21B5">
        <w:t xml:space="preserve"> сухому горизонтальному (в пределах 2</w:t>
      </w:r>
      <w:r w:rsidR="004C21B5">
        <w:sym w:font="Symbol" w:char="F0B0"/>
      </w:r>
      <w:r w:rsidR="004C21B5">
        <w:t>)</w:t>
      </w:r>
      <w:r w:rsidR="00594E2D">
        <w:t xml:space="preserve"> бетонному иди дегтебетонному покрытию</w:t>
      </w:r>
      <w:r w:rsidR="004C21B5">
        <w:t>, очищенному от мелких камней, опавших листьев, снега и т. п</w:t>
      </w:r>
      <w:r w:rsidR="00594E2D">
        <w:t>.</w:t>
      </w:r>
      <w:r w:rsidR="004C21B5">
        <w:t xml:space="preserve"> Допускается использовать жесткие связные покрытия других видов. Для гусеничных форвардеров или форвардеров на металлических колесах измерения проводят при движении машины по гладкому горизонтальному грунту или травянистому покрытию, свободному от высоких растений. </w:t>
      </w:r>
      <w:r w:rsidR="00DA1565">
        <w:t>Испытательный трек должен иметь прямой участок достаточн</w:t>
      </w:r>
      <w:r w:rsidR="00534D28">
        <w:t>ой длины</w:t>
      </w:r>
      <w:r w:rsidR="00DA1565">
        <w:t xml:space="preserve"> для достижения стабильной скорости машины и выполнения акустических измерений.</w:t>
      </w:r>
    </w:p>
    <w:p w14:paraId="4D875D61" w14:textId="77777777" w:rsidR="001601F6" w:rsidRDefault="00DA1565" w:rsidP="007A278D">
      <w:pPr>
        <w:ind w:left="-12"/>
      </w:pPr>
      <w:r>
        <w:t>Испытания</w:t>
      </w:r>
      <w:r w:rsidRPr="00DA1565">
        <w:t xml:space="preserve"> </w:t>
      </w:r>
      <w:r>
        <w:t>проводят</w:t>
      </w:r>
      <w:r w:rsidRPr="00DA1565">
        <w:t xml:space="preserve"> </w:t>
      </w:r>
      <w:r w:rsidR="008C4966">
        <w:t>с необходимыми утяжелителями</w:t>
      </w:r>
      <w:r w:rsidRPr="00DA1565">
        <w:t xml:space="preserve"> </w:t>
      </w:r>
      <w:r>
        <w:t>машины</w:t>
      </w:r>
      <w:r w:rsidRPr="00DA1565">
        <w:t>.</w:t>
      </w:r>
      <w:r>
        <w:t xml:space="preserve"> Колесный форвардер долен быть оборудован стандартными пневматическими шинами с износом не более 50 %. Перед проведением испытаний следует убедиться (измерением мощности на валу отбора мощности или другим способом), что мощность двигателя находится в пределах 5 % номинального значения.</w:t>
      </w:r>
      <w:r w:rsidR="004C21B5" w:rsidRPr="00DA1565">
        <w:t xml:space="preserve">  </w:t>
      </w:r>
    </w:p>
    <w:p w14:paraId="5D161F1D" w14:textId="77777777" w:rsidR="00DA1565" w:rsidRDefault="00DA1565" w:rsidP="007A278D">
      <w:pPr>
        <w:ind w:left="-12"/>
      </w:pPr>
      <w:r w:rsidRPr="00234C59">
        <w:t xml:space="preserve">7.9.4.1 </w:t>
      </w:r>
      <w:r w:rsidR="00234C59">
        <w:t>Процедура измерений шума зависит от наличия или отсутствия у машины кабины для оператора.</w:t>
      </w:r>
    </w:p>
    <w:p w14:paraId="34B48350" w14:textId="77777777" w:rsidR="00234C59" w:rsidRDefault="00234C59" w:rsidP="007A278D">
      <w:pPr>
        <w:ind w:left="-12"/>
        <w:rPr>
          <w:rFonts w:eastAsia="MS Mincho"/>
          <w:szCs w:val="24"/>
        </w:rPr>
      </w:pPr>
      <w:r>
        <w:t xml:space="preserve">При наличии кабины измерения проводят </w:t>
      </w:r>
      <w:r>
        <w:rPr>
          <w:rFonts w:eastAsia="MS Mincho"/>
          <w:szCs w:val="24"/>
        </w:rPr>
        <w:t>при заглушенных отверстиях, закрытых дверях, окнах и люках кабины.</w:t>
      </w:r>
    </w:p>
    <w:p w14:paraId="0C1E5D7F" w14:textId="77777777" w:rsidR="00234C59" w:rsidRDefault="00234C59" w:rsidP="00234C59">
      <w:pPr>
        <w:ind w:left="-12"/>
        <w:rPr>
          <w:rFonts w:eastAsia="MS Mincho"/>
          <w:szCs w:val="24"/>
        </w:rPr>
      </w:pPr>
      <w:r>
        <w:rPr>
          <w:rFonts w:eastAsia="MS Mincho"/>
          <w:szCs w:val="24"/>
        </w:rPr>
        <w:t xml:space="preserve">Дополнительно могут быть выполнены измерения при открытых отверстиях или окнах (за исключением ветрового стекла), если это характерно для нормальной работы машины и не сопряжено с какими-либо опасностями. </w:t>
      </w:r>
    </w:p>
    <w:p w14:paraId="03F584EB" w14:textId="77777777" w:rsidR="00234C59" w:rsidRDefault="00496290" w:rsidP="00234C59">
      <w:pPr>
        <w:ind w:left="-12"/>
        <w:rPr>
          <w:rFonts w:eastAsia="MS Mincho"/>
          <w:szCs w:val="24"/>
        </w:rPr>
      </w:pPr>
      <w:r>
        <w:rPr>
          <w:rFonts w:eastAsia="MS Mincho"/>
          <w:szCs w:val="24"/>
        </w:rPr>
        <w:t>Во время измерений функционируют все системы, обеспечивающие нормальную работу двигателя (например, вентилятор охлаждения двигателя), в то время как все остальные устройства с собственным приводом или с приводом от двигателя (стеклоочиститель, вентилятор системы вентиляции и обогрева, вал отбора мощности) должны быть отключены.</w:t>
      </w:r>
    </w:p>
    <w:p w14:paraId="7CF8CC30" w14:textId="77777777" w:rsidR="00234C59" w:rsidRDefault="00496290" w:rsidP="007A278D">
      <w:pPr>
        <w:ind w:left="-12"/>
        <w:rPr>
          <w:rFonts w:cs="Arial"/>
        </w:rPr>
      </w:pPr>
      <w:r>
        <w:rPr>
          <w:rFonts w:cs="Arial"/>
        </w:rPr>
        <w:t xml:space="preserve">7.9.4.2 Дополнительно могут быть проведены измерения шума при работе двигателя на максимальной скорости и с включенной системой кондиционирования воздуха, работающей в режиме максимальной мощности. </w:t>
      </w:r>
    </w:p>
    <w:p w14:paraId="6FBE3CB4" w14:textId="77777777" w:rsidR="00496290" w:rsidRDefault="00496290" w:rsidP="00534D28">
      <w:pPr>
        <w:widowControl w:val="0"/>
        <w:ind w:left="-11"/>
        <w:rPr>
          <w:rFonts w:cs="Arial"/>
        </w:rPr>
      </w:pPr>
      <w:r>
        <w:rPr>
          <w:rFonts w:cs="Arial"/>
        </w:rPr>
        <w:t>7.9.4.3 Дополнительно могут быть проведены измерения шума при остановленном двигателе, в то время как электрические системы машины (вентиляторы охлаждения, обогревател</w:t>
      </w:r>
      <w:r w:rsidR="00AF0CBA">
        <w:rPr>
          <w:rFonts w:cs="Arial"/>
        </w:rPr>
        <w:t xml:space="preserve">и и пр.) работают с максимальной мощностью. При этом необходимо убедиться, что электрические системы машины обеспечены требуемым </w:t>
      </w:r>
      <w:r w:rsidR="00AF0CBA">
        <w:rPr>
          <w:rFonts w:cs="Arial"/>
        </w:rPr>
        <w:lastRenderedPageBreak/>
        <w:t>питанием.</w:t>
      </w:r>
      <w:r>
        <w:rPr>
          <w:rFonts w:cs="Arial"/>
        </w:rPr>
        <w:t xml:space="preserve"> </w:t>
      </w:r>
    </w:p>
    <w:p w14:paraId="702BBB8D" w14:textId="77777777" w:rsidR="00234C59" w:rsidRDefault="00AF0CBA" w:rsidP="007A278D">
      <w:pPr>
        <w:ind w:left="-12"/>
        <w:rPr>
          <w:rFonts w:cs="Arial"/>
        </w:rPr>
      </w:pPr>
      <w:r w:rsidRPr="00AF0CBA">
        <w:rPr>
          <w:rFonts w:cs="Arial"/>
        </w:rPr>
        <w:t xml:space="preserve">7.9.5 </w:t>
      </w:r>
      <w:r>
        <w:rPr>
          <w:rFonts w:cs="Arial"/>
        </w:rPr>
        <w:t xml:space="preserve">При измерениях уровня звукового давления на рабочем месте оператора микрофон устанавливают с той стороны от оператора, где этот уровень выше. </w:t>
      </w:r>
    </w:p>
    <w:p w14:paraId="58C6FB4B" w14:textId="77777777" w:rsidR="00AF0CBA" w:rsidRDefault="00AF0CBA" w:rsidP="007A278D">
      <w:pPr>
        <w:ind w:left="-12"/>
        <w:rPr>
          <w:rFonts w:cs="Arial"/>
        </w:rPr>
      </w:pPr>
      <w:r>
        <w:rPr>
          <w:rFonts w:cs="Arial"/>
        </w:rPr>
        <w:t>Уровень звука излучения и, при необходимости, уровни звукового давления измеряют и регистрируют в протоколе испытаний для следующих режимов работы:</w:t>
      </w:r>
    </w:p>
    <w:p w14:paraId="64A35BD0" w14:textId="77777777" w:rsidR="008C4966" w:rsidRDefault="00AF0CBA" w:rsidP="007A278D">
      <w:pPr>
        <w:ind w:left="-12"/>
        <w:rPr>
          <w:rFonts w:cs="Arial"/>
        </w:rPr>
      </w:pPr>
      <w:r>
        <w:rPr>
          <w:rFonts w:cs="Arial"/>
          <w:lang w:val="en-US"/>
        </w:rPr>
        <w:t>a</w:t>
      </w:r>
      <w:r w:rsidRPr="008C4966">
        <w:rPr>
          <w:rFonts w:cs="Arial"/>
        </w:rPr>
        <w:t xml:space="preserve">) </w:t>
      </w:r>
      <w:r w:rsidR="008C4966">
        <w:rPr>
          <w:rFonts w:cs="Arial"/>
        </w:rPr>
        <w:t>движение вперед на высшей передаче без нагрузки при рычаге управления регулятором скорости в положении максимальной подачи топлива;</w:t>
      </w:r>
    </w:p>
    <w:p w14:paraId="6A062628" w14:textId="77777777" w:rsidR="00AF0CBA" w:rsidRDefault="008C4966" w:rsidP="007A278D">
      <w:pPr>
        <w:ind w:left="-12"/>
        <w:rPr>
          <w:rFonts w:cs="Arial"/>
        </w:rPr>
      </w:pPr>
      <w:r w:rsidRPr="008C4966">
        <w:rPr>
          <w:rFonts w:cs="Arial"/>
        </w:rPr>
        <w:t xml:space="preserve"> </w:t>
      </w:r>
      <w:r w:rsidR="00C84C76">
        <w:rPr>
          <w:rFonts w:cs="Arial"/>
          <w:lang w:val="en-US"/>
        </w:rPr>
        <w:t>b</w:t>
      </w:r>
      <w:r w:rsidR="00C84C76" w:rsidRPr="00C84C76">
        <w:rPr>
          <w:rFonts w:cs="Arial"/>
        </w:rPr>
        <w:t xml:space="preserve">) </w:t>
      </w:r>
      <w:r w:rsidR="00C84C76">
        <w:rPr>
          <w:rFonts w:cs="Arial"/>
        </w:rPr>
        <w:t xml:space="preserve">движение вперед без нагрузки при рычаге управления регулятором скорости в положении максимальной подачи топлива и рычаге переключения скоростей в положении, обеспечивающем движение с постоянной скоростью, максимально близкой к 4 км/ч, на номинальных оборотах двигателя.   </w:t>
      </w:r>
    </w:p>
    <w:p w14:paraId="08F2C671" w14:textId="77777777" w:rsidR="00C84C76" w:rsidRDefault="00C84C76" w:rsidP="007A278D">
      <w:pPr>
        <w:ind w:left="-12"/>
        <w:rPr>
          <w:rFonts w:cs="Arial"/>
        </w:rPr>
      </w:pPr>
      <w:r>
        <w:rPr>
          <w:rFonts w:cs="Arial"/>
        </w:rPr>
        <w:t>Если проводят измерения в октавных полосах частот, то рекомендуется делать это при работе машины в режиме, сопровождаемом максимальным уровнем звукового давления.</w:t>
      </w:r>
    </w:p>
    <w:p w14:paraId="64B3A4D5" w14:textId="77777777" w:rsidR="00C84C76" w:rsidRPr="00C84C76" w:rsidRDefault="00C84C76" w:rsidP="007A278D">
      <w:pPr>
        <w:ind w:left="-12"/>
        <w:rPr>
          <w:rFonts w:cs="Arial"/>
        </w:rPr>
      </w:pPr>
      <w:r>
        <w:rPr>
          <w:rFonts w:cs="Arial"/>
        </w:rPr>
        <w:t>7.9.6 Измерения уровня звуковой мощности выполняют по</w:t>
      </w:r>
      <w:r w:rsidRPr="00C84C76">
        <w:rPr>
          <w:rFonts w:cs="Arial"/>
        </w:rPr>
        <w:t xml:space="preserve"> </w:t>
      </w:r>
      <w:r>
        <w:rPr>
          <w:rFonts w:cs="Arial"/>
          <w:lang w:val="en-US"/>
        </w:rPr>
        <w:t>ISO</w:t>
      </w:r>
      <w:r>
        <w:rPr>
          <w:rFonts w:cs="Arial"/>
        </w:rPr>
        <w:t xml:space="preserve"> </w:t>
      </w:r>
      <w:r w:rsidRPr="00C84C76">
        <w:rPr>
          <w:rFonts w:cs="Arial"/>
        </w:rPr>
        <w:t>6395:2008</w:t>
      </w:r>
      <w:r>
        <w:rPr>
          <w:rFonts w:cs="Arial"/>
        </w:rPr>
        <w:t>, раздел 6.</w:t>
      </w:r>
    </w:p>
    <w:p w14:paraId="5AC759AB" w14:textId="77777777" w:rsidR="00C84C76" w:rsidRDefault="00C84C76" w:rsidP="00C84C76">
      <w:pPr>
        <w:pStyle w:val="120"/>
        <w:keepNext w:val="0"/>
        <w:widowControl w:val="0"/>
        <w:spacing w:line="240" w:lineRule="auto"/>
      </w:pPr>
    </w:p>
    <w:p w14:paraId="2CC7CA3E" w14:textId="77777777" w:rsidR="00C84C76" w:rsidRPr="00C84C76" w:rsidRDefault="00C84C76" w:rsidP="00C84C76">
      <w:pPr>
        <w:pStyle w:val="10"/>
      </w:pPr>
      <w:r w:rsidRPr="00534D28">
        <w:t>8</w:t>
      </w:r>
      <w:r w:rsidRPr="00954B68">
        <w:t xml:space="preserve">  </w:t>
      </w:r>
      <w:r>
        <w:t>Неопределенность измерения</w:t>
      </w:r>
    </w:p>
    <w:p w14:paraId="07A66D31" w14:textId="77777777" w:rsidR="00C84C76" w:rsidRPr="00091D50" w:rsidRDefault="00C84C76" w:rsidP="00C84C76">
      <w:pPr>
        <w:keepNext/>
        <w:spacing w:line="240" w:lineRule="auto"/>
        <w:rPr>
          <w:b/>
        </w:rPr>
      </w:pPr>
    </w:p>
    <w:p w14:paraId="16B79AEA" w14:textId="77777777" w:rsidR="00C84C76" w:rsidRDefault="00C84C76" w:rsidP="00C84C76">
      <w:pPr>
        <w:ind w:left="-12"/>
        <w:rPr>
          <w:rFonts w:cs="Arial"/>
        </w:rPr>
      </w:pPr>
      <w:r>
        <w:rPr>
          <w:rFonts w:cs="Arial"/>
        </w:rPr>
        <w:t>8</w:t>
      </w:r>
      <w:r w:rsidRPr="00C84C76">
        <w:rPr>
          <w:rFonts w:cs="Arial"/>
        </w:rPr>
        <w:t xml:space="preserve">.1  </w:t>
      </w:r>
      <w:r w:rsidR="00534D28">
        <w:rPr>
          <w:rFonts w:cs="Arial"/>
        </w:rPr>
        <w:t xml:space="preserve">Испытания повторяют с целью добиться требуемой точности до тех пор, пока в трех последовательных измерениях полученные значения </w:t>
      </w:r>
      <w:r w:rsidR="00E66180">
        <w:rPr>
          <w:rFonts w:cs="Arial"/>
        </w:rPr>
        <w:t>измеряемой величины</w:t>
      </w:r>
      <w:r w:rsidR="00534D28">
        <w:rPr>
          <w:rFonts w:cs="Arial"/>
        </w:rPr>
        <w:t xml:space="preserve"> (корректированного по А уровня звуковой мощности или уровня звука излучения) не буду находится в пределах 1 дБ. За окончательный результат измерения принимают среднее арифметическое этих трех значений.  </w:t>
      </w:r>
    </w:p>
    <w:p w14:paraId="1CBEB9A2" w14:textId="77777777" w:rsidR="00C84C76" w:rsidRDefault="00534D28" w:rsidP="00C84C76">
      <w:pPr>
        <w:ind w:left="-12"/>
        <w:rPr>
          <w:rFonts w:cs="Arial"/>
        </w:rPr>
      </w:pPr>
      <w:r>
        <w:rPr>
          <w:rFonts w:cs="Arial"/>
        </w:rPr>
        <w:t>8.2 Если не задано иное, то</w:t>
      </w:r>
    </w:p>
    <w:p w14:paraId="5BE43F49" w14:textId="77777777" w:rsidR="00534D28" w:rsidRDefault="00534D28" w:rsidP="00C84C76">
      <w:pPr>
        <w:ind w:left="-12"/>
        <w:rPr>
          <w:rFonts w:cs="Arial"/>
        </w:rPr>
      </w:pPr>
      <w:r>
        <w:rPr>
          <w:rFonts w:cs="Arial"/>
        </w:rPr>
        <w:t xml:space="preserve">- неопределенность измерения корректированного по А уровня звуковой мощности должна соответствовать установленной в </w:t>
      </w:r>
      <w:r>
        <w:rPr>
          <w:rFonts w:cs="Arial"/>
          <w:lang w:val="en-US"/>
        </w:rPr>
        <w:t>ISO</w:t>
      </w:r>
      <w:r w:rsidRPr="00534D28">
        <w:rPr>
          <w:rFonts w:cs="Arial"/>
        </w:rPr>
        <w:t xml:space="preserve"> 3744</w:t>
      </w:r>
      <w:r>
        <w:rPr>
          <w:rFonts w:cs="Arial"/>
        </w:rPr>
        <w:t>;</w:t>
      </w:r>
    </w:p>
    <w:p w14:paraId="5E5CBFA4" w14:textId="77777777" w:rsidR="00534D28" w:rsidRPr="00534D28" w:rsidRDefault="00534D28" w:rsidP="00C84C76">
      <w:pPr>
        <w:ind w:left="-12"/>
        <w:rPr>
          <w:rFonts w:cs="Arial"/>
        </w:rPr>
      </w:pPr>
      <w:r>
        <w:rPr>
          <w:rFonts w:cs="Arial"/>
        </w:rPr>
        <w:t xml:space="preserve">- неопределенность измерения уровня звука излучения на рабочем месте оператора должна соответствовать установленной в </w:t>
      </w:r>
      <w:r>
        <w:rPr>
          <w:rFonts w:cs="Arial"/>
          <w:lang w:val="en-US"/>
        </w:rPr>
        <w:t>ISO</w:t>
      </w:r>
      <w:r>
        <w:rPr>
          <w:rFonts w:cs="Arial"/>
        </w:rPr>
        <w:t xml:space="preserve"> 11201 (значение стандартного отклонения воспроизводимости равно 2,5 дБ).</w:t>
      </w:r>
    </w:p>
    <w:p w14:paraId="2730D48A" w14:textId="77777777" w:rsidR="003D27BD" w:rsidRDefault="003D27BD" w:rsidP="003D27BD">
      <w:pPr>
        <w:pStyle w:val="120"/>
        <w:keepNext w:val="0"/>
        <w:widowControl w:val="0"/>
        <w:spacing w:line="240" w:lineRule="auto"/>
      </w:pPr>
    </w:p>
    <w:p w14:paraId="1756836F" w14:textId="77777777" w:rsidR="003D27BD" w:rsidRPr="00673BD3" w:rsidRDefault="00445C6B" w:rsidP="003D27BD">
      <w:pPr>
        <w:pStyle w:val="10"/>
      </w:pPr>
      <w:r>
        <w:t>9</w:t>
      </w:r>
      <w:r w:rsidR="003D27BD" w:rsidRPr="00954B68">
        <w:t xml:space="preserve">  </w:t>
      </w:r>
      <w:r w:rsidR="003D27BD">
        <w:t>Регистрируемые данные и протокол испытаний</w:t>
      </w:r>
    </w:p>
    <w:p w14:paraId="6CFCEFDF" w14:textId="77777777" w:rsidR="003D27BD" w:rsidRDefault="003D27BD" w:rsidP="00534D28">
      <w:pPr>
        <w:widowControl w:val="0"/>
        <w:spacing w:line="240" w:lineRule="auto"/>
        <w:ind w:firstLine="709"/>
      </w:pPr>
    </w:p>
    <w:p w14:paraId="3E8B20D8" w14:textId="77777777" w:rsidR="000C6BD1" w:rsidRDefault="00F854C0" w:rsidP="00F854C0">
      <w:pPr>
        <w:widowControl w:val="0"/>
        <w:ind w:firstLine="709"/>
        <w:rPr>
          <w:rFonts w:cs="Arial"/>
        </w:rPr>
      </w:pPr>
      <w:r>
        <w:t xml:space="preserve">9.1 Регистрации и занесению в протокол испытаний подлежит </w:t>
      </w:r>
      <w:r w:rsidR="00CA5ADC">
        <w:rPr>
          <w:rFonts w:cs="Arial"/>
        </w:rPr>
        <w:t>вся информа</w:t>
      </w:r>
      <w:r w:rsidR="00CA5ADC">
        <w:rPr>
          <w:rFonts w:cs="Arial"/>
        </w:rPr>
        <w:lastRenderedPageBreak/>
        <w:t xml:space="preserve">ция, получаемая в соответствии с требованиями выбранного базового </w:t>
      </w:r>
      <w:r>
        <w:rPr>
          <w:rFonts w:cs="Arial"/>
        </w:rPr>
        <w:t>стандарта</w:t>
      </w:r>
      <w:r w:rsidR="00CA5ADC">
        <w:rPr>
          <w:rFonts w:cs="Arial"/>
        </w:rPr>
        <w:t>.</w:t>
      </w:r>
    </w:p>
    <w:p w14:paraId="7A77C86B" w14:textId="77777777" w:rsidR="00F854C0" w:rsidRDefault="00F854C0" w:rsidP="00F854C0">
      <w:pPr>
        <w:widowControl w:val="0"/>
        <w:ind w:firstLine="709"/>
        <w:rPr>
          <w:rFonts w:cs="Arial"/>
        </w:rPr>
      </w:pPr>
      <w:r>
        <w:rPr>
          <w:rFonts w:cs="Arial"/>
        </w:rPr>
        <w:t xml:space="preserve">9.2 </w:t>
      </w:r>
      <w:r w:rsidR="00DD6735">
        <w:rPr>
          <w:rFonts w:cs="Arial"/>
        </w:rPr>
        <w:t>В протоколе испытаний приводят данные по форме, указанной в 9.4, в том числе о примененных стандартах, условиях установки и режиме работы машины, возможных отклонениях от испытательного кода по шуму. Указывают положение рабочего места оператора и уровень звука излучения на этом месте, а также уровень звуковой мощности (если он определялся в ходе испытаний) с соответствующими неопределенностями.</w:t>
      </w:r>
    </w:p>
    <w:p w14:paraId="6050BBC9" w14:textId="77777777" w:rsidR="00CA5ADC" w:rsidRDefault="00DD6735" w:rsidP="00DD6735">
      <w:pPr>
        <w:widowControl w:val="0"/>
        <w:ind w:firstLine="709"/>
        <w:rPr>
          <w:rFonts w:cs="Arial"/>
        </w:rPr>
      </w:pPr>
      <w:r>
        <w:rPr>
          <w:rFonts w:cs="Arial"/>
        </w:rPr>
        <w:t xml:space="preserve">9.3 В форме регистрируемых данных и в протоколе испытаний используют формулировку о подтверждении соответствия всем требованиям испытательного кода по шуму. Если измерения выполнены с отклонением от этих требований, то </w:t>
      </w:r>
      <w:r w:rsidR="00CA5ADC">
        <w:rPr>
          <w:rFonts w:cs="Arial"/>
        </w:rPr>
        <w:t xml:space="preserve">эти отклонения вместе с причинами, их вызвавшими, должны быть </w:t>
      </w:r>
      <w:r>
        <w:rPr>
          <w:rFonts w:cs="Arial"/>
        </w:rPr>
        <w:t>указаны</w:t>
      </w:r>
      <w:r w:rsidR="00CA5ADC">
        <w:rPr>
          <w:rFonts w:cs="Arial"/>
        </w:rPr>
        <w:t>.</w:t>
      </w:r>
    </w:p>
    <w:p w14:paraId="1441053C" w14:textId="77777777" w:rsidR="00DD6735" w:rsidRDefault="00DD6735" w:rsidP="00DD6735">
      <w:pPr>
        <w:widowControl w:val="0"/>
        <w:ind w:firstLine="709"/>
        <w:rPr>
          <w:rFonts w:cs="Arial"/>
        </w:rPr>
      </w:pPr>
      <w:r>
        <w:rPr>
          <w:rFonts w:cs="Arial"/>
        </w:rPr>
        <w:t xml:space="preserve">9.4 </w:t>
      </w:r>
      <w:r w:rsidR="00576C87">
        <w:rPr>
          <w:rFonts w:cs="Arial"/>
        </w:rPr>
        <w:t>В форму регистрации данных и в протокол испытаний вносят по крайней мере следующую информацию:</w:t>
      </w:r>
    </w:p>
    <w:p w14:paraId="1D7281E7" w14:textId="77777777" w:rsidR="00576C87" w:rsidRDefault="00576C87" w:rsidP="00DD6735">
      <w:pPr>
        <w:widowControl w:val="0"/>
        <w:ind w:firstLine="709"/>
        <w:rPr>
          <w:rFonts w:cs="Arial"/>
        </w:rPr>
      </w:pPr>
      <w:r>
        <w:rPr>
          <w:rFonts w:cs="Arial"/>
        </w:rPr>
        <w:t>- испытуемая машина;</w:t>
      </w:r>
    </w:p>
    <w:p w14:paraId="4CEE29BF" w14:textId="77777777" w:rsidR="00576C87" w:rsidRDefault="00576C87" w:rsidP="00DD6735">
      <w:pPr>
        <w:widowControl w:val="0"/>
        <w:ind w:firstLine="709"/>
        <w:rPr>
          <w:rFonts w:cs="Arial"/>
        </w:rPr>
      </w:pPr>
      <w:r>
        <w:rPr>
          <w:rFonts w:cs="Arial"/>
        </w:rPr>
        <w:t>- модель;</w:t>
      </w:r>
    </w:p>
    <w:p w14:paraId="67C47261" w14:textId="77777777" w:rsidR="00576C87" w:rsidRDefault="00576C87" w:rsidP="00DD6735">
      <w:pPr>
        <w:widowControl w:val="0"/>
        <w:ind w:firstLine="709"/>
        <w:rPr>
          <w:rFonts w:cs="Arial"/>
        </w:rPr>
      </w:pPr>
      <w:r>
        <w:rPr>
          <w:rFonts w:cs="Arial"/>
        </w:rPr>
        <w:t>- тип;</w:t>
      </w:r>
    </w:p>
    <w:p w14:paraId="7664E5F3" w14:textId="77777777" w:rsidR="00576C87" w:rsidRDefault="00576C87" w:rsidP="00DD6735">
      <w:pPr>
        <w:widowControl w:val="0"/>
        <w:ind w:firstLine="709"/>
        <w:rPr>
          <w:rFonts w:cs="Arial"/>
        </w:rPr>
      </w:pPr>
      <w:r>
        <w:rPr>
          <w:rFonts w:cs="Arial"/>
        </w:rPr>
        <w:t xml:space="preserve">- размеры (характеристическая длина </w:t>
      </w:r>
      <w:r w:rsidRPr="00576C87">
        <w:rPr>
          <w:rFonts w:ascii="Cambria" w:hAnsi="Cambria"/>
          <w:i/>
          <w:sz w:val="26"/>
          <w:szCs w:val="26"/>
        </w:rPr>
        <w:t>l</w:t>
      </w:r>
      <w:r>
        <w:rPr>
          <w:rFonts w:cs="Arial"/>
        </w:rPr>
        <w:t>);</w:t>
      </w:r>
    </w:p>
    <w:p w14:paraId="17D69F01" w14:textId="77777777" w:rsidR="00576C87" w:rsidRDefault="00576C87" w:rsidP="00DD6735">
      <w:pPr>
        <w:widowControl w:val="0"/>
        <w:ind w:firstLine="709"/>
        <w:rPr>
          <w:rFonts w:cs="Arial"/>
        </w:rPr>
      </w:pPr>
      <w:r>
        <w:rPr>
          <w:rFonts w:cs="Arial"/>
        </w:rPr>
        <w:t>- номинальная скорость (двигателя, инструментов и пр.);</w:t>
      </w:r>
    </w:p>
    <w:p w14:paraId="1F9EA96E" w14:textId="77777777" w:rsidR="00576C87" w:rsidRDefault="00576C87" w:rsidP="00DD6735">
      <w:pPr>
        <w:widowControl w:val="0"/>
        <w:ind w:firstLine="709"/>
        <w:rPr>
          <w:rFonts w:cs="Arial"/>
        </w:rPr>
      </w:pPr>
      <w:r>
        <w:rPr>
          <w:rFonts w:cs="Arial"/>
        </w:rPr>
        <w:t>- тип двигателя;</w:t>
      </w:r>
    </w:p>
    <w:p w14:paraId="24D6A00D" w14:textId="77777777" w:rsidR="00576C87" w:rsidRDefault="00576C87" w:rsidP="00DD6735">
      <w:pPr>
        <w:widowControl w:val="0"/>
        <w:ind w:firstLine="709"/>
        <w:rPr>
          <w:rFonts w:cs="Arial"/>
        </w:rPr>
      </w:pPr>
      <w:r>
        <w:rPr>
          <w:rFonts w:cs="Arial"/>
        </w:rPr>
        <w:t>- тип и размеры колес/гусениц;</w:t>
      </w:r>
    </w:p>
    <w:p w14:paraId="58C6EA50" w14:textId="77777777" w:rsidR="00576C87" w:rsidRDefault="00576C87" w:rsidP="00DD6735">
      <w:pPr>
        <w:widowControl w:val="0"/>
        <w:ind w:firstLine="709"/>
        <w:rPr>
          <w:rFonts w:cs="Arial"/>
        </w:rPr>
      </w:pPr>
      <w:r>
        <w:rPr>
          <w:rFonts w:cs="Arial"/>
        </w:rPr>
        <w:t>- тип привода вентиляторов, условия работы по 6.2, включая максимальные скорости вращения и скорости их вращения при испытаниях;</w:t>
      </w:r>
    </w:p>
    <w:p w14:paraId="6217E5DD" w14:textId="77777777" w:rsidR="00576C87" w:rsidRDefault="00576C87" w:rsidP="00DD6735">
      <w:pPr>
        <w:widowControl w:val="0"/>
        <w:ind w:firstLine="709"/>
        <w:rPr>
          <w:rFonts w:cs="Arial"/>
        </w:rPr>
      </w:pPr>
      <w:r>
        <w:rPr>
          <w:rFonts w:cs="Arial"/>
        </w:rPr>
        <w:t xml:space="preserve">- точки измерений </w:t>
      </w:r>
      <w:r w:rsidR="005E4925">
        <w:rPr>
          <w:rFonts w:cs="Arial"/>
        </w:rPr>
        <w:t xml:space="preserve">на рабочем месте </w:t>
      </w:r>
      <w:r>
        <w:rPr>
          <w:rFonts w:cs="Arial"/>
        </w:rPr>
        <w:t>с приложением соответствующего рисунка;</w:t>
      </w:r>
    </w:p>
    <w:p w14:paraId="49DA3137" w14:textId="77777777" w:rsidR="00576C87" w:rsidRDefault="00576C87" w:rsidP="00DD6735">
      <w:pPr>
        <w:widowControl w:val="0"/>
        <w:ind w:firstLine="709"/>
        <w:rPr>
          <w:rFonts w:cs="Arial"/>
        </w:rPr>
      </w:pPr>
      <w:r>
        <w:rPr>
          <w:rFonts w:cs="Arial"/>
        </w:rPr>
        <w:t>- уровень звука излучения на рабочем месте оператора</w:t>
      </w:r>
      <w:r w:rsidR="005E4925">
        <w:rPr>
          <w:rFonts w:cs="Arial"/>
        </w:rPr>
        <w:t xml:space="preserve"> </w:t>
      </w:r>
      <w:r w:rsidR="005E4925" w:rsidRPr="005E4925">
        <w:rPr>
          <w:rFonts w:ascii="Cambria" w:hAnsi="Cambria"/>
          <w:i/>
          <w:sz w:val="26"/>
          <w:szCs w:val="26"/>
        </w:rPr>
        <w:t>L</w:t>
      </w:r>
      <w:r w:rsidR="005E4925" w:rsidRPr="005E4925">
        <w:rPr>
          <w:rFonts w:ascii="Cambria" w:hAnsi="Cambria"/>
          <w:i/>
          <w:sz w:val="26"/>
          <w:szCs w:val="26"/>
          <w:vertAlign w:val="subscript"/>
        </w:rPr>
        <w:t>p</w:t>
      </w:r>
      <w:r w:rsidR="005E4925" w:rsidRPr="005E4925">
        <w:rPr>
          <w:rFonts w:ascii="Cambria" w:hAnsi="Cambria"/>
          <w:sz w:val="26"/>
          <w:szCs w:val="26"/>
          <w:vertAlign w:val="subscript"/>
        </w:rPr>
        <w:t>A</w:t>
      </w:r>
      <w:r>
        <w:rPr>
          <w:rFonts w:cs="Arial"/>
        </w:rPr>
        <w:t>, округленный к ближайшему целому</w:t>
      </w:r>
      <w:r w:rsidR="005E4925">
        <w:rPr>
          <w:rFonts w:cs="Arial"/>
        </w:rPr>
        <w:t xml:space="preserve">, и расширенная неопределенность </w:t>
      </w:r>
      <w:r w:rsidR="005E4925" w:rsidRPr="005E4925">
        <w:rPr>
          <w:rFonts w:ascii="Cambria" w:hAnsi="Cambria"/>
          <w:i/>
          <w:sz w:val="26"/>
          <w:szCs w:val="26"/>
        </w:rPr>
        <w:t>K</w:t>
      </w:r>
      <w:r w:rsidR="005E4925">
        <w:rPr>
          <w:rFonts w:cs="Arial"/>
        </w:rPr>
        <w:t>, дБ</w:t>
      </w:r>
      <w:r>
        <w:rPr>
          <w:rFonts w:cs="Arial"/>
        </w:rPr>
        <w:t>;</w:t>
      </w:r>
    </w:p>
    <w:p w14:paraId="529EF454" w14:textId="77777777" w:rsidR="005E4925" w:rsidRDefault="005E4925" w:rsidP="00DD6735">
      <w:pPr>
        <w:widowControl w:val="0"/>
        <w:ind w:firstLine="709"/>
        <w:rPr>
          <w:rFonts w:cs="Arial"/>
        </w:rPr>
      </w:pPr>
      <w:r>
        <w:rPr>
          <w:rFonts w:cs="Arial"/>
        </w:rPr>
        <w:t>- точки измерений корректированного по А уровня звуковой мощности с приложением соответствующего рисунка;</w:t>
      </w:r>
    </w:p>
    <w:p w14:paraId="37102331" w14:textId="77777777" w:rsidR="005E4925" w:rsidRDefault="005E4925" w:rsidP="00DD6735">
      <w:pPr>
        <w:widowControl w:val="0"/>
        <w:ind w:firstLine="709"/>
        <w:rPr>
          <w:rFonts w:cs="Arial"/>
        </w:rPr>
      </w:pPr>
      <w:r>
        <w:rPr>
          <w:rFonts w:cs="Arial"/>
        </w:rPr>
        <w:t xml:space="preserve">- радиус полусферической измерительной поверхности, м; </w:t>
      </w:r>
    </w:p>
    <w:p w14:paraId="0122DF21" w14:textId="77777777" w:rsidR="00576C87" w:rsidRDefault="005E4925" w:rsidP="00DD6735">
      <w:pPr>
        <w:widowControl w:val="0"/>
        <w:ind w:firstLine="709"/>
        <w:rPr>
          <w:rFonts w:cs="Arial"/>
        </w:rPr>
      </w:pPr>
      <w:r>
        <w:rPr>
          <w:rFonts w:cs="Arial"/>
        </w:rPr>
        <w:t xml:space="preserve">- корректированный по А уровень звуковой мощности </w:t>
      </w:r>
      <w:r w:rsidRPr="005E4925">
        <w:rPr>
          <w:rFonts w:ascii="Cambria" w:hAnsi="Cambria"/>
          <w:i/>
          <w:sz w:val="26"/>
          <w:szCs w:val="26"/>
        </w:rPr>
        <w:t>L</w:t>
      </w:r>
      <w:r w:rsidRPr="005E4925">
        <w:rPr>
          <w:rFonts w:ascii="Cambria" w:hAnsi="Cambria"/>
          <w:i/>
          <w:sz w:val="26"/>
          <w:szCs w:val="26"/>
          <w:vertAlign w:val="subscript"/>
        </w:rPr>
        <w:t>W</w:t>
      </w:r>
      <w:r w:rsidRPr="005E4925">
        <w:rPr>
          <w:rFonts w:ascii="Cambria" w:hAnsi="Cambria"/>
          <w:sz w:val="26"/>
          <w:szCs w:val="26"/>
          <w:vertAlign w:val="subscript"/>
        </w:rPr>
        <w:t>A</w:t>
      </w:r>
      <w:r>
        <w:rPr>
          <w:rFonts w:cs="Arial"/>
        </w:rPr>
        <w:t xml:space="preserve">, округленный к ближайшему целому, и расширенная неопределенность </w:t>
      </w:r>
      <w:r w:rsidRPr="005E4925">
        <w:rPr>
          <w:rFonts w:ascii="Cambria" w:hAnsi="Cambria"/>
          <w:i/>
          <w:sz w:val="26"/>
          <w:szCs w:val="26"/>
        </w:rPr>
        <w:t>K</w:t>
      </w:r>
      <w:r>
        <w:rPr>
          <w:rFonts w:cs="Arial"/>
        </w:rPr>
        <w:t>, дБ;</w:t>
      </w:r>
      <w:r w:rsidRPr="005E4925">
        <w:rPr>
          <w:rFonts w:cs="Arial"/>
        </w:rPr>
        <w:t xml:space="preserve"> </w:t>
      </w:r>
    </w:p>
    <w:p w14:paraId="31D69DAD" w14:textId="77777777" w:rsidR="005E4925" w:rsidRDefault="005E4925" w:rsidP="00DD6735">
      <w:pPr>
        <w:widowControl w:val="0"/>
        <w:ind w:firstLine="709"/>
        <w:rPr>
          <w:rFonts w:cs="Arial"/>
        </w:rPr>
      </w:pPr>
      <w:r>
        <w:rPr>
          <w:rFonts w:cs="Arial"/>
        </w:rPr>
        <w:t>- примененные стандарты:</w:t>
      </w:r>
    </w:p>
    <w:p w14:paraId="116BC188" w14:textId="77777777" w:rsidR="005E4925" w:rsidRDefault="005E4925" w:rsidP="005E4925">
      <w:pPr>
        <w:widowControl w:val="0"/>
        <w:ind w:firstLine="1134"/>
        <w:rPr>
          <w:rFonts w:cs="Arial"/>
        </w:rPr>
      </w:pPr>
      <w:r>
        <w:rPr>
          <w:rFonts w:cs="Arial"/>
        </w:rPr>
        <w:t xml:space="preserve">- базовый стандарт по измерению уровня звукового давления на рабочем </w:t>
      </w:r>
      <w:r>
        <w:rPr>
          <w:rFonts w:cs="Arial"/>
        </w:rPr>
        <w:lastRenderedPageBreak/>
        <w:t>месте оператора,</w:t>
      </w:r>
    </w:p>
    <w:p w14:paraId="6DEC288D" w14:textId="77777777" w:rsidR="005E4925" w:rsidRDefault="005E4925" w:rsidP="005E4925">
      <w:pPr>
        <w:widowControl w:val="0"/>
        <w:ind w:firstLine="1134"/>
        <w:rPr>
          <w:rFonts w:cs="Arial"/>
        </w:rPr>
      </w:pPr>
      <w:r>
        <w:rPr>
          <w:rFonts w:cs="Arial"/>
        </w:rPr>
        <w:t>- базовый стандарт по измерению уровня звуковой мощности (если эта величина определялась в ходе измерений);</w:t>
      </w:r>
    </w:p>
    <w:p w14:paraId="17DC9CE1" w14:textId="77777777" w:rsidR="005E4925" w:rsidRPr="00576C87" w:rsidRDefault="005E4925" w:rsidP="005E4925">
      <w:pPr>
        <w:widowControl w:val="0"/>
        <w:ind w:firstLine="1134"/>
        <w:rPr>
          <w:rFonts w:cs="Arial"/>
        </w:rPr>
      </w:pPr>
      <w:r>
        <w:rPr>
          <w:rFonts w:cs="Arial"/>
        </w:rPr>
        <w:t>- настоящий стандарт.</w:t>
      </w:r>
    </w:p>
    <w:p w14:paraId="057B11F9" w14:textId="77777777" w:rsidR="00CA5ADC" w:rsidRDefault="00CA5ADC" w:rsidP="00CA5ADC">
      <w:pPr>
        <w:keepNext/>
        <w:spacing w:line="240" w:lineRule="auto"/>
        <w:rPr>
          <w:b/>
        </w:rPr>
      </w:pPr>
    </w:p>
    <w:p w14:paraId="5D6D33B4" w14:textId="77777777" w:rsidR="002F36E7" w:rsidRDefault="0080024F" w:rsidP="00E83E5C">
      <w:pPr>
        <w:pStyle w:val="10"/>
      </w:pPr>
      <w:r>
        <w:t>1</w:t>
      </w:r>
      <w:r w:rsidR="00445C6B">
        <w:t>0</w:t>
      </w:r>
      <w:r w:rsidR="00E83E5C" w:rsidRPr="00954B68">
        <w:t xml:space="preserve">  </w:t>
      </w:r>
      <w:r w:rsidR="007D44F8">
        <w:t>Заявление и подтверждение шумовой характеристики</w:t>
      </w:r>
    </w:p>
    <w:p w14:paraId="41656DB6" w14:textId="77777777" w:rsidR="00E83E5C" w:rsidRDefault="00E83E5C" w:rsidP="00E83E5C">
      <w:pPr>
        <w:keepNext/>
        <w:spacing w:line="240" w:lineRule="auto"/>
        <w:rPr>
          <w:b/>
        </w:rPr>
      </w:pPr>
    </w:p>
    <w:p w14:paraId="6B2EB97A" w14:textId="77777777" w:rsidR="0022604D" w:rsidRPr="00E66180" w:rsidRDefault="0022604D" w:rsidP="002F36E7">
      <w:pPr>
        <w:ind w:firstLine="709"/>
      </w:pPr>
      <w:r>
        <w:t xml:space="preserve">Заявление и подтверждение шумовой характеристики – в соответствии с </w:t>
      </w:r>
      <w:r>
        <w:rPr>
          <w:lang w:val="en-US"/>
        </w:rPr>
        <w:t>ISO</w:t>
      </w:r>
      <w:r>
        <w:t> 4871</w:t>
      </w:r>
      <w:r w:rsidR="00445C6B">
        <w:t xml:space="preserve"> (см. таблицу 2</w:t>
      </w:r>
      <w:r w:rsidR="00E66180">
        <w:t xml:space="preserve"> в качестве примера</w:t>
      </w:r>
      <w:r w:rsidR="00445C6B">
        <w:t>)</w:t>
      </w:r>
      <w:r>
        <w:t>.</w:t>
      </w:r>
    </w:p>
    <w:p w14:paraId="7A8E7FC4" w14:textId="77777777" w:rsidR="003A14C6" w:rsidRDefault="003A14C6" w:rsidP="002F36E7">
      <w:pPr>
        <w:ind w:firstLine="709"/>
        <w:rPr>
          <w:rFonts w:cs="Arial"/>
        </w:rPr>
      </w:pPr>
      <w:r>
        <w:t>В заявлении дается ссылка на настоящий испытательный код по шуму, а также на примененный базовый стандарт (</w:t>
      </w:r>
      <w:r>
        <w:rPr>
          <w:lang w:val="en-US"/>
        </w:rPr>
        <w:t>ISO</w:t>
      </w:r>
      <w:r w:rsidRPr="003A14C6">
        <w:t xml:space="preserve"> 3744</w:t>
      </w:r>
      <w:r>
        <w:t xml:space="preserve"> и/или</w:t>
      </w:r>
      <w:r w:rsidRPr="003A14C6">
        <w:t xml:space="preserve"> </w:t>
      </w:r>
      <w:r>
        <w:rPr>
          <w:lang w:val="en-US"/>
        </w:rPr>
        <w:t>ISO</w:t>
      </w:r>
      <w:r w:rsidRPr="003A14C6">
        <w:t xml:space="preserve"> 11201)</w:t>
      </w:r>
      <w:r>
        <w:t xml:space="preserve">. </w:t>
      </w:r>
      <w:r>
        <w:rPr>
          <w:rFonts w:cs="Arial"/>
        </w:rPr>
        <w:t>Если шумовая характеристика получена с отклонением от требований указанных стандартов, это должно быть ясно отражено.</w:t>
      </w:r>
    </w:p>
    <w:p w14:paraId="47C88B8C" w14:textId="77777777" w:rsidR="003A14C6" w:rsidRDefault="00E66180" w:rsidP="002F36E7">
      <w:pPr>
        <w:ind w:firstLine="709"/>
      </w:pPr>
      <w:r>
        <w:t>Если заявлению подлежит одночисловая шумовая характеристика, то ее значение должно быть определено с учетом соответствующей неопределенности.</w:t>
      </w:r>
    </w:p>
    <w:p w14:paraId="739E51BF" w14:textId="77777777" w:rsidR="00E66180" w:rsidRDefault="00E66180" w:rsidP="002F36E7">
      <w:pPr>
        <w:ind w:firstLine="709"/>
        <w:rPr>
          <w:rFonts w:cs="Arial"/>
        </w:rPr>
      </w:pPr>
      <w:r>
        <w:t xml:space="preserve">Неопределенность измерения </w:t>
      </w:r>
      <w:r w:rsidRPr="005E4925">
        <w:rPr>
          <w:rFonts w:ascii="Cambria" w:hAnsi="Cambria"/>
          <w:i/>
          <w:sz w:val="26"/>
          <w:szCs w:val="26"/>
        </w:rPr>
        <w:t>K</w:t>
      </w:r>
      <w:r>
        <w:rPr>
          <w:rFonts w:cs="Arial"/>
        </w:rPr>
        <w:t xml:space="preserve">, соответствующую измеряемой величине, получают на основе полного стандартного отклонения </w:t>
      </w:r>
      <w:r w:rsidRPr="00E66180">
        <w:rPr>
          <w:rFonts w:ascii="Cambria" w:eastAsia="MS Mincho" w:hAnsi="Cambria"/>
          <w:sz w:val="26"/>
          <w:szCs w:val="26"/>
        </w:rPr>
        <w:t>δ</w:t>
      </w:r>
      <w:r w:rsidRPr="00E66180">
        <w:rPr>
          <w:rFonts w:ascii="Cambria" w:eastAsia="MS Mincho" w:hAnsi="Cambria"/>
          <w:sz w:val="26"/>
          <w:szCs w:val="26"/>
          <w:vertAlign w:val="subscript"/>
        </w:rPr>
        <w:t>t</w:t>
      </w:r>
      <w:r>
        <w:rPr>
          <w:rFonts w:cs="Arial"/>
        </w:rPr>
        <w:t xml:space="preserve">, рассчитанного из стандартного отклонения воспроизводимости </w:t>
      </w:r>
      <w:r w:rsidRPr="00E66180">
        <w:rPr>
          <w:rFonts w:ascii="Cambria" w:eastAsia="MS Mincho" w:hAnsi="Cambria"/>
          <w:sz w:val="26"/>
          <w:szCs w:val="26"/>
        </w:rPr>
        <w:t>δ</w:t>
      </w:r>
      <w:r w:rsidRPr="00E66180">
        <w:rPr>
          <w:rFonts w:ascii="Cambria" w:eastAsia="MS Mincho" w:hAnsi="Cambria"/>
          <w:i/>
          <w:sz w:val="26"/>
          <w:szCs w:val="26"/>
          <w:vertAlign w:val="subscript"/>
        </w:rPr>
        <w:t>R</w:t>
      </w:r>
      <w:r>
        <w:rPr>
          <w:rFonts w:cs="Arial"/>
        </w:rPr>
        <w:t xml:space="preserve"> и стандартного отклонения производства </w:t>
      </w:r>
      <w:r w:rsidRPr="00E66180">
        <w:rPr>
          <w:rFonts w:ascii="Cambria" w:eastAsia="MS Mincho" w:hAnsi="Cambria"/>
          <w:sz w:val="26"/>
          <w:szCs w:val="26"/>
        </w:rPr>
        <w:t>δ</w:t>
      </w:r>
      <w:r w:rsidRPr="00E66180">
        <w:rPr>
          <w:rFonts w:ascii="Cambria" w:eastAsia="MS Mincho" w:hAnsi="Cambria"/>
          <w:sz w:val="26"/>
          <w:szCs w:val="26"/>
          <w:vertAlign w:val="subscript"/>
        </w:rPr>
        <w:t>P</w:t>
      </w:r>
      <w:r>
        <w:rPr>
          <w:rFonts w:cs="Arial"/>
        </w:rPr>
        <w:t xml:space="preserve">. </w:t>
      </w:r>
    </w:p>
    <w:p w14:paraId="1BB30F10" w14:textId="77777777" w:rsidR="00FA1C05" w:rsidRDefault="00E66180" w:rsidP="002F36E7">
      <w:pPr>
        <w:ind w:firstLine="709"/>
        <w:rPr>
          <w:rFonts w:cs="Arial"/>
        </w:rPr>
      </w:pPr>
      <w:r>
        <w:rPr>
          <w:rFonts w:cs="Arial"/>
        </w:rPr>
        <w:t xml:space="preserve">Руководство по определению неопределенности измерения приведено в базовых стандартах. Стандартное отклонение производства изготовитель машины </w:t>
      </w:r>
      <w:r w:rsidR="00FA1C05">
        <w:rPr>
          <w:rFonts w:cs="Arial"/>
        </w:rPr>
        <w:t xml:space="preserve">определяет </w:t>
      </w:r>
      <w:r>
        <w:rPr>
          <w:rFonts w:cs="Arial"/>
        </w:rPr>
        <w:t>на основе</w:t>
      </w:r>
      <w:r w:rsidR="00FA1C05">
        <w:rPr>
          <w:rFonts w:cs="Arial"/>
        </w:rPr>
        <w:t xml:space="preserve"> опыта в оценке стабильности изготовления продукции</w:t>
      </w:r>
      <w:r>
        <w:rPr>
          <w:rFonts w:cs="Arial"/>
        </w:rPr>
        <w:t>.</w:t>
      </w:r>
    </w:p>
    <w:p w14:paraId="3F55AA43" w14:textId="77777777" w:rsidR="00E66180" w:rsidRDefault="00FA1C05" w:rsidP="002F36E7">
      <w:pPr>
        <w:ind w:firstLine="709"/>
        <w:rPr>
          <w:rFonts w:cs="Arial"/>
        </w:rPr>
      </w:pPr>
      <w:r>
        <w:rPr>
          <w:rFonts w:cs="Arial"/>
        </w:rPr>
        <w:t>Пример заявления шумовых характеристик приведен в таблице 2 (одночисловая характеристика приведена для примера для режима передвижения машины).</w:t>
      </w:r>
      <w:r w:rsidR="00E66180">
        <w:rPr>
          <w:rFonts w:cs="Arial"/>
        </w:rPr>
        <w:t xml:space="preserve"> </w:t>
      </w:r>
      <w:r>
        <w:rPr>
          <w:rFonts w:cs="Arial"/>
        </w:rPr>
        <w:t>Указанные в таблице числовые значения, а также условия проведения измерений также даны только в качестве примера.</w:t>
      </w:r>
    </w:p>
    <w:p w14:paraId="547190D3" w14:textId="77777777" w:rsidR="00FA1C05" w:rsidRPr="003A14C6" w:rsidRDefault="00FA1C05" w:rsidP="002F36E7">
      <w:pPr>
        <w:ind w:firstLine="709"/>
      </w:pPr>
      <w:r>
        <w:rPr>
          <w:rFonts w:cs="Arial"/>
        </w:rPr>
        <w:t>Заявление шумовой характеристики должно включать в себя сведения об условиях работы машины во время испытаний.</w:t>
      </w:r>
    </w:p>
    <w:p w14:paraId="23CDC93E" w14:textId="77777777" w:rsidR="00E37951" w:rsidRPr="00512FF6" w:rsidRDefault="00E37951" w:rsidP="00445C6B">
      <w:pPr>
        <w:spacing w:line="240" w:lineRule="auto"/>
        <w:ind w:firstLine="709"/>
      </w:pPr>
      <w:bookmarkStart w:id="11" w:name="_Toc16180171"/>
      <w:bookmarkEnd w:id="8"/>
    </w:p>
    <w:p w14:paraId="28AE1A27" w14:textId="77777777" w:rsidR="00445C6B" w:rsidRDefault="00445C6B" w:rsidP="00EE2617">
      <w:pPr>
        <w:keepNext/>
        <w:ind w:firstLine="0"/>
        <w:rPr>
          <w:rFonts w:cs="Arial"/>
          <w:sz w:val="22"/>
          <w:szCs w:val="22"/>
        </w:rPr>
      </w:pPr>
      <w:r w:rsidRPr="007F6D91">
        <w:rPr>
          <w:spacing w:val="40"/>
          <w:sz w:val="22"/>
          <w:szCs w:val="22"/>
        </w:rPr>
        <w:lastRenderedPageBreak/>
        <w:t>Таблица</w:t>
      </w:r>
      <w:r w:rsidRPr="007F6D91">
        <w:rPr>
          <w:spacing w:val="20"/>
          <w:sz w:val="22"/>
          <w:szCs w:val="22"/>
        </w:rPr>
        <w:t xml:space="preserve"> </w:t>
      </w:r>
      <w:r>
        <w:rPr>
          <w:spacing w:val="20"/>
          <w:sz w:val="22"/>
          <w:szCs w:val="22"/>
        </w:rPr>
        <w:t>2</w:t>
      </w:r>
      <w:r w:rsidRPr="007F6D91">
        <w:rPr>
          <w:spacing w:val="20"/>
          <w:sz w:val="22"/>
          <w:szCs w:val="22"/>
        </w:rPr>
        <w:t xml:space="preserve"> </w:t>
      </w:r>
      <w:r w:rsidRPr="007F6D91">
        <w:rPr>
          <w:rFonts w:cs="Arial"/>
          <w:sz w:val="22"/>
          <w:szCs w:val="22"/>
        </w:rPr>
        <w:t xml:space="preserve">– </w:t>
      </w:r>
      <w:r>
        <w:rPr>
          <w:rFonts w:cs="Arial"/>
          <w:sz w:val="22"/>
          <w:szCs w:val="22"/>
        </w:rPr>
        <w:t>Пример заявления шумовой характеристики в двухчисловом формате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2400"/>
        <w:gridCol w:w="2430"/>
      </w:tblGrid>
      <w:tr w:rsidR="00FA1C05" w:rsidRPr="00E44B99" w14:paraId="08081942" w14:textId="77777777" w:rsidTr="00EE2617">
        <w:trPr>
          <w:jc w:val="center"/>
        </w:trPr>
        <w:tc>
          <w:tcPr>
            <w:tcW w:w="9778" w:type="dxa"/>
            <w:gridSpan w:val="3"/>
            <w:tcBorders>
              <w:top w:val="single" w:sz="6" w:space="0" w:color="auto"/>
              <w:left w:val="single" w:sz="6" w:space="0" w:color="auto"/>
              <w:bottom w:val="single" w:sz="6" w:space="0" w:color="auto"/>
              <w:right w:val="single" w:sz="6" w:space="0" w:color="auto"/>
            </w:tcBorders>
          </w:tcPr>
          <w:p w14:paraId="3A2E20B6" w14:textId="77777777" w:rsidR="00FA1C05" w:rsidRPr="003B4B4D" w:rsidRDefault="00E44B99" w:rsidP="00EE2617">
            <w:pPr>
              <w:pStyle w:val="Tablebody"/>
              <w:keepNext/>
              <w:jc w:val="center"/>
              <w:rPr>
                <w:rFonts w:ascii="Arial" w:hAnsi="Arial" w:cs="Arial"/>
                <w:szCs w:val="20"/>
                <w:lang w:val="ru-RU"/>
              </w:rPr>
            </w:pPr>
            <w:r w:rsidRPr="003B4B4D">
              <w:rPr>
                <w:rFonts w:ascii="Arial" w:hAnsi="Arial" w:cs="Arial"/>
                <w:szCs w:val="20"/>
                <w:lang w:val="ru-RU"/>
              </w:rPr>
              <w:t>Машина</w:t>
            </w:r>
            <w:r w:rsidR="00FA1C05" w:rsidRPr="003B4B4D">
              <w:rPr>
                <w:rFonts w:ascii="Arial" w:hAnsi="Arial" w:cs="Arial"/>
                <w:szCs w:val="20"/>
                <w:lang w:val="ru-RU"/>
              </w:rPr>
              <w:t xml:space="preserve">, </w:t>
            </w:r>
            <w:r w:rsidRPr="003B4B4D">
              <w:rPr>
                <w:rFonts w:ascii="Arial" w:hAnsi="Arial" w:cs="Arial"/>
                <w:szCs w:val="20"/>
                <w:lang w:val="ru-RU"/>
              </w:rPr>
              <w:t>рабочие условия</w:t>
            </w:r>
            <w:r w:rsidR="00FA1C05" w:rsidRPr="003B4B4D">
              <w:rPr>
                <w:rFonts w:ascii="Arial" w:hAnsi="Arial" w:cs="Arial"/>
                <w:szCs w:val="20"/>
                <w:lang w:val="ru-RU"/>
              </w:rPr>
              <w:t xml:space="preserve"> </w:t>
            </w:r>
            <w:r w:rsidRPr="003B4B4D">
              <w:rPr>
                <w:rFonts w:ascii="Arial" w:hAnsi="Arial" w:cs="Arial"/>
                <w:szCs w:val="20"/>
                <w:lang w:val="ru-RU"/>
              </w:rPr>
              <w:t xml:space="preserve">и другие сведения для идентификации </w:t>
            </w:r>
          </w:p>
          <w:p w14:paraId="16A9B817" w14:textId="77777777" w:rsidR="00FA1C05" w:rsidRPr="00E44B99" w:rsidRDefault="00FA1C05" w:rsidP="00EE2617">
            <w:pPr>
              <w:pStyle w:val="Tablebody"/>
              <w:keepNext/>
              <w:jc w:val="center"/>
              <w:rPr>
                <w:rFonts w:ascii="Arial" w:hAnsi="Arial" w:cs="Arial"/>
                <w:szCs w:val="20"/>
                <w:lang w:val="ru-RU"/>
              </w:rPr>
            </w:pPr>
            <w:r w:rsidRPr="00E44B99">
              <w:rPr>
                <w:rFonts w:ascii="Arial" w:hAnsi="Arial" w:cs="Arial"/>
                <w:szCs w:val="20"/>
                <w:lang w:val="ru-RU"/>
              </w:rPr>
              <w:t>[</w:t>
            </w:r>
            <w:r w:rsidR="00E44B99">
              <w:rPr>
                <w:rFonts w:ascii="Arial" w:hAnsi="Arial" w:cs="Arial"/>
                <w:szCs w:val="20"/>
                <w:lang w:val="ru-RU"/>
              </w:rPr>
              <w:t>например</w:t>
            </w:r>
            <w:r w:rsidR="00E44B99" w:rsidRPr="00E44B99">
              <w:rPr>
                <w:rFonts w:ascii="Arial" w:hAnsi="Arial" w:cs="Arial"/>
                <w:szCs w:val="20"/>
                <w:lang w:val="ru-RU"/>
              </w:rPr>
              <w:t xml:space="preserve">, </w:t>
            </w:r>
            <w:r w:rsidRPr="00E44B99">
              <w:rPr>
                <w:rFonts w:ascii="Arial" w:hAnsi="Arial" w:cs="Arial"/>
                <w:szCs w:val="20"/>
                <w:lang w:val="ru-RU"/>
              </w:rPr>
              <w:t xml:space="preserve"> </w:t>
            </w:r>
            <w:r w:rsidR="00E44B99">
              <w:rPr>
                <w:rFonts w:ascii="Arial" w:hAnsi="Arial" w:cs="Arial"/>
                <w:szCs w:val="20"/>
                <w:lang w:val="ru-RU"/>
              </w:rPr>
              <w:t>харвестер</w:t>
            </w:r>
            <w:r w:rsidRPr="00E44B99">
              <w:rPr>
                <w:rFonts w:ascii="Arial" w:hAnsi="Arial" w:cs="Arial"/>
                <w:szCs w:val="20"/>
                <w:lang w:val="ru-RU"/>
              </w:rPr>
              <w:t xml:space="preserve">, </w:t>
            </w:r>
            <w:r w:rsidR="00E44B99">
              <w:rPr>
                <w:rFonts w:ascii="Arial" w:hAnsi="Arial" w:cs="Arial"/>
                <w:szCs w:val="20"/>
                <w:lang w:val="ru-RU"/>
              </w:rPr>
              <w:t>модель</w:t>
            </w:r>
            <w:r w:rsidRPr="00E44B99">
              <w:rPr>
                <w:rFonts w:ascii="Arial" w:hAnsi="Arial" w:cs="Arial"/>
                <w:szCs w:val="20"/>
                <w:lang w:val="ru-RU"/>
              </w:rPr>
              <w:t xml:space="preserve"> </w:t>
            </w:r>
            <w:r w:rsidRPr="00FA1C05">
              <w:rPr>
                <w:rFonts w:ascii="Arial" w:hAnsi="Arial" w:cs="Arial"/>
                <w:szCs w:val="20"/>
              </w:rPr>
              <w:t>A</w:t>
            </w:r>
            <w:r w:rsidRPr="00E44B99">
              <w:rPr>
                <w:rFonts w:ascii="Arial" w:hAnsi="Arial" w:cs="Arial"/>
                <w:szCs w:val="20"/>
                <w:lang w:val="ru-RU"/>
              </w:rPr>
              <w:t xml:space="preserve"> 1</w:t>
            </w:r>
            <w:r w:rsidR="00E44B99">
              <w:rPr>
                <w:rFonts w:ascii="Arial" w:hAnsi="Arial" w:cs="Arial"/>
                <w:szCs w:val="20"/>
                <w:lang w:val="ru-RU"/>
              </w:rPr>
              <w:t>, рабочий цикл валки, обрезки сучьев и раскряжевки по 7.1 на скорости двигателя 2400 об/мин</w:t>
            </w:r>
            <w:r w:rsidRPr="00E44B99">
              <w:rPr>
                <w:rFonts w:ascii="Arial" w:hAnsi="Arial" w:cs="Arial"/>
                <w:szCs w:val="20"/>
                <w:lang w:val="ru-RU"/>
              </w:rPr>
              <w:t>]</w:t>
            </w:r>
          </w:p>
        </w:tc>
      </w:tr>
      <w:tr w:rsidR="00FA1C05" w:rsidRPr="00166916" w14:paraId="264D42FA" w14:textId="77777777" w:rsidTr="00EE2617">
        <w:trPr>
          <w:jc w:val="center"/>
        </w:trPr>
        <w:tc>
          <w:tcPr>
            <w:tcW w:w="9778" w:type="dxa"/>
            <w:gridSpan w:val="3"/>
            <w:tcBorders>
              <w:top w:val="single" w:sz="6" w:space="0" w:color="auto"/>
              <w:left w:val="single" w:sz="6" w:space="0" w:color="auto"/>
              <w:bottom w:val="single" w:sz="6" w:space="0" w:color="auto"/>
              <w:right w:val="single" w:sz="6" w:space="0" w:color="auto"/>
            </w:tcBorders>
          </w:tcPr>
          <w:p w14:paraId="39BDB6B8" w14:textId="77777777" w:rsidR="00FA1C05" w:rsidRPr="00E44B99" w:rsidRDefault="00E44B99" w:rsidP="00EE2617">
            <w:pPr>
              <w:pStyle w:val="Tablebody"/>
              <w:keepNext/>
              <w:rPr>
                <w:rFonts w:ascii="Arial" w:hAnsi="Arial" w:cs="Arial"/>
                <w:szCs w:val="20"/>
                <w:lang w:val="ru-RU"/>
              </w:rPr>
            </w:pPr>
            <w:r>
              <w:rPr>
                <w:rFonts w:ascii="Arial" w:hAnsi="Arial" w:cs="Arial"/>
                <w:szCs w:val="20"/>
                <w:lang w:val="ru-RU"/>
              </w:rPr>
              <w:t>ЗАЯВЛЕННЫЕ ПАРАМЕТРЫ  ШУМОВОЙ ХАРАКТЕРИСТИКИ</w:t>
            </w:r>
          </w:p>
          <w:p w14:paraId="3E177E18" w14:textId="77777777" w:rsidR="00FA1C05" w:rsidRPr="00E44B99" w:rsidRDefault="00E44B99" w:rsidP="00EE2617">
            <w:pPr>
              <w:pStyle w:val="Tablebody"/>
              <w:keepNext/>
              <w:rPr>
                <w:rFonts w:ascii="Arial" w:hAnsi="Arial" w:cs="Arial"/>
                <w:szCs w:val="20"/>
                <w:lang w:val="ru-RU"/>
              </w:rPr>
            </w:pPr>
            <w:r>
              <w:rPr>
                <w:rFonts w:ascii="Arial" w:hAnsi="Arial" w:cs="Arial"/>
                <w:szCs w:val="20"/>
                <w:lang w:val="ru-RU"/>
              </w:rPr>
              <w:t xml:space="preserve">по </w:t>
            </w:r>
            <w:r w:rsidR="00FA1C05" w:rsidRPr="00E44B99">
              <w:rPr>
                <w:rFonts w:ascii="Arial" w:hAnsi="Arial" w:cs="Arial"/>
                <w:szCs w:val="20"/>
                <w:lang w:val="ru-RU"/>
              </w:rPr>
              <w:t>ISO 4871</w:t>
            </w:r>
          </w:p>
        </w:tc>
      </w:tr>
      <w:tr w:rsidR="00FA1C05" w:rsidRPr="00166916" w14:paraId="51D5F4BC" w14:textId="77777777" w:rsidTr="00EE2617">
        <w:trPr>
          <w:trHeight w:val="288"/>
          <w:jc w:val="center"/>
        </w:trPr>
        <w:tc>
          <w:tcPr>
            <w:tcW w:w="4888" w:type="dxa"/>
            <w:tcBorders>
              <w:top w:val="single" w:sz="6" w:space="0" w:color="auto"/>
              <w:left w:val="single" w:sz="6" w:space="0" w:color="auto"/>
              <w:bottom w:val="single" w:sz="6" w:space="0" w:color="auto"/>
              <w:right w:val="single" w:sz="6" w:space="0" w:color="auto"/>
            </w:tcBorders>
          </w:tcPr>
          <w:p w14:paraId="7D0F25A4" w14:textId="77777777" w:rsidR="00FA1C05" w:rsidRPr="00E44B99" w:rsidRDefault="00FA1C05" w:rsidP="00EE2617">
            <w:pPr>
              <w:pStyle w:val="Tablebody"/>
              <w:keepNext/>
              <w:rPr>
                <w:rFonts w:ascii="Arial" w:hAnsi="Arial" w:cs="Arial"/>
                <w:szCs w:val="20"/>
                <w:lang w:val="ru-RU"/>
              </w:rPr>
            </w:pPr>
          </w:p>
        </w:tc>
        <w:tc>
          <w:tcPr>
            <w:tcW w:w="2445" w:type="dxa"/>
            <w:tcBorders>
              <w:top w:val="single" w:sz="6" w:space="0" w:color="auto"/>
              <w:left w:val="single" w:sz="6" w:space="0" w:color="auto"/>
              <w:bottom w:val="single" w:sz="6" w:space="0" w:color="auto"/>
              <w:right w:val="single" w:sz="6" w:space="0" w:color="auto"/>
            </w:tcBorders>
          </w:tcPr>
          <w:p w14:paraId="492406F4" w14:textId="77777777" w:rsidR="00FA1C05" w:rsidRPr="00E44B99" w:rsidRDefault="00E44B99" w:rsidP="00EE2617">
            <w:pPr>
              <w:pStyle w:val="Tablebody"/>
              <w:keepNext/>
              <w:jc w:val="center"/>
              <w:rPr>
                <w:rFonts w:ascii="Arial" w:hAnsi="Arial" w:cs="Arial"/>
                <w:szCs w:val="20"/>
                <w:lang w:val="ru-RU"/>
              </w:rPr>
            </w:pPr>
            <w:r>
              <w:rPr>
                <w:rFonts w:ascii="Arial" w:hAnsi="Arial" w:cs="Arial"/>
                <w:szCs w:val="20"/>
                <w:lang w:val="ru-RU"/>
              </w:rPr>
              <w:t>Передвижение</w:t>
            </w:r>
          </w:p>
        </w:tc>
        <w:tc>
          <w:tcPr>
            <w:tcW w:w="2445" w:type="dxa"/>
            <w:tcBorders>
              <w:top w:val="single" w:sz="6" w:space="0" w:color="auto"/>
              <w:left w:val="single" w:sz="6" w:space="0" w:color="auto"/>
              <w:bottom w:val="single" w:sz="6" w:space="0" w:color="auto"/>
              <w:right w:val="single" w:sz="6" w:space="0" w:color="auto"/>
            </w:tcBorders>
          </w:tcPr>
          <w:p w14:paraId="062B9A95" w14:textId="77777777" w:rsidR="00FA1C05" w:rsidRPr="00E44B99" w:rsidRDefault="00E44B99" w:rsidP="00EE2617">
            <w:pPr>
              <w:pStyle w:val="Tablebody"/>
              <w:keepNext/>
              <w:suppressAutoHyphens/>
              <w:jc w:val="center"/>
              <w:rPr>
                <w:rFonts w:ascii="Arial" w:hAnsi="Arial" w:cs="Arial"/>
                <w:szCs w:val="20"/>
                <w:lang w:val="ru-RU"/>
              </w:rPr>
            </w:pPr>
            <w:r>
              <w:rPr>
                <w:rFonts w:ascii="Arial" w:hAnsi="Arial" w:cs="Arial"/>
                <w:szCs w:val="20"/>
                <w:lang w:val="ru-RU"/>
              </w:rPr>
              <w:t>Рабочий цикл (моделирование)</w:t>
            </w:r>
          </w:p>
        </w:tc>
      </w:tr>
      <w:tr w:rsidR="00E44B99" w:rsidRPr="00166916" w14:paraId="75C88E57" w14:textId="77777777" w:rsidTr="00EE2617">
        <w:trPr>
          <w:trHeight w:val="530"/>
          <w:jc w:val="center"/>
        </w:trPr>
        <w:tc>
          <w:tcPr>
            <w:tcW w:w="4888" w:type="dxa"/>
            <w:tcBorders>
              <w:top w:val="single" w:sz="6" w:space="0" w:color="auto"/>
              <w:left w:val="single" w:sz="6" w:space="0" w:color="auto"/>
              <w:bottom w:val="single" w:sz="6" w:space="0" w:color="auto"/>
              <w:right w:val="single" w:sz="6" w:space="0" w:color="auto"/>
            </w:tcBorders>
          </w:tcPr>
          <w:p w14:paraId="181AA964" w14:textId="77777777" w:rsidR="00E44B99" w:rsidRPr="00F979FF" w:rsidRDefault="00E44B99" w:rsidP="00EE2617">
            <w:pPr>
              <w:pStyle w:val="Tablebody"/>
              <w:keepNext/>
              <w:rPr>
                <w:rFonts w:ascii="Arial" w:hAnsi="Arial" w:cs="Arial"/>
                <w:szCs w:val="20"/>
                <w:lang w:val="ru-RU"/>
              </w:rPr>
            </w:pPr>
            <w:r>
              <w:rPr>
                <w:rFonts w:ascii="Arial" w:hAnsi="Arial" w:cs="Arial"/>
                <w:szCs w:val="20"/>
                <w:lang w:val="ru-RU"/>
              </w:rPr>
              <w:t>Корректированный по А уровень звуковой мощности</w:t>
            </w:r>
            <w:r w:rsidRPr="00F979FF">
              <w:rPr>
                <w:rFonts w:ascii="Arial" w:hAnsi="Arial" w:cs="Arial"/>
                <w:szCs w:val="20"/>
                <w:lang w:val="ru-RU"/>
              </w:rPr>
              <w:t xml:space="preserve"> </w:t>
            </w:r>
            <w:r w:rsidRPr="00F979FF">
              <w:rPr>
                <w:rFonts w:cs="Arial"/>
                <w:i/>
                <w:sz w:val="22"/>
              </w:rPr>
              <w:t>L</w:t>
            </w:r>
            <w:r w:rsidRPr="00F979FF">
              <w:rPr>
                <w:rFonts w:cs="Arial"/>
                <w:sz w:val="22"/>
                <w:vertAlign w:val="subscript"/>
              </w:rPr>
              <w:t>WA</w:t>
            </w:r>
            <w:r>
              <w:rPr>
                <w:rFonts w:cs="Arial"/>
                <w:sz w:val="22"/>
                <w:vertAlign w:val="subscript"/>
                <w:lang w:val="ru-RU"/>
              </w:rPr>
              <w:t xml:space="preserve"> </w:t>
            </w:r>
            <w:r w:rsidRPr="00E44B99">
              <w:rPr>
                <w:rFonts w:ascii="Arial" w:hAnsi="Arial" w:cs="Arial"/>
                <w:szCs w:val="20"/>
                <w:lang w:val="ru-RU"/>
              </w:rPr>
              <w:t>(</w:t>
            </w:r>
            <w:r>
              <w:rPr>
                <w:rFonts w:ascii="Arial" w:hAnsi="Arial" w:cs="Arial"/>
                <w:szCs w:val="20"/>
                <w:lang w:val="ru-RU"/>
              </w:rPr>
              <w:t>относительно</w:t>
            </w:r>
            <w:r w:rsidRPr="00E44B99">
              <w:rPr>
                <w:rFonts w:ascii="Arial" w:hAnsi="Arial" w:cs="Arial"/>
                <w:szCs w:val="20"/>
                <w:lang w:val="ru-RU"/>
              </w:rPr>
              <w:t xml:space="preserve"> 1</w:t>
            </w:r>
            <w:r w:rsidRPr="00712F49">
              <w:rPr>
                <w:rFonts w:ascii="Arial" w:hAnsi="Arial" w:cs="Arial"/>
                <w:szCs w:val="20"/>
              </w:rPr>
              <w:t> </w:t>
            </w:r>
            <w:r>
              <w:rPr>
                <w:rFonts w:ascii="Arial" w:hAnsi="Arial" w:cs="Arial"/>
                <w:szCs w:val="20"/>
                <w:lang w:val="ru-RU"/>
              </w:rPr>
              <w:t>пВт</w:t>
            </w:r>
            <w:r w:rsidRPr="00E44B99">
              <w:rPr>
                <w:rFonts w:ascii="Arial" w:hAnsi="Arial" w:cs="Arial"/>
                <w:szCs w:val="20"/>
                <w:lang w:val="ru-RU"/>
              </w:rPr>
              <w:t xml:space="preserve">), </w:t>
            </w:r>
            <w:r>
              <w:rPr>
                <w:rFonts w:ascii="Arial" w:hAnsi="Arial" w:cs="Arial"/>
                <w:szCs w:val="20"/>
                <w:lang w:val="ru-RU"/>
              </w:rPr>
              <w:t>дБ</w:t>
            </w:r>
          </w:p>
        </w:tc>
        <w:tc>
          <w:tcPr>
            <w:tcW w:w="2445" w:type="dxa"/>
            <w:tcBorders>
              <w:top w:val="single" w:sz="6" w:space="0" w:color="auto"/>
              <w:left w:val="single" w:sz="6" w:space="0" w:color="auto"/>
              <w:bottom w:val="single" w:sz="6" w:space="0" w:color="auto"/>
              <w:right w:val="single" w:sz="6" w:space="0" w:color="auto"/>
            </w:tcBorders>
          </w:tcPr>
          <w:p w14:paraId="51E113AE" w14:textId="77777777" w:rsidR="00E44B99" w:rsidRPr="00FA1C05" w:rsidRDefault="00E44B99" w:rsidP="00EE2617">
            <w:pPr>
              <w:pStyle w:val="Tablebody"/>
              <w:keepNext/>
              <w:jc w:val="center"/>
              <w:rPr>
                <w:rFonts w:ascii="Arial" w:hAnsi="Arial" w:cs="Arial"/>
                <w:szCs w:val="20"/>
              </w:rPr>
            </w:pPr>
            <w:r w:rsidRPr="00FA1C05">
              <w:rPr>
                <w:rFonts w:ascii="Arial" w:hAnsi="Arial" w:cs="Arial"/>
                <w:szCs w:val="20"/>
              </w:rPr>
              <w:t>88</w:t>
            </w:r>
          </w:p>
          <w:p w14:paraId="42BCD673" w14:textId="77777777" w:rsidR="00E44B99" w:rsidRPr="00FA1C05" w:rsidRDefault="00E44B99" w:rsidP="00EE2617">
            <w:pPr>
              <w:pStyle w:val="Tablebody"/>
              <w:keepNext/>
              <w:jc w:val="center"/>
              <w:rPr>
                <w:rFonts w:ascii="Arial" w:hAnsi="Arial" w:cs="Arial"/>
                <w:szCs w:val="20"/>
              </w:rPr>
            </w:pPr>
          </w:p>
        </w:tc>
        <w:tc>
          <w:tcPr>
            <w:tcW w:w="2445" w:type="dxa"/>
            <w:tcBorders>
              <w:top w:val="single" w:sz="6" w:space="0" w:color="auto"/>
              <w:left w:val="single" w:sz="6" w:space="0" w:color="auto"/>
              <w:bottom w:val="single" w:sz="6" w:space="0" w:color="auto"/>
              <w:right w:val="single" w:sz="6" w:space="0" w:color="auto"/>
            </w:tcBorders>
          </w:tcPr>
          <w:p w14:paraId="617BC441" w14:textId="77777777" w:rsidR="00E44B99" w:rsidRPr="00FA1C05" w:rsidRDefault="00E44B99" w:rsidP="00EE2617">
            <w:pPr>
              <w:pStyle w:val="Tablebody"/>
              <w:keepNext/>
              <w:jc w:val="center"/>
              <w:rPr>
                <w:rFonts w:ascii="Arial" w:hAnsi="Arial" w:cs="Arial"/>
                <w:szCs w:val="20"/>
              </w:rPr>
            </w:pPr>
            <w:r w:rsidRPr="00FA1C05">
              <w:rPr>
                <w:rFonts w:ascii="Arial" w:hAnsi="Arial" w:cs="Arial"/>
                <w:szCs w:val="20"/>
              </w:rPr>
              <w:t>96</w:t>
            </w:r>
          </w:p>
          <w:p w14:paraId="6424E095" w14:textId="77777777" w:rsidR="00E44B99" w:rsidRPr="00FA1C05" w:rsidRDefault="00E44B99" w:rsidP="00EE2617">
            <w:pPr>
              <w:pStyle w:val="Tablebody"/>
              <w:keepNext/>
              <w:jc w:val="center"/>
              <w:rPr>
                <w:rFonts w:ascii="Arial" w:hAnsi="Arial" w:cs="Arial"/>
                <w:szCs w:val="20"/>
              </w:rPr>
            </w:pPr>
          </w:p>
        </w:tc>
      </w:tr>
      <w:tr w:rsidR="00E44B99" w:rsidRPr="00166916" w14:paraId="04999CE8" w14:textId="77777777" w:rsidTr="00EE2617">
        <w:trPr>
          <w:trHeight w:val="240"/>
          <w:jc w:val="center"/>
        </w:trPr>
        <w:tc>
          <w:tcPr>
            <w:tcW w:w="4888" w:type="dxa"/>
            <w:tcBorders>
              <w:top w:val="single" w:sz="6" w:space="0" w:color="auto"/>
              <w:left w:val="single" w:sz="6" w:space="0" w:color="auto"/>
              <w:bottom w:val="single" w:sz="6" w:space="0" w:color="auto"/>
              <w:right w:val="single" w:sz="6" w:space="0" w:color="auto"/>
            </w:tcBorders>
          </w:tcPr>
          <w:p w14:paraId="2A09941F" w14:textId="77777777" w:rsidR="00E44B99" w:rsidRPr="00F979FF" w:rsidRDefault="00E44B99" w:rsidP="00EE2617">
            <w:pPr>
              <w:pStyle w:val="Tablebody"/>
              <w:keepNext/>
              <w:rPr>
                <w:rFonts w:ascii="Arial" w:hAnsi="Arial" w:cs="Arial"/>
                <w:szCs w:val="20"/>
                <w:lang w:val="ru-RU"/>
              </w:rPr>
            </w:pPr>
            <w:r>
              <w:rPr>
                <w:rFonts w:ascii="Arial" w:hAnsi="Arial" w:cs="Arial"/>
                <w:szCs w:val="20"/>
                <w:lang w:val="ru-RU"/>
              </w:rPr>
              <w:t>Неопределенность</w:t>
            </w:r>
            <w:r w:rsidRPr="00712F49">
              <w:rPr>
                <w:rFonts w:ascii="Arial" w:hAnsi="Arial" w:cs="Arial"/>
                <w:szCs w:val="20"/>
              </w:rPr>
              <w:t xml:space="preserve"> </w:t>
            </w:r>
            <w:r>
              <w:rPr>
                <w:rFonts w:cs="Arial"/>
                <w:i/>
                <w:sz w:val="22"/>
              </w:rPr>
              <w:t>K</w:t>
            </w:r>
            <w:r w:rsidRPr="00F979FF">
              <w:rPr>
                <w:rFonts w:cs="Arial"/>
                <w:sz w:val="22"/>
                <w:vertAlign w:val="subscript"/>
              </w:rPr>
              <w:t>WA</w:t>
            </w:r>
            <w:r w:rsidRPr="00712F49">
              <w:rPr>
                <w:rFonts w:ascii="Arial" w:hAnsi="Arial" w:cs="Arial"/>
                <w:szCs w:val="20"/>
              </w:rPr>
              <w:t xml:space="preserve">, </w:t>
            </w:r>
            <w:r>
              <w:rPr>
                <w:rFonts w:ascii="Arial" w:hAnsi="Arial" w:cs="Arial"/>
                <w:szCs w:val="20"/>
                <w:lang w:val="ru-RU"/>
              </w:rPr>
              <w:t>дБ</w:t>
            </w:r>
          </w:p>
        </w:tc>
        <w:tc>
          <w:tcPr>
            <w:tcW w:w="2445" w:type="dxa"/>
            <w:tcBorders>
              <w:top w:val="single" w:sz="6" w:space="0" w:color="auto"/>
              <w:left w:val="single" w:sz="6" w:space="0" w:color="auto"/>
              <w:bottom w:val="single" w:sz="6" w:space="0" w:color="auto"/>
              <w:right w:val="single" w:sz="6" w:space="0" w:color="auto"/>
            </w:tcBorders>
          </w:tcPr>
          <w:p w14:paraId="4C842E1F" w14:textId="77777777" w:rsidR="00E44B99" w:rsidRPr="00FA1C05" w:rsidRDefault="00E44B99" w:rsidP="00EE2617">
            <w:pPr>
              <w:pStyle w:val="Tablebody"/>
              <w:keepNext/>
              <w:jc w:val="center"/>
              <w:rPr>
                <w:rFonts w:ascii="Arial" w:hAnsi="Arial" w:cs="Arial"/>
                <w:szCs w:val="20"/>
              </w:rPr>
            </w:pPr>
          </w:p>
        </w:tc>
        <w:tc>
          <w:tcPr>
            <w:tcW w:w="2445" w:type="dxa"/>
            <w:tcBorders>
              <w:top w:val="single" w:sz="6" w:space="0" w:color="auto"/>
              <w:left w:val="single" w:sz="6" w:space="0" w:color="auto"/>
              <w:bottom w:val="single" w:sz="6" w:space="0" w:color="auto"/>
              <w:right w:val="single" w:sz="6" w:space="0" w:color="auto"/>
            </w:tcBorders>
          </w:tcPr>
          <w:p w14:paraId="05EA3255" w14:textId="77777777" w:rsidR="00E44B99" w:rsidRPr="00FA1C05" w:rsidRDefault="00E44B99" w:rsidP="00EE2617">
            <w:pPr>
              <w:pStyle w:val="Tablebody"/>
              <w:keepNext/>
              <w:jc w:val="center"/>
              <w:rPr>
                <w:rFonts w:ascii="Arial" w:hAnsi="Arial" w:cs="Arial"/>
                <w:szCs w:val="20"/>
              </w:rPr>
            </w:pPr>
            <w:r w:rsidRPr="00FA1C05">
              <w:rPr>
                <w:rFonts w:ascii="Arial" w:hAnsi="Arial" w:cs="Arial"/>
                <w:szCs w:val="20"/>
              </w:rPr>
              <w:t>2</w:t>
            </w:r>
          </w:p>
        </w:tc>
      </w:tr>
      <w:tr w:rsidR="00E44B99" w:rsidRPr="00166916" w14:paraId="11128AB1" w14:textId="77777777" w:rsidTr="00EE2617">
        <w:trPr>
          <w:trHeight w:val="729"/>
          <w:jc w:val="center"/>
        </w:trPr>
        <w:tc>
          <w:tcPr>
            <w:tcW w:w="4888" w:type="dxa"/>
            <w:tcBorders>
              <w:top w:val="single" w:sz="6" w:space="0" w:color="auto"/>
              <w:left w:val="single" w:sz="6" w:space="0" w:color="auto"/>
              <w:bottom w:val="single" w:sz="6" w:space="0" w:color="auto"/>
              <w:right w:val="single" w:sz="6" w:space="0" w:color="auto"/>
            </w:tcBorders>
          </w:tcPr>
          <w:p w14:paraId="14252256" w14:textId="77777777" w:rsidR="00E44B99" w:rsidRPr="00BA5645" w:rsidRDefault="00E44B99" w:rsidP="00EE2617">
            <w:pPr>
              <w:pStyle w:val="Tablebody"/>
              <w:keepNext/>
              <w:rPr>
                <w:rFonts w:ascii="Arial" w:hAnsi="Arial" w:cs="Arial"/>
                <w:szCs w:val="20"/>
                <w:lang w:val="ru-RU"/>
              </w:rPr>
            </w:pPr>
            <w:r>
              <w:rPr>
                <w:rFonts w:ascii="Arial" w:hAnsi="Arial" w:cs="Arial"/>
                <w:szCs w:val="20"/>
                <w:lang w:val="ru-RU"/>
              </w:rPr>
              <w:t>Уровень звука излучения</w:t>
            </w:r>
            <w:r w:rsidRPr="00BA5645">
              <w:rPr>
                <w:rFonts w:ascii="Arial" w:hAnsi="Arial" w:cs="Arial"/>
                <w:szCs w:val="20"/>
                <w:lang w:val="ru-RU"/>
              </w:rPr>
              <w:t xml:space="preserve"> </w:t>
            </w:r>
            <w:r w:rsidRPr="00BA5645">
              <w:rPr>
                <w:rFonts w:cs="Arial"/>
                <w:i/>
                <w:sz w:val="22"/>
              </w:rPr>
              <w:t>L</w:t>
            </w:r>
            <w:r w:rsidRPr="00BA5645">
              <w:rPr>
                <w:rFonts w:cs="Arial"/>
                <w:sz w:val="22"/>
                <w:vertAlign w:val="subscript"/>
              </w:rPr>
              <w:t>pA</w:t>
            </w:r>
            <w:r w:rsidRPr="00E44B99">
              <w:rPr>
                <w:rFonts w:cs="Arial"/>
                <w:sz w:val="22"/>
                <w:vertAlign w:val="subscript"/>
                <w:lang w:val="ru-RU"/>
              </w:rPr>
              <w:t xml:space="preserve"> </w:t>
            </w:r>
            <w:r w:rsidRPr="00BA5645">
              <w:rPr>
                <w:rFonts w:ascii="Arial" w:hAnsi="Arial" w:cs="Arial"/>
                <w:szCs w:val="20"/>
                <w:lang w:val="ru-RU"/>
              </w:rPr>
              <w:t>(</w:t>
            </w:r>
            <w:r>
              <w:rPr>
                <w:rFonts w:ascii="Arial" w:hAnsi="Arial" w:cs="Arial"/>
                <w:szCs w:val="20"/>
                <w:lang w:val="ru-RU"/>
              </w:rPr>
              <w:t>относительно</w:t>
            </w:r>
            <w:r w:rsidRPr="00BA5645">
              <w:rPr>
                <w:rFonts w:ascii="Arial" w:hAnsi="Arial" w:cs="Arial"/>
                <w:szCs w:val="20"/>
                <w:lang w:val="ru-RU"/>
              </w:rPr>
              <w:t xml:space="preserve"> 20</w:t>
            </w:r>
            <w:r w:rsidRPr="00712F49">
              <w:rPr>
                <w:rFonts w:ascii="Arial" w:hAnsi="Arial" w:cs="Arial"/>
                <w:szCs w:val="20"/>
              </w:rPr>
              <w:t> </w:t>
            </w:r>
            <w:r>
              <w:rPr>
                <w:rFonts w:ascii="Arial" w:hAnsi="Arial" w:cs="Arial"/>
                <w:szCs w:val="20"/>
                <w:lang w:val="ru-RU"/>
              </w:rPr>
              <w:t>мкПа</w:t>
            </w:r>
            <w:r w:rsidRPr="00BA5645">
              <w:rPr>
                <w:rFonts w:ascii="Arial" w:hAnsi="Arial" w:cs="Arial"/>
                <w:szCs w:val="20"/>
                <w:lang w:val="ru-RU"/>
              </w:rPr>
              <w:t xml:space="preserve">) </w:t>
            </w:r>
            <w:r>
              <w:rPr>
                <w:rFonts w:ascii="Arial" w:hAnsi="Arial" w:cs="Arial"/>
                <w:szCs w:val="20"/>
                <w:lang w:val="ru-RU"/>
              </w:rPr>
              <w:t>на рабочем месте оператора</w:t>
            </w:r>
            <w:r w:rsidRPr="00BA5645">
              <w:rPr>
                <w:rFonts w:ascii="Arial" w:hAnsi="Arial" w:cs="Arial"/>
                <w:szCs w:val="20"/>
                <w:lang w:val="ru-RU"/>
              </w:rPr>
              <w:t xml:space="preserve">, </w:t>
            </w:r>
            <w:r>
              <w:rPr>
                <w:rFonts w:ascii="Arial" w:hAnsi="Arial" w:cs="Arial"/>
                <w:szCs w:val="20"/>
                <w:lang w:val="ru-RU"/>
              </w:rPr>
              <w:t>дБ</w:t>
            </w:r>
          </w:p>
        </w:tc>
        <w:tc>
          <w:tcPr>
            <w:tcW w:w="2445" w:type="dxa"/>
            <w:tcBorders>
              <w:top w:val="single" w:sz="6" w:space="0" w:color="auto"/>
              <w:left w:val="single" w:sz="6" w:space="0" w:color="auto"/>
              <w:bottom w:val="single" w:sz="6" w:space="0" w:color="auto"/>
              <w:right w:val="single" w:sz="6" w:space="0" w:color="auto"/>
            </w:tcBorders>
          </w:tcPr>
          <w:p w14:paraId="6FA2FD9A" w14:textId="77777777" w:rsidR="00E44B99" w:rsidRPr="00FA1C05" w:rsidRDefault="00E44B99" w:rsidP="00EE2617">
            <w:pPr>
              <w:pStyle w:val="Tablebody"/>
              <w:keepNext/>
              <w:jc w:val="center"/>
              <w:rPr>
                <w:rFonts w:ascii="Arial" w:hAnsi="Arial" w:cs="Arial"/>
                <w:szCs w:val="20"/>
              </w:rPr>
            </w:pPr>
            <w:r w:rsidRPr="00FA1C05">
              <w:rPr>
                <w:rFonts w:ascii="Arial" w:hAnsi="Arial" w:cs="Arial"/>
                <w:szCs w:val="20"/>
              </w:rPr>
              <w:t>78</w:t>
            </w:r>
          </w:p>
        </w:tc>
        <w:tc>
          <w:tcPr>
            <w:tcW w:w="2445" w:type="dxa"/>
            <w:tcBorders>
              <w:top w:val="single" w:sz="6" w:space="0" w:color="auto"/>
              <w:left w:val="single" w:sz="6" w:space="0" w:color="auto"/>
              <w:bottom w:val="single" w:sz="6" w:space="0" w:color="auto"/>
              <w:right w:val="single" w:sz="6" w:space="0" w:color="auto"/>
            </w:tcBorders>
          </w:tcPr>
          <w:p w14:paraId="5AE7FE45" w14:textId="77777777" w:rsidR="00E44B99" w:rsidRPr="00FA1C05" w:rsidRDefault="00E44B99" w:rsidP="00EE2617">
            <w:pPr>
              <w:pStyle w:val="Tablebody"/>
              <w:keepNext/>
              <w:jc w:val="center"/>
              <w:rPr>
                <w:rFonts w:ascii="Arial" w:hAnsi="Arial" w:cs="Arial"/>
                <w:szCs w:val="20"/>
              </w:rPr>
            </w:pPr>
            <w:r w:rsidRPr="00FA1C05">
              <w:rPr>
                <w:rFonts w:ascii="Arial" w:hAnsi="Arial" w:cs="Arial"/>
                <w:szCs w:val="20"/>
              </w:rPr>
              <w:t>79</w:t>
            </w:r>
          </w:p>
        </w:tc>
      </w:tr>
      <w:tr w:rsidR="00E44B99" w:rsidRPr="00166916" w14:paraId="651CD384" w14:textId="77777777" w:rsidTr="00EE2617">
        <w:trPr>
          <w:trHeight w:val="775"/>
          <w:jc w:val="center"/>
        </w:trPr>
        <w:tc>
          <w:tcPr>
            <w:tcW w:w="4888" w:type="dxa"/>
            <w:tcBorders>
              <w:top w:val="single" w:sz="6" w:space="0" w:color="auto"/>
              <w:left w:val="single" w:sz="6" w:space="0" w:color="auto"/>
              <w:bottom w:val="single" w:sz="6" w:space="0" w:color="auto"/>
              <w:right w:val="single" w:sz="6" w:space="0" w:color="auto"/>
            </w:tcBorders>
          </w:tcPr>
          <w:p w14:paraId="0F5F51D0" w14:textId="77777777" w:rsidR="00E44B99" w:rsidRPr="00BA5645" w:rsidRDefault="00E44B99" w:rsidP="00D0287F">
            <w:pPr>
              <w:pStyle w:val="Tablebody"/>
              <w:rPr>
                <w:rFonts w:ascii="Arial" w:hAnsi="Arial" w:cs="Arial"/>
                <w:szCs w:val="20"/>
                <w:lang w:val="ru-RU"/>
              </w:rPr>
            </w:pPr>
            <w:r>
              <w:rPr>
                <w:rFonts w:ascii="Arial" w:hAnsi="Arial" w:cs="Arial"/>
                <w:szCs w:val="20"/>
                <w:lang w:val="ru-RU"/>
              </w:rPr>
              <w:t>Неопределенность</w:t>
            </w:r>
            <w:r w:rsidRPr="00712F49">
              <w:rPr>
                <w:rFonts w:ascii="Arial" w:hAnsi="Arial" w:cs="Arial"/>
                <w:szCs w:val="20"/>
              </w:rPr>
              <w:t xml:space="preserve">, </w:t>
            </w:r>
            <w:r>
              <w:rPr>
                <w:rFonts w:cs="Arial"/>
                <w:i/>
                <w:sz w:val="22"/>
              </w:rPr>
              <w:t>K</w:t>
            </w:r>
            <w:r w:rsidRPr="00BA5645">
              <w:rPr>
                <w:rFonts w:cs="Arial"/>
                <w:sz w:val="22"/>
                <w:vertAlign w:val="subscript"/>
              </w:rPr>
              <w:t>pA</w:t>
            </w:r>
            <w:r w:rsidRPr="00712F49">
              <w:rPr>
                <w:rFonts w:ascii="Arial" w:hAnsi="Arial" w:cs="Arial"/>
                <w:szCs w:val="20"/>
              </w:rPr>
              <w:t xml:space="preserve">, </w:t>
            </w:r>
            <w:r>
              <w:rPr>
                <w:rFonts w:ascii="Arial" w:hAnsi="Arial" w:cs="Arial"/>
                <w:szCs w:val="20"/>
                <w:lang w:val="ru-RU"/>
              </w:rPr>
              <w:t>дБ</w:t>
            </w:r>
          </w:p>
        </w:tc>
        <w:tc>
          <w:tcPr>
            <w:tcW w:w="2445" w:type="dxa"/>
            <w:tcBorders>
              <w:top w:val="single" w:sz="6" w:space="0" w:color="auto"/>
              <w:left w:val="single" w:sz="6" w:space="0" w:color="auto"/>
              <w:bottom w:val="single" w:sz="6" w:space="0" w:color="auto"/>
              <w:right w:val="single" w:sz="6" w:space="0" w:color="auto"/>
            </w:tcBorders>
          </w:tcPr>
          <w:p w14:paraId="56D2642A" w14:textId="77777777" w:rsidR="00E44B99" w:rsidRPr="00FA1C05" w:rsidRDefault="00E44B99" w:rsidP="00D0287F">
            <w:pPr>
              <w:pStyle w:val="Tablebody"/>
              <w:jc w:val="center"/>
              <w:rPr>
                <w:rFonts w:ascii="Arial" w:hAnsi="Arial" w:cs="Arial"/>
                <w:szCs w:val="20"/>
              </w:rPr>
            </w:pPr>
          </w:p>
        </w:tc>
        <w:tc>
          <w:tcPr>
            <w:tcW w:w="2445" w:type="dxa"/>
            <w:tcBorders>
              <w:top w:val="single" w:sz="6" w:space="0" w:color="auto"/>
              <w:left w:val="single" w:sz="6" w:space="0" w:color="auto"/>
              <w:bottom w:val="single" w:sz="6" w:space="0" w:color="auto"/>
              <w:right w:val="single" w:sz="6" w:space="0" w:color="auto"/>
            </w:tcBorders>
          </w:tcPr>
          <w:p w14:paraId="605983A9" w14:textId="77777777" w:rsidR="00E44B99" w:rsidRPr="00FA1C05" w:rsidRDefault="00E44B99" w:rsidP="00D0287F">
            <w:pPr>
              <w:pStyle w:val="Tablebody"/>
              <w:jc w:val="center"/>
              <w:rPr>
                <w:rFonts w:ascii="Arial" w:hAnsi="Arial" w:cs="Arial"/>
                <w:szCs w:val="20"/>
              </w:rPr>
            </w:pPr>
            <w:r w:rsidRPr="00FA1C05">
              <w:rPr>
                <w:rFonts w:ascii="Arial" w:hAnsi="Arial" w:cs="Arial"/>
                <w:szCs w:val="20"/>
              </w:rPr>
              <w:t>2</w:t>
            </w:r>
          </w:p>
        </w:tc>
      </w:tr>
      <w:tr w:rsidR="00FA1C05" w:rsidRPr="00FA1C05" w14:paraId="774FDA22" w14:textId="77777777" w:rsidTr="00EE2617">
        <w:trPr>
          <w:jc w:val="center"/>
        </w:trPr>
        <w:tc>
          <w:tcPr>
            <w:tcW w:w="9778" w:type="dxa"/>
            <w:gridSpan w:val="3"/>
            <w:tcBorders>
              <w:top w:val="single" w:sz="6" w:space="0" w:color="auto"/>
              <w:left w:val="single" w:sz="6" w:space="0" w:color="auto"/>
              <w:bottom w:val="single" w:sz="6" w:space="0" w:color="auto"/>
              <w:right w:val="single" w:sz="6" w:space="0" w:color="auto"/>
            </w:tcBorders>
          </w:tcPr>
          <w:p w14:paraId="1DEB6917" w14:textId="77777777" w:rsidR="00E44B99" w:rsidRPr="00E44B99" w:rsidRDefault="00E44B99" w:rsidP="00E44B99">
            <w:pPr>
              <w:pStyle w:val="Tablefooter"/>
              <w:ind w:firstLine="346"/>
              <w:rPr>
                <w:rFonts w:ascii="Arial" w:hAnsi="Arial" w:cs="Arial"/>
                <w:snapToGrid w:val="0"/>
                <w:sz w:val="20"/>
                <w:szCs w:val="18"/>
                <w:lang w:val="ru-RU"/>
              </w:rPr>
            </w:pPr>
            <w:r w:rsidRPr="00BA5645">
              <w:rPr>
                <w:rFonts w:ascii="Arial" w:hAnsi="Arial" w:cs="Arial"/>
                <w:snapToGrid w:val="0"/>
                <w:spacing w:val="40"/>
                <w:sz w:val="20"/>
                <w:szCs w:val="18"/>
                <w:lang w:val="ru-RU"/>
              </w:rPr>
              <w:t>Примечание</w:t>
            </w:r>
            <w:r>
              <w:rPr>
                <w:rFonts w:ascii="Arial" w:hAnsi="Arial" w:cs="Arial"/>
                <w:snapToGrid w:val="0"/>
                <w:spacing w:val="40"/>
                <w:sz w:val="20"/>
                <w:szCs w:val="18"/>
                <w:lang w:val="ru-RU"/>
              </w:rPr>
              <w:t xml:space="preserve"> </w:t>
            </w:r>
            <w:r w:rsidRPr="00E44B99">
              <w:rPr>
                <w:rFonts w:ascii="Arial" w:hAnsi="Arial" w:cs="Arial"/>
                <w:snapToGrid w:val="0"/>
                <w:sz w:val="20"/>
                <w:szCs w:val="18"/>
                <w:lang w:val="ru-RU"/>
              </w:rPr>
              <w:t xml:space="preserve">1 </w:t>
            </w:r>
            <w:r w:rsidRPr="00BA5645">
              <w:rPr>
                <w:rFonts w:ascii="Arial" w:hAnsi="Arial" w:cs="Arial"/>
                <w:snapToGrid w:val="0"/>
                <w:sz w:val="20"/>
                <w:szCs w:val="18"/>
                <w:lang w:val="ru-RU"/>
              </w:rPr>
              <w:t xml:space="preserve"> – </w:t>
            </w:r>
            <w:r w:rsidRPr="00E44B99">
              <w:rPr>
                <w:rFonts w:ascii="Arial" w:hAnsi="Arial" w:cs="Arial"/>
                <w:snapToGrid w:val="0"/>
                <w:sz w:val="20"/>
                <w:szCs w:val="18"/>
                <w:lang w:val="ru-RU"/>
              </w:rPr>
              <w:t>Значения параметров шумовой характеристики получены в соответствии с испытательным кодом по шуму (настоящий стандарт) ISO 18564 с применением базовых стандартов  ISO 3744 and ISO 11201.</w:t>
            </w:r>
          </w:p>
          <w:p w14:paraId="6B2B4DAD" w14:textId="77777777" w:rsidR="00FA1C05" w:rsidRPr="00512FF6" w:rsidRDefault="00E44B99" w:rsidP="00E44B99">
            <w:pPr>
              <w:pStyle w:val="Tablefooter"/>
              <w:ind w:firstLine="346"/>
              <w:rPr>
                <w:rFonts w:ascii="Arial" w:hAnsi="Arial" w:cs="Arial"/>
                <w:sz w:val="20"/>
                <w:szCs w:val="20"/>
                <w:lang w:val="ru-RU"/>
              </w:rPr>
            </w:pPr>
            <w:r w:rsidRPr="00BA5645">
              <w:rPr>
                <w:rFonts w:ascii="Arial" w:hAnsi="Arial" w:cs="Arial"/>
                <w:snapToGrid w:val="0"/>
                <w:spacing w:val="40"/>
                <w:sz w:val="20"/>
                <w:szCs w:val="18"/>
                <w:lang w:val="ru-RU"/>
              </w:rPr>
              <w:t>Примечание</w:t>
            </w:r>
            <w:r>
              <w:rPr>
                <w:rFonts w:ascii="Arial" w:hAnsi="Arial" w:cs="Arial"/>
                <w:snapToGrid w:val="0"/>
                <w:spacing w:val="40"/>
                <w:sz w:val="20"/>
                <w:szCs w:val="18"/>
                <w:lang w:val="ru-RU"/>
              </w:rPr>
              <w:t xml:space="preserve"> 2 </w:t>
            </w:r>
            <w:r w:rsidRPr="00BA5645">
              <w:rPr>
                <w:rFonts w:ascii="Arial" w:hAnsi="Arial" w:cs="Arial"/>
                <w:snapToGrid w:val="0"/>
                <w:sz w:val="20"/>
                <w:szCs w:val="18"/>
                <w:lang w:val="ru-RU"/>
              </w:rPr>
              <w:t xml:space="preserve"> – </w:t>
            </w:r>
            <w:r>
              <w:rPr>
                <w:rFonts w:ascii="Arial" w:hAnsi="Arial" w:cs="Arial"/>
                <w:snapToGrid w:val="0"/>
                <w:sz w:val="20"/>
                <w:szCs w:val="18"/>
                <w:lang w:val="ru-RU"/>
              </w:rPr>
              <w:t>Сумму заявленного параметра шума и соответствующей неопределенности можно рассматривать в качестве верхней границы ожидаемого результата измерений данного параметра</w:t>
            </w:r>
            <w:r w:rsidRPr="00BA5645">
              <w:rPr>
                <w:rFonts w:ascii="Arial" w:hAnsi="Arial" w:cs="Arial"/>
                <w:sz w:val="20"/>
                <w:szCs w:val="18"/>
                <w:lang w:val="ru-RU"/>
              </w:rPr>
              <w:t>.</w:t>
            </w:r>
          </w:p>
        </w:tc>
      </w:tr>
    </w:tbl>
    <w:p w14:paraId="4D7046F5" w14:textId="77777777" w:rsidR="00FA1C05" w:rsidRPr="00512FF6" w:rsidRDefault="00FA1C05" w:rsidP="00445C6B">
      <w:pPr>
        <w:keepNext/>
        <w:ind w:firstLine="0"/>
        <w:rPr>
          <w:rFonts w:cs="Arial"/>
          <w:sz w:val="22"/>
          <w:szCs w:val="22"/>
        </w:rPr>
      </w:pPr>
    </w:p>
    <w:p w14:paraId="675F018A" w14:textId="77777777" w:rsidR="000549D7" w:rsidRPr="00E256D0" w:rsidRDefault="000549D7" w:rsidP="0086793A">
      <w:pPr>
        <w:keepNext/>
        <w:pageBreakBefore/>
        <w:spacing w:before="240" w:after="120" w:line="240" w:lineRule="auto"/>
        <w:ind w:firstLine="0"/>
        <w:jc w:val="center"/>
        <w:outlineLvl w:val="0"/>
        <w:rPr>
          <w:rFonts w:eastAsia="MS Mincho" w:cs="Arial"/>
          <w:b/>
          <w:szCs w:val="24"/>
        </w:rPr>
      </w:pPr>
      <w:bookmarkStart w:id="12" w:name="_Toc114062201"/>
      <w:bookmarkStart w:id="13" w:name="_Toc480553629"/>
      <w:bookmarkStart w:id="14" w:name="_Toc491445279"/>
      <w:bookmarkStart w:id="15" w:name="_Hlk88737174"/>
      <w:r>
        <w:rPr>
          <w:rFonts w:eastAsia="MS Mincho" w:cs="Arial"/>
          <w:b/>
          <w:szCs w:val="24"/>
        </w:rPr>
        <w:lastRenderedPageBreak/>
        <w:t>Приложение ДА</w:t>
      </w:r>
      <w:r>
        <w:rPr>
          <w:rFonts w:eastAsia="MS Mincho" w:cs="Arial"/>
          <w:b/>
          <w:szCs w:val="24"/>
        </w:rPr>
        <w:br/>
      </w:r>
      <w:r w:rsidRPr="009230A8">
        <w:rPr>
          <w:rFonts w:eastAsia="MS Mincho" w:cs="Arial"/>
          <w:b/>
          <w:szCs w:val="24"/>
        </w:rPr>
        <w:t>(справочное)</w:t>
      </w:r>
      <w:r w:rsidRPr="009230A8">
        <w:rPr>
          <w:rFonts w:eastAsia="MS Mincho" w:cs="Arial"/>
          <w:b/>
          <w:szCs w:val="24"/>
        </w:rPr>
        <w:br/>
      </w:r>
      <w:bookmarkEnd w:id="12"/>
      <w:r w:rsidRPr="00E256D0">
        <w:rPr>
          <w:rFonts w:eastAsia="MS Mincho" w:cs="Arial"/>
          <w:b/>
          <w:color w:val="FFFFFF"/>
          <w:szCs w:val="24"/>
        </w:rPr>
        <w:t xml:space="preserve">Сведения о соответствии ссылочных международных стандартов </w:t>
      </w:r>
      <w:bookmarkEnd w:id="13"/>
      <w:bookmarkEnd w:id="14"/>
    </w:p>
    <w:p w14:paraId="42CAF17C" w14:textId="77777777" w:rsidR="000549D7" w:rsidRPr="00E256D0" w:rsidRDefault="000549D7" w:rsidP="000549D7">
      <w:pPr>
        <w:suppressAutoHyphens/>
        <w:ind w:firstLine="0"/>
        <w:jc w:val="center"/>
        <w:rPr>
          <w:rFonts w:eastAsia="MS Mincho" w:cs="Arial"/>
          <w:b/>
          <w:szCs w:val="24"/>
        </w:rPr>
      </w:pPr>
      <w:bookmarkStart w:id="16" w:name="_Hlk84750207"/>
      <w:r w:rsidRPr="00E256D0">
        <w:rPr>
          <w:rFonts w:eastAsia="MS Mincho" w:cs="Arial"/>
          <w:b/>
          <w:szCs w:val="24"/>
        </w:rPr>
        <w:t xml:space="preserve">Сведения о соответствии ссылочных </w:t>
      </w:r>
      <w:r>
        <w:rPr>
          <w:rFonts w:eastAsia="MS Mincho" w:cs="Arial"/>
          <w:b/>
          <w:szCs w:val="24"/>
        </w:rPr>
        <w:t>международных</w:t>
      </w:r>
      <w:r w:rsidRPr="00E256D0">
        <w:rPr>
          <w:rFonts w:eastAsia="MS Mincho" w:cs="Arial"/>
          <w:b/>
          <w:szCs w:val="24"/>
        </w:rPr>
        <w:t xml:space="preserve"> стандартов </w:t>
      </w:r>
      <w:bookmarkEnd w:id="15"/>
      <w:bookmarkEnd w:id="16"/>
      <w:r>
        <w:rPr>
          <w:rFonts w:eastAsia="MS Mincho" w:cs="Arial"/>
          <w:b/>
          <w:szCs w:val="24"/>
        </w:rPr>
        <w:t>межгосударственным стандартам</w:t>
      </w:r>
    </w:p>
    <w:p w14:paraId="7E9F0087" w14:textId="77777777" w:rsidR="000549D7" w:rsidRPr="00C971B5" w:rsidRDefault="000549D7" w:rsidP="000549D7">
      <w:pPr>
        <w:spacing w:line="240" w:lineRule="auto"/>
        <w:ind w:firstLine="0"/>
        <w:jc w:val="center"/>
        <w:rPr>
          <w:rFonts w:eastAsia="MS Mincho" w:cs="Arial"/>
          <w:spacing w:val="20"/>
          <w:sz w:val="18"/>
          <w:szCs w:val="18"/>
          <w:highlight w:val="yellow"/>
        </w:rPr>
      </w:pPr>
    </w:p>
    <w:p w14:paraId="34E43D1F" w14:textId="77777777" w:rsidR="000549D7" w:rsidRPr="00E256D0" w:rsidRDefault="000549D7" w:rsidP="000549D7">
      <w:pPr>
        <w:spacing w:after="120" w:line="240" w:lineRule="auto"/>
        <w:ind w:firstLine="0"/>
        <w:rPr>
          <w:rFonts w:eastAsia="MS Mincho" w:cs="Arial"/>
          <w:spacing w:val="20"/>
          <w:sz w:val="22"/>
          <w:szCs w:val="22"/>
        </w:rPr>
      </w:pPr>
      <w:r w:rsidRPr="00E256D0">
        <w:rPr>
          <w:spacing w:val="40"/>
          <w:sz w:val="22"/>
          <w:szCs w:val="22"/>
          <w:lang w:eastAsia="en-US"/>
        </w:rPr>
        <w:t>Таблица</w:t>
      </w:r>
      <w:r w:rsidRPr="00E256D0">
        <w:rPr>
          <w:rFonts w:eastAsia="MS Mincho" w:cs="Arial"/>
          <w:spacing w:val="20"/>
          <w:sz w:val="22"/>
          <w:szCs w:val="22"/>
        </w:rPr>
        <w:t xml:space="preserve"> ДА.1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5670"/>
      </w:tblGrid>
      <w:tr w:rsidR="000549D7" w:rsidRPr="00E256D0" w14:paraId="37940E5B" w14:textId="77777777" w:rsidTr="0086793A">
        <w:tc>
          <w:tcPr>
            <w:tcW w:w="2943" w:type="dxa"/>
            <w:tcBorders>
              <w:bottom w:val="double" w:sz="4" w:space="0" w:color="auto"/>
            </w:tcBorders>
          </w:tcPr>
          <w:p w14:paraId="33098E54" w14:textId="77777777" w:rsidR="000549D7" w:rsidRPr="00E256D0" w:rsidRDefault="000549D7" w:rsidP="0086793A">
            <w:pPr>
              <w:suppressAutoHyphens/>
              <w:spacing w:before="20" w:after="20" w:line="240" w:lineRule="auto"/>
              <w:ind w:left="-57" w:right="-57" w:firstLine="0"/>
              <w:jc w:val="center"/>
              <w:rPr>
                <w:rFonts w:eastAsia="MS Mincho" w:cs="Arial"/>
                <w:snapToGrid w:val="0"/>
                <w:sz w:val="22"/>
                <w:szCs w:val="22"/>
              </w:rPr>
            </w:pPr>
            <w:r w:rsidRPr="00E256D0">
              <w:rPr>
                <w:snapToGrid w:val="0"/>
                <w:sz w:val="22"/>
                <w:szCs w:val="22"/>
              </w:rPr>
              <w:t>Обозначение ссылочного меж</w:t>
            </w:r>
            <w:r>
              <w:rPr>
                <w:snapToGrid w:val="0"/>
                <w:sz w:val="22"/>
                <w:szCs w:val="22"/>
              </w:rPr>
              <w:t>дународного</w:t>
            </w:r>
            <w:r w:rsidRPr="00E256D0">
              <w:rPr>
                <w:snapToGrid w:val="0"/>
                <w:sz w:val="22"/>
                <w:szCs w:val="22"/>
              </w:rPr>
              <w:t xml:space="preserve"> стандарта</w:t>
            </w:r>
          </w:p>
        </w:tc>
        <w:tc>
          <w:tcPr>
            <w:tcW w:w="1418" w:type="dxa"/>
            <w:tcBorders>
              <w:bottom w:val="double" w:sz="4" w:space="0" w:color="auto"/>
            </w:tcBorders>
          </w:tcPr>
          <w:p w14:paraId="10A5EB9C" w14:textId="77777777" w:rsidR="000549D7" w:rsidRPr="00E256D0" w:rsidRDefault="000549D7" w:rsidP="000549D7">
            <w:pPr>
              <w:suppressAutoHyphens/>
              <w:spacing w:before="20" w:after="20" w:line="240" w:lineRule="auto"/>
              <w:ind w:left="-113" w:right="-113" w:firstLine="0"/>
              <w:jc w:val="center"/>
              <w:rPr>
                <w:rFonts w:eastAsia="MS Mincho" w:cs="Arial"/>
                <w:snapToGrid w:val="0"/>
                <w:sz w:val="22"/>
                <w:szCs w:val="22"/>
              </w:rPr>
            </w:pPr>
            <w:r w:rsidRPr="00E256D0">
              <w:rPr>
                <w:snapToGrid w:val="0"/>
                <w:sz w:val="22"/>
                <w:szCs w:val="22"/>
              </w:rPr>
              <w:t>Степень соответствия</w:t>
            </w:r>
          </w:p>
        </w:tc>
        <w:tc>
          <w:tcPr>
            <w:tcW w:w="5670" w:type="dxa"/>
            <w:tcBorders>
              <w:bottom w:val="double" w:sz="4" w:space="0" w:color="auto"/>
            </w:tcBorders>
          </w:tcPr>
          <w:p w14:paraId="484C70E6" w14:textId="77777777" w:rsidR="000549D7" w:rsidRPr="00E256D0" w:rsidRDefault="000549D7" w:rsidP="000549D7">
            <w:pPr>
              <w:suppressAutoHyphens/>
              <w:spacing w:before="20" w:after="20" w:line="240" w:lineRule="auto"/>
              <w:ind w:firstLine="0"/>
              <w:jc w:val="center"/>
              <w:rPr>
                <w:rFonts w:eastAsia="MS Mincho" w:cs="Arial"/>
                <w:snapToGrid w:val="0"/>
                <w:sz w:val="22"/>
                <w:szCs w:val="22"/>
              </w:rPr>
            </w:pPr>
            <w:r w:rsidRPr="00E256D0">
              <w:rPr>
                <w:snapToGrid w:val="0"/>
                <w:sz w:val="22"/>
                <w:szCs w:val="22"/>
              </w:rPr>
              <w:t xml:space="preserve">Обозначение и наименование </w:t>
            </w:r>
            <w:r>
              <w:rPr>
                <w:snapToGrid w:val="0"/>
                <w:sz w:val="22"/>
                <w:szCs w:val="22"/>
              </w:rPr>
              <w:t>соответствующего</w:t>
            </w:r>
            <w:r w:rsidRPr="00E256D0">
              <w:rPr>
                <w:snapToGrid w:val="0"/>
                <w:sz w:val="22"/>
                <w:szCs w:val="22"/>
              </w:rPr>
              <w:t xml:space="preserve"> </w:t>
            </w:r>
            <w:r>
              <w:rPr>
                <w:snapToGrid w:val="0"/>
                <w:sz w:val="22"/>
                <w:szCs w:val="22"/>
              </w:rPr>
              <w:t>межгосударственного</w:t>
            </w:r>
            <w:r w:rsidRPr="00E256D0">
              <w:rPr>
                <w:snapToGrid w:val="0"/>
                <w:sz w:val="22"/>
                <w:szCs w:val="22"/>
              </w:rPr>
              <w:t xml:space="preserve"> стандарта</w:t>
            </w:r>
          </w:p>
        </w:tc>
      </w:tr>
      <w:tr w:rsidR="005F7CEF" w:rsidRPr="00E256D0" w14:paraId="5E8A9FFD" w14:textId="77777777" w:rsidTr="0086793A">
        <w:tc>
          <w:tcPr>
            <w:tcW w:w="2943" w:type="dxa"/>
            <w:tcBorders>
              <w:top w:val="single" w:sz="4" w:space="0" w:color="auto"/>
              <w:bottom w:val="single" w:sz="4" w:space="0" w:color="auto"/>
            </w:tcBorders>
          </w:tcPr>
          <w:p w14:paraId="45F79AFD" w14:textId="77777777" w:rsidR="005F7CEF" w:rsidRPr="00FC07F3" w:rsidRDefault="005F7CEF" w:rsidP="00802497">
            <w:pPr>
              <w:spacing w:before="20" w:after="20" w:line="240" w:lineRule="auto"/>
              <w:ind w:firstLine="0"/>
              <w:jc w:val="left"/>
              <w:rPr>
                <w:rFonts w:eastAsia="MS Mincho" w:cs="Arial"/>
                <w:snapToGrid w:val="0"/>
                <w:sz w:val="22"/>
                <w:szCs w:val="22"/>
              </w:rPr>
            </w:pPr>
            <w:r w:rsidRPr="005B4E0D">
              <w:rPr>
                <w:snapToGrid w:val="0"/>
                <w:sz w:val="22"/>
                <w:szCs w:val="22"/>
                <w:lang w:val="en-US"/>
              </w:rPr>
              <w:t>ISO 3744</w:t>
            </w:r>
            <w:r w:rsidR="00FC07F3">
              <w:rPr>
                <w:snapToGrid w:val="0"/>
                <w:sz w:val="22"/>
                <w:szCs w:val="22"/>
              </w:rPr>
              <w:t>:2010</w:t>
            </w:r>
          </w:p>
        </w:tc>
        <w:tc>
          <w:tcPr>
            <w:tcW w:w="1418" w:type="dxa"/>
            <w:tcBorders>
              <w:top w:val="single" w:sz="4" w:space="0" w:color="auto"/>
              <w:bottom w:val="single" w:sz="4" w:space="0" w:color="auto"/>
            </w:tcBorders>
          </w:tcPr>
          <w:p w14:paraId="4701C542" w14:textId="77777777" w:rsidR="005F7CEF" w:rsidRPr="00E14628" w:rsidRDefault="005F7CEF" w:rsidP="006C6D63">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IDT</w:t>
            </w:r>
          </w:p>
        </w:tc>
        <w:tc>
          <w:tcPr>
            <w:tcW w:w="5670" w:type="dxa"/>
            <w:tcBorders>
              <w:top w:val="single" w:sz="4" w:space="0" w:color="auto"/>
              <w:bottom w:val="single" w:sz="4" w:space="0" w:color="auto"/>
            </w:tcBorders>
          </w:tcPr>
          <w:p w14:paraId="29F95DA7" w14:textId="77777777" w:rsidR="005F7CEF" w:rsidRPr="00C42036" w:rsidRDefault="005F7CEF" w:rsidP="005F7CEF">
            <w:pPr>
              <w:spacing w:before="20" w:after="20"/>
              <w:ind w:firstLine="0"/>
              <w:rPr>
                <w:sz w:val="22"/>
                <w:szCs w:val="22"/>
              </w:rPr>
            </w:pPr>
            <w:r w:rsidRPr="005F7CEF">
              <w:rPr>
                <w:sz w:val="22"/>
                <w:szCs w:val="22"/>
              </w:rPr>
              <w:t>ГОСТ ISO 3744–2024 «Акустика. Определение уровней звуковой мощности и звуковой энергии источников шума по звуковому давлению. Технический метод в существенно свободном звуковом поле над звукоотражающей плоскостью»</w:t>
            </w:r>
          </w:p>
        </w:tc>
      </w:tr>
      <w:tr w:rsidR="005F7CEF" w:rsidRPr="00E256D0" w14:paraId="713127F7" w14:textId="77777777" w:rsidTr="0086793A">
        <w:tc>
          <w:tcPr>
            <w:tcW w:w="2943" w:type="dxa"/>
            <w:tcBorders>
              <w:top w:val="single" w:sz="4" w:space="0" w:color="auto"/>
              <w:bottom w:val="single" w:sz="4" w:space="0" w:color="auto"/>
            </w:tcBorders>
          </w:tcPr>
          <w:p w14:paraId="0728A254" w14:textId="77777777" w:rsidR="005F7CEF" w:rsidRPr="00910785" w:rsidRDefault="005F7CEF" w:rsidP="00FC07F3">
            <w:pPr>
              <w:spacing w:before="20" w:after="20" w:line="240" w:lineRule="auto"/>
              <w:ind w:firstLine="0"/>
              <w:jc w:val="left"/>
              <w:rPr>
                <w:rFonts w:eastAsia="MS Mincho" w:cs="Arial"/>
                <w:snapToGrid w:val="0"/>
                <w:sz w:val="22"/>
                <w:szCs w:val="22"/>
              </w:rPr>
            </w:pPr>
            <w:r w:rsidRPr="005B4E0D">
              <w:rPr>
                <w:snapToGrid w:val="0"/>
                <w:sz w:val="22"/>
                <w:szCs w:val="22"/>
                <w:lang w:val="en-US"/>
              </w:rPr>
              <w:t>ISO</w:t>
            </w:r>
            <w:r w:rsidRPr="005B4E0D">
              <w:rPr>
                <w:snapToGrid w:val="0"/>
                <w:sz w:val="22"/>
                <w:szCs w:val="22"/>
              </w:rPr>
              <w:t xml:space="preserve"> 4871</w:t>
            </w:r>
          </w:p>
        </w:tc>
        <w:tc>
          <w:tcPr>
            <w:tcW w:w="1418" w:type="dxa"/>
            <w:tcBorders>
              <w:top w:val="single" w:sz="4" w:space="0" w:color="auto"/>
              <w:bottom w:val="single" w:sz="4" w:space="0" w:color="auto"/>
            </w:tcBorders>
          </w:tcPr>
          <w:p w14:paraId="3CE815D5" w14:textId="77777777" w:rsidR="005F7CEF" w:rsidRPr="00E14628" w:rsidRDefault="005F7CEF" w:rsidP="006C6D63">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MOD</w:t>
            </w:r>
          </w:p>
        </w:tc>
        <w:tc>
          <w:tcPr>
            <w:tcW w:w="5670" w:type="dxa"/>
            <w:tcBorders>
              <w:top w:val="single" w:sz="4" w:space="0" w:color="auto"/>
              <w:bottom w:val="single" w:sz="4" w:space="0" w:color="auto"/>
            </w:tcBorders>
          </w:tcPr>
          <w:p w14:paraId="2E9A5164" w14:textId="77777777" w:rsidR="005F7CEF" w:rsidRPr="00802497" w:rsidRDefault="005F7CEF" w:rsidP="005F7CEF">
            <w:pPr>
              <w:spacing w:before="20" w:after="20"/>
              <w:ind w:firstLine="0"/>
              <w:rPr>
                <w:sz w:val="22"/>
                <w:szCs w:val="22"/>
              </w:rPr>
            </w:pPr>
            <w:r w:rsidRPr="00802497">
              <w:rPr>
                <w:sz w:val="22"/>
                <w:szCs w:val="22"/>
              </w:rPr>
              <w:t>ГОСТ 30691</w:t>
            </w:r>
            <w:r>
              <w:rPr>
                <w:sz w:val="22"/>
                <w:szCs w:val="22"/>
              </w:rPr>
              <w:t>–</w:t>
            </w:r>
            <w:r w:rsidRPr="00802497">
              <w:rPr>
                <w:sz w:val="22"/>
                <w:szCs w:val="22"/>
              </w:rPr>
              <w:t>2001 (ИСО 4871-96) «Шум машин. Заявление и контроль значений шумовых характеристик»</w:t>
            </w:r>
          </w:p>
        </w:tc>
      </w:tr>
      <w:tr w:rsidR="0077453F" w:rsidRPr="00E256D0" w14:paraId="66A778BF" w14:textId="77777777" w:rsidTr="0086793A">
        <w:tc>
          <w:tcPr>
            <w:tcW w:w="2943" w:type="dxa"/>
            <w:tcBorders>
              <w:top w:val="single" w:sz="4" w:space="0" w:color="auto"/>
              <w:bottom w:val="single" w:sz="4" w:space="0" w:color="auto"/>
            </w:tcBorders>
          </w:tcPr>
          <w:p w14:paraId="05D7293E" w14:textId="77777777" w:rsidR="0077453F" w:rsidRPr="005B4E0D" w:rsidRDefault="0077453F" w:rsidP="00FC07F3">
            <w:pPr>
              <w:spacing w:before="20" w:after="20" w:line="240" w:lineRule="auto"/>
              <w:ind w:firstLine="0"/>
              <w:jc w:val="left"/>
              <w:rPr>
                <w:snapToGrid w:val="0"/>
                <w:sz w:val="22"/>
                <w:szCs w:val="22"/>
                <w:lang w:val="en-US"/>
              </w:rPr>
            </w:pPr>
            <w:r w:rsidRPr="00FC07F3">
              <w:rPr>
                <w:snapToGrid w:val="0"/>
                <w:sz w:val="22"/>
                <w:szCs w:val="22"/>
                <w:lang w:val="en-US"/>
              </w:rPr>
              <w:t>ISO 5353</w:t>
            </w:r>
          </w:p>
        </w:tc>
        <w:tc>
          <w:tcPr>
            <w:tcW w:w="1418" w:type="dxa"/>
            <w:tcBorders>
              <w:top w:val="single" w:sz="4" w:space="0" w:color="auto"/>
              <w:bottom w:val="single" w:sz="4" w:space="0" w:color="auto"/>
            </w:tcBorders>
          </w:tcPr>
          <w:p w14:paraId="2A55E267" w14:textId="77777777" w:rsidR="0077453F" w:rsidRPr="00E14628" w:rsidRDefault="0077453F" w:rsidP="003A14C6">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IDT</w:t>
            </w:r>
          </w:p>
        </w:tc>
        <w:tc>
          <w:tcPr>
            <w:tcW w:w="5670" w:type="dxa"/>
            <w:tcBorders>
              <w:top w:val="single" w:sz="4" w:space="0" w:color="auto"/>
              <w:bottom w:val="single" w:sz="4" w:space="0" w:color="auto"/>
            </w:tcBorders>
          </w:tcPr>
          <w:p w14:paraId="3BDB49B5" w14:textId="77777777" w:rsidR="0077453F" w:rsidRPr="00802497" w:rsidRDefault="0077453F" w:rsidP="005F7CEF">
            <w:pPr>
              <w:spacing w:before="20" w:after="20"/>
              <w:ind w:firstLine="0"/>
              <w:rPr>
                <w:sz w:val="22"/>
                <w:szCs w:val="22"/>
              </w:rPr>
            </w:pPr>
            <w:r>
              <w:rPr>
                <w:sz w:val="22"/>
                <w:szCs w:val="22"/>
              </w:rPr>
              <w:t>ГОСТ ИСО 5353–2003 «</w:t>
            </w:r>
            <w:r w:rsidRPr="0077453F">
              <w:rPr>
                <w:sz w:val="22"/>
                <w:szCs w:val="22"/>
              </w:rPr>
              <w:t>Машины землеройные, тракторы и машины для сельскохозяйственных работ и лесоводства. Контрольная точка сиденья</w:t>
            </w:r>
            <w:r>
              <w:rPr>
                <w:sz w:val="22"/>
                <w:szCs w:val="22"/>
              </w:rPr>
              <w:t>»</w:t>
            </w:r>
          </w:p>
        </w:tc>
      </w:tr>
      <w:tr w:rsidR="0077453F" w:rsidRPr="00E256D0" w14:paraId="2D003203" w14:textId="77777777" w:rsidTr="0086793A">
        <w:tc>
          <w:tcPr>
            <w:tcW w:w="2943" w:type="dxa"/>
            <w:tcBorders>
              <w:top w:val="single" w:sz="4" w:space="0" w:color="auto"/>
              <w:bottom w:val="single" w:sz="4" w:space="0" w:color="auto"/>
            </w:tcBorders>
          </w:tcPr>
          <w:p w14:paraId="41D028FA" w14:textId="77777777" w:rsidR="0077453F" w:rsidRPr="005B4E0D" w:rsidRDefault="0077453F" w:rsidP="00FC07F3">
            <w:pPr>
              <w:spacing w:before="20" w:after="20" w:line="240" w:lineRule="auto"/>
              <w:ind w:firstLine="0"/>
              <w:jc w:val="left"/>
              <w:rPr>
                <w:snapToGrid w:val="0"/>
                <w:sz w:val="22"/>
                <w:szCs w:val="22"/>
                <w:lang w:val="en-US"/>
              </w:rPr>
            </w:pPr>
            <w:r w:rsidRPr="00FC07F3">
              <w:rPr>
                <w:snapToGrid w:val="0"/>
                <w:sz w:val="22"/>
                <w:szCs w:val="22"/>
                <w:lang w:val="en-US"/>
              </w:rPr>
              <w:t>ISO 6395:2008</w:t>
            </w:r>
          </w:p>
        </w:tc>
        <w:tc>
          <w:tcPr>
            <w:tcW w:w="1418" w:type="dxa"/>
            <w:tcBorders>
              <w:top w:val="single" w:sz="4" w:space="0" w:color="auto"/>
              <w:bottom w:val="single" w:sz="4" w:space="0" w:color="auto"/>
            </w:tcBorders>
          </w:tcPr>
          <w:p w14:paraId="69C0E6BE" w14:textId="77777777" w:rsidR="0077453F" w:rsidRPr="00E14628" w:rsidRDefault="0077453F" w:rsidP="003A14C6">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IDT</w:t>
            </w:r>
          </w:p>
        </w:tc>
        <w:tc>
          <w:tcPr>
            <w:tcW w:w="5670" w:type="dxa"/>
            <w:tcBorders>
              <w:top w:val="single" w:sz="4" w:space="0" w:color="auto"/>
              <w:bottom w:val="single" w:sz="4" w:space="0" w:color="auto"/>
            </w:tcBorders>
          </w:tcPr>
          <w:p w14:paraId="286104C1" w14:textId="77777777" w:rsidR="0077453F" w:rsidRPr="0077453F" w:rsidRDefault="0077453F" w:rsidP="005F7CEF">
            <w:pPr>
              <w:spacing w:before="20" w:after="20"/>
              <w:ind w:firstLine="0"/>
              <w:rPr>
                <w:sz w:val="22"/>
                <w:szCs w:val="22"/>
              </w:rPr>
            </w:pPr>
            <w:r w:rsidRPr="00D8240C">
              <w:rPr>
                <w:sz w:val="22"/>
                <w:szCs w:val="22"/>
              </w:rPr>
              <w:t xml:space="preserve">ГОСТ </w:t>
            </w:r>
            <w:r w:rsidRPr="0077453F">
              <w:rPr>
                <w:sz w:val="22"/>
                <w:szCs w:val="22"/>
              </w:rPr>
              <w:t>ISO</w:t>
            </w:r>
            <w:r>
              <w:rPr>
                <w:sz w:val="22"/>
                <w:szCs w:val="22"/>
              </w:rPr>
              <w:t xml:space="preserve"> 6395–2014 «</w:t>
            </w:r>
            <w:r w:rsidRPr="0077453F">
              <w:rPr>
                <w:sz w:val="22"/>
                <w:szCs w:val="22"/>
              </w:rPr>
              <w:t>Машины землеройные. Определение уровня звуковой мощности. Испытания в динамическом режиме</w:t>
            </w:r>
            <w:r>
              <w:rPr>
                <w:sz w:val="22"/>
                <w:szCs w:val="22"/>
              </w:rPr>
              <w:t>»</w:t>
            </w:r>
          </w:p>
        </w:tc>
      </w:tr>
      <w:tr w:rsidR="0077453F" w:rsidRPr="00E256D0" w14:paraId="4EBE7DA8" w14:textId="77777777" w:rsidTr="0086793A">
        <w:tc>
          <w:tcPr>
            <w:tcW w:w="2943" w:type="dxa"/>
            <w:tcBorders>
              <w:top w:val="single" w:sz="4" w:space="0" w:color="auto"/>
              <w:bottom w:val="single" w:sz="4" w:space="0" w:color="auto"/>
            </w:tcBorders>
          </w:tcPr>
          <w:p w14:paraId="7B8B6505" w14:textId="77777777" w:rsidR="0077453F" w:rsidRPr="005B4E0D" w:rsidRDefault="0077453F" w:rsidP="00FC07F3">
            <w:pPr>
              <w:spacing w:before="20" w:after="20" w:line="240" w:lineRule="auto"/>
              <w:ind w:firstLine="0"/>
              <w:jc w:val="left"/>
              <w:rPr>
                <w:snapToGrid w:val="0"/>
                <w:sz w:val="22"/>
                <w:szCs w:val="22"/>
                <w:lang w:val="en-US"/>
              </w:rPr>
            </w:pPr>
            <w:r w:rsidRPr="00FC07F3">
              <w:rPr>
                <w:snapToGrid w:val="0"/>
                <w:sz w:val="22"/>
                <w:szCs w:val="22"/>
                <w:lang w:val="en-US"/>
              </w:rPr>
              <w:t>ISO 6396:2008</w:t>
            </w:r>
          </w:p>
        </w:tc>
        <w:tc>
          <w:tcPr>
            <w:tcW w:w="1418" w:type="dxa"/>
            <w:tcBorders>
              <w:top w:val="single" w:sz="4" w:space="0" w:color="auto"/>
              <w:bottom w:val="single" w:sz="4" w:space="0" w:color="auto"/>
            </w:tcBorders>
          </w:tcPr>
          <w:p w14:paraId="2DAF590B" w14:textId="77777777" w:rsidR="0077453F" w:rsidRPr="00E14628" w:rsidRDefault="0077453F" w:rsidP="003A14C6">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IDT</w:t>
            </w:r>
          </w:p>
        </w:tc>
        <w:tc>
          <w:tcPr>
            <w:tcW w:w="5670" w:type="dxa"/>
            <w:tcBorders>
              <w:top w:val="single" w:sz="4" w:space="0" w:color="auto"/>
              <w:bottom w:val="single" w:sz="4" w:space="0" w:color="auto"/>
            </w:tcBorders>
          </w:tcPr>
          <w:p w14:paraId="3AF7C7F3" w14:textId="77777777" w:rsidR="0077453F" w:rsidRPr="0077453F" w:rsidRDefault="0077453F" w:rsidP="0077453F">
            <w:pPr>
              <w:spacing w:before="20" w:after="20"/>
              <w:ind w:firstLine="0"/>
              <w:rPr>
                <w:sz w:val="22"/>
                <w:szCs w:val="22"/>
              </w:rPr>
            </w:pPr>
            <w:r w:rsidRPr="00D8240C">
              <w:rPr>
                <w:sz w:val="22"/>
                <w:szCs w:val="22"/>
              </w:rPr>
              <w:t xml:space="preserve">ГОСТ </w:t>
            </w:r>
            <w:r w:rsidRPr="0077453F">
              <w:rPr>
                <w:sz w:val="22"/>
                <w:szCs w:val="22"/>
              </w:rPr>
              <w:t>ISO</w:t>
            </w:r>
            <w:r>
              <w:rPr>
                <w:sz w:val="22"/>
                <w:szCs w:val="22"/>
              </w:rPr>
              <w:t xml:space="preserve"> 6396–2014 «</w:t>
            </w:r>
            <w:r w:rsidRPr="0077453F">
              <w:rPr>
                <w:sz w:val="22"/>
                <w:szCs w:val="22"/>
              </w:rPr>
              <w:t>Машины землеройные. Измерение уровня звукового давления излучения на рабочем месте оператора. Испытания в динамическом режиме</w:t>
            </w:r>
            <w:r>
              <w:rPr>
                <w:sz w:val="22"/>
                <w:szCs w:val="22"/>
              </w:rPr>
              <w:t>»</w:t>
            </w:r>
          </w:p>
        </w:tc>
      </w:tr>
      <w:tr w:rsidR="0077453F" w:rsidRPr="00E256D0" w14:paraId="4FD83337" w14:textId="77777777" w:rsidTr="0086793A">
        <w:tc>
          <w:tcPr>
            <w:tcW w:w="2943" w:type="dxa"/>
            <w:tcBorders>
              <w:top w:val="single" w:sz="4" w:space="0" w:color="auto"/>
              <w:bottom w:val="single" w:sz="4" w:space="0" w:color="auto"/>
            </w:tcBorders>
          </w:tcPr>
          <w:p w14:paraId="7CE781B3" w14:textId="77777777" w:rsidR="0077453F" w:rsidRPr="00D8240C" w:rsidRDefault="0077453F" w:rsidP="003A14C6">
            <w:pPr>
              <w:spacing w:before="20" w:after="20" w:line="240" w:lineRule="auto"/>
              <w:ind w:firstLine="0"/>
              <w:jc w:val="left"/>
              <w:rPr>
                <w:rFonts w:eastAsia="MS Mincho" w:cs="Arial"/>
                <w:snapToGrid w:val="0"/>
                <w:sz w:val="22"/>
                <w:szCs w:val="22"/>
              </w:rPr>
            </w:pPr>
            <w:r w:rsidRPr="005B4E0D">
              <w:rPr>
                <w:snapToGrid w:val="0"/>
                <w:sz w:val="22"/>
                <w:szCs w:val="22"/>
                <w:lang w:val="en-US"/>
              </w:rPr>
              <w:t>ISO 1120</w:t>
            </w:r>
            <w:r>
              <w:rPr>
                <w:snapToGrid w:val="0"/>
                <w:sz w:val="22"/>
                <w:szCs w:val="22"/>
              </w:rPr>
              <w:t>1</w:t>
            </w:r>
          </w:p>
        </w:tc>
        <w:tc>
          <w:tcPr>
            <w:tcW w:w="1418" w:type="dxa"/>
            <w:tcBorders>
              <w:top w:val="single" w:sz="4" w:space="0" w:color="auto"/>
              <w:bottom w:val="single" w:sz="4" w:space="0" w:color="auto"/>
            </w:tcBorders>
          </w:tcPr>
          <w:p w14:paraId="5867B0E7" w14:textId="77777777" w:rsidR="0077453F" w:rsidRPr="00E14628" w:rsidRDefault="0077453F" w:rsidP="003A14C6">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IDT</w:t>
            </w:r>
          </w:p>
        </w:tc>
        <w:tc>
          <w:tcPr>
            <w:tcW w:w="5670" w:type="dxa"/>
            <w:tcBorders>
              <w:top w:val="single" w:sz="4" w:space="0" w:color="auto"/>
              <w:bottom w:val="single" w:sz="4" w:space="0" w:color="auto"/>
            </w:tcBorders>
          </w:tcPr>
          <w:p w14:paraId="1CFA77F2" w14:textId="77777777" w:rsidR="0077453F" w:rsidRPr="00802497" w:rsidRDefault="0077453F" w:rsidP="00FC07F3">
            <w:pPr>
              <w:spacing w:before="20" w:after="20"/>
              <w:ind w:firstLine="0"/>
              <w:rPr>
                <w:sz w:val="22"/>
                <w:szCs w:val="22"/>
              </w:rPr>
            </w:pPr>
            <w:r w:rsidRPr="00D8240C">
              <w:rPr>
                <w:sz w:val="22"/>
                <w:szCs w:val="22"/>
              </w:rPr>
              <w:t xml:space="preserve">ГОСТ </w:t>
            </w:r>
            <w:r>
              <w:rPr>
                <w:sz w:val="22"/>
                <w:szCs w:val="22"/>
                <w:lang w:val="en-US"/>
              </w:rPr>
              <w:t>ISO</w:t>
            </w:r>
            <w:r w:rsidRPr="00D8240C">
              <w:rPr>
                <w:sz w:val="22"/>
                <w:szCs w:val="22"/>
              </w:rPr>
              <w:t xml:space="preserve"> 1120</w:t>
            </w:r>
            <w:r w:rsidRPr="00FC07F3">
              <w:rPr>
                <w:sz w:val="22"/>
                <w:szCs w:val="22"/>
              </w:rPr>
              <w:t>1</w:t>
            </w:r>
            <w:r w:rsidRPr="00D8240C">
              <w:rPr>
                <w:sz w:val="22"/>
                <w:szCs w:val="22"/>
              </w:rPr>
              <w:t>–</w:t>
            </w:r>
            <w:r w:rsidRPr="00FC07F3">
              <w:rPr>
                <w:sz w:val="22"/>
                <w:szCs w:val="22"/>
              </w:rPr>
              <w:t>2016</w:t>
            </w:r>
            <w:r w:rsidRPr="00D8240C">
              <w:rPr>
                <w:sz w:val="22"/>
                <w:szCs w:val="22"/>
              </w:rPr>
              <w:t xml:space="preserve"> «Шум машин. Определение уровней звукового давления излучения на рабочем месте и в других контрольных точках </w:t>
            </w:r>
            <w:r>
              <w:rPr>
                <w:sz w:val="22"/>
                <w:szCs w:val="22"/>
              </w:rPr>
              <w:t>в существенно свободном звуковом поле над звукоотражающей плоскостью</w:t>
            </w:r>
            <w:r w:rsidRPr="00D8240C">
              <w:rPr>
                <w:sz w:val="22"/>
                <w:szCs w:val="22"/>
              </w:rPr>
              <w:t>»</w:t>
            </w:r>
          </w:p>
        </w:tc>
      </w:tr>
      <w:tr w:rsidR="00D8240C" w:rsidRPr="009230A8" w14:paraId="7384EF78" w14:textId="77777777" w:rsidTr="000549D7">
        <w:tc>
          <w:tcPr>
            <w:tcW w:w="10031" w:type="dxa"/>
            <w:gridSpan w:val="3"/>
            <w:tcBorders>
              <w:top w:val="single" w:sz="4" w:space="0" w:color="auto"/>
              <w:bottom w:val="single" w:sz="4" w:space="0" w:color="auto"/>
            </w:tcBorders>
          </w:tcPr>
          <w:p w14:paraId="34319694" w14:textId="77777777" w:rsidR="00D8240C" w:rsidRPr="00A20A9B" w:rsidRDefault="00D8240C" w:rsidP="00D8240C">
            <w:pPr>
              <w:spacing w:before="60" w:after="60"/>
              <w:ind w:left="-57" w:right="-57"/>
              <w:rPr>
                <w:sz w:val="20"/>
                <w:szCs w:val="18"/>
              </w:rPr>
            </w:pPr>
            <w:r w:rsidRPr="00A20A9B">
              <w:rPr>
                <w:snapToGrid w:val="0"/>
                <w:spacing w:val="40"/>
                <w:sz w:val="20"/>
                <w:szCs w:val="18"/>
              </w:rPr>
              <w:t>Примечание</w:t>
            </w:r>
            <w:r w:rsidRPr="00A20A9B">
              <w:rPr>
                <w:snapToGrid w:val="0"/>
                <w:sz w:val="20"/>
                <w:szCs w:val="18"/>
              </w:rPr>
              <w:t xml:space="preserve"> – </w:t>
            </w:r>
            <w:r w:rsidRPr="00A20A9B">
              <w:rPr>
                <w:sz w:val="20"/>
                <w:szCs w:val="18"/>
              </w:rPr>
              <w:t>В настоящей таблице использован</w:t>
            </w:r>
            <w:r>
              <w:rPr>
                <w:sz w:val="20"/>
                <w:szCs w:val="18"/>
              </w:rPr>
              <w:t>ы</w:t>
            </w:r>
            <w:r w:rsidRPr="00A20A9B">
              <w:rPr>
                <w:sz w:val="20"/>
                <w:szCs w:val="18"/>
              </w:rPr>
              <w:t xml:space="preserve"> следующ</w:t>
            </w:r>
            <w:r>
              <w:rPr>
                <w:sz w:val="20"/>
                <w:szCs w:val="18"/>
              </w:rPr>
              <w:t>ие</w:t>
            </w:r>
            <w:r w:rsidRPr="00A20A9B">
              <w:rPr>
                <w:sz w:val="20"/>
                <w:szCs w:val="18"/>
              </w:rPr>
              <w:t xml:space="preserve"> условн</w:t>
            </w:r>
            <w:r>
              <w:rPr>
                <w:sz w:val="20"/>
                <w:szCs w:val="18"/>
              </w:rPr>
              <w:t>ы</w:t>
            </w:r>
            <w:r w:rsidRPr="00A20A9B">
              <w:rPr>
                <w:sz w:val="20"/>
                <w:szCs w:val="18"/>
              </w:rPr>
              <w:t>е обозначени</w:t>
            </w:r>
            <w:r>
              <w:rPr>
                <w:sz w:val="20"/>
                <w:szCs w:val="18"/>
              </w:rPr>
              <w:t>я</w:t>
            </w:r>
            <w:r w:rsidRPr="00A20A9B">
              <w:rPr>
                <w:sz w:val="20"/>
                <w:szCs w:val="18"/>
              </w:rPr>
              <w:t xml:space="preserve"> степени соответствия стандарт</w:t>
            </w:r>
            <w:r>
              <w:rPr>
                <w:sz w:val="20"/>
                <w:szCs w:val="18"/>
              </w:rPr>
              <w:t>ов</w:t>
            </w:r>
            <w:r w:rsidRPr="00A20A9B">
              <w:rPr>
                <w:sz w:val="20"/>
                <w:szCs w:val="18"/>
              </w:rPr>
              <w:t>:</w:t>
            </w:r>
          </w:p>
          <w:p w14:paraId="6D6A7E2F" w14:textId="77777777" w:rsidR="00D8240C" w:rsidRPr="006C52A9" w:rsidRDefault="00D8240C" w:rsidP="000549D7">
            <w:pPr>
              <w:widowControl w:val="0"/>
              <w:tabs>
                <w:tab w:val="left" w:pos="-4678"/>
                <w:tab w:val="left" w:pos="-1701"/>
              </w:tabs>
              <w:spacing w:before="20"/>
              <w:ind w:left="709" w:firstLine="0"/>
              <w:rPr>
                <w:sz w:val="20"/>
                <w:szCs w:val="18"/>
              </w:rPr>
            </w:pPr>
            <w:r>
              <w:rPr>
                <w:sz w:val="20"/>
                <w:szCs w:val="18"/>
              </w:rPr>
              <w:t xml:space="preserve">- </w:t>
            </w:r>
            <w:r>
              <w:rPr>
                <w:sz w:val="20"/>
                <w:szCs w:val="18"/>
                <w:lang w:val="en-US"/>
              </w:rPr>
              <w:t>IDT</w:t>
            </w:r>
            <w:r>
              <w:rPr>
                <w:sz w:val="20"/>
                <w:szCs w:val="18"/>
              </w:rPr>
              <w:t xml:space="preserve"> – идентичные стандарты;</w:t>
            </w:r>
          </w:p>
          <w:p w14:paraId="2977C9C9" w14:textId="77777777" w:rsidR="00D8240C" w:rsidRPr="00866346" w:rsidRDefault="00D8240C" w:rsidP="00D8240C">
            <w:pPr>
              <w:widowControl w:val="0"/>
              <w:tabs>
                <w:tab w:val="left" w:pos="-4678"/>
                <w:tab w:val="left" w:pos="-1701"/>
              </w:tabs>
              <w:spacing w:before="20"/>
              <w:ind w:left="709" w:firstLine="0"/>
              <w:rPr>
                <w:sz w:val="20"/>
                <w:szCs w:val="18"/>
              </w:rPr>
            </w:pPr>
            <w:r>
              <w:rPr>
                <w:sz w:val="20"/>
                <w:szCs w:val="18"/>
              </w:rPr>
              <w:t xml:space="preserve">- </w:t>
            </w:r>
            <w:r>
              <w:rPr>
                <w:sz w:val="20"/>
                <w:szCs w:val="18"/>
                <w:lang w:val="en-US"/>
              </w:rPr>
              <w:t>MOD</w:t>
            </w:r>
            <w:r>
              <w:rPr>
                <w:sz w:val="20"/>
                <w:szCs w:val="18"/>
              </w:rPr>
              <w:t xml:space="preserve"> – модифицированные стандарты.</w:t>
            </w:r>
          </w:p>
        </w:tc>
      </w:tr>
    </w:tbl>
    <w:p w14:paraId="4DE3CB6C" w14:textId="77777777" w:rsidR="00D8240C" w:rsidRPr="00967A12" w:rsidRDefault="00D8240C" w:rsidP="00D8240C">
      <w:pPr>
        <w:pStyle w:val="ANNEX"/>
        <w:numPr>
          <w:ilvl w:val="0"/>
          <w:numId w:val="0"/>
        </w:numPr>
        <w:spacing w:before="240" w:after="360" w:line="360" w:lineRule="auto"/>
        <w:ind w:left="425" w:hanging="425"/>
        <w:rPr>
          <w:rFonts w:cs="Arial"/>
          <w:sz w:val="24"/>
          <w:szCs w:val="24"/>
          <w:lang w:val="ru-RU"/>
        </w:rPr>
      </w:pPr>
      <w:bookmarkStart w:id="17" w:name="_Toc480553630"/>
      <w:bookmarkStart w:id="18" w:name="_Toc491445280"/>
      <w:bookmarkStart w:id="19" w:name="_Toc501378959"/>
      <w:r w:rsidRPr="00967A12">
        <w:rPr>
          <w:rFonts w:cs="Arial"/>
          <w:sz w:val="24"/>
          <w:szCs w:val="24"/>
          <w:lang w:val="ru-RU"/>
        </w:rPr>
        <w:lastRenderedPageBreak/>
        <w:t>Библиография</w:t>
      </w:r>
      <w:bookmarkEnd w:id="17"/>
      <w:bookmarkEnd w:id="18"/>
      <w:bookmarkEnd w:id="19"/>
    </w:p>
    <w:p w14:paraId="36FFDFC0" w14:textId="77777777" w:rsidR="007A278D" w:rsidRPr="007A278D" w:rsidRDefault="007A278D" w:rsidP="007A278D">
      <w:pPr>
        <w:pStyle w:val="1"/>
        <w:tabs>
          <w:tab w:val="clear" w:pos="2553"/>
          <w:tab w:val="num" w:pos="567"/>
        </w:tabs>
        <w:spacing w:after="0" w:line="360" w:lineRule="auto"/>
        <w:ind w:left="567" w:hanging="567"/>
        <w:rPr>
          <w:rFonts w:eastAsia="MS Mincho" w:cs="Arial"/>
          <w:sz w:val="22"/>
          <w:szCs w:val="22"/>
          <w:lang w:val="en-US"/>
        </w:rPr>
      </w:pPr>
      <w:r w:rsidRPr="007A278D">
        <w:rPr>
          <w:rFonts w:eastAsia="MS Mincho" w:cs="Arial"/>
          <w:sz w:val="22"/>
          <w:szCs w:val="22"/>
          <w:lang w:val="en-US"/>
        </w:rPr>
        <w:fldChar w:fldCharType="begin"/>
      </w:r>
      <w:r w:rsidRPr="007A278D">
        <w:rPr>
          <w:rFonts w:eastAsia="MS Mincho" w:cs="Arial"/>
          <w:sz w:val="22"/>
          <w:szCs w:val="22"/>
          <w:lang w:val="en-US"/>
        </w:rPr>
        <w:instrText xml:space="preserve"> IF "x_+3"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IF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DOCPROPERTY "x_t"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&lt;&gt; N "&lt;</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QUOTE "std" </w:instrText>
      </w:r>
      <w:r w:rsidRPr="007A278D">
        <w:rPr>
          <w:rFonts w:eastAsia="MS Mincho" w:cs="Arial"/>
          <w:sz w:val="22"/>
          <w:szCs w:val="22"/>
          <w:lang w:val="en-US"/>
        </w:rPr>
        <w:fldChar w:fldCharType="separate"/>
      </w:r>
      <w:r w:rsidRPr="007A278D">
        <w:rPr>
          <w:rFonts w:eastAsia="MS Mincho" w:cs="Arial"/>
          <w:sz w:val="22"/>
          <w:szCs w:val="22"/>
          <w:lang w:val="en-US"/>
        </w:rPr>
        <w:instrText>std</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 xml:space="preserve"> IF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 AND(</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COMPARE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DOCPROPERTY "x_t"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&lt;&gt; N </w:instrText>
      </w:r>
      <w:r w:rsidRPr="007A278D">
        <w:rPr>
          <w:rFonts w:eastAsia="MS Mincho" w:cs="Arial"/>
          <w:sz w:val="22"/>
          <w:szCs w:val="22"/>
          <w:lang w:val="en-US"/>
        </w:rPr>
        <w:fldChar w:fldCharType="separate"/>
      </w:r>
      <w:r w:rsidRPr="007A278D">
        <w:rPr>
          <w:rFonts w:eastAsia="MS Mincho" w:cs="Arial"/>
          <w:sz w:val="22"/>
          <w:szCs w:val="22"/>
          <w:lang w:val="en-US"/>
        </w:rPr>
        <w:instrText>0</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COMPARE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DOCPROPERTY "x_a"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&lt;&gt; N </w:instrText>
      </w:r>
      <w:r w:rsidRPr="007A278D">
        <w:rPr>
          <w:rFonts w:eastAsia="MS Mincho" w:cs="Arial"/>
          <w:sz w:val="22"/>
          <w:szCs w:val="22"/>
          <w:lang w:val="en-US"/>
        </w:rPr>
        <w:fldChar w:fldCharType="separate"/>
      </w:r>
      <w:r w:rsidRPr="007A278D">
        <w:rPr>
          <w:rFonts w:eastAsia="MS Mincho" w:cs="Arial"/>
          <w:sz w:val="22"/>
          <w:szCs w:val="22"/>
          <w:lang w:val="en-US"/>
        </w:rPr>
        <w:instrText>0</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w:instrText>
      </w:r>
      <w:r w:rsidRPr="007A278D">
        <w:rPr>
          <w:rFonts w:eastAsia="MS Mincho" w:cs="Arial"/>
          <w:sz w:val="22"/>
          <w:szCs w:val="22"/>
          <w:lang w:val="en-US"/>
        </w:rPr>
        <w:fldChar w:fldCharType="separate"/>
      </w:r>
      <w:r w:rsidRPr="007A278D">
        <w:rPr>
          <w:rFonts w:eastAsia="MS Mincho" w:cs="Arial"/>
          <w:sz w:val="22"/>
          <w:szCs w:val="22"/>
          <w:lang w:val="en-US"/>
        </w:rPr>
        <w:instrText>!Syntax Error, ,</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 1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QUOTE "" </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 xml:space="preserve"> IF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DOCPROPERTY "x_t"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&lt;&gt; N "&gt;" </w:instrText>
      </w:r>
      <w:r w:rsidRPr="007A278D">
        <w:rPr>
          <w:rFonts w:eastAsia="MS Mincho" w:cs="Arial"/>
          <w:sz w:val="22"/>
          <w:szCs w:val="22"/>
          <w:lang w:val="en-US"/>
        </w:rPr>
        <w:fldChar w:fldCharType="end"/>
      </w:r>
      <w:r w:rsidRPr="007A278D">
        <w:rPr>
          <w:rFonts w:eastAsia="MS Mincho" w:cs="Arial"/>
          <w:sz w:val="22"/>
          <w:szCs w:val="22"/>
          <w:lang w:val="en-US"/>
        </w:rPr>
        <w:instrText>"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QUOTE "" </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w:instrText>
      </w:r>
      <w:r w:rsidRPr="007A278D">
        <w:rPr>
          <w:rFonts w:eastAsia="MS Mincho" w:cs="Arial"/>
          <w:sz w:val="22"/>
          <w:szCs w:val="22"/>
          <w:lang w:val="en-US"/>
        </w:rPr>
        <w:fldChar w:fldCharType="end"/>
      </w:r>
      <w:r w:rsidRPr="007A278D">
        <w:rPr>
          <w:rFonts w:eastAsia="MS Mincho" w:cs="Arial"/>
          <w:sz w:val="22"/>
          <w:szCs w:val="22"/>
          <w:lang w:val="en-US"/>
        </w:rPr>
        <w:t>ISO 6814, Machinery for forestry — Mobile and self-propelled machinery — Terms, definitions and classification (</w:t>
      </w:r>
      <w:r>
        <w:rPr>
          <w:rFonts w:eastAsia="MS Mincho" w:cs="Arial"/>
          <w:sz w:val="22"/>
          <w:szCs w:val="22"/>
          <w:lang w:val="ru-RU"/>
        </w:rPr>
        <w:t>Машины</w:t>
      </w:r>
      <w:r w:rsidRPr="007A278D">
        <w:rPr>
          <w:rFonts w:eastAsia="MS Mincho" w:cs="Arial"/>
          <w:sz w:val="22"/>
          <w:szCs w:val="22"/>
          <w:lang w:val="en-US"/>
        </w:rPr>
        <w:t xml:space="preserve"> </w:t>
      </w:r>
      <w:r>
        <w:rPr>
          <w:rFonts w:eastAsia="MS Mincho" w:cs="Arial"/>
          <w:sz w:val="22"/>
          <w:szCs w:val="22"/>
          <w:lang w:val="ru-RU"/>
        </w:rPr>
        <w:t>для</w:t>
      </w:r>
      <w:r w:rsidRPr="007A278D">
        <w:rPr>
          <w:rFonts w:eastAsia="MS Mincho" w:cs="Arial"/>
          <w:sz w:val="22"/>
          <w:szCs w:val="22"/>
          <w:lang w:val="en-US"/>
        </w:rPr>
        <w:t xml:space="preserve"> </w:t>
      </w:r>
      <w:r>
        <w:rPr>
          <w:rFonts w:eastAsia="MS Mincho" w:cs="Arial"/>
          <w:sz w:val="22"/>
          <w:szCs w:val="22"/>
          <w:lang w:val="ru-RU"/>
        </w:rPr>
        <w:t>лесного</w:t>
      </w:r>
      <w:r w:rsidRPr="007A278D">
        <w:rPr>
          <w:rFonts w:eastAsia="MS Mincho" w:cs="Arial"/>
          <w:sz w:val="22"/>
          <w:szCs w:val="22"/>
          <w:lang w:val="en-US"/>
        </w:rPr>
        <w:t xml:space="preserve"> </w:t>
      </w:r>
      <w:r>
        <w:rPr>
          <w:rFonts w:eastAsia="MS Mincho" w:cs="Arial"/>
          <w:sz w:val="22"/>
          <w:szCs w:val="22"/>
          <w:lang w:val="ru-RU"/>
        </w:rPr>
        <w:t>хозяйства</w:t>
      </w:r>
      <w:r w:rsidRPr="007A278D">
        <w:rPr>
          <w:rFonts w:eastAsia="MS Mincho" w:cs="Arial"/>
          <w:sz w:val="22"/>
          <w:szCs w:val="22"/>
          <w:lang w:val="en-US"/>
        </w:rPr>
        <w:t xml:space="preserve">. </w:t>
      </w:r>
      <w:r>
        <w:rPr>
          <w:rFonts w:eastAsia="MS Mincho" w:cs="Arial"/>
          <w:sz w:val="22"/>
          <w:szCs w:val="22"/>
          <w:lang w:val="ru-RU"/>
        </w:rPr>
        <w:t>Машины мобильные и самоходные. Термины, определения и классификация)</w:t>
      </w:r>
      <w:r w:rsidRPr="007A278D">
        <w:rPr>
          <w:rFonts w:eastAsia="MS Mincho" w:cs="Arial"/>
          <w:sz w:val="22"/>
          <w:szCs w:val="22"/>
          <w:lang w:val="en-US"/>
        </w:rPr>
        <w:fldChar w:fldCharType="begin"/>
      </w:r>
      <w:r w:rsidRPr="007A278D">
        <w:rPr>
          <w:rFonts w:eastAsia="MS Mincho" w:cs="Arial"/>
          <w:sz w:val="22"/>
          <w:szCs w:val="22"/>
          <w:lang w:val="en-US"/>
        </w:rPr>
        <w:instrText xml:space="preserve"> IF "x_-3"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IF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DOCPROPERTY "x_t"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&lt;&gt; N "&lt;/</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QUOTE "std" </w:instrText>
      </w:r>
      <w:r w:rsidRPr="007A278D">
        <w:rPr>
          <w:rFonts w:eastAsia="MS Mincho" w:cs="Arial"/>
          <w:sz w:val="22"/>
          <w:szCs w:val="22"/>
          <w:lang w:val="en-US"/>
        </w:rPr>
        <w:fldChar w:fldCharType="separate"/>
      </w:r>
      <w:r w:rsidRPr="007A278D">
        <w:rPr>
          <w:rFonts w:eastAsia="MS Mincho" w:cs="Arial"/>
          <w:sz w:val="22"/>
          <w:szCs w:val="22"/>
          <w:lang w:val="en-US"/>
        </w:rPr>
        <w:instrText>std</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 xml:space="preserve"> IF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DOCPROPERTY "x_t"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&lt;&gt; N "&gt;" </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 </w:instrText>
      </w:r>
      <w:r w:rsidRPr="007A278D">
        <w:rPr>
          <w:rFonts w:eastAsia="MS Mincho" w:cs="Arial"/>
          <w:sz w:val="22"/>
          <w:szCs w:val="22"/>
          <w:lang w:val="en-US"/>
        </w:rPr>
        <w:fldChar w:fldCharType="end"/>
      </w:r>
    </w:p>
    <w:p w14:paraId="1137A9B6" w14:textId="77777777" w:rsidR="007A278D" w:rsidRPr="007A278D" w:rsidRDefault="007A278D" w:rsidP="007A278D">
      <w:pPr>
        <w:pStyle w:val="1"/>
        <w:tabs>
          <w:tab w:val="clear" w:pos="2553"/>
          <w:tab w:val="num" w:pos="567"/>
        </w:tabs>
        <w:spacing w:after="0" w:line="360" w:lineRule="auto"/>
        <w:ind w:left="567" w:hanging="567"/>
        <w:rPr>
          <w:rFonts w:eastAsia="MS Mincho" w:cs="Arial"/>
          <w:sz w:val="22"/>
          <w:szCs w:val="22"/>
          <w:lang w:val="ru-RU"/>
        </w:rPr>
      </w:pPr>
      <w:r w:rsidRPr="007A278D">
        <w:rPr>
          <w:rFonts w:eastAsia="MS Mincho" w:cs="Arial"/>
          <w:sz w:val="22"/>
          <w:szCs w:val="22"/>
          <w:lang w:val="en-US"/>
        </w:rPr>
        <w:fldChar w:fldCharType="begin"/>
      </w:r>
      <w:r w:rsidRPr="007A278D">
        <w:rPr>
          <w:rFonts w:eastAsia="MS Mincho" w:cs="Arial"/>
          <w:sz w:val="22"/>
          <w:szCs w:val="22"/>
          <w:lang w:val="en-US"/>
        </w:rPr>
        <w:instrText>IF "x_+3" "</w:instrText>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 "x_t"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&lt;&gt; N "&lt;</w:instrText>
      </w:r>
      <w:r w:rsidRPr="007A278D">
        <w:rPr>
          <w:rFonts w:eastAsia="MS Mincho" w:cs="Arial"/>
          <w:sz w:val="22"/>
          <w:szCs w:val="22"/>
          <w:lang w:val="en-US"/>
        </w:rPr>
        <w:fldChar w:fldCharType="begin"/>
      </w:r>
      <w:r w:rsidRPr="007A278D">
        <w:rPr>
          <w:rFonts w:eastAsia="MS Mincho" w:cs="Arial"/>
          <w:sz w:val="22"/>
          <w:szCs w:val="22"/>
          <w:lang w:val="en-US"/>
        </w:rPr>
        <w:instrText>QUOTE "std"</w:instrText>
      </w:r>
      <w:r w:rsidRPr="007A278D">
        <w:rPr>
          <w:rFonts w:eastAsia="MS Mincho" w:cs="Arial"/>
          <w:sz w:val="22"/>
          <w:szCs w:val="22"/>
          <w:lang w:val="en-US"/>
        </w:rPr>
        <w:fldChar w:fldCharType="separate"/>
      </w:r>
      <w:r w:rsidRPr="007A278D">
        <w:rPr>
          <w:rFonts w:eastAsia="MS Mincho" w:cs="Arial"/>
          <w:sz w:val="22"/>
          <w:szCs w:val="22"/>
          <w:lang w:val="en-US"/>
        </w:rPr>
        <w:instrText>std</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 AND(</w:instrText>
      </w:r>
      <w:r w:rsidRPr="007A278D">
        <w:rPr>
          <w:rFonts w:eastAsia="MS Mincho" w:cs="Arial"/>
          <w:sz w:val="22"/>
          <w:szCs w:val="22"/>
          <w:lang w:val="en-US"/>
        </w:rPr>
        <w:fldChar w:fldCharType="begin"/>
      </w:r>
      <w:r w:rsidRPr="007A278D">
        <w:rPr>
          <w:rFonts w:eastAsia="MS Mincho" w:cs="Arial"/>
          <w:sz w:val="22"/>
          <w:szCs w:val="22"/>
          <w:lang w:val="en-US"/>
        </w:rPr>
        <w:instrText>COMPARE</w:instrText>
      </w:r>
      <w:r w:rsidRPr="007A278D">
        <w:rPr>
          <w:rFonts w:eastAsia="MS Mincho" w:cs="Arial"/>
          <w:sz w:val="22"/>
          <w:szCs w:val="22"/>
          <w:lang w:val="en-US"/>
        </w:rPr>
        <w:fldChar w:fldCharType="begin"/>
      </w:r>
      <w:r w:rsidRPr="007A278D">
        <w:rPr>
          <w:rFonts w:eastAsia="MS Mincho" w:cs="Arial"/>
          <w:sz w:val="22"/>
          <w:szCs w:val="22"/>
          <w:lang w:val="en-US"/>
        </w:rPr>
        <w:instrText>DOCPROPERTY "x_t"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&lt;&gt; N</w:instrText>
      </w:r>
      <w:r w:rsidRPr="007A278D">
        <w:rPr>
          <w:rFonts w:eastAsia="MS Mincho" w:cs="Arial"/>
          <w:sz w:val="22"/>
          <w:szCs w:val="22"/>
          <w:lang w:val="en-US"/>
        </w:rPr>
        <w:fldChar w:fldCharType="separate"/>
      </w:r>
      <w:r w:rsidRPr="007A278D">
        <w:rPr>
          <w:rFonts w:eastAsia="MS Mincho" w:cs="Arial"/>
          <w:sz w:val="22"/>
          <w:szCs w:val="22"/>
          <w:lang w:val="en-US"/>
        </w:rPr>
        <w:instrText>0</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begin"/>
      </w:r>
      <w:r w:rsidRPr="007A278D">
        <w:rPr>
          <w:rFonts w:eastAsia="MS Mincho" w:cs="Arial"/>
          <w:sz w:val="22"/>
          <w:szCs w:val="22"/>
          <w:lang w:val="en-US"/>
        </w:rPr>
        <w:instrText>COMPARE</w:instrText>
      </w:r>
      <w:r w:rsidRPr="007A278D">
        <w:rPr>
          <w:rFonts w:eastAsia="MS Mincho" w:cs="Arial"/>
          <w:sz w:val="22"/>
          <w:szCs w:val="22"/>
          <w:lang w:val="en-US"/>
        </w:rPr>
        <w:fldChar w:fldCharType="begin"/>
      </w:r>
      <w:r w:rsidRPr="007A278D">
        <w:rPr>
          <w:rFonts w:eastAsia="MS Mincho" w:cs="Arial"/>
          <w:sz w:val="22"/>
          <w:szCs w:val="22"/>
          <w:lang w:val="en-US"/>
        </w:rPr>
        <w:instrText>DOCPROPERTY "x_a"</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&lt;&gt; N</w:instrText>
      </w:r>
      <w:r w:rsidRPr="007A278D">
        <w:rPr>
          <w:rFonts w:eastAsia="MS Mincho" w:cs="Arial"/>
          <w:sz w:val="22"/>
          <w:szCs w:val="22"/>
          <w:lang w:val="en-US"/>
        </w:rPr>
        <w:fldChar w:fldCharType="separate"/>
      </w:r>
      <w:r w:rsidRPr="007A278D">
        <w:rPr>
          <w:rFonts w:eastAsia="MS Mincho" w:cs="Arial"/>
          <w:sz w:val="22"/>
          <w:szCs w:val="22"/>
          <w:lang w:val="en-US"/>
        </w:rPr>
        <w:instrText>0</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!Syntax Error, ,</w:instrText>
      </w:r>
      <w:r w:rsidRPr="007A278D">
        <w:rPr>
          <w:rFonts w:eastAsia="MS Mincho" w:cs="Arial"/>
          <w:sz w:val="22"/>
          <w:szCs w:val="22"/>
          <w:lang w:val="en-US"/>
        </w:rPr>
        <w:fldChar w:fldCharType="end"/>
      </w:r>
      <w:r w:rsidRPr="007A278D">
        <w:rPr>
          <w:rFonts w:eastAsia="MS Mincho" w:cs="Arial"/>
          <w:sz w:val="22"/>
          <w:szCs w:val="22"/>
          <w:lang w:val="en-US"/>
        </w:rPr>
        <w:instrText>= 1 "</w:instrText>
      </w:r>
      <w:r w:rsidRPr="007A278D">
        <w:rPr>
          <w:rFonts w:eastAsia="MS Mincho" w:cs="Arial"/>
          <w:sz w:val="22"/>
          <w:szCs w:val="22"/>
          <w:lang w:val="en-US"/>
        </w:rPr>
        <w:fldChar w:fldCharType="begin"/>
      </w:r>
      <w:r w:rsidRPr="007A278D">
        <w:rPr>
          <w:rFonts w:eastAsia="MS Mincho" w:cs="Arial"/>
          <w:sz w:val="22"/>
          <w:szCs w:val="22"/>
          <w:lang w:val="en-US"/>
        </w:rPr>
        <w:instrText>QUOTE ""</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 "x_t"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&lt;&gt; N "&gt;"</w:instrText>
      </w:r>
      <w:r w:rsidRPr="007A278D">
        <w:rPr>
          <w:rFonts w:eastAsia="MS Mincho" w:cs="Arial"/>
          <w:sz w:val="22"/>
          <w:szCs w:val="22"/>
          <w:lang w:val="en-US"/>
        </w:rPr>
        <w:fldChar w:fldCharType="end"/>
      </w:r>
      <w:r w:rsidRPr="007A278D">
        <w:rPr>
          <w:rFonts w:eastAsia="MS Mincho" w:cs="Arial"/>
          <w:sz w:val="22"/>
          <w:szCs w:val="22"/>
          <w:lang w:val="en-US"/>
        </w:rPr>
        <w:instrText>" "</w:instrText>
      </w:r>
      <w:r w:rsidRPr="007A278D">
        <w:rPr>
          <w:rFonts w:eastAsia="MS Mincho" w:cs="Arial"/>
          <w:sz w:val="22"/>
          <w:szCs w:val="22"/>
          <w:lang w:val="en-US"/>
        </w:rPr>
        <w:fldChar w:fldCharType="begin"/>
      </w:r>
      <w:r w:rsidRPr="007A278D">
        <w:rPr>
          <w:rFonts w:eastAsia="MS Mincho" w:cs="Arial"/>
          <w:sz w:val="22"/>
          <w:szCs w:val="22"/>
          <w:lang w:val="en-US"/>
        </w:rPr>
        <w:instrText>QUOTE " _id=\"b1\""</w:instrText>
      </w:r>
      <w:r w:rsidRPr="007A278D">
        <w:rPr>
          <w:rFonts w:eastAsia="MS Mincho" w:cs="Arial"/>
          <w:sz w:val="22"/>
          <w:szCs w:val="22"/>
          <w:lang w:val="en-US"/>
        </w:rPr>
        <w:fldChar w:fldCharType="separate"/>
      </w:r>
      <w:r w:rsidRPr="007A278D">
        <w:rPr>
          <w:rFonts w:eastAsia="MS Mincho" w:cs="Arial"/>
          <w:sz w:val="22"/>
          <w:szCs w:val="22"/>
          <w:lang w:val="en-US"/>
        </w:rPr>
        <w:instrText xml:space="preserve"> _id="b1"</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end"/>
      </w:r>
      <w:r w:rsidRPr="007A278D">
        <w:rPr>
          <w:rFonts w:eastAsia="MS Mincho" w:cs="Arial"/>
          <w:sz w:val="22"/>
          <w:szCs w:val="22"/>
          <w:lang w:val="en-US"/>
        </w:rPr>
        <w:t>ISO 9614</w:t>
      </w:r>
      <w:r w:rsidRPr="007A278D">
        <w:rPr>
          <w:rFonts w:eastAsia="MS Mincho" w:cs="Arial"/>
          <w:sz w:val="22"/>
          <w:szCs w:val="22"/>
          <w:lang w:val="en-US"/>
        </w:rPr>
        <w:noBreakHyphen/>
        <w:t>2, Acoustics — Determination of sound power levels of noise sources using sound intensity — Part 2: Measurement by scanning (</w:t>
      </w:r>
      <w:r>
        <w:rPr>
          <w:rFonts w:eastAsia="MS Mincho" w:cs="Arial"/>
          <w:sz w:val="22"/>
          <w:szCs w:val="22"/>
          <w:lang w:val="ru-RU"/>
        </w:rPr>
        <w:t>Акустика</w:t>
      </w:r>
      <w:r w:rsidRPr="007A278D">
        <w:rPr>
          <w:rFonts w:eastAsia="MS Mincho" w:cs="Arial"/>
          <w:sz w:val="22"/>
          <w:szCs w:val="22"/>
          <w:lang w:val="en-US"/>
        </w:rPr>
        <w:t xml:space="preserve">. </w:t>
      </w:r>
      <w:r>
        <w:rPr>
          <w:rFonts w:eastAsia="MS Mincho" w:cs="Arial"/>
          <w:sz w:val="22"/>
          <w:szCs w:val="22"/>
          <w:lang w:val="ru-RU"/>
        </w:rPr>
        <w:t>Определение уровней звуковой мощности источников шума по интенсивности звука. Часть 2. Измерение сканированием)</w:t>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ru-RU"/>
        </w:rPr>
        <w:instrText xml:space="preserve"> "</w:instrText>
      </w:r>
      <w:r w:rsidRPr="007A278D">
        <w:rPr>
          <w:rFonts w:eastAsia="MS Mincho" w:cs="Arial"/>
          <w:sz w:val="22"/>
          <w:szCs w:val="22"/>
          <w:lang w:val="en-US"/>
        </w:rPr>
        <w:instrText>x</w:instrText>
      </w:r>
      <w:r w:rsidRPr="007A278D">
        <w:rPr>
          <w:rFonts w:eastAsia="MS Mincho" w:cs="Arial"/>
          <w:sz w:val="22"/>
          <w:szCs w:val="22"/>
          <w:lang w:val="ru-RU"/>
        </w:rPr>
        <w:instrText>_-3" "</w:instrText>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w:instrText>
      </w:r>
      <w:r w:rsidRPr="007A278D">
        <w:rPr>
          <w:rFonts w:eastAsia="MS Mincho" w:cs="Arial"/>
          <w:sz w:val="22"/>
          <w:szCs w:val="22"/>
          <w:lang w:val="ru-RU"/>
        </w:rPr>
        <w:instrText xml:space="preserve"> "</w:instrText>
      </w:r>
      <w:r w:rsidRPr="007A278D">
        <w:rPr>
          <w:rFonts w:eastAsia="MS Mincho" w:cs="Arial"/>
          <w:sz w:val="22"/>
          <w:szCs w:val="22"/>
          <w:lang w:val="en-US"/>
        </w:rPr>
        <w:instrText>x</w:instrText>
      </w:r>
      <w:r w:rsidRPr="007A278D">
        <w:rPr>
          <w:rFonts w:eastAsia="MS Mincho" w:cs="Arial"/>
          <w:sz w:val="22"/>
          <w:szCs w:val="22"/>
          <w:lang w:val="ru-RU"/>
        </w:rPr>
        <w:instrText>_</w:instrText>
      </w:r>
      <w:r w:rsidRPr="007A278D">
        <w:rPr>
          <w:rFonts w:eastAsia="MS Mincho" w:cs="Arial"/>
          <w:sz w:val="22"/>
          <w:szCs w:val="22"/>
          <w:lang w:val="en-US"/>
        </w:rPr>
        <w:instrText>t</w:instrText>
      </w:r>
      <w:r w:rsidRPr="007A278D">
        <w:rPr>
          <w:rFonts w:eastAsia="MS Mincho" w:cs="Arial"/>
          <w:sz w:val="22"/>
          <w:szCs w:val="22"/>
          <w:lang w:val="ru-RU"/>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ru-RU"/>
        </w:rPr>
        <w:instrText xml:space="preserve">&lt;&gt; </w:instrText>
      </w:r>
      <w:r w:rsidRPr="007A278D">
        <w:rPr>
          <w:rFonts w:eastAsia="MS Mincho" w:cs="Arial"/>
          <w:sz w:val="22"/>
          <w:szCs w:val="22"/>
          <w:lang w:val="en-US"/>
        </w:rPr>
        <w:instrText>N</w:instrText>
      </w:r>
      <w:r w:rsidRPr="007A278D">
        <w:rPr>
          <w:rFonts w:eastAsia="MS Mincho" w:cs="Arial"/>
          <w:sz w:val="22"/>
          <w:szCs w:val="22"/>
          <w:lang w:val="ru-RU"/>
        </w:rPr>
        <w:instrText xml:space="preserve"> "&lt;/</w:instrText>
      </w:r>
      <w:r w:rsidRPr="007A278D">
        <w:rPr>
          <w:rFonts w:eastAsia="MS Mincho" w:cs="Arial"/>
          <w:sz w:val="22"/>
          <w:szCs w:val="22"/>
          <w:lang w:val="en-US"/>
        </w:rPr>
        <w:fldChar w:fldCharType="begin"/>
      </w:r>
      <w:r w:rsidRPr="007A278D">
        <w:rPr>
          <w:rFonts w:eastAsia="MS Mincho" w:cs="Arial"/>
          <w:sz w:val="22"/>
          <w:szCs w:val="22"/>
          <w:lang w:val="en-US"/>
        </w:rPr>
        <w:instrText>QUOTE</w:instrText>
      </w:r>
      <w:r w:rsidRPr="007A278D">
        <w:rPr>
          <w:rFonts w:eastAsia="MS Mincho" w:cs="Arial"/>
          <w:sz w:val="22"/>
          <w:szCs w:val="22"/>
          <w:lang w:val="ru-RU"/>
        </w:rPr>
        <w:instrText xml:space="preserve"> "</w:instrText>
      </w:r>
      <w:r w:rsidRPr="007A278D">
        <w:rPr>
          <w:rFonts w:eastAsia="MS Mincho" w:cs="Arial"/>
          <w:sz w:val="22"/>
          <w:szCs w:val="22"/>
          <w:lang w:val="en-US"/>
        </w:rPr>
        <w:instrText>std</w:instrText>
      </w:r>
      <w:r w:rsidRPr="007A278D">
        <w:rPr>
          <w:rFonts w:eastAsia="MS Mincho" w:cs="Arial"/>
          <w:sz w:val="22"/>
          <w:szCs w:val="22"/>
          <w:lang w:val="ru-RU"/>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std</w:instrText>
      </w:r>
      <w:r w:rsidRPr="007A278D">
        <w:rPr>
          <w:rFonts w:eastAsia="MS Mincho" w:cs="Arial"/>
          <w:sz w:val="22"/>
          <w:szCs w:val="22"/>
          <w:lang w:val="en-US"/>
        </w:rPr>
        <w:fldChar w:fldCharType="end"/>
      </w:r>
      <w:r w:rsidRPr="007A278D">
        <w:rPr>
          <w:rFonts w:eastAsia="MS Mincho" w:cs="Arial"/>
          <w:sz w:val="22"/>
          <w:szCs w:val="22"/>
          <w:lang w:val="ru-RU"/>
        </w:rPr>
        <w:instrText>"</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w:instrText>
      </w:r>
      <w:r w:rsidRPr="007A278D">
        <w:rPr>
          <w:rFonts w:eastAsia="MS Mincho" w:cs="Arial"/>
          <w:sz w:val="22"/>
          <w:szCs w:val="22"/>
          <w:lang w:val="ru-RU"/>
        </w:rPr>
        <w:instrText xml:space="preserve"> "</w:instrText>
      </w:r>
      <w:r w:rsidRPr="007A278D">
        <w:rPr>
          <w:rFonts w:eastAsia="MS Mincho" w:cs="Arial"/>
          <w:sz w:val="22"/>
          <w:szCs w:val="22"/>
          <w:lang w:val="en-US"/>
        </w:rPr>
        <w:instrText>x</w:instrText>
      </w:r>
      <w:r w:rsidRPr="007A278D">
        <w:rPr>
          <w:rFonts w:eastAsia="MS Mincho" w:cs="Arial"/>
          <w:sz w:val="22"/>
          <w:szCs w:val="22"/>
          <w:lang w:val="ru-RU"/>
        </w:rPr>
        <w:instrText>_</w:instrText>
      </w:r>
      <w:r w:rsidRPr="007A278D">
        <w:rPr>
          <w:rFonts w:eastAsia="MS Mincho" w:cs="Arial"/>
          <w:sz w:val="22"/>
          <w:szCs w:val="22"/>
          <w:lang w:val="en-US"/>
        </w:rPr>
        <w:instrText>t</w:instrText>
      </w:r>
      <w:r w:rsidRPr="007A278D">
        <w:rPr>
          <w:rFonts w:eastAsia="MS Mincho" w:cs="Arial"/>
          <w:sz w:val="22"/>
          <w:szCs w:val="22"/>
          <w:lang w:val="ru-RU"/>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ru-RU"/>
        </w:rPr>
        <w:instrText xml:space="preserve">&lt;&gt; </w:instrText>
      </w:r>
      <w:r w:rsidRPr="007A278D">
        <w:rPr>
          <w:rFonts w:eastAsia="MS Mincho" w:cs="Arial"/>
          <w:sz w:val="22"/>
          <w:szCs w:val="22"/>
          <w:lang w:val="en-US"/>
        </w:rPr>
        <w:instrText>N</w:instrText>
      </w:r>
      <w:r w:rsidRPr="007A278D">
        <w:rPr>
          <w:rFonts w:eastAsia="MS Mincho" w:cs="Arial"/>
          <w:sz w:val="22"/>
          <w:szCs w:val="22"/>
          <w:lang w:val="ru-RU"/>
        </w:rPr>
        <w:instrText xml:space="preserve"> "&gt;"</w:instrText>
      </w:r>
      <w:r w:rsidRPr="007A278D">
        <w:rPr>
          <w:rFonts w:eastAsia="MS Mincho" w:cs="Arial"/>
          <w:sz w:val="22"/>
          <w:szCs w:val="22"/>
          <w:lang w:val="en-US"/>
        </w:rPr>
        <w:fldChar w:fldCharType="end"/>
      </w:r>
      <w:r w:rsidRPr="007A278D">
        <w:rPr>
          <w:rFonts w:eastAsia="MS Mincho" w:cs="Arial"/>
          <w:sz w:val="22"/>
          <w:szCs w:val="22"/>
          <w:lang w:val="ru-RU"/>
        </w:rPr>
        <w:instrText>" ""</w:instrText>
      </w:r>
      <w:r w:rsidRPr="007A278D">
        <w:rPr>
          <w:rFonts w:eastAsia="MS Mincho" w:cs="Arial"/>
          <w:sz w:val="22"/>
          <w:szCs w:val="22"/>
          <w:lang w:val="en-US"/>
        </w:rPr>
        <w:fldChar w:fldCharType="end"/>
      </w:r>
    </w:p>
    <w:p w14:paraId="1F76603E" w14:textId="77777777" w:rsidR="007A278D" w:rsidRPr="007A278D" w:rsidRDefault="007A278D" w:rsidP="007A278D">
      <w:pPr>
        <w:pStyle w:val="1"/>
        <w:tabs>
          <w:tab w:val="clear" w:pos="2553"/>
          <w:tab w:val="num" w:pos="567"/>
        </w:tabs>
        <w:spacing w:after="0" w:line="360" w:lineRule="auto"/>
        <w:ind w:left="567" w:hanging="567"/>
        <w:rPr>
          <w:rFonts w:eastAsia="MS Mincho" w:cs="Arial"/>
          <w:sz w:val="22"/>
          <w:szCs w:val="22"/>
          <w:lang w:val="ru-RU"/>
        </w:rPr>
      </w:pPr>
      <w:r w:rsidRPr="007A278D">
        <w:rPr>
          <w:rFonts w:eastAsia="MS Mincho" w:cs="Arial"/>
          <w:sz w:val="22"/>
          <w:szCs w:val="22"/>
          <w:lang w:val="en-US"/>
        </w:rPr>
        <w:fldChar w:fldCharType="begin"/>
      </w:r>
      <w:r w:rsidRPr="007A278D">
        <w:rPr>
          <w:rFonts w:eastAsia="MS Mincho" w:cs="Arial"/>
          <w:sz w:val="22"/>
          <w:szCs w:val="22"/>
          <w:lang w:val="en-US"/>
        </w:rPr>
        <w:instrText xml:space="preserve"> IF "x_+3"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IF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DOCPROPERTY "x_t"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&lt;&gt; N "&lt;</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QUOTE "std" </w:instrText>
      </w:r>
      <w:r w:rsidRPr="007A278D">
        <w:rPr>
          <w:rFonts w:eastAsia="MS Mincho" w:cs="Arial"/>
          <w:sz w:val="22"/>
          <w:szCs w:val="22"/>
          <w:lang w:val="en-US"/>
        </w:rPr>
        <w:fldChar w:fldCharType="separate"/>
      </w:r>
      <w:r w:rsidRPr="007A278D">
        <w:rPr>
          <w:rFonts w:eastAsia="MS Mincho" w:cs="Arial"/>
          <w:sz w:val="22"/>
          <w:szCs w:val="22"/>
          <w:lang w:val="en-US"/>
        </w:rPr>
        <w:instrText>std</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 xml:space="preserve"> IF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 AND(</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COMPARE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DOCPROPERTY "x_t"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&lt;&gt; N </w:instrText>
      </w:r>
      <w:r w:rsidRPr="007A278D">
        <w:rPr>
          <w:rFonts w:eastAsia="MS Mincho" w:cs="Arial"/>
          <w:sz w:val="22"/>
          <w:szCs w:val="22"/>
          <w:lang w:val="en-US"/>
        </w:rPr>
        <w:fldChar w:fldCharType="separate"/>
      </w:r>
      <w:r w:rsidRPr="007A278D">
        <w:rPr>
          <w:rFonts w:eastAsia="MS Mincho" w:cs="Arial"/>
          <w:sz w:val="22"/>
          <w:szCs w:val="22"/>
          <w:lang w:val="en-US"/>
        </w:rPr>
        <w:instrText>0</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COMPARE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DOCPROPERTY "x_a"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&lt;&gt; N </w:instrText>
      </w:r>
      <w:r w:rsidRPr="007A278D">
        <w:rPr>
          <w:rFonts w:eastAsia="MS Mincho" w:cs="Arial"/>
          <w:sz w:val="22"/>
          <w:szCs w:val="22"/>
          <w:lang w:val="en-US"/>
        </w:rPr>
        <w:fldChar w:fldCharType="separate"/>
      </w:r>
      <w:r w:rsidRPr="007A278D">
        <w:rPr>
          <w:rFonts w:eastAsia="MS Mincho" w:cs="Arial"/>
          <w:sz w:val="22"/>
          <w:szCs w:val="22"/>
          <w:lang w:val="en-US"/>
        </w:rPr>
        <w:instrText>0</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w:instrText>
      </w:r>
      <w:r w:rsidRPr="007A278D">
        <w:rPr>
          <w:rFonts w:eastAsia="MS Mincho" w:cs="Arial"/>
          <w:sz w:val="22"/>
          <w:szCs w:val="22"/>
          <w:lang w:val="en-US"/>
        </w:rPr>
        <w:fldChar w:fldCharType="separate"/>
      </w:r>
      <w:r w:rsidRPr="007A278D">
        <w:rPr>
          <w:rFonts w:eastAsia="MS Mincho" w:cs="Arial"/>
          <w:sz w:val="22"/>
          <w:szCs w:val="22"/>
          <w:lang w:val="en-US"/>
        </w:rPr>
        <w:instrText>!Syntax Error, ,</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 1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QUOTE "" </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 xml:space="preserve"> IF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DOCPROPERTY "x_t"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&lt;&gt; N "&gt;" </w:instrText>
      </w:r>
      <w:r w:rsidRPr="007A278D">
        <w:rPr>
          <w:rFonts w:eastAsia="MS Mincho" w:cs="Arial"/>
          <w:sz w:val="22"/>
          <w:szCs w:val="22"/>
          <w:lang w:val="en-US"/>
        </w:rPr>
        <w:fldChar w:fldCharType="end"/>
      </w:r>
      <w:r w:rsidRPr="007A278D">
        <w:rPr>
          <w:rFonts w:eastAsia="MS Mincho" w:cs="Arial"/>
          <w:sz w:val="22"/>
          <w:szCs w:val="22"/>
          <w:lang w:val="en-US"/>
        </w:rPr>
        <w:instrText>" "</w:instrText>
      </w:r>
      <w:r w:rsidRPr="007A278D">
        <w:rPr>
          <w:rFonts w:eastAsia="MS Mincho" w:cs="Arial"/>
          <w:sz w:val="22"/>
          <w:szCs w:val="22"/>
          <w:lang w:val="en-US"/>
        </w:rPr>
        <w:fldChar w:fldCharType="begin"/>
      </w:r>
      <w:r w:rsidRPr="007A278D">
        <w:rPr>
          <w:rFonts w:eastAsia="MS Mincho" w:cs="Arial"/>
          <w:sz w:val="22"/>
          <w:szCs w:val="22"/>
          <w:lang w:val="en-US"/>
        </w:rPr>
        <w:instrText xml:space="preserve"> QUOTE "" </w:instrText>
      </w:r>
      <w:r w:rsidRPr="007A278D">
        <w:rPr>
          <w:rFonts w:eastAsia="MS Mincho" w:cs="Arial"/>
          <w:sz w:val="22"/>
          <w:szCs w:val="22"/>
          <w:lang w:val="en-US"/>
        </w:rPr>
        <w:fldChar w:fldCharType="end"/>
      </w:r>
      <w:r w:rsidRPr="007A278D">
        <w:rPr>
          <w:rFonts w:eastAsia="MS Mincho" w:cs="Arial"/>
          <w:sz w:val="22"/>
          <w:szCs w:val="22"/>
          <w:lang w:val="en-US"/>
        </w:rPr>
        <w:instrText xml:space="preserve">" </w:instrText>
      </w:r>
      <w:r w:rsidRPr="007A278D">
        <w:rPr>
          <w:rFonts w:eastAsia="MS Mincho" w:cs="Arial"/>
          <w:sz w:val="22"/>
          <w:szCs w:val="22"/>
          <w:lang w:val="en-US"/>
        </w:rPr>
        <w:fldChar w:fldCharType="end"/>
      </w:r>
      <w:r w:rsidRPr="007A278D">
        <w:rPr>
          <w:rFonts w:eastAsia="MS Mincho" w:cs="Arial"/>
          <w:sz w:val="22"/>
          <w:szCs w:val="22"/>
          <w:lang w:val="en-US"/>
        </w:rPr>
        <w:t>ISO/TR 11688</w:t>
      </w:r>
      <w:r w:rsidRPr="007A278D">
        <w:rPr>
          <w:rFonts w:eastAsia="MS Mincho" w:cs="Arial"/>
          <w:sz w:val="22"/>
          <w:szCs w:val="22"/>
          <w:lang w:val="en-US"/>
        </w:rPr>
        <w:noBreakHyphen/>
        <w:t xml:space="preserve">1, Acoustics — Recommended practice for the design of low-noise machinery and equipment — Part 1: Planning </w:t>
      </w:r>
      <w:r w:rsidRPr="00EC02D5">
        <w:rPr>
          <w:sz w:val="22"/>
          <w:szCs w:val="22"/>
          <w:lang w:val="en-US"/>
        </w:rPr>
        <w:t>(</w:t>
      </w:r>
      <w:r w:rsidRPr="00EC02D5">
        <w:rPr>
          <w:sz w:val="22"/>
          <w:szCs w:val="22"/>
          <w:lang w:val="ru-RU"/>
        </w:rPr>
        <w:t>Акустика</w:t>
      </w:r>
      <w:r w:rsidRPr="00EC02D5">
        <w:rPr>
          <w:sz w:val="22"/>
          <w:szCs w:val="22"/>
          <w:lang w:val="en-US"/>
        </w:rPr>
        <w:t xml:space="preserve">. </w:t>
      </w:r>
      <w:r w:rsidRPr="00EC02D5">
        <w:rPr>
          <w:sz w:val="22"/>
          <w:szCs w:val="22"/>
          <w:lang w:val="ru-RU"/>
        </w:rPr>
        <w:t>Рекомендуемая практика по проектированию малошумных машин и оборудования. Часть 1. Планирование)</w:t>
      </w:r>
      <w:r>
        <w:rPr>
          <w:rFonts w:eastAsia="MS Mincho" w:cs="Arial"/>
          <w:sz w:val="22"/>
          <w:szCs w:val="22"/>
          <w:lang w:val="ru-RU"/>
        </w:rPr>
        <w:t xml:space="preserve"> </w:t>
      </w:r>
      <w:r w:rsidRPr="007A278D">
        <w:rPr>
          <w:rFonts w:eastAsia="MS Mincho" w:cs="Arial"/>
          <w:sz w:val="22"/>
          <w:szCs w:val="22"/>
          <w:lang w:val="en-US"/>
        </w:rPr>
        <w:fldChar w:fldCharType="begin"/>
      </w:r>
      <w:r w:rsidRPr="007A278D">
        <w:rPr>
          <w:rFonts w:eastAsia="MS Mincho" w:cs="Arial"/>
          <w:sz w:val="22"/>
          <w:szCs w:val="22"/>
          <w:lang w:val="ru-RU"/>
        </w:rPr>
        <w:instrText xml:space="preserve"> </w:instrText>
      </w:r>
      <w:r w:rsidRPr="007A278D">
        <w:rPr>
          <w:rFonts w:eastAsia="MS Mincho" w:cs="Arial"/>
          <w:sz w:val="22"/>
          <w:szCs w:val="22"/>
          <w:lang w:val="en-US"/>
        </w:rPr>
        <w:instrText>IF</w:instrText>
      </w:r>
      <w:r w:rsidRPr="007A278D">
        <w:rPr>
          <w:rFonts w:eastAsia="MS Mincho" w:cs="Arial"/>
          <w:sz w:val="22"/>
          <w:szCs w:val="22"/>
          <w:lang w:val="ru-RU"/>
        </w:rPr>
        <w:instrText xml:space="preserve"> "</w:instrText>
      </w:r>
      <w:r w:rsidRPr="007A278D">
        <w:rPr>
          <w:rFonts w:eastAsia="MS Mincho" w:cs="Arial"/>
          <w:sz w:val="22"/>
          <w:szCs w:val="22"/>
          <w:lang w:val="en-US"/>
        </w:rPr>
        <w:instrText>x</w:instrText>
      </w:r>
      <w:r w:rsidRPr="007A278D">
        <w:rPr>
          <w:rFonts w:eastAsia="MS Mincho" w:cs="Arial"/>
          <w:sz w:val="22"/>
          <w:szCs w:val="22"/>
          <w:lang w:val="ru-RU"/>
        </w:rPr>
        <w:instrText>_-3" "</w:instrText>
      </w:r>
      <w:r w:rsidRPr="007A278D">
        <w:rPr>
          <w:rFonts w:eastAsia="MS Mincho" w:cs="Arial"/>
          <w:sz w:val="22"/>
          <w:szCs w:val="22"/>
          <w:lang w:val="en-US"/>
        </w:rPr>
        <w:fldChar w:fldCharType="begin"/>
      </w:r>
      <w:r w:rsidRPr="007A278D">
        <w:rPr>
          <w:rFonts w:eastAsia="MS Mincho" w:cs="Arial"/>
          <w:sz w:val="22"/>
          <w:szCs w:val="22"/>
          <w:lang w:val="ru-RU"/>
        </w:rPr>
        <w:instrText xml:space="preserve"> </w:instrText>
      </w:r>
      <w:r w:rsidRPr="007A278D">
        <w:rPr>
          <w:rFonts w:eastAsia="MS Mincho" w:cs="Arial"/>
          <w:sz w:val="22"/>
          <w:szCs w:val="22"/>
          <w:lang w:val="en-US"/>
        </w:rPr>
        <w:instrText>IF</w:instrText>
      </w:r>
      <w:r w:rsidRPr="007A278D">
        <w:rPr>
          <w:rFonts w:eastAsia="MS Mincho" w:cs="Arial"/>
          <w:sz w:val="22"/>
          <w:szCs w:val="22"/>
          <w:lang w:val="ru-RU"/>
        </w:rPr>
        <w:instrText xml:space="preserve"> </w:instrText>
      </w:r>
      <w:r w:rsidRPr="007A278D">
        <w:rPr>
          <w:rFonts w:eastAsia="MS Mincho" w:cs="Arial"/>
          <w:sz w:val="22"/>
          <w:szCs w:val="22"/>
          <w:lang w:val="en-US"/>
        </w:rPr>
        <w:fldChar w:fldCharType="begin"/>
      </w:r>
      <w:r w:rsidRPr="007A278D">
        <w:rPr>
          <w:rFonts w:eastAsia="MS Mincho" w:cs="Arial"/>
          <w:sz w:val="22"/>
          <w:szCs w:val="22"/>
          <w:lang w:val="ru-RU"/>
        </w:rPr>
        <w:instrText xml:space="preserve"> </w:instrText>
      </w:r>
      <w:r w:rsidRPr="007A278D">
        <w:rPr>
          <w:rFonts w:eastAsia="MS Mincho" w:cs="Arial"/>
          <w:sz w:val="22"/>
          <w:szCs w:val="22"/>
          <w:lang w:val="en-US"/>
        </w:rPr>
        <w:instrText>DOCPROPERTY</w:instrText>
      </w:r>
      <w:r w:rsidRPr="007A278D">
        <w:rPr>
          <w:rFonts w:eastAsia="MS Mincho" w:cs="Arial"/>
          <w:sz w:val="22"/>
          <w:szCs w:val="22"/>
          <w:lang w:val="ru-RU"/>
        </w:rPr>
        <w:instrText xml:space="preserve"> "</w:instrText>
      </w:r>
      <w:r w:rsidRPr="007A278D">
        <w:rPr>
          <w:rFonts w:eastAsia="MS Mincho" w:cs="Arial"/>
          <w:sz w:val="22"/>
          <w:szCs w:val="22"/>
          <w:lang w:val="en-US"/>
        </w:rPr>
        <w:instrText>x</w:instrText>
      </w:r>
      <w:r w:rsidRPr="007A278D">
        <w:rPr>
          <w:rFonts w:eastAsia="MS Mincho" w:cs="Arial"/>
          <w:sz w:val="22"/>
          <w:szCs w:val="22"/>
          <w:lang w:val="ru-RU"/>
        </w:rPr>
        <w:instrText>_</w:instrText>
      </w:r>
      <w:r w:rsidRPr="007A278D">
        <w:rPr>
          <w:rFonts w:eastAsia="MS Mincho" w:cs="Arial"/>
          <w:sz w:val="22"/>
          <w:szCs w:val="22"/>
          <w:lang w:val="en-US"/>
        </w:rPr>
        <w:instrText>t</w:instrText>
      </w:r>
      <w:r w:rsidRPr="007A278D">
        <w:rPr>
          <w:rFonts w:eastAsia="MS Mincho" w:cs="Arial"/>
          <w:sz w:val="22"/>
          <w:szCs w:val="22"/>
          <w:lang w:val="ru-RU"/>
        </w:rPr>
        <w:instrText xml:space="preserve">"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ru-RU"/>
        </w:rPr>
        <w:instrText xml:space="preserve"> &lt;&gt; </w:instrText>
      </w:r>
      <w:r w:rsidRPr="007A278D">
        <w:rPr>
          <w:rFonts w:eastAsia="MS Mincho" w:cs="Arial"/>
          <w:sz w:val="22"/>
          <w:szCs w:val="22"/>
          <w:lang w:val="en-US"/>
        </w:rPr>
        <w:instrText>N</w:instrText>
      </w:r>
      <w:r w:rsidRPr="007A278D">
        <w:rPr>
          <w:rFonts w:eastAsia="MS Mincho" w:cs="Arial"/>
          <w:sz w:val="22"/>
          <w:szCs w:val="22"/>
          <w:lang w:val="ru-RU"/>
        </w:rPr>
        <w:instrText xml:space="preserve"> "&lt;/</w:instrText>
      </w:r>
      <w:r w:rsidRPr="007A278D">
        <w:rPr>
          <w:rFonts w:eastAsia="MS Mincho" w:cs="Arial"/>
          <w:sz w:val="22"/>
          <w:szCs w:val="22"/>
          <w:lang w:val="en-US"/>
        </w:rPr>
        <w:fldChar w:fldCharType="begin"/>
      </w:r>
      <w:r w:rsidRPr="007A278D">
        <w:rPr>
          <w:rFonts w:eastAsia="MS Mincho" w:cs="Arial"/>
          <w:sz w:val="22"/>
          <w:szCs w:val="22"/>
          <w:lang w:val="ru-RU"/>
        </w:rPr>
        <w:instrText xml:space="preserve"> </w:instrText>
      </w:r>
      <w:r w:rsidRPr="007A278D">
        <w:rPr>
          <w:rFonts w:eastAsia="MS Mincho" w:cs="Arial"/>
          <w:sz w:val="22"/>
          <w:szCs w:val="22"/>
          <w:lang w:val="en-US"/>
        </w:rPr>
        <w:instrText>QUOTE</w:instrText>
      </w:r>
      <w:r w:rsidRPr="007A278D">
        <w:rPr>
          <w:rFonts w:eastAsia="MS Mincho" w:cs="Arial"/>
          <w:sz w:val="22"/>
          <w:szCs w:val="22"/>
          <w:lang w:val="ru-RU"/>
        </w:rPr>
        <w:instrText xml:space="preserve"> "</w:instrText>
      </w:r>
      <w:r w:rsidRPr="007A278D">
        <w:rPr>
          <w:rFonts w:eastAsia="MS Mincho" w:cs="Arial"/>
          <w:sz w:val="22"/>
          <w:szCs w:val="22"/>
          <w:lang w:val="en-US"/>
        </w:rPr>
        <w:instrText>std</w:instrText>
      </w:r>
      <w:r w:rsidRPr="007A278D">
        <w:rPr>
          <w:rFonts w:eastAsia="MS Mincho" w:cs="Arial"/>
          <w:sz w:val="22"/>
          <w:szCs w:val="22"/>
          <w:lang w:val="ru-RU"/>
        </w:rPr>
        <w:instrText xml:space="preserve">" </w:instrText>
      </w:r>
      <w:r w:rsidRPr="007A278D">
        <w:rPr>
          <w:rFonts w:eastAsia="MS Mincho" w:cs="Arial"/>
          <w:sz w:val="22"/>
          <w:szCs w:val="22"/>
          <w:lang w:val="en-US"/>
        </w:rPr>
        <w:fldChar w:fldCharType="separate"/>
      </w:r>
      <w:r w:rsidRPr="007A278D">
        <w:rPr>
          <w:rFonts w:eastAsia="MS Mincho" w:cs="Arial"/>
          <w:sz w:val="22"/>
          <w:szCs w:val="22"/>
          <w:lang w:val="en-US"/>
        </w:rPr>
        <w:instrText>std</w:instrText>
      </w:r>
      <w:r w:rsidRPr="007A278D">
        <w:rPr>
          <w:rFonts w:eastAsia="MS Mincho" w:cs="Arial"/>
          <w:sz w:val="22"/>
          <w:szCs w:val="22"/>
          <w:lang w:val="en-US"/>
        </w:rPr>
        <w:fldChar w:fldCharType="end"/>
      </w:r>
      <w:r w:rsidRPr="007A278D">
        <w:rPr>
          <w:rFonts w:eastAsia="MS Mincho" w:cs="Arial"/>
          <w:sz w:val="22"/>
          <w:szCs w:val="22"/>
          <w:lang w:val="ru-RU"/>
        </w:rPr>
        <w:instrText xml:space="preserve">" </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ru-RU"/>
        </w:rPr>
        <w:instrText xml:space="preserve"> </w:instrText>
      </w:r>
      <w:r w:rsidRPr="007A278D">
        <w:rPr>
          <w:rFonts w:eastAsia="MS Mincho" w:cs="Arial"/>
          <w:sz w:val="22"/>
          <w:szCs w:val="22"/>
          <w:lang w:val="en-US"/>
        </w:rPr>
        <w:instrText>IF</w:instrText>
      </w:r>
      <w:r w:rsidRPr="007A278D">
        <w:rPr>
          <w:rFonts w:eastAsia="MS Mincho" w:cs="Arial"/>
          <w:sz w:val="22"/>
          <w:szCs w:val="22"/>
          <w:lang w:val="ru-RU"/>
        </w:rPr>
        <w:instrText xml:space="preserve"> </w:instrText>
      </w:r>
      <w:r w:rsidRPr="007A278D">
        <w:rPr>
          <w:rFonts w:eastAsia="MS Mincho" w:cs="Arial"/>
          <w:sz w:val="22"/>
          <w:szCs w:val="22"/>
          <w:lang w:val="en-US"/>
        </w:rPr>
        <w:fldChar w:fldCharType="begin"/>
      </w:r>
      <w:r w:rsidRPr="007A278D">
        <w:rPr>
          <w:rFonts w:eastAsia="MS Mincho" w:cs="Arial"/>
          <w:sz w:val="22"/>
          <w:szCs w:val="22"/>
          <w:lang w:val="ru-RU"/>
        </w:rPr>
        <w:instrText xml:space="preserve"> </w:instrText>
      </w:r>
      <w:r w:rsidRPr="007A278D">
        <w:rPr>
          <w:rFonts w:eastAsia="MS Mincho" w:cs="Arial"/>
          <w:sz w:val="22"/>
          <w:szCs w:val="22"/>
          <w:lang w:val="en-US"/>
        </w:rPr>
        <w:instrText>DOCPROPERTY</w:instrText>
      </w:r>
      <w:r w:rsidRPr="007A278D">
        <w:rPr>
          <w:rFonts w:eastAsia="MS Mincho" w:cs="Arial"/>
          <w:sz w:val="22"/>
          <w:szCs w:val="22"/>
          <w:lang w:val="ru-RU"/>
        </w:rPr>
        <w:instrText xml:space="preserve"> "</w:instrText>
      </w:r>
      <w:r w:rsidRPr="007A278D">
        <w:rPr>
          <w:rFonts w:eastAsia="MS Mincho" w:cs="Arial"/>
          <w:sz w:val="22"/>
          <w:szCs w:val="22"/>
          <w:lang w:val="en-US"/>
        </w:rPr>
        <w:instrText>x</w:instrText>
      </w:r>
      <w:r w:rsidRPr="007A278D">
        <w:rPr>
          <w:rFonts w:eastAsia="MS Mincho" w:cs="Arial"/>
          <w:sz w:val="22"/>
          <w:szCs w:val="22"/>
          <w:lang w:val="ru-RU"/>
        </w:rPr>
        <w:instrText>_</w:instrText>
      </w:r>
      <w:r w:rsidRPr="007A278D">
        <w:rPr>
          <w:rFonts w:eastAsia="MS Mincho" w:cs="Arial"/>
          <w:sz w:val="22"/>
          <w:szCs w:val="22"/>
          <w:lang w:val="en-US"/>
        </w:rPr>
        <w:instrText>t</w:instrText>
      </w:r>
      <w:r w:rsidRPr="007A278D">
        <w:rPr>
          <w:rFonts w:eastAsia="MS Mincho" w:cs="Arial"/>
          <w:sz w:val="22"/>
          <w:szCs w:val="22"/>
          <w:lang w:val="ru-RU"/>
        </w:rPr>
        <w:instrText xml:space="preserve">" </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ru-RU"/>
        </w:rPr>
        <w:instrText xml:space="preserve"> &lt;&gt; </w:instrText>
      </w:r>
      <w:r w:rsidRPr="007A278D">
        <w:rPr>
          <w:rFonts w:eastAsia="MS Mincho" w:cs="Arial"/>
          <w:sz w:val="22"/>
          <w:szCs w:val="22"/>
          <w:lang w:val="en-US"/>
        </w:rPr>
        <w:instrText>N</w:instrText>
      </w:r>
      <w:r w:rsidRPr="007A278D">
        <w:rPr>
          <w:rFonts w:eastAsia="MS Mincho" w:cs="Arial"/>
          <w:sz w:val="22"/>
          <w:szCs w:val="22"/>
          <w:lang w:val="ru-RU"/>
        </w:rPr>
        <w:instrText xml:space="preserve"> "&gt;" </w:instrText>
      </w:r>
      <w:r w:rsidRPr="007A278D">
        <w:rPr>
          <w:rFonts w:eastAsia="MS Mincho" w:cs="Arial"/>
          <w:sz w:val="22"/>
          <w:szCs w:val="22"/>
          <w:lang w:val="en-US"/>
        </w:rPr>
        <w:fldChar w:fldCharType="end"/>
      </w:r>
      <w:r w:rsidRPr="007A278D">
        <w:rPr>
          <w:rFonts w:eastAsia="MS Mincho" w:cs="Arial"/>
          <w:sz w:val="22"/>
          <w:szCs w:val="22"/>
          <w:lang w:val="ru-RU"/>
        </w:rPr>
        <w:instrText xml:space="preserve">" "" </w:instrText>
      </w:r>
      <w:r w:rsidRPr="007A278D">
        <w:rPr>
          <w:rFonts w:eastAsia="MS Mincho" w:cs="Arial"/>
          <w:sz w:val="22"/>
          <w:szCs w:val="22"/>
          <w:lang w:val="en-US"/>
        </w:rPr>
        <w:fldChar w:fldCharType="end"/>
      </w:r>
    </w:p>
    <w:p w14:paraId="1B56FC0C" w14:textId="77777777" w:rsidR="00D8240C" w:rsidRPr="007A278D" w:rsidRDefault="007A278D" w:rsidP="007A278D">
      <w:pPr>
        <w:pStyle w:val="1"/>
        <w:tabs>
          <w:tab w:val="clear" w:pos="2553"/>
          <w:tab w:val="num" w:pos="567"/>
        </w:tabs>
        <w:spacing w:after="0" w:line="360" w:lineRule="auto"/>
        <w:ind w:left="567" w:hanging="567"/>
        <w:rPr>
          <w:rFonts w:eastAsia="MS Mincho" w:cs="Arial"/>
          <w:sz w:val="22"/>
          <w:szCs w:val="22"/>
          <w:lang w:val="ru-RU"/>
        </w:rPr>
      </w:pPr>
      <w:r w:rsidRPr="007A278D">
        <w:rPr>
          <w:rFonts w:eastAsia="MS Mincho" w:cs="Arial"/>
          <w:sz w:val="22"/>
          <w:szCs w:val="22"/>
          <w:lang w:val="en-US"/>
        </w:rPr>
        <w:fldChar w:fldCharType="begin"/>
      </w:r>
      <w:r w:rsidRPr="007A278D">
        <w:rPr>
          <w:rFonts w:eastAsia="MS Mincho" w:cs="Arial"/>
          <w:sz w:val="22"/>
          <w:szCs w:val="22"/>
          <w:lang w:val="en-US"/>
        </w:rPr>
        <w:instrText>IF "x_+3" "</w:instrText>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 "x_t"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&lt;&gt; N "&lt;</w:instrText>
      </w:r>
      <w:r w:rsidRPr="007A278D">
        <w:rPr>
          <w:rFonts w:eastAsia="MS Mincho" w:cs="Arial"/>
          <w:sz w:val="22"/>
          <w:szCs w:val="22"/>
          <w:lang w:val="en-US"/>
        </w:rPr>
        <w:fldChar w:fldCharType="begin"/>
      </w:r>
      <w:r w:rsidRPr="007A278D">
        <w:rPr>
          <w:rFonts w:eastAsia="MS Mincho" w:cs="Arial"/>
          <w:sz w:val="22"/>
          <w:szCs w:val="22"/>
          <w:lang w:val="en-US"/>
        </w:rPr>
        <w:instrText>QUOTE "std"</w:instrText>
      </w:r>
      <w:r w:rsidRPr="007A278D">
        <w:rPr>
          <w:rFonts w:eastAsia="MS Mincho" w:cs="Arial"/>
          <w:sz w:val="22"/>
          <w:szCs w:val="22"/>
          <w:lang w:val="en-US"/>
        </w:rPr>
        <w:fldChar w:fldCharType="separate"/>
      </w:r>
      <w:r w:rsidRPr="007A278D">
        <w:rPr>
          <w:rFonts w:eastAsia="MS Mincho" w:cs="Arial"/>
          <w:sz w:val="22"/>
          <w:szCs w:val="22"/>
          <w:lang w:val="en-US"/>
        </w:rPr>
        <w:instrText>std</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 AND(</w:instrText>
      </w:r>
      <w:r w:rsidRPr="007A278D">
        <w:rPr>
          <w:rFonts w:eastAsia="MS Mincho" w:cs="Arial"/>
          <w:sz w:val="22"/>
          <w:szCs w:val="22"/>
          <w:lang w:val="en-US"/>
        </w:rPr>
        <w:fldChar w:fldCharType="begin"/>
      </w:r>
      <w:r w:rsidRPr="007A278D">
        <w:rPr>
          <w:rFonts w:eastAsia="MS Mincho" w:cs="Arial"/>
          <w:sz w:val="22"/>
          <w:szCs w:val="22"/>
          <w:lang w:val="en-US"/>
        </w:rPr>
        <w:instrText>COMPARE</w:instrText>
      </w:r>
      <w:r w:rsidRPr="007A278D">
        <w:rPr>
          <w:rFonts w:eastAsia="MS Mincho" w:cs="Arial"/>
          <w:sz w:val="22"/>
          <w:szCs w:val="22"/>
          <w:lang w:val="en-US"/>
        </w:rPr>
        <w:fldChar w:fldCharType="begin"/>
      </w:r>
      <w:r w:rsidRPr="007A278D">
        <w:rPr>
          <w:rFonts w:eastAsia="MS Mincho" w:cs="Arial"/>
          <w:sz w:val="22"/>
          <w:szCs w:val="22"/>
          <w:lang w:val="en-US"/>
        </w:rPr>
        <w:instrText>DOCPROPERTY "x_t"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&lt;&gt; N</w:instrText>
      </w:r>
      <w:r w:rsidRPr="007A278D">
        <w:rPr>
          <w:rFonts w:eastAsia="MS Mincho" w:cs="Arial"/>
          <w:sz w:val="22"/>
          <w:szCs w:val="22"/>
          <w:lang w:val="en-US"/>
        </w:rPr>
        <w:fldChar w:fldCharType="separate"/>
      </w:r>
      <w:r w:rsidRPr="007A278D">
        <w:rPr>
          <w:rFonts w:eastAsia="MS Mincho" w:cs="Arial"/>
          <w:sz w:val="22"/>
          <w:szCs w:val="22"/>
          <w:lang w:val="en-US"/>
        </w:rPr>
        <w:instrText>0</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begin"/>
      </w:r>
      <w:r w:rsidRPr="007A278D">
        <w:rPr>
          <w:rFonts w:eastAsia="MS Mincho" w:cs="Arial"/>
          <w:sz w:val="22"/>
          <w:szCs w:val="22"/>
          <w:lang w:val="en-US"/>
        </w:rPr>
        <w:instrText>COMPARE</w:instrText>
      </w:r>
      <w:r w:rsidRPr="007A278D">
        <w:rPr>
          <w:rFonts w:eastAsia="MS Mincho" w:cs="Arial"/>
          <w:sz w:val="22"/>
          <w:szCs w:val="22"/>
          <w:lang w:val="en-US"/>
        </w:rPr>
        <w:fldChar w:fldCharType="begin"/>
      </w:r>
      <w:r w:rsidRPr="007A278D">
        <w:rPr>
          <w:rFonts w:eastAsia="MS Mincho" w:cs="Arial"/>
          <w:sz w:val="22"/>
          <w:szCs w:val="22"/>
          <w:lang w:val="en-US"/>
        </w:rPr>
        <w:instrText>DOCPROPERTY "x_a"</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&lt;&gt; N</w:instrText>
      </w:r>
      <w:r w:rsidRPr="007A278D">
        <w:rPr>
          <w:rFonts w:eastAsia="MS Mincho" w:cs="Arial"/>
          <w:sz w:val="22"/>
          <w:szCs w:val="22"/>
          <w:lang w:val="en-US"/>
        </w:rPr>
        <w:fldChar w:fldCharType="separate"/>
      </w:r>
      <w:r w:rsidRPr="007A278D">
        <w:rPr>
          <w:rFonts w:eastAsia="MS Mincho" w:cs="Arial"/>
          <w:sz w:val="22"/>
          <w:szCs w:val="22"/>
          <w:lang w:val="en-US"/>
        </w:rPr>
        <w:instrText>0</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!Syntax Error, ,</w:instrText>
      </w:r>
      <w:r w:rsidRPr="007A278D">
        <w:rPr>
          <w:rFonts w:eastAsia="MS Mincho" w:cs="Arial"/>
          <w:sz w:val="22"/>
          <w:szCs w:val="22"/>
          <w:lang w:val="en-US"/>
        </w:rPr>
        <w:fldChar w:fldCharType="end"/>
      </w:r>
      <w:r w:rsidRPr="007A278D">
        <w:rPr>
          <w:rFonts w:eastAsia="MS Mincho" w:cs="Arial"/>
          <w:sz w:val="22"/>
          <w:szCs w:val="22"/>
          <w:lang w:val="en-US"/>
        </w:rPr>
        <w:instrText>= 1 "</w:instrText>
      </w:r>
      <w:r w:rsidRPr="007A278D">
        <w:rPr>
          <w:rFonts w:eastAsia="MS Mincho" w:cs="Arial"/>
          <w:sz w:val="22"/>
          <w:szCs w:val="22"/>
          <w:lang w:val="en-US"/>
        </w:rPr>
        <w:fldChar w:fldCharType="begin"/>
      </w:r>
      <w:r w:rsidRPr="007A278D">
        <w:rPr>
          <w:rFonts w:eastAsia="MS Mincho" w:cs="Arial"/>
          <w:sz w:val="22"/>
          <w:szCs w:val="22"/>
          <w:lang w:val="en-US"/>
        </w:rPr>
        <w:instrText>QUOTE ""</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 "x_t"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en-US"/>
        </w:rPr>
        <w:instrText>&lt;&gt; N "&gt;"</w:instrText>
      </w:r>
      <w:r w:rsidRPr="007A278D">
        <w:rPr>
          <w:rFonts w:eastAsia="MS Mincho" w:cs="Arial"/>
          <w:sz w:val="22"/>
          <w:szCs w:val="22"/>
          <w:lang w:val="en-US"/>
        </w:rPr>
        <w:fldChar w:fldCharType="end"/>
      </w:r>
      <w:r w:rsidRPr="007A278D">
        <w:rPr>
          <w:rFonts w:eastAsia="MS Mincho" w:cs="Arial"/>
          <w:sz w:val="22"/>
          <w:szCs w:val="22"/>
          <w:lang w:val="en-US"/>
        </w:rPr>
        <w:instrText>" "</w:instrText>
      </w:r>
      <w:r w:rsidRPr="007A278D">
        <w:rPr>
          <w:rFonts w:eastAsia="MS Mincho" w:cs="Arial"/>
          <w:sz w:val="22"/>
          <w:szCs w:val="22"/>
          <w:lang w:val="en-US"/>
        </w:rPr>
        <w:fldChar w:fldCharType="begin"/>
      </w:r>
      <w:r w:rsidRPr="007A278D">
        <w:rPr>
          <w:rFonts w:eastAsia="MS Mincho" w:cs="Arial"/>
          <w:sz w:val="22"/>
          <w:szCs w:val="22"/>
          <w:lang w:val="en-US"/>
        </w:rPr>
        <w:instrText>QUOTE " _id=\"b2\""</w:instrText>
      </w:r>
      <w:r w:rsidRPr="007A278D">
        <w:rPr>
          <w:rFonts w:eastAsia="MS Mincho" w:cs="Arial"/>
          <w:sz w:val="22"/>
          <w:szCs w:val="22"/>
          <w:lang w:val="en-US"/>
        </w:rPr>
        <w:fldChar w:fldCharType="separate"/>
      </w:r>
      <w:r w:rsidRPr="007A278D">
        <w:rPr>
          <w:rFonts w:eastAsia="MS Mincho" w:cs="Arial"/>
          <w:sz w:val="22"/>
          <w:szCs w:val="22"/>
          <w:lang w:val="en-US"/>
        </w:rPr>
        <w:instrText xml:space="preserve"> _id="b2"</w:instrText>
      </w:r>
      <w:r w:rsidRPr="007A278D">
        <w:rPr>
          <w:rFonts w:eastAsia="MS Mincho" w:cs="Arial"/>
          <w:sz w:val="22"/>
          <w:szCs w:val="22"/>
          <w:lang w:val="en-US"/>
        </w:rPr>
        <w:fldChar w:fldCharType="end"/>
      </w:r>
      <w:r w:rsidRPr="007A278D">
        <w:rPr>
          <w:rFonts w:eastAsia="MS Mincho" w:cs="Arial"/>
          <w:sz w:val="22"/>
          <w:szCs w:val="22"/>
          <w:lang w:val="en-US"/>
        </w:rPr>
        <w:instrText>"</w:instrText>
      </w:r>
      <w:r w:rsidRPr="007A278D">
        <w:rPr>
          <w:rFonts w:eastAsia="MS Mincho" w:cs="Arial"/>
          <w:sz w:val="22"/>
          <w:szCs w:val="22"/>
          <w:lang w:val="en-US"/>
        </w:rPr>
        <w:fldChar w:fldCharType="end"/>
      </w:r>
      <w:r w:rsidRPr="007A278D">
        <w:rPr>
          <w:rFonts w:eastAsia="MS Mincho" w:cs="Arial"/>
          <w:sz w:val="22"/>
          <w:szCs w:val="22"/>
          <w:lang w:val="en-US"/>
        </w:rPr>
        <w:t>ISO/TR 11688</w:t>
      </w:r>
      <w:r w:rsidRPr="007A278D">
        <w:rPr>
          <w:rFonts w:eastAsia="MS Mincho" w:cs="Arial"/>
          <w:sz w:val="22"/>
          <w:szCs w:val="22"/>
          <w:lang w:val="en-US"/>
        </w:rPr>
        <w:noBreakHyphen/>
        <w:t xml:space="preserve">2, Acoustics — Recommended practice for the design of low-noise machinery and equipment — Part 2: Introduction to the physics of low-noise design </w:t>
      </w:r>
      <w:r w:rsidRPr="00EC02D5">
        <w:rPr>
          <w:sz w:val="22"/>
          <w:szCs w:val="22"/>
          <w:lang w:val="en-US"/>
        </w:rPr>
        <w:t>(</w:t>
      </w:r>
      <w:r w:rsidRPr="00EC02D5">
        <w:rPr>
          <w:sz w:val="22"/>
          <w:szCs w:val="22"/>
          <w:lang w:val="ru-RU"/>
        </w:rPr>
        <w:t>Акустика</w:t>
      </w:r>
      <w:r w:rsidRPr="00EC02D5">
        <w:rPr>
          <w:sz w:val="22"/>
          <w:szCs w:val="22"/>
          <w:lang w:val="en-US"/>
        </w:rPr>
        <w:t xml:space="preserve">. </w:t>
      </w:r>
      <w:r w:rsidRPr="00EC02D5">
        <w:rPr>
          <w:sz w:val="22"/>
          <w:szCs w:val="22"/>
          <w:lang w:val="ru-RU"/>
        </w:rPr>
        <w:t>Рекомендуемая практика по проектированию малошумных машин и оборудования. Часть 2. Введение в физику малошумного проектирования)</w:t>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ru-RU"/>
        </w:rPr>
        <w:instrText xml:space="preserve"> "</w:instrText>
      </w:r>
      <w:r w:rsidRPr="007A278D">
        <w:rPr>
          <w:rFonts w:eastAsia="MS Mincho" w:cs="Arial"/>
          <w:sz w:val="22"/>
          <w:szCs w:val="22"/>
          <w:lang w:val="en-US"/>
        </w:rPr>
        <w:instrText>x</w:instrText>
      </w:r>
      <w:r w:rsidRPr="007A278D">
        <w:rPr>
          <w:rFonts w:eastAsia="MS Mincho" w:cs="Arial"/>
          <w:sz w:val="22"/>
          <w:szCs w:val="22"/>
          <w:lang w:val="ru-RU"/>
        </w:rPr>
        <w:instrText>_-3" "</w:instrText>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w:instrText>
      </w:r>
      <w:r w:rsidRPr="007A278D">
        <w:rPr>
          <w:rFonts w:eastAsia="MS Mincho" w:cs="Arial"/>
          <w:sz w:val="22"/>
          <w:szCs w:val="22"/>
          <w:lang w:val="ru-RU"/>
        </w:rPr>
        <w:instrText xml:space="preserve"> "</w:instrText>
      </w:r>
      <w:r w:rsidRPr="007A278D">
        <w:rPr>
          <w:rFonts w:eastAsia="MS Mincho" w:cs="Arial"/>
          <w:sz w:val="22"/>
          <w:szCs w:val="22"/>
          <w:lang w:val="en-US"/>
        </w:rPr>
        <w:instrText>x</w:instrText>
      </w:r>
      <w:r w:rsidRPr="007A278D">
        <w:rPr>
          <w:rFonts w:eastAsia="MS Mincho" w:cs="Arial"/>
          <w:sz w:val="22"/>
          <w:szCs w:val="22"/>
          <w:lang w:val="ru-RU"/>
        </w:rPr>
        <w:instrText>_</w:instrText>
      </w:r>
      <w:r w:rsidRPr="007A278D">
        <w:rPr>
          <w:rFonts w:eastAsia="MS Mincho" w:cs="Arial"/>
          <w:sz w:val="22"/>
          <w:szCs w:val="22"/>
          <w:lang w:val="en-US"/>
        </w:rPr>
        <w:instrText>t</w:instrText>
      </w:r>
      <w:r w:rsidRPr="007A278D">
        <w:rPr>
          <w:rFonts w:eastAsia="MS Mincho" w:cs="Arial"/>
          <w:sz w:val="22"/>
          <w:szCs w:val="22"/>
          <w:lang w:val="ru-RU"/>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ru-RU"/>
        </w:rPr>
        <w:instrText xml:space="preserve">&lt;&gt; </w:instrText>
      </w:r>
      <w:r w:rsidRPr="007A278D">
        <w:rPr>
          <w:rFonts w:eastAsia="MS Mincho" w:cs="Arial"/>
          <w:sz w:val="22"/>
          <w:szCs w:val="22"/>
          <w:lang w:val="en-US"/>
        </w:rPr>
        <w:instrText>N</w:instrText>
      </w:r>
      <w:r w:rsidRPr="007A278D">
        <w:rPr>
          <w:rFonts w:eastAsia="MS Mincho" w:cs="Arial"/>
          <w:sz w:val="22"/>
          <w:szCs w:val="22"/>
          <w:lang w:val="ru-RU"/>
        </w:rPr>
        <w:instrText xml:space="preserve"> "&lt;/</w:instrText>
      </w:r>
      <w:r w:rsidRPr="007A278D">
        <w:rPr>
          <w:rFonts w:eastAsia="MS Mincho" w:cs="Arial"/>
          <w:sz w:val="22"/>
          <w:szCs w:val="22"/>
          <w:lang w:val="en-US"/>
        </w:rPr>
        <w:fldChar w:fldCharType="begin"/>
      </w:r>
      <w:r w:rsidRPr="007A278D">
        <w:rPr>
          <w:rFonts w:eastAsia="MS Mincho" w:cs="Arial"/>
          <w:sz w:val="22"/>
          <w:szCs w:val="22"/>
          <w:lang w:val="en-US"/>
        </w:rPr>
        <w:instrText>QUOTE</w:instrText>
      </w:r>
      <w:r w:rsidRPr="007A278D">
        <w:rPr>
          <w:rFonts w:eastAsia="MS Mincho" w:cs="Arial"/>
          <w:sz w:val="22"/>
          <w:szCs w:val="22"/>
          <w:lang w:val="ru-RU"/>
        </w:rPr>
        <w:instrText xml:space="preserve"> "</w:instrText>
      </w:r>
      <w:r w:rsidRPr="007A278D">
        <w:rPr>
          <w:rFonts w:eastAsia="MS Mincho" w:cs="Arial"/>
          <w:sz w:val="22"/>
          <w:szCs w:val="22"/>
          <w:lang w:val="en-US"/>
        </w:rPr>
        <w:instrText>std</w:instrText>
      </w:r>
      <w:r w:rsidRPr="007A278D">
        <w:rPr>
          <w:rFonts w:eastAsia="MS Mincho" w:cs="Arial"/>
          <w:sz w:val="22"/>
          <w:szCs w:val="22"/>
          <w:lang w:val="ru-RU"/>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std</w:instrText>
      </w:r>
      <w:r w:rsidRPr="007A278D">
        <w:rPr>
          <w:rFonts w:eastAsia="MS Mincho" w:cs="Arial"/>
          <w:sz w:val="22"/>
          <w:szCs w:val="22"/>
          <w:lang w:val="en-US"/>
        </w:rPr>
        <w:fldChar w:fldCharType="end"/>
      </w:r>
      <w:r w:rsidRPr="007A278D">
        <w:rPr>
          <w:rFonts w:eastAsia="MS Mincho" w:cs="Arial"/>
          <w:sz w:val="22"/>
          <w:szCs w:val="22"/>
          <w:lang w:val="ru-RU"/>
        </w:rPr>
        <w:instrText>"</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w:instrText>
      </w:r>
      <w:r w:rsidRPr="007A278D">
        <w:rPr>
          <w:rFonts w:eastAsia="MS Mincho" w:cs="Arial"/>
          <w:sz w:val="22"/>
          <w:szCs w:val="22"/>
          <w:lang w:val="ru-RU"/>
        </w:rPr>
        <w:instrText xml:space="preserve"> "</w:instrText>
      </w:r>
      <w:r w:rsidRPr="007A278D">
        <w:rPr>
          <w:rFonts w:eastAsia="MS Mincho" w:cs="Arial"/>
          <w:sz w:val="22"/>
          <w:szCs w:val="22"/>
          <w:lang w:val="en-US"/>
        </w:rPr>
        <w:instrText>x</w:instrText>
      </w:r>
      <w:r w:rsidRPr="007A278D">
        <w:rPr>
          <w:rFonts w:eastAsia="MS Mincho" w:cs="Arial"/>
          <w:sz w:val="22"/>
          <w:szCs w:val="22"/>
          <w:lang w:val="ru-RU"/>
        </w:rPr>
        <w:instrText>_</w:instrText>
      </w:r>
      <w:r w:rsidRPr="007A278D">
        <w:rPr>
          <w:rFonts w:eastAsia="MS Mincho" w:cs="Arial"/>
          <w:sz w:val="22"/>
          <w:szCs w:val="22"/>
          <w:lang w:val="en-US"/>
        </w:rPr>
        <w:instrText>t</w:instrText>
      </w:r>
      <w:r w:rsidRPr="007A278D">
        <w:rPr>
          <w:rFonts w:eastAsia="MS Mincho" w:cs="Arial"/>
          <w:sz w:val="22"/>
          <w:szCs w:val="22"/>
          <w:lang w:val="ru-RU"/>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7A278D">
        <w:rPr>
          <w:rFonts w:eastAsia="MS Mincho" w:cs="Arial"/>
          <w:sz w:val="22"/>
          <w:szCs w:val="22"/>
          <w:lang w:val="ru-RU"/>
        </w:rPr>
        <w:instrText xml:space="preserve">&lt;&gt; </w:instrText>
      </w:r>
      <w:r w:rsidRPr="007A278D">
        <w:rPr>
          <w:rFonts w:eastAsia="MS Mincho" w:cs="Arial"/>
          <w:sz w:val="22"/>
          <w:szCs w:val="22"/>
          <w:lang w:val="en-US"/>
        </w:rPr>
        <w:instrText>N</w:instrText>
      </w:r>
      <w:r w:rsidRPr="007A278D">
        <w:rPr>
          <w:rFonts w:eastAsia="MS Mincho" w:cs="Arial"/>
          <w:sz w:val="22"/>
          <w:szCs w:val="22"/>
          <w:lang w:val="ru-RU"/>
        </w:rPr>
        <w:instrText xml:space="preserve"> "&gt;"</w:instrText>
      </w:r>
      <w:r w:rsidRPr="007A278D">
        <w:rPr>
          <w:rFonts w:eastAsia="MS Mincho" w:cs="Arial"/>
          <w:sz w:val="22"/>
          <w:szCs w:val="22"/>
          <w:lang w:val="en-US"/>
        </w:rPr>
        <w:fldChar w:fldCharType="end"/>
      </w:r>
      <w:r w:rsidRPr="007A278D">
        <w:rPr>
          <w:rFonts w:eastAsia="MS Mincho" w:cs="Arial"/>
          <w:sz w:val="22"/>
          <w:szCs w:val="22"/>
          <w:lang w:val="ru-RU"/>
        </w:rPr>
        <w:instrText>" ""</w:instrText>
      </w:r>
      <w:r w:rsidRPr="007A278D">
        <w:rPr>
          <w:rFonts w:eastAsia="MS Mincho" w:cs="Arial"/>
          <w:sz w:val="22"/>
          <w:szCs w:val="22"/>
          <w:lang w:val="en-US"/>
        </w:rPr>
        <w:fldChar w:fldCharType="end"/>
      </w:r>
    </w:p>
    <w:p w14:paraId="731023CF" w14:textId="77777777" w:rsidR="00C971B5" w:rsidRPr="007A278D" w:rsidRDefault="00C971B5">
      <w:pPr>
        <w:spacing w:line="240" w:lineRule="auto"/>
        <w:ind w:firstLine="0"/>
        <w:jc w:val="left"/>
        <w:rPr>
          <w:sz w:val="22"/>
          <w:szCs w:val="22"/>
        </w:rPr>
      </w:pPr>
      <w:r w:rsidRPr="007A278D">
        <w:rPr>
          <w:sz w:val="22"/>
          <w:szCs w:val="22"/>
        </w:rPr>
        <w:br w:type="page"/>
      </w:r>
    </w:p>
    <w:p w14:paraId="4D3AB907" w14:textId="77777777" w:rsidR="006C6C96" w:rsidRPr="007A278D" w:rsidRDefault="006C6C96" w:rsidP="00C971B5">
      <w:pPr>
        <w:pStyle w:val="1"/>
        <w:numPr>
          <w:ilvl w:val="0"/>
          <w:numId w:val="0"/>
        </w:numPr>
        <w:spacing w:line="360" w:lineRule="auto"/>
        <w:rPr>
          <w:szCs w:val="24"/>
          <w:lang w:val="ru-RU" w:eastAsia="en-US"/>
        </w:rPr>
      </w:pPr>
    </w:p>
    <w:bookmarkEnd w:id="11"/>
    <w:p w14:paraId="60D9330F" w14:textId="77777777" w:rsidR="00FF1FD9" w:rsidRPr="007A278D" w:rsidRDefault="00CE5EF2" w:rsidP="00094FB4">
      <w:pPr>
        <w:tabs>
          <w:tab w:val="left" w:pos="6096"/>
          <w:tab w:val="right" w:pos="9639"/>
        </w:tabs>
        <w:ind w:firstLine="0"/>
        <w:rPr>
          <w:snapToGrid w:val="0"/>
          <w:szCs w:val="24"/>
        </w:rPr>
      </w:pPr>
      <w:r w:rsidRPr="00967A12">
        <w:rPr>
          <w:noProof/>
          <w:szCs w:val="24"/>
        </w:rPr>
        <mc:AlternateContent>
          <mc:Choice Requires="wps">
            <w:drawing>
              <wp:anchor distT="0" distB="0" distL="114300" distR="114300" simplePos="0" relativeHeight="251658752" behindDoc="0" locked="0" layoutInCell="1" allowOverlap="1" wp14:anchorId="25013F76" wp14:editId="1E5655DA">
                <wp:simplePos x="0" y="0"/>
                <wp:positionH relativeFrom="column">
                  <wp:posOffset>-2540</wp:posOffset>
                </wp:positionH>
                <wp:positionV relativeFrom="paragraph">
                  <wp:posOffset>-29210</wp:posOffset>
                </wp:positionV>
                <wp:extent cx="6309360" cy="0"/>
                <wp:effectExtent l="0" t="0" r="0" b="0"/>
                <wp:wrapNone/>
                <wp:docPr id="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D7227" id="Line 10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3pt" to="496.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A609/fbAAAABwEAAA8AAABkcnMvZG93bnJldi54bWxMjsFO&#10;wzAQRO9I/IO1SFyq1iFFVRviVAjIjQuFius2XpKIeJ3Gbhv4erbiAKfRzoxmX74eXaeONITWs4Gb&#10;WQKKuPK25drA22s5XYIKEdli55kMfFGAdXF5kWNm/Ylf6LiJtZIRDhkaaGLsM61D1ZDDMPM9sWQf&#10;fnAY5RxqbQc8ybjrdJokC+2wZfnQYE8PDVWfm4MzEMot7cvvSTVJ3ue1p3T/+PyExlxfjfd3oCKN&#10;8a8MZ3xBh0KYdv7ANqjOwPRWimdZgJJ4tZqnoHa/hi5y/Z+/+AEAAP//AwBQSwECLQAUAAYACAAA&#10;ACEAtoM4kv4AAADhAQAAEwAAAAAAAAAAAAAAAAAAAAAAW0NvbnRlbnRfVHlwZXNdLnhtbFBLAQIt&#10;ABQABgAIAAAAIQA4/SH/1gAAAJQBAAALAAAAAAAAAAAAAAAAAC8BAABfcmVscy8ucmVsc1BLAQIt&#10;ABQABgAIAAAAIQCvpO2rsAEAAEgDAAAOAAAAAAAAAAAAAAAAAC4CAABkcnMvZTJvRG9jLnhtbFBL&#10;AQItABQABgAIAAAAIQAOtPf32wAAAAcBAAAPAAAAAAAAAAAAAAAAAAoEAABkcnMvZG93bnJldi54&#10;bWxQSwUGAAAAAAQABADzAAAAEgUAAAAA&#10;"/>
            </w:pict>
          </mc:Fallback>
        </mc:AlternateContent>
      </w:r>
      <w:r w:rsidR="00A30151" w:rsidRPr="00967A12">
        <w:rPr>
          <w:szCs w:val="24"/>
        </w:rPr>
        <w:t xml:space="preserve">УДК </w:t>
      </w:r>
      <w:r w:rsidR="00094FB4">
        <w:rPr>
          <w:szCs w:val="24"/>
        </w:rPr>
        <w:t>6</w:t>
      </w:r>
      <w:r w:rsidR="00E17B95">
        <w:rPr>
          <w:szCs w:val="24"/>
        </w:rPr>
        <w:t>30</w:t>
      </w:r>
      <w:r w:rsidR="00094FB4">
        <w:rPr>
          <w:szCs w:val="24"/>
        </w:rPr>
        <w:t>.</w:t>
      </w:r>
      <w:r w:rsidR="00E17B95">
        <w:rPr>
          <w:szCs w:val="24"/>
        </w:rPr>
        <w:t>36</w:t>
      </w:r>
      <w:r w:rsidR="00094FB4">
        <w:rPr>
          <w:szCs w:val="24"/>
        </w:rPr>
        <w:t>:</w:t>
      </w:r>
      <w:r w:rsidR="00A30151" w:rsidRPr="00967A12">
        <w:rPr>
          <w:szCs w:val="24"/>
        </w:rPr>
        <w:t>534.</w:t>
      </w:r>
      <w:r w:rsidR="00BE691F">
        <w:rPr>
          <w:szCs w:val="24"/>
        </w:rPr>
        <w:t>61</w:t>
      </w:r>
      <w:r w:rsidR="00A30151" w:rsidRPr="00967A12">
        <w:rPr>
          <w:szCs w:val="24"/>
        </w:rPr>
        <w:t>:006.354</w:t>
      </w:r>
      <w:r w:rsidR="00A814B6" w:rsidRPr="00967A12">
        <w:rPr>
          <w:snapToGrid w:val="0"/>
          <w:szCs w:val="24"/>
        </w:rPr>
        <w:t xml:space="preserve"> </w:t>
      </w:r>
      <w:r w:rsidR="00094FB4">
        <w:rPr>
          <w:snapToGrid w:val="0"/>
          <w:szCs w:val="24"/>
        </w:rPr>
        <w:tab/>
      </w:r>
      <w:r w:rsidR="004408CD">
        <w:rPr>
          <w:snapToGrid w:val="0"/>
          <w:szCs w:val="24"/>
        </w:rPr>
        <w:t>М</w:t>
      </w:r>
      <w:r w:rsidR="00A814B6" w:rsidRPr="00967A12">
        <w:rPr>
          <w:snapToGrid w:val="0"/>
          <w:szCs w:val="24"/>
        </w:rPr>
        <w:t xml:space="preserve">КС </w:t>
      </w:r>
      <w:r w:rsidR="00753C0B" w:rsidRPr="00967A12">
        <w:rPr>
          <w:snapToGrid w:val="0"/>
          <w:szCs w:val="24"/>
        </w:rPr>
        <w:t>1</w:t>
      </w:r>
      <w:r w:rsidR="00BE691F">
        <w:rPr>
          <w:snapToGrid w:val="0"/>
          <w:szCs w:val="24"/>
        </w:rPr>
        <w:t>7</w:t>
      </w:r>
      <w:r w:rsidR="00A814B6" w:rsidRPr="00967A12">
        <w:rPr>
          <w:snapToGrid w:val="0"/>
          <w:szCs w:val="24"/>
        </w:rPr>
        <w:t>.</w:t>
      </w:r>
      <w:r w:rsidR="001E0DD5" w:rsidRPr="00967A12">
        <w:rPr>
          <w:snapToGrid w:val="0"/>
          <w:szCs w:val="24"/>
        </w:rPr>
        <w:t>1</w:t>
      </w:r>
      <w:r w:rsidR="004F1228" w:rsidRPr="00967A12">
        <w:rPr>
          <w:snapToGrid w:val="0"/>
          <w:szCs w:val="24"/>
        </w:rPr>
        <w:t>4</w:t>
      </w:r>
      <w:r w:rsidR="00753C0B" w:rsidRPr="00967A12">
        <w:rPr>
          <w:snapToGrid w:val="0"/>
          <w:szCs w:val="24"/>
        </w:rPr>
        <w:t>0</w:t>
      </w:r>
      <w:r w:rsidR="00BE691F">
        <w:rPr>
          <w:snapToGrid w:val="0"/>
          <w:szCs w:val="24"/>
        </w:rPr>
        <w:t>.20</w:t>
      </w:r>
      <w:r w:rsidR="00094FB4">
        <w:rPr>
          <w:snapToGrid w:val="0"/>
          <w:szCs w:val="24"/>
        </w:rPr>
        <w:tab/>
      </w:r>
      <w:r w:rsidR="00094FB4">
        <w:rPr>
          <w:snapToGrid w:val="0"/>
          <w:szCs w:val="24"/>
          <w:lang w:val="en-US"/>
        </w:rPr>
        <w:t>IDT</w:t>
      </w:r>
    </w:p>
    <w:p w14:paraId="0788A769" w14:textId="77777777" w:rsidR="00094FB4" w:rsidRPr="00094FB4" w:rsidRDefault="00094FB4" w:rsidP="00BE691F">
      <w:pPr>
        <w:tabs>
          <w:tab w:val="left" w:pos="6663"/>
          <w:tab w:val="right" w:pos="9639"/>
        </w:tabs>
        <w:ind w:firstLine="0"/>
        <w:rPr>
          <w:snapToGrid w:val="0"/>
          <w:szCs w:val="24"/>
        </w:rPr>
      </w:pPr>
      <w:r w:rsidRPr="007A278D">
        <w:rPr>
          <w:snapToGrid w:val="0"/>
          <w:szCs w:val="24"/>
        </w:rPr>
        <w:tab/>
      </w:r>
      <w:r w:rsidR="00E17B95">
        <w:rPr>
          <w:snapToGrid w:val="0"/>
          <w:szCs w:val="24"/>
        </w:rPr>
        <w:t>65</w:t>
      </w:r>
      <w:r>
        <w:rPr>
          <w:snapToGrid w:val="0"/>
          <w:szCs w:val="24"/>
        </w:rPr>
        <w:t>.0</w:t>
      </w:r>
      <w:r w:rsidR="00E17B95">
        <w:rPr>
          <w:snapToGrid w:val="0"/>
          <w:szCs w:val="24"/>
        </w:rPr>
        <w:t>6</w:t>
      </w:r>
      <w:r>
        <w:rPr>
          <w:snapToGrid w:val="0"/>
          <w:szCs w:val="24"/>
        </w:rPr>
        <w:t>0</w:t>
      </w:r>
      <w:r w:rsidR="00E17B95">
        <w:rPr>
          <w:snapToGrid w:val="0"/>
          <w:szCs w:val="24"/>
        </w:rPr>
        <w:t>.01</w:t>
      </w:r>
    </w:p>
    <w:p w14:paraId="208B1C45" w14:textId="77777777" w:rsidR="006C6C96" w:rsidRPr="00967A12" w:rsidRDefault="00A814B6" w:rsidP="00106B20">
      <w:pPr>
        <w:suppressAutoHyphens/>
        <w:ind w:firstLine="0"/>
        <w:rPr>
          <w:snapToGrid w:val="0"/>
          <w:szCs w:val="24"/>
        </w:rPr>
      </w:pPr>
      <w:r w:rsidRPr="00967A12">
        <w:rPr>
          <w:snapToGrid w:val="0"/>
          <w:szCs w:val="24"/>
        </w:rPr>
        <w:t xml:space="preserve">Ключевые слова: </w:t>
      </w:r>
      <w:r w:rsidR="007A278D">
        <w:rPr>
          <w:snapToGrid w:val="0"/>
          <w:szCs w:val="24"/>
        </w:rPr>
        <w:t>машины лесозаготовительные</w:t>
      </w:r>
      <w:r w:rsidR="00BE691F">
        <w:rPr>
          <w:snapToGrid w:val="0"/>
          <w:szCs w:val="24"/>
        </w:rPr>
        <w:t>, акустический шум, испытания, шумовая характеристика, заявление, подтверждение</w:t>
      </w:r>
      <w:r w:rsidR="00094FB4">
        <w:rPr>
          <w:snapToGrid w:val="0"/>
          <w:szCs w:val="24"/>
        </w:rPr>
        <w:t xml:space="preserve"> </w:t>
      </w:r>
    </w:p>
    <w:p w14:paraId="13C85497" w14:textId="77777777" w:rsidR="006C6C96" w:rsidRPr="00967A12" w:rsidRDefault="00CE5EF2" w:rsidP="00967A12">
      <w:pPr>
        <w:ind w:left="720" w:hanging="720"/>
        <w:rPr>
          <w:b/>
          <w:sz w:val="32"/>
          <w:szCs w:val="24"/>
        </w:rPr>
      </w:pPr>
      <w:r w:rsidRPr="00967A12">
        <w:rPr>
          <w:noProof/>
          <w:sz w:val="32"/>
          <w:szCs w:val="24"/>
        </w:rPr>
        <mc:AlternateContent>
          <mc:Choice Requires="wps">
            <w:drawing>
              <wp:anchor distT="0" distB="0" distL="114300" distR="114300" simplePos="0" relativeHeight="251657728" behindDoc="0" locked="0" layoutInCell="0" allowOverlap="1" wp14:anchorId="3BEC6257" wp14:editId="3B17AB11">
                <wp:simplePos x="0" y="0"/>
                <wp:positionH relativeFrom="column">
                  <wp:posOffset>-2540</wp:posOffset>
                </wp:positionH>
                <wp:positionV relativeFrom="paragraph">
                  <wp:posOffset>67310</wp:posOffset>
                </wp:positionV>
                <wp:extent cx="6309360" cy="0"/>
                <wp:effectExtent l="0" t="0" r="0" b="0"/>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5C6A9" id="Line 10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3pt" to="496.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HnixfLaAAAABwEAAA8AAABkcnMvZG93bnJldi54bWxMjk9P&#10;wkAQxe8mfofNmHghsLUYArVbYtTevIgarkN3bBu7s6W7QPXTO4aDHt+fvPfL16Pr1JGG0Ho2cDNL&#10;QBFX3rZcG3h7LadLUCEiW+w8k4EvCrAuLi9yzKw/8QsdN7FWMsIhQwNNjH2mdagachhmvieW7MMP&#10;DqPIodZ2wJOMu06nSbLQDluWhwZ7emio+twcnIFQvtO+/J5Uk2Q7rz2l+8fnJzTm+mq8vwMVaYx/&#10;ZfjFF3QohGnnD2yD6gxMb6UodrIAJfFqNU9B7c6GLnL9n7/4AQAA//8DAFBLAQItABQABgAIAAAA&#10;IQC2gziS/gAAAOEBAAATAAAAAAAAAAAAAAAAAAAAAABbQ29udGVudF9UeXBlc10ueG1sUEsBAi0A&#10;FAAGAAgAAAAhADj9If/WAAAAlAEAAAsAAAAAAAAAAAAAAAAALwEAAF9yZWxzLy5yZWxzUEsBAi0A&#10;FAAGAAgAAAAhAK+k7auwAQAASAMAAA4AAAAAAAAAAAAAAAAALgIAAGRycy9lMm9Eb2MueG1sUEsB&#10;Ai0AFAAGAAgAAAAhAHnixfLaAAAABwEAAA8AAAAAAAAAAAAAAAAACgQAAGRycy9kb3ducmV2Lnht&#10;bFBLBQYAAAAABAAEAPMAAAARBQAAAAA=&#10;" o:allowincell="f"/>
            </w:pict>
          </mc:Fallback>
        </mc:AlternateContent>
      </w:r>
    </w:p>
    <w:p w14:paraId="0761F050" w14:textId="77777777" w:rsidR="006C6C96" w:rsidRPr="00967A12" w:rsidRDefault="006C6C96" w:rsidP="00967A12">
      <w:pPr>
        <w:pStyle w:val="211"/>
        <w:ind w:left="720" w:hanging="720"/>
        <w:rPr>
          <w:sz w:val="32"/>
          <w:szCs w:val="24"/>
        </w:rPr>
      </w:pPr>
    </w:p>
    <w:p w14:paraId="534CDD2A" w14:textId="77777777" w:rsidR="006C6C96" w:rsidRDefault="006C6C96" w:rsidP="006C6C96">
      <w:pPr>
        <w:pStyle w:val="211"/>
        <w:ind w:left="720" w:hanging="720"/>
      </w:pPr>
    </w:p>
    <w:p w14:paraId="46CD85A0" w14:textId="77777777" w:rsidR="006C6C96" w:rsidRDefault="006C6C96" w:rsidP="006C6C96">
      <w:pPr>
        <w:pStyle w:val="211"/>
        <w:ind w:left="720" w:hanging="720"/>
      </w:pPr>
    </w:p>
    <w:p w14:paraId="558C1E25" w14:textId="77777777" w:rsidR="006C6C96" w:rsidRDefault="006C6C96" w:rsidP="006C6C96">
      <w:pPr>
        <w:pStyle w:val="211"/>
        <w:ind w:left="720" w:hanging="720"/>
      </w:pPr>
    </w:p>
    <w:p w14:paraId="7B6D552B" w14:textId="77777777" w:rsidR="004408CD" w:rsidRPr="00D34FA2" w:rsidRDefault="004408CD" w:rsidP="004408CD">
      <w:pPr>
        <w:pStyle w:val="211"/>
        <w:ind w:left="720" w:hanging="720"/>
        <w:rPr>
          <w:szCs w:val="24"/>
        </w:rPr>
      </w:pPr>
      <w:r w:rsidRPr="00D34FA2">
        <w:rPr>
          <w:szCs w:val="24"/>
        </w:rPr>
        <w:t xml:space="preserve">Генеральный директор </w:t>
      </w:r>
      <w:r>
        <w:rPr>
          <w:szCs w:val="24"/>
        </w:rPr>
        <w:t>З</w:t>
      </w:r>
      <w:r w:rsidRPr="00D34FA2">
        <w:rPr>
          <w:szCs w:val="24"/>
        </w:rPr>
        <w:t>АО НИЦ КД</w:t>
      </w:r>
      <w:r w:rsidRPr="00D34FA2">
        <w:rPr>
          <w:szCs w:val="24"/>
        </w:rPr>
        <w:tab/>
      </w:r>
      <w:r w:rsidRPr="00D34FA2">
        <w:rPr>
          <w:szCs w:val="24"/>
        </w:rPr>
        <w:tab/>
      </w:r>
      <w:r w:rsidRPr="00D34FA2">
        <w:rPr>
          <w:szCs w:val="24"/>
        </w:rPr>
        <w:tab/>
      </w:r>
      <w:r w:rsidRPr="00D34FA2">
        <w:rPr>
          <w:szCs w:val="24"/>
        </w:rPr>
        <w:tab/>
      </w:r>
      <w:r w:rsidRPr="00D34FA2">
        <w:rPr>
          <w:szCs w:val="24"/>
        </w:rPr>
        <w:tab/>
        <w:t>В.Г. Шолкин</w:t>
      </w:r>
    </w:p>
    <w:p w14:paraId="2C6949C2" w14:textId="77777777" w:rsidR="004408CD" w:rsidRDefault="004408CD" w:rsidP="00AE49DE">
      <w:pPr>
        <w:pStyle w:val="211"/>
        <w:ind w:left="720" w:hanging="720"/>
        <w:rPr>
          <w:rFonts w:cs="Arial"/>
          <w:szCs w:val="24"/>
        </w:rPr>
      </w:pPr>
    </w:p>
    <w:p w14:paraId="5E3F6A1F" w14:textId="77777777" w:rsidR="004408CD" w:rsidRDefault="004408CD" w:rsidP="00AE49DE">
      <w:pPr>
        <w:pStyle w:val="211"/>
        <w:ind w:left="720" w:hanging="720"/>
        <w:rPr>
          <w:rFonts w:cs="Arial"/>
          <w:szCs w:val="24"/>
        </w:rPr>
      </w:pPr>
    </w:p>
    <w:p w14:paraId="41D70E83" w14:textId="77777777" w:rsidR="00AE49DE" w:rsidRPr="00982730" w:rsidRDefault="00AE49DE" w:rsidP="00AE49DE">
      <w:pPr>
        <w:pStyle w:val="211"/>
        <w:ind w:left="720" w:hanging="720"/>
        <w:rPr>
          <w:rFonts w:cs="Arial"/>
          <w:szCs w:val="24"/>
        </w:rPr>
      </w:pPr>
      <w:r w:rsidRPr="00982730">
        <w:rPr>
          <w:rFonts w:cs="Arial"/>
          <w:szCs w:val="24"/>
        </w:rPr>
        <w:t>Руководитель разработки</w:t>
      </w:r>
      <w:r w:rsidRPr="00982730">
        <w:rPr>
          <w:rFonts w:cs="Arial"/>
          <w:szCs w:val="24"/>
        </w:rPr>
        <w:tab/>
      </w:r>
      <w:r w:rsidRPr="00982730">
        <w:rPr>
          <w:rFonts w:cs="Arial"/>
          <w:szCs w:val="24"/>
        </w:rPr>
        <w:tab/>
      </w:r>
      <w:r w:rsidRPr="00982730">
        <w:rPr>
          <w:rFonts w:cs="Arial"/>
          <w:szCs w:val="24"/>
        </w:rPr>
        <w:tab/>
      </w:r>
      <w:r w:rsidRPr="00982730">
        <w:rPr>
          <w:rFonts w:cs="Arial"/>
          <w:szCs w:val="24"/>
        </w:rPr>
        <w:tab/>
      </w:r>
      <w:r>
        <w:rPr>
          <w:rFonts w:cs="Arial"/>
          <w:szCs w:val="24"/>
        </w:rPr>
        <w:tab/>
      </w:r>
      <w:r w:rsidRPr="00982730">
        <w:rPr>
          <w:rFonts w:cs="Arial"/>
          <w:szCs w:val="24"/>
        </w:rPr>
        <w:tab/>
      </w:r>
      <w:r w:rsidR="004408CD">
        <w:rPr>
          <w:rFonts w:cs="Arial"/>
          <w:szCs w:val="24"/>
        </w:rPr>
        <w:t>И.Р. Шайняк</w:t>
      </w:r>
    </w:p>
    <w:p w14:paraId="72549CF7" w14:textId="77777777" w:rsidR="006C6C96" w:rsidRDefault="006C6C96" w:rsidP="006C6C96">
      <w:pPr>
        <w:pStyle w:val="211"/>
        <w:ind w:left="720" w:hanging="720"/>
      </w:pPr>
    </w:p>
    <w:p w14:paraId="3316A6B8" w14:textId="77777777" w:rsidR="006C6C96" w:rsidRPr="00D34FA2" w:rsidRDefault="006C6C96" w:rsidP="006C6C96">
      <w:pPr>
        <w:pStyle w:val="211"/>
        <w:spacing w:line="240" w:lineRule="auto"/>
        <w:ind w:left="720" w:hanging="720"/>
        <w:rPr>
          <w:szCs w:val="24"/>
        </w:rPr>
      </w:pPr>
    </w:p>
    <w:p w14:paraId="0706A568" w14:textId="77777777" w:rsidR="006C6C96" w:rsidRDefault="006C6C96" w:rsidP="006C6C96">
      <w:pPr>
        <w:pStyle w:val="211"/>
        <w:ind w:left="720" w:hanging="720"/>
        <w:rPr>
          <w:sz w:val="32"/>
          <w:szCs w:val="24"/>
        </w:rPr>
      </w:pPr>
    </w:p>
    <w:p w14:paraId="250441FA" w14:textId="77777777" w:rsidR="00D34FA2" w:rsidRPr="005E6202" w:rsidRDefault="00D34FA2" w:rsidP="006C6C96">
      <w:pPr>
        <w:pStyle w:val="211"/>
        <w:ind w:left="720" w:hanging="720"/>
      </w:pPr>
    </w:p>
    <w:p w14:paraId="2F63DA54" w14:textId="77777777" w:rsidR="00625501" w:rsidRDefault="00625501">
      <w:pPr>
        <w:pStyle w:val="aa"/>
        <w:tabs>
          <w:tab w:val="clear" w:pos="4153"/>
          <w:tab w:val="clear" w:pos="8306"/>
        </w:tabs>
      </w:pPr>
    </w:p>
    <w:sectPr w:rsidR="00625501" w:rsidSect="00D92B38">
      <w:headerReference w:type="first" r:id="rId17"/>
      <w:footerReference w:type="first" r:id="rId18"/>
      <w:footnotePr>
        <w:numFmt w:val="chicago"/>
        <w:numStart w:val="5"/>
      </w:footnotePr>
      <w:pgSz w:w="11907" w:h="16840" w:code="9"/>
      <w:pgMar w:top="1530" w:right="1134" w:bottom="1440"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737A" w14:textId="77777777" w:rsidR="00707C30" w:rsidRDefault="00707C30">
      <w:r>
        <w:separator/>
      </w:r>
    </w:p>
  </w:endnote>
  <w:endnote w:type="continuationSeparator" w:id="0">
    <w:p w14:paraId="7397CA1F" w14:textId="77777777" w:rsidR="00707C30" w:rsidRDefault="0070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4940" w14:textId="77777777" w:rsidR="00D0287F" w:rsidRPr="00E4163B" w:rsidRDefault="00D0287F">
    <w:pPr>
      <w:pStyle w:val="ac"/>
      <w:ind w:firstLine="0"/>
      <w:rPr>
        <w:sz w:val="22"/>
        <w:szCs w:val="22"/>
      </w:rPr>
    </w:pPr>
    <w:r w:rsidRPr="00E4163B">
      <w:rPr>
        <w:rStyle w:val="af1"/>
        <w:sz w:val="22"/>
        <w:szCs w:val="22"/>
      </w:rPr>
      <w:fldChar w:fldCharType="begin"/>
    </w:r>
    <w:r w:rsidRPr="00E4163B">
      <w:rPr>
        <w:rStyle w:val="af1"/>
        <w:sz w:val="22"/>
        <w:szCs w:val="22"/>
      </w:rPr>
      <w:instrText xml:space="preserve"> PAGE </w:instrText>
    </w:r>
    <w:r w:rsidRPr="00E4163B">
      <w:rPr>
        <w:rStyle w:val="af1"/>
        <w:sz w:val="22"/>
        <w:szCs w:val="22"/>
      </w:rPr>
      <w:fldChar w:fldCharType="separate"/>
    </w:r>
    <w:r w:rsidR="00B85B00">
      <w:rPr>
        <w:rStyle w:val="af1"/>
        <w:noProof/>
        <w:sz w:val="22"/>
        <w:szCs w:val="22"/>
      </w:rPr>
      <w:t>20</w:t>
    </w:r>
    <w:r w:rsidRPr="00E4163B">
      <w:rPr>
        <w:rStyle w:val="af1"/>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8D56" w14:textId="77777777" w:rsidR="00D0287F" w:rsidRPr="00E4163B" w:rsidRDefault="00D0287F">
    <w:pPr>
      <w:pStyle w:val="ac"/>
      <w:jc w:val="right"/>
      <w:rPr>
        <w:sz w:val="22"/>
        <w:szCs w:val="22"/>
      </w:rPr>
    </w:pPr>
    <w:r w:rsidRPr="00E4163B">
      <w:rPr>
        <w:rStyle w:val="af1"/>
        <w:sz w:val="22"/>
        <w:szCs w:val="22"/>
      </w:rPr>
      <w:fldChar w:fldCharType="begin"/>
    </w:r>
    <w:r w:rsidRPr="00E4163B">
      <w:rPr>
        <w:rStyle w:val="af1"/>
        <w:sz w:val="22"/>
        <w:szCs w:val="22"/>
      </w:rPr>
      <w:instrText xml:space="preserve"> PAGE </w:instrText>
    </w:r>
    <w:r w:rsidRPr="00E4163B">
      <w:rPr>
        <w:rStyle w:val="af1"/>
        <w:sz w:val="22"/>
        <w:szCs w:val="22"/>
      </w:rPr>
      <w:fldChar w:fldCharType="separate"/>
    </w:r>
    <w:r w:rsidR="00B85B00">
      <w:rPr>
        <w:rStyle w:val="af1"/>
        <w:noProof/>
        <w:sz w:val="22"/>
        <w:szCs w:val="22"/>
      </w:rPr>
      <w:t>19</w:t>
    </w:r>
    <w:r w:rsidRPr="00E4163B">
      <w:rPr>
        <w:rStyle w:val="af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227E" w14:textId="77777777" w:rsidR="00D0287F" w:rsidRDefault="00D0287F">
    <w:pPr>
      <w:pStyle w:val="ac"/>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908B" w14:textId="77777777" w:rsidR="00D0287F" w:rsidRDefault="00D0287F">
    <w:pPr>
      <w:pStyle w:val="ac"/>
      <w:spacing w:line="240" w:lineRule="auto"/>
      <w:ind w:firstLine="0"/>
      <w:jc w:val="left"/>
      <w:rPr>
        <w:rStyle w:val="af1"/>
        <w:b/>
        <w:sz w:val="22"/>
      </w:rPr>
    </w:pPr>
    <w:r>
      <w:rPr>
        <w:noProof/>
      </w:rPr>
      <mc:AlternateContent>
        <mc:Choice Requires="wps">
          <w:drawing>
            <wp:anchor distT="0" distB="0" distL="114300" distR="114300" simplePos="0" relativeHeight="251657728" behindDoc="0" locked="0" layoutInCell="0" allowOverlap="1" wp14:anchorId="4B20679C" wp14:editId="3533A6C9">
              <wp:simplePos x="0" y="0"/>
              <wp:positionH relativeFrom="column">
                <wp:posOffset>17145</wp:posOffset>
              </wp:positionH>
              <wp:positionV relativeFrom="paragraph">
                <wp:posOffset>123190</wp:posOffset>
              </wp:positionV>
              <wp:extent cx="60579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16955"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7pt" to="478.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pV+sAEAAEkDAAAOAAAAZHJzL2Uyb0RvYy54bWysU01v2zAMvQ/YfxB0X+wUaLcacXpI2126&#10;LUC7H8BIsi1UFgVSiZ1/P0lNsmK7DfNBoPjx9PhIr+7m0YmDIbboW7lc1FIYr1Bb37fy58vjpy9S&#10;cASvwaE3rTwalnfrjx9WU2jMFQ7otCGRQDw3U2jlEGNoqorVYEbgBQbjU7BDGiGmK/WVJpgS+uiq&#10;q7q+qSYkHQiVYU7e+7egXBf8rjMq/ug6NlG4ViZusZxUzl0+q/UKmp4gDFadaMA/sBjB+vToBeoe&#10;Iog92b+gRqsIGbu4UDhW2HVWmdJD6mZZ/9HN8wDBlF6SOBwuMvH/g1XfDxu/pUxdzf45PKF6ZeFx&#10;M4DvTSHwcgxpcMssVTUFbi4l+cJhS2I3fUOdcmAfsagwdzRmyNSfmIvYx4vYZo5CJedNff35tk4z&#10;UedYBc25MBDHrwZHkY1WOuuzDtDA4YljJgLNOSW7PT5a58osnRdTYntbX9elgtFZnaM5j6nfbRyJ&#10;A+R1KF9pK0XepxHuvS5ogwH9cLIjWPdmp9edP6mRBcjbxs0O9XFLZ5XSvArN027lhXh/L9W//4D1&#10;LwAAAP//AwBQSwMEFAAGAAgAAAAhAF9GV3HZAAAABwEAAA8AAABkcnMvZG93bnJldi54bWxMjsFO&#10;wzAQRO9I/IO1SNyoQ9WWJMSpoBKX3kgr4OjGSxJhr6PYTZO/ZxEHOO6b0ewrtpOzYsQhdJ4U3C8S&#10;EEi1Nx01Co6Hl7sURIiajLaeUMGMAbbl9VWhc+Mv9IpjFRvBIxRyraCNsc+lDHWLToeF75E4+/SD&#10;05HPoZFm0Bced1Yuk2Qjne6IP7S6x12L9Vd1dryyfk+f9zo9zrOtPrLV7m0/klPq9mZ6egQRcYp/&#10;ZfjRZ3Uo2enkz2SCsAqWD1xknK1AcJytNwxOv0CWhfzvX34DAAD//wMAUEsBAi0AFAAGAAgAAAAh&#10;ALaDOJL+AAAA4QEAABMAAAAAAAAAAAAAAAAAAAAAAFtDb250ZW50X1R5cGVzXS54bWxQSwECLQAU&#10;AAYACAAAACEAOP0h/9YAAACUAQAACwAAAAAAAAAAAAAAAAAvAQAAX3JlbHMvLnJlbHNQSwECLQAU&#10;AAYACAAAACEASu6VfrABAABJAwAADgAAAAAAAAAAAAAAAAAuAgAAZHJzL2Uyb0RvYy54bWxQSwEC&#10;LQAUAAYACAAAACEAX0ZXcdkAAAAHAQAADwAAAAAAAAAAAAAAAAAKBAAAZHJzL2Rvd25yZXYueG1s&#10;UEsFBgAAAAAEAAQA8wAAABAFAAAAAA==&#10;" o:allowincell="f" strokeweight="1.5pt"/>
          </w:pict>
        </mc:Fallback>
      </mc:AlternateContent>
    </w:r>
  </w:p>
  <w:p w14:paraId="395DF1F9" w14:textId="77777777" w:rsidR="00D0287F" w:rsidRPr="001D6E34" w:rsidRDefault="00D0287F" w:rsidP="00EA239B">
    <w:pPr>
      <w:pStyle w:val="ac"/>
      <w:spacing w:line="240" w:lineRule="auto"/>
      <w:ind w:firstLine="0"/>
      <w:jc w:val="left"/>
      <w:rPr>
        <w:rStyle w:val="af1"/>
        <w:b/>
        <w:sz w:val="22"/>
      </w:rPr>
    </w:pPr>
    <w:r>
      <w:rPr>
        <w:rStyle w:val="af1"/>
        <w:b/>
        <w:i/>
        <w:sz w:val="22"/>
      </w:rPr>
      <w:t xml:space="preserve">Проект, </w:t>
    </w:r>
    <w:r>
      <w:rPr>
        <w:rStyle w:val="af1"/>
        <w:b/>
        <w:i/>
        <w:sz w:val="22"/>
        <w:lang w:val="en-US"/>
      </w:rPr>
      <w:t xml:space="preserve">RU, </w:t>
    </w:r>
    <w:r>
      <w:rPr>
        <w:rStyle w:val="af1"/>
        <w:b/>
        <w:i/>
        <w:sz w:val="22"/>
      </w:rPr>
      <w:t>1-я редакция</w:t>
    </w:r>
    <w:r w:rsidRPr="001D6E34">
      <w:rPr>
        <w:rStyle w:val="af1"/>
        <w:b/>
        <w:sz w:val="22"/>
      </w:rPr>
      <w:t xml:space="preserve"> </w:t>
    </w:r>
  </w:p>
  <w:p w14:paraId="6418B040" w14:textId="77777777" w:rsidR="00D0287F" w:rsidRDefault="00D0287F">
    <w:pPr>
      <w:pStyle w:val="ac"/>
      <w:spacing w:line="240" w:lineRule="auto"/>
      <w:ind w:firstLine="0"/>
      <w:jc w:val="left"/>
    </w:pPr>
  </w:p>
  <w:p w14:paraId="222E7C71" w14:textId="77777777" w:rsidR="00D0287F" w:rsidRPr="00E4163B" w:rsidRDefault="00D0287F">
    <w:pPr>
      <w:pStyle w:val="ac"/>
      <w:jc w:val="right"/>
      <w:rPr>
        <w:sz w:val="22"/>
        <w:szCs w:val="18"/>
      </w:rPr>
    </w:pPr>
    <w:r w:rsidRPr="00E4163B">
      <w:rPr>
        <w:rStyle w:val="af1"/>
        <w:sz w:val="22"/>
        <w:szCs w:val="18"/>
      </w:rPr>
      <w:fldChar w:fldCharType="begin"/>
    </w:r>
    <w:r w:rsidRPr="00E4163B">
      <w:rPr>
        <w:rStyle w:val="af1"/>
        <w:sz w:val="22"/>
        <w:szCs w:val="18"/>
      </w:rPr>
      <w:instrText xml:space="preserve"> PAGE </w:instrText>
    </w:r>
    <w:r w:rsidRPr="00E4163B">
      <w:rPr>
        <w:rStyle w:val="af1"/>
        <w:sz w:val="22"/>
        <w:szCs w:val="18"/>
      </w:rPr>
      <w:fldChar w:fldCharType="separate"/>
    </w:r>
    <w:r w:rsidR="00B85B00">
      <w:rPr>
        <w:rStyle w:val="af1"/>
        <w:noProof/>
        <w:sz w:val="22"/>
        <w:szCs w:val="18"/>
      </w:rPr>
      <w:t>1</w:t>
    </w:r>
    <w:r w:rsidRPr="00E4163B">
      <w:rPr>
        <w:rStyle w:val="af1"/>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5ED7" w14:textId="77777777" w:rsidR="00707C30" w:rsidRDefault="00707C30">
      <w:r>
        <w:separator/>
      </w:r>
    </w:p>
  </w:footnote>
  <w:footnote w:type="continuationSeparator" w:id="0">
    <w:p w14:paraId="52C4AF1B" w14:textId="77777777" w:rsidR="00707C30" w:rsidRDefault="00707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B3ED" w14:textId="77777777" w:rsidR="00D0287F" w:rsidRPr="001D6E34" w:rsidRDefault="00D0287F" w:rsidP="00E4163B">
    <w:pPr>
      <w:pStyle w:val="aa"/>
      <w:tabs>
        <w:tab w:val="clear" w:pos="8306"/>
        <w:tab w:val="right" w:pos="9638"/>
      </w:tabs>
      <w:spacing w:line="240" w:lineRule="auto"/>
      <w:ind w:firstLine="0"/>
      <w:rPr>
        <w:b/>
        <w:szCs w:val="24"/>
      </w:rPr>
    </w:pPr>
    <w:r w:rsidRPr="00E4163B">
      <w:rPr>
        <w:b/>
        <w:szCs w:val="24"/>
      </w:rPr>
      <w:t>ГОСТ </w:t>
    </w:r>
    <w:r>
      <w:rPr>
        <w:b/>
        <w:szCs w:val="24"/>
        <w:lang w:val="en-US"/>
      </w:rPr>
      <w:t>ISO</w:t>
    </w:r>
    <w:r>
      <w:rPr>
        <w:b/>
        <w:szCs w:val="24"/>
      </w:rPr>
      <w:t xml:space="preserve"> 18564</w:t>
    </w:r>
    <w:r w:rsidRPr="001D6E34">
      <w:rPr>
        <w:b/>
        <w:szCs w:val="24"/>
      </w:rPr>
      <w:t>–</w:t>
    </w:r>
    <w:r w:rsidRPr="00EF740C">
      <w:rPr>
        <w:b/>
        <w:color w:val="FFFFFF" w:themeColor="background1"/>
        <w:szCs w:val="24"/>
      </w:rPr>
      <w:t>2024</w:t>
    </w:r>
  </w:p>
  <w:p w14:paraId="01053822" w14:textId="77777777" w:rsidR="00D0287F" w:rsidRPr="00E4163B" w:rsidRDefault="00D0287F" w:rsidP="00E4163B">
    <w:pPr>
      <w:pStyle w:val="aa"/>
      <w:tabs>
        <w:tab w:val="clear" w:pos="8306"/>
        <w:tab w:val="right" w:pos="9638"/>
      </w:tabs>
      <w:spacing w:line="240" w:lineRule="auto"/>
      <w:ind w:firstLine="0"/>
      <w:rPr>
        <w:szCs w:val="24"/>
      </w:rPr>
    </w:pPr>
    <w:r w:rsidRPr="001D6E34">
      <w:rPr>
        <w:color w:val="FFFFFF" w:themeColor="background1"/>
        <w:szCs w:val="24"/>
      </w:rPr>
      <w:t>(</w:t>
    </w:r>
    <w:r w:rsidRPr="001D6E34">
      <w:rPr>
        <w:i/>
        <w:color w:val="FFFFFF" w:themeColor="background1"/>
        <w:szCs w:val="24"/>
      </w:rPr>
      <w:t xml:space="preserve">проект, </w:t>
    </w:r>
    <w:r w:rsidRPr="001D6E34">
      <w:rPr>
        <w:i/>
        <w:color w:val="FFFFFF" w:themeColor="background1"/>
        <w:szCs w:val="24"/>
        <w:lang w:val="en-US"/>
      </w:rPr>
      <w:t>RU</w:t>
    </w:r>
    <w:r w:rsidRPr="001D6E34">
      <w:rPr>
        <w:i/>
        <w:color w:val="FFFFFF" w:themeColor="background1"/>
        <w:szCs w:val="24"/>
      </w:rPr>
      <w:t>, окончательная редакция</w:t>
    </w:r>
    <w:r w:rsidRPr="001D6E34">
      <w:rPr>
        <w:color w:val="FFFFFF" w:themeColor="background1"/>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B9B2" w14:textId="77777777" w:rsidR="00D0287F" w:rsidRPr="001D6E34" w:rsidRDefault="00D0287F" w:rsidP="00725D4C">
    <w:pPr>
      <w:pStyle w:val="aa"/>
      <w:tabs>
        <w:tab w:val="clear" w:pos="4153"/>
        <w:tab w:val="clear" w:pos="8306"/>
        <w:tab w:val="right" w:pos="9638"/>
      </w:tabs>
      <w:spacing w:line="240" w:lineRule="auto"/>
      <w:ind w:firstLine="0"/>
      <w:rPr>
        <w:b/>
        <w:szCs w:val="24"/>
      </w:rPr>
    </w:pPr>
    <w:r w:rsidRPr="00E4163B">
      <w:rPr>
        <w:b/>
        <w:szCs w:val="24"/>
      </w:rPr>
      <w:tab/>
      <w:t>ГОСТ </w:t>
    </w:r>
    <w:r>
      <w:rPr>
        <w:b/>
        <w:szCs w:val="24"/>
        <w:lang w:val="en-US"/>
      </w:rPr>
      <w:t>ISO</w:t>
    </w:r>
    <w:r>
      <w:rPr>
        <w:b/>
        <w:szCs w:val="24"/>
      </w:rPr>
      <w:t xml:space="preserve"> 18564</w:t>
    </w:r>
    <w:r w:rsidRPr="001D6E34">
      <w:rPr>
        <w:b/>
        <w:szCs w:val="24"/>
      </w:rPr>
      <w:t>–</w:t>
    </w:r>
    <w:r w:rsidRPr="00EF740C">
      <w:rPr>
        <w:b/>
        <w:color w:val="FFFFFF" w:themeColor="background1"/>
        <w:szCs w:val="24"/>
      </w:rPr>
      <w:t>2024</w:t>
    </w:r>
  </w:p>
  <w:p w14:paraId="532299DC" w14:textId="77777777" w:rsidR="00D0287F" w:rsidRPr="001D6E34" w:rsidRDefault="00D0287F" w:rsidP="00E4163B">
    <w:pPr>
      <w:pStyle w:val="aa"/>
      <w:tabs>
        <w:tab w:val="clear" w:pos="8306"/>
        <w:tab w:val="left" w:pos="7371"/>
        <w:tab w:val="right" w:pos="9638"/>
      </w:tabs>
      <w:spacing w:line="240" w:lineRule="auto"/>
      <w:ind w:firstLine="0"/>
      <w:jc w:val="right"/>
      <w:rPr>
        <w:color w:val="FFFFFF" w:themeColor="background1"/>
        <w:szCs w:val="24"/>
      </w:rPr>
    </w:pPr>
    <w:r w:rsidRPr="001D6E34">
      <w:rPr>
        <w:color w:val="FFFFFF" w:themeColor="background1"/>
        <w:szCs w:val="24"/>
      </w:rPr>
      <w:t>(</w:t>
    </w:r>
    <w:r w:rsidRPr="001D6E34">
      <w:rPr>
        <w:i/>
        <w:color w:val="FFFFFF" w:themeColor="background1"/>
        <w:szCs w:val="24"/>
      </w:rPr>
      <w:t xml:space="preserve">проект, </w:t>
    </w:r>
    <w:r w:rsidRPr="001D6E34">
      <w:rPr>
        <w:i/>
        <w:color w:val="FFFFFF" w:themeColor="background1"/>
        <w:szCs w:val="24"/>
        <w:lang w:val="en-US"/>
      </w:rPr>
      <w:t>RU</w:t>
    </w:r>
    <w:r w:rsidRPr="001D6E34">
      <w:rPr>
        <w:i/>
        <w:color w:val="FFFFFF" w:themeColor="background1"/>
        <w:szCs w:val="24"/>
      </w:rPr>
      <w:t>, окончательная редакция</w:t>
    </w:r>
    <w:r w:rsidRPr="001D6E34">
      <w:rPr>
        <w:color w:val="FFFFFF" w:themeColor="background1"/>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7D55" w14:textId="77777777" w:rsidR="00D0287F" w:rsidRPr="001D6E34" w:rsidRDefault="00D0287F" w:rsidP="00E4163B">
    <w:pPr>
      <w:pStyle w:val="aa"/>
      <w:tabs>
        <w:tab w:val="clear" w:pos="4153"/>
        <w:tab w:val="clear" w:pos="8306"/>
        <w:tab w:val="right" w:pos="9639"/>
      </w:tabs>
      <w:spacing w:line="240" w:lineRule="auto"/>
      <w:ind w:firstLine="0"/>
      <w:rPr>
        <w:b/>
        <w:sz w:val="28"/>
        <w:szCs w:val="28"/>
      </w:rPr>
    </w:pPr>
    <w:r>
      <w:rPr>
        <w:b/>
        <w:sz w:val="20"/>
      </w:rPr>
      <w:tab/>
    </w:r>
    <w:r w:rsidRPr="00785EE7">
      <w:rPr>
        <w:b/>
        <w:sz w:val="28"/>
        <w:szCs w:val="28"/>
      </w:rPr>
      <w:t>ГОСТ </w:t>
    </w:r>
    <w:r>
      <w:rPr>
        <w:b/>
        <w:sz w:val="28"/>
        <w:szCs w:val="28"/>
        <w:lang w:val="en-US"/>
      </w:rPr>
      <w:t>ISO</w:t>
    </w:r>
    <w:r w:rsidRPr="00954B68">
      <w:rPr>
        <w:b/>
        <w:sz w:val="28"/>
        <w:szCs w:val="28"/>
      </w:rPr>
      <w:t xml:space="preserve"> </w:t>
    </w:r>
    <w:r>
      <w:rPr>
        <w:b/>
        <w:sz w:val="28"/>
        <w:szCs w:val="28"/>
      </w:rPr>
      <w:t>18564</w:t>
    </w:r>
    <w:r w:rsidRPr="001D6E34">
      <w:rPr>
        <w:b/>
        <w:sz w:val="28"/>
        <w:szCs w:val="28"/>
      </w:rPr>
      <w:t>–</w:t>
    </w:r>
    <w:r w:rsidRPr="00EF740C">
      <w:rPr>
        <w:b/>
        <w:color w:val="FFFFFF" w:themeColor="background1"/>
        <w:sz w:val="28"/>
        <w:szCs w:val="28"/>
      </w:rPr>
      <w:t>2024</w:t>
    </w:r>
  </w:p>
  <w:p w14:paraId="6931D934" w14:textId="77777777" w:rsidR="00D0287F" w:rsidRPr="00EF740C" w:rsidRDefault="00D0287F" w:rsidP="00E4163B">
    <w:pPr>
      <w:pStyle w:val="aa"/>
      <w:tabs>
        <w:tab w:val="clear" w:pos="4153"/>
        <w:tab w:val="clear" w:pos="8306"/>
        <w:tab w:val="right" w:pos="9639"/>
      </w:tabs>
      <w:spacing w:line="240" w:lineRule="auto"/>
      <w:ind w:firstLine="0"/>
    </w:pPr>
    <w:r w:rsidRPr="00EF740C">
      <w:rPr>
        <w:b/>
        <w:szCs w:val="24"/>
      </w:rPr>
      <w:tab/>
    </w:r>
    <w:r w:rsidRPr="00EF740C">
      <w:t>(</w:t>
    </w:r>
    <w:r w:rsidRPr="00EF740C">
      <w:rPr>
        <w:i/>
      </w:rPr>
      <w:t xml:space="preserve">проект, </w:t>
    </w:r>
    <w:r w:rsidRPr="00EF740C">
      <w:rPr>
        <w:i/>
        <w:lang w:val="en-US"/>
      </w:rPr>
      <w:t>RU</w:t>
    </w:r>
    <w:r w:rsidRPr="00EF740C">
      <w:rPr>
        <w:i/>
      </w:rPr>
      <w:t xml:space="preserve">, </w:t>
    </w:r>
    <w:r>
      <w:rPr>
        <w:i/>
      </w:rPr>
      <w:t>1-я</w:t>
    </w:r>
    <w:r w:rsidRPr="00EF740C">
      <w:rPr>
        <w:i/>
      </w:rPr>
      <w:t xml:space="preserve"> редакция</w:t>
    </w:r>
    <w:r w:rsidRPr="00EF740C">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2BD"/>
    <w:multiLevelType w:val="singleLevel"/>
    <w:tmpl w:val="C93A6BF4"/>
    <w:lvl w:ilvl="0">
      <w:start w:val="1"/>
      <w:numFmt w:val="decimal"/>
      <w:pStyle w:val="1"/>
      <w:lvlText w:val="[%1]"/>
      <w:lvlJc w:val="left"/>
      <w:pPr>
        <w:tabs>
          <w:tab w:val="num" w:pos="2553"/>
        </w:tabs>
        <w:ind w:left="2553" w:hanging="360"/>
      </w:pPr>
      <w:rPr>
        <w:rFonts w:ascii="Arial" w:hAnsi="Arial" w:hint="default"/>
        <w:sz w:val="22"/>
        <w:szCs w:val="22"/>
      </w:rPr>
    </w:lvl>
  </w:abstractNum>
  <w:abstractNum w:abstractNumId="1" w15:restartNumberingAfterBreak="0">
    <w:nsid w:val="08A55008"/>
    <w:multiLevelType w:val="multilevel"/>
    <w:tmpl w:val="874266EE"/>
    <w:lvl w:ilvl="0">
      <w:start w:val="1"/>
      <w:numFmt w:val="upperLetter"/>
      <w:pStyle w:val="ANNEX"/>
      <w:suff w:val="space"/>
      <w:lvlText w:val="Приложение %1"/>
      <w:lvlJc w:val="left"/>
      <w:rPr>
        <w:b/>
        <w:i w:val="0"/>
      </w:rPr>
    </w:lvl>
    <w:lvl w:ilvl="1">
      <w:start w:val="1"/>
      <w:numFmt w:val="decimal"/>
      <w:pStyle w:val="a2"/>
      <w:lvlText w:val="%1.%2"/>
      <w:lvlJc w:val="left"/>
      <w:pPr>
        <w:tabs>
          <w:tab w:val="num" w:pos="2910"/>
        </w:tabs>
      </w:pPr>
      <w:rPr>
        <w:b/>
        <w:i w:val="0"/>
      </w:rPr>
    </w:lvl>
    <w:lvl w:ilvl="2">
      <w:start w:val="1"/>
      <w:numFmt w:val="decimal"/>
      <w:pStyle w:val="a3"/>
      <w:lvlText w:val="%1.%2.%3"/>
      <w:lvlJc w:val="left"/>
      <w:pPr>
        <w:tabs>
          <w:tab w:val="num" w:pos="3270"/>
        </w:tabs>
      </w:pPr>
      <w:rPr>
        <w:b/>
        <w:i w:val="0"/>
      </w:rPr>
    </w:lvl>
    <w:lvl w:ilvl="3">
      <w:start w:val="1"/>
      <w:numFmt w:val="decimal"/>
      <w:pStyle w:val="a4"/>
      <w:lvlText w:val="%1.%2.%3.%4"/>
      <w:lvlJc w:val="left"/>
      <w:pPr>
        <w:tabs>
          <w:tab w:val="num" w:pos="3630"/>
        </w:tabs>
      </w:pPr>
      <w:rPr>
        <w:b/>
        <w:i w:val="0"/>
      </w:rPr>
    </w:lvl>
    <w:lvl w:ilvl="4">
      <w:start w:val="1"/>
      <w:numFmt w:val="decimal"/>
      <w:pStyle w:val="a5"/>
      <w:lvlText w:val="%1.%2.%3.%4.%5"/>
      <w:lvlJc w:val="left"/>
      <w:pPr>
        <w:tabs>
          <w:tab w:val="num" w:pos="3630"/>
        </w:tabs>
      </w:pPr>
      <w:rPr>
        <w:b/>
        <w:i w:val="0"/>
      </w:rPr>
    </w:lvl>
    <w:lvl w:ilvl="5">
      <w:start w:val="1"/>
      <w:numFmt w:val="decimal"/>
      <w:pStyle w:val="a6"/>
      <w:lvlText w:val="%1.%2.%3.%4.%5.%6"/>
      <w:lvlJc w:val="left"/>
      <w:pPr>
        <w:tabs>
          <w:tab w:val="num" w:pos="3990"/>
        </w:tabs>
      </w:pPr>
      <w:rPr>
        <w:b/>
        <w:i w:val="0"/>
      </w:rPr>
    </w:lvl>
    <w:lvl w:ilvl="6">
      <w:start w:val="1"/>
      <w:numFmt w:val="lowerRoman"/>
      <w:lvlText w:val="(%7)"/>
      <w:lvlJc w:val="left"/>
      <w:pPr>
        <w:tabs>
          <w:tab w:val="num" w:pos="7590"/>
        </w:tabs>
        <w:ind w:left="6870"/>
      </w:pPr>
    </w:lvl>
    <w:lvl w:ilvl="7">
      <w:start w:val="1"/>
      <w:numFmt w:val="lowerLetter"/>
      <w:lvlText w:val="(%8)"/>
      <w:lvlJc w:val="left"/>
      <w:pPr>
        <w:tabs>
          <w:tab w:val="num" w:pos="7950"/>
        </w:tabs>
        <w:ind w:left="7590"/>
      </w:pPr>
    </w:lvl>
    <w:lvl w:ilvl="8">
      <w:start w:val="1"/>
      <w:numFmt w:val="lowerRoman"/>
      <w:lvlText w:val="(%9)"/>
      <w:lvlJc w:val="left"/>
      <w:pPr>
        <w:tabs>
          <w:tab w:val="num" w:pos="8670"/>
        </w:tabs>
        <w:ind w:left="8310"/>
      </w:pPr>
    </w:lvl>
  </w:abstractNum>
  <w:abstractNum w:abstractNumId="2" w15:restartNumberingAfterBreak="0">
    <w:nsid w:val="11047162"/>
    <w:multiLevelType w:val="hybridMultilevel"/>
    <w:tmpl w:val="4970CBB4"/>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1291764C"/>
    <w:multiLevelType w:val="hybridMultilevel"/>
    <w:tmpl w:val="2C96C6FA"/>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17443229"/>
    <w:multiLevelType w:val="hybridMultilevel"/>
    <w:tmpl w:val="1FE4F9FC"/>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60649C"/>
    <w:multiLevelType w:val="hybridMultilevel"/>
    <w:tmpl w:val="EF0AF144"/>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1B763AEF"/>
    <w:multiLevelType w:val="hybridMultilevel"/>
    <w:tmpl w:val="BFD6E87A"/>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EE208DD"/>
    <w:multiLevelType w:val="hybridMultilevel"/>
    <w:tmpl w:val="48BE34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983C22"/>
    <w:multiLevelType w:val="hybridMultilevel"/>
    <w:tmpl w:val="38D6C962"/>
    <w:lvl w:ilvl="0" w:tplc="570A8042">
      <w:start w:val="1"/>
      <w:numFmt w:val="lowerLetter"/>
      <w:lvlText w:val="%1)"/>
      <w:lvlJc w:val="left"/>
      <w:pPr>
        <w:tabs>
          <w:tab w:val="num" w:pos="2160"/>
        </w:tabs>
        <w:ind w:left="216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2B367EFE"/>
    <w:multiLevelType w:val="hybridMultilevel"/>
    <w:tmpl w:val="4D0ADCE8"/>
    <w:lvl w:ilvl="0" w:tplc="57A49DB8">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E66CDF"/>
    <w:multiLevelType w:val="singleLevel"/>
    <w:tmpl w:val="CB1C84AC"/>
    <w:lvl w:ilvl="0">
      <w:start w:val="1"/>
      <w:numFmt w:val="bullet"/>
      <w:pStyle w:val="2"/>
      <w:lvlText w:val=""/>
      <w:lvlJc w:val="left"/>
      <w:pPr>
        <w:tabs>
          <w:tab w:val="num" w:pos="360"/>
        </w:tabs>
        <w:ind w:left="360" w:hanging="360"/>
      </w:pPr>
      <w:rPr>
        <w:rFonts w:ascii="Symbol" w:hAnsi="Symbol" w:hint="default"/>
      </w:rPr>
    </w:lvl>
  </w:abstractNum>
  <w:abstractNum w:abstractNumId="11" w15:restartNumberingAfterBreak="0">
    <w:nsid w:val="318D3C65"/>
    <w:multiLevelType w:val="multilevel"/>
    <w:tmpl w:val="A12A5A0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325C3CD3"/>
    <w:multiLevelType w:val="hybridMultilevel"/>
    <w:tmpl w:val="48BE34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AC7EB8"/>
    <w:multiLevelType w:val="multilevel"/>
    <w:tmpl w:val="975087F0"/>
    <w:lvl w:ilvl="0">
      <w:start w:val="1"/>
      <w:numFmt w:val="decimal"/>
      <w:lvlText w:val="%1"/>
      <w:lvlJc w:val="left"/>
      <w:pPr>
        <w:tabs>
          <w:tab w:val="num" w:pos="432"/>
        </w:tabs>
        <w:ind w:left="432" w:hanging="432"/>
      </w:pPr>
      <w:rPr>
        <w:b/>
        <w:i w:val="0"/>
      </w:rPr>
    </w:lvl>
    <w:lvl w:ilvl="1">
      <w:start w:val="1"/>
      <w:numFmt w:val="decimal"/>
      <w:lvlText w:val="%1.%2"/>
      <w:lvlJc w:val="left"/>
      <w:pPr>
        <w:tabs>
          <w:tab w:val="num" w:pos="360"/>
        </w:tabs>
        <w:ind w:left="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14" w15:restartNumberingAfterBreak="0">
    <w:nsid w:val="34D45F3E"/>
    <w:multiLevelType w:val="hybridMultilevel"/>
    <w:tmpl w:val="3CB6909E"/>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7933F7D"/>
    <w:multiLevelType w:val="multilevel"/>
    <w:tmpl w:val="38D6C96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37C52D4C"/>
    <w:multiLevelType w:val="multilevel"/>
    <w:tmpl w:val="92A2C130"/>
    <w:lvl w:ilvl="0">
      <w:start w:val="1"/>
      <w:numFmt w:val="decimal"/>
      <w:lvlText w:val="%1"/>
      <w:lvlJc w:val="left"/>
      <w:pPr>
        <w:tabs>
          <w:tab w:val="num" w:pos="1080"/>
        </w:tabs>
        <w:ind w:left="1080" w:hanging="360"/>
      </w:pPr>
      <w:rPr>
        <w:rFonts w:hint="default"/>
      </w:rPr>
    </w:lvl>
    <w:lvl w:ilvl="1">
      <w:start w:val="7"/>
      <w:numFmt w:val="decimal"/>
      <w:isLgl/>
      <w:lvlText w:val="%1.%2"/>
      <w:lvlJc w:val="left"/>
      <w:pPr>
        <w:tabs>
          <w:tab w:val="num" w:pos="1275"/>
        </w:tabs>
        <w:ind w:left="1275" w:hanging="55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3ABF727D"/>
    <w:multiLevelType w:val="hybridMultilevel"/>
    <w:tmpl w:val="104CA0BA"/>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3E395865"/>
    <w:multiLevelType w:val="multilevel"/>
    <w:tmpl w:val="E77AD5B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3E7F420C"/>
    <w:multiLevelType w:val="hybridMultilevel"/>
    <w:tmpl w:val="237E0E78"/>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43886C93"/>
    <w:multiLevelType w:val="hybridMultilevel"/>
    <w:tmpl w:val="3946C1E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47530CBB"/>
    <w:multiLevelType w:val="hybridMultilevel"/>
    <w:tmpl w:val="48BE34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BB6517"/>
    <w:multiLevelType w:val="multilevel"/>
    <w:tmpl w:val="C71641F0"/>
    <w:lvl w:ilvl="0">
      <w:start w:val="1"/>
      <w:numFmt w:val="bullet"/>
      <w:lvlText w:val=""/>
      <w:lvlJc w:val="left"/>
      <w:pPr>
        <w:tabs>
          <w:tab w:val="num" w:pos="1080"/>
        </w:tabs>
        <w:ind w:left="1080" w:hanging="360"/>
      </w:pPr>
      <w:rPr>
        <w:rFonts w:ascii="Symbol" w:hAnsi="Symbol" w:hint="default"/>
        <w:sz w:val="24"/>
        <w:szCs w:val="24"/>
      </w:rPr>
    </w:lvl>
    <w:lvl w:ilvl="1">
      <w:start w:val="1"/>
      <w:numFmt w:val="decimal"/>
      <w:lvlText w:val="%2)"/>
      <w:lvlJc w:val="left"/>
      <w:pPr>
        <w:tabs>
          <w:tab w:val="num" w:pos="1080"/>
        </w:tabs>
        <w:ind w:left="800" w:hanging="400"/>
      </w:pPr>
      <w:rPr>
        <w:rFonts w:hint="default"/>
      </w:rPr>
    </w:lvl>
    <w:lvl w:ilvl="2">
      <w:start w:val="1"/>
      <w:numFmt w:val="lowerRoman"/>
      <w:lvlText w:val="%3)"/>
      <w:lvlJc w:val="left"/>
      <w:pPr>
        <w:tabs>
          <w:tab w:val="num" w:pos="1800"/>
        </w:tabs>
        <w:ind w:left="1200" w:hanging="400"/>
      </w:pPr>
      <w:rPr>
        <w:rFonts w:hint="default"/>
      </w:rPr>
    </w:lvl>
    <w:lvl w:ilvl="3">
      <w:start w:val="1"/>
      <w:numFmt w:val="upperRoman"/>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5A0E20D8"/>
    <w:multiLevelType w:val="hybridMultilevel"/>
    <w:tmpl w:val="927AC098"/>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5E971A6F"/>
    <w:multiLevelType w:val="multilevel"/>
    <w:tmpl w:val="1B502836"/>
    <w:lvl w:ilvl="0">
      <w:start w:val="1"/>
      <w:numFmt w:val="upperLetter"/>
      <w:pStyle w:val="ANNEXZ"/>
      <w:suff w:val="nothing"/>
      <w:lvlText w:val="Приложение Д%1"/>
      <w:lvlJc w:val="left"/>
      <w:pPr>
        <w:ind w:left="0" w:firstLine="0"/>
      </w:pPr>
      <w:rPr>
        <w:rFonts w:hint="default"/>
        <w:b/>
        <w:i w:val="0"/>
      </w:rPr>
    </w:lvl>
    <w:lvl w:ilvl="1">
      <w:start w:val="1"/>
      <w:numFmt w:val="lowerLetter"/>
      <w:lvlText w:val="%2)"/>
      <w:lvlJc w:val="left"/>
      <w:pPr>
        <w:tabs>
          <w:tab w:val="num" w:pos="1211"/>
        </w:tabs>
        <w:ind w:left="1211" w:hanging="360"/>
      </w:pPr>
      <w:rPr>
        <w:rFonts w:ascii="Arial" w:hAnsi="Arial" w:hint="default"/>
        <w:b w:val="0"/>
        <w:i w:val="0"/>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5" w15:restartNumberingAfterBreak="0">
    <w:nsid w:val="6097450F"/>
    <w:multiLevelType w:val="hybridMultilevel"/>
    <w:tmpl w:val="4B6A7504"/>
    <w:lvl w:ilvl="0" w:tplc="5E38E83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3B736C4"/>
    <w:multiLevelType w:val="hybridMultilevel"/>
    <w:tmpl w:val="574A0980"/>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66867B99"/>
    <w:multiLevelType w:val="singleLevel"/>
    <w:tmpl w:val="0784BFD2"/>
    <w:lvl w:ilvl="0">
      <w:numFmt w:val="bullet"/>
      <w:pStyle w:val="a"/>
      <w:lvlText w:val="-"/>
      <w:lvlJc w:val="left"/>
      <w:pPr>
        <w:tabs>
          <w:tab w:val="num" w:pos="1080"/>
        </w:tabs>
        <w:ind w:left="1080" w:hanging="360"/>
      </w:pPr>
      <w:rPr>
        <w:rFonts w:hint="default"/>
      </w:rPr>
    </w:lvl>
  </w:abstractNum>
  <w:abstractNum w:abstractNumId="28" w15:restartNumberingAfterBreak="0">
    <w:nsid w:val="6C7A5115"/>
    <w:multiLevelType w:val="singleLevel"/>
    <w:tmpl w:val="FF5AC1F4"/>
    <w:lvl w:ilvl="0">
      <w:start w:val="1"/>
      <w:numFmt w:val="bullet"/>
      <w:pStyle w:val="3"/>
      <w:lvlText w:val=""/>
      <w:lvlJc w:val="left"/>
      <w:pPr>
        <w:tabs>
          <w:tab w:val="num" w:pos="360"/>
        </w:tabs>
        <w:ind w:left="360" w:hanging="360"/>
      </w:pPr>
      <w:rPr>
        <w:rFonts w:ascii="Symbol" w:hAnsi="Symbol" w:hint="default"/>
      </w:rPr>
    </w:lvl>
  </w:abstractNum>
  <w:abstractNum w:abstractNumId="29" w15:restartNumberingAfterBreak="0">
    <w:nsid w:val="6E451B60"/>
    <w:multiLevelType w:val="hybridMultilevel"/>
    <w:tmpl w:val="CE6E11BA"/>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19E1828"/>
    <w:multiLevelType w:val="hybridMultilevel"/>
    <w:tmpl w:val="CF7ED47C"/>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72880A28"/>
    <w:multiLevelType w:val="multilevel"/>
    <w:tmpl w:val="C6925274"/>
    <w:lvl w:ilvl="0">
      <w:start w:val="1"/>
      <w:numFmt w:val="lowerLetter"/>
      <w:pStyle w:val="a0"/>
      <w:lvlText w:val="%1)"/>
      <w:lvlJc w:val="left"/>
      <w:pPr>
        <w:tabs>
          <w:tab w:val="num" w:pos="1077"/>
        </w:tabs>
        <w:ind w:left="1077" w:hanging="357"/>
      </w:pPr>
      <w:rPr>
        <w:rFonts w:ascii="Arial" w:hAnsi="Arial" w:hint="default"/>
        <w:sz w:val="24"/>
        <w:szCs w:val="24"/>
      </w:rPr>
    </w:lvl>
    <w:lvl w:ilvl="1">
      <w:start w:val="1"/>
      <w:numFmt w:val="decimal"/>
      <w:pStyle w:val="5"/>
      <w:lvlText w:val="%2)"/>
      <w:lvlJc w:val="left"/>
      <w:pPr>
        <w:tabs>
          <w:tab w:val="num" w:pos="1080"/>
        </w:tabs>
        <w:ind w:left="800" w:hanging="400"/>
      </w:pPr>
      <w:rPr>
        <w:rFonts w:hint="default"/>
      </w:rPr>
    </w:lvl>
    <w:lvl w:ilvl="2">
      <w:start w:val="1"/>
      <w:numFmt w:val="lowerRoman"/>
      <w:pStyle w:val="20"/>
      <w:lvlText w:val="%3)"/>
      <w:lvlJc w:val="left"/>
      <w:pPr>
        <w:tabs>
          <w:tab w:val="num" w:pos="1800"/>
        </w:tabs>
        <w:ind w:left="1200" w:hanging="400"/>
      </w:pPr>
      <w:rPr>
        <w:rFonts w:hint="default"/>
      </w:rPr>
    </w:lvl>
    <w:lvl w:ilvl="3">
      <w:start w:val="1"/>
      <w:numFmt w:val="upperRoman"/>
      <w:pStyle w:val="30"/>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15:restartNumberingAfterBreak="0">
    <w:nsid w:val="73211B8B"/>
    <w:multiLevelType w:val="hybridMultilevel"/>
    <w:tmpl w:val="C9EAC24C"/>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15:restartNumberingAfterBreak="0">
    <w:nsid w:val="737F257D"/>
    <w:multiLevelType w:val="hybridMultilevel"/>
    <w:tmpl w:val="E77AD5B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748F7386"/>
    <w:multiLevelType w:val="hybridMultilevel"/>
    <w:tmpl w:val="5A5A84EC"/>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5A46810"/>
    <w:multiLevelType w:val="hybridMultilevel"/>
    <w:tmpl w:val="FC5AA914"/>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15:restartNumberingAfterBreak="0">
    <w:nsid w:val="77461586"/>
    <w:multiLevelType w:val="hybridMultilevel"/>
    <w:tmpl w:val="E45C5FF6"/>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14479172">
    <w:abstractNumId w:val="27"/>
  </w:num>
  <w:num w:numId="2" w16cid:durableId="1661927851">
    <w:abstractNumId w:val="28"/>
  </w:num>
  <w:num w:numId="3" w16cid:durableId="1624732245">
    <w:abstractNumId w:val="31"/>
  </w:num>
  <w:num w:numId="4" w16cid:durableId="158737271">
    <w:abstractNumId w:val="0"/>
  </w:num>
  <w:num w:numId="5" w16cid:durableId="239562184">
    <w:abstractNumId w:val="24"/>
  </w:num>
  <w:num w:numId="6" w16cid:durableId="1604149066">
    <w:abstractNumId w:val="10"/>
  </w:num>
  <w:num w:numId="7" w16cid:durableId="682820979">
    <w:abstractNumId w:val="1"/>
  </w:num>
  <w:num w:numId="8" w16cid:durableId="499128558">
    <w:abstractNumId w:val="5"/>
  </w:num>
  <w:num w:numId="9" w16cid:durableId="1271473170">
    <w:abstractNumId w:val="4"/>
  </w:num>
  <w:num w:numId="10" w16cid:durableId="684668315">
    <w:abstractNumId w:val="14"/>
  </w:num>
  <w:num w:numId="11" w16cid:durableId="2099784636">
    <w:abstractNumId w:val="29"/>
  </w:num>
  <w:num w:numId="12" w16cid:durableId="1927029418">
    <w:abstractNumId w:val="36"/>
  </w:num>
  <w:num w:numId="13" w16cid:durableId="803960771">
    <w:abstractNumId w:val="16"/>
  </w:num>
  <w:num w:numId="14" w16cid:durableId="1021201429">
    <w:abstractNumId w:val="11"/>
  </w:num>
  <w:num w:numId="15" w16cid:durableId="386076786">
    <w:abstractNumId w:val="22"/>
  </w:num>
  <w:num w:numId="16" w16cid:durableId="729310567">
    <w:abstractNumId w:val="23"/>
  </w:num>
  <w:num w:numId="17" w16cid:durableId="1208680940">
    <w:abstractNumId w:val="0"/>
  </w:num>
  <w:num w:numId="18" w16cid:durableId="101922948">
    <w:abstractNumId w:val="6"/>
  </w:num>
  <w:num w:numId="19" w16cid:durableId="303779991">
    <w:abstractNumId w:val="3"/>
  </w:num>
  <w:num w:numId="20" w16cid:durableId="859780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4210931">
    <w:abstractNumId w:val="26"/>
  </w:num>
  <w:num w:numId="22" w16cid:durableId="367950952">
    <w:abstractNumId w:val="2"/>
  </w:num>
  <w:num w:numId="23" w16cid:durableId="1184515104">
    <w:abstractNumId w:val="35"/>
  </w:num>
  <w:num w:numId="24" w16cid:durableId="1079710118">
    <w:abstractNumId w:val="25"/>
  </w:num>
  <w:num w:numId="25" w16cid:durableId="1647320034">
    <w:abstractNumId w:val="32"/>
  </w:num>
  <w:num w:numId="26" w16cid:durableId="228542719">
    <w:abstractNumId w:val="34"/>
  </w:num>
  <w:num w:numId="27" w16cid:durableId="1878349636">
    <w:abstractNumId w:val="19"/>
  </w:num>
  <w:num w:numId="28" w16cid:durableId="1032657439">
    <w:abstractNumId w:val="8"/>
  </w:num>
  <w:num w:numId="29" w16cid:durableId="2112430504">
    <w:abstractNumId w:val="15"/>
  </w:num>
  <w:num w:numId="30" w16cid:durableId="1019041056">
    <w:abstractNumId w:val="30"/>
  </w:num>
  <w:num w:numId="31" w16cid:durableId="1487895940">
    <w:abstractNumId w:val="20"/>
  </w:num>
  <w:num w:numId="32" w16cid:durableId="109518369">
    <w:abstractNumId w:val="33"/>
  </w:num>
  <w:num w:numId="33" w16cid:durableId="1724329604">
    <w:abstractNumId w:val="18"/>
  </w:num>
  <w:num w:numId="34" w16cid:durableId="424301730">
    <w:abstractNumId w:val="17"/>
  </w:num>
  <w:num w:numId="35" w16cid:durableId="1321619051">
    <w:abstractNumId w:val="0"/>
  </w:num>
  <w:num w:numId="36" w16cid:durableId="1402749309">
    <w:abstractNumId w:val="0"/>
  </w:num>
  <w:num w:numId="37" w16cid:durableId="1714310107">
    <w:abstractNumId w:val="0"/>
  </w:num>
  <w:num w:numId="38" w16cid:durableId="518466603">
    <w:abstractNumId w:val="9"/>
  </w:num>
  <w:num w:numId="39" w16cid:durableId="1407075762">
    <w:abstractNumId w:val="13"/>
  </w:num>
  <w:num w:numId="40" w16cid:durableId="1515001176">
    <w:abstractNumId w:val="21"/>
  </w:num>
  <w:num w:numId="41" w16cid:durableId="337655917">
    <w:abstractNumId w:val="7"/>
  </w:num>
  <w:num w:numId="42" w16cid:durableId="1675255167">
    <w:abstractNumId w:val="12"/>
  </w:num>
  <w:num w:numId="43" w16cid:durableId="719398331">
    <w:abstractNumId w:val="0"/>
  </w:num>
  <w:num w:numId="44" w16cid:durableId="149445790">
    <w:abstractNumId w:val="0"/>
  </w:num>
  <w:num w:numId="45" w16cid:durableId="190638092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01"/>
    <w:rsid w:val="0000094A"/>
    <w:rsid w:val="00002969"/>
    <w:rsid w:val="0000501B"/>
    <w:rsid w:val="0000516A"/>
    <w:rsid w:val="0000570B"/>
    <w:rsid w:val="0000581E"/>
    <w:rsid w:val="0000585B"/>
    <w:rsid w:val="00007302"/>
    <w:rsid w:val="0001124D"/>
    <w:rsid w:val="0001161A"/>
    <w:rsid w:val="000119E5"/>
    <w:rsid w:val="00011ACA"/>
    <w:rsid w:val="00011AED"/>
    <w:rsid w:val="00012283"/>
    <w:rsid w:val="0001239E"/>
    <w:rsid w:val="0001274B"/>
    <w:rsid w:val="00012C8D"/>
    <w:rsid w:val="00013562"/>
    <w:rsid w:val="00014992"/>
    <w:rsid w:val="00015632"/>
    <w:rsid w:val="00015708"/>
    <w:rsid w:val="00016346"/>
    <w:rsid w:val="000163EC"/>
    <w:rsid w:val="0001646D"/>
    <w:rsid w:val="00016798"/>
    <w:rsid w:val="000168F0"/>
    <w:rsid w:val="00017519"/>
    <w:rsid w:val="00017723"/>
    <w:rsid w:val="00017A06"/>
    <w:rsid w:val="00017B68"/>
    <w:rsid w:val="000217A8"/>
    <w:rsid w:val="0002193A"/>
    <w:rsid w:val="00021C55"/>
    <w:rsid w:val="000222CF"/>
    <w:rsid w:val="00022A9F"/>
    <w:rsid w:val="00023A0C"/>
    <w:rsid w:val="00024148"/>
    <w:rsid w:val="000243F9"/>
    <w:rsid w:val="00024A89"/>
    <w:rsid w:val="00024F40"/>
    <w:rsid w:val="000253B1"/>
    <w:rsid w:val="00025A0A"/>
    <w:rsid w:val="00026BFC"/>
    <w:rsid w:val="00027880"/>
    <w:rsid w:val="00031722"/>
    <w:rsid w:val="00032303"/>
    <w:rsid w:val="00032831"/>
    <w:rsid w:val="00032B88"/>
    <w:rsid w:val="00034C91"/>
    <w:rsid w:val="000350F7"/>
    <w:rsid w:val="0003532D"/>
    <w:rsid w:val="000357EE"/>
    <w:rsid w:val="00035B86"/>
    <w:rsid w:val="00035FAB"/>
    <w:rsid w:val="00036B2D"/>
    <w:rsid w:val="00036D32"/>
    <w:rsid w:val="000370A6"/>
    <w:rsid w:val="0003755E"/>
    <w:rsid w:val="00037819"/>
    <w:rsid w:val="00037AE6"/>
    <w:rsid w:val="00037B27"/>
    <w:rsid w:val="0004042F"/>
    <w:rsid w:val="00040E31"/>
    <w:rsid w:val="00041419"/>
    <w:rsid w:val="00041427"/>
    <w:rsid w:val="000425DB"/>
    <w:rsid w:val="00042EDA"/>
    <w:rsid w:val="0004329B"/>
    <w:rsid w:val="000432F0"/>
    <w:rsid w:val="00045421"/>
    <w:rsid w:val="000459F9"/>
    <w:rsid w:val="00047C6B"/>
    <w:rsid w:val="000508DC"/>
    <w:rsid w:val="00050A11"/>
    <w:rsid w:val="0005193B"/>
    <w:rsid w:val="00051ED9"/>
    <w:rsid w:val="00052866"/>
    <w:rsid w:val="0005315B"/>
    <w:rsid w:val="00053CB5"/>
    <w:rsid w:val="0005414A"/>
    <w:rsid w:val="0005459A"/>
    <w:rsid w:val="000549D7"/>
    <w:rsid w:val="00055571"/>
    <w:rsid w:val="0005571B"/>
    <w:rsid w:val="00055752"/>
    <w:rsid w:val="000560AB"/>
    <w:rsid w:val="000560D1"/>
    <w:rsid w:val="00056229"/>
    <w:rsid w:val="0005640E"/>
    <w:rsid w:val="0005662E"/>
    <w:rsid w:val="00057000"/>
    <w:rsid w:val="000572A6"/>
    <w:rsid w:val="0006029D"/>
    <w:rsid w:val="00061288"/>
    <w:rsid w:val="00061D92"/>
    <w:rsid w:val="000634A8"/>
    <w:rsid w:val="000647CB"/>
    <w:rsid w:val="00064A05"/>
    <w:rsid w:val="00065142"/>
    <w:rsid w:val="000669DB"/>
    <w:rsid w:val="000672E2"/>
    <w:rsid w:val="00070652"/>
    <w:rsid w:val="00070FF9"/>
    <w:rsid w:val="0007179D"/>
    <w:rsid w:val="00071D30"/>
    <w:rsid w:val="00072A7E"/>
    <w:rsid w:val="0007469A"/>
    <w:rsid w:val="000749FF"/>
    <w:rsid w:val="000753CD"/>
    <w:rsid w:val="00075D1D"/>
    <w:rsid w:val="00076223"/>
    <w:rsid w:val="0007632F"/>
    <w:rsid w:val="00076458"/>
    <w:rsid w:val="00076D57"/>
    <w:rsid w:val="00077633"/>
    <w:rsid w:val="00077902"/>
    <w:rsid w:val="00082655"/>
    <w:rsid w:val="000829E0"/>
    <w:rsid w:val="00082AD9"/>
    <w:rsid w:val="00082ADF"/>
    <w:rsid w:val="000830A5"/>
    <w:rsid w:val="000831A3"/>
    <w:rsid w:val="000835EE"/>
    <w:rsid w:val="00084C30"/>
    <w:rsid w:val="00085011"/>
    <w:rsid w:val="00085EF1"/>
    <w:rsid w:val="00085F27"/>
    <w:rsid w:val="0008618A"/>
    <w:rsid w:val="00086A11"/>
    <w:rsid w:val="00086B8A"/>
    <w:rsid w:val="00086EE2"/>
    <w:rsid w:val="000874D3"/>
    <w:rsid w:val="00087D1B"/>
    <w:rsid w:val="00087F9D"/>
    <w:rsid w:val="00090D74"/>
    <w:rsid w:val="00091D50"/>
    <w:rsid w:val="000921DE"/>
    <w:rsid w:val="00092892"/>
    <w:rsid w:val="000935F5"/>
    <w:rsid w:val="00093D9E"/>
    <w:rsid w:val="0009402A"/>
    <w:rsid w:val="00094F54"/>
    <w:rsid w:val="00094FB4"/>
    <w:rsid w:val="00095026"/>
    <w:rsid w:val="000953E5"/>
    <w:rsid w:val="0009592D"/>
    <w:rsid w:val="00095A76"/>
    <w:rsid w:val="00097884"/>
    <w:rsid w:val="000A0470"/>
    <w:rsid w:val="000A14F1"/>
    <w:rsid w:val="000A21B5"/>
    <w:rsid w:val="000A2850"/>
    <w:rsid w:val="000A320F"/>
    <w:rsid w:val="000A3B04"/>
    <w:rsid w:val="000A40B0"/>
    <w:rsid w:val="000A467D"/>
    <w:rsid w:val="000A52DA"/>
    <w:rsid w:val="000A55C3"/>
    <w:rsid w:val="000A5C8A"/>
    <w:rsid w:val="000A5CBA"/>
    <w:rsid w:val="000A6414"/>
    <w:rsid w:val="000A6A5E"/>
    <w:rsid w:val="000A6C4E"/>
    <w:rsid w:val="000A78C9"/>
    <w:rsid w:val="000A795B"/>
    <w:rsid w:val="000A7986"/>
    <w:rsid w:val="000A7AA1"/>
    <w:rsid w:val="000B064A"/>
    <w:rsid w:val="000B080C"/>
    <w:rsid w:val="000B0A96"/>
    <w:rsid w:val="000B14B9"/>
    <w:rsid w:val="000B166F"/>
    <w:rsid w:val="000B1DB4"/>
    <w:rsid w:val="000B221E"/>
    <w:rsid w:val="000B2D1A"/>
    <w:rsid w:val="000B2FAB"/>
    <w:rsid w:val="000B376C"/>
    <w:rsid w:val="000B3AEF"/>
    <w:rsid w:val="000B5065"/>
    <w:rsid w:val="000B522A"/>
    <w:rsid w:val="000B64B1"/>
    <w:rsid w:val="000B6AED"/>
    <w:rsid w:val="000B6D7A"/>
    <w:rsid w:val="000B6EA9"/>
    <w:rsid w:val="000B6F6E"/>
    <w:rsid w:val="000C0AB0"/>
    <w:rsid w:val="000C0C98"/>
    <w:rsid w:val="000C0D5B"/>
    <w:rsid w:val="000C11A7"/>
    <w:rsid w:val="000C18F1"/>
    <w:rsid w:val="000C1A6C"/>
    <w:rsid w:val="000C1CE2"/>
    <w:rsid w:val="000C1ED7"/>
    <w:rsid w:val="000C216D"/>
    <w:rsid w:val="000C25FB"/>
    <w:rsid w:val="000C29F4"/>
    <w:rsid w:val="000C2AA9"/>
    <w:rsid w:val="000C31EF"/>
    <w:rsid w:val="000C3D9B"/>
    <w:rsid w:val="000C492B"/>
    <w:rsid w:val="000C4994"/>
    <w:rsid w:val="000C5E42"/>
    <w:rsid w:val="000C6447"/>
    <w:rsid w:val="000C6730"/>
    <w:rsid w:val="000C67EB"/>
    <w:rsid w:val="000C6BD1"/>
    <w:rsid w:val="000C6CA3"/>
    <w:rsid w:val="000C7945"/>
    <w:rsid w:val="000C7A2B"/>
    <w:rsid w:val="000C7E95"/>
    <w:rsid w:val="000D1534"/>
    <w:rsid w:val="000D198B"/>
    <w:rsid w:val="000D2442"/>
    <w:rsid w:val="000D2BF8"/>
    <w:rsid w:val="000D39DA"/>
    <w:rsid w:val="000D3D28"/>
    <w:rsid w:val="000D5A85"/>
    <w:rsid w:val="000D69C4"/>
    <w:rsid w:val="000D719D"/>
    <w:rsid w:val="000E0728"/>
    <w:rsid w:val="000E187C"/>
    <w:rsid w:val="000E2AAD"/>
    <w:rsid w:val="000E3983"/>
    <w:rsid w:val="000E3C7B"/>
    <w:rsid w:val="000E3D6E"/>
    <w:rsid w:val="000E5692"/>
    <w:rsid w:val="000E6481"/>
    <w:rsid w:val="000E6926"/>
    <w:rsid w:val="000E6A99"/>
    <w:rsid w:val="000E6B6A"/>
    <w:rsid w:val="000E707F"/>
    <w:rsid w:val="000E769B"/>
    <w:rsid w:val="000F006E"/>
    <w:rsid w:val="000F1726"/>
    <w:rsid w:val="000F1DB9"/>
    <w:rsid w:val="000F330E"/>
    <w:rsid w:val="000F39DD"/>
    <w:rsid w:val="000F43BA"/>
    <w:rsid w:val="000F4818"/>
    <w:rsid w:val="000F6B24"/>
    <w:rsid w:val="000F768B"/>
    <w:rsid w:val="00100751"/>
    <w:rsid w:val="00100FE1"/>
    <w:rsid w:val="0010118B"/>
    <w:rsid w:val="001014E9"/>
    <w:rsid w:val="00101773"/>
    <w:rsid w:val="001019E9"/>
    <w:rsid w:val="00101B4E"/>
    <w:rsid w:val="00102077"/>
    <w:rsid w:val="00102521"/>
    <w:rsid w:val="00102AF7"/>
    <w:rsid w:val="00102CAA"/>
    <w:rsid w:val="001036F3"/>
    <w:rsid w:val="00103C56"/>
    <w:rsid w:val="00103DC3"/>
    <w:rsid w:val="0010400B"/>
    <w:rsid w:val="00104556"/>
    <w:rsid w:val="001051E9"/>
    <w:rsid w:val="00105293"/>
    <w:rsid w:val="00105C75"/>
    <w:rsid w:val="00105D4B"/>
    <w:rsid w:val="001063C0"/>
    <w:rsid w:val="00106B20"/>
    <w:rsid w:val="00106C66"/>
    <w:rsid w:val="00106D38"/>
    <w:rsid w:val="00107E06"/>
    <w:rsid w:val="00110513"/>
    <w:rsid w:val="00110849"/>
    <w:rsid w:val="001111D4"/>
    <w:rsid w:val="00111E82"/>
    <w:rsid w:val="001134E8"/>
    <w:rsid w:val="00113A26"/>
    <w:rsid w:val="00113C8E"/>
    <w:rsid w:val="00114318"/>
    <w:rsid w:val="00114750"/>
    <w:rsid w:val="00116DD8"/>
    <w:rsid w:val="00117C5D"/>
    <w:rsid w:val="00117FC8"/>
    <w:rsid w:val="00120162"/>
    <w:rsid w:val="0012030C"/>
    <w:rsid w:val="0012051B"/>
    <w:rsid w:val="00120C5E"/>
    <w:rsid w:val="001213BE"/>
    <w:rsid w:val="001215F2"/>
    <w:rsid w:val="001224E8"/>
    <w:rsid w:val="00123A2D"/>
    <w:rsid w:val="00123A7F"/>
    <w:rsid w:val="00123CC5"/>
    <w:rsid w:val="00123D00"/>
    <w:rsid w:val="0012426D"/>
    <w:rsid w:val="00125701"/>
    <w:rsid w:val="00126F6C"/>
    <w:rsid w:val="00127C5B"/>
    <w:rsid w:val="00127D5D"/>
    <w:rsid w:val="00130977"/>
    <w:rsid w:val="00131B7F"/>
    <w:rsid w:val="001330B5"/>
    <w:rsid w:val="00133F7E"/>
    <w:rsid w:val="00134C21"/>
    <w:rsid w:val="00134FF8"/>
    <w:rsid w:val="00135086"/>
    <w:rsid w:val="00135AA4"/>
    <w:rsid w:val="00135EE0"/>
    <w:rsid w:val="001363FC"/>
    <w:rsid w:val="00137A6C"/>
    <w:rsid w:val="00137F61"/>
    <w:rsid w:val="001407F4"/>
    <w:rsid w:val="00140DD2"/>
    <w:rsid w:val="001410FA"/>
    <w:rsid w:val="0014132B"/>
    <w:rsid w:val="00141660"/>
    <w:rsid w:val="00141FAF"/>
    <w:rsid w:val="0014203C"/>
    <w:rsid w:val="00142D73"/>
    <w:rsid w:val="00142EA9"/>
    <w:rsid w:val="00142EDF"/>
    <w:rsid w:val="00143308"/>
    <w:rsid w:val="001437BC"/>
    <w:rsid w:val="0014436D"/>
    <w:rsid w:val="00144513"/>
    <w:rsid w:val="0014493B"/>
    <w:rsid w:val="00145C04"/>
    <w:rsid w:val="0014634B"/>
    <w:rsid w:val="001479EC"/>
    <w:rsid w:val="00147F07"/>
    <w:rsid w:val="00150047"/>
    <w:rsid w:val="00150BC9"/>
    <w:rsid w:val="00150E0F"/>
    <w:rsid w:val="00151853"/>
    <w:rsid w:val="00151C59"/>
    <w:rsid w:val="00152100"/>
    <w:rsid w:val="001529EE"/>
    <w:rsid w:val="00153258"/>
    <w:rsid w:val="00153F0B"/>
    <w:rsid w:val="00154127"/>
    <w:rsid w:val="001545CF"/>
    <w:rsid w:val="00154C0D"/>
    <w:rsid w:val="00154F1E"/>
    <w:rsid w:val="001553EF"/>
    <w:rsid w:val="00155694"/>
    <w:rsid w:val="00155AB0"/>
    <w:rsid w:val="00155CB9"/>
    <w:rsid w:val="001560B7"/>
    <w:rsid w:val="0015796A"/>
    <w:rsid w:val="00160135"/>
    <w:rsid w:val="001601F6"/>
    <w:rsid w:val="00160811"/>
    <w:rsid w:val="001609D6"/>
    <w:rsid w:val="001621C5"/>
    <w:rsid w:val="00162275"/>
    <w:rsid w:val="0016387C"/>
    <w:rsid w:val="00163DBF"/>
    <w:rsid w:val="00164F80"/>
    <w:rsid w:val="00164FE8"/>
    <w:rsid w:val="00166D38"/>
    <w:rsid w:val="001703B9"/>
    <w:rsid w:val="00170D19"/>
    <w:rsid w:val="00170E9E"/>
    <w:rsid w:val="00171C85"/>
    <w:rsid w:val="00171EFF"/>
    <w:rsid w:val="00172371"/>
    <w:rsid w:val="001739AC"/>
    <w:rsid w:val="00173A2C"/>
    <w:rsid w:val="0017501A"/>
    <w:rsid w:val="0017562F"/>
    <w:rsid w:val="00176000"/>
    <w:rsid w:val="001772A2"/>
    <w:rsid w:val="0017775C"/>
    <w:rsid w:val="00177BFD"/>
    <w:rsid w:val="00177CB2"/>
    <w:rsid w:val="00177FE9"/>
    <w:rsid w:val="00180146"/>
    <w:rsid w:val="0018077F"/>
    <w:rsid w:val="0018097C"/>
    <w:rsid w:val="00180FCC"/>
    <w:rsid w:val="00181312"/>
    <w:rsid w:val="001819EE"/>
    <w:rsid w:val="0018204E"/>
    <w:rsid w:val="001820B0"/>
    <w:rsid w:val="00182291"/>
    <w:rsid w:val="001823BE"/>
    <w:rsid w:val="00182AAC"/>
    <w:rsid w:val="00183198"/>
    <w:rsid w:val="0018380F"/>
    <w:rsid w:val="00183844"/>
    <w:rsid w:val="001847E5"/>
    <w:rsid w:val="00185B0D"/>
    <w:rsid w:val="00185D4E"/>
    <w:rsid w:val="00186125"/>
    <w:rsid w:val="00187483"/>
    <w:rsid w:val="00187D1D"/>
    <w:rsid w:val="00190331"/>
    <w:rsid w:val="00191177"/>
    <w:rsid w:val="00191518"/>
    <w:rsid w:val="001915F9"/>
    <w:rsid w:val="00192ADE"/>
    <w:rsid w:val="00193037"/>
    <w:rsid w:val="00193205"/>
    <w:rsid w:val="0019324A"/>
    <w:rsid w:val="0019389F"/>
    <w:rsid w:val="00193B9A"/>
    <w:rsid w:val="0019501B"/>
    <w:rsid w:val="0019543B"/>
    <w:rsid w:val="00196552"/>
    <w:rsid w:val="00196F6A"/>
    <w:rsid w:val="00196F92"/>
    <w:rsid w:val="0019793B"/>
    <w:rsid w:val="001A000C"/>
    <w:rsid w:val="001A0F14"/>
    <w:rsid w:val="001A19DC"/>
    <w:rsid w:val="001A1E07"/>
    <w:rsid w:val="001A373B"/>
    <w:rsid w:val="001A3A8D"/>
    <w:rsid w:val="001A4624"/>
    <w:rsid w:val="001A4AAE"/>
    <w:rsid w:val="001A5DAB"/>
    <w:rsid w:val="001A628D"/>
    <w:rsid w:val="001A6B32"/>
    <w:rsid w:val="001A6D49"/>
    <w:rsid w:val="001A7E3E"/>
    <w:rsid w:val="001B032E"/>
    <w:rsid w:val="001B06FD"/>
    <w:rsid w:val="001B265D"/>
    <w:rsid w:val="001B2A8A"/>
    <w:rsid w:val="001B359F"/>
    <w:rsid w:val="001B3FF1"/>
    <w:rsid w:val="001B423E"/>
    <w:rsid w:val="001B42AC"/>
    <w:rsid w:val="001B477F"/>
    <w:rsid w:val="001B5134"/>
    <w:rsid w:val="001B5759"/>
    <w:rsid w:val="001B620F"/>
    <w:rsid w:val="001B6761"/>
    <w:rsid w:val="001B71C1"/>
    <w:rsid w:val="001C03B8"/>
    <w:rsid w:val="001C08E0"/>
    <w:rsid w:val="001C0D9C"/>
    <w:rsid w:val="001C1744"/>
    <w:rsid w:val="001C1BF4"/>
    <w:rsid w:val="001C398A"/>
    <w:rsid w:val="001C3D55"/>
    <w:rsid w:val="001C3F18"/>
    <w:rsid w:val="001C4BFC"/>
    <w:rsid w:val="001C4D10"/>
    <w:rsid w:val="001C52FB"/>
    <w:rsid w:val="001C5379"/>
    <w:rsid w:val="001C5D54"/>
    <w:rsid w:val="001C5E9C"/>
    <w:rsid w:val="001C6728"/>
    <w:rsid w:val="001C6BB8"/>
    <w:rsid w:val="001C7D30"/>
    <w:rsid w:val="001C7D84"/>
    <w:rsid w:val="001D0046"/>
    <w:rsid w:val="001D01EB"/>
    <w:rsid w:val="001D0605"/>
    <w:rsid w:val="001D06A5"/>
    <w:rsid w:val="001D123A"/>
    <w:rsid w:val="001D177F"/>
    <w:rsid w:val="001D1BE8"/>
    <w:rsid w:val="001D2563"/>
    <w:rsid w:val="001D2993"/>
    <w:rsid w:val="001D30D6"/>
    <w:rsid w:val="001D3553"/>
    <w:rsid w:val="001D5862"/>
    <w:rsid w:val="001D6E34"/>
    <w:rsid w:val="001E08F8"/>
    <w:rsid w:val="001E0DAD"/>
    <w:rsid w:val="001E0DD5"/>
    <w:rsid w:val="001E116E"/>
    <w:rsid w:val="001E1735"/>
    <w:rsid w:val="001E1CD6"/>
    <w:rsid w:val="001E2764"/>
    <w:rsid w:val="001E2AE1"/>
    <w:rsid w:val="001E32D3"/>
    <w:rsid w:val="001E3950"/>
    <w:rsid w:val="001E4D5A"/>
    <w:rsid w:val="001E5600"/>
    <w:rsid w:val="001E598E"/>
    <w:rsid w:val="001E67C1"/>
    <w:rsid w:val="001E77AF"/>
    <w:rsid w:val="001E7A84"/>
    <w:rsid w:val="001F0A93"/>
    <w:rsid w:val="001F0AF9"/>
    <w:rsid w:val="001F0C26"/>
    <w:rsid w:val="001F0F5B"/>
    <w:rsid w:val="001F167A"/>
    <w:rsid w:val="001F33FD"/>
    <w:rsid w:val="001F345F"/>
    <w:rsid w:val="001F363B"/>
    <w:rsid w:val="001F4B94"/>
    <w:rsid w:val="001F7F5C"/>
    <w:rsid w:val="00200980"/>
    <w:rsid w:val="00200C4C"/>
    <w:rsid w:val="00201438"/>
    <w:rsid w:val="0020182E"/>
    <w:rsid w:val="00201A5D"/>
    <w:rsid w:val="00201E32"/>
    <w:rsid w:val="002025FD"/>
    <w:rsid w:val="00202CF6"/>
    <w:rsid w:val="00203455"/>
    <w:rsid w:val="002038F2"/>
    <w:rsid w:val="002044A5"/>
    <w:rsid w:val="00205894"/>
    <w:rsid w:val="00206172"/>
    <w:rsid w:val="002061B8"/>
    <w:rsid w:val="00206943"/>
    <w:rsid w:val="00206A31"/>
    <w:rsid w:val="00206E1B"/>
    <w:rsid w:val="00206F6F"/>
    <w:rsid w:val="0021077A"/>
    <w:rsid w:val="00210A14"/>
    <w:rsid w:val="00210E15"/>
    <w:rsid w:val="00210F33"/>
    <w:rsid w:val="002111A2"/>
    <w:rsid w:val="00211819"/>
    <w:rsid w:val="00212216"/>
    <w:rsid w:val="00212668"/>
    <w:rsid w:val="0021283B"/>
    <w:rsid w:val="00212C93"/>
    <w:rsid w:val="00212E71"/>
    <w:rsid w:val="00213139"/>
    <w:rsid w:val="002138A3"/>
    <w:rsid w:val="00213AF7"/>
    <w:rsid w:val="00214AEE"/>
    <w:rsid w:val="00214E1A"/>
    <w:rsid w:val="002158CF"/>
    <w:rsid w:val="00216C75"/>
    <w:rsid w:val="002171A0"/>
    <w:rsid w:val="00217BD7"/>
    <w:rsid w:val="002210BF"/>
    <w:rsid w:val="0022126C"/>
    <w:rsid w:val="002222CD"/>
    <w:rsid w:val="002223D8"/>
    <w:rsid w:val="002226BD"/>
    <w:rsid w:val="00222C20"/>
    <w:rsid w:val="00223AE1"/>
    <w:rsid w:val="002241E2"/>
    <w:rsid w:val="00225121"/>
    <w:rsid w:val="00225882"/>
    <w:rsid w:val="00225F62"/>
    <w:rsid w:val="0022604D"/>
    <w:rsid w:val="00226753"/>
    <w:rsid w:val="002324DC"/>
    <w:rsid w:val="002324F0"/>
    <w:rsid w:val="00232563"/>
    <w:rsid w:val="00232A3B"/>
    <w:rsid w:val="00232E0E"/>
    <w:rsid w:val="0023315C"/>
    <w:rsid w:val="00233969"/>
    <w:rsid w:val="00233D65"/>
    <w:rsid w:val="002344DB"/>
    <w:rsid w:val="00234719"/>
    <w:rsid w:val="00234C59"/>
    <w:rsid w:val="0023536B"/>
    <w:rsid w:val="00235A94"/>
    <w:rsid w:val="002365F9"/>
    <w:rsid w:val="00236684"/>
    <w:rsid w:val="002372DE"/>
    <w:rsid w:val="0023749C"/>
    <w:rsid w:val="00240A6F"/>
    <w:rsid w:val="002419B4"/>
    <w:rsid w:val="00242A4D"/>
    <w:rsid w:val="00243340"/>
    <w:rsid w:val="00243521"/>
    <w:rsid w:val="0024380D"/>
    <w:rsid w:val="0024385A"/>
    <w:rsid w:val="0024449B"/>
    <w:rsid w:val="00244A34"/>
    <w:rsid w:val="00244ED8"/>
    <w:rsid w:val="00245F9D"/>
    <w:rsid w:val="002461F3"/>
    <w:rsid w:val="002468C2"/>
    <w:rsid w:val="00246B99"/>
    <w:rsid w:val="00246F11"/>
    <w:rsid w:val="00247155"/>
    <w:rsid w:val="00247C7C"/>
    <w:rsid w:val="00247FD6"/>
    <w:rsid w:val="00250171"/>
    <w:rsid w:val="00250491"/>
    <w:rsid w:val="00250B17"/>
    <w:rsid w:val="00250F5E"/>
    <w:rsid w:val="00251584"/>
    <w:rsid w:val="0025158A"/>
    <w:rsid w:val="002516EB"/>
    <w:rsid w:val="00252585"/>
    <w:rsid w:val="002526B5"/>
    <w:rsid w:val="002529FB"/>
    <w:rsid w:val="0025448F"/>
    <w:rsid w:val="00254AE8"/>
    <w:rsid w:val="002557EC"/>
    <w:rsid w:val="002571A0"/>
    <w:rsid w:val="00257761"/>
    <w:rsid w:val="00257D97"/>
    <w:rsid w:val="002602D4"/>
    <w:rsid w:val="00261BD6"/>
    <w:rsid w:val="00262385"/>
    <w:rsid w:val="002628A7"/>
    <w:rsid w:val="00263C5E"/>
    <w:rsid w:val="00264833"/>
    <w:rsid w:val="00265169"/>
    <w:rsid w:val="00265FAB"/>
    <w:rsid w:val="00267050"/>
    <w:rsid w:val="002674BE"/>
    <w:rsid w:val="002709EF"/>
    <w:rsid w:val="00271019"/>
    <w:rsid w:val="00271305"/>
    <w:rsid w:val="00271722"/>
    <w:rsid w:val="00271A67"/>
    <w:rsid w:val="00271AA5"/>
    <w:rsid w:val="002755DD"/>
    <w:rsid w:val="002758E1"/>
    <w:rsid w:val="00275C3E"/>
    <w:rsid w:val="0027611B"/>
    <w:rsid w:val="00276ACB"/>
    <w:rsid w:val="00276CC8"/>
    <w:rsid w:val="00277037"/>
    <w:rsid w:val="00277346"/>
    <w:rsid w:val="002779C1"/>
    <w:rsid w:val="002779DD"/>
    <w:rsid w:val="002805D4"/>
    <w:rsid w:val="0028161C"/>
    <w:rsid w:val="00281AF0"/>
    <w:rsid w:val="00283168"/>
    <w:rsid w:val="0028369F"/>
    <w:rsid w:val="00283BF1"/>
    <w:rsid w:val="0028419A"/>
    <w:rsid w:val="002841FF"/>
    <w:rsid w:val="002845A3"/>
    <w:rsid w:val="00285249"/>
    <w:rsid w:val="00286080"/>
    <w:rsid w:val="0028638F"/>
    <w:rsid w:val="00286D9D"/>
    <w:rsid w:val="002901A5"/>
    <w:rsid w:val="002901F3"/>
    <w:rsid w:val="002902D7"/>
    <w:rsid w:val="002903F3"/>
    <w:rsid w:val="00290531"/>
    <w:rsid w:val="00290C6F"/>
    <w:rsid w:val="0029104E"/>
    <w:rsid w:val="002921BA"/>
    <w:rsid w:val="002921D7"/>
    <w:rsid w:val="00292575"/>
    <w:rsid w:val="00292627"/>
    <w:rsid w:val="00292CA5"/>
    <w:rsid w:val="00292E34"/>
    <w:rsid w:val="002947C5"/>
    <w:rsid w:val="0029510B"/>
    <w:rsid w:val="00295843"/>
    <w:rsid w:val="00296D1C"/>
    <w:rsid w:val="00297D81"/>
    <w:rsid w:val="00297EED"/>
    <w:rsid w:val="002A0331"/>
    <w:rsid w:val="002A07E6"/>
    <w:rsid w:val="002A0EE1"/>
    <w:rsid w:val="002A10D5"/>
    <w:rsid w:val="002A11A8"/>
    <w:rsid w:val="002A2953"/>
    <w:rsid w:val="002A4FD6"/>
    <w:rsid w:val="002A5379"/>
    <w:rsid w:val="002A6EDF"/>
    <w:rsid w:val="002A6EFE"/>
    <w:rsid w:val="002B0BA5"/>
    <w:rsid w:val="002B0D3F"/>
    <w:rsid w:val="002B0F90"/>
    <w:rsid w:val="002B1FE2"/>
    <w:rsid w:val="002B31EF"/>
    <w:rsid w:val="002B4342"/>
    <w:rsid w:val="002B458A"/>
    <w:rsid w:val="002B4F92"/>
    <w:rsid w:val="002B61AC"/>
    <w:rsid w:val="002B64DE"/>
    <w:rsid w:val="002B6C25"/>
    <w:rsid w:val="002B6C2C"/>
    <w:rsid w:val="002B6F68"/>
    <w:rsid w:val="002B6F8F"/>
    <w:rsid w:val="002B740B"/>
    <w:rsid w:val="002B753A"/>
    <w:rsid w:val="002B7911"/>
    <w:rsid w:val="002C0514"/>
    <w:rsid w:val="002C098A"/>
    <w:rsid w:val="002C1EAE"/>
    <w:rsid w:val="002C2A77"/>
    <w:rsid w:val="002C390A"/>
    <w:rsid w:val="002C4468"/>
    <w:rsid w:val="002C44A6"/>
    <w:rsid w:val="002C4FD2"/>
    <w:rsid w:val="002C505E"/>
    <w:rsid w:val="002C5390"/>
    <w:rsid w:val="002C5B46"/>
    <w:rsid w:val="002C6EB1"/>
    <w:rsid w:val="002C7CDB"/>
    <w:rsid w:val="002D0160"/>
    <w:rsid w:val="002D0797"/>
    <w:rsid w:val="002D21E6"/>
    <w:rsid w:val="002D28DC"/>
    <w:rsid w:val="002D2DD7"/>
    <w:rsid w:val="002D318E"/>
    <w:rsid w:val="002D33C0"/>
    <w:rsid w:val="002D3ABA"/>
    <w:rsid w:val="002D3C1B"/>
    <w:rsid w:val="002D45AA"/>
    <w:rsid w:val="002D45FD"/>
    <w:rsid w:val="002D4712"/>
    <w:rsid w:val="002D558B"/>
    <w:rsid w:val="002D70FF"/>
    <w:rsid w:val="002D7C7B"/>
    <w:rsid w:val="002E0405"/>
    <w:rsid w:val="002E05A9"/>
    <w:rsid w:val="002E2552"/>
    <w:rsid w:val="002E28EC"/>
    <w:rsid w:val="002E2B09"/>
    <w:rsid w:val="002E350A"/>
    <w:rsid w:val="002E37EB"/>
    <w:rsid w:val="002E3CDB"/>
    <w:rsid w:val="002E4244"/>
    <w:rsid w:val="002E54F2"/>
    <w:rsid w:val="002E559D"/>
    <w:rsid w:val="002E5CE5"/>
    <w:rsid w:val="002E5F61"/>
    <w:rsid w:val="002E6217"/>
    <w:rsid w:val="002E7B9D"/>
    <w:rsid w:val="002F1294"/>
    <w:rsid w:val="002F1B95"/>
    <w:rsid w:val="002F1F98"/>
    <w:rsid w:val="002F1FD8"/>
    <w:rsid w:val="002F2949"/>
    <w:rsid w:val="002F2973"/>
    <w:rsid w:val="002F2CD6"/>
    <w:rsid w:val="002F2FAA"/>
    <w:rsid w:val="002F36E7"/>
    <w:rsid w:val="002F388B"/>
    <w:rsid w:val="002F3C79"/>
    <w:rsid w:val="002F3EBE"/>
    <w:rsid w:val="002F3FCB"/>
    <w:rsid w:val="002F5430"/>
    <w:rsid w:val="002F65EE"/>
    <w:rsid w:val="002F6D33"/>
    <w:rsid w:val="002F71F3"/>
    <w:rsid w:val="002F7511"/>
    <w:rsid w:val="002F77E1"/>
    <w:rsid w:val="003006EE"/>
    <w:rsid w:val="003009BA"/>
    <w:rsid w:val="00301E8A"/>
    <w:rsid w:val="00302C7A"/>
    <w:rsid w:val="0030350C"/>
    <w:rsid w:val="003049B2"/>
    <w:rsid w:val="00304A23"/>
    <w:rsid w:val="00305EA4"/>
    <w:rsid w:val="00306A89"/>
    <w:rsid w:val="003101A1"/>
    <w:rsid w:val="00310355"/>
    <w:rsid w:val="00310BA3"/>
    <w:rsid w:val="00311E33"/>
    <w:rsid w:val="003122DD"/>
    <w:rsid w:val="00312477"/>
    <w:rsid w:val="00312A5C"/>
    <w:rsid w:val="00312C76"/>
    <w:rsid w:val="00313EBA"/>
    <w:rsid w:val="0031541F"/>
    <w:rsid w:val="003157D4"/>
    <w:rsid w:val="00315AB1"/>
    <w:rsid w:val="00315BD4"/>
    <w:rsid w:val="00315C16"/>
    <w:rsid w:val="00315CB9"/>
    <w:rsid w:val="00316836"/>
    <w:rsid w:val="00317409"/>
    <w:rsid w:val="003175B7"/>
    <w:rsid w:val="00317F88"/>
    <w:rsid w:val="00321163"/>
    <w:rsid w:val="00321F0D"/>
    <w:rsid w:val="00321F1A"/>
    <w:rsid w:val="003225F8"/>
    <w:rsid w:val="00324567"/>
    <w:rsid w:val="003247C3"/>
    <w:rsid w:val="00324CDB"/>
    <w:rsid w:val="00325595"/>
    <w:rsid w:val="00325D45"/>
    <w:rsid w:val="00325D4F"/>
    <w:rsid w:val="00325F06"/>
    <w:rsid w:val="00325F56"/>
    <w:rsid w:val="0032641D"/>
    <w:rsid w:val="003305B5"/>
    <w:rsid w:val="003309F9"/>
    <w:rsid w:val="003318AF"/>
    <w:rsid w:val="00332178"/>
    <w:rsid w:val="003322C4"/>
    <w:rsid w:val="0033238B"/>
    <w:rsid w:val="003325D7"/>
    <w:rsid w:val="00333525"/>
    <w:rsid w:val="00334D22"/>
    <w:rsid w:val="00334FC4"/>
    <w:rsid w:val="003358C2"/>
    <w:rsid w:val="003365C0"/>
    <w:rsid w:val="00336823"/>
    <w:rsid w:val="003412E6"/>
    <w:rsid w:val="00341411"/>
    <w:rsid w:val="00341B13"/>
    <w:rsid w:val="00342653"/>
    <w:rsid w:val="00342969"/>
    <w:rsid w:val="00343C0C"/>
    <w:rsid w:val="00344FDF"/>
    <w:rsid w:val="00345DF8"/>
    <w:rsid w:val="00346B44"/>
    <w:rsid w:val="00346C9B"/>
    <w:rsid w:val="00350CB1"/>
    <w:rsid w:val="00350E7E"/>
    <w:rsid w:val="00350FE4"/>
    <w:rsid w:val="0035160E"/>
    <w:rsid w:val="003516B0"/>
    <w:rsid w:val="00351862"/>
    <w:rsid w:val="0035355C"/>
    <w:rsid w:val="00353731"/>
    <w:rsid w:val="00353DC0"/>
    <w:rsid w:val="003541AF"/>
    <w:rsid w:val="00354583"/>
    <w:rsid w:val="003577E4"/>
    <w:rsid w:val="003578E1"/>
    <w:rsid w:val="00357D44"/>
    <w:rsid w:val="003608DF"/>
    <w:rsid w:val="00360BEB"/>
    <w:rsid w:val="00361119"/>
    <w:rsid w:val="003616B6"/>
    <w:rsid w:val="0036223C"/>
    <w:rsid w:val="00362D35"/>
    <w:rsid w:val="00363135"/>
    <w:rsid w:val="003636C1"/>
    <w:rsid w:val="00364922"/>
    <w:rsid w:val="00365136"/>
    <w:rsid w:val="00365390"/>
    <w:rsid w:val="0036613E"/>
    <w:rsid w:val="00367199"/>
    <w:rsid w:val="003674F1"/>
    <w:rsid w:val="00367CFF"/>
    <w:rsid w:val="00367FFB"/>
    <w:rsid w:val="003713C4"/>
    <w:rsid w:val="0037199E"/>
    <w:rsid w:val="00371F31"/>
    <w:rsid w:val="003720D9"/>
    <w:rsid w:val="0037215A"/>
    <w:rsid w:val="00372661"/>
    <w:rsid w:val="00374C61"/>
    <w:rsid w:val="00375198"/>
    <w:rsid w:val="00375E62"/>
    <w:rsid w:val="003777DD"/>
    <w:rsid w:val="0037784B"/>
    <w:rsid w:val="00380694"/>
    <w:rsid w:val="0038193D"/>
    <w:rsid w:val="00381D2A"/>
    <w:rsid w:val="00382B84"/>
    <w:rsid w:val="00383289"/>
    <w:rsid w:val="00385215"/>
    <w:rsid w:val="00385EEA"/>
    <w:rsid w:val="00390B66"/>
    <w:rsid w:val="00392039"/>
    <w:rsid w:val="003923CA"/>
    <w:rsid w:val="00392969"/>
    <w:rsid w:val="00393BB5"/>
    <w:rsid w:val="003940B7"/>
    <w:rsid w:val="00394289"/>
    <w:rsid w:val="003952BF"/>
    <w:rsid w:val="0039591F"/>
    <w:rsid w:val="003967AA"/>
    <w:rsid w:val="00397135"/>
    <w:rsid w:val="00397296"/>
    <w:rsid w:val="0039765F"/>
    <w:rsid w:val="00397AC0"/>
    <w:rsid w:val="00397B81"/>
    <w:rsid w:val="003A03EC"/>
    <w:rsid w:val="003A0CD7"/>
    <w:rsid w:val="003A14C6"/>
    <w:rsid w:val="003A1894"/>
    <w:rsid w:val="003A1F58"/>
    <w:rsid w:val="003A26A0"/>
    <w:rsid w:val="003A2752"/>
    <w:rsid w:val="003A2977"/>
    <w:rsid w:val="003A2D6C"/>
    <w:rsid w:val="003A39B0"/>
    <w:rsid w:val="003A3EE6"/>
    <w:rsid w:val="003A4558"/>
    <w:rsid w:val="003A4951"/>
    <w:rsid w:val="003A55A4"/>
    <w:rsid w:val="003A5A8A"/>
    <w:rsid w:val="003A67D4"/>
    <w:rsid w:val="003A6856"/>
    <w:rsid w:val="003A7064"/>
    <w:rsid w:val="003A75D0"/>
    <w:rsid w:val="003B0977"/>
    <w:rsid w:val="003B1F0D"/>
    <w:rsid w:val="003B217D"/>
    <w:rsid w:val="003B3747"/>
    <w:rsid w:val="003B3C13"/>
    <w:rsid w:val="003B4B4D"/>
    <w:rsid w:val="003B4CF4"/>
    <w:rsid w:val="003B5676"/>
    <w:rsid w:val="003B5B9E"/>
    <w:rsid w:val="003B5BEA"/>
    <w:rsid w:val="003B6307"/>
    <w:rsid w:val="003B63CB"/>
    <w:rsid w:val="003B6773"/>
    <w:rsid w:val="003B6D45"/>
    <w:rsid w:val="003B71B9"/>
    <w:rsid w:val="003C0A44"/>
    <w:rsid w:val="003C115A"/>
    <w:rsid w:val="003C123E"/>
    <w:rsid w:val="003C1B01"/>
    <w:rsid w:val="003C3180"/>
    <w:rsid w:val="003C374D"/>
    <w:rsid w:val="003C3A04"/>
    <w:rsid w:val="003C3E58"/>
    <w:rsid w:val="003C4028"/>
    <w:rsid w:val="003C4609"/>
    <w:rsid w:val="003C4D3B"/>
    <w:rsid w:val="003C5B43"/>
    <w:rsid w:val="003C5B49"/>
    <w:rsid w:val="003C5E91"/>
    <w:rsid w:val="003C6120"/>
    <w:rsid w:val="003C6F33"/>
    <w:rsid w:val="003C79DE"/>
    <w:rsid w:val="003C7B46"/>
    <w:rsid w:val="003D18D4"/>
    <w:rsid w:val="003D1D62"/>
    <w:rsid w:val="003D208D"/>
    <w:rsid w:val="003D27BD"/>
    <w:rsid w:val="003D37D3"/>
    <w:rsid w:val="003D4699"/>
    <w:rsid w:val="003D48FF"/>
    <w:rsid w:val="003D4B97"/>
    <w:rsid w:val="003D4F15"/>
    <w:rsid w:val="003D568D"/>
    <w:rsid w:val="003D56FB"/>
    <w:rsid w:val="003D5E41"/>
    <w:rsid w:val="003D6290"/>
    <w:rsid w:val="003D7538"/>
    <w:rsid w:val="003D777C"/>
    <w:rsid w:val="003D7AEC"/>
    <w:rsid w:val="003D7EF6"/>
    <w:rsid w:val="003E0357"/>
    <w:rsid w:val="003E0412"/>
    <w:rsid w:val="003E0C5C"/>
    <w:rsid w:val="003E0F06"/>
    <w:rsid w:val="003E15B7"/>
    <w:rsid w:val="003E197B"/>
    <w:rsid w:val="003E388A"/>
    <w:rsid w:val="003E4B2F"/>
    <w:rsid w:val="003E573A"/>
    <w:rsid w:val="003E6E2F"/>
    <w:rsid w:val="003F0318"/>
    <w:rsid w:val="003F0646"/>
    <w:rsid w:val="003F0841"/>
    <w:rsid w:val="003F0E09"/>
    <w:rsid w:val="003F268B"/>
    <w:rsid w:val="003F3375"/>
    <w:rsid w:val="003F338C"/>
    <w:rsid w:val="003F339B"/>
    <w:rsid w:val="003F3618"/>
    <w:rsid w:val="003F4823"/>
    <w:rsid w:val="003F4A49"/>
    <w:rsid w:val="003F4A8B"/>
    <w:rsid w:val="003F4BF7"/>
    <w:rsid w:val="003F4E99"/>
    <w:rsid w:val="003F5B3C"/>
    <w:rsid w:val="003F61A5"/>
    <w:rsid w:val="003F724D"/>
    <w:rsid w:val="003F79A0"/>
    <w:rsid w:val="003F7CE7"/>
    <w:rsid w:val="003F7E52"/>
    <w:rsid w:val="00401329"/>
    <w:rsid w:val="00401C1E"/>
    <w:rsid w:val="00402284"/>
    <w:rsid w:val="0040288C"/>
    <w:rsid w:val="00402A7E"/>
    <w:rsid w:val="00403BFA"/>
    <w:rsid w:val="00404FF2"/>
    <w:rsid w:val="004063B7"/>
    <w:rsid w:val="00406A26"/>
    <w:rsid w:val="0040799D"/>
    <w:rsid w:val="004079A7"/>
    <w:rsid w:val="00410094"/>
    <w:rsid w:val="00410316"/>
    <w:rsid w:val="00411200"/>
    <w:rsid w:val="00411279"/>
    <w:rsid w:val="004118E2"/>
    <w:rsid w:val="00411F3E"/>
    <w:rsid w:val="00412019"/>
    <w:rsid w:val="0041258A"/>
    <w:rsid w:val="00412841"/>
    <w:rsid w:val="004149F3"/>
    <w:rsid w:val="00414E88"/>
    <w:rsid w:val="00414EB5"/>
    <w:rsid w:val="0041590A"/>
    <w:rsid w:val="00415D20"/>
    <w:rsid w:val="00416483"/>
    <w:rsid w:val="00416764"/>
    <w:rsid w:val="00416F02"/>
    <w:rsid w:val="0041797C"/>
    <w:rsid w:val="00423E6E"/>
    <w:rsid w:val="00423F2C"/>
    <w:rsid w:val="00424068"/>
    <w:rsid w:val="004241E4"/>
    <w:rsid w:val="00424AB7"/>
    <w:rsid w:val="00424E10"/>
    <w:rsid w:val="004257FA"/>
    <w:rsid w:val="00425C7E"/>
    <w:rsid w:val="00425CB0"/>
    <w:rsid w:val="004266F2"/>
    <w:rsid w:val="00426E34"/>
    <w:rsid w:val="0042746F"/>
    <w:rsid w:val="004317EF"/>
    <w:rsid w:val="0043180E"/>
    <w:rsid w:val="00432A5F"/>
    <w:rsid w:val="00432CE9"/>
    <w:rsid w:val="00433828"/>
    <w:rsid w:val="00433917"/>
    <w:rsid w:val="00435605"/>
    <w:rsid w:val="00435717"/>
    <w:rsid w:val="004360CC"/>
    <w:rsid w:val="0043629B"/>
    <w:rsid w:val="00436800"/>
    <w:rsid w:val="00436C3B"/>
    <w:rsid w:val="00436FB8"/>
    <w:rsid w:val="00437519"/>
    <w:rsid w:val="00437566"/>
    <w:rsid w:val="004378EC"/>
    <w:rsid w:val="0044020C"/>
    <w:rsid w:val="00440765"/>
    <w:rsid w:val="0044079D"/>
    <w:rsid w:val="00440888"/>
    <w:rsid w:val="004408AE"/>
    <w:rsid w:val="004408CD"/>
    <w:rsid w:val="004413DB"/>
    <w:rsid w:val="00441F68"/>
    <w:rsid w:val="004432FA"/>
    <w:rsid w:val="0044376B"/>
    <w:rsid w:val="004442EF"/>
    <w:rsid w:val="00444571"/>
    <w:rsid w:val="00445C6B"/>
    <w:rsid w:val="00446101"/>
    <w:rsid w:val="00446832"/>
    <w:rsid w:val="00446B48"/>
    <w:rsid w:val="0044737A"/>
    <w:rsid w:val="004475E7"/>
    <w:rsid w:val="00447ECC"/>
    <w:rsid w:val="00450905"/>
    <w:rsid w:val="00450EF6"/>
    <w:rsid w:val="00451833"/>
    <w:rsid w:val="00451B66"/>
    <w:rsid w:val="00451D83"/>
    <w:rsid w:val="0045317D"/>
    <w:rsid w:val="00453547"/>
    <w:rsid w:val="00453668"/>
    <w:rsid w:val="00453B49"/>
    <w:rsid w:val="004545CA"/>
    <w:rsid w:val="004551E5"/>
    <w:rsid w:val="00455AF2"/>
    <w:rsid w:val="00455FEC"/>
    <w:rsid w:val="004565AB"/>
    <w:rsid w:val="00461591"/>
    <w:rsid w:val="004629C2"/>
    <w:rsid w:val="0046303B"/>
    <w:rsid w:val="0046374A"/>
    <w:rsid w:val="004639D5"/>
    <w:rsid w:val="00463BDE"/>
    <w:rsid w:val="0046400E"/>
    <w:rsid w:val="00464F4E"/>
    <w:rsid w:val="004652BD"/>
    <w:rsid w:val="004653E1"/>
    <w:rsid w:val="00465466"/>
    <w:rsid w:val="0046588E"/>
    <w:rsid w:val="00465EB0"/>
    <w:rsid w:val="00467CE6"/>
    <w:rsid w:val="00470345"/>
    <w:rsid w:val="00470BC7"/>
    <w:rsid w:val="00470CF8"/>
    <w:rsid w:val="00471201"/>
    <w:rsid w:val="0047199B"/>
    <w:rsid w:val="00471E07"/>
    <w:rsid w:val="00471F1C"/>
    <w:rsid w:val="00473632"/>
    <w:rsid w:val="00477C3D"/>
    <w:rsid w:val="00477F23"/>
    <w:rsid w:val="00477FEB"/>
    <w:rsid w:val="0048021E"/>
    <w:rsid w:val="00480319"/>
    <w:rsid w:val="00480343"/>
    <w:rsid w:val="0048128F"/>
    <w:rsid w:val="004815A5"/>
    <w:rsid w:val="00481698"/>
    <w:rsid w:val="0048185E"/>
    <w:rsid w:val="00484173"/>
    <w:rsid w:val="004842AE"/>
    <w:rsid w:val="00484642"/>
    <w:rsid w:val="004862E8"/>
    <w:rsid w:val="004863FF"/>
    <w:rsid w:val="004870B9"/>
    <w:rsid w:val="0049019E"/>
    <w:rsid w:val="004902C4"/>
    <w:rsid w:val="00490989"/>
    <w:rsid w:val="00491911"/>
    <w:rsid w:val="004923AF"/>
    <w:rsid w:val="0049257D"/>
    <w:rsid w:val="004932BD"/>
    <w:rsid w:val="00493768"/>
    <w:rsid w:val="00493E9E"/>
    <w:rsid w:val="0049417C"/>
    <w:rsid w:val="0049498D"/>
    <w:rsid w:val="004960C2"/>
    <w:rsid w:val="00496290"/>
    <w:rsid w:val="004962F0"/>
    <w:rsid w:val="0049779D"/>
    <w:rsid w:val="00497875"/>
    <w:rsid w:val="00497AB0"/>
    <w:rsid w:val="00497D10"/>
    <w:rsid w:val="004A0AD5"/>
    <w:rsid w:val="004A180E"/>
    <w:rsid w:val="004A2156"/>
    <w:rsid w:val="004A3504"/>
    <w:rsid w:val="004A39EE"/>
    <w:rsid w:val="004A4C18"/>
    <w:rsid w:val="004A5D48"/>
    <w:rsid w:val="004A6113"/>
    <w:rsid w:val="004A62A9"/>
    <w:rsid w:val="004A6A81"/>
    <w:rsid w:val="004A70B6"/>
    <w:rsid w:val="004A7528"/>
    <w:rsid w:val="004A788F"/>
    <w:rsid w:val="004A7A8D"/>
    <w:rsid w:val="004A7FC2"/>
    <w:rsid w:val="004B0835"/>
    <w:rsid w:val="004B08C8"/>
    <w:rsid w:val="004B0AD0"/>
    <w:rsid w:val="004B11B8"/>
    <w:rsid w:val="004B24CB"/>
    <w:rsid w:val="004B2763"/>
    <w:rsid w:val="004B2FCD"/>
    <w:rsid w:val="004B3F80"/>
    <w:rsid w:val="004B401F"/>
    <w:rsid w:val="004B64B9"/>
    <w:rsid w:val="004B6584"/>
    <w:rsid w:val="004B6F6E"/>
    <w:rsid w:val="004B70FA"/>
    <w:rsid w:val="004B7255"/>
    <w:rsid w:val="004B73B9"/>
    <w:rsid w:val="004B7409"/>
    <w:rsid w:val="004B7420"/>
    <w:rsid w:val="004B76E9"/>
    <w:rsid w:val="004B7837"/>
    <w:rsid w:val="004C0C30"/>
    <w:rsid w:val="004C0FD4"/>
    <w:rsid w:val="004C1510"/>
    <w:rsid w:val="004C159A"/>
    <w:rsid w:val="004C1D03"/>
    <w:rsid w:val="004C1EE7"/>
    <w:rsid w:val="004C21B5"/>
    <w:rsid w:val="004C250A"/>
    <w:rsid w:val="004C2BED"/>
    <w:rsid w:val="004C2F58"/>
    <w:rsid w:val="004C329B"/>
    <w:rsid w:val="004C334F"/>
    <w:rsid w:val="004C481C"/>
    <w:rsid w:val="004C57E1"/>
    <w:rsid w:val="004C5DDD"/>
    <w:rsid w:val="004C6334"/>
    <w:rsid w:val="004C655A"/>
    <w:rsid w:val="004C6A0A"/>
    <w:rsid w:val="004C6E92"/>
    <w:rsid w:val="004C6EB6"/>
    <w:rsid w:val="004C719D"/>
    <w:rsid w:val="004C76C6"/>
    <w:rsid w:val="004C7BDE"/>
    <w:rsid w:val="004D01A5"/>
    <w:rsid w:val="004D03D1"/>
    <w:rsid w:val="004D0F41"/>
    <w:rsid w:val="004D1930"/>
    <w:rsid w:val="004D1E6F"/>
    <w:rsid w:val="004D2E03"/>
    <w:rsid w:val="004D34CB"/>
    <w:rsid w:val="004D396F"/>
    <w:rsid w:val="004D447D"/>
    <w:rsid w:val="004D4692"/>
    <w:rsid w:val="004D4BAA"/>
    <w:rsid w:val="004D52A4"/>
    <w:rsid w:val="004D6470"/>
    <w:rsid w:val="004D6D6B"/>
    <w:rsid w:val="004D6E7E"/>
    <w:rsid w:val="004D7049"/>
    <w:rsid w:val="004D7EBF"/>
    <w:rsid w:val="004E00FF"/>
    <w:rsid w:val="004E01AB"/>
    <w:rsid w:val="004E068A"/>
    <w:rsid w:val="004E167E"/>
    <w:rsid w:val="004E2408"/>
    <w:rsid w:val="004E3187"/>
    <w:rsid w:val="004E3221"/>
    <w:rsid w:val="004E3CBF"/>
    <w:rsid w:val="004E44B4"/>
    <w:rsid w:val="004E467B"/>
    <w:rsid w:val="004E5B26"/>
    <w:rsid w:val="004E5F00"/>
    <w:rsid w:val="004E6D07"/>
    <w:rsid w:val="004E6DE1"/>
    <w:rsid w:val="004E7573"/>
    <w:rsid w:val="004E7C12"/>
    <w:rsid w:val="004F005F"/>
    <w:rsid w:val="004F03DB"/>
    <w:rsid w:val="004F08B0"/>
    <w:rsid w:val="004F0E9E"/>
    <w:rsid w:val="004F0F0B"/>
    <w:rsid w:val="004F1228"/>
    <w:rsid w:val="004F1EDF"/>
    <w:rsid w:val="004F203F"/>
    <w:rsid w:val="004F3360"/>
    <w:rsid w:val="004F350C"/>
    <w:rsid w:val="004F3866"/>
    <w:rsid w:val="004F3B2C"/>
    <w:rsid w:val="004F3CC1"/>
    <w:rsid w:val="004F3EA1"/>
    <w:rsid w:val="004F46B8"/>
    <w:rsid w:val="004F510C"/>
    <w:rsid w:val="004F6642"/>
    <w:rsid w:val="004F6B5B"/>
    <w:rsid w:val="004F715D"/>
    <w:rsid w:val="004F73D2"/>
    <w:rsid w:val="0050022B"/>
    <w:rsid w:val="00500F77"/>
    <w:rsid w:val="00502C69"/>
    <w:rsid w:val="00503F19"/>
    <w:rsid w:val="00504165"/>
    <w:rsid w:val="005041FA"/>
    <w:rsid w:val="005048AE"/>
    <w:rsid w:val="00504CD6"/>
    <w:rsid w:val="00505271"/>
    <w:rsid w:val="005053CF"/>
    <w:rsid w:val="00505730"/>
    <w:rsid w:val="00505F53"/>
    <w:rsid w:val="00506323"/>
    <w:rsid w:val="00506564"/>
    <w:rsid w:val="0050726B"/>
    <w:rsid w:val="005075A8"/>
    <w:rsid w:val="00507659"/>
    <w:rsid w:val="0051058E"/>
    <w:rsid w:val="00510755"/>
    <w:rsid w:val="00511130"/>
    <w:rsid w:val="0051123E"/>
    <w:rsid w:val="00511289"/>
    <w:rsid w:val="00511AD8"/>
    <w:rsid w:val="00511B7A"/>
    <w:rsid w:val="00511F1E"/>
    <w:rsid w:val="00512079"/>
    <w:rsid w:val="0051216D"/>
    <w:rsid w:val="00512FF6"/>
    <w:rsid w:val="0051353D"/>
    <w:rsid w:val="00513672"/>
    <w:rsid w:val="00513AF7"/>
    <w:rsid w:val="00513D33"/>
    <w:rsid w:val="00513F94"/>
    <w:rsid w:val="005144AF"/>
    <w:rsid w:val="00514FA0"/>
    <w:rsid w:val="00515494"/>
    <w:rsid w:val="00516AC8"/>
    <w:rsid w:val="005170F0"/>
    <w:rsid w:val="005171D1"/>
    <w:rsid w:val="00517FB1"/>
    <w:rsid w:val="00520662"/>
    <w:rsid w:val="0052182B"/>
    <w:rsid w:val="0052260E"/>
    <w:rsid w:val="00522A30"/>
    <w:rsid w:val="005230DF"/>
    <w:rsid w:val="005235AE"/>
    <w:rsid w:val="0052564C"/>
    <w:rsid w:val="00525699"/>
    <w:rsid w:val="0052610C"/>
    <w:rsid w:val="005263E2"/>
    <w:rsid w:val="00526C9A"/>
    <w:rsid w:val="00530DE1"/>
    <w:rsid w:val="00532017"/>
    <w:rsid w:val="005342E4"/>
    <w:rsid w:val="00534D28"/>
    <w:rsid w:val="00535D9D"/>
    <w:rsid w:val="00536CD2"/>
    <w:rsid w:val="00536D41"/>
    <w:rsid w:val="00536DDA"/>
    <w:rsid w:val="00540468"/>
    <w:rsid w:val="005410AB"/>
    <w:rsid w:val="00541242"/>
    <w:rsid w:val="005415A6"/>
    <w:rsid w:val="005416C0"/>
    <w:rsid w:val="005419B1"/>
    <w:rsid w:val="00541E1C"/>
    <w:rsid w:val="0054278D"/>
    <w:rsid w:val="005428BC"/>
    <w:rsid w:val="00542A2E"/>
    <w:rsid w:val="005431E8"/>
    <w:rsid w:val="00543224"/>
    <w:rsid w:val="005436AE"/>
    <w:rsid w:val="00543A6D"/>
    <w:rsid w:val="0054474A"/>
    <w:rsid w:val="00544B58"/>
    <w:rsid w:val="0054692D"/>
    <w:rsid w:val="005471E3"/>
    <w:rsid w:val="00547B22"/>
    <w:rsid w:val="00547B3D"/>
    <w:rsid w:val="00550768"/>
    <w:rsid w:val="005510AB"/>
    <w:rsid w:val="005513FC"/>
    <w:rsid w:val="005519D8"/>
    <w:rsid w:val="00551B7E"/>
    <w:rsid w:val="00551D3E"/>
    <w:rsid w:val="0055214D"/>
    <w:rsid w:val="005524F5"/>
    <w:rsid w:val="0055254B"/>
    <w:rsid w:val="00552CD4"/>
    <w:rsid w:val="005537D1"/>
    <w:rsid w:val="005537E5"/>
    <w:rsid w:val="00553D3D"/>
    <w:rsid w:val="00554009"/>
    <w:rsid w:val="0055414F"/>
    <w:rsid w:val="005545E9"/>
    <w:rsid w:val="00555276"/>
    <w:rsid w:val="00555573"/>
    <w:rsid w:val="00555B4E"/>
    <w:rsid w:val="00555F8B"/>
    <w:rsid w:val="005564B9"/>
    <w:rsid w:val="00556C48"/>
    <w:rsid w:val="00560069"/>
    <w:rsid w:val="005606B4"/>
    <w:rsid w:val="005607DD"/>
    <w:rsid w:val="005608F2"/>
    <w:rsid w:val="00561179"/>
    <w:rsid w:val="00561975"/>
    <w:rsid w:val="005624F3"/>
    <w:rsid w:val="0056316B"/>
    <w:rsid w:val="00563873"/>
    <w:rsid w:val="00563A60"/>
    <w:rsid w:val="00564C87"/>
    <w:rsid w:val="0056525B"/>
    <w:rsid w:val="00565291"/>
    <w:rsid w:val="005660B5"/>
    <w:rsid w:val="005661F8"/>
    <w:rsid w:val="005670CE"/>
    <w:rsid w:val="00567650"/>
    <w:rsid w:val="00570DE2"/>
    <w:rsid w:val="00570EA2"/>
    <w:rsid w:val="00571339"/>
    <w:rsid w:val="00571BE7"/>
    <w:rsid w:val="00571E0D"/>
    <w:rsid w:val="00571F02"/>
    <w:rsid w:val="00572397"/>
    <w:rsid w:val="005724B3"/>
    <w:rsid w:val="00572BC1"/>
    <w:rsid w:val="005731D2"/>
    <w:rsid w:val="005743B4"/>
    <w:rsid w:val="00574512"/>
    <w:rsid w:val="005749C2"/>
    <w:rsid w:val="00575091"/>
    <w:rsid w:val="00575165"/>
    <w:rsid w:val="00575232"/>
    <w:rsid w:val="005755DA"/>
    <w:rsid w:val="005756E0"/>
    <w:rsid w:val="005765D3"/>
    <w:rsid w:val="00576C87"/>
    <w:rsid w:val="00576CA0"/>
    <w:rsid w:val="00580976"/>
    <w:rsid w:val="00581123"/>
    <w:rsid w:val="005811F8"/>
    <w:rsid w:val="00581973"/>
    <w:rsid w:val="00582338"/>
    <w:rsid w:val="00582B0C"/>
    <w:rsid w:val="00582D8D"/>
    <w:rsid w:val="00582DD2"/>
    <w:rsid w:val="00582E06"/>
    <w:rsid w:val="00583191"/>
    <w:rsid w:val="0058385D"/>
    <w:rsid w:val="00584378"/>
    <w:rsid w:val="0058599C"/>
    <w:rsid w:val="00585A03"/>
    <w:rsid w:val="00585AF8"/>
    <w:rsid w:val="00585BA2"/>
    <w:rsid w:val="0058666B"/>
    <w:rsid w:val="00590076"/>
    <w:rsid w:val="00590096"/>
    <w:rsid w:val="00590B5B"/>
    <w:rsid w:val="00591631"/>
    <w:rsid w:val="00592F1D"/>
    <w:rsid w:val="00594E2D"/>
    <w:rsid w:val="005957B8"/>
    <w:rsid w:val="00595848"/>
    <w:rsid w:val="00595FB4"/>
    <w:rsid w:val="005963CB"/>
    <w:rsid w:val="00596DCD"/>
    <w:rsid w:val="005A0000"/>
    <w:rsid w:val="005A1548"/>
    <w:rsid w:val="005A1AC7"/>
    <w:rsid w:val="005A1FD9"/>
    <w:rsid w:val="005A1FF1"/>
    <w:rsid w:val="005A24EE"/>
    <w:rsid w:val="005A2A4C"/>
    <w:rsid w:val="005A2C7B"/>
    <w:rsid w:val="005A3527"/>
    <w:rsid w:val="005A474D"/>
    <w:rsid w:val="005A5B43"/>
    <w:rsid w:val="005A6280"/>
    <w:rsid w:val="005A6C85"/>
    <w:rsid w:val="005A731C"/>
    <w:rsid w:val="005A7931"/>
    <w:rsid w:val="005B0570"/>
    <w:rsid w:val="005B068F"/>
    <w:rsid w:val="005B0D92"/>
    <w:rsid w:val="005B1C99"/>
    <w:rsid w:val="005B1FBE"/>
    <w:rsid w:val="005B234D"/>
    <w:rsid w:val="005B280C"/>
    <w:rsid w:val="005B3B88"/>
    <w:rsid w:val="005B3FEB"/>
    <w:rsid w:val="005B4033"/>
    <w:rsid w:val="005B4E0D"/>
    <w:rsid w:val="005B5027"/>
    <w:rsid w:val="005B5389"/>
    <w:rsid w:val="005B5466"/>
    <w:rsid w:val="005B57D2"/>
    <w:rsid w:val="005B5FC9"/>
    <w:rsid w:val="005B6587"/>
    <w:rsid w:val="005B6B1A"/>
    <w:rsid w:val="005B703B"/>
    <w:rsid w:val="005B72CB"/>
    <w:rsid w:val="005B7510"/>
    <w:rsid w:val="005C0885"/>
    <w:rsid w:val="005C08B6"/>
    <w:rsid w:val="005C09E6"/>
    <w:rsid w:val="005C0B83"/>
    <w:rsid w:val="005C0BD1"/>
    <w:rsid w:val="005C129E"/>
    <w:rsid w:val="005C12EC"/>
    <w:rsid w:val="005C1371"/>
    <w:rsid w:val="005C13FB"/>
    <w:rsid w:val="005C1600"/>
    <w:rsid w:val="005C35DF"/>
    <w:rsid w:val="005C38CA"/>
    <w:rsid w:val="005C41B0"/>
    <w:rsid w:val="005C4227"/>
    <w:rsid w:val="005C5009"/>
    <w:rsid w:val="005C55D4"/>
    <w:rsid w:val="005C6ED0"/>
    <w:rsid w:val="005C7FD8"/>
    <w:rsid w:val="005D08CD"/>
    <w:rsid w:val="005D1B00"/>
    <w:rsid w:val="005D1DC4"/>
    <w:rsid w:val="005D1FAD"/>
    <w:rsid w:val="005D2954"/>
    <w:rsid w:val="005D3498"/>
    <w:rsid w:val="005D3675"/>
    <w:rsid w:val="005D3D7B"/>
    <w:rsid w:val="005D4480"/>
    <w:rsid w:val="005D46E9"/>
    <w:rsid w:val="005D51F9"/>
    <w:rsid w:val="005D5B98"/>
    <w:rsid w:val="005D7B28"/>
    <w:rsid w:val="005D7D8F"/>
    <w:rsid w:val="005E0BD6"/>
    <w:rsid w:val="005E229C"/>
    <w:rsid w:val="005E26AE"/>
    <w:rsid w:val="005E2BF3"/>
    <w:rsid w:val="005E32DC"/>
    <w:rsid w:val="005E3BCE"/>
    <w:rsid w:val="005E41C2"/>
    <w:rsid w:val="005E4402"/>
    <w:rsid w:val="005E4925"/>
    <w:rsid w:val="005E59B1"/>
    <w:rsid w:val="005E5B0C"/>
    <w:rsid w:val="005E6202"/>
    <w:rsid w:val="005E6608"/>
    <w:rsid w:val="005E6B84"/>
    <w:rsid w:val="005E6DCF"/>
    <w:rsid w:val="005E7633"/>
    <w:rsid w:val="005E777A"/>
    <w:rsid w:val="005F0844"/>
    <w:rsid w:val="005F29A9"/>
    <w:rsid w:val="005F33DA"/>
    <w:rsid w:val="005F3E36"/>
    <w:rsid w:val="005F3F54"/>
    <w:rsid w:val="005F40CB"/>
    <w:rsid w:val="005F54BB"/>
    <w:rsid w:val="005F6235"/>
    <w:rsid w:val="005F649E"/>
    <w:rsid w:val="005F794B"/>
    <w:rsid w:val="005F7CEF"/>
    <w:rsid w:val="00600167"/>
    <w:rsid w:val="00600D8E"/>
    <w:rsid w:val="00600FA8"/>
    <w:rsid w:val="006031CB"/>
    <w:rsid w:val="00603491"/>
    <w:rsid w:val="00603A52"/>
    <w:rsid w:val="00603BC9"/>
    <w:rsid w:val="00604751"/>
    <w:rsid w:val="00604B94"/>
    <w:rsid w:val="0060596E"/>
    <w:rsid w:val="00605AE8"/>
    <w:rsid w:val="00605C6A"/>
    <w:rsid w:val="00606B54"/>
    <w:rsid w:val="0060730A"/>
    <w:rsid w:val="00610D00"/>
    <w:rsid w:val="006111BE"/>
    <w:rsid w:val="006112D0"/>
    <w:rsid w:val="00611842"/>
    <w:rsid w:val="00611ED9"/>
    <w:rsid w:val="006120D6"/>
    <w:rsid w:val="006128D1"/>
    <w:rsid w:val="00613858"/>
    <w:rsid w:val="00613A1D"/>
    <w:rsid w:val="00613F8E"/>
    <w:rsid w:val="006140E5"/>
    <w:rsid w:val="00614B7A"/>
    <w:rsid w:val="00615A98"/>
    <w:rsid w:val="00617DAF"/>
    <w:rsid w:val="00621874"/>
    <w:rsid w:val="00621931"/>
    <w:rsid w:val="00622260"/>
    <w:rsid w:val="00623E03"/>
    <w:rsid w:val="00624230"/>
    <w:rsid w:val="00624953"/>
    <w:rsid w:val="00624CA7"/>
    <w:rsid w:val="00625501"/>
    <w:rsid w:val="00625557"/>
    <w:rsid w:val="00626705"/>
    <w:rsid w:val="00627773"/>
    <w:rsid w:val="00630099"/>
    <w:rsid w:val="006301AB"/>
    <w:rsid w:val="006310D4"/>
    <w:rsid w:val="006318B5"/>
    <w:rsid w:val="00631BC2"/>
    <w:rsid w:val="00632298"/>
    <w:rsid w:val="006327D9"/>
    <w:rsid w:val="00632D36"/>
    <w:rsid w:val="00632F3C"/>
    <w:rsid w:val="00633130"/>
    <w:rsid w:val="006338A8"/>
    <w:rsid w:val="00633E34"/>
    <w:rsid w:val="00634303"/>
    <w:rsid w:val="006355C9"/>
    <w:rsid w:val="00636D35"/>
    <w:rsid w:val="0063705B"/>
    <w:rsid w:val="006375CB"/>
    <w:rsid w:val="0063799C"/>
    <w:rsid w:val="00640116"/>
    <w:rsid w:val="006401E5"/>
    <w:rsid w:val="006418C0"/>
    <w:rsid w:val="00641DFC"/>
    <w:rsid w:val="00641E8E"/>
    <w:rsid w:val="00642154"/>
    <w:rsid w:val="00642DD9"/>
    <w:rsid w:val="0064316C"/>
    <w:rsid w:val="00643198"/>
    <w:rsid w:val="00643368"/>
    <w:rsid w:val="00644DAE"/>
    <w:rsid w:val="00645228"/>
    <w:rsid w:val="006467DC"/>
    <w:rsid w:val="006469E6"/>
    <w:rsid w:val="006476AD"/>
    <w:rsid w:val="006479ED"/>
    <w:rsid w:val="0065039B"/>
    <w:rsid w:val="0065186F"/>
    <w:rsid w:val="0065238D"/>
    <w:rsid w:val="006528AC"/>
    <w:rsid w:val="006529A5"/>
    <w:rsid w:val="00652FBD"/>
    <w:rsid w:val="00653CAD"/>
    <w:rsid w:val="00653DB9"/>
    <w:rsid w:val="006543EA"/>
    <w:rsid w:val="00654417"/>
    <w:rsid w:val="006544E8"/>
    <w:rsid w:val="00655332"/>
    <w:rsid w:val="006560F2"/>
    <w:rsid w:val="00656B18"/>
    <w:rsid w:val="006576CB"/>
    <w:rsid w:val="006577C7"/>
    <w:rsid w:val="00657DAD"/>
    <w:rsid w:val="0066055B"/>
    <w:rsid w:val="00660828"/>
    <w:rsid w:val="00661E0D"/>
    <w:rsid w:val="00663110"/>
    <w:rsid w:val="006639CB"/>
    <w:rsid w:val="00663FFF"/>
    <w:rsid w:val="0066449F"/>
    <w:rsid w:val="00664E5B"/>
    <w:rsid w:val="00665267"/>
    <w:rsid w:val="0066542E"/>
    <w:rsid w:val="006656C3"/>
    <w:rsid w:val="00665BD7"/>
    <w:rsid w:val="00667666"/>
    <w:rsid w:val="00670E03"/>
    <w:rsid w:val="0067106E"/>
    <w:rsid w:val="006712F8"/>
    <w:rsid w:val="00671370"/>
    <w:rsid w:val="00671A7D"/>
    <w:rsid w:val="00672138"/>
    <w:rsid w:val="00672AED"/>
    <w:rsid w:val="006732A9"/>
    <w:rsid w:val="00673654"/>
    <w:rsid w:val="00673704"/>
    <w:rsid w:val="00673964"/>
    <w:rsid w:val="00673BD3"/>
    <w:rsid w:val="00674666"/>
    <w:rsid w:val="00674EB8"/>
    <w:rsid w:val="00675688"/>
    <w:rsid w:val="00675D88"/>
    <w:rsid w:val="00675FDE"/>
    <w:rsid w:val="00676D90"/>
    <w:rsid w:val="006772DF"/>
    <w:rsid w:val="00677D08"/>
    <w:rsid w:val="00677D15"/>
    <w:rsid w:val="00677E45"/>
    <w:rsid w:val="00680338"/>
    <w:rsid w:val="006809BF"/>
    <w:rsid w:val="00682237"/>
    <w:rsid w:val="006822D9"/>
    <w:rsid w:val="006824F6"/>
    <w:rsid w:val="00682E7F"/>
    <w:rsid w:val="006830CF"/>
    <w:rsid w:val="0068353F"/>
    <w:rsid w:val="00683776"/>
    <w:rsid w:val="00683DC9"/>
    <w:rsid w:val="00684407"/>
    <w:rsid w:val="00685AD6"/>
    <w:rsid w:val="00686980"/>
    <w:rsid w:val="00687B65"/>
    <w:rsid w:val="0069057D"/>
    <w:rsid w:val="006907BA"/>
    <w:rsid w:val="00690AFB"/>
    <w:rsid w:val="00690C14"/>
    <w:rsid w:val="006917CE"/>
    <w:rsid w:val="00691B15"/>
    <w:rsid w:val="00692124"/>
    <w:rsid w:val="006935C9"/>
    <w:rsid w:val="00693B5E"/>
    <w:rsid w:val="006946BE"/>
    <w:rsid w:val="00694974"/>
    <w:rsid w:val="00694C52"/>
    <w:rsid w:val="0069515C"/>
    <w:rsid w:val="00696114"/>
    <w:rsid w:val="0069642F"/>
    <w:rsid w:val="006965D5"/>
    <w:rsid w:val="006966F3"/>
    <w:rsid w:val="00696EB3"/>
    <w:rsid w:val="0069704C"/>
    <w:rsid w:val="006971F2"/>
    <w:rsid w:val="0069798F"/>
    <w:rsid w:val="00697E22"/>
    <w:rsid w:val="006A1532"/>
    <w:rsid w:val="006A1E7F"/>
    <w:rsid w:val="006A2AC7"/>
    <w:rsid w:val="006A2D3A"/>
    <w:rsid w:val="006A3048"/>
    <w:rsid w:val="006A3646"/>
    <w:rsid w:val="006A44AE"/>
    <w:rsid w:val="006A4510"/>
    <w:rsid w:val="006A56AF"/>
    <w:rsid w:val="006A62B3"/>
    <w:rsid w:val="006A71EA"/>
    <w:rsid w:val="006A78AC"/>
    <w:rsid w:val="006A7EEB"/>
    <w:rsid w:val="006B0277"/>
    <w:rsid w:val="006B06DC"/>
    <w:rsid w:val="006B0CE6"/>
    <w:rsid w:val="006B0EEA"/>
    <w:rsid w:val="006B1812"/>
    <w:rsid w:val="006B1BA1"/>
    <w:rsid w:val="006B26A2"/>
    <w:rsid w:val="006B2DF3"/>
    <w:rsid w:val="006B321C"/>
    <w:rsid w:val="006B33C2"/>
    <w:rsid w:val="006B3711"/>
    <w:rsid w:val="006B3ABF"/>
    <w:rsid w:val="006B5353"/>
    <w:rsid w:val="006B58D7"/>
    <w:rsid w:val="006B58DD"/>
    <w:rsid w:val="006B6415"/>
    <w:rsid w:val="006B6BC1"/>
    <w:rsid w:val="006B7979"/>
    <w:rsid w:val="006C0197"/>
    <w:rsid w:val="006C0BBE"/>
    <w:rsid w:val="006C1AD1"/>
    <w:rsid w:val="006C3438"/>
    <w:rsid w:val="006C39CF"/>
    <w:rsid w:val="006C4217"/>
    <w:rsid w:val="006C4E04"/>
    <w:rsid w:val="006C5090"/>
    <w:rsid w:val="006C52A9"/>
    <w:rsid w:val="006C67E2"/>
    <w:rsid w:val="006C6C96"/>
    <w:rsid w:val="006C6D63"/>
    <w:rsid w:val="006C76A7"/>
    <w:rsid w:val="006C7983"/>
    <w:rsid w:val="006D076A"/>
    <w:rsid w:val="006D089F"/>
    <w:rsid w:val="006D17BB"/>
    <w:rsid w:val="006D20C1"/>
    <w:rsid w:val="006D20FF"/>
    <w:rsid w:val="006D2D9D"/>
    <w:rsid w:val="006D4D88"/>
    <w:rsid w:val="006D51E8"/>
    <w:rsid w:val="006D52BC"/>
    <w:rsid w:val="006D5A2B"/>
    <w:rsid w:val="006D6961"/>
    <w:rsid w:val="006D72B4"/>
    <w:rsid w:val="006D7B1F"/>
    <w:rsid w:val="006D7D34"/>
    <w:rsid w:val="006E06A7"/>
    <w:rsid w:val="006E0B1D"/>
    <w:rsid w:val="006E1119"/>
    <w:rsid w:val="006E1CC3"/>
    <w:rsid w:val="006E2430"/>
    <w:rsid w:val="006E2779"/>
    <w:rsid w:val="006E27B9"/>
    <w:rsid w:val="006E30AF"/>
    <w:rsid w:val="006E32C1"/>
    <w:rsid w:val="006E3743"/>
    <w:rsid w:val="006E3EB5"/>
    <w:rsid w:val="006E5896"/>
    <w:rsid w:val="006E6641"/>
    <w:rsid w:val="006E67C3"/>
    <w:rsid w:val="006E7AD9"/>
    <w:rsid w:val="006E7B29"/>
    <w:rsid w:val="006E7D42"/>
    <w:rsid w:val="006E7E81"/>
    <w:rsid w:val="006F0077"/>
    <w:rsid w:val="006F0F51"/>
    <w:rsid w:val="006F0F92"/>
    <w:rsid w:val="006F2263"/>
    <w:rsid w:val="006F2365"/>
    <w:rsid w:val="006F3A44"/>
    <w:rsid w:val="006F4F00"/>
    <w:rsid w:val="006F4F29"/>
    <w:rsid w:val="006F5EAC"/>
    <w:rsid w:val="006F61DB"/>
    <w:rsid w:val="00700BEC"/>
    <w:rsid w:val="00701A37"/>
    <w:rsid w:val="00701E1F"/>
    <w:rsid w:val="0070337B"/>
    <w:rsid w:val="0070392B"/>
    <w:rsid w:val="007041DB"/>
    <w:rsid w:val="007049D8"/>
    <w:rsid w:val="007050FD"/>
    <w:rsid w:val="00705D8B"/>
    <w:rsid w:val="0070613E"/>
    <w:rsid w:val="0070681F"/>
    <w:rsid w:val="00706B83"/>
    <w:rsid w:val="007071C4"/>
    <w:rsid w:val="00707305"/>
    <w:rsid w:val="00707C30"/>
    <w:rsid w:val="00710910"/>
    <w:rsid w:val="007110FB"/>
    <w:rsid w:val="00712719"/>
    <w:rsid w:val="00712956"/>
    <w:rsid w:val="0071299C"/>
    <w:rsid w:val="00712F49"/>
    <w:rsid w:val="007134B2"/>
    <w:rsid w:val="00713EA9"/>
    <w:rsid w:val="0071433D"/>
    <w:rsid w:val="007144F2"/>
    <w:rsid w:val="0071452E"/>
    <w:rsid w:val="00714666"/>
    <w:rsid w:val="00714906"/>
    <w:rsid w:val="0071508A"/>
    <w:rsid w:val="0071511C"/>
    <w:rsid w:val="00715F21"/>
    <w:rsid w:val="00717062"/>
    <w:rsid w:val="007172F0"/>
    <w:rsid w:val="00717634"/>
    <w:rsid w:val="0071785F"/>
    <w:rsid w:val="00720627"/>
    <w:rsid w:val="00721785"/>
    <w:rsid w:val="00721B70"/>
    <w:rsid w:val="0072264D"/>
    <w:rsid w:val="00722C2A"/>
    <w:rsid w:val="00723328"/>
    <w:rsid w:val="00723DBF"/>
    <w:rsid w:val="007240E6"/>
    <w:rsid w:val="0072433D"/>
    <w:rsid w:val="00725140"/>
    <w:rsid w:val="00725D4C"/>
    <w:rsid w:val="00726680"/>
    <w:rsid w:val="00726DAA"/>
    <w:rsid w:val="007275BE"/>
    <w:rsid w:val="0073145C"/>
    <w:rsid w:val="007323D0"/>
    <w:rsid w:val="00733585"/>
    <w:rsid w:val="007335FA"/>
    <w:rsid w:val="00734C42"/>
    <w:rsid w:val="00735E5F"/>
    <w:rsid w:val="007360FA"/>
    <w:rsid w:val="00736EF7"/>
    <w:rsid w:val="007379EC"/>
    <w:rsid w:val="007379FC"/>
    <w:rsid w:val="00737AA3"/>
    <w:rsid w:val="00740A50"/>
    <w:rsid w:val="00740B94"/>
    <w:rsid w:val="00741BA9"/>
    <w:rsid w:val="00741CB2"/>
    <w:rsid w:val="00741CF6"/>
    <w:rsid w:val="00741FF2"/>
    <w:rsid w:val="007420C2"/>
    <w:rsid w:val="0074242B"/>
    <w:rsid w:val="0074313D"/>
    <w:rsid w:val="007436AF"/>
    <w:rsid w:val="007446BE"/>
    <w:rsid w:val="00745ED1"/>
    <w:rsid w:val="00746086"/>
    <w:rsid w:val="007460CA"/>
    <w:rsid w:val="007460F0"/>
    <w:rsid w:val="00746963"/>
    <w:rsid w:val="00747490"/>
    <w:rsid w:val="00747D20"/>
    <w:rsid w:val="00750160"/>
    <w:rsid w:val="00750C0F"/>
    <w:rsid w:val="00750E13"/>
    <w:rsid w:val="0075217B"/>
    <w:rsid w:val="00753C0B"/>
    <w:rsid w:val="00753CE6"/>
    <w:rsid w:val="00753D24"/>
    <w:rsid w:val="007542C4"/>
    <w:rsid w:val="00754359"/>
    <w:rsid w:val="007548FC"/>
    <w:rsid w:val="0075493C"/>
    <w:rsid w:val="0075616B"/>
    <w:rsid w:val="007576AE"/>
    <w:rsid w:val="007604F5"/>
    <w:rsid w:val="00760733"/>
    <w:rsid w:val="0076163F"/>
    <w:rsid w:val="007618F5"/>
    <w:rsid w:val="0076226B"/>
    <w:rsid w:val="007622F3"/>
    <w:rsid w:val="0076295E"/>
    <w:rsid w:val="00763067"/>
    <w:rsid w:val="00764216"/>
    <w:rsid w:val="00765339"/>
    <w:rsid w:val="00765AA2"/>
    <w:rsid w:val="00765C58"/>
    <w:rsid w:val="00766C22"/>
    <w:rsid w:val="0076726D"/>
    <w:rsid w:val="00767BD4"/>
    <w:rsid w:val="00767D9A"/>
    <w:rsid w:val="00767EAD"/>
    <w:rsid w:val="00770004"/>
    <w:rsid w:val="007715FC"/>
    <w:rsid w:val="00771E8E"/>
    <w:rsid w:val="00771F70"/>
    <w:rsid w:val="0077232B"/>
    <w:rsid w:val="007728C3"/>
    <w:rsid w:val="007739BB"/>
    <w:rsid w:val="00774052"/>
    <w:rsid w:val="007741F2"/>
    <w:rsid w:val="0077453F"/>
    <w:rsid w:val="007745D4"/>
    <w:rsid w:val="0077490C"/>
    <w:rsid w:val="00774D43"/>
    <w:rsid w:val="00774DA4"/>
    <w:rsid w:val="00775558"/>
    <w:rsid w:val="007758AE"/>
    <w:rsid w:val="007767B5"/>
    <w:rsid w:val="00777DA4"/>
    <w:rsid w:val="00780EAB"/>
    <w:rsid w:val="00781085"/>
    <w:rsid w:val="007815F0"/>
    <w:rsid w:val="00781B7A"/>
    <w:rsid w:val="0078208C"/>
    <w:rsid w:val="00782F7D"/>
    <w:rsid w:val="00783307"/>
    <w:rsid w:val="00783411"/>
    <w:rsid w:val="00783DE1"/>
    <w:rsid w:val="00783FDA"/>
    <w:rsid w:val="00784034"/>
    <w:rsid w:val="00784E66"/>
    <w:rsid w:val="007854B9"/>
    <w:rsid w:val="00785788"/>
    <w:rsid w:val="00785EE7"/>
    <w:rsid w:val="00785FE6"/>
    <w:rsid w:val="0078626C"/>
    <w:rsid w:val="007863D2"/>
    <w:rsid w:val="007877CD"/>
    <w:rsid w:val="00790A49"/>
    <w:rsid w:val="0079116A"/>
    <w:rsid w:val="0079117F"/>
    <w:rsid w:val="00791FA7"/>
    <w:rsid w:val="00792167"/>
    <w:rsid w:val="007929A2"/>
    <w:rsid w:val="00792EEA"/>
    <w:rsid w:val="007937A7"/>
    <w:rsid w:val="0079382D"/>
    <w:rsid w:val="00794A3B"/>
    <w:rsid w:val="00794A4A"/>
    <w:rsid w:val="00794C80"/>
    <w:rsid w:val="007950CF"/>
    <w:rsid w:val="007952B1"/>
    <w:rsid w:val="0079540C"/>
    <w:rsid w:val="0079692F"/>
    <w:rsid w:val="00797CE5"/>
    <w:rsid w:val="007A00E6"/>
    <w:rsid w:val="007A02C7"/>
    <w:rsid w:val="007A1234"/>
    <w:rsid w:val="007A1827"/>
    <w:rsid w:val="007A1EBF"/>
    <w:rsid w:val="007A278D"/>
    <w:rsid w:val="007A29F7"/>
    <w:rsid w:val="007A2EE9"/>
    <w:rsid w:val="007A3179"/>
    <w:rsid w:val="007A39A4"/>
    <w:rsid w:val="007A434E"/>
    <w:rsid w:val="007A4740"/>
    <w:rsid w:val="007A53C0"/>
    <w:rsid w:val="007A5561"/>
    <w:rsid w:val="007A5656"/>
    <w:rsid w:val="007A60CB"/>
    <w:rsid w:val="007A63F7"/>
    <w:rsid w:val="007A6DEF"/>
    <w:rsid w:val="007A7477"/>
    <w:rsid w:val="007A7560"/>
    <w:rsid w:val="007A766D"/>
    <w:rsid w:val="007B006A"/>
    <w:rsid w:val="007B08CF"/>
    <w:rsid w:val="007B1D5E"/>
    <w:rsid w:val="007B28B1"/>
    <w:rsid w:val="007B2D3C"/>
    <w:rsid w:val="007B2E13"/>
    <w:rsid w:val="007B2E2B"/>
    <w:rsid w:val="007B3386"/>
    <w:rsid w:val="007B3FC7"/>
    <w:rsid w:val="007B4C6A"/>
    <w:rsid w:val="007B4DD0"/>
    <w:rsid w:val="007B6427"/>
    <w:rsid w:val="007B660C"/>
    <w:rsid w:val="007B74BA"/>
    <w:rsid w:val="007B79DE"/>
    <w:rsid w:val="007B7D59"/>
    <w:rsid w:val="007C00C0"/>
    <w:rsid w:val="007C0382"/>
    <w:rsid w:val="007C0CF6"/>
    <w:rsid w:val="007C1266"/>
    <w:rsid w:val="007C14DB"/>
    <w:rsid w:val="007C172B"/>
    <w:rsid w:val="007C1CA4"/>
    <w:rsid w:val="007C1DC5"/>
    <w:rsid w:val="007C2FEE"/>
    <w:rsid w:val="007C307C"/>
    <w:rsid w:val="007C3958"/>
    <w:rsid w:val="007C3DA8"/>
    <w:rsid w:val="007C3FCE"/>
    <w:rsid w:val="007C47A9"/>
    <w:rsid w:val="007C49FE"/>
    <w:rsid w:val="007C5226"/>
    <w:rsid w:val="007C5CE5"/>
    <w:rsid w:val="007C6562"/>
    <w:rsid w:val="007C6B4A"/>
    <w:rsid w:val="007C6CB8"/>
    <w:rsid w:val="007C732C"/>
    <w:rsid w:val="007C7772"/>
    <w:rsid w:val="007D0344"/>
    <w:rsid w:val="007D094B"/>
    <w:rsid w:val="007D0D48"/>
    <w:rsid w:val="007D0F07"/>
    <w:rsid w:val="007D0FDF"/>
    <w:rsid w:val="007D106D"/>
    <w:rsid w:val="007D1957"/>
    <w:rsid w:val="007D2305"/>
    <w:rsid w:val="007D319B"/>
    <w:rsid w:val="007D39A9"/>
    <w:rsid w:val="007D3E1A"/>
    <w:rsid w:val="007D446C"/>
    <w:rsid w:val="007D44F8"/>
    <w:rsid w:val="007D4D03"/>
    <w:rsid w:val="007D64A4"/>
    <w:rsid w:val="007D667A"/>
    <w:rsid w:val="007D776F"/>
    <w:rsid w:val="007D7E4B"/>
    <w:rsid w:val="007E041A"/>
    <w:rsid w:val="007E2275"/>
    <w:rsid w:val="007E2A02"/>
    <w:rsid w:val="007E2B94"/>
    <w:rsid w:val="007E32B0"/>
    <w:rsid w:val="007E33EF"/>
    <w:rsid w:val="007E386F"/>
    <w:rsid w:val="007E5B2E"/>
    <w:rsid w:val="007E5EBD"/>
    <w:rsid w:val="007E7EE0"/>
    <w:rsid w:val="007F0477"/>
    <w:rsid w:val="007F07A6"/>
    <w:rsid w:val="007F2365"/>
    <w:rsid w:val="007F2AD4"/>
    <w:rsid w:val="007F3766"/>
    <w:rsid w:val="007F4348"/>
    <w:rsid w:val="007F54C9"/>
    <w:rsid w:val="007F6D91"/>
    <w:rsid w:val="007F6DF4"/>
    <w:rsid w:val="007F745F"/>
    <w:rsid w:val="007F7498"/>
    <w:rsid w:val="007F78E8"/>
    <w:rsid w:val="007F7FFA"/>
    <w:rsid w:val="0080024F"/>
    <w:rsid w:val="00800FD0"/>
    <w:rsid w:val="00801365"/>
    <w:rsid w:val="0080194D"/>
    <w:rsid w:val="00802497"/>
    <w:rsid w:val="00802861"/>
    <w:rsid w:val="00803D3D"/>
    <w:rsid w:val="00804EEF"/>
    <w:rsid w:val="00805876"/>
    <w:rsid w:val="00805B46"/>
    <w:rsid w:val="00805F85"/>
    <w:rsid w:val="008070B3"/>
    <w:rsid w:val="0080772E"/>
    <w:rsid w:val="00807787"/>
    <w:rsid w:val="00810516"/>
    <w:rsid w:val="008107BE"/>
    <w:rsid w:val="008109AC"/>
    <w:rsid w:val="008126E8"/>
    <w:rsid w:val="00813007"/>
    <w:rsid w:val="00813BEA"/>
    <w:rsid w:val="00813C42"/>
    <w:rsid w:val="00814551"/>
    <w:rsid w:val="00814F3C"/>
    <w:rsid w:val="00815749"/>
    <w:rsid w:val="00815C62"/>
    <w:rsid w:val="008160C0"/>
    <w:rsid w:val="0081672E"/>
    <w:rsid w:val="00816C1B"/>
    <w:rsid w:val="0082040A"/>
    <w:rsid w:val="00822A19"/>
    <w:rsid w:val="00823802"/>
    <w:rsid w:val="00823832"/>
    <w:rsid w:val="0082403C"/>
    <w:rsid w:val="0082411D"/>
    <w:rsid w:val="00824505"/>
    <w:rsid w:val="00824FB9"/>
    <w:rsid w:val="008253EC"/>
    <w:rsid w:val="0082589F"/>
    <w:rsid w:val="00825C1E"/>
    <w:rsid w:val="00827080"/>
    <w:rsid w:val="0082710A"/>
    <w:rsid w:val="00827AAB"/>
    <w:rsid w:val="00827BAC"/>
    <w:rsid w:val="00827E82"/>
    <w:rsid w:val="00830612"/>
    <w:rsid w:val="00830AB0"/>
    <w:rsid w:val="0083101A"/>
    <w:rsid w:val="00832FB3"/>
    <w:rsid w:val="0083315D"/>
    <w:rsid w:val="0083329A"/>
    <w:rsid w:val="00833306"/>
    <w:rsid w:val="00833527"/>
    <w:rsid w:val="00833A59"/>
    <w:rsid w:val="00834361"/>
    <w:rsid w:val="0083635A"/>
    <w:rsid w:val="00836EA9"/>
    <w:rsid w:val="008373C9"/>
    <w:rsid w:val="00837A2B"/>
    <w:rsid w:val="008401A0"/>
    <w:rsid w:val="00840543"/>
    <w:rsid w:val="00841B84"/>
    <w:rsid w:val="008425EC"/>
    <w:rsid w:val="00842658"/>
    <w:rsid w:val="00842BB3"/>
    <w:rsid w:val="0084549D"/>
    <w:rsid w:val="0084597D"/>
    <w:rsid w:val="00845CA1"/>
    <w:rsid w:val="00846182"/>
    <w:rsid w:val="00846EE6"/>
    <w:rsid w:val="00847C13"/>
    <w:rsid w:val="00847D49"/>
    <w:rsid w:val="00850288"/>
    <w:rsid w:val="00851722"/>
    <w:rsid w:val="00853D6F"/>
    <w:rsid w:val="00853EB3"/>
    <w:rsid w:val="008548D1"/>
    <w:rsid w:val="008553B9"/>
    <w:rsid w:val="00855BA0"/>
    <w:rsid w:val="008567D9"/>
    <w:rsid w:val="00856A3E"/>
    <w:rsid w:val="00856BEB"/>
    <w:rsid w:val="00856D69"/>
    <w:rsid w:val="0085799F"/>
    <w:rsid w:val="00860D8F"/>
    <w:rsid w:val="00860FEB"/>
    <w:rsid w:val="008623B3"/>
    <w:rsid w:val="0086259D"/>
    <w:rsid w:val="00862A57"/>
    <w:rsid w:val="00863506"/>
    <w:rsid w:val="0086367E"/>
    <w:rsid w:val="00863DDC"/>
    <w:rsid w:val="00863FCA"/>
    <w:rsid w:val="0086458E"/>
    <w:rsid w:val="008655B5"/>
    <w:rsid w:val="00865637"/>
    <w:rsid w:val="008665A5"/>
    <w:rsid w:val="00866775"/>
    <w:rsid w:val="008669C1"/>
    <w:rsid w:val="00866ABA"/>
    <w:rsid w:val="00866AD8"/>
    <w:rsid w:val="0086793A"/>
    <w:rsid w:val="00870288"/>
    <w:rsid w:val="00870614"/>
    <w:rsid w:val="0087099B"/>
    <w:rsid w:val="008709AF"/>
    <w:rsid w:val="00871725"/>
    <w:rsid w:val="008735D8"/>
    <w:rsid w:val="00873727"/>
    <w:rsid w:val="00873EA1"/>
    <w:rsid w:val="008745F3"/>
    <w:rsid w:val="0087573D"/>
    <w:rsid w:val="00875F8A"/>
    <w:rsid w:val="00876DB0"/>
    <w:rsid w:val="0087748C"/>
    <w:rsid w:val="00877677"/>
    <w:rsid w:val="008777AE"/>
    <w:rsid w:val="00877810"/>
    <w:rsid w:val="00877C8E"/>
    <w:rsid w:val="00877E67"/>
    <w:rsid w:val="008818FB"/>
    <w:rsid w:val="00881A30"/>
    <w:rsid w:val="008823EB"/>
    <w:rsid w:val="0088241B"/>
    <w:rsid w:val="008844FA"/>
    <w:rsid w:val="0088475B"/>
    <w:rsid w:val="008850E4"/>
    <w:rsid w:val="00885C90"/>
    <w:rsid w:val="00886012"/>
    <w:rsid w:val="008869DA"/>
    <w:rsid w:val="00886B74"/>
    <w:rsid w:val="00886BF9"/>
    <w:rsid w:val="00886C79"/>
    <w:rsid w:val="00891350"/>
    <w:rsid w:val="0089199E"/>
    <w:rsid w:val="00891D72"/>
    <w:rsid w:val="0089203E"/>
    <w:rsid w:val="00892632"/>
    <w:rsid w:val="00892EE3"/>
    <w:rsid w:val="00893770"/>
    <w:rsid w:val="0089423F"/>
    <w:rsid w:val="0089471B"/>
    <w:rsid w:val="00894C09"/>
    <w:rsid w:val="008950C5"/>
    <w:rsid w:val="008955A5"/>
    <w:rsid w:val="0089602D"/>
    <w:rsid w:val="0089611E"/>
    <w:rsid w:val="008A072B"/>
    <w:rsid w:val="008A120E"/>
    <w:rsid w:val="008A1DC8"/>
    <w:rsid w:val="008A2726"/>
    <w:rsid w:val="008A2B55"/>
    <w:rsid w:val="008A36E8"/>
    <w:rsid w:val="008A3B6B"/>
    <w:rsid w:val="008A4194"/>
    <w:rsid w:val="008A4265"/>
    <w:rsid w:val="008A443F"/>
    <w:rsid w:val="008A6435"/>
    <w:rsid w:val="008A6DB1"/>
    <w:rsid w:val="008A7033"/>
    <w:rsid w:val="008A75CA"/>
    <w:rsid w:val="008B0177"/>
    <w:rsid w:val="008B0BD4"/>
    <w:rsid w:val="008B0E86"/>
    <w:rsid w:val="008B1704"/>
    <w:rsid w:val="008B1F2E"/>
    <w:rsid w:val="008B206C"/>
    <w:rsid w:val="008B21D1"/>
    <w:rsid w:val="008B2402"/>
    <w:rsid w:val="008B55B3"/>
    <w:rsid w:val="008B5B4B"/>
    <w:rsid w:val="008B604E"/>
    <w:rsid w:val="008B691C"/>
    <w:rsid w:val="008B7513"/>
    <w:rsid w:val="008C090F"/>
    <w:rsid w:val="008C0B8F"/>
    <w:rsid w:val="008C0CD1"/>
    <w:rsid w:val="008C1386"/>
    <w:rsid w:val="008C1C24"/>
    <w:rsid w:val="008C25A5"/>
    <w:rsid w:val="008C2FB5"/>
    <w:rsid w:val="008C3028"/>
    <w:rsid w:val="008C39C8"/>
    <w:rsid w:val="008C4293"/>
    <w:rsid w:val="008C4623"/>
    <w:rsid w:val="008C4703"/>
    <w:rsid w:val="008C4966"/>
    <w:rsid w:val="008C4A75"/>
    <w:rsid w:val="008C4F08"/>
    <w:rsid w:val="008C5687"/>
    <w:rsid w:val="008C5818"/>
    <w:rsid w:val="008C5C90"/>
    <w:rsid w:val="008C5DEB"/>
    <w:rsid w:val="008C5EB8"/>
    <w:rsid w:val="008C7478"/>
    <w:rsid w:val="008C79BD"/>
    <w:rsid w:val="008C7B26"/>
    <w:rsid w:val="008D192F"/>
    <w:rsid w:val="008D21B5"/>
    <w:rsid w:val="008D273E"/>
    <w:rsid w:val="008D28DF"/>
    <w:rsid w:val="008D2E19"/>
    <w:rsid w:val="008D3573"/>
    <w:rsid w:val="008D3965"/>
    <w:rsid w:val="008D3BBF"/>
    <w:rsid w:val="008D494F"/>
    <w:rsid w:val="008D6602"/>
    <w:rsid w:val="008D68D4"/>
    <w:rsid w:val="008D6E8E"/>
    <w:rsid w:val="008D6E9C"/>
    <w:rsid w:val="008D7292"/>
    <w:rsid w:val="008D72BF"/>
    <w:rsid w:val="008D7A05"/>
    <w:rsid w:val="008E051C"/>
    <w:rsid w:val="008E15F4"/>
    <w:rsid w:val="008E3AFA"/>
    <w:rsid w:val="008E3B88"/>
    <w:rsid w:val="008E3C78"/>
    <w:rsid w:val="008E616C"/>
    <w:rsid w:val="008E6A8C"/>
    <w:rsid w:val="008E7F8C"/>
    <w:rsid w:val="008F0141"/>
    <w:rsid w:val="008F14AC"/>
    <w:rsid w:val="008F1668"/>
    <w:rsid w:val="008F16AE"/>
    <w:rsid w:val="008F184B"/>
    <w:rsid w:val="008F1D22"/>
    <w:rsid w:val="008F23BA"/>
    <w:rsid w:val="008F24D4"/>
    <w:rsid w:val="008F2617"/>
    <w:rsid w:val="008F29B0"/>
    <w:rsid w:val="008F2F3D"/>
    <w:rsid w:val="008F3C88"/>
    <w:rsid w:val="008F3F5F"/>
    <w:rsid w:val="008F42E5"/>
    <w:rsid w:val="008F4BA9"/>
    <w:rsid w:val="008F66FA"/>
    <w:rsid w:val="00900014"/>
    <w:rsid w:val="00901A8E"/>
    <w:rsid w:val="0090204D"/>
    <w:rsid w:val="00902CB1"/>
    <w:rsid w:val="00902FD1"/>
    <w:rsid w:val="009036B6"/>
    <w:rsid w:val="00903864"/>
    <w:rsid w:val="00904352"/>
    <w:rsid w:val="0090571B"/>
    <w:rsid w:val="00905A94"/>
    <w:rsid w:val="00905BBD"/>
    <w:rsid w:val="00905D8F"/>
    <w:rsid w:val="00906C02"/>
    <w:rsid w:val="00907810"/>
    <w:rsid w:val="00910716"/>
    <w:rsid w:val="00910785"/>
    <w:rsid w:val="00910854"/>
    <w:rsid w:val="0091188C"/>
    <w:rsid w:val="00911EE5"/>
    <w:rsid w:val="0091282F"/>
    <w:rsid w:val="00912E4F"/>
    <w:rsid w:val="00913347"/>
    <w:rsid w:val="009137B2"/>
    <w:rsid w:val="00914B8F"/>
    <w:rsid w:val="0091513D"/>
    <w:rsid w:val="00915AB2"/>
    <w:rsid w:val="00915F7E"/>
    <w:rsid w:val="00922545"/>
    <w:rsid w:val="0092258A"/>
    <w:rsid w:val="009228E5"/>
    <w:rsid w:val="00922B22"/>
    <w:rsid w:val="009230A8"/>
    <w:rsid w:val="00923278"/>
    <w:rsid w:val="00923463"/>
    <w:rsid w:val="00924808"/>
    <w:rsid w:val="0092525A"/>
    <w:rsid w:val="009252F4"/>
    <w:rsid w:val="00925715"/>
    <w:rsid w:val="00925A2A"/>
    <w:rsid w:val="00926B7C"/>
    <w:rsid w:val="00927DD0"/>
    <w:rsid w:val="00930452"/>
    <w:rsid w:val="0093056C"/>
    <w:rsid w:val="009306BF"/>
    <w:rsid w:val="009322A1"/>
    <w:rsid w:val="0093238D"/>
    <w:rsid w:val="0093295E"/>
    <w:rsid w:val="009329FD"/>
    <w:rsid w:val="0093359D"/>
    <w:rsid w:val="009335FB"/>
    <w:rsid w:val="00933A09"/>
    <w:rsid w:val="00934CDA"/>
    <w:rsid w:val="00935117"/>
    <w:rsid w:val="009352DA"/>
    <w:rsid w:val="00935A4C"/>
    <w:rsid w:val="0093655D"/>
    <w:rsid w:val="00937892"/>
    <w:rsid w:val="0094019E"/>
    <w:rsid w:val="00940E98"/>
    <w:rsid w:val="00941AB0"/>
    <w:rsid w:val="00941E51"/>
    <w:rsid w:val="00942EBE"/>
    <w:rsid w:val="00943D95"/>
    <w:rsid w:val="00944B94"/>
    <w:rsid w:val="00944CC4"/>
    <w:rsid w:val="00944EC9"/>
    <w:rsid w:val="00945648"/>
    <w:rsid w:val="00946292"/>
    <w:rsid w:val="00946CCF"/>
    <w:rsid w:val="00946DC9"/>
    <w:rsid w:val="009472F5"/>
    <w:rsid w:val="00947430"/>
    <w:rsid w:val="00947794"/>
    <w:rsid w:val="00947AE4"/>
    <w:rsid w:val="00947E73"/>
    <w:rsid w:val="009504F0"/>
    <w:rsid w:val="00950A29"/>
    <w:rsid w:val="009514B0"/>
    <w:rsid w:val="00951CE7"/>
    <w:rsid w:val="00951F8C"/>
    <w:rsid w:val="00952883"/>
    <w:rsid w:val="00952D3C"/>
    <w:rsid w:val="0095328A"/>
    <w:rsid w:val="00953486"/>
    <w:rsid w:val="009542E1"/>
    <w:rsid w:val="009542FE"/>
    <w:rsid w:val="00954B68"/>
    <w:rsid w:val="00954D72"/>
    <w:rsid w:val="00956E3B"/>
    <w:rsid w:val="009576D3"/>
    <w:rsid w:val="00957D24"/>
    <w:rsid w:val="0096014B"/>
    <w:rsid w:val="009607C2"/>
    <w:rsid w:val="00961B01"/>
    <w:rsid w:val="00961F79"/>
    <w:rsid w:val="009638D4"/>
    <w:rsid w:val="00964CB0"/>
    <w:rsid w:val="00964E65"/>
    <w:rsid w:val="009655CB"/>
    <w:rsid w:val="00965957"/>
    <w:rsid w:val="00965DB2"/>
    <w:rsid w:val="00966187"/>
    <w:rsid w:val="0096643B"/>
    <w:rsid w:val="009665ED"/>
    <w:rsid w:val="00967871"/>
    <w:rsid w:val="00967A12"/>
    <w:rsid w:val="00967AA3"/>
    <w:rsid w:val="00967D9B"/>
    <w:rsid w:val="009709A1"/>
    <w:rsid w:val="0097258C"/>
    <w:rsid w:val="0097270C"/>
    <w:rsid w:val="00973324"/>
    <w:rsid w:val="00973B9D"/>
    <w:rsid w:val="009748F4"/>
    <w:rsid w:val="00975631"/>
    <w:rsid w:val="00976FE0"/>
    <w:rsid w:val="0097740E"/>
    <w:rsid w:val="00980FA2"/>
    <w:rsid w:val="00981C13"/>
    <w:rsid w:val="00982DCD"/>
    <w:rsid w:val="009839A9"/>
    <w:rsid w:val="00983E9A"/>
    <w:rsid w:val="00985730"/>
    <w:rsid w:val="00985FA8"/>
    <w:rsid w:val="00986318"/>
    <w:rsid w:val="009867B5"/>
    <w:rsid w:val="00986C73"/>
    <w:rsid w:val="00986D95"/>
    <w:rsid w:val="009879C9"/>
    <w:rsid w:val="00987B16"/>
    <w:rsid w:val="00987B51"/>
    <w:rsid w:val="009919D2"/>
    <w:rsid w:val="00992139"/>
    <w:rsid w:val="00992741"/>
    <w:rsid w:val="009927AC"/>
    <w:rsid w:val="009934C2"/>
    <w:rsid w:val="00993B3C"/>
    <w:rsid w:val="00993FFB"/>
    <w:rsid w:val="00995BBE"/>
    <w:rsid w:val="009961D2"/>
    <w:rsid w:val="00996600"/>
    <w:rsid w:val="009967B0"/>
    <w:rsid w:val="00996BB3"/>
    <w:rsid w:val="00996EF1"/>
    <w:rsid w:val="009A071A"/>
    <w:rsid w:val="009A0AA4"/>
    <w:rsid w:val="009A15FC"/>
    <w:rsid w:val="009A199D"/>
    <w:rsid w:val="009A1EA5"/>
    <w:rsid w:val="009A2FF2"/>
    <w:rsid w:val="009A306A"/>
    <w:rsid w:val="009A35CD"/>
    <w:rsid w:val="009A4941"/>
    <w:rsid w:val="009A4B6A"/>
    <w:rsid w:val="009A6D74"/>
    <w:rsid w:val="009A7B90"/>
    <w:rsid w:val="009B0CDC"/>
    <w:rsid w:val="009B1E7E"/>
    <w:rsid w:val="009B29F3"/>
    <w:rsid w:val="009B2C84"/>
    <w:rsid w:val="009B3544"/>
    <w:rsid w:val="009B362D"/>
    <w:rsid w:val="009B3885"/>
    <w:rsid w:val="009B3A4F"/>
    <w:rsid w:val="009B576D"/>
    <w:rsid w:val="009B63F5"/>
    <w:rsid w:val="009B6AD7"/>
    <w:rsid w:val="009B783E"/>
    <w:rsid w:val="009C0A52"/>
    <w:rsid w:val="009C17BB"/>
    <w:rsid w:val="009C2466"/>
    <w:rsid w:val="009C2B1D"/>
    <w:rsid w:val="009C2C04"/>
    <w:rsid w:val="009C335D"/>
    <w:rsid w:val="009C3409"/>
    <w:rsid w:val="009C34B9"/>
    <w:rsid w:val="009C374E"/>
    <w:rsid w:val="009C3C19"/>
    <w:rsid w:val="009C4B8C"/>
    <w:rsid w:val="009C4CBE"/>
    <w:rsid w:val="009C4EA9"/>
    <w:rsid w:val="009C5156"/>
    <w:rsid w:val="009C5D10"/>
    <w:rsid w:val="009C7F30"/>
    <w:rsid w:val="009C7F92"/>
    <w:rsid w:val="009D065E"/>
    <w:rsid w:val="009D07EE"/>
    <w:rsid w:val="009D1BA5"/>
    <w:rsid w:val="009D2379"/>
    <w:rsid w:val="009D2EBB"/>
    <w:rsid w:val="009D3659"/>
    <w:rsid w:val="009D3CEA"/>
    <w:rsid w:val="009D4952"/>
    <w:rsid w:val="009D5B75"/>
    <w:rsid w:val="009D6DC3"/>
    <w:rsid w:val="009D71FE"/>
    <w:rsid w:val="009D746C"/>
    <w:rsid w:val="009D77FD"/>
    <w:rsid w:val="009E0110"/>
    <w:rsid w:val="009E030F"/>
    <w:rsid w:val="009E0A34"/>
    <w:rsid w:val="009E0BF8"/>
    <w:rsid w:val="009E10BE"/>
    <w:rsid w:val="009E1D69"/>
    <w:rsid w:val="009E1F11"/>
    <w:rsid w:val="009E1F97"/>
    <w:rsid w:val="009E2D6F"/>
    <w:rsid w:val="009E33DA"/>
    <w:rsid w:val="009E52F1"/>
    <w:rsid w:val="009E5EA4"/>
    <w:rsid w:val="009E5F22"/>
    <w:rsid w:val="009E5F71"/>
    <w:rsid w:val="009E6374"/>
    <w:rsid w:val="009E68AA"/>
    <w:rsid w:val="009E6D69"/>
    <w:rsid w:val="009E6D7A"/>
    <w:rsid w:val="009E7B41"/>
    <w:rsid w:val="009E7F51"/>
    <w:rsid w:val="009F0746"/>
    <w:rsid w:val="009F1B28"/>
    <w:rsid w:val="009F1C77"/>
    <w:rsid w:val="009F213B"/>
    <w:rsid w:val="009F316C"/>
    <w:rsid w:val="009F32BA"/>
    <w:rsid w:val="009F35BE"/>
    <w:rsid w:val="009F45E5"/>
    <w:rsid w:val="009F58B7"/>
    <w:rsid w:val="009F5DD5"/>
    <w:rsid w:val="009F62D0"/>
    <w:rsid w:val="009F636A"/>
    <w:rsid w:val="009F6F75"/>
    <w:rsid w:val="009F7C84"/>
    <w:rsid w:val="009F7D86"/>
    <w:rsid w:val="00A0014B"/>
    <w:rsid w:val="00A00169"/>
    <w:rsid w:val="00A00F69"/>
    <w:rsid w:val="00A02028"/>
    <w:rsid w:val="00A02232"/>
    <w:rsid w:val="00A024F1"/>
    <w:rsid w:val="00A02C94"/>
    <w:rsid w:val="00A03150"/>
    <w:rsid w:val="00A03C9E"/>
    <w:rsid w:val="00A05265"/>
    <w:rsid w:val="00A06F88"/>
    <w:rsid w:val="00A10286"/>
    <w:rsid w:val="00A105E1"/>
    <w:rsid w:val="00A1150D"/>
    <w:rsid w:val="00A11E03"/>
    <w:rsid w:val="00A12AEA"/>
    <w:rsid w:val="00A12C2E"/>
    <w:rsid w:val="00A14057"/>
    <w:rsid w:val="00A155D3"/>
    <w:rsid w:val="00A157B4"/>
    <w:rsid w:val="00A15842"/>
    <w:rsid w:val="00A15962"/>
    <w:rsid w:val="00A16283"/>
    <w:rsid w:val="00A17486"/>
    <w:rsid w:val="00A200C9"/>
    <w:rsid w:val="00A20B00"/>
    <w:rsid w:val="00A20E65"/>
    <w:rsid w:val="00A20F18"/>
    <w:rsid w:val="00A2241F"/>
    <w:rsid w:val="00A22913"/>
    <w:rsid w:val="00A22AEA"/>
    <w:rsid w:val="00A23188"/>
    <w:rsid w:val="00A2347A"/>
    <w:rsid w:val="00A239A9"/>
    <w:rsid w:val="00A23B6C"/>
    <w:rsid w:val="00A24617"/>
    <w:rsid w:val="00A2573D"/>
    <w:rsid w:val="00A27595"/>
    <w:rsid w:val="00A30151"/>
    <w:rsid w:val="00A308DC"/>
    <w:rsid w:val="00A30ADC"/>
    <w:rsid w:val="00A30B52"/>
    <w:rsid w:val="00A3113F"/>
    <w:rsid w:val="00A31788"/>
    <w:rsid w:val="00A32C38"/>
    <w:rsid w:val="00A33CF1"/>
    <w:rsid w:val="00A34088"/>
    <w:rsid w:val="00A34F28"/>
    <w:rsid w:val="00A352D3"/>
    <w:rsid w:val="00A35589"/>
    <w:rsid w:val="00A35B33"/>
    <w:rsid w:val="00A35D4A"/>
    <w:rsid w:val="00A35DA0"/>
    <w:rsid w:val="00A35F30"/>
    <w:rsid w:val="00A3601D"/>
    <w:rsid w:val="00A36270"/>
    <w:rsid w:val="00A365B0"/>
    <w:rsid w:val="00A404D7"/>
    <w:rsid w:val="00A406DA"/>
    <w:rsid w:val="00A4125D"/>
    <w:rsid w:val="00A42252"/>
    <w:rsid w:val="00A42E84"/>
    <w:rsid w:val="00A4333D"/>
    <w:rsid w:val="00A43CE5"/>
    <w:rsid w:val="00A442E5"/>
    <w:rsid w:val="00A4464C"/>
    <w:rsid w:val="00A446C4"/>
    <w:rsid w:val="00A44A63"/>
    <w:rsid w:val="00A45C0E"/>
    <w:rsid w:val="00A4674A"/>
    <w:rsid w:val="00A47093"/>
    <w:rsid w:val="00A47181"/>
    <w:rsid w:val="00A472C6"/>
    <w:rsid w:val="00A476B6"/>
    <w:rsid w:val="00A5004F"/>
    <w:rsid w:val="00A503BF"/>
    <w:rsid w:val="00A509A8"/>
    <w:rsid w:val="00A50BDA"/>
    <w:rsid w:val="00A52EB9"/>
    <w:rsid w:val="00A52F20"/>
    <w:rsid w:val="00A530E7"/>
    <w:rsid w:val="00A530EA"/>
    <w:rsid w:val="00A5369B"/>
    <w:rsid w:val="00A53CD2"/>
    <w:rsid w:val="00A54366"/>
    <w:rsid w:val="00A548B3"/>
    <w:rsid w:val="00A54AD8"/>
    <w:rsid w:val="00A55BDE"/>
    <w:rsid w:val="00A56BFD"/>
    <w:rsid w:val="00A56E94"/>
    <w:rsid w:val="00A623C1"/>
    <w:rsid w:val="00A637DA"/>
    <w:rsid w:val="00A64B96"/>
    <w:rsid w:val="00A64DC8"/>
    <w:rsid w:val="00A659A4"/>
    <w:rsid w:val="00A65E61"/>
    <w:rsid w:val="00A67D13"/>
    <w:rsid w:val="00A70550"/>
    <w:rsid w:val="00A70846"/>
    <w:rsid w:val="00A70D62"/>
    <w:rsid w:val="00A7143F"/>
    <w:rsid w:val="00A71DAA"/>
    <w:rsid w:val="00A72562"/>
    <w:rsid w:val="00A725FB"/>
    <w:rsid w:val="00A7302C"/>
    <w:rsid w:val="00A731BD"/>
    <w:rsid w:val="00A733C2"/>
    <w:rsid w:val="00A73850"/>
    <w:rsid w:val="00A73E45"/>
    <w:rsid w:val="00A743CA"/>
    <w:rsid w:val="00A75358"/>
    <w:rsid w:val="00A754C0"/>
    <w:rsid w:val="00A75DAC"/>
    <w:rsid w:val="00A75FA7"/>
    <w:rsid w:val="00A76B76"/>
    <w:rsid w:val="00A76E3C"/>
    <w:rsid w:val="00A76E73"/>
    <w:rsid w:val="00A77758"/>
    <w:rsid w:val="00A8060D"/>
    <w:rsid w:val="00A814B6"/>
    <w:rsid w:val="00A814D4"/>
    <w:rsid w:val="00A81938"/>
    <w:rsid w:val="00A819C7"/>
    <w:rsid w:val="00A81ED8"/>
    <w:rsid w:val="00A8261C"/>
    <w:rsid w:val="00A82B41"/>
    <w:rsid w:val="00A83035"/>
    <w:rsid w:val="00A8344A"/>
    <w:rsid w:val="00A84B1E"/>
    <w:rsid w:val="00A85338"/>
    <w:rsid w:val="00A86271"/>
    <w:rsid w:val="00A865E0"/>
    <w:rsid w:val="00A86F82"/>
    <w:rsid w:val="00A87597"/>
    <w:rsid w:val="00A87649"/>
    <w:rsid w:val="00A879D8"/>
    <w:rsid w:val="00A90474"/>
    <w:rsid w:val="00A906BC"/>
    <w:rsid w:val="00A906E5"/>
    <w:rsid w:val="00A906E7"/>
    <w:rsid w:val="00A90C86"/>
    <w:rsid w:val="00A90CAA"/>
    <w:rsid w:val="00A951F6"/>
    <w:rsid w:val="00A95A53"/>
    <w:rsid w:val="00A9723F"/>
    <w:rsid w:val="00A97530"/>
    <w:rsid w:val="00A979BC"/>
    <w:rsid w:val="00AA0019"/>
    <w:rsid w:val="00AA0942"/>
    <w:rsid w:val="00AA2092"/>
    <w:rsid w:val="00AA3617"/>
    <w:rsid w:val="00AA37DE"/>
    <w:rsid w:val="00AA3A2A"/>
    <w:rsid w:val="00AA4981"/>
    <w:rsid w:val="00AA5702"/>
    <w:rsid w:val="00AA5ED7"/>
    <w:rsid w:val="00AA62E5"/>
    <w:rsid w:val="00AA675B"/>
    <w:rsid w:val="00AA6D54"/>
    <w:rsid w:val="00AB103F"/>
    <w:rsid w:val="00AB11BC"/>
    <w:rsid w:val="00AB1394"/>
    <w:rsid w:val="00AB1E47"/>
    <w:rsid w:val="00AB2504"/>
    <w:rsid w:val="00AB3583"/>
    <w:rsid w:val="00AB4404"/>
    <w:rsid w:val="00AB4A74"/>
    <w:rsid w:val="00AB5268"/>
    <w:rsid w:val="00AB557F"/>
    <w:rsid w:val="00AB6530"/>
    <w:rsid w:val="00AB6910"/>
    <w:rsid w:val="00AB6EC0"/>
    <w:rsid w:val="00AB757E"/>
    <w:rsid w:val="00AB7C47"/>
    <w:rsid w:val="00AC0CB9"/>
    <w:rsid w:val="00AC0E36"/>
    <w:rsid w:val="00AC14D3"/>
    <w:rsid w:val="00AC25DE"/>
    <w:rsid w:val="00AC28E7"/>
    <w:rsid w:val="00AC2FC7"/>
    <w:rsid w:val="00AC3D35"/>
    <w:rsid w:val="00AC3D63"/>
    <w:rsid w:val="00AC4089"/>
    <w:rsid w:val="00AC44EC"/>
    <w:rsid w:val="00AC4A4D"/>
    <w:rsid w:val="00AC51F0"/>
    <w:rsid w:val="00AC6AC5"/>
    <w:rsid w:val="00AC71EE"/>
    <w:rsid w:val="00AC74CE"/>
    <w:rsid w:val="00AC7D5F"/>
    <w:rsid w:val="00AD0820"/>
    <w:rsid w:val="00AD098C"/>
    <w:rsid w:val="00AD0A6F"/>
    <w:rsid w:val="00AD1595"/>
    <w:rsid w:val="00AD171F"/>
    <w:rsid w:val="00AD2957"/>
    <w:rsid w:val="00AD3EDF"/>
    <w:rsid w:val="00AD48B0"/>
    <w:rsid w:val="00AD5165"/>
    <w:rsid w:val="00AD518F"/>
    <w:rsid w:val="00AD5AAD"/>
    <w:rsid w:val="00AD5BE8"/>
    <w:rsid w:val="00AD6122"/>
    <w:rsid w:val="00AD65DF"/>
    <w:rsid w:val="00AD72A3"/>
    <w:rsid w:val="00AE0431"/>
    <w:rsid w:val="00AE0639"/>
    <w:rsid w:val="00AE0679"/>
    <w:rsid w:val="00AE13EC"/>
    <w:rsid w:val="00AE1836"/>
    <w:rsid w:val="00AE1B65"/>
    <w:rsid w:val="00AE1F55"/>
    <w:rsid w:val="00AE1F75"/>
    <w:rsid w:val="00AE1F84"/>
    <w:rsid w:val="00AE2595"/>
    <w:rsid w:val="00AE38F2"/>
    <w:rsid w:val="00AE4106"/>
    <w:rsid w:val="00AE44D1"/>
    <w:rsid w:val="00AE49DE"/>
    <w:rsid w:val="00AE597E"/>
    <w:rsid w:val="00AE5DD0"/>
    <w:rsid w:val="00AE6385"/>
    <w:rsid w:val="00AE6599"/>
    <w:rsid w:val="00AE69EC"/>
    <w:rsid w:val="00AE713A"/>
    <w:rsid w:val="00AE7480"/>
    <w:rsid w:val="00AE78CA"/>
    <w:rsid w:val="00AE7A85"/>
    <w:rsid w:val="00AF032D"/>
    <w:rsid w:val="00AF0CBA"/>
    <w:rsid w:val="00AF0E68"/>
    <w:rsid w:val="00AF1EAB"/>
    <w:rsid w:val="00AF1F63"/>
    <w:rsid w:val="00AF24DE"/>
    <w:rsid w:val="00AF29E5"/>
    <w:rsid w:val="00AF2A2C"/>
    <w:rsid w:val="00AF2CD1"/>
    <w:rsid w:val="00AF2E90"/>
    <w:rsid w:val="00AF34DE"/>
    <w:rsid w:val="00AF51AA"/>
    <w:rsid w:val="00AF66C5"/>
    <w:rsid w:val="00AF6951"/>
    <w:rsid w:val="00AF7257"/>
    <w:rsid w:val="00AF7951"/>
    <w:rsid w:val="00B002B7"/>
    <w:rsid w:val="00B00F3B"/>
    <w:rsid w:val="00B02AFF"/>
    <w:rsid w:val="00B02DC0"/>
    <w:rsid w:val="00B02FF6"/>
    <w:rsid w:val="00B05511"/>
    <w:rsid w:val="00B0617B"/>
    <w:rsid w:val="00B06FC9"/>
    <w:rsid w:val="00B07D8B"/>
    <w:rsid w:val="00B07DAC"/>
    <w:rsid w:val="00B10853"/>
    <w:rsid w:val="00B10E73"/>
    <w:rsid w:val="00B120C1"/>
    <w:rsid w:val="00B123E7"/>
    <w:rsid w:val="00B1350F"/>
    <w:rsid w:val="00B13906"/>
    <w:rsid w:val="00B13A76"/>
    <w:rsid w:val="00B14CC3"/>
    <w:rsid w:val="00B14E7F"/>
    <w:rsid w:val="00B14FEB"/>
    <w:rsid w:val="00B153D2"/>
    <w:rsid w:val="00B15908"/>
    <w:rsid w:val="00B15C55"/>
    <w:rsid w:val="00B1649A"/>
    <w:rsid w:val="00B217E7"/>
    <w:rsid w:val="00B21D60"/>
    <w:rsid w:val="00B2257A"/>
    <w:rsid w:val="00B22E4B"/>
    <w:rsid w:val="00B23376"/>
    <w:rsid w:val="00B23562"/>
    <w:rsid w:val="00B23E55"/>
    <w:rsid w:val="00B24FF3"/>
    <w:rsid w:val="00B25A65"/>
    <w:rsid w:val="00B25EFF"/>
    <w:rsid w:val="00B26105"/>
    <w:rsid w:val="00B26200"/>
    <w:rsid w:val="00B2691C"/>
    <w:rsid w:val="00B26BFA"/>
    <w:rsid w:val="00B30E34"/>
    <w:rsid w:val="00B30EB0"/>
    <w:rsid w:val="00B311B9"/>
    <w:rsid w:val="00B316D3"/>
    <w:rsid w:val="00B31762"/>
    <w:rsid w:val="00B330EB"/>
    <w:rsid w:val="00B33616"/>
    <w:rsid w:val="00B34206"/>
    <w:rsid w:val="00B349E4"/>
    <w:rsid w:val="00B34CB9"/>
    <w:rsid w:val="00B35C79"/>
    <w:rsid w:val="00B3699A"/>
    <w:rsid w:val="00B40616"/>
    <w:rsid w:val="00B406ED"/>
    <w:rsid w:val="00B408EA"/>
    <w:rsid w:val="00B41802"/>
    <w:rsid w:val="00B424A6"/>
    <w:rsid w:val="00B42DDA"/>
    <w:rsid w:val="00B42E9F"/>
    <w:rsid w:val="00B4331B"/>
    <w:rsid w:val="00B44E39"/>
    <w:rsid w:val="00B452E6"/>
    <w:rsid w:val="00B46193"/>
    <w:rsid w:val="00B4619D"/>
    <w:rsid w:val="00B46212"/>
    <w:rsid w:val="00B464EC"/>
    <w:rsid w:val="00B466E2"/>
    <w:rsid w:val="00B469E2"/>
    <w:rsid w:val="00B46D87"/>
    <w:rsid w:val="00B46E87"/>
    <w:rsid w:val="00B47382"/>
    <w:rsid w:val="00B474BF"/>
    <w:rsid w:val="00B47EFF"/>
    <w:rsid w:val="00B51810"/>
    <w:rsid w:val="00B5239B"/>
    <w:rsid w:val="00B529D1"/>
    <w:rsid w:val="00B52EF7"/>
    <w:rsid w:val="00B53229"/>
    <w:rsid w:val="00B53C0A"/>
    <w:rsid w:val="00B5465A"/>
    <w:rsid w:val="00B54C7B"/>
    <w:rsid w:val="00B5531C"/>
    <w:rsid w:val="00B55B30"/>
    <w:rsid w:val="00B5602B"/>
    <w:rsid w:val="00B560FF"/>
    <w:rsid w:val="00B56120"/>
    <w:rsid w:val="00B56AC3"/>
    <w:rsid w:val="00B574CD"/>
    <w:rsid w:val="00B57514"/>
    <w:rsid w:val="00B57714"/>
    <w:rsid w:val="00B57CD6"/>
    <w:rsid w:val="00B60103"/>
    <w:rsid w:val="00B60DFB"/>
    <w:rsid w:val="00B625B2"/>
    <w:rsid w:val="00B62911"/>
    <w:rsid w:val="00B63CBF"/>
    <w:rsid w:val="00B64394"/>
    <w:rsid w:val="00B64EC3"/>
    <w:rsid w:val="00B65530"/>
    <w:rsid w:val="00B65BB7"/>
    <w:rsid w:val="00B65F57"/>
    <w:rsid w:val="00B66187"/>
    <w:rsid w:val="00B664EF"/>
    <w:rsid w:val="00B67194"/>
    <w:rsid w:val="00B675CA"/>
    <w:rsid w:val="00B704AB"/>
    <w:rsid w:val="00B70C88"/>
    <w:rsid w:val="00B71164"/>
    <w:rsid w:val="00B71865"/>
    <w:rsid w:val="00B7218D"/>
    <w:rsid w:val="00B734E8"/>
    <w:rsid w:val="00B739D0"/>
    <w:rsid w:val="00B73EC5"/>
    <w:rsid w:val="00B741C3"/>
    <w:rsid w:val="00B7447E"/>
    <w:rsid w:val="00B7451A"/>
    <w:rsid w:val="00B749FD"/>
    <w:rsid w:val="00B74A9E"/>
    <w:rsid w:val="00B750D0"/>
    <w:rsid w:val="00B7523D"/>
    <w:rsid w:val="00B758E3"/>
    <w:rsid w:val="00B7600A"/>
    <w:rsid w:val="00B7769E"/>
    <w:rsid w:val="00B778A2"/>
    <w:rsid w:val="00B80385"/>
    <w:rsid w:val="00B8046A"/>
    <w:rsid w:val="00B8088A"/>
    <w:rsid w:val="00B80A84"/>
    <w:rsid w:val="00B80D2F"/>
    <w:rsid w:val="00B81397"/>
    <w:rsid w:val="00B82059"/>
    <w:rsid w:val="00B821B4"/>
    <w:rsid w:val="00B82600"/>
    <w:rsid w:val="00B839D6"/>
    <w:rsid w:val="00B83DFE"/>
    <w:rsid w:val="00B846F2"/>
    <w:rsid w:val="00B855E9"/>
    <w:rsid w:val="00B857BB"/>
    <w:rsid w:val="00B85884"/>
    <w:rsid w:val="00B85B00"/>
    <w:rsid w:val="00B871AB"/>
    <w:rsid w:val="00B87306"/>
    <w:rsid w:val="00B87D36"/>
    <w:rsid w:val="00B9073A"/>
    <w:rsid w:val="00B90E55"/>
    <w:rsid w:val="00B917CE"/>
    <w:rsid w:val="00B92A03"/>
    <w:rsid w:val="00B93A7A"/>
    <w:rsid w:val="00B93B43"/>
    <w:rsid w:val="00B93FAA"/>
    <w:rsid w:val="00B945A0"/>
    <w:rsid w:val="00B947F0"/>
    <w:rsid w:val="00B9481C"/>
    <w:rsid w:val="00B9482A"/>
    <w:rsid w:val="00B952E5"/>
    <w:rsid w:val="00B956C2"/>
    <w:rsid w:val="00B96477"/>
    <w:rsid w:val="00B97096"/>
    <w:rsid w:val="00B97445"/>
    <w:rsid w:val="00B97CCC"/>
    <w:rsid w:val="00BA1366"/>
    <w:rsid w:val="00BA1AF1"/>
    <w:rsid w:val="00BA1D30"/>
    <w:rsid w:val="00BA2F61"/>
    <w:rsid w:val="00BA3271"/>
    <w:rsid w:val="00BA3613"/>
    <w:rsid w:val="00BA3663"/>
    <w:rsid w:val="00BA37DE"/>
    <w:rsid w:val="00BA403E"/>
    <w:rsid w:val="00BA40A8"/>
    <w:rsid w:val="00BA49E5"/>
    <w:rsid w:val="00BA4B87"/>
    <w:rsid w:val="00BA5645"/>
    <w:rsid w:val="00BA6F5C"/>
    <w:rsid w:val="00BA7C71"/>
    <w:rsid w:val="00BB0264"/>
    <w:rsid w:val="00BB0667"/>
    <w:rsid w:val="00BB1125"/>
    <w:rsid w:val="00BB1470"/>
    <w:rsid w:val="00BB2230"/>
    <w:rsid w:val="00BB25BA"/>
    <w:rsid w:val="00BB2798"/>
    <w:rsid w:val="00BB2B67"/>
    <w:rsid w:val="00BB312D"/>
    <w:rsid w:val="00BB4B30"/>
    <w:rsid w:val="00BB4EA5"/>
    <w:rsid w:val="00BB5649"/>
    <w:rsid w:val="00BB618A"/>
    <w:rsid w:val="00BB667B"/>
    <w:rsid w:val="00BB6AFA"/>
    <w:rsid w:val="00BB6CF1"/>
    <w:rsid w:val="00BB76E0"/>
    <w:rsid w:val="00BB78F7"/>
    <w:rsid w:val="00BB7945"/>
    <w:rsid w:val="00BC0CB9"/>
    <w:rsid w:val="00BC0F32"/>
    <w:rsid w:val="00BC1218"/>
    <w:rsid w:val="00BC13A1"/>
    <w:rsid w:val="00BC1438"/>
    <w:rsid w:val="00BC152C"/>
    <w:rsid w:val="00BC1C75"/>
    <w:rsid w:val="00BC236D"/>
    <w:rsid w:val="00BC2BBB"/>
    <w:rsid w:val="00BC30E8"/>
    <w:rsid w:val="00BC320B"/>
    <w:rsid w:val="00BC3A1F"/>
    <w:rsid w:val="00BC3A4C"/>
    <w:rsid w:val="00BC3F1C"/>
    <w:rsid w:val="00BC42D5"/>
    <w:rsid w:val="00BC44D1"/>
    <w:rsid w:val="00BC4568"/>
    <w:rsid w:val="00BC57D6"/>
    <w:rsid w:val="00BC5B24"/>
    <w:rsid w:val="00BC7CF0"/>
    <w:rsid w:val="00BD0A89"/>
    <w:rsid w:val="00BD17AE"/>
    <w:rsid w:val="00BD1B01"/>
    <w:rsid w:val="00BD1D01"/>
    <w:rsid w:val="00BD1D9F"/>
    <w:rsid w:val="00BD1FAB"/>
    <w:rsid w:val="00BD2141"/>
    <w:rsid w:val="00BD227A"/>
    <w:rsid w:val="00BD27D5"/>
    <w:rsid w:val="00BD3CAF"/>
    <w:rsid w:val="00BD4756"/>
    <w:rsid w:val="00BD4771"/>
    <w:rsid w:val="00BD4CCA"/>
    <w:rsid w:val="00BD5202"/>
    <w:rsid w:val="00BD696D"/>
    <w:rsid w:val="00BD7872"/>
    <w:rsid w:val="00BE00A8"/>
    <w:rsid w:val="00BE0612"/>
    <w:rsid w:val="00BE07B1"/>
    <w:rsid w:val="00BE0B7C"/>
    <w:rsid w:val="00BE2B08"/>
    <w:rsid w:val="00BE330F"/>
    <w:rsid w:val="00BE4800"/>
    <w:rsid w:val="00BE4A57"/>
    <w:rsid w:val="00BE4B6F"/>
    <w:rsid w:val="00BE56BC"/>
    <w:rsid w:val="00BE60D6"/>
    <w:rsid w:val="00BE691F"/>
    <w:rsid w:val="00BE6B1E"/>
    <w:rsid w:val="00BE7433"/>
    <w:rsid w:val="00BE75E2"/>
    <w:rsid w:val="00BE7DB7"/>
    <w:rsid w:val="00BE7F01"/>
    <w:rsid w:val="00BF05DC"/>
    <w:rsid w:val="00BF081E"/>
    <w:rsid w:val="00BF1032"/>
    <w:rsid w:val="00BF26F1"/>
    <w:rsid w:val="00BF294E"/>
    <w:rsid w:val="00BF2CB8"/>
    <w:rsid w:val="00BF3290"/>
    <w:rsid w:val="00BF3B8F"/>
    <w:rsid w:val="00BF474F"/>
    <w:rsid w:val="00BF4852"/>
    <w:rsid w:val="00BF4984"/>
    <w:rsid w:val="00BF4DB5"/>
    <w:rsid w:val="00BF5A38"/>
    <w:rsid w:val="00BF63B8"/>
    <w:rsid w:val="00BF675C"/>
    <w:rsid w:val="00BF68AF"/>
    <w:rsid w:val="00BF699A"/>
    <w:rsid w:val="00BF6DC2"/>
    <w:rsid w:val="00BF7063"/>
    <w:rsid w:val="00BF776F"/>
    <w:rsid w:val="00BF7FC4"/>
    <w:rsid w:val="00C00919"/>
    <w:rsid w:val="00C01C0C"/>
    <w:rsid w:val="00C04625"/>
    <w:rsid w:val="00C0486F"/>
    <w:rsid w:val="00C05300"/>
    <w:rsid w:val="00C0536C"/>
    <w:rsid w:val="00C072BD"/>
    <w:rsid w:val="00C07D7E"/>
    <w:rsid w:val="00C07E5F"/>
    <w:rsid w:val="00C114CF"/>
    <w:rsid w:val="00C11AC6"/>
    <w:rsid w:val="00C12ABC"/>
    <w:rsid w:val="00C12EF2"/>
    <w:rsid w:val="00C13AFA"/>
    <w:rsid w:val="00C13D00"/>
    <w:rsid w:val="00C1561B"/>
    <w:rsid w:val="00C157A9"/>
    <w:rsid w:val="00C15D3B"/>
    <w:rsid w:val="00C15EE4"/>
    <w:rsid w:val="00C164B1"/>
    <w:rsid w:val="00C16960"/>
    <w:rsid w:val="00C16BC0"/>
    <w:rsid w:val="00C16FB5"/>
    <w:rsid w:val="00C17B03"/>
    <w:rsid w:val="00C17CD8"/>
    <w:rsid w:val="00C17EF0"/>
    <w:rsid w:val="00C20266"/>
    <w:rsid w:val="00C2068A"/>
    <w:rsid w:val="00C20E27"/>
    <w:rsid w:val="00C21536"/>
    <w:rsid w:val="00C2218E"/>
    <w:rsid w:val="00C224B8"/>
    <w:rsid w:val="00C23028"/>
    <w:rsid w:val="00C236B8"/>
    <w:rsid w:val="00C23E0E"/>
    <w:rsid w:val="00C250AE"/>
    <w:rsid w:val="00C25539"/>
    <w:rsid w:val="00C26358"/>
    <w:rsid w:val="00C26B28"/>
    <w:rsid w:val="00C26C96"/>
    <w:rsid w:val="00C26D21"/>
    <w:rsid w:val="00C277A1"/>
    <w:rsid w:val="00C30B5D"/>
    <w:rsid w:val="00C30BF1"/>
    <w:rsid w:val="00C31347"/>
    <w:rsid w:val="00C31DBB"/>
    <w:rsid w:val="00C32F95"/>
    <w:rsid w:val="00C332B3"/>
    <w:rsid w:val="00C33D19"/>
    <w:rsid w:val="00C344BB"/>
    <w:rsid w:val="00C34A7F"/>
    <w:rsid w:val="00C35147"/>
    <w:rsid w:val="00C35F57"/>
    <w:rsid w:val="00C366CA"/>
    <w:rsid w:val="00C36BDD"/>
    <w:rsid w:val="00C3720E"/>
    <w:rsid w:val="00C40332"/>
    <w:rsid w:val="00C42036"/>
    <w:rsid w:val="00C4213C"/>
    <w:rsid w:val="00C4368C"/>
    <w:rsid w:val="00C446C9"/>
    <w:rsid w:val="00C44E93"/>
    <w:rsid w:val="00C45A6B"/>
    <w:rsid w:val="00C475FD"/>
    <w:rsid w:val="00C47840"/>
    <w:rsid w:val="00C47A4B"/>
    <w:rsid w:val="00C47F09"/>
    <w:rsid w:val="00C50CF8"/>
    <w:rsid w:val="00C5117E"/>
    <w:rsid w:val="00C51463"/>
    <w:rsid w:val="00C516BA"/>
    <w:rsid w:val="00C52863"/>
    <w:rsid w:val="00C52DBD"/>
    <w:rsid w:val="00C52FC2"/>
    <w:rsid w:val="00C53159"/>
    <w:rsid w:val="00C53667"/>
    <w:rsid w:val="00C53B15"/>
    <w:rsid w:val="00C53F07"/>
    <w:rsid w:val="00C543E6"/>
    <w:rsid w:val="00C54994"/>
    <w:rsid w:val="00C54BCA"/>
    <w:rsid w:val="00C54ED3"/>
    <w:rsid w:val="00C5524B"/>
    <w:rsid w:val="00C553BF"/>
    <w:rsid w:val="00C5640F"/>
    <w:rsid w:val="00C60658"/>
    <w:rsid w:val="00C612BE"/>
    <w:rsid w:val="00C61431"/>
    <w:rsid w:val="00C6146A"/>
    <w:rsid w:val="00C62966"/>
    <w:rsid w:val="00C631E9"/>
    <w:rsid w:val="00C63696"/>
    <w:rsid w:val="00C63EE0"/>
    <w:rsid w:val="00C645C6"/>
    <w:rsid w:val="00C6571C"/>
    <w:rsid w:val="00C66C50"/>
    <w:rsid w:val="00C66F71"/>
    <w:rsid w:val="00C67266"/>
    <w:rsid w:val="00C70B44"/>
    <w:rsid w:val="00C70C9E"/>
    <w:rsid w:val="00C7152A"/>
    <w:rsid w:val="00C715DE"/>
    <w:rsid w:val="00C73150"/>
    <w:rsid w:val="00C73AA9"/>
    <w:rsid w:val="00C7442C"/>
    <w:rsid w:val="00C751C5"/>
    <w:rsid w:val="00C75CB4"/>
    <w:rsid w:val="00C76AA5"/>
    <w:rsid w:val="00C76BB1"/>
    <w:rsid w:val="00C82ACD"/>
    <w:rsid w:val="00C830E2"/>
    <w:rsid w:val="00C83107"/>
    <w:rsid w:val="00C84C76"/>
    <w:rsid w:val="00C866A5"/>
    <w:rsid w:val="00C87670"/>
    <w:rsid w:val="00C879E8"/>
    <w:rsid w:val="00C87CCA"/>
    <w:rsid w:val="00C87F5D"/>
    <w:rsid w:val="00C90246"/>
    <w:rsid w:val="00C91A2A"/>
    <w:rsid w:val="00C91EB5"/>
    <w:rsid w:val="00C92778"/>
    <w:rsid w:val="00C9316D"/>
    <w:rsid w:val="00C943F8"/>
    <w:rsid w:val="00C94F56"/>
    <w:rsid w:val="00C9550F"/>
    <w:rsid w:val="00C95850"/>
    <w:rsid w:val="00C95E43"/>
    <w:rsid w:val="00C96FEF"/>
    <w:rsid w:val="00C97009"/>
    <w:rsid w:val="00C971B5"/>
    <w:rsid w:val="00C97A17"/>
    <w:rsid w:val="00CA09CE"/>
    <w:rsid w:val="00CA0D51"/>
    <w:rsid w:val="00CA0FB0"/>
    <w:rsid w:val="00CA1428"/>
    <w:rsid w:val="00CA196F"/>
    <w:rsid w:val="00CA1F11"/>
    <w:rsid w:val="00CA2125"/>
    <w:rsid w:val="00CA2176"/>
    <w:rsid w:val="00CA3517"/>
    <w:rsid w:val="00CA3985"/>
    <w:rsid w:val="00CA3C88"/>
    <w:rsid w:val="00CA3D1C"/>
    <w:rsid w:val="00CA4E6D"/>
    <w:rsid w:val="00CA54C9"/>
    <w:rsid w:val="00CA58F5"/>
    <w:rsid w:val="00CA5ADC"/>
    <w:rsid w:val="00CA6D55"/>
    <w:rsid w:val="00CA6EBE"/>
    <w:rsid w:val="00CB0377"/>
    <w:rsid w:val="00CB1027"/>
    <w:rsid w:val="00CB13C4"/>
    <w:rsid w:val="00CB30F2"/>
    <w:rsid w:val="00CB32C5"/>
    <w:rsid w:val="00CB32E6"/>
    <w:rsid w:val="00CB3B38"/>
    <w:rsid w:val="00CB44FB"/>
    <w:rsid w:val="00CB465C"/>
    <w:rsid w:val="00CB4DD6"/>
    <w:rsid w:val="00CB5133"/>
    <w:rsid w:val="00CB59B1"/>
    <w:rsid w:val="00CB59E5"/>
    <w:rsid w:val="00CB65D3"/>
    <w:rsid w:val="00CB7E07"/>
    <w:rsid w:val="00CB7FAA"/>
    <w:rsid w:val="00CB7FB6"/>
    <w:rsid w:val="00CB7FF2"/>
    <w:rsid w:val="00CC02FE"/>
    <w:rsid w:val="00CC082D"/>
    <w:rsid w:val="00CC0B65"/>
    <w:rsid w:val="00CC1199"/>
    <w:rsid w:val="00CC2354"/>
    <w:rsid w:val="00CC28E4"/>
    <w:rsid w:val="00CC2E3A"/>
    <w:rsid w:val="00CC3859"/>
    <w:rsid w:val="00CC3C58"/>
    <w:rsid w:val="00CC3D5C"/>
    <w:rsid w:val="00CC4079"/>
    <w:rsid w:val="00CC537F"/>
    <w:rsid w:val="00CC5794"/>
    <w:rsid w:val="00CC6054"/>
    <w:rsid w:val="00CC64AF"/>
    <w:rsid w:val="00CC6678"/>
    <w:rsid w:val="00CC701B"/>
    <w:rsid w:val="00CC762F"/>
    <w:rsid w:val="00CC7FB7"/>
    <w:rsid w:val="00CD00D8"/>
    <w:rsid w:val="00CD08A0"/>
    <w:rsid w:val="00CD1518"/>
    <w:rsid w:val="00CD2C38"/>
    <w:rsid w:val="00CD3137"/>
    <w:rsid w:val="00CD3E22"/>
    <w:rsid w:val="00CD3E81"/>
    <w:rsid w:val="00CD3EC5"/>
    <w:rsid w:val="00CD3EEC"/>
    <w:rsid w:val="00CD426E"/>
    <w:rsid w:val="00CD468F"/>
    <w:rsid w:val="00CD56F0"/>
    <w:rsid w:val="00CD58EF"/>
    <w:rsid w:val="00CD5A38"/>
    <w:rsid w:val="00CD648F"/>
    <w:rsid w:val="00CD6E8A"/>
    <w:rsid w:val="00CE01AA"/>
    <w:rsid w:val="00CE028D"/>
    <w:rsid w:val="00CE0F72"/>
    <w:rsid w:val="00CE1D75"/>
    <w:rsid w:val="00CE21B4"/>
    <w:rsid w:val="00CE319E"/>
    <w:rsid w:val="00CE3253"/>
    <w:rsid w:val="00CE36C2"/>
    <w:rsid w:val="00CE3EAE"/>
    <w:rsid w:val="00CE3FCE"/>
    <w:rsid w:val="00CE3FE3"/>
    <w:rsid w:val="00CE5EF2"/>
    <w:rsid w:val="00CE620B"/>
    <w:rsid w:val="00CE7B01"/>
    <w:rsid w:val="00CF0556"/>
    <w:rsid w:val="00CF057A"/>
    <w:rsid w:val="00CF082A"/>
    <w:rsid w:val="00CF14ED"/>
    <w:rsid w:val="00CF2E81"/>
    <w:rsid w:val="00CF32A2"/>
    <w:rsid w:val="00CF3CF9"/>
    <w:rsid w:val="00CF3E42"/>
    <w:rsid w:val="00CF5427"/>
    <w:rsid w:val="00CF5549"/>
    <w:rsid w:val="00CF6353"/>
    <w:rsid w:val="00CF65AC"/>
    <w:rsid w:val="00CF6649"/>
    <w:rsid w:val="00D000B9"/>
    <w:rsid w:val="00D0145F"/>
    <w:rsid w:val="00D01D77"/>
    <w:rsid w:val="00D0287F"/>
    <w:rsid w:val="00D02939"/>
    <w:rsid w:val="00D029E7"/>
    <w:rsid w:val="00D02BC9"/>
    <w:rsid w:val="00D03782"/>
    <w:rsid w:val="00D041F4"/>
    <w:rsid w:val="00D04603"/>
    <w:rsid w:val="00D05564"/>
    <w:rsid w:val="00D057FB"/>
    <w:rsid w:val="00D06B89"/>
    <w:rsid w:val="00D06C55"/>
    <w:rsid w:val="00D0755A"/>
    <w:rsid w:val="00D079F5"/>
    <w:rsid w:val="00D1138F"/>
    <w:rsid w:val="00D1243D"/>
    <w:rsid w:val="00D13753"/>
    <w:rsid w:val="00D13955"/>
    <w:rsid w:val="00D14B5B"/>
    <w:rsid w:val="00D1538F"/>
    <w:rsid w:val="00D153F9"/>
    <w:rsid w:val="00D156C6"/>
    <w:rsid w:val="00D15D38"/>
    <w:rsid w:val="00D16065"/>
    <w:rsid w:val="00D16500"/>
    <w:rsid w:val="00D16A99"/>
    <w:rsid w:val="00D17044"/>
    <w:rsid w:val="00D17DDE"/>
    <w:rsid w:val="00D20A83"/>
    <w:rsid w:val="00D20B47"/>
    <w:rsid w:val="00D20ED1"/>
    <w:rsid w:val="00D211E1"/>
    <w:rsid w:val="00D21BD4"/>
    <w:rsid w:val="00D22EE7"/>
    <w:rsid w:val="00D24EAA"/>
    <w:rsid w:val="00D24FEF"/>
    <w:rsid w:val="00D25490"/>
    <w:rsid w:val="00D25F60"/>
    <w:rsid w:val="00D26368"/>
    <w:rsid w:val="00D27409"/>
    <w:rsid w:val="00D276B6"/>
    <w:rsid w:val="00D302C4"/>
    <w:rsid w:val="00D30536"/>
    <w:rsid w:val="00D30CA8"/>
    <w:rsid w:val="00D31B04"/>
    <w:rsid w:val="00D333F3"/>
    <w:rsid w:val="00D33714"/>
    <w:rsid w:val="00D33B33"/>
    <w:rsid w:val="00D340AC"/>
    <w:rsid w:val="00D34FA2"/>
    <w:rsid w:val="00D3637F"/>
    <w:rsid w:val="00D36685"/>
    <w:rsid w:val="00D36FEC"/>
    <w:rsid w:val="00D37811"/>
    <w:rsid w:val="00D37899"/>
    <w:rsid w:val="00D41307"/>
    <w:rsid w:val="00D43873"/>
    <w:rsid w:val="00D43CF0"/>
    <w:rsid w:val="00D45B84"/>
    <w:rsid w:val="00D45D83"/>
    <w:rsid w:val="00D46006"/>
    <w:rsid w:val="00D47176"/>
    <w:rsid w:val="00D4750E"/>
    <w:rsid w:val="00D478A5"/>
    <w:rsid w:val="00D51007"/>
    <w:rsid w:val="00D51CCD"/>
    <w:rsid w:val="00D525C3"/>
    <w:rsid w:val="00D5393B"/>
    <w:rsid w:val="00D54243"/>
    <w:rsid w:val="00D54805"/>
    <w:rsid w:val="00D549A4"/>
    <w:rsid w:val="00D54ED7"/>
    <w:rsid w:val="00D55026"/>
    <w:rsid w:val="00D5537D"/>
    <w:rsid w:val="00D5661C"/>
    <w:rsid w:val="00D566B3"/>
    <w:rsid w:val="00D569A0"/>
    <w:rsid w:val="00D57466"/>
    <w:rsid w:val="00D605D8"/>
    <w:rsid w:val="00D60ADE"/>
    <w:rsid w:val="00D6141D"/>
    <w:rsid w:val="00D618D7"/>
    <w:rsid w:val="00D61E71"/>
    <w:rsid w:val="00D6367C"/>
    <w:rsid w:val="00D66481"/>
    <w:rsid w:val="00D6670A"/>
    <w:rsid w:val="00D66B0D"/>
    <w:rsid w:val="00D672E8"/>
    <w:rsid w:val="00D672EA"/>
    <w:rsid w:val="00D675CC"/>
    <w:rsid w:val="00D679E8"/>
    <w:rsid w:val="00D67C45"/>
    <w:rsid w:val="00D71215"/>
    <w:rsid w:val="00D71368"/>
    <w:rsid w:val="00D71478"/>
    <w:rsid w:val="00D714D9"/>
    <w:rsid w:val="00D72130"/>
    <w:rsid w:val="00D7285C"/>
    <w:rsid w:val="00D72A4A"/>
    <w:rsid w:val="00D72AFA"/>
    <w:rsid w:val="00D73FA5"/>
    <w:rsid w:val="00D74025"/>
    <w:rsid w:val="00D748CF"/>
    <w:rsid w:val="00D7534C"/>
    <w:rsid w:val="00D756EA"/>
    <w:rsid w:val="00D75E01"/>
    <w:rsid w:val="00D75FC2"/>
    <w:rsid w:val="00D76AF2"/>
    <w:rsid w:val="00D76D41"/>
    <w:rsid w:val="00D76D7E"/>
    <w:rsid w:val="00D7798D"/>
    <w:rsid w:val="00D7799B"/>
    <w:rsid w:val="00D80666"/>
    <w:rsid w:val="00D80D6B"/>
    <w:rsid w:val="00D810C7"/>
    <w:rsid w:val="00D8159D"/>
    <w:rsid w:val="00D81A5B"/>
    <w:rsid w:val="00D81BDE"/>
    <w:rsid w:val="00D8240C"/>
    <w:rsid w:val="00D83ADA"/>
    <w:rsid w:val="00D83F21"/>
    <w:rsid w:val="00D84CA0"/>
    <w:rsid w:val="00D84FD6"/>
    <w:rsid w:val="00D86666"/>
    <w:rsid w:val="00D86723"/>
    <w:rsid w:val="00D87718"/>
    <w:rsid w:val="00D87F3B"/>
    <w:rsid w:val="00D901DF"/>
    <w:rsid w:val="00D9027A"/>
    <w:rsid w:val="00D90A4D"/>
    <w:rsid w:val="00D91456"/>
    <w:rsid w:val="00D9218E"/>
    <w:rsid w:val="00D9238B"/>
    <w:rsid w:val="00D9256A"/>
    <w:rsid w:val="00D92994"/>
    <w:rsid w:val="00D92B38"/>
    <w:rsid w:val="00D93F0E"/>
    <w:rsid w:val="00D94003"/>
    <w:rsid w:val="00D9464E"/>
    <w:rsid w:val="00D94719"/>
    <w:rsid w:val="00D9519A"/>
    <w:rsid w:val="00D959D3"/>
    <w:rsid w:val="00D95D84"/>
    <w:rsid w:val="00D9716E"/>
    <w:rsid w:val="00D977A6"/>
    <w:rsid w:val="00D97DDB"/>
    <w:rsid w:val="00D97F44"/>
    <w:rsid w:val="00DA0037"/>
    <w:rsid w:val="00DA00E2"/>
    <w:rsid w:val="00DA03B4"/>
    <w:rsid w:val="00DA0631"/>
    <w:rsid w:val="00DA06B9"/>
    <w:rsid w:val="00DA1298"/>
    <w:rsid w:val="00DA12A6"/>
    <w:rsid w:val="00DA1565"/>
    <w:rsid w:val="00DA193B"/>
    <w:rsid w:val="00DA2095"/>
    <w:rsid w:val="00DA286B"/>
    <w:rsid w:val="00DA29D7"/>
    <w:rsid w:val="00DA2A93"/>
    <w:rsid w:val="00DA4459"/>
    <w:rsid w:val="00DA5679"/>
    <w:rsid w:val="00DA6A64"/>
    <w:rsid w:val="00DA6C92"/>
    <w:rsid w:val="00DA7169"/>
    <w:rsid w:val="00DA7A2E"/>
    <w:rsid w:val="00DB0E38"/>
    <w:rsid w:val="00DB1173"/>
    <w:rsid w:val="00DB1834"/>
    <w:rsid w:val="00DB1ADF"/>
    <w:rsid w:val="00DB26E6"/>
    <w:rsid w:val="00DB2830"/>
    <w:rsid w:val="00DB2F25"/>
    <w:rsid w:val="00DB3C10"/>
    <w:rsid w:val="00DB420E"/>
    <w:rsid w:val="00DB57F0"/>
    <w:rsid w:val="00DB6515"/>
    <w:rsid w:val="00DB65E3"/>
    <w:rsid w:val="00DB7C8A"/>
    <w:rsid w:val="00DC0C04"/>
    <w:rsid w:val="00DC0F5E"/>
    <w:rsid w:val="00DC16CA"/>
    <w:rsid w:val="00DC187F"/>
    <w:rsid w:val="00DC2404"/>
    <w:rsid w:val="00DC29AF"/>
    <w:rsid w:val="00DC29E7"/>
    <w:rsid w:val="00DC2E54"/>
    <w:rsid w:val="00DC447A"/>
    <w:rsid w:val="00DC4956"/>
    <w:rsid w:val="00DC4DB3"/>
    <w:rsid w:val="00DC4FCD"/>
    <w:rsid w:val="00DC526C"/>
    <w:rsid w:val="00DC57D8"/>
    <w:rsid w:val="00DC69F3"/>
    <w:rsid w:val="00DC725D"/>
    <w:rsid w:val="00DC7BFE"/>
    <w:rsid w:val="00DC7F4A"/>
    <w:rsid w:val="00DD03EA"/>
    <w:rsid w:val="00DD086C"/>
    <w:rsid w:val="00DD263E"/>
    <w:rsid w:val="00DD3A44"/>
    <w:rsid w:val="00DD3DD8"/>
    <w:rsid w:val="00DD3EC4"/>
    <w:rsid w:val="00DD3EF2"/>
    <w:rsid w:val="00DD4126"/>
    <w:rsid w:val="00DD4A41"/>
    <w:rsid w:val="00DD4EDC"/>
    <w:rsid w:val="00DD52CE"/>
    <w:rsid w:val="00DD54DA"/>
    <w:rsid w:val="00DD5770"/>
    <w:rsid w:val="00DD5C03"/>
    <w:rsid w:val="00DD6016"/>
    <w:rsid w:val="00DD604B"/>
    <w:rsid w:val="00DD64BC"/>
    <w:rsid w:val="00DD6605"/>
    <w:rsid w:val="00DD6735"/>
    <w:rsid w:val="00DE04FD"/>
    <w:rsid w:val="00DE0EE6"/>
    <w:rsid w:val="00DE1C20"/>
    <w:rsid w:val="00DE1E84"/>
    <w:rsid w:val="00DE2A9B"/>
    <w:rsid w:val="00DE3409"/>
    <w:rsid w:val="00DE3BEF"/>
    <w:rsid w:val="00DE53F8"/>
    <w:rsid w:val="00DE5EED"/>
    <w:rsid w:val="00DE622A"/>
    <w:rsid w:val="00DE64CC"/>
    <w:rsid w:val="00DE792A"/>
    <w:rsid w:val="00DF0412"/>
    <w:rsid w:val="00DF0F71"/>
    <w:rsid w:val="00DF17BA"/>
    <w:rsid w:val="00DF1A59"/>
    <w:rsid w:val="00DF1F09"/>
    <w:rsid w:val="00DF2972"/>
    <w:rsid w:val="00DF34E4"/>
    <w:rsid w:val="00DF3D4C"/>
    <w:rsid w:val="00DF3E64"/>
    <w:rsid w:val="00DF4CA9"/>
    <w:rsid w:val="00DF4FFE"/>
    <w:rsid w:val="00DF5D18"/>
    <w:rsid w:val="00DF71E2"/>
    <w:rsid w:val="00DF7520"/>
    <w:rsid w:val="00DF7B8F"/>
    <w:rsid w:val="00E0088F"/>
    <w:rsid w:val="00E00927"/>
    <w:rsid w:val="00E010EE"/>
    <w:rsid w:val="00E02261"/>
    <w:rsid w:val="00E02489"/>
    <w:rsid w:val="00E028C6"/>
    <w:rsid w:val="00E02C9D"/>
    <w:rsid w:val="00E034CC"/>
    <w:rsid w:val="00E03524"/>
    <w:rsid w:val="00E03801"/>
    <w:rsid w:val="00E04097"/>
    <w:rsid w:val="00E0421A"/>
    <w:rsid w:val="00E0446F"/>
    <w:rsid w:val="00E05230"/>
    <w:rsid w:val="00E063A3"/>
    <w:rsid w:val="00E064AA"/>
    <w:rsid w:val="00E06809"/>
    <w:rsid w:val="00E0734E"/>
    <w:rsid w:val="00E0742C"/>
    <w:rsid w:val="00E07A5C"/>
    <w:rsid w:val="00E07BAD"/>
    <w:rsid w:val="00E07FCD"/>
    <w:rsid w:val="00E103AC"/>
    <w:rsid w:val="00E10587"/>
    <w:rsid w:val="00E10614"/>
    <w:rsid w:val="00E11952"/>
    <w:rsid w:val="00E1198F"/>
    <w:rsid w:val="00E11AB6"/>
    <w:rsid w:val="00E11F48"/>
    <w:rsid w:val="00E12B6C"/>
    <w:rsid w:val="00E13182"/>
    <w:rsid w:val="00E1351E"/>
    <w:rsid w:val="00E143DD"/>
    <w:rsid w:val="00E14628"/>
    <w:rsid w:val="00E14F80"/>
    <w:rsid w:val="00E155BD"/>
    <w:rsid w:val="00E155DC"/>
    <w:rsid w:val="00E15FB2"/>
    <w:rsid w:val="00E16252"/>
    <w:rsid w:val="00E16C80"/>
    <w:rsid w:val="00E17203"/>
    <w:rsid w:val="00E17B95"/>
    <w:rsid w:val="00E200D1"/>
    <w:rsid w:val="00E213AF"/>
    <w:rsid w:val="00E21B6D"/>
    <w:rsid w:val="00E21C83"/>
    <w:rsid w:val="00E22400"/>
    <w:rsid w:val="00E22A5D"/>
    <w:rsid w:val="00E234C5"/>
    <w:rsid w:val="00E23A46"/>
    <w:rsid w:val="00E24446"/>
    <w:rsid w:val="00E24CC0"/>
    <w:rsid w:val="00E24D04"/>
    <w:rsid w:val="00E256D0"/>
    <w:rsid w:val="00E25936"/>
    <w:rsid w:val="00E262CB"/>
    <w:rsid w:val="00E26487"/>
    <w:rsid w:val="00E270EE"/>
    <w:rsid w:val="00E276AB"/>
    <w:rsid w:val="00E27EF7"/>
    <w:rsid w:val="00E30243"/>
    <w:rsid w:val="00E3230F"/>
    <w:rsid w:val="00E323A2"/>
    <w:rsid w:val="00E32DC4"/>
    <w:rsid w:val="00E331DE"/>
    <w:rsid w:val="00E33FFB"/>
    <w:rsid w:val="00E3479F"/>
    <w:rsid w:val="00E35D3C"/>
    <w:rsid w:val="00E35DA8"/>
    <w:rsid w:val="00E374F2"/>
    <w:rsid w:val="00E376C5"/>
    <w:rsid w:val="00E37951"/>
    <w:rsid w:val="00E37F47"/>
    <w:rsid w:val="00E414C1"/>
    <w:rsid w:val="00E4163B"/>
    <w:rsid w:val="00E416F9"/>
    <w:rsid w:val="00E417E6"/>
    <w:rsid w:val="00E4186E"/>
    <w:rsid w:val="00E42391"/>
    <w:rsid w:val="00E423B3"/>
    <w:rsid w:val="00E42568"/>
    <w:rsid w:val="00E42A26"/>
    <w:rsid w:val="00E43F04"/>
    <w:rsid w:val="00E440DB"/>
    <w:rsid w:val="00E442EC"/>
    <w:rsid w:val="00E44714"/>
    <w:rsid w:val="00E449A8"/>
    <w:rsid w:val="00E44B99"/>
    <w:rsid w:val="00E4632A"/>
    <w:rsid w:val="00E469D7"/>
    <w:rsid w:val="00E47766"/>
    <w:rsid w:val="00E47957"/>
    <w:rsid w:val="00E47B1E"/>
    <w:rsid w:val="00E528DF"/>
    <w:rsid w:val="00E534D2"/>
    <w:rsid w:val="00E54B70"/>
    <w:rsid w:val="00E54F36"/>
    <w:rsid w:val="00E5519C"/>
    <w:rsid w:val="00E566F6"/>
    <w:rsid w:val="00E56B58"/>
    <w:rsid w:val="00E57012"/>
    <w:rsid w:val="00E57062"/>
    <w:rsid w:val="00E57386"/>
    <w:rsid w:val="00E6030F"/>
    <w:rsid w:val="00E61439"/>
    <w:rsid w:val="00E61859"/>
    <w:rsid w:val="00E618FE"/>
    <w:rsid w:val="00E61AD7"/>
    <w:rsid w:val="00E636D2"/>
    <w:rsid w:val="00E63F5F"/>
    <w:rsid w:val="00E64341"/>
    <w:rsid w:val="00E643E8"/>
    <w:rsid w:val="00E6488A"/>
    <w:rsid w:val="00E64C3D"/>
    <w:rsid w:val="00E65191"/>
    <w:rsid w:val="00E6559D"/>
    <w:rsid w:val="00E65CCB"/>
    <w:rsid w:val="00E66180"/>
    <w:rsid w:val="00E6645A"/>
    <w:rsid w:val="00E66605"/>
    <w:rsid w:val="00E66770"/>
    <w:rsid w:val="00E66D12"/>
    <w:rsid w:val="00E66E60"/>
    <w:rsid w:val="00E67A0B"/>
    <w:rsid w:val="00E70668"/>
    <w:rsid w:val="00E70871"/>
    <w:rsid w:val="00E70E45"/>
    <w:rsid w:val="00E7199A"/>
    <w:rsid w:val="00E723DC"/>
    <w:rsid w:val="00E737B6"/>
    <w:rsid w:val="00E739D8"/>
    <w:rsid w:val="00E74CDA"/>
    <w:rsid w:val="00E7508D"/>
    <w:rsid w:val="00E76229"/>
    <w:rsid w:val="00E76493"/>
    <w:rsid w:val="00E76B8A"/>
    <w:rsid w:val="00E77673"/>
    <w:rsid w:val="00E8026E"/>
    <w:rsid w:val="00E80934"/>
    <w:rsid w:val="00E81181"/>
    <w:rsid w:val="00E815B0"/>
    <w:rsid w:val="00E81603"/>
    <w:rsid w:val="00E816DA"/>
    <w:rsid w:val="00E82722"/>
    <w:rsid w:val="00E8303F"/>
    <w:rsid w:val="00E83CC6"/>
    <w:rsid w:val="00E83E5C"/>
    <w:rsid w:val="00E83FEA"/>
    <w:rsid w:val="00E84051"/>
    <w:rsid w:val="00E84697"/>
    <w:rsid w:val="00E85673"/>
    <w:rsid w:val="00E8579A"/>
    <w:rsid w:val="00E859EE"/>
    <w:rsid w:val="00E86167"/>
    <w:rsid w:val="00E86EA4"/>
    <w:rsid w:val="00E8753A"/>
    <w:rsid w:val="00E87761"/>
    <w:rsid w:val="00E9034D"/>
    <w:rsid w:val="00E90B57"/>
    <w:rsid w:val="00E91ADE"/>
    <w:rsid w:val="00E9256B"/>
    <w:rsid w:val="00E927C0"/>
    <w:rsid w:val="00E93C38"/>
    <w:rsid w:val="00E93D77"/>
    <w:rsid w:val="00E94E1E"/>
    <w:rsid w:val="00E9512C"/>
    <w:rsid w:val="00E951C0"/>
    <w:rsid w:val="00E9545D"/>
    <w:rsid w:val="00E966B1"/>
    <w:rsid w:val="00E97204"/>
    <w:rsid w:val="00EA020B"/>
    <w:rsid w:val="00EA0217"/>
    <w:rsid w:val="00EA0976"/>
    <w:rsid w:val="00EA239B"/>
    <w:rsid w:val="00EA2A67"/>
    <w:rsid w:val="00EA3392"/>
    <w:rsid w:val="00EA46DF"/>
    <w:rsid w:val="00EA4808"/>
    <w:rsid w:val="00EA4F2D"/>
    <w:rsid w:val="00EA5EFA"/>
    <w:rsid w:val="00EA5F94"/>
    <w:rsid w:val="00EA722F"/>
    <w:rsid w:val="00EA73AB"/>
    <w:rsid w:val="00EA7BA2"/>
    <w:rsid w:val="00EB0A35"/>
    <w:rsid w:val="00EB0AB0"/>
    <w:rsid w:val="00EB0DC6"/>
    <w:rsid w:val="00EB13D5"/>
    <w:rsid w:val="00EB1860"/>
    <w:rsid w:val="00EB486D"/>
    <w:rsid w:val="00EB52ED"/>
    <w:rsid w:val="00EB53DA"/>
    <w:rsid w:val="00EB545A"/>
    <w:rsid w:val="00EB73F4"/>
    <w:rsid w:val="00EB747E"/>
    <w:rsid w:val="00EB7822"/>
    <w:rsid w:val="00EC058C"/>
    <w:rsid w:val="00EC06D8"/>
    <w:rsid w:val="00EC14DA"/>
    <w:rsid w:val="00EC1B48"/>
    <w:rsid w:val="00EC46F8"/>
    <w:rsid w:val="00EC5794"/>
    <w:rsid w:val="00EC6142"/>
    <w:rsid w:val="00EC639D"/>
    <w:rsid w:val="00EC6949"/>
    <w:rsid w:val="00EC6F67"/>
    <w:rsid w:val="00EC72FC"/>
    <w:rsid w:val="00EC778D"/>
    <w:rsid w:val="00EC7C0F"/>
    <w:rsid w:val="00ED0710"/>
    <w:rsid w:val="00ED1FD0"/>
    <w:rsid w:val="00ED2724"/>
    <w:rsid w:val="00ED2B4C"/>
    <w:rsid w:val="00ED2C4C"/>
    <w:rsid w:val="00ED3154"/>
    <w:rsid w:val="00ED36C7"/>
    <w:rsid w:val="00ED5DEF"/>
    <w:rsid w:val="00ED60DA"/>
    <w:rsid w:val="00ED68CC"/>
    <w:rsid w:val="00ED6A4C"/>
    <w:rsid w:val="00ED6D7F"/>
    <w:rsid w:val="00ED75C9"/>
    <w:rsid w:val="00ED78EE"/>
    <w:rsid w:val="00ED7A7F"/>
    <w:rsid w:val="00ED7C97"/>
    <w:rsid w:val="00EE0620"/>
    <w:rsid w:val="00EE0C66"/>
    <w:rsid w:val="00EE147D"/>
    <w:rsid w:val="00EE17E6"/>
    <w:rsid w:val="00EE18AF"/>
    <w:rsid w:val="00EE1DAA"/>
    <w:rsid w:val="00EE2617"/>
    <w:rsid w:val="00EE2EB0"/>
    <w:rsid w:val="00EE3559"/>
    <w:rsid w:val="00EE5EBA"/>
    <w:rsid w:val="00EE752F"/>
    <w:rsid w:val="00EF1093"/>
    <w:rsid w:val="00EF18F3"/>
    <w:rsid w:val="00EF259D"/>
    <w:rsid w:val="00EF32D4"/>
    <w:rsid w:val="00EF38E8"/>
    <w:rsid w:val="00EF45C1"/>
    <w:rsid w:val="00EF4BDC"/>
    <w:rsid w:val="00EF4CDC"/>
    <w:rsid w:val="00EF4E25"/>
    <w:rsid w:val="00EF554D"/>
    <w:rsid w:val="00EF665F"/>
    <w:rsid w:val="00EF705E"/>
    <w:rsid w:val="00EF740C"/>
    <w:rsid w:val="00EF79AB"/>
    <w:rsid w:val="00EF7E6D"/>
    <w:rsid w:val="00F00F8B"/>
    <w:rsid w:val="00F01C99"/>
    <w:rsid w:val="00F02552"/>
    <w:rsid w:val="00F032C2"/>
    <w:rsid w:val="00F03862"/>
    <w:rsid w:val="00F03CEF"/>
    <w:rsid w:val="00F056EF"/>
    <w:rsid w:val="00F05E4C"/>
    <w:rsid w:val="00F06617"/>
    <w:rsid w:val="00F072CC"/>
    <w:rsid w:val="00F07A9A"/>
    <w:rsid w:val="00F07F5A"/>
    <w:rsid w:val="00F105D6"/>
    <w:rsid w:val="00F11F3D"/>
    <w:rsid w:val="00F123AB"/>
    <w:rsid w:val="00F12E29"/>
    <w:rsid w:val="00F14B5B"/>
    <w:rsid w:val="00F14C1C"/>
    <w:rsid w:val="00F14CFF"/>
    <w:rsid w:val="00F1502B"/>
    <w:rsid w:val="00F176F1"/>
    <w:rsid w:val="00F2004D"/>
    <w:rsid w:val="00F20636"/>
    <w:rsid w:val="00F219C0"/>
    <w:rsid w:val="00F229D9"/>
    <w:rsid w:val="00F22E2C"/>
    <w:rsid w:val="00F23694"/>
    <w:rsid w:val="00F25866"/>
    <w:rsid w:val="00F26135"/>
    <w:rsid w:val="00F27784"/>
    <w:rsid w:val="00F27E98"/>
    <w:rsid w:val="00F3070F"/>
    <w:rsid w:val="00F311DB"/>
    <w:rsid w:val="00F320CE"/>
    <w:rsid w:val="00F3231A"/>
    <w:rsid w:val="00F33922"/>
    <w:rsid w:val="00F33990"/>
    <w:rsid w:val="00F33E69"/>
    <w:rsid w:val="00F34A0B"/>
    <w:rsid w:val="00F34EB6"/>
    <w:rsid w:val="00F35333"/>
    <w:rsid w:val="00F3533C"/>
    <w:rsid w:val="00F3696B"/>
    <w:rsid w:val="00F37151"/>
    <w:rsid w:val="00F374C5"/>
    <w:rsid w:val="00F4101A"/>
    <w:rsid w:val="00F41035"/>
    <w:rsid w:val="00F41073"/>
    <w:rsid w:val="00F42011"/>
    <w:rsid w:val="00F42323"/>
    <w:rsid w:val="00F423E5"/>
    <w:rsid w:val="00F4264B"/>
    <w:rsid w:val="00F43555"/>
    <w:rsid w:val="00F435C3"/>
    <w:rsid w:val="00F45052"/>
    <w:rsid w:val="00F4574A"/>
    <w:rsid w:val="00F459BE"/>
    <w:rsid w:val="00F46359"/>
    <w:rsid w:val="00F46932"/>
    <w:rsid w:val="00F46EA6"/>
    <w:rsid w:val="00F4728F"/>
    <w:rsid w:val="00F47DC1"/>
    <w:rsid w:val="00F5047E"/>
    <w:rsid w:val="00F51C9B"/>
    <w:rsid w:val="00F51CA6"/>
    <w:rsid w:val="00F522E8"/>
    <w:rsid w:val="00F52711"/>
    <w:rsid w:val="00F52C20"/>
    <w:rsid w:val="00F53001"/>
    <w:rsid w:val="00F53015"/>
    <w:rsid w:val="00F53154"/>
    <w:rsid w:val="00F5330E"/>
    <w:rsid w:val="00F53DD9"/>
    <w:rsid w:val="00F54909"/>
    <w:rsid w:val="00F553C2"/>
    <w:rsid w:val="00F55A99"/>
    <w:rsid w:val="00F55ECC"/>
    <w:rsid w:val="00F568C9"/>
    <w:rsid w:val="00F5779B"/>
    <w:rsid w:val="00F57CD0"/>
    <w:rsid w:val="00F57CE4"/>
    <w:rsid w:val="00F601CF"/>
    <w:rsid w:val="00F60D13"/>
    <w:rsid w:val="00F61740"/>
    <w:rsid w:val="00F617F8"/>
    <w:rsid w:val="00F62875"/>
    <w:rsid w:val="00F628BE"/>
    <w:rsid w:val="00F62DF4"/>
    <w:rsid w:val="00F636EB"/>
    <w:rsid w:val="00F64196"/>
    <w:rsid w:val="00F6424C"/>
    <w:rsid w:val="00F647CA"/>
    <w:rsid w:val="00F64B79"/>
    <w:rsid w:val="00F6525B"/>
    <w:rsid w:val="00F66232"/>
    <w:rsid w:val="00F6705D"/>
    <w:rsid w:val="00F676BD"/>
    <w:rsid w:val="00F678C8"/>
    <w:rsid w:val="00F71F0C"/>
    <w:rsid w:val="00F72020"/>
    <w:rsid w:val="00F720D4"/>
    <w:rsid w:val="00F7307F"/>
    <w:rsid w:val="00F731D5"/>
    <w:rsid w:val="00F73232"/>
    <w:rsid w:val="00F732C1"/>
    <w:rsid w:val="00F738DA"/>
    <w:rsid w:val="00F73924"/>
    <w:rsid w:val="00F73FA8"/>
    <w:rsid w:val="00F740C2"/>
    <w:rsid w:val="00F74C4E"/>
    <w:rsid w:val="00F7561D"/>
    <w:rsid w:val="00F75C09"/>
    <w:rsid w:val="00F7635B"/>
    <w:rsid w:val="00F77CD0"/>
    <w:rsid w:val="00F80E97"/>
    <w:rsid w:val="00F8140A"/>
    <w:rsid w:val="00F815D3"/>
    <w:rsid w:val="00F81A10"/>
    <w:rsid w:val="00F81F2C"/>
    <w:rsid w:val="00F82150"/>
    <w:rsid w:val="00F82B8B"/>
    <w:rsid w:val="00F82F89"/>
    <w:rsid w:val="00F836B2"/>
    <w:rsid w:val="00F84384"/>
    <w:rsid w:val="00F84807"/>
    <w:rsid w:val="00F849F6"/>
    <w:rsid w:val="00F84F18"/>
    <w:rsid w:val="00F85305"/>
    <w:rsid w:val="00F854C0"/>
    <w:rsid w:val="00F854F5"/>
    <w:rsid w:val="00F85B5F"/>
    <w:rsid w:val="00F861C8"/>
    <w:rsid w:val="00F87A48"/>
    <w:rsid w:val="00F87CFE"/>
    <w:rsid w:val="00F905BF"/>
    <w:rsid w:val="00F9082F"/>
    <w:rsid w:val="00F913D6"/>
    <w:rsid w:val="00F91703"/>
    <w:rsid w:val="00F925F8"/>
    <w:rsid w:val="00F92FF7"/>
    <w:rsid w:val="00F932FA"/>
    <w:rsid w:val="00F9370C"/>
    <w:rsid w:val="00F93C42"/>
    <w:rsid w:val="00F94253"/>
    <w:rsid w:val="00F94DFA"/>
    <w:rsid w:val="00F95087"/>
    <w:rsid w:val="00F95193"/>
    <w:rsid w:val="00F958BB"/>
    <w:rsid w:val="00F97546"/>
    <w:rsid w:val="00F979FF"/>
    <w:rsid w:val="00F97A9D"/>
    <w:rsid w:val="00F97C94"/>
    <w:rsid w:val="00FA00BC"/>
    <w:rsid w:val="00FA04AF"/>
    <w:rsid w:val="00FA12B7"/>
    <w:rsid w:val="00FA16DA"/>
    <w:rsid w:val="00FA1C05"/>
    <w:rsid w:val="00FA1D40"/>
    <w:rsid w:val="00FA290D"/>
    <w:rsid w:val="00FA2B3A"/>
    <w:rsid w:val="00FA3CAD"/>
    <w:rsid w:val="00FA550F"/>
    <w:rsid w:val="00FA58FE"/>
    <w:rsid w:val="00FA6549"/>
    <w:rsid w:val="00FA70AC"/>
    <w:rsid w:val="00FA748B"/>
    <w:rsid w:val="00FA76FB"/>
    <w:rsid w:val="00FA779A"/>
    <w:rsid w:val="00FA7DD4"/>
    <w:rsid w:val="00FB081A"/>
    <w:rsid w:val="00FB0844"/>
    <w:rsid w:val="00FB24C8"/>
    <w:rsid w:val="00FB34B6"/>
    <w:rsid w:val="00FB3C4C"/>
    <w:rsid w:val="00FB4606"/>
    <w:rsid w:val="00FB4C63"/>
    <w:rsid w:val="00FB4D44"/>
    <w:rsid w:val="00FB5510"/>
    <w:rsid w:val="00FB58F9"/>
    <w:rsid w:val="00FB6EEB"/>
    <w:rsid w:val="00FB73AE"/>
    <w:rsid w:val="00FB7A47"/>
    <w:rsid w:val="00FC07F3"/>
    <w:rsid w:val="00FC2071"/>
    <w:rsid w:val="00FC2541"/>
    <w:rsid w:val="00FC2653"/>
    <w:rsid w:val="00FC2A4F"/>
    <w:rsid w:val="00FC31E4"/>
    <w:rsid w:val="00FC3AB3"/>
    <w:rsid w:val="00FC4EBB"/>
    <w:rsid w:val="00FC4F2B"/>
    <w:rsid w:val="00FC5507"/>
    <w:rsid w:val="00FC5519"/>
    <w:rsid w:val="00FC5732"/>
    <w:rsid w:val="00FC587B"/>
    <w:rsid w:val="00FC6A8E"/>
    <w:rsid w:val="00FC6AE3"/>
    <w:rsid w:val="00FD06C3"/>
    <w:rsid w:val="00FD236B"/>
    <w:rsid w:val="00FD3DAC"/>
    <w:rsid w:val="00FD5231"/>
    <w:rsid w:val="00FD592D"/>
    <w:rsid w:val="00FD5AA9"/>
    <w:rsid w:val="00FD6258"/>
    <w:rsid w:val="00FD643D"/>
    <w:rsid w:val="00FD6EF8"/>
    <w:rsid w:val="00FD7452"/>
    <w:rsid w:val="00FD772A"/>
    <w:rsid w:val="00FE0171"/>
    <w:rsid w:val="00FE0351"/>
    <w:rsid w:val="00FE06B7"/>
    <w:rsid w:val="00FE0AF7"/>
    <w:rsid w:val="00FE183C"/>
    <w:rsid w:val="00FE1A6E"/>
    <w:rsid w:val="00FE1F76"/>
    <w:rsid w:val="00FE2938"/>
    <w:rsid w:val="00FE2E0A"/>
    <w:rsid w:val="00FE2ED0"/>
    <w:rsid w:val="00FE35EA"/>
    <w:rsid w:val="00FE4BCD"/>
    <w:rsid w:val="00FE4C6C"/>
    <w:rsid w:val="00FE5028"/>
    <w:rsid w:val="00FE51D3"/>
    <w:rsid w:val="00FE5F77"/>
    <w:rsid w:val="00FE6038"/>
    <w:rsid w:val="00FE6E34"/>
    <w:rsid w:val="00FE6F4D"/>
    <w:rsid w:val="00FE7B54"/>
    <w:rsid w:val="00FE7DAF"/>
    <w:rsid w:val="00FF0268"/>
    <w:rsid w:val="00FF0C67"/>
    <w:rsid w:val="00FF1D51"/>
    <w:rsid w:val="00FF1FD9"/>
    <w:rsid w:val="00FF2D3B"/>
    <w:rsid w:val="00FF2F71"/>
    <w:rsid w:val="00FF3EFA"/>
    <w:rsid w:val="00FF4D2D"/>
    <w:rsid w:val="00FF5871"/>
    <w:rsid w:val="00FF5C40"/>
    <w:rsid w:val="00FF5FCB"/>
    <w:rsid w:val="00FF666C"/>
    <w:rsid w:val="00FF67AA"/>
    <w:rsid w:val="00FF6A0A"/>
    <w:rsid w:val="00FF7414"/>
    <w:rsid w:val="00FF79A9"/>
    <w:rsid w:val="00FF7F76"/>
    <w:rsid w:val="00FF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AA4E6"/>
  <w15:docId w15:val="{95D73197-D2C2-4C8F-906F-9563F3DE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_Абзац"/>
    <w:qFormat/>
    <w:rsid w:val="00C879E8"/>
    <w:pPr>
      <w:spacing w:line="360" w:lineRule="auto"/>
      <w:ind w:firstLine="720"/>
      <w:jc w:val="both"/>
    </w:pPr>
    <w:rPr>
      <w:rFonts w:ascii="Arial" w:hAnsi="Arial"/>
      <w:sz w:val="24"/>
    </w:rPr>
  </w:style>
  <w:style w:type="paragraph" w:styleId="10">
    <w:name w:val="heading 1"/>
    <w:aliases w:val="_-Раздел"/>
    <w:basedOn w:val="a1"/>
    <w:next w:val="a1"/>
    <w:link w:val="11"/>
    <w:qFormat/>
    <w:rsid w:val="00A45C0E"/>
    <w:pPr>
      <w:keepNext/>
      <w:suppressAutoHyphens/>
      <w:outlineLvl w:val="0"/>
    </w:pPr>
    <w:rPr>
      <w:b/>
      <w:sz w:val="28"/>
      <w:szCs w:val="28"/>
      <w:lang w:eastAsia="en-US"/>
    </w:rPr>
  </w:style>
  <w:style w:type="paragraph" w:styleId="21">
    <w:name w:val="heading 2"/>
    <w:basedOn w:val="a1"/>
    <w:next w:val="a1"/>
    <w:link w:val="22"/>
    <w:qFormat/>
    <w:pPr>
      <w:keepNext/>
      <w:ind w:firstLine="0"/>
      <w:jc w:val="center"/>
      <w:outlineLvl w:val="1"/>
    </w:pPr>
    <w:rPr>
      <w:b/>
      <w:sz w:val="28"/>
    </w:rPr>
  </w:style>
  <w:style w:type="paragraph" w:styleId="31">
    <w:name w:val="heading 3"/>
    <w:basedOn w:val="a1"/>
    <w:next w:val="a1"/>
    <w:qFormat/>
    <w:pPr>
      <w:keepNext/>
      <w:ind w:firstLine="0"/>
      <w:jc w:val="right"/>
      <w:outlineLvl w:val="2"/>
    </w:pPr>
    <w:rPr>
      <w:b/>
    </w:rPr>
  </w:style>
  <w:style w:type="paragraph" w:styleId="4">
    <w:name w:val="heading 4"/>
    <w:aliases w:val="_Раздел"/>
    <w:next w:val="a1"/>
    <w:link w:val="40"/>
    <w:qFormat/>
    <w:rsid w:val="004F1EDF"/>
    <w:pPr>
      <w:spacing w:line="360" w:lineRule="auto"/>
      <w:ind w:firstLine="720"/>
      <w:outlineLvl w:val="3"/>
    </w:pPr>
    <w:rPr>
      <w:rFonts w:ascii="Arial" w:hAnsi="Arial"/>
      <w:b/>
      <w:color w:val="000000"/>
      <w:sz w:val="28"/>
      <w:szCs w:val="32"/>
      <w:lang w:val="fr-FR" w:eastAsia="en-US"/>
    </w:rPr>
  </w:style>
  <w:style w:type="paragraph" w:styleId="50">
    <w:name w:val="heading 5"/>
    <w:basedOn w:val="a1"/>
    <w:next w:val="a1"/>
    <w:qFormat/>
    <w:pPr>
      <w:keepNext/>
      <w:tabs>
        <w:tab w:val="num" w:pos="1080"/>
      </w:tabs>
      <w:spacing w:before="120" w:line="240" w:lineRule="auto"/>
      <w:ind w:left="1077" w:hanging="357"/>
      <w:outlineLvl w:val="4"/>
    </w:pPr>
    <w:rPr>
      <w:b/>
    </w:rPr>
  </w:style>
  <w:style w:type="paragraph" w:styleId="6">
    <w:name w:val="heading 6"/>
    <w:basedOn w:val="50"/>
    <w:next w:val="a1"/>
    <w:qFormat/>
    <w:pPr>
      <w:tabs>
        <w:tab w:val="num" w:pos="360"/>
      </w:tabs>
      <w:suppressAutoHyphens/>
      <w:spacing w:before="60" w:after="240" w:line="230" w:lineRule="exact"/>
      <w:ind w:left="0" w:firstLine="0"/>
      <w:jc w:val="left"/>
      <w:outlineLvl w:val="5"/>
    </w:pPr>
    <w:rPr>
      <w:sz w:val="20"/>
      <w:lang w:val="en-GB"/>
    </w:rPr>
  </w:style>
  <w:style w:type="paragraph" w:styleId="7">
    <w:name w:val="heading 7"/>
    <w:basedOn w:val="6"/>
    <w:next w:val="a1"/>
    <w:qFormat/>
    <w:pPr>
      <w:ind w:left="1080" w:hanging="360"/>
      <w:outlineLvl w:val="6"/>
    </w:pPr>
  </w:style>
  <w:style w:type="paragraph" w:styleId="8">
    <w:name w:val="heading 8"/>
    <w:basedOn w:val="6"/>
    <w:next w:val="a1"/>
    <w:qFormat/>
    <w:pPr>
      <w:ind w:left="1080" w:hanging="360"/>
      <w:outlineLvl w:val="7"/>
    </w:pPr>
  </w:style>
  <w:style w:type="paragraph" w:styleId="9">
    <w:name w:val="heading 9"/>
    <w:basedOn w:val="6"/>
    <w:next w:val="a1"/>
    <w:qFormat/>
    <w:pPr>
      <w:ind w:left="1080" w:hanging="360"/>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1"/>
    <w:link w:val="ab"/>
    <w:pPr>
      <w:tabs>
        <w:tab w:val="center" w:pos="4153"/>
        <w:tab w:val="right" w:pos="8306"/>
      </w:tabs>
    </w:pPr>
  </w:style>
  <w:style w:type="paragraph" w:styleId="ac">
    <w:name w:val="footer"/>
    <w:basedOn w:val="a1"/>
    <w:pPr>
      <w:tabs>
        <w:tab w:val="center" w:pos="4153"/>
        <w:tab w:val="right" w:pos="8306"/>
      </w:tabs>
    </w:pPr>
  </w:style>
  <w:style w:type="paragraph" w:styleId="ad">
    <w:name w:val="Title"/>
    <w:basedOn w:val="a1"/>
    <w:link w:val="ae"/>
    <w:qFormat/>
    <w:pPr>
      <w:spacing w:before="120"/>
      <w:ind w:firstLine="0"/>
      <w:jc w:val="center"/>
    </w:pPr>
    <w:rPr>
      <w:b/>
      <w:sz w:val="28"/>
    </w:rPr>
  </w:style>
  <w:style w:type="paragraph" w:styleId="af">
    <w:name w:val="Subtitle"/>
    <w:basedOn w:val="a1"/>
    <w:link w:val="af0"/>
    <w:qFormat/>
    <w:pPr>
      <w:spacing w:before="3480"/>
      <w:ind w:firstLine="0"/>
      <w:jc w:val="center"/>
    </w:pPr>
    <w:rPr>
      <w:b/>
      <w:sz w:val="36"/>
    </w:rPr>
  </w:style>
  <w:style w:type="character" w:styleId="af1">
    <w:name w:val="page number"/>
    <w:basedOn w:val="a7"/>
  </w:style>
  <w:style w:type="paragraph" w:styleId="af2">
    <w:name w:val="Body Text Indent"/>
    <w:basedOn w:val="a1"/>
    <w:pPr>
      <w:widowControl w:val="0"/>
      <w:tabs>
        <w:tab w:val="left" w:pos="720"/>
      </w:tabs>
    </w:pPr>
    <w:rPr>
      <w:snapToGrid w:val="0"/>
    </w:rPr>
  </w:style>
  <w:style w:type="paragraph" w:styleId="23">
    <w:name w:val="Body Text Indent 2"/>
    <w:basedOn w:val="a1"/>
  </w:style>
  <w:style w:type="paragraph" w:customStyle="1" w:styleId="210">
    <w:name w:val="Основной текст 21"/>
    <w:basedOn w:val="a1"/>
    <w:pPr>
      <w:widowControl w:val="0"/>
      <w:tabs>
        <w:tab w:val="left" w:pos="720"/>
      </w:tabs>
      <w:spacing w:after="120" w:line="240" w:lineRule="auto"/>
      <w:ind w:firstLine="0"/>
    </w:pPr>
    <w:rPr>
      <w:sz w:val="20"/>
    </w:rPr>
  </w:style>
  <w:style w:type="paragraph" w:customStyle="1" w:styleId="211">
    <w:name w:val="Основной текст с отступом 21"/>
    <w:basedOn w:val="a1"/>
    <w:pPr>
      <w:widowControl w:val="0"/>
      <w:tabs>
        <w:tab w:val="left" w:pos="720"/>
      </w:tabs>
    </w:pPr>
  </w:style>
  <w:style w:type="paragraph" w:styleId="12">
    <w:name w:val="toc 1"/>
    <w:basedOn w:val="a1"/>
    <w:next w:val="a1"/>
    <w:autoRedefine/>
    <w:rsid w:val="004C6E92"/>
    <w:pPr>
      <w:keepNext/>
      <w:tabs>
        <w:tab w:val="left" w:pos="284"/>
        <w:tab w:val="right" w:leader="dot" w:pos="9628"/>
      </w:tabs>
      <w:spacing w:after="120" w:line="240" w:lineRule="auto"/>
      <w:ind w:left="1134" w:hanging="1134"/>
      <w:jc w:val="left"/>
    </w:pPr>
    <w:rPr>
      <w:noProof/>
    </w:rPr>
  </w:style>
  <w:style w:type="paragraph" w:styleId="24">
    <w:name w:val="toc 2"/>
    <w:basedOn w:val="a1"/>
    <w:next w:val="a1"/>
    <w:autoRedefine/>
    <w:semiHidden/>
    <w:pPr>
      <w:spacing w:after="120" w:line="240" w:lineRule="auto"/>
      <w:ind w:left="220"/>
    </w:pPr>
    <w:rPr>
      <w:sz w:val="22"/>
    </w:rPr>
  </w:style>
  <w:style w:type="paragraph" w:styleId="32">
    <w:name w:val="toc 3"/>
    <w:basedOn w:val="a1"/>
    <w:next w:val="a1"/>
    <w:autoRedefine/>
    <w:semiHidden/>
    <w:pPr>
      <w:spacing w:after="120" w:line="240" w:lineRule="auto"/>
      <w:ind w:left="440"/>
    </w:pPr>
    <w:rPr>
      <w:sz w:val="22"/>
    </w:rPr>
  </w:style>
  <w:style w:type="paragraph" w:styleId="41">
    <w:name w:val="toc 4"/>
    <w:basedOn w:val="a1"/>
    <w:next w:val="a1"/>
    <w:autoRedefine/>
    <w:semiHidden/>
    <w:pPr>
      <w:spacing w:after="120" w:line="240" w:lineRule="auto"/>
      <w:ind w:left="660"/>
    </w:pPr>
    <w:rPr>
      <w:sz w:val="22"/>
    </w:rPr>
  </w:style>
  <w:style w:type="paragraph" w:styleId="51">
    <w:name w:val="toc 5"/>
    <w:basedOn w:val="a1"/>
    <w:next w:val="a1"/>
    <w:autoRedefine/>
    <w:semiHidden/>
    <w:pPr>
      <w:spacing w:after="120" w:line="240" w:lineRule="auto"/>
      <w:ind w:left="880"/>
    </w:pPr>
    <w:rPr>
      <w:sz w:val="22"/>
    </w:rPr>
  </w:style>
  <w:style w:type="paragraph" w:styleId="60">
    <w:name w:val="toc 6"/>
    <w:basedOn w:val="a1"/>
    <w:next w:val="a1"/>
    <w:autoRedefine/>
    <w:semiHidden/>
    <w:pPr>
      <w:spacing w:after="120" w:line="240" w:lineRule="auto"/>
      <w:ind w:left="1100"/>
    </w:pPr>
    <w:rPr>
      <w:sz w:val="22"/>
    </w:rPr>
  </w:style>
  <w:style w:type="paragraph" w:styleId="70">
    <w:name w:val="toc 7"/>
    <w:basedOn w:val="a1"/>
    <w:next w:val="a1"/>
    <w:autoRedefine/>
    <w:semiHidden/>
    <w:pPr>
      <w:spacing w:after="120" w:line="240" w:lineRule="auto"/>
      <w:ind w:left="1320"/>
    </w:pPr>
    <w:rPr>
      <w:sz w:val="22"/>
    </w:rPr>
  </w:style>
  <w:style w:type="paragraph" w:styleId="80">
    <w:name w:val="toc 8"/>
    <w:basedOn w:val="a1"/>
    <w:next w:val="a1"/>
    <w:autoRedefine/>
    <w:semiHidden/>
    <w:pPr>
      <w:spacing w:after="120" w:line="240" w:lineRule="auto"/>
      <w:ind w:left="1540"/>
    </w:pPr>
    <w:rPr>
      <w:sz w:val="22"/>
    </w:rPr>
  </w:style>
  <w:style w:type="paragraph" w:styleId="90">
    <w:name w:val="toc 9"/>
    <w:basedOn w:val="a1"/>
    <w:next w:val="a1"/>
    <w:autoRedefine/>
    <w:semiHidden/>
    <w:pPr>
      <w:spacing w:after="120" w:line="240" w:lineRule="auto"/>
      <w:ind w:left="1760"/>
    </w:pPr>
    <w:rPr>
      <w:sz w:val="22"/>
    </w:rPr>
  </w:style>
  <w:style w:type="character" w:styleId="af3">
    <w:name w:val="footnote reference"/>
    <w:semiHidden/>
    <w:rPr>
      <w:vertAlign w:val="superscript"/>
    </w:rPr>
  </w:style>
  <w:style w:type="paragraph" w:styleId="af4">
    <w:name w:val="footnote text"/>
    <w:basedOn w:val="a1"/>
    <w:link w:val="af5"/>
    <w:semiHidden/>
    <w:pPr>
      <w:spacing w:line="240" w:lineRule="auto"/>
      <w:ind w:firstLine="0"/>
      <w:jc w:val="left"/>
    </w:pPr>
    <w:rPr>
      <w:rFonts w:ascii="Times New Roman" w:hAnsi="Times New Roman"/>
      <w:sz w:val="20"/>
    </w:rPr>
  </w:style>
  <w:style w:type="paragraph" w:customStyle="1" w:styleId="caaieiaie1">
    <w:name w:val="caaieiaie 1"/>
    <w:basedOn w:val="a1"/>
    <w:next w:val="a1"/>
    <w:pPr>
      <w:keepNext/>
      <w:spacing w:line="240" w:lineRule="auto"/>
      <w:ind w:firstLine="0"/>
      <w:jc w:val="left"/>
    </w:pPr>
    <w:rPr>
      <w:sz w:val="28"/>
    </w:rPr>
  </w:style>
  <w:style w:type="paragraph" w:customStyle="1" w:styleId="caaieiaie2">
    <w:name w:val="caaieiaie 2"/>
    <w:basedOn w:val="a1"/>
    <w:next w:val="a1"/>
    <w:pPr>
      <w:keepNext/>
      <w:spacing w:line="240" w:lineRule="auto"/>
      <w:ind w:firstLine="0"/>
      <w:jc w:val="right"/>
    </w:pPr>
    <w:rPr>
      <w:b/>
      <w:sz w:val="28"/>
    </w:rPr>
  </w:style>
  <w:style w:type="paragraph" w:customStyle="1" w:styleId="caaieiaie3">
    <w:name w:val="caaieiaie 3"/>
    <w:basedOn w:val="a1"/>
    <w:next w:val="a1"/>
    <w:pPr>
      <w:keepNext/>
      <w:widowControl w:val="0"/>
      <w:tabs>
        <w:tab w:val="left" w:pos="720"/>
        <w:tab w:val="left" w:pos="2016"/>
        <w:tab w:val="left" w:pos="4608"/>
      </w:tabs>
      <w:spacing w:line="240" w:lineRule="auto"/>
      <w:ind w:firstLine="0"/>
    </w:pPr>
    <w:rPr>
      <w:b/>
      <w:sz w:val="22"/>
    </w:rPr>
  </w:style>
  <w:style w:type="paragraph" w:customStyle="1" w:styleId="caaieiaie4">
    <w:name w:val="caaieiaie 4"/>
    <w:basedOn w:val="a1"/>
    <w:next w:val="a1"/>
    <w:pPr>
      <w:keepNext/>
      <w:widowControl w:val="0"/>
      <w:tabs>
        <w:tab w:val="left" w:pos="720"/>
        <w:tab w:val="left" w:pos="4608"/>
      </w:tabs>
      <w:spacing w:before="120" w:after="120" w:line="240" w:lineRule="auto"/>
      <w:ind w:firstLine="0"/>
    </w:pPr>
    <w:rPr>
      <w:b/>
    </w:rPr>
  </w:style>
  <w:style w:type="character" w:customStyle="1" w:styleId="Iniiaiieoeoo">
    <w:name w:val="Iniiaiie o?eoo"/>
  </w:style>
  <w:style w:type="character" w:customStyle="1" w:styleId="iiianoaieou">
    <w:name w:val="iiia? no?aieou"/>
    <w:basedOn w:val="Iniiaiieoeoo"/>
  </w:style>
  <w:style w:type="paragraph" w:customStyle="1" w:styleId="oaenoniinee">
    <w:name w:val="oaeno niinee"/>
    <w:basedOn w:val="a1"/>
    <w:pPr>
      <w:spacing w:line="240" w:lineRule="auto"/>
      <w:ind w:firstLine="0"/>
      <w:jc w:val="left"/>
    </w:pPr>
    <w:rPr>
      <w:rFonts w:ascii="Times New Roman" w:hAnsi="Times New Roman"/>
      <w:sz w:val="20"/>
    </w:rPr>
  </w:style>
  <w:style w:type="character" w:customStyle="1" w:styleId="ciaeniinee">
    <w:name w:val="ciae niinee"/>
    <w:rPr>
      <w:vertAlign w:val="superscript"/>
    </w:rPr>
  </w:style>
  <w:style w:type="paragraph" w:styleId="af6">
    <w:name w:val="Body Text"/>
    <w:basedOn w:val="a1"/>
    <w:link w:val="af7"/>
    <w:pPr>
      <w:widowControl w:val="0"/>
      <w:tabs>
        <w:tab w:val="left" w:pos="720"/>
        <w:tab w:val="left" w:pos="4608"/>
      </w:tabs>
      <w:spacing w:after="120" w:line="240" w:lineRule="auto"/>
      <w:ind w:firstLine="0"/>
    </w:pPr>
    <w:rPr>
      <w:sz w:val="22"/>
    </w:rPr>
  </w:style>
  <w:style w:type="paragraph" w:customStyle="1" w:styleId="310">
    <w:name w:val="Основной текст 31"/>
    <w:basedOn w:val="a1"/>
    <w:pPr>
      <w:widowControl w:val="0"/>
      <w:tabs>
        <w:tab w:val="left" w:pos="720"/>
        <w:tab w:val="left" w:pos="2016"/>
        <w:tab w:val="left" w:pos="4608"/>
      </w:tabs>
      <w:spacing w:before="120" w:after="120" w:line="240" w:lineRule="auto"/>
      <w:ind w:firstLine="0"/>
    </w:pPr>
    <w:rPr>
      <w:b/>
    </w:rPr>
  </w:style>
  <w:style w:type="paragraph" w:customStyle="1" w:styleId="311">
    <w:name w:val="Основной текст с отступом 31"/>
    <w:basedOn w:val="a1"/>
    <w:pPr>
      <w:widowControl w:val="0"/>
      <w:tabs>
        <w:tab w:val="left" w:pos="720"/>
        <w:tab w:val="left" w:pos="2016"/>
        <w:tab w:val="left" w:pos="4608"/>
      </w:tabs>
      <w:spacing w:after="120" w:line="240" w:lineRule="auto"/>
    </w:pPr>
    <w:rPr>
      <w:b/>
      <w:sz w:val="22"/>
    </w:rPr>
  </w:style>
  <w:style w:type="paragraph" w:styleId="33">
    <w:name w:val="Body Text Indent 3"/>
    <w:basedOn w:val="a1"/>
    <w:pPr>
      <w:spacing w:after="120" w:line="240" w:lineRule="auto"/>
    </w:pPr>
    <w:rPr>
      <w:sz w:val="20"/>
    </w:rPr>
  </w:style>
  <w:style w:type="paragraph" w:styleId="a">
    <w:name w:val="List Bullet"/>
    <w:basedOn w:val="a1"/>
    <w:autoRedefine/>
    <w:pPr>
      <w:numPr>
        <w:numId w:val="1"/>
      </w:numPr>
    </w:pPr>
  </w:style>
  <w:style w:type="paragraph" w:customStyle="1" w:styleId="zzCover">
    <w:name w:val="zzCover"/>
    <w:basedOn w:val="a1"/>
    <w:pPr>
      <w:spacing w:after="220" w:line="230" w:lineRule="atLeast"/>
      <w:ind w:firstLine="0"/>
      <w:jc w:val="right"/>
    </w:pPr>
    <w:rPr>
      <w:b/>
      <w:color w:val="000000"/>
      <w:lang w:val="en-GB"/>
    </w:rPr>
  </w:style>
  <w:style w:type="paragraph" w:customStyle="1" w:styleId="Introduction">
    <w:name w:val="Introduction"/>
    <w:basedOn w:val="a1"/>
    <w:next w:val="a1"/>
    <w:pPr>
      <w:keepNext/>
      <w:pageBreakBefore/>
      <w:tabs>
        <w:tab w:val="left" w:pos="400"/>
      </w:tabs>
      <w:suppressAutoHyphens/>
      <w:spacing w:before="960" w:after="310" w:line="310" w:lineRule="exact"/>
      <w:ind w:firstLine="0"/>
      <w:jc w:val="left"/>
    </w:pPr>
    <w:rPr>
      <w:b/>
      <w:sz w:val="28"/>
      <w:lang w:val="en-GB"/>
    </w:rPr>
  </w:style>
  <w:style w:type="paragraph" w:styleId="2">
    <w:name w:val="List Bullet 2"/>
    <w:basedOn w:val="a1"/>
    <w:autoRedefine/>
    <w:pPr>
      <w:numPr>
        <w:numId w:val="6"/>
      </w:numPr>
    </w:pPr>
  </w:style>
  <w:style w:type="paragraph" w:customStyle="1" w:styleId="RefNorm">
    <w:name w:val="RefNorm"/>
    <w:basedOn w:val="a1"/>
    <w:next w:val="a1"/>
    <w:link w:val="RefNormChar"/>
    <w:pPr>
      <w:spacing w:after="240" w:line="230" w:lineRule="atLeast"/>
      <w:ind w:firstLine="0"/>
    </w:pPr>
    <w:rPr>
      <w:sz w:val="20"/>
      <w:lang w:val="en-GB"/>
    </w:rPr>
  </w:style>
  <w:style w:type="paragraph" w:customStyle="1" w:styleId="Definition">
    <w:name w:val="Definition"/>
    <w:basedOn w:val="a1"/>
    <w:next w:val="a1"/>
    <w:pPr>
      <w:spacing w:after="240" w:line="230" w:lineRule="atLeast"/>
      <w:ind w:firstLine="0"/>
    </w:pPr>
    <w:rPr>
      <w:sz w:val="20"/>
      <w:lang w:val="en-GB"/>
    </w:rPr>
  </w:style>
  <w:style w:type="paragraph" w:customStyle="1" w:styleId="Example">
    <w:name w:val="Example"/>
    <w:basedOn w:val="a1"/>
    <w:next w:val="a1"/>
    <w:pPr>
      <w:tabs>
        <w:tab w:val="left" w:pos="1360"/>
      </w:tabs>
      <w:spacing w:after="240" w:line="210" w:lineRule="atLeast"/>
      <w:ind w:firstLine="0"/>
    </w:pPr>
    <w:rPr>
      <w:sz w:val="18"/>
      <w:lang w:val="en-GB"/>
    </w:rPr>
  </w:style>
  <w:style w:type="paragraph" w:customStyle="1" w:styleId="Terms">
    <w:name w:val="Term(s)"/>
    <w:basedOn w:val="a1"/>
    <w:next w:val="Definition"/>
    <w:pPr>
      <w:keepNext/>
      <w:suppressAutoHyphens/>
      <w:spacing w:line="230" w:lineRule="atLeast"/>
      <w:ind w:firstLine="0"/>
      <w:jc w:val="left"/>
    </w:pPr>
    <w:rPr>
      <w:b/>
      <w:sz w:val="20"/>
      <w:lang w:val="en-GB"/>
    </w:rPr>
  </w:style>
  <w:style w:type="paragraph" w:customStyle="1" w:styleId="TermNum">
    <w:name w:val="TermNum"/>
    <w:basedOn w:val="a1"/>
    <w:next w:val="Terms"/>
    <w:pPr>
      <w:keepNext/>
      <w:spacing w:line="230" w:lineRule="atLeast"/>
      <w:ind w:firstLine="0"/>
    </w:pPr>
    <w:rPr>
      <w:b/>
      <w:sz w:val="20"/>
      <w:lang w:val="en-GB"/>
    </w:rPr>
  </w:style>
  <w:style w:type="paragraph" w:customStyle="1" w:styleId="Formula">
    <w:name w:val="Formula"/>
    <w:basedOn w:val="a1"/>
    <w:next w:val="a1"/>
    <w:link w:val="FormulaChar"/>
    <w:pPr>
      <w:tabs>
        <w:tab w:val="right" w:pos="10206"/>
      </w:tabs>
      <w:spacing w:after="220" w:line="240" w:lineRule="auto"/>
      <w:ind w:left="400" w:firstLine="0"/>
      <w:jc w:val="left"/>
    </w:pPr>
    <w:rPr>
      <w:sz w:val="20"/>
      <w:lang w:val="en-GB"/>
    </w:rPr>
  </w:style>
  <w:style w:type="paragraph" w:styleId="a0">
    <w:name w:val="List Number"/>
    <w:basedOn w:val="a1"/>
    <w:pPr>
      <w:numPr>
        <w:numId w:val="3"/>
      </w:numPr>
      <w:tabs>
        <w:tab w:val="left" w:pos="400"/>
      </w:tabs>
      <w:spacing w:after="240" w:line="230" w:lineRule="atLeast"/>
    </w:pPr>
    <w:rPr>
      <w:sz w:val="20"/>
      <w:lang w:val="en-GB"/>
    </w:rPr>
  </w:style>
  <w:style w:type="paragraph" w:customStyle="1" w:styleId="Note">
    <w:name w:val="Note"/>
    <w:basedOn w:val="a1"/>
    <w:next w:val="a1"/>
    <w:link w:val="NoteChar"/>
    <w:pPr>
      <w:tabs>
        <w:tab w:val="left" w:pos="960"/>
      </w:tabs>
      <w:spacing w:after="240" w:line="210" w:lineRule="atLeast"/>
      <w:ind w:firstLine="0"/>
    </w:pPr>
    <w:rPr>
      <w:sz w:val="18"/>
      <w:lang w:val="en-GB"/>
    </w:rPr>
  </w:style>
  <w:style w:type="paragraph" w:styleId="25">
    <w:name w:val="List 2"/>
    <w:basedOn w:val="a1"/>
    <w:pPr>
      <w:spacing w:after="240" w:line="230" w:lineRule="atLeast"/>
      <w:ind w:left="566" w:hanging="283"/>
    </w:pPr>
    <w:rPr>
      <w:sz w:val="20"/>
      <w:lang w:val="en-GB"/>
    </w:rPr>
  </w:style>
  <w:style w:type="paragraph" w:styleId="3">
    <w:name w:val="List Bullet 3"/>
    <w:basedOn w:val="a1"/>
    <w:autoRedefine/>
    <w:pPr>
      <w:numPr>
        <w:numId w:val="2"/>
      </w:numPr>
      <w:spacing w:after="240" w:line="230" w:lineRule="atLeast"/>
    </w:pPr>
    <w:rPr>
      <w:sz w:val="20"/>
    </w:rPr>
  </w:style>
  <w:style w:type="paragraph" w:customStyle="1" w:styleId="a2">
    <w:name w:val="a2"/>
    <w:basedOn w:val="21"/>
    <w:next w:val="a1"/>
    <w:pPr>
      <w:numPr>
        <w:ilvl w:val="1"/>
        <w:numId w:val="7"/>
      </w:numPr>
      <w:tabs>
        <w:tab w:val="left" w:pos="500"/>
        <w:tab w:val="left" w:pos="720"/>
      </w:tabs>
      <w:suppressAutoHyphens/>
      <w:spacing w:before="270" w:after="240" w:line="270" w:lineRule="exact"/>
      <w:jc w:val="left"/>
    </w:pPr>
    <w:rPr>
      <w:sz w:val="24"/>
      <w:lang w:val="en-GB"/>
    </w:rPr>
  </w:style>
  <w:style w:type="paragraph" w:customStyle="1" w:styleId="a3">
    <w:name w:val="a3"/>
    <w:basedOn w:val="31"/>
    <w:next w:val="a1"/>
    <w:pPr>
      <w:numPr>
        <w:ilvl w:val="2"/>
        <w:numId w:val="7"/>
      </w:numPr>
      <w:tabs>
        <w:tab w:val="left" w:pos="640"/>
        <w:tab w:val="left" w:pos="880"/>
      </w:tabs>
      <w:suppressAutoHyphens/>
      <w:spacing w:before="60" w:after="240" w:line="250" w:lineRule="exact"/>
      <w:jc w:val="left"/>
    </w:pPr>
    <w:rPr>
      <w:sz w:val="22"/>
      <w:lang w:val="en-GB"/>
    </w:rPr>
  </w:style>
  <w:style w:type="paragraph" w:customStyle="1" w:styleId="a4">
    <w:name w:val="a4"/>
    <w:basedOn w:val="4"/>
    <w:next w:val="a1"/>
    <w:pPr>
      <w:numPr>
        <w:ilvl w:val="3"/>
        <w:numId w:val="7"/>
      </w:numPr>
      <w:tabs>
        <w:tab w:val="left" w:pos="880"/>
      </w:tabs>
      <w:suppressAutoHyphens/>
      <w:spacing w:before="60" w:after="240" w:line="230" w:lineRule="exact"/>
      <w:ind w:firstLine="0"/>
    </w:pPr>
    <w:rPr>
      <w:sz w:val="20"/>
      <w:lang w:val="en-GB" w:eastAsia="ru-RU"/>
    </w:rPr>
  </w:style>
  <w:style w:type="paragraph" w:customStyle="1" w:styleId="a5">
    <w:name w:val="a5"/>
    <w:basedOn w:val="50"/>
    <w:next w:val="a1"/>
    <w:pPr>
      <w:numPr>
        <w:ilvl w:val="4"/>
        <w:numId w:val="7"/>
      </w:numPr>
      <w:tabs>
        <w:tab w:val="left" w:pos="1140"/>
        <w:tab w:val="left" w:pos="1360"/>
      </w:tabs>
      <w:suppressAutoHyphens/>
      <w:spacing w:before="60" w:after="240" w:line="230" w:lineRule="exact"/>
      <w:ind w:left="0" w:firstLine="0"/>
      <w:jc w:val="left"/>
    </w:pPr>
    <w:rPr>
      <w:sz w:val="20"/>
      <w:lang w:val="en-GB"/>
    </w:rPr>
  </w:style>
  <w:style w:type="paragraph" w:customStyle="1" w:styleId="a6">
    <w:name w:val="a6"/>
    <w:basedOn w:val="6"/>
    <w:next w:val="a1"/>
    <w:pPr>
      <w:numPr>
        <w:ilvl w:val="5"/>
        <w:numId w:val="7"/>
      </w:numPr>
      <w:tabs>
        <w:tab w:val="left" w:pos="1140"/>
        <w:tab w:val="left" w:pos="1360"/>
      </w:tabs>
    </w:pPr>
  </w:style>
  <w:style w:type="paragraph" w:customStyle="1" w:styleId="ANNEX">
    <w:name w:val="ANNEX"/>
    <w:basedOn w:val="a1"/>
    <w:next w:val="a1"/>
    <w:link w:val="ANNEX0"/>
    <w:pPr>
      <w:keepNext/>
      <w:pageBreakBefore/>
      <w:numPr>
        <w:numId w:val="7"/>
      </w:numPr>
      <w:spacing w:after="760" w:line="310" w:lineRule="exact"/>
      <w:ind w:firstLine="0"/>
      <w:jc w:val="center"/>
      <w:outlineLvl w:val="0"/>
    </w:pPr>
    <w:rPr>
      <w:b/>
      <w:sz w:val="28"/>
      <w:lang w:val="en-GB"/>
    </w:rPr>
  </w:style>
  <w:style w:type="character" w:customStyle="1" w:styleId="ANNEX0">
    <w:name w:val="ANNEX Знак"/>
    <w:link w:val="ANNEX"/>
    <w:rsid w:val="006C6C96"/>
    <w:rPr>
      <w:rFonts w:ascii="Arial" w:hAnsi="Arial"/>
      <w:b/>
      <w:sz w:val="28"/>
      <w:lang w:val="en-GB"/>
    </w:rPr>
  </w:style>
  <w:style w:type="paragraph" w:customStyle="1" w:styleId="Figuretitle">
    <w:name w:val="Figure title"/>
    <w:basedOn w:val="a1"/>
    <w:next w:val="a1"/>
    <w:pPr>
      <w:suppressAutoHyphens/>
      <w:spacing w:before="220" w:after="220" w:line="230" w:lineRule="atLeast"/>
      <w:ind w:firstLine="0"/>
      <w:jc w:val="center"/>
    </w:pPr>
    <w:rPr>
      <w:b/>
      <w:sz w:val="20"/>
      <w:lang w:val="en-GB"/>
    </w:rPr>
  </w:style>
  <w:style w:type="paragraph" w:customStyle="1" w:styleId="zzLc5">
    <w:name w:val="zzLc5"/>
    <w:basedOn w:val="a1"/>
    <w:next w:val="a1"/>
    <w:pPr>
      <w:spacing w:after="240" w:line="230" w:lineRule="atLeast"/>
      <w:ind w:firstLine="0"/>
      <w:jc w:val="left"/>
    </w:pPr>
    <w:rPr>
      <w:sz w:val="20"/>
      <w:lang w:val="en-GB"/>
    </w:rPr>
  </w:style>
  <w:style w:type="paragraph" w:styleId="26">
    <w:name w:val="Body Text 2"/>
    <w:basedOn w:val="a1"/>
    <w:pPr>
      <w:spacing w:before="20" w:after="20" w:line="240" w:lineRule="auto"/>
      <w:ind w:firstLine="0"/>
    </w:pPr>
  </w:style>
  <w:style w:type="paragraph" w:styleId="13">
    <w:name w:val="index 1"/>
    <w:basedOn w:val="a1"/>
    <w:next w:val="a1"/>
    <w:autoRedefine/>
    <w:semiHidden/>
    <w:pPr>
      <w:spacing w:line="210" w:lineRule="atLeast"/>
      <w:ind w:left="340" w:hanging="340"/>
      <w:jc w:val="left"/>
    </w:pPr>
    <w:rPr>
      <w:b/>
      <w:lang w:val="en-GB"/>
    </w:rPr>
  </w:style>
  <w:style w:type="paragraph" w:styleId="af8">
    <w:name w:val="index heading"/>
    <w:basedOn w:val="a1"/>
    <w:next w:val="13"/>
    <w:semiHidden/>
    <w:pPr>
      <w:keepNext/>
      <w:spacing w:before="480" w:after="210" w:line="230" w:lineRule="atLeast"/>
      <w:ind w:firstLine="0"/>
      <w:jc w:val="center"/>
    </w:pPr>
    <w:rPr>
      <w:sz w:val="20"/>
      <w:lang w:val="en-GB"/>
    </w:rPr>
  </w:style>
  <w:style w:type="paragraph" w:styleId="5">
    <w:name w:val="List 5"/>
    <w:basedOn w:val="a1"/>
    <w:pPr>
      <w:numPr>
        <w:ilvl w:val="1"/>
        <w:numId w:val="3"/>
      </w:numPr>
      <w:spacing w:after="240" w:line="230" w:lineRule="atLeast"/>
    </w:pPr>
    <w:rPr>
      <w:sz w:val="20"/>
      <w:lang w:val="en-GB"/>
    </w:rPr>
  </w:style>
  <w:style w:type="paragraph" w:styleId="20">
    <w:name w:val="List Number 2"/>
    <w:basedOn w:val="a1"/>
    <w:pPr>
      <w:numPr>
        <w:ilvl w:val="2"/>
        <w:numId w:val="3"/>
      </w:numPr>
    </w:pPr>
  </w:style>
  <w:style w:type="paragraph" w:styleId="30">
    <w:name w:val="List Number 3"/>
    <w:basedOn w:val="a1"/>
    <w:pPr>
      <w:numPr>
        <w:ilvl w:val="3"/>
        <w:numId w:val="3"/>
      </w:numPr>
    </w:pPr>
  </w:style>
  <w:style w:type="paragraph" w:styleId="42">
    <w:name w:val="List Number 4"/>
    <w:basedOn w:val="a1"/>
    <w:pPr>
      <w:tabs>
        <w:tab w:val="num" w:pos="2520"/>
      </w:tabs>
      <w:ind w:left="1600" w:hanging="400"/>
    </w:pPr>
  </w:style>
  <w:style w:type="paragraph" w:styleId="af9">
    <w:name w:val="List Continue"/>
    <w:basedOn w:val="a1"/>
    <w:pPr>
      <w:tabs>
        <w:tab w:val="left" w:pos="400"/>
      </w:tabs>
      <w:spacing w:after="240" w:line="230" w:lineRule="atLeast"/>
      <w:ind w:firstLine="0"/>
    </w:pPr>
    <w:rPr>
      <w:sz w:val="20"/>
      <w:lang w:val="en-GB"/>
    </w:rPr>
  </w:style>
  <w:style w:type="paragraph" w:customStyle="1" w:styleId="Tablefootnote">
    <w:name w:val="Table footnote"/>
    <w:basedOn w:val="a1"/>
    <w:link w:val="Tablefootnote0"/>
    <w:pPr>
      <w:tabs>
        <w:tab w:val="left" w:pos="340"/>
      </w:tabs>
      <w:spacing w:before="60" w:after="60" w:line="210" w:lineRule="atLeast"/>
      <w:ind w:firstLine="0"/>
    </w:pPr>
    <w:rPr>
      <w:sz w:val="18"/>
      <w:lang w:val="en-GB"/>
    </w:rPr>
  </w:style>
  <w:style w:type="paragraph" w:customStyle="1" w:styleId="Tabletitle">
    <w:name w:val="Table title"/>
    <w:basedOn w:val="a1"/>
    <w:next w:val="a1"/>
    <w:pPr>
      <w:keepNext/>
      <w:suppressAutoHyphens/>
      <w:spacing w:before="120" w:after="120" w:line="230" w:lineRule="exact"/>
      <w:ind w:firstLine="0"/>
      <w:jc w:val="center"/>
    </w:pPr>
    <w:rPr>
      <w:b/>
      <w:sz w:val="20"/>
      <w:lang w:val="en-GB"/>
    </w:rPr>
  </w:style>
  <w:style w:type="paragraph" w:customStyle="1" w:styleId="1">
    <w:name w:val="Список литературы1"/>
    <w:basedOn w:val="a1"/>
    <w:pPr>
      <w:numPr>
        <w:numId w:val="4"/>
      </w:numPr>
      <w:tabs>
        <w:tab w:val="left" w:pos="660"/>
      </w:tabs>
      <w:spacing w:after="240" w:line="230" w:lineRule="atLeast"/>
    </w:pPr>
    <w:rPr>
      <w:sz w:val="20"/>
      <w:lang w:val="en-GB"/>
    </w:rPr>
  </w:style>
  <w:style w:type="paragraph" w:customStyle="1" w:styleId="ANNEXZ">
    <w:name w:val="ANNEXZ"/>
    <w:basedOn w:val="ANNEX"/>
    <w:next w:val="a1"/>
    <w:pPr>
      <w:numPr>
        <w:numId w:val="5"/>
      </w:numPr>
    </w:pPr>
  </w:style>
  <w:style w:type="paragraph" w:customStyle="1" w:styleId="na2">
    <w:name w:val="na2"/>
    <w:basedOn w:val="a2"/>
    <w:next w:val="a1"/>
    <w:pPr>
      <w:numPr>
        <w:ilvl w:val="0"/>
        <w:numId w:val="0"/>
      </w:numPr>
      <w:tabs>
        <w:tab w:val="num" w:pos="643"/>
      </w:tabs>
      <w:ind w:left="643" w:hanging="360"/>
    </w:pPr>
  </w:style>
  <w:style w:type="paragraph" w:customStyle="1" w:styleId="na3">
    <w:name w:val="na3"/>
    <w:basedOn w:val="a3"/>
    <w:next w:val="a1"/>
    <w:pPr>
      <w:numPr>
        <w:ilvl w:val="0"/>
        <w:numId w:val="0"/>
      </w:numPr>
      <w:tabs>
        <w:tab w:val="clear" w:pos="640"/>
        <w:tab w:val="num" w:pos="643"/>
      </w:tabs>
      <w:ind w:left="643" w:hanging="360"/>
    </w:pPr>
  </w:style>
  <w:style w:type="paragraph" w:customStyle="1" w:styleId="na4">
    <w:name w:val="na4"/>
    <w:basedOn w:val="a4"/>
    <w:next w:val="a1"/>
    <w:pPr>
      <w:numPr>
        <w:ilvl w:val="0"/>
        <w:numId w:val="0"/>
      </w:numPr>
      <w:tabs>
        <w:tab w:val="num" w:pos="643"/>
        <w:tab w:val="left" w:pos="1060"/>
      </w:tabs>
      <w:ind w:left="643" w:hanging="360"/>
    </w:pPr>
  </w:style>
  <w:style w:type="paragraph" w:customStyle="1" w:styleId="na5">
    <w:name w:val="na5"/>
    <w:basedOn w:val="a5"/>
    <w:next w:val="a1"/>
    <w:pPr>
      <w:numPr>
        <w:ilvl w:val="0"/>
        <w:numId w:val="0"/>
      </w:numPr>
      <w:tabs>
        <w:tab w:val="num" w:pos="643"/>
      </w:tabs>
      <w:ind w:left="643" w:hanging="360"/>
    </w:pPr>
  </w:style>
  <w:style w:type="paragraph" w:customStyle="1" w:styleId="na6">
    <w:name w:val="na6"/>
    <w:basedOn w:val="a6"/>
    <w:next w:val="a1"/>
    <w:pPr>
      <w:numPr>
        <w:ilvl w:val="0"/>
        <w:numId w:val="0"/>
      </w:numPr>
      <w:tabs>
        <w:tab w:val="num" w:pos="643"/>
      </w:tabs>
      <w:ind w:left="643" w:hanging="360"/>
    </w:pPr>
  </w:style>
  <w:style w:type="paragraph" w:styleId="43">
    <w:name w:val="List Bullet 4"/>
    <w:basedOn w:val="a1"/>
    <w:autoRedefine/>
    <w:pPr>
      <w:tabs>
        <w:tab w:val="num" w:pos="1209"/>
      </w:tabs>
      <w:spacing w:after="240" w:line="230" w:lineRule="atLeast"/>
      <w:ind w:left="1209" w:hanging="360"/>
    </w:pPr>
    <w:rPr>
      <w:sz w:val="20"/>
      <w:lang w:val="en-GB"/>
    </w:rPr>
  </w:style>
  <w:style w:type="paragraph" w:styleId="52">
    <w:name w:val="List Bullet 5"/>
    <w:basedOn w:val="a1"/>
    <w:autoRedefine/>
    <w:pPr>
      <w:tabs>
        <w:tab w:val="num" w:pos="1492"/>
      </w:tabs>
      <w:spacing w:after="240" w:line="230" w:lineRule="atLeast"/>
      <w:ind w:left="1492" w:hanging="360"/>
    </w:pPr>
    <w:rPr>
      <w:sz w:val="20"/>
      <w:lang w:val="en-GB"/>
    </w:rPr>
  </w:style>
  <w:style w:type="paragraph" w:styleId="53">
    <w:name w:val="List Number 5"/>
    <w:basedOn w:val="a1"/>
    <w:pPr>
      <w:tabs>
        <w:tab w:val="num" w:pos="360"/>
      </w:tabs>
      <w:spacing w:after="240" w:line="230" w:lineRule="atLeast"/>
      <w:ind w:left="360" w:hanging="360"/>
    </w:pPr>
    <w:rPr>
      <w:sz w:val="20"/>
      <w:lang w:val="en-GB"/>
    </w:rPr>
  </w:style>
  <w:style w:type="paragraph" w:customStyle="1" w:styleId="afa">
    <w:name w:val="Стиль абзаца"/>
    <w:basedOn w:val="a1"/>
    <w:rPr>
      <w:rFonts w:ascii="Times New Roman" w:hAnsi="Times New Roman"/>
      <w:spacing w:val="20"/>
      <w:sz w:val="28"/>
    </w:rPr>
  </w:style>
  <w:style w:type="paragraph" w:customStyle="1" w:styleId="afb">
    <w:name w:val="Стиль подзаголовка"/>
    <w:basedOn w:val="afa"/>
    <w:rPr>
      <w:b/>
    </w:rPr>
  </w:style>
  <w:style w:type="character" w:customStyle="1" w:styleId="afc">
    <w:name w:val="номер страницы"/>
    <w:basedOn w:val="a7"/>
  </w:style>
  <w:style w:type="paragraph" w:customStyle="1" w:styleId="afd">
    <w:name w:val="Стиль заголовка"/>
    <w:basedOn w:val="a1"/>
    <w:pPr>
      <w:spacing w:line="240" w:lineRule="auto"/>
      <w:ind w:firstLine="0"/>
      <w:jc w:val="left"/>
    </w:pPr>
    <w:rPr>
      <w:rFonts w:ascii="Times New Roman" w:hAnsi="Times New Roman"/>
      <w:b/>
      <w:sz w:val="28"/>
    </w:rPr>
  </w:style>
  <w:style w:type="paragraph" w:customStyle="1" w:styleId="zzContents">
    <w:name w:val="zzContents"/>
    <w:basedOn w:val="Introduction"/>
    <w:next w:val="12"/>
    <w:pPr>
      <w:tabs>
        <w:tab w:val="clear" w:pos="400"/>
      </w:tabs>
    </w:pPr>
  </w:style>
  <w:style w:type="character" w:styleId="afe">
    <w:name w:val="endnote reference"/>
    <w:uiPriority w:val="99"/>
    <w:semiHidden/>
    <w:rsid w:val="00A503BF"/>
    <w:rPr>
      <w:noProof w:val="0"/>
      <w:vertAlign w:val="superscript"/>
      <w:lang w:val="en-GB"/>
    </w:rPr>
  </w:style>
  <w:style w:type="character" w:styleId="aff">
    <w:name w:val="Hyperlink"/>
    <w:rPr>
      <w:color w:val="0000FF"/>
      <w:u w:val="single"/>
    </w:rPr>
  </w:style>
  <w:style w:type="table" w:styleId="aff0">
    <w:name w:val="Table Grid"/>
    <w:basedOn w:val="a8"/>
    <w:uiPriority w:val="59"/>
    <w:rsid w:val="004A39EE"/>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
    <w:name w:val="ANNEXN"/>
    <w:basedOn w:val="ANNEX"/>
    <w:next w:val="a1"/>
    <w:rsid w:val="006C6C96"/>
    <w:pPr>
      <w:numPr>
        <w:numId w:val="0"/>
      </w:numPr>
    </w:pPr>
  </w:style>
  <w:style w:type="paragraph" w:styleId="34">
    <w:name w:val="Body Text 3"/>
    <w:basedOn w:val="a1"/>
    <w:rsid w:val="006C6C96"/>
    <w:pPr>
      <w:spacing w:before="60" w:after="60" w:line="190" w:lineRule="atLeast"/>
      <w:ind w:firstLine="0"/>
    </w:pPr>
    <w:rPr>
      <w:sz w:val="16"/>
      <w:lang w:val="en-GB"/>
    </w:rPr>
  </w:style>
  <w:style w:type="paragraph" w:styleId="27">
    <w:name w:val="Body Text First Indent 2"/>
    <w:basedOn w:val="a1"/>
    <w:rsid w:val="006C6C96"/>
    <w:pPr>
      <w:spacing w:after="240" w:line="230" w:lineRule="atLeast"/>
      <w:ind w:firstLine="210"/>
    </w:pPr>
    <w:rPr>
      <w:sz w:val="20"/>
      <w:lang w:val="en-GB"/>
    </w:rPr>
  </w:style>
  <w:style w:type="character" w:customStyle="1" w:styleId="Defterms">
    <w:name w:val="Defterms"/>
    <w:rsid w:val="006C6C96"/>
    <w:rPr>
      <w:noProof w:val="0"/>
      <w:color w:val="auto"/>
      <w:lang w:val="en-GB"/>
    </w:rPr>
  </w:style>
  <w:style w:type="character" w:customStyle="1" w:styleId="ExtXref">
    <w:name w:val="ExtXref"/>
    <w:rsid w:val="006C6C96"/>
    <w:rPr>
      <w:noProof w:val="0"/>
      <w:color w:val="auto"/>
      <w:lang w:val="en-GB"/>
    </w:rPr>
  </w:style>
  <w:style w:type="paragraph" w:customStyle="1" w:styleId="Figurefootnote">
    <w:name w:val="Figure footnote"/>
    <w:basedOn w:val="a1"/>
    <w:rsid w:val="006C6C96"/>
    <w:pPr>
      <w:keepNext/>
      <w:tabs>
        <w:tab w:val="left" w:pos="340"/>
      </w:tabs>
      <w:spacing w:after="60" w:line="210" w:lineRule="atLeast"/>
      <w:ind w:firstLine="0"/>
    </w:pPr>
    <w:rPr>
      <w:sz w:val="18"/>
      <w:lang w:val="en-GB"/>
    </w:rPr>
  </w:style>
  <w:style w:type="paragraph" w:customStyle="1" w:styleId="Foreword">
    <w:name w:val="Foreword"/>
    <w:basedOn w:val="a1"/>
    <w:next w:val="a1"/>
    <w:rsid w:val="006C6C96"/>
    <w:pPr>
      <w:spacing w:after="240" w:line="230" w:lineRule="atLeast"/>
      <w:ind w:firstLine="0"/>
    </w:pPr>
    <w:rPr>
      <w:color w:val="0000FF"/>
      <w:sz w:val="20"/>
      <w:lang w:val="en-GB"/>
    </w:rPr>
  </w:style>
  <w:style w:type="paragraph" w:styleId="28">
    <w:name w:val="index 2"/>
    <w:basedOn w:val="a1"/>
    <w:next w:val="a1"/>
    <w:autoRedefine/>
    <w:semiHidden/>
    <w:rsid w:val="006C6C96"/>
    <w:pPr>
      <w:spacing w:after="240" w:line="210" w:lineRule="atLeast"/>
      <w:ind w:left="600" w:hanging="200"/>
    </w:pPr>
    <w:rPr>
      <w:b/>
      <w:sz w:val="18"/>
      <w:lang w:val="en-GB"/>
    </w:rPr>
  </w:style>
  <w:style w:type="paragraph" w:styleId="35">
    <w:name w:val="index 3"/>
    <w:basedOn w:val="a1"/>
    <w:next w:val="a1"/>
    <w:autoRedefine/>
    <w:semiHidden/>
    <w:rsid w:val="006C6C96"/>
    <w:pPr>
      <w:spacing w:after="240" w:line="220" w:lineRule="atLeast"/>
      <w:ind w:left="600" w:hanging="200"/>
    </w:pPr>
    <w:rPr>
      <w:b/>
      <w:sz w:val="20"/>
      <w:lang w:val="en-GB"/>
    </w:rPr>
  </w:style>
  <w:style w:type="paragraph" w:styleId="44">
    <w:name w:val="index 4"/>
    <w:basedOn w:val="a1"/>
    <w:next w:val="a1"/>
    <w:autoRedefine/>
    <w:semiHidden/>
    <w:rsid w:val="006C6C96"/>
    <w:pPr>
      <w:spacing w:after="240" w:line="220" w:lineRule="atLeast"/>
      <w:ind w:left="800" w:hanging="200"/>
    </w:pPr>
    <w:rPr>
      <w:b/>
      <w:sz w:val="20"/>
      <w:lang w:val="en-GB"/>
    </w:rPr>
  </w:style>
  <w:style w:type="paragraph" w:styleId="54">
    <w:name w:val="index 5"/>
    <w:basedOn w:val="a1"/>
    <w:next w:val="a1"/>
    <w:autoRedefine/>
    <w:semiHidden/>
    <w:rsid w:val="006C6C96"/>
    <w:pPr>
      <w:spacing w:after="240" w:line="220" w:lineRule="atLeast"/>
      <w:ind w:left="1000" w:hanging="200"/>
    </w:pPr>
    <w:rPr>
      <w:b/>
      <w:sz w:val="20"/>
      <w:lang w:val="en-GB"/>
    </w:rPr>
  </w:style>
  <w:style w:type="paragraph" w:styleId="61">
    <w:name w:val="index 6"/>
    <w:basedOn w:val="a1"/>
    <w:next w:val="a1"/>
    <w:autoRedefine/>
    <w:semiHidden/>
    <w:rsid w:val="006C6C96"/>
    <w:pPr>
      <w:spacing w:after="240" w:line="220" w:lineRule="atLeast"/>
      <w:ind w:left="1200" w:hanging="200"/>
    </w:pPr>
    <w:rPr>
      <w:b/>
      <w:sz w:val="20"/>
      <w:lang w:val="en-GB"/>
    </w:rPr>
  </w:style>
  <w:style w:type="paragraph" w:styleId="71">
    <w:name w:val="index 7"/>
    <w:basedOn w:val="a1"/>
    <w:next w:val="a1"/>
    <w:autoRedefine/>
    <w:semiHidden/>
    <w:rsid w:val="006C6C96"/>
    <w:pPr>
      <w:spacing w:after="240" w:line="220" w:lineRule="atLeast"/>
      <w:ind w:left="1400" w:hanging="200"/>
    </w:pPr>
    <w:rPr>
      <w:b/>
      <w:sz w:val="20"/>
      <w:lang w:val="en-GB"/>
    </w:rPr>
  </w:style>
  <w:style w:type="paragraph" w:styleId="81">
    <w:name w:val="index 8"/>
    <w:basedOn w:val="a1"/>
    <w:next w:val="a1"/>
    <w:autoRedefine/>
    <w:semiHidden/>
    <w:rsid w:val="006C6C96"/>
    <w:pPr>
      <w:spacing w:after="240" w:line="220" w:lineRule="atLeast"/>
      <w:ind w:left="1600" w:hanging="200"/>
    </w:pPr>
    <w:rPr>
      <w:b/>
      <w:sz w:val="20"/>
      <w:lang w:val="en-GB"/>
    </w:rPr>
  </w:style>
  <w:style w:type="paragraph" w:styleId="91">
    <w:name w:val="index 9"/>
    <w:basedOn w:val="a1"/>
    <w:next w:val="a1"/>
    <w:autoRedefine/>
    <w:semiHidden/>
    <w:rsid w:val="006C6C96"/>
    <w:pPr>
      <w:spacing w:after="240" w:line="220" w:lineRule="atLeast"/>
      <w:ind w:left="1800" w:hanging="200"/>
    </w:pPr>
    <w:rPr>
      <w:b/>
      <w:sz w:val="20"/>
      <w:lang w:val="en-GB"/>
    </w:rPr>
  </w:style>
  <w:style w:type="paragraph" w:styleId="29">
    <w:name w:val="List Continue 2"/>
    <w:basedOn w:val="af9"/>
    <w:rsid w:val="006C6C96"/>
    <w:pPr>
      <w:tabs>
        <w:tab w:val="clear" w:pos="400"/>
        <w:tab w:val="left" w:pos="800"/>
      </w:tabs>
    </w:pPr>
  </w:style>
  <w:style w:type="paragraph" w:styleId="36">
    <w:name w:val="List Continue 3"/>
    <w:basedOn w:val="af9"/>
    <w:rsid w:val="006C6C96"/>
    <w:pPr>
      <w:tabs>
        <w:tab w:val="clear" w:pos="400"/>
        <w:tab w:val="left" w:pos="1200"/>
      </w:tabs>
    </w:pPr>
  </w:style>
  <w:style w:type="paragraph" w:styleId="45">
    <w:name w:val="List Continue 4"/>
    <w:basedOn w:val="af9"/>
    <w:rsid w:val="006C6C96"/>
    <w:pPr>
      <w:tabs>
        <w:tab w:val="clear" w:pos="400"/>
        <w:tab w:val="left" w:pos="1600"/>
      </w:tabs>
    </w:pPr>
  </w:style>
  <w:style w:type="paragraph" w:customStyle="1" w:styleId="MSDNFR">
    <w:name w:val="MSDNFR"/>
    <w:basedOn w:val="a1"/>
    <w:next w:val="a1"/>
    <w:rsid w:val="006C6C96"/>
    <w:pPr>
      <w:spacing w:after="240" w:line="220" w:lineRule="atLeast"/>
      <w:ind w:firstLine="0"/>
    </w:pPr>
    <w:rPr>
      <w:color w:val="0000FF"/>
      <w:sz w:val="20"/>
      <w:lang w:val="en-GB"/>
    </w:rPr>
  </w:style>
  <w:style w:type="paragraph" w:customStyle="1" w:styleId="p2">
    <w:name w:val="p2"/>
    <w:basedOn w:val="a1"/>
    <w:next w:val="a1"/>
    <w:rsid w:val="006C6C96"/>
    <w:pPr>
      <w:tabs>
        <w:tab w:val="left" w:pos="560"/>
      </w:tabs>
      <w:spacing w:after="240" w:line="230" w:lineRule="atLeast"/>
      <w:ind w:firstLine="0"/>
    </w:pPr>
    <w:rPr>
      <w:sz w:val="20"/>
      <w:lang w:val="en-GB"/>
    </w:rPr>
  </w:style>
  <w:style w:type="paragraph" w:customStyle="1" w:styleId="p3">
    <w:name w:val="p3"/>
    <w:basedOn w:val="a1"/>
    <w:next w:val="a1"/>
    <w:link w:val="p3Char"/>
    <w:rsid w:val="006C6C96"/>
    <w:pPr>
      <w:tabs>
        <w:tab w:val="left" w:pos="720"/>
      </w:tabs>
      <w:spacing w:after="240" w:line="230" w:lineRule="atLeast"/>
      <w:ind w:firstLine="0"/>
    </w:pPr>
    <w:rPr>
      <w:sz w:val="20"/>
      <w:lang w:val="en-GB"/>
    </w:rPr>
  </w:style>
  <w:style w:type="paragraph" w:customStyle="1" w:styleId="p4">
    <w:name w:val="p4"/>
    <w:basedOn w:val="a1"/>
    <w:next w:val="a1"/>
    <w:rsid w:val="006C6C96"/>
    <w:pPr>
      <w:tabs>
        <w:tab w:val="left" w:pos="1100"/>
      </w:tabs>
      <w:spacing w:after="240" w:line="230" w:lineRule="atLeast"/>
      <w:ind w:firstLine="0"/>
    </w:pPr>
    <w:rPr>
      <w:sz w:val="20"/>
      <w:lang w:val="en-GB"/>
    </w:rPr>
  </w:style>
  <w:style w:type="paragraph" w:customStyle="1" w:styleId="p5">
    <w:name w:val="p5"/>
    <w:basedOn w:val="a1"/>
    <w:next w:val="a1"/>
    <w:rsid w:val="006C6C96"/>
    <w:pPr>
      <w:tabs>
        <w:tab w:val="left" w:pos="1100"/>
      </w:tabs>
      <w:spacing w:after="240" w:line="230" w:lineRule="atLeast"/>
      <w:ind w:firstLine="0"/>
    </w:pPr>
    <w:rPr>
      <w:sz w:val="20"/>
      <w:lang w:val="en-GB"/>
    </w:rPr>
  </w:style>
  <w:style w:type="paragraph" w:customStyle="1" w:styleId="p6">
    <w:name w:val="p6"/>
    <w:basedOn w:val="a1"/>
    <w:next w:val="a1"/>
    <w:rsid w:val="006C6C96"/>
    <w:pPr>
      <w:tabs>
        <w:tab w:val="left" w:pos="1440"/>
      </w:tabs>
      <w:spacing w:after="240" w:line="230" w:lineRule="atLeast"/>
      <w:ind w:firstLine="0"/>
    </w:pPr>
    <w:rPr>
      <w:sz w:val="20"/>
      <w:lang w:val="en-GB"/>
    </w:rPr>
  </w:style>
  <w:style w:type="paragraph" w:customStyle="1" w:styleId="Special">
    <w:name w:val="Special"/>
    <w:basedOn w:val="a1"/>
    <w:next w:val="a1"/>
    <w:rsid w:val="006C6C96"/>
    <w:pPr>
      <w:spacing w:after="240" w:line="230" w:lineRule="atLeast"/>
      <w:ind w:firstLine="0"/>
    </w:pPr>
    <w:rPr>
      <w:sz w:val="20"/>
      <w:lang w:val="en-GB"/>
    </w:rPr>
  </w:style>
  <w:style w:type="character" w:customStyle="1" w:styleId="TableFootNoteXref">
    <w:name w:val="TableFootNoteXref"/>
    <w:rsid w:val="006C6C96"/>
    <w:rPr>
      <w:noProof w:val="0"/>
      <w:position w:val="6"/>
      <w:sz w:val="16"/>
      <w:lang w:val="en-GB"/>
    </w:rPr>
  </w:style>
  <w:style w:type="paragraph" w:customStyle="1" w:styleId="zzBiblio">
    <w:name w:val="zzBiblio"/>
    <w:basedOn w:val="a1"/>
    <w:next w:val="1"/>
    <w:rsid w:val="006C6C96"/>
    <w:pPr>
      <w:pageBreakBefore/>
      <w:spacing w:after="760" w:line="310" w:lineRule="exact"/>
      <w:ind w:firstLine="0"/>
      <w:jc w:val="center"/>
    </w:pPr>
    <w:rPr>
      <w:b/>
      <w:sz w:val="28"/>
      <w:lang w:val="en-GB"/>
    </w:rPr>
  </w:style>
  <w:style w:type="paragraph" w:customStyle="1" w:styleId="zzCopyright">
    <w:name w:val="zzCopyright"/>
    <w:basedOn w:val="a1"/>
    <w:next w:val="a1"/>
    <w:rsid w:val="006C6C9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firstLine="0"/>
    </w:pPr>
    <w:rPr>
      <w:color w:val="0000FF"/>
      <w:sz w:val="20"/>
      <w:lang w:val="en-GB"/>
    </w:rPr>
  </w:style>
  <w:style w:type="paragraph" w:customStyle="1" w:styleId="zzForeword">
    <w:name w:val="zzForeword"/>
    <w:basedOn w:val="Introduction"/>
    <w:next w:val="a1"/>
    <w:rsid w:val="006C6C96"/>
    <w:pPr>
      <w:tabs>
        <w:tab w:val="clear" w:pos="400"/>
      </w:tabs>
    </w:pPr>
    <w:rPr>
      <w:color w:val="0000FF"/>
    </w:rPr>
  </w:style>
  <w:style w:type="paragraph" w:customStyle="1" w:styleId="zzHelp">
    <w:name w:val="zzHelp"/>
    <w:basedOn w:val="a1"/>
    <w:rsid w:val="006C6C96"/>
    <w:pPr>
      <w:spacing w:after="240" w:line="230" w:lineRule="atLeast"/>
      <w:ind w:firstLine="0"/>
    </w:pPr>
    <w:rPr>
      <w:color w:val="008000"/>
      <w:sz w:val="20"/>
      <w:lang w:val="en-GB"/>
    </w:rPr>
  </w:style>
  <w:style w:type="paragraph" w:customStyle="1" w:styleId="zzIndex">
    <w:name w:val="zzIndex"/>
    <w:basedOn w:val="zzBiblio"/>
    <w:next w:val="a1"/>
    <w:rsid w:val="006C6C96"/>
  </w:style>
  <w:style w:type="paragraph" w:customStyle="1" w:styleId="zzLc6">
    <w:name w:val="zzLc6"/>
    <w:basedOn w:val="a1"/>
    <w:next w:val="a1"/>
    <w:rsid w:val="006C6C96"/>
    <w:pPr>
      <w:spacing w:after="240" w:line="230" w:lineRule="atLeast"/>
      <w:ind w:firstLine="0"/>
      <w:jc w:val="left"/>
    </w:pPr>
    <w:rPr>
      <w:sz w:val="20"/>
      <w:lang w:val="en-GB"/>
    </w:rPr>
  </w:style>
  <w:style w:type="paragraph" w:customStyle="1" w:styleId="zzLn5">
    <w:name w:val="zzLn5"/>
    <w:basedOn w:val="a1"/>
    <w:next w:val="a1"/>
    <w:rsid w:val="006C6C96"/>
    <w:pPr>
      <w:spacing w:after="240" w:line="230" w:lineRule="atLeast"/>
      <w:ind w:firstLine="0"/>
      <w:jc w:val="left"/>
    </w:pPr>
    <w:rPr>
      <w:sz w:val="20"/>
      <w:lang w:val="en-GB"/>
    </w:rPr>
  </w:style>
  <w:style w:type="paragraph" w:customStyle="1" w:styleId="zzLn6">
    <w:name w:val="zzLn6"/>
    <w:basedOn w:val="a1"/>
    <w:next w:val="a1"/>
    <w:rsid w:val="006C6C96"/>
    <w:pPr>
      <w:spacing w:after="240" w:line="230" w:lineRule="atLeast"/>
      <w:ind w:firstLine="0"/>
      <w:jc w:val="left"/>
    </w:pPr>
    <w:rPr>
      <w:sz w:val="20"/>
      <w:lang w:val="en-GB"/>
    </w:rPr>
  </w:style>
  <w:style w:type="paragraph" w:customStyle="1" w:styleId="zzSTDTitle">
    <w:name w:val="zzSTDTitle"/>
    <w:basedOn w:val="a1"/>
    <w:next w:val="a1"/>
    <w:rsid w:val="006C6C96"/>
    <w:pPr>
      <w:suppressAutoHyphens/>
      <w:spacing w:before="400" w:after="760" w:line="350" w:lineRule="exact"/>
      <w:ind w:firstLine="0"/>
      <w:jc w:val="left"/>
    </w:pPr>
    <w:rPr>
      <w:b/>
      <w:color w:val="0000FF"/>
      <w:sz w:val="32"/>
      <w:lang w:val="en-GB"/>
    </w:rPr>
  </w:style>
  <w:style w:type="paragraph" w:styleId="aff1">
    <w:name w:val="envelope address"/>
    <w:basedOn w:val="a1"/>
    <w:rsid w:val="006C6C96"/>
    <w:pPr>
      <w:framePr w:w="7920" w:h="1980" w:hRule="exact" w:hSpace="180" w:wrap="auto" w:hAnchor="page" w:xAlign="center" w:yAlign="bottom"/>
      <w:spacing w:after="240" w:line="230" w:lineRule="atLeast"/>
      <w:ind w:left="2880" w:firstLine="0"/>
    </w:pPr>
    <w:rPr>
      <w:lang w:val="en-GB"/>
    </w:rPr>
  </w:style>
  <w:style w:type="character" w:styleId="aff2">
    <w:name w:val="Emphasis"/>
    <w:qFormat/>
    <w:rsid w:val="006C6C96"/>
    <w:rPr>
      <w:i/>
      <w:noProof w:val="0"/>
      <w:lang w:val="en-GB"/>
    </w:rPr>
  </w:style>
  <w:style w:type="paragraph" w:styleId="aff3">
    <w:name w:val="Date"/>
    <w:basedOn w:val="a1"/>
    <w:next w:val="a1"/>
    <w:rsid w:val="006C6C96"/>
    <w:pPr>
      <w:spacing w:after="240" w:line="230" w:lineRule="atLeast"/>
      <w:ind w:firstLine="0"/>
    </w:pPr>
    <w:rPr>
      <w:sz w:val="20"/>
      <w:lang w:val="en-GB"/>
    </w:rPr>
  </w:style>
  <w:style w:type="paragraph" w:styleId="aff4">
    <w:name w:val="Note Heading"/>
    <w:basedOn w:val="a1"/>
    <w:next w:val="a1"/>
    <w:rsid w:val="006C6C96"/>
    <w:pPr>
      <w:spacing w:after="240" w:line="230" w:lineRule="atLeast"/>
      <w:ind w:firstLine="0"/>
    </w:pPr>
    <w:rPr>
      <w:sz w:val="20"/>
      <w:lang w:val="en-GB"/>
    </w:rPr>
  </w:style>
  <w:style w:type="paragraph" w:styleId="aff5">
    <w:name w:val="toa heading"/>
    <w:basedOn w:val="a1"/>
    <w:next w:val="a1"/>
    <w:semiHidden/>
    <w:rsid w:val="006C6C96"/>
    <w:pPr>
      <w:spacing w:before="120" w:after="240" w:line="230" w:lineRule="atLeast"/>
      <w:ind w:firstLine="0"/>
    </w:pPr>
    <w:rPr>
      <w:b/>
      <w:lang w:val="en-GB"/>
    </w:rPr>
  </w:style>
  <w:style w:type="paragraph" w:styleId="aff6">
    <w:name w:val="Body Text First Indent"/>
    <w:basedOn w:val="af6"/>
    <w:rsid w:val="006C6C96"/>
    <w:pPr>
      <w:widowControl/>
      <w:tabs>
        <w:tab w:val="clear" w:pos="720"/>
        <w:tab w:val="clear" w:pos="4608"/>
      </w:tabs>
      <w:spacing w:line="230" w:lineRule="atLeast"/>
      <w:ind w:firstLine="210"/>
    </w:pPr>
    <w:rPr>
      <w:sz w:val="20"/>
      <w:lang w:val="en-GB"/>
    </w:rPr>
  </w:style>
  <w:style w:type="paragraph" w:styleId="aff7">
    <w:name w:val="caption"/>
    <w:basedOn w:val="a1"/>
    <w:next w:val="a1"/>
    <w:qFormat/>
    <w:rsid w:val="006C6C96"/>
    <w:pPr>
      <w:spacing w:before="120" w:after="120" w:line="230" w:lineRule="atLeast"/>
      <w:ind w:firstLine="0"/>
    </w:pPr>
    <w:rPr>
      <w:b/>
      <w:sz w:val="20"/>
      <w:lang w:val="en-GB"/>
    </w:rPr>
  </w:style>
  <w:style w:type="character" w:styleId="aff8">
    <w:name w:val="line number"/>
    <w:rsid w:val="006C6C96"/>
    <w:rPr>
      <w:noProof w:val="0"/>
      <w:lang w:val="en-GB"/>
    </w:rPr>
  </w:style>
  <w:style w:type="paragraph" w:styleId="2a">
    <w:name w:val="envelope return"/>
    <w:basedOn w:val="a1"/>
    <w:rsid w:val="006C6C96"/>
    <w:pPr>
      <w:spacing w:after="240" w:line="230" w:lineRule="atLeast"/>
      <w:ind w:firstLine="0"/>
    </w:pPr>
    <w:rPr>
      <w:sz w:val="20"/>
      <w:lang w:val="en-GB"/>
    </w:rPr>
  </w:style>
  <w:style w:type="paragraph" w:styleId="aff9">
    <w:name w:val="Normal Indent"/>
    <w:basedOn w:val="a1"/>
    <w:rsid w:val="006C6C96"/>
    <w:pPr>
      <w:spacing w:after="240" w:line="230" w:lineRule="atLeast"/>
      <w:ind w:left="720" w:firstLine="0"/>
    </w:pPr>
    <w:rPr>
      <w:sz w:val="20"/>
      <w:lang w:val="en-GB"/>
    </w:rPr>
  </w:style>
  <w:style w:type="paragraph" w:styleId="affa">
    <w:name w:val="table of figures"/>
    <w:basedOn w:val="a1"/>
    <w:next w:val="a1"/>
    <w:semiHidden/>
    <w:rsid w:val="006C6C96"/>
    <w:pPr>
      <w:spacing w:after="240" w:line="230" w:lineRule="atLeast"/>
      <w:ind w:left="400" w:hanging="400"/>
    </w:pPr>
    <w:rPr>
      <w:sz w:val="20"/>
      <w:lang w:val="en-GB"/>
    </w:rPr>
  </w:style>
  <w:style w:type="paragraph" w:styleId="affb">
    <w:name w:val="Signature"/>
    <w:basedOn w:val="a1"/>
    <w:rsid w:val="006C6C96"/>
    <w:pPr>
      <w:spacing w:after="240" w:line="230" w:lineRule="atLeast"/>
      <w:ind w:left="4252" w:firstLine="0"/>
    </w:pPr>
    <w:rPr>
      <w:sz w:val="20"/>
      <w:lang w:val="en-GB"/>
    </w:rPr>
  </w:style>
  <w:style w:type="paragraph" w:styleId="affc">
    <w:name w:val="Salutation"/>
    <w:basedOn w:val="a1"/>
    <w:next w:val="a1"/>
    <w:rsid w:val="006C6C96"/>
    <w:pPr>
      <w:spacing w:after="240" w:line="230" w:lineRule="atLeast"/>
      <w:ind w:firstLine="0"/>
    </w:pPr>
    <w:rPr>
      <w:sz w:val="20"/>
      <w:lang w:val="en-GB"/>
    </w:rPr>
  </w:style>
  <w:style w:type="paragraph" w:styleId="55">
    <w:name w:val="List Continue 5"/>
    <w:basedOn w:val="a1"/>
    <w:rsid w:val="006C6C96"/>
    <w:pPr>
      <w:spacing w:after="120" w:line="230" w:lineRule="atLeast"/>
      <w:ind w:left="1415" w:firstLine="0"/>
    </w:pPr>
    <w:rPr>
      <w:sz w:val="20"/>
      <w:lang w:val="en-GB"/>
    </w:rPr>
  </w:style>
  <w:style w:type="character" w:styleId="affd">
    <w:name w:val="FollowedHyperlink"/>
    <w:rsid w:val="006C6C96"/>
    <w:rPr>
      <w:noProof w:val="0"/>
      <w:color w:val="800080"/>
      <w:u w:val="single"/>
      <w:lang w:val="en-GB"/>
    </w:rPr>
  </w:style>
  <w:style w:type="paragraph" w:styleId="affe">
    <w:name w:val="Closing"/>
    <w:basedOn w:val="a1"/>
    <w:rsid w:val="006C6C96"/>
    <w:pPr>
      <w:spacing w:after="240" w:line="230" w:lineRule="atLeast"/>
      <w:ind w:left="4252" w:firstLine="0"/>
    </w:pPr>
    <w:rPr>
      <w:sz w:val="20"/>
      <w:lang w:val="en-GB"/>
    </w:rPr>
  </w:style>
  <w:style w:type="paragraph" w:styleId="afff">
    <w:name w:val="List"/>
    <w:basedOn w:val="a1"/>
    <w:rsid w:val="006C6C96"/>
    <w:pPr>
      <w:spacing w:after="240" w:line="230" w:lineRule="atLeast"/>
      <w:ind w:left="283" w:hanging="283"/>
    </w:pPr>
    <w:rPr>
      <w:sz w:val="20"/>
      <w:lang w:val="en-GB"/>
    </w:rPr>
  </w:style>
  <w:style w:type="paragraph" w:styleId="37">
    <w:name w:val="List 3"/>
    <w:basedOn w:val="a1"/>
    <w:rsid w:val="006C6C96"/>
    <w:pPr>
      <w:spacing w:after="240" w:line="230" w:lineRule="atLeast"/>
      <w:ind w:left="849" w:hanging="283"/>
    </w:pPr>
    <w:rPr>
      <w:sz w:val="20"/>
      <w:lang w:val="en-GB"/>
    </w:rPr>
  </w:style>
  <w:style w:type="paragraph" w:styleId="46">
    <w:name w:val="List 4"/>
    <w:basedOn w:val="a1"/>
    <w:rsid w:val="006C6C96"/>
    <w:pPr>
      <w:spacing w:after="240" w:line="230" w:lineRule="atLeast"/>
      <w:ind w:left="1132" w:hanging="283"/>
    </w:pPr>
    <w:rPr>
      <w:sz w:val="20"/>
      <w:lang w:val="en-GB"/>
    </w:rPr>
  </w:style>
  <w:style w:type="character" w:styleId="afff0">
    <w:name w:val="Strong"/>
    <w:qFormat/>
    <w:rsid w:val="006C6C96"/>
    <w:rPr>
      <w:b/>
      <w:noProof w:val="0"/>
      <w:lang w:val="en-GB"/>
    </w:rPr>
  </w:style>
  <w:style w:type="paragraph" w:styleId="afff1">
    <w:name w:val="Document Map"/>
    <w:basedOn w:val="a1"/>
    <w:semiHidden/>
    <w:rsid w:val="006C6C96"/>
    <w:pPr>
      <w:shd w:val="clear" w:color="auto" w:fill="000080"/>
      <w:spacing w:after="240" w:line="230" w:lineRule="atLeast"/>
      <w:ind w:firstLine="0"/>
    </w:pPr>
    <w:rPr>
      <w:rFonts w:ascii="Tahoma" w:hAnsi="Tahoma"/>
      <w:sz w:val="20"/>
      <w:lang w:val="en-GB"/>
    </w:rPr>
  </w:style>
  <w:style w:type="paragraph" w:styleId="afff2">
    <w:name w:val="table of authorities"/>
    <w:basedOn w:val="a1"/>
    <w:next w:val="a1"/>
    <w:semiHidden/>
    <w:rsid w:val="006C6C96"/>
    <w:pPr>
      <w:spacing w:after="240" w:line="230" w:lineRule="atLeast"/>
      <w:ind w:left="200" w:hanging="200"/>
    </w:pPr>
    <w:rPr>
      <w:sz w:val="20"/>
      <w:lang w:val="en-GB"/>
    </w:rPr>
  </w:style>
  <w:style w:type="paragraph" w:styleId="afff3">
    <w:name w:val="Plain Text"/>
    <w:basedOn w:val="a1"/>
    <w:rsid w:val="006C6C96"/>
    <w:pPr>
      <w:spacing w:after="240" w:line="230" w:lineRule="atLeast"/>
      <w:ind w:firstLine="0"/>
    </w:pPr>
    <w:rPr>
      <w:rFonts w:ascii="Courier New" w:hAnsi="Courier New"/>
      <w:sz w:val="20"/>
      <w:lang w:val="en-GB"/>
    </w:rPr>
  </w:style>
  <w:style w:type="paragraph" w:styleId="afff4">
    <w:name w:val="endnote text"/>
    <w:basedOn w:val="a1"/>
    <w:semiHidden/>
    <w:rsid w:val="006C6C96"/>
    <w:pPr>
      <w:spacing w:after="240" w:line="230" w:lineRule="atLeast"/>
      <w:ind w:firstLine="0"/>
    </w:pPr>
    <w:rPr>
      <w:sz w:val="20"/>
      <w:lang w:val="en-GB"/>
    </w:rPr>
  </w:style>
  <w:style w:type="paragraph" w:styleId="afff5">
    <w:name w:val="macro"/>
    <w:semiHidden/>
    <w:rsid w:val="006C6C9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hAnsi="Courier New"/>
      <w:lang w:val="en-GB"/>
    </w:rPr>
  </w:style>
  <w:style w:type="paragraph" w:styleId="afff6">
    <w:name w:val="annotation text"/>
    <w:basedOn w:val="a1"/>
    <w:link w:val="afff7"/>
    <w:semiHidden/>
    <w:rsid w:val="006C6C96"/>
    <w:pPr>
      <w:spacing w:after="240" w:line="230" w:lineRule="atLeast"/>
      <w:ind w:firstLine="0"/>
    </w:pPr>
    <w:rPr>
      <w:sz w:val="20"/>
      <w:lang w:val="en-GB"/>
    </w:rPr>
  </w:style>
  <w:style w:type="paragraph" w:styleId="afff8">
    <w:name w:val="Block Text"/>
    <w:basedOn w:val="a1"/>
    <w:rsid w:val="006C6C96"/>
    <w:pPr>
      <w:spacing w:after="120" w:line="230" w:lineRule="atLeast"/>
      <w:ind w:left="1440" w:right="1440" w:firstLine="0"/>
    </w:pPr>
    <w:rPr>
      <w:sz w:val="20"/>
      <w:lang w:val="en-GB"/>
    </w:rPr>
  </w:style>
  <w:style w:type="paragraph" w:styleId="afff9">
    <w:name w:val="Message Header"/>
    <w:basedOn w:val="a1"/>
    <w:rsid w:val="006C6C96"/>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pPr>
    <w:rPr>
      <w:lang w:val="en-GB"/>
    </w:rPr>
  </w:style>
  <w:style w:type="paragraph" w:customStyle="1" w:styleId="CHAMPSEU">
    <w:name w:val="CHAMPSEU"/>
    <w:rsid w:val="006C6C96"/>
    <w:pPr>
      <w:spacing w:after="240" w:line="230" w:lineRule="atLeast"/>
      <w:jc w:val="both"/>
    </w:pPr>
    <w:rPr>
      <w:rFonts w:ascii="Arial" w:hAnsi="Arial"/>
      <w:lang w:val="en-GB"/>
    </w:rPr>
  </w:style>
  <w:style w:type="paragraph" w:customStyle="1" w:styleId="CHAMPSFR">
    <w:name w:val="CHAMPSFR"/>
    <w:rsid w:val="006C6C96"/>
    <w:pPr>
      <w:spacing w:after="240" w:line="230" w:lineRule="atLeast"/>
      <w:jc w:val="both"/>
    </w:pPr>
    <w:rPr>
      <w:rFonts w:ascii="Arial" w:hAnsi="Arial"/>
      <w:snapToGrid w:val="0"/>
      <w:lang w:val="en-GB"/>
    </w:rPr>
  </w:style>
  <w:style w:type="paragraph" w:customStyle="1" w:styleId="CHAMPSGEN">
    <w:name w:val="CHAMPSGEN"/>
    <w:rsid w:val="006C6C96"/>
    <w:pPr>
      <w:spacing w:after="240" w:line="230" w:lineRule="atLeast"/>
      <w:jc w:val="both"/>
    </w:pPr>
    <w:rPr>
      <w:rFonts w:ascii="Arial" w:hAnsi="Arial"/>
      <w:snapToGrid w:val="0"/>
      <w:lang w:val="en-GB"/>
    </w:rPr>
  </w:style>
  <w:style w:type="paragraph" w:customStyle="1" w:styleId="paragraph1">
    <w:name w:val="Обычный.paragraph1"/>
    <w:rsid w:val="006C6C96"/>
    <w:pPr>
      <w:spacing w:after="220"/>
      <w:jc w:val="both"/>
    </w:pPr>
    <w:rPr>
      <w:rFonts w:ascii="Helvetica" w:hAnsi="Helvetica"/>
      <w:snapToGrid w:val="0"/>
      <w:color w:val="000000"/>
      <w:lang w:val="fr-FR"/>
    </w:rPr>
  </w:style>
  <w:style w:type="paragraph" w:customStyle="1" w:styleId="list-1">
    <w:name w:val="Продолжение списка.list-1"/>
    <w:basedOn w:val="paragraph1"/>
    <w:rsid w:val="006C6C96"/>
    <w:pPr>
      <w:tabs>
        <w:tab w:val="left" w:pos="800"/>
      </w:tabs>
      <w:ind w:left="403" w:hanging="403"/>
    </w:pPr>
  </w:style>
  <w:style w:type="paragraph" w:customStyle="1" w:styleId="1h1">
    <w:name w:val="заголовок 1.h1"/>
    <w:basedOn w:val="a1"/>
    <w:next w:val="a1"/>
    <w:rsid w:val="006C6C96"/>
    <w:pPr>
      <w:keepNext/>
      <w:tabs>
        <w:tab w:val="num" w:pos="1080"/>
      </w:tabs>
      <w:suppressAutoHyphens/>
      <w:spacing w:before="260" w:after="260" w:line="260" w:lineRule="exact"/>
      <w:ind w:firstLine="0"/>
      <w:outlineLvl w:val="0"/>
    </w:pPr>
    <w:rPr>
      <w:rFonts w:ascii="Helvetica" w:hAnsi="Helvetica"/>
      <w:b/>
      <w:color w:val="000000"/>
      <w:lang w:val="fr-FR"/>
    </w:rPr>
  </w:style>
  <w:style w:type="paragraph" w:customStyle="1" w:styleId="2h2">
    <w:name w:val="заголовок 2.h2"/>
    <w:basedOn w:val="a1"/>
    <w:next w:val="a1"/>
    <w:rsid w:val="006C6C96"/>
    <w:pPr>
      <w:keepNext/>
      <w:tabs>
        <w:tab w:val="num" w:pos="1080"/>
      </w:tabs>
      <w:suppressAutoHyphens/>
      <w:spacing w:after="240" w:line="240" w:lineRule="exact"/>
      <w:ind w:firstLine="0"/>
      <w:outlineLvl w:val="1"/>
    </w:pPr>
    <w:rPr>
      <w:rFonts w:ascii="Helvetica" w:hAnsi="Helvetica"/>
      <w:b/>
      <w:color w:val="000000"/>
      <w:sz w:val="22"/>
      <w:lang w:val="fr-FR"/>
    </w:rPr>
  </w:style>
  <w:style w:type="paragraph" w:customStyle="1" w:styleId="3h3">
    <w:name w:val="заголовок 3.h3"/>
    <w:basedOn w:val="a1"/>
    <w:next w:val="a1"/>
    <w:rsid w:val="006C6C96"/>
    <w:pPr>
      <w:keepNext/>
      <w:tabs>
        <w:tab w:val="num" w:pos="1080"/>
      </w:tabs>
      <w:suppressAutoHyphens/>
      <w:spacing w:after="220" w:line="220" w:lineRule="exact"/>
      <w:ind w:firstLine="0"/>
      <w:outlineLvl w:val="2"/>
    </w:pPr>
    <w:rPr>
      <w:rFonts w:ascii="Helvetica" w:hAnsi="Helvetica"/>
      <w:b/>
      <w:color w:val="000000"/>
      <w:sz w:val="20"/>
      <w:lang w:val="fr-FR"/>
    </w:rPr>
  </w:style>
  <w:style w:type="paragraph" w:customStyle="1" w:styleId="4h4">
    <w:name w:val="заголовок 4.h4"/>
    <w:basedOn w:val="a1"/>
    <w:next w:val="a1"/>
    <w:rsid w:val="006C6C96"/>
    <w:pPr>
      <w:keepNext/>
      <w:tabs>
        <w:tab w:val="num" w:pos="1080"/>
      </w:tabs>
      <w:suppressAutoHyphens/>
      <w:spacing w:after="220" w:line="220" w:lineRule="exact"/>
      <w:ind w:firstLine="0"/>
      <w:outlineLvl w:val="3"/>
    </w:pPr>
    <w:rPr>
      <w:rFonts w:ascii="Helvetica" w:hAnsi="Helvetica"/>
      <w:b/>
      <w:color w:val="000000"/>
      <w:sz w:val="20"/>
      <w:lang w:val="fr-FR"/>
    </w:rPr>
  </w:style>
  <w:style w:type="paragraph" w:customStyle="1" w:styleId="5h5">
    <w:name w:val="заголовок 5.h5"/>
    <w:basedOn w:val="a1"/>
    <w:next w:val="a1"/>
    <w:rsid w:val="006C6C96"/>
    <w:pPr>
      <w:keepNext/>
      <w:tabs>
        <w:tab w:val="num" w:pos="1080"/>
      </w:tabs>
      <w:suppressAutoHyphens/>
      <w:spacing w:after="220" w:line="220" w:lineRule="exact"/>
      <w:ind w:firstLine="0"/>
      <w:outlineLvl w:val="4"/>
    </w:pPr>
    <w:rPr>
      <w:rFonts w:ascii="Helvetica" w:hAnsi="Helvetica"/>
      <w:b/>
      <w:color w:val="000000"/>
      <w:sz w:val="20"/>
      <w:lang w:val="fr-FR"/>
    </w:rPr>
  </w:style>
  <w:style w:type="paragraph" w:customStyle="1" w:styleId="6h6">
    <w:name w:val="заголовок 6.h6"/>
    <w:basedOn w:val="a1"/>
    <w:next w:val="a1"/>
    <w:rsid w:val="006C6C96"/>
    <w:pPr>
      <w:keepNext/>
      <w:tabs>
        <w:tab w:val="num" w:pos="1080"/>
      </w:tabs>
      <w:suppressAutoHyphens/>
      <w:spacing w:after="220" w:line="220" w:lineRule="exact"/>
      <w:ind w:firstLine="0"/>
      <w:outlineLvl w:val="5"/>
    </w:pPr>
    <w:rPr>
      <w:rFonts w:ascii="Helvetica" w:hAnsi="Helvetica"/>
      <w:b/>
      <w:color w:val="000000"/>
      <w:sz w:val="20"/>
      <w:lang w:val="fr-FR"/>
    </w:rPr>
  </w:style>
  <w:style w:type="character" w:customStyle="1" w:styleId="afffa">
    <w:name w:val="Основной шрифт"/>
    <w:rsid w:val="006C6C96"/>
  </w:style>
  <w:style w:type="paragraph" w:customStyle="1" w:styleId="paragraph2">
    <w:name w:val="Обычный.paragraph2"/>
    <w:rsid w:val="006C6C96"/>
    <w:pPr>
      <w:spacing w:after="220"/>
      <w:jc w:val="both"/>
    </w:pPr>
    <w:rPr>
      <w:rFonts w:ascii="Helvetica" w:hAnsi="Helvetica"/>
      <w:snapToGrid w:val="0"/>
      <w:color w:val="000000"/>
      <w:lang w:val="fr-FR"/>
    </w:rPr>
  </w:style>
  <w:style w:type="paragraph" w:customStyle="1" w:styleId="MatLab">
    <w:name w:val="MatLab"/>
    <w:rsid w:val="006C6C96"/>
    <w:pPr>
      <w:shd w:val="clear" w:color="auto" w:fill="FFFFFF"/>
      <w:spacing w:line="360" w:lineRule="exact"/>
    </w:pPr>
    <w:rPr>
      <w:rFonts w:ascii="Courier New" w:hAnsi="Courier New"/>
      <w:color w:val="000000"/>
      <w:lang w:val="en-US"/>
    </w:rPr>
  </w:style>
  <w:style w:type="paragraph" w:styleId="afffb">
    <w:name w:val="Balloon Text"/>
    <w:basedOn w:val="a1"/>
    <w:semiHidden/>
    <w:rsid w:val="006C6C96"/>
    <w:rPr>
      <w:rFonts w:ascii="Tahoma" w:hAnsi="Tahoma" w:cs="Tahoma"/>
      <w:sz w:val="16"/>
      <w:szCs w:val="16"/>
      <w:lang w:eastAsia="en-US"/>
    </w:rPr>
  </w:style>
  <w:style w:type="paragraph" w:customStyle="1" w:styleId="afffc">
    <w:name w:val="Стиль таблицы"/>
    <w:basedOn w:val="a1"/>
    <w:rsid w:val="00451B66"/>
    <w:pPr>
      <w:spacing w:line="240" w:lineRule="auto"/>
      <w:ind w:firstLine="0"/>
    </w:pPr>
    <w:rPr>
      <w:rFonts w:ascii="Times New Roman" w:hAnsi="Times New Roman"/>
      <w:spacing w:val="20"/>
      <w:sz w:val="28"/>
    </w:rPr>
  </w:style>
  <w:style w:type="character" w:customStyle="1" w:styleId="Tablefootnote0">
    <w:name w:val="Table footnote Знак"/>
    <w:link w:val="Tablefootnote"/>
    <w:rsid w:val="00792EEA"/>
    <w:rPr>
      <w:rFonts w:ascii="Arial" w:hAnsi="Arial"/>
      <w:sz w:val="18"/>
      <w:lang w:val="en-GB" w:eastAsia="ru-RU" w:bidi="ar-SA"/>
    </w:rPr>
  </w:style>
  <w:style w:type="paragraph" w:customStyle="1" w:styleId="2h20">
    <w:name w:val="Заголовок 2.h2"/>
    <w:basedOn w:val="a1"/>
    <w:next w:val="a1"/>
    <w:rsid w:val="00F815D3"/>
    <w:pPr>
      <w:keepNext/>
      <w:autoSpaceDE w:val="0"/>
      <w:autoSpaceDN w:val="0"/>
      <w:spacing w:before="240" w:after="60" w:line="240" w:lineRule="auto"/>
      <w:ind w:firstLine="0"/>
      <w:jc w:val="left"/>
    </w:pPr>
    <w:rPr>
      <w:rFonts w:cs="Arial"/>
      <w:b/>
      <w:bCs/>
      <w:i/>
      <w:iCs/>
      <w:szCs w:val="24"/>
    </w:rPr>
  </w:style>
  <w:style w:type="paragraph" w:customStyle="1" w:styleId="3h30">
    <w:name w:val="Заголовок 3.h3"/>
    <w:basedOn w:val="a1"/>
    <w:next w:val="a1"/>
    <w:rsid w:val="00F815D3"/>
    <w:pPr>
      <w:keepNext/>
      <w:autoSpaceDE w:val="0"/>
      <w:autoSpaceDN w:val="0"/>
      <w:spacing w:before="240" w:after="60" w:line="240" w:lineRule="auto"/>
      <w:ind w:firstLine="0"/>
      <w:jc w:val="left"/>
    </w:pPr>
    <w:rPr>
      <w:rFonts w:cs="Arial"/>
      <w:szCs w:val="24"/>
    </w:rPr>
  </w:style>
  <w:style w:type="paragraph" w:customStyle="1" w:styleId="2list-2">
    <w:name w:val="Продолжение списка 2.list-2"/>
    <w:basedOn w:val="paragraph1"/>
    <w:rsid w:val="00F815D3"/>
    <w:pPr>
      <w:tabs>
        <w:tab w:val="left" w:pos="1200"/>
      </w:tabs>
      <w:autoSpaceDE w:val="0"/>
      <w:autoSpaceDN w:val="0"/>
      <w:ind w:left="806" w:hanging="403"/>
    </w:pPr>
    <w:rPr>
      <w:rFonts w:cs="Helvetica"/>
      <w:snapToGrid/>
    </w:rPr>
  </w:style>
  <w:style w:type="paragraph" w:customStyle="1" w:styleId="3list-3">
    <w:name w:val="Продолжение списка 3.list-3"/>
    <w:basedOn w:val="paragraph1"/>
    <w:rsid w:val="00F815D3"/>
    <w:pPr>
      <w:tabs>
        <w:tab w:val="left" w:pos="1600"/>
      </w:tabs>
      <w:autoSpaceDE w:val="0"/>
      <w:autoSpaceDN w:val="0"/>
      <w:ind w:left="1202" w:hanging="403"/>
    </w:pPr>
    <w:rPr>
      <w:rFonts w:cs="Helvetica"/>
      <w:snapToGrid/>
    </w:rPr>
  </w:style>
  <w:style w:type="paragraph" w:customStyle="1" w:styleId="2b">
    <w:name w:val="заголовок 2"/>
    <w:basedOn w:val="a1"/>
    <w:next w:val="a1"/>
    <w:rsid w:val="00BD27D5"/>
    <w:pPr>
      <w:keepNext/>
      <w:autoSpaceDE w:val="0"/>
      <w:autoSpaceDN w:val="0"/>
      <w:spacing w:before="240" w:after="60" w:line="240" w:lineRule="auto"/>
      <w:ind w:firstLine="0"/>
      <w:jc w:val="left"/>
    </w:pPr>
    <w:rPr>
      <w:rFonts w:cs="Arial"/>
      <w:b/>
      <w:bCs/>
      <w:i/>
      <w:iCs/>
      <w:szCs w:val="24"/>
    </w:rPr>
  </w:style>
  <w:style w:type="paragraph" w:customStyle="1" w:styleId="38">
    <w:name w:val="заголовок 3"/>
    <w:basedOn w:val="a1"/>
    <w:next w:val="a1"/>
    <w:rsid w:val="004902C4"/>
    <w:pPr>
      <w:keepNext/>
      <w:autoSpaceDE w:val="0"/>
      <w:autoSpaceDN w:val="0"/>
      <w:spacing w:before="240" w:after="60" w:line="240" w:lineRule="auto"/>
      <w:ind w:firstLine="0"/>
      <w:jc w:val="left"/>
    </w:pPr>
    <w:rPr>
      <w:rFonts w:cs="Arial"/>
      <w:szCs w:val="24"/>
    </w:rPr>
  </w:style>
  <w:style w:type="paragraph" w:customStyle="1" w:styleId="paragraph3">
    <w:name w:val="Обычный.paragraph3"/>
    <w:rsid w:val="00292CA5"/>
    <w:pPr>
      <w:autoSpaceDE w:val="0"/>
      <w:autoSpaceDN w:val="0"/>
      <w:spacing w:after="220"/>
      <w:jc w:val="both"/>
    </w:pPr>
    <w:rPr>
      <w:rFonts w:ascii="Helvetica" w:hAnsi="Helvetica" w:cs="Helvetica"/>
      <w:color w:val="000000"/>
      <w:lang w:val="fr-FR"/>
    </w:rPr>
  </w:style>
  <w:style w:type="character" w:customStyle="1" w:styleId="qfztst">
    <w:name w:val="qfztst"/>
    <w:basedOn w:val="a7"/>
    <w:rsid w:val="00F55ECC"/>
  </w:style>
  <w:style w:type="character" w:customStyle="1" w:styleId="ae">
    <w:name w:val="Заголовок Знак"/>
    <w:link w:val="ad"/>
    <w:rsid w:val="001111D4"/>
    <w:rPr>
      <w:rFonts w:ascii="Arial" w:hAnsi="Arial"/>
      <w:b/>
      <w:sz w:val="28"/>
      <w:lang w:val="ru-RU" w:eastAsia="ru-RU" w:bidi="ar-SA"/>
    </w:rPr>
  </w:style>
  <w:style w:type="paragraph" w:customStyle="1" w:styleId="afffd">
    <w:name w:val="текст"/>
    <w:basedOn w:val="a1"/>
    <w:link w:val="afffe"/>
    <w:qFormat/>
    <w:rsid w:val="009A6D74"/>
    <w:pPr>
      <w:widowControl w:val="0"/>
      <w:spacing w:before="120" w:after="120" w:line="240" w:lineRule="auto"/>
      <w:ind w:firstLine="0"/>
    </w:pPr>
    <w:rPr>
      <w:rFonts w:cs="Arial"/>
      <w:color w:val="000000"/>
      <w:sz w:val="20"/>
      <w:lang w:bidi="ru-RU"/>
    </w:rPr>
  </w:style>
  <w:style w:type="character" w:customStyle="1" w:styleId="afffe">
    <w:name w:val="текст Знак"/>
    <w:link w:val="afffd"/>
    <w:rsid w:val="009A6D74"/>
    <w:rPr>
      <w:rFonts w:ascii="Arial" w:hAnsi="Arial" w:cs="Arial"/>
      <w:color w:val="000000"/>
      <w:lang w:val="ru-RU" w:eastAsia="ru-RU" w:bidi="ru-RU"/>
    </w:rPr>
  </w:style>
  <w:style w:type="paragraph" w:customStyle="1" w:styleId="14">
    <w:name w:val="1"/>
    <w:basedOn w:val="a1"/>
    <w:qFormat/>
    <w:rsid w:val="002A11A8"/>
    <w:pPr>
      <w:widowControl w:val="0"/>
      <w:tabs>
        <w:tab w:val="left" w:pos="360"/>
      </w:tabs>
      <w:spacing w:before="120" w:after="120" w:line="240" w:lineRule="auto"/>
      <w:ind w:firstLine="0"/>
      <w:outlineLvl w:val="0"/>
    </w:pPr>
    <w:rPr>
      <w:rFonts w:cs="Arial"/>
      <w:b/>
      <w:color w:val="000000"/>
      <w:lang w:val="en-US"/>
    </w:rPr>
  </w:style>
  <w:style w:type="paragraph" w:customStyle="1" w:styleId="110">
    <w:name w:val="1.1"/>
    <w:basedOn w:val="a1"/>
    <w:qFormat/>
    <w:rsid w:val="002A11A8"/>
    <w:pPr>
      <w:widowControl w:val="0"/>
      <w:tabs>
        <w:tab w:val="left" w:pos="600"/>
      </w:tabs>
      <w:spacing w:before="120" w:after="120" w:line="240" w:lineRule="auto"/>
      <w:ind w:firstLine="0"/>
      <w:outlineLvl w:val="1"/>
    </w:pPr>
    <w:rPr>
      <w:b/>
      <w:bCs/>
      <w:color w:val="000000"/>
      <w:sz w:val="22"/>
    </w:rPr>
  </w:style>
  <w:style w:type="paragraph" w:customStyle="1" w:styleId="111">
    <w:name w:val="1.1.1"/>
    <w:basedOn w:val="a1"/>
    <w:qFormat/>
    <w:rsid w:val="002A11A8"/>
    <w:pPr>
      <w:widowControl w:val="0"/>
      <w:tabs>
        <w:tab w:val="left" w:pos="360"/>
      </w:tabs>
      <w:spacing w:before="120" w:after="120" w:line="240" w:lineRule="auto"/>
      <w:ind w:firstLine="0"/>
      <w:outlineLvl w:val="2"/>
    </w:pPr>
    <w:rPr>
      <w:rFonts w:cs="Arial"/>
      <w:b/>
      <w:color w:val="000000"/>
      <w:sz w:val="20"/>
    </w:rPr>
  </w:style>
  <w:style w:type="paragraph" w:styleId="affff">
    <w:name w:val="List Paragraph"/>
    <w:basedOn w:val="a1"/>
    <w:qFormat/>
    <w:rsid w:val="002A11A8"/>
    <w:pPr>
      <w:spacing w:after="292" w:line="248" w:lineRule="auto"/>
      <w:ind w:left="720" w:hanging="8"/>
      <w:contextualSpacing/>
    </w:pPr>
    <w:rPr>
      <w:rFonts w:eastAsia="Arial" w:cs="Arial"/>
      <w:color w:val="000000"/>
      <w:sz w:val="20"/>
      <w:szCs w:val="22"/>
      <w:lang w:bidi="ru-RU"/>
    </w:rPr>
  </w:style>
  <w:style w:type="paragraph" w:customStyle="1" w:styleId="100">
    <w:name w:val="10"/>
    <w:basedOn w:val="af6"/>
    <w:link w:val="101"/>
    <w:qFormat/>
    <w:rsid w:val="002A11A8"/>
    <w:pPr>
      <w:widowControl/>
      <w:tabs>
        <w:tab w:val="clear" w:pos="720"/>
        <w:tab w:val="clear" w:pos="4608"/>
        <w:tab w:val="left" w:pos="0"/>
        <w:tab w:val="left" w:pos="567"/>
      </w:tabs>
      <w:spacing w:before="120"/>
      <w:ind w:right="114"/>
    </w:pPr>
    <w:rPr>
      <w:rFonts w:eastAsia="MS Mincho"/>
      <w:spacing w:val="5"/>
      <w:sz w:val="20"/>
      <w:lang w:eastAsia="ja-JP"/>
    </w:rPr>
  </w:style>
  <w:style w:type="character" w:customStyle="1" w:styleId="af7">
    <w:name w:val="Основной текст Знак"/>
    <w:link w:val="af6"/>
    <w:rsid w:val="002A11A8"/>
    <w:rPr>
      <w:rFonts w:ascii="Arial" w:hAnsi="Arial"/>
      <w:sz w:val="22"/>
      <w:lang w:val="ru-RU" w:eastAsia="ru-RU" w:bidi="ar-SA"/>
    </w:rPr>
  </w:style>
  <w:style w:type="character" w:customStyle="1" w:styleId="101">
    <w:name w:val="10 Знак"/>
    <w:link w:val="100"/>
    <w:rsid w:val="002A11A8"/>
    <w:rPr>
      <w:rFonts w:ascii="Arial" w:eastAsia="MS Mincho" w:hAnsi="Arial"/>
      <w:spacing w:val="5"/>
      <w:lang w:val="ru-RU" w:eastAsia="ja-JP" w:bidi="ar-SA"/>
    </w:rPr>
  </w:style>
  <w:style w:type="paragraph" w:customStyle="1" w:styleId="ric">
    <w:name w:val="ric"/>
    <w:basedOn w:val="a1"/>
    <w:qFormat/>
    <w:rsid w:val="00745ED1"/>
    <w:pPr>
      <w:widowControl w:val="0"/>
      <w:spacing w:before="120" w:after="120" w:line="240" w:lineRule="auto"/>
      <w:ind w:firstLine="0"/>
      <w:jc w:val="center"/>
    </w:pPr>
    <w:rPr>
      <w:rFonts w:cs="Arial"/>
      <w:b/>
      <w:color w:val="000000"/>
      <w:sz w:val="20"/>
    </w:rPr>
  </w:style>
  <w:style w:type="character" w:customStyle="1" w:styleId="af5">
    <w:name w:val="Текст сноски Знак"/>
    <w:link w:val="af4"/>
    <w:rsid w:val="00846182"/>
    <w:rPr>
      <w:lang w:val="ru-RU" w:eastAsia="ru-RU" w:bidi="ar-SA"/>
    </w:rPr>
  </w:style>
  <w:style w:type="paragraph" w:customStyle="1" w:styleId="TableParagraph">
    <w:name w:val="Table Paragraph"/>
    <w:basedOn w:val="a1"/>
    <w:qFormat/>
    <w:rsid w:val="004B7255"/>
    <w:pPr>
      <w:widowControl w:val="0"/>
      <w:spacing w:before="42" w:line="240" w:lineRule="auto"/>
      <w:ind w:left="35" w:firstLine="0"/>
      <w:jc w:val="left"/>
    </w:pPr>
    <w:rPr>
      <w:rFonts w:eastAsia="Arial" w:cs="Arial"/>
      <w:sz w:val="22"/>
      <w:szCs w:val="22"/>
      <w:lang w:val="en-US" w:eastAsia="en-US"/>
    </w:rPr>
  </w:style>
  <w:style w:type="character" w:customStyle="1" w:styleId="22">
    <w:name w:val="Заголовок 2 Знак"/>
    <w:link w:val="21"/>
    <w:rsid w:val="001E77AF"/>
    <w:rPr>
      <w:rFonts w:ascii="Arial" w:hAnsi="Arial"/>
      <w:b/>
      <w:sz w:val="28"/>
    </w:rPr>
  </w:style>
  <w:style w:type="paragraph" w:customStyle="1" w:styleId="affff0">
    <w:name w:val="_ПунктПодп"/>
    <w:basedOn w:val="a1"/>
    <w:qFormat/>
    <w:rsid w:val="00ED2724"/>
    <w:pPr>
      <w:keepNext/>
      <w:suppressAutoHyphens/>
      <w:outlineLvl w:val="1"/>
    </w:pPr>
    <w:rPr>
      <w:rFonts w:cs="Arial"/>
      <w:b/>
      <w:color w:val="000000"/>
    </w:rPr>
  </w:style>
  <w:style w:type="character" w:customStyle="1" w:styleId="ab">
    <w:name w:val="Верхний колонтитул Знак"/>
    <w:link w:val="aa"/>
    <w:rsid w:val="0087748C"/>
    <w:rPr>
      <w:rFonts w:ascii="Arial" w:hAnsi="Arial"/>
      <w:sz w:val="24"/>
    </w:rPr>
  </w:style>
  <w:style w:type="character" w:customStyle="1" w:styleId="fontstyle01">
    <w:name w:val="fontstyle01"/>
    <w:rsid w:val="00C6146A"/>
    <w:rPr>
      <w:rFonts w:ascii="ArialMT" w:hAnsi="ArialMT" w:hint="default"/>
      <w:b w:val="0"/>
      <w:bCs w:val="0"/>
      <w:i w:val="0"/>
      <w:iCs w:val="0"/>
      <w:color w:val="000000"/>
      <w:sz w:val="18"/>
      <w:szCs w:val="18"/>
    </w:rPr>
  </w:style>
  <w:style w:type="character" w:customStyle="1" w:styleId="fontstyle21">
    <w:name w:val="fontstyle21"/>
    <w:rsid w:val="00C6146A"/>
    <w:rPr>
      <w:rFonts w:ascii="Arial-ItalicMT" w:hAnsi="Arial-ItalicMT" w:hint="default"/>
      <w:b w:val="0"/>
      <w:bCs w:val="0"/>
      <w:i/>
      <w:iCs/>
      <w:color w:val="000000"/>
      <w:sz w:val="18"/>
      <w:szCs w:val="18"/>
    </w:rPr>
  </w:style>
  <w:style w:type="paragraph" w:customStyle="1" w:styleId="affff1">
    <w:name w:val="_ПодПункт"/>
    <w:basedOn w:val="affff0"/>
    <w:link w:val="affff2"/>
    <w:qFormat/>
    <w:rsid w:val="00D6367C"/>
    <w:pPr>
      <w:tabs>
        <w:tab w:val="left" w:pos="1134"/>
      </w:tabs>
      <w:outlineLvl w:val="2"/>
    </w:pPr>
    <w:rPr>
      <w:rFonts w:ascii="Helvetica" w:eastAsia="MS Mincho" w:hAnsi="Helvetica" w:cs="Helvetica"/>
    </w:rPr>
  </w:style>
  <w:style w:type="character" w:customStyle="1" w:styleId="affff2">
    <w:name w:val="_ПодПункт Знак"/>
    <w:link w:val="affff1"/>
    <w:rsid w:val="00D6367C"/>
    <w:rPr>
      <w:rFonts w:ascii="Helvetica" w:eastAsia="MS Mincho" w:hAnsi="Helvetica" w:cs="Helvetica"/>
      <w:b/>
      <w:color w:val="000000"/>
      <w:sz w:val="24"/>
    </w:rPr>
  </w:style>
  <w:style w:type="paragraph" w:customStyle="1" w:styleId="formattext">
    <w:name w:val="formattext"/>
    <w:basedOn w:val="a1"/>
    <w:rsid w:val="00C830E2"/>
    <w:pPr>
      <w:spacing w:before="100" w:beforeAutospacing="1" w:after="100" w:afterAutospacing="1" w:line="240" w:lineRule="auto"/>
      <w:ind w:firstLine="0"/>
      <w:jc w:val="left"/>
    </w:pPr>
    <w:rPr>
      <w:rFonts w:ascii="Times New Roman" w:hAnsi="Times New Roman"/>
      <w:szCs w:val="24"/>
    </w:rPr>
  </w:style>
  <w:style w:type="paragraph" w:customStyle="1" w:styleId="affff3">
    <w:name w:val="_Прим"/>
    <w:basedOn w:val="a1"/>
    <w:link w:val="affff4"/>
    <w:qFormat/>
    <w:rsid w:val="00DB2830"/>
    <w:rPr>
      <w:sz w:val="22"/>
    </w:rPr>
  </w:style>
  <w:style w:type="paragraph" w:customStyle="1" w:styleId="120">
    <w:name w:val="_Пустой12"/>
    <w:basedOn w:val="a1"/>
    <w:link w:val="121"/>
    <w:qFormat/>
    <w:rsid w:val="00153258"/>
    <w:pPr>
      <w:keepNext/>
    </w:pPr>
    <w:rPr>
      <w:snapToGrid w:val="0"/>
      <w:szCs w:val="24"/>
    </w:rPr>
  </w:style>
  <w:style w:type="character" w:customStyle="1" w:styleId="affff4">
    <w:name w:val="_Прим Знак"/>
    <w:link w:val="affff3"/>
    <w:rsid w:val="00DB2830"/>
    <w:rPr>
      <w:rFonts w:ascii="Arial" w:hAnsi="Arial"/>
      <w:sz w:val="22"/>
    </w:rPr>
  </w:style>
  <w:style w:type="character" w:customStyle="1" w:styleId="11">
    <w:name w:val="Заголовок 1 Знак"/>
    <w:aliases w:val="_-Раздел Знак"/>
    <w:link w:val="10"/>
    <w:uiPriority w:val="9"/>
    <w:rsid w:val="00A45C0E"/>
    <w:rPr>
      <w:rFonts w:ascii="Arial" w:hAnsi="Arial"/>
      <w:b/>
      <w:sz w:val="28"/>
      <w:szCs w:val="28"/>
      <w:lang w:eastAsia="en-US"/>
    </w:rPr>
  </w:style>
  <w:style w:type="character" w:customStyle="1" w:styleId="121">
    <w:name w:val="_Пустой12 Знак"/>
    <w:basedOn w:val="a7"/>
    <w:link w:val="120"/>
    <w:rsid w:val="00153258"/>
    <w:rPr>
      <w:rFonts w:ascii="Arial" w:hAnsi="Arial"/>
      <w:snapToGrid w:val="0"/>
      <w:sz w:val="24"/>
      <w:szCs w:val="24"/>
    </w:rPr>
  </w:style>
  <w:style w:type="character" w:customStyle="1" w:styleId="40">
    <w:name w:val="Заголовок 4 Знак"/>
    <w:aliases w:val="_Раздел Знак"/>
    <w:basedOn w:val="11"/>
    <w:link w:val="4"/>
    <w:rsid w:val="004F1EDF"/>
    <w:rPr>
      <w:rFonts w:ascii="Arial" w:hAnsi="Arial"/>
      <w:b/>
      <w:color w:val="000000"/>
      <w:sz w:val="28"/>
      <w:szCs w:val="32"/>
      <w:lang w:val="fr-FR" w:eastAsia="en-US"/>
    </w:rPr>
  </w:style>
  <w:style w:type="paragraph" w:customStyle="1" w:styleId="ANNEX121261">
    <w:name w:val="Стиль ANNEX + 12 пт Перед:  12 пт после: 6 пт междустрочный  1..."/>
    <w:basedOn w:val="ANNEX"/>
    <w:rsid w:val="00EA5EFA"/>
    <w:pPr>
      <w:spacing w:before="240" w:after="120" w:line="360" w:lineRule="auto"/>
    </w:pPr>
    <w:rPr>
      <w:bCs/>
      <w:sz w:val="24"/>
    </w:rPr>
  </w:style>
  <w:style w:type="paragraph" w:customStyle="1" w:styleId="ANNEX12007512">
    <w:name w:val="Стиль ANNEX + 12 пт Слева:  0 см Выступ:  075 см Перед:  12 пт..."/>
    <w:basedOn w:val="ANNEX"/>
    <w:rsid w:val="002324F0"/>
    <w:pPr>
      <w:spacing w:before="240" w:after="360" w:line="360" w:lineRule="auto"/>
    </w:pPr>
    <w:rPr>
      <w:bCs/>
      <w:sz w:val="24"/>
    </w:rPr>
  </w:style>
  <w:style w:type="character" w:customStyle="1" w:styleId="15">
    <w:name w:val="Неразрешенное упоминание1"/>
    <w:basedOn w:val="a7"/>
    <w:uiPriority w:val="99"/>
    <w:semiHidden/>
    <w:unhideWhenUsed/>
    <w:rsid w:val="00C971B5"/>
    <w:rPr>
      <w:color w:val="605E5C"/>
      <w:shd w:val="clear" w:color="auto" w:fill="E1DFDD"/>
    </w:rPr>
  </w:style>
  <w:style w:type="character" w:customStyle="1" w:styleId="af0">
    <w:name w:val="Подзаголовок Знак"/>
    <w:link w:val="af"/>
    <w:rsid w:val="00767EAD"/>
    <w:rPr>
      <w:rFonts w:ascii="Arial" w:hAnsi="Arial"/>
      <w:b/>
      <w:sz w:val="36"/>
    </w:rPr>
  </w:style>
  <w:style w:type="character" w:customStyle="1" w:styleId="citebib">
    <w:name w:val="cite_bib"/>
    <w:rsid w:val="00AF2A2C"/>
    <w:rPr>
      <w:rFonts w:ascii="Cambria" w:hAnsi="Cambria"/>
      <w:sz w:val="22"/>
      <w:bdr w:val="none" w:sz="0" w:space="0" w:color="auto"/>
      <w:shd w:val="clear" w:color="auto" w:fill="CCFFFF"/>
    </w:rPr>
  </w:style>
  <w:style w:type="character" w:customStyle="1" w:styleId="stddocNumber">
    <w:name w:val="std_docNumber"/>
    <w:rsid w:val="00AF2A2C"/>
    <w:rPr>
      <w:rFonts w:ascii="Cambria" w:hAnsi="Cambria"/>
      <w:sz w:val="22"/>
      <w:bdr w:val="none" w:sz="0" w:space="0" w:color="auto"/>
      <w:shd w:val="clear" w:color="auto" w:fill="F2DBDB"/>
    </w:rPr>
  </w:style>
  <w:style w:type="character" w:customStyle="1" w:styleId="stddocPartNumber">
    <w:name w:val="std_docPartNumber"/>
    <w:rsid w:val="00AF2A2C"/>
    <w:rPr>
      <w:rFonts w:ascii="Cambria" w:hAnsi="Cambria"/>
      <w:sz w:val="22"/>
      <w:bdr w:val="none" w:sz="0" w:space="0" w:color="auto"/>
      <w:shd w:val="clear" w:color="auto" w:fill="EAF1DD"/>
    </w:rPr>
  </w:style>
  <w:style w:type="character" w:customStyle="1" w:styleId="stdpublisher">
    <w:name w:val="std_publisher"/>
    <w:rsid w:val="00AF2A2C"/>
    <w:rPr>
      <w:rFonts w:ascii="Cambria" w:hAnsi="Cambria"/>
      <w:sz w:val="22"/>
      <w:bdr w:val="none" w:sz="0" w:space="0" w:color="auto"/>
      <w:shd w:val="clear" w:color="auto" w:fill="C6D9F1"/>
    </w:rPr>
  </w:style>
  <w:style w:type="character" w:customStyle="1" w:styleId="stddocTitle">
    <w:name w:val="std_docTitle"/>
    <w:rsid w:val="00802861"/>
    <w:rPr>
      <w:rFonts w:ascii="Cambria" w:hAnsi="Cambria"/>
      <w:i/>
      <w:sz w:val="22"/>
      <w:bdr w:val="none" w:sz="0" w:space="0" w:color="auto"/>
      <w:shd w:val="clear" w:color="auto" w:fill="FDE9D9"/>
    </w:rPr>
  </w:style>
  <w:style w:type="character" w:customStyle="1" w:styleId="stdyear">
    <w:name w:val="std_year"/>
    <w:rsid w:val="00802861"/>
    <w:rPr>
      <w:rFonts w:ascii="Cambria" w:hAnsi="Cambria"/>
      <w:sz w:val="22"/>
      <w:bdr w:val="none" w:sz="0" w:space="0" w:color="auto"/>
      <w:shd w:val="clear" w:color="auto" w:fill="DAEEF3"/>
    </w:rPr>
  </w:style>
  <w:style w:type="character" w:customStyle="1" w:styleId="stddocumentType">
    <w:name w:val="std_documentType"/>
    <w:rsid w:val="00802861"/>
    <w:rPr>
      <w:rFonts w:ascii="Cambria" w:hAnsi="Cambria"/>
      <w:sz w:val="22"/>
      <w:bdr w:val="none" w:sz="0" w:space="0" w:color="auto"/>
      <w:shd w:val="clear" w:color="auto" w:fill="7DE1DF"/>
    </w:rPr>
  </w:style>
  <w:style w:type="character" w:styleId="affff5">
    <w:name w:val="Placeholder Text"/>
    <w:basedOn w:val="a7"/>
    <w:uiPriority w:val="99"/>
    <w:semiHidden/>
    <w:rsid w:val="0001274B"/>
    <w:rPr>
      <w:color w:val="808080"/>
    </w:rPr>
  </w:style>
  <w:style w:type="paragraph" w:styleId="affff6">
    <w:name w:val="annotation subject"/>
    <w:basedOn w:val="afff6"/>
    <w:next w:val="afff6"/>
    <w:link w:val="affff7"/>
    <w:uiPriority w:val="99"/>
    <w:rsid w:val="004C0C30"/>
    <w:rPr>
      <w:rFonts w:ascii="Cambria" w:eastAsia="MS Mincho" w:hAnsi="Cambria"/>
      <w:b/>
      <w:bCs/>
      <w:sz w:val="22"/>
      <w:lang w:eastAsia="fr-FR"/>
    </w:rPr>
  </w:style>
  <w:style w:type="character" w:customStyle="1" w:styleId="afff7">
    <w:name w:val="Текст примечания Знак"/>
    <w:basedOn w:val="a7"/>
    <w:link w:val="afff6"/>
    <w:semiHidden/>
    <w:rsid w:val="004C0C30"/>
    <w:rPr>
      <w:rFonts w:ascii="Arial" w:hAnsi="Arial"/>
      <w:lang w:val="en-GB"/>
    </w:rPr>
  </w:style>
  <w:style w:type="character" w:customStyle="1" w:styleId="affff7">
    <w:name w:val="Тема примечания Знак"/>
    <w:basedOn w:val="afff7"/>
    <w:link w:val="affff6"/>
    <w:uiPriority w:val="99"/>
    <w:rsid w:val="004C0C30"/>
    <w:rPr>
      <w:rFonts w:ascii="Cambria" w:eastAsia="MS Mincho" w:hAnsi="Cambria"/>
      <w:b/>
      <w:bCs/>
      <w:sz w:val="22"/>
      <w:lang w:val="en-GB" w:eastAsia="fr-FR"/>
    </w:rPr>
  </w:style>
  <w:style w:type="character" w:customStyle="1" w:styleId="citesec">
    <w:name w:val="cite_sec"/>
    <w:rsid w:val="004C0C30"/>
    <w:rPr>
      <w:rFonts w:ascii="Cambria" w:hAnsi="Cambria"/>
      <w:sz w:val="22"/>
      <w:bdr w:val="none" w:sz="0" w:space="0" w:color="auto"/>
      <w:shd w:val="clear" w:color="auto" w:fill="FFCCCC"/>
    </w:rPr>
  </w:style>
  <w:style w:type="paragraph" w:customStyle="1" w:styleId="ListContinue1">
    <w:name w:val="List Continue 1"/>
    <w:basedOn w:val="a1"/>
    <w:rsid w:val="003541AF"/>
    <w:pPr>
      <w:spacing w:after="240" w:line="240" w:lineRule="atLeast"/>
      <w:ind w:left="403" w:hanging="403"/>
    </w:pPr>
    <w:rPr>
      <w:rFonts w:ascii="Cambria" w:eastAsia="Calibri" w:hAnsi="Cambria"/>
      <w:sz w:val="22"/>
      <w:szCs w:val="22"/>
      <w:lang w:val="en-GB" w:eastAsia="en-US"/>
    </w:rPr>
  </w:style>
  <w:style w:type="paragraph" w:customStyle="1" w:styleId="Noteindent">
    <w:name w:val="Note indent"/>
    <w:basedOn w:val="Note"/>
    <w:rsid w:val="003541AF"/>
    <w:pPr>
      <w:tabs>
        <w:tab w:val="clear" w:pos="960"/>
        <w:tab w:val="left" w:pos="1368"/>
      </w:tabs>
      <w:spacing w:line="220" w:lineRule="atLeast"/>
      <w:ind w:left="403"/>
    </w:pPr>
    <w:rPr>
      <w:rFonts w:ascii="Cambria" w:eastAsia="Calibri" w:hAnsi="Cambria"/>
      <w:sz w:val="20"/>
      <w:szCs w:val="22"/>
      <w:lang w:eastAsia="en-US"/>
    </w:rPr>
  </w:style>
  <w:style w:type="character" w:customStyle="1" w:styleId="citetbl">
    <w:name w:val="cite_tbl"/>
    <w:rsid w:val="00BB0667"/>
    <w:rPr>
      <w:rFonts w:ascii="Cambria" w:hAnsi="Cambria"/>
      <w:color w:val="auto"/>
      <w:sz w:val="22"/>
      <w:bdr w:val="none" w:sz="0" w:space="0" w:color="auto"/>
      <w:shd w:val="clear" w:color="auto" w:fill="FF9999"/>
    </w:rPr>
  </w:style>
  <w:style w:type="character" w:customStyle="1" w:styleId="bibnumber">
    <w:name w:val="bib_number"/>
    <w:rsid w:val="00FE1F76"/>
    <w:rPr>
      <w:rFonts w:ascii="Cambria" w:hAnsi="Cambria"/>
      <w:sz w:val="22"/>
      <w:bdr w:val="none" w:sz="0" w:space="0" w:color="auto"/>
      <w:shd w:val="clear" w:color="auto" w:fill="CCCCFF"/>
    </w:rPr>
  </w:style>
  <w:style w:type="paragraph" w:customStyle="1" w:styleId="BiblioEntry">
    <w:name w:val="Biblio Entry"/>
    <w:basedOn w:val="a1"/>
    <w:link w:val="BiblioEntryChar"/>
    <w:rsid w:val="00FE1F76"/>
    <w:pPr>
      <w:spacing w:after="240" w:line="240" w:lineRule="atLeast"/>
      <w:ind w:left="662" w:hanging="662"/>
      <w:jc w:val="left"/>
    </w:pPr>
    <w:rPr>
      <w:rFonts w:ascii="Cambria" w:eastAsia="Calibri" w:hAnsi="Cambria"/>
      <w:sz w:val="22"/>
      <w:szCs w:val="22"/>
      <w:lang w:val="en-GB" w:eastAsia="en-US"/>
    </w:rPr>
  </w:style>
  <w:style w:type="character" w:customStyle="1" w:styleId="BiblioEntryChar">
    <w:name w:val="Biblio Entry Char"/>
    <w:basedOn w:val="a7"/>
    <w:link w:val="BiblioEntry"/>
    <w:rsid w:val="00FE1F76"/>
    <w:rPr>
      <w:rFonts w:ascii="Cambria" w:eastAsia="Calibri" w:hAnsi="Cambria"/>
      <w:sz w:val="22"/>
      <w:szCs w:val="22"/>
      <w:lang w:val="en-GB" w:eastAsia="en-US"/>
    </w:rPr>
  </w:style>
  <w:style w:type="paragraph" w:customStyle="1" w:styleId="BodyTextindent1">
    <w:name w:val="Body Text indent 1"/>
    <w:basedOn w:val="a1"/>
    <w:rsid w:val="00AC7D5F"/>
    <w:pPr>
      <w:spacing w:after="240" w:line="240" w:lineRule="atLeast"/>
      <w:ind w:left="403" w:firstLine="0"/>
    </w:pPr>
    <w:rPr>
      <w:rFonts w:ascii="Cambria" w:eastAsia="Calibri" w:hAnsi="Cambria"/>
      <w:sz w:val="22"/>
      <w:szCs w:val="22"/>
      <w:lang w:val="en-GB" w:eastAsia="en-US"/>
    </w:rPr>
  </w:style>
  <w:style w:type="paragraph" w:customStyle="1" w:styleId="KeyText">
    <w:name w:val="Key Text"/>
    <w:basedOn w:val="a1"/>
    <w:link w:val="KeyTextChar"/>
    <w:rsid w:val="00A56BFD"/>
    <w:pPr>
      <w:tabs>
        <w:tab w:val="left" w:pos="346"/>
      </w:tabs>
      <w:spacing w:after="60" w:line="220" w:lineRule="atLeast"/>
      <w:ind w:left="346" w:hanging="346"/>
    </w:pPr>
    <w:rPr>
      <w:rFonts w:ascii="Cambria" w:eastAsia="Calibri" w:hAnsi="Cambria"/>
      <w:sz w:val="18"/>
      <w:szCs w:val="22"/>
      <w:lang w:val="en-GB" w:eastAsia="en-US"/>
    </w:rPr>
  </w:style>
  <w:style w:type="character" w:customStyle="1" w:styleId="KeyTextChar">
    <w:name w:val="Key Text Char"/>
    <w:link w:val="KeyText"/>
    <w:rsid w:val="00A56BFD"/>
    <w:rPr>
      <w:rFonts w:ascii="Cambria" w:eastAsia="Calibri" w:hAnsi="Cambria"/>
      <w:sz w:val="18"/>
      <w:szCs w:val="22"/>
      <w:lang w:val="en-GB" w:eastAsia="en-US"/>
    </w:rPr>
  </w:style>
  <w:style w:type="paragraph" w:customStyle="1" w:styleId="Tablebody">
    <w:name w:val="Table body"/>
    <w:basedOn w:val="a1"/>
    <w:link w:val="TablebodyChar"/>
    <w:rsid w:val="00D74025"/>
    <w:pPr>
      <w:spacing w:before="60" w:after="60" w:line="210" w:lineRule="atLeast"/>
      <w:ind w:firstLine="0"/>
      <w:jc w:val="left"/>
    </w:pPr>
    <w:rPr>
      <w:rFonts w:ascii="Cambria" w:eastAsia="Calibri" w:hAnsi="Cambria"/>
      <w:sz w:val="20"/>
      <w:szCs w:val="22"/>
      <w:lang w:val="en-GB" w:eastAsia="en-US"/>
    </w:rPr>
  </w:style>
  <w:style w:type="character" w:customStyle="1" w:styleId="TablebodyChar">
    <w:name w:val="Table body Char"/>
    <w:basedOn w:val="a7"/>
    <w:link w:val="Tablebody"/>
    <w:rsid w:val="00D74025"/>
    <w:rPr>
      <w:rFonts w:ascii="Cambria" w:eastAsia="Calibri" w:hAnsi="Cambria"/>
      <w:szCs w:val="22"/>
      <w:lang w:val="en-GB" w:eastAsia="en-US"/>
    </w:rPr>
  </w:style>
  <w:style w:type="character" w:customStyle="1" w:styleId="A70">
    <w:name w:val="A7"/>
    <w:uiPriority w:val="99"/>
    <w:rsid w:val="003A7064"/>
    <w:rPr>
      <w:rFonts w:cs="Cambria"/>
      <w:color w:val="000000"/>
      <w:sz w:val="22"/>
      <w:szCs w:val="22"/>
      <w:u w:val="single"/>
    </w:rPr>
  </w:style>
  <w:style w:type="character" w:customStyle="1" w:styleId="stdsection">
    <w:name w:val="std_section"/>
    <w:rsid w:val="000B3AEF"/>
    <w:rPr>
      <w:rFonts w:ascii="Cambria" w:hAnsi="Cambria"/>
      <w:bdr w:val="none" w:sz="0" w:space="0" w:color="auto"/>
      <w:shd w:val="clear" w:color="auto" w:fill="E5DFEC"/>
    </w:rPr>
  </w:style>
  <w:style w:type="character" w:customStyle="1" w:styleId="stdsuppl">
    <w:name w:val="std_suppl"/>
    <w:rsid w:val="0000585B"/>
    <w:rPr>
      <w:rFonts w:ascii="Cambria" w:hAnsi="Cambria"/>
      <w:bdr w:val="none" w:sz="0" w:space="0" w:color="auto"/>
      <w:shd w:val="clear" w:color="auto" w:fill="F6FBB5"/>
    </w:rPr>
  </w:style>
  <w:style w:type="paragraph" w:styleId="affff8">
    <w:name w:val="Intense Quote"/>
    <w:basedOn w:val="a1"/>
    <w:next w:val="a1"/>
    <w:link w:val="affff9"/>
    <w:uiPriority w:val="30"/>
    <w:qFormat/>
    <w:rsid w:val="00CC3D5C"/>
    <w:pPr>
      <w:pBdr>
        <w:bottom w:val="single" w:sz="4" w:space="4" w:color="4472C4" w:themeColor="accent1"/>
      </w:pBdr>
      <w:spacing w:before="200" w:after="280" w:line="240" w:lineRule="atLeast"/>
      <w:ind w:left="936" w:right="936" w:firstLine="0"/>
    </w:pPr>
    <w:rPr>
      <w:rFonts w:ascii="Cambria" w:eastAsia="MS Mincho" w:hAnsi="Cambria"/>
      <w:b/>
      <w:bCs/>
      <w:i/>
      <w:iCs/>
      <w:color w:val="4472C4" w:themeColor="accent1"/>
      <w:sz w:val="22"/>
      <w:lang w:val="en-GB" w:eastAsia="ja-JP"/>
    </w:rPr>
  </w:style>
  <w:style w:type="character" w:customStyle="1" w:styleId="affff9">
    <w:name w:val="Выделенная цитата Знак"/>
    <w:basedOn w:val="a7"/>
    <w:link w:val="affff8"/>
    <w:uiPriority w:val="30"/>
    <w:rsid w:val="00CC3D5C"/>
    <w:rPr>
      <w:rFonts w:ascii="Cambria" w:eastAsia="MS Mincho" w:hAnsi="Cambria"/>
      <w:b/>
      <w:bCs/>
      <w:i/>
      <w:iCs/>
      <w:color w:val="4472C4" w:themeColor="accent1"/>
      <w:sz w:val="22"/>
      <w:lang w:val="en-GB" w:eastAsia="ja-JP"/>
    </w:rPr>
  </w:style>
  <w:style w:type="character" w:customStyle="1" w:styleId="citeapp">
    <w:name w:val="cite_app"/>
    <w:rsid w:val="00CC3D5C"/>
    <w:rPr>
      <w:rFonts w:ascii="Cambria" w:hAnsi="Cambria"/>
      <w:bdr w:val="none" w:sz="0" w:space="0" w:color="auto"/>
      <w:shd w:val="clear" w:color="auto" w:fill="CCFF33"/>
    </w:rPr>
  </w:style>
  <w:style w:type="character" w:customStyle="1" w:styleId="NoteChar">
    <w:name w:val="Note Char"/>
    <w:link w:val="Note"/>
    <w:rsid w:val="00187D1D"/>
    <w:rPr>
      <w:rFonts w:ascii="Arial" w:hAnsi="Arial"/>
      <w:sz w:val="18"/>
      <w:lang w:val="en-GB"/>
    </w:rPr>
  </w:style>
  <w:style w:type="character" w:customStyle="1" w:styleId="citefig">
    <w:name w:val="cite_fig"/>
    <w:rsid w:val="007D0FDF"/>
    <w:rPr>
      <w:rFonts w:ascii="Cambria" w:hAnsi="Cambria"/>
      <w:color w:val="auto"/>
      <w:bdr w:val="none" w:sz="0" w:space="0" w:color="auto"/>
      <w:shd w:val="clear" w:color="auto" w:fill="CCFFCC"/>
    </w:rPr>
  </w:style>
  <w:style w:type="character" w:customStyle="1" w:styleId="citeeq">
    <w:name w:val="cite_eq"/>
    <w:rsid w:val="00A22AEA"/>
    <w:rPr>
      <w:rFonts w:ascii="Cambria" w:hAnsi="Cambria"/>
      <w:bdr w:val="none" w:sz="0" w:space="0" w:color="auto"/>
      <w:shd w:val="clear" w:color="auto" w:fill="FFAE37"/>
    </w:rPr>
  </w:style>
  <w:style w:type="paragraph" w:customStyle="1" w:styleId="ListNumber1">
    <w:name w:val="List Number 1"/>
    <w:basedOn w:val="a1"/>
    <w:rsid w:val="00FF6A0A"/>
    <w:pPr>
      <w:tabs>
        <w:tab w:val="left" w:pos="403"/>
      </w:tabs>
      <w:spacing w:after="240" w:line="240" w:lineRule="atLeast"/>
      <w:ind w:left="403" w:hanging="403"/>
    </w:pPr>
    <w:rPr>
      <w:rFonts w:ascii="Cambria" w:eastAsia="Calibri" w:hAnsi="Cambria"/>
      <w:sz w:val="22"/>
      <w:szCs w:val="22"/>
      <w:lang w:val="en-GB" w:eastAsia="en-US"/>
    </w:rPr>
  </w:style>
  <w:style w:type="paragraph" w:customStyle="1" w:styleId="Tablefooter">
    <w:name w:val="Table footer"/>
    <w:basedOn w:val="a1"/>
    <w:rsid w:val="002B31EF"/>
    <w:pPr>
      <w:tabs>
        <w:tab w:val="left" w:pos="346"/>
      </w:tabs>
      <w:spacing w:before="60" w:after="60" w:line="200" w:lineRule="atLeast"/>
      <w:ind w:firstLine="0"/>
    </w:pPr>
    <w:rPr>
      <w:rFonts w:ascii="Cambria" w:eastAsia="Calibri" w:hAnsi="Cambria"/>
      <w:sz w:val="18"/>
      <w:szCs w:val="22"/>
      <w:lang w:val="en-GB" w:eastAsia="en-US"/>
    </w:rPr>
  </w:style>
  <w:style w:type="paragraph" w:customStyle="1" w:styleId="Tableheader">
    <w:name w:val="Table header"/>
    <w:basedOn w:val="Tablebody"/>
    <w:link w:val="TableheaderChar"/>
    <w:rsid w:val="002B31EF"/>
  </w:style>
  <w:style w:type="character" w:customStyle="1" w:styleId="bibarticle">
    <w:name w:val="bib_article"/>
    <w:rsid w:val="00C114CF"/>
    <w:rPr>
      <w:rFonts w:ascii="Cambria" w:hAnsi="Cambria"/>
      <w:bdr w:val="none" w:sz="0" w:space="0" w:color="auto"/>
      <w:shd w:val="clear" w:color="auto" w:fill="CCFFFF"/>
    </w:rPr>
  </w:style>
  <w:style w:type="character" w:customStyle="1" w:styleId="bibfname">
    <w:name w:val="bib_fname"/>
    <w:rsid w:val="00C114CF"/>
    <w:rPr>
      <w:rFonts w:ascii="Cambria" w:hAnsi="Cambria"/>
      <w:bdr w:val="none" w:sz="0" w:space="0" w:color="auto"/>
      <w:shd w:val="clear" w:color="auto" w:fill="FFFFCC"/>
    </w:rPr>
  </w:style>
  <w:style w:type="character" w:customStyle="1" w:styleId="bibfpage">
    <w:name w:val="bib_fpage"/>
    <w:rsid w:val="00C114CF"/>
    <w:rPr>
      <w:rFonts w:ascii="Cambria" w:hAnsi="Cambria"/>
      <w:bdr w:val="none" w:sz="0" w:space="0" w:color="auto"/>
      <w:shd w:val="clear" w:color="auto" w:fill="E6E6E6"/>
    </w:rPr>
  </w:style>
  <w:style w:type="character" w:customStyle="1" w:styleId="bibjournal">
    <w:name w:val="bib_journal"/>
    <w:rsid w:val="00C114CF"/>
    <w:rPr>
      <w:rFonts w:ascii="Cambria" w:hAnsi="Cambria"/>
      <w:bdr w:val="none" w:sz="0" w:space="0" w:color="auto"/>
      <w:shd w:val="clear" w:color="auto" w:fill="F9DECF"/>
    </w:rPr>
  </w:style>
  <w:style w:type="character" w:customStyle="1" w:styleId="biblpage">
    <w:name w:val="bib_lpage"/>
    <w:rsid w:val="00C114CF"/>
    <w:rPr>
      <w:rFonts w:ascii="Cambria" w:hAnsi="Cambria"/>
      <w:bdr w:val="none" w:sz="0" w:space="0" w:color="auto"/>
      <w:shd w:val="clear" w:color="auto" w:fill="D9D9D9"/>
    </w:rPr>
  </w:style>
  <w:style w:type="character" w:customStyle="1" w:styleId="bibsurname">
    <w:name w:val="bib_surname"/>
    <w:rsid w:val="00C114CF"/>
    <w:rPr>
      <w:rFonts w:ascii="Cambria" w:hAnsi="Cambria"/>
      <w:bdr w:val="none" w:sz="0" w:space="0" w:color="auto"/>
      <w:shd w:val="clear" w:color="auto" w:fill="CCFF99"/>
    </w:rPr>
  </w:style>
  <w:style w:type="character" w:customStyle="1" w:styleId="bibvolume">
    <w:name w:val="bib_volume"/>
    <w:rsid w:val="00C114CF"/>
    <w:rPr>
      <w:rFonts w:ascii="Cambria" w:hAnsi="Cambria"/>
      <w:bdr w:val="none" w:sz="0" w:space="0" w:color="auto"/>
      <w:shd w:val="clear" w:color="auto" w:fill="CCECFF"/>
    </w:rPr>
  </w:style>
  <w:style w:type="character" w:customStyle="1" w:styleId="bibyear">
    <w:name w:val="bib_year"/>
    <w:rsid w:val="00C114CF"/>
    <w:rPr>
      <w:rFonts w:ascii="Cambria" w:hAnsi="Cambria"/>
      <w:bdr w:val="none" w:sz="0" w:space="0" w:color="auto"/>
      <w:shd w:val="clear" w:color="auto" w:fill="FFCCFF"/>
    </w:rPr>
  </w:style>
  <w:style w:type="character" w:customStyle="1" w:styleId="FormulaChar">
    <w:name w:val="Formula Char"/>
    <w:basedOn w:val="a7"/>
    <w:link w:val="Formula"/>
    <w:rsid w:val="00FF7414"/>
    <w:rPr>
      <w:rFonts w:ascii="Arial" w:hAnsi="Arial"/>
      <w:lang w:val="en-GB"/>
    </w:rPr>
  </w:style>
  <w:style w:type="paragraph" w:customStyle="1" w:styleId="220">
    <w:name w:val="Основной текст 22"/>
    <w:basedOn w:val="a1"/>
    <w:rsid w:val="00F82B8B"/>
    <w:pPr>
      <w:widowControl w:val="0"/>
      <w:tabs>
        <w:tab w:val="left" w:pos="720"/>
      </w:tabs>
      <w:spacing w:after="120" w:line="240" w:lineRule="auto"/>
      <w:ind w:firstLine="0"/>
    </w:pPr>
    <w:rPr>
      <w:sz w:val="20"/>
    </w:rPr>
  </w:style>
  <w:style w:type="paragraph" w:customStyle="1" w:styleId="221">
    <w:name w:val="Основной текст с отступом 22"/>
    <w:basedOn w:val="a1"/>
    <w:rsid w:val="00F82B8B"/>
    <w:pPr>
      <w:widowControl w:val="0"/>
      <w:tabs>
        <w:tab w:val="left" w:pos="720"/>
      </w:tabs>
      <w:spacing w:line="480" w:lineRule="auto"/>
    </w:pPr>
  </w:style>
  <w:style w:type="paragraph" w:customStyle="1" w:styleId="320">
    <w:name w:val="Основной текст 32"/>
    <w:basedOn w:val="a1"/>
    <w:rsid w:val="00F82B8B"/>
    <w:pPr>
      <w:widowControl w:val="0"/>
      <w:tabs>
        <w:tab w:val="left" w:pos="720"/>
        <w:tab w:val="left" w:pos="2016"/>
        <w:tab w:val="left" w:pos="4608"/>
      </w:tabs>
      <w:spacing w:before="120" w:after="120" w:line="240" w:lineRule="auto"/>
      <w:ind w:firstLine="0"/>
    </w:pPr>
    <w:rPr>
      <w:b/>
    </w:rPr>
  </w:style>
  <w:style w:type="paragraph" w:customStyle="1" w:styleId="321">
    <w:name w:val="Основной текст с отступом 32"/>
    <w:basedOn w:val="a1"/>
    <w:rsid w:val="00F82B8B"/>
    <w:pPr>
      <w:widowControl w:val="0"/>
      <w:tabs>
        <w:tab w:val="left" w:pos="720"/>
        <w:tab w:val="left" w:pos="2016"/>
        <w:tab w:val="left" w:pos="4608"/>
      </w:tabs>
      <w:spacing w:after="120" w:line="240" w:lineRule="auto"/>
    </w:pPr>
    <w:rPr>
      <w:b/>
      <w:sz w:val="22"/>
    </w:rPr>
  </w:style>
  <w:style w:type="paragraph" w:customStyle="1" w:styleId="2c">
    <w:name w:val="Список литературы2"/>
    <w:basedOn w:val="a1"/>
    <w:rsid w:val="00F82B8B"/>
    <w:pPr>
      <w:tabs>
        <w:tab w:val="num" w:pos="502"/>
        <w:tab w:val="left" w:pos="660"/>
      </w:tabs>
      <w:spacing w:after="240" w:line="230" w:lineRule="atLeast"/>
      <w:ind w:left="502" w:hanging="360"/>
    </w:pPr>
    <w:rPr>
      <w:sz w:val="20"/>
      <w:lang w:val="en-GB"/>
    </w:rPr>
  </w:style>
  <w:style w:type="paragraph" w:customStyle="1" w:styleId="16">
    <w:name w:val="Обычный1"/>
    <w:rsid w:val="00F82B8B"/>
    <w:pPr>
      <w:widowControl w:val="0"/>
    </w:pPr>
    <w:rPr>
      <w:snapToGrid w:val="0"/>
    </w:rPr>
  </w:style>
  <w:style w:type="paragraph" w:customStyle="1" w:styleId="Default">
    <w:name w:val="Default"/>
    <w:rsid w:val="00F82B8B"/>
    <w:pPr>
      <w:autoSpaceDE w:val="0"/>
      <w:autoSpaceDN w:val="0"/>
      <w:adjustRightInd w:val="0"/>
    </w:pPr>
    <w:rPr>
      <w:rFonts w:ascii="Arial" w:hAnsi="Arial" w:cs="Arial"/>
      <w:color w:val="000000"/>
      <w:sz w:val="24"/>
      <w:szCs w:val="24"/>
    </w:rPr>
  </w:style>
  <w:style w:type="paragraph" w:styleId="affffa">
    <w:name w:val="Normal (Web)"/>
    <w:basedOn w:val="a1"/>
    <w:rsid w:val="00F82B8B"/>
    <w:pPr>
      <w:spacing w:before="100" w:beforeAutospacing="1" w:after="100" w:afterAutospacing="1" w:line="240" w:lineRule="auto"/>
      <w:ind w:firstLine="0"/>
      <w:jc w:val="left"/>
    </w:pPr>
    <w:rPr>
      <w:rFonts w:ascii="Times New Roman" w:hAnsi="Times New Roman"/>
      <w:szCs w:val="24"/>
    </w:rPr>
  </w:style>
  <w:style w:type="paragraph" w:customStyle="1" w:styleId="formattexttopleveltext">
    <w:name w:val="formattext topleveltext"/>
    <w:basedOn w:val="a1"/>
    <w:rsid w:val="00F82B8B"/>
    <w:pPr>
      <w:spacing w:before="100" w:beforeAutospacing="1" w:after="100" w:afterAutospacing="1" w:line="240" w:lineRule="auto"/>
      <w:ind w:firstLine="0"/>
      <w:jc w:val="left"/>
    </w:pPr>
    <w:rPr>
      <w:rFonts w:ascii="Times New Roman" w:hAnsi="Times New Roman"/>
      <w:szCs w:val="24"/>
    </w:rPr>
  </w:style>
  <w:style w:type="paragraph" w:customStyle="1" w:styleId="formattexttopleveltextcentertext">
    <w:name w:val="formattext topleveltext centertext"/>
    <w:basedOn w:val="a1"/>
    <w:rsid w:val="00F82B8B"/>
    <w:pPr>
      <w:spacing w:before="100" w:beforeAutospacing="1" w:after="100" w:afterAutospacing="1" w:line="240" w:lineRule="auto"/>
      <w:ind w:firstLine="0"/>
      <w:jc w:val="left"/>
    </w:pPr>
    <w:rPr>
      <w:rFonts w:ascii="Times New Roman" w:hAnsi="Times New Roman"/>
      <w:szCs w:val="24"/>
    </w:rPr>
  </w:style>
  <w:style w:type="character" w:customStyle="1" w:styleId="fontstyle31">
    <w:name w:val="fontstyle31"/>
    <w:basedOn w:val="a7"/>
    <w:rsid w:val="00EA7BA2"/>
    <w:rPr>
      <w:rFonts w:ascii="Helvetica" w:hAnsi="Helvetica" w:cs="Helvetica" w:hint="default"/>
      <w:b w:val="0"/>
      <w:bCs w:val="0"/>
      <w:i w:val="0"/>
      <w:iCs w:val="0"/>
      <w:color w:val="000000"/>
      <w:sz w:val="24"/>
      <w:szCs w:val="24"/>
    </w:rPr>
  </w:style>
  <w:style w:type="paragraph" w:customStyle="1" w:styleId="230">
    <w:name w:val="Основной текст 23"/>
    <w:basedOn w:val="a1"/>
    <w:rsid w:val="00B66187"/>
    <w:pPr>
      <w:widowControl w:val="0"/>
      <w:tabs>
        <w:tab w:val="left" w:pos="720"/>
      </w:tabs>
      <w:spacing w:after="120" w:line="240" w:lineRule="auto"/>
      <w:ind w:firstLine="0"/>
    </w:pPr>
    <w:rPr>
      <w:sz w:val="20"/>
    </w:rPr>
  </w:style>
  <w:style w:type="paragraph" w:customStyle="1" w:styleId="231">
    <w:name w:val="Основной текст с отступом 23"/>
    <w:basedOn w:val="a1"/>
    <w:rsid w:val="00B66187"/>
    <w:pPr>
      <w:widowControl w:val="0"/>
      <w:tabs>
        <w:tab w:val="left" w:pos="720"/>
      </w:tabs>
      <w:spacing w:line="480" w:lineRule="auto"/>
    </w:pPr>
  </w:style>
  <w:style w:type="paragraph" w:customStyle="1" w:styleId="330">
    <w:name w:val="Основной текст 33"/>
    <w:basedOn w:val="a1"/>
    <w:rsid w:val="00B66187"/>
    <w:pPr>
      <w:widowControl w:val="0"/>
      <w:tabs>
        <w:tab w:val="left" w:pos="720"/>
        <w:tab w:val="left" w:pos="2016"/>
        <w:tab w:val="left" w:pos="4608"/>
      </w:tabs>
      <w:spacing w:before="120" w:after="120" w:line="240" w:lineRule="auto"/>
      <w:ind w:firstLine="0"/>
    </w:pPr>
    <w:rPr>
      <w:b/>
    </w:rPr>
  </w:style>
  <w:style w:type="paragraph" w:customStyle="1" w:styleId="331">
    <w:name w:val="Основной текст с отступом 33"/>
    <w:basedOn w:val="a1"/>
    <w:rsid w:val="00B66187"/>
    <w:pPr>
      <w:widowControl w:val="0"/>
      <w:tabs>
        <w:tab w:val="left" w:pos="720"/>
        <w:tab w:val="left" w:pos="2016"/>
        <w:tab w:val="left" w:pos="4608"/>
      </w:tabs>
      <w:spacing w:after="120" w:line="240" w:lineRule="auto"/>
    </w:pPr>
    <w:rPr>
      <w:b/>
      <w:sz w:val="22"/>
    </w:rPr>
  </w:style>
  <w:style w:type="paragraph" w:customStyle="1" w:styleId="39">
    <w:name w:val="Список литературы3"/>
    <w:basedOn w:val="a1"/>
    <w:rsid w:val="00B66187"/>
    <w:pPr>
      <w:tabs>
        <w:tab w:val="num" w:pos="502"/>
        <w:tab w:val="left" w:pos="660"/>
      </w:tabs>
      <w:spacing w:after="240" w:line="230" w:lineRule="atLeast"/>
      <w:ind w:left="502" w:hanging="360"/>
    </w:pPr>
    <w:rPr>
      <w:sz w:val="20"/>
      <w:lang w:val="en-GB"/>
    </w:rPr>
  </w:style>
  <w:style w:type="paragraph" w:customStyle="1" w:styleId="2d">
    <w:name w:val="Обычный2"/>
    <w:rsid w:val="00B66187"/>
    <w:pPr>
      <w:widowControl w:val="0"/>
    </w:pPr>
    <w:rPr>
      <w:snapToGrid w:val="0"/>
    </w:rPr>
  </w:style>
  <w:style w:type="paragraph" w:customStyle="1" w:styleId="Tabletext9">
    <w:name w:val="Table text (9)"/>
    <w:basedOn w:val="a1"/>
    <w:rsid w:val="007F6D91"/>
    <w:pPr>
      <w:spacing w:before="60" w:after="60" w:line="210" w:lineRule="atLeast"/>
      <w:ind w:firstLine="0"/>
    </w:pPr>
    <w:rPr>
      <w:rFonts w:eastAsia="MS Mincho"/>
      <w:sz w:val="18"/>
      <w:lang w:val="en-GB" w:eastAsia="ja-JP"/>
    </w:rPr>
  </w:style>
  <w:style w:type="paragraph" w:customStyle="1" w:styleId="240">
    <w:name w:val="Основной текст 24"/>
    <w:basedOn w:val="a1"/>
    <w:rsid w:val="002F36E7"/>
    <w:pPr>
      <w:widowControl w:val="0"/>
      <w:tabs>
        <w:tab w:val="left" w:pos="720"/>
      </w:tabs>
      <w:spacing w:after="120" w:line="240" w:lineRule="auto"/>
      <w:ind w:firstLine="0"/>
    </w:pPr>
    <w:rPr>
      <w:sz w:val="20"/>
    </w:rPr>
  </w:style>
  <w:style w:type="paragraph" w:customStyle="1" w:styleId="241">
    <w:name w:val="Основной текст с отступом 24"/>
    <w:basedOn w:val="a1"/>
    <w:rsid w:val="002F36E7"/>
    <w:pPr>
      <w:widowControl w:val="0"/>
      <w:tabs>
        <w:tab w:val="left" w:pos="720"/>
      </w:tabs>
      <w:spacing w:line="480" w:lineRule="auto"/>
    </w:pPr>
  </w:style>
  <w:style w:type="paragraph" w:customStyle="1" w:styleId="340">
    <w:name w:val="Основной текст 34"/>
    <w:basedOn w:val="a1"/>
    <w:rsid w:val="002F36E7"/>
    <w:pPr>
      <w:widowControl w:val="0"/>
      <w:tabs>
        <w:tab w:val="left" w:pos="720"/>
        <w:tab w:val="left" w:pos="2016"/>
        <w:tab w:val="left" w:pos="4608"/>
      </w:tabs>
      <w:spacing w:before="120" w:after="120" w:line="240" w:lineRule="auto"/>
      <w:ind w:firstLine="0"/>
    </w:pPr>
    <w:rPr>
      <w:b/>
    </w:rPr>
  </w:style>
  <w:style w:type="paragraph" w:customStyle="1" w:styleId="341">
    <w:name w:val="Основной текст с отступом 34"/>
    <w:basedOn w:val="a1"/>
    <w:rsid w:val="002F36E7"/>
    <w:pPr>
      <w:widowControl w:val="0"/>
      <w:tabs>
        <w:tab w:val="left" w:pos="720"/>
        <w:tab w:val="left" w:pos="2016"/>
        <w:tab w:val="left" w:pos="4608"/>
      </w:tabs>
      <w:spacing w:after="120" w:line="240" w:lineRule="auto"/>
    </w:pPr>
    <w:rPr>
      <w:b/>
      <w:sz w:val="22"/>
    </w:rPr>
  </w:style>
  <w:style w:type="paragraph" w:customStyle="1" w:styleId="47">
    <w:name w:val="Список литературы4"/>
    <w:basedOn w:val="a1"/>
    <w:rsid w:val="002F36E7"/>
    <w:pPr>
      <w:tabs>
        <w:tab w:val="num" w:pos="502"/>
        <w:tab w:val="left" w:pos="660"/>
      </w:tabs>
      <w:spacing w:after="240" w:line="230" w:lineRule="atLeast"/>
      <w:ind w:left="502" w:hanging="360"/>
    </w:pPr>
    <w:rPr>
      <w:sz w:val="20"/>
      <w:lang w:val="en-GB"/>
    </w:rPr>
  </w:style>
  <w:style w:type="paragraph" w:customStyle="1" w:styleId="3a">
    <w:name w:val="Обычный3"/>
    <w:rsid w:val="002F36E7"/>
    <w:pPr>
      <w:widowControl w:val="0"/>
    </w:pPr>
    <w:rPr>
      <w:snapToGrid w:val="0"/>
    </w:rPr>
  </w:style>
  <w:style w:type="paragraph" w:customStyle="1" w:styleId="56">
    <w:name w:val="Список литературы5"/>
    <w:basedOn w:val="a1"/>
    <w:rsid w:val="007379EC"/>
    <w:pPr>
      <w:tabs>
        <w:tab w:val="num" w:pos="502"/>
        <w:tab w:val="left" w:pos="660"/>
      </w:tabs>
      <w:spacing w:after="240" w:line="230" w:lineRule="atLeast"/>
      <w:ind w:left="502" w:hanging="360"/>
    </w:pPr>
    <w:rPr>
      <w:sz w:val="20"/>
      <w:lang w:val="en-GB"/>
    </w:rPr>
  </w:style>
  <w:style w:type="paragraph" w:customStyle="1" w:styleId="62">
    <w:name w:val="Список литературы6"/>
    <w:basedOn w:val="a1"/>
    <w:rsid w:val="00342653"/>
    <w:pPr>
      <w:tabs>
        <w:tab w:val="num" w:pos="502"/>
        <w:tab w:val="left" w:pos="660"/>
      </w:tabs>
      <w:spacing w:after="240" w:line="230" w:lineRule="atLeast"/>
      <w:ind w:left="502" w:hanging="360"/>
    </w:pPr>
    <w:rPr>
      <w:sz w:val="20"/>
      <w:lang w:val="en-GB"/>
    </w:rPr>
  </w:style>
  <w:style w:type="character" w:customStyle="1" w:styleId="TableheaderChar">
    <w:name w:val="Table header Char"/>
    <w:basedOn w:val="TablebodyChar"/>
    <w:link w:val="Tableheader"/>
    <w:rsid w:val="00CD00D8"/>
    <w:rPr>
      <w:rFonts w:ascii="Cambria" w:eastAsia="Calibri" w:hAnsi="Cambria"/>
      <w:szCs w:val="22"/>
      <w:lang w:val="en-GB" w:eastAsia="en-US"/>
    </w:rPr>
  </w:style>
  <w:style w:type="table" w:customStyle="1" w:styleId="Tabellenraster1">
    <w:name w:val="Tabellenraster1"/>
    <w:basedOn w:val="a8"/>
    <w:next w:val="aff0"/>
    <w:uiPriority w:val="39"/>
    <w:rsid w:val="000163EC"/>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a8"/>
    <w:next w:val="aff0"/>
    <w:uiPriority w:val="39"/>
    <w:rsid w:val="00550768"/>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Основной текст с отступом 25"/>
    <w:basedOn w:val="a1"/>
    <w:rsid w:val="0077232B"/>
    <w:pPr>
      <w:widowControl w:val="0"/>
      <w:tabs>
        <w:tab w:val="left" w:pos="720"/>
      </w:tabs>
      <w:spacing w:line="480" w:lineRule="auto"/>
    </w:pPr>
    <w:rPr>
      <w:lang w:eastAsia="en-US"/>
    </w:rPr>
  </w:style>
  <w:style w:type="character" w:customStyle="1" w:styleId="citefn">
    <w:name w:val="cite_fn"/>
    <w:rsid w:val="00E66605"/>
    <w:rPr>
      <w:rFonts w:ascii="Cambria" w:hAnsi="Cambria"/>
      <w:color w:val="auto"/>
      <w:sz w:val="22"/>
      <w:bdr w:val="none" w:sz="0" w:space="0" w:color="auto"/>
      <w:shd w:val="clear" w:color="auto" w:fill="FF99CC"/>
      <w:vertAlign w:val="baseline"/>
    </w:rPr>
  </w:style>
  <w:style w:type="paragraph" w:customStyle="1" w:styleId="72">
    <w:name w:val="Список литературы7"/>
    <w:basedOn w:val="a1"/>
    <w:rsid w:val="00D8240C"/>
    <w:pPr>
      <w:tabs>
        <w:tab w:val="num" w:pos="502"/>
        <w:tab w:val="left" w:pos="660"/>
      </w:tabs>
      <w:spacing w:after="240" w:line="230" w:lineRule="atLeast"/>
      <w:ind w:left="502" w:hanging="360"/>
    </w:pPr>
    <w:rPr>
      <w:sz w:val="20"/>
      <w:lang w:val="en-GB"/>
    </w:rPr>
  </w:style>
  <w:style w:type="character" w:customStyle="1" w:styleId="RefNormChar">
    <w:name w:val="RefNorm Char"/>
    <w:link w:val="RefNorm"/>
    <w:rsid w:val="005D3498"/>
    <w:rPr>
      <w:rFonts w:ascii="Arial" w:hAnsi="Arial"/>
      <w:lang w:val="en-GB"/>
    </w:rPr>
  </w:style>
  <w:style w:type="paragraph" w:customStyle="1" w:styleId="Tablebody0">
    <w:name w:val="Table body (+)"/>
    <w:basedOn w:val="Tablebody"/>
    <w:rsid w:val="008A7033"/>
    <w:pPr>
      <w:spacing w:line="230" w:lineRule="atLeast"/>
    </w:pPr>
    <w:rPr>
      <w:sz w:val="22"/>
    </w:rPr>
  </w:style>
  <w:style w:type="character" w:customStyle="1" w:styleId="p3Char">
    <w:name w:val="p3 Char"/>
    <w:link w:val="p3"/>
    <w:rsid w:val="00E213AF"/>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710">
      <w:bodyDiv w:val="1"/>
      <w:marLeft w:val="0"/>
      <w:marRight w:val="0"/>
      <w:marTop w:val="0"/>
      <w:marBottom w:val="0"/>
      <w:divBdr>
        <w:top w:val="none" w:sz="0" w:space="0" w:color="auto"/>
        <w:left w:val="none" w:sz="0" w:space="0" w:color="auto"/>
        <w:bottom w:val="none" w:sz="0" w:space="0" w:color="auto"/>
        <w:right w:val="none" w:sz="0" w:space="0" w:color="auto"/>
      </w:divBdr>
    </w:div>
    <w:div w:id="13847320">
      <w:bodyDiv w:val="1"/>
      <w:marLeft w:val="0"/>
      <w:marRight w:val="0"/>
      <w:marTop w:val="0"/>
      <w:marBottom w:val="0"/>
      <w:divBdr>
        <w:top w:val="none" w:sz="0" w:space="0" w:color="auto"/>
        <w:left w:val="none" w:sz="0" w:space="0" w:color="auto"/>
        <w:bottom w:val="none" w:sz="0" w:space="0" w:color="auto"/>
        <w:right w:val="none" w:sz="0" w:space="0" w:color="auto"/>
      </w:divBdr>
    </w:div>
    <w:div w:id="44842618">
      <w:bodyDiv w:val="1"/>
      <w:marLeft w:val="0"/>
      <w:marRight w:val="0"/>
      <w:marTop w:val="0"/>
      <w:marBottom w:val="0"/>
      <w:divBdr>
        <w:top w:val="none" w:sz="0" w:space="0" w:color="auto"/>
        <w:left w:val="none" w:sz="0" w:space="0" w:color="auto"/>
        <w:bottom w:val="none" w:sz="0" w:space="0" w:color="auto"/>
        <w:right w:val="none" w:sz="0" w:space="0" w:color="auto"/>
      </w:divBdr>
    </w:div>
    <w:div w:id="69695084">
      <w:bodyDiv w:val="1"/>
      <w:marLeft w:val="0"/>
      <w:marRight w:val="0"/>
      <w:marTop w:val="0"/>
      <w:marBottom w:val="0"/>
      <w:divBdr>
        <w:top w:val="none" w:sz="0" w:space="0" w:color="auto"/>
        <w:left w:val="none" w:sz="0" w:space="0" w:color="auto"/>
        <w:bottom w:val="none" w:sz="0" w:space="0" w:color="auto"/>
        <w:right w:val="none" w:sz="0" w:space="0" w:color="auto"/>
      </w:divBdr>
    </w:div>
    <w:div w:id="76903527">
      <w:bodyDiv w:val="1"/>
      <w:marLeft w:val="0"/>
      <w:marRight w:val="0"/>
      <w:marTop w:val="0"/>
      <w:marBottom w:val="0"/>
      <w:divBdr>
        <w:top w:val="none" w:sz="0" w:space="0" w:color="auto"/>
        <w:left w:val="none" w:sz="0" w:space="0" w:color="auto"/>
        <w:bottom w:val="none" w:sz="0" w:space="0" w:color="auto"/>
        <w:right w:val="none" w:sz="0" w:space="0" w:color="auto"/>
      </w:divBdr>
    </w:div>
    <w:div w:id="93014732">
      <w:bodyDiv w:val="1"/>
      <w:marLeft w:val="0"/>
      <w:marRight w:val="0"/>
      <w:marTop w:val="0"/>
      <w:marBottom w:val="0"/>
      <w:divBdr>
        <w:top w:val="none" w:sz="0" w:space="0" w:color="auto"/>
        <w:left w:val="none" w:sz="0" w:space="0" w:color="auto"/>
        <w:bottom w:val="none" w:sz="0" w:space="0" w:color="auto"/>
        <w:right w:val="none" w:sz="0" w:space="0" w:color="auto"/>
      </w:divBdr>
    </w:div>
    <w:div w:id="126362495">
      <w:bodyDiv w:val="1"/>
      <w:marLeft w:val="0"/>
      <w:marRight w:val="0"/>
      <w:marTop w:val="0"/>
      <w:marBottom w:val="0"/>
      <w:divBdr>
        <w:top w:val="none" w:sz="0" w:space="0" w:color="auto"/>
        <w:left w:val="none" w:sz="0" w:space="0" w:color="auto"/>
        <w:bottom w:val="none" w:sz="0" w:space="0" w:color="auto"/>
        <w:right w:val="none" w:sz="0" w:space="0" w:color="auto"/>
      </w:divBdr>
    </w:div>
    <w:div w:id="151676491">
      <w:bodyDiv w:val="1"/>
      <w:marLeft w:val="0"/>
      <w:marRight w:val="0"/>
      <w:marTop w:val="0"/>
      <w:marBottom w:val="0"/>
      <w:divBdr>
        <w:top w:val="none" w:sz="0" w:space="0" w:color="auto"/>
        <w:left w:val="none" w:sz="0" w:space="0" w:color="auto"/>
        <w:bottom w:val="none" w:sz="0" w:space="0" w:color="auto"/>
        <w:right w:val="none" w:sz="0" w:space="0" w:color="auto"/>
      </w:divBdr>
    </w:div>
    <w:div w:id="158817309">
      <w:bodyDiv w:val="1"/>
      <w:marLeft w:val="0"/>
      <w:marRight w:val="0"/>
      <w:marTop w:val="0"/>
      <w:marBottom w:val="0"/>
      <w:divBdr>
        <w:top w:val="none" w:sz="0" w:space="0" w:color="auto"/>
        <w:left w:val="none" w:sz="0" w:space="0" w:color="auto"/>
        <w:bottom w:val="none" w:sz="0" w:space="0" w:color="auto"/>
        <w:right w:val="none" w:sz="0" w:space="0" w:color="auto"/>
      </w:divBdr>
    </w:div>
    <w:div w:id="169105391">
      <w:bodyDiv w:val="1"/>
      <w:marLeft w:val="0"/>
      <w:marRight w:val="0"/>
      <w:marTop w:val="0"/>
      <w:marBottom w:val="0"/>
      <w:divBdr>
        <w:top w:val="none" w:sz="0" w:space="0" w:color="auto"/>
        <w:left w:val="none" w:sz="0" w:space="0" w:color="auto"/>
        <w:bottom w:val="none" w:sz="0" w:space="0" w:color="auto"/>
        <w:right w:val="none" w:sz="0" w:space="0" w:color="auto"/>
      </w:divBdr>
    </w:div>
    <w:div w:id="233856191">
      <w:bodyDiv w:val="1"/>
      <w:marLeft w:val="0"/>
      <w:marRight w:val="0"/>
      <w:marTop w:val="0"/>
      <w:marBottom w:val="0"/>
      <w:divBdr>
        <w:top w:val="none" w:sz="0" w:space="0" w:color="auto"/>
        <w:left w:val="none" w:sz="0" w:space="0" w:color="auto"/>
        <w:bottom w:val="none" w:sz="0" w:space="0" w:color="auto"/>
        <w:right w:val="none" w:sz="0" w:space="0" w:color="auto"/>
      </w:divBdr>
    </w:div>
    <w:div w:id="245656478">
      <w:bodyDiv w:val="1"/>
      <w:marLeft w:val="0"/>
      <w:marRight w:val="0"/>
      <w:marTop w:val="0"/>
      <w:marBottom w:val="0"/>
      <w:divBdr>
        <w:top w:val="none" w:sz="0" w:space="0" w:color="auto"/>
        <w:left w:val="none" w:sz="0" w:space="0" w:color="auto"/>
        <w:bottom w:val="none" w:sz="0" w:space="0" w:color="auto"/>
        <w:right w:val="none" w:sz="0" w:space="0" w:color="auto"/>
      </w:divBdr>
    </w:div>
    <w:div w:id="266161063">
      <w:bodyDiv w:val="1"/>
      <w:marLeft w:val="0"/>
      <w:marRight w:val="0"/>
      <w:marTop w:val="0"/>
      <w:marBottom w:val="0"/>
      <w:divBdr>
        <w:top w:val="none" w:sz="0" w:space="0" w:color="auto"/>
        <w:left w:val="none" w:sz="0" w:space="0" w:color="auto"/>
        <w:bottom w:val="none" w:sz="0" w:space="0" w:color="auto"/>
        <w:right w:val="none" w:sz="0" w:space="0" w:color="auto"/>
      </w:divBdr>
    </w:div>
    <w:div w:id="290015304">
      <w:bodyDiv w:val="1"/>
      <w:marLeft w:val="0"/>
      <w:marRight w:val="0"/>
      <w:marTop w:val="0"/>
      <w:marBottom w:val="0"/>
      <w:divBdr>
        <w:top w:val="none" w:sz="0" w:space="0" w:color="auto"/>
        <w:left w:val="none" w:sz="0" w:space="0" w:color="auto"/>
        <w:bottom w:val="none" w:sz="0" w:space="0" w:color="auto"/>
        <w:right w:val="none" w:sz="0" w:space="0" w:color="auto"/>
      </w:divBdr>
    </w:div>
    <w:div w:id="389231879">
      <w:bodyDiv w:val="1"/>
      <w:marLeft w:val="0"/>
      <w:marRight w:val="0"/>
      <w:marTop w:val="0"/>
      <w:marBottom w:val="0"/>
      <w:divBdr>
        <w:top w:val="none" w:sz="0" w:space="0" w:color="auto"/>
        <w:left w:val="none" w:sz="0" w:space="0" w:color="auto"/>
        <w:bottom w:val="none" w:sz="0" w:space="0" w:color="auto"/>
        <w:right w:val="none" w:sz="0" w:space="0" w:color="auto"/>
      </w:divBdr>
      <w:divsChild>
        <w:div w:id="734472204">
          <w:marLeft w:val="0"/>
          <w:marRight w:val="0"/>
          <w:marTop w:val="0"/>
          <w:marBottom w:val="0"/>
          <w:divBdr>
            <w:top w:val="none" w:sz="0" w:space="0" w:color="auto"/>
            <w:left w:val="none" w:sz="0" w:space="0" w:color="auto"/>
            <w:bottom w:val="none" w:sz="0" w:space="0" w:color="auto"/>
            <w:right w:val="none" w:sz="0" w:space="0" w:color="auto"/>
          </w:divBdr>
          <w:divsChild>
            <w:div w:id="2048989540">
              <w:marLeft w:val="0"/>
              <w:marRight w:val="0"/>
              <w:marTop w:val="0"/>
              <w:marBottom w:val="0"/>
              <w:divBdr>
                <w:top w:val="none" w:sz="0" w:space="0" w:color="auto"/>
                <w:left w:val="none" w:sz="0" w:space="0" w:color="auto"/>
                <w:bottom w:val="none" w:sz="0" w:space="0" w:color="auto"/>
                <w:right w:val="none" w:sz="0" w:space="0" w:color="auto"/>
              </w:divBdr>
              <w:divsChild>
                <w:div w:id="12018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1617">
          <w:marLeft w:val="0"/>
          <w:marRight w:val="0"/>
          <w:marTop w:val="0"/>
          <w:marBottom w:val="0"/>
          <w:divBdr>
            <w:top w:val="none" w:sz="0" w:space="0" w:color="auto"/>
            <w:left w:val="none" w:sz="0" w:space="0" w:color="auto"/>
            <w:bottom w:val="none" w:sz="0" w:space="0" w:color="auto"/>
            <w:right w:val="none" w:sz="0" w:space="0" w:color="auto"/>
          </w:divBdr>
          <w:divsChild>
            <w:div w:id="379288954">
              <w:marLeft w:val="0"/>
              <w:marRight w:val="0"/>
              <w:marTop w:val="0"/>
              <w:marBottom w:val="0"/>
              <w:divBdr>
                <w:top w:val="none" w:sz="0" w:space="0" w:color="auto"/>
                <w:left w:val="none" w:sz="0" w:space="0" w:color="auto"/>
                <w:bottom w:val="none" w:sz="0" w:space="0" w:color="auto"/>
                <w:right w:val="none" w:sz="0" w:space="0" w:color="auto"/>
              </w:divBdr>
              <w:divsChild>
                <w:div w:id="16565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1803">
      <w:bodyDiv w:val="1"/>
      <w:marLeft w:val="0"/>
      <w:marRight w:val="0"/>
      <w:marTop w:val="0"/>
      <w:marBottom w:val="0"/>
      <w:divBdr>
        <w:top w:val="none" w:sz="0" w:space="0" w:color="auto"/>
        <w:left w:val="none" w:sz="0" w:space="0" w:color="auto"/>
        <w:bottom w:val="none" w:sz="0" w:space="0" w:color="auto"/>
        <w:right w:val="none" w:sz="0" w:space="0" w:color="auto"/>
      </w:divBdr>
    </w:div>
    <w:div w:id="463932029">
      <w:bodyDiv w:val="1"/>
      <w:marLeft w:val="0"/>
      <w:marRight w:val="0"/>
      <w:marTop w:val="0"/>
      <w:marBottom w:val="0"/>
      <w:divBdr>
        <w:top w:val="none" w:sz="0" w:space="0" w:color="auto"/>
        <w:left w:val="none" w:sz="0" w:space="0" w:color="auto"/>
        <w:bottom w:val="none" w:sz="0" w:space="0" w:color="auto"/>
        <w:right w:val="none" w:sz="0" w:space="0" w:color="auto"/>
      </w:divBdr>
    </w:div>
    <w:div w:id="552422821">
      <w:bodyDiv w:val="1"/>
      <w:marLeft w:val="0"/>
      <w:marRight w:val="0"/>
      <w:marTop w:val="0"/>
      <w:marBottom w:val="0"/>
      <w:divBdr>
        <w:top w:val="none" w:sz="0" w:space="0" w:color="auto"/>
        <w:left w:val="none" w:sz="0" w:space="0" w:color="auto"/>
        <w:bottom w:val="none" w:sz="0" w:space="0" w:color="auto"/>
        <w:right w:val="none" w:sz="0" w:space="0" w:color="auto"/>
      </w:divBdr>
    </w:div>
    <w:div w:id="572357937">
      <w:bodyDiv w:val="1"/>
      <w:marLeft w:val="0"/>
      <w:marRight w:val="0"/>
      <w:marTop w:val="0"/>
      <w:marBottom w:val="0"/>
      <w:divBdr>
        <w:top w:val="none" w:sz="0" w:space="0" w:color="auto"/>
        <w:left w:val="none" w:sz="0" w:space="0" w:color="auto"/>
        <w:bottom w:val="none" w:sz="0" w:space="0" w:color="auto"/>
        <w:right w:val="none" w:sz="0" w:space="0" w:color="auto"/>
      </w:divBdr>
    </w:div>
    <w:div w:id="581261767">
      <w:bodyDiv w:val="1"/>
      <w:marLeft w:val="0"/>
      <w:marRight w:val="0"/>
      <w:marTop w:val="0"/>
      <w:marBottom w:val="0"/>
      <w:divBdr>
        <w:top w:val="none" w:sz="0" w:space="0" w:color="auto"/>
        <w:left w:val="none" w:sz="0" w:space="0" w:color="auto"/>
        <w:bottom w:val="none" w:sz="0" w:space="0" w:color="auto"/>
        <w:right w:val="none" w:sz="0" w:space="0" w:color="auto"/>
      </w:divBdr>
    </w:div>
    <w:div w:id="611665237">
      <w:bodyDiv w:val="1"/>
      <w:marLeft w:val="0"/>
      <w:marRight w:val="0"/>
      <w:marTop w:val="0"/>
      <w:marBottom w:val="0"/>
      <w:divBdr>
        <w:top w:val="none" w:sz="0" w:space="0" w:color="auto"/>
        <w:left w:val="none" w:sz="0" w:space="0" w:color="auto"/>
        <w:bottom w:val="none" w:sz="0" w:space="0" w:color="auto"/>
        <w:right w:val="none" w:sz="0" w:space="0" w:color="auto"/>
      </w:divBdr>
    </w:div>
    <w:div w:id="690379832">
      <w:bodyDiv w:val="1"/>
      <w:marLeft w:val="0"/>
      <w:marRight w:val="0"/>
      <w:marTop w:val="0"/>
      <w:marBottom w:val="0"/>
      <w:divBdr>
        <w:top w:val="none" w:sz="0" w:space="0" w:color="auto"/>
        <w:left w:val="none" w:sz="0" w:space="0" w:color="auto"/>
        <w:bottom w:val="none" w:sz="0" w:space="0" w:color="auto"/>
        <w:right w:val="none" w:sz="0" w:space="0" w:color="auto"/>
      </w:divBdr>
      <w:divsChild>
        <w:div w:id="801921408">
          <w:marLeft w:val="0"/>
          <w:marRight w:val="0"/>
          <w:marTop w:val="0"/>
          <w:marBottom w:val="0"/>
          <w:divBdr>
            <w:top w:val="none" w:sz="0" w:space="0" w:color="auto"/>
            <w:left w:val="none" w:sz="0" w:space="0" w:color="auto"/>
            <w:bottom w:val="none" w:sz="0" w:space="0" w:color="auto"/>
            <w:right w:val="none" w:sz="0" w:space="0" w:color="auto"/>
          </w:divBdr>
          <w:divsChild>
            <w:div w:id="1264024729">
              <w:marLeft w:val="0"/>
              <w:marRight w:val="0"/>
              <w:marTop w:val="0"/>
              <w:marBottom w:val="0"/>
              <w:divBdr>
                <w:top w:val="none" w:sz="0" w:space="0" w:color="auto"/>
                <w:left w:val="none" w:sz="0" w:space="0" w:color="auto"/>
                <w:bottom w:val="none" w:sz="0" w:space="0" w:color="auto"/>
                <w:right w:val="none" w:sz="0" w:space="0" w:color="auto"/>
              </w:divBdr>
              <w:divsChild>
                <w:div w:id="16209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4269">
          <w:marLeft w:val="0"/>
          <w:marRight w:val="0"/>
          <w:marTop w:val="0"/>
          <w:marBottom w:val="0"/>
          <w:divBdr>
            <w:top w:val="none" w:sz="0" w:space="0" w:color="auto"/>
            <w:left w:val="none" w:sz="0" w:space="0" w:color="auto"/>
            <w:bottom w:val="none" w:sz="0" w:space="0" w:color="auto"/>
            <w:right w:val="none" w:sz="0" w:space="0" w:color="auto"/>
          </w:divBdr>
          <w:divsChild>
            <w:div w:id="1937059999">
              <w:marLeft w:val="0"/>
              <w:marRight w:val="0"/>
              <w:marTop w:val="0"/>
              <w:marBottom w:val="0"/>
              <w:divBdr>
                <w:top w:val="none" w:sz="0" w:space="0" w:color="auto"/>
                <w:left w:val="none" w:sz="0" w:space="0" w:color="auto"/>
                <w:bottom w:val="none" w:sz="0" w:space="0" w:color="auto"/>
                <w:right w:val="none" w:sz="0" w:space="0" w:color="auto"/>
              </w:divBdr>
              <w:divsChild>
                <w:div w:id="19138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49698">
      <w:bodyDiv w:val="1"/>
      <w:marLeft w:val="0"/>
      <w:marRight w:val="0"/>
      <w:marTop w:val="0"/>
      <w:marBottom w:val="0"/>
      <w:divBdr>
        <w:top w:val="none" w:sz="0" w:space="0" w:color="auto"/>
        <w:left w:val="none" w:sz="0" w:space="0" w:color="auto"/>
        <w:bottom w:val="none" w:sz="0" w:space="0" w:color="auto"/>
        <w:right w:val="none" w:sz="0" w:space="0" w:color="auto"/>
      </w:divBdr>
    </w:div>
    <w:div w:id="929894339">
      <w:bodyDiv w:val="1"/>
      <w:marLeft w:val="0"/>
      <w:marRight w:val="0"/>
      <w:marTop w:val="0"/>
      <w:marBottom w:val="0"/>
      <w:divBdr>
        <w:top w:val="none" w:sz="0" w:space="0" w:color="auto"/>
        <w:left w:val="none" w:sz="0" w:space="0" w:color="auto"/>
        <w:bottom w:val="none" w:sz="0" w:space="0" w:color="auto"/>
        <w:right w:val="none" w:sz="0" w:space="0" w:color="auto"/>
      </w:divBdr>
    </w:div>
    <w:div w:id="931166233">
      <w:bodyDiv w:val="1"/>
      <w:marLeft w:val="0"/>
      <w:marRight w:val="0"/>
      <w:marTop w:val="0"/>
      <w:marBottom w:val="0"/>
      <w:divBdr>
        <w:top w:val="none" w:sz="0" w:space="0" w:color="auto"/>
        <w:left w:val="none" w:sz="0" w:space="0" w:color="auto"/>
        <w:bottom w:val="none" w:sz="0" w:space="0" w:color="auto"/>
        <w:right w:val="none" w:sz="0" w:space="0" w:color="auto"/>
      </w:divBdr>
    </w:div>
    <w:div w:id="947009013">
      <w:bodyDiv w:val="1"/>
      <w:marLeft w:val="0"/>
      <w:marRight w:val="0"/>
      <w:marTop w:val="0"/>
      <w:marBottom w:val="0"/>
      <w:divBdr>
        <w:top w:val="none" w:sz="0" w:space="0" w:color="auto"/>
        <w:left w:val="none" w:sz="0" w:space="0" w:color="auto"/>
        <w:bottom w:val="none" w:sz="0" w:space="0" w:color="auto"/>
        <w:right w:val="none" w:sz="0" w:space="0" w:color="auto"/>
      </w:divBdr>
    </w:div>
    <w:div w:id="961182245">
      <w:bodyDiv w:val="1"/>
      <w:marLeft w:val="0"/>
      <w:marRight w:val="0"/>
      <w:marTop w:val="0"/>
      <w:marBottom w:val="0"/>
      <w:divBdr>
        <w:top w:val="none" w:sz="0" w:space="0" w:color="auto"/>
        <w:left w:val="none" w:sz="0" w:space="0" w:color="auto"/>
        <w:bottom w:val="none" w:sz="0" w:space="0" w:color="auto"/>
        <w:right w:val="none" w:sz="0" w:space="0" w:color="auto"/>
      </w:divBdr>
    </w:div>
    <w:div w:id="961809745">
      <w:bodyDiv w:val="1"/>
      <w:marLeft w:val="0"/>
      <w:marRight w:val="0"/>
      <w:marTop w:val="0"/>
      <w:marBottom w:val="0"/>
      <w:divBdr>
        <w:top w:val="none" w:sz="0" w:space="0" w:color="auto"/>
        <w:left w:val="none" w:sz="0" w:space="0" w:color="auto"/>
        <w:bottom w:val="none" w:sz="0" w:space="0" w:color="auto"/>
        <w:right w:val="none" w:sz="0" w:space="0" w:color="auto"/>
      </w:divBdr>
    </w:div>
    <w:div w:id="978221759">
      <w:bodyDiv w:val="1"/>
      <w:marLeft w:val="0"/>
      <w:marRight w:val="0"/>
      <w:marTop w:val="0"/>
      <w:marBottom w:val="0"/>
      <w:divBdr>
        <w:top w:val="none" w:sz="0" w:space="0" w:color="auto"/>
        <w:left w:val="none" w:sz="0" w:space="0" w:color="auto"/>
        <w:bottom w:val="none" w:sz="0" w:space="0" w:color="auto"/>
        <w:right w:val="none" w:sz="0" w:space="0" w:color="auto"/>
      </w:divBdr>
    </w:div>
    <w:div w:id="982202543">
      <w:bodyDiv w:val="1"/>
      <w:marLeft w:val="0"/>
      <w:marRight w:val="0"/>
      <w:marTop w:val="0"/>
      <w:marBottom w:val="0"/>
      <w:divBdr>
        <w:top w:val="none" w:sz="0" w:space="0" w:color="auto"/>
        <w:left w:val="none" w:sz="0" w:space="0" w:color="auto"/>
        <w:bottom w:val="none" w:sz="0" w:space="0" w:color="auto"/>
        <w:right w:val="none" w:sz="0" w:space="0" w:color="auto"/>
      </w:divBdr>
    </w:div>
    <w:div w:id="1044060013">
      <w:bodyDiv w:val="1"/>
      <w:marLeft w:val="0"/>
      <w:marRight w:val="0"/>
      <w:marTop w:val="0"/>
      <w:marBottom w:val="0"/>
      <w:divBdr>
        <w:top w:val="none" w:sz="0" w:space="0" w:color="auto"/>
        <w:left w:val="none" w:sz="0" w:space="0" w:color="auto"/>
        <w:bottom w:val="none" w:sz="0" w:space="0" w:color="auto"/>
        <w:right w:val="none" w:sz="0" w:space="0" w:color="auto"/>
      </w:divBdr>
    </w:div>
    <w:div w:id="1102645031">
      <w:bodyDiv w:val="1"/>
      <w:marLeft w:val="0"/>
      <w:marRight w:val="0"/>
      <w:marTop w:val="0"/>
      <w:marBottom w:val="0"/>
      <w:divBdr>
        <w:top w:val="none" w:sz="0" w:space="0" w:color="auto"/>
        <w:left w:val="none" w:sz="0" w:space="0" w:color="auto"/>
        <w:bottom w:val="none" w:sz="0" w:space="0" w:color="auto"/>
        <w:right w:val="none" w:sz="0" w:space="0" w:color="auto"/>
      </w:divBdr>
    </w:div>
    <w:div w:id="1111510931">
      <w:bodyDiv w:val="1"/>
      <w:marLeft w:val="0"/>
      <w:marRight w:val="0"/>
      <w:marTop w:val="0"/>
      <w:marBottom w:val="0"/>
      <w:divBdr>
        <w:top w:val="none" w:sz="0" w:space="0" w:color="auto"/>
        <w:left w:val="none" w:sz="0" w:space="0" w:color="auto"/>
        <w:bottom w:val="none" w:sz="0" w:space="0" w:color="auto"/>
        <w:right w:val="none" w:sz="0" w:space="0" w:color="auto"/>
      </w:divBdr>
    </w:div>
    <w:div w:id="1133131726">
      <w:bodyDiv w:val="1"/>
      <w:marLeft w:val="0"/>
      <w:marRight w:val="0"/>
      <w:marTop w:val="0"/>
      <w:marBottom w:val="0"/>
      <w:divBdr>
        <w:top w:val="none" w:sz="0" w:space="0" w:color="auto"/>
        <w:left w:val="none" w:sz="0" w:space="0" w:color="auto"/>
        <w:bottom w:val="none" w:sz="0" w:space="0" w:color="auto"/>
        <w:right w:val="none" w:sz="0" w:space="0" w:color="auto"/>
      </w:divBdr>
    </w:div>
    <w:div w:id="1152406066">
      <w:bodyDiv w:val="1"/>
      <w:marLeft w:val="0"/>
      <w:marRight w:val="0"/>
      <w:marTop w:val="0"/>
      <w:marBottom w:val="0"/>
      <w:divBdr>
        <w:top w:val="none" w:sz="0" w:space="0" w:color="auto"/>
        <w:left w:val="none" w:sz="0" w:space="0" w:color="auto"/>
        <w:bottom w:val="none" w:sz="0" w:space="0" w:color="auto"/>
        <w:right w:val="none" w:sz="0" w:space="0" w:color="auto"/>
      </w:divBdr>
    </w:div>
    <w:div w:id="1165364387">
      <w:bodyDiv w:val="1"/>
      <w:marLeft w:val="0"/>
      <w:marRight w:val="0"/>
      <w:marTop w:val="0"/>
      <w:marBottom w:val="0"/>
      <w:divBdr>
        <w:top w:val="none" w:sz="0" w:space="0" w:color="auto"/>
        <w:left w:val="none" w:sz="0" w:space="0" w:color="auto"/>
        <w:bottom w:val="none" w:sz="0" w:space="0" w:color="auto"/>
        <w:right w:val="none" w:sz="0" w:space="0" w:color="auto"/>
      </w:divBdr>
    </w:div>
    <w:div w:id="1197424823">
      <w:bodyDiv w:val="1"/>
      <w:marLeft w:val="0"/>
      <w:marRight w:val="0"/>
      <w:marTop w:val="0"/>
      <w:marBottom w:val="0"/>
      <w:divBdr>
        <w:top w:val="none" w:sz="0" w:space="0" w:color="auto"/>
        <w:left w:val="none" w:sz="0" w:space="0" w:color="auto"/>
        <w:bottom w:val="none" w:sz="0" w:space="0" w:color="auto"/>
        <w:right w:val="none" w:sz="0" w:space="0" w:color="auto"/>
      </w:divBdr>
    </w:div>
    <w:div w:id="1271475220">
      <w:bodyDiv w:val="1"/>
      <w:marLeft w:val="0"/>
      <w:marRight w:val="0"/>
      <w:marTop w:val="0"/>
      <w:marBottom w:val="0"/>
      <w:divBdr>
        <w:top w:val="none" w:sz="0" w:space="0" w:color="auto"/>
        <w:left w:val="none" w:sz="0" w:space="0" w:color="auto"/>
        <w:bottom w:val="none" w:sz="0" w:space="0" w:color="auto"/>
        <w:right w:val="none" w:sz="0" w:space="0" w:color="auto"/>
      </w:divBdr>
    </w:div>
    <w:div w:id="1278485565">
      <w:bodyDiv w:val="1"/>
      <w:marLeft w:val="0"/>
      <w:marRight w:val="0"/>
      <w:marTop w:val="0"/>
      <w:marBottom w:val="0"/>
      <w:divBdr>
        <w:top w:val="none" w:sz="0" w:space="0" w:color="auto"/>
        <w:left w:val="none" w:sz="0" w:space="0" w:color="auto"/>
        <w:bottom w:val="none" w:sz="0" w:space="0" w:color="auto"/>
        <w:right w:val="none" w:sz="0" w:space="0" w:color="auto"/>
      </w:divBdr>
    </w:div>
    <w:div w:id="1284191427">
      <w:bodyDiv w:val="1"/>
      <w:marLeft w:val="0"/>
      <w:marRight w:val="0"/>
      <w:marTop w:val="0"/>
      <w:marBottom w:val="0"/>
      <w:divBdr>
        <w:top w:val="none" w:sz="0" w:space="0" w:color="auto"/>
        <w:left w:val="none" w:sz="0" w:space="0" w:color="auto"/>
        <w:bottom w:val="none" w:sz="0" w:space="0" w:color="auto"/>
        <w:right w:val="none" w:sz="0" w:space="0" w:color="auto"/>
      </w:divBdr>
    </w:div>
    <w:div w:id="1348870193">
      <w:bodyDiv w:val="1"/>
      <w:marLeft w:val="0"/>
      <w:marRight w:val="0"/>
      <w:marTop w:val="0"/>
      <w:marBottom w:val="0"/>
      <w:divBdr>
        <w:top w:val="none" w:sz="0" w:space="0" w:color="auto"/>
        <w:left w:val="none" w:sz="0" w:space="0" w:color="auto"/>
        <w:bottom w:val="none" w:sz="0" w:space="0" w:color="auto"/>
        <w:right w:val="none" w:sz="0" w:space="0" w:color="auto"/>
      </w:divBdr>
    </w:div>
    <w:div w:id="1348945039">
      <w:bodyDiv w:val="1"/>
      <w:marLeft w:val="0"/>
      <w:marRight w:val="0"/>
      <w:marTop w:val="0"/>
      <w:marBottom w:val="0"/>
      <w:divBdr>
        <w:top w:val="none" w:sz="0" w:space="0" w:color="auto"/>
        <w:left w:val="none" w:sz="0" w:space="0" w:color="auto"/>
        <w:bottom w:val="none" w:sz="0" w:space="0" w:color="auto"/>
        <w:right w:val="none" w:sz="0" w:space="0" w:color="auto"/>
      </w:divBdr>
    </w:div>
    <w:div w:id="1368481478">
      <w:bodyDiv w:val="1"/>
      <w:marLeft w:val="0"/>
      <w:marRight w:val="0"/>
      <w:marTop w:val="0"/>
      <w:marBottom w:val="0"/>
      <w:divBdr>
        <w:top w:val="none" w:sz="0" w:space="0" w:color="auto"/>
        <w:left w:val="none" w:sz="0" w:space="0" w:color="auto"/>
        <w:bottom w:val="none" w:sz="0" w:space="0" w:color="auto"/>
        <w:right w:val="none" w:sz="0" w:space="0" w:color="auto"/>
      </w:divBdr>
    </w:div>
    <w:div w:id="1413552566">
      <w:bodyDiv w:val="1"/>
      <w:marLeft w:val="0"/>
      <w:marRight w:val="0"/>
      <w:marTop w:val="0"/>
      <w:marBottom w:val="0"/>
      <w:divBdr>
        <w:top w:val="none" w:sz="0" w:space="0" w:color="auto"/>
        <w:left w:val="none" w:sz="0" w:space="0" w:color="auto"/>
        <w:bottom w:val="none" w:sz="0" w:space="0" w:color="auto"/>
        <w:right w:val="none" w:sz="0" w:space="0" w:color="auto"/>
      </w:divBdr>
    </w:div>
    <w:div w:id="1424644753">
      <w:bodyDiv w:val="1"/>
      <w:marLeft w:val="0"/>
      <w:marRight w:val="0"/>
      <w:marTop w:val="0"/>
      <w:marBottom w:val="0"/>
      <w:divBdr>
        <w:top w:val="none" w:sz="0" w:space="0" w:color="auto"/>
        <w:left w:val="none" w:sz="0" w:space="0" w:color="auto"/>
        <w:bottom w:val="none" w:sz="0" w:space="0" w:color="auto"/>
        <w:right w:val="none" w:sz="0" w:space="0" w:color="auto"/>
      </w:divBdr>
    </w:div>
    <w:div w:id="1491630763">
      <w:bodyDiv w:val="1"/>
      <w:marLeft w:val="0"/>
      <w:marRight w:val="0"/>
      <w:marTop w:val="0"/>
      <w:marBottom w:val="0"/>
      <w:divBdr>
        <w:top w:val="none" w:sz="0" w:space="0" w:color="auto"/>
        <w:left w:val="none" w:sz="0" w:space="0" w:color="auto"/>
        <w:bottom w:val="none" w:sz="0" w:space="0" w:color="auto"/>
        <w:right w:val="none" w:sz="0" w:space="0" w:color="auto"/>
      </w:divBdr>
    </w:div>
    <w:div w:id="1572621595">
      <w:bodyDiv w:val="1"/>
      <w:marLeft w:val="0"/>
      <w:marRight w:val="0"/>
      <w:marTop w:val="0"/>
      <w:marBottom w:val="0"/>
      <w:divBdr>
        <w:top w:val="none" w:sz="0" w:space="0" w:color="auto"/>
        <w:left w:val="none" w:sz="0" w:space="0" w:color="auto"/>
        <w:bottom w:val="none" w:sz="0" w:space="0" w:color="auto"/>
        <w:right w:val="none" w:sz="0" w:space="0" w:color="auto"/>
      </w:divBdr>
    </w:div>
    <w:div w:id="1593855034">
      <w:bodyDiv w:val="1"/>
      <w:marLeft w:val="0"/>
      <w:marRight w:val="0"/>
      <w:marTop w:val="0"/>
      <w:marBottom w:val="0"/>
      <w:divBdr>
        <w:top w:val="none" w:sz="0" w:space="0" w:color="auto"/>
        <w:left w:val="none" w:sz="0" w:space="0" w:color="auto"/>
        <w:bottom w:val="none" w:sz="0" w:space="0" w:color="auto"/>
        <w:right w:val="none" w:sz="0" w:space="0" w:color="auto"/>
      </w:divBdr>
    </w:div>
    <w:div w:id="1614096840">
      <w:bodyDiv w:val="1"/>
      <w:marLeft w:val="0"/>
      <w:marRight w:val="0"/>
      <w:marTop w:val="0"/>
      <w:marBottom w:val="0"/>
      <w:divBdr>
        <w:top w:val="none" w:sz="0" w:space="0" w:color="auto"/>
        <w:left w:val="none" w:sz="0" w:space="0" w:color="auto"/>
        <w:bottom w:val="none" w:sz="0" w:space="0" w:color="auto"/>
        <w:right w:val="none" w:sz="0" w:space="0" w:color="auto"/>
      </w:divBdr>
    </w:div>
    <w:div w:id="1616132133">
      <w:bodyDiv w:val="1"/>
      <w:marLeft w:val="0"/>
      <w:marRight w:val="0"/>
      <w:marTop w:val="0"/>
      <w:marBottom w:val="0"/>
      <w:divBdr>
        <w:top w:val="none" w:sz="0" w:space="0" w:color="auto"/>
        <w:left w:val="none" w:sz="0" w:space="0" w:color="auto"/>
        <w:bottom w:val="none" w:sz="0" w:space="0" w:color="auto"/>
        <w:right w:val="none" w:sz="0" w:space="0" w:color="auto"/>
      </w:divBdr>
    </w:div>
    <w:div w:id="1652363256">
      <w:bodyDiv w:val="1"/>
      <w:marLeft w:val="0"/>
      <w:marRight w:val="0"/>
      <w:marTop w:val="0"/>
      <w:marBottom w:val="0"/>
      <w:divBdr>
        <w:top w:val="none" w:sz="0" w:space="0" w:color="auto"/>
        <w:left w:val="none" w:sz="0" w:space="0" w:color="auto"/>
        <w:bottom w:val="none" w:sz="0" w:space="0" w:color="auto"/>
        <w:right w:val="none" w:sz="0" w:space="0" w:color="auto"/>
      </w:divBdr>
    </w:div>
    <w:div w:id="1680696792">
      <w:bodyDiv w:val="1"/>
      <w:marLeft w:val="0"/>
      <w:marRight w:val="0"/>
      <w:marTop w:val="0"/>
      <w:marBottom w:val="0"/>
      <w:divBdr>
        <w:top w:val="none" w:sz="0" w:space="0" w:color="auto"/>
        <w:left w:val="none" w:sz="0" w:space="0" w:color="auto"/>
        <w:bottom w:val="none" w:sz="0" w:space="0" w:color="auto"/>
        <w:right w:val="none" w:sz="0" w:space="0" w:color="auto"/>
      </w:divBdr>
    </w:div>
    <w:div w:id="1725256440">
      <w:bodyDiv w:val="1"/>
      <w:marLeft w:val="0"/>
      <w:marRight w:val="0"/>
      <w:marTop w:val="0"/>
      <w:marBottom w:val="0"/>
      <w:divBdr>
        <w:top w:val="none" w:sz="0" w:space="0" w:color="auto"/>
        <w:left w:val="none" w:sz="0" w:space="0" w:color="auto"/>
        <w:bottom w:val="none" w:sz="0" w:space="0" w:color="auto"/>
        <w:right w:val="none" w:sz="0" w:space="0" w:color="auto"/>
      </w:divBdr>
    </w:div>
    <w:div w:id="1743982658">
      <w:bodyDiv w:val="1"/>
      <w:marLeft w:val="0"/>
      <w:marRight w:val="0"/>
      <w:marTop w:val="0"/>
      <w:marBottom w:val="0"/>
      <w:divBdr>
        <w:top w:val="none" w:sz="0" w:space="0" w:color="auto"/>
        <w:left w:val="none" w:sz="0" w:space="0" w:color="auto"/>
        <w:bottom w:val="none" w:sz="0" w:space="0" w:color="auto"/>
        <w:right w:val="none" w:sz="0" w:space="0" w:color="auto"/>
      </w:divBdr>
    </w:div>
    <w:div w:id="1751584999">
      <w:bodyDiv w:val="1"/>
      <w:marLeft w:val="0"/>
      <w:marRight w:val="0"/>
      <w:marTop w:val="0"/>
      <w:marBottom w:val="0"/>
      <w:divBdr>
        <w:top w:val="none" w:sz="0" w:space="0" w:color="auto"/>
        <w:left w:val="none" w:sz="0" w:space="0" w:color="auto"/>
        <w:bottom w:val="none" w:sz="0" w:space="0" w:color="auto"/>
        <w:right w:val="none" w:sz="0" w:space="0" w:color="auto"/>
      </w:divBdr>
    </w:div>
    <w:div w:id="1778672729">
      <w:bodyDiv w:val="1"/>
      <w:marLeft w:val="0"/>
      <w:marRight w:val="0"/>
      <w:marTop w:val="0"/>
      <w:marBottom w:val="0"/>
      <w:divBdr>
        <w:top w:val="none" w:sz="0" w:space="0" w:color="auto"/>
        <w:left w:val="none" w:sz="0" w:space="0" w:color="auto"/>
        <w:bottom w:val="none" w:sz="0" w:space="0" w:color="auto"/>
        <w:right w:val="none" w:sz="0" w:space="0" w:color="auto"/>
      </w:divBdr>
    </w:div>
    <w:div w:id="1793015564">
      <w:bodyDiv w:val="1"/>
      <w:marLeft w:val="0"/>
      <w:marRight w:val="0"/>
      <w:marTop w:val="0"/>
      <w:marBottom w:val="0"/>
      <w:divBdr>
        <w:top w:val="none" w:sz="0" w:space="0" w:color="auto"/>
        <w:left w:val="none" w:sz="0" w:space="0" w:color="auto"/>
        <w:bottom w:val="none" w:sz="0" w:space="0" w:color="auto"/>
        <w:right w:val="none" w:sz="0" w:space="0" w:color="auto"/>
      </w:divBdr>
    </w:div>
    <w:div w:id="1897666149">
      <w:bodyDiv w:val="1"/>
      <w:marLeft w:val="0"/>
      <w:marRight w:val="0"/>
      <w:marTop w:val="0"/>
      <w:marBottom w:val="0"/>
      <w:divBdr>
        <w:top w:val="none" w:sz="0" w:space="0" w:color="auto"/>
        <w:left w:val="none" w:sz="0" w:space="0" w:color="auto"/>
        <w:bottom w:val="none" w:sz="0" w:space="0" w:color="auto"/>
        <w:right w:val="none" w:sz="0" w:space="0" w:color="auto"/>
      </w:divBdr>
    </w:div>
    <w:div w:id="1940943226">
      <w:bodyDiv w:val="1"/>
      <w:marLeft w:val="0"/>
      <w:marRight w:val="0"/>
      <w:marTop w:val="0"/>
      <w:marBottom w:val="0"/>
      <w:divBdr>
        <w:top w:val="none" w:sz="0" w:space="0" w:color="auto"/>
        <w:left w:val="none" w:sz="0" w:space="0" w:color="auto"/>
        <w:bottom w:val="none" w:sz="0" w:space="0" w:color="auto"/>
        <w:right w:val="none" w:sz="0" w:space="0" w:color="auto"/>
      </w:divBdr>
    </w:div>
    <w:div w:id="1959144022">
      <w:bodyDiv w:val="1"/>
      <w:marLeft w:val="0"/>
      <w:marRight w:val="0"/>
      <w:marTop w:val="0"/>
      <w:marBottom w:val="0"/>
      <w:divBdr>
        <w:top w:val="none" w:sz="0" w:space="0" w:color="auto"/>
        <w:left w:val="none" w:sz="0" w:space="0" w:color="auto"/>
        <w:bottom w:val="none" w:sz="0" w:space="0" w:color="auto"/>
        <w:right w:val="none" w:sz="0" w:space="0" w:color="auto"/>
      </w:divBdr>
    </w:div>
    <w:div w:id="2018455389">
      <w:bodyDiv w:val="1"/>
      <w:marLeft w:val="0"/>
      <w:marRight w:val="0"/>
      <w:marTop w:val="0"/>
      <w:marBottom w:val="0"/>
      <w:divBdr>
        <w:top w:val="none" w:sz="0" w:space="0" w:color="auto"/>
        <w:left w:val="none" w:sz="0" w:space="0" w:color="auto"/>
        <w:bottom w:val="none" w:sz="0" w:space="0" w:color="auto"/>
        <w:right w:val="none" w:sz="0" w:space="0" w:color="auto"/>
      </w:divBdr>
    </w:div>
    <w:div w:id="2023972299">
      <w:bodyDiv w:val="1"/>
      <w:marLeft w:val="0"/>
      <w:marRight w:val="0"/>
      <w:marTop w:val="0"/>
      <w:marBottom w:val="0"/>
      <w:divBdr>
        <w:top w:val="none" w:sz="0" w:space="0" w:color="auto"/>
        <w:left w:val="none" w:sz="0" w:space="0" w:color="auto"/>
        <w:bottom w:val="none" w:sz="0" w:space="0" w:color="auto"/>
        <w:right w:val="none" w:sz="0" w:space="0" w:color="auto"/>
      </w:divBdr>
    </w:div>
    <w:div w:id="2071072773">
      <w:bodyDiv w:val="1"/>
      <w:marLeft w:val="0"/>
      <w:marRight w:val="0"/>
      <w:marTop w:val="0"/>
      <w:marBottom w:val="0"/>
      <w:divBdr>
        <w:top w:val="none" w:sz="0" w:space="0" w:color="auto"/>
        <w:left w:val="none" w:sz="0" w:space="0" w:color="auto"/>
        <w:bottom w:val="none" w:sz="0" w:space="0" w:color="auto"/>
        <w:right w:val="none" w:sz="0" w:space="0" w:color="auto"/>
      </w:divBdr>
    </w:div>
    <w:div w:id="2076975926">
      <w:bodyDiv w:val="1"/>
      <w:marLeft w:val="0"/>
      <w:marRight w:val="0"/>
      <w:marTop w:val="0"/>
      <w:marBottom w:val="0"/>
      <w:divBdr>
        <w:top w:val="none" w:sz="0" w:space="0" w:color="auto"/>
        <w:left w:val="none" w:sz="0" w:space="0" w:color="auto"/>
        <w:bottom w:val="none" w:sz="0" w:space="0" w:color="auto"/>
        <w:right w:val="none" w:sz="0" w:space="0" w:color="auto"/>
      </w:divBdr>
    </w:div>
    <w:div w:id="2102213014">
      <w:bodyDiv w:val="1"/>
      <w:marLeft w:val="0"/>
      <w:marRight w:val="0"/>
      <w:marTop w:val="0"/>
      <w:marBottom w:val="0"/>
      <w:divBdr>
        <w:top w:val="none" w:sz="0" w:space="0" w:color="auto"/>
        <w:left w:val="none" w:sz="0" w:space="0" w:color="auto"/>
        <w:bottom w:val="none" w:sz="0" w:space="0" w:color="auto"/>
        <w:right w:val="none" w:sz="0" w:space="0" w:color="auto"/>
      </w:divBdr>
    </w:div>
    <w:div w:id="2113544872">
      <w:bodyDiv w:val="1"/>
      <w:marLeft w:val="0"/>
      <w:marRight w:val="0"/>
      <w:marTop w:val="0"/>
      <w:marBottom w:val="0"/>
      <w:divBdr>
        <w:top w:val="none" w:sz="0" w:space="0" w:color="auto"/>
        <w:left w:val="none" w:sz="0" w:space="0" w:color="auto"/>
        <w:bottom w:val="none" w:sz="0" w:space="0" w:color="auto"/>
        <w:right w:val="none" w:sz="0" w:space="0" w:color="auto"/>
      </w:divBdr>
    </w:div>
    <w:div w:id="2123763936">
      <w:bodyDiv w:val="1"/>
      <w:marLeft w:val="0"/>
      <w:marRight w:val="0"/>
      <w:marTop w:val="0"/>
      <w:marBottom w:val="0"/>
      <w:divBdr>
        <w:top w:val="none" w:sz="0" w:space="0" w:color="auto"/>
        <w:left w:val="none" w:sz="0" w:space="0" w:color="auto"/>
        <w:bottom w:val="none" w:sz="0" w:space="0" w:color="auto"/>
        <w:right w:val="none" w:sz="0" w:space="0" w:color="auto"/>
      </w:divBdr>
    </w:div>
    <w:div w:id="2128500675">
      <w:bodyDiv w:val="1"/>
      <w:marLeft w:val="0"/>
      <w:marRight w:val="0"/>
      <w:marTop w:val="0"/>
      <w:marBottom w:val="0"/>
      <w:divBdr>
        <w:top w:val="none" w:sz="0" w:space="0" w:color="auto"/>
        <w:left w:val="none" w:sz="0" w:space="0" w:color="auto"/>
        <w:bottom w:val="none" w:sz="0" w:space="0" w:color="auto"/>
        <w:right w:val="none" w:sz="0" w:space="0" w:color="auto"/>
      </w:divBdr>
    </w:div>
    <w:div w:id="2143182999">
      <w:bodyDiv w:val="1"/>
      <w:marLeft w:val="0"/>
      <w:marRight w:val="0"/>
      <w:marTop w:val="0"/>
      <w:marBottom w:val="0"/>
      <w:divBdr>
        <w:top w:val="none" w:sz="0" w:space="0" w:color="auto"/>
        <w:left w:val="none" w:sz="0" w:space="0" w:color="auto"/>
        <w:bottom w:val="none" w:sz="0" w:space="0" w:color="auto"/>
        <w:right w:val="none" w:sz="0" w:space="0" w:color="auto"/>
      </w:divBdr>
    </w:div>
    <w:div w:id="21438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A69C6-A73A-4942-8DB6-C725FBF1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6147</Words>
  <Characters>35040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ГОСУДАРСТВЕННЫЙ СТАНДАРТ РОССИЙСКОЙ ФЕДЕРАЦИИ</vt:lpstr>
    </vt:vector>
  </TitlesOfParts>
  <Company>АО НИЦ КД</Company>
  <LinksUpToDate>false</LinksUpToDate>
  <CharactersWithSpaces>41105</CharactersWithSpaces>
  <SharedDoc>false</SharedDoc>
  <HLinks>
    <vt:vector size="78" baseType="variant">
      <vt:variant>
        <vt:i4>1638458</vt:i4>
      </vt:variant>
      <vt:variant>
        <vt:i4>74</vt:i4>
      </vt:variant>
      <vt:variant>
        <vt:i4>0</vt:i4>
      </vt:variant>
      <vt:variant>
        <vt:i4>5</vt:i4>
      </vt:variant>
      <vt:variant>
        <vt:lpwstr/>
      </vt:variant>
      <vt:variant>
        <vt:lpwstr>_Toc501378959</vt:lpwstr>
      </vt:variant>
      <vt:variant>
        <vt:i4>1638458</vt:i4>
      </vt:variant>
      <vt:variant>
        <vt:i4>68</vt:i4>
      </vt:variant>
      <vt:variant>
        <vt:i4>0</vt:i4>
      </vt:variant>
      <vt:variant>
        <vt:i4>5</vt:i4>
      </vt:variant>
      <vt:variant>
        <vt:lpwstr/>
      </vt:variant>
      <vt:variant>
        <vt:lpwstr>_Toc501378958</vt:lpwstr>
      </vt:variant>
      <vt:variant>
        <vt:i4>1638458</vt:i4>
      </vt:variant>
      <vt:variant>
        <vt:i4>62</vt:i4>
      </vt:variant>
      <vt:variant>
        <vt:i4>0</vt:i4>
      </vt:variant>
      <vt:variant>
        <vt:i4>5</vt:i4>
      </vt:variant>
      <vt:variant>
        <vt:lpwstr/>
      </vt:variant>
      <vt:variant>
        <vt:lpwstr>_Toc501378957</vt:lpwstr>
      </vt:variant>
      <vt:variant>
        <vt:i4>1638458</vt:i4>
      </vt:variant>
      <vt:variant>
        <vt:i4>56</vt:i4>
      </vt:variant>
      <vt:variant>
        <vt:i4>0</vt:i4>
      </vt:variant>
      <vt:variant>
        <vt:i4>5</vt:i4>
      </vt:variant>
      <vt:variant>
        <vt:lpwstr/>
      </vt:variant>
      <vt:variant>
        <vt:lpwstr>_Toc501378956</vt:lpwstr>
      </vt:variant>
      <vt:variant>
        <vt:i4>1638458</vt:i4>
      </vt:variant>
      <vt:variant>
        <vt:i4>50</vt:i4>
      </vt:variant>
      <vt:variant>
        <vt:i4>0</vt:i4>
      </vt:variant>
      <vt:variant>
        <vt:i4>5</vt:i4>
      </vt:variant>
      <vt:variant>
        <vt:lpwstr/>
      </vt:variant>
      <vt:variant>
        <vt:lpwstr>_Toc501378955</vt:lpwstr>
      </vt:variant>
      <vt:variant>
        <vt:i4>1638458</vt:i4>
      </vt:variant>
      <vt:variant>
        <vt:i4>44</vt:i4>
      </vt:variant>
      <vt:variant>
        <vt:i4>0</vt:i4>
      </vt:variant>
      <vt:variant>
        <vt:i4>5</vt:i4>
      </vt:variant>
      <vt:variant>
        <vt:lpwstr/>
      </vt:variant>
      <vt:variant>
        <vt:lpwstr>_Toc501378954</vt:lpwstr>
      </vt:variant>
      <vt:variant>
        <vt:i4>1638458</vt:i4>
      </vt:variant>
      <vt:variant>
        <vt:i4>38</vt:i4>
      </vt:variant>
      <vt:variant>
        <vt:i4>0</vt:i4>
      </vt:variant>
      <vt:variant>
        <vt:i4>5</vt:i4>
      </vt:variant>
      <vt:variant>
        <vt:lpwstr/>
      </vt:variant>
      <vt:variant>
        <vt:lpwstr>_Toc501378953</vt:lpwstr>
      </vt:variant>
      <vt:variant>
        <vt:i4>1638458</vt:i4>
      </vt:variant>
      <vt:variant>
        <vt:i4>32</vt:i4>
      </vt:variant>
      <vt:variant>
        <vt:i4>0</vt:i4>
      </vt:variant>
      <vt:variant>
        <vt:i4>5</vt:i4>
      </vt:variant>
      <vt:variant>
        <vt:lpwstr/>
      </vt:variant>
      <vt:variant>
        <vt:lpwstr>_Toc501378952</vt:lpwstr>
      </vt:variant>
      <vt:variant>
        <vt:i4>1638458</vt:i4>
      </vt:variant>
      <vt:variant>
        <vt:i4>26</vt:i4>
      </vt:variant>
      <vt:variant>
        <vt:i4>0</vt:i4>
      </vt:variant>
      <vt:variant>
        <vt:i4>5</vt:i4>
      </vt:variant>
      <vt:variant>
        <vt:lpwstr/>
      </vt:variant>
      <vt:variant>
        <vt:lpwstr>_Toc501378951</vt:lpwstr>
      </vt:variant>
      <vt:variant>
        <vt:i4>1638458</vt:i4>
      </vt:variant>
      <vt:variant>
        <vt:i4>20</vt:i4>
      </vt:variant>
      <vt:variant>
        <vt:i4>0</vt:i4>
      </vt:variant>
      <vt:variant>
        <vt:i4>5</vt:i4>
      </vt:variant>
      <vt:variant>
        <vt:lpwstr/>
      </vt:variant>
      <vt:variant>
        <vt:lpwstr>_Toc501378950</vt:lpwstr>
      </vt:variant>
      <vt:variant>
        <vt:i4>1572922</vt:i4>
      </vt:variant>
      <vt:variant>
        <vt:i4>14</vt:i4>
      </vt:variant>
      <vt:variant>
        <vt:i4>0</vt:i4>
      </vt:variant>
      <vt:variant>
        <vt:i4>5</vt:i4>
      </vt:variant>
      <vt:variant>
        <vt:lpwstr/>
      </vt:variant>
      <vt:variant>
        <vt:lpwstr>_Toc501378949</vt:lpwstr>
      </vt:variant>
      <vt:variant>
        <vt:i4>1572922</vt:i4>
      </vt:variant>
      <vt:variant>
        <vt:i4>8</vt:i4>
      </vt:variant>
      <vt:variant>
        <vt:i4>0</vt:i4>
      </vt:variant>
      <vt:variant>
        <vt:i4>5</vt:i4>
      </vt:variant>
      <vt:variant>
        <vt:lpwstr/>
      </vt:variant>
      <vt:variant>
        <vt:lpwstr>_Toc501378948</vt:lpwstr>
      </vt:variant>
      <vt:variant>
        <vt:i4>1572922</vt:i4>
      </vt:variant>
      <vt:variant>
        <vt:i4>2</vt:i4>
      </vt:variant>
      <vt:variant>
        <vt:i4>0</vt:i4>
      </vt:variant>
      <vt:variant>
        <vt:i4>5</vt:i4>
      </vt:variant>
      <vt:variant>
        <vt:lpwstr/>
      </vt:variant>
      <vt:variant>
        <vt:lpwstr>_Toc501378947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 РОССИЙСКОЙ ФЕДЕРАЦИИ</dc:title>
  <dc:creator>Игорь Шайняк</dc:creator>
  <cp:lastModifiedBy>5 msoft5ksm</cp:lastModifiedBy>
  <cp:revision>3</cp:revision>
  <cp:lastPrinted>2024-09-02T13:51:00Z</cp:lastPrinted>
  <dcterms:created xsi:type="dcterms:W3CDTF">2026-04-27T04:01:00Z</dcterms:created>
  <dcterms:modified xsi:type="dcterms:W3CDTF">2026-04-27T04:01:00Z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